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Aquifer Open Bible Dictionary</w:t>
      </w:r>
      <w:r>
        <w:rPr>
          <w:lang w:val="ne_NP" w:bidi="ne_NP"/>
        </w:rPr>
      </w:r>
    </w:p>
    <w:p>
      <w:pPr/>
      <w:r>
        <w:rPr>
          <w:lang w:val="ne_NP" w:bidi="ne_NP"/>
        </w:rPr>
      </w:r>
      <w:r>
        <w:rPr>
          <w:b/>
          <w:lang w:val="ne_NP" w:bidi="ne_NP"/>
        </w:rPr>
        <w:t>Aquifer Open Bible Dictionary</w:t>
      </w:r>
    </w:p>
    <w:p>
      <w:pPr/>
      <w:r>
        <w:rPr>
          <w:lang w:val="ne_NP" w:bidi="ne_NP"/>
        </w:rPr>
      </w:r>
      <w:r>
        <w:rPr>
          <w:lang w:val="ne_NP" w:bidi="ne_NP"/>
        </w:rPr>
        <w:t xml:space="preserve">This work is an adaptation of </w:t>
      </w:r>
      <w:r>
        <w:rPr>
          <w:lang w:val="ne_NP" w:bidi="ne_NP"/>
        </w:rPr>
        <w:t>Tyndale Open Bible Dictionary</w:t>
      </w:r>
      <w:r>
        <w:rPr>
          <w:lang w:val="ne_NP" w:bidi="ne_NP"/>
        </w:rPr>
        <w:t xml:space="preserve"> © 2023 Tyndale House Publishers, licensed under the CC BY-SA 4.0 license. The adaptation, </w:t>
      </w:r>
      <w:r>
        <w:rPr>
          <w:lang w:val="ne_NP" w:bidi="ne_NP"/>
        </w:rPr>
        <w:t>Aquifer Open Bible Dictionary</w:t>
      </w:r>
      <w:r>
        <w:rPr>
          <w:lang w:val="ne_NP" w:bidi="ne_NP"/>
        </w:rPr>
        <w:t>, was created by Mission Mutual and is also licensed under CC BY-SA 4.0.</w:t>
      </w:r>
    </w:p>
    <w:p>
      <w:pPr/>
      <w:r>
        <w:rPr>
          <w:lang w:val="ne_NP" w:bidi="ne_NP"/>
        </w:rPr>
      </w:r>
      <w:r>
        <w:rPr>
          <w:lang w:val="ne_NP" w:bidi="ne_NP"/>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e_NP" w:bidi="ne_NP"/>
        </w:rPr>
      </w:r>
      <w:r>
        <w:rPr>
          <w:lang w:val="ne_NP" w:bidi="ne_NP"/>
        </w:rPr>
      </w:r>
    </w:p>
    <w:p>
      <w:pPr>
        <w:pStyle w:val="Heading1"/>
      </w:pPr>
      <w:r>
        <w:rPr>
          <w:lang w:val="ne_NP" w:bidi="ne_NP"/>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ह</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हाबिल (व्यक्ति)</w:t>
      </w:r>
      <w:r>
        <w:rPr>
          <w:lang w:val="ne_NP" w:bidi="ne_NP"/>
        </w:rPr>
      </w:r>
    </w:p>
    <w:p>
      <w:pPr>
        <w:pStyle w:val="Heading2"/>
      </w:pPr>
      <w:r>
        <w:rPr>
          <w:b/>
          <w:lang w:val="ne_NP" w:bidi="ne_NP"/>
        </w:rPr>
        <w:t>हाबिल</w:t>
      </w:r>
      <w:r>
        <w:rPr>
          <w:lang w:val="ne_NP" w:bidi="ne_NP"/>
        </w:rPr>
        <w:t xml:space="preserve"> (व्यक्ति)</w:t>
      </w:r>
    </w:p>
    <w:p>
      <w:pPr/>
      <w:r>
        <w:rPr>
          <w:lang w:val="ne_NP" w:bidi="ne_NP"/>
        </w:rPr>
      </w:r>
      <w:r>
        <w:rPr>
          <w:lang w:val="ne_NP" w:bidi="ne_NP"/>
        </w:rPr>
        <w:t>आदम र हव्वाको दोस्रो छोरा (</w:t>
      </w:r>
      <w:r>
        <w:rPr>
          <w:lang w:val="ne_NP" w:bidi="ne_NP"/>
        </w:rPr>
        <w:t>उत्पत्ति ४:२</w:t>
      </w:r>
      <w:r>
        <w:rPr>
          <w:lang w:val="ne_NP" w:bidi="ne_NP"/>
        </w:rPr>
        <w:t>)। उनको नाम सम्भवतः पुरानो सुमेरियन र अक्काडियन शब्दहरूबाट आएको हो, जसको अर्थ "छोरा" हुन्छ। "हाबिल" सबै मानवहरूको लागि एक सामान्य शब्दको रूपमा प्रयोग गरिएको थियो।</w:t>
      </w:r>
    </w:p>
    <w:p>
      <w:pPr/>
      <w:r>
        <w:rPr>
          <w:lang w:val="ne_NP" w:bidi="ne_NP"/>
        </w:rPr>
      </w:r>
      <w:r>
        <w:rPr>
          <w:lang w:val="ne_NP" w:bidi="ne_NP"/>
        </w:rPr>
        <w:t>हाबिल</w:t>
      </w:r>
      <w:r>
        <w:rPr>
          <w:lang w:val="ne_NP" w:bidi="ne_NP"/>
        </w:rPr>
        <w:t xml:space="preserve">को जेठो दाजु, </w:t>
      </w:r>
      <w:r>
        <w:rPr>
          <w:lang w:val="ne_NP" w:bidi="ne_NP"/>
        </w:rPr>
        <w:t>कयिन</w:t>
      </w:r>
      <w:r>
        <w:rPr>
          <w:lang w:val="ne_NP" w:bidi="ne_NP"/>
        </w:rPr>
        <w:t>, किसान थिए, तर हाबिल गोठाला थिए। जब दुवै दाजुभाईले भेटि चढाए, परमेश्वरले हाबिलको पशुको बलिदान स्वीकार गर्नुभयो तर कयिनको भूमिको उब्‍जनीको भेटि अस्वीकार गर्नुभयो। यस कारणले, कयिन हाबिलसँग ईर्ष्या गरे र उसलाई मारिदिए।</w:t>
      </w:r>
    </w:p>
    <w:p>
      <w:pPr/>
      <w:r>
        <w:rPr>
          <w:lang w:val="ne_NP" w:bidi="ne_NP"/>
        </w:rPr>
      </w:r>
      <w:r>
        <w:rPr>
          <w:lang w:val="ne_NP" w:bidi="ne_NP"/>
        </w:rPr>
        <w:t>बाइबल कथाले सुझाव दिन्छ कि हाबिलको चरित्र राम्रो थियो, त्यसैले परमेश्वरले उसको चढाएको बलिदानलाई आशीर्वाद दिनुभयो, तर कयिनले चढाएको बलिदानलाई आशीर्वाद दिनुभएन (</w:t>
      </w:r>
      <w:r>
        <w:rPr>
          <w:lang w:val="ne_NP" w:bidi="ne_NP"/>
        </w:rPr>
        <w:t>उत्पत्ति ४:७</w:t>
      </w:r>
      <w:r>
        <w:rPr>
          <w:lang w:val="ne_NP" w:bidi="ne_NP"/>
        </w:rPr>
        <w:t>)। बाइबलले अनाज वा तरकारीको बलिदान पाप बलिदान वा मेलबलि चढाउने पशु बलिदानभन्दा खराब थियो भनेर भन्दैन। मोशाको कानुनले दुबैलाई अनुमति दिन्छ। नयाँ नियममा, हाबिललाई आफ्नो विश्वासको कारणले मर्ने पहिलो व्यक्ति भनिएको छ (</w:t>
      </w:r>
      <w:r>
        <w:rPr>
          <w:lang w:val="ne_NP" w:bidi="ne_NP"/>
        </w:rPr>
        <w:t>मत्ती २३:३५</w:t>
      </w:r>
      <w:r>
        <w:rPr>
          <w:lang w:val="ne_NP" w:bidi="ne_NP"/>
        </w:rPr>
        <w:t xml:space="preserve">; </w:t>
      </w:r>
      <w:r>
        <w:rPr>
          <w:lang w:val="ne_NP" w:bidi="ne_NP"/>
        </w:rPr>
        <w:t>लूका ११:५१</w:t>
      </w:r>
      <w:r>
        <w:rPr>
          <w:lang w:val="ne_NP" w:bidi="ne_NP"/>
        </w:rPr>
        <w:t>; हिब्रू</w:t>
      </w:r>
      <w:r>
        <w:rPr>
          <w:lang w:val="ne_NP" w:bidi="ne_NP"/>
        </w:rPr>
        <w:t xml:space="preserve"> ११:४</w:t>
      </w:r>
      <w:r>
        <w:rPr>
          <w:lang w:val="ne_NP" w:bidi="ne_NP"/>
        </w:rPr>
        <w:t>)।</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