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Baal (Ídolo)</w:t>
      </w:r>
      <w:r>
        <w:rPr>
          <w:lang w:val="es_ES" w:bidi="es_ES"/>
        </w:rPr>
      </w:r>
    </w:p>
    <w:p>
      <w:pPr/>
      <w:r>
        <w:rPr>
          <w:lang w:val="es_ES" w:bidi="es_ES"/>
        </w:rPr>
      </w:r>
      <w:r>
        <w:rPr>
          <w:lang w:val="es_ES" w:bidi="es_ES"/>
        </w:rPr>
        <w:t xml:space="preserve">El nombre del dios cananeo más importante. Como dios de la fertilidad, su influencia abarcaba la agricultura, la cría de animales y la sexualidad humana. El Antiguo Testamento a menudo combina "Baal" con otros términos, como nombres de lugares (Baal-peor, </w:t>
      </w:r>
      <w:r>
        <w:rPr>
          <w:lang w:val="es_ES" w:bidi="es_ES"/>
        </w:rPr>
        <w:t>Os 9:10</w:t>
      </w:r>
      <w:r>
        <w:rPr>
          <w:lang w:val="es_ES" w:bidi="es_ES"/>
        </w:rPr>
        <w:t xml:space="preserve">; Baal-hermón, </w:t>
      </w:r>
      <w:r>
        <w:rPr>
          <w:lang w:val="es_ES" w:bidi="es_ES"/>
        </w:rPr>
        <w:t>Jc 3:3</w:t>
      </w:r>
      <w:r>
        <w:rPr>
          <w:lang w:val="es_ES" w:bidi="es_ES"/>
        </w:rPr>
        <w:t xml:space="preserve">), o con otras descripciones como Baal-berit (Baal del pacto, </w:t>
      </w:r>
      <w:r>
        <w:rPr>
          <w:lang w:val="es_ES" w:bidi="es_ES"/>
        </w:rPr>
        <w:t>Jc 8:33</w:t>
      </w:r>
      <w:r>
        <w:rPr>
          <w:lang w:val="es_ES" w:bidi="es_ES"/>
        </w:rPr>
        <w:t>). Estas combinaciones pueden sugerir cultos locales de adoración a Baal.</w:t>
      </w:r>
    </w:p>
    <w:p>
      <w:pPr/>
      <w:r>
        <w:rPr>
          <w:lang w:val="es_ES" w:bidi="es_ES"/>
        </w:rPr>
      </w:r>
      <w:r>
        <w:rPr>
          <w:lang w:val="es_ES" w:bidi="es_ES"/>
        </w:rPr>
        <w:t>La adoración a Baal se volvió común en el norte de Israel durante el reinado del rey Acab en el siglo IX a.C., después de que se casó con Jezabel de Tiro, una ciudad en Fenicia (</w:t>
      </w:r>
      <w:r>
        <w:rPr>
          <w:lang w:val="es_ES" w:bidi="es_ES"/>
        </w:rPr>
        <w:t>1 Re16:29–33</w:t>
      </w:r>
      <w:r>
        <w:rPr>
          <w:lang w:val="es_ES" w:bidi="es_ES"/>
        </w:rPr>
        <w:t xml:space="preserve">; </w:t>
      </w:r>
      <w:r>
        <w:rPr>
          <w:lang w:val="es_ES" w:bidi="es_ES"/>
        </w:rPr>
        <w:t>18:19–40</w:t>
      </w:r>
      <w:r>
        <w:rPr>
          <w:lang w:val="es_ES" w:bidi="es_ES"/>
        </w:rPr>
        <w:t>). Esta práctica se extendió a Judá cuando su hija Atalía se casó con el rey Joram de Judá (</w:t>
      </w:r>
      <w:r>
        <w:rPr>
          <w:lang w:val="es_ES" w:bidi="es_ES"/>
        </w:rPr>
        <w:t>2 Re 8:17</w:t>
      </w:r>
      <w:r>
        <w:rPr>
          <w:lang w:val="es_ES" w:bidi="es_ES"/>
        </w:rPr>
        <w:t>–</w:t>
      </w:r>
      <w:r>
        <w:rPr>
          <w:lang w:val="es_ES" w:bidi="es_ES"/>
        </w:rPr>
        <w:t>18, 24</w:t>
      </w:r>
      <w:r>
        <w:rPr>
          <w:lang w:val="es_ES" w:bidi="es_ES"/>
        </w:rPr>
        <w:t>–</w:t>
      </w:r>
      <w:r>
        <w:rPr>
          <w:lang w:val="es_ES" w:bidi="es_ES"/>
        </w:rPr>
        <w:t>26</w:t>
      </w:r>
      <w:r>
        <w:rPr>
          <w:lang w:val="es_ES" w:bidi="es_ES"/>
        </w:rPr>
        <w:t>). Los lugares de adoración para Baal, a menudo situados en colinas, incluían un altar y un árbol sagrado, piedra o pilar (</w:t>
      </w:r>
      <w:r>
        <w:rPr>
          <w:lang w:val="es_ES" w:bidi="es_ES"/>
        </w:rPr>
        <w:t>2 Re 23:5</w:t>
      </w:r>
      <w:r>
        <w:rPr>
          <w:lang w:val="es_ES" w:bidi="es_ES"/>
        </w:rPr>
        <w:t>). Los fenicios, que vivían principalmente en ciudades, construyeron templos dedicados a Baal. Incluso Jerusalén tenía un templo de Baal cuando Atalía era reina de Judá (</w:t>
      </w:r>
      <w:r>
        <w:rPr>
          <w:lang w:val="es_ES" w:bidi="es_ES"/>
        </w:rPr>
        <w:t>2 Cro 23:12–17</w:t>
      </w:r>
      <w:r>
        <w:rPr>
          <w:lang w:val="es_ES" w:bidi="es_ES"/>
        </w:rPr>
        <w:t>).</w:t>
      </w:r>
    </w:p>
    <w:p>
      <w:pPr/>
      <w:r>
        <w:rPr>
          <w:lang w:val="es_ES" w:bidi="es_ES"/>
        </w:rPr>
      </w:r>
      <w:r>
        <w:rPr>
          <w:lang w:val="es_ES" w:bidi="es_ES"/>
        </w:rPr>
        <w:t>En las historias ugaríticas, Baal desciende al inframundo, el dominio del dios Mot. Esta narrativa probablemente se relaciona con el ciclo de las estaciones. Para traer de vuelta a Baal y dar inicio a la temporada de lluvias, los cananeos realizaban rituales extremos, incluyendo sacrificios humanos y ritos sexuales (</w:t>
      </w:r>
      <w:r>
        <w:rPr>
          <w:lang w:val="es_ES" w:bidi="es_ES"/>
        </w:rPr>
        <w:t>Jr 7:31</w:t>
      </w:r>
      <w:r>
        <w:rPr>
          <w:lang w:val="es_ES" w:bidi="es_ES"/>
        </w:rPr>
        <w:t xml:space="preserve">; </w:t>
      </w:r>
      <w:r>
        <w:rPr>
          <w:lang w:val="es_ES" w:bidi="es_ES"/>
        </w:rPr>
        <w:t>19:4–6</w:t>
      </w:r>
      <w:r>
        <w:rPr>
          <w:lang w:val="es_ES" w:bidi="es_ES"/>
        </w:rPr>
        <w:t>). Es probable que las prostitutas sagradas participaran en estos rituales de otoño. El Antiguo Testamento condena enérgicamente la adoración a Baal (</w:t>
      </w:r>
      <w:r>
        <w:rPr>
          <w:lang w:val="es_ES" w:bidi="es_ES"/>
        </w:rPr>
        <w:t>Jc 2:12–14</w:t>
      </w:r>
      <w:r>
        <w:rPr>
          <w:lang w:val="es_ES" w:bidi="es_ES"/>
        </w:rPr>
        <w:t xml:space="preserve">; </w:t>
      </w:r>
      <w:r>
        <w:rPr>
          <w:lang w:val="es_ES" w:bidi="es_ES"/>
        </w:rPr>
        <w:t>3:7–8</w:t>
      </w:r>
      <w:r>
        <w:rPr>
          <w:lang w:val="es_ES" w:bidi="es_ES"/>
        </w:rPr>
        <w:t xml:space="preserve">; </w:t>
      </w:r>
      <w:r>
        <w:rPr>
          <w:lang w:val="es_ES" w:bidi="es_ES"/>
        </w:rPr>
        <w:t>Jr 19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Deidades y Religión Cananea</w:t>
      </w:r>
      <w:r>
        <w:rPr>
          <w:lang w:val="es_ES" w:bidi="es_ES"/>
        </w:rPr>
        <w:t>.</w:t>
      </w:r>
      <w:r>
        <w:rPr>
          <w:lang w:val="es_ES" w:bidi="es_ES"/>
        </w:rPr>
      </w:r>
      <w:r>
        <w:rPr>
          <w:lang w:val="es_ES" w:bidi="es_ES"/>
        </w:rPr>
      </w:r>
    </w:p>
    <w:p>
      <w:pPr/>
      <w:r>
        <w:rPr>
          <w:lang w:val="es_ES" w:bidi="es_ES"/>
        </w:rPr>
      </w:r>
    </w:p>
    <w:p>
      <w:pPr>
        <w:pStyle w:val="Heading2"/>
      </w:pPr>
      <w:r>
        <w:rPr>
          <w:lang w:val="es_ES" w:bidi="es_ES"/>
        </w:rPr>
        <w:t>Baal (Lugar)</w:t>
      </w:r>
      <w:r>
        <w:rPr>
          <w:lang w:val="es_ES" w:bidi="es_ES"/>
        </w:rPr>
      </w:r>
    </w:p>
    <w:p>
      <w:pPr/>
      <w:r>
        <w:rPr>
          <w:lang w:val="es_ES" w:bidi="es_ES"/>
        </w:rPr>
      </w:r>
      <w:r>
        <w:rPr>
          <w:lang w:val="es_ES" w:bidi="es_ES"/>
        </w:rPr>
        <w:t xml:space="preserve">Otro nombre para Baalat-Beer, una ciudad que define una parte del límite del territorio de Simeón, en </w:t>
      </w:r>
      <w:r>
        <w:rPr>
          <w:lang w:val="es_ES" w:bidi="es_ES"/>
        </w:rPr>
        <w:t>1 Crónicas 4:33</w:t>
      </w:r>
      <w:r>
        <w:rPr>
          <w:lang w:val="es_ES" w:bidi="es_ES"/>
        </w:rPr>
        <w:t xml:space="preserve">. </w:t>
      </w:r>
      <w:r>
        <w:rPr>
          <w:i/>
          <w:lang w:val="es_ES" w:bidi="es_ES"/>
        </w:rPr>
        <w:t>Ver</w:t>
      </w:r>
      <w:r>
        <w:rPr>
          <w:lang w:val="es_ES" w:bidi="es_ES"/>
        </w:rPr>
        <w:t xml:space="preserve"> </w:t>
      </w:r>
      <w:r>
        <w:rPr>
          <w:lang w:val="es_ES" w:bidi="es_ES"/>
        </w:rPr>
        <w:t>Baalat-Beer</w:t>
      </w:r>
      <w:r>
        <w:rPr>
          <w:lang w:val="es_ES" w:bidi="es_ES"/>
        </w:rPr>
        <w:t>.</w:t>
      </w:r>
      <w:r>
        <w:rPr>
          <w:lang w:val="es_ES" w:bidi="es_ES"/>
        </w:rPr>
      </w:r>
      <w:r>
        <w:rPr>
          <w:lang w:val="es_ES" w:bidi="es_ES"/>
        </w:rPr>
      </w:r>
    </w:p>
    <w:p>
      <w:pPr/>
      <w:r>
        <w:rPr>
          <w:lang w:val="es_ES" w:bidi="es_ES"/>
        </w:rPr>
      </w:r>
    </w:p>
    <w:p>
      <w:pPr>
        <w:pStyle w:val="Heading2"/>
      </w:pPr>
      <w:r>
        <w:rPr>
          <w:lang w:val="es_ES" w:bidi="es_ES"/>
        </w:rPr>
        <w:t>Baal (Persona)</w:t>
      </w:r>
      <w:r>
        <w:rPr>
          <w:lang w:val="es_ES" w:bidi="es_ES"/>
        </w:rPr>
      </w:r>
    </w:p>
    <w:p>
      <w:pPr>
        <w:pStyle w:val="ListNumber"/>
        <w:numPr>
          <w:ilvl w:val="0"/>
          <w:numId w:val="14"/>
        </w:numPr>
        <w:spacing w:line="240" w:lineRule="auto"/>
        <w:ind w:left="720"/>
      </w:pPr>
      <w:r>
        <w:rPr>
          <w:lang w:val="es_ES" w:bidi="es_ES"/>
        </w:rPr>
      </w:r>
      <w:r>
        <w:rPr>
          <w:lang w:val="es_ES" w:bidi="es_ES"/>
        </w:rPr>
        <w:t>Un rubenita, hijo de Reaía y padre de Beerá (</w:t>
      </w:r>
      <w:r>
        <w:rPr>
          <w:lang w:val="es_ES" w:bidi="es_ES"/>
        </w:rPr>
        <w:t>1 Cro 5:5</w:t>
      </w:r>
      <w:r>
        <w:rPr>
          <w:lang w:val="es_ES" w:bidi="es_ES"/>
        </w:rPr>
        <w:t>).</w:t>
      </w:r>
    </w:p>
    <w:p>
      <w:pPr>
        <w:pStyle w:val="ListNumber"/>
        <w:spacing w:line="240" w:lineRule="auto"/>
        <w:ind w:left="720"/>
      </w:pPr>
      <w:r>
        <w:rPr>
          <w:lang w:val="es_ES" w:bidi="es_ES"/>
        </w:rPr>
      </w:r>
      <w:r>
        <w:rPr>
          <w:lang w:val="es_ES" w:bidi="es_ES"/>
        </w:rPr>
        <w:t>Un benjaminita y uno de los diez hijos nacidos de Jeiel, el padre de Gabaón, y Maacá, su esposa. Su hermano era Quis, el padre de Saúl (</w:t>
      </w:r>
      <w:r>
        <w:rPr>
          <w:lang w:val="es_ES" w:bidi="es_ES"/>
        </w:rPr>
        <w:t>1 Cro 8:30</w:t>
      </w:r>
      <w:r>
        <w:rPr>
          <w:lang w:val="es_ES" w:bidi="es_ES"/>
        </w:rPr>
        <w:t xml:space="preserve">; </w:t>
      </w:r>
      <w:r>
        <w:rPr>
          <w:lang w:val="es_ES" w:bidi="es_ES"/>
        </w:rPr>
        <w:t>9:36</w:t>
      </w:r>
      <w:r>
        <w:rPr>
          <w:lang w:val="es_ES" w:bidi="es_ES"/>
        </w:rPr>
        <w:t>).</w:t>
      </w:r>
      <w:r>
        <w:rPr>
          <w:lang w:val="es_ES" w:bidi="es_ES"/>
        </w:rPr>
      </w:r>
      <w:r>
        <w:rPr>
          <w:lang w:val="es_ES" w:bidi="es_ES"/>
        </w:rPr>
      </w:r>
    </w:p>
    <w:p>
      <w:pPr/>
      <w:r>
        <w:rPr>
          <w:lang w:val="es_ES" w:bidi="es_ES"/>
        </w:rPr>
      </w:r>
    </w:p>
    <w:p>
      <w:pPr>
        <w:pStyle w:val="Heading2"/>
      </w:pPr>
      <w:r>
        <w:rPr>
          <w:lang w:val="es_ES" w:bidi="es_ES"/>
        </w:rPr>
        <w:t>Baala</w:t>
      </w:r>
      <w:r>
        <w:rPr>
          <w:lang w:val="es_ES" w:bidi="es_ES"/>
        </w:rPr>
      </w:r>
    </w:p>
    <w:p>
      <w:pPr/>
      <w:r>
        <w:rPr>
          <w:lang w:val="es_ES" w:bidi="es_ES"/>
        </w:rPr>
      </w:r>
      <w:r>
        <w:rPr>
          <w:lang w:val="es_ES" w:bidi="es_ES"/>
        </w:rPr>
        <w:t>Una ciudad en el sur de Cananeo (</w:t>
      </w:r>
      <w:r>
        <w:rPr>
          <w:lang w:val="es_ES" w:bidi="es_ES"/>
        </w:rPr>
        <w:t>Jos 15:29</w:t>
      </w:r>
      <w:r>
        <w:rPr>
          <w:lang w:val="es_ES" w:bidi="es_ES"/>
        </w:rPr>
        <w:t>), probablemente sea idéntica a Bala.</w:t>
      </w:r>
    </w:p>
    <w:p>
      <w:pPr/>
      <w:r>
        <w:rPr>
          <w:lang w:val="es_ES" w:bidi="es_ES"/>
        </w:rPr>
      </w:r>
      <w:r>
        <w:rPr>
          <w:i/>
          <w:lang w:val="es_ES" w:bidi="es_ES"/>
        </w:rPr>
        <w:t>Ver</w:t>
      </w:r>
      <w:r>
        <w:rPr>
          <w:lang w:val="es_ES" w:bidi="es_ES"/>
        </w:rPr>
        <w:t xml:space="preserve"> </w:t>
      </w:r>
      <w:r>
        <w:rPr>
          <w:lang w:val="es_ES" w:bidi="es_ES"/>
        </w:rPr>
        <w:t>Balah</w:t>
      </w:r>
      <w:r>
        <w:rPr>
          <w:lang w:val="es_ES" w:bidi="es_ES"/>
        </w:rPr>
        <w:t>.</w:t>
      </w:r>
      <w:r>
        <w:rPr>
          <w:lang w:val="es_ES" w:bidi="es_ES"/>
        </w:rPr>
      </w:r>
      <w:r>
        <w:rPr>
          <w:lang w:val="es_ES" w:bidi="es_ES"/>
        </w:rPr>
      </w:r>
    </w:p>
    <w:p>
      <w:pPr/>
      <w:r>
        <w:rPr>
          <w:lang w:val="es_ES" w:bidi="es_ES"/>
        </w:rPr>
      </w:r>
    </w:p>
    <w:p>
      <w:pPr>
        <w:pStyle w:val="Heading2"/>
      </w:pPr>
      <w:r>
        <w:rPr>
          <w:lang w:val="es_ES" w:bidi="es_ES"/>
        </w:rPr>
        <w:t>Baala-Judá, Baala de Judá</w:t>
      </w:r>
      <w:r>
        <w:rPr>
          <w:lang w:val="es_ES" w:bidi="es_ES"/>
        </w:rPr>
      </w:r>
    </w:p>
    <w:p>
      <w:pPr/>
      <w:r>
        <w:rPr>
          <w:lang w:val="es_ES" w:bidi="es_ES"/>
        </w:rPr>
      </w:r>
      <w:r>
        <w:rPr>
          <w:lang w:val="es_ES" w:bidi="es_ES"/>
        </w:rPr>
        <w:t>Un nombre alternativo para Quiriat-jearim. Era una aldea en el camino de Jerusalén a Tel Aviv (</w:t>
      </w:r>
      <w:r>
        <w:rPr>
          <w:lang w:val="es_ES" w:bidi="es_ES"/>
        </w:rPr>
        <w:t>2 Sam 6:2</w:t>
      </w:r>
      <w:r>
        <w:rPr>
          <w:lang w:val="es_ES" w:bidi="es_ES"/>
        </w:rPr>
        <w:t>).</w:t>
      </w:r>
    </w:p>
    <w:p>
      <w:pPr/>
      <w:r>
        <w:rPr>
          <w:lang w:val="es_ES" w:bidi="es_ES"/>
        </w:rPr>
      </w:r>
      <w:r>
        <w:rPr>
          <w:i/>
          <w:lang w:val="es_ES" w:bidi="es_ES"/>
        </w:rPr>
        <w:t>Ver</w:t>
      </w:r>
      <w:r>
        <w:rPr>
          <w:lang w:val="es_ES" w:bidi="es_ES"/>
        </w:rPr>
        <w:t xml:space="preserve"> </w:t>
      </w:r>
      <w:r>
        <w:rPr>
          <w:lang w:val="es_ES" w:bidi="es_ES"/>
        </w:rPr>
        <w:t>Quiriat-jearim</w:t>
      </w:r>
      <w:r>
        <w:rPr>
          <w:lang w:val="es_ES" w:bidi="es_ES"/>
        </w:rPr>
        <w:t>.</w:t>
      </w:r>
      <w:r>
        <w:rPr>
          <w:lang w:val="es_ES" w:bidi="es_ES"/>
        </w:rPr>
      </w:r>
      <w:r>
        <w:rPr>
          <w:lang w:val="es_ES" w:bidi="es_ES"/>
        </w:rPr>
      </w:r>
    </w:p>
    <w:p>
      <w:pPr/>
      <w:r>
        <w:rPr>
          <w:lang w:val="es_ES" w:bidi="es_ES"/>
        </w:rPr>
      </w:r>
    </w:p>
    <w:p>
      <w:pPr>
        <w:pStyle w:val="Heading2"/>
      </w:pPr>
      <w:r>
        <w:rPr>
          <w:lang w:val="es_ES" w:bidi="es_ES"/>
        </w:rPr>
        <w:t>Baalat</w:t>
      </w:r>
      <w:r>
        <w:rPr>
          <w:lang w:val="es_ES" w:bidi="es_ES"/>
        </w:rPr>
      </w:r>
    </w:p>
    <w:p>
      <w:pPr>
        <w:pStyle w:val="ListNumber"/>
        <w:numPr>
          <w:ilvl w:val="0"/>
          <w:numId w:val="15"/>
        </w:numPr>
        <w:spacing w:line="240" w:lineRule="auto"/>
        <w:ind w:left="720"/>
      </w:pPr>
      <w:r>
        <w:rPr>
          <w:lang w:val="es_ES" w:bidi="es_ES"/>
        </w:rPr>
      </w:r>
      <w:r>
        <w:rPr>
          <w:lang w:val="es_ES" w:bidi="es_ES"/>
        </w:rPr>
        <w:t>Una ciudad en Dan. Podría ser la misma ciudad que la mencionada en el punto #2 a continuación, aunque algunos estudiosos no están de acuerdo (</w:t>
      </w:r>
      <w:r>
        <w:rPr>
          <w:lang w:val="es_ES" w:bidi="es_ES"/>
        </w:rPr>
        <w:t>Jos 19:44</w:t>
      </w:r>
      <w:r>
        <w:rPr>
          <w:lang w:val="es_ES" w:bidi="es_ES"/>
        </w:rPr>
        <w:t>).</w:t>
      </w:r>
    </w:p>
    <w:p>
      <w:pPr>
        <w:pStyle w:val="ListNumber"/>
        <w:spacing w:line="240" w:lineRule="auto"/>
        <w:ind w:left="720"/>
      </w:pPr>
      <w:r>
        <w:rPr>
          <w:lang w:val="es_ES" w:bidi="es_ES"/>
        </w:rPr>
      </w:r>
      <w:r>
        <w:rPr>
          <w:lang w:val="es_ES" w:bidi="es_ES"/>
        </w:rPr>
        <w:t>Una ciudad almacén construida por Salomón, probablemente al oeste de Gezer, en la tierra tribal originalmente asignada a Dan (</w:t>
      </w:r>
      <w:r>
        <w:rPr>
          <w:lang w:val="es_ES" w:bidi="es_ES"/>
        </w:rPr>
        <w:t>1 Re 9:18,</w:t>
      </w:r>
      <w:r>
        <w:rPr>
          <w:lang w:val="es_ES" w:bidi="es_ES"/>
        </w:rPr>
        <w:t xml:space="preserve"> </w:t>
      </w:r>
      <w:r>
        <w:rPr>
          <w:lang w:val="es_ES" w:bidi="es_ES"/>
        </w:rPr>
        <w:t>2 Cro 8:6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Baalat-Beer</w:t>
      </w:r>
      <w:r>
        <w:rPr>
          <w:lang w:val="es_ES" w:bidi="es_ES"/>
        </w:rPr>
        <w:t>.</w:t>
      </w:r>
      <w:r>
        <w:rPr>
          <w:lang w:val="es_ES" w:bidi="es_ES"/>
        </w:rPr>
      </w:r>
      <w:r>
        <w:rPr>
          <w:lang w:val="es_ES" w:bidi="es_ES"/>
        </w:rPr>
      </w:r>
    </w:p>
    <w:p>
      <w:pPr/>
      <w:r>
        <w:rPr>
          <w:lang w:val="es_ES" w:bidi="es_ES"/>
        </w:rPr>
      </w:r>
    </w:p>
    <w:p>
      <w:pPr>
        <w:pStyle w:val="Heading2"/>
      </w:pPr>
      <w:r>
        <w:rPr>
          <w:lang w:val="es_ES" w:bidi="es_ES"/>
        </w:rPr>
        <w:t>Baalat-Beer</w:t>
      </w:r>
      <w:r>
        <w:rPr>
          <w:lang w:val="es_ES" w:bidi="es_ES"/>
        </w:rPr>
      </w:r>
    </w:p>
    <w:p>
      <w:pPr/>
      <w:r>
        <w:rPr>
          <w:lang w:val="es_ES" w:bidi="es_ES"/>
        </w:rPr>
      </w:r>
      <w:r>
        <w:rPr>
          <w:lang w:val="es_ES" w:bidi="es_ES"/>
        </w:rPr>
        <w:t>Un topónimo que significa "ama" o "dama del pozo". Al igual que la versión masculina de Baal</w:t>
      </w:r>
      <w:r>
        <w:rPr>
          <w:i/>
          <w:lang w:val="es_ES" w:bidi="es_ES"/>
        </w:rPr>
        <w:t>,</w:t>
      </w:r>
      <w:r>
        <w:rPr>
          <w:lang w:val="es_ES" w:bidi="es_ES"/>
        </w:rPr>
        <w:t xml:space="preserve"> Baalat a menudo aparece como parte de nombres de lugares. El nombre puede sugerir que la diosa cananea Baalat, patrona de Biblos, estaba conectada con el lugar o el pozo de alguna manera. Baalat-Beer era el nombre de un pueblo en la tribu de Simeón. El nombre también se presenta como:</w:t>
      </w:r>
    </w:p>
    <w:p>
      <w:pPr>
        <w:pStyle w:val="ListBullet"/>
        <w:spacing w:line="240" w:lineRule="auto"/>
        <w:ind w:left="720"/>
      </w:pPr>
      <w:r>
        <w:rPr>
          <w:lang w:val="es_ES" w:bidi="es_ES"/>
        </w:rPr>
      </w:r>
      <w:r>
        <w:rPr>
          <w:lang w:val="es_ES" w:bidi="es_ES"/>
        </w:rPr>
        <w:t>Baal o Baalat (</w:t>
      </w:r>
      <w:r>
        <w:rPr>
          <w:lang w:val="es_ES" w:bidi="es_ES"/>
        </w:rPr>
        <w:t>1 Cro4:33</w:t>
      </w:r>
      <w:r>
        <w:rPr>
          <w:lang w:val="es_ES" w:bidi="es_ES"/>
        </w:rPr>
        <w:t>)</w:t>
      </w:r>
    </w:p>
    <w:p>
      <w:pPr>
        <w:pStyle w:val="ListBullet"/>
        <w:spacing w:line="240" w:lineRule="auto"/>
        <w:ind w:left="720"/>
      </w:pPr>
      <w:r>
        <w:rPr>
          <w:lang w:val="es_ES" w:bidi="es_ES"/>
        </w:rPr>
      </w:r>
      <w:r>
        <w:rPr>
          <w:lang w:val="es_ES" w:bidi="es_ES"/>
        </w:rPr>
        <w:t>Ramá del Néguev (</w:t>
      </w:r>
      <w:r>
        <w:rPr>
          <w:lang w:val="es_ES" w:bidi="es_ES"/>
        </w:rPr>
        <w:t>Jos 19:8</w:t>
      </w:r>
      <w:r>
        <w:rPr>
          <w:lang w:val="es_ES" w:bidi="es_ES"/>
        </w:rPr>
        <w:t>)</w:t>
      </w:r>
    </w:p>
    <w:p>
      <w:pPr>
        <w:pStyle w:val="ListBullet"/>
        <w:spacing w:line="240" w:lineRule="auto"/>
        <w:ind w:left="720"/>
      </w:pPr>
      <w:r>
        <w:rPr>
          <w:lang w:val="es_ES" w:bidi="es_ES"/>
        </w:rPr>
      </w:r>
      <w:r>
        <w:rPr>
          <w:lang w:val="es_ES" w:bidi="es_ES"/>
        </w:rPr>
        <w:t>Ramot del Néguev (</w:t>
      </w:r>
      <w:r>
        <w:rPr>
          <w:lang w:val="es_ES" w:bidi="es_ES"/>
        </w:rPr>
        <w:t>1 Sam 30:27</w:t>
      </w:r>
      <w:r>
        <w:rPr>
          <w:lang w:val="es_ES" w:bidi="es_ES"/>
        </w:rPr>
        <w:t>)</w:t>
      </w:r>
    </w:p>
    <w:p>
      <w:pPr/>
      <w:r>
        <w:rPr>
          <w:lang w:val="es_ES" w:bidi="es_ES"/>
        </w:rPr>
      </w:r>
      <w:r>
        <w:rPr>
          <w:lang w:val="es_ES" w:bidi="es_ES"/>
        </w:rPr>
        <w:t>Pudo haber estado en la frontera sur del territorio tribal de Simeón.</w:t>
      </w:r>
      <w:r>
        <w:rPr>
          <w:lang w:val="es_ES" w:bidi="es_ES"/>
        </w:rPr>
      </w:r>
      <w:r>
        <w:rPr>
          <w:lang w:val="es_ES" w:bidi="es_ES"/>
        </w:rPr>
      </w:r>
    </w:p>
    <w:p>
      <w:pPr/>
      <w:r>
        <w:rPr>
          <w:lang w:val="es_ES" w:bidi="es_ES"/>
        </w:rPr>
      </w:r>
    </w:p>
    <w:p>
      <w:pPr>
        <w:pStyle w:val="Heading2"/>
      </w:pPr>
      <w:r>
        <w:rPr>
          <w:lang w:val="es_ES" w:bidi="es_ES"/>
        </w:rPr>
        <w:t>Baal-berit</w:t>
      </w:r>
      <w:r>
        <w:rPr>
          <w:lang w:val="es_ES" w:bidi="es_ES"/>
        </w:rPr>
      </w:r>
    </w:p>
    <w:p>
      <w:pPr/>
      <w:r>
        <w:rPr>
          <w:lang w:val="es_ES" w:bidi="es_ES"/>
        </w:rPr>
      </w:r>
      <w:r>
        <w:rPr>
          <w:lang w:val="es_ES" w:bidi="es_ES"/>
        </w:rPr>
        <w:t>Un dios pagano adorado en el centro de Canaán, alrededor de la ciudad de Siquem (</w:t>
      </w:r>
      <w:r>
        <w:rPr>
          <w:lang w:val="es_ES" w:bidi="es_ES"/>
        </w:rPr>
        <w:t>Jc 9:1</w:t>
      </w:r>
      <w:r>
        <w:rPr>
          <w:lang w:val="es_ES" w:bidi="es_ES"/>
        </w:rPr>
        <w:t>–</w:t>
      </w:r>
      <w:r>
        <w:rPr>
          <w:lang w:val="es_ES" w:bidi="es_ES"/>
        </w:rPr>
        <w:t>4, 44</w:t>
      </w:r>
      <w:r>
        <w:rPr>
          <w:lang w:val="es_ES" w:bidi="es_ES"/>
        </w:rPr>
        <w:t>–</w:t>
      </w:r>
      <w:r>
        <w:rPr>
          <w:lang w:val="es_ES" w:bidi="es_ES"/>
        </w:rPr>
        <w:t>46</w:t>
      </w:r>
      <w:r>
        <w:rPr>
          <w:lang w:val="es_ES" w:bidi="es_ES"/>
        </w:rPr>
        <w:t>). Baal-berit (que significa “Señor del pacto”) probablemente era una variante local de Baal, el principal dios cananeo de la fertilidad. Durante el período de los jueces, el pueblo de Israel se apartó del Señor para adorar a los ídolos Baal y Baal-berit (</w:t>
      </w:r>
      <w:r>
        <w:rPr>
          <w:lang w:val="es_ES" w:bidi="es_ES"/>
        </w:rPr>
        <w:t>Jc 8:33</w:t>
      </w:r>
      <w:r>
        <w:rPr>
          <w:lang w:val="es_ES" w:bidi="es_ES"/>
        </w:rPr>
        <w:t>).</w:t>
      </w:r>
    </w:p>
    <w:p>
      <w:pPr/>
      <w:r>
        <w:rPr>
          <w:lang w:val="es_ES" w:bidi="es_ES"/>
        </w:rPr>
      </w:r>
      <w:r>
        <w:rPr>
          <w:i/>
          <w:lang w:val="es_ES" w:bidi="es_ES"/>
        </w:rPr>
        <w:t>Ver</w:t>
      </w:r>
      <w:r>
        <w:rPr>
          <w:lang w:val="es_ES" w:bidi="es_ES"/>
        </w:rPr>
        <w:t xml:space="preserve">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Baal-gad</w:t>
      </w:r>
      <w:r>
        <w:rPr>
          <w:lang w:val="es_ES" w:bidi="es_ES"/>
        </w:rPr>
      </w:r>
    </w:p>
    <w:p>
      <w:pPr/>
      <w:r>
        <w:rPr>
          <w:lang w:val="es_ES" w:bidi="es_ES"/>
        </w:rPr>
      </w:r>
      <w:r>
        <w:rPr>
          <w:lang w:val="es_ES" w:bidi="es_ES"/>
        </w:rPr>
        <w:t>Un sitio en el valle del Líbano, al pie del Monte Hermón, en el norte, durante la conquista de Canaán por Josué (</w:t>
      </w:r>
      <w:r>
        <w:rPr>
          <w:lang w:val="es_ES" w:bidi="es_ES"/>
        </w:rPr>
        <w:t>Jos11:17</w:t>
      </w:r>
      <w:r>
        <w:rPr>
          <w:lang w:val="es_ES" w:bidi="es_ES"/>
        </w:rPr>
        <w:t xml:space="preserve">; </w:t>
      </w:r>
      <w:r>
        <w:rPr>
          <w:lang w:val="es_ES" w:bidi="es_ES"/>
        </w:rPr>
        <w:t>12:7</w:t>
      </w:r>
      <w:r>
        <w:rPr>
          <w:lang w:val="es_ES" w:bidi="es_ES"/>
        </w:rPr>
        <w:t xml:space="preserve">; </w:t>
      </w:r>
      <w:r>
        <w:rPr>
          <w:lang w:val="es_ES" w:bidi="es_ES"/>
        </w:rPr>
        <w:t>13:5</w:t>
      </w:r>
      <w:r>
        <w:rPr>
          <w:lang w:val="es_ES" w:bidi="es_ES"/>
        </w:rPr>
        <w:t>).</w:t>
      </w:r>
    </w:p>
    <w:p>
      <w:pPr/>
      <w:r>
        <w:rPr>
          <w:lang w:val="es_ES" w:bidi="es_ES"/>
        </w:rPr>
      </w:r>
      <w:r>
        <w:rPr>
          <w:i/>
          <w:lang w:val="es_ES" w:bidi="es_ES"/>
        </w:rPr>
        <w:t xml:space="preserve">Ver </w:t>
      </w:r>
      <w:r>
        <w:rPr>
          <w:lang w:val="es_ES" w:bidi="es_ES"/>
        </w:rPr>
        <w:t>Hermón, Monte</w:t>
      </w:r>
      <w:r>
        <w:rPr>
          <w:lang w:val="es_ES" w:bidi="es_ES"/>
        </w:rPr>
        <w:t>.</w:t>
      </w:r>
      <w:r>
        <w:rPr>
          <w:lang w:val="es_ES" w:bidi="es_ES"/>
        </w:rPr>
      </w:r>
      <w:r>
        <w:rPr>
          <w:lang w:val="es_ES" w:bidi="es_ES"/>
        </w:rPr>
      </w:r>
    </w:p>
    <w:p>
      <w:pPr/>
      <w:r>
        <w:rPr>
          <w:lang w:val="es_ES" w:bidi="es_ES"/>
        </w:rPr>
      </w:r>
    </w:p>
    <w:p>
      <w:pPr>
        <w:pStyle w:val="Heading2"/>
      </w:pPr>
      <w:r>
        <w:rPr>
          <w:lang w:val="es_ES" w:bidi="es_ES"/>
        </w:rPr>
        <w:t>Baal-hamón</w:t>
      </w:r>
      <w:r>
        <w:rPr>
          <w:lang w:val="es_ES" w:bidi="es_ES"/>
        </w:rPr>
      </w:r>
    </w:p>
    <w:p>
      <w:pPr/>
      <w:r>
        <w:rPr>
          <w:lang w:val="es_ES" w:bidi="es_ES"/>
        </w:rPr>
      </w:r>
      <w:r>
        <w:rPr>
          <w:lang w:val="es_ES" w:bidi="es_ES"/>
        </w:rPr>
        <w:t>El sitio de un viñedo propiedad de Salomón y arrendado por agricultores locales (</w:t>
      </w:r>
      <w:r>
        <w:rPr>
          <w:lang w:val="es_ES" w:bidi="es_ES"/>
        </w:rPr>
        <w:t>Cantar de Salomón 8:11</w:t>
      </w:r>
      <w:r>
        <w:rPr>
          <w:lang w:val="es_ES" w:bidi="es_ES"/>
        </w:rPr>
        <w:t>). El texto circundante sugiere que el viñedo producía uvas de excelente calidad.</w:t>
      </w:r>
      <w:r>
        <w:rPr>
          <w:lang w:val="es_ES" w:bidi="es_ES"/>
        </w:rPr>
      </w:r>
      <w:r>
        <w:rPr>
          <w:lang w:val="es_ES" w:bidi="es_ES"/>
        </w:rPr>
      </w:r>
    </w:p>
    <w:p>
      <w:pPr/>
      <w:r>
        <w:rPr>
          <w:lang w:val="es_ES" w:bidi="es_ES"/>
        </w:rPr>
      </w:r>
    </w:p>
    <w:p>
      <w:pPr>
        <w:pStyle w:val="Heading2"/>
      </w:pPr>
      <w:r>
        <w:rPr>
          <w:lang w:val="es_ES" w:bidi="es_ES"/>
        </w:rPr>
        <w:t>Baal-hanan</w:t>
      </w:r>
      <w:r>
        <w:rPr>
          <w:lang w:val="es_ES" w:bidi="es_ES"/>
        </w:rPr>
      </w:r>
    </w:p>
    <w:p>
      <w:pPr>
        <w:pStyle w:val="ListNumber"/>
        <w:numPr>
          <w:ilvl w:val="0"/>
          <w:numId w:val="16"/>
        </w:numPr>
        <w:spacing w:line="240" w:lineRule="auto"/>
        <w:ind w:left="720"/>
      </w:pPr>
      <w:r>
        <w:rPr>
          <w:lang w:val="es_ES" w:bidi="es_ES"/>
        </w:rPr>
      </w:r>
      <w:r>
        <w:rPr>
          <w:lang w:val="es_ES" w:bidi="es_ES"/>
        </w:rPr>
        <w:t>El hijo de Acbor, un rey de Edom (</w:t>
      </w:r>
      <w:r>
        <w:rPr>
          <w:lang w:val="es_ES" w:bidi="es_ES"/>
        </w:rPr>
        <w:t>Génesis 36:38–39</w:t>
      </w:r>
      <w:r>
        <w:rPr>
          <w:lang w:val="es_ES" w:bidi="es_ES"/>
        </w:rPr>
        <w:t xml:space="preserve">; </w:t>
      </w:r>
      <w:r>
        <w:rPr>
          <w:lang w:val="es_ES" w:bidi="es_ES"/>
        </w:rPr>
        <w:t>1 Crónicas 1:49–50</w:t>
      </w:r>
      <w:r>
        <w:rPr>
          <w:lang w:val="es_ES" w:bidi="es_ES"/>
        </w:rPr>
        <w:t>).</w:t>
      </w:r>
    </w:p>
    <w:p>
      <w:pPr>
        <w:pStyle w:val="ListNumber"/>
        <w:spacing w:line="240" w:lineRule="auto"/>
        <w:ind w:left="720"/>
      </w:pPr>
      <w:r>
        <w:rPr>
          <w:lang w:val="es_ES" w:bidi="es_ES"/>
        </w:rPr>
      </w:r>
      <w:r>
        <w:rPr>
          <w:lang w:val="es_ES" w:bidi="es_ES"/>
        </w:rPr>
        <w:t>Un funcionario designado por el Rey David para encargarse del suministro real de aceitunas e higos sicómoros en las tierras bajas cercanas a la tierra de los filisteos (</w:t>
      </w:r>
      <w:r>
        <w:rPr>
          <w:lang w:val="es_ES" w:bidi="es_ES"/>
        </w:rPr>
        <w:t>1 Crónicas 27:28</w:t>
      </w:r>
      <w:r>
        <w:rPr>
          <w:lang w:val="es_ES" w:bidi="es_ES"/>
        </w:rPr>
        <w:t>). Era originario de Geder, un pueblo de la zona.</w:t>
      </w:r>
      <w:r>
        <w:rPr>
          <w:lang w:val="es_ES" w:bidi="es_ES"/>
        </w:rPr>
      </w:r>
      <w:r>
        <w:rPr>
          <w:lang w:val="es_ES" w:bidi="es_ES"/>
        </w:rPr>
      </w:r>
    </w:p>
    <w:p>
      <w:pPr/>
      <w:r>
        <w:rPr>
          <w:lang w:val="es_ES" w:bidi="es_ES"/>
        </w:rPr>
      </w:r>
    </w:p>
    <w:p>
      <w:pPr>
        <w:pStyle w:val="Heading2"/>
      </w:pPr>
      <w:r>
        <w:rPr>
          <w:lang w:val="es_ES" w:bidi="es_ES"/>
        </w:rPr>
        <w:t>Baal-hazor</w:t>
      </w:r>
      <w:r>
        <w:rPr>
          <w:lang w:val="es_ES" w:bidi="es_ES"/>
        </w:rPr>
      </w:r>
    </w:p>
    <w:p>
      <w:pPr/>
      <w:r>
        <w:rPr>
          <w:lang w:val="es_ES" w:bidi="es_ES"/>
        </w:rPr>
      </w:r>
      <w:r>
        <w:rPr>
          <w:lang w:val="es_ES" w:bidi="es_ES"/>
        </w:rPr>
        <w:t>Una montaña donde Absalón, el hijo del Rey David, tenía una casa. Algunas versiones de la biblia en español lo traducen como "Bala-hasor".</w:t>
      </w:r>
    </w:p>
    <w:p>
      <w:pPr/>
      <w:r>
        <w:rPr>
          <w:lang w:val="es_ES" w:bidi="es_ES"/>
        </w:rPr>
      </w:r>
      <w:r>
        <w:rPr>
          <w:lang w:val="es_ES" w:bidi="es_ES"/>
        </w:rPr>
        <w:t>Dos años después de que Amnón violara a Tamar, la hermana de Absalón y su media hermana, Absalón invitó a Amnón y a sus otros hermanos a un banquete en Baal-hazor, cuando los esquiladores estaban cortando la lana de las ovejas (</w:t>
      </w:r>
      <w:r>
        <w:rPr>
          <w:lang w:val="es_ES" w:bidi="es_ES"/>
        </w:rPr>
        <w:t>2 Sam 13:21–30</w:t>
      </w:r>
      <w:r>
        <w:rPr>
          <w:lang w:val="es_ES" w:bidi="es_ES"/>
        </w:rPr>
        <w:t>). Durante la celebración, Absalón se vengó: hizo que mataran a Amnón.</w:t>
      </w:r>
    </w:p>
    <w:p>
      <w:pPr/>
      <w:r>
        <w:rPr>
          <w:lang w:val="es_ES" w:bidi="es_ES"/>
        </w:rPr>
      </w:r>
      <w:r>
        <w:rPr>
          <w:lang w:val="es_ES" w:bidi="es_ES"/>
        </w:rPr>
        <w:t>Baal-hazor no es el Hasor en la tierra tribal de Benjamín (</w:t>
      </w:r>
      <w:r>
        <w:rPr>
          <w:lang w:val="es_ES" w:bidi="es_ES"/>
        </w:rPr>
        <w:t>Ne 11:33</w:t>
      </w:r>
      <w:r>
        <w:rPr>
          <w:lang w:val="es_ES" w:bidi="es_ES"/>
        </w:rPr>
        <w:t>). Tampoco es el Hasor al norte del Mar de Galilea en la tierra tribal de Neftalí (</w:t>
      </w:r>
      <w:r>
        <w:rPr>
          <w:lang w:val="es_ES" w:bidi="es_ES"/>
        </w:rPr>
        <w:t>Jos 11:10–11</w:t>
      </w:r>
      <w:r>
        <w:rPr>
          <w:lang w:val="es_ES" w:bidi="es_ES"/>
        </w:rPr>
        <w:t xml:space="preserve">; </w:t>
      </w:r>
      <w:r>
        <w:rPr>
          <w:lang w:val="es_ES" w:bidi="es_ES"/>
        </w:rPr>
        <w:t>1 Re 9:15,</w:t>
      </w:r>
      <w:r>
        <w:rPr>
          <w:lang w:val="es_ES" w:bidi="es_ES"/>
        </w:rPr>
        <w:t xml:space="preserve"> </w:t>
      </w:r>
      <w:r>
        <w:rPr>
          <w:lang w:val="es_ES" w:bidi="es_ES"/>
        </w:rPr>
        <w:t>2 Re 15:29</w:t>
      </w:r>
      <w:r>
        <w:rPr>
          <w:lang w:val="es_ES" w:bidi="es_ES"/>
        </w:rPr>
        <w:t>). Baal-hazor estaba ubicado en la tierra tribal de Efraín en Jebel el-Asur, al noreste de Betel.</w:t>
      </w:r>
      <w:r>
        <w:rPr>
          <w:lang w:val="es_ES" w:bidi="es_ES"/>
        </w:rPr>
      </w:r>
      <w:r>
        <w:rPr>
          <w:lang w:val="es_ES" w:bidi="es_ES"/>
        </w:rPr>
      </w:r>
    </w:p>
    <w:p>
      <w:pPr/>
      <w:r>
        <w:rPr>
          <w:lang w:val="es_ES" w:bidi="es_ES"/>
        </w:rPr>
      </w:r>
    </w:p>
    <w:p>
      <w:pPr>
        <w:pStyle w:val="Heading2"/>
      </w:pPr>
      <w:r>
        <w:rPr>
          <w:lang w:val="es_ES" w:bidi="es_ES"/>
        </w:rPr>
        <w:t>Baal-hermón</w:t>
      </w:r>
      <w:r>
        <w:rPr>
          <w:lang w:val="es_ES" w:bidi="es_ES"/>
        </w:rPr>
      </w:r>
    </w:p>
    <w:p>
      <w:pPr/>
      <w:r>
        <w:rPr>
          <w:lang w:val="es_ES" w:bidi="es_ES"/>
        </w:rPr>
      </w:r>
      <w:r>
        <w:rPr>
          <w:lang w:val="es_ES" w:bidi="es_ES"/>
        </w:rPr>
        <w:t>Un territorio heveo en Transjordania, cerca del Monte Hermón, no fue capturado durante la conquista israelita.</w:t>
      </w:r>
    </w:p>
    <w:p>
      <w:pPr/>
      <w:r>
        <w:rPr>
          <w:lang w:val="es_ES" w:bidi="es_ES"/>
        </w:rPr>
      </w:r>
      <w:r>
        <w:rPr>
          <w:lang w:val="es_ES" w:bidi="es_ES"/>
        </w:rPr>
        <w:t>Dios utilizó esta región y otras para poner a prueba a la generación más joven de Israel (</w:t>
      </w:r>
      <w:r>
        <w:rPr>
          <w:lang w:val="es_ES" w:bidi="es_ES"/>
        </w:rPr>
        <w:t>Jc 3:1–6</w:t>
      </w:r>
      <w:r>
        <w:rPr>
          <w:lang w:val="es_ES" w:bidi="es_ES"/>
        </w:rPr>
        <w:t>). Baal-hermón podría referirse a un lugar en la montaña. Parece ser otro nombre para Baal-Gad (</w:t>
      </w:r>
      <w:r>
        <w:rPr>
          <w:lang w:val="es_ES" w:bidi="es_ES"/>
        </w:rPr>
        <w:t>Jos 13:5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Hermón, Monte</w:t>
      </w:r>
      <w:r>
        <w:rPr>
          <w:lang w:val="es_ES" w:bidi="es_ES"/>
        </w:rPr>
        <w:t>.</w:t>
      </w:r>
      <w:r>
        <w:rPr>
          <w:lang w:val="es_ES" w:bidi="es_ES"/>
        </w:rPr>
      </w:r>
      <w:r>
        <w:rPr>
          <w:lang w:val="es_ES" w:bidi="es_ES"/>
        </w:rPr>
      </w:r>
    </w:p>
    <w:p>
      <w:pPr/>
      <w:r>
        <w:rPr>
          <w:lang w:val="es_ES" w:bidi="es_ES"/>
        </w:rPr>
      </w:r>
    </w:p>
    <w:p>
      <w:pPr>
        <w:pStyle w:val="Heading2"/>
      </w:pPr>
      <w:r>
        <w:rPr>
          <w:lang w:val="es_ES" w:bidi="es_ES"/>
        </w:rPr>
        <w:t>Baali</w:t>
      </w:r>
      <w:r>
        <w:rPr>
          <w:lang w:val="es_ES" w:bidi="es_ES"/>
        </w:rPr>
      </w:r>
    </w:p>
    <w:p>
      <w:pPr/>
      <w:r>
        <w:rPr>
          <w:lang w:val="es_ES" w:bidi="es_ES"/>
        </w:rPr>
      </w:r>
      <w:r>
        <w:rPr>
          <w:lang w:val="es_ES" w:bidi="es_ES"/>
        </w:rPr>
        <w:t>Un título hebreo que significa "mi Señor" o "mi Maestro" (</w:t>
      </w:r>
      <w:r>
        <w:rPr>
          <w:lang w:val="es_ES" w:bidi="es_ES"/>
        </w:rPr>
        <w:t>Os 2:16</w:t>
      </w:r>
      <w:r>
        <w:rPr>
          <w:lang w:val="es_ES" w:bidi="es_ES"/>
        </w:rPr>
        <w:t>).</w:t>
      </w:r>
    </w:p>
    <w:p>
      <w:pPr/>
      <w:r>
        <w:rPr>
          <w:lang w:val="es_ES" w:bidi="es_ES"/>
        </w:rPr>
      </w:r>
      <w:r>
        <w:rPr>
          <w:lang w:val="es_ES" w:bidi="es_ES"/>
        </w:rPr>
        <w:t xml:space="preserve">El título fue rechazado por Dios porque estaba vinculado al Baal cananeo. Dios prefirió ser llamado </w:t>
      </w:r>
      <w:r>
        <w:rPr>
          <w:i/>
          <w:lang w:val="es_ES" w:bidi="es_ES"/>
        </w:rPr>
        <w:t>Isi,</w:t>
      </w:r>
      <w:r>
        <w:rPr>
          <w:lang w:val="es_ES" w:bidi="es_ES"/>
        </w:rPr>
        <w:t xml:space="preserve"> "mi esposo". Aunque el significado de ambos términos era similar </w:t>
      </w:r>
      <w:r>
        <w:rPr>
          <w:i/>
          <w:lang w:val="es_ES" w:bidi="es_ES"/>
        </w:rPr>
        <w:t>Isi,</w:t>
      </w:r>
      <w:r>
        <w:rPr>
          <w:lang w:val="es_ES" w:bidi="es_ES"/>
        </w:rPr>
        <w:t xml:space="preserve"> no estaba relacionado con prácticas paganas. En un juego de palabras profético, Dios destacó su amor de pacto por su pueblo y rechazó cualquier insinuación de que él fuera para Israel lo mismo que Baal para los cananeos.</w:t>
      </w:r>
    </w:p>
    <w:p>
      <w:pPr/>
      <w:r>
        <w:rPr>
          <w:lang w:val="es_ES" w:bidi="es_ES"/>
        </w:rPr>
      </w:r>
      <w:r>
        <w:rPr>
          <w:i/>
          <w:lang w:val="es_ES" w:bidi="es_ES"/>
        </w:rPr>
        <w:t>Ver</w:t>
      </w:r>
      <w:r>
        <w:rPr>
          <w:lang w:val="es_ES" w:bidi="es_ES"/>
        </w:rPr>
        <w:t xml:space="preserve"> </w:t>
      </w:r>
      <w:r>
        <w:rPr>
          <w:lang w:val="es_ES" w:bidi="es_ES"/>
        </w:rPr>
        <w:t>Baal (Ídolo)</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Baalis</w:t>
      </w:r>
      <w:r>
        <w:rPr>
          <w:lang w:val="es_ES" w:bidi="es_ES"/>
        </w:rPr>
      </w:r>
    </w:p>
    <w:p>
      <w:pPr/>
      <w:r>
        <w:rPr>
          <w:lang w:val="es_ES" w:bidi="es_ES"/>
        </w:rPr>
      </w:r>
      <w:r>
        <w:rPr>
          <w:lang w:val="es_ES" w:bidi="es_ES"/>
        </w:rPr>
        <w:t>Un rey amonita organizó el asesinato de Gedalías, el gobernador del pueblo que permaneció después de la captura de Jerusalén por Nabucodonosor y la deportación de sus habitantes (</w:t>
      </w:r>
      <w:r>
        <w:rPr>
          <w:lang w:val="es_ES" w:bidi="es_ES"/>
        </w:rPr>
        <w:t>Jr 40:14</w:t>
      </w:r>
      <w:r>
        <w:rPr>
          <w:lang w:val="es_ES" w:bidi="es_ES"/>
        </w:rPr>
        <w:t>). Gedalías fue advertido por un líder guerrillero, Johanán, pero no quiso escuchar y fue asesinado (</w:t>
      </w:r>
      <w:r>
        <w:rPr>
          <w:lang w:val="es_ES" w:bidi="es_ES"/>
        </w:rPr>
        <w:t>Jr 41:1–3</w:t>
      </w:r>
      <w:r>
        <w:rPr>
          <w:lang w:val="es_ES" w:bidi="es_ES"/>
        </w:rPr>
        <w:t>).</w:t>
      </w:r>
      <w:r>
        <w:rPr>
          <w:lang w:val="es_ES" w:bidi="es_ES"/>
        </w:rPr>
      </w:r>
      <w:r>
        <w:rPr>
          <w:lang w:val="es_ES" w:bidi="es_ES"/>
        </w:rPr>
      </w:r>
    </w:p>
    <w:p>
      <w:pPr/>
      <w:r>
        <w:rPr>
          <w:lang w:val="es_ES" w:bidi="es_ES"/>
        </w:rPr>
      </w:r>
    </w:p>
    <w:p>
      <w:pPr>
        <w:pStyle w:val="Heading2"/>
      </w:pPr>
      <w:r>
        <w:rPr>
          <w:lang w:val="es_ES" w:bidi="es_ES"/>
        </w:rPr>
        <w:t>Baal-meón</w:t>
      </w:r>
      <w:r>
        <w:rPr>
          <w:lang w:val="es_ES" w:bidi="es_ES"/>
        </w:rPr>
      </w:r>
    </w:p>
    <w:p>
      <w:pPr/>
      <w:r>
        <w:rPr>
          <w:lang w:val="es_ES" w:bidi="es_ES"/>
        </w:rPr>
      </w:r>
      <w:r>
        <w:rPr>
          <w:lang w:val="es_ES" w:bidi="es_ES"/>
        </w:rPr>
        <w:t>Una ciudad en el norte de Moab que fue asignada a la tribu de Rubén (</w:t>
      </w:r>
      <w:r>
        <w:rPr>
          <w:lang w:val="es_ES" w:bidi="es_ES"/>
        </w:rPr>
        <w:t>Nm 32:38</w:t>
      </w:r>
      <w:r>
        <w:rPr>
          <w:lang w:val="es_ES" w:bidi="es_ES"/>
        </w:rPr>
        <w:t xml:space="preserve">; </w:t>
      </w:r>
      <w:r>
        <w:rPr>
          <w:lang w:val="es_ES" w:bidi="es_ES"/>
        </w:rPr>
        <w:t>1 Cro 5:8</w:t>
      </w:r>
      <w:r>
        <w:rPr>
          <w:lang w:val="es_ES" w:bidi="es_ES"/>
        </w:rPr>
        <w:t>).</w:t>
      </w:r>
    </w:p>
    <w:p>
      <w:pPr/>
      <w:r>
        <w:rPr>
          <w:lang w:val="es_ES" w:bidi="es_ES"/>
        </w:rPr>
      </w:r>
      <w:r>
        <w:rPr>
          <w:lang w:val="es_ES" w:bidi="es_ES"/>
        </w:rPr>
        <w:t xml:space="preserve">Se llama Beth-Baal-meón en </w:t>
      </w:r>
      <w:r>
        <w:rPr>
          <w:lang w:val="es_ES" w:bidi="es_ES"/>
        </w:rPr>
        <w:t>Josué 13:17</w:t>
      </w:r>
      <w:r>
        <w:rPr>
          <w:lang w:val="es_ES" w:bidi="es_ES"/>
        </w:rPr>
        <w:t xml:space="preserve">, Beth-meon en </w:t>
      </w:r>
      <w:r>
        <w:rPr>
          <w:lang w:val="es_ES" w:bidi="es_ES"/>
        </w:rPr>
        <w:t>Jeremías 48:23</w:t>
      </w:r>
      <w:r>
        <w:rPr>
          <w:lang w:val="es_ES" w:bidi="es_ES"/>
        </w:rPr>
        <w:t xml:space="preserve">, y Beón en </w:t>
      </w:r>
      <w:r>
        <w:rPr>
          <w:lang w:val="es_ES" w:bidi="es_ES"/>
        </w:rPr>
        <w:t>Números 32:3</w:t>
      </w:r>
      <w:r>
        <w:rPr>
          <w:lang w:val="es_ES" w:bidi="es_ES"/>
        </w:rPr>
        <w:t>. Alrededor del año 830 a.C., fue propiedad de Mesa, el rey de Moab. Para el siglo VI a.C., todavía pertenecía a los moabitas (</w:t>
      </w:r>
      <w:r>
        <w:rPr>
          <w:lang w:val="es_ES" w:bidi="es_ES"/>
        </w:rPr>
        <w:t>Jr 48:23</w:t>
      </w:r>
      <w:r>
        <w:rPr>
          <w:lang w:val="es_ES" w:bidi="es_ES"/>
        </w:rPr>
        <w:t xml:space="preserve">; </w:t>
      </w:r>
      <w:r>
        <w:rPr>
          <w:lang w:val="es_ES" w:bidi="es_ES"/>
        </w:rPr>
        <w:t>Ez 25:9</w:t>
      </w:r>
      <w:r>
        <w:rPr>
          <w:lang w:val="es_ES" w:bidi="es_ES"/>
        </w:rPr>
        <w:t>). Es posible que brevemente haya estado en posesión israelita durante el siglo VIII a.C.</w:t>
      </w:r>
      <w:r>
        <w:rPr>
          <w:lang w:val="es_ES" w:bidi="es_ES"/>
        </w:rPr>
      </w:r>
      <w:r>
        <w:rPr>
          <w:lang w:val="es_ES" w:bidi="es_ES"/>
        </w:rPr>
      </w:r>
    </w:p>
    <w:p>
      <w:pPr/>
      <w:r>
        <w:rPr>
          <w:lang w:val="es_ES" w:bidi="es_ES"/>
        </w:rPr>
      </w:r>
    </w:p>
    <w:p>
      <w:pPr>
        <w:pStyle w:val="Heading2"/>
      </w:pPr>
      <w:r>
        <w:rPr>
          <w:lang w:val="es_ES" w:bidi="es_ES"/>
        </w:rPr>
        <w:t>Baal-peor</w:t>
      </w:r>
      <w:r>
        <w:rPr>
          <w:lang w:val="es_ES" w:bidi="es_ES"/>
        </w:rPr>
      </w:r>
    </w:p>
    <w:p>
      <w:pPr/>
      <w:r>
        <w:rPr>
          <w:lang w:val="es_ES" w:bidi="es_ES"/>
        </w:rPr>
      </w:r>
      <w:r>
        <w:rPr>
          <w:lang w:val="es_ES" w:bidi="es_ES"/>
        </w:rPr>
        <w:t>Un dios moabita que era adorado en el Monte Baal-peor.</w:t>
      </w:r>
    </w:p>
    <w:p>
      <w:pPr/>
      <w:r>
        <w:rPr>
          <w:lang w:val="es_ES" w:bidi="es_ES"/>
        </w:rPr>
      </w:r>
      <w:r>
        <w:rPr>
          <w:lang w:val="es_ES" w:bidi="es_ES"/>
        </w:rPr>
        <w:t>Este dios probablemente era Quemos, la deidad nacional de Moab. Mientras acampaban en Sitim, los israelitas fueron seducidos por mujeres moabitas que los persuadieron para adorar a “Baal-peor” (</w:t>
      </w:r>
      <w:r>
        <w:rPr>
          <w:lang w:val="es_ES" w:bidi="es_ES"/>
        </w:rPr>
        <w:t>Nm 25:3</w:t>
      </w:r>
      <w:r>
        <w:rPr>
          <w:lang w:val="es_ES" w:bidi="es_ES"/>
        </w:rPr>
        <w:t>). Debido a su idolatría, Dios castigó a Israel con una plaga que mató a veinticuatro mil personas (</w:t>
      </w:r>
      <w:r>
        <w:rPr>
          <w:lang w:val="es_ES" w:bidi="es_ES"/>
        </w:rPr>
        <w:t>Nm 25:9</w:t>
      </w:r>
      <w:r>
        <w:rPr>
          <w:lang w:val="es_ES" w:bidi="es_ES"/>
        </w:rPr>
        <w:t xml:space="preserve">; </w:t>
      </w:r>
      <w:r>
        <w:rPr>
          <w:lang w:val="es_ES" w:bidi="es_ES"/>
        </w:rPr>
        <w:t>Sal 106:28–31</w:t>
      </w:r>
      <w:r>
        <w:rPr>
          <w:lang w:val="es_ES" w:bidi="es_ES"/>
        </w:rPr>
        <w:t>). Baal-peor es también el nombre del lugar donde Israel adoró al “Baal-peor” (</w:t>
      </w:r>
      <w:r>
        <w:rPr>
          <w:lang w:val="es_ES" w:bidi="es_ES"/>
        </w:rPr>
        <w:t>Dt 4:3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Moab, Moabitas</w:t>
      </w:r>
      <w:r>
        <w:rPr>
          <w:lang w:val="es_ES" w:bidi="es_ES"/>
        </w:rPr>
        <w:t>.</w:t>
      </w:r>
      <w:r>
        <w:rPr>
          <w:lang w:val="es_ES" w:bidi="es_ES"/>
        </w:rPr>
      </w:r>
      <w:r>
        <w:rPr>
          <w:lang w:val="es_ES" w:bidi="es_ES"/>
        </w:rPr>
      </w:r>
    </w:p>
    <w:p>
      <w:pPr/>
      <w:r>
        <w:rPr>
          <w:lang w:val="es_ES" w:bidi="es_ES"/>
        </w:rPr>
      </w:r>
    </w:p>
    <w:p>
      <w:pPr>
        <w:pStyle w:val="Heading2"/>
      </w:pPr>
      <w:r>
        <w:rPr>
          <w:lang w:val="es_ES" w:bidi="es_ES"/>
        </w:rPr>
        <w:t>Baal-perazim</w:t>
      </w:r>
      <w:r>
        <w:rPr>
          <w:lang w:val="es_ES" w:bidi="es_ES"/>
        </w:rPr>
      </w:r>
    </w:p>
    <w:p>
      <w:pPr/>
      <w:r>
        <w:rPr>
          <w:lang w:val="es_ES" w:bidi="es_ES"/>
        </w:rPr>
      </w:r>
      <w:r>
        <w:rPr>
          <w:lang w:val="es_ES" w:bidi="es_ES"/>
        </w:rPr>
        <w:t>Un lugar cerca de Jerusalén donde se libró una batalla entre el recién ungido Rey David de Israel y los filisteos (</w:t>
      </w:r>
      <w:r>
        <w:rPr>
          <w:lang w:val="es_ES" w:bidi="es_ES"/>
        </w:rPr>
        <w:t>2 Sam 5:20</w:t>
      </w:r>
      <w:r>
        <w:rPr>
          <w:lang w:val="es_ES" w:bidi="es_ES"/>
        </w:rPr>
        <w:t xml:space="preserve">; </w:t>
      </w:r>
      <w:r>
        <w:rPr>
          <w:lang w:val="es_ES" w:bidi="es_ES"/>
        </w:rPr>
        <w:t>1 Cro 14:11</w:t>
      </w:r>
      <w:r>
        <w:rPr>
          <w:lang w:val="es_ES" w:bidi="es_ES"/>
        </w:rPr>
        <w:t xml:space="preserve">). David nombró el área Baal-perazim para recordar el “rompimiento” del Señor contra sus enemigos, ya que la frase significa el “Señor del rompimiento”. </w:t>
      </w:r>
      <w:r>
        <w:rPr>
          <w:lang w:val="es_ES" w:bidi="es_ES"/>
        </w:rPr>
        <w:t xml:space="preserve">Isaías 28:21 </w:t>
      </w:r>
      <w:r>
        <w:rPr>
          <w:lang w:val="es_ES" w:bidi="es_ES"/>
        </w:rPr>
        <w:t>hace referencia al Monte Perazim, donde el Señor vino “de repente y con ira”. Esto puede rememorar la batalla de David con los filisteos.</w:t>
      </w:r>
      <w:r>
        <w:rPr>
          <w:lang w:val="es_ES" w:bidi="es_ES"/>
        </w:rPr>
      </w:r>
      <w:r>
        <w:rPr>
          <w:lang w:val="es_ES" w:bidi="es_ES"/>
        </w:rPr>
      </w:r>
    </w:p>
    <w:p>
      <w:pPr/>
      <w:r>
        <w:rPr>
          <w:lang w:val="es_ES" w:bidi="es_ES"/>
        </w:rPr>
      </w:r>
    </w:p>
    <w:p>
      <w:pPr>
        <w:pStyle w:val="Heading2"/>
      </w:pPr>
      <w:r>
        <w:rPr>
          <w:lang w:val="es_ES" w:bidi="es_ES"/>
        </w:rPr>
        <w:t>Baal-salisa</w:t>
      </w:r>
      <w:r>
        <w:rPr>
          <w:lang w:val="es_ES" w:bidi="es_ES"/>
        </w:rPr>
      </w:r>
    </w:p>
    <w:p>
      <w:pPr/>
      <w:r>
        <w:rPr>
          <w:lang w:val="es_ES" w:bidi="es_ES"/>
        </w:rPr>
      </w:r>
      <w:r>
        <w:rPr>
          <w:lang w:val="es_ES" w:bidi="es_ES"/>
        </w:rPr>
        <w:t>El hogar de un hombre que llevó un saco de grano fresco y 20 panes de cebada a Eliseo en Gilgal. El siervo de Eliseo alimentó a 100 jóvenes profetas con ello y aún sobró algo (</w:t>
      </w:r>
      <w:r>
        <w:rPr>
          <w:lang w:val="es_ES" w:bidi="es_ES"/>
        </w:rPr>
        <w:t>2 Re 4:42</w:t>
      </w:r>
      <w:r>
        <w:rPr>
          <w:lang w:val="es_ES" w:bidi="es_ES"/>
        </w:rPr>
        <w:t>). Baal-salisa probablemente estaba en una zona fértil donde se cultivaban cosechas tempranas.</w:t>
      </w:r>
      <w:r>
        <w:rPr>
          <w:lang w:val="es_ES" w:bidi="es_ES"/>
        </w:rPr>
      </w:r>
      <w:r>
        <w:rPr>
          <w:lang w:val="es_ES" w:bidi="es_ES"/>
        </w:rPr>
      </w:r>
    </w:p>
    <w:p>
      <w:pPr/>
      <w:r>
        <w:rPr>
          <w:lang w:val="es_ES" w:bidi="es_ES"/>
        </w:rPr>
      </w:r>
    </w:p>
    <w:p>
      <w:pPr>
        <w:pStyle w:val="Heading2"/>
      </w:pPr>
      <w:r>
        <w:rPr>
          <w:lang w:val="es_ES" w:bidi="es_ES"/>
        </w:rPr>
        <w:t>Baalsamus</w:t>
      </w:r>
      <w:r>
        <w:rPr>
          <w:lang w:val="es_ES" w:bidi="es_ES"/>
        </w:rPr>
      </w:r>
    </w:p>
    <w:p>
      <w:pPr/>
      <w:r>
        <w:rPr>
          <w:lang w:val="es_ES" w:bidi="es_ES"/>
        </w:rPr>
      </w:r>
      <w:r>
        <w:rPr>
          <w:lang w:val="es_ES" w:bidi="es_ES"/>
        </w:rPr>
        <w:t>El asistente levita que explicó los pasajes de la ley leídos por Esdras al pueblo (1 Esdras 9:43). En el pasaje similar en Nehemías, su nombre es Maaseya.</w:t>
      </w:r>
    </w:p>
    <w:p>
      <w:pPr/>
      <w:r>
        <w:rPr>
          <w:lang w:val="es_ES" w:bidi="es_ES"/>
        </w:rPr>
      </w:r>
      <w:r>
        <w:rPr>
          <w:i/>
          <w:lang w:val="es_ES" w:bidi="es_ES"/>
        </w:rPr>
        <w:t>Ver</w:t>
      </w:r>
      <w:r>
        <w:rPr>
          <w:lang w:val="es_ES" w:bidi="es_ES"/>
        </w:rPr>
        <w:t xml:space="preserve"> </w:t>
      </w:r>
      <w:r>
        <w:rPr>
          <w:lang w:val="es_ES" w:bidi="es_ES"/>
        </w:rPr>
        <w:t>Maaseya # 11</w:t>
      </w:r>
      <w:r>
        <w:rPr>
          <w:lang w:val="es_ES" w:bidi="es_ES"/>
        </w:rPr>
        <w:t>.</w:t>
      </w:r>
      <w:r>
        <w:rPr>
          <w:lang w:val="es_ES" w:bidi="es_ES"/>
        </w:rPr>
      </w:r>
      <w:r>
        <w:rPr>
          <w:lang w:val="es_ES" w:bidi="es_ES"/>
        </w:rPr>
      </w:r>
    </w:p>
    <w:p>
      <w:pPr/>
      <w:r>
        <w:rPr>
          <w:lang w:val="es_ES" w:bidi="es_ES"/>
        </w:rPr>
      </w:r>
    </w:p>
    <w:p>
      <w:pPr>
        <w:pStyle w:val="Heading2"/>
      </w:pPr>
      <w:r>
        <w:rPr>
          <w:lang w:val="es_ES" w:bidi="es_ES"/>
        </w:rPr>
        <w:t>Baal-tamar</w:t>
      </w:r>
      <w:r>
        <w:rPr>
          <w:lang w:val="es_ES" w:bidi="es_ES"/>
        </w:rPr>
      </w:r>
    </w:p>
    <w:p>
      <w:pPr/>
      <w:r>
        <w:rPr>
          <w:lang w:val="es_ES" w:bidi="es_ES"/>
        </w:rPr>
      </w:r>
      <w:r>
        <w:rPr>
          <w:lang w:val="es_ES" w:bidi="es_ES"/>
        </w:rPr>
        <w:t>Un lugar entre Gabaa y Betel en la tierra tribal de Benjamín, al norte de Jerusalén. Las otras 11 tribus israelitas reunieron sus fuerzas allí para una batalla final victoriosa contra Benjamín debido a los crímenes cometidos en la ciudad de Gabaa (</w:t>
      </w:r>
      <w:r>
        <w:rPr>
          <w:lang w:val="es_ES" w:bidi="es_ES"/>
        </w:rPr>
        <w:t>Jc 20:33</w:t>
      </w:r>
      <w:r>
        <w:rPr>
          <w:lang w:val="es_ES" w:bidi="es_ES"/>
        </w:rPr>
        <w:t>).</w:t>
      </w:r>
      <w:r>
        <w:rPr>
          <w:lang w:val="es_ES" w:bidi="es_ES"/>
        </w:rPr>
      </w:r>
      <w:r>
        <w:rPr>
          <w:lang w:val="es_ES" w:bidi="es_ES"/>
        </w:rPr>
      </w:r>
    </w:p>
    <w:p>
      <w:pPr/>
      <w:r>
        <w:rPr>
          <w:lang w:val="es_ES" w:bidi="es_ES"/>
        </w:rPr>
      </w:r>
    </w:p>
    <w:p>
      <w:pPr>
        <w:pStyle w:val="Heading2"/>
      </w:pPr>
      <w:r>
        <w:rPr>
          <w:lang w:val="es_ES" w:bidi="es_ES"/>
        </w:rPr>
        <w:t>Baal-zebub</w:t>
      </w:r>
      <w:r>
        <w:rPr>
          <w:lang w:val="es_ES" w:bidi="es_ES"/>
        </w:rPr>
      </w:r>
    </w:p>
    <w:p>
      <w:pPr/>
      <w:r>
        <w:rPr>
          <w:lang w:val="es_ES" w:bidi="es_ES"/>
        </w:rPr>
      </w:r>
      <w:r>
        <w:rPr>
          <w:lang w:val="es_ES" w:bidi="es_ES"/>
        </w:rPr>
        <w:t>Un dios adorado por los filisteos en la antigua ciudad de Ecrón. En el 852 a.C., cuando el rey Ocozías de Israel se lastimó al caer de su balcón, envió a personas a preguntar a Baal-zebub si se recuperaría (</w:t>
      </w:r>
      <w:r>
        <w:rPr>
          <w:lang w:val="es_ES" w:bidi="es_ES"/>
        </w:rPr>
        <w:t>2 Re 1:2</w:t>
      </w:r>
      <w:r>
        <w:rPr>
          <w:lang w:val="es_ES" w:bidi="es_ES"/>
        </w:rPr>
        <w:t>). El profeta Elías se enfureció mucho por esto y dijo que el rey moriría porque no respetó al dios de Israel.</w:t>
      </w:r>
    </w:p>
    <w:p>
      <w:pPr/>
      <w:r>
        <w:rPr>
          <w:lang w:val="es_ES" w:bidi="es_ES"/>
        </w:rPr>
      </w:r>
      <w:r>
        <w:rPr>
          <w:lang w:val="es_ES" w:bidi="es_ES"/>
        </w:rPr>
        <w:t>No estamos seguros de qué exactamente era Baal-zebub como dios. Su nombre significa "Señor de las moscas". Tal vez la gente pensaba que podía predecir el futuro observando moscas o que protegía a las personas de ellas. Los arqueólogos han encontrado pequeñas estatuas de moscas doradas en las áreas donde vivían los filisteos.</w:t>
      </w:r>
    </w:p>
    <w:p>
      <w:pPr/>
      <w:r>
        <w:rPr>
          <w:lang w:val="es_ES" w:bidi="es_ES"/>
        </w:rPr>
      </w:r>
      <w:r>
        <w:rPr>
          <w:lang w:val="es_ES" w:bidi="es_ES"/>
        </w:rPr>
        <w:t>Muchos expertos creen que el nombre Baal-zebub en realidad proviene de Baal-Zebul, que significa "Baal el príncipe". Consideran que los israelitas alteraron el nombre intencionadamente para ridiculizar a este dios.</w:t>
      </w:r>
    </w:p>
    <w:p>
      <w:pPr/>
      <w:r>
        <w:rPr>
          <w:lang w:val="es_ES" w:bidi="es_ES"/>
        </w:rPr>
      </w:r>
      <w:r>
        <w:rPr>
          <w:i/>
          <w:lang w:val="es_ES" w:bidi="es_ES"/>
        </w:rPr>
        <w:t>Véase también</w:t>
      </w:r>
      <w:r>
        <w:rPr>
          <w:lang w:val="es_ES" w:bidi="es_ES"/>
        </w:rPr>
        <w:t xml:space="preserve">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Baalzephón</w:t>
      </w:r>
      <w:r>
        <w:rPr>
          <w:lang w:val="es_ES" w:bidi="es_ES"/>
        </w:rPr>
      </w:r>
    </w:p>
    <w:p>
      <w:pPr/>
      <w:r>
        <w:rPr>
          <w:lang w:val="es_ES" w:bidi="es_ES"/>
        </w:rPr>
      </w:r>
      <w:r>
        <w:rPr>
          <w:lang w:val="es_ES" w:bidi="es_ES"/>
        </w:rPr>
        <w:t>Un área cerca del campamento de los israelitas justo antes de que cruzaran el Mar Rojo (</w:t>
      </w:r>
      <w:r>
        <w:rPr>
          <w:lang w:val="es_ES" w:bidi="es_ES"/>
        </w:rPr>
        <w:t>Éxodo 14:2, 9</w:t>
      </w:r>
      <w:r>
        <w:rPr>
          <w:lang w:val="es_ES" w:bidi="es_ES"/>
        </w:rPr>
        <w:t xml:space="preserve">; </w:t>
      </w:r>
      <w:r>
        <w:rPr>
          <w:lang w:val="es_ES" w:bidi="es_ES"/>
        </w:rPr>
        <w:t>Números 33:7</w:t>
      </w:r>
      <w:r>
        <w:rPr>
          <w:lang w:val="es_ES" w:bidi="es_ES"/>
        </w:rPr>
        <w:t>). La ubicación exacta de Baalzephón es desconocida, pero probablemente se encontraba en el noreste de Egipto. El nombre significa "Señor del norte", y probablemente había un santuario dedicado a una deidad semítica allí. El dios Baalzephón es mencionado en escritos ugaríticos, egipcios y fenicios como un dios del mar y de la tormenta.</w:t>
      </w:r>
      <w:r>
        <w:rPr>
          <w:lang w:val="es_ES" w:bidi="es_ES"/>
        </w:rPr>
      </w:r>
      <w:r>
        <w:rPr>
          <w:lang w:val="es_ES" w:bidi="es_ES"/>
        </w:rPr>
      </w:r>
    </w:p>
    <w:p>
      <w:pPr/>
      <w:r>
        <w:rPr>
          <w:lang w:val="es_ES" w:bidi="es_ES"/>
        </w:rPr>
      </w:r>
    </w:p>
    <w:p>
      <w:pPr>
        <w:pStyle w:val="Heading2"/>
      </w:pPr>
      <w:r>
        <w:rPr>
          <w:lang w:val="es_ES" w:bidi="es_ES"/>
        </w:rPr>
        <w:t>Baana</w:t>
      </w:r>
      <w:r>
        <w:rPr>
          <w:lang w:val="es_ES" w:bidi="es_ES"/>
        </w:rPr>
      </w:r>
    </w:p>
    <w:p>
      <w:pPr>
        <w:pStyle w:val="ListNumber"/>
        <w:numPr>
          <w:ilvl w:val="0"/>
          <w:numId w:val="17"/>
        </w:numPr>
        <w:spacing w:line="240" w:lineRule="auto"/>
        <w:ind w:left="720"/>
      </w:pPr>
      <w:r>
        <w:rPr>
          <w:lang w:val="es_ES" w:bidi="es_ES"/>
        </w:rPr>
      </w:r>
      <w:r>
        <w:rPr>
          <w:lang w:val="es_ES" w:bidi="es_ES"/>
        </w:rPr>
        <w:t>Baana y su hermano Recab eran capitanes bajo el mando de Ishbosheth, quien se convirtió en rey tras la muerte de su padre, el Rey Saúl, en batalla. Ishbosheth fue coronado por Abner, el general de Saúl, y era el rival de David por el trono de Israel. Buscando el favor de David, Baana y Recab asesinaron a Ishbosheth mientras dormía y le cortaron la cabeza (</w:t>
      </w:r>
      <w:r>
        <w:rPr>
          <w:lang w:val="es_ES" w:bidi="es_ES"/>
        </w:rPr>
        <w:t>2 Samuel 4:2–7</w:t>
      </w:r>
      <w:r>
        <w:rPr>
          <w:lang w:val="es_ES" w:bidi="es_ES"/>
        </w:rPr>
        <w:t>). Llevaron la cabeza de Ishbosheth a David, esperando ser recompensados por matar al hijo de su enemigo. Sin embargo, David, quien había lamentado la muerte de Saúl, el rey elegido por Dios (</w:t>
      </w:r>
      <w:r>
        <w:rPr>
          <w:lang w:val="es_ES" w:bidi="es_ES"/>
        </w:rPr>
        <w:t>2 Samuel 1</w:t>
      </w:r>
      <w:r>
        <w:rPr>
          <w:lang w:val="es_ES" w:bidi="es_ES"/>
        </w:rPr>
        <w:t>), se indignó. Ordenó la ejecución de Baana y Recab, les cortó las manos y los pies, y sus cuerpos fueron colgados (</w:t>
      </w:r>
      <w:r>
        <w:rPr>
          <w:lang w:val="es_ES" w:bidi="es_ES"/>
        </w:rPr>
        <w:t>2 Samuel 4:8–12</w:t>
      </w:r>
      <w:r>
        <w:rPr>
          <w:lang w:val="es_ES" w:bidi="es_ES"/>
        </w:rPr>
        <w:t>).</w:t>
      </w:r>
    </w:p>
    <w:p>
      <w:pPr>
        <w:pStyle w:val="ListNumber"/>
        <w:spacing w:line="240" w:lineRule="auto"/>
        <w:ind w:left="720"/>
      </w:pPr>
      <w:r>
        <w:rPr>
          <w:lang w:val="es_ES" w:bidi="es_ES"/>
        </w:rPr>
      </w:r>
      <w:r>
        <w:rPr>
          <w:lang w:val="es_ES" w:bidi="es_ES"/>
        </w:rPr>
        <w:t>Heled, hijo de Baana, de la ciudad de Netofa cerca de Belén en la tierra tribal de Judá, fue uno de los 30 "hombres valientes" de David (</w:t>
      </w:r>
      <w:r>
        <w:rPr>
          <w:lang w:val="es_ES" w:bidi="es_ES"/>
        </w:rPr>
        <w:t>2 Samuel 23:29,</w:t>
      </w:r>
      <w:r>
        <w:rPr>
          <w:lang w:val="es_ES" w:bidi="es_ES"/>
        </w:rPr>
        <w:t xml:space="preserve"> </w:t>
      </w:r>
      <w:r>
        <w:rPr>
          <w:lang w:val="es_ES" w:bidi="es_ES"/>
        </w:rPr>
        <w:t>1 Crónicas 11:30</w:t>
      </w:r>
      <w:r>
        <w:rPr>
          <w:lang w:val="es_ES" w:bidi="es_ES"/>
        </w:rPr>
        <w:t>).</w:t>
      </w:r>
    </w:p>
    <w:p>
      <w:pPr>
        <w:pStyle w:val="ListNumber"/>
        <w:spacing w:line="240" w:lineRule="auto"/>
        <w:ind w:left="720"/>
      </w:pPr>
      <w:r>
        <w:rPr>
          <w:lang w:val="es_ES" w:bidi="es_ES"/>
        </w:rPr>
      </w:r>
      <w:r>
        <w:rPr>
          <w:lang w:val="es_ES" w:bidi="es_ES"/>
        </w:rPr>
        <w:t xml:space="preserve">Una variante de Baana, hijo de Husai, en </w:t>
      </w:r>
      <w:r>
        <w:rPr>
          <w:lang w:val="es_ES" w:bidi="es_ES"/>
        </w:rPr>
        <w:t>1 Reyes 4:16</w:t>
      </w:r>
      <w:r>
        <w:rPr>
          <w:lang w:val="es_ES" w:bidi="es_ES"/>
        </w:rPr>
        <w:t>.</w:t>
        <w:br/>
      </w:r>
      <w:r>
        <w:rPr>
          <w:i/>
          <w:lang w:val="es_ES" w:bidi="es_ES"/>
        </w:rPr>
        <w:t>Ver</w:t>
      </w:r>
      <w:r>
        <w:rPr>
          <w:lang w:val="es_ES" w:bidi="es_ES"/>
        </w:rPr>
        <w:t xml:space="preserve"> </w:t>
      </w:r>
      <w:r>
        <w:rPr>
          <w:lang w:val="es_ES" w:bidi="es_ES"/>
        </w:rPr>
        <w:t>Baana #2</w:t>
      </w:r>
      <w:r>
        <w:rPr>
          <w:lang w:val="es_ES" w:bidi="es_ES"/>
        </w:rPr>
        <w:t>.</w:t>
      </w:r>
    </w:p>
    <w:p>
      <w:pPr>
        <w:pStyle w:val="ListNumber"/>
        <w:spacing w:line="240" w:lineRule="auto"/>
        <w:ind w:left="720"/>
      </w:pPr>
      <w:r>
        <w:rPr>
          <w:lang w:val="es_ES" w:bidi="es_ES"/>
        </w:rPr>
      </w:r>
      <w:r>
        <w:rPr>
          <w:lang w:val="es_ES" w:bidi="es_ES"/>
        </w:rPr>
        <w:t>Un líder que regresó a Jerusalén con Zorobabel después del exilio en Babilonia (</w:t>
      </w:r>
      <w:r>
        <w:rPr>
          <w:lang w:val="es_ES" w:bidi="es_ES"/>
        </w:rPr>
        <w:t>Esdras 2:2,</w:t>
      </w:r>
      <w:r>
        <w:rPr>
          <w:lang w:val="es_ES" w:bidi="es_ES"/>
        </w:rPr>
        <w:t xml:space="preserve"> </w:t>
      </w:r>
      <w:r>
        <w:rPr>
          <w:lang w:val="es_ES" w:bidi="es_ES"/>
        </w:rPr>
        <w:t>Nehemías 7:7</w:t>
      </w:r>
      <w:r>
        <w:rPr>
          <w:lang w:val="es_ES" w:bidi="es_ES"/>
        </w:rPr>
        <w:t>).</w:t>
      </w:r>
    </w:p>
    <w:p>
      <w:pPr>
        <w:pStyle w:val="ListNumber"/>
        <w:spacing w:line="240" w:lineRule="auto"/>
        <w:ind w:left="720"/>
      </w:pPr>
      <w:r>
        <w:rPr>
          <w:lang w:val="es_ES" w:bidi="es_ES"/>
        </w:rPr>
      </w:r>
      <w:r>
        <w:rPr>
          <w:lang w:val="es_ES" w:bidi="es_ES"/>
        </w:rPr>
        <w:t>Un líder político que firmó la promesa de fidelidad a Dios junto a Nehemías y otros después del exilio en Babilonia (</w:t>
      </w:r>
      <w:r>
        <w:rPr>
          <w:lang w:val="es_ES" w:bidi="es_ES"/>
        </w:rPr>
        <w:t>Nehemías 10:27</w:t>
      </w:r>
      <w:r>
        <w:rPr>
          <w:lang w:val="es_ES" w:bidi="es_ES"/>
        </w:rPr>
        <w:t>). Posiblemente sea el mismo que Baana (</w:t>
      </w:r>
      <w:r>
        <w:rPr>
          <w:lang w:val="es_ES" w:bidi="es_ES"/>
        </w:rPr>
        <w:t>Nehemías 3:4</w:t>
      </w:r>
      <w:r>
        <w:rPr>
          <w:lang w:val="es_ES" w:bidi="es_ES"/>
        </w:rPr>
        <w:t>).</w:t>
      </w:r>
      <w:r>
        <w:rPr>
          <w:lang w:val="es_ES" w:bidi="es_ES"/>
        </w:rPr>
      </w:r>
      <w:r>
        <w:rPr>
          <w:lang w:val="es_ES" w:bidi="es_ES"/>
        </w:rPr>
      </w:r>
    </w:p>
    <w:p>
      <w:pPr/>
      <w:r>
        <w:rPr>
          <w:lang w:val="es_ES" w:bidi="es_ES"/>
        </w:rPr>
      </w:r>
    </w:p>
    <w:p>
      <w:pPr>
        <w:pStyle w:val="Heading2"/>
      </w:pPr>
      <w:r>
        <w:rPr>
          <w:lang w:val="es_ES" w:bidi="es_ES"/>
        </w:rPr>
        <w:t>Baana</w:t>
      </w:r>
      <w:r>
        <w:rPr>
          <w:lang w:val="es_ES" w:bidi="es_ES"/>
        </w:rPr>
      </w:r>
    </w:p>
    <w:p>
      <w:pPr>
        <w:pStyle w:val="ListNumber"/>
        <w:numPr>
          <w:ilvl w:val="0"/>
          <w:numId w:val="18"/>
        </w:numPr>
        <w:spacing w:line="240" w:lineRule="auto"/>
        <w:ind w:left="720"/>
      </w:pPr>
      <w:r>
        <w:rPr>
          <w:lang w:val="es_ES" w:bidi="es_ES"/>
        </w:rPr>
      </w:r>
      <w:r>
        <w:rPr>
          <w:lang w:val="es_ES" w:bidi="es_ES"/>
        </w:rPr>
        <w:t>Hijo de Ahilud. Fue uno de los 12 oficiales encargados de proporcionar alimentos para la casa del Rey Salomón. Sirvió en el distrito de Taanac y Meguido (</w:t>
      </w:r>
      <w:r>
        <w:rPr>
          <w:lang w:val="es_ES" w:bidi="es_ES"/>
        </w:rPr>
        <w:t>1 Reyes 4:12</w:t>
      </w:r>
      <w:r>
        <w:rPr>
          <w:lang w:val="es_ES" w:bidi="es_ES"/>
        </w:rPr>
        <w:t>).</w:t>
      </w:r>
    </w:p>
    <w:p>
      <w:pPr>
        <w:pStyle w:val="ListNumber"/>
        <w:spacing w:line="240" w:lineRule="auto"/>
        <w:ind w:left="720"/>
      </w:pPr>
      <w:r>
        <w:rPr>
          <w:lang w:val="es_ES" w:bidi="es_ES"/>
        </w:rPr>
      </w:r>
      <w:r>
        <w:rPr>
          <w:lang w:val="es_ES" w:bidi="es_ES"/>
        </w:rPr>
        <w:t>El hijo de Husai, y otro de los oficiales de suministros del Rey Salomón, su distrito incluía Aser y Aloth (</w:t>
      </w:r>
      <w:r>
        <w:rPr>
          <w:lang w:val="es_ES" w:bidi="es_ES"/>
        </w:rPr>
        <w:t>1 Reyes 4:16</w:t>
      </w:r>
      <w:r>
        <w:rPr>
          <w:lang w:val="es_ES" w:bidi="es_ES"/>
        </w:rPr>
        <w:t>).</w:t>
      </w:r>
    </w:p>
    <w:p>
      <w:pPr>
        <w:pStyle w:val="ListNumber"/>
        <w:spacing w:line="240" w:lineRule="auto"/>
        <w:ind w:left="720"/>
      </w:pPr>
      <w:r>
        <w:rPr>
          <w:lang w:val="es_ES" w:bidi="es_ES"/>
        </w:rPr>
      </w:r>
      <w:r>
        <w:rPr>
          <w:lang w:val="es_ES" w:bidi="es_ES"/>
        </w:rPr>
        <w:t>Padre de Sadoc. Sadoc ayudó a Nehemías a reconstruir el muro de Jerusalén (</w:t>
      </w:r>
      <w:r>
        <w:rPr>
          <w:lang w:val="es_ES" w:bidi="es_ES"/>
        </w:rPr>
        <w:t>Nehemías 3:4</w:t>
      </w:r>
      <w:r>
        <w:rPr>
          <w:lang w:val="es_ES" w:bidi="es_ES"/>
        </w:rPr>
        <w:t>). Podría ser el mismo que Bana (</w:t>
      </w:r>
      <w:r>
        <w:rPr>
          <w:lang w:val="es_ES" w:bidi="es_ES"/>
        </w:rPr>
        <w:t>Nehemías 10:27</w:t>
      </w:r>
      <w:r>
        <w:rPr>
          <w:lang w:val="es_ES" w:bidi="es_ES"/>
        </w:rPr>
        <w:t>).</w:t>
      </w:r>
      <w:r>
        <w:rPr>
          <w:lang w:val="es_ES" w:bidi="es_ES"/>
        </w:rPr>
      </w:r>
      <w:r>
        <w:rPr>
          <w:lang w:val="es_ES" w:bidi="es_ES"/>
        </w:rPr>
      </w:r>
    </w:p>
    <w:p>
      <w:pPr/>
      <w:r>
        <w:rPr>
          <w:lang w:val="es_ES" w:bidi="es_ES"/>
        </w:rPr>
      </w:r>
    </w:p>
    <w:p>
      <w:pPr>
        <w:pStyle w:val="Heading2"/>
      </w:pPr>
      <w:r>
        <w:rPr>
          <w:lang w:val="es_ES" w:bidi="es_ES"/>
        </w:rPr>
        <w:t>Baara</w:t>
      </w:r>
      <w:r>
        <w:rPr>
          <w:lang w:val="es_ES" w:bidi="es_ES"/>
        </w:rPr>
      </w:r>
    </w:p>
    <w:p>
      <w:pPr/>
      <w:r>
        <w:rPr>
          <w:lang w:val="es_ES" w:bidi="es_ES"/>
        </w:rPr>
      </w:r>
      <w:r>
        <w:rPr>
          <w:lang w:val="es_ES" w:bidi="es_ES"/>
        </w:rPr>
        <w:t>Una mujer que se divorció de Saharaim, un hombre de la tribu de Benjamín (</w:t>
      </w:r>
      <w:r>
        <w:rPr>
          <w:lang w:val="es_ES" w:bidi="es_ES"/>
        </w:rPr>
        <w:t>1 Crónicas 8:8</w:t>
      </w:r>
      <w:r>
        <w:rPr>
          <w:lang w:val="es_ES" w:bidi="es_ES"/>
        </w:rPr>
        <w:t>).</w:t>
      </w:r>
      <w:r>
        <w:rPr>
          <w:lang w:val="es_ES" w:bidi="es_ES"/>
        </w:rPr>
      </w:r>
      <w:r>
        <w:rPr>
          <w:lang w:val="es_ES" w:bidi="es_ES"/>
        </w:rPr>
      </w:r>
    </w:p>
    <w:p>
      <w:pPr/>
      <w:r>
        <w:rPr>
          <w:lang w:val="es_ES" w:bidi="es_ES"/>
        </w:rPr>
      </w:r>
    </w:p>
    <w:p>
      <w:pPr>
        <w:pStyle w:val="Heading2"/>
      </w:pPr>
      <w:r>
        <w:rPr>
          <w:lang w:val="es_ES" w:bidi="es_ES"/>
        </w:rPr>
        <w:t>Baasa</w:t>
      </w:r>
      <w:r>
        <w:rPr>
          <w:lang w:val="es_ES" w:bidi="es_ES"/>
        </w:rPr>
      </w:r>
    </w:p>
    <w:p>
      <w:pPr/>
      <w:r>
        <w:rPr>
          <w:lang w:val="es_ES" w:bidi="es_ES"/>
        </w:rPr>
      </w:r>
      <w:r>
        <w:rPr>
          <w:lang w:val="es_ES" w:bidi="es_ES"/>
        </w:rPr>
        <w:t>Baasa fue el tercer rey del reino del norte de Israel, gobernando desde 908 hasta 886 a.C. Fue un líder feroz que inició la segunda de las nueve dinastías de Israel. Baasa era hijo de Ahías de la tribu de Isacar. El Señor lo eligió de entre el pueblo común para liderar el ejército (</w:t>
      </w:r>
      <w:r>
        <w:rPr>
          <w:lang w:val="es_ES" w:bidi="es_ES"/>
        </w:rPr>
        <w:t>1 Re 16:2</w:t>
      </w:r>
      <w:r>
        <w:rPr>
          <w:lang w:val="es_ES" w:bidi="es_ES"/>
        </w:rPr>
        <w:t>). Mientras el ejército israelita atacaba Gibetón, donde vivían los filisteos, Baasa mató al rey Nadab. También eliminó a todos los miembros de la familia del antiguo rey, el padre de Nadab, Jeroboam (</w:t>
      </w:r>
      <w:r>
        <w:rPr>
          <w:lang w:val="es_ES" w:bidi="es_ES"/>
        </w:rPr>
        <w:t>1 Re 15:27–29</w:t>
      </w:r>
      <w:r>
        <w:rPr>
          <w:lang w:val="es_ES" w:bidi="es_ES"/>
        </w:rPr>
        <w:t>).</w:t>
      </w:r>
    </w:p>
    <w:p>
      <w:pPr/>
      <w:r>
        <w:rPr>
          <w:lang w:val="es_ES" w:bidi="es_ES"/>
        </w:rPr>
      </w:r>
      <w:r>
        <w:rPr>
          <w:lang w:val="es_ES" w:bidi="es_ES"/>
        </w:rPr>
        <w:t>Durante su gobierno de 24 años, Baasa luchó contra Asa, el rey de Judá (</w:t>
      </w:r>
      <w:r>
        <w:rPr>
          <w:lang w:val="es_ES" w:bidi="es_ES"/>
        </w:rPr>
        <w:t>1 Re 15:16, 32</w:t>
      </w:r>
      <w:r>
        <w:rPr>
          <w:lang w:val="es_ES" w:bidi="es_ES"/>
        </w:rPr>
        <w:t>). El conflicto se centraba principalmente en el control de las rutas comerciales entre Israel y Judá. Para bloquear el comercio con Jerusalén, Baasa construyó una fortaleza en Ramá, al norte de Jerusalén (</w:t>
      </w:r>
      <w:r>
        <w:rPr>
          <w:lang w:val="es_ES" w:bidi="es_ES"/>
        </w:rPr>
        <w:t>1 Re 15:17, 21</w:t>
      </w:r>
      <w:r>
        <w:rPr>
          <w:lang w:val="es_ES" w:bidi="es_ES"/>
        </w:rPr>
        <w:t>). Para contrarrestar esto, Asa tomó toda la plata y el oro del templo y de su propio palacio y sobornó al rey Ben Hadad de Siria para que se volviera contra Baasa (</w:t>
      </w:r>
      <w:r>
        <w:rPr>
          <w:lang w:val="es_ES" w:bidi="es_ES"/>
        </w:rPr>
        <w:t>1 Re 15:18–20</w:t>
      </w:r>
      <w:r>
        <w:rPr>
          <w:lang w:val="es_ES" w:bidi="es_ES"/>
        </w:rPr>
        <w:t>). Ben Hadad entonces atacó varias de las ciudades del norte de Israel y tomó tierras cerca del Río Jordán. Esto hizo que Baasa perdiera su determinación y se retirara de las fronteras de Judá (</w:t>
      </w:r>
      <w:r>
        <w:rPr>
          <w:lang w:val="es_ES" w:bidi="es_ES"/>
        </w:rPr>
        <w:t>1 Re 15:20–21</w:t>
      </w:r>
      <w:r>
        <w:rPr>
          <w:lang w:val="es_ES" w:bidi="es_ES"/>
        </w:rPr>
        <w:t>).</w:t>
      </w:r>
    </w:p>
    <w:p>
      <w:pPr/>
      <w:r>
        <w:rPr>
          <w:lang w:val="es_ES" w:bidi="es_ES"/>
        </w:rPr>
      </w:r>
      <w:r>
        <w:rPr>
          <w:i/>
          <w:lang w:val="es_ES" w:bidi="es_ES"/>
        </w:rPr>
        <w:t>Ver</w:t>
      </w:r>
      <w:r>
        <w:rPr>
          <w:lang w:val="es_ES" w:bidi="es_ES"/>
        </w:rPr>
        <w:t xml:space="preserve"> </w:t>
      </w:r>
      <w:r>
        <w:rPr>
          <w:lang w:val="es_ES" w:bidi="es_ES"/>
        </w:rPr>
        <w:t>Israel, Historia de</w:t>
      </w:r>
      <w:r>
        <w:rPr>
          <w:lang w:val="es_ES" w:bidi="es_ES"/>
        </w:rPr>
        <w:t xml:space="preserve">; </w:t>
      </w:r>
      <w:r>
        <w:rPr>
          <w:lang w:val="es_ES" w:bidi="es_ES"/>
        </w:rPr>
        <w:t>Reyes, Primer y Segundo Libro</w:t>
      </w:r>
      <w:r>
        <w:rPr>
          <w:lang w:val="es_ES" w:bidi="es_ES"/>
        </w:rPr>
        <w:t>.</w:t>
      </w:r>
      <w:r>
        <w:rPr>
          <w:lang w:val="es_ES" w:bidi="es_ES"/>
        </w:rPr>
      </w:r>
      <w:r>
        <w:rPr>
          <w:lang w:val="es_ES" w:bidi="es_ES"/>
        </w:rPr>
      </w:r>
    </w:p>
    <w:p>
      <w:pPr/>
      <w:r>
        <w:rPr>
          <w:lang w:val="es_ES" w:bidi="es_ES"/>
        </w:rPr>
      </w:r>
    </w:p>
    <w:p>
      <w:pPr>
        <w:pStyle w:val="Heading2"/>
      </w:pPr>
      <w:r>
        <w:rPr>
          <w:lang w:val="es_ES" w:bidi="es_ES"/>
        </w:rPr>
        <w:t>Baasías</w:t>
      </w:r>
      <w:r>
        <w:rPr>
          <w:lang w:val="es_ES" w:bidi="es_ES"/>
        </w:rPr>
      </w:r>
    </w:p>
    <w:p>
      <w:pPr/>
      <w:r>
        <w:rPr>
          <w:lang w:val="es_ES" w:bidi="es_ES"/>
        </w:rPr>
      </w:r>
      <w:r>
        <w:rPr>
          <w:lang w:val="es_ES" w:bidi="es_ES"/>
        </w:rPr>
        <w:t>Era el hijo de Malquías y un ancestro del músico del templo Asaf (</w:t>
      </w:r>
      <w:r>
        <w:rPr>
          <w:lang w:val="es_ES" w:bidi="es_ES"/>
        </w:rPr>
        <w:t>1 Crónicas 6:40</w:t>
      </w:r>
      <w:r>
        <w:rPr>
          <w:lang w:val="es_ES" w:bidi="es_ES"/>
        </w:rPr>
        <w:t>). Baasías podría ser un error, donde un copista pretendía escribir el nombre común Maaseya (</w:t>
      </w:r>
      <w:r>
        <w:rPr>
          <w:lang w:val="es_ES" w:bidi="es_ES"/>
        </w:rPr>
        <w:t>1 Crónicas 15:18</w:t>
      </w:r>
      <w:r>
        <w:rPr>
          <w:lang w:val="es_ES" w:bidi="es_ES"/>
        </w:rPr>
        <w:t>).</w:t>
      </w:r>
      <w:r>
        <w:rPr>
          <w:lang w:val="es_ES" w:bidi="es_ES"/>
        </w:rPr>
      </w:r>
      <w:r>
        <w:rPr>
          <w:lang w:val="es_ES" w:bidi="es_ES"/>
        </w:rPr>
      </w:r>
    </w:p>
    <w:p>
      <w:pPr/>
      <w:r>
        <w:rPr>
          <w:lang w:val="es_ES" w:bidi="es_ES"/>
        </w:rPr>
      </w:r>
    </w:p>
    <w:p>
      <w:pPr>
        <w:pStyle w:val="Heading2"/>
      </w:pPr>
      <w:r>
        <w:rPr>
          <w:lang w:val="es_ES" w:bidi="es_ES"/>
        </w:rPr>
        <w:t>Baba Batra</w:t>
      </w:r>
      <w:r>
        <w:rPr>
          <w:lang w:val="es_ES" w:bidi="es_ES"/>
        </w:rPr>
      </w:r>
    </w:p>
    <w:p>
      <w:pPr/>
      <w:r>
        <w:rPr>
          <w:lang w:val="es_ES" w:bidi="es_ES"/>
        </w:rPr>
      </w:r>
      <w:r>
        <w:rPr>
          <w:lang w:val="es_ES" w:bidi="es_ES"/>
        </w:rPr>
        <w:t>Un tratado es parte de la Mishná talmúdica. El Talmud es una colección de enseñanzas tradicionales judías sobre la ley hebrea. Mishná, que es una colección escrita de tradiciones orales judías, se divide en seis secciones principales llamadas órdenes. Cada orden contiene entre siete y doce tratados, y cada tratado es una sección o parte de una obra escrita más grande. Cada tratado se divide en capítulos, y cada capítulo se divide en secciones de párrafos legales.</w:t>
      </w:r>
    </w:p>
    <w:p>
      <w:pPr/>
      <w:r>
        <w:rPr>
          <w:lang w:val="es_ES" w:bidi="es_ES"/>
        </w:rPr>
      </w:r>
      <w:r>
        <w:rPr>
          <w:lang w:val="es_ES" w:bidi="es_ES"/>
        </w:rPr>
        <w:t xml:space="preserve">Baba Bathra, que significa "última puerta", es el tercer tratado en el cuarto orden, </w:t>
      </w:r>
      <w:r>
        <w:rPr>
          <w:i/>
          <w:lang w:val="es_ES" w:bidi="es_ES"/>
        </w:rPr>
        <w:t>Nezikin</w:t>
      </w:r>
      <w:r>
        <w:rPr>
          <w:lang w:val="es_ES" w:bidi="es_ES"/>
        </w:rPr>
        <w:t xml:space="preserve">, que significa "daños". Sigue a </w:t>
      </w:r>
      <w:r>
        <w:rPr>
          <w:i/>
          <w:lang w:val="es_ES" w:bidi="es_ES"/>
        </w:rPr>
        <w:t>Baba Kamma</w:t>
      </w:r>
      <w:r>
        <w:rPr>
          <w:lang w:val="es_ES" w:bidi="es_ES"/>
        </w:rPr>
        <w:t xml:space="preserve"> ("primera puerta") y </w:t>
      </w:r>
      <w:r>
        <w:rPr>
          <w:i/>
          <w:lang w:val="es_ES" w:bidi="es_ES"/>
        </w:rPr>
        <w:t>Baba Metzia</w:t>
      </w:r>
      <w:r>
        <w:rPr>
          <w:lang w:val="es_ES" w:bidi="es_ES"/>
        </w:rPr>
        <w:t xml:space="preserve"> ("puerta del medio"). Estos tres tratados, originalmente uno solo, abordan cuestiones de propiedad. Específicamente, Baba Bathra trata sobre la propiedad de bienes raíces y problemas relacionados.</w:t>
      </w:r>
    </w:p>
    <w:p>
      <w:pPr/>
      <w:r>
        <w:rPr>
          <w:lang w:val="es_ES" w:bidi="es_ES"/>
        </w:rPr>
      </w:r>
      <w:r>
        <w:rPr>
          <w:i/>
          <w:lang w:val="es_ES" w:bidi="es_ES"/>
        </w:rPr>
        <w:t>Ver</w:t>
      </w:r>
      <w:r>
        <w:rPr>
          <w:lang w:val="es_ES" w:bidi="es_ES"/>
        </w:rPr>
        <w:t xml:space="preserve"> </w:t>
      </w:r>
      <w:r>
        <w:rPr>
          <w:lang w:val="es_ES" w:bidi="es_ES"/>
        </w:rPr>
        <w:t>Mishná</w:t>
      </w:r>
      <w:r>
        <w:rPr>
          <w:lang w:val="es_ES" w:bidi="es_ES"/>
        </w:rPr>
        <w:t>.</w:t>
      </w:r>
      <w:r>
        <w:rPr>
          <w:lang w:val="es_ES" w:bidi="es_ES"/>
        </w:rPr>
      </w:r>
      <w:r>
        <w:rPr>
          <w:lang w:val="es_ES" w:bidi="es_ES"/>
        </w:rPr>
      </w:r>
    </w:p>
    <w:p>
      <w:pPr/>
      <w:r>
        <w:rPr>
          <w:lang w:val="es_ES" w:bidi="es_ES"/>
        </w:rPr>
      </w:r>
    </w:p>
    <w:p>
      <w:pPr>
        <w:pStyle w:val="Heading2"/>
      </w:pPr>
      <w:r>
        <w:rPr>
          <w:lang w:val="es_ES" w:bidi="es_ES"/>
        </w:rPr>
        <w:t>Babel</w:t>
      </w:r>
      <w:r>
        <w:rPr>
          <w:lang w:val="es_ES" w:bidi="es_ES"/>
        </w:rPr>
      </w:r>
    </w:p>
    <w:p>
      <w:pPr/>
      <w:r>
        <w:rPr>
          <w:lang w:val="es_ES" w:bidi="es_ES"/>
        </w:rPr>
      </w:r>
      <w:r>
        <w:rPr>
          <w:lang w:val="es_ES" w:bidi="es_ES"/>
        </w:rPr>
        <w:t xml:space="preserve">La traducción de una palabra hebrea en </w:t>
      </w:r>
      <w:r>
        <w:rPr>
          <w:lang w:val="es_ES" w:bidi="es_ES"/>
        </w:rPr>
        <w:t>Génesis 10:10</w:t>
      </w:r>
      <w:r>
        <w:rPr>
          <w:lang w:val="es_ES" w:bidi="es_ES"/>
        </w:rPr>
        <w:t xml:space="preserve"> y </w:t>
      </w:r>
      <w:r>
        <w:rPr>
          <w:lang w:val="es_ES" w:bidi="es_ES"/>
        </w:rPr>
        <w:t>11:9</w:t>
      </w:r>
      <w:r>
        <w:rPr>
          <w:lang w:val="es_ES" w:bidi="es_ES"/>
        </w:rPr>
        <w:t xml:space="preserve"> se traduce en otras partes de la Biblia como “Babilonia” (ver </w:t>
      </w:r>
      <w:r>
        <w:rPr>
          <w:lang w:val="es_ES" w:bidi="es_ES"/>
        </w:rPr>
        <w:t>2 Reyes 17:24</w:t>
      </w:r>
      <w:r>
        <w:rPr>
          <w:lang w:val="es_ES" w:bidi="es_ES"/>
        </w:rPr>
        <w:t xml:space="preserve">). La traducción de “Babel” en Génesis busca conectar el nombre con el contexto cultural temprano de </w:t>
      </w:r>
      <w:r>
        <w:rPr>
          <w:lang w:val="es_ES" w:bidi="es_ES"/>
        </w:rPr>
        <w:t>Génesis 11:1–9</w:t>
      </w:r>
      <w:r>
        <w:rPr>
          <w:lang w:val="es_ES" w:bidi="es_ES"/>
        </w:rPr>
        <w:t>, particularmente con la historia de la Torre de Babel. Esta traducción también vincula el incidente de la Torre de Babel con la interpretación popular de que el nombre Babel proviene de una raíz que significa “confundir” (</w:t>
      </w:r>
      <w:r>
        <w:rPr>
          <w:lang w:val="es_ES" w:bidi="es_ES"/>
        </w:rPr>
        <w:t>Génesis 11:9</w:t>
      </w:r>
      <w:r>
        <w:rPr>
          <w:lang w:val="es_ES" w:bidi="es_ES"/>
        </w:rPr>
        <w:t>).</w:t>
      </w:r>
    </w:p>
    <w:p>
      <w:pPr/>
      <w:r>
        <w:rPr>
          <w:lang w:val="es_ES" w:bidi="es_ES"/>
        </w:rPr>
      </w:r>
      <w:r>
        <w:rPr>
          <w:lang w:val="es_ES" w:bidi="es_ES"/>
        </w:rPr>
        <w:t>Las excavaciones arqueológicas han revelado información sobre la construcción de zigurats, que eran torres edificadas para templos. Estos zigurats consistían en múltiples plataformas, cada una más pequeña que la anterior, con un pequeño templo en la plataforma superior dedicado a la deidad del constructor o de la ciudad.</w:t>
      </w:r>
    </w:p>
    <w:p>
      <w:pPr/>
      <w:r>
        <w:rPr>
          <w:lang w:val="es_ES" w:bidi="es_ES"/>
        </w:rPr>
      </w:r>
      <w:r>
        <w:rPr>
          <w:lang w:val="es_ES" w:bidi="es_ES"/>
        </w:rPr>
        <w:t>El primer zigurat en Babilonia fue construido por Shar-kali-sharri, rey de Akkad, a finales del siglo XXIII a.C. Este zigurat fue destruido y reconstruido varias veces a lo largo de los siglos. El zigurat permaneció en ruinas desde alrededor del 2000 a.C. hasta aproximadamente el 1830 a.C. Posteriormente, un rey que gobernó antes de Hammurabi reconstruyó la ciudad, nombrándola Bab-ilu o Babel. Hammurabi gobernó desde 1728 hasta 1636 a.C.</w:t>
      </w:r>
    </w:p>
    <w:p>
      <w:pPr/>
      <w:r>
        <w:rPr>
          <w:lang w:val="es_ES" w:bidi="es_ES"/>
        </w:rPr>
      </w:r>
      <w:r>
        <w:rPr>
          <w:lang w:val="es_ES" w:bidi="es_ES"/>
        </w:rPr>
        <w:t>La epopeya babilónica de la creación describe la construcción de una "ciudad celestial" como la morada del dios Marduk. En este contexto, Babel, que significa "puerta de Dios", era un término importante. La terminología asociada con el templo de Marduk y el zigurat sugiere que Babel se consideraba la entrada terrenal al reino celestial.</w:t>
      </w:r>
    </w:p>
    <w:p>
      <w:pPr/>
      <w:r>
        <w:rPr>
          <w:lang w:val="es_ES" w:bidi="es_ES"/>
        </w:rPr>
      </w:r>
      <w:r>
        <w:rPr>
          <w:lang w:val="es_ES" w:bidi="es_ES"/>
        </w:rPr>
        <w:t>Las tradiciones judías y árabes asocian la Torre de Babel del Génesis con una gran ruina de un templo dedicado a Nabu en Borsippa, también conocida como Birs-Nimrod.</w:t>
      </w:r>
    </w:p>
    <w:p>
      <w:pPr/>
      <w:r>
        <w:rPr>
          <w:lang w:val="es_ES" w:bidi="es_ES"/>
        </w:rPr>
      </w:r>
      <w:r>
        <w:rPr>
          <w:i/>
          <w:lang w:val="es_ES" w:bidi="es_ES"/>
        </w:rPr>
        <w:t>Véase también</w:t>
      </w:r>
      <w:r>
        <w:rPr>
          <w:lang w:val="es_ES" w:bidi="es_ES"/>
        </w:rPr>
        <w:t xml:space="preserve"> </w:t>
      </w:r>
      <w:r>
        <w:rPr>
          <w:lang w:val="es_ES" w:bidi="es_ES"/>
        </w:rPr>
        <w:t>Babilonia, Babylonia</w:t>
      </w:r>
      <w:r>
        <w:rPr>
          <w:lang w:val="es_ES" w:bidi="es_ES"/>
        </w:rPr>
        <w:t>.</w:t>
      </w:r>
      <w:r>
        <w:rPr>
          <w:lang w:val="es_ES" w:bidi="es_ES"/>
        </w:rPr>
      </w:r>
      <w:r>
        <w:rPr>
          <w:lang w:val="es_ES" w:bidi="es_ES"/>
        </w:rPr>
      </w:r>
    </w:p>
    <w:p>
      <w:pPr/>
      <w:r>
        <w:rPr>
          <w:lang w:val="es_ES" w:bidi="es_ES"/>
        </w:rPr>
      </w:r>
    </w:p>
    <w:p>
      <w:pPr>
        <w:pStyle w:val="Heading2"/>
      </w:pPr>
      <w:r>
        <w:rPr>
          <w:lang w:val="es_ES" w:bidi="es_ES"/>
        </w:rPr>
        <w:t>Babilonia, Babilonia</w:t>
      </w:r>
      <w:r>
        <w:rPr>
          <w:lang w:val="es_ES" w:bidi="es_ES"/>
        </w:rPr>
      </w:r>
    </w:p>
    <w:p>
      <w:pPr/>
      <w:r>
        <w:rPr>
          <w:lang w:val="es_ES" w:bidi="es_ES"/>
        </w:rPr>
      </w:r>
      <w:r>
        <w:rPr>
          <w:lang w:val="es_ES" w:bidi="es_ES"/>
        </w:rPr>
        <w:t xml:space="preserve">Tierra del sur de Mesopotamia. Políticamente, Babilonia se refiere a los antiguos reinos que prosperaron en el sur de Mesopotamia, especialmente en los siglos VII y VI a.C., cuya ciudad capital era Babilonia (o </w:t>
      </w:r>
      <w:r>
        <w:rPr>
          <w:i/>
          <w:lang w:val="es_ES" w:bidi="es_ES"/>
        </w:rPr>
        <w:t>Bab-ilu,</w:t>
      </w:r>
      <w:r>
        <w:rPr>
          <w:lang w:val="es_ES" w:bidi="es_ES"/>
        </w:rPr>
        <w:t xml:space="preserve"> que significa “puerta de Dios”). El término también puede usarse geográficamente para designar toda una región (en el actual sureste de Irak). El adjetivo “babilónico” tiene un significado aún más amplio; puede referirse a la tierra o sus habitantes, al reino o sus súbditos, o a un dialecto de una de las principales lenguas antiguas de Mesopotamia.</w:t>
      </w:r>
    </w:p>
    <w:p>
      <w:pPr/>
      <w:r>
        <w:rPr>
          <w:lang w:val="es_ES" w:bidi="es_ES"/>
        </w:rPr>
      </w:r>
      <w:r>
        <w:rPr>
          <w:lang w:val="es_ES" w:bidi="es_ES"/>
        </w:rPr>
        <w:t>Las dos características principales de la geografía de Babilonia son los ríos Tigris y Éufrates. Estos ríos nacen en las montañas del este de Turquía, inicialmente fluyen en direcciones opuestas, pero convergen cerca de Bagdad y se unen más allá de Neguev para desembocar en el Golfo Pérsico.</w:t>
      </w:r>
    </w:p>
    <w:p>
      <w:pPr/>
      <w:r>
        <w:rPr>
          <w:lang w:val="es_ES" w:bidi="es_ES"/>
        </w:rPr>
      </w:r>
      <w:r>
        <w:rPr>
          <w:lang w:val="es_ES" w:bidi="es_ES"/>
        </w:rPr>
        <w:t>Políticamente, Babilonia coincidía en gran medida con la Babilonia geográfica. Sin embargo, sus centros no estaban ubicados en la fértil llanura aluvial entre los dos ríos, sino más bien en las orillas a lo largo del curso principal y varias ramas laterales del Éufrates. A veces, el reino se extendía hacia el este más allá del Tigris, hacia las tierras bajas y las estribaciones de las montañas Zagros, generalmente a lo largo de los afluentes orientales del Tigris.</w:t>
      </w:r>
    </w:p>
    <w:p>
      <w:pPr>
        <w:pStyle w:val="Heading3"/>
      </w:pPr>
      <w:r>
        <w:rPr>
          <w:lang w:val="es_ES" w:bidi="es_ES"/>
        </w:rPr>
        <w:t>La Antigua Babilonia</w:t>
      </w:r>
    </w:p>
    <w:p>
      <w:pPr>
        <w:pStyle w:val="Heading4"/>
      </w:pPr>
      <w:r>
        <w:rPr>
          <w:lang w:val="es_ES" w:bidi="es_ES"/>
        </w:rPr>
        <w:t>Sumer y Akkad: 3200–2000 a.C.</w:t>
      </w:r>
    </w:p>
    <w:p>
      <w:pPr/>
      <w:r>
        <w:rPr>
          <w:lang w:val="es_ES" w:bidi="es_ES"/>
        </w:rPr>
      </w:r>
      <w:r>
        <w:rPr>
          <w:lang w:val="es_ES" w:bidi="es_ES"/>
        </w:rPr>
        <w:t>Babilonia emergió como una cultura debido a la influencia sumeria en los diversos pueblos que habían migrado al área. La civilización sumeria comenzó a prosperar en Babilonia en algún momento entre 3200 y 2900 a.C. (Todas las fechas proporcionadas son aproximadas). Los dos idiomas principales de la región eran el acadio, un idioma semítico, y el sumerio, cuya afiliación lingüística aún se desconoce. Las inscripciones más antiguas interpretables de Babilonia, datadas en 3100 a.C., están en sumerio, que fue el idioma escrito en toda Mesopotamia durante siete siglos. De hecho, el cuneiforme, la escritura en forma de cuña inventada por los sumerios, se mantuvo en uso durante casi 3,000 años.</w:t>
      </w:r>
    </w:p>
    <w:p>
      <w:pPr/>
      <w:r>
        <w:rPr>
          <w:lang w:val="es_ES" w:bidi="es_ES"/>
        </w:rPr>
      </w:r>
      <w:r>
        <w:rPr>
          <w:lang w:val="es_ES" w:bidi="es_ES"/>
        </w:rPr>
        <w:t>Con el tiempo, el estilo de vida acadio comenzó a competir con el sumerio. El liderazgo político y cultural fue efectivamente arrebatado al Neguev por Sargón I (</w:t>
      </w:r>
      <w:r>
        <w:rPr>
          <w:i/>
          <w:lang w:val="es_ES" w:bidi="es_ES"/>
        </w:rPr>
        <w:t>Sharru-kin,</w:t>
      </w:r>
      <w:r>
        <w:rPr>
          <w:lang w:val="es_ES" w:bidi="es_ES"/>
        </w:rPr>
        <w:t xml:space="preserve"> que significa "rey verdadero", 2339–2279 a.C.), quien fundó la capital Akkad (o Agade).</w:t>
      </w:r>
    </w:p>
    <w:p>
      <w:pPr/>
      <w:r>
        <w:rPr>
          <w:lang w:val="es_ES" w:bidi="es_ES"/>
        </w:rPr>
      </w:r>
      <w:r>
        <w:rPr>
          <w:lang w:val="es_ES" w:bidi="es_ES"/>
        </w:rPr>
        <w:t>El Imperio Acadio, que perduró casi dos siglos bajo el liderazgo de Sargón y sus sucesores (2334–2154 a.C.), fue interrumpido por la invasión del pueblo Guti, montañeses del Este, quienes a su vez fueron derrotados por el rey sumerio Utuhegal de la ciudad de Uruk. Este evento marcó un período de resurgimiento del poder y la cultura sumeria en Babilonia, liderado por una dinastía de reyes que se estableció en la anteriormente prominente ciudad sumeria de Ur.</w:t>
      </w:r>
    </w:p>
    <w:p>
      <w:pPr>
        <w:pStyle w:val="Heading4"/>
      </w:pPr>
      <w:r>
        <w:rPr>
          <w:lang w:val="es_ES" w:bidi="es_ES"/>
        </w:rPr>
        <w:t>Primer Imperio Babilónico: 1900–1600 a.C.</w:t>
      </w:r>
    </w:p>
    <w:p>
      <w:pPr/>
      <w:r>
        <w:rPr>
          <w:lang w:val="es_ES" w:bidi="es_ES"/>
        </w:rPr>
      </w:r>
      <w:r>
        <w:rPr>
          <w:lang w:val="es_ES" w:bidi="es_ES"/>
        </w:rPr>
        <w:t>Al mismo tiempo, los pueblos de habla semítica del oeste, los Amurru (o Martu), nómadas de Siria, estaban ejerciendo presiones migratorias y militares sobre Babilonia.</w:t>
      </w:r>
    </w:p>
    <w:p>
      <w:pPr/>
      <w:r>
        <w:rPr>
          <w:lang w:val="es_ES" w:bidi="es_ES"/>
        </w:rPr>
      </w:r>
      <w:r>
        <w:rPr>
          <w:lang w:val="es_ES" w:bidi="es_ES"/>
        </w:rPr>
        <w:t>Los Amurru, conocidos por los investigadores modernos como "amoritas" debido a su idioma, eran reconocidos en el período pre-Sargónida (antes de 2340 a.C.) y eran considerados bárbaros por los babilonios nativos, quienes despreciaban su modo de vida. Durante el reinado de Shar-kali-sharri (2254–2230 a.C.), los amoritas comenzaron a surgir como una amenaza. Un siglo después, durante la primera parte del período de Ur III, la primera gran ola de amoritas se trasladó a Babilonia; la segunda ola llegó durante los reinados de los dos últimos reyes de la dinastía de Ur III. Esta segunda migración coincidió con una situación política compleja en Babilonia. El debilitamiento del poder político sumerio dio lugar al surgimiento del reino de Babilonia bajo control amorita.</w:t>
      </w:r>
    </w:p>
    <w:p>
      <w:pPr/>
      <w:r>
        <w:rPr>
          <w:lang w:val="es_ES" w:bidi="es_ES"/>
        </w:rPr>
      </w:r>
      <w:r>
        <w:rPr>
          <w:lang w:val="es_ES" w:bidi="es_ES"/>
        </w:rPr>
        <w:t>El último rey neosumerio, Ibbi-Sin, enfrentó amenazas militares a su reino tanto desde el este como desde el oeste. También tuvo que lidiar con una rebelión interna. Ishbi-Erra, gobernador vasallo de la ciudad de Mari, a 804.5 kilómetros río arriba del Éufrates, aprovechó las incursiones amoritas para rebelarse contra el rey y establecer un reino rival con su capital en Isin, a 80.5 kilómetros de Ur. Al mismo tiempo, en Larsa, a menos de 32.2 kilómetros al otro lado del Éufrates desde Ur, se estableció otra nueva dinastía por un gobernante con un nombre amorita.</w:t>
      </w:r>
    </w:p>
    <w:p>
      <w:pPr/>
      <w:r>
        <w:rPr>
          <w:lang w:val="es_ES" w:bidi="es_ES"/>
        </w:rPr>
      </w:r>
      <w:r>
        <w:rPr>
          <w:lang w:val="es_ES" w:bidi="es_ES"/>
        </w:rPr>
        <w:t>El fundador de la primera dinastía del reino de Babilonia fue Sumuabum (1894–1881 a.C.). Se sabe poco sobre él. Él y sus cuatro sucesores, todos descendientes legítimos—Sumulael (1880–1845 a.C.), Sabium (1844–1831 a.C.), Apil-Sin (1830–1813 a.C.) y Sin-Muballit (1812–1793 a.C.)—gobernaron pacíficamente y sin incidentes durante un siglo. Parece que se dedicaron principalmente a la construcción religiosa y defensiva y al mantenimiento de un sistema de canales de riego, aunque hay algunas evidencias de conquista y adquisición territorial. Aun así, el territorio del reino de Babilonia probablemente no se extendía más de 80.5 kilómetros en cualquier dirección desde la capital. Hammurabi, el sexto rey de esa línea (1792–1750 a.C.), amplió el reino hasta convertirlo en un imperio. En su mayor extensión, se extendió desde el Golfo Pérsico por el Tigris para incluir algunas de las ciudades de Asiria y por el Éufrates hasta Mari. Sin embargo, la gloria de Babilonia fue efímera; bajo el reinado del hijo de Hammurabi, Samsu-iluna (1749–1712 a.C.), el reino se redujo. Duró otro siglo, pero dentro de fronteras más estrechas que las establecidas por Sumuabum. Dinastías menores se turnaron para gobernar el área desde 1600–900 a.C. Luego, los asirios tomaron el control.</w:t>
      </w:r>
    </w:p>
    <w:p>
      <w:pPr>
        <w:pStyle w:val="Heading4"/>
      </w:pPr>
      <w:r>
        <w:rPr>
          <w:lang w:val="es_ES" w:bidi="es_ES"/>
        </w:rPr>
        <w:t>Dominio Asirio: 900–614 a.C.</w:t>
      </w:r>
    </w:p>
    <w:p>
      <w:pPr/>
      <w:r>
        <w:rPr>
          <w:lang w:val="es_ES" w:bidi="es_ES"/>
        </w:rPr>
      </w:r>
      <w:r>
        <w:rPr>
          <w:lang w:val="es_ES" w:bidi="es_ES"/>
        </w:rPr>
        <w:t>Las primeras incursiones de Asiria en Babilonia fueron realizadas por Salmanasar III. En 851 a.C., el hermano de Marduk-zakir-shumi, el rey de la octava dinastía de Babilonia, intentó tomar el trono con el apoyo de los arameos. Marduk-zakir-shumi solicitó ayuda a los asirios. Salmanasar derrotó a los rebeldes y entró en Babilonia, tratando a la antigua ciudad y a sus habitantes con gran respeto. Luego, avanzando hacia el sur, llegó a Sumer, habitada por los caldeos, y los empujó hacia el golfo. Por razones desconocidas, Salmanasar no anexó Babilonia. Marduk-zakir-shumi permaneció en el trono, aunque juró lealtad al rey asirio.</w:t>
      </w:r>
    </w:p>
    <w:p>
      <w:pPr/>
      <w:r>
        <w:rPr>
          <w:lang w:val="es_ES" w:bidi="es_ES"/>
        </w:rPr>
      </w:r>
      <w:r>
        <w:rPr>
          <w:lang w:val="es_ES" w:bidi="es_ES"/>
        </w:rPr>
        <w:t>Los últimos años de Salmanasar III estuvieron marcados por revueltas en todo el Imperio Asirio. De la confusión política surgieron dos gobernantes fuertes. En Asiria, Tiglat-pileser III (745–727 a.C.) usurpó el trono. En Babilonia, tres años antes, un caldeo, Nabonasar (747–734 a.C.), asumió el trono de Babilonia como rey sucesor en la octava dinastía.</w:t>
      </w:r>
    </w:p>
    <w:p>
      <w:pPr/>
      <w:r>
        <w:rPr>
          <w:lang w:val="es_ES" w:bidi="es_ES"/>
        </w:rPr>
      </w:r>
      <w:r>
        <w:rPr>
          <w:lang w:val="es_ES" w:bidi="es_ES"/>
        </w:rPr>
        <w:t>Tras la muerte de Nabonassar, un jefe arameo llamado Nabu-mukin-zeri (731–729 a.C.) tomó el trono babilónico y fundó la novena dinastía de Babilonia. Tiglat-pileser derrotó al usurpador, devastó el territorio de su tribu y se proclamó rey de Babilonia, y así de Babilonia, bajo el nombre de Pulu (729–727 a.C.) como el segundo rey de la novena dinastía. Se sabe poco sobre su breve sucesor, Salmanasar V (727–722 a.C.), quien también fue proclamado rey de Babilonia y de Asiria. Durante el reinado de Salmanasar, comenzó un asedio contra el reino de Israel después de que su rey, Oseas (732–723 a.C.), se rebelara contra Asiria (</w:t>
      </w:r>
      <w:r>
        <w:rPr>
          <w:lang w:val="es_ES" w:bidi="es_ES"/>
        </w:rPr>
        <w:t>2 Re 17:1–6</w:t>
      </w:r>
      <w:r>
        <w:rPr>
          <w:lang w:val="es_ES" w:bidi="es_ES"/>
        </w:rPr>
        <w:t>).</w:t>
      </w:r>
    </w:p>
    <w:p>
      <w:pPr/>
      <w:r>
        <w:rPr>
          <w:lang w:val="es_ES" w:bidi="es_ES"/>
        </w:rPr>
      </w:r>
      <w:r>
        <w:rPr>
          <w:lang w:val="es_ES" w:bidi="es_ES"/>
        </w:rPr>
        <w:t>Merodac-baladán</w:t>
      </w:r>
    </w:p>
    <w:p>
      <w:pPr/>
      <w:r>
        <w:rPr>
          <w:lang w:val="es_ES" w:bidi="es_ES"/>
        </w:rPr>
      </w:r>
      <w:r>
        <w:rPr>
          <w:lang w:val="es_ES" w:bidi="es_ES"/>
        </w:rPr>
        <w:t>Sargón II (722–705 a.C.) sucedió a Salmanasar. Su ascenso al poder es incierto; probablemente fue un usurpador, por lo que eligió el nombre Sargón (“rey verdadero”), al igual que su homónimo acadio 1,500 años antes. Poco antes de que Sargón II ascendiera al trono, Elam en el Este había comenzado a involucrarse activamente en los asuntos de Babilonia, instigando rebeliones contra Asiria.</w:t>
      </w:r>
    </w:p>
    <w:p>
      <w:pPr/>
      <w:r>
        <w:rPr>
          <w:lang w:val="es_ES" w:bidi="es_ES"/>
        </w:rPr>
      </w:r>
      <w:r>
        <w:rPr>
          <w:lang w:val="es_ES" w:bidi="es_ES"/>
        </w:rPr>
        <w:t>Después de los brillantes éxitos de sus otras campañas, Sargón atacó Babilonia nuevamente en 710 a. C., y esta vez logró tomarla. Aunque se proclamó rey de Babilonia, reconoció a Merodac-baladán como rey de la tribu Yakin. Merodac-baladán evidentemente se había establecido en Elam en ese momento. En el año en que el hijo de Sargón, Senaquerib (705–681 a. C.), ascendió al trono asirio, Merodac-baladán, asistido por oficiales y tropas elamitas, reapareció. Movilizó a toda la población aramea y caldea de Babilonia contra los asirios, tomó Babilonia y se proclamó rey nuevamente (705 a. C.).</w:t>
      </w:r>
    </w:p>
    <w:p>
      <w:pPr/>
      <w:r>
        <w:rPr>
          <w:lang w:val="es_ES" w:bidi="es_ES"/>
        </w:rPr>
      </w:r>
      <w:r>
        <w:rPr>
          <w:lang w:val="es_ES" w:bidi="es_ES"/>
        </w:rPr>
        <w:t>Durante ese breve período, Merodac-baladán envió una embajada al rey Ezequías de Judá (715–686 a.C.) "con cartas y un presente", aparentemente para mostrar simpatía por la enfermedad del rey Ezequías (</w:t>
      </w:r>
      <w:r>
        <w:rPr>
          <w:lang w:val="es_ES" w:bidi="es_ES"/>
        </w:rPr>
        <w:t>2 Re 20:12</w:t>
      </w:r>
      <w:r>
        <w:rPr>
          <w:lang w:val="es_ES" w:bidi="es_ES"/>
        </w:rPr>
        <w:t>). Más probablemente, el propósito de Merodac-baladán era asegurar otro aliado contra la hegemonía asiria; el relato de la cordial recepción de Ezequías a los enviados babilonios muestra su disposición a unirse a la alianza. Evidentemente, la vanidad del rey superó su sentido político, y ofreció a los babilonios un extenso recorrido por su tesoro. Este gesto orgulloso fue reprendido por el profeta Isaías, quien predijo la posterior conquista de Judá por Babilonia, cuando el almacén del rey sería saqueado y su familia llevada cautiva (</w:t>
      </w:r>
      <w:r>
        <w:rPr>
          <w:lang w:val="es_ES" w:bidi="es_ES"/>
        </w:rPr>
        <w:t>2 Re 20:13–19,</w:t>
      </w:r>
      <w:r>
        <w:rPr>
          <w:lang w:val="es_ES" w:bidi="es_ES"/>
        </w:rPr>
        <w:t xml:space="preserve"> </w:t>
      </w:r>
      <w:r>
        <w:rPr>
          <w:lang w:val="es_ES" w:bidi="es_ES"/>
        </w:rPr>
        <w:t>Is 39</w:t>
      </w:r>
      <w:r>
        <w:rPr>
          <w:lang w:val="es_ES" w:bidi="es_ES"/>
        </w:rPr>
        <w:t>).</w:t>
      </w:r>
    </w:p>
    <w:p>
      <w:pPr/>
      <w:r>
        <w:rPr>
          <w:lang w:val="es_ES" w:bidi="es_ES"/>
        </w:rPr>
      </w:r>
      <w:r>
        <w:rPr>
          <w:lang w:val="es_ES" w:bidi="es_ES"/>
        </w:rPr>
        <w:t>Senaquerib logró desalojar rápidamente a Merodac-baladán del trono babilónico, forzarlo al exilio y reemplazarlo con un rey de su propia elección, Bel-ibni.</w:t>
      </w:r>
    </w:p>
    <w:p>
      <w:pPr/>
      <w:r>
        <w:rPr>
          <w:lang w:val="es_ES" w:bidi="es_ES"/>
        </w:rPr>
      </w:r>
      <w:r>
        <w:rPr>
          <w:lang w:val="es_ES" w:bidi="es_ES"/>
        </w:rPr>
        <w:t>Guerra y Paz</w:t>
      </w:r>
    </w:p>
    <w:p>
      <w:pPr/>
      <w:r>
        <w:rPr>
          <w:lang w:val="es_ES" w:bidi="es_ES"/>
        </w:rPr>
      </w:r>
      <w:r>
        <w:rPr>
          <w:lang w:val="es_ES" w:bidi="es_ES"/>
        </w:rPr>
        <w:t>El sucesor de Senaquerib, su hijo menor Esar-hadón (681–669 a.C.), ascendió al trono de Asiria tras una sangrienta guerra de sucesión con sus hermanos. Uno de sus primeros actos fue reconstruir y ampliar la ciudad de Babilonia. De esta manera, Esar-hadón ganó la amistad de muchos de sus súbditos babilonios, lo que le permitió disfrutar de un reinado pacífico en esa parte de su imperio. Tres años antes de su muerte, Esar-hadón nombró a su hijo Asurbanipal como su sucesor (669–627 a.C.) y a otro hijo, Shamash-shum-ukin (668–648 a.C.), como virrey en Babilonia.</w:t>
      </w:r>
    </w:p>
    <w:p>
      <w:pPr/>
      <w:r>
        <w:rPr>
          <w:lang w:val="es_ES" w:bidi="es_ES"/>
        </w:rPr>
      </w:r>
      <w:r>
        <w:rPr>
          <w:lang w:val="es_ES" w:bidi="es_ES"/>
        </w:rPr>
        <w:t>El imperio no se dividió al tener dos hijos en dos tronos. Asurbanipal tenía precedencia sobre su hermano, asumiendo la responsabilidad de todo el imperio. Shamash-shum-ukin y sus súbditos babilonios, por otro lado, disfrutaban de soberanía; como virrey, se le otorgó plena autoridad dentro de su reino. Ese arreglo duró 17 años hasta que Shamash-shum-ukin, respaldado por los elamitas y numerosas tribus árabes, se rebeló contra Asurbanipal. La revuelta fue brutalmente reprimida en el 648 a.C., y un noble caldeo, Kandalanu, fue nombrado virrey babilonio. Poco después, Asurbanipal lanzó una expedición punitiva, devastando Babilonia y destruyendo por completo Elam en el proceso.</w:t>
      </w:r>
    </w:p>
    <w:p>
      <w:pPr>
        <w:pStyle w:val="Heading3"/>
      </w:pPr>
      <w:r>
        <w:rPr>
          <w:lang w:val="es_ES" w:bidi="es_ES"/>
        </w:rPr>
        <w:t>Imperio Neobabilónico: 614–539 a.C.</w:t>
      </w:r>
    </w:p>
    <w:p>
      <w:pPr/>
      <w:r>
        <w:rPr>
          <w:lang w:val="es_ES" w:bidi="es_ES"/>
        </w:rPr>
      </w:r>
      <w:r>
        <w:rPr>
          <w:lang w:val="es_ES" w:bidi="es_ES"/>
        </w:rPr>
        <w:t>Tanto Asurbanipal como Kandalanu, su virrey en Babilonia, murieron en 627 a.C. Durante un año, Babilonia no tuvo un gobernante reconocido. Posteriormente, el trono fue ocupado por el príncipe caldeo Nabopolasar (625–605 a.C.), quien estableció la décima dinastía de Babilonia, conocida como la dinastía caldea o neobabilónica.</w:t>
      </w:r>
    </w:p>
    <w:p>
      <w:pPr/>
      <w:r>
        <w:rPr>
          <w:lang w:val="es_ES" w:bidi="es_ES"/>
        </w:rPr>
      </w:r>
      <w:r>
        <w:rPr>
          <w:lang w:val="es_ES" w:bidi="es_ES"/>
        </w:rPr>
        <w:t>Con la ayuda de Media, el reino de la Meseta Iraní, Nabopolasar puso fin al Imperio Asirio. Para el 612 a.C., las principales ciudades de Asiria habían caído: Assur, entonces el centro religioso; Nínive, el centro administrativo; y Nimrod, el cuartel militar. La última luz de Asiria fue extinguida por Nabopolasar en 609 a.C. Bajo el reinado de su hijo Nabucodonosor II (604–562 a.C.), Babilonia heredó el Imperio Asirio. Durante un momento en la historia, Babilonia fue el amo de todo el Cercano Oriente. Nabucodonosor provocó el fin del reino hebreo de Judá y la destrucción de Jerusalén en 586 a.C., deportando a parte de su población a Babilonia en el evento conocido como el exilio (</w:t>
      </w:r>
      <w:r>
        <w:rPr>
          <w:lang w:val="es_ES" w:bidi="es_ES"/>
        </w:rPr>
        <w:t>2 Re 24:1–25:21</w:t>
      </w:r>
      <w:r>
        <w:rPr>
          <w:lang w:val="es_ES" w:bidi="es_ES"/>
        </w:rPr>
        <w:t>).</w:t>
      </w:r>
    </w:p>
    <w:p>
      <w:pPr/>
      <w:r>
        <w:rPr>
          <w:lang w:val="es_ES" w:bidi="es_ES"/>
        </w:rPr>
      </w:r>
      <w:r>
        <w:rPr>
          <w:lang w:val="es_ES" w:bidi="es_ES"/>
        </w:rPr>
        <w:t>Bajo el reinado de Nabucodonosor, Babilonia se transformó en la legendaria ciudad de lujo y esplendor con la que su nombre se asocia comúnmente. Nabucodonosor fue sucedido por su hijo, su yerno y su nieto en el transcurso de seis años. Posteriormente, uno de sus altos funcionarios diplomáticos, Nabonido, asumió el trono (555–539 a.C.). Durante su reinado, los medos, anteriormente aliados de los caldeos, quedaron bajo el dominio de un nuevo gobernante, Ciro II de Persia (559 a.C.), quien en los siguientes 10 años conquistó un imperio de casi 3,000 millas (4,827 kilómetros) de extensión, desde el mar Egeo hasta los montes Pamir en el centro de Asia.</w:t>
      </w:r>
    </w:p>
    <w:p>
      <w:pPr/>
      <w:r>
        <w:rPr>
          <w:lang w:val="es_ES" w:bidi="es_ES"/>
        </w:rPr>
      </w:r>
      <w:r>
        <w:rPr>
          <w:lang w:val="es_ES" w:bidi="es_ES"/>
        </w:rPr>
        <w:t>Durante la década de conquista de Ciro, Nabonido estuvo curiosamente ausente de Babilonia, residiendo en Arabia. Aunque el libro de Daniel relata eventos que ocurren en la corte de Babilonia durante el reinado de Nabonido, su nombre nunca se menciona. En su lugar, Belsasar, a quien Nabonido nombró regente en Babilonia durante su ausencia, es descrito como rey (</w:t>
      </w:r>
      <w:r>
        <w:rPr>
          <w:lang w:val="es_ES" w:bidi="es_ES"/>
        </w:rPr>
        <w:t>Dn 5:1</w:t>
      </w:r>
      <w:r>
        <w:rPr>
          <w:lang w:val="es_ES" w:bidi="es_ES"/>
        </w:rPr>
        <w:t>). Quizás debido a su prolongada ausencia o tal vez por su apego al dios lunar Sin y la ciudad de Sin, Harán, en lugar del dios nacional babilónico Marduk y la ciudad de Marduk, Babilonia, Nabonido perdió el apoyo de los babilonios. Cuando finalmente regresó a Babilonia, fue en la víspera del ataque de Ciro a la ciudad (</w:t>
      </w:r>
      <w:r>
        <w:rPr>
          <w:lang w:val="es_ES" w:bidi="es_ES"/>
        </w:rPr>
        <w:t>Dn 5:30–31</w:t>
      </w:r>
      <w:r>
        <w:rPr>
          <w:lang w:val="es_ES" w:bidi="es_ES"/>
        </w:rPr>
        <w:t>). Sin embargo, en lugar de ofrecer resistencia, el ejército babilónico se pasó a Ciro y la ciudad se rindió sin una batalla (octubre de 539 a.C.). Esa rendición puso fin a la dinastía caldea y a la historia de una Babilonia independiente.</w:t>
      </w:r>
    </w:p>
    <w:p>
      <w:pPr/>
      <w:r>
        <w:rPr>
          <w:lang w:val="es_ES" w:bidi="es_ES"/>
        </w:rPr>
      </w:r>
      <w:r>
        <w:rPr>
          <w:lang w:val="es_ES" w:bidi="es_ES"/>
        </w:rPr>
        <w:t>La Babilonia de la época de Nabucodonosor se menciona frecuentemente al final de 2 Reyes y 2 Crónicas, así como en la primera parte de Daniel. Esdras y Nehemías documentan el regreso posterior del remanente de Judá de su exilio en Babilonia.</w:t>
      </w:r>
    </w:p>
    <w:p>
      <w:pPr/>
      <w:r>
        <w:rPr>
          <w:lang w:val="es_ES" w:bidi="es_ES"/>
        </w:rPr>
      </w:r>
      <w:r>
        <w:rPr>
          <w:lang w:val="es_ES" w:bidi="es_ES"/>
        </w:rPr>
        <w:t>Entre los libros proféticos, Isaías menciona a Babilonia durante el período de dominio asirio. Un siglo después, Jeremías advierte sobre la amenaza de Nabucodonosor, mientras que Ezequiel y Daniel hablan de Babilonia desde la perspectiva de los exiliados. Hay tantas referencias a Babilonia en la segunda mitad de Jeremías como en todo el resto de la Biblia.</w:t>
      </w:r>
    </w:p>
    <w:p>
      <w:pPr/>
      <w:r>
        <w:rPr>
          <w:lang w:val="es_ES" w:bidi="es_ES"/>
        </w:rPr>
      </w:r>
      <w:r>
        <w:rPr>
          <w:i/>
          <w:lang w:val="es_ES" w:bidi="es_ES"/>
        </w:rPr>
        <w:t>Ver también</w:t>
      </w:r>
      <w:r>
        <w:rPr>
          <w:lang w:val="es_ES" w:bidi="es_ES"/>
        </w:rPr>
        <w:t xml:space="preserve"> </w:t>
      </w:r>
      <w:r>
        <w:rPr>
          <w:lang w:val="es_ES" w:bidi="es_ES"/>
        </w:rPr>
        <w:t>Período Postexílico,</w:t>
      </w:r>
      <w:r>
        <w:rPr>
          <w:lang w:val="es_ES" w:bidi="es_ES"/>
        </w:rPr>
        <w:t xml:space="preserve"> </w:t>
      </w:r>
      <w:r>
        <w:rPr>
          <w:lang w:val="es_ES" w:bidi="es_ES"/>
        </w:rPr>
        <w:t>Diáspora de los Judíos,</w:t>
      </w:r>
      <w:r>
        <w:rPr>
          <w:lang w:val="es_ES" w:bidi="es_ES"/>
        </w:rPr>
        <w:t xml:space="preserve"> </w:t>
      </w:r>
      <w:r>
        <w:rPr>
          <w:lang w:val="es_ES" w:bidi="es_ES"/>
        </w:rPr>
        <w:t>Caldea, Caldeos,</w:t>
      </w:r>
      <w:r>
        <w:rPr>
          <w:lang w:val="es_ES" w:bidi="es_ES"/>
        </w:rPr>
        <w:t xml:space="preserve"> </w:t>
      </w:r>
      <w:r>
        <w:rPr>
          <w:lang w:val="es_ES" w:bidi="es_ES"/>
        </w:rPr>
        <w:t>Nabucodonosor, Nabucodonosor II,</w:t>
      </w:r>
      <w:r>
        <w:rPr>
          <w:lang w:val="es_ES" w:bidi="es_ES"/>
        </w:rPr>
        <w:t xml:space="preserve"> </w:t>
      </w:r>
      <w:r>
        <w:rPr>
          <w:lang w:val="es_ES" w:bidi="es_ES"/>
        </w:rPr>
        <w:t>Daniel,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Baca, Valle de</w:t>
      </w:r>
      <w:r>
        <w:rPr>
          <w:lang w:val="es_ES" w:bidi="es_ES"/>
        </w:rPr>
      </w:r>
    </w:p>
    <w:p>
      <w:pPr/>
      <w:r>
        <w:rPr>
          <w:lang w:val="es_ES" w:bidi="es_ES"/>
        </w:rPr>
      </w:r>
      <w:r>
        <w:rPr>
          <w:lang w:val="es_ES" w:bidi="es_ES"/>
        </w:rPr>
        <w:t xml:space="preserve">Una frase en </w:t>
      </w:r>
      <w:r>
        <w:rPr>
          <w:lang w:val="es_ES" w:bidi="es_ES"/>
        </w:rPr>
        <w:t>Salmo 84:6</w:t>
      </w:r>
      <w:r>
        <w:rPr>
          <w:lang w:val="es_ES" w:bidi="es_ES"/>
        </w:rPr>
        <w:t xml:space="preserve">, a menudo traducida como "valle de lágrimas", proviene de la palabra hebrea </w:t>
      </w:r>
      <w:r>
        <w:rPr>
          <w:i/>
          <w:lang w:val="es_ES" w:bidi="es_ES"/>
        </w:rPr>
        <w:t>baca</w:t>
      </w:r>
      <w:r>
        <w:rPr>
          <w:lang w:val="es_ES" w:bidi="es_ES"/>
        </w:rPr>
        <w:t xml:space="preserve">, que se refiere a un tipo de árbol mencionado en </w:t>
      </w:r>
      <w:r>
        <w:rPr>
          <w:lang w:val="es_ES" w:bidi="es_ES"/>
        </w:rPr>
        <w:t>2 Samuel 5:23–24</w:t>
      </w:r>
      <w:r>
        <w:rPr>
          <w:lang w:val="es_ES" w:bidi="es_ES"/>
        </w:rPr>
        <w:t xml:space="preserve"> y </w:t>
      </w:r>
      <w:r>
        <w:rPr>
          <w:lang w:val="es_ES" w:bidi="es_ES"/>
        </w:rPr>
        <w:t>1 Crónicas 14:14–15</w:t>
      </w:r>
      <w:r>
        <w:rPr>
          <w:lang w:val="es_ES" w:bidi="es_ES"/>
        </w:rPr>
        <w:t xml:space="preserve">. En estos pasajes, se traduce como morera, álamo o bálsamo. No se sabe con certeza si el valle de Baca en </w:t>
      </w:r>
      <w:r>
        <w:rPr>
          <w:lang w:val="es_ES" w:bidi="es_ES"/>
        </w:rPr>
        <w:t>Salmo 84</w:t>
      </w:r>
      <w:r>
        <w:rPr>
          <w:lang w:val="es_ES" w:bidi="es_ES"/>
        </w:rPr>
        <w:t xml:space="preserve"> era una ubicación geográfica real o una expresión simbólica para describir tiempos de dolor o dificultad en la vida.</w:t>
      </w:r>
    </w:p>
    <w:p>
      <w:pPr/>
      <w:r>
        <w:rPr>
          <w:lang w:val="es_ES" w:bidi="es_ES"/>
        </w:rPr>
      </w:r>
      <w:r>
        <w:rPr>
          <w:lang w:val="es_ES" w:bidi="es_ES"/>
        </w:rPr>
        <w:t>Algunos estudiosos creen que fue un lugar específico cerca de Jerusalén, posiblemente cerca del valle de Refaim. Puede simbolizar un período o lugar de tristeza y dificultad:</w:t>
      </w:r>
    </w:p>
    <w:p>
      <w:pPr>
        <w:pStyle w:val="ListNumber"/>
        <w:numPr>
          <w:ilvl w:val="0"/>
          <w:numId w:val="19"/>
        </w:numPr>
        <w:spacing w:line="240" w:lineRule="auto"/>
        <w:ind w:left="720"/>
      </w:pPr>
      <w:r>
        <w:rPr>
          <w:lang w:val="es_ES" w:bidi="es_ES"/>
        </w:rPr>
      </w:r>
      <w:r>
        <w:rPr>
          <w:lang w:val="es_ES" w:bidi="es_ES"/>
        </w:rPr>
        <w:t>Los árboles de bálsamo en el valle podrían haber exudado goma resinosa que se asemejaba a lágrimas.</w:t>
      </w:r>
    </w:p>
    <w:p>
      <w:pPr>
        <w:pStyle w:val="ListNumber"/>
        <w:spacing w:line="240" w:lineRule="auto"/>
        <w:ind w:left="720"/>
      </w:pPr>
      <w:r>
        <w:rPr>
          <w:lang w:val="es_ES" w:bidi="es_ES"/>
        </w:rPr>
      </w:r>
      <w:r>
        <w:rPr>
          <w:lang w:val="es_ES" w:bidi="es_ES"/>
        </w:rPr>
        <w:t>El viaje por el valle pudo haber sido desafiante.</w:t>
      </w:r>
    </w:p>
    <w:p>
      <w:pPr>
        <w:pStyle w:val="ListNumber"/>
        <w:spacing w:line="240" w:lineRule="auto"/>
        <w:ind w:left="720"/>
      </w:pPr>
      <w:r>
        <w:rPr>
          <w:lang w:val="es_ES" w:bidi="es_ES"/>
        </w:rPr>
      </w:r>
      <w:r>
        <w:rPr>
          <w:lang w:val="es_ES" w:bidi="es_ES"/>
        </w:rPr>
        <w:t>El valle podría haberse caracterizado por rocas de las que se filtraba agua, similar a lágrimas.</w:t>
      </w:r>
      <w:r>
        <w:rPr>
          <w:lang w:val="es_ES" w:bidi="es_ES"/>
        </w:rPr>
      </w:r>
      <w:r>
        <w:rPr>
          <w:lang w:val="es_ES" w:bidi="es_ES"/>
        </w:rPr>
      </w:r>
    </w:p>
    <w:p>
      <w:pPr/>
      <w:r>
        <w:rPr>
          <w:lang w:val="es_ES" w:bidi="es_ES"/>
        </w:rPr>
      </w:r>
    </w:p>
    <w:p>
      <w:pPr>
        <w:pStyle w:val="Heading2"/>
      </w:pPr>
      <w:r>
        <w:rPr>
          <w:lang w:val="es_ES" w:bidi="es_ES"/>
        </w:rPr>
        <w:t>Bacbaccar</w:t>
      </w:r>
      <w:r>
        <w:rPr>
          <w:lang w:val="es_ES" w:bidi="es_ES"/>
        </w:rPr>
      </w:r>
    </w:p>
    <w:p>
      <w:pPr/>
      <w:r>
        <w:rPr>
          <w:lang w:val="es_ES" w:bidi="es_ES"/>
        </w:rPr>
      </w:r>
      <w:r>
        <w:rPr>
          <w:lang w:val="es_ES" w:bidi="es_ES"/>
        </w:rPr>
        <w:t>Un levita que regresó a Jerusalén del exilio en Babilonia (</w:t>
      </w:r>
      <w:r>
        <w:rPr>
          <w:lang w:val="es_ES" w:bidi="es_ES"/>
        </w:rPr>
        <w:t>1 Cro 9:15</w:t>
      </w:r>
      <w:r>
        <w:rPr>
          <w:lang w:val="es_ES" w:bidi="es_ES"/>
        </w:rPr>
        <w:t xml:space="preserve">). Su nombre no aparece en otra lista en </w:t>
      </w:r>
      <w:r>
        <w:rPr>
          <w:lang w:val="es_ES" w:bidi="es_ES"/>
        </w:rPr>
        <w:t>Nehemías 11:17.</w:t>
      </w:r>
      <w:r>
        <w:rPr>
          <w:lang w:val="es_ES" w:bidi="es_ES"/>
        </w:rPr>
        <w:t xml:space="preserve"> Podría ser el mismo que Bacbucías.</w:t>
      </w:r>
      <w:r>
        <w:rPr>
          <w:lang w:val="es_ES" w:bidi="es_ES"/>
        </w:rPr>
      </w:r>
      <w:r>
        <w:rPr>
          <w:lang w:val="es_ES" w:bidi="es_ES"/>
        </w:rPr>
      </w:r>
    </w:p>
    <w:p>
      <w:pPr/>
      <w:r>
        <w:rPr>
          <w:lang w:val="es_ES" w:bidi="es_ES"/>
        </w:rPr>
      </w:r>
    </w:p>
    <w:p>
      <w:pPr>
        <w:pStyle w:val="Heading2"/>
      </w:pPr>
      <w:r>
        <w:rPr>
          <w:lang w:val="es_ES" w:bidi="es_ES"/>
        </w:rPr>
        <w:t>Bacbuc</w:t>
      </w:r>
      <w:r>
        <w:rPr>
          <w:lang w:val="es_ES" w:bidi="es_ES"/>
        </w:rPr>
      </w:r>
    </w:p>
    <w:p>
      <w:pPr/>
      <w:r>
        <w:rPr>
          <w:lang w:val="es_ES" w:bidi="es_ES"/>
        </w:rPr>
      </w:r>
      <w:r>
        <w:rPr>
          <w:lang w:val="es_ES" w:bidi="es_ES"/>
        </w:rPr>
        <w:t>Un antepasado de un grupo de asistentes del templo que regresó a Jerusalén con Zorobabel después del exilio en Babilonia (</w:t>
      </w:r>
      <w:r>
        <w:rPr>
          <w:lang w:val="es_ES" w:bidi="es_ES"/>
        </w:rPr>
        <w:t>Esd 2:51,</w:t>
      </w:r>
      <w:r>
        <w:rPr>
          <w:lang w:val="es_ES" w:bidi="es_ES"/>
        </w:rPr>
        <w:t xml:space="preserve"> </w:t>
      </w:r>
      <w:r>
        <w:rPr>
          <w:lang w:val="es_ES" w:bidi="es_ES"/>
        </w:rPr>
        <w:t>Ne 7:53</w:t>
      </w:r>
      <w:r>
        <w:rPr>
          <w:lang w:val="es_ES" w:bidi="es_ES"/>
        </w:rPr>
        <w:t>).</w:t>
      </w:r>
      <w:r>
        <w:rPr>
          <w:lang w:val="es_ES" w:bidi="es_ES"/>
        </w:rPr>
      </w:r>
      <w:r>
        <w:rPr>
          <w:lang w:val="es_ES" w:bidi="es_ES"/>
        </w:rPr>
      </w:r>
    </w:p>
    <w:p>
      <w:pPr/>
      <w:r>
        <w:rPr>
          <w:lang w:val="es_ES" w:bidi="es_ES"/>
        </w:rPr>
      </w:r>
    </w:p>
    <w:p>
      <w:pPr>
        <w:pStyle w:val="Heading2"/>
      </w:pPr>
      <w:r>
        <w:rPr>
          <w:lang w:val="es_ES" w:bidi="es_ES"/>
        </w:rPr>
        <w:t>Bacbucías</w:t>
      </w:r>
      <w:r>
        <w:rPr>
          <w:lang w:val="es_ES" w:bidi="es_ES"/>
        </w:rPr>
      </w:r>
    </w:p>
    <w:p>
      <w:pPr>
        <w:pStyle w:val="ListNumber"/>
        <w:numPr>
          <w:ilvl w:val="0"/>
          <w:numId w:val="20"/>
        </w:numPr>
        <w:spacing w:line="240" w:lineRule="auto"/>
        <w:ind w:left="720"/>
      </w:pPr>
      <w:r>
        <w:rPr>
          <w:lang w:val="es_ES" w:bidi="es_ES"/>
        </w:rPr>
      </w:r>
      <w:r>
        <w:rPr>
          <w:lang w:val="es_ES" w:bidi="es_ES"/>
        </w:rPr>
        <w:t>Hijo de Samúa. Era un levita que asistió a Matanías en los servicios de acción de gracias en el templo (</w:t>
      </w:r>
      <w:r>
        <w:rPr>
          <w:lang w:val="es_ES" w:bidi="es_ES"/>
        </w:rPr>
        <w:t>Ne 11:17</w:t>
      </w:r>
      <w:r>
        <w:rPr>
          <w:lang w:val="es_ES" w:bidi="es_ES"/>
        </w:rPr>
        <w:t>).</w:t>
      </w:r>
    </w:p>
    <w:p>
      <w:pPr>
        <w:pStyle w:val="ListNumber"/>
        <w:spacing w:line="240" w:lineRule="auto"/>
        <w:ind w:left="720"/>
      </w:pPr>
      <w:r>
        <w:rPr>
          <w:lang w:val="es_ES" w:bidi="es_ES"/>
        </w:rPr>
      </w:r>
      <w:r>
        <w:rPr>
          <w:lang w:val="es_ES" w:bidi="es_ES"/>
        </w:rPr>
        <w:t>Un levita que regresó a Jerusalén con Zorobabel después del exilio en Babilonia (</w:t>
      </w:r>
      <w:r>
        <w:rPr>
          <w:lang w:val="es_ES" w:bidi="es_ES"/>
        </w:rPr>
        <w:t>Ne 12:9</w:t>
      </w:r>
      <w:r>
        <w:rPr>
          <w:lang w:val="es_ES" w:bidi="es_ES"/>
        </w:rPr>
        <w:t>).</w:t>
      </w:r>
    </w:p>
    <w:p>
      <w:pPr>
        <w:pStyle w:val="ListNumber"/>
        <w:spacing w:line="240" w:lineRule="auto"/>
        <w:ind w:left="720"/>
      </w:pPr>
      <w:r>
        <w:rPr>
          <w:lang w:val="es_ES" w:bidi="es_ES"/>
        </w:rPr>
      </w:r>
      <w:r>
        <w:rPr>
          <w:lang w:val="es_ES" w:bidi="es_ES"/>
        </w:rPr>
        <w:t>Uno de los porteros que estaba a cargo de las salas de almacenamiento en las puertas del templo (</w:t>
      </w:r>
      <w:r>
        <w:rPr>
          <w:lang w:val="es_ES" w:bidi="es_ES"/>
        </w:rPr>
        <w:t>Ne 12:25</w:t>
      </w:r>
      <w:r>
        <w:rPr>
          <w:lang w:val="es_ES" w:bidi="es_ES"/>
        </w:rPr>
        <w:t>).</w:t>
      </w:r>
    </w:p>
    <w:p>
      <w:pPr/>
      <w:r>
        <w:rPr>
          <w:lang w:val="es_ES" w:bidi="es_ES"/>
        </w:rPr>
      </w:r>
      <w:r>
        <w:rPr>
          <w:lang w:val="es_ES" w:bidi="es_ES"/>
        </w:rPr>
        <w:t>No está claro si estas referencias se refieren a una, dos o tres personas.</w:t>
      </w:r>
      <w:r>
        <w:rPr>
          <w:lang w:val="es_ES" w:bidi="es_ES"/>
        </w:rPr>
      </w:r>
      <w:r>
        <w:rPr>
          <w:lang w:val="es_ES" w:bidi="es_ES"/>
        </w:rPr>
      </w:r>
    </w:p>
    <w:p>
      <w:pPr/>
      <w:r>
        <w:rPr>
          <w:lang w:val="es_ES" w:bidi="es_ES"/>
        </w:rPr>
      </w:r>
    </w:p>
    <w:p>
      <w:pPr>
        <w:pStyle w:val="Heading2"/>
      </w:pPr>
      <w:r>
        <w:rPr>
          <w:lang w:val="es_ES" w:bidi="es_ES"/>
        </w:rPr>
        <w:t>Bacenor</w:t>
      </w:r>
      <w:r>
        <w:rPr>
          <w:lang w:val="es_ES" w:bidi="es_ES"/>
        </w:rPr>
      </w:r>
    </w:p>
    <w:p>
      <w:pPr/>
      <w:r>
        <w:rPr>
          <w:lang w:val="es_ES" w:bidi="es_ES"/>
        </w:rPr>
      </w:r>
      <w:r>
        <w:rPr>
          <w:lang w:val="es_ES" w:bidi="es_ES"/>
        </w:rPr>
        <w:t>Uno de los oficiales de Judas Macabeo, según 2 Macabeos 12:35. El nombre podría ser una forma corrupta de "Toubiani". El versículo podría decir: "Dositheo, un Toubiano, que iba a caballo" (ver 2 Mac 12:17).</w:t>
      </w:r>
      <w:r>
        <w:rPr>
          <w:lang w:val="es_ES" w:bidi="es_ES"/>
        </w:rPr>
      </w:r>
      <w:r>
        <w:rPr>
          <w:lang w:val="es_ES" w:bidi="es_ES"/>
        </w:rPr>
      </w:r>
    </w:p>
    <w:p>
      <w:pPr/>
      <w:r>
        <w:rPr>
          <w:lang w:val="es_ES" w:bidi="es_ES"/>
        </w:rPr>
      </w:r>
    </w:p>
    <w:p>
      <w:pPr>
        <w:pStyle w:val="Heading2"/>
      </w:pPr>
      <w:r>
        <w:rPr>
          <w:lang w:val="es_ES" w:bidi="es_ES"/>
        </w:rPr>
        <w:t>Badad</w:t>
      </w:r>
      <w:r>
        <w:rPr>
          <w:lang w:val="es_ES" w:bidi="es_ES"/>
        </w:rPr>
      </w:r>
    </w:p>
    <w:p>
      <w:pPr/>
      <w:r>
        <w:rPr>
          <w:lang w:val="es_ES" w:bidi="es_ES"/>
        </w:rPr>
      </w:r>
      <w:r>
        <w:rPr>
          <w:lang w:val="es_ES" w:bidi="es_ES"/>
        </w:rPr>
        <w:t xml:space="preserve">El padre de Hadad fue uno de los reyes de Edom antes de que Israel tuviera reyes </w:t>
      </w:r>
      <w:r>
        <w:rPr>
          <w:lang w:val="es_ES" w:bidi="es_ES"/>
        </w:rPr>
        <w:t>(Génesis 36:35;</w:t>
      </w:r>
      <w:r>
        <w:rPr>
          <w:lang w:val="es_ES" w:bidi="es_ES"/>
        </w:rPr>
        <w:t xml:space="preserve"> </w:t>
      </w:r>
      <w:r>
        <w:rPr>
          <w:lang w:val="es_ES" w:bidi="es_ES"/>
        </w:rPr>
        <w:t>1 Crónicas 1:46).</w:t>
      </w:r>
      <w:r>
        <w:rPr>
          <w:lang w:val="es_ES" w:bidi="es_ES"/>
        </w:rPr>
      </w:r>
      <w:r>
        <w:rPr>
          <w:lang w:val="es_ES" w:bidi="es_ES"/>
        </w:rPr>
      </w:r>
    </w:p>
    <w:p>
      <w:pPr/>
      <w:r>
        <w:rPr>
          <w:lang w:val="es_ES" w:bidi="es_ES"/>
        </w:rPr>
      </w:r>
    </w:p>
    <w:p>
      <w:pPr>
        <w:pStyle w:val="Heading2"/>
      </w:pPr>
      <w:r>
        <w:rPr>
          <w:lang w:val="es_ES" w:bidi="es_ES"/>
        </w:rPr>
        <w:t>Baean</w:t>
      </w:r>
      <w:r>
        <w:rPr>
          <w:lang w:val="es_ES" w:bidi="es_ES"/>
        </w:rPr>
      </w:r>
    </w:p>
    <w:p>
      <w:pPr/>
      <w:r>
        <w:rPr>
          <w:lang w:val="es_ES" w:bidi="es_ES"/>
        </w:rPr>
      </w:r>
      <w:r>
        <w:rPr>
          <w:lang w:val="es_ES" w:bidi="es_ES"/>
        </w:rPr>
        <w:t>Una tribu que fue destruida por Judas Macabeo porque emboscaba regularmente a viajeros judíos (1 Mac 5:4–5). No se sabe nada más sobre esta tribu. Probablemente estaba ubicada al este del Río Jordán.</w:t>
      </w:r>
      <w:r>
        <w:rPr>
          <w:lang w:val="es_ES" w:bidi="es_ES"/>
        </w:rPr>
      </w:r>
      <w:r>
        <w:rPr>
          <w:lang w:val="es_ES" w:bidi="es_ES"/>
        </w:rPr>
      </w:r>
    </w:p>
    <w:p>
      <w:pPr/>
      <w:r>
        <w:rPr>
          <w:lang w:val="es_ES" w:bidi="es_ES"/>
        </w:rPr>
      </w:r>
    </w:p>
    <w:p>
      <w:pPr>
        <w:pStyle w:val="Heading2"/>
      </w:pPr>
      <w:r>
        <w:rPr>
          <w:lang w:val="es_ES" w:bidi="es_ES"/>
        </w:rPr>
        <w:t>Bagoas</w:t>
      </w:r>
      <w:r>
        <w:rPr>
          <w:lang w:val="es_ES" w:bidi="es_ES"/>
        </w:rPr>
      </w:r>
    </w:p>
    <w:p>
      <w:pPr/>
      <w:r>
        <w:rPr>
          <w:lang w:val="es_ES" w:bidi="es_ES"/>
        </w:rPr>
      </w:r>
      <w:r>
        <w:rPr>
          <w:lang w:val="es_ES" w:bidi="es_ES"/>
        </w:rPr>
        <w:t>Un mayordomo encargado de las tareas del general Holofernes de Nabucodonosor (Jdt 12:11). Bagoas encontró el cuerpo del general después de que Judith decapitara a Holofernes en su tienda (Jdt 14:14–18). "Bagoas" podría haber sido un título persa en lugar de su nombre.</w:t>
      </w:r>
      <w:r>
        <w:rPr>
          <w:lang w:val="es_ES" w:bidi="es_ES"/>
        </w:rPr>
      </w:r>
      <w:r>
        <w:rPr>
          <w:lang w:val="es_ES" w:bidi="es_ES"/>
        </w:rPr>
      </w:r>
    </w:p>
    <w:p>
      <w:pPr/>
      <w:r>
        <w:rPr>
          <w:lang w:val="es_ES" w:bidi="es_ES"/>
        </w:rPr>
      </w:r>
    </w:p>
    <w:p>
      <w:pPr>
        <w:pStyle w:val="Heading2"/>
      </w:pPr>
      <w:r>
        <w:rPr>
          <w:lang w:val="es_ES" w:bidi="es_ES"/>
        </w:rPr>
        <w:t>Baharum, Baharumita, Bahurim</w:t>
      </w:r>
      <w:r>
        <w:rPr>
          <w:lang w:val="es_ES" w:bidi="es_ES"/>
        </w:rPr>
      </w:r>
    </w:p>
    <w:p>
      <w:pPr/>
      <w:r>
        <w:rPr>
          <w:lang w:val="es_ES" w:bidi="es_ES"/>
        </w:rPr>
      </w:r>
      <w:r>
        <w:rPr>
          <w:lang w:val="es_ES" w:bidi="es_ES"/>
        </w:rPr>
        <w:t>Una aldea en la tierra tribal de Benjamín, ubicada en el antiguo camino que conectaba Jericó y Jerusalén, al este del Monte de los Olivos. Bahurim es el actual Ras et-Temim. Paltí perdió a su esposa, Mical, allí por orden de Abner cuando Mical fue devuelta al rey David (</w:t>
      </w:r>
      <w:r>
        <w:rPr>
          <w:lang w:val="es_ES" w:bidi="es_ES"/>
        </w:rPr>
        <w:t>2 Sam 3:16</w:t>
      </w:r>
      <w:r>
        <w:rPr>
          <w:lang w:val="es_ES" w:bidi="es_ES"/>
        </w:rPr>
        <w:t>). En Bahurim, Semei maldijo a David y le arrojó piedras a él y a sus siervos (</w:t>
      </w:r>
      <w:r>
        <w:rPr>
          <w:lang w:val="es_ES" w:bidi="es_ES"/>
        </w:rPr>
        <w:t>2 Sam 16:5,</w:t>
      </w:r>
      <w:r>
        <w:rPr>
          <w:lang w:val="es_ES" w:bidi="es_ES"/>
        </w:rPr>
        <w:t xml:space="preserve"> </w:t>
      </w:r>
      <w:r>
        <w:rPr>
          <w:lang w:val="es_ES" w:bidi="es_ES"/>
        </w:rPr>
        <w:t>19:16,</w:t>
      </w:r>
      <w:r>
        <w:rPr>
          <w:lang w:val="es_ES" w:bidi="es_ES"/>
        </w:rPr>
        <w:t xml:space="preserve"> </w:t>
      </w:r>
      <w:r>
        <w:rPr>
          <w:lang w:val="es_ES" w:bidi="es_ES"/>
        </w:rPr>
        <w:t>1 Re 2:8</w:t>
      </w:r>
      <w:r>
        <w:rPr>
          <w:lang w:val="es_ES" w:bidi="es_ES"/>
        </w:rPr>
        <w:t>). Jonatán y Ahimaas, espiando para David, se escondieron de los soldados de Absalón en un pozo allí (</w:t>
      </w:r>
      <w:r>
        <w:rPr>
          <w:lang w:val="es_ES" w:bidi="es_ES"/>
        </w:rPr>
        <w:t>2 Sam 17:18</w:t>
      </w:r>
      <w:r>
        <w:rPr>
          <w:lang w:val="es_ES" w:bidi="es_ES"/>
        </w:rPr>
        <w:t>). Uno de los valientes de David, Azmavet, era originario de Bahurim (</w:t>
      </w:r>
      <w:r>
        <w:rPr>
          <w:lang w:val="es_ES" w:bidi="es_ES"/>
        </w:rPr>
        <w:t>2 Sam 23:31,</w:t>
      </w:r>
      <w:r>
        <w:rPr>
          <w:lang w:val="es_ES" w:bidi="es_ES"/>
        </w:rPr>
        <w:t xml:space="preserve"> </w:t>
      </w:r>
      <w:r>
        <w:rPr>
          <w:lang w:val="es_ES" w:bidi="es_ES"/>
        </w:rPr>
        <w:t>1 Cro 11:33</w:t>
      </w:r>
      <w:r>
        <w:rPr>
          <w:lang w:val="es_ES" w:bidi="es_ES"/>
        </w:rPr>
        <w:t>).</w:t>
      </w:r>
      <w:r>
        <w:rPr>
          <w:lang w:val="es_ES" w:bidi="es_ES"/>
        </w:rPr>
      </w:r>
      <w:r>
        <w:rPr>
          <w:lang w:val="es_ES" w:bidi="es_ES"/>
        </w:rPr>
      </w:r>
    </w:p>
    <w:p>
      <w:pPr/>
      <w:r>
        <w:rPr>
          <w:lang w:val="es_ES" w:bidi="es_ES"/>
        </w:rPr>
      </w:r>
    </w:p>
    <w:p>
      <w:pPr>
        <w:pStyle w:val="Heading2"/>
      </w:pPr>
      <w:r>
        <w:rPr>
          <w:lang w:val="es_ES" w:bidi="es_ES"/>
        </w:rPr>
        <w:t>Bala</w:t>
      </w:r>
      <w:r>
        <w:rPr>
          <w:lang w:val="es_ES" w:bidi="es_ES"/>
        </w:rPr>
      </w:r>
    </w:p>
    <w:p>
      <w:pPr/>
      <w:r>
        <w:rPr>
          <w:lang w:val="es_ES" w:bidi="es_ES"/>
        </w:rPr>
      </w:r>
      <w:r>
        <w:rPr>
          <w:lang w:val="es_ES" w:bidi="es_ES"/>
        </w:rPr>
        <w:t>Una ciudad en el sur de Cananeo (</w:t>
      </w:r>
      <w:r>
        <w:rPr>
          <w:lang w:val="es_ES" w:bidi="es_ES"/>
        </w:rPr>
        <w:t>Jos 19:3</w:t>
      </w:r>
      <w:r>
        <w:rPr>
          <w:lang w:val="es_ES" w:bidi="es_ES"/>
        </w:rPr>
        <w:t>), probablemente idéntica a Baala (</w:t>
      </w:r>
      <w:r>
        <w:rPr>
          <w:lang w:val="es_ES" w:bidi="es_ES"/>
        </w:rPr>
        <w:t>Jos 15:29</w:t>
      </w:r>
      <w:r>
        <w:rPr>
          <w:lang w:val="es_ES" w:bidi="es_ES"/>
        </w:rPr>
        <w:t>) y Bala (</w:t>
      </w:r>
      <w:r>
        <w:rPr>
          <w:lang w:val="es_ES" w:bidi="es_ES"/>
        </w:rPr>
        <w:t>1 Cro 4:29</w:t>
      </w:r>
      <w:r>
        <w:rPr>
          <w:lang w:val="es_ES" w:bidi="es_ES"/>
        </w:rPr>
        <w:t>).</w:t>
      </w:r>
      <w:r>
        <w:rPr>
          <w:lang w:val="es_ES" w:bidi="es_ES"/>
        </w:rPr>
      </w:r>
      <w:r>
        <w:rPr>
          <w:lang w:val="es_ES" w:bidi="es_ES"/>
        </w:rPr>
      </w:r>
    </w:p>
    <w:p>
      <w:pPr/>
      <w:r>
        <w:rPr>
          <w:lang w:val="es_ES" w:bidi="es_ES"/>
        </w:rPr>
      </w:r>
    </w:p>
    <w:p>
      <w:pPr>
        <w:pStyle w:val="Heading2"/>
      </w:pPr>
      <w:r>
        <w:rPr>
          <w:lang w:val="es_ES" w:bidi="es_ES"/>
        </w:rPr>
        <w:t>Bala (Lugar)</w:t>
      </w:r>
      <w:r>
        <w:rPr>
          <w:lang w:val="es_ES" w:bidi="es_ES"/>
        </w:rPr>
      </w:r>
    </w:p>
    <w:p>
      <w:pPr/>
      <w:r>
        <w:rPr>
          <w:lang w:val="es_ES" w:bidi="es_ES"/>
        </w:rPr>
      </w:r>
      <w:r>
        <w:rPr>
          <w:lang w:val="es_ES" w:bidi="es_ES"/>
        </w:rPr>
        <w:t>Pueblo en el territorio asignado a la tribu de Simeón (</w:t>
      </w:r>
      <w:r>
        <w:rPr>
          <w:lang w:val="es_ES" w:bidi="es_ES"/>
        </w:rPr>
        <w:t>1 Cr 4:29</w:t>
      </w:r>
      <w:r>
        <w:rPr>
          <w:lang w:val="es_ES" w:bidi="es_ES"/>
        </w:rPr>
        <w:t>), probablemente idéntico a Baala (</w:t>
      </w:r>
      <w:r>
        <w:rPr>
          <w:lang w:val="es_ES" w:bidi="es_ES"/>
        </w:rPr>
        <w:t>Jos 15:29</w:t>
      </w:r>
      <w:r>
        <w:rPr>
          <w:lang w:val="es_ES" w:bidi="es_ES"/>
        </w:rPr>
        <w:t xml:space="preserve">), mencionado también en 1 Crónicas </w:t>
      </w:r>
      <w:r>
        <w:rPr>
          <w:lang w:val="es_ES" w:bidi="es_ES"/>
        </w:rPr>
        <w:t>19:3</w:t>
      </w:r>
      <w:r>
        <w:rPr>
          <w:lang w:val="es_ES" w:bidi="es_ES"/>
        </w:rPr>
        <w:t>.</w:t>
      </w:r>
      <w:r>
        <w:rPr>
          <w:lang w:val="es_ES" w:bidi="es_ES"/>
        </w:rPr>
      </w:r>
      <w:r>
        <w:rPr>
          <w:lang w:val="es_ES" w:bidi="es_ES"/>
        </w:rPr>
      </w:r>
    </w:p>
    <w:p>
      <w:pPr/>
      <w:r>
        <w:rPr>
          <w:lang w:val="es_ES" w:bidi="es_ES"/>
        </w:rPr>
      </w:r>
    </w:p>
    <w:p>
      <w:pPr>
        <w:pStyle w:val="Heading2"/>
      </w:pPr>
      <w:r>
        <w:rPr>
          <w:lang w:val="es_ES" w:bidi="es_ES"/>
        </w:rPr>
        <w:t>Balaam</w:t>
      </w:r>
      <w:r>
        <w:rPr>
          <w:lang w:val="es_ES" w:bidi="es_ES"/>
        </w:rPr>
      </w:r>
    </w:p>
    <w:p>
      <w:pPr/>
      <w:r>
        <w:rPr>
          <w:lang w:val="es_ES" w:bidi="es_ES"/>
        </w:rPr>
      </w:r>
      <w:r>
        <w:rPr>
          <w:lang w:val="es_ES" w:bidi="es_ES"/>
        </w:rPr>
        <w:t>El hijo de Beor era un profeta o adivino del norte de Mesopotamia contratado por el rey moabita Balac para maldecir a los israelitas.</w:t>
      </w:r>
    </w:p>
    <w:p>
      <w:pPr/>
      <w:r>
        <w:rPr>
          <w:lang w:val="es_ES" w:bidi="es_ES"/>
        </w:rPr>
      </w:r>
      <w:r>
        <w:rPr>
          <w:lang w:val="es_ES" w:bidi="es_ES"/>
        </w:rPr>
        <w:t>Después de 40 años de deambular, los israelitas llegaron al valle del Jordán, frente a Jericó. Habían derrotado a los amorreos (</w:t>
      </w:r>
      <w:r>
        <w:rPr>
          <w:lang w:val="es_ES" w:bidi="es_ES"/>
        </w:rPr>
        <w:t>Números 21:21–25</w:t>
      </w:r>
      <w:r>
        <w:rPr>
          <w:lang w:val="es_ES" w:bidi="es_ES"/>
        </w:rPr>
        <w:t>). Balac estaba aterrorizado por los israelitas (</w:t>
      </w:r>
      <w:r>
        <w:rPr>
          <w:lang w:val="es_ES" w:bidi="es_ES"/>
        </w:rPr>
        <w:t>22:3</w:t>
      </w:r>
      <w:r>
        <w:rPr>
          <w:lang w:val="es_ES" w:bidi="es_ES"/>
        </w:rPr>
        <w:t>). Las maldiciones y bendiciones se consideraban permanentes (</w:t>
      </w:r>
      <w:r>
        <w:rPr>
          <w:lang w:val="es_ES" w:bidi="es_ES"/>
        </w:rPr>
        <w:t>Génesis 27:34–38</w:t>
      </w:r>
      <w:r>
        <w:rPr>
          <w:lang w:val="es_ES" w:bidi="es_ES"/>
        </w:rPr>
        <w:t>). Por lo tanto, Balac creía que si podía contratar a un profeta para maldecir a los israelitas en el nombre de su Dios, Jehová, podría derrotarlos. Envió mensajeros a Petor, donde vivía Balaam. Se cree que la ciudad estaba cerca de Harán, en el río Habur. Le hizo a Balaam una oferta sustancial para maldecir a los israelitas.</w:t>
      </w:r>
    </w:p>
    <w:p>
      <w:pPr/>
      <w:r>
        <w:rPr>
          <w:lang w:val="es_ES" w:bidi="es_ES"/>
        </w:rPr>
      </w:r>
      <w:r>
        <w:rPr>
          <w:lang w:val="es_ES" w:bidi="es_ES"/>
        </w:rPr>
        <w:t>El Señor inicialmente advirtió a Balaam que no fuera a Moab. A pesar de esto, Balac persistió y envió más mensajeros con mayores ofertas de riqueza y honor. El deseo de Balaam por la riqueza lo llevó a preguntar al Señor nuevamente si debía ir. Sin embargo, sus palabras a los mensajeros fueron muy piadosas: “Aunque Balac me diese su casa llena de plata y oro, no puedo traspasar la palabra de Jehová mi Dios, para hacer cosa chica ni grande” (</w:t>
      </w:r>
      <w:r>
        <w:rPr>
          <w:lang w:val="es_ES" w:bidi="es_ES"/>
        </w:rPr>
        <w:t>Números 22:18</w:t>
      </w:r>
      <w:r>
        <w:rPr>
          <w:lang w:val="es_ES" w:bidi="es_ES"/>
        </w:rPr>
        <w:t>). Aunque Dios permitió que Balaam fuera, le instruyó que dijera solo lo que él le ordenara.</w:t>
      </w:r>
    </w:p>
    <w:p>
      <w:pPr/>
      <w:r>
        <w:rPr>
          <w:lang w:val="es_ES" w:bidi="es_ES"/>
        </w:rPr>
      </w:r>
      <w:r>
        <w:rPr>
          <w:lang w:val="es_ES" w:bidi="es_ES"/>
        </w:rPr>
        <w:t>Balac había enviado "dádivas de adivinación" con sus mensajeros (</w:t>
      </w:r>
      <w:r>
        <w:rPr>
          <w:lang w:val="es_ES" w:bidi="es_ES"/>
        </w:rPr>
        <w:t>Números 22:7</w:t>
      </w:r>
      <w:r>
        <w:rPr>
          <w:lang w:val="es_ES" w:bidi="es_ES"/>
        </w:rPr>
        <w:t>). Esto demuestra que consideraba a Balaam como un adivino pagano (alguien que practicaba la búsqueda de conocimiento del futuro por medios sobrenaturales). Esto estaba prohibido para los israelitas (</w:t>
      </w:r>
      <w:r>
        <w:rPr>
          <w:lang w:val="es_ES" w:bidi="es_ES"/>
        </w:rPr>
        <w:t>Deuteronomio 18:10–11</w:t>
      </w:r>
      <w:r>
        <w:rPr>
          <w:lang w:val="es_ES" w:bidi="es_ES"/>
        </w:rPr>
        <w:t>). Un verdadero profeta no habría considerado la oferta de Balac. El permiso de Dios para que Balaam fuera tenía como objetivo frustrar los planes de Balac y proteger a Su pueblo.</w:t>
      </w:r>
    </w:p>
    <w:p>
      <w:pPr/>
      <w:r>
        <w:rPr>
          <w:lang w:val="es_ES" w:bidi="es_ES"/>
        </w:rPr>
      </w:r>
      <w:r>
        <w:rPr>
          <w:lang w:val="es_ES" w:bidi="es_ES"/>
        </w:rPr>
        <w:t>Mientras Balaam viajaba, Dios se enojó y envió un ángel con una espada desenvainada para bloquear su camino (</w:t>
      </w:r>
      <w:r>
        <w:rPr>
          <w:lang w:val="es_ES" w:bidi="es_ES"/>
        </w:rPr>
        <w:t>Números 22:22</w:t>
      </w:r>
      <w:r>
        <w:rPr>
          <w:lang w:val="es_ES" w:bidi="es_ES"/>
        </w:rPr>
        <w:t>). La burra de Balaam vio al ángel y se negó a moverse, lo que llevó a Balaam a golpearla. Milagrosamente, la burra habló a Balaam, quejándose de los golpes (</w:t>
      </w:r>
      <w:r>
        <w:rPr>
          <w:lang w:val="es_ES" w:bidi="es_ES"/>
        </w:rPr>
        <w:t>Números 22:28–30</w:t>
      </w:r>
      <w:r>
        <w:rPr>
          <w:lang w:val="es_ES" w:bidi="es_ES"/>
        </w:rPr>
        <w:t>).</w:t>
      </w:r>
    </w:p>
    <w:p>
      <w:pPr/>
      <w:r>
        <w:rPr>
          <w:lang w:val="es_ES" w:bidi="es_ES"/>
        </w:rPr>
      </w:r>
      <w:r>
        <w:rPr>
          <w:lang w:val="es_ES" w:bidi="es_ES"/>
        </w:rPr>
        <w:t xml:space="preserve">En apariencia, la historia en </w:t>
      </w:r>
      <w:r>
        <w:rPr>
          <w:lang w:val="es_ES" w:bidi="es_ES"/>
        </w:rPr>
        <w:t>Números 22</w:t>
      </w:r>
      <w:r>
        <w:rPr>
          <w:lang w:val="es_ES" w:bidi="es_ES"/>
        </w:rPr>
        <w:t xml:space="preserve"> muestra a Balaam simplemente siguiendo lo que el Señor le permitió hacer. Sin embargo, </w:t>
      </w:r>
      <w:r>
        <w:rPr>
          <w:lang w:val="es_ES" w:bidi="es_ES"/>
        </w:rPr>
        <w:t>Deuteronomio 23:5</w:t>
      </w:r>
      <w:r>
        <w:rPr>
          <w:lang w:val="es_ES" w:bidi="es_ES"/>
        </w:rPr>
        <w:t xml:space="preserve"> revela que el Señor no escuchó a Balaam y transformó su maldición prevista en una bendición. Cuando el Señor abrió los ojos de Balaam para ver al ángel, él cayó sobre su rostro (</w:t>
      </w:r>
      <w:r>
        <w:rPr>
          <w:lang w:val="es_ES" w:bidi="es_ES"/>
        </w:rPr>
        <w:t>Números 22:31</w:t>
      </w:r>
      <w:r>
        <w:rPr>
          <w:lang w:val="es_ES" w:bidi="es_ES"/>
        </w:rPr>
        <w:t xml:space="preserve">). Balaam reconoció su pecado y aceptó decir solo lo que el Señor pusiera en su boca. Los poemas de Balaam en </w:t>
      </w:r>
      <w:r>
        <w:rPr>
          <w:lang w:val="es_ES" w:bidi="es_ES"/>
        </w:rPr>
        <w:t>Números 23</w:t>
      </w:r>
      <w:r>
        <w:rPr>
          <w:lang w:val="es_ES" w:bidi="es_ES"/>
        </w:rPr>
        <w:t xml:space="preserve"> y </w:t>
      </w:r>
      <w:r>
        <w:rPr>
          <w:lang w:val="es_ES" w:bidi="es_ES"/>
        </w:rPr>
        <w:t>24</w:t>
      </w:r>
      <w:r>
        <w:rPr>
          <w:lang w:val="es_ES" w:bidi="es_ES"/>
        </w:rPr>
        <w:t xml:space="preserve"> están escritos en hebreo arcaico. Describen las bendiciones pasadas de Dios sobre Su pueblo y predicen bendiciones futuras para Israel.</w:t>
      </w:r>
    </w:p>
    <w:p>
      <w:pPr/>
      <w:r>
        <w:rPr>
          <w:lang w:val="es_ES" w:bidi="es_ES"/>
        </w:rPr>
      </w:r>
      <w:r>
        <w:rPr>
          <w:lang w:val="es_ES" w:bidi="es_ES"/>
        </w:rPr>
        <w:t>Balaam solo pronunció bendiciones para Israel y nunca una maldición. El rey moabita, Balac, intentó que Balaam maldijera a Israel desde diferentes ubicaciones con vista al valle del Jordán. Cuando Balaam no los maldijo, Balac, enfurecido, envió a Balaam lejos sin ninguna recompensa.</w:t>
      </w:r>
    </w:p>
    <w:p>
      <w:pPr/>
      <w:r>
        <w:rPr>
          <w:lang w:val="es_ES" w:bidi="es_ES"/>
        </w:rPr>
      </w:r>
      <w:r>
        <w:rPr>
          <w:lang w:val="es_ES" w:bidi="es_ES"/>
        </w:rPr>
        <w:t>Números 25</w:t>
      </w:r>
      <w:r>
        <w:rPr>
          <w:lang w:val="es_ES" w:bidi="es_ES"/>
        </w:rPr>
        <w:t xml:space="preserve"> relata cómo el rey moabita casi logró desviar a los israelitas. En Baal-peor, los hombres israelitas se involucraron en comportamientos inmorales con mujeres moabitas, posiblemente involucrando prostitución en templos, basado en el consejo de Balaam para debilitar a Israel (</w:t>
      </w:r>
      <w:r>
        <w:rPr>
          <w:lang w:val="es_ES" w:bidi="es_ES"/>
        </w:rPr>
        <w:t>Números 31:14–16</w:t>
      </w:r>
      <w:r>
        <w:rPr>
          <w:lang w:val="es_ES" w:bidi="es_ES"/>
        </w:rPr>
        <w:t>). Balaam fue posteriormente asesinado por los israelitas durante su campaña contra Madián (</w:t>
      </w:r>
      <w:r>
        <w:rPr>
          <w:lang w:val="es_ES" w:bidi="es_ES"/>
        </w:rPr>
        <w:t>Números 31:8,</w:t>
      </w:r>
      <w:r>
        <w:rPr>
          <w:lang w:val="es_ES" w:bidi="es_ES"/>
        </w:rPr>
        <w:t xml:space="preserve"> </w:t>
      </w:r>
      <w:r>
        <w:rPr>
          <w:lang w:val="es_ES" w:bidi="es_ES"/>
        </w:rPr>
        <w:t>Josué 13:22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Balac</w:t>
      </w:r>
      <w:r>
        <w:rPr>
          <w:lang w:val="es_ES" w:bidi="es_ES"/>
        </w:rPr>
        <w:t>.</w:t>
      </w:r>
      <w:r>
        <w:rPr>
          <w:lang w:val="es_ES" w:bidi="es_ES"/>
        </w:rPr>
      </w:r>
      <w:r>
        <w:rPr>
          <w:lang w:val="es_ES" w:bidi="es_ES"/>
        </w:rPr>
      </w:r>
    </w:p>
    <w:p>
      <w:pPr/>
      <w:r>
        <w:rPr>
          <w:lang w:val="es_ES" w:bidi="es_ES"/>
        </w:rPr>
      </w:r>
    </w:p>
    <w:p>
      <w:pPr>
        <w:pStyle w:val="Heading2"/>
      </w:pPr>
      <w:r>
        <w:rPr>
          <w:lang w:val="es_ES" w:bidi="es_ES"/>
        </w:rPr>
        <w:t>Balac</w:t>
      </w:r>
      <w:r>
        <w:rPr>
          <w:lang w:val="es_ES" w:bidi="es_ES"/>
        </w:rPr>
      </w:r>
    </w:p>
    <w:p>
      <w:pPr/>
      <w:r>
        <w:rPr>
          <w:lang w:val="es_ES" w:bidi="es_ES"/>
        </w:rPr>
      </w:r>
      <w:r>
        <w:rPr>
          <w:lang w:val="es_ES" w:bidi="es_ES"/>
        </w:rPr>
        <w:t>El hijo de Zipor y rey de Moab, Balac, tenía miedo después de que los israelitas derrotaron a los amorreos, así que contrató a un profeta llamado Balaam para maldecir a Israel (</w:t>
      </w:r>
      <w:r>
        <w:rPr>
          <w:lang w:val="es_ES" w:bidi="es_ES"/>
        </w:rPr>
        <w:t>Num 22:1–7</w:t>
      </w:r>
      <w:r>
        <w:rPr>
          <w:lang w:val="es_ES" w:bidi="es_ES"/>
        </w:rPr>
        <w:t>). Balac acompañó a Balaam a tres montañas diferentes y ofreció tres sacrificios distintos. Sin embargo, cada vez, Balaam pronunció una bendición sobre los israelitas en lugar de una maldición (</w:t>
      </w:r>
      <w:r>
        <w:rPr>
          <w:lang w:val="es_ES" w:bidi="es_ES"/>
        </w:rPr>
        <w:t>Num 22–24</w:t>
      </w:r>
      <w:r>
        <w:rPr>
          <w:lang w:val="es_ES" w:bidi="es_ES"/>
        </w:rPr>
        <w:t>). Enfurecido, Balac despidió a Balaam. Este evento se presenta como un ejemplo de la bendición especial de Dios sobre los israelitas y la inutilidad de intentar cambiar la voluntad de Dios (</w:t>
      </w:r>
      <w:r>
        <w:rPr>
          <w:lang w:val="es_ES" w:bidi="es_ES"/>
        </w:rPr>
        <w:t>Jos 24:9–10,</w:t>
      </w:r>
      <w:r>
        <w:rPr>
          <w:lang w:val="es_ES" w:bidi="es_ES"/>
        </w:rPr>
        <w:t xml:space="preserve"> </w:t>
      </w:r>
      <w:r>
        <w:rPr>
          <w:lang w:val="es_ES" w:bidi="es_ES"/>
        </w:rPr>
        <w:t>Jc 11:25,</w:t>
      </w:r>
      <w:r>
        <w:rPr>
          <w:lang w:val="es_ES" w:bidi="es_ES"/>
        </w:rPr>
        <w:t xml:space="preserve"> </w:t>
      </w:r>
      <w:r>
        <w:rPr>
          <w:lang w:val="es_ES" w:bidi="es_ES"/>
        </w:rPr>
        <w:t>Mi 6:5,</w:t>
      </w:r>
      <w:r>
        <w:rPr>
          <w:lang w:val="es_ES" w:bidi="es_ES"/>
        </w:rPr>
        <w:t xml:space="preserve"> </w:t>
      </w:r>
      <w:r>
        <w:rPr>
          <w:lang w:val="es_ES" w:bidi="es_ES"/>
        </w:rPr>
        <w:t>Ap 2:14</w:t>
      </w:r>
      <w:r>
        <w:rPr>
          <w:lang w:val="es_ES" w:bidi="es_ES"/>
        </w:rPr>
        <w:t>).</w:t>
      </w:r>
    </w:p>
    <w:p>
      <w:pPr/>
      <w:r>
        <w:rPr>
          <w:lang w:val="es_ES" w:bidi="es_ES"/>
        </w:rPr>
      </w:r>
      <w:r>
        <w:rPr>
          <w:i/>
          <w:lang w:val="es_ES" w:bidi="es_ES"/>
        </w:rPr>
        <w:t xml:space="preserve">Ver </w:t>
      </w:r>
      <w:r>
        <w:rPr>
          <w:lang w:val="es_ES" w:bidi="es_ES"/>
        </w:rPr>
        <w:t>Balaam</w:t>
      </w:r>
      <w:r>
        <w:rPr>
          <w:lang w:val="es_ES" w:bidi="es_ES"/>
        </w:rPr>
        <w:t>.</w:t>
      </w:r>
      <w:r>
        <w:rPr>
          <w:lang w:val="es_ES" w:bidi="es_ES"/>
        </w:rPr>
      </w:r>
      <w:r>
        <w:rPr>
          <w:lang w:val="es_ES" w:bidi="es_ES"/>
        </w:rPr>
      </w:r>
    </w:p>
    <w:p>
      <w:pPr/>
      <w:r>
        <w:rPr>
          <w:lang w:val="es_ES" w:bidi="es_ES"/>
        </w:rPr>
      </w:r>
    </w:p>
    <w:p>
      <w:pPr>
        <w:pStyle w:val="Heading2"/>
      </w:pPr>
      <w:r>
        <w:rPr>
          <w:lang w:val="es_ES" w:bidi="es_ES"/>
        </w:rPr>
        <w:t>Baladán</w:t>
      </w:r>
      <w:r>
        <w:rPr>
          <w:lang w:val="es_ES" w:bidi="es_ES"/>
        </w:rPr>
      </w:r>
    </w:p>
    <w:p>
      <w:pPr/>
      <w:r>
        <w:rPr>
          <w:lang w:val="es_ES" w:bidi="es_ES"/>
        </w:rPr>
      </w:r>
      <w:r>
        <w:rPr>
          <w:lang w:val="es_ES" w:bidi="es_ES"/>
        </w:rPr>
        <w:t>El rey de Babilonia y padre de Merodac-baladán. El hijo de Baladán envió cartas y un regalo al rey Ezequías de Judá después de que Ezequías se recuperara de una enfermedad grave (</w:t>
      </w:r>
      <w:r>
        <w:rPr>
          <w:lang w:val="es_ES" w:bidi="es_ES"/>
        </w:rPr>
        <w:t>2 Re 20:12,</w:t>
      </w:r>
      <w:r>
        <w:rPr>
          <w:lang w:val="es_ES" w:bidi="es_ES"/>
        </w:rPr>
        <w:t xml:space="preserve"> </w:t>
      </w:r>
      <w:r>
        <w:rPr>
          <w:lang w:val="es_ES" w:bidi="es_ES"/>
        </w:rPr>
        <w:t>Is 39:1</w:t>
      </w:r>
      <w:r>
        <w:rPr>
          <w:lang w:val="es_ES" w:bidi="es_ES"/>
        </w:rPr>
        <w:t>).</w:t>
      </w:r>
      <w:r>
        <w:rPr>
          <w:lang w:val="es_ES" w:bidi="es_ES"/>
        </w:rPr>
      </w:r>
      <w:r>
        <w:rPr>
          <w:lang w:val="es_ES" w:bidi="es_ES"/>
        </w:rPr>
      </w:r>
    </w:p>
    <w:p>
      <w:pPr/>
      <w:r>
        <w:rPr>
          <w:lang w:val="es_ES" w:bidi="es_ES"/>
        </w:rPr>
      </w:r>
    </w:p>
    <w:p>
      <w:pPr>
        <w:pStyle w:val="Heading2"/>
      </w:pPr>
      <w:r>
        <w:rPr>
          <w:lang w:val="es_ES" w:bidi="es_ES"/>
        </w:rPr>
        <w:t>Balamón</w:t>
      </w:r>
      <w:r>
        <w:rPr>
          <w:lang w:val="es_ES" w:bidi="es_ES"/>
        </w:rPr>
      </w:r>
    </w:p>
    <w:p>
      <w:pPr/>
      <w:r>
        <w:rPr>
          <w:lang w:val="es_ES" w:bidi="es_ES"/>
        </w:rPr>
      </w:r>
      <w:r>
        <w:rPr>
          <w:lang w:val="es_ES" w:bidi="es_ES"/>
        </w:rPr>
        <w:t>Una ciudad cercana al lugar donde fue enterrado el esposo de Judith, Manasés (Jdt 8:3).</w:t>
      </w:r>
      <w:r>
        <w:rPr>
          <w:lang w:val="es_ES" w:bidi="es_ES"/>
        </w:rPr>
      </w:r>
      <w:r>
        <w:rPr>
          <w:lang w:val="es_ES" w:bidi="es_ES"/>
        </w:rPr>
      </w:r>
    </w:p>
    <w:p>
      <w:pPr/>
      <w:r>
        <w:rPr>
          <w:lang w:val="es_ES" w:bidi="es_ES"/>
        </w:rPr>
      </w:r>
    </w:p>
    <w:p>
      <w:pPr>
        <w:pStyle w:val="Heading2"/>
      </w:pPr>
      <w:r>
        <w:rPr>
          <w:lang w:val="es_ES" w:bidi="es_ES"/>
        </w:rPr>
        <w:t>Balanza, Pesos</w:t>
      </w:r>
      <w:r>
        <w:rPr>
          <w:lang w:val="es_ES" w:bidi="es_ES"/>
        </w:rPr>
      </w:r>
    </w:p>
    <w:p>
      <w:pPr/>
      <w:r>
        <w:rPr>
          <w:lang w:val="es_ES" w:bidi="es_ES"/>
        </w:rPr>
      </w:r>
      <w:r>
        <w:rPr>
          <w:lang w:val="es_ES" w:bidi="es_ES"/>
        </w:rPr>
        <w:t>Dispositivos utilizados para pesar objetos comparándolos con un peso conocido. Las balanzas o básculas se han utilizado desde al menos la mitad del segundo milenio a.C. Representaciones e inscripciones tempranas en tumbas egipcias proporcionan información sobre la apariencia de estas antiguas balanzas. Un par de balanzas encontradas en Ugarit datan de alrededor del año 1400 a.C.</w:t>
      </w:r>
    </w:p>
    <w:p>
      <w:pPr/>
      <w:r>
        <w:rPr>
          <w:lang w:val="es_ES" w:bidi="es_ES"/>
        </w:rPr>
      </w:r>
      <w:r>
        <w:rPr>
          <w:lang w:val="es_ES" w:bidi="es_ES"/>
        </w:rPr>
        <w:t>Las balanzas generalmente constaban de cuatro partes principales:</w:t>
      </w:r>
    </w:p>
    <w:p>
      <w:pPr>
        <w:pStyle w:val="ListNumber"/>
        <w:numPr>
          <w:ilvl w:val="0"/>
          <w:numId w:val="21"/>
        </w:numPr>
        <w:spacing w:line="240" w:lineRule="auto"/>
        <w:ind w:left="720"/>
      </w:pPr>
      <w:r>
        <w:rPr>
          <w:lang w:val="es_ES" w:bidi="es_ES"/>
        </w:rPr>
      </w:r>
      <w:r>
        <w:rPr>
          <w:lang w:val="es_ES" w:bidi="es_ES"/>
        </w:rPr>
        <w:t>Un estándar vertical central;</w:t>
      </w:r>
    </w:p>
    <w:p>
      <w:pPr>
        <w:pStyle w:val="ListNumber"/>
        <w:spacing w:line="240" w:lineRule="auto"/>
        <w:ind w:left="720"/>
      </w:pPr>
      <w:r>
        <w:rPr>
          <w:lang w:val="es_ES" w:bidi="es_ES"/>
        </w:rPr>
      </w:r>
      <w:r>
        <w:rPr>
          <w:lang w:val="es_ES" w:bidi="es_ES"/>
        </w:rPr>
        <w:t>Una barra transversal suspendida del estándar;</w:t>
      </w:r>
    </w:p>
    <w:p>
      <w:pPr>
        <w:pStyle w:val="ListNumber"/>
        <w:spacing w:line="240" w:lineRule="auto"/>
        <w:ind w:left="720"/>
      </w:pPr>
      <w:r>
        <w:rPr>
          <w:lang w:val="es_ES" w:bidi="es_ES"/>
        </w:rPr>
      </w:r>
      <w:r>
        <w:rPr>
          <w:lang w:val="es_ES" w:bidi="es_ES"/>
        </w:rPr>
        <w:t xml:space="preserve">Dos bandejas suspendidas de cada extremo de la barra transversal mediante cuerdas; </w:t>
      </w:r>
    </w:p>
    <w:p>
      <w:pPr>
        <w:pStyle w:val="ListNumber"/>
        <w:spacing w:line="240" w:lineRule="auto"/>
        <w:ind w:left="720"/>
      </w:pPr>
      <w:r>
        <w:rPr>
          <w:lang w:val="es_ES" w:bidi="es_ES"/>
        </w:rPr>
      </w:r>
      <w:r>
        <w:rPr>
          <w:lang w:val="es_ES" w:bidi="es_ES"/>
        </w:rPr>
        <w:t>Una varilla o puntero unido en ángulo recto al centro de la barra transversal (en modelos más elaborados). Esta varilla se movía frente al estándar, indicando, por su posición vertical, cuándo las dos bandejas sostenían pesos iguales.</w:t>
      </w:r>
    </w:p>
    <w:p>
      <w:pPr/>
      <w:r>
        <w:rPr>
          <w:lang w:val="es_ES" w:bidi="es_ES"/>
        </w:rPr>
      </w:r>
      <w:r>
        <w:rPr>
          <w:lang w:val="es_ES" w:bidi="es_ES"/>
        </w:rPr>
        <w:t>En el mundo antiguo, las balanzas se usaban principalmente para medir metales preciosos como la plata o el oro. Sin embargo, el "Cuento del Campesino Elocuente" del Reino Medio de Egipto también mencionaba el uso figurado de las balanzas para medir el corazón y la lengua de una persona.</w:t>
      </w:r>
    </w:p>
    <w:p>
      <w:pPr/>
      <w:r>
        <w:rPr>
          <w:lang w:val="es_ES" w:bidi="es_ES"/>
        </w:rPr>
      </w:r>
      <w:r>
        <w:rPr>
          <w:lang w:val="es_ES" w:bidi="es_ES"/>
        </w:rPr>
        <w:t>Las balanzas se mencionan con frecuencia en el Antiguo Testamento, generalmente destacando la importancia de usar pesos justos al comprar y vender (</w:t>
      </w:r>
      <w:r>
        <w:rPr>
          <w:lang w:val="es_ES" w:bidi="es_ES"/>
        </w:rPr>
        <w:t>Lv 19:36,</w:t>
      </w:r>
      <w:r>
        <w:rPr>
          <w:lang w:val="es_ES" w:bidi="es_ES"/>
        </w:rPr>
        <w:t xml:space="preserve"> </w:t>
      </w:r>
      <w:r>
        <w:rPr>
          <w:lang w:val="es_ES" w:bidi="es_ES"/>
        </w:rPr>
        <w:t>Pr 11:1,</w:t>
      </w:r>
      <w:r>
        <w:rPr>
          <w:lang w:val="es_ES" w:bidi="es_ES"/>
        </w:rPr>
        <w:t xml:space="preserve"> </w:t>
      </w:r>
      <w:r>
        <w:rPr>
          <w:lang w:val="es_ES" w:bidi="es_ES"/>
        </w:rPr>
        <w:t>16:11,</w:t>
      </w:r>
      <w:r>
        <w:rPr>
          <w:lang w:val="es_ES" w:bidi="es_ES"/>
        </w:rPr>
        <w:t xml:space="preserve"> </w:t>
      </w:r>
      <w:r>
        <w:rPr>
          <w:lang w:val="es_ES" w:bidi="es_ES"/>
        </w:rPr>
        <w:t>20:23,</w:t>
      </w:r>
      <w:r>
        <w:rPr>
          <w:lang w:val="es_ES" w:bidi="es_ES"/>
        </w:rPr>
        <w:t xml:space="preserve"> </w:t>
      </w:r>
      <w:r>
        <w:rPr>
          <w:lang w:val="es_ES" w:bidi="es_ES"/>
        </w:rPr>
        <w:t>Ez 45:10,</w:t>
      </w:r>
      <w:r>
        <w:rPr>
          <w:lang w:val="es_ES" w:bidi="es_ES"/>
        </w:rPr>
        <w:t xml:space="preserve"> </w:t>
      </w:r>
      <w:r>
        <w:rPr>
          <w:lang w:val="es_ES" w:bidi="es_ES"/>
        </w:rPr>
        <w:t>Os 12:7,</w:t>
      </w:r>
      <w:r>
        <w:rPr>
          <w:lang w:val="es_ES" w:bidi="es_ES"/>
        </w:rPr>
        <w:t xml:space="preserve"> </w:t>
      </w:r>
      <w:r>
        <w:rPr>
          <w:lang w:val="es_ES" w:bidi="es_ES"/>
        </w:rPr>
        <w:t>Am 8:5,</w:t>
      </w:r>
      <w:r>
        <w:rPr>
          <w:lang w:val="es_ES" w:bidi="es_ES"/>
        </w:rPr>
        <w:t xml:space="preserve"> </w:t>
      </w:r>
      <w:r>
        <w:rPr>
          <w:lang w:val="es_ES" w:bidi="es_ES"/>
        </w:rPr>
        <w:t>Mi 6:10–12</w:t>
      </w:r>
      <w:r>
        <w:rPr>
          <w:lang w:val="es_ES" w:bidi="es_ES"/>
        </w:rPr>
        <w:t>).</w:t>
      </w:r>
    </w:p>
    <w:p>
      <w:pPr/>
      <w:r>
        <w:rPr>
          <w:lang w:val="es_ES" w:bidi="es_ES"/>
        </w:rPr>
      </w:r>
      <w:r>
        <w:rPr>
          <w:lang w:val="es_ES" w:bidi="es_ES"/>
        </w:rPr>
        <w:t xml:space="preserve">La plata se pesa con una balanza, como se describe en </w:t>
      </w:r>
      <w:r>
        <w:rPr>
          <w:lang w:val="es_ES" w:bidi="es_ES"/>
        </w:rPr>
        <w:t>Isaías 46:6.</w:t>
      </w:r>
      <w:r>
        <w:rPr>
          <w:lang w:val="es_ES" w:bidi="es_ES"/>
        </w:rPr>
        <w:t xml:space="preserve"> De manera similar, Jeremías pesó el dinero que pagó por el campo de su sobrino (</w:t>
      </w:r>
      <w:r>
        <w:rPr>
          <w:lang w:val="es_ES" w:bidi="es_ES"/>
        </w:rPr>
        <w:t>Jr 32:8–10</w:t>
      </w:r>
      <w:r>
        <w:rPr>
          <w:lang w:val="es_ES" w:bidi="es_ES"/>
        </w:rPr>
        <w:t>). En una profecía dramatizada, a Ezequiel se le instruyó que se cortara todo el cabello y la barba, los pesara en balanzas y los dividiera en tres partes iguales (</w:t>
      </w:r>
      <w:r>
        <w:rPr>
          <w:lang w:val="es_ES" w:bidi="es_ES"/>
        </w:rPr>
        <w:t>Ez 5:1–2</w:t>
      </w:r>
      <w:r>
        <w:rPr>
          <w:lang w:val="es_ES" w:bidi="es_ES"/>
        </w:rPr>
        <w:t>). Job pidió “pésame con balanzas de justicia,” para que Dios conociera su integridad (</w:t>
      </w:r>
      <w:r>
        <w:rPr>
          <w:lang w:val="es_ES" w:bidi="es_ES"/>
        </w:rPr>
        <w:t>Jb 31:6</w:t>
      </w:r>
      <w:r>
        <w:rPr>
          <w:lang w:val="es_ES" w:bidi="es_ES"/>
        </w:rPr>
        <w:t>). Daniel declaró que Belsasar había sido pesado en las balanzas (juzgado) y hallado falto (</w:t>
      </w:r>
      <w:r>
        <w:rPr>
          <w:lang w:val="es_ES" w:bidi="es_ES"/>
        </w:rPr>
        <w:t>Dn 5:27</w:t>
      </w:r>
      <w:r>
        <w:rPr>
          <w:lang w:val="es_ES" w:bidi="es_ES"/>
        </w:rPr>
        <w:t>).</w:t>
      </w:r>
    </w:p>
    <w:p>
      <w:pPr/>
      <w:r>
        <w:rPr>
          <w:lang w:val="es_ES" w:bidi="es_ES"/>
        </w:rPr>
      </w:r>
      <w:r>
        <w:rPr>
          <w:lang w:val="es_ES" w:bidi="es_ES"/>
        </w:rPr>
        <w:t xml:space="preserve">En el Nuevo Testamento, </w:t>
      </w:r>
      <w:r>
        <w:rPr>
          <w:lang w:val="es_ES" w:bidi="es_ES"/>
        </w:rPr>
        <w:t>Apocalipsis 6:5</w:t>
      </w:r>
      <w:r>
        <w:rPr>
          <w:lang w:val="es_ES" w:bidi="es_ES"/>
        </w:rPr>
        <w:t xml:space="preserve"> habla de un jinete en un caballo negro que sostiene una balanza en su mano. Esta profecía predice una hambruna severa donde los alimentos se vuelven escasos, la inflación aumenta los precios de los alimentos, y las personas revisan cuidadosamente las balanzas para evitar ser engañadas, incluso al comprar los granos más baratos, como la cebada (</w:t>
      </w:r>
      <w:r>
        <w:rPr>
          <w:lang w:val="es_ES" w:bidi="es_ES"/>
        </w:rPr>
        <w:t>Apocalipsis 6:6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Balbaim</w:t>
      </w:r>
      <w:r>
        <w:rPr>
          <w:lang w:val="es_ES" w:bidi="es_ES"/>
        </w:rPr>
      </w:r>
    </w:p>
    <w:p>
      <w:pPr/>
      <w:r>
        <w:rPr>
          <w:lang w:val="es_ES" w:bidi="es_ES"/>
        </w:rPr>
      </w:r>
      <w:r>
        <w:rPr>
          <w:lang w:val="es_ES" w:bidi="es_ES"/>
        </w:rPr>
        <w:t>Una ciudad en el Néguev de Dotán. Se menciona en el libro de Judit (Jdt 7:3). Podría ser la misma que Belmain (Jdt 4:4).</w:t>
      </w:r>
      <w:r>
        <w:rPr>
          <w:lang w:val="es_ES" w:bidi="es_ES"/>
        </w:rPr>
      </w:r>
      <w:r>
        <w:rPr>
          <w:lang w:val="es_ES" w:bidi="es_ES"/>
        </w:rPr>
      </w:r>
    </w:p>
    <w:p>
      <w:pPr/>
      <w:r>
        <w:rPr>
          <w:lang w:val="es_ES" w:bidi="es_ES"/>
        </w:rPr>
      </w:r>
    </w:p>
    <w:p>
      <w:pPr>
        <w:pStyle w:val="Heading2"/>
      </w:pPr>
      <w:r>
        <w:rPr>
          <w:lang w:val="es_ES" w:bidi="es_ES"/>
        </w:rPr>
        <w:t>Ballena</w:t>
      </w:r>
      <w:r>
        <w:rPr>
          <w:lang w:val="es_ES" w:bidi="es_ES"/>
        </w:rPr>
      </w:r>
    </w:p>
    <w:p>
      <w:pPr/>
      <w:r>
        <w:rPr>
          <w:lang w:val="es_ES" w:bidi="es_ES"/>
        </w:rPr>
      </w:r>
      <w:r>
        <w:rPr>
          <w:lang w:val="es_ES" w:bidi="es_ES"/>
        </w:rPr>
        <w:t>La ballena es el ser vivo más grande de la Tierra. Es incluso más grande que cualquier animal extinto. Las ballenas son mamíferos que respiran aire y viven en el mar. Pertenecen al orden científico de los cetáceos.</w:t>
      </w:r>
    </w:p>
    <w:p>
      <w:pPr/>
      <w:r>
        <w:rPr>
          <w:lang w:val="es_ES" w:bidi="es_ES"/>
        </w:rPr>
      </w:r>
      <w:r>
        <w:rPr>
          <w:lang w:val="es_ES" w:bidi="es_ES"/>
        </w:rPr>
        <w:t>Dos tipos de ballenas visitan ocasionalmente las costas de la Tierra Santa:</w:t>
      </w:r>
    </w:p>
    <w:p>
      <w:pPr>
        <w:pStyle w:val="ListBullet"/>
        <w:spacing w:line="240" w:lineRule="auto"/>
        <w:ind w:left="720"/>
      </w:pPr>
      <w:r>
        <w:rPr>
          <w:lang w:val="es_ES" w:bidi="es_ES"/>
        </w:rPr>
      </w:r>
      <w:r>
        <w:rPr>
          <w:lang w:val="es_ES" w:bidi="es_ES"/>
        </w:rPr>
        <w:t>La ballena de aleta (Balaenoptera physalus)</w:t>
      </w:r>
    </w:p>
    <w:p>
      <w:pPr>
        <w:pStyle w:val="ListBullet"/>
        <w:spacing w:line="240" w:lineRule="auto"/>
        <w:ind w:left="720"/>
      </w:pPr>
      <w:r>
        <w:rPr>
          <w:lang w:val="es_ES" w:bidi="es_ES"/>
        </w:rPr>
      </w:r>
      <w:r>
        <w:rPr>
          <w:lang w:val="es_ES" w:bidi="es_ES"/>
        </w:rPr>
        <w:t>El cachalote (Physeter catodon)</w:t>
      </w:r>
    </w:p>
    <w:p>
      <w:pPr/>
      <w:r>
        <w:rPr>
          <w:lang w:val="es_ES" w:bidi="es_ES"/>
        </w:rPr>
      </w:r>
      <w:r>
        <w:rPr>
          <w:lang w:val="es_ES" w:bidi="es_ES"/>
        </w:rPr>
        <w:t>La ballena de aleta pesa aproximadamente 181 toneladas métricas (200 toneladas). Vive principalmente en el Ártico, aunque a veces pasa por el Estrecho de Gibraltar hacia el este del Mar Mediterráneo. No tiene dientes; en su lugar, filtra pequeñas criaturas marinas a través de placas llamadas huesos de ballena. Su garganta es estrecha.</w:t>
      </w:r>
    </w:p>
    <w:p>
      <w:pPr/>
      <w:r>
        <w:rPr>
          <w:lang w:val="es_ES" w:bidi="es_ES"/>
        </w:rPr>
      </w:r>
      <w:r>
        <w:rPr>
          <w:lang w:val="es_ES" w:bidi="es_ES"/>
        </w:rPr>
        <w:t>El cachalote alcanza aproximadamente 18,3 metros de longitud. Su gran cabeza se asemeja a un ariete. Los machos de cachalote tienen dientes en la mandíbula inferior que miden 17,8 centímetros de largo. Se alimentan de peces grandes, incluidos tiburones, y tienen una garganta ancha.</w:t>
      </w:r>
    </w:p>
    <w:p>
      <w:pPr>
        <w:pStyle w:val="Heading3"/>
      </w:pPr>
      <w:r>
        <w:rPr>
          <w:lang w:val="es_ES" w:bidi="es_ES"/>
        </w:rPr>
        <w:t>Las ballenas en la Biblia</w:t>
      </w:r>
    </w:p>
    <w:p>
      <w:pPr/>
      <w:r>
        <w:rPr>
          <w:lang w:val="es_ES" w:bidi="es_ES"/>
        </w:rPr>
      </w:r>
      <w:r>
        <w:rPr>
          <w:lang w:val="es_ES" w:bidi="es_ES"/>
        </w:rPr>
        <w:t xml:space="preserve">La Versión RVR1909 utiliza la palabra “ballena” en </w:t>
      </w:r>
      <w:r>
        <w:rPr>
          <w:lang w:val="es_ES" w:bidi="es_ES"/>
        </w:rPr>
        <w:t>Génesis 1:21</w:t>
      </w:r>
      <w:r>
        <w:rPr>
          <w:lang w:val="es_ES" w:bidi="es_ES"/>
        </w:rPr>
        <w:t xml:space="preserve"> y </w:t>
      </w:r>
      <w:r>
        <w:rPr>
          <w:lang w:val="es_ES" w:bidi="es_ES"/>
        </w:rPr>
        <w:t>Job 7:12</w:t>
      </w:r>
      <w:r>
        <w:rPr>
          <w:lang w:val="es_ES" w:bidi="es_ES"/>
        </w:rPr>
        <w:t>. El “gran pez” que tragó a Jonás (</w:t>
      </w:r>
      <w:r>
        <w:rPr>
          <w:lang w:val="es_ES" w:bidi="es_ES"/>
        </w:rPr>
        <w:t>Jon 2:1</w:t>
      </w:r>
      <w:r>
        <w:rPr>
          <w:lang w:val="es_ES" w:bidi="es_ES"/>
        </w:rPr>
        <w:t>) podría no haber sido una ballena. Podría haber sido un gran tiburón, como el tiburón ballena (Rhincodon). El tiburón ballena crece hasta 21,3 metros de largo y no tiene los dientes afilados de otros tiburones. Sea cual sea la criatura marina, el rescate de Jonás fue un milagro.</w:t>
      </w:r>
    </w:p>
    <w:p>
      <w:pPr/>
      <w:r>
        <w:rPr>
          <w:lang w:val="es_ES" w:bidi="es_ES"/>
        </w:rPr>
      </w:r>
      <w:r>
        <w:rPr>
          <w:lang w:val="es_ES" w:bidi="es_ES"/>
        </w:rPr>
        <w:t xml:space="preserve">En griego, la palabra para "ballena" también puede significar "monstruo marino" o "gran pez". Este podría ser el significado en </w:t>
      </w:r>
      <w:r>
        <w:rPr>
          <w:lang w:val="es_ES" w:bidi="es_ES"/>
        </w:rPr>
        <w:t>Mateo 12:40</w:t>
      </w:r>
      <w:r>
        <w:rPr>
          <w:lang w:val="es_ES" w:bidi="es_ES"/>
        </w:rPr>
        <w:t>.</w:t>
      </w:r>
    </w:p>
    <w:p>
      <w:pPr/>
      <w:r>
        <w:rPr>
          <w:lang w:val="es_ES" w:bidi="es_ES"/>
        </w:rPr>
      </w:r>
      <w:r>
        <w:rPr>
          <w:i/>
          <w:lang w:val="es_ES" w:bidi="es_ES"/>
        </w:rPr>
        <w:t xml:space="preserve">Ver también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Bálsamo</w:t>
      </w:r>
      <w:r>
        <w:rPr>
          <w:lang w:val="es_ES" w:bidi="es_ES"/>
        </w:rPr>
      </w:r>
    </w:p>
    <w:p>
      <w:pPr/>
      <w:r>
        <w:rPr>
          <w:lang w:val="es_ES" w:bidi="es_ES"/>
        </w:rPr>
      </w:r>
      <w:r>
        <w:rPr>
          <w:lang w:val="es_ES" w:bidi="es_ES"/>
        </w:rPr>
        <w:t>Una resina fragante y aceitosa que proviene de ciertos árboles y arbustos. Las personas utilizan el bálsamo como medicina. La palabra "bálsamo" puede referirse tanto a la resina como a las plantas que la producen.</w:t>
      </w:r>
    </w:p>
    <w:p>
      <w:pPr/>
      <w:r>
        <w:rPr>
          <w:lang w:val="es_ES" w:bidi="es_ES"/>
        </w:rPr>
      </w:r>
      <w:r>
        <w:rPr>
          <w:lang w:val="es_ES" w:bidi="es_ES"/>
        </w:rPr>
        <w:t xml:space="preserve">El bálsamo mencionado en </w:t>
      </w:r>
      <w:r>
        <w:rPr>
          <w:lang w:val="es_ES" w:bidi="es_ES"/>
        </w:rPr>
        <w:t>Génesis 37:25</w:t>
      </w:r>
      <w:r>
        <w:rPr>
          <w:lang w:val="es_ES" w:bidi="es_ES"/>
        </w:rPr>
        <w:t xml:space="preserve">, </w:t>
      </w:r>
      <w:r>
        <w:rPr>
          <w:lang w:val="es_ES" w:bidi="es_ES"/>
        </w:rPr>
        <w:t>Jeremías 8:22</w:t>
      </w:r>
      <w:r>
        <w:rPr>
          <w:lang w:val="es_ES" w:bidi="es_ES"/>
        </w:rPr>
        <w:t xml:space="preserve">, </w:t>
      </w:r>
      <w:r>
        <w:rPr>
          <w:lang w:val="es_ES" w:bidi="es_ES"/>
        </w:rPr>
        <w:t>46:11</w:t>
      </w:r>
      <w:r>
        <w:rPr>
          <w:lang w:val="es_ES" w:bidi="es_ES"/>
        </w:rPr>
        <w:t xml:space="preserve">, y </w:t>
      </w:r>
      <w:r>
        <w:rPr>
          <w:lang w:val="es_ES" w:bidi="es_ES"/>
        </w:rPr>
        <w:t>51:8</w:t>
      </w:r>
      <w:r>
        <w:rPr>
          <w:lang w:val="es_ES" w:bidi="es_ES"/>
        </w:rPr>
        <w:t xml:space="preserve"> probablemente se refiere al bálsamo de Jericó (</w:t>
      </w:r>
      <w:r>
        <w:rPr>
          <w:i/>
          <w:lang w:val="es_ES" w:bidi="es_ES"/>
        </w:rPr>
        <w:t>Balanites aegyptiaca</w:t>
      </w:r>
      <w:r>
        <w:rPr>
          <w:lang w:val="es_ES" w:bidi="es_ES"/>
        </w:rPr>
        <w:t>) o al lentisco (</w:t>
      </w:r>
      <w:r>
        <w:rPr>
          <w:i/>
          <w:lang w:val="es_ES" w:bidi="es_ES"/>
        </w:rPr>
        <w:t>Pistacia lentiscus</w:t>
      </w:r>
      <w:r>
        <w:rPr>
          <w:lang w:val="es_ES" w:bidi="es_ES"/>
        </w:rPr>
        <w:t>). El bálsamo de Jericó crece comúnmente en Egipto, el norte de África, las llanuras de Jericó y en las regiones cálidas cerca del Mar Muerto. Es una planta pequeña que prospera en áreas desérticas, alcanzando de 2.7 a 4.6 metros de altura. Tiene ramas delgadas y espinosas con pequeñas flores verdes.</w:t>
      </w:r>
    </w:p>
    <w:p>
      <w:pPr/>
      <w:r>
        <w:rPr>
          <w:lang w:val="es_ES" w:bidi="es_ES"/>
        </w:rPr>
      </w:r>
      <w:r>
        <w:rPr>
          <w:lang w:val="es_ES" w:bidi="es_ES"/>
        </w:rPr>
        <w:t xml:space="preserve">El lentisco crece de forma natural en Israel y las áreas circundantes. </w:t>
      </w:r>
      <w:r>
        <w:rPr>
          <w:lang w:val="es_ES" w:bidi="es_ES"/>
        </w:rPr>
        <w:t>Génesis 43:11</w:t>
      </w:r>
      <w:r>
        <w:rPr>
          <w:lang w:val="es_ES" w:bidi="es_ES"/>
        </w:rPr>
        <w:t xml:space="preserve"> probablemente se refiere a esta planta, ya que describe un producto nativo de Israel y sus alrededores que era desconocido en Egipto en ese momento. Este árbol es arbustivo y alcanza de 0.9 a 3 metros de altura, con hojas que permanecen verdes todo el año. La gente recolecta el "bálsamo" cortando los tallos y ramas, generalmente en agosto. La savia fluye y se endurece. El bálsamo de mejor calidad aparece como gotas amarillas-blancas y transparentes. Este bálsamo de alta calidad se utiliza en medicina como agente secante, mientras que el de menor calidad se emplea como barniz. Los niños en los países de Oriente Medio también lo usan como chicle.</w:t>
      </w:r>
    </w:p>
    <w:p>
      <w:pPr/>
      <w:r>
        <w:rPr>
          <w:lang w:val="es_ES" w:bidi="es_ES"/>
        </w:rPr>
      </w:r>
      <w:r>
        <w:rPr>
          <w:lang w:val="es_ES" w:bidi="es_ES"/>
        </w:rPr>
        <w:t xml:space="preserve">Las especias mencionadas en </w:t>
      </w:r>
      <w:r>
        <w:rPr>
          <w:lang w:val="es_ES" w:bidi="es_ES"/>
        </w:rPr>
        <w:t>1 Reyes 10:10</w:t>
      </w:r>
      <w:r>
        <w:rPr>
          <w:lang w:val="es_ES" w:bidi="es_ES"/>
        </w:rPr>
        <w:t xml:space="preserve">, </w:t>
      </w:r>
      <w:r>
        <w:rPr>
          <w:lang w:val="es_ES" w:bidi="es_ES"/>
        </w:rPr>
        <w:t>2 Reyes 20:13</w:t>
      </w:r>
      <w:r>
        <w:rPr>
          <w:lang w:val="es_ES" w:bidi="es_ES"/>
        </w:rPr>
        <w:t xml:space="preserve">, </w:t>
      </w:r>
      <w:r>
        <w:rPr>
          <w:lang w:val="es_ES" w:bidi="es_ES"/>
        </w:rPr>
        <w:t>Cantar de los Cantares 3:6</w:t>
      </w:r>
      <w:r>
        <w:rPr>
          <w:lang w:val="es_ES" w:bidi="es_ES"/>
        </w:rPr>
        <w:t xml:space="preserve">, </w:t>
      </w:r>
      <w:r>
        <w:rPr>
          <w:lang w:val="es_ES" w:bidi="es_ES"/>
        </w:rPr>
        <w:t>Isaías 39:2</w:t>
      </w:r>
      <w:r>
        <w:rPr>
          <w:lang w:val="es_ES" w:bidi="es_ES"/>
        </w:rPr>
        <w:t xml:space="preserve">, y </w:t>
      </w:r>
      <w:r>
        <w:rPr>
          <w:lang w:val="es_ES" w:bidi="es_ES"/>
        </w:rPr>
        <w:t>Ezequiel 27:17</w:t>
      </w:r>
      <w:r>
        <w:rPr>
          <w:lang w:val="es_ES" w:bidi="es_ES"/>
        </w:rPr>
        <w:t xml:space="preserve"> son probablemente el bálsamo de Galaad (</w:t>
      </w:r>
      <w:r>
        <w:rPr>
          <w:i/>
          <w:lang w:val="es_ES" w:bidi="es_ES"/>
        </w:rPr>
        <w:t>Commiphora opobalsamum</w:t>
      </w:r>
      <w:r>
        <w:rPr>
          <w:lang w:val="es_ES" w:bidi="es_ES"/>
        </w:rPr>
        <w:t>). A pesar de su nombre, esta planta no crece naturalmente en Galaad ni en las áreas circundantes. Proviene de Arabia, especialmente de las regiones montañosas de Yemen. Estos árboles aún crecían en las llanuras de Jericó durante la conquista romana. Los conquistadores romanos llevaron ramas de regreso a Roma como símbolos de su victoria sobre el pueblo judío.</w:t>
      </w:r>
    </w:p>
    <w:p>
      <w:pPr/>
      <w:r>
        <w:rPr>
          <w:lang w:val="es_ES" w:bidi="es_ES"/>
        </w:rPr>
      </w:r>
      <w:r>
        <w:rPr>
          <w:lang w:val="es_ES" w:bidi="es_ES"/>
        </w:rPr>
        <w:t>El árbol de bálsamo de Galaad es un pequeño árbol de hoja perenne con ramas rígidas. Rara vez supera los 4.6 metros de altura y tiene ramas extendidas. Las personas recolectan el "bálsamo" cortando el tallo y las ramas del árbol. La savia se endurece rápidamente en pequeños trozos irregulares que se recogen. También se obtiene goma tanto de los frutos verdes como de los maduros de este árbol.</w:t>
      </w:r>
    </w:p>
    <w:p>
      <w:pPr/>
      <w:r>
        <w:rPr>
          <w:lang w:val="es_ES" w:bidi="es_ES"/>
        </w:rPr>
      </w:r>
      <w:r>
        <w:rPr>
          <w:i/>
          <w:lang w:val="es_ES" w:bidi="es_ES"/>
        </w:rPr>
        <w:t>Ver</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Bálsamo</w:t>
      </w:r>
      <w:r>
        <w:rPr>
          <w:lang w:val="es_ES" w:bidi="es_ES"/>
        </w:rPr>
      </w:r>
    </w:p>
    <w:p>
      <w:pPr/>
      <w:r>
        <w:rPr>
          <w:lang w:val="es_ES" w:bidi="es_ES"/>
        </w:rPr>
      </w:r>
      <w:r>
        <w:rPr>
          <w:lang w:val="es_ES" w:bidi="es_ES"/>
        </w:rPr>
        <w:t xml:space="preserve">Nombre general para la goma tragacanto, utilizada en el comercio y obtenida de la savia de arbustos del género </w:t>
      </w:r>
      <w:r>
        <w:rPr>
          <w:i/>
          <w:lang w:val="es_ES" w:bidi="es_ES"/>
        </w:rPr>
        <w:t>Astragalus</w:t>
      </w:r>
      <w:r>
        <w:rPr>
          <w:lang w:val="es_ES" w:bidi="es_ES"/>
        </w:rPr>
        <w:t xml:space="preserve"> (</w:t>
      </w:r>
      <w:r>
        <w:rPr>
          <w:lang w:val="es_ES" w:bidi="es_ES"/>
        </w:rPr>
        <w:t>Gn 43:11</w:t>
      </w:r>
      <w:r>
        <w:rPr>
          <w:lang w:val="es_ES" w:bidi="es_ES"/>
        </w:rPr>
        <w:t xml:space="preserve">). Estos arbustos crecían ampliamente en el Cercano Oriente. La goma del </w:t>
      </w:r>
      <w:r>
        <w:rPr>
          <w:i/>
          <w:lang w:val="es_ES" w:bidi="es_ES"/>
        </w:rPr>
        <w:t>Astragalus tragacantha</w:t>
      </w:r>
      <w:r>
        <w:rPr>
          <w:lang w:val="es_ES" w:bidi="es_ES"/>
        </w:rPr>
        <w:t xml:space="preserve"> todavía se utiliza comercialmente. </w:t>
      </w:r>
      <w:r>
        <w:rPr>
          <w:i/>
          <w:lang w:val="es_ES" w:bidi="es_ES"/>
        </w:rPr>
        <w:t>Véase</w:t>
      </w:r>
      <w:r>
        <w:rPr>
          <w:lang w:val="es_ES" w:bidi="es_ES"/>
        </w:rPr>
        <w:t xml:space="preserve"> </w:t>
      </w:r>
      <w:r>
        <w:rPr>
          <w:lang w:val="es_ES" w:bidi="es_ES"/>
        </w:rPr>
        <w:t>Plantas</w:t>
      </w:r>
      <w:r>
        <w:rPr>
          <w:lang w:val="es_ES" w:bidi="es_ES"/>
        </w:rPr>
        <w:t xml:space="preserve"> (</w:t>
      </w:r>
      <w:r>
        <w:rPr>
          <w:lang w:val="es_ES" w:bidi="es_ES"/>
        </w:rPr>
        <w:t>Aloe</w:t>
      </w:r>
      <w:r>
        <w:rPr>
          <w:lang w:val="es_ES" w:bidi="es_ES"/>
        </w:rPr>
        <w:t xml:space="preserve">; </w:t>
      </w:r>
      <w:r>
        <w:rPr>
          <w:lang w:val="es_ES" w:bidi="es_ES"/>
        </w:rPr>
        <w:t>Bálsamo</w:t>
      </w:r>
      <w:r>
        <w:rPr>
          <w:lang w:val="es_ES" w:bidi="es_ES"/>
        </w:rPr>
        <w:t xml:space="preserve">; </w:t>
      </w:r>
      <w:r>
        <w:rPr>
          <w:lang w:val="es_ES" w:bidi="es_ES"/>
        </w:rPr>
        <w:t>Mirra</w:t>
      </w:r>
      <w:r>
        <w:rPr>
          <w:lang w:val="es_ES" w:bidi="es_ES"/>
        </w:rPr>
        <w:t>).</w:t>
      </w:r>
      <w:r>
        <w:rPr>
          <w:lang w:val="es_ES" w:bidi="es_ES"/>
        </w:rPr>
      </w:r>
      <w:r>
        <w:rPr>
          <w:lang w:val="es_ES" w:bidi="es_ES"/>
        </w:rPr>
      </w:r>
    </w:p>
    <w:p>
      <w:pPr/>
      <w:r>
        <w:rPr>
          <w:lang w:val="es_ES" w:bidi="es_ES"/>
        </w:rPr>
      </w:r>
    </w:p>
    <w:p>
      <w:pPr>
        <w:pStyle w:val="Heading2"/>
      </w:pPr>
      <w:r>
        <w:rPr>
          <w:lang w:val="es_ES" w:bidi="es_ES"/>
        </w:rPr>
        <w:t>Baltasar</w:t>
      </w:r>
      <w:r>
        <w:rPr>
          <w:lang w:val="es_ES" w:bidi="es_ES"/>
        </w:rPr>
      </w:r>
    </w:p>
    <w:p>
      <w:pPr/>
      <w:r>
        <w:rPr>
          <w:lang w:val="es_ES" w:bidi="es_ES"/>
        </w:rPr>
      </w:r>
      <w:r>
        <w:rPr>
          <w:lang w:val="es_ES" w:bidi="es_ES"/>
        </w:rPr>
        <w:t xml:space="preserve">El nombre tradicional de uno de los sabios (magos) que llevó un regalo a Jesús en </w:t>
      </w:r>
      <w:r>
        <w:rPr>
          <w:lang w:val="es_ES" w:bidi="es_ES"/>
        </w:rPr>
        <w:t>Mateo 2:1–2</w:t>
      </w:r>
      <w:r>
        <w:rPr>
          <w:lang w:val="es_ES" w:bidi="es_ES"/>
        </w:rPr>
        <w:t xml:space="preserve">. </w:t>
      </w:r>
      <w:r>
        <w:rPr>
          <w:i/>
          <w:lang w:val="es_ES" w:bidi="es_ES"/>
        </w:rPr>
        <w:t>Consulte</w:t>
      </w:r>
      <w:r>
        <w:rPr>
          <w:lang w:val="es_ES" w:bidi="es_ES"/>
        </w:rPr>
        <w:t xml:space="preserve"> </w:t>
      </w:r>
      <w:r>
        <w:rPr>
          <w:lang w:val="es_ES" w:bidi="es_ES"/>
        </w:rPr>
        <w:t>Sabios</w:t>
      </w:r>
      <w:r>
        <w:rPr>
          <w:lang w:val="es_ES" w:bidi="es_ES"/>
        </w:rPr>
        <w:t>.</w:t>
      </w:r>
      <w:r>
        <w:rPr>
          <w:lang w:val="es_ES" w:bidi="es_ES"/>
        </w:rPr>
      </w:r>
      <w:r>
        <w:rPr>
          <w:lang w:val="es_ES" w:bidi="es_ES"/>
        </w:rPr>
      </w:r>
    </w:p>
    <w:p>
      <w:pPr/>
      <w:r>
        <w:rPr>
          <w:lang w:val="es_ES" w:bidi="es_ES"/>
        </w:rPr>
      </w:r>
    </w:p>
    <w:p>
      <w:pPr>
        <w:pStyle w:val="Heading2"/>
      </w:pPr>
      <w:r>
        <w:rPr>
          <w:lang w:val="es_ES" w:bidi="es_ES"/>
        </w:rPr>
        <w:t>Bamáh</w:t>
      </w:r>
      <w:r>
        <w:rPr>
          <w:lang w:val="es_ES" w:bidi="es_ES"/>
        </w:rPr>
      </w:r>
    </w:p>
    <w:p>
      <w:pPr/>
      <w:r>
        <w:rPr>
          <w:lang w:val="es_ES" w:bidi="es_ES"/>
        </w:rPr>
      </w:r>
      <w:r>
        <w:rPr>
          <w:lang w:val="es_ES" w:bidi="es_ES"/>
        </w:rPr>
        <w:t>La palabra hebrea que significa altura, cresta o elevación en el paisaje (</w:t>
      </w:r>
      <w:r>
        <w:rPr>
          <w:lang w:val="es_ES" w:bidi="es_ES"/>
        </w:rPr>
        <w:t>2 Sam 1:19, 25</w:t>
      </w:r>
      <w:r>
        <w:rPr>
          <w:lang w:val="es_ES" w:bidi="es_ES"/>
        </w:rPr>
        <w:t xml:space="preserve">; </w:t>
      </w:r>
      <w:r>
        <w:rPr>
          <w:lang w:val="es_ES" w:bidi="es_ES"/>
        </w:rPr>
        <w:t>22:34</w:t>
      </w:r>
      <w:r>
        <w:rPr>
          <w:lang w:val="es_ES" w:bidi="es_ES"/>
        </w:rPr>
        <w:t>). Se escribe en español una vez (</w:t>
      </w:r>
      <w:r>
        <w:rPr>
          <w:lang w:val="es_ES" w:bidi="es_ES"/>
        </w:rPr>
        <w:t>Ez 20:29</w:t>
      </w:r>
      <w:r>
        <w:rPr>
          <w:lang w:val="es_ES" w:bidi="es_ES"/>
        </w:rPr>
        <w:t>). Se refiere a colinas o montañas que dominan el río Arnón (</w:t>
      </w:r>
      <w:r>
        <w:rPr>
          <w:lang w:val="es_ES" w:bidi="es_ES"/>
        </w:rPr>
        <w:t>Nm 21:28</w:t>
      </w:r>
      <w:r>
        <w:rPr>
          <w:lang w:val="es_ES" w:bidi="es_ES"/>
        </w:rPr>
        <w:t>). La forma plural, Bamoth, se utiliza para nombrar pueblos en Moab (</w:t>
      </w:r>
      <w:r>
        <w:rPr>
          <w:lang w:val="es_ES" w:bidi="es_ES"/>
        </w:rPr>
        <w:t>Nm 21:19–20</w:t>
      </w:r>
      <w:r>
        <w:rPr>
          <w:lang w:val="es_ES" w:bidi="es_ES"/>
        </w:rPr>
        <w:t xml:space="preserve">; </w:t>
      </w:r>
      <w:r>
        <w:rPr>
          <w:lang w:val="es_ES" w:bidi="es_ES"/>
        </w:rPr>
        <w:t>22:41</w:t>
      </w:r>
      <w:r>
        <w:rPr>
          <w:lang w:val="es_ES" w:bidi="es_ES"/>
        </w:rPr>
        <w:t xml:space="preserve">; </w:t>
      </w:r>
      <w:r>
        <w:rPr>
          <w:lang w:val="es_ES" w:bidi="es_ES"/>
        </w:rPr>
        <w:t>Jos 13:17</w:t>
      </w:r>
      <w:r>
        <w:rPr>
          <w:lang w:val="es_ES" w:bidi="es_ES"/>
        </w:rPr>
        <w:t>).</w:t>
      </w:r>
    </w:p>
    <w:p>
      <w:pPr/>
      <w:r>
        <w:rPr>
          <w:lang w:val="es_ES" w:bidi="es_ES"/>
        </w:rPr>
      </w:r>
      <w:r>
        <w:rPr>
          <w:lang w:val="es_ES" w:bidi="es_ES"/>
        </w:rPr>
        <w:t>Metafóricamente, la palabra significa:</w:t>
      </w:r>
    </w:p>
    <w:p>
      <w:pPr>
        <w:pStyle w:val="ListBullet"/>
        <w:spacing w:line="240" w:lineRule="auto"/>
        <w:ind w:left="720"/>
      </w:pPr>
      <w:r>
        <w:rPr>
          <w:lang w:val="es_ES" w:bidi="es_ES"/>
        </w:rPr>
      </w:r>
      <w:r>
        <w:rPr>
          <w:lang w:val="es_ES" w:bidi="es_ES"/>
        </w:rPr>
        <w:t>Un lugar seguro (</w:t>
      </w:r>
      <w:r>
        <w:rPr>
          <w:lang w:val="es_ES" w:bidi="es_ES"/>
        </w:rPr>
        <w:t>Dt 32:13</w:t>
      </w:r>
      <w:r>
        <w:rPr>
          <w:lang w:val="es_ES" w:bidi="es_ES"/>
        </w:rPr>
        <w:t xml:space="preserve">; </w:t>
      </w:r>
      <w:r>
        <w:rPr>
          <w:lang w:val="es_ES" w:bidi="es_ES"/>
        </w:rPr>
        <w:t>Hb 3:19</w:t>
      </w:r>
      <w:r>
        <w:rPr>
          <w:lang w:val="es_ES" w:bidi="es_ES"/>
        </w:rPr>
        <w:t>)</w:t>
      </w:r>
    </w:p>
    <w:p>
      <w:pPr>
        <w:pStyle w:val="ListBullet"/>
        <w:spacing w:line="240" w:lineRule="auto"/>
        <w:ind w:left="720"/>
      </w:pPr>
      <w:r>
        <w:rPr>
          <w:lang w:val="es_ES" w:bidi="es_ES"/>
        </w:rPr>
      </w:r>
      <w:r>
        <w:rPr>
          <w:lang w:val="es_ES" w:bidi="es_ES"/>
        </w:rPr>
        <w:t>La posición elevada que un comandante militar busca controlar en la batalla.</w:t>
      </w:r>
    </w:p>
    <w:p>
      <w:pPr/>
      <w:r>
        <w:rPr>
          <w:lang w:val="es_ES" w:bidi="es_ES"/>
        </w:rPr>
      </w:r>
      <w:r>
        <w:rPr>
          <w:lang w:val="es_ES" w:bidi="es_ES"/>
        </w:rPr>
        <w:t>Controlar las "alturas" de un enemigo significaba someter a ese enemigo (</w:t>
      </w:r>
      <w:r>
        <w:rPr>
          <w:lang w:val="es_ES" w:bidi="es_ES"/>
        </w:rPr>
        <w:t>Dt 33:29</w:t>
      </w:r>
      <w:r>
        <w:rPr>
          <w:lang w:val="es_ES" w:bidi="es_ES"/>
        </w:rPr>
        <w:t xml:space="preserve">; </w:t>
      </w:r>
      <w:r>
        <w:rPr>
          <w:lang w:val="es_ES" w:bidi="es_ES"/>
        </w:rPr>
        <w:t>Ez 36:2</w:t>
      </w:r>
      <w:r>
        <w:rPr>
          <w:lang w:val="es_ES" w:bidi="es_ES"/>
        </w:rPr>
        <w:t>). El término a menudo combina significados tanto literales como figurativos al referirse a Jerusalén, un "lugar alto" en ruinas cubierto de plantas (</w:t>
      </w:r>
      <w:r>
        <w:rPr>
          <w:lang w:val="es_ES" w:bidi="es_ES"/>
        </w:rPr>
        <w:t>Mi 3:12</w:t>
      </w:r>
      <w:r>
        <w:rPr>
          <w:lang w:val="es_ES" w:bidi="es_ES"/>
        </w:rPr>
        <w:t xml:space="preserve">; ver también </w:t>
      </w:r>
      <w:r>
        <w:rPr>
          <w:lang w:val="es_ES" w:bidi="es_ES"/>
        </w:rPr>
        <w:t>Jr 26:18</w:t>
      </w:r>
      <w:r>
        <w:rPr>
          <w:lang w:val="es_ES" w:bidi="es_ES"/>
        </w:rPr>
        <w:t xml:space="preserve">; </w:t>
      </w:r>
      <w:r>
        <w:rPr>
          <w:lang w:val="es_ES" w:bidi="es_ES"/>
        </w:rPr>
        <w:t>Ez 36:1–2</w:t>
      </w:r>
      <w:r>
        <w:rPr>
          <w:lang w:val="es_ES" w:bidi="es_ES"/>
        </w:rPr>
        <w:t>).</w:t>
      </w:r>
    </w:p>
    <w:p>
      <w:pPr/>
      <w:r>
        <w:rPr>
          <w:lang w:val="es_ES" w:bidi="es_ES"/>
        </w:rPr>
      </w:r>
      <w:r>
        <w:rPr>
          <w:lang w:val="es_ES" w:bidi="es_ES"/>
        </w:rPr>
        <w:t>En la religión cananea, un "lugar alto" era un santuario local situado en una colina cerca de un pueblo o aldea, a diferencia de los templos más grandes distribuidos por toda la región.</w:t>
      </w:r>
    </w:p>
    <w:p>
      <w:pPr/>
      <w:r>
        <w:rPr>
          <w:lang w:val="es_ES" w:bidi="es_ES"/>
        </w:rPr>
      </w:r>
      <w:r>
        <w:rPr>
          <w:i/>
          <w:lang w:val="es_ES" w:bidi="es_ES"/>
        </w:rPr>
        <w:t>Ver también</w:t>
      </w:r>
      <w:r>
        <w:rPr>
          <w:lang w:val="es_ES" w:bidi="es_ES"/>
        </w:rPr>
        <w:t xml:space="preserve"> </w:t>
      </w:r>
      <w:r>
        <w:rPr>
          <w:lang w:val="es_ES" w:bidi="es_ES"/>
        </w:rPr>
        <w:t>Lugar Alto</w:t>
      </w:r>
      <w:r>
        <w:rPr>
          <w:lang w:val="es_ES" w:bidi="es_ES"/>
        </w:rPr>
        <w:t>.</w:t>
      </w:r>
      <w:r>
        <w:rPr>
          <w:lang w:val="es_ES" w:bidi="es_ES"/>
        </w:rPr>
      </w:r>
      <w:r>
        <w:rPr>
          <w:lang w:val="es_ES" w:bidi="es_ES"/>
        </w:rPr>
      </w:r>
    </w:p>
    <w:p>
      <w:pPr/>
      <w:r>
        <w:rPr>
          <w:lang w:val="es_ES" w:bidi="es_ES"/>
        </w:rPr>
      </w:r>
    </w:p>
    <w:p>
      <w:pPr>
        <w:pStyle w:val="Heading2"/>
      </w:pPr>
      <w:r>
        <w:rPr>
          <w:lang w:val="es_ES" w:bidi="es_ES"/>
        </w:rPr>
        <w:t>Bamoth, Bamoth-Baal</w:t>
      </w:r>
      <w:r>
        <w:rPr>
          <w:lang w:val="es_ES" w:bidi="es_ES"/>
        </w:rPr>
      </w:r>
    </w:p>
    <w:p>
      <w:pPr/>
      <w:r>
        <w:rPr>
          <w:lang w:val="es_ES" w:bidi="es_ES"/>
        </w:rPr>
      </w:r>
      <w:r>
        <w:rPr>
          <w:lang w:val="es_ES" w:bidi="es_ES"/>
        </w:rPr>
        <w:t>Una ciudad en Moab que Josué entregó a la tribu de Rubén (</w:t>
      </w:r>
      <w:r>
        <w:rPr>
          <w:lang w:val="es_ES" w:bidi="es_ES"/>
        </w:rPr>
        <w:t>Jos 13:17</w:t>
      </w:r>
      <w:r>
        <w:rPr>
          <w:lang w:val="es_ES" w:bidi="es_ES"/>
        </w:rPr>
        <w:t xml:space="preserve">, llamada </w:t>
      </w:r>
      <w:r>
        <w:rPr>
          <w:lang w:val="es_ES" w:bidi="es_ES"/>
        </w:rPr>
        <w:t>Bamoth-baal</w:t>
      </w:r>
      <w:r>
        <w:rPr>
          <w:lang w:val="es_ES" w:bidi="es_ES"/>
        </w:rPr>
        <w:t>). Fue uno de los últimos puntos seguros de Israel en la ruta hacia Canaán, la Tierra Pometida (</w:t>
      </w:r>
      <w:r>
        <w:rPr>
          <w:lang w:val="es_ES" w:bidi="es_ES"/>
        </w:rPr>
        <w:t>Nm 21:19–20</w:t>
      </w:r>
      <w:r>
        <w:rPr>
          <w:lang w:val="es_ES" w:bidi="es_ES"/>
        </w:rPr>
        <w:t>).</w:t>
      </w:r>
    </w:p>
    <w:p>
      <w:pPr/>
      <w:r>
        <w:rPr>
          <w:lang w:val="es_ES" w:bidi="es_ES"/>
        </w:rPr>
      </w:r>
      <w:r>
        <w:rPr>
          <w:lang w:val="es_ES" w:bidi="es_ES"/>
        </w:rPr>
        <w:t>Bamoth-baal, una montaña o lugar elevado, probablemente era un santuario dedicado al dios cananeo Baal. El rey Balac de Moab llevó al profeta Balaam allí para intentar que maldijera a los enemigos de Balac, el pueblo de Israel (</w:t>
      </w:r>
      <w:r>
        <w:rPr>
          <w:lang w:val="es_ES" w:bidi="es_ES"/>
        </w:rPr>
        <w:t>Nm 22:41–23:13</w:t>
      </w:r>
      <w:r>
        <w:rPr>
          <w:lang w:val="es_ES" w:bidi="es_ES"/>
        </w:rPr>
        <w:t>).</w:t>
      </w:r>
      <w:r>
        <w:rPr>
          <w:lang w:val="es_ES" w:bidi="es_ES"/>
        </w:rPr>
      </w:r>
      <w:r>
        <w:rPr>
          <w:lang w:val="es_ES" w:bidi="es_ES"/>
        </w:rPr>
      </w:r>
    </w:p>
    <w:p>
      <w:pPr/>
      <w:r>
        <w:rPr>
          <w:lang w:val="es_ES" w:bidi="es_ES"/>
        </w:rPr>
      </w:r>
    </w:p>
    <w:p>
      <w:pPr>
        <w:pStyle w:val="Heading2"/>
      </w:pPr>
      <w:r>
        <w:rPr>
          <w:lang w:val="es_ES" w:bidi="es_ES"/>
        </w:rPr>
        <w:t>Bani</w:t>
      </w:r>
      <w:r>
        <w:rPr>
          <w:lang w:val="es_ES" w:bidi="es_ES"/>
        </w:rPr>
      </w:r>
    </w:p>
    <w:p>
      <w:pPr>
        <w:pStyle w:val="ListNumber"/>
        <w:numPr>
          <w:ilvl w:val="0"/>
          <w:numId w:val="22"/>
        </w:numPr>
        <w:spacing w:line="240" w:lineRule="auto"/>
        <w:ind w:left="720"/>
      </w:pPr>
      <w:r>
        <w:rPr>
          <w:lang w:val="es_ES" w:bidi="es_ES"/>
        </w:rPr>
      </w:r>
      <w:r>
        <w:rPr>
          <w:lang w:val="es_ES" w:bidi="es_ES"/>
        </w:rPr>
        <w:t>Un miembro de la tribu de Gad y un guerrero entre los valientes de David, conocidos como "los treinta" (</w:t>
      </w:r>
      <w:r>
        <w:rPr>
          <w:lang w:val="es_ES" w:bidi="es_ES"/>
        </w:rPr>
        <w:t>2 Sam 23:36</w:t>
      </w:r>
      <w:r>
        <w:rPr>
          <w:lang w:val="es_ES" w:bidi="es_ES"/>
        </w:rPr>
        <w:t>).</w:t>
      </w:r>
    </w:p>
    <w:p>
      <w:pPr>
        <w:pStyle w:val="ListNumber"/>
        <w:spacing w:line="240" w:lineRule="auto"/>
        <w:ind w:left="720"/>
      </w:pPr>
      <w:r>
        <w:rPr>
          <w:lang w:val="es_ES" w:bidi="es_ES"/>
        </w:rPr>
      </w:r>
      <w:r>
        <w:rPr>
          <w:lang w:val="es_ES" w:bidi="es_ES"/>
        </w:rPr>
        <w:t>Hijo de Semer y antepasado de Etán. Etán era el levita de la línea de Merari encargado de la música en el tabernáculo durante el reinado del rey David (</w:t>
      </w:r>
      <w:r>
        <w:rPr>
          <w:lang w:val="es_ES" w:bidi="es_ES"/>
        </w:rPr>
        <w:t>1 Cro 6:46</w:t>
      </w:r>
      <w:r>
        <w:rPr>
          <w:lang w:val="es_ES" w:bidi="es_ES"/>
        </w:rPr>
        <w:t>).</w:t>
      </w:r>
    </w:p>
    <w:p>
      <w:pPr>
        <w:pStyle w:val="ListNumber"/>
        <w:spacing w:line="240" w:lineRule="auto"/>
        <w:ind w:left="720"/>
      </w:pPr>
      <w:r>
        <w:rPr>
          <w:lang w:val="es_ES" w:bidi="es_ES"/>
        </w:rPr>
      </w:r>
      <w:r>
        <w:rPr>
          <w:lang w:val="es_ES" w:bidi="es_ES"/>
        </w:rPr>
        <w:t>Un miembro de la tribu de Judá y antepasado de Utai (</w:t>
      </w:r>
      <w:r>
        <w:rPr>
          <w:lang w:val="es_ES" w:bidi="es_ES"/>
        </w:rPr>
        <w:t>1 Cro 9:4</w:t>
      </w:r>
      <w:r>
        <w:rPr>
          <w:lang w:val="es_ES" w:bidi="es_ES"/>
        </w:rPr>
        <w:t>). Utai fue uno de los primeros en mudarse a Jerusalén después del exilio en Babilonia. Posiblemente sea el mismo del número 4 a continuación.</w:t>
      </w:r>
    </w:p>
    <w:p>
      <w:pPr>
        <w:pStyle w:val="ListNumber"/>
        <w:spacing w:line="240" w:lineRule="auto"/>
        <w:ind w:left="720"/>
      </w:pPr>
      <w:r>
        <w:rPr>
          <w:lang w:val="es_ES" w:bidi="es_ES"/>
        </w:rPr>
      </w:r>
      <w:r>
        <w:rPr>
          <w:lang w:val="es_ES" w:bidi="es_ES"/>
        </w:rPr>
        <w:t>Un antepasado de una familia que regresó a Judá con Zorobabel después del exilio en Babilonia (</w:t>
      </w:r>
      <w:r>
        <w:rPr>
          <w:lang w:val="es_ES" w:bidi="es_ES"/>
        </w:rPr>
        <w:t>Esd 2:10</w:t>
      </w:r>
      <w:r>
        <w:rPr>
          <w:lang w:val="es_ES" w:bidi="es_ES"/>
        </w:rPr>
        <w:t>). También se puede escribir como Binnui (</w:t>
      </w:r>
      <w:r>
        <w:rPr>
          <w:lang w:val="es_ES" w:bidi="es_ES"/>
        </w:rPr>
        <w:t>Ne 7:15</w:t>
      </w:r>
      <w:r>
        <w:rPr>
          <w:lang w:val="es_ES" w:bidi="es_ES"/>
        </w:rPr>
        <w:t>).</w:t>
      </w:r>
    </w:p>
    <w:p>
      <w:pPr>
        <w:pStyle w:val="ListNumber"/>
        <w:spacing w:line="240" w:lineRule="auto"/>
        <w:ind w:left="720"/>
      </w:pPr>
      <w:r>
        <w:rPr>
          <w:lang w:val="es_ES" w:bidi="es_ES"/>
        </w:rPr>
      </w:r>
      <w:r>
        <w:rPr>
          <w:lang w:val="es_ES" w:bidi="es_ES"/>
        </w:rPr>
        <w:t>Un antepasado de una familia que regresó a Judá con Esdras después del exilio en Babilonia (</w:t>
      </w:r>
      <w:r>
        <w:rPr>
          <w:lang w:val="es_ES" w:bidi="es_ES"/>
        </w:rPr>
        <w:t>Esd 8:10</w:t>
      </w:r>
      <w:r>
        <w:rPr>
          <w:lang w:val="es_ES" w:bidi="es_ES"/>
        </w:rPr>
        <w:t>; 1 Esd 8:36). Posiblemente sea el mismo del número 4 mencionado anteriormente.</w:t>
      </w:r>
    </w:p>
    <w:p>
      <w:pPr>
        <w:pStyle w:val="ListNumber"/>
        <w:spacing w:line="240" w:lineRule="auto"/>
        <w:ind w:left="720"/>
      </w:pPr>
      <w:r>
        <w:rPr>
          <w:lang w:val="es_ES" w:bidi="es_ES"/>
        </w:rPr>
      </w:r>
      <w:r>
        <w:rPr>
          <w:lang w:val="es_ES" w:bidi="es_ES"/>
        </w:rPr>
        <w:t>Un antepasado de ciertos israelitas que fueron encontrados culpables de casarse con mujeres extranjeras (</w:t>
      </w:r>
      <w:r>
        <w:rPr>
          <w:lang w:val="es_ES" w:bidi="es_ES"/>
        </w:rPr>
        <w:t>Esd 10:29</w:t>
      </w:r>
      <w:r>
        <w:rPr>
          <w:lang w:val="es_ES" w:bidi="es_ES"/>
        </w:rPr>
        <w:t>).</w:t>
      </w:r>
    </w:p>
    <w:p>
      <w:pPr>
        <w:pStyle w:val="ListNumber"/>
        <w:spacing w:line="240" w:lineRule="auto"/>
        <w:ind w:left="720"/>
      </w:pPr>
      <w:r>
        <w:rPr>
          <w:lang w:val="es_ES" w:bidi="es_ES"/>
        </w:rPr>
      </w:r>
      <w:r>
        <w:rPr>
          <w:lang w:val="es_ES" w:bidi="es_ES"/>
        </w:rPr>
        <w:t>Un antepasado de otro grupo de israelitas que fueron hallados culpables de casarse con mujeres extranjeras (</w:t>
      </w:r>
      <w:r>
        <w:rPr>
          <w:lang w:val="es_ES" w:bidi="es_ES"/>
        </w:rPr>
        <w:t>Esd 10:34</w:t>
      </w:r>
      <w:r>
        <w:rPr>
          <w:lang w:val="es_ES" w:bidi="es_ES"/>
        </w:rPr>
        <w:t>).</w:t>
      </w:r>
    </w:p>
    <w:p>
      <w:pPr>
        <w:pStyle w:val="ListNumber"/>
        <w:spacing w:line="240" w:lineRule="auto"/>
        <w:ind w:left="720"/>
      </w:pPr>
      <w:r>
        <w:rPr>
          <w:lang w:val="es_ES" w:bidi="es_ES"/>
        </w:rPr>
      </w:r>
      <w:r>
        <w:rPr>
          <w:lang w:val="es_ES" w:bidi="es_ES"/>
        </w:rPr>
        <w:t>El hijo o descendiente de Bani (#7 anterior) estaba entre los que fueron hallados culpables de casarse con mujeres extranjeras (</w:t>
      </w:r>
      <w:r>
        <w:rPr>
          <w:lang w:val="es_ES" w:bidi="es_ES"/>
        </w:rPr>
        <w:t>Esd 10:38</w:t>
      </w:r>
      <w:r>
        <w:rPr>
          <w:lang w:val="es_ES" w:bidi="es_ES"/>
        </w:rPr>
        <w:t xml:space="preserve">). Debido a que Bani se escribe de manera similar a "hijos de" en hebreo, la mayoría de las traducciones modernas presentan el versículo </w:t>
      </w:r>
      <w:r>
        <w:rPr>
          <w:lang w:val="es_ES" w:bidi="es_ES"/>
        </w:rPr>
        <w:t>38</w:t>
      </w:r>
      <w:r>
        <w:rPr>
          <w:lang w:val="es_ES" w:bidi="es_ES"/>
        </w:rPr>
        <w:t xml:space="preserve"> como "de los hijos de Binnui".</w:t>
      </w:r>
    </w:p>
    <w:p>
      <w:pPr>
        <w:pStyle w:val="ListNumber"/>
        <w:spacing w:line="240" w:lineRule="auto"/>
        <w:ind w:left="720"/>
      </w:pPr>
      <w:r>
        <w:rPr>
          <w:lang w:val="es_ES" w:bidi="es_ES"/>
        </w:rPr>
      </w:r>
      <w:r>
        <w:rPr>
          <w:lang w:val="es_ES" w:bidi="es_ES"/>
        </w:rPr>
        <w:t>Un levita, padre de Rehum. Rehum reparó una sección del muro de Jerusalén después del exilio en Babilonia (</w:t>
      </w:r>
      <w:r>
        <w:rPr>
          <w:lang w:val="es_ES" w:bidi="es_ES"/>
        </w:rPr>
        <w:t>Ne 3:17</w:t>
      </w:r>
      <w:r>
        <w:rPr>
          <w:lang w:val="es_ES" w:bidi="es_ES"/>
        </w:rPr>
        <w:t>).</w:t>
      </w:r>
    </w:p>
    <w:p>
      <w:pPr>
        <w:pStyle w:val="ListNumber"/>
        <w:spacing w:line="240" w:lineRule="auto"/>
        <w:ind w:left="720"/>
      </w:pPr>
      <w:r>
        <w:rPr>
          <w:lang w:val="es_ES" w:bidi="es_ES"/>
        </w:rPr>
      </w:r>
      <w:r>
        <w:rPr>
          <w:lang w:val="es_ES" w:bidi="es_ES"/>
        </w:rPr>
        <w:t>El asistente levítico de Esdras que explicó pasajes de la ley leída por Esdras al pueblo (</w:t>
      </w:r>
      <w:r>
        <w:rPr>
          <w:lang w:val="es_ES" w:bidi="es_ES"/>
        </w:rPr>
        <w:t>Ne 8:7</w:t>
      </w:r>
      <w:r>
        <w:rPr>
          <w:lang w:val="es_ES" w:bidi="es_ES"/>
        </w:rPr>
        <w:t>). Alabó a Dios en los escalones del templo (</w:t>
      </w:r>
      <w:r>
        <w:rPr>
          <w:lang w:val="es_ES" w:bidi="es_ES"/>
        </w:rPr>
        <w:t>Ne 9:4–5</w:t>
      </w:r>
      <w:r>
        <w:rPr>
          <w:lang w:val="es_ES" w:bidi="es_ES"/>
        </w:rPr>
        <w:t>). Probablemente es el mismo que Binnui (</w:t>
      </w:r>
      <w:r>
        <w:rPr>
          <w:lang w:val="es_ES" w:bidi="es_ES"/>
        </w:rPr>
        <w:t>Esd 10:38</w:t>
      </w:r>
      <w:r>
        <w:rPr>
          <w:lang w:val="es_ES" w:bidi="es_ES"/>
        </w:rPr>
        <w:t>) y Anniuth (1 Esd 9:48).</w:t>
      </w:r>
    </w:p>
    <w:p>
      <w:pPr>
        <w:pStyle w:val="ListNumber"/>
        <w:spacing w:line="240" w:lineRule="auto"/>
        <w:ind w:left="720"/>
      </w:pPr>
      <w:r>
        <w:rPr>
          <w:lang w:val="es_ES" w:bidi="es_ES"/>
        </w:rPr>
      </w:r>
      <w:r>
        <w:rPr>
          <w:lang w:val="es_ES" w:bidi="es_ES"/>
        </w:rPr>
        <w:t>Otro asistente levítico que explicó los pasajes de la ley leídos por Esdras (</w:t>
      </w:r>
      <w:r>
        <w:rPr>
          <w:lang w:val="es_ES" w:bidi="es_ES"/>
        </w:rPr>
        <w:t>Ne 9:4</w:t>
      </w:r>
      <w:r>
        <w:rPr>
          <w:lang w:val="es_ES" w:bidi="es_ES"/>
        </w:rPr>
        <w:t>).</w:t>
      </w:r>
    </w:p>
    <w:p>
      <w:pPr>
        <w:pStyle w:val="ListNumber"/>
        <w:spacing w:line="240" w:lineRule="auto"/>
        <w:ind w:left="720"/>
      </w:pPr>
      <w:r>
        <w:rPr>
          <w:lang w:val="es_ES" w:bidi="es_ES"/>
        </w:rPr>
      </w:r>
      <w:r>
        <w:rPr>
          <w:lang w:val="es_ES" w:bidi="es_ES"/>
        </w:rPr>
        <w:t>Un levita que firmó la promesa de fidelidad de Esdras a Dios después del exilio en Babilonia (</w:t>
      </w:r>
      <w:r>
        <w:rPr>
          <w:lang w:val="es_ES" w:bidi="es_ES"/>
        </w:rPr>
        <w:t>Ne 10:13</w:t>
      </w:r>
      <w:r>
        <w:rPr>
          <w:lang w:val="es_ES" w:bidi="es_ES"/>
        </w:rPr>
        <w:t>). Era un líder del pueblo que representaba a la familia Bani mencionada en el número 4 anterior.</w:t>
      </w:r>
    </w:p>
    <w:p>
      <w:pPr>
        <w:pStyle w:val="ListNumber"/>
        <w:spacing w:line="240" w:lineRule="auto"/>
        <w:ind w:left="720"/>
      </w:pPr>
      <w:r>
        <w:rPr>
          <w:lang w:val="es_ES" w:bidi="es_ES"/>
        </w:rPr>
      </w:r>
      <w:r>
        <w:rPr>
          <w:lang w:val="es_ES" w:bidi="es_ES"/>
        </w:rPr>
        <w:t>Padre de Uzzi. Uzzi fue el jefe de los levitas en Jerusalén después del exilio en Babilonia (</w:t>
      </w:r>
      <w:r>
        <w:rPr>
          <w:lang w:val="es_ES" w:bidi="es_ES"/>
        </w:rPr>
        <w:t>Ne 11:22</w:t>
      </w:r>
      <w:r>
        <w:rPr>
          <w:lang w:val="es_ES" w:bidi="es_ES"/>
        </w:rPr>
        <w:t>). Posiblemente sea el mismo del número 9 o 10 anterior.</w:t>
        <w:br/>
      </w:r>
      <w:r>
        <w:rPr>
          <w:lang w:val="es_ES" w:bidi="es_ES"/>
        </w:rPr>
        <w:t>La popularidad de este nombre y su similitud con otros nombres judíos (por ejemplo, Binnui) han causado mucha confusión en las listas de ancestros. La lista anterior es una de varias posibles configuraciones.</w:t>
      </w:r>
      <w:r>
        <w:rPr>
          <w:lang w:val="es_ES" w:bidi="es_ES"/>
        </w:rPr>
      </w:r>
      <w:r>
        <w:rPr>
          <w:lang w:val="es_ES" w:bidi="es_ES"/>
        </w:rPr>
      </w:r>
    </w:p>
    <w:p>
      <w:pPr/>
      <w:r>
        <w:rPr>
          <w:lang w:val="es_ES" w:bidi="es_ES"/>
        </w:rPr>
      </w:r>
    </w:p>
    <w:p>
      <w:pPr>
        <w:pStyle w:val="Heading2"/>
      </w:pPr>
      <w:r>
        <w:rPr>
          <w:lang w:val="es_ES" w:bidi="es_ES"/>
        </w:rPr>
        <w:t>Banquero, Banca</w:t>
      </w:r>
      <w:r>
        <w:rPr>
          <w:lang w:val="es_ES" w:bidi="es_ES"/>
        </w:rPr>
      </w:r>
    </w:p>
    <w:p>
      <w:pPr/>
      <w:r>
        <w:rPr>
          <w:lang w:val="es_ES" w:bidi="es_ES"/>
        </w:rPr>
      </w:r>
      <w:r>
        <w:rPr>
          <w:lang w:val="es_ES" w:bidi="es_ES"/>
        </w:rPr>
        <w:t>Un banquero es una persona que trabaja con dinero. Se encarga de prestar dinero, intercambiar diferentes tipos de divisas y proporcionar dinero nuevo.</w:t>
      </w:r>
    </w:p>
    <w:p>
      <w:pPr/>
      <w:r>
        <w:rPr>
          <w:lang w:val="es_ES" w:bidi="es_ES"/>
        </w:rPr>
      </w:r>
      <w:r>
        <w:rPr>
          <w:lang w:val="es_ES" w:bidi="es_ES"/>
        </w:rPr>
        <w:t>A medida que el comercio entre diferentes países crecía, la gente necesitaba una forma de mover dinero fácilmente. Esto llevó a la creación de la banca. Cuando las monedas se acuñaron por primera vez en el siglo VII a.C., los cambistas se volvieron importantes. Estas eran personas que intercambiaban un tipo de moneda por otro.</w:t>
      </w:r>
    </w:p>
    <w:p>
      <w:pPr/>
      <w:r>
        <w:rPr>
          <w:lang w:val="es_ES" w:bidi="es_ES"/>
        </w:rPr>
      </w:r>
      <w:r>
        <w:rPr>
          <w:lang w:val="es_ES" w:bidi="es_ES"/>
        </w:rPr>
        <w:t>En el pasado, los reyes y las reinas controlaban todo el comercio (</w:t>
      </w:r>
      <w:r>
        <w:rPr>
          <w:lang w:val="es_ES" w:bidi="es_ES"/>
        </w:rPr>
        <w:t>2 Samuel 5:11</w:t>
      </w:r>
      <w:r>
        <w:rPr>
          <w:lang w:val="es_ES" w:bidi="es_ES"/>
        </w:rPr>
        <w:t xml:space="preserve">, </w:t>
      </w:r>
      <w:r>
        <w:rPr>
          <w:lang w:val="es_ES" w:bidi="es_ES"/>
        </w:rPr>
        <w:t>1 Reyes 10:14–29</w:t>
      </w:r>
      <w:r>
        <w:rPr>
          <w:lang w:val="es_ES" w:bidi="es_ES"/>
        </w:rPr>
        <w:t>). Sin embargo, con el tiempo, esto cambió. Se desarrolló un nuevo sistema que era similar al sistema bancario que tenemos hoy.</w:t>
      </w:r>
    </w:p>
    <w:p>
      <w:pPr/>
      <w:r>
        <w:rPr>
          <w:lang w:val="es_ES" w:bidi="es_ES"/>
        </w:rPr>
      </w:r>
      <w:r>
        <w:rPr>
          <w:lang w:val="es_ES" w:bidi="es_ES"/>
        </w:rPr>
        <w:t>En la época del Nuevo Testamento, los cambistas formaban parte del sistema bancario. Su labor consistía en cambiar el dinero romano por monedas especiales para el templo. Las personas necesitaban estas monedas especiales para pagar el impuesto del templo. Este impuesto se pagaba con una moneda llamada medio siclo. Los cambistas se mencionan en:</w:t>
      </w:r>
    </w:p>
    <w:p>
      <w:pPr>
        <w:pStyle w:val="ListBullet"/>
        <w:spacing w:line="240" w:lineRule="auto"/>
        <w:ind w:left="720"/>
      </w:pPr>
      <w:r>
        <w:rPr>
          <w:lang w:val="es_ES" w:bidi="es_ES"/>
        </w:rPr>
      </w:r>
      <w:r>
        <w:rPr>
          <w:lang w:val="es_ES" w:bidi="es_ES"/>
        </w:rPr>
        <w:t>Mateo 17:24</w:t>
      </w:r>
    </w:p>
    <w:p>
      <w:pPr>
        <w:pStyle w:val="ListBullet"/>
        <w:spacing w:line="240" w:lineRule="auto"/>
        <w:ind w:left="720"/>
      </w:pPr>
      <w:r>
        <w:rPr>
          <w:lang w:val="es_ES" w:bidi="es_ES"/>
        </w:rPr>
      </w:r>
      <w:r>
        <w:rPr>
          <w:lang w:val="es_ES" w:bidi="es_ES"/>
        </w:rPr>
        <w:t>Mateo 21:12</w:t>
      </w:r>
    </w:p>
    <w:p>
      <w:pPr>
        <w:pStyle w:val="ListBullet"/>
        <w:spacing w:line="240" w:lineRule="auto"/>
        <w:ind w:left="720"/>
      </w:pPr>
      <w:r>
        <w:rPr>
          <w:lang w:val="es_ES" w:bidi="es_ES"/>
        </w:rPr>
      </w:r>
      <w:r>
        <w:rPr>
          <w:lang w:val="es_ES" w:bidi="es_ES"/>
        </w:rPr>
        <w:t>Mateo 25:27</w:t>
      </w:r>
    </w:p>
    <w:p>
      <w:pPr>
        <w:pStyle w:val="ListBullet"/>
        <w:spacing w:line="240" w:lineRule="auto"/>
        <w:ind w:left="720"/>
      </w:pPr>
      <w:r>
        <w:rPr>
          <w:lang w:val="es_ES" w:bidi="es_ES"/>
        </w:rPr>
      </w:r>
      <w:r>
        <w:rPr>
          <w:lang w:val="es_ES" w:bidi="es_ES"/>
        </w:rPr>
        <w:t>Marcos 11:15</w:t>
      </w:r>
    </w:p>
    <w:p>
      <w:pPr>
        <w:pStyle w:val="ListBullet"/>
        <w:spacing w:line="240" w:lineRule="auto"/>
        <w:ind w:left="720"/>
      </w:pPr>
      <w:r>
        <w:rPr>
          <w:lang w:val="es_ES" w:bidi="es_ES"/>
        </w:rPr>
      </w:r>
      <w:r>
        <w:rPr>
          <w:lang w:val="es_ES" w:bidi="es_ES"/>
        </w:rPr>
        <w:t>Lucas 19:23</w:t>
      </w:r>
    </w:p>
    <w:p>
      <w:pPr>
        <w:pStyle w:val="ListBullet"/>
        <w:spacing w:line="240" w:lineRule="auto"/>
        <w:ind w:left="720"/>
      </w:pPr>
      <w:r>
        <w:rPr>
          <w:lang w:val="es_ES" w:bidi="es_ES"/>
        </w:rPr>
      </w:r>
      <w:r>
        <w:rPr>
          <w:lang w:val="es_ES" w:bidi="es_ES"/>
        </w:rPr>
        <w:t>Juan 2:14–15</w:t>
      </w:r>
    </w:p>
    <w:p>
      <w:pPr/>
      <w:r>
        <w:rPr>
          <w:lang w:val="es_ES" w:bidi="es_ES"/>
        </w:rPr>
      </w:r>
      <w:r>
        <w:rPr>
          <w:lang w:val="es_ES" w:bidi="es_ES"/>
        </w:rPr>
        <w:t>Las personas que prestaron dinero (prestamistas) y aquellos que otorgaron crédito (acreedores) estaban protegidos. Los prestatarios debían ofrecer algo valioso como garantía de que devolverían el préstamo.</w:t>
      </w:r>
    </w:p>
    <w:p>
      <w:pPr/>
      <w:r>
        <w:rPr>
          <w:lang w:val="es_ES" w:bidi="es_ES"/>
        </w:rPr>
      </w:r>
      <w:r>
        <w:rPr>
          <w:lang w:val="es_ES" w:bidi="es_ES"/>
        </w:rPr>
        <w:t>La ley israelita establecía que la gente no debía cobrar intereses sobre los préstamos (</w:t>
      </w:r>
      <w:r>
        <w:rPr>
          <w:lang w:val="es_ES" w:bidi="es_ES"/>
        </w:rPr>
        <w:t>Éxodo 22:25</w:t>
      </w:r>
      <w:r>
        <w:rPr>
          <w:lang w:val="es_ES" w:bidi="es_ES"/>
        </w:rPr>
        <w:t xml:space="preserve">, </w:t>
      </w:r>
      <w:r>
        <w:rPr>
          <w:lang w:val="es_ES" w:bidi="es_ES"/>
        </w:rPr>
        <w:t>Deuteronomio 15:1–18</w:t>
      </w:r>
      <w:r>
        <w:rPr>
          <w:lang w:val="es_ES" w:bidi="es_ES"/>
        </w:rPr>
        <w:t>). Sin embargo, algunas personas no cumplieron con esta ley y cobraron tasas de interés muy altas. Profetas y líderes se pronunciaron en contra de esta práctica (</w:t>
      </w:r>
      <w:r>
        <w:rPr>
          <w:lang w:val="es_ES" w:bidi="es_ES"/>
        </w:rPr>
        <w:t>Nehemías 5:6–13</w:t>
      </w:r>
      <w:r>
        <w:rPr>
          <w:lang w:val="es_ES" w:bidi="es_ES"/>
        </w:rPr>
        <w:t xml:space="preserve">, </w:t>
      </w:r>
      <w:r>
        <w:rPr>
          <w:lang w:val="es_ES" w:bidi="es_ES"/>
        </w:rPr>
        <w:t>Ezequiel 18:8, 13, 17</w:t>
      </w:r>
      <w:r>
        <w:rPr>
          <w:lang w:val="es_ES" w:bidi="es_ES"/>
        </w:rPr>
        <w:t xml:space="preserve">; </w:t>
      </w:r>
      <w:r>
        <w:rPr>
          <w:lang w:val="es_ES" w:bidi="es_ES"/>
        </w:rPr>
        <w:t>22:12</w:t>
      </w:r>
      <w:r>
        <w:rPr>
          <w:lang w:val="es_ES" w:bidi="es_ES"/>
        </w:rPr>
        <w:t>).</w:t>
      </w:r>
    </w:p>
    <w:p>
      <w:pPr/>
      <w:r>
        <w:rPr>
          <w:lang w:val="es_ES" w:bidi="es_ES"/>
        </w:rPr>
      </w:r>
      <w:r>
        <w:rPr>
          <w:lang w:val="es_ES" w:bidi="es_ES"/>
        </w:rPr>
        <w:t>El pueblo de Israel a menudo temía a los acreedores (</w:t>
      </w:r>
      <w:r>
        <w:rPr>
          <w:lang w:val="es_ES" w:bidi="es_ES"/>
        </w:rPr>
        <w:t>2 Reyes 4:1</w:t>
      </w:r>
      <w:r>
        <w:rPr>
          <w:lang w:val="es_ES" w:bidi="es_ES"/>
        </w:rPr>
        <w:t xml:space="preserve">, </w:t>
      </w:r>
      <w:r>
        <w:rPr>
          <w:lang w:val="es_ES" w:bidi="es_ES"/>
        </w:rPr>
        <w:t>Salmo 109:11</w:t>
      </w:r>
      <w:r>
        <w:rPr>
          <w:lang w:val="es_ES" w:bidi="es_ES"/>
        </w:rPr>
        <w:t xml:space="preserve">, </w:t>
      </w:r>
      <w:r>
        <w:rPr>
          <w:lang w:val="es_ES" w:bidi="es_ES"/>
        </w:rPr>
        <w:t>Isaías 24:2;</w:t>
      </w:r>
      <w:r>
        <w:rPr>
          <w:lang w:val="es_ES" w:bidi="es_ES"/>
        </w:rPr>
        <w:t xml:space="preserve"> </w:t>
      </w:r>
      <w:r>
        <w:rPr>
          <w:lang w:val="es_ES" w:bidi="es_ES"/>
        </w:rPr>
        <w:t>50:1</w:t>
      </w:r>
      <w:r>
        <w:rPr>
          <w:lang w:val="es_ES" w:bidi="es_ES"/>
        </w:rPr>
        <w:t>). Los acreedores podían entrar en las casas de las personas para recuperar lo que se les debía. Incluso podían tomar a los niños como esclavos para saldar la deuda (</w:t>
      </w:r>
      <w:r>
        <w:rPr>
          <w:lang w:val="es_ES" w:bidi="es_ES"/>
        </w:rPr>
        <w:t>2 Reyes 4:1</w:t>
      </w:r>
      <w:r>
        <w:rPr>
          <w:lang w:val="es_ES" w:bidi="es_ES"/>
        </w:rPr>
        <w:t xml:space="preserve">, </w:t>
      </w:r>
      <w:r>
        <w:rPr>
          <w:lang w:val="es_ES" w:bidi="es_ES"/>
        </w:rPr>
        <w:t>Isaías 50:1</w:t>
      </w:r>
      <w:r>
        <w:rPr>
          <w:lang w:val="es_ES" w:bidi="es_ES"/>
        </w:rPr>
        <w:t xml:space="preserve">). En </w:t>
      </w:r>
      <w:r>
        <w:rPr>
          <w:lang w:val="es_ES" w:bidi="es_ES"/>
        </w:rPr>
        <w:t>Lucas 7:41–42</w:t>
      </w:r>
      <w:r>
        <w:rPr>
          <w:lang w:val="es_ES" w:bidi="es_ES"/>
        </w:rPr>
        <w:t xml:space="preserve">, Jesús cuenta una historia sobre un acreedor bondadoso. Esta historia se llama una parábola. Otras historias similares se encuentran en </w:t>
      </w:r>
      <w:r>
        <w:rPr>
          <w:lang w:val="es_ES" w:bidi="es_ES"/>
        </w:rPr>
        <w:t xml:space="preserve">Mateo 25:14–30 </w:t>
      </w:r>
      <w:r>
        <w:rPr>
          <w:lang w:val="es_ES" w:bidi="es_ES"/>
        </w:rPr>
        <w:t xml:space="preserve">y </w:t>
      </w:r>
      <w:r>
        <w:rPr>
          <w:lang w:val="es_ES" w:bidi="es_ES"/>
        </w:rPr>
        <w:t>Lucas 19:11–27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Dinero</w:t>
      </w:r>
      <w:r>
        <w:rPr>
          <w:lang w:val="es_ES" w:bidi="es_ES"/>
        </w:rPr>
        <w:t xml:space="preserve">; </w:t>
      </w:r>
      <w:r>
        <w:rPr>
          <w:lang w:val="es_ES" w:bidi="es_ES"/>
        </w:rPr>
        <w:t>Cambista</w:t>
      </w:r>
      <w:r>
        <w:rPr>
          <w:lang w:val="es_ES" w:bidi="es_ES"/>
        </w:rPr>
        <w:t>.</w:t>
      </w:r>
      <w:r>
        <w:rPr>
          <w:lang w:val="es_ES" w:bidi="es_ES"/>
        </w:rPr>
      </w:r>
      <w:r>
        <w:rPr>
          <w:lang w:val="es_ES" w:bidi="es_ES"/>
        </w:rPr>
      </w:r>
    </w:p>
    <w:p>
      <w:pPr/>
      <w:r>
        <w:rPr>
          <w:lang w:val="es_ES" w:bidi="es_ES"/>
        </w:rPr>
      </w:r>
    </w:p>
    <w:p>
      <w:pPr>
        <w:pStyle w:val="Heading2"/>
      </w:pPr>
      <w:r>
        <w:rPr>
          <w:lang w:val="es_ES" w:bidi="es_ES"/>
        </w:rPr>
        <w:t>Banquete</w:t>
      </w:r>
      <w:r>
        <w:rPr>
          <w:lang w:val="es_ES" w:bidi="es_ES"/>
        </w:rPr>
      </w:r>
    </w:p>
    <w:p>
      <w:pPr/>
      <w:r>
        <w:rPr>
          <w:lang w:val="es_ES" w:bidi="es_ES"/>
        </w:rPr>
      </w:r>
      <w:r>
        <w:rPr>
          <w:lang w:val="es_ES" w:bidi="es_ES"/>
        </w:rPr>
        <w:t>Es una gran comida ceremonial celebrada para conmemorar un evento o a una persona importante. También simboliza el futuro banquete que Cristo organizará en el reino de Dios.</w:t>
      </w:r>
    </w:p>
    <w:p>
      <w:pPr/>
      <w:r>
        <w:rPr>
          <w:lang w:val="es_ES" w:bidi="es_ES"/>
        </w:rPr>
      </w:r>
      <w:r>
        <w:rPr>
          <w:lang w:val="es_ES" w:bidi="es_ES"/>
        </w:rPr>
        <w:t>En tiempos bíblicos, los banquetes y festines eran fundamentales para la vida social y religiosa. Además de las fiestas religiosas establecidas por la ley mosaica, las personas celebraban con banquetes en diversas ocasiones alegres o significativas, tales como:</w:t>
      </w:r>
    </w:p>
    <w:p>
      <w:pPr>
        <w:pStyle w:val="ListBullet"/>
        <w:spacing w:line="240" w:lineRule="auto"/>
        <w:ind w:left="720"/>
      </w:pPr>
      <w:r>
        <w:rPr>
          <w:lang w:val="es_ES" w:bidi="es_ES"/>
        </w:rPr>
      </w:r>
      <w:r>
        <w:rPr>
          <w:lang w:val="es_ES" w:bidi="es_ES"/>
        </w:rPr>
        <w:t>establecer acuerdos formales (</w:t>
      </w:r>
      <w:r>
        <w:rPr>
          <w:lang w:val="es_ES" w:bidi="es_ES"/>
        </w:rPr>
        <w:t>Génesis 26:30</w:t>
      </w:r>
      <w:r>
        <w:rPr>
          <w:lang w:val="es_ES" w:bidi="es_ES"/>
        </w:rPr>
        <w:t xml:space="preserve">; </w:t>
      </w:r>
      <w:r>
        <w:rPr>
          <w:lang w:val="es_ES" w:bidi="es_ES"/>
        </w:rPr>
        <w:t>31:54</w:t>
      </w:r>
      <w:r>
        <w:rPr>
          <w:lang w:val="es_ES" w:bidi="es_ES"/>
        </w:rPr>
        <w:t xml:space="preserve">; </w:t>
      </w:r>
      <w:r>
        <w:rPr>
          <w:lang w:val="es_ES" w:bidi="es_ES"/>
        </w:rPr>
        <w:t>Éxodo 24:11</w:t>
      </w:r>
      <w:r>
        <w:rPr>
          <w:lang w:val="es_ES" w:bidi="es_ES"/>
        </w:rPr>
        <w:t>)</w:t>
      </w:r>
    </w:p>
    <w:p>
      <w:pPr>
        <w:pStyle w:val="ListBullet"/>
        <w:spacing w:line="240" w:lineRule="auto"/>
        <w:ind w:left="720"/>
      </w:pPr>
      <w:r>
        <w:rPr>
          <w:lang w:val="es_ES" w:bidi="es_ES"/>
        </w:rPr>
      </w:r>
      <w:r>
        <w:rPr>
          <w:lang w:val="es_ES" w:bidi="es_ES"/>
        </w:rPr>
        <w:t>Bodas (</w:t>
      </w:r>
      <w:r>
        <w:rPr>
          <w:lang w:val="es_ES" w:bidi="es_ES"/>
        </w:rPr>
        <w:t>Génesis 29:22,</w:t>
      </w:r>
      <w:r>
        <w:rPr>
          <w:lang w:val="es_ES" w:bidi="es_ES"/>
        </w:rPr>
        <w:t xml:space="preserve"> </w:t>
      </w:r>
      <w:r>
        <w:rPr>
          <w:lang w:val="es_ES" w:bidi="es_ES"/>
        </w:rPr>
        <w:t>Jueces 14:10</w:t>
      </w:r>
      <w:r>
        <w:rPr>
          <w:lang w:val="es_ES" w:bidi="es_ES"/>
        </w:rPr>
        <w:t>)</w:t>
      </w:r>
    </w:p>
    <w:p>
      <w:pPr>
        <w:pStyle w:val="ListBullet"/>
        <w:spacing w:line="240" w:lineRule="auto"/>
        <w:ind w:left="720"/>
      </w:pPr>
      <w:r>
        <w:rPr>
          <w:lang w:val="es_ES" w:bidi="es_ES"/>
        </w:rPr>
      </w:r>
      <w:r>
        <w:rPr>
          <w:lang w:val="es_ES" w:bidi="es_ES"/>
        </w:rPr>
        <w:t>cosecha (</w:t>
      </w:r>
      <w:r>
        <w:rPr>
          <w:lang w:val="es_ES" w:bidi="es_ES"/>
        </w:rPr>
        <w:t>Jueces 9:27,</w:t>
      </w:r>
      <w:r>
        <w:rPr>
          <w:lang w:val="es_ES" w:bidi="es_ES"/>
        </w:rPr>
        <w:t xml:space="preserve"> </w:t>
      </w:r>
      <w:r>
        <w:rPr>
          <w:lang w:val="es_ES" w:bidi="es_ES"/>
        </w:rPr>
        <w:t>Rut 3:1–3</w:t>
      </w:r>
      <w:r>
        <w:rPr>
          <w:lang w:val="es_ES" w:bidi="es_ES"/>
        </w:rPr>
        <w:t>)</w:t>
      </w:r>
    </w:p>
    <w:p>
      <w:pPr>
        <w:pStyle w:val="ListBullet"/>
        <w:spacing w:line="240" w:lineRule="auto"/>
        <w:ind w:left="720"/>
      </w:pPr>
      <w:r>
        <w:rPr>
          <w:lang w:val="es_ES" w:bidi="es_ES"/>
        </w:rPr>
      </w:r>
      <w:r>
        <w:rPr>
          <w:lang w:val="es_ES" w:bidi="es_ES"/>
        </w:rPr>
        <w:t>esquilar ovejas (</w:t>
      </w:r>
      <w:r>
        <w:rPr>
          <w:lang w:val="es_ES" w:bidi="es_ES"/>
        </w:rPr>
        <w:t>1 Samuel 25:11,</w:t>
      </w:r>
      <w:r>
        <w:rPr>
          <w:lang w:val="es_ES" w:bidi="es_ES"/>
        </w:rPr>
        <w:t xml:space="preserve"> </w:t>
      </w:r>
      <w:r>
        <w:rPr>
          <w:lang w:val="es_ES" w:bidi="es_ES"/>
        </w:rPr>
        <w:t>2 Samuel 13:23–29</w:t>
      </w:r>
      <w:r>
        <w:rPr>
          <w:lang w:val="es_ES" w:bidi="es_ES"/>
        </w:rPr>
        <w:t>)</w:t>
      </w:r>
    </w:p>
    <w:p>
      <w:pPr>
        <w:pStyle w:val="ListBullet"/>
        <w:spacing w:line="240" w:lineRule="auto"/>
        <w:ind w:left="720"/>
      </w:pPr>
      <w:r>
        <w:rPr>
          <w:lang w:val="es_ES" w:bidi="es_ES"/>
        </w:rPr>
      </w:r>
      <w:r>
        <w:rPr>
          <w:lang w:val="es_ES" w:bidi="es_ES"/>
        </w:rPr>
        <w:t>dar la bienvenida a los invitados (</w:t>
      </w:r>
      <w:r>
        <w:rPr>
          <w:lang w:val="es_ES" w:bidi="es_ES"/>
        </w:rPr>
        <w:t>Génesis 19:3</w:t>
      </w:r>
      <w:r>
        <w:rPr>
          <w:lang w:val="es_ES" w:bidi="es_ES"/>
        </w:rPr>
        <w:t>)</w:t>
      </w:r>
    </w:p>
    <w:p>
      <w:pPr>
        <w:pStyle w:val="ListBullet"/>
        <w:spacing w:line="240" w:lineRule="auto"/>
        <w:ind w:left="720"/>
      </w:pPr>
      <w:r>
        <w:rPr>
          <w:lang w:val="es_ES" w:bidi="es_ES"/>
        </w:rPr>
      </w:r>
      <w:r>
        <w:rPr>
          <w:lang w:val="es_ES" w:bidi="es_ES"/>
        </w:rPr>
        <w:t>destetar a un niño (</w:t>
      </w:r>
      <w:r>
        <w:rPr>
          <w:lang w:val="es_ES" w:bidi="es_ES"/>
        </w:rPr>
        <w:t>Génesis 21:8</w:t>
      </w:r>
      <w:r>
        <w:rPr>
          <w:lang w:val="es_ES" w:bidi="es_ES"/>
        </w:rPr>
        <w:t>)</w:t>
      </w:r>
    </w:p>
    <w:p>
      <w:pPr>
        <w:pStyle w:val="ListBullet"/>
        <w:spacing w:line="240" w:lineRule="auto"/>
        <w:ind w:left="720"/>
      </w:pPr>
      <w:r>
        <w:rPr>
          <w:lang w:val="es_ES" w:bidi="es_ES"/>
        </w:rPr>
      </w:r>
      <w:r>
        <w:rPr>
          <w:lang w:val="es_ES" w:bidi="es_ES"/>
        </w:rPr>
        <w:t>Ceremonias para coronar a alguien como rey o reina (</w:t>
      </w:r>
      <w:r>
        <w:rPr>
          <w:lang w:val="es_ES" w:bidi="es_ES"/>
        </w:rPr>
        <w:t>1 Reyes 1:9, 19</w:t>
      </w:r>
      <w:r>
        <w:rPr>
          <w:lang w:val="es_ES" w:bidi="es_ES"/>
        </w:rPr>
        <w:t>–</w:t>
      </w:r>
      <w:r>
        <w:rPr>
          <w:lang w:val="es_ES" w:bidi="es_ES"/>
        </w:rPr>
        <w:t>25</w:t>
      </w:r>
      <w:r>
        <w:rPr>
          <w:lang w:val="es_ES" w:bidi="es_ES"/>
        </w:rPr>
        <w:t>)</w:t>
      </w:r>
    </w:p>
    <w:p>
      <w:pPr>
        <w:pStyle w:val="ListBullet"/>
        <w:spacing w:line="240" w:lineRule="auto"/>
        <w:ind w:left="720"/>
      </w:pPr>
      <w:r>
        <w:rPr>
          <w:lang w:val="es_ES" w:bidi="es_ES"/>
        </w:rPr>
      </w:r>
      <w:r>
        <w:rPr>
          <w:lang w:val="es_ES" w:bidi="es_ES"/>
        </w:rPr>
        <w:t>eventos estatales (</w:t>
      </w:r>
      <w:r>
        <w:rPr>
          <w:lang w:val="es_ES" w:bidi="es_ES"/>
        </w:rPr>
        <w:t>Ester 1:3–9</w:t>
      </w:r>
      <w:r>
        <w:rPr>
          <w:lang w:val="es_ES" w:bidi="es_ES"/>
        </w:rPr>
        <w:t xml:space="preserve">; </w:t>
      </w:r>
      <w:r>
        <w:rPr>
          <w:lang w:val="es_ES" w:bidi="es_ES"/>
        </w:rPr>
        <w:t>2:18</w:t>
      </w:r>
      <w:r>
        <w:rPr>
          <w:lang w:val="es_ES" w:bidi="es_ES"/>
        </w:rPr>
        <w:t xml:space="preserve">; </w:t>
      </w:r>
      <w:r>
        <w:rPr>
          <w:lang w:val="es_ES" w:bidi="es_ES"/>
        </w:rPr>
        <w:t>5:4–8</w:t>
      </w:r>
      <w:r>
        <w:rPr>
          <w:lang w:val="es_ES" w:bidi="es_ES"/>
        </w:rPr>
        <w:t>)</w:t>
      </w:r>
    </w:p>
    <w:p>
      <w:pPr>
        <w:pStyle w:val="ListBullet"/>
        <w:spacing w:line="240" w:lineRule="auto"/>
        <w:ind w:left="720"/>
      </w:pPr>
      <w:r>
        <w:rPr>
          <w:lang w:val="es_ES" w:bidi="es_ES"/>
        </w:rPr>
      </w:r>
      <w:r>
        <w:rPr>
          <w:lang w:val="es_ES" w:bidi="es_ES"/>
        </w:rPr>
        <w:t>así como por muchas otras razones más.</w:t>
      </w:r>
    </w:p>
    <w:p>
      <w:pPr/>
      <w:r>
        <w:rPr>
          <w:lang w:val="es_ES" w:bidi="es_ES"/>
        </w:rPr>
      </w:r>
      <w:r>
        <w:rPr>
          <w:lang w:val="es_ES" w:bidi="es_ES"/>
        </w:rPr>
        <w:t xml:space="preserve">Las costumbres de los banquetes en las antiguas culturas del Medio Oriente están representadas en la Biblia y otros textos antiguos. Los objetos encontrados por quienes estudian culturas antiguas a menudo muestran escenas de banquetes. El proceso de organizar un banquete en textos bíblicos, como </w:t>
      </w:r>
      <w:r>
        <w:rPr>
          <w:lang w:val="es_ES" w:bidi="es_ES"/>
        </w:rPr>
        <w:t>Proverbios 9:2–5</w:t>
      </w:r>
      <w:r>
        <w:rPr>
          <w:lang w:val="es_ES" w:bidi="es_ES"/>
        </w:rPr>
        <w:t xml:space="preserve">, </w:t>
      </w:r>
      <w:r>
        <w:rPr>
          <w:lang w:val="es_ES" w:bidi="es_ES"/>
        </w:rPr>
        <w:t>Mateo 22:1–14</w:t>
      </w:r>
      <w:r>
        <w:rPr>
          <w:lang w:val="es_ES" w:bidi="es_ES"/>
        </w:rPr>
        <w:t xml:space="preserve">, y </w:t>
      </w:r>
      <w:r>
        <w:rPr>
          <w:lang w:val="es_ES" w:bidi="es_ES"/>
        </w:rPr>
        <w:t>Lucas 14:15–24,</w:t>
      </w:r>
      <w:r>
        <w:rPr>
          <w:lang w:val="es_ES" w:bidi="es_ES"/>
        </w:rPr>
        <w:t xml:space="preserve"> también se conoce por la leyenda del Rey Keret en la literatura ugarítica:</w:t>
      </w:r>
    </w:p>
    <w:p>
      <w:pPr>
        <w:pStyle w:val="ListNumber"/>
        <w:numPr>
          <w:ilvl w:val="0"/>
          <w:numId w:val="23"/>
        </w:numPr>
        <w:spacing w:line="240" w:lineRule="auto"/>
        <w:ind w:left="720"/>
      </w:pPr>
      <w:r>
        <w:rPr>
          <w:lang w:val="es_ES" w:bidi="es_ES"/>
        </w:rPr>
      </w:r>
      <w:r>
        <w:rPr>
          <w:lang w:val="es_ES" w:bidi="es_ES"/>
        </w:rPr>
        <w:t>Preparación de los alimentos</w:t>
      </w:r>
    </w:p>
    <w:p>
      <w:pPr>
        <w:pStyle w:val="ListNumber"/>
        <w:spacing w:line="240" w:lineRule="auto"/>
        <w:ind w:left="720"/>
      </w:pPr>
      <w:r>
        <w:rPr>
          <w:lang w:val="es_ES" w:bidi="es_ES"/>
        </w:rPr>
      </w:r>
      <w:r>
        <w:rPr>
          <w:lang w:val="es_ES" w:bidi="es_ES"/>
        </w:rPr>
        <w:t>envió mensajeros con la invitación y el anuncio de que todo estaba listo</w:t>
      </w:r>
    </w:p>
    <w:p>
      <w:pPr>
        <w:pStyle w:val="ListNumber"/>
        <w:spacing w:line="240" w:lineRule="auto"/>
        <w:ind w:left="720"/>
      </w:pPr>
      <w:r>
        <w:rPr>
          <w:lang w:val="es_ES" w:bidi="es_ES"/>
        </w:rPr>
      </w:r>
      <w:r>
        <w:rPr>
          <w:lang w:val="es_ES" w:bidi="es_ES"/>
        </w:rPr>
        <w:t>Presentación de comida y vino en orden.</w:t>
      </w:r>
    </w:p>
    <w:p>
      <w:pPr/>
      <w:r>
        <w:rPr>
          <w:lang w:val="es_ES" w:bidi="es_ES"/>
        </w:rPr>
      </w:r>
      <w:r>
        <w:rPr>
          <w:lang w:val="es_ES" w:bidi="es_ES"/>
        </w:rPr>
        <w:t>El profeta Amós describe grandes banquetes y destaca las principales costumbres alimenticias (</w:t>
      </w:r>
      <w:r>
        <w:rPr>
          <w:lang w:val="es_ES" w:bidi="es_ES"/>
        </w:rPr>
        <w:t>Amós 6:4–6</w:t>
      </w:r>
      <w:r>
        <w:rPr>
          <w:lang w:val="es_ES" w:bidi="es_ES"/>
        </w:rPr>
        <w:t>). Las comidas se disfrutaban típicamente mientras las personas se reclinaban en un sofá frente a una mesa (</w:t>
      </w:r>
      <w:r>
        <w:rPr>
          <w:lang w:val="es_ES" w:bidi="es_ES"/>
        </w:rPr>
        <w:t>Ester 1:6,</w:t>
      </w:r>
      <w:r>
        <w:rPr>
          <w:lang w:val="es_ES" w:bidi="es_ES"/>
        </w:rPr>
        <w:t xml:space="preserve"> </w:t>
      </w:r>
      <w:r>
        <w:rPr>
          <w:lang w:val="es_ES" w:bidi="es_ES"/>
        </w:rPr>
        <w:t>Ezequiel 23:41,</w:t>
      </w:r>
      <w:r>
        <w:rPr>
          <w:lang w:val="es_ES" w:bidi="es_ES"/>
        </w:rPr>
        <w:t xml:space="preserve"> </w:t>
      </w:r>
      <w:r>
        <w:rPr>
          <w:lang w:val="es_ES" w:bidi="es_ES"/>
        </w:rPr>
        <w:t>Amós 6:4,</w:t>
      </w:r>
      <w:r>
        <w:rPr>
          <w:lang w:val="es_ES" w:bidi="es_ES"/>
        </w:rPr>
        <w:t xml:space="preserve"> </w:t>
      </w:r>
      <w:r>
        <w:rPr>
          <w:lang w:val="es_ES" w:bidi="es_ES"/>
        </w:rPr>
        <w:t>Mateo 9:10,</w:t>
      </w:r>
      <w:r>
        <w:rPr>
          <w:lang w:val="es_ES" w:bidi="es_ES"/>
        </w:rPr>
        <w:t xml:space="preserve"> </w:t>
      </w:r>
      <w:r>
        <w:rPr>
          <w:lang w:val="es_ES" w:bidi="es_ES"/>
        </w:rPr>
        <w:t>Lucas 7:49</w:t>
      </w:r>
      <w:r>
        <w:rPr>
          <w:lang w:val="es_ES" w:bidi="es_ES"/>
        </w:rPr>
        <w:t xml:space="preserve">; </w:t>
      </w:r>
      <w:r>
        <w:rPr>
          <w:lang w:val="es_ES" w:bidi="es_ES"/>
        </w:rPr>
        <w:t>14:10,15</w:t>
      </w:r>
      <w:r>
        <w:rPr>
          <w:lang w:val="es_ES" w:bidi="es_ES"/>
        </w:rPr>
        <w:t>).</w:t>
      </w:r>
    </w:p>
    <w:p>
      <w:pPr/>
      <w:r>
        <w:rPr>
          <w:lang w:val="es_ES" w:bidi="es_ES"/>
        </w:rPr>
      </w:r>
      <w:r>
        <w:rPr>
          <w:lang w:val="es_ES" w:bidi="es_ES"/>
        </w:rPr>
        <w:t>La imaginería del banquete es significativa tanto en el Antiguo como en el Nuevo Testamento como símbolo del reino de Dios. Isaías predice un gran banquete después del juicio de las naciones y la liberación de Israel, donde el Señor reina sobre su pueblo (</w:t>
      </w:r>
      <w:r>
        <w:rPr>
          <w:lang w:val="es_ES" w:bidi="es_ES"/>
        </w:rPr>
        <w:t>Isaías 24:23</w:t>
      </w:r>
      <w:r>
        <w:rPr>
          <w:lang w:val="es_ES" w:bidi="es_ES"/>
        </w:rPr>
        <w:t>). El inicio de ese reinado se celebra con un gran banquete para todas las personas (</w:t>
      </w:r>
      <w:r>
        <w:rPr>
          <w:lang w:val="es_ES" w:bidi="es_ES"/>
        </w:rPr>
        <w:t>Isaías 25:6–8</w:t>
      </w:r>
      <w:r>
        <w:rPr>
          <w:lang w:val="es_ES" w:bidi="es_ES"/>
        </w:rPr>
        <w:t xml:space="preserve">; comparar </w:t>
      </w:r>
      <w:r>
        <w:rPr>
          <w:lang w:val="es_ES" w:bidi="es_ES"/>
        </w:rPr>
        <w:t>Lucas 13:29</w:t>
      </w:r>
      <w:r>
        <w:rPr>
          <w:lang w:val="es_ES" w:bidi="es_ES"/>
        </w:rPr>
        <w:t>). Las comidas de sacrificio animal del Antiguo Testamento apuntan a esta gran fiesta donde no habrá más muerte ni tristeza para el pueblo de Dios (</w:t>
      </w:r>
      <w:r>
        <w:rPr>
          <w:lang w:val="es_ES" w:bidi="es_ES"/>
        </w:rPr>
        <w:t>Isaías 25:7</w:t>
      </w:r>
      <w:r>
        <w:rPr>
          <w:lang w:val="es_ES" w:bidi="es_ES"/>
        </w:rPr>
        <w:t xml:space="preserve">; comparar </w:t>
      </w:r>
      <w:r>
        <w:rPr>
          <w:lang w:val="es_ES" w:bidi="es_ES"/>
        </w:rPr>
        <w:t>Apocalipsis 21:4</w:t>
      </w:r>
      <w:r>
        <w:rPr>
          <w:lang w:val="es_ES" w:bidi="es_ES"/>
        </w:rPr>
        <w:t>). El banquete del nuevo pacto señala hacia el futuro cuando los redimidos compartirán buen vino (</w:t>
      </w:r>
      <w:r>
        <w:rPr>
          <w:lang w:val="es_ES" w:bidi="es_ES"/>
        </w:rPr>
        <w:t>Isaías 25:6</w:t>
      </w:r>
      <w:r>
        <w:rPr>
          <w:lang w:val="es_ES" w:bidi="es_ES"/>
        </w:rPr>
        <w:t>) con Cristo en el reino de Dios (</w:t>
      </w:r>
      <w:r>
        <w:rPr>
          <w:lang w:val="es_ES" w:bidi="es_ES"/>
        </w:rPr>
        <w:t>Lucas 22:14–20</w:t>
      </w:r>
      <w:r>
        <w:rPr>
          <w:lang w:val="es_ES" w:bidi="es_ES"/>
        </w:rPr>
        <w:t>). Participar en la Cena del Señor (Comunión) es una manera para los cristianos de anticipar este banquete futuro.</w:t>
      </w:r>
    </w:p>
    <w:p>
      <w:pPr/>
      <w:r>
        <w:rPr>
          <w:lang w:val="es_ES" w:bidi="es_ES"/>
        </w:rPr>
      </w:r>
      <w:r>
        <w:rPr>
          <w:lang w:val="es_ES" w:bidi="es_ES"/>
        </w:rPr>
        <w:t>Este banquete final en el reino de Dios también se describe como un banquete de bodas. Aunque todo está listo y muchos son invitados, solo unos pocos son escogidos (</w:t>
      </w:r>
      <w:r>
        <w:rPr>
          <w:lang w:val="es_ES" w:bidi="es_ES"/>
        </w:rPr>
        <w:t>Mateo 22:1–14</w:t>
      </w:r>
      <w:r>
        <w:rPr>
          <w:lang w:val="es_ES" w:bidi="es_ES"/>
        </w:rPr>
        <w:t>). La iglesia espera con ansias el banquete de bodas del Cordero (</w:t>
      </w:r>
      <w:r>
        <w:rPr>
          <w:lang w:val="es_ES" w:bidi="es_ES"/>
        </w:rPr>
        <w:t>Apocalipsis 19:7–9</w:t>
      </w:r>
      <w:r>
        <w:rPr>
          <w:lang w:val="es_ES" w:bidi="es_ES"/>
        </w:rPr>
        <w:t>).</w:t>
      </w:r>
      <w:r>
        <w:rPr>
          <w:lang w:val="es_ES" w:bidi="es_ES"/>
        </w:rPr>
      </w:r>
      <w:r>
        <w:rPr>
          <w:lang w:val="es_ES" w:bidi="es_ES"/>
        </w:rPr>
      </w:r>
    </w:p>
    <w:p>
      <w:pPr/>
      <w:r>
        <w:rPr>
          <w:lang w:val="es_ES" w:bidi="es_ES"/>
        </w:rPr>
      </w:r>
    </w:p>
    <w:p>
      <w:pPr>
        <w:pStyle w:val="Heading2"/>
      </w:pPr>
      <w:r>
        <w:rPr>
          <w:lang w:val="es_ES" w:bidi="es_ES"/>
        </w:rPr>
        <w:t>Bañarse, Baño</w:t>
      </w:r>
      <w:r>
        <w:rPr>
          <w:lang w:val="es_ES" w:bidi="es_ES"/>
        </w:rPr>
      </w:r>
    </w:p>
    <w:p>
      <w:pPr/>
      <w:r>
        <w:rPr>
          <w:lang w:val="es_ES" w:bidi="es_ES"/>
        </w:rPr>
      </w:r>
      <w:r>
        <w:rPr>
          <w:lang w:val="es_ES" w:bidi="es_ES"/>
        </w:rPr>
        <w:t>Para limpiar como con agua o lavarse a uno mismo. En la Biblia, los términos "bañarse" y "lavarse" traducen, a menudo de manera intercambiable, varias palabras diferentes. Un pasaje del Antiguo Testamento utiliza una palabra hebrea para limpiar ropa y otra para lavar otros objetos, incluido el cuerpo (</w:t>
      </w:r>
      <w:r>
        <w:rPr>
          <w:lang w:val="es_ES" w:bidi="es_ES"/>
        </w:rPr>
        <w:t>Levítico 15:8–12</w:t>
      </w:r>
      <w:r>
        <w:rPr>
          <w:lang w:val="es_ES" w:bidi="es_ES"/>
        </w:rPr>
        <w:t>).</w:t>
      </w:r>
    </w:p>
    <w:p>
      <w:pPr/>
      <w:r>
        <w:rPr>
          <w:lang w:val="es_ES" w:bidi="es_ES"/>
        </w:rPr>
      </w:r>
      <w:r>
        <w:rPr>
          <w:lang w:val="es_ES" w:bidi="es_ES"/>
        </w:rPr>
        <w:t>El clima seco de Israel y la escasez de agua desalentaban el baño, excepto donde había un arroyo o una piscina disponible (</w:t>
      </w:r>
      <w:r>
        <w:rPr>
          <w:lang w:val="es_ES" w:bidi="es_ES"/>
        </w:rPr>
        <w:t>2 Reyes 5:10,</w:t>
      </w:r>
      <w:r>
        <w:rPr>
          <w:lang w:val="es_ES" w:bidi="es_ES"/>
        </w:rPr>
        <w:t xml:space="preserve"> </w:t>
      </w:r>
      <w:r>
        <w:rPr>
          <w:lang w:val="es_ES" w:bidi="es_ES"/>
        </w:rPr>
        <w:t>Juan 9:7</w:t>
      </w:r>
      <w:r>
        <w:rPr>
          <w:lang w:val="es_ES" w:bidi="es_ES"/>
        </w:rPr>
        <w:t>). Sin embargo, las personas aún lavaban a los bebés al nacer (</w:t>
      </w:r>
      <w:r>
        <w:rPr>
          <w:lang w:val="es_ES" w:bidi="es_ES"/>
        </w:rPr>
        <w:t>Ezequiel 16:4</w:t>
      </w:r>
      <w:r>
        <w:rPr>
          <w:lang w:val="es_ES" w:bidi="es_ES"/>
        </w:rPr>
        <w:t>), los cuerpos de los fallecidos en preparación para el entierro (</w:t>
      </w:r>
      <w:r>
        <w:rPr>
          <w:lang w:val="es_ES" w:bidi="es_ES"/>
        </w:rPr>
        <w:t>Hechos 9:37</w:t>
      </w:r>
      <w:r>
        <w:rPr>
          <w:lang w:val="es_ES" w:bidi="es_ES"/>
        </w:rPr>
        <w:t>) y las ovejas para su esquila (</w:t>
      </w:r>
      <w:r>
        <w:rPr>
          <w:lang w:val="es_ES" w:bidi="es_ES"/>
        </w:rPr>
        <w:t>Cantar de los Cantares 6:6</w:t>
      </w:r>
      <w:r>
        <w:rPr>
          <w:lang w:val="es_ES" w:bidi="es_ES"/>
        </w:rPr>
        <w:t>). El baño frecuente de todo el cuerpo probablemente estaba reservado para los ricos (</w:t>
      </w:r>
      <w:r>
        <w:rPr>
          <w:lang w:val="es_ES" w:bidi="es_ES"/>
        </w:rPr>
        <w:t>Éxodo 2:5</w:t>
      </w:r>
      <w:r>
        <w:rPr>
          <w:lang w:val="es_ES" w:bidi="es_ES"/>
        </w:rPr>
        <w:t>). Pero la prevalencia del polvo hacía necesario el lavado frecuente de la cara, las manos y los pies (</w:t>
      </w:r>
      <w:r>
        <w:rPr>
          <w:lang w:val="es_ES" w:bidi="es_ES"/>
        </w:rPr>
        <w:t>Génesis 18:4</w:t>
      </w:r>
      <w:r>
        <w:rPr>
          <w:lang w:val="es_ES" w:bidi="es_ES"/>
        </w:rPr>
        <w:t xml:space="preserve">; </w:t>
      </w:r>
      <w:r>
        <w:rPr>
          <w:lang w:val="es_ES" w:bidi="es_ES"/>
        </w:rPr>
        <w:t>19:2</w:t>
      </w:r>
      <w:r>
        <w:rPr>
          <w:lang w:val="es_ES" w:bidi="es_ES"/>
        </w:rPr>
        <w:t xml:space="preserve">; </w:t>
      </w:r>
      <w:r>
        <w:rPr>
          <w:lang w:val="es_ES" w:bidi="es_ES"/>
        </w:rPr>
        <w:t>24:32</w:t>
      </w:r>
      <w:r>
        <w:rPr>
          <w:lang w:val="es_ES" w:bidi="es_ES"/>
        </w:rPr>
        <w:t xml:space="preserve">; </w:t>
      </w:r>
      <w:r>
        <w:rPr>
          <w:lang w:val="es_ES" w:bidi="es_ES"/>
        </w:rPr>
        <w:t>43:24</w:t>
      </w:r>
      <w:r>
        <w:rPr>
          <w:lang w:val="es_ES" w:bidi="es_ES"/>
        </w:rPr>
        <w:t xml:space="preserve">; </w:t>
      </w:r>
      <w:r>
        <w:rPr>
          <w:lang w:val="es_ES" w:bidi="es_ES"/>
        </w:rPr>
        <w:t>Jueces 19:21,</w:t>
      </w:r>
      <w:r>
        <w:rPr>
          <w:lang w:val="es_ES" w:bidi="es_ES"/>
        </w:rPr>
        <w:t xml:space="preserve"> </w:t>
      </w:r>
      <w:r>
        <w:rPr>
          <w:lang w:val="es_ES" w:bidi="es_ES"/>
        </w:rPr>
        <w:t>Cantar de los Cantares 5:3</w:t>
      </w:r>
      <w:r>
        <w:rPr>
          <w:lang w:val="es_ES" w:bidi="es_ES"/>
        </w:rPr>
        <w:t>). El buen aseo para los privilegiados exigía lavar el cuerpo antes de ungirse con aceite (</w:t>
      </w:r>
      <w:r>
        <w:rPr>
          <w:lang w:val="es_ES" w:bidi="es_ES"/>
        </w:rPr>
        <w:t>Rut 3:3,</w:t>
      </w:r>
      <w:r>
        <w:rPr>
          <w:lang w:val="es_ES" w:bidi="es_ES"/>
        </w:rPr>
        <w:t xml:space="preserve"> </w:t>
      </w:r>
      <w:r>
        <w:rPr>
          <w:lang w:val="es_ES" w:bidi="es_ES"/>
        </w:rPr>
        <w:t>2 Samuel 12:20,</w:t>
      </w:r>
      <w:r>
        <w:rPr>
          <w:lang w:val="es_ES" w:bidi="es_ES"/>
        </w:rPr>
        <w:t xml:space="preserve"> </w:t>
      </w:r>
      <w:r>
        <w:rPr>
          <w:lang w:val="es_ES" w:bidi="es_ES"/>
        </w:rPr>
        <w:t>Ezequiel 23:41</w:t>
      </w:r>
      <w:r>
        <w:rPr>
          <w:lang w:val="es_ES" w:bidi="es_ES"/>
        </w:rPr>
        <w:t>). Un buen anfitrión proporcionaba agua para los pies de un invitado (</w:t>
      </w:r>
      <w:r>
        <w:rPr>
          <w:lang w:val="es_ES" w:bidi="es_ES"/>
        </w:rPr>
        <w:t>Génesis 18:4,</w:t>
      </w:r>
      <w:r>
        <w:rPr>
          <w:lang w:val="es_ES" w:bidi="es_ES"/>
        </w:rPr>
        <w:t xml:space="preserve"> </w:t>
      </w:r>
      <w:r>
        <w:rPr>
          <w:lang w:val="es_ES" w:bidi="es_ES"/>
        </w:rPr>
        <w:t>Jueces 19:21,</w:t>
      </w:r>
      <w:r>
        <w:rPr>
          <w:lang w:val="es_ES" w:bidi="es_ES"/>
        </w:rPr>
        <w:t xml:space="preserve"> </w:t>
      </w:r>
      <w:r>
        <w:rPr>
          <w:lang w:val="es_ES" w:bidi="es_ES"/>
        </w:rPr>
        <w:t>Lucas 7:44,</w:t>
      </w:r>
      <w:r>
        <w:rPr>
          <w:lang w:val="es_ES" w:bidi="es_ES"/>
        </w:rPr>
        <w:t xml:space="preserve"> </w:t>
      </w:r>
      <w:r>
        <w:rPr>
          <w:lang w:val="es_ES" w:bidi="es_ES"/>
        </w:rPr>
        <w:t>Juan 13:4–5</w:t>
      </w:r>
      <w:r>
        <w:rPr>
          <w:lang w:val="es_ES" w:bidi="es_ES"/>
        </w:rPr>
        <w:t>). Lavar los pies de alguien era tarea de un sirviente. Que cualquier otra persona lo hiciera era una señal de humildad (</w:t>
      </w:r>
      <w:r>
        <w:rPr>
          <w:lang w:val="es_ES" w:bidi="es_ES"/>
        </w:rPr>
        <w:t>1 Samuel 25:41,</w:t>
      </w:r>
      <w:r>
        <w:rPr>
          <w:lang w:val="es_ES" w:bidi="es_ES"/>
        </w:rPr>
        <w:t xml:space="preserve"> </w:t>
      </w:r>
      <w:r>
        <w:rPr>
          <w:lang w:val="es_ES" w:bidi="es_ES"/>
        </w:rPr>
        <w:t>Lucas 7:44–47,</w:t>
      </w:r>
      <w:r>
        <w:rPr>
          <w:lang w:val="es_ES" w:bidi="es_ES"/>
        </w:rPr>
        <w:t xml:space="preserve"> </w:t>
      </w:r>
      <w:r>
        <w:rPr>
          <w:lang w:val="es_ES" w:bidi="es_ES"/>
        </w:rPr>
        <w:t>Juan 13:3–16,</w:t>
      </w:r>
      <w:r>
        <w:rPr>
          <w:lang w:val="es_ES" w:bidi="es_ES"/>
        </w:rPr>
        <w:t xml:space="preserve"> </w:t>
      </w:r>
      <w:r>
        <w:rPr>
          <w:lang w:val="es_ES" w:bidi="es_ES"/>
        </w:rPr>
        <w:t>1 Timoteo 5:10</w:t>
      </w:r>
      <w:r>
        <w:rPr>
          <w:lang w:val="es_ES" w:bidi="es_ES"/>
        </w:rPr>
        <w:t>).</w:t>
      </w:r>
    </w:p>
    <w:p>
      <w:pPr/>
      <w:r>
        <w:rPr>
          <w:lang w:val="es_ES" w:bidi="es_ES"/>
        </w:rPr>
      </w:r>
      <w:r>
        <w:rPr>
          <w:lang w:val="es_ES" w:bidi="es_ES"/>
        </w:rPr>
        <w:t>La mayoría de las referencias bíblicas al lavado o baño se refieren a la limpieza ritual. Se requería que los sacerdotes y levitas lavaran su ropa y caras, y a veces sus cuerpos, antes de acercarse al altar y en ocasiones ceremoniales (</w:t>
      </w:r>
      <w:r>
        <w:rPr>
          <w:lang w:val="es_ES" w:bidi="es_ES"/>
        </w:rPr>
        <w:t>Éxodo 29:4,</w:t>
      </w:r>
      <w:r>
        <w:rPr>
          <w:lang w:val="es_ES" w:bidi="es_ES"/>
        </w:rPr>
        <w:t xml:space="preserve"> </w:t>
      </w:r>
      <w:r>
        <w:rPr>
          <w:lang w:val="es_ES" w:bidi="es_ES"/>
        </w:rPr>
        <w:t>30:19–21</w:t>
      </w:r>
      <w:r>
        <w:rPr>
          <w:lang w:val="es_ES" w:bidi="es_ES"/>
        </w:rPr>
        <w:t xml:space="preserve">; </w:t>
      </w:r>
      <w:r>
        <w:rPr>
          <w:lang w:val="es_ES" w:bidi="es_ES"/>
        </w:rPr>
        <w:t>40:7, 12, 30–32</w:t>
      </w:r>
      <w:r>
        <w:rPr>
          <w:lang w:val="es_ES" w:bidi="es_ES"/>
        </w:rPr>
        <w:t xml:space="preserve">; </w:t>
      </w:r>
      <w:r>
        <w:rPr>
          <w:lang w:val="es_ES" w:bidi="es_ES"/>
        </w:rPr>
        <w:t>Números 8:21</w:t>
      </w:r>
      <w:r>
        <w:rPr>
          <w:lang w:val="es_ES" w:bidi="es_ES"/>
        </w:rPr>
        <w:t>). Antes de que un animal sacrificado fuera ofrecido, se lavaban sus patas e intestinos (</w:t>
      </w:r>
      <w:r>
        <w:rPr>
          <w:lang w:val="es_ES" w:bidi="es_ES"/>
        </w:rPr>
        <w:t>Levítico 1:9, 13</w:t>
      </w:r>
      <w:r>
        <w:rPr>
          <w:lang w:val="es_ES" w:bidi="es_ES"/>
        </w:rPr>
        <w:t xml:space="preserve">; </w:t>
      </w:r>
      <w:r>
        <w:rPr>
          <w:lang w:val="es_ES" w:bidi="es_ES"/>
        </w:rPr>
        <w:t>8:21</w:t>
      </w:r>
      <w:r>
        <w:rPr>
          <w:lang w:val="es_ES" w:bidi="es_ES"/>
        </w:rPr>
        <w:t xml:space="preserve">; </w:t>
      </w:r>
      <w:r>
        <w:rPr>
          <w:lang w:val="es_ES" w:bidi="es_ES"/>
        </w:rPr>
        <w:t>9:14</w:t>
      </w:r>
      <w:r>
        <w:rPr>
          <w:lang w:val="es_ES" w:bidi="es_ES"/>
        </w:rPr>
        <w:t>). Cualquiera que hubiera estado impuro tenía que lavar su ropa y bañarse para ser ritualmente puro (</w:t>
      </w:r>
      <w:r>
        <w:rPr>
          <w:lang w:val="es_ES" w:bidi="es_ES"/>
        </w:rPr>
        <w:t>Levítico 14:8–10</w:t>
      </w:r>
      <w:r>
        <w:rPr>
          <w:lang w:val="es_ES" w:bidi="es_ES"/>
        </w:rPr>
        <w:t xml:space="preserve">; </w:t>
      </w:r>
      <w:r>
        <w:rPr>
          <w:lang w:val="es_ES" w:bidi="es_ES"/>
        </w:rPr>
        <w:t>15:5–11, 21–27</w:t>
      </w:r>
      <w:r>
        <w:rPr>
          <w:lang w:val="es_ES" w:bidi="es_ES"/>
        </w:rPr>
        <w:t>). Por ejemplo, un leproso que había sido sanado o alguien que había experimentado una descarga genital sería considerado impuro y necesitaría lavarse y bañarse. Cualquier prenda que se contaminara tenía que ser limpiada ceremonialmente (</w:t>
      </w:r>
      <w:r>
        <w:rPr>
          <w:lang w:val="es_ES" w:bidi="es_ES"/>
        </w:rPr>
        <w:t>Levítico 6:27</w:t>
      </w:r>
      <w:r>
        <w:rPr>
          <w:lang w:val="es_ES" w:bidi="es_ES"/>
        </w:rPr>
        <w:t xml:space="preserve">; </w:t>
      </w:r>
      <w:r>
        <w:rPr>
          <w:lang w:val="es_ES" w:bidi="es_ES"/>
        </w:rPr>
        <w:t>13:54</w:t>
      </w:r>
      <w:r>
        <w:rPr>
          <w:lang w:val="es_ES" w:bidi="es_ES"/>
        </w:rPr>
        <w:t>).</w:t>
      </w:r>
    </w:p>
    <w:p>
      <w:pPr/>
      <w:r>
        <w:rPr>
          <w:lang w:val="es_ES" w:bidi="es_ES"/>
        </w:rPr>
      </w:r>
      <w:r>
        <w:rPr>
          <w:lang w:val="es_ES" w:bidi="es_ES"/>
        </w:rPr>
        <w:t>“Lavado” también se utiliza de manera figurada para referirse a una limpieza del pecado (</w:t>
      </w:r>
      <w:r>
        <w:rPr>
          <w:lang w:val="es_ES" w:bidi="es_ES"/>
        </w:rPr>
        <w:t>Salmo 51:2,</w:t>
      </w:r>
      <w:r>
        <w:rPr>
          <w:lang w:val="es_ES" w:bidi="es_ES"/>
        </w:rPr>
        <w:t xml:space="preserve"> </w:t>
      </w:r>
      <w:r>
        <w:rPr>
          <w:lang w:val="es_ES" w:bidi="es_ES"/>
        </w:rPr>
        <w:t>Isaías 1:16</w:t>
      </w:r>
      <w:r>
        <w:rPr>
          <w:lang w:val="es_ES" w:bidi="es_ES"/>
        </w:rPr>
        <w:t xml:space="preserve">; </w:t>
      </w:r>
      <w:r>
        <w:rPr>
          <w:lang w:val="es_ES" w:bidi="es_ES"/>
        </w:rPr>
        <w:t>4:4</w:t>
      </w:r>
      <w:r>
        <w:rPr>
          <w:lang w:val="es_ES" w:bidi="es_ES"/>
        </w:rPr>
        <w:t xml:space="preserve">; </w:t>
      </w:r>
      <w:r>
        <w:rPr>
          <w:lang w:val="es_ES" w:bidi="es_ES"/>
        </w:rPr>
        <w:t>Jeremías 2:22</w:t>
      </w:r>
      <w:r>
        <w:rPr>
          <w:lang w:val="es_ES" w:bidi="es_ES"/>
        </w:rPr>
        <w:t xml:space="preserve">; </w:t>
      </w:r>
      <w:r>
        <w:rPr>
          <w:lang w:val="es_ES" w:bidi="es_ES"/>
        </w:rPr>
        <w:t>4:14</w:t>
      </w:r>
      <w:r>
        <w:rPr>
          <w:lang w:val="es_ES" w:bidi="es_ES"/>
        </w:rPr>
        <w:t xml:space="preserve">; </w:t>
      </w:r>
      <w:r>
        <w:rPr>
          <w:lang w:val="es_ES" w:bidi="es_ES"/>
        </w:rPr>
        <w:t>1 Corintios 6:11,</w:t>
      </w:r>
      <w:r>
        <w:rPr>
          <w:lang w:val="es_ES" w:bidi="es_ES"/>
        </w:rPr>
        <w:t xml:space="preserve"> </w:t>
      </w:r>
      <w:r>
        <w:rPr>
          <w:lang w:val="es_ES" w:bidi="es_ES"/>
        </w:rPr>
        <w:t>Hebreos 10:22</w:t>
      </w:r>
      <w:r>
        <w:rPr>
          <w:lang w:val="es_ES" w:bidi="es_ES"/>
        </w:rPr>
        <w:t>).</w:t>
      </w:r>
      <w:r>
        <w:rPr>
          <w:lang w:val="es_ES" w:bidi="es_ES"/>
        </w:rPr>
      </w:r>
      <w:r>
        <w:rPr>
          <w:lang w:val="es_ES" w:bidi="es_ES"/>
        </w:rPr>
      </w:r>
    </w:p>
    <w:p>
      <w:pPr/>
      <w:r>
        <w:rPr>
          <w:lang w:val="es_ES" w:bidi="es_ES"/>
        </w:rPr>
      </w:r>
    </w:p>
    <w:p>
      <w:pPr>
        <w:pStyle w:val="Heading2"/>
      </w:pPr>
      <w:r>
        <w:rPr>
          <w:lang w:val="es_ES" w:bidi="es_ES"/>
        </w:rPr>
        <w:t>Báquides</w:t>
      </w:r>
      <w:r>
        <w:rPr>
          <w:lang w:val="es_ES" w:bidi="es_ES"/>
        </w:rPr>
      </w:r>
    </w:p>
    <w:p>
      <w:pPr/>
      <w:r>
        <w:rPr>
          <w:lang w:val="es_ES" w:bidi="es_ES"/>
        </w:rPr>
      </w:r>
      <w:r>
        <w:rPr>
          <w:lang w:val="es_ES" w:bidi="es_ES"/>
        </w:rPr>
        <w:t>Báquides fue un general sirio y gobernador de los territorios seléucidas al oeste del Río Éufrates, que incluían Judea. Esta posición lo puso en contacto con cinco hombres destacados del período entre el Antiguo y el Nuevo Testamento:</w:t>
      </w:r>
    </w:p>
    <w:p>
      <w:pPr>
        <w:pStyle w:val="ListBullet"/>
        <w:spacing w:line="240" w:lineRule="auto"/>
        <w:ind w:left="720"/>
      </w:pPr>
      <w:r>
        <w:rPr>
          <w:lang w:val="es_ES" w:bidi="es_ES"/>
        </w:rPr>
      </w:r>
      <w:r>
        <w:rPr>
          <w:lang w:val="es_ES" w:bidi="es_ES"/>
        </w:rPr>
        <w:t>Demetrio I, el gobernante del reino seléucida alrededor de 160–150 a.C.</w:t>
      </w:r>
    </w:p>
    <w:p>
      <w:pPr>
        <w:pStyle w:val="ListBullet"/>
        <w:spacing w:line="240" w:lineRule="auto"/>
        <w:ind w:left="720"/>
      </w:pPr>
      <w:r>
        <w:rPr>
          <w:lang w:val="es_ES" w:bidi="es_ES"/>
        </w:rPr>
      </w:r>
      <w:r>
        <w:rPr>
          <w:lang w:val="es_ES" w:bidi="es_ES"/>
        </w:rPr>
        <w:t>Alcimo (nombre helenizado de Jaquim o Eliaquim), fue el sumo sacerdote títere desde 162 hasta 158 a.C.</w:t>
      </w:r>
    </w:p>
    <w:p>
      <w:pPr>
        <w:pStyle w:val="ListBullet"/>
        <w:spacing w:line="240" w:lineRule="auto"/>
        <w:ind w:left="720"/>
      </w:pPr>
      <w:r>
        <w:rPr>
          <w:lang w:val="es_ES" w:bidi="es_ES"/>
        </w:rPr>
      </w:r>
      <w:r>
        <w:rPr>
          <w:lang w:val="es_ES" w:bidi="es_ES"/>
        </w:rPr>
        <w:t>Judas gobernó Judea desde el año 165 hasta el 160 a.C.</w:t>
      </w:r>
    </w:p>
    <w:p>
      <w:pPr>
        <w:pStyle w:val="ListBullet"/>
        <w:spacing w:line="240" w:lineRule="auto"/>
        <w:ind w:left="720"/>
      </w:pPr>
      <w:r>
        <w:rPr>
          <w:lang w:val="es_ES" w:bidi="es_ES"/>
        </w:rPr>
      </w:r>
      <w:r>
        <w:rPr>
          <w:lang w:val="es_ES" w:bidi="es_ES"/>
        </w:rPr>
        <w:t>Jonatán, quien gobernó Judea desde el 160 hasta el 143 a.C.</w:t>
      </w:r>
    </w:p>
    <w:p>
      <w:pPr>
        <w:pStyle w:val="ListBullet"/>
        <w:spacing w:line="240" w:lineRule="auto"/>
        <w:ind w:left="720"/>
      </w:pPr>
      <w:r>
        <w:rPr>
          <w:lang w:val="es_ES" w:bidi="es_ES"/>
        </w:rPr>
      </w:r>
      <w:r>
        <w:rPr>
          <w:lang w:val="es_ES" w:bidi="es_ES"/>
        </w:rPr>
        <w:t>Simón gobernó desde el 143 hasta el 135 a.C.</w:t>
      </w:r>
    </w:p>
    <w:p>
      <w:pPr/>
      <w:r>
        <w:rPr>
          <w:lang w:val="es_ES" w:bidi="es_ES"/>
        </w:rPr>
      </w:r>
      <w:r>
        <w:rPr>
          <w:lang w:val="es_ES" w:bidi="es_ES"/>
        </w:rPr>
        <w:t>Judas, Jonatán y Simón eran hermanos. Sus historias se narran en el libro de 1 Macabeos.</w:t>
      </w:r>
    </w:p>
    <w:p>
      <w:pPr/>
      <w:r>
        <w:rPr>
          <w:lang w:val="es_ES" w:bidi="es_ES"/>
        </w:rPr>
      </w:r>
      <w:r>
        <w:rPr>
          <w:lang w:val="es_ES" w:bidi="es_ES"/>
        </w:rPr>
        <w:t>La historia comienza con Demetrio I. Después de la muerte de Antíoco IV Epífanes en 163 a.C., Demetrio, quien era rehén en Roma, solicitó permiso al Senado Romano para reclamar el trono. Al recibir una negativa, Demetrio escapó de Roma y obtuvo el trono mediante exitosas campañas entre 161 y 160 a.C. Posteriormente, se propuso aplastar a los rebeldes macabeos en Judea y, tras su victoria, se autodenominó Demetrio I Sóter, que significa "salvador."</w:t>
      </w:r>
    </w:p>
    <w:p>
      <w:pPr/>
      <w:r>
        <w:rPr>
          <w:lang w:val="es_ES" w:bidi="es_ES"/>
        </w:rPr>
      </w:r>
      <w:r>
        <w:rPr>
          <w:lang w:val="es_ES" w:bidi="es_ES"/>
        </w:rPr>
        <w:t>Alcimo, un descendiente del sacerdote Aarón del Antiguo Testamento, sugirió a Demetrio que, si lo nombraba sumo sacerdote en Jerusalén, podría unir a los judíos contra Judas Macabeo. Demetrio estuvo de acuerdo y envió a Báquides para instalar a Alcimo en este importante cargo.</w:t>
      </w:r>
    </w:p>
    <w:p>
      <w:pPr/>
      <w:r>
        <w:rPr>
          <w:lang w:val="es_ES" w:bidi="es_ES"/>
        </w:rPr>
      </w:r>
      <w:r>
        <w:rPr>
          <w:lang w:val="es_ES" w:bidi="es_ES"/>
        </w:rPr>
        <w:t>Báquides llevó a cabo tres campañas en Judea para cumplir con esta misión. La primera campaña (162–161 a.C.) tuvo un éxito parcial. Algunos judíos devotos, conocidos como los Hasidim, apoyaron a un sacerdote aarónico legítimo hasta que Báquides y Alcimo rompieron su promesa y mataron a 60 líderes de los Hasidim (1 Mac 7:18–20). Este acto unió a Judea bajo el liderazgo de Judas Macabeo. Báquides, sin saber esto, dejó a Alcimus y un ejército en Judea y regresó a Siria.</w:t>
      </w:r>
    </w:p>
    <w:p>
      <w:pPr/>
      <w:r>
        <w:rPr>
          <w:lang w:val="es_ES" w:bidi="es_ES"/>
        </w:rPr>
      </w:r>
      <w:r>
        <w:rPr>
          <w:lang w:val="es_ES" w:bidi="es_ES"/>
        </w:rPr>
        <w:t>Dos meses después, en 161 a.C., Báquides regresó con 20 000 soldados de infantería y 2 000 jinetes. Se enfrentó a Judas, quien solo contaba con 800 hombres restantes, en una batalla desesperada cerca de Elasa en 160 a.C. Judas fue asesinado en la batalla (1 Mac 9:18). Sus hermanos Jonatán y Simón huyeron a las montañas del sur. Báquides persiguió a Jonatán, luchó con él en una batalla indecisa y luego se retiró a Jerusalén. Posteriormente, regresó a Siria, dejando un ejército, los helenistas judíos y Alcimo a cargo (1 Mac 9:52–57).</w:t>
      </w:r>
    </w:p>
    <w:p>
      <w:pPr/>
      <w:r>
        <w:rPr>
          <w:lang w:val="es_ES" w:bidi="es_ES"/>
        </w:rPr>
      </w:r>
      <w:r>
        <w:rPr>
          <w:lang w:val="es_ES" w:bidi="es_ES"/>
        </w:rPr>
        <w:t>Este acuerdo duró dos años. En 158 a.C., Báquides emprendió una última campaña en Judea, pero esta vez enfrentó un desastre. Alcimo murió de un derrame cerebral, y Báquides comenzó a dudar de la sabiduría de seguir apoyando a los helenistas judíos. Al percibir su vacilación, Jonatán ofreció una tregua y un intercambio de prisioneros. Báquides aceptó y regresó a Siria, dejando a Jonatán al mando de Judea (1 Mac 9:72).</w:t>
      </w:r>
    </w:p>
    <w:p>
      <w:pPr/>
      <w:r>
        <w:rPr>
          <w:lang w:val="es_ES" w:bidi="es_ES"/>
        </w:rPr>
      </w:r>
      <w:r>
        <w:rPr>
          <w:i/>
          <w:lang w:val="es_ES" w:bidi="es_ES"/>
        </w:rPr>
        <w:t>Ver también</w:t>
      </w:r>
      <w:r>
        <w:rPr>
          <w:lang w:val="es_ES" w:bidi="es_ES"/>
        </w:rPr>
        <w:t xml:space="preserve"> Período Macabeo</w:t>
      </w:r>
      <w:r>
        <w:rPr>
          <w:lang w:val="es_ES" w:bidi="es_ES"/>
        </w:rPr>
        <w:t>.</w:t>
      </w:r>
      <w:r>
        <w:rPr>
          <w:lang w:val="es_ES" w:bidi="es_ES"/>
        </w:rPr>
      </w:r>
      <w:r>
        <w:rPr>
          <w:lang w:val="es_ES" w:bidi="es_ES"/>
        </w:rPr>
      </w:r>
    </w:p>
    <w:p>
      <w:pPr/>
      <w:r>
        <w:rPr>
          <w:lang w:val="es_ES" w:bidi="es_ES"/>
        </w:rPr>
      </w:r>
    </w:p>
    <w:p>
      <w:pPr>
        <w:pStyle w:val="Heading2"/>
      </w:pPr>
      <w:r>
        <w:rPr>
          <w:lang w:val="es_ES" w:bidi="es_ES"/>
        </w:rPr>
        <w:t>Bar</w:t>
      </w:r>
      <w:r>
        <w:rPr>
          <w:lang w:val="es_ES" w:bidi="es_ES"/>
        </w:rPr>
      </w:r>
    </w:p>
    <w:p>
      <w:pPr/>
      <w:r>
        <w:rPr>
          <w:lang w:val="es_ES" w:bidi="es_ES"/>
        </w:rPr>
      </w:r>
      <w:r>
        <w:rPr>
          <w:lang w:val="es_ES" w:bidi="es_ES"/>
        </w:rPr>
        <w:t>Un término utilizado en arameo para describir una relación familiar cercana. Por ejemplo, Simón Bar-Jona significa "Simón, hijo de Juan".</w:t>
      </w:r>
    </w:p>
    <w:p>
      <w:pPr/>
      <w:r>
        <w:rPr>
          <w:lang w:val="es_ES" w:bidi="es_ES"/>
        </w:rPr>
      </w:r>
      <w:r>
        <w:rPr>
          <w:i/>
          <w:lang w:val="es_ES" w:bidi="es_ES"/>
        </w:rPr>
        <w:t>Ver también</w:t>
      </w:r>
      <w:r>
        <w:rPr>
          <w:lang w:val="es_ES" w:bidi="es_ES"/>
        </w:rPr>
        <w:t xml:space="preserve"> </w:t>
      </w:r>
      <w:r>
        <w:rPr>
          <w:lang w:val="es_ES" w:bidi="es_ES"/>
        </w:rPr>
        <w:t>Ben (Sustantivo)</w:t>
      </w:r>
      <w:r>
        <w:rPr>
          <w:lang w:val="es_ES" w:bidi="es_ES"/>
        </w:rPr>
        <w:t>.</w:t>
      </w:r>
      <w:r>
        <w:rPr>
          <w:lang w:val="es_ES" w:bidi="es_ES"/>
        </w:rPr>
      </w:r>
      <w:r>
        <w:rPr>
          <w:lang w:val="es_ES" w:bidi="es_ES"/>
        </w:rPr>
      </w:r>
    </w:p>
    <w:p>
      <w:pPr/>
      <w:r>
        <w:rPr>
          <w:lang w:val="es_ES" w:bidi="es_ES"/>
        </w:rPr>
      </w:r>
    </w:p>
    <w:p>
      <w:pPr>
        <w:pStyle w:val="Heading2"/>
      </w:pPr>
      <w:r>
        <w:rPr>
          <w:lang w:val="es_ES" w:bidi="es_ES"/>
        </w:rPr>
        <w:t>Barac</w:t>
      </w:r>
      <w:r>
        <w:rPr>
          <w:lang w:val="es_ES" w:bidi="es_ES"/>
        </w:rPr>
      </w:r>
    </w:p>
    <w:p>
      <w:pPr/>
      <w:r>
        <w:rPr>
          <w:lang w:val="es_ES" w:bidi="es_ES"/>
        </w:rPr>
      </w:r>
      <w:r>
        <w:rPr>
          <w:lang w:val="es_ES" w:bidi="es_ES"/>
        </w:rPr>
        <w:t>El hijo de Abinoam de Quedes en Neftalí (</w:t>
      </w:r>
      <w:r>
        <w:rPr>
          <w:lang w:val="es_ES" w:bidi="es_ES"/>
        </w:rPr>
        <w:t>Jc 4:6</w:t>
      </w:r>
      <w:r>
        <w:rPr>
          <w:lang w:val="es_ES" w:bidi="es_ES"/>
        </w:rPr>
        <w:t xml:space="preserve">; </w:t>
      </w:r>
      <w:r>
        <w:rPr>
          <w:lang w:val="es_ES" w:bidi="es_ES"/>
        </w:rPr>
        <w:t>5:1</w:t>
      </w:r>
      <w:r>
        <w:rPr>
          <w:lang w:val="es_ES" w:bidi="es_ES"/>
        </w:rPr>
        <w:t>). Fue compañero de la profetisa Débora. Barac lideró un ejército de Israel que derrotó a las fuerzas de Jabín, rey de los cananeos (</w:t>
      </w:r>
      <w:r>
        <w:rPr>
          <w:lang w:val="es_ES" w:bidi="es_ES"/>
        </w:rPr>
        <w:t>Jc 4</w:t>
      </w:r>
      <w:r>
        <w:rPr>
          <w:lang w:val="es_ES" w:bidi="es_ES"/>
        </w:rPr>
        <w:t>). Barac es uno de los héroes de la fe mencionados en el Nuevo Testamento (</w:t>
      </w:r>
      <w:r>
        <w:rPr>
          <w:lang w:val="es_ES" w:bidi="es_ES"/>
        </w:rPr>
        <w:t>Hb 11:32</w:t>
      </w:r>
      <w:r>
        <w:rPr>
          <w:lang w:val="es_ES" w:bidi="es_ES"/>
        </w:rPr>
        <w:t>).</w:t>
      </w:r>
    </w:p>
    <w:p>
      <w:pPr/>
      <w:r>
        <w:rPr>
          <w:lang w:val="es_ES" w:bidi="es_ES"/>
        </w:rPr>
      </w:r>
      <w:r>
        <w:rPr>
          <w:i/>
          <w:lang w:val="es_ES" w:bidi="es_ES"/>
        </w:rPr>
        <w:t>Ver</w:t>
      </w:r>
      <w:r>
        <w:rPr>
          <w:lang w:val="es_ES" w:bidi="es_ES"/>
        </w:rPr>
        <w:t xml:space="preserve"> </w:t>
      </w:r>
      <w:r>
        <w:rPr>
          <w:lang w:val="es_ES" w:bidi="es_ES"/>
        </w:rPr>
        <w:t>Débora #2</w:t>
      </w:r>
      <w:r>
        <w:rPr>
          <w:lang w:val="es_ES" w:bidi="es_ES"/>
        </w:rPr>
        <w:t xml:space="preserve">; </w:t>
      </w:r>
      <w:r>
        <w:rPr>
          <w:lang w:val="es_ES" w:bidi="es_ES"/>
        </w:rPr>
        <w:t>Jueces,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Barachel</w:t>
      </w:r>
      <w:r>
        <w:rPr>
          <w:lang w:val="es_ES" w:bidi="es_ES"/>
        </w:rPr>
      </w:r>
    </w:p>
    <w:p>
      <w:pPr/>
      <w:r>
        <w:rPr>
          <w:lang w:val="es_ES" w:bidi="es_ES"/>
        </w:rPr>
      </w:r>
      <w:r>
        <w:rPr>
          <w:lang w:val="es_ES" w:bidi="es_ES"/>
        </w:rPr>
        <w:t xml:space="preserve">Barachel era el padre de Eliú. Se le describe como un Bucita </w:t>
      </w:r>
      <w:r>
        <w:rPr>
          <w:lang w:val="es_ES" w:bidi="es_ES"/>
        </w:rPr>
        <w:t>(Job 32:2, 6;</w:t>
      </w:r>
      <w:r>
        <w:rPr>
          <w:lang w:val="es_ES" w:bidi="es_ES"/>
        </w:rPr>
        <w:t xml:space="preserve"> compare </w:t>
      </w:r>
      <w:r>
        <w:rPr>
          <w:lang w:val="es_ES" w:bidi="es_ES"/>
        </w:rPr>
        <w:t>Genesis 22:21;</w:t>
      </w:r>
      <w:r>
        <w:rPr>
          <w:lang w:val="es_ES" w:bidi="es_ES"/>
        </w:rPr>
        <w:t xml:space="preserve"> </w:t>
      </w:r>
      <w:r>
        <w:rPr>
          <w:lang w:val="es_ES" w:bidi="es_ES"/>
        </w:rPr>
        <w:t>Jeremias 25:23).</w:t>
      </w:r>
      <w:r>
        <w:rPr>
          <w:lang w:val="es_ES" w:bidi="es_ES"/>
        </w:rPr>
        <w:t xml:space="preserve"> Eliú intentó aconsejar a Job después de los intentos fallidos de los tres amigos mayores de Job.</w:t>
      </w:r>
      <w:r>
        <w:rPr>
          <w:lang w:val="es_ES" w:bidi="es_ES"/>
        </w:rPr>
      </w:r>
      <w:r>
        <w:rPr>
          <w:lang w:val="es_ES" w:bidi="es_ES"/>
        </w:rPr>
      </w:r>
    </w:p>
    <w:p>
      <w:pPr/>
      <w:r>
        <w:rPr>
          <w:lang w:val="es_ES" w:bidi="es_ES"/>
        </w:rPr>
      </w:r>
    </w:p>
    <w:p>
      <w:pPr>
        <w:pStyle w:val="Heading2"/>
      </w:pPr>
      <w:r>
        <w:rPr>
          <w:lang w:val="es_ES" w:bidi="es_ES"/>
        </w:rPr>
        <w:t>Baraías</w:t>
      </w:r>
      <w:r>
        <w:rPr>
          <w:lang w:val="es_ES" w:bidi="es_ES"/>
        </w:rPr>
      </w:r>
    </w:p>
    <w:p>
      <w:pPr/>
      <w:r>
        <w:rPr>
          <w:lang w:val="es_ES" w:bidi="es_ES"/>
        </w:rPr>
      </w:r>
      <w:r>
        <w:rPr>
          <w:lang w:val="es_ES" w:bidi="es_ES"/>
        </w:rPr>
        <w:t>Uno de los hijos de Semei de la tribu de Benjamín (</w:t>
      </w:r>
      <w:r>
        <w:rPr>
          <w:lang w:val="es_ES" w:bidi="es_ES"/>
        </w:rPr>
        <w:t>1 Cro 8:21</w:t>
      </w:r>
      <w:r>
        <w:rPr>
          <w:lang w:val="es_ES" w:bidi="es_ES"/>
        </w:rPr>
        <w:t>).</w:t>
      </w:r>
      <w:r>
        <w:rPr>
          <w:lang w:val="es_ES" w:bidi="es_ES"/>
        </w:rPr>
      </w:r>
      <w:r>
        <w:rPr>
          <w:lang w:val="es_ES" w:bidi="es_ES"/>
        </w:rPr>
      </w:r>
    </w:p>
    <w:p>
      <w:pPr/>
      <w:r>
        <w:rPr>
          <w:lang w:val="es_ES" w:bidi="es_ES"/>
        </w:rPr>
      </w:r>
    </w:p>
    <w:p>
      <w:pPr>
        <w:pStyle w:val="Heading2"/>
      </w:pPr>
      <w:r>
        <w:rPr>
          <w:lang w:val="es_ES" w:bidi="es_ES"/>
        </w:rPr>
        <w:t>Barakel</w:t>
      </w:r>
      <w:r>
        <w:rPr>
          <w:lang w:val="es_ES" w:bidi="es_ES"/>
        </w:rPr>
      </w:r>
    </w:p>
    <w:p>
      <w:pPr/>
      <w:r>
        <w:rPr>
          <w:lang w:val="es_ES" w:bidi="es_ES"/>
        </w:rPr>
      </w:r>
      <w:r>
        <w:rPr>
          <w:lang w:val="es_ES" w:bidi="es_ES"/>
        </w:rPr>
        <w:t>Otra manera de escribir Barachel, el padre de Eliú.</w:t>
      </w:r>
    </w:p>
    <w:p>
      <w:pPr/>
      <w:r>
        <w:rPr>
          <w:lang w:val="es_ES" w:bidi="es_ES"/>
        </w:rPr>
      </w:r>
      <w:r>
        <w:rPr>
          <w:i/>
          <w:lang w:val="es_ES" w:bidi="es_ES"/>
        </w:rPr>
        <w:t>Ver</w:t>
      </w:r>
      <w:r>
        <w:rPr>
          <w:lang w:val="es_ES" w:bidi="es_ES"/>
        </w:rPr>
        <w:t xml:space="preserve"> </w:t>
      </w:r>
      <w:r>
        <w:rPr>
          <w:lang w:val="es_ES" w:bidi="es_ES"/>
        </w:rPr>
        <w:t>Barachel</w:t>
      </w:r>
      <w:r>
        <w:rPr>
          <w:lang w:val="es_ES" w:bidi="es_ES"/>
        </w:rPr>
        <w:t>.</w:t>
      </w:r>
      <w:r>
        <w:rPr>
          <w:lang w:val="es_ES" w:bidi="es_ES"/>
        </w:rPr>
      </w:r>
      <w:r>
        <w:rPr>
          <w:lang w:val="es_ES" w:bidi="es_ES"/>
        </w:rPr>
      </w:r>
    </w:p>
    <w:p>
      <w:pPr/>
      <w:r>
        <w:rPr>
          <w:lang w:val="es_ES" w:bidi="es_ES"/>
        </w:rPr>
      </w:r>
    </w:p>
    <w:p>
      <w:pPr>
        <w:pStyle w:val="Heading2"/>
      </w:pPr>
      <w:r>
        <w:rPr>
          <w:lang w:val="es_ES" w:bidi="es_ES"/>
        </w:rPr>
        <w:t>Baraquías, Barachías</w:t>
      </w:r>
      <w:r>
        <w:rPr>
          <w:lang w:val="es_ES" w:bidi="es_ES"/>
        </w:rPr>
      </w:r>
    </w:p>
    <w:p>
      <w:pPr/>
      <w:r>
        <w:rPr>
          <w:lang w:val="es_ES" w:bidi="es_ES"/>
        </w:rPr>
      </w:r>
      <w:r>
        <w:rPr>
          <w:lang w:val="es_ES" w:bidi="es_ES"/>
        </w:rPr>
        <w:t>El nombre atribuido al padre de Zacarías en el Nuevo Testamento (</w:t>
      </w:r>
      <w:r>
        <w:rPr>
          <w:lang w:val="es_ES" w:bidi="es_ES"/>
        </w:rPr>
        <w:t>Mt 23:35</w:t>
      </w:r>
      <w:r>
        <w:rPr>
          <w:lang w:val="es_ES" w:bidi="es_ES"/>
        </w:rPr>
        <w:t>). Zacarías fue ejecutado en el templo por orden del Rey Joás, pero se decía que era hijo de Joiadá (</w:t>
      </w:r>
      <w:r>
        <w:rPr>
          <w:lang w:val="es_ES" w:bidi="es_ES"/>
        </w:rPr>
        <w:t>2 Cro 24:20–22</w:t>
      </w:r>
      <w:r>
        <w:rPr>
          <w:lang w:val="es_ES" w:bidi="es_ES"/>
        </w:rPr>
        <w:t>). "Hijo de Baraquías" podría ser una adición de un copista, ya que en un pasaje similar en el Evangelio de Lucas (</w:t>
      </w:r>
      <w:r>
        <w:rPr>
          <w:lang w:val="es_ES" w:bidi="es_ES"/>
        </w:rPr>
        <w:t>Lc 11:51</w:t>
      </w:r>
      <w:r>
        <w:rPr>
          <w:lang w:val="es_ES" w:bidi="es_ES"/>
        </w:rPr>
        <w:t>), el nombre no aparece en los manuscritos más fiables. Un copista podría haber confundido al mártir Zacarías con el profeta Zacarías, cuyo padre era Berequías (</w:t>
      </w:r>
      <w:r>
        <w:rPr>
          <w:lang w:val="es_ES" w:bidi="es_ES"/>
        </w:rPr>
        <w:t>Za 1:1, 7</w:t>
      </w:r>
      <w:r>
        <w:rPr>
          <w:lang w:val="es_ES" w:bidi="es_ES"/>
        </w:rPr>
        <w:t>).</w:t>
      </w:r>
      <w:r>
        <w:rPr>
          <w:lang w:val="es_ES" w:bidi="es_ES"/>
        </w:rPr>
      </w:r>
      <w:r>
        <w:rPr>
          <w:lang w:val="es_ES" w:bidi="es_ES"/>
        </w:rPr>
      </w:r>
    </w:p>
    <w:p>
      <w:pPr/>
      <w:r>
        <w:rPr>
          <w:lang w:val="es_ES" w:bidi="es_ES"/>
        </w:rPr>
      </w:r>
    </w:p>
    <w:p>
      <w:pPr>
        <w:pStyle w:val="Heading2"/>
      </w:pPr>
      <w:r>
        <w:rPr>
          <w:lang w:val="es_ES" w:bidi="es_ES"/>
        </w:rPr>
        <w:t>Barba</w:t>
      </w:r>
      <w:r>
        <w:rPr>
          <w:lang w:val="es_ES" w:bidi="es_ES"/>
        </w:rPr>
      </w:r>
    </w:p>
    <w:p>
      <w:pPr/>
      <w:r>
        <w:rPr>
          <w:lang w:val="es_ES" w:bidi="es_ES"/>
        </w:rPr>
      </w:r>
      <w:r>
        <w:rPr>
          <w:lang w:val="es_ES" w:bidi="es_ES"/>
        </w:rPr>
        <w:t>El vello que crece en la parte inferior del rostro de un hombre.</w:t>
      </w:r>
    </w:p>
    <w:p>
      <w:pPr/>
      <w:r>
        <w:rPr>
          <w:lang w:val="es_ES" w:bidi="es_ES"/>
        </w:rPr>
      </w:r>
      <w:r>
        <w:rPr>
          <w:lang w:val="es_ES" w:bidi="es_ES"/>
        </w:rPr>
        <w:t>En el antiguo Cercano Oriente, incluida Israel, una barba se consideraba un símbolo de madurez. En Israel, el cuidado de la barba tenía un significado religioso (</w:t>
      </w:r>
      <w:r>
        <w:rPr>
          <w:lang w:val="es_ES" w:bidi="es_ES"/>
        </w:rPr>
        <w:t>Lv 19:27</w:t>
      </w:r>
      <w:r>
        <w:rPr>
          <w:lang w:val="es_ES" w:bidi="es_ES"/>
        </w:rPr>
        <w:t>). Las leyes en Levítico ordenaban a los sacerdotes no afeitarse la cabeza ni recortar sus barbas (</w:t>
      </w:r>
      <w:r>
        <w:rPr>
          <w:lang w:val="es_ES" w:bidi="es_ES"/>
        </w:rPr>
        <w:t>Lv 21:5–6</w:t>
      </w:r>
      <w:r>
        <w:rPr>
          <w:lang w:val="es_ES" w:bidi="es_ES"/>
        </w:rPr>
        <w:t>). David envió mensajeros a un rey amonita, quienes fueron humillados cuando los amonitas les afeitaron un lado de sus barbas. Esa ofensa, junto con otras, llevó a la guerra (</w:t>
      </w:r>
      <w:r>
        <w:rPr>
          <w:lang w:val="es_ES" w:bidi="es_ES"/>
        </w:rPr>
        <w:t>2 Sam 10:1–8</w:t>
      </w:r>
      <w:r>
        <w:rPr>
          <w:lang w:val="es_ES" w:bidi="es_ES"/>
        </w:rPr>
        <w:t>).</w:t>
      </w:r>
    </w:p>
    <w:p>
      <w:pPr/>
      <w:r>
        <w:rPr>
          <w:lang w:val="es_ES" w:bidi="es_ES"/>
        </w:rPr>
      </w:r>
      <w:r>
        <w:rPr>
          <w:lang w:val="es_ES" w:bidi="es_ES"/>
        </w:rPr>
        <w:t>A veces era necesario afeitarse la barba. Si alguien podía tener lepra en la cabeza o en la cara, debía afeitarse alrededor de la mancha para verificar (</w:t>
      </w:r>
      <w:r>
        <w:rPr>
          <w:lang w:val="es_ES" w:bidi="es_ES"/>
        </w:rPr>
        <w:t>Lv 13:29–37</w:t>
      </w:r>
      <w:r>
        <w:rPr>
          <w:lang w:val="es_ES" w:bidi="es_ES"/>
        </w:rPr>
        <w:t>). Una cabeza afeitada, el llanto y vestir cilicio eran formas de señalar un desastre inminente (</w:t>
      </w:r>
      <w:r>
        <w:rPr>
          <w:lang w:val="es_ES" w:bidi="es_ES"/>
        </w:rPr>
        <w:t>Is 15:1–3</w:t>
      </w:r>
      <w:r>
        <w:rPr>
          <w:lang w:val="es_ES" w:bidi="es_ES"/>
        </w:rPr>
        <w:t>). Esdras representó el desastre espiritual de Israel arrancándose el cabello de la cabeza y la barba (</w:t>
      </w:r>
      <w:r>
        <w:rPr>
          <w:lang w:val="es_ES" w:bidi="es_ES"/>
        </w:rPr>
        <w:t>Esd 9:3</w:t>
      </w:r>
      <w:r>
        <w:rPr>
          <w:lang w:val="es_ES" w:bidi="es_ES"/>
        </w:rPr>
        <w:t>).</w:t>
      </w:r>
      <w:r>
        <w:rPr>
          <w:lang w:val="es_ES" w:bidi="es_ES"/>
        </w:rPr>
      </w:r>
      <w:r>
        <w:rPr>
          <w:lang w:val="es_ES" w:bidi="es_ES"/>
        </w:rPr>
      </w:r>
    </w:p>
    <w:p>
      <w:pPr/>
      <w:r>
        <w:rPr>
          <w:lang w:val="es_ES" w:bidi="es_ES"/>
        </w:rPr>
      </w:r>
    </w:p>
    <w:p>
      <w:pPr>
        <w:pStyle w:val="Heading2"/>
      </w:pPr>
      <w:r>
        <w:rPr>
          <w:lang w:val="es_ES" w:bidi="es_ES"/>
        </w:rPr>
        <w:t>Bárbaro</w:t>
      </w:r>
      <w:r>
        <w:rPr>
          <w:lang w:val="es_ES" w:bidi="es_ES"/>
        </w:rPr>
      </w:r>
    </w:p>
    <w:p>
      <w:pPr/>
      <w:r>
        <w:rPr>
          <w:lang w:val="es_ES" w:bidi="es_ES"/>
        </w:rPr>
      </w:r>
      <w:r>
        <w:rPr>
          <w:lang w:val="es_ES" w:bidi="es_ES"/>
        </w:rPr>
        <w:t>Un extranjero, especialmente alguien de una cultura no considerada avanzada o desarrollada. La palabra griega "</w:t>
      </w:r>
      <w:r>
        <w:rPr>
          <w:i/>
          <w:lang w:val="es_ES" w:bidi="es_ES"/>
        </w:rPr>
        <w:t>barbarous</w:t>
      </w:r>
      <w:r>
        <w:rPr>
          <w:lang w:val="es_ES" w:bidi="es_ES"/>
        </w:rPr>
        <w:t>," que traducimos como "bárbaro," originalmente proviene del sonido repetido sin sentido "</w:t>
      </w:r>
      <w:r>
        <w:rPr>
          <w:i/>
          <w:lang w:val="es_ES" w:bidi="es_ES"/>
        </w:rPr>
        <w:t>bar-bar.</w:t>
      </w:r>
      <w:r>
        <w:rPr>
          <w:lang w:val="es_ES" w:bidi="es_ES"/>
        </w:rPr>
        <w:t>" Este sonido imitaba los sonidos desconocidos de lenguas extranjeras. Los griegos se consideraban el pueblo más culto y usaban el término para describir a cualquiera que no fuera griego. Los romanos, que adoptaron la cultura griega y se consideraban iguales a los griegos, también usaban "bárbaro" para referirse a personas que no compartían sus lenguas o costumbres.</w:t>
      </w:r>
    </w:p>
    <w:p>
      <w:pPr/>
      <w:r>
        <w:rPr>
          <w:lang w:val="es_ES" w:bidi="es_ES"/>
        </w:rPr>
      </w:r>
      <w:r>
        <w:rPr>
          <w:lang w:val="es_ES" w:bidi="es_ES"/>
        </w:rPr>
        <w:t xml:space="preserve">En el Nuevo Testamento, la palabra "bárbaro" tiene diferentes significados. La relación con el lenguaje es evidente en una declaración sobre hablar en lenguas del Espíritu. En </w:t>
      </w:r>
      <w:r>
        <w:rPr>
          <w:lang w:val="es_ES" w:bidi="es_ES"/>
        </w:rPr>
        <w:t>1 Corintios 14:11,</w:t>
      </w:r>
      <w:r>
        <w:rPr>
          <w:lang w:val="es_ES" w:bidi="es_ES"/>
        </w:rPr>
        <w:t xml:space="preserve"> Pablo menciona que si el lenguaje espiritual de un cristiano no se entiende, el hablante sería un "bárbaro" para Pablo y viceversa. En </w:t>
      </w:r>
      <w:r>
        <w:rPr>
          <w:lang w:val="es_ES" w:bidi="es_ES"/>
        </w:rPr>
        <w:t>Hechos 28:2–4</w:t>
      </w:r>
      <w:r>
        <w:rPr>
          <w:lang w:val="es_ES" w:bidi="es_ES"/>
        </w:rPr>
        <w:t>, Lucas describe a la gente de Malta como "bárbara", pero esto no se pretendía como un insulto. En cambio, destacaba su amabilidad hacia Pablo después de su naufragio.</w:t>
      </w:r>
    </w:p>
    <w:p>
      <w:pPr/>
      <w:r>
        <w:rPr>
          <w:lang w:val="es_ES" w:bidi="es_ES"/>
        </w:rPr>
      </w:r>
      <w:r>
        <w:rPr>
          <w:lang w:val="es_ES" w:bidi="es_ES"/>
        </w:rPr>
        <w:t>Pablo también utilizó el término en un sentido grecorromano más amplio, afirmando que estaba en deuda tanto con griegos como con bárbaros (</w:t>
      </w:r>
      <w:r>
        <w:rPr>
          <w:lang w:val="es_ES" w:bidi="es_ES"/>
        </w:rPr>
        <w:t>Romanos 1:14</w:t>
      </w:r>
      <w:r>
        <w:rPr>
          <w:lang w:val="es_ES" w:bidi="es_ES"/>
        </w:rPr>
        <w:t>). Pablo enfatizó que el evangelio de Jesucristo es para todos, diciendo: “Donde no hay Griego ni Judío, circuncisión ni incircuncisión, bárbaro ni Scytha, siervo ni libre; mas Cristo es el todo, y en todos” (</w:t>
      </w:r>
      <w:r>
        <w:rPr>
          <w:lang w:val="es_ES" w:bidi="es_ES"/>
        </w:rPr>
        <w:t>Colosenses 3:11</w:t>
      </w:r>
      <w:r>
        <w:rPr>
          <w:lang w:val="es_ES" w:bidi="es_ES"/>
        </w:rPr>
        <w:t>).</w:t>
      </w:r>
      <w:r>
        <w:rPr>
          <w:lang w:val="es_ES" w:bidi="es_ES"/>
        </w:rPr>
      </w:r>
      <w:r>
        <w:rPr>
          <w:lang w:val="es_ES" w:bidi="es_ES"/>
        </w:rPr>
      </w:r>
    </w:p>
    <w:p>
      <w:pPr/>
      <w:r>
        <w:rPr>
          <w:lang w:val="es_ES" w:bidi="es_ES"/>
        </w:rPr>
      </w:r>
    </w:p>
    <w:p>
      <w:pPr>
        <w:pStyle w:val="Heading2"/>
      </w:pPr>
      <w:r>
        <w:rPr>
          <w:lang w:val="es_ES" w:bidi="es_ES"/>
        </w:rPr>
        <w:t>Barco</w:t>
      </w:r>
      <w:r>
        <w:rPr>
          <w:lang w:val="es_ES" w:bidi="es_ES"/>
        </w:rPr>
      </w:r>
    </w:p>
    <w:p>
      <w:pPr/>
      <w:r>
        <w:rPr>
          <w:lang w:val="es_ES" w:bidi="es_ES"/>
        </w:rPr>
      </w:r>
      <w:r>
        <w:rPr>
          <w:lang w:val="es_ES" w:bidi="es_ES"/>
        </w:rPr>
        <w:t>Un barco es un vehículo pequeño que se utiliza para viajar por el agua.</w:t>
      </w:r>
    </w:p>
    <w:p>
      <w:pPr/>
      <w:r>
        <w:rPr>
          <w:lang w:val="es_ES" w:bidi="es_ES"/>
        </w:rPr>
      </w:r>
      <w:r>
        <w:rPr>
          <w:lang w:val="es_ES" w:bidi="es_ES"/>
        </w:rPr>
        <w:t>En la Biblia, las personas utilizaban barcos para pescar, viajar o como pequeños botes de rescate en embarcaciones más grandes. Los barcos se movían mediante remos (palos largos usados para remar) o velas (telas que capturan el viento).</w:t>
      </w:r>
    </w:p>
    <w:p>
      <w:pPr/>
      <w:r>
        <w:rPr>
          <w:lang w:val="es_ES" w:bidi="es_ES"/>
        </w:rPr>
      </w:r>
      <w:r>
        <w:rPr>
          <w:lang w:val="es_ES" w:bidi="es_ES"/>
        </w:rPr>
        <w:t>Muchos de los seguidores de Jesús eran pescadores, por lo que los barcos se mencionan frecuentemente en los Evangelios.</w:t>
      </w:r>
    </w:p>
    <w:p>
      <w:pPr/>
      <w:r>
        <w:rPr>
          <w:lang w:val="es_ES" w:bidi="es_ES"/>
        </w:rPr>
      </w:r>
      <w:r>
        <w:rPr>
          <w:i/>
          <w:lang w:val="es_ES" w:bidi="es_ES"/>
        </w:rPr>
        <w:t>Ver</w:t>
      </w:r>
      <w:r>
        <w:rPr>
          <w:lang w:val="es_ES" w:bidi="es_ES"/>
        </w:rPr>
        <w:t xml:space="preserve"> </w:t>
      </w:r>
      <w:r>
        <w:rPr>
          <w:lang w:val="es_ES" w:bidi="es_ES"/>
        </w:rPr>
        <w:t>Viajar</w:t>
      </w:r>
      <w:r>
        <w:rPr>
          <w:lang w:val="es_ES" w:bidi="es_ES"/>
        </w:rPr>
        <w:t>.</w:t>
      </w:r>
      <w:r>
        <w:rPr>
          <w:lang w:val="es_ES" w:bidi="es_ES"/>
        </w:rPr>
      </w:r>
      <w:r>
        <w:rPr>
          <w:lang w:val="es_ES" w:bidi="es_ES"/>
        </w:rPr>
      </w:r>
    </w:p>
    <w:p>
      <w:pPr/>
      <w:r>
        <w:rPr>
          <w:lang w:val="es_ES" w:bidi="es_ES"/>
        </w:rPr>
      </w:r>
    </w:p>
    <w:p>
      <w:pPr>
        <w:pStyle w:val="Heading2"/>
      </w:pPr>
      <w:r>
        <w:rPr>
          <w:lang w:val="es_ES" w:bidi="es_ES"/>
        </w:rPr>
        <w:t>Barcos</w:t>
      </w:r>
      <w:r>
        <w:rPr>
          <w:lang w:val="es_ES" w:bidi="es_ES"/>
        </w:rPr>
      </w:r>
    </w:p>
    <w:p>
      <w:pPr/>
      <w:r>
        <w:rPr>
          <w:lang w:val="es_ES" w:bidi="es_ES"/>
        </w:rPr>
      </w:r>
      <w:r>
        <w:rPr>
          <w:lang w:val="es_ES" w:bidi="es_ES"/>
        </w:rPr>
        <w:t>Un antepasado de un grupo de sirvientes del templo que regresaron a Jerusalén con Zorobabel después del exilio en Babilonia (</w:t>
      </w:r>
      <w:r>
        <w:rPr>
          <w:lang w:val="es_ES" w:bidi="es_ES"/>
        </w:rPr>
        <w:t>Esd 2:53</w:t>
      </w:r>
      <w:r>
        <w:rPr>
          <w:lang w:val="es_ES" w:bidi="es_ES"/>
        </w:rPr>
        <w:t xml:space="preserve">; </w:t>
      </w:r>
      <w:r>
        <w:rPr>
          <w:lang w:val="es_ES" w:bidi="es_ES"/>
        </w:rPr>
        <w:t>Ne 7:55</w:t>
      </w:r>
      <w:r>
        <w:rPr>
          <w:lang w:val="es_ES" w:bidi="es_ES"/>
        </w:rPr>
        <w:t>).</w:t>
      </w:r>
      <w:r>
        <w:rPr>
          <w:lang w:val="es_ES" w:bidi="es_ES"/>
        </w:rPr>
      </w:r>
      <w:r>
        <w:rPr>
          <w:lang w:val="es_ES" w:bidi="es_ES"/>
        </w:rPr>
      </w:r>
    </w:p>
    <w:p>
      <w:pPr/>
      <w:r>
        <w:rPr>
          <w:lang w:val="es_ES" w:bidi="es_ES"/>
        </w:rPr>
      </w:r>
    </w:p>
    <w:p>
      <w:pPr>
        <w:pStyle w:val="Heading2"/>
      </w:pPr>
      <w:r>
        <w:rPr>
          <w:lang w:val="es_ES" w:bidi="es_ES"/>
        </w:rPr>
        <w:t>Barcos y Envíos</w:t>
      </w:r>
      <w:r>
        <w:rPr>
          <w:lang w:val="es_ES" w:bidi="es_ES"/>
        </w:rPr>
      </w:r>
    </w:p>
    <w:p>
      <w:pPr/>
      <w:r>
        <w:rPr>
          <w:lang w:val="es_ES" w:bidi="es_ES"/>
        </w:rPr>
      </w:r>
      <w:r>
        <w:rPr>
          <w:i/>
          <w:lang w:val="es_ES" w:bidi="es_ES"/>
        </w:rPr>
        <w:t>Ver</w:t>
      </w:r>
      <w:r>
        <w:rPr>
          <w:lang w:val="es_ES" w:bidi="es_ES"/>
        </w:rPr>
        <w:t xml:space="preserve"> </w:t>
      </w:r>
      <w:r>
        <w:rPr>
          <w:lang w:val="es_ES" w:bidi="es_ES"/>
        </w:rPr>
        <w:t>Viaje</w:t>
      </w:r>
      <w:r>
        <w:rPr>
          <w:lang w:val="es_ES" w:bidi="es_ES"/>
        </w:rPr>
        <w:t>.</w:t>
      </w:r>
      <w:r>
        <w:rPr>
          <w:lang w:val="es_ES" w:bidi="es_ES"/>
        </w:rPr>
      </w:r>
      <w:r>
        <w:rPr>
          <w:lang w:val="es_ES" w:bidi="es_ES"/>
        </w:rPr>
      </w:r>
    </w:p>
    <w:p>
      <w:pPr/>
      <w:r>
        <w:rPr>
          <w:lang w:val="es_ES" w:bidi="es_ES"/>
        </w:rPr>
      </w:r>
    </w:p>
    <w:p>
      <w:pPr>
        <w:pStyle w:val="Heading2"/>
      </w:pPr>
      <w:r>
        <w:rPr>
          <w:lang w:val="es_ES" w:bidi="es_ES"/>
        </w:rPr>
        <w:t>Barhumita</w:t>
      </w:r>
      <w:r>
        <w:rPr>
          <w:lang w:val="es_ES" w:bidi="es_ES"/>
        </w:rPr>
      </w:r>
    </w:p>
    <w:p>
      <w:pPr/>
      <w:r>
        <w:rPr>
          <w:lang w:val="es_ES" w:bidi="es_ES"/>
        </w:rPr>
      </w:r>
      <w:r>
        <w:rPr>
          <w:lang w:val="es_ES" w:bidi="es_ES"/>
        </w:rPr>
        <w:t>En algunas versiones se utiliza para referirse a una persona del pueblo de Bahurim (</w:t>
      </w:r>
      <w:r>
        <w:rPr>
          <w:lang w:val="es_ES" w:bidi="es_ES"/>
        </w:rPr>
        <w:t>2 Sam 23:31</w:t>
      </w:r>
      <w:r>
        <w:rPr>
          <w:lang w:val="es_ES" w:bidi="es_ES"/>
        </w:rPr>
        <w:t>).</w:t>
      </w:r>
    </w:p>
    <w:p>
      <w:pPr/>
      <w:r>
        <w:rPr>
          <w:lang w:val="es_ES" w:bidi="es_ES"/>
        </w:rPr>
      </w:r>
      <w:r>
        <w:rPr>
          <w:i/>
          <w:lang w:val="es_ES" w:bidi="es_ES"/>
        </w:rPr>
        <w:t>Ver</w:t>
      </w:r>
      <w:r>
        <w:rPr>
          <w:lang w:val="es_ES" w:bidi="es_ES"/>
        </w:rPr>
        <w:t xml:space="preserve"> </w:t>
      </w:r>
      <w:r>
        <w:rPr>
          <w:lang w:val="es_ES" w:bidi="es_ES"/>
        </w:rPr>
        <w:t>Baharum, Baharumita, Bahurim</w:t>
      </w:r>
      <w:r>
        <w:rPr>
          <w:lang w:val="es_ES" w:bidi="es_ES"/>
        </w:rPr>
        <w:t>.</w:t>
      </w:r>
      <w:r>
        <w:rPr>
          <w:lang w:val="es_ES" w:bidi="es_ES"/>
        </w:rPr>
      </w:r>
      <w:r>
        <w:rPr>
          <w:lang w:val="es_ES" w:bidi="es_ES"/>
        </w:rPr>
      </w:r>
    </w:p>
    <w:p>
      <w:pPr/>
      <w:r>
        <w:rPr>
          <w:lang w:val="es_ES" w:bidi="es_ES"/>
        </w:rPr>
      </w:r>
    </w:p>
    <w:p>
      <w:pPr>
        <w:pStyle w:val="Heading2"/>
      </w:pPr>
      <w:r>
        <w:rPr>
          <w:lang w:val="es_ES" w:bidi="es_ES"/>
        </w:rPr>
        <w:t>Barías</w:t>
      </w:r>
      <w:r>
        <w:rPr>
          <w:lang w:val="es_ES" w:bidi="es_ES"/>
        </w:rPr>
      </w:r>
    </w:p>
    <w:p>
      <w:pPr/>
      <w:r>
        <w:rPr>
          <w:lang w:val="es_ES" w:bidi="es_ES"/>
        </w:rPr>
      </w:r>
      <w:r>
        <w:rPr>
          <w:lang w:val="es_ES" w:bidi="es_ES"/>
        </w:rPr>
        <w:t>El hijo de Samaia, un descendiente del rey David (</w:t>
      </w:r>
      <w:r>
        <w:rPr>
          <w:lang w:val="es_ES" w:bidi="es_ES"/>
        </w:rPr>
        <w:t>1 Cro 3:22</w:t>
      </w:r>
      <w:r>
        <w:rPr>
          <w:lang w:val="es_ES" w:bidi="es_ES"/>
        </w:rPr>
        <w:t>).</w:t>
      </w:r>
      <w:r>
        <w:rPr>
          <w:lang w:val="es_ES" w:bidi="es_ES"/>
        </w:rPr>
      </w:r>
      <w:r>
        <w:rPr>
          <w:lang w:val="es_ES" w:bidi="es_ES"/>
        </w:rPr>
      </w:r>
    </w:p>
    <w:p>
      <w:pPr/>
      <w:r>
        <w:rPr>
          <w:lang w:val="es_ES" w:bidi="es_ES"/>
        </w:rPr>
      </w:r>
    </w:p>
    <w:p>
      <w:pPr>
        <w:pStyle w:val="Heading2"/>
      </w:pPr>
      <w:r>
        <w:rPr>
          <w:lang w:val="es_ES" w:bidi="es_ES"/>
        </w:rPr>
        <w:t>Barjesus</w:t>
      </w:r>
      <w:r>
        <w:rPr>
          <w:lang w:val="es_ES" w:bidi="es_ES"/>
        </w:rPr>
      </w:r>
    </w:p>
    <w:p>
      <w:pPr/>
      <w:r>
        <w:rPr>
          <w:lang w:val="es_ES" w:bidi="es_ES"/>
        </w:rPr>
      </w:r>
      <w:r>
        <w:rPr>
          <w:lang w:val="es_ES" w:bidi="es_ES"/>
        </w:rPr>
        <w:t>Un hechicero judío y un "falso profeta" (alguien que afirmaba falsamente hablar en nombre de Dios) trabajaba con el gobernador de Papho en la isla de Chipre (</w:t>
      </w:r>
      <w:r>
        <w:rPr>
          <w:lang w:val="es_ES" w:bidi="es_ES"/>
        </w:rPr>
        <w:t>Hechos 13:6</w:t>
      </w:r>
      <w:r>
        <w:rPr>
          <w:lang w:val="es_ES" w:bidi="es_ES"/>
        </w:rPr>
        <w:t>). Cuando el gobernador, Sergio Paulo, mostró interés en el mensaje de Pablo y Bernabé, Barjesús intentó apartarlo de sus enseñanzas. Pablo confrontó a Barjesús, llamándolo "hijo del diablo" y predijo que quedaría temporalmente ciego como castigo de Dios. Inmediatamente, Barjesús fue golpeado con ceguera (</w:t>
      </w:r>
      <w:r>
        <w:rPr>
          <w:lang w:val="es_ES" w:bidi="es_ES"/>
        </w:rPr>
        <w:t>Hechos 13:7–12</w:t>
      </w:r>
      <w:r>
        <w:rPr>
          <w:lang w:val="es_ES" w:bidi="es_ES"/>
        </w:rPr>
        <w:t>). El gobernador parece haberse convertido al cristianismo.</w:t>
      </w:r>
    </w:p>
    <w:p>
      <w:pPr/>
      <w:r>
        <w:rPr>
          <w:lang w:val="es_ES" w:bidi="es_ES"/>
        </w:rPr>
      </w:r>
      <w:r>
        <w:rPr>
          <w:lang w:val="es_ES" w:bidi="es_ES"/>
        </w:rPr>
        <w:t xml:space="preserve">En ese momento, muchas personas que creían fácilmente en eventos sobrenaturales fueron influenciadas por aquellos que afirmaban tener poderes especiales, como Barjesús (compara </w:t>
      </w:r>
      <w:r>
        <w:rPr>
          <w:lang w:val="es_ES" w:bidi="es_ES"/>
        </w:rPr>
        <w:t>Hechos 8:9–11</w:t>
      </w:r>
      <w:r>
        <w:rPr>
          <w:lang w:val="es_ES" w:bidi="es_ES"/>
        </w:rPr>
        <w:t>). El término "mágico" usado para él significaba más que solo mago; a menudo se refería a un hombre sabio cuyo conocimiento se consideraba superior al de la mayoría de los demás en la sociedad.</w:t>
      </w:r>
    </w:p>
    <w:p>
      <w:pPr/>
      <w:r>
        <w:rPr>
          <w:lang w:val="es_ES" w:bidi="es_ES"/>
        </w:rPr>
      </w:r>
      <w:r>
        <w:rPr>
          <w:lang w:val="es_ES" w:bidi="es_ES"/>
        </w:rPr>
        <w:t xml:space="preserve">Barjesús también era conocido por su nombre griego, </w:t>
      </w:r>
      <w:r>
        <w:rPr>
          <w:i/>
          <w:lang w:val="es_ES" w:bidi="es_ES"/>
        </w:rPr>
        <w:t>Elimas</w:t>
      </w:r>
      <w:r>
        <w:rPr>
          <w:lang w:val="es_ES" w:bidi="es_ES"/>
        </w:rPr>
        <w:t xml:space="preserve"> (</w:t>
      </w:r>
      <w:r>
        <w:rPr>
          <w:lang w:val="es_ES" w:bidi="es_ES"/>
        </w:rPr>
        <w:t>Hechos 13:8</w:t>
      </w:r>
      <w:r>
        <w:rPr>
          <w:lang w:val="es_ES" w:bidi="es_ES"/>
        </w:rPr>
        <w:t xml:space="preserve">). Los judíos con conexiones a la cultura griega a menudo adoptaban nombres griegos. Algunos creen que </w:t>
      </w:r>
      <w:r>
        <w:rPr>
          <w:i/>
          <w:lang w:val="es_ES" w:bidi="es_ES"/>
        </w:rPr>
        <w:t>Elimas</w:t>
      </w:r>
      <w:r>
        <w:rPr>
          <w:lang w:val="es_ES" w:bidi="es_ES"/>
        </w:rPr>
        <w:t xml:space="preserve"> proviene de una palabra aramea que significa "fuerte" y de una palabra árabe que significa "sabio," que también puede significar "mago".</w:t>
      </w:r>
      <w:r>
        <w:rPr>
          <w:lang w:val="es_ES" w:bidi="es_ES"/>
        </w:rPr>
      </w:r>
      <w:r>
        <w:rPr>
          <w:lang w:val="es_ES" w:bidi="es_ES"/>
        </w:rPr>
      </w:r>
    </w:p>
    <w:p>
      <w:pPr/>
      <w:r>
        <w:rPr>
          <w:lang w:val="es_ES" w:bidi="es_ES"/>
        </w:rPr>
      </w:r>
    </w:p>
    <w:p>
      <w:pPr>
        <w:pStyle w:val="Heading2"/>
      </w:pPr>
      <w:r>
        <w:rPr>
          <w:lang w:val="es_ES" w:bidi="es_ES"/>
        </w:rPr>
        <w:t>Bar-Kochba, Bar-Kokba</w:t>
      </w:r>
      <w:r>
        <w:rPr>
          <w:lang w:val="es_ES" w:bidi="es_ES"/>
        </w:rPr>
      </w:r>
    </w:p>
    <w:p>
      <w:pPr/>
      <w:r>
        <w:rPr>
          <w:lang w:val="es_ES" w:bidi="es_ES"/>
        </w:rPr>
      </w:r>
      <w:r>
        <w:rPr>
          <w:lang w:val="es_ES" w:bidi="es_ES"/>
        </w:rPr>
        <w:t>Un héroe de la segunda revuelta judía contra Roma. Esta revuelta tuvo lugar desde el año 132 al 135 d.C., durante los últimos años del gobierno del emperador Adriano. Las fuentes judías lo llaman Bar (o Ben) Koziba, que significa "hijo de una estrella". Las razones exactas de la rebelión no son claras, pero incluyen:</w:t>
      </w:r>
    </w:p>
    <w:p>
      <w:pPr>
        <w:pStyle w:val="ListBullet"/>
        <w:spacing w:line="240" w:lineRule="auto"/>
        <w:ind w:left="720"/>
      </w:pPr>
      <w:r>
        <w:rPr>
          <w:lang w:val="es_ES" w:bidi="es_ES"/>
        </w:rPr>
      </w:r>
      <w:r>
        <w:rPr>
          <w:lang w:val="es_ES" w:bidi="es_ES"/>
        </w:rPr>
        <w:t>La construcción de una ciudad pagana (no judía) por Adriano en el sitio de Jerusalén (la cual había sido destruida en el año 70 d.C.).</w:t>
      </w:r>
    </w:p>
    <w:p>
      <w:pPr>
        <w:pStyle w:val="ListBullet"/>
        <w:spacing w:line="240" w:lineRule="auto"/>
        <w:ind w:left="720"/>
      </w:pPr>
      <w:r>
        <w:rPr>
          <w:lang w:val="es_ES" w:bidi="es_ES"/>
        </w:rPr>
      </w:r>
      <w:r>
        <w:rPr>
          <w:lang w:val="es_ES" w:bidi="es_ES"/>
        </w:rPr>
        <w:t>La construcción de un templo dedicado al dios romano Júpiter en el lugar del templo judío.</w:t>
      </w:r>
    </w:p>
    <w:p>
      <w:pPr>
        <w:pStyle w:val="ListBullet"/>
        <w:spacing w:line="240" w:lineRule="auto"/>
        <w:ind w:left="720"/>
      </w:pPr>
      <w:r>
        <w:rPr>
          <w:lang w:val="es_ES" w:bidi="es_ES"/>
        </w:rPr>
      </w:r>
      <w:r>
        <w:rPr>
          <w:lang w:val="es_ES" w:bidi="es_ES"/>
        </w:rPr>
        <w:t>La prohibición de Adriano sobre la circuncisión (la práctica religiosa de remover el prepucio de los bebés varones).</w:t>
      </w:r>
    </w:p>
    <w:p>
      <w:pPr/>
      <w:r>
        <w:rPr>
          <w:lang w:val="es_ES" w:bidi="es_ES"/>
        </w:rPr>
      </w:r>
      <w:r>
        <w:rPr>
          <w:lang w:val="es_ES" w:bidi="es_ES"/>
        </w:rPr>
        <w:t>A pesar de las posibles leyendas que lo rodean, está claro que Simeón Ben Koziba, conocido como presidente o príncipe de Israel, luchó valientemente y lideró a sus hombres con ferocidad contra los romanos. Esto resultó en numerosas bajas romanas y castigos brutales. El historiador romano del siglo III, Dio Cassius, informó que los romanos destruyeron 50 fortalezas y 985 asentamientos judíos durante la guerra. Mataron a 580 mil personas en batalla y dejaron a muchas morir de enfermedad y hambre. Judea quedó casi despoblada, ya que la mayoría de las personas fueron asesinadas o forzadas a abandonar el lugar. El propio Bar Kokhba fue asesinado al final de un largo asedio en Bethera (Bethar) cerca de Jerusalén en el año 135 d.C.</w:t>
      </w:r>
    </w:p>
    <w:p>
      <w:pPr/>
      <w:r>
        <w:rPr>
          <w:lang w:val="es_ES" w:bidi="es_ES"/>
        </w:rPr>
      </w:r>
      <w:r>
        <w:rPr>
          <w:lang w:val="es_ES" w:bidi="es_ES"/>
        </w:rPr>
        <w:t>Durante la lucha, los judíos tuvieron que esconderse en cuevas y otros lugares. Esto llevó a descubrimientos que confirmaron la existencia histórica de Bar Kokhba. Las primeras cartas de Bar Kokhba fueron encontradas en 1951 en una cueva en Wadi Murabba’at, a 17,7 kilómetros al sur de Qumrán, en el lado jordano del desierto de Judea. En 1960–61, israelíes que exploraban cuevas al sur de Ein Gaddiel en Nahal Hever encontraron pertenencias personales de refugiados, cartas escritas por Bar Kokhba y muchos documentos relacionados con su gobierno. También se encontraron monedas de la revuelta de Bar Kokhba en el Herodium cerca de Belén y en Masada, mostrando que las fuerzas de Bar Kokhba usaron estos lugares como fortalezas.</w:t>
      </w:r>
      <w:r>
        <w:rPr>
          <w:lang w:val="es_ES" w:bidi="es_ES"/>
        </w:rPr>
      </w:r>
      <w:r>
        <w:rPr>
          <w:lang w:val="es_ES" w:bidi="es_ES"/>
        </w:rPr>
      </w:r>
    </w:p>
    <w:p>
      <w:pPr/>
      <w:r>
        <w:rPr>
          <w:lang w:val="es_ES" w:bidi="es_ES"/>
        </w:rPr>
      </w:r>
    </w:p>
    <w:p>
      <w:pPr>
        <w:pStyle w:val="Heading2"/>
      </w:pPr>
      <w:r>
        <w:rPr>
          <w:lang w:val="es_ES" w:bidi="es_ES"/>
        </w:rPr>
        <w:t>Bar-Koziba</w:t>
      </w:r>
      <w:r>
        <w:rPr>
          <w:lang w:val="es_ES" w:bidi="es_ES"/>
        </w:rPr>
      </w:r>
    </w:p>
    <w:p>
      <w:pPr/>
      <w:r>
        <w:rPr>
          <w:lang w:val="es_ES" w:bidi="es_ES"/>
        </w:rPr>
      </w:r>
      <w:r>
        <w:rPr>
          <w:lang w:val="es_ES" w:bidi="es_ES"/>
        </w:rPr>
        <w:t>El nombre original de Simeón Bar-Kochba, el líder de la revuelta judía contra los romanos en Palestina durante el reinado del emperador Adriano.</w:t>
      </w:r>
    </w:p>
    <w:p>
      <w:pPr/>
      <w:r>
        <w:rPr>
          <w:lang w:val="es_ES" w:bidi="es_ES"/>
        </w:rPr>
      </w:r>
      <w:r>
        <w:rPr>
          <w:i/>
          <w:lang w:val="es_ES" w:bidi="es_ES"/>
        </w:rPr>
        <w:t>Ver</w:t>
      </w:r>
      <w:r>
        <w:rPr>
          <w:lang w:val="es_ES" w:bidi="es_ES"/>
        </w:rPr>
        <w:t xml:space="preserve"> </w:t>
      </w:r>
      <w:r>
        <w:rPr>
          <w:lang w:val="es_ES" w:bidi="es_ES"/>
        </w:rPr>
        <w:t>Bar-Kochba, Bar-Kocba</w:t>
      </w:r>
      <w:r>
        <w:rPr>
          <w:lang w:val="es_ES" w:bidi="es_ES"/>
        </w:rPr>
        <w:t>.</w:t>
      </w:r>
      <w:r>
        <w:rPr>
          <w:lang w:val="es_ES" w:bidi="es_ES"/>
        </w:rPr>
      </w:r>
      <w:r>
        <w:rPr>
          <w:lang w:val="es_ES" w:bidi="es_ES"/>
        </w:rPr>
      </w:r>
    </w:p>
    <w:p>
      <w:pPr/>
      <w:r>
        <w:rPr>
          <w:lang w:val="es_ES" w:bidi="es_ES"/>
        </w:rPr>
      </w:r>
    </w:p>
    <w:p>
      <w:pPr>
        <w:pStyle w:val="Heading2"/>
      </w:pPr>
      <w:r>
        <w:rPr>
          <w:lang w:val="es_ES" w:bidi="es_ES"/>
        </w:rPr>
        <w:t>Barodis</w:t>
      </w:r>
      <w:r>
        <w:rPr>
          <w:lang w:val="es_ES" w:bidi="es_ES"/>
        </w:rPr>
      </w:r>
    </w:p>
    <w:p>
      <w:pPr/>
      <w:r>
        <w:rPr>
          <w:lang w:val="es_ES" w:bidi="es_ES"/>
        </w:rPr>
      </w:r>
      <w:r>
        <w:rPr>
          <w:lang w:val="es_ES" w:bidi="es_ES"/>
        </w:rPr>
        <w:t xml:space="preserve">Un ancestro de un grupo de personas que regresaron a Jerusalén con Zorobabel después del exilio en Babilonia (1 Esd 5:34). El nombre Barodis no aparece en las listas similares de los que retornaron en </w:t>
      </w:r>
      <w:r>
        <w:rPr>
          <w:lang w:val="es_ES" w:bidi="es_ES"/>
        </w:rPr>
        <w:t xml:space="preserve">Esdras 2:55–57 </w:t>
      </w:r>
      <w:r>
        <w:rPr>
          <w:lang w:val="es_ES" w:bidi="es_ES"/>
        </w:rPr>
        <w:t xml:space="preserve">o </w:t>
      </w:r>
      <w:r>
        <w:rPr>
          <w:lang w:val="es_ES" w:bidi="es_ES"/>
        </w:rPr>
        <w:t>Nehemías 7:57–59</w:t>
      </w:r>
      <w:r>
        <w:rPr>
          <w:lang w:val="es_ES" w:bidi="es_ES"/>
        </w:rPr>
        <w:t>.</w:t>
      </w:r>
      <w:r>
        <w:rPr>
          <w:lang w:val="es_ES" w:bidi="es_ES"/>
        </w:rPr>
      </w:r>
      <w:r>
        <w:rPr>
          <w:lang w:val="es_ES" w:bidi="es_ES"/>
        </w:rPr>
      </w:r>
    </w:p>
    <w:p>
      <w:pPr/>
      <w:r>
        <w:rPr>
          <w:lang w:val="es_ES" w:bidi="es_ES"/>
        </w:rPr>
      </w:r>
    </w:p>
    <w:p>
      <w:pPr>
        <w:pStyle w:val="Heading2"/>
      </w:pPr>
      <w:r>
        <w:rPr>
          <w:lang w:val="es_ES" w:bidi="es_ES"/>
        </w:rPr>
        <w:t>Barrabás</w:t>
      </w:r>
      <w:r>
        <w:rPr>
          <w:lang w:val="es_ES" w:bidi="es_ES"/>
        </w:rPr>
      </w:r>
    </w:p>
    <w:p>
      <w:pPr/>
      <w:r>
        <w:rPr>
          <w:lang w:val="es_ES" w:bidi="es_ES"/>
        </w:rPr>
      </w:r>
      <w:r>
        <w:rPr>
          <w:lang w:val="es_ES" w:bidi="es_ES"/>
        </w:rPr>
        <w:t>Un criminal que fue liberado en lugar de Jesús. Los cuatro escritores de los evangelios registraron ese evento (</w:t>
      </w:r>
      <w:r>
        <w:rPr>
          <w:lang w:val="es_ES" w:bidi="es_ES"/>
        </w:rPr>
        <w:t>Mateo 27:15–26,</w:t>
      </w:r>
      <w:r>
        <w:rPr>
          <w:lang w:val="es_ES" w:bidi="es_ES"/>
        </w:rPr>
        <w:t xml:space="preserve"> </w:t>
      </w:r>
      <w:r>
        <w:rPr>
          <w:lang w:val="es_ES" w:bidi="es_ES"/>
        </w:rPr>
        <w:t>Marcos 15:6–15,</w:t>
      </w:r>
      <w:r>
        <w:rPr>
          <w:lang w:val="es_ES" w:bidi="es_ES"/>
        </w:rPr>
        <w:t xml:space="preserve"> </w:t>
      </w:r>
      <w:r>
        <w:rPr>
          <w:lang w:val="es_ES" w:bidi="es_ES"/>
        </w:rPr>
        <w:t>Lucas 23:18–25,</w:t>
      </w:r>
      <w:r>
        <w:rPr>
          <w:lang w:val="es_ES" w:bidi="es_ES"/>
        </w:rPr>
        <w:t xml:space="preserve"> </w:t>
      </w:r>
      <w:r>
        <w:rPr>
          <w:lang w:val="es_ES" w:bidi="es_ES"/>
        </w:rPr>
        <w:t>Juan 18:39–40</w:t>
      </w:r>
      <w:r>
        <w:rPr>
          <w:lang w:val="es_ES" w:bidi="es_ES"/>
        </w:rPr>
        <w:t>). El apóstol Pedro también lo mencionó en su sermón en el templo (</w:t>
      </w:r>
      <w:r>
        <w:rPr>
          <w:lang w:val="es_ES" w:bidi="es_ES"/>
        </w:rPr>
        <w:t>Hechos 3:14</w:t>
      </w:r>
      <w:r>
        <w:rPr>
          <w:lang w:val="es_ES" w:bidi="es_ES"/>
        </w:rPr>
        <w:t>).</w:t>
      </w:r>
    </w:p>
    <w:p>
      <w:pPr/>
      <w:r>
        <w:rPr>
          <w:lang w:val="es_ES" w:bidi="es_ES"/>
        </w:rPr>
      </w:r>
      <w:r>
        <w:rPr>
          <w:lang w:val="es_ES" w:bidi="es_ES"/>
        </w:rPr>
        <w:t>Barrabás era conocido como un bandido o revolucionario (Juan 18:40) y había sido encarcelado por asesinato durante una rebelión (</w:t>
      </w:r>
      <w:r>
        <w:rPr>
          <w:lang w:val="es_ES" w:bidi="es_ES"/>
        </w:rPr>
        <w:t>Marcos 15:7,</w:t>
      </w:r>
      <w:r>
        <w:rPr>
          <w:lang w:val="es_ES" w:bidi="es_ES"/>
        </w:rPr>
        <w:t xml:space="preserve"> </w:t>
      </w:r>
      <w:r>
        <w:rPr>
          <w:lang w:val="es_ES" w:bidi="es_ES"/>
        </w:rPr>
        <w:t>Lucas 23:19</w:t>
      </w:r>
      <w:r>
        <w:rPr>
          <w:lang w:val="es_ES" w:bidi="es_ES"/>
        </w:rPr>
        <w:t xml:space="preserve">). La palabra traducida como "ladrón" en </w:t>
      </w:r>
      <w:r>
        <w:rPr>
          <w:lang w:val="es_ES" w:bidi="es_ES"/>
        </w:rPr>
        <w:t>Juan 18:40</w:t>
      </w:r>
      <w:r>
        <w:rPr>
          <w:lang w:val="es_ES" w:bidi="es_ES"/>
        </w:rPr>
        <w:t xml:space="preserve"> puede referirse tanto a un bandido como a un revolucionario. Era un prisionero muy famoso (</w:t>
      </w:r>
      <w:r>
        <w:rPr>
          <w:lang w:val="es_ES" w:bidi="es_ES"/>
        </w:rPr>
        <w:t>Mateo 27:16</w:t>
      </w:r>
      <w:r>
        <w:rPr>
          <w:lang w:val="es_ES" w:bidi="es_ES"/>
        </w:rPr>
        <w:t>). Su crimen podría haber sido un robo violento o una revuelta política contra las autoridades romanas en Jerusalem. Muchos estudiosos piensan que Barrabás podría haber sido miembro de los zelotes, un grupo judío que buscaba derrocar el dominio romano mediante la violencia.</w:t>
      </w:r>
    </w:p>
    <w:p>
      <w:pPr/>
      <w:r>
        <w:rPr>
          <w:lang w:val="es_ES" w:bidi="es_ES"/>
        </w:rPr>
      </w:r>
      <w:r>
        <w:rPr>
          <w:lang w:val="es_ES" w:bidi="es_ES"/>
        </w:rPr>
        <w:t>Poncio Pilato, el gobernador romano, encontró a Jesús inocente y quiso liberarlo. Sin embargo, Pilato también necesitaba mantener contentos a los líderes judíos para proteger su propia posición. Para resolver esto, ofreció liberar a un prisionero a la multitud durante el festival de la Pascua (</w:t>
      </w:r>
      <w:r>
        <w:rPr>
          <w:lang w:val="es_ES" w:bidi="es_ES"/>
        </w:rPr>
        <w:t>Juan 18:39</w:t>
      </w:r>
      <w:r>
        <w:rPr>
          <w:lang w:val="es_ES" w:bidi="es_ES"/>
        </w:rPr>
        <w:t>). Pilato asumió que la multitud elegiría liberar a Jesús, pero juzgó mal su estado de ánimo o la influencia de los líderes judíos, o ambas cosas. En cambio, la multitud exigió que Barrabás fuera liberado y que Jesús fuera crucificado (</w:t>
      </w:r>
      <w:r>
        <w:rPr>
          <w:lang w:val="es_ES" w:bidi="es_ES"/>
        </w:rPr>
        <w:t>Mateo 27:21–22</w:t>
      </w:r>
      <w:r>
        <w:rPr>
          <w:lang w:val="es_ES" w:bidi="es_ES"/>
        </w:rPr>
        <w:t>). Como resultado, Jesús fue crucificado, y Barrabás, después de ser liberado, desapareció tanto de la Biblia como de los registros históricos.</w:t>
      </w:r>
      <w:r>
        <w:rPr>
          <w:lang w:val="es_ES" w:bidi="es_ES"/>
        </w:rPr>
      </w:r>
      <w:r>
        <w:rPr>
          <w:lang w:val="es_ES" w:bidi="es_ES"/>
        </w:rPr>
      </w:r>
    </w:p>
    <w:p>
      <w:pPr/>
      <w:r>
        <w:rPr>
          <w:lang w:val="es_ES" w:bidi="es_ES"/>
        </w:rPr>
      </w:r>
    </w:p>
    <w:p>
      <w:pPr>
        <w:pStyle w:val="Heading2"/>
      </w:pPr>
      <w:r>
        <w:rPr>
          <w:lang w:val="es_ES" w:bidi="es_ES"/>
        </w:rPr>
        <w:t>Barsabás</w:t>
      </w:r>
      <w:r>
        <w:rPr>
          <w:lang w:val="es_ES" w:bidi="es_ES"/>
        </w:rPr>
      </w:r>
    </w:p>
    <w:p>
      <w:pPr/>
      <w:r>
        <w:rPr>
          <w:lang w:val="es_ES" w:bidi="es_ES"/>
        </w:rPr>
      </w:r>
      <w:r>
        <w:rPr>
          <w:lang w:val="es_ES" w:bidi="es_ES"/>
        </w:rPr>
        <w:t>Un apellido bíblico. Barsabás significa "hijo de Saba" en arameo. Barsabás, "hijo del Sábado", es la ortografía utilizada en las traducciones modernas. Dos personas en el Nuevo Testamento tienen este apellido: José Barsabás y Judas Barsabás (</w:t>
      </w:r>
      <w:r>
        <w:rPr>
          <w:lang w:val="es_ES" w:bidi="es_ES"/>
        </w:rPr>
        <w:t>Hechos 1:23,</w:t>
      </w:r>
      <w:r>
        <w:rPr>
          <w:lang w:val="es_ES" w:bidi="es_ES"/>
        </w:rPr>
        <w:t xml:space="preserve"> </w:t>
      </w:r>
      <w:r>
        <w:rPr>
          <w:lang w:val="es_ES" w:bidi="es_ES"/>
        </w:rPr>
        <w:t>15:22</w:t>
      </w:r>
      <w:r>
        <w:rPr>
          <w:lang w:val="es_ES" w:bidi="es_ES"/>
        </w:rPr>
        <w:t>).</w:t>
      </w:r>
    </w:p>
    <w:p>
      <w:pPr/>
      <w:r>
        <w:rPr>
          <w:lang w:val="es_ES" w:bidi="es_ES"/>
        </w:rPr>
      </w:r>
      <w:r>
        <w:rPr>
          <w:i/>
          <w:lang w:val="es_ES" w:bidi="es_ES"/>
        </w:rPr>
        <w:t>Véase</w:t>
      </w:r>
      <w:r>
        <w:rPr>
          <w:lang w:val="es_ES" w:bidi="es_ES"/>
        </w:rPr>
        <w:t xml:space="preserve"> </w:t>
      </w:r>
      <w:r>
        <w:rPr>
          <w:lang w:val="es_ES" w:bidi="es_ES"/>
        </w:rPr>
        <w:t>José 12,</w:t>
      </w:r>
      <w:r>
        <w:rPr>
          <w:lang w:val="es_ES" w:bidi="es_ES"/>
        </w:rPr>
        <w:t xml:space="preserve"> </w:t>
      </w:r>
      <w:r>
        <w:rPr>
          <w:lang w:val="es_ES" w:bidi="es_ES"/>
        </w:rPr>
        <w:t>Judas 6</w:t>
      </w:r>
      <w:r>
        <w:rPr>
          <w:lang w:val="es_ES" w:bidi="es_ES"/>
        </w:rPr>
        <w:t>.</w:t>
      </w:r>
      <w:r>
        <w:rPr>
          <w:lang w:val="es_ES" w:bidi="es_ES"/>
        </w:rPr>
      </w:r>
      <w:r>
        <w:rPr>
          <w:lang w:val="es_ES" w:bidi="es_ES"/>
        </w:rPr>
      </w:r>
    </w:p>
    <w:p>
      <w:pPr/>
      <w:r>
        <w:rPr>
          <w:lang w:val="es_ES" w:bidi="es_ES"/>
        </w:rPr>
      </w:r>
    </w:p>
    <w:p>
      <w:pPr>
        <w:pStyle w:val="Heading2"/>
      </w:pPr>
      <w:r>
        <w:rPr>
          <w:lang w:val="es_ES" w:bidi="es_ES"/>
        </w:rPr>
        <w:t>Bartimeo</w:t>
      </w:r>
      <w:r>
        <w:rPr>
          <w:lang w:val="es_ES" w:bidi="es_ES"/>
        </w:rPr>
      </w:r>
    </w:p>
    <w:p>
      <w:pPr/>
      <w:r>
        <w:rPr>
          <w:lang w:val="es_ES" w:bidi="es_ES"/>
        </w:rPr>
      </w:r>
      <w:r>
        <w:rPr>
          <w:lang w:val="es_ES" w:bidi="es_ES"/>
        </w:rPr>
        <w:t>Bartimeo, el hijo de Timeo, era un mendigo ciego que llamó a Jesús cuando este salía de Jericó en su último viaje a Jerusalem (</w:t>
      </w:r>
      <w:r>
        <w:rPr>
          <w:lang w:val="es_ES" w:bidi="es_ES"/>
        </w:rPr>
        <w:t>Marcos 10:46–52</w:t>
      </w:r>
      <w:r>
        <w:rPr>
          <w:lang w:val="es_ES" w:bidi="es_ES"/>
        </w:rPr>
        <w:t>). Al ver la fe de Bartimeo, Jesús curó su ceguera.</w:t>
      </w:r>
      <w:r>
        <w:rPr>
          <w:lang w:val="es_ES" w:bidi="es_ES"/>
        </w:rPr>
      </w:r>
      <w:r>
        <w:rPr>
          <w:lang w:val="es_ES" w:bidi="es_ES"/>
        </w:rPr>
      </w:r>
    </w:p>
    <w:p>
      <w:pPr/>
      <w:r>
        <w:rPr>
          <w:lang w:val="es_ES" w:bidi="es_ES"/>
        </w:rPr>
      </w:r>
    </w:p>
    <w:p>
      <w:pPr>
        <w:pStyle w:val="Heading2"/>
      </w:pPr>
      <w:r>
        <w:rPr>
          <w:lang w:val="es_ES" w:bidi="es_ES"/>
        </w:rPr>
        <w:t>Bartolomé, el Apóstol</w:t>
      </w:r>
      <w:r>
        <w:rPr>
          <w:lang w:val="es_ES" w:bidi="es_ES"/>
        </w:rPr>
      </w:r>
    </w:p>
    <w:p>
      <w:pPr/>
      <w:r>
        <w:rPr>
          <w:lang w:val="es_ES" w:bidi="es_ES"/>
        </w:rPr>
      </w:r>
      <w:r>
        <w:rPr>
          <w:lang w:val="es_ES" w:bidi="es_ES"/>
        </w:rPr>
        <w:t>Un discípulo de Jesús mencionado en las cuatro listas de los doce apóstoles (</w:t>
      </w:r>
      <w:r>
        <w:rPr>
          <w:lang w:val="es_ES" w:bidi="es_ES"/>
        </w:rPr>
        <w:t>Mateo 10:2–4,</w:t>
      </w:r>
      <w:r>
        <w:rPr>
          <w:lang w:val="es_ES" w:bidi="es_ES"/>
        </w:rPr>
        <w:t xml:space="preserve"> </w:t>
      </w:r>
      <w:r>
        <w:rPr>
          <w:lang w:val="es_ES" w:bidi="es_ES"/>
        </w:rPr>
        <w:t>Marcos 3:16–19,</w:t>
      </w:r>
      <w:r>
        <w:rPr>
          <w:lang w:val="es_ES" w:bidi="es_ES"/>
        </w:rPr>
        <w:t xml:space="preserve"> </w:t>
      </w:r>
      <w:r>
        <w:rPr>
          <w:lang w:val="es_ES" w:bidi="es_ES"/>
        </w:rPr>
        <w:t>Lucas 6:14–16,</w:t>
      </w:r>
      <w:r>
        <w:rPr>
          <w:lang w:val="es_ES" w:bidi="es_ES"/>
        </w:rPr>
        <w:t xml:space="preserve"> </w:t>
      </w:r>
      <w:r>
        <w:rPr>
          <w:lang w:val="es_ES" w:bidi="es_ES"/>
        </w:rPr>
        <w:t>Hechos 1:13</w:t>
      </w:r>
      <w:r>
        <w:rPr>
          <w:lang w:val="es_ES" w:bidi="es_ES"/>
        </w:rPr>
        <w:t>). Sin embargo, no se le menciona en otras partes del Nuevo Testamento, y no se proporciona información específica sobre él en estas listas. El nombre "Bartolomé" significa "hijo de Ptolomeo," lo que sugiere que podría haber tenido otro nombre.</w:t>
      </w:r>
    </w:p>
    <w:p>
      <w:pPr/>
      <w:r>
        <w:rPr>
          <w:lang w:val="es_ES" w:bidi="es_ES"/>
        </w:rPr>
      </w:r>
      <w:r>
        <w:rPr>
          <w:lang w:val="es_ES" w:bidi="es_ES"/>
        </w:rPr>
        <w:t>En las listas de Mateo, Marcos y Lucas (los Evangelios sinópticos), Bartolomé aparece justo después de Felipe. Esto ha llevado a algunos a especular que podría ser el Natanael mencionado en el Evangelio de Juan (</w:t>
      </w:r>
      <w:r>
        <w:rPr>
          <w:lang w:val="es_ES" w:bidi="es_ES"/>
        </w:rPr>
        <w:t>Juan 1:45–50</w:t>
      </w:r>
      <w:r>
        <w:rPr>
          <w:lang w:val="es_ES" w:bidi="es_ES"/>
        </w:rPr>
        <w:t>). Este Natanael fue llevado a Jesús por Felipe y parece estar vinculado con algunos de los discípulos (</w:t>
      </w:r>
      <w:r>
        <w:rPr>
          <w:lang w:val="es_ES" w:bidi="es_ES"/>
        </w:rPr>
        <w:t>Juan 21:2</w:t>
      </w:r>
      <w:r>
        <w:rPr>
          <w:lang w:val="es_ES" w:bidi="es_ES"/>
        </w:rPr>
        <w:t>). El Evangelio de Juan podría haber referido al apóstol Bartolomé con otro nombre. Sin embargo, no sabemos si Juan quiso decir que Natanael era uno de los doce apóstoles cuando escribió sobre él.</w:t>
      </w:r>
    </w:p>
    <w:p>
      <w:pPr/>
      <w:r>
        <w:rPr>
          <w:lang w:val="es_ES" w:bidi="es_ES"/>
        </w:rPr>
      </w:r>
      <w:r>
        <w:rPr>
          <w:lang w:val="es_ES" w:bidi="es_ES"/>
        </w:rPr>
        <w:t>Un historiador de la iglesia primitiva llamado Eusebio registró una tradición según la cual Panteno, el primer líder de la escuela catequética de Alejandría (dedicada a enseñar creencias cristianas) alrededor del año 180 d.C., viajó a la India y encontró allí cristianos que conocían el Evangelio de Mateo en letras hebreas. Eusebio sugirió que Bartolomé les había predicado y les dejó el Evangelio de Mateo. Otras tradiciones afirman que Bartolomé trabajó junto a Felipe y Tomás en la difusión del cristianismo y fue martirizado en Armenia.</w:t>
      </w:r>
    </w:p>
    <w:p>
      <w:pPr/>
      <w:r>
        <w:rPr>
          <w:lang w:val="es_ES" w:bidi="es_ES"/>
        </w:rPr>
      </w:r>
      <w:r>
        <w:rPr>
          <w:lang w:val="es_ES" w:bidi="es_ES"/>
        </w:rPr>
        <w:t>Varios escritos han sido erróneamente atribuidos a Bartolomé. Jerónimo, un escritor del siglo IV, mencionó un Evangelio de Bartolomé, y algunas otras fuentes también lo mencionan. También se hace referencia a las Preguntas de Bartolomé, el Libro de la Resurrección de Jesucristo por Bartolomé, y otros textos como los Hechos de Bartolomé y el Apocalipsis de Bartolomé. Sin embargo, ninguno de estos escritos se considera auténtico.</w:t>
      </w:r>
    </w:p>
    <w:p>
      <w:pPr/>
      <w:r>
        <w:rPr>
          <w:lang w:val="es_ES" w:bidi="es_ES"/>
        </w:rPr>
      </w:r>
      <w:r>
        <w:rPr>
          <w:i/>
          <w:lang w:val="es_ES" w:bidi="es_ES"/>
        </w:rPr>
        <w:t>Véase también</w:t>
      </w:r>
      <w:r>
        <w:rPr>
          <w:lang w:val="es_ES" w:bidi="es_ES"/>
        </w:rPr>
        <w:t xml:space="preserve"> </w:t>
      </w:r>
      <w:r>
        <w:rPr>
          <w:lang w:val="es_ES" w:bidi="es_ES"/>
        </w:rPr>
        <w:t>Apóstol, Apostolado</w:t>
      </w:r>
      <w:r>
        <w:rPr>
          <w:lang w:val="es_ES" w:bidi="es_ES"/>
        </w:rPr>
        <w:t xml:space="preserve">; </w:t>
      </w:r>
      <w:r>
        <w:rPr>
          <w:lang w:val="es_ES" w:bidi="es_ES"/>
        </w:rPr>
        <w:t>Apócrifos (varios títulos atribuidos a Bartolomé)</w:t>
      </w:r>
      <w:r>
        <w:rPr>
          <w:lang w:val="es_ES" w:bidi="es_ES"/>
        </w:rPr>
        <w:t>.</w:t>
      </w:r>
      <w:r>
        <w:rPr>
          <w:lang w:val="es_ES" w:bidi="es_ES"/>
        </w:rPr>
      </w:r>
      <w:r>
        <w:rPr>
          <w:lang w:val="es_ES" w:bidi="es_ES"/>
        </w:rPr>
      </w:r>
    </w:p>
    <w:p>
      <w:pPr/>
      <w:r>
        <w:rPr>
          <w:lang w:val="es_ES" w:bidi="es_ES"/>
        </w:rPr>
      </w:r>
    </w:p>
    <w:p>
      <w:pPr>
        <w:pStyle w:val="Heading2"/>
      </w:pPr>
      <w:r>
        <w:rPr>
          <w:lang w:val="es_ES" w:bidi="es_ES"/>
        </w:rPr>
        <w:t>Baruc</w:t>
      </w:r>
      <w:r>
        <w:rPr>
          <w:lang w:val="es_ES" w:bidi="es_ES"/>
        </w:rPr>
      </w:r>
    </w:p>
    <w:p>
      <w:pPr>
        <w:pStyle w:val="ListNumber"/>
        <w:numPr>
          <w:ilvl w:val="0"/>
          <w:numId w:val="24"/>
        </w:numPr>
        <w:spacing w:line="240" w:lineRule="auto"/>
        <w:ind w:left="720"/>
      </w:pPr>
      <w:r>
        <w:rPr>
          <w:lang w:val="es_ES" w:bidi="es_ES"/>
        </w:rPr>
      </w:r>
      <w:r>
        <w:rPr>
          <w:lang w:val="es_ES" w:bidi="es_ES"/>
        </w:rPr>
        <w:t>Baruc, el hijo de Nerías, era el secretario del profeta Jeremías. En el cuarto año del rey Joacim de Judá, Baruc escribió la profecía de Jeremías sobre el mal que Dios traería sobre Judá si la nación no se arrepentía (</w:t>
      </w:r>
      <w:r>
        <w:rPr>
          <w:lang w:val="es_ES" w:bidi="es_ES"/>
        </w:rPr>
        <w:t>Jr 36:4</w:t>
      </w:r>
      <w:r>
        <w:rPr>
          <w:lang w:val="es_ES" w:bidi="es_ES"/>
        </w:rPr>
        <w:t>). Esto ocurrió en algún momento entre 605 y 604 a.C. Dios también le dio a Baruc un mensaje especial a través de Jeremías sobre la importancia de ser humilde en el servicio (</w:t>
      </w:r>
      <w:r>
        <w:rPr>
          <w:lang w:val="es_ES" w:bidi="es_ES"/>
        </w:rPr>
        <w:t>Jr 45</w:t>
      </w:r>
      <w:r>
        <w:rPr>
          <w:lang w:val="es_ES" w:bidi="es_ES"/>
        </w:rPr>
        <w:t>).</w:t>
        <w:br/>
      </w:r>
      <w:r>
        <w:rPr>
          <w:lang w:val="es_ES" w:bidi="es_ES"/>
        </w:rPr>
        <w:t>Baruc leyó la profecía de Jeremías al pueblo y a los líderes (</w:t>
      </w:r>
      <w:r>
        <w:rPr>
          <w:lang w:val="es_ES" w:bidi="es_ES"/>
        </w:rPr>
        <w:t>Jr 36:9–19</w:t>
      </w:r>
      <w:r>
        <w:rPr>
          <w:lang w:val="es_ES" w:bidi="es_ES"/>
        </w:rPr>
        <w:t>). Cuando el rey Joacim escuchó el mensaje, destruyó el rollo y ordenó el arresto de Baruc y Jeremías (</w:t>
      </w:r>
      <w:r>
        <w:rPr>
          <w:lang w:val="es_ES" w:bidi="es_ES"/>
        </w:rPr>
        <w:t>Jr 21–26</w:t>
      </w:r>
      <w:r>
        <w:rPr>
          <w:lang w:val="es_ES" w:bidi="es_ES"/>
        </w:rPr>
        <w:t>). Mientras estaba escondido, Baruc escribió nuevamente la predicción de Jeremías sobre la destrucción de Judá (</w:t>
      </w:r>
      <w:r>
        <w:rPr>
          <w:lang w:val="es_ES" w:bidi="es_ES"/>
        </w:rPr>
        <w:t>Jr 27–32</w:t>
      </w:r>
      <w:r>
        <w:rPr>
          <w:lang w:val="es_ES" w:bidi="es_ES"/>
        </w:rPr>
        <w:t>). Baruc era hermano de Seraías, un cercano colaborador del rey Sedequías. Más tarde, Nabucodonosor llevó a Seraías a Babilonia junto con el rey. En 587 a.C., Nabucodonosor rodeó la ciudad para atacarla (esto ocurrió un año antes de la destrucción final de Jerusalén). Jeremías compró un campo para simbolizar la futura restauración de Israel y ordenó a Baruc que mantuviera los documentos de compra a salvo (</w:t>
      </w:r>
      <w:r>
        <w:rPr>
          <w:lang w:val="es_ES" w:bidi="es_ES"/>
        </w:rPr>
        <w:t>Jr 32:12–15</w:t>
      </w:r>
      <w:r>
        <w:rPr>
          <w:lang w:val="es_ES" w:bidi="es_ES"/>
        </w:rPr>
        <w:t>).</w:t>
        <w:br/>
      </w:r>
      <w:r>
        <w:rPr>
          <w:lang w:val="es_ES" w:bidi="es_ES"/>
        </w:rPr>
        <w:t>Dos meses después de la destrucción de Jerusalén en 586 a.C., algunos judíos rebeldes asesinaron a Gedalías, quien era el gobernador de Judá designado por los babilonios. Los judíos habían planeado escapar a Egipto. Jeremías les aconsejó quedarse en Jerusalén, pero los rebeldes culparon a Baruc de influir en Jeremías y obligaron a ambos a ir a Egipto (</w:t>
      </w:r>
      <w:r>
        <w:rPr>
          <w:lang w:val="es_ES" w:bidi="es_ES"/>
        </w:rPr>
        <w:t>Jr 43:1–7</w:t>
      </w:r>
      <w:r>
        <w:rPr>
          <w:lang w:val="es_ES" w:bidi="es_ES"/>
        </w:rPr>
        <w:t>).</w:t>
        <w:br/>
      </w:r>
      <w:r>
        <w:rPr>
          <w:lang w:val="es_ES" w:bidi="es_ES"/>
        </w:rPr>
        <w:t>La Biblia no menciona los eventos finales en la vida de Baruc. El historiador judío Josefo escribió que cuando Nabucodonosor invadió Egipto, Baruc fue llevado a Babilonia. El libro apócrifo de Baruc (no incluido en algunas Biblias) comienza diciendo que el autor estaba en Babilonia (Ba 1:1–3). Sin embargo, ambos relatos podrían no ser precisos según la evidencia histórica.</w:t>
      </w:r>
    </w:p>
    <w:p>
      <w:pPr>
        <w:pStyle w:val="ListNumber"/>
        <w:spacing w:line="240" w:lineRule="auto"/>
        <w:ind w:left="720"/>
      </w:pPr>
      <w:r>
        <w:rPr>
          <w:lang w:val="es_ES" w:bidi="es_ES"/>
        </w:rPr>
      </w:r>
      <w:r>
        <w:rPr>
          <w:lang w:val="es_ES" w:bidi="es_ES"/>
        </w:rPr>
        <w:t>El hijo de Zabai, también llamado Baruc, participó en la reconstrucción del muro de Jerusalén alrededor del año 445 a.C., bajo la supervisión de Nehemías (</w:t>
      </w:r>
      <w:r>
        <w:rPr>
          <w:lang w:val="es_ES" w:bidi="es_ES"/>
        </w:rPr>
        <w:t>Ne 3:20</w:t>
      </w:r>
      <w:r>
        <w:rPr>
          <w:lang w:val="es_ES" w:bidi="es_ES"/>
        </w:rPr>
        <w:t>).</w:t>
      </w:r>
    </w:p>
    <w:p>
      <w:pPr>
        <w:pStyle w:val="ListNumber"/>
        <w:spacing w:line="240" w:lineRule="auto"/>
        <w:ind w:left="720"/>
      </w:pPr>
      <w:r>
        <w:rPr>
          <w:lang w:val="es_ES" w:bidi="es_ES"/>
        </w:rPr>
      </w:r>
      <w:r>
        <w:rPr>
          <w:lang w:val="es_ES" w:bidi="es_ES"/>
        </w:rPr>
        <w:t>Un individuo que firmó la promesa de fidelidad a Dios junto con Esdras, Nehemías y otros después del exilio en Babilonia (</w:t>
      </w:r>
      <w:r>
        <w:rPr>
          <w:lang w:val="es_ES" w:bidi="es_ES"/>
        </w:rPr>
        <w:t>Ne 10:6</w:t>
      </w:r>
      <w:r>
        <w:rPr>
          <w:lang w:val="es_ES" w:bidi="es_ES"/>
        </w:rPr>
        <w:t>). Esta persona posiblemente sea la misma que la #2 mencionada anteriormente.</w:t>
      </w:r>
    </w:p>
    <w:p>
      <w:pPr>
        <w:pStyle w:val="ListNumber"/>
        <w:spacing w:line="240" w:lineRule="auto"/>
        <w:ind w:left="720"/>
      </w:pPr>
      <w:r>
        <w:rPr>
          <w:lang w:val="es_ES" w:bidi="es_ES"/>
        </w:rPr>
      </w:r>
      <w:r>
        <w:rPr>
          <w:lang w:val="es_ES" w:bidi="es_ES"/>
        </w:rPr>
        <w:t>El hijo de Colhoze y padre de Maasías (</w:t>
      </w:r>
      <w:r>
        <w:rPr>
          <w:lang w:val="es_ES" w:bidi="es_ES"/>
        </w:rPr>
        <w:t>Ne 11:5</w:t>
      </w:r>
      <w:r>
        <w:rPr>
          <w:lang w:val="es_ES" w:bidi="es_ES"/>
        </w:rPr>
        <w:t>).</w:t>
      </w:r>
      <w:r>
        <w:rPr>
          <w:lang w:val="es_ES" w:bidi="es_ES"/>
        </w:rPr>
      </w:r>
      <w:r>
        <w:rPr>
          <w:lang w:val="es_ES" w:bidi="es_ES"/>
        </w:rPr>
      </w:r>
    </w:p>
    <w:p>
      <w:pPr/>
      <w:r>
        <w:rPr>
          <w:lang w:val="es_ES" w:bidi="es_ES"/>
        </w:rPr>
      </w:r>
    </w:p>
    <w:p>
      <w:pPr>
        <w:pStyle w:val="Heading2"/>
      </w:pPr>
      <w:r>
        <w:rPr>
          <w:lang w:val="es_ES" w:bidi="es_ES"/>
        </w:rPr>
        <w:t>Baruc, Libro de</w:t>
      </w:r>
      <w:r>
        <w:rPr>
          <w:lang w:val="es_ES" w:bidi="es_ES"/>
        </w:rPr>
      </w:r>
    </w:p>
    <w:p>
      <w:pPr/>
      <w:r>
        <w:rPr>
          <w:lang w:val="es_ES" w:bidi="es_ES"/>
        </w:rPr>
      </w:r>
      <w:r>
        <w:rPr>
          <w:lang w:val="es_ES" w:bidi="es_ES"/>
        </w:rPr>
        <w:t>Es un libro nombrado en honor a Baruc, quien fue secretario del profeta Jeremías. Algunas tradiciones de la iglesia lo incluyen en su canon (la lista oficial de libros de la Biblia), mientras que otras no lo hacen.</w:t>
      </w:r>
    </w:p>
    <w:p>
      <w:pPr/>
      <w:r>
        <w:rPr>
          <w:lang w:val="es_ES" w:bidi="es_ES"/>
        </w:rPr>
      </w:r>
      <w:r>
        <w:rPr>
          <w:lang w:val="es_ES" w:bidi="es_ES"/>
        </w:rPr>
        <w:t>En tiempos antiguos, la gente escribió varios libros, pero afirmaban que Baruc los había escrito. La gente sabía que Baruc trabajó con Jeremías, por lo que estos libros eran populares.</w:t>
      </w:r>
    </w:p>
    <w:p>
      <w:pPr/>
      <w:r>
        <w:rPr>
          <w:lang w:val="es_ES" w:bidi="es_ES"/>
        </w:rPr>
      </w:r>
      <w:r>
        <w:rPr>
          <w:lang w:val="es_ES" w:bidi="es_ES"/>
        </w:rPr>
        <w:t>El Libro de Baruc trata sobre la justicia y sabiduría de Dios en todas sus acciones. También afirma que Dios escuchará a quienes se arrepientan de sus pecados. El libro señala que el pueblo judío merece el castigo de Dios debido a sus pecados, pero también destaca la bondad de Dios. Al final, el libro aconseja al pueblo de Israel que no se entristezca, asegurando que Dios cuidará de ellos y los hará grandes nuevamente.</w:t>
      </w:r>
    </w:p>
    <w:p>
      <w:pPr>
        <w:pStyle w:val="Heading3"/>
      </w:pPr>
      <w:r>
        <w:rPr>
          <w:lang w:val="es_ES" w:bidi="es_ES"/>
        </w:rPr>
        <w:t>Introducción</w:t>
      </w:r>
    </w:p>
    <w:p>
      <w:pPr/>
      <w:r>
        <w:rPr>
          <w:lang w:val="es_ES" w:bidi="es_ES"/>
        </w:rPr>
      </w:r>
      <w:r>
        <w:rPr>
          <w:lang w:val="es_ES" w:bidi="es_ES"/>
        </w:rPr>
        <w:t>El libro de Baruc narra la historia de los judíos exiliados en Babilonia. Ayunan, lloran y oran por su difícil situación, recordando su desobediencia a Dios. Planean recaudar dinero para enviarlo al sumo sacerdote en Jerusalén, de modo que se puedan hacer ofrendas por los exiliados. También envían el libro de Baruc. El libro ha sido leído a los judíos en Babilonia. Los exiliados solicitan que el libro se lea en los días de fiesta, en las “temporadas señaladas” y se incorpore a la liturgia (la disposición formal de oraciones, himnos y otras prácticas utilizadas en el culto). Piden que el sumo sacerdote ore por el bienestar del rey babilónico Nabucodonosor y su hijo, para que “el Señor nos dé fuerza, y él ilumine nuestros ojos, y vivamos bajo la protección de... Belsasar su hijo, y les sirvamos muchos días y encontremos favor ante sus ojos” (Ba 1:12).</w:t>
      </w:r>
    </w:p>
    <w:p>
      <w:pPr>
        <w:pStyle w:val="Heading3"/>
      </w:pPr>
      <w:r>
        <w:rPr>
          <w:lang w:val="es_ES" w:bidi="es_ES"/>
        </w:rPr>
        <w:t>Confesión y oración por misericordia</w:t>
      </w:r>
    </w:p>
    <w:p>
      <w:pPr/>
      <w:r>
        <w:rPr>
          <w:lang w:val="es_ES" w:bidi="es_ES"/>
        </w:rPr>
      </w:r>
      <w:r>
        <w:rPr>
          <w:lang w:val="es_ES" w:bidi="es_ES"/>
        </w:rPr>
        <w:t>Una confesión y oración por misericordia siguen la introducción. El pueblo judío reconoce que su desgracia es consecuencia de su propio pecado. Admiten que Dios es justo y solicitan su misericordia y perdón. “La justicia pertenece al Señor nuestro Dios, pero la confusión nos corresponde a nosotros y a nuestros padres, como en este día” (Ba 2:6). El pueblo judío pide a Dios que no los castigue por su desobediencia. En particular, solicitan no ser castigados por no haber servido al rey de Babilonia. “Escucha, oh Señor, nuestra oración y nuestra súplica, y por tu propio bien líbranos, y concédenos favor ante los ojos de aquellos que nos han llevado al exilio” (Ba 2:14).</w:t>
      </w:r>
    </w:p>
    <w:p>
      <w:pPr>
        <w:pStyle w:val="Heading3"/>
      </w:pPr>
      <w:r>
        <w:rPr>
          <w:lang w:val="es_ES" w:bidi="es_ES"/>
        </w:rPr>
        <w:t>Un llamado a buscar sabiduría</w:t>
      </w:r>
    </w:p>
    <w:p>
      <w:pPr/>
      <w:r>
        <w:rPr>
          <w:lang w:val="es_ES" w:bidi="es_ES"/>
        </w:rPr>
      </w:r>
      <w:r>
        <w:rPr>
          <w:lang w:val="es_ES" w:bidi="es_ES"/>
        </w:rPr>
        <w:t>A los judíos se les indica que sigan la ley de Dios y redescubran la sabiduría que proviene de la Torá. Se les instruye a seguir a Dios y no confiar en la riqueza. Esta sabiduría no es abstracta, sino práctica, como se puede encontrar en el Antiguo Testamento. El propósito de esta sección es establecer que los exiliados siguen siendo especiales para Dios y tienen un ministerio futuro.</w:t>
      </w:r>
    </w:p>
    <w:p>
      <w:pPr>
        <w:pStyle w:val="Heading3"/>
      </w:pPr>
      <w:r>
        <w:rPr>
          <w:lang w:val="es_ES" w:bidi="es_ES"/>
        </w:rPr>
        <w:t>Un lamento que lleva a la esperanza</w:t>
      </w:r>
    </w:p>
    <w:p>
      <w:pPr/>
      <w:r>
        <w:rPr>
          <w:lang w:val="es_ES" w:bidi="es_ES"/>
        </w:rPr>
      </w:r>
      <w:r>
        <w:rPr>
          <w:lang w:val="es_ES" w:bidi="es_ES"/>
        </w:rPr>
        <w:t>La sección final es una lamentación (una expresión de profundo dolor) seguida de esperanza por la gloria que Dios ha planeado para Israel: “Quítate el vestido de tu dolor y aflicción, oh Jerusalén, y vístete para siempre con la belleza de la gloria de Dios. Ponte el manto de justicia de Dios; coloca en tu cabeza la diadema de la gloria del Eterno” (Ba 5:1–2).</w:t>
      </w:r>
    </w:p>
    <w:p>
      <w:pPr>
        <w:pStyle w:val="Heading3"/>
      </w:pPr>
      <w:r>
        <w:rPr>
          <w:lang w:val="es_ES" w:bidi="es_ES"/>
        </w:rPr>
        <w:t>La carta de Jeremías</w:t>
      </w:r>
    </w:p>
    <w:p>
      <w:pPr/>
      <w:r>
        <w:rPr>
          <w:lang w:val="es_ES" w:bidi="es_ES"/>
        </w:rPr>
      </w:r>
      <w:r>
        <w:rPr>
          <w:lang w:val="es_ES" w:bidi="es_ES"/>
        </w:rPr>
        <w:t xml:space="preserve">En la </w:t>
      </w:r>
      <w:r>
        <w:rPr>
          <w:i/>
          <w:lang w:val="es_ES" w:bidi="es_ES"/>
        </w:rPr>
        <w:t xml:space="preserve">Vulgata </w:t>
      </w:r>
      <w:r>
        <w:rPr>
          <w:lang w:val="es_ES" w:bidi="es_ES"/>
        </w:rPr>
        <w:t>latina, la "Carta de Jeremías" se añade después del quinto capítulo.. Este texto es, en realidad, un documento religioso que condena la idolatría. Supuestamente, fue enviado a los judíos que estaban siendo llevados al exilio en Babilonia.</w:t>
      </w:r>
    </w:p>
    <w:p>
      <w:pPr>
        <w:pStyle w:val="Heading3"/>
      </w:pPr>
      <w:r>
        <w:rPr>
          <w:lang w:val="es_ES" w:bidi="es_ES"/>
        </w:rPr>
        <w:t>¿Quién escribió el libro de Baruc y cuándo fue escrito?</w:t>
      </w:r>
    </w:p>
    <w:p>
      <w:pPr/>
      <w:r>
        <w:rPr>
          <w:lang w:val="es_ES" w:bidi="es_ES"/>
        </w:rPr>
      </w:r>
      <w:r>
        <w:rPr>
          <w:lang w:val="es_ES" w:bidi="es_ES"/>
        </w:rPr>
        <w:t xml:space="preserve">El libro de Baruc probablemente fue escrito por varios autores y pudo haber sido editado por el autor de la introducción. La "confesión" toma elementos prestados de Daniel 9. Las oraciones siguientes en busca de perdón son similares a los textos proféticos del Antiguo Testamento. La sección de poesía de sabiduría es muy distinta, ya que se asemeja a </w:t>
      </w:r>
      <w:r>
        <w:rPr>
          <w:lang w:val="es_ES" w:bidi="es_ES"/>
        </w:rPr>
        <w:t>Job 28–29</w:t>
      </w:r>
      <w:r>
        <w:rPr>
          <w:lang w:val="es_ES" w:bidi="es_ES"/>
        </w:rPr>
        <w:t xml:space="preserve">. El llamado final a la esperanza probablemente se inspiró en </w:t>
      </w:r>
      <w:r>
        <w:rPr>
          <w:lang w:val="es_ES" w:bidi="es_ES"/>
        </w:rPr>
        <w:t>Isaías 40–45</w:t>
      </w:r>
      <w:r>
        <w:rPr>
          <w:lang w:val="es_ES" w:bidi="es_ES"/>
        </w:rPr>
        <w:t>.</w:t>
      </w:r>
    </w:p>
    <w:p>
      <w:pPr/>
      <w:r>
        <w:rPr>
          <w:lang w:val="es_ES" w:bidi="es_ES"/>
        </w:rPr>
      </w:r>
      <w:r>
        <w:rPr>
          <w:lang w:val="es_ES" w:bidi="es_ES"/>
        </w:rPr>
        <w:t>La fecha del libro ha sido ampliamente debatida. Es probable que el libro se escribiera originalmente en hebreo y luego se tradujera al griego. El traductor probablemente fue la misma persona que tradujo el libro de Jeremías para la Septuaginta (una antigua versión griega del Antiguo Testamento). Se ha propuesto la fecha de 582 a.C. basándose en evidencia interna de la primera sección. Sin embargo, fechas posteriores son más probables, posiblemente incluso tan tardías como el segundo siglo a.C.</w:t>
      </w:r>
    </w:p>
    <w:p>
      <w:pPr>
        <w:pStyle w:val="Heading3"/>
      </w:pPr>
      <w:r>
        <w:rPr>
          <w:lang w:val="es_ES" w:bidi="es_ES"/>
        </w:rPr>
        <w:t>¿Cuál fue la influencia del libro de Baruc en la Iglesia?</w:t>
      </w:r>
    </w:p>
    <w:p>
      <w:pPr/>
      <w:r>
        <w:rPr>
          <w:lang w:val="es_ES" w:bidi="es_ES"/>
        </w:rPr>
      </w:r>
      <w:r>
        <w:rPr>
          <w:lang w:val="es_ES" w:bidi="es_ES"/>
        </w:rPr>
        <w:t>Aunque el libro era popular entre los judíos que vivían fuera de la tierra de Israel, su influencia fue aún mayor en la iglesia cristiana primitiva. Los primeros teólogos lo citaban con frecuencia. La Iglesia Católica Romana incorporó el libro de Baruc a su canon en el Concilio de Trento (1545–1563).</w:t>
      </w:r>
      <w:r>
        <w:rPr>
          <w:lang w:val="es_ES" w:bidi="es_ES"/>
        </w:rPr>
      </w:r>
      <w:r>
        <w:rPr>
          <w:lang w:val="es_ES" w:bidi="es_ES"/>
        </w:rPr>
      </w:r>
    </w:p>
    <w:p>
      <w:pPr/>
      <w:r>
        <w:rPr>
          <w:lang w:val="es_ES" w:bidi="es_ES"/>
        </w:rPr>
      </w:r>
    </w:p>
    <w:p>
      <w:pPr>
        <w:pStyle w:val="Heading2"/>
      </w:pPr>
      <w:r>
        <w:rPr>
          <w:lang w:val="es_ES" w:bidi="es_ES"/>
        </w:rPr>
        <w:t>Barzilai</w:t>
      </w:r>
      <w:r>
        <w:rPr>
          <w:lang w:val="es_ES" w:bidi="es_ES"/>
        </w:rPr>
      </w:r>
    </w:p>
    <w:p>
      <w:pPr>
        <w:pStyle w:val="ListNumber"/>
        <w:numPr>
          <w:ilvl w:val="0"/>
          <w:numId w:val="25"/>
        </w:numPr>
        <w:spacing w:line="240" w:lineRule="auto"/>
        <w:ind w:left="720"/>
      </w:pPr>
      <w:r>
        <w:rPr>
          <w:lang w:val="es_ES" w:bidi="es_ES"/>
        </w:rPr>
      </w:r>
      <w:r>
        <w:rPr>
          <w:lang w:val="es_ES" w:bidi="es_ES"/>
        </w:rPr>
        <w:t>Uno de los tres hombres que ayudaron a David y sus seguidores en Mahanaim durante la rebelión de Absalón (</w:t>
      </w:r>
      <w:r>
        <w:rPr>
          <w:lang w:val="es_ES" w:bidi="es_ES"/>
        </w:rPr>
        <w:t>2 Sam 17:27</w:t>
      </w:r>
      <w:r>
        <w:rPr>
          <w:lang w:val="es_ES" w:bidi="es_ES"/>
        </w:rPr>
        <w:t>). Después de que Absalón fue derrotado, Barzilai se encontró con David en el Río Jordán cuando David regresaba a Jerusalén. Aunque Barzilai, que tenía 80 años, rechazó la oferta de David de quedarse permanentemente en Jerusalén, envió a su hijo Quimham en su lugar (</w:t>
      </w:r>
      <w:r>
        <w:rPr>
          <w:lang w:val="es_ES" w:bidi="es_ES"/>
        </w:rPr>
        <w:t>2 Sam 19:31–40</w:t>
      </w:r>
      <w:r>
        <w:rPr>
          <w:lang w:val="es_ES" w:bidi="es_ES"/>
        </w:rPr>
        <w:t xml:space="preserve">; comparar </w:t>
      </w:r>
      <w:r>
        <w:rPr>
          <w:lang w:val="es_ES" w:bidi="es_ES"/>
        </w:rPr>
        <w:t>1 Re 2:7</w:t>
      </w:r>
      <w:r>
        <w:rPr>
          <w:lang w:val="es_ES" w:bidi="es_ES"/>
        </w:rPr>
        <w:t>).</w:t>
      </w:r>
    </w:p>
    <w:p>
      <w:pPr>
        <w:pStyle w:val="ListNumber"/>
        <w:spacing w:line="240" w:lineRule="auto"/>
        <w:ind w:left="720"/>
      </w:pPr>
      <w:r>
        <w:rPr>
          <w:lang w:val="es_ES" w:bidi="es_ES"/>
        </w:rPr>
      </w:r>
      <w:r>
        <w:rPr>
          <w:lang w:val="es_ES" w:bidi="es_ES"/>
        </w:rPr>
        <w:t>Padre de Adriel. Adriel se casó con Merab, la hija de Saúl (</w:t>
      </w:r>
      <w:r>
        <w:rPr>
          <w:lang w:val="es_ES" w:bidi="es_ES"/>
        </w:rPr>
        <w:t>2 Sam 21:8</w:t>
      </w:r>
      <w:r>
        <w:rPr>
          <w:lang w:val="es_ES" w:bidi="es_ES"/>
        </w:rPr>
        <w:t xml:space="preserve">; comparar </w:t>
      </w:r>
      <w:r>
        <w:rPr>
          <w:lang w:val="es_ES" w:bidi="es_ES"/>
        </w:rPr>
        <w:t>1 Sam 18:19</w:t>
      </w:r>
      <w:r>
        <w:rPr>
          <w:lang w:val="es_ES" w:bidi="es_ES"/>
        </w:rPr>
        <w:t>). Como resultado, Barzilai fue el abuelo de cinco de los siete hombres colgados en Gabaón para compensar el daño causado por Saúl contra los gabaonitas (</w:t>
      </w:r>
      <w:r>
        <w:rPr>
          <w:lang w:val="es_ES" w:bidi="es_ES"/>
        </w:rPr>
        <w:t>2 Sam 21:1–9</w:t>
      </w:r>
      <w:r>
        <w:rPr>
          <w:lang w:val="es_ES" w:bidi="es_ES"/>
        </w:rPr>
        <w:t>).</w:t>
      </w:r>
    </w:p>
    <w:p>
      <w:pPr>
        <w:pStyle w:val="ListNumber"/>
        <w:spacing w:line="240" w:lineRule="auto"/>
        <w:ind w:left="720"/>
      </w:pPr>
      <w:r>
        <w:rPr>
          <w:lang w:val="es_ES" w:bidi="es_ES"/>
        </w:rPr>
      </w:r>
      <w:r>
        <w:rPr>
          <w:lang w:val="es_ES" w:bidi="es_ES"/>
        </w:rPr>
        <w:t>Un sacerdote se casó con la hija o descendiente del #1 y adoptó su apellido. Los descendientes de este sacerdote regresaron a Jerusalén en 538 a.C. con Zorobabel después del exilio en Babilonia. Sin embargo, no fueron nombrados sacerdotes porque no pudieron demostrar su ascendencia (</w:t>
      </w:r>
      <w:r>
        <w:rPr>
          <w:lang w:val="es_ES" w:bidi="es_ES"/>
        </w:rPr>
        <w:t>Esd 2:61</w:t>
      </w:r>
      <w:r>
        <w:rPr>
          <w:lang w:val="es_ES" w:bidi="es_ES"/>
        </w:rPr>
        <w:t xml:space="preserve">; </w:t>
      </w:r>
      <w:r>
        <w:rPr>
          <w:lang w:val="es_ES" w:bidi="es_ES"/>
        </w:rPr>
        <w:t>Ne 7:63</w:t>
      </w:r>
      <w:r>
        <w:rPr>
          <w:lang w:val="es_ES" w:bidi="es_ES"/>
        </w:rPr>
        <w:t>).</w:t>
      </w:r>
      <w:r>
        <w:rPr>
          <w:lang w:val="es_ES" w:bidi="es_ES"/>
        </w:rPr>
      </w:r>
      <w:r>
        <w:rPr>
          <w:lang w:val="es_ES" w:bidi="es_ES"/>
        </w:rPr>
      </w:r>
    </w:p>
    <w:p>
      <w:pPr/>
      <w:r>
        <w:rPr>
          <w:lang w:val="es_ES" w:bidi="es_ES"/>
        </w:rPr>
      </w:r>
    </w:p>
    <w:p>
      <w:pPr>
        <w:pStyle w:val="Heading2"/>
      </w:pPr>
      <w:r>
        <w:rPr>
          <w:lang w:val="es_ES" w:bidi="es_ES"/>
        </w:rPr>
        <w:t>Basán</w:t>
      </w:r>
      <w:r>
        <w:rPr>
          <w:lang w:val="es_ES" w:bidi="es_ES"/>
        </w:rPr>
      </w:r>
    </w:p>
    <w:p>
      <w:pPr/>
      <w:r>
        <w:rPr>
          <w:lang w:val="es_ES" w:bidi="es_ES"/>
        </w:rPr>
      </w:r>
      <w:r>
        <w:rPr>
          <w:lang w:val="es_ES" w:bidi="es_ES"/>
        </w:rPr>
        <w:t>Es una región situada al este y noreste del Mar de Galilea. Aunque sus límites exactos son inciertos, se extendía aproximadamente de 35 a 40 millas (55 a 64 kilómetros) desde la base del Monte Hermón en el norte hasta el río Yarmuk en el sur. Se extendía alrededor de 60 a 70 millas (97 a 113 kilómetros) hacia el este desde el Mar de Galilea.</w:t>
      </w:r>
    </w:p>
    <w:p>
      <w:pPr/>
      <w:r>
        <w:rPr>
          <w:lang w:val="es_ES" w:bidi="es_ES"/>
        </w:rPr>
      </w:r>
      <w:r>
        <w:rPr>
          <w:lang w:val="es_ES" w:bidi="es_ES"/>
        </w:rPr>
        <w:t xml:space="preserve">La región, también conocida como "Haurán" en </w:t>
      </w:r>
      <w:r>
        <w:rPr>
          <w:lang w:val="es_ES" w:bidi="es_ES"/>
        </w:rPr>
        <w:t>Ezequiel 47:16, 18,</w:t>
      </w:r>
      <w:r>
        <w:rPr>
          <w:lang w:val="es_ES" w:bidi="es_ES"/>
        </w:rPr>
        <w:t xml:space="preserve"> es principalmente una meseta fértil que se eleva entre 1,600 y 2,300 pies (488 a 701 metros) sobre el nivel del mar. Su rico suelo volcánico está bien irrigado, ya que las bajas colinas del sur de Galilea al oeste permiten que las lluvias penetren más hacia el interior que en la mayoría de los otros lugares a lo largo de la costa palestina. Hoy en día, al igual que en tiempos antiguos, es una región agrícola productiva. En la época del Nuevo Testamento, era una zona productora de grano del Imperio Romano. Basán era conocida por su ganado y ovejas de alta calidad </w:t>
      </w:r>
      <w:r>
        <w:rPr>
          <w:lang w:val="es_ES" w:bidi="es_ES"/>
        </w:rPr>
        <w:t>(Dt 32:14;</w:t>
      </w:r>
      <w:r>
        <w:rPr>
          <w:lang w:val="es_ES" w:bidi="es_ES"/>
        </w:rPr>
        <w:t xml:space="preserve"> </w:t>
      </w:r>
      <w:r>
        <w:rPr>
          <w:lang w:val="es_ES" w:bidi="es_ES"/>
        </w:rPr>
        <w:t>Esd 39:18;</w:t>
      </w:r>
      <w:r>
        <w:rPr>
          <w:lang w:val="es_ES" w:bidi="es_ES"/>
        </w:rPr>
        <w:t xml:space="preserve"> </w:t>
      </w:r>
      <w:r>
        <w:rPr>
          <w:lang w:val="es_ES" w:bidi="es_ES"/>
        </w:rPr>
        <w:t>Am 4:1).</w:t>
      </w:r>
    </w:p>
    <w:p>
      <w:pPr/>
      <w:r>
        <w:rPr>
          <w:lang w:val="es_ES" w:bidi="es_ES"/>
        </w:rPr>
      </w:r>
      <w:r>
        <w:rPr>
          <w:lang w:val="es_ES" w:bidi="es_ES"/>
        </w:rPr>
        <w:t xml:space="preserve">En los días del patriarca Abraham, los habitantes de Basán eran personas gigantescas llamadas Refaím </w:t>
      </w:r>
      <w:r>
        <w:rPr>
          <w:lang w:val="es_ES" w:bidi="es_ES"/>
        </w:rPr>
        <w:t>(Génesis 14:5).</w:t>
      </w:r>
      <w:r>
        <w:rPr>
          <w:lang w:val="es_ES" w:bidi="es_ES"/>
        </w:rPr>
        <w:t xml:space="preserve"> Og, el último de los Refaím, fue un enemigo de los israelitas cuando intentaron entrar en Canaán después de salir de Egipto y vagar por el desierto </w:t>
      </w:r>
      <w:r>
        <w:rPr>
          <w:lang w:val="es_ES" w:bidi="es_ES"/>
        </w:rPr>
        <w:t>(Deuteronomio 29:7).</w:t>
      </w:r>
      <w:r>
        <w:rPr>
          <w:lang w:val="es_ES" w:bidi="es_ES"/>
        </w:rPr>
        <w:t xml:space="preserve"> Og fue derrotado y asesinado por los israelitas </w:t>
      </w:r>
      <w:r>
        <w:rPr>
          <w:lang w:val="es_ES" w:bidi="es_ES"/>
        </w:rPr>
        <w:t>(Números 21:33–35).</w:t>
      </w:r>
    </w:p>
    <w:p>
      <w:pPr/>
      <w:r>
        <w:rPr>
          <w:lang w:val="es_ES" w:bidi="es_ES"/>
        </w:rPr>
      </w:r>
      <w:r>
        <w:rPr>
          <w:lang w:val="es_ES" w:bidi="es_ES"/>
        </w:rPr>
        <w:t xml:space="preserve">La prosperidad de Basán en ese momento se evidencia por el hecho de que una de sus provincias, Argob, contaba con 60 grandes ciudades amuralladas </w:t>
      </w:r>
      <w:r>
        <w:rPr>
          <w:lang w:val="es_ES" w:bidi="es_ES"/>
        </w:rPr>
        <w:t>(Deuteronomio 3:4–5).</w:t>
      </w:r>
      <w:r>
        <w:rPr>
          <w:lang w:val="es_ES" w:bidi="es_ES"/>
        </w:rPr>
        <w:t xml:space="preserve"> Las principales ciudades de Basán eran:</w:t>
      </w:r>
    </w:p>
    <w:p>
      <w:pPr>
        <w:pStyle w:val="ListBullet"/>
        <w:spacing w:line="240" w:lineRule="auto"/>
        <w:ind w:left="720"/>
      </w:pPr>
      <w:r>
        <w:rPr>
          <w:lang w:val="es_ES" w:bidi="es_ES"/>
        </w:rPr>
      </w:r>
      <w:r>
        <w:rPr>
          <w:lang w:val="es_ES" w:bidi="es_ES"/>
        </w:rPr>
        <w:t>Edrei.</w:t>
      </w:r>
    </w:p>
    <w:p>
      <w:pPr>
        <w:pStyle w:val="ListBullet"/>
        <w:spacing w:line="240" w:lineRule="auto"/>
        <w:ind w:left="720"/>
      </w:pPr>
      <w:r>
        <w:rPr>
          <w:lang w:val="es_ES" w:bidi="es_ES"/>
        </w:rPr>
      </w:r>
      <w:r>
        <w:rPr>
          <w:lang w:val="es_ES" w:bidi="es_ES"/>
        </w:rPr>
        <w:t>Astarot.</w:t>
      </w:r>
    </w:p>
    <w:p>
      <w:pPr>
        <w:pStyle w:val="ListBullet"/>
        <w:spacing w:line="240" w:lineRule="auto"/>
        <w:ind w:left="720"/>
      </w:pPr>
      <w:r>
        <w:rPr>
          <w:lang w:val="es_ES" w:bidi="es_ES"/>
        </w:rPr>
      </w:r>
      <w:r>
        <w:rPr>
          <w:lang w:val="es_ES" w:bidi="es_ES"/>
        </w:rPr>
        <w:t>Golán.</w:t>
      </w:r>
    </w:p>
    <w:p>
      <w:pPr>
        <w:pStyle w:val="ListBullet"/>
        <w:spacing w:line="240" w:lineRule="auto"/>
        <w:ind w:left="720"/>
      </w:pPr>
      <w:r>
        <w:rPr>
          <w:lang w:val="es_ES" w:bidi="es_ES"/>
        </w:rPr>
      </w:r>
      <w:r>
        <w:rPr>
          <w:lang w:val="es_ES" w:bidi="es_ES"/>
        </w:rPr>
        <w:t>Salcá.</w:t>
      </w:r>
    </w:p>
    <w:p>
      <w:pPr/>
      <w:r>
        <w:rPr>
          <w:lang w:val="es_ES" w:bidi="es_ES"/>
        </w:rPr>
      </w:r>
      <w:r>
        <w:rPr>
          <w:lang w:val="es_ES" w:bidi="es_ES"/>
        </w:rPr>
        <w:t xml:space="preserve">Después de que los israelitas conquistaron la tierra al este del Río Jordán, Basán fue entregada a la media tribu de Manasés </w:t>
      </w:r>
      <w:r>
        <w:rPr>
          <w:lang w:val="es_ES" w:bidi="es_ES"/>
        </w:rPr>
        <w:t>(Josué 13:29–30).</w:t>
      </w:r>
      <w:r>
        <w:rPr>
          <w:lang w:val="es_ES" w:bidi="es_ES"/>
        </w:rPr>
        <w:t xml:space="preserve"> Golán y Astarot, dos ciudades en Basán, fueron asignadas a los levitas </w:t>
      </w:r>
      <w:r>
        <w:rPr>
          <w:lang w:val="es_ES" w:bidi="es_ES"/>
        </w:rPr>
        <w:t>(1 Crónicas 6:71).</w:t>
      </w:r>
      <w:r>
        <w:rPr>
          <w:lang w:val="es_ES" w:bidi="es_ES"/>
        </w:rPr>
        <w:t xml:space="preserve"> Ben Geber de Ramot de Galaad administró Argob, una región en Basán, para el rey Salomón </w:t>
      </w:r>
      <w:r>
        <w:rPr>
          <w:lang w:val="es_ES" w:bidi="es_ES"/>
        </w:rPr>
        <w:t>(1 Reyes 4:13).</w:t>
      </w:r>
    </w:p>
    <w:p>
      <w:pPr/>
      <w:r>
        <w:rPr>
          <w:lang w:val="es_ES" w:bidi="es_ES"/>
        </w:rPr>
      </w:r>
      <w:r>
        <w:rPr>
          <w:lang w:val="es_ES" w:bidi="es_ES"/>
        </w:rPr>
        <w:t xml:space="preserve">En los días de Jehú (841–814 a.C.), el rey Hazael de Siria conquistó el área </w:t>
      </w:r>
      <w:r>
        <w:rPr>
          <w:lang w:val="es_ES" w:bidi="es_ES"/>
        </w:rPr>
        <w:t>(2 Reyes 10:33).</w:t>
      </w:r>
      <w:r>
        <w:rPr>
          <w:lang w:val="es_ES" w:bidi="es_ES"/>
        </w:rPr>
        <w:t xml:space="preserve"> Más tarde, Tiglat-pileser III incorporó Basán al Imperio Asirio en el siglo VIII a.C. </w:t>
      </w:r>
      <w:r>
        <w:rPr>
          <w:lang w:val="es_ES" w:bidi="es_ES"/>
        </w:rPr>
        <w:t>(2 Reyes 15:29).</w:t>
      </w:r>
      <w:r>
        <w:rPr>
          <w:lang w:val="es_ES" w:bidi="es_ES"/>
        </w:rPr>
        <w:t xml:space="preserve"> Los Nabateos la controlaron en el siglo II a.C., y Herodes el Grande (37–4 a.C.) gobernó sobre ella en el momento del nacimiento de Jesús.</w:t>
      </w:r>
      <w:r>
        <w:rPr>
          <w:lang w:val="es_ES" w:bidi="es_ES"/>
        </w:rPr>
      </w:r>
      <w:r>
        <w:rPr>
          <w:lang w:val="es_ES" w:bidi="es_ES"/>
        </w:rPr>
      </w:r>
    </w:p>
    <w:p>
      <w:pPr/>
      <w:r>
        <w:rPr>
          <w:lang w:val="es_ES" w:bidi="es_ES"/>
        </w:rPr>
      </w:r>
    </w:p>
    <w:p>
      <w:pPr>
        <w:pStyle w:val="Heading2"/>
      </w:pPr>
      <w:r>
        <w:rPr>
          <w:lang w:val="es_ES" w:bidi="es_ES"/>
        </w:rPr>
        <w:t>Basán-Havot-Jair</w:t>
      </w:r>
      <w:r>
        <w:rPr>
          <w:lang w:val="es_ES" w:bidi="es_ES"/>
        </w:rPr>
      </w:r>
    </w:p>
    <w:p>
      <w:pPr>
        <w:pStyle w:val="Heading2"/>
      </w:pPr>
      <w:r>
        <w:rPr>
          <w:lang w:val="es_ES" w:bidi="es_ES"/>
        </w:rPr>
        <w:t>BASÁN-HAVOT-JAIR</w:t>
      </w:r>
    </w:p>
    <w:p>
      <w:pPr/>
      <w:r>
        <w:rPr>
          <w:lang w:val="es_ES" w:bidi="es_ES"/>
        </w:rPr>
      </w:r>
      <w:r>
        <w:rPr>
          <w:lang w:val="es_ES" w:bidi="es_ES"/>
        </w:rPr>
        <w:t xml:space="preserve">La traducción de algunas versiones en </w:t>
      </w:r>
      <w:r>
        <w:rPr>
          <w:lang w:val="es_ES" w:bidi="es_ES"/>
        </w:rPr>
        <w:t>Deuteronomio 3:14</w:t>
      </w:r>
      <w:r>
        <w:rPr>
          <w:lang w:val="es_ES" w:bidi="es_ES"/>
        </w:rPr>
        <w:t xml:space="preserve"> se refiere a Havot-Jair. Estas eran 60 aldeas en la región de Basán.</w:t>
      </w:r>
    </w:p>
    <w:p>
      <w:pPr/>
      <w:r>
        <w:rPr>
          <w:lang w:val="es_ES" w:bidi="es_ES"/>
        </w:rPr>
      </w:r>
      <w:r>
        <w:rPr>
          <w:i/>
          <w:lang w:val="es_ES" w:bidi="es_ES"/>
        </w:rPr>
        <w:t>Ver</w:t>
      </w:r>
      <w:r>
        <w:rPr>
          <w:lang w:val="es_ES" w:bidi="es_ES"/>
        </w:rPr>
        <w:t xml:space="preserve"> </w:t>
      </w:r>
      <w:r>
        <w:rPr>
          <w:lang w:val="es_ES" w:bidi="es_ES"/>
        </w:rPr>
        <w:t>Havot-Jair, Havvot-Jair</w:t>
      </w:r>
      <w:r>
        <w:rPr>
          <w:lang w:val="es_ES" w:bidi="es_ES"/>
        </w:rPr>
        <w:t>.</w:t>
      </w:r>
      <w:r>
        <w:rPr>
          <w:lang w:val="es_ES" w:bidi="es_ES"/>
        </w:rPr>
      </w:r>
      <w:r>
        <w:rPr>
          <w:lang w:val="es_ES" w:bidi="es_ES"/>
        </w:rPr>
      </w:r>
    </w:p>
    <w:p>
      <w:pPr/>
      <w:r>
        <w:rPr>
          <w:lang w:val="es_ES" w:bidi="es_ES"/>
        </w:rPr>
      </w:r>
    </w:p>
    <w:p>
      <w:pPr>
        <w:pStyle w:val="Heading2"/>
      </w:pPr>
      <w:r>
        <w:rPr>
          <w:lang w:val="es_ES" w:bidi="es_ES"/>
        </w:rPr>
        <w:t>Bascama</w:t>
      </w:r>
      <w:r>
        <w:rPr>
          <w:lang w:val="es_ES" w:bidi="es_ES"/>
        </w:rPr>
      </w:r>
    </w:p>
    <w:p>
      <w:pPr/>
      <w:r>
        <w:rPr>
          <w:lang w:val="es_ES" w:bidi="es_ES"/>
        </w:rPr>
      </w:r>
      <w:r>
        <w:rPr>
          <w:lang w:val="es_ES" w:bidi="es_ES"/>
        </w:rPr>
        <w:t>Un lugar donde Trifón, comandante del ejército seléucida, asesinó a su cautivo, Jonatán Macabeo. Trifón mantenía a Jonatán como rehén, y cuando este dejó de serle útil, Trifón lo mató (1 Mac 12:42–13:23).</w:t>
      </w:r>
    </w:p>
    <w:p>
      <w:pPr/>
      <w:r>
        <w:rPr>
          <w:lang w:val="es_ES" w:bidi="es_ES"/>
        </w:rPr>
      </w:r>
      <w:r>
        <w:rPr>
          <w:lang w:val="es_ES" w:bidi="es_ES"/>
        </w:rPr>
        <w:t>No está claro dónde se encuentra Bascama. La sugerencia más popular es la actual Tell el-Jummeizeh ("árbol sicómoro"), que está cerca de la costa noreste del Mar de Galilea. El-Jummeizeh podría estar relacionado con Bascama, que podría significar "casa del sicómoro". Las ruinas antiguas allí podrían haber sido un santuario para Jonatán, un gran héroe. El historiador judío Josefo llama al lugar Basaca.</w:t>
      </w:r>
      <w:r>
        <w:rPr>
          <w:lang w:val="es_ES" w:bidi="es_ES"/>
        </w:rPr>
      </w:r>
      <w:r>
        <w:rPr>
          <w:lang w:val="es_ES" w:bidi="es_ES"/>
        </w:rPr>
      </w:r>
    </w:p>
    <w:p>
      <w:pPr/>
      <w:r>
        <w:rPr>
          <w:lang w:val="es_ES" w:bidi="es_ES"/>
        </w:rPr>
      </w:r>
    </w:p>
    <w:p>
      <w:pPr>
        <w:pStyle w:val="Heading2"/>
      </w:pPr>
      <w:r>
        <w:rPr>
          <w:lang w:val="es_ES" w:bidi="es_ES"/>
        </w:rPr>
        <w:t>Basemat</w:t>
      </w:r>
      <w:r>
        <w:rPr>
          <w:lang w:val="es_ES" w:bidi="es_ES"/>
        </w:rPr>
      </w:r>
    </w:p>
    <w:p>
      <w:pPr/>
      <w:r>
        <w:rPr>
          <w:lang w:val="es_ES" w:bidi="es_ES"/>
        </w:rPr>
      </w:r>
      <w:r>
        <w:rPr>
          <w:lang w:val="es_ES" w:bidi="es_ES"/>
        </w:rPr>
        <w:t xml:space="preserve">1. Hija de Elón el hitita. Basemat era una cananea con la que Esaú se casó en contra de los deseos de sus padres </w:t>
      </w:r>
      <w:r>
        <w:rPr>
          <w:lang w:val="es_ES" w:bidi="es_ES"/>
        </w:rPr>
        <w:t>(Gn 26:34).</w:t>
      </w:r>
      <w:r>
        <w:rPr>
          <w:lang w:val="es_ES" w:bidi="es_ES"/>
        </w:rPr>
        <w:t xml:space="preserve"> Basemat podría ser la misma que Ada, la hija de Elón, o tal vez era su hermana </w:t>
      </w:r>
      <w:r>
        <w:rPr>
          <w:lang w:val="es_ES" w:bidi="es_ES"/>
        </w:rPr>
        <w:t>(36:2).</w:t>
      </w:r>
    </w:p>
    <w:p>
      <w:pPr/>
      <w:r>
        <w:rPr>
          <w:lang w:val="es_ES" w:bidi="es_ES"/>
        </w:rPr>
      </w:r>
      <w:r>
        <w:rPr>
          <w:lang w:val="es_ES" w:bidi="es_ES"/>
        </w:rPr>
        <w:t xml:space="preserve">2. La hija de Ismael, quien se casó con Esaú </w:t>
      </w:r>
      <w:r>
        <w:rPr>
          <w:lang w:val="es_ES" w:bidi="es_ES"/>
        </w:rPr>
        <w:t>(Gn 36:3)</w:t>
      </w:r>
      <w:r>
        <w:rPr>
          <w:lang w:val="es_ES" w:bidi="es_ES"/>
        </w:rPr>
        <w:t xml:space="preserve"> y le dio a luz a Reuel (vv </w:t>
      </w:r>
      <w:r>
        <w:rPr>
          <w:lang w:val="es_ES" w:bidi="es_ES"/>
        </w:rPr>
        <w:t>4, 10.</w:t>
      </w:r>
      <w:r>
        <w:rPr>
          <w:lang w:val="es_ES" w:bidi="es_ES"/>
        </w:rPr>
        <w:t xml:space="preserve"> Esta Basemat es probablemente la misma que la hija de Ismael, Mahaleth </w:t>
      </w:r>
      <w:r>
        <w:rPr>
          <w:lang w:val="es_ES" w:bidi="es_ES"/>
        </w:rPr>
        <w:t>(28:9).</w:t>
      </w:r>
      <w:r>
        <w:rPr>
          <w:lang w:val="es_ES" w:bidi="es_ES"/>
        </w:rPr>
        <w:t xml:space="preserve"> Dado que Ismael era hijo del patriarca Abraham, este matrimonio habría sido más aceptable para Isaac y Rebeca </w:t>
      </w:r>
      <w:r>
        <w:rPr>
          <w:lang w:val="es_ES" w:bidi="es_ES"/>
        </w:rPr>
        <w:t>(36:6–8).</w:t>
      </w:r>
    </w:p>
    <w:p>
      <w:pPr/>
      <w:r>
        <w:rPr>
          <w:lang w:val="es_ES" w:bidi="es_ES"/>
        </w:rPr>
      </w:r>
      <w:r>
        <w:rPr>
          <w:i/>
          <w:lang w:val="es_ES" w:bidi="es_ES"/>
        </w:rPr>
        <w:t>Véase también</w:t>
      </w:r>
      <w:r>
        <w:rPr>
          <w:lang w:val="es_ES" w:bidi="es_ES"/>
        </w:rPr>
        <w:t xml:space="preserve"> </w:t>
      </w:r>
      <w:r>
        <w:rPr>
          <w:lang w:val="es_ES" w:bidi="es_ES"/>
        </w:rPr>
        <w:t>Mahalat (Persona) #1.</w:t>
      </w:r>
    </w:p>
    <w:p>
      <w:pPr/>
      <w:r>
        <w:rPr>
          <w:lang w:val="es_ES" w:bidi="es_ES"/>
        </w:rPr>
      </w:r>
      <w:r>
        <w:rPr>
          <w:lang w:val="es_ES" w:bidi="es_ES"/>
        </w:rPr>
        <w:t xml:space="preserve">Las identificaciones de #1 y #2 arriba están algo confusas. La mayoría de los estudiosos sospechan que Esaú se casó con Ada, la hija de Elón </w:t>
      </w:r>
      <w:r>
        <w:rPr>
          <w:lang w:val="es_ES" w:bidi="es_ES"/>
        </w:rPr>
        <w:t>(Gn 36:2–4).</w:t>
      </w:r>
      <w:r>
        <w:rPr>
          <w:lang w:val="es_ES" w:bidi="es_ES"/>
        </w:rPr>
        <w:t xml:space="preserve"> quien también fue llamada Basemat </w:t>
      </w:r>
      <w:r>
        <w:rPr>
          <w:lang w:val="es_ES" w:bidi="es_ES"/>
        </w:rPr>
        <w:t>(2(6:34).</w:t>
      </w:r>
      <w:r>
        <w:rPr>
          <w:lang w:val="es_ES" w:bidi="es_ES"/>
        </w:rPr>
        <w:t xml:space="preserve"> Más tarde, Esaú se casó con Mahalat, la hija de Ismael </w:t>
      </w:r>
      <w:r>
        <w:rPr>
          <w:lang w:val="es_ES" w:bidi="es_ES"/>
        </w:rPr>
        <w:t>(28:9),</w:t>
      </w:r>
      <w:r>
        <w:rPr>
          <w:lang w:val="es_ES" w:bidi="es_ES"/>
        </w:rPr>
        <w:t xml:space="preserve"> quien igualmente fue llamada Basemat </w:t>
      </w:r>
      <w:r>
        <w:rPr>
          <w:lang w:val="es_ES" w:bidi="es_ES"/>
        </w:rPr>
        <w:t>(36:3–4).</w:t>
      </w:r>
      <w:r>
        <w:rPr>
          <w:lang w:val="es_ES" w:bidi="es_ES"/>
        </w:rPr>
        <w:t xml:space="preserve"> Que dos de las esposas de Esaú se llamen Basemat podría deberse a que Esaú eligió darles a ambas el mismo nombre cariñoso, que significa “fragante.”</w:t>
      </w:r>
    </w:p>
    <w:p>
      <w:pPr/>
      <w:r>
        <w:rPr>
          <w:lang w:val="es_ES" w:bidi="es_ES"/>
        </w:rPr>
      </w:r>
      <w:r>
        <w:rPr>
          <w:lang w:val="es_ES" w:bidi="es_ES"/>
        </w:rPr>
        <w:t xml:space="preserve">3. La hija del rey Salomón que se casó con Ahimaas, el administrador del rey en Neftalí </w:t>
      </w:r>
      <w:r>
        <w:rPr>
          <w:lang w:val="es_ES" w:bidi="es_ES"/>
        </w:rPr>
        <w:t>(1 Reyes 4:15).</w:t>
      </w:r>
      <w:r>
        <w:rPr>
          <w:lang w:val="es_ES" w:bidi="es_ES"/>
        </w:rPr>
      </w:r>
      <w:r>
        <w:rPr>
          <w:lang w:val="es_ES" w:bidi="es_ES"/>
        </w:rPr>
      </w:r>
    </w:p>
    <w:p>
      <w:pPr/>
      <w:r>
        <w:rPr>
          <w:lang w:val="es_ES" w:bidi="es_ES"/>
        </w:rPr>
      </w:r>
    </w:p>
    <w:p>
      <w:pPr>
        <w:pStyle w:val="Heading2"/>
      </w:pPr>
      <w:r>
        <w:rPr>
          <w:lang w:val="es_ES" w:bidi="es_ES"/>
        </w:rPr>
        <w:t>Basemath</w:t>
      </w:r>
      <w:r>
        <w:rPr>
          <w:lang w:val="es_ES" w:bidi="es_ES"/>
        </w:rPr>
      </w:r>
    </w:p>
    <w:p>
      <w:pPr/>
      <w:r>
        <w:rPr>
          <w:lang w:val="es_ES" w:bidi="es_ES"/>
        </w:rPr>
      </w:r>
      <w:r>
        <w:rPr>
          <w:lang w:val="es_ES" w:bidi="es_ES"/>
        </w:rPr>
        <w:t xml:space="preserve">Otra forma de escribir Basemat, la hija del rey Salomón, en </w:t>
      </w:r>
      <w:r>
        <w:rPr>
          <w:lang w:val="es_ES" w:bidi="es_ES"/>
        </w:rPr>
        <w:t>1 Reyes 4:15</w:t>
      </w:r>
      <w:r>
        <w:rPr>
          <w:lang w:val="es_ES" w:bidi="es_ES"/>
        </w:rPr>
        <w:t>.</w:t>
      </w:r>
    </w:p>
    <w:p>
      <w:pPr/>
      <w:r>
        <w:rPr>
          <w:lang w:val="es_ES" w:bidi="es_ES"/>
        </w:rPr>
      </w:r>
      <w:r>
        <w:rPr>
          <w:i/>
          <w:lang w:val="es_ES" w:bidi="es_ES"/>
        </w:rPr>
        <w:t>Ver</w:t>
      </w:r>
      <w:r>
        <w:rPr>
          <w:lang w:val="es_ES" w:bidi="es_ES"/>
        </w:rPr>
        <w:t xml:space="preserve"> </w:t>
      </w:r>
      <w:r>
        <w:rPr>
          <w:lang w:val="es_ES" w:bidi="es_ES"/>
        </w:rPr>
        <w:t>Basemat #3</w:t>
      </w:r>
      <w:r>
        <w:rPr>
          <w:lang w:val="es_ES" w:bidi="es_ES"/>
        </w:rPr>
        <w:t>.</w:t>
      </w:r>
      <w:r>
        <w:rPr>
          <w:lang w:val="es_ES" w:bidi="es_ES"/>
        </w:rPr>
      </w:r>
      <w:r>
        <w:rPr>
          <w:lang w:val="es_ES" w:bidi="es_ES"/>
        </w:rPr>
      </w:r>
    </w:p>
    <w:p>
      <w:pPr/>
      <w:r>
        <w:rPr>
          <w:lang w:val="es_ES" w:bidi="es_ES"/>
        </w:rPr>
      </w:r>
    </w:p>
    <w:p>
      <w:pPr>
        <w:pStyle w:val="Heading2"/>
      </w:pPr>
      <w:r>
        <w:rPr>
          <w:lang w:val="es_ES" w:bidi="es_ES"/>
        </w:rPr>
        <w:t>Basilisco</w:t>
      </w:r>
      <w:r>
        <w:rPr>
          <w:lang w:val="es_ES" w:bidi="es_ES"/>
        </w:rPr>
      </w:r>
    </w:p>
    <w:p>
      <w:pPr/>
      <w:r>
        <w:rPr>
          <w:lang w:val="es_ES" w:bidi="es_ES"/>
        </w:rPr>
      </w:r>
      <w:r>
        <w:rPr>
          <w:lang w:val="es_ES" w:bidi="es_ES"/>
        </w:rPr>
        <w:t>Una palabra utilizada en dos pasajes de algunas traducciones (</w:t>
      </w:r>
      <w:r>
        <w:rPr>
          <w:lang w:val="es_ES" w:bidi="es_ES"/>
        </w:rPr>
        <w:t>Pr 23:32</w:t>
      </w:r>
      <w:r>
        <w:rPr>
          <w:lang w:val="es_ES" w:bidi="es_ES"/>
        </w:rPr>
        <w:t xml:space="preserve">; </w:t>
      </w:r>
      <w:r>
        <w:rPr>
          <w:lang w:val="es_ES" w:bidi="es_ES"/>
        </w:rPr>
        <w:t>Is 14:29</w:t>
      </w:r>
      <w:r>
        <w:rPr>
          <w:lang w:val="es_ES" w:bidi="es_ES"/>
        </w:rPr>
        <w:t>). "Basilisco" se refiere a un tipo de lagarto. Es una traducción incorrecta. Se ha corregido para que diga "víbora" en traducciones más recientes.</w:t>
      </w:r>
      <w:r>
        <w:rPr>
          <w:lang w:val="es_ES" w:bidi="es_ES"/>
        </w:rPr>
      </w:r>
      <w:r>
        <w:rPr>
          <w:lang w:val="es_ES" w:bidi="es_ES"/>
        </w:rPr>
      </w:r>
    </w:p>
    <w:p>
      <w:pPr/>
      <w:r>
        <w:rPr>
          <w:lang w:val="es_ES" w:bidi="es_ES"/>
        </w:rPr>
      </w:r>
    </w:p>
    <w:p>
      <w:pPr>
        <w:pStyle w:val="Heading2"/>
      </w:pPr>
      <w:r>
        <w:rPr>
          <w:lang w:val="es_ES" w:bidi="es_ES"/>
        </w:rPr>
        <w:t>Basilisco</w:t>
      </w:r>
      <w:r>
        <w:rPr>
          <w:lang w:val="es_ES" w:bidi="es_ES"/>
        </w:rPr>
      </w:r>
    </w:p>
    <w:p>
      <w:pPr/>
      <w:r>
        <w:rPr>
          <w:lang w:val="es_ES" w:bidi="es_ES"/>
        </w:rPr>
      </w:r>
      <w:r>
        <w:rPr>
          <w:lang w:val="es_ES" w:bidi="es_ES"/>
        </w:rPr>
        <w:t xml:space="preserve">En la RVR1909 es una representación de serpiente, áspid y víbora en </w:t>
      </w:r>
      <w:r>
        <w:rPr>
          <w:lang w:val="es_ES" w:bidi="es_ES"/>
        </w:rPr>
        <w:t>Isaías 11:8</w:t>
      </w:r>
      <w:r>
        <w:rPr>
          <w:lang w:val="es_ES" w:bidi="es_ES"/>
        </w:rPr>
        <w:t xml:space="preserve">; </w:t>
      </w:r>
      <w:r>
        <w:rPr>
          <w:lang w:val="es_ES" w:bidi="es_ES"/>
        </w:rPr>
        <w:t>14:29</w:t>
      </w:r>
      <w:r>
        <w:rPr>
          <w:lang w:val="es_ES" w:bidi="es_ES"/>
        </w:rPr>
        <w:t xml:space="preserve">; y </w:t>
      </w:r>
      <w:r>
        <w:rPr>
          <w:lang w:val="es_ES" w:bidi="es_ES"/>
        </w:rPr>
        <w:t>59:5</w:t>
      </w:r>
      <w:r>
        <w:rPr>
          <w:lang w:val="es_ES" w:bidi="es_ES"/>
        </w:rPr>
        <w:t xml:space="preserve">, respectivamente. </w:t>
      </w:r>
      <w:r>
        <w:rPr>
          <w:i/>
          <w:lang w:val="es_ES" w:bidi="es_ES"/>
        </w:rPr>
        <w:t>Ver</w:t>
      </w:r>
      <w:r>
        <w:rPr>
          <w:lang w:val="es_ES" w:bidi="es_ES"/>
        </w:rPr>
        <w:t xml:space="preserve"> </w:t>
      </w:r>
      <w:r>
        <w:rPr>
          <w:lang w:val="es_ES" w:bidi="es_ES"/>
        </w:rPr>
        <w:t>Animales (Serpiente)</w:t>
      </w:r>
      <w:r>
        <w:rPr>
          <w:lang w:val="es_ES" w:bidi="es_ES"/>
        </w:rPr>
        <w:t>.</w:t>
      </w:r>
      <w:r>
        <w:rPr>
          <w:lang w:val="es_ES" w:bidi="es_ES"/>
        </w:rPr>
      </w:r>
      <w:r>
        <w:rPr>
          <w:lang w:val="es_ES" w:bidi="es_ES"/>
        </w:rPr>
      </w:r>
    </w:p>
    <w:p>
      <w:pPr/>
      <w:r>
        <w:rPr>
          <w:lang w:val="es_ES" w:bidi="es_ES"/>
        </w:rPr>
      </w:r>
    </w:p>
    <w:p>
      <w:pPr>
        <w:pStyle w:val="Heading2"/>
      </w:pPr>
      <w:r>
        <w:rPr>
          <w:lang w:val="es_ES" w:bidi="es_ES"/>
        </w:rPr>
        <w:t>Batanero</w:t>
      </w:r>
      <w:r>
        <w:rPr>
          <w:lang w:val="es_ES" w:bidi="es_ES"/>
        </w:rPr>
      </w:r>
    </w:p>
    <w:p>
      <w:pPr/>
      <w:r>
        <w:rPr>
          <w:lang w:val="es_ES" w:bidi="es_ES"/>
        </w:rPr>
      </w:r>
      <w:r>
        <w:rPr>
          <w:lang w:val="es_ES" w:bidi="es_ES"/>
        </w:rPr>
        <w:t>Una persona que limpia, encoge, engrosa o tiñe tela o lana recién esquilada. El trabajo del batanero consistía en preparar las fibras utilizadas para el tejido, limpiándolas de aceite y otras impurezas. Los materiales de limpieza que utilizaba el batanero incluían arcilla blanca, orina y cenizas de plantas especiales. La planta del batanero se encontraba fuera de la ciudad debido a los olores desagradables y porque se necesitaba espacio para extender las fibras y secarlas, como era el caso del Campo del Batanero fuera de Jerusalén en los días de Isaías (</w:t>
      </w:r>
      <w:r>
        <w:rPr>
          <w:lang w:val="es_ES" w:bidi="es_ES"/>
        </w:rPr>
        <w:t>2 Re 18:17,</w:t>
      </w:r>
      <w:r>
        <w:rPr>
          <w:lang w:val="es_ES" w:bidi="es_ES"/>
        </w:rPr>
        <w:t xml:space="preserve"> </w:t>
      </w:r>
      <w:r>
        <w:rPr>
          <w:lang w:val="es_ES" w:bidi="es_ES"/>
        </w:rPr>
        <w:t>Is 7:3,</w:t>
      </w:r>
      <w:r>
        <w:rPr>
          <w:lang w:val="es_ES" w:bidi="es_ES"/>
        </w:rPr>
        <w:t xml:space="preserve"> </w:t>
      </w:r>
      <w:r>
        <w:rPr>
          <w:lang w:val="es_ES" w:bidi="es_ES"/>
        </w:rPr>
        <w:t>36:2</w:t>
      </w:r>
      <w:r>
        <w:rPr>
          <w:lang w:val="es_ES" w:bidi="es_ES"/>
        </w:rPr>
        <w:t>).</w:t>
      </w:r>
      <w:r>
        <w:rPr>
          <w:lang w:val="es_ES" w:bidi="es_ES"/>
        </w:rPr>
      </w:r>
      <w:r>
        <w:rPr>
          <w:lang w:val="es_ES" w:bidi="es_ES"/>
        </w:rPr>
      </w:r>
    </w:p>
    <w:p>
      <w:pPr/>
      <w:r>
        <w:rPr>
          <w:lang w:val="es_ES" w:bidi="es_ES"/>
        </w:rPr>
      </w:r>
    </w:p>
    <w:p>
      <w:pPr>
        <w:pStyle w:val="Heading2"/>
      </w:pPr>
      <w:r>
        <w:rPr>
          <w:lang w:val="es_ES" w:bidi="es_ES"/>
        </w:rPr>
        <w:t>Bato</w:t>
      </w:r>
      <w:r>
        <w:rPr>
          <w:lang w:val="es_ES" w:bidi="es_ES"/>
        </w:rPr>
      </w:r>
    </w:p>
    <w:p>
      <w:pPr/>
      <w:r>
        <w:rPr>
          <w:lang w:val="es_ES" w:bidi="es_ES"/>
        </w:rPr>
      </w:r>
      <w:r>
        <w:rPr>
          <w:lang w:val="es_ES" w:bidi="es_ES"/>
        </w:rPr>
        <w:t>Una unidad de medida de líquidos en el Antiguo Testamento (</w:t>
      </w:r>
      <w:r>
        <w:rPr>
          <w:lang w:val="es_ES" w:bidi="es_ES"/>
        </w:rPr>
        <w:t>Ez 45:10–11</w:t>
      </w:r>
      <w:r>
        <w:rPr>
          <w:lang w:val="es_ES" w:bidi="es_ES"/>
        </w:rPr>
        <w:t>), equivalente a aproximadamente 23 litros.</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Bat-rabim, Puerta de</w:t>
      </w:r>
      <w:r>
        <w:rPr>
          <w:lang w:val="es_ES" w:bidi="es_ES"/>
        </w:rPr>
      </w:r>
    </w:p>
    <w:p>
      <w:pPr>
        <w:pStyle w:val="Heading2"/>
      </w:pPr>
      <w:r>
        <w:rPr>
          <w:lang w:val="es_ES" w:bidi="es_ES"/>
        </w:rPr>
        <w:t>BAT-RABIM, Puerta de</w:t>
      </w:r>
    </w:p>
    <w:p>
      <w:pPr/>
      <w:r>
        <w:rPr>
          <w:lang w:val="es_ES" w:bidi="es_ES"/>
        </w:rPr>
      </w:r>
      <w:r>
        <w:rPr>
          <w:lang w:val="es_ES" w:bidi="es_ES"/>
        </w:rPr>
        <w:t xml:space="preserve">Una puerta en la ciudad de Hesbón que estaba cerca de varias piscinas de agua clara. </w:t>
      </w:r>
      <w:r>
        <w:rPr>
          <w:lang w:val="es_ES" w:bidi="es_ES"/>
        </w:rPr>
        <w:t xml:space="preserve">Cantar de los Cantares 7:4 </w:t>
      </w:r>
      <w:r>
        <w:rPr>
          <w:lang w:val="es_ES" w:bidi="es_ES"/>
        </w:rPr>
        <w:t>describe los ojos de una joven como esos estanques.</w:t>
      </w:r>
      <w:r>
        <w:rPr>
          <w:lang w:val="es_ES" w:bidi="es_ES"/>
        </w:rPr>
      </w:r>
      <w:r>
        <w:rPr>
          <w:lang w:val="es_ES" w:bidi="es_ES"/>
        </w:rPr>
      </w:r>
    </w:p>
    <w:p>
      <w:pPr/>
      <w:r>
        <w:rPr>
          <w:lang w:val="es_ES" w:bidi="es_ES"/>
        </w:rPr>
      </w:r>
    </w:p>
    <w:p>
      <w:pPr>
        <w:pStyle w:val="Heading2"/>
      </w:pPr>
      <w:r>
        <w:rPr>
          <w:lang w:val="es_ES" w:bidi="es_ES"/>
        </w:rPr>
        <w:t>Batsúa</w:t>
      </w:r>
      <w:r>
        <w:rPr>
          <w:lang w:val="es_ES" w:bidi="es_ES"/>
        </w:rPr>
      </w:r>
    </w:p>
    <w:p>
      <w:pPr>
        <w:pStyle w:val="ListNumber"/>
        <w:numPr>
          <w:ilvl w:val="0"/>
          <w:numId w:val="26"/>
        </w:numPr>
        <w:spacing w:line="240" w:lineRule="auto"/>
        <w:ind w:left="720"/>
      </w:pPr>
      <w:r>
        <w:rPr>
          <w:lang w:val="es_ES" w:bidi="es_ES"/>
        </w:rPr>
      </w:r>
      <w:r>
        <w:rPr>
          <w:lang w:val="es_ES" w:bidi="es_ES"/>
        </w:rPr>
        <w:t xml:space="preserve">La esposa cananea de Judá le dio tres hijos: Er, Onán y Sela </w:t>
      </w:r>
      <w:r>
        <w:rPr>
          <w:lang w:val="es_ES" w:bidi="es_ES"/>
        </w:rPr>
        <w:t>(Génesis 38:2–5;</w:t>
      </w:r>
      <w:r>
        <w:rPr>
          <w:lang w:val="es_ES" w:bidi="es_ES"/>
        </w:rPr>
        <w:t xml:space="preserve"> </w:t>
      </w:r>
      <w:r>
        <w:rPr>
          <w:lang w:val="es_ES" w:bidi="es_ES"/>
        </w:rPr>
        <w:t>1 Crónicas 2:3).</w:t>
      </w:r>
    </w:p>
    <w:p>
      <w:pPr>
        <w:pStyle w:val="ListNumber"/>
        <w:spacing w:line="240" w:lineRule="auto"/>
        <w:ind w:left="720"/>
      </w:pPr>
      <w:r>
        <w:rPr>
          <w:lang w:val="es_ES" w:bidi="es_ES"/>
        </w:rPr>
      </w:r>
      <w:r>
        <w:rPr>
          <w:lang w:val="es_ES" w:bidi="es_ES"/>
        </w:rPr>
        <w:t xml:space="preserve">Una ortografía alternativa de Betsabé en </w:t>
      </w:r>
      <w:r>
        <w:rPr>
          <w:lang w:val="es_ES" w:bidi="es_ES"/>
        </w:rPr>
        <w:t>1 Crónicas 3:5.</w:t>
      </w:r>
    </w:p>
    <w:p>
      <w:pPr>
        <w:pStyle w:val="ListNumber"/>
        <w:spacing w:line="240" w:lineRule="auto"/>
        <w:ind w:left="720"/>
      </w:pPr>
      <w:r>
        <w:rPr>
          <w:lang w:val="es_ES" w:bidi="es_ES"/>
        </w:rPr>
      </w:r>
      <w:r>
        <w:rPr>
          <w:i/>
          <w:lang w:val="es_ES" w:bidi="es_ES"/>
        </w:rPr>
        <w:t>Ver</w:t>
      </w:r>
      <w:r>
        <w:rPr>
          <w:lang w:val="es_ES" w:bidi="es_ES"/>
        </w:rPr>
        <w:t xml:space="preserve"> </w:t>
      </w:r>
      <w:r>
        <w:rPr>
          <w:lang w:val="es_ES" w:bidi="es_ES"/>
        </w:rPr>
        <w:t>Betsabé.</w:t>
      </w:r>
      <w:r>
        <w:rPr>
          <w:lang w:val="es_ES" w:bidi="es_ES"/>
        </w:rPr>
      </w:r>
      <w:r>
        <w:rPr>
          <w:lang w:val="es_ES" w:bidi="es_ES"/>
        </w:rPr>
      </w:r>
    </w:p>
    <w:p>
      <w:pPr/>
      <w:r>
        <w:rPr>
          <w:lang w:val="es_ES" w:bidi="es_ES"/>
        </w:rPr>
      </w:r>
    </w:p>
    <w:p>
      <w:pPr>
        <w:pStyle w:val="Heading2"/>
      </w:pPr>
      <w:r>
        <w:rPr>
          <w:lang w:val="es_ES" w:bidi="es_ES"/>
        </w:rPr>
        <w:t>Bautismo</w:t>
      </w:r>
      <w:r>
        <w:rPr>
          <w:lang w:val="es_ES" w:bidi="es_ES"/>
        </w:rPr>
      </w:r>
    </w:p>
    <w:p>
      <w:pPr/>
      <w:r>
        <w:rPr>
          <w:lang w:val="es_ES" w:bidi="es_ES"/>
        </w:rPr>
      </w:r>
      <w:r>
        <w:rPr>
          <w:lang w:val="es_ES" w:bidi="es_ES"/>
        </w:rPr>
        <w:t>Un término que generalmente significa "sumergir" o "inmergir". Representa un grupo de palabras utilizadas para indicar una ceremonia religiosa de purificación ceremonial. En el Nuevo Testamento, el bautismo se convirtió en la ceremonia de iniciación en la comunidad cristiana. Se interpretó teológicamente como una muerte y resurrección con Cristo.</w:t>
      </w:r>
    </w:p>
    <w:p>
      <w:pPr>
        <w:pStyle w:val="Heading3"/>
      </w:pPr>
      <w:r>
        <w:rPr>
          <w:lang w:val="es_ES" w:bidi="es_ES"/>
        </w:rPr>
        <w:t>Sumario</w:t>
      </w:r>
    </w:p>
    <w:p>
      <w:pPr/>
      <w:r>
        <w:rPr>
          <w:lang w:val="es_ES" w:bidi="es_ES"/>
        </w:rPr>
      </w:r>
      <w:r>
        <w:rPr>
          <w:lang w:val="es_ES" w:bidi="es_ES"/>
        </w:rPr>
        <w:t>• El bautismo de Juan</w:t>
      </w:r>
    </w:p>
    <w:p>
      <w:pPr/>
      <w:r>
        <w:rPr>
          <w:lang w:val="es_ES" w:bidi="es_ES"/>
        </w:rPr>
      </w:r>
      <w:r>
        <w:rPr>
          <w:lang w:val="es_ES" w:bidi="es_ES"/>
        </w:rPr>
        <w:t>• El bautismo de Jesucristo</w:t>
      </w:r>
    </w:p>
    <w:p>
      <w:pPr/>
      <w:r>
        <w:rPr>
          <w:lang w:val="es_ES" w:bidi="es_ES"/>
        </w:rPr>
      </w:r>
      <w:r>
        <w:rPr>
          <w:lang w:val="es_ES" w:bidi="es_ES"/>
        </w:rPr>
        <w:t>• El mandato de Jesús de bautizar después de su resurrección</w:t>
      </w:r>
    </w:p>
    <w:p>
      <w:pPr/>
      <w:r>
        <w:rPr>
          <w:lang w:val="es_ES" w:bidi="es_ES"/>
        </w:rPr>
      </w:r>
      <w:r>
        <w:rPr>
          <w:lang w:val="es_ES" w:bidi="es_ES"/>
        </w:rPr>
        <w:t>• El bautismo en la iglesia primitiva</w:t>
      </w:r>
    </w:p>
    <w:p>
      <w:pPr/>
      <w:r>
        <w:rPr>
          <w:lang w:val="es_ES" w:bidi="es_ES"/>
        </w:rPr>
      </w:r>
      <w:r>
        <w:rPr>
          <w:lang w:val="es_ES" w:bidi="es_ES"/>
        </w:rPr>
        <w:t>• La teología del bautismo en las cartas de Pablo y Pedro</w:t>
      </w:r>
    </w:p>
    <w:p>
      <w:pPr>
        <w:pStyle w:val="Heading3"/>
      </w:pPr>
      <w:r>
        <w:rPr>
          <w:lang w:val="es_ES" w:bidi="es_ES"/>
        </w:rPr>
        <w:t>El bautismo de Juan</w:t>
      </w:r>
    </w:p>
    <w:p>
      <w:pPr/>
      <w:r>
        <w:rPr>
          <w:lang w:val="es_ES" w:bidi="es_ES"/>
        </w:rPr>
      </w:r>
      <w:r>
        <w:rPr>
          <w:lang w:val="es_ES" w:bidi="es_ES"/>
        </w:rPr>
        <w:t>Juan predicó un “bautismo de arrepentimiento para el perdón de los pecados” (</w:t>
      </w:r>
      <w:r>
        <w:rPr>
          <w:lang w:val="es_ES" w:bidi="es_ES"/>
        </w:rPr>
        <w:t>Lucas 3:3</w:t>
      </w:r>
      <w:r>
        <w:rPr>
          <w:lang w:val="es_ES" w:bidi="es_ES"/>
        </w:rPr>
        <w:t>). Los orígenes de su ceremonia son difíciles de rastrear. Algunos han afirmado que el bautismo de Juan era similar al practicado por aquellos en Qumrán. Otros han sostenido que su bautismo se asemejaba al que realizaban los judíos al recibir nuevos conversos al judaísmo. Los miembros de la comunidad de Qumrán se consideraban el pueblo elegido de Dios en los últimos días, y por ello, vivían en el desierto. Llevaban una vida de estricta autodisciplina y se sumergían diariamente en actos de purificación ceremonial.</w:t>
      </w:r>
    </w:p>
    <w:p>
      <w:pPr/>
      <w:r>
        <w:rPr>
          <w:lang w:val="es_ES" w:bidi="es_ES"/>
        </w:rPr>
      </w:r>
      <w:r>
        <w:rPr>
          <w:lang w:val="es_ES" w:bidi="es_ES"/>
        </w:rPr>
        <w:t>Al mismo tiempo, enseñaron que el arrepentimiento interno debe acompañar al acto externo (regla de la comunidad 2:3). Su naturaleza sacramental (o sagrada) se evidencia en el hecho de que solo un miembro pleno de la comunidad podía practicarlo, y solo después de dos años de prueba (regla de la comunidad 5:6). Los conversos al judaísmo provenientes de otras religiones eran admitidos en la comunidad solo después de cumplir ciertos requisitos. Estos requisitos incluían las siguientes prácticas:</w:t>
      </w:r>
    </w:p>
    <w:p>
      <w:pPr>
        <w:pStyle w:val="ListBullet"/>
        <w:spacing w:line="240" w:lineRule="auto"/>
        <w:ind w:left="720"/>
      </w:pPr>
      <w:r>
        <w:rPr>
          <w:lang w:val="es_ES" w:bidi="es_ES"/>
        </w:rPr>
      </w:r>
      <w:r>
        <w:rPr>
          <w:lang w:val="es_ES" w:bidi="es_ES"/>
        </w:rPr>
        <w:t>El estudio de la Torá (los cinco primeros libros de la biblia)</w:t>
      </w:r>
    </w:p>
    <w:p>
      <w:pPr>
        <w:pStyle w:val="ListBullet"/>
        <w:spacing w:line="240" w:lineRule="auto"/>
        <w:ind w:left="720"/>
      </w:pPr>
      <w:r>
        <w:rPr>
          <w:lang w:val="es_ES" w:bidi="es_ES"/>
        </w:rPr>
      </w:r>
      <w:r>
        <w:rPr>
          <w:lang w:val="es_ES" w:bidi="es_ES"/>
        </w:rPr>
        <w:t>Circuncisión (la práctica de remover el prepucio del órgano reproductor masculino)</w:t>
      </w:r>
    </w:p>
    <w:p>
      <w:pPr>
        <w:pStyle w:val="ListBullet"/>
        <w:spacing w:line="240" w:lineRule="auto"/>
        <w:ind w:left="720"/>
      </w:pPr>
      <w:r>
        <w:rPr>
          <w:lang w:val="es_ES" w:bidi="es_ES"/>
        </w:rPr>
      </w:r>
      <w:r>
        <w:rPr>
          <w:lang w:val="es_ES" w:bidi="es_ES"/>
        </w:rPr>
        <w:t>Un baño ceremonial para purificarse de su vida anterior no judía</w:t>
      </w:r>
    </w:p>
    <w:p>
      <w:pPr/>
      <w:r>
        <w:rPr>
          <w:lang w:val="es_ES" w:bidi="es_ES"/>
        </w:rPr>
      </w:r>
      <w:r>
        <w:rPr>
          <w:lang w:val="es_ES" w:bidi="es_ES"/>
        </w:rPr>
        <w:t>El bautismo de Juan fue similar y diferente a estas otras formas de bautismo. Los orígenes de su bautismo pueden encontrarse en la parábola profética actuada (una historia corta utilizada para explicar una verdad moral). Estos actos no solo simbolizaban el mensaje de Dios, sino que también tenían la intención de llevarlo a cabo.</w:t>
      </w:r>
    </w:p>
    <w:p>
      <w:pPr/>
      <w:r>
        <w:rPr>
          <w:lang w:val="es_ES" w:bidi="es_ES"/>
        </w:rPr>
      </w:r>
      <w:r>
        <w:rPr>
          <w:lang w:val="es_ES" w:bidi="es_ES"/>
        </w:rPr>
        <w:t>La práctica de Juan tuvo varias implicaciones teológicas:</w:t>
      </w:r>
    </w:p>
    <w:p>
      <w:pPr>
        <w:pStyle w:val="ListNumber"/>
        <w:numPr>
          <w:ilvl w:val="0"/>
          <w:numId w:val="27"/>
        </w:numPr>
        <w:spacing w:line="240" w:lineRule="auto"/>
        <w:ind w:left="720"/>
      </w:pPr>
      <w:r>
        <w:rPr>
          <w:lang w:val="es_ES" w:bidi="es_ES"/>
        </w:rPr>
      </w:r>
      <w:r>
        <w:rPr>
          <w:lang w:val="es_ES" w:bidi="es_ES"/>
        </w:rPr>
        <w:t>Estaba estrechamente relacionado con un arrepentimiento radical, no solo para las personas no judías (gentiles), sino también para las personas judías, lo cual habría sido sorprendente para los contemporáneos de Juan.</w:t>
      </w:r>
    </w:p>
    <w:p>
      <w:pPr>
        <w:pStyle w:val="ListNumber"/>
        <w:spacing w:line="240" w:lineRule="auto"/>
        <w:ind w:left="720"/>
      </w:pPr>
      <w:r>
        <w:rPr>
          <w:lang w:val="es_ES" w:bidi="es_ES"/>
        </w:rPr>
      </w:r>
      <w:r>
        <w:rPr>
          <w:lang w:val="es_ES" w:bidi="es_ES"/>
        </w:rPr>
        <w:t>Era escatológico en su esencia, centrado en los tiempos finales. Era una preparación para la llegada del Mesías, el ungido de Dios, quien bautizaría con el Espíritu y con fuego (</w:t>
      </w:r>
      <w:r>
        <w:rPr>
          <w:lang w:val="es_ES" w:bidi="es_ES"/>
        </w:rPr>
        <w:t>Mateo 3:11</w:t>
      </w:r>
      <w:r>
        <w:rPr>
          <w:lang w:val="es_ES" w:bidi="es_ES"/>
        </w:rPr>
        <w:t xml:space="preserve">). Esto anticipaba la separación definitiva entre el pueblo de Dios y los malvados al final de los tiempos (ver </w:t>
      </w:r>
      <w:r>
        <w:rPr>
          <w:lang w:val="es_ES" w:bidi="es_ES"/>
        </w:rPr>
        <w:t>Mateo 3:12</w:t>
      </w:r>
      <w:r>
        <w:rPr>
          <w:lang w:val="es_ES" w:bidi="es_ES"/>
        </w:rPr>
        <w:t>).</w:t>
      </w:r>
    </w:p>
    <w:p>
      <w:pPr>
        <w:pStyle w:val="ListNumber"/>
        <w:spacing w:line="240" w:lineRule="auto"/>
        <w:ind w:left="720"/>
      </w:pPr>
      <w:r>
        <w:rPr>
          <w:lang w:val="es_ES" w:bidi="es_ES"/>
        </w:rPr>
      </w:r>
      <w:r>
        <w:rPr>
          <w:lang w:val="es_ES" w:bidi="es_ES"/>
        </w:rPr>
        <w:t>Simbolizaba la purificación moral, y de esta manera, preparaba al pueblo para el reino de Dios que estaba por venir (</w:t>
      </w:r>
      <w:r>
        <w:rPr>
          <w:lang w:val="es_ES" w:bidi="es_ES"/>
        </w:rPr>
        <w:t>Mateo 3:2,</w:t>
      </w:r>
      <w:r>
        <w:rPr>
          <w:lang w:val="es_ES" w:bidi="es_ES"/>
        </w:rPr>
        <w:t xml:space="preserve"> </w:t>
      </w:r>
      <w:r>
        <w:rPr>
          <w:lang w:val="es_ES" w:bidi="es_ES"/>
        </w:rPr>
        <w:t>Lucas 3:7–14</w:t>
      </w:r>
      <w:r>
        <w:rPr>
          <w:lang w:val="es_ES" w:bidi="es_ES"/>
        </w:rPr>
        <w:t>).</w:t>
      </w:r>
    </w:p>
    <w:p>
      <w:pPr/>
      <w:r>
        <w:rPr>
          <w:lang w:val="es_ES" w:bidi="es_ES"/>
        </w:rPr>
      </w:r>
      <w:r>
        <w:rPr>
          <w:lang w:val="es_ES" w:bidi="es_ES"/>
        </w:rPr>
        <w:t>A pesar de la evidente conexión entre la ceremonia de Juan y la iglesia primitiva, no podemos asumir una dependencia absoluta. De hecho, la ceremonia del bautismo desapareció del ministerio de Jesús. Al principio, Jesús permitió que sus discípulos continuaran con la ceremonia (</w:t>
      </w:r>
      <w:r>
        <w:rPr>
          <w:lang w:val="es_ES" w:bidi="es_ES"/>
        </w:rPr>
        <w:t>Juan 3:22</w:t>
      </w:r>
      <w:r>
        <w:rPr>
          <w:lang w:val="es_ES" w:bidi="es_ES"/>
        </w:rPr>
        <w:t>). Más tarde, parece que puso fin a la práctica (</w:t>
      </w:r>
      <w:r>
        <w:rPr>
          <w:lang w:val="es_ES" w:bidi="es_ES"/>
        </w:rPr>
        <w:t>Juan 4:1–3</w:t>
      </w:r>
      <w:r>
        <w:rPr>
          <w:lang w:val="es_ES" w:bidi="es_ES"/>
        </w:rPr>
        <w:t>). Esto probablemente ocurrió por las siguientes razones:</w:t>
      </w:r>
    </w:p>
    <w:p>
      <w:pPr>
        <w:pStyle w:val="ListNumber"/>
        <w:numPr>
          <w:ilvl w:val="0"/>
          <w:numId w:val="28"/>
        </w:numPr>
        <w:spacing w:line="240" w:lineRule="auto"/>
        <w:ind w:left="720"/>
      </w:pPr>
      <w:r>
        <w:rPr>
          <w:lang w:val="es_ES" w:bidi="es_ES"/>
        </w:rPr>
      </w:r>
      <w:r>
        <w:rPr>
          <w:lang w:val="es_ES" w:bidi="es_ES"/>
        </w:rPr>
        <w:t>El mensaje de Juan trataba sobre lo que la gente debía hacer, mientras que el mensaje de Jesús se centraba en quién era él y su naturaleza.</w:t>
      </w:r>
    </w:p>
    <w:p>
      <w:pPr>
        <w:pStyle w:val="ListNumber"/>
        <w:spacing w:line="240" w:lineRule="auto"/>
        <w:ind w:left="720"/>
      </w:pPr>
      <w:r>
        <w:rPr>
          <w:lang w:val="es_ES" w:bidi="es_ES"/>
        </w:rPr>
      </w:r>
      <w:r>
        <w:rPr>
          <w:lang w:val="es_ES" w:bidi="es_ES"/>
        </w:rPr>
        <w:t>El bautismo de Juan anticipaba el reino venidero de Dios, mientras que el bautismo de Jesús conmemoraba ese evento pasado.</w:t>
      </w:r>
    </w:p>
    <w:p>
      <w:pPr>
        <w:pStyle w:val="ListNumber"/>
        <w:spacing w:line="240" w:lineRule="auto"/>
        <w:ind w:left="720"/>
      </w:pPr>
      <w:r>
        <w:rPr>
          <w:lang w:val="es_ES" w:bidi="es_ES"/>
        </w:rPr>
      </w:r>
      <w:r>
        <w:rPr>
          <w:lang w:val="es_ES" w:bidi="es_ES"/>
        </w:rPr>
        <w:t>El bautismo de Juan era una práctica temporal, mientras que el bautismo de Jesús era sacramental, es decir, una práctica sagrada y permanente.</w:t>
      </w:r>
    </w:p>
    <w:p>
      <w:pPr/>
      <w:r>
        <w:rPr>
          <w:lang w:val="es_ES" w:bidi="es_ES"/>
        </w:rPr>
      </w:r>
      <w:r>
        <w:rPr>
          <w:lang w:val="es_ES" w:bidi="es_ES"/>
        </w:rPr>
        <w:t>El ministerio de Jesús completó el de Juan, por lo que Jesús se distanció de la manera en que Juan hacía las cosas.</w:t>
      </w:r>
    </w:p>
    <w:p>
      <w:pPr>
        <w:pStyle w:val="Heading3"/>
      </w:pPr>
      <w:r>
        <w:rPr>
          <w:lang w:val="es_ES" w:bidi="es_ES"/>
        </w:rPr>
        <w:t>El bautismo de Jesús</w:t>
      </w:r>
    </w:p>
    <w:p>
      <w:pPr/>
      <w:r>
        <w:rPr>
          <w:lang w:val="es_ES" w:bidi="es_ES"/>
        </w:rPr>
      </w:r>
      <w:r>
        <w:rPr>
          <w:lang w:val="es_ES" w:bidi="es_ES"/>
        </w:rPr>
        <w:t xml:space="preserve">Este evento tiene sus orígenes en una compleja mezcla de motivos divinos y humanos dentro de la conciencia de Jesús sobre su papel como el Mesías (ver </w:t>
      </w:r>
      <w:r>
        <w:rPr>
          <w:lang w:val="es_ES" w:bidi="es_ES"/>
        </w:rPr>
        <w:t>Marcos 1:9–11</w:t>
      </w:r>
      <w:r>
        <w:rPr>
          <w:lang w:val="es_ES" w:bidi="es_ES"/>
        </w:rPr>
        <w:t xml:space="preserve"> y paralelos). Para Juan, fue la confirmación de su mensaje y ministerio por parte de Jesús. Las acciones de Jesús se alinearon con la proclamación del reino de Juan. Para Jesús, también fue una unción que marcó el inicio de su ministerio mesiánico. Como se observa en la “voz celestial” de Dios en </w:t>
      </w:r>
      <w:r>
        <w:rPr>
          <w:lang w:val="es_ES" w:bidi="es_ES"/>
        </w:rPr>
        <w:t>Marcos 1:11</w:t>
      </w:r>
      <w:r>
        <w:rPr>
          <w:lang w:val="es_ES" w:bidi="es_ES"/>
        </w:rPr>
        <w:t xml:space="preserve"> y paralelos, esto tiene dos aspectos:</w:t>
      </w:r>
    </w:p>
    <w:p>
      <w:pPr>
        <w:pStyle w:val="ListNumber"/>
        <w:numPr>
          <w:ilvl w:val="0"/>
          <w:numId w:val="29"/>
        </w:numPr>
        <w:spacing w:line="240" w:lineRule="auto"/>
        <w:ind w:left="720"/>
      </w:pPr>
      <w:r>
        <w:rPr>
          <w:lang w:val="es_ES" w:bidi="es_ES"/>
        </w:rPr>
      </w:r>
      <w:r>
        <w:rPr>
          <w:lang w:val="es_ES" w:bidi="es_ES"/>
        </w:rPr>
        <w:t xml:space="preserve">La voz hace referencia al </w:t>
      </w:r>
      <w:r>
        <w:rPr>
          <w:lang w:val="es_ES" w:bidi="es_ES"/>
        </w:rPr>
        <w:t>Salmo 2:7</w:t>
      </w:r>
      <w:r>
        <w:rPr>
          <w:lang w:val="es_ES" w:bidi="es_ES"/>
        </w:rPr>
        <w:t>, estableciendo la filiación única de Jesús.</w:t>
      </w:r>
    </w:p>
    <w:p>
      <w:pPr>
        <w:pStyle w:val="ListNumber"/>
        <w:spacing w:line="240" w:lineRule="auto"/>
        <w:ind w:left="720"/>
      </w:pPr>
      <w:r>
        <w:rPr>
          <w:lang w:val="es_ES" w:bidi="es_ES"/>
        </w:rPr>
      </w:r>
      <w:r>
        <w:rPr>
          <w:lang w:val="es_ES" w:bidi="es_ES"/>
        </w:rPr>
        <w:t xml:space="preserve"> Hace referencia a </w:t>
      </w:r>
      <w:r>
        <w:rPr>
          <w:lang w:val="es_ES" w:bidi="es_ES"/>
        </w:rPr>
        <w:t>Isaías 42:1</w:t>
      </w:r>
      <w:r>
        <w:rPr>
          <w:lang w:val="es_ES" w:bidi="es_ES"/>
        </w:rPr>
        <w:t>, identificándolo como el "siervo de Jehová" mesiánico. (Esto se analiza con más detalle en el artículo a continuación).</w:t>
      </w:r>
    </w:p>
    <w:p>
      <w:pPr>
        <w:pStyle w:val="Heading3"/>
      </w:pPr>
      <w:r>
        <w:rPr>
          <w:lang w:val="es_ES" w:bidi="es_ES"/>
        </w:rPr>
        <w:t>El mandato de Jesús de bautizar después de su resurrección</w:t>
      </w:r>
    </w:p>
    <w:p>
      <w:pPr/>
      <w:r>
        <w:rPr>
          <w:lang w:val="es_ES" w:bidi="es_ES"/>
        </w:rPr>
      </w:r>
      <w:r>
        <w:rPr>
          <w:lang w:val="es_ES" w:bidi="es_ES"/>
        </w:rPr>
        <w:t xml:space="preserve">Aquí encontramos la verdadera base de la práctica de la iglesia en </w:t>
      </w:r>
      <w:r>
        <w:rPr>
          <w:lang w:val="es_ES" w:bidi="es_ES"/>
        </w:rPr>
        <w:t>Mateo 28:19</w:t>
      </w:r>
      <w:r>
        <w:rPr>
          <w:lang w:val="es_ES" w:bidi="es_ES"/>
        </w:rPr>
        <w:t>. Como ya se ha mencionado, los discípulos dejaron de usar la práctica anterior, por lo que este momento marca el restablecimiento del bautismo como una ordenanza basada en la muerte y resurrección de Cristo. Ya no era una práctica orientada al futuro, sino que se había convertido en una actividad centrada en el mensaje del evangelio. Fue validada por el Cristo resucitado, quien es exaltado a la soberanía universal. También es un aspecto esencial de hacer discípulos, como se ve en el uso del participio “bautizando” después del verbo principal “hacer discípulos”. Finalmente, la práctica significa la entrada del creyente en unión con el Dios trino (literalmente “en el nombre de” el Padre, Hijo y Espíritu).</w:t>
      </w:r>
    </w:p>
    <w:p>
      <w:pPr>
        <w:pStyle w:val="Heading3"/>
      </w:pPr>
      <w:r>
        <w:rPr>
          <w:lang w:val="es_ES" w:bidi="es_ES"/>
        </w:rPr>
        <w:t>El bautismo en la iglesia primitiva</w:t>
      </w:r>
    </w:p>
    <w:p>
      <w:pPr/>
      <w:r>
        <w:rPr>
          <w:lang w:val="es_ES" w:bidi="es_ES"/>
        </w:rPr>
      </w:r>
      <w:r>
        <w:rPr>
          <w:lang w:val="es_ES" w:bidi="es_ES"/>
        </w:rPr>
        <w:t>Hechos 2:38</w:t>
      </w:r>
      <w:r>
        <w:rPr>
          <w:lang w:val="es_ES" w:bidi="es_ES"/>
        </w:rPr>
        <w:t xml:space="preserve"> muestra que el bautismo fue una institución sagrada desde el principio, remontándose a los primeros días de la iglesia. En la iglesia primitiva, era una parte crucial del proceso de salvación (</w:t>
      </w:r>
      <w:r>
        <w:rPr>
          <w:lang w:val="es_ES" w:bidi="es_ES"/>
        </w:rPr>
        <w:t>Hechos 2:38</w:t>
      </w:r>
      <w:r>
        <w:rPr>
          <w:lang w:val="es_ES" w:bidi="es_ES"/>
        </w:rPr>
        <w:t>, “arrepentíos, y bautícese cada uno de vosotros”). Se realizaba mediante la confesión y la oración “en el nombre de Jesucristo” (</w:t>
      </w:r>
      <w:r>
        <w:rPr>
          <w:lang w:val="es_ES" w:bidi="es_ES"/>
        </w:rPr>
        <w:t>Hechos 2:38,</w:t>
      </w:r>
      <w:r>
        <w:rPr>
          <w:lang w:val="es_ES" w:bidi="es_ES"/>
        </w:rPr>
        <w:t xml:space="preserve"> </w:t>
      </w:r>
      <w:r>
        <w:rPr>
          <w:lang w:val="es_ES" w:bidi="es_ES"/>
        </w:rPr>
        <w:t>8:16,</w:t>
      </w:r>
      <w:r>
        <w:rPr>
          <w:lang w:val="es_ES" w:bidi="es_ES"/>
        </w:rPr>
        <w:t xml:space="preserve"> </w:t>
      </w:r>
      <w:r>
        <w:rPr>
          <w:lang w:val="es_ES" w:bidi="es_ES"/>
        </w:rPr>
        <w:t>10:48,</w:t>
      </w:r>
      <w:r>
        <w:rPr>
          <w:lang w:val="es_ES" w:bidi="es_ES"/>
        </w:rPr>
        <w:t xml:space="preserve"> </w:t>
      </w:r>
      <w:r>
        <w:rPr>
          <w:lang w:val="es_ES" w:bidi="es_ES"/>
        </w:rPr>
        <w:t>19:5</w:t>
      </w:r>
      <w:r>
        <w:rPr>
          <w:lang w:val="es_ES" w:bidi="es_ES"/>
        </w:rPr>
        <w:t>). Probablemente había un tiempo para preguntas y respuestas durante el cual los creyentes confesaban su fe y se dedicaban a Cristo. El resultado era la aceptación e identificación con la comunidad de creyentes bajo el nuevo pacto (la promesa de Dios de salvación y nueva vida en Cristo). Esto significaba tanto el perdón de los pecados (</w:t>
      </w:r>
      <w:r>
        <w:rPr>
          <w:lang w:val="es_ES" w:bidi="es_ES"/>
        </w:rPr>
        <w:t>Hechos 2:38,</w:t>
      </w:r>
      <w:r>
        <w:rPr>
          <w:lang w:val="es_ES" w:bidi="es_ES"/>
        </w:rPr>
        <w:t xml:space="preserve"> </w:t>
      </w:r>
      <w:r>
        <w:rPr>
          <w:lang w:val="es_ES" w:bidi="es_ES"/>
        </w:rPr>
        <w:t>5:31,</w:t>
      </w:r>
      <w:r>
        <w:rPr>
          <w:lang w:val="es_ES" w:bidi="es_ES"/>
        </w:rPr>
        <w:t xml:space="preserve"> </w:t>
      </w:r>
      <w:r>
        <w:rPr>
          <w:lang w:val="es_ES" w:bidi="es_ES"/>
        </w:rPr>
        <w:t>10:43,</w:t>
      </w:r>
      <w:r>
        <w:rPr>
          <w:lang w:val="es_ES" w:bidi="es_ES"/>
        </w:rPr>
        <w:t xml:space="preserve"> </w:t>
      </w:r>
      <w:r>
        <w:rPr>
          <w:lang w:val="es_ES" w:bidi="es_ES"/>
        </w:rPr>
        <w:t>13:38,</w:t>
      </w:r>
      <w:r>
        <w:rPr>
          <w:lang w:val="es_ES" w:bidi="es_ES"/>
        </w:rPr>
        <w:t xml:space="preserve"> </w:t>
      </w:r>
      <w:r>
        <w:rPr>
          <w:lang w:val="es_ES" w:bidi="es_ES"/>
        </w:rPr>
        <w:t>26:18</w:t>
      </w:r>
      <w:r>
        <w:rPr>
          <w:lang w:val="es_ES" w:bidi="es_ES"/>
        </w:rPr>
        <w:t>) como la recepción del Espíritu (</w:t>
      </w:r>
      <w:r>
        <w:rPr>
          <w:lang w:val="es_ES" w:bidi="es_ES"/>
        </w:rPr>
        <w:t>Lucas 3:16,</w:t>
      </w:r>
      <w:r>
        <w:rPr>
          <w:lang w:val="es_ES" w:bidi="es_ES"/>
        </w:rPr>
        <w:t xml:space="preserve"> </w:t>
      </w:r>
      <w:r>
        <w:rPr>
          <w:lang w:val="es_ES" w:bidi="es_ES"/>
        </w:rPr>
        <w:t>Hechos 2:38, 41,</w:t>
      </w:r>
      <w:r>
        <w:rPr>
          <w:lang w:val="es_ES" w:bidi="es_ES"/>
        </w:rPr>
        <w:t xml:space="preserve"> </w:t>
      </w:r>
      <w:r>
        <w:rPr>
          <w:lang w:val="es_ES" w:bidi="es_ES"/>
        </w:rPr>
        <w:t>9:17,</w:t>
      </w:r>
      <w:r>
        <w:rPr>
          <w:lang w:val="es_ES" w:bidi="es_ES"/>
        </w:rPr>
        <w:t xml:space="preserve"> </w:t>
      </w:r>
      <w:r>
        <w:rPr>
          <w:lang w:val="es_ES" w:bidi="es_ES"/>
        </w:rPr>
        <w:t>10:47–48,</w:t>
      </w:r>
      <w:r>
        <w:rPr>
          <w:lang w:val="es_ES" w:bidi="es_ES"/>
        </w:rPr>
        <w:t xml:space="preserve"> </w:t>
      </w:r>
      <w:r>
        <w:rPr>
          <w:lang w:val="es_ES" w:bidi="es_ES"/>
        </w:rPr>
        <w:t>11:16–17,</w:t>
      </w:r>
      <w:r>
        <w:rPr>
          <w:lang w:val="es_ES" w:bidi="es_ES"/>
        </w:rPr>
        <w:t xml:space="preserve"> </w:t>
      </w:r>
      <w:r>
        <w:rPr>
          <w:lang w:val="es_ES" w:bidi="es_ES"/>
        </w:rPr>
        <w:t>19:5–7</w:t>
      </w:r>
      <w:r>
        <w:rPr>
          <w:lang w:val="es_ES" w:bidi="es_ES"/>
        </w:rPr>
        <w:t xml:space="preserve">). </w:t>
      </w:r>
      <w:r>
        <w:rPr>
          <w:i/>
          <w:lang w:val="es_ES" w:bidi="es_ES"/>
        </w:rPr>
        <w:t xml:space="preserve">Ver </w:t>
      </w:r>
      <w:r>
        <w:rPr>
          <w:lang w:val="es_ES" w:bidi="es_ES"/>
        </w:rPr>
        <w:t>Bautismo de Fuego,</w:t>
      </w:r>
      <w:r>
        <w:rPr>
          <w:lang w:val="es_ES" w:bidi="es_ES"/>
        </w:rPr>
        <w:t xml:space="preserve"> </w:t>
      </w:r>
      <w:r>
        <w:rPr>
          <w:lang w:val="es_ES" w:bidi="es_ES"/>
        </w:rPr>
        <w:t>Bautismo de Jesús,</w:t>
      </w:r>
      <w:r>
        <w:rPr>
          <w:lang w:val="es_ES" w:bidi="es_ES"/>
        </w:rPr>
        <w:t xml:space="preserve"> </w:t>
      </w:r>
      <w:r>
        <w:rPr>
          <w:lang w:val="es_ES" w:bidi="es_ES"/>
        </w:rPr>
        <w:t>Bautismo del Espíritu</w:t>
      </w:r>
      <w:r>
        <w:rPr>
          <w:lang w:val="es_ES" w:bidi="es_ES"/>
        </w:rPr>
        <w:t>.</w:t>
      </w:r>
    </w:p>
    <w:p>
      <w:pPr>
        <w:pStyle w:val="Heading3"/>
      </w:pPr>
      <w:r>
        <w:rPr>
          <w:lang w:val="es_ES" w:bidi="es_ES"/>
        </w:rPr>
        <w:t>La teología del bautismo en las epístolas de Pablo y Pedro</w:t>
      </w:r>
    </w:p>
    <w:p>
      <w:pPr/>
      <w:r>
        <w:rPr>
          <w:lang w:val="es_ES" w:bidi="es_ES"/>
        </w:rPr>
      </w:r>
      <w:r>
        <w:rPr>
          <w:lang w:val="es_ES" w:bidi="es_ES"/>
        </w:rPr>
        <w:t xml:space="preserve">La declaración fundamental de Pablo se encuentra en </w:t>
      </w:r>
      <w:r>
        <w:rPr>
          <w:lang w:val="es_ES" w:bidi="es_ES"/>
        </w:rPr>
        <w:t>Gálatas 3:27</w:t>
      </w:r>
      <w:r>
        <w:rPr>
          <w:lang w:val="es_ES" w:bidi="es_ES"/>
        </w:rPr>
        <w:t xml:space="preserve">: “bautizados en Cristo”. La ceremonia del bautismo se centra en Cristo, indicando una unión con el. Esto se aclara aún más en </w:t>
      </w:r>
      <w:r>
        <w:rPr>
          <w:lang w:val="es_ES" w:bidi="es_ES"/>
        </w:rPr>
        <w:t>Romanos 6:3–8</w:t>
      </w:r>
      <w:r>
        <w:rPr>
          <w:lang w:val="es_ES" w:bidi="es_ES"/>
        </w:rPr>
        <w:t xml:space="preserve">, donde se equipara el bautismo con morir y resucitar (comparar con </w:t>
      </w:r>
      <w:r>
        <w:rPr>
          <w:lang w:val="es_ES" w:bidi="es_ES"/>
        </w:rPr>
        <w:t>Colosenses 2:12–13</w:t>
      </w:r>
      <w:r>
        <w:rPr>
          <w:lang w:val="es_ES" w:bidi="es_ES"/>
        </w:rPr>
        <w:t>).</w:t>
      </w:r>
    </w:p>
    <w:p>
      <w:pPr/>
      <w:r>
        <w:rPr>
          <w:lang w:val="es_ES" w:bidi="es_ES"/>
        </w:rPr>
      </w:r>
      <w:r>
        <w:rPr>
          <w:lang w:val="es_ES" w:bidi="es_ES"/>
        </w:rPr>
        <w:t xml:space="preserve">Al mismo tiempo, el bautismo está relacionado con el Espíritu. La </w:t>
      </w:r>
      <w:r>
        <w:rPr>
          <w:lang w:val="es_ES" w:bidi="es_ES"/>
        </w:rPr>
        <w:t>Primera de Corintios 12:13</w:t>
      </w:r>
      <w:r>
        <w:rPr>
          <w:lang w:val="es_ES" w:bidi="es_ES"/>
        </w:rPr>
        <w:t xml:space="preserve"> conecta el “bautismo por el mismo Espíritu” con haber recibido “ese mismo Espíritu”. Muchos consideran el bautismo como la confirmación externa del “sello” interno por el Espíritu (</w:t>
      </w:r>
      <w:r>
        <w:rPr>
          <w:lang w:val="es_ES" w:bidi="es_ES"/>
        </w:rPr>
        <w:t>2 Corintios 1:21–22,</w:t>
      </w:r>
      <w:r>
        <w:rPr>
          <w:lang w:val="es_ES" w:bidi="es_ES"/>
        </w:rPr>
        <w:t xml:space="preserve"> </w:t>
      </w:r>
      <w:r>
        <w:rPr>
          <w:lang w:val="es_ES" w:bidi="es_ES"/>
        </w:rPr>
        <w:t>Efesios 1:13,</w:t>
      </w:r>
      <w:r>
        <w:rPr>
          <w:lang w:val="es_ES" w:bidi="es_ES"/>
        </w:rPr>
        <w:t xml:space="preserve"> </w:t>
      </w:r>
      <w:r>
        <w:rPr>
          <w:lang w:val="es_ES" w:bidi="es_ES"/>
        </w:rPr>
        <w:t>4:30</w:t>
      </w:r>
      <w:r>
        <w:rPr>
          <w:lang w:val="es_ES" w:bidi="es_ES"/>
        </w:rPr>
        <w:t>).</w:t>
      </w:r>
    </w:p>
    <w:p>
      <w:pPr/>
      <w:r>
        <w:rPr>
          <w:lang w:val="es_ES" w:bidi="es_ES"/>
        </w:rPr>
      </w:r>
      <w:r>
        <w:rPr>
          <w:lang w:val="es_ES" w:bidi="es_ES"/>
        </w:rPr>
        <w:t>Esto nos lleva al aspecto futuro del bautismo relacionado con los tiempos finales. En su relación con la obra presente de Cristo y el Espíritu, el bautismo representa la efusión de la salvación en la era del cumplimiento. Esto se debe a que es la ceremonia que señala la entrada del creyente en las bendiciones de la nueva era (</w:t>
      </w:r>
      <w:r>
        <w:rPr>
          <w:lang w:val="es_ES" w:bidi="es_ES"/>
        </w:rPr>
        <w:t>Tito 3:5</w:t>
      </w:r>
      <w:r>
        <w:rPr>
          <w:lang w:val="es_ES" w:bidi="es_ES"/>
        </w:rPr>
        <w:t>).</w:t>
      </w:r>
    </w:p>
    <w:p>
      <w:pPr/>
      <w:r>
        <w:rPr>
          <w:lang w:val="es_ES" w:bidi="es_ES"/>
        </w:rPr>
      </w:r>
      <w:r>
        <w:rPr>
          <w:lang w:val="es_ES" w:bidi="es_ES"/>
        </w:rPr>
        <w:t xml:space="preserve">Existe un vínculo claro entre el bautismo y los pactos del Antiguo Testamento (promesas entre Dios y su pueblo). La conexión principal se establece con el pacto de Dios con Abraham y la práctica de la circuncisión. Pablo, en </w:t>
      </w:r>
      <w:r>
        <w:rPr>
          <w:lang w:val="es_ES" w:bidi="es_ES"/>
        </w:rPr>
        <w:t>Colosenses 2:11–12</w:t>
      </w:r>
      <w:r>
        <w:rPr>
          <w:lang w:val="es_ES" w:bidi="es_ES"/>
        </w:rPr>
        <w:t>, asocia la circuncisión judía con el bautismo cristiano como representaciones de la obra redentora de Cristo.</w:t>
      </w:r>
    </w:p>
    <w:p>
      <w:pPr/>
      <w:r>
        <w:rPr>
          <w:lang w:val="es_ES" w:bidi="es_ES"/>
        </w:rPr>
      </w:r>
      <w:r>
        <w:rPr>
          <w:lang w:val="es_ES" w:bidi="es_ES"/>
        </w:rPr>
        <w:t>El debate de hoy se centra en cuán similares son las dos prácticas: ¿El bautismo cumple la misma función en el nuevo pacto, es decir, es forense (declarar a alguien legalmente justo ante Dios) e imputativo (otorgarles la justicia de Cristo)? Cualquiera que sea la implicación teológica, al menos no se puede afirmar que Pablo diga eso. Más bien, él toma prestada aquí la imagen judeocristiana de la “circuncisión del corazón” (</w:t>
      </w:r>
      <w:r>
        <w:rPr>
          <w:lang w:val="es_ES" w:bidi="es_ES"/>
        </w:rPr>
        <w:t>Deuteronomio 10:16,</w:t>
      </w:r>
      <w:r>
        <w:rPr>
          <w:lang w:val="es_ES" w:bidi="es_ES"/>
        </w:rPr>
        <w:t xml:space="preserve"> </w:t>
      </w:r>
      <w:r>
        <w:rPr>
          <w:lang w:val="es_ES" w:bidi="es_ES"/>
        </w:rPr>
        <w:t>30:6,</w:t>
      </w:r>
      <w:r>
        <w:rPr>
          <w:lang w:val="es_ES" w:bidi="es_ES"/>
        </w:rPr>
        <w:t xml:space="preserve"> </w:t>
      </w:r>
      <w:r>
        <w:rPr>
          <w:lang w:val="es_ES" w:bidi="es_ES"/>
        </w:rPr>
        <w:t>Jeremías 4:4,</w:t>
      </w:r>
      <w:r>
        <w:rPr>
          <w:lang w:val="es_ES" w:bidi="es_ES"/>
        </w:rPr>
        <w:t xml:space="preserve"> </w:t>
      </w:r>
      <w:r>
        <w:rPr>
          <w:lang w:val="es_ES" w:bidi="es_ES"/>
        </w:rPr>
        <w:t>Romanos 2:28–29,</w:t>
      </w:r>
      <w:r>
        <w:rPr>
          <w:lang w:val="es_ES" w:bidi="es_ES"/>
        </w:rPr>
        <w:t xml:space="preserve"> </w:t>
      </w:r>
      <w:r>
        <w:rPr>
          <w:lang w:val="es_ES" w:bidi="es_ES"/>
        </w:rPr>
        <w:t>Filipenses 3:3</w:t>
      </w:r>
      <w:r>
        <w:rPr>
          <w:lang w:val="es_ES" w:bidi="es_ES"/>
        </w:rPr>
        <w:t>). Los cristianos experimentan el cumplimiento de lo que la circuncisión solo prefiguraba: una realidad espiritual que es completamente efectiva.</w:t>
      </w:r>
    </w:p>
    <w:p>
      <w:pPr/>
      <w:r>
        <w:rPr>
          <w:lang w:val="es_ES" w:bidi="es_ES"/>
        </w:rPr>
      </w:r>
      <w:r>
        <w:rPr>
          <w:lang w:val="es_ES" w:bidi="es_ES"/>
        </w:rPr>
        <w:t xml:space="preserve">El bautismo también está relacionado con el pacto con Noé en </w:t>
      </w:r>
      <w:r>
        <w:rPr>
          <w:lang w:val="es_ES" w:bidi="es_ES"/>
        </w:rPr>
        <w:t>1 Pedro 3:19–21</w:t>
      </w:r>
      <w:r>
        <w:rPr>
          <w:lang w:val="es_ES" w:bidi="es_ES"/>
        </w:rPr>
        <w:t>. Allí, la liberación de Noé a través de las aguas se considera una imagen de los efectos del bautismo. El debate se centra en el significado de “el bautismo que ahora te salva”. La respuesta está conectada con la explicación que sigue, que habla de “la promesa de una buena conciencia hacia Dios” (literalmente “de una buena conciencia”). Aunque la discusión entre las perspectivas sacramental y bautista se aborda más adelante, simplemente comentaremos aquí que la interpretación “apelación por una buena conciencia” se ajusta mejor a la posición enfática de esta frase y a la imagen en este versículo de un converso comprometido. El bautismo es el sello (o confirmación) del pacto de salvación, que en sí mismo ha sido logrado de antemano por el acto de Cristo y la decisión de fe del creyente individual.</w:t>
      </w:r>
      <w:r>
        <w:rPr>
          <w:lang w:val="es_ES" w:bidi="es_ES"/>
        </w:rPr>
      </w:r>
      <w:r>
        <w:rPr>
          <w:lang w:val="es_ES" w:bidi="es_ES"/>
        </w:rPr>
      </w:r>
    </w:p>
    <w:p>
      <w:pPr/>
      <w:r>
        <w:rPr>
          <w:lang w:val="es_ES" w:bidi="es_ES"/>
        </w:rPr>
      </w:r>
    </w:p>
    <w:p>
      <w:pPr>
        <w:pStyle w:val="Heading2"/>
      </w:pPr>
      <w:r>
        <w:rPr>
          <w:lang w:val="es_ES" w:bidi="es_ES"/>
        </w:rPr>
        <w:t>Bautismo de Fuego</w:t>
      </w:r>
      <w:r>
        <w:rPr>
          <w:lang w:val="es_ES" w:bidi="es_ES"/>
        </w:rPr>
      </w:r>
    </w:p>
    <w:p>
      <w:pPr/>
      <w:r>
        <w:rPr>
          <w:lang w:val="es_ES" w:bidi="es_ES"/>
        </w:rPr>
      </w:r>
      <w:r>
        <w:rPr>
          <w:lang w:val="es_ES" w:bidi="es_ES"/>
        </w:rPr>
        <w:t>Una metáfora empleada por Juan el Bautista. Juan buscaba a alguien que “bautizará en Espíritu Santo y en fuego” (</w:t>
      </w:r>
      <w:r>
        <w:rPr>
          <w:lang w:val="es_ES" w:bidi="es_ES"/>
        </w:rPr>
        <w:t>Mateo 3:11,</w:t>
      </w:r>
      <w:r>
        <w:rPr>
          <w:lang w:val="es_ES" w:bidi="es_ES"/>
        </w:rPr>
        <w:t xml:space="preserve"> </w:t>
      </w:r>
      <w:r>
        <w:rPr>
          <w:lang w:val="es_ES" w:bidi="es_ES"/>
        </w:rPr>
        <w:t>Lucas 3:16</w:t>
      </w:r>
      <w:r>
        <w:rPr>
          <w:lang w:val="es_ES" w:bidi="es_ES"/>
        </w:rPr>
        <w:t xml:space="preserve">). En este contexto, el fuego representa el juicio, que purificaría a quienes se arrepienten (comparar </w:t>
      </w:r>
      <w:r>
        <w:rPr>
          <w:lang w:val="es_ES" w:bidi="es_ES"/>
        </w:rPr>
        <w:t>Isaías 4:4,</w:t>
      </w:r>
      <w:r>
        <w:rPr>
          <w:lang w:val="es_ES" w:bidi="es_ES"/>
        </w:rPr>
        <w:t xml:space="preserve"> </w:t>
      </w:r>
      <w:r>
        <w:rPr>
          <w:lang w:val="es_ES" w:bidi="es_ES"/>
        </w:rPr>
        <w:t>Malaquías 3:2–3</w:t>
      </w:r>
      <w:r>
        <w:rPr>
          <w:lang w:val="es_ES" w:bidi="es_ES"/>
        </w:rPr>
        <w:t>) y destruiría a quienes no lo hacen (</w:t>
      </w:r>
      <w:r>
        <w:rPr>
          <w:lang w:val="es_ES" w:bidi="es_ES"/>
        </w:rPr>
        <w:t>Malaquías 4:1,</w:t>
      </w:r>
      <w:r>
        <w:rPr>
          <w:lang w:val="es_ES" w:bidi="es_ES"/>
        </w:rPr>
        <w:t xml:space="preserve"> </w:t>
      </w:r>
      <w:r>
        <w:rPr>
          <w:lang w:val="es_ES" w:bidi="es_ES"/>
        </w:rPr>
        <w:t>Mateo 3:10, 12</w:t>
      </w:r>
      <w:r>
        <w:rPr>
          <w:lang w:val="es_ES" w:bidi="es_ES"/>
        </w:rPr>
        <w:t>).</w:t>
      </w:r>
    </w:p>
    <w:p>
      <w:pPr/>
      <w:r>
        <w:rPr>
          <w:lang w:val="es_ES" w:bidi="es_ES"/>
        </w:rPr>
      </w:r>
      <w:r>
        <w:rPr>
          <w:lang w:val="es_ES" w:bidi="es_ES"/>
        </w:rPr>
        <w:t xml:space="preserve">Los profetas y escritores de textos apocalípticos a menudo hablaban de un tiempo de problemas y sufrimiento necesario antes de que pudiera llegar la nueva era. A este tiempo lo llamaban "las tribulaciones mesiánicas", "los dolores de parto del Mesías" o "un río de fuego". Ideas similares a las de Juan se pueden encontrar en </w:t>
      </w:r>
      <w:r>
        <w:rPr>
          <w:lang w:val="es_ES" w:bidi="es_ES"/>
        </w:rPr>
        <w:t>Isaías 30:27–28</w:t>
      </w:r>
      <w:r>
        <w:rPr>
          <w:lang w:val="es_ES" w:bidi="es_ES"/>
        </w:rPr>
        <w:t xml:space="preserve"> y en el texto no bíblico 2 Esdras 13:10–11. Juan el Bautista probablemente utilizó estas ideas y las expresó a través de su acto de bautismo. Su frase "bautizar en fuego" probablemente significaba el juicio purificador que traería la nueva era y llevaría a la gente a ella.</w:t>
      </w:r>
    </w:p>
    <w:p>
      <w:pPr/>
      <w:r>
        <w:rPr>
          <w:lang w:val="es_ES" w:bidi="es_ES"/>
        </w:rPr>
      </w:r>
      <w:r>
        <w:rPr>
          <w:lang w:val="es_ES" w:bidi="es_ES"/>
        </w:rPr>
        <w:t>La Biblia no vuelve a mencionar el bautismo de fuego. Los evangelios de Marcos y Juan resumen la predicación de Juan el Bautista y omiten cualquier mención del juicio. Después de Pentecostés, cuando el Espíritu Santo vino a los seguidores de Jesús, el bautismo de agua de Juan se considera cumplido en el bautismo en el Espíritu Santo. Sin embargo, Jesús parecía compartir la creencia de Juan en una purificación ardiente (</w:t>
      </w:r>
      <w:r>
        <w:rPr>
          <w:lang w:val="es_ES" w:bidi="es_ES"/>
        </w:rPr>
        <w:t>Marcos 9:49</w:t>
      </w:r>
      <w:r>
        <w:rPr>
          <w:lang w:val="es_ES" w:bidi="es_ES"/>
        </w:rPr>
        <w:t>). Se refirió a su propia muerte como un bautismo y probablemente incluyó este fuego (</w:t>
      </w:r>
      <w:r>
        <w:rPr>
          <w:lang w:val="es_ES" w:bidi="es_ES"/>
        </w:rPr>
        <w:t>Lucas 12:49–50</w:t>
      </w:r>
      <w:r>
        <w:rPr>
          <w:lang w:val="es_ES" w:bidi="es_ES"/>
        </w:rPr>
        <w:t>). La muerte de Jesús se interpreta como soportar el bautismo de fuego por otros.</w:t>
      </w:r>
    </w:p>
    <w:p>
      <w:pPr/>
      <w:r>
        <w:rPr>
          <w:lang w:val="es_ES" w:bidi="es_ES"/>
        </w:rPr>
      </w:r>
      <w:r>
        <w:rPr>
          <w:lang w:val="es_ES" w:bidi="es_ES"/>
        </w:rPr>
        <w:t>Pablo, el apóstol, también habla del bautismo en Cristo como un bautismo en la muerte de Cristo (</w:t>
      </w:r>
      <w:r>
        <w:rPr>
          <w:lang w:val="es_ES" w:bidi="es_ES"/>
        </w:rPr>
        <w:t>Romanos 6:3</w:t>
      </w:r>
      <w:r>
        <w:rPr>
          <w:lang w:val="es_ES" w:bidi="es_ES"/>
        </w:rPr>
        <w:t>). Así, la idea de Juan de un bautismo purificador de fuego para aquellos que se arrepienten se cumple más plenamente cuando los creyentes se unen con Cristo en su muerte y comparten sus sufrimientos. Solo entonces pueden compartir plenamente la gloria resucitada de Cristo (</w:t>
      </w:r>
      <w:r>
        <w:rPr>
          <w:lang w:val="es_ES" w:bidi="es_ES"/>
        </w:rPr>
        <w:t>Romanos 6:5</w:t>
      </w:r>
      <w:r>
        <w:rPr>
          <w:lang w:val="es_ES" w:bidi="es_ES"/>
        </w:rPr>
        <w:t xml:space="preserve">; </w:t>
      </w:r>
      <w:r>
        <w:rPr>
          <w:lang w:val="es_ES" w:bidi="es_ES"/>
        </w:rPr>
        <w:t>8:17–23</w:t>
      </w:r>
      <w:r>
        <w:rPr>
          <w:lang w:val="es_ES" w:bidi="es_ES"/>
        </w:rPr>
        <w:t xml:space="preserve">; </w:t>
      </w:r>
      <w:r>
        <w:rPr>
          <w:lang w:val="es_ES" w:bidi="es_ES"/>
        </w:rPr>
        <w:t>Filipenses 3:10–11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Bautismo</w:t>
      </w:r>
      <w:r>
        <w:rPr>
          <w:lang w:val="es_ES" w:bidi="es_ES"/>
        </w:rPr>
        <w:t xml:space="preserve">; </w:t>
      </w:r>
      <w:r>
        <w:rPr>
          <w:lang w:val="es_ES" w:bidi="es_ES"/>
        </w:rPr>
        <w:t>Bautismo del Espíritu</w:t>
      </w:r>
      <w:r>
        <w:rPr>
          <w:lang w:val="es_ES" w:bidi="es_ES"/>
        </w:rPr>
        <w:t>.</w:t>
      </w:r>
      <w:r>
        <w:rPr>
          <w:lang w:val="es_ES" w:bidi="es_ES"/>
        </w:rPr>
      </w:r>
      <w:r>
        <w:rPr>
          <w:lang w:val="es_ES" w:bidi="es_ES"/>
        </w:rPr>
      </w:r>
    </w:p>
    <w:p>
      <w:pPr/>
      <w:r>
        <w:rPr>
          <w:lang w:val="es_ES" w:bidi="es_ES"/>
        </w:rPr>
      </w:r>
    </w:p>
    <w:p>
      <w:pPr>
        <w:pStyle w:val="Heading2"/>
      </w:pPr>
      <w:r>
        <w:rPr>
          <w:lang w:val="es_ES" w:bidi="es_ES"/>
        </w:rPr>
        <w:t>Bautismo de Jesús</w:t>
      </w:r>
      <w:r>
        <w:rPr>
          <w:lang w:val="es_ES" w:bidi="es_ES"/>
        </w:rPr>
      </w:r>
    </w:p>
    <w:p>
      <w:pPr/>
      <w:r>
        <w:rPr>
          <w:lang w:val="es_ES" w:bidi="es_ES"/>
        </w:rPr>
      </w:r>
      <w:r>
        <w:rPr>
          <w:lang w:val="es_ES" w:bidi="es_ES"/>
        </w:rPr>
        <w:t>Un evento importante en la vida de Jesús marcó el comienzo de su ministerio. Aunque muy pocos estudiosos hoy en día disputan que Juan el Bautista bautizara a Jesús, el propósito y el significado del bautismo de Jesús siguen siendo controvertidos.</w:t>
      </w:r>
    </w:p>
    <w:p>
      <w:pPr/>
      <w:r>
        <w:rPr>
          <w:lang w:val="es_ES" w:bidi="es_ES"/>
        </w:rPr>
      </w:r>
      <w:r>
        <w:rPr>
          <w:lang w:val="es_ES" w:bidi="es_ES"/>
        </w:rPr>
        <w:t>Los relatos del evangelio coinciden en que el bautismo de Juan era un bautismo de arrepentimiento (</w:t>
      </w:r>
      <w:r>
        <w:rPr>
          <w:lang w:val="es_ES" w:bidi="es_ES"/>
        </w:rPr>
        <w:t>Mt 3:6–10,</w:t>
      </w:r>
      <w:r>
        <w:rPr>
          <w:lang w:val="es_ES" w:bidi="es_ES"/>
        </w:rPr>
        <w:t xml:space="preserve"> </w:t>
      </w:r>
      <w:r>
        <w:rPr>
          <w:lang w:val="es_ES" w:bidi="es_ES"/>
        </w:rPr>
        <w:t>Mc 1:4–5,</w:t>
      </w:r>
      <w:r>
        <w:rPr>
          <w:lang w:val="es_ES" w:bidi="es_ES"/>
        </w:rPr>
        <w:t xml:space="preserve"> </w:t>
      </w:r>
      <w:r>
        <w:rPr>
          <w:lang w:val="es_ES" w:bidi="es_ES"/>
        </w:rPr>
        <w:t>Lc 3:3–14</w:t>
      </w:r>
      <w:r>
        <w:rPr>
          <w:lang w:val="es_ES" w:bidi="es_ES"/>
        </w:rPr>
        <w:t>). Proclamó que el reino de los cielos estaba cerca y que el pueblo de Dios debía prepararse para la venida del Señor mediante una renovación de la fe en Dios. Para Juan, esto significaba arrepentimiento, confesión de pecados y practicar justicia. Siendo así, ¿Por qué fue Jesús bautizado? Si Jesús era sin pecado, como proclama el Nuevo Testamento (</w:t>
      </w:r>
      <w:r>
        <w:rPr>
          <w:lang w:val="es_ES" w:bidi="es_ES"/>
        </w:rPr>
        <w:t>2 Co 5:21,</w:t>
      </w:r>
      <w:r>
        <w:rPr>
          <w:lang w:val="es_ES" w:bidi="es_ES"/>
        </w:rPr>
        <w:t xml:space="preserve"> </w:t>
      </w:r>
      <w:r>
        <w:rPr>
          <w:lang w:val="es_ES" w:bidi="es_ES"/>
        </w:rPr>
        <w:t>Hb 4:15,</w:t>
      </w:r>
      <w:r>
        <w:rPr>
          <w:lang w:val="es_ES" w:bidi="es_ES"/>
        </w:rPr>
        <w:t xml:space="preserve"> </w:t>
      </w:r>
      <w:r>
        <w:rPr>
          <w:lang w:val="es_ES" w:bidi="es_ES"/>
        </w:rPr>
        <w:t>1 Pe 2:22</w:t>
      </w:r>
      <w:r>
        <w:rPr>
          <w:lang w:val="es_ES" w:bidi="es_ES"/>
        </w:rPr>
        <w:t>), ¿Por qué se sometió a un bautismo de arrepentimiento para el perdón de los pecados? Los evangelios proporcionan las respuestas.</w:t>
      </w:r>
    </w:p>
    <w:p>
      <w:pPr>
        <w:pStyle w:val="Heading3"/>
      </w:pPr>
      <w:r>
        <w:rPr>
          <w:lang w:val="es_ES" w:bidi="es_ES"/>
        </w:rPr>
        <w:t>El evangelio según Marcos</w:t>
      </w:r>
    </w:p>
    <w:p>
      <w:pPr/>
      <w:r>
        <w:rPr>
          <w:lang w:val="es_ES" w:bidi="es_ES"/>
        </w:rPr>
      </w:r>
      <w:r>
        <w:rPr>
          <w:lang w:val="es_ES" w:bidi="es_ES"/>
        </w:rPr>
        <w:t>Marcos presenta el bautismo de Jesús como una preparación esencial para su período de tentación y ministerio. En su bautismo, Jesús recibió la aprobación del Padre y la presencia del Espíritu (</w:t>
      </w:r>
      <w:r>
        <w:rPr>
          <w:lang w:val="es_ES" w:bidi="es_ES"/>
        </w:rPr>
        <w:t>1:9–11</w:t>
      </w:r>
      <w:r>
        <w:rPr>
          <w:lang w:val="es_ES" w:bidi="es_ES"/>
        </w:rPr>
        <w:t>). Marcos destaca la relación especial de Jesús con el Padre: "</w:t>
      </w:r>
      <w:r>
        <w:rPr>
          <w:lang w:val="es_ES" w:bidi="es_ES"/>
        </w:rPr>
        <w:t>Tú eres mi Hijo amado; en ti tomo contentamiento</w:t>
      </w:r>
      <w:r>
        <w:rPr>
          <w:lang w:val="es_ES" w:bidi="es_ES"/>
        </w:rPr>
        <w:t>" (</w:t>
      </w:r>
      <w:r>
        <w:rPr>
          <w:lang w:val="es_ES" w:bidi="es_ES"/>
        </w:rPr>
        <w:t>1:11</w:t>
      </w:r>
      <w:r>
        <w:rPr>
          <w:lang w:val="es_ES" w:bidi="es_ES"/>
        </w:rPr>
        <w:t>, RV1909), reuniendo dos referencias importantes del Antiguo Testamento. La mesianidad de Jesús se presenta de una manera completamente nueva, donde el Mesías gobernante (</w:t>
      </w:r>
      <w:r>
        <w:rPr>
          <w:lang w:val="es_ES" w:bidi="es_ES"/>
        </w:rPr>
        <w:t>Sal 2:7</w:t>
      </w:r>
      <w:r>
        <w:rPr>
          <w:lang w:val="es_ES" w:bidi="es_ES"/>
        </w:rPr>
        <w:t>) es también el siervo sufriente del Señor (</w:t>
      </w:r>
      <w:r>
        <w:rPr>
          <w:lang w:val="es_ES" w:bidi="es_ES"/>
        </w:rPr>
        <w:t>Is 42:1</w:t>
      </w:r>
      <w:r>
        <w:rPr>
          <w:lang w:val="es_ES" w:bidi="es_ES"/>
        </w:rPr>
        <w:t>). La creencia judía popular esperaba un Mesías gobernante que establecería el reino de Dios, no un Mesías que sufriría por el pueblo. Marcos tenía la intención de mostrar que solo en Jesús había llegado el tiempo señalado por Dios para el cumplimiento de su propósito.</w:t>
      </w:r>
    </w:p>
    <w:p>
      <w:pPr/>
      <w:r>
        <w:rPr>
          <w:lang w:val="es_ES" w:bidi="es_ES"/>
        </w:rPr>
      </w:r>
      <w:r>
        <w:rPr>
          <w:lang w:val="es_ES" w:bidi="es_ES"/>
        </w:rPr>
        <w:t>La afirmación de que los cielos se abrieron en el bautismo de Jesús (</w:t>
      </w:r>
      <w:r>
        <w:rPr>
          <w:lang w:val="es_ES" w:bidi="es_ES"/>
        </w:rPr>
        <w:t>Mc 1:10</w:t>
      </w:r>
      <w:r>
        <w:rPr>
          <w:lang w:val="es_ES" w:bidi="es_ES"/>
        </w:rPr>
        <w:t xml:space="preserve">) puede anunciar la llegada de los “últimos tiempos” (el tiempo de cumplimiento y el establecimiento del reino de Dios). Una interpretación judía de esa época de </w:t>
      </w:r>
      <w:r>
        <w:rPr>
          <w:lang w:val="es_ES" w:bidi="es_ES"/>
        </w:rPr>
        <w:t>Isaías 64:1</w:t>
      </w:r>
      <w:r>
        <w:rPr>
          <w:lang w:val="es_ES" w:bidi="es_ES"/>
        </w:rPr>
        <w:t xml:space="preserve"> sostenía que en los últimos días Dios abriría los cielos y descendería a su pueblo. En el pensamiento judío, el rasgar de los cielos también se asociaba con escuchar la voz de Dios y la concesión del Espíritu de Dios.</w:t>
      </w:r>
    </w:p>
    <w:p>
      <w:pPr>
        <w:pStyle w:val="Heading3"/>
      </w:pPr>
      <w:r>
        <w:rPr>
          <w:lang w:val="es_ES" w:bidi="es_ES"/>
        </w:rPr>
        <w:t>El evangelio según Mateo</w:t>
      </w:r>
    </w:p>
    <w:p>
      <w:pPr/>
      <w:r>
        <w:rPr>
          <w:lang w:val="es_ES" w:bidi="es_ES"/>
        </w:rPr>
      </w:r>
      <w:r>
        <w:rPr>
          <w:lang w:val="es_ES" w:bidi="es_ES"/>
        </w:rPr>
        <w:t>El relato de Mateo sobre el bautismo de Jesús ofrece más detalles que el de Marcos. Comienza destacando la renuencia de Juan a bautizar a Jesús (</w:t>
      </w:r>
      <w:r>
        <w:rPr>
          <w:lang w:val="es_ES" w:bidi="es_ES"/>
        </w:rPr>
        <w:t>3:14</w:t>
      </w:r>
      <w:r>
        <w:rPr>
          <w:lang w:val="es_ES" w:bidi="es_ES"/>
        </w:rPr>
        <w:t>). Juan fue persuadido solo después de que Jesús le explicó que el acto era “apropiado para que cumplamos toda justicia” (</w:t>
      </w:r>
      <w:r>
        <w:rPr>
          <w:lang w:val="es_ES" w:bidi="es_ES"/>
        </w:rPr>
        <w:t>3:15</w:t>
      </w:r>
      <w:r>
        <w:rPr>
          <w:lang w:val="es_ES" w:bidi="es_ES"/>
        </w:rPr>
        <w:t>). Aunque el significado completo de esas palabras es incierto, al menos sugieren que el bautismo de Jesús era necesario para cumplir la voluntad de Dios. En ambos Testamentos, el Antiguo y el Nuevo (</w:t>
      </w:r>
      <w:r>
        <w:rPr>
          <w:lang w:val="es_ES" w:bidi="es_ES"/>
        </w:rPr>
        <w:t>Sal 98:2–3,</w:t>
      </w:r>
      <w:r>
        <w:rPr>
          <w:lang w:val="es_ES" w:bidi="es_ES"/>
        </w:rPr>
        <w:t xml:space="preserve"> </w:t>
      </w:r>
      <w:r>
        <w:rPr>
          <w:lang w:val="es_ES" w:bidi="es_ES"/>
        </w:rPr>
        <w:t>Ro 1:17</w:t>
      </w:r>
      <w:r>
        <w:rPr>
          <w:lang w:val="es_ES" w:bidi="es_ES"/>
        </w:rPr>
        <w:t>), la justicia de Dios se manifiesta en su salvación para su pueblo. Por eso, el Mesías puede ser llamado “el Señor es nuestra justicia” (</w:t>
      </w:r>
      <w:r>
        <w:rPr>
          <w:lang w:val="es_ES" w:bidi="es_ES"/>
        </w:rPr>
        <w:t>Jr 23:6,</w:t>
      </w:r>
      <w:r>
        <w:rPr>
          <w:lang w:val="es_ES" w:bidi="es_ES"/>
        </w:rPr>
        <w:t xml:space="preserve"> </w:t>
      </w:r>
      <w:r>
        <w:rPr>
          <w:lang w:val="es_ES" w:bidi="es_ES"/>
        </w:rPr>
        <w:t>Is 11:1–5</w:t>
      </w:r>
      <w:r>
        <w:rPr>
          <w:lang w:val="es_ES" w:bidi="es_ES"/>
        </w:rPr>
        <w:t>). Jesús le dijo a Juan que su bautismo era necesario para cumplir la voluntad de Dios al traer la salvación a su pueblo. Así, la declaración del Padre en el bautismo de Jesús se presenta como un anuncio público, enfatizando que Jesús era el siervo ungido de Dios, a punto de comenzar su ministerio como el portador de la salvación del Señor.</w:t>
      </w:r>
    </w:p>
    <w:p>
      <w:pPr>
        <w:pStyle w:val="Heading3"/>
      </w:pPr>
      <w:r>
        <w:rPr>
          <w:lang w:val="es_ES" w:bidi="es_ES"/>
        </w:rPr>
        <w:t>El evangelio según Lucas</w:t>
      </w:r>
    </w:p>
    <w:p>
      <w:pPr/>
      <w:r>
        <w:rPr>
          <w:lang w:val="es_ES" w:bidi="es_ES"/>
        </w:rPr>
      </w:r>
      <w:r>
        <w:rPr>
          <w:lang w:val="es_ES" w:bidi="es_ES"/>
        </w:rPr>
        <w:t>Lucas menciona rápidamente el bautismo de Jesús, situándolo junto al bautismo de otros que acudieron a Juan (</w:t>
      </w:r>
      <w:r>
        <w:rPr>
          <w:lang w:val="es_ES" w:bidi="es_ES"/>
        </w:rPr>
        <w:t>3:21–22</w:t>
      </w:r>
      <w:r>
        <w:rPr>
          <w:lang w:val="es_ES" w:bidi="es_ES"/>
        </w:rPr>
        <w:t>). El contexto en Lucas también ofrece algo de claridad sobre el propósito del bautismo de Jesús. A diferencia de Mateo, Lucas coloca la genealogía de Jesús después de su bautismo y justo antes de que comience su ministerio. El paralelo con Moisés, cuya genealogía aparece justo antes de que inicie su obra principal (</w:t>
      </w:r>
      <w:r>
        <w:rPr>
          <w:lang w:val="es_ES" w:bidi="es_ES"/>
        </w:rPr>
        <w:t>Ex 6:14–25</w:t>
      </w:r>
      <w:r>
        <w:rPr>
          <w:lang w:val="es_ES" w:bidi="es_ES"/>
        </w:rPr>
        <w:t>), parece más que una coincidencia. Probablemente esté destinado a ilustrar el papel de Jesús en traer liberación (salvación) al pueblo de Dios, tal como Moisés lo hizo en el Antiguo Testamento. En su bautismo, con el descenso del Espíritu sobre él, Jesús fue preparado para cumplir la misión que Dios le había encomendado. Tras su tentación (</w:t>
      </w:r>
      <w:r>
        <w:rPr>
          <w:lang w:val="es_ES" w:bidi="es_ES"/>
        </w:rPr>
        <w:t>Lc 4:1–13</w:t>
      </w:r>
      <w:r>
        <w:rPr>
          <w:lang w:val="es_ES" w:bidi="es_ES"/>
        </w:rPr>
        <w:t>), Jesús entró en la sinagoga y declaró al pueblo que había sido ungido por el Espíritu para proclamar buenas nuevas (</w:t>
      </w:r>
      <w:r>
        <w:rPr>
          <w:lang w:val="es_ES" w:bidi="es_ES"/>
        </w:rPr>
        <w:t>4:16–21</w:t>
      </w:r>
      <w:r>
        <w:rPr>
          <w:lang w:val="es_ES" w:bidi="es_ES"/>
        </w:rPr>
        <w:t xml:space="preserve">). Esa unción ocurrió en el bautismo de Jesús (cf. </w:t>
      </w:r>
      <w:r>
        <w:rPr>
          <w:lang w:val="es_ES" w:bidi="es_ES"/>
        </w:rPr>
        <w:t>Hc 10:37–38</w:t>
      </w:r>
      <w:r>
        <w:rPr>
          <w:lang w:val="es_ES" w:bidi="es_ES"/>
        </w:rPr>
        <w:t>).</w:t>
      </w:r>
    </w:p>
    <w:p>
      <w:pPr/>
      <w:r>
        <w:rPr>
          <w:lang w:val="es_ES" w:bidi="es_ES"/>
        </w:rPr>
      </w:r>
      <w:r>
        <w:rPr>
          <w:lang w:val="es_ES" w:bidi="es_ES"/>
        </w:rPr>
        <w:t>En su relato del evangelio, Lucas intentó identificar a Jesús con la gente común. Por ejemplo, en la historia del nacimiento, Jesús nace en un establo y es visitado por humildes pastores (</w:t>
      </w:r>
      <w:r>
        <w:rPr>
          <w:lang w:val="es_ES" w:bidi="es_ES"/>
        </w:rPr>
        <w:t>Lc 2:8–20</w:t>
      </w:r>
      <w:r>
        <w:rPr>
          <w:lang w:val="es_ES" w:bidi="es_ES"/>
        </w:rPr>
        <w:t>). Además, coloca la genealogía, enfatizando la relación de Jesús con toda la humanidad (</w:t>
      </w:r>
      <w:r>
        <w:rPr>
          <w:lang w:val="es_ES" w:bidi="es_ES"/>
        </w:rPr>
        <w:t>3:38</w:t>
      </w:r>
      <w:r>
        <w:rPr>
          <w:lang w:val="es_ES" w:bidi="es_ES"/>
        </w:rPr>
        <w:t>), justo después del bautismo. De este modo, Lucas vio el bautismo como el primer paso de Jesús para identificarse con aquellos a quienes había venido a salvar.</w:t>
      </w:r>
    </w:p>
    <w:p>
      <w:pPr/>
      <w:r>
        <w:rPr>
          <w:lang w:val="es_ES" w:bidi="es_ES"/>
        </w:rPr>
      </w:r>
      <w:r>
        <w:rPr>
          <w:lang w:val="es_ES" w:bidi="es_ES"/>
        </w:rPr>
        <w:t xml:space="preserve">En el Antiguo Testamento, el Mesías siempre estuvo inseparablemente unido al pueblo que representaba (ver especialmente </w:t>
      </w:r>
      <w:r>
        <w:rPr>
          <w:lang w:val="es_ES" w:bidi="es_ES"/>
        </w:rPr>
        <w:t>Jr 30:21</w:t>
      </w:r>
      <w:r>
        <w:rPr>
          <w:lang w:val="es_ES" w:bidi="es_ES"/>
        </w:rPr>
        <w:t xml:space="preserve"> y </w:t>
      </w:r>
      <w:r>
        <w:rPr>
          <w:lang w:val="es_ES" w:bidi="es_ES"/>
        </w:rPr>
        <w:t>Ez 45–46</w:t>
      </w:r>
      <w:r>
        <w:rPr>
          <w:lang w:val="es_ES" w:bidi="es_ES"/>
        </w:rPr>
        <w:t>). Aunque el “siervo” en Isaías a veces se percibe de manera colectiva (</w:t>
      </w:r>
      <w:r>
        <w:rPr>
          <w:lang w:val="es_ES" w:bidi="es_ES"/>
        </w:rPr>
        <w:t>Is 44:1</w:t>
      </w:r>
      <w:r>
        <w:rPr>
          <w:lang w:val="es_ES" w:bidi="es_ES"/>
        </w:rPr>
        <w:t>) y otras veces de forma individual (</w:t>
      </w:r>
      <w:r>
        <w:rPr>
          <w:lang w:val="es_ES" w:bidi="es_ES"/>
        </w:rPr>
        <w:t>53:3</w:t>
      </w:r>
      <w:r>
        <w:rPr>
          <w:lang w:val="es_ES" w:bidi="es_ES"/>
        </w:rPr>
        <w:t>), siempre se le considera como el representante del pueblo ante el Señor (</w:t>
      </w:r>
      <w:r>
        <w:rPr>
          <w:lang w:val="es_ES" w:bidi="es_ES"/>
        </w:rPr>
        <w:t>49:5–26</w:t>
      </w:r>
      <w:r>
        <w:rPr>
          <w:lang w:val="es_ES" w:bidi="es_ES"/>
        </w:rPr>
        <w:t>), así como el siervo del Señor</w:t>
      </w:r>
      <w:r>
        <w:rPr>
          <w:i/>
          <w:lang w:val="es_ES" w:bidi="es_ES"/>
        </w:rPr>
        <w:t>.</w:t>
      </w:r>
    </w:p>
    <w:p>
      <w:pPr/>
      <w:r>
        <w:rPr>
          <w:lang w:val="es_ES" w:bidi="es_ES"/>
        </w:rPr>
      </w:r>
      <w:r>
        <w:rPr>
          <w:lang w:val="es_ES" w:bidi="es_ES"/>
        </w:rPr>
        <w:t>Evidentemente, Lucas, junto con Marcos y Mateo, intentaba mostrar que Jesús, como representante divino del pueblo, se había identificado con ellos a través de su bautismo.</w:t>
      </w:r>
    </w:p>
    <w:p>
      <w:pPr>
        <w:pStyle w:val="Heading3"/>
      </w:pPr>
      <w:r>
        <w:rPr>
          <w:lang w:val="es_ES" w:bidi="es_ES"/>
        </w:rPr>
        <w:t>El evangelio según Juan</w:t>
      </w:r>
    </w:p>
    <w:p>
      <w:pPr/>
      <w:r>
        <w:rPr>
          <w:lang w:val="es_ES" w:bidi="es_ES"/>
        </w:rPr>
      </w:r>
      <w:r>
        <w:rPr>
          <w:lang w:val="es_ES" w:bidi="es_ES"/>
        </w:rPr>
        <w:t>El cuarto evangelio no menciona que Jesús fuera bautizado, pero sí indica que Juan el Bautista vio al Espíritu descender sobre Jesús (</w:t>
      </w:r>
      <w:r>
        <w:rPr>
          <w:lang w:val="es_ES" w:bidi="es_ES"/>
        </w:rPr>
        <w:t>Jn 1:32–34</w:t>
      </w:r>
      <w:r>
        <w:rPr>
          <w:lang w:val="es_ES" w:bidi="es_ES"/>
        </w:rPr>
        <w:t>). El relato destaca que Jesús acudió a Juan durante su ministerio de predicación y bautismo, Juan reconoció que Jesús era el Cristo, que el Espíritu de Dios estaba sobre él y que era el hijo de Dios. Juan también reconoció que Jesús, a diferencia de él, bautizaba con el Espíritu (</w:t>
      </w:r>
      <w:r>
        <w:rPr>
          <w:lang w:val="es_ES" w:bidi="es_ES"/>
        </w:rPr>
        <w:t>1:29–36</w:t>
      </w:r>
      <w:r>
        <w:rPr>
          <w:lang w:val="es_ES" w:bidi="es_ES"/>
        </w:rPr>
        <w:t>).</w:t>
      </w:r>
    </w:p>
    <w:p>
      <w:pPr/>
      <w:r>
        <w:rPr>
          <w:lang w:val="es_ES" w:bidi="es_ES"/>
        </w:rPr>
      </w:r>
      <w:r>
        <w:rPr>
          <w:lang w:val="es_ES" w:bidi="es_ES"/>
        </w:rPr>
        <w:t>Juan el Bautista describió a Jesús como el “cordero de Dios que quita el pecado del mundo” (</w:t>
      </w:r>
      <w:r>
        <w:rPr>
          <w:lang w:val="es_ES" w:bidi="es_ES"/>
        </w:rPr>
        <w:t>1:29</w:t>
      </w:r>
      <w:r>
        <w:rPr>
          <w:lang w:val="es_ES" w:bidi="es_ES"/>
        </w:rPr>
        <w:t>, RV1909). El paralelo más cercano en el Antiguo Testamento a esa declaración proviene de un pasaje del “siervo del Señor” (</w:t>
      </w:r>
      <w:r>
        <w:rPr>
          <w:lang w:val="es_ES" w:bidi="es_ES"/>
        </w:rPr>
        <w:t>Is 53:6–7</w:t>
      </w:r>
      <w:r>
        <w:rPr>
          <w:lang w:val="es_ES" w:bidi="es_ES"/>
        </w:rPr>
        <w:t>). Es posible que “cordero de Dios” sea una traducción alternativa del término arameo “siervo de Dios”.</w:t>
      </w:r>
    </w:p>
    <w:p>
      <w:pPr/>
      <w:r>
        <w:rPr>
          <w:lang w:val="es_ES" w:bidi="es_ES"/>
        </w:rPr>
      </w:r>
      <w:r>
        <w:rPr>
          <w:lang w:val="es_ES" w:bidi="es_ES"/>
        </w:rPr>
        <w:t>El papel de Jesús como aquel que lleva los pecados del pueblo es claramente evidente en el cuarto evangelio. Juan el Bautista comprendió que Jesús era el representante prometido y el libertador del pueblo, y esto fue transmitido por el autor del evangelio.</w:t>
      </w:r>
    </w:p>
    <w:p>
      <w:pPr>
        <w:pStyle w:val="Heading3"/>
      </w:pPr>
      <w:r>
        <w:rPr>
          <w:lang w:val="es_ES" w:bidi="es_ES"/>
        </w:rPr>
        <w:t>Conclusión</w:t>
      </w:r>
    </w:p>
    <w:p>
      <w:pPr/>
      <w:r>
        <w:rPr>
          <w:lang w:val="es_ES" w:bidi="es_ES"/>
        </w:rPr>
      </w:r>
      <w:r>
        <w:rPr>
          <w:lang w:val="es_ES" w:bidi="es_ES"/>
        </w:rPr>
        <w:t>En los cuatro evangelios, se destaca que el Espíritu descendió sobre Jesús en su bautismo para capacitarlo en la obra de Dios. Los autores de los evangelios reconocieron que Jesús fue ungido por Dios para cumplir su misión de llevar la salvación a la humanidad. Estas ideas son clave para entender por qué Jesús fue bautizado. En ese momento, al inicio de su ministerio, Dios ungió a Jesús con el Espíritu para que actuara como mediador entre Dios y las personas. En su bautismo, Jesús fue identificado como aquel que cargaría con los pecados del pueblo, fue bautizado para identificarse con las personas pecadoras.</w:t>
      </w:r>
    </w:p>
    <w:p>
      <w:pPr/>
      <w:r>
        <w:rPr>
          <w:lang w:val="es_ES" w:bidi="es_ES"/>
        </w:rPr>
      </w:r>
      <w:r>
        <w:rPr>
          <w:i/>
          <w:lang w:val="es_ES" w:bidi="es_ES"/>
        </w:rPr>
        <w:t xml:space="preserve">Véase también </w:t>
      </w:r>
      <w:r>
        <w:rPr>
          <w:lang w:val="es_ES" w:bidi="es_ES"/>
        </w:rPr>
        <w:t>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Bautismo de los muertos</w:t>
      </w:r>
      <w:r>
        <w:rPr>
          <w:lang w:val="es_ES" w:bidi="es_ES"/>
        </w:rPr>
      </w:r>
    </w:p>
    <w:p>
      <w:pPr/>
      <w:r>
        <w:rPr>
          <w:lang w:val="es_ES" w:bidi="es_ES"/>
        </w:rPr>
      </w:r>
      <w:r>
        <w:rPr>
          <w:lang w:val="es_ES" w:bidi="es_ES"/>
        </w:rPr>
        <w:t>Una costumbre de significado incierto, mencionada una vez en el Nuevo Testamento (</w:t>
      </w:r>
      <w:r>
        <w:rPr>
          <w:lang w:val="es_ES" w:bidi="es_ES"/>
        </w:rPr>
        <w:t>1 Corintios 15:29</w:t>
      </w:r>
      <w:r>
        <w:rPr>
          <w:lang w:val="es_ES" w:bidi="es_ES"/>
        </w:rPr>
        <w:t>). Se han propuesto muchas interpretaciones para este versículo debatido. Las principales preguntas son cuál era la práctica del bautismo por los muertos y si Pablo la aprobaba.</w:t>
      </w:r>
    </w:p>
    <w:p>
      <w:pPr>
        <w:pStyle w:val="Heading3"/>
      </w:pPr>
      <w:r>
        <w:rPr>
          <w:lang w:val="es_ES" w:bidi="es_ES"/>
        </w:rPr>
        <w:t>Diversas formas de interpretar el bautismo por los muertos</w:t>
      </w:r>
    </w:p>
    <w:p>
      <w:pPr/>
      <w:r>
        <w:rPr>
          <w:lang w:val="es_ES" w:bidi="es_ES"/>
        </w:rPr>
      </w:r>
      <w:r>
        <w:rPr>
          <w:lang w:val="es_ES" w:bidi="es_ES"/>
        </w:rPr>
        <w:t>La mayoría de las interpretaciones de la frase "</w:t>
      </w:r>
      <w:r>
        <w:rPr>
          <w:lang w:val="es_ES" w:bidi="es_ES"/>
        </w:rPr>
        <w:t>se bautizan por los muertos</w:t>
      </w:r>
      <w:r>
        <w:rPr>
          <w:lang w:val="es_ES" w:bidi="es_ES"/>
        </w:rPr>
        <w:t>" se agrupan en una de tres categorías:</w:t>
      </w:r>
    </w:p>
    <w:p>
      <w:pPr>
        <w:pStyle w:val="ListNumber"/>
        <w:numPr>
          <w:ilvl w:val="0"/>
          <w:numId w:val="30"/>
        </w:numPr>
        <w:spacing w:line="240" w:lineRule="auto"/>
        <w:ind w:left="720"/>
      </w:pPr>
      <w:r>
        <w:rPr>
          <w:lang w:val="es_ES" w:bidi="es_ES"/>
        </w:rPr>
      </w:r>
      <w:r>
        <w:rPr>
          <w:lang w:val="es_ES" w:bidi="es_ES"/>
        </w:rPr>
        <w:t>El bautismo utilizado como símbolo</w:t>
      </w:r>
    </w:p>
    <w:p>
      <w:pPr>
        <w:pStyle w:val="ListNumber"/>
        <w:spacing w:line="240" w:lineRule="auto"/>
        <w:ind w:left="720"/>
      </w:pPr>
      <w:r>
        <w:rPr>
          <w:lang w:val="es_ES" w:bidi="es_ES"/>
        </w:rPr>
      </w:r>
      <w:r>
        <w:rPr>
          <w:lang w:val="es_ES" w:bidi="es_ES"/>
        </w:rPr>
        <w:t>Bautismo estándar</w:t>
      </w:r>
    </w:p>
    <w:p>
      <w:pPr>
        <w:pStyle w:val="ListNumber"/>
        <w:spacing w:line="240" w:lineRule="auto"/>
        <w:ind w:left="720"/>
      </w:pPr>
      <w:r>
        <w:rPr>
          <w:lang w:val="es_ES" w:bidi="es_ES"/>
        </w:rPr>
      </w:r>
      <w:r>
        <w:rPr>
          <w:lang w:val="es_ES" w:bidi="es_ES"/>
        </w:rPr>
        <w:t>Bautismo en nombre de otra persona</w:t>
      </w:r>
    </w:p>
    <w:p>
      <w:pPr/>
      <w:r>
        <w:rPr>
          <w:lang w:val="es_ES" w:bidi="es_ES"/>
        </w:rPr>
      </w:r>
      <w:r>
        <w:rPr>
          <w:lang w:val="es_ES" w:bidi="es_ES"/>
        </w:rPr>
        <w:t xml:space="preserve">En </w:t>
      </w:r>
      <w:r>
        <w:rPr>
          <w:lang w:val="es_ES" w:bidi="es_ES"/>
        </w:rPr>
        <w:t>Marcos 10:38</w:t>
      </w:r>
      <w:r>
        <w:rPr>
          <w:lang w:val="es_ES" w:bidi="es_ES"/>
        </w:rPr>
        <w:t xml:space="preserve"> y </w:t>
      </w:r>
      <w:r>
        <w:rPr>
          <w:lang w:val="es_ES" w:bidi="es_ES"/>
        </w:rPr>
        <w:t>Lucas 12:50,</w:t>
      </w:r>
      <w:r>
        <w:rPr>
          <w:lang w:val="es_ES" w:bidi="es_ES"/>
        </w:rPr>
        <w:t xml:space="preserve"> el bautismo se utiliza como símbolo de sufrimiento o martirio (morir por las creencias propias). Algunos estudiosos piensan que "bautismo por los muertos" significa martirio y lo traducirían como "ser bautizado con miras a la muerte".</w:t>
      </w:r>
    </w:p>
    <w:p>
      <w:pPr/>
      <w:r>
        <w:rPr>
          <w:lang w:val="es_ES" w:bidi="es_ES"/>
        </w:rPr>
      </w:r>
      <w:r>
        <w:rPr>
          <w:lang w:val="es_ES" w:bidi="es_ES"/>
        </w:rPr>
        <w:t>Muchas personas piensan que significa ser bautizado por uno mismo. Martín Lutero creía que significaba bautizar sobre las tumbas de los muertos. Juan Calvino pensaba que se refería a los cristianos que deseaban el bautismo porque estaban cerca de morir. Otros consideran que significaba que los nuevos creyentes eran bautizados debido al testimonio de mártires cristianos o seres queridos fallecidos.</w:t>
      </w:r>
    </w:p>
    <w:p>
      <w:pPr>
        <w:pStyle w:val="Heading3"/>
      </w:pPr>
      <w:r>
        <w:rPr>
          <w:lang w:val="es_ES" w:bidi="es_ES"/>
        </w:rPr>
        <w:t>¿Paulo aprobaba el bautismo de los muertos?</w:t>
      </w:r>
    </w:p>
    <w:p>
      <w:pPr/>
      <w:r>
        <w:rPr>
          <w:lang w:val="es_ES" w:bidi="es_ES"/>
        </w:rPr>
      </w:r>
      <w:r>
        <w:rPr>
          <w:lang w:val="es_ES" w:bidi="es_ES"/>
        </w:rPr>
        <w:t>El significado más directo de las palabras sugiere una práctica de bautismo en nombre de otra persona. La frase parece indicar que algunas personas en Corinto se bautizaban en nombre de personas fallecidas. Los corintios podrían haber tenido una visión mágica del bautismo, lo que podría explicar por qué Pablo minimizó su papel como bautizador (</w:t>
      </w:r>
      <w:r>
        <w:rPr>
          <w:lang w:val="es_ES" w:bidi="es_ES"/>
        </w:rPr>
        <w:t>1 Corintios 1:14–17</w:t>
      </w:r>
      <w:r>
        <w:rPr>
          <w:lang w:val="es_ES" w:bidi="es_ES"/>
        </w:rPr>
        <w:t>).</w:t>
      </w:r>
    </w:p>
    <w:p>
      <w:pPr/>
      <w:r>
        <w:rPr>
          <w:lang w:val="es_ES" w:bidi="es_ES"/>
        </w:rPr>
      </w:r>
      <w:r>
        <w:rPr>
          <w:lang w:val="es_ES" w:bidi="es_ES"/>
        </w:rPr>
        <w:t>Pablo comparó la experiencia de los Corintios con la de Israel en el desierto (</w:t>
      </w:r>
      <w:r>
        <w:rPr>
          <w:lang w:val="es_ES" w:bidi="es_ES"/>
        </w:rPr>
        <w:t>1 Corintios 10:1–13</w:t>
      </w:r>
      <w:r>
        <w:rPr>
          <w:lang w:val="es_ES" w:bidi="es_ES"/>
        </w:rPr>
        <w:t xml:space="preserve">). Describió cómo los israelitas cruzaron el Mar </w:t>
      </w:r>
      <w:r>
        <w:rPr>
          <w:lang w:val="es_ES" w:bidi="es_ES"/>
        </w:rPr>
        <w:t>Bermejo</w:t>
      </w:r>
      <w:r>
        <w:rPr>
          <w:lang w:val="es_ES" w:bidi="es_ES"/>
        </w:rPr>
        <w:t xml:space="preserve"> y recogieron maná. Estos eventos nos recuerdan el bautismo y la Cena del Señor. Pablo recordó a sus lectores que ninguna de estas experiencias dramáticas impidió que los israelitas pecaran. Algunos corintios podrían haber pensado que participar en ceremonias cristianas como el bautismo los salvaría automáticamente. Si era así, aquellos que practicaban el bautismo en nombre de otra persona probablemente creían que el rito ayudaba a los muertos.</w:t>
      </w:r>
    </w:p>
    <w:p>
      <w:pPr/>
      <w:r>
        <w:rPr>
          <w:lang w:val="es_ES" w:bidi="es_ES"/>
        </w:rPr>
      </w:r>
      <w:r>
        <w:rPr>
          <w:lang w:val="es_ES" w:bidi="es_ES"/>
        </w:rPr>
        <w:t xml:space="preserve">¿Aprobó Pablo la práctica del bautismo por los muertos? Probablemente no. En los argumentos a favor de la resurrección de los muertos en </w:t>
      </w:r>
      <w:r>
        <w:rPr>
          <w:lang w:val="es_ES" w:bidi="es_ES"/>
        </w:rPr>
        <w:t>1 Corintios 15:29–34</w:t>
      </w:r>
      <w:r>
        <w:rPr>
          <w:lang w:val="es_ES" w:bidi="es_ES"/>
        </w:rPr>
        <w:t>, Pablo no indicó que aprobara esta práctica. En cambio, la utilizó para ilustrar un punto. Señaló que si no hay resurrección de los muertos, entonces bautizarse por los muertos carece de sentido.</w:t>
      </w:r>
      <w:r>
        <w:rPr>
          <w:lang w:val="es_ES" w:bidi="es_ES"/>
        </w:rPr>
      </w:r>
      <w:r>
        <w:rPr>
          <w:lang w:val="es_ES" w:bidi="es_ES"/>
        </w:rPr>
      </w:r>
    </w:p>
    <w:p>
      <w:pPr/>
      <w:r>
        <w:rPr>
          <w:lang w:val="es_ES" w:bidi="es_ES"/>
        </w:rPr>
      </w:r>
    </w:p>
    <w:p>
      <w:pPr>
        <w:pStyle w:val="Heading2"/>
      </w:pPr>
      <w:r>
        <w:rPr>
          <w:lang w:val="es_ES" w:bidi="es_ES"/>
        </w:rPr>
        <w:t>Bautismo del Espíritu</w:t>
      </w:r>
      <w:r>
        <w:rPr>
          <w:lang w:val="es_ES" w:bidi="es_ES"/>
        </w:rPr>
      </w:r>
    </w:p>
    <w:p>
      <w:pPr/>
      <w:r>
        <w:rPr>
          <w:lang w:val="es_ES" w:bidi="es_ES"/>
        </w:rPr>
      </w:r>
      <w:r>
        <w:rPr>
          <w:lang w:val="es_ES" w:bidi="es_ES"/>
        </w:rPr>
        <w:t>El "Bautismo del Espíritu" es una expresión que muchas personas emplean al referirse a experiencias cristianas. Sin embargo, esta expresión exacta no aparece en la bíblia. En su lugar, el Nuevo Testamento siempre utiliza expresiones como "bautizar en el Espíritu" o "bautizado en el Espíritu". Estas expresiones describen una acción o experiencia, lo que les otorga un significado más activo que la expresión nominal "bautismo del Espíritu".</w:t>
      </w:r>
    </w:p>
    <w:p>
      <w:pPr>
        <w:pStyle w:val="Heading3"/>
      </w:pPr>
      <w:r>
        <w:rPr>
          <w:lang w:val="es_ES" w:bidi="es_ES"/>
        </w:rPr>
        <w:t>¿Qué significa el "bautismo del Espíritu Santo"?</w:t>
      </w:r>
    </w:p>
    <w:p>
      <w:pPr/>
      <w:r>
        <w:rPr>
          <w:lang w:val="es_ES" w:bidi="es_ES"/>
        </w:rPr>
      </w:r>
      <w:r>
        <w:rPr>
          <w:lang w:val="es_ES" w:bidi="es_ES"/>
        </w:rPr>
        <w:t>La frase parece haber sido acuñada por Juan el Bautista. Él dijo: "</w:t>
      </w:r>
      <w:r>
        <w:rPr>
          <w:lang w:val="es_ES" w:bidi="es_ES"/>
        </w:rPr>
        <w:t>Yo a la verdad os bautizo en agua para arrepentimiento; mas el que viene tras mí, más poderoso es que yo; los zapatos del cual yo no soy digno de llevar; él os bautizará en Espíritu Santo y en fuego</w:t>
      </w:r>
      <w:r>
        <w:rPr>
          <w:lang w:val="es_ES" w:bidi="es_ES"/>
        </w:rPr>
        <w:t xml:space="preserve">” (ver </w:t>
      </w:r>
      <w:r>
        <w:rPr>
          <w:lang w:val="es_ES" w:bidi="es_ES"/>
        </w:rPr>
        <w:t>Mateo 3:11,</w:t>
      </w:r>
      <w:r>
        <w:rPr>
          <w:lang w:val="es_ES" w:bidi="es_ES"/>
        </w:rPr>
        <w:t xml:space="preserve"> </w:t>
      </w:r>
      <w:r>
        <w:rPr>
          <w:lang w:val="es_ES" w:bidi="es_ES"/>
        </w:rPr>
        <w:t>Lucas 3:16,</w:t>
      </w:r>
      <w:r>
        <w:rPr>
          <w:lang w:val="es_ES" w:bidi="es_ES"/>
        </w:rPr>
        <w:t xml:space="preserve"> pero </w:t>
      </w:r>
      <w:r>
        <w:rPr>
          <w:lang w:val="es_ES" w:bidi="es_ES"/>
        </w:rPr>
        <w:t>Marcos 1:8</w:t>
      </w:r>
      <w:r>
        <w:rPr>
          <w:lang w:val="es_ES" w:bidi="es_ES"/>
        </w:rPr>
        <w:t xml:space="preserve"> y </w:t>
      </w:r>
      <w:r>
        <w:rPr>
          <w:lang w:val="es_ES" w:bidi="es_ES"/>
        </w:rPr>
        <w:t>Juan 1:33</w:t>
      </w:r>
      <w:r>
        <w:rPr>
          <w:lang w:val="es_ES" w:bidi="es_ES"/>
        </w:rPr>
        <w:t xml:space="preserve"> omiten las palabras “y fuego”). La frase es claramente una metáfora. Contrasta y cumple el bautismo en agua de Juan. Es una metáfora del juicio</w:t>
      </w:r>
      <w:r>
        <w:rPr>
          <w:i/>
          <w:lang w:val="es_ES" w:bidi="es_ES"/>
        </w:rPr>
        <w:t>.</w:t>
      </w:r>
      <w:r>
        <w:rPr>
          <w:lang w:val="es_ES" w:bidi="es_ES"/>
        </w:rPr>
        <w:t xml:space="preserve"> El contexto en Mateo y Lucas lo deja claro.</w:t>
      </w:r>
    </w:p>
    <w:p>
      <w:pPr>
        <w:pStyle w:val="Heading4"/>
      </w:pPr>
      <w:r>
        <w:rPr>
          <w:lang w:val="es_ES" w:bidi="es_ES"/>
        </w:rPr>
        <w:t>Purificación y juicio en el pensamiento judío</w:t>
      </w:r>
    </w:p>
    <w:p>
      <w:pPr/>
      <w:r>
        <w:rPr>
          <w:lang w:val="es_ES" w:bidi="es_ES"/>
        </w:rPr>
      </w:r>
      <w:r>
        <w:rPr>
          <w:lang w:val="es_ES" w:bidi="es_ES"/>
        </w:rPr>
        <w:t>En el pensamiento judío, existían varias ideas comunes sobre cómo Dios purificaría o juzgaría a las personas:</w:t>
      </w:r>
    </w:p>
    <w:p>
      <w:pPr>
        <w:pStyle w:val="ListNumber"/>
        <w:numPr>
          <w:ilvl w:val="0"/>
          <w:numId w:val="31"/>
        </w:numPr>
        <w:spacing w:line="240" w:lineRule="auto"/>
        <w:ind w:left="720"/>
      </w:pPr>
      <w:r>
        <w:rPr>
          <w:lang w:val="es_ES" w:bidi="es_ES"/>
        </w:rPr>
      </w:r>
      <w:r>
        <w:rPr>
          <w:lang w:val="es_ES" w:bidi="es_ES"/>
        </w:rPr>
        <w:t>Purificación por fuego: la gente imaginaba ser purificada o destruida por un torrente de fuego.</w:t>
      </w:r>
    </w:p>
    <w:p>
      <w:pPr>
        <w:pStyle w:val="ListNumber"/>
        <w:spacing w:line="240" w:lineRule="auto"/>
        <w:ind w:left="720"/>
      </w:pPr>
      <w:r>
        <w:rPr>
          <w:lang w:val="es_ES" w:bidi="es_ES"/>
        </w:rPr>
      </w:r>
      <w:r>
        <w:rPr>
          <w:lang w:val="es_ES" w:bidi="es_ES"/>
        </w:rPr>
        <w:t>Limpieza espiritual: consideraron ser purificados por un espíritu.</w:t>
      </w:r>
    </w:p>
    <w:p>
      <w:pPr>
        <w:pStyle w:val="ListNumber"/>
        <w:spacing w:line="240" w:lineRule="auto"/>
        <w:ind w:left="720"/>
      </w:pPr>
      <w:r>
        <w:rPr>
          <w:lang w:val="es_ES" w:bidi="es_ES"/>
        </w:rPr>
      </w:r>
      <w:r>
        <w:rPr>
          <w:lang w:val="es_ES" w:bidi="es_ES"/>
        </w:rPr>
        <w:t>Purificación por el aliento de Dios: se imaginaron siendo purificados por el intenso aliento de Dios.</w:t>
      </w:r>
    </w:p>
    <w:p>
      <w:pPr/>
      <w:r>
        <w:rPr>
          <w:lang w:val="es_ES" w:bidi="es_ES"/>
        </w:rPr>
      </w:r>
      <w:r>
        <w:rPr>
          <w:lang w:val="es_ES" w:bidi="es_ES"/>
        </w:rPr>
        <w:t xml:space="preserve">Es importante saber que en hebreo, las palabras para "aliento" y "espíritu" son las mismas. Podemos encontrar estas ideas en partes de la biblia como </w:t>
      </w:r>
      <w:r>
        <w:rPr>
          <w:lang w:val="es_ES" w:bidi="es_ES"/>
        </w:rPr>
        <w:t>Isaías 4:4</w:t>
      </w:r>
      <w:r>
        <w:rPr>
          <w:lang w:val="es_ES" w:bidi="es_ES"/>
        </w:rPr>
        <w:t xml:space="preserve">, </w:t>
      </w:r>
      <w:r>
        <w:rPr>
          <w:lang w:val="es_ES" w:bidi="es_ES"/>
        </w:rPr>
        <w:t>Isaías 30:27–28</w:t>
      </w:r>
      <w:r>
        <w:rPr>
          <w:lang w:val="es_ES" w:bidi="es_ES"/>
        </w:rPr>
        <w:t xml:space="preserve"> y </w:t>
      </w:r>
      <w:r>
        <w:rPr>
          <w:lang w:val="es_ES" w:bidi="es_ES"/>
        </w:rPr>
        <w:t>Daniel 7:10</w:t>
      </w:r>
      <w:r>
        <w:rPr>
          <w:lang w:val="es_ES" w:bidi="es_ES"/>
        </w:rPr>
        <w:t>.</w:t>
      </w:r>
    </w:p>
    <w:p>
      <w:pPr/>
      <w:r>
        <w:rPr>
          <w:lang w:val="es_ES" w:bidi="es_ES"/>
        </w:rPr>
      </w:r>
      <w:r>
        <w:rPr>
          <w:lang w:val="es_ES" w:bidi="es_ES"/>
        </w:rPr>
        <w:t>Esta limpieza no solo se refiere al juicio, sino también a la bondad de Dios. El proceso de purificación, similar a separar el trigo de las partes no deseadas, lleva a algo positivo. Después de la limpieza, el buen grano (que representa al pueblo de Dios) se almacena de manera segura (</w:t>
      </w:r>
      <w:r>
        <w:rPr>
          <w:lang w:val="es_ES" w:bidi="es_ES"/>
        </w:rPr>
        <w:t>Mateo 3:11–12</w:t>
      </w:r>
      <w:r>
        <w:rPr>
          <w:lang w:val="es_ES" w:bidi="es_ES"/>
        </w:rPr>
        <w:t>).</w:t>
      </w:r>
    </w:p>
    <w:p>
      <w:pPr/>
      <w:r>
        <w:rPr>
          <w:lang w:val="es_ES" w:bidi="es_ES"/>
        </w:rPr>
      </w:r>
      <w:r>
        <w:rPr>
          <w:lang w:val="es_ES" w:bidi="es_ES"/>
        </w:rPr>
        <w:t>También es una metáfora para la iniciación o el comienzo de algo nuevo. La variación de Juan el Bautista sobre “las tribulaciones mesiánicas” es una forma de describir la expectativa de que en la era mesiánica, el líder elegido por Dios (el Mesías) gobernaría. Muchos judíos creían que antes de la llegada del Mesías, habría un período difícil de sufrimiento y problemas. Esta creencia sobre tiempos difíciles antes de la llegada del Mesías se encuentra en varios lugares de la biblia y otros escritos judíos antiguos, tales como:</w:t>
      </w:r>
    </w:p>
    <w:p>
      <w:pPr>
        <w:pStyle w:val="ListBullet"/>
        <w:spacing w:line="240" w:lineRule="auto"/>
        <w:ind w:left="720"/>
      </w:pPr>
      <w:r>
        <w:rPr>
          <w:lang w:val="es_ES" w:bidi="es_ES"/>
        </w:rPr>
      </w:r>
      <w:r>
        <w:rPr>
          <w:lang w:val="es_ES" w:bidi="es_ES"/>
        </w:rPr>
        <w:t>Daniel 7:19–22,</w:t>
      </w:r>
      <w:r>
        <w:rPr>
          <w:lang w:val="es_ES" w:bidi="es_ES"/>
        </w:rPr>
        <w:t xml:space="preserve"> </w:t>
      </w:r>
      <w:r>
        <w:rPr>
          <w:lang w:val="es_ES" w:bidi="es_ES"/>
        </w:rPr>
        <w:t>12:1</w:t>
      </w:r>
    </w:p>
    <w:p>
      <w:pPr>
        <w:pStyle w:val="ListBullet"/>
        <w:spacing w:line="240" w:lineRule="auto"/>
        <w:ind w:left="720"/>
      </w:pPr>
      <w:r>
        <w:rPr>
          <w:lang w:val="es_ES" w:bidi="es_ES"/>
        </w:rPr>
      </w:r>
      <w:r>
        <w:rPr>
          <w:lang w:val="es_ES" w:bidi="es_ES"/>
        </w:rPr>
        <w:t>Zacarías 14:12–15</w:t>
      </w:r>
    </w:p>
    <w:p>
      <w:pPr>
        <w:pStyle w:val="ListBullet"/>
        <w:spacing w:line="240" w:lineRule="auto"/>
        <w:ind w:left="720"/>
      </w:pPr>
      <w:r>
        <w:rPr>
          <w:lang w:val="es_ES" w:bidi="es_ES"/>
        </w:rPr>
      </w:r>
      <w:r>
        <w:rPr>
          <w:lang w:val="es_ES" w:bidi="es_ES"/>
        </w:rPr>
        <w:t>1 Enoc 100:1–3</w:t>
      </w:r>
    </w:p>
    <w:p>
      <w:pPr>
        <w:pStyle w:val="Heading3"/>
      </w:pPr>
      <w:r>
        <w:rPr>
          <w:lang w:val="es_ES" w:bidi="es_ES"/>
        </w:rPr>
        <w:t>El bautismo del Espíritu Santo en el Nuevo Testamento</w:t>
      </w:r>
    </w:p>
    <w:p>
      <w:pPr/>
      <w:r>
        <w:rPr>
          <w:lang w:val="es_ES" w:bidi="es_ES"/>
        </w:rPr>
      </w:r>
      <w:r>
        <w:rPr>
          <w:lang w:val="es_ES" w:bidi="es_ES"/>
        </w:rPr>
        <w:t xml:space="preserve">En el libro de Hechos, la metáfora sigue representando el inicio de algo nuevo, tal como enseñó Juan el Bautista. </w:t>
      </w:r>
      <w:r>
        <w:rPr>
          <w:lang w:val="es_ES" w:bidi="es_ES"/>
        </w:rPr>
        <w:t>Hechos 2:4</w:t>
      </w:r>
      <w:r>
        <w:rPr>
          <w:lang w:val="es_ES" w:bidi="es_ES"/>
        </w:rPr>
        <w:t xml:space="preserve"> cumple la promesa de </w:t>
      </w:r>
      <w:r>
        <w:rPr>
          <w:lang w:val="es_ES" w:bidi="es_ES"/>
        </w:rPr>
        <w:t>Hechos 1:5</w:t>
      </w:r>
      <w:r>
        <w:rPr>
          <w:lang w:val="es_ES" w:bidi="es_ES"/>
        </w:rPr>
        <w:t>. El derramamiento del Espíritu se consideró como el marco de “los últimos días” (</w:t>
      </w:r>
      <w:r>
        <w:rPr>
          <w:lang w:val="es_ES" w:bidi="es_ES"/>
        </w:rPr>
        <w:t>Isaías 44:3,</w:t>
      </w:r>
      <w:r>
        <w:rPr>
          <w:lang w:val="es_ES" w:bidi="es_ES"/>
        </w:rPr>
        <w:t xml:space="preserve"> </w:t>
      </w:r>
      <w:r>
        <w:rPr>
          <w:lang w:val="es_ES" w:bidi="es_ES"/>
        </w:rPr>
        <w:t>Ezequiel 39:29,</w:t>
      </w:r>
      <w:r>
        <w:rPr>
          <w:lang w:val="es_ES" w:bidi="es_ES"/>
        </w:rPr>
        <w:t xml:space="preserve"> </w:t>
      </w:r>
      <w:r>
        <w:rPr>
          <w:lang w:val="es_ES" w:bidi="es_ES"/>
        </w:rPr>
        <w:t>Joel 2:28–29</w:t>
      </w:r>
      <w:r>
        <w:rPr>
          <w:lang w:val="es_ES" w:bidi="es_ES"/>
        </w:rPr>
        <w:t>). Así que, al ser bautizados en Espíritu, los discípulos comenzaron a experimentar los últimos días por sí mismos (</w:t>
      </w:r>
      <w:r>
        <w:rPr>
          <w:lang w:val="es_ES" w:bidi="es_ES"/>
        </w:rPr>
        <w:t>Hechos 2:1–7, 18</w:t>
      </w:r>
      <w:r>
        <w:rPr>
          <w:lang w:val="es_ES" w:bidi="es_ES"/>
        </w:rPr>
        <w:t>).</w:t>
      </w:r>
    </w:p>
    <w:p>
      <w:pPr/>
      <w:r>
        <w:rPr>
          <w:lang w:val="es_ES" w:bidi="es_ES"/>
        </w:rPr>
      </w:r>
      <w:r>
        <w:rPr>
          <w:lang w:val="es_ES" w:bidi="es_ES"/>
        </w:rPr>
        <w:t>Hechos 11:17</w:t>
      </w:r>
      <w:r>
        <w:rPr>
          <w:lang w:val="es_ES" w:bidi="es_ES"/>
        </w:rPr>
        <w:t xml:space="preserve"> menciona pentecostés como la ocasión en que comenzaron a creer en Jesucristo como Señor. De manera similar, el apóstol Pablo considera el don del Espíritu como el inicio de la experiencia cristiana (</w:t>
      </w:r>
      <w:r>
        <w:rPr>
          <w:lang w:val="es_ES" w:bidi="es_ES"/>
        </w:rPr>
        <w:t>2 Corintios 1:22,</w:t>
      </w:r>
      <w:r>
        <w:rPr>
          <w:lang w:val="es_ES" w:bidi="es_ES"/>
        </w:rPr>
        <w:t xml:space="preserve"> </w:t>
      </w:r>
      <w:r>
        <w:rPr>
          <w:lang w:val="es_ES" w:bidi="es_ES"/>
        </w:rPr>
        <w:t>Gálatas 3:3</w:t>
      </w:r>
      <w:r>
        <w:rPr>
          <w:lang w:val="es_ES" w:bidi="es_ES"/>
        </w:rPr>
        <w:t>). Así que “</w:t>
      </w:r>
      <w:r>
        <w:rPr>
          <w:lang w:val="es_ES" w:bidi="es_ES"/>
        </w:rPr>
        <w:t>Y si alguno no tiene el Espíritu de Cristo, el tal no es de él</w:t>
      </w:r>
      <w:r>
        <w:rPr>
          <w:lang w:val="es_ES" w:bidi="es_ES"/>
        </w:rPr>
        <w:t>” (</w:t>
      </w:r>
      <w:r>
        <w:rPr>
          <w:lang w:val="es_ES" w:bidi="es_ES"/>
        </w:rPr>
        <w:t>Romanos 8:9</w:t>
      </w:r>
      <w:r>
        <w:rPr>
          <w:lang w:val="es_ES" w:bidi="es_ES"/>
        </w:rPr>
        <w:t>). Al ser bautizados en el Espíritu, Cornelio y sus amigos recibieron el perdón y la salvación que Pedro les prometió (</w:t>
      </w:r>
      <w:r>
        <w:rPr>
          <w:lang w:val="es_ES" w:bidi="es_ES"/>
        </w:rPr>
        <w:t>Hechos 10:43–45,</w:t>
      </w:r>
      <w:r>
        <w:rPr>
          <w:lang w:val="es_ES" w:bidi="es_ES"/>
        </w:rPr>
        <w:t xml:space="preserve"> </w:t>
      </w:r>
      <w:r>
        <w:rPr>
          <w:lang w:val="es_ES" w:bidi="es_ES"/>
        </w:rPr>
        <w:t>11:13–18</w:t>
      </w:r>
      <w:r>
        <w:rPr>
          <w:lang w:val="es_ES" w:bidi="es_ES"/>
        </w:rPr>
        <w:t>). “Bautizados en el Espíritu” es allí sinónimo de “concedido incluso a los gentiles el arrepentimiento para vida” (</w:t>
      </w:r>
      <w:r>
        <w:rPr>
          <w:lang w:val="es_ES" w:bidi="es_ES"/>
        </w:rPr>
        <w:t>11:18</w:t>
      </w:r>
      <w:r>
        <w:rPr>
          <w:lang w:val="es_ES" w:bidi="es_ES"/>
        </w:rPr>
        <w:t>) y “limpiaron sus corazones por la fe” (</w:t>
      </w:r>
      <w:r>
        <w:rPr>
          <w:lang w:val="es_ES" w:bidi="es_ES"/>
        </w:rPr>
        <w:t>15:8–9</w:t>
      </w:r>
      <w:r>
        <w:rPr>
          <w:lang w:val="es_ES" w:bidi="es_ES"/>
        </w:rPr>
        <w:t xml:space="preserve">). </w:t>
      </w:r>
      <w:r>
        <w:rPr>
          <w:i/>
          <w:lang w:val="es_ES" w:bidi="es_ES"/>
        </w:rPr>
        <w:t xml:space="preserve">Ver </w:t>
      </w:r>
      <w:r>
        <w:rPr>
          <w:lang w:val="es_ES" w:bidi="es_ES"/>
        </w:rPr>
        <w:t>Bautismo</w:t>
      </w:r>
      <w:r>
        <w:rPr>
          <w:lang w:val="es_ES" w:bidi="es_ES"/>
        </w:rPr>
        <w:t xml:space="preserve">, </w:t>
      </w:r>
      <w:r>
        <w:rPr>
          <w:lang w:val="es_ES" w:bidi="es_ES"/>
        </w:rPr>
        <w:t>Bautismo de Fuego</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Bavvai</w:t>
      </w:r>
      <w:r>
        <w:rPr>
          <w:lang w:val="es_ES" w:bidi="es_ES"/>
        </w:rPr>
      </w:r>
    </w:p>
    <w:p>
      <w:pPr/>
      <w:r>
        <w:rPr>
          <w:lang w:val="es_ES" w:bidi="es_ES"/>
        </w:rPr>
      </w:r>
      <w:r>
        <w:rPr>
          <w:lang w:val="es_ES" w:bidi="es_ES"/>
        </w:rPr>
        <w:t>Un individuo que gestionó la reparación de una sección del muro de Jerusalén bajo la supervisión de Nehemías (</w:t>
      </w:r>
      <w:r>
        <w:rPr>
          <w:lang w:val="es_ES" w:bidi="es_ES"/>
        </w:rPr>
        <w:t>Ne 3:18</w:t>
      </w:r>
      <w:r>
        <w:rPr>
          <w:lang w:val="es_ES" w:bidi="es_ES"/>
        </w:rPr>
        <w:t>). Bavvai era hijo de Henadad y el líder de la mitad del distrito de Queila, una ciudad situada a 27,4 kilómetros, al suroeste de Jerusalén. Binnui (</w:t>
      </w:r>
      <w:r>
        <w:rPr>
          <w:lang w:val="es_ES" w:bidi="es_ES"/>
        </w:rPr>
        <w:t>Ne 3:24</w:t>
      </w:r>
      <w:r>
        <w:rPr>
          <w:lang w:val="es_ES" w:bidi="es_ES"/>
        </w:rPr>
        <w:t xml:space="preserve">), quien también es mencionado como hijo de Henadad (comparar </w:t>
      </w:r>
      <w:r>
        <w:rPr>
          <w:lang w:val="es_ES" w:bidi="es_ES"/>
        </w:rPr>
        <w:t>Esd 3:9</w:t>
      </w:r>
      <w:r>
        <w:rPr>
          <w:lang w:val="es_ES" w:bidi="es_ES"/>
        </w:rPr>
        <w:t>), podría ser una escritura errónea de Bavvai, o ambos podrían haber sido hermanos.</w:t>
      </w:r>
    </w:p>
    <w:p>
      <w:pPr/>
      <w:r>
        <w:rPr>
          <w:lang w:val="es_ES" w:bidi="es_ES"/>
        </w:rPr>
      </w:r>
      <w:r>
        <w:rPr>
          <w:i/>
          <w:lang w:val="es_ES" w:bidi="es_ES"/>
        </w:rPr>
        <w:t>Ver</w:t>
      </w:r>
      <w:r>
        <w:rPr>
          <w:lang w:val="es_ES" w:bidi="es_ES"/>
        </w:rPr>
        <w:t xml:space="preserve"> </w:t>
      </w:r>
      <w:r>
        <w:rPr>
          <w:lang w:val="es_ES" w:bidi="es_ES"/>
        </w:rPr>
        <w:t>Binnui #4</w:t>
      </w:r>
      <w:r>
        <w:rPr>
          <w:lang w:val="es_ES" w:bidi="es_ES"/>
        </w:rPr>
        <w:t>.</w:t>
      </w:r>
      <w:r>
        <w:rPr>
          <w:lang w:val="es_ES" w:bidi="es_ES"/>
        </w:rPr>
      </w:r>
      <w:r>
        <w:rPr>
          <w:lang w:val="es_ES" w:bidi="es_ES"/>
        </w:rPr>
      </w:r>
    </w:p>
    <w:p>
      <w:pPr/>
      <w:r>
        <w:rPr>
          <w:lang w:val="es_ES" w:bidi="es_ES"/>
        </w:rPr>
      </w:r>
    </w:p>
    <w:p>
      <w:pPr>
        <w:pStyle w:val="Heading2"/>
      </w:pPr>
      <w:r>
        <w:rPr>
          <w:lang w:val="es_ES" w:bidi="es_ES"/>
        </w:rPr>
        <w:t>Baya</w:t>
      </w:r>
      <w:r>
        <w:rPr>
          <w:lang w:val="es_ES" w:bidi="es_ES"/>
        </w:rPr>
      </w:r>
    </w:p>
    <w:p>
      <w:pPr/>
      <w:r>
        <w:rPr>
          <w:lang w:val="es_ES" w:bidi="es_ES"/>
        </w:rPr>
      </w:r>
      <w:r>
        <w:rPr>
          <w:lang w:val="es_ES" w:bidi="es_ES"/>
        </w:rPr>
        <w:t>Un fruto carnoso, generalmente con numerosas semillas y sin una cubierta dura para estas.</w:t>
      </w:r>
    </w:p>
    <w:p>
      <w:pPr/>
      <w:r>
        <w:rPr>
          <w:lang w:val="es_ES" w:bidi="es_ES"/>
        </w:rPr>
      </w:r>
      <w:r>
        <w:rPr>
          <w:i/>
          <w:lang w:val="es_ES" w:bidi="es_ES"/>
        </w:rPr>
        <w:t>Ver</w:t>
      </w:r>
      <w:r>
        <w:rPr>
          <w:lang w:val="es_ES" w:bidi="es_ES"/>
        </w:rPr>
        <w:t xml:space="preserve"> </w:t>
      </w:r>
      <w:r>
        <w:rPr>
          <w:lang w:val="es_ES" w:bidi="es_ES"/>
        </w:rPr>
        <w:t>Plantas (Zarza</w:t>
      </w:r>
      <w:r>
        <w:rPr>
          <w:lang w:val="es_ES" w:bidi="es_ES"/>
        </w:rPr>
        <w:t xml:space="preserve">; </w:t>
      </w:r>
      <w:r>
        <w:rPr>
          <w:lang w:val="es_ES" w:bidi="es_ES"/>
        </w:rPr>
        <w:t>Alcaparra)</w:t>
      </w:r>
      <w:r>
        <w:rPr>
          <w:lang w:val="es_ES" w:bidi="es_ES"/>
        </w:rPr>
        <w:t>.</w:t>
      </w:r>
      <w:r>
        <w:rPr>
          <w:lang w:val="es_ES" w:bidi="es_ES"/>
        </w:rPr>
      </w:r>
      <w:r>
        <w:rPr>
          <w:lang w:val="es_ES" w:bidi="es_ES"/>
        </w:rPr>
      </w:r>
    </w:p>
    <w:p>
      <w:pPr/>
      <w:r>
        <w:rPr>
          <w:lang w:val="es_ES" w:bidi="es_ES"/>
        </w:rPr>
      </w:r>
    </w:p>
    <w:p>
      <w:pPr>
        <w:pStyle w:val="Heading2"/>
      </w:pPr>
      <w:r>
        <w:rPr>
          <w:lang w:val="es_ES" w:bidi="es_ES"/>
        </w:rPr>
        <w:t>Bayith</w:t>
      </w:r>
      <w:r>
        <w:rPr>
          <w:lang w:val="es_ES" w:bidi="es_ES"/>
        </w:rPr>
      </w:r>
    </w:p>
    <w:p>
      <w:pPr/>
      <w:r>
        <w:rPr>
          <w:lang w:val="es_ES" w:bidi="es_ES"/>
        </w:rPr>
      </w:r>
      <w:r>
        <w:rPr>
          <w:lang w:val="es_ES" w:bidi="es_ES"/>
        </w:rPr>
        <w:t xml:space="preserve">Una ciudad en Moab según </w:t>
      </w:r>
      <w:r>
        <w:rPr>
          <w:lang w:val="es_ES" w:bidi="es_ES"/>
        </w:rPr>
        <w:t>Isaías 15:2</w:t>
      </w:r>
      <w:r>
        <w:rPr>
          <w:lang w:val="es_ES" w:bidi="es_ES"/>
        </w:rPr>
        <w:t xml:space="preserve"> en la Versión RV. En algunas traducciones, se interpreta como "hija" o "templo".</w:t>
      </w:r>
      <w:r>
        <w:rPr>
          <w:lang w:val="es_ES" w:bidi="es_ES"/>
        </w:rPr>
      </w:r>
      <w:r>
        <w:rPr>
          <w:lang w:val="es_ES" w:bidi="es_ES"/>
        </w:rPr>
      </w:r>
    </w:p>
    <w:p>
      <w:pPr/>
      <w:r>
        <w:rPr>
          <w:lang w:val="es_ES" w:bidi="es_ES"/>
        </w:rPr>
      </w:r>
    </w:p>
    <w:p>
      <w:pPr>
        <w:pStyle w:val="Heading2"/>
      </w:pPr>
      <w:r>
        <w:rPr>
          <w:lang w:val="es_ES" w:bidi="es_ES"/>
        </w:rPr>
        <w:t>Bazlut, Basluth</w:t>
      </w:r>
      <w:r>
        <w:rPr>
          <w:lang w:val="es_ES" w:bidi="es_ES"/>
        </w:rPr>
      </w:r>
    </w:p>
    <w:p>
      <w:pPr/>
      <w:r>
        <w:rPr>
          <w:lang w:val="es_ES" w:bidi="es_ES"/>
        </w:rPr>
      </w:r>
      <w:r>
        <w:rPr>
          <w:lang w:val="es_ES" w:bidi="es_ES"/>
        </w:rPr>
        <w:t>Un antepasado de un grupo de asistentes del templo que regresó a Jerusalén con Zorobabel después del exilio en Babilonia (</w:t>
      </w:r>
      <w:r>
        <w:rPr>
          <w:lang w:val="es_ES" w:bidi="es_ES"/>
        </w:rPr>
        <w:t>Esd 2:52</w:t>
      </w:r>
      <w:r>
        <w:rPr>
          <w:lang w:val="es_ES" w:bidi="es_ES"/>
        </w:rPr>
        <w:t xml:space="preserve">, es llamado "Baslith"; </w:t>
      </w:r>
      <w:r>
        <w:rPr>
          <w:lang w:val="es_ES" w:bidi="es_ES"/>
        </w:rPr>
        <w:t>Ne 7:54</w:t>
      </w:r>
      <w:r>
        <w:rPr>
          <w:lang w:val="es_ES" w:bidi="es_ES"/>
        </w:rPr>
        <w:t>).</w:t>
      </w:r>
      <w:r>
        <w:rPr>
          <w:lang w:val="es_ES" w:bidi="es_ES"/>
        </w:rPr>
      </w:r>
      <w:r>
        <w:rPr>
          <w:lang w:val="es_ES" w:bidi="es_ES"/>
        </w:rPr>
      </w:r>
    </w:p>
    <w:p>
      <w:pPr/>
      <w:r>
        <w:rPr>
          <w:lang w:val="es_ES" w:bidi="es_ES"/>
        </w:rPr>
      </w:r>
    </w:p>
    <w:p>
      <w:pPr>
        <w:pStyle w:val="Heading2"/>
      </w:pPr>
      <w:r>
        <w:rPr>
          <w:lang w:val="es_ES" w:bidi="es_ES"/>
        </w:rPr>
        <w:t>Bdellium</w:t>
      </w:r>
      <w:r>
        <w:rPr>
          <w:lang w:val="es_ES" w:bidi="es_ES"/>
        </w:rPr>
      </w:r>
    </w:p>
    <w:p>
      <w:pPr/>
      <w:r>
        <w:rPr>
          <w:lang w:val="es_ES" w:bidi="es_ES"/>
        </w:rPr>
      </w:r>
      <w:r>
        <w:rPr>
          <w:lang w:val="es_ES" w:bidi="es_ES"/>
        </w:rPr>
        <w:t xml:space="preserve">El bdellium es una resina gomosa y aromática similar a la mirra. Proviene de varios árboles del género </w:t>
      </w:r>
      <w:r>
        <w:rPr>
          <w:i/>
          <w:lang w:val="es_ES" w:bidi="es_ES"/>
        </w:rPr>
        <w:t>Commiphora</w:t>
      </w:r>
      <w:r>
        <w:rPr>
          <w:lang w:val="es_ES" w:bidi="es_ES"/>
        </w:rPr>
        <w:t xml:space="preserve"> que crecen en África y el oeste de Asia. La mayoría de los estudiosos creen que el bdellium mencionado en </w:t>
      </w:r>
      <w:r>
        <w:rPr>
          <w:lang w:val="es_ES" w:bidi="es_ES"/>
        </w:rPr>
        <w:t>Génesis 2:12 y</w:t>
      </w:r>
      <w:r>
        <w:rPr>
          <w:lang w:val="es_ES" w:bidi="es_ES"/>
        </w:rPr>
        <w:t xml:space="preserve"> </w:t>
      </w:r>
      <w:r>
        <w:rPr>
          <w:lang w:val="es_ES" w:bidi="es_ES"/>
        </w:rPr>
        <w:t>Números 11:7</w:t>
      </w:r>
      <w:r>
        <w:rPr>
          <w:lang w:val="es_ES" w:bidi="es_ES"/>
        </w:rPr>
        <w:t xml:space="preserve"> proviene del </w:t>
      </w:r>
      <w:r>
        <w:rPr>
          <w:i/>
          <w:lang w:val="es_ES" w:bidi="es_ES"/>
        </w:rPr>
        <w:t>Commiphora africana</w:t>
      </w:r>
      <w:r>
        <w:rPr>
          <w:lang w:val="es_ES" w:bidi="es_ES"/>
        </w:rPr>
        <w:t>, un arbusto que crece de forma natural en el sur de Arabia y el noreste de África. Esta resina amarillenta, transparente y fragante se asemeja a una perla.</w:t>
      </w:r>
    </w:p>
    <w:p>
      <w:pPr/>
      <w:r>
        <w:rPr>
          <w:lang w:val="es_ES" w:bidi="es_ES"/>
        </w:rPr>
      </w:r>
      <w:r>
        <w:rPr>
          <w:lang w:val="es_ES" w:bidi="es_ES"/>
        </w:rPr>
        <w:t xml:space="preserve">La Biblia describe el maná recogido por los israelitas como teniendo el mismo color que el bedelio </w:t>
      </w:r>
      <w:r>
        <w:rPr>
          <w:lang w:val="es_ES" w:bidi="es_ES"/>
        </w:rPr>
        <w:t>(Números 11:7).</w:t>
      </w:r>
      <w:r>
        <w:rPr>
          <w:lang w:val="es_ES" w:bidi="es_ES"/>
        </w:rPr>
        <w:t xml:space="preserve"> El bedelio también se menciona junto con el oro y la piedra de ónice que se encuentran cerca del Jardín del Edén </w:t>
      </w:r>
      <w:r>
        <w:rPr>
          <w:lang w:val="es_ES" w:bidi="es_ES"/>
        </w:rPr>
        <w:t>(Génesis 2:12).</w:t>
      </w:r>
      <w:r>
        <w:rPr>
          <w:lang w:val="es_ES" w:bidi="es_ES"/>
        </w:rPr>
        <w:t xml:space="preserve"> Debido a que apareció en esta lista de artículos valiosos, la gente pensó en algún momento que el bedelio podría ser una perla o una piedra preciosa.</w:t>
      </w:r>
    </w:p>
    <w:p>
      <w:pPr/>
      <w:r>
        <w:rPr>
          <w:lang w:val="es_ES" w:bidi="es_ES"/>
        </w:rPr>
      </w:r>
      <w:r>
        <w:rPr>
          <w:lang w:val="es_ES" w:bidi="es_ES"/>
        </w:rPr>
        <w:t xml:space="preserve">El género </w:t>
      </w:r>
      <w:r>
        <w:rPr>
          <w:i/>
          <w:lang w:val="es_ES" w:bidi="es_ES"/>
        </w:rPr>
        <w:t>Commiphora</w:t>
      </w:r>
      <w:r>
        <w:rPr>
          <w:lang w:val="es_ES" w:bidi="es_ES"/>
        </w:rPr>
        <w:t xml:space="preserve"> incluye las plantas que producen mirra y posiblemente lo que la Biblia denomina "bálsamo". Fuera de la Biblia, un experto en plantas inglés describió el bedelio como una goma aromática proveniente de un árbol conocido en Persia y más allá. El escritor Romano Plinio, que vivió en el primer siglo d.C., también describió el bedelio como una sustancia cerosa que se asemejaba a una perla.</w:t>
      </w:r>
    </w:p>
    <w:p>
      <w:pPr/>
      <w:r>
        <w:rPr>
          <w:lang w:val="es_ES" w:bidi="es_ES"/>
        </w:rPr>
      </w:r>
      <w:r>
        <w:rPr>
          <w:lang w:val="es_ES" w:bidi="es_ES"/>
        </w:rPr>
        <w:t xml:space="preserve">Veáse también </w:t>
      </w:r>
      <w:r>
        <w:rPr>
          <w:lang w:val="es_ES" w:bidi="es_ES"/>
        </w:rPr>
        <w:t>Bálsamo;</w:t>
      </w:r>
      <w:r>
        <w:rPr>
          <w:lang w:val="es_ES" w:bidi="es_ES"/>
        </w:rPr>
        <w:t xml:space="preserve"> </w:t>
      </w:r>
      <w:r>
        <w:rPr>
          <w:lang w:val="es_ES" w:bidi="es_ES"/>
        </w:rPr>
        <w:t>Mirra.</w:t>
      </w:r>
      <w:r>
        <w:rPr>
          <w:lang w:val="es_ES" w:bidi="es_ES"/>
        </w:rPr>
      </w:r>
      <w:r>
        <w:rPr>
          <w:lang w:val="es_ES" w:bidi="es_ES"/>
        </w:rPr>
      </w:r>
    </w:p>
    <w:p>
      <w:pPr/>
      <w:r>
        <w:rPr>
          <w:lang w:val="es_ES" w:bidi="es_ES"/>
        </w:rPr>
      </w:r>
    </w:p>
    <w:p>
      <w:pPr>
        <w:pStyle w:val="Heading2"/>
      </w:pPr>
      <w:r>
        <w:rPr>
          <w:lang w:val="es_ES" w:bidi="es_ES"/>
        </w:rPr>
        <w:t>Bealías</w:t>
      </w:r>
      <w:r>
        <w:rPr>
          <w:lang w:val="es_ES" w:bidi="es_ES"/>
        </w:rPr>
      </w:r>
    </w:p>
    <w:p>
      <w:pPr/>
      <w:r>
        <w:rPr>
          <w:lang w:val="es_ES" w:bidi="es_ES"/>
        </w:rPr>
      </w:r>
      <w:r>
        <w:rPr>
          <w:lang w:val="es_ES" w:bidi="es_ES"/>
        </w:rPr>
        <w:t>Un guerrero de la tribu de Benjamín que se unió a David en Ziclag en su lucha contra el rey Saúl. Bealías fue uno de los arqueros y honderos de David que podía disparar con ambas manos, tanto la derecha como la izquierda (</w:t>
      </w:r>
      <w:r>
        <w:rPr>
          <w:lang w:val="es_ES" w:bidi="es_ES"/>
        </w:rPr>
        <w:t>1 Cro 12:5</w:t>
      </w:r>
      <w:r>
        <w:rPr>
          <w:lang w:val="es_ES" w:bidi="es_ES"/>
        </w:rPr>
        <w:t>).</w:t>
      </w:r>
      <w:r>
        <w:rPr>
          <w:lang w:val="es_ES" w:bidi="es_ES"/>
        </w:rPr>
      </w:r>
      <w:r>
        <w:rPr>
          <w:lang w:val="es_ES" w:bidi="es_ES"/>
        </w:rPr>
      </w:r>
    </w:p>
    <w:p>
      <w:pPr/>
      <w:r>
        <w:rPr>
          <w:lang w:val="es_ES" w:bidi="es_ES"/>
        </w:rPr>
      </w:r>
    </w:p>
    <w:p>
      <w:pPr>
        <w:pStyle w:val="Heading2"/>
      </w:pPr>
      <w:r>
        <w:rPr>
          <w:lang w:val="es_ES" w:bidi="es_ES"/>
        </w:rPr>
        <w:t>Bealoth</w:t>
      </w:r>
      <w:r>
        <w:rPr>
          <w:lang w:val="es_ES" w:bidi="es_ES"/>
        </w:rPr>
      </w:r>
    </w:p>
    <w:p>
      <w:pPr>
        <w:pStyle w:val="ListNumber"/>
        <w:numPr>
          <w:ilvl w:val="0"/>
          <w:numId w:val="32"/>
        </w:numPr>
        <w:spacing w:line="240" w:lineRule="auto"/>
        <w:ind w:left="720"/>
      </w:pPr>
      <w:r>
        <w:rPr>
          <w:lang w:val="es_ES" w:bidi="es_ES"/>
        </w:rPr>
      </w:r>
      <w:r>
        <w:rPr>
          <w:lang w:val="es_ES" w:bidi="es_ES"/>
        </w:rPr>
        <w:t>Una ciudad en la frontera de Edom, en el área del Desierto del Neguev (</w:t>
      </w:r>
      <w:r>
        <w:rPr>
          <w:lang w:val="es_ES" w:bidi="es_ES"/>
        </w:rPr>
        <w:t>Jos 15:24</w:t>
      </w:r>
      <w:r>
        <w:rPr>
          <w:lang w:val="es_ES" w:bidi="es_ES"/>
        </w:rPr>
        <w:t>).</w:t>
      </w:r>
    </w:p>
    <w:p>
      <w:pPr>
        <w:pStyle w:val="ListNumber"/>
        <w:spacing w:line="240" w:lineRule="auto"/>
        <w:ind w:left="720"/>
      </w:pPr>
      <w:r>
        <w:rPr>
          <w:lang w:val="es_ES" w:bidi="es_ES"/>
        </w:rPr>
      </w:r>
      <w:r>
        <w:rPr>
          <w:lang w:val="es_ES" w:bidi="es_ES"/>
        </w:rPr>
        <w:t>Un distrito administrativo en la época del rey Salomón, gobernado por Baana, hijo de Husai (</w:t>
      </w:r>
      <w:r>
        <w:rPr>
          <w:lang w:val="es_ES" w:bidi="es_ES"/>
        </w:rPr>
        <w:t>1 Re 4:16</w:t>
      </w:r>
      <w:r>
        <w:rPr>
          <w:lang w:val="es_ES" w:bidi="es_ES"/>
        </w:rPr>
        <w:t>).</w:t>
      </w:r>
      <w:r>
        <w:rPr>
          <w:lang w:val="es_ES" w:bidi="es_ES"/>
        </w:rPr>
      </w:r>
      <w:r>
        <w:rPr>
          <w:lang w:val="es_ES" w:bidi="es_ES"/>
        </w:rPr>
      </w:r>
    </w:p>
    <w:p>
      <w:pPr/>
      <w:r>
        <w:rPr>
          <w:lang w:val="es_ES" w:bidi="es_ES"/>
        </w:rPr>
      </w:r>
    </w:p>
    <w:p>
      <w:pPr>
        <w:pStyle w:val="Heading2"/>
      </w:pPr>
      <w:r>
        <w:rPr>
          <w:lang w:val="es_ES" w:bidi="es_ES"/>
        </w:rPr>
        <w:t>Bebai (Lugar)</w:t>
      </w:r>
      <w:r>
        <w:rPr>
          <w:lang w:val="es_ES" w:bidi="es_ES"/>
        </w:rPr>
      </w:r>
    </w:p>
    <w:p>
      <w:pPr/>
      <w:r>
        <w:rPr>
          <w:lang w:val="es_ES" w:bidi="es_ES"/>
        </w:rPr>
      </w:r>
      <w:r>
        <w:rPr>
          <w:lang w:val="es_ES" w:bidi="es_ES"/>
        </w:rPr>
        <w:t>Una ciudad israelita no identificada mencionada en Judith 15:4.</w:t>
      </w:r>
      <w:r>
        <w:rPr>
          <w:lang w:val="es_ES" w:bidi="es_ES"/>
        </w:rPr>
      </w:r>
      <w:r>
        <w:rPr>
          <w:lang w:val="es_ES" w:bidi="es_ES"/>
        </w:rPr>
      </w:r>
    </w:p>
    <w:p>
      <w:pPr/>
      <w:r>
        <w:rPr>
          <w:lang w:val="es_ES" w:bidi="es_ES"/>
        </w:rPr>
      </w:r>
    </w:p>
    <w:p>
      <w:pPr>
        <w:pStyle w:val="Heading2"/>
      </w:pPr>
      <w:r>
        <w:rPr>
          <w:lang w:val="es_ES" w:bidi="es_ES"/>
        </w:rPr>
        <w:t>Bebai (Persona)</w:t>
      </w:r>
      <w:r>
        <w:rPr>
          <w:lang w:val="es_ES" w:bidi="es_ES"/>
        </w:rPr>
      </w:r>
    </w:p>
    <w:p>
      <w:pPr>
        <w:pStyle w:val="ListNumber"/>
        <w:numPr>
          <w:ilvl w:val="0"/>
          <w:numId w:val="33"/>
        </w:numPr>
        <w:spacing w:line="240" w:lineRule="auto"/>
        <w:ind w:left="720"/>
      </w:pPr>
      <w:r>
        <w:rPr>
          <w:lang w:val="es_ES" w:bidi="es_ES"/>
        </w:rPr>
      </w:r>
      <w:r>
        <w:rPr>
          <w:lang w:val="es_ES" w:bidi="es_ES"/>
        </w:rPr>
        <w:t>Un antepasado de una familia que regresó a Jerusalén con Zorobabel después del exilio en Babilonia (</w:t>
      </w:r>
      <w:r>
        <w:rPr>
          <w:lang w:val="es_ES" w:bidi="es_ES"/>
        </w:rPr>
        <w:t>Esd 2:11</w:t>
      </w:r>
      <w:r>
        <w:rPr>
          <w:lang w:val="es_ES" w:bidi="es_ES"/>
        </w:rPr>
        <w:t xml:space="preserve">; </w:t>
      </w:r>
      <w:r>
        <w:rPr>
          <w:lang w:val="es_ES" w:bidi="es_ES"/>
        </w:rPr>
        <w:t>8:11</w:t>
      </w:r>
      <w:r>
        <w:rPr>
          <w:lang w:val="es_ES" w:bidi="es_ES"/>
        </w:rPr>
        <w:t xml:space="preserve">; </w:t>
      </w:r>
      <w:r>
        <w:rPr>
          <w:lang w:val="es_ES" w:bidi="es_ES"/>
        </w:rPr>
        <w:t>Ne 7:16</w:t>
      </w:r>
      <w:r>
        <w:rPr>
          <w:lang w:val="es_ES" w:bidi="es_ES"/>
        </w:rPr>
        <w:t>). Algunos miembros de esa familia fueron culpables de casarse con mujeres extranjeras (</w:t>
      </w:r>
      <w:r>
        <w:rPr>
          <w:lang w:val="es_ES" w:bidi="es_ES"/>
        </w:rPr>
        <w:t>Esd 10:28</w:t>
      </w:r>
      <w:r>
        <w:rPr>
          <w:lang w:val="es_ES" w:bidi="es_ES"/>
        </w:rPr>
        <w:t>).</w:t>
      </w:r>
    </w:p>
    <w:p>
      <w:pPr>
        <w:pStyle w:val="ListNumber"/>
        <w:spacing w:line="240" w:lineRule="auto"/>
        <w:ind w:left="720"/>
      </w:pPr>
      <w:r>
        <w:rPr>
          <w:lang w:val="es_ES" w:bidi="es_ES"/>
        </w:rPr>
      </w:r>
      <w:r>
        <w:rPr>
          <w:lang w:val="es_ES" w:bidi="es_ES"/>
        </w:rPr>
        <w:t>Un líder levítico de Israel que firmó la promesa de fidelidad a Dios junto a Esdras, Nehemías y otros después del exilio en Babilonia (</w:t>
      </w:r>
      <w:r>
        <w:rPr>
          <w:lang w:val="es_ES" w:bidi="es_ES"/>
        </w:rPr>
        <w:t>Ne 10:15</w:t>
      </w:r>
      <w:r>
        <w:rPr>
          <w:lang w:val="es_ES" w:bidi="es_ES"/>
        </w:rPr>
        <w:t>). Es posible que haya sido miembro de la familia del número 1 mencionado anteriormente.</w:t>
      </w:r>
      <w:r>
        <w:rPr>
          <w:lang w:val="es_ES" w:bidi="es_ES"/>
        </w:rPr>
      </w:r>
      <w:r>
        <w:rPr>
          <w:lang w:val="es_ES" w:bidi="es_ES"/>
        </w:rPr>
      </w:r>
    </w:p>
    <w:p>
      <w:pPr/>
      <w:r>
        <w:rPr>
          <w:lang w:val="es_ES" w:bidi="es_ES"/>
        </w:rPr>
      </w:r>
    </w:p>
    <w:p>
      <w:pPr>
        <w:pStyle w:val="Heading2"/>
      </w:pPr>
      <w:r>
        <w:rPr>
          <w:lang w:val="es_ES" w:bidi="es_ES"/>
        </w:rPr>
        <w:t>Bebida Fuerte</w:t>
      </w:r>
      <w:r>
        <w:rPr>
          <w:lang w:val="es_ES" w:bidi="es_ES"/>
        </w:rPr>
      </w:r>
    </w:p>
    <w:p>
      <w:pPr/>
      <w:r>
        <w:rPr>
          <w:lang w:val="es_ES" w:bidi="es_ES"/>
        </w:rPr>
      </w:r>
      <w:r>
        <w:rPr>
          <w:lang w:val="es_ES" w:bidi="es_ES"/>
        </w:rPr>
        <w:t>En la Biblia, una bebida fuerte es una bebida alcohólica que tiene un mayor contenido de alcohol que el vino común.</w:t>
      </w:r>
    </w:p>
    <w:p>
      <w:pPr/>
      <w:r>
        <w:rPr>
          <w:lang w:val="es_ES" w:bidi="es_ES"/>
        </w:rPr>
      </w:r>
      <w:r>
        <w:rPr>
          <w:lang w:val="es_ES" w:bidi="es_ES"/>
        </w:rPr>
        <w:t>Estaba prohibido:</w:t>
      </w:r>
    </w:p>
    <w:p>
      <w:pPr>
        <w:pStyle w:val="ListBullet"/>
        <w:spacing w:line="240" w:lineRule="auto"/>
        <w:ind w:left="720"/>
      </w:pPr>
      <w:r>
        <w:rPr>
          <w:lang w:val="es_ES" w:bidi="es_ES"/>
        </w:rPr>
      </w:r>
      <w:r>
        <w:rPr>
          <w:lang w:val="es_ES" w:bidi="es_ES"/>
        </w:rPr>
        <w:t>Levitas que estaban entrando en la tienda de reunión (</w:t>
      </w:r>
      <w:r>
        <w:rPr>
          <w:lang w:val="es_ES" w:bidi="es_ES"/>
        </w:rPr>
        <w:t>Levítico 10:9</w:t>
      </w:r>
      <w:r>
        <w:rPr>
          <w:lang w:val="es_ES" w:bidi="es_ES"/>
        </w:rPr>
        <w:t>).</w:t>
      </w:r>
    </w:p>
    <w:p>
      <w:pPr>
        <w:pStyle w:val="ListBullet"/>
        <w:spacing w:line="240" w:lineRule="auto"/>
        <w:ind w:left="720"/>
      </w:pPr>
      <w:r>
        <w:rPr>
          <w:lang w:val="es_ES" w:bidi="es_ES"/>
        </w:rPr>
      </w:r>
      <w:r>
        <w:rPr>
          <w:lang w:val="es_ES" w:bidi="es_ES"/>
        </w:rPr>
        <w:t>Aquellos que hacían el voto de Nazareo (</w:t>
      </w:r>
      <w:r>
        <w:rPr>
          <w:lang w:val="es_ES" w:bidi="es_ES"/>
        </w:rPr>
        <w:t>Números 6:3,</w:t>
      </w:r>
      <w:r>
        <w:rPr>
          <w:lang w:val="es_ES" w:bidi="es_ES"/>
        </w:rPr>
        <w:t xml:space="preserve"> </w:t>
      </w:r>
      <w:r>
        <w:rPr>
          <w:lang w:val="es_ES" w:bidi="es_ES"/>
        </w:rPr>
        <w:t>Jueces 13:4–14</w:t>
      </w:r>
      <w:r>
        <w:rPr>
          <w:lang w:val="es_ES" w:bidi="es_ES"/>
        </w:rPr>
        <w:t>)</w:t>
      </w:r>
    </w:p>
    <w:p>
      <w:pPr>
        <w:pStyle w:val="ListBullet"/>
        <w:spacing w:line="240" w:lineRule="auto"/>
        <w:ind w:left="720"/>
      </w:pPr>
      <w:r>
        <w:rPr>
          <w:lang w:val="es_ES" w:bidi="es_ES"/>
        </w:rPr>
      </w:r>
      <w:r>
        <w:rPr>
          <w:lang w:val="es_ES" w:bidi="es_ES"/>
        </w:rPr>
        <w:t>Juan el Bautista (</w:t>
      </w:r>
      <w:r>
        <w:rPr>
          <w:lang w:val="es_ES" w:bidi="es_ES"/>
        </w:rPr>
        <w:t>Lucas 1:15</w:t>
      </w:r>
      <w:r>
        <w:rPr>
          <w:lang w:val="es_ES" w:bidi="es_ES"/>
        </w:rPr>
        <w:t>)</w:t>
      </w:r>
    </w:p>
    <w:p>
      <w:pPr/>
      <w:r>
        <w:rPr>
          <w:lang w:val="es_ES" w:bidi="es_ES"/>
        </w:rPr>
      </w:r>
      <w:r>
        <w:rPr>
          <w:lang w:val="es_ES" w:bidi="es_ES"/>
        </w:rPr>
        <w:t xml:space="preserve">El autor de </w:t>
      </w:r>
      <w:r>
        <w:rPr>
          <w:lang w:val="es_ES" w:bidi="es_ES"/>
        </w:rPr>
        <w:t>Proverbios 20:1</w:t>
      </w:r>
      <w:r>
        <w:rPr>
          <w:lang w:val="es_ES" w:bidi="es_ES"/>
        </w:rPr>
        <w:t xml:space="preserve"> sugiere que el hombre sabio no se embriaga con ello. Isaías advierte contra aquellos que son adictos a ello (</w:t>
      </w:r>
      <w:r>
        <w:rPr>
          <w:lang w:val="es_ES" w:bidi="es_ES"/>
        </w:rPr>
        <w:t>Isaías 5:11, 22</w:t>
      </w:r>
      <w:r>
        <w:rPr>
          <w:lang w:val="es_ES" w:bidi="es_ES"/>
        </w:rPr>
        <w:t>). La bebida fuerte se utilizaba como ofrenda en el sacrificio levítico (</w:t>
      </w:r>
      <w:r>
        <w:rPr>
          <w:lang w:val="es_ES" w:bidi="es_ES"/>
        </w:rPr>
        <w:t>Números 28:7</w:t>
      </w:r>
      <w:r>
        <w:rPr>
          <w:lang w:val="es_ES" w:bidi="es_ES"/>
        </w:rPr>
        <w:t>). Se permitía durante la fiesta al diezmar (</w:t>
      </w:r>
      <w:r>
        <w:rPr>
          <w:lang w:val="es_ES" w:bidi="es_ES"/>
        </w:rPr>
        <w:t>Deuteronomio 14:26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Vino</w:t>
      </w:r>
      <w:r>
        <w:rPr>
          <w:lang w:val="es_ES" w:bidi="es_ES"/>
        </w:rPr>
        <w:t>.</w:t>
      </w:r>
      <w:r>
        <w:rPr>
          <w:lang w:val="es_ES" w:bidi="es_ES"/>
        </w:rPr>
      </w:r>
      <w:r>
        <w:rPr>
          <w:lang w:val="es_ES" w:bidi="es_ES"/>
        </w:rPr>
      </w:r>
    </w:p>
    <w:p>
      <w:pPr/>
      <w:r>
        <w:rPr>
          <w:lang w:val="es_ES" w:bidi="es_ES"/>
        </w:rPr>
      </w:r>
    </w:p>
    <w:p>
      <w:pPr>
        <w:pStyle w:val="Heading2"/>
      </w:pPr>
      <w:r>
        <w:rPr>
          <w:lang w:val="es_ES" w:bidi="es_ES"/>
        </w:rPr>
        <w:t>Becerro de oro</w:t>
      </w:r>
      <w:r>
        <w:rPr>
          <w:lang w:val="es_ES" w:bidi="es_ES"/>
        </w:rPr>
      </w:r>
    </w:p>
    <w:p>
      <w:pPr/>
      <w:r>
        <w:rPr>
          <w:lang w:val="es_ES" w:bidi="es_ES"/>
        </w:rPr>
      </w:r>
      <w:r>
        <w:rPr>
          <w:lang w:val="es_ES" w:bidi="es_ES"/>
        </w:rPr>
        <w:t>Un ídolo en forma de becerro fue hecho con joyas de oro entregadas por los israelitas (</w:t>
      </w:r>
      <w:r>
        <w:rPr>
          <w:lang w:val="es_ES" w:bidi="es_ES"/>
        </w:rPr>
        <w:t>Éxodo 32:1–4</w:t>
      </w:r>
      <w:r>
        <w:rPr>
          <w:lang w:val="es_ES" w:bidi="es_ES"/>
        </w:rPr>
        <w:t>). El pueblo le pidió a Aarón que fabricara este ídolo mientras Moisés estaba en el Monte Sinaí recibiendo los Diez Mandamientos de Dios. Cuando Moisés descendió de la montaña, vio al pueblo adorando al becerro de oro y celebrando de maneras inmorales. Entonces, rompió las tablas de piedra que contenían los mandamientos escritos. Luego, molió el becerro de oro hasta convertirlo en polvo, lo esparció sobre el agua y obligó al pueblo a beberlo (</w:t>
      </w:r>
      <w:r>
        <w:rPr>
          <w:lang w:val="es_ES" w:bidi="es_ES"/>
        </w:rPr>
        <w:t>Éxodo 32:15–20</w:t>
      </w:r>
      <w:r>
        <w:rPr>
          <w:lang w:val="es_ES" w:bidi="es_ES"/>
        </w:rPr>
        <w:t>). Algunos de los que adoraron al ídolo fueron asesinados (</w:t>
      </w:r>
      <w:r>
        <w:rPr>
          <w:lang w:val="es_ES" w:bidi="es_ES"/>
        </w:rPr>
        <w:t>Éxodo 32:25–29</w:t>
      </w:r>
      <w:r>
        <w:rPr>
          <w:lang w:val="es_ES" w:bidi="es_ES"/>
        </w:rPr>
        <w:t>). Otros fueron castigados por Dios con una plaga (</w:t>
      </w:r>
      <w:r>
        <w:rPr>
          <w:lang w:val="es_ES" w:bidi="es_ES"/>
        </w:rPr>
        <w:t>Éxodo 32:33–35</w:t>
      </w:r>
      <w:r>
        <w:rPr>
          <w:lang w:val="es_ES" w:bidi="es_ES"/>
        </w:rPr>
        <w:t>).</w:t>
      </w:r>
    </w:p>
    <w:p>
      <w:pPr/>
      <w:r>
        <w:rPr>
          <w:lang w:val="es_ES" w:bidi="es_ES"/>
        </w:rPr>
      </w:r>
      <w:r>
        <w:rPr>
          <w:lang w:val="es_ES" w:bidi="es_ES"/>
        </w:rPr>
        <w:t xml:space="preserve">El becerro de oro de Aarón probablemente se inspiró en </w:t>
      </w:r>
      <w:r>
        <w:rPr>
          <w:i/>
          <w:lang w:val="es_ES" w:bidi="es_ES"/>
        </w:rPr>
        <w:t>Apis</w:t>
      </w:r>
      <w:r>
        <w:rPr>
          <w:lang w:val="es_ES" w:bidi="es_ES"/>
        </w:rPr>
        <w:t xml:space="preserve">, un dios toro egipcio. </w:t>
      </w:r>
      <w:r>
        <w:rPr>
          <w:i/>
          <w:lang w:val="es_ES" w:bidi="es_ES"/>
        </w:rPr>
        <w:t>Apis</w:t>
      </w:r>
      <w:r>
        <w:rPr>
          <w:lang w:val="es_ES" w:bidi="es_ES"/>
        </w:rPr>
        <w:t xml:space="preserve"> estaba relacionado con otro dios egipcio llamado </w:t>
      </w:r>
      <w:r>
        <w:rPr>
          <w:i/>
          <w:lang w:val="es_ES" w:bidi="es_ES"/>
        </w:rPr>
        <w:t>Osiris</w:t>
      </w:r>
      <w:r>
        <w:rPr>
          <w:lang w:val="es_ES" w:bidi="es_ES"/>
        </w:rPr>
        <w:t xml:space="preserve">. Cuando estos toros morían, eran enterrados como </w:t>
      </w:r>
      <w:r>
        <w:rPr>
          <w:i/>
          <w:lang w:val="es_ES" w:bidi="es_ES"/>
        </w:rPr>
        <w:t>Osiris-Apis</w:t>
      </w:r>
      <w:r>
        <w:rPr>
          <w:lang w:val="es_ES" w:bidi="es_ES"/>
        </w:rPr>
        <w:t xml:space="preserve">. Este nombre más tarde se transformó en </w:t>
      </w:r>
      <w:r>
        <w:rPr>
          <w:i/>
          <w:lang w:val="es_ES" w:bidi="es_ES"/>
        </w:rPr>
        <w:t>Serapis</w:t>
      </w:r>
      <w:r>
        <w:rPr>
          <w:lang w:val="es_ES" w:bidi="es_ES"/>
        </w:rPr>
        <w:t xml:space="preserve"> durante el periodo entre el Antiguo y el Nuevo Testamento. La gravedad del becerro de oro de Aarón se evidencia por varias menciones de él en otras partes de la Biblia (</w:t>
      </w:r>
      <w:r>
        <w:rPr>
          <w:lang w:val="es_ES" w:bidi="es_ES"/>
        </w:rPr>
        <w:t>Deuteronomio 9:16</w:t>
      </w:r>
      <w:r>
        <w:rPr>
          <w:lang w:val="es_ES" w:bidi="es_ES"/>
        </w:rPr>
        <w:t>;</w:t>
      </w:r>
      <w:r>
        <w:rPr>
          <w:lang w:val="es_ES" w:bidi="es_ES"/>
        </w:rPr>
        <w:t xml:space="preserve"> 21</w:t>
      </w:r>
      <w:r>
        <w:rPr>
          <w:lang w:val="es_ES" w:bidi="es_ES"/>
        </w:rPr>
        <w:t xml:space="preserve">; </w:t>
      </w:r>
      <w:r>
        <w:rPr>
          <w:lang w:val="es_ES" w:bidi="es_ES"/>
        </w:rPr>
        <w:t>Nehemías 9:18</w:t>
      </w:r>
      <w:r>
        <w:rPr>
          <w:lang w:val="es_ES" w:bidi="es_ES"/>
        </w:rPr>
        <w:t xml:space="preserve">, </w:t>
      </w:r>
      <w:r>
        <w:rPr>
          <w:lang w:val="es_ES" w:bidi="es_ES"/>
        </w:rPr>
        <w:t>Salmo 106:19–20</w:t>
      </w:r>
      <w:r>
        <w:rPr>
          <w:lang w:val="es_ES" w:bidi="es_ES"/>
        </w:rPr>
        <w:t xml:space="preserve">; </w:t>
      </w:r>
      <w:r>
        <w:rPr>
          <w:lang w:val="es_ES" w:bidi="es_ES"/>
        </w:rPr>
        <w:t>Hechos 7:39–41</w:t>
      </w:r>
      <w:r>
        <w:rPr>
          <w:lang w:val="es_ES" w:bidi="es_ES"/>
        </w:rPr>
        <w:t>).</w:t>
      </w:r>
    </w:p>
    <w:p>
      <w:pPr/>
      <w:r>
        <w:rPr>
          <w:lang w:val="es_ES" w:bidi="es_ES"/>
        </w:rPr>
      </w:r>
      <w:r>
        <w:rPr>
          <w:lang w:val="es_ES" w:bidi="es_ES"/>
        </w:rPr>
        <w:t>Jeroboam I fue el primer rey del reino del norte de Israel tras la división de la nación. Gobernó desde 930 hasta 909 a.C. Jeroboam estableció centros de adoración (santuarios) en Dan, en el extremo norte, y en Betel, en el sur. Colocó un becerro de oro en cada santuario (</w:t>
      </w:r>
      <w:r>
        <w:rPr>
          <w:lang w:val="es_ES" w:bidi="es_ES"/>
        </w:rPr>
        <w:t>1 Reyes 12:26–33</w:t>
      </w:r>
      <w:r>
        <w:rPr>
          <w:lang w:val="es_ES" w:bidi="es_ES"/>
        </w:rPr>
        <w:t xml:space="preserve">; </w:t>
      </w:r>
      <w:r>
        <w:rPr>
          <w:lang w:val="es_ES" w:bidi="es_ES"/>
        </w:rPr>
        <w:t>2 Crónicas 11:13–15</w:t>
      </w:r>
      <w:r>
        <w:rPr>
          <w:lang w:val="es_ES" w:bidi="es_ES"/>
        </w:rPr>
        <w:t>). Los profetas de Israel sabían que estos becerros no eran el único Dios verdadero (</w:t>
      </w:r>
      <w:r>
        <w:rPr>
          <w:lang w:val="es_ES" w:bidi="es_ES"/>
        </w:rPr>
        <w:t>Oseas 8:5–6</w:t>
      </w:r>
      <w:r>
        <w:rPr>
          <w:lang w:val="es_ES" w:bidi="es_ES"/>
        </w:rPr>
        <w:t xml:space="preserve">). El profeta Oseas llamó al becerro en Betel (que significa "casa de Dios") el becerro de "Beth-Aven" (que significa "casa de maldad", </w:t>
      </w:r>
      <w:r>
        <w:rPr>
          <w:lang w:val="es_ES" w:bidi="es_ES"/>
        </w:rPr>
        <w:t>Oseas 10:5–6</w:t>
      </w:r>
      <w:r>
        <w:rPr>
          <w:lang w:val="es_ES" w:bidi="es_ES"/>
        </w:rPr>
        <w:t>). Dentro de doscientos años del gobierno de Jeroboam, la gente había comenzado a mostrar tal devoción que incluso besaban a los becerros (</w:t>
      </w:r>
      <w:r>
        <w:rPr>
          <w:lang w:val="es_ES" w:bidi="es_ES"/>
        </w:rPr>
        <w:t>Oseas 13:2</w:t>
      </w:r>
      <w:r>
        <w:rPr>
          <w:lang w:val="es_ES" w:bidi="es_ES"/>
        </w:rPr>
        <w:t>). El acto pecaminoso de Jeroboam fue mencionado como una de las principales razones para la destrucción de Samaria (la capital de Israel) y el exilio del reino del norte en 722 a.C. (</w:t>
      </w:r>
      <w:r>
        <w:rPr>
          <w:lang w:val="es_ES" w:bidi="es_ES"/>
        </w:rPr>
        <w:t>2 Reyes 17:16</w:t>
      </w:r>
      <w:r>
        <w:rPr>
          <w:lang w:val="es_ES" w:bidi="es_ES"/>
        </w:rPr>
        <w:t>).</w:t>
      </w:r>
      <w:r>
        <w:rPr>
          <w:lang w:val="es_ES" w:bidi="es_ES"/>
        </w:rPr>
      </w:r>
      <w:r>
        <w:rPr>
          <w:lang w:val="es_ES" w:bidi="es_ES"/>
        </w:rPr>
      </w:r>
    </w:p>
    <w:p>
      <w:pPr/>
      <w:r>
        <w:rPr>
          <w:lang w:val="es_ES" w:bidi="es_ES"/>
        </w:rPr>
      </w:r>
    </w:p>
    <w:p>
      <w:pPr>
        <w:pStyle w:val="Heading2"/>
      </w:pPr>
      <w:r>
        <w:rPr>
          <w:lang w:val="es_ES" w:bidi="es_ES"/>
        </w:rPr>
        <w:t>Bechêritas</w:t>
      </w:r>
      <w:r>
        <w:rPr>
          <w:lang w:val="es_ES" w:bidi="es_ES"/>
        </w:rPr>
      </w:r>
    </w:p>
    <w:p>
      <w:pPr/>
      <w:r>
        <w:rPr>
          <w:lang w:val="es_ES" w:bidi="es_ES"/>
        </w:rPr>
      </w:r>
      <w:r>
        <w:rPr>
          <w:lang w:val="es_ES" w:bidi="es_ES"/>
        </w:rPr>
        <w:t>La versión de la RV de Bequerita. Esto era cualquier descendiente de Béker (</w:t>
      </w:r>
      <w:r>
        <w:rPr>
          <w:lang w:val="es_ES" w:bidi="es_ES"/>
        </w:rPr>
        <w:t>Num 26:35</w:t>
      </w:r>
      <w:r>
        <w:rPr>
          <w:lang w:val="es_ES" w:bidi="es_ES"/>
        </w:rPr>
        <w:t>).</w:t>
      </w:r>
    </w:p>
    <w:p>
      <w:pPr/>
      <w:r>
        <w:rPr>
          <w:lang w:val="es_ES" w:bidi="es_ES"/>
        </w:rPr>
      </w:r>
      <w:r>
        <w:rPr>
          <w:i/>
          <w:lang w:val="es_ES" w:bidi="es_ES"/>
        </w:rPr>
        <w:t>Ver</w:t>
      </w:r>
      <w:r>
        <w:rPr>
          <w:lang w:val="es_ES" w:bidi="es_ES"/>
        </w:rPr>
        <w:t xml:space="preserve"> </w:t>
      </w:r>
      <w:r>
        <w:rPr>
          <w:lang w:val="es_ES" w:bidi="es_ES"/>
        </w:rPr>
        <w:t>Béker, Bequeritas #2</w:t>
      </w:r>
      <w:r>
        <w:rPr>
          <w:lang w:val="es_ES" w:bidi="es_ES"/>
        </w:rPr>
        <w:t>.</w:t>
      </w:r>
      <w:r>
        <w:rPr>
          <w:lang w:val="es_ES" w:bidi="es_ES"/>
        </w:rPr>
      </w:r>
      <w:r>
        <w:rPr>
          <w:lang w:val="es_ES" w:bidi="es_ES"/>
        </w:rPr>
      </w:r>
    </w:p>
    <w:p>
      <w:pPr/>
      <w:r>
        <w:rPr>
          <w:lang w:val="es_ES" w:bidi="es_ES"/>
        </w:rPr>
      </w:r>
    </w:p>
    <w:p>
      <w:pPr>
        <w:pStyle w:val="Heading2"/>
      </w:pPr>
      <w:r>
        <w:rPr>
          <w:lang w:val="es_ES" w:bidi="es_ES"/>
        </w:rPr>
        <w:t>Becorat</w:t>
      </w:r>
      <w:r>
        <w:rPr>
          <w:lang w:val="es_ES" w:bidi="es_ES"/>
        </w:rPr>
      </w:r>
    </w:p>
    <w:p>
      <w:pPr/>
      <w:r>
        <w:rPr>
          <w:lang w:val="es_ES" w:bidi="es_ES"/>
        </w:rPr>
      </w:r>
      <w:r>
        <w:rPr>
          <w:lang w:val="es_ES" w:bidi="es_ES"/>
        </w:rPr>
        <w:t>El padre de Zeror, un miembro de la tribu de Benjamín y ancestro del rey Saúl (</w:t>
      </w:r>
      <w:r>
        <w:rPr>
          <w:lang w:val="es_ES" w:bidi="es_ES"/>
        </w:rPr>
        <w:t>1 Sam 9:1</w:t>
      </w:r>
      <w:r>
        <w:rPr>
          <w:lang w:val="es_ES" w:bidi="es_ES"/>
        </w:rPr>
        <w:t>).</w:t>
      </w:r>
      <w:r>
        <w:rPr>
          <w:lang w:val="es_ES" w:bidi="es_ES"/>
        </w:rPr>
      </w:r>
      <w:r>
        <w:rPr>
          <w:lang w:val="es_ES" w:bidi="es_ES"/>
        </w:rPr>
      </w:r>
    </w:p>
    <w:p>
      <w:pPr/>
      <w:r>
        <w:rPr>
          <w:lang w:val="es_ES" w:bidi="es_ES"/>
        </w:rPr>
      </w:r>
    </w:p>
    <w:p>
      <w:pPr>
        <w:pStyle w:val="Heading2"/>
      </w:pPr>
      <w:r>
        <w:rPr>
          <w:lang w:val="es_ES" w:bidi="es_ES"/>
        </w:rPr>
        <w:t>Bectilet</w:t>
      </w:r>
      <w:r>
        <w:rPr>
          <w:lang w:val="es_ES" w:bidi="es_ES"/>
        </w:rPr>
      </w:r>
    </w:p>
    <w:p>
      <w:pPr/>
      <w:r>
        <w:rPr>
          <w:lang w:val="es_ES" w:bidi="es_ES"/>
        </w:rPr>
      </w:r>
      <w:r>
        <w:rPr>
          <w:lang w:val="es_ES" w:bidi="es_ES"/>
        </w:rPr>
        <w:t>Una llanura mencionada solo en los Apócrifos (escritos antiguos que están incluidos en algunas versiones de la Biblia, pero no son considerados Escritura por todas las tradiciones cristianas). El general de Nabucodonosor, Holofernes, acampó allí durante su conquista de occidente (Jdt 2:21–23).</w:t>
      </w:r>
      <w:r>
        <w:rPr>
          <w:lang w:val="es_ES" w:bidi="es_ES"/>
        </w:rPr>
      </w:r>
      <w:r>
        <w:rPr>
          <w:lang w:val="es_ES" w:bidi="es_ES"/>
        </w:rPr>
      </w:r>
    </w:p>
    <w:p>
      <w:pPr/>
      <w:r>
        <w:rPr>
          <w:lang w:val="es_ES" w:bidi="es_ES"/>
        </w:rPr>
      </w:r>
    </w:p>
    <w:p>
      <w:pPr>
        <w:pStyle w:val="Heading2"/>
      </w:pPr>
      <w:r>
        <w:rPr>
          <w:lang w:val="es_ES" w:bidi="es_ES"/>
        </w:rPr>
        <w:t>Bedán</w:t>
      </w:r>
      <w:r>
        <w:rPr>
          <w:lang w:val="es_ES" w:bidi="es_ES"/>
        </w:rPr>
      </w:r>
    </w:p>
    <w:p>
      <w:pPr>
        <w:pStyle w:val="ListNumber"/>
        <w:numPr>
          <w:ilvl w:val="0"/>
          <w:numId w:val="34"/>
        </w:numPr>
        <w:spacing w:line="240" w:lineRule="auto"/>
        <w:ind w:left="720"/>
      </w:pPr>
      <w:r>
        <w:rPr>
          <w:lang w:val="es_ES" w:bidi="es_ES"/>
        </w:rPr>
      </w:r>
      <w:r>
        <w:rPr>
          <w:lang w:val="es_ES" w:bidi="es_ES"/>
        </w:rPr>
        <w:t>Uno de los salvadores de Israel, junto con Jerobaal, Jefté y Samuel, durante la época de los jueces (</w:t>
      </w:r>
      <w:r>
        <w:rPr>
          <w:lang w:val="es_ES" w:bidi="es_ES"/>
        </w:rPr>
        <w:t>1 Sam 12:11</w:t>
      </w:r>
      <w:r>
        <w:rPr>
          <w:lang w:val="es_ES" w:bidi="es_ES"/>
        </w:rPr>
        <w:t>). El nombre Bedán podría ser una forma abreviada de Abdón (</w:t>
      </w:r>
      <w:r>
        <w:rPr>
          <w:lang w:val="es_ES" w:bidi="es_ES"/>
        </w:rPr>
        <w:t>Jc 12:13</w:t>
      </w:r>
      <w:r>
        <w:rPr>
          <w:lang w:val="es_ES" w:bidi="es_ES"/>
        </w:rPr>
        <w:t>) o un error de escriba por Barac (</w:t>
      </w:r>
      <w:r>
        <w:rPr>
          <w:lang w:val="es_ES" w:bidi="es_ES"/>
        </w:rPr>
        <w:t>Jc 4:6</w:t>
      </w:r>
      <w:r>
        <w:rPr>
          <w:lang w:val="es_ES" w:bidi="es_ES"/>
        </w:rPr>
        <w:t>).</w:t>
      </w:r>
    </w:p>
    <w:p>
      <w:pPr>
        <w:pStyle w:val="ListNumber"/>
        <w:spacing w:line="240" w:lineRule="auto"/>
        <w:ind w:left="720"/>
      </w:pPr>
      <w:r>
        <w:rPr>
          <w:lang w:val="es_ES" w:bidi="es_ES"/>
        </w:rPr>
      </w:r>
      <w:r>
        <w:rPr>
          <w:lang w:val="es_ES" w:bidi="es_ES"/>
        </w:rPr>
        <w:t>El hijo de Ulam, un descendiente de Manasés (</w:t>
      </w:r>
      <w:r>
        <w:rPr>
          <w:lang w:val="es_ES" w:bidi="es_ES"/>
        </w:rPr>
        <w:t>1 Cro 7:17</w:t>
      </w:r>
      <w:r>
        <w:rPr>
          <w:lang w:val="es_ES" w:bidi="es_ES"/>
        </w:rPr>
        <w:t>).</w:t>
      </w:r>
      <w:r>
        <w:rPr>
          <w:lang w:val="es_ES" w:bidi="es_ES"/>
        </w:rPr>
      </w:r>
      <w:r>
        <w:rPr>
          <w:lang w:val="es_ES" w:bidi="es_ES"/>
        </w:rPr>
      </w:r>
    </w:p>
    <w:p>
      <w:pPr/>
      <w:r>
        <w:rPr>
          <w:lang w:val="es_ES" w:bidi="es_ES"/>
        </w:rPr>
      </w:r>
    </w:p>
    <w:p>
      <w:pPr>
        <w:pStyle w:val="Heading2"/>
      </w:pPr>
      <w:r>
        <w:rPr>
          <w:lang w:val="es_ES" w:bidi="es_ES"/>
        </w:rPr>
        <w:t>Bedías</w:t>
      </w:r>
      <w:r>
        <w:rPr>
          <w:lang w:val="es_ES" w:bidi="es_ES"/>
        </w:rPr>
      </w:r>
    </w:p>
    <w:p>
      <w:pPr/>
      <w:r>
        <w:rPr>
          <w:lang w:val="es_ES" w:bidi="es_ES"/>
        </w:rPr>
      </w:r>
      <w:r>
        <w:rPr>
          <w:lang w:val="es_ES" w:bidi="es_ES"/>
        </w:rPr>
        <w:t>El hijo de Bani obedeció la orden de Esdras de divorciarse de su esposa no judía después del exilio en Babilonia (</w:t>
      </w:r>
      <w:r>
        <w:rPr>
          <w:lang w:val="es_ES" w:bidi="es_ES"/>
        </w:rPr>
        <w:t>Esd 10:35</w:t>
      </w:r>
      <w:r>
        <w:rPr>
          <w:lang w:val="es_ES" w:bidi="es_ES"/>
        </w:rPr>
        <w:t>).</w:t>
      </w:r>
      <w:r>
        <w:rPr>
          <w:lang w:val="es_ES" w:bidi="es_ES"/>
        </w:rPr>
      </w:r>
      <w:r>
        <w:rPr>
          <w:lang w:val="es_ES" w:bidi="es_ES"/>
        </w:rPr>
      </w:r>
    </w:p>
    <w:p>
      <w:pPr/>
      <w:r>
        <w:rPr>
          <w:lang w:val="es_ES" w:bidi="es_ES"/>
        </w:rPr>
      </w:r>
    </w:p>
    <w:p>
      <w:pPr>
        <w:pStyle w:val="Heading2"/>
      </w:pPr>
      <w:r>
        <w:rPr>
          <w:lang w:val="es_ES" w:bidi="es_ES"/>
        </w:rPr>
        <w:t>Beeliada</w:t>
      </w:r>
      <w:r>
        <w:rPr>
          <w:lang w:val="es_ES" w:bidi="es_ES"/>
        </w:rPr>
      </w:r>
    </w:p>
    <w:p>
      <w:pPr/>
      <w:r>
        <w:rPr>
          <w:lang w:val="es_ES" w:bidi="es_ES"/>
        </w:rPr>
      </w:r>
      <w:r>
        <w:rPr>
          <w:lang w:val="es_ES" w:bidi="es_ES"/>
        </w:rPr>
        <w:t xml:space="preserve">El antiguo nombre de Eliada, uno de los hijos del rey David, se menciona en </w:t>
      </w:r>
      <w:r>
        <w:rPr>
          <w:lang w:val="es_ES" w:bidi="es_ES"/>
        </w:rPr>
        <w:t>Primero de Crónicas 14:7</w:t>
      </w:r>
      <w:r>
        <w:rPr>
          <w:lang w:val="es_ES" w:bidi="es_ES"/>
        </w:rPr>
        <w:t>.</w:t>
      </w:r>
    </w:p>
    <w:p>
      <w:pPr/>
      <w:r>
        <w:rPr>
          <w:lang w:val="es_ES" w:bidi="es_ES"/>
        </w:rPr>
      </w:r>
      <w:r>
        <w:rPr>
          <w:i/>
          <w:lang w:val="es_ES" w:bidi="es_ES"/>
        </w:rPr>
        <w:t>Ver</w:t>
      </w:r>
      <w:r>
        <w:rPr>
          <w:lang w:val="es_ES" w:bidi="es_ES"/>
        </w:rPr>
        <w:t xml:space="preserve"> </w:t>
      </w:r>
      <w:r>
        <w:rPr>
          <w:lang w:val="es_ES" w:bidi="es_ES"/>
        </w:rPr>
        <w:t>Eliada #1</w:t>
      </w:r>
      <w:r>
        <w:rPr>
          <w:lang w:val="es_ES" w:bidi="es_ES"/>
        </w:rPr>
        <w:t>.</w:t>
      </w:r>
      <w:r>
        <w:rPr>
          <w:lang w:val="es_ES" w:bidi="es_ES"/>
        </w:rPr>
      </w:r>
      <w:r>
        <w:rPr>
          <w:lang w:val="es_ES" w:bidi="es_ES"/>
        </w:rPr>
      </w:r>
    </w:p>
    <w:p>
      <w:pPr/>
      <w:r>
        <w:rPr>
          <w:lang w:val="es_ES" w:bidi="es_ES"/>
        </w:rPr>
      </w:r>
    </w:p>
    <w:p>
      <w:pPr>
        <w:pStyle w:val="Heading2"/>
      </w:pPr>
      <w:r>
        <w:rPr>
          <w:lang w:val="es_ES" w:bidi="es_ES"/>
        </w:rPr>
        <w:t>Beelzebú</w:t>
      </w:r>
      <w:r>
        <w:rPr>
          <w:lang w:val="es_ES" w:bidi="es_ES"/>
        </w:rPr>
      </w:r>
    </w:p>
    <w:p>
      <w:pPr/>
      <w:r>
        <w:rPr>
          <w:lang w:val="es_ES" w:bidi="es_ES"/>
        </w:rPr>
      </w:r>
      <w:r>
        <w:rPr>
          <w:lang w:val="es_ES" w:bidi="es_ES"/>
        </w:rPr>
        <w:t>Un nombre que significa "Señor de las moscas" o "Señor del montón de estiércol", refiriéndose a Satanás. Fue utilizado por los enemigos de Jesús (</w:t>
      </w:r>
      <w:r>
        <w:rPr>
          <w:lang w:val="es_ES" w:bidi="es_ES"/>
        </w:rPr>
        <w:t>Mt 10:25</w:t>
      </w:r>
      <w:r>
        <w:rPr>
          <w:lang w:val="es_ES" w:bidi="es_ES"/>
        </w:rPr>
        <w:t xml:space="preserve">; </w:t>
      </w:r>
      <w:r>
        <w:rPr>
          <w:lang w:val="es_ES" w:bidi="es_ES"/>
        </w:rPr>
        <w:t>12:24</w:t>
      </w:r>
      <w:r>
        <w:rPr>
          <w:lang w:val="es_ES" w:bidi="es_ES"/>
        </w:rPr>
        <w:t xml:space="preserve">; </w:t>
      </w:r>
      <w:r>
        <w:rPr>
          <w:lang w:val="es_ES" w:bidi="es_ES"/>
        </w:rPr>
        <w:t>Lc 11:15</w:t>
      </w:r>
      <w:r>
        <w:rPr>
          <w:lang w:val="es_ES" w:bidi="es_ES"/>
        </w:rPr>
        <w:t>).</w:t>
      </w:r>
    </w:p>
    <w:p>
      <w:pPr/>
      <w:r>
        <w:rPr>
          <w:lang w:val="es_ES" w:bidi="es_ES"/>
        </w:rPr>
      </w:r>
      <w:r>
        <w:rPr>
          <w:i/>
          <w:lang w:val="es_ES" w:bidi="es_ES"/>
        </w:rPr>
        <w:t>Ver</w:t>
      </w:r>
      <w:r>
        <w:rPr>
          <w:lang w:val="es_ES" w:bidi="es_ES"/>
        </w:rPr>
        <w:t xml:space="preserve"> </w:t>
      </w:r>
      <w:r>
        <w:rPr>
          <w:lang w:val="es_ES" w:bidi="es_ES"/>
        </w:rPr>
        <w:t>Baal-zebub</w:t>
      </w:r>
      <w:r>
        <w:rPr>
          <w:lang w:val="es_ES" w:bidi="es_ES"/>
        </w:rPr>
        <w:t>.</w:t>
      </w:r>
      <w:r>
        <w:rPr>
          <w:lang w:val="es_ES" w:bidi="es_ES"/>
        </w:rPr>
      </w:r>
      <w:r>
        <w:rPr>
          <w:lang w:val="es_ES" w:bidi="es_ES"/>
        </w:rPr>
      </w:r>
    </w:p>
    <w:p>
      <w:pPr/>
      <w:r>
        <w:rPr>
          <w:lang w:val="es_ES" w:bidi="es_ES"/>
        </w:rPr>
      </w:r>
    </w:p>
    <w:p>
      <w:pPr>
        <w:pStyle w:val="Heading2"/>
      </w:pPr>
      <w:r>
        <w:rPr>
          <w:lang w:val="es_ES" w:bidi="es_ES"/>
        </w:rPr>
        <w:t>Beer</w:t>
      </w:r>
      <w:r>
        <w:rPr>
          <w:lang w:val="es_ES" w:bidi="es_ES"/>
        </w:rPr>
      </w:r>
    </w:p>
    <w:p>
      <w:pPr>
        <w:pStyle w:val="ListNumber"/>
        <w:numPr>
          <w:ilvl w:val="0"/>
          <w:numId w:val="35"/>
        </w:numPr>
        <w:spacing w:line="240" w:lineRule="auto"/>
        <w:ind w:left="720"/>
      </w:pPr>
      <w:r>
        <w:rPr>
          <w:lang w:val="es_ES" w:bidi="es_ES"/>
        </w:rPr>
      </w:r>
      <w:r>
        <w:rPr>
          <w:lang w:val="es_ES" w:bidi="es_ES"/>
        </w:rPr>
        <w:t>Un lugar donde Israel acampó mientras estaba en el desierto. Probablemente se encontraba justo al norte del río Arnón, en la frontera de Moab y Amurru (</w:t>
      </w:r>
      <w:r>
        <w:rPr>
          <w:lang w:val="es_ES" w:bidi="es_ES"/>
        </w:rPr>
        <w:t>Nm 21:16</w:t>
      </w:r>
      <w:r>
        <w:rPr>
          <w:lang w:val="es_ES" w:bidi="es_ES"/>
        </w:rPr>
        <w:t>). El nombre significa "un pozo". Se cantaba sobre el agua del pozo que cavaron allí (</w:t>
      </w:r>
      <w:r>
        <w:rPr>
          <w:lang w:val="es_ES" w:bidi="es_ES"/>
        </w:rPr>
        <w:t>Nm 21:17–18</w:t>
      </w:r>
      <w:r>
        <w:rPr>
          <w:lang w:val="es_ES" w:bidi="es_ES"/>
        </w:rPr>
        <w:t xml:space="preserve">). Puede haber estado en el mismo lugar que el pozo moabita llamado </w:t>
      </w:r>
      <w:r>
        <w:rPr>
          <w:i/>
          <w:lang w:val="es_ES" w:bidi="es_ES"/>
        </w:rPr>
        <w:t>Beer-elim</w:t>
      </w:r>
      <w:r>
        <w:rPr>
          <w:lang w:val="es_ES" w:bidi="es_ES"/>
        </w:rPr>
        <w:t xml:space="preserve"> (</w:t>
      </w:r>
      <w:r>
        <w:rPr>
          <w:lang w:val="es_ES" w:bidi="es_ES"/>
        </w:rPr>
        <w:t>Is 15:8</w:t>
      </w:r>
      <w:r>
        <w:rPr>
          <w:lang w:val="es_ES" w:bidi="es_ES"/>
        </w:rPr>
        <w:t>).</w:t>
        <w:br/>
      </w:r>
      <w:r>
        <w:rPr>
          <w:i/>
          <w:lang w:val="es_ES" w:bidi="es_ES"/>
        </w:rPr>
        <w:t>Ver</w:t>
      </w:r>
      <w:r>
        <w:rPr>
          <w:lang w:val="es_ES" w:bidi="es_ES"/>
        </w:rPr>
        <w:t xml:space="preserve"> </w:t>
      </w:r>
      <w:r>
        <w:rPr>
          <w:lang w:val="es_ES" w:bidi="es_ES"/>
        </w:rPr>
        <w:t>Peregrinaciones por el desierto</w:t>
      </w:r>
      <w:r>
        <w:rPr>
          <w:lang w:val="es_ES" w:bidi="es_ES"/>
        </w:rPr>
        <w:t>.</w:t>
      </w:r>
    </w:p>
    <w:p>
      <w:pPr>
        <w:pStyle w:val="ListNumber"/>
        <w:spacing w:line="240" w:lineRule="auto"/>
        <w:ind w:left="720"/>
      </w:pPr>
      <w:r>
        <w:rPr>
          <w:lang w:val="es_ES" w:bidi="es_ES"/>
        </w:rPr>
      </w:r>
      <w:r>
        <w:rPr>
          <w:lang w:val="es_ES" w:bidi="es_ES"/>
        </w:rPr>
        <w:t>El lugar al que huyó Jotam, el hijo de Gedeón, después de criticar a su medio hermano Abimelec, quien había matado a todos sus otros medio hermanos mientras intentaba convertirse en rey de Israel (</w:t>
      </w:r>
      <w:r>
        <w:rPr>
          <w:lang w:val="es_ES" w:bidi="es_ES"/>
        </w:rPr>
        <w:t>Jc 9:21</w:t>
      </w:r>
      <w:r>
        <w:rPr>
          <w:lang w:val="es_ES" w:bidi="es_ES"/>
        </w:rPr>
        <w:t>).</w:t>
      </w:r>
      <w:r>
        <w:rPr>
          <w:lang w:val="es_ES" w:bidi="es_ES"/>
        </w:rPr>
      </w:r>
      <w:r>
        <w:rPr>
          <w:lang w:val="es_ES" w:bidi="es_ES"/>
        </w:rPr>
      </w:r>
    </w:p>
    <w:p>
      <w:pPr/>
      <w:r>
        <w:rPr>
          <w:lang w:val="es_ES" w:bidi="es_ES"/>
        </w:rPr>
      </w:r>
    </w:p>
    <w:p>
      <w:pPr>
        <w:pStyle w:val="Heading2"/>
      </w:pPr>
      <w:r>
        <w:rPr>
          <w:lang w:val="es_ES" w:bidi="es_ES"/>
        </w:rPr>
        <w:t>Beera</w:t>
      </w:r>
      <w:r>
        <w:rPr>
          <w:lang w:val="es_ES" w:bidi="es_ES"/>
        </w:rPr>
      </w:r>
    </w:p>
    <w:p>
      <w:pPr/>
      <w:r>
        <w:rPr>
          <w:lang w:val="es_ES" w:bidi="es_ES"/>
        </w:rPr>
      </w:r>
      <w:r>
        <w:rPr>
          <w:lang w:val="es_ES" w:bidi="es_ES"/>
        </w:rPr>
        <w:t>Un jefe de la tribu de Rubén (</w:t>
      </w:r>
      <w:r>
        <w:rPr>
          <w:lang w:val="es_ES" w:bidi="es_ES"/>
        </w:rPr>
        <w:t>1 Cro 5:6, 26</w:t>
      </w:r>
      <w:r>
        <w:rPr>
          <w:lang w:val="es_ES" w:bidi="es_ES"/>
        </w:rPr>
        <w:t>). Fue llevado cautivo por el rey asirio Tilgat-pilneser (una ortografía posterior de Thiglath-pilneser).</w:t>
      </w:r>
      <w:r>
        <w:rPr>
          <w:lang w:val="es_ES" w:bidi="es_ES"/>
        </w:rPr>
      </w:r>
      <w:r>
        <w:rPr>
          <w:lang w:val="es_ES" w:bidi="es_ES"/>
        </w:rPr>
      </w:r>
    </w:p>
    <w:p>
      <w:pPr/>
      <w:r>
        <w:rPr>
          <w:lang w:val="es_ES" w:bidi="es_ES"/>
        </w:rPr>
      </w:r>
    </w:p>
    <w:p>
      <w:pPr>
        <w:pStyle w:val="Heading2"/>
      </w:pPr>
      <w:r>
        <w:rPr>
          <w:lang w:val="es_ES" w:bidi="es_ES"/>
        </w:rPr>
        <w:t>Beera</w:t>
      </w:r>
      <w:r>
        <w:rPr>
          <w:lang w:val="es_ES" w:bidi="es_ES"/>
        </w:rPr>
      </w:r>
    </w:p>
    <w:p>
      <w:pPr/>
      <w:r>
        <w:rPr>
          <w:lang w:val="es_ES" w:bidi="es_ES"/>
        </w:rPr>
      </w:r>
      <w:r>
        <w:rPr>
          <w:lang w:val="es_ES" w:bidi="es_ES"/>
        </w:rPr>
        <w:t>El hijo de Zofá, un guerrero de la tribu de Aser (</w:t>
      </w:r>
      <w:r>
        <w:rPr>
          <w:lang w:val="es_ES" w:bidi="es_ES"/>
        </w:rPr>
        <w:t>1 Cro 7:37</w:t>
      </w:r>
      <w:r>
        <w:rPr>
          <w:lang w:val="es_ES" w:bidi="es_ES"/>
        </w:rPr>
        <w:t>).</w:t>
      </w:r>
      <w:r>
        <w:rPr>
          <w:lang w:val="es_ES" w:bidi="es_ES"/>
        </w:rPr>
      </w:r>
      <w:r>
        <w:rPr>
          <w:lang w:val="es_ES" w:bidi="es_ES"/>
        </w:rPr>
      </w:r>
    </w:p>
    <w:p>
      <w:pPr/>
      <w:r>
        <w:rPr>
          <w:lang w:val="es_ES" w:bidi="es_ES"/>
        </w:rPr>
      </w:r>
    </w:p>
    <w:p>
      <w:pPr>
        <w:pStyle w:val="Heading2"/>
      </w:pPr>
      <w:r>
        <w:rPr>
          <w:lang w:val="es_ES" w:bidi="es_ES"/>
        </w:rPr>
        <w:t>Beer-elim</w:t>
      </w:r>
      <w:r>
        <w:rPr>
          <w:lang w:val="es_ES" w:bidi="es_ES"/>
        </w:rPr>
      </w:r>
    </w:p>
    <w:p>
      <w:pPr/>
      <w:r>
        <w:rPr>
          <w:lang w:val="es_ES" w:bidi="es_ES"/>
        </w:rPr>
      </w:r>
      <w:r>
        <w:rPr>
          <w:lang w:val="es_ES" w:bidi="es_ES"/>
        </w:rPr>
        <w:t>Una de las ciudades de Moab que Isaías predijo que escucharía llantos cuando el reino moabita cayera (</w:t>
      </w:r>
      <w:r>
        <w:rPr>
          <w:lang w:val="es_ES" w:bidi="es_ES"/>
        </w:rPr>
        <w:t>Is 15:8</w:t>
      </w:r>
      <w:r>
        <w:rPr>
          <w:lang w:val="es_ES" w:bidi="es_ES"/>
        </w:rPr>
        <w:t>). Podría ser la misma que Beer (</w:t>
      </w:r>
      <w:r>
        <w:rPr>
          <w:lang w:val="es_ES" w:bidi="es_ES"/>
        </w:rPr>
        <w:t>Nm 21:16</w:t>
      </w:r>
      <w:r>
        <w:rPr>
          <w:lang w:val="es_ES" w:bidi="es_ES"/>
        </w:rPr>
        <w:t>).</w:t>
      </w:r>
      <w:r>
        <w:rPr>
          <w:lang w:val="es_ES" w:bidi="es_ES"/>
        </w:rPr>
      </w:r>
      <w:r>
        <w:rPr>
          <w:lang w:val="es_ES" w:bidi="es_ES"/>
        </w:rPr>
      </w:r>
    </w:p>
    <w:p>
      <w:pPr/>
      <w:r>
        <w:rPr>
          <w:lang w:val="es_ES" w:bidi="es_ES"/>
        </w:rPr>
      </w:r>
    </w:p>
    <w:p>
      <w:pPr>
        <w:pStyle w:val="Heading2"/>
      </w:pPr>
      <w:r>
        <w:rPr>
          <w:lang w:val="es_ES" w:bidi="es_ES"/>
        </w:rPr>
        <w:t>Beerí</w:t>
      </w:r>
      <w:r>
        <w:rPr>
          <w:lang w:val="es_ES" w:bidi="es_ES"/>
        </w:rPr>
      </w:r>
    </w:p>
    <w:p>
      <w:pPr>
        <w:pStyle w:val="ListNumber"/>
        <w:numPr>
          <w:ilvl w:val="0"/>
          <w:numId w:val="36"/>
        </w:numPr>
        <w:spacing w:line="240" w:lineRule="auto"/>
        <w:ind w:left="720"/>
      </w:pPr>
      <w:r>
        <w:rPr>
          <w:lang w:val="es_ES" w:bidi="es_ES"/>
        </w:rPr>
      </w:r>
      <w:r>
        <w:rPr>
          <w:lang w:val="es_ES" w:bidi="es_ES"/>
        </w:rPr>
        <w:t xml:space="preserve">El padre de Judith era un hitita (a veces escrito Hetita). Judith fue una de las esposas de Esaú </w:t>
      </w:r>
      <w:r>
        <w:rPr>
          <w:lang w:val="es_ES" w:bidi="es_ES"/>
        </w:rPr>
        <w:t>(Génesis 26:34).</w:t>
      </w:r>
    </w:p>
    <w:p>
      <w:pPr>
        <w:pStyle w:val="ListNumber"/>
        <w:spacing w:line="240" w:lineRule="auto"/>
        <w:ind w:left="720"/>
      </w:pPr>
      <w:r>
        <w:rPr>
          <w:lang w:val="es_ES" w:bidi="es_ES"/>
        </w:rPr>
      </w:r>
      <w:r>
        <w:rPr>
          <w:lang w:val="es_ES" w:bidi="es_ES"/>
        </w:rPr>
        <w:t xml:space="preserve">El padre de Oseas, el profeta </w:t>
      </w:r>
      <w:r>
        <w:rPr>
          <w:lang w:val="es_ES" w:bidi="es_ES"/>
        </w:rPr>
        <w:t>(Oseas 1:1).</w:t>
      </w:r>
      <w:r>
        <w:rPr>
          <w:lang w:val="es_ES" w:bidi="es_ES"/>
        </w:rPr>
      </w:r>
      <w:r>
        <w:rPr>
          <w:lang w:val="es_ES" w:bidi="es_ES"/>
        </w:rPr>
      </w:r>
    </w:p>
    <w:p>
      <w:pPr/>
      <w:r>
        <w:rPr>
          <w:lang w:val="es_ES" w:bidi="es_ES"/>
        </w:rPr>
      </w:r>
    </w:p>
    <w:p>
      <w:pPr>
        <w:pStyle w:val="Heading2"/>
      </w:pPr>
      <w:r>
        <w:rPr>
          <w:lang w:val="es_ES" w:bidi="es_ES"/>
        </w:rPr>
        <w:t>Beer-Lahai-roi</w:t>
      </w:r>
      <w:r>
        <w:rPr>
          <w:lang w:val="es_ES" w:bidi="es_ES"/>
        </w:rPr>
      </w:r>
    </w:p>
    <w:p>
      <w:pPr/>
      <w:r>
        <w:rPr>
          <w:lang w:val="es_ES" w:bidi="es_ES"/>
        </w:rPr>
      </w:r>
      <w:r>
        <w:rPr>
          <w:lang w:val="es_ES" w:bidi="es_ES"/>
        </w:rPr>
        <w:t xml:space="preserve">Un pozo entre Cades y Bered donde Agar fue confrontada por el Ángel del Señor cuando estaba embarazada de Ismael </w:t>
      </w:r>
      <w:r>
        <w:rPr>
          <w:lang w:val="es_ES" w:bidi="es_ES"/>
        </w:rPr>
        <w:t>(Génesis 16:7–14).</w:t>
      </w:r>
      <w:r>
        <w:rPr>
          <w:lang w:val="es_ES" w:bidi="es_ES"/>
        </w:rPr>
        <w:t xml:space="preserve"> Beer-lahai-roi significa "el pozo del Viviente que me ve". Esto se refiere a la aparición de Dios a la sierva de Sarai. Más tarde, Isaac lo utilizaba frecuentemente como lugar de riego en sus viajes </w:t>
      </w:r>
      <w:r>
        <w:rPr>
          <w:lang w:val="es_ES" w:bidi="es_ES"/>
        </w:rPr>
        <w:t>(Génesis 24:62;</w:t>
      </w:r>
      <w:r>
        <w:rPr>
          <w:lang w:val="es_ES" w:bidi="es_ES"/>
        </w:rPr>
        <w:t xml:space="preserve"> </w:t>
      </w:r>
      <w:r>
        <w:rPr>
          <w:lang w:val="es_ES" w:bidi="es_ES"/>
        </w:rPr>
        <w:t>25:11).</w:t>
      </w:r>
      <w:r>
        <w:rPr>
          <w:lang w:val="es_ES" w:bidi="es_ES"/>
        </w:rPr>
      </w:r>
      <w:r>
        <w:rPr>
          <w:lang w:val="es_ES" w:bidi="es_ES"/>
        </w:rPr>
      </w:r>
    </w:p>
    <w:p>
      <w:pPr/>
      <w:r>
        <w:rPr>
          <w:lang w:val="es_ES" w:bidi="es_ES"/>
        </w:rPr>
      </w:r>
    </w:p>
    <w:p>
      <w:pPr>
        <w:pStyle w:val="Heading2"/>
      </w:pPr>
      <w:r>
        <w:rPr>
          <w:lang w:val="es_ES" w:bidi="es_ES"/>
        </w:rPr>
        <w:t>Beerot</w:t>
      </w:r>
      <w:r>
        <w:rPr>
          <w:lang w:val="es_ES" w:bidi="es_ES"/>
        </w:rPr>
      </w:r>
    </w:p>
    <w:p>
      <w:pPr/>
      <w:r>
        <w:rPr>
          <w:lang w:val="es_ES" w:bidi="es_ES"/>
        </w:rPr>
      </w:r>
      <w:r>
        <w:rPr>
          <w:lang w:val="es_ES" w:bidi="es_ES"/>
        </w:rPr>
        <w:t>Una de las cuatro ciudades heveas que Josué prometió no destruir cuando los israelitas marcharon hacia Canaán (</w:t>
      </w:r>
      <w:r>
        <w:rPr>
          <w:lang w:val="es_ES" w:bidi="es_ES"/>
        </w:rPr>
        <w:t>Jos 9:17</w:t>
      </w:r>
      <w:r>
        <w:rPr>
          <w:lang w:val="es_ES" w:bidi="es_ES"/>
        </w:rPr>
        <w:t>). Beerot fue mencionada posteriormente como una ciudad en el territorio de Benjamín (</w:t>
      </w:r>
      <w:r>
        <w:rPr>
          <w:lang w:val="es_ES" w:bidi="es_ES"/>
        </w:rPr>
        <w:t>Jos 18:25</w:t>
      </w:r>
      <w:r>
        <w:rPr>
          <w:lang w:val="es_ES" w:bidi="es_ES"/>
        </w:rPr>
        <w:t xml:space="preserve">; </w:t>
      </w:r>
      <w:r>
        <w:rPr>
          <w:lang w:val="es_ES" w:bidi="es_ES"/>
        </w:rPr>
        <w:t>2 Sam 4:2–3</w:t>
      </w:r>
      <w:r>
        <w:rPr>
          <w:lang w:val="es_ES" w:bidi="es_ES"/>
        </w:rPr>
        <w:t>). Fue el hogar de Recab y Baana, los asesinos del rey Isboset (</w:t>
      </w:r>
      <w:r>
        <w:rPr>
          <w:lang w:val="es_ES" w:bidi="es_ES"/>
        </w:rPr>
        <w:t>2 Sam 4:2–9</w:t>
      </w:r>
      <w:r>
        <w:rPr>
          <w:lang w:val="es_ES" w:bidi="es_ES"/>
        </w:rPr>
        <w:t>), y de Naharaí, el escudero de Joab (</w:t>
      </w:r>
      <w:r>
        <w:rPr>
          <w:lang w:val="es_ES" w:bidi="es_ES"/>
        </w:rPr>
        <w:t>2 Sam 23:37</w:t>
      </w:r>
      <w:r>
        <w:rPr>
          <w:lang w:val="es_ES" w:bidi="es_ES"/>
        </w:rPr>
        <w:t xml:space="preserve">; </w:t>
      </w:r>
      <w:r>
        <w:rPr>
          <w:lang w:val="es_ES" w:bidi="es_ES"/>
        </w:rPr>
        <w:t>1 Cro 11:39</w:t>
      </w:r>
      <w:r>
        <w:rPr>
          <w:lang w:val="es_ES" w:bidi="es_ES"/>
        </w:rPr>
        <w:t>). La gente regresó a la ciudad después del exilio en Babilonia (</w:t>
      </w:r>
      <w:r>
        <w:rPr>
          <w:lang w:val="es_ES" w:bidi="es_ES"/>
        </w:rPr>
        <w:t>Esd 2:25</w:t>
      </w:r>
      <w:r>
        <w:rPr>
          <w:lang w:val="es_ES" w:bidi="es_ES"/>
        </w:rPr>
        <w:t xml:space="preserve">; </w:t>
      </w:r>
      <w:r>
        <w:rPr>
          <w:lang w:val="es_ES" w:bidi="es_ES"/>
        </w:rPr>
        <w:t>Ne 7:29</w:t>
      </w:r>
      <w:r>
        <w:rPr>
          <w:lang w:val="es_ES" w:bidi="es_ES"/>
        </w:rPr>
        <w:t>). Se han propuesto ciertas ciudades como posibles ubicaciones para Beerot, incluyendo:</w:t>
      </w:r>
    </w:p>
    <w:p>
      <w:pPr>
        <w:pStyle w:val="ListBullet"/>
        <w:spacing w:line="240" w:lineRule="auto"/>
        <w:ind w:left="720"/>
      </w:pPr>
      <w:r>
        <w:rPr>
          <w:lang w:val="es_ES" w:bidi="es_ES"/>
        </w:rPr>
      </w:r>
      <w:r>
        <w:rPr>
          <w:lang w:val="es_ES" w:bidi="es_ES"/>
        </w:rPr>
        <w:t>Al-Bireh, cerca de Ramallah</w:t>
      </w:r>
    </w:p>
    <w:p>
      <w:pPr>
        <w:pStyle w:val="ListBullet"/>
        <w:spacing w:line="240" w:lineRule="auto"/>
        <w:ind w:left="720"/>
      </w:pPr>
      <w:r>
        <w:rPr>
          <w:lang w:val="es_ES" w:bidi="es_ES"/>
        </w:rPr>
      </w:r>
      <w:r>
        <w:rPr>
          <w:lang w:val="es_ES" w:bidi="es_ES"/>
        </w:rPr>
        <w:t>Nebi Samwil al norte de Jerusalén.</w:t>
      </w:r>
      <w:r>
        <w:rPr>
          <w:lang w:val="es_ES" w:bidi="es_ES"/>
        </w:rPr>
      </w:r>
      <w:r>
        <w:rPr>
          <w:lang w:val="es_ES" w:bidi="es_ES"/>
        </w:rPr>
      </w:r>
    </w:p>
    <w:p>
      <w:pPr/>
      <w:r>
        <w:rPr>
          <w:lang w:val="es_ES" w:bidi="es_ES"/>
        </w:rPr>
      </w:r>
    </w:p>
    <w:p>
      <w:pPr>
        <w:pStyle w:val="Heading2"/>
      </w:pPr>
      <w:r>
        <w:rPr>
          <w:lang w:val="es_ES" w:bidi="es_ES"/>
        </w:rPr>
        <w:t>Beerot-bene-jaacán</w:t>
      </w:r>
      <w:r>
        <w:rPr>
          <w:lang w:val="es_ES" w:bidi="es_ES"/>
        </w:rPr>
      </w:r>
    </w:p>
    <w:p>
      <w:pPr/>
      <w:r>
        <w:rPr>
          <w:lang w:val="es_ES" w:bidi="es_ES"/>
        </w:rPr>
      </w:r>
      <w:r>
        <w:rPr>
          <w:lang w:val="es_ES" w:bidi="es_ES"/>
        </w:rPr>
        <w:t>El sitio donde los israelitas acamparon durante su travesía por el desierto desde Egipto estaba cerca de Mosera o Moserá (</w:t>
      </w:r>
      <w:r>
        <w:rPr>
          <w:lang w:val="es_ES" w:bidi="es_ES"/>
        </w:rPr>
        <w:t>Dt 10:6</w:t>
      </w:r>
      <w:r>
        <w:rPr>
          <w:lang w:val="es_ES" w:bidi="es_ES"/>
        </w:rPr>
        <w:t xml:space="preserve">). También se llama Bene-jaacán en </w:t>
      </w:r>
      <w:r>
        <w:rPr>
          <w:lang w:val="es_ES" w:bidi="es_ES"/>
        </w:rPr>
        <w:t>Números 33:31–32</w:t>
      </w:r>
      <w:r>
        <w:rPr>
          <w:lang w:val="es_ES" w:bidi="es_ES"/>
        </w:rPr>
        <w:t>. Beerot-bene-jaacán significa “pozo de los hijos de Jaacán”.</w:t>
      </w:r>
    </w:p>
    <w:p>
      <w:pPr/>
      <w:r>
        <w:rPr>
          <w:lang w:val="es_ES" w:bidi="es_ES"/>
        </w:rPr>
      </w:r>
      <w:r>
        <w:rPr>
          <w:i/>
          <w:lang w:val="es_ES" w:bidi="es_ES"/>
        </w:rPr>
        <w:t>Ver</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Beerotita</w:t>
      </w:r>
      <w:r>
        <w:rPr>
          <w:lang w:val="es_ES" w:bidi="es_ES"/>
        </w:rPr>
      </w:r>
    </w:p>
    <w:p>
      <w:pPr/>
      <w:r>
        <w:rPr>
          <w:lang w:val="es_ES" w:bidi="es_ES"/>
        </w:rPr>
      </w:r>
      <w:r>
        <w:rPr>
          <w:lang w:val="es_ES" w:bidi="es_ES"/>
        </w:rPr>
        <w:t>Un residente de Beerot (</w:t>
      </w:r>
      <w:r>
        <w:rPr>
          <w:lang w:val="es_ES" w:bidi="es_ES"/>
        </w:rPr>
        <w:t>2 Sam 4:2–9</w:t>
      </w:r>
      <w:r>
        <w:rPr>
          <w:lang w:val="es_ES" w:bidi="es_ES"/>
        </w:rPr>
        <w:t xml:space="preserve"> en la Versión Reina Valera y otras).</w:t>
      </w:r>
    </w:p>
    <w:p>
      <w:pPr/>
      <w:r>
        <w:rPr>
          <w:lang w:val="es_ES" w:bidi="es_ES"/>
        </w:rPr>
      </w:r>
      <w:r>
        <w:rPr>
          <w:i/>
          <w:lang w:val="es_ES" w:bidi="es_ES"/>
        </w:rPr>
        <w:t>Ver</w:t>
      </w:r>
      <w:r>
        <w:rPr>
          <w:lang w:val="es_ES" w:bidi="es_ES"/>
        </w:rPr>
        <w:t xml:space="preserve"> </w:t>
      </w:r>
      <w:r>
        <w:rPr>
          <w:lang w:val="es_ES" w:bidi="es_ES"/>
        </w:rPr>
        <w:t>Beerot</w:t>
      </w:r>
      <w:r>
        <w:rPr>
          <w:lang w:val="es_ES" w:bidi="es_ES"/>
        </w:rPr>
        <w:t>.</w:t>
      </w:r>
      <w:r>
        <w:rPr>
          <w:lang w:val="es_ES" w:bidi="es_ES"/>
        </w:rPr>
      </w:r>
      <w:r>
        <w:rPr>
          <w:lang w:val="es_ES" w:bidi="es_ES"/>
        </w:rPr>
      </w:r>
    </w:p>
    <w:p>
      <w:pPr/>
      <w:r>
        <w:rPr>
          <w:lang w:val="es_ES" w:bidi="es_ES"/>
        </w:rPr>
      </w:r>
    </w:p>
    <w:p>
      <w:pPr>
        <w:pStyle w:val="Heading2"/>
      </w:pPr>
      <w:r>
        <w:rPr>
          <w:lang w:val="es_ES" w:bidi="es_ES"/>
        </w:rPr>
        <w:t>Beerseba</w:t>
      </w:r>
      <w:r>
        <w:rPr>
          <w:lang w:val="es_ES" w:bidi="es_ES"/>
        </w:rPr>
      </w:r>
    </w:p>
    <w:p>
      <w:pPr/>
      <w:r>
        <w:rPr>
          <w:lang w:val="es_ES" w:bidi="es_ES"/>
        </w:rPr>
      </w:r>
      <w:r>
        <w:rPr>
          <w:lang w:val="es_ES" w:bidi="es_ES"/>
        </w:rPr>
        <w:t xml:space="preserve">Beerseba es el nombre utilizado en la Biblia para referirse a la región más al sur de la Tierra Prometida. Se encuentra a 45.1 kilómetros (28 millas) al suroeste de Hebrón. Desde el principio, fue un lugar importante en el desierto del Neguev. Agar vagó por aquí con Ismael, y Abraham también pasó tiempo en este lugar. Más tarde, tanto Isaac </w:t>
      </w:r>
      <w:r>
        <w:rPr>
          <w:lang w:val="es_ES" w:bidi="es_ES"/>
        </w:rPr>
        <w:t>(Génesis 26:23)</w:t>
      </w:r>
      <w:r>
        <w:rPr>
          <w:lang w:val="es_ES" w:bidi="es_ES"/>
        </w:rPr>
        <w:t xml:space="preserve"> como Jacob </w:t>
      </w:r>
      <w:r>
        <w:rPr>
          <w:lang w:val="es_ES" w:bidi="es_ES"/>
        </w:rPr>
        <w:t>(46:1)</w:t>
      </w:r>
      <w:r>
        <w:rPr>
          <w:lang w:val="es_ES" w:bidi="es_ES"/>
        </w:rPr>
        <w:t xml:space="preserve"> tuvieron experiencias espirituales significativas en esta área. Continuó siendo un lugar importante para muchos otros hebreos en épocas posteriores.</w:t>
      </w:r>
    </w:p>
    <w:p>
      <w:pPr/>
      <w:r>
        <w:rPr>
          <w:lang w:val="es_ES" w:bidi="es_ES"/>
        </w:rPr>
      </w:r>
      <w:r>
        <w:rPr>
          <w:lang w:val="es_ES" w:bidi="es_ES"/>
        </w:rPr>
        <w:t xml:space="preserve">Durante la época de la monarquía hebrea, Beerseba se ubicaba en Tell Beerseba, a 3.2 kilómetros (dos millas) al noreste de la ciudad moderna. Excavaciones arqueológicas recientes indican que los hebreos construyeron la ciudad en el siglo XII o XI a.C. Probablemente fue el lugar donde los hijos de Samuel sirvieron como jueces para el pueblo </w:t>
      </w:r>
      <w:r>
        <w:rPr>
          <w:lang w:val="es_ES" w:bidi="es_ES"/>
        </w:rPr>
        <w:t>(1 Samuel 8:2).</w:t>
      </w:r>
    </w:p>
    <w:p>
      <w:pPr/>
      <w:r>
        <w:rPr>
          <w:lang w:val="es_ES" w:bidi="es_ES"/>
        </w:rPr>
      </w:r>
      <w:r>
        <w:rPr>
          <w:lang w:val="es_ES" w:bidi="es_ES"/>
        </w:rPr>
        <w:t xml:space="preserve">La ciudad en sí era pequeña, abarcando alrededor de una hectárea (dos y media acres). En sus ruinas, los arqueólogos encontraron piezas de un altar con cuernos. Una vez reensamblado, el altar medía aproximadamente 1.5 metros (cinco pies) de altura, la misma altura que el altar descubierto en Arad. Estos son los únicos dos altares hebreos de la época del primer templo que se han encontrado. La altura de estos altares coincide con la del descrito en el tabernáculo </w:t>
      </w:r>
      <w:r>
        <w:rPr>
          <w:lang w:val="es_ES" w:bidi="es_ES"/>
        </w:rPr>
        <w:t>(Éxodo 27:1)</w:t>
      </w:r>
      <w:r>
        <w:rPr>
          <w:lang w:val="es_ES" w:bidi="es_ES"/>
        </w:rPr>
        <w:t xml:space="preserve"> y probablemente era la misma que la del altar original en el templo de Salomón </w:t>
      </w:r>
      <w:r>
        <w:rPr>
          <w:lang w:val="es_ES" w:bidi="es_ES"/>
        </w:rPr>
        <w:t>(2 Crónicas 6:13).</w:t>
      </w:r>
      <w:r>
        <w:rPr>
          <w:lang w:val="es_ES" w:bidi="es_ES"/>
        </w:rPr>
        <w:t xml:space="preserve"> También se descubrió un gran sistema de agua en Beerseba, similar a los encontrados en las antiguas ciudades de Meguido y Hasor.</w:t>
      </w:r>
      <w:r>
        <w:rPr>
          <w:lang w:val="es_ES" w:bidi="es_ES"/>
        </w:rPr>
      </w:r>
      <w:r>
        <w:rPr>
          <w:lang w:val="es_ES" w:bidi="es_ES"/>
        </w:rPr>
      </w:r>
    </w:p>
    <w:p>
      <w:pPr/>
      <w:r>
        <w:rPr>
          <w:lang w:val="es_ES" w:bidi="es_ES"/>
        </w:rPr>
      </w:r>
    </w:p>
    <w:p>
      <w:pPr>
        <w:pStyle w:val="Heading2"/>
      </w:pPr>
      <w:r>
        <w:rPr>
          <w:lang w:val="es_ES" w:bidi="es_ES"/>
        </w:rPr>
        <w:t>Beestera</w:t>
      </w:r>
      <w:r>
        <w:rPr>
          <w:lang w:val="es_ES" w:bidi="es_ES"/>
        </w:rPr>
      </w:r>
    </w:p>
    <w:p>
      <w:pPr/>
      <w:r>
        <w:rPr>
          <w:lang w:val="es_ES" w:bidi="es_ES"/>
        </w:rPr>
      </w:r>
      <w:r>
        <w:rPr>
          <w:lang w:val="es_ES" w:bidi="es_ES"/>
        </w:rPr>
        <w:t>Una ciudad en la media tribu de Manasés que fue entregada a la familia levítica de los gersonitas durante la división de la tierra prometida (</w:t>
      </w:r>
      <w:r>
        <w:rPr>
          <w:lang w:val="es_ES" w:bidi="es_ES"/>
        </w:rPr>
        <w:t>Jos 21:27</w:t>
      </w:r>
      <w:r>
        <w:rPr>
          <w:lang w:val="es_ES" w:bidi="es_ES"/>
        </w:rPr>
        <w:t xml:space="preserve">). El nombre es una forma abreviada de </w:t>
      </w:r>
      <w:r>
        <w:rPr>
          <w:i/>
          <w:lang w:val="es_ES" w:bidi="es_ES"/>
        </w:rPr>
        <w:t>Beth-Astarot</w:t>
      </w:r>
      <w:r>
        <w:rPr>
          <w:lang w:val="es_ES" w:bidi="es_ES"/>
        </w:rPr>
        <w:t xml:space="preserve"> (“casa o lugar de Astarot”). Probablemente sea la misma que la ciudad de Astarot (</w:t>
      </w:r>
      <w:r>
        <w:rPr>
          <w:lang w:val="es_ES" w:bidi="es_ES"/>
        </w:rPr>
        <w:t>1 Cro 6:71</w:t>
      </w:r>
      <w:r>
        <w:rPr>
          <w:lang w:val="es_ES" w:bidi="es_ES"/>
        </w:rPr>
        <w:t>).</w:t>
      </w:r>
    </w:p>
    <w:p>
      <w:pPr/>
      <w:r>
        <w:rPr>
          <w:lang w:val="es_ES" w:bidi="es_ES"/>
        </w:rPr>
      </w:r>
      <w:r>
        <w:rPr>
          <w:i/>
          <w:lang w:val="es_ES" w:bidi="es_ES"/>
        </w:rPr>
        <w:t>Ver</w:t>
      </w:r>
      <w:r>
        <w:rPr>
          <w:lang w:val="es_ES" w:bidi="es_ES"/>
        </w:rPr>
        <w:t xml:space="preserve"> </w:t>
      </w:r>
      <w:r>
        <w:rPr>
          <w:lang w:val="es_ES" w:bidi="es_ES"/>
        </w:rPr>
        <w:t>Astarot, Astartita</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Behemot</w:t>
      </w:r>
      <w:r>
        <w:rPr>
          <w:lang w:val="es_ES" w:bidi="es_ES"/>
        </w:rPr>
      </w:r>
    </w:p>
    <w:p>
      <w:pPr/>
      <w:r>
        <w:rPr>
          <w:lang w:val="es_ES" w:bidi="es_ES"/>
        </w:rPr>
      </w:r>
      <w:r>
        <w:rPr>
          <w:lang w:val="es_ES" w:bidi="es_ES"/>
        </w:rPr>
        <w:t xml:space="preserve">Una palabra hebrea en plural que generalmente se traduce como “bestias” o “animales salvajes” (como en </w:t>
      </w:r>
      <w:r>
        <w:rPr>
          <w:lang w:val="es_ES" w:bidi="es_ES"/>
        </w:rPr>
        <w:t>Dt 28:26</w:t>
      </w:r>
      <w:r>
        <w:rPr>
          <w:lang w:val="es_ES" w:bidi="es_ES"/>
        </w:rPr>
        <w:t xml:space="preserve">; </w:t>
      </w:r>
      <w:r>
        <w:rPr>
          <w:lang w:val="es_ES" w:bidi="es_ES"/>
        </w:rPr>
        <w:t>32:24</w:t>
      </w:r>
      <w:r>
        <w:rPr>
          <w:lang w:val="es_ES" w:bidi="es_ES"/>
        </w:rPr>
        <w:t xml:space="preserve">; </w:t>
      </w:r>
      <w:r>
        <w:rPr>
          <w:lang w:val="es_ES" w:bidi="es_ES"/>
        </w:rPr>
        <w:t>Sal 50:10</w:t>
      </w:r>
      <w:r>
        <w:rPr>
          <w:lang w:val="es_ES" w:bidi="es_ES"/>
        </w:rPr>
        <w:t xml:space="preserve">; </w:t>
      </w:r>
      <w:r>
        <w:rPr>
          <w:lang w:val="es_ES" w:bidi="es_ES"/>
        </w:rPr>
        <w:t>Is 18:6</w:t>
      </w:r>
      <w:r>
        <w:rPr>
          <w:lang w:val="es_ES" w:bidi="es_ES"/>
        </w:rPr>
        <w:t xml:space="preserve">; 2 Esd 6:49, 51; </w:t>
      </w:r>
      <w:r>
        <w:rPr>
          <w:lang w:val="es_ES" w:bidi="es_ES"/>
        </w:rPr>
        <w:t>Ha 2:17</w:t>
      </w:r>
      <w:r>
        <w:rPr>
          <w:lang w:val="es_ES" w:bidi="es_ES"/>
        </w:rPr>
        <w:t>). La mayoría de las traducciones al español mencionan “behemot” solo una vez, cuando el contexto parece referirse a un animal específico. Este animal era grande y poderoso. Muchos eruditos bíblicos creen que se trataba de un hipopótamo (</w:t>
      </w:r>
      <w:r>
        <w:rPr>
          <w:lang w:val="es_ES" w:bidi="es_ES"/>
        </w:rPr>
        <w:t>Jb 40:15</w:t>
      </w:r>
      <w:r>
        <w:rPr>
          <w:lang w:val="es_ES" w:bidi="es_ES"/>
        </w:rPr>
        <w:t xml:space="preserve">). En la antigüedad, el hipopótamo era bien conocido en Egipto y posiblemente habitaba en el Valle del Jordán. </w:t>
      </w:r>
      <w:r>
        <w:rPr>
          <w:lang w:val="es_ES" w:bidi="es_ES"/>
        </w:rPr>
        <w:t>Jb 40:23</w:t>
      </w:r>
      <w:r>
        <w:rPr>
          <w:lang w:val="es_ES" w:bidi="es_ES"/>
        </w:rPr>
        <w:t xml:space="preserve"> podría referirse a cualquier río que se desbordara, como el Jordán en temporada de crecidas.</w:t>
      </w:r>
    </w:p>
    <w:p>
      <w:pPr/>
      <w:r>
        <w:rPr>
          <w:lang w:val="es_ES" w:bidi="es_ES"/>
        </w:rPr>
      </w:r>
      <w:r>
        <w:rPr>
          <w:i/>
          <w:lang w:val="es_ES" w:bidi="es_ES"/>
        </w:rPr>
        <w:t>Ver</w:t>
      </w:r>
      <w:r>
        <w:rPr>
          <w:lang w:val="es_ES" w:bidi="es_ES"/>
        </w:rPr>
        <w:t xml:space="preserve"> </w:t>
      </w:r>
      <w:r>
        <w:rPr>
          <w:lang w:val="es_ES" w:bidi="es_ES"/>
        </w:rPr>
        <w:t>Hipopótamo</w:t>
      </w:r>
      <w:r>
        <w:rPr>
          <w:lang w:val="es_ES" w:bidi="es_ES"/>
        </w:rPr>
        <w:t>.</w:t>
      </w:r>
      <w:r>
        <w:rPr>
          <w:lang w:val="es_ES" w:bidi="es_ES"/>
        </w:rPr>
      </w:r>
      <w:r>
        <w:rPr>
          <w:lang w:val="es_ES" w:bidi="es_ES"/>
        </w:rPr>
      </w:r>
    </w:p>
    <w:p>
      <w:pPr/>
      <w:r>
        <w:rPr>
          <w:lang w:val="es_ES" w:bidi="es_ES"/>
        </w:rPr>
      </w:r>
    </w:p>
    <w:p>
      <w:pPr>
        <w:pStyle w:val="Heading2"/>
      </w:pPr>
      <w:r>
        <w:rPr>
          <w:lang w:val="es_ES" w:bidi="es_ES"/>
        </w:rPr>
        <w:t>Beka, Bekah</w:t>
      </w:r>
      <w:r>
        <w:rPr>
          <w:lang w:val="es_ES" w:bidi="es_ES"/>
        </w:rPr>
      </w:r>
    </w:p>
    <w:p>
      <w:pPr/>
      <w:r>
        <w:rPr>
          <w:lang w:val="es_ES" w:bidi="es_ES"/>
        </w:rPr>
      </w:r>
      <w:r>
        <w:rPr>
          <w:lang w:val="es_ES" w:bidi="es_ES"/>
        </w:rPr>
        <w:t>Un peso de seis gramos llamado "M</w:t>
      </w:r>
      <w:r>
        <w:rPr>
          <w:lang w:val="es_ES" w:bidi="es_ES"/>
        </w:rPr>
        <w:t>edio por cabeza, medio siclo, según el siclo del santuario</w:t>
      </w:r>
      <w:r>
        <w:rPr>
          <w:lang w:val="es_ES" w:bidi="es_ES"/>
        </w:rPr>
        <w:t>" (</w:t>
      </w:r>
      <w:r>
        <w:rPr>
          <w:lang w:val="es_ES" w:bidi="es_ES"/>
        </w:rPr>
        <w:t>Éxodo 38:26</w:t>
      </w:r>
      <w:r>
        <w:rPr>
          <w:lang w:val="es_ES" w:bidi="es_ES"/>
        </w:rPr>
        <w:t>).</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Béker, Bekerita</w:t>
      </w:r>
      <w:r>
        <w:rPr>
          <w:lang w:val="es_ES" w:bidi="es_ES"/>
        </w:rPr>
      </w:r>
    </w:p>
    <w:p>
      <w:pPr/>
      <w:r>
        <w:rPr>
          <w:lang w:val="es_ES" w:bidi="es_ES"/>
        </w:rPr>
      </w:r>
      <w:r>
        <w:rPr>
          <w:lang w:val="es_ES" w:bidi="es_ES"/>
        </w:rPr>
        <w:t>Otra forma de escribir el nombre del segundo hijo de Efraín. Un Bekerita es uno de sus descendientes (</w:t>
      </w:r>
      <w:r>
        <w:rPr>
          <w:lang w:val="es_ES" w:bidi="es_ES"/>
        </w:rPr>
        <w:t>Nm 26:35</w:t>
      </w:r>
      <w:r>
        <w:rPr>
          <w:lang w:val="es_ES" w:bidi="es_ES"/>
        </w:rPr>
        <w:t>).</w:t>
      </w:r>
    </w:p>
    <w:p>
      <w:pPr/>
      <w:r>
        <w:rPr>
          <w:lang w:val="es_ES" w:bidi="es_ES"/>
        </w:rPr>
      </w:r>
      <w:r>
        <w:rPr>
          <w:i/>
          <w:lang w:val="es_ES" w:bidi="es_ES"/>
        </w:rPr>
        <w:t>Ver</w:t>
      </w:r>
      <w:r>
        <w:rPr>
          <w:lang w:val="es_ES" w:bidi="es_ES"/>
        </w:rPr>
        <w:t xml:space="preserve"> </w:t>
      </w:r>
      <w:r>
        <w:rPr>
          <w:lang w:val="es_ES" w:bidi="es_ES"/>
        </w:rPr>
        <w:t>Béquer, Bequerita n.º 2</w:t>
      </w:r>
      <w:r>
        <w:rPr>
          <w:lang w:val="es_ES" w:bidi="es_ES"/>
        </w:rPr>
        <w:t>.</w:t>
      </w:r>
      <w:r>
        <w:rPr>
          <w:lang w:val="es_ES" w:bidi="es_ES"/>
        </w:rPr>
      </w:r>
      <w:r>
        <w:rPr>
          <w:lang w:val="es_ES" w:bidi="es_ES"/>
        </w:rPr>
      </w:r>
    </w:p>
    <w:p>
      <w:pPr/>
      <w:r>
        <w:rPr>
          <w:lang w:val="es_ES" w:bidi="es_ES"/>
        </w:rPr>
      </w:r>
    </w:p>
    <w:p>
      <w:pPr>
        <w:pStyle w:val="Heading2"/>
      </w:pPr>
      <w:r>
        <w:rPr>
          <w:lang w:val="es_ES" w:bidi="es_ES"/>
        </w:rPr>
        <w:t>Béker, Bequerita</w:t>
      </w:r>
      <w:r>
        <w:rPr>
          <w:lang w:val="es_ES" w:bidi="es_ES"/>
        </w:rPr>
      </w:r>
    </w:p>
    <w:p>
      <w:pPr>
        <w:pStyle w:val="ListNumber"/>
        <w:numPr>
          <w:ilvl w:val="0"/>
          <w:numId w:val="37"/>
        </w:numPr>
        <w:spacing w:line="240" w:lineRule="auto"/>
        <w:ind w:left="720"/>
      </w:pPr>
      <w:r>
        <w:rPr>
          <w:lang w:val="es_ES" w:bidi="es_ES"/>
        </w:rPr>
      </w:r>
      <w:r>
        <w:rPr>
          <w:lang w:val="es_ES" w:bidi="es_ES"/>
        </w:rPr>
        <w:t xml:space="preserve">El segundo hijo de Benjamín, quien se trasladó a Egipto con su abuelo Jacob </w:t>
      </w:r>
      <w:r>
        <w:rPr>
          <w:lang w:val="es_ES" w:bidi="es_ES"/>
        </w:rPr>
        <w:t>(Génesis 46:21;</w:t>
      </w:r>
      <w:r>
        <w:rPr>
          <w:lang w:val="es_ES" w:bidi="es_ES"/>
        </w:rPr>
        <w:t xml:space="preserve"> </w:t>
      </w:r>
      <w:r>
        <w:rPr>
          <w:lang w:val="es_ES" w:bidi="es_ES"/>
        </w:rPr>
        <w:t>1 Crónicas 7:6).</w:t>
      </w:r>
    </w:p>
    <w:p>
      <w:pPr>
        <w:pStyle w:val="ListNumber"/>
        <w:spacing w:line="240" w:lineRule="auto"/>
        <w:ind w:left="720"/>
      </w:pPr>
      <w:r>
        <w:rPr>
          <w:lang w:val="es_ES" w:bidi="es_ES"/>
        </w:rPr>
      </w:r>
      <w:r>
        <w:rPr>
          <w:lang w:val="es_ES" w:bidi="es_ES"/>
        </w:rPr>
        <w:t xml:space="preserve">El segundo hijo de Efraín. La familia de los "Bequeritas" desciende de su linaje </w:t>
      </w:r>
      <w:r>
        <w:rPr>
          <w:lang w:val="es_ES" w:bidi="es_ES"/>
        </w:rPr>
        <w:t>(Números 26:35).</w:t>
      </w:r>
      <w:r>
        <w:rPr>
          <w:lang w:val="es_ES" w:bidi="es_ES"/>
        </w:rPr>
        <w:t xml:space="preserve"> También se le conoce como Bered </w:t>
      </w:r>
      <w:r>
        <w:rPr>
          <w:lang w:val="es_ES" w:bidi="es_ES"/>
        </w:rPr>
        <w:t>(1 Crónicas 7:20).</w:t>
      </w:r>
      <w:r>
        <w:rPr>
          <w:lang w:val="es_ES" w:bidi="es_ES"/>
        </w:rPr>
      </w:r>
      <w:r>
        <w:rPr>
          <w:lang w:val="es_ES" w:bidi="es_ES"/>
        </w:rPr>
      </w:r>
    </w:p>
    <w:p>
      <w:pPr/>
      <w:r>
        <w:rPr>
          <w:lang w:val="es_ES" w:bidi="es_ES"/>
        </w:rPr>
      </w:r>
    </w:p>
    <w:p>
      <w:pPr>
        <w:pStyle w:val="Heading2"/>
      </w:pPr>
      <w:r>
        <w:rPr>
          <w:lang w:val="es_ES" w:bidi="es_ES"/>
        </w:rPr>
        <w:t>Bel</w:t>
      </w:r>
      <w:r>
        <w:rPr>
          <w:lang w:val="es_ES" w:bidi="es_ES"/>
        </w:rPr>
      </w:r>
    </w:p>
    <w:p>
      <w:pPr/>
      <w:r>
        <w:rPr>
          <w:lang w:val="es_ES" w:bidi="es_ES"/>
        </w:rPr>
      </w:r>
      <w:r>
        <w:rPr>
          <w:lang w:val="es_ES" w:bidi="es_ES"/>
        </w:rPr>
        <w:t>El título del dios babilónico Marduk fue utilizado de manera irrespetuosa por Isaías (</w:t>
      </w:r>
      <w:r>
        <w:rPr>
          <w:lang w:val="es_ES" w:bidi="es_ES"/>
        </w:rPr>
        <w:t>Is 46:1</w:t>
      </w:r>
      <w:r>
        <w:rPr>
          <w:lang w:val="es_ES" w:bidi="es_ES"/>
        </w:rPr>
        <w:t xml:space="preserve">). Jeremías menciona a Bel en </w:t>
      </w:r>
      <w:r>
        <w:rPr>
          <w:lang w:val="es_ES" w:bidi="es_ES"/>
        </w:rPr>
        <w:t xml:space="preserve">Jeremías 50:2 </w:t>
      </w:r>
      <w:r>
        <w:rPr>
          <w:lang w:val="es_ES" w:bidi="es_ES"/>
        </w:rPr>
        <w:t xml:space="preserve">y </w:t>
      </w:r>
      <w:r>
        <w:rPr>
          <w:lang w:val="es_ES" w:bidi="es_ES"/>
        </w:rPr>
        <w:t>51:44</w:t>
      </w:r>
      <w:r>
        <w:rPr>
          <w:lang w:val="es_ES" w:bidi="es_ES"/>
        </w:rPr>
        <w:t>, y Bel es el ídolo en la historia no bíblica de Bel y el Dragón.</w:t>
      </w:r>
    </w:p>
    <w:p>
      <w:pPr/>
      <w:r>
        <w:rPr>
          <w:lang w:val="es_ES" w:bidi="es_ES"/>
        </w:rPr>
      </w:r>
      <w:r>
        <w:rPr>
          <w:i/>
          <w:lang w:val="es_ES" w:bidi="es_ES"/>
        </w:rPr>
        <w:t>Ver</w:t>
      </w:r>
      <w:r>
        <w:rPr>
          <w:lang w:val="es_ES" w:bidi="es_ES"/>
        </w:rPr>
        <w:t xml:space="preserve"> </w:t>
      </w:r>
      <w:r>
        <w:rPr>
          <w:lang w:val="es_ES" w:bidi="es_ES"/>
        </w:rPr>
        <w:t>Marduk</w:t>
      </w:r>
      <w:r>
        <w:rPr>
          <w:lang w:val="es_ES" w:bidi="es_ES"/>
        </w:rPr>
        <w:t>.</w:t>
      </w:r>
      <w:r>
        <w:rPr>
          <w:lang w:val="es_ES" w:bidi="es_ES"/>
        </w:rPr>
      </w:r>
      <w:r>
        <w:rPr>
          <w:lang w:val="es_ES" w:bidi="es_ES"/>
        </w:rPr>
      </w:r>
    </w:p>
    <w:p>
      <w:pPr/>
      <w:r>
        <w:rPr>
          <w:lang w:val="es_ES" w:bidi="es_ES"/>
        </w:rPr>
      </w:r>
    </w:p>
    <w:p>
      <w:pPr>
        <w:pStyle w:val="Heading2"/>
      </w:pPr>
      <w:r>
        <w:rPr>
          <w:lang w:val="es_ES" w:bidi="es_ES"/>
        </w:rPr>
        <w:t>Bel y el Dragón</w:t>
      </w:r>
      <w:r>
        <w:rPr>
          <w:lang w:val="es_ES" w:bidi="es_ES"/>
        </w:rPr>
      </w:r>
    </w:p>
    <w:p>
      <w:pPr/>
      <w:r>
        <w:rPr>
          <w:lang w:val="es_ES" w:bidi="es_ES"/>
        </w:rPr>
      </w:r>
      <w:r>
        <w:rPr>
          <w:lang w:val="es_ES" w:bidi="es_ES"/>
        </w:rPr>
        <w:t>Una historia religiosa presente en algunas versiones de la Biblia, en la que Daniel demuestra que los dioses babilónicos no son reales.</w:t>
      </w:r>
    </w:p>
    <w:p>
      <w:pPr/>
      <w:r>
        <w:rPr>
          <w:lang w:val="es_ES" w:bidi="es_ES"/>
        </w:rPr>
      </w:r>
      <w:r>
        <w:rPr>
          <w:i/>
          <w:lang w:val="es_ES" w:bidi="es_ES"/>
        </w:rPr>
        <w:t>Ver</w:t>
      </w:r>
      <w:r>
        <w:rPr>
          <w:lang w:val="es_ES" w:bidi="es_ES"/>
        </w:rPr>
        <w:t xml:space="preserve"> </w:t>
      </w:r>
      <w:r>
        <w:rPr>
          <w:lang w:val="es_ES" w:bidi="es_ES"/>
        </w:rPr>
        <w:t>Daniel, Adiciones a</w:t>
      </w:r>
      <w:r>
        <w:rPr>
          <w:lang w:val="es_ES" w:bidi="es_ES"/>
        </w:rPr>
        <w:t>.</w:t>
      </w:r>
      <w:r>
        <w:rPr>
          <w:lang w:val="es_ES" w:bidi="es_ES"/>
        </w:rPr>
      </w:r>
      <w:r>
        <w:rPr>
          <w:lang w:val="es_ES" w:bidi="es_ES"/>
        </w:rPr>
      </w:r>
    </w:p>
    <w:p>
      <w:pPr/>
      <w:r>
        <w:rPr>
          <w:lang w:val="es_ES" w:bidi="es_ES"/>
        </w:rPr>
      </w:r>
    </w:p>
    <w:p>
      <w:pPr>
        <w:pStyle w:val="Heading2"/>
      </w:pPr>
      <w:r>
        <w:rPr>
          <w:lang w:val="es_ES" w:bidi="es_ES"/>
        </w:rPr>
        <w:t>Bela, Belaítas</w:t>
      </w:r>
      <w:r>
        <w:rPr>
          <w:lang w:val="es_ES" w:bidi="es_ES"/>
        </w:rPr>
      </w:r>
    </w:p>
    <w:p>
      <w:pPr/>
      <w:r>
        <w:rPr>
          <w:lang w:val="es_ES" w:bidi="es_ES"/>
        </w:rPr>
      </w:r>
      <w:r>
        <w:rPr>
          <w:lang w:val="es_ES" w:bidi="es_ES"/>
        </w:rPr>
        <w:t>Él era el hijo mayor del patriarca Benjamín (</w:t>
      </w:r>
      <w:r>
        <w:rPr>
          <w:lang w:val="es_ES" w:bidi="es_ES"/>
        </w:rPr>
        <w:t>1 Cro 8:1</w:t>
      </w:r>
      <w:r>
        <w:rPr>
          <w:lang w:val="es_ES" w:bidi="es_ES"/>
        </w:rPr>
        <w:t>). Sus descendientes eran los belaítas (</w:t>
      </w:r>
      <w:r>
        <w:rPr>
          <w:lang w:val="es_ES" w:bidi="es_ES"/>
        </w:rPr>
        <w:t>Nm 26:38–40</w:t>
      </w:r>
      <w:r>
        <w:rPr>
          <w:lang w:val="es_ES" w:bidi="es_ES"/>
        </w:rPr>
        <w:t>).</w:t>
      </w:r>
    </w:p>
    <w:p>
      <w:pPr/>
      <w:r>
        <w:rPr>
          <w:lang w:val="es_ES" w:bidi="es_ES"/>
        </w:rPr>
      </w:r>
      <w:r>
        <w:rPr>
          <w:i/>
          <w:lang w:val="es_ES" w:bidi="es_ES"/>
        </w:rPr>
        <w:t>Ver</w:t>
      </w:r>
      <w:r>
        <w:rPr>
          <w:lang w:val="es_ES" w:bidi="es_ES"/>
        </w:rPr>
        <w:t xml:space="preserve"> </w:t>
      </w:r>
      <w:r>
        <w:rPr>
          <w:lang w:val="es_ES" w:bidi="es_ES"/>
        </w:rPr>
        <w:t>Bela (Persona) n.º 2</w:t>
      </w:r>
      <w:r>
        <w:rPr>
          <w:lang w:val="es_ES" w:bidi="es_ES"/>
        </w:rPr>
        <w:t>.</w:t>
      </w:r>
      <w:r>
        <w:rPr>
          <w:lang w:val="es_ES" w:bidi="es_ES"/>
        </w:rPr>
      </w:r>
      <w:r>
        <w:rPr>
          <w:lang w:val="es_ES" w:bidi="es_ES"/>
        </w:rPr>
      </w:r>
    </w:p>
    <w:p>
      <w:pPr/>
      <w:r>
        <w:rPr>
          <w:lang w:val="es_ES" w:bidi="es_ES"/>
        </w:rPr>
      </w:r>
    </w:p>
    <w:p>
      <w:pPr>
        <w:pStyle w:val="Heading2"/>
      </w:pPr>
      <w:r>
        <w:rPr>
          <w:lang w:val="es_ES" w:bidi="es_ES"/>
        </w:rPr>
        <w:t>Bela (Lugar)</w:t>
      </w:r>
      <w:r>
        <w:rPr>
          <w:lang w:val="es_ES" w:bidi="es_ES"/>
        </w:rPr>
      </w:r>
    </w:p>
    <w:p>
      <w:pPr/>
      <w:r>
        <w:rPr>
          <w:lang w:val="es_ES" w:bidi="es_ES"/>
        </w:rPr>
      </w:r>
      <w:r>
        <w:rPr>
          <w:lang w:val="es_ES" w:bidi="es_ES"/>
        </w:rPr>
        <w:t xml:space="preserve">Un nombre alternativo para Zoar, una ciudad de la llanura, se menciona en </w:t>
      </w:r>
      <w:r>
        <w:rPr>
          <w:lang w:val="es_ES" w:bidi="es_ES"/>
        </w:rPr>
        <w:t>Génesis 14:2</w:t>
      </w:r>
      <w:r>
        <w:rPr>
          <w:lang w:val="es_ES" w:bidi="es_ES"/>
        </w:rPr>
        <w:t xml:space="preserve">. </w:t>
      </w:r>
    </w:p>
    <w:p>
      <w:pPr/>
      <w:r>
        <w:rPr>
          <w:lang w:val="es_ES" w:bidi="es_ES"/>
        </w:rPr>
      </w:r>
      <w:r>
        <w:rPr>
          <w:i/>
          <w:lang w:val="es_ES" w:bidi="es_ES"/>
        </w:rPr>
        <w:t xml:space="preserve">Ver </w:t>
      </w:r>
      <w:r>
        <w:rPr>
          <w:lang w:val="es_ES" w:bidi="es_ES"/>
        </w:rPr>
        <w:t>Ciudades de la Llanura</w:t>
      </w:r>
      <w:r>
        <w:rPr>
          <w:lang w:val="es_ES" w:bidi="es_ES"/>
        </w:rPr>
        <w:t xml:space="preserve">; </w:t>
      </w:r>
      <w:r>
        <w:rPr>
          <w:lang w:val="es_ES" w:bidi="es_ES"/>
        </w:rPr>
        <w:t>Zoar</w:t>
      </w:r>
      <w:r>
        <w:rPr>
          <w:lang w:val="es_ES" w:bidi="es_ES"/>
        </w:rPr>
        <w:t>.</w:t>
      </w:r>
      <w:r>
        <w:rPr>
          <w:lang w:val="es_ES" w:bidi="es_ES"/>
        </w:rPr>
      </w:r>
      <w:r>
        <w:rPr>
          <w:lang w:val="es_ES" w:bidi="es_ES"/>
        </w:rPr>
      </w:r>
    </w:p>
    <w:p>
      <w:pPr/>
      <w:r>
        <w:rPr>
          <w:lang w:val="es_ES" w:bidi="es_ES"/>
        </w:rPr>
      </w:r>
    </w:p>
    <w:p>
      <w:pPr>
        <w:pStyle w:val="Heading2"/>
      </w:pPr>
      <w:r>
        <w:rPr>
          <w:lang w:val="es_ES" w:bidi="es_ES"/>
        </w:rPr>
        <w:t>Bela (Persona)</w:t>
      </w:r>
      <w:r>
        <w:rPr>
          <w:lang w:val="es_ES" w:bidi="es_ES"/>
        </w:rPr>
      </w:r>
    </w:p>
    <w:p>
      <w:pPr>
        <w:pStyle w:val="ListNumber"/>
        <w:numPr>
          <w:ilvl w:val="0"/>
          <w:numId w:val="38"/>
        </w:numPr>
        <w:spacing w:line="240" w:lineRule="auto"/>
        <w:ind w:left="720"/>
      </w:pPr>
      <w:r>
        <w:rPr>
          <w:lang w:val="es_ES" w:bidi="es_ES"/>
        </w:rPr>
      </w:r>
      <w:r>
        <w:rPr>
          <w:lang w:val="es_ES" w:bidi="es_ES"/>
        </w:rPr>
        <w:t xml:space="preserve">El hijo de Beor fue un Rey de Edom que gobernó antes de que Israel tuviera un Rey </w:t>
      </w:r>
      <w:r>
        <w:rPr>
          <w:lang w:val="es_ES" w:bidi="es_ES"/>
        </w:rPr>
        <w:t>(Génesis 36:31–33).</w:t>
      </w:r>
      <w:r>
        <w:rPr>
          <w:lang w:val="es_ES" w:bidi="es_ES"/>
        </w:rPr>
        <w:t xml:space="preserve"> Balaam, el profeta pagano del norte de Siria, también tenía un padre llamado Beor </w:t>
      </w:r>
      <w:r>
        <w:rPr>
          <w:lang w:val="es_ES" w:bidi="es_ES"/>
        </w:rPr>
        <w:t>(Números 22:5).</w:t>
      </w:r>
      <w:r>
        <w:rPr>
          <w:lang w:val="es_ES" w:bidi="es_ES"/>
        </w:rPr>
        <w:t xml:space="preserve"> Por lo tanto, algunos eruditos han confundido al Edomita Bela con Balaam.</w:t>
      </w:r>
    </w:p>
    <w:p>
      <w:pPr>
        <w:pStyle w:val="ListNumber"/>
        <w:spacing w:line="240" w:lineRule="auto"/>
        <w:ind w:left="720"/>
      </w:pPr>
      <w:r>
        <w:rPr>
          <w:lang w:val="es_ES" w:bidi="es_ES"/>
        </w:rPr>
      </w:r>
      <w:r>
        <w:rPr>
          <w:lang w:val="es_ES" w:bidi="es_ES"/>
        </w:rPr>
        <w:t xml:space="preserve">El hijo mayor de Benjamín </w:t>
      </w:r>
      <w:r>
        <w:rPr>
          <w:lang w:val="es_ES" w:bidi="es_ES"/>
        </w:rPr>
        <w:t>(Génesis 46:21;</w:t>
      </w:r>
      <w:r>
        <w:rPr>
          <w:lang w:val="es_ES" w:bidi="es_ES"/>
        </w:rPr>
        <w:t xml:space="preserve"> </w:t>
      </w:r>
      <w:r>
        <w:rPr>
          <w:lang w:val="es_ES" w:bidi="es_ES"/>
        </w:rPr>
        <w:t>1 Crónicas 8:1).</w:t>
      </w:r>
      <w:r>
        <w:rPr>
          <w:lang w:val="es_ES" w:bidi="es_ES"/>
        </w:rPr>
        <w:t xml:space="preserve"> cuyos descendientes se llamaron Belaitas </w:t>
      </w:r>
      <w:r>
        <w:rPr>
          <w:lang w:val="es_ES" w:bidi="es_ES"/>
        </w:rPr>
        <w:t>(Números 26:38).</w:t>
      </w:r>
    </w:p>
    <w:p>
      <w:pPr>
        <w:pStyle w:val="ListNumber"/>
        <w:spacing w:line="240" w:lineRule="auto"/>
        <w:ind w:left="720"/>
      </w:pPr>
      <w:r>
        <w:rPr>
          <w:lang w:val="es_ES" w:bidi="es_ES"/>
        </w:rPr>
      </w:r>
      <w:r>
        <w:rPr>
          <w:lang w:val="es_ES" w:bidi="es_ES"/>
        </w:rPr>
        <w:t xml:space="preserve">El hijo de Azaz, un descendiente de Rubén, vivió en Galaad, en Transjordania. Su familia poseía tanta tierra que su ganado pastaba cerca del Río Éufrates </w:t>
      </w:r>
      <w:r>
        <w:rPr>
          <w:lang w:val="es_ES" w:bidi="es_ES"/>
        </w:rPr>
        <w:t>(1 Crónicas 5:8–9).</w:t>
      </w:r>
      <w:r>
        <w:rPr>
          <w:lang w:val="es_ES" w:bidi="es_ES"/>
        </w:rPr>
        <w:t xml:space="preserve"> Durante el reinado de Saúl, su familia defendió su tierra contra la oposición de los Hagritas.</w:t>
      </w:r>
      <w:r>
        <w:rPr>
          <w:lang w:val="es_ES" w:bidi="es_ES"/>
        </w:rPr>
      </w:r>
      <w:r>
        <w:rPr>
          <w:lang w:val="es_ES" w:bidi="es_ES"/>
        </w:rPr>
      </w:r>
    </w:p>
    <w:p>
      <w:pPr/>
      <w:r>
        <w:rPr>
          <w:lang w:val="es_ES" w:bidi="es_ES"/>
        </w:rPr>
      </w:r>
    </w:p>
    <w:p>
      <w:pPr>
        <w:pStyle w:val="Heading2"/>
      </w:pPr>
      <w:r>
        <w:rPr>
          <w:lang w:val="es_ES" w:bidi="es_ES"/>
        </w:rPr>
        <w:t>Belén</w:t>
      </w:r>
      <w:r>
        <w:rPr>
          <w:lang w:val="es_ES" w:bidi="es_ES"/>
        </w:rPr>
      </w:r>
    </w:p>
    <w:p>
      <w:pPr>
        <w:pStyle w:val="ListNumber"/>
        <w:numPr>
          <w:ilvl w:val="0"/>
          <w:numId w:val="39"/>
        </w:numPr>
        <w:spacing w:line="240" w:lineRule="auto"/>
        <w:ind w:left="720"/>
      </w:pPr>
      <w:r>
        <w:rPr>
          <w:lang w:val="es_ES" w:bidi="es_ES"/>
        </w:rPr>
      </w:r>
      <w:r>
        <w:rPr>
          <w:lang w:val="es_ES" w:bidi="es_ES"/>
        </w:rPr>
        <w:t>"Ciudad de David" es el lugar de nacimiento de Jesucristo. Se encuentra a ocho kilómetros al sur de Jerusalén. Para diferenciarla de otro Belén en la región de Zabulón, esta ciudad a veces se denomina Belén-Judá o Efrat (</w:t>
      </w:r>
      <w:r>
        <w:rPr>
          <w:lang w:val="es_ES" w:bidi="es_ES"/>
        </w:rPr>
        <w:t>Génesis 35:19,</w:t>
      </w:r>
      <w:r>
        <w:rPr>
          <w:lang w:val="es_ES" w:bidi="es_ES"/>
        </w:rPr>
        <w:t xml:space="preserve"> </w:t>
      </w:r>
      <w:r>
        <w:rPr>
          <w:lang w:val="es_ES" w:bidi="es_ES"/>
        </w:rPr>
        <w:t>Miqueas 5:2</w:t>
      </w:r>
      <w:r>
        <w:rPr>
          <w:lang w:val="es_ES" w:bidi="es_ES"/>
        </w:rPr>
        <w:t>).</w:t>
        <w:br/>
      </w:r>
      <w:r>
        <w:rPr>
          <w:lang w:val="es_ES" w:bidi="es_ES"/>
        </w:rPr>
        <w:t>Belén fue originalmente un asentamiento cananeo relacionado con los patriarcas. Raquel, la esposa de Jacob, murió y fue enterrada cerca de Belén (</w:t>
      </w:r>
      <w:r>
        <w:rPr>
          <w:lang w:val="es_ES" w:bidi="es_ES"/>
        </w:rPr>
        <w:t>Génesis 35:16, 19,</w:t>
      </w:r>
      <w:r>
        <w:rPr>
          <w:lang w:val="es_ES" w:bidi="es_ES"/>
        </w:rPr>
        <w:t xml:space="preserve"> </w:t>
      </w:r>
      <w:r>
        <w:rPr>
          <w:lang w:val="es_ES" w:bidi="es_ES"/>
        </w:rPr>
        <w:t>48:7</w:t>
      </w:r>
      <w:r>
        <w:rPr>
          <w:lang w:val="es_ES" w:bidi="es_ES"/>
        </w:rPr>
        <w:t xml:space="preserve">). La mención histórica más antigua de Belén proviene de las cartas de Amarna del siglo XIV a. C., donde se menciona como </w:t>
      </w:r>
      <w:r>
        <w:rPr>
          <w:i/>
          <w:lang w:val="es_ES" w:bidi="es_ES"/>
        </w:rPr>
        <w:t>bitil u-lahama</w:t>
      </w:r>
      <w:r>
        <w:rPr>
          <w:lang w:val="es_ES" w:bidi="es_ES"/>
        </w:rPr>
        <w:t>, ubicado en el Neguev de Jerusalén. El nombre podría haber significado "casa de la diosa Lahama". Una rama de la familia de Caleb se estableció allí, y su hijo Salma era conocido como "el Padre de Bet-lehem" (</w:t>
      </w:r>
      <w:r>
        <w:rPr>
          <w:lang w:val="es_ES" w:bidi="es_ES"/>
        </w:rPr>
        <w:t>1 Crónicas 2:51</w:t>
      </w:r>
      <w:r>
        <w:rPr>
          <w:lang w:val="es_ES" w:bidi="es_ES"/>
        </w:rPr>
        <w:t>). Belén también fue el hogar de un joven levita que sirvió como sacerdote para Miqueas (</w:t>
      </w:r>
      <w:r>
        <w:rPr>
          <w:lang w:val="es_ES" w:bidi="es_ES"/>
        </w:rPr>
        <w:t>Jueces 17:7–8</w:t>
      </w:r>
      <w:r>
        <w:rPr>
          <w:lang w:val="es_ES" w:bidi="es_ES"/>
        </w:rPr>
        <w:t>), y de Booz, Rut, Obed y Jesé, el padre de David (</w:t>
      </w:r>
      <w:r>
        <w:rPr>
          <w:lang w:val="es_ES" w:bidi="es_ES"/>
        </w:rPr>
        <w:t>Rut 4:11, 17,</w:t>
      </w:r>
      <w:r>
        <w:rPr>
          <w:lang w:val="es_ES" w:bidi="es_ES"/>
        </w:rPr>
        <w:t xml:space="preserve"> </w:t>
      </w:r>
      <w:r>
        <w:rPr>
          <w:lang w:val="es_ES" w:bidi="es_ES"/>
        </w:rPr>
        <w:t>1 Samuel 16:18</w:t>
      </w:r>
      <w:r>
        <w:rPr>
          <w:lang w:val="es_ES" w:bidi="es_ES"/>
        </w:rPr>
        <w:t>).</w:t>
        <w:br/>
      </w:r>
      <w:r>
        <w:rPr>
          <w:lang w:val="es_ES" w:bidi="es_ES"/>
        </w:rPr>
        <w:t>Belén fue el lugar de nacimiento de David (</w:t>
      </w:r>
      <w:r>
        <w:rPr>
          <w:lang w:val="es_ES" w:bidi="es_ES"/>
        </w:rPr>
        <w:t>1 Samuel 17:12</w:t>
      </w:r>
      <w:r>
        <w:rPr>
          <w:lang w:val="es_ES" w:bidi="es_ES"/>
        </w:rPr>
        <w:t>) y el hogar de uno de los valientes de David, Elhaanan (</w:t>
      </w:r>
      <w:r>
        <w:rPr>
          <w:lang w:val="es_ES" w:bidi="es_ES"/>
        </w:rPr>
        <w:t>2 Samuel 23:24,</w:t>
      </w:r>
      <w:r>
        <w:rPr>
          <w:lang w:val="es_ES" w:bidi="es_ES"/>
        </w:rPr>
        <w:t xml:space="preserve"> </w:t>
      </w:r>
      <w:r>
        <w:rPr>
          <w:lang w:val="es_ES" w:bidi="es_ES"/>
        </w:rPr>
        <w:t>1 Crónicas 11:26</w:t>
      </w:r>
      <w:r>
        <w:rPr>
          <w:lang w:val="es_ES" w:bidi="es_ES"/>
        </w:rPr>
        <w:t>). Fue el sitio de un acto heroico por parte de tres de los soldados de David, quienes atravesaron un grupo de invasores filisteos que ocupaban Belén para llevarle a David agua del pozo cerca de la puerta de la ciudad (</w:t>
      </w:r>
      <w:r>
        <w:rPr>
          <w:lang w:val="es_ES" w:bidi="es_ES"/>
        </w:rPr>
        <w:t>2 Samuel 23:14–17</w:t>
      </w:r>
      <w:r>
        <w:rPr>
          <w:lang w:val="es_ES" w:bidi="es_ES"/>
        </w:rPr>
        <w:t>). Mucho más tarde, se menciona a Belén como cercana al pueblo de Gerut-Kimham, donde los judíos que huían de los babilonios se quedaron en su camino a Egipto (</w:t>
      </w:r>
      <w:r>
        <w:rPr>
          <w:lang w:val="es_ES" w:bidi="es_ES"/>
        </w:rPr>
        <w:t>Jeremías 41:17</w:t>
      </w:r>
      <w:r>
        <w:rPr>
          <w:lang w:val="es_ES" w:bidi="es_ES"/>
        </w:rPr>
        <w:t>). Personas de Belén estuvieron entre aquellos que regresaron del exilio babilónico (</w:t>
      </w:r>
      <w:r>
        <w:rPr>
          <w:lang w:val="es_ES" w:bidi="es_ES"/>
        </w:rPr>
        <w:t>Esdras 2:21,</w:t>
      </w:r>
      <w:r>
        <w:rPr>
          <w:lang w:val="es_ES" w:bidi="es_ES"/>
        </w:rPr>
        <w:t xml:space="preserve"> </w:t>
      </w:r>
      <w:r>
        <w:rPr>
          <w:lang w:val="es_ES" w:bidi="es_ES"/>
        </w:rPr>
        <w:t>Nehemías 7:26,</w:t>
      </w:r>
      <w:r>
        <w:rPr>
          <w:lang w:val="es_ES" w:bidi="es_ES"/>
        </w:rPr>
        <w:t xml:space="preserve"> 1 Esdras 5:17).</w:t>
        <w:br/>
      </w:r>
      <w:r>
        <w:rPr>
          <w:lang w:val="es_ES" w:bidi="es_ES"/>
        </w:rPr>
        <w:t>Cuando Jesús nació, Belén era solo una aldea (</w:t>
      </w:r>
      <w:r>
        <w:rPr>
          <w:lang w:val="es_ES" w:bidi="es_ES"/>
        </w:rPr>
        <w:t>Mateo 2:1–16</w:t>
      </w:r>
      <w:r>
        <w:rPr>
          <w:lang w:val="es_ES" w:bidi="es_ES"/>
        </w:rPr>
        <w:t xml:space="preserve">; </w:t>
      </w:r>
      <w:r>
        <w:rPr>
          <w:lang w:val="es_ES" w:bidi="es_ES"/>
        </w:rPr>
        <w:t>Lucas 2:4</w:t>
      </w:r>
      <w:r>
        <w:rPr>
          <w:lang w:val="es_ES" w:bidi="es_ES"/>
        </w:rPr>
        <w:t>–</w:t>
      </w:r>
      <w:r>
        <w:rPr>
          <w:lang w:val="es_ES" w:bidi="es_ES"/>
        </w:rPr>
        <w:t>6, 15,</w:t>
      </w:r>
      <w:r>
        <w:rPr>
          <w:lang w:val="es_ES" w:bidi="es_ES"/>
        </w:rPr>
        <w:t xml:space="preserve"> </w:t>
      </w:r>
      <w:r>
        <w:rPr>
          <w:lang w:val="es_ES" w:bidi="es_ES"/>
        </w:rPr>
        <w:t>Juan 7:42</w:t>
      </w:r>
      <w:r>
        <w:rPr>
          <w:lang w:val="es_ES" w:bidi="es_ES"/>
        </w:rPr>
        <w:t>). Debido a un censo ordenado por César Augusto, José tuvo que ir a Belén, “por cuanto era de la casa y familia de David” (</w:t>
      </w:r>
      <w:r>
        <w:rPr>
          <w:lang w:val="es_ES" w:bidi="es_ES"/>
        </w:rPr>
        <w:t>Lucas 2:4</w:t>
      </w:r>
      <w:r>
        <w:rPr>
          <w:lang w:val="es_ES" w:bidi="es_ES"/>
        </w:rPr>
        <w:t>). Es posible que la familia aún tuviera propiedades allí. El nacimiento de Jesús pudo haber ocurrido en una cueva fuera del pueblo, una creencia sostenida por escritores cristianos tempranos como Justino Mártir y Orígenes. Orígenes, quien vivió en Tierra Santa, escribió: “En Belén, te muestran la cueva donde nació y dentro de la cueva el pesebre donde fue envuelto en pañales”.</w:t>
        <w:br/>
      </w:r>
      <w:r>
        <w:rPr>
          <w:lang w:val="es_ES" w:bidi="es_ES"/>
        </w:rPr>
        <w:t>Más tarde, Jerónimo describió la gruta (una pequeña cueva), que era una basílica construida por el Emperador Constantino. Excavaciones arqueológicas en 1934–35 revelaron que una segunda fase de la edificación ocurrió durante el reinado de Justiniano, entre los años 527 y 565 d. C., cuando la basílica de Constantino fue ampliada. Unas escaleras conducen a la gruta, que tiene una forma rectangular, lo que sugiere que los constructores de Constantino alteraron la cueva original. Sin embargo, no hay descripción de la gruta antes de que se construyera la basílica de Constantino.</w:t>
      </w:r>
    </w:p>
    <w:p>
      <w:pPr>
        <w:pStyle w:val="ListNumber"/>
        <w:spacing w:line="240" w:lineRule="auto"/>
        <w:ind w:left="720"/>
      </w:pPr>
      <w:r>
        <w:rPr>
          <w:lang w:val="es_ES" w:bidi="es_ES"/>
        </w:rPr>
      </w:r>
      <w:r>
        <w:rPr>
          <w:lang w:val="es_ES" w:bidi="es_ES"/>
        </w:rPr>
        <w:t>Un pueblo en Zabulón (</w:t>
      </w:r>
      <w:r>
        <w:rPr>
          <w:lang w:val="es_ES" w:bidi="es_ES"/>
        </w:rPr>
        <w:t>Josué 19:15</w:t>
      </w:r>
      <w:r>
        <w:rPr>
          <w:lang w:val="es_ES" w:bidi="es_ES"/>
        </w:rPr>
        <w:t>). Probablemente fue el hogar del juez Ibzán, uno de los primeros gobernantes de Israel (</w:t>
      </w:r>
      <w:r>
        <w:rPr>
          <w:lang w:val="es_ES" w:bidi="es_ES"/>
        </w:rPr>
        <w:t>Jueces 12:8–10</w:t>
      </w:r>
      <w:r>
        <w:rPr>
          <w:lang w:val="es_ES" w:bidi="es_ES"/>
        </w:rPr>
        <w:t>). Hoy en día se identifica con la aldea de Beit Lahm, ubicada a unos 11,3 kilómetros al noroeste de Nazaret.</w:t>
      </w:r>
      <w:r>
        <w:rPr>
          <w:lang w:val="es_ES" w:bidi="es_ES"/>
        </w:rPr>
      </w:r>
      <w:r>
        <w:rPr>
          <w:lang w:val="es_ES" w:bidi="es_ES"/>
        </w:rPr>
      </w:r>
    </w:p>
    <w:p>
      <w:pPr/>
      <w:r>
        <w:rPr>
          <w:lang w:val="es_ES" w:bidi="es_ES"/>
        </w:rPr>
      </w:r>
    </w:p>
    <w:p>
      <w:pPr>
        <w:pStyle w:val="Heading2"/>
      </w:pPr>
      <w:r>
        <w:rPr>
          <w:lang w:val="es_ES" w:bidi="es_ES"/>
        </w:rPr>
        <w:t>Belial, Beliar</w:t>
      </w:r>
      <w:r>
        <w:rPr>
          <w:lang w:val="es_ES" w:bidi="es_ES"/>
        </w:rPr>
      </w:r>
    </w:p>
    <w:p>
      <w:pPr/>
      <w:r>
        <w:rPr>
          <w:lang w:val="es_ES" w:bidi="es_ES"/>
        </w:rPr>
      </w:r>
      <w:r>
        <w:rPr>
          <w:lang w:val="es_ES" w:bidi="es_ES"/>
        </w:rPr>
        <w:t>Un sustantivo hebreo común que significa "bajeza", "inutilidad", "maldad" o "ilegalidad". Sin embargo, Belial a menudo se traduce como un nombre. Así, a veces se traduce como "hijos de Belial" (</w:t>
      </w:r>
      <w:r>
        <w:rPr>
          <w:lang w:val="es_ES" w:bidi="es_ES"/>
        </w:rPr>
        <w:t>Jc 19:22</w:t>
      </w:r>
      <w:r>
        <w:rPr>
          <w:lang w:val="es_ES" w:bidi="es_ES"/>
        </w:rPr>
        <w:t xml:space="preserve">; </w:t>
      </w:r>
      <w:r>
        <w:rPr>
          <w:lang w:val="es_ES" w:bidi="es_ES"/>
        </w:rPr>
        <w:t>1 Sam 2:12</w:t>
      </w:r>
      <w:r>
        <w:rPr>
          <w:lang w:val="es_ES" w:bidi="es_ES"/>
        </w:rPr>
        <w:t>), "hija de Belial" (</w:t>
      </w:r>
      <w:r>
        <w:rPr>
          <w:lang w:val="es_ES" w:bidi="es_ES"/>
        </w:rPr>
        <w:t>1 Sam 1:16</w:t>
      </w:r>
      <w:r>
        <w:rPr>
          <w:lang w:val="es_ES" w:bidi="es_ES"/>
        </w:rPr>
        <w:t>) o "hijos de Belial" (</w:t>
      </w:r>
      <w:r>
        <w:rPr>
          <w:lang w:val="es_ES" w:bidi="es_ES"/>
        </w:rPr>
        <w:t>Dt 13:13</w:t>
      </w:r>
      <w:r>
        <w:rPr>
          <w:lang w:val="es_ES" w:bidi="es_ES"/>
        </w:rPr>
        <w:t xml:space="preserve">; </w:t>
      </w:r>
      <w:r>
        <w:rPr>
          <w:lang w:val="es_ES" w:bidi="es_ES"/>
        </w:rPr>
        <w:t>Jc 20:13</w:t>
      </w:r>
      <w:r>
        <w:rPr>
          <w:lang w:val="es_ES" w:bidi="es_ES"/>
        </w:rPr>
        <w:t>). Las traducciones más recientes generalmente lo interpretan como "gentuza inútil" o "inútil" (</w:t>
      </w:r>
      <w:r>
        <w:rPr>
          <w:lang w:val="es_ES" w:bidi="es_ES"/>
        </w:rPr>
        <w:t>Dt 13:13</w:t>
      </w:r>
      <w:r>
        <w:rPr>
          <w:lang w:val="es_ES" w:bidi="es_ES"/>
        </w:rPr>
        <w:t xml:space="preserve">; </w:t>
      </w:r>
      <w:r>
        <w:rPr>
          <w:lang w:val="es_ES" w:bidi="es_ES"/>
        </w:rPr>
        <w:t>Jc 19:22</w:t>
      </w:r>
      <w:r>
        <w:rPr>
          <w:lang w:val="es_ES" w:bidi="es_ES"/>
        </w:rPr>
        <w:t xml:space="preserve">; </w:t>
      </w:r>
      <w:r>
        <w:rPr>
          <w:lang w:val="es_ES" w:bidi="es_ES"/>
        </w:rPr>
        <w:t>20:13</w:t>
      </w:r>
      <w:r>
        <w:rPr>
          <w:lang w:val="es_ES" w:bidi="es_ES"/>
        </w:rPr>
        <w:t xml:space="preserve">; </w:t>
      </w:r>
      <w:r>
        <w:rPr>
          <w:lang w:val="es_ES" w:bidi="es_ES"/>
        </w:rPr>
        <w:t>1 Sam 1:16</w:t>
      </w:r>
      <w:r>
        <w:rPr>
          <w:lang w:val="es_ES" w:bidi="es_ES"/>
        </w:rPr>
        <w:t xml:space="preserve">; </w:t>
      </w:r>
      <w:r>
        <w:rPr>
          <w:lang w:val="es_ES" w:bidi="es_ES"/>
        </w:rPr>
        <w:t>2:12</w:t>
      </w:r>
      <w:r>
        <w:rPr>
          <w:lang w:val="es_ES" w:bidi="es_ES"/>
        </w:rPr>
        <w:t xml:space="preserve">; </w:t>
      </w:r>
      <w:r>
        <w:rPr>
          <w:lang w:val="es_ES" w:bidi="es_ES"/>
        </w:rPr>
        <w:t>10:27</w:t>
      </w:r>
      <w:r>
        <w:rPr>
          <w:lang w:val="es_ES" w:bidi="es_ES"/>
        </w:rPr>
        <w:t xml:space="preserve">; </w:t>
      </w:r>
      <w:r>
        <w:rPr>
          <w:lang w:val="es_ES" w:bidi="es_ES"/>
        </w:rPr>
        <w:t>Pr 6:12</w:t>
      </w:r>
      <w:r>
        <w:rPr>
          <w:lang w:val="es_ES" w:bidi="es_ES"/>
        </w:rPr>
        <w:t xml:space="preserve">). Una excepción es en </w:t>
      </w:r>
      <w:r>
        <w:rPr>
          <w:lang w:val="es_ES" w:bidi="es_ES"/>
        </w:rPr>
        <w:t>Nahúm 1:15</w:t>
      </w:r>
      <w:r>
        <w:rPr>
          <w:lang w:val="es_ES" w:bidi="es_ES"/>
        </w:rPr>
        <w:t>, que algunos estudiosos piensan que debería traducirse como "Belial". Este es un nombre personal del conquistador asirio que amenazó al reino del sur de Judá.</w:t>
      </w:r>
    </w:p>
    <w:p>
      <w:pPr/>
      <w:r>
        <w:rPr>
          <w:lang w:val="es_ES" w:bidi="es_ES"/>
        </w:rPr>
      </w:r>
      <w:r>
        <w:rPr>
          <w:lang w:val="es_ES" w:bidi="es_ES"/>
        </w:rPr>
        <w:t>Los textos entre los dos Testamentos utilizan "Belial" como un nombre e influyeron en su uso en el Nuevo Testamento. En el Nuevo Testamento, el término aparece una vez como "Belial" (</w:t>
      </w:r>
      <w:r>
        <w:rPr>
          <w:lang w:val="es_ES" w:bidi="es_ES"/>
        </w:rPr>
        <w:t>2 Co 6:15</w:t>
      </w:r>
      <w:r>
        <w:rPr>
          <w:lang w:val="es_ES" w:bidi="es_ES"/>
        </w:rPr>
        <w:t>) y se identifica con Satanás, la representación del mal. Los escritos no bíblicos del período del Nuevo Testamento a menudo empleaban Belial como un nombre para Satanás o el Anticristo.</w:t>
      </w:r>
      <w:r>
        <w:rPr>
          <w:lang w:val="es_ES" w:bidi="es_ES"/>
        </w:rPr>
      </w:r>
      <w:r>
        <w:rPr>
          <w:lang w:val="es_ES" w:bidi="es_ES"/>
        </w:rPr>
      </w:r>
    </w:p>
    <w:p>
      <w:pPr/>
      <w:r>
        <w:rPr>
          <w:lang w:val="es_ES" w:bidi="es_ES"/>
        </w:rPr>
      </w:r>
    </w:p>
    <w:p>
      <w:pPr>
        <w:pStyle w:val="Heading2"/>
      </w:pPr>
      <w:r>
        <w:rPr>
          <w:lang w:val="es_ES" w:bidi="es_ES"/>
        </w:rPr>
        <w:t>Belleza</w:t>
      </w:r>
      <w:r>
        <w:rPr>
          <w:lang w:val="es_ES" w:bidi="es_ES"/>
        </w:rPr>
      </w:r>
    </w:p>
    <w:p>
      <w:pPr/>
      <w:r>
        <w:rPr>
          <w:lang w:val="es_ES" w:bidi="es_ES"/>
        </w:rPr>
      </w:r>
      <w:r>
        <w:rPr>
          <w:lang w:val="es_ES" w:bidi="es_ES"/>
        </w:rPr>
        <w:t>La combinación armoniosa de cualidades que resulta agradable a la vista. Los materiales arqueológicos (objetos o restos del pasado) indican que los antiguos hebreos se preocupaban más por la utilidad que por la belleza. La cerámica hebrea, por ejemplo, era generalmente más voluminosa que la cerámica cananea. Sin embargo, estos artefactos (objetos utilizados en el pasado) no implican que los hebreos no apreciaran la belleza.</w:t>
      </w:r>
    </w:p>
    <w:p>
      <w:pPr/>
      <w:r>
        <w:rPr>
          <w:lang w:val="es_ES" w:bidi="es_ES"/>
        </w:rPr>
      </w:r>
      <w:r>
        <w:rPr>
          <w:lang w:val="es_ES" w:bidi="es_ES"/>
        </w:rPr>
        <w:t>El Antiguo Testamento describe la creación de Dios como hermosa (</w:t>
      </w:r>
      <w:r>
        <w:rPr>
          <w:lang w:val="es_ES" w:bidi="es_ES"/>
        </w:rPr>
        <w:t>Génesis 2:9,</w:t>
      </w:r>
      <w:r>
        <w:rPr>
          <w:lang w:val="es_ES" w:bidi="es_ES"/>
        </w:rPr>
        <w:t xml:space="preserve"> </w:t>
      </w:r>
      <w:r>
        <w:rPr>
          <w:lang w:val="es_ES" w:bidi="es_ES"/>
        </w:rPr>
        <w:t>Job 26:13,</w:t>
      </w:r>
      <w:r>
        <w:rPr>
          <w:lang w:val="es_ES" w:bidi="es_ES"/>
        </w:rPr>
        <w:t xml:space="preserve"> </w:t>
      </w:r>
      <w:r>
        <w:rPr>
          <w:lang w:val="es_ES" w:bidi="es_ES"/>
        </w:rPr>
        <w:t>Salmo 19:1–6,</w:t>
      </w:r>
      <w:r>
        <w:rPr>
          <w:lang w:val="es_ES" w:bidi="es_ES"/>
        </w:rPr>
        <w:t xml:space="preserve"> </w:t>
      </w:r>
      <w:r>
        <w:rPr>
          <w:lang w:val="es_ES" w:bidi="es_ES"/>
        </w:rPr>
        <w:t>Cantar de los Cantares 6:10</w:t>
      </w:r>
      <w:r>
        <w:rPr>
          <w:lang w:val="es_ES" w:bidi="es_ES"/>
        </w:rPr>
        <w:t>). La tierra de Canaán es una “tierra deseable” (</w:t>
      </w:r>
      <w:r>
        <w:rPr>
          <w:lang w:val="es_ES" w:bidi="es_ES"/>
        </w:rPr>
        <w:t>Jeremías 3:19</w:t>
      </w:r>
      <w:r>
        <w:rPr>
          <w:lang w:val="es_ES" w:bidi="es_ES"/>
        </w:rPr>
        <w:t>). Jerusalén es llamada “hermosura” (</w:t>
      </w:r>
      <w:r>
        <w:rPr>
          <w:lang w:val="es_ES" w:bidi="es_ES"/>
        </w:rPr>
        <w:t>Isaías 52:1,</w:t>
      </w:r>
      <w:r>
        <w:rPr>
          <w:lang w:val="es_ES" w:bidi="es_ES"/>
        </w:rPr>
        <w:t xml:space="preserve"> </w:t>
      </w:r>
      <w:r>
        <w:rPr>
          <w:lang w:val="es_ES" w:bidi="es_ES"/>
        </w:rPr>
        <w:t>Lamentaciones 2:15</w:t>
      </w:r>
      <w:r>
        <w:rPr>
          <w:lang w:val="es_ES" w:bidi="es_ES"/>
        </w:rPr>
        <w:t>), al igual que una de las puertas de su templo (</w:t>
      </w:r>
      <w:r>
        <w:rPr>
          <w:lang w:val="es_ES" w:bidi="es_ES"/>
        </w:rPr>
        <w:t>Hechos 3:2,10</w:t>
      </w:r>
      <w:r>
        <w:rPr>
          <w:lang w:val="es_ES" w:bidi="es_ES"/>
        </w:rPr>
        <w:t>). El pueblo hebreo admiraba la belleza salvaje de la cordillera del Líbano (</w:t>
      </w:r>
      <w:r>
        <w:rPr>
          <w:lang w:val="es_ES" w:bidi="es_ES"/>
        </w:rPr>
        <w:t>Salmo 104:16,</w:t>
      </w:r>
      <w:r>
        <w:rPr>
          <w:lang w:val="es_ES" w:bidi="es_ES"/>
        </w:rPr>
        <w:t xml:space="preserve"> </w:t>
      </w:r>
      <w:r>
        <w:rPr>
          <w:lang w:val="es_ES" w:bidi="es_ES"/>
        </w:rPr>
        <w:t>Isaías 60:13</w:t>
      </w:r>
      <w:r>
        <w:rPr>
          <w:lang w:val="es_ES" w:bidi="es_ES"/>
        </w:rPr>
        <w:t xml:space="preserve">). La ciudad cananea de </w:t>
      </w:r>
      <w:r>
        <w:rPr>
          <w:i/>
          <w:lang w:val="es_ES" w:bidi="es_ES"/>
        </w:rPr>
        <w:t>Thirsa</w:t>
      </w:r>
      <w:r>
        <w:rPr>
          <w:lang w:val="es_ES" w:bidi="es_ES"/>
        </w:rPr>
        <w:t>, capital del rey Baasa en el reino del norte (</w:t>
      </w:r>
      <w:r>
        <w:rPr>
          <w:lang w:val="es_ES" w:bidi="es_ES"/>
        </w:rPr>
        <w:t>1 Reyes 15:33</w:t>
      </w:r>
      <w:r>
        <w:rPr>
          <w:lang w:val="es_ES" w:bidi="es_ES"/>
        </w:rPr>
        <w:t>), recibió su nombre por su atractiva ubicación. El nombre "Tirsa" proviene de la palabra hebrea para "belleza".</w:t>
      </w:r>
    </w:p>
    <w:p>
      <w:pPr/>
      <w:r>
        <w:rPr>
          <w:lang w:val="es_ES" w:bidi="es_ES"/>
        </w:rPr>
      </w:r>
      <w:r>
        <w:rPr>
          <w:lang w:val="es_ES" w:bidi="es_ES"/>
        </w:rPr>
        <w:t xml:space="preserve">Aunque los hebreos no exaltaban la forma humana como lo hacían los antiguos griegos, el Antiguo Testamento sí idealiza la atracción física. La belleza de una novia es descrita de manera expresiva por su novio en cartas de amor en </w:t>
      </w:r>
      <w:r>
        <w:rPr>
          <w:lang w:val="es_ES" w:bidi="es_ES"/>
        </w:rPr>
        <w:t>Cantar de los Cantares 4:1–15</w:t>
      </w:r>
      <w:r>
        <w:rPr>
          <w:lang w:val="es_ES" w:bidi="es_ES"/>
        </w:rPr>
        <w:t xml:space="preserve">; </w:t>
      </w:r>
      <w:r>
        <w:rPr>
          <w:lang w:val="es_ES" w:bidi="es_ES"/>
        </w:rPr>
        <w:t>6:4</w:t>
      </w:r>
      <w:r>
        <w:rPr>
          <w:lang w:val="es_ES" w:bidi="es_ES"/>
        </w:rPr>
        <w:t>. Tal alabanza de la novia podría haber sido una característica tradicional de las bodas israelitas. Varias mujeres prominentes en el Antiguo Testamento son descritas como hermosas (</w:t>
      </w:r>
      <w:r>
        <w:rPr>
          <w:lang w:val="es_ES" w:bidi="es_ES"/>
        </w:rPr>
        <w:t>Génesis 29:17,</w:t>
      </w:r>
      <w:r>
        <w:rPr>
          <w:lang w:val="es_ES" w:bidi="es_ES"/>
        </w:rPr>
        <w:t xml:space="preserve"> </w:t>
      </w:r>
      <w:r>
        <w:rPr>
          <w:lang w:val="es_ES" w:bidi="es_ES"/>
        </w:rPr>
        <w:t>2 Samuel 11:2,</w:t>
      </w:r>
      <w:r>
        <w:rPr>
          <w:lang w:val="es_ES" w:bidi="es_ES"/>
        </w:rPr>
        <w:t xml:space="preserve"> </w:t>
      </w:r>
      <w:r>
        <w:rPr>
          <w:lang w:val="es_ES" w:bidi="es_ES"/>
        </w:rPr>
        <w:t>Ester 2:7</w:t>
      </w:r>
      <w:r>
        <w:rPr>
          <w:lang w:val="es_ES" w:bidi="es_ES"/>
        </w:rPr>
        <w:t>). Sin embargo, la belleza sensual era secundaria al trabajo arduo, la ingeniosidad y la piedad tradicional en una mujer (</w:t>
      </w:r>
      <w:r>
        <w:rPr>
          <w:lang w:val="es_ES" w:bidi="es_ES"/>
        </w:rPr>
        <w:t>Proverbios 31:10–31</w:t>
      </w:r>
      <w:r>
        <w:rPr>
          <w:lang w:val="es_ES" w:bidi="es_ES"/>
        </w:rPr>
        <w:t>). Varios hombres también eran conocidos por su atractivo físico, como David (</w:t>
      </w:r>
      <w:r>
        <w:rPr>
          <w:lang w:val="es_ES" w:bidi="es_ES"/>
        </w:rPr>
        <w:t>1 Samuel 16:12</w:t>
      </w:r>
      <w:r>
        <w:rPr>
          <w:lang w:val="es_ES" w:bidi="es_ES"/>
        </w:rPr>
        <w:t>) y Absalón (</w:t>
      </w:r>
      <w:r>
        <w:rPr>
          <w:lang w:val="es_ES" w:bidi="es_ES"/>
        </w:rPr>
        <w:t>2 Samuel 14:25</w:t>
      </w:r>
      <w:r>
        <w:rPr>
          <w:lang w:val="es_ES" w:bidi="es_ES"/>
        </w:rPr>
        <w:t>). Cosméticos, joyas y otros accesorios se usaban para realzar la belleza femenina en tiempos del Antiguo Testamento. El profeta Isaías enumeró tales artículos (</w:t>
      </w:r>
      <w:r>
        <w:rPr>
          <w:lang w:val="es_ES" w:bidi="es_ES"/>
        </w:rPr>
        <w:t>Isaías 3:18–24</w:t>
      </w:r>
      <w:r>
        <w:rPr>
          <w:lang w:val="es_ES" w:bidi="es_ES"/>
        </w:rPr>
        <w:t>), y Ezequiel mencionó prácticas cosméticas vigentes en su época (</w:t>
      </w:r>
      <w:r>
        <w:rPr>
          <w:lang w:val="es_ES" w:bidi="es_ES"/>
        </w:rPr>
        <w:t>Ezequiel 16:10–13</w:t>
      </w:r>
      <w:r>
        <w:rPr>
          <w:lang w:val="es_ES" w:bidi="es_ES"/>
        </w:rPr>
        <w:t>). La adoración israelita también era hermosa, con las elaboradas túnicas ceremoniales del sumo sacerdote diseñadas para la gloria y la belleza (</w:t>
      </w:r>
      <w:r>
        <w:rPr>
          <w:lang w:val="es_ES" w:bidi="es_ES"/>
        </w:rPr>
        <w:t>Éxodo 28:2,40</w:t>
      </w:r>
      <w:r>
        <w:rPr>
          <w:lang w:val="es_ES" w:bidi="es_ES"/>
        </w:rPr>
        <w:t>).</w:t>
      </w:r>
    </w:p>
    <w:p>
      <w:pPr/>
      <w:r>
        <w:rPr>
          <w:lang w:val="es_ES" w:bidi="es_ES"/>
        </w:rPr>
      </w:r>
      <w:r>
        <w:rPr>
          <w:lang w:val="es_ES" w:bidi="es_ES"/>
        </w:rPr>
        <w:t>El concepto de belleza también se aplica a Dios en el Antiguo Testamento. El favor del Señor se denomina su "belleza" (</w:t>
      </w:r>
      <w:r>
        <w:rPr>
          <w:lang w:val="es_ES" w:bidi="es_ES"/>
        </w:rPr>
        <w:t>Salmo 90:17</w:t>
      </w:r>
      <w:r>
        <w:rPr>
          <w:lang w:val="es_ES" w:bidi="es_ES"/>
        </w:rPr>
        <w:t>). Isaías registró la promesa de Dios de dar a su pueblo "gloria en lugar de ceniza" (</w:t>
      </w:r>
      <w:r>
        <w:rPr>
          <w:lang w:val="es_ES" w:bidi="es_ES"/>
        </w:rPr>
        <w:t>Isaías 61:3</w:t>
      </w:r>
      <w:r>
        <w:rPr>
          <w:lang w:val="es_ES" w:bidi="es_ES"/>
        </w:rPr>
        <w:t>). El salmista expresó su deseo de pasar tiempo en el templo disfrutando de la belleza del Señor, "para contemplar la hermosura de Jehová" (</w:t>
      </w:r>
      <w:r>
        <w:rPr>
          <w:lang w:val="es_ES" w:bidi="es_ES"/>
        </w:rPr>
        <w:t>Salmo 27:4, RVR 1909</w:t>
      </w:r>
      <w:r>
        <w:rPr>
          <w:lang w:val="es_ES" w:bidi="es_ES"/>
        </w:rPr>
        <w:t>). Isaías describió a Dios como una "diadema de hermosura" para el remanente israelita (</w:t>
      </w:r>
      <w:r>
        <w:rPr>
          <w:lang w:val="es_ES" w:bidi="es_ES"/>
        </w:rPr>
        <w:t>Isaías 28:5</w:t>
      </w:r>
      <w:r>
        <w:rPr>
          <w:lang w:val="es_ES" w:bidi="es_ES"/>
        </w:rPr>
        <w:t>), aquellos que permanecerían fieles a Dios. El Mesías (el ungido de Dios) fue mencionado como un rey hermoso (</w:t>
      </w:r>
      <w:r>
        <w:rPr>
          <w:lang w:val="es_ES" w:bidi="es_ES"/>
        </w:rPr>
        <w:t>33:17</w:t>
      </w:r>
      <w:r>
        <w:rPr>
          <w:lang w:val="es_ES" w:bidi="es_ES"/>
        </w:rPr>
        <w:t>). Así, en el Antiguo Testamento, el concepto de belleza tenía un significado más profundo que simplemente la atracción física. Se convirtió en un concepto teológico que afirmaba la gloria esencial de Dios.</w:t>
      </w:r>
    </w:p>
    <w:p>
      <w:pPr/>
      <w:r>
        <w:rPr>
          <w:lang w:val="es_ES" w:bidi="es_ES"/>
        </w:rPr>
      </w:r>
      <w:r>
        <w:rPr>
          <w:lang w:val="es_ES" w:bidi="es_ES"/>
        </w:rPr>
        <w:t>El Nuevo Testamento exhorta a los seguidores de Cristo a vivir de manera que "adornen" la enseñanza del Salvador, haciéndola atractiva para los no creyentes (</w:t>
      </w:r>
      <w:r>
        <w:rPr>
          <w:lang w:val="es_ES" w:bidi="es_ES"/>
        </w:rPr>
        <w:t>Tito 2:10</w:t>
      </w:r>
      <w:r>
        <w:rPr>
          <w:lang w:val="es_ES" w:bidi="es_ES"/>
        </w:rPr>
        <w:t>). Aquellos que predican el evangelio de Cristo son considerados hermosos (</w:t>
      </w:r>
      <w:r>
        <w:rPr>
          <w:lang w:val="es_ES" w:bidi="es_ES"/>
        </w:rPr>
        <w:t>Romanos 10:15</w:t>
      </w:r>
      <w:r>
        <w:rPr>
          <w:lang w:val="es_ES" w:bidi="es_ES"/>
        </w:rPr>
        <w:t>). Los apóstoles Pablo y Pedro advirtieron a las mujeres sobre conformarse con la belleza exterior (</w:t>
      </w:r>
      <w:r>
        <w:rPr>
          <w:lang w:val="es_ES" w:bidi="es_ES"/>
        </w:rPr>
        <w:t>1 Timoteo 2:9–10</w:t>
      </w:r>
      <w:r>
        <w:rPr>
          <w:lang w:val="es_ES" w:bidi="es_ES"/>
        </w:rPr>
        <w:t>), recordándoles que el verdadero adorno de la piedad es un carácter hermoso (</w:t>
      </w:r>
      <w:r>
        <w:rPr>
          <w:lang w:val="es_ES" w:bidi="es_ES"/>
        </w:rPr>
        <w:t>1 Pedro 3:3–5</w:t>
      </w:r>
      <w:r>
        <w:rPr>
          <w:lang w:val="es_ES" w:bidi="es_ES"/>
        </w:rPr>
        <w:t xml:space="preserve">). La belleza del hogar final del creyente en el cielo se refleja en la descripción de la "Jerusalem nueva" como una novia y en el simbolismo de las piedras preciosas valoradas en los tiempos antiguos (ver </w:t>
      </w:r>
      <w:r>
        <w:rPr>
          <w:lang w:val="es_ES" w:bidi="es_ES"/>
        </w:rPr>
        <w:t>Apocalipsis 21–22</w:t>
      </w:r>
      <w:r>
        <w:rPr>
          <w:lang w:val="es_ES" w:bidi="es_ES"/>
        </w:rPr>
        <w:t>).</w:t>
      </w:r>
      <w:r>
        <w:rPr>
          <w:lang w:val="es_ES" w:bidi="es_ES"/>
        </w:rPr>
      </w:r>
      <w:r>
        <w:rPr>
          <w:lang w:val="es_ES" w:bidi="es_ES"/>
        </w:rPr>
      </w:r>
    </w:p>
    <w:p>
      <w:pPr/>
      <w:r>
        <w:rPr>
          <w:lang w:val="es_ES" w:bidi="es_ES"/>
        </w:rPr>
      </w:r>
    </w:p>
    <w:p>
      <w:pPr>
        <w:pStyle w:val="Heading2"/>
      </w:pPr>
      <w:r>
        <w:rPr>
          <w:lang w:val="es_ES" w:bidi="es_ES"/>
        </w:rPr>
        <w:t>Belmain</w:t>
      </w:r>
      <w:r>
        <w:rPr>
          <w:lang w:val="es_ES" w:bidi="es_ES"/>
        </w:rPr>
      </w:r>
    </w:p>
    <w:p>
      <w:pPr/>
      <w:r>
        <w:rPr>
          <w:lang w:val="es_ES" w:bidi="es_ES"/>
        </w:rPr>
      </w:r>
      <w:r>
        <w:rPr>
          <w:lang w:val="es_ES" w:bidi="es_ES"/>
        </w:rPr>
        <w:t>Una ciudad samaritana que fue un campamento para el general invasor de Nabucodonosor, Holofernes, contra los judíos (Jdt 4:1–4). Probablemente era la misma que Balbaim (Jdt 7:3), Balamon (8:3) y quizás Bebai (15:4).</w:t>
      </w:r>
      <w:r>
        <w:rPr>
          <w:lang w:val="es_ES" w:bidi="es_ES"/>
        </w:rPr>
      </w:r>
      <w:r>
        <w:rPr>
          <w:lang w:val="es_ES" w:bidi="es_ES"/>
        </w:rPr>
      </w:r>
    </w:p>
    <w:p>
      <w:pPr/>
      <w:r>
        <w:rPr>
          <w:lang w:val="es_ES" w:bidi="es_ES"/>
        </w:rPr>
      </w:r>
    </w:p>
    <w:p>
      <w:pPr>
        <w:pStyle w:val="Heading2"/>
      </w:pPr>
      <w:r>
        <w:rPr>
          <w:lang w:val="es_ES" w:bidi="es_ES"/>
        </w:rPr>
        <w:t>Belsasar</w:t>
      </w:r>
      <w:r>
        <w:rPr>
          <w:lang w:val="es_ES" w:bidi="es_ES"/>
        </w:rPr>
      </w:r>
    </w:p>
    <w:p>
      <w:pPr/>
      <w:r>
        <w:rPr>
          <w:lang w:val="es_ES" w:bidi="es_ES"/>
        </w:rPr>
      </w:r>
      <w:r>
        <w:rPr>
          <w:lang w:val="es_ES" w:bidi="es_ES"/>
        </w:rPr>
        <w:t>Belsasar fue un rey babilónico que gobernó junto a su padre, Nabonido, durante los últimos días del Imperio Babilónico. Su nombre significa "Bel protege al rey".</w:t>
      </w:r>
    </w:p>
    <w:p>
      <w:pPr/>
      <w:r>
        <w:rPr>
          <w:lang w:val="es_ES" w:bidi="es_ES"/>
        </w:rPr>
      </w:r>
      <w:r>
        <w:rPr>
          <w:lang w:val="es_ES" w:bidi="es_ES"/>
        </w:rPr>
        <w:t>El libro de Daniel se refiere a Belsasar como el hijo de Nabucodonosor (</w:t>
      </w:r>
      <w:r>
        <w:rPr>
          <w:lang w:val="es_ES" w:bidi="es_ES"/>
        </w:rPr>
        <w:t>Dn 5:2, 11, 13, 18</w:t>
      </w:r>
      <w:r>
        <w:rPr>
          <w:lang w:val="es_ES" w:bidi="es_ES"/>
        </w:rPr>
        <w:t>). Sin embargo, en realidad era el hijo de Nabónido. En la literatura hebrea, "hijo" puede significar "descendiente", y "padre" puede significar "antepasado". Algunos creen que la madre de Belsasar podría haber sido hija de Nabucodonosor, lo que lo convertiría en el nieto de Nabucodonosor. Nabónido, el padre de Belsasar, ascendió al trono en 555 a.C.</w:t>
      </w:r>
    </w:p>
    <w:p>
      <w:pPr/>
      <w:r>
        <w:rPr>
          <w:lang w:val="es_ES" w:bidi="es_ES"/>
        </w:rPr>
      </w:r>
      <w:r>
        <w:rPr>
          <w:lang w:val="es_ES" w:bidi="es_ES"/>
        </w:rPr>
        <w:t>El libro de Daniel presenta a Belsasar como rey cuando Babilonia cayó ante los persas, pero los registros históricos muestran que Nabónido fue el último rey. Algunos cuestionaron la precisión de Daniel por esta razón. Sin embargo, las inscripciones revelan que Nabónido dejó a Belsasar a cargo mientras él estaba ausente por más de 10 años, haciendo campaña en Arabia. Cuando Ciro el Grande invadió, Nabónido huyó, pero luego se rindió después de que la ciudad cayó. Belsasar fue responsable de la defensa de Babilonia cuando los persas tomaron el control.</w:t>
      </w:r>
    </w:p>
    <w:p>
      <w:pPr/>
      <w:r>
        <w:rPr>
          <w:lang w:val="es_ES" w:bidi="es_ES"/>
        </w:rPr>
      </w:r>
      <w:r>
        <w:rPr>
          <w:lang w:val="es_ES" w:bidi="es_ES"/>
        </w:rPr>
        <w:t>Durante la invasión persa, Belsasar organizó un banquete para los líderes de Babilonia. Mientras estaba ebrio, ordenó que se usaran los vasos de oro y plata del templo de Jerusalén, faltándoles al respeto. En ese momento, apareció una misteriosa escritura en la pared, anunciando su perdición. Esa misma noche, el 12 de octubre de 539 a.C., los persas entraron en la ciudad sin luchar al desviar el río Éufrates, lo que les permitió romper las defensas de la ciudad.</w:t>
      </w:r>
    </w:p>
    <w:p>
      <w:pPr/>
      <w:r>
        <w:rPr>
          <w:lang w:val="es_ES" w:bidi="es_ES"/>
        </w:rPr>
      </w:r>
      <w:r>
        <w:rPr>
          <w:i/>
          <w:lang w:val="es_ES" w:bidi="es_ES"/>
        </w:rPr>
        <w:t>Ver</w:t>
      </w:r>
      <w:r>
        <w:rPr>
          <w:lang w:val="es_ES" w:bidi="es_ES"/>
        </w:rPr>
        <w:t xml:space="preserve"> </w:t>
      </w:r>
      <w:r>
        <w:rPr>
          <w:lang w:val="es_ES" w:bidi="es_ES"/>
        </w:rPr>
        <w:t>Daniel, Libro de</w:t>
      </w:r>
      <w:r>
        <w:rPr>
          <w:lang w:val="es_ES" w:bidi="es_ES"/>
        </w:rPr>
        <w:t xml:space="preserve">; </w:t>
      </w:r>
      <w:r>
        <w:rPr>
          <w:lang w:val="es_ES" w:bidi="es_ES"/>
        </w:rPr>
        <w:t>Babilonia</w:t>
      </w:r>
      <w:r>
        <w:rPr>
          <w:lang w:val="es_ES" w:bidi="es_ES"/>
        </w:rPr>
        <w:t>.</w:t>
      </w:r>
      <w:r>
        <w:rPr>
          <w:lang w:val="es_ES" w:bidi="es_ES"/>
        </w:rPr>
      </w:r>
      <w:r>
        <w:rPr>
          <w:lang w:val="es_ES" w:bidi="es_ES"/>
        </w:rPr>
      </w:r>
    </w:p>
    <w:p>
      <w:pPr/>
      <w:r>
        <w:rPr>
          <w:lang w:val="es_ES" w:bidi="es_ES"/>
        </w:rPr>
      </w:r>
    </w:p>
    <w:p>
      <w:pPr>
        <w:pStyle w:val="Heading2"/>
      </w:pPr>
      <w:r>
        <w:rPr>
          <w:lang w:val="es_ES" w:bidi="es_ES"/>
        </w:rPr>
        <w:t>Beltsasar</w:t>
      </w:r>
      <w:r>
        <w:rPr>
          <w:lang w:val="es_ES" w:bidi="es_ES"/>
        </w:rPr>
      </w:r>
    </w:p>
    <w:p>
      <w:pPr/>
      <w:r>
        <w:rPr>
          <w:lang w:val="es_ES" w:bidi="es_ES"/>
        </w:rPr>
      </w:r>
      <w:r>
        <w:rPr>
          <w:lang w:val="es_ES" w:bidi="es_ES"/>
        </w:rPr>
        <w:t>El nombre babilónico de Daniel (</w:t>
      </w:r>
      <w:r>
        <w:rPr>
          <w:lang w:val="es_ES" w:bidi="es_ES"/>
        </w:rPr>
        <w:t>Dn 1:7</w:t>
      </w:r>
      <w:r>
        <w:rPr>
          <w:lang w:val="es_ES" w:bidi="es_ES"/>
        </w:rPr>
        <w:t>). Daniel fue uno de los jóvenes llevados cautivos a Babilonia para ser entrenado como sirviente del Rey Nabucodonosor (</w:t>
      </w:r>
      <w:r>
        <w:rPr>
          <w:lang w:val="es_ES" w:bidi="es_ES"/>
        </w:rPr>
        <w:t>Dn 1</w:t>
      </w:r>
      <w:r>
        <w:rPr>
          <w:lang w:val="es_ES" w:bidi="es_ES"/>
        </w:rPr>
        <w:t>).</w:t>
      </w:r>
    </w:p>
    <w:p>
      <w:pPr/>
      <w:r>
        <w:rPr>
          <w:lang w:val="es_ES" w:bidi="es_ES"/>
        </w:rPr>
      </w:r>
      <w:r>
        <w:rPr>
          <w:i/>
          <w:lang w:val="es_ES" w:bidi="es_ES"/>
        </w:rPr>
        <w:t>Ver</w:t>
      </w:r>
      <w:r>
        <w:rPr>
          <w:lang w:val="es_ES" w:bidi="es_ES"/>
        </w:rPr>
        <w:t xml:space="preserve"> </w:t>
      </w:r>
      <w:r>
        <w:rPr>
          <w:lang w:val="es_ES" w:bidi="es_ES"/>
        </w:rPr>
        <w:t>Daniel (Persona) #3</w:t>
      </w:r>
      <w:r>
        <w:rPr>
          <w:lang w:val="es_ES" w:bidi="es_ES"/>
        </w:rPr>
        <w:t>.</w:t>
      </w:r>
      <w:r>
        <w:rPr>
          <w:lang w:val="es_ES" w:bidi="es_ES"/>
        </w:rPr>
      </w:r>
      <w:r>
        <w:rPr>
          <w:lang w:val="es_ES" w:bidi="es_ES"/>
        </w:rPr>
      </w:r>
    </w:p>
    <w:p>
      <w:pPr/>
      <w:r>
        <w:rPr>
          <w:lang w:val="es_ES" w:bidi="es_ES"/>
        </w:rPr>
      </w:r>
    </w:p>
    <w:p>
      <w:pPr>
        <w:pStyle w:val="Heading2"/>
      </w:pPr>
      <w:r>
        <w:rPr>
          <w:lang w:val="es_ES" w:bidi="es_ES"/>
        </w:rPr>
        <w:t>Bema</w:t>
      </w:r>
      <w:r>
        <w:rPr>
          <w:lang w:val="es_ES" w:bidi="es_ES"/>
        </w:rPr>
      </w:r>
    </w:p>
    <w:p>
      <w:pPr/>
      <w:r>
        <w:rPr>
          <w:lang w:val="es_ES" w:bidi="es_ES"/>
        </w:rPr>
      </w:r>
      <w:r>
        <w:rPr>
          <w:lang w:val="es_ES" w:bidi="es_ES"/>
        </w:rPr>
        <w:t>Una palabra griega para referirse a un tribunal o corte de un funcionario romano. Esta palabra, que literalmente significa "escalón" o "paso", se utilizaba comúnmente en el siglo I d.C. para referirse a una plataforma elevada donde se llevaban a cabo discursos políticos o se tomaban decisiones judiciales. El bema era una característica destacada en las ciudades antiguas, a menudo situado en áreas públicas importantes como los mercados.</w:t>
      </w:r>
    </w:p>
    <w:p>
      <w:pPr/>
      <w:r>
        <w:rPr>
          <w:lang w:val="es_ES" w:bidi="es_ES"/>
        </w:rPr>
      </w:r>
      <w:r>
        <w:rPr>
          <w:lang w:val="es_ES" w:bidi="es_ES"/>
        </w:rPr>
        <w:t>En el Nuevo Testamento, la palabra se emplea en varias ocasiones:</w:t>
      </w:r>
    </w:p>
    <w:p>
      <w:pPr>
        <w:pStyle w:val="ListBullet"/>
        <w:spacing w:line="240" w:lineRule="auto"/>
        <w:ind w:left="720"/>
      </w:pPr>
      <w:r>
        <w:rPr>
          <w:lang w:val="es_ES" w:bidi="es_ES"/>
        </w:rPr>
      </w:r>
      <w:r>
        <w:rPr>
          <w:lang w:val="es_ES" w:bidi="es_ES"/>
        </w:rPr>
        <w:t>Jesús fue interrogado ante el tribunal de Pilato (</w:t>
      </w:r>
      <w:r>
        <w:rPr>
          <w:lang w:val="es_ES" w:bidi="es_ES"/>
        </w:rPr>
        <w:t>Mateo 27:19,</w:t>
      </w:r>
      <w:r>
        <w:rPr>
          <w:lang w:val="es_ES" w:bidi="es_ES"/>
        </w:rPr>
        <w:t xml:space="preserve"> </w:t>
      </w:r>
      <w:r>
        <w:rPr>
          <w:lang w:val="es_ES" w:bidi="es_ES"/>
        </w:rPr>
        <w:t>Juan 19:13</w:t>
      </w:r>
      <w:r>
        <w:rPr>
          <w:lang w:val="es_ES" w:bidi="es_ES"/>
        </w:rPr>
        <w:t>).</w:t>
      </w:r>
    </w:p>
    <w:p>
      <w:pPr>
        <w:pStyle w:val="ListBullet"/>
        <w:spacing w:line="240" w:lineRule="auto"/>
        <w:ind w:left="720"/>
      </w:pPr>
      <w:r>
        <w:rPr>
          <w:lang w:val="es_ES" w:bidi="es_ES"/>
        </w:rPr>
      </w:r>
      <w:r>
        <w:rPr>
          <w:lang w:val="es_ES" w:bidi="es_ES"/>
        </w:rPr>
        <w:t>Herodes Agripa I se dirigió al pueblo de Tiro y Sidón desde un tribunal (</w:t>
      </w:r>
      <w:r>
        <w:rPr>
          <w:lang w:val="es_ES" w:bidi="es_ES"/>
        </w:rPr>
        <w:t>Hechos 12:21</w:t>
      </w:r>
      <w:r>
        <w:rPr>
          <w:lang w:val="es_ES" w:bidi="es_ES"/>
        </w:rPr>
        <w:t>).</w:t>
      </w:r>
    </w:p>
    <w:p>
      <w:pPr>
        <w:pStyle w:val="ListBullet"/>
        <w:spacing w:line="240" w:lineRule="auto"/>
        <w:ind w:left="720"/>
      </w:pPr>
      <w:r>
        <w:rPr>
          <w:lang w:val="es_ES" w:bidi="es_ES"/>
        </w:rPr>
      </w:r>
      <w:r>
        <w:rPr>
          <w:lang w:val="es_ES" w:bidi="es_ES"/>
        </w:rPr>
        <w:t>El apóstol Pablo fue llevado ante el tribunal de Galión en Corinto (</w:t>
      </w:r>
      <w:r>
        <w:rPr>
          <w:lang w:val="es_ES" w:bidi="es_ES"/>
        </w:rPr>
        <w:t>Hechos 18:12–17</w:t>
      </w:r>
      <w:r>
        <w:rPr>
          <w:lang w:val="es_ES" w:bidi="es_ES"/>
        </w:rPr>
        <w:t>).</w:t>
      </w:r>
    </w:p>
    <w:p>
      <w:pPr>
        <w:pStyle w:val="ListBullet"/>
        <w:spacing w:line="240" w:lineRule="auto"/>
        <w:ind w:left="720"/>
      </w:pPr>
      <w:r>
        <w:rPr>
          <w:lang w:val="es_ES" w:bidi="es_ES"/>
        </w:rPr>
      </w:r>
      <w:r>
        <w:rPr>
          <w:lang w:val="es_ES" w:bidi="es_ES"/>
        </w:rPr>
        <w:t>El apóstol Pablo fue llevado nuevamente ante el tribunal de Festo en Cesarea (</w:t>
      </w:r>
      <w:r>
        <w:rPr>
          <w:lang w:val="es_ES" w:bidi="es_ES"/>
        </w:rPr>
        <w:t>Hechos 25:6, 10, 17</w:t>
      </w:r>
      <w:r>
        <w:rPr>
          <w:lang w:val="es_ES" w:bidi="es_ES"/>
        </w:rPr>
        <w:t>).</w:t>
      </w:r>
    </w:p>
    <w:p>
      <w:pPr>
        <w:pStyle w:val="ListBullet"/>
        <w:spacing w:line="240" w:lineRule="auto"/>
        <w:ind w:left="720"/>
      </w:pPr>
      <w:r>
        <w:rPr>
          <w:lang w:val="es_ES" w:bidi="es_ES"/>
        </w:rPr>
      </w:r>
      <w:r>
        <w:rPr>
          <w:lang w:val="es_ES" w:bidi="es_ES"/>
        </w:rPr>
        <w:t>Pablo utilizó la palabra para referirse al tribunal del juicio de Dios</w:t>
      </w:r>
    </w:p>
    <w:p>
      <w:pPr>
        <w:pStyle w:val="ListBullet"/>
        <w:spacing w:line="240" w:lineRule="auto"/>
        <w:ind w:left="1440"/>
      </w:pPr>
      <w:r>
        <w:rPr>
          <w:lang w:val="es_ES" w:bidi="es_ES"/>
        </w:rPr>
      </w:r>
      <w:r>
        <w:rPr>
          <w:lang w:val="es_ES" w:bidi="es_ES"/>
        </w:rPr>
        <w:t xml:space="preserve">En </w:t>
      </w:r>
      <w:r>
        <w:rPr>
          <w:lang w:val="es_ES" w:bidi="es_ES"/>
        </w:rPr>
        <w:t>Romanos 14:10,</w:t>
      </w:r>
      <w:r>
        <w:rPr>
          <w:lang w:val="es_ES" w:bidi="es_ES"/>
        </w:rPr>
        <w:t xml:space="preserve"> se advierte que todos comparecerán ante el tribunal de juicio de Dios.</w:t>
      </w:r>
    </w:p>
    <w:p>
      <w:pPr>
        <w:pStyle w:val="ListBullet"/>
        <w:spacing w:line="240" w:lineRule="auto"/>
        <w:ind w:left="1440"/>
      </w:pPr>
      <w:r>
        <w:rPr>
          <w:lang w:val="es_ES" w:bidi="es_ES"/>
        </w:rPr>
      </w:r>
      <w:r>
        <w:rPr>
          <w:lang w:val="es_ES" w:bidi="es_ES"/>
        </w:rPr>
        <w:t xml:space="preserve">Según </w:t>
      </w:r>
      <w:r>
        <w:rPr>
          <w:lang w:val="es_ES" w:bidi="es_ES"/>
        </w:rPr>
        <w:t>2 Corintios 5:10</w:t>
      </w:r>
      <w:r>
        <w:rPr>
          <w:lang w:val="es_ES" w:bidi="es_ES"/>
        </w:rPr>
        <w:t xml:space="preserve">, Pablo describió el tribunal de Cristo, donde se evaluará el valor del trabajo de cada persona (comparar con </w:t>
      </w:r>
      <w:r>
        <w:rPr>
          <w:lang w:val="es_ES" w:bidi="es_ES"/>
        </w:rPr>
        <w:t>1 Corintios 3:13–15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Juicio</w:t>
      </w:r>
      <w:r>
        <w:rPr>
          <w:lang w:val="es_ES" w:bidi="es_ES"/>
        </w:rPr>
        <w:t xml:space="preserve">; </w:t>
      </w:r>
      <w:r>
        <w:rPr>
          <w:lang w:val="es_ES" w:bidi="es_ES"/>
        </w:rPr>
        <w:t>Silla de Juicio</w:t>
      </w:r>
      <w:r>
        <w:rPr>
          <w:lang w:val="es_ES" w:bidi="es_ES"/>
        </w:rPr>
        <w:t xml:space="preserve">; </w:t>
      </w:r>
      <w:r>
        <w:rPr>
          <w:lang w:val="es_ES" w:bidi="es_ES"/>
        </w:rPr>
        <w:t>Juicio Final</w:t>
      </w:r>
      <w:r>
        <w:rPr>
          <w:lang w:val="es_ES" w:bidi="es_ES"/>
        </w:rPr>
        <w:t>.</w:t>
      </w:r>
      <w:r>
        <w:rPr>
          <w:lang w:val="es_ES" w:bidi="es_ES"/>
        </w:rPr>
      </w:r>
      <w:r>
        <w:rPr>
          <w:lang w:val="es_ES" w:bidi="es_ES"/>
        </w:rPr>
      </w:r>
    </w:p>
    <w:p>
      <w:pPr/>
      <w:r>
        <w:rPr>
          <w:lang w:val="es_ES" w:bidi="es_ES"/>
        </w:rPr>
      </w:r>
    </w:p>
    <w:p>
      <w:pPr>
        <w:pStyle w:val="Heading2"/>
      </w:pPr>
      <w:r>
        <w:rPr>
          <w:lang w:val="es_ES" w:bidi="es_ES"/>
        </w:rPr>
        <w:t>Ben Abinadab</w:t>
      </w:r>
      <w:r>
        <w:rPr>
          <w:lang w:val="es_ES" w:bidi="es_ES"/>
        </w:rPr>
      </w:r>
    </w:p>
    <w:p>
      <w:pPr/>
      <w:r>
        <w:rPr>
          <w:lang w:val="es_ES" w:bidi="es_ES"/>
        </w:rPr>
      </w:r>
      <w:r>
        <w:rPr>
          <w:lang w:val="es_ES" w:bidi="es_ES"/>
        </w:rPr>
        <w:t>Uno de los 12 oficiales elegidos para recolectar alimentos para la casa del Rey Salomón. Su distrito administrativo se encontraba en el área alrededor de Naphath-Dor, una ciudad en la costa sur del Monte Carmelo (</w:t>
      </w:r>
      <w:r>
        <w:rPr>
          <w:lang w:val="es_ES" w:bidi="es_ES"/>
        </w:rPr>
        <w:t>1 Re 4:11</w:t>
      </w:r>
      <w:r>
        <w:rPr>
          <w:lang w:val="es_ES" w:bidi="es_ES"/>
        </w:rPr>
        <w:t>). El nombre significa "hijo de Abinadab" y probablemente indica que Ben Abinadab era hijo del tío de Salomón, Abinadab (</w:t>
      </w:r>
      <w:r>
        <w:rPr>
          <w:lang w:val="es_ES" w:bidi="es_ES"/>
        </w:rPr>
        <w:t>1 Sam 16:8</w:t>
      </w:r>
      <w:r>
        <w:rPr>
          <w:lang w:val="es_ES" w:bidi="es_ES"/>
        </w:rPr>
        <w:t xml:space="preserve">; </w:t>
      </w:r>
      <w:r>
        <w:rPr>
          <w:lang w:val="es_ES" w:bidi="es_ES"/>
        </w:rPr>
        <w:t>1 Cro 2:13</w:t>
      </w:r>
      <w:r>
        <w:rPr>
          <w:lang w:val="es_ES" w:bidi="es_ES"/>
        </w:rPr>
        <w:t>).</w:t>
      </w:r>
      <w:r>
        <w:rPr>
          <w:lang w:val="es_ES" w:bidi="es_ES"/>
        </w:rPr>
      </w:r>
      <w:r>
        <w:rPr>
          <w:lang w:val="es_ES" w:bidi="es_ES"/>
        </w:rPr>
      </w:r>
    </w:p>
    <w:p>
      <w:pPr/>
      <w:r>
        <w:rPr>
          <w:lang w:val="es_ES" w:bidi="es_ES"/>
        </w:rPr>
      </w:r>
    </w:p>
    <w:p>
      <w:pPr>
        <w:pStyle w:val="Heading2"/>
      </w:pPr>
      <w:r>
        <w:rPr>
          <w:lang w:val="es_ES" w:bidi="es_ES"/>
        </w:rPr>
        <w:t>Ben Ami</w:t>
      </w:r>
      <w:r>
        <w:rPr>
          <w:lang w:val="es_ES" w:bidi="es_ES"/>
        </w:rPr>
      </w:r>
    </w:p>
    <w:p>
      <w:pPr/>
      <w:r>
        <w:rPr>
          <w:lang w:val="es_ES" w:bidi="es_ES"/>
        </w:rPr>
      </w:r>
      <w:r>
        <w:rPr>
          <w:lang w:val="es_ES" w:bidi="es_ES"/>
        </w:rPr>
        <w:t>El hijo de Lot y su hija menor. Una relación incestuosa similar entre Lot y su hija mayor produjo un hijo llamado Moab. Ambos hijos son considerados los ancestros de los pueblos amonita y moabita (</w:t>
      </w:r>
      <w:r>
        <w:rPr>
          <w:lang w:val="es_ES" w:bidi="es_ES"/>
        </w:rPr>
        <w:t>Génesis 19:38</w:t>
      </w:r>
      <w:r>
        <w:rPr>
          <w:lang w:val="es_ES" w:bidi="es_ES"/>
        </w:rPr>
        <w:t>).</w:t>
      </w:r>
    </w:p>
    <w:p>
      <w:pPr/>
      <w:r>
        <w:rPr>
          <w:lang w:val="es_ES" w:bidi="es_ES"/>
        </w:rPr>
      </w:r>
      <w:r>
        <w:rPr>
          <w:lang w:val="es_ES" w:bidi="es_ES"/>
        </w:rPr>
        <w:t>Aunque Lot podría haber compartido la promesa hecha a Abraham (</w:t>
      </w:r>
      <w:r>
        <w:rPr>
          <w:lang w:val="es_ES" w:bidi="es_ES"/>
        </w:rPr>
        <w:t>Génesis 11:31</w:t>
      </w:r>
      <w:r>
        <w:rPr>
          <w:lang w:val="es_ES" w:bidi="es_ES"/>
        </w:rPr>
        <w:t xml:space="preserve">; </w:t>
      </w:r>
      <w:r>
        <w:rPr>
          <w:lang w:val="es_ES" w:bidi="es_ES"/>
        </w:rPr>
        <w:t>12:1–4</w:t>
      </w:r>
      <w:r>
        <w:rPr>
          <w:lang w:val="es_ES" w:bidi="es_ES"/>
        </w:rPr>
        <w:t>), eligió seguir su propio camino (</w:t>
      </w:r>
      <w:r>
        <w:rPr>
          <w:lang w:val="es_ES" w:bidi="es_ES"/>
        </w:rPr>
        <w:t>13:2–12</w:t>
      </w:r>
      <w:r>
        <w:rPr>
          <w:lang w:val="es_ES" w:bidi="es_ES"/>
        </w:rPr>
        <w:t>) y no confió en el Señor (</w:t>
      </w:r>
      <w:r>
        <w:rPr>
          <w:lang w:val="es_ES" w:bidi="es_ES"/>
        </w:rPr>
        <w:t>19:15–23</w:t>
      </w:r>
      <w:r>
        <w:rPr>
          <w:lang w:val="es_ES" w:bidi="es_ES"/>
        </w:rPr>
        <w:t>). Sin embargo, debido a su relación con Abraham, los israelitas trataron a los descendientes de Lot con respeto, a pesar de que los amonitas y moabitas a veces fueran enemigos acérrimos de Israel (</w:t>
      </w:r>
      <w:r>
        <w:rPr>
          <w:lang w:val="es_ES" w:bidi="es_ES"/>
        </w:rPr>
        <w:t>2 Crónicas 20:1–12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Amón, Amonitas.</w:t>
      </w:r>
      <w:r>
        <w:rPr>
          <w:lang w:val="es_ES" w:bidi="es_ES"/>
        </w:rPr>
      </w:r>
      <w:r>
        <w:rPr>
          <w:lang w:val="es_ES" w:bidi="es_ES"/>
        </w:rPr>
      </w:r>
    </w:p>
    <w:p>
      <w:pPr/>
      <w:r>
        <w:rPr>
          <w:lang w:val="es_ES" w:bidi="es_ES"/>
        </w:rPr>
      </w:r>
    </w:p>
    <w:p>
      <w:pPr>
        <w:pStyle w:val="Heading2"/>
      </w:pPr>
      <w:r>
        <w:rPr>
          <w:lang w:val="es_ES" w:bidi="es_ES"/>
        </w:rPr>
        <w:t>Ben (Persona)</w:t>
      </w:r>
      <w:r>
        <w:rPr>
          <w:lang w:val="es_ES" w:bidi="es_ES"/>
        </w:rPr>
      </w:r>
    </w:p>
    <w:p>
      <w:pPr/>
      <w:r>
        <w:rPr>
          <w:lang w:val="es_ES" w:bidi="es_ES"/>
        </w:rPr>
      </w:r>
      <w:r>
        <w:rPr>
          <w:lang w:val="es_ES" w:bidi="es_ES"/>
        </w:rPr>
        <w:t>Un músico levita fue elegido por el rey David (</w:t>
      </w:r>
      <w:r>
        <w:rPr>
          <w:lang w:val="es_ES" w:bidi="es_ES"/>
        </w:rPr>
        <w:t>1 Cro 15:18</w:t>
      </w:r>
      <w:r>
        <w:rPr>
          <w:lang w:val="es_ES" w:bidi="es_ES"/>
        </w:rPr>
        <w:t xml:space="preserve">). El Texto Masorético (el Antiguo Testamento escrito en hebreo, con notas añadidas por eruditos judíos durante la Edad Media) y algunas versiones de la Biblia incluyen el nombre Ben. Sin embargo, la Septuaginta (la antigua traducción griega del Antiguo Testamento) y las versiones modernas no lo incluyen porque no se menciona en </w:t>
      </w:r>
      <w:r>
        <w:rPr>
          <w:lang w:val="es_ES" w:bidi="es_ES"/>
        </w:rPr>
        <w:t>Primero de Crónicas 15:20</w:t>
      </w:r>
      <w:r>
        <w:rPr>
          <w:lang w:val="es_ES" w:bidi="es_ES"/>
        </w:rPr>
        <w:t xml:space="preserve"> y </w:t>
      </w:r>
      <w:r>
        <w:rPr>
          <w:lang w:val="es_ES" w:bidi="es_ES"/>
        </w:rPr>
        <w:t>21</w:t>
      </w:r>
      <w:r>
        <w:rPr>
          <w:lang w:val="es_ES" w:bidi="es_ES"/>
        </w:rPr>
        <w:t xml:space="preserve">. Dado que el Texto Masorético tampoco lo incluye en los versículos posteriores, la adición de Ben en </w:t>
      </w:r>
      <w:r>
        <w:rPr>
          <w:lang w:val="es_ES" w:bidi="es_ES"/>
        </w:rPr>
        <w:t>Primero de Crónicas 15:18</w:t>
      </w:r>
      <w:r>
        <w:rPr>
          <w:lang w:val="es_ES" w:bidi="es_ES"/>
        </w:rPr>
        <w:t xml:space="preserve"> podría ser un error de escriba.</w:t>
      </w:r>
      <w:r>
        <w:rPr>
          <w:lang w:val="es_ES" w:bidi="es_ES"/>
        </w:rPr>
      </w:r>
      <w:r>
        <w:rPr>
          <w:lang w:val="es_ES" w:bidi="es_ES"/>
        </w:rPr>
      </w:r>
    </w:p>
    <w:p>
      <w:pPr/>
      <w:r>
        <w:rPr>
          <w:lang w:val="es_ES" w:bidi="es_ES"/>
        </w:rPr>
      </w:r>
    </w:p>
    <w:p>
      <w:pPr>
        <w:pStyle w:val="Heading2"/>
      </w:pPr>
      <w:r>
        <w:rPr>
          <w:lang w:val="es_ES" w:bidi="es_ES"/>
        </w:rPr>
        <w:t>Ben Sirach, Jesús</w:t>
      </w:r>
      <w:r>
        <w:rPr>
          <w:lang w:val="es_ES" w:bidi="es_ES"/>
        </w:rPr>
      </w:r>
    </w:p>
    <w:p>
      <w:pPr/>
      <w:r>
        <w:rPr>
          <w:lang w:val="es_ES" w:bidi="es_ES"/>
        </w:rPr>
      </w:r>
      <w:r>
        <w:rPr>
          <w:lang w:val="es_ES" w:bidi="es_ES"/>
        </w:rPr>
        <w:t>El hijo de Sirach es el autor de Sabiduría de Jesús Ben Sirach, también conocido como Eclesiástico.</w:t>
      </w:r>
    </w:p>
    <w:p>
      <w:pPr/>
      <w:r>
        <w:rPr>
          <w:lang w:val="es_ES" w:bidi="es_ES"/>
        </w:rPr>
      </w:r>
      <w:r>
        <w:rPr>
          <w:i/>
          <w:lang w:val="es_ES" w:bidi="es_ES"/>
        </w:rPr>
        <w:t>Ver</w:t>
      </w:r>
      <w:r>
        <w:rPr>
          <w:lang w:val="es_ES" w:bidi="es_ES"/>
        </w:rPr>
        <w:t xml:space="preserve"> </w:t>
      </w:r>
      <w:r>
        <w:rPr>
          <w:lang w:val="es_ES" w:bidi="es_ES"/>
        </w:rPr>
        <w:t>Sabiduría de Jesús Ben Sirach</w:t>
      </w:r>
      <w:r>
        <w:rPr>
          <w:lang w:val="es_ES" w:bidi="es_ES"/>
        </w:rPr>
        <w:t>.</w:t>
      </w:r>
      <w:r>
        <w:rPr>
          <w:lang w:val="es_ES" w:bidi="es_ES"/>
        </w:rPr>
      </w:r>
      <w:r>
        <w:rPr>
          <w:lang w:val="es_ES" w:bidi="es_ES"/>
        </w:rPr>
      </w:r>
    </w:p>
    <w:p>
      <w:pPr/>
      <w:r>
        <w:rPr>
          <w:lang w:val="es_ES" w:bidi="es_ES"/>
        </w:rPr>
      </w:r>
    </w:p>
    <w:p>
      <w:pPr>
        <w:pStyle w:val="Heading2"/>
      </w:pPr>
      <w:r>
        <w:rPr>
          <w:lang w:val="es_ES" w:bidi="es_ES"/>
        </w:rPr>
        <w:t>Ben (Sustantivo)</w:t>
      </w:r>
      <w:r>
        <w:rPr>
          <w:lang w:val="es_ES" w:bidi="es_ES"/>
        </w:rPr>
      </w:r>
    </w:p>
    <w:p>
      <w:pPr/>
      <w:r>
        <w:rPr>
          <w:lang w:val="es_ES" w:bidi="es_ES"/>
        </w:rPr>
      </w:r>
      <w:r>
        <w:rPr>
          <w:lang w:val="es_ES" w:bidi="es_ES"/>
        </w:rPr>
        <w:t xml:space="preserve">Es una palabra hebrea utilizada al inicio de los nombres para describir una relación. Literalmente significa "hijo" y se utiliza varias veces en el Antiguo Testamento. En arameo, es </w:t>
      </w:r>
      <w:r>
        <w:rPr>
          <w:i/>
          <w:lang w:val="es_ES" w:bidi="es_ES"/>
        </w:rPr>
        <w:t>bar</w:t>
      </w:r>
      <w:r>
        <w:rPr>
          <w:lang w:val="es_ES" w:bidi="es_ES"/>
        </w:rPr>
        <w:t xml:space="preserve"> (ver </w:t>
      </w:r>
      <w:r>
        <w:rPr>
          <w:lang w:val="es_ES" w:bidi="es_ES"/>
        </w:rPr>
        <w:t>Mt 16:17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Bar</w:t>
      </w:r>
      <w:r>
        <w:rPr>
          <w:lang w:val="es_ES" w:bidi="es_ES"/>
        </w:rPr>
        <w:t>.</w:t>
      </w:r>
      <w:r>
        <w:rPr>
          <w:lang w:val="es_ES" w:bidi="es_ES"/>
        </w:rPr>
      </w:r>
      <w:r>
        <w:rPr>
          <w:lang w:val="es_ES" w:bidi="es_ES"/>
        </w:rPr>
      </w:r>
    </w:p>
    <w:p>
      <w:pPr/>
      <w:r>
        <w:rPr>
          <w:lang w:val="es_ES" w:bidi="es_ES"/>
        </w:rPr>
      </w:r>
    </w:p>
    <w:p>
      <w:pPr>
        <w:pStyle w:val="Heading2"/>
      </w:pPr>
      <w:r>
        <w:rPr>
          <w:lang w:val="es_ES" w:bidi="es_ES"/>
        </w:rPr>
        <w:t>Ben-adad</w:t>
      </w:r>
      <w:r>
        <w:rPr>
          <w:lang w:val="es_ES" w:bidi="es_ES"/>
        </w:rPr>
      </w:r>
    </w:p>
    <w:p>
      <w:pPr/>
      <w:r>
        <w:rPr>
          <w:lang w:val="es_ES" w:bidi="es_ES"/>
        </w:rPr>
      </w:r>
      <w:r>
        <w:rPr>
          <w:lang w:val="es_ES" w:bidi="es_ES"/>
        </w:rPr>
        <w:t>El título se refiere a dos o posiblemente tres reyes de Siria. El nombre significa "hijo de Hadad". Hadad era el dios de la tormenta en Siria. Hadad es probablemente el mismo que el dios Rimón (</w:t>
      </w:r>
      <w:r>
        <w:rPr>
          <w:lang w:val="es_ES" w:bidi="es_ES"/>
        </w:rPr>
        <w:t>2 Re 5:18</w:t>
      </w:r>
      <w:r>
        <w:rPr>
          <w:lang w:val="es_ES" w:bidi="es_ES"/>
        </w:rPr>
        <w:t>).</w:t>
      </w:r>
    </w:p>
    <w:p>
      <w:pPr>
        <w:pStyle w:val="ListNumber"/>
        <w:numPr>
          <w:ilvl w:val="0"/>
          <w:numId w:val="40"/>
        </w:numPr>
        <w:spacing w:line="240" w:lineRule="auto"/>
        <w:ind w:left="720"/>
      </w:pPr>
      <w:r>
        <w:rPr>
          <w:lang w:val="es_ES" w:bidi="es_ES"/>
        </w:rPr>
      </w:r>
      <w:r>
        <w:rPr>
          <w:b/>
          <w:lang w:val="es_ES" w:bidi="es_ES"/>
        </w:rPr>
        <w:t>Ben-adad I</w:t>
      </w:r>
      <w:r>
        <w:rPr>
          <w:lang w:val="es_ES" w:bidi="es_ES"/>
        </w:rPr>
        <w:t>: Era hijo de Tabrimón y nieto de Hezión. A pesar de la historia de conflictos entre Siria e Israel, Ben-adad I se alió con el rey Baasa de Israel (</w:t>
      </w:r>
      <w:r>
        <w:rPr>
          <w:lang w:val="es_ES" w:bidi="es_ES"/>
        </w:rPr>
        <w:t>1 Re 15:18–20</w:t>
      </w:r>
      <w:r>
        <w:rPr>
          <w:lang w:val="es_ES" w:bidi="es_ES"/>
        </w:rPr>
        <w:t>). Sin embargo, esta alianza terminó cuando surgió un conflicto entre Israel y Judá. Baasa lideró una campaña contra el rey Asa de Judá. Para evitar que la gente abandonara su reino y huyera a Judá, Baasa fortaleció la ciudad de Ramá, ubicada muy cerca al norte de Jerusalén. Al hacerlo, Baasa extendió el control de Israel sobre Judá.</w:t>
        <w:br/>
      </w:r>
      <w:r>
        <w:rPr>
          <w:lang w:val="es_ES" w:bidi="es_ES"/>
        </w:rPr>
        <w:t>En respuesta, Asa envió su riqueza restante a Ben-adad I, solicitándole que rompiera su alianza con Baasa (</w:t>
      </w:r>
      <w:r>
        <w:rPr>
          <w:lang w:val="es_ES" w:bidi="es_ES"/>
        </w:rPr>
        <w:t>1 Re 15:18–19</w:t>
      </w:r>
      <w:r>
        <w:rPr>
          <w:lang w:val="es_ES" w:bidi="es_ES"/>
        </w:rPr>
        <w:t>). Ben-adad aceptó la oferta y atacó a Israel, capturando:</w:t>
      </w:r>
    </w:p>
    <w:p>
      <w:pPr>
        <w:pStyle w:val="ListBullet"/>
        <w:spacing w:line="240" w:lineRule="auto"/>
        <w:ind w:left="1440"/>
      </w:pPr>
      <w:r>
        <w:rPr>
          <w:lang w:val="es_ES" w:bidi="es_ES"/>
        </w:rPr>
      </w:r>
      <w:r>
        <w:rPr>
          <w:lang w:val="es_ES" w:bidi="es_ES"/>
        </w:rPr>
        <w:t>Ijón</w:t>
      </w:r>
    </w:p>
    <w:p>
      <w:pPr>
        <w:pStyle w:val="ListBullet"/>
        <w:spacing w:line="240" w:lineRule="auto"/>
        <w:ind w:left="1440"/>
      </w:pPr>
      <w:r>
        <w:rPr>
          <w:lang w:val="es_ES" w:bidi="es_ES"/>
        </w:rPr>
      </w:r>
      <w:r>
        <w:rPr>
          <w:lang w:val="es_ES" w:bidi="es_ES"/>
        </w:rPr>
        <w:t>Dan</w:t>
      </w:r>
    </w:p>
    <w:p>
      <w:pPr>
        <w:pStyle w:val="ListBullet"/>
        <w:spacing w:line="240" w:lineRule="auto"/>
        <w:ind w:left="1440"/>
      </w:pPr>
      <w:r>
        <w:rPr>
          <w:lang w:val="es_ES" w:bidi="es_ES"/>
        </w:rPr>
      </w:r>
      <w:r>
        <w:rPr>
          <w:lang w:val="es_ES" w:bidi="es_ES"/>
        </w:rPr>
        <w:t>Abel Bet-Maacá</w:t>
      </w:r>
    </w:p>
    <w:p>
      <w:pPr>
        <w:pStyle w:val="ListBullet"/>
        <w:spacing w:line="240" w:lineRule="auto"/>
        <w:ind w:left="1440"/>
      </w:pPr>
      <w:r>
        <w:rPr>
          <w:lang w:val="es_ES" w:bidi="es_ES"/>
        </w:rPr>
      </w:r>
      <w:r>
        <w:rPr>
          <w:lang w:val="es_ES" w:bidi="es_ES"/>
        </w:rPr>
        <w:t>La región de Neftalí (</w:t>
      </w:r>
      <w:r>
        <w:rPr>
          <w:lang w:val="es_ES" w:bidi="es_ES"/>
        </w:rPr>
        <w:t>1 Re 15:20</w:t>
      </w:r>
      <w:r>
        <w:rPr>
          <w:lang w:val="es_ES" w:bidi="es_ES"/>
        </w:rPr>
        <w:t>)</w:t>
      </w:r>
    </w:p>
    <w:p>
      <w:pPr/>
      <w:r>
        <w:rPr>
          <w:lang w:val="es_ES" w:bidi="es_ES"/>
        </w:rPr>
      </w:r>
      <w:r>
        <w:rPr>
          <w:lang w:val="es_ES" w:bidi="es_ES"/>
        </w:rPr>
        <w:t>Este movimiento permitió a Siria controlar las principales rutas comerciales a través de Galilea. Baasa tuvo que abandonar Ramá y retirarse a Tirsa. Asa movilizó al pueblo de Judá para derribar las fortificaciones de Baasa y utilizó los materiales para construir Gabaa en el territorio de Benjamín. Las acciones de Asa provocaron críticas del profeta Hanani, quien lo reprendió por confiar en el rey de Siria en lugar de en Dios (</w:t>
      </w:r>
      <w:r>
        <w:rPr>
          <w:lang w:val="es_ES" w:bidi="es_ES"/>
        </w:rPr>
        <w:t>1 Re 16:7</w:t>
      </w:r>
      <w:r>
        <w:rPr>
          <w:lang w:val="es_ES" w:bidi="es_ES"/>
        </w:rPr>
        <w:t>).</w:t>
      </w:r>
    </w:p>
    <w:p>
      <w:pPr>
        <w:pStyle w:val="ListNumber"/>
        <w:numPr>
          <w:ilvl w:val="0"/>
          <w:numId w:val="41"/>
        </w:numPr>
        <w:spacing w:line="240" w:lineRule="auto"/>
        <w:ind w:left="720"/>
      </w:pPr>
      <w:r>
        <w:rPr>
          <w:lang w:val="es_ES" w:bidi="es_ES"/>
        </w:rPr>
      </w:r>
      <w:r>
        <w:rPr>
          <w:b/>
          <w:lang w:val="es_ES" w:bidi="es_ES"/>
        </w:rPr>
        <w:t>Ben-adad II</w:t>
      </w:r>
      <w:r>
        <w:rPr>
          <w:lang w:val="es_ES" w:bidi="es_ES"/>
        </w:rPr>
        <w:t>: La Biblia no es clara sobre las diferencias entre Ben-adad I y II, lo que lleva a algunos estudiosos a pensar que podrían ser la misma persona. Esta idea es respaldada por la "Estela de Melqart," que menciona a un Ben-adad y está fechada alrededor del 850 a.C. Sin embargo, es más probable que Ben-adad II fuera el hijo de Ben-adad I. Si no los diferenciamos, entonces Ben-adad habría sido rey durante los reinados del Rey Acab y el Rey Baasa, lo que implicaría una brecha de unos 40 años entre los eventos.</w:t>
        <w:br/>
      </w:r>
      <w:r>
        <w:rPr>
          <w:lang w:val="es_ES" w:bidi="es_ES"/>
        </w:rPr>
        <w:t>Ben-adad II encabezó una alianza de ejércitos contra Samaria durante el reinado de Acab. Durante el asedio, Ben-adad exigió que Acab entregara su riqueza, esposas e hijos. Acab aceptó al principio, pero cuando Ben-adad añadió que sus hombres podían tomar lo que quisieran, Acab siguió el consejo de su asesor y se negó. Esto enfureció a Ben-adad.</w:t>
        <w:br/>
      </w:r>
      <w:r>
        <w:rPr>
          <w:lang w:val="es_ES" w:bidi="es_ES"/>
        </w:rPr>
        <w:t>Un profeta, cuyo nombre no se menciona, predijo que Acab derrotaría a los ejércitos de Ben-adad (</w:t>
      </w:r>
      <w:r>
        <w:rPr>
          <w:lang w:val="es_ES" w:bidi="es_ES"/>
        </w:rPr>
        <w:t>1 Re 20:13</w:t>
      </w:r>
      <w:r>
        <w:rPr>
          <w:lang w:val="es_ES" w:bidi="es_ES"/>
        </w:rPr>
        <w:t>). Acab fue victorioso cuando los ayudantes de los gobernadores mataron a los soldados enviados por Ben-adad para capturarlos. Las fuerzas sirias huyeron, solo para ser derrotadas nuevamente al año siguiente cuando Ben-adad intentó luchar contra los israelitas en las llanuras en lugar de en las colinas. Creyó erróneamente que los dioses de Israel solo eran poderosos en las colinas (</w:t>
      </w:r>
      <w:r>
        <w:rPr>
          <w:lang w:val="es_ES" w:bidi="es_ES"/>
        </w:rPr>
        <w:t>1 Re 20:23</w:t>
      </w:r>
      <w:r>
        <w:rPr>
          <w:lang w:val="es_ES" w:bidi="es_ES"/>
        </w:rPr>
        <w:t>). Esta segunda derrota también fue predicha por un profeta, quien explicó que ocurrió porque Ben-adad malinterpretó la naturaleza del Dios de Israel (</w:t>
      </w:r>
      <w:r>
        <w:rPr>
          <w:lang w:val="es_ES" w:bidi="es_ES"/>
        </w:rPr>
        <w:t>1 Re 20:28</w:t>
      </w:r>
      <w:r>
        <w:rPr>
          <w:lang w:val="es_ES" w:bidi="es_ES"/>
        </w:rPr>
        <w:t>).</w:t>
        <w:br/>
      </w:r>
      <w:r>
        <w:rPr>
          <w:lang w:val="es_ES" w:bidi="es_ES"/>
        </w:rPr>
        <w:t>Después de su derrota, Ben-adad suplicó por su vida y prometió devolver todas las ciudades que su padre había tomado de Israel. Achab aceptó, pero esta decisión fue criticada por un profeta (</w:t>
      </w:r>
      <w:r>
        <w:rPr>
          <w:lang w:val="es_ES" w:bidi="es_ES"/>
        </w:rPr>
        <w:t>1 Re 20:35–43</w:t>
      </w:r>
      <w:r>
        <w:rPr>
          <w:lang w:val="es_ES" w:bidi="es_ES"/>
        </w:rPr>
        <w:t>). La paz entre los dos reyes solo duró tres años. Terminó cuando Achab, siguiendo el consejo del rey Josafat de Judá, intentó recapturar Ramot de Galaad. Aunque la mayoría de los profetas predijeron la victoria, Micaías, un verdadero profeta, predijo la derrota (</w:t>
      </w:r>
      <w:r>
        <w:rPr>
          <w:lang w:val="es_ES" w:bidi="es_ES"/>
        </w:rPr>
        <w:t>1 Re 22:5–28</w:t>
      </w:r>
      <w:r>
        <w:rPr>
          <w:lang w:val="es_ES" w:bidi="es_ES"/>
        </w:rPr>
        <w:t>). Las fuerzas de Achab fueron derrotadas, y el mismo Achab murió en batalla (</w:t>
      </w:r>
      <w:r>
        <w:rPr>
          <w:lang w:val="es_ES" w:bidi="es_ES"/>
        </w:rPr>
        <w:t>1 Re 22:29–36</w:t>
      </w:r>
      <w:r>
        <w:rPr>
          <w:lang w:val="es_ES" w:bidi="es_ES"/>
        </w:rPr>
        <w:t>).</w:t>
        <w:br/>
      </w:r>
      <w:r>
        <w:rPr>
          <w:lang w:val="es_ES" w:bidi="es_ES"/>
        </w:rPr>
        <w:t>Ben-adad también habló con el profeta Eliseo, a quien intentó capturar (</w:t>
      </w:r>
      <w:r>
        <w:rPr>
          <w:lang w:val="es_ES" w:bidi="es_ES"/>
        </w:rPr>
        <w:t>2 Re 6:11–19</w:t>
      </w:r>
      <w:r>
        <w:rPr>
          <w:lang w:val="es_ES" w:bidi="es_ES"/>
        </w:rPr>
        <w:t>). Su intento fracasó cuando el ejército sirio fue cegado.</w:t>
      </w:r>
    </w:p>
    <w:p>
      <w:pPr>
        <w:pStyle w:val="ListNumber"/>
        <w:spacing w:line="240" w:lineRule="auto"/>
        <w:ind w:left="720"/>
      </w:pPr>
      <w:r>
        <w:rPr>
          <w:lang w:val="es_ES" w:bidi="es_ES"/>
        </w:rPr>
      </w:r>
      <w:r>
        <w:rPr>
          <w:b/>
          <w:lang w:val="es_ES" w:bidi="es_ES"/>
        </w:rPr>
        <w:t>Ben-adad III</w:t>
      </w:r>
      <w:r>
        <w:rPr>
          <w:lang w:val="es_ES" w:bidi="es_ES"/>
        </w:rPr>
        <w:t>: Era el hijo del rey Hazael de Siria y no estaba relacionado con Ben-adad I o II. Adoptó el nombre "Ben-adad". Durante el reinado del rey Joacaz de Israel, Israel cayó bajo el control de Ben-adad III porque Joacaz no siguió al Señor. Sin embargo, Israel fue finalmente liberado de la opresión de Ben-adad III por un "salvador", probablemente refiriéndose a los ataques asirios a Siria (</w:t>
      </w:r>
      <w:r>
        <w:rPr>
          <w:lang w:val="es_ES" w:bidi="es_ES"/>
        </w:rPr>
        <w:t>2 Re 13:5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Siria, Sirios</w:t>
      </w:r>
      <w:r>
        <w:rPr>
          <w:lang w:val="es_ES" w:bidi="es_ES"/>
        </w:rPr>
        <w:t xml:space="preserve">; </w:t>
      </w:r>
      <w:r>
        <w:rPr>
          <w:lang w:val="es_ES" w:bidi="es_ES"/>
        </w:rPr>
        <w:t>Israel, Historia de</w:t>
      </w:r>
      <w:r>
        <w:rPr>
          <w:lang w:val="es_ES" w:bidi="es_ES"/>
        </w:rPr>
        <w:t>.</w:t>
      </w:r>
      <w:r>
        <w:rPr>
          <w:lang w:val="es_ES" w:bidi="es_ES"/>
        </w:rPr>
      </w:r>
      <w:r>
        <w:rPr>
          <w:lang w:val="es_ES" w:bidi="es_ES"/>
        </w:rPr>
      </w:r>
    </w:p>
    <w:p>
      <w:pPr/>
      <w:r>
        <w:rPr>
          <w:lang w:val="es_ES" w:bidi="es_ES"/>
        </w:rPr>
      </w:r>
    </w:p>
    <w:p>
      <w:pPr>
        <w:pStyle w:val="Heading2"/>
      </w:pPr>
      <w:r>
        <w:rPr>
          <w:lang w:val="es_ES" w:bidi="es_ES"/>
        </w:rPr>
        <w:t>Benaía</w:t>
      </w:r>
      <w:r>
        <w:rPr>
          <w:lang w:val="es_ES" w:bidi="es_ES"/>
        </w:rPr>
      </w:r>
    </w:p>
    <w:p>
      <w:pPr/>
      <w:r>
        <w:rPr>
          <w:lang w:val="es_ES" w:bidi="es_ES"/>
        </w:rPr>
      </w:r>
      <w:r>
        <w:rPr>
          <w:lang w:val="es_ES" w:bidi="es_ES"/>
        </w:rPr>
        <w:t>Un nombre popular que significa "el Señor ha construido", utilizado principalmente por los levitas.</w:t>
      </w:r>
    </w:p>
    <w:p>
      <w:pPr>
        <w:pStyle w:val="ListNumber"/>
        <w:numPr>
          <w:ilvl w:val="0"/>
          <w:numId w:val="42"/>
        </w:numPr>
        <w:spacing w:line="240" w:lineRule="auto"/>
        <w:ind w:left="720"/>
      </w:pPr>
      <w:r>
        <w:rPr>
          <w:lang w:val="es_ES" w:bidi="es_ES"/>
        </w:rPr>
      </w:r>
      <w:r>
        <w:rPr>
          <w:lang w:val="es_ES" w:bidi="es_ES"/>
        </w:rPr>
        <w:t>Hijo del sacerdote Joiada, de la ciudad de Kabzeel, al sur de Judea. Luchó en el ejército y se convirtió en el comandante en jefe del ejército durante el reinado de Salomón (</w:t>
      </w:r>
      <w:r>
        <w:rPr>
          <w:lang w:val="es_ES" w:bidi="es_ES"/>
        </w:rPr>
        <w:t>1 Re 2:35</w:t>
      </w:r>
      <w:r>
        <w:rPr>
          <w:lang w:val="es_ES" w:bidi="es_ES"/>
        </w:rPr>
        <w:t xml:space="preserve">; </w:t>
      </w:r>
      <w:r>
        <w:rPr>
          <w:lang w:val="es_ES" w:bidi="es_ES"/>
        </w:rPr>
        <w:t>4:4</w:t>
      </w:r>
      <w:r>
        <w:rPr>
          <w:lang w:val="es_ES" w:bidi="es_ES"/>
        </w:rPr>
        <w:t>).</w:t>
        <w:br/>
      </w:r>
      <w:r>
        <w:rPr>
          <w:lang w:val="es_ES" w:bidi="es_ES"/>
        </w:rPr>
        <w:t>Antes de que David se convirtiera en rey, Benaía realizó una serie de audaces hazañas militares y de protección, lo que le permitió convertirse en uno de los valientes (</w:t>
      </w:r>
      <w:r>
        <w:rPr>
          <w:lang w:val="es_ES" w:bidi="es_ES"/>
        </w:rPr>
        <w:t>2 Sam 23:20–22</w:t>
      </w:r>
      <w:r>
        <w:rPr>
          <w:lang w:val="es_ES" w:bidi="es_ES"/>
        </w:rPr>
        <w:t>) durante la huida de David del rey Saúl. Llegó a ser el comandante de “los treinta” (</w:t>
      </w:r>
      <w:r>
        <w:rPr>
          <w:lang w:val="es_ES" w:bidi="es_ES"/>
        </w:rPr>
        <w:t>1 Cro 27:6</w:t>
      </w:r>
      <w:r>
        <w:rPr>
          <w:lang w:val="es_ES" w:bidi="es_ES"/>
        </w:rPr>
        <w:t>), un grupo solo superado por “los tres” de mayor valor (</w:t>
      </w:r>
      <w:r>
        <w:rPr>
          <w:lang w:val="es_ES" w:bidi="es_ES"/>
        </w:rPr>
        <w:t>2 Sam 23:23</w:t>
      </w:r>
      <w:r>
        <w:rPr>
          <w:lang w:val="es_ES" w:bidi="es_ES"/>
        </w:rPr>
        <w:t>). Más tarde, ocupó un alto puesto en las fuerzas armadas cuando Joab era comandante en jefe y lideró las tropas de élite del rey David, los cereteos y peleteos (</w:t>
      </w:r>
      <w:r>
        <w:rPr>
          <w:lang w:val="es_ES" w:bidi="es_ES"/>
        </w:rPr>
        <w:t>2 Sam 8:18</w:t>
      </w:r>
      <w:r>
        <w:rPr>
          <w:lang w:val="es_ES" w:bidi="es_ES"/>
        </w:rPr>
        <w:t>). David lo nombró tercero al mando, con 24 mil hombres bajo su autoridad. Sus responsabilidades incluían el servicio sacerdotal anual en el templo (</w:t>
      </w:r>
      <w:r>
        <w:rPr>
          <w:lang w:val="es_ES" w:bidi="es_ES"/>
        </w:rPr>
        <w:t>1 Cro 27:5–6</w:t>
      </w:r>
      <w:r>
        <w:rPr>
          <w:lang w:val="es_ES" w:bidi="es_ES"/>
        </w:rPr>
        <w:t>).</w:t>
        <w:br/>
      </w:r>
      <w:r>
        <w:rPr>
          <w:lang w:val="es_ES" w:bidi="es_ES"/>
        </w:rPr>
        <w:t>Benaía se mantuvo leal a David durante la rebelión de Absalón (</w:t>
      </w:r>
      <w:r>
        <w:rPr>
          <w:lang w:val="es_ES" w:bidi="es_ES"/>
        </w:rPr>
        <w:t>2 Sam 20:23</w:t>
      </w:r>
      <w:r>
        <w:rPr>
          <w:lang w:val="es_ES" w:bidi="es_ES"/>
        </w:rPr>
        <w:t xml:space="preserve">; ver </w:t>
      </w:r>
      <w:r>
        <w:rPr>
          <w:lang w:val="es_ES" w:bidi="es_ES"/>
        </w:rPr>
        <w:t>2 Sam 15:18</w:t>
      </w:r>
      <w:r>
        <w:rPr>
          <w:lang w:val="es_ES" w:bidi="es_ES"/>
        </w:rPr>
        <w:t>). También fue leal durante el intento de Adonía de tomar el trono de David (</w:t>
      </w:r>
      <w:r>
        <w:rPr>
          <w:lang w:val="es_ES" w:bidi="es_ES"/>
        </w:rPr>
        <w:t>1 Re 1:8</w:t>
      </w:r>
      <w:r>
        <w:rPr>
          <w:lang w:val="es_ES" w:bidi="es_ES"/>
        </w:rPr>
        <w:t>). Por esta razón, fue recompensado con la oportunidad de ayudar en la coronación de Salomón en Gihón (</w:t>
      </w:r>
      <w:r>
        <w:rPr>
          <w:lang w:val="es_ES" w:bidi="es_ES"/>
        </w:rPr>
        <w:t>1 Re 1:32–40</w:t>
      </w:r>
      <w:r>
        <w:rPr>
          <w:lang w:val="es_ES" w:bidi="es_ES"/>
        </w:rPr>
        <w:t>). Como comandante del ejército y jefe de la guardia personal de Salomón, ejecutó a Adonía (</w:t>
      </w:r>
      <w:r>
        <w:rPr>
          <w:lang w:val="es_ES" w:bidi="es_ES"/>
        </w:rPr>
        <w:t>1 Re 2:25</w:t>
      </w:r>
      <w:r>
        <w:rPr>
          <w:lang w:val="es_ES" w:bidi="es_ES"/>
        </w:rPr>
        <w:t xml:space="preserve">), Joab (versículo </w:t>
      </w:r>
      <w:r>
        <w:rPr>
          <w:lang w:val="es_ES" w:bidi="es_ES"/>
        </w:rPr>
        <w:t>34</w:t>
      </w:r>
      <w:r>
        <w:rPr>
          <w:lang w:val="es_ES" w:bidi="es_ES"/>
        </w:rPr>
        <w:t xml:space="preserve">) y Semei (versículo </w:t>
      </w:r>
      <w:r>
        <w:rPr>
          <w:lang w:val="es_ES" w:bidi="es_ES"/>
        </w:rPr>
        <w:t>46</w:t>
      </w:r>
      <w:r>
        <w:rPr>
          <w:lang w:val="es_ES" w:bidi="es_ES"/>
        </w:rPr>
        <w:t>).</w:t>
      </w:r>
    </w:p>
    <w:p>
      <w:pPr>
        <w:pStyle w:val="ListNumber"/>
        <w:spacing w:line="240" w:lineRule="auto"/>
        <w:ind w:left="720"/>
      </w:pPr>
      <w:r>
        <w:rPr>
          <w:lang w:val="es_ES" w:bidi="es_ES"/>
        </w:rPr>
      </w:r>
      <w:r>
        <w:rPr>
          <w:lang w:val="es_ES" w:bidi="es_ES"/>
        </w:rPr>
        <w:t>Un guerrero de la ciudad de Piratón, que fue uno de los valientes de David conocidos como "los treinta" (</w:t>
      </w:r>
      <w:r>
        <w:rPr>
          <w:lang w:val="es_ES" w:bidi="es_ES"/>
        </w:rPr>
        <w:t>2 Sam 23:30</w:t>
      </w:r>
      <w:r>
        <w:rPr>
          <w:lang w:val="es_ES" w:bidi="es_ES"/>
        </w:rPr>
        <w:t xml:space="preserve">; </w:t>
      </w:r>
      <w:r>
        <w:rPr>
          <w:lang w:val="es_ES" w:bidi="es_ES"/>
        </w:rPr>
        <w:t>1 Cro 11:31</w:t>
      </w:r>
      <w:r>
        <w:rPr>
          <w:lang w:val="es_ES" w:bidi="es_ES"/>
        </w:rPr>
        <w:t>). Benaía lideró la undécima división del ejército en el sistema de rotación de David (</w:t>
      </w:r>
      <w:r>
        <w:rPr>
          <w:lang w:val="es_ES" w:bidi="es_ES"/>
        </w:rPr>
        <w:t>1 Cro 27:14</w:t>
      </w:r>
      <w:r>
        <w:rPr>
          <w:lang w:val="es_ES" w:bidi="es_ES"/>
        </w:rPr>
        <w:t>).</w:t>
      </w:r>
    </w:p>
    <w:p>
      <w:pPr>
        <w:pStyle w:val="ListNumber"/>
        <w:spacing w:line="240" w:lineRule="auto"/>
        <w:ind w:left="720"/>
      </w:pPr>
      <w:r>
        <w:rPr>
          <w:lang w:val="es_ES" w:bidi="es_ES"/>
        </w:rPr>
      </w:r>
      <w:r>
        <w:rPr>
          <w:lang w:val="es_ES" w:bidi="es_ES"/>
        </w:rPr>
        <w:t>Un príncipe de la tribu de Simeón que participó en la conquista de Gedor durante el reinado de Ezequías (</w:t>
      </w:r>
      <w:r>
        <w:rPr>
          <w:lang w:val="es_ES" w:bidi="es_ES"/>
        </w:rPr>
        <w:t>1 Cro 4:36</w:t>
      </w:r>
      <w:r>
        <w:rPr>
          <w:lang w:val="es_ES" w:bidi="es_ES"/>
        </w:rPr>
        <w:t>).</w:t>
      </w:r>
    </w:p>
    <w:p>
      <w:pPr>
        <w:pStyle w:val="ListNumber"/>
        <w:spacing w:line="240" w:lineRule="auto"/>
        <w:ind w:left="720"/>
      </w:pPr>
      <w:r>
        <w:rPr>
          <w:lang w:val="es_ES" w:bidi="es_ES"/>
        </w:rPr>
      </w:r>
      <w:r>
        <w:rPr>
          <w:lang w:val="es_ES" w:bidi="es_ES"/>
        </w:rPr>
        <w:t>Un músico levítico que tocaba el arpa cuando el rey David llevó el arca a Jerusalén (</w:t>
      </w:r>
      <w:r>
        <w:rPr>
          <w:lang w:val="es_ES" w:bidi="es_ES"/>
        </w:rPr>
        <w:t>1 Cro 15:18, 20</w:t>
      </w:r>
      <w:r>
        <w:rPr>
          <w:lang w:val="es_ES" w:bidi="es_ES"/>
        </w:rPr>
        <w:t xml:space="preserve">; </w:t>
      </w:r>
      <w:r>
        <w:rPr>
          <w:lang w:val="es_ES" w:bidi="es_ES"/>
        </w:rPr>
        <w:t>16:5</w:t>
      </w:r>
      <w:r>
        <w:rPr>
          <w:lang w:val="es_ES" w:bidi="es_ES"/>
        </w:rPr>
        <w:t>). Posteriormente, fue designado para servir diariamente ante el arca bajo la dirección de Asaf (</w:t>
      </w:r>
      <w:r>
        <w:rPr>
          <w:lang w:val="es_ES" w:bidi="es_ES"/>
        </w:rPr>
        <w:t>1 Cro 16:5</w:t>
      </w:r>
      <w:r>
        <w:rPr>
          <w:lang w:val="es_ES" w:bidi="es_ES"/>
        </w:rPr>
        <w:t>).</w:t>
      </w:r>
    </w:p>
    <w:p>
      <w:pPr>
        <w:pStyle w:val="ListNumber"/>
        <w:spacing w:line="240" w:lineRule="auto"/>
        <w:ind w:left="720"/>
      </w:pPr>
      <w:r>
        <w:rPr>
          <w:lang w:val="es_ES" w:bidi="es_ES"/>
        </w:rPr>
      </w:r>
      <w:r>
        <w:rPr>
          <w:lang w:val="es_ES" w:bidi="es_ES"/>
        </w:rPr>
        <w:t>Un músico sacerdotal que tocó la trompeta frente al arca cuando el rey David la llevó a Jerusalén (</w:t>
      </w:r>
      <w:r>
        <w:rPr>
          <w:lang w:val="es_ES" w:bidi="es_ES"/>
        </w:rPr>
        <w:t>1 Cro 15:24</w:t>
      </w:r>
      <w:r>
        <w:rPr>
          <w:lang w:val="es_ES" w:bidi="es_ES"/>
        </w:rPr>
        <w:t>). Posteriormente, fue designado para tocar regularmente frente al arca (</w:t>
      </w:r>
      <w:r>
        <w:rPr>
          <w:lang w:val="es_ES" w:bidi="es_ES"/>
        </w:rPr>
        <w:t>1 Cro 16:6</w:t>
      </w:r>
      <w:r>
        <w:rPr>
          <w:lang w:val="es_ES" w:bidi="es_ES"/>
        </w:rPr>
        <w:t>).</w:t>
      </w:r>
    </w:p>
    <w:p>
      <w:pPr>
        <w:pStyle w:val="ListNumber"/>
        <w:spacing w:line="240" w:lineRule="auto"/>
        <w:ind w:left="720"/>
      </w:pPr>
      <w:r>
        <w:rPr>
          <w:lang w:val="es_ES" w:bidi="es_ES"/>
        </w:rPr>
      </w:r>
      <w:r>
        <w:rPr>
          <w:lang w:val="es_ES" w:bidi="es_ES"/>
        </w:rPr>
        <w:t>El padre de Joiada fue consejero del rey David después de la muerte de Ahitofel (</w:t>
      </w:r>
      <w:r>
        <w:rPr>
          <w:lang w:val="es_ES" w:bidi="es_ES"/>
        </w:rPr>
        <w:t>1 Cro 27:34</w:t>
      </w:r>
      <w:r>
        <w:rPr>
          <w:lang w:val="es_ES" w:bidi="es_ES"/>
        </w:rPr>
        <w:t xml:space="preserve">; ver también </w:t>
      </w:r>
      <w:r>
        <w:rPr>
          <w:lang w:val="es_ES" w:bidi="es_ES"/>
        </w:rPr>
        <w:t>2 Sam 17:1–14</w:t>
      </w:r>
      <w:r>
        <w:rPr>
          <w:lang w:val="es_ES" w:bidi="es_ES"/>
        </w:rPr>
        <w:t>).</w:t>
      </w:r>
    </w:p>
    <w:p>
      <w:pPr>
        <w:pStyle w:val="ListNumber"/>
        <w:spacing w:line="240" w:lineRule="auto"/>
        <w:ind w:left="720"/>
      </w:pPr>
      <w:r>
        <w:rPr>
          <w:lang w:val="es_ES" w:bidi="es_ES"/>
        </w:rPr>
      </w:r>
      <w:r>
        <w:rPr>
          <w:lang w:val="es_ES" w:bidi="es_ES"/>
        </w:rPr>
        <w:t>Un levita, descendiente de Asaf y abuelo de Jahaziel (</w:t>
      </w:r>
      <w:r>
        <w:rPr>
          <w:lang w:val="es_ES" w:bidi="es_ES"/>
        </w:rPr>
        <w:t>2 Cro 20:14</w:t>
      </w:r>
      <w:r>
        <w:rPr>
          <w:lang w:val="es_ES" w:bidi="es_ES"/>
        </w:rPr>
        <w:t>). Jahaziel entregó una profecía alentadora al rey Josafat de Judá antes de la batalla contra los moabitas y amonitas (</w:t>
      </w:r>
      <w:r>
        <w:rPr>
          <w:lang w:val="es_ES" w:bidi="es_ES"/>
        </w:rPr>
        <w:t>2 Cro 20:1–29</w:t>
      </w:r>
      <w:r>
        <w:rPr>
          <w:lang w:val="es_ES" w:bidi="es_ES"/>
        </w:rPr>
        <w:t>).</w:t>
      </w:r>
    </w:p>
    <w:p>
      <w:pPr>
        <w:pStyle w:val="ListNumber"/>
        <w:spacing w:line="240" w:lineRule="auto"/>
        <w:ind w:left="720"/>
      </w:pPr>
      <w:r>
        <w:rPr>
          <w:lang w:val="es_ES" w:bidi="es_ES"/>
        </w:rPr>
      </w:r>
      <w:r>
        <w:rPr>
          <w:lang w:val="es_ES" w:bidi="es_ES"/>
        </w:rPr>
        <w:t>Un levita designado por el rey Ezequías para ayudar a gestionar los diezmos y ofrendas traídos al templo (</w:t>
      </w:r>
      <w:r>
        <w:rPr>
          <w:lang w:val="es_ES" w:bidi="es_ES"/>
        </w:rPr>
        <w:t>2 Cro 31:13</w:t>
      </w:r>
      <w:r>
        <w:rPr>
          <w:lang w:val="es_ES" w:bidi="es_ES"/>
        </w:rPr>
        <w:t>).</w:t>
      </w:r>
    </w:p>
    <w:p>
      <w:pPr>
        <w:pStyle w:val="ListNumber"/>
        <w:spacing w:line="240" w:lineRule="auto"/>
        <w:ind w:left="720"/>
      </w:pPr>
      <w:r>
        <w:rPr>
          <w:lang w:val="es_ES" w:bidi="es_ES"/>
        </w:rPr>
      </w:r>
      <w:r>
        <w:rPr>
          <w:lang w:val="es_ES" w:bidi="es_ES"/>
        </w:rPr>
        <w:t>El hijo (o descendiente) de Paros, que obedeció la orden de Esdras de divorciarse de su esposa no judía después del exilio en Babilonia (</w:t>
      </w:r>
      <w:r>
        <w:rPr>
          <w:lang w:val="es_ES" w:bidi="es_ES"/>
        </w:rPr>
        <w:t>Esd 10:25</w:t>
      </w:r>
      <w:r>
        <w:rPr>
          <w:lang w:val="es_ES" w:bidi="es_ES"/>
        </w:rPr>
        <w:t>).</w:t>
      </w:r>
    </w:p>
    <w:p>
      <w:pPr>
        <w:pStyle w:val="ListNumber"/>
        <w:spacing w:line="240" w:lineRule="auto"/>
        <w:ind w:left="720"/>
      </w:pPr>
      <w:r>
        <w:rPr>
          <w:lang w:val="es_ES" w:bidi="es_ES"/>
        </w:rPr>
      </w:r>
      <w:r>
        <w:rPr>
          <w:lang w:val="es_ES" w:bidi="es_ES"/>
        </w:rPr>
        <w:t>El hijo (o descendiente) de Pahat-Moab, quien también cumplió la orden de Esdras de divorciarse de su esposa no judía después del exilio en Babilonia (</w:t>
      </w:r>
      <w:r>
        <w:rPr>
          <w:lang w:val="es_ES" w:bidi="es_ES"/>
        </w:rPr>
        <w:t>Esd 10:30</w:t>
      </w:r>
      <w:r>
        <w:rPr>
          <w:lang w:val="es_ES" w:bidi="es_ES"/>
        </w:rPr>
        <w:t>).</w:t>
      </w:r>
    </w:p>
    <w:p>
      <w:pPr>
        <w:pStyle w:val="ListNumber"/>
        <w:spacing w:line="240" w:lineRule="auto"/>
        <w:ind w:left="720"/>
      </w:pPr>
      <w:r>
        <w:rPr>
          <w:lang w:val="es_ES" w:bidi="es_ES"/>
        </w:rPr>
      </w:r>
      <w:r>
        <w:rPr>
          <w:lang w:val="es_ES" w:bidi="es_ES"/>
        </w:rPr>
        <w:t>El hijo (o descendiente) de Bani, otro que se divorció de su esposa no judía después del exilio en Babilonia (</w:t>
      </w:r>
      <w:r>
        <w:rPr>
          <w:lang w:val="es_ES" w:bidi="es_ES"/>
        </w:rPr>
        <w:t>Esd 10:35</w:t>
      </w:r>
      <w:r>
        <w:rPr>
          <w:lang w:val="es_ES" w:bidi="es_ES"/>
        </w:rPr>
        <w:t>).</w:t>
      </w:r>
    </w:p>
    <w:p>
      <w:pPr>
        <w:pStyle w:val="ListNumber"/>
        <w:spacing w:line="240" w:lineRule="auto"/>
        <w:ind w:left="720"/>
      </w:pPr>
      <w:r>
        <w:rPr>
          <w:lang w:val="es_ES" w:bidi="es_ES"/>
        </w:rPr>
      </w:r>
      <w:r>
        <w:rPr>
          <w:lang w:val="es_ES" w:bidi="es_ES"/>
        </w:rPr>
        <w:t>El hijo (o descendiente) de Nebo, quien también se divorció de su esposa no judía después del exilio en Babilonia (</w:t>
      </w:r>
      <w:r>
        <w:rPr>
          <w:lang w:val="es_ES" w:bidi="es_ES"/>
        </w:rPr>
        <w:t>Esd 10:43</w:t>
      </w:r>
      <w:r>
        <w:rPr>
          <w:lang w:val="es_ES" w:bidi="es_ES"/>
        </w:rPr>
        <w:t>).</w:t>
      </w:r>
    </w:p>
    <w:p>
      <w:pPr>
        <w:pStyle w:val="ListNumber"/>
        <w:spacing w:line="240" w:lineRule="auto"/>
        <w:ind w:left="720"/>
      </w:pPr>
      <w:r>
        <w:rPr>
          <w:lang w:val="es_ES" w:bidi="es_ES"/>
        </w:rPr>
      </w:r>
      <w:r>
        <w:rPr>
          <w:lang w:val="es_ES" w:bidi="es_ES"/>
        </w:rPr>
        <w:t>Padre de Pelatías (</w:t>
      </w:r>
      <w:r>
        <w:rPr>
          <w:lang w:val="es_ES" w:bidi="es_ES"/>
        </w:rPr>
        <w:t>Ez 11:1, 13</w:t>
      </w:r>
      <w:r>
        <w:rPr>
          <w:lang w:val="es_ES" w:bidi="es_ES"/>
        </w:rPr>
        <w:t>). Pelatías fue un príncipe del pueblo de Israel durante la época del profeta Ezequiel.</w:t>
      </w:r>
      <w:r>
        <w:rPr>
          <w:lang w:val="es_ES" w:bidi="es_ES"/>
        </w:rPr>
      </w:r>
      <w:r>
        <w:rPr>
          <w:lang w:val="es_ES" w:bidi="es_ES"/>
        </w:rPr>
      </w:r>
    </w:p>
    <w:p>
      <w:pPr/>
      <w:r>
        <w:rPr>
          <w:lang w:val="es_ES" w:bidi="es_ES"/>
        </w:rPr>
      </w:r>
    </w:p>
    <w:p>
      <w:pPr>
        <w:pStyle w:val="Heading2"/>
      </w:pPr>
      <w:r>
        <w:rPr>
          <w:lang w:val="es_ES" w:bidi="es_ES"/>
        </w:rPr>
        <w:t>Ben-decar</w:t>
      </w:r>
      <w:r>
        <w:rPr>
          <w:lang w:val="es_ES" w:bidi="es_ES"/>
        </w:rPr>
      </w:r>
    </w:p>
    <w:p>
      <w:pPr/>
      <w:r>
        <w:rPr>
          <w:lang w:val="es_ES" w:bidi="es_ES"/>
        </w:rPr>
      </w:r>
      <w:r>
        <w:rPr>
          <w:lang w:val="es_ES" w:bidi="es_ES"/>
        </w:rPr>
        <w:t>Uno de los 12 oficiales elegidos para recolectar alimentos para la casa del Rey Salomón (</w:t>
      </w:r>
      <w:r>
        <w:rPr>
          <w:lang w:val="es_ES" w:bidi="es_ES"/>
        </w:rPr>
        <w:t>1 Re 4:9</w:t>
      </w:r>
      <w:r>
        <w:rPr>
          <w:lang w:val="es_ES" w:bidi="es_ES"/>
        </w:rPr>
        <w:t>, "hijo de Decar"). El área de Ben-decar estaba a lo largo de la frontera sur de la tribu de Dan, cerca de Bet-semes.</w:t>
      </w:r>
      <w:r>
        <w:rPr>
          <w:lang w:val="es_ES" w:bidi="es_ES"/>
        </w:rPr>
      </w:r>
      <w:r>
        <w:rPr>
          <w:lang w:val="es_ES" w:bidi="es_ES"/>
        </w:rPr>
      </w:r>
    </w:p>
    <w:p>
      <w:pPr/>
      <w:r>
        <w:rPr>
          <w:lang w:val="es_ES" w:bidi="es_ES"/>
        </w:rPr>
      </w:r>
    </w:p>
    <w:p>
      <w:pPr>
        <w:pStyle w:val="Heading2"/>
      </w:pPr>
      <w:r>
        <w:rPr>
          <w:lang w:val="es_ES" w:bidi="es_ES"/>
        </w:rPr>
        <w:t>Bendecir, Bendición</w:t>
      </w:r>
      <w:r>
        <w:rPr>
          <w:lang w:val="es_ES" w:bidi="es_ES"/>
        </w:rPr>
      </w:r>
    </w:p>
    <w:p>
      <w:pPr/>
      <w:r>
        <w:rPr>
          <w:lang w:val="es_ES" w:bidi="es_ES"/>
        </w:rPr>
      </w:r>
      <w:r>
        <w:rPr>
          <w:lang w:val="es_ES" w:bidi="es_ES"/>
        </w:rPr>
        <w:t>Un anuncio del favor de Dios para un grupo de personas reunidas.</w:t>
      </w:r>
    </w:p>
    <w:p>
      <w:pPr/>
      <w:r>
        <w:rPr>
          <w:lang w:val="es_ES" w:bidi="es_ES"/>
        </w:rPr>
      </w:r>
      <w:r>
        <w:rPr>
          <w:lang w:val="es_ES" w:bidi="es_ES"/>
        </w:rPr>
        <w:t>Los servicios religiosos, como la Santa Comunión en las iglesias ortodoxas orientales, católicas romanas y la mayoría de las iglesias protestantes, generalmente concluyen con una bendición impartida por un miembro del clero. Este pronunciamiento (denominado "bendición" en las iglesias católica romana, ortodoxa oriental, anglicana y en la mayoría de las iglesias protestantes) se basa en ejemplos bíblicos (</w:t>
      </w:r>
      <w:r>
        <w:rPr>
          <w:lang w:val="es_ES" w:bidi="es_ES"/>
        </w:rPr>
        <w:t>Génesis 27:27–29,</w:t>
      </w:r>
      <w:r>
        <w:rPr>
          <w:lang w:val="es_ES" w:bidi="es_ES"/>
        </w:rPr>
        <w:t xml:space="preserve"> </w:t>
      </w:r>
      <w:r>
        <w:rPr>
          <w:lang w:val="es_ES" w:bidi="es_ES"/>
        </w:rPr>
        <w:t>Números 6:22–27,</w:t>
      </w:r>
      <w:r>
        <w:rPr>
          <w:lang w:val="es_ES" w:bidi="es_ES"/>
        </w:rPr>
        <w:t xml:space="preserve"> </w:t>
      </w:r>
      <w:r>
        <w:rPr>
          <w:lang w:val="es_ES" w:bidi="es_ES"/>
        </w:rPr>
        <w:t>Lucas 24:50,</w:t>
      </w:r>
      <w:r>
        <w:rPr>
          <w:lang w:val="es_ES" w:bidi="es_ES"/>
        </w:rPr>
        <w:t xml:space="preserve"> </w:t>
      </w:r>
      <w:r>
        <w:rPr>
          <w:lang w:val="es_ES" w:bidi="es_ES"/>
        </w:rPr>
        <w:t>2 Corintios 13:11,13</w:t>
      </w:r>
      <w:r>
        <w:rPr>
          <w:lang w:val="es_ES" w:bidi="es_ES"/>
        </w:rPr>
        <w:t xml:space="preserve">; </w:t>
      </w:r>
      <w:r>
        <w:rPr>
          <w:lang w:val="es_ES" w:bidi="es_ES"/>
        </w:rPr>
        <w:t>Filemón 4:7,</w:t>
      </w:r>
      <w:r>
        <w:rPr>
          <w:lang w:val="es_ES" w:bidi="es_ES"/>
        </w:rPr>
        <w:t xml:space="preserve"> </w:t>
      </w:r>
      <w:r>
        <w:rPr>
          <w:lang w:val="es_ES" w:bidi="es_ES"/>
        </w:rPr>
        <w:t>2 Tesalonicenses 2:1617,</w:t>
      </w:r>
      <w:r>
        <w:rPr>
          <w:lang w:val="es_ES" w:bidi="es_ES"/>
        </w:rPr>
        <w:t xml:space="preserve"> </w:t>
      </w:r>
      <w:r>
        <w:rPr>
          <w:lang w:val="es_ES" w:bidi="es_ES"/>
        </w:rPr>
        <w:t>Hebreos 13:20–21</w:t>
      </w:r>
      <w:r>
        <w:rPr>
          <w:lang w:val="es_ES" w:bidi="es_ES"/>
        </w:rPr>
        <w:t>).</w:t>
      </w:r>
    </w:p>
    <w:p>
      <w:pPr/>
      <w:r>
        <w:rPr>
          <w:lang w:val="es_ES" w:bidi="es_ES"/>
        </w:rPr>
      </w:r>
      <w:r>
        <w:rPr>
          <w:lang w:val="es_ES" w:bidi="es_ES"/>
        </w:rPr>
        <w:t>La bendición se considera un ritual para concluir el servicio, pero es un pronunciamiento importante del favor de Dios. Es otorgada a los creyentes fieles por ministros con autoridad bíblica. De esta manera, los cristianos tienen la certeza de que la gracia del Dios Padre, el amor del Hijo y la comunión del Espíritu Santo están con ellos.</w:t>
      </w:r>
    </w:p>
    <w:p>
      <w:pPr/>
      <w:r>
        <w:rPr>
          <w:lang w:val="es_ES" w:bidi="es_ES"/>
        </w:rPr>
      </w:r>
      <w:r>
        <w:rPr>
          <w:lang w:val="es_ES" w:bidi="es_ES"/>
        </w:rPr>
        <w:t>El término "bendición" también se refiere al acto de dar gracias por la comida y la bebida (</w:t>
      </w:r>
      <w:r>
        <w:rPr>
          <w:lang w:val="es_ES" w:bidi="es_ES"/>
        </w:rPr>
        <w:t>Mateo 14:19,</w:t>
      </w:r>
      <w:r>
        <w:rPr>
          <w:lang w:val="es_ES" w:bidi="es_ES"/>
        </w:rPr>
        <w:t xml:space="preserve"> </w:t>
      </w:r>
      <w:r>
        <w:rPr>
          <w:lang w:val="es_ES" w:bidi="es_ES"/>
        </w:rPr>
        <w:t>Marcos 8:7,</w:t>
      </w:r>
      <w:r>
        <w:rPr>
          <w:lang w:val="es_ES" w:bidi="es_ES"/>
        </w:rPr>
        <w:t xml:space="preserve"> </w:t>
      </w:r>
      <w:r>
        <w:rPr>
          <w:lang w:val="es_ES" w:bidi="es_ES"/>
        </w:rPr>
        <w:t>Lucas 24:30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Bienaventuranzas, Las</w:t>
      </w:r>
      <w:r>
        <w:rPr>
          <w:lang w:val="es_ES" w:bidi="es_ES"/>
        </w:rPr>
        <w:t>.</w:t>
      </w:r>
      <w:r>
        <w:rPr>
          <w:lang w:val="es_ES" w:bidi="es_ES"/>
        </w:rPr>
      </w:r>
      <w:r>
        <w:rPr>
          <w:lang w:val="es_ES" w:bidi="es_ES"/>
        </w:rPr>
      </w:r>
    </w:p>
    <w:p>
      <w:pPr/>
      <w:r>
        <w:rPr>
          <w:lang w:val="es_ES" w:bidi="es_ES"/>
        </w:rPr>
      </w:r>
    </w:p>
    <w:p>
      <w:pPr>
        <w:pStyle w:val="Heading2"/>
      </w:pPr>
      <w:r>
        <w:rPr>
          <w:lang w:val="es_ES" w:bidi="es_ES"/>
        </w:rPr>
        <w:t>Bendición</w:t>
      </w:r>
      <w:r>
        <w:rPr>
          <w:lang w:val="es_ES" w:bidi="es_ES"/>
        </w:rPr>
      </w:r>
    </w:p>
    <w:p>
      <w:pPr/>
      <w:r>
        <w:rPr>
          <w:lang w:val="es_ES" w:bidi="es_ES"/>
        </w:rPr>
      </w:r>
      <w:r>
        <w:rPr>
          <w:lang w:val="es_ES" w:bidi="es_ES"/>
        </w:rPr>
        <w:t>Un anuncio del favor de Dios sobre un grupo de personas reunidas (</w:t>
      </w:r>
      <w:r>
        <w:rPr>
          <w:lang w:val="es_ES" w:bidi="es_ES"/>
        </w:rPr>
        <w:t>Génesis 27:27–29</w:t>
      </w:r>
      <w:r>
        <w:rPr>
          <w:lang w:val="es_ES" w:bidi="es_ES"/>
        </w:rPr>
        <w:t xml:space="preserve">; </w:t>
      </w:r>
      <w:r>
        <w:rPr>
          <w:lang w:val="es_ES" w:bidi="es_ES"/>
        </w:rPr>
        <w:t>Lucas 24:50</w:t>
      </w:r>
      <w:r>
        <w:rPr>
          <w:lang w:val="es_ES" w:bidi="es_ES"/>
        </w:rPr>
        <w:t xml:space="preserve">; </w:t>
      </w:r>
      <w:r>
        <w:rPr>
          <w:lang w:val="es_ES" w:bidi="es_ES"/>
        </w:rPr>
        <w:t>2 Corintios 13:11, 14</w:t>
      </w:r>
      <w:r>
        <w:rPr>
          <w:lang w:val="es_ES" w:bidi="es_ES"/>
        </w:rPr>
        <w:t>).</w:t>
      </w:r>
    </w:p>
    <w:p>
      <w:pPr/>
      <w:r>
        <w:rPr>
          <w:lang w:val="es_ES" w:bidi="es_ES"/>
        </w:rPr>
      </w:r>
      <w:r>
        <w:rPr>
          <w:i/>
          <w:lang w:val="es_ES" w:bidi="es_ES"/>
        </w:rPr>
        <w:t>Ver</w:t>
      </w:r>
      <w:r>
        <w:rPr>
          <w:lang w:val="es_ES" w:bidi="es_ES"/>
        </w:rPr>
        <w:t xml:space="preserve"> </w:t>
      </w:r>
      <w:r>
        <w:rPr>
          <w:lang w:val="es_ES" w:bidi="es_ES"/>
        </w:rPr>
        <w:t>Bendecir, Bendición</w:t>
      </w:r>
      <w:r>
        <w:rPr>
          <w:lang w:val="es_ES" w:bidi="es_ES"/>
        </w:rPr>
        <w:t>.</w:t>
      </w:r>
      <w:r>
        <w:rPr>
          <w:lang w:val="es_ES" w:bidi="es_ES"/>
        </w:rPr>
      </w:r>
      <w:r>
        <w:rPr>
          <w:lang w:val="es_ES" w:bidi="es_ES"/>
        </w:rPr>
      </w:r>
    </w:p>
    <w:p>
      <w:pPr/>
      <w:r>
        <w:rPr>
          <w:lang w:val="es_ES" w:bidi="es_ES"/>
        </w:rPr>
      </w:r>
    </w:p>
    <w:p>
      <w:pPr>
        <w:pStyle w:val="Heading2"/>
      </w:pPr>
      <w:r>
        <w:rPr>
          <w:lang w:val="es_ES" w:bidi="es_ES"/>
        </w:rPr>
        <w:t>Bene-berac</w:t>
      </w:r>
      <w:r>
        <w:rPr>
          <w:lang w:val="es_ES" w:bidi="es_ES"/>
        </w:rPr>
      </w:r>
    </w:p>
    <w:p>
      <w:pPr/>
      <w:r>
        <w:rPr>
          <w:lang w:val="es_ES" w:bidi="es_ES"/>
        </w:rPr>
      </w:r>
      <w:r>
        <w:rPr>
          <w:lang w:val="es_ES" w:bidi="es_ES"/>
        </w:rPr>
        <w:t>Una de las ciudades de Dan (</w:t>
      </w:r>
      <w:r>
        <w:rPr>
          <w:lang w:val="es_ES" w:bidi="es_ES"/>
        </w:rPr>
        <w:t>Jos 19:45</w:t>
      </w:r>
      <w:r>
        <w:rPr>
          <w:lang w:val="es_ES" w:bidi="es_ES"/>
        </w:rPr>
        <w:t>). El nombre moderno es Ibn Ibrak, una zona residencial al noroeste de Tel Aviv.</w:t>
      </w:r>
      <w:r>
        <w:rPr>
          <w:lang w:val="es_ES" w:bidi="es_ES"/>
        </w:rPr>
      </w:r>
      <w:r>
        <w:rPr>
          <w:lang w:val="es_ES" w:bidi="es_ES"/>
        </w:rPr>
      </w:r>
    </w:p>
    <w:p>
      <w:pPr/>
      <w:r>
        <w:rPr>
          <w:lang w:val="es_ES" w:bidi="es_ES"/>
        </w:rPr>
      </w:r>
    </w:p>
    <w:p>
      <w:pPr>
        <w:pStyle w:val="Heading2"/>
      </w:pPr>
      <w:r>
        <w:rPr>
          <w:lang w:val="es_ES" w:bidi="es_ES"/>
        </w:rPr>
        <w:t>Bene-jaacán</w:t>
      </w:r>
      <w:r>
        <w:rPr>
          <w:lang w:val="es_ES" w:bidi="es_ES"/>
        </w:rPr>
      </w:r>
    </w:p>
    <w:p>
      <w:pPr/>
      <w:r>
        <w:rPr>
          <w:lang w:val="es_ES" w:bidi="es_ES"/>
        </w:rPr>
      </w:r>
      <w:r>
        <w:rPr>
          <w:lang w:val="es_ES" w:bidi="es_ES"/>
        </w:rPr>
        <w:t>Un lugar donde Israel acampó cerca de la frontera de Edom (</w:t>
      </w:r>
      <w:r>
        <w:rPr>
          <w:lang w:val="es_ES" w:bidi="es_ES"/>
        </w:rPr>
        <w:t>Nm 33:31–32</w:t>
      </w:r>
      <w:r>
        <w:rPr>
          <w:lang w:val="es_ES" w:bidi="es_ES"/>
        </w:rPr>
        <w:t>).</w:t>
      </w:r>
    </w:p>
    <w:p>
      <w:pPr/>
      <w:r>
        <w:rPr>
          <w:lang w:val="es_ES" w:bidi="es_ES"/>
        </w:rPr>
      </w:r>
      <w:r>
        <w:rPr>
          <w:i/>
          <w:lang w:val="es_ES" w:bidi="es_ES"/>
        </w:rPr>
        <w:t>Ver</w:t>
      </w:r>
      <w:r>
        <w:rPr>
          <w:lang w:val="es_ES" w:bidi="es_ES"/>
        </w:rPr>
        <w:t xml:space="preserve"> </w:t>
      </w:r>
      <w:r>
        <w:rPr>
          <w:lang w:val="es_ES" w:bidi="es_ES"/>
        </w:rPr>
        <w:t>Beerot-bene-jaacán</w:t>
      </w:r>
      <w:r>
        <w:rPr>
          <w:lang w:val="es_ES" w:bidi="es_ES"/>
        </w:rPr>
        <w:t>.</w:t>
      </w:r>
      <w:r>
        <w:rPr>
          <w:lang w:val="es_ES" w:bidi="es_ES"/>
        </w:rPr>
      </w:r>
      <w:r>
        <w:rPr>
          <w:lang w:val="es_ES" w:bidi="es_ES"/>
        </w:rPr>
      </w:r>
    </w:p>
    <w:p>
      <w:pPr/>
      <w:r>
        <w:rPr>
          <w:lang w:val="es_ES" w:bidi="es_ES"/>
        </w:rPr>
      </w:r>
    </w:p>
    <w:p>
      <w:pPr>
        <w:pStyle w:val="Heading2"/>
      </w:pPr>
      <w:r>
        <w:rPr>
          <w:lang w:val="es_ES" w:bidi="es_ES"/>
        </w:rPr>
        <w:t>Ben-geber</w:t>
      </w:r>
      <w:r>
        <w:rPr>
          <w:lang w:val="es_ES" w:bidi="es_ES"/>
        </w:rPr>
      </w:r>
    </w:p>
    <w:p>
      <w:pPr/>
      <w:r>
        <w:rPr>
          <w:lang w:val="es_ES" w:bidi="es_ES"/>
        </w:rPr>
      </w:r>
      <w:r>
        <w:rPr>
          <w:lang w:val="es_ES" w:bidi="es_ES"/>
        </w:rPr>
        <w:t>Literalmente, "hijo de Geber". Era un funcionario en la corte del rey Salomón que administraba el sexto de los 12 distritos. El área que Ben-geber gestionaba comenzaba en Ramot de Galaad, en el norte de Transjordania, y se extendía hacia el norte hasta Argob en Basán (</w:t>
      </w:r>
      <w:r>
        <w:rPr>
          <w:lang w:val="es_ES" w:bidi="es_ES"/>
        </w:rPr>
        <w:t>1 Re 4:13</w:t>
      </w:r>
      <w:r>
        <w:rPr>
          <w:lang w:val="es_ES" w:bidi="es_ES"/>
        </w:rPr>
        <w:t>). No está clara su relación con Geber, hijo de Uri (</w:t>
      </w:r>
      <w:r>
        <w:rPr>
          <w:lang w:val="es_ES" w:bidi="es_ES"/>
        </w:rPr>
        <w:t>1 Re 4:19</w:t>
      </w:r>
      <w:r>
        <w:rPr>
          <w:lang w:val="es_ES" w:bidi="es_ES"/>
        </w:rPr>
        <w:t>).</w:t>
      </w:r>
      <w:r>
        <w:rPr>
          <w:lang w:val="es_ES" w:bidi="es_ES"/>
        </w:rPr>
      </w:r>
      <w:r>
        <w:rPr>
          <w:lang w:val="es_ES" w:bidi="es_ES"/>
        </w:rPr>
      </w:r>
    </w:p>
    <w:p>
      <w:pPr/>
      <w:r>
        <w:rPr>
          <w:lang w:val="es_ES" w:bidi="es_ES"/>
        </w:rPr>
      </w:r>
    </w:p>
    <w:p>
      <w:pPr>
        <w:pStyle w:val="Heading2"/>
      </w:pPr>
      <w:r>
        <w:rPr>
          <w:lang w:val="es_ES" w:bidi="es_ES"/>
        </w:rPr>
        <w:t>Ben-hail</w:t>
      </w:r>
      <w:r>
        <w:rPr>
          <w:lang w:val="es_ES" w:bidi="es_ES"/>
        </w:rPr>
      </w:r>
    </w:p>
    <w:p>
      <w:pPr/>
      <w:r>
        <w:rPr>
          <w:lang w:val="es_ES" w:bidi="es_ES"/>
        </w:rPr>
      </w:r>
      <w:r>
        <w:rPr>
          <w:lang w:val="es_ES" w:bidi="es_ES"/>
        </w:rPr>
        <w:t>Uno de los cinco funcionarios enviados por el Rey Josafat del reino del sur de Judá para enseñar al pueblo la ley del Señor (</w:t>
      </w:r>
      <w:r>
        <w:rPr>
          <w:lang w:val="es_ES" w:bidi="es_ES"/>
        </w:rPr>
        <w:t>2 Cro 17:7</w:t>
      </w:r>
      <w:r>
        <w:rPr>
          <w:lang w:val="es_ES" w:bidi="es_ES"/>
        </w:rPr>
        <w:t>).</w:t>
      </w:r>
      <w:r>
        <w:rPr>
          <w:lang w:val="es_ES" w:bidi="es_ES"/>
        </w:rPr>
      </w:r>
      <w:r>
        <w:rPr>
          <w:lang w:val="es_ES" w:bidi="es_ES"/>
        </w:rPr>
      </w:r>
    </w:p>
    <w:p>
      <w:pPr/>
      <w:r>
        <w:rPr>
          <w:lang w:val="es_ES" w:bidi="es_ES"/>
        </w:rPr>
      </w:r>
    </w:p>
    <w:p>
      <w:pPr>
        <w:pStyle w:val="Heading2"/>
      </w:pPr>
      <w:r>
        <w:rPr>
          <w:lang w:val="es_ES" w:bidi="es_ES"/>
        </w:rPr>
        <w:t>Ben-hanán</w:t>
      </w:r>
      <w:r>
        <w:rPr>
          <w:lang w:val="es_ES" w:bidi="es_ES"/>
        </w:rPr>
      </w:r>
    </w:p>
    <w:p>
      <w:pPr/>
      <w:r>
        <w:rPr>
          <w:lang w:val="es_ES" w:bidi="es_ES"/>
        </w:rPr>
      </w:r>
      <w:r>
        <w:rPr>
          <w:lang w:val="es_ES" w:bidi="es_ES"/>
        </w:rPr>
        <w:t>Simón, hijo de la tribu de Judá (</w:t>
      </w:r>
      <w:r>
        <w:rPr>
          <w:lang w:val="es_ES" w:bidi="es_ES"/>
        </w:rPr>
        <w:t>1 Cro 4:20</w:t>
      </w:r>
      <w:r>
        <w:rPr>
          <w:lang w:val="es_ES" w:bidi="es_ES"/>
        </w:rPr>
        <w:t>).</w:t>
      </w:r>
      <w:r>
        <w:rPr>
          <w:lang w:val="es_ES" w:bidi="es_ES"/>
        </w:rPr>
      </w:r>
      <w:r>
        <w:rPr>
          <w:lang w:val="es_ES" w:bidi="es_ES"/>
        </w:rPr>
      </w:r>
    </w:p>
    <w:p>
      <w:pPr/>
      <w:r>
        <w:rPr>
          <w:lang w:val="es_ES" w:bidi="es_ES"/>
        </w:rPr>
      </w:r>
    </w:p>
    <w:p>
      <w:pPr>
        <w:pStyle w:val="Heading2"/>
      </w:pPr>
      <w:r>
        <w:rPr>
          <w:lang w:val="es_ES" w:bidi="es_ES"/>
        </w:rPr>
        <w:t>Ben-hesed</w:t>
      </w:r>
      <w:r>
        <w:rPr>
          <w:lang w:val="es_ES" w:bidi="es_ES"/>
        </w:rPr>
      </w:r>
    </w:p>
    <w:p>
      <w:pPr/>
      <w:r>
        <w:rPr>
          <w:lang w:val="es_ES" w:bidi="es_ES"/>
        </w:rPr>
      </w:r>
      <w:r>
        <w:rPr>
          <w:lang w:val="es_ES" w:bidi="es_ES"/>
        </w:rPr>
        <w:t>Uno de los 12 oficiales designados para recolectar alimentos para la casa del Rey Salomón (</w:t>
      </w:r>
      <w:r>
        <w:rPr>
          <w:lang w:val="es_ES" w:bidi="es_ES"/>
        </w:rPr>
        <w:t>1 Re 4:10</w:t>
      </w:r>
      <w:r>
        <w:rPr>
          <w:lang w:val="es_ES" w:bidi="es_ES"/>
        </w:rPr>
        <w:t>, a veces llamado el “hijo de Hesed”). Administraba una región en el sur y al oeste de Arubot, en la parte occidental de la tribu de Manasés.</w:t>
      </w:r>
      <w:r>
        <w:rPr>
          <w:lang w:val="es_ES" w:bidi="es_ES"/>
        </w:rPr>
      </w:r>
      <w:r>
        <w:rPr>
          <w:lang w:val="es_ES" w:bidi="es_ES"/>
        </w:rPr>
      </w:r>
    </w:p>
    <w:p>
      <w:pPr/>
      <w:r>
        <w:rPr>
          <w:lang w:val="es_ES" w:bidi="es_ES"/>
        </w:rPr>
      </w:r>
    </w:p>
    <w:p>
      <w:pPr>
        <w:pStyle w:val="Heading2"/>
      </w:pPr>
      <w:r>
        <w:rPr>
          <w:lang w:val="es_ES" w:bidi="es_ES"/>
        </w:rPr>
        <w:t>Ben-hur</w:t>
      </w:r>
      <w:r>
        <w:rPr>
          <w:lang w:val="es_ES" w:bidi="es_ES"/>
        </w:rPr>
      </w:r>
    </w:p>
    <w:p>
      <w:pPr/>
      <w:r>
        <w:rPr>
          <w:lang w:val="es_ES" w:bidi="es_ES"/>
        </w:rPr>
      </w:r>
      <w:r>
        <w:rPr>
          <w:lang w:val="es_ES" w:bidi="es_ES"/>
        </w:rPr>
        <w:t>Uno de los 12 oficiales designados para recolectar alimentos para la casa del Rey Salomón (</w:t>
      </w:r>
      <w:r>
        <w:rPr>
          <w:lang w:val="es_ES" w:bidi="es_ES"/>
        </w:rPr>
        <w:t>1 Re 4:8</w:t>
      </w:r>
      <w:r>
        <w:rPr>
          <w:lang w:val="es_ES" w:bidi="es_ES"/>
        </w:rPr>
        <w:t>, a veces llamado "hijo de Hur"), administraba un área en Efraín.</w:t>
      </w:r>
      <w:r>
        <w:rPr>
          <w:lang w:val="es_ES" w:bidi="es_ES"/>
        </w:rPr>
      </w:r>
      <w:r>
        <w:rPr>
          <w:lang w:val="es_ES" w:bidi="es_ES"/>
        </w:rPr>
      </w:r>
    </w:p>
    <w:p>
      <w:pPr/>
      <w:r>
        <w:rPr>
          <w:lang w:val="es_ES" w:bidi="es_ES"/>
        </w:rPr>
      </w:r>
    </w:p>
    <w:p>
      <w:pPr>
        <w:pStyle w:val="Heading2"/>
      </w:pPr>
      <w:r>
        <w:rPr>
          <w:lang w:val="es_ES" w:bidi="es_ES"/>
        </w:rPr>
        <w:t>Benignidad</w:t>
      </w:r>
      <w:r>
        <w:rPr>
          <w:lang w:val="es_ES" w:bidi="es_ES"/>
        </w:rPr>
      </w:r>
    </w:p>
    <w:p>
      <w:pPr/>
      <w:r>
        <w:rPr>
          <w:lang w:val="es_ES" w:bidi="es_ES"/>
        </w:rPr>
      </w:r>
      <w:r>
        <w:rPr>
          <w:lang w:val="es_ES" w:bidi="es_ES"/>
        </w:rPr>
        <w:t>El Antiguo Testamento describe la benignidad como una actitud de humildad o de inclinarse (</w:t>
      </w:r>
      <w:r>
        <w:rPr>
          <w:lang w:val="es_ES" w:bidi="es_ES"/>
        </w:rPr>
        <w:t>2 Sam 22:36,</w:t>
      </w:r>
      <w:r>
        <w:rPr>
          <w:lang w:val="es_ES" w:bidi="es_ES"/>
        </w:rPr>
        <w:t xml:space="preserve"> comparar con </w:t>
      </w:r>
      <w:r>
        <w:rPr>
          <w:lang w:val="es_ES" w:bidi="es_ES"/>
        </w:rPr>
        <w:t>Sal 18:35</w:t>
      </w:r>
      <w:r>
        <w:rPr>
          <w:lang w:val="es_ES" w:bidi="es_ES"/>
        </w:rPr>
        <w:t>) o suave y indulgente (</w:t>
      </w:r>
      <w:r>
        <w:rPr>
          <w:lang w:val="es_ES" w:bidi="es_ES"/>
        </w:rPr>
        <w:t>2 Sam 18:5,</w:t>
      </w:r>
      <w:r>
        <w:rPr>
          <w:lang w:val="es_ES" w:bidi="es_ES"/>
        </w:rPr>
        <w:t xml:space="preserve"> </w:t>
      </w:r>
      <w:r>
        <w:rPr>
          <w:lang w:val="es_ES" w:bidi="es_ES"/>
        </w:rPr>
        <w:t>Jb 15:11</w:t>
      </w:r>
      <w:r>
        <w:rPr>
          <w:lang w:val="es_ES" w:bidi="es_ES"/>
        </w:rPr>
        <w:t>).</w:t>
      </w:r>
    </w:p>
    <w:p>
      <w:pPr/>
      <w:r>
        <w:rPr>
          <w:lang w:val="es_ES" w:bidi="es_ES"/>
        </w:rPr>
      </w:r>
      <w:r>
        <w:rPr>
          <w:lang w:val="es_ES" w:bidi="es_ES"/>
        </w:rPr>
        <w:t>En el Nuevo Testamento, varias palabras se traducen como "mansedumbre", "humilidad" o "suavemente". Los diferentes significados incluyen:</w:t>
      </w:r>
    </w:p>
    <w:p>
      <w:pPr>
        <w:pStyle w:val="ListNumber"/>
        <w:numPr>
          <w:ilvl w:val="0"/>
          <w:numId w:val="43"/>
        </w:numPr>
        <w:spacing w:line="240" w:lineRule="auto"/>
        <w:ind w:left="720"/>
      </w:pPr>
      <w:r>
        <w:rPr>
          <w:lang w:val="es_ES" w:bidi="es_ES"/>
        </w:rPr>
      </w:r>
      <w:r>
        <w:rPr>
          <w:lang w:val="es_ES" w:bidi="es_ES"/>
        </w:rPr>
        <w:t>humilidad, mansedumbre, cortesía (</w:t>
      </w:r>
      <w:r>
        <w:rPr>
          <w:lang w:val="es_ES" w:bidi="es_ES"/>
        </w:rPr>
        <w:t>Mt 11:29,</w:t>
      </w:r>
      <w:r>
        <w:rPr>
          <w:lang w:val="es_ES" w:bidi="es_ES"/>
        </w:rPr>
        <w:t xml:space="preserve"> </w:t>
      </w:r>
      <w:r>
        <w:rPr>
          <w:lang w:val="es_ES" w:bidi="es_ES"/>
        </w:rPr>
        <w:t>1 Co 4:21,</w:t>
      </w:r>
      <w:r>
        <w:rPr>
          <w:lang w:val="es_ES" w:bidi="es_ES"/>
        </w:rPr>
        <w:t xml:space="preserve"> </w:t>
      </w:r>
      <w:r>
        <w:rPr>
          <w:lang w:val="es_ES" w:bidi="es_ES"/>
        </w:rPr>
        <w:t>2 Co 10:1,</w:t>
      </w:r>
      <w:r>
        <w:rPr>
          <w:lang w:val="es_ES" w:bidi="es_ES"/>
        </w:rPr>
        <w:t xml:space="preserve"> </w:t>
      </w:r>
      <w:r>
        <w:rPr>
          <w:lang w:val="es_ES" w:bidi="es_ES"/>
        </w:rPr>
        <w:t>Ga 5:23,</w:t>
      </w:r>
      <w:r>
        <w:rPr>
          <w:lang w:val="es_ES" w:bidi="es_ES"/>
        </w:rPr>
        <w:t xml:space="preserve"> </w:t>
      </w:r>
      <w:r>
        <w:rPr>
          <w:lang w:val="es_ES" w:bidi="es_ES"/>
        </w:rPr>
        <w:t>1 Tm 6:11,</w:t>
      </w:r>
      <w:r>
        <w:rPr>
          <w:lang w:val="es_ES" w:bidi="es_ES"/>
        </w:rPr>
        <w:t xml:space="preserve"> </w:t>
      </w:r>
      <w:r>
        <w:rPr>
          <w:lang w:val="es_ES" w:bidi="es_ES"/>
        </w:rPr>
        <w:t>1 Pe 3:4, 15</w:t>
      </w:r>
      <w:r>
        <w:rPr>
          <w:lang w:val="es_ES" w:bidi="es_ES"/>
        </w:rPr>
        <w:t>), o una actitud cortés y modesta (</w:t>
      </w:r>
      <w:r>
        <w:rPr>
          <w:lang w:val="es_ES" w:bidi="es_ES"/>
        </w:rPr>
        <w:t>2 Tm 2:25</w:t>
      </w:r>
      <w:r>
        <w:rPr>
          <w:lang w:val="es_ES" w:bidi="es_ES"/>
        </w:rPr>
        <w:t>);</w:t>
      </w:r>
    </w:p>
    <w:p>
      <w:pPr>
        <w:pStyle w:val="ListNumber"/>
        <w:spacing w:line="240" w:lineRule="auto"/>
        <w:ind w:left="720"/>
      </w:pPr>
      <w:r>
        <w:rPr>
          <w:lang w:val="es_ES" w:bidi="es_ES"/>
        </w:rPr>
      </w:r>
      <w:r>
        <w:rPr>
          <w:lang w:val="es_ES" w:bidi="es_ES"/>
        </w:rPr>
        <w:t>blandura mostrada hacia los demás (</w:t>
      </w:r>
      <w:r>
        <w:rPr>
          <w:lang w:val="es_ES" w:bidi="es_ES"/>
        </w:rPr>
        <w:t>1 Ts 2:7,</w:t>
      </w:r>
      <w:r>
        <w:rPr>
          <w:lang w:val="es_ES" w:bidi="es_ES"/>
        </w:rPr>
        <w:t xml:space="preserve"> </w:t>
      </w:r>
      <w:r>
        <w:rPr>
          <w:lang w:val="es_ES" w:bidi="es_ES"/>
        </w:rPr>
        <w:t>2 Tm 2:24</w:t>
      </w:r>
      <w:r>
        <w:rPr>
          <w:lang w:val="es_ES" w:bidi="es_ES"/>
        </w:rPr>
        <w:t>; y</w:t>
      </w:r>
    </w:p>
    <w:p>
      <w:pPr>
        <w:pStyle w:val="ListNumber"/>
        <w:spacing w:line="240" w:lineRule="auto"/>
        <w:ind w:left="720"/>
      </w:pPr>
      <w:r>
        <w:rPr>
          <w:lang w:val="es_ES" w:bidi="es_ES"/>
        </w:rPr>
      </w:r>
      <w:r>
        <w:rPr>
          <w:lang w:val="es_ES" w:bidi="es_ES"/>
        </w:rPr>
        <w:t>Adecuado, justo o apropiado en diversas situaciones (</w:t>
      </w:r>
      <w:r>
        <w:rPr>
          <w:lang w:val="es_ES" w:bidi="es_ES"/>
        </w:rPr>
        <w:t>1 Tm 3:3,</w:t>
      </w:r>
      <w:r>
        <w:rPr>
          <w:lang w:val="es_ES" w:bidi="es_ES"/>
        </w:rPr>
        <w:t xml:space="preserve"> </w:t>
      </w:r>
      <w:r>
        <w:rPr>
          <w:lang w:val="es_ES" w:bidi="es_ES"/>
        </w:rPr>
        <w:t>Tt 3:2,</w:t>
      </w:r>
      <w:r>
        <w:rPr>
          <w:lang w:val="es_ES" w:bidi="es_ES"/>
        </w:rPr>
        <w:t xml:space="preserve"> </w:t>
      </w:r>
      <w:r>
        <w:rPr>
          <w:lang w:val="es_ES" w:bidi="es_ES"/>
        </w:rPr>
        <w:t>1 Pe 2:18</w:t>
      </w:r>
      <w:r>
        <w:rPr>
          <w:lang w:val="es_ES" w:bidi="es_ES"/>
        </w:rPr>
        <w:t>).</w:t>
      </w:r>
    </w:p>
    <w:p>
      <w:pPr/>
      <w:r>
        <w:rPr>
          <w:lang w:val="es_ES" w:bidi="es_ES"/>
        </w:rPr>
      </w:r>
      <w:r>
        <w:rPr>
          <w:lang w:val="es_ES" w:bidi="es_ES"/>
        </w:rPr>
        <w:t>Se instruye a los líderes de la iglesia y a otros creyentes a tratar con gentileza a aquellos que cometen errores (</w:t>
      </w:r>
      <w:r>
        <w:rPr>
          <w:lang w:val="es_ES" w:bidi="es_ES"/>
        </w:rPr>
        <w:t>Ga 6:1</w:t>
      </w:r>
      <w:r>
        <w:rPr>
          <w:lang w:val="es_ES" w:bidi="es_ES"/>
        </w:rPr>
        <w:t>), se oponen a la fe (</w:t>
      </w:r>
      <w:r>
        <w:rPr>
          <w:lang w:val="es_ES" w:bidi="es_ES"/>
        </w:rPr>
        <w:t>2 Tm 2:25</w:t>
      </w:r>
      <w:r>
        <w:rPr>
          <w:lang w:val="es_ES" w:bidi="es_ES"/>
        </w:rPr>
        <w:t>) o son ignorantes y están desorientados y extraviados (</w:t>
      </w:r>
      <w:r>
        <w:rPr>
          <w:lang w:val="es_ES" w:bidi="es_ES"/>
        </w:rPr>
        <w:t>Hb 5:2</w:t>
      </w:r>
      <w:r>
        <w:rPr>
          <w:lang w:val="es_ES" w:bidi="es_ES"/>
        </w:rPr>
        <w:t>).</w:t>
      </w:r>
      <w:r>
        <w:rPr>
          <w:lang w:val="es_ES" w:bidi="es_ES"/>
        </w:rPr>
      </w:r>
      <w:r>
        <w:rPr>
          <w:lang w:val="es_ES" w:bidi="es_ES"/>
        </w:rPr>
      </w:r>
    </w:p>
    <w:p>
      <w:pPr/>
      <w:r>
        <w:rPr>
          <w:lang w:val="es_ES" w:bidi="es_ES"/>
        </w:rPr>
      </w:r>
    </w:p>
    <w:p>
      <w:pPr>
        <w:pStyle w:val="Heading2"/>
      </w:pPr>
      <w:r>
        <w:rPr>
          <w:lang w:val="es_ES" w:bidi="es_ES"/>
        </w:rPr>
        <w:t>Beninu</w:t>
      </w:r>
      <w:r>
        <w:rPr>
          <w:lang w:val="es_ES" w:bidi="es_ES"/>
        </w:rPr>
      </w:r>
    </w:p>
    <w:p>
      <w:pPr/>
      <w:r>
        <w:rPr>
          <w:lang w:val="es_ES" w:bidi="es_ES"/>
        </w:rPr>
      </w:r>
      <w:r>
        <w:rPr>
          <w:lang w:val="es_ES" w:bidi="es_ES"/>
        </w:rPr>
        <w:t>Un levita que firmó la promesa de Esdras de ser fiel a Dios junto con Nehemías y otros después del exilio en Babilonia (</w:t>
      </w:r>
      <w:r>
        <w:rPr>
          <w:lang w:val="es_ES" w:bidi="es_ES"/>
        </w:rPr>
        <w:t>Ne 10:13</w:t>
      </w:r>
      <w:r>
        <w:rPr>
          <w:lang w:val="es_ES" w:bidi="es_ES"/>
        </w:rPr>
        <w:t>).</w:t>
      </w:r>
      <w:r>
        <w:rPr>
          <w:lang w:val="es_ES" w:bidi="es_ES"/>
        </w:rPr>
      </w:r>
      <w:r>
        <w:rPr>
          <w:lang w:val="es_ES" w:bidi="es_ES"/>
        </w:rPr>
      </w:r>
    </w:p>
    <w:p>
      <w:pPr/>
      <w:r>
        <w:rPr>
          <w:lang w:val="es_ES" w:bidi="es_ES"/>
        </w:rPr>
      </w:r>
    </w:p>
    <w:p>
      <w:pPr>
        <w:pStyle w:val="Heading2"/>
      </w:pPr>
      <w:r>
        <w:rPr>
          <w:lang w:val="es_ES" w:bidi="es_ES"/>
        </w:rPr>
        <w:t>Benjamín (Persona)</w:t>
      </w:r>
      <w:r>
        <w:rPr>
          <w:lang w:val="es_ES" w:bidi="es_ES"/>
        </w:rPr>
      </w:r>
    </w:p>
    <w:p>
      <w:pPr>
        <w:pStyle w:val="Heading2"/>
      </w:pPr>
      <w:r>
        <w:rPr>
          <w:lang w:val="es_ES" w:bidi="es_ES"/>
        </w:rPr>
        <w:t>B</w:t>
      </w:r>
      <w:r>
        <w:rPr>
          <w:b/>
          <w:lang w:val="es_ES" w:bidi="es_ES"/>
        </w:rPr>
        <w:t>ENJAMÍN</w:t>
      </w:r>
      <w:r>
        <w:rPr>
          <w:lang w:val="es_ES" w:bidi="es_ES"/>
        </w:rPr>
        <w:t xml:space="preserve"> (Persona)</w:t>
      </w:r>
    </w:p>
    <w:p>
      <w:pPr>
        <w:pStyle w:val="ListNumber"/>
        <w:numPr>
          <w:ilvl w:val="0"/>
          <w:numId w:val="44"/>
        </w:numPr>
        <w:spacing w:line="240" w:lineRule="auto"/>
        <w:ind w:left="720"/>
      </w:pPr>
      <w:r>
        <w:rPr>
          <w:lang w:val="es_ES" w:bidi="es_ES"/>
        </w:rPr>
      </w:r>
      <w:r>
        <w:rPr>
          <w:lang w:val="es_ES" w:bidi="es_ES"/>
        </w:rPr>
        <w:t xml:space="preserve">El más joven de los 12 hijos de Jacob y hermano de sangre de José. Jacob lo llamó Benjamín ("hijo de mi mano derecha") después de que su madre moribunda, Raquel, lo nombrara Benoni ("hijo de mi dolor," </w:t>
      </w:r>
      <w:r>
        <w:rPr>
          <w:lang w:val="es_ES" w:bidi="es_ES"/>
        </w:rPr>
        <w:t>Génesis 35:18</w:t>
      </w:r>
      <w:r>
        <w:rPr>
          <w:lang w:val="es_ES" w:bidi="es_ES"/>
        </w:rPr>
        <w:t>). Tras la venta de José a Egipto por parte de sus medio hermanos, su padre, Jacob, asumió que José había muerto y se volvió muy protector con Benjamín. Más tarde, debido a un plan ideado por José, Benjamín fue utilizado para ayudar a reunir a Jacob con sus 12 hijos en Egipto (</w:t>
      </w:r>
      <w:r>
        <w:rPr>
          <w:lang w:val="es_ES" w:bidi="es_ES"/>
        </w:rPr>
        <w:t>Génesis 42–45</w:t>
      </w:r>
      <w:r>
        <w:rPr>
          <w:lang w:val="es_ES" w:bidi="es_ES"/>
        </w:rPr>
        <w:t>). En una profecía sobre sus hijos, Jacob habló de la habilidad de Benjamín como guerrero o predijo el poder militar de su tribu diciendo, “Benjamín es un lobo voraz; por la mañana devora la presa, por la tarde reparte el botín” (</w:t>
      </w:r>
      <w:r>
        <w:rPr>
          <w:lang w:val="es_ES" w:bidi="es_ES"/>
        </w:rPr>
        <w:t>Génesis 49:27</w:t>
      </w:r>
      <w:r>
        <w:rPr>
          <w:lang w:val="es_ES" w:bidi="es_ES"/>
        </w:rPr>
        <w:t>).</w:t>
        <w:br/>
      </w:r>
      <w:r>
        <w:rPr>
          <w:i/>
          <w:lang w:val="es_ES" w:bidi="es_ES"/>
        </w:rPr>
        <w:t>Ver</w:t>
      </w:r>
      <w:r>
        <w:rPr>
          <w:lang w:val="es_ES" w:bidi="es_ES"/>
        </w:rPr>
        <w:t xml:space="preserve"> </w:t>
      </w:r>
      <w:r>
        <w:rPr>
          <w:lang w:val="es_ES" w:bidi="es_ES"/>
        </w:rPr>
        <w:t>Benjamín, Tribu de</w:t>
      </w:r>
      <w:r>
        <w:rPr>
          <w:lang w:val="es_ES" w:bidi="es_ES"/>
        </w:rPr>
        <w:t>.</w:t>
      </w:r>
    </w:p>
    <w:p>
      <w:pPr>
        <w:pStyle w:val="ListNumber"/>
        <w:spacing w:line="240" w:lineRule="auto"/>
        <w:ind w:left="720"/>
      </w:pPr>
      <w:r>
        <w:rPr>
          <w:lang w:val="es_ES" w:bidi="es_ES"/>
        </w:rPr>
      </w:r>
      <w:r>
        <w:rPr>
          <w:lang w:val="es_ES" w:bidi="es_ES"/>
        </w:rPr>
        <w:t>Hijo de Bilhán y tataranieto de Jacob (</w:t>
      </w:r>
      <w:r>
        <w:rPr>
          <w:lang w:val="es_ES" w:bidi="es_ES"/>
        </w:rPr>
        <w:t>1 Crónicas 7:10</w:t>
      </w:r>
      <w:r>
        <w:rPr>
          <w:lang w:val="es_ES" w:bidi="es_ES"/>
        </w:rPr>
        <w:t>).</w:t>
      </w:r>
    </w:p>
    <w:p>
      <w:pPr>
        <w:pStyle w:val="ListNumber"/>
        <w:spacing w:line="240" w:lineRule="auto"/>
        <w:ind w:left="720"/>
      </w:pPr>
      <w:r>
        <w:rPr>
          <w:lang w:val="es_ES" w:bidi="es_ES"/>
        </w:rPr>
      </w:r>
      <w:r>
        <w:rPr>
          <w:lang w:val="es_ES" w:bidi="es_ES"/>
        </w:rPr>
        <w:t>Un miembro del clan de Harim, después del exilio en Babilonia, se casó con una esposa no judía (</w:t>
      </w:r>
      <w:r>
        <w:rPr>
          <w:lang w:val="es_ES" w:bidi="es_ES"/>
        </w:rPr>
        <w:t>Esdras 10:32</w:t>
      </w:r>
      <w:r>
        <w:rPr>
          <w:lang w:val="es_ES" w:bidi="es_ES"/>
        </w:rPr>
        <w:t>).</w:t>
      </w:r>
    </w:p>
    <w:p>
      <w:pPr>
        <w:pStyle w:val="ListNumber"/>
        <w:spacing w:line="240" w:lineRule="auto"/>
        <w:ind w:left="720"/>
      </w:pPr>
      <w:r>
        <w:rPr>
          <w:lang w:val="es_ES" w:bidi="es_ES"/>
        </w:rPr>
      </w:r>
      <w:r>
        <w:rPr>
          <w:lang w:val="es_ES" w:bidi="es_ES"/>
        </w:rPr>
        <w:t>Uno que reparó una sección del muro al lado de su propia casa (</w:t>
      </w:r>
      <w:r>
        <w:rPr>
          <w:lang w:val="es_ES" w:bidi="es_ES"/>
        </w:rPr>
        <w:t>Nehemías 3:23</w:t>
      </w:r>
      <w:r>
        <w:rPr>
          <w:lang w:val="es_ES" w:bidi="es_ES"/>
        </w:rPr>
        <w:t>).</w:t>
      </w:r>
    </w:p>
    <w:p>
      <w:pPr>
        <w:pStyle w:val="ListNumber"/>
        <w:spacing w:line="240" w:lineRule="auto"/>
        <w:ind w:left="720"/>
      </w:pPr>
      <w:r>
        <w:rPr>
          <w:lang w:val="es_ES" w:bidi="es_ES"/>
        </w:rPr>
      </w:r>
      <w:r>
        <w:rPr>
          <w:lang w:val="es_ES" w:bidi="es_ES"/>
        </w:rPr>
        <w:t>Uno de los judíos de la compañía que participó en la dedicación del muro en Jerusalén (</w:t>
      </w:r>
      <w:r>
        <w:rPr>
          <w:lang w:val="es_ES" w:bidi="es_ES"/>
        </w:rPr>
        <w:t>Nehemías 12:34</w:t>
      </w:r>
      <w:r>
        <w:rPr>
          <w:lang w:val="es_ES" w:bidi="es_ES"/>
        </w:rPr>
        <w:t>). Podría ser el mismo que el número 4 mencionado anteriormente.</w:t>
      </w:r>
      <w:r>
        <w:rPr>
          <w:lang w:val="es_ES" w:bidi="es_ES"/>
        </w:rPr>
      </w:r>
      <w:r>
        <w:rPr>
          <w:lang w:val="es_ES" w:bidi="es_ES"/>
        </w:rPr>
      </w:r>
    </w:p>
    <w:p>
      <w:pPr/>
      <w:r>
        <w:rPr>
          <w:lang w:val="es_ES" w:bidi="es_ES"/>
        </w:rPr>
      </w:r>
    </w:p>
    <w:p>
      <w:pPr>
        <w:pStyle w:val="Heading2"/>
      </w:pPr>
      <w:r>
        <w:rPr>
          <w:lang w:val="es_ES" w:bidi="es_ES"/>
        </w:rPr>
        <w:t>Benjamín, Puerta de</w:t>
      </w:r>
      <w:r>
        <w:rPr>
          <w:lang w:val="es_ES" w:bidi="es_ES"/>
        </w:rPr>
      </w:r>
    </w:p>
    <w:p>
      <w:pPr/>
      <w:r>
        <w:rPr>
          <w:lang w:val="es_ES" w:bidi="es_ES"/>
        </w:rPr>
      </w:r>
      <w:r>
        <w:rPr>
          <w:lang w:val="es_ES" w:bidi="es_ES"/>
        </w:rPr>
        <w:t>Una de las puertas en la antigua muralla de Jerusalén era la Puerta de Benjamín, que probablemente se encontraba en la esquina noreste. Esto se deduce porque el profeta Jeremías pasó por allí en su camino hacia Benjamín, al noreste de Jerusalén (</w:t>
      </w:r>
      <w:r>
        <w:rPr>
          <w:lang w:val="es_ES" w:bidi="es_ES"/>
        </w:rPr>
        <w:t>Jr 37:12–13</w:t>
      </w:r>
      <w:r>
        <w:rPr>
          <w:lang w:val="es_ES" w:bidi="es_ES"/>
        </w:rPr>
        <w:t>). El rey Sedequías celebró allí la corte al menos una vez (</w:t>
      </w:r>
      <w:r>
        <w:rPr>
          <w:lang w:val="es_ES" w:bidi="es_ES"/>
        </w:rPr>
        <w:t>Jr 38:7</w:t>
      </w:r>
      <w:r>
        <w:rPr>
          <w:lang w:val="es_ES" w:bidi="es_ES"/>
        </w:rPr>
        <w:t>). Esta puerta estaba frente a la puerta de la esquina en la muralla oeste (</w:t>
      </w:r>
      <w:r>
        <w:rPr>
          <w:lang w:val="es_ES" w:bidi="es_ES"/>
        </w:rPr>
        <w:t>Zc 14:10</w:t>
      </w:r>
      <w:r>
        <w:rPr>
          <w:lang w:val="es_ES" w:bidi="es_ES"/>
        </w:rPr>
        <w:t>). Cuando las murallas de Jerusalén fueron reconstruidas al final del exilio, se erigió una nueva puerta llamada "Puerta de las ovejas" (</w:t>
      </w:r>
      <w:r>
        <w:rPr>
          <w:lang w:val="es_ES" w:bidi="es_ES"/>
        </w:rPr>
        <w:t>Ne 3:1, 32</w:t>
      </w:r>
      <w:r>
        <w:rPr>
          <w:lang w:val="es_ES" w:bidi="es_ES"/>
        </w:rPr>
        <w:t>) o "Puerta del Juicio" (</w:t>
      </w:r>
      <w:r>
        <w:rPr>
          <w:lang w:val="es_ES" w:bidi="es_ES"/>
        </w:rPr>
        <w:t>Ne 3:31</w:t>
      </w:r>
      <w:r>
        <w:rPr>
          <w:lang w:val="es_ES" w:bidi="es_ES"/>
        </w:rPr>
        <w:t>) en el mismo lugar.</w:t>
      </w:r>
    </w:p>
    <w:p>
      <w:pPr/>
      <w:r>
        <w:rPr>
          <w:lang w:val="es_ES" w:bidi="es_ES"/>
        </w:rPr>
      </w:r>
      <w:r>
        <w:rPr>
          <w:i/>
          <w:lang w:val="es_ES" w:bidi="es_ES"/>
        </w:rPr>
        <w:t>Ver</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Benjamín, Tribu de</w:t>
      </w:r>
      <w:r>
        <w:rPr>
          <w:lang w:val="es_ES" w:bidi="es_ES"/>
        </w:rPr>
      </w:r>
    </w:p>
    <w:p>
      <w:pPr/>
      <w:r>
        <w:rPr>
          <w:lang w:val="es_ES" w:bidi="es_ES"/>
        </w:rPr>
      </w:r>
      <w:r>
        <w:rPr>
          <w:lang w:val="es_ES" w:bidi="es_ES"/>
        </w:rPr>
        <w:t>Una de las más pequeñas de las doce tribus de Israel, compuesta por descendientes del hijo menor de Jacob (</w:t>
      </w:r>
      <w:r>
        <w:rPr>
          <w:lang w:val="es_ES" w:bidi="es_ES"/>
        </w:rPr>
        <w:t>Números 1:36</w:t>
      </w:r>
      <w:r>
        <w:rPr>
          <w:lang w:val="es_ES" w:bidi="es_ES"/>
        </w:rPr>
        <w:t>). En el Antiguo Testamento, la tribu a menudo se menciona simplemente como “Benjamín”. A pesar de su pequeño tamaño, la tribu desempeñó un papel importante en la historia de Israel, especialmente por su reputación como grandes guerreros (</w:t>
      </w:r>
      <w:r>
        <w:rPr>
          <w:lang w:val="es_ES" w:bidi="es_ES"/>
        </w:rPr>
        <w:t>Jueces 20:13–16</w:t>
      </w:r>
      <w:r>
        <w:rPr>
          <w:lang w:val="es_ES" w:bidi="es_ES"/>
        </w:rPr>
        <w:t xml:space="preserve">; </w:t>
      </w:r>
      <w:r>
        <w:rPr>
          <w:lang w:val="es_ES" w:bidi="es_ES"/>
        </w:rPr>
        <w:t>1 Crónicas 12:1–2</w:t>
      </w:r>
      <w:r>
        <w:rPr>
          <w:lang w:val="es_ES" w:bidi="es_ES"/>
        </w:rPr>
        <w:t>).</w:t>
      </w:r>
    </w:p>
    <w:p>
      <w:pPr>
        <w:pStyle w:val="Heading3"/>
      </w:pPr>
      <w:r>
        <w:rPr>
          <w:lang w:val="es_ES" w:bidi="es_ES"/>
        </w:rPr>
        <w:t>El territorio de la tribu de Benjamín</w:t>
      </w:r>
    </w:p>
    <w:p>
      <w:pPr/>
      <w:r>
        <w:rPr>
          <w:lang w:val="es_ES" w:bidi="es_ES"/>
        </w:rPr>
      </w:r>
      <w:r>
        <w:rPr>
          <w:lang w:val="es_ES" w:bidi="es_ES"/>
        </w:rPr>
        <w:t>Cuando los israelitas conquistaron Canaán, Benjamín fue la primera tribu en recibir su tierra después de Judá y Efraín. El territorio de Benjamín estaba ubicado entre las tierras de Judá y Efraín, extendiéndose desde las colinas del Monte Efraín hasta las colinas de Judea. El límite sur con Judá estaba bien definido, atravesando el valle de Hinnom justo al sur de Jerusalén hasta un punto al norte del Mar Muerto. El límite oriental era el Río Jordán, y la frontera norte con Efraín iba desde el Jordán hasta Betel y luego hasta Atarot-Addar, que está al sur de Baja Bet-horón (</w:t>
      </w:r>
      <w:r>
        <w:rPr>
          <w:lang w:val="es_ES" w:bidi="es_ES"/>
        </w:rPr>
        <w:t>Josué 18:11–20</w:t>
      </w:r>
      <w:r>
        <w:rPr>
          <w:lang w:val="es_ES" w:bidi="es_ES"/>
        </w:rPr>
        <w:t>).</w:t>
      </w:r>
    </w:p>
    <w:p>
      <w:pPr/>
      <w:r>
        <w:rPr>
          <w:lang w:val="es_ES" w:bidi="es_ES"/>
        </w:rPr>
      </w:r>
      <w:r>
        <w:rPr>
          <w:lang w:val="es_ES" w:bidi="es_ES"/>
        </w:rPr>
        <w:t xml:space="preserve">El territorio de Benjamín se extendía aproximadamente 45.1 kilómetros de oeste a este y 19.3 kilómetros de norte a sur. Era una región montañosa, estratégicamente ubicada para controlar pasos clave de montaña, pero también contaba con valles fértiles. Algunas de sus ciudades importantes, mencionadas en </w:t>
      </w:r>
      <w:r>
        <w:rPr>
          <w:lang w:val="es_ES" w:bidi="es_ES"/>
        </w:rPr>
        <w:t>Josué 18:21–28</w:t>
      </w:r>
      <w:r>
        <w:rPr>
          <w:lang w:val="es_ES" w:bidi="es_ES"/>
        </w:rPr>
        <w:t>, incluían:</w:t>
      </w:r>
    </w:p>
    <w:p>
      <w:pPr>
        <w:pStyle w:val="ListBullet"/>
        <w:spacing w:line="240" w:lineRule="auto"/>
        <w:ind w:left="720"/>
      </w:pPr>
      <w:r>
        <w:rPr>
          <w:lang w:val="es_ES" w:bidi="es_ES"/>
        </w:rPr>
      </w:r>
      <w:r>
        <w:rPr>
          <w:lang w:val="es_ES" w:bidi="es_ES"/>
        </w:rPr>
        <w:t>Jerusalén</w:t>
      </w:r>
    </w:p>
    <w:p>
      <w:pPr>
        <w:pStyle w:val="ListBullet"/>
        <w:spacing w:line="240" w:lineRule="auto"/>
        <w:ind w:left="720"/>
      </w:pPr>
      <w:r>
        <w:rPr>
          <w:lang w:val="es_ES" w:bidi="es_ES"/>
        </w:rPr>
      </w:r>
      <w:r>
        <w:rPr>
          <w:lang w:val="es_ES" w:bidi="es_ES"/>
        </w:rPr>
        <w:t>Jericó</w:t>
      </w:r>
    </w:p>
    <w:p>
      <w:pPr>
        <w:pStyle w:val="ListBullet"/>
        <w:spacing w:line="240" w:lineRule="auto"/>
        <w:ind w:left="720"/>
      </w:pPr>
      <w:r>
        <w:rPr>
          <w:lang w:val="es_ES" w:bidi="es_ES"/>
        </w:rPr>
      </w:r>
      <w:r>
        <w:rPr>
          <w:lang w:val="es_ES" w:bidi="es_ES"/>
        </w:rPr>
        <w:t>Betel</w:t>
      </w:r>
    </w:p>
    <w:p>
      <w:pPr>
        <w:pStyle w:val="ListBullet"/>
        <w:spacing w:line="240" w:lineRule="auto"/>
        <w:ind w:left="720"/>
      </w:pPr>
      <w:r>
        <w:rPr>
          <w:lang w:val="es_ES" w:bidi="es_ES"/>
        </w:rPr>
      </w:r>
      <w:r>
        <w:rPr>
          <w:lang w:val="es_ES" w:bidi="es_ES"/>
        </w:rPr>
        <w:t>Gabaón</w:t>
      </w:r>
    </w:p>
    <w:p>
      <w:pPr>
        <w:pStyle w:val="ListBullet"/>
        <w:spacing w:line="240" w:lineRule="auto"/>
        <w:ind w:left="720"/>
      </w:pPr>
      <w:r>
        <w:rPr>
          <w:lang w:val="es_ES" w:bidi="es_ES"/>
        </w:rPr>
      </w:r>
      <w:r>
        <w:rPr>
          <w:lang w:val="es_ES" w:bidi="es_ES"/>
        </w:rPr>
        <w:t>Gaba</w:t>
      </w:r>
    </w:p>
    <w:p>
      <w:pPr>
        <w:pStyle w:val="ListBullet"/>
        <w:spacing w:line="240" w:lineRule="auto"/>
        <w:ind w:left="720"/>
      </w:pPr>
      <w:r>
        <w:rPr>
          <w:lang w:val="es_ES" w:bidi="es_ES"/>
        </w:rPr>
      </w:r>
      <w:r>
        <w:rPr>
          <w:lang w:val="es_ES" w:bidi="es_ES"/>
        </w:rPr>
        <w:t>Mispa</w:t>
      </w:r>
    </w:p>
    <w:p>
      <w:pPr/>
      <w:r>
        <w:rPr>
          <w:lang w:val="es_ES" w:bidi="es_ES"/>
        </w:rPr>
      </w:r>
      <w:r>
        <w:rPr>
          <w:lang w:val="es_ES" w:bidi="es_ES"/>
        </w:rPr>
        <w:t>No todas estas ciudades fueron tomadas de inmediato de las personas que solían vivir en ellas; por ejemplo, Jerusalén permaneció en manos de los jebuseos hasta la época de David. El entorno difícil produjo un pueblo resistente, descrito en la bendición de Jacob a Benjamín como “lobo arrebatador” (</w:t>
      </w:r>
      <w:r>
        <w:rPr>
          <w:lang w:val="es_ES" w:bidi="es_ES"/>
        </w:rPr>
        <w:t>Génesis 49:27</w:t>
      </w:r>
      <w:r>
        <w:rPr>
          <w:lang w:val="es_ES" w:bidi="es_ES"/>
        </w:rPr>
        <w:t>).</w:t>
      </w:r>
    </w:p>
    <w:p>
      <w:pPr>
        <w:pStyle w:val="Heading3"/>
      </w:pPr>
      <w:r>
        <w:rPr>
          <w:lang w:val="es_ES" w:bidi="es_ES"/>
        </w:rPr>
        <w:t>Miembros de la tribu de Benjamín</w:t>
      </w:r>
    </w:p>
    <w:p>
      <w:pPr/>
      <w:r>
        <w:rPr>
          <w:lang w:val="es_ES" w:bidi="es_ES"/>
        </w:rPr>
      </w:r>
      <w:r>
        <w:rPr>
          <w:lang w:val="es_ES" w:bidi="es_ES"/>
        </w:rPr>
        <w:t>Uno de los primeros jueces en Canaán, Aod, era de la tribu de Benjamín. Liberó a los israelitas matando a Eglón, el rey de Moab (</w:t>
      </w:r>
      <w:r>
        <w:rPr>
          <w:lang w:val="es_ES" w:bidi="es_ES"/>
        </w:rPr>
        <w:t>Jueces 3:15</w:t>
      </w:r>
      <w:r>
        <w:rPr>
          <w:lang w:val="es_ES" w:bidi="es_ES"/>
        </w:rPr>
        <w:t>). Miembros de la tribu más tarde ayudaron a Débora y Barac a derrotar a Sísara (</w:t>
      </w:r>
      <w:r>
        <w:rPr>
          <w:lang w:val="es_ES" w:bidi="es_ES"/>
        </w:rPr>
        <w:t>Jueces 5:14</w:t>
      </w:r>
      <w:r>
        <w:rPr>
          <w:lang w:val="es_ES" w:bidi="es_ES"/>
        </w:rPr>
        <w:t>). La tribu produjo más personas importantes:</w:t>
      </w:r>
    </w:p>
    <w:p>
      <w:pPr>
        <w:pStyle w:val="ListBullet"/>
        <w:spacing w:line="240" w:lineRule="auto"/>
        <w:ind w:left="720"/>
      </w:pPr>
      <w:r>
        <w:rPr>
          <w:lang w:val="es_ES" w:bidi="es_ES"/>
        </w:rPr>
      </w:r>
      <w:r>
        <w:rPr>
          <w:lang w:val="es_ES" w:bidi="es_ES"/>
        </w:rPr>
        <w:t>Líderes políticos (</w:t>
      </w:r>
      <w:r>
        <w:rPr>
          <w:lang w:val="es_ES" w:bidi="es_ES"/>
        </w:rPr>
        <w:t>1 Crónicas 27:21</w:t>
      </w:r>
      <w:r>
        <w:rPr>
          <w:lang w:val="es_ES" w:bidi="es_ES"/>
        </w:rPr>
        <w:t>)</w:t>
      </w:r>
    </w:p>
    <w:p>
      <w:pPr>
        <w:pStyle w:val="ListBullet"/>
        <w:spacing w:line="240" w:lineRule="auto"/>
        <w:ind w:left="720"/>
      </w:pPr>
      <w:r>
        <w:rPr>
          <w:lang w:val="es_ES" w:bidi="es_ES"/>
        </w:rPr>
      </w:r>
      <w:r>
        <w:rPr>
          <w:lang w:val="es_ES" w:bidi="es_ES"/>
        </w:rPr>
        <w:t>Capitanes en el ejército de Saúl (</w:t>
      </w:r>
      <w:r>
        <w:rPr>
          <w:lang w:val="es_ES" w:bidi="es_ES"/>
        </w:rPr>
        <w:t>2 Samuel 4:2</w:t>
      </w:r>
      <w:r>
        <w:rPr>
          <w:lang w:val="es_ES" w:bidi="es_ES"/>
        </w:rPr>
        <w:t>) y en el ejército de David (</w:t>
      </w:r>
      <w:r>
        <w:rPr>
          <w:lang w:val="es_ES" w:bidi="es_ES"/>
        </w:rPr>
        <w:t>2 Samuel 23:29</w:t>
      </w:r>
      <w:r>
        <w:rPr>
          <w:lang w:val="es_ES" w:bidi="es_ES"/>
        </w:rPr>
        <w:t>)</w:t>
      </w:r>
    </w:p>
    <w:p>
      <w:pPr>
        <w:pStyle w:val="ListBullet"/>
        <w:spacing w:line="240" w:lineRule="auto"/>
        <w:ind w:left="720"/>
      </w:pPr>
      <w:r>
        <w:rPr>
          <w:lang w:val="es_ES" w:bidi="es_ES"/>
        </w:rPr>
      </w:r>
      <w:r>
        <w:rPr>
          <w:lang w:val="es_ES" w:bidi="es_ES"/>
        </w:rPr>
        <w:t>Arqueros expertos (</w:t>
      </w:r>
      <w:r>
        <w:rPr>
          <w:lang w:val="es_ES" w:bidi="es_ES"/>
        </w:rPr>
        <w:t>1 Crónicas 8:40</w:t>
      </w:r>
      <w:r>
        <w:rPr>
          <w:lang w:val="es_ES" w:bidi="es_ES"/>
        </w:rPr>
        <w:t>)</w:t>
      </w:r>
    </w:p>
    <w:p>
      <w:pPr>
        <w:pStyle w:val="ListBullet"/>
        <w:spacing w:line="240" w:lineRule="auto"/>
        <w:ind w:left="720"/>
      </w:pPr>
      <w:r>
        <w:rPr>
          <w:lang w:val="es_ES" w:bidi="es_ES"/>
        </w:rPr>
      </w:r>
      <w:r>
        <w:rPr>
          <w:lang w:val="es_ES" w:bidi="es_ES"/>
        </w:rPr>
        <w:t>Líderes en la fuerza laboral de Salomón (</w:t>
      </w:r>
      <w:r>
        <w:rPr>
          <w:lang w:val="es_ES" w:bidi="es_ES"/>
        </w:rPr>
        <w:t>1 Reyes 4:18</w:t>
      </w:r>
      <w:r>
        <w:rPr>
          <w:lang w:val="es_ES" w:bidi="es_ES"/>
        </w:rPr>
        <w:t>)</w:t>
      </w:r>
    </w:p>
    <w:p>
      <w:pPr/>
      <w:r>
        <w:rPr>
          <w:lang w:val="es_ES" w:bidi="es_ES"/>
        </w:rPr>
      </w:r>
      <w:r>
        <w:rPr>
          <w:lang w:val="es_ES" w:bidi="es_ES"/>
        </w:rPr>
        <w:t>Los descendientes de Benjamín también mostraron características menos nobles:</w:t>
      </w:r>
    </w:p>
    <w:p>
      <w:pPr>
        <w:pStyle w:val="ListBullet"/>
        <w:spacing w:line="240" w:lineRule="auto"/>
        <w:ind w:left="720"/>
      </w:pPr>
      <w:r>
        <w:rPr>
          <w:lang w:val="es_ES" w:bidi="es_ES"/>
        </w:rPr>
      </w:r>
      <w:r>
        <w:rPr>
          <w:lang w:val="es_ES" w:bidi="es_ES"/>
        </w:rPr>
        <w:t>Paltí, un benjaminita, dio un informe negativo cuando los doce espías regresaron de explorar la tierra de Canaán (</w:t>
      </w:r>
      <w:r>
        <w:rPr>
          <w:lang w:val="es_ES" w:bidi="es_ES"/>
        </w:rPr>
        <w:t>Números 13:1</w:t>
      </w:r>
      <w:r>
        <w:rPr>
          <w:lang w:val="es_ES" w:bidi="es_ES"/>
        </w:rPr>
        <w:t>-</w:t>
      </w:r>
      <w:r>
        <w:rPr>
          <w:lang w:val="es_ES" w:bidi="es_ES"/>
        </w:rPr>
        <w:t>2, 9, 31</w:t>
      </w:r>
      <w:r>
        <w:rPr>
          <w:lang w:val="es_ES" w:bidi="es_ES"/>
        </w:rPr>
        <w:t>-</w:t>
      </w:r>
      <w:r>
        <w:rPr>
          <w:lang w:val="es_ES" w:bidi="es_ES"/>
        </w:rPr>
        <w:t>33</w:t>
      </w:r>
      <w:r>
        <w:rPr>
          <w:lang w:val="es_ES" w:bidi="es_ES"/>
        </w:rPr>
        <w:t>)</w:t>
      </w:r>
    </w:p>
    <w:p>
      <w:pPr>
        <w:pStyle w:val="ListBullet"/>
        <w:spacing w:line="240" w:lineRule="auto"/>
        <w:ind w:left="720"/>
      </w:pPr>
      <w:r>
        <w:rPr>
          <w:lang w:val="es_ES" w:bidi="es_ES"/>
        </w:rPr>
      </w:r>
      <w:r>
        <w:rPr>
          <w:lang w:val="es_ES" w:bidi="es_ES"/>
        </w:rPr>
        <w:t>La tribu fue desobediente y no mostró valentía al no lograr despejar su herencia de cananeos (</w:t>
      </w:r>
      <w:r>
        <w:rPr>
          <w:lang w:val="es_ES" w:bidi="es_ES"/>
        </w:rPr>
        <w:t>Jueces 1:21</w:t>
      </w:r>
      <w:r>
        <w:rPr>
          <w:lang w:val="es_ES" w:bidi="es_ES"/>
        </w:rPr>
        <w:t>)</w:t>
      </w:r>
    </w:p>
    <w:p>
      <w:pPr>
        <w:pStyle w:val="ListBullet"/>
        <w:spacing w:line="240" w:lineRule="auto"/>
        <w:ind w:left="720"/>
      </w:pPr>
      <w:r>
        <w:rPr>
          <w:lang w:val="es_ES" w:bidi="es_ES"/>
        </w:rPr>
      </w:r>
      <w:r>
        <w:rPr>
          <w:lang w:val="es_ES" w:bidi="es_ES"/>
        </w:rPr>
        <w:t>La tribu defendió el comportamiento lascivo y el asesinato de una concubina por parte de algunos de sus miembros, lo que llevó a una destrucción casi total de la tribu en una guerra contra otra tribu (</w:t>
      </w:r>
      <w:r>
        <w:rPr>
          <w:lang w:val="es_ES" w:bidi="es_ES"/>
        </w:rPr>
        <w:t>Jueces 19–20</w:t>
      </w:r>
      <w:r>
        <w:rPr>
          <w:lang w:val="es_ES" w:bidi="es_ES"/>
        </w:rPr>
        <w:t>). Para evitar que la tribu se extinguiera, las otras tribus permitieron a los benjaminitas sobrevivientes tomar cautivas a varias cientos de mujeres que se convirtieron en sus esposas (</w:t>
      </w:r>
      <w:r>
        <w:rPr>
          <w:lang w:val="es_ES" w:bidi="es_ES"/>
        </w:rPr>
        <w:t>Jueces 21</w:t>
      </w:r>
      <w:r>
        <w:rPr>
          <w:lang w:val="es_ES" w:bidi="es_ES"/>
        </w:rPr>
        <w:t>)</w:t>
      </w:r>
    </w:p>
    <w:p>
      <w:pPr/>
      <w:r>
        <w:rPr>
          <w:lang w:val="es_ES" w:bidi="es_ES"/>
        </w:rPr>
      </w:r>
      <w:r>
        <w:rPr>
          <w:lang w:val="es_ES" w:bidi="es_ES"/>
        </w:rPr>
        <w:t>La tribu de Benjamín demostró ser digna de confianza de varias maneras:</w:t>
      </w:r>
    </w:p>
    <w:p>
      <w:pPr>
        <w:pStyle w:val="ListBullet"/>
        <w:spacing w:line="240" w:lineRule="auto"/>
        <w:ind w:left="720"/>
      </w:pPr>
      <w:r>
        <w:rPr>
          <w:lang w:val="es_ES" w:bidi="es_ES"/>
        </w:rPr>
      </w:r>
      <w:r>
        <w:rPr>
          <w:lang w:val="es_ES" w:bidi="es_ES"/>
        </w:rPr>
        <w:t>Durante el éxodo de Egipto, ocupó su lugar en la organización (</w:t>
      </w:r>
      <w:r>
        <w:rPr>
          <w:lang w:val="es_ES" w:bidi="es_ES"/>
        </w:rPr>
        <w:t>Números 1:11</w:t>
      </w:r>
      <w:r>
        <w:rPr>
          <w:lang w:val="es_ES" w:bidi="es_ES"/>
        </w:rPr>
        <w:t>) y en el ejército (</w:t>
      </w:r>
      <w:r>
        <w:rPr>
          <w:lang w:val="es_ES" w:bidi="es_ES"/>
        </w:rPr>
        <w:t>Números 2:22</w:t>
      </w:r>
      <w:r>
        <w:rPr>
          <w:lang w:val="es_ES" w:bidi="es_ES"/>
        </w:rPr>
        <w:t>) e hizo sus ofrendas tribales (</w:t>
      </w:r>
      <w:r>
        <w:rPr>
          <w:lang w:val="es_ES" w:bidi="es_ES"/>
        </w:rPr>
        <w:t>Números 7:60</w:t>
      </w:r>
      <w:r>
        <w:rPr>
          <w:lang w:val="es_ES" w:bidi="es_ES"/>
        </w:rPr>
        <w:t>)</w:t>
      </w:r>
    </w:p>
    <w:p>
      <w:pPr>
        <w:pStyle w:val="ListBullet"/>
        <w:spacing w:line="240" w:lineRule="auto"/>
        <w:ind w:left="720"/>
      </w:pPr>
      <w:r>
        <w:rPr>
          <w:lang w:val="es_ES" w:bidi="es_ES"/>
        </w:rPr>
      </w:r>
      <w:r>
        <w:rPr>
          <w:lang w:val="es_ES" w:bidi="es_ES"/>
        </w:rPr>
        <w:t>Fue muy leal al trono, inicialmente a Saúl y su familia (</w:t>
      </w:r>
      <w:r>
        <w:rPr>
          <w:lang w:val="es_ES" w:bidi="es_ES"/>
        </w:rPr>
        <w:t>2 Samuel 2:8–31</w:t>
      </w:r>
      <w:r>
        <w:rPr>
          <w:lang w:val="es_ES" w:bidi="es_ES"/>
        </w:rPr>
        <w:t>), pero también apoyaron a David y sus descendientes. Benjamín permaneció leal al hijo de Salomón, Roboam, cuando Jeroboam se separó de Judá (</w:t>
      </w:r>
      <w:r>
        <w:rPr>
          <w:lang w:val="es_ES" w:bidi="es_ES"/>
        </w:rPr>
        <w:t>1 Reyes 12:21–24</w:t>
      </w:r>
      <w:r>
        <w:rPr>
          <w:lang w:val="es_ES" w:bidi="es_ES"/>
        </w:rPr>
        <w:t>)</w:t>
      </w:r>
    </w:p>
    <w:p>
      <w:pPr/>
      <w:r>
        <w:rPr>
          <w:lang w:val="es_ES" w:bidi="es_ES"/>
        </w:rPr>
      </w:r>
      <w:r>
        <w:rPr>
          <w:lang w:val="es_ES" w:bidi="es_ES"/>
        </w:rPr>
        <w:t>Otros hombres de Benjamín (a menudo llamados benjaminitas) mencionados en el Antiguo Testamento incluyen:</w:t>
      </w:r>
    </w:p>
    <w:p>
      <w:pPr>
        <w:pStyle w:val="ListBullet"/>
        <w:spacing w:line="240" w:lineRule="auto"/>
        <w:ind w:left="720"/>
      </w:pPr>
      <w:r>
        <w:rPr>
          <w:lang w:val="es_ES" w:bidi="es_ES"/>
        </w:rPr>
      </w:r>
      <w:r>
        <w:rPr>
          <w:lang w:val="es_ES" w:bidi="es_ES"/>
        </w:rPr>
        <w:t xml:space="preserve">Cus, sobre quien David cantó (La inscripción del </w:t>
      </w:r>
      <w:r>
        <w:rPr>
          <w:lang w:val="es_ES" w:bidi="es_ES"/>
        </w:rPr>
        <w:t>Salmo 7</w:t>
      </w:r>
      <w:r>
        <w:rPr>
          <w:lang w:val="es_ES" w:bidi="es_ES"/>
        </w:rPr>
        <w:t>)</w:t>
      </w:r>
    </w:p>
    <w:p>
      <w:pPr>
        <w:pStyle w:val="ListBullet"/>
        <w:spacing w:line="240" w:lineRule="auto"/>
        <w:ind w:left="720"/>
      </w:pPr>
      <w:r>
        <w:rPr>
          <w:lang w:val="es_ES" w:bidi="es_ES"/>
        </w:rPr>
      </w:r>
      <w:r>
        <w:rPr>
          <w:lang w:val="es_ES" w:bidi="es_ES"/>
        </w:rPr>
        <w:t>Jeremías, el profeta que vivía en Benjamín a pesar de ser levita (</w:t>
      </w:r>
      <w:r>
        <w:rPr>
          <w:lang w:val="es_ES" w:bidi="es_ES"/>
        </w:rPr>
        <w:t>Jeremías 1:1</w:t>
      </w:r>
      <w:r>
        <w:rPr>
          <w:lang w:val="es_ES" w:bidi="es_ES"/>
        </w:rPr>
        <w:t xml:space="preserve">; </w:t>
      </w:r>
      <w:r>
        <w:rPr>
          <w:lang w:val="es_ES" w:bidi="es_ES"/>
        </w:rPr>
        <w:t>32:8</w:t>
      </w:r>
      <w:r>
        <w:rPr>
          <w:lang w:val="es_ES" w:bidi="es_ES"/>
        </w:rPr>
        <w:t>)</w:t>
      </w:r>
    </w:p>
    <w:p>
      <w:pPr>
        <w:pStyle w:val="ListBullet"/>
        <w:spacing w:line="240" w:lineRule="auto"/>
        <w:ind w:left="720"/>
      </w:pPr>
      <w:r>
        <w:rPr>
          <w:lang w:val="es_ES" w:bidi="es_ES"/>
        </w:rPr>
      </w:r>
      <w:r>
        <w:rPr>
          <w:lang w:val="es_ES" w:bidi="es_ES"/>
        </w:rPr>
        <w:t>Mardoqueo, tío y consejero de la reina Ester (</w:t>
      </w:r>
      <w:r>
        <w:rPr>
          <w:lang w:val="es_ES" w:bidi="es_ES"/>
        </w:rPr>
        <w:t>Ester 2:5</w:t>
      </w:r>
      <w:r>
        <w:rPr>
          <w:lang w:val="es_ES" w:bidi="es_ES"/>
        </w:rPr>
        <w:t>)</w:t>
      </w:r>
    </w:p>
    <w:p>
      <w:pPr>
        <w:pStyle w:val="Heading3"/>
      </w:pPr>
      <w:r>
        <w:rPr>
          <w:lang w:val="es_ES" w:bidi="es_ES"/>
        </w:rPr>
        <w:t>La tribu de Benjamín en el Nuevo Testamento</w:t>
      </w:r>
    </w:p>
    <w:p>
      <w:pPr/>
      <w:r>
        <w:rPr>
          <w:lang w:val="es_ES" w:bidi="es_ES"/>
        </w:rPr>
      </w:r>
      <w:r>
        <w:rPr>
          <w:lang w:val="es_ES" w:bidi="es_ES"/>
        </w:rPr>
        <w:t>En el Nuevo Testamento, el apóstol Pablo se enorgullecía de ser miembro de la tribu de Benjamín, mencionándolo dos veces (</w:t>
      </w:r>
      <w:r>
        <w:rPr>
          <w:lang w:val="es_ES" w:bidi="es_ES"/>
        </w:rPr>
        <w:t>Romanos 11:1,</w:t>
      </w:r>
      <w:r>
        <w:rPr>
          <w:lang w:val="es_ES" w:bidi="es_ES"/>
        </w:rPr>
        <w:t xml:space="preserve"> </w:t>
      </w:r>
      <w:r>
        <w:rPr>
          <w:lang w:val="es_ES" w:bidi="es_ES"/>
        </w:rPr>
        <w:t>Filipenses 3:5</w:t>
      </w:r>
      <w:r>
        <w:rPr>
          <w:lang w:val="es_ES" w:bidi="es_ES"/>
        </w:rPr>
        <w:t>). En su sermón en Antioquía de Pisidia, Pablo también mencionó a Benjamín como la tribu del rey Saúl en su breve relato de la historia de Israel (</w:t>
      </w:r>
      <w:r>
        <w:rPr>
          <w:lang w:val="es_ES" w:bidi="es_ES"/>
        </w:rPr>
        <w:t>Hechos 13:21</w:t>
      </w:r>
      <w:r>
        <w:rPr>
          <w:lang w:val="es_ES" w:bidi="es_ES"/>
        </w:rPr>
        <w:t>). En otra referencia del Nuevo Testamento, Benjamín es nombrado junto con las otras once tribus en la visión de Juan en el libro de Apocalipsis (</w:t>
      </w:r>
      <w:r>
        <w:rPr>
          <w:lang w:val="es_ES" w:bidi="es_ES"/>
        </w:rPr>
        <w:t>Apocalipsis 7:8</w:t>
      </w:r>
      <w:r>
        <w:rPr>
          <w:lang w:val="es_ES" w:bidi="es_ES"/>
        </w:rPr>
        <w:t>).</w:t>
      </w:r>
    </w:p>
    <w:p>
      <w:pPr/>
      <w:r>
        <w:rPr>
          <w:lang w:val="es_ES" w:bidi="es_ES"/>
        </w:rPr>
      </w:r>
      <w:r>
        <w:rPr>
          <w:i/>
          <w:lang w:val="es_ES" w:bidi="es_ES"/>
        </w:rPr>
        <w:t>Ver</w:t>
      </w:r>
      <w:r>
        <w:rPr>
          <w:lang w:val="es_ES" w:bidi="es_ES"/>
        </w:rPr>
        <w:t xml:space="preserve"> </w:t>
      </w:r>
      <w:r>
        <w:rPr>
          <w:lang w:val="es_ES" w:bidi="es_ES"/>
        </w:rPr>
        <w:t>Benjamín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Benjaminita, Benjamita</w:t>
      </w:r>
      <w:r>
        <w:rPr>
          <w:lang w:val="es_ES" w:bidi="es_ES"/>
        </w:rPr>
      </w:r>
    </w:p>
    <w:p>
      <w:pPr/>
      <w:r>
        <w:rPr>
          <w:lang w:val="es_ES" w:bidi="es_ES"/>
        </w:rPr>
      </w:r>
      <w:r>
        <w:rPr>
          <w:lang w:val="es_ES" w:bidi="es_ES"/>
        </w:rPr>
        <w:t>Un miembro de la tribu de Benjamín.</w:t>
      </w:r>
    </w:p>
    <w:p>
      <w:pPr/>
      <w:r>
        <w:rPr>
          <w:lang w:val="es_ES" w:bidi="es_ES"/>
        </w:rPr>
      </w:r>
      <w:r>
        <w:rPr>
          <w:i/>
          <w:lang w:val="es_ES" w:bidi="es_ES"/>
        </w:rPr>
        <w:t>Ver</w:t>
      </w:r>
      <w:r>
        <w:rPr>
          <w:lang w:val="es_ES" w:bidi="es_ES"/>
        </w:rPr>
        <w:t xml:space="preserve"> </w:t>
      </w:r>
      <w:r>
        <w:rPr>
          <w:lang w:val="es_ES" w:bidi="es_ES"/>
        </w:rPr>
        <w:t>Benjamín,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Beno</w:t>
      </w:r>
      <w:r>
        <w:rPr>
          <w:lang w:val="es_ES" w:bidi="es_ES"/>
        </w:rPr>
      </w:r>
    </w:p>
    <w:p>
      <w:pPr/>
      <w:r>
        <w:rPr>
          <w:lang w:val="es_ES" w:bidi="es_ES"/>
        </w:rPr>
      </w:r>
      <w:r>
        <w:rPr>
          <w:lang w:val="es_ES" w:bidi="es_ES"/>
        </w:rPr>
        <w:t>El hijo de Jaazías está mencionado como uno de los levitas asignados al servicio del templo (</w:t>
      </w:r>
      <w:r>
        <w:rPr>
          <w:lang w:val="es_ES" w:bidi="es_ES"/>
        </w:rPr>
        <w:t>1 Cro 24:26–27</w:t>
      </w:r>
      <w:r>
        <w:rPr>
          <w:lang w:val="es_ES" w:bidi="es_ES"/>
        </w:rPr>
        <w:t>). Es posible que la palabra hebrea no sea un nombre propio, por lo que en ocasiones se ha traducido como "su hijo".</w:t>
      </w:r>
      <w:r>
        <w:rPr>
          <w:lang w:val="es_ES" w:bidi="es_ES"/>
        </w:rPr>
      </w:r>
      <w:r>
        <w:rPr>
          <w:lang w:val="es_ES" w:bidi="es_ES"/>
        </w:rPr>
      </w:r>
    </w:p>
    <w:p>
      <w:pPr/>
      <w:r>
        <w:rPr>
          <w:lang w:val="es_ES" w:bidi="es_ES"/>
        </w:rPr>
      </w:r>
    </w:p>
    <w:p>
      <w:pPr>
        <w:pStyle w:val="Heading2"/>
      </w:pPr>
      <w:r>
        <w:rPr>
          <w:lang w:val="es_ES" w:bidi="es_ES"/>
        </w:rPr>
        <w:t>Benoni</w:t>
      </w:r>
      <w:r>
        <w:rPr>
          <w:lang w:val="es_ES" w:bidi="es_ES"/>
        </w:rPr>
      </w:r>
    </w:p>
    <w:p>
      <w:pPr/>
      <w:r>
        <w:rPr>
          <w:lang w:val="es_ES" w:bidi="es_ES"/>
        </w:rPr>
      </w:r>
      <w:r>
        <w:rPr>
          <w:lang w:val="es_ES" w:bidi="es_ES"/>
        </w:rPr>
        <w:t>El nombre que Raquel dio a su último hijo mientras moría en el parto (</w:t>
      </w:r>
      <w:r>
        <w:rPr>
          <w:lang w:val="es_ES" w:bidi="es_ES"/>
        </w:rPr>
        <w:t>Génesis 35:18</w:t>
      </w:r>
      <w:r>
        <w:rPr>
          <w:lang w:val="es_ES" w:bidi="es_ES"/>
        </w:rPr>
        <w:t>). Su padre, Jacob, cambió su nombre de Benoni ("hijo de mi dolor") a Benjamín ("hijo de mi mano derecha").</w:t>
      </w:r>
    </w:p>
    <w:p>
      <w:pPr/>
      <w:r>
        <w:rPr>
          <w:lang w:val="es_ES" w:bidi="es_ES"/>
        </w:rPr>
      </w:r>
      <w:r>
        <w:rPr>
          <w:i/>
          <w:lang w:val="es_ES" w:bidi="es_ES"/>
        </w:rPr>
        <w:t>Ver</w:t>
      </w:r>
      <w:r>
        <w:rPr>
          <w:lang w:val="es_ES" w:bidi="es_ES"/>
        </w:rPr>
        <w:t xml:space="preserve"> </w:t>
      </w:r>
      <w:r>
        <w:rPr>
          <w:lang w:val="es_ES" w:bidi="es_ES"/>
        </w:rPr>
        <w:t>Benjamín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Benzohet</w:t>
      </w:r>
      <w:r>
        <w:rPr>
          <w:lang w:val="es_ES" w:bidi="es_ES"/>
        </w:rPr>
      </w:r>
    </w:p>
    <w:p>
      <w:pPr/>
      <w:r>
        <w:rPr>
          <w:lang w:val="es_ES" w:bidi="es_ES"/>
        </w:rPr>
      </w:r>
      <w:r>
        <w:rPr>
          <w:lang w:val="es_ES" w:bidi="es_ES"/>
        </w:rPr>
        <w:t>El hijo de Isi de la tribu de Judá (</w:t>
      </w:r>
      <w:r>
        <w:rPr>
          <w:lang w:val="es_ES" w:bidi="es_ES"/>
        </w:rPr>
        <w:t>1 Cro 4:20</w:t>
      </w:r>
      <w:r>
        <w:rPr>
          <w:lang w:val="es_ES" w:bidi="es_ES"/>
        </w:rPr>
        <w:t>).</w:t>
      </w:r>
      <w:r>
        <w:rPr>
          <w:lang w:val="es_ES" w:bidi="es_ES"/>
        </w:rPr>
      </w:r>
      <w:r>
        <w:rPr>
          <w:lang w:val="es_ES" w:bidi="es_ES"/>
        </w:rPr>
      </w:r>
    </w:p>
    <w:p>
      <w:pPr/>
      <w:r>
        <w:rPr>
          <w:lang w:val="es_ES" w:bidi="es_ES"/>
        </w:rPr>
      </w:r>
    </w:p>
    <w:p>
      <w:pPr>
        <w:pStyle w:val="Heading2"/>
      </w:pPr>
      <w:r>
        <w:rPr>
          <w:lang w:val="es_ES" w:bidi="es_ES"/>
        </w:rPr>
        <w:t>Beón</w:t>
      </w:r>
      <w:r>
        <w:rPr>
          <w:lang w:val="es_ES" w:bidi="es_ES"/>
        </w:rPr>
      </w:r>
    </w:p>
    <w:p>
      <w:pPr/>
      <w:r>
        <w:rPr>
          <w:lang w:val="es_ES" w:bidi="es_ES"/>
        </w:rPr>
      </w:r>
      <w:r>
        <w:rPr>
          <w:lang w:val="es_ES" w:bidi="es_ES"/>
        </w:rPr>
        <w:t>Otro nombre para Baal-meón es una ciudad al este del Río Jordán (</w:t>
      </w:r>
      <w:r>
        <w:rPr>
          <w:lang w:val="es_ES" w:bidi="es_ES"/>
        </w:rPr>
        <w:t>Nm 32:3</w:t>
      </w:r>
      <w:r>
        <w:rPr>
          <w:lang w:val="es_ES" w:bidi="es_ES"/>
        </w:rPr>
        <w:t>).</w:t>
      </w:r>
    </w:p>
    <w:p>
      <w:pPr/>
      <w:r>
        <w:rPr>
          <w:lang w:val="es_ES" w:bidi="es_ES"/>
        </w:rPr>
      </w:r>
      <w:r>
        <w:rPr>
          <w:i/>
          <w:lang w:val="es_ES" w:bidi="es_ES"/>
        </w:rPr>
        <w:t>Ver</w:t>
      </w:r>
      <w:r>
        <w:rPr>
          <w:lang w:val="es_ES" w:bidi="es_ES"/>
        </w:rPr>
        <w:t xml:space="preserve"> </w:t>
      </w:r>
      <w:r>
        <w:rPr>
          <w:lang w:val="es_ES" w:bidi="es_ES"/>
        </w:rPr>
        <w:t>Baal-meón</w:t>
      </w:r>
      <w:r>
        <w:rPr>
          <w:lang w:val="es_ES" w:bidi="es_ES"/>
        </w:rPr>
        <w:t>.</w:t>
      </w:r>
      <w:r>
        <w:rPr>
          <w:lang w:val="es_ES" w:bidi="es_ES"/>
        </w:rPr>
      </w:r>
      <w:r>
        <w:rPr>
          <w:lang w:val="es_ES" w:bidi="es_ES"/>
        </w:rPr>
      </w:r>
    </w:p>
    <w:p>
      <w:pPr/>
      <w:r>
        <w:rPr>
          <w:lang w:val="es_ES" w:bidi="es_ES"/>
        </w:rPr>
      </w:r>
    </w:p>
    <w:p>
      <w:pPr>
        <w:pStyle w:val="Heading2"/>
      </w:pPr>
      <w:r>
        <w:rPr>
          <w:lang w:val="es_ES" w:bidi="es_ES"/>
        </w:rPr>
        <w:t>Beor</w:t>
      </w:r>
      <w:r>
        <w:rPr>
          <w:lang w:val="es_ES" w:bidi="es_ES"/>
        </w:rPr>
      </w:r>
    </w:p>
    <w:p>
      <w:pPr>
        <w:pStyle w:val="ListNumber"/>
        <w:numPr>
          <w:ilvl w:val="0"/>
          <w:numId w:val="45"/>
        </w:numPr>
        <w:spacing w:line="240" w:lineRule="auto"/>
        <w:ind w:left="720"/>
      </w:pPr>
      <w:r>
        <w:rPr>
          <w:lang w:val="es_ES" w:bidi="es_ES"/>
        </w:rPr>
      </w:r>
      <w:r>
        <w:rPr>
          <w:lang w:val="es_ES" w:bidi="es_ES"/>
        </w:rPr>
        <w:t>Padre de Bela (</w:t>
      </w:r>
      <w:r>
        <w:rPr>
          <w:lang w:val="es_ES" w:bidi="es_ES"/>
        </w:rPr>
        <w:t>Génesis 36:32</w:t>
      </w:r>
      <w:r>
        <w:rPr>
          <w:lang w:val="es_ES" w:bidi="es_ES"/>
        </w:rPr>
        <w:t>). Bela fue un rey de Edom.</w:t>
      </w:r>
    </w:p>
    <w:p>
      <w:pPr>
        <w:pStyle w:val="ListNumber"/>
        <w:spacing w:line="240" w:lineRule="auto"/>
        <w:ind w:left="720"/>
      </w:pPr>
      <w:r>
        <w:rPr>
          <w:lang w:val="es_ES" w:bidi="es_ES"/>
        </w:rPr>
      </w:r>
      <w:r>
        <w:rPr>
          <w:lang w:val="es_ES" w:bidi="es_ES"/>
        </w:rPr>
        <w:t>El padre de Balaam (</w:t>
      </w:r>
      <w:r>
        <w:rPr>
          <w:lang w:val="es_ES" w:bidi="es_ES"/>
        </w:rPr>
        <w:t>Números 22:5</w:t>
      </w:r>
      <w:r>
        <w:rPr>
          <w:lang w:val="es_ES" w:bidi="es_ES"/>
        </w:rPr>
        <w:t xml:space="preserve">; </w:t>
      </w:r>
      <w:r>
        <w:rPr>
          <w:lang w:val="es_ES" w:bidi="es_ES"/>
        </w:rPr>
        <w:t>2 Pedro 2:15</w:t>
      </w:r>
      <w:r>
        <w:rPr>
          <w:lang w:val="es_ES" w:bidi="es_ES"/>
        </w:rPr>
        <w:t>, a veces llamado "Bosor"). Balac, rey de Moab, le pidió a Balaam que maldijera a Israel.</w:t>
      </w:r>
      <w:r>
        <w:rPr>
          <w:lang w:val="es_ES" w:bidi="es_ES"/>
        </w:rPr>
      </w:r>
      <w:r>
        <w:rPr>
          <w:lang w:val="es_ES" w:bidi="es_ES"/>
        </w:rPr>
      </w:r>
    </w:p>
    <w:p>
      <w:pPr/>
      <w:r>
        <w:rPr>
          <w:lang w:val="es_ES" w:bidi="es_ES"/>
        </w:rPr>
      </w:r>
    </w:p>
    <w:p>
      <w:pPr>
        <w:pStyle w:val="Heading2"/>
      </w:pPr>
      <w:r>
        <w:rPr>
          <w:lang w:val="es_ES" w:bidi="es_ES"/>
        </w:rPr>
        <w:t>Bera</w:t>
      </w:r>
      <w:r>
        <w:rPr>
          <w:lang w:val="es_ES" w:bidi="es_ES"/>
        </w:rPr>
      </w:r>
    </w:p>
    <w:p>
      <w:pPr/>
      <w:r>
        <w:rPr>
          <w:lang w:val="es_ES" w:bidi="es_ES"/>
        </w:rPr>
      </w:r>
      <w:r>
        <w:rPr>
          <w:lang w:val="es_ES" w:bidi="es_ES"/>
        </w:rPr>
        <w:t>El gobernante de Sodoma en los días de Abraham y Lot. Bera fue uno de los cinco reyes de ciudades cananeas que no lograron rebelarse contra el Rey Kedorlaomer de Elam y sus tres aliados (</w:t>
      </w:r>
      <w:r>
        <w:rPr>
          <w:lang w:val="es_ES" w:bidi="es_ES"/>
        </w:rPr>
        <w:t>Génesis 14:2</w:t>
      </w:r>
      <w:r>
        <w:rPr>
          <w:lang w:val="es_ES" w:bidi="es_ES"/>
        </w:rPr>
        <w:t>).</w:t>
      </w:r>
      <w:r>
        <w:rPr>
          <w:lang w:val="es_ES" w:bidi="es_ES"/>
        </w:rPr>
      </w:r>
      <w:r>
        <w:rPr>
          <w:lang w:val="es_ES" w:bidi="es_ES"/>
        </w:rPr>
      </w:r>
    </w:p>
    <w:p>
      <w:pPr/>
      <w:r>
        <w:rPr>
          <w:lang w:val="es_ES" w:bidi="es_ES"/>
        </w:rPr>
      </w:r>
    </w:p>
    <w:p>
      <w:pPr>
        <w:pStyle w:val="Heading2"/>
      </w:pPr>
      <w:r>
        <w:rPr>
          <w:lang w:val="es_ES" w:bidi="es_ES"/>
        </w:rPr>
        <w:t>Beraca</w:t>
      </w:r>
      <w:r>
        <w:rPr>
          <w:lang w:val="es_ES" w:bidi="es_ES"/>
        </w:rPr>
      </w:r>
    </w:p>
    <w:p>
      <w:pPr/>
      <w:r>
        <w:rPr>
          <w:lang w:val="es_ES" w:bidi="es_ES"/>
        </w:rPr>
      </w:r>
      <w:r>
        <w:rPr>
          <w:lang w:val="es_ES" w:bidi="es_ES"/>
        </w:rPr>
        <w:t>Un guerrero de la tribu de Benjamín que se unió a David en Ziclag durante su lucha contra el rey Saúl. Beraca fue uno de los arqueros y honderos en el ejército de David que utilizaba tanto la mano izquierda como la derecha (</w:t>
      </w:r>
      <w:r>
        <w:rPr>
          <w:lang w:val="es_ES" w:bidi="es_ES"/>
        </w:rPr>
        <w:t>1 Cro 12:3</w:t>
      </w:r>
      <w:r>
        <w:rPr>
          <w:lang w:val="es_ES" w:bidi="es_ES"/>
        </w:rPr>
        <w:t>).</w:t>
      </w:r>
      <w:r>
        <w:rPr>
          <w:lang w:val="es_ES" w:bidi="es_ES"/>
        </w:rPr>
      </w:r>
      <w:r>
        <w:rPr>
          <w:lang w:val="es_ES" w:bidi="es_ES"/>
        </w:rPr>
      </w:r>
    </w:p>
    <w:p>
      <w:pPr/>
      <w:r>
        <w:rPr>
          <w:lang w:val="es_ES" w:bidi="es_ES"/>
        </w:rPr>
      </w:r>
    </w:p>
    <w:p>
      <w:pPr>
        <w:pStyle w:val="Heading2"/>
      </w:pPr>
      <w:r>
        <w:rPr>
          <w:lang w:val="es_ES" w:bidi="es_ES"/>
        </w:rPr>
        <w:t>Beraca, Valle de</w:t>
      </w:r>
      <w:r>
        <w:rPr>
          <w:lang w:val="es_ES" w:bidi="es_ES"/>
        </w:rPr>
      </w:r>
    </w:p>
    <w:p>
      <w:pPr/>
      <w:r>
        <w:rPr>
          <w:lang w:val="es_ES" w:bidi="es_ES"/>
        </w:rPr>
      </w:r>
      <w:r>
        <w:rPr>
          <w:lang w:val="es_ES" w:bidi="es_ES"/>
        </w:rPr>
        <w:t>El lugar donde el Rey Josafat llevó al pueblo de Judá para alabar a Dios (</w:t>
      </w:r>
      <w:r>
        <w:rPr>
          <w:lang w:val="es_ES" w:bidi="es_ES"/>
        </w:rPr>
        <w:t>2 Cro 20:26</w:t>
      </w:r>
      <w:r>
        <w:rPr>
          <w:lang w:val="es_ES" w:bidi="es_ES"/>
        </w:rPr>
        <w:t>). El pueblo estaba agradecido por la ayuda de Dios en la derrota de los ejércitos atacantes de Moab, Amón y el Monte de Seir (</w:t>
      </w:r>
      <w:r>
        <w:rPr>
          <w:lang w:val="es_ES" w:bidi="es_ES"/>
        </w:rPr>
        <w:t>2 Cro 20:1–25</w:t>
      </w:r>
      <w:r>
        <w:rPr>
          <w:lang w:val="es_ES" w:bidi="es_ES"/>
        </w:rPr>
        <w:t>). El valle es probablemente el área de Wadi el ’Arrub, no lejos de Tecoa, cerca de una ruina llamada Bereikut.</w:t>
      </w:r>
      <w:r>
        <w:rPr>
          <w:lang w:val="es_ES" w:bidi="es_ES"/>
        </w:rPr>
      </w:r>
      <w:r>
        <w:rPr>
          <w:lang w:val="es_ES" w:bidi="es_ES"/>
        </w:rPr>
      </w:r>
    </w:p>
    <w:p>
      <w:pPr/>
      <w:r>
        <w:rPr>
          <w:lang w:val="es_ES" w:bidi="es_ES"/>
        </w:rPr>
      </w:r>
    </w:p>
    <w:p>
      <w:pPr>
        <w:pStyle w:val="Heading2"/>
      </w:pPr>
      <w:r>
        <w:rPr>
          <w:lang w:val="es_ES" w:bidi="es_ES"/>
        </w:rPr>
        <w:t>Beraquías</w:t>
      </w:r>
      <w:r>
        <w:rPr>
          <w:lang w:val="es_ES" w:bidi="es_ES"/>
        </w:rPr>
      </w:r>
    </w:p>
    <w:p>
      <w:pPr/>
      <w:r>
        <w:rPr>
          <w:lang w:val="es_ES" w:bidi="es_ES"/>
        </w:rPr>
      </w:r>
      <w:r>
        <w:rPr>
          <w:lang w:val="es_ES" w:bidi="es_ES"/>
        </w:rPr>
        <w:t xml:space="preserve">Ortografía alternativa del nombre del padre de Asaf, en </w:t>
      </w:r>
      <w:r>
        <w:rPr>
          <w:lang w:val="es_ES" w:bidi="es_ES"/>
        </w:rPr>
        <w:t>Primero de Crónicas 6:39</w:t>
      </w:r>
      <w:r>
        <w:rPr>
          <w:lang w:val="es_ES" w:bidi="es_ES"/>
        </w:rPr>
        <w:t xml:space="preserve">. </w:t>
      </w:r>
      <w:r>
        <w:rPr>
          <w:i/>
          <w:lang w:val="es_ES" w:bidi="es_ES"/>
        </w:rPr>
        <w:t>Ver</w:t>
      </w:r>
      <w:r>
        <w:rPr>
          <w:lang w:val="es_ES" w:bidi="es_ES"/>
        </w:rPr>
        <w:t xml:space="preserve"> </w:t>
      </w:r>
      <w:r>
        <w:rPr>
          <w:lang w:val="es_ES" w:bidi="es_ES"/>
        </w:rPr>
        <w:t>Berequías #2</w:t>
      </w:r>
      <w:r>
        <w:rPr>
          <w:lang w:val="es_ES" w:bidi="es_ES"/>
        </w:rPr>
        <w:t>.</w:t>
      </w:r>
      <w:r>
        <w:rPr>
          <w:lang w:val="es_ES" w:bidi="es_ES"/>
        </w:rPr>
      </w:r>
      <w:r>
        <w:rPr>
          <w:lang w:val="es_ES" w:bidi="es_ES"/>
        </w:rPr>
      </w:r>
    </w:p>
    <w:p>
      <w:pPr/>
      <w:r>
        <w:rPr>
          <w:lang w:val="es_ES" w:bidi="es_ES"/>
        </w:rPr>
      </w:r>
    </w:p>
    <w:p>
      <w:pPr>
        <w:pStyle w:val="Heading2"/>
      </w:pPr>
      <w:r>
        <w:rPr>
          <w:lang w:val="es_ES" w:bidi="es_ES"/>
        </w:rPr>
        <w:t>Beraquías</w:t>
      </w:r>
      <w:r>
        <w:rPr>
          <w:lang w:val="es_ES" w:bidi="es_ES"/>
        </w:rPr>
      </w:r>
    </w:p>
    <w:p>
      <w:pPr/>
      <w:r>
        <w:rPr>
          <w:lang w:val="es_ES" w:bidi="es_ES"/>
        </w:rPr>
      </w:r>
      <w:r>
        <w:rPr>
          <w:lang w:val="es_ES" w:bidi="es_ES"/>
        </w:rPr>
        <w:t>Otra manera de escribir Berequías.</w:t>
      </w:r>
    </w:p>
    <w:p>
      <w:pPr/>
      <w:r>
        <w:rPr>
          <w:lang w:val="es_ES" w:bidi="es_ES"/>
        </w:rPr>
      </w:r>
      <w:r>
        <w:rPr>
          <w:i/>
          <w:lang w:val="es_ES" w:bidi="es_ES"/>
        </w:rPr>
        <w:t>Ver</w:t>
      </w:r>
      <w:r>
        <w:rPr>
          <w:lang w:val="es_ES" w:bidi="es_ES"/>
        </w:rPr>
        <w:t xml:space="preserve"> </w:t>
      </w:r>
      <w:r>
        <w:rPr>
          <w:lang w:val="es_ES" w:bidi="es_ES"/>
        </w:rPr>
        <w:t>Berequías</w:t>
      </w:r>
      <w:r>
        <w:rPr>
          <w:lang w:val="es_ES" w:bidi="es_ES"/>
        </w:rPr>
        <w:t>.</w:t>
      </w:r>
      <w:r>
        <w:rPr>
          <w:lang w:val="es_ES" w:bidi="es_ES"/>
        </w:rPr>
      </w:r>
      <w:r>
        <w:rPr>
          <w:lang w:val="es_ES" w:bidi="es_ES"/>
        </w:rPr>
      </w:r>
    </w:p>
    <w:p>
      <w:pPr/>
      <w:r>
        <w:rPr>
          <w:lang w:val="es_ES" w:bidi="es_ES"/>
        </w:rPr>
      </w:r>
    </w:p>
    <w:p>
      <w:pPr>
        <w:pStyle w:val="Heading2"/>
      </w:pPr>
      <w:r>
        <w:rPr>
          <w:lang w:val="es_ES" w:bidi="es_ES"/>
        </w:rPr>
        <w:t>Berea</w:t>
      </w:r>
      <w:r>
        <w:rPr>
          <w:lang w:val="es_ES" w:bidi="es_ES"/>
        </w:rPr>
      </w:r>
    </w:p>
    <w:p>
      <w:pPr>
        <w:pStyle w:val="ListNumber"/>
        <w:numPr>
          <w:ilvl w:val="0"/>
          <w:numId w:val="46"/>
        </w:numPr>
        <w:spacing w:line="240" w:lineRule="auto"/>
        <w:ind w:left="720"/>
      </w:pPr>
      <w:r>
        <w:rPr>
          <w:lang w:val="es_ES" w:bidi="es_ES"/>
        </w:rPr>
      </w:r>
      <w:r>
        <w:rPr>
          <w:lang w:val="es_ES" w:bidi="es_ES"/>
        </w:rPr>
        <w:t>Un lugar al norte de Jerusalén donde el ejército sirio acampó antes de atacar y matar a Judas Macabeo en el año 161 a.C. (1 Macabeos 9:4).</w:t>
      </w:r>
    </w:p>
    <w:p>
      <w:pPr>
        <w:pStyle w:val="ListNumber"/>
        <w:spacing w:line="240" w:lineRule="auto"/>
        <w:ind w:left="720"/>
      </w:pPr>
      <w:r>
        <w:rPr>
          <w:lang w:val="es_ES" w:bidi="es_ES"/>
        </w:rPr>
      </w:r>
      <w:r>
        <w:rPr>
          <w:lang w:val="es_ES" w:bidi="es_ES"/>
        </w:rPr>
        <w:t>Una antigua ciudad en Macedonia, una región ahora dividida entre Grecia, Macedonia del Norte y Bulgaria. Probablemente fue fundada en el siglo V a.C. La ciudad estaba a unos 40 kilómetros tierra adentro desde el mar Egeo, ubicada en una llanura pintoresca y fértil a 183 metros de altura en las estribaciones al norte de la cordillera del Olimpo. Roma conquistó Berea en 168 a.C., y fue una de las ciudades macedonias más pobladas durante la época de Cristo. Hoy, la ciudad se llama Verria.</w:t>
        <w:br/>
      </w:r>
      <w:r>
        <w:rPr>
          <w:lang w:val="es_ES" w:bidi="es_ES"/>
        </w:rPr>
        <w:t>El apóstol Pablo visitó Berea durante su segundo viaje misionero (</w:t>
      </w:r>
      <w:r>
        <w:rPr>
          <w:lang w:val="es_ES" w:bidi="es_ES"/>
        </w:rPr>
        <w:t>Hechos 17:10–15</w:t>
      </w:r>
      <w:r>
        <w:rPr>
          <w:lang w:val="es_ES" w:bidi="es_ES"/>
        </w:rPr>
        <w:t>). También era la ciudad natal de Sópater, uno de los compañeros de Pablo (</w:t>
      </w:r>
      <w:r>
        <w:rPr>
          <w:lang w:val="es_ES" w:bidi="es_ES"/>
        </w:rPr>
        <w:t>Hechos 20:4</w:t>
      </w:r>
      <w:r>
        <w:rPr>
          <w:lang w:val="es_ES" w:bidi="es_ES"/>
        </w:rPr>
        <w:t>). Pablo y Silas viajaron a Berea, ubicada a unos 81 kilómetros al suroeste, después de enfrentar una violenta oposición religiosa y política en Tesalónica. En Berea, tanto judíos como griegos aceptaron con entusiasmo el evangelio, pero Pablo tuvo que irse cuando judíos hostiles de Tesalónica llegaron para causar problemas.</w:t>
      </w:r>
      <w:r>
        <w:rPr>
          <w:lang w:val="es_ES" w:bidi="es_ES"/>
        </w:rPr>
      </w:r>
      <w:r>
        <w:rPr>
          <w:lang w:val="es_ES" w:bidi="es_ES"/>
        </w:rPr>
      </w:r>
    </w:p>
    <w:p>
      <w:pPr/>
      <w:r>
        <w:rPr>
          <w:lang w:val="es_ES" w:bidi="es_ES"/>
        </w:rPr>
      </w:r>
    </w:p>
    <w:p>
      <w:pPr>
        <w:pStyle w:val="Heading2"/>
      </w:pPr>
      <w:r>
        <w:rPr>
          <w:lang w:val="es_ES" w:bidi="es_ES"/>
        </w:rPr>
        <w:t>Bered (Lugar)</w:t>
      </w:r>
      <w:r>
        <w:rPr>
          <w:lang w:val="es_ES" w:bidi="es_ES"/>
        </w:rPr>
      </w:r>
    </w:p>
    <w:p>
      <w:pPr/>
      <w:r>
        <w:rPr>
          <w:lang w:val="es_ES" w:bidi="es_ES"/>
        </w:rPr>
      </w:r>
      <w:r>
        <w:rPr>
          <w:lang w:val="es_ES" w:bidi="es_ES"/>
        </w:rPr>
        <w:t xml:space="preserve">Hay un lugar en la parte sur de Israel llamado el Desierto del Neguev. No sabemos exactamente dónde se encontraba Bered. Dios habló con Agar, la sierva de Sarai, en un pozo entre Cades y Bered </w:t>
      </w:r>
      <w:r>
        <w:rPr>
          <w:lang w:val="es_ES" w:bidi="es_ES"/>
        </w:rPr>
        <w:t>(Génesis 16:14).</w:t>
      </w:r>
      <w:r>
        <w:rPr>
          <w:lang w:val="es_ES" w:bidi="es_ES"/>
        </w:rPr>
      </w:r>
      <w:r>
        <w:rPr>
          <w:lang w:val="es_ES" w:bidi="es_ES"/>
        </w:rPr>
      </w:r>
    </w:p>
    <w:p>
      <w:pPr/>
      <w:r>
        <w:rPr>
          <w:lang w:val="es_ES" w:bidi="es_ES"/>
        </w:rPr>
      </w:r>
    </w:p>
    <w:p>
      <w:pPr>
        <w:pStyle w:val="Heading2"/>
      </w:pPr>
      <w:r>
        <w:rPr>
          <w:lang w:val="es_ES" w:bidi="es_ES"/>
        </w:rPr>
        <w:t>Bered (Persona)</w:t>
      </w:r>
      <w:r>
        <w:rPr>
          <w:lang w:val="es_ES" w:bidi="es_ES"/>
        </w:rPr>
      </w:r>
    </w:p>
    <w:p>
      <w:pPr/>
      <w:r>
        <w:rPr>
          <w:lang w:val="es_ES" w:bidi="es_ES"/>
        </w:rPr>
      </w:r>
      <w:r>
        <w:rPr>
          <w:lang w:val="es_ES" w:bidi="es_ES"/>
        </w:rPr>
        <w:t xml:space="preserve">Nombre alternativo para Béquer, uno de los hijos de Efraín, en </w:t>
      </w:r>
      <w:r>
        <w:rPr>
          <w:lang w:val="es_ES" w:bidi="es_ES"/>
        </w:rPr>
        <w:t>Primero de Crónicas 7:20</w:t>
      </w:r>
      <w:r>
        <w:rPr>
          <w:lang w:val="es_ES" w:bidi="es_ES"/>
        </w:rPr>
        <w:t xml:space="preserve">. </w:t>
      </w:r>
      <w:r>
        <w:rPr>
          <w:i/>
          <w:lang w:val="es_ES" w:bidi="es_ES"/>
        </w:rPr>
        <w:t>Ver</w:t>
      </w:r>
      <w:r>
        <w:rPr>
          <w:lang w:val="es_ES" w:bidi="es_ES"/>
        </w:rPr>
        <w:t xml:space="preserve"> </w:t>
      </w:r>
      <w:r>
        <w:rPr>
          <w:lang w:val="es_ES" w:bidi="es_ES"/>
        </w:rPr>
        <w:t>Béquer, Bequerita #2</w:t>
      </w:r>
      <w:r>
        <w:rPr>
          <w:lang w:val="es_ES" w:bidi="es_ES"/>
        </w:rPr>
        <w:t>.</w:t>
      </w:r>
      <w:r>
        <w:rPr>
          <w:lang w:val="es_ES" w:bidi="es_ES"/>
        </w:rPr>
      </w:r>
      <w:r>
        <w:rPr>
          <w:lang w:val="es_ES" w:bidi="es_ES"/>
        </w:rPr>
      </w:r>
    </w:p>
    <w:p>
      <w:pPr/>
      <w:r>
        <w:rPr>
          <w:lang w:val="es_ES" w:bidi="es_ES"/>
        </w:rPr>
      </w:r>
    </w:p>
    <w:p>
      <w:pPr>
        <w:pStyle w:val="Heading2"/>
      </w:pPr>
      <w:r>
        <w:rPr>
          <w:lang w:val="es_ES" w:bidi="es_ES"/>
        </w:rPr>
        <w:t>Berequías</w:t>
      </w:r>
      <w:r>
        <w:rPr>
          <w:lang w:val="es_ES" w:bidi="es_ES"/>
        </w:rPr>
      </w:r>
    </w:p>
    <w:p>
      <w:pPr>
        <w:pStyle w:val="ListNumber"/>
        <w:numPr>
          <w:ilvl w:val="0"/>
          <w:numId w:val="47"/>
        </w:numPr>
        <w:spacing w:line="240" w:lineRule="auto"/>
        <w:ind w:left="720"/>
      </w:pPr>
      <w:r>
        <w:rPr>
          <w:lang w:val="es_ES" w:bidi="es_ES"/>
        </w:rPr>
      </w:r>
      <w:r>
        <w:rPr>
          <w:lang w:val="es_ES" w:bidi="es_ES"/>
        </w:rPr>
        <w:t>Hijo de Zorobabel y descendiente del Rey David (</w:t>
      </w:r>
      <w:r>
        <w:rPr>
          <w:lang w:val="es_ES" w:bidi="es_ES"/>
        </w:rPr>
        <w:t>1 Cro 3:20</w:t>
      </w:r>
      <w:r>
        <w:rPr>
          <w:lang w:val="es_ES" w:bidi="es_ES"/>
        </w:rPr>
        <w:t>).</w:t>
      </w:r>
    </w:p>
    <w:p>
      <w:pPr>
        <w:pStyle w:val="ListNumber"/>
        <w:spacing w:line="240" w:lineRule="auto"/>
        <w:ind w:left="720"/>
      </w:pPr>
      <w:r>
        <w:rPr>
          <w:lang w:val="es_ES" w:bidi="es_ES"/>
        </w:rPr>
      </w:r>
      <w:r>
        <w:rPr>
          <w:lang w:val="es_ES" w:bidi="es_ES"/>
        </w:rPr>
        <w:t>Un levita de la familia de Gersón. Fue el padre de Asaf (</w:t>
      </w:r>
      <w:r>
        <w:rPr>
          <w:lang w:val="es_ES" w:bidi="es_ES"/>
        </w:rPr>
        <w:t>1 Cro 6:39</w:t>
      </w:r>
      <w:r>
        <w:rPr>
          <w:lang w:val="es_ES" w:bidi="es_ES"/>
        </w:rPr>
        <w:t xml:space="preserve">; </w:t>
      </w:r>
      <w:r>
        <w:rPr>
          <w:lang w:val="es_ES" w:bidi="es_ES"/>
        </w:rPr>
        <w:t>15:17</w:t>
      </w:r>
      <w:r>
        <w:rPr>
          <w:lang w:val="es_ES" w:bidi="es_ES"/>
        </w:rPr>
        <w:t>). Asaf fue un músico famoso en Israel.</w:t>
      </w:r>
    </w:p>
    <w:p>
      <w:pPr>
        <w:pStyle w:val="ListNumber"/>
        <w:spacing w:line="240" w:lineRule="auto"/>
        <w:ind w:left="720"/>
      </w:pPr>
      <w:r>
        <w:rPr>
          <w:lang w:val="es_ES" w:bidi="es_ES"/>
        </w:rPr>
      </w:r>
      <w:r>
        <w:rPr>
          <w:lang w:val="es_ES" w:bidi="es_ES"/>
        </w:rPr>
        <w:t>El hijo de Asa. Fue el líder de una familia de levitas que regresó a Judá después del exilio en Babilonia (</w:t>
      </w:r>
      <w:r>
        <w:rPr>
          <w:lang w:val="es_ES" w:bidi="es_ES"/>
        </w:rPr>
        <w:t>1 Cro 9:16</w:t>
      </w:r>
      <w:r>
        <w:rPr>
          <w:lang w:val="es_ES" w:bidi="es_ES"/>
        </w:rPr>
        <w:t>).</w:t>
      </w:r>
    </w:p>
    <w:p>
      <w:pPr>
        <w:pStyle w:val="ListNumber"/>
        <w:spacing w:line="240" w:lineRule="auto"/>
        <w:ind w:left="720"/>
      </w:pPr>
      <w:r>
        <w:rPr>
          <w:lang w:val="es_ES" w:bidi="es_ES"/>
        </w:rPr>
      </w:r>
      <w:r>
        <w:rPr>
          <w:lang w:val="es_ES" w:bidi="es_ES"/>
        </w:rPr>
        <w:t>Un levita que el rey David designó como portero del arca de la alianza (</w:t>
      </w:r>
      <w:r>
        <w:rPr>
          <w:lang w:val="es_ES" w:bidi="es_ES"/>
        </w:rPr>
        <w:t>1 Cro 15:23</w:t>
      </w:r>
      <w:r>
        <w:rPr>
          <w:lang w:val="es_ES" w:bidi="es_ES"/>
        </w:rPr>
        <w:t>).</w:t>
      </w:r>
    </w:p>
    <w:p>
      <w:pPr>
        <w:pStyle w:val="ListNumber"/>
        <w:spacing w:line="240" w:lineRule="auto"/>
        <w:ind w:left="720"/>
      </w:pPr>
      <w:r>
        <w:rPr>
          <w:lang w:val="es_ES" w:bidi="es_ES"/>
        </w:rPr>
      </w:r>
      <w:r>
        <w:rPr>
          <w:lang w:val="es_ES" w:bidi="es_ES"/>
        </w:rPr>
        <w:t>El hijo de Mesilemot, un líder de la tribu de Efraín, fue uno de los tres hombres en Samaria que apoyaron al profeta Obed en el regreso de los prisioneros de guerra a sus hogares en Judá (</w:t>
      </w:r>
      <w:r>
        <w:rPr>
          <w:lang w:val="es_ES" w:bidi="es_ES"/>
        </w:rPr>
        <w:t>2 Cro 28:12</w:t>
      </w:r>
      <w:r>
        <w:rPr>
          <w:lang w:val="es_ES" w:bidi="es_ES"/>
        </w:rPr>
        <w:t>).</w:t>
      </w:r>
    </w:p>
    <w:p>
      <w:pPr>
        <w:pStyle w:val="ListNumber"/>
        <w:spacing w:line="240" w:lineRule="auto"/>
        <w:ind w:left="720"/>
      </w:pPr>
      <w:r>
        <w:rPr>
          <w:lang w:val="es_ES" w:bidi="es_ES"/>
        </w:rPr>
      </w:r>
      <w:r>
        <w:rPr>
          <w:lang w:val="es_ES" w:bidi="es_ES"/>
        </w:rPr>
        <w:t>El padre de Mesulam. Mesulam le pidió a Nehemías, el gobernador, que reconstruyera el muro de Jerusalén (</w:t>
      </w:r>
      <w:r>
        <w:rPr>
          <w:lang w:val="es_ES" w:bidi="es_ES"/>
        </w:rPr>
        <w:t>Ne 3:4, 30</w:t>
      </w:r>
      <w:r>
        <w:rPr>
          <w:lang w:val="es_ES" w:bidi="es_ES"/>
        </w:rPr>
        <w:t xml:space="preserve">; </w:t>
      </w:r>
      <w:r>
        <w:rPr>
          <w:lang w:val="es_ES" w:bidi="es_ES"/>
        </w:rPr>
        <w:t>6:18</w:t>
      </w:r>
      <w:r>
        <w:rPr>
          <w:lang w:val="es_ES" w:bidi="es_ES"/>
        </w:rPr>
        <w:t>).</w:t>
      </w:r>
    </w:p>
    <w:p>
      <w:pPr>
        <w:pStyle w:val="ListNumber"/>
        <w:spacing w:line="240" w:lineRule="auto"/>
        <w:ind w:left="720"/>
      </w:pPr>
      <w:r>
        <w:rPr>
          <w:lang w:val="es_ES" w:bidi="es_ES"/>
        </w:rPr>
      </w:r>
      <w:r>
        <w:rPr>
          <w:lang w:val="es_ES" w:bidi="es_ES"/>
        </w:rPr>
        <w:t>El hijo de Iddo y padre de Zacarías, el profeta (</w:t>
      </w:r>
      <w:r>
        <w:rPr>
          <w:lang w:val="es_ES" w:bidi="es_ES"/>
        </w:rPr>
        <w:t>Za 1:1, 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Baraquías, Barachías</w:t>
      </w:r>
      <w:r>
        <w:rPr>
          <w:lang w:val="es_ES" w:bidi="es_ES"/>
        </w:rPr>
        <w:t>.</w:t>
      </w:r>
      <w:r>
        <w:rPr>
          <w:lang w:val="es_ES" w:bidi="es_ES"/>
        </w:rPr>
      </w:r>
      <w:r>
        <w:rPr>
          <w:lang w:val="es_ES" w:bidi="es_ES"/>
        </w:rPr>
      </w:r>
    </w:p>
    <w:p>
      <w:pPr/>
      <w:r>
        <w:rPr>
          <w:lang w:val="es_ES" w:bidi="es_ES"/>
        </w:rPr>
      </w:r>
    </w:p>
    <w:p>
      <w:pPr>
        <w:pStyle w:val="Heading2"/>
      </w:pPr>
      <w:r>
        <w:rPr>
          <w:lang w:val="es_ES" w:bidi="es_ES"/>
        </w:rPr>
        <w:t>Beri</w:t>
      </w:r>
      <w:r>
        <w:rPr>
          <w:lang w:val="es_ES" w:bidi="es_ES"/>
        </w:rPr>
      </w:r>
    </w:p>
    <w:p>
      <w:pPr/>
      <w:r>
        <w:rPr>
          <w:lang w:val="es_ES" w:bidi="es_ES"/>
        </w:rPr>
      </w:r>
      <w:r>
        <w:rPr>
          <w:lang w:val="es_ES" w:bidi="es_ES"/>
        </w:rPr>
        <w:t>El hijo de Zofa era el jefe de un subclan. Beri fue un guerrero hábil mencionado entre los descendientes de Aser (</w:t>
      </w:r>
      <w:r>
        <w:rPr>
          <w:lang w:val="es_ES" w:bidi="es_ES"/>
        </w:rPr>
        <w:t>1 Cro 7:36, 40</w:t>
      </w:r>
      <w:r>
        <w:rPr>
          <w:lang w:val="es_ES" w:bidi="es_ES"/>
        </w:rPr>
        <w:t>).</w:t>
      </w:r>
      <w:r>
        <w:rPr>
          <w:lang w:val="es_ES" w:bidi="es_ES"/>
        </w:rPr>
      </w:r>
      <w:r>
        <w:rPr>
          <w:lang w:val="es_ES" w:bidi="es_ES"/>
        </w:rPr>
      </w:r>
    </w:p>
    <w:p>
      <w:pPr/>
      <w:r>
        <w:rPr>
          <w:lang w:val="es_ES" w:bidi="es_ES"/>
        </w:rPr>
      </w:r>
    </w:p>
    <w:p>
      <w:pPr>
        <w:pStyle w:val="Heading2"/>
      </w:pPr>
      <w:r>
        <w:rPr>
          <w:lang w:val="es_ES" w:bidi="es_ES"/>
        </w:rPr>
        <w:t>Beriaítas</w:t>
      </w:r>
      <w:r>
        <w:rPr>
          <w:lang w:val="es_ES" w:bidi="es_ES"/>
        </w:rPr>
      </w:r>
    </w:p>
    <w:p>
      <w:pPr/>
      <w:r>
        <w:rPr>
          <w:lang w:val="es_ES" w:bidi="es_ES"/>
        </w:rPr>
      </w:r>
      <w:r>
        <w:rPr>
          <w:lang w:val="es_ES" w:bidi="es_ES"/>
        </w:rPr>
        <w:t>Un miembro de una familia descendiente de Bería, uno de los hijos de Aser (</w:t>
      </w:r>
      <w:r>
        <w:rPr>
          <w:lang w:val="es_ES" w:bidi="es_ES"/>
        </w:rPr>
        <w:t>Nm 26:44</w:t>
      </w:r>
      <w:r>
        <w:rPr>
          <w:lang w:val="es_ES" w:bidi="es_ES"/>
        </w:rPr>
        <w:t>).</w:t>
      </w:r>
    </w:p>
    <w:p>
      <w:pPr/>
      <w:r>
        <w:rPr>
          <w:lang w:val="es_ES" w:bidi="es_ES"/>
        </w:rPr>
      </w:r>
      <w:r>
        <w:rPr>
          <w:i/>
          <w:lang w:val="es_ES" w:bidi="es_ES"/>
        </w:rPr>
        <w:t>Ver</w:t>
      </w:r>
      <w:r>
        <w:rPr>
          <w:lang w:val="es_ES" w:bidi="es_ES"/>
        </w:rPr>
        <w:t xml:space="preserve"> </w:t>
      </w:r>
      <w:r>
        <w:rPr>
          <w:lang w:val="es_ES" w:bidi="es_ES"/>
        </w:rPr>
        <w:t>Berías #1</w:t>
      </w:r>
      <w:r>
        <w:rPr>
          <w:lang w:val="es_ES" w:bidi="es_ES"/>
        </w:rPr>
        <w:t>.</w:t>
      </w:r>
      <w:r>
        <w:rPr>
          <w:lang w:val="es_ES" w:bidi="es_ES"/>
        </w:rPr>
      </w:r>
      <w:r>
        <w:rPr>
          <w:lang w:val="es_ES" w:bidi="es_ES"/>
        </w:rPr>
      </w:r>
    </w:p>
    <w:p>
      <w:pPr/>
      <w:r>
        <w:rPr>
          <w:lang w:val="es_ES" w:bidi="es_ES"/>
        </w:rPr>
      </w:r>
    </w:p>
    <w:p>
      <w:pPr>
        <w:pStyle w:val="Heading2"/>
      </w:pPr>
      <w:r>
        <w:rPr>
          <w:lang w:val="es_ES" w:bidi="es_ES"/>
        </w:rPr>
        <w:t>Berías</w:t>
      </w:r>
      <w:r>
        <w:rPr>
          <w:lang w:val="es_ES" w:bidi="es_ES"/>
        </w:rPr>
      </w:r>
    </w:p>
    <w:p>
      <w:pPr>
        <w:pStyle w:val="ListNumber"/>
        <w:numPr>
          <w:ilvl w:val="0"/>
          <w:numId w:val="48"/>
        </w:numPr>
        <w:spacing w:line="240" w:lineRule="auto"/>
        <w:ind w:left="720"/>
      </w:pPr>
      <w:r>
        <w:rPr>
          <w:lang w:val="es_ES" w:bidi="es_ES"/>
        </w:rPr>
      </w:r>
      <w:r>
        <w:rPr>
          <w:lang w:val="es_ES" w:bidi="es_ES"/>
        </w:rPr>
        <w:t xml:space="preserve">El hijo de Aser se trasladó a Egipto con su familia, parientes y su abuelo Jacob </w:t>
      </w:r>
      <w:r>
        <w:rPr>
          <w:lang w:val="es_ES" w:bidi="es_ES"/>
        </w:rPr>
        <w:t>(Génesis 46:17;</w:t>
      </w:r>
      <w:r>
        <w:rPr>
          <w:lang w:val="es_ES" w:bidi="es_ES"/>
        </w:rPr>
        <w:t xml:space="preserve"> </w:t>
      </w:r>
      <w:r>
        <w:rPr>
          <w:lang w:val="es_ES" w:bidi="es_ES"/>
        </w:rPr>
        <w:t>1 Crónicas 7:30).</w:t>
      </w:r>
      <w:r>
        <w:rPr>
          <w:lang w:val="es_ES" w:bidi="es_ES"/>
        </w:rPr>
        <w:t xml:space="preserve"> Sus descendientes fueron conocidos como los Beriitas </w:t>
      </w:r>
      <w:r>
        <w:rPr>
          <w:lang w:val="es_ES" w:bidi="es_ES"/>
        </w:rPr>
        <w:t>(Números 26:44).</w:t>
      </w:r>
    </w:p>
    <w:p>
      <w:pPr>
        <w:pStyle w:val="ListNumber"/>
        <w:spacing w:line="240" w:lineRule="auto"/>
        <w:ind w:left="720"/>
      </w:pPr>
      <w:r>
        <w:rPr>
          <w:lang w:val="es_ES" w:bidi="es_ES"/>
        </w:rPr>
      </w:r>
      <w:r>
        <w:rPr>
          <w:lang w:val="es_ES" w:bidi="es_ES"/>
        </w:rPr>
        <w:t xml:space="preserve">El hijo menor de Efraín nació después de que varios de sus hermanos fueran asesinados en Gat por robar ganado </w:t>
      </w:r>
      <w:r>
        <w:rPr>
          <w:lang w:val="es_ES" w:bidi="es_ES"/>
        </w:rPr>
        <w:t>(1 Crónicas 7:20–23).</w:t>
      </w:r>
    </w:p>
    <w:p>
      <w:pPr>
        <w:pStyle w:val="ListNumber"/>
        <w:spacing w:line="240" w:lineRule="auto"/>
        <w:ind w:left="720"/>
      </w:pPr>
      <w:r>
        <w:rPr>
          <w:lang w:val="es_ES" w:bidi="es_ES"/>
        </w:rPr>
      </w:r>
      <w:r>
        <w:rPr>
          <w:lang w:val="es_ES" w:bidi="es_ES"/>
        </w:rPr>
        <w:t xml:space="preserve">Era hijo de Elfaal, jefe de una familia de la tribu de Benjamín. Este Berías vivió en Ajalón y ayudó a expulsar a los invasores de Gat </w:t>
      </w:r>
      <w:r>
        <w:rPr>
          <w:lang w:val="es_ES" w:bidi="es_ES"/>
        </w:rPr>
        <w:t>(1 Crónicas 8:13).</w:t>
      </w:r>
    </w:p>
    <w:p>
      <w:pPr>
        <w:pStyle w:val="ListNumber"/>
        <w:spacing w:line="240" w:lineRule="auto"/>
        <w:ind w:left="720"/>
      </w:pPr>
      <w:r>
        <w:rPr>
          <w:lang w:val="es_ES" w:bidi="es_ES"/>
        </w:rPr>
      </w:r>
      <w:r>
        <w:rPr>
          <w:lang w:val="es_ES" w:bidi="es_ES"/>
        </w:rPr>
        <w:t xml:space="preserve">El hijo de Semei era un levita del clan de Gersón que servía en el templo de Jerusalén. Dado que ni Berías ni su hermano Jeús tenían muchos hijos, sus familias fueron contadas como un solo subclan dentro de los levitas </w:t>
      </w:r>
      <w:r>
        <w:rPr>
          <w:lang w:val="es_ES" w:bidi="es_ES"/>
        </w:rPr>
        <w:t>(1 Crónicas 23:10–11).</w:t>
      </w:r>
      <w:r>
        <w:rPr>
          <w:lang w:val="es_ES" w:bidi="es_ES"/>
        </w:rPr>
      </w:r>
      <w:r>
        <w:rPr>
          <w:lang w:val="es_ES" w:bidi="es_ES"/>
        </w:rPr>
      </w:r>
    </w:p>
    <w:p>
      <w:pPr/>
      <w:r>
        <w:rPr>
          <w:lang w:val="es_ES" w:bidi="es_ES"/>
        </w:rPr>
      </w:r>
    </w:p>
    <w:p>
      <w:pPr>
        <w:pStyle w:val="Heading2"/>
      </w:pPr>
      <w:r>
        <w:rPr>
          <w:lang w:val="es_ES" w:bidi="es_ES"/>
        </w:rPr>
        <w:t>Berilo</w:t>
      </w:r>
      <w:r>
        <w:rPr>
          <w:lang w:val="es_ES" w:bidi="es_ES"/>
        </w:rPr>
      </w:r>
    </w:p>
    <w:p>
      <w:pPr/>
      <w:r>
        <w:rPr>
          <w:lang w:val="es_ES" w:bidi="es_ES"/>
        </w:rPr>
      </w:r>
      <w:r>
        <w:rPr>
          <w:lang w:val="es_ES" w:bidi="es_ES"/>
        </w:rPr>
        <w:t>Un mineral duro y brillante con muchos colores que la Biblia denomina piedra preciosa (</w:t>
      </w:r>
      <w:r>
        <w:rPr>
          <w:lang w:val="es_ES" w:bidi="es_ES"/>
        </w:rPr>
        <w:t>Ex 28:20,</w:t>
      </w:r>
      <w:r>
        <w:rPr>
          <w:lang w:val="es_ES" w:bidi="es_ES"/>
        </w:rPr>
        <w:t xml:space="preserve"> </w:t>
      </w:r>
      <w:r>
        <w:rPr>
          <w:lang w:val="es_ES" w:bidi="es_ES"/>
        </w:rPr>
        <w:t>Ap 21:20</w:t>
      </w:r>
      <w:r>
        <w:rPr>
          <w:lang w:val="es_ES" w:bidi="es_ES"/>
        </w:rPr>
        <w:t>).</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Berita</w:t>
      </w:r>
      <w:r>
        <w:rPr>
          <w:lang w:val="es_ES" w:bidi="es_ES"/>
        </w:rPr>
      </w:r>
    </w:p>
    <w:p>
      <w:pPr/>
      <w:r>
        <w:rPr>
          <w:lang w:val="es_ES" w:bidi="es_ES"/>
        </w:rPr>
      </w:r>
      <w:r>
        <w:rPr>
          <w:lang w:val="es_ES" w:bidi="es_ES"/>
        </w:rPr>
        <w:t>Traducción de algunas versiones para Bicrita, una persona descendiente de Bichri (</w:t>
      </w:r>
      <w:r>
        <w:rPr>
          <w:lang w:val="es_ES" w:bidi="es_ES"/>
        </w:rPr>
        <w:t>2 Sam 20:14</w:t>
      </w:r>
      <w:r>
        <w:rPr>
          <w:lang w:val="es_ES" w:bidi="es_ES"/>
        </w:rPr>
        <w:t>).</w:t>
      </w:r>
    </w:p>
    <w:p>
      <w:pPr/>
      <w:r>
        <w:rPr>
          <w:lang w:val="es_ES" w:bidi="es_ES"/>
        </w:rPr>
      </w:r>
      <w:r>
        <w:rPr>
          <w:i/>
          <w:lang w:val="es_ES" w:bidi="es_ES"/>
        </w:rPr>
        <w:t>Ver</w:t>
      </w:r>
      <w:r>
        <w:rPr>
          <w:lang w:val="es_ES" w:bidi="es_ES"/>
        </w:rPr>
        <w:t xml:space="preserve"> </w:t>
      </w:r>
      <w:r>
        <w:rPr>
          <w:lang w:val="es_ES" w:bidi="es_ES"/>
        </w:rPr>
        <w:t>Bicri, Bichri, Bicritas</w:t>
      </w:r>
      <w:r>
        <w:rPr>
          <w:lang w:val="es_ES" w:bidi="es_ES"/>
        </w:rPr>
        <w:t>.</w:t>
      </w:r>
      <w:r>
        <w:rPr>
          <w:lang w:val="es_ES" w:bidi="es_ES"/>
        </w:rPr>
      </w:r>
      <w:r>
        <w:rPr>
          <w:lang w:val="es_ES" w:bidi="es_ES"/>
        </w:rPr>
      </w:r>
    </w:p>
    <w:p>
      <w:pPr/>
      <w:r>
        <w:rPr>
          <w:lang w:val="es_ES" w:bidi="es_ES"/>
        </w:rPr>
      </w:r>
    </w:p>
    <w:p>
      <w:pPr>
        <w:pStyle w:val="Heading2"/>
      </w:pPr>
      <w:r>
        <w:rPr>
          <w:lang w:val="es_ES" w:bidi="es_ES"/>
        </w:rPr>
        <w:t>Bernabé</w:t>
      </w:r>
      <w:r>
        <w:rPr>
          <w:lang w:val="es_ES" w:bidi="es_ES"/>
        </w:rPr>
      </w:r>
    </w:p>
    <w:p>
      <w:pPr/>
      <w:r>
        <w:rPr>
          <w:lang w:val="es_ES" w:bidi="es_ES"/>
        </w:rPr>
      </w:r>
      <w:r>
        <w:rPr>
          <w:lang w:val="es_ES" w:bidi="es_ES"/>
        </w:rPr>
        <w:t>Bernabé fue uno de los primeros conversos al cristianismo en Jerusalén. Originalmente se llamaba José. Bernabé obtuvo su nuevo nombre gracias a su influyente predicación y enseñanza.</w:t>
      </w:r>
    </w:p>
    <w:p>
      <w:pPr>
        <w:pStyle w:val="Heading3"/>
      </w:pPr>
      <w:r>
        <w:rPr>
          <w:lang w:val="es_ES" w:bidi="es_ES"/>
        </w:rPr>
        <w:t>Antecedentes y primeros años</w:t>
      </w:r>
    </w:p>
    <w:p>
      <w:pPr/>
      <w:r>
        <w:rPr>
          <w:lang w:val="es_ES" w:bidi="es_ES"/>
        </w:rPr>
      </w:r>
      <w:r>
        <w:rPr>
          <w:lang w:val="es_ES" w:bidi="es_ES"/>
        </w:rPr>
        <w:t>Aprendemos más sobre Bernabé a través del libro de los Hechos y las cartas de Pablo en la Biblia. La "Epístola de Bernabé", escrita a mediados del segundo siglo, no fue escrita por él. Del mismo modo, los "Hechos de Bernabé", un texto del siglo quinto, no proporcionan información confiable sobre él. Tertuliano afirmó erróneamente que Hebreos fue escrito por Bernabé, pero esta afirmación carece de evidencia que la respalde.</w:t>
      </w:r>
    </w:p>
    <w:p>
      <w:pPr/>
      <w:r>
        <w:rPr>
          <w:lang w:val="es_ES" w:bidi="es_ES"/>
        </w:rPr>
      </w:r>
      <w:r>
        <w:rPr>
          <w:lang w:val="es_ES" w:bidi="es_ES"/>
        </w:rPr>
        <w:t>Bernabé era un judío de Chipre. Provenía de una familia de sacerdotes, lo que probablemente influyó en su interés por Jerusalén. Es posible que se haya mudado a Jerusalén y haya conocido a Jesús, pero su conversión al cristianismo probablemente ocurrió a través de las enseñanzas de los apóstoles después de la resurrección de Cristo.</w:t>
      </w:r>
    </w:p>
    <w:p>
      <w:pPr>
        <w:pStyle w:val="Heading3"/>
      </w:pPr>
      <w:r>
        <w:rPr>
          <w:lang w:val="es_ES" w:bidi="es_ES"/>
        </w:rPr>
        <w:t>Los viajes misioneros de Pablo</w:t>
      </w:r>
    </w:p>
    <w:p>
      <w:pPr/>
      <w:r>
        <w:rPr>
          <w:lang w:val="es_ES" w:bidi="es_ES"/>
        </w:rPr>
      </w:r>
      <w:r>
        <w:rPr>
          <w:lang w:val="es_ES" w:bidi="es_ES"/>
        </w:rPr>
        <w:t>Bernabé aparece por primera vez en Hechos como José, quien vendió un campo y donó el dinero a la comunidad cristiana (</w:t>
      </w:r>
      <w:r>
        <w:rPr>
          <w:lang w:val="es_ES" w:bidi="es_ES"/>
        </w:rPr>
        <w:t>Hechos 4:36–37</w:t>
      </w:r>
      <w:r>
        <w:rPr>
          <w:lang w:val="es_ES" w:bidi="es_ES"/>
        </w:rPr>
        <w:t>). Cuando la persecución golpeó Jerusalén y la gente fue atacada por sus creencias, Bernabé se quedó en la ciudad, a diferencia de otros que huyeron (</w:t>
      </w:r>
      <w:r>
        <w:rPr>
          <w:lang w:val="es_ES" w:bidi="es_ES"/>
        </w:rPr>
        <w:t>Hechos 8:1–8</w:t>
      </w:r>
      <w:r>
        <w:rPr>
          <w:lang w:val="es_ES" w:bidi="es_ES"/>
        </w:rPr>
        <w:t xml:space="preserve">; </w:t>
      </w:r>
      <w:r>
        <w:rPr>
          <w:lang w:val="es_ES" w:bidi="es_ES"/>
        </w:rPr>
        <w:t>11:19–22</w:t>
      </w:r>
      <w:r>
        <w:rPr>
          <w:lang w:val="es_ES" w:bidi="es_ES"/>
        </w:rPr>
        <w:t>). Su buena reputación pudo haber llevado a los apóstoles a elegirlo como compañero para el trabajo misionero de Pablo, con el fin de difundir el evangelio.</w:t>
      </w:r>
    </w:p>
    <w:p>
      <w:pPr/>
      <w:r>
        <w:rPr>
          <w:lang w:val="es_ES" w:bidi="es_ES"/>
        </w:rPr>
      </w:r>
      <w:r>
        <w:rPr>
          <w:lang w:val="es_ES" w:bidi="es_ES"/>
        </w:rPr>
        <w:t>Cuando los cristianos huyeron a Antioquía en Siria, la iglesia de Jerusalén envió a Bernabé allí para ayudar a la creciente comunidad cristiana (</w:t>
      </w:r>
      <w:r>
        <w:rPr>
          <w:lang w:val="es_ES" w:bidi="es_ES"/>
        </w:rPr>
        <w:t>Hechos 11:19–26</w:t>
      </w:r>
      <w:r>
        <w:rPr>
          <w:lang w:val="es_ES" w:bidi="es_ES"/>
        </w:rPr>
        <w:t>). El autor de Hechos mencionó que Bernabé “era varón bueno, y lleno de Espíritu Santo y de fe” (</w:t>
      </w:r>
      <w:r>
        <w:rPr>
          <w:lang w:val="es_ES" w:bidi="es_ES"/>
        </w:rPr>
        <w:t>Hechos 11:24</w:t>
      </w:r>
      <w:r>
        <w:rPr>
          <w:lang w:val="es_ES" w:bidi="es_ES"/>
        </w:rPr>
        <w:t>). Bernabé reclutó a Pablo para que lo ayudara en Antioquía. Trabajaron juntos durante un año, enseñando a muchos cristianos (</w:t>
      </w:r>
      <w:r>
        <w:rPr>
          <w:lang w:val="es_ES" w:bidi="es_ES"/>
        </w:rPr>
        <w:t>Hechos 11:26</w:t>
      </w:r>
      <w:r>
        <w:rPr>
          <w:lang w:val="es_ES" w:bidi="es_ES"/>
        </w:rPr>
        <w:t>). Durante una hambruna en Jerusalén, Bernabé y Pablo llevaron fondos de ayuda de regreso a la ciudad, y Juan Marcos se unió a ellos en su regreso a Antioquía (</w:t>
      </w:r>
      <w:r>
        <w:rPr>
          <w:lang w:val="es_ES" w:bidi="es_ES"/>
        </w:rPr>
        <w:t>Hechos 12:25</w:t>
      </w:r>
      <w:r>
        <w:rPr>
          <w:lang w:val="es_ES" w:bidi="es_ES"/>
        </w:rPr>
        <w:t>).</w:t>
      </w:r>
    </w:p>
    <w:p>
      <w:pPr/>
      <w:r>
        <w:rPr>
          <w:lang w:val="es_ES" w:bidi="es_ES"/>
        </w:rPr>
      </w:r>
      <w:r>
        <w:rPr>
          <w:lang w:val="es_ES" w:bidi="es_ES"/>
        </w:rPr>
        <w:t>Bernabé y Pablo fueron enviados posteriormente a difundir el mensaje cristiano más allá de Antioquía (</w:t>
      </w:r>
      <w:r>
        <w:rPr>
          <w:lang w:val="es_ES" w:bidi="es_ES"/>
        </w:rPr>
        <w:t>Hechos 13:2–3</w:t>
      </w:r>
      <w:r>
        <w:rPr>
          <w:lang w:val="es_ES" w:bidi="es_ES"/>
        </w:rPr>
        <w:t xml:space="preserve">). En este punto, el nombre de Bernabé se menciona primero, posiblemente indicando su papel principal. Viajaron a Chipre y a varios lugares clave en Asia Menor. En Listra, la gente confundió a Bernabé con el dios </w:t>
      </w:r>
      <w:r>
        <w:rPr>
          <w:i/>
          <w:lang w:val="es_ES" w:bidi="es_ES"/>
        </w:rPr>
        <w:t>Zeus</w:t>
      </w:r>
      <w:r>
        <w:rPr>
          <w:lang w:val="es_ES" w:bidi="es_ES"/>
        </w:rPr>
        <w:t xml:space="preserve"> y a Pablo con </w:t>
      </w:r>
      <w:r>
        <w:rPr>
          <w:i/>
          <w:lang w:val="es_ES" w:bidi="es_ES"/>
        </w:rPr>
        <w:t>Hermes</w:t>
      </w:r>
      <w:r>
        <w:rPr>
          <w:lang w:val="es_ES" w:bidi="es_ES"/>
        </w:rPr>
        <w:t xml:space="preserve"> (</w:t>
      </w:r>
      <w:r>
        <w:rPr>
          <w:lang w:val="es_ES" w:bidi="es_ES"/>
        </w:rPr>
        <w:t>Hechos 14:8–12</w:t>
      </w:r>
      <w:r>
        <w:rPr>
          <w:lang w:val="es_ES" w:bidi="es_ES"/>
        </w:rPr>
        <w:t>), lo que muestra lo impresionantes que parecían a la gente allí.</w:t>
      </w:r>
    </w:p>
    <w:p>
      <w:pPr>
        <w:pStyle w:val="Heading3"/>
      </w:pPr>
      <w:r>
        <w:rPr>
          <w:lang w:val="es_ES" w:bidi="es_ES"/>
        </w:rPr>
        <w:t>Bernabé y Pablo se separan</w:t>
      </w:r>
    </w:p>
    <w:p>
      <w:pPr/>
      <w:r>
        <w:rPr>
          <w:lang w:val="es_ES" w:bidi="es_ES"/>
        </w:rPr>
      </w:r>
      <w:r>
        <w:rPr>
          <w:lang w:val="es_ES" w:bidi="es_ES"/>
        </w:rPr>
        <w:t>En un concilio en Jerusalén, Bernabé y Pablo informaron sobre su misión a los gentiles (</w:t>
      </w:r>
      <w:r>
        <w:rPr>
          <w:lang w:val="es_ES" w:bidi="es_ES"/>
        </w:rPr>
        <w:t>Hechos 15</w:t>
      </w:r>
      <w:r>
        <w:rPr>
          <w:lang w:val="es_ES" w:bidi="es_ES"/>
        </w:rPr>
        <w:t>). Después de ese concilio, mientras los dos hombres planeaban otra misión, surgió un desacuerdo serio que llevó a su separación (</w:t>
      </w:r>
      <w:r>
        <w:rPr>
          <w:lang w:val="es_ES" w:bidi="es_ES"/>
        </w:rPr>
        <w:t>Hechos 15:36–41</w:t>
      </w:r>
      <w:r>
        <w:rPr>
          <w:lang w:val="es_ES" w:bidi="es_ES"/>
        </w:rPr>
        <w:t>). Bernabé quería llevar a su primo Juan Marcos (</w:t>
      </w:r>
      <w:r>
        <w:rPr>
          <w:lang w:val="es_ES" w:bidi="es_ES"/>
        </w:rPr>
        <w:t>Colosenses 4:10</w:t>
      </w:r>
      <w:r>
        <w:rPr>
          <w:lang w:val="es_ES" w:bidi="es_ES"/>
        </w:rPr>
        <w:t>), pero Pablo se negó porque Marcos los había abandonado en la misión anterior (</w:t>
      </w:r>
      <w:r>
        <w:rPr>
          <w:lang w:val="es_ES" w:bidi="es_ES"/>
        </w:rPr>
        <w:t>Hechos 13:13</w:t>
      </w:r>
      <w:r>
        <w:rPr>
          <w:lang w:val="es_ES" w:bidi="es_ES"/>
        </w:rPr>
        <w:t>). Bernabé y Juan Marcos se dirigieron a Chipre, mientras que Pablo viajó con Silas a Siria y Cilicia. Después de esta separación, el enfoque de la narrativa cambia de Bernabé a Pablo.</w:t>
      </w:r>
    </w:p>
    <w:p>
      <w:pPr/>
      <w:r>
        <w:rPr>
          <w:lang w:val="es_ES" w:bidi="es_ES"/>
        </w:rPr>
      </w:r>
      <w:r>
        <w:rPr>
          <w:i/>
          <w:lang w:val="es_ES" w:bidi="es_ES"/>
        </w:rPr>
        <w:t>Véase también</w:t>
      </w:r>
      <w:r>
        <w:rPr>
          <w:lang w:val="es_ES" w:bidi="es_ES"/>
        </w:rPr>
        <w:t xml:space="preserve"> </w:t>
      </w:r>
      <w:r>
        <w:rPr>
          <w:lang w:val="es_ES" w:bidi="es_ES"/>
        </w:rPr>
        <w:t>Apócrifos (Bernabé, Epístola de)</w:t>
      </w:r>
      <w:r>
        <w:rPr>
          <w:lang w:val="es_ES" w:bidi="es_ES"/>
        </w:rPr>
        <w:t>.</w:t>
      </w:r>
      <w:r>
        <w:rPr>
          <w:lang w:val="es_ES" w:bidi="es_ES"/>
        </w:rPr>
      </w:r>
      <w:r>
        <w:rPr>
          <w:lang w:val="es_ES" w:bidi="es_ES"/>
        </w:rPr>
      </w:r>
    </w:p>
    <w:p>
      <w:pPr/>
      <w:r>
        <w:rPr>
          <w:lang w:val="es_ES" w:bidi="es_ES"/>
        </w:rPr>
      </w:r>
    </w:p>
    <w:p>
      <w:pPr>
        <w:pStyle w:val="Heading2"/>
      </w:pPr>
      <w:r>
        <w:rPr>
          <w:lang w:val="es_ES" w:bidi="es_ES"/>
        </w:rPr>
        <w:t>Bernice</w:t>
      </w:r>
      <w:r>
        <w:rPr>
          <w:lang w:val="es_ES" w:bidi="es_ES"/>
        </w:rPr>
      </w:r>
    </w:p>
    <w:p>
      <w:pPr/>
      <w:r>
        <w:rPr>
          <w:lang w:val="es_ES" w:bidi="es_ES"/>
        </w:rPr>
      </w:r>
      <w:r>
        <w:rPr>
          <w:lang w:val="es_ES" w:bidi="es_ES"/>
        </w:rPr>
        <w:t>Era la hija mayor de Herodes Agripa I. Estuvo presente cuando el apóstol Pablo habló con su hermano, el rey Agripa II (</w:t>
      </w:r>
      <w:r>
        <w:rPr>
          <w:lang w:val="es_ES" w:bidi="es_ES"/>
        </w:rPr>
        <w:t>Hechos 25:13,23</w:t>
      </w:r>
      <w:r>
        <w:rPr>
          <w:lang w:val="es_ES" w:bidi="es_ES"/>
        </w:rPr>
        <w:t xml:space="preserve">; </w:t>
      </w:r>
      <w:r>
        <w:rPr>
          <w:lang w:val="es_ES" w:bidi="es_ES"/>
        </w:rPr>
        <w:t>26:30</w:t>
      </w:r>
      <w:r>
        <w:rPr>
          <w:lang w:val="es_ES" w:bidi="es_ES"/>
        </w:rPr>
        <w:t>).</w:t>
      </w:r>
    </w:p>
    <w:p>
      <w:pPr/>
      <w:r>
        <w:rPr>
          <w:lang w:val="es_ES" w:bidi="es_ES"/>
        </w:rPr>
      </w:r>
      <w:r>
        <w:rPr>
          <w:lang w:val="es_ES" w:bidi="es_ES"/>
        </w:rPr>
        <w:t>Bernice, también conocida como Berenice, nació alrededor del año 28 d.C. A los 13 años, se casó con Marcus, el hijo de un funcionario judío llamado Alejandro. Tras la muerte de Marcus, su padre organizó su matrimonio con su hermano mayor, Herodes de Calcis. Bernice tuvo dos hijos, Berniciano e Hircano, antes de que su segundo esposo falleciera en el año 48 d.C. Cuando su relación con su hermano, Agripa II, se volvió más cercana, comenzaron a circular rumores de incesto. Para contrarrestar estos rumores, Bernice convenció a Polemo, el rey de Cilicia, de casarse con ella, pero lo abandonó poco después.</w:t>
      </w:r>
    </w:p>
    <w:p>
      <w:pPr/>
      <w:r>
        <w:rPr>
          <w:lang w:val="es_ES" w:bidi="es_ES"/>
        </w:rPr>
      </w:r>
      <w:r>
        <w:rPr>
          <w:lang w:val="es_ES" w:bidi="es_ES"/>
        </w:rPr>
        <w:t>En el año 66 d.C., Berenice intentó valientemente, pero sin éxito, detener al procurador romano Gessius Florus de saquear el templo en Jerusalén. Ella estuvo al lado de su hermano cuando él advirtió al pueblo sobre no ir a la guerra. Cuando la guerra comenzó ese mismo año, los rebeldes judíos incendiaron su palacio y el de su hermano.</w:t>
      </w:r>
      <w:r>
        <w:rPr>
          <w:lang w:val="es_ES" w:bidi="es_ES"/>
        </w:rPr>
      </w:r>
      <w:r>
        <w:rPr>
          <w:lang w:val="es_ES" w:bidi="es_ES"/>
        </w:rPr>
      </w:r>
    </w:p>
    <w:p>
      <w:pPr/>
      <w:r>
        <w:rPr>
          <w:lang w:val="es_ES" w:bidi="es_ES"/>
        </w:rPr>
      </w:r>
    </w:p>
    <w:p>
      <w:pPr>
        <w:pStyle w:val="Heading2"/>
      </w:pPr>
      <w:r>
        <w:rPr>
          <w:lang w:val="es_ES" w:bidi="es_ES"/>
        </w:rPr>
        <w:t>Berodac-baladán</w:t>
      </w:r>
      <w:r>
        <w:rPr>
          <w:lang w:val="es_ES" w:bidi="es_ES"/>
        </w:rPr>
      </w:r>
    </w:p>
    <w:p>
      <w:pPr/>
      <w:r>
        <w:rPr>
          <w:lang w:val="es_ES" w:bidi="es_ES"/>
        </w:rPr>
      </w:r>
      <w:r>
        <w:rPr>
          <w:lang w:val="es_ES" w:bidi="es_ES"/>
        </w:rPr>
        <w:t xml:space="preserve">Ortografía alternativa del nombre Merodac-baladán, el rey de Babilonia durante el reinado del rey Ezequías de Judá, en </w:t>
      </w:r>
      <w:r>
        <w:rPr>
          <w:lang w:val="es_ES" w:bidi="es_ES"/>
        </w:rPr>
        <w:t>Segundo de Reyes 20:12</w:t>
      </w:r>
      <w:r>
        <w:rPr>
          <w:lang w:val="es_ES" w:bidi="es_ES"/>
        </w:rPr>
        <w:t xml:space="preserve">. </w:t>
      </w:r>
      <w:r>
        <w:rPr>
          <w:i/>
          <w:lang w:val="es_ES" w:bidi="es_ES"/>
        </w:rPr>
        <w:t>Ver</w:t>
      </w:r>
      <w:r>
        <w:rPr>
          <w:lang w:val="es_ES" w:bidi="es_ES"/>
        </w:rPr>
        <w:t xml:space="preserve"> </w:t>
      </w:r>
      <w:r>
        <w:rPr>
          <w:lang w:val="es_ES" w:bidi="es_ES"/>
        </w:rPr>
        <w:t>Merodac-baladán</w:t>
      </w:r>
      <w:r>
        <w:rPr>
          <w:lang w:val="es_ES" w:bidi="es_ES"/>
        </w:rPr>
        <w:t>.</w:t>
      </w:r>
      <w:r>
        <w:rPr>
          <w:lang w:val="es_ES" w:bidi="es_ES"/>
        </w:rPr>
      </w:r>
      <w:r>
        <w:rPr>
          <w:lang w:val="es_ES" w:bidi="es_ES"/>
        </w:rPr>
      </w:r>
    </w:p>
    <w:p>
      <w:pPr/>
      <w:r>
        <w:rPr>
          <w:lang w:val="es_ES" w:bidi="es_ES"/>
        </w:rPr>
      </w:r>
    </w:p>
    <w:p>
      <w:pPr>
        <w:pStyle w:val="Heading2"/>
      </w:pPr>
      <w:r>
        <w:rPr>
          <w:lang w:val="es_ES" w:bidi="es_ES"/>
        </w:rPr>
        <w:t>Berota, Berotai</w:t>
      </w:r>
      <w:r>
        <w:rPr>
          <w:lang w:val="es_ES" w:bidi="es_ES"/>
        </w:rPr>
      </w:r>
    </w:p>
    <w:p>
      <w:pPr/>
      <w:r>
        <w:rPr>
          <w:lang w:val="es_ES" w:bidi="es_ES"/>
        </w:rPr>
      </w:r>
      <w:r>
        <w:rPr>
          <w:lang w:val="es_ES" w:bidi="es_ES"/>
        </w:rPr>
        <w:t>Una ciudad entre Damasco y Hamat que el profeta Ezequiel mencionó como parte de la frontera norte del Israel restaurado (</w:t>
      </w:r>
      <w:r>
        <w:rPr>
          <w:lang w:val="es_ES" w:bidi="es_ES"/>
        </w:rPr>
        <w:t>Ez 47:16</w:t>
      </w:r>
      <w:r>
        <w:rPr>
          <w:lang w:val="es_ES" w:bidi="es_ES"/>
        </w:rPr>
        <w:t>). Berota es probablemente la misma que Berotai, una ciudad capturada por David (</w:t>
      </w:r>
      <w:r>
        <w:rPr>
          <w:lang w:val="es_ES" w:bidi="es_ES"/>
        </w:rPr>
        <w:t>2 Sam 8:8</w:t>
      </w:r>
      <w:r>
        <w:rPr>
          <w:lang w:val="es_ES" w:bidi="es_ES"/>
        </w:rPr>
        <w:t xml:space="preserve">; llamada Cun en </w:t>
      </w:r>
      <w:r>
        <w:rPr>
          <w:lang w:val="es_ES" w:bidi="es_ES"/>
        </w:rPr>
        <w:t>1 Cro 18:8</w:t>
      </w:r>
      <w:r>
        <w:rPr>
          <w:lang w:val="es_ES" w:bidi="es_ES"/>
        </w:rPr>
        <w:t>).</w:t>
      </w:r>
      <w:r>
        <w:rPr>
          <w:lang w:val="es_ES" w:bidi="es_ES"/>
        </w:rPr>
      </w:r>
      <w:r>
        <w:rPr>
          <w:lang w:val="es_ES" w:bidi="es_ES"/>
        </w:rPr>
      </w:r>
    </w:p>
    <w:p>
      <w:pPr/>
      <w:r>
        <w:rPr>
          <w:lang w:val="es_ES" w:bidi="es_ES"/>
        </w:rPr>
      </w:r>
    </w:p>
    <w:p>
      <w:pPr>
        <w:pStyle w:val="Heading2"/>
      </w:pPr>
      <w:r>
        <w:rPr>
          <w:lang w:val="es_ES" w:bidi="es_ES"/>
        </w:rPr>
        <w:t>Berotita</w:t>
      </w:r>
      <w:r>
        <w:rPr>
          <w:lang w:val="es_ES" w:bidi="es_ES"/>
        </w:rPr>
      </w:r>
    </w:p>
    <w:p>
      <w:pPr/>
      <w:r>
        <w:rPr>
          <w:lang w:val="es_ES" w:bidi="es_ES"/>
        </w:rPr>
      </w:r>
      <w:r>
        <w:rPr>
          <w:lang w:val="es_ES" w:bidi="es_ES"/>
        </w:rPr>
        <w:t xml:space="preserve">Forma alternativa en algunas versiones para Beerotita, un habitante de Beerot, en </w:t>
      </w:r>
      <w:r>
        <w:rPr>
          <w:lang w:val="es_ES" w:bidi="es_ES"/>
        </w:rPr>
        <w:t>Primero de Crónicas 11:39</w:t>
      </w:r>
      <w:r>
        <w:rPr>
          <w:lang w:val="es_ES" w:bidi="es_ES"/>
        </w:rPr>
        <w:t xml:space="preserve">. </w:t>
      </w:r>
      <w:r>
        <w:rPr>
          <w:i/>
          <w:lang w:val="es_ES" w:bidi="es_ES"/>
        </w:rPr>
        <w:t>Ver</w:t>
      </w:r>
      <w:r>
        <w:rPr>
          <w:lang w:val="es_ES" w:bidi="es_ES"/>
        </w:rPr>
        <w:t xml:space="preserve"> </w:t>
      </w:r>
      <w:r>
        <w:rPr>
          <w:lang w:val="es_ES" w:bidi="es_ES"/>
        </w:rPr>
        <w:t>Beerot</w:t>
      </w:r>
      <w:r>
        <w:rPr>
          <w:lang w:val="es_ES" w:bidi="es_ES"/>
        </w:rPr>
        <w:t>.</w:t>
      </w:r>
      <w:r>
        <w:rPr>
          <w:lang w:val="es_ES" w:bidi="es_ES"/>
        </w:rPr>
      </w:r>
      <w:r>
        <w:rPr>
          <w:lang w:val="es_ES" w:bidi="es_ES"/>
        </w:rPr>
      </w:r>
    </w:p>
    <w:p>
      <w:pPr/>
      <w:r>
        <w:rPr>
          <w:lang w:val="es_ES" w:bidi="es_ES"/>
        </w:rPr>
      </w:r>
    </w:p>
    <w:p>
      <w:pPr>
        <w:pStyle w:val="Heading2"/>
      </w:pPr>
      <w:r>
        <w:rPr>
          <w:lang w:val="es_ES" w:bidi="es_ES"/>
        </w:rPr>
        <w:t>Besai</w:t>
      </w:r>
      <w:r>
        <w:rPr>
          <w:lang w:val="es_ES" w:bidi="es_ES"/>
        </w:rPr>
      </w:r>
    </w:p>
    <w:p>
      <w:pPr/>
      <w:r>
        <w:rPr>
          <w:lang w:val="es_ES" w:bidi="es_ES"/>
        </w:rPr>
      </w:r>
      <w:r>
        <w:rPr>
          <w:lang w:val="es_ES" w:bidi="es_ES"/>
        </w:rPr>
        <w:t>Un antepasado de un grupo de asistentes del templo que regresó a Jerusalén con Zorobabel después del exilio en Babilonia (</w:t>
      </w:r>
      <w:r>
        <w:rPr>
          <w:lang w:val="es_ES" w:bidi="es_ES"/>
        </w:rPr>
        <w:t>Esd 2:49</w:t>
      </w:r>
      <w:r>
        <w:rPr>
          <w:lang w:val="es_ES" w:bidi="es_ES"/>
        </w:rPr>
        <w:t xml:space="preserve">; </w:t>
      </w:r>
      <w:r>
        <w:rPr>
          <w:lang w:val="es_ES" w:bidi="es_ES"/>
        </w:rPr>
        <w:t>Ne 7:52</w:t>
      </w:r>
      <w:r>
        <w:rPr>
          <w:lang w:val="es_ES" w:bidi="es_ES"/>
        </w:rPr>
        <w:t>).</w:t>
      </w:r>
      <w:r>
        <w:rPr>
          <w:lang w:val="es_ES" w:bidi="es_ES"/>
        </w:rPr>
      </w:r>
      <w:r>
        <w:rPr>
          <w:lang w:val="es_ES" w:bidi="es_ES"/>
        </w:rPr>
      </w:r>
    </w:p>
    <w:p>
      <w:pPr/>
      <w:r>
        <w:rPr>
          <w:lang w:val="es_ES" w:bidi="es_ES"/>
        </w:rPr>
      </w:r>
    </w:p>
    <w:p>
      <w:pPr>
        <w:pStyle w:val="Heading2"/>
      </w:pPr>
      <w:r>
        <w:rPr>
          <w:lang w:val="es_ES" w:bidi="es_ES"/>
        </w:rPr>
        <w:t>Besai</w:t>
      </w:r>
      <w:r>
        <w:rPr>
          <w:lang w:val="es_ES" w:bidi="es_ES"/>
        </w:rPr>
      </w:r>
    </w:p>
    <w:p>
      <w:pPr>
        <w:pStyle w:val="ListNumber"/>
        <w:numPr>
          <w:ilvl w:val="0"/>
          <w:numId w:val="49"/>
        </w:numPr>
        <w:spacing w:line="240" w:lineRule="auto"/>
        <w:ind w:left="720"/>
      </w:pPr>
      <w:r>
        <w:rPr>
          <w:lang w:val="es_ES" w:bidi="es_ES"/>
        </w:rPr>
      </w:r>
      <w:r>
        <w:rPr>
          <w:lang w:val="es_ES" w:bidi="es_ES"/>
        </w:rPr>
        <w:t>Un antepasado de un grupo de personas que regresaron a Jerusalén con Zorobabel después del exilio en Babilonia (</w:t>
      </w:r>
      <w:r>
        <w:rPr>
          <w:lang w:val="es_ES" w:bidi="es_ES"/>
        </w:rPr>
        <w:t>Esd 2:17,</w:t>
      </w:r>
      <w:r>
        <w:rPr>
          <w:lang w:val="es_ES" w:bidi="es_ES"/>
        </w:rPr>
        <w:t xml:space="preserve"> </w:t>
      </w:r>
      <w:r>
        <w:rPr>
          <w:lang w:val="es_ES" w:bidi="es_ES"/>
        </w:rPr>
        <w:t>Ne 7:23</w:t>
      </w:r>
      <w:r>
        <w:rPr>
          <w:lang w:val="es_ES" w:bidi="es_ES"/>
        </w:rPr>
        <w:t>).</w:t>
      </w:r>
    </w:p>
    <w:p>
      <w:pPr>
        <w:pStyle w:val="ListNumber"/>
        <w:spacing w:line="240" w:lineRule="auto"/>
        <w:ind w:left="720"/>
      </w:pPr>
      <w:r>
        <w:rPr>
          <w:lang w:val="es_ES" w:bidi="es_ES"/>
        </w:rPr>
      </w:r>
      <w:r>
        <w:rPr>
          <w:lang w:val="es_ES" w:bidi="es_ES"/>
        </w:rPr>
        <w:t>Un líder político que firmó la promesa de fidelidad a Dios junto con Nehemías y otros después del exilio en Babilonia (</w:t>
      </w:r>
      <w:r>
        <w:rPr>
          <w:lang w:val="es_ES" w:bidi="es_ES"/>
        </w:rPr>
        <w:t>Ne 10:18</w:t>
      </w:r>
      <w:r>
        <w:rPr>
          <w:lang w:val="es_ES" w:bidi="es_ES"/>
        </w:rPr>
        <w:t>).</w:t>
      </w:r>
      <w:r>
        <w:rPr>
          <w:lang w:val="es_ES" w:bidi="es_ES"/>
        </w:rPr>
      </w:r>
      <w:r>
        <w:rPr>
          <w:lang w:val="es_ES" w:bidi="es_ES"/>
        </w:rPr>
      </w:r>
    </w:p>
    <w:p>
      <w:pPr/>
      <w:r>
        <w:rPr>
          <w:lang w:val="es_ES" w:bidi="es_ES"/>
        </w:rPr>
      </w:r>
    </w:p>
    <w:p>
      <w:pPr>
        <w:pStyle w:val="Heading2"/>
      </w:pPr>
      <w:r>
        <w:rPr>
          <w:lang w:val="es_ES" w:bidi="es_ES"/>
        </w:rPr>
        <w:t>Beser (Lugar)</w:t>
      </w:r>
      <w:r>
        <w:rPr>
          <w:lang w:val="es_ES" w:bidi="es_ES"/>
        </w:rPr>
      </w:r>
    </w:p>
    <w:p>
      <w:pPr/>
      <w:r>
        <w:rPr>
          <w:lang w:val="es_ES" w:bidi="es_ES"/>
        </w:rPr>
      </w:r>
      <w:r>
        <w:rPr>
          <w:lang w:val="es_ES" w:bidi="es_ES"/>
        </w:rPr>
        <w:t>Una ciudad de refugio en la tierra de Rubén, ubicada en el desierto al este del Río Jordán (</w:t>
      </w:r>
      <w:r>
        <w:rPr>
          <w:lang w:val="es_ES" w:bidi="es_ES"/>
        </w:rPr>
        <w:t>Dt 4:43</w:t>
      </w:r>
      <w:r>
        <w:rPr>
          <w:lang w:val="es_ES" w:bidi="es_ES"/>
        </w:rPr>
        <w:t xml:space="preserve">, </w:t>
      </w:r>
      <w:r>
        <w:rPr>
          <w:lang w:val="es_ES" w:bidi="es_ES"/>
        </w:rPr>
        <w:t>Jos 20:8</w:t>
      </w:r>
      <w:r>
        <w:rPr>
          <w:lang w:val="es_ES" w:bidi="es_ES"/>
        </w:rPr>
        <w:t>). Más tarde, fue entregada a la familia Merari de los levitas (</w:t>
      </w:r>
      <w:r>
        <w:rPr>
          <w:lang w:val="es_ES" w:bidi="es_ES"/>
        </w:rPr>
        <w:t>Jos 21:36</w:t>
      </w:r>
      <w:r>
        <w:rPr>
          <w:lang w:val="es_ES" w:bidi="es_ES"/>
        </w:rPr>
        <w:t xml:space="preserve">, </w:t>
      </w:r>
      <w:r>
        <w:rPr>
          <w:lang w:val="es_ES" w:bidi="es_ES"/>
        </w:rPr>
        <w:t>1 Cró 6:78</w:t>
      </w:r>
      <w:r>
        <w:rPr>
          <w:lang w:val="es_ES" w:bidi="es_ES"/>
        </w:rPr>
        <w:t xml:space="preserve">). Probablemente es una ortografía diferente de Bosra mencionada en </w:t>
      </w:r>
      <w:r>
        <w:rPr>
          <w:lang w:val="es_ES" w:bidi="es_ES"/>
        </w:rPr>
        <w:t>Jr 48:24</w:t>
      </w:r>
      <w:r>
        <w:rPr>
          <w:lang w:val="es_ES" w:bidi="es_ES"/>
        </w:rPr>
        <w:t>. Según la Piedra Moabita, Beser estaba entre las ciudades reconstruidas por el Rey Mesa de Moab.</w:t>
      </w:r>
    </w:p>
    <w:p>
      <w:pPr/>
      <w:r>
        <w:rPr>
          <w:lang w:val="es_ES" w:bidi="es_ES"/>
        </w:rPr>
      </w:r>
      <w:r>
        <w:rPr>
          <w:i/>
          <w:lang w:val="es_ES" w:bidi="es_ES"/>
        </w:rPr>
        <w:t>Consulte también</w:t>
      </w:r>
      <w:r>
        <w:rPr>
          <w:lang w:val="es_ES" w:bidi="es_ES"/>
        </w:rPr>
        <w:t xml:space="preserve"> </w:t>
      </w:r>
      <w:r>
        <w:rPr>
          <w:lang w:val="es_ES" w:bidi="es_ES"/>
        </w:rPr>
        <w:t>Bosra #2</w:t>
      </w:r>
      <w:r>
        <w:rPr>
          <w:lang w:val="es_ES" w:bidi="es_ES"/>
        </w:rPr>
        <w:t xml:space="preserve">; </w:t>
      </w:r>
      <w:r>
        <w:rPr>
          <w:lang w:val="es_ES" w:bidi="es_ES"/>
        </w:rPr>
        <w:t>Ciudades de Refugio</w:t>
      </w:r>
      <w:r>
        <w:rPr>
          <w:lang w:val="es_ES" w:bidi="es_ES"/>
        </w:rPr>
        <w:t>.</w:t>
      </w:r>
      <w:r>
        <w:rPr>
          <w:lang w:val="es_ES" w:bidi="es_ES"/>
        </w:rPr>
      </w:r>
      <w:r>
        <w:rPr>
          <w:lang w:val="es_ES" w:bidi="es_ES"/>
        </w:rPr>
      </w:r>
    </w:p>
    <w:p>
      <w:pPr/>
      <w:r>
        <w:rPr>
          <w:lang w:val="es_ES" w:bidi="es_ES"/>
        </w:rPr>
      </w:r>
    </w:p>
    <w:p>
      <w:pPr>
        <w:pStyle w:val="Heading2"/>
      </w:pPr>
      <w:r>
        <w:rPr>
          <w:lang w:val="es_ES" w:bidi="es_ES"/>
        </w:rPr>
        <w:t>Beser (Persona)</w:t>
      </w:r>
      <w:r>
        <w:rPr>
          <w:lang w:val="es_ES" w:bidi="es_ES"/>
        </w:rPr>
      </w:r>
    </w:p>
    <w:p>
      <w:pPr/>
      <w:r>
        <w:rPr>
          <w:lang w:val="es_ES" w:bidi="es_ES"/>
        </w:rPr>
      </w:r>
      <w:r>
        <w:rPr>
          <w:lang w:val="es_ES" w:bidi="es_ES"/>
        </w:rPr>
        <w:t>El hijo de Zofa de la tribu de Aser (</w:t>
      </w:r>
      <w:r>
        <w:rPr>
          <w:lang w:val="es_ES" w:bidi="es_ES"/>
        </w:rPr>
        <w:t>1 Cró 7:37</w:t>
      </w:r>
      <w:r>
        <w:rPr>
          <w:lang w:val="es_ES" w:bidi="es_ES"/>
        </w:rPr>
        <w:t>).</w:t>
      </w:r>
      <w:r>
        <w:rPr>
          <w:lang w:val="es_ES" w:bidi="es_ES"/>
        </w:rPr>
      </w:r>
      <w:r>
        <w:rPr>
          <w:lang w:val="es_ES" w:bidi="es_ES"/>
        </w:rPr>
      </w:r>
    </w:p>
    <w:p>
      <w:pPr/>
      <w:r>
        <w:rPr>
          <w:lang w:val="es_ES" w:bidi="es_ES"/>
        </w:rPr>
      </w:r>
    </w:p>
    <w:p>
      <w:pPr>
        <w:pStyle w:val="Heading2"/>
      </w:pPr>
      <w:r>
        <w:rPr>
          <w:lang w:val="es_ES" w:bidi="es_ES"/>
        </w:rPr>
        <w:t>Beso, Beso de Paz</w:t>
      </w:r>
      <w:r>
        <w:rPr>
          <w:lang w:val="es_ES" w:bidi="es_ES"/>
        </w:rPr>
      </w:r>
    </w:p>
    <w:p>
      <w:pPr/>
      <w:r>
        <w:rPr>
          <w:lang w:val="es_ES" w:bidi="es_ES"/>
        </w:rPr>
      </w:r>
      <w:r>
        <w:rPr>
          <w:lang w:val="es_ES" w:bidi="es_ES"/>
        </w:rPr>
        <w:t>Una forma común de demostrar amor y compañerismo en tiempos bíblicos.</w:t>
      </w:r>
    </w:p>
    <w:p>
      <w:pPr/>
      <w:r>
        <w:rPr>
          <w:lang w:val="es_ES" w:bidi="es_ES"/>
        </w:rPr>
      </w:r>
      <w:r>
        <w:rPr>
          <w:lang w:val="es_ES" w:bidi="es_ES"/>
        </w:rPr>
        <w:t>El beso se menciona en la Biblia en diversos contextos:</w:t>
      </w:r>
    </w:p>
    <w:p>
      <w:pPr>
        <w:pStyle w:val="ListBullet"/>
        <w:spacing w:line="240" w:lineRule="auto"/>
        <w:ind w:left="720"/>
      </w:pPr>
      <w:r>
        <w:rPr>
          <w:lang w:val="es_ES" w:bidi="es_ES"/>
        </w:rPr>
      </w:r>
      <w:r>
        <w:rPr>
          <w:lang w:val="es_ES" w:bidi="es_ES"/>
        </w:rPr>
        <w:t>Se intercambiaron besos entre familiares y amigos como muestra de afecto (</w:t>
      </w:r>
      <w:r>
        <w:rPr>
          <w:lang w:val="es_ES" w:bidi="es_ES"/>
        </w:rPr>
        <w:t>Gn 29:11,</w:t>
      </w:r>
      <w:r>
        <w:rPr>
          <w:lang w:val="es_ES" w:bidi="es_ES"/>
        </w:rPr>
        <w:t xml:space="preserve"> </w:t>
      </w:r>
      <w:r>
        <w:rPr>
          <w:lang w:val="es_ES" w:bidi="es_ES"/>
        </w:rPr>
        <w:t>33:4</w:t>
      </w:r>
      <w:r>
        <w:rPr>
          <w:lang w:val="es_ES" w:bidi="es_ES"/>
        </w:rPr>
        <w:t>).</w:t>
      </w:r>
    </w:p>
    <w:p>
      <w:pPr>
        <w:pStyle w:val="ListBullet"/>
        <w:spacing w:line="240" w:lineRule="auto"/>
        <w:ind w:left="720"/>
      </w:pPr>
      <w:r>
        <w:rPr>
          <w:lang w:val="es_ES" w:bidi="es_ES"/>
        </w:rPr>
      </w:r>
      <w:r>
        <w:rPr>
          <w:lang w:val="es_ES" w:bidi="es_ES"/>
        </w:rPr>
        <w:t>A veces, los besos tenían un significado sensual (</w:t>
      </w:r>
      <w:r>
        <w:rPr>
          <w:lang w:val="es_ES" w:bidi="es_ES"/>
        </w:rPr>
        <w:t>Pr 7:6–13,</w:t>
      </w:r>
      <w:r>
        <w:rPr>
          <w:lang w:val="es_ES" w:bidi="es_ES"/>
        </w:rPr>
        <w:t xml:space="preserve"> </w:t>
      </w:r>
      <w:r>
        <w:rPr>
          <w:lang w:val="es_ES" w:bidi="es_ES"/>
        </w:rPr>
        <w:t>Cant 1:2</w:t>
      </w:r>
      <w:r>
        <w:rPr>
          <w:lang w:val="es_ES" w:bidi="es_ES"/>
        </w:rPr>
        <w:t>).</w:t>
      </w:r>
    </w:p>
    <w:p>
      <w:pPr>
        <w:pStyle w:val="ListBullet"/>
        <w:spacing w:line="240" w:lineRule="auto"/>
        <w:ind w:left="720"/>
      </w:pPr>
      <w:r>
        <w:rPr>
          <w:lang w:val="es_ES" w:bidi="es_ES"/>
        </w:rPr>
      </w:r>
      <w:r>
        <w:rPr>
          <w:lang w:val="es_ES" w:bidi="es_ES"/>
        </w:rPr>
        <w:t>El beso también era una manera de mostrar respeto o adoración (</w:t>
      </w:r>
      <w:r>
        <w:rPr>
          <w:lang w:val="es_ES" w:bidi="es_ES"/>
        </w:rPr>
        <w:t>1 Sam 10:1,</w:t>
      </w:r>
      <w:r>
        <w:rPr>
          <w:lang w:val="es_ES" w:bidi="es_ES"/>
        </w:rPr>
        <w:t xml:space="preserve"> </w:t>
      </w:r>
      <w:r>
        <w:rPr>
          <w:lang w:val="es_ES" w:bidi="es_ES"/>
        </w:rPr>
        <w:t>Jb 31:27</w:t>
      </w:r>
      <w:r>
        <w:rPr>
          <w:lang w:val="es_ES" w:bidi="es_ES"/>
        </w:rPr>
        <w:t>), aunque podría considerarse inapropiado en ciertas situaciones (</w:t>
      </w:r>
      <w:r>
        <w:rPr>
          <w:lang w:val="es_ES" w:bidi="es_ES"/>
        </w:rPr>
        <w:t>1 Re 19:18,</w:t>
      </w:r>
      <w:r>
        <w:rPr>
          <w:lang w:val="es_ES" w:bidi="es_ES"/>
        </w:rPr>
        <w:t xml:space="preserve"> </w:t>
      </w:r>
      <w:r>
        <w:rPr>
          <w:lang w:val="es_ES" w:bidi="es_ES"/>
        </w:rPr>
        <w:t>Os 13:2</w:t>
      </w:r>
      <w:r>
        <w:rPr>
          <w:lang w:val="es_ES" w:bidi="es_ES"/>
        </w:rPr>
        <w:t>).</w:t>
      </w:r>
    </w:p>
    <w:p>
      <w:pPr>
        <w:pStyle w:val="ListBullet"/>
        <w:spacing w:line="240" w:lineRule="auto"/>
        <w:ind w:left="720"/>
      </w:pPr>
      <w:r>
        <w:rPr>
          <w:lang w:val="es_ES" w:bidi="es_ES"/>
        </w:rPr>
      </w:r>
      <w:r>
        <w:rPr>
          <w:lang w:val="es_ES" w:bidi="es_ES"/>
        </w:rPr>
        <w:t>Un beso podría utilizarse para traicionar a alguien, como se observa en la historia de la traición de Jesús (</w:t>
      </w:r>
      <w:r>
        <w:rPr>
          <w:lang w:val="es_ES" w:bidi="es_ES"/>
        </w:rPr>
        <w:t>Mt 26:48–49</w:t>
      </w:r>
      <w:r>
        <w:rPr>
          <w:lang w:val="es_ES" w:bidi="es_ES"/>
        </w:rPr>
        <w:t>).</w:t>
      </w:r>
    </w:p>
    <w:p>
      <w:pPr/>
      <w:r>
        <w:rPr>
          <w:lang w:val="es_ES" w:bidi="es_ES"/>
        </w:rPr>
      </w:r>
      <w:r>
        <w:rPr>
          <w:lang w:val="es_ES" w:bidi="es_ES"/>
        </w:rPr>
        <w:t>En el Nuevo Testamento, se mencionan cinco veces un "beso santo," también conocido como el "beso de paz":</w:t>
      </w:r>
    </w:p>
    <w:p>
      <w:pPr>
        <w:pStyle w:val="ListNumber"/>
        <w:numPr>
          <w:ilvl w:val="0"/>
          <w:numId w:val="50"/>
        </w:numPr>
        <w:spacing w:line="240" w:lineRule="auto"/>
        <w:ind w:left="720"/>
      </w:pPr>
      <w:r>
        <w:rPr>
          <w:lang w:val="es_ES" w:bidi="es_ES"/>
        </w:rPr>
      </w:r>
      <w:r>
        <w:rPr>
          <w:lang w:val="es_ES" w:bidi="es_ES"/>
        </w:rPr>
        <w:t>Romanos 16:16</w:t>
      </w:r>
    </w:p>
    <w:p>
      <w:pPr>
        <w:pStyle w:val="ListNumber"/>
        <w:spacing w:line="240" w:lineRule="auto"/>
        <w:ind w:left="720"/>
      </w:pPr>
      <w:r>
        <w:rPr>
          <w:lang w:val="es_ES" w:bidi="es_ES"/>
        </w:rPr>
      </w:r>
      <w:r>
        <w:rPr>
          <w:lang w:val="es_ES" w:bidi="es_ES"/>
        </w:rPr>
        <w:t>1 Corintios 16:20</w:t>
      </w:r>
    </w:p>
    <w:p>
      <w:pPr>
        <w:pStyle w:val="ListNumber"/>
        <w:spacing w:line="240" w:lineRule="auto"/>
        <w:ind w:left="720"/>
      </w:pPr>
      <w:r>
        <w:rPr>
          <w:lang w:val="es_ES" w:bidi="es_ES"/>
        </w:rPr>
      </w:r>
      <w:r>
        <w:rPr>
          <w:lang w:val="es_ES" w:bidi="es_ES"/>
        </w:rPr>
        <w:t>2 Corintios 13:12</w:t>
      </w:r>
    </w:p>
    <w:p>
      <w:pPr>
        <w:pStyle w:val="ListNumber"/>
        <w:spacing w:line="240" w:lineRule="auto"/>
        <w:ind w:left="720"/>
      </w:pPr>
      <w:r>
        <w:rPr>
          <w:lang w:val="es_ES" w:bidi="es_ES"/>
        </w:rPr>
      </w:r>
      <w:r>
        <w:rPr>
          <w:lang w:val="es_ES" w:bidi="es_ES"/>
        </w:rPr>
        <w:t>1 Tesalonicenses 5:26</w:t>
      </w:r>
    </w:p>
    <w:p>
      <w:pPr>
        <w:pStyle w:val="ListNumber"/>
        <w:spacing w:line="240" w:lineRule="auto"/>
        <w:ind w:left="720"/>
      </w:pPr>
      <w:r>
        <w:rPr>
          <w:lang w:val="es_ES" w:bidi="es_ES"/>
        </w:rPr>
      </w:r>
      <w:r>
        <w:rPr>
          <w:lang w:val="es_ES" w:bidi="es_ES"/>
        </w:rPr>
        <w:t>1 Pedro 5:14</w:t>
      </w:r>
    </w:p>
    <w:p>
      <w:pPr/>
      <w:r>
        <w:rPr>
          <w:lang w:val="es_ES" w:bidi="es_ES"/>
        </w:rPr>
      </w:r>
      <w:r>
        <w:rPr>
          <w:lang w:val="es_ES" w:bidi="es_ES"/>
        </w:rPr>
        <w:t>Este beso simbolizaba amor y unidad cristiana. Aunque la Biblia no ofrece instrucciones detalladas, era un gesto de amistad y compromiso entre los primeros cristianos (</w:t>
      </w:r>
      <w:r>
        <w:rPr>
          <w:lang w:val="es_ES" w:bidi="es_ES"/>
        </w:rPr>
        <w:t>1 Tes 5:25–27</w:t>
      </w:r>
      <w:r>
        <w:rPr>
          <w:lang w:val="es_ES" w:bidi="es_ES"/>
        </w:rPr>
        <w:t>).</w:t>
      </w:r>
    </w:p>
    <w:p>
      <w:pPr/>
      <w:r>
        <w:rPr>
          <w:lang w:val="es_ES" w:bidi="es_ES"/>
        </w:rPr>
      </w:r>
      <w:r>
        <w:rPr>
          <w:lang w:val="es_ES" w:bidi="es_ES"/>
        </w:rPr>
        <w:t>Para finales del segundo siglo, esta práctica se integró en la liturgia de la iglesia. Justino Mártir la describió como un beso intercambiado entre la congregación después de la oración. Con el tiempo, se trasladó a antes de la Sagrada Comunión y eventualmente fue reemplazada por una simple reverencia en muchas iglesias. Hoy en día, algunas iglesias aún mantienen diferentes formas de esta práctica.</w:t>
      </w:r>
      <w:r>
        <w:rPr>
          <w:lang w:val="es_ES" w:bidi="es_ES"/>
        </w:rPr>
      </w:r>
      <w:r>
        <w:rPr>
          <w:lang w:val="es_ES" w:bidi="es_ES"/>
        </w:rPr>
      </w:r>
    </w:p>
    <w:p>
      <w:pPr/>
      <w:r>
        <w:rPr>
          <w:lang w:val="es_ES" w:bidi="es_ES"/>
        </w:rPr>
      </w:r>
    </w:p>
    <w:p>
      <w:pPr>
        <w:pStyle w:val="Heading2"/>
      </w:pPr>
      <w:r>
        <w:rPr>
          <w:lang w:val="es_ES" w:bidi="es_ES"/>
        </w:rPr>
        <w:t>Besodías</w:t>
      </w:r>
      <w:r>
        <w:rPr>
          <w:lang w:val="es_ES" w:bidi="es_ES"/>
        </w:rPr>
      </w:r>
    </w:p>
    <w:p>
      <w:pPr/>
      <w:r>
        <w:rPr>
          <w:lang w:val="es_ES" w:bidi="es_ES"/>
        </w:rPr>
      </w:r>
      <w:r>
        <w:rPr>
          <w:lang w:val="es_ES" w:bidi="es_ES"/>
        </w:rPr>
        <w:t>Mesulam, padre de Joiada, ayudó a reconstruir parte del muro de Jerusalén después del exilio en Babilonia (</w:t>
      </w:r>
      <w:r>
        <w:rPr>
          <w:lang w:val="es_ES" w:bidi="es_ES"/>
        </w:rPr>
        <w:t>Ne 3:6</w:t>
      </w:r>
      <w:r>
        <w:rPr>
          <w:lang w:val="es_ES" w:bidi="es_ES"/>
        </w:rPr>
        <w:t>).</w:t>
      </w:r>
      <w:r>
        <w:rPr>
          <w:lang w:val="es_ES" w:bidi="es_ES"/>
        </w:rPr>
      </w:r>
      <w:r>
        <w:rPr>
          <w:lang w:val="es_ES" w:bidi="es_ES"/>
        </w:rPr>
      </w:r>
    </w:p>
    <w:p>
      <w:pPr/>
      <w:r>
        <w:rPr>
          <w:lang w:val="es_ES" w:bidi="es_ES"/>
        </w:rPr>
      </w:r>
    </w:p>
    <w:p>
      <w:pPr>
        <w:pStyle w:val="Heading2"/>
      </w:pPr>
      <w:r>
        <w:rPr>
          <w:lang w:val="es_ES" w:bidi="es_ES"/>
        </w:rPr>
        <w:t>Besor, Arroyo de</w:t>
      </w:r>
      <w:r>
        <w:rPr>
          <w:lang w:val="es_ES" w:bidi="es_ES"/>
        </w:rPr>
      </w:r>
    </w:p>
    <w:p>
      <w:pPr/>
      <w:r>
        <w:rPr>
          <w:lang w:val="es_ES" w:bidi="es_ES"/>
        </w:rPr>
      </w:r>
      <w:r>
        <w:rPr>
          <w:lang w:val="es_ES" w:bidi="es_ES"/>
        </w:rPr>
        <w:t>Un arroyo o torrente que David cruzó para perseguir a los amalecitas hacia el sur después de que estos habían saqueado Ziclag, su base de operaciones. Estaban exhaustos, por lo que 200 de los hombres de David se quedaron en el arroyo mientras los otros 400 alcanzaron y derrotaron al enemigo (</w:t>
      </w:r>
      <w:r>
        <w:rPr>
          <w:lang w:val="es_ES" w:bidi="es_ES"/>
        </w:rPr>
        <w:t>1 Sam 30:9–21</w:t>
      </w:r>
      <w:r>
        <w:rPr>
          <w:lang w:val="es_ES" w:bidi="es_ES"/>
        </w:rPr>
        <w:t>).</w:t>
      </w:r>
      <w:r>
        <w:rPr>
          <w:lang w:val="es_ES" w:bidi="es_ES"/>
        </w:rPr>
      </w:r>
      <w:r>
        <w:rPr>
          <w:lang w:val="es_ES" w:bidi="es_ES"/>
        </w:rPr>
      </w:r>
    </w:p>
    <w:p>
      <w:pPr/>
      <w:r>
        <w:rPr>
          <w:lang w:val="es_ES" w:bidi="es_ES"/>
        </w:rPr>
      </w:r>
    </w:p>
    <w:p>
      <w:pPr>
        <w:pStyle w:val="Heading2"/>
      </w:pPr>
      <w:r>
        <w:rPr>
          <w:lang w:val="es_ES" w:bidi="es_ES"/>
        </w:rPr>
        <w:t>Bestia</w:t>
      </w:r>
      <w:r>
        <w:rPr>
          <w:lang w:val="es_ES" w:bidi="es_ES"/>
        </w:rPr>
      </w:r>
    </w:p>
    <w:p>
      <w:pPr/>
      <w:r>
        <w:rPr>
          <w:lang w:val="es_ES" w:bidi="es_ES"/>
        </w:rPr>
      </w:r>
      <w:r>
        <w:rPr>
          <w:lang w:val="es_ES" w:bidi="es_ES"/>
        </w:rPr>
        <w:t>Un animal en ambos Testamentos, el Antiguo y el Nuevo. A veces se utiliza de manera metafórica. La palabra tiene muchos significados en el Antiguo Testamento. Esto a veces se traduce de manera diferente porque varias palabras hebreas pueden significar "criatura viviente" así como "bestia", pero solo se traducen como "bestia". En el Antiguo Testamento, por lo tanto, "bestia" puede referirse a lo siguiente:</w:t>
      </w:r>
    </w:p>
    <w:p>
      <w:pPr>
        <w:pStyle w:val="ListNumber"/>
        <w:numPr>
          <w:ilvl w:val="0"/>
          <w:numId w:val="51"/>
        </w:numPr>
        <w:spacing w:line="240" w:lineRule="auto"/>
        <w:ind w:left="720"/>
      </w:pPr>
      <w:r>
        <w:rPr>
          <w:lang w:val="es_ES" w:bidi="es_ES"/>
        </w:rPr>
      </w:r>
      <w:r>
        <w:rPr>
          <w:lang w:val="es_ES" w:bidi="es_ES"/>
        </w:rPr>
        <w:t xml:space="preserve">En general, cualquier animal (por ejemplo, </w:t>
      </w:r>
      <w:r>
        <w:rPr>
          <w:lang w:val="es_ES" w:bidi="es_ES"/>
        </w:rPr>
        <w:t>Génesis 1:24;</w:t>
      </w:r>
      <w:r>
        <w:rPr>
          <w:lang w:val="es_ES" w:bidi="es_ES"/>
        </w:rPr>
        <w:t xml:space="preserve"> </w:t>
      </w:r>
      <w:r>
        <w:rPr>
          <w:lang w:val="es_ES" w:bidi="es_ES"/>
        </w:rPr>
        <w:t>Salmo 36:6);</w:t>
      </w:r>
      <w:r>
        <w:rPr>
          <w:lang w:val="es_ES" w:bidi="es_ES"/>
        </w:rPr>
        <w:t xml:space="preserve"> excepto peces, aves e insectos (por ejemplo, </w:t>
      </w:r>
      <w:r>
        <w:rPr>
          <w:lang w:val="es_ES" w:bidi="es_ES"/>
        </w:rPr>
        <w:t>Génesis 6:7;</w:t>
      </w:r>
      <w:r>
        <w:rPr>
          <w:lang w:val="es_ES" w:bidi="es_ES"/>
        </w:rPr>
        <w:t xml:space="preserve"> </w:t>
      </w:r>
      <w:r>
        <w:rPr>
          <w:lang w:val="es_ES" w:bidi="es_ES"/>
        </w:rPr>
        <w:t>Levítico 11:2;</w:t>
      </w:r>
      <w:r>
        <w:rPr>
          <w:lang w:val="es_ES" w:bidi="es_ES"/>
        </w:rPr>
        <w:t xml:space="preserve"> </w:t>
      </w:r>
      <w:r>
        <w:rPr>
          <w:lang w:val="es_ES" w:bidi="es_ES"/>
        </w:rPr>
        <w:t>Deuteronomio 4:17;</w:t>
      </w:r>
      <w:r>
        <w:rPr>
          <w:lang w:val="es_ES" w:bidi="es_ES"/>
        </w:rPr>
        <w:t xml:space="preserve"> </w:t>
      </w:r>
      <w:r>
        <w:rPr>
          <w:lang w:val="es_ES" w:bidi="es_ES"/>
        </w:rPr>
        <w:t>Job 12:7;</w:t>
      </w:r>
      <w:r>
        <w:rPr>
          <w:lang w:val="es_ES" w:bidi="es_ES"/>
        </w:rPr>
        <w:t xml:space="preserve"> </w:t>
      </w:r>
      <w:r>
        <w:rPr>
          <w:lang w:val="es_ES" w:bidi="es_ES"/>
        </w:rPr>
        <w:t>35:11;</w:t>
      </w:r>
      <w:r>
        <w:rPr>
          <w:lang w:val="es_ES" w:bidi="es_ES"/>
        </w:rPr>
        <w:t xml:space="preserve"> </w:t>
      </w:r>
      <w:r>
        <w:rPr>
          <w:lang w:val="es_ES" w:bidi="es_ES"/>
        </w:rPr>
        <w:t>Sofonías 1:3).</w:t>
      </w:r>
    </w:p>
    <w:p>
      <w:pPr>
        <w:pStyle w:val="ListNumber"/>
        <w:spacing w:line="240" w:lineRule="auto"/>
        <w:ind w:left="720"/>
      </w:pPr>
      <w:r>
        <w:rPr>
          <w:lang w:val="es_ES" w:bidi="es_ES"/>
        </w:rPr>
      </w:r>
      <w:r>
        <w:rPr>
          <w:lang w:val="es_ES" w:bidi="es_ES"/>
        </w:rPr>
        <w:t xml:space="preserve">Un animal doméstico o entrenado (por ejemplo, </w:t>
      </w:r>
      <w:r>
        <w:rPr>
          <w:lang w:val="es_ES" w:bidi="es_ES"/>
        </w:rPr>
        <w:t>Éxodo 19:13;</w:t>
      </w:r>
      <w:r>
        <w:rPr>
          <w:lang w:val="es_ES" w:bidi="es_ES"/>
        </w:rPr>
        <w:t xml:space="preserve"> </w:t>
      </w:r>
      <w:r>
        <w:rPr>
          <w:lang w:val="es_ES" w:bidi="es_ES"/>
        </w:rPr>
        <w:t>22:10;</w:t>
      </w:r>
      <w:r>
        <w:rPr>
          <w:lang w:val="es_ES" w:bidi="es_ES"/>
        </w:rPr>
        <w:t xml:space="preserve"> </w:t>
      </w:r>
      <w:r>
        <w:rPr>
          <w:lang w:val="es_ES" w:bidi="es_ES"/>
        </w:rPr>
        <w:t>Números 3:13;</w:t>
      </w:r>
      <w:r>
        <w:rPr>
          <w:lang w:val="es_ES" w:bidi="es_ES"/>
        </w:rPr>
        <w:t xml:space="preserve"> </w:t>
      </w:r>
      <w:r>
        <w:rPr>
          <w:lang w:val="es_ES" w:bidi="es_ES"/>
        </w:rPr>
        <w:t>31:47;</w:t>
      </w:r>
      <w:r>
        <w:rPr>
          <w:lang w:val="es_ES" w:bidi="es_ES"/>
        </w:rPr>
        <w:t xml:space="preserve"> </w:t>
      </w:r>
      <w:r>
        <w:rPr>
          <w:lang w:val="es_ES" w:bidi="es_ES"/>
        </w:rPr>
        <w:t>Jueces 20:48;</w:t>
      </w:r>
      <w:r>
        <w:rPr>
          <w:lang w:val="es_ES" w:bidi="es_ES"/>
        </w:rPr>
        <w:t xml:space="preserve"> </w:t>
      </w:r>
      <w:r>
        <w:rPr>
          <w:lang w:val="es_ES" w:bidi="es_ES"/>
        </w:rPr>
        <w:t>Proverbios 12:10;</w:t>
      </w:r>
      <w:r>
        <w:rPr>
          <w:lang w:val="es_ES" w:bidi="es_ES"/>
        </w:rPr>
        <w:t xml:space="preserve"> </w:t>
      </w:r>
      <w:r>
        <w:rPr>
          <w:lang w:val="es_ES" w:bidi="es_ES"/>
        </w:rPr>
        <w:t>Jeremías 21:6;</w:t>
      </w:r>
      <w:r>
        <w:rPr>
          <w:lang w:val="es_ES" w:bidi="es_ES"/>
        </w:rPr>
        <w:t xml:space="preserve"> </w:t>
      </w:r>
      <w:r>
        <w:rPr>
          <w:lang w:val="es_ES" w:bidi="es_ES"/>
        </w:rPr>
        <w:t>Zacarías 8:10).</w:t>
      </w:r>
    </w:p>
    <w:p>
      <w:pPr>
        <w:pStyle w:val="ListNumber"/>
        <w:spacing w:line="240" w:lineRule="auto"/>
        <w:ind w:left="720"/>
      </w:pPr>
      <w:r>
        <w:rPr>
          <w:lang w:val="es_ES" w:bidi="es_ES"/>
        </w:rPr>
      </w:r>
      <w:r>
        <w:rPr>
          <w:lang w:val="es_ES" w:bidi="es_ES"/>
        </w:rPr>
        <w:t xml:space="preserve">Un animal salvaje y en ocasiones carnívoro (por ejemplo, </w:t>
      </w:r>
      <w:r>
        <w:rPr>
          <w:lang w:val="es_ES" w:bidi="es_ES"/>
        </w:rPr>
        <w:t>Génesis 37:20;</w:t>
      </w:r>
      <w:r>
        <w:rPr>
          <w:lang w:val="es_ES" w:bidi="es_ES"/>
        </w:rPr>
        <w:t xml:space="preserve"> </w:t>
      </w:r>
      <w:r>
        <w:rPr>
          <w:lang w:val="es_ES" w:bidi="es_ES"/>
        </w:rPr>
        <w:t>Éxodo 23:11;</w:t>
      </w:r>
      <w:r>
        <w:rPr>
          <w:lang w:val="es_ES" w:bidi="es_ES"/>
        </w:rPr>
        <w:t xml:space="preserve"> </w:t>
      </w:r>
      <w:r>
        <w:rPr>
          <w:lang w:val="es_ES" w:bidi="es_ES"/>
        </w:rPr>
        <w:t>Deuteronomio 28:26;</w:t>
      </w:r>
      <w:r>
        <w:rPr>
          <w:lang w:val="es_ES" w:bidi="es_ES"/>
        </w:rPr>
        <w:t xml:space="preserve"> </w:t>
      </w:r>
      <w:r>
        <w:rPr>
          <w:lang w:val="es_ES" w:bidi="es_ES"/>
        </w:rPr>
        <w:t>1 Samuel 17:44;</w:t>
      </w:r>
      <w:r>
        <w:rPr>
          <w:lang w:val="es_ES" w:bidi="es_ES"/>
        </w:rPr>
        <w:t xml:space="preserve"> </w:t>
      </w:r>
      <w:r>
        <w:rPr>
          <w:lang w:val="es_ES" w:bidi="es_ES"/>
        </w:rPr>
        <w:t>Ezequiel 14:15).</w:t>
      </w:r>
    </w:p>
    <w:p>
      <w:pPr>
        <w:pStyle w:val="ListNumber"/>
        <w:spacing w:line="240" w:lineRule="auto"/>
        <w:ind w:left="720"/>
      </w:pPr>
      <w:r>
        <w:rPr>
          <w:lang w:val="es_ES" w:bidi="es_ES"/>
        </w:rPr>
      </w:r>
      <w:r>
        <w:rPr>
          <w:lang w:val="es_ES" w:bidi="es_ES"/>
        </w:rPr>
        <w:t xml:space="preserve">En sentido figurado, "bestia" se utiliza más en Daniel y Apocalipsis. En Daniel (especialmente </w:t>
      </w:r>
      <w:r>
        <w:rPr>
          <w:lang w:val="es_ES" w:bidi="es_ES"/>
        </w:rPr>
        <w:t>Daniel 7).</w:t>
      </w:r>
      <w:r>
        <w:rPr>
          <w:lang w:val="es_ES" w:bidi="es_ES"/>
        </w:rPr>
        <w:t xml:space="preserve"> la bestia simboliza a un gobernante mundial que persigue y oprime al pueblo de Dios. En Apocalipsis, el apóstol Juan emplea este concepto para referirse a la persecución final del pueblo de Dios al final de la historia. La "bestia" de Juan es similar al "anticristo" mencionado en sus cartas anteriores </w:t>
      </w:r>
      <w:r>
        <w:rPr>
          <w:lang w:val="es_ES" w:bidi="es_ES"/>
        </w:rPr>
        <w:t>(1 Juan 2:18, 22;</w:t>
      </w:r>
      <w:r>
        <w:rPr>
          <w:lang w:val="es_ES" w:bidi="es_ES"/>
        </w:rPr>
        <w:t xml:space="preserve"> </w:t>
      </w:r>
      <w:r>
        <w:rPr>
          <w:lang w:val="es_ES" w:bidi="es_ES"/>
        </w:rPr>
        <w:t>4:3;</w:t>
      </w:r>
      <w:r>
        <w:rPr>
          <w:lang w:val="es_ES" w:bidi="es_ES"/>
        </w:rPr>
        <w:t xml:space="preserve"> </w:t>
      </w:r>
      <w:r>
        <w:rPr>
          <w:lang w:val="es_ES" w:bidi="es_ES"/>
        </w:rPr>
        <w:t>2 Juan 1:7)</w:t>
      </w:r>
      <w:r>
        <w:rPr>
          <w:lang w:val="es_ES" w:bidi="es_ES"/>
        </w:rPr>
        <w:t xml:space="preserve"> y al "Hombre de iniquidad" de Pablo </w:t>
      </w:r>
      <w:r>
        <w:rPr>
          <w:lang w:val="es_ES" w:bidi="es_ES"/>
        </w:rPr>
        <w:t>(2 Tesalonicenses 2:3).</w:t>
      </w:r>
      <w:r>
        <w:rPr>
          <w:lang w:val="es_ES" w:bidi="es_ES"/>
        </w:rPr>
        <w:t xml:space="preserve"> Muchos comentaristas de la Biblia consideran que los tres términos se refieren a la misma persona.</w:t>
      </w:r>
    </w:p>
    <w:p>
      <w:pPr/>
      <w:r>
        <w:rPr>
          <w:lang w:val="es_ES" w:bidi="es_ES"/>
        </w:rPr>
      </w:r>
      <w:r>
        <w:rPr>
          <w:i/>
          <w:lang w:val="es_ES" w:bidi="es_ES"/>
        </w:rPr>
        <w:t>Ver</w:t>
      </w:r>
      <w:r>
        <w:rPr>
          <w:lang w:val="es_ES" w:bidi="es_ES"/>
        </w:rPr>
        <w:t xml:space="preserve"> </w:t>
      </w:r>
      <w:r>
        <w:rPr>
          <w:lang w:val="es_ES" w:bidi="es_ES"/>
        </w:rPr>
        <w:t>Anticristo;</w:t>
      </w:r>
      <w:r>
        <w:rPr>
          <w:lang w:val="es_ES" w:bidi="es_ES"/>
        </w:rPr>
        <w:t xml:space="preserve"> </w:t>
      </w:r>
      <w:r>
        <w:rPr>
          <w:lang w:val="es_ES" w:bidi="es_ES"/>
        </w:rPr>
        <w:t>Armagedón;</w:t>
      </w:r>
      <w:r>
        <w:rPr>
          <w:lang w:val="es_ES" w:bidi="es_ES"/>
        </w:rPr>
        <w:t xml:space="preserve"> </w:t>
      </w:r>
      <w:r>
        <w:rPr>
          <w:lang w:val="es_ES" w:bidi="es_ES"/>
        </w:rPr>
        <w:t>Marca de la Bestia;</w:t>
      </w:r>
      <w:r>
        <w:rPr>
          <w:lang w:val="es_ES" w:bidi="es_ES"/>
        </w:rPr>
        <w:t xml:space="preserve"> </w:t>
      </w:r>
      <w:r>
        <w:rPr>
          <w:lang w:val="es_ES" w:bidi="es_ES"/>
        </w:rPr>
        <w:t>Apocalipsis, Libro de.</w:t>
      </w:r>
      <w:r>
        <w:rPr>
          <w:lang w:val="es_ES" w:bidi="es_ES"/>
        </w:rPr>
      </w:r>
      <w:r>
        <w:rPr>
          <w:lang w:val="es_ES" w:bidi="es_ES"/>
        </w:rPr>
      </w:r>
    </w:p>
    <w:p>
      <w:pPr/>
      <w:r>
        <w:rPr>
          <w:lang w:val="es_ES" w:bidi="es_ES"/>
        </w:rPr>
      </w:r>
    </w:p>
    <w:p>
      <w:pPr>
        <w:pStyle w:val="Heading2"/>
      </w:pPr>
      <w:r>
        <w:rPr>
          <w:lang w:val="es_ES" w:bidi="es_ES"/>
        </w:rPr>
        <w:t>Beta</w:t>
      </w:r>
      <w:r>
        <w:rPr>
          <w:lang w:val="es_ES" w:bidi="es_ES"/>
        </w:rPr>
      </w:r>
    </w:p>
    <w:p>
      <w:pPr/>
      <w:r>
        <w:rPr>
          <w:lang w:val="es_ES" w:bidi="es_ES"/>
        </w:rPr>
      </w:r>
      <w:r>
        <w:rPr>
          <w:lang w:val="es_ES" w:bidi="es_ES"/>
        </w:rPr>
        <w:t>Otro nombre para Tibhat (</w:t>
      </w:r>
      <w:r>
        <w:rPr>
          <w:lang w:val="es_ES" w:bidi="es_ES"/>
        </w:rPr>
        <w:t>1 Cro 18:8</w:t>
      </w:r>
      <w:r>
        <w:rPr>
          <w:lang w:val="es_ES" w:bidi="es_ES"/>
        </w:rPr>
        <w:t>). Esta era una ciudad en el reino de Aram-Zobá que el rey David sometió a su control (</w:t>
      </w:r>
      <w:r>
        <w:rPr>
          <w:lang w:val="es_ES" w:bidi="es_ES"/>
        </w:rPr>
        <w:t>2 Sam 8:8</w:t>
      </w:r>
      <w:r>
        <w:rPr>
          <w:lang w:val="es_ES" w:bidi="es_ES"/>
        </w:rPr>
        <w:t>).</w:t>
      </w:r>
    </w:p>
    <w:p>
      <w:pPr/>
      <w:r>
        <w:rPr>
          <w:lang w:val="es_ES" w:bidi="es_ES"/>
        </w:rPr>
      </w:r>
      <w:r>
        <w:rPr>
          <w:i/>
          <w:lang w:val="es_ES" w:bidi="es_ES"/>
        </w:rPr>
        <w:t>Ver</w:t>
      </w:r>
      <w:r>
        <w:rPr>
          <w:lang w:val="es_ES" w:bidi="es_ES"/>
        </w:rPr>
        <w:t xml:space="preserve"> </w:t>
      </w:r>
      <w:r>
        <w:rPr>
          <w:lang w:val="es_ES" w:bidi="es_ES"/>
        </w:rPr>
        <w:t>Tibhat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Betábara</w:t>
      </w:r>
      <w:r>
        <w:rPr>
          <w:lang w:val="es_ES" w:bidi="es_ES"/>
        </w:rPr>
      </w:r>
    </w:p>
    <w:p>
      <w:pPr/>
      <w:r>
        <w:rPr>
          <w:lang w:val="es_ES" w:bidi="es_ES"/>
        </w:rPr>
      </w:r>
      <w:r>
        <w:rPr>
          <w:lang w:val="es_ES" w:bidi="es_ES"/>
        </w:rPr>
        <w:t>Una aldea donde los mensajeros de los fariseos interrogaron a Juan el Bautista (</w:t>
      </w:r>
      <w:r>
        <w:rPr>
          <w:lang w:val="es_ES" w:bidi="es_ES"/>
        </w:rPr>
        <w:t>Jn 1:28</w:t>
      </w:r>
      <w:r>
        <w:rPr>
          <w:lang w:val="es_ES" w:bidi="es_ES"/>
        </w:rPr>
        <w:t>).</w:t>
      </w:r>
    </w:p>
    <w:p>
      <w:pPr/>
      <w:r>
        <w:rPr>
          <w:lang w:val="es_ES" w:bidi="es_ES"/>
        </w:rPr>
      </w:r>
      <w:r>
        <w:rPr>
          <w:lang w:val="es_ES" w:bidi="es_ES"/>
        </w:rPr>
        <w:t>Las traducciones modernas utilizan "Betania" en lugar de "Betábara" para reflejar una mejor recopilación de evidencia manuscrita. Juan la llamó Betania "al otro lado del Jordán" para diferenciarla de la Betania cercana a Jerusalén.</w:t>
      </w:r>
    </w:p>
    <w:p>
      <w:pPr/>
      <w:r>
        <w:rPr>
          <w:lang w:val="es_ES" w:bidi="es_ES"/>
        </w:rPr>
      </w:r>
      <w:r>
        <w:rPr>
          <w:i/>
          <w:lang w:val="es_ES" w:bidi="es_ES"/>
        </w:rPr>
        <w:t>Ver</w:t>
      </w:r>
      <w:r>
        <w:rPr>
          <w:lang w:val="es_ES" w:bidi="es_ES"/>
        </w:rPr>
        <w:t xml:space="preserve"> </w:t>
      </w:r>
      <w:r>
        <w:rPr>
          <w:lang w:val="es_ES" w:bidi="es_ES"/>
        </w:rPr>
        <w:t>Betania #2</w:t>
      </w:r>
      <w:r>
        <w:rPr>
          <w:lang w:val="es_ES" w:bidi="es_ES"/>
        </w:rPr>
        <w:t>.</w:t>
      </w:r>
      <w:r>
        <w:rPr>
          <w:lang w:val="es_ES" w:bidi="es_ES"/>
        </w:rPr>
      </w:r>
      <w:r>
        <w:rPr>
          <w:lang w:val="es_ES" w:bidi="es_ES"/>
        </w:rPr>
      </w:r>
    </w:p>
    <w:p>
      <w:pPr/>
      <w:r>
        <w:rPr>
          <w:lang w:val="es_ES" w:bidi="es_ES"/>
        </w:rPr>
      </w:r>
    </w:p>
    <w:p>
      <w:pPr>
        <w:pStyle w:val="Heading2"/>
      </w:pPr>
      <w:r>
        <w:rPr>
          <w:lang w:val="es_ES" w:bidi="es_ES"/>
        </w:rPr>
        <w:t>Bet-anat</w:t>
      </w:r>
      <w:r>
        <w:rPr>
          <w:lang w:val="es_ES" w:bidi="es_ES"/>
        </w:rPr>
      </w:r>
    </w:p>
    <w:p>
      <w:pPr/>
      <w:r>
        <w:rPr>
          <w:lang w:val="es_ES" w:bidi="es_ES"/>
        </w:rPr>
      </w:r>
      <w:r>
        <w:rPr>
          <w:lang w:val="es_ES" w:bidi="es_ES"/>
        </w:rPr>
        <w:t>Una ciudad asignada a la tribu de Neftalí (</w:t>
      </w:r>
      <w:r>
        <w:rPr>
          <w:lang w:val="es_ES" w:bidi="es_ES"/>
        </w:rPr>
        <w:t>Jos 19:38</w:t>
      </w:r>
      <w:r>
        <w:rPr>
          <w:lang w:val="es_ES" w:bidi="es_ES"/>
        </w:rPr>
        <w:t>). La tribu no expulsó a las personas que originalmente vivían allí (</w:t>
      </w:r>
      <w:r>
        <w:rPr>
          <w:lang w:val="es_ES" w:bidi="es_ES"/>
        </w:rPr>
        <w:t>Jc 1:33</w:t>
      </w:r>
      <w:r>
        <w:rPr>
          <w:lang w:val="es_ES" w:bidi="es_ES"/>
        </w:rPr>
        <w:t>). Los israelitas a menudo esclavizaban a los cananeos que quedaban, y luego fueron corrompidos por las prácticas religiosas no judías.</w:t>
      </w:r>
      <w:r>
        <w:rPr>
          <w:lang w:val="es_ES" w:bidi="es_ES"/>
        </w:rPr>
      </w:r>
      <w:r>
        <w:rPr>
          <w:lang w:val="es_ES" w:bidi="es_ES"/>
        </w:rPr>
      </w:r>
    </w:p>
    <w:p>
      <w:pPr/>
      <w:r>
        <w:rPr>
          <w:lang w:val="es_ES" w:bidi="es_ES"/>
        </w:rPr>
      </w:r>
    </w:p>
    <w:p>
      <w:pPr>
        <w:pStyle w:val="Heading2"/>
      </w:pPr>
      <w:r>
        <w:rPr>
          <w:lang w:val="es_ES" w:bidi="es_ES"/>
        </w:rPr>
        <w:t>Bet-anot</w:t>
      </w:r>
      <w:r>
        <w:rPr>
          <w:lang w:val="es_ES" w:bidi="es_ES"/>
        </w:rPr>
      </w:r>
    </w:p>
    <w:p>
      <w:pPr/>
      <w:r>
        <w:rPr>
          <w:lang w:val="es_ES" w:bidi="es_ES"/>
        </w:rPr>
      </w:r>
      <w:r>
        <w:rPr>
          <w:lang w:val="es_ES" w:bidi="es_ES"/>
        </w:rPr>
        <w:t>Una aldea en la región montañosa fue entregada a la tribu de Judá después de la conquista israelita de Canaán (</w:t>
      </w:r>
      <w:r>
        <w:rPr>
          <w:lang w:val="es_ES" w:bidi="es_ES"/>
        </w:rPr>
        <w:t>Jos 15:59</w:t>
      </w:r>
      <w:r>
        <w:rPr>
          <w:lang w:val="es_ES" w:bidi="es_ES"/>
        </w:rPr>
        <w:t>).</w:t>
      </w:r>
      <w:r>
        <w:rPr>
          <w:lang w:val="es_ES" w:bidi="es_ES"/>
        </w:rPr>
      </w:r>
      <w:r>
        <w:rPr>
          <w:lang w:val="es_ES" w:bidi="es_ES"/>
        </w:rPr>
      </w:r>
    </w:p>
    <w:p>
      <w:pPr/>
      <w:r>
        <w:rPr>
          <w:lang w:val="es_ES" w:bidi="es_ES"/>
        </w:rPr>
      </w:r>
    </w:p>
    <w:p>
      <w:pPr>
        <w:pStyle w:val="Heading2"/>
      </w:pPr>
      <w:r>
        <w:rPr>
          <w:lang w:val="es_ES" w:bidi="es_ES"/>
        </w:rPr>
        <w:t>Bet-arabá</w:t>
      </w:r>
      <w:r>
        <w:rPr>
          <w:lang w:val="es_ES" w:bidi="es_ES"/>
        </w:rPr>
      </w:r>
    </w:p>
    <w:p>
      <w:pPr/>
      <w:r>
        <w:rPr>
          <w:lang w:val="es_ES" w:bidi="es_ES"/>
        </w:rPr>
      </w:r>
      <w:r>
        <w:rPr>
          <w:lang w:val="es_ES" w:bidi="es_ES"/>
        </w:rPr>
        <w:t>Una de las seis ciudades en el desierto al sureste de Jericó, en la frontera entre el territorio tribal de Judá y Benjamín (</w:t>
      </w:r>
      <w:r>
        <w:rPr>
          <w:lang w:val="es_ES" w:bidi="es_ES"/>
        </w:rPr>
        <w:t>Jos 15:6,61</w:t>
      </w:r>
      <w:r>
        <w:rPr>
          <w:lang w:val="es_ES" w:bidi="es_ES"/>
        </w:rPr>
        <w:t xml:space="preserve">; </w:t>
      </w:r>
      <w:r>
        <w:rPr>
          <w:lang w:val="es_ES" w:bidi="es_ES"/>
        </w:rPr>
        <w:t>18:22</w:t>
      </w:r>
      <w:r>
        <w:rPr>
          <w:lang w:val="es_ES" w:bidi="es_ES"/>
        </w:rPr>
        <w:t>). La moderna Ain el-Gharabah en el Wadi Qelt podría ser el sitio de Bet-Arabá.</w:t>
      </w:r>
      <w:r>
        <w:rPr>
          <w:lang w:val="es_ES" w:bidi="es_ES"/>
        </w:rPr>
      </w:r>
      <w:r>
        <w:rPr>
          <w:lang w:val="es_ES" w:bidi="es_ES"/>
        </w:rPr>
      </w:r>
    </w:p>
    <w:p>
      <w:pPr/>
      <w:r>
        <w:rPr>
          <w:lang w:val="es_ES" w:bidi="es_ES"/>
        </w:rPr>
      </w:r>
    </w:p>
    <w:p>
      <w:pPr>
        <w:pStyle w:val="Heading2"/>
      </w:pPr>
      <w:r>
        <w:rPr>
          <w:lang w:val="es_ES" w:bidi="es_ES"/>
        </w:rPr>
        <w:t>Bet-aram, Bet-arán</w:t>
      </w:r>
      <w:r>
        <w:rPr>
          <w:lang w:val="es_ES" w:bidi="es_ES"/>
        </w:rPr>
      </w:r>
    </w:p>
    <w:p>
      <w:pPr/>
      <w:r>
        <w:rPr>
          <w:lang w:val="es_ES" w:bidi="es_ES"/>
        </w:rPr>
      </w:r>
      <w:r>
        <w:rPr>
          <w:lang w:val="es_ES" w:bidi="es_ES"/>
        </w:rPr>
        <w:t>Una ciudad asignada a la tribu de Gad en la división de Canaán (</w:t>
      </w:r>
      <w:r>
        <w:rPr>
          <w:lang w:val="es_ES" w:bidi="es_ES"/>
        </w:rPr>
        <w:t>Jos 13:27</w:t>
      </w:r>
      <w:r>
        <w:rPr>
          <w:lang w:val="es_ES" w:bidi="es_ES"/>
        </w:rPr>
        <w:t>). Fue defendida y utilizada para albergar rebaños de ovejas (</w:t>
      </w:r>
      <w:r>
        <w:rPr>
          <w:lang w:val="es_ES" w:bidi="es_ES"/>
        </w:rPr>
        <w:t>Nm 32:36</w:t>
      </w:r>
      <w:r>
        <w:rPr>
          <w:lang w:val="es_ES" w:bidi="es_ES"/>
        </w:rPr>
        <w:t>).</w:t>
      </w:r>
    </w:p>
    <w:p>
      <w:pPr/>
      <w:r>
        <w:rPr>
          <w:lang w:val="es_ES" w:bidi="es_ES"/>
        </w:rPr>
      </w:r>
      <w:r>
        <w:rPr>
          <w:lang w:val="es_ES" w:bidi="es_ES"/>
        </w:rPr>
        <w:t>Probablemente sea la misma que Betharamatha, una ciudad mencionada por el historiador judío Flavio Josefo.</w:t>
      </w:r>
      <w:r>
        <w:rPr>
          <w:lang w:val="es_ES" w:bidi="es_ES"/>
        </w:rPr>
      </w:r>
      <w:r>
        <w:rPr>
          <w:lang w:val="es_ES" w:bidi="es_ES"/>
        </w:rPr>
      </w:r>
    </w:p>
    <w:p>
      <w:pPr/>
      <w:r>
        <w:rPr>
          <w:lang w:val="es_ES" w:bidi="es_ES"/>
        </w:rPr>
      </w:r>
    </w:p>
    <w:p>
      <w:pPr>
        <w:pStyle w:val="Heading2"/>
      </w:pPr>
      <w:r>
        <w:rPr>
          <w:lang w:val="es_ES" w:bidi="es_ES"/>
        </w:rPr>
        <w:t>Bet-arbel</w:t>
      </w:r>
      <w:r>
        <w:rPr>
          <w:lang w:val="es_ES" w:bidi="es_ES"/>
        </w:rPr>
      </w:r>
    </w:p>
    <w:p>
      <w:pPr/>
      <w:r>
        <w:rPr>
          <w:lang w:val="es_ES" w:bidi="es_ES"/>
        </w:rPr>
      </w:r>
      <w:r>
        <w:rPr>
          <w:lang w:val="es_ES" w:bidi="es_ES"/>
        </w:rPr>
        <w:t>Una ciudad que fue destruida violentamente por los asirios. Oseas comparó esta destrucción con la futura destrucción de Efraín (</w:t>
      </w:r>
      <w:r>
        <w:rPr>
          <w:lang w:val="es_ES" w:bidi="es_ES"/>
        </w:rPr>
        <w:t>Os 10:14</w:t>
      </w:r>
      <w:r>
        <w:rPr>
          <w:lang w:val="es_ES" w:bidi="es_ES"/>
        </w:rPr>
        <w:t>).</w:t>
      </w:r>
    </w:p>
    <w:p>
      <w:pPr/>
      <w:r>
        <w:rPr>
          <w:lang w:val="es_ES" w:bidi="es_ES"/>
        </w:rPr>
      </w:r>
      <w:r>
        <w:rPr>
          <w:lang w:val="es_ES" w:bidi="es_ES"/>
        </w:rPr>
        <w:t>Bet-arbel es probablemente la actual Irbid en Galaad, situada en un importante cruce de caminos en el norte de Transjordania.</w:t>
      </w:r>
      <w:r>
        <w:rPr>
          <w:lang w:val="es_ES" w:bidi="es_ES"/>
        </w:rPr>
      </w:r>
      <w:r>
        <w:rPr>
          <w:lang w:val="es_ES" w:bidi="es_ES"/>
        </w:rPr>
      </w:r>
    </w:p>
    <w:p>
      <w:pPr/>
      <w:r>
        <w:rPr>
          <w:lang w:val="es_ES" w:bidi="es_ES"/>
        </w:rPr>
      </w:r>
    </w:p>
    <w:p>
      <w:pPr>
        <w:pStyle w:val="Heading2"/>
      </w:pPr>
      <w:r>
        <w:rPr>
          <w:lang w:val="es_ES" w:bidi="es_ES"/>
        </w:rPr>
        <w:t>Bet-asbea</w:t>
      </w:r>
      <w:r>
        <w:rPr>
          <w:lang w:val="es_ES" w:bidi="es_ES"/>
        </w:rPr>
      </w:r>
    </w:p>
    <w:p>
      <w:pPr/>
      <w:r>
        <w:rPr>
          <w:lang w:val="es_ES" w:bidi="es_ES"/>
        </w:rPr>
      </w:r>
      <w:r>
        <w:rPr>
          <w:lang w:val="es_ES" w:bidi="es_ES"/>
        </w:rPr>
        <w:t>El lugar donde vivían algunas familias de Judá era conocido por su producción de lino (</w:t>
      </w:r>
      <w:r>
        <w:rPr>
          <w:lang w:val="es_ES" w:bidi="es_ES"/>
        </w:rPr>
        <w:t>1 Cró 4:21</w:t>
      </w:r>
      <w:r>
        <w:rPr>
          <w:lang w:val="es_ES" w:bidi="es_ES"/>
        </w:rPr>
        <w:t>). La versión RVR 1909 menciona el nombre de "Asbea" como el lugar de residencia de una familia trabajadora.</w:t>
      </w:r>
      <w:r>
        <w:rPr>
          <w:lang w:val="es_ES" w:bidi="es_ES"/>
        </w:rPr>
      </w:r>
      <w:r>
        <w:rPr>
          <w:lang w:val="es_ES" w:bidi="es_ES"/>
        </w:rPr>
      </w:r>
    </w:p>
    <w:p>
      <w:pPr/>
      <w:r>
        <w:rPr>
          <w:lang w:val="es_ES" w:bidi="es_ES"/>
        </w:rPr>
      </w:r>
    </w:p>
    <w:p>
      <w:pPr>
        <w:pStyle w:val="Heading2"/>
      </w:pPr>
      <w:r>
        <w:rPr>
          <w:lang w:val="es_ES" w:bidi="es_ES"/>
        </w:rPr>
        <w:t>Bet-avén</w:t>
      </w:r>
      <w:r>
        <w:rPr>
          <w:lang w:val="es_ES" w:bidi="es_ES"/>
        </w:rPr>
      </w:r>
    </w:p>
    <w:p>
      <w:pPr>
        <w:pStyle w:val="ListNumber"/>
        <w:numPr>
          <w:ilvl w:val="0"/>
          <w:numId w:val="52"/>
        </w:numPr>
        <w:spacing w:line="240" w:lineRule="auto"/>
        <w:ind w:left="720"/>
      </w:pPr>
      <w:r>
        <w:rPr>
          <w:lang w:val="es_ES" w:bidi="es_ES"/>
        </w:rPr>
      </w:r>
      <w:r>
        <w:rPr>
          <w:lang w:val="es_ES" w:bidi="es_ES"/>
        </w:rPr>
        <w:t>Una ciudad en la tierra tribal de Benjamín, situada al oeste de Micmas, en el límite del desierto, cerca de Hai, al este de Betel (</w:t>
      </w:r>
      <w:r>
        <w:rPr>
          <w:lang w:val="es_ES" w:bidi="es_ES"/>
        </w:rPr>
        <w:t>Jos 7:2</w:t>
      </w:r>
      <w:r>
        <w:rPr>
          <w:lang w:val="es_ES" w:bidi="es_ES"/>
        </w:rPr>
        <w:t xml:space="preserve">, </w:t>
      </w:r>
      <w:r>
        <w:rPr>
          <w:lang w:val="es_ES" w:bidi="es_ES"/>
        </w:rPr>
        <w:t>18:12,</w:t>
      </w:r>
      <w:r>
        <w:rPr>
          <w:lang w:val="es_ES" w:bidi="es_ES"/>
        </w:rPr>
        <w:t xml:space="preserve"> </w:t>
      </w:r>
      <w:r>
        <w:rPr>
          <w:lang w:val="es_ES" w:bidi="es_ES"/>
        </w:rPr>
        <w:t>1 Sam 13:5,</w:t>
      </w:r>
      <w:r>
        <w:rPr>
          <w:lang w:val="es_ES" w:bidi="es_ES"/>
        </w:rPr>
        <w:t xml:space="preserve"> </w:t>
      </w:r>
      <w:r>
        <w:rPr>
          <w:lang w:val="es_ES" w:bidi="es_ES"/>
        </w:rPr>
        <w:t>14:23</w:t>
      </w:r>
      <w:r>
        <w:rPr>
          <w:lang w:val="es_ES" w:bidi="es_ES"/>
        </w:rPr>
        <w:t>).</w:t>
      </w:r>
    </w:p>
    <w:p>
      <w:pPr>
        <w:pStyle w:val="ListNumber"/>
        <w:spacing w:line="240" w:lineRule="auto"/>
        <w:ind w:left="720"/>
      </w:pPr>
      <w:r>
        <w:rPr>
          <w:lang w:val="es_ES" w:bidi="es_ES"/>
        </w:rPr>
      </w:r>
      <w:r>
        <w:rPr>
          <w:lang w:val="es_ES" w:bidi="es_ES"/>
        </w:rPr>
        <w:t xml:space="preserve">Oseas utilizó esta palabra para burlarse de Betel, que era un antiguo centro de adoración. La "Casa de Dios" (Betel) se había transformado en una "casa de la maldad" (Beth-aven o solo Avén; </w:t>
      </w:r>
      <w:r>
        <w:rPr>
          <w:lang w:val="es_ES" w:bidi="es_ES"/>
        </w:rPr>
        <w:t>Os 4:15</w:t>
      </w:r>
      <w:r>
        <w:rPr>
          <w:lang w:val="es_ES" w:bidi="es_ES"/>
        </w:rPr>
        <w:t xml:space="preserve">, </w:t>
      </w:r>
      <w:r>
        <w:rPr>
          <w:lang w:val="es_ES" w:bidi="es_ES"/>
        </w:rPr>
        <w:t>5:8</w:t>
      </w:r>
      <w:r>
        <w:rPr>
          <w:lang w:val="es_ES" w:bidi="es_ES"/>
        </w:rPr>
        <w:t xml:space="preserve">, </w:t>
      </w:r>
      <w:r>
        <w:rPr>
          <w:lang w:val="es_ES" w:bidi="es_ES"/>
        </w:rPr>
        <w:t>10:5</w:t>
      </w:r>
      <w:r>
        <w:rPr>
          <w:lang w:val="es_ES" w:bidi="es_ES"/>
        </w:rPr>
        <w:t>).</w:t>
        <w:br/>
      </w:r>
      <w:r>
        <w:rPr>
          <w:i/>
          <w:lang w:val="es_ES" w:bidi="es_ES"/>
        </w:rPr>
        <w:t xml:space="preserve">Ver </w:t>
      </w:r>
      <w:r>
        <w:rPr>
          <w:lang w:val="es_ES" w:bidi="es_ES"/>
        </w:rPr>
        <w:t>Avén #2</w:t>
      </w:r>
      <w:r>
        <w:rPr>
          <w:lang w:val="es_ES" w:bidi="es_ES"/>
        </w:rPr>
        <w:t>.</w:t>
      </w:r>
      <w:r>
        <w:rPr>
          <w:lang w:val="es_ES" w:bidi="es_ES"/>
        </w:rPr>
      </w:r>
      <w:r>
        <w:rPr>
          <w:lang w:val="es_ES" w:bidi="es_ES"/>
        </w:rPr>
      </w:r>
    </w:p>
    <w:p>
      <w:pPr/>
      <w:r>
        <w:rPr>
          <w:lang w:val="es_ES" w:bidi="es_ES"/>
        </w:rPr>
      </w:r>
    </w:p>
    <w:p>
      <w:pPr>
        <w:pStyle w:val="Heading2"/>
      </w:pPr>
      <w:r>
        <w:rPr>
          <w:lang w:val="es_ES" w:bidi="es_ES"/>
        </w:rPr>
        <w:t>Bet-azmavet</w:t>
      </w:r>
      <w:r>
        <w:rPr>
          <w:lang w:val="es_ES" w:bidi="es_ES"/>
        </w:rPr>
      </w:r>
    </w:p>
    <w:p>
      <w:pPr/>
      <w:r>
        <w:rPr>
          <w:lang w:val="es_ES" w:bidi="es_ES"/>
        </w:rPr>
      </w:r>
      <w:r>
        <w:rPr>
          <w:lang w:val="es_ES" w:bidi="es_ES"/>
        </w:rPr>
        <w:t>Es otro nombre para "Azmavet", un pueblo cerca de Jerusalén (</w:t>
      </w:r>
      <w:r>
        <w:rPr>
          <w:lang w:val="es_ES" w:bidi="es_ES"/>
        </w:rPr>
        <w:t>Ne 7:28</w:t>
      </w:r>
      <w:r>
        <w:rPr>
          <w:lang w:val="es_ES" w:bidi="es_ES"/>
        </w:rPr>
        <w:t>).</w:t>
      </w:r>
    </w:p>
    <w:p>
      <w:pPr/>
      <w:r>
        <w:rPr>
          <w:lang w:val="es_ES" w:bidi="es_ES"/>
        </w:rPr>
      </w:r>
      <w:r>
        <w:rPr>
          <w:i/>
          <w:lang w:val="es_ES" w:bidi="es_ES"/>
        </w:rPr>
        <w:t xml:space="preserve">Ver </w:t>
      </w:r>
      <w:r>
        <w:rPr>
          <w:lang w:val="es_ES" w:bidi="es_ES"/>
        </w:rPr>
        <w:t>Azmavet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Bet-baal-meón</w:t>
      </w:r>
      <w:r>
        <w:rPr>
          <w:lang w:val="es_ES" w:bidi="es_ES"/>
        </w:rPr>
      </w:r>
    </w:p>
    <w:p>
      <w:pPr/>
      <w:r>
        <w:rPr>
          <w:lang w:val="es_ES" w:bidi="es_ES"/>
        </w:rPr>
      </w:r>
      <w:r>
        <w:rPr>
          <w:lang w:val="es_ES" w:bidi="es_ES"/>
        </w:rPr>
        <w:t xml:space="preserve">Nombre alternativo para Baal-meón, una ciudad en el territorio de Rubén, mencionada en </w:t>
      </w:r>
      <w:r>
        <w:rPr>
          <w:lang w:val="es_ES" w:bidi="es_ES"/>
        </w:rPr>
        <w:t>Jos 13:17</w:t>
      </w:r>
      <w:r>
        <w:rPr>
          <w:lang w:val="es_ES" w:bidi="es_ES"/>
        </w:rPr>
        <w:t xml:space="preserve">. </w:t>
      </w:r>
      <w:r>
        <w:rPr>
          <w:i/>
          <w:lang w:val="es_ES" w:bidi="es_ES"/>
        </w:rPr>
        <w:t>Ver</w:t>
      </w:r>
      <w:r>
        <w:rPr>
          <w:lang w:val="es_ES" w:bidi="es_ES"/>
        </w:rPr>
        <w:t xml:space="preserve"> </w:t>
      </w:r>
      <w:r>
        <w:rPr>
          <w:lang w:val="es_ES" w:bidi="es_ES"/>
        </w:rPr>
        <w:t>Baal-meón</w:t>
      </w:r>
      <w:r>
        <w:rPr>
          <w:lang w:val="es_ES" w:bidi="es_ES"/>
        </w:rPr>
        <w:t>.</w:t>
      </w:r>
      <w:r>
        <w:rPr>
          <w:lang w:val="es_ES" w:bidi="es_ES"/>
        </w:rPr>
      </w:r>
      <w:r>
        <w:rPr>
          <w:lang w:val="es_ES" w:bidi="es_ES"/>
        </w:rPr>
      </w:r>
    </w:p>
    <w:p>
      <w:pPr/>
      <w:r>
        <w:rPr>
          <w:lang w:val="es_ES" w:bidi="es_ES"/>
        </w:rPr>
      </w:r>
    </w:p>
    <w:p>
      <w:pPr>
        <w:pStyle w:val="Heading2"/>
      </w:pPr>
      <w:r>
        <w:rPr>
          <w:lang w:val="es_ES" w:bidi="es_ES"/>
        </w:rPr>
        <w:t>Bet-bara</w:t>
      </w:r>
      <w:r>
        <w:rPr>
          <w:lang w:val="es_ES" w:bidi="es_ES"/>
        </w:rPr>
      </w:r>
    </w:p>
    <w:p>
      <w:pPr/>
      <w:r>
        <w:rPr>
          <w:lang w:val="es_ES" w:bidi="es_ES"/>
        </w:rPr>
      </w:r>
      <w:r>
        <w:rPr>
          <w:lang w:val="es_ES" w:bidi="es_ES"/>
        </w:rPr>
        <w:t>Un lugar donde los guerreros de la tribu de Efraín, bajo el liderazgo de Gedeón, intentaron bloquear la retirada de los madianitas en el Río Jordán (</w:t>
      </w:r>
      <w:r>
        <w:rPr>
          <w:lang w:val="es_ES" w:bidi="es_ES"/>
        </w:rPr>
        <w:t>Jc 7:24</w:t>
      </w:r>
      <w:r>
        <w:rPr>
          <w:lang w:val="es_ES" w:bidi="es_ES"/>
        </w:rPr>
        <w:t>).</w:t>
      </w:r>
      <w:r>
        <w:rPr>
          <w:lang w:val="es_ES" w:bidi="es_ES"/>
        </w:rPr>
      </w:r>
      <w:r>
        <w:rPr>
          <w:lang w:val="es_ES" w:bidi="es_ES"/>
        </w:rPr>
      </w:r>
    </w:p>
    <w:p>
      <w:pPr/>
      <w:r>
        <w:rPr>
          <w:lang w:val="es_ES" w:bidi="es_ES"/>
        </w:rPr>
      </w:r>
    </w:p>
    <w:p>
      <w:pPr>
        <w:pStyle w:val="Heading2"/>
      </w:pPr>
      <w:r>
        <w:rPr>
          <w:lang w:val="es_ES" w:bidi="es_ES"/>
        </w:rPr>
        <w:t>Bet-birai</w:t>
      </w:r>
      <w:r>
        <w:rPr>
          <w:lang w:val="es_ES" w:bidi="es_ES"/>
        </w:rPr>
      </w:r>
    </w:p>
    <w:p>
      <w:pPr/>
      <w:r>
        <w:rPr>
          <w:lang w:val="es_ES" w:bidi="es_ES"/>
        </w:rPr>
      </w:r>
      <w:r>
        <w:rPr>
          <w:lang w:val="es_ES" w:bidi="es_ES"/>
        </w:rPr>
        <w:t>Nombre alternativo para Lebaot, una ciudad en el territorio sur de Judá (</w:t>
      </w:r>
      <w:r>
        <w:rPr>
          <w:lang w:val="es_ES" w:bidi="es_ES"/>
        </w:rPr>
        <w:t>1 Cro 4:31</w:t>
      </w:r>
      <w:r>
        <w:rPr>
          <w:lang w:val="es_ES" w:bidi="es_ES"/>
        </w:rPr>
        <w:t xml:space="preserve">). </w:t>
      </w:r>
      <w:r>
        <w:rPr>
          <w:i/>
          <w:lang w:val="es_ES" w:bidi="es_ES"/>
        </w:rPr>
        <w:t>Ver</w:t>
      </w:r>
      <w:r>
        <w:rPr>
          <w:lang w:val="es_ES" w:bidi="es_ES"/>
        </w:rPr>
        <w:t xml:space="preserve"> </w:t>
      </w:r>
      <w:r>
        <w:rPr>
          <w:lang w:val="es_ES" w:bidi="es_ES"/>
        </w:rPr>
        <w:t>Lebaot</w:t>
      </w:r>
      <w:r>
        <w:rPr>
          <w:lang w:val="es_ES" w:bidi="es_ES"/>
        </w:rPr>
        <w:t>.</w:t>
      </w:r>
      <w:r>
        <w:rPr>
          <w:lang w:val="es_ES" w:bidi="es_ES"/>
        </w:rPr>
      </w:r>
      <w:r>
        <w:rPr>
          <w:lang w:val="es_ES" w:bidi="es_ES"/>
        </w:rPr>
      </w:r>
    </w:p>
    <w:p>
      <w:pPr/>
      <w:r>
        <w:rPr>
          <w:lang w:val="es_ES" w:bidi="es_ES"/>
        </w:rPr>
      </w:r>
    </w:p>
    <w:p>
      <w:pPr>
        <w:pStyle w:val="Heading2"/>
      </w:pPr>
      <w:r>
        <w:rPr>
          <w:lang w:val="es_ES" w:bidi="es_ES"/>
        </w:rPr>
        <w:t>Betel (Dios)</w:t>
      </w:r>
      <w:r>
        <w:rPr>
          <w:lang w:val="es_ES" w:bidi="es_ES"/>
        </w:rPr>
      </w:r>
    </w:p>
    <w:p>
      <w:pPr/>
      <w:r>
        <w:rPr>
          <w:lang w:val="es_ES" w:bidi="es_ES"/>
        </w:rPr>
      </w:r>
      <w:r>
        <w:rPr>
          <w:lang w:val="es_ES" w:bidi="es_ES"/>
        </w:rPr>
        <w:t xml:space="preserve">Un dios extranjero mencionado en textos antiguos. Algunos creen que se menciona en </w:t>
      </w:r>
      <w:r>
        <w:rPr>
          <w:lang w:val="es_ES" w:bidi="es_ES"/>
        </w:rPr>
        <w:t>Jr 48:13,</w:t>
      </w:r>
      <w:r>
        <w:rPr>
          <w:lang w:val="es_ES" w:bidi="es_ES"/>
        </w:rPr>
        <w:t xml:space="preserve"> </w:t>
      </w:r>
      <w:r>
        <w:rPr>
          <w:lang w:val="es_ES" w:bidi="es_ES"/>
        </w:rPr>
        <w:t>Am 5:5</w:t>
      </w:r>
      <w:r>
        <w:rPr>
          <w:lang w:val="es_ES" w:bidi="es_ES"/>
        </w:rPr>
        <w:t xml:space="preserve"> y </w:t>
      </w:r>
      <w:r>
        <w:rPr>
          <w:lang w:val="es_ES" w:bidi="es_ES"/>
        </w:rPr>
        <w:t>Za 7:2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Betel (Lugar), Betelita</w:t>
      </w:r>
      <w:r>
        <w:rPr>
          <w:lang w:val="es_ES" w:bidi="es_ES"/>
        </w:rPr>
      </w:r>
    </w:p>
    <w:p>
      <w:pPr>
        <w:pStyle w:val="ListNumber"/>
        <w:numPr>
          <w:ilvl w:val="0"/>
          <w:numId w:val="53"/>
        </w:numPr>
        <w:spacing w:line="240" w:lineRule="auto"/>
        <w:ind w:left="720"/>
      </w:pPr>
      <w:r>
        <w:rPr>
          <w:lang w:val="es_ES" w:bidi="es_ES"/>
        </w:rPr>
      </w:r>
      <w:r>
        <w:rPr>
          <w:lang w:val="es_ES" w:bidi="es_ES"/>
        </w:rPr>
        <w:t xml:space="preserve">Una ciudad importante del Antiguo Testamento, ubicada a unos 17.7 kilómetros al norte de Jerusalén, en la carretera de la cresta norte-Neguev, a lo largo de las fronteras de Benjamín y Efraín </w:t>
      </w:r>
      <w:r>
        <w:rPr>
          <w:lang w:val="es_ES" w:bidi="es_ES"/>
        </w:rPr>
        <w:t>(Josué 16:1–2</w:t>
      </w:r>
      <w:r>
        <w:rPr>
          <w:lang w:val="es_ES" w:bidi="es_ES"/>
        </w:rPr>
        <w:t xml:space="preserve">; </w:t>
      </w:r>
      <w:r>
        <w:rPr>
          <w:lang w:val="es_ES" w:bidi="es_ES"/>
        </w:rPr>
        <w:t>18:13).</w:t>
      </w:r>
      <w:r>
        <w:rPr>
          <w:lang w:val="es_ES" w:bidi="es_ES"/>
        </w:rPr>
        <w:t xml:space="preserve"> Hiel, un residente de la ciudad, es mencionado como un betelita en (</w:t>
      </w:r>
      <w:r>
        <w:rPr>
          <w:lang w:val="es_ES" w:bidi="es_ES"/>
        </w:rPr>
        <w:t>1 Reyes 16:34).</w:t>
      </w:r>
      <w:r>
        <w:rPr>
          <w:lang w:val="es_ES" w:bidi="es_ES"/>
        </w:rPr>
        <w:t xml:space="preserve"> Como centro comercial, Betel recolectaba bienes tanto de la costa mediterránea como de Transjordania a través de Jericó. Aunque Betel estaba en una región seca y montañosa, varios manantiales proporcionaban suficiente agua para sus habitantes. El artefacto más antiguo encontrado en el sitio es una jarra de agua de alrededor del 3500 a.C.</w:t>
        <w:br/>
      </w:r>
      <w:r>
        <w:rPr>
          <w:lang w:val="es_ES" w:bidi="es_ES"/>
        </w:rPr>
        <w:t>El nombre "Betel," que significa "casa de El (Dios)," podría haber sido utilizado por los cananeos desde el cuarto milenio a.C. Hallazgos arqueológicos entre la Edad de Piedra y la Edad de Bronce sugieren que los cananeos adoraban a la deidad El en la cima de la colina.</w:t>
        <w:br/>
      </w:r>
      <w:r>
        <w:rPr>
          <w:lang w:val="es_ES" w:bidi="es_ES"/>
        </w:rPr>
        <w:t xml:space="preserve">El patriarca Jacob nombró el lugar Betel, o le dio al nombre antiguo un nuevo significado, después de que Dios le enviara un sueño allí </w:t>
      </w:r>
      <w:r>
        <w:rPr>
          <w:lang w:val="es_ES" w:bidi="es_ES"/>
        </w:rPr>
        <w:t>(Génesis 28:10–22).</w:t>
      </w:r>
      <w:r>
        <w:rPr>
          <w:lang w:val="es_ES" w:bidi="es_ES"/>
        </w:rPr>
        <w:t xml:space="preserve"> Se decía que el sitio ya era conocido como Betel en tiempos del patriarca Abraham </w:t>
      </w:r>
      <w:r>
        <w:rPr>
          <w:lang w:val="es_ES" w:bidi="es_ES"/>
        </w:rPr>
        <w:t>(Génesis 12:8).</w:t>
      </w:r>
      <w:r>
        <w:rPr>
          <w:lang w:val="es_ES" w:bidi="es_ES"/>
        </w:rPr>
        <w:t xml:space="preserve"> Sin embargo, esto podría ser una actualización posterior de un nombre local más antiguo, ya que Betel era previamente conocido como Luz </w:t>
      </w:r>
      <w:r>
        <w:rPr>
          <w:lang w:val="es_ES" w:bidi="es_ES"/>
        </w:rPr>
        <w:t>(Génesis 28:19).</w:t>
      </w:r>
      <w:r>
        <w:rPr>
          <w:lang w:val="es_ES" w:bidi="es_ES"/>
        </w:rPr>
        <w:t xml:space="preserve"> Es posible que el santuario fuera conocido como Betel y la ciudad cercana se llamara Luz.</w:t>
        <w:br/>
      </w:r>
      <w:r>
        <w:rPr>
          <w:lang w:val="es_ES" w:bidi="es_ES"/>
        </w:rPr>
        <w:t xml:space="preserve">Para el inicio de la Edad del Bronce Intermedio, alrededor del 2200 a.C., el nombre Betel ya estaba bien establecido y continuó a lo largo de su historia. Un pasaje bíblico menciona ambos nombres, afirmando que un hombre de Luz fundó otra ciudad con el mismo nombre en territorio hitita </w:t>
      </w:r>
      <w:r>
        <w:rPr>
          <w:lang w:val="es_ES" w:bidi="es_ES"/>
        </w:rPr>
        <w:t>(Jueces 1:26).</w:t>
        <w:br/>
      </w:r>
      <w:r>
        <w:rPr>
          <w:lang w:val="es_ES" w:bidi="es_ES"/>
        </w:rPr>
        <w:t xml:space="preserve">Aunque Betel fue asignada a la tribu de Benjamín, en realidad fue capturada por la tribu de Efraín de su fortaleza cananea </w:t>
      </w:r>
      <w:r>
        <w:rPr>
          <w:lang w:val="es_ES" w:bidi="es_ES"/>
        </w:rPr>
        <w:t>(Jueces 1:22–26;</w:t>
      </w:r>
      <w:r>
        <w:rPr>
          <w:lang w:val="es_ES" w:bidi="es_ES"/>
        </w:rPr>
        <w:t xml:space="preserve"> </w:t>
      </w:r>
      <w:r>
        <w:rPr>
          <w:lang w:val="es_ES" w:bidi="es_ES"/>
        </w:rPr>
        <w:t>1 Crónicas 7:28).</w:t>
      </w:r>
      <w:r>
        <w:rPr>
          <w:lang w:val="es_ES" w:bidi="es_ES"/>
        </w:rPr>
        <w:t xml:space="preserve"> Durante el período de los jueces, el Arca de la Alianza se encontraba en Betel, donde se realizaban las prácticas habituales de adoración israelita bajo el sumo sacerdote Finehás, hijo de Eleazar (</w:t>
      </w:r>
      <w:r>
        <w:rPr>
          <w:lang w:val="es_ES" w:bidi="es_ES"/>
        </w:rPr>
        <w:t>Jueces 20:18–28</w:t>
      </w:r>
      <w:r>
        <w:rPr>
          <w:lang w:val="es_ES" w:bidi="es_ES"/>
        </w:rPr>
        <w:t xml:space="preserve">; </w:t>
      </w:r>
      <w:r>
        <w:rPr>
          <w:lang w:val="es_ES" w:bidi="es_ES"/>
        </w:rPr>
        <w:t>21:2–4</w:t>
      </w:r>
      <w:r>
        <w:rPr>
          <w:lang w:val="es_ES" w:bidi="es_ES"/>
        </w:rPr>
        <w:t>). No hay evidencia arqueológica de que los filisteos vivieran en Betel durante la época de los jueces.</w:t>
        <w:br/>
      </w:r>
      <w:r>
        <w:rPr>
          <w:lang w:val="es_ES" w:bidi="es_ES"/>
        </w:rPr>
        <w:t xml:space="preserve">Durante el reinado del rey Saúl, Betel permaneció en paz mientras otras ciudades israelitas eran atacadas (ver </w:t>
      </w:r>
      <w:r>
        <w:rPr>
          <w:lang w:val="es_ES" w:bidi="es_ES"/>
        </w:rPr>
        <w:t>1 Samuel 12–14</w:t>
      </w:r>
      <w:r>
        <w:rPr>
          <w:lang w:val="es_ES" w:bidi="es_ES"/>
        </w:rPr>
        <w:t>). La evidencia arqueológica indica que Betel prosperó en las primeras etapas del reinado de Saúl, pero comenzó a declinar cuando él estableció Gabaa como su capital.</w:t>
        <w:br/>
      </w:r>
      <w:r>
        <w:rPr>
          <w:lang w:val="es_ES" w:bidi="es_ES"/>
        </w:rPr>
        <w:t>Cuando los reinos de Israel y Judá se dividieron durante el reinado de Jeroboam I, Betel recuperó su importancia como la capital del reino del norte de Israel. Era la contraparte de la capital de Judá, Jerusalén. Betel fue una de las dos ciudades del norte donde se adoraban becerros de oro (</w:t>
      </w:r>
      <w:r>
        <w:rPr>
          <w:lang w:val="es_ES" w:bidi="es_ES"/>
        </w:rPr>
        <w:t>1 Reyes 12:28–33</w:t>
      </w:r>
      <w:r>
        <w:rPr>
          <w:lang w:val="es_ES" w:bidi="es_ES"/>
        </w:rPr>
        <w:t>). No se ha descubierto la ubicación exacta del santuario para esta práctica.</w:t>
        <w:br/>
      </w:r>
      <w:r>
        <w:rPr>
          <w:lang w:val="es_ES" w:bidi="es_ES"/>
        </w:rPr>
        <w:t>La ciudad también fue hogar de un profeta anciano (</w:t>
      </w:r>
      <w:r>
        <w:rPr>
          <w:lang w:val="es_ES" w:bidi="es_ES"/>
        </w:rPr>
        <w:t>1 Reyes 13:11</w:t>
      </w:r>
      <w:r>
        <w:rPr>
          <w:lang w:val="es_ES" w:bidi="es_ES"/>
        </w:rPr>
        <w:t>) que podría haber sido parte de una comunidad profética que existía en Betel durante la época de Elías y Eliseo (</w:t>
      </w:r>
      <w:r>
        <w:rPr>
          <w:lang w:val="es_ES" w:bidi="es_ES"/>
        </w:rPr>
        <w:t>2 Reyes 2:2–3</w:t>
      </w:r>
      <w:r>
        <w:rPr>
          <w:lang w:val="es_ES" w:bidi="es_ES"/>
        </w:rPr>
        <w:t>). Durante el reinado del rey Abías de Judá, Betel cayó bajo el control de Judá (</w:t>
      </w:r>
      <w:r>
        <w:rPr>
          <w:lang w:val="es_ES" w:bidi="es_ES"/>
        </w:rPr>
        <w:t>2 Crónicas 13:19</w:t>
      </w:r>
      <w:r>
        <w:rPr>
          <w:lang w:val="es_ES" w:bidi="es_ES"/>
        </w:rPr>
        <w:t>), pero luego fue devuelta a Israel. El profeta Amós criticó severamente la vida social y religiosa de Israel en Betel, lo que llevó al sacerdote Amasías a expulsarlo (</w:t>
      </w:r>
      <w:r>
        <w:rPr>
          <w:lang w:val="es_ES" w:bidi="es_ES"/>
        </w:rPr>
        <w:t>Amós 7:10–13</w:t>
      </w:r>
      <w:r>
        <w:rPr>
          <w:lang w:val="es_ES" w:bidi="es_ES"/>
        </w:rPr>
        <w:t>).</w:t>
        <w:br/>
      </w:r>
      <w:r>
        <w:rPr>
          <w:lang w:val="es_ES" w:bidi="es_ES"/>
        </w:rPr>
        <w:t>No hay evidencia arqueológica de que Betel fuera destruida durante la conquista asiria de Israel en 722 a.C. De hecho, uno de los sacerdotes deportados fue devuelto a Betel para enseñar a los colonos mesopotámicos sobre los caminos del Señor (</w:t>
      </w:r>
      <w:r>
        <w:rPr>
          <w:lang w:val="es_ES" w:bidi="es_ES"/>
        </w:rPr>
        <w:t>2 Reyes 17:28</w:t>
      </w:r>
      <w:r>
        <w:rPr>
          <w:lang w:val="es_ES" w:bidi="es_ES"/>
        </w:rPr>
        <w:t>). Bajo el rey Josías de Judá, el santuario pagano en Betel fue destruido (</w:t>
      </w:r>
      <w:r>
        <w:rPr>
          <w:lang w:val="es_ES" w:bidi="es_ES"/>
        </w:rPr>
        <w:t>2 Reyes 23:15–20</w:t>
      </w:r>
      <w:r>
        <w:rPr>
          <w:lang w:val="es_ES" w:bidi="es_ES"/>
        </w:rPr>
        <w:t>), pero la ciudad en sí no sufrió daños. Sin embargo, durante el reinado de Nabonido o Darío I, Betel fue incendiada, y para la época de Esdras, se había convertido en una pequeña aldea (</w:t>
      </w:r>
      <w:r>
        <w:rPr>
          <w:lang w:val="es_ES" w:bidi="es_ES"/>
        </w:rPr>
        <w:t>Esdras 2:28</w:t>
      </w:r>
      <w:r>
        <w:rPr>
          <w:lang w:val="es_ES" w:bidi="es_ES"/>
        </w:rPr>
        <w:t>).</w:t>
      </w:r>
    </w:p>
    <w:p>
      <w:pPr>
        <w:pStyle w:val="ListNumber"/>
        <w:spacing w:line="240" w:lineRule="auto"/>
        <w:ind w:left="720"/>
      </w:pPr>
      <w:r>
        <w:rPr>
          <w:lang w:val="es_ES" w:bidi="es_ES"/>
        </w:rPr>
      </w:r>
      <w:r>
        <w:rPr>
          <w:lang w:val="es_ES" w:bidi="es_ES"/>
        </w:rPr>
        <w:t>Un nombre alternativo para Betuel, un pueblo en el territorio de Judá (</w:t>
      </w:r>
      <w:r>
        <w:rPr>
          <w:lang w:val="es_ES" w:bidi="es_ES"/>
        </w:rPr>
        <w:t>1 Samuel 30:27</w:t>
      </w:r>
      <w:r>
        <w:rPr>
          <w:lang w:val="es_ES" w:bidi="es_ES"/>
        </w:rPr>
        <w:t>).</w:t>
        <w:br/>
      </w:r>
      <w:r>
        <w:rPr>
          <w:i/>
          <w:lang w:val="es_ES" w:bidi="es_ES"/>
        </w:rPr>
        <w:t>Ver</w:t>
      </w:r>
      <w:r>
        <w:rPr>
          <w:lang w:val="es_ES" w:bidi="es_ES"/>
        </w:rPr>
        <w:t xml:space="preserve"> </w:t>
      </w:r>
      <w:r>
        <w:rPr>
          <w:lang w:val="es_ES" w:bidi="es_ES"/>
        </w:rPr>
        <w:t>Betuel, Betul (Lugar).</w:t>
      </w:r>
      <w:r>
        <w:rPr>
          <w:lang w:val="es_ES" w:bidi="es_ES"/>
        </w:rPr>
      </w:r>
      <w:r>
        <w:rPr>
          <w:lang w:val="es_ES" w:bidi="es_ES"/>
        </w:rPr>
      </w:r>
    </w:p>
    <w:p>
      <w:pPr/>
      <w:r>
        <w:rPr>
          <w:lang w:val="es_ES" w:bidi="es_ES"/>
        </w:rPr>
      </w:r>
    </w:p>
    <w:p>
      <w:pPr>
        <w:pStyle w:val="Heading2"/>
      </w:pPr>
      <w:r>
        <w:rPr>
          <w:lang w:val="es_ES" w:bidi="es_ES"/>
        </w:rPr>
        <w:t>Bet-emec</w:t>
      </w:r>
      <w:r>
        <w:rPr>
          <w:lang w:val="es_ES" w:bidi="es_ES"/>
        </w:rPr>
      </w:r>
    </w:p>
    <w:p>
      <w:pPr/>
      <w:r>
        <w:rPr>
          <w:lang w:val="es_ES" w:bidi="es_ES"/>
        </w:rPr>
      </w:r>
      <w:r>
        <w:rPr>
          <w:lang w:val="es_ES" w:bidi="es_ES"/>
        </w:rPr>
        <w:t>Pueblo en el límite territorial entre las tribus de Aser y Zabulón (</w:t>
      </w:r>
      <w:r>
        <w:rPr>
          <w:lang w:val="es_ES" w:bidi="es_ES"/>
        </w:rPr>
        <w:t>Jos 19:27</w:t>
      </w:r>
      <w:r>
        <w:rPr>
          <w:lang w:val="es_ES" w:bidi="es_ES"/>
        </w:rPr>
        <w:t>).</w:t>
      </w:r>
      <w:r>
        <w:rPr>
          <w:lang w:val="es_ES" w:bidi="es_ES"/>
        </w:rPr>
      </w:r>
      <w:r>
        <w:rPr>
          <w:lang w:val="es_ES" w:bidi="es_ES"/>
        </w:rPr>
      </w:r>
    </w:p>
    <w:p>
      <w:pPr/>
      <w:r>
        <w:rPr>
          <w:lang w:val="es_ES" w:bidi="es_ES"/>
        </w:rPr>
      </w:r>
    </w:p>
    <w:p>
      <w:pPr>
        <w:pStyle w:val="Heading2"/>
      </w:pPr>
      <w:r>
        <w:rPr>
          <w:lang w:val="es_ES" w:bidi="es_ES"/>
        </w:rPr>
        <w:t>Betén</w:t>
      </w:r>
      <w:r>
        <w:rPr>
          <w:lang w:val="es_ES" w:bidi="es_ES"/>
        </w:rPr>
      </w:r>
    </w:p>
    <w:p>
      <w:pPr/>
      <w:r>
        <w:rPr>
          <w:lang w:val="es_ES" w:bidi="es_ES"/>
        </w:rPr>
      </w:r>
      <w:r>
        <w:rPr>
          <w:lang w:val="es_ES" w:bidi="es_ES"/>
        </w:rPr>
        <w:t>Una ciudad asignada a la tribu de Aser como su territorio. Se menciona que está entre Halí y Acsaf (</w:t>
      </w:r>
      <w:r>
        <w:rPr>
          <w:lang w:val="es_ES" w:bidi="es_ES"/>
        </w:rPr>
        <w:t>Jos 19:25</w:t>
      </w:r>
      <w:r>
        <w:rPr>
          <w:lang w:val="es_ES" w:bidi="es_ES"/>
        </w:rPr>
        <w:t>).</w:t>
      </w:r>
      <w:r>
        <w:rPr>
          <w:lang w:val="es_ES" w:bidi="es_ES"/>
        </w:rPr>
      </w:r>
      <w:r>
        <w:rPr>
          <w:lang w:val="es_ES" w:bidi="es_ES"/>
        </w:rPr>
      </w:r>
    </w:p>
    <w:p>
      <w:pPr/>
      <w:r>
        <w:rPr>
          <w:lang w:val="es_ES" w:bidi="es_ES"/>
        </w:rPr>
      </w:r>
    </w:p>
    <w:p>
      <w:pPr>
        <w:pStyle w:val="Heading2"/>
      </w:pPr>
      <w:r>
        <w:rPr>
          <w:lang w:val="es_ES" w:bidi="es_ES"/>
        </w:rPr>
        <w:t>Beter</w:t>
      </w:r>
      <w:r>
        <w:rPr>
          <w:lang w:val="es_ES" w:bidi="es_ES"/>
        </w:rPr>
      </w:r>
    </w:p>
    <w:p>
      <w:pPr/>
      <w:r>
        <w:rPr>
          <w:lang w:val="es_ES" w:bidi="es_ES"/>
        </w:rPr>
      </w:r>
      <w:r>
        <w:rPr>
          <w:lang w:val="es_ES" w:bidi="es_ES"/>
        </w:rPr>
        <w:t xml:space="preserve">Una palabra hebrea que aparece en la frase "sobre montañas escarpadas" en </w:t>
      </w:r>
      <w:r>
        <w:rPr>
          <w:lang w:val="es_ES" w:bidi="es_ES"/>
        </w:rPr>
        <w:t>Cant 2:17</w:t>
      </w:r>
      <w:r>
        <w:rPr>
          <w:lang w:val="es_ES" w:bidi="es_ES"/>
        </w:rPr>
        <w:t xml:space="preserve">, se traduce como "montañas de Beter". Sin embargo, algunos sugieren que "Beter" podría no ser un nombre propio, sino que se refiere a una especia o un lugar, considerando que </w:t>
      </w:r>
      <w:r>
        <w:rPr>
          <w:lang w:val="es_ES" w:bidi="es_ES"/>
        </w:rPr>
        <w:t>Cant 8:14</w:t>
      </w:r>
      <w:r>
        <w:rPr>
          <w:lang w:val="es_ES" w:bidi="es_ES"/>
        </w:rPr>
        <w:t xml:space="preserve"> menciona "montañas de los aromas" en un contexto similar. Dada la naturaleza poética del texto, "Beter" podría estar relacionado con una especia específica, como la canela, en lugar de ser una ubicación literal.</w:t>
      </w:r>
    </w:p>
    <w:p>
      <w:pPr/>
      <w:r>
        <w:rPr>
          <w:lang w:val="es_ES" w:bidi="es_ES"/>
        </w:rPr>
      </w:r>
      <w:r>
        <w:rPr>
          <w:lang w:val="es_ES" w:bidi="es_ES"/>
        </w:rPr>
        <w:t>En la Septuaginta (traducción griega de la Biblia hebrea), "</w:t>
      </w:r>
      <w:r>
        <w:rPr>
          <w:i/>
          <w:lang w:val="es_ES" w:bidi="es_ES"/>
        </w:rPr>
        <w:t>Bether</w:t>
      </w:r>
      <w:r>
        <w:rPr>
          <w:lang w:val="es_ES" w:bidi="es_ES"/>
        </w:rPr>
        <w:t xml:space="preserve">" aparece como el nombre de una ciudad, posiblemente Bet-anot en la región montañosa de Judá, como se menciona en </w:t>
      </w:r>
      <w:r>
        <w:rPr>
          <w:lang w:val="es_ES" w:bidi="es_ES"/>
        </w:rPr>
        <w:t>Jos 15:59</w:t>
      </w:r>
      <w:r>
        <w:rPr>
          <w:lang w:val="es_ES" w:bidi="es_ES"/>
        </w:rPr>
        <w:t xml:space="preserve">. Además, en </w:t>
      </w:r>
      <w:r>
        <w:rPr>
          <w:lang w:val="es_ES" w:bidi="es_ES"/>
        </w:rPr>
        <w:t>1 Cró 6:59</w:t>
      </w:r>
      <w:r>
        <w:rPr>
          <w:lang w:val="es_ES" w:bidi="es_ES"/>
        </w:rPr>
        <w:t>, la Septuaginta utiliza "Beter" en lugar de "Bet-semes", lo que lleva a algunos estudiosos a asociar Beter con Khirbet Qeiyafa, un sitio al suroeste de Bittir, que podría preservar el nombre antiguo.</w:t>
      </w:r>
    </w:p>
    <w:p>
      <w:pPr/>
      <w:r>
        <w:rPr>
          <w:lang w:val="es_ES" w:bidi="es_ES"/>
        </w:rPr>
      </w:r>
      <w:r>
        <w:rPr>
          <w:lang w:val="es_ES" w:bidi="es_ES"/>
        </w:rPr>
        <w:t>Beter se convirtió en el lugar del último bastión judío durante la segunda revuelta judía contra los romanos, que tuvo lugar del 132 al 135 d. C. Allí, Simón bar Kojba, considerado el "Mesías", y las fuerzas judías fueron masacrados.</w:t>
      </w:r>
      <w:r>
        <w:rPr>
          <w:lang w:val="es_ES" w:bidi="es_ES"/>
        </w:rPr>
      </w:r>
      <w:r>
        <w:rPr>
          <w:lang w:val="es_ES" w:bidi="es_ES"/>
        </w:rPr>
      </w:r>
    </w:p>
    <w:p>
      <w:pPr/>
      <w:r>
        <w:rPr>
          <w:lang w:val="es_ES" w:bidi="es_ES"/>
        </w:rPr>
      </w:r>
    </w:p>
    <w:p>
      <w:pPr>
        <w:pStyle w:val="Heading2"/>
      </w:pPr>
      <w:r>
        <w:rPr>
          <w:lang w:val="es_ES" w:bidi="es_ES"/>
        </w:rPr>
        <w:t>Betesda</w:t>
      </w:r>
      <w:r>
        <w:rPr>
          <w:lang w:val="es_ES" w:bidi="es_ES"/>
        </w:rPr>
      </w:r>
    </w:p>
    <w:p>
      <w:pPr/>
      <w:r>
        <w:rPr>
          <w:lang w:val="es_ES" w:bidi="es_ES"/>
        </w:rPr>
      </w:r>
      <w:r>
        <w:rPr>
          <w:lang w:val="es_ES" w:bidi="es_ES"/>
        </w:rPr>
        <w:t xml:space="preserve">Un nombre arameo transliterado al griego se refiere a un estanque en Jerusalén mencionado en </w:t>
      </w:r>
      <w:r>
        <w:rPr>
          <w:lang w:val="es_ES" w:bidi="es_ES"/>
        </w:rPr>
        <w:t>Juan 5:2</w:t>
      </w:r>
      <w:r>
        <w:rPr>
          <w:lang w:val="es_ES" w:bidi="es_ES"/>
        </w:rPr>
        <w:t>. En la época de Jesús, el estanque estaba rodeado por cinco pórticos, llamados columnatas, que creaban un paseo a su alrededor. Betesda estaba ubicada cerca de la Puerta de las Ovejas y era un lugar donde muchas personas enfermas y con problemas de salud se reunían, esperando una curación milagrosa al entrar en el estanque en el momento adecuado.</w:t>
      </w:r>
    </w:p>
    <w:p>
      <w:pPr/>
      <w:r>
        <w:rPr>
          <w:lang w:val="es_ES" w:bidi="es_ES"/>
        </w:rPr>
      </w:r>
      <w:r>
        <w:rPr>
          <w:lang w:val="es_ES" w:bidi="es_ES"/>
        </w:rPr>
        <w:t>El nombre "Betesda" presenta varias variaciones en diferentes manuscritos, incluyendo:</w:t>
      </w:r>
    </w:p>
    <w:p>
      <w:pPr>
        <w:pStyle w:val="ListBullet"/>
        <w:spacing w:line="240" w:lineRule="auto"/>
        <w:ind w:left="720"/>
      </w:pPr>
      <w:r>
        <w:rPr>
          <w:lang w:val="es_ES" w:bidi="es_ES"/>
        </w:rPr>
      </w:r>
      <w:r>
        <w:rPr>
          <w:lang w:val="es_ES" w:bidi="es_ES"/>
        </w:rPr>
        <w:t>Betsaida ("casa de la pesca")</w:t>
      </w:r>
    </w:p>
    <w:p>
      <w:pPr>
        <w:pStyle w:val="ListBullet"/>
        <w:spacing w:line="240" w:lineRule="auto"/>
        <w:ind w:left="720"/>
      </w:pPr>
      <w:r>
        <w:rPr>
          <w:lang w:val="es_ES" w:bidi="es_ES"/>
        </w:rPr>
      </w:r>
      <w:r>
        <w:rPr>
          <w:lang w:val="es_ES" w:bidi="es_ES"/>
        </w:rPr>
        <w:t>Betseda</w:t>
      </w:r>
    </w:p>
    <w:p>
      <w:pPr>
        <w:pStyle w:val="ListBullet"/>
        <w:spacing w:line="240" w:lineRule="auto"/>
        <w:ind w:left="720"/>
      </w:pPr>
      <w:r>
        <w:rPr>
          <w:lang w:val="es_ES" w:bidi="es_ES"/>
        </w:rPr>
      </w:r>
      <w:r>
        <w:rPr>
          <w:lang w:val="es_ES" w:bidi="es_ES"/>
        </w:rPr>
        <w:t xml:space="preserve">Betzatá </w:t>
      </w:r>
    </w:p>
    <w:p>
      <w:pPr>
        <w:pStyle w:val="ListBullet"/>
        <w:spacing w:line="240" w:lineRule="auto"/>
        <w:ind w:left="720"/>
      </w:pPr>
      <w:r>
        <w:rPr>
          <w:lang w:val="es_ES" w:bidi="es_ES"/>
        </w:rPr>
      </w:r>
      <w:r>
        <w:rPr>
          <w:lang w:val="es_ES" w:bidi="es_ES"/>
        </w:rPr>
        <w:t>Beth-zatda, que significa "casa de los olivos".</w:t>
      </w:r>
    </w:p>
    <w:p>
      <w:pPr/>
      <w:r>
        <w:rPr>
          <w:lang w:val="es_ES" w:bidi="es_ES"/>
        </w:rPr>
      </w:r>
      <w:r>
        <w:rPr>
          <w:lang w:val="es_ES" w:bidi="es_ES"/>
        </w:rPr>
        <w:t>Sin embargo, estudios recientes, especialmente aquellos sobre el Rollo de Cobre de la Cueva Tres de Qumrán, sugieren que "Betesda" es la forma más precisa. Este nombre es una forma dual, lo que indica que el sitio tenía dos piscinas, corrigiendo la interpretación anterior de que Betesda significaba "casa de la misericordia".</w:t>
      </w:r>
    </w:p>
    <w:p>
      <w:pPr/>
      <w:r>
        <w:rPr>
          <w:lang w:val="es_ES" w:bidi="es_ES"/>
        </w:rPr>
      </w:r>
      <w:r>
        <w:rPr>
          <w:lang w:val="es_ES" w:bidi="es_ES"/>
        </w:rPr>
        <w:t>Las excavaciones arqueológicas llevadas a cabo por los Padres Franciscanos de la Iglesia de Santa Ana, cerca de la Puerta de San Esteban en Jerusalén, han revelado la ubicación de la piscina. Estos descubrimientos han demostrado que la piscina de Betesda no debe confundirse con otros sitios de agua cercanos, tales como:</w:t>
      </w:r>
    </w:p>
    <w:p>
      <w:pPr>
        <w:pStyle w:val="ListBullet"/>
        <w:spacing w:line="240" w:lineRule="auto"/>
        <w:ind w:left="720"/>
      </w:pPr>
      <w:r>
        <w:rPr>
          <w:lang w:val="es_ES" w:bidi="es_ES"/>
        </w:rPr>
      </w:r>
      <w:r>
        <w:rPr>
          <w:lang w:val="es_ES" w:bidi="es_ES"/>
        </w:rPr>
        <w:t>Birket de Israel (Estanque de Israel)</w:t>
      </w:r>
    </w:p>
    <w:p>
      <w:pPr>
        <w:pStyle w:val="ListBullet"/>
        <w:spacing w:line="240" w:lineRule="auto"/>
        <w:ind w:left="720"/>
      </w:pPr>
      <w:r>
        <w:rPr>
          <w:lang w:val="es_ES" w:bidi="es_ES"/>
        </w:rPr>
      </w:r>
      <w:r>
        <w:rPr>
          <w:lang w:val="es_ES" w:bidi="es_ES"/>
        </w:rPr>
        <w:t>Amplias piscinas debajo del convento de las Hermanas de Sión</w:t>
      </w:r>
    </w:p>
    <w:p>
      <w:pPr>
        <w:pStyle w:val="ListBullet"/>
        <w:spacing w:line="240" w:lineRule="auto"/>
        <w:ind w:left="720"/>
      </w:pPr>
      <w:r>
        <w:rPr>
          <w:lang w:val="es_ES" w:bidi="es_ES"/>
        </w:rPr>
      </w:r>
      <w:r>
        <w:rPr>
          <w:lang w:val="es_ES" w:bidi="es_ES"/>
        </w:rPr>
        <w:t>La piscina junto al Guijón en la ladera de Ofel.</w:t>
      </w:r>
    </w:p>
    <w:p>
      <w:pPr/>
      <w:r>
        <w:rPr>
          <w:lang w:val="es_ES" w:bidi="es_ES"/>
        </w:rPr>
      </w:r>
      <w:r>
        <w:rPr>
          <w:lang w:val="es_ES" w:bidi="es_ES"/>
        </w:rPr>
        <w:t>Por otro lado, la piscina de Betesda fue hallada en las ruinas del Patio de Santa Ana. Estas ruinas revelan dos grandes piscinas rodeadas por pilares arqueados que originalmente estaban cubiertos por 7,5 a 9 metros de escombros. Al ser desenterrados, estos pilares se convirtieron en evidencia de los impresionantes edificios construidos en esa época.</w:t>
      </w:r>
    </w:p>
    <w:p>
      <w:pPr/>
      <w:r>
        <w:rPr>
          <w:lang w:val="es_ES" w:bidi="es_ES"/>
        </w:rPr>
      </w:r>
      <w:r>
        <w:rPr>
          <w:lang w:val="es_ES" w:bidi="es_ES"/>
        </w:rPr>
        <w:t>El estilo arquitectónico y las inscripciones sugieren que fue construido en tiempos de Herodes, lo que convierte al estanque de Betesda en uno de los muchos grandes proyectos de construcción de Herodes el Grande. A lo largo de los siglos, escombros y ruinas llenaron el área del estanque, lo que eventualmente llevó a la construcción de una iglesia bizantina sobre él en el siglo V d. C. Tanto por evidencia literaria como arqueológica, ahora se entiende que Betesda significa "un lugar de dos piscinas", ubicado cerca del Mercado de las Ovejas de la Puerta de San Esteban.</w:t>
      </w:r>
    </w:p>
    <w:p>
      <w:pPr/>
      <w:r>
        <w:rPr>
          <w:lang w:val="es_ES" w:bidi="es_ES"/>
        </w:rPr>
      </w:r>
      <w:r>
        <w:rPr>
          <w:i/>
          <w:lang w:val="es_ES" w:bidi="es_ES"/>
        </w:rPr>
        <w:t>Ver</w:t>
      </w:r>
      <w:r>
        <w:rPr>
          <w:lang w:val="es_ES" w:bidi="es_ES"/>
        </w:rPr>
        <w:t xml:space="preserve"> </w:t>
      </w:r>
      <w:r>
        <w:rPr>
          <w:lang w:val="es_ES" w:bidi="es_ES"/>
        </w:rPr>
        <w:t>Betsaida</w:t>
      </w:r>
      <w:r>
        <w:rPr>
          <w:lang w:val="es_ES" w:bidi="es_ES"/>
        </w:rPr>
        <w:t xml:space="preserve">; </w:t>
      </w:r>
      <w:r>
        <w:rPr>
          <w:lang w:val="es_ES" w:bidi="es_ES"/>
        </w:rPr>
        <w:t>Betzata</w:t>
      </w:r>
      <w:r>
        <w:rPr>
          <w:lang w:val="es_ES" w:bidi="es_ES"/>
        </w:rPr>
        <w:t>.</w:t>
      </w:r>
      <w:r>
        <w:rPr>
          <w:lang w:val="es_ES" w:bidi="es_ES"/>
        </w:rPr>
      </w:r>
      <w:r>
        <w:rPr>
          <w:lang w:val="es_ES" w:bidi="es_ES"/>
        </w:rPr>
      </w:r>
    </w:p>
    <w:p>
      <w:pPr/>
      <w:r>
        <w:rPr>
          <w:lang w:val="es_ES" w:bidi="es_ES"/>
        </w:rPr>
      </w:r>
    </w:p>
    <w:p>
      <w:pPr>
        <w:pStyle w:val="Heading2"/>
      </w:pPr>
      <w:r>
        <w:rPr>
          <w:lang w:val="es_ES" w:bidi="es_ES"/>
        </w:rPr>
        <w:t>Bet-esel</w:t>
      </w:r>
      <w:r>
        <w:rPr>
          <w:lang w:val="es_ES" w:bidi="es_ES"/>
        </w:rPr>
      </w:r>
    </w:p>
    <w:p>
      <w:pPr/>
      <w:r>
        <w:rPr>
          <w:lang w:val="es_ES" w:bidi="es_ES"/>
        </w:rPr>
      </w:r>
      <w:r>
        <w:rPr>
          <w:lang w:val="es_ES" w:bidi="es_ES"/>
        </w:rPr>
        <w:t>Uno de varios pueblos pequeños, probablemente en el suroeste de Judá, cuya destrucción fue lamentada por el profeta Miqueas (</w:t>
      </w:r>
      <w:r>
        <w:rPr>
          <w:lang w:val="es_ES" w:bidi="es_ES"/>
        </w:rPr>
        <w:t>Mi 1:11</w:t>
      </w:r>
      <w:r>
        <w:rPr>
          <w:lang w:val="es_ES" w:bidi="es_ES"/>
        </w:rPr>
        <w:t>).</w:t>
      </w:r>
      <w:r>
        <w:rPr>
          <w:lang w:val="es_ES" w:bidi="es_ES"/>
        </w:rPr>
      </w:r>
      <w:r>
        <w:rPr>
          <w:lang w:val="es_ES" w:bidi="es_ES"/>
        </w:rPr>
      </w:r>
    </w:p>
    <w:p>
      <w:pPr/>
      <w:r>
        <w:rPr>
          <w:lang w:val="es_ES" w:bidi="es_ES"/>
        </w:rPr>
      </w:r>
    </w:p>
    <w:p>
      <w:pPr>
        <w:pStyle w:val="Heading2"/>
      </w:pPr>
      <w:r>
        <w:rPr>
          <w:lang w:val="es_ES" w:bidi="es_ES"/>
        </w:rPr>
        <w:t>Bet-gader</w:t>
      </w:r>
      <w:r>
        <w:rPr>
          <w:lang w:val="es_ES" w:bidi="es_ES"/>
        </w:rPr>
      </w:r>
    </w:p>
    <w:p>
      <w:pPr/>
      <w:r>
        <w:rPr>
          <w:lang w:val="es_ES" w:bidi="es_ES"/>
        </w:rPr>
      </w:r>
      <w:r>
        <w:rPr>
          <w:lang w:val="es_ES" w:bidi="es_ES"/>
        </w:rPr>
        <w:t>Una ciudad mencionada junto a su fundador, Haref, quien era calebita (</w:t>
      </w:r>
      <w:r>
        <w:rPr>
          <w:lang w:val="es_ES" w:bidi="es_ES"/>
        </w:rPr>
        <w:t>1 Cró 2:51</w:t>
      </w:r>
      <w:r>
        <w:rPr>
          <w:lang w:val="es_ES" w:bidi="es_ES"/>
        </w:rPr>
        <w:t>).</w:t>
      </w:r>
      <w:r>
        <w:rPr>
          <w:lang w:val="es_ES" w:bidi="es_ES"/>
        </w:rPr>
      </w:r>
      <w:r>
        <w:rPr>
          <w:lang w:val="es_ES" w:bidi="es_ES"/>
        </w:rPr>
      </w:r>
    </w:p>
    <w:p>
      <w:pPr/>
      <w:r>
        <w:rPr>
          <w:lang w:val="es_ES" w:bidi="es_ES"/>
        </w:rPr>
      </w:r>
    </w:p>
    <w:p>
      <w:pPr>
        <w:pStyle w:val="Heading2"/>
      </w:pPr>
      <w:r>
        <w:rPr>
          <w:lang w:val="es_ES" w:bidi="es_ES"/>
        </w:rPr>
        <w:t>Bet-gamul</w:t>
      </w:r>
      <w:r>
        <w:rPr>
          <w:lang w:val="es_ES" w:bidi="es_ES"/>
        </w:rPr>
      </w:r>
    </w:p>
    <w:p>
      <w:pPr/>
      <w:r>
        <w:rPr>
          <w:lang w:val="es_ES" w:bidi="es_ES"/>
        </w:rPr>
      </w:r>
      <w:r>
        <w:rPr>
          <w:lang w:val="es_ES" w:bidi="es_ES"/>
        </w:rPr>
        <w:t>Una ciudad en Moab contra la cual Jeremías profetizó el juicio de Dios por haber tratado mal a Israel (</w:t>
      </w:r>
      <w:r>
        <w:rPr>
          <w:lang w:val="es_ES" w:bidi="es_ES"/>
        </w:rPr>
        <w:t>Jr 48:23</w:t>
      </w:r>
      <w:r>
        <w:rPr>
          <w:lang w:val="es_ES" w:bidi="es_ES"/>
        </w:rPr>
        <w:t>). Ha sido identificada como Khirbet ej-Jumeil, ubicada a 12,9 kilómetros al este de Dibón.</w:t>
      </w:r>
      <w:r>
        <w:rPr>
          <w:lang w:val="es_ES" w:bidi="es_ES"/>
        </w:rPr>
      </w:r>
      <w:r>
        <w:rPr>
          <w:lang w:val="es_ES" w:bidi="es_ES"/>
        </w:rPr>
      </w:r>
    </w:p>
    <w:p>
      <w:pPr/>
      <w:r>
        <w:rPr>
          <w:lang w:val="es_ES" w:bidi="es_ES"/>
        </w:rPr>
      </w:r>
    </w:p>
    <w:p>
      <w:pPr>
        <w:pStyle w:val="Heading2"/>
      </w:pPr>
      <w:r>
        <w:rPr>
          <w:lang w:val="es_ES" w:bidi="es_ES"/>
        </w:rPr>
        <w:t>Bet-gilgal</w:t>
      </w:r>
      <w:r>
        <w:rPr>
          <w:lang w:val="es_ES" w:bidi="es_ES"/>
        </w:rPr>
      </w:r>
    </w:p>
    <w:p>
      <w:pPr/>
      <w:r>
        <w:rPr>
          <w:lang w:val="es_ES" w:bidi="es_ES"/>
        </w:rPr>
      </w:r>
      <w:r>
        <w:rPr>
          <w:lang w:val="es_ES" w:bidi="es_ES"/>
        </w:rPr>
        <w:t>Una ciudad de la que los cantores levíticos vinieron a Jerusalén para celebrar la reconstrucción del muro bajo Nehemías (</w:t>
      </w:r>
      <w:r>
        <w:rPr>
          <w:lang w:val="es_ES" w:bidi="es_ES"/>
        </w:rPr>
        <w:t>Ne 12:29</w:t>
      </w:r>
      <w:r>
        <w:rPr>
          <w:lang w:val="es_ES" w:bidi="es_ES"/>
        </w:rPr>
        <w:t>).</w:t>
      </w:r>
    </w:p>
    <w:p>
      <w:pPr/>
      <w:r>
        <w:rPr>
          <w:lang w:val="es_ES" w:bidi="es_ES"/>
        </w:rPr>
      </w:r>
      <w:r>
        <w:rPr>
          <w:i/>
          <w:lang w:val="es_ES" w:bidi="es_ES"/>
        </w:rPr>
        <w:t>Ver</w:t>
      </w:r>
      <w:r>
        <w:rPr>
          <w:lang w:val="es_ES" w:bidi="es_ES"/>
        </w:rPr>
        <w:t xml:space="preserve"> </w:t>
      </w:r>
      <w:r>
        <w:rPr>
          <w:lang w:val="es_ES" w:bidi="es_ES"/>
        </w:rPr>
        <w:t>Gilgal #1</w:t>
      </w:r>
      <w:r>
        <w:rPr>
          <w:lang w:val="es_ES" w:bidi="es_ES"/>
        </w:rPr>
        <w:t>.</w:t>
      </w:r>
      <w:r>
        <w:rPr>
          <w:lang w:val="es_ES" w:bidi="es_ES"/>
        </w:rPr>
      </w:r>
      <w:r>
        <w:rPr>
          <w:lang w:val="es_ES" w:bidi="es_ES"/>
        </w:rPr>
      </w:r>
    </w:p>
    <w:p>
      <w:pPr/>
      <w:r>
        <w:rPr>
          <w:lang w:val="es_ES" w:bidi="es_ES"/>
        </w:rPr>
      </w:r>
    </w:p>
    <w:p>
      <w:pPr>
        <w:pStyle w:val="Heading2"/>
      </w:pPr>
      <w:r>
        <w:rPr>
          <w:lang w:val="es_ES" w:bidi="es_ES"/>
        </w:rPr>
        <w:t>Bet-hagan</w:t>
      </w:r>
      <w:r>
        <w:rPr>
          <w:lang w:val="es_ES" w:bidi="es_ES"/>
        </w:rPr>
      </w:r>
    </w:p>
    <w:p>
      <w:pPr/>
      <w:r>
        <w:rPr>
          <w:lang w:val="es_ES" w:bidi="es_ES"/>
        </w:rPr>
      </w:r>
      <w:r>
        <w:rPr>
          <w:lang w:val="es_ES" w:bidi="es_ES"/>
        </w:rPr>
        <w:t>Un pueblo "casa del huerto" donde el rey Ocozías de Judá huyó por su vida de Jehú de Israel (</w:t>
      </w:r>
      <w:r>
        <w:rPr>
          <w:lang w:val="es_ES" w:bidi="es_ES"/>
        </w:rPr>
        <w:t>2 Re 9:27</w:t>
      </w:r>
      <w:r>
        <w:rPr>
          <w:lang w:val="es_ES" w:bidi="es_ES"/>
        </w:rPr>
        <w:t>). El huerto probablemente era el mismo que En-ganim. Ha sido identificado como la moderna Yenín.</w:t>
      </w:r>
      <w:r>
        <w:rPr>
          <w:lang w:val="es_ES" w:bidi="es_ES"/>
        </w:rPr>
      </w:r>
      <w:r>
        <w:rPr>
          <w:lang w:val="es_ES" w:bidi="es_ES"/>
        </w:rPr>
      </w:r>
    </w:p>
    <w:p>
      <w:pPr/>
      <w:r>
        <w:rPr>
          <w:lang w:val="es_ES" w:bidi="es_ES"/>
        </w:rPr>
      </w:r>
    </w:p>
    <w:p>
      <w:pPr>
        <w:pStyle w:val="Heading2"/>
      </w:pPr>
      <w:r>
        <w:rPr>
          <w:lang w:val="es_ES" w:bidi="es_ES"/>
        </w:rPr>
        <w:t>Bethania</w:t>
      </w:r>
      <w:r>
        <w:rPr>
          <w:lang w:val="es_ES" w:bidi="es_ES"/>
        </w:rPr>
      </w:r>
    </w:p>
    <w:p>
      <w:pPr/>
      <w:r>
        <w:rPr>
          <w:lang w:val="es_ES" w:bidi="es_ES"/>
        </w:rPr>
      </w:r>
      <w:r>
        <w:rPr>
          <w:lang w:val="es_ES" w:bidi="es_ES"/>
        </w:rPr>
        <w:t>1. Un pueblo en la ladera oriental del Monte de los Olivos, a veces llamado "Betania en el Monte de los Olivos". Se encuentra aproximadamente a una milla y media (2,4 kilómetros) al este de Jerusalén. Jesús y sus discípulos a menudo se hospedaban en Betania cuando estaban en Judea. Por ejemplo, se quedaron allí durante las observancias del templo en la Pascua (</w:t>
      </w:r>
      <w:r>
        <w:rPr>
          <w:lang w:val="es_ES" w:bidi="es_ES"/>
        </w:rPr>
        <w:t>Mateo 21:17</w:t>
      </w:r>
      <w:r>
        <w:rPr>
          <w:lang w:val="es_ES" w:bidi="es_ES"/>
        </w:rPr>
        <w:t xml:space="preserve">, </w:t>
      </w:r>
      <w:r>
        <w:rPr>
          <w:lang w:val="es_ES" w:bidi="es_ES"/>
        </w:rPr>
        <w:t>Marcos 11:11</w:t>
      </w:r>
      <w:r>
        <w:rPr>
          <w:lang w:val="es_ES" w:bidi="es_ES"/>
        </w:rPr>
        <w:t>). Jesús estaba comiendo en la casa de Simón el leproso en Betania cuando una mujer vino y ungió su cabeza con un perfume costoso (</w:t>
      </w:r>
      <w:r>
        <w:rPr>
          <w:lang w:val="es_ES" w:bidi="es_ES"/>
        </w:rPr>
        <w:t>Mateo 26:6–13</w:t>
      </w:r>
      <w:r>
        <w:rPr>
          <w:lang w:val="es_ES" w:bidi="es_ES"/>
        </w:rPr>
        <w:t xml:space="preserve">, </w:t>
      </w:r>
      <w:r>
        <w:rPr>
          <w:lang w:val="es_ES" w:bidi="es_ES"/>
        </w:rPr>
        <w:t>Marcos 14:3–9</w:t>
      </w:r>
      <w:r>
        <w:rPr>
          <w:lang w:val="es_ES" w:bidi="es_ES"/>
        </w:rPr>
        <w:t>).</w:t>
      </w:r>
    </w:p>
    <w:p>
      <w:pPr/>
      <w:r>
        <w:rPr>
          <w:lang w:val="es_ES" w:bidi="es_ES"/>
        </w:rPr>
      </w:r>
      <w:r>
        <w:rPr>
          <w:lang w:val="es_ES" w:bidi="es_ES"/>
        </w:rPr>
        <w:t>Betania fue también el hogar de María, Marta y su hermano Lázaro. Aquí es donde Jesús resucitó a Lázaro de entre los muertos (</w:t>
      </w:r>
      <w:r>
        <w:rPr>
          <w:lang w:val="es_ES" w:bidi="es_ES"/>
        </w:rPr>
        <w:t>Juan 11:1, 18</w:t>
      </w:r>
      <w:r>
        <w:rPr>
          <w:lang w:val="es_ES" w:bidi="es_ES"/>
        </w:rPr>
        <w:t>). El pueblo estaba cerca de Bethphagé, en un camino hacia Jerusalén (</w:t>
      </w:r>
      <w:r>
        <w:rPr>
          <w:lang w:val="es_ES" w:bidi="es_ES"/>
        </w:rPr>
        <w:t>Marcos 11:1</w:t>
      </w:r>
      <w:r>
        <w:rPr>
          <w:lang w:val="es_ES" w:bidi="es_ES"/>
        </w:rPr>
        <w:t xml:space="preserve">, </w:t>
      </w:r>
      <w:r>
        <w:rPr>
          <w:lang w:val="es_ES" w:bidi="es_ES"/>
        </w:rPr>
        <w:t>Lucas 19:29</w:t>
      </w:r>
      <w:r>
        <w:rPr>
          <w:lang w:val="es_ES" w:bidi="es_ES"/>
        </w:rPr>
        <w:t>) que Jesús siguió en preparación para su entrada triunfal en Jerusalén. En Bethania, Jesús bendijo a sus discípulos después de la resurrección y se despidió de ellos (</w:t>
      </w:r>
      <w:r>
        <w:rPr>
          <w:lang w:val="es_ES" w:bidi="es_ES"/>
        </w:rPr>
        <w:t>Lucas 24:50</w:t>
      </w:r>
      <w:r>
        <w:rPr>
          <w:lang w:val="es_ES" w:bidi="es_ES"/>
        </w:rPr>
        <w:t>). Hoy en día, el pueblo se llama el-Azariyeh (el lugar de Lázaro).</w:t>
      </w:r>
    </w:p>
    <w:p>
      <w:pPr/>
      <w:r>
        <w:rPr>
          <w:lang w:val="es_ES" w:bidi="es_ES"/>
        </w:rPr>
      </w:r>
      <w:r>
        <w:rPr>
          <w:lang w:val="es_ES" w:bidi="es_ES"/>
        </w:rPr>
        <w:t>2. Un pueblo en "el otro lado del Jordán" (el lado este), donde Juan el Bautista realizó bautismos (</w:t>
      </w:r>
      <w:r>
        <w:rPr>
          <w:lang w:val="es_ES" w:bidi="es_ES"/>
        </w:rPr>
        <w:t>Juan 1:28</w:t>
      </w:r>
      <w:r>
        <w:rPr>
          <w:lang w:val="es_ES" w:bidi="es_ES"/>
        </w:rPr>
        <w:t>). A menudo se le llama "Betania más allá del Jordán".</w:t>
      </w:r>
      <w:r>
        <w:rPr>
          <w:lang w:val="es_ES" w:bidi="es_ES"/>
        </w:rPr>
      </w:r>
      <w:r>
        <w:rPr>
          <w:lang w:val="es_ES" w:bidi="es_ES"/>
        </w:rPr>
      </w:r>
    </w:p>
    <w:p>
      <w:pPr/>
      <w:r>
        <w:rPr>
          <w:lang w:val="es_ES" w:bidi="es_ES"/>
        </w:rPr>
      </w:r>
    </w:p>
    <w:p>
      <w:pPr>
        <w:pStyle w:val="Heading2"/>
      </w:pPr>
      <w:r>
        <w:rPr>
          <w:lang w:val="es_ES" w:bidi="es_ES"/>
        </w:rPr>
        <w:t>Bet-haquerem</w:t>
      </w:r>
      <w:r>
        <w:rPr>
          <w:lang w:val="es_ES" w:bidi="es_ES"/>
        </w:rPr>
      </w:r>
    </w:p>
    <w:p>
      <w:pPr/>
      <w:r>
        <w:rPr>
          <w:lang w:val="es_ES" w:bidi="es_ES"/>
        </w:rPr>
      </w:r>
      <w:r>
        <w:rPr>
          <w:lang w:val="es_ES" w:bidi="es_ES"/>
        </w:rPr>
        <w:t>Es un pueblo ubicado en la zona montañosa entre Jerusalén y Belén. El profeta Jeremías mencionó las hogueras encendidas en Bet-haquerem como advertencia de una invasión desde el norte (</w:t>
      </w:r>
      <w:r>
        <w:rPr>
          <w:lang w:val="es_ES" w:bidi="es_ES"/>
        </w:rPr>
        <w:t>Jr 6:1</w:t>
      </w:r>
      <w:r>
        <w:rPr>
          <w:lang w:val="es_ES" w:bidi="es_ES"/>
        </w:rPr>
        <w:t>). Malquías es mencionado como un líder político en Bet-haquerem durante la época de Nehemías (</w:t>
      </w:r>
      <w:r>
        <w:rPr>
          <w:lang w:val="es_ES" w:bidi="es_ES"/>
        </w:rPr>
        <w:t>Ne 3:14</w:t>
      </w:r>
      <w:r>
        <w:rPr>
          <w:lang w:val="es_ES" w:bidi="es_ES"/>
        </w:rPr>
        <w:t>).</w:t>
      </w:r>
      <w:r>
        <w:rPr>
          <w:lang w:val="es_ES" w:bidi="es_ES"/>
        </w:rPr>
      </w:r>
      <w:r>
        <w:rPr>
          <w:lang w:val="es_ES" w:bidi="es_ES"/>
        </w:rPr>
      </w:r>
    </w:p>
    <w:p>
      <w:pPr/>
      <w:r>
        <w:rPr>
          <w:lang w:val="es_ES" w:bidi="es_ES"/>
        </w:rPr>
      </w:r>
    </w:p>
    <w:p>
      <w:pPr>
        <w:pStyle w:val="Heading2"/>
      </w:pPr>
      <w:r>
        <w:rPr>
          <w:lang w:val="es_ES" w:bidi="es_ES"/>
        </w:rPr>
        <w:t>Bethbasi</w:t>
      </w:r>
      <w:r>
        <w:rPr>
          <w:lang w:val="es_ES" w:bidi="es_ES"/>
        </w:rPr>
      </w:r>
    </w:p>
    <w:p>
      <w:pPr/>
      <w:r>
        <w:rPr>
          <w:lang w:val="es_ES" w:bidi="es_ES"/>
        </w:rPr>
      </w:r>
      <w:r>
        <w:rPr>
          <w:lang w:val="es_ES" w:bidi="es_ES"/>
        </w:rPr>
        <w:t>Un pueblo en el desierto de Judea donde Jonatán y Simón Macabeo se escondieron del General Báquides. Después de defenderlo con éxito, sobrevivieron a un ataque de las fuerzas sirias (1 Macabeos 9:62–68). Tras esa derrota, Báquides tuvo que hacer las paces con Jonatán (1 Macabeos 9:69–73).</w:t>
      </w:r>
      <w:r>
        <w:rPr>
          <w:lang w:val="es_ES" w:bidi="es_ES"/>
        </w:rPr>
      </w:r>
      <w:r>
        <w:rPr>
          <w:lang w:val="es_ES" w:bidi="es_ES"/>
        </w:rPr>
      </w:r>
    </w:p>
    <w:p>
      <w:pPr/>
      <w:r>
        <w:rPr>
          <w:lang w:val="es_ES" w:bidi="es_ES"/>
        </w:rPr>
      </w:r>
    </w:p>
    <w:p>
      <w:pPr>
        <w:pStyle w:val="Heading2"/>
      </w:pPr>
      <w:r>
        <w:rPr>
          <w:lang w:val="es_ES" w:bidi="es_ES"/>
        </w:rPr>
        <w:t>Beth-car</w:t>
      </w:r>
      <w:r>
        <w:rPr>
          <w:lang w:val="es_ES" w:bidi="es_ES"/>
        </w:rPr>
      </w:r>
    </w:p>
    <w:p>
      <w:pPr/>
      <w:r>
        <w:rPr>
          <w:lang w:val="es_ES" w:bidi="es_ES"/>
        </w:rPr>
      </w:r>
      <w:r>
        <w:rPr>
          <w:lang w:val="es_ES" w:bidi="es_ES"/>
        </w:rPr>
        <w:t>Un lugar en la tierra tribal de Benjamín. Los israelitas persiguieron a un ejército filisteo allí después de la segunda batalla de Ebenezer (</w:t>
      </w:r>
      <w:r>
        <w:rPr>
          <w:lang w:val="es_ES" w:bidi="es_ES"/>
        </w:rPr>
        <w:t>1 Sam 7:11</w:t>
      </w:r>
      <w:r>
        <w:rPr>
          <w:lang w:val="es_ES" w:bidi="es_ES"/>
        </w:rPr>
        <w:t>).</w:t>
      </w:r>
      <w:r>
        <w:rPr>
          <w:lang w:val="es_ES" w:bidi="es_ES"/>
        </w:rPr>
      </w:r>
      <w:r>
        <w:rPr>
          <w:lang w:val="es_ES" w:bidi="es_ES"/>
        </w:rPr>
      </w:r>
    </w:p>
    <w:p>
      <w:pPr/>
      <w:r>
        <w:rPr>
          <w:lang w:val="es_ES" w:bidi="es_ES"/>
        </w:rPr>
      </w:r>
    </w:p>
    <w:p>
      <w:pPr>
        <w:pStyle w:val="Heading2"/>
      </w:pPr>
      <w:r>
        <w:rPr>
          <w:lang w:val="es_ES" w:bidi="es_ES"/>
        </w:rPr>
        <w:t>Beth-dagón</w:t>
      </w:r>
      <w:r>
        <w:rPr>
          <w:lang w:val="es_ES" w:bidi="es_ES"/>
        </w:rPr>
      </w:r>
    </w:p>
    <w:p>
      <w:pPr/>
      <w:r>
        <w:rPr>
          <w:lang w:val="es_ES" w:bidi="es_ES"/>
        </w:rPr>
      </w:r>
      <w:r>
        <w:rPr>
          <w:lang w:val="es_ES" w:bidi="es_ES"/>
        </w:rPr>
        <w:t>Un santuario para el dios filisteo y cananeo Dagón se menciona en varios textos, además de la Biblia. Una fortaleza llamada Dagón, cerca de Jericó, fue mencionada por el historiador judío Josefo, por ejemplo. Muchas áreas cananeas tenían santuarios dedicados a Dagón:</w:t>
      </w:r>
    </w:p>
    <w:p>
      <w:pPr>
        <w:pStyle w:val="ListNumber"/>
        <w:numPr>
          <w:ilvl w:val="0"/>
          <w:numId w:val="54"/>
        </w:numPr>
        <w:spacing w:line="240" w:lineRule="auto"/>
        <w:ind w:left="720"/>
      </w:pPr>
      <w:r>
        <w:rPr>
          <w:lang w:val="es_ES" w:bidi="es_ES"/>
        </w:rPr>
      </w:r>
      <w:r>
        <w:rPr>
          <w:lang w:val="es_ES" w:bidi="es_ES"/>
        </w:rPr>
        <w:t>Una ciudad en las tierras bajas de Judá (</w:t>
      </w:r>
      <w:r>
        <w:rPr>
          <w:lang w:val="es_ES" w:bidi="es_ES"/>
        </w:rPr>
        <w:t>Jos 15:41</w:t>
      </w:r>
      <w:r>
        <w:rPr>
          <w:lang w:val="es_ES" w:bidi="es_ES"/>
        </w:rPr>
        <w:t>). Se menciona que este Bet-dagón fue capturado tanto por Ramsés III de Egipto como por Senaquerib de Asiria.</w:t>
      </w:r>
    </w:p>
    <w:p>
      <w:pPr>
        <w:pStyle w:val="ListNumber"/>
        <w:spacing w:line="240" w:lineRule="auto"/>
        <w:ind w:left="720"/>
      </w:pPr>
      <w:r>
        <w:rPr>
          <w:lang w:val="es_ES" w:bidi="es_ES"/>
        </w:rPr>
      </w:r>
      <w:r>
        <w:rPr>
          <w:lang w:val="es_ES" w:bidi="es_ES"/>
        </w:rPr>
        <w:t>Una ciudad en la frontera del territorio de Aser, al este del Monte Carmelo (</w:t>
      </w:r>
      <w:r>
        <w:rPr>
          <w:lang w:val="es_ES" w:bidi="es_ES"/>
        </w:rPr>
        <w:t>Jos 19:27</w:t>
      </w:r>
      <w:r>
        <w:rPr>
          <w:lang w:val="es_ES" w:bidi="es_ES"/>
        </w:rPr>
        <w:t>).</w:t>
      </w:r>
    </w:p>
    <w:p>
      <w:pPr>
        <w:pStyle w:val="ListNumber"/>
        <w:spacing w:line="240" w:lineRule="auto"/>
        <w:ind w:left="720"/>
      </w:pPr>
      <w:r>
        <w:rPr>
          <w:lang w:val="es_ES" w:bidi="es_ES"/>
        </w:rPr>
      </w:r>
      <w:r>
        <w:rPr>
          <w:lang w:val="es_ES" w:bidi="es_ES"/>
        </w:rPr>
        <w:t>Un templo en Asdod (</w:t>
      </w:r>
      <w:r>
        <w:rPr>
          <w:lang w:val="es_ES" w:bidi="es_ES"/>
        </w:rPr>
        <w:t>1 Sam 5:1–2</w:t>
      </w:r>
      <w:r>
        <w:rPr>
          <w:lang w:val="es_ES" w:bidi="es_ES"/>
        </w:rPr>
        <w:t>; conocido como Azoto en 1 Mac 10:83–84).</w:t>
      </w:r>
      <w:r>
        <w:rPr>
          <w:lang w:val="es_ES" w:bidi="es_ES"/>
        </w:rPr>
      </w:r>
      <w:r>
        <w:rPr>
          <w:lang w:val="es_ES" w:bidi="es_ES"/>
        </w:rPr>
      </w:r>
    </w:p>
    <w:p>
      <w:pPr/>
      <w:r>
        <w:rPr>
          <w:lang w:val="es_ES" w:bidi="es_ES"/>
        </w:rPr>
      </w:r>
    </w:p>
    <w:p>
      <w:pPr>
        <w:pStyle w:val="Heading2"/>
      </w:pPr>
      <w:r>
        <w:rPr>
          <w:lang w:val="es_ES" w:bidi="es_ES"/>
        </w:rPr>
        <w:t>Beth-diblataim</w:t>
      </w:r>
      <w:r>
        <w:rPr>
          <w:lang w:val="es_ES" w:bidi="es_ES"/>
        </w:rPr>
      </w:r>
    </w:p>
    <w:p>
      <w:pPr/>
      <w:r>
        <w:rPr>
          <w:lang w:val="es_ES" w:bidi="es_ES"/>
        </w:rPr>
      </w:r>
      <w:r>
        <w:rPr>
          <w:lang w:val="es_ES" w:bidi="es_ES"/>
        </w:rPr>
        <w:t>Una ciudad en Moab (</w:t>
      </w:r>
      <w:r>
        <w:rPr>
          <w:lang w:val="es_ES" w:bidi="es_ES"/>
        </w:rPr>
        <w:t>Jr 48:22</w:t>
      </w:r>
      <w:r>
        <w:rPr>
          <w:lang w:val="es_ES" w:bidi="es_ES"/>
        </w:rPr>
        <w:t>). Probablemente es la misma que Almon-diblataim.</w:t>
      </w:r>
    </w:p>
    <w:p>
      <w:pPr/>
      <w:r>
        <w:rPr>
          <w:lang w:val="es_ES" w:bidi="es_ES"/>
        </w:rPr>
      </w:r>
      <w:r>
        <w:rPr>
          <w:i/>
          <w:lang w:val="es_ES" w:bidi="es_ES"/>
        </w:rPr>
        <w:t>Ver también</w:t>
      </w:r>
      <w:r>
        <w:rPr>
          <w:lang w:val="es_ES" w:bidi="es_ES"/>
        </w:rPr>
        <w:t xml:space="preserve"> </w:t>
      </w:r>
      <w:r>
        <w:rPr>
          <w:lang w:val="es_ES" w:bidi="es_ES"/>
        </w:rPr>
        <w:t>Almon-diblataim</w:t>
      </w:r>
      <w:r>
        <w:rPr>
          <w:lang w:val="es_ES" w:bidi="es_ES"/>
        </w:rPr>
        <w:t>.</w:t>
      </w:r>
      <w:r>
        <w:rPr>
          <w:lang w:val="es_ES" w:bidi="es_ES"/>
        </w:rPr>
      </w:r>
      <w:r>
        <w:rPr>
          <w:lang w:val="es_ES" w:bidi="es_ES"/>
        </w:rPr>
      </w:r>
    </w:p>
    <w:p>
      <w:pPr/>
      <w:r>
        <w:rPr>
          <w:lang w:val="es_ES" w:bidi="es_ES"/>
        </w:rPr>
      </w:r>
    </w:p>
    <w:p>
      <w:pPr>
        <w:pStyle w:val="Heading2"/>
      </w:pPr>
      <w:r>
        <w:rPr>
          <w:lang w:val="es_ES" w:bidi="es_ES"/>
        </w:rPr>
        <w:t>Beth-edén</w:t>
      </w:r>
      <w:r>
        <w:rPr>
          <w:lang w:val="es_ES" w:bidi="es_ES"/>
        </w:rPr>
      </w:r>
    </w:p>
    <w:p>
      <w:pPr/>
      <w:r>
        <w:rPr>
          <w:lang w:val="es_ES" w:bidi="es_ES"/>
        </w:rPr>
      </w:r>
      <w:r>
        <w:rPr>
          <w:lang w:val="es_ES" w:bidi="es_ES"/>
        </w:rPr>
        <w:t>Un pequeño estado arameo (sirio) al norte de Damasco. Asiria conquistó Bet-edén y forzó a su gente a trasladarse a Kir (</w:t>
      </w:r>
      <w:r>
        <w:rPr>
          <w:lang w:val="es_ES" w:bidi="es_ES"/>
        </w:rPr>
        <w:t>2 Re 16:9</w:t>
      </w:r>
      <w:r>
        <w:rPr>
          <w:lang w:val="es_ES" w:bidi="es_ES"/>
        </w:rPr>
        <w:t xml:space="preserve">). Esto cumplió la predicción en </w:t>
      </w:r>
      <w:r>
        <w:rPr>
          <w:lang w:val="es_ES" w:bidi="es_ES"/>
        </w:rPr>
        <w:t>Amós 1:5</w:t>
      </w:r>
      <w:r>
        <w:rPr>
          <w:lang w:val="es_ES" w:bidi="es_ES"/>
        </w:rPr>
        <w:t xml:space="preserve">. Bet-edén, que significa “casa del deleite”, está relacionado con el Edén mencionado en </w:t>
      </w:r>
      <w:r>
        <w:rPr>
          <w:lang w:val="es_ES" w:bidi="es_ES"/>
        </w:rPr>
        <w:t>Ezequiel 27:23.</w:t>
      </w:r>
      <w:r>
        <w:rPr>
          <w:lang w:val="es_ES" w:bidi="es_ES"/>
        </w:rPr>
        <w:t xml:space="preserve"> No sabemos su ubicación exacta. Sus habitantes son referidos como “</w:t>
      </w:r>
      <w:r>
        <w:rPr>
          <w:lang w:val="es_ES" w:bidi="es_ES"/>
        </w:rPr>
        <w:t>los hijos de</w:t>
      </w:r>
      <w:r>
        <w:rPr>
          <w:lang w:val="es_ES" w:bidi="es_ES"/>
        </w:rPr>
        <w:t xml:space="preserve"> Edén” en </w:t>
      </w:r>
      <w:r>
        <w:rPr>
          <w:lang w:val="es_ES" w:bidi="es_ES"/>
        </w:rPr>
        <w:t>2 Re 19:12</w:t>
      </w:r>
      <w:r>
        <w:rPr>
          <w:lang w:val="es_ES" w:bidi="es_ES"/>
        </w:rPr>
        <w:t>.</w:t>
      </w:r>
      <w:r>
        <w:rPr>
          <w:lang w:val="es_ES" w:bidi="es_ES"/>
        </w:rPr>
      </w:r>
      <w:r>
        <w:rPr>
          <w:lang w:val="es_ES" w:bidi="es_ES"/>
        </w:rPr>
      </w:r>
    </w:p>
    <w:p>
      <w:pPr/>
      <w:r>
        <w:rPr>
          <w:lang w:val="es_ES" w:bidi="es_ES"/>
        </w:rPr>
      </w:r>
    </w:p>
    <w:p>
      <w:pPr>
        <w:pStyle w:val="Heading2"/>
      </w:pPr>
      <w:r>
        <w:rPr>
          <w:lang w:val="es_ES" w:bidi="es_ES"/>
        </w:rPr>
        <w:t>Beth-equed</w:t>
      </w:r>
      <w:r>
        <w:rPr>
          <w:lang w:val="es_ES" w:bidi="es_ES"/>
        </w:rPr>
      </w:r>
    </w:p>
    <w:p>
      <w:pPr/>
      <w:r>
        <w:rPr>
          <w:lang w:val="es_ES" w:bidi="es_ES"/>
        </w:rPr>
      </w:r>
      <w:r>
        <w:rPr>
          <w:lang w:val="es_ES" w:bidi="es_ES"/>
        </w:rPr>
        <w:t>El lugar entre Jezreel y Samaria donde Jehú mató a la familia de Ocozías en un pozo o cisterna (</w:t>
      </w:r>
      <w:r>
        <w:rPr>
          <w:lang w:val="es_ES" w:bidi="es_ES"/>
        </w:rPr>
        <w:t>2 Re 10:12,14</w:t>
      </w:r>
      <w:r>
        <w:rPr>
          <w:lang w:val="es_ES" w:bidi="es_ES"/>
        </w:rPr>
        <w:t>, la versión de la RVR 1909 lo traduce como "casa de esquileo de pastores").</w:t>
      </w:r>
      <w:r>
        <w:rPr>
          <w:lang w:val="es_ES" w:bidi="es_ES"/>
        </w:rPr>
      </w:r>
      <w:r>
        <w:rPr>
          <w:lang w:val="es_ES" w:bidi="es_ES"/>
        </w:rPr>
      </w:r>
    </w:p>
    <w:p>
      <w:pPr/>
      <w:r>
        <w:rPr>
          <w:lang w:val="es_ES" w:bidi="es_ES"/>
        </w:rPr>
      </w:r>
    </w:p>
    <w:p>
      <w:pPr>
        <w:pStyle w:val="Heading2"/>
      </w:pPr>
      <w:r>
        <w:rPr>
          <w:lang w:val="es_ES" w:bidi="es_ES"/>
        </w:rPr>
        <w:t>Bethfagé</w:t>
      </w:r>
      <w:r>
        <w:rPr>
          <w:lang w:val="es_ES" w:bidi="es_ES"/>
        </w:rPr>
      </w:r>
    </w:p>
    <w:p>
      <w:pPr/>
      <w:r>
        <w:rPr>
          <w:lang w:val="es_ES" w:bidi="es_ES"/>
        </w:rPr>
      </w:r>
      <w:r>
        <w:rPr>
          <w:lang w:val="es_ES" w:bidi="es_ES"/>
        </w:rPr>
        <w:t>Un pueblo en el Monte de los Olivos, cerca de Jerusalén. En Bethfagé, dos discípulos consiguieron el pollino de burro en el que Jesús entró en Jerusalén (</w:t>
      </w:r>
      <w:r>
        <w:rPr>
          <w:lang w:val="es_ES" w:bidi="es_ES"/>
        </w:rPr>
        <w:t>Mateo 21:1–6</w:t>
      </w:r>
      <w:r>
        <w:rPr>
          <w:lang w:val="es_ES" w:bidi="es_ES"/>
        </w:rPr>
        <w:t xml:space="preserve">, </w:t>
      </w:r>
      <w:r>
        <w:rPr>
          <w:lang w:val="es_ES" w:bidi="es_ES"/>
        </w:rPr>
        <w:t>Marcos 11:1–6</w:t>
      </w:r>
      <w:r>
        <w:rPr>
          <w:lang w:val="es_ES" w:bidi="es_ES"/>
        </w:rPr>
        <w:t xml:space="preserve">, </w:t>
      </w:r>
      <w:r>
        <w:rPr>
          <w:lang w:val="es_ES" w:bidi="es_ES"/>
        </w:rPr>
        <w:t>Lucas 19:29–35</w:t>
      </w:r>
      <w:r>
        <w:rPr>
          <w:lang w:val="es_ES" w:bidi="es_ES"/>
        </w:rPr>
        <w:t>).</w:t>
      </w:r>
      <w:r>
        <w:rPr>
          <w:lang w:val="es_ES" w:bidi="es_ES"/>
        </w:rPr>
      </w:r>
      <w:r>
        <w:rPr>
          <w:lang w:val="es_ES" w:bidi="es_ES"/>
        </w:rPr>
      </w:r>
    </w:p>
    <w:p>
      <w:pPr/>
      <w:r>
        <w:rPr>
          <w:lang w:val="es_ES" w:bidi="es_ES"/>
        </w:rPr>
      </w:r>
    </w:p>
    <w:p>
      <w:pPr>
        <w:pStyle w:val="Heading2"/>
      </w:pPr>
      <w:r>
        <w:rPr>
          <w:lang w:val="es_ES" w:bidi="es_ES"/>
        </w:rPr>
        <w:t>Beth-le-aphrah</w:t>
      </w:r>
      <w:r>
        <w:rPr>
          <w:lang w:val="es_ES" w:bidi="es_ES"/>
        </w:rPr>
      </w:r>
    </w:p>
    <w:p>
      <w:pPr>
        <w:pStyle w:val="Heading2"/>
      </w:pPr>
      <w:r>
        <w:rPr>
          <w:lang w:val="es_ES" w:bidi="es_ES"/>
        </w:rPr>
        <w:t>BETH-LE-APHRAH</w:t>
      </w:r>
    </w:p>
    <w:p>
      <w:pPr/>
      <w:r>
        <w:rPr>
          <w:lang w:val="es_ES" w:bidi="es_ES"/>
        </w:rPr>
      </w:r>
      <w:r>
        <w:rPr>
          <w:lang w:val="es_ES" w:bidi="es_ES"/>
        </w:rPr>
        <w:t xml:space="preserve">Grafía de la Versión RVR 1909 para Bet-le-afra. Pudo haber sido el nombre de una ciudad filistea mencionada en </w:t>
      </w:r>
      <w:r>
        <w:rPr>
          <w:lang w:val="es_ES" w:bidi="es_ES"/>
        </w:rPr>
        <w:t>Miqueas 1:10</w:t>
      </w:r>
      <w:r>
        <w:rPr>
          <w:lang w:val="es_ES" w:bidi="es_ES"/>
        </w:rPr>
        <w:t>.</w:t>
      </w:r>
    </w:p>
    <w:p>
      <w:pPr/>
      <w:r>
        <w:rPr>
          <w:lang w:val="es_ES" w:bidi="es_ES"/>
        </w:rPr>
      </w:r>
      <w:r>
        <w:rPr>
          <w:lang w:val="es_ES" w:bidi="es_ES"/>
        </w:rPr>
        <w:t xml:space="preserve"> Ver </w:t>
      </w:r>
      <w:r>
        <w:rPr>
          <w:lang w:val="es_ES" w:bidi="es_ES"/>
        </w:rPr>
        <w:t>Bet-le-afra</w:t>
      </w:r>
      <w:r>
        <w:rPr>
          <w:lang w:val="es_ES" w:bidi="es_ES"/>
        </w:rPr>
        <w:t>.</w:t>
      </w:r>
      <w:r>
        <w:rPr>
          <w:lang w:val="es_ES" w:bidi="es_ES"/>
        </w:rPr>
      </w:r>
      <w:r>
        <w:rPr>
          <w:lang w:val="es_ES" w:bidi="es_ES"/>
        </w:rPr>
      </w:r>
    </w:p>
    <w:p>
      <w:pPr/>
      <w:r>
        <w:rPr>
          <w:lang w:val="es_ES" w:bidi="es_ES"/>
        </w:rPr>
      </w:r>
    </w:p>
    <w:p>
      <w:pPr>
        <w:pStyle w:val="Heading2"/>
      </w:pPr>
      <w:r>
        <w:rPr>
          <w:lang w:val="es_ES" w:bidi="es_ES"/>
        </w:rPr>
        <w:t>Bet-hogla</w:t>
      </w:r>
      <w:r>
        <w:rPr>
          <w:lang w:val="es_ES" w:bidi="es_ES"/>
        </w:rPr>
      </w:r>
    </w:p>
    <w:p>
      <w:pPr/>
      <w:r>
        <w:rPr>
          <w:lang w:val="es_ES" w:bidi="es_ES"/>
        </w:rPr>
      </w:r>
      <w:r>
        <w:rPr>
          <w:lang w:val="es_ES" w:bidi="es_ES"/>
        </w:rPr>
        <w:t>Una ciudad asignada a la tribu de Benjamín (</w:t>
      </w:r>
      <w:r>
        <w:rPr>
          <w:lang w:val="es_ES" w:bidi="es_ES"/>
        </w:rPr>
        <w:t>Jos 18:21</w:t>
      </w:r>
      <w:r>
        <w:rPr>
          <w:lang w:val="es_ES" w:bidi="es_ES"/>
        </w:rPr>
        <w:t>). Estaba al sureste de Jericó, cerca de la desembocadura del Río Jordán, en la frontera de los territorios de Judá y Benjamín (</w:t>
      </w:r>
      <w:r>
        <w:rPr>
          <w:lang w:val="es_ES" w:bidi="es_ES"/>
        </w:rPr>
        <w:t>Jos 15:6,</w:t>
      </w:r>
      <w:r>
        <w:rPr>
          <w:lang w:val="es_ES" w:bidi="es_ES"/>
        </w:rPr>
        <w:t>18:19</w:t>
      </w:r>
      <w:r>
        <w:rPr>
          <w:lang w:val="es_ES" w:bidi="es_ES"/>
        </w:rPr>
        <w:t>). Se identifica con la moderna Eín Hajla.</w:t>
      </w:r>
      <w:r>
        <w:rPr>
          <w:lang w:val="es_ES" w:bidi="es_ES"/>
        </w:rPr>
      </w:r>
      <w:r>
        <w:rPr>
          <w:lang w:val="es_ES" w:bidi="es_ES"/>
        </w:rPr>
      </w:r>
    </w:p>
    <w:p>
      <w:pPr/>
      <w:r>
        <w:rPr>
          <w:lang w:val="es_ES" w:bidi="es_ES"/>
        </w:rPr>
      </w:r>
    </w:p>
    <w:p>
      <w:pPr>
        <w:pStyle w:val="Heading2"/>
      </w:pPr>
      <w:r>
        <w:rPr>
          <w:lang w:val="es_ES" w:bidi="es_ES"/>
        </w:rPr>
        <w:t>Bet-horón</w:t>
      </w:r>
      <w:r>
        <w:rPr>
          <w:lang w:val="es_ES" w:bidi="es_ES"/>
        </w:rPr>
      </w:r>
    </w:p>
    <w:p>
      <w:pPr/>
      <w:r>
        <w:rPr>
          <w:lang w:val="es_ES" w:bidi="es_ES"/>
        </w:rPr>
      </w:r>
      <w:r>
        <w:rPr>
          <w:lang w:val="es_ES" w:bidi="es_ES"/>
        </w:rPr>
        <w:t>Bet-horón es un nombre de lugar cananeo que posiblemente significa "la casa de Horon", el dios del inframundo. Bet-horón consistía en dos pueblos situados a 16,1 y 19,3 kilómetros al noroeste de Jerusalén. Estos pueblos se encontraban en la frontera entre los territorios de Efraín y Benjamín (</w:t>
      </w:r>
      <w:r>
        <w:rPr>
          <w:lang w:val="es_ES" w:bidi="es_ES"/>
        </w:rPr>
        <w:t>Jos 16:3,5</w:t>
      </w:r>
      <w:r>
        <w:rPr>
          <w:lang w:val="es_ES" w:bidi="es_ES"/>
        </w:rPr>
        <w:t>). Los dos asentamientos eran importantes porque controlaban el Valle de Ayalón, una antigua ruta clave que conectaba la costa mediterránea con el interior montañoso. El pueblo superior vigilaba un paso de montaña estratégico. El pueblo de Bet-horón en Efraín, junto con sus campos circundantes, fue asignado a la familia levita de Coat (</w:t>
      </w:r>
      <w:r>
        <w:rPr>
          <w:lang w:val="es_ES" w:bidi="es_ES"/>
        </w:rPr>
        <w:t>Jos 21:22</w:t>
      </w:r>
      <w:r>
        <w:rPr>
          <w:lang w:val="es_ES" w:bidi="es_ES"/>
        </w:rPr>
        <w:t xml:space="preserve">; </w:t>
      </w:r>
      <w:r>
        <w:rPr>
          <w:lang w:val="es_ES" w:bidi="es_ES"/>
        </w:rPr>
        <w:t>1 Cro 6:68</w:t>
      </w:r>
      <w:r>
        <w:rPr>
          <w:lang w:val="es_ES" w:bidi="es_ES"/>
        </w:rPr>
        <w:t>).</w:t>
      </w:r>
    </w:p>
    <w:p>
      <w:pPr/>
      <w:r>
        <w:rPr>
          <w:lang w:val="es_ES" w:bidi="es_ES"/>
        </w:rPr>
      </w:r>
      <w:r>
        <w:rPr>
          <w:lang w:val="es_ES" w:bidi="es_ES"/>
        </w:rPr>
        <w:t>Numerosos ejércitos atravesaron el Valle de Ayalón cerca de Bet-horón. Después de que Josué derrotara a los amorreos en Gabaón, estos huyeron más allá de Bet-horón en el día en que el "sol se detuvo” (</w:t>
      </w:r>
      <w:r>
        <w:rPr>
          <w:lang w:val="es_ES" w:bidi="es_ES"/>
        </w:rPr>
        <w:t>Jos 10:1–14</w:t>
      </w:r>
      <w:r>
        <w:rPr>
          <w:lang w:val="es_ES" w:bidi="es_ES"/>
        </w:rPr>
        <w:t>). Un grupo de filisteos también pasó por este lugar para luchar contra el rey Saúl (</w:t>
      </w:r>
      <w:r>
        <w:rPr>
          <w:lang w:val="es_ES" w:bidi="es_ES"/>
        </w:rPr>
        <w:t>1 Sam 13:18</w:t>
      </w:r>
      <w:r>
        <w:rPr>
          <w:lang w:val="es_ES" w:bidi="es_ES"/>
        </w:rPr>
        <w:t>). El ejército egipcio bajo el mando del rey Sisac también atravesó Bet-horón, como se registra en su inscripción de Karnak. Las fuerzas sirias dirigidas por Serón (1 Macabeos 3:13–24) y Nicanor (1 Macabeos 7:39–43) fueron derrotadas por Judas Macabeo en Bet-horón. Más tarde, las tropas romanas lideradas por Cestio fueron casi destruidas por fuerzas judías allí, según el historiador judío Josefo.</w:t>
      </w:r>
    </w:p>
    <w:p>
      <w:pPr/>
      <w:r>
        <w:rPr>
          <w:lang w:val="es_ES" w:bidi="es_ES"/>
        </w:rPr>
      </w:r>
      <w:r>
        <w:rPr>
          <w:lang w:val="es_ES" w:bidi="es_ES"/>
        </w:rPr>
        <w:t>Probablemente, Bet-horón fue destruida y reconstruida varias veces. Seera, la hija de Berías y nieta de Efraín, es reconocida por la construcción de las ciudades baja y alta de Bet-horón (</w:t>
      </w:r>
      <w:r>
        <w:rPr>
          <w:lang w:val="es_ES" w:bidi="es_ES"/>
        </w:rPr>
        <w:t>1 Cró 7:24</w:t>
      </w:r>
      <w:r>
        <w:rPr>
          <w:lang w:val="es_ES" w:bidi="es_ES"/>
        </w:rPr>
        <w:t>). El rey Salomón fortaleció ambas ciudades después de incursiones cercanas de un faraón egipcio (</w:t>
      </w:r>
      <w:r>
        <w:rPr>
          <w:lang w:val="es_ES" w:bidi="es_ES"/>
        </w:rPr>
        <w:t>1 Re 9:15–17</w:t>
      </w:r>
      <w:r>
        <w:rPr>
          <w:lang w:val="es_ES" w:bidi="es_ES"/>
        </w:rPr>
        <w:t xml:space="preserve">, </w:t>
      </w:r>
      <w:r>
        <w:rPr>
          <w:lang w:val="es_ES" w:bidi="es_ES"/>
        </w:rPr>
        <w:t>2 Cró 8:5</w:t>
      </w:r>
      <w:r>
        <w:rPr>
          <w:lang w:val="es_ES" w:bidi="es_ES"/>
        </w:rPr>
        <w:t>). Durante el período entre los dos Testamentos, el general sirio Báquides reforzó las defensas de Bet-horón tras luchar contra Jonatán Macabeo (</w:t>
      </w:r>
      <w:r>
        <w:rPr>
          <w:i/>
          <w:lang w:val="es_ES" w:bidi="es_ES"/>
        </w:rPr>
        <w:t xml:space="preserve">1 </w:t>
      </w:r>
      <w:r>
        <w:rPr>
          <w:lang w:val="es_ES" w:bidi="es_ES"/>
        </w:rPr>
        <w:t>Macabeos 9:50).</w:t>
      </w:r>
      <w:r>
        <w:rPr>
          <w:lang w:val="es_ES" w:bidi="es_ES"/>
        </w:rPr>
      </w:r>
      <w:r>
        <w:rPr>
          <w:lang w:val="es_ES" w:bidi="es_ES"/>
        </w:rPr>
      </w:r>
    </w:p>
    <w:p>
      <w:pPr/>
      <w:r>
        <w:rPr>
          <w:lang w:val="es_ES" w:bidi="es_ES"/>
        </w:rPr>
      </w:r>
    </w:p>
    <w:p>
      <w:pPr>
        <w:pStyle w:val="Heading2"/>
      </w:pPr>
      <w:r>
        <w:rPr>
          <w:lang w:val="es_ES" w:bidi="es_ES"/>
        </w:rPr>
        <w:t>Beth-san, Beth-Shean</w:t>
      </w:r>
      <w:r>
        <w:rPr>
          <w:lang w:val="es_ES" w:bidi="es_ES"/>
        </w:rPr>
      </w:r>
    </w:p>
    <w:p>
      <w:pPr/>
      <w:r>
        <w:rPr>
          <w:lang w:val="es_ES" w:bidi="es_ES"/>
        </w:rPr>
      </w:r>
      <w:r>
        <w:rPr>
          <w:lang w:val="es_ES" w:bidi="es_ES"/>
        </w:rPr>
        <w:t>Es una ciudad palestina estratégica situada en el subtropical Valle del Jordán. Se encuentra a 24,1 km (15 millas) al sur del Mar de Galilea y a 6,4 km (4 millas) al oeste del Río Jordán.</w:t>
      </w:r>
    </w:p>
    <w:p>
      <w:pPr/>
      <w:r>
        <w:rPr>
          <w:lang w:val="es_ES" w:bidi="es_ES"/>
        </w:rPr>
      </w:r>
      <w:r>
        <w:rPr>
          <w:lang w:val="es_ES" w:bidi="es_ES"/>
        </w:rPr>
        <w:t>Beth-san (también conocida como Beth-Shean) se encontraba en el extremo oriental del valle de Jezreel y protegía un importante cruce del Río Jordán. Estaba en la intersección de dos rutas comerciales. Una conducía al norte hacia Galilea y Damasco, mientras que la otra se dirigía al oeste a través del Valle de Jezreel y las colinas de Samaria.</w:t>
      </w:r>
    </w:p>
    <w:p>
      <w:pPr/>
      <w:r>
        <w:rPr>
          <w:lang w:val="es_ES" w:bidi="es_ES"/>
        </w:rPr>
      </w:r>
      <w:r>
        <w:rPr>
          <w:lang w:val="es_ES" w:bidi="es_ES"/>
        </w:rPr>
        <w:t>Cuando los filisteos derrotaron a Israel y al rey Saúl en la batalla en el Monte de Gilboa, Bet-sán era una ciudad filistea. Los cuerpos de Saúl y sus hijos fueron colgados en desgracia en la muralla de la ciudad, y la cabeza de Saúl fue exhibida en el templo de Dagón, una deidad filistea (</w:t>
      </w:r>
      <w:r>
        <w:rPr>
          <w:lang w:val="es_ES" w:bidi="es_ES"/>
        </w:rPr>
        <w:t>1 Samuel 31:10–13,</w:t>
      </w:r>
      <w:r>
        <w:rPr>
          <w:lang w:val="es_ES" w:bidi="es_ES"/>
        </w:rPr>
        <w:t xml:space="preserve"> </w:t>
      </w:r>
      <w:r>
        <w:rPr>
          <w:lang w:val="es_ES" w:bidi="es_ES"/>
        </w:rPr>
        <w:t>2 Samuel 21:12–14,</w:t>
      </w:r>
      <w:r>
        <w:rPr>
          <w:lang w:val="es_ES" w:bidi="es_ES"/>
        </w:rPr>
        <w:t xml:space="preserve"> </w:t>
      </w:r>
      <w:r>
        <w:rPr>
          <w:lang w:val="es_ES" w:bidi="es_ES"/>
        </w:rPr>
        <w:t>1 Crónicas 10:8–10</w:t>
      </w:r>
      <w:r>
        <w:rPr>
          <w:lang w:val="es_ES" w:bidi="es_ES"/>
        </w:rPr>
        <w:t>). Más tarde, la ciudad pasó a formar parte del reino de David.</w:t>
      </w:r>
    </w:p>
    <w:p>
      <w:pPr/>
      <w:r>
        <w:rPr>
          <w:lang w:val="es_ES" w:bidi="es_ES"/>
        </w:rPr>
      </w:r>
      <w:r>
        <w:rPr>
          <w:lang w:val="es_ES" w:bidi="es_ES"/>
        </w:rPr>
        <w:t>Beth-san se identifica con el moderno Tell el-Husn. Esto se confirma por dos textos Egipcios que mencionan su nombre. El tell, o montículo, tiene 64,9 m (13 pies) de altura y alrededor de 804,5 m (media milla) en su base. Durante la conquista de Israel de Canaán, el área que incluía Beth-san era parte de la tribu de Isacar. En algún momento, la tribu de Manasés la tomó (</w:t>
      </w:r>
      <w:r>
        <w:rPr>
          <w:lang w:val="es_ES" w:bidi="es_ES"/>
        </w:rPr>
        <w:t>Josué 17:11</w:t>
      </w:r>
      <w:r>
        <w:rPr>
          <w:lang w:val="es_ES" w:bidi="es_ES"/>
        </w:rPr>
        <w:t>). Bajo el rey Salomón, era parte del distrito de Baana (</w:t>
      </w:r>
      <w:r>
        <w:rPr>
          <w:lang w:val="es_ES" w:bidi="es_ES"/>
        </w:rPr>
        <w:t>1 Reyes 4:12</w:t>
      </w:r>
      <w:r>
        <w:rPr>
          <w:lang w:val="es_ES" w:bidi="es_ES"/>
        </w:rPr>
        <w:t>).</w:t>
      </w:r>
    </w:p>
    <w:p>
      <w:pPr/>
      <w:r>
        <w:rPr>
          <w:lang w:val="es_ES" w:bidi="es_ES"/>
        </w:rPr>
      </w:r>
      <w:r>
        <w:rPr>
          <w:lang w:val="es_ES" w:bidi="es_ES"/>
        </w:rPr>
        <w:t>La ciudad fue destruida por Sisac (Sheshonk I), faraón de Egipto, en el siglo X a.C. No tuvo importancia durante el resto del período del Antiguo Testamento. Fue ocupada ocasionalmente durante el exilio babilónico y el período persa postexílico.</w:t>
      </w:r>
    </w:p>
    <w:p>
      <w:pPr/>
      <w:r>
        <w:rPr>
          <w:lang w:val="es_ES" w:bidi="es_ES"/>
        </w:rPr>
      </w:r>
      <w:r>
        <w:rPr>
          <w:lang w:val="es_ES" w:bidi="es_ES"/>
        </w:rPr>
        <w:t>Durante el período helenístico, Beth-san fue renombrada como Escitópolis porque fue colonizada por mercenarios Escitas bajo el reinado del rey Egipcio Ptolomeo II. Se construyeron templos dedicados a las deidades griegas Dionisio y Zeus. Bajo la dinastía Asmonea, Beth-san se convirtió en un importante centro administrativo. Prosperó como miembro de la liga de ciudades comerciales grecorromanas conocida como Decápolis (</w:t>
      </w:r>
      <w:r>
        <w:rPr>
          <w:lang w:val="es_ES" w:bidi="es_ES"/>
        </w:rPr>
        <w:t>Mateo 4:25,</w:t>
      </w:r>
      <w:r>
        <w:rPr>
          <w:lang w:val="es_ES" w:bidi="es_ES"/>
        </w:rPr>
        <w:t xml:space="preserve"> </w:t>
      </w:r>
      <w:r>
        <w:rPr>
          <w:lang w:val="es_ES" w:bidi="es_ES"/>
        </w:rPr>
        <w:t>Marcos 7:31</w:t>
      </w:r>
      <w:r>
        <w:rPr>
          <w:lang w:val="es_ES" w:bidi="es_ES"/>
        </w:rPr>
        <w:t>) y fue el único miembro ubicado al oeste del Jordán.</w:t>
      </w:r>
      <w:r>
        <w:rPr>
          <w:lang w:val="es_ES" w:bidi="es_ES"/>
        </w:rPr>
      </w:r>
      <w:r>
        <w:rPr>
          <w:lang w:val="es_ES" w:bidi="es_ES"/>
        </w:rPr>
      </w:r>
    </w:p>
    <w:p>
      <w:pPr/>
      <w:r>
        <w:rPr>
          <w:lang w:val="es_ES" w:bidi="es_ES"/>
        </w:rPr>
      </w:r>
    </w:p>
    <w:p>
      <w:pPr>
        <w:pStyle w:val="Heading2"/>
      </w:pPr>
      <w:r>
        <w:rPr>
          <w:lang w:val="es_ES" w:bidi="es_ES"/>
        </w:rPr>
        <w:t>Beth-semes</w:t>
      </w:r>
      <w:r>
        <w:rPr>
          <w:lang w:val="es_ES" w:bidi="es_ES"/>
        </w:rPr>
      </w:r>
    </w:p>
    <w:p>
      <w:pPr>
        <w:pStyle w:val="ListNumber"/>
        <w:numPr>
          <w:ilvl w:val="0"/>
          <w:numId w:val="55"/>
        </w:numPr>
        <w:spacing w:line="240" w:lineRule="auto"/>
        <w:ind w:left="720"/>
      </w:pPr>
      <w:r>
        <w:rPr>
          <w:lang w:val="es_ES" w:bidi="es_ES"/>
        </w:rPr>
      </w:r>
      <w:r>
        <w:rPr>
          <w:lang w:val="es_ES" w:bidi="es_ES"/>
        </w:rPr>
        <w:t>Una ciudad cananea en la frontera norte del territorio de Judá (</w:t>
      </w:r>
      <w:r>
        <w:rPr>
          <w:lang w:val="es_ES" w:bidi="es_ES"/>
        </w:rPr>
        <w:t>Jos 15:10</w:t>
      </w:r>
      <w:r>
        <w:rPr>
          <w:lang w:val="es_ES" w:bidi="es_ES"/>
        </w:rPr>
        <w:t xml:space="preserve">) y la frontera sur de la porción sur de Dan. Bet-semes significa "la casa de Shamash", el dios sol cananeo. Fue incluida en la lista de ciudades de Dan como </w:t>
      </w:r>
      <w:r>
        <w:rPr>
          <w:i/>
          <w:lang w:val="es_ES" w:bidi="es_ES"/>
        </w:rPr>
        <w:t>Ir-semes</w:t>
      </w:r>
      <w:r>
        <w:rPr>
          <w:lang w:val="es_ES" w:bidi="es_ES"/>
        </w:rPr>
        <w:t xml:space="preserve"> (</w:t>
      </w:r>
      <w:r>
        <w:rPr>
          <w:lang w:val="es_ES" w:bidi="es_ES"/>
        </w:rPr>
        <w:t>Jos 19:41</w:t>
      </w:r>
      <w:r>
        <w:rPr>
          <w:lang w:val="es_ES" w:bidi="es_ES"/>
        </w:rPr>
        <w:t>). Bet-semes fue una de las ciudades que Judá entregó a los levitas (</w:t>
      </w:r>
      <w:r>
        <w:rPr>
          <w:lang w:val="es_ES" w:bidi="es_ES"/>
        </w:rPr>
        <w:t>Jos 21:16,</w:t>
      </w:r>
      <w:r>
        <w:rPr>
          <w:lang w:val="es_ES" w:bidi="es_ES"/>
        </w:rPr>
        <w:t xml:space="preserve"> </w:t>
      </w:r>
      <w:r>
        <w:rPr>
          <w:lang w:val="es_ES" w:bidi="es_ES"/>
        </w:rPr>
        <w:t>1 Cró 6:59</w:t>
      </w:r>
      <w:r>
        <w:rPr>
          <w:lang w:val="es_ES" w:bidi="es_ES"/>
        </w:rPr>
        <w:t>). Sus habitantes eran llamados bet-semitas (</w:t>
      </w:r>
      <w:r>
        <w:rPr>
          <w:lang w:val="es_ES" w:bidi="es_ES"/>
        </w:rPr>
        <w:t>1 Sam 6:14, 18</w:t>
      </w:r>
      <w:r>
        <w:rPr>
          <w:lang w:val="es_ES" w:bidi="es_ES"/>
        </w:rPr>
        <w:t>). Cuando los filisteos decidieron deshacerse del arca de la alianza capturada debido a las plagas en sus ciudades, la llevaron a Bet-semes. El área también fue el escenario de una gran victoria del rey Joas de Israel sobre el rey Amasías de Judá (</w:t>
      </w:r>
      <w:r>
        <w:rPr>
          <w:lang w:val="es_ES" w:bidi="es_ES"/>
        </w:rPr>
        <w:t>2 Cró 25:21–23</w:t>
      </w:r>
      <w:r>
        <w:rPr>
          <w:lang w:val="es_ES" w:bidi="es_ES"/>
        </w:rPr>
        <w:t>). Aproximadamente un siglo después, Bet-semes fue capturada por los filisteos del rey Acaz de Judá (</w:t>
      </w:r>
      <w:r>
        <w:rPr>
          <w:lang w:val="es_ES" w:bidi="es_ES"/>
        </w:rPr>
        <w:t>2 Cró 28:16–20</w:t>
      </w:r>
      <w:r>
        <w:rPr>
          <w:lang w:val="es_ES" w:bidi="es_ES"/>
        </w:rPr>
        <w:t>). Después de eso, el asentamiento cayó en declive y finalmente fue destruido por Nabucodonosor en 586 a. C.</w:t>
      </w:r>
    </w:p>
    <w:p>
      <w:pPr>
        <w:pStyle w:val="ListNumber"/>
        <w:spacing w:line="240" w:lineRule="auto"/>
        <w:ind w:left="720"/>
      </w:pPr>
      <w:r>
        <w:rPr>
          <w:lang w:val="es_ES" w:bidi="es_ES"/>
        </w:rPr>
      </w:r>
      <w:r>
        <w:rPr>
          <w:lang w:val="es_ES" w:bidi="es_ES"/>
        </w:rPr>
        <w:t>Una ciudad cananea entregada a la tribu de Isacar (</w:t>
      </w:r>
      <w:r>
        <w:rPr>
          <w:lang w:val="es_ES" w:bidi="es_ES"/>
        </w:rPr>
        <w:t>Jos 19:22</w:t>
      </w:r>
      <w:r>
        <w:rPr>
          <w:lang w:val="es_ES" w:bidi="es_ES"/>
        </w:rPr>
        <w:t>).</w:t>
      </w:r>
    </w:p>
    <w:p>
      <w:pPr>
        <w:pStyle w:val="ListNumber"/>
        <w:spacing w:line="240" w:lineRule="auto"/>
        <w:ind w:left="720"/>
      </w:pPr>
      <w:r>
        <w:rPr>
          <w:lang w:val="es_ES" w:bidi="es_ES"/>
        </w:rPr>
      </w:r>
      <w:r>
        <w:rPr>
          <w:lang w:val="es_ES" w:bidi="es_ES"/>
        </w:rPr>
        <w:t>Una ciudad fortificada de los cananeos fue entregada a la tribu de Neftalí (</w:t>
      </w:r>
      <w:r>
        <w:rPr>
          <w:lang w:val="es_ES" w:bidi="es_ES"/>
        </w:rPr>
        <w:t>Jos 19:38</w:t>
      </w:r>
      <w:r>
        <w:rPr>
          <w:lang w:val="es_ES" w:bidi="es_ES"/>
        </w:rPr>
        <w:t>). Los habitantes de esta Bet-semes no fueron expulsados por los israelitas (</w:t>
      </w:r>
      <w:r>
        <w:rPr>
          <w:lang w:val="es_ES" w:bidi="es_ES"/>
        </w:rPr>
        <w:t>Jc 1:33</w:t>
      </w:r>
      <w:r>
        <w:rPr>
          <w:lang w:val="es_ES" w:bidi="es_ES"/>
        </w:rPr>
        <w:t>).</w:t>
      </w:r>
    </w:p>
    <w:p>
      <w:pPr>
        <w:pStyle w:val="ListNumber"/>
        <w:spacing w:line="240" w:lineRule="auto"/>
        <w:ind w:left="720"/>
      </w:pPr>
      <w:r>
        <w:rPr>
          <w:lang w:val="es_ES" w:bidi="es_ES"/>
        </w:rPr>
      </w:r>
      <w:r>
        <w:rPr>
          <w:lang w:val="es_ES" w:bidi="es_ES"/>
        </w:rPr>
        <w:t>El término utilizado en la RVR 1909 para describir la ciudad egipcia de Heliópolis (On), donde se rendía culto al sol (</w:t>
      </w:r>
      <w:r>
        <w:rPr>
          <w:lang w:val="es_ES" w:bidi="es_ES"/>
        </w:rPr>
        <w:t>Jr 43:13</w:t>
      </w:r>
      <w:r>
        <w:rPr>
          <w:lang w:val="es_ES" w:bidi="es_ES"/>
        </w:rPr>
        <w:t>).</w:t>
        <w:br/>
      </w:r>
      <w:r>
        <w:rPr>
          <w:i/>
          <w:lang w:val="es_ES" w:bidi="es_ES"/>
        </w:rPr>
        <w:t>Ver</w:t>
      </w:r>
      <w:r>
        <w:rPr>
          <w:lang w:val="es_ES" w:bidi="es_ES"/>
        </w:rPr>
        <w:t xml:space="preserve"> </w:t>
      </w:r>
      <w:r>
        <w:rPr>
          <w:lang w:val="es_ES" w:bidi="es_ES"/>
        </w:rPr>
        <w:t>Heliópolis</w:t>
      </w:r>
      <w:r>
        <w:rPr>
          <w:lang w:val="es_ES" w:bidi="es_ES"/>
        </w:rPr>
        <w:t>.</w:t>
      </w:r>
      <w:r>
        <w:rPr>
          <w:lang w:val="es_ES" w:bidi="es_ES"/>
        </w:rPr>
      </w:r>
      <w:r>
        <w:rPr>
          <w:lang w:val="es_ES" w:bidi="es_ES"/>
        </w:rPr>
      </w:r>
    </w:p>
    <w:p>
      <w:pPr/>
      <w:r>
        <w:rPr>
          <w:lang w:val="es_ES" w:bidi="es_ES"/>
        </w:rPr>
      </w:r>
    </w:p>
    <w:p>
      <w:pPr>
        <w:pStyle w:val="Heading2"/>
      </w:pPr>
      <w:r>
        <w:rPr>
          <w:lang w:val="es_ES" w:bidi="es_ES"/>
        </w:rPr>
        <w:t>Beth-Zaith</w:t>
      </w:r>
      <w:r>
        <w:rPr>
          <w:lang w:val="es_ES" w:bidi="es_ES"/>
        </w:rPr>
      </w:r>
    </w:p>
    <w:p>
      <w:pPr/>
      <w:r>
        <w:rPr>
          <w:lang w:val="es_ES" w:bidi="es_ES"/>
        </w:rPr>
      </w:r>
      <w:r>
        <w:rPr>
          <w:lang w:val="es_ES" w:bidi="es_ES"/>
        </w:rPr>
        <w:t>Una ciudad donde Báquides, un general sirio del período macabeo, acampó después de la masacre de 60 judíos jasidianos en Jerusalén (1 Mac 7:19). En Beth-zaith, más judíos fueron asesinados y arrojados a un pozo. Beth-zaith se identifica con la moderna Beit Zeita, cerca de Belén.</w:t>
      </w:r>
      <w:r>
        <w:rPr>
          <w:lang w:val="es_ES" w:bidi="es_ES"/>
        </w:rPr>
      </w:r>
      <w:r>
        <w:rPr>
          <w:lang w:val="es_ES" w:bidi="es_ES"/>
        </w:rPr>
      </w:r>
    </w:p>
    <w:p>
      <w:pPr/>
      <w:r>
        <w:rPr>
          <w:lang w:val="es_ES" w:bidi="es_ES"/>
        </w:rPr>
      </w:r>
    </w:p>
    <w:p>
      <w:pPr>
        <w:pStyle w:val="Heading2"/>
      </w:pPr>
      <w:r>
        <w:rPr>
          <w:lang w:val="es_ES" w:bidi="es_ES"/>
        </w:rPr>
        <w:t>Beth-zur</w:t>
      </w:r>
      <w:r>
        <w:rPr>
          <w:lang w:val="es_ES" w:bidi="es_ES"/>
        </w:rPr>
      </w:r>
    </w:p>
    <w:p>
      <w:pPr/>
      <w:r>
        <w:rPr>
          <w:lang w:val="es_ES" w:bidi="es_ES"/>
        </w:rPr>
      </w:r>
      <w:r>
        <w:rPr>
          <w:lang w:val="es_ES" w:bidi="es_ES"/>
        </w:rPr>
        <w:t>Una ciudad en las colinas de Judá, en las montañas al norte de Hebrón (</w:t>
      </w:r>
      <w:r>
        <w:rPr>
          <w:lang w:val="es_ES" w:bidi="es_ES"/>
        </w:rPr>
        <w:t>Jos 15:58</w:t>
      </w:r>
      <w:r>
        <w:rPr>
          <w:lang w:val="es_ES" w:bidi="es_ES"/>
        </w:rPr>
        <w:t>). Bet-zur fue construida por Maón, uno de los descendientes de Caleb (</w:t>
      </w:r>
      <w:r>
        <w:rPr>
          <w:lang w:val="es_ES" w:bidi="es_ES"/>
        </w:rPr>
        <w:t>1 Cró 2:45</w:t>
      </w:r>
      <w:r>
        <w:rPr>
          <w:lang w:val="es_ES" w:bidi="es_ES"/>
        </w:rPr>
        <w:t>), y era una fortaleza natural de Judá. Fue defendida por el rey Roboam del reino del sur en el siglo X a.C., aunque ya había perdido importancia (</w:t>
      </w:r>
      <w:r>
        <w:rPr>
          <w:lang w:val="es_ES" w:bidi="es_ES"/>
        </w:rPr>
        <w:t>2 Cró 11:7</w:t>
      </w:r>
      <w:r>
        <w:rPr>
          <w:lang w:val="es_ES" w:bidi="es_ES"/>
        </w:rPr>
        <w:t>). Fue un centro político durante la época de Nehemías (</w:t>
      </w:r>
      <w:r>
        <w:rPr>
          <w:lang w:val="es_ES" w:bidi="es_ES"/>
        </w:rPr>
        <w:t>Ne 3:16</w:t>
      </w:r>
      <w:r>
        <w:rPr>
          <w:lang w:val="es_ES" w:bidi="es_ES"/>
        </w:rPr>
        <w:t>). En el período macabeo, era conocida por el nombre griego Betsura. Judas Macabeo derrotó al general sirio Lisias allí (1 Mac 4:29, 61) y perdió la ciudad unos años después. Tras recapturar Beth-zur de los sirios, Simón Macabeo la fortaleció en 140 a. C., convirtiéndola en una de las fortalezas más importantes en la frontera entre Judá e Idumea (1 Mac 11:65–66, 14:33).</w:t>
      </w:r>
      <w:r>
        <w:rPr>
          <w:lang w:val="es_ES" w:bidi="es_ES"/>
        </w:rPr>
      </w:r>
      <w:r>
        <w:rPr>
          <w:lang w:val="es_ES" w:bidi="es_ES"/>
        </w:rPr>
      </w:r>
    </w:p>
    <w:p>
      <w:pPr/>
      <w:r>
        <w:rPr>
          <w:lang w:val="es_ES" w:bidi="es_ES"/>
        </w:rPr>
      </w:r>
    </w:p>
    <w:p>
      <w:pPr>
        <w:pStyle w:val="Heading2"/>
      </w:pPr>
      <w:r>
        <w:rPr>
          <w:lang w:val="es_ES" w:bidi="es_ES"/>
        </w:rPr>
        <w:t>Bet-jesimot</w:t>
      </w:r>
      <w:r>
        <w:rPr>
          <w:lang w:val="es_ES" w:bidi="es_ES"/>
        </w:rPr>
      </w:r>
    </w:p>
    <w:p>
      <w:pPr/>
      <w:r>
        <w:rPr>
          <w:lang w:val="es_ES" w:bidi="es_ES"/>
        </w:rPr>
      </w:r>
      <w:r>
        <w:rPr>
          <w:lang w:val="es_ES" w:bidi="es_ES"/>
        </w:rPr>
        <w:t>Una ciudad asignada a la tribu de Rubén (</w:t>
      </w:r>
      <w:r>
        <w:rPr>
          <w:lang w:val="es_ES" w:bidi="es_ES"/>
        </w:rPr>
        <w:t>Jos 13:20</w:t>
      </w:r>
      <w:r>
        <w:rPr>
          <w:lang w:val="es_ES" w:bidi="es_ES"/>
        </w:rPr>
        <w:t>), que más tarde se describe como una ciudad moabita (</w:t>
      </w:r>
      <w:r>
        <w:rPr>
          <w:lang w:val="es_ES" w:bidi="es_ES"/>
        </w:rPr>
        <w:t>Ez 25:9</w:t>
      </w:r>
      <w:r>
        <w:rPr>
          <w:lang w:val="es_ES" w:bidi="es_ES"/>
        </w:rPr>
        <w:t>). Antes de la conquista de Israel de la tierra prometida, acamparon a lo largo del Jordán desde Bet-jesimot hasta Abel-sitim (</w:t>
      </w:r>
      <w:r>
        <w:rPr>
          <w:lang w:val="es_ES" w:bidi="es_ES"/>
        </w:rPr>
        <w:t>Nm 33:49</w:t>
      </w:r>
      <w:r>
        <w:rPr>
          <w:lang w:val="es_ES" w:bidi="es_ES"/>
        </w:rPr>
        <w:t>). La ciudad se identifica generalmente con Tell el-Azeimeh.</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Bet-le-afra</w:t>
      </w:r>
      <w:r>
        <w:rPr>
          <w:lang w:val="es_ES" w:bidi="es_ES"/>
        </w:rPr>
      </w:r>
    </w:p>
    <w:p>
      <w:pPr/>
      <w:r>
        <w:rPr>
          <w:lang w:val="es_ES" w:bidi="es_ES"/>
        </w:rPr>
      </w:r>
      <w:r>
        <w:rPr>
          <w:lang w:val="es_ES" w:bidi="es_ES"/>
        </w:rPr>
        <w:t>Un pueblo mencionado por el profeta Miqueas. Dado que Beth-le-afra significa “casa de polvo”, Miqueas hizo un juego de palabras sarcástico al decirle a su gente “</w:t>
      </w:r>
      <w:r>
        <w:rPr>
          <w:lang w:val="es_ES" w:bidi="es_ES"/>
        </w:rPr>
        <w:t>revuélcate en el polvo</w:t>
      </w:r>
      <w:r>
        <w:rPr>
          <w:lang w:val="es_ES" w:bidi="es_ES"/>
        </w:rPr>
        <w:t>” (</w:t>
      </w:r>
      <w:r>
        <w:rPr>
          <w:lang w:val="es_ES" w:bidi="es_ES"/>
        </w:rPr>
        <w:t>Mi 1:10</w:t>
      </w:r>
      <w:r>
        <w:rPr>
          <w:lang w:val="es_ES" w:bidi="es_ES"/>
        </w:rPr>
        <w:t>).</w:t>
      </w:r>
      <w:r>
        <w:rPr>
          <w:lang w:val="es_ES" w:bidi="es_ES"/>
        </w:rPr>
      </w:r>
      <w:r>
        <w:rPr>
          <w:lang w:val="es_ES" w:bidi="es_ES"/>
        </w:rPr>
      </w:r>
    </w:p>
    <w:p>
      <w:pPr/>
      <w:r>
        <w:rPr>
          <w:lang w:val="es_ES" w:bidi="es_ES"/>
        </w:rPr>
      </w:r>
    </w:p>
    <w:p>
      <w:pPr>
        <w:pStyle w:val="Heading2"/>
      </w:pPr>
      <w:r>
        <w:rPr>
          <w:lang w:val="es_ES" w:bidi="es_ES"/>
        </w:rPr>
        <w:t>Bet-lebaot</w:t>
      </w:r>
      <w:r>
        <w:rPr>
          <w:lang w:val="es_ES" w:bidi="es_ES"/>
        </w:rPr>
      </w:r>
    </w:p>
    <w:p>
      <w:pPr/>
      <w:r>
        <w:rPr>
          <w:lang w:val="es_ES" w:bidi="es_ES"/>
        </w:rPr>
      </w:r>
      <w:r>
        <w:rPr>
          <w:lang w:val="es_ES" w:bidi="es_ES"/>
        </w:rPr>
        <w:t xml:space="preserve">Nombre alternativo para Lebaot, una ciudad de Simeón en el extremo sur de la tribu de Judá, según </w:t>
      </w:r>
      <w:r>
        <w:rPr>
          <w:lang w:val="es_ES" w:bidi="es_ES"/>
        </w:rPr>
        <w:t>Jos 19:6</w:t>
      </w:r>
      <w:r>
        <w:rPr>
          <w:lang w:val="es_ES" w:bidi="es_ES"/>
        </w:rPr>
        <w:t xml:space="preserve">. </w:t>
      </w:r>
      <w:r>
        <w:rPr>
          <w:i/>
          <w:lang w:val="es_ES" w:bidi="es_ES"/>
        </w:rPr>
        <w:t>Ver</w:t>
      </w:r>
      <w:r>
        <w:rPr>
          <w:lang w:val="es_ES" w:bidi="es_ES"/>
        </w:rPr>
        <w:t xml:space="preserve"> </w:t>
      </w:r>
      <w:r>
        <w:rPr>
          <w:lang w:val="es_ES" w:bidi="es_ES"/>
        </w:rPr>
        <w:t>Lebaot</w:t>
      </w:r>
      <w:r>
        <w:rPr>
          <w:lang w:val="es_ES" w:bidi="es_ES"/>
        </w:rPr>
        <w:t>.</w:t>
      </w:r>
      <w:r>
        <w:rPr>
          <w:lang w:val="es_ES" w:bidi="es_ES"/>
        </w:rPr>
      </w:r>
      <w:r>
        <w:rPr>
          <w:lang w:val="es_ES" w:bidi="es_ES"/>
        </w:rPr>
      </w:r>
    </w:p>
    <w:p>
      <w:pPr/>
      <w:r>
        <w:rPr>
          <w:lang w:val="es_ES" w:bidi="es_ES"/>
        </w:rPr>
      </w:r>
    </w:p>
    <w:p>
      <w:pPr>
        <w:pStyle w:val="Heading2"/>
      </w:pPr>
      <w:r>
        <w:rPr>
          <w:lang w:val="es_ES" w:bidi="es_ES"/>
        </w:rPr>
        <w:t>Betlemita</w:t>
      </w:r>
      <w:r>
        <w:rPr>
          <w:lang w:val="es_ES" w:bidi="es_ES"/>
        </w:rPr>
      </w:r>
    </w:p>
    <w:p>
      <w:pPr/>
      <w:r>
        <w:rPr>
          <w:lang w:val="es_ES" w:bidi="es_ES"/>
        </w:rPr>
      </w:r>
      <w:r>
        <w:rPr>
          <w:lang w:val="es_ES" w:bidi="es_ES"/>
        </w:rPr>
        <w:t>Un residente de Belén de Judá (</w:t>
      </w:r>
      <w:r>
        <w:rPr>
          <w:lang w:val="es_ES" w:bidi="es_ES"/>
        </w:rPr>
        <w:t>1 Sam 16:1,18</w:t>
      </w:r>
      <w:r>
        <w:rPr>
          <w:lang w:val="es_ES" w:bidi="es_ES"/>
        </w:rPr>
        <w:t>;</w:t>
      </w:r>
      <w:r>
        <w:rPr>
          <w:lang w:val="es_ES" w:bidi="es_ES"/>
        </w:rPr>
        <w:t>17:58</w:t>
      </w:r>
      <w:r>
        <w:rPr>
          <w:lang w:val="es_ES" w:bidi="es_ES"/>
        </w:rPr>
        <w:t xml:space="preserve">; </w:t>
      </w:r>
      <w:r>
        <w:rPr>
          <w:lang w:val="es_ES" w:bidi="es_ES"/>
        </w:rPr>
        <w:t>2 Sam 21:19</w:t>
      </w:r>
      <w:r>
        <w:rPr>
          <w:lang w:val="es_ES" w:bidi="es_ES"/>
        </w:rPr>
        <w:t>).</w:t>
      </w:r>
    </w:p>
    <w:p>
      <w:pPr/>
      <w:r>
        <w:rPr>
          <w:lang w:val="es_ES" w:bidi="es_ES"/>
        </w:rPr>
      </w:r>
      <w:r>
        <w:rPr>
          <w:i/>
          <w:lang w:val="es_ES" w:bidi="es_ES"/>
        </w:rPr>
        <w:t>Ver</w:t>
      </w:r>
      <w:r>
        <w:rPr>
          <w:lang w:val="es_ES" w:bidi="es_ES"/>
        </w:rPr>
        <w:t xml:space="preserve"> </w:t>
      </w:r>
      <w:r>
        <w:rPr>
          <w:lang w:val="es_ES" w:bidi="es_ES"/>
        </w:rPr>
        <w:t>Belén #1</w:t>
      </w:r>
      <w:r>
        <w:rPr>
          <w:lang w:val="es_ES" w:bidi="es_ES"/>
        </w:rPr>
        <w:t>.</w:t>
      </w:r>
      <w:r>
        <w:rPr>
          <w:lang w:val="es_ES" w:bidi="es_ES"/>
        </w:rPr>
      </w:r>
      <w:r>
        <w:rPr>
          <w:lang w:val="es_ES" w:bidi="es_ES"/>
        </w:rPr>
      </w:r>
    </w:p>
    <w:p>
      <w:pPr/>
      <w:r>
        <w:rPr>
          <w:lang w:val="es_ES" w:bidi="es_ES"/>
        </w:rPr>
      </w:r>
    </w:p>
    <w:p>
      <w:pPr>
        <w:pStyle w:val="Heading2"/>
      </w:pPr>
      <w:r>
        <w:rPr>
          <w:lang w:val="es_ES" w:bidi="es_ES"/>
        </w:rPr>
        <w:t>Bet-marcabot</w:t>
      </w:r>
      <w:r>
        <w:rPr>
          <w:lang w:val="es_ES" w:bidi="es_ES"/>
        </w:rPr>
      </w:r>
    </w:p>
    <w:p>
      <w:pPr/>
      <w:r>
        <w:rPr>
          <w:lang w:val="es_ES" w:bidi="es_ES"/>
        </w:rPr>
      </w:r>
      <w:r>
        <w:rPr>
          <w:lang w:val="es_ES" w:bidi="es_ES"/>
        </w:rPr>
        <w:t>Una ciudad en el territorio de Judá entregada a la tribu de Simeón (</w:t>
      </w:r>
      <w:r>
        <w:rPr>
          <w:lang w:val="es_ES" w:bidi="es_ES"/>
        </w:rPr>
        <w:t>Jos 19:5,</w:t>
      </w:r>
      <w:r>
        <w:rPr>
          <w:lang w:val="es_ES" w:bidi="es_ES"/>
        </w:rPr>
        <w:t xml:space="preserve"> </w:t>
      </w:r>
      <w:r>
        <w:rPr>
          <w:lang w:val="es_ES" w:bidi="es_ES"/>
        </w:rPr>
        <w:t>1 Cró 4:31</w:t>
      </w:r>
      <w:r>
        <w:rPr>
          <w:lang w:val="es_ES" w:bidi="es_ES"/>
        </w:rPr>
        <w:t>).</w:t>
      </w:r>
    </w:p>
    <w:p>
      <w:pPr/>
      <w:r>
        <w:rPr>
          <w:lang w:val="es_ES" w:bidi="es_ES"/>
        </w:rPr>
      </w:r>
      <w:r>
        <w:rPr>
          <w:lang w:val="es_ES" w:bidi="es_ES"/>
        </w:rPr>
        <w:t>Podría ser el mismo que Madmana (</w:t>
      </w:r>
      <w:r>
        <w:rPr>
          <w:lang w:val="es_ES" w:bidi="es_ES"/>
        </w:rPr>
        <w:t>Jos 15:31</w:t>
      </w:r>
      <w:r>
        <w:rPr>
          <w:lang w:val="es_ES" w:bidi="es_ES"/>
        </w:rPr>
        <w:t>). El nombre Bet-marcabot significa "casa de los carros", por lo que algunos han sugerido un vínculo con las ciudades de carros de Salomón (</w:t>
      </w:r>
      <w:r>
        <w:rPr>
          <w:lang w:val="es_ES" w:bidi="es_ES"/>
        </w:rPr>
        <w:t>1 Re 9:19</w:t>
      </w:r>
      <w:r>
        <w:rPr>
          <w:lang w:val="es_ES" w:bidi="es_ES"/>
        </w:rPr>
        <w:t>,</w:t>
      </w:r>
      <w:r>
        <w:rPr>
          <w:lang w:val="es_ES" w:bidi="es_ES"/>
        </w:rPr>
        <w:t>10:26</w:t>
      </w:r>
      <w:r>
        <w:rPr>
          <w:lang w:val="es_ES" w:bidi="es_ES"/>
        </w:rPr>
        <w:t>). No conocemos su ubicación, a menos que sea el mismo que Madmana.</w:t>
      </w:r>
      <w:r>
        <w:rPr>
          <w:lang w:val="es_ES" w:bidi="es_ES"/>
        </w:rPr>
      </w:r>
      <w:r>
        <w:rPr>
          <w:lang w:val="es_ES" w:bidi="es_ES"/>
        </w:rPr>
      </w:r>
    </w:p>
    <w:p>
      <w:pPr/>
      <w:r>
        <w:rPr>
          <w:lang w:val="es_ES" w:bidi="es_ES"/>
        </w:rPr>
      </w:r>
    </w:p>
    <w:p>
      <w:pPr>
        <w:pStyle w:val="Heading2"/>
      </w:pPr>
      <w:r>
        <w:rPr>
          <w:lang w:val="es_ES" w:bidi="es_ES"/>
        </w:rPr>
        <w:t>Bet-meón</w:t>
      </w:r>
      <w:r>
        <w:rPr>
          <w:lang w:val="es_ES" w:bidi="es_ES"/>
        </w:rPr>
      </w:r>
    </w:p>
    <w:p>
      <w:pPr/>
      <w:r>
        <w:rPr>
          <w:lang w:val="es_ES" w:bidi="es_ES"/>
        </w:rPr>
      </w:r>
      <w:r>
        <w:rPr>
          <w:lang w:val="es_ES" w:bidi="es_ES"/>
        </w:rPr>
        <w:t>Otro nombre para Baal-meón, un pueblo que inicialmente perteneció a la tribu de Rubén (</w:t>
      </w:r>
      <w:r>
        <w:rPr>
          <w:lang w:val="es_ES" w:bidi="es_ES"/>
        </w:rPr>
        <w:t>Jr 48:23</w:t>
      </w:r>
      <w:r>
        <w:rPr>
          <w:lang w:val="es_ES" w:bidi="es_ES"/>
        </w:rPr>
        <w:t>).</w:t>
      </w:r>
    </w:p>
    <w:p>
      <w:pPr/>
      <w:r>
        <w:rPr>
          <w:lang w:val="es_ES" w:bidi="es_ES"/>
        </w:rPr>
      </w:r>
      <w:r>
        <w:rPr>
          <w:i/>
          <w:lang w:val="es_ES" w:bidi="es_ES"/>
        </w:rPr>
        <w:t>Ver</w:t>
      </w:r>
      <w:r>
        <w:rPr>
          <w:lang w:val="es_ES" w:bidi="es_ES"/>
        </w:rPr>
        <w:t xml:space="preserve"> </w:t>
      </w:r>
      <w:r>
        <w:rPr>
          <w:lang w:val="es_ES" w:bidi="es_ES"/>
        </w:rPr>
        <w:t>Baal-meón</w:t>
      </w:r>
      <w:r>
        <w:rPr>
          <w:lang w:val="es_ES" w:bidi="es_ES"/>
        </w:rPr>
        <w:t>.</w:t>
      </w:r>
      <w:r>
        <w:rPr>
          <w:lang w:val="es_ES" w:bidi="es_ES"/>
        </w:rPr>
      </w:r>
      <w:r>
        <w:rPr>
          <w:lang w:val="es_ES" w:bidi="es_ES"/>
        </w:rPr>
      </w:r>
    </w:p>
    <w:p>
      <w:pPr/>
      <w:r>
        <w:rPr>
          <w:lang w:val="es_ES" w:bidi="es_ES"/>
        </w:rPr>
      </w:r>
    </w:p>
    <w:p>
      <w:pPr>
        <w:pStyle w:val="Heading2"/>
      </w:pPr>
      <w:r>
        <w:rPr>
          <w:lang w:val="es_ES" w:bidi="es_ES"/>
        </w:rPr>
        <w:t>Bet-milo, Milo</w:t>
      </w:r>
      <w:r>
        <w:rPr>
          <w:lang w:val="es_ES" w:bidi="es_ES"/>
        </w:rPr>
      </w:r>
    </w:p>
    <w:p>
      <w:pPr/>
      <w:r>
        <w:rPr>
          <w:lang w:val="es_ES" w:bidi="es_ES"/>
        </w:rPr>
      </w:r>
      <w:r>
        <w:rPr>
          <w:lang w:val="es_ES" w:bidi="es_ES"/>
        </w:rPr>
        <w:t>Una casa o fortaleza conectada a la ciudad de Siquem. Se menciona en relación con la coronación de Abimelec (hijo de Gedeón) como rey allí (</w:t>
      </w:r>
      <w:r>
        <w:rPr>
          <w:lang w:val="es_ES" w:bidi="es_ES"/>
        </w:rPr>
        <w:t>Jc 9:6,20</w:t>
      </w:r>
      <w:r>
        <w:rPr>
          <w:lang w:val="es_ES" w:bidi="es_ES"/>
        </w:rPr>
        <w:t>). Dado que la palabra "Milo" probablemente significa "monte" o "terraplén", Bet-milo a menudo se identifica con la "torre de Siquem" mencionada más adelante en el mismo capítulo (</w:t>
      </w:r>
      <w:r>
        <w:rPr>
          <w:lang w:val="es_ES" w:bidi="es_ES"/>
        </w:rPr>
        <w:t>Jc 9:46–49</w:t>
      </w:r>
      <w:r>
        <w:rPr>
          <w:lang w:val="es_ES" w:bidi="es_ES"/>
        </w:rPr>
        <w:t>).</w:t>
      </w:r>
      <w:r>
        <w:rPr>
          <w:lang w:val="es_ES" w:bidi="es_ES"/>
        </w:rPr>
      </w:r>
      <w:r>
        <w:rPr>
          <w:lang w:val="es_ES" w:bidi="es_ES"/>
        </w:rPr>
      </w:r>
    </w:p>
    <w:p>
      <w:pPr/>
      <w:r>
        <w:rPr>
          <w:lang w:val="es_ES" w:bidi="es_ES"/>
        </w:rPr>
      </w:r>
    </w:p>
    <w:p>
      <w:pPr>
        <w:pStyle w:val="Heading2"/>
      </w:pPr>
      <w:r>
        <w:rPr>
          <w:lang w:val="es_ES" w:bidi="es_ES"/>
        </w:rPr>
        <w:t>Bet-nimra</w:t>
      </w:r>
      <w:r>
        <w:rPr>
          <w:lang w:val="es_ES" w:bidi="es_ES"/>
        </w:rPr>
      </w:r>
    </w:p>
    <w:p>
      <w:pPr/>
      <w:r>
        <w:rPr>
          <w:lang w:val="es_ES" w:bidi="es_ES"/>
        </w:rPr>
      </w:r>
      <w:r>
        <w:rPr>
          <w:lang w:val="es_ES" w:bidi="es_ES"/>
        </w:rPr>
        <w:t>Una ciudad moabita que fue entregada y reconstruida por la tribu de Gad durante la división de la tierra prometida (</w:t>
      </w:r>
      <w:r>
        <w:rPr>
          <w:lang w:val="es_ES" w:bidi="es_ES"/>
        </w:rPr>
        <w:t>Nm 32:3,</w:t>
      </w:r>
      <w:r>
        <w:rPr>
          <w:lang w:val="es_ES" w:bidi="es_ES"/>
        </w:rPr>
        <w:t xml:space="preserve"> </w:t>
      </w:r>
      <w:r>
        <w:rPr>
          <w:lang w:val="es_ES" w:bidi="es_ES"/>
        </w:rPr>
        <w:t>Jos 13:27</w:t>
      </w:r>
      <w:r>
        <w:rPr>
          <w:lang w:val="es_ES" w:bidi="es_ES"/>
        </w:rPr>
        <w:t>). Bet-nimra ha sido identificada con la moderna Tell el-Bleibil, ubicada a 12,9 kilómetros al este del Río Jordán.</w:t>
      </w:r>
      <w:r>
        <w:rPr>
          <w:lang w:val="es_ES" w:bidi="es_ES"/>
        </w:rPr>
      </w:r>
      <w:r>
        <w:rPr>
          <w:lang w:val="es_ES" w:bidi="es_ES"/>
        </w:rPr>
      </w:r>
    </w:p>
    <w:p>
      <w:pPr/>
      <w:r>
        <w:rPr>
          <w:lang w:val="es_ES" w:bidi="es_ES"/>
        </w:rPr>
      </w:r>
    </w:p>
    <w:p>
      <w:pPr>
        <w:pStyle w:val="Heading2"/>
      </w:pPr>
      <w:r>
        <w:rPr>
          <w:lang w:val="es_ES" w:bidi="es_ES"/>
        </w:rPr>
        <w:t>Betomasthaim, Betomesthaim</w:t>
      </w:r>
      <w:r>
        <w:rPr>
          <w:lang w:val="es_ES" w:bidi="es_ES"/>
        </w:rPr>
      </w:r>
    </w:p>
    <w:p>
      <w:pPr/>
      <w:r>
        <w:rPr>
          <w:lang w:val="es_ES" w:bidi="es_ES"/>
        </w:rPr>
      </w:r>
      <w:r>
        <w:rPr>
          <w:lang w:val="es_ES" w:bidi="es_ES"/>
        </w:rPr>
        <w:t>Un lugar cerca de Dothán, mencionado en el Libro de Judit, cuya ubicación es desconocida. El sumo sacerdote instruyó a las personas que vivían en Betomasthaim y Betulia a bloquear al ejército asirio que avanzaba bajo el liderazgo de Holofernes. Después de que Holofernes fue asesinado, Betomasthaim fue una de las ciudades a las que Uzías, el líder de Betulia, pidió destruir el remanente del ejército asirio (Jdt 4:6–7, 15:4).</w:t>
      </w:r>
      <w:r>
        <w:rPr>
          <w:lang w:val="es_ES" w:bidi="es_ES"/>
        </w:rPr>
      </w:r>
      <w:r>
        <w:rPr>
          <w:lang w:val="es_ES" w:bidi="es_ES"/>
        </w:rPr>
      </w:r>
    </w:p>
    <w:p>
      <w:pPr/>
      <w:r>
        <w:rPr>
          <w:lang w:val="es_ES" w:bidi="es_ES"/>
        </w:rPr>
      </w:r>
    </w:p>
    <w:p>
      <w:pPr>
        <w:pStyle w:val="Heading2"/>
      </w:pPr>
      <w:r>
        <w:rPr>
          <w:lang w:val="es_ES" w:bidi="es_ES"/>
        </w:rPr>
        <w:t>Betonim</w:t>
      </w:r>
      <w:r>
        <w:rPr>
          <w:lang w:val="es_ES" w:bidi="es_ES"/>
        </w:rPr>
      </w:r>
    </w:p>
    <w:p>
      <w:pPr/>
      <w:r>
        <w:rPr>
          <w:lang w:val="es_ES" w:bidi="es_ES"/>
        </w:rPr>
      </w:r>
      <w:r>
        <w:rPr>
          <w:lang w:val="es_ES" w:bidi="es_ES"/>
        </w:rPr>
        <w:t>Una ciudad en el territorio de la tribu de Gad (</w:t>
      </w:r>
      <w:r>
        <w:rPr>
          <w:lang w:val="es_ES" w:bidi="es_ES"/>
        </w:rPr>
        <w:t>Jos 13:26</w:t>
      </w:r>
      <w:r>
        <w:rPr>
          <w:lang w:val="es_ES" w:bidi="es_ES"/>
        </w:rPr>
        <w:t>). Se ha identificado con la moderna Khirbet el Batnah, a 25,7 kilómetros al noreste de Jericó.</w:t>
      </w:r>
      <w:r>
        <w:rPr>
          <w:lang w:val="es_ES" w:bidi="es_ES"/>
        </w:rPr>
      </w:r>
      <w:r>
        <w:rPr>
          <w:lang w:val="es_ES" w:bidi="es_ES"/>
        </w:rPr>
      </w:r>
    </w:p>
    <w:p>
      <w:pPr/>
      <w:r>
        <w:rPr>
          <w:lang w:val="es_ES" w:bidi="es_ES"/>
        </w:rPr>
      </w:r>
    </w:p>
    <w:p>
      <w:pPr>
        <w:pStyle w:val="Heading2"/>
      </w:pPr>
      <w:r>
        <w:rPr>
          <w:lang w:val="es_ES" w:bidi="es_ES"/>
        </w:rPr>
        <w:t>Bet-pases</w:t>
      </w:r>
      <w:r>
        <w:rPr>
          <w:lang w:val="es_ES" w:bidi="es_ES"/>
        </w:rPr>
      </w:r>
    </w:p>
    <w:p>
      <w:pPr/>
      <w:r>
        <w:rPr>
          <w:lang w:val="es_ES" w:bidi="es_ES"/>
        </w:rPr>
      </w:r>
      <w:r>
        <w:rPr>
          <w:lang w:val="es_ES" w:bidi="es_ES"/>
        </w:rPr>
        <w:t>Una ciudad que fue entregada a la tribu de Isacar cuando se dividió la tierra prometida. Estaba cerca del monte Tabor (</w:t>
      </w:r>
      <w:r>
        <w:rPr>
          <w:lang w:val="es_ES" w:bidi="es_ES"/>
        </w:rPr>
        <w:t>Jos 19:21</w:t>
      </w:r>
      <w:r>
        <w:rPr>
          <w:lang w:val="es_ES" w:bidi="es_ES"/>
        </w:rPr>
        <w:t>).</w:t>
      </w:r>
      <w:r>
        <w:rPr>
          <w:lang w:val="es_ES" w:bidi="es_ES"/>
        </w:rPr>
      </w:r>
      <w:r>
        <w:rPr>
          <w:lang w:val="es_ES" w:bidi="es_ES"/>
        </w:rPr>
      </w:r>
    </w:p>
    <w:p>
      <w:pPr/>
      <w:r>
        <w:rPr>
          <w:lang w:val="es_ES" w:bidi="es_ES"/>
        </w:rPr>
      </w:r>
    </w:p>
    <w:p>
      <w:pPr>
        <w:pStyle w:val="Heading2"/>
      </w:pPr>
      <w:r>
        <w:rPr>
          <w:lang w:val="es_ES" w:bidi="es_ES"/>
        </w:rPr>
        <w:t>Bet-pelet</w:t>
      </w:r>
      <w:r>
        <w:rPr>
          <w:lang w:val="es_ES" w:bidi="es_ES"/>
        </w:rPr>
      </w:r>
    </w:p>
    <w:p>
      <w:pPr/>
      <w:r>
        <w:rPr>
          <w:lang w:val="es_ES" w:bidi="es_ES"/>
        </w:rPr>
      </w:r>
      <w:r>
        <w:rPr>
          <w:lang w:val="es_ES" w:bidi="es_ES"/>
        </w:rPr>
        <w:t>Una ciudad asignada a la tribu de Judá cuando Josué dividió la tierra prometida entre las tribus de Israel (</w:t>
      </w:r>
      <w:r>
        <w:rPr>
          <w:lang w:val="es_ES" w:bidi="es_ES"/>
        </w:rPr>
        <w:t>Jos 15:27</w:t>
      </w:r>
      <w:r>
        <w:rPr>
          <w:lang w:val="es_ES" w:bidi="es_ES"/>
        </w:rPr>
        <w:t>). El pueblo de Judá regresó a la ciudad después de volver del exilio en Babilonia (</w:t>
      </w:r>
      <w:r>
        <w:rPr>
          <w:lang w:val="es_ES" w:bidi="es_ES"/>
        </w:rPr>
        <w:t>Ne 11:26</w:t>
      </w:r>
      <w:r>
        <w:rPr>
          <w:lang w:val="es_ES" w:bidi="es_ES"/>
        </w:rPr>
        <w:t>). Bet-pelet fue posiblemente la ciudad natal del guerrero de David, Heles el Paltita (</w:t>
      </w:r>
      <w:r>
        <w:rPr>
          <w:lang w:val="es_ES" w:bidi="es_ES"/>
        </w:rPr>
        <w:t>2 Sam 23:26</w:t>
      </w:r>
      <w:r>
        <w:rPr>
          <w:lang w:val="es_ES" w:bidi="es_ES"/>
        </w:rPr>
        <w:t xml:space="preserve">, </w:t>
      </w:r>
      <w:r>
        <w:rPr>
          <w:lang w:val="es_ES" w:bidi="es_ES"/>
        </w:rPr>
        <w:t>1 Cro 11:27</w:t>
      </w:r>
      <w:r>
        <w:rPr>
          <w:lang w:val="es_ES" w:bidi="es_ES"/>
        </w:rPr>
        <w:t>, también llamado “Pelonita”).</w:t>
      </w:r>
      <w:r>
        <w:rPr>
          <w:lang w:val="es_ES" w:bidi="es_ES"/>
        </w:rPr>
      </w:r>
      <w:r>
        <w:rPr>
          <w:lang w:val="es_ES" w:bidi="es_ES"/>
        </w:rPr>
      </w:r>
    </w:p>
    <w:p>
      <w:pPr/>
      <w:r>
        <w:rPr>
          <w:lang w:val="es_ES" w:bidi="es_ES"/>
        </w:rPr>
      </w:r>
    </w:p>
    <w:p>
      <w:pPr>
        <w:pStyle w:val="Heading2"/>
      </w:pPr>
      <w:r>
        <w:rPr>
          <w:lang w:val="es_ES" w:bidi="es_ES"/>
        </w:rPr>
        <w:t>Bet-peor</w:t>
      </w:r>
      <w:r>
        <w:rPr>
          <w:lang w:val="es_ES" w:bidi="es_ES"/>
        </w:rPr>
      </w:r>
    </w:p>
    <w:p>
      <w:pPr/>
      <w:r>
        <w:rPr>
          <w:lang w:val="es_ES" w:bidi="es_ES"/>
        </w:rPr>
      </w:r>
      <w:r>
        <w:rPr>
          <w:lang w:val="es_ES" w:bidi="es_ES"/>
        </w:rPr>
        <w:t>Una ciudad moabita fue asignada a la tribu de Rubén cuando se dividió la tierra prometida (</w:t>
      </w:r>
      <w:r>
        <w:rPr>
          <w:lang w:val="es_ES" w:bidi="es_ES"/>
        </w:rPr>
        <w:t>Jos 13:20</w:t>
      </w:r>
      <w:r>
        <w:rPr>
          <w:lang w:val="es_ES" w:bidi="es_ES"/>
        </w:rPr>
        <w:t>). Antes de que los israelitas entraran en la tierra de Canaán, acamparon en un valle frente a Bet-peor. El pueblo se reunió para escuchar el mensaje final de Moisés después de que él había visto la tierra desde la cima del Monte Pisga (</w:t>
      </w:r>
      <w:r>
        <w:rPr>
          <w:lang w:val="es_ES" w:bidi="es_ES"/>
        </w:rPr>
        <w:t>Dt 3:29,</w:t>
      </w:r>
      <w:r>
        <w:rPr>
          <w:lang w:val="es_ES" w:bidi="es_ES"/>
        </w:rPr>
        <w:t xml:space="preserve"> </w:t>
      </w:r>
      <w:r>
        <w:rPr>
          <w:lang w:val="es_ES" w:bidi="es_ES"/>
        </w:rPr>
        <w:t>4:46</w:t>
      </w:r>
      <w:r>
        <w:rPr>
          <w:lang w:val="es_ES" w:bidi="es_ES"/>
        </w:rPr>
        <w:t>). Moisés fue enterrado aquí después de que se le prohibiera entrar en la tierra prometida (</w:t>
      </w:r>
      <w:r>
        <w:rPr>
          <w:lang w:val="es_ES" w:bidi="es_ES"/>
        </w:rPr>
        <w:t>Dt 34:6</w:t>
      </w:r>
      <w:r>
        <w:rPr>
          <w:lang w:val="es_ES" w:bidi="es_ES"/>
        </w:rPr>
        <w:t>). Baal de Peor (o Baal-peor) era el nombre de una deidad local adorada en esta área (</w:t>
      </w:r>
      <w:r>
        <w:rPr>
          <w:lang w:val="es_ES" w:bidi="es_ES"/>
        </w:rPr>
        <w:t>Nm 25:3–5</w:t>
      </w:r>
      <w:r>
        <w:rPr>
          <w:lang w:val="es_ES" w:bidi="es_ES"/>
        </w:rPr>
        <w:t>).</w:t>
      </w:r>
      <w:r>
        <w:rPr>
          <w:lang w:val="es_ES" w:bidi="es_ES"/>
        </w:rPr>
      </w:r>
      <w:r>
        <w:rPr>
          <w:lang w:val="es_ES" w:bidi="es_ES"/>
        </w:rPr>
      </w:r>
    </w:p>
    <w:p>
      <w:pPr/>
      <w:r>
        <w:rPr>
          <w:lang w:val="es_ES" w:bidi="es_ES"/>
        </w:rPr>
      </w:r>
    </w:p>
    <w:p>
      <w:pPr>
        <w:pStyle w:val="Heading2"/>
      </w:pPr>
      <w:r>
        <w:rPr>
          <w:lang w:val="es_ES" w:bidi="es_ES"/>
        </w:rPr>
        <w:t>Bet-rafa</w:t>
      </w:r>
      <w:r>
        <w:rPr>
          <w:lang w:val="es_ES" w:bidi="es_ES"/>
        </w:rPr>
      </w:r>
    </w:p>
    <w:p>
      <w:pPr/>
      <w:r>
        <w:rPr>
          <w:lang w:val="es_ES" w:bidi="es_ES"/>
        </w:rPr>
      </w:r>
      <w:r>
        <w:rPr>
          <w:lang w:val="es_ES" w:bidi="es_ES"/>
        </w:rPr>
        <w:t>Un lugar o nombre de clan mencionado con los descendientes de Estón en la tribu de Judá (</w:t>
      </w:r>
      <w:r>
        <w:rPr>
          <w:lang w:val="es_ES" w:bidi="es_ES"/>
        </w:rPr>
        <w:t>1 Cró 4:1,12</w:t>
      </w:r>
      <w:r>
        <w:rPr>
          <w:lang w:val="es_ES" w:bidi="es_ES"/>
        </w:rPr>
        <w:t>).</w:t>
      </w:r>
      <w:r>
        <w:rPr>
          <w:lang w:val="es_ES" w:bidi="es_ES"/>
        </w:rPr>
      </w:r>
      <w:r>
        <w:rPr>
          <w:lang w:val="es_ES" w:bidi="es_ES"/>
        </w:rPr>
      </w:r>
    </w:p>
    <w:p>
      <w:pPr/>
      <w:r>
        <w:rPr>
          <w:lang w:val="es_ES" w:bidi="es_ES"/>
        </w:rPr>
      </w:r>
    </w:p>
    <w:p>
      <w:pPr>
        <w:pStyle w:val="Heading2"/>
      </w:pPr>
      <w:r>
        <w:rPr>
          <w:lang w:val="es_ES" w:bidi="es_ES"/>
        </w:rPr>
        <w:t>Bet-rehob</w:t>
      </w:r>
      <w:r>
        <w:rPr>
          <w:lang w:val="es_ES" w:bidi="es_ES"/>
        </w:rPr>
      </w:r>
    </w:p>
    <w:p>
      <w:pPr/>
      <w:r>
        <w:rPr>
          <w:lang w:val="es_ES" w:bidi="es_ES"/>
        </w:rPr>
      </w:r>
      <w:r>
        <w:rPr>
          <w:lang w:val="es_ES" w:bidi="es_ES"/>
        </w:rPr>
        <w:t xml:space="preserve">Una ciudad o distrito mencionado en </w:t>
      </w:r>
      <w:r>
        <w:rPr>
          <w:lang w:val="es_ES" w:bidi="es_ES"/>
        </w:rPr>
        <w:t>Jc 18:28</w:t>
      </w:r>
      <w:r>
        <w:rPr>
          <w:lang w:val="es_ES" w:bidi="es_ES"/>
        </w:rPr>
        <w:t xml:space="preserve"> y </w:t>
      </w:r>
      <w:r>
        <w:rPr>
          <w:lang w:val="es_ES" w:bidi="es_ES"/>
        </w:rPr>
        <w:t>2 Sam 10:6.</w:t>
      </w:r>
      <w:r>
        <w:rPr>
          <w:lang w:val="es_ES" w:bidi="es_ES"/>
        </w:rPr>
        <w:t xml:space="preserve"> Probablemente fue el punto más al norte que los 12 espías israelitas alcanzaron cuando exploraron la tierra de Canaán. Es probable que sea el mismo que Rehob (</w:t>
      </w:r>
      <w:r>
        <w:rPr>
          <w:lang w:val="es_ES" w:bidi="es_ES"/>
        </w:rPr>
        <w:t>Nm 13:21,</w:t>
      </w:r>
      <w:r>
        <w:rPr>
          <w:lang w:val="es_ES" w:bidi="es_ES"/>
        </w:rPr>
        <w:t xml:space="preserve"> </w:t>
      </w:r>
      <w:r>
        <w:rPr>
          <w:lang w:val="es_ES" w:bidi="es_ES"/>
        </w:rPr>
        <w:t>2 Sam 10:8</w:t>
      </w:r>
      <w:r>
        <w:rPr>
          <w:lang w:val="es_ES" w:bidi="es_ES"/>
        </w:rPr>
        <w:t>).</w:t>
      </w:r>
    </w:p>
    <w:p>
      <w:pPr/>
      <w:r>
        <w:rPr>
          <w:lang w:val="es_ES" w:bidi="es_ES"/>
        </w:rPr>
      </w:r>
      <w:r>
        <w:rPr>
          <w:i/>
          <w:lang w:val="es_ES" w:bidi="es_ES"/>
        </w:rPr>
        <w:t>Ver</w:t>
      </w:r>
      <w:r>
        <w:rPr>
          <w:lang w:val="es_ES" w:bidi="es_ES"/>
        </w:rPr>
        <w:t xml:space="preserve"> </w:t>
      </w:r>
      <w:r>
        <w:rPr>
          <w:lang w:val="es_ES" w:bidi="es_ES"/>
        </w:rPr>
        <w:t>Rehob (Lugar)</w:t>
      </w:r>
      <w:r>
        <w:rPr>
          <w:lang w:val="es_ES" w:bidi="es_ES"/>
        </w:rPr>
        <w:t>.</w:t>
      </w:r>
      <w:r>
        <w:rPr>
          <w:lang w:val="es_ES" w:bidi="es_ES"/>
        </w:rPr>
      </w:r>
      <w:r>
        <w:rPr>
          <w:lang w:val="es_ES" w:bidi="es_ES"/>
        </w:rPr>
      </w:r>
    </w:p>
    <w:p>
      <w:pPr/>
      <w:r>
        <w:rPr>
          <w:lang w:val="es_ES" w:bidi="es_ES"/>
        </w:rPr>
      </w:r>
    </w:p>
    <w:p>
      <w:pPr>
        <w:pStyle w:val="Heading2"/>
      </w:pPr>
      <w:r>
        <w:rPr>
          <w:lang w:val="es_ES" w:bidi="es_ES"/>
        </w:rPr>
        <w:t>Betsabé</w:t>
      </w:r>
      <w:r>
        <w:rPr>
          <w:lang w:val="es_ES" w:bidi="es_ES"/>
        </w:rPr>
      </w:r>
    </w:p>
    <w:p>
      <w:pPr/>
      <w:r>
        <w:rPr>
          <w:lang w:val="es_ES" w:bidi="es_ES"/>
        </w:rPr>
      </w:r>
      <w:r>
        <w:rPr>
          <w:lang w:val="es_ES" w:bidi="es_ES"/>
        </w:rPr>
        <w:t xml:space="preserve">La esposa de Urías. El rey David cometió adulterio con Betsabé y luego se casó con ella. Betsabé, también conocida como </w:t>
      </w:r>
      <w:r>
        <w:rPr>
          <w:lang w:val="es_ES" w:bidi="es_ES"/>
        </w:rPr>
        <w:t>Bath-sheba</w:t>
      </w:r>
      <w:r>
        <w:rPr>
          <w:lang w:val="es_ES" w:bidi="es_ES"/>
        </w:rPr>
        <w:t>, era hija de Ammiel o Eliam (</w:t>
      </w:r>
      <w:r>
        <w:rPr>
          <w:lang w:val="es_ES" w:bidi="es_ES"/>
        </w:rPr>
        <w:t>2 Sam 11:3</w:t>
      </w:r>
      <w:r>
        <w:rPr>
          <w:lang w:val="es_ES" w:bidi="es_ES"/>
        </w:rPr>
        <w:t>). Posiblemente era nieta de Ahitofel, el consejero del rey (</w:t>
      </w:r>
      <w:r>
        <w:rPr>
          <w:lang w:val="es_ES" w:bidi="es_ES"/>
        </w:rPr>
        <w:t>2 Sam 15:12</w:t>
      </w:r>
      <w:r>
        <w:rPr>
          <w:lang w:val="es_ES" w:bidi="es_ES"/>
        </w:rPr>
        <w:t xml:space="preserve">; </w:t>
      </w:r>
      <w:r>
        <w:rPr>
          <w:lang w:val="es_ES" w:bidi="es_ES"/>
        </w:rPr>
        <w:t>23:34</w:t>
      </w:r>
      <w:r>
        <w:rPr>
          <w:lang w:val="es_ES" w:bidi="es_ES"/>
        </w:rPr>
        <w:t>). Su esposo, un hitita, era uno de los principales héroes militares de David (</w:t>
      </w:r>
      <w:r>
        <w:rPr>
          <w:lang w:val="es_ES" w:bidi="es_ES"/>
        </w:rPr>
        <w:t>2 Sam 23:39</w:t>
      </w:r>
      <w:r>
        <w:rPr>
          <w:lang w:val="es_ES" w:bidi="es_ES"/>
        </w:rPr>
        <w:t>).</w:t>
      </w:r>
    </w:p>
    <w:p>
      <w:pPr/>
      <w:r>
        <w:rPr>
          <w:lang w:val="es_ES" w:bidi="es_ES"/>
        </w:rPr>
      </w:r>
      <w:r>
        <w:rPr>
          <w:lang w:val="es_ES" w:bidi="es_ES"/>
        </w:rPr>
        <w:t>Mientras Urías luchaba bajo el mando de Joab, el rey David vio a Betsabé tomando su baño vespertino. Después de averiguar su nombre y que su marido estaba ausente, David la mandó llamar y se acostó con ella (</w:t>
      </w:r>
      <w:r>
        <w:rPr>
          <w:lang w:val="es_ES" w:bidi="es_ES"/>
        </w:rPr>
        <w:t>2 Sam 11:1–4</w:t>
      </w:r>
      <w:r>
        <w:rPr>
          <w:lang w:val="es_ES" w:bidi="es_ES"/>
        </w:rPr>
        <w:t>). Cuando Betsabé le informó a David que estaba embarazada, David llamó a Urías de vuelta a Jerusalén. David esperaba que Urías durmiera con su esposa para que el embarazo pareciera legítimo. Sin embargo, Urías, sintiéndose aún en servicio, durmió con la guardia del palacio y no fue a casa (</w:t>
      </w:r>
      <w:r>
        <w:rPr>
          <w:lang w:val="es_ES" w:bidi="es_ES"/>
        </w:rPr>
        <w:t>2 Sam 11:5–13</w:t>
      </w:r>
      <w:r>
        <w:rPr>
          <w:lang w:val="es_ES" w:bidi="es_ES"/>
        </w:rPr>
        <w:t>). Frustrado, David envió a Urías de regreso al frente y ordenó a Joab que lo pusiera en la batalla más feroz, donde fue asesinado (</w:t>
      </w:r>
      <w:r>
        <w:rPr>
          <w:lang w:val="es_ES" w:bidi="es_ES"/>
        </w:rPr>
        <w:t>2 Sam 11:14–25</w:t>
      </w:r>
      <w:r>
        <w:rPr>
          <w:lang w:val="es_ES" w:bidi="es_ES"/>
        </w:rPr>
        <w:t>).</w:t>
      </w:r>
    </w:p>
    <w:p>
      <w:pPr/>
      <w:r>
        <w:rPr>
          <w:lang w:val="es_ES" w:bidi="es_ES"/>
        </w:rPr>
      </w:r>
      <w:r>
        <w:rPr>
          <w:lang w:val="es_ES" w:bidi="es_ES"/>
        </w:rPr>
        <w:t>Después del período de luto de Betsabé, David la llevó al palacio como su séptima esposa, y ella le dio un hijo. El Señor envió al profeta Natán para pronunciar juicio sobre el pecado de David mediante una parábola. Natán profetizó una serie de tragedias en la casa de David, comenzando con la muerte del bebé de Betsabé (</w:t>
      </w:r>
      <w:r>
        <w:rPr>
          <w:lang w:val="es_ES" w:bidi="es_ES"/>
        </w:rPr>
        <w:t>2 Sam 11:26–12:14</w:t>
      </w:r>
      <w:r>
        <w:rPr>
          <w:lang w:val="es_ES" w:bidi="es_ES"/>
        </w:rPr>
        <w:t xml:space="preserve">). David confesó su pecado y se arrepintió, pero el bebé enfermó y murió. </w:t>
      </w:r>
      <w:r>
        <w:rPr>
          <w:lang w:val="es_ES" w:bidi="es_ES"/>
        </w:rPr>
        <w:t>Salmo 51</w:t>
      </w:r>
      <w:r>
        <w:rPr>
          <w:lang w:val="es_ES" w:bidi="es_ES"/>
        </w:rPr>
        <w:t xml:space="preserve"> es el salmo de arrepentimiento de David después de que Natán lo confrontara sobre su adulterio con Betsabé y el asesinato de Urías. David consoló a Betsabé, y eventualmente tuvieron más hijos (</w:t>
      </w:r>
      <w:r>
        <w:rPr>
          <w:lang w:val="es_ES" w:bidi="es_ES"/>
        </w:rPr>
        <w:t>2 Sam 12:15–25</w:t>
      </w:r>
      <w:r>
        <w:rPr>
          <w:lang w:val="es_ES" w:bidi="es_ES"/>
        </w:rPr>
        <w:t>).</w:t>
      </w:r>
    </w:p>
    <w:p>
      <w:pPr/>
      <w:r>
        <w:rPr>
          <w:lang w:val="es_ES" w:bidi="es_ES"/>
        </w:rPr>
      </w:r>
      <w:r>
        <w:rPr>
          <w:lang w:val="es_ES" w:bidi="es_ES"/>
        </w:rPr>
        <w:t>David tuvo 19 hijos con sus siete esposas (</w:t>
      </w:r>
      <w:r>
        <w:rPr>
          <w:lang w:val="es_ES" w:bidi="es_ES"/>
        </w:rPr>
        <w:t>1 Cro 3:1–9</w:t>
      </w:r>
      <w:r>
        <w:rPr>
          <w:lang w:val="es_ES" w:bidi="es_ES"/>
        </w:rPr>
        <w:t>). Betsabé tuvo cuatro hijos:</w:t>
      </w:r>
    </w:p>
    <w:p>
      <w:pPr>
        <w:pStyle w:val="ListBullet"/>
        <w:spacing w:line="240" w:lineRule="auto"/>
        <w:ind w:left="720"/>
      </w:pPr>
      <w:r>
        <w:rPr>
          <w:lang w:val="es_ES" w:bidi="es_ES"/>
        </w:rPr>
      </w:r>
      <w:r>
        <w:rPr>
          <w:lang w:val="es_ES" w:bidi="es_ES"/>
        </w:rPr>
        <w:t xml:space="preserve">Sima (también escrito Samúa, </w:t>
      </w:r>
      <w:r>
        <w:rPr>
          <w:lang w:val="es_ES" w:bidi="es_ES"/>
        </w:rPr>
        <w:t>2 Sam 5:14</w:t>
      </w:r>
      <w:r>
        <w:rPr>
          <w:lang w:val="es_ES" w:bidi="es_ES"/>
        </w:rPr>
        <w:t xml:space="preserve">; </w:t>
      </w:r>
      <w:r>
        <w:rPr>
          <w:lang w:val="es_ES" w:bidi="es_ES"/>
        </w:rPr>
        <w:t>1 Cro 14:4</w:t>
      </w:r>
      <w:r>
        <w:rPr>
          <w:lang w:val="es_ES" w:bidi="es_ES"/>
        </w:rPr>
        <w:t>)</w:t>
      </w:r>
    </w:p>
    <w:p>
      <w:pPr>
        <w:pStyle w:val="ListBullet"/>
        <w:spacing w:line="240" w:lineRule="auto"/>
        <w:ind w:left="720"/>
      </w:pPr>
      <w:r>
        <w:rPr>
          <w:lang w:val="es_ES" w:bidi="es_ES"/>
        </w:rPr>
      </w:r>
      <w:r>
        <w:rPr>
          <w:lang w:val="es_ES" w:bidi="es_ES"/>
        </w:rPr>
        <w:t>Sobab</w:t>
      </w:r>
    </w:p>
    <w:p>
      <w:pPr>
        <w:pStyle w:val="ListBullet"/>
        <w:spacing w:line="240" w:lineRule="auto"/>
        <w:ind w:left="720"/>
      </w:pPr>
      <w:r>
        <w:rPr>
          <w:lang w:val="es_ES" w:bidi="es_ES"/>
        </w:rPr>
      </w:r>
      <w:r>
        <w:rPr>
          <w:lang w:val="es_ES" w:bidi="es_ES"/>
        </w:rPr>
        <w:t>Natán</w:t>
      </w:r>
    </w:p>
    <w:p>
      <w:pPr>
        <w:pStyle w:val="ListBullet"/>
        <w:spacing w:line="240" w:lineRule="auto"/>
        <w:ind w:left="720"/>
      </w:pPr>
      <w:r>
        <w:rPr>
          <w:lang w:val="es_ES" w:bidi="es_ES"/>
        </w:rPr>
      </w:r>
      <w:r>
        <w:rPr>
          <w:lang w:val="es_ES" w:bidi="es_ES"/>
        </w:rPr>
        <w:t>Salomón</w:t>
      </w:r>
    </w:p>
    <w:p>
      <w:pPr/>
      <w:r>
        <w:rPr>
          <w:lang w:val="es_ES" w:bidi="es_ES"/>
        </w:rPr>
      </w:r>
      <w:r>
        <w:rPr>
          <w:lang w:val="es_ES" w:bidi="es_ES"/>
        </w:rPr>
        <w:t>Natán y Salomón aparecen en las listas del Nuevo Testamento de los antepasados de Jesús (</w:t>
      </w:r>
      <w:r>
        <w:rPr>
          <w:lang w:val="es_ES" w:bidi="es_ES"/>
        </w:rPr>
        <w:t>Lc 3:31</w:t>
      </w:r>
      <w:r>
        <w:rPr>
          <w:lang w:val="es_ES" w:bidi="es_ES"/>
        </w:rPr>
        <w:t xml:space="preserve">; </w:t>
      </w:r>
      <w:r>
        <w:rPr>
          <w:lang w:val="es_ES" w:bidi="es_ES"/>
        </w:rPr>
        <w:t>Mt 1:6</w:t>
      </w:r>
      <w:r>
        <w:rPr>
          <w:lang w:val="es_ES" w:bidi="es_ES"/>
        </w:rPr>
        <w:t>). Betsabé también figura en la lista de Mateo de los antepasados de Jesús como "la que había sido la esposa de Urías". Cerca del final de la vida de David, el profeta Natán le informó a Betsabé que el hijo de David, Adonías (de su esposa Hagit), estaba planeando tomar el trono. Betsabé y Natán convencieron a David para que nombrara rey a Salomón, tal como había prometido (</w:t>
      </w:r>
      <w:r>
        <w:rPr>
          <w:lang w:val="es_ES" w:bidi="es_ES"/>
        </w:rPr>
        <w:t>1 Re 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David</w:t>
      </w:r>
      <w:r>
        <w:rPr>
          <w:lang w:val="es_ES" w:bidi="es_ES"/>
        </w:rPr>
        <w:t>.</w:t>
      </w:r>
      <w:r>
        <w:rPr>
          <w:lang w:val="es_ES" w:bidi="es_ES"/>
        </w:rPr>
      </w:r>
      <w:r>
        <w:rPr>
          <w:lang w:val="es_ES" w:bidi="es_ES"/>
        </w:rPr>
      </w:r>
    </w:p>
    <w:p>
      <w:pPr/>
      <w:r>
        <w:rPr>
          <w:lang w:val="es_ES" w:bidi="es_ES"/>
        </w:rPr>
      </w:r>
    </w:p>
    <w:p>
      <w:pPr>
        <w:pStyle w:val="Heading2"/>
      </w:pPr>
      <w:r>
        <w:rPr>
          <w:lang w:val="es_ES" w:bidi="es_ES"/>
        </w:rPr>
        <w:t>Betsaida</w:t>
      </w:r>
      <w:r>
        <w:rPr>
          <w:lang w:val="es_ES" w:bidi="es_ES"/>
        </w:rPr>
      </w:r>
    </w:p>
    <w:p>
      <w:pPr>
        <w:pStyle w:val="ListNumber"/>
        <w:numPr>
          <w:ilvl w:val="0"/>
          <w:numId w:val="56"/>
        </w:numPr>
        <w:spacing w:line="240" w:lineRule="auto"/>
        <w:ind w:left="720"/>
      </w:pPr>
      <w:r>
        <w:rPr>
          <w:lang w:val="es_ES" w:bidi="es_ES"/>
        </w:rPr>
      </w:r>
      <w:r>
        <w:rPr>
          <w:lang w:val="es_ES" w:bidi="es_ES"/>
        </w:rPr>
        <w:t>Un pueblo al noreste del Mar de Galilea, Betsaida fue el hogar de tres de los discípulos de Jesús: Andrés, Pedro y Felipe (</w:t>
      </w:r>
      <w:r>
        <w:rPr>
          <w:lang w:val="es_ES" w:bidi="es_ES"/>
        </w:rPr>
        <w:t>Juan 1:44,</w:t>
      </w:r>
      <w:r>
        <w:rPr>
          <w:lang w:val="es_ES" w:bidi="es_ES"/>
        </w:rPr>
        <w:t xml:space="preserve"> </w:t>
      </w:r>
      <w:r>
        <w:rPr>
          <w:lang w:val="es_ES" w:bidi="es_ES"/>
        </w:rPr>
        <w:t>12:21</w:t>
      </w:r>
      <w:r>
        <w:rPr>
          <w:lang w:val="es_ES" w:bidi="es_ES"/>
        </w:rPr>
        <w:t>). A pesar de los milagros que Jesús realizó allí, los habitantes de Betsaida no creyeron en él. Por esta razón, Jesús advirtió que una calamidad vendría sobre el pueblo (</w:t>
      </w:r>
      <w:r>
        <w:rPr>
          <w:lang w:val="es_ES" w:bidi="es_ES"/>
        </w:rPr>
        <w:t>Mateo 11:21–22,</w:t>
      </w:r>
      <w:r>
        <w:rPr>
          <w:lang w:val="es_ES" w:bidi="es_ES"/>
        </w:rPr>
        <w:t xml:space="preserve"> </w:t>
      </w:r>
      <w:r>
        <w:rPr>
          <w:lang w:val="es_ES" w:bidi="es_ES"/>
        </w:rPr>
        <w:t>Lucas 10:13</w:t>
      </w:r>
      <w:r>
        <w:rPr>
          <w:lang w:val="es_ES" w:bidi="es_ES"/>
        </w:rPr>
        <w:t>). Un hombre ciego fue sanado en Betsaida (</w:t>
      </w:r>
      <w:r>
        <w:rPr>
          <w:lang w:val="es_ES" w:bidi="es_ES"/>
        </w:rPr>
        <w:t>Marcos 8:22–26</w:t>
      </w:r>
      <w:r>
        <w:rPr>
          <w:lang w:val="es_ES" w:bidi="es_ES"/>
        </w:rPr>
        <w:t>), y cerca de allí, más de cinco mil personas fueron alimentadas por el milagro de los panes y los peces (</w:t>
      </w:r>
      <w:r>
        <w:rPr>
          <w:lang w:val="es_ES" w:bidi="es_ES"/>
        </w:rPr>
        <w:t>Marcos 6:34–45,</w:t>
      </w:r>
      <w:r>
        <w:rPr>
          <w:lang w:val="es_ES" w:bidi="es_ES"/>
        </w:rPr>
        <w:t xml:space="preserve"> </w:t>
      </w:r>
      <w:r>
        <w:rPr>
          <w:lang w:val="es_ES" w:bidi="es_ES"/>
        </w:rPr>
        <w:t>Lucas 9:10–17</w:t>
      </w:r>
      <w:r>
        <w:rPr>
          <w:lang w:val="es_ES" w:bidi="es_ES"/>
        </w:rPr>
        <w:t>).</w:t>
        <w:br/>
      </w:r>
      <w:r>
        <w:rPr>
          <w:lang w:val="es_ES" w:bidi="es_ES"/>
        </w:rPr>
        <w:t>Betsaida se menciona en varias fuentes antiguas, especialmente en los escritos de Josefo, un historiador judío del primer siglo d.C. Hubo una teoría que proponía la existencia de dos Betsaidas, una a cada lado del Mar de Galilea. Esta teoría surge del relato en Marcos, que sugiere que la alimentación de los 5,000 ocurrió al otro lado del lago desde Betsaida, mientras que Lucas la sitúa cerca de Betsaida. Una explicación es que el milagro ocurrió en el área alrededor de Betsaida, y la forma más rápida de llegar a la ciudad misma era cruzando parte del lago. Esta interpretación cuestiona el sitio tradicional del milagro (et-Tabgha en la orilla oeste, más cerca de Capernaum). Aun así, es una solución más plausible que la idea de dos Betsaidas tan cercanas entre sí.</w:t>
        <w:br/>
      </w:r>
      <w:r>
        <w:rPr>
          <w:lang w:val="es_ES" w:bidi="es_ES"/>
        </w:rPr>
        <w:t>Betsaida era originalmente un pueblo de pescadores, pero fue ampliado y embellecido por Felipe el Tetrarca, hijo de Herodes el Grande, tras la muerte de César Augusto. Según Josefo, Felipe fue enterrado posteriormente en Betsaida. La ciudad fue renombrada Julias en honor a Julia, la hija de Augusto. Josefo también defendió Betsaida cuando fue comandante militar durante la primera revuelta judía contra Roma, del 66 al 70 d.C.</w:t>
        <w:br/>
      </w:r>
      <w:r>
        <w:rPr>
          <w:lang w:val="es_ES" w:bidi="es_ES"/>
        </w:rPr>
        <w:t>Josefo describió Betsaida como situada "en el lago de Genesaret" (otro nombre para el Mar de Galilea) pero "cerca del Río Jordán." También mencionó que estaba ubicada en la baja Gaulanitis, un distrito que limitaba con la parte noreste del Mar de Galilea. Sin embargo, no se han encontrado ruinas antiguas que coincidan con el tamaño o la descripción de Betsaida cerca del lago o del río. Se ha sugerido que el pequeño puerto de el-’Araj es el sitio de Betsaida, pero hay poca evidencia arqueológica que lo respalde. El sitio de et-Tell, ubicado a unos 3.2 kilómetros (dos millas) del lago, muestra signos de significativa ocupación romana y actividad constructiva. Actualmente, et-Tell se considera la ubicación más probable de la antigua Betsaida.</w:t>
      </w:r>
    </w:p>
    <w:p>
      <w:pPr>
        <w:pStyle w:val="ListNumber"/>
        <w:spacing w:line="240" w:lineRule="auto"/>
        <w:ind w:left="720"/>
      </w:pPr>
      <w:r>
        <w:rPr>
          <w:lang w:val="es_ES" w:bidi="es_ES"/>
        </w:rPr>
      </w:r>
      <w:r>
        <w:rPr>
          <w:lang w:val="es_ES" w:bidi="es_ES"/>
        </w:rPr>
        <w:t>Un nombre alternativo para la piscina en Jerusalén, que también se conoce como Betesda o Bet-zata.</w:t>
        <w:br/>
      </w:r>
      <w:r>
        <w:rPr>
          <w:i/>
          <w:lang w:val="es_ES" w:bidi="es_ES"/>
        </w:rPr>
        <w:t>Veáse</w:t>
      </w:r>
      <w:r>
        <w:rPr>
          <w:lang w:val="es_ES" w:bidi="es_ES"/>
        </w:rPr>
        <w:t xml:space="preserve"> </w:t>
      </w:r>
      <w:r>
        <w:rPr>
          <w:lang w:val="es_ES" w:bidi="es_ES"/>
        </w:rPr>
        <w:t>Betesda</w:t>
      </w:r>
      <w:r>
        <w:rPr>
          <w:lang w:val="es_ES" w:bidi="es_ES"/>
        </w:rPr>
        <w:t xml:space="preserve">; </w:t>
      </w:r>
      <w:r>
        <w:rPr>
          <w:lang w:val="es_ES" w:bidi="es_ES"/>
        </w:rPr>
        <w:t>Betzata</w:t>
      </w:r>
      <w:r>
        <w:rPr>
          <w:lang w:val="es_ES" w:bidi="es_ES"/>
        </w:rPr>
        <w:t>.</w:t>
      </w:r>
      <w:r>
        <w:rPr>
          <w:lang w:val="es_ES" w:bidi="es_ES"/>
        </w:rPr>
      </w:r>
      <w:r>
        <w:rPr>
          <w:lang w:val="es_ES" w:bidi="es_ES"/>
        </w:rPr>
      </w:r>
    </w:p>
    <w:p>
      <w:pPr/>
      <w:r>
        <w:rPr>
          <w:lang w:val="es_ES" w:bidi="es_ES"/>
        </w:rPr>
      </w:r>
    </w:p>
    <w:p>
      <w:pPr>
        <w:pStyle w:val="Heading2"/>
      </w:pPr>
      <w:r>
        <w:rPr>
          <w:lang w:val="es_ES" w:bidi="es_ES"/>
        </w:rPr>
        <w:t>Bet-Semita</w:t>
      </w:r>
      <w:r>
        <w:rPr>
          <w:lang w:val="es_ES" w:bidi="es_ES"/>
        </w:rPr>
      </w:r>
    </w:p>
    <w:p>
      <w:pPr/>
      <w:r>
        <w:rPr>
          <w:lang w:val="es_ES" w:bidi="es_ES"/>
        </w:rPr>
      </w:r>
      <w:r>
        <w:rPr>
          <w:lang w:val="es_ES" w:bidi="es_ES"/>
        </w:rPr>
        <w:t>Un residente de Bet-semes (</w:t>
      </w:r>
      <w:r>
        <w:rPr>
          <w:lang w:val="es_ES" w:bidi="es_ES"/>
        </w:rPr>
        <w:t>1 Sam 6:14,18</w:t>
      </w:r>
      <w:r>
        <w:rPr>
          <w:lang w:val="es_ES" w:bidi="es_ES"/>
        </w:rPr>
        <w:t>).</w:t>
      </w:r>
    </w:p>
    <w:p>
      <w:pPr/>
      <w:r>
        <w:rPr>
          <w:lang w:val="es_ES" w:bidi="es_ES"/>
        </w:rPr>
      </w:r>
      <w:r>
        <w:rPr>
          <w:i/>
          <w:lang w:val="es_ES" w:bidi="es_ES"/>
        </w:rPr>
        <w:t>Vea</w:t>
      </w:r>
      <w:r>
        <w:rPr>
          <w:lang w:val="es_ES" w:bidi="es_ES"/>
        </w:rPr>
        <w:t xml:space="preserve"> </w:t>
      </w:r>
      <w:r>
        <w:rPr>
          <w:lang w:val="es_ES" w:bidi="es_ES"/>
        </w:rPr>
        <w:t>Bet-semes #1</w:t>
      </w:r>
      <w:r>
        <w:rPr>
          <w:lang w:val="es_ES" w:bidi="es_ES"/>
        </w:rPr>
        <w:t>.</w:t>
      </w:r>
      <w:r>
        <w:rPr>
          <w:lang w:val="es_ES" w:bidi="es_ES"/>
        </w:rPr>
      </w:r>
      <w:r>
        <w:rPr>
          <w:lang w:val="es_ES" w:bidi="es_ES"/>
        </w:rPr>
      </w:r>
    </w:p>
    <w:p>
      <w:pPr/>
      <w:r>
        <w:rPr>
          <w:lang w:val="es_ES" w:bidi="es_ES"/>
        </w:rPr>
      </w:r>
    </w:p>
    <w:p>
      <w:pPr>
        <w:pStyle w:val="Heading2"/>
      </w:pPr>
      <w:r>
        <w:rPr>
          <w:lang w:val="es_ES" w:bidi="es_ES"/>
        </w:rPr>
        <w:t>Bet-sita</w:t>
      </w:r>
      <w:r>
        <w:rPr>
          <w:lang w:val="es_ES" w:bidi="es_ES"/>
        </w:rPr>
      </w:r>
    </w:p>
    <w:p>
      <w:pPr/>
      <w:r>
        <w:rPr>
          <w:lang w:val="es_ES" w:bidi="es_ES"/>
        </w:rPr>
      </w:r>
      <w:r>
        <w:rPr>
          <w:lang w:val="es_ES" w:bidi="es_ES"/>
        </w:rPr>
        <w:t>Un pueblo situado entre el Río Jordán y el valle de Jezreel. Los madianitas huyeron aquí después de ser derrotados por Gedeón (</w:t>
      </w:r>
      <w:r>
        <w:rPr>
          <w:lang w:val="es_ES" w:bidi="es_ES"/>
        </w:rPr>
        <w:t>Jc 7:22</w:t>
      </w:r>
      <w:r>
        <w:rPr>
          <w:lang w:val="es_ES" w:bidi="es_ES"/>
        </w:rPr>
        <w:t>).</w:t>
      </w:r>
      <w:r>
        <w:rPr>
          <w:lang w:val="es_ES" w:bidi="es_ES"/>
        </w:rPr>
      </w:r>
      <w:r>
        <w:rPr>
          <w:lang w:val="es_ES" w:bidi="es_ES"/>
        </w:rPr>
      </w:r>
    </w:p>
    <w:p>
      <w:pPr/>
      <w:r>
        <w:rPr>
          <w:lang w:val="es_ES" w:bidi="es_ES"/>
        </w:rPr>
      </w:r>
    </w:p>
    <w:p>
      <w:pPr>
        <w:pStyle w:val="Heading2"/>
      </w:pPr>
      <w:r>
        <w:rPr>
          <w:lang w:val="es_ES" w:bidi="es_ES"/>
        </w:rPr>
        <w:t>Bet-tapúa</w:t>
      </w:r>
      <w:r>
        <w:rPr>
          <w:lang w:val="es_ES" w:bidi="es_ES"/>
        </w:rPr>
      </w:r>
    </w:p>
    <w:p>
      <w:pPr/>
      <w:r>
        <w:rPr>
          <w:lang w:val="es_ES" w:bidi="es_ES"/>
        </w:rPr>
      </w:r>
      <w:r>
        <w:rPr>
          <w:lang w:val="es_ES" w:bidi="es_ES"/>
        </w:rPr>
        <w:t>Un pueblo en la región montañosa de la tierra tribal de Judá (</w:t>
      </w:r>
      <w:r>
        <w:rPr>
          <w:lang w:val="es_ES" w:bidi="es_ES"/>
        </w:rPr>
        <w:t>Jos 15:53</w:t>
      </w:r>
      <w:r>
        <w:rPr>
          <w:lang w:val="es_ES" w:bidi="es_ES"/>
        </w:rPr>
        <w:t>). Fue llamado el "lugar de los árboles frutales" debido a su ubicación en una alta cresta y a sus numerosos huertos fructíferos. Bet-tapúa es el moderno Taffuh, que se encuentra a unos 6,4 kilómetros al noroeste de Hebrón.</w:t>
      </w:r>
      <w:r>
        <w:rPr>
          <w:lang w:val="es_ES" w:bidi="es_ES"/>
        </w:rPr>
      </w:r>
      <w:r>
        <w:rPr>
          <w:lang w:val="es_ES" w:bidi="es_ES"/>
        </w:rPr>
      </w:r>
    </w:p>
    <w:p>
      <w:pPr/>
      <w:r>
        <w:rPr>
          <w:lang w:val="es_ES" w:bidi="es_ES"/>
        </w:rPr>
      </w:r>
    </w:p>
    <w:p>
      <w:pPr>
        <w:pStyle w:val="Heading2"/>
      </w:pPr>
      <w:r>
        <w:rPr>
          <w:lang w:val="es_ES" w:bidi="es_ES"/>
        </w:rPr>
        <w:t>Bet-togarma</w:t>
      </w:r>
      <w:r>
        <w:rPr>
          <w:lang w:val="es_ES" w:bidi="es_ES"/>
        </w:rPr>
      </w:r>
    </w:p>
    <w:p>
      <w:pPr/>
      <w:r>
        <w:rPr>
          <w:lang w:val="es_ES" w:bidi="es_ES"/>
        </w:rPr>
      </w:r>
      <w:r>
        <w:rPr>
          <w:lang w:val="es_ES" w:bidi="es_ES"/>
        </w:rPr>
        <w:t>Es una frase hebrea que significa "casa de Togarma". Se refiere a la nación que descendía de Togarma, hijo de Gomer. Ellos comerciaban con Tiro (</w:t>
      </w:r>
      <w:r>
        <w:rPr>
          <w:lang w:val="es_ES" w:bidi="es_ES"/>
        </w:rPr>
        <w:t>Ez 27:14</w:t>
      </w:r>
      <w:r>
        <w:rPr>
          <w:lang w:val="es_ES" w:bidi="es_ES"/>
        </w:rPr>
        <w:t>,</w:t>
      </w:r>
      <w:r>
        <w:rPr>
          <w:lang w:val="es_ES" w:bidi="es_ES"/>
        </w:rPr>
        <w:t>38:6</w:t>
      </w:r>
      <w:r>
        <w:rPr>
          <w:lang w:val="es_ES" w:bidi="es_ES"/>
        </w:rPr>
        <w:t>).</w:t>
      </w:r>
    </w:p>
    <w:p>
      <w:pPr/>
      <w:r>
        <w:rPr>
          <w:lang w:val="es_ES" w:bidi="es_ES"/>
        </w:rPr>
      </w:r>
      <w:r>
        <w:rPr>
          <w:i/>
          <w:lang w:val="es_ES" w:bidi="es_ES"/>
        </w:rPr>
        <w:t>Ver</w:t>
      </w:r>
      <w:r>
        <w:rPr>
          <w:lang w:val="es_ES" w:bidi="es_ES"/>
        </w:rPr>
        <w:t xml:space="preserve"> </w:t>
      </w:r>
      <w:r>
        <w:rPr>
          <w:lang w:val="es_ES" w:bidi="es_ES"/>
        </w:rPr>
        <w:t>Togarma</w:t>
      </w:r>
      <w:r>
        <w:rPr>
          <w:lang w:val="es_ES" w:bidi="es_ES"/>
        </w:rPr>
        <w:t>.</w:t>
      </w:r>
      <w:r>
        <w:rPr>
          <w:lang w:val="es_ES" w:bidi="es_ES"/>
        </w:rPr>
      </w:r>
      <w:r>
        <w:rPr>
          <w:lang w:val="es_ES" w:bidi="es_ES"/>
        </w:rPr>
      </w:r>
    </w:p>
    <w:p>
      <w:pPr/>
      <w:r>
        <w:rPr>
          <w:lang w:val="es_ES" w:bidi="es_ES"/>
        </w:rPr>
      </w:r>
    </w:p>
    <w:p>
      <w:pPr>
        <w:pStyle w:val="Heading2"/>
      </w:pPr>
      <w:r>
        <w:rPr>
          <w:lang w:val="es_ES" w:bidi="es_ES"/>
        </w:rPr>
        <w:t>Betuel, Betul (Lugar)</w:t>
      </w:r>
      <w:r>
        <w:rPr>
          <w:lang w:val="es_ES" w:bidi="es_ES"/>
        </w:rPr>
      </w:r>
    </w:p>
    <w:p>
      <w:pPr/>
      <w:r>
        <w:rPr>
          <w:lang w:val="es_ES" w:bidi="es_ES"/>
        </w:rPr>
      </w:r>
      <w:r>
        <w:rPr>
          <w:lang w:val="es_ES" w:bidi="es_ES"/>
        </w:rPr>
        <w:t>Una de las ciudades asignadas a la tribu de Simeón dentro de la tierra de Judá (</w:t>
      </w:r>
      <w:r>
        <w:rPr>
          <w:lang w:val="es_ES" w:bidi="es_ES"/>
        </w:rPr>
        <w:t>1 Cró 4:30</w:t>
      </w:r>
      <w:r>
        <w:rPr>
          <w:lang w:val="es_ES" w:bidi="es_ES"/>
        </w:rPr>
        <w:t xml:space="preserve">). Betuel también se menciona como Betul en </w:t>
      </w:r>
      <w:r>
        <w:rPr>
          <w:lang w:val="es_ES" w:bidi="es_ES"/>
        </w:rPr>
        <w:t>Jos 19:4</w:t>
      </w:r>
      <w:r>
        <w:rPr>
          <w:lang w:val="es_ES" w:bidi="es_ES"/>
        </w:rPr>
        <w:t>, y podría ser la misma que Quesil o Cesil, una ciudad asignada a la tribu de Judá (</w:t>
      </w:r>
      <w:r>
        <w:rPr>
          <w:lang w:val="es_ES" w:bidi="es_ES"/>
        </w:rPr>
        <w:t>Jos 15:30</w:t>
      </w:r>
      <w:r>
        <w:rPr>
          <w:lang w:val="es_ES" w:bidi="es_ES"/>
        </w:rPr>
        <w:t>). También podría ser la misma que Betel en el Neguev, a la que David envió regalos (</w:t>
      </w:r>
      <w:r>
        <w:rPr>
          <w:lang w:val="es_ES" w:bidi="es_ES"/>
        </w:rPr>
        <w:t>1 Sam 30:27</w:t>
      </w:r>
      <w:r>
        <w:rPr>
          <w:lang w:val="es_ES" w:bidi="es_ES"/>
        </w:rPr>
        <w:t>).</w:t>
      </w:r>
    </w:p>
    <w:p>
      <w:pPr/>
      <w:r>
        <w:rPr>
          <w:lang w:val="es_ES" w:bidi="es_ES"/>
        </w:rPr>
      </w:r>
      <w:r>
        <w:rPr>
          <w:i/>
          <w:lang w:val="es_ES" w:bidi="es_ES"/>
        </w:rPr>
        <w:t>Ver</w:t>
      </w:r>
      <w:r>
        <w:rPr>
          <w:lang w:val="es_ES" w:bidi="es_ES"/>
        </w:rPr>
        <w:t xml:space="preserve"> </w:t>
      </w:r>
      <w:r>
        <w:rPr>
          <w:lang w:val="es_ES" w:bidi="es_ES"/>
        </w:rPr>
        <w:t>Cesil</w:t>
      </w:r>
      <w:r>
        <w:rPr>
          <w:lang w:val="es_ES" w:bidi="es_ES"/>
        </w:rPr>
        <w:t>.</w:t>
      </w:r>
      <w:r>
        <w:rPr>
          <w:lang w:val="es_ES" w:bidi="es_ES"/>
        </w:rPr>
      </w:r>
      <w:r>
        <w:rPr>
          <w:lang w:val="es_ES" w:bidi="es_ES"/>
        </w:rPr>
      </w:r>
    </w:p>
    <w:p>
      <w:pPr/>
      <w:r>
        <w:rPr>
          <w:lang w:val="es_ES" w:bidi="es_ES"/>
        </w:rPr>
      </w:r>
    </w:p>
    <w:p>
      <w:pPr>
        <w:pStyle w:val="Heading2"/>
      </w:pPr>
      <w:r>
        <w:rPr>
          <w:lang w:val="es_ES" w:bidi="es_ES"/>
        </w:rPr>
        <w:t>Betuel (Persona)</w:t>
      </w:r>
      <w:r>
        <w:rPr>
          <w:lang w:val="es_ES" w:bidi="es_ES"/>
        </w:rPr>
      </w:r>
    </w:p>
    <w:p>
      <w:pPr/>
      <w:r>
        <w:rPr>
          <w:lang w:val="es_ES" w:bidi="es_ES"/>
        </w:rPr>
      </w:r>
      <w:r>
        <w:rPr>
          <w:lang w:val="es_ES" w:bidi="es_ES"/>
        </w:rPr>
        <w:t>Betuel era el hijo menor de Nacor, el hermano de Abraham, y de su esposa Milca. Era sobrino de Abraham y padre de Rebeca (</w:t>
      </w:r>
      <w:r>
        <w:rPr>
          <w:lang w:val="es_ES" w:bidi="es_ES"/>
        </w:rPr>
        <w:t>Génesis 22:23</w:t>
      </w:r>
      <w:r>
        <w:rPr>
          <w:lang w:val="es_ES" w:bidi="es_ES"/>
        </w:rPr>
        <w:t>;</w:t>
      </w:r>
      <w:r>
        <w:rPr>
          <w:lang w:val="es_ES" w:bidi="es_ES"/>
        </w:rPr>
        <w:t xml:space="preserve"> 24:15, 24</w:t>
      </w:r>
      <w:r>
        <w:rPr>
          <w:lang w:val="es_ES" w:bidi="es_ES"/>
        </w:rPr>
        <w:t>). Se le conocía como un arameo de Padán-Aram (</w:t>
      </w:r>
      <w:r>
        <w:rPr>
          <w:lang w:val="es_ES" w:bidi="es_ES"/>
        </w:rPr>
        <w:t>Génesis 25:20</w:t>
      </w:r>
      <w:r>
        <w:rPr>
          <w:lang w:val="es_ES" w:bidi="es_ES"/>
        </w:rPr>
        <w:t xml:space="preserve">; </w:t>
      </w:r>
      <w:r>
        <w:rPr>
          <w:lang w:val="es_ES" w:bidi="es_ES"/>
        </w:rPr>
        <w:t>28:5</w:t>
      </w:r>
      <w:r>
        <w:rPr>
          <w:lang w:val="es_ES" w:bidi="es_ES"/>
        </w:rPr>
        <w:t>).</w:t>
      </w:r>
      <w:r>
        <w:rPr>
          <w:lang w:val="es_ES" w:bidi="es_ES"/>
        </w:rPr>
      </w:r>
      <w:r>
        <w:rPr>
          <w:lang w:val="es_ES" w:bidi="es_ES"/>
        </w:rPr>
      </w:r>
    </w:p>
    <w:p>
      <w:pPr/>
      <w:r>
        <w:rPr>
          <w:lang w:val="es_ES" w:bidi="es_ES"/>
        </w:rPr>
      </w:r>
    </w:p>
    <w:p>
      <w:pPr>
        <w:pStyle w:val="Heading2"/>
      </w:pPr>
      <w:r>
        <w:rPr>
          <w:lang w:val="es_ES" w:bidi="es_ES"/>
        </w:rPr>
        <w:t>Betulia, Bethulia</w:t>
      </w:r>
      <w:r>
        <w:rPr>
          <w:lang w:val="es_ES" w:bidi="es_ES"/>
        </w:rPr>
      </w:r>
    </w:p>
    <w:p>
      <w:pPr/>
      <w:r>
        <w:rPr>
          <w:lang w:val="es_ES" w:bidi="es_ES"/>
        </w:rPr>
      </w:r>
      <w:r>
        <w:rPr>
          <w:lang w:val="es_ES" w:bidi="es_ES"/>
        </w:rPr>
        <w:t>Un pueblo descrito en el libro de Judit como cercano a Dotán, situado en una colina sobre la llanura de Esdrelón (Jdt 4:6, 6:11). El general de Nabucodonosor, Holofernes, intentó tomar el control de Betulia asegurando el dominio sobre sus fuentes de agua (Jdt 7:6–7).</w:t>
      </w:r>
      <w:r>
        <w:rPr>
          <w:lang w:val="es_ES" w:bidi="es_ES"/>
        </w:rPr>
      </w:r>
      <w:r>
        <w:rPr>
          <w:lang w:val="es_ES" w:bidi="es_ES"/>
        </w:rPr>
      </w:r>
    </w:p>
    <w:p>
      <w:pPr/>
      <w:r>
        <w:rPr>
          <w:lang w:val="es_ES" w:bidi="es_ES"/>
        </w:rPr>
      </w:r>
    </w:p>
    <w:p>
      <w:pPr>
        <w:pStyle w:val="Heading2"/>
      </w:pPr>
      <w:r>
        <w:rPr>
          <w:lang w:val="es_ES" w:bidi="es_ES"/>
        </w:rPr>
        <w:t>Betún</w:t>
      </w:r>
      <w:r>
        <w:rPr>
          <w:lang w:val="es_ES" w:bidi="es_ES"/>
        </w:rPr>
      </w:r>
    </w:p>
    <w:p>
      <w:pPr/>
      <w:r>
        <w:rPr>
          <w:lang w:val="es_ES" w:bidi="es_ES"/>
        </w:rPr>
      </w:r>
      <w:r>
        <w:rPr>
          <w:lang w:val="es_ES" w:bidi="es_ES"/>
        </w:rPr>
        <w:t>Es una sustancia natural similar al asfalto, la brea o el alquitrán. Es espesa y pegajosa, y se encuentra de forma natural en el suelo. Las personas en la antigüedad la utilizaban como un tipo de pegamento o sellador.</w:t>
      </w:r>
    </w:p>
    <w:p>
      <w:pPr/>
      <w:r>
        <w:rPr>
          <w:lang w:val="es_ES" w:bidi="es_ES"/>
        </w:rPr>
      </w:r>
      <w:r>
        <w:rPr>
          <w:lang w:val="es_ES" w:bidi="es_ES"/>
        </w:rPr>
        <w:t>El betún (o alquitrán) se utilizó como mortero en la construcción de la Torre de Babel (</w:t>
      </w:r>
      <w:r>
        <w:rPr>
          <w:lang w:val="es_ES" w:bidi="es_ES"/>
        </w:rPr>
        <w:t>Génesis 11:3</w:t>
      </w:r>
      <w:r>
        <w:rPr>
          <w:lang w:val="es_ES" w:bidi="es_ES"/>
        </w:rPr>
        <w:t>). También se empleó para sellar la cesta de juncos en la que se ocultó al bebé Moisés (</w:t>
      </w:r>
      <w:r>
        <w:rPr>
          <w:lang w:val="es_ES" w:bidi="es_ES"/>
        </w:rPr>
        <w:t>Éxodo 2:3</w:t>
      </w:r>
      <w:r>
        <w:rPr>
          <w:lang w:val="es_ES" w:bidi="es_ES"/>
        </w:rPr>
        <w:t>). En Israel, el valle de Sidim tenía muchos pozos de betún. Algunos soldados cayeron en ellos durante la guerra de Kedorlaomer contra Sodoma y Gomorra (</w:t>
      </w:r>
      <w:r>
        <w:rPr>
          <w:lang w:val="es_ES" w:bidi="es_ES"/>
        </w:rPr>
        <w:t>Génesis 14:10</w:t>
      </w:r>
      <w:r>
        <w:rPr>
          <w:lang w:val="es_ES" w:bidi="es_ES"/>
        </w:rPr>
        <w:t>).</w:t>
      </w:r>
    </w:p>
    <w:p>
      <w:pPr/>
      <w:r>
        <w:rPr>
          <w:lang w:val="es_ES" w:bidi="es_ES"/>
        </w:rPr>
      </w:r>
      <w:r>
        <w:rPr>
          <w:lang w:val="es_ES" w:bidi="es_ES"/>
        </w:rPr>
        <w:t>En otras versiones, el betún se traduce como "limo".</w:t>
      </w:r>
    </w:p>
    <w:p>
      <w:pPr/>
      <w:r>
        <w:rPr>
          <w:lang w:val="es_ES" w:bidi="es_ES"/>
        </w:rPr>
      </w:r>
      <w:r>
        <w:rPr>
          <w:i/>
          <w:lang w:val="es_ES" w:bidi="es_ES"/>
        </w:rPr>
        <w:t>Véase también</w:t>
      </w:r>
      <w:r>
        <w:rPr>
          <w:lang w:val="es_ES" w:bidi="es_ES"/>
        </w:rPr>
        <w:t xml:space="preserve"> </w:t>
      </w:r>
      <w:r>
        <w:rPr>
          <w:lang w:val="es_ES" w:bidi="es_ES"/>
        </w:rPr>
        <w:t>el asfalto</w:t>
      </w:r>
      <w:r>
        <w:rPr>
          <w:lang w:val="es_ES" w:bidi="es_ES"/>
        </w:rPr>
        <w:t xml:space="preserve">; </w:t>
      </w:r>
      <w:r>
        <w:rPr>
          <w:lang w:val="es_ES" w:bidi="es_ES"/>
        </w:rPr>
        <w:t>los 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Betún</w:t>
      </w:r>
      <w:r>
        <w:rPr>
          <w:lang w:val="es_ES" w:bidi="es_ES"/>
        </w:rPr>
      </w:r>
    </w:p>
    <w:p>
      <w:pPr/>
      <w:r>
        <w:rPr>
          <w:lang w:val="es_ES" w:bidi="es_ES"/>
        </w:rPr>
      </w:r>
      <w:r>
        <w:rPr>
          <w:lang w:val="es_ES" w:bidi="es_ES"/>
        </w:rPr>
        <w:t xml:space="preserve">El término para "asfalto" en la RVR1909 en </w:t>
      </w:r>
      <w:r>
        <w:rPr>
          <w:lang w:val="es_ES" w:bidi="es_ES"/>
        </w:rPr>
        <w:t>Génesis 11:3</w:t>
      </w:r>
      <w:r>
        <w:rPr>
          <w:lang w:val="es_ES" w:bidi="es_ES"/>
        </w:rPr>
        <w:t xml:space="preserve"> y </w:t>
      </w:r>
      <w:r>
        <w:rPr>
          <w:lang w:val="es_ES" w:bidi="es_ES"/>
        </w:rPr>
        <w:t>Éxodo 2:3</w:t>
      </w:r>
      <w:r>
        <w:rPr>
          <w:lang w:val="es_ES" w:bidi="es_ES"/>
        </w:rPr>
        <w:t>.</w:t>
      </w:r>
    </w:p>
    <w:p>
      <w:pPr/>
      <w:r>
        <w:rPr>
          <w:lang w:val="es_ES" w:bidi="es_ES"/>
        </w:rPr>
      </w:r>
      <w:r>
        <w:rPr>
          <w:i/>
          <w:lang w:val="es_ES" w:bidi="es_ES"/>
        </w:rPr>
        <w:t xml:space="preserve">Ver </w:t>
      </w:r>
      <w:r>
        <w:rPr>
          <w:lang w:val="es_ES" w:bidi="es_ES"/>
        </w:rPr>
        <w:t>Asfalto</w:t>
      </w:r>
      <w:r>
        <w:rPr>
          <w:lang w:val="es_ES" w:bidi="es_ES"/>
        </w:rPr>
        <w:t xml:space="preserve">; </w:t>
      </w:r>
      <w:r>
        <w:rPr>
          <w:lang w:val="es_ES" w:bidi="es_ES"/>
        </w:rPr>
        <w:t>Betún</w:t>
      </w:r>
      <w:r>
        <w:rPr>
          <w:lang w:val="es_ES" w:bidi="es_ES"/>
        </w:rPr>
        <w:t>.</w:t>
      </w:r>
      <w:r>
        <w:rPr>
          <w:lang w:val="es_ES" w:bidi="es_ES"/>
        </w:rPr>
      </w:r>
      <w:r>
        <w:rPr>
          <w:lang w:val="es_ES" w:bidi="es_ES"/>
        </w:rPr>
      </w:r>
    </w:p>
    <w:p>
      <w:pPr/>
      <w:r>
        <w:rPr>
          <w:lang w:val="es_ES" w:bidi="es_ES"/>
        </w:rPr>
      </w:r>
    </w:p>
    <w:p>
      <w:pPr>
        <w:pStyle w:val="Heading2"/>
      </w:pPr>
      <w:r>
        <w:rPr>
          <w:lang w:val="es_ES" w:bidi="es_ES"/>
        </w:rPr>
        <w:t>Bet-Zacarías</w:t>
      </w:r>
      <w:r>
        <w:rPr>
          <w:lang w:val="es_ES" w:bidi="es_ES"/>
        </w:rPr>
      </w:r>
    </w:p>
    <w:p>
      <w:pPr/>
      <w:r>
        <w:rPr>
          <w:lang w:val="es_ES" w:bidi="es_ES"/>
        </w:rPr>
      </w:r>
      <w:r>
        <w:rPr>
          <w:lang w:val="es_ES" w:bidi="es_ES"/>
        </w:rPr>
        <w:t>Un lugar a 16 kilómetros al suroeste de Jerusalén donde Judas Macabeo fue derrotado por el gobernante seléucida Antíoco V Eupátor, hijo de Antíoco Epífanes (1 Mac 6:32–47).</w:t>
      </w:r>
      <w:r>
        <w:rPr>
          <w:lang w:val="es_ES" w:bidi="es_ES"/>
        </w:rPr>
      </w:r>
      <w:r>
        <w:rPr>
          <w:lang w:val="es_ES" w:bidi="es_ES"/>
        </w:rPr>
      </w:r>
    </w:p>
    <w:p>
      <w:pPr/>
      <w:r>
        <w:rPr>
          <w:lang w:val="es_ES" w:bidi="es_ES"/>
        </w:rPr>
      </w:r>
    </w:p>
    <w:p>
      <w:pPr>
        <w:pStyle w:val="Heading2"/>
      </w:pPr>
      <w:r>
        <w:rPr>
          <w:lang w:val="es_ES" w:bidi="es_ES"/>
        </w:rPr>
        <w:t>Betzata</w:t>
      </w:r>
      <w:r>
        <w:rPr>
          <w:lang w:val="es_ES" w:bidi="es_ES"/>
        </w:rPr>
      </w:r>
    </w:p>
    <w:p>
      <w:pPr/>
      <w:r>
        <w:rPr>
          <w:lang w:val="es_ES" w:bidi="es_ES"/>
        </w:rPr>
      </w:r>
      <w:r>
        <w:rPr>
          <w:lang w:val="es_ES" w:bidi="es_ES"/>
        </w:rPr>
        <w:t xml:space="preserve">Un nombre alternativo para la piscina en Jerusalén. Generalmente se cree que significa "casa de olivos" y aparece solo en </w:t>
      </w:r>
      <w:r>
        <w:rPr>
          <w:lang w:val="es_ES" w:bidi="es_ES"/>
        </w:rPr>
        <w:t>Jn 5:2</w:t>
      </w:r>
      <w:r>
        <w:rPr>
          <w:lang w:val="es_ES" w:bidi="es_ES"/>
        </w:rPr>
        <w:t>. En muchas traducciones, esta variante se menciona como Betesda.</w:t>
      </w:r>
    </w:p>
    <w:p>
      <w:pPr/>
      <w:r>
        <w:rPr>
          <w:lang w:val="es_ES" w:bidi="es_ES"/>
        </w:rPr>
      </w:r>
      <w:r>
        <w:rPr>
          <w:i/>
          <w:lang w:val="es_ES" w:bidi="es_ES"/>
        </w:rPr>
        <w:t>Ver</w:t>
      </w:r>
      <w:r>
        <w:rPr>
          <w:lang w:val="es_ES" w:bidi="es_ES"/>
        </w:rPr>
        <w:t xml:space="preserve"> </w:t>
      </w:r>
      <w:r>
        <w:rPr>
          <w:lang w:val="es_ES" w:bidi="es_ES"/>
        </w:rPr>
        <w:t>Betesda</w:t>
      </w:r>
      <w:r>
        <w:rPr>
          <w:lang w:val="es_ES" w:bidi="es_ES"/>
        </w:rPr>
        <w:t>.</w:t>
      </w:r>
      <w:r>
        <w:rPr>
          <w:lang w:val="es_ES" w:bidi="es_ES"/>
        </w:rPr>
      </w:r>
      <w:r>
        <w:rPr>
          <w:lang w:val="es_ES" w:bidi="es_ES"/>
        </w:rPr>
      </w:r>
    </w:p>
    <w:p>
      <w:pPr/>
      <w:r>
        <w:rPr>
          <w:lang w:val="es_ES" w:bidi="es_ES"/>
        </w:rPr>
      </w:r>
    </w:p>
    <w:p>
      <w:pPr>
        <w:pStyle w:val="Heading2"/>
      </w:pPr>
      <w:r>
        <w:rPr>
          <w:lang w:val="es_ES" w:bidi="es_ES"/>
        </w:rPr>
        <w:t>Beulah</w:t>
      </w:r>
      <w:r>
        <w:rPr>
          <w:lang w:val="es_ES" w:bidi="es_ES"/>
        </w:rPr>
      </w:r>
    </w:p>
    <w:p>
      <w:pPr/>
      <w:r>
        <w:rPr>
          <w:lang w:val="es_ES" w:bidi="es_ES"/>
        </w:rPr>
      </w:r>
      <w:r>
        <w:rPr>
          <w:lang w:val="es_ES" w:bidi="es_ES"/>
        </w:rPr>
        <w:t>Una palabra hebrea se utiliza una vez en la RVR 1909 como un nombre propio para Jerusalén, sugiriendo una promesa de bendición para el pueblo de Dios (</w:t>
      </w:r>
      <w:r>
        <w:rPr>
          <w:lang w:val="es_ES" w:bidi="es_ES"/>
        </w:rPr>
        <w:t>Is 62:4</w:t>
      </w:r>
      <w:r>
        <w:rPr>
          <w:lang w:val="es_ES" w:bidi="es_ES"/>
        </w:rPr>
        <w:t>). La palabra significa "casada" y fue empleada simbólicamente por el profeta Isaías para describir la relación especial que Dios tendría con su pueblo restaurado. Este mismo tema se repite en las referencias del Nuevo Testamento a la "Novia de Cristo".</w:t>
      </w:r>
    </w:p>
    <w:p>
      <w:pPr/>
      <w:r>
        <w:rPr>
          <w:lang w:val="es_ES" w:bidi="es_ES"/>
        </w:rPr>
      </w:r>
      <w:r>
        <w:rPr>
          <w:i/>
          <w:lang w:val="es_ES" w:bidi="es_ES"/>
        </w:rPr>
        <w:t>Consulte también</w:t>
      </w:r>
      <w:r>
        <w:rPr>
          <w:lang w:val="es_ES" w:bidi="es_ES"/>
        </w:rPr>
        <w:t xml:space="preserve"> </w:t>
      </w:r>
      <w:r>
        <w:rPr>
          <w:lang w:val="es_ES" w:bidi="es_ES"/>
        </w:rPr>
        <w:t>Novia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Bezaleel, Bezaleel</w:t>
      </w:r>
      <w:r>
        <w:rPr>
          <w:lang w:val="es_ES" w:bidi="es_ES"/>
        </w:rPr>
      </w:r>
    </w:p>
    <w:p>
      <w:pPr>
        <w:pStyle w:val="ListNumber"/>
        <w:numPr>
          <w:ilvl w:val="0"/>
          <w:numId w:val="57"/>
        </w:numPr>
        <w:spacing w:line="240" w:lineRule="auto"/>
        <w:ind w:left="720"/>
      </w:pPr>
      <w:r>
        <w:rPr>
          <w:lang w:val="es_ES" w:bidi="es_ES"/>
        </w:rPr>
      </w:r>
      <w:r>
        <w:rPr>
          <w:lang w:val="es_ES" w:bidi="es_ES"/>
        </w:rPr>
        <w:t>El hijo de Uri y el maestro artesano de la tribu de Judá. Dios le otorgó habilidades especiales para encargarse de la construcción y el mobiliario del tabernáculo (</w:t>
      </w:r>
      <w:r>
        <w:rPr>
          <w:lang w:val="es_ES" w:bidi="es_ES"/>
        </w:rPr>
        <w:t>Ex 31:2,</w:t>
      </w:r>
      <w:r>
        <w:rPr>
          <w:lang w:val="es_ES" w:bidi="es_ES"/>
        </w:rPr>
        <w:t xml:space="preserve"> </w:t>
      </w:r>
      <w:r>
        <w:rPr>
          <w:lang w:val="es_ES" w:bidi="es_ES"/>
        </w:rPr>
        <w:t>35:30–31,</w:t>
      </w:r>
      <w:r>
        <w:rPr>
          <w:lang w:val="es_ES" w:bidi="es_ES"/>
        </w:rPr>
        <w:t xml:space="preserve"> </w:t>
      </w:r>
      <w:r>
        <w:rPr>
          <w:lang w:val="es_ES" w:bidi="es_ES"/>
        </w:rPr>
        <w:t>36:1–2,</w:t>
      </w:r>
      <w:r>
        <w:rPr>
          <w:lang w:val="es_ES" w:bidi="es_ES"/>
        </w:rPr>
        <w:t xml:space="preserve"> </w:t>
      </w:r>
      <w:r>
        <w:rPr>
          <w:lang w:val="es_ES" w:bidi="es_ES"/>
        </w:rPr>
        <w:t>37:1,</w:t>
      </w:r>
      <w:r>
        <w:rPr>
          <w:lang w:val="es_ES" w:bidi="es_ES"/>
        </w:rPr>
        <w:t xml:space="preserve"> </w:t>
      </w:r>
      <w:r>
        <w:rPr>
          <w:lang w:val="es_ES" w:bidi="es_ES"/>
        </w:rPr>
        <w:t>38:22</w:t>
      </w:r>
      <w:r>
        <w:rPr>
          <w:lang w:val="es_ES" w:bidi="es_ES"/>
        </w:rPr>
        <w:t xml:space="preserve">; </w:t>
      </w:r>
      <w:r>
        <w:rPr>
          <w:lang w:val="es_ES" w:bidi="es_ES"/>
        </w:rPr>
        <w:t>1 Cro 2:20,</w:t>
      </w:r>
      <w:r>
        <w:rPr>
          <w:lang w:val="es_ES" w:bidi="es_ES"/>
        </w:rPr>
        <w:t xml:space="preserve"> </w:t>
      </w:r>
      <w:r>
        <w:rPr>
          <w:lang w:val="es_ES" w:bidi="es_ES"/>
        </w:rPr>
        <w:t>2 Cro 1:5</w:t>
      </w:r>
      <w:r>
        <w:rPr>
          <w:lang w:val="es_ES" w:bidi="es_ES"/>
        </w:rPr>
        <w:t xml:space="preserve">). </w:t>
      </w:r>
    </w:p>
    <w:p>
      <w:pPr>
        <w:pStyle w:val="ListNumber"/>
        <w:spacing w:line="240" w:lineRule="auto"/>
        <w:ind w:left="720"/>
      </w:pPr>
      <w:r>
        <w:rPr>
          <w:lang w:val="es_ES" w:bidi="es_ES"/>
        </w:rPr>
      </w:r>
      <w:r>
        <w:rPr>
          <w:lang w:val="es_ES" w:bidi="es_ES"/>
        </w:rPr>
        <w:t>El hijo de Pahat-Moab, quien obedeció la orden de Esdras de divorciarse de su esposa no judía después del exilio en Babilonia (</w:t>
      </w:r>
      <w:r>
        <w:rPr>
          <w:lang w:val="es_ES" w:bidi="es_ES"/>
        </w:rPr>
        <w:t>Esd 10:30</w:t>
      </w:r>
      <w:r>
        <w:rPr>
          <w:lang w:val="es_ES" w:bidi="es_ES"/>
        </w:rPr>
        <w:t>). En la RVR-1909, en este caso, se usa la grafía con "s", Besaleel.</w:t>
      </w:r>
      <w:r>
        <w:rPr>
          <w:lang w:val="es_ES" w:bidi="es_ES"/>
        </w:rPr>
      </w:r>
      <w:r>
        <w:rPr>
          <w:lang w:val="es_ES" w:bidi="es_ES"/>
        </w:rPr>
      </w:r>
    </w:p>
    <w:p>
      <w:pPr/>
      <w:r>
        <w:rPr>
          <w:lang w:val="es_ES" w:bidi="es_ES"/>
        </w:rPr>
      </w:r>
    </w:p>
    <w:p>
      <w:pPr>
        <w:pStyle w:val="Heading2"/>
      </w:pPr>
      <w:r>
        <w:rPr>
          <w:lang w:val="es_ES" w:bidi="es_ES"/>
        </w:rPr>
        <w:t>Bezec</w:t>
      </w:r>
      <w:r>
        <w:rPr>
          <w:lang w:val="es_ES" w:bidi="es_ES"/>
        </w:rPr>
      </w:r>
    </w:p>
    <w:p>
      <w:pPr>
        <w:pStyle w:val="ListNumber"/>
        <w:numPr>
          <w:ilvl w:val="0"/>
          <w:numId w:val="58"/>
        </w:numPr>
        <w:spacing w:line="240" w:lineRule="auto"/>
        <w:ind w:left="720"/>
      </w:pPr>
      <w:r>
        <w:rPr>
          <w:lang w:val="es_ES" w:bidi="es_ES"/>
        </w:rPr>
      </w:r>
      <w:r>
        <w:rPr>
          <w:lang w:val="es_ES" w:bidi="es_ES"/>
        </w:rPr>
        <w:t>Un lugar de gran victoria para las tribus de Simeón y Judá sobre los ferezeos y cananeos (</w:t>
      </w:r>
      <w:r>
        <w:rPr>
          <w:lang w:val="es_ES" w:bidi="es_ES"/>
        </w:rPr>
        <w:t>Jc 1:3–7</w:t>
      </w:r>
      <w:r>
        <w:rPr>
          <w:lang w:val="es_ES" w:bidi="es_ES"/>
        </w:rPr>
        <w:t>). Adonibezec, que significa "Señor de Bezec", era el rey de la ciudad en ese momento. Bezec posiblemente estaba ubicado en Khirbet Bezqa, a pocos kilómetros al noroeste de Jerusalén.</w:t>
      </w:r>
    </w:p>
    <w:p>
      <w:pPr>
        <w:pStyle w:val="ListNumber"/>
        <w:spacing w:line="240" w:lineRule="auto"/>
        <w:ind w:left="720"/>
      </w:pPr>
      <w:r>
        <w:rPr>
          <w:lang w:val="es_ES" w:bidi="es_ES"/>
        </w:rPr>
      </w:r>
      <w:r>
        <w:rPr>
          <w:lang w:val="es_ES" w:bidi="es_ES"/>
        </w:rPr>
        <w:t>Un lugar donde Saúl reunió un ejército para atacar a los amonitas que estaban acosando a Jabes de Galaad (</w:t>
      </w:r>
      <w:r>
        <w:rPr>
          <w:lang w:val="es_ES" w:bidi="es_ES"/>
        </w:rPr>
        <w:t>1 Sam 11:8–11</w:t>
      </w:r>
      <w:r>
        <w:rPr>
          <w:lang w:val="es_ES" w:bidi="es_ES"/>
        </w:rPr>
        <w:t>). Este Bezec se localiza generalmente en Khirbet Ibziq, un poco al sur del Monte de Gilboa.</w:t>
      </w:r>
      <w:r>
        <w:rPr>
          <w:lang w:val="es_ES" w:bidi="es_ES"/>
        </w:rPr>
      </w:r>
      <w:r>
        <w:rPr>
          <w:lang w:val="es_ES" w:bidi="es_ES"/>
        </w:rPr>
      </w:r>
    </w:p>
    <w:p>
      <w:pPr/>
      <w:r>
        <w:rPr>
          <w:lang w:val="es_ES" w:bidi="es_ES"/>
        </w:rPr>
      </w:r>
    </w:p>
    <w:p>
      <w:pPr>
        <w:pStyle w:val="Heading2"/>
      </w:pPr>
      <w:r>
        <w:rPr>
          <w:lang w:val="es_ES" w:bidi="es_ES"/>
        </w:rPr>
        <w:t>Biblia</w:t>
      </w:r>
      <w:r>
        <w:rPr>
          <w:lang w:val="es_ES" w:bidi="es_ES"/>
        </w:rPr>
      </w:r>
    </w:p>
    <w:p>
      <w:pPr/>
      <w:r>
        <w:rPr>
          <w:lang w:val="es_ES" w:bidi="es_ES"/>
        </w:rPr>
      </w:r>
      <w:r>
        <w:rPr>
          <w:lang w:val="es_ES" w:bidi="es_ES"/>
        </w:rPr>
        <w:t>Derivado del griego biblia (“libros”), que, aunque es plural, llegó a usarse como un sustantivo singular para representar la colección de libros conocida como las Escrituras. La idea de una colección de escritos sagrados se desarrolló temprano en el pensamiento hebreo-cristiano. Daniel, en el siglo VI a. C., habló de un escrito profético como “los libros” (</w:t>
      </w:r>
      <w:r>
        <w:rPr>
          <w:lang w:val="es_ES" w:bidi="es_ES"/>
        </w:rPr>
        <w:t>Dn 9:2</w:t>
      </w:r>
      <w:r>
        <w:rPr>
          <w:lang w:val="es_ES" w:bidi="es_ES"/>
        </w:rPr>
        <w:t xml:space="preserve">). El escritor de </w:t>
      </w:r>
      <w:r>
        <w:rPr>
          <w:i/>
          <w:lang w:val="es_ES" w:bidi="es_ES"/>
        </w:rPr>
        <w:t>1 Macabeos</w:t>
      </w:r>
      <w:r>
        <w:rPr>
          <w:lang w:val="es_ES" w:bidi="es_ES"/>
        </w:rPr>
        <w:t xml:space="preserve"> (siglo II a. C.) se refirió al AT como “los libros sagrados” (12:9). Jesús se refirió a los libros del AT como “las escrituras” (</w:t>
      </w:r>
      <w:r>
        <w:rPr>
          <w:lang w:val="es_ES" w:bidi="es_ES"/>
        </w:rPr>
        <w:t>Mt 21:42</w:t>
      </w:r>
      <w:r>
        <w:rPr>
          <w:lang w:val="es_ES" w:bidi="es_ES"/>
        </w:rPr>
        <w:t>), y Pablo habló de ellos como “las santas escrituras” (</w:t>
      </w:r>
      <w:r>
        <w:rPr>
          <w:lang w:val="es_ES" w:bidi="es_ES"/>
        </w:rPr>
        <w:t>Ro 1:2</w:t>
      </w:r>
      <w:r>
        <w:rPr>
          <w:lang w:val="es_ES" w:bidi="es_ES"/>
        </w:rPr>
        <w:t>).</w:t>
      </w:r>
    </w:p>
    <w:p>
      <w:pPr/>
      <w:r>
        <w:rPr>
          <w:lang w:val="es_ES" w:bidi="es_ES"/>
        </w:rPr>
      </w:r>
      <w:r>
        <w:rPr>
          <w:lang w:val="es_ES" w:bidi="es_ES"/>
        </w:rPr>
        <w:t>La Biblia se divide en el Antiguo Testamento y el Nuevo Testamento. Por supuesto, antes de la venida de Cristo, no existían el AT y el NT, solo una colección de escritos sagrados. Sin embargo, después de que los apóstoles y sus asociados produjeron otro conjunto de literatura sagrada, la iglesia comenzó a referirse al AT y al NT. En realidad, "testamento" es la traducción de una palabra griega que podría traducirse mejor como "pacto". Denota un acuerdo hecho por Dios para la guía espiritual y el beneficio de los seres humanos. El pacto es inalterable: la humanidad puede aceptarlo o rechazarlo, pero no puede cambiarlo. "Pacto" es una palabra común en el AT; de los varios pactos descritos en el AT, el más prominente fue la ley dada a Moisés. Mientras Israel se irritaba y fallaba bajo el pacto mosaico, Dios les prometió un "nuevo pacto" (</w:t>
      </w:r>
      <w:r>
        <w:rPr>
          <w:lang w:val="es_ES" w:bidi="es_ES"/>
        </w:rPr>
        <w:t>Jr 31:31</w:t>
      </w:r>
      <w:r>
        <w:rPr>
          <w:lang w:val="es_ES" w:bidi="es_ES"/>
        </w:rPr>
        <w:t>).</w:t>
      </w:r>
    </w:p>
    <w:p>
      <w:pPr/>
      <w:r>
        <w:rPr>
          <w:lang w:val="es_ES" w:bidi="es_ES"/>
        </w:rPr>
      </w:r>
      <w:r>
        <w:rPr>
          <w:lang w:val="es_ES" w:bidi="es_ES"/>
        </w:rPr>
        <w:t>El término "nuevo pacto" aparece varias veces en el Nuevo Testamento. Jesús lo utilizó cuando instituyó la Cena del Señor, buscando llamar la atención sobre la nueva base de comunión con Dios que pretendía establecer con su muerte (</w:t>
      </w:r>
      <w:r>
        <w:rPr>
          <w:lang w:val="es_ES" w:bidi="es_ES"/>
        </w:rPr>
        <w:t>Lc 22:20,</w:t>
      </w:r>
      <w:r>
        <w:rPr>
          <w:lang w:val="es_ES" w:bidi="es_ES"/>
        </w:rPr>
        <w:t xml:space="preserve"> </w:t>
      </w:r>
      <w:r>
        <w:rPr>
          <w:lang w:val="es_ES" w:bidi="es_ES"/>
        </w:rPr>
        <w:t>1 Cor 11:25</w:t>
      </w:r>
      <w:r>
        <w:rPr>
          <w:lang w:val="es_ES" w:bidi="es_ES"/>
        </w:rPr>
        <w:t>). El apóstol Pablo también habló de este nuevo pacto (</w:t>
      </w:r>
      <w:r>
        <w:rPr>
          <w:lang w:val="es_ES" w:bidi="es_ES"/>
        </w:rPr>
        <w:t>2 Cor 3:6, 14</w:t>
      </w:r>
      <w:r>
        <w:rPr>
          <w:lang w:val="es_ES" w:bidi="es_ES"/>
        </w:rPr>
        <w:t>), al igual que el autor de Hebreos (</w:t>
      </w:r>
      <w:r>
        <w:rPr>
          <w:lang w:val="es_ES" w:bidi="es_ES"/>
        </w:rPr>
        <w:t>Hb 8:8</w:t>
      </w:r>
      <w:r>
        <w:rPr>
          <w:lang w:val="es_ES" w:bidi="es_ES"/>
        </w:rPr>
        <w:t xml:space="preserve">, </w:t>
      </w:r>
      <w:r>
        <w:rPr>
          <w:lang w:val="es_ES" w:bidi="es_ES"/>
        </w:rPr>
        <w:t>9:11–15</w:t>
      </w:r>
      <w:r>
        <w:rPr>
          <w:lang w:val="es_ES" w:bidi="es_ES"/>
        </w:rPr>
        <w:t xml:space="preserve">). La descripción detallada del nuevo método de Dios para relacionarse con las personas, basado en la obra completada de Cristo en la cruz, es el tema de los 27 libros del Nuevo Testamento. La relación de Dios con las personas en anticipación de la venida del Mesías (equivalente hebreo de "Cristo," que significa "ungido") es ciertamente el tema principal de los 39 libros del Antiguo Testamento, aunque abordan mucho más que eso. Los escritores de la iglesia latina usaron </w:t>
      </w:r>
      <w:r>
        <w:rPr>
          <w:i/>
          <w:lang w:val="es_ES" w:bidi="es_ES"/>
        </w:rPr>
        <w:t>testamentum</w:t>
      </w:r>
      <w:r>
        <w:rPr>
          <w:lang w:val="es_ES" w:bidi="es_ES"/>
        </w:rPr>
        <w:t xml:space="preserve"> para traducir "pacto", y de ellos el uso pasó al español; así, los pactos antiguos y nuevos se convirtieron en Antiguo Testamento y Nuevo Testamento.</w:t>
      </w:r>
    </w:p>
    <w:p>
      <w:pPr/>
      <w:r>
        <w:rPr>
          <w:lang w:val="es_ES" w:bidi="es_ES"/>
        </w:rPr>
      </w:r>
      <w:r>
        <w:rPr>
          <w:lang w:val="es_ES" w:bidi="es_ES"/>
        </w:rPr>
        <w:t>Al menos la primera mitad del Antiguo Testamento sigue un orden lógico y fácil de comprender. Desde Génesis hasta Ester, la historia de Israel, desde Abraham hasta la restauración bajo los auspicios persas, se presenta en gran medida en orden cronológico. Luego, sigue un grupo de libros poéticos y los Profetas Mayores y Menores ("Mayores" se refiere a los libros relativamente largos; "Menores" a los libros relativamente cortos).</w:t>
      </w:r>
    </w:p>
    <w:p>
      <w:pPr/>
      <w:r>
        <w:rPr>
          <w:lang w:val="es_ES" w:bidi="es_ES"/>
        </w:rPr>
      </w:r>
      <w:r>
        <w:rPr>
          <w:lang w:val="es_ES" w:bidi="es_ES"/>
        </w:rPr>
        <w:t>El Nuevo Testamento también sigue una disposición generalmente lógica. Comienza con los cuatro Evangelios, que describen el nacimiento, vida, muerte y resurrección de Cristo, así como su formación de discípulos para continuar su obra después de su ascensión. El libro de los Hechos continúa la narrativa donde los Evangelios terminan y detalla la fundación de la iglesia y su expansión por las tierras mediterráneas. En la última parte del libro, el enfoque se centra en el apóstol Pablo y sus actividades de plantación de iglesias. A continuación, vienen las cartas que Pablo dirigió a las iglesias que fundó o a jóvenes ministros a quienes intentó animar. Después de las Epístolas Paulinas, viene un grupo comúnmente llamado las Epístolas Generales. El último libro, Apocalipsis, es una obra apocalíptica.</w:t>
      </w:r>
    </w:p>
    <w:p>
      <w:pPr/>
      <w:r>
        <w:rPr>
          <w:lang w:val="es_ES" w:bidi="es_ES"/>
        </w:rPr>
      </w:r>
      <w:r>
        <w:rPr>
          <w:lang w:val="es_ES" w:bidi="es_ES"/>
        </w:rPr>
        <w:t>El Antiguo Testamento fue escrito casi en su totalidad en hebreo, con algunos pasajes aislados en arameo en los libros posteriores. Si se acepta la opinión de que Moisés escribió los primeros cinco libros del Antiguo Testamento (la posición que la Escritura misma sostiene), estos primeros libros fueron escritos alrededor del 1400 a. C. (si se acepta la fecha temprana propuesta para el éxodo). Si el último libro escrito fue Malaquías (antes del 400 a. C.), la composición se llevó a cabo durante un período de 1000 años. Todos los escritores (aproximadamente 30 en total) eran judíos: profetas, jueces, reyes y otros líderes en Israel.</w:t>
      </w:r>
    </w:p>
    <w:p>
      <w:pPr/>
      <w:r>
        <w:rPr>
          <w:lang w:val="es_ES" w:bidi="es_ES"/>
        </w:rPr>
      </w:r>
      <w:r>
        <w:rPr>
          <w:lang w:val="es_ES" w:bidi="es_ES"/>
        </w:rPr>
        <w:t>Es probable que el Nuevo Testamento (NT) haya sido escrito completamente en griego. Si Santiago fue el primero en escribir un libro del NT antes de mediados del primer siglo, y Juan fue el último (componiendo el Apocalipsis alrededor del año 90 d. C.), el NT se escribió durante un período de 50 años en la segunda mitad del primer siglo. Todos los escritores (probablemente nueve) eran judíos, con la excepción de Lucas (autor de Lucas y Hechos), y provenían de una variedad de ámbitos de la vida: pescadores, un médico, un recaudador de impuestos y líderes religiosos.</w:t>
      </w:r>
    </w:p>
    <w:p>
      <w:pPr/>
      <w:r>
        <w:rPr>
          <w:lang w:val="es_ES" w:bidi="es_ES"/>
        </w:rPr>
      </w:r>
      <w:r>
        <w:rPr>
          <w:lang w:val="es_ES" w:bidi="es_ES"/>
        </w:rPr>
        <w:t>A pesar de la gran diversidad de autores en el AT y NT, y de una composición que abarca más de 1500 años, hay una notable unidad en el propósito general. Los cristianos creen que Dios debió haber supervisado la creación de un libro divino-humano que presentara adecuadamente su mensaje a la humanidad.</w:t>
      </w:r>
    </w:p>
    <w:p>
      <w:pPr/>
      <w:r>
        <w:rPr>
          <w:lang w:val="es_ES" w:bidi="es_ES"/>
        </w:rPr>
      </w:r>
      <w:r>
        <w:rPr>
          <w:lang w:val="es_ES" w:bidi="es_ES"/>
        </w:rPr>
        <w:t>El Antiguo Testamento (AT) y el Nuevo Testamento (NT) son partes de una revelación divina. El AT describe al hombre y la mujer en el primer paraíso en la antigua tierra; el NT concluye con una visión del nuevo cielo y la nueva tierra. El AT presenta a la humanidad como caída de una condición sin pecado y separada de Dios; el NT muestra a los creyentes como restaurados al favor divino a través del sacrificio de Cristo. El AT predice un Redentor venidero que rescatará a la humanidad de la condenación eterna; el NT revela a Cristo como el que trajo la salvación. En gran parte del AT, el enfoque está en un sistema sacrificial donde la sangre de los animales proporcionaba una solución temporal al problema del pecado; en el NT, Cristo aparece como aquel que vino a poner fin a todo sacrificio, siendo él mismo el sacrificio supremo. En el AT, numerosas predicciones anunciaban un Mesías venidero que salvaría a su pueblo; en el NT, muchos pasajes detallan cómo esas profecías se cumplieron minuciosamente en la persona de Jesucristo: el “hijo de Abraham” y el “hijo de David” (</w:t>
      </w:r>
      <w:r>
        <w:rPr>
          <w:lang w:val="es_ES" w:bidi="es_ES"/>
        </w:rPr>
        <w:t>Mt 1:1</w:t>
      </w:r>
      <w:r>
        <w:rPr>
          <w:lang w:val="es_ES" w:bidi="es_ES"/>
        </w:rPr>
        <w:t>). Como dijo Agustín hace más de 1500 años, “El Nuevo está contenido en el Antiguo; el Antiguo está explicado en el Nuevo”.</w:t>
      </w:r>
    </w:p>
    <w:p>
      <w:pPr>
        <w:pStyle w:val="Heading3"/>
      </w:pPr>
      <w:r>
        <w:rPr>
          <w:lang w:val="es_ES" w:bidi="es_ES"/>
        </w:rPr>
        <w:t>La Autoridad de la Biblia</w:t>
      </w:r>
    </w:p>
    <w:p>
      <w:pPr/>
      <w:r>
        <w:rPr>
          <w:lang w:val="es_ES" w:bidi="es_ES"/>
        </w:rPr>
      </w:r>
      <w:r>
        <w:rPr>
          <w:lang w:val="es_ES" w:bidi="es_ES"/>
        </w:rPr>
        <w:t>Juez de hombres y naciones, el Dios auto-revelado ejerce autoridad y poder ilimitados. Toda autoridad y poder de las criaturas se derivan de Dios. Como el Creador soberano de todo, el Dios de la Biblia desea y tiene el derecho de ser obedecido. El poder que Dios otorga es una confianza divina, una administración. Las criaturas de Dios son moralmente responsables por su uso o mal uso. En la sociedad humana caída, Dios desea el gobierno civil para la promoción de la justicia y el orden. Aprueba un ordenamiento de relaciones autoritativas y creativas en el hogar al estipular ciertas responsabilidades de esposos, esposas e hijos. También desea un patrón de prioridades para la iglesia: Jesucristo como la cabeza, profetas y apóstoles a través de quienes llegó la revelación redentora, y así sucesivamente. Las Escrituras inspiradas, que revelan la voluntad trascendente de Dios en forma escrita objetiva, son la regla de fe y conducta a través de la cual Cristo ejerce su autoridad divina en las vidas de los cristianos.</w:t>
      </w:r>
    </w:p>
    <w:p>
      <w:pPr/>
      <w:r>
        <w:rPr>
          <w:lang w:val="es_ES" w:bidi="es_ES"/>
        </w:rPr>
      </w:r>
      <w:r>
        <w:rPr>
          <w:lang w:val="es_ES" w:bidi="es_ES"/>
        </w:rPr>
        <w:t>La revuelta contra autoridades específicas en nuestro tiempo se ha expandido a una revuelta contra toda autoridad trascendente y externa. El cuestionamiento generalizado de la autoridad es tolerado y promovido en muchos círculos académicos. Filósofos con una perspectiva radicalmente secular han afirmado que Dios y lo sobrenatural son concepciones míticas, y que los procesos y eventos naturales constituyen la única realidad última. Se dice que toda existencia es temporal y cambiante, y todas las creencias e ideales se consideran relativas a la época y cultura en la que surgen. La religión bíblica, por lo tanto, al igual que todas las demás, se afirma que es meramente un fenómeno cultural. La afirmación de la Biblia sobre la autoridad divina es descartada por tales pensadores; la revelación trascendente, las verdades fijas y los mandamientos inmutables se dejan de lado como ficciones piadosas.</w:t>
      </w:r>
    </w:p>
    <w:p>
      <w:pPr/>
      <w:r>
        <w:rPr>
          <w:lang w:val="es_ES" w:bidi="es_ES"/>
        </w:rPr>
      </w:r>
      <w:r>
        <w:rPr>
          <w:lang w:val="es_ES" w:bidi="es_ES"/>
        </w:rPr>
        <w:t>En nombre del supuesto "llegar a la mayoría de edad" del Hombre, el secularismo radical defiende la autonomía humana y la creatividad individual. Se afirma que el Hombre es su propio Señor y el creador de sus propios ideales y valores. Vive en un universo supuestamente sin propósito, que, según se dice, ha surgido de un accidente cósmico. Por lo tanto, se declara que los seres humanos son completamente libres para imponer a la naturaleza y la historia los criterios morales que prefieran. Desde esta perspectiva, insistir en verdades y valores divinamente dados, en principios trascendentes, sería reprimir la autorrealización y retrasar el desarrollo personal creativo. Así, la visión radicalmente secular va más allá de oponerse a autoridades externas particulares cuyas afirmaciones se consideran arbitrarias o inmorales; el secularismo radical es agresivamente hostil a toda autoridad externa y objetiva, viéndola como intrínsecamente restrictiva del espíritu humano autónomo.</w:t>
      </w:r>
    </w:p>
    <w:p>
      <w:pPr/>
      <w:r>
        <w:rPr>
          <w:lang w:val="es_ES" w:bidi="es_ES"/>
        </w:rPr>
      </w:r>
      <w:r>
        <w:rPr>
          <w:lang w:val="es_ES" w:bidi="es_ES"/>
        </w:rPr>
        <w:t>Cualquier lector de la Biblia reconoce que el rechazo de la autoridad divina y de una revelación definitiva sobre lo que es correcto y bueno es un fenómeno antiguo. No es en absoluto exclusivo del ser humano contemporáneo "madurar"; ya existía en el Edén. Adán y Eva se rebelaron contra la voluntad de Dios en busca de la preferencia individual y el interés propio. Sin embargo, su rebelión fue reconocida como pecado, no racionalizada como una gnosis filosófica en los límites del avance evolutivo.</w:t>
      </w:r>
    </w:p>
    <w:p>
      <w:pPr/>
      <w:r>
        <w:rPr>
          <w:lang w:val="es_ES" w:bidi="es_ES"/>
        </w:rPr>
      </w:r>
      <w:r>
        <w:rPr>
          <w:lang w:val="es_ES" w:bidi="es_ES"/>
        </w:rPr>
        <w:t xml:space="preserve">Si uno adopta una perspectiva estrictamente de desarrollo, que considera toda la realidad como contingente y cambiante, ¿qué base queda para el papel creativamente decisivo de la humanidad en el universo? ¿Cómo podría un cosmos sin propósito atender al cumplimiento individual? solo la alternativa bíblica del Dios Creador-Redentor, que formó a los seres humanos para la obediencia moral y un alto destino espiritual, realmente preserva la dignidad permanente y universal de la especie humana. Sin embargo, la Biblia lo hace mediante un llamado exigente a la decisión espiritual personal. La Biblia establece la superioridad del hombre sobre los animales, su alta dignidad (“un poco menor queque los ángeles” </w:t>
      </w:r>
      <w:r>
        <w:rPr>
          <w:lang w:val="es_ES" w:bidi="es_ES"/>
        </w:rPr>
        <w:t>Sal 8:5</w:t>
      </w:r>
      <w:r>
        <w:rPr>
          <w:lang w:val="es_ES" w:bidi="es_ES"/>
        </w:rPr>
        <w:t>) debido a la imagen racional y moral divina que lleva por creación. En el contexto de la participación humana universal en el pecado adámico, la Biblia pronuncia un misericordioso llamado divino a la renovación redentora a través de la persona mediadora y obra de Cristo. A la humanidad caída se le invita a experimentar la obra renovadora del Espíritu, a conformarse a la imagen de Jesucristo y a anticipar un destino final en la presencia eterna del Dios de justicia y justificación.</w:t>
      </w:r>
    </w:p>
    <w:p>
      <w:pPr/>
      <w:r>
        <w:rPr>
          <w:lang w:val="es_ES" w:bidi="es_ES"/>
        </w:rPr>
      </w:r>
      <w:r>
        <w:rPr>
          <w:lang w:val="es_ES" w:bidi="es_ES"/>
        </w:rPr>
        <w:t>El rechazo contemporáneo de los principios bíblicos no se fundamenta en ninguna demostración lógica que pruebe que el teísmo bíblico es falso; más bien, se centra en una preferencia subjetiva por visiones alternativas de "la buena vida".</w:t>
      </w:r>
    </w:p>
    <w:p>
      <w:pPr/>
      <w:r>
        <w:rPr>
          <w:lang w:val="es_ES" w:bidi="es_ES"/>
        </w:rPr>
      </w:r>
      <w:r>
        <w:rPr>
          <w:lang w:val="es_ES" w:bidi="es_ES"/>
        </w:rPr>
        <w:t>La Biblia no es el único recordatorio significativo de que los seres humanos están diariamente en una relación responsable con el Dios soberano. El Creador manifiesta su autoridad en el cosmos, en la historia y en la conciencia interna, una revelación del Dios viviente que penetra en la mente de cada ser humano (</w:t>
      </w:r>
      <w:r>
        <w:rPr>
          <w:lang w:val="es_ES" w:bidi="es_ES"/>
        </w:rPr>
        <w:t>Ro 1:18–20</w:t>
      </w:r>
      <w:r>
        <w:rPr>
          <w:lang w:val="es_ES" w:bidi="es_ES"/>
        </w:rPr>
        <w:t xml:space="preserve">, </w:t>
      </w:r>
      <w:r>
        <w:rPr>
          <w:lang w:val="es_ES" w:bidi="es_ES"/>
        </w:rPr>
        <w:t>2:12–15</w:t>
      </w:r>
      <w:r>
        <w:rPr>
          <w:lang w:val="es_ES" w:bidi="es_ES"/>
        </w:rPr>
        <w:t>). La supresión rebelde de esa “revelación divina general” no logra eliminar completamente un temible sentido de responsabilidad divina final (</w:t>
      </w:r>
      <w:r>
        <w:rPr>
          <w:lang w:val="es_ES" w:bidi="es_ES"/>
        </w:rPr>
        <w:t>1:32</w:t>
      </w:r>
      <w:r>
        <w:rPr>
          <w:lang w:val="es_ES" w:bidi="es_ES"/>
        </w:rPr>
        <w:t>). Sin embargo, es la Biblia como “revelación especial” la que confronta más claramente a nuestra raza espiritualmente rebelde con la realidad y autoridad de Dios. En las Escrituras, el carácter y la voluntad de Dios, el significado de la existencia humana, la naturaleza del ámbito espiritual y los propósitos de Dios para los seres humanos en todas las épocas se expresan de manera inteligible y comprensible para todos. La Biblia presenta de forma objetiva los criterios por los cuales Dios juzga a individuos y naciones, y los medios de recuperación moral y restauración a la comunión personal con él.</w:t>
      </w:r>
    </w:p>
    <w:p>
      <w:pPr/>
      <w:r>
        <w:rPr>
          <w:lang w:val="es_ES" w:bidi="es_ES"/>
        </w:rPr>
      </w:r>
      <w:r>
        <w:rPr>
          <w:lang w:val="es_ES" w:bidi="es_ES"/>
        </w:rPr>
        <w:t>El respeto por la Biblia es, por lo tanto, crucial para el desarrollo de la cultura occidental y, a largo plazo, para la civilización humana en general. La revelación divina comprensible, que es la base para creer en la autoridad soberana del Dios Creador y Redentor sobre toda la vida humana, se fundamenta en la fiabilidad de lo que las Escrituras dicen sobre Dios y sus propósitos. El naturalismo moderno cuestiona la autoridad de la Biblia y desafía la afirmación de que la Biblia es la Palabra de Dios escrita, es decir, una revelación trascendentalmente otorgada de la mente y la voluntad de Dios en forma literaria objetiva. La autoridad de las Escrituras es el núcleo de la controversia tanto en el debate sobre la religión revelada como en el conflicto moderno sobre los valores civilizacionales.</w:t>
      </w:r>
    </w:p>
    <w:p>
      <w:pPr>
        <w:pStyle w:val="Heading3"/>
      </w:pPr>
      <w:r>
        <w:rPr>
          <w:lang w:val="es_ES" w:bidi="es_ES"/>
        </w:rPr>
        <w:t>La perspectiva de la Biblia sobre ella misma</w:t>
      </w:r>
    </w:p>
    <w:p>
      <w:pPr/>
      <w:r>
        <w:rPr>
          <w:lang w:val="es_ES" w:bidi="es_ES"/>
        </w:rPr>
      </w:r>
      <w:r>
        <w:rPr>
          <w:lang w:val="es_ES" w:bidi="es_ES"/>
        </w:rPr>
        <w:t>La comprensión de la revelación divina, la suposición de que la voluntad de Dios se manifiesta en forma de verdades válidas, es el fundamento central de la autoridad de la Biblia. Mucha de la reciente teología neo-protestante ha menospreciado el énfasis evangélico tradicional, considerándolo doctrinario y estático. En su lugar, ha insistido en que la autoridad de la Escritura debe experimentarse internamente como un testimonio de la gracia divina que genera fe y obediencia, descartando así su carácter objetivo como verdad universalmente válida. De manera algo inconsistente, casi todos los teólogos neo-protestantes han recurrido al registro para apoyar cognitivamente cualquier fragmento que parezca coincidir con sus puntos de vista divergentes, aunque reniegan de la Biblia como un corpus especialmente revelado de enseñanza divina autoritativa. Si la revelación de Dios a los profetas y apóstoles elegidos ha de considerarse significativa y verdadera, debe presentarse no solo en conceptos aislados capaces de significados diversos, sino en oraciones o proposiciones. Una proposición, es decir, un sujeto, predicado y verbo de enlace (o "cópula"), constituye la unidad lógica mínima de comunicación comprensible. La fórmula profética del Antiguo Testamento "Así dice el Señor" introducía característicamente la verdad revelada de manera proposicional. Jesucristo empleó la fórmula distintiva "Pero yo os digo" para introducir oraciones lógicamente formadas que él representaba como la verdadera palabra o doctrina de Dios.</w:t>
      </w:r>
    </w:p>
    <w:p>
      <w:pPr/>
      <w:r>
        <w:rPr>
          <w:lang w:val="es_ES" w:bidi="es_ES"/>
        </w:rPr>
      </w:r>
      <w:r>
        <w:rPr>
          <w:lang w:val="es_ES" w:bidi="es_ES"/>
        </w:rPr>
        <w:t>La Biblia es autoritativa porque está divinamente autorizada; en sus propios términos, “toda la Escritura es inspirada por Dios” (</w:t>
      </w:r>
      <w:r>
        <w:rPr>
          <w:lang w:val="es_ES" w:bidi="es_ES"/>
        </w:rPr>
        <w:t>2 Tm 3:16</w:t>
      </w:r>
      <w:r>
        <w:rPr>
          <w:lang w:val="es_ES" w:bidi="es_ES"/>
        </w:rPr>
        <w:t>, NTV). Según este pasaje, todo el Antiguo Testamento (o cualquier parte de él) está divinamente inspirado. La extensión de esta afirmación al Nuevo Testamento no se declara explícitamente, pero no se limita a estar implícita. El Nuevo Testamento contiene indicaciones de que su contenido debía ser considerado, y de hecho fue considerado, como no menos autoritativo que el Antiguo. Los escritos del apóstol Pablo se catalogan junto con “otras Escrituras” (</w:t>
      </w:r>
      <w:r>
        <w:rPr>
          <w:lang w:val="es_ES" w:bidi="es_ES"/>
        </w:rPr>
        <w:t>2 Pe 3:15–16</w:t>
      </w:r>
      <w:r>
        <w:rPr>
          <w:lang w:val="es_ES" w:bidi="es_ES"/>
        </w:rPr>
        <w:t xml:space="preserve">). Bajo el título de “Escritura” </w:t>
      </w:r>
      <w:r>
        <w:rPr>
          <w:lang w:val="es_ES" w:bidi="es_ES"/>
        </w:rPr>
        <w:t>1 Tm 5:18</w:t>
      </w:r>
      <w:r>
        <w:rPr>
          <w:lang w:val="es_ES" w:bidi="es_ES"/>
        </w:rPr>
        <w:t xml:space="preserve"> cita </w:t>
      </w:r>
      <w:r>
        <w:rPr>
          <w:lang w:val="es_ES" w:bidi="es_ES"/>
        </w:rPr>
        <w:t>Lc 10:7</w:t>
      </w:r>
      <w:r>
        <w:rPr>
          <w:lang w:val="es_ES" w:bidi="es_ES"/>
        </w:rPr>
        <w:t xml:space="preserve"> junto con </w:t>
      </w:r>
      <w:r>
        <w:rPr>
          <w:lang w:val="es_ES" w:bidi="es_ES"/>
        </w:rPr>
        <w:t>Dt 25:4</w:t>
      </w:r>
      <w:r>
        <w:rPr>
          <w:lang w:val="es_ES" w:bidi="es_ES"/>
        </w:rPr>
        <w:t xml:space="preserve"> (cf. </w:t>
      </w:r>
      <w:r>
        <w:rPr>
          <w:lang w:val="es_ES" w:bidi="es_ES"/>
        </w:rPr>
        <w:t>1 Cor 9:9</w:t>
      </w:r>
      <w:r>
        <w:rPr>
          <w:lang w:val="es_ES" w:bidi="es_ES"/>
        </w:rPr>
        <w:t>). Además, el libro de Apocalipsis reclama un origen divino (</w:t>
      </w:r>
      <w:r>
        <w:rPr>
          <w:lang w:val="es_ES" w:bidi="es_ES"/>
        </w:rPr>
        <w:t>1:1–3</w:t>
      </w:r>
      <w:r>
        <w:rPr>
          <w:lang w:val="es_ES" w:bidi="es_ES"/>
        </w:rPr>
        <w:t>) y emplea el término “profecía” en el sentido del Antiguo Testamento (</w:t>
      </w:r>
      <w:r>
        <w:rPr>
          <w:lang w:val="es_ES" w:bidi="es_ES"/>
        </w:rPr>
        <w:t>22:9–10, 18</w:t>
      </w:r>
      <w:r>
        <w:rPr>
          <w:lang w:val="es_ES" w:bidi="es_ES"/>
        </w:rPr>
        <w:t>). Los apóstoles no distinguieron entre su enseñanza hablada y escrita, sino que declararon expresamente su proclamación inspirada como la palabra de Dios (</w:t>
      </w:r>
      <w:r>
        <w:rPr>
          <w:lang w:val="es_ES" w:bidi="es_ES"/>
        </w:rPr>
        <w:t>1 Cor 4:1,</w:t>
      </w:r>
      <w:r>
        <w:rPr>
          <w:lang w:val="es_ES" w:bidi="es_ES"/>
        </w:rPr>
        <w:t xml:space="preserve"> </w:t>
      </w:r>
      <w:r>
        <w:rPr>
          <w:lang w:val="es_ES" w:bidi="es_ES"/>
        </w:rPr>
        <w:t>2 Cor 5:20,</w:t>
      </w:r>
      <w:r>
        <w:rPr>
          <w:lang w:val="es_ES" w:bidi="es_ES"/>
        </w:rPr>
        <w:t xml:space="preserve"> </w:t>
      </w:r>
      <w:r>
        <w:rPr>
          <w:lang w:val="es_ES" w:bidi="es_ES"/>
        </w:rPr>
        <w:t>1 Ts 2:13</w:t>
      </w:r>
      <w:r>
        <w:rPr>
          <w:lang w:val="es_ES" w:bidi="es_ES"/>
        </w:rPr>
        <w:t>).</w:t>
      </w:r>
    </w:p>
    <w:p>
      <w:pPr/>
      <w:r>
        <w:rPr>
          <w:lang w:val="es_ES" w:bidi="es_ES"/>
        </w:rPr>
      </w:r>
      <w:r>
        <w:rPr>
          <w:lang w:val="es_ES" w:bidi="es_ES"/>
        </w:rPr>
        <w:t>La Biblia sigue siendo el libro más extensamente impreso, más ampliamente traducido y más frecuentemente leído en el mundo. Sus palabras han sido atesoradas en los corazones de multitudes como ningún otro. Todos los que han recibido sus dones de sabiduría y promesas de nueva vida y poder fueron inicialmente extraños a su mensaje redentor, y muchos eran hostiles a sus enseñanzas y demandas espirituales. En todas las generaciones, se ha demostrado su poder para desafiar a personas de todas las razas y tierras. Aquellos que valoran el Libro porque sostiene la esperanza futura, aporta significado y poder al presente, y relaciona un pasado mal utilizado con la gracia perdonadora de Dios, no experimentarían por mucho tiempo tales recompensas internas si las Escrituras no fueran conocidas por ellos como la verdad autoritativa y divinamente revelada. Para el cristiano, las Escrituras son la Palabra de Dios dada en la forma objetiva de verdades proposicionales a través de profetas y apóstoles divinamente inspirados, y el Espíritu es el dador de fe a través de esa palabra.</w:t>
      </w:r>
    </w:p>
    <w:p>
      <w:pPr/>
      <w:r>
        <w:rPr>
          <w:lang w:val="es_ES" w:bidi="es_ES"/>
        </w:rPr>
      </w:r>
      <w:r>
        <w:rPr>
          <w:lang w:val="es_ES" w:bidi="es_ES"/>
        </w:rPr>
        <w:t>Sumario</w:t>
      </w:r>
    </w:p>
    <w:p>
      <w:pPr/>
      <w:r>
        <w:rPr>
          <w:lang w:val="es_ES" w:bidi="es_ES"/>
        </w:rPr>
      </w:r>
      <w:r>
        <w:rPr>
          <w:lang w:val="es_ES" w:bidi="es_ES"/>
        </w:rPr>
        <w:t>A continuación, se presentan varios otros artículos importantes sobre la Biblia:</w:t>
      </w:r>
    </w:p>
    <w:p>
      <w:pPr/>
      <w:r>
        <w:rPr>
          <w:lang w:val="es_ES" w:bidi="es_ES"/>
        </w:rPr>
      </w:r>
      <w:r>
        <w:rPr>
          <w:lang w:val="es_ES" w:bidi="es_ES"/>
        </w:rPr>
        <w:t xml:space="preserve">• </w:t>
      </w:r>
      <w:r>
        <w:rPr>
          <w:lang w:val="es_ES" w:bidi="es_ES"/>
        </w:rPr>
        <w:t>Biblia, Canon de la</w:t>
      </w:r>
    </w:p>
    <w:p>
      <w:pPr/>
      <w:r>
        <w:rPr>
          <w:lang w:val="es_ES" w:bidi="es_ES"/>
        </w:rPr>
      </w:r>
      <w:r>
        <w:rPr>
          <w:lang w:val="es_ES" w:bidi="es_ES"/>
        </w:rPr>
        <w:t xml:space="preserve">• </w:t>
      </w:r>
      <w:r>
        <w:rPr>
          <w:lang w:val="es_ES" w:bidi="es_ES"/>
        </w:rPr>
        <w:t>Biblia, Inspiración de la</w:t>
      </w:r>
    </w:p>
    <w:p>
      <w:pPr/>
      <w:r>
        <w:rPr>
          <w:lang w:val="es_ES" w:bidi="es_ES"/>
        </w:rPr>
      </w:r>
      <w:r>
        <w:rPr>
          <w:lang w:val="es_ES" w:bidi="es_ES"/>
        </w:rPr>
        <w:t xml:space="preserve">• </w:t>
      </w:r>
      <w:r>
        <w:rPr>
          <w:lang w:val="es_ES" w:bidi="es_ES"/>
        </w:rPr>
        <w:t>Biblia, Manuscritos y texto de la (Antiguo Testamento)</w:t>
      </w:r>
    </w:p>
    <w:p>
      <w:pPr/>
      <w:r>
        <w:rPr>
          <w:lang w:val="es_ES" w:bidi="es_ES"/>
        </w:rPr>
      </w:r>
      <w:r>
        <w:rPr>
          <w:lang w:val="es_ES" w:bidi="es_ES"/>
        </w:rPr>
        <w:t xml:space="preserve">• </w:t>
      </w:r>
      <w:r>
        <w:rPr>
          <w:lang w:val="es_ES" w:bidi="es_ES"/>
        </w:rPr>
        <w:t>Biblia, Manuscritos y el texto de la (Nuevo Testamento)</w:t>
      </w:r>
    </w:p>
    <w:p>
      <w:pPr/>
      <w:r>
        <w:rPr>
          <w:lang w:val="es_ES" w:bidi="es_ES"/>
        </w:rPr>
      </w:r>
      <w:r>
        <w:rPr>
          <w:lang w:val="es_ES" w:bidi="es_ES"/>
        </w:rPr>
        <w:t xml:space="preserve">• </w:t>
      </w:r>
      <w:r>
        <w:rPr>
          <w:lang w:val="es_ES" w:bidi="es_ES"/>
        </w:rPr>
        <w:t>Biblia, Citas del Antiguo Testamento en el Nuevo Testamento</w:t>
      </w:r>
    </w:p>
    <w:p>
      <w:pPr/>
      <w:r>
        <w:rPr>
          <w:lang w:val="es_ES" w:bidi="es_ES"/>
        </w:rPr>
      </w:r>
      <w:r>
        <w:rPr>
          <w:lang w:val="es_ES" w:bidi="es_ES"/>
        </w:rPr>
        <w:t xml:space="preserve">• </w:t>
      </w:r>
      <w:r>
        <w:rPr>
          <w:lang w:val="es_ES" w:bidi="es_ES"/>
        </w:rPr>
        <w:t xml:space="preserve">Biblia, Versiones de la (Antiguas) </w:t>
      </w:r>
    </w:p>
    <w:p>
      <w:pPr/>
      <w:r>
        <w:rPr>
          <w:lang w:val="es_ES" w:bidi="es_ES"/>
        </w:rPr>
      </w:r>
      <w:r>
        <w:rPr>
          <w:lang w:val="es_ES" w:bidi="es_ES"/>
        </w:rPr>
        <w:t xml:space="preserve">• </w:t>
      </w:r>
      <w:r>
        <w:rPr>
          <w:lang w:val="es_ES" w:bidi="es_ES"/>
        </w:rPr>
        <w:t>Biblia, Versiones de la (Inglés)</w:t>
      </w:r>
      <w:r>
        <w:rPr>
          <w:lang w:val="es_ES" w:bidi="es_ES"/>
        </w:rPr>
      </w:r>
      <w:r>
        <w:rPr>
          <w:lang w:val="es_ES" w:bidi="es_ES"/>
        </w:rPr>
      </w:r>
    </w:p>
    <w:p>
      <w:pPr/>
      <w:r>
        <w:rPr>
          <w:lang w:val="es_ES" w:bidi="es_ES"/>
        </w:rPr>
      </w:r>
    </w:p>
    <w:p>
      <w:pPr>
        <w:pStyle w:val="Heading2"/>
      </w:pPr>
      <w:r>
        <w:rPr>
          <w:lang w:val="es_ES" w:bidi="es_ES"/>
        </w:rPr>
        <w:t>Biblia, Canon de la</w:t>
      </w:r>
      <w:r>
        <w:rPr>
          <w:lang w:val="es_ES" w:bidi="es_ES"/>
        </w:rPr>
      </w:r>
    </w:p>
    <w:p>
      <w:pPr/>
      <w:r>
        <w:rPr>
          <w:lang w:val="es_ES" w:bidi="es_ES"/>
        </w:rPr>
      </w:r>
      <w:r>
        <w:rPr>
          <w:lang w:val="es_ES" w:bidi="es_ES"/>
        </w:rPr>
        <w:t>Los libros en la Biblia judía y cristiana son considerados como Escritura y, por lo tanto, autoritativos en asuntos de fe y doctrina. El término traduce tanto una palabra griega como una hebrea que significan "una regla" o "vara de medir". Es una lista con la que se comparan otros libros y por la cual se miden. Después del cuarto siglo d.C., la iglesia cristiana reconoció solo 66 libros como su Escritura; 27 de estos pertenecen al NT y 39 al AT. Así como Platón, Aristóteles y Homero forman un canon de literatura griega, los libros del NT se convirtieron en el canon de la literatura cristiana. Los criterios para seleccionar los libros en el canon judío (el AT) no se conocen, pero claramente estaban relacionados con su valor en la vida y religión continua de la nación adoradora. Los criterios de selección de los libros del NT se centraban en su "apostolicidad", según los primeros escritores de la iglesia. Al igual que los del AT, estos libros fueron recopilados y preservados por iglesias locales en el proceso continuo de su adoración y necesidad de guía autoritativa para la vida cristiana. La formación del canon fue un proceso, más que un evento, que tomó varios cientos de años para completarse en todas las partes del Imperio Romano. Los cánones locales fueron la base para la comparación, y de ellos eventualmente surgió el canon general que existe en la cristiandad hoy, aunque algunas de las iglesias orientales tienen un NT que es ligeramente más pequeño que el aceptado en Occidente. El judaísmo, así como el cristianismo en su conjunto, cree que el Espíritu de Dios estuvo operativo de alguna manera providencial en la producción y preservación de su Palabra.</w:t>
      </w:r>
    </w:p>
    <w:p>
      <w:pPr>
        <w:pStyle w:val="Heading3"/>
      </w:pPr>
      <w:r>
        <w:rPr>
          <w:lang w:val="es_ES" w:bidi="es_ES"/>
        </w:rPr>
        <w:t>Canon del Antiguo Testamento</w:t>
      </w:r>
    </w:p>
    <w:p>
      <w:pPr/>
      <w:r>
        <w:rPr>
          <w:lang w:val="es_ES" w:bidi="es_ES"/>
        </w:rPr>
      </w:r>
      <w:r>
        <w:rPr>
          <w:lang w:val="es_ES" w:bidi="es_ES"/>
        </w:rPr>
        <w:t xml:space="preserve">El término "Antiguo Testamento" no se encuentra en la literatura judía. Los judíos prefieren llamar a su colección de Escrituras el TANAK, un acrónimo de </w:t>
      </w:r>
      <w:r>
        <w:rPr>
          <w:i/>
          <w:lang w:val="es_ES" w:bidi="es_ES"/>
        </w:rPr>
        <w:t>Torah</w:t>
      </w:r>
      <w:r>
        <w:rPr>
          <w:lang w:val="es_ES" w:bidi="es_ES"/>
        </w:rPr>
        <w:t xml:space="preserve"> (Ley), </w:t>
      </w:r>
      <w:r>
        <w:rPr>
          <w:i/>
          <w:lang w:val="es_ES" w:bidi="es_ES"/>
        </w:rPr>
        <w:t>Nevi’im</w:t>
      </w:r>
      <w:r>
        <w:rPr>
          <w:lang w:val="es_ES" w:bidi="es_ES"/>
        </w:rPr>
        <w:t xml:space="preserve"> (Profetas) y </w:t>
      </w:r>
      <w:r>
        <w:rPr>
          <w:i/>
          <w:lang w:val="es_ES" w:bidi="es_ES"/>
        </w:rPr>
        <w:t>Kethubim</w:t>
      </w:r>
      <w:r>
        <w:rPr>
          <w:lang w:val="es_ES" w:bidi="es_ES"/>
        </w:rPr>
        <w:t xml:space="preserve"> (Escritos). En </w:t>
      </w:r>
      <w:r>
        <w:rPr>
          <w:lang w:val="es_ES" w:bidi="es_ES"/>
        </w:rPr>
        <w:t>Lucas 24:44</w:t>
      </w:r>
      <w:r>
        <w:rPr>
          <w:lang w:val="es_ES" w:bidi="es_ES"/>
        </w:rPr>
        <w:t>, se les llama la "Ley de Moisés, los Profetas y los Salmos" (el primer libro de los Escritos en la Biblia hebrea). Los cristianos llamaron a su colección de escritos el Nuevo Testamento. La palabra "testamento" significa pacto o acuerdo. En la Biblia, un pacto es un acuerdo vinculante entre Dios y su pueblo. Dios hizo un pacto con Abraham y los patriarcas, y más tarde con Israel a través de Moisés. Jesús habló de un nuevo pacto con sus seguidores (</w:t>
      </w:r>
      <w:r>
        <w:rPr>
          <w:lang w:val="es_ES" w:bidi="es_ES"/>
        </w:rPr>
        <w:t>Mt 26:28</w:t>
      </w:r>
      <w:r>
        <w:rPr>
          <w:lang w:val="es_ES" w:bidi="es_ES"/>
        </w:rPr>
        <w:t xml:space="preserve">). </w:t>
        <w:br/>
        <w:br/>
      </w:r>
      <w:r>
        <w:rPr>
          <w:lang w:val="es_ES" w:bidi="es_ES"/>
        </w:rPr>
        <w:t>Los cristianos del siglo I creían que la nueva alianza de Cristo (</w:t>
      </w:r>
      <w:r>
        <w:rPr>
          <w:lang w:val="es_ES" w:bidi="es_ES"/>
        </w:rPr>
        <w:t>1 Cor 11:25</w:t>
      </w:r>
      <w:r>
        <w:rPr>
          <w:lang w:val="es_ES" w:bidi="es_ES"/>
        </w:rPr>
        <w:t>) incorporaba a los gentiles a las promesas de las alianzas anteriores de Dios con Israel (</w:t>
      </w:r>
      <w:r>
        <w:rPr>
          <w:lang w:val="es_ES" w:bidi="es_ES"/>
        </w:rPr>
        <w:t>Ef 2:12</w:t>
      </w:r>
      <w:r>
        <w:rPr>
          <w:lang w:val="es_ES" w:bidi="es_ES"/>
        </w:rPr>
        <w:t>). Se llama "nueva" porque la Nueva Alianza cumple y sustituye a la alianza dada a través de Moisés (</w:t>
      </w:r>
      <w:r>
        <w:rPr>
          <w:lang w:val="es_ES" w:bidi="es_ES"/>
        </w:rPr>
        <w:t>Jr 31:31–34</w:t>
      </w:r>
      <w:r>
        <w:rPr>
          <w:lang w:val="es_ES" w:bidi="es_ES"/>
        </w:rPr>
        <w:t>). Por esta razón, el pacto con Moisés se llama "antiguo pacto" en el Nuevo Testamento (</w:t>
      </w:r>
      <w:r>
        <w:rPr>
          <w:lang w:val="es_ES" w:bidi="es_ES"/>
        </w:rPr>
        <w:t>Hb 8:7–13</w:t>
      </w:r>
      <w:r>
        <w:rPr>
          <w:lang w:val="es_ES" w:bidi="es_ES"/>
        </w:rPr>
        <w:t xml:space="preserve">; </w:t>
      </w:r>
      <w:r>
        <w:rPr>
          <w:lang w:val="es_ES" w:bidi="es_ES"/>
        </w:rPr>
        <w:t>9:1, 15–22</w:t>
      </w:r>
      <w:r>
        <w:rPr>
          <w:lang w:val="es_ES" w:bidi="es_ES"/>
        </w:rPr>
        <w:t>). Más tarde, la gente utilizó el nombre «Antiguo Testamento» para referirse a la colección de escritos anteriores.</w:t>
        <w:br/>
        <w:br/>
      </w:r>
      <w:r>
        <w:rPr>
          <w:lang w:val="es_ES" w:bidi="es_ES"/>
        </w:rPr>
        <w:t>Los términos "Antiguo" y "Nuevo" no aparecen en los padres apostólicos del primer y segundo siglo ni en los apologistas de principios a mediados del segundo siglo, pero sí aparecen en la segunda mitad del segundo siglo en Justino Mártir (</w:t>
      </w:r>
      <w:r>
        <w:rPr>
          <w:i/>
          <w:lang w:val="es_ES" w:bidi="es_ES"/>
        </w:rPr>
        <w:t>Diálogos</w:t>
      </w:r>
      <w:r>
        <w:rPr>
          <w:lang w:val="es_ES" w:bidi="es_ES"/>
        </w:rPr>
        <w:t xml:space="preserve"> 11:2), Ireneo (</w:t>
      </w:r>
      <w:r>
        <w:rPr>
          <w:i/>
          <w:lang w:val="es_ES" w:bidi="es_ES"/>
        </w:rPr>
        <w:t>Contra las Herejías</w:t>
      </w:r>
      <w:r>
        <w:rPr>
          <w:lang w:val="es_ES" w:bidi="es_ES"/>
        </w:rPr>
        <w:t xml:space="preserve"> 4.9.1) y Clemente de Alejandría (</w:t>
      </w:r>
      <w:r>
        <w:rPr>
          <w:i/>
          <w:lang w:val="es_ES" w:bidi="es_ES"/>
        </w:rPr>
        <w:t>Stromata</w:t>
      </w:r>
      <w:r>
        <w:rPr>
          <w:lang w:val="es_ES" w:bidi="es_ES"/>
        </w:rPr>
        <w:t xml:space="preserve"> 1:5). En estos autores, la expresión se refería más al pacto en sí que a los libros que lo contenían, aunque eventualmente se hizo la transferencia. El término "canon" no se usó en el AT o NT para referirse a las Escrituras judías. La idea de limitación inherente en la palabra no era apropiada para la naturaleza de la autoridad religiosa en la religión judía durante los mil años en que se estaban escribiendo los libros del AT. Solo la Torah fue concebida como incapaz de ser añadida o quitada (</w:t>
      </w:r>
      <w:r>
        <w:rPr>
          <w:lang w:val="es_ES" w:bidi="es_ES"/>
        </w:rPr>
        <w:t>Dt 4:2</w:t>
      </w:r>
      <w:r>
        <w:rPr>
          <w:lang w:val="es_ES" w:bidi="es_ES"/>
        </w:rPr>
        <w:t>). La religión judía existió durante un milenio, desde Moisés hasta Malaquías, sin un canon cerrado, es decir, una lista exclusiva de libros autorizados. Nunca en su historia el pueblo del AT tuvo los 39 libros completos del AT. Es difícil saber con certeza cuándo tomó su forma definitiva el canon y cuándo se reconocieron los 39 libros del Antiguo Testamento como autoritarios y únicos con tal autoridad entre los escritos judíos. Los rabinos de Jabneel (también llamada Yabneh, Yavneel y más tarde Jamnia) debatieron cuestiones de autoridad religiosa unos veinte años después de la caída de Jerusalén en el año 70 d. C. Sin embargo, la lista más antigua que incluye casi todos los 39 libros del Antiguo Testamento es la elaborada por Melitón de Sardes alrededor del año 170 d. C. Esta lista no incluye ningún libro escrito después de Malaquías, a menos que Daniel se date en el siglo II a. C. y que la mención de Melitón a la "Sabiduría" de Salomón se entienda como el libro griego.</w:t>
        <w:br/>
        <w:br/>
      </w:r>
      <w:r>
        <w:rPr>
          <w:lang w:val="es_ES" w:bidi="es_ES"/>
        </w:rPr>
        <w:t xml:space="preserve">Los Profetas y los Escritos siempre fueron considerados secundarios a la Ley. Su composición y colección fue un proceso más que un evento en la vida del pueblo de Israel y funcionó en gran medida como un registro de la respuesta de la nación a la Ley, que era tan sagrada que se guardaba (según la tradición rabínica: Talmud Babilónico, </w:t>
      </w:r>
      <w:r>
        <w:rPr>
          <w:i/>
          <w:lang w:val="es_ES" w:bidi="es_ES"/>
        </w:rPr>
        <w:t>Baba Bathra</w:t>
      </w:r>
      <w:r>
        <w:rPr>
          <w:lang w:val="es_ES" w:bidi="es_ES"/>
        </w:rPr>
        <w:t xml:space="preserve"> 14a; cf. también </w:t>
      </w:r>
      <w:r>
        <w:rPr>
          <w:i/>
          <w:lang w:val="es_ES" w:bidi="es_ES"/>
        </w:rPr>
        <w:t>Documento de Damasco de El Cairo</w:t>
      </w:r>
      <w:r>
        <w:rPr>
          <w:lang w:val="es_ES" w:bidi="es_ES"/>
        </w:rPr>
        <w:t xml:space="preserve"> 5.2) en el arca del pacto que estaba en el Lugar Santísimo en el tabernáculo. En </w:t>
      </w:r>
      <w:r>
        <w:rPr>
          <w:lang w:val="es_ES" w:bidi="es_ES"/>
        </w:rPr>
        <w:t>Deuteronomio 31:26</w:t>
      </w:r>
      <w:r>
        <w:rPr>
          <w:lang w:val="es_ES" w:bidi="es_ES"/>
        </w:rPr>
        <w:t>, sin embargo, Moisés ordenó a los levitas simplemente colocar el Libro de la Ley al lado del arca. No obstante, su mera presencia en el Lugar Santísimo establece su singularidad en relación con otros libros del AT.</w:t>
      </w:r>
    </w:p>
    <w:p>
      <w:pPr/>
      <w:r>
        <w:rPr>
          <w:lang w:val="es_ES" w:bidi="es_ES"/>
        </w:rPr>
      </w:r>
      <w:r>
        <w:rPr>
          <w:lang w:val="es_ES" w:bidi="es_ES"/>
        </w:rPr>
        <w:t>Los 39 libros del Antiguo Testamento moderno se dividieron originalmente solo en 24, según el testimonio uniforme de la tradición hebrea temprana. El Talmud, la literatura rabínica y probablemente 4 Esdras atestiguan esta disposición, que incluía cinco libros de la Ley, ocho Profetas y once Escritos (griego—Hagiographa). Las Biblias hebreas modernas reflejan esta disposición tripartita, utilizada en las tres primeras ediciones impresas (Soncino, 1488; Nápoles, 1491–1493; Brescia, 1492–1494). La Ley contenía el Pentateuco en nuestro orden familiar, de Génesis a Deuteronomio. Los ocho Profetas eran Josué, Jueces, Samuel (1 y 2), Reyes (1 y 2), Isaías, Jeremías, Ezequiel y los Profetas Menores (los 12), que se consideraban como un solo libro y se organizaban en el mismo orden que nuestras Biblias en inglés. Los once libros de Escritos contenían tres de poesía (Sal, Pr, Jb), los Cinco Rollos (Cant, Rt, Lm, Ec, Est), que se leían en las fiestas importantes y se organizaban en el orden cronológico de su observancia, y tres de narrativa o histórica (Dn, Esd-Ne, 1 y 2 Cro).</w:t>
      </w:r>
    </w:p>
    <w:p>
      <w:pPr/>
      <w:r>
        <w:rPr>
          <w:lang w:val="es_ES" w:bidi="es_ES"/>
        </w:rPr>
      </w:r>
      <w:r>
        <w:rPr>
          <w:lang w:val="es_ES" w:bidi="es_ES"/>
        </w:rPr>
        <w:t>Aparte de la auténtica tradición judía, se hicieron esfuerzos para dividir los libros en 22, combinando Rut con Jueces y Lamentaciones con Jeremías. Josefo fue el primero en hacerlo en el primer siglo d.C., influenciado por el Antiguo Testamento griego, la Septuaginta. Orígenes observó a principios del siglo III que esta disposición también correspondía al número de letras en el alfabeto hebreo, al igual que Atanasio en el siglo IV y otros, incluido Jerónimo. Se concluyó de manera dudosa que el número de libros en la Biblia hebrea había sido divinamente ordenado para coincidir con el número de letras del alfabeto hebreo. Los padres de la iglesia añadieron su apoyo a esta coincidencia, que se convirtió en providencial para ellos. Sin embargo, todos estos esfuerzos son de origen griego y no tienen apoyo en la tradición hebrea.</w:t>
      </w:r>
    </w:p>
    <w:p>
      <w:pPr/>
      <w:r>
        <w:rPr>
          <w:lang w:val="es_ES" w:bidi="es_ES"/>
        </w:rPr>
      </w:r>
      <w:r>
        <w:rPr>
          <w:lang w:val="es_ES" w:bidi="es_ES"/>
        </w:rPr>
        <w:t>Los manuscritos más antiguos que existen del Antiguo Testamento completo en hebreo son los Textos Masoréticos, que no son anteriores al siglo VIII d.C. Solo se han encontrado manuscritos de libros individuales en los Rollos del Mar Muerto. Aparentemente, los escribas masoréticos no establecieron reglas sobre la disposición de los libros, ya que no hay un orden uniforme de los Profetas Posteriores o los Escritos en los primeros manuscritos hebreos. La situación no es diferente en las antiguas traducciones griegas del hebreo. Existe una gran diversidad en el orden de los libros en los tres manuscritos más antiguos que tenemos: Códice Alejandrino, Vaticano y Sinaítico. Todos los primeros autores cristianos que intentan dar el orden y contenido de la Biblia hebrea, pero que no reflejan la división tripartita hebrea, dependen claramente del orden alejandrino reflejado en estas ediciones griegas, en lugar de la Biblia hebrea. Las Biblias protestantes modernas siguen el orden de la Vulgata Latina y el contenido del hebreo. Tanto la Vulgata como la Septuaginta (traducción griega) contenían los Apócrifos, que nunca fueron aceptados por los judíos. La Iglesia Católica Romana incluye los Apócrifos en sus traducciones al inglés debido a la influencia de la Vulgata en la tradición católica. Estos se consideran deuterocanónicos.</w:t>
      </w:r>
    </w:p>
    <w:p>
      <w:pPr/>
      <w:r>
        <w:rPr>
          <w:lang w:val="es_ES" w:bidi="es_ES"/>
        </w:rPr>
      </w:r>
      <w:r>
        <w:rPr>
          <w:lang w:val="es_ES" w:bidi="es_ES"/>
        </w:rPr>
        <w:t>Aunque no se mantuvo una uniformidad en el orden, el orden alejandrino, reflejado en los manuscritos griegos, generalmente organizaba los libros según su temática: narrativa, historia, poesía y profecía, con los libros apócrifos adecuadamente intercalados en estas categorías. La división hebrea fue completamente ignorada.</w:t>
      </w:r>
    </w:p>
    <w:p>
      <w:pPr/>
      <w:r>
        <w:rPr>
          <w:lang w:val="es_ES" w:bidi="es_ES"/>
        </w:rPr>
      </w:r>
      <w:r>
        <w:rPr>
          <w:lang w:val="es_ES" w:bidi="es_ES"/>
        </w:rPr>
        <w:t>Las primeras Biblias hebreas dividieron el texto en pequeños párrafos y secciones más grandes, de manera similar a nuestros párrafos actuales. Estos se indicaban con espacios dejados entre ellos: tres letras entre las secciones pequeñas y nueve letras entre las más grandes. El número de secciones no es el mismo en todos los manuscritos. Jesús probablemente se refirió a tales secciones en su comentario sobre el "pasaje de la zarza” (</w:t>
      </w:r>
      <w:r>
        <w:rPr>
          <w:lang w:val="es_ES" w:bidi="es_ES"/>
        </w:rPr>
        <w:t>Mc 12:26</w:t>
      </w:r>
      <w:r>
        <w:rPr>
          <w:lang w:val="es_ES" w:bidi="es_ES"/>
        </w:rPr>
        <w:t>). Más tarde, las necesidades litúrgicas llevaron a divisiones adicionales del texto para la lectura completa de la Ley en las sinagogas babilónicas en un año (54 secciones) y en las sinagogas palestinas en tres años (154 secciones). Estas divisiones se reflejan en los ciclos de lecturas marcados en algunas de las primeras Biblias hebreas.</w:t>
      </w:r>
    </w:p>
    <w:p>
      <w:pPr/>
      <w:r>
        <w:rPr>
          <w:lang w:val="es_ES" w:bidi="es_ES"/>
        </w:rPr>
      </w:r>
      <w:r>
        <w:rPr>
          <w:lang w:val="es_ES" w:bidi="es_ES"/>
        </w:rPr>
        <w:t>La división del texto en capítulos modernos, realizada en el siglo XIII (aproximadamente en 1228) para la Vulgata Latina por Esteban Langton, se aplicó a la Biblia Hebrea en 1518 (edición Bomberg). Sin embargo, los números no se asignaron a los capítulos hasta 1571 en el texto de Montanus, una Biblia Hebrea con traducción interlineal al latín. Los versículos se introdujeron en la Gran Biblia de Bomberg de 1547–1548, donde cada quinto versículo se designaba con un numeral hebreo: 1, 5, 10, y así sucesivamente. Los versículos se insertaron en la Vulgata Latina en 1555 en la pequeña edición en octavo de Stephanus.</w:t>
      </w:r>
    </w:p>
    <w:p>
      <w:pPr>
        <w:pStyle w:val="Heading3"/>
      </w:pPr>
      <w:r>
        <w:rPr>
          <w:lang w:val="es_ES" w:bidi="es_ES"/>
        </w:rPr>
        <w:t>Canon del Nuevo Testamento</w:t>
      </w:r>
    </w:p>
    <w:p>
      <w:pPr/>
      <w:r>
        <w:rPr>
          <w:lang w:val="es_ES" w:bidi="es_ES"/>
        </w:rPr>
      </w:r>
      <w:r>
        <w:rPr>
          <w:lang w:val="es_ES" w:bidi="es_ES"/>
        </w:rPr>
        <w:t>El NT fue escrito a lo largo de medio siglo, varios cientos de años después de la finalización del AT. Ambas partes de esta afirmación serían cuestionadas por críticos modernos, quienes extenderían el período de finalización de ambos Testamentos. Sin embargo, el autor de este estudio confía en su veracidad histórica, y el enfoque adoptado para la canonización tanto del AT como del NT se basa firmemente en ese doble supuesto.</w:t>
      </w:r>
    </w:p>
    <w:p>
      <w:pPr/>
      <w:r>
        <w:rPr>
          <w:lang w:val="es_ES" w:bidi="es_ES"/>
        </w:rPr>
      </w:r>
      <w:r>
        <w:rPr>
          <w:lang w:val="es_ES" w:bidi="es_ES"/>
        </w:rPr>
        <w:t xml:space="preserve">En cierto sentido, tenemos una certificación mucho más sólida del canon del AT que del canon del NT. Nos referimos al hecho del propio </w:t>
      </w:r>
      <w:r>
        <w:rPr>
          <w:i/>
          <w:lang w:val="es_ES" w:bidi="es_ES"/>
        </w:rPr>
        <w:t>imprimatur</w:t>
      </w:r>
      <w:r>
        <w:rPr>
          <w:lang w:val="es_ES" w:bidi="es_ES"/>
        </w:rPr>
        <w:t xml:space="preserve"> de nuestro Señor mediante su uso de las Escrituras Hebreas como la Palabra autoritativa de Dios. Sin embargo, hay un sentido en el que Jesucristo también estableció el contenido o canon del NT, de manera anticipada. Fue él quien prometió: “</w:t>
      </w:r>
      <w:r>
        <w:rPr>
          <w:lang w:val="es_ES" w:bidi="es_ES"/>
        </w:rPr>
        <w:t>el Consolador, el Espíritu Santo, al cual el Padre enviará en mi nombre, él os enseñará todas las cosas, y os recordará todas las cosas que os he dicho</w:t>
      </w:r>
      <w:r>
        <w:rPr>
          <w:lang w:val="es_ES" w:bidi="es_ES"/>
        </w:rPr>
        <w:t>” y “</w:t>
      </w:r>
      <w:r>
        <w:rPr>
          <w:lang w:val="es_ES" w:bidi="es_ES"/>
        </w:rPr>
        <w:t>él os guiará á toda verdad</w:t>
      </w:r>
      <w:r>
        <w:rPr>
          <w:lang w:val="es_ES" w:bidi="es_ES"/>
        </w:rPr>
        <w:t>” (</w:t>
      </w:r>
      <w:r>
        <w:rPr>
          <w:lang w:val="es_ES" w:bidi="es_ES"/>
        </w:rPr>
        <w:t>Jn 14:26</w:t>
      </w:r>
      <w:r>
        <w:rPr>
          <w:lang w:val="es_ES" w:bidi="es_ES"/>
        </w:rPr>
        <w:t xml:space="preserve">; </w:t>
      </w:r>
      <w:r>
        <w:rPr>
          <w:lang w:val="es_ES" w:bidi="es_ES"/>
        </w:rPr>
        <w:t>16:13</w:t>
      </w:r>
      <w:r>
        <w:rPr>
          <w:lang w:val="es_ES" w:bidi="es_ES"/>
        </w:rPr>
        <w:t>, RVR 1909).</w:t>
      </w:r>
    </w:p>
    <w:p>
      <w:pPr/>
      <w:r>
        <w:rPr>
          <w:lang w:val="es_ES" w:bidi="es_ES"/>
        </w:rPr>
      </w:r>
      <w:r>
        <w:rPr>
          <w:lang w:val="es_ES" w:bidi="es_ES"/>
        </w:rPr>
        <w:t>A partir de esto, podemos derivar el principio básico de canonicidad para el Nuevo Testamento. Es idéntico al del Antiguo Testamento, ya que se reduce a una cuestión de inspiración divina. Tanto si pensamos en los profetas de los tiempos del Antiguo Testamento como en los apóstoles y sus asociados dados por Dios en el Nuevo, el reconocimiento en el mismo momento de su escritura de que eran auténticos portavoces de Dios es lo que determina la canonicidad intrínseca de sus escritos. Es completamente la Palabra de Dios solo si es inspirada por Dios. Podemos estar seguros de que los libros en cuestión fueron recibidos por la iglesia de la era apostólica precisamente cuando habían sido certificados por un apóstol como inspirados. La aparente variación, relativa a la zona geográfica, en el reconocimiento de algunas de las epístolas del Nuevo Testamento bien puede reflejar el simple hecho de que esta certificación fue, por su propia naturaleza, localizada al principio. Por el contrario, que los 27 libros del Nuevo Testamento ahora universalmente recibidos fueran finalmente acordados es evidencia de que la certificación adecuada fue efectivamente confirmada después de una rigurosa investigación.</w:t>
      </w:r>
    </w:p>
    <w:p>
      <w:pPr/>
      <w:r>
        <w:rPr>
          <w:lang w:val="es_ES" w:bidi="es_ES"/>
        </w:rPr>
      </w:r>
      <w:r>
        <w:rPr>
          <w:lang w:val="es_ES" w:bidi="es_ES"/>
        </w:rPr>
        <w:t>Tertuliano, un destacado escritor cristiano de las dos primeras décadas del siglo III, fue uno de los primeros en referirse a las Escrituras cristianas como el "Nuevo Testamento". Ese título ya había aparecido anteriormente (c. 190) en una obra contra el montanismo, cuyo autor es desconocido. Esto es significativo, ya que su uso situó a las Escrituras del NT en un nivel de inspiración y autoridad comparable al del AT.</w:t>
      </w:r>
    </w:p>
    <w:p>
      <w:pPr/>
      <w:r>
        <w:rPr>
          <w:lang w:val="es_ES" w:bidi="es_ES"/>
        </w:rPr>
      </w:r>
      <w:r>
        <w:rPr>
          <w:lang w:val="es_ES" w:bidi="es_ES"/>
        </w:rPr>
        <w:t>Según la información disponible, el proceso gradual que condujo al reconocimiento público completo y formal de un canon fijo de los 27 libros que componen el Nuevo Testamento nos lleva hasta el siglo IV de nuestra era. Esto no significa necesariamente que estas Escrituras carecieran de reconocimiento en su totalidad antes de ese tiempo, sino que la necesidad de definir oficialmente el canon no era urgente hasta entonces.</w:t>
      </w:r>
    </w:p>
    <w:p>
      <w:pPr/>
      <w:r>
        <w:rPr>
          <w:lang w:val="es_ES" w:bidi="es_ES"/>
        </w:rPr>
      </w:r>
      <w:r>
        <w:rPr>
          <w:lang w:val="es_ES" w:bidi="es_ES"/>
        </w:rPr>
        <w:t>Aunque el período de tiempo involucrado en la escritura del NT fue mucho más corto que el del AT, el rango geográfico de su origen es mucho más amplio. Esta circunstancia por sí sola es suficiente para explicar la falta de reconocimiento espontáneo o simultáneo de la extensión precisa del canon del NT. Debido al aislamiento geográfico de los diversos destinatarios de partes del NT, era inevitable que hubiera cierto retraso e incertidumbre de una región a otra en el reconocimiento de algunos de los libros.</w:t>
      </w:r>
    </w:p>
    <w:p>
      <w:pPr/>
      <w:r>
        <w:rPr>
          <w:lang w:val="es_ES" w:bidi="es_ES"/>
        </w:rPr>
      </w:r>
      <w:r>
        <w:rPr>
          <w:lang w:val="es_ES" w:bidi="es_ES"/>
        </w:rPr>
        <w:t xml:space="preserve">Para comprender lo que realmente ocurrió en el proceso de canonización de los libros del NT, debemos revisar los hechos disponibles. Esto nos permitirá analizar </w:t>
      </w:r>
      <w:r>
        <w:rPr>
          <w:i/>
          <w:lang w:val="es_ES" w:bidi="es_ES"/>
        </w:rPr>
        <w:t>cómo</w:t>
      </w:r>
      <w:r>
        <w:rPr>
          <w:lang w:val="es_ES" w:bidi="es_ES"/>
        </w:rPr>
        <w:t xml:space="preserve"> y </w:t>
      </w:r>
      <w:r>
        <w:rPr>
          <w:i/>
          <w:lang w:val="es_ES" w:bidi="es_ES"/>
        </w:rPr>
        <w:t>por qué</w:t>
      </w:r>
      <w:r>
        <w:rPr>
          <w:lang w:val="es_ES" w:bidi="es_ES"/>
        </w:rPr>
        <w:t xml:space="preserve"> nuestros primeros antepasados cristianos eligieron los 27 libros que conforman nuestro NT.</w:t>
      </w:r>
    </w:p>
    <w:p>
      <w:pPr/>
      <w:r>
        <w:rPr>
          <w:lang w:val="es_ES" w:bidi="es_ES"/>
        </w:rPr>
      </w:r>
      <w:r>
        <w:rPr>
          <w:lang w:val="es_ES" w:bidi="es_ES"/>
        </w:rPr>
        <w:t>El proceso histórico fue gradual y continuo, pero para facilitar su comprensión, subdividiremos los casi tres siglos y medio involucrados en períodos de tiempo más cortos. Algunos mencionan tres etapas principales hacia la canonización, lo que implica, sin justificación, que hay pasos fácilmente discernibles en el camino. Otros simplemente presentan una larga lista de nombres de personas y documentos involucrados, lo cual dificulta percibir cualquier movimiento. Aquí se hará una división algo arbitraria en cinco períodos, recordando que la difusión del conocimiento de la literatura sagrada y el consenso creciente sobre su autenticidad como Escritura inspirada continuaron de manera ininterrumpida. Los períodos son:</w:t>
      </w:r>
    </w:p>
    <w:p>
      <w:pPr/>
      <w:r>
        <w:rPr>
          <w:lang w:val="es_ES" w:bidi="es_ES"/>
        </w:rPr>
      </w:r>
      <w:r>
        <w:rPr>
          <w:lang w:val="es_ES" w:bidi="es_ES"/>
        </w:rPr>
        <w:t>1. Siglo I</w:t>
      </w:r>
    </w:p>
    <w:p>
      <w:pPr/>
      <w:r>
        <w:rPr>
          <w:lang w:val="es_ES" w:bidi="es_ES"/>
        </w:rPr>
      </w:r>
      <w:r>
        <w:rPr>
          <w:lang w:val="es_ES" w:bidi="es_ES"/>
        </w:rPr>
        <w:t>2. Primera mitad del Siglo II</w:t>
      </w:r>
    </w:p>
    <w:p>
      <w:pPr/>
      <w:r>
        <w:rPr>
          <w:lang w:val="es_ES" w:bidi="es_ES"/>
        </w:rPr>
      </w:r>
      <w:r>
        <w:rPr>
          <w:lang w:val="es_ES" w:bidi="es_ES"/>
        </w:rPr>
        <w:t>3. Segunda mitad del Siglo II</w:t>
      </w:r>
    </w:p>
    <w:p>
      <w:pPr/>
      <w:r>
        <w:rPr>
          <w:lang w:val="es_ES" w:bidi="es_ES"/>
        </w:rPr>
      </w:r>
      <w:r>
        <w:rPr>
          <w:lang w:val="es_ES" w:bidi="es_ES"/>
        </w:rPr>
        <w:t>4. Siglo III</w:t>
      </w:r>
    </w:p>
    <w:p>
      <w:pPr/>
      <w:r>
        <w:rPr>
          <w:lang w:val="es_ES" w:bidi="es_ES"/>
        </w:rPr>
      </w:r>
      <w:r>
        <w:rPr>
          <w:lang w:val="es_ES" w:bidi="es_ES"/>
        </w:rPr>
        <w:t>5. Siglo IV</w:t>
      </w:r>
    </w:p>
    <w:p>
      <w:pPr/>
      <w:r>
        <w:rPr>
          <w:lang w:val="es_ES" w:bidi="es_ES"/>
        </w:rPr>
      </w:r>
      <w:r>
        <w:rPr>
          <w:lang w:val="es_ES" w:bidi="es_ES"/>
        </w:rPr>
        <w:t>Aunque no queremos sugerir que estas etapas estén claramente definidas, será útil observar las principales tendencias en cada uno de los períodos mencionados. En el primer período, se escribieron diversos libros, que también comenzaron a ser copiados y difundidos entre las iglesias. En el segundo período, a medida que estos libros se hicieron más conocidos y apreciados por su contenido, empezaron a ser citados como autoritarios. Al final del tercer período, se reconocieron junto al AT como "Escritura" y comenzaron a ser traducidos a lenguas regionales y objeto de comentarios. Durante el siglo III d.C., nuestro cuarto período, la recopilación de libros en un "Nuevo Testamento" completo estaba en marcha, junto con un proceso de selección que los diferenciaba de otras literaturas cristianas. En el período final, o quinto, los padres de la iglesia del siglo IV afirmaron que se habían alcanzado conclusiones respecto al canon, indicando aceptación por toda la iglesia. Así, en el sentido más estricto y formal de la palabra, el canon se había fijado. Queda por detallar las fuerzas e individuos que produjeron las fuentes escritas que atestiguan este notable proceso, por el cual, gracias a la providencia de Dios, hemos heredado nuestro NT.</w:t>
      </w:r>
    </w:p>
    <w:p>
      <w:pPr>
        <w:pStyle w:val="Heading4"/>
      </w:pPr>
      <w:r>
        <w:rPr>
          <w:lang w:val="es_ES" w:bidi="es_ES"/>
        </w:rPr>
        <w:t>Período uno: Siglo I</w:t>
      </w:r>
    </w:p>
    <w:p>
      <w:pPr/>
      <w:r>
        <w:rPr>
          <w:lang w:val="es_ES" w:bidi="es_ES"/>
        </w:rPr>
      </w:r>
      <w:r>
        <w:rPr>
          <w:lang w:val="es_ES" w:bidi="es_ES"/>
        </w:rPr>
        <w:t>El principio que determina el reconocimiento de la autoridad de los escritos canónicos del NT se estableció dentro del contenido de esos mismos escritos. Hay exhortaciones repetidas para la lectura pública de las comunicaciones apostólicas. Al final de su Primera Carta a los Tesalonicenses, posiblemente el primer libro del NT en ser escrito, Pablo dice: “</w:t>
      </w:r>
      <w:r>
        <w:rPr>
          <w:lang w:val="es_ES" w:bidi="es_ES"/>
        </w:rPr>
        <w:t>Conjúroos por el Señor, que esta carta sea leída á todos los santos hermanos</w:t>
      </w:r>
      <w:r>
        <w:rPr>
          <w:lang w:val="es_ES" w:bidi="es_ES"/>
        </w:rPr>
        <w:t>” (</w:t>
      </w:r>
      <w:r>
        <w:rPr>
          <w:lang w:val="es_ES" w:bidi="es_ES"/>
        </w:rPr>
        <w:t>1 Tes 5:27</w:t>
      </w:r>
      <w:r>
        <w:rPr>
          <w:lang w:val="es_ES" w:bidi="es_ES"/>
        </w:rPr>
        <w:t>, RVR 1909). Anteriormente en la misma carta, Pablo elogia su pronta aceptación de su palabra hablada como “la palabra de Dios” (</w:t>
      </w:r>
      <w:r>
        <w:rPr>
          <w:lang w:val="es_ES" w:bidi="es_ES"/>
        </w:rPr>
        <w:t>2:13</w:t>
      </w:r>
      <w:r>
        <w:rPr>
          <w:lang w:val="es_ES" w:bidi="es_ES"/>
        </w:rPr>
        <w:t xml:space="preserve">), y en </w:t>
      </w:r>
      <w:r>
        <w:rPr>
          <w:lang w:val="es_ES" w:bidi="es_ES"/>
        </w:rPr>
        <w:t>1 Corintios 14:37</w:t>
      </w:r>
      <w:r>
        <w:rPr>
          <w:lang w:val="es_ES" w:bidi="es_ES"/>
        </w:rPr>
        <w:t xml:space="preserve"> habla de manera similar de sus “escritos”, insistiendo en que su mensaje sea reconocido como un mandamiento del Señor mismo (véase también </w:t>
      </w:r>
      <w:r>
        <w:rPr>
          <w:lang w:val="es_ES" w:bidi="es_ES"/>
        </w:rPr>
        <w:t>Col 4:16</w:t>
      </w:r>
      <w:r>
        <w:rPr>
          <w:lang w:val="es_ES" w:bidi="es_ES"/>
        </w:rPr>
        <w:t xml:space="preserve">, </w:t>
      </w:r>
      <w:r>
        <w:rPr>
          <w:lang w:val="es_ES" w:bidi="es_ES"/>
        </w:rPr>
        <w:t>Ap 1:3</w:t>
      </w:r>
      <w:r>
        <w:rPr>
          <w:lang w:val="es_ES" w:bidi="es_ES"/>
        </w:rPr>
        <w:t xml:space="preserve">). En </w:t>
      </w:r>
      <w:r>
        <w:rPr>
          <w:lang w:val="es_ES" w:bidi="es_ES"/>
        </w:rPr>
        <w:t>2 Pedro 3:15–16</w:t>
      </w:r>
      <w:r>
        <w:rPr>
          <w:lang w:val="es_ES" w:bidi="es_ES"/>
        </w:rPr>
        <w:t xml:space="preserve"> las cartas de Pablo se incluyen con “las otras Escrituras”. Dado que la de Pedro es una carta general, se implica un conocimiento generalizado de las cartas de Pablo. También es muy indicativo el uso de Pablo en </w:t>
      </w:r>
      <w:r>
        <w:rPr>
          <w:lang w:val="es_ES" w:bidi="es_ES"/>
        </w:rPr>
        <w:t>1 Timoteo 5:18</w:t>
      </w:r>
      <w:r>
        <w:rPr>
          <w:lang w:val="es_ES" w:bidi="es_ES"/>
        </w:rPr>
        <w:t>. Sigue la fórmula “la Escritura dice” con una cita combinada sobre no poner bozal al buey (</w:t>
      </w:r>
      <w:r>
        <w:rPr>
          <w:lang w:val="es_ES" w:bidi="es_ES"/>
        </w:rPr>
        <w:t>Dt 25:4</w:t>
      </w:r>
      <w:r>
        <w:rPr>
          <w:lang w:val="es_ES" w:bidi="es_ES"/>
        </w:rPr>
        <w:t>) y “</w:t>
      </w:r>
      <w:r>
        <w:rPr>
          <w:lang w:val="es_ES" w:bidi="es_ES"/>
        </w:rPr>
        <w:t>el obrero digno es de su salario</w:t>
      </w:r>
      <w:r>
        <w:rPr>
          <w:lang w:val="es_ES" w:bidi="es_ES"/>
        </w:rPr>
        <w:t xml:space="preserve">” (cf. </w:t>
      </w:r>
      <w:r>
        <w:rPr>
          <w:lang w:val="es_ES" w:bidi="es_ES"/>
        </w:rPr>
        <w:t>Lc 10:7</w:t>
      </w:r>
      <w:r>
        <w:rPr>
          <w:lang w:val="es_ES" w:bidi="es_ES"/>
        </w:rPr>
        <w:t>). Así, se sugiere una equivalencia entre la Escritura del AT y un Evangelio del NT.</w:t>
      </w:r>
    </w:p>
    <w:p>
      <w:pPr/>
      <w:r>
        <w:rPr>
          <w:lang w:val="es_ES" w:bidi="es_ES"/>
        </w:rPr>
      </w:r>
      <w:r>
        <w:rPr>
          <w:lang w:val="es_ES" w:bidi="es_ES"/>
        </w:rPr>
        <w:t>En el año 95 d.C., Clemente de Roma escribió a los cristianos en Corinto utilizando una interpretación libre del material de Mateo y Lucas. Parece estar fuertemente influido por Hebreos y claramente está familiarizado con Romanos y Corintios. También se observan influencias de Efesios, 1 Timoteo, Tito y 1 Pedro.</w:t>
      </w:r>
    </w:p>
    <w:p>
      <w:pPr>
        <w:pStyle w:val="Heading4"/>
      </w:pPr>
      <w:r>
        <w:rPr>
          <w:lang w:val="es_ES" w:bidi="es_ES"/>
        </w:rPr>
        <w:t>Período dos: Primera mitad del Siglo II</w:t>
      </w:r>
    </w:p>
    <w:p>
      <w:pPr/>
      <w:r>
        <w:rPr>
          <w:lang w:val="es_ES" w:bidi="es_ES"/>
        </w:rPr>
      </w:r>
      <w:r>
        <w:rPr>
          <w:lang w:val="es_ES" w:bidi="es_ES"/>
        </w:rPr>
        <w:t>Uno de los primeros manuscritos del Nuevo Testamento descubiertos, un fragmento de Juan de Egipto conocido como el papiro Juan Rylands, demuestra cómo los escritos del apóstol Juan fueron reverenciados y copiados alrededor del año 125 d.C., dentro de 30 a 35 años después de su muerte. Hay evidencia de que dentro de los 30 años posteriores a la muerte del apóstol, todos los Evangelios y las cartas paulinas eran conocidos y utilizados en todos aquellos centros de los cuales nos ha llegado alguna evidencia. Es cierto que algunas de las cartas más pequeñas estaban siendo cuestionadas en cuanto a su autoridad en algunos lugares durante quizás otros 50 años, pero esto se debía solo a la incertidumbre sobre su autoría en esos lugares particulares. Esto demuestra que la aceptación no estaba siendo impuesta por las acciones de los concilios, sino que estaba ocurriendo espontáneamente a través de una respuesta normal por parte de aquellos que habían aprendido los hechos sobre la autoría. En aquellos lugares donde las iglesias estaban inseguras sobre la autoría o la aprobación apostólica de ciertos libros, la aceptación fue más lenta.</w:t>
      </w:r>
    </w:p>
    <w:p>
      <w:pPr/>
      <w:r>
        <w:rPr>
          <w:lang w:val="es_ES" w:bidi="es_ES"/>
        </w:rPr>
      </w:r>
      <w:r>
        <w:rPr>
          <w:lang w:val="es_ES" w:bidi="es_ES"/>
        </w:rPr>
        <w:t>Los primeros tres destacados padres de la iglesia, Clemente, Policarpo e Ignacio, utilizaron la mayor parte del material del NT de una manera reveladoramente casual: las Escrituras autenticadas estaban siendo aceptadas como autoritativas sin discusión. En los escritos de estos hombres, solo Marcos (que se asemeja mucho al material de Mateo), 2 Pedro, 2 y 3 Juan, y Judas no están claramente atestiguados.</w:t>
      </w:r>
    </w:p>
    <w:p>
      <w:pPr/>
      <w:r>
        <w:rPr>
          <w:lang w:val="es_ES" w:bidi="es_ES"/>
        </w:rPr>
      </w:r>
      <w:r>
        <w:rPr>
          <w:lang w:val="es_ES" w:bidi="es_ES"/>
        </w:rPr>
        <w:t>Las Epístolas de Ignacio (c. 115 d.C.) presentan similitudes en varios lugares con los Evangelios y parecen incorporar el lenguaje de varias de las cartas paulinas. La Didaché (o Enseñanza de los Doce), posiblemente incluso anterior, hace referencia a un Evangelio escrito. Lo más importante es que Clemente, Bernabé e Ignacio establecen una clara distinción entre sus propios escritos y los escritos apostólicos inspirados y autoritativos.</w:t>
      </w:r>
    </w:p>
    <w:p>
      <w:pPr/>
      <w:r>
        <w:rPr>
          <w:lang w:val="es_ES" w:bidi="es_ES"/>
        </w:rPr>
      </w:r>
      <w:r>
        <w:rPr>
          <w:lang w:val="es_ES" w:bidi="es_ES"/>
        </w:rPr>
        <w:t>Es en la Epístola de Bernabé (c. 130 d.C.) donde encontramos por primera vez la fórmula "está escrito" (4:14) utilizada en referencia a un libro del NT (</w:t>
      </w:r>
      <w:r>
        <w:rPr>
          <w:lang w:val="es_ES" w:bidi="es_ES"/>
        </w:rPr>
        <w:t>Mt 22:14</w:t>
      </w:r>
      <w:r>
        <w:rPr>
          <w:lang w:val="es_ES" w:bidi="es_ES"/>
        </w:rPr>
        <w:t xml:space="preserve">). Pero incluso antes de esto, Policarpo, quien tenía conocimiento personal de testigos oculares del ministerio de nuestro Señor, utilizó una cita combinada del AT y NT. Citando la advertencia de Pablo en </w:t>
      </w:r>
      <w:r>
        <w:rPr>
          <w:lang w:val="es_ES" w:bidi="es_ES"/>
        </w:rPr>
        <w:t>Efesios 4:26</w:t>
      </w:r>
      <w:r>
        <w:rPr>
          <w:lang w:val="es_ES" w:bidi="es_ES"/>
        </w:rPr>
        <w:t xml:space="preserve">, donde el apóstol cita el </w:t>
      </w:r>
      <w:r>
        <w:rPr>
          <w:lang w:val="es_ES" w:bidi="es_ES"/>
        </w:rPr>
        <w:t>Salmo 4:4</w:t>
      </w:r>
      <w:r>
        <w:rPr>
          <w:lang w:val="es_ES" w:bidi="es_ES"/>
        </w:rPr>
        <w:t xml:space="preserve"> y hace una adición, Policarpo en su Epístola a los Filipenses introduce la referencia con "como se dice en estas Escrituras" (12:4). Luego Papías, obispo de Hierápolis (c. 130–140), en una obra preservada para nosotros por Eusebio, menciona por nombre los Evangelios de Mateo y Marcos, y su uso de ellos como base de exposición indica su aceptación como canónicos. También alrededor del año 140 d.C., el recientemente descubierto Evangelio de la Verdad (una obra de orientación gnóstica probablemente escrita por Valentín) hace una contribución importante. Su uso de fuentes canónicas del NT, tratándolas como autoritativas, es lo suficientemente exhaustivo como para justificar la conclusión de que en Roma en este período existía una compilación del NT que correspondía muy de cerca a la nuestra. Se hacen citas de los Evangelios, Hechos, cartas de Pablo, Hebreos y el libro de Apocalipsis.</w:t>
      </w:r>
    </w:p>
    <w:p>
      <w:pPr/>
      <w:r>
        <w:rPr>
          <w:lang w:val="es_ES" w:bidi="es_ES"/>
        </w:rPr>
      </w:r>
      <w:r>
        <w:rPr>
          <w:lang w:val="es_ES" w:bidi="es_ES"/>
        </w:rPr>
        <w:t xml:space="preserve">El hereje Marción, al definir un canon limitado propio (c. 140), efectivamente aceleró el momento en que los creyentes ortodoxos necesitaban pronunciarse sobre este asunto. Al rechazar todo el Antiguo Testamento, Marción se conformó con el Evangelio de Lucas (eliminando los capítulos </w:t>
      </w:r>
      <w:r>
        <w:rPr>
          <w:lang w:val="es_ES" w:bidi="es_ES"/>
        </w:rPr>
        <w:t>1</w:t>
      </w:r>
      <w:r>
        <w:rPr>
          <w:lang w:val="es_ES" w:bidi="es_ES"/>
        </w:rPr>
        <w:t xml:space="preserve"> y </w:t>
      </w:r>
      <w:r>
        <w:rPr>
          <w:lang w:val="es_ES" w:bidi="es_ES"/>
        </w:rPr>
        <w:t>2</w:t>
      </w:r>
      <w:r>
        <w:rPr>
          <w:lang w:val="es_ES" w:bidi="es_ES"/>
        </w:rPr>
        <w:t xml:space="preserve"> por considerarlos demasiado judíos) y las cartas de Pablo (excepto las pastorales). Curiosamente, especialmente a la luz de </w:t>
      </w:r>
      <w:r>
        <w:rPr>
          <w:lang w:val="es_ES" w:bidi="es_ES"/>
        </w:rPr>
        <w:t>Colosenses 4:16</w:t>
      </w:r>
      <w:r>
        <w:rPr>
          <w:lang w:val="es_ES" w:bidi="es_ES"/>
        </w:rPr>
        <w:t>, sustituye el nombre "Laodicenses" por Efesios.</w:t>
      </w:r>
    </w:p>
    <w:p>
      <w:pPr/>
      <w:r>
        <w:rPr>
          <w:lang w:val="es_ES" w:bidi="es_ES"/>
        </w:rPr>
      </w:r>
      <w:r>
        <w:rPr>
          <w:lang w:val="es_ES" w:bidi="es_ES"/>
        </w:rPr>
        <w:t>Cerca del final de este período, Justino Mártir, al describir los servicios de adoración de la iglesia primitiva, coloca los escritos apostólicos al mismo nivel que los de los profetas del Antiguo Testamento. Afirma que la voz que habló a través de los apóstoles de Cristo en el Nuevo Testamento era la misma que habló a través de los profetas: la voz de Dios, y la misma voz que escuchó Abraham, quien respondió con fe y obediencia. Justino también utilizaba libremente la expresión "está escrito" al citar las Escrituras del Nuevo Testamento.</w:t>
      </w:r>
    </w:p>
    <w:p>
      <w:pPr>
        <w:pStyle w:val="Heading4"/>
      </w:pPr>
      <w:r>
        <w:rPr>
          <w:lang w:val="es_ES" w:bidi="es_ES"/>
        </w:rPr>
        <w:t>Período tres: Segunda mitad del Siglo II</w:t>
      </w:r>
    </w:p>
    <w:p>
      <w:pPr/>
      <w:r>
        <w:rPr>
          <w:lang w:val="es_ES" w:bidi="es_ES"/>
        </w:rPr>
      </w:r>
      <w:r>
        <w:rPr>
          <w:lang w:val="es_ES" w:bidi="es_ES"/>
        </w:rPr>
        <w:t>Ireneo tuvo el privilegio de iniciar su formación cristiana bajo la tutela de Policarpo, un discípulo de los apóstoles. Posteriormente, como presbítero en Lyon, se asoció con el obispo Potino, quien también había tenido contacto con cristianos de la primera generación. Ireneo cita casi todo el Nuevo Testamento basándose en su autoridad y afirma que los apóstoles fueron dotados de poder desde lo alto. Según él, estaban “plenamente informados sobre todas las cosas y tenían un conocimiento perfecto ... teniendo de hecho todos en igual medida y cada uno por separado el Evangelio de Dios” (</w:t>
      </w:r>
      <w:r>
        <w:rPr>
          <w:i/>
          <w:lang w:val="es_ES" w:bidi="es_ES"/>
        </w:rPr>
        <w:t>Contra las Herejías</w:t>
      </w:r>
      <w:r>
        <w:rPr>
          <w:lang w:val="es_ES" w:bidi="es_ES"/>
        </w:rPr>
        <w:t xml:space="preserve"> 3.1.1). Ireneo ofrece razones por las cuales debería haber cuatro Evangelios. “La palabra”, dice, “nos dio el Evangelio en una forma cuádruple, pero mantenido unido por un solo Espíritu”. Además de los Evangelios, también hace referencia a Hechos, todas las cartas de Pablo excepto Filemón, 1 Pedro, 1 Juan y el libro de Apocalipsis.</w:t>
      </w:r>
    </w:p>
    <w:p>
      <w:pPr/>
      <w:r>
        <w:rPr>
          <w:lang w:val="es_ES" w:bidi="es_ES"/>
        </w:rPr>
      </w:r>
      <w:r>
        <w:rPr>
          <w:lang w:val="es_ES" w:bidi="es_ES"/>
        </w:rPr>
        <w:t xml:space="preserve">Tatiano, discípulo de Justino Mártir, creó una armonía de los cuatro Evangelios, el </w:t>
      </w:r>
      <w:r>
        <w:rPr>
          <w:i/>
          <w:lang w:val="es_ES" w:bidi="es_ES"/>
        </w:rPr>
        <w:t>Diatessaron,</w:t>
      </w:r>
      <w:r>
        <w:rPr>
          <w:lang w:val="es_ES" w:bidi="es_ES"/>
        </w:rPr>
        <w:t xml:space="preserve"> lo que demuestra el estatus igualitario que tenían en la iglesia hacia el año 170 d.C. Para entonces, habían surgido otros "evangelios", pero él reconoció solo los cuatro. También data de alrededor del año 170 el </w:t>
      </w:r>
      <w:r>
        <w:rPr>
          <w:i/>
          <w:lang w:val="es_ES" w:bidi="es_ES"/>
        </w:rPr>
        <w:t>Canon Muratoriano.</w:t>
      </w:r>
      <w:r>
        <w:rPr>
          <w:lang w:val="es_ES" w:bidi="es_ES"/>
        </w:rPr>
        <w:t xml:space="preserve"> Una copia de este documento del siglo VIII fue descubierta y publicada en 1740 por el bibliotecario L. A. Muratori. El manuscrito está mutilado en ambos extremos, pero el texto restante evidencia que Mateo y Marcos estaban incluidos en la parte ahora faltante. El fragmento comienza con Lucas y Juan, cita Hechos, 13 cartas paulinas, 1 y 2 Juan, Judas y Apocalipsis. Sigue una declaración: “Aceptamos solo el Apocalipsis de Juan y Pedro, aunque algunos de nosotros no queremos que [el Apocalipsis de Pedro sea 2 Pedro?] se lea en la Iglesia”. La lista continúa rechazando por nombre a varios líderes heréticos y sus escritos.</w:t>
      </w:r>
    </w:p>
    <w:p>
      <w:pPr/>
      <w:r>
        <w:rPr>
          <w:lang w:val="es_ES" w:bidi="es_ES"/>
        </w:rPr>
      </w:r>
      <w:r>
        <w:rPr>
          <w:lang w:val="es_ES" w:bidi="es_ES"/>
        </w:rPr>
        <w:t>Las versiones traducidas existían en este período en forma de traducciones al siríaco y al latín antiguo. Para el año 170 d.C., aseguramos un testimonio adecuado de las ramas extremas oriental y occidental de la iglesia, como podríamos esperar de las otras evidencias disponibles. El canon del NT está representado sin adiciones y con la omisión de solo un libro, 2 Pedro.</w:t>
      </w:r>
    </w:p>
    <w:p>
      <w:pPr>
        <w:pStyle w:val="Heading4"/>
      </w:pPr>
      <w:r>
        <w:rPr>
          <w:lang w:val="es_ES" w:bidi="es_ES"/>
        </w:rPr>
        <w:t>Período cuatro: Siglo III</w:t>
      </w:r>
    </w:p>
    <w:p>
      <w:pPr/>
      <w:r>
        <w:rPr>
          <w:lang w:val="es_ES" w:bidi="es_ES"/>
        </w:rPr>
      </w:r>
      <w:r>
        <w:rPr>
          <w:lang w:val="es_ES" w:bidi="es_ES"/>
        </w:rPr>
        <w:t xml:space="preserve">El nombre cristiano más destacado del siglo III es el de Orígenes (185–254 d.C.). Un erudito e intérprete prodigioso, realizó estudios críticos del texto del NT (junto con su trabajo en la </w:t>
      </w:r>
      <w:r>
        <w:rPr>
          <w:i/>
          <w:lang w:val="es_ES" w:bidi="es_ES"/>
        </w:rPr>
        <w:t>Hexapla</w:t>
      </w:r>
      <w:r>
        <w:rPr>
          <w:lang w:val="es_ES" w:bidi="es_ES"/>
        </w:rPr>
        <w:t>) y escribió comentarios y homilías sobre la mayoría de los libros del NT, enfatizando su inspiración divina.</w:t>
      </w:r>
    </w:p>
    <w:p>
      <w:pPr/>
      <w:r>
        <w:rPr>
          <w:lang w:val="es_ES" w:bidi="es_ES"/>
        </w:rPr>
      </w:r>
      <w:r>
        <w:rPr>
          <w:lang w:val="es_ES" w:bidi="es_ES"/>
        </w:rPr>
        <w:t>Dionisio de Alejandría, alumno de Orígenes, señala que mientras la iglesia occidental aceptó el libro de Apocalipsis desde el principio, su posición en el Este era variable. En el caso de la Carta a los Hebreos, la situación era opuesta. Resultó ser más incierta en Occidente que en el Este. En cuanto a otros libros cuestionados (cabe señalar, por cierto, que todos los que pertenecen a esta categoría ocupan la última posición en nuestras Biblias actuales, desde Hebreos hasta Apocalipsis), entre las llamadas «epístolas católicas», Dionisio apoya a Santiago, 1, 2 y 3 Juan, pero no a 2 Pedro ni a Judas. En otras palabras, incluso al final del siglo III, había la misma falta de certeza sobre ciertos libros que al principio.</w:t>
      </w:r>
    </w:p>
    <w:p>
      <w:pPr>
        <w:pStyle w:val="Heading4"/>
      </w:pPr>
      <w:r>
        <w:rPr>
          <w:lang w:val="es_ES" w:bidi="es_ES"/>
        </w:rPr>
        <w:t>Período cinco: Siglo IV</w:t>
      </w:r>
    </w:p>
    <w:p>
      <w:pPr/>
      <w:r>
        <w:rPr>
          <w:lang w:val="es_ES" w:bidi="es_ES"/>
        </w:rPr>
      </w:r>
      <w:r>
        <w:rPr>
          <w:lang w:val="es_ES" w:bidi="es_ES"/>
        </w:rPr>
        <w:t xml:space="preserve">Al comienzo de este período, la imagen empieza a aclararse. Eusebio (270–340 d.C., obispo de Cesarea antes de 315), el gran historiador de la iglesia, presenta su evaluación del canon en su </w:t>
      </w:r>
      <w:r>
        <w:rPr>
          <w:i/>
          <w:lang w:val="es_ES" w:bidi="es_ES"/>
        </w:rPr>
        <w:t>Historia Eclesiástica</w:t>
      </w:r>
      <w:r>
        <w:rPr>
          <w:lang w:val="es_ES" w:bidi="es_ES"/>
        </w:rPr>
        <w:t xml:space="preserve"> (3.3–25). Aquí hace una declaración directa sobre el estado del canon a principios del siglo IV: (1) Universalmente aceptados como canónicos eran los cuatro Evangelios, Hechos, las cartas de Pablo (incluyendo Hebreos, aunque con dudas sobre su autoría), 1 Pedro, 1 Juan y Apocalipsis. (2) Admitidos por la mayoría, incluyendo al propio Eusebio, pero disputados por algunos, eran Santiago, 2 Pedro (el más fuertemente contestado), 2 y 3 Juan, y Judas. (3) Los Hechos de Pablo, el Didaché y el Pastor de Hermas fueron clasificados como “espurios”, y otros escritos fueron listados como “heréticos y absurdos”.</w:t>
      </w:r>
    </w:p>
    <w:p>
      <w:pPr/>
      <w:r>
        <w:rPr>
          <w:lang w:val="es_ES" w:bidi="es_ES"/>
        </w:rPr>
      </w:r>
      <w:r>
        <w:rPr>
          <w:lang w:val="es_ES" w:bidi="es_ES"/>
        </w:rPr>
        <w:t xml:space="preserve">Es en la segunda mitad del siglo IV, sin embargo, cuando el canon del NT encuentra su declaración completa y final. En su </w:t>
      </w:r>
      <w:r>
        <w:rPr>
          <w:i/>
          <w:lang w:val="es_ES" w:bidi="es_ES"/>
        </w:rPr>
        <w:t>Carta Festal</w:t>
      </w:r>
      <w:r>
        <w:rPr>
          <w:lang w:val="es_ES" w:bidi="es_ES"/>
        </w:rPr>
        <w:t xml:space="preserve"> para la Pascua de 367, el Obispo Atanasio de Alejandría incluyó información destinada a eliminar de una vez por todas el uso de ciertos libros apócrifos. Esta carta, con su advertencia, “Que nadie añada a estos; que nada sea quitado”, nos proporciona el documento más antiguo existente que especifica nuestros 27 libros sin calificación. Al final del siglo, el Concilio de Cartago (397 d.C.) decretó que “aparte de las Escrituras canónicas, nada debe ser leído en la iglesia bajo el Nombre de Escrituras Divinas”. Esto, también, lista los 27 libros del NT.</w:t>
      </w:r>
    </w:p>
    <w:p>
      <w:pPr/>
      <w:r>
        <w:rPr>
          <w:lang w:val="es_ES" w:bidi="es_ES"/>
        </w:rPr>
      </w:r>
      <w:r>
        <w:rPr>
          <w:lang w:val="es_ES" w:bidi="es_ES"/>
        </w:rPr>
        <w:t>El repentino avance del cristianismo bajo el Emperador Constantino (Edicto de Milán, 313) influyó significativamente en la aceptación de todos los libros del Nuevo Testamento en el Este. Cuando encargó a Eusebio la tarea de preparar “cincuenta copias de las Escrituras Divinas”, el historiador, plenamente consciente de cuáles eran los libros sagrados por los que muchos creyentes habían estado dispuestos a dar sus vidas, estableció efectivamente el estándar que reconoció todos los libros que alguna vez fueron dudosos. En el Oeste, por supuesto, Jerónimo y Agustín fueron los líderes que ejercieron una influencia determinante. La publicación de los 27 libros en la versión Vulgata prácticamente resolvió el asunto.</w:t>
      </w:r>
    </w:p>
    <w:p>
      <w:pPr>
        <w:pStyle w:val="Heading4"/>
      </w:pPr>
      <w:r>
        <w:rPr>
          <w:lang w:val="es_ES" w:bidi="es_ES"/>
        </w:rPr>
        <w:t>Principios y factores que determinan el canon</w:t>
      </w:r>
    </w:p>
    <w:p>
      <w:pPr/>
      <w:r>
        <w:rPr>
          <w:lang w:val="es_ES" w:bidi="es_ES"/>
        </w:rPr>
      </w:r>
      <w:r>
        <w:rPr>
          <w:lang w:val="es_ES" w:bidi="es_ES"/>
        </w:rPr>
        <w:t>Por su propia naturaleza, la Sagrada Escritura, ya sea del Antiguo Testamento o del Nuevo Testamento, es una obra dada por Dios, no una creación humana. La clave de su canonicidad es la inspiración divina. Por lo tanto, el método de determinación no consiste en seleccionar entre varios candidatos posibles (en realidad, no hay otros candidatos), sino en recibir material auténtico y su reconocimiento por un círculo cada vez más amplio a medida que se conocen los hechos de su origen.</w:t>
      </w:r>
    </w:p>
    <w:p>
      <w:pPr/>
      <w:r>
        <w:rPr>
          <w:lang w:val="es_ES" w:bidi="es_ES"/>
        </w:rPr>
      </w:r>
      <w:r>
        <w:rPr>
          <w:lang w:val="es_ES" w:bidi="es_ES"/>
        </w:rPr>
        <w:t xml:space="preserve">En cierto sentido, el movimiento de Montano, declarado herético por la iglesia de su época (mediados del segundo siglo), impulsó el reconocimiento de un canon cerrado de la Palabra escrita de Dios. Enseñó que el don profético fue otorgado permanentemente a la iglesia y que él mismo era un profeta. La presión para tratar con el montanismo, por lo tanto, intensificó la búsqueda de una autoridad fundamental, y la autoría o aprobación apostólica se reconoció como el único estándar seguro para identificar la revelación de Dios. Incluso dentro del registro de las Escrituras, los profetas del primer siglo eran subordinados y estaban sujetos a la autoridad apostólica (ver, por ejemplo, </w:t>
      </w:r>
      <w:r>
        <w:rPr>
          <w:lang w:val="es_ES" w:bidi="es_ES"/>
        </w:rPr>
        <w:t>1 Cor 14:29–30</w:t>
      </w:r>
      <w:r>
        <w:rPr>
          <w:lang w:val="es_ES" w:bidi="es_ES"/>
        </w:rPr>
        <w:t xml:space="preserve">, </w:t>
      </w:r>
      <w:r>
        <w:rPr>
          <w:lang w:val="es_ES" w:bidi="es_ES"/>
        </w:rPr>
        <w:t>Ef 4:11</w:t>
      </w:r>
      <w:r>
        <w:rPr>
          <w:lang w:val="es_ES" w:bidi="es_ES"/>
        </w:rPr>
        <w:t>).</w:t>
      </w:r>
    </w:p>
    <w:p>
      <w:pPr/>
      <w:r>
        <w:rPr>
          <w:lang w:val="es_ES" w:bidi="es_ES"/>
        </w:rPr>
      </w:r>
      <w:r>
        <w:rPr>
          <w:lang w:val="es_ES" w:bidi="es_ES"/>
        </w:rPr>
        <w:t>Durante la Reforma Protestante, cuando todo estaba siendo reexaminado, algunos reformadores buscaron maneras de asegurar a sí mismos y a sus seguidores sobre el canon de las Escrituras. Este enfoque fue, en ciertos aspectos, desafortunado, ya que una vez que Dios, en su providencia, había determinado el contenido fijo de las Escrituras para su pueblo, esto se convirtió en un hecho histórico y no en un proceso repetible. Sin embargo, Lutero estableció una prueba teológica para los libros de la Biblia (y cuestionó algunos de ellos): “¿Enseñan a Cristo?” Igualmente subjetiva, parecería, fue la insistencia de Calvino en que el Espíritu de Dios da testimonio a cada cristiano individual en cualquier época de la historia de la iglesia sobre qué es su Palabra y qué no lo es.</w:t>
      </w:r>
    </w:p>
    <w:p>
      <w:pPr/>
      <w:r>
        <w:rPr>
          <w:lang w:val="es_ES" w:bidi="es_ES"/>
        </w:rPr>
      </w:r>
      <w:r>
        <w:rPr>
          <w:lang w:val="es_ES" w:bidi="es_ES"/>
        </w:rPr>
        <w:t>De hecho, incluso para la aceptación inicial de la Palabra escrita, no es ni seguro ni sensato (según nos enseñan las Escrituras o la historia) afirmar que el reconocimiento y la recepción fueron una cuestión intuitiva. Fue más bien una cuestión de simple obediencia a los mandamientos conocidos de Cristo y sus apóstoles. Como vimos al principio, nuestro Señor promete (</w:t>
      </w:r>
      <w:r>
        <w:rPr>
          <w:lang w:val="es_ES" w:bidi="es_ES"/>
        </w:rPr>
        <w:t>Jn 14:26</w:t>
      </w:r>
      <w:r>
        <w:rPr>
          <w:lang w:val="es_ES" w:bidi="es_ES"/>
        </w:rPr>
        <w:t xml:space="preserve">; </w:t>
      </w:r>
      <w:r>
        <w:rPr>
          <w:lang w:val="es_ES" w:bidi="es_ES"/>
        </w:rPr>
        <w:t>16:13</w:t>
      </w:r>
      <w:r>
        <w:rPr>
          <w:lang w:val="es_ES" w:bidi="es_ES"/>
        </w:rPr>
        <w:t xml:space="preserve">) comunicar todas las cosas necesarias a través de sus agentes. Los apóstoles eran conscientes de esta responsabilidad y agencia mientras escribían. La explicación de Pablo en </w:t>
      </w:r>
      <w:r>
        <w:rPr>
          <w:lang w:val="es_ES" w:bidi="es_ES"/>
        </w:rPr>
        <w:t>1 Corintios 2:13</w:t>
      </w:r>
      <w:r>
        <w:rPr>
          <w:lang w:val="es_ES" w:bidi="es_ES"/>
        </w:rPr>
        <w:t xml:space="preserve"> es apropiada: “</w:t>
      </w:r>
      <w:r>
        <w:rPr>
          <w:lang w:val="es_ES" w:bidi="es_ES"/>
        </w:rPr>
        <w:t>Lo cual también hablamos, no con doctas palabras de humana sabiduría, mas con doctrina del Espíritu, acomodando lo espiritual á lo espiritual</w:t>
      </w:r>
      <w:r>
        <w:rPr>
          <w:lang w:val="es_ES" w:bidi="es_ES"/>
        </w:rPr>
        <w:t>” (RVR 1909).</w:t>
      </w:r>
    </w:p>
    <w:p>
      <w:pPr/>
      <w:r>
        <w:rPr>
          <w:lang w:val="es_ES" w:bidi="es_ES"/>
        </w:rPr>
      </w:r>
      <w:r>
        <w:rPr>
          <w:lang w:val="es_ES" w:bidi="es_ES"/>
        </w:rPr>
        <w:t>Por lo tanto, la iglesia primitiva, con vínculos más estrechos y más información de la que disponemos hoy, examinó el testimonio de los antiguos. Pudieron discernir cuáles eran los libros auténticos y autorizados por su origen apostólico. La asociación de Marcos con Pedro y de Lucas con Pablo les otorgó tal aprobación apostólica, y epístolas como Hebreos y Judas también estaban vinculadas con el mensaje y ministerio apostólico. La consistencia indiscutible de la doctrina en todos los libros, incluidos aquellos que a veces se cuestionaban, fue quizás una prueba secundaria. Sin embargo, históricamente, el procedimiento fue esencialmente uno de aceptación y aprobación de aquellos libros que fueron avalados por líderes de la iglesia bien informados. La aceptación total por parte de los destinatarios originales, seguida de un reconocimiento y uso continuado, es un factor esencial en el desarrollo del canon.</w:t>
      </w:r>
    </w:p>
    <w:p>
      <w:pPr/>
      <w:r>
        <w:rPr>
          <w:lang w:val="es_ES" w:bidi="es_ES"/>
        </w:rPr>
      </w:r>
      <w:r>
        <w:rPr>
          <w:lang w:val="es_ES" w:bidi="es_ES"/>
        </w:rPr>
        <w:t>El concepto de canon de la iglesia, derivado inicialmente de la reverencia otorgada a las Escrituras del Antiguo Testamento, se basaba en la convicción de que los apóstoles estaban autorizados de manera única para hablar en nombre de quien poseía toda autoridad: el Señor Jesucristo. El desarrollo a partir de ahí es lógico y directo. Aquellos que escucharon a Jesús en persona estaban inmediatamente sujetos a su autoridad. Él personalmente autenticó sus palabras ante los creyentes. Estos mismos creyentes sabían que Jesús autorizó a sus apóstoles a hablar en su nombre, tanto durante como (más significativamente) después de su ministerio terrenal. El hablar apostólico en nombre de Cristo fue reconocido en la iglesia, ya fuera en expresión personal o en forma escrita. Tanto la palabra hablada de un apóstol como la carta de un apóstol constituían la palabra de Cristo.</w:t>
      </w:r>
    </w:p>
    <w:p>
      <w:pPr/>
      <w:r>
        <w:rPr>
          <w:lang w:val="es_ES" w:bidi="es_ES"/>
        </w:rPr>
      </w:r>
      <w:r>
        <w:rPr>
          <w:lang w:val="es_ES" w:bidi="es_ES"/>
        </w:rPr>
        <w:t>La generación que siguió a la de los propios apóstoles recibió el testimonio de aquellos que sabían que los apóstoles tenían el derecho de hablar y escribir en nombre de Cristo. En consecuencia, la segunda y tercera generación de cristianos miraron hacia atrás a las palabras apostólicas (escritos) como si fueran las mismas palabras de Cristo. Esto es lo que realmente se entiende por canonización: el reconocimiento de la Palabra divinamente autenticada. Por lo tanto, los creyentes (la iglesia) no establecieron el canon, sino que simplemente dieron testimonio de su extensión al reconocer la autoridad de la palabra de Cristo.</w:t>
      </w:r>
      <w:r>
        <w:rPr>
          <w:lang w:val="es_ES" w:bidi="es_ES"/>
        </w:rPr>
      </w:r>
      <w:r>
        <w:rPr>
          <w:lang w:val="es_ES" w:bidi="es_ES"/>
        </w:rPr>
      </w:r>
    </w:p>
    <w:p>
      <w:pPr/>
      <w:r>
        <w:rPr>
          <w:lang w:val="es_ES" w:bidi="es_ES"/>
        </w:rPr>
      </w:r>
    </w:p>
    <w:p>
      <w:pPr>
        <w:pStyle w:val="Heading2"/>
      </w:pPr>
      <w:r>
        <w:rPr>
          <w:lang w:val="es_ES" w:bidi="es_ES"/>
        </w:rPr>
        <w:t>Biblia, citas del Antiguo Testamento en el Nuevo Testamento</w:t>
      </w:r>
      <w:r>
        <w:rPr>
          <w:lang w:val="es_ES" w:bidi="es_ES"/>
        </w:rPr>
      </w:r>
    </w:p>
    <w:p>
      <w:pPr/>
      <w:r>
        <w:rPr>
          <w:lang w:val="es_ES" w:bidi="es_ES"/>
        </w:rPr>
      </w:r>
      <w:r>
        <w:rPr>
          <w:lang w:val="es_ES" w:bidi="es_ES"/>
        </w:rPr>
        <w:t>Pasajes del Antiguo Testamento citados o mencionados en los escritos del Nuevo Testamento.</w:t>
      </w:r>
    </w:p>
    <w:p>
      <w:pPr/>
      <w:r>
        <w:rPr>
          <w:lang w:val="es_ES" w:bidi="es_ES"/>
        </w:rPr>
      </w:r>
      <w:r>
        <w:rPr>
          <w:lang w:val="es_ES" w:bidi="es_ES"/>
        </w:rPr>
        <w:t>Uno de los problemas más complejos al interpretar la biblia es entender cómo los escritores del Nuevo Testamento citaron el Antiguo Testamento. Sin duda, nada es tan formativo y autoritativo para los escritores del Nuevo Testamento como las escrituras. Sin embargo, la manera en que utilizaron los pasajes del Antiguo Testamento a menudo parece extraña para los lectores modernos.</w:t>
      </w:r>
    </w:p>
    <w:p>
      <w:pPr/>
      <w:r>
        <w:rPr>
          <w:lang w:val="es_ES" w:bidi="es_ES"/>
        </w:rPr>
      </w:r>
      <w:r>
        <w:rPr>
          <w:lang w:val="es_ES" w:bidi="es_ES"/>
        </w:rPr>
        <w:t>El Antiguo Testamento ha proporcionado las palabras e ideas para gran parte del Nuevo Testamento. A menos que uno tenga una biblia que imprima las citas del Antiguo Testamento en una tipografía distintiva, esto puede no ser fácilmente visible, ya que los escritores del Nuevo Testamento a menudo entrelazan las palabras del Antiguo Testamento en las suyas propias sin indicar que están tomando prestado de él. Hay más de cuatrocientos pasajes del Antiguo Testamento que son citados explícitamente en el Nuevo Testamento. Casi la mitad de estos son introducidos por una declaración como “la escritura dice” para resaltar que se está utilizando la autoridad y el pensamiento del Antiguo Testamento. Sin embargo, en los otros casos, las palabras del Antiguo Testamento están entrelazadas en el tejido de la declaración del propio autor.</w:t>
      </w:r>
    </w:p>
    <w:p>
      <w:pPr/>
      <w:r>
        <w:rPr>
          <w:lang w:val="es_ES" w:bidi="es_ES"/>
        </w:rPr>
      </w:r>
      <w:r>
        <w:rPr>
          <w:lang w:val="es_ES" w:bidi="es_ES"/>
        </w:rPr>
        <w:t>Además de los más de cuatrocientos pasajes citados explícitamente, hay más de mil lugares donde se alude a un texto, evento o persona del Antiguo Testamento. La diferencia entre una cita y una alusión a veces se debate en textos particulares, pero generalmente la distinción es que en una cita el autor usa conscientemente las palabras de un pasaje del Antiguo Testamento, mientras que en una alusión tiene los textos en mente pero no intenta conscientemente usar las palabras exactas.</w:t>
      </w:r>
    </w:p>
    <w:p>
      <w:pPr/>
      <w:r>
        <w:rPr>
          <w:lang w:val="es_ES" w:bidi="es_ES"/>
        </w:rPr>
      </w:r>
      <w:r>
        <w:rPr>
          <w:lang w:val="es_ES" w:bidi="es_ES"/>
        </w:rPr>
        <w:t xml:space="preserve">Las citas son fáciles de identificar si hay una fórmula introductoria como "la escritura dice" (como en </w:t>
      </w:r>
      <w:r>
        <w:rPr>
          <w:lang w:val="es_ES" w:bidi="es_ES"/>
        </w:rPr>
        <w:t>Ro 10:11,</w:t>
      </w:r>
      <w:r>
        <w:rPr>
          <w:lang w:val="es_ES" w:bidi="es_ES"/>
        </w:rPr>
        <w:t xml:space="preserve"> cf. </w:t>
      </w:r>
      <w:r>
        <w:rPr>
          <w:lang w:val="es_ES" w:bidi="es_ES"/>
        </w:rPr>
        <w:t>Is 28:16</w:t>
      </w:r>
      <w:r>
        <w:rPr>
          <w:lang w:val="es_ES" w:bidi="es_ES"/>
        </w:rPr>
        <w:t>). Donde no hay una fórmula introductoria, es fácil pasar por alto citas explícitas (</w:t>
      </w:r>
      <w:r>
        <w:rPr>
          <w:lang w:val="es_ES" w:bidi="es_ES"/>
        </w:rPr>
        <w:t>Ro 10:13</w:t>
      </w:r>
      <w:r>
        <w:rPr>
          <w:lang w:val="es_ES" w:bidi="es_ES"/>
        </w:rPr>
        <w:t xml:space="preserve">, cf. </w:t>
      </w:r>
      <w:r>
        <w:rPr>
          <w:lang w:val="es_ES" w:bidi="es_ES"/>
        </w:rPr>
        <w:t>Jl 2:32</w:t>
      </w:r>
      <w:r>
        <w:rPr>
          <w:lang w:val="es_ES" w:bidi="es_ES"/>
        </w:rPr>
        <w:t xml:space="preserve">). Las alusiones son, por supuesto, aún más difíciles de reconocer, pero a menudo proporcionan la clave para la interpretación. Por ejemplo, </w:t>
      </w:r>
      <w:r>
        <w:rPr>
          <w:lang w:val="es_ES" w:bidi="es_ES"/>
        </w:rPr>
        <w:t xml:space="preserve">Juan 1:14–18 </w:t>
      </w:r>
      <w:r>
        <w:rPr>
          <w:lang w:val="es_ES" w:bidi="es_ES"/>
        </w:rPr>
        <w:t xml:space="preserve">— con su mención de gloria, gracia y verdad, Moisés, y el hecho de que nadie ha visto a Dios — se entiende mucho más fácil y profundamente cuando se lee en conexión con </w:t>
      </w:r>
      <w:r>
        <w:rPr>
          <w:lang w:val="es_ES" w:bidi="es_ES"/>
        </w:rPr>
        <w:t>Éxodo 33:17–34:8</w:t>
      </w:r>
      <w:r>
        <w:rPr>
          <w:lang w:val="es_ES" w:bidi="es_ES"/>
        </w:rPr>
        <w:t>. En el pasaje de Éxodo, la gloria de Dios y su gracia y verdad son reveladas a Moisés. El autor estaba mostrando que una revelación mucho más completa de Dios fue dada en Jesús que la que se dio a Moisés en el relato registrado en Éxodo.</w:t>
      </w:r>
    </w:p>
    <w:p>
      <w:pPr/>
      <w:r>
        <w:rPr>
          <w:lang w:val="es_ES" w:bidi="es_ES"/>
        </w:rPr>
      </w:r>
      <w:r>
        <w:rPr>
          <w:lang w:val="es_ES" w:bidi="es_ES"/>
        </w:rPr>
        <w:t xml:space="preserve">Además, se esclarecen muchos pasajes del Nuevo Testamento a partir de pasajes del Antiguo Testamento con ideas y palabras similares, incluso cuando el autor del Nuevo Testamento puede no haber estado aludiendo conscientemente a esos textos (por ejemplo, </w:t>
      </w:r>
      <w:r>
        <w:rPr>
          <w:lang w:val="es_ES" w:bidi="es_ES"/>
        </w:rPr>
        <w:t>Mt 16:19,</w:t>
      </w:r>
      <w:r>
        <w:rPr>
          <w:lang w:val="es_ES" w:bidi="es_ES"/>
        </w:rPr>
        <w:t xml:space="preserve"> </w:t>
      </w:r>
      <w:r>
        <w:rPr>
          <w:lang w:val="es_ES" w:bidi="es_ES"/>
        </w:rPr>
        <w:t>Is 22:22</w:t>
      </w:r>
      <w:r>
        <w:rPr>
          <w:lang w:val="es_ES" w:bidi="es_ES"/>
        </w:rPr>
        <w:t>). No es seguro qué influencias tenía el autor en mente, pero en tales casos el Nuevo Testamento refleja el pensamiento, la cultura y el lenguaje del período del Antiguo Testamento.</w:t>
      </w:r>
    </w:p>
    <w:p>
      <w:pPr>
        <w:pStyle w:val="Heading3"/>
      </w:pPr>
      <w:r>
        <w:rPr>
          <w:lang w:val="es_ES" w:bidi="es_ES"/>
        </w:rPr>
        <w:t>Distribución de citas del Antiguo Testamento</w:t>
      </w:r>
    </w:p>
    <w:p>
      <w:pPr/>
      <w:r>
        <w:rPr>
          <w:lang w:val="es_ES" w:bidi="es_ES"/>
        </w:rPr>
      </w:r>
      <w:r>
        <w:rPr>
          <w:lang w:val="es_ES" w:bidi="es_ES"/>
        </w:rPr>
        <w:t>Los libros del Nuevo Testamento que muestran mayor dependencia del Antiguo Testamento son Mateo, Juan, Romanos, Hebreos, 1 Pedro y Apocalipsis. Sin embargo, esta afirmación puede ser engañosa porque los escritores emplean métodos diferentes.</w:t>
      </w:r>
    </w:p>
    <w:p>
      <w:pPr/>
      <w:r>
        <w:rPr>
          <w:lang w:val="es_ES" w:bidi="es_ES"/>
        </w:rPr>
      </w:r>
      <w:r>
        <w:rPr>
          <w:lang w:val="es_ES" w:bidi="es_ES"/>
        </w:rPr>
        <w:t>Mateo cita o refleja conscientemente el lenguaje de los pasajes del Antiguo Testamento unas 62 veces, casi la mitad de las cuales incluyen una fórmula introductoria. El libro de Apocalipsis, por otro lado, nunca cita el Antiguo Testamento ni utiliza una fórmula introductoria, pero probablemente depende más del Antiguo Testamento que cualquier otro libro del Nuevo Testamento. El libro de Hebreos cita o refleja conscientemente el Antiguo Testamento unas 59 veces, nuevamente la mitad de las cuales incluyen una fórmula introductoria, mientras que el evangelio de Juan lo hace solo dieciocho veces, casi siempre con una fórmula introductoria. Sin embargo, las alusiones al Antiguo Testamento están presentes en prácticamente cada página del evangelio de Juan, tanto que algunos estudiosos han argumentado que ha modelado su relato en la narrativa del éxodo, las fiestas judías o personas e imágenes del Antiguo Testamento. La carta de Pablo a los Romanos utiliza el Antiguo Testamento 54 veces (aproximadamente tres cuartas partes de las cuales tienen fórmulas introductorias), pero en ningún otro lugar tan frecuentemente (por ejemplo, 1 Corintios 16 veces, Gálatas 11 veces, Filipenses una vez, 1 Tesalonicenses una vez).</w:t>
      </w:r>
    </w:p>
    <w:p>
      <w:pPr/>
      <w:r>
        <w:rPr>
          <w:lang w:val="es_ES" w:bidi="es_ES"/>
        </w:rPr>
      </w:r>
      <w:r>
        <w:rPr>
          <w:lang w:val="es_ES" w:bidi="es_ES"/>
        </w:rPr>
        <w:t>Aparte de señalar que Filipenses y 1 Tesalonicenses utilizan el Antiguo Testamento solo una vez cada uno, hay otros libros que rara vez o nunca hacen uso explícito del Antiguo Testamento. Colosenses, Tito, Filemón y las cartas joánicas no lo utilizan en absoluto, 2 Timoteo y Judas lo emplean solo una vez, mientras que 2 Pedro y 1 Timoteo lo citan dos veces.</w:t>
      </w:r>
    </w:p>
    <w:p>
      <w:pPr/>
      <w:r>
        <w:rPr>
          <w:lang w:val="es_ES" w:bidi="es_ES"/>
        </w:rPr>
      </w:r>
      <w:r>
        <w:rPr>
          <w:lang w:val="es_ES" w:bidi="es_ES"/>
        </w:rPr>
        <w:t>El punto importante es darse cuenta de que el Antiguo Testamento se utiliza con mayor frecuencia en circunstancias donde la audiencia está familiarizada con él o donde es esencial para describir los eventos relacionados con Cristo y la iglesia. Los libros que utilizan el Antiguo Testamento con mayor frecuencia (Mateo, Juan, Romanos, Hebreos, 1 Pedro, Apocalipsis) provienen de un contexto judío o están dirigidos a él, o, como en el caso de Romanos y Juan, abordan específicamente la relación entre judíos y cristianos. Los evangelios hacen un uso bastante extenso del Antiguo Testamento porque su lenguaje es necesario para transmitir la identidad e importancia de Jesús en los propósitos de Dios. De manera similar, 1 Pedro utiliza el Antiguo Testamento con frecuencia porque el autor intenta transmitir a su audiencia perseguida que ellos son el pueblo de Dios y los herederos de sus promesas.</w:t>
      </w:r>
    </w:p>
    <w:p>
      <w:pPr>
        <w:pStyle w:val="Heading3"/>
      </w:pPr>
      <w:r>
        <w:rPr>
          <w:lang w:val="es_ES" w:bidi="es_ES"/>
        </w:rPr>
        <w:t>Dificultades en la interpretación</w:t>
      </w:r>
    </w:p>
    <w:p>
      <w:pPr/>
      <w:r>
        <w:rPr>
          <w:lang w:val="es_ES" w:bidi="es_ES"/>
        </w:rPr>
      </w:r>
      <w:r>
        <w:rPr>
          <w:lang w:val="es_ES" w:bidi="es_ES"/>
        </w:rPr>
        <w:t>A menudo, cuando las personas piensan en las citas del Antiguo Testamento en el Nuevo Testamento, lo hacen solo en términos de profecía. Algunos han sido culpables de contar las declaraciones del Antiguo Testamento que el Nuevo Testamento aplica a Cristo y la iglesia, y luego afirmar que estos textos del Antiguo Testamento son predicciones que demuestran que Jesús es el Mesías. Este enfoque está lleno de problemas porque es demasiado simplista y no hace justicia ni al Antiguo Testamento ni a la forma en que el Nuevo Testamento lo utiliza. Por supuesto, la iglesia primitiva usó el Antiguo Testamento para mostrar que Jesús cumplió las promesas de Dios e hizo la obra de Dios, pero el uso que la iglesia hizo del Antiguo Testamento fue bastante variado y gran parte de él no puede clasificarse como profecía predictiva. La profecía en sí misma es demasiado compleja para limitarse al pensamiento predictivo.</w:t>
      </w:r>
    </w:p>
    <w:p>
      <w:pPr/>
      <w:r>
        <w:rPr>
          <w:lang w:val="es_ES" w:bidi="es_ES"/>
        </w:rPr>
      </w:r>
      <w:r>
        <w:rPr>
          <w:lang w:val="es_ES" w:bidi="es_ES"/>
        </w:rPr>
        <w:t xml:space="preserve">Algunos de los ejemplos más claros de las dificultades aparecen en el evangelio de Mateo, aunque no se limitan solo a este libro. </w:t>
      </w:r>
      <w:r>
        <w:rPr>
          <w:lang w:val="es_ES" w:bidi="es_ES"/>
        </w:rPr>
        <w:t xml:space="preserve">Mateo 2:15 </w:t>
      </w:r>
      <w:r>
        <w:rPr>
          <w:lang w:val="es_ES" w:bidi="es_ES"/>
        </w:rPr>
        <w:t xml:space="preserve">— “de Egipto llamé a mi hijo” — es una cita de </w:t>
      </w:r>
      <w:r>
        <w:rPr>
          <w:lang w:val="es_ES" w:bidi="es_ES"/>
        </w:rPr>
        <w:t>Oseas 11:1</w:t>
      </w:r>
      <w:r>
        <w:rPr>
          <w:lang w:val="es_ES" w:bidi="es_ES"/>
        </w:rPr>
        <w:t xml:space="preserve">, pero en Oseas estas palabras no se refieren al Mesías, sino a la nación de Israel. De manera similar, </w:t>
      </w:r>
      <w:r>
        <w:rPr>
          <w:lang w:val="es_ES" w:bidi="es_ES"/>
        </w:rPr>
        <w:t>Mateo 2:18</w:t>
      </w:r>
      <w:r>
        <w:rPr>
          <w:lang w:val="es_ES" w:bidi="es_ES"/>
        </w:rPr>
        <w:t xml:space="preserve"> cita </w:t>
      </w:r>
      <w:r>
        <w:rPr>
          <w:lang w:val="es_ES" w:bidi="es_ES"/>
        </w:rPr>
        <w:t>Jeremías 31:15</w:t>
      </w:r>
      <w:r>
        <w:rPr>
          <w:lang w:val="es_ES" w:bidi="es_ES"/>
        </w:rPr>
        <w:t xml:space="preserve"> (“</w:t>
      </w:r>
      <w:r>
        <w:rPr>
          <w:lang w:val="es_ES" w:bidi="es_ES"/>
        </w:rPr>
        <w:t>voz fue oída en Ramá, llanto y lloro amargo: Raquel que lamenta por sus hijos, no quiso ser consolada acerca de sus hijos, porque perecieron</w:t>
      </w:r>
      <w:r>
        <w:rPr>
          <w:lang w:val="es_ES" w:bidi="es_ES"/>
        </w:rPr>
        <w:t xml:space="preserve">”), como cumplida en la matanza de los inocentes en Belén, pero en Jeremías el llanto es por la destrucción de Jerusalén. </w:t>
      </w:r>
      <w:r>
        <w:rPr>
          <w:lang w:val="es_ES" w:bidi="es_ES"/>
        </w:rPr>
        <w:t>Juan 12:40</w:t>
      </w:r>
      <w:r>
        <w:rPr>
          <w:lang w:val="es_ES" w:bidi="es_ES"/>
        </w:rPr>
        <w:t xml:space="preserve"> ve </w:t>
      </w:r>
      <w:r>
        <w:rPr>
          <w:lang w:val="es_ES" w:bidi="es_ES"/>
        </w:rPr>
        <w:t>Isaías 6:10</w:t>
      </w:r>
      <w:r>
        <w:rPr>
          <w:lang w:val="es_ES" w:bidi="es_ES"/>
        </w:rPr>
        <w:t xml:space="preserve"> como cumplida en el ministerio de Jesús, pero este versículo trata sobre el llamado de Isaías y no es una predicción sobre el ministerio del Mesías. Los ejemplos podrían multiplicarse, pero estos deberían ser suficientes para ilustrar el problema. Por esta razón, los escritores del Nuevo Testamento a menudo han sido acusados de tergiversar las escrituras, pero esta acusación es tan simplista como la idea de que toda profecía es predictiva y, de hecho, surge del mismo error. Por lo tanto, cualquier intento de entender el uso del Antiguo Testamento en el Nuevo Testamento tendrá que lidiar con la variedad de formas en que se utiliza el Antiguo Testamento y con los métodos empleados por los escritores del Nuevo Testamento.</w:t>
      </w:r>
    </w:p>
    <w:p>
      <w:pPr/>
      <w:r>
        <w:rPr>
          <w:lang w:val="es_ES" w:bidi="es_ES"/>
        </w:rPr>
      </w:r>
      <w:r>
        <w:rPr>
          <w:lang w:val="es_ES" w:bidi="es_ES"/>
        </w:rPr>
        <w:t xml:space="preserve">Existen otras dificultades. A veces, el autor del Nuevo Testamento indicará que un hecho relacionado con Cristo cumple el Antiguo Testamento, pero no se puede identificar el texto específico que tenía en mente. Por ejemplo, </w:t>
      </w:r>
      <w:r>
        <w:rPr>
          <w:lang w:val="es_ES" w:bidi="es_ES"/>
        </w:rPr>
        <w:t>Juan 7:38</w:t>
      </w:r>
      <w:r>
        <w:rPr>
          <w:lang w:val="es_ES" w:bidi="es_ES"/>
        </w:rPr>
        <w:t xml:space="preserve"> introduce las palabras “de su corazón fluirán ríos de agua viva” con la declaración “como dice la escritura”. Ningún texto del Antiguo Testamento lo expresa de esta manera. Posiblemente la alusión sea a la roca que proporcionó agua en el desierto (</w:t>
      </w:r>
      <w:r>
        <w:rPr>
          <w:lang w:val="es_ES" w:bidi="es_ES"/>
        </w:rPr>
        <w:t>Ex 17:1</w:t>
      </w:r>
      <w:r>
        <w:rPr>
          <w:lang w:val="es_ES" w:bidi="es_ES"/>
        </w:rPr>
        <w:t>), a las aguas que fluyeron del nuevo templo (</w:t>
      </w:r>
      <w:r>
        <w:rPr>
          <w:lang w:val="es_ES" w:bidi="es_ES"/>
        </w:rPr>
        <w:t>Zc 14:8</w:t>
      </w:r>
      <w:r>
        <w:rPr>
          <w:lang w:val="es_ES" w:bidi="es_ES"/>
        </w:rPr>
        <w:t xml:space="preserve">) o, más generalmente, podría ser una referencia a </w:t>
      </w:r>
      <w:r>
        <w:rPr>
          <w:lang w:val="es_ES" w:bidi="es_ES"/>
        </w:rPr>
        <w:t>Isaías 58:11</w:t>
      </w:r>
      <w:r>
        <w:rPr>
          <w:lang w:val="es_ES" w:bidi="es_ES"/>
        </w:rPr>
        <w:t>. De manera similar, es notoria la dificultad para determinar el texto del Antiguo Testamento detrás de la profecía de que Cristo será llamado Nazareno (</w:t>
      </w:r>
      <w:r>
        <w:rPr>
          <w:lang w:val="es_ES" w:bidi="es_ES"/>
        </w:rPr>
        <w:t>Mt 2:23</w:t>
      </w:r>
      <w:r>
        <w:rPr>
          <w:lang w:val="es_ES" w:bidi="es_ES"/>
        </w:rPr>
        <w:t xml:space="preserve">). Probablemente la referencia sea a </w:t>
      </w:r>
      <w:r>
        <w:rPr>
          <w:lang w:val="es_ES" w:bidi="es_ES"/>
        </w:rPr>
        <w:t>Isaías 11:1</w:t>
      </w:r>
      <w:r>
        <w:rPr>
          <w:lang w:val="es_ES" w:bidi="es_ES"/>
        </w:rPr>
        <w:t xml:space="preserve"> y la palabra hebrea allí traducida como “rama”, pero la conexión no es fácil de establecer y no es segura. Un tercer ejemplo de este tipo de dificultad se encuentra en </w:t>
      </w:r>
      <w:r>
        <w:rPr>
          <w:lang w:val="es_ES" w:bidi="es_ES"/>
        </w:rPr>
        <w:t>1 Corintios 14:34</w:t>
      </w:r>
      <w:r>
        <w:rPr>
          <w:lang w:val="es_ES" w:bidi="es_ES"/>
        </w:rPr>
        <w:t xml:space="preserve">, donde Pablo indica que las mujeres deben estar en sumisión tal como dice la Ley, pero no hay ningún texto del Antiguo Testamento que exprese esta idea. Su declaración probablemente deba entenderse como un resumen en lugar de una cita o alusión. De manera similar, en algunas ocasiones un texto del Antiguo Testamento parece ser atribuido al libro equivocado del Antiguo Testamento. En </w:t>
      </w:r>
      <w:r>
        <w:rPr>
          <w:lang w:val="es_ES" w:bidi="es_ES"/>
        </w:rPr>
        <w:t>Marcos 1:2–3</w:t>
      </w:r>
      <w:r>
        <w:rPr>
          <w:lang w:val="es_ES" w:bidi="es_ES"/>
        </w:rPr>
        <w:t xml:space="preserve"> se atribuye una cita del Antiguo Testamento a Isaías, pero la cita es realmente una combinación (o mezcla) de </w:t>
      </w:r>
      <w:r>
        <w:rPr>
          <w:lang w:val="es_ES" w:bidi="es_ES"/>
        </w:rPr>
        <w:t>Éxodo 23:20</w:t>
      </w:r>
      <w:r>
        <w:rPr>
          <w:lang w:val="es_ES" w:bidi="es_ES"/>
        </w:rPr>
        <w:t xml:space="preserve">, </w:t>
      </w:r>
      <w:r>
        <w:rPr>
          <w:lang w:val="es_ES" w:bidi="es_ES"/>
        </w:rPr>
        <w:t>Malaquías 3:1</w:t>
      </w:r>
      <w:r>
        <w:rPr>
          <w:lang w:val="es_ES" w:bidi="es_ES"/>
        </w:rPr>
        <w:t xml:space="preserve"> e </w:t>
      </w:r>
      <w:r>
        <w:rPr>
          <w:lang w:val="es_ES" w:bidi="es_ES"/>
        </w:rPr>
        <w:t>Isaías 40:3</w:t>
      </w:r>
      <w:r>
        <w:rPr>
          <w:lang w:val="es_ES" w:bidi="es_ES"/>
        </w:rPr>
        <w:t xml:space="preserve">. </w:t>
      </w:r>
      <w:r>
        <w:rPr>
          <w:lang w:val="es_ES" w:bidi="es_ES"/>
        </w:rPr>
        <w:t>Mateo 27:9–10</w:t>
      </w:r>
      <w:r>
        <w:rPr>
          <w:lang w:val="es_ES" w:bidi="es_ES"/>
        </w:rPr>
        <w:t xml:space="preserve"> cita un pasaje que se dice ser de Jeremías, cuando en realidad depende de </w:t>
      </w:r>
      <w:r>
        <w:rPr>
          <w:lang w:val="es_ES" w:bidi="es_ES"/>
        </w:rPr>
        <w:t>Zacarías 11:13</w:t>
      </w:r>
      <w:r>
        <w:rPr>
          <w:lang w:val="es_ES" w:bidi="es_ES"/>
        </w:rPr>
        <w:t xml:space="preserve"> y podría describirse mejor como un resumen de </w:t>
      </w:r>
      <w:r>
        <w:rPr>
          <w:lang w:val="es_ES" w:bidi="es_ES"/>
        </w:rPr>
        <w:t>Zacarías 11:12–13</w:t>
      </w:r>
      <w:r>
        <w:rPr>
          <w:lang w:val="es_ES" w:bidi="es_ES"/>
        </w:rPr>
        <w:t xml:space="preserve">, con ciertas palabras incluidas de </w:t>
      </w:r>
      <w:r>
        <w:rPr>
          <w:lang w:val="es_ES" w:bidi="es_ES"/>
        </w:rPr>
        <w:t>Jeremías 32:6–9</w:t>
      </w:r>
      <w:r>
        <w:rPr>
          <w:lang w:val="es_ES" w:bidi="es_ES"/>
        </w:rPr>
        <w:t>. Sin embargo, estos dos ejemplos no crean un problema mayor, ya que la determinación del origen de las palabras puede deberse a su uso en colecciones de citas de varios profetas, en cuyo caso se utilizarían los profetas más prominentes para designar el origen.</w:t>
      </w:r>
    </w:p>
    <w:p>
      <w:pPr/>
      <w:r>
        <w:rPr>
          <w:lang w:val="es_ES" w:bidi="es_ES"/>
        </w:rPr>
      </w:r>
      <w:r>
        <w:rPr>
          <w:lang w:val="es_ES" w:bidi="es_ES"/>
        </w:rPr>
        <w:t>La redacción de las citas del texto del Antiguo Testamento no siempre coincide con la forma moderna de este. Así como hoy en día existen numerosas traducciones de la Biblia, durante la redacción del Nuevo Testamento había varias versiones del texto del Antiguo Testamento. En cuanto al texto hebreo (ya que el Antiguo Testamento fue escrito principalmente en hebreo), existían diferentes tradiciones. Estas diferencias en las tradiciones hebreas eran relativamente pequeñas. Debido a la creciente importancia del arameo tras el cautiverio babilónico y del griego después de las conquistas de Alejandro Magno, el Antiguo Testamento también era conocido y utilizado en ambos idiomas durante la escritura del Nuevo Testamento. De hecho, los judíos consideraron necesario en sus servicios de sinagoga, después de leer el Antiguo Testamento en hebreo, parafrasear la lectura en arameo para que todos pudieran entender. Estas paráfrasis fueron posteriormente escritas y se conocen como Tárgumes. La traducción griega del Antiguo Testamento, que se remonta al siglo III a.C., se conoce como la Septuaginta, pero también existían otras traducciones griegas en uso. Por lo tanto, la redacción de una cita del Nuevo Testamento no es idéntica en todos los detalles al texto hebreo del Antiguo Testamento.</w:t>
      </w:r>
    </w:p>
    <w:p>
      <w:pPr/>
      <w:r>
        <w:rPr>
          <w:lang w:val="es_ES" w:bidi="es_ES"/>
        </w:rPr>
      </w:r>
      <w:r>
        <w:rPr>
          <w:lang w:val="es_ES" w:bidi="es_ES"/>
        </w:rPr>
        <w:t>A lo anterior se suma el hecho de que existían varias versiones del texto conocidas en la Palestina del siglo I d.C., lo cual complica el hecho de que los escritores del Nuevo Testamento a menudo no tenían la intención de citar el Antiguo Testamento de manera exacta. El uso de comillas formales es un recurso moderno, y los escritores antiguos no estaban tan preocupados por la precisión técnica. Estaban más interesados en la intención de un texto y, en consecuencia, podían copiarlo o citarlo literalmente, citarlo de memoria, usar o adaptar parte de un versículo, o incluso cambiar ciertas palabras al tomar prestado el versículo para expresar sus puntos. (Los escritores del Nuevo Testamento a menudo usan las palabras del Antiguo Testamento que describen las acciones de Dios en el pasado para explicar lo que ha hecho en su tiempo.) La importancia de cualquier diferencia entre la cita del Nuevo Testamento y el Antiguo Testamento depende del uso que se le dé a la cita y del grado en que el uso dependa de las diferencias textuales.</w:t>
      </w:r>
    </w:p>
    <w:p>
      <w:pPr/>
      <w:r>
        <w:rPr>
          <w:lang w:val="es_ES" w:bidi="es_ES"/>
        </w:rPr>
      </w:r>
      <w:r>
        <w:rPr>
          <w:lang w:val="es_ES" w:bidi="es_ES"/>
        </w:rPr>
        <w:t xml:space="preserve">Algunos ejemplos deberían ilustrar la naturaleza de estas dificultades. </w:t>
      </w:r>
      <w:r>
        <w:rPr>
          <w:lang w:val="es_ES" w:bidi="es_ES"/>
        </w:rPr>
        <w:t>Efesios 4:8</w:t>
      </w:r>
      <w:r>
        <w:rPr>
          <w:lang w:val="es_ES" w:bidi="es_ES"/>
        </w:rPr>
        <w:t xml:space="preserve"> cita </w:t>
      </w:r>
      <w:r>
        <w:rPr>
          <w:lang w:val="es_ES" w:bidi="es_ES"/>
        </w:rPr>
        <w:t>Salmo 68:18</w:t>
      </w:r>
      <w:r>
        <w:rPr>
          <w:lang w:val="es_ES" w:bidi="es_ES"/>
        </w:rPr>
        <w:t xml:space="preserve">. Mientras que el hebreo y la Septuaginta dicen: "ascendiste a las alturas, llevaste cautiva la cautividad, recibiste dones entre los hombres", Efesios registra el versículo como "después de que ascendió a las alturas, </w:t>
      </w:r>
      <w:r>
        <w:rPr>
          <w:i/>
          <w:lang w:val="es_ES" w:bidi="es_ES"/>
        </w:rPr>
        <w:t>él</w:t>
      </w:r>
      <w:r>
        <w:rPr>
          <w:lang w:val="es_ES" w:bidi="es_ES"/>
        </w:rPr>
        <w:t xml:space="preserve"> llevó cautiva la cautividad; </w:t>
      </w:r>
      <w:r>
        <w:rPr>
          <w:i/>
          <w:lang w:val="es_ES" w:bidi="es_ES"/>
        </w:rPr>
        <w:t>dio</w:t>
      </w:r>
      <w:r>
        <w:rPr>
          <w:lang w:val="es_ES" w:bidi="es_ES"/>
        </w:rPr>
        <w:t xml:space="preserve"> dones a los hombres”. Pablo está enfatizando que Cristo ha dado gracia a las personas para el ministerio. O bien ha adaptado la redacción del Antiguo Testamento para hacer su punto o citó una lectura variante, </w:t>
      </w:r>
      <w:r>
        <w:rPr>
          <w:i/>
          <w:lang w:val="es_ES" w:bidi="es_ES"/>
        </w:rPr>
        <w:t>“él dio</w:t>
      </w:r>
      <w:r>
        <w:rPr>
          <w:lang w:val="es_ES" w:bidi="es_ES"/>
        </w:rPr>
        <w:t xml:space="preserve"> dones”. Algunas versiones tienen esta lectura. De hecho, el Tárgum interpreta este versículo como Moisés dando las palabras de la ley a los hijos de los hombres, y Pablo bien podría estar adaptando este entendimiento a la nueva revelación que ha venido en Cristo.</w:t>
      </w:r>
    </w:p>
    <w:p>
      <w:pPr/>
      <w:r>
        <w:rPr>
          <w:lang w:val="es_ES" w:bidi="es_ES"/>
        </w:rPr>
      </w:r>
      <w:r>
        <w:rPr>
          <w:lang w:val="es_ES" w:bidi="es_ES"/>
        </w:rPr>
        <w:t>Mateo 1:23</w:t>
      </w:r>
      <w:r>
        <w:rPr>
          <w:lang w:val="es_ES" w:bidi="es_ES"/>
        </w:rPr>
        <w:t xml:space="preserve"> cita </w:t>
      </w:r>
      <w:r>
        <w:rPr>
          <w:lang w:val="es_ES" w:bidi="es_ES"/>
        </w:rPr>
        <w:t>Isaías 7:14</w:t>
      </w:r>
      <w:r>
        <w:rPr>
          <w:lang w:val="es_ES" w:bidi="es_ES"/>
        </w:rPr>
        <w:t xml:space="preserve">, pero hay diferencias notables entre el texto hebreo y la redacción en Mateo. El hebreo dice: "he aquí, la joven se embarazará y dará a luz un hijo y llamarás su nombre Emanuel", mientras que el texto de Mateo registra: "he aquí, la </w:t>
      </w:r>
      <w:r>
        <w:rPr>
          <w:i/>
          <w:lang w:val="es_ES" w:bidi="es_ES"/>
        </w:rPr>
        <w:t>virgen</w:t>
      </w:r>
      <w:r>
        <w:rPr>
          <w:lang w:val="es_ES" w:bidi="es_ES"/>
        </w:rPr>
        <w:t xml:space="preserve"> se embarazará y dará a luz un hijo, y </w:t>
      </w:r>
      <w:r>
        <w:rPr>
          <w:i/>
          <w:lang w:val="es_ES" w:bidi="es_ES"/>
        </w:rPr>
        <w:t>ellos</w:t>
      </w:r>
      <w:r>
        <w:rPr>
          <w:lang w:val="es_ES" w:bidi="es_ES"/>
        </w:rPr>
        <w:t xml:space="preserve"> llamarán su nombre Emanuel". La Septuaginta utiliza la palabra específica "virgen", al igual que Mateo, pero no es la fuente de la cita de Mateo ya que existen otras diferencias. Algunos han argumentado que el cambio de "llamarás" a "ellos llamarán" fue realizado por Mateo al aplicar las palabras a Jesús. Sin embargo, hay varias tradiciones conocidas para esta parte de la cita y el texto de Isaías encontrado entre los Rollos del Mar Muerto proporciona un apoyo parcial para la lectura en Mateo.</w:t>
      </w:r>
    </w:p>
    <w:p>
      <w:pPr/>
      <w:r>
        <w:rPr>
          <w:lang w:val="es_ES" w:bidi="es_ES"/>
        </w:rPr>
      </w:r>
      <w:r>
        <w:rPr>
          <w:lang w:val="es_ES" w:bidi="es_ES"/>
        </w:rPr>
        <w:t>Romanos 11:26–27</w:t>
      </w:r>
      <w:r>
        <w:rPr>
          <w:lang w:val="es_ES" w:bidi="es_ES"/>
        </w:rPr>
        <w:t xml:space="preserve"> es una combinación de </w:t>
      </w:r>
      <w:r>
        <w:rPr>
          <w:lang w:val="es_ES" w:bidi="es_ES"/>
        </w:rPr>
        <w:t>Isaías 59:20–21</w:t>
      </w:r>
      <w:r>
        <w:rPr>
          <w:lang w:val="es_ES" w:bidi="es_ES"/>
        </w:rPr>
        <w:t xml:space="preserve"> y parte de </w:t>
      </w:r>
      <w:r>
        <w:rPr>
          <w:lang w:val="es_ES" w:bidi="es_ES"/>
        </w:rPr>
        <w:t>Isaías 27:9</w:t>
      </w:r>
      <w:r>
        <w:rPr>
          <w:lang w:val="es_ES" w:bidi="es_ES"/>
        </w:rPr>
        <w:t>, pero presenta diferencias importantes. Una de ellas es que el Antiguo Testamento dice “</w:t>
      </w:r>
      <w:r>
        <w:rPr>
          <w:lang w:val="es_ES" w:bidi="es_ES"/>
        </w:rPr>
        <w:t>Y vendrá el Redentor á Sion</w:t>
      </w:r>
      <w:r>
        <w:rPr>
          <w:lang w:val="es_ES" w:bidi="es_ES"/>
        </w:rPr>
        <w:t>”, mientras que Romanos dice “</w:t>
      </w:r>
      <w:r>
        <w:rPr>
          <w:lang w:val="es_ES" w:bidi="es_ES"/>
        </w:rPr>
        <w:t>Vendrá de Sion el Libertador</w:t>
      </w:r>
      <w:r>
        <w:rPr>
          <w:lang w:val="es_ES" w:bidi="es_ES"/>
        </w:rPr>
        <w:t xml:space="preserve">”. El cambio a “de Sion” podría indicar que Pablo contaba con una tradición textual diferente, podría ser el resultado de un cambio intencional por parte de Pablo, o más probablemente, podría reflejar la redacción de </w:t>
      </w:r>
      <w:r>
        <w:rPr>
          <w:lang w:val="es_ES" w:bidi="es_ES"/>
        </w:rPr>
        <w:t>Salmo 14:7</w:t>
      </w:r>
      <w:r>
        <w:rPr>
          <w:lang w:val="es_ES" w:bidi="es_ES"/>
        </w:rPr>
        <w:t>.</w:t>
      </w:r>
    </w:p>
    <w:p>
      <w:pPr/>
      <w:r>
        <w:rPr>
          <w:lang w:val="es_ES" w:bidi="es_ES"/>
        </w:rPr>
      </w:r>
      <w:r>
        <w:rPr>
          <w:lang w:val="es_ES" w:bidi="es_ES"/>
        </w:rPr>
        <w:t>Ser consciente de las dificultades involucradas en las citas del Antiguo Testamento por parte de los escritores del Nuevo Testamento evitará un enfoque simplista y conclusiones apresuradas. En cualquier estudio serio, es esencial preguntar no solo qué texto se utilizó, sino también qué versión del texto se empleó y cómo. Además, es necesario considerar la posibilidad de que los escritores del Nuevo Testamento conocieran versiones de un texto que ahora están perdidas.</w:t>
      </w:r>
    </w:p>
    <w:p>
      <w:pPr>
        <w:pStyle w:val="Heading3"/>
      </w:pPr>
      <w:r>
        <w:rPr>
          <w:lang w:val="es_ES" w:bidi="es_ES"/>
        </w:rPr>
        <w:t>Los métodos de los autores del Nuevo Testamento</w:t>
      </w:r>
    </w:p>
    <w:p>
      <w:pPr/>
      <w:r>
        <w:rPr>
          <w:lang w:val="es_ES" w:bidi="es_ES"/>
        </w:rPr>
      </w:r>
      <w:r>
        <w:rPr>
          <w:lang w:val="es_ES" w:bidi="es_ES"/>
        </w:rPr>
        <w:t xml:space="preserve">Los métodos utilizados por los escritores del Nuevo Testamento no eran exclusivos de ellos. Muchos de estos métodos también se emplearon en el judaísmo del primer siglo. De hecho, tanto la técnica utilizada al citar como la comprensión del texto del Antiguo Testamento en muchos casos tienen paralelismos en el judaísmo. Por ejemplo, desde el punto de vista de la técnica utilizada al citar, los mismos tipos de fórmulas de introducción se utilizan en los Rollos del Mar Muerto, los escritos rabínicos y en otros lugares. La técnica rabínica de "ensartar perlas", es decir, aplicar versículos de varias partes del Antiguo Testamento (la Ley, los profetas, los escritos) a un tema, se puede ver especialmente en los escritos de Pablo (ver </w:t>
      </w:r>
      <w:r>
        <w:rPr>
          <w:lang w:val="es_ES" w:bidi="es_ES"/>
        </w:rPr>
        <w:t>Ro 9:12–19</w:t>
      </w:r>
      <w:r>
        <w:rPr>
          <w:lang w:val="es_ES" w:bidi="es_ES"/>
        </w:rPr>
        <w:t xml:space="preserve"> o </w:t>
      </w:r>
      <w:r>
        <w:rPr>
          <w:lang w:val="es_ES" w:bidi="es_ES"/>
        </w:rPr>
        <w:t>11:8–10</w:t>
      </w:r>
      <w:r>
        <w:rPr>
          <w:lang w:val="es_ES" w:bidi="es_ES"/>
        </w:rPr>
        <w:t xml:space="preserve">). Algo relacionado es la práctica de usar citas que contienen una palabra clave o palabras clave (ver </w:t>
      </w:r>
      <w:r>
        <w:rPr>
          <w:lang w:val="es_ES" w:bidi="es_ES"/>
        </w:rPr>
        <w:t>1 Pe 2:6–8</w:t>
      </w:r>
      <w:r>
        <w:rPr>
          <w:lang w:val="es_ES" w:bidi="es_ES"/>
        </w:rPr>
        <w:t xml:space="preserve">, que reúne citas usando la palabra "piedra", o </w:t>
      </w:r>
      <w:r>
        <w:rPr>
          <w:lang w:val="es_ES" w:bidi="es_ES"/>
        </w:rPr>
        <w:t>Ro 15:9–12</w:t>
      </w:r>
      <w:r>
        <w:rPr>
          <w:lang w:val="es_ES" w:bidi="es_ES"/>
        </w:rPr>
        <w:t>, que une versículos del Antiguo Testamento que se refieren a las "naciones").</w:t>
      </w:r>
    </w:p>
    <w:p>
      <w:pPr/>
      <w:r>
        <w:rPr>
          <w:lang w:val="es_ES" w:bidi="es_ES"/>
        </w:rPr>
      </w:r>
      <w:r>
        <w:rPr>
          <w:lang w:val="es_ES" w:bidi="es_ES"/>
        </w:rPr>
        <w:t xml:space="preserve">Los métodos utilizados en el Nuevo Testamento para interpretar un texto del Antiguo Testamento también se observan en el judaísmo. Algunos pasajes interpretan el Antiguo Testamento de manera "literal", como las respuestas de Jesús durante la tentación (ver las citas de </w:t>
      </w:r>
      <w:r>
        <w:rPr>
          <w:lang w:val="es_ES" w:bidi="es_ES"/>
        </w:rPr>
        <w:t>Dt 8:3</w:t>
      </w:r>
      <w:r>
        <w:rPr>
          <w:lang w:val="es_ES" w:bidi="es_ES"/>
        </w:rPr>
        <w:t xml:space="preserve">, </w:t>
      </w:r>
      <w:r>
        <w:rPr>
          <w:lang w:val="es_ES" w:bidi="es_ES"/>
        </w:rPr>
        <w:t>6:16</w:t>
      </w:r>
      <w:r>
        <w:rPr>
          <w:lang w:val="es_ES" w:bidi="es_ES"/>
        </w:rPr>
        <w:t xml:space="preserve">, </w:t>
      </w:r>
      <w:r>
        <w:rPr>
          <w:lang w:val="es_ES" w:bidi="es_ES"/>
        </w:rPr>
        <w:t>6:13</w:t>
      </w:r>
      <w:r>
        <w:rPr>
          <w:lang w:val="es_ES" w:bidi="es_ES"/>
        </w:rPr>
        <w:t xml:space="preserve">, en </w:t>
      </w:r>
      <w:r>
        <w:rPr>
          <w:lang w:val="es_ES" w:bidi="es_ES"/>
        </w:rPr>
        <w:t>Mt 4:3–10</w:t>
      </w:r>
      <w:r>
        <w:rPr>
          <w:lang w:val="es_ES" w:bidi="es_ES"/>
        </w:rPr>
        <w:t xml:space="preserve">), sus enseñanzas sobre el matrimonio basadas en </w:t>
      </w:r>
      <w:r>
        <w:rPr>
          <w:lang w:val="es_ES" w:bidi="es_ES"/>
        </w:rPr>
        <w:t>Génesis 2:24</w:t>
      </w:r>
      <w:r>
        <w:rPr>
          <w:lang w:val="es_ES" w:bidi="es_ES"/>
        </w:rPr>
        <w:t xml:space="preserve"> (</w:t>
      </w:r>
      <w:r>
        <w:rPr>
          <w:lang w:val="es_ES" w:bidi="es_ES"/>
        </w:rPr>
        <w:t>Mt 19:5</w:t>
      </w:r>
      <w:r>
        <w:rPr>
          <w:lang w:val="es_ES" w:bidi="es_ES"/>
        </w:rPr>
        <w:t xml:space="preserve">), o el uso que hace Pablo de </w:t>
      </w:r>
      <w:r>
        <w:rPr>
          <w:lang w:val="es_ES" w:bidi="es_ES"/>
        </w:rPr>
        <w:t>Habacuc 2:4</w:t>
      </w:r>
      <w:r>
        <w:rPr>
          <w:lang w:val="es_ES" w:bidi="es_ES"/>
        </w:rPr>
        <w:t xml:space="preserve"> (</w:t>
      </w:r>
      <w:r>
        <w:rPr>
          <w:lang w:val="es_ES" w:bidi="es_ES"/>
        </w:rPr>
        <w:t>Ro 1:17</w:t>
      </w:r>
      <w:r>
        <w:rPr>
          <w:lang w:val="es_ES" w:bidi="es_ES"/>
        </w:rPr>
        <w:t xml:space="preserve">) o </w:t>
      </w:r>
      <w:r>
        <w:rPr>
          <w:lang w:val="es_ES" w:bidi="es_ES"/>
        </w:rPr>
        <w:t>Génesis 15:6</w:t>
      </w:r>
      <w:r>
        <w:rPr>
          <w:lang w:val="es_ES" w:bidi="es_ES"/>
        </w:rPr>
        <w:t xml:space="preserve"> (</w:t>
      </w:r>
      <w:r>
        <w:rPr>
          <w:lang w:val="es_ES" w:bidi="es_ES"/>
        </w:rPr>
        <w:t>Ro 4:3–9</w:t>
      </w:r>
      <w:r>
        <w:rPr>
          <w:lang w:val="es_ES" w:bidi="es_ES"/>
        </w:rPr>
        <w:t xml:space="preserve">). Se podrían dar muchos ejemplos de este tipo. En cuanto a la profecía, algunas de estas declaraciones se cumplen de manera "literal" o "directa" según la intención del Antiguo Testamento (por ejemplo, </w:t>
      </w:r>
      <w:r>
        <w:rPr>
          <w:lang w:val="es_ES" w:bidi="es_ES"/>
        </w:rPr>
        <w:t>Mi 5:2</w:t>
      </w:r>
      <w:r>
        <w:rPr>
          <w:lang w:val="es_ES" w:bidi="es_ES"/>
        </w:rPr>
        <w:t xml:space="preserve">, Belén como el lugar de nacimiento del Mesías; </w:t>
      </w:r>
      <w:r>
        <w:rPr>
          <w:lang w:val="es_ES" w:bidi="es_ES"/>
        </w:rPr>
        <w:t>Mt 2:4–6</w:t>
      </w:r>
      <w:r>
        <w:rPr>
          <w:lang w:val="es_ES" w:bidi="es_ES"/>
        </w:rPr>
        <w:t xml:space="preserve">). </w:t>
      </w:r>
      <w:r>
        <w:rPr>
          <w:lang w:val="es_ES" w:bidi="es_ES"/>
        </w:rPr>
        <w:t>Jeremías 31:31–34</w:t>
      </w:r>
      <w:r>
        <w:rPr>
          <w:lang w:val="es_ES" w:bidi="es_ES"/>
        </w:rPr>
        <w:t>, la promesa del nuevo pacto, se considera cumplida directamente en Cristo (</w:t>
      </w:r>
      <w:r>
        <w:rPr>
          <w:lang w:val="es_ES" w:bidi="es_ES"/>
        </w:rPr>
        <w:t>Hb 8:7–13</w:t>
      </w:r>
      <w:r>
        <w:rPr>
          <w:lang w:val="es_ES" w:bidi="es_ES"/>
        </w:rPr>
        <w:t xml:space="preserve">). La profecía de </w:t>
      </w:r>
      <w:r>
        <w:rPr>
          <w:lang w:val="es_ES" w:bidi="es_ES"/>
        </w:rPr>
        <w:t>Joel 2:28–32</w:t>
      </w:r>
      <w:r>
        <w:rPr>
          <w:lang w:val="es_ES" w:bidi="es_ES"/>
        </w:rPr>
        <w:t xml:space="preserve"> sobre el derramamiento del Espíritu del Señor se cumple directamente en el evento de pentecostés (</w:t>
      </w:r>
      <w:r>
        <w:rPr>
          <w:lang w:val="es_ES" w:bidi="es_ES"/>
        </w:rPr>
        <w:t>Hechos 2:17–21</w:t>
      </w:r>
      <w:r>
        <w:rPr>
          <w:lang w:val="es_ES" w:bidi="es_ES"/>
        </w:rPr>
        <w:t>), pero el cambio del sol a oscuridad y la luna a sangre ciertamente no se entiende literalmente en relación con este evento.</w:t>
      </w:r>
    </w:p>
    <w:p>
      <w:pPr/>
      <w:r>
        <w:rPr>
          <w:lang w:val="es_ES" w:bidi="es_ES"/>
        </w:rPr>
      </w:r>
      <w:r>
        <w:rPr>
          <w:lang w:val="es_ES" w:bidi="es_ES"/>
        </w:rPr>
        <w:t>Un método diferente de interpretación se basa en el concepto de "solidaridad corporativa"</w:t>
      </w:r>
      <w:r>
        <w:rPr>
          <w:i/>
          <w:lang w:val="es_ES" w:bidi="es_ES"/>
        </w:rPr>
        <w:t>.</w:t>
      </w:r>
      <w:r>
        <w:rPr>
          <w:lang w:val="es_ES" w:bidi="es_ES"/>
        </w:rPr>
        <w:t xml:space="preserve"> Esta expresión técnica busca transmitir la idea de que los individuos dentro del pueblo de Dios no son simplemente individuos; son parte de un todo más grande. Por lo tanto, lo que se dice sobre el individuo puede aplicarse al conjunto y viceversa. Esta es la razón por la que el Siervo del Señor en Isaías se percibe tanto como la nación (</w:t>
      </w:r>
      <w:r>
        <w:rPr>
          <w:lang w:val="es_ES" w:bidi="es_ES"/>
        </w:rPr>
        <w:t>44:1</w:t>
      </w:r>
      <w:r>
        <w:rPr>
          <w:lang w:val="es_ES" w:bidi="es_ES"/>
        </w:rPr>
        <w:t>) como un individuo (</w:t>
      </w:r>
      <w:r>
        <w:rPr>
          <w:lang w:val="es_ES" w:bidi="es_ES"/>
        </w:rPr>
        <w:t>52:13–53:12</w:t>
      </w:r>
      <w:r>
        <w:rPr>
          <w:lang w:val="es_ES" w:bidi="es_ES"/>
        </w:rPr>
        <w:t>). Además, el rey a veces se considera un representante de la nación. Los ejemplos más claros del concepto de solidaridad corporativa se encuentran en el efecto del pecado de Acán sobre todo el pueblo (</w:t>
      </w:r>
      <w:r>
        <w:rPr>
          <w:lang w:val="es_ES" w:bidi="es_ES"/>
        </w:rPr>
        <w:t>Jos 7</w:t>
      </w:r>
      <w:r>
        <w:rPr>
          <w:lang w:val="es_ES" w:bidi="es_ES"/>
        </w:rPr>
        <w:t>) o el pecado de David al censar al pueblo (</w:t>
      </w:r>
      <w:r>
        <w:rPr>
          <w:lang w:val="es_ES" w:bidi="es_ES"/>
        </w:rPr>
        <w:t>1 Cro 21:3–8</w:t>
      </w:r>
      <w:r>
        <w:rPr>
          <w:lang w:val="es_ES" w:bidi="es_ES"/>
        </w:rPr>
        <w:t>).</w:t>
      </w:r>
    </w:p>
    <w:p>
      <w:pPr/>
      <w:r>
        <w:rPr>
          <w:lang w:val="es_ES" w:bidi="es_ES"/>
        </w:rPr>
      </w:r>
      <w:r>
        <w:rPr>
          <w:lang w:val="es_ES" w:bidi="es_ES"/>
        </w:rPr>
        <w:t>La "correspondencia en la historia" no es tanto un método de interpretación como una forma de reflexionar sobre Dios. Parte de la idea de que los acontecimientos que le ocurren al pueblo de Dios son similares a los que sucedieron a generaciones anteriores, y que Dios es fiel y actúa en el presente como lo ha hecho en el pasado. Por lo tanto, las pruebas y la liberación del pueblo de Dios a menudo se expresan con palabras tomadas de relatos anteriores del pueblo de Dios. Isaías describe la liberación esperada en términos de un segundo éxodo (</w:t>
      </w:r>
      <w:r>
        <w:rPr>
          <w:lang w:val="es_ES" w:bidi="es_ES"/>
        </w:rPr>
        <w:t>11:15–16</w:t>
      </w:r>
      <w:r>
        <w:rPr>
          <w:lang w:val="es_ES" w:bidi="es_ES"/>
        </w:rPr>
        <w:t>). Ezequiel describe al rey establecido sobre el pueblo en términos de un segundo David (</w:t>
      </w:r>
      <w:r>
        <w:rPr>
          <w:lang w:val="es_ES" w:bidi="es_ES"/>
        </w:rPr>
        <w:t>Ez 37:25</w:t>
      </w:r>
      <w:r>
        <w:rPr>
          <w:lang w:val="es_ES" w:bidi="es_ES"/>
        </w:rPr>
        <w:t xml:space="preserve">). En el Nuevo Testamento, </w:t>
      </w:r>
      <w:r>
        <w:rPr>
          <w:lang w:val="es_ES" w:bidi="es_ES"/>
        </w:rPr>
        <w:t>Apocalipsis 22</w:t>
      </w:r>
      <w:r>
        <w:rPr>
          <w:lang w:val="es_ES" w:bidi="es_ES"/>
        </w:rPr>
        <w:t xml:space="preserve"> describe los nuevos cielos y la nueva tierra en términos del Jardín del Edén (</w:t>
      </w:r>
      <w:r>
        <w:rPr>
          <w:lang w:val="es_ES" w:bidi="es_ES"/>
        </w:rPr>
        <w:t>Gn 2–3</w:t>
      </w:r>
      <w:r>
        <w:rPr>
          <w:lang w:val="es_ES" w:bidi="es_ES"/>
        </w:rPr>
        <w:t>). A veces, esta técnica se describe como “tipología”, pero este término se ha utilizado para tantas interpretaciones cuestionables que resulta engañoso. Lo más importante de este concepto es que es una visión de Dios y su obra entre su pueblo.</w:t>
      </w:r>
    </w:p>
    <w:p>
      <w:pPr/>
      <w:r>
        <w:rPr>
          <w:lang w:val="es_ES" w:bidi="es_ES"/>
        </w:rPr>
      </w:r>
      <w:r>
        <w:rPr>
          <w:lang w:val="es_ES" w:bidi="es_ES"/>
        </w:rPr>
        <w:t xml:space="preserve">Con estos dos conceptos, se puede entender cómo se cita el Antiguo Testamento en el Nuevo Testamento. La convicción de que Jesús era el libertador prometido y que los últimos días habían comenzado con su ministerio es evidente en todas partes. La cita de </w:t>
      </w:r>
      <w:r>
        <w:rPr>
          <w:lang w:val="es_ES" w:bidi="es_ES"/>
        </w:rPr>
        <w:t>Oseas 11:1</w:t>
      </w:r>
      <w:r>
        <w:rPr>
          <w:lang w:val="es_ES" w:bidi="es_ES"/>
        </w:rPr>
        <w:t xml:space="preserve"> puede ser utilizada en </w:t>
      </w:r>
      <w:r>
        <w:rPr>
          <w:lang w:val="es_ES" w:bidi="es_ES"/>
        </w:rPr>
        <w:t>Mateo 2:15</w:t>
      </w:r>
      <w:r>
        <w:rPr>
          <w:lang w:val="es_ES" w:bidi="es_ES"/>
        </w:rPr>
        <w:t xml:space="preserve"> debido a la solidaridad corporativa y la correspondencia en la historia. Lo que se dijo de la nación es cierto para aquel que es su representante, y hay correspondencia en sus respectivas historias. </w:t>
      </w:r>
      <w:r>
        <w:rPr>
          <w:lang w:val="es_ES" w:bidi="es_ES"/>
        </w:rPr>
        <w:t>Jeremías 31:15</w:t>
      </w:r>
      <w:r>
        <w:rPr>
          <w:lang w:val="es_ES" w:bidi="es_ES"/>
        </w:rPr>
        <w:t xml:space="preserve"> puede ser utilizado en </w:t>
      </w:r>
      <w:r>
        <w:rPr>
          <w:lang w:val="es_ES" w:bidi="es_ES"/>
        </w:rPr>
        <w:t>Mateo 2:18</w:t>
      </w:r>
      <w:r>
        <w:rPr>
          <w:lang w:val="es_ES" w:bidi="es_ES"/>
        </w:rPr>
        <w:t xml:space="preserve"> debido a la correspondencia en la historia y especialmente porque Jeremías anticipó la intención de Dios para Israel y profetizó un nuevo pacto (</w:t>
      </w:r>
      <w:r>
        <w:rPr>
          <w:lang w:val="es_ES" w:bidi="es_ES"/>
        </w:rPr>
        <w:t>31:17, 31–34</w:t>
      </w:r>
      <w:r>
        <w:rPr>
          <w:lang w:val="es_ES" w:bidi="es_ES"/>
        </w:rPr>
        <w:t xml:space="preserve">). Mateo no solo vio la correspondencia en la historia, sino que creyó que en Jesús esta salvación prometida había sido concedida. </w:t>
      </w:r>
      <w:r>
        <w:rPr>
          <w:lang w:val="es_ES" w:bidi="es_ES"/>
        </w:rPr>
        <w:t>Juan 12:40</w:t>
      </w:r>
      <w:r>
        <w:rPr>
          <w:lang w:val="es_ES" w:bidi="es_ES"/>
        </w:rPr>
        <w:t xml:space="preserve"> puede citar </w:t>
      </w:r>
      <w:r>
        <w:rPr>
          <w:lang w:val="es_ES" w:bidi="es_ES"/>
        </w:rPr>
        <w:t>Isaías 6:10</w:t>
      </w:r>
      <w:r>
        <w:rPr>
          <w:lang w:val="es_ES" w:bidi="es_ES"/>
        </w:rPr>
        <w:t xml:space="preserve"> en el contexto del ministerio de Jesús, no porque tergiverse el significado del texto del Antiguo Testamento, sino porque vio que lo que había sucedido con el mensajero de Dios antes sucedió de nuevo e incluso finalmente en el ministerio de Jesús. Las instancias de tales correspondencias en la historia son numerosas.</w:t>
      </w:r>
    </w:p>
    <w:p>
      <w:pPr/>
      <w:r>
        <w:rPr>
          <w:lang w:val="es_ES" w:bidi="es_ES"/>
        </w:rPr>
      </w:r>
      <w:r>
        <w:rPr>
          <w:lang w:val="es_ES" w:bidi="es_ES"/>
        </w:rPr>
        <w:t xml:space="preserve">Existen otros textos donde parece haber una actualización del texto del Antiguo Testamento. Algunas citas parecen ser "vividas" en el ministerio de Jesús. Debido a su convicción sobre Jesús y su reino, los escritores del Nuevo Testamento a menudo consideraban ciertos textos del Antiguo Testamento como apropiados y hechos vivos por Jesús. </w:t>
      </w:r>
      <w:r>
        <w:rPr>
          <w:lang w:val="es_ES" w:bidi="es_ES"/>
        </w:rPr>
        <w:t>Salmo 118:22</w:t>
      </w:r>
      <w:r>
        <w:rPr>
          <w:lang w:val="es_ES" w:bidi="es_ES"/>
        </w:rPr>
        <w:t xml:space="preserve"> no fue originalmente una profecía del Mesías, pero Jesús lo interpretó como descriptivo de su ministerio (</w:t>
      </w:r>
      <w:r>
        <w:rPr>
          <w:lang w:val="es_ES" w:bidi="es_ES"/>
        </w:rPr>
        <w:t>Mt 21:42</w:t>
      </w:r>
      <w:r>
        <w:rPr>
          <w:lang w:val="es_ES" w:bidi="es_ES"/>
        </w:rPr>
        <w:t>), y la iglesia primitiva vio este versículo como actualizado en su muerte y resurrección (</w:t>
      </w:r>
      <w:r>
        <w:rPr>
          <w:lang w:val="es_ES" w:bidi="es_ES"/>
        </w:rPr>
        <w:t>Hechos 4:11</w:t>
      </w:r>
      <w:r>
        <w:rPr>
          <w:lang w:val="es_ES" w:bidi="es_ES"/>
        </w:rPr>
        <w:t xml:space="preserve">). </w:t>
      </w:r>
      <w:r>
        <w:rPr>
          <w:lang w:val="es_ES" w:bidi="es_ES"/>
        </w:rPr>
        <w:t>Isaías 53</w:t>
      </w:r>
      <w:r>
        <w:rPr>
          <w:lang w:val="es_ES" w:bidi="es_ES"/>
        </w:rPr>
        <w:t xml:space="preserve"> es otro texto que el Nuevo Testamento considera actualizado en el ministerio de Jesús (ver </w:t>
      </w:r>
      <w:r>
        <w:rPr>
          <w:lang w:val="es_ES" w:bidi="es_ES"/>
        </w:rPr>
        <w:t>Hechos 8:32–35</w:t>
      </w:r>
      <w:r>
        <w:rPr>
          <w:lang w:val="es_ES" w:bidi="es_ES"/>
        </w:rPr>
        <w:t xml:space="preserve"> y </w:t>
      </w:r>
      <w:r>
        <w:rPr>
          <w:lang w:val="es_ES" w:bidi="es_ES"/>
        </w:rPr>
        <w:t>1 Pe 2:22–25</w:t>
      </w:r>
      <w:r>
        <w:rPr>
          <w:lang w:val="es_ES" w:bidi="es_ES"/>
        </w:rPr>
        <w:t xml:space="preserve">). Algunos cristianos consideran </w:t>
      </w:r>
      <w:r>
        <w:rPr>
          <w:lang w:val="es_ES" w:bidi="es_ES"/>
        </w:rPr>
        <w:t>Salmo 22</w:t>
      </w:r>
      <w:r>
        <w:rPr>
          <w:lang w:val="es_ES" w:bidi="es_ES"/>
        </w:rPr>
        <w:t xml:space="preserve"> como una profecía de la crucifixión de Jesús, pero parece ser más bien el lamento de un justo sufriente del Antiguo Testamento. Debido a la correspondencia en la historia, y porque los cristianos vieron mucha de la aflicción del salmista reflejada en la crucifixión de Jesús, el salmo se convirtió en la manera más clara de describir lo que nuevamente le había sucedido al justo sufriente de Dios. Las palabras de </w:t>
      </w:r>
      <w:r>
        <w:rPr>
          <w:lang w:val="es_ES" w:bidi="es_ES"/>
        </w:rPr>
        <w:t>Isaías 40:3</w:t>
      </w:r>
      <w:r>
        <w:rPr>
          <w:lang w:val="es_ES" w:bidi="es_ES"/>
        </w:rPr>
        <w:t xml:space="preserve"> describen el ministerio de Juan el Bautista (</w:t>
      </w:r>
      <w:r>
        <w:rPr>
          <w:lang w:val="es_ES" w:bidi="es_ES"/>
        </w:rPr>
        <w:t>Mt 3:3</w:t>
      </w:r>
      <w:r>
        <w:rPr>
          <w:lang w:val="es_ES" w:bidi="es_ES"/>
        </w:rPr>
        <w:t>). Los judíos habían llegado a ver este versículo como una profecía de la salvación de Dios en el tiempo final, y la iglesia primitiva vio a Juan el Bautista cumpliendo esta tarea de precursor. Lucas hizo esta identificación (</w:t>
      </w:r>
      <w:r>
        <w:rPr>
          <w:lang w:val="es_ES" w:bidi="es_ES"/>
        </w:rPr>
        <w:t>Lc 3:4–6</w:t>
      </w:r>
      <w:r>
        <w:rPr>
          <w:lang w:val="es_ES" w:bidi="es_ES"/>
        </w:rPr>
        <w:t>), pero aplicó el mismo rol a los discípulos de Jesús (</w:t>
      </w:r>
      <w:r>
        <w:rPr>
          <w:lang w:val="es_ES" w:bidi="es_ES"/>
        </w:rPr>
        <w:t>9:52</w:t>
      </w:r>
      <w:r>
        <w:rPr>
          <w:lang w:val="es_ES" w:bidi="es_ES"/>
        </w:rPr>
        <w:t xml:space="preserve">, </w:t>
      </w:r>
      <w:r>
        <w:rPr>
          <w:lang w:val="es_ES" w:bidi="es_ES"/>
        </w:rPr>
        <w:t>10:1</w:t>
      </w:r>
      <w:r>
        <w:rPr>
          <w:lang w:val="es_ES" w:bidi="es_ES"/>
        </w:rPr>
        <w:t xml:space="preserve">). Esto parece ser otro ejemplo de actualización y correspondencia en la historia. En otros contextos, la iglesia ha aplicado a los cristianos ideas que anteriormente se entendían de Cristo (por ejemplo, la piedra en </w:t>
      </w:r>
      <w:r>
        <w:rPr>
          <w:lang w:val="es_ES" w:bidi="es_ES"/>
        </w:rPr>
        <w:t>1 Pe 2:4–5</w:t>
      </w:r>
      <w:r>
        <w:rPr>
          <w:lang w:val="es_ES" w:bidi="es_ES"/>
        </w:rPr>
        <w:t xml:space="preserve">, el ministerio del Siervo Sufriente en </w:t>
      </w:r>
      <w:r>
        <w:rPr>
          <w:lang w:val="es_ES" w:bidi="es_ES"/>
        </w:rPr>
        <w:t>Hechos 13:46–47</w:t>
      </w:r>
      <w:r>
        <w:rPr>
          <w:lang w:val="es_ES" w:bidi="es_ES"/>
        </w:rPr>
        <w:t>).</w:t>
      </w:r>
    </w:p>
    <w:p>
      <w:pPr/>
      <w:r>
        <w:rPr>
          <w:lang w:val="es_ES" w:bidi="es_ES"/>
        </w:rPr>
      </w:r>
      <w:r>
        <w:rPr>
          <w:lang w:val="es_ES" w:bidi="es_ES"/>
        </w:rPr>
        <w:t>El término más adecuado para describir cómo el Antiguo Testamento se "cumple" en Cristo es decir que el Antiguo Testamento encuentra su clímax en Jesús. Incluso cuando no se citan directamente, las ideas del Antiguo Testamento como profeta, sacerdote o rey alcanzan su clímax en él, siendo el ideal y la encarnación de todos los modelos del Antiguo Testamento. Él podía decir a las autoridades religiosas que "</w:t>
      </w:r>
      <w:r>
        <w:rPr>
          <w:lang w:val="es_ES" w:bidi="es_ES"/>
        </w:rPr>
        <w:t>y he aquí más que Salomón en este lugar</w:t>
      </w:r>
      <w:r>
        <w:rPr>
          <w:lang w:val="es_ES" w:bidi="es_ES"/>
        </w:rPr>
        <w:t>" (</w:t>
      </w:r>
      <w:r>
        <w:rPr>
          <w:lang w:val="es_ES" w:bidi="es_ES"/>
        </w:rPr>
        <w:t>Mt 12:42</w:t>
      </w:r>
      <w:r>
        <w:rPr>
          <w:lang w:val="es_ES" w:bidi="es_ES"/>
        </w:rPr>
        <w:t>) o "uno mayor que el templo está aquí" (</w:t>
      </w:r>
      <w:r>
        <w:rPr>
          <w:lang w:val="es_ES" w:bidi="es_ES"/>
        </w:rPr>
        <w:t>Mt 12:6</w:t>
      </w:r>
      <w:r>
        <w:rPr>
          <w:lang w:val="es_ES" w:bidi="es_ES"/>
        </w:rPr>
        <w:t>). Esos pasajes que implican correspondencia en la historia o actualización también llevan a la convicción de que él es el clímax de las escrituras del Antiguo Testamento.</w:t>
      </w:r>
    </w:p>
    <w:p>
      <w:pPr>
        <w:pStyle w:val="Heading3"/>
      </w:pPr>
      <w:r>
        <w:rPr>
          <w:lang w:val="es_ES" w:bidi="es_ES"/>
        </w:rPr>
        <w:t>Los propósitos del uso del Antiguo Testamento</w:t>
      </w:r>
    </w:p>
    <w:p>
      <w:pPr/>
      <w:r>
        <w:rPr>
          <w:lang w:val="es_ES" w:bidi="es_ES"/>
        </w:rPr>
      </w:r>
      <w:r>
        <w:rPr>
          <w:lang w:val="es_ES" w:bidi="es_ES"/>
        </w:rPr>
        <w:t>La diversidad de métodos de interpretación y aplicación del Antiguo Testamento refleja su uso para múltiples propósitos. A menudo, se piensa en el Antiguo Testamento solo como una herramienta para demostrar que Jesús era el Mesías, pero en realidad tiene una variedad de aplicaciones con diferentes objetivos. Muchos textos del Antiguo Testamento se emplean para mostrar que Jesús es el Mesías y el cumplimiento de las promesas del Antiguo Testamento (</w:t>
      </w:r>
      <w:r>
        <w:rPr>
          <w:lang w:val="es_ES" w:bidi="es_ES"/>
        </w:rPr>
        <w:t>Lc 4:16–21</w:t>
      </w:r>
      <w:r>
        <w:rPr>
          <w:lang w:val="es_ES" w:bidi="es_ES"/>
        </w:rPr>
        <w:t>). Sin restar importancia al cumplimiento, otros versículos se aplican a Jesús con otros fines: para evangelizar (</w:t>
      </w:r>
      <w:r>
        <w:rPr>
          <w:lang w:val="es_ES" w:bidi="es_ES"/>
        </w:rPr>
        <w:t>Hechos 8:32–35</w:t>
      </w:r>
      <w:r>
        <w:rPr>
          <w:lang w:val="es_ES" w:bidi="es_ES"/>
        </w:rPr>
        <w:t>), para demostrar o convencer (</w:t>
      </w:r>
      <w:r>
        <w:rPr>
          <w:lang w:val="es_ES" w:bidi="es_ES"/>
        </w:rPr>
        <w:t>Hechos 13:33–35</w:t>
      </w:r>
      <w:r>
        <w:rPr>
          <w:lang w:val="es_ES" w:bidi="es_ES"/>
        </w:rPr>
        <w:t>); para reprender (</w:t>
      </w:r>
      <w:r>
        <w:rPr>
          <w:lang w:val="es_ES" w:bidi="es_ES"/>
        </w:rPr>
        <w:t>Mc 7:6–7,</w:t>
      </w:r>
      <w:r>
        <w:rPr>
          <w:lang w:val="es_ES" w:bidi="es_ES"/>
        </w:rPr>
        <w:t xml:space="preserve"> </w:t>
      </w:r>
      <w:r>
        <w:rPr>
          <w:lang w:val="es_ES" w:bidi="es_ES"/>
        </w:rPr>
        <w:t>Ro 11:7–10</w:t>
      </w:r>
      <w:r>
        <w:rPr>
          <w:lang w:val="es_ES" w:bidi="es_ES"/>
        </w:rPr>
        <w:t>), y para describir (</w:t>
      </w:r>
      <w:r>
        <w:rPr>
          <w:lang w:val="es_ES" w:bidi="es_ES"/>
        </w:rPr>
        <w:t>Ap 1:12–15</w:t>
      </w:r>
      <w:r>
        <w:rPr>
          <w:lang w:val="es_ES" w:bidi="es_ES"/>
        </w:rPr>
        <w:t xml:space="preserve">). Por otro lado, muchas citas del Antiguo Testamento en el Nuevo Testamento no están directamente relacionadas con el Mesías. Los pasajes del Antiguo Testamento se adaptan para ofrecer una palabra de Dios sobre algún aspecto de la vida o la ética. Por ejemplo, Jesús utilizó </w:t>
      </w:r>
      <w:r>
        <w:rPr>
          <w:lang w:val="es_ES" w:bidi="es_ES"/>
        </w:rPr>
        <w:t>Génesis 2:24</w:t>
      </w:r>
      <w:r>
        <w:rPr>
          <w:lang w:val="es_ES" w:bidi="es_ES"/>
        </w:rPr>
        <w:t xml:space="preserve"> para fundamentar su enseñanza sobre el divorcio mientras abordaba los problemas planteados por la regulación civil del divorcio (</w:t>
      </w:r>
      <w:r>
        <w:rPr>
          <w:lang w:val="es_ES" w:bidi="es_ES"/>
        </w:rPr>
        <w:t>Dt 24:1,</w:t>
      </w:r>
      <w:r>
        <w:rPr>
          <w:lang w:val="es_ES" w:bidi="es_ES"/>
        </w:rPr>
        <w:t xml:space="preserve"> </w:t>
      </w:r>
      <w:r>
        <w:rPr>
          <w:lang w:val="es_ES" w:bidi="es_ES"/>
        </w:rPr>
        <w:t>Mt 19:1–12</w:t>
      </w:r>
      <w:r>
        <w:rPr>
          <w:lang w:val="es_ES" w:bidi="es_ES"/>
        </w:rPr>
        <w:t>). El énfasis en los mandamientos del Antiguo Testamento resalta su importancia para los cristianos (</w:t>
      </w:r>
      <w:r>
        <w:rPr>
          <w:lang w:val="es_ES" w:bidi="es_ES"/>
        </w:rPr>
        <w:t>Mt 19:16–22,</w:t>
      </w:r>
      <w:r>
        <w:rPr>
          <w:lang w:val="es_ES" w:bidi="es_ES"/>
        </w:rPr>
        <w:t xml:space="preserve"> </w:t>
      </w:r>
      <w:r>
        <w:rPr>
          <w:lang w:val="es_ES" w:bidi="es_ES"/>
        </w:rPr>
        <w:t>Ro 13:8–10</w:t>
      </w:r>
      <w:r>
        <w:rPr>
          <w:lang w:val="es_ES" w:bidi="es_ES"/>
        </w:rPr>
        <w:t xml:space="preserve">). A menudo, las declaraciones del Antiguo Testamento abordan problemas específicos. El problema del orgullo en Corinto se resuelve con la cita de </w:t>
      </w:r>
      <w:r>
        <w:rPr>
          <w:lang w:val="es_ES" w:bidi="es_ES"/>
        </w:rPr>
        <w:t>Jeremías 9:24</w:t>
      </w:r>
      <w:r>
        <w:rPr>
          <w:lang w:val="es_ES" w:bidi="es_ES"/>
        </w:rPr>
        <w:t xml:space="preserve"> (“el que se gloríe, gloríese en el Señor”, </w:t>
      </w:r>
      <w:r>
        <w:rPr>
          <w:lang w:val="es_ES" w:bidi="es_ES"/>
        </w:rPr>
        <w:t>1 Co 1:31</w:t>
      </w:r>
      <w:r>
        <w:rPr>
          <w:lang w:val="es_ES" w:bidi="es_ES"/>
        </w:rPr>
        <w:t xml:space="preserve">). </w:t>
      </w:r>
      <w:r>
        <w:rPr>
          <w:lang w:val="es_ES" w:bidi="es_ES"/>
        </w:rPr>
        <w:t>Primera Pedro 3:10–12</w:t>
      </w:r>
      <w:r>
        <w:rPr>
          <w:lang w:val="es_ES" w:bidi="es_ES"/>
        </w:rPr>
        <w:t xml:space="preserve"> incorpora </w:t>
      </w:r>
      <w:r>
        <w:rPr>
          <w:lang w:val="es_ES" w:bidi="es_ES"/>
        </w:rPr>
        <w:t>Salmo 34:12–16</w:t>
      </w:r>
      <w:r>
        <w:rPr>
          <w:lang w:val="es_ES" w:bidi="es_ES"/>
        </w:rPr>
        <w:t xml:space="preserve"> como instrucciones éticas, y </w:t>
      </w:r>
      <w:r>
        <w:rPr>
          <w:lang w:val="es_ES" w:bidi="es_ES"/>
        </w:rPr>
        <w:t>3:14–15</w:t>
      </w:r>
      <w:r>
        <w:rPr>
          <w:lang w:val="es_ES" w:bidi="es_ES"/>
        </w:rPr>
        <w:t xml:space="preserve"> toma prestado de </w:t>
      </w:r>
      <w:r>
        <w:rPr>
          <w:lang w:val="es_ES" w:bidi="es_ES"/>
        </w:rPr>
        <w:t>Isaías 8:12–13</w:t>
      </w:r>
      <w:r>
        <w:rPr>
          <w:lang w:val="es_ES" w:bidi="es_ES"/>
        </w:rPr>
        <w:t xml:space="preserve"> para abordar el miedo al sufrimiento. La armadura espiritual en </w:t>
      </w:r>
      <w:r>
        <w:rPr>
          <w:lang w:val="es_ES" w:bidi="es_ES"/>
        </w:rPr>
        <w:t>Efesios 6:14–17</w:t>
      </w:r>
      <w:r>
        <w:rPr>
          <w:lang w:val="es_ES" w:bidi="es_ES"/>
        </w:rPr>
        <w:t xml:space="preserve"> se deriva en gran medida de pasajes del Antiguo Testamento. Estos ejemplos son tan numerosos que no hay duda de que el Antiguo Testamento se utiliza para describir la existencia cristiana. De hecho, casi todos los temas discutidos en el Nuevo Testamento se presentan en algún lugar a través de términos y citas del Antiguo Testamento. Frecuentemente se utilizan pasajes del Antiguo Testamento para describir a la iglesia como la comunidad del tiempo final de Dios. </w:t>
      </w:r>
      <w:r>
        <w:rPr>
          <w:lang w:val="es_ES" w:bidi="es_ES"/>
        </w:rPr>
        <w:t>Oseas 2:23</w:t>
      </w:r>
      <w:r>
        <w:rPr>
          <w:lang w:val="es_ES" w:bidi="es_ES"/>
        </w:rPr>
        <w:t xml:space="preserve"> se utiliza para mostrar que aquellos que anteriormente no eran el pueblo de Dios ahora lo son (</w:t>
      </w:r>
      <w:r>
        <w:rPr>
          <w:lang w:val="es_ES" w:bidi="es_ES"/>
        </w:rPr>
        <w:t>Ro 9:25–26,</w:t>
      </w:r>
      <w:r>
        <w:rPr>
          <w:lang w:val="es_ES" w:bidi="es_ES"/>
        </w:rPr>
        <w:t xml:space="preserve"> </w:t>
      </w:r>
      <w:r>
        <w:rPr>
          <w:lang w:val="es_ES" w:bidi="es_ES"/>
        </w:rPr>
        <w:t>1 Pe 2:10</w:t>
      </w:r>
      <w:r>
        <w:rPr>
          <w:lang w:val="es_ES" w:bidi="es_ES"/>
        </w:rPr>
        <w:t xml:space="preserve">). Varios textos del Antiguo Testamento contribuyen a la descripción de la iglesia en </w:t>
      </w:r>
      <w:r>
        <w:rPr>
          <w:lang w:val="es_ES" w:bidi="es_ES"/>
        </w:rPr>
        <w:t>1 Pedro 2:9</w:t>
      </w:r>
      <w:r>
        <w:rPr>
          <w:lang w:val="es_ES" w:bidi="es_ES"/>
        </w:rPr>
        <w:t>. Los textos del Antiguo Testamento que hablan de la palabra de Dios describen la predicación de los apóstoles (</w:t>
      </w:r>
      <w:r>
        <w:rPr>
          <w:lang w:val="es_ES" w:bidi="es_ES"/>
        </w:rPr>
        <w:t>Ro 10:8,</w:t>
      </w:r>
      <w:r>
        <w:rPr>
          <w:lang w:val="es_ES" w:bidi="es_ES"/>
        </w:rPr>
        <w:t xml:space="preserve"> </w:t>
      </w:r>
      <w:r>
        <w:rPr>
          <w:lang w:val="es_ES" w:bidi="es_ES"/>
        </w:rPr>
        <w:t>1 Pe 1:24–25</w:t>
      </w:r>
      <w:r>
        <w:rPr>
          <w:lang w:val="es_ES" w:bidi="es_ES"/>
        </w:rPr>
        <w:t>). Las citas del Antiguo Testamento describen la condición pecaminosa de la humanidad (</w:t>
      </w:r>
      <w:r>
        <w:rPr>
          <w:lang w:val="es_ES" w:bidi="es_ES"/>
        </w:rPr>
        <w:t>Ro 3:10–20</w:t>
      </w:r>
      <w:r>
        <w:rPr>
          <w:lang w:val="es_ES" w:bidi="es_ES"/>
        </w:rPr>
        <w:t>). La salvación se explica a través de conceptos y símbolos del Antiguo Testamento y se basa en declaraciones del Antiguo Testamento (</w:t>
      </w:r>
      <w:r>
        <w:rPr>
          <w:lang w:val="es_ES" w:bidi="es_ES"/>
        </w:rPr>
        <w:t>Jn 6:31–33,</w:t>
      </w:r>
      <w:r>
        <w:rPr>
          <w:lang w:val="es_ES" w:bidi="es_ES"/>
        </w:rPr>
        <w:t xml:space="preserve"> </w:t>
      </w:r>
      <w:r>
        <w:rPr>
          <w:lang w:val="es_ES" w:bidi="es_ES"/>
        </w:rPr>
        <w:t>Ga 3:6–13</w:t>
      </w:r>
      <w:r>
        <w:rPr>
          <w:lang w:val="es_ES" w:bidi="es_ES"/>
        </w:rPr>
        <w:t>). Las palabras de Daniel describen la segunda Venida (</w:t>
      </w:r>
      <w:r>
        <w:rPr>
          <w:lang w:val="es_ES" w:bidi="es_ES"/>
        </w:rPr>
        <w:t>7:13–14</w:t>
      </w:r>
      <w:r>
        <w:rPr>
          <w:lang w:val="es_ES" w:bidi="es_ES"/>
        </w:rPr>
        <w:t xml:space="preserve">; cf. </w:t>
      </w:r>
      <w:r>
        <w:rPr>
          <w:lang w:val="es_ES" w:bidi="es_ES"/>
        </w:rPr>
        <w:t>Mt 24:30</w:t>
      </w:r>
      <w:r>
        <w:rPr>
          <w:lang w:val="es_ES" w:bidi="es_ES"/>
        </w:rPr>
        <w:t xml:space="preserve">). Incluso la adoración de los primeros cristianos se expresó mediante el uso del Antiguo Testamento (ver </w:t>
      </w:r>
      <w:r>
        <w:rPr>
          <w:lang w:val="es_ES" w:bidi="es_ES"/>
        </w:rPr>
        <w:t>Hechos 4:24,</w:t>
      </w:r>
      <w:r>
        <w:rPr>
          <w:lang w:val="es_ES" w:bidi="es_ES"/>
        </w:rPr>
        <w:t xml:space="preserve"> </w:t>
      </w:r>
      <w:r>
        <w:rPr>
          <w:lang w:val="es_ES" w:bidi="es_ES"/>
        </w:rPr>
        <w:t>Ro 11:34–35</w:t>
      </w:r>
      <w:r>
        <w:rPr>
          <w:lang w:val="es_ES" w:bidi="es_ES"/>
        </w:rPr>
        <w:t>).</w:t>
      </w:r>
      <w:r>
        <w:rPr>
          <w:lang w:val="es_ES" w:bidi="es_ES"/>
        </w:rPr>
      </w:r>
      <w:r>
        <w:rPr>
          <w:lang w:val="es_ES" w:bidi="es_ES"/>
        </w:rPr>
      </w:r>
    </w:p>
    <w:p>
      <w:pPr/>
      <w:r>
        <w:rPr>
          <w:lang w:val="es_ES" w:bidi="es_ES"/>
        </w:rPr>
      </w:r>
    </w:p>
    <w:p>
      <w:pPr>
        <w:pStyle w:val="Heading2"/>
      </w:pPr>
      <w:r>
        <w:rPr>
          <w:lang w:val="es_ES" w:bidi="es_ES"/>
        </w:rPr>
        <w:t>Biblia de Ginebra</w:t>
      </w:r>
      <w:r>
        <w:rPr>
          <w:lang w:val="es_ES" w:bidi="es_ES"/>
        </w:rPr>
      </w:r>
    </w:p>
    <w:p>
      <w:pPr/>
      <w:r>
        <w:rPr>
          <w:lang w:val="es_ES" w:bidi="es_ES"/>
        </w:rPr>
      </w:r>
      <w:r>
        <w:rPr>
          <w:lang w:val="es_ES" w:bidi="es_ES"/>
        </w:rPr>
        <w:t xml:space="preserve">La traducción de la Biblia al inglés se realizó en 1560 en la ciudad de Ginebra, Suiza. Ver </w:t>
      </w:r>
      <w:r>
        <w:rPr>
          <w:lang w:val="es_ES" w:bidi="es_ES"/>
        </w:rPr>
        <w:t>Biblia, Versiones de la (Inglés)</w:t>
      </w:r>
      <w:r>
        <w:rPr>
          <w:lang w:val="es_ES" w:bidi="es_ES"/>
        </w:rPr>
        <w:t>.</w:t>
      </w:r>
      <w:r>
        <w:rPr>
          <w:lang w:val="es_ES" w:bidi="es_ES"/>
        </w:rPr>
      </w:r>
      <w:r>
        <w:rPr>
          <w:lang w:val="es_ES" w:bidi="es_ES"/>
        </w:rPr>
      </w:r>
    </w:p>
    <w:p>
      <w:pPr/>
      <w:r>
        <w:rPr>
          <w:lang w:val="es_ES" w:bidi="es_ES"/>
        </w:rPr>
      </w:r>
    </w:p>
    <w:p>
      <w:pPr>
        <w:pStyle w:val="Heading2"/>
      </w:pPr>
      <w:r>
        <w:rPr>
          <w:lang w:val="es_ES" w:bidi="es_ES"/>
        </w:rPr>
        <w:t>Biblia, Inspiración de la</w:t>
      </w:r>
      <w:r>
        <w:rPr>
          <w:lang w:val="es_ES" w:bidi="es_ES"/>
        </w:rPr>
      </w:r>
    </w:p>
    <w:p>
      <w:pPr/>
      <w:r>
        <w:rPr>
          <w:lang w:val="es_ES" w:bidi="es_ES"/>
        </w:rPr>
      </w:r>
      <w:r>
        <w:rPr>
          <w:lang w:val="es_ES" w:bidi="es_ES"/>
        </w:rPr>
        <w:t>El término teológico se refiere a cómo Dios influyó en los escritores de las Escrituras para revelar sus mensajes.</w:t>
      </w:r>
    </w:p>
    <w:p>
      <w:pPr>
        <w:pStyle w:val="Heading3"/>
      </w:pPr>
      <w:r>
        <w:rPr>
          <w:lang w:val="es_ES" w:bidi="es_ES"/>
        </w:rPr>
        <w:t>¿De qué manera se comunicó Dios con los autores de las Escrituras?</w:t>
      </w:r>
    </w:p>
    <w:p>
      <w:pPr/>
      <w:r>
        <w:rPr>
          <w:lang w:val="es_ES" w:bidi="es_ES"/>
        </w:rPr>
      </w:r>
      <w:r>
        <w:rPr>
          <w:lang w:val="es_ES" w:bidi="es_ES"/>
        </w:rPr>
        <w:t>La Biblia misma nos dice que es un texto inspirado. Dice, “Toda Escritura es inspirada divinamente” (</w:t>
      </w:r>
      <w:r>
        <w:rPr>
          <w:lang w:val="es_ES" w:bidi="es_ES"/>
        </w:rPr>
        <w:t>2 Timoteo 3:16</w:t>
      </w:r>
      <w:r>
        <w:rPr>
          <w:lang w:val="es_ES" w:bidi="es_ES"/>
        </w:rPr>
        <w:t>). Esto significa que cada palabra de la Biblia proviene de Dios. Las palabras de la Biblia vinieron de Dios pero fueron escritas por hombres. Pedro confirmó esto cuando dijo que “ninguna profecía de la Escritura es de particular interpretación; Porque la profecía no fue en los tiempos pasados traída por voluntad humana, sino los santos hombres de Dios hablaron siendo inspirados del Espíritu Santo” (</w:t>
      </w:r>
      <w:r>
        <w:rPr>
          <w:lang w:val="es_ES" w:bidi="es_ES"/>
        </w:rPr>
        <w:t>2 Pedro 1:20–21</w:t>
      </w:r>
      <w:r>
        <w:rPr>
          <w:lang w:val="es_ES" w:bidi="es_ES"/>
        </w:rPr>
        <w:t>).</w:t>
      </w:r>
    </w:p>
    <w:p>
      <w:pPr/>
      <w:r>
        <w:rPr>
          <w:lang w:val="es_ES" w:bidi="es_ES"/>
        </w:rPr>
      </w:r>
      <w:r>
        <w:rPr>
          <w:lang w:val="es_ES" w:bidi="es_ES"/>
        </w:rPr>
        <w:t>“Los santos hombres de Dios hablaron siendo inspirados del Espíritu Santo”. Esta es la clave para entender cómo se escribió la Biblia. Hace miles de años, Dios eligió a ciertas personas -como Moisés, David, Isaías, Jeremías, Ezequiel y Daniel- para recibir sus palabras y escribirlas. Estos escritos se convirtieron en el Antiguo Testamento. Hace casi 2000 años, Dios eligió a otros -como Mateo, Marcos, Lucas, Juan y Pablo -para compartir su mensaje de salvación a través de Jesucristo. Estos escritos se convirtieron en el Nuevo Testamento.</w:t>
      </w:r>
    </w:p>
    <w:p>
      <w:pPr/>
      <w:r>
        <w:rPr>
          <w:lang w:val="es_ES" w:bidi="es_ES"/>
        </w:rPr>
      </w:r>
      <w:r>
        <w:rPr>
          <w:lang w:val="es_ES" w:bidi="es_ES"/>
        </w:rPr>
        <w:t>Dios comunicó sus palabras de diversas maneras. Algunos escritores del Antiguo Testamento recibieron mensajes directos de Él. Moisés recibió los Diez Mandamientos tallados en piedra en el Monte Sinaí. Cuando David escribió sus salmos a Dios, predijo eventos que sucederían en la vida de Jesús. Profetas como Isaías y Jeremías fueron instruidos con precisión sobre qué decir. Por lo tanto, cuando profetizaban, transmitían la palabra de Dios, no la suya propia. Por eso, muchos profetas del Antiguo Testamento a menudo decían: "Así dijo Jehová." (Esta declaración aparece más de 2000 veces en el Antiguo Testamento). Otros profetas, como Ezequiel y Daniel, recibieron visiones y sueños. Escribieron exactamente lo que vieron, incluso si no lo comprendían. Por su parte, escritores como Samuel y Esdras fueron guiados por Dios para registrar eventos en la historia de Israel.</w:t>
      </w:r>
    </w:p>
    <w:p>
      <w:pPr>
        <w:pStyle w:val="Heading3"/>
      </w:pPr>
      <w:r>
        <w:rPr>
          <w:lang w:val="es_ES" w:bidi="es_ES"/>
        </w:rPr>
        <w:t>¿Qué enseñó Jesús sobre el Antiguo Testamento?</w:t>
      </w:r>
    </w:p>
    <w:p>
      <w:pPr/>
      <w:r>
        <w:rPr>
          <w:lang w:val="es_ES" w:bidi="es_ES"/>
        </w:rPr>
      </w:r>
      <w:r>
        <w:rPr>
          <w:lang w:val="es_ES" w:bidi="es_ES"/>
        </w:rPr>
        <w:t xml:space="preserve">Cuatrocientos años después de que se escribiera el último libro del Antiguo Testamento (Malaquías), el hijo de Dios, Jesucristo, vino a la tierra. Enseñó que los escritos del Antiguo Testamento eran de autoría divina (ver </w:t>
      </w:r>
      <w:r>
        <w:rPr>
          <w:lang w:val="es_ES" w:bidi="es_ES"/>
        </w:rPr>
        <w:t>Mateo 5:17–19,</w:t>
      </w:r>
      <w:r>
        <w:rPr>
          <w:lang w:val="es_ES" w:bidi="es_ES"/>
        </w:rPr>
        <w:t xml:space="preserve"> </w:t>
      </w:r>
      <w:r>
        <w:rPr>
          <w:lang w:val="es_ES" w:bidi="es_ES"/>
        </w:rPr>
        <w:t>Lucas 16:17,</w:t>
      </w:r>
      <w:r>
        <w:rPr>
          <w:lang w:val="es_ES" w:bidi="es_ES"/>
        </w:rPr>
        <w:t xml:space="preserve"> </w:t>
      </w:r>
      <w:r>
        <w:rPr>
          <w:lang w:val="es_ES" w:bidi="es_ES"/>
        </w:rPr>
        <w:t>Juan 10:35</w:t>
      </w:r>
      <w:r>
        <w:rPr>
          <w:lang w:val="es_ES" w:bidi="es_ES"/>
        </w:rPr>
        <w:t xml:space="preserve">). También señaló ciertos pasajes en el Antiguo Testamento como predicciones de eventos específicos en su vida (ver </w:t>
      </w:r>
      <w:r>
        <w:rPr>
          <w:lang w:val="es_ES" w:bidi="es_ES"/>
        </w:rPr>
        <w:t>Lucas 24:27</w:t>
      </w:r>
      <w:r>
        <w:rPr>
          <w:lang w:val="es_ES" w:bidi="es_ES"/>
        </w:rPr>
        <w:t xml:space="preserve">, </w:t>
      </w:r>
      <w:r>
        <w:rPr>
          <w:lang w:val="es_ES" w:bidi="es_ES"/>
        </w:rPr>
        <w:t>44</w:t>
      </w:r>
      <w:r>
        <w:rPr>
          <w:lang w:val="es_ES" w:bidi="es_ES"/>
        </w:rPr>
        <w:t>). Los escritores del Nuevo Testamento también afirmaron que el Antiguo Testamento fue divinamente inspirado. Fue el apóstol Pablo quien escribió: "Toda Escritura es inspirada divinamente". Específicamente, dijo esto sobre el Antiguo Testamento. Pedro afirmó que los profetas del Antiguo Testamento fueron motivados por el Espíritu para hablar en nombre de Dios.</w:t>
      </w:r>
    </w:p>
    <w:p>
      <w:pPr>
        <w:pStyle w:val="Heading3"/>
      </w:pPr>
      <w:r>
        <w:rPr>
          <w:lang w:val="es_ES" w:bidi="es_ES"/>
        </w:rPr>
        <w:t>¿Cómo fueron inspirados por Dios los autores del Nuevo Testamento?</w:t>
      </w:r>
    </w:p>
    <w:p>
      <w:pPr/>
      <w:r>
        <w:rPr>
          <w:lang w:val="es_ES" w:bidi="es_ES"/>
        </w:rPr>
      </w:r>
      <w:r>
        <w:rPr>
          <w:lang w:val="es_ES" w:bidi="es_ES"/>
        </w:rPr>
        <w:t xml:space="preserve">El Nuevo Testamento también está inspirado por Dios. Antes de que Jesús regresara a Dios, les dijo a los discípulos que enviaría al Espíritu Santo para recordarles todo lo que Él había dicho y guiarlos hacia la verdad (ver </w:t>
      </w:r>
      <w:r>
        <w:rPr>
          <w:lang w:val="es_ES" w:bidi="es_ES"/>
        </w:rPr>
        <w:t>Juan 14:26,</w:t>
      </w:r>
      <w:r>
        <w:rPr>
          <w:lang w:val="es_ES" w:bidi="es_ES"/>
        </w:rPr>
        <w:t xml:space="preserve"> </w:t>
      </w:r>
      <w:r>
        <w:rPr>
          <w:lang w:val="es_ES" w:bidi="es_ES"/>
        </w:rPr>
        <w:t>15:26,</w:t>
      </w:r>
      <w:r>
        <w:rPr>
          <w:lang w:val="es_ES" w:bidi="es_ES"/>
        </w:rPr>
        <w:t xml:space="preserve"> </w:t>
      </w:r>
      <w:r>
        <w:rPr>
          <w:lang w:val="es_ES" w:bidi="es_ES"/>
        </w:rPr>
        <w:t>16:13–15</w:t>
      </w:r>
      <w:r>
        <w:rPr>
          <w:lang w:val="es_ES" w:bidi="es_ES"/>
        </w:rPr>
        <w:t>). El Espíritu Santo ayudó a los autores de los Evangelios a recordar las palabras exactas de Jesús y guió a los otros autores del Nuevo Testamento.</w:t>
      </w:r>
    </w:p>
    <w:p>
      <w:pPr/>
      <w:r>
        <w:rPr>
          <w:lang w:val="es_ES" w:bidi="es_ES"/>
        </w:rPr>
      </w:r>
      <w:r>
        <w:rPr>
          <w:lang w:val="es_ES" w:bidi="es_ES"/>
        </w:rPr>
        <w:t>Sin embargo, la inspiración para escribir los Evangelios no comenzó únicamente cuando los autores empezaron a escribir. Esta se inició con los encuentros de los discípulos con Jesucristo. Sus experiencias con Jesús los transformaron y les ayudaron a recordar todo sobre él.</w:t>
      </w:r>
    </w:p>
    <w:p>
      <w:pPr/>
      <w:r>
        <w:rPr>
          <w:lang w:val="es_ES" w:bidi="es_ES"/>
        </w:rPr>
      </w:r>
      <w:r>
        <w:rPr>
          <w:lang w:val="es_ES" w:bidi="es_ES"/>
        </w:rPr>
        <w:t>Juan mencionó esto al inicio de su evangelio cuando afirmó: “</w:t>
      </w:r>
      <w:r>
        <w:rPr>
          <w:lang w:val="es_ES" w:bidi="es_ES"/>
        </w:rPr>
        <w:t>Y aquel Verbo fue hecho carne, y habitó entre nosotros (y vimos su gloria, gloria como del unigénito del Padre), lleno de gracia y de verdad"</w:t>
      </w:r>
      <w:r>
        <w:rPr>
          <w:lang w:val="es_ES" w:bidi="es_ES"/>
        </w:rPr>
        <w:t xml:space="preserve"> (</w:t>
      </w:r>
      <w:r>
        <w:rPr>
          <w:lang w:val="es_ES" w:bidi="es_ES"/>
        </w:rPr>
        <w:t>Juan 1:14</w:t>
      </w:r>
      <w:r>
        <w:rPr>
          <w:lang w:val="es_ES" w:bidi="es_ES"/>
        </w:rPr>
        <w:t>). Esto se refiere a los apóstoles que convivieron con Jesús durante más de tres años y presenciaron su gloria. En su primera carta, Juan relata esta experiencia, diciendo: “y vimos y testificamos” (</w:t>
      </w:r>
      <w:r>
        <w:rPr>
          <w:lang w:val="es_ES" w:bidi="es_ES"/>
        </w:rPr>
        <w:t>1 Juan 1:1–2</w:t>
      </w:r>
      <w:r>
        <w:rPr>
          <w:lang w:val="es_ES" w:bidi="es_ES"/>
        </w:rPr>
        <w:t>).</w:t>
      </w:r>
    </w:p>
    <w:p>
      <w:pPr/>
      <w:r>
        <w:rPr>
          <w:lang w:val="es_ES" w:bidi="es_ES"/>
        </w:rPr>
      </w:r>
      <w:r>
        <w:rPr>
          <w:lang w:val="es_ES" w:bidi="es_ES"/>
        </w:rPr>
        <w:t xml:space="preserve">Los verbos tanto en el evangelio como en la carta están en tiempo perfecto, lo que se refiere a una acción pasada con un efecto continuo. Juan nunca olvidó los encuentros que tuvo con Jesús. Vivieron con él, se quedaron con él, y él inspiró su escritura. Mateo, Juan y Pedro (a través de Marcos) escribieron sus evangelios basándose en sus propias experiencias. Lucas no fue un testigo ocular, pero fundamentó su evangelio en los relatos de testigos oculares (ver </w:t>
      </w:r>
      <w:r>
        <w:rPr>
          <w:lang w:val="es_ES" w:bidi="es_ES"/>
        </w:rPr>
        <w:t>Lucas 1:1–4</w:t>
      </w:r>
      <w:r>
        <w:rPr>
          <w:lang w:val="es_ES" w:bidi="es_ES"/>
        </w:rPr>
        <w:t>).</w:t>
      </w:r>
    </w:p>
    <w:p>
      <w:pPr/>
      <w:r>
        <w:rPr>
          <w:lang w:val="es_ES" w:bidi="es_ES"/>
        </w:rPr>
      </w:r>
      <w:r>
        <w:rPr>
          <w:lang w:val="es_ES" w:bidi="es_ES"/>
        </w:rPr>
        <w:t xml:space="preserve">La inspiración del resto del Nuevo Testamento también surgió de encuentros con el Cristo viviente. Pablo afirma que su inspiración y llamado provinieron de su encuentro con el Cristo resucitado (ver, por ejemplo, </w:t>
      </w:r>
      <w:r>
        <w:rPr>
          <w:lang w:val="es_ES" w:bidi="es_ES"/>
        </w:rPr>
        <w:t>1 Corintios 15:8–10</w:t>
      </w:r>
      <w:r>
        <w:rPr>
          <w:lang w:val="es_ES" w:bidi="es_ES"/>
        </w:rPr>
        <w:t xml:space="preserve">). Pedro dice lo mismo (ver </w:t>
      </w:r>
      <w:r>
        <w:rPr>
          <w:lang w:val="es_ES" w:bidi="es_ES"/>
        </w:rPr>
        <w:t>1 Pedro 5:1,</w:t>
      </w:r>
      <w:r>
        <w:rPr>
          <w:lang w:val="es_ES" w:bidi="es_ES"/>
        </w:rPr>
        <w:t xml:space="preserve"> </w:t>
      </w:r>
      <w:r>
        <w:rPr>
          <w:lang w:val="es_ES" w:bidi="es_ES"/>
        </w:rPr>
        <w:t>2 Pedro 1:16–18</w:t>
      </w:r>
      <w:r>
        <w:rPr>
          <w:lang w:val="es_ES" w:bidi="es_ES"/>
        </w:rPr>
        <w:t>), al igual que Juan (</w:t>
      </w:r>
      <w:r>
        <w:rPr>
          <w:lang w:val="es_ES" w:bidi="es_ES"/>
        </w:rPr>
        <w:t>1 Juan 1:1–4</w:t>
      </w:r>
      <w:r>
        <w:rPr>
          <w:lang w:val="es_ES" w:bidi="es_ES"/>
        </w:rPr>
        <w:t xml:space="preserve">). Jacobo y Judas, los hermanos de Jesús, se convirtieron en creyentes después de ver al Cristo resucitado (para Jacobo -ver </w:t>
      </w:r>
      <w:r>
        <w:rPr>
          <w:lang w:val="es_ES" w:bidi="es_ES"/>
        </w:rPr>
        <w:t>1 Corintios 15:7,</w:t>
      </w:r>
      <w:r>
        <w:rPr>
          <w:lang w:val="es_ES" w:bidi="es_ES"/>
        </w:rPr>
        <w:t xml:space="preserve"> para Judas -ver </w:t>
      </w:r>
      <w:r>
        <w:rPr>
          <w:lang w:val="es_ES" w:bidi="es_ES"/>
        </w:rPr>
        <w:t>Hechos 1:14</w:t>
      </w:r>
      <w:r>
        <w:rPr>
          <w:lang w:val="es_ES" w:bidi="es_ES"/>
        </w:rPr>
        <w:t>).</w:t>
      </w:r>
    </w:p>
    <w:p>
      <w:pPr/>
      <w:r>
        <w:rPr>
          <w:lang w:val="es_ES" w:bidi="es_ES"/>
        </w:rPr>
      </w:r>
      <w:r>
        <w:rPr>
          <w:lang w:val="es_ES" w:bidi="es_ES"/>
        </w:rPr>
        <w:t>Entonces, también se inspiraron en sus encuentros con el Cristo viviente. De esta manera, todos los escritores del Nuevo Testamento (con la posible excepción del autor de Hebreos, cuya identidad es desconocida) conocieron al Cristo viviente. Esto fue lo que les permitió escribir las Escrituras. Ningún otro autor, sin importar cuán buenos fueran sus escritos, podría haber escrito las Escrituras.</w:t>
      </w:r>
    </w:p>
    <w:p>
      <w:pPr/>
      <w:r>
        <w:rPr>
          <w:lang w:val="es_ES" w:bidi="es_ES"/>
        </w:rPr>
      </w:r>
      <w:r>
        <w:rPr>
          <w:lang w:val="es_ES" w:bidi="es_ES"/>
        </w:rPr>
        <w:t xml:space="preserve">Los autores de las cartas del Nuevo Testamento fueron inspirados por el Espíritu Santo. Pablo señaló que los apóstoles del Nuevo Testamento no escribían “con doctas palabras de humana sabiduría", sino “con doctrina del Espíritu” (ver </w:t>
      </w:r>
      <w:r>
        <w:rPr>
          <w:lang w:val="es_ES" w:bidi="es_ES"/>
        </w:rPr>
        <w:t>1 Corintios 2:10–13</w:t>
      </w:r>
      <w:r>
        <w:rPr>
          <w:lang w:val="es_ES" w:bidi="es_ES"/>
        </w:rPr>
        <w:t>). Lo que escribieron fue enseñado por el Espíritu. Por ejemplo, cuando Juan escribió sobre Jesús otorgando vida eterna, el Espíritu le ayudó a expresar esta verdad de muchas maneras diferentes:</w:t>
      </w:r>
    </w:p>
    <w:p>
      <w:pPr>
        <w:pStyle w:val="ListBullet"/>
        <w:spacing w:line="240" w:lineRule="auto"/>
        <w:ind w:left="720"/>
      </w:pPr>
      <w:r>
        <w:rPr>
          <w:lang w:val="es_ES" w:bidi="es_ES"/>
        </w:rPr>
      </w:r>
      <w:r>
        <w:rPr>
          <w:lang w:val="es_ES" w:bidi="es_ES"/>
        </w:rPr>
        <w:t>"En él estaba la vida" (</w:t>
      </w:r>
      <w:r>
        <w:rPr>
          <w:lang w:val="es_ES" w:bidi="es_ES"/>
        </w:rPr>
        <w:t>Juan 1:4)</w:t>
      </w:r>
    </w:p>
    <w:p>
      <w:pPr>
        <w:pStyle w:val="ListBullet"/>
        <w:spacing w:line="240" w:lineRule="auto"/>
        <w:ind w:left="720"/>
      </w:pPr>
      <w:r>
        <w:rPr>
          <w:lang w:val="es_ES" w:bidi="es_ES"/>
        </w:rPr>
      </w:r>
      <w:r>
        <w:rPr>
          <w:lang w:val="es_ES" w:bidi="es_ES"/>
        </w:rPr>
        <w:t xml:space="preserve">“una fuente de agua que salte para vida eterna” </w:t>
      </w:r>
      <w:r>
        <w:rPr>
          <w:lang w:val="es_ES" w:bidi="es_ES"/>
        </w:rPr>
        <w:t>(Juan 4:14)</w:t>
      </w:r>
    </w:p>
    <w:p>
      <w:pPr>
        <w:pStyle w:val="ListBullet"/>
        <w:spacing w:line="240" w:lineRule="auto"/>
        <w:ind w:left="720"/>
      </w:pPr>
      <w:r>
        <w:rPr>
          <w:lang w:val="es_ES" w:bidi="es_ES"/>
        </w:rPr>
      </w:r>
      <w:r>
        <w:rPr>
          <w:lang w:val="es_ES" w:bidi="es_ES"/>
        </w:rPr>
        <w:t xml:space="preserve">“El pan de vida” </w:t>
      </w:r>
      <w:r>
        <w:rPr>
          <w:lang w:val="es_ES" w:bidi="es_ES"/>
        </w:rPr>
        <w:t>(Juan 6:48)</w:t>
      </w:r>
    </w:p>
    <w:p>
      <w:pPr>
        <w:pStyle w:val="ListBullet"/>
        <w:spacing w:line="240" w:lineRule="auto"/>
        <w:ind w:left="720"/>
      </w:pPr>
      <w:r>
        <w:rPr>
          <w:lang w:val="es_ES" w:bidi="es_ES"/>
        </w:rPr>
      </w:r>
      <w:r>
        <w:rPr>
          <w:lang w:val="es_ES" w:bidi="es_ES"/>
        </w:rPr>
        <w:t>“La lumbre de la vida” (</w:t>
      </w:r>
      <w:r>
        <w:rPr>
          <w:lang w:val="es_ES" w:bidi="es_ES"/>
        </w:rPr>
        <w:t>Juan 8:12)</w:t>
      </w:r>
    </w:p>
    <w:p>
      <w:pPr>
        <w:pStyle w:val="ListBullet"/>
        <w:spacing w:line="240" w:lineRule="auto"/>
        <w:ind w:left="720"/>
      </w:pPr>
      <w:r>
        <w:rPr>
          <w:lang w:val="es_ES" w:bidi="es_ES"/>
        </w:rPr>
      </w:r>
      <w:r>
        <w:rPr>
          <w:lang w:val="es_ES" w:bidi="es_ES"/>
        </w:rPr>
        <w:t xml:space="preserve">“La resurrección y la vida” </w:t>
      </w:r>
      <w:r>
        <w:rPr>
          <w:lang w:val="es_ES" w:bidi="es_ES"/>
        </w:rPr>
        <w:t>(Juan 11:25)</w:t>
      </w:r>
    </w:p>
    <w:p>
      <w:pPr>
        <w:pStyle w:val="ListBullet"/>
        <w:spacing w:line="240" w:lineRule="auto"/>
        <w:ind w:left="720"/>
      </w:pPr>
      <w:r>
        <w:rPr>
          <w:lang w:val="es_ES" w:bidi="es_ES"/>
        </w:rPr>
      </w:r>
      <w:r>
        <w:rPr>
          <w:lang w:val="es_ES" w:bidi="es_ES"/>
        </w:rPr>
        <w:t>y más (</w:t>
      </w:r>
      <w:r>
        <w:rPr>
          <w:lang w:val="es_ES" w:bidi="es_ES"/>
        </w:rPr>
        <w:t>Juan 14:6</w:t>
      </w:r>
      <w:r>
        <w:rPr>
          <w:lang w:val="es_ES" w:bidi="es_ES"/>
        </w:rPr>
        <w:t>)</w:t>
      </w:r>
    </w:p>
    <w:p>
      <w:pPr/>
      <w:r>
        <w:rPr>
          <w:lang w:val="es_ES" w:bidi="es_ES"/>
        </w:rPr>
      </w:r>
      <w:r>
        <w:rPr>
          <w:lang w:val="es_ES" w:bidi="es_ES"/>
        </w:rPr>
        <w:t>Cuando Pablo escribió sobre la naturaleza divina de Cristo, fue inspirado por el Espíritu para utilizar expresiones como:</w:t>
      </w:r>
    </w:p>
    <w:p>
      <w:pPr>
        <w:pStyle w:val="ListBullet"/>
        <w:spacing w:line="240" w:lineRule="auto"/>
        <w:ind w:left="720"/>
      </w:pPr>
      <w:r>
        <w:rPr>
          <w:lang w:val="es_ES" w:bidi="es_ES"/>
        </w:rPr>
      </w:r>
      <w:r>
        <w:rPr>
          <w:lang w:val="es_ES" w:bidi="es_ES"/>
        </w:rPr>
        <w:t>“</w:t>
      </w:r>
      <w:r>
        <w:rPr>
          <w:lang w:val="es_ES" w:bidi="es_ES"/>
        </w:rPr>
        <w:t>En el cual están escondidos todos los tesoros de sabiduría y conocimiento</w:t>
      </w:r>
      <w:r>
        <w:rPr>
          <w:lang w:val="es_ES" w:bidi="es_ES"/>
        </w:rPr>
        <w:t xml:space="preserve">” </w:t>
      </w:r>
      <w:r>
        <w:rPr>
          <w:lang w:val="es_ES" w:bidi="es_ES"/>
        </w:rPr>
        <w:t>(Colosenses 2:3)</w:t>
      </w:r>
    </w:p>
    <w:p>
      <w:pPr>
        <w:pStyle w:val="ListBullet"/>
        <w:spacing w:line="240" w:lineRule="auto"/>
        <w:ind w:left="720"/>
      </w:pPr>
      <w:r>
        <w:rPr>
          <w:lang w:val="es_ES" w:bidi="es_ES"/>
        </w:rPr>
      </w:r>
      <w:r>
        <w:rPr>
          <w:lang w:val="es_ES" w:bidi="es_ES"/>
        </w:rPr>
        <w:t xml:space="preserve">“Porque en él habita toda la plenitud de la divinidad corporalmente" </w:t>
      </w:r>
      <w:r>
        <w:rPr>
          <w:lang w:val="es_ES" w:bidi="es_ES"/>
        </w:rPr>
        <w:t>(Colosenses 2:9)</w:t>
      </w:r>
    </w:p>
    <w:p>
      <w:pPr>
        <w:pStyle w:val="ListBullet"/>
        <w:spacing w:line="240" w:lineRule="auto"/>
        <w:ind w:left="720"/>
      </w:pPr>
      <w:r>
        <w:rPr>
          <w:lang w:val="es_ES" w:bidi="es_ES"/>
        </w:rPr>
      </w:r>
      <w:r>
        <w:rPr>
          <w:lang w:val="es_ES" w:bidi="es_ES"/>
        </w:rPr>
        <w:t>“las inescrutables riquezas de Cristo” (</w:t>
      </w:r>
      <w:r>
        <w:rPr>
          <w:lang w:val="es_ES" w:bidi="es_ES"/>
        </w:rPr>
        <w:t>Efesios 3:8</w:t>
      </w:r>
      <w:r>
        <w:rPr>
          <w:lang w:val="es_ES" w:bidi="es_ES"/>
        </w:rPr>
        <w:t>)</w:t>
      </w:r>
    </w:p>
    <w:p>
      <w:pPr>
        <w:pStyle w:val="Heading3"/>
      </w:pPr>
      <w:r>
        <w:rPr>
          <w:lang w:val="es_ES" w:bidi="es_ES"/>
        </w:rPr>
        <w:t>¿Cómo colaboraron Dios y las personas para escribir las Escrituras?</w:t>
      </w:r>
    </w:p>
    <w:p>
      <w:pPr/>
      <w:r>
        <w:rPr>
          <w:lang w:val="es_ES" w:bidi="es_ES"/>
        </w:rPr>
      </w:r>
      <w:r>
        <w:rPr>
          <w:lang w:val="es_ES" w:bidi="es_ES"/>
        </w:rPr>
        <w:t>Los escritores emplearon sus propias palabras y estilos para expresar el significado otorgado por el Espíritu. De esta manera, las Escrituras son el resultado de una cooperación entre lo divino y lo humano. Las Escrituras no fueron inspiradas de manera mecánica -Dios no excluyó la experiencia humana al comunicar perfectamente la palabra divina. En cambio, las Escrituras fueron inspiradas por Dios y luego escritas por humanos. La Biblia, por lo tanto, es tanto completamente divina como completamente humana.</w:t>
      </w:r>
      <w:r>
        <w:rPr>
          <w:lang w:val="es_ES" w:bidi="es_ES"/>
        </w:rPr>
      </w:r>
      <w:r>
        <w:rPr>
          <w:lang w:val="es_ES" w:bidi="es_ES"/>
        </w:rPr>
      </w:r>
    </w:p>
    <w:p>
      <w:pPr/>
      <w:r>
        <w:rPr>
          <w:lang w:val="es_ES" w:bidi="es_ES"/>
        </w:rPr>
      </w:r>
    </w:p>
    <w:p>
      <w:pPr>
        <w:pStyle w:val="Heading2"/>
      </w:pPr>
      <w:r>
        <w:rPr>
          <w:lang w:val="es_ES" w:bidi="es_ES"/>
        </w:rPr>
        <w:t>Biblia, manuscritos y texto de la (Antiguo Testamento)</w:t>
      </w:r>
      <w:r>
        <w:rPr>
          <w:lang w:val="es_ES" w:bidi="es_ES"/>
        </w:rPr>
      </w:r>
    </w:p>
    <w:p>
      <w:pPr/>
      <w:r>
        <w:rPr>
          <w:lang w:val="es_ES" w:bidi="es_ES"/>
        </w:rPr>
      </w:r>
      <w:r>
        <w:rPr>
          <w:lang w:val="es_ES" w:bidi="es_ES"/>
        </w:rPr>
        <w:t>Las copias de los libros del Antiguo Testamento fueron producidas por escribas y se realizaron ediciones a partir de estas copias. Los manuscritos antiguos del Antiguo Testamento son el material de trabajo fundamental utilizado para buscar el texto original de la Biblia con la mayor precisión posible. Este proceso se denomina crítica textual, a veces llamado "crítica inferior" para diferenciarlo de la "crítica superior", que es el análisis de la fecha, unidad y autoría de los escritos bíblicos.</w:t>
      </w:r>
    </w:p>
    <w:p>
      <w:pPr/>
      <w:r>
        <w:rPr>
          <w:lang w:val="es_ES" w:bidi="es_ES"/>
        </w:rPr>
      </w:r>
      <w:r>
        <w:rPr>
          <w:lang w:val="es_ES" w:bidi="es_ES"/>
        </w:rPr>
        <w:t>Sumario</w:t>
      </w:r>
    </w:p>
    <w:p>
      <w:pPr/>
      <w:r>
        <w:rPr>
          <w:lang w:val="es_ES" w:bidi="es_ES"/>
        </w:rPr>
      </w:r>
      <w:r>
        <w:rPr>
          <w:lang w:val="es_ES" w:bidi="es_ES"/>
        </w:rPr>
        <w:t xml:space="preserve">• </w:t>
      </w:r>
      <w:r>
        <w:rPr>
          <w:b/>
          <w:lang w:val="es_ES" w:bidi="es_ES"/>
        </w:rPr>
        <w:t>Manuscritos importantes del Antiguo Testamento</w:t>
      </w:r>
    </w:p>
    <w:p>
      <w:pPr/>
      <w:r>
        <w:rPr>
          <w:lang w:val="es_ES" w:bidi="es_ES"/>
        </w:rPr>
      </w:r>
      <w:r>
        <w:rPr>
          <w:b/>
          <w:lang w:val="es_ES" w:bidi="es_ES"/>
        </w:rPr>
        <w:t>• Versiones importantes del Antiguo Testamento</w:t>
      </w:r>
    </w:p>
    <w:p>
      <w:pPr/>
      <w:r>
        <w:rPr>
          <w:lang w:val="es_ES" w:bidi="es_ES"/>
        </w:rPr>
      </w:r>
      <w:r>
        <w:rPr>
          <w:b/>
          <w:lang w:val="es_ES" w:bidi="es_ES"/>
        </w:rPr>
        <w:t>• El texto del Antiguo Testamento</w:t>
      </w:r>
    </w:p>
    <w:p>
      <w:pPr>
        <w:pStyle w:val="Heading3"/>
      </w:pPr>
      <w:r>
        <w:rPr>
          <w:lang w:val="es_ES" w:bidi="es_ES"/>
        </w:rPr>
        <w:t>Manuscritos importantes del Antiguo Testamento</w:t>
      </w:r>
    </w:p>
    <w:p>
      <w:pPr/>
      <w:r>
        <w:rPr>
          <w:lang w:val="es_ES" w:bidi="es_ES"/>
        </w:rPr>
      </w:r>
      <w:r>
        <w:rPr>
          <w:lang w:val="es_ES" w:bidi="es_ES"/>
        </w:rPr>
        <w:t>La mayoría de los manuscritos medievales del Antiguo Testamento presentan una forma bastante estandarizada del texto hebreo. Esta estandarización refleja el trabajo de los escribas medievales conocidos como los masoretas (500–900 d. C.); el texto resultante de su labor se denomina Texto Masorético. La mayoría de los manuscritos importantes, datados del siglo XI d. C. o posteriores, reflejan esta misma tradición textual básica. Sin embargo, dado que el Texto Masorético no se estabilizó hasta mucho después del 500 d. C., muchas preguntas sobre su desarrollo en los siglos anteriores no pudieron ser respondidas. Por lo tanto, la tarea principal para los críticos textuales del Antiguo Testamento ha sido comparar testimonios anteriores para descubrir cómo se formó el Texto Masorético y cómo se relacionan este y los testimonios anteriores de la Biblia hebrea. Esto nos lleva a la tarea inicial de la crítica textual: la recopilación de todos los registros posibles de los escritos bíblicos.</w:t>
      </w:r>
    </w:p>
    <w:p>
      <w:pPr/>
      <w:r>
        <w:rPr>
          <w:lang w:val="es_ES" w:bidi="es_ES"/>
        </w:rPr>
      </w:r>
      <w:r>
        <w:rPr>
          <w:lang w:val="es_ES" w:bidi="es_ES"/>
        </w:rPr>
        <w:t>Todas las fuentes primarias de las Escrituras Hebreas son manuscritos escritos a mano, generalmente en pieles de animales, papiro o, a veces, metal. El hecho de que estén escritos a mano genera muchas dificultades para el crítico textual. Los errores humanos y la manipulación editorial son a menudo responsables de las numerosas lecturas variantes en los manuscritos del Antiguo y Nuevo Testamento. Además, el uso de pieles o papiro en los manuscritos antiguos representa otra fuente de dificultad. Debido a la descomposición natural, la mayoría de los manuscritos antiguos que han sobrevivido son fragmentarios y difíciles de leer.</w:t>
      </w:r>
    </w:p>
    <w:p>
      <w:pPr/>
      <w:r>
        <w:rPr>
          <w:lang w:val="es_ES" w:bidi="es_ES"/>
        </w:rPr>
      </w:r>
      <w:r>
        <w:rPr>
          <w:lang w:val="es_ES" w:bidi="es_ES"/>
        </w:rPr>
        <w:t>Existen muchos testigos secundarios del antiguo texto del Antiguo Testamento, incluidas traducciones a otros idiomas, citas utilizadas tanto por defensores como por detractores de la religión bíblica, y evidencia de textos impresos tempranos. La mayoría de estos testigos secundarios han sufrido de manera similar a los primarios. También contienen numerosas variantes debido a errores de escribas, tanto intencionales como accidentales, y son fragmentarios como resultado de la decadencia natural. Dado que hay lecturas variantes en los manuscritos antiguos que han sobrevivido, estas deben ser recopiladas y comparadas. La tarea de comparar y listar las lecturas variantes se conoce como colación.</w:t>
      </w:r>
    </w:p>
    <w:p>
      <w:pPr>
        <w:pStyle w:val="Heading4"/>
      </w:pPr>
      <w:r>
        <w:rPr>
          <w:lang w:val="es_ES" w:bidi="es_ES"/>
        </w:rPr>
        <w:t>Manuscritos con el texto masorético</w:t>
      </w:r>
    </w:p>
    <w:p>
      <w:pPr/>
      <w:r>
        <w:rPr>
          <w:lang w:val="es_ES" w:bidi="es_ES"/>
        </w:rPr>
      </w:r>
      <w:r>
        <w:rPr>
          <w:lang w:val="es_ES" w:bidi="es_ES"/>
        </w:rPr>
        <w:t xml:space="preserve">La historia textual del Texto Masorético es significativa por derecho propio. Este texto de la Biblia Hebrea es el más completo que existe. Forma la base de nuestras Biblias Hebreas modernas y es el prototipo con el cual se realizan todas las comparaciones en los estudios textuales del Antiguo Testamento. Se llama Masorético porque, en su forma actual, se basa en la </w:t>
      </w:r>
      <w:r>
        <w:rPr>
          <w:i/>
          <w:lang w:val="es_ES" w:bidi="es_ES"/>
        </w:rPr>
        <w:t>Masora,</w:t>
      </w:r>
      <w:r>
        <w:rPr>
          <w:lang w:val="es_ES" w:bidi="es_ES"/>
        </w:rPr>
        <w:t xml:space="preserve"> la tradición textual de los eruditos judíos conocidos como los Masoretas de Tiberíades. (Tiberíades era la ubicación de su comunidad en el Mar de Galilea.) Los Masoretas, cuya escuela floreció entre el 500 y el 1000 d. C., estandarizaron el texto consonántico tradicional al agregar puntuación vocálica y notas marginales. (El antiguo alfabeto hebreo no tenía vocales.)</w:t>
      </w:r>
    </w:p>
    <w:p>
      <w:pPr/>
      <w:r>
        <w:rPr>
          <w:lang w:val="es_ES" w:bidi="es_ES"/>
        </w:rPr>
      </w:r>
      <w:r>
        <w:rPr>
          <w:lang w:val="es_ES" w:bidi="es_ES"/>
        </w:rPr>
        <w:t>El Texto Masorético, tal como existe hoy, debe mucho a la familia Ben Aser. Durante cinco o seis generaciones, desde la segunda mitad del siglo VIII hasta mediados del siglo X d. C., esta familia desempeñó un papel destacado en el trabajo masorético en Tiberíades. Un registro fiel de su trabajo se puede encontrar en los manuscritos masoréticos más antiguos existentes, que se remontan a los dos últimos miembros de esa familia. El manuscrito masorético más antiguo con fecha es el Códice Cairense (895 d. C.), atribuido a Moisés Ben Aser. Este manuscrito contenía tanto los Profetas Anteriores (Josué, Jueces, Samuel y Reyes) como los Profetas Posteriores (Isaías, Jeremías, Ezequiel y los 12 Profetas Menores). El resto del AT falta en este manuscrito.</w:t>
      </w:r>
    </w:p>
    <w:p>
      <w:pPr/>
      <w:r>
        <w:rPr>
          <w:lang w:val="es_ES" w:bidi="es_ES"/>
        </w:rPr>
      </w:r>
      <w:r>
        <w:rPr>
          <w:lang w:val="es_ES" w:bidi="es_ES"/>
        </w:rPr>
        <w:t>El otro manuscrito importante atribuido a la familia Ben Aser es el Códice de Alepo. Según la nota final del manuscrito, Aarón Ben Moisés Ben Aser fue responsable de escribir las notas masoréticas y de puntuar el texto. Este manuscrito contenía todo el Antiguo Testamento y data de la primera mitad del siglo X d. C. Se informó que fue destruido en disturbios antijudíos en 1947, pero esto resultó ser solo parcialmente cierto. La mayor parte del manuscrito sobrevivió y se utilizará como base para una nueva edición crítica de la Biblia Hebrea que será publicada por la Universidad Hebrea en Jerusalén.</w:t>
      </w:r>
    </w:p>
    <w:p>
      <w:pPr/>
      <w:r>
        <w:rPr>
          <w:lang w:val="es_ES" w:bidi="es_ES"/>
        </w:rPr>
      </w:r>
      <w:r>
        <w:rPr>
          <w:lang w:val="es_ES" w:bidi="es_ES"/>
        </w:rPr>
        <w:t>El manuscrito conocido como Códice de Leningrado, actualmente almacenado en la Biblioteca Pública de Leningrado, es de especial importancia como testimonio del texto de Ben Aser. Según una nota en el manuscrito, fue copiado en el año 1008 d. C. de textos escritos por Aarón Ben Moisés Ben Aser. Dado que el texto hebreo completo más antiguo del Antiguo Testamento (el Códice de Alepo) no estaba disponible para los estudiosos a principios de este siglo, el Códice de Leningrado se utilizó como base textual para los textos hebreos populares de hoy: "Biblia Hebraica"</w:t>
      </w:r>
      <w:r>
        <w:rPr>
          <w:i/>
          <w:lang w:val="es_ES" w:bidi="es_ES"/>
        </w:rPr>
        <w:t>,</w:t>
      </w:r>
      <w:r>
        <w:rPr>
          <w:lang w:val="es_ES" w:bidi="es_ES"/>
        </w:rPr>
        <w:t xml:space="preserve"> editada por R. Kittel, y su revisión, "Biblia Hebraica </w:t>
      </w:r>
      <w:r>
        <w:rPr>
          <w:i/>
          <w:lang w:val="es_ES" w:bidi="es_ES"/>
        </w:rPr>
        <w:t>Stuttgartensia",</w:t>
      </w:r>
      <w:r>
        <w:rPr>
          <w:lang w:val="es_ES" w:bidi="es_ES"/>
        </w:rPr>
        <w:t xml:space="preserve"> editada por K. Elliger y W. Rudolf.</w:t>
      </w:r>
    </w:p>
    <w:p>
      <w:pPr/>
      <w:r>
        <w:rPr>
          <w:lang w:val="es_ES" w:bidi="es_ES"/>
        </w:rPr>
      </w:r>
      <w:r>
        <w:rPr>
          <w:lang w:val="es_ES" w:bidi="es_ES"/>
        </w:rPr>
        <w:t>Existen varios códices manuscritos menos destacados que reflejan la tradición masorética, como el Códice de los Profetas de Petersburgo y los Códices de Erfurt. También hay manuscritos que ya no existen pero que fueron utilizados por los eruditos durante el período masorético. Uno de los más notables es el Códice Hillel, tradicionalmente atribuido al Rabino Hillel Ben Moisés Ben Hillel alrededor del año 600 d. C. Se decía que este códice era muy preciso y se utilizó para revisar otros manuscritos. Las lecturas de este códice son citadas repetidamente por los primeros masoretas medievales. El Códice Muga, el Códice Jericó y el Códice Jerushalmi, que tampoco existen ya, también fueron citados por los masoretas. Es probable que estos manuscritos fueran ejemplos prominentes de textos sin puntuación que se habían convertido en parte de un consenso estandarizador en los primeros siglos d. C. Estos sentaron las bases para el trabajo de los masoretas de Tiberíades.</w:t>
      </w:r>
    </w:p>
    <w:p>
      <w:pPr/>
      <w:r>
        <w:rPr>
          <w:lang w:val="es_ES" w:bidi="es_ES"/>
        </w:rPr>
      </w:r>
      <w:r>
        <w:rPr>
          <w:lang w:val="es_ES" w:bidi="es_ES"/>
        </w:rPr>
        <w:t>A pesar de la integridad de los manuscritos masoréticos de la Biblia hebrea, persiste un problema significativo para los críticos textuales del Antiguo Testamento. Los manuscritos masoréticos, aunque antiguos, fueron escritos entre 1000 y 2000 años después de los autógrafos originales. Se requerían testimonios más antiguos del texto hebreo original para confirmar la precisión del Texto Masorético.</w:t>
      </w:r>
    </w:p>
    <w:p>
      <w:pPr>
        <w:pStyle w:val="Heading4"/>
      </w:pPr>
      <w:r>
        <w:rPr>
          <w:lang w:val="es_ES" w:bidi="es_ES"/>
        </w:rPr>
        <w:t>Los manuscritos del Mar Muerto</w:t>
      </w:r>
    </w:p>
    <w:p>
      <w:pPr/>
      <w:r>
        <w:rPr>
          <w:lang w:val="es_ES" w:bidi="es_ES"/>
        </w:rPr>
      </w:r>
      <w:r>
        <w:rPr>
          <w:lang w:val="es_ES" w:bidi="es_ES"/>
        </w:rPr>
        <w:t>Los testimonios antiguos más importantes del Hebreo Bíblico son los textos descubiertos en Wadi Qumran en las décadas de 1940 y 1950. (</w:t>
      </w:r>
      <w:r>
        <w:rPr>
          <w:i/>
          <w:lang w:val="es_ES" w:bidi="es_ES"/>
        </w:rPr>
        <w:t>Wadi</w:t>
      </w:r>
      <w:r>
        <w:rPr>
          <w:lang w:val="es_ES" w:bidi="es_ES"/>
        </w:rPr>
        <w:t xml:space="preserve"> es una palabra árabe que significa un lecho de río seco, excepto durante la temporada de lluvias). Antes de los descubrimientos de Qumran, los manuscritos hebreos más antiguos del Antiguo Testamento databan de alrededor del año 900 d. C. La mayor importancia de los Rollos del Mar Muerto radica en el descubrimiento de manuscritos bíblicos que datan de solo unos 300 años después del cierre del canon del Antiguo Testamento. Esto los hace 1000 años más antiguos que los manuscritos más antiguos conocidos previamente por los estudiosos bíblicos. Los textos encontrados en Wadi Qumran fueron completados antes de la conquista romana de Palestina en el año 70 d. C., y muchos son anteriores a este evento por un tiempo considerable. Entre los Rollos del Mar Muerto, el Rollo de Isaías ha recibido la mayor publicidad, aunque la colección contiene fragmentos de todos los libros de la Biblia Hebrea, con la excepción de Ester.</w:t>
      </w:r>
    </w:p>
    <w:p>
      <w:pPr/>
      <w:r>
        <w:rPr>
          <w:lang w:val="es_ES" w:bidi="es_ES"/>
        </w:rPr>
      </w:r>
      <w:r>
        <w:rPr>
          <w:lang w:val="es_ES" w:bidi="es_ES"/>
        </w:rPr>
        <w:t>Debido a la importancia del descubrimiento de los Rollos del Mar Muerto para la crítica textual del Antiguo Testamento, es adecuado ofrecer una breve historia y descripción de estos hallazgos recientes. Los manuscritos, ahora conocidos como los Rollos del Mar Muerto, son una colección de textos bíblicos y extrabíblicos de Qumrán, una antigua comunidad religiosa judía cerca del Mar Muerto.</w:t>
      </w:r>
    </w:p>
    <w:p>
      <w:pPr/>
      <w:r>
        <w:rPr>
          <w:lang w:val="es_ES" w:bidi="es_ES"/>
        </w:rPr>
      </w:r>
      <w:r>
        <w:rPr>
          <w:lang w:val="es_ES" w:bidi="es_ES"/>
        </w:rPr>
        <w:t>Antes del descubrimiento de Qumrán, se habían encontrado pocos manuscritos en Tierra Santa. Orígenes, un padre de la iglesia primitiva del siglo III d. C., mencionó el uso de manuscritos hebreos y griegos que habían sido almacenados en jarras en cuevas cerca de Jericó. En el siglo IX d. C., Timoteo I, un patriarca de la iglesia oriental, escribió una carta a Sergio, metropolitano (arzobispo) de Elam, en la que también se refería a un gran número de manuscritos hebreos hallados en una cueva cerca de Jericó. Sin embargo, durante más de 1000 años desde entonces, no se realizaron otros descubrimientos significativos de manuscritos en cuevas de esa región cerca del Mar Muerto.</w:t>
      </w:r>
    </w:p>
    <w:p>
      <w:pPr>
        <w:pStyle w:val="Heading4"/>
      </w:pPr>
      <w:r>
        <w:rPr>
          <w:lang w:val="es_ES" w:bidi="es_ES"/>
        </w:rPr>
        <w:t>Descubrimientos de manuscritos en Wadi Qumran</w:t>
      </w:r>
    </w:p>
    <w:p>
      <w:pPr/>
      <w:r>
        <w:rPr>
          <w:lang w:val="es_ES" w:bidi="es_ES"/>
        </w:rPr>
      </w:r>
      <w:r>
        <w:rPr>
          <w:lang w:val="es_ES" w:bidi="es_ES"/>
        </w:rPr>
        <w:t>La historia de los manuscritos del Mar Muerto, tanto su ocultamiento como su descubrimiento, se lee como una historia de aventura y misterio. Comenzó con una llamada telefónica el miércoles por la tarde, el 18 de febrero de 1948, en la atribulada ciudad de Jerusalén. Butrus Sowmy, bibliotecario y monje del Monasterio de San Marcos en el barrio armenio de la Ciudad Vieja de Jerusalén, estaba llamando a Juan C. Trever, director interino de las Escuelas Americanas de Investigación Oriental (ASOR). Sowmy había estado preparando un catálogo de la colección de libros raros del monasterio. Entre ellos, encontró algunos rollos en hebreo antiguo que, según dijo, habían estado en el monasterio durante unos 40 años. ¿Podría ASOR proporcionarle alguna información para el catálogo?</w:t>
      </w:r>
    </w:p>
    <w:p>
      <w:pPr/>
      <w:r>
        <w:rPr>
          <w:lang w:val="es_ES" w:bidi="es_ES"/>
        </w:rPr>
      </w:r>
      <w:r>
        <w:rPr>
          <w:lang w:val="es_ES" w:bidi="es_ES"/>
        </w:rPr>
        <w:t>Al día siguiente, Sowmy y su hermano trajeron una maleta que contenía cinco pergaminos o partes de pergaminos envueltos en un periódico árabe. Al desenrollar el extremo de uno de los pergaminos, Trever descubrió que estaba escrito en una escritura hebrea clara y cuadrada. Copió varias líneas de ese pergamino y examinó cuidadosamente otros tres, pero no pudo desenrollar el quinto porque era demasiado frágil. Después de que los sirios se fueron, Trever relató la historia de los pergaminos a William H. Brownlee, un miembro de ASOR. Trever también notó en las líneas que había copiado del primer pergamino la doble aparición de una construcción negativa inusual en hebreo. Además, la escritura hebrea de los pergaminos era más arcaica que cualquier otra que él hubiera visto.</w:t>
      </w:r>
    </w:p>
    <w:p>
      <w:pPr/>
      <w:r>
        <w:rPr>
          <w:lang w:val="es_ES" w:bidi="es_ES"/>
        </w:rPr>
      </w:r>
      <w:r>
        <w:rPr>
          <w:lang w:val="es_ES" w:bidi="es_ES"/>
        </w:rPr>
        <w:t xml:space="preserve">Luego, Trever visitó el Monasterio de San Marcos. Allí fue presentado al arzobispo sirio Atanasio Samuel, quien le permitió fotografiar los rollos. Trever y Brownlee compararon el estilo de escritura en los rollos con una fotografía del Papiro Nash, un rollo inscrito con los Diez Mandamientos y </w:t>
      </w:r>
      <w:r>
        <w:rPr>
          <w:lang w:val="es_ES" w:bidi="es_ES"/>
        </w:rPr>
        <w:t>Deuteronomio 6:4</w:t>
      </w:r>
      <w:r>
        <w:rPr>
          <w:lang w:val="es_ES" w:bidi="es_ES"/>
        </w:rPr>
        <w:t>, fechado por los eruditos en el primer o segundo siglo a. C. Los dos eruditos de ASOR concluyeron que la escritura en los manuscritos recién encontrados pertenecía al mismo período. Cuando el director de ASOR, Millar Burrows, regresó a Jerusalén desde Bagdad unos días después, le mostraron los rollos, y los tres hombres continuaron su investigación. Solo entonces los sirios revelaron que los rollos habían sido comprados el año anterior, en 1947, y no habían estado en el monasterio durante 40 años como se informó inicialmente.</w:t>
      </w:r>
    </w:p>
    <w:p>
      <w:pPr/>
      <w:r>
        <w:rPr>
          <w:lang w:val="es_ES" w:bidi="es_ES"/>
        </w:rPr>
      </w:r>
      <w:r>
        <w:rPr>
          <w:lang w:val="es_ES" w:bidi="es_ES"/>
        </w:rPr>
        <w:t>¿Cómo llegaron los sirios a poseer los rollos? Antes de poder responder a esa pregunta, se tuvieron que reunir muchos relatos fragmentarios. En algún momento durante el invierno de 1946–47, tres beduinos estaban cuidando sus ovejas y cabras cerca de un manantial en las cercanías de Wadi Qumran. Uno de los pastores, al lanzar una piedra a través de una pequeña abertura en el peñasco, escuchó el sonido de la piedra rompiendo evidentemente un jarro de barro en el interior. Otro beduino más tarde descendió a la cueva y encontró diez altos jarros alineados en las paredes. Tres manuscritos (uno de ellos en cuatro piezas) almacenados en dos de los jarros fueron sacados de la cueva y ofrecidos a un comerciante de antigüedades en Belén.</w:t>
      </w:r>
    </w:p>
    <w:p>
      <w:pPr/>
      <w:r>
        <w:rPr>
          <w:lang w:val="es_ES" w:bidi="es_ES"/>
        </w:rPr>
      </w:r>
      <w:r>
        <w:rPr>
          <w:lang w:val="es_ES" w:bidi="es_ES"/>
        </w:rPr>
        <w:t>Varios meses después, los beduinos encontraron cuatro rollos más (uno de ellos en dos partes) en la cueva y los vendieron a otro comerciante en Belén. Durante la Semana Santa de 1947, el Monasterio Sirio Ortodoxo de San Marcos en Jerusalén fue informado sobre los cuatro rollos, y el Metropolitano Atanasio Samuel mostró interés en comprarlos. Sin embargo, la venta no se concretó hasta julio de 1947, cuando el monasterio adquirió los cuatro rollos. Estos incluían un rollo completo de Isaías, un comentario sobre Habacuc, un rollo que contenía un Manual de Disciplina de la comunidad religiosa en Qumrán, y el Apócrifo de Génesis (originalmente pensado como el libro apócrifo de Lamec, pero en realidad una paráfrasis aramea del Génesis).</w:t>
      </w:r>
    </w:p>
    <w:p>
      <w:pPr/>
      <w:r>
        <w:rPr>
          <w:lang w:val="es_ES" w:bidi="es_ES"/>
        </w:rPr>
      </w:r>
      <w:r>
        <w:rPr>
          <w:lang w:val="es_ES" w:bidi="es_ES"/>
        </w:rPr>
        <w:t xml:space="preserve">En noviembre y diciembre de 1947, un comerciante de antigüedades armenio en Jerusalén informó al fallecido E. L. Sukenik, profesor de arqueología en la Universidad Hebrea de Jerusalén, sobre los primeros tres rollos encontrados en la cueva por los beduinos. Sukenik luego adquirió los tres rollos y dos jarras del comerciante de antigüedades en Belén. Estos incluían un rollo incompleto de Isaías, los Himnos de Acción de Gracias (que contenían 12 columnas de salmos originales) y el Rollo de la Guerra. Este último describe una guerra, ya sea real o espiritual, de las tribus de Leví, Judá y Benjamín contra los moabitas y edomitas. </w:t>
      </w:r>
      <w:r>
        <w:rPr>
          <w:i/>
          <w:lang w:val="es_ES" w:bidi="es_ES"/>
        </w:rPr>
        <w:t>Ver</w:t>
      </w:r>
      <w:r>
        <w:rPr>
          <w:lang w:val="es_ES" w:bidi="es_ES"/>
        </w:rPr>
        <w:t xml:space="preserve"> </w:t>
      </w:r>
      <w:r>
        <w:rPr>
          <w:lang w:val="es_ES" w:bidi="es_ES"/>
        </w:rPr>
        <w:t>Guerra de los Hijos de la Luz contra los Hijos de las Tinieblas</w:t>
      </w:r>
      <w:r>
        <w:rPr>
          <w:lang w:val="es_ES" w:bidi="es_ES"/>
        </w:rPr>
        <w:t>.</w:t>
      </w:r>
    </w:p>
    <w:p>
      <w:pPr/>
      <w:r>
        <w:rPr>
          <w:lang w:val="es_ES" w:bidi="es_ES"/>
        </w:rPr>
      </w:r>
      <w:r>
        <w:rPr>
          <w:lang w:val="es_ES" w:bidi="es_ES"/>
        </w:rPr>
        <w:t>El 1 de abril de 1948, el primer comunicado de prensa apareció en periódicos de todo el mundo, seguido de otro comunicado de prensa el 26 de abril por Sukenik sobre los manuscritos que ya había adquirido en la Universidad Hebrea. En 1949, Athanasius Samuel llevó los cuatro rollos del Monasterio de San Marcos a los Estados Unidos. Fueron exhibidos en varios lugares y finalmente fueron comprados el 1 de julio de 1954 en Nueva York por USD 250,000 por el hijo de Sukenik para la nación de Israel y enviados a la Universidad Hebrea en Jerusalén. Hoy están en exhibición en el museo Santuario del Libro en el oeste de Jerusalén.</w:t>
      </w:r>
    </w:p>
    <w:p>
      <w:pPr/>
      <w:r>
        <w:rPr>
          <w:lang w:val="es_ES" w:bidi="es_ES"/>
        </w:rPr>
      </w:r>
      <w:r>
        <w:rPr>
          <w:lang w:val="es_ES" w:bidi="es_ES"/>
        </w:rPr>
        <w:t>Debido a la importancia del descubrimiento inicial de los Rollos del Mar Muerto, tanto arqueólogos como beduinos continuaron buscando más manuscritos. A principios de 1949, G. Lankester Harding, director de antigüedades del reino de Jordania, y Roland G. de Vaux, de la École Biblique Dominic en Jerusalén, excavaron la cueva (designada como Cueva Uno, o 1Q) donde se realizó el descubrimiento inicial. Ese mismo año, se exploraron varios cientos de cuevas. Hasta ahora, 11 cuevas en el Wadi Qumran han entregado tesoros. Se han recuperado casi 600 manuscritos, de los cuales alrededor de 200 son material bíblico. Los fragmentos suman entre 50.000 y 60.000 piezas. Aproximadamente el 85% de los fragmentos son de cuero; el otro 15% son de papiro. El hecho de que la mayoría de los manuscritos sean de cuero ha contribuido al problema de su conservación.</w:t>
      </w:r>
    </w:p>
    <w:p>
      <w:pPr/>
      <w:r>
        <w:rPr>
          <w:lang w:val="es_ES" w:bidi="es_ES"/>
        </w:rPr>
      </w:r>
      <w:r>
        <w:rPr>
          <w:lang w:val="es_ES" w:bidi="es_ES"/>
        </w:rPr>
        <w:t>Probablemente, la cueva más importante después de la Cueva Uno es la Cueva Cuatro (4Q), que ha producido alrededor de 40.000 fragmentos de 400 manuscritos diferentes, de los cuales 100 son bíblicos. Cada libro del Antiguo Testamento, excepto Ester, está representado.</w:t>
      </w:r>
    </w:p>
    <w:p>
      <w:pPr/>
      <w:r>
        <w:rPr>
          <w:lang w:val="es_ES" w:bidi="es_ES"/>
        </w:rPr>
      </w:r>
      <w:r>
        <w:rPr>
          <w:lang w:val="es_ES" w:bidi="es_ES"/>
        </w:rPr>
        <w:t>Además de los manuscritos bíblicos, los descubrimientos han incluido obras apócrifas, como fragmentos en hebreo y arameo de Tobit, Eclesiástico y la Carta de Jeremías. También se encontraron fragmentos de libros pseudoepigráficos, como 1 Enoc, el libro de los Jubileos y el Testamento de Leví.</w:t>
      </w:r>
    </w:p>
    <w:p>
      <w:pPr/>
      <w:r>
        <w:rPr>
          <w:lang w:val="es_ES" w:bidi="es_ES"/>
        </w:rPr>
      </w:r>
      <w:r>
        <w:rPr>
          <w:lang w:val="es_ES" w:bidi="es_ES"/>
        </w:rPr>
        <w:t>También se encontraron muchos rollos sectarios peculiares de la comunidad religiosa que vivía en Qumrán. Estos rollos proporcionan un trasfondo histórico sobre la naturaleza del judaísmo precristiano y ayudan a llenar los vacíos de la historia intertestamentaria. Uno de los rollos, el Documento de Damasco, había aparecido originalmente en El Cairo, pero ahora se han encontrado manuscritos de él en Qumrán. El Manual de Disciplina fue uno de los siete rollos de la Cueva Uno, y se han encontrado manuscritos fragmentarios de él en otras cuevas. Este documento proporciona los requisitos de entrada al grupo, además de regulaciones que rigen la vida en la comunidad de Qumrán. Los Himnos de Acción de Gracias incluyen unos 30 himnos, probablemente compuestos por un solo individuo.</w:t>
      </w:r>
    </w:p>
    <w:p>
      <w:pPr/>
      <w:r>
        <w:rPr>
          <w:lang w:val="es_ES" w:bidi="es_ES"/>
        </w:rPr>
      </w:r>
      <w:r>
        <w:rPr>
          <w:lang w:val="es_ES" w:bidi="es_ES"/>
        </w:rPr>
        <w:t>También se hicieron numerosos comentarios sobre diferentes libros del Antiguo Testamento. El Comentario de Habacuc consistía en una copia de los dos primeros capítulos de Habacuc en hebreo, acompañada de un comentario verso por verso. El comentario proporciona muchos detalles sobre una figura apocalíptica llamada el “Maestro de justicia”, quien es perseguido por un sacerdote malvado.</w:t>
      </w:r>
    </w:p>
    <w:p>
      <w:pPr/>
      <w:r>
        <w:rPr>
          <w:lang w:val="es_ES" w:bidi="es_ES"/>
        </w:rPr>
      </w:r>
      <w:r>
        <w:rPr>
          <w:lang w:val="es_ES" w:bidi="es_ES"/>
        </w:rPr>
        <w:t>En 1952 se realizó un descubrimiento único en la Cueva Tres (3Q). Se trataba de un rollo de cobre que medía alrededor de 2,4 metros de largo y 30,5 centímetros de ancho. Debido a su fragilidad, no se abrió hasta 1966, y solo fue posible hacerlo cortándolo en tiras. Contenía un inventario de unas 60 ubicaciones donde se escondían tesoros de oro, plata e incienso. Los arqueólogos no han podido encontrar ninguno de ellos. Esa lista de tesoros, posiblemente del templo de Jerusalén, pudo haber sido almacenada en la cueva por los Zelotes (un partido político judío revolucionario) durante su lucha contra los romanos en el año 66–70 d. C.</w:t>
      </w:r>
    </w:p>
    <w:p>
      <w:pPr/>
      <w:r>
        <w:rPr>
          <w:lang w:val="es_ES" w:bidi="es_ES"/>
        </w:rPr>
      </w:r>
      <w:r>
        <w:rPr>
          <w:lang w:val="es_ES" w:bidi="es_ES"/>
        </w:rPr>
        <w:t>Durante la Guerra de los Seis Días en junio de 1967, el hijo de Sukenik, Yigael Yadin de la Universidad Hebrea, adquirió un documento de Qumrán llamado el Rollo del Templo. Este rollo, estrechamente enrollado, mide 8,5 metros y es el más largo encontrado hasta ahora en el área de Qumrán. Una gran parte está dedicada a los estatutos de los reyes y asuntos de defensa. También describe fiestas sacrificiales y reglas de limpieza. Casi la mitad del rollo ofrece instrucciones detalladas para construir un futuro templo, supuestamente revelado por Dios al autor del rollo.</w:t>
      </w:r>
    </w:p>
    <w:p>
      <w:pPr>
        <w:pStyle w:val="Heading4"/>
      </w:pPr>
      <w:r>
        <w:rPr>
          <w:lang w:val="es_ES" w:bidi="es_ES"/>
        </w:rPr>
        <w:t>Manuscritos destacados de los rollos del Mar Muerto</w:t>
      </w:r>
    </w:p>
    <w:p>
      <w:pPr/>
      <w:r>
        <w:rPr>
          <w:lang w:val="es_ES" w:bidi="es_ES"/>
        </w:rPr>
      </w:r>
      <w:r>
        <w:rPr>
          <w:lang w:val="es_ES" w:bidi="es_ES"/>
        </w:rPr>
        <w:t>Entre los cientos de manuscritos bíblicos descubiertos en las 11 cuevas alrededor del Mar Muerto, hay algunos de gran relevancia, especialmente para los estudios textuales. A continuación, se enumeran estos manuscritos. (El primer número indica la cueva, Q representa Qumrán, y la abreviatura del libro bíblico sigue, a menudo acompañada de una letra en superíndice para manuscritos sucesivos que contienen el mismo libro.)</w:t>
      </w:r>
    </w:p>
    <w:p>
      <w:pPr/>
      <w:r>
        <w:rPr>
          <w:lang w:val="es_ES" w:bidi="es_ES"/>
        </w:rPr>
      </w:r>
      <w:r>
        <w:rPr>
          <w:lang w:val="es_ES" w:bidi="es_ES"/>
        </w:rPr>
        <w:t>1QIsa</w:t>
      </w:r>
    </w:p>
    <w:p>
      <w:pPr/>
      <w:r>
        <w:rPr>
          <w:lang w:val="es_ES" w:bidi="es_ES"/>
        </w:rPr>
      </w:r>
      <w:r>
        <w:rPr>
          <w:lang w:val="es_ES" w:bidi="es_ES"/>
        </w:rPr>
        <w:t>Este es el primer Rollo del Mar Muerto en recibir atención generalizada. Está fechado alrededor del año 100 a. C. El texto, que incluye la mayor parte de Isaías, es proto-masorético y presenta algunas variantes significativas.</w:t>
      </w:r>
    </w:p>
    <w:p>
      <w:pPr/>
      <w:r>
        <w:rPr>
          <w:lang w:val="es_ES" w:bidi="es_ES"/>
        </w:rPr>
      </w:r>
      <w:r>
        <w:rPr>
          <w:lang w:val="es_ES" w:bidi="es_ES"/>
        </w:rPr>
        <w:t>1QIsab</w:t>
      </w:r>
    </w:p>
    <w:p>
      <w:pPr/>
      <w:r>
        <w:rPr>
          <w:lang w:val="es_ES" w:bidi="es_ES"/>
        </w:rPr>
      </w:r>
      <w:r>
        <w:rPr>
          <w:lang w:val="es_ES" w:bidi="es_ES"/>
        </w:rPr>
        <w:t>El texto, que incluye la mayor parte de Isaías, es proto-masorético. Está datado en un período que va desde el 25 a. C. hasta el 50 d. C.</w:t>
      </w:r>
    </w:p>
    <w:p>
      <w:pPr/>
      <w:r>
        <w:rPr>
          <w:lang w:val="es_ES" w:bidi="es_ES"/>
        </w:rPr>
      </w:r>
      <w:r>
        <w:rPr>
          <w:lang w:val="es_ES" w:bidi="es_ES"/>
        </w:rPr>
        <w:t>Segundo trimestre</w:t>
      </w:r>
    </w:p>
    <w:p>
      <w:pPr/>
      <w:r>
        <w:rPr>
          <w:lang w:val="es_ES" w:bidi="es_ES"/>
        </w:rPr>
      </w:r>
      <w:r>
        <w:rPr>
          <w:lang w:val="es_ES" w:bidi="es_ES"/>
        </w:rPr>
        <w:t xml:space="preserve">Este manuscrito está fechado entre el 25 a .C. y el 50 d. C. y contiene porciones de los capítulos de Jeremías </w:t>
      </w:r>
      <w:r>
        <w:rPr>
          <w:lang w:val="es_ES" w:bidi="es_ES"/>
        </w:rPr>
        <w:t>42–49</w:t>
      </w:r>
      <w:r>
        <w:rPr>
          <w:lang w:val="es_ES" w:bidi="es_ES"/>
        </w:rPr>
        <w:t>. Presenta algunas lecturas que siguen la Septuaginta (LXX), mientras que mantiene el orden de capítulos que se encuentra en los textos proto-masoréticos. Para el libro de Jeremías, la Septuaginta y el Texto Masorético son bastante diferentes: la Septuaginta es un octavo más corta y tiene una disposición diferente de los capítulos.</w:t>
      </w:r>
    </w:p>
    <w:p>
      <w:pPr/>
      <w:r>
        <w:rPr>
          <w:lang w:val="es_ES" w:bidi="es_ES"/>
        </w:rPr>
      </w:r>
      <w:r>
        <w:rPr>
          <w:lang w:val="es_ES" w:bidi="es_ES"/>
        </w:rPr>
        <w:t>4QPaleoExodm</w:t>
      </w:r>
    </w:p>
    <w:p>
      <w:pPr/>
      <w:r>
        <w:rPr>
          <w:lang w:val="es_ES" w:bidi="es_ES"/>
        </w:rPr>
      </w:r>
      <w:r>
        <w:rPr>
          <w:lang w:val="es_ES" w:bidi="es_ES"/>
        </w:rPr>
        <w:t>Este manuscrito, que contiene la mayor parte del Éxodo, está fechado en un periodo bastante temprano: entre 200 y 175 a. C. Como tal, ha proporcionado a los estudiosos ideas interesantes sobre la historia temprana de la transmisión textual del Éxodo y el Pentateuco. El manuscrito presenta muchas similitudes con el Pentateuco Samaritano.</w:t>
      </w:r>
    </w:p>
    <w:p>
      <w:pPr/>
      <w:r>
        <w:rPr>
          <w:lang w:val="es_ES" w:bidi="es_ES"/>
        </w:rPr>
      </w:r>
      <w:r>
        <w:rPr>
          <w:lang w:val="es_ES" w:bidi="es_ES"/>
        </w:rPr>
        <w:t>4QNumb</w:t>
      </w:r>
    </w:p>
    <w:p>
      <w:pPr/>
      <w:r>
        <w:rPr>
          <w:lang w:val="es_ES" w:bidi="es_ES"/>
        </w:rPr>
      </w:r>
      <w:r>
        <w:rPr>
          <w:lang w:val="es_ES" w:bidi="es_ES"/>
        </w:rPr>
        <w:t>Este manuscrito, fechado entre el 30 a. C. y el 20 d. C., contiene la mayor parte del libro de Números. Este libro existía en tres tradiciones textuales distinguibles: el Texto Masorético, el Pentateuco Samaritano y la Septuaginta. El manuscrito 4QNumb muestra similitudes con el Pentateuco Samaritano y la Septuaginta, aunque también presenta lecturas únicas.</w:t>
      </w:r>
    </w:p>
    <w:p>
      <w:pPr/>
      <w:r>
        <w:rPr>
          <w:lang w:val="es_ES" w:bidi="es_ES"/>
        </w:rPr>
      </w:r>
      <w:r>
        <w:rPr>
          <w:lang w:val="es_ES" w:bidi="es_ES"/>
        </w:rPr>
        <w:t>4QSama</w:t>
      </w:r>
    </w:p>
    <w:p>
      <w:pPr/>
      <w:r>
        <w:rPr>
          <w:lang w:val="es_ES" w:bidi="es_ES"/>
        </w:rPr>
      </w:r>
      <w:r>
        <w:rPr>
          <w:lang w:val="es_ES" w:bidi="es_ES"/>
        </w:rPr>
        <w:t>Este manuscrito, que contiene aproximadamente una décima parte de 1 y 2 Samuel, está fechado entre el 50 y el 25 a. C. Se considera que este manuscrito, que muestra algunas similitudes con la Septuaginta, tiene varias lecturas que son superiores al Texto Masorético.</w:t>
      </w:r>
    </w:p>
    <w:p>
      <w:pPr/>
      <w:r>
        <w:rPr>
          <w:lang w:val="es_ES" w:bidi="es_ES"/>
        </w:rPr>
      </w:r>
      <w:r>
        <w:rPr>
          <w:lang w:val="es_ES" w:bidi="es_ES"/>
        </w:rPr>
        <w:t>4QJera</w:t>
      </w:r>
    </w:p>
    <w:p>
      <w:pPr/>
      <w:r>
        <w:rPr>
          <w:lang w:val="es_ES" w:bidi="es_ES"/>
        </w:rPr>
      </w:r>
      <w:r>
        <w:rPr>
          <w:lang w:val="es_ES" w:bidi="es_ES"/>
        </w:rPr>
        <w:t xml:space="preserve">Este manuscrito, que incluye secciones de </w:t>
      </w:r>
      <w:r>
        <w:rPr>
          <w:lang w:val="es_ES" w:bidi="es_ES"/>
        </w:rPr>
        <w:t>Jeremías 7–22</w:t>
      </w:r>
      <w:r>
        <w:rPr>
          <w:lang w:val="es_ES" w:bidi="es_ES"/>
        </w:rPr>
        <w:t>, data de aproximadamente el 200 a. C. En general, coincide con el Texto Masorético.</w:t>
      </w:r>
    </w:p>
    <w:p>
      <w:pPr/>
      <w:r>
        <w:rPr>
          <w:lang w:val="es_ES" w:bidi="es_ES"/>
        </w:rPr>
      </w:r>
      <w:r>
        <w:rPr>
          <w:lang w:val="es_ES" w:bidi="es_ES"/>
        </w:rPr>
        <w:t>4QJerb</w:t>
      </w:r>
    </w:p>
    <w:p>
      <w:pPr/>
      <w:r>
        <w:rPr>
          <w:lang w:val="es_ES" w:bidi="es_ES"/>
        </w:rPr>
      </w:r>
      <w:r>
        <w:rPr>
          <w:lang w:val="es_ES" w:bidi="es_ES"/>
        </w:rPr>
        <w:t>Este manuscrito, fechado alrededor del 150–125 a. C., sigue la disposición de la Septuaginta, así como su brevedad. La importancia de esto radica en que, en la era precristiana, se utilizaron dos textos diferentes de Jeremías: uno que era proto-masorético (como con 4QJera) y otro que se asemejaba a la Septuaginta.</w:t>
      </w:r>
    </w:p>
    <w:p>
      <w:pPr/>
      <w:r>
        <w:rPr>
          <w:lang w:val="es_ES" w:bidi="es_ES"/>
        </w:rPr>
      </w:r>
      <w:r>
        <w:rPr>
          <w:lang w:val="es_ES" w:bidi="es_ES"/>
        </w:rPr>
        <w:t>11QPsa</w:t>
      </w:r>
    </w:p>
    <w:p>
      <w:pPr/>
      <w:r>
        <w:rPr>
          <w:lang w:val="es_ES" w:bidi="es_ES"/>
        </w:rPr>
      </w:r>
      <w:r>
        <w:rPr>
          <w:lang w:val="es_ES" w:bidi="es_ES"/>
        </w:rPr>
        <w:t>Este manuscrito, fechado alrededor del 25–50 d. C., conserva numerosos salmos. No obstante, estos no siguen la secuencia tradicional que se encuentra en la Biblia hebrea. Además, el manuscrito incluye varios otros salmos, algunos de los cuales eran conocidos por otras versiones antiguas y otros que eran desconocidos hasta que aparecieron en este manuscrito.</w:t>
      </w:r>
    </w:p>
    <w:p>
      <w:pPr>
        <w:pStyle w:val="Heading4"/>
      </w:pPr>
      <w:r>
        <w:rPr>
          <w:lang w:val="es_ES" w:bidi="es_ES"/>
        </w:rPr>
        <w:t>Descubrimientos de rollos en Wadi Murabba'at</w:t>
      </w:r>
    </w:p>
    <w:p>
      <w:pPr/>
      <w:r>
        <w:rPr>
          <w:lang w:val="es_ES" w:bidi="es_ES"/>
        </w:rPr>
      </w:r>
      <w:r>
        <w:rPr>
          <w:lang w:val="es_ES" w:bidi="es_ES"/>
        </w:rPr>
        <w:t>En 1951, los beduinos descubrieron más manuscritos en cuevas en el Wadi Murabba’at, que se extiende al sureste de Belén hacia el Mar Muerto, a unos 17,7 kilómetros al sur de Qumrán. Cuatro cuevas fueron excavadas allí en 1952 bajo la dirección de Harding y de Vaux. Se encontraron documentos bíblicos y materiales importantes, como cartas y monedas, de la época de la segunda revuelta judía bajo Bar-Kochba en el 132–135 d. C. Entre los manuscritos bíblicos había un rollo que contenía un texto hebreo de los Profetas Menores, que data del segundo siglo d. C. Este manuscrito corresponde casi perfectamente al Texto Masorético, lo que sugiere que para el segundo siglo ya se estaba formando un texto consonántico estándar. También se encontraron en Wadi Murabba’at fragmentos del Pentateuco (los cinco libros de Moisés) e Isaías.</w:t>
      </w:r>
    </w:p>
    <w:p>
      <w:pPr/>
      <w:r>
        <w:rPr>
          <w:lang w:val="es_ES" w:bidi="es_ES"/>
        </w:rPr>
      </w:r>
      <w:r>
        <w:rPr>
          <w:lang w:val="es_ES" w:bidi="es_ES"/>
        </w:rPr>
        <w:t>Aparte de los Rollos del Mar Muerto, los testimonios antiguos del Antiguo Testamento hebreo escritos en hebreo son casi inexistentes. Por esta razón, los Rollos del Mar Muerto pueden considerarse uno de los mayores hallazgos arqueológicos de todos los tiempos. Nos remontan 1000 años en la historia del Antiguo Testamento hebreo, permitiéndonos evaluar todos los demás testimonios antiguos con mayor comprensión.</w:t>
      </w:r>
    </w:p>
    <w:p>
      <w:pPr/>
      <w:r>
        <w:rPr>
          <w:lang w:val="es_ES" w:bidi="es_ES"/>
        </w:rPr>
      </w:r>
      <w:r>
        <w:rPr>
          <w:lang w:val="es_ES" w:bidi="es_ES"/>
        </w:rPr>
        <w:t>Los libros del Antiguo Testamento más frecuentemente representados entre los Rollos del Mar Muerto son Génesis, Éxodo, Deuteronomio, Salmos e Isaías. El texto más antiguo es un fragmento de Éxodo que data de alrededor del 250 a. C. El Rollo de Isaías data de alrededor del 100 a. C. Estos antiguos documentos solo confirman la precisión del Texto Masorético y el cuidado con el que los escribas judíos manejaron las Escrituras. Excepto por algunas instancias donde la ortografía y la gramática difieren entre los Rollos del Mar Muerto y el Texto Masorético, ambos son asombrosamente similares. Las diferencias no justifican ningún cambio importante en la sustancia del Antiguo Testamento. Sin embargo, estos descubrimientos están ayudando a los estudiosos bíblicos a obtener una comprensión más clara del texto en un momento anterior de su historia y desarrollo.</w:t>
      </w:r>
    </w:p>
    <w:p>
      <w:pPr/>
      <w:r>
        <w:rPr>
          <w:lang w:val="es_ES" w:bidi="es_ES"/>
        </w:rPr>
      </w:r>
      <w:r>
        <w:rPr>
          <w:lang w:val="es_ES" w:bidi="es_ES"/>
        </w:rPr>
        <w:t>Las primeras conclusiones sobre la antigüedad de los Rollos del Mar Muerto no fueron aceptadas por todos. Algunos eruditos estaban convencidos de que los rollos eran de origen medieval. Varias preguntas están relacionadas con el problema de la datación. ¿Cuándo se compusieron los textos en Qumrán? ¿Cuándo fueron depositados en las cuevas? La mayoría de los eruditos cree que los manuscritos fueron colocados en las cuevas por miembros de la comunidad de Qumrán cuando las legiones romanas estaban sitiando las fortalezas judías, poco antes de la destrucción de Jerusalén en el año 70 d. C.</w:t>
      </w:r>
    </w:p>
    <w:p>
      <w:pPr/>
      <w:r>
        <w:rPr>
          <w:lang w:val="es_ES" w:bidi="es_ES"/>
        </w:rPr>
      </w:r>
      <w:r>
        <w:rPr>
          <w:lang w:val="es_ES" w:bidi="es_ES"/>
        </w:rPr>
        <w:t>El estudio minucioso del contenido de un documento a veces revela su autoría y la fecha en que fue escrito. Un ejemplo del uso de tal evidencia interna para datar una obra no bíblica se encuentra en el Comentario de Habacuc. Este proporciona pistas sobre las personas y eventos en los días del autor del comentario, no en los días del profeta Habacuc. El comentarista describió a los enemigos del pueblo de Dios como los Kitim</w:t>
      </w:r>
      <w:r>
        <w:rPr>
          <w:i/>
          <w:lang w:val="es_ES" w:bidi="es_ES"/>
        </w:rPr>
        <w:t>.</w:t>
      </w:r>
      <w:r>
        <w:rPr>
          <w:lang w:val="es_ES" w:bidi="es_ES"/>
        </w:rPr>
        <w:t xml:space="preserve"> Originalmente, esa palabra se refería a Chipre, pero más tarde llegó a referirse de manera más general a las islas griegas y las costas del Mediterráneo oriental. En </w:t>
      </w:r>
      <w:r>
        <w:rPr>
          <w:lang w:val="es_ES" w:bidi="es_ES"/>
        </w:rPr>
        <w:t>Daniel 11:30</w:t>
      </w:r>
      <w:r>
        <w:rPr>
          <w:lang w:val="es_ES" w:bidi="es_ES"/>
        </w:rPr>
        <w:t>, el término se usa proféticamente, y la mayoría de los eruditos identifican a los Kitim con los romanos. Por lo tanto, el Comentario de Habacuc probablemente fue escrito alrededor de la época de la captura romana de Palestina bajo Pompeyo en el año 63 a. C.</w:t>
      </w:r>
    </w:p>
    <w:p>
      <w:pPr/>
      <w:r>
        <w:rPr>
          <w:lang w:val="es_ES" w:bidi="es_ES"/>
        </w:rPr>
      </w:r>
      <w:r>
        <w:rPr>
          <w:lang w:val="es_ES" w:bidi="es_ES"/>
        </w:rPr>
        <w:t>Otro elemento importante a considerar al fechar un manuscrito es la fecha de su copia. Aunque la gran mayoría de los manuscritos no están fechados, a menudo es posible determinar cuándo se escribió un manuscrito mediante la paleografía, el estudio de la escritura antigua. Ese fue el método empleado inicialmente por Trever cuando comparó la escritura del Rollo de Isaías con el Papiro Nash, datándolo en la era precristiana. Sus conclusiones fueron confirmadas por el fallecido William F. Albright, quien en ese momento era el arqueólogo estadounidense más destacado. Durante el tiempo del cautiverio babilónico, la escritura cuadrada se convirtió en el estilo normal de escritura en hebreo (así como en arameo, un idioma relacionado con el hebreo). La evidencia de la paleografía data claramente la mayoría de los rollos de Qumrán en el período entre 200 a. C. y 200 d. C.</w:t>
      </w:r>
    </w:p>
    <w:p>
      <w:pPr/>
      <w:r>
        <w:rPr>
          <w:lang w:val="es_ES" w:bidi="es_ES"/>
        </w:rPr>
      </w:r>
      <w:r>
        <w:rPr>
          <w:lang w:val="es_ES" w:bidi="es_ES"/>
        </w:rPr>
        <w:t>La arqueología proporciona otro tipo de evidencia externa. La cerámica descubierta en Qumrán data de los períodos helenístico tardío y romano temprano (200 a. C.–100 d. C.). Los artículos de barro y adornos corresponden al mismo período. Se encontraron varios cientos de monedas en jarras que datan del período grecorromano. Una grieta en uno de los edificios se atribuye a un terremoto que, según Josefo (un historiador judío que escribió durante el primer siglo d. C.), ocurrió en el 31 a. C. Las excavaciones en Khirbet Qumrán indican que el período general de su ocupación fue desde aproximadamente el 135 a. C. hasta el 68 d. C., el año en que la revuelta zelote fue aplastada por Roma.</w:t>
      </w:r>
    </w:p>
    <w:p>
      <w:pPr/>
      <w:r>
        <w:rPr>
          <w:lang w:val="es_ES" w:bidi="es_ES"/>
        </w:rPr>
      </w:r>
      <w:r>
        <w:rPr>
          <w:lang w:val="es_ES" w:bidi="es_ES"/>
        </w:rPr>
        <w:t>Finalmente, el análisis de radiocarbono ha ayudado a datar los hallazgos. Este método permite determinar la antigüedad de un material a partir de la cantidad de carbono radiactivo que contiene. También se conoce como datación por carbono-14. Al aplicarlo al lienzo de lino en el que estaban envueltos los rollos, el análisis arrojó una fecha de 33 d. C., con un margen de error de más o menos 200 años. Una prueba posterior situó la fecha entre 250 a. C. y 50 d. C. Aunque pueden surgir dudas sobre la relación entre las envolturas de lino y la fecha de los propios rollos, la prueba de carbono-14 coincide con las conclusiones de la paleografía y la arqueología. Por lo tanto, el período en el que los Rollos del Mar Muerto pueden datarse con seguridad es aproximadamente entre 150 a. C. y 68 d. C.</w:t>
      </w:r>
    </w:p>
    <w:p>
      <w:pPr>
        <w:pStyle w:val="Heading4"/>
      </w:pPr>
      <w:r>
        <w:rPr>
          <w:lang w:val="es_ES" w:bidi="es_ES"/>
        </w:rPr>
        <w:t>El Papiro Nash</w:t>
      </w:r>
    </w:p>
    <w:p>
      <w:pPr/>
      <w:r>
        <w:rPr>
          <w:lang w:val="es_ES" w:bidi="es_ES"/>
        </w:rPr>
      </w:r>
      <w:r>
        <w:rPr>
          <w:lang w:val="es_ES" w:bidi="es_ES"/>
        </w:rPr>
        <w:t>Antes del descubrimiento de los Rollos del Mar Muerto, el testimonio hebreo más antiguo del Antiguo Testamento era el Papiro Nash. Este manuscrito fue adquirido en Egipto por W. L. Nash en 1902 y donado a la Biblioteca de la Universidad de Cambridge. Contiene una copia dañada de los Diez Mandamientos (</w:t>
      </w:r>
      <w:r>
        <w:rPr>
          <w:lang w:val="es_ES" w:bidi="es_ES"/>
        </w:rPr>
        <w:t>Ex 20:2–17</w:t>
      </w:r>
      <w:r>
        <w:rPr>
          <w:lang w:val="es_ES" w:bidi="es_ES"/>
        </w:rPr>
        <w:t xml:space="preserve">), parte de </w:t>
      </w:r>
      <w:r>
        <w:rPr>
          <w:lang w:val="es_ES" w:bidi="es_ES"/>
        </w:rPr>
        <w:t>Deuteronomio 5:6–21</w:t>
      </w:r>
      <w:r>
        <w:rPr>
          <w:lang w:val="es_ES" w:bidi="es_ES"/>
        </w:rPr>
        <w:t>, y también el Shemá (</w:t>
      </w:r>
      <w:r>
        <w:rPr>
          <w:lang w:val="es_ES" w:bidi="es_ES"/>
        </w:rPr>
        <w:t>Dt:4ff</w:t>
      </w:r>
      <w:r>
        <w:rPr>
          <w:lang w:val="es_ES" w:bidi="es_ES"/>
        </w:rPr>
        <w:t>). Claramente, es una colección de pasajes devocionales y litúrgicos, y ha sido datado en el mismo período que los Rollos del Mar Muerto, entre 150 a. C. y 68 d. C.</w:t>
      </w:r>
    </w:p>
    <w:p>
      <w:pPr>
        <w:pStyle w:val="Heading4"/>
      </w:pPr>
      <w:r>
        <w:rPr>
          <w:lang w:val="es_ES" w:bidi="es_ES"/>
        </w:rPr>
        <w:t>Los fragmentos de la Guenizá de El Cairo</w:t>
      </w:r>
    </w:p>
    <w:p>
      <w:pPr/>
      <w:r>
        <w:rPr>
          <w:lang w:val="es_ES" w:bidi="es_ES"/>
        </w:rPr>
      </w:r>
      <w:r>
        <w:rPr>
          <w:lang w:val="es_ES" w:bidi="es_ES"/>
        </w:rPr>
        <w:t>Cerca del final del siglo XIX, se encontraron muchos fragmentos de los siglos VI al VIII en una antigua sinagoga en El Cairo, Egipto, que había sido la Iglesia de San Miguel hasta el año 882 d. C. Fueron hallados allí en una geniza, una sala de almacenamiento donde se ocultaban manuscritos desgastados o defectuosos hasta que pudieran ser eliminados adecuadamente. Esta geniza aparentemente había sido tapiada y olvidada hasta su reciente descubrimiento. En esta pequeña sala, se preservaron hasta 200.000 fragmentos, incluidos textos bíblicos en hebreo y arameo. El hecho de que los fragmentos bíblicos daten del siglo V d. C. los hace invaluables para arrojar luz sobre el desarrollo del trabajo masorético antes de la estandarización instituida por los Grandes Masoretas de Tiberíades.</w:t>
      </w:r>
    </w:p>
    <w:p>
      <w:pPr>
        <w:pStyle w:val="Heading3"/>
      </w:pPr>
      <w:r>
        <w:rPr>
          <w:lang w:val="es_ES" w:bidi="es_ES"/>
        </w:rPr>
        <w:t>Versiones importantes del Antiguo Testamento</w:t>
      </w:r>
    </w:p>
    <w:p>
      <w:pPr>
        <w:pStyle w:val="Heading4"/>
      </w:pPr>
      <w:r>
        <w:rPr>
          <w:lang w:val="es_ES" w:bidi="es_ES"/>
        </w:rPr>
        <w:t>El Pentateuco Samaritano</w:t>
      </w:r>
    </w:p>
    <w:p>
      <w:pPr/>
      <w:r>
        <w:rPr>
          <w:lang w:val="es_ES" w:bidi="es_ES"/>
        </w:rPr>
      </w:r>
      <w:r>
        <w:rPr>
          <w:lang w:val="es_ES" w:bidi="es_ES"/>
        </w:rPr>
        <w:t>El momento exacto en que la comunidad samaritana se separó de la comunidad judía más grande es un tema de debate. Sin embargo, en algún momento durante el período posexílico (aproximadamente 540–100 a. C.), se estableció una clara división entre samaritanos y judíos. En este punto, los samaritanos, que solo aceptaban el Pentateuco como canónico, aparentemente canonizaron su propia versión particular de las Escrituras.</w:t>
      </w:r>
    </w:p>
    <w:p>
      <w:pPr/>
      <w:r>
        <w:rPr>
          <w:lang w:val="es_ES" w:bidi="es_ES"/>
        </w:rPr>
      </w:r>
      <w:r>
        <w:rPr>
          <w:lang w:val="es_ES" w:bidi="es_ES"/>
        </w:rPr>
        <w:t>Una copia del Pentateuco Samaritano atrajo la atención de los eruditos en 1616. Inicialmente, causó un gran revuelo, pero la mayoría de las primeras evaluaciones sobre su valor para la crítica textual fueron negativas. Difería del Texto Masorético en unas 6000 instancias, y muchos juzgaron que esto era el resultado de diferencias sectarias entre samaritanos y judíos. Para algunos, simplemente se consideraba una revisión sectaria del Texto Masorético.</w:t>
      </w:r>
    </w:p>
    <w:p>
      <w:pPr/>
      <w:r>
        <w:rPr>
          <w:lang w:val="es_ES" w:bidi="es_ES"/>
        </w:rPr>
      </w:r>
      <w:r>
        <w:rPr>
          <w:lang w:val="es_ES" w:bidi="es_ES"/>
        </w:rPr>
        <w:t>Sin embargo, tras una evaluación más detallada, quedó claro que el Pentateuco Samaritano representaba un texto de origen mucho más antiguo que el Texto Masorético. Aunque algunas de las diferencias del Pentateuco Samaritano eran claramente el resultado de preocupaciones sectarias, la mayoría eran neutrales en este aspecto. Muchas de ellas estaban más relacionadas con la popularización del texto, en lugar de alterar su significado de alguna manera. El hecho de que el Pentateuco Samaritano tuviera mucho en común con la Septuaginta, algunos de los Rollos del Mar Muerto y el Nuevo Testamento, reveló que la mayoría de sus diferencias con el Texto Masorético no se debían a diferencias sectarias. Más probablemente, se debían al uso de una base textual diferente, que probablemente estaba en amplio uso en el antiguo Cercano Oriente hasta mucho después de la época de Cristo. Esta comprensión, aunque no resolvía ningún problema real, ayudó mucho a ilustrar la complejidad de la tradición textual del Antiguo Testamento que existía antes de que se completara el estándar masorético.</w:t>
      </w:r>
    </w:p>
    <w:p>
      <w:pPr>
        <w:pStyle w:val="Heading4"/>
      </w:pPr>
      <w:r>
        <w:rPr>
          <w:lang w:val="es_ES" w:bidi="es_ES"/>
        </w:rPr>
        <w:t>La Septuaginta (LXX)</w:t>
      </w:r>
    </w:p>
    <w:p>
      <w:pPr/>
      <w:r>
        <w:rPr>
          <w:lang w:val="es_ES" w:bidi="es_ES"/>
        </w:rPr>
      </w:r>
      <w:r>
        <w:rPr>
          <w:lang w:val="es_ES" w:bidi="es_ES"/>
        </w:rPr>
        <w:t>La Septuaginta es la traducción griega más antigua del Antiguo Testamento, y su testimonio es significativamente más antiguo que el del Texto Masorético. Según la tradición, el Pentateuco de la Septuaginta fue traducido por un equipo de 70 eruditos en Alejandría, Egipto. (De ahí su designación común LXX, los números romanos para 70.) La comunidad judía en Egipto hablaba griego, no hebreo, por lo que una traducción griega del Antiguo Testamento era realmente necesaria para esa comunidad. La fecha exacta de la traducción no se conoce, pero la evidencia indica que el Pentateuco de la Septuaginta se completó en el siglo III a. C. El resto del Antiguo Testamento probablemente fue traducido durante un largo período, ya que claramente representa el trabajo de muchos eruditos diferentes.</w:t>
      </w:r>
    </w:p>
    <w:p>
      <w:pPr/>
      <w:r>
        <w:rPr>
          <w:lang w:val="es_ES" w:bidi="es_ES"/>
        </w:rPr>
      </w:r>
      <w:r>
        <w:rPr>
          <w:lang w:val="es_ES" w:bidi="es_ES"/>
        </w:rPr>
        <w:t>El valor de la Septuaginta para la crítica textual varía significativamente de un libro a otro. Se podría argumentar que la Septuaginta no es una versión única, sino una colección de versiones realizadas por varios autores, que diferían mucho en sus métodos y en su conocimiento del hebreo. Las traducciones de los libros individuales no son uniformes. Muchos libros están traducidos casi literalmente, mientras que otros, como Job y Daniel, son bastante dinámicos. Por lo tanto, el valor de cada libro para la crítica textual debe evaluarse individualmente. Los libros traducidos literalmente son claramente más útiles para hacer comparaciones con el Texto Masorético que los más dinámicos.</w:t>
      </w:r>
    </w:p>
    <w:p>
      <w:pPr/>
      <w:r>
        <w:rPr>
          <w:lang w:val="es_ES" w:bidi="es_ES"/>
        </w:rPr>
      </w:r>
      <w:r>
        <w:rPr>
          <w:lang w:val="es_ES" w:bidi="es_ES"/>
        </w:rPr>
        <w:t>El contenido de algunos libros varía significativamente al comparar la Septuaginta con el Texto Masorético. Por ejemplo, Jeremías en la Septuaginta carece de porciones significativas que están presentes en el Texto Masorético, y el orden del texto también difiere notablemente. Determinar el significado exacto de estas diferencias es complicado. Se ha sugerido que la Septuaginta podría ser simplemente una mala traducción y, por lo tanto, carecer de partes del hebreo original. Sin embargo, estas mismas diferencias también podrían indicar que se introdujeron adiciones y cambios editoriales en el Texto Masorético a lo largo de su extensa historia de desarrollo. También es posible que existieran varias tradiciones textuales válidas en ese momento, una seguida por la Septuaginta y otra por el Texto Masorético. Esto ilustra algunas de las dificultades que surgen al realizar la crítica textual del Antiguo Testamento.</w:t>
      </w:r>
    </w:p>
    <w:p>
      <w:pPr/>
      <w:r>
        <w:rPr>
          <w:lang w:val="es_ES" w:bidi="es_ES"/>
        </w:rPr>
      </w:r>
      <w:r>
        <w:rPr>
          <w:lang w:val="es_ES" w:bidi="es_ES"/>
        </w:rPr>
        <w:t>La Septuaginta era el texto estándar del Antiguo Testamento utilizado por la iglesia cristiana primitiva. La iglesia gentil en expansión necesitaba una traducción en el idioma común de la época: el griego. Para la época de Cristo, incluso entre los judíos, la mayoría de las personas hablaban arameo y griego, no hebreo. Los escritores del Nuevo Testamento demuestran su preferencia por la Septuaginta al usarla cuando citan el Antiguo Testamento.</w:t>
      </w:r>
    </w:p>
    <w:p>
      <w:pPr>
        <w:pStyle w:val="Heading4"/>
      </w:pPr>
      <w:r>
        <w:rPr>
          <w:lang w:val="es_ES" w:bidi="es_ES"/>
        </w:rPr>
        <w:t>Otras versiones griegas</w:t>
      </w:r>
    </w:p>
    <w:p>
      <w:pPr/>
      <w:r>
        <w:rPr>
          <w:lang w:val="es_ES" w:bidi="es_ES"/>
        </w:rPr>
      </w:r>
      <w:r>
        <w:rPr>
          <w:lang w:val="es_ES" w:bidi="es_ES"/>
        </w:rPr>
        <w:t>Debido a la amplia aceptación y uso de la Septuaginta entre los cristianos, los judíos la rechazaron en favor de otras versiones griegas. Áquila, un prosélito y discípulo del Rabino Akiba, produjo una nueva traducción alrededor del año 130 d. C. Siguiendo el espíritu de su maestro, Áquila realizó una traducción extremadamente literal, a menudo hasta el punto de que el griego resultaba confuso. Sin embargo, este enfoque literal le otorgó a esta versión una amplia aceptación entre los judíos. Solo han sobrevivido fragmentos de esta versión, pero su naturaleza literal revela mucho sobre su base textual hebrea.</w:t>
      </w:r>
    </w:p>
    <w:p>
      <w:pPr/>
      <w:r>
        <w:rPr>
          <w:lang w:val="es_ES" w:bidi="es_ES"/>
        </w:rPr>
      </w:r>
      <w:r>
        <w:rPr>
          <w:lang w:val="es_ES" w:bidi="es_ES"/>
        </w:rPr>
        <w:t xml:space="preserve">Symmachus produjo una nueva versión alrededor del año 170 d. C., diseñada no solo para ser precisa, sino también para comunicarse bien en el idioma griego. Su versión ha sobrevivido solo en unos pocos fragmentos de la </w:t>
      </w:r>
      <w:r>
        <w:rPr>
          <w:i/>
          <w:lang w:val="es_ES" w:bidi="es_ES"/>
        </w:rPr>
        <w:t>Hexapla</w:t>
      </w:r>
      <w:r>
        <w:rPr>
          <w:lang w:val="es_ES" w:bidi="es_ES"/>
        </w:rPr>
        <w:t>. Una tercera versión griega provino de Teodoción, un prosélito judío de finales del siglo II d. C. Su versión fue aparentemente una revisión de una versión griega anterior, posiblemente la Septuaginta. Esta versión ha sobrevivido solo en unas pocas citas cristianas tempranas, aunque una vez fue ampliamente utilizada.</w:t>
      </w:r>
    </w:p>
    <w:p>
      <w:pPr/>
      <w:r>
        <w:rPr>
          <w:lang w:val="es_ES" w:bidi="es_ES"/>
        </w:rPr>
      </w:r>
      <w:r>
        <w:rPr>
          <w:lang w:val="es_ES" w:bidi="es_ES"/>
        </w:rPr>
        <w:t xml:space="preserve">El teólogo cristiano Orígenes (c 185–255 d. C.) organizó el Antiguo Testamento con seis versiones paralelas para su comparación en su </w:t>
      </w:r>
      <w:r>
        <w:rPr>
          <w:i/>
          <w:lang w:val="es_ES" w:bidi="es_ES"/>
        </w:rPr>
        <w:t>Hexapla.</w:t>
      </w:r>
      <w:r>
        <w:rPr>
          <w:lang w:val="es_ES" w:bidi="es_ES"/>
        </w:rPr>
        <w:t xml:space="preserve"> En su esfuerzo por encontrar el mejor texto de la Septuaginta, Orígenes escribió seis columnas paralelas que contenían primero el hebreo, segundo el hebreo transliterado en caracteres griegos, tercero el texto de Áquila, cuarto el texto de Símaco, quinto su propio texto corregido de la Septuaginta, y sexto el texto de Teodoción. Jerónimo utilizó esta Gran Biblia en Cesarea para su trabajo sobre la Vulgata (después de 382—ver más abajo). Casi cuatro siglos después de la muerte de Orígenes, un obispo mesopotámico, Pablo de Tella, también utilizó la </w:t>
      </w:r>
      <w:r>
        <w:rPr>
          <w:i/>
          <w:lang w:val="es_ES" w:bidi="es_ES"/>
        </w:rPr>
        <w:t>Hexapla</w:t>
      </w:r>
      <w:r>
        <w:rPr>
          <w:lang w:val="es_ES" w:bidi="es_ES"/>
        </w:rPr>
        <w:t xml:space="preserve"> en la biblioteca de Cesarea (616–17) para hacer una traducción al siríaco de la quinta columna de Orígenes, la Septuaginta corregida. Luego, en 638, las hordas islámicas arrasaron Cesarea y la </w:t>
      </w:r>
      <w:r>
        <w:rPr>
          <w:i/>
          <w:lang w:val="es_ES" w:bidi="es_ES"/>
        </w:rPr>
        <w:t>Hexapla</w:t>
      </w:r>
      <w:r>
        <w:rPr>
          <w:lang w:val="es_ES" w:bidi="es_ES"/>
        </w:rPr>
        <w:t xml:space="preserve"> desapareció. Aparte de unos pocos fragmentos, solo queda la traducción siríaca del obispo Pablo de la quinta columna de Orígenes.</w:t>
      </w:r>
    </w:p>
    <w:p>
      <w:pPr/>
      <w:r>
        <w:rPr>
          <w:lang w:val="es_ES" w:bidi="es_ES"/>
        </w:rPr>
      </w:r>
      <w:r>
        <w:rPr>
          <w:lang w:val="es_ES" w:bidi="es_ES"/>
        </w:rPr>
        <w:t xml:space="preserve">Una copia del siglo VIII del </w:t>
      </w:r>
      <w:r>
        <w:rPr>
          <w:i/>
          <w:lang w:val="es_ES" w:bidi="es_ES"/>
        </w:rPr>
        <w:t>Hexapla</w:t>
      </w:r>
      <w:r>
        <w:rPr>
          <w:lang w:val="es_ES" w:bidi="es_ES"/>
        </w:rPr>
        <w:t xml:space="preserve"> Siríaco del Obispo Pablo se encuentra en un museo de Milán. Otros famosos manuscritos unciales de la Septuaginta son los códices: Vaticanus, del siglo IV temprano, actualmente en la Biblioteca Vaticana; Sinaiticus, de mediados del siglo IV; y Alexandrinus, probablemente del siglo V. Los dos últimos se encuentran en el Museo Británico de Londres. Estas copias se estudian intensamente porque ofrecen un testimonio griego de textos hebreos mucho más antiguos que el texto masorético o "texto recibido".</w:t>
      </w:r>
    </w:p>
    <w:p>
      <w:pPr>
        <w:pStyle w:val="Heading4"/>
      </w:pPr>
      <w:r>
        <w:rPr>
          <w:lang w:val="es_ES" w:bidi="es_ES"/>
        </w:rPr>
        <w:t>Los Tárgumes Arameos</w:t>
      </w:r>
    </w:p>
    <w:p>
      <w:pPr/>
      <w:r>
        <w:rPr>
          <w:lang w:val="es_ES" w:bidi="es_ES"/>
        </w:rPr>
      </w:r>
      <w:r>
        <w:rPr>
          <w:lang w:val="es_ES" w:bidi="es_ES"/>
        </w:rPr>
        <w:t>Los Tárgumes Arameos eran traducciones arameas del Antiguo Testamento hebreo. Como el arameo era el idioma común de los judíos durante el período posexílico, y no el hebreo, surgió la necesidad de traducir la Biblia hebrea al arameo. El hebreo se mantuvo como el idioma de los círculos religiosos eruditos, y las traducciones para el pueblo común a menudo eran rechazadas por el liderazgo religioso. Sin embargo, con el tiempo, la lectura de las Escrituras y los comentarios en arameo se convirtieron en una práctica aceptada en las sinagogas.</w:t>
      </w:r>
    </w:p>
    <w:p>
      <w:pPr/>
      <w:r>
        <w:rPr>
          <w:lang w:val="es_ES" w:bidi="es_ES"/>
        </w:rPr>
      </w:r>
      <w:r>
        <w:rPr>
          <w:lang w:val="es_ES" w:bidi="es_ES"/>
        </w:rPr>
        <w:t>El objetivo de estas traducciones era transmitir el mensaje y edificar a las personas. Por lo tanto, las traducciones eran extremadamente interpretativas. Los traductores parafraseaban, añadían glosas explicativas y a menudo reinterpretaron audazmente el texto según los sesgos teológicos de su época. Buscaban relacionar el texto bíblico con la vida contemporánea y las circunstancias políticas. Debido al enfoque dinámico evidente en estas traducciones, su uso en la crítica textual es limitado, pero contribuyen al cúmulo de evidencia que se debe recopilar y cotejar para reconstruir el texto del AT.</w:t>
      </w:r>
    </w:p>
    <w:p>
      <w:pPr>
        <w:pStyle w:val="Heading4"/>
      </w:pPr>
      <w:r>
        <w:rPr>
          <w:lang w:val="es_ES" w:bidi="es_ES"/>
        </w:rPr>
        <w:t>La versión siria</w:t>
      </w:r>
    </w:p>
    <w:p>
      <w:pPr/>
      <w:r>
        <w:rPr>
          <w:lang w:val="es_ES" w:bidi="es_ES"/>
        </w:rPr>
      </w:r>
      <w:r>
        <w:rPr>
          <w:lang w:val="es_ES" w:bidi="es_ES"/>
        </w:rPr>
        <w:t xml:space="preserve">Otra versión digna de mención es la versión siríaca. Esta versión era de uso común en la iglesia siríaca (aramaico oriental), que la designó como </w:t>
      </w:r>
      <w:r>
        <w:rPr>
          <w:i/>
          <w:lang w:val="es_ES" w:bidi="es_ES"/>
        </w:rPr>
        <w:t>Peshitta,</w:t>
      </w:r>
      <w:r>
        <w:rPr>
          <w:lang w:val="es_ES" w:bidi="es_ES"/>
        </w:rPr>
        <w:t xml:space="preserve"> que significa "la simple o llana". El significado de esta designación es difícil de discernir. Podría indicar que estaba destinada al consumo popular, que evitaba añadir glosas explicativas y otras adiciones, o quizás que no era un texto anotado, a diferencia del </w:t>
      </w:r>
      <w:r>
        <w:rPr>
          <w:i/>
          <w:lang w:val="es_ES" w:bidi="es_ES"/>
        </w:rPr>
        <w:t>Syro-Hexapla</w:t>
      </w:r>
      <w:r>
        <w:rPr>
          <w:lang w:val="es_ES" w:bidi="es_ES"/>
        </w:rPr>
        <w:t xml:space="preserve"> anotado que entonces usaba la misma comunidad.</w:t>
      </w:r>
    </w:p>
    <w:p>
      <w:pPr/>
      <w:r>
        <w:rPr>
          <w:lang w:val="es_ES" w:bidi="es_ES"/>
        </w:rPr>
      </w:r>
      <w:r>
        <w:rPr>
          <w:lang w:val="es_ES" w:bidi="es_ES"/>
        </w:rPr>
        <w:t xml:space="preserve">La historia literaria de la versión siríaca no se conoce con certeza, aunque es evidentemente compleja. Algunos la han identificado como una reelaboración de un Targum arameo en siríaco, mientras que otros sostienen que tiene un origen más independiente. Algunos la asocian con la conversión de los líderes de Adiabene (al este del Río Tigris) a la fe judía durante el primer siglo d.C. La necesidad de un Antiguo Testamento podría haber impulsado el desarrollo de una versión en su lengua común: el siríaco. Otros la vinculan con orígenes cristianos. Las evidentes revisiones posteriores a la </w:t>
      </w:r>
      <w:r>
        <w:rPr>
          <w:i/>
          <w:lang w:val="es_ES" w:bidi="es_ES"/>
        </w:rPr>
        <w:t>Peshitta</w:t>
      </w:r>
      <w:r>
        <w:rPr>
          <w:lang w:val="es_ES" w:bidi="es_ES"/>
        </w:rPr>
        <w:t xml:space="preserve"> complican aún más la situación. Se requiere más estudio para evaluar la naturaleza de esta versión antes de que pueda proporcionar información significativa sobre la historia del texto hebreo.</w:t>
      </w:r>
    </w:p>
    <w:p>
      <w:pPr>
        <w:pStyle w:val="Heading4"/>
      </w:pPr>
      <w:r>
        <w:rPr>
          <w:lang w:val="es_ES" w:bidi="es_ES"/>
        </w:rPr>
        <w:t>Las versiones en latín</w:t>
      </w:r>
    </w:p>
    <w:p>
      <w:pPr/>
      <w:r>
        <w:rPr>
          <w:lang w:val="es_ES" w:bidi="es_ES"/>
        </w:rPr>
      </w:r>
      <w:r>
        <w:rPr>
          <w:lang w:val="es_ES" w:bidi="es_ES"/>
        </w:rPr>
        <w:t>El latín fue un idioma dominante en las regiones occidentales del Imperio Romano mucho antes de la era de Cristo. Fue en las regiones occidentales del sur de la Galia y el norte de África donde aparecieron las primeras traducciones latinas de la Biblia. Alrededor del año 160 d. C., Tertuliano aparentemente utilizó una versión latina de las Escrituras. Poco después, el texto del Antiguo Latín parece haber estado en circulación, como lo evidencia el uso que hizo Cipriano de él antes de su muerte en el año 258 d. C. La versión del Antiguo Latín fue traducida de la Septuaginta. Debido a su antigüedad, es valiosa como testimonio del texto temprano de la Septuaginta, antes de que editores posteriores alteraran la naturaleza del original. También ofrece pistas indirectas sobre la naturaleza del texto hebreo en el momento de la traducción de la Septuaginta. No han sobrevivido manuscritos completos del texto del Antiguo Latín. Después de la finalización de la versión latina de Jerónimo, la Vulgata, el texto más antiguo cayó en desuso. Sin embargo, existen suficientes manuscritos fragmentarios de esta versión para aportar información significativa al texto temprano del AT.</w:t>
      </w:r>
    </w:p>
    <w:p>
      <w:pPr/>
      <w:r>
        <w:rPr>
          <w:lang w:val="es_ES" w:bidi="es_ES"/>
        </w:rPr>
      </w:r>
      <w:r>
        <w:rPr>
          <w:lang w:val="es_ES" w:bidi="es_ES"/>
        </w:rPr>
        <w:t>Alrededor del siglo III d. C., el latín comenzó a sustituir al griego como el idioma del conocimiento en el mundo romano más amplio. Se necesitaba urgentemente un texto uniforme y confiable para usos teológicos y litúrgicos. Para satisfacer esta necesidad, el Papa Dámaso I (336–84 d. C.) encargó a Jerónimo, un eminente erudito en latín, griego y hebreo, que realizara la traducción. Jerónimo inició este trabajo como una traducción de la Septuaginta griega, considerada inspirada por muchas autoridades eclesiásticas, incluido Agustín. Sin embargo, más tarde, y a riesgo de recibir grandes críticas, recurrió al texto hebreo que se utilizaba en Palestina en ese momento como base para su traducción. Entre los años 390 y 405 d. C., Jerónimo escribió su traducción latina del Antiguo Testamento hebreo. No obstante, a pesar de que Jerónimo regresó al hebreo original, dependía en gran medida de las diversas versiones griegas como apoyo en la traducción. Como resultado, la Vulgata refleja tanto las otras traducciones griegas y latinas como el texto hebreo subyacente. El valor de la Vulgata para la crítica textual radica en su testimonio pre-masorético de la Biblia hebrea, aunque esto fue comprometido en gran medida por la influencia de las traducciones griegas ya existentes.</w:t>
      </w:r>
    </w:p>
    <w:p>
      <w:pPr>
        <w:pStyle w:val="Heading3"/>
      </w:pPr>
      <w:r>
        <w:rPr>
          <w:lang w:val="es_ES" w:bidi="es_ES"/>
        </w:rPr>
        <w:t>El texto del Antiguo Testamento</w:t>
      </w:r>
    </w:p>
    <w:p>
      <w:pPr/>
      <w:r>
        <w:rPr>
          <w:lang w:val="es_ES" w:bidi="es_ES"/>
        </w:rPr>
      </w:r>
      <w:r>
        <w:rPr>
          <w:lang w:val="es_ES" w:bidi="es_ES"/>
        </w:rPr>
        <w:t>La tarea del crítico textual se puede dividir en varias etapas generales: (1) la recopilación y comparación de manuscritos existentes, traducciones y citas; (2) el desarrollo de teorías y metodologías que permitan al crítico utilizar la información recopilada para reconstruir el texto más preciso de los materiales bíblicos; (3) la reconstrucción de la historia de la transmisión del texto para identificar las diversas influencias que afectan al texto; (4) la evaluación de lecturas variantes específicas a la luz de la evidencia textual, la teología y la historia.</w:t>
      </w:r>
    </w:p>
    <w:p>
      <w:pPr/>
      <w:r>
        <w:rPr>
          <w:lang w:val="es_ES" w:bidi="es_ES"/>
        </w:rPr>
      </w:r>
      <w:r>
        <w:rPr>
          <w:lang w:val="es_ES" w:bidi="es_ES"/>
        </w:rPr>
        <w:t>Tanto los críticos textuales del Antiguo Testamento (AT) como los del Nuevo Testamento (NT) realizan una tarea similar y enfrentan obstáculos parecidos. Ambos intentan reconstruir un texto "original" hipotético con recursos limitados que se encuentran en diversos grados de deterioro. Sin embargo, el crítico textual del AT enfrenta una historia textual más compleja que su contraparte del NT. El NT fue escrito principalmente en el primer siglo d. C., y existen manuscritos completos del NT que fueron escritos solo unos pocos cientos de años después. El AT, por otro lado, está compuesto por literatura escrita durante un período de 1000 años, con las partes más antiguas que datan del siglo XII a. C., o posiblemente incluso antes. Para complicar aún más las cosas, hasta hace poco, los manuscritos hebreos más antiguos conocidos del AT eran medievales. Esto dejaba a los estudiosos con escaso testimonio sobre el desarrollo textual del AT desde la antigüedad hasta la Edad Media, un período de más de 2000 años.</w:t>
      </w:r>
    </w:p>
    <w:p>
      <w:pPr/>
      <w:r>
        <w:rPr>
          <w:lang w:val="es_ES" w:bidi="es_ES"/>
        </w:rPr>
      </w:r>
      <w:r>
        <w:rPr>
          <w:lang w:val="es_ES" w:bidi="es_ES"/>
        </w:rPr>
        <w:t>Hasta el descubrimiento de los Rollos del Mar Muerto en las décadas de 1940 y 1950, las traducciones al arameo, griego y latín servían como los primeros testimonios significativos de las Escrituras Hebreas. Dado que estas son traducciones y están sujetas a alteraciones e interpolaciones sectarias y contextuales, su valor para el crítico textual, aunque importante, es limitado. Sin embargo, los recientes descubrimientos de los Rollos del Mar Muerto y otros manuscritos antiguos han proporcionado testimonios primarios del Antiguo Testamento hebreo en épocas anteriores. La evaluación académica de estos descubrimientos aún no está completa, y la disciplina de la crítica textual del Antiguo Testamento espera ansiosamente una evaluación más exhaustiva de su significado. En términos generales, sin embargo, los Rollos del Mar Muerto han confirmado la exactitud del Texto Masorético que utilizamos hoy en día.</w:t>
      </w:r>
    </w:p>
    <w:p>
      <w:pPr/>
      <w:r>
        <w:rPr>
          <w:lang w:val="es_ES" w:bidi="es_ES"/>
        </w:rPr>
      </w:r>
      <w:r>
        <w:rPr>
          <w:lang w:val="es_ES" w:bidi="es_ES"/>
        </w:rPr>
        <w:t>La reconstrucción de la historia de la transmisión del texto es un elemento crucial para evaluar las variantes de lectura. Es necesario combinar material de una amplia variedad de fuentes para lograr incluso una reconstrucción tentativa del texto. A continuación, se ofrece un breve resumen de la opinión académica.</w:t>
      </w:r>
    </w:p>
    <w:p>
      <w:pPr/>
      <w:r>
        <w:rPr>
          <w:lang w:val="es_ES" w:bidi="es_ES"/>
        </w:rPr>
      </w:r>
      <w:r>
        <w:rPr>
          <w:lang w:val="es_ES" w:bidi="es_ES"/>
        </w:rPr>
        <w:t>La historia temprana del texto del AT, tal como se refleja en los Rollos del Mar Muerto, el Pentateuco Samaritano, la Septuaginta y el antiguo texto hebreo, muestra una notable fluidez y diversidad. Evidentemente, el proceso de estandarización no comenzó en las etapas más tempranas. Por ejemplo, los materiales de la comunidad de Qumrán, donde se encontraron los Rollos del Mar Muerto, no muestran ninguna frustración con los textos variables dentro de esa comunidad.</w:t>
      </w:r>
    </w:p>
    <w:p>
      <w:pPr/>
      <w:r>
        <w:rPr>
          <w:lang w:val="es_ES" w:bidi="es_ES"/>
        </w:rPr>
      </w:r>
      <w:r>
        <w:rPr>
          <w:lang w:val="es_ES" w:bidi="es_ES"/>
        </w:rPr>
        <w:t>Algunos académicos han intentado explicar tal diversidad mediante teorías de textos locales. Teorizan que varias localidades en el Cercano Oriente (como Babilonia, Palestina y Egipto) tenían diferentes tipos de texto que se reflejan en los diversos textos y versiones hebreas que han sobrevivido. Otros académicos explican la diversidad reconociendo una fluidez precanónica. Consideran que, hasta que el proceso de canonización se completó, la reproducción precisa de los manuscritos no se consideraba muy importante. Sin embargo, cabe señalar que el texto básico que la erudición moderna ha identificado como el más cercano al original se encontraba entre los textos del Mar Muerto (por ejemplo, el gran Rollo de Isaías).</w:t>
      </w:r>
    </w:p>
    <w:p>
      <w:pPr/>
      <w:r>
        <w:rPr>
          <w:lang w:val="es_ES" w:bidi="es_ES"/>
        </w:rPr>
      </w:r>
      <w:r>
        <w:rPr>
          <w:lang w:val="es_ES" w:bidi="es_ES"/>
        </w:rPr>
        <w:t>La destrucción del templo en el año 70 d. C. impulsó la estandarización del texto consonántico. Los textos encontrados en Wadi Murabba’at, copiados durante los primeros siglos d. C., reflejan esta nueva etapa. Los estudiosos que inicialmente informaron sobre el descubrimiento se sintieron decepcionados al encontrar en estos textos tan pocas variaciones respecto al texto masorético estándar. Para ellos, los textos muy tempranos de los descubrimientos de los Rollos del Mar Muerto se habían convertido en el texto consonántico estándar, excluyendo otras variantes. Los estudiosos han llegado incluso a identificar los textos de Wadi Murabba’at, solo ligeramente posteriores, como un estándar "proto-masorético". Esto parece indicar que el texto consonántico hebreo ya se estaba acercando a un estándar en Palestina durante los primeros siglos d. C.</w:t>
      </w:r>
    </w:p>
    <w:p>
      <w:pPr/>
      <w:r>
        <w:rPr>
          <w:lang w:val="es_ES" w:bidi="es_ES"/>
        </w:rPr>
      </w:r>
      <w:r>
        <w:rPr>
          <w:lang w:val="es_ES" w:bidi="es_ES"/>
        </w:rPr>
        <w:t xml:space="preserve">La estandarización, tal como la practicaban los masoretas, implicaba identificar un texto como normativo y copiarlo cuidadosamente. También significaba corregir textos existentes de acuerdo con el texto normativo. El texto hebreo, por supuesto, se escribía solo con consonantes, no con consonantes </w:t>
      </w:r>
      <w:r>
        <w:rPr>
          <w:i/>
          <w:lang w:val="es_ES" w:bidi="es_ES"/>
        </w:rPr>
        <w:t>y</w:t>
      </w:r>
      <w:r>
        <w:rPr>
          <w:lang w:val="es_ES" w:bidi="es_ES"/>
        </w:rPr>
        <w:t xml:space="preserve"> vocales, como escribimos en inglés.</w:t>
      </w:r>
    </w:p>
    <w:p>
      <w:pPr/>
      <w:r>
        <w:rPr>
          <w:lang w:val="es_ES" w:bidi="es_ES"/>
        </w:rPr>
      </w:r>
      <w:r>
        <w:rPr>
          <w:lang w:val="es_ES" w:bidi="es_ES"/>
        </w:rPr>
        <w:t xml:space="preserve">La siguiente etapa en la transmisión del texto del AT fue la estandarización de la puntuación y los patrones vocálicos. Este proceso, que comenzó bastante temprano en el período del NT, se extendió durante un período de 1000 años. Una larga serie de masoretas proporcionó anotaciones conocidas como </w:t>
      </w:r>
      <w:r>
        <w:rPr>
          <w:i/>
          <w:lang w:val="es_ES" w:bidi="es_ES"/>
        </w:rPr>
        <w:t>Masora</w:t>
      </w:r>
      <w:r>
        <w:rPr>
          <w:lang w:val="es_ES" w:bidi="es_ES"/>
        </w:rPr>
        <w:t>, que en hebreo significa "tradición". Dos motivaciones diferentes son evidentes en su trabajo. Una era su preocupación por la reproducción precisa del texto consonántico. Para ese propósito, se recopiló una colección de anotaciones (sobre formas irregulares, patrones anormales, el número de veces que se usaba una forma o palabra, y otros asuntos) y se insertó en los márgenes o al final del texto.</w:t>
      </w:r>
    </w:p>
    <w:p>
      <w:pPr/>
      <w:r>
        <w:rPr>
          <w:lang w:val="es_ES" w:bidi="es_ES"/>
        </w:rPr>
      </w:r>
      <w:r>
        <w:rPr>
          <w:lang w:val="es_ES" w:bidi="es_ES"/>
        </w:rPr>
        <w:t>Una segunda preocupación de los masoretas era registrar y estandarizar la vocalización del texto consonántico para facilitar su lectura. Hasta ese momento, los escribas tenían prohibido insertar vocales para clarificar la vocalización del texto. Debido a esto, una lectura adecuada del texto dependía de la tradición oral transmitida de generación en generación. Los orígenes de la vocalización reflejan diferencias entre Babilonia y Palestina. Los masoretas tiberianos (eruditos que trabajaban en Tiberíades, en Palestina) proporcionaron el sistema de vocalización más completo y preciso. El manuscrito más antiguo de esa tradición es un códice de los Profetas de la sinagoga caraíta de El Cairo, fechado en el año 896 d. C. Hoy en día, el texto hebreo estándar del AT, Biblia Hebraica</w:t>
      </w:r>
      <w:r>
        <w:rPr>
          <w:i/>
          <w:lang w:val="es_ES" w:bidi="es_ES"/>
        </w:rPr>
        <w:t xml:space="preserve"> Stuttgartensia,</w:t>
      </w:r>
      <w:r>
        <w:rPr>
          <w:lang w:val="es_ES" w:bidi="es_ES"/>
        </w:rPr>
        <w:t xml:space="preserve"> una versión actualizada de la </w:t>
      </w:r>
      <w:r>
        <w:rPr>
          <w:i/>
          <w:lang w:val="es_ES" w:bidi="es_ES"/>
        </w:rPr>
        <w:t>B</w:t>
      </w:r>
      <w:r>
        <w:rPr>
          <w:lang w:val="es_ES" w:bidi="es_ES"/>
        </w:rPr>
        <w:t>iblia Hebraica</w:t>
      </w:r>
      <w:r>
        <w:rPr>
          <w:i/>
          <w:lang w:val="es_ES" w:bidi="es_ES"/>
        </w:rPr>
        <w:t xml:space="preserve"> </w:t>
      </w:r>
      <w:r>
        <w:rPr>
          <w:lang w:val="es_ES" w:bidi="es_ES"/>
        </w:rPr>
        <w:t>de Kittel, está basado en la tradición masorética tiberiana.</w:t>
      </w:r>
    </w:p>
    <w:p>
      <w:pPr/>
      <w:r>
        <w:rPr>
          <w:lang w:val="es_ES" w:bidi="es_ES"/>
        </w:rPr>
      </w:r>
      <w:r>
        <w:rPr>
          <w:lang w:val="es_ES" w:bidi="es_ES"/>
        </w:rPr>
        <w:t>La estandarización del texto consonántico y de la vocalización fue tan exitosa que los manuscritos que han sobrevivido muestran un notable acuerdo. La mayoría de las variantes, que son menores y atribuibles a errores de escribas, no afectan la interpretación.</w:t>
      </w:r>
    </w:p>
    <w:p>
      <w:pPr>
        <w:pStyle w:val="Heading4"/>
      </w:pPr>
      <w:r>
        <w:rPr>
          <w:lang w:val="es_ES" w:bidi="es_ES"/>
        </w:rPr>
        <w:t>Metodología de la crítica textual del Antiguo Testamento</w:t>
      </w:r>
    </w:p>
    <w:p>
      <w:pPr/>
      <w:r>
        <w:rPr>
          <w:lang w:val="es_ES" w:bidi="es_ES"/>
        </w:rPr>
      </w:r>
      <w:r>
        <w:rPr>
          <w:lang w:val="es_ES" w:bidi="es_ES"/>
        </w:rPr>
        <w:t>La búsqueda de una metodología adecuada para manejar las numerosas variantes de lecturas encontradas en los manuscritos está inseparablemente ligada a nuestra comprensión de la historia de la transmisión. La cuestión fundamental en la crítica textual es el método utilizado para decidir el valor relativo de esas variantes de lecturas. Se deben evaluar muchos factores para llegar a una decisión válida.</w:t>
      </w:r>
    </w:p>
    <w:p>
      <w:pPr/>
      <w:r>
        <w:rPr>
          <w:lang w:val="es_ES" w:bidi="es_ES"/>
        </w:rPr>
      </w:r>
      <w:r>
        <w:rPr>
          <w:lang w:val="es_ES" w:bidi="es_ES"/>
        </w:rPr>
        <w:t>La ciencia moderna ha proporcionado varias herramientas para descifrar un manuscrito. Los métodos científicos de datación ayudan a determinar la antigüedad del material de escritura. Las técnicas químicas facilitan la aclaración de la escritura deteriorada. La luz ultravioleta permite a los estudiosos ver rastros de tinta (carbono) en un manuscrito, incluso después de que la escritura en la superficie haya sido borrada.</w:t>
      </w:r>
    </w:p>
    <w:p>
      <w:pPr/>
      <w:r>
        <w:rPr>
          <w:lang w:val="es_ES" w:bidi="es_ES"/>
        </w:rPr>
      </w:r>
      <w:r>
        <w:rPr>
          <w:lang w:val="es_ES" w:bidi="es_ES"/>
        </w:rPr>
        <w:t>Cada manuscrito debe estudiarse en su totalidad, ya que cada uno tiene una "personalidad" propia. Es importante identificar los errores característicos, la negligencia o el cuidado distintivo, y otras peculiaridades de los escribas que copiaron el material. Luego, el manuscrito debe compararse con otros para identificar la tradición "familiar" con la que concuerda. La preservación de errores comunes o inserciones en el texto es una pista sobre las relaciones. Deben determinarse todos los posibles detalles de fecha, lugar de origen y autoría.</w:t>
      </w:r>
    </w:p>
    <w:p>
      <w:pPr/>
      <w:r>
        <w:rPr>
          <w:lang w:val="es_ES" w:bidi="es_ES"/>
        </w:rPr>
      </w:r>
      <w:r>
        <w:rPr>
          <w:lang w:val="es_ES" w:bidi="es_ES"/>
        </w:rPr>
        <w:t xml:space="preserve">Los errores de los escribas se dividen en varias categorías distintas. La primera gran categoría es la de </w:t>
      </w:r>
      <w:r>
        <w:rPr>
          <w:i/>
          <w:lang w:val="es_ES" w:bidi="es_ES"/>
        </w:rPr>
        <w:t>"</w:t>
      </w:r>
      <w:r>
        <w:rPr>
          <w:lang w:val="es_ES" w:bidi="es_ES"/>
        </w:rPr>
        <w:t>errores no intencionales</w:t>
      </w:r>
      <w:r>
        <w:rPr>
          <w:i/>
          <w:lang w:val="es_ES" w:bidi="es_ES"/>
        </w:rPr>
        <w:t>":</w:t>
      </w:r>
      <w:r>
        <w:rPr>
          <w:lang w:val="es_ES" w:bidi="es_ES"/>
        </w:rPr>
        <w:t xml:space="preserve"> (1) La confusión de consonantes similares y la transposición de dos consonantes son errores frecuentes. (2) Las corrupciones también surgían de una división incorrecta de palabras (muchos manuscritos antiguos omitían espacios entre palabras para ahorrar espacio). (3) La confusión de sonidos ocurría particularmente cuando un escriba leía a un grupo de escribas que hacían múltiples copias. (4) En el Antiguo Testamento, el método de vocalización (adición de vocales al texto consonántico) generó algunos errores. (5) Las omisiones de una letra, palabra o frase creaban nuevas lecturas. (6) La repetición de una letra, palabra o incluso una frase completa también era común. (7) La omisión (llamada haplografía) o repetición (llamada ditografía) podía ser causada por el deslizamiento del ojo de un escriba de una palabra a otra similar o con un final similar. (8) Las omisiones por </w:t>
      </w:r>
      <w:r>
        <w:rPr>
          <w:i/>
          <w:lang w:val="es_ES" w:bidi="es_ES"/>
        </w:rPr>
        <w:t>homoioteleuton</w:t>
      </w:r>
      <w:r>
        <w:rPr>
          <w:lang w:val="es_ES" w:bidi="es_ES"/>
        </w:rPr>
        <w:t xml:space="preserve"> (del griego que significa “finales similares”) también eran bastante comunes. Esto ocurría cuando dos palabras idénticas, similares o con finales idénticos se encontraban cerca una de la otra, y el ojo del copista se movía de la primera a la segunda, omitiendo las palabras entre ellas. (9) En el Antiguo Testamento, los errores a veces eran causados por el uso de consonantes como letras vocales en algunos textos antiguos. Los copistas que desconocían este uso de letras vocales las copiaban como consonantes aberrantes. Normalmente, los errores no intencionales son bastante fáciles de identificar porque crean lecturas sin sentido.</w:t>
      </w:r>
    </w:p>
    <w:p>
      <w:pPr/>
      <w:r>
        <w:rPr>
          <w:lang w:val="es_ES" w:bidi="es_ES"/>
        </w:rPr>
      </w:r>
      <w:r>
        <w:rPr>
          <w:lang w:val="es_ES" w:bidi="es_ES"/>
        </w:rPr>
        <w:t>Los "errores intencionales" son mucho más difíciles de identificar y evaluar. Las armonizaciones de materiales similares ocurrían con regularidad. Las lecturas difíciles eran objeto de "mejoras" por parte de un escriba reflexivo. A veces se eliminaban o suavizaban expresiones objetables. Ocasionalmente se empleaban sinónimos. La confluencia (resolver una discrepancia entre dos lecturas variantes al incluir ambas) aparece con frecuencia.</w:t>
      </w:r>
    </w:p>
    <w:p>
      <w:pPr/>
      <w:r>
        <w:rPr>
          <w:lang w:val="es_ES" w:bidi="es_ES"/>
        </w:rPr>
      </w:r>
      <w:r>
        <w:rPr>
          <w:lang w:val="es_ES" w:bidi="es_ES"/>
        </w:rPr>
        <w:t>Tomar conciencia de estos problemas comunes es el primer paso para detectar y eliminar los errores más evidentes, así como para identificar y eliminar las peculiaridades de un escriba en particular. Luego, se deben emplear criterios más sutiles para identificar la lectura que probablemente sea la original. Los procedimientos para aplicar dichos criterios son similares tanto en el trabajo del AT como del NT.</w:t>
      </w:r>
    </w:p>
    <w:p>
      <w:pPr>
        <w:pStyle w:val="Heading4"/>
      </w:pPr>
      <w:r>
        <w:rPr>
          <w:lang w:val="es_ES" w:bidi="es_ES"/>
        </w:rPr>
        <w:t xml:space="preserve">Principios metodológicos generales </w:t>
      </w:r>
    </w:p>
    <w:p>
      <w:pPr/>
      <w:r>
        <w:rPr>
          <w:lang w:val="es_ES" w:bidi="es_ES"/>
        </w:rPr>
      </w:r>
      <w:r>
        <w:rPr>
          <w:lang w:val="es_ES" w:bidi="es_ES"/>
        </w:rPr>
        <w:t>A través del trabajo de los críticos textuales en los últimos siglos, han surgido ciertos principios básicos. Los principios fundamentales para el AT se pueden resumir brevemente.</w:t>
      </w:r>
    </w:p>
    <w:p>
      <w:pPr/>
      <w:r>
        <w:rPr>
          <w:lang w:val="es_ES" w:bidi="es_ES"/>
        </w:rPr>
      </w:r>
      <w:r>
        <w:rPr>
          <w:lang w:val="es_ES" w:bidi="es_ES"/>
        </w:rPr>
        <w:t>1. El texto básico para la consideración principal es el Texto Masorético, debido a la cuidadosa estandarización que representa. Este texto se compara con el testimonio de las versiones antiguas. La Septuaginta, por su antigüedad y fidelidad básica al texto hebreo, tiene un peso significativo en todas las decisiones. Los Tárgumes (traducciones arameas) también reflejan la base hebrea, pero muestran una tendencia a la expansión y paráfrasis. Las versiones siríaca (</w:t>
      </w:r>
      <w:r>
        <w:rPr>
          <w:i/>
          <w:lang w:val="es_ES" w:bidi="es_ES"/>
        </w:rPr>
        <w:t>Peshitta</w:t>
      </w:r>
      <w:r>
        <w:rPr>
          <w:lang w:val="es_ES" w:bidi="es_ES"/>
        </w:rPr>
        <w:t>), Vulgata (latina), latina antigua y copta aportan evidencia indirecta, aunque las traducciones no siempre son testigos claros en detalles técnicos. El uso de tales versiones permite a los estudiosos emplear la filología comparativa en decisiones textuales y así identificar errores tempranos para los cuales probablemente no ha sobrevivido la lectura original.</w:t>
      </w:r>
    </w:p>
    <w:p>
      <w:pPr/>
      <w:r>
        <w:rPr>
          <w:lang w:val="es_ES" w:bidi="es_ES"/>
        </w:rPr>
      </w:r>
      <w:r>
        <w:rPr>
          <w:lang w:val="es_ES" w:bidi="es_ES"/>
        </w:rPr>
        <w:t>2. Es preferible la lectura que mejor explica el origen de otras variantes. La información sobre la reconstrucción de la historia de la transmisión a menudo proporciona una visión adicional. El conocimiento de los errores típicos de los escribas permite al crítico tomar una decisión informada sobre la secuencia de variantes.</w:t>
      </w:r>
    </w:p>
    <w:p>
      <w:pPr/>
      <w:r>
        <w:rPr>
          <w:lang w:val="es_ES" w:bidi="es_ES"/>
        </w:rPr>
      </w:r>
      <w:r>
        <w:rPr>
          <w:lang w:val="es_ES" w:bidi="es_ES"/>
        </w:rPr>
        <w:t>3. Se prefiere la lectura más corta. Los escribas solían añadir material para resolver problemas de estilo o sintaxis, y rara vez abreviaban o condensaban el contenido.</w:t>
      </w:r>
    </w:p>
    <w:p>
      <w:pPr/>
      <w:r>
        <w:rPr>
          <w:lang w:val="es_ES" w:bidi="es_ES"/>
        </w:rPr>
      </w:r>
      <w:r>
        <w:rPr>
          <w:lang w:val="es_ES" w:bidi="es_ES"/>
        </w:rPr>
        <w:t>4. La lectura más difícil es probablemente la original. Este principio está estrechamente relacionado con el tercero. Los escribas no creaban intencionalmente lecturas más complejas. Los errores no intencionales suelen ser fáciles de identificar. Por lo tanto, la lectura más sencilla normalmente se sospecha como una alteración del escriba.</w:t>
      </w:r>
    </w:p>
    <w:p>
      <w:pPr/>
      <w:r>
        <w:rPr>
          <w:lang w:val="es_ES" w:bidi="es_ES"/>
        </w:rPr>
      </w:r>
      <w:r>
        <w:rPr>
          <w:lang w:val="es_ES" w:bidi="es_ES"/>
        </w:rPr>
        <w:t>5. Es preferible que las lecturas no estén armonizadas o asimiladas a pasajes similares. Los copistas solían corregir el material basándose en contenido similar de otros lugares (a veces incluso de manera inconsciente).</w:t>
      </w:r>
    </w:p>
    <w:p>
      <w:pPr/>
      <w:r>
        <w:rPr>
          <w:lang w:val="es_ES" w:bidi="es_ES"/>
        </w:rPr>
      </w:r>
      <w:r>
        <w:rPr>
          <w:lang w:val="es_ES" w:bidi="es_ES"/>
        </w:rPr>
        <w:t>6. Cuando todo lo demás falla, el crítico textual debe recurrir a la enmienda conjetural. Hacer una "suposición fundamentada" requiere un conocimiento profundo del idioma hebreo, familiaridad con el estilo del autor y una comprensión de la cultura, costumbres y teología que podrían influir en el pasaje. El uso de la conjetura debe limitarse a aquellos pasajes en los que la lectura original definitivamente no nos ha sido transmitida.</w:t>
      </w:r>
    </w:p>
    <w:p>
      <w:pPr>
        <w:pStyle w:val="Heading4"/>
      </w:pPr>
      <w:r>
        <w:rPr>
          <w:lang w:val="es_ES" w:bidi="es_ES"/>
        </w:rPr>
        <w:t>Conclusión</w:t>
      </w:r>
    </w:p>
    <w:p>
      <w:pPr/>
      <w:r>
        <w:rPr>
          <w:lang w:val="es_ES" w:bidi="es_ES"/>
        </w:rPr>
      </w:r>
      <w:r>
        <w:rPr>
          <w:lang w:val="es_ES" w:bidi="es_ES"/>
        </w:rPr>
        <w:t>Es importante recordar que la crítica textual actúa únicamente cuando existen dos o más interpretaciones posibles para una palabra o frase específica. En la mayor parte del texto bíblico, se ha transmitido una única interpretación. La corrección de errores de escribas y cambios intencionales deja solo un pequeño porcentaje del texto que genera dudas.</w:t>
      </w:r>
    </w:p>
    <w:p>
      <w:pPr/>
      <w:r>
        <w:rPr>
          <w:lang w:val="es_ES" w:bidi="es_ES"/>
        </w:rPr>
      </w:r>
      <w:r>
        <w:rPr>
          <w:lang w:val="es_ES" w:bidi="es_ES"/>
        </w:rPr>
        <w:t>El campo de la crítica textual es complejo y requiere la recopilación y el uso hábil de una amplia variedad de información. Dado que trata con la fuente autoritativa de revelación para todos los cristianos, la argumentación textual a menudo ha estado acompañada de emoción. Sin embargo, a pesar de la controversia, se ha logrado un gran progreso, especialmente en el último siglo. El refinamiento de la metodología ha contribuido enormemente a nuestra comprensión de los materiales acumulados. Ayuda adicional ha provenido de la acumulación de información en campos de estudio relacionados, como la historia de la iglesia, la teología bíblica y la historia del pensamiento cristiano.</w:t>
      </w:r>
    </w:p>
    <w:p>
      <w:pPr/>
      <w:r>
        <w:rPr>
          <w:lang w:val="es_ES" w:bidi="es_ES"/>
        </w:rPr>
      </w:r>
      <w:r>
        <w:rPr>
          <w:lang w:val="es_ES" w:bidi="es_ES"/>
        </w:rPr>
        <w:t>La recopilación y organización de todas las variantes de lectura han permitido a los críticos textuales modernos asegurar con firmeza que la Palabra de Dios ha sido transmitida de manera precisa y confiable. Aunque las variantes de lectura se han hecho evidentes a través de la publicación de numerosos manuscritos, las lecturas inadecuadas, inferiores y secundarias han sido en gran medida eliminadas. En relativamente pocos lugares es necesaria la enmienda conjetural. En asuntos relacionados con la salvación del cristiano, la transmisión clara e inequívoca proporciona respuestas autorizadas. Los cristianos están así en deuda con los críticos textuales que han trabajado, y continúan trabajando, para proporcionar un texto bíblico confiable.</w:t>
      </w:r>
      <w:r>
        <w:rPr>
          <w:lang w:val="es_ES" w:bidi="es_ES"/>
        </w:rPr>
      </w:r>
      <w:r>
        <w:rPr>
          <w:lang w:val="es_ES" w:bidi="es_ES"/>
        </w:rPr>
      </w:r>
    </w:p>
    <w:p>
      <w:pPr/>
      <w:r>
        <w:rPr>
          <w:lang w:val="es_ES" w:bidi="es_ES"/>
        </w:rPr>
      </w:r>
    </w:p>
    <w:p>
      <w:pPr>
        <w:pStyle w:val="Heading2"/>
      </w:pPr>
      <w:r>
        <w:rPr>
          <w:lang w:val="es_ES" w:bidi="es_ES"/>
        </w:rPr>
        <w:t>Biblia, manuscritos y texto del (Nuevo Testamento)</w:t>
      </w:r>
      <w:r>
        <w:rPr>
          <w:lang w:val="es_ES" w:bidi="es_ES"/>
        </w:rPr>
      </w:r>
    </w:p>
    <w:p>
      <w:pPr/>
      <w:r>
        <w:rPr>
          <w:lang w:val="es_ES" w:bidi="es_ES"/>
        </w:rPr>
      </w:r>
      <w:r>
        <w:rPr>
          <w:lang w:val="es_ES" w:bidi="es_ES"/>
        </w:rPr>
        <w:t xml:space="preserve">Copias de los libros del Nuevo Testamento fueron producidas por escribas y se realizaron ediciones a partir de estas copias. En los siglos anteriores a la producción simultánea y múltiple de copias mediante dictado (donde muchos escribas en un </w:t>
      </w:r>
      <w:r>
        <w:rPr>
          <w:i/>
          <w:lang w:val="es_ES" w:bidi="es_ES"/>
        </w:rPr>
        <w:t xml:space="preserve">scriptorium </w:t>
      </w:r>
      <w:r>
        <w:rPr>
          <w:lang w:val="es_ES" w:bidi="es_ES"/>
        </w:rPr>
        <w:t>transcribían un texto dictado por un lector), todas las copias manuscritas se hacían de manera individual, con cada escriba produciendo una copia a partir de un ejemplar.</w:t>
      </w:r>
    </w:p>
    <w:p>
      <w:pPr/>
      <w:r>
        <w:rPr>
          <w:lang w:val="es_ES" w:bidi="es_ES"/>
        </w:rPr>
      </w:r>
      <w:r>
        <w:rPr>
          <w:lang w:val="es_ES" w:bidi="es_ES"/>
        </w:rPr>
        <w:t>Antes del siglo XV, cuando Johannes Gutenberg inventó la imprenta de tipos móviles, todas las copias de cualquier obra literaria se realizaban a mano (de ahí el nombre "manuscrito"). Según un recuento actual, existen 99 manuscritos en papiro, 257 manuscritos unciales y 2.795 manuscritos minúsculos. A esta lista podemos añadir 2.209 leccionarios griegos. Por lo tanto, contamos con más de 5.350 copias manuscritas del Nuevo Testamento griego o partes del mismo. Ninguna otra obra de literatura griega puede presumir de tales cifras.</w:t>
      </w:r>
    </w:p>
    <w:p>
      <w:pPr/>
      <w:r>
        <w:rPr>
          <w:lang w:val="es_ES" w:bidi="es_ES"/>
        </w:rPr>
      </w:r>
      <w:r>
        <w:rPr>
          <w:lang w:val="es_ES" w:bidi="es_ES"/>
        </w:rPr>
        <w:t>Sumario</w:t>
      </w:r>
    </w:p>
    <w:p>
      <w:pPr/>
      <w:r>
        <w:rPr>
          <w:lang w:val="es_ES" w:bidi="es_ES"/>
        </w:rPr>
      </w:r>
      <w:r>
        <w:rPr>
          <w:lang w:val="es_ES" w:bidi="es_ES"/>
        </w:rPr>
        <w:t>• Manuscritos importantes en papiro</w:t>
      </w:r>
    </w:p>
    <w:p>
      <w:pPr/>
      <w:r>
        <w:rPr>
          <w:lang w:val="es_ES" w:bidi="es_ES"/>
        </w:rPr>
      </w:r>
      <w:r>
        <w:rPr>
          <w:lang w:val="es_ES" w:bidi="es_ES"/>
        </w:rPr>
        <w:t>• Manuscritos unciales importantes</w:t>
      </w:r>
    </w:p>
    <w:p>
      <w:pPr/>
      <w:r>
        <w:rPr>
          <w:lang w:val="es_ES" w:bidi="es_ES"/>
        </w:rPr>
      </w:r>
      <w:r>
        <w:rPr>
          <w:lang w:val="es_ES" w:bidi="es_ES"/>
        </w:rPr>
        <w:t>• El texto del Nuevo Testamento</w:t>
      </w:r>
    </w:p>
    <w:p>
      <w:pPr>
        <w:pStyle w:val="Heading3"/>
      </w:pPr>
      <w:r>
        <w:rPr>
          <w:lang w:val="es_ES" w:bidi="es_ES"/>
        </w:rPr>
        <w:t>Manuscritos importantes en papiro</w:t>
      </w:r>
    </w:p>
    <w:p>
      <w:pPr/>
      <w:r>
        <w:rPr>
          <w:lang w:val="es_ES" w:bidi="es_ES"/>
        </w:rPr>
      </w:r>
      <w:r>
        <w:rPr>
          <w:lang w:val="es_ES" w:bidi="es_ES"/>
        </w:rPr>
        <w:t>El papiro es una caña acuática alta cuya médula se corta en tiras, se coloca en un patrón entrecruzado y se pega para crear una página para escribir. Los rollos de papiro de Egipto se han utilizado como superficie de escritura desde principios del tercer milenio a.C. Los griegos adoptaron el uso del papiro alrededor del año novecientos a.C., y más tarde los romanos hicieron lo mismo. Sin embargo, los rollos griegos más antiguos de papiro que se conservan datan del siglo IV a.C. Desafortunadamente, el papiro es perecedero y requiere un clima seco para su conservación. Por eso se han descubierto tantos papiros en las arenas del desierto de Egipto.</w:t>
      </w:r>
    </w:p>
    <w:p>
      <w:pPr/>
      <w:r>
        <w:rPr>
          <w:lang w:val="es_ES" w:bidi="es_ES"/>
        </w:rPr>
      </w:r>
      <w:r>
        <w:rPr>
          <w:lang w:val="es_ES" w:bidi="es_ES"/>
        </w:rPr>
        <w:t>Los manuscritos de papiro del Nuevo Testamento (abreviados como "P") son generalmente los manuscritos más antiguos del Nuevo Testamento. En términos generales, los más importantes se pueden clasificar en tres grupos: los papiros de Oxirrinco (de Oxirrinco, Egipto), (2) los papiros Beatty (nombrados por su propietario) y (3) los papiros Bodmer (nombrados por su propietario).</w:t>
      </w:r>
    </w:p>
    <w:p>
      <w:pPr>
        <w:pStyle w:val="Heading4"/>
      </w:pPr>
      <w:r>
        <w:rPr>
          <w:lang w:val="es_ES" w:bidi="es_ES"/>
        </w:rPr>
        <w:t>Los papiros de Oxirrinco</w:t>
      </w:r>
    </w:p>
    <w:p>
      <w:pPr/>
      <w:r>
        <w:rPr>
          <w:lang w:val="es_ES" w:bidi="es_ES"/>
        </w:rPr>
      </w:r>
      <w:r>
        <w:rPr>
          <w:lang w:val="es_ES" w:bidi="es_ES"/>
        </w:rPr>
        <w:t>A partir de 1898, B. P. Grenfell y A. S. Hunt descubrieron miles de fragmentos de papiro en los antiguos montones de basura de Oxirrinco, Egipto. Este sitio produjo numerosos fragmentos de papiro que contenían todo tipo de material escrito, como literatura, contratos comerciales y legales, cartas etc., así como más de cuarenta manuscritos con porciones del Nuevo Testamento. Algunos de los manuscritos de papiro más destacados de Oxirrinco son los siguientes:</w:t>
      </w:r>
    </w:p>
    <w:p>
      <w:pPr/>
      <w:r>
        <w:rPr>
          <w:lang w:val="es_ES" w:bidi="es_ES"/>
        </w:rPr>
      </w:r>
      <w:r>
        <w:rPr>
          <w:lang w:val="es_ES" w:bidi="es_ES"/>
        </w:rPr>
        <w:t>P1 (P. Oxy. 2)</w:t>
      </w:r>
    </w:p>
    <w:p>
      <w:pPr/>
      <w:r>
        <w:rPr>
          <w:lang w:val="es_ES" w:bidi="es_ES"/>
        </w:rPr>
      </w:r>
      <w:r>
        <w:rPr>
          <w:lang w:val="es_ES" w:bidi="es_ES"/>
        </w:rPr>
        <w:t xml:space="preserve">Este manuscrito de finales del segundo siglo contiene </w:t>
      </w:r>
      <w:r>
        <w:rPr>
          <w:lang w:val="es_ES" w:bidi="es_ES"/>
        </w:rPr>
        <w:t>Mateo 1:1–9, 12, 14–20</w:t>
      </w:r>
      <w:r>
        <w:rPr>
          <w:lang w:val="es_ES" w:bidi="es_ES"/>
        </w:rPr>
        <w:t xml:space="preserve">. Grenfell y Hunt, durante el invierno de 1896–97, fueron a Oxirrinco (ahora llamado El-Bahnasa) en busca de documentos cristianos antiguos. El P1 fue descubierto en el segundo día de la excavación. En el momento de este hallazgo, era la copia más antigua existente de cualquier porción del Nuevo Testamento, al menos cien años anterior al </w:t>
      </w:r>
      <w:r>
        <w:rPr>
          <w:i/>
          <w:lang w:val="es_ES" w:bidi="es_ES"/>
        </w:rPr>
        <w:t>Codex Vaticanus</w:t>
      </w:r>
      <w:r>
        <w:rPr>
          <w:lang w:val="es_ES" w:bidi="es_ES"/>
        </w:rPr>
        <w:t>. El copista del P1 parece haber seguido fielmente un ejemplar muy confiable. Donde hay variantes importantes, el P1 concuerda con los mejores testigos alejandrinos, especialmente B (</w:t>
      </w:r>
      <w:r>
        <w:rPr>
          <w:i/>
          <w:lang w:val="es_ES" w:bidi="es_ES"/>
        </w:rPr>
        <w:t>Codex Vaticanus</w:t>
      </w:r>
      <w:r>
        <w:rPr>
          <w:lang w:val="es_ES" w:bidi="es_ES"/>
        </w:rPr>
        <w:t>), del cual rara vez se desvía.</w:t>
      </w:r>
    </w:p>
    <w:p>
      <w:pPr/>
      <w:r>
        <w:rPr>
          <w:lang w:val="es_ES" w:bidi="es_ES"/>
        </w:rPr>
      </w:r>
      <w:r>
        <w:rPr>
          <w:lang w:val="es_ES" w:bidi="es_ES"/>
        </w:rPr>
        <w:t>P5 (P. Oxy. 208 y 1781)</w:t>
      </w:r>
    </w:p>
    <w:p>
      <w:pPr/>
      <w:r>
        <w:rPr>
          <w:lang w:val="es_ES" w:bidi="es_ES"/>
        </w:rPr>
      </w:r>
      <w:r>
        <w:rPr>
          <w:lang w:val="es_ES" w:bidi="es_ES"/>
        </w:rPr>
        <w:t xml:space="preserve">Dos partes separadas de este manuscrito del siglo III fueron desenterradas en Oxirrinco por Grenfell y Hunt, ambas pertenecientes al mismo manuscrito de papiro. La primera parte contiene </w:t>
      </w:r>
      <w:r>
        <w:rPr>
          <w:lang w:val="es_ES" w:bidi="es_ES"/>
        </w:rPr>
        <w:t>Juan 1:23–31, 33–40</w:t>
      </w:r>
      <w:r>
        <w:rPr>
          <w:lang w:val="es_ES" w:bidi="es_ES"/>
        </w:rPr>
        <w:t xml:space="preserve"> en un fragmento y </w:t>
      </w:r>
      <w:r>
        <w:rPr>
          <w:lang w:val="es_ES" w:bidi="es_ES"/>
        </w:rPr>
        <w:t>Juan 20:11–17</w:t>
      </w:r>
      <w:r>
        <w:rPr>
          <w:lang w:val="es_ES" w:bidi="es_ES"/>
        </w:rPr>
        <w:t xml:space="preserve"> en otro, probablemente en los primeros y últimos cuadernillos de un manuscrito que solo contiene el evangelio de Juan. Esta parte se publicó en el volumen II de</w:t>
      </w:r>
      <w:r>
        <w:rPr>
          <w:i/>
          <w:lang w:val="es_ES" w:bidi="es_ES"/>
        </w:rPr>
        <w:t xml:space="preserve"> Oxyrhynchus Papyri</w:t>
      </w:r>
      <w:r>
        <w:rPr>
          <w:lang w:val="es_ES" w:bidi="es_ES"/>
        </w:rPr>
        <w:t xml:space="preserve"> en 1899; la segunda parte, que contiene </w:t>
      </w:r>
      <w:r>
        <w:rPr>
          <w:lang w:val="es_ES" w:bidi="es_ES"/>
        </w:rPr>
        <w:t>Juan 16:14–30</w:t>
      </w:r>
      <w:r>
        <w:rPr>
          <w:lang w:val="es_ES" w:bidi="es_ES"/>
        </w:rPr>
        <w:t xml:space="preserve">, no se publicó hasta 1922 en el volumen XV de </w:t>
      </w:r>
      <w:r>
        <w:rPr>
          <w:i/>
          <w:lang w:val="es_ES" w:bidi="es_ES"/>
        </w:rPr>
        <w:t>Oxyrhynchus Papyri.</w:t>
      </w:r>
    </w:p>
    <w:p>
      <w:pPr/>
      <w:r>
        <w:rPr>
          <w:lang w:val="es_ES" w:bidi="es_ES"/>
        </w:rPr>
      </w:r>
      <w:r>
        <w:rPr>
          <w:lang w:val="es_ES" w:bidi="es_ES"/>
        </w:rPr>
        <w:t xml:space="preserve">Después de examinar la primera parte, Grenfell y Hunt afirmaron: “el texto es bueno y parece tener afinidades con el del </w:t>
      </w:r>
      <w:r>
        <w:rPr>
          <w:i/>
          <w:lang w:val="es_ES" w:bidi="es_ES"/>
        </w:rPr>
        <w:t>Codex Sinaiticus</w:t>
      </w:r>
      <w:r>
        <w:rPr>
          <w:lang w:val="es_ES" w:bidi="es_ES"/>
        </w:rPr>
        <w:t>, con el cual el papiro coincide en varias lecturas que no se encuentran en otros lugares”. El papiro, escrito con una mano documental, se destaca por su brevedad.</w:t>
      </w:r>
    </w:p>
    <w:p>
      <w:pPr/>
      <w:r>
        <w:rPr>
          <w:lang w:val="es_ES" w:bidi="es_ES"/>
        </w:rPr>
      </w:r>
      <w:r>
        <w:rPr>
          <w:lang w:val="es_ES" w:bidi="es_ES"/>
        </w:rPr>
        <w:t>P13 (P. Oxy. 657 y PSI 1292)</w:t>
      </w:r>
    </w:p>
    <w:p>
      <w:pPr/>
      <w:r>
        <w:rPr>
          <w:lang w:val="es_ES" w:bidi="es_ES"/>
        </w:rPr>
      </w:r>
      <w:r>
        <w:rPr>
          <w:lang w:val="es_ES" w:bidi="es_ES"/>
        </w:rPr>
        <w:t xml:space="preserve">Este manuscrito, fechado entre 175 y 225, contiene doce columnas de un rollo que preserva el texto de </w:t>
      </w:r>
      <w:r>
        <w:rPr>
          <w:lang w:val="es_ES" w:bidi="es_ES"/>
        </w:rPr>
        <w:t>Hebreos 2:14–5:5,</w:t>
      </w:r>
      <w:r>
        <w:rPr>
          <w:lang w:val="es_ES" w:bidi="es_ES"/>
        </w:rPr>
        <w:t xml:space="preserve"> </w:t>
      </w:r>
      <w:r>
        <w:rPr>
          <w:lang w:val="es_ES" w:bidi="es_ES"/>
        </w:rPr>
        <w:t>10:8–22,</w:t>
      </w:r>
      <w:r>
        <w:rPr>
          <w:lang w:val="es_ES" w:bidi="es_ES"/>
        </w:rPr>
        <w:t xml:space="preserve"> </w:t>
      </w:r>
      <w:r>
        <w:rPr>
          <w:lang w:val="es_ES" w:bidi="es_ES"/>
        </w:rPr>
        <w:t>10:29–11:13,</w:t>
      </w:r>
      <w:r>
        <w:rPr>
          <w:lang w:val="es_ES" w:bidi="es_ES"/>
        </w:rPr>
        <w:t xml:space="preserve"> </w:t>
      </w:r>
      <w:r>
        <w:rPr>
          <w:lang w:val="es_ES" w:bidi="es_ES"/>
        </w:rPr>
        <w:t>11:28–12:7</w:t>
      </w:r>
      <w:r>
        <w:rPr>
          <w:lang w:val="es_ES" w:bidi="es_ES"/>
        </w:rPr>
        <w:t xml:space="preserve">. El texto de Hebreos fue escrito con una mano documental reformada en la parte posterior del papiro que contiene la nueva epítome de Livio. Por esta razón, algunos eruditos piensan que el manuscrito posiblemente fue llevado a Egipto por un funcionario romano y dejado atrás cuando abandonó su puesto. El P13 coincide muy a menudo con B y complementa a B donde hace falta, es decir, desde </w:t>
      </w:r>
      <w:r>
        <w:rPr>
          <w:lang w:val="es_ES" w:bidi="es_ES"/>
        </w:rPr>
        <w:t>Hebreos 9:14</w:t>
      </w:r>
      <w:r>
        <w:rPr>
          <w:lang w:val="es_ES" w:bidi="es_ES"/>
        </w:rPr>
        <w:t xml:space="preserve"> hasta el final de Hebreos. P13 y P46 muestran casi el mismo texto. De un total de 88 unidades de variación, hay 71 acuerdos y solo diecisiete desacuerdos.</w:t>
      </w:r>
    </w:p>
    <w:p>
      <w:pPr/>
      <w:r>
        <w:rPr>
          <w:lang w:val="es_ES" w:bidi="es_ES"/>
        </w:rPr>
      </w:r>
      <w:r>
        <w:rPr>
          <w:lang w:val="es_ES" w:bidi="es_ES"/>
        </w:rPr>
        <w:t>P77 (P. Oxy. 2683 + 4405)</w:t>
      </w:r>
    </w:p>
    <w:p>
      <w:pPr/>
      <w:r>
        <w:rPr>
          <w:lang w:val="es_ES" w:bidi="es_ES"/>
        </w:rPr>
      </w:r>
      <w:r>
        <w:rPr>
          <w:lang w:val="es_ES" w:bidi="es_ES"/>
        </w:rPr>
        <w:t>Fechado entre el 150 y el 75, este es el manuscrito más antiguo de Mateo (</w:t>
      </w:r>
      <w:r>
        <w:rPr>
          <w:lang w:val="es_ES" w:bidi="es_ES"/>
        </w:rPr>
        <w:t>23:30–39</w:t>
      </w:r>
      <w:r>
        <w:rPr>
          <w:lang w:val="es_ES" w:bidi="es_ES"/>
        </w:rPr>
        <w:t xml:space="preserve">). El manuscrito es claramente una obra literaria. Fue escrito con una caligrafía elegante y presenta lo que fue o se convirtió en un sistema estándar de división de capítulos, así como puntuación y marcas de respiración. P77 tiene afinidades textuales cercanas con el </w:t>
      </w:r>
      <w:r>
        <w:rPr>
          <w:i/>
          <w:lang w:val="es_ES" w:bidi="es_ES"/>
        </w:rPr>
        <w:t>Codex Sinaiticus</w:t>
      </w:r>
      <w:r>
        <w:rPr>
          <w:lang w:val="es_ES" w:bidi="es_ES"/>
        </w:rPr>
        <w:t>.</w:t>
      </w:r>
    </w:p>
    <w:p>
      <w:pPr/>
      <w:r>
        <w:rPr>
          <w:lang w:val="es_ES" w:bidi="es_ES"/>
        </w:rPr>
      </w:r>
      <w:r>
        <w:rPr>
          <w:lang w:val="es_ES" w:bidi="es_ES"/>
        </w:rPr>
        <w:t>P90 (P. Oxy. 3523)</w:t>
      </w:r>
    </w:p>
    <w:p>
      <w:pPr/>
      <w:r>
        <w:rPr>
          <w:lang w:val="es_ES" w:bidi="es_ES"/>
        </w:rPr>
      </w:r>
      <w:r>
        <w:rPr>
          <w:lang w:val="es_ES" w:bidi="es_ES"/>
        </w:rPr>
        <w:t xml:space="preserve">Este manuscrito del siglo II (c. 150–75) contiene </w:t>
      </w:r>
      <w:r>
        <w:rPr>
          <w:lang w:val="es_ES" w:bidi="es_ES"/>
        </w:rPr>
        <w:t>Juan 18:36–19:7</w:t>
      </w:r>
      <w:r>
        <w:rPr>
          <w:lang w:val="es_ES" w:bidi="es_ES"/>
        </w:rPr>
        <w:t>. La caligrafía (una escritura erguida, redondeada y elegante) es muy similar a la que se encuentra en P66. Además, P90 muestra más afinidad con P66 que con cualquier otro manuscrito individual, aunque no coincide completamente con P66.</w:t>
      </w:r>
    </w:p>
    <w:p>
      <w:pPr/>
      <w:r>
        <w:rPr>
          <w:lang w:val="es_ES" w:bidi="es_ES"/>
        </w:rPr>
      </w:r>
      <w:r>
        <w:rPr>
          <w:lang w:val="es_ES" w:bidi="es_ES"/>
        </w:rPr>
        <w:t>P. Oxy. 4404</w:t>
      </w:r>
    </w:p>
    <w:p>
      <w:pPr/>
      <w:r>
        <w:rPr>
          <w:lang w:val="es_ES" w:bidi="es_ES"/>
        </w:rPr>
      </w:r>
      <w:r>
        <w:rPr>
          <w:lang w:val="es_ES" w:bidi="es_ES"/>
        </w:rPr>
        <w:t xml:space="preserve">Conteniendo </w:t>
      </w:r>
      <w:r>
        <w:rPr>
          <w:lang w:val="es_ES" w:bidi="es_ES"/>
        </w:rPr>
        <w:t>Mateo 21:34–37, 43, 45</w:t>
      </w:r>
      <w:r>
        <w:rPr>
          <w:lang w:val="es_ES" w:bidi="es_ES"/>
        </w:rPr>
        <w:t>, este manuscrito podría ser el más antiguo existente del Nuevo Testamento, ya que la escritura es romana temprana y, por lo tanto, podría datarse a principios del siglo II.</w:t>
      </w:r>
    </w:p>
    <w:p>
      <w:pPr>
        <w:pStyle w:val="Heading4"/>
      </w:pPr>
      <w:r>
        <w:rPr>
          <w:lang w:val="es_ES" w:bidi="es_ES"/>
        </w:rPr>
        <w:t>Los papiros de Chester Beatty</w:t>
      </w:r>
    </w:p>
    <w:p>
      <w:pPr/>
      <w:r>
        <w:rPr>
          <w:lang w:val="es_ES" w:bidi="es_ES"/>
        </w:rPr>
      </w:r>
      <w:r>
        <w:rPr>
          <w:lang w:val="es_ES" w:bidi="es_ES"/>
        </w:rPr>
        <w:t xml:space="preserve">Estos manuscritos fueron adquiridos de un comerciante en Egipto durante la década de 1930 por Chester Beatty y la Universidad de Michigan. Los tres manuscritos de esta colección son muy antiguos y contienen una gran parte del texto del Nuevo Testamento. P45 (c. 200) incluye porciones de los cuatro evangelios y hechos, P46 (c. 125) contiene casi todas las epístolas de Pablo y Hebreos, y P47 (tercer siglo) abarca </w:t>
      </w:r>
      <w:r>
        <w:rPr>
          <w:lang w:val="es_ES" w:bidi="es_ES"/>
        </w:rPr>
        <w:t>Apocalipsis 9–17</w:t>
      </w:r>
      <w:r>
        <w:rPr>
          <w:lang w:val="es_ES" w:bidi="es_ES"/>
        </w:rPr>
        <w:t>.</w:t>
      </w:r>
    </w:p>
    <w:p>
      <w:pPr/>
      <w:r>
        <w:rPr>
          <w:lang w:val="es_ES" w:bidi="es_ES"/>
        </w:rPr>
      </w:r>
      <w:r>
        <w:rPr>
          <w:lang w:val="es_ES" w:bidi="es_ES"/>
        </w:rPr>
        <w:t>P45 (Papiro Chester Beatty I)</w:t>
      </w:r>
    </w:p>
    <w:p>
      <w:pPr/>
      <w:r>
        <w:rPr>
          <w:lang w:val="es_ES" w:bidi="es_ES"/>
        </w:rPr>
      </w:r>
      <w:r>
        <w:rPr>
          <w:lang w:val="es_ES" w:bidi="es_ES"/>
        </w:rPr>
        <w:t>Este códice contiene los cuatro evangelios y hechos (</w:t>
      </w:r>
      <w:r>
        <w:rPr>
          <w:lang w:val="es_ES" w:bidi="es_ES"/>
        </w:rPr>
        <w:t>Mt 20:24–32,</w:t>
      </w:r>
      <w:r>
        <w:rPr>
          <w:lang w:val="es_ES" w:bidi="es_ES"/>
        </w:rPr>
        <w:t xml:space="preserve"> </w:t>
      </w:r>
      <w:r>
        <w:rPr>
          <w:lang w:val="es_ES" w:bidi="es_ES"/>
        </w:rPr>
        <w:t>21:13–19,</w:t>
      </w:r>
      <w:r>
        <w:rPr>
          <w:lang w:val="es_ES" w:bidi="es_ES"/>
        </w:rPr>
        <w:t xml:space="preserve"> </w:t>
      </w:r>
      <w:r>
        <w:rPr>
          <w:lang w:val="es_ES" w:bidi="es_ES"/>
        </w:rPr>
        <w:t xml:space="preserve">25:41–26:39, </w:t>
      </w:r>
      <w:r>
        <w:rPr>
          <w:lang w:val="es_ES" w:bidi="es_ES"/>
        </w:rPr>
        <w:t>Mc 4:36–9:31,</w:t>
      </w:r>
      <w:r>
        <w:rPr>
          <w:lang w:val="es_ES" w:bidi="es_ES"/>
        </w:rPr>
        <w:t xml:space="preserve"> </w:t>
      </w:r>
      <w:r>
        <w:rPr>
          <w:lang w:val="es_ES" w:bidi="es_ES"/>
        </w:rPr>
        <w:t>11:27–12:28,</w:t>
      </w:r>
      <w:r>
        <w:rPr>
          <w:lang w:val="es_ES" w:bidi="es_ES"/>
        </w:rPr>
        <w:t xml:space="preserve"> </w:t>
      </w:r>
      <w:r>
        <w:rPr>
          <w:lang w:val="es_ES" w:bidi="es_ES"/>
        </w:rPr>
        <w:t>Lc 6:31–7:7,</w:t>
      </w:r>
      <w:r>
        <w:rPr>
          <w:lang w:val="es_ES" w:bidi="es_ES"/>
        </w:rPr>
        <w:t xml:space="preserve"> </w:t>
      </w:r>
      <w:r>
        <w:rPr>
          <w:lang w:val="es_ES" w:bidi="es_ES"/>
        </w:rPr>
        <w:t>9:26–14:33,</w:t>
      </w:r>
      <w:r>
        <w:rPr>
          <w:lang w:val="es_ES" w:bidi="es_ES"/>
        </w:rPr>
        <w:t xml:space="preserve"> </w:t>
      </w:r>
      <w:r>
        <w:rPr>
          <w:lang w:val="es_ES" w:bidi="es_ES"/>
        </w:rPr>
        <w:t>Jn 4:51–5:2,</w:t>
      </w:r>
      <w:r>
        <w:rPr>
          <w:lang w:val="es_ES" w:bidi="es_ES"/>
        </w:rPr>
        <w:t xml:space="preserve"> </w:t>
      </w:r>
      <w:r>
        <w:rPr>
          <w:lang w:val="es_ES" w:bidi="es_ES"/>
        </w:rPr>
        <w:t>21–25,</w:t>
      </w:r>
      <w:r>
        <w:rPr>
          <w:lang w:val="es_ES" w:bidi="es_ES"/>
        </w:rPr>
        <w:t xml:space="preserve"> </w:t>
      </w:r>
      <w:r>
        <w:rPr>
          <w:lang w:val="es_ES" w:bidi="es_ES"/>
        </w:rPr>
        <w:t>10:7–25,</w:t>
      </w:r>
      <w:r>
        <w:rPr>
          <w:lang w:val="es_ES" w:bidi="es_ES"/>
        </w:rPr>
        <w:t xml:space="preserve"> </w:t>
      </w:r>
      <w:r>
        <w:rPr>
          <w:lang w:val="es_ES" w:bidi="es_ES"/>
        </w:rPr>
        <w:t>10:30–11:10,</w:t>
      </w:r>
      <w:r>
        <w:rPr>
          <w:lang w:val="es_ES" w:bidi="es_ES"/>
        </w:rPr>
        <w:t xml:space="preserve"> </w:t>
      </w:r>
      <w:r>
        <w:rPr>
          <w:lang w:val="es_ES" w:bidi="es_ES"/>
        </w:rPr>
        <w:t>18–36, 42–57,</w:t>
      </w:r>
      <w:r>
        <w:rPr>
          <w:lang w:val="es_ES" w:bidi="es_ES"/>
        </w:rPr>
        <w:t xml:space="preserve"> </w:t>
      </w:r>
      <w:r>
        <w:rPr>
          <w:lang w:val="es_ES" w:bidi="es_ES"/>
        </w:rPr>
        <w:t>Hc 4:27–17:17</w:t>
      </w:r>
      <w:r>
        <w:rPr>
          <w:lang w:val="es_ES" w:bidi="es_ES"/>
        </w:rPr>
        <w:t>). El orden de los libros en el manuscrito original intacto probablemente era el siguiente: Mateo, Juan, Lucas, Marcos, Hechos (el llamado orden occidental). Este manuscrito fue fechado por Kenyon a principios del siglo III, una fecha que fue confirmada por los papirologistas W. Schubart y H. I. Bell. Esta sigue siendo la fecha asignada a este manuscrito en los manuales modernos sobre crítica textual y ediciones críticas del Nuevo Testamento griego, pero la formación consistente de ciertas letras sugiere una fecha anterior, tal vez a finales del siglo II.</w:t>
      </w:r>
    </w:p>
    <w:p>
      <w:pPr/>
      <w:r>
        <w:rPr>
          <w:lang w:val="es_ES" w:bidi="es_ES"/>
        </w:rPr>
      </w:r>
      <w:r>
        <w:rPr>
          <w:lang w:val="es_ES" w:bidi="es_ES"/>
        </w:rPr>
        <w:t>El escriba del P45 no tenía la intención de reproducir su fuente de manera exacta. Escribía con mucha libertad: armonizando, suavizando y sustituyendo a su antojo. En resumen, el escriba no copiaba literalmente las palabras. Percibía el contenido de ideas a través del lenguaje y lo transcribía con palabras de su propia elección o en un orden diferente. Así, en el escriba del P45 vemos a un exégeta y un parafraseador.</w:t>
      </w:r>
    </w:p>
    <w:p>
      <w:pPr/>
      <w:r>
        <w:rPr>
          <w:lang w:val="es_ES" w:bidi="es_ES"/>
        </w:rPr>
      </w:r>
      <w:r>
        <w:rPr>
          <w:lang w:val="es_ES" w:bidi="es_ES"/>
        </w:rPr>
        <w:t>P46 (Papiro Chester Beatty II)</w:t>
      </w:r>
    </w:p>
    <w:p>
      <w:pPr/>
      <w:r>
        <w:rPr>
          <w:lang w:val="es_ES" w:bidi="es_ES"/>
        </w:rPr>
      </w:r>
      <w:r>
        <w:rPr>
          <w:lang w:val="es_ES" w:bidi="es_ES"/>
        </w:rPr>
        <w:t xml:space="preserve">Este códice contiene la mayoría de las epístolas de Pablo (excluyendo las pastorales) en el siguiente orden: </w:t>
      </w:r>
      <w:r>
        <w:rPr>
          <w:lang w:val="es_ES" w:bidi="es_ES"/>
        </w:rPr>
        <w:t>Romanos 5:17–6:14,</w:t>
      </w:r>
      <w:r>
        <w:rPr>
          <w:lang w:val="es_ES" w:bidi="es_ES"/>
        </w:rPr>
        <w:t xml:space="preserve"> </w:t>
      </w:r>
      <w:r>
        <w:rPr>
          <w:lang w:val="es_ES" w:bidi="es_ES"/>
        </w:rPr>
        <w:t>8:15–15:9,</w:t>
      </w:r>
      <w:r>
        <w:rPr>
          <w:lang w:val="es_ES" w:bidi="es_ES"/>
        </w:rPr>
        <w:t xml:space="preserve"> </w:t>
      </w:r>
      <w:r>
        <w:rPr>
          <w:lang w:val="es_ES" w:bidi="es_ES"/>
        </w:rPr>
        <w:t>15:11–16:27,</w:t>
      </w:r>
      <w:r>
        <w:rPr>
          <w:lang w:val="es_ES" w:bidi="es_ES"/>
        </w:rPr>
        <w:t xml:space="preserve"> </w:t>
      </w:r>
      <w:r>
        <w:rPr>
          <w:lang w:val="es_ES" w:bidi="es_ES"/>
        </w:rPr>
        <w:t>Hebreos 1:1–13:25,</w:t>
      </w:r>
      <w:r>
        <w:rPr>
          <w:lang w:val="es_ES" w:bidi="es_ES"/>
        </w:rPr>
        <w:t xml:space="preserve"> </w:t>
      </w:r>
      <w:r>
        <w:rPr>
          <w:lang w:val="es_ES" w:bidi="es_ES"/>
        </w:rPr>
        <w:t>1 Corintios 1:1–16:22,</w:t>
      </w:r>
      <w:r>
        <w:rPr>
          <w:lang w:val="es_ES" w:bidi="es_ES"/>
        </w:rPr>
        <w:t xml:space="preserve"> </w:t>
      </w:r>
      <w:r>
        <w:rPr>
          <w:lang w:val="es_ES" w:bidi="es_ES"/>
        </w:rPr>
        <w:t>2 Corintios 1:1–13:13,</w:t>
      </w:r>
      <w:r>
        <w:rPr>
          <w:lang w:val="es_ES" w:bidi="es_ES"/>
        </w:rPr>
        <w:t xml:space="preserve"> </w:t>
      </w:r>
      <w:r>
        <w:rPr>
          <w:lang w:val="es_ES" w:bidi="es_ES"/>
        </w:rPr>
        <w:t>Efesios 1:1–6:24,</w:t>
      </w:r>
      <w:r>
        <w:rPr>
          <w:lang w:val="es_ES" w:bidi="es_ES"/>
        </w:rPr>
        <w:t xml:space="preserve"> </w:t>
      </w:r>
      <w:r>
        <w:rPr>
          <w:lang w:val="es_ES" w:bidi="es_ES"/>
        </w:rPr>
        <w:t>Gálatas 1:1–6:18,</w:t>
      </w:r>
      <w:r>
        <w:rPr>
          <w:lang w:val="es_ES" w:bidi="es_ES"/>
        </w:rPr>
        <w:t xml:space="preserve"> </w:t>
      </w:r>
      <w:r>
        <w:rPr>
          <w:lang w:val="es_ES" w:bidi="es_ES"/>
        </w:rPr>
        <w:t>Filipenses 1:1–4:23,</w:t>
      </w:r>
      <w:r>
        <w:rPr>
          <w:lang w:val="es_ES" w:bidi="es_ES"/>
        </w:rPr>
        <w:t xml:space="preserve"> </w:t>
      </w:r>
      <w:r>
        <w:rPr>
          <w:lang w:val="es_ES" w:bidi="es_ES"/>
        </w:rPr>
        <w:t>Colosenses 1:1–4:18,</w:t>
      </w:r>
      <w:r>
        <w:rPr>
          <w:lang w:val="es_ES" w:bidi="es_ES"/>
        </w:rPr>
        <w:t xml:space="preserve"> </w:t>
      </w:r>
      <w:r>
        <w:rPr>
          <w:lang w:val="es_ES" w:bidi="es_ES"/>
        </w:rPr>
        <w:t>1 Tesalonicenses 1:1,</w:t>
      </w:r>
      <w:r>
        <w:rPr>
          <w:lang w:val="es_ES" w:bidi="es_ES"/>
        </w:rPr>
        <w:t xml:space="preserve"> </w:t>
      </w:r>
      <w:r>
        <w:rPr>
          <w:lang w:val="es_ES" w:bidi="es_ES"/>
        </w:rPr>
        <w:t>1:9–2:3,</w:t>
      </w:r>
      <w:r>
        <w:rPr>
          <w:lang w:val="es_ES" w:bidi="es_ES"/>
        </w:rPr>
        <w:t xml:space="preserve"> </w:t>
      </w:r>
      <w:r>
        <w:rPr>
          <w:lang w:val="es_ES" w:bidi="es_ES"/>
        </w:rPr>
        <w:t>5:5–9, 23–28</w:t>
      </w:r>
      <w:r>
        <w:rPr>
          <w:lang w:val="es_ES" w:bidi="es_ES"/>
        </w:rPr>
        <w:t xml:space="preserve"> (con algunos espacios en blanco en cada uno de los libros).</w:t>
      </w:r>
    </w:p>
    <w:p>
      <w:pPr/>
      <w:r>
        <w:rPr>
          <w:lang w:val="es_ES" w:bidi="es_ES"/>
        </w:rPr>
      </w:r>
      <w:r>
        <w:rPr>
          <w:lang w:val="es_ES" w:bidi="es_ES"/>
        </w:rPr>
        <w:t xml:space="preserve">El manuscrito fue originalmente fechado a principios del siglo III. Sin embargo, otros han datado el manuscrito antes, en el siglo II. El escriba que produjo este manuscrito utilizó un ejemplar temprano y excelente. Era un escriba profesional, ya que hay anotaciones de </w:t>
      </w:r>
      <w:r>
        <w:rPr>
          <w:i/>
          <w:lang w:val="es_ES" w:bidi="es_ES"/>
        </w:rPr>
        <w:t xml:space="preserve">stichoi </w:t>
      </w:r>
      <w:r>
        <w:rPr>
          <w:lang w:val="es_ES" w:bidi="es_ES"/>
        </w:rPr>
        <w:t xml:space="preserve">al final de varios libros (ver la conclusión de Romanos, 2 Corintios, Efesios, Filipenses). Los </w:t>
      </w:r>
      <w:r>
        <w:rPr>
          <w:i/>
          <w:lang w:val="es_ES" w:bidi="es_ES"/>
        </w:rPr>
        <w:t xml:space="preserve">stichoi </w:t>
      </w:r>
      <w:r>
        <w:rPr>
          <w:lang w:val="es_ES" w:bidi="es_ES"/>
        </w:rPr>
        <w:t xml:space="preserve">eran utilizados por profesionales para anotar cuántas líneas se habían copiado para recibir un pago proporcional. Es probable que el </w:t>
      </w:r>
      <w:r>
        <w:rPr>
          <w:i/>
          <w:lang w:val="es_ES" w:bidi="es_ES"/>
        </w:rPr>
        <w:t>ex officio</w:t>
      </w:r>
      <w:r>
        <w:rPr>
          <w:lang w:val="es_ES" w:bidi="es_ES"/>
        </w:rPr>
        <w:t xml:space="preserve"> del </w:t>
      </w:r>
      <w:r>
        <w:rPr>
          <w:i/>
          <w:lang w:val="es_ES" w:bidi="es_ES"/>
        </w:rPr>
        <w:t xml:space="preserve">scriptorium </w:t>
      </w:r>
      <w:r>
        <w:rPr>
          <w:lang w:val="es_ES" w:bidi="es_ES"/>
        </w:rPr>
        <w:t xml:space="preserve">(quizás conectado con una biblioteca de la iglesia) paginara el códice e indicara los </w:t>
      </w:r>
      <w:r>
        <w:rPr>
          <w:i/>
          <w:lang w:val="es_ES" w:bidi="es_ES"/>
        </w:rPr>
        <w:t>stichoi</w:t>
      </w:r>
      <w:r>
        <w:rPr>
          <w:lang w:val="es_ES" w:bidi="es_ES"/>
        </w:rPr>
        <w:t>. El propio escriba hizo algunas correcciones a medida que avanzaba, y luego varios otros lectores realizaron correcciones aquí y allá.</w:t>
      </w:r>
    </w:p>
    <w:p>
      <w:pPr/>
      <w:r>
        <w:rPr>
          <w:lang w:val="es_ES" w:bidi="es_ES"/>
        </w:rPr>
      </w:r>
      <w:r>
        <w:rPr>
          <w:lang w:val="es_ES" w:bidi="es_ES"/>
        </w:rPr>
        <w:t>El texto de P46 muestra una fuerte afinidad con B (especialmente en Efesios, Colosenses y Hebreos) y luego con א (</w:t>
      </w:r>
      <w:r>
        <w:rPr>
          <w:i/>
          <w:lang w:val="es_ES" w:bidi="es_ES"/>
        </w:rPr>
        <w:t>Codex Sinaiticus</w:t>
      </w:r>
      <w:r>
        <w:rPr>
          <w:lang w:val="es_ES" w:bidi="es_ES"/>
        </w:rPr>
        <w:t>). P46 concuerda mucho menos con los representantes posteriores del texto alejandrino. En resumen, P46 es protoalejandrino. En Hebreos, P46 y P13 presentan casi el mismo texto. De un total de 88 unidades de variación, hay 71 coincidencias y solo diecisiete discrepancias.</w:t>
      </w:r>
    </w:p>
    <w:p>
      <w:pPr/>
      <w:r>
        <w:rPr>
          <w:lang w:val="es_ES" w:bidi="es_ES"/>
        </w:rPr>
      </w:r>
      <w:r>
        <w:rPr>
          <w:lang w:val="es_ES" w:bidi="es_ES"/>
        </w:rPr>
        <w:t>P47 (Papiro Chester Beatty III)</w:t>
      </w:r>
    </w:p>
    <w:p>
      <w:pPr/>
      <w:r>
        <w:rPr>
          <w:lang w:val="es_ES" w:bidi="es_ES"/>
        </w:rPr>
      </w:r>
      <w:r>
        <w:rPr>
          <w:lang w:val="es_ES" w:bidi="es_ES"/>
        </w:rPr>
        <w:t xml:space="preserve">Este códice del siglo III contiene </w:t>
      </w:r>
      <w:r>
        <w:rPr>
          <w:lang w:val="es_ES" w:bidi="es_ES"/>
        </w:rPr>
        <w:t>Apocalipsis 9:10–17:2</w:t>
      </w:r>
      <w:r>
        <w:rPr>
          <w:lang w:val="es_ES" w:bidi="es_ES"/>
        </w:rPr>
        <w:t>. El texto de P47 coincide con mayor frecuencia con el del</w:t>
      </w:r>
      <w:r>
        <w:rPr>
          <w:i/>
          <w:lang w:val="es_ES" w:bidi="es_ES"/>
        </w:rPr>
        <w:t xml:space="preserve"> Codex Sinaiticus </w:t>
      </w:r>
      <w:r>
        <w:rPr>
          <w:lang w:val="es_ES" w:bidi="es_ES"/>
        </w:rPr>
        <w:t xml:space="preserve">que con cualquier otro manuscrito (incluyendo el </w:t>
      </w:r>
      <w:r>
        <w:rPr>
          <w:i/>
          <w:lang w:val="es_ES" w:bidi="es_ES"/>
        </w:rPr>
        <w:t>Codex Alexandrinus</w:t>
      </w:r>
      <w:r>
        <w:rPr>
          <w:lang w:val="es_ES" w:bidi="es_ES"/>
        </w:rPr>
        <w:t xml:space="preserve"> y el</w:t>
      </w:r>
      <w:r>
        <w:rPr>
          <w:i/>
          <w:lang w:val="es_ES" w:bidi="es_ES"/>
        </w:rPr>
        <w:t xml:space="preserve"> Codex Ephraemi Rescriptus</w:t>
      </w:r>
      <w:r>
        <w:rPr>
          <w:lang w:val="es_ES" w:bidi="es_ES"/>
        </w:rPr>
        <w:t>), aunque a menudo muestra independencia.</w:t>
      </w:r>
    </w:p>
    <w:p>
      <w:pPr>
        <w:pStyle w:val="Heading4"/>
      </w:pPr>
      <w:r>
        <w:rPr>
          <w:lang w:val="es_ES" w:bidi="es_ES"/>
        </w:rPr>
        <w:t>Los papiros de Bodmer</w:t>
      </w:r>
    </w:p>
    <w:p>
      <w:pPr/>
      <w:r>
        <w:rPr>
          <w:lang w:val="es_ES" w:bidi="es_ES"/>
        </w:rPr>
      </w:r>
      <w:r>
        <w:rPr>
          <w:lang w:val="es_ES" w:bidi="es_ES"/>
        </w:rPr>
        <w:t xml:space="preserve">Estos manuscritos fueron adquiridos por M. Martin Bodmer a un comerciante en Egipto durante las décadas de 1950 y 1960. Los tres papiros importantes en esta colección son P66 (c. 175, que contiene casi todo el evangelio de Juan), P72 (del tercer siglo, que incluye todo 1 y 2 Pedro y Judas), y P75 (c. 200, que contiene grandes partes de </w:t>
      </w:r>
      <w:r>
        <w:rPr>
          <w:lang w:val="es_ES" w:bidi="es_ES"/>
        </w:rPr>
        <w:t>Lucas 3-</w:t>
      </w:r>
      <w:r>
        <w:rPr>
          <w:lang w:val="es_ES" w:bidi="es_ES"/>
        </w:rPr>
        <w:t>Juan 15</w:t>
      </w:r>
      <w:r>
        <w:rPr>
          <w:lang w:val="es_ES" w:bidi="es_ES"/>
        </w:rPr>
        <w:t>).</w:t>
      </w:r>
    </w:p>
    <w:p>
      <w:pPr/>
      <w:r>
        <w:rPr>
          <w:lang w:val="es_ES" w:bidi="es_ES"/>
        </w:rPr>
      </w:r>
      <w:r>
        <w:rPr>
          <w:lang w:val="es_ES" w:bidi="es_ES"/>
        </w:rPr>
        <w:t>P66 (Papiro Bodmer II)</w:t>
      </w:r>
    </w:p>
    <w:p>
      <w:pPr/>
      <w:r>
        <w:rPr>
          <w:lang w:val="es_ES" w:bidi="es_ES"/>
        </w:rPr>
      </w:r>
      <w:r>
        <w:rPr>
          <w:lang w:val="es_ES" w:bidi="es_ES"/>
        </w:rPr>
        <w:t>Este manuscrito contiene la mayor parte del evangelio de Juan (</w:t>
      </w:r>
      <w:r>
        <w:rPr>
          <w:lang w:val="es_ES" w:bidi="es_ES"/>
        </w:rPr>
        <w:t>1:1–6:11,</w:t>
      </w:r>
      <w:r>
        <w:rPr>
          <w:lang w:val="es_ES" w:bidi="es_ES"/>
        </w:rPr>
        <w:t xml:space="preserve"> </w:t>
      </w:r>
      <w:r>
        <w:rPr>
          <w:lang w:val="es_ES" w:bidi="es_ES"/>
        </w:rPr>
        <w:t>6:35–14:26,</w:t>
      </w:r>
      <w:r>
        <w:rPr>
          <w:lang w:val="es_ES" w:bidi="es_ES"/>
        </w:rPr>
        <w:t xml:space="preserve"> </w:t>
      </w:r>
      <w:r>
        <w:rPr>
          <w:lang w:val="es_ES" w:bidi="es_ES"/>
        </w:rPr>
        <w:t>29–30,</w:t>
      </w:r>
      <w:r>
        <w:rPr>
          <w:lang w:val="es_ES" w:bidi="es_ES"/>
        </w:rPr>
        <w:t xml:space="preserve"> </w:t>
      </w:r>
      <w:r>
        <w:rPr>
          <w:lang w:val="es_ES" w:bidi="es_ES"/>
        </w:rPr>
        <w:t>15:2–26,</w:t>
      </w:r>
      <w:r>
        <w:rPr>
          <w:lang w:val="es_ES" w:bidi="es_ES"/>
        </w:rPr>
        <w:t xml:space="preserve"> </w:t>
      </w:r>
      <w:r>
        <w:rPr>
          <w:lang w:val="es_ES" w:bidi="es_ES"/>
        </w:rPr>
        <w:t>16:2–4, 6–7,</w:t>
      </w:r>
      <w:r>
        <w:rPr>
          <w:lang w:val="es_ES" w:bidi="es_ES"/>
        </w:rPr>
        <w:t xml:space="preserve"> </w:t>
      </w:r>
      <w:r>
        <w:rPr>
          <w:lang w:val="es_ES" w:bidi="es_ES"/>
        </w:rPr>
        <w:t>16:10–20:20</w:t>
      </w:r>
      <w:r>
        <w:rPr>
          <w:lang w:val="es_ES" w:bidi="es_ES"/>
        </w:rPr>
        <w:t xml:space="preserve">, </w:t>
      </w:r>
      <w:r>
        <w:rPr>
          <w:lang w:val="es_ES" w:bidi="es_ES"/>
        </w:rPr>
        <w:t>22–23,</w:t>
      </w:r>
      <w:r>
        <w:rPr>
          <w:lang w:val="es_ES" w:bidi="es_ES"/>
        </w:rPr>
        <w:t xml:space="preserve"> </w:t>
      </w:r>
      <w:r>
        <w:rPr>
          <w:lang w:val="es_ES" w:bidi="es_ES"/>
        </w:rPr>
        <w:t>20:25–21:9</w:t>
      </w:r>
      <w:r>
        <w:rPr>
          <w:lang w:val="es_ES" w:bidi="es_ES"/>
        </w:rPr>
        <w:t>). El manuscrito no incluye la perícopa de la adúltera (</w:t>
      </w:r>
      <w:r>
        <w:rPr>
          <w:lang w:val="es_ES" w:bidi="es_ES"/>
        </w:rPr>
        <w:t>7:53–8:11</w:t>
      </w:r>
      <w:r>
        <w:rPr>
          <w:lang w:val="es_ES" w:bidi="es_ES"/>
        </w:rPr>
        <w:t>), lo que lo convierte en el testimonio más antiguo que no contiene este pasaje espurio. Generalmente, se data el manuscrito alrededor del año 200, pero el renombrado paleógrafo Herbert Hunger ha argumentado que P66 debería datarse en la primera mitad, si no en el primer cuarto, del segundo siglo.</w:t>
      </w:r>
    </w:p>
    <w:p>
      <w:pPr/>
      <w:r>
        <w:rPr>
          <w:lang w:val="es_ES" w:bidi="es_ES"/>
        </w:rPr>
      </w:r>
      <w:r>
        <w:rPr>
          <w:lang w:val="es_ES" w:bidi="es_ES"/>
        </w:rPr>
        <w:t xml:space="preserve">Según estudios recientes, es evidente que P66 ha preservado el trabajo de tres individuos: el escriba original, un corrector exhaustivo y un corrector menor. Con una mano caligráfica experimentada, el escriba original de P66 escribió en letra más grande a medida que avanzaba para completar el códice. La letra grande a lo largo del texto indica que fue escrito para ser leído en voz alta a una congregación cristiana. El texto muestra el conocimiento del escriba de otras partes de las escrituras (ya que armonizó </w:t>
      </w:r>
      <w:r>
        <w:rPr>
          <w:lang w:val="es_ES" w:bidi="es_ES"/>
        </w:rPr>
        <w:t>Juan 6:69</w:t>
      </w:r>
      <w:r>
        <w:rPr>
          <w:lang w:val="es_ES" w:bidi="es_ES"/>
        </w:rPr>
        <w:t xml:space="preserve"> con </w:t>
      </w:r>
      <w:r>
        <w:rPr>
          <w:lang w:val="es_ES" w:bidi="es_ES"/>
        </w:rPr>
        <w:t>Mateo 16:16</w:t>
      </w:r>
      <w:r>
        <w:rPr>
          <w:lang w:val="es_ES" w:bidi="es_ES"/>
        </w:rPr>
        <w:t xml:space="preserve"> y </w:t>
      </w:r>
      <w:r>
        <w:rPr>
          <w:lang w:val="es_ES" w:bidi="es_ES"/>
        </w:rPr>
        <w:t>Juan 21:6</w:t>
      </w:r>
      <w:r>
        <w:rPr>
          <w:lang w:val="es_ES" w:bidi="es_ES"/>
        </w:rPr>
        <w:t xml:space="preserve"> con </w:t>
      </w:r>
      <w:r>
        <w:rPr>
          <w:lang w:val="es_ES" w:bidi="es_ES"/>
        </w:rPr>
        <w:t>Lucas 5:5</w:t>
      </w:r>
      <w:r>
        <w:rPr>
          <w:lang w:val="es_ES" w:bidi="es_ES"/>
        </w:rPr>
        <w:t xml:space="preserve">), su uso de nomina sacra estándar (una forma de escribir nombres divinos) y su uso especial de </w:t>
      </w:r>
      <w:r>
        <w:rPr>
          <w:i/>
          <w:lang w:val="es_ES" w:bidi="es_ES"/>
        </w:rPr>
        <w:t>nomina sacra</w:t>
      </w:r>
      <w:r>
        <w:rPr>
          <w:lang w:val="es_ES" w:bidi="es_ES"/>
        </w:rPr>
        <w:t xml:space="preserve"> para las palabras “cruz” y “crucificar”.</w:t>
      </w:r>
    </w:p>
    <w:p>
      <w:pPr/>
      <w:r>
        <w:rPr>
          <w:lang w:val="es_ES" w:bidi="es_ES"/>
        </w:rPr>
      </w:r>
      <w:r>
        <w:rPr>
          <w:lang w:val="es_ES" w:bidi="es_ES"/>
        </w:rPr>
        <w:t xml:space="preserve">El escriba original fue bastante libre en su interacción con el texto, produjo varias lecturas singulares que revelan su interpretación independiente del mismo. Aunque los numerosos errores del escriba podrían indicar descuido, muchas de las lecturas singulares — antes de la corrección — muestran que no estaba desvinculado de la narrativa. Más bien, se absorbía tanto en su lectura que a menudo olvidaba las palabras exactas que estaba copiando. Su tarea como copista era duplicar el ejemplar palabra por palabra, pero esto se veía frustrado por el hecho de que leía el texto en fragmentos semánticos lógicos y a menudo se convertía en coproductor de un nuevo texto. Como resultado, continuamente tenía que detener su lectura y hacer muchas correcciones en el proceso. Sin embargo, dejó varios lugares sin corregir, que luego fueron arreglados por el </w:t>
      </w:r>
      <w:r>
        <w:rPr>
          <w:i/>
          <w:lang w:val="es_ES" w:bidi="es_ES"/>
        </w:rPr>
        <w:t>diorthotes</w:t>
      </w:r>
      <w:r>
        <w:rPr>
          <w:lang w:val="es_ES" w:bidi="es_ES"/>
        </w:rPr>
        <w:t xml:space="preserve"> (corrector oficial). El producto terminado es bastante bueno, presentando un texto que está muy cerca de los testigos Alejandrinos.</w:t>
      </w:r>
    </w:p>
    <w:p>
      <w:pPr/>
      <w:r>
        <w:rPr>
          <w:lang w:val="es_ES" w:bidi="es_ES"/>
        </w:rPr>
      </w:r>
      <w:r>
        <w:rPr>
          <w:lang w:val="es_ES" w:bidi="es_ES"/>
        </w:rPr>
        <w:t>P72 (Papiro Bodmer VII–VIII)</w:t>
      </w:r>
    </w:p>
    <w:p>
      <w:pPr/>
      <w:r>
        <w:rPr>
          <w:lang w:val="es_ES" w:bidi="es_ES"/>
        </w:rPr>
      </w:r>
      <w:r>
        <w:rPr>
          <w:lang w:val="es_ES" w:bidi="es_ES"/>
        </w:rPr>
        <w:t xml:space="preserve">Este manuscrito, fechado a finales del siglo III, contiene una interesante colección de escritos en un solo códice: </w:t>
      </w:r>
      <w:r>
        <w:rPr>
          <w:lang w:val="es_ES" w:bidi="es_ES"/>
        </w:rPr>
        <w:t>1 Pedro 1:1–5:14,</w:t>
      </w:r>
      <w:r>
        <w:rPr>
          <w:lang w:val="es_ES" w:bidi="es_ES"/>
        </w:rPr>
        <w:t xml:space="preserve"> </w:t>
      </w:r>
      <w:r>
        <w:rPr>
          <w:lang w:val="es_ES" w:bidi="es_ES"/>
        </w:rPr>
        <w:t>2 Pedro 1:1–3:18,</w:t>
      </w:r>
      <w:r>
        <w:rPr>
          <w:lang w:val="es_ES" w:bidi="es_ES"/>
        </w:rPr>
        <w:t xml:space="preserve"> </w:t>
      </w:r>
      <w:r>
        <w:rPr>
          <w:lang w:val="es_ES" w:bidi="es_ES"/>
        </w:rPr>
        <w:t>Judas 1:1–25,</w:t>
      </w:r>
      <w:r>
        <w:rPr>
          <w:lang w:val="es_ES" w:bidi="es_ES"/>
        </w:rPr>
        <w:t xml:space="preserve"> la natividad de María, la correspondencia apócrifa de Pablo a los Corintios, la undécima oda de Salomón, la homilía de Melitón sobre la Pascua, un fragmento de un himno, la apología de Fileas, y </w:t>
      </w:r>
      <w:r>
        <w:rPr>
          <w:lang w:val="es_ES" w:bidi="es_ES"/>
        </w:rPr>
        <w:t>Salmos 33</w:t>
      </w:r>
      <w:r>
        <w:rPr>
          <w:lang w:val="es_ES" w:bidi="es_ES"/>
        </w:rPr>
        <w:t xml:space="preserve"> y </w:t>
      </w:r>
      <w:r>
        <w:rPr>
          <w:lang w:val="es_ES" w:bidi="es_ES"/>
        </w:rPr>
        <w:t>34</w:t>
      </w:r>
      <w:r>
        <w:rPr>
          <w:lang w:val="es_ES" w:bidi="es_ES"/>
        </w:rPr>
        <w:t>.</w:t>
      </w:r>
    </w:p>
    <w:p>
      <w:pPr/>
      <w:r>
        <w:rPr>
          <w:lang w:val="es_ES" w:bidi="es_ES"/>
        </w:rPr>
      </w:r>
      <w:r>
        <w:rPr>
          <w:lang w:val="es_ES" w:bidi="es_ES"/>
        </w:rPr>
        <w:t>Los estudiosos creen que cuatro escribas participaron en la creación de todo el manuscrito. El primer Pedro muestra claras afinidades alejandrinas, especialmente con B. El segundo Pedro y, en especial, Judas presentan un tipo de texto menos controlado (generalmente asociado con el texto "occidental"), con varias lecturas independientes.</w:t>
      </w:r>
    </w:p>
    <w:p>
      <w:pPr/>
      <w:r>
        <w:rPr>
          <w:lang w:val="es_ES" w:bidi="es_ES"/>
        </w:rPr>
      </w:r>
      <w:r>
        <w:rPr>
          <w:lang w:val="es_ES" w:bidi="es_ES"/>
        </w:rPr>
        <w:t>P75 (Papiro Bodmer XIV–XV)</w:t>
      </w:r>
    </w:p>
    <w:p>
      <w:pPr/>
      <w:r>
        <w:rPr>
          <w:lang w:val="es_ES" w:bidi="es_ES"/>
        </w:rPr>
      </w:r>
      <w:r>
        <w:rPr>
          <w:lang w:val="es_ES" w:bidi="es_ES"/>
        </w:rPr>
        <w:t>Este códice contiene la mayor parte de Lucas y Juan (</w:t>
      </w:r>
      <w:r>
        <w:rPr>
          <w:lang w:val="es_ES" w:bidi="es_ES"/>
        </w:rPr>
        <w:t>Lc 3:18–4:2,</w:t>
      </w:r>
      <w:r>
        <w:rPr>
          <w:lang w:val="es_ES" w:bidi="es_ES"/>
        </w:rPr>
        <w:t xml:space="preserve"> </w:t>
      </w:r>
      <w:r>
        <w:rPr>
          <w:lang w:val="es_ES" w:bidi="es_ES"/>
        </w:rPr>
        <w:t>4:34–5:10,</w:t>
      </w:r>
      <w:r>
        <w:rPr>
          <w:lang w:val="es_ES" w:bidi="es_ES"/>
        </w:rPr>
        <w:t xml:space="preserve"> </w:t>
      </w:r>
      <w:r>
        <w:rPr>
          <w:lang w:val="es_ES" w:bidi="es_ES"/>
        </w:rPr>
        <w:t>5:37–18:18,</w:t>
      </w:r>
      <w:r>
        <w:rPr>
          <w:lang w:val="es_ES" w:bidi="es_ES"/>
        </w:rPr>
        <w:t xml:space="preserve"> </w:t>
      </w:r>
      <w:r>
        <w:rPr>
          <w:lang w:val="es_ES" w:bidi="es_ES"/>
        </w:rPr>
        <w:t>22:4–24:53,</w:t>
      </w:r>
      <w:r>
        <w:rPr>
          <w:lang w:val="es_ES" w:bidi="es_ES"/>
        </w:rPr>
        <w:t xml:space="preserve"> </w:t>
      </w:r>
      <w:r>
        <w:rPr>
          <w:lang w:val="es_ES" w:bidi="es_ES"/>
        </w:rPr>
        <w:t>Jn 1:1–11:45</w:t>
      </w:r>
      <w:r>
        <w:rPr>
          <w:lang w:val="es_ES" w:bidi="es_ES"/>
        </w:rPr>
        <w:t xml:space="preserve">, </w:t>
      </w:r>
      <w:r>
        <w:rPr>
          <w:lang w:val="es_ES" w:bidi="es_ES"/>
        </w:rPr>
        <w:t>48–57,</w:t>
      </w:r>
      <w:r>
        <w:rPr>
          <w:lang w:val="es_ES" w:bidi="es_ES"/>
        </w:rPr>
        <w:t xml:space="preserve"> </w:t>
      </w:r>
      <w:r>
        <w:rPr>
          <w:lang w:val="es_ES" w:bidi="es_ES"/>
        </w:rPr>
        <w:t>12:3–13:1</w:t>
      </w:r>
      <w:r>
        <w:rPr>
          <w:lang w:val="es_ES" w:bidi="es_ES"/>
        </w:rPr>
        <w:t xml:space="preserve">, </w:t>
      </w:r>
      <w:r>
        <w:rPr>
          <w:lang w:val="es_ES" w:bidi="es_ES"/>
        </w:rPr>
        <w:t>8–9,</w:t>
      </w:r>
      <w:r>
        <w:rPr>
          <w:lang w:val="es_ES" w:bidi="es_ES"/>
        </w:rPr>
        <w:t xml:space="preserve"> </w:t>
      </w:r>
      <w:r>
        <w:rPr>
          <w:lang w:val="es_ES" w:bidi="es_ES"/>
        </w:rPr>
        <w:t>14:8–30,</w:t>
      </w:r>
      <w:r>
        <w:rPr>
          <w:lang w:val="es_ES" w:bidi="es_ES"/>
        </w:rPr>
        <w:t xml:space="preserve"> </w:t>
      </w:r>
      <w:r>
        <w:rPr>
          <w:lang w:val="es_ES" w:bidi="es_ES"/>
        </w:rPr>
        <w:t>15:7–8</w:t>
      </w:r>
      <w:r>
        <w:rPr>
          <w:lang w:val="es_ES" w:bidi="es_ES"/>
        </w:rPr>
        <w:t>.) El manuscrito no incluye la perícopa de la adúltera (</w:t>
      </w:r>
      <w:r>
        <w:rPr>
          <w:lang w:val="es_ES" w:bidi="es_ES"/>
        </w:rPr>
        <w:t>7:53–8:11</w:t>
      </w:r>
      <w:r>
        <w:rPr>
          <w:lang w:val="es_ES" w:bidi="es_ES"/>
        </w:rPr>
        <w:t>). El manuscrito puede datarse a finales del segundo o principios del tercer siglo.</w:t>
      </w:r>
    </w:p>
    <w:p>
      <w:pPr/>
      <w:r>
        <w:rPr>
          <w:lang w:val="es_ES" w:bidi="es_ES"/>
        </w:rPr>
      </w:r>
      <w:r>
        <w:rPr>
          <w:lang w:val="es_ES" w:bidi="es_ES"/>
        </w:rPr>
        <w:t>El copista de P75 era un escriba alfabetizado y entrenado en la creación de libros. Su habilidad se refleja en su caligrafía precisa y copia controlada. La escritura a mano exhibida en este manuscrito es comúnmente denominada por los paleógrafos como el tipo angular común de finales del segundo a principios del tercer siglo. El cristianismo del escriba se manifiesta en sus abreviaturas de los</w:t>
      </w:r>
      <w:r>
        <w:rPr>
          <w:i/>
          <w:lang w:val="es_ES" w:bidi="es_ES"/>
        </w:rPr>
        <w:t xml:space="preserve"> nomina sacra,</w:t>
      </w:r>
      <w:r>
        <w:rPr>
          <w:lang w:val="es_ES" w:bidi="es_ES"/>
        </w:rPr>
        <w:t xml:space="preserve"> así como en su abreviatura de la palabra “cruz”. Estos son signos reveladores de un escriba que pertenecía a la comunidad cristiana. Además, el gran tipo de letra indica que el manuscrito fue compuesto para ser leído en voz alta a una congregación cristiana. El escriba incluso añadió un sistema de divisiones por sección para ayudar a cualquier posible lector. Así, tenemos un manuscrito escrito por un cristiano para otros cristianos.</w:t>
      </w:r>
    </w:p>
    <w:p>
      <w:pPr/>
      <w:r>
        <w:rPr>
          <w:lang w:val="es_ES" w:bidi="es_ES"/>
        </w:rPr>
      </w:r>
      <w:r>
        <w:rPr>
          <w:lang w:val="es_ES" w:bidi="es_ES"/>
        </w:rPr>
        <w:t xml:space="preserve">Existen varias indicaciones de la orientación Alejandrina del escriba. En primer lugar, destaca su habilidad escritural. Es el mejor entre los primeros escribas cristianos, y su manuscrito es una copia extremadamente precisa. P75 es el trabajo de un escriba sumamente disciplinado que copió con la intención de ser cuidadoso y preciso. Los estudiosos generalmente coinciden en que P75 muestra el tipo de texto que se utilizó para crear el </w:t>
      </w:r>
      <w:r>
        <w:rPr>
          <w:i/>
          <w:lang w:val="es_ES" w:bidi="es_ES"/>
        </w:rPr>
        <w:t>Codex Vaticanus</w:t>
      </w:r>
      <w:r>
        <w:rPr>
          <w:lang w:val="es_ES" w:bidi="es_ES"/>
        </w:rPr>
        <w:t xml:space="preserve"> (hay un 87 por ciento de coincidencia entre P75 y B). Por lo tanto, los estudiosos del texto tienen una alta estima por la fidelidad textual de P75.</w:t>
      </w:r>
    </w:p>
    <w:p>
      <w:pPr>
        <w:pStyle w:val="Heading4"/>
      </w:pPr>
      <w:r>
        <w:rPr>
          <w:lang w:val="es_ES" w:bidi="es_ES"/>
        </w:rPr>
        <w:t>Otros manuscritos en papiro</w:t>
      </w:r>
    </w:p>
    <w:p>
      <w:pPr/>
      <w:r>
        <w:rPr>
          <w:lang w:val="es_ES" w:bidi="es_ES"/>
        </w:rPr>
      </w:r>
      <w:r>
        <w:rPr>
          <w:lang w:val="es_ES" w:bidi="es_ES"/>
        </w:rPr>
        <w:t>P4, P64 y P67</w:t>
      </w:r>
    </w:p>
    <w:p>
      <w:pPr/>
      <w:r>
        <w:rPr>
          <w:lang w:val="es_ES" w:bidi="es_ES"/>
        </w:rPr>
      </w:r>
      <w:r>
        <w:rPr>
          <w:lang w:val="es_ES" w:bidi="es_ES"/>
        </w:rPr>
        <w:t>Estos tres manuscritos de papiro forman parte de un códice que data entre el 150 y el 175 d.C. El manuscrito fue realizado por un escriba profesional, y el texto es sumamente preciso.</w:t>
      </w:r>
    </w:p>
    <w:p>
      <w:pPr/>
      <w:r>
        <w:rPr>
          <w:lang w:val="es_ES" w:bidi="es_ES"/>
        </w:rPr>
      </w:r>
      <w:r>
        <w:rPr>
          <w:lang w:val="es_ES" w:bidi="es_ES"/>
        </w:rPr>
        <w:t>P32 (Papiro Rylands 5)</w:t>
      </w:r>
    </w:p>
    <w:p>
      <w:pPr/>
      <w:r>
        <w:rPr>
          <w:lang w:val="es_ES" w:bidi="es_ES"/>
        </w:rPr>
      </w:r>
      <w:r>
        <w:rPr>
          <w:lang w:val="es_ES" w:bidi="es_ES"/>
        </w:rPr>
        <w:t xml:space="preserve">Este manuscrito, que conserva </w:t>
      </w:r>
      <w:r>
        <w:rPr>
          <w:lang w:val="es_ES" w:bidi="es_ES"/>
        </w:rPr>
        <w:t>Tito 1:11–15,</w:t>
      </w:r>
      <w:r>
        <w:rPr>
          <w:lang w:val="es_ES" w:bidi="es_ES"/>
        </w:rPr>
        <w:t xml:space="preserve"> </w:t>
      </w:r>
      <w:r>
        <w:rPr>
          <w:lang w:val="es_ES" w:bidi="es_ES"/>
        </w:rPr>
        <w:t>2:3–8</w:t>
      </w:r>
      <w:r>
        <w:rPr>
          <w:lang w:val="es_ES" w:bidi="es_ES"/>
        </w:rPr>
        <w:t>, está fechado alrededor del año 175, lo que lo convierte en la copia más antigua existente de cualquiera de las epístolas pastorales. P32 muestra concordancia con א y con F y G. Dado que F y G (manuscritos casi idénticos) se remontan al mismo arquetipo, es posible que P32 esté vinculado a la misma fuente.</w:t>
      </w:r>
    </w:p>
    <w:p>
      <w:pPr/>
      <w:r>
        <w:rPr>
          <w:lang w:val="es_ES" w:bidi="es_ES"/>
        </w:rPr>
      </w:r>
      <w:r>
        <w:rPr>
          <w:lang w:val="es_ES" w:bidi="es_ES"/>
        </w:rPr>
        <w:t>P52 (Papiro Rylands 457)</w:t>
      </w:r>
    </w:p>
    <w:p>
      <w:pPr/>
      <w:r>
        <w:rPr>
          <w:lang w:val="es_ES" w:bidi="es_ES"/>
        </w:rPr>
      </w:r>
      <w:r>
        <w:rPr>
          <w:lang w:val="es_ES" w:bidi="es_ES"/>
        </w:rPr>
        <w:t xml:space="preserve">Este fragmento, que contiene </w:t>
      </w:r>
      <w:r>
        <w:rPr>
          <w:lang w:val="es_ES" w:bidi="es_ES"/>
        </w:rPr>
        <w:t>Juan 18:31–34, 37–38</w:t>
      </w:r>
      <w:r>
        <w:rPr>
          <w:lang w:val="es_ES" w:bidi="es_ES"/>
        </w:rPr>
        <w:t>, es notable por su fecha: alrededor de 110–125. Muchos eruditos, como F. Kenyon, H. I. Bell, A. Deissmann y W. H. P. Hatch, han confirmado esta datación. El manuscrito proviene del sitio de Fayum u Oxirrinco. Fue adquirido en 1920 por Grenfell, pero permaneció desapercibido entre cientos de papiros hasta 1934, cuando C. H. Roberts reconoció que este fragmento conserva algunos versículos del evangelio de Juan.</w:t>
      </w:r>
    </w:p>
    <w:p>
      <w:pPr>
        <w:pStyle w:val="Heading3"/>
      </w:pPr>
      <w:r>
        <w:rPr>
          <w:lang w:val="es_ES" w:bidi="es_ES"/>
        </w:rPr>
        <w:t>Importantes manuscritos unciales</w:t>
      </w:r>
    </w:p>
    <w:p>
      <w:pPr/>
      <w:r>
        <w:rPr>
          <w:lang w:val="es_ES" w:bidi="es_ES"/>
        </w:rPr>
      </w:r>
      <w:r>
        <w:rPr>
          <w:lang w:val="es_ES" w:bidi="es_ES"/>
        </w:rPr>
        <w:t>Los manuscritos comúnmente clasificados como "unciales" se designan así para diferenciarlos de los manuscritos en papiro. En cierto modo, esto es un error porque la verdadera diferencia radica en el material en el que están escritos: vitela (piel de animal tratada) en comparación con papiro, no en el tipo de letras utilizadas. De hecho, los papiros también están escritos en unciales (letras mayúsculas), pero el término "uncial" describe típicamente la escritura mayúscula que fue prominente en los textos bíblicos del siglo IV, como en א, A, B, C.</w:t>
      </w:r>
    </w:p>
    <w:p>
      <w:pPr>
        <w:pStyle w:val="Heading4"/>
      </w:pPr>
      <w:r>
        <w:rPr>
          <w:i/>
          <w:lang w:val="es_ES" w:bidi="es_ES"/>
        </w:rPr>
        <w:t xml:space="preserve">Codex Sinaiticus </w:t>
      </w:r>
      <w:r>
        <w:rPr>
          <w:lang w:val="es_ES" w:bidi="es_ES"/>
        </w:rPr>
        <w:t>(o א)</w:t>
      </w:r>
    </w:p>
    <w:p>
      <w:pPr/>
      <w:r>
        <w:rPr>
          <w:lang w:val="es_ES" w:bidi="es_ES"/>
        </w:rPr>
      </w:r>
      <w:r>
        <w:rPr>
          <w:lang w:val="es_ES" w:bidi="es_ES"/>
        </w:rPr>
        <w:t>Este códice contiene todo el Antiguo Testamento y el Nuevo Testamento en el siguiente orden: los cuatro evangelios, las Epístolas Paulinas (incluyendo Hebreos), Hechos, las Epístolas Generales y Apocalipsis. También incluye la Epístola de Bernabé y el Pastor de Hermas. El códice no puede ser anterior al año 340 (el año en que murió Eusebio) porque las secciones eusebianas del texto están indicadas en los márgenes de los evangelios por una mano contemporánea. La mayoría de los estudiosos lo datan entre los años 350 y 375.</w:t>
      </w:r>
    </w:p>
    <w:p>
      <w:pPr/>
      <w:r>
        <w:rPr>
          <w:lang w:val="es_ES" w:bidi="es_ES"/>
        </w:rPr>
      </w:r>
      <w:r>
        <w:rPr>
          <w:lang w:val="es_ES" w:bidi="es_ES"/>
        </w:rPr>
        <w:t>Este códice fue descubierto por Constantin von Tischendorf en el Monasterio de Santa Catalina, ubicado al pie del Monte Sinaí. Durante una visita al monasterio en 1844, observó en una papelera algunas hojas de pergamino que se estaban utilizando para encender las lámparas. Se le permitió llevarse este papel de desecho, que resultó ser 43 hojas de varias partes de la traducción griega del Antiguo Testamento.</w:t>
      </w:r>
    </w:p>
    <w:p>
      <w:pPr/>
      <w:r>
        <w:rPr>
          <w:lang w:val="es_ES" w:bidi="es_ES"/>
        </w:rPr>
      </w:r>
      <w:r>
        <w:rPr>
          <w:lang w:val="es_ES" w:bidi="es_ES"/>
        </w:rPr>
        <w:t>En 1853, realizó un segundo viaje al monasterio y no encontró nada. Sin embargo, en 1859, durante su tercer viaje, descubrió no solo otras partes del Antiguo Testamento, sino también el Nuevo Testamento completo. Finalmente, logró persuadir a las autoridades del monasterio para presentar el manuscrito al zar, el gran patrón de la Iglesia Católica Griega, quien lo colocó en la Biblioteca Imperial de San Petersburgo. El zar otorgó grandes honores al monasterio y a sus autoridades, y todos parecían muy satisfechos. Más tarde, Tischendorf fue acusado de haber robado el manuscrito de sus legítimos propietarios, pero los mejores eruditos textuales no aceptan esa versión.</w:t>
      </w:r>
    </w:p>
    <w:p>
      <w:pPr/>
      <w:r>
        <w:rPr>
          <w:lang w:val="es_ES" w:bidi="es_ES"/>
        </w:rPr>
      </w:r>
      <w:r>
        <w:rPr>
          <w:lang w:val="es_ES" w:bidi="es_ES"/>
        </w:rPr>
        <w:t>El manuscrito permaneció en la Biblioteca Imperial hasta 1933, cuando fue adquirido por el Museo Británico por la considerable suma de cien mil libras (aproximadamente medio millón de dólares). La crítica textual fue noticia porque un manuscrito fue comprado por esta cantidad de dinero, recaudada en gran parte mediante suscripción pública durante la gran depresión. El manuscrito ahora se exhibe en la sala de manuscritos del museo, donde se considera una de sus posesiones más valiosas.</w:t>
      </w:r>
    </w:p>
    <w:p>
      <w:pPr/>
      <w:r>
        <w:rPr>
          <w:lang w:val="es_ES" w:bidi="es_ES"/>
        </w:rPr>
      </w:r>
      <w:r>
        <w:rPr>
          <w:lang w:val="es_ES" w:bidi="es_ES"/>
        </w:rPr>
        <w:t xml:space="preserve">El texto del </w:t>
      </w:r>
      <w:r>
        <w:rPr>
          <w:i/>
          <w:lang w:val="es_ES" w:bidi="es_ES"/>
        </w:rPr>
        <w:t xml:space="preserve">Sinaiticus </w:t>
      </w:r>
      <w:r>
        <w:rPr>
          <w:lang w:val="es_ES" w:bidi="es_ES"/>
        </w:rPr>
        <w:t xml:space="preserve">está muy estrechamente relacionado con el del </w:t>
      </w:r>
      <w:r>
        <w:rPr>
          <w:i/>
          <w:lang w:val="es_ES" w:bidi="es_ES"/>
        </w:rPr>
        <w:t>Codex Vaticanus</w:t>
      </w:r>
      <w:r>
        <w:rPr>
          <w:lang w:val="es_ES" w:bidi="es_ES"/>
        </w:rPr>
        <w:t xml:space="preserve">. Ambos presentan el tipo de texto más puro, generalmente llamado tipo de texto Alejandrino. Tischendorf utilizó ampliamente la evidencia textual del Codex Sinaiticus al preparar sus ediciones críticas del Nuevo Testamento griego. Tischendorf pensaba que cuatro escribas habían producido originalmente el códice, a quienes nombró escribas A, B, C y D. Sin embargo, tras una nueva investigación, H. J. Milne y T. C. Skeat identificaron solo tres escribas: A (quien escribió los libros históricos y poéticos del Antiguo Testamento, así como la mayor parte del Nuevo Testamento), B (quien escribió los Profetas y el Pastor de Hermas) y D (quien escribió algunos Salmos, Tobit, Judith y 4 Macabeos, y rehizo pequeñas secciones del Nuevo Testamento). Milne y Skeat demostraron que el escriba A del </w:t>
      </w:r>
      <w:r>
        <w:rPr>
          <w:i/>
          <w:lang w:val="es_ES" w:bidi="es_ES"/>
        </w:rPr>
        <w:t>Codex Vaticanus</w:t>
      </w:r>
      <w:r>
        <w:rPr>
          <w:lang w:val="es_ES" w:bidi="es_ES"/>
        </w:rPr>
        <w:t xml:space="preserve"> probablemente era el mismo que el escriba D del </w:t>
      </w:r>
      <w:r>
        <w:rPr>
          <w:i/>
          <w:lang w:val="es_ES" w:bidi="es_ES"/>
        </w:rPr>
        <w:t>Codex Sinaiticus</w:t>
      </w:r>
      <w:r>
        <w:rPr>
          <w:lang w:val="es_ES" w:bidi="es_ES"/>
        </w:rPr>
        <w:t xml:space="preserve">. Si esto es cierto, entonces א es contemporáneo de B, quizás producido en el mismo </w:t>
      </w:r>
      <w:r>
        <w:rPr>
          <w:i/>
          <w:lang w:val="es_ES" w:bidi="es_ES"/>
        </w:rPr>
        <w:t xml:space="preserve">scriptorium </w:t>
      </w:r>
      <w:r>
        <w:rPr>
          <w:lang w:val="es_ES" w:bidi="es_ES"/>
        </w:rPr>
        <w:t xml:space="preserve">en Alejandría. El </w:t>
      </w:r>
      <w:r>
        <w:rPr>
          <w:i/>
          <w:lang w:val="es_ES" w:bidi="es_ES"/>
        </w:rPr>
        <w:t>Codex Sinaiticus</w:t>
      </w:r>
      <w:r>
        <w:rPr>
          <w:lang w:val="es_ES" w:bidi="es_ES"/>
        </w:rPr>
        <w:t xml:space="preserve"> proporciona un testimonio bastante confiable del Nuevo Testamento; sin embargo, el escriba no fue tan cuidadoso como el del </w:t>
      </w:r>
      <w:r>
        <w:rPr>
          <w:i/>
          <w:lang w:val="es_ES" w:bidi="es_ES"/>
        </w:rPr>
        <w:t>Codex Vaticanus</w:t>
      </w:r>
      <w:r>
        <w:rPr>
          <w:lang w:val="es_ES" w:bidi="es_ES"/>
        </w:rPr>
        <w:t>.</w:t>
      </w:r>
    </w:p>
    <w:p>
      <w:pPr>
        <w:pStyle w:val="Heading4"/>
      </w:pPr>
      <w:r>
        <w:rPr>
          <w:i/>
          <w:lang w:val="es_ES" w:bidi="es_ES"/>
        </w:rPr>
        <w:t>Codex Alexandrinus</w:t>
      </w:r>
      <w:r>
        <w:rPr>
          <w:lang w:val="es_ES" w:bidi="es_ES"/>
        </w:rPr>
        <w:t xml:space="preserve"> (A)</w:t>
      </w:r>
    </w:p>
    <w:p>
      <w:pPr/>
      <w:r>
        <w:rPr>
          <w:lang w:val="es_ES" w:bidi="es_ES"/>
        </w:rPr>
      </w:r>
      <w:r>
        <w:rPr>
          <w:lang w:val="es_ES" w:bidi="es_ES"/>
        </w:rPr>
        <w:t xml:space="preserve">Este es uno de los tres códices más importantes que contienen copias tempranas de toda la biblia en griego (los otros dos son los códices </w:t>
      </w:r>
      <w:r>
        <w:rPr>
          <w:i/>
          <w:lang w:val="es_ES" w:bidi="es_ES"/>
        </w:rPr>
        <w:t xml:space="preserve">Vaticanus </w:t>
      </w:r>
      <w:r>
        <w:rPr>
          <w:lang w:val="es_ES" w:bidi="es_ES"/>
        </w:rPr>
        <w:t xml:space="preserve">y </w:t>
      </w:r>
      <w:r>
        <w:rPr>
          <w:i/>
          <w:lang w:val="es_ES" w:bidi="es_ES"/>
        </w:rPr>
        <w:t>Sinaiticus</w:t>
      </w:r>
      <w:r>
        <w:rPr>
          <w:lang w:val="es_ES" w:bidi="es_ES"/>
        </w:rPr>
        <w:t xml:space="preserve">). El nombre </w:t>
      </w:r>
      <w:r>
        <w:rPr>
          <w:i/>
          <w:lang w:val="es_ES" w:bidi="es_ES"/>
        </w:rPr>
        <w:t xml:space="preserve">Alexandrinus </w:t>
      </w:r>
      <w:r>
        <w:rPr>
          <w:lang w:val="es_ES" w:bidi="es_ES"/>
        </w:rPr>
        <w:t>proviene de registros antiguos que sugieren que fue copiado en Egipto durante la primera parte del siglo V d.C. La historia temprana de este manuscrito y su procedencia egipcia se revela parcialmente por sus hojas de guarda. Una nota de Cirilo de Lucar (patriarca de Alejandría y luego de Constantinopla en la década de 1620) afirma que, según la tradición, fue escrito por Tecla, una noble dama de Egipto poco después del Concilio de Nicea (325) y que su nombre estaba originalmente inscrito al final del volumen, pero la última página se perdió debido a la mutilación. Una nota árabe del siglo XIII o XIV también dice que el manuscrito fue escrito por "Tecla la mártir". Otra nota árabe indica que fue presentado a la celda patriarcal de Alejandría (c. 1098). Cirilo de Lucar llevó el manuscrito de Alejandría a Constantinopla en 1621 y luego lo entregó a Carlos I de Inglaterra en 1627, donde se convirtió en parte de la Biblioteca Real, y más tarde en el Museo Británico.</w:t>
      </w:r>
    </w:p>
    <w:p>
      <w:pPr/>
      <w:r>
        <w:rPr>
          <w:lang w:val="es_ES" w:bidi="es_ES"/>
        </w:rPr>
      </w:r>
      <w:r>
        <w:rPr>
          <w:lang w:val="es_ES" w:bidi="es_ES"/>
        </w:rPr>
        <w:t xml:space="preserve">Solo 773 de las aproximadamente 820 páginas originales todavía existen. El resto se perdió a medida que el libro fue transmitido a través de los siglos. Las partes sobrevivientes de </w:t>
      </w:r>
      <w:r>
        <w:rPr>
          <w:i/>
          <w:lang w:val="es_ES" w:bidi="es_ES"/>
        </w:rPr>
        <w:t xml:space="preserve">Alexandrinus </w:t>
      </w:r>
      <w:r>
        <w:rPr>
          <w:lang w:val="es_ES" w:bidi="es_ES"/>
        </w:rPr>
        <w:t>contienen una traducción griega de todo el Antiguo Testamento, los Apócrifos (incluyendo cuatro libros de los Macabeos y el Salmo 151), la mayor parte del Nuevo Testamento, y algunos escritos cristianos tempranos (de los cuales las primeras y segundas Epístolas de Clemente a los Corintios son las más importantes).</w:t>
      </w:r>
    </w:p>
    <w:p>
      <w:pPr/>
      <w:r>
        <w:rPr>
          <w:lang w:val="es_ES" w:bidi="es_ES"/>
        </w:rPr>
      </w:r>
      <w:r>
        <w:rPr>
          <w:lang w:val="es_ES" w:bidi="es_ES"/>
        </w:rPr>
        <w:t xml:space="preserve">Frederick Kenyon pensó que el códice fue obra de cinco escribas, a cada uno de los cuales asignó un número romano. Según Kenyon, los escribas I y II copiaron el Antiguo Testamento, el escriba III realizó Mateo, Marcos, </w:t>
      </w:r>
      <w:r>
        <w:rPr>
          <w:lang w:val="es_ES" w:bidi="es_ES"/>
        </w:rPr>
        <w:t xml:space="preserve">1 Corintios 10:8 </w:t>
      </w:r>
      <w:r>
        <w:rPr>
          <w:lang w:val="es_ES" w:bidi="es_ES"/>
        </w:rPr>
        <w:t xml:space="preserve">— </w:t>
      </w:r>
      <w:r>
        <w:rPr>
          <w:lang w:val="es_ES" w:bidi="es_ES"/>
        </w:rPr>
        <w:t>Filemón 1:25,</w:t>
      </w:r>
      <w:r>
        <w:rPr>
          <w:lang w:val="es_ES" w:bidi="es_ES"/>
        </w:rPr>
        <w:t xml:space="preserve"> el escriba IV hizo Lucas — Hechos, Epístolas Generales, </w:t>
      </w:r>
      <w:r>
        <w:rPr>
          <w:lang w:val="es_ES" w:bidi="es_ES"/>
        </w:rPr>
        <w:t>Romanos 1:1 — 1 Corintios 10:8,</w:t>
      </w:r>
      <w:r>
        <w:rPr>
          <w:lang w:val="es_ES" w:bidi="es_ES"/>
        </w:rPr>
        <w:t xml:space="preserve"> y el escriba V realizó Apocalipsis. Sin embargo, Milne y Skeat argumentaron que todo el códice fue obra de dos copistas (I y II). W. H. P. Hatch señaló que se han hecho muchas correcciones en el manuscrito, la mayoría de ellas en una fecha temprana. Algunas de estas correcciones fueron introducidas por el propio escriba, y otras provinieron de manos posteriores.</w:t>
      </w:r>
    </w:p>
    <w:p>
      <w:pPr/>
      <w:r>
        <w:rPr>
          <w:lang w:val="es_ES" w:bidi="es_ES"/>
        </w:rPr>
      </w:r>
      <w:r>
        <w:rPr>
          <w:lang w:val="es_ES" w:bidi="es_ES"/>
        </w:rPr>
        <w:t>Es evidente que los escribas de este códice emplearon ejemplares de calidad variable para diferentes secciones del Nuevo Testamento. El ejemplar utilizado para los evangelios era de baja calidad, reflejando un tipo de texto bizantino. Su testimonio en las Epístolas es mucho mejor, y en el Apocalipsis ofrece el mejor testimonio del texto original.</w:t>
      </w:r>
    </w:p>
    <w:p>
      <w:pPr>
        <w:pStyle w:val="Heading4"/>
      </w:pPr>
      <w:r>
        <w:rPr>
          <w:i/>
          <w:lang w:val="es_ES" w:bidi="es_ES"/>
        </w:rPr>
        <w:t>Codex Vaticanus</w:t>
      </w:r>
      <w:r>
        <w:rPr>
          <w:lang w:val="es_ES" w:bidi="es_ES"/>
        </w:rPr>
        <w:t xml:space="preserve"> (B)</w:t>
      </w:r>
    </w:p>
    <w:p>
      <w:pPr/>
      <w:r>
        <w:rPr>
          <w:lang w:val="es_ES" w:bidi="es_ES"/>
        </w:rPr>
      </w:r>
      <w:r>
        <w:rPr>
          <w:lang w:val="es_ES" w:bidi="es_ES"/>
        </w:rPr>
        <w:t xml:space="preserve">El </w:t>
      </w:r>
      <w:r>
        <w:rPr>
          <w:i/>
          <w:lang w:val="es_ES" w:bidi="es_ES"/>
        </w:rPr>
        <w:t>Codex Vaticanus</w:t>
      </w:r>
      <w:r>
        <w:rPr>
          <w:lang w:val="es_ES" w:bidi="es_ES"/>
        </w:rPr>
        <w:t xml:space="preserve"> es el Manuscrito Vaticano, llamado así por ser el manuscrito más famoso de la Biblioteca Vaticana en Roma. Este manuscrito ha estado en la biblioteca del Vaticano desde al menos 1475, pero no estuvo disponible para los eruditos, como Constantin von Tischendorf y Samuel Tregelles, hasta mediados del siglo XIX.</w:t>
      </w:r>
    </w:p>
    <w:p>
      <w:pPr/>
      <w:r>
        <w:rPr>
          <w:lang w:val="es_ES" w:bidi="es_ES"/>
        </w:rPr>
      </w:r>
      <w:r>
        <w:rPr>
          <w:lang w:val="es_ES" w:bidi="es_ES"/>
        </w:rPr>
        <w:t xml:space="preserve">En un momento, el códice contenía toda la biblia griega, incluyendo la mayoría de los libros de los Apócrifos, pero ha perdido muchas de sus hojas. Originalmente debió tener alrededor de 820 hojas (1.640 páginas), pero ahora tiene 759 — 617 en el Antiguo Testamento y 142 en el Nuevo Testamento. Las principales lagunas del manuscrito son </w:t>
      </w:r>
      <w:r>
        <w:rPr>
          <w:lang w:val="es_ES" w:bidi="es_ES"/>
        </w:rPr>
        <w:t>Génesis 1:1–46:28,</w:t>
      </w:r>
      <w:r>
        <w:rPr>
          <w:lang w:val="es_ES" w:bidi="es_ES"/>
        </w:rPr>
        <w:t xml:space="preserve"> </w:t>
      </w:r>
      <w:r>
        <w:rPr>
          <w:lang w:val="es_ES" w:bidi="es_ES"/>
        </w:rPr>
        <w:t>2 Samuel 2:5–7, 10–13,</w:t>
      </w:r>
      <w:r>
        <w:rPr>
          <w:lang w:val="es_ES" w:bidi="es_ES"/>
        </w:rPr>
        <w:t xml:space="preserve"> </w:t>
      </w:r>
      <w:r>
        <w:rPr>
          <w:lang w:val="es_ES" w:bidi="es_ES"/>
        </w:rPr>
        <w:t>Salmos 106:27–138:6,</w:t>
      </w:r>
      <w:r>
        <w:rPr>
          <w:lang w:val="es_ES" w:bidi="es_ES"/>
        </w:rPr>
        <w:t xml:space="preserve"> </w:t>
      </w:r>
      <w:r>
        <w:rPr>
          <w:lang w:val="es_ES" w:bidi="es_ES"/>
        </w:rPr>
        <w:t>Hebreos 9:14–13:25,</w:t>
      </w:r>
      <w:r>
        <w:rPr>
          <w:lang w:val="es_ES" w:bidi="es_ES"/>
        </w:rPr>
        <w:t xml:space="preserve"> las Epístolas Pastorales, y Apocalipsis. Cada hoja mide diez y media por diez pulgadas (26.7 por 25.4 centímetros). Cada página tiene tres columnas (dos para los libros poéticos) con 40 a 44 líneas por columna. El manuscrito fue escrito por dos escribas diferentes. Está fechado a principios o mediados del siglo IV. No se sabe dónde se originó el manuscrito, pero ha estado en la Biblioteca Vaticana desde su primer catálogo en 1475.</w:t>
      </w:r>
    </w:p>
    <w:p>
      <w:pPr/>
      <w:r>
        <w:rPr>
          <w:lang w:val="es_ES" w:bidi="es_ES"/>
        </w:rPr>
      </w:r>
      <w:r>
        <w:rPr>
          <w:lang w:val="es_ES" w:bidi="es_ES"/>
        </w:rPr>
        <w:t>Cuando Napoleón conquistó Roma, trasladó sus tesoros a París, incluyendo este manuscrito. El erudito Hug lo identificó y llamó la atención de otros estudiosos sobre él. Tras la caída de Napoleón, el manuscrito fue devuelto a la Biblioteca Vaticana. A los eruditos textuales competentes no se les permitió trabajar minuciosamente en él hasta que se publicó una edición fotográfica en 1.890. Actualmente, está en exhibición en la Biblioteca Vaticana.</w:t>
      </w:r>
    </w:p>
    <w:p>
      <w:pPr/>
      <w:r>
        <w:rPr>
          <w:lang w:val="es_ES" w:bidi="es_ES"/>
        </w:rPr>
      </w:r>
      <w:r>
        <w:rPr>
          <w:lang w:val="es_ES" w:bidi="es_ES"/>
        </w:rPr>
        <w:t xml:space="preserve">El texto del Manuscrito Vaticano es muy similar al del </w:t>
      </w:r>
      <w:r>
        <w:rPr>
          <w:i/>
          <w:lang w:val="es_ES" w:bidi="es_ES"/>
        </w:rPr>
        <w:t>Codex Sinaiticus</w:t>
      </w:r>
      <w:r>
        <w:rPr>
          <w:lang w:val="es_ES" w:bidi="es_ES"/>
        </w:rPr>
        <w:t>. Estos son generalmente reconocidos como los dos mejores ejemplos del tipo Alejandrino de texto griego del Nuevo Testamento. El texto griego del Antiguo Testamento es también de alta calidad, aunque no tan relevante, ya que el idioma original del Antiguo Testamento era el hebreo. Prácticamente todos los eruditos textuales desde los tiempos de Brooke Westcott y Fenton Hort (quienes publicaron su Nuevo Testamento griego, incluyendo su teoría de crítica textual, en 1881) reconocen este tipo de texto neutral como uno muy antiguo y puro, una reproducción extremadamente precisa de lo que debió ser el texto original. Westcott y Hort lo describieron como un texto del segundo siglo preciso en 999 de cada mil palabras en lo que respecta a cualquier diferencia traducible. א y B son los mejores ejemplos de este tipo de texto, pero también se encuentra en algunos otros manuscritos unciales griegos, algunas de las primeras traducciones y en los escritos de algunos de los primeros padres de la iglesia. Desde los tiempos de Westcott y Hort, su teoría ha sido confirmada por el descubrimiento de algunos manuscritos en papiro, notablemente los Papiros Bodmer, descubiertos en la década de 1950.</w:t>
      </w:r>
    </w:p>
    <w:p>
      <w:pPr>
        <w:pStyle w:val="Heading4"/>
      </w:pPr>
      <w:r>
        <w:rPr>
          <w:i/>
          <w:lang w:val="es_ES" w:bidi="es_ES"/>
        </w:rPr>
        <w:t xml:space="preserve">Codex Ephraemi Rescriptus </w:t>
      </w:r>
      <w:r>
        <w:rPr>
          <w:lang w:val="es_ES" w:bidi="es_ES"/>
        </w:rPr>
        <w:t>(C)</w:t>
      </w:r>
    </w:p>
    <w:p>
      <w:pPr/>
      <w:r>
        <w:rPr>
          <w:lang w:val="es_ES" w:bidi="es_ES"/>
        </w:rPr>
      </w:r>
      <w:r>
        <w:rPr>
          <w:lang w:val="es_ES" w:bidi="es_ES"/>
        </w:rPr>
        <w:t>Este códice es un palimpsesto (la escritura original fue borrada y se escribieron palabras diferentes en el mismo material). Originalmente contenía toda la Biblia, pero ahora solo conserva partes de seis libros del Antiguo Testamento y porciones de todos los libros del Nuevo Testamento, excepto 2 Tesalonicenses y 2 Juan. El texto bíblico, escrito en una sola columna en el siglo V d.C., fue borrado en el siglo XII y reemplazado por un texto de dos columnas de una traducción griega de sermones o tratados de un tal Efrém, un líder de la iglesia siria del siglo IV. Esta práctica era común en períodos de depresión económica o cuando el pergamino era escaso. La escritura original fue raspada de la superficie y luego alisada. Así, se podían escribir nuevas composiciones en la superficie preparada. Usando productos químicos, Tischendorf pudo leer gran parte del documento borrado.</w:t>
      </w:r>
    </w:p>
    <w:p>
      <w:pPr/>
      <w:r>
        <w:rPr>
          <w:lang w:val="es_ES" w:bidi="es_ES"/>
        </w:rPr>
      </w:r>
      <w:r>
        <w:rPr>
          <w:lang w:val="es_ES" w:bidi="es_ES"/>
        </w:rPr>
        <w:t xml:space="preserve">Es posible que el manuscrito haya sido llevado de Oriente a Florencia por un erudito griego llamado Andrés Juan Lascar durante la época de Lorenzo de’ Medici. Dado que Lascar era conocido como </w:t>
      </w:r>
      <w:r>
        <w:rPr>
          <w:i/>
          <w:lang w:val="es_ES" w:bidi="es_ES"/>
        </w:rPr>
        <w:t xml:space="preserve">Rhyndacenus </w:t>
      </w:r>
      <w:r>
        <w:rPr>
          <w:lang w:val="es_ES" w:bidi="es_ES"/>
        </w:rPr>
        <w:t>(por el río Rindaco), probablemente provenía de la región de Frigia (donde se encontraba la antigua Laodicea). No se sabe dónde estuvo el manuscrito antes de esto. El manuscrito de Efrém fue llevado a Italia a principios del siglo VI, donde se convirtió en propiedad de la familia Medici. Catalina de’Medici lo llevó a Francia, donde permanece hoy en día.</w:t>
      </w:r>
    </w:p>
    <w:p>
      <w:pPr/>
      <w:r>
        <w:rPr>
          <w:lang w:val="es_ES" w:bidi="es_ES"/>
        </w:rPr>
      </w:r>
      <w:r>
        <w:rPr>
          <w:lang w:val="es_ES" w:bidi="es_ES"/>
        </w:rPr>
        <w:t>El texto de este manuscrito es mixto: está compuesto por todos los tipos principales de texto, coincidiendo frecuentemente con el koiné posterior de tipo bizantino, que la mayoría de los estudiosos consideran como el tipo de texto del Nuevo Testamento menos valioso.</w:t>
      </w:r>
    </w:p>
    <w:p>
      <w:pPr>
        <w:pStyle w:val="Heading4"/>
      </w:pPr>
      <w:r>
        <w:rPr>
          <w:i/>
          <w:lang w:val="es_ES" w:bidi="es_ES"/>
        </w:rPr>
        <w:t>Codex Bezae</w:t>
      </w:r>
      <w:r>
        <w:rPr>
          <w:lang w:val="es_ES" w:bidi="es_ES"/>
        </w:rPr>
        <w:t xml:space="preserve"> (D)</w:t>
      </w:r>
    </w:p>
    <w:p>
      <w:pPr/>
      <w:r>
        <w:rPr>
          <w:lang w:val="es_ES" w:bidi="es_ES"/>
        </w:rPr>
      </w:r>
      <w:r>
        <w:rPr>
          <w:lang w:val="es_ES" w:bidi="es_ES"/>
        </w:rPr>
        <w:t>Este es un bilingüe griego-latino que contiene Mateo-Hechos y 3 Juan, con algunos espacios en blanco. La mayoría de los eruditos lo datan a finales del siglo IV o principios del siglo V (c. 400). Algunos piensan que el códice fue producido en Egipto o en el norte de África por un escriba cuya lengua materna era el latín. Otro erudito, D. C. Parker, ha argumentado que fue copiado en Beirut, un centro de estudios legales latinos durante el siglo V, donde se usaban tanto el latín como el griego. Evidentemente, fue producido por un escriba que conocía mejor el latín que el griego y luego fue corregido por varios escribas. En cualquier caso, el códice de alguna manera llegó a manos de Theodore Beza, un erudito francés y sucesor de Calvino. Beza lo entregó a la Biblioteca de la Universidad de Cambridge en 1581.</w:t>
      </w:r>
    </w:p>
    <w:p>
      <w:pPr/>
      <w:r>
        <w:rPr>
          <w:lang w:val="es_ES" w:bidi="es_ES"/>
        </w:rPr>
      </w:r>
      <w:r>
        <w:rPr>
          <w:lang w:val="es_ES" w:bidi="es_ES"/>
        </w:rPr>
        <w:t xml:space="preserve">Este códice es probablemente el más controvertido de los unciales del Nuevo Testamento debido a su notable independencia. Sus numerosas adiciones, omisiones y alteraciones (especialmente en Lucas y Hechos) son obra de un teólogo importante. Algunos manuscritos anteriores (P29, P38, P48 y 0171) parecen ser precursores del tipo de texto encontrado en D, que se considera el testigo principal del tipo de texto occidental. Por lo tanto, el </w:t>
      </w:r>
      <w:r>
        <w:rPr>
          <w:i/>
          <w:lang w:val="es_ES" w:bidi="es_ES"/>
        </w:rPr>
        <w:t>Codex Bezae</w:t>
      </w:r>
      <w:r>
        <w:rPr>
          <w:lang w:val="es_ES" w:bidi="es_ES"/>
        </w:rPr>
        <w:t xml:space="preserve"> podría ser una copia de una edición revisada anterior. Este revisor debió haber sido un erudito con una inclinación a añadir detalles históricos, biográficos y geográficos. Sobre todo, estaba decidido a llenar los vacíos en la narrativa añadiendo detalles circunstanciales.</w:t>
      </w:r>
    </w:p>
    <w:p>
      <w:pPr>
        <w:pStyle w:val="Heading4"/>
      </w:pPr>
      <w:r>
        <w:rPr>
          <w:i/>
          <w:lang w:val="es_ES" w:bidi="es_ES"/>
        </w:rPr>
        <w:t>Codex Washingtonianus</w:t>
      </w:r>
      <w:r>
        <w:rPr>
          <w:lang w:val="es_ES" w:bidi="es_ES"/>
        </w:rPr>
        <w:t>, o los Evangelios de Freer (W)</w:t>
      </w:r>
    </w:p>
    <w:p>
      <w:pPr/>
      <w:r>
        <w:rPr>
          <w:lang w:val="es_ES" w:bidi="es_ES"/>
        </w:rPr>
      </w:r>
      <w:r>
        <w:rPr>
          <w:lang w:val="es_ES" w:bidi="es_ES"/>
        </w:rPr>
        <w:t>Este códice, fechado alrededor del año cuatrocientos, contiene los cuatro evangelios y los hechos. A menudo se le conoce como los Evangelios de Freer, en honor a su propietario, Charles Freer. El códice probablemente proviene de las ruinas de un monasterio cerca de Giza. La caligrafía es bastante similar a la encontrada en un fragmento del siglo V del libro de Ecnoc hallado en Akhmim en 1886.</w:t>
      </w:r>
    </w:p>
    <w:p>
      <w:pPr/>
      <w:r>
        <w:rPr>
          <w:lang w:val="es_ES" w:bidi="es_ES"/>
        </w:rPr>
      </w:r>
      <w:r>
        <w:rPr>
          <w:lang w:val="es_ES" w:bidi="es_ES"/>
        </w:rPr>
        <w:t xml:space="preserve">El </w:t>
      </w:r>
      <w:r>
        <w:rPr>
          <w:i/>
          <w:lang w:val="es_ES" w:bidi="es_ES"/>
        </w:rPr>
        <w:t xml:space="preserve">Codex W </w:t>
      </w:r>
      <w:r>
        <w:rPr>
          <w:lang w:val="es_ES" w:bidi="es_ES"/>
        </w:rPr>
        <w:t>fue copiado de un manuscrito original que había sido ensamblado a partir de varios manuscritos diferentes. Esto es evidente porque la presentación textual de W es notablemente variada, e incluso la estratificación del texto se corresponde con variaciones similares en la estructuración de los párrafos. El escriba que recopiló el manuscrito original utilizó varias fuentes para crear su códice del evangelio. Es probable que el escriba del manuscrito original usara un texto del norte de África (el texto “occidental”) para la primera parte de Marcos, y que el escriba de W usara manuscritos de Antioquía para Mateo y la segunda parte de Lucas, con el fin de llenar los vacíos en el manuscrito más antiguo que estaba copiando. Un análisis textual detallado revela las estratificaciones textuales variadas de W, de la siguiente manera: en Mateo, el texto es bizantino, en Marcos, el texto es primero occidental (</w:t>
      </w:r>
      <w:r>
        <w:rPr>
          <w:lang w:val="es_ES" w:bidi="es_ES"/>
        </w:rPr>
        <w:t>1:1–5:30</w:t>
      </w:r>
      <w:r>
        <w:rPr>
          <w:lang w:val="es_ES" w:bidi="es_ES"/>
        </w:rPr>
        <w:t xml:space="preserve">), luego cesáreo en </w:t>
      </w:r>
      <w:r>
        <w:rPr>
          <w:lang w:val="es_ES" w:bidi="es_ES"/>
        </w:rPr>
        <w:t>Marcos 5:31–16:20</w:t>
      </w:r>
      <w:r>
        <w:rPr>
          <w:lang w:val="es_ES" w:bidi="es_ES"/>
        </w:rPr>
        <w:t xml:space="preserve"> (similar a P45), en Lucas, el texto es primero Alejandrino (</w:t>
      </w:r>
      <w:r>
        <w:rPr>
          <w:lang w:val="es_ES" w:bidi="es_ES"/>
        </w:rPr>
        <w:t>1:1–8:12</w:t>
      </w:r>
      <w:r>
        <w:rPr>
          <w:lang w:val="es_ES" w:bidi="es_ES"/>
        </w:rPr>
        <w:t>), luego Bizantino. Juan es más complicado porque la primera parte de Juan (</w:t>
      </w:r>
      <w:r>
        <w:rPr>
          <w:lang w:val="es_ES" w:bidi="es_ES"/>
        </w:rPr>
        <w:t>1:1–5:11</w:t>
      </w:r>
      <w:r>
        <w:rPr>
          <w:lang w:val="es_ES" w:bidi="es_ES"/>
        </w:rPr>
        <w:t>), que llena un cuadernillo, fue obra de un escriba del siglo VII que debió haber reemplazado un cuadernillo dañado. (Ws designa el trabajo de este escriba). Esta primera sección tiene una mezcla de lecturas Alejandrinas y Occidentales, al igual que el resto de Juan.</w:t>
      </w:r>
    </w:p>
    <w:p>
      <w:pPr>
        <w:pStyle w:val="Heading4"/>
      </w:pPr>
      <w:r>
        <w:rPr>
          <w:i/>
          <w:lang w:val="es_ES" w:bidi="es_ES"/>
        </w:rPr>
        <w:t>Codex 1739</w:t>
      </w:r>
    </w:p>
    <w:p>
      <w:pPr/>
      <w:r>
        <w:rPr>
          <w:lang w:val="es_ES" w:bidi="es_ES"/>
        </w:rPr>
      </w:r>
      <w:r>
        <w:rPr>
          <w:lang w:val="es_ES" w:bidi="es_ES"/>
        </w:rPr>
        <w:t>Este códice del siglo X contiene los Hechos y las Epístolas. El manuscrito fue descubierto en el Monte Athos en 1879 por E. von der Goltz. Presenta fuertes afinidades textuales con P46, B, 1739, el Copto Sahídico, el Copto Bohárico, Clemente y Orígenes. La relación entre P46, B y 1739 es notable porque 1739 es un manuscrito del siglo X que fue copiado de uno del siglo IV de excelente calidad. Según un colofón, el escriba de 1739 para las Epístolas Paulinas siguió un manuscrito que provenía de Cesárea, de la biblioteca de Pánfilo, y que contenía un texto origeniano. Los tres manuscritos, P46, B y 1739, forman una clara línea textual: desde P46 (principios del segundo siglo) hasta B (principios del cuarto siglo) y luego hasta 1739 (siglo X basado en el siglo IV).</w:t>
      </w:r>
    </w:p>
    <w:p>
      <w:pPr>
        <w:pStyle w:val="Heading3"/>
      </w:pPr>
      <w:r>
        <w:rPr>
          <w:lang w:val="es_ES" w:bidi="es_ES"/>
        </w:rPr>
        <w:t>El texto del Nuevo Testamento</w:t>
      </w:r>
    </w:p>
    <w:p>
      <w:pPr/>
      <w:r>
        <w:rPr>
          <w:lang w:val="es_ES" w:bidi="es_ES"/>
        </w:rPr>
      </w:r>
      <w:r>
        <w:rPr>
          <w:lang w:val="es_ES" w:bidi="es_ES"/>
        </w:rPr>
        <w:t>El texto original del Nuevo Testamento es el texto "publicado", es decir, el texto tal como estaba en su forma final editada y lanzado para su circulación en la comunidad cristiana. Para algunos libros del Nuevo Testamento, hay poca diferencia entre la composición original y el texto publicado. Después de que el autor escribió o dictó su obra, él (o un asociado) realizó las correcciones editoriales finales y luego lo lanzó para su distribución. Al igual que ocurre con los libros publicados en tiempos modernos, en tiempos antiguos, la escritura original del autor no siempre es idéntica a lo que se publica, debido al proceso editorial. No obstante, se le atribuye al autor el texto final editado, y el libro publicado se considera el autógrafo. Este autógrafo es el texto original publicado. Por supuesto, en este caso los autógrafos no existen, por lo que los estudiosos deben confiar en copias para recuperar o reconstruir la redacción original.</w:t>
      </w:r>
    </w:p>
    <w:p>
      <w:pPr/>
      <w:r>
        <w:rPr>
          <w:lang w:val="es_ES" w:bidi="es_ES"/>
        </w:rPr>
      </w:r>
      <w:r>
        <w:rPr>
          <w:lang w:val="es_ES" w:bidi="es_ES"/>
        </w:rPr>
        <w:t>Algunos académicos consideran que es imposible recuperar el texto original del Nuevo Testamento griego debido a la dificultad para reconstruir la historia temprana de la transmisión textual. Otros académicos modernos son menos pesimistas, pero aún se muestran cautelosos al evaluar esta posibilidad. Sin embargo, hay quienes son optimistas, ya que contamos con numerosos manuscritos antiguos de excelente calidad y nuestra comprensión del período temprano de la transmisión textual se ha ido aclarando cada vez más.</w:t>
      </w:r>
    </w:p>
    <w:p>
      <w:pPr/>
      <w:r>
        <w:rPr>
          <w:lang w:val="es_ES" w:bidi="es_ES"/>
        </w:rPr>
      </w:r>
      <w:r>
        <w:rPr>
          <w:lang w:val="es_ES" w:bidi="es_ES"/>
        </w:rPr>
        <w:t xml:space="preserve">Cuando hablamos de recuperar el texto del Nuevo Testamento (NT), nos referimos a libros individuales del Nuevo Testamento, no al volumen completo en sí, porque cada libro (o grupo de libros, como las Epístolas Paulinas) tuvo su propia historia única de transmisión textual. La copia más antigua existente de un texto completo del Nuevo Testamento se conserva en el </w:t>
      </w:r>
      <w:r>
        <w:rPr>
          <w:i/>
          <w:lang w:val="es_ES" w:bidi="es_ES"/>
        </w:rPr>
        <w:t>Codex Sinaiticus</w:t>
      </w:r>
      <w:r>
        <w:rPr>
          <w:lang w:val="es_ES" w:bidi="es_ES"/>
        </w:rPr>
        <w:t xml:space="preserve"> (escrito alrededor del año 375 d.C.). (El</w:t>
      </w:r>
      <w:r>
        <w:rPr>
          <w:i/>
          <w:lang w:val="es_ES" w:bidi="es_ES"/>
        </w:rPr>
        <w:t xml:space="preserve"> Codex Vaticanus</w:t>
      </w:r>
      <w:r>
        <w:rPr>
          <w:lang w:val="es_ES" w:bidi="es_ES"/>
        </w:rPr>
        <w:t xml:space="preserve"> carece de las Epístolas Pastorales y del Apocalipsis.) Antes del siglo IV, el Nuevo Testamento se distribuía en sus diversas partes: como un solo libro o un grupo de libros (como los cuatro Evangelios o las Epístolas Paulinas). Se han encontrado manuscritos desde finales del primer siglo hasta el tercer siglo con libros individuales como Mateo (P1, P77), Marcos (P88), Lucas (P69), Juan (P5, 22, 52, 66), Hechos (P91), Apocalipsis (P18, 47), o que contienen grupos de libros, como los cuatro Evangelios con Hechos (P45), las Epístolas Paulinas (P30, P46, P92), y las Epístolas de Pedro y Judas (P72). Cada uno de los libros del Nuevo Testamento ha tenido su propia historia textual y ha sido preservado con diversos grados de precisión. No obstante, todos los libros fueron alterados desde su estado original debido al proceso de copia manual a lo largo de las décadas y los siglos. Por lo tanto, el texto de cada uno de los libros necesita ser recuperado.</w:t>
      </w:r>
    </w:p>
    <w:p>
      <w:pPr/>
      <w:r>
        <w:rPr>
          <w:lang w:val="es_ES" w:bidi="es_ES"/>
        </w:rPr>
      </w:r>
      <w:r>
        <w:rPr>
          <w:lang w:val="es_ES" w:bidi="es_ES"/>
        </w:rPr>
        <w:t>El texto del Nuevo Testamento experimentó numerosas variaciones a lo largo de su historia temprana. A finales del primer siglo y principios del segundo, las tradiciones orales y la palabra escrita coexistían con igual importancia, especialmente en lo que respecta al material de los Evangelios. Frecuentemente, los escribas modificaban el texto para alinear el mensaje escrito con la tradición oral o para armonizar un relato del Evangelio con otro. Al final del segundo siglo y al comienzo del tercero, muchas de las variantes significativas se incorporaron al flujo textual.</w:t>
      </w:r>
    </w:p>
    <w:p>
      <w:pPr/>
      <w:r>
        <w:rPr>
          <w:lang w:val="es_ES" w:bidi="es_ES"/>
        </w:rPr>
      </w:r>
      <w:r>
        <w:rPr>
          <w:lang w:val="es_ES" w:bidi="es_ES"/>
        </w:rPr>
        <w:t>El período temprano de transmisión textual, sin embargo, no estuvo completamente marcado por la infidelidad textual y la libertad de los escribas. Hubo escribas que copiaron el texto de manera fiel y reverente, reconociendo que estaban transcribiendo un texto sagrado escrito por un apóstol. La formalización de la canonización no otorgó esta sacralidad al texto. La canonización surgió como resultado del reconocimiento común e histórico de la sacralidad de varios libros del Nuevo Testamento. Ciertos libros del Nuevo Testamento, como los cuatro Evangelios, Hechos y las epístolas de Pablo, fueron considerados literatura inspirada desde el principio. Por lo tanto, algunos escribas los copiaron con una fidelidad reverente.</w:t>
      </w:r>
    </w:p>
    <w:p>
      <w:pPr/>
      <w:r>
        <w:rPr>
          <w:lang w:val="es_ES" w:bidi="es_ES"/>
        </w:rPr>
      </w:r>
      <w:r>
        <w:rPr>
          <w:lang w:val="es_ES" w:bidi="es_ES"/>
        </w:rPr>
        <w:t>Otros escribas, sin embargo, se sintieron libres de realizar “mejoras” en el texto, ya sea en interés de la doctrina y la armonización o debido a la influencia de una tradición oral competitiva. Los manuscritos producidos de esta manera crearon una especie de “texto popular”, es decir, un texto no controlado. (Este tipo de texto solía llamarse “texto occidental”, pero los académicos ahora reconocen que este nombre es inapropiado).</w:t>
      </w:r>
    </w:p>
    <w:p>
      <w:pPr/>
      <w:r>
        <w:rPr>
          <w:lang w:val="es_ES" w:bidi="es_ES"/>
        </w:rPr>
      </w:r>
      <w:r>
        <w:rPr>
          <w:lang w:val="es_ES" w:bidi="es_ES"/>
        </w:rPr>
        <w:t>Durante el segundo siglo, algunos hombres produjeron recensiones del texto del Nuevo Testamento. Según Eusebio, Teódoto y sus seguidores alteraron el texto para sus propios fines. A mediados del segundo siglo, Marción eliminó de sus copias del Evangelio según Lucas todas las referencias al trasfondo judío de Jesús, y la armonía de los Evangelios de Taciano contiene varias alteraciones textuales que apoyaban las visiones ascéticas. Otro recensor creó el texto tipo D para los Evangelios y Hechos. Este redactor, con una mentalidad teológica, vivió a finales del segundo o tercer siglo y creó un texto que tuvo una popularidad efímera. Tres papiros del tercer siglo, P29, P38, P48, cada uno conteniendo una porción del libro de Hechos, pueden ser precursores del texto tipo D en Hechos. Sin embargo, hay otros papiros que contienen porciones de Hechos y proporcionan un testimonio aún más temprano de una forma más pura de Hechos, como P45 (c. 150) y P91 (c. 200), mostrando así que el texto tipo D de Hechos no necesariamente antecede a la forma más pura.</w:t>
      </w:r>
    </w:p>
    <w:p>
      <w:pPr/>
      <w:r>
        <w:rPr>
          <w:lang w:val="es_ES" w:bidi="es_ES"/>
        </w:rPr>
      </w:r>
      <w:r>
        <w:rPr>
          <w:lang w:val="es_ES" w:bidi="es_ES"/>
        </w:rPr>
        <w:t>Aparte de estos esfuerzos, conocidos por crear impurezas textuales, no hubo una revisión del texto del Nuevo Testamento en el segundo siglo. Más bien, fue un período en el que había escribas que ejercían libertad al copiar y otros que demostraban perspicacia. Los manuscritos producidos por estos últimos son los que mejor preservan el texto original. Un ejemplo destacado de un manuscrito preciso de finales del segundo siglo es P75.</w:t>
      </w:r>
    </w:p>
    <w:p>
      <w:pPr/>
      <w:r>
        <w:rPr>
          <w:lang w:val="es_ES" w:bidi="es_ES"/>
        </w:rPr>
      </w:r>
      <w:r>
        <w:rPr>
          <w:lang w:val="es_ES" w:bidi="es_ES"/>
        </w:rPr>
        <w:t xml:space="preserve">Es un hecho bien conocido que el texto producido por el escriba de P75 es un manuscrito muy preciso. También se sabe que P75 fue el tipo de manuscrito utilizado en la formulación del </w:t>
      </w:r>
      <w:r>
        <w:rPr>
          <w:i/>
          <w:lang w:val="es_ES" w:bidi="es_ES"/>
        </w:rPr>
        <w:t>Codex Vaticanus</w:t>
      </w:r>
      <w:r>
        <w:rPr>
          <w:lang w:val="es_ES" w:bidi="es_ES"/>
        </w:rPr>
        <w:t xml:space="preserve">: las lecturas de P75 y B son notablemente similares. Antes del descubrimiento de P75, algunos estudiosos pensaban que el </w:t>
      </w:r>
      <w:r>
        <w:rPr>
          <w:i/>
          <w:lang w:val="es_ES" w:bidi="es_ES"/>
        </w:rPr>
        <w:t>Codex Vaticanus</w:t>
      </w:r>
      <w:r>
        <w:rPr>
          <w:lang w:val="es_ES" w:bidi="es_ES"/>
        </w:rPr>
        <w:t xml:space="preserve"> era el resultado de una revisión del siglo IV, otros (principalmente Hort) creían que debía remontarse a una copia muy temprana y precisa. Hort afirmó que el Codex Vaticanus preserva “no solo un texto muy antiguo, sino una línea muy pura de un texto muy antiguo” (Westcott y Hort, </w:t>
      </w:r>
      <w:r>
        <w:rPr>
          <w:i/>
          <w:lang w:val="es_ES" w:bidi="es_ES"/>
        </w:rPr>
        <w:t>The Introduction to the New Testament in the Original Greek,</w:t>
      </w:r>
      <w:r>
        <w:rPr>
          <w:lang w:val="es_ES" w:bidi="es_ES"/>
        </w:rPr>
        <w:t xml:space="preserve"> pp. 250–51). P75 parece haber demostrado que Hort tenía razón.</w:t>
      </w:r>
    </w:p>
    <w:p>
      <w:pPr/>
      <w:r>
        <w:rPr>
          <w:lang w:val="es_ES" w:bidi="es_ES"/>
        </w:rPr>
      </w:r>
      <w:r>
        <w:rPr>
          <w:lang w:val="es_ES" w:bidi="es_ES"/>
        </w:rPr>
        <w:t xml:space="preserve">Antes del descubrimiento de P75, muchos estudiosos del texto estaban convencidos de que los papiros del segundo y tercer siglo mostraban un texto en evolución, caracterizado únicamente por la independencia individual. El Papiro Chester Beatty, P45, y los Papiros Bodmer, P66 y P72 (en 2 Pedro y Judas), reflejan este tipo de independencia. Los estudiosos pensaban que los escribas en Alejandría debían haber utilizado varios de estos textos para producir una buena recensión, como se muestra en el Códice Vaticano. Sin embargo, ahora sabemos que el </w:t>
      </w:r>
      <w:r>
        <w:rPr>
          <w:i/>
          <w:lang w:val="es_ES" w:bidi="es_ES"/>
        </w:rPr>
        <w:t>Codex Vaticanus</w:t>
      </w:r>
      <w:r>
        <w:rPr>
          <w:lang w:val="es_ES" w:bidi="es_ES"/>
        </w:rPr>
        <w:t xml:space="preserve"> no fue el resultado de una recensión académica, producto de la selección editorial a través de las diversas historias textuales. Más bien, ahora está bastante claro que el </w:t>
      </w:r>
      <w:r>
        <w:rPr>
          <w:i/>
          <w:lang w:val="es_ES" w:bidi="es_ES"/>
        </w:rPr>
        <w:t>Codex Vaticanus</w:t>
      </w:r>
      <w:r>
        <w:rPr>
          <w:lang w:val="es_ES" w:bidi="es_ES"/>
        </w:rPr>
        <w:t xml:space="preserve"> fue simplemente una copia (con algunas modificaciones) de un manuscrito muy similar a P75, no una recensión del siglo IV.</w:t>
      </w:r>
    </w:p>
    <w:p>
      <w:pPr/>
      <w:r>
        <w:rPr>
          <w:lang w:val="es_ES" w:bidi="es_ES"/>
        </w:rPr>
      </w:r>
      <w:r>
        <w:rPr>
          <w:lang w:val="es_ES" w:bidi="es_ES"/>
        </w:rPr>
        <w:t>Algunos académicos pueden señalar que esto no significa automáticamente que P75 y B representen el texto original. Lo que sí significa, dicen, es que tenemos un manuscrito del segundo siglo que muestra una gran afinidad con un manuscrito del cuarto siglo cuya calidad ha sido altamente valorada. Sin embargo, varios académicos han demostrado que no hubo una recensión Alejandrina antes del tiempo de P75 (finales del segundo siglo) y B (principios del cuarto), y que ambos manuscritos representan una forma relativamente pura de preservación de una línea de descendencia del texto original.</w:t>
      </w:r>
    </w:p>
    <w:p>
      <w:pPr/>
      <w:r>
        <w:rPr>
          <w:lang w:val="es_ES" w:bidi="es_ES"/>
        </w:rPr>
      </w:r>
      <w:r>
        <w:rPr>
          <w:lang w:val="es_ES" w:bidi="es_ES"/>
        </w:rPr>
        <w:t xml:space="preserve">La opinión actual sobre el texto temprano es que ciertos escribas en Alejandría o escribas familiarizados con las prácticas escriturarias Alejandrinas (quizás aquellos en Oxirrinco) probablemente fueron responsables de mantener un texto relativamente puro a lo largo del segundo, tercer y cuarto siglos. Los escribas alejandrinos, asociados con o empleados por el </w:t>
      </w:r>
      <w:r>
        <w:rPr>
          <w:i/>
          <w:lang w:val="es_ES" w:bidi="es_ES"/>
        </w:rPr>
        <w:t xml:space="preserve">scriptorium </w:t>
      </w:r>
      <w:r>
        <w:rPr>
          <w:lang w:val="es_ES" w:bidi="es_ES"/>
        </w:rPr>
        <w:t xml:space="preserve">de la Gran Biblioteca Alejandrina o miembros del </w:t>
      </w:r>
      <w:r>
        <w:rPr>
          <w:i/>
          <w:lang w:val="es_ES" w:bidi="es_ES"/>
        </w:rPr>
        <w:t xml:space="preserve">scriptorium </w:t>
      </w:r>
      <w:r>
        <w:rPr>
          <w:lang w:val="es_ES" w:bidi="es_ES"/>
        </w:rPr>
        <w:t xml:space="preserve">asociado con la escuela catequética en Alejandría (llamada el </w:t>
      </w:r>
      <w:r>
        <w:rPr>
          <w:i/>
          <w:lang w:val="es_ES" w:bidi="es_ES"/>
        </w:rPr>
        <w:t>Didaskelion</w:t>
      </w:r>
      <w:r>
        <w:rPr>
          <w:lang w:val="es_ES" w:bidi="es_ES"/>
        </w:rPr>
        <w:t xml:space="preserve">), eran filólogos, gramáticos y críticos textuales capacitados. Su trabajo en el Nuevo Testamento no fue de reconstrucción, es decir, no fue una enmienda organizada del texto. Más bien, el trabajo de purificación y preservación probablemente fue realizado ocasionalmente por varios individuos entrenados en crítica textual. Esto es evidente en la producción de P66, que contiene el Evangelio de Juan. Este manuscrito probablemente fue producido en un scriptorium egipcio por un escriba novato que cometió muchos errores, los cuales fueron corregidos posteriormente por otro escriba trabajando en el mismo </w:t>
      </w:r>
      <w:r>
        <w:rPr>
          <w:i/>
          <w:lang w:val="es_ES" w:bidi="es_ES"/>
        </w:rPr>
        <w:t>scriptorium</w:t>
      </w:r>
      <w:r>
        <w:rPr>
          <w:lang w:val="es_ES" w:bidi="es_ES"/>
        </w:rPr>
        <w:t>. El primer texto producido por el novato podría clasificarse como muy "libre", pero el texto corregido es mucho más preciso. (Ver la discusión sobre este manuscrito arriba).</w:t>
      </w:r>
    </w:p>
    <w:p>
      <w:pPr/>
      <w:r>
        <w:rPr>
          <w:lang w:val="es_ES" w:bidi="es_ES"/>
        </w:rPr>
      </w:r>
      <w:r>
        <w:rPr>
          <w:lang w:val="es_ES" w:bidi="es_ES"/>
        </w:rPr>
        <w:t xml:space="preserve">Lo que parece haber sucedido con la copia del texto del Nuevo Testamento en el período temprano en Egipto ha sido descrito de manera conmovedora por Zuntz. Él explicó que cuando un libro era inmensamente popular (como la </w:t>
      </w:r>
      <w:r>
        <w:rPr>
          <w:i/>
          <w:lang w:val="es_ES" w:bidi="es_ES"/>
        </w:rPr>
        <w:t>Ilíada</w:t>
      </w:r>
      <w:r>
        <w:rPr>
          <w:lang w:val="es_ES" w:bidi="es_ES"/>
        </w:rPr>
        <w:t xml:space="preserve"> y la </w:t>
      </w:r>
      <w:r>
        <w:rPr>
          <w:i/>
          <w:lang w:val="es_ES" w:bidi="es_ES"/>
        </w:rPr>
        <w:t>Odisea</w:t>
      </w:r>
      <w:r>
        <w:rPr>
          <w:lang w:val="es_ES" w:bidi="es_ES"/>
        </w:rPr>
        <w:t xml:space="preserve"> de Homero, o los escritos de Platón), era copiado con un entusiasmo desenfrenado tanto por novatos como por eruditos. Sin embargo, cuando los gramáticos y escribas lo obtenían, intentaban librarlo de la corrupción textual. En el proceso, sin embargo, pudieron haber eliminado algunas lecturas auténticas, aunque no muchas. Así, el texto popular (también conocido como el "texto occidental") podría haber preservado la redacción original en algunos casos. El tipo de texto popular o libre se muestra en varios manuscritos del siglo III: P9, P37, P40, P45, P72 y P78.</w:t>
      </w:r>
    </w:p>
    <w:p>
      <w:pPr/>
      <w:r>
        <w:rPr>
          <w:lang w:val="es_ES" w:bidi="es_ES"/>
        </w:rPr>
      </w:r>
      <w:r>
        <w:rPr>
          <w:lang w:val="es_ES" w:bidi="es_ES"/>
        </w:rPr>
        <w:t>En resumen, este texto comúnmente se encuentra en cualquier tipo de manuscrito que no fue influenciado por las tradiciones Alejandrinas. Este texto, debido a su independencia, no es tan confiable como el tipo de texto Alejandrino. Sin embargo, dado que el texto Alejandrino es conocido por ser un texto refinado, el texto común a veces conserva la redacción original. Cuando una variante de lectura cuenta con el respaldo de los textos "occidentales" y Alejandrinos, es muy probable que sea original; pero cuando ambos están en desacuerdo, los testimonios Alejandrinos suelen preservar más frecuentemente la redacción original.</w:t>
      </w:r>
    </w:p>
    <w:p>
      <w:pPr/>
      <w:r>
        <w:rPr>
          <w:lang w:val="es_ES" w:bidi="es_ES"/>
        </w:rPr>
      </w:r>
      <w:r>
        <w:rPr>
          <w:lang w:val="es_ES" w:bidi="es_ES"/>
        </w:rPr>
        <w:t>Un dilema persiste para algunos críticos textuales: no pueden explicar cómo un texto del tipo P75/B coexistió con un texto del tipo occidental en el segundo siglo. Todo lo que se puede afirmar es que el texto occidental generalmente parece ser inferior al texto del tipo P75/B. Este tipo de juicio, por supuesto, inquieta a ciertos académicos, quienes señalan que la estima otorgada a B y P75 se basa en una apreciación subjetiva del tipo de texto que contienen (en contraposición al texto occidental), en lugar de basarse en alguna reconstrucción teórica de la transmisión temprana del texto. Esta misma estimación subjetiva estuvo presente cuando Westcott y Hort decidieron que B era intrínsecamente superior a D (ver su Introducción</w:t>
      </w:r>
      <w:r>
        <w:rPr>
          <w:i/>
          <w:lang w:val="es_ES" w:bidi="es_ES"/>
        </w:rPr>
        <w:t>,</w:t>
      </w:r>
      <w:r>
        <w:rPr>
          <w:lang w:val="es_ES" w:bidi="es_ES"/>
        </w:rPr>
        <w:t xml:space="preserve"> pp. 32–42). Sin embargo, la práctica de la crítica textual demuestra repetidamente que el texto del tipo P75/B es intrínsecamente superior al texto occidental.</w:t>
      </w:r>
    </w:p>
    <w:p>
      <w:pPr/>
      <w:r>
        <w:rPr>
          <w:lang w:val="es_ES" w:bidi="es_ES"/>
        </w:rPr>
      </w:r>
      <w:r>
        <w:rPr>
          <w:lang w:val="es_ES" w:bidi="es_ES"/>
        </w:rPr>
        <w:t>En el análisis final, los manuscritos que representan una preservación pura del texto original son generalmente aquellos llamados "Alejandrinos". Algunos eruditos, como Bruce Metzger, han denominado a los manuscritos anteriores "protoalejandrinos", ya que se piensa que estos (o manuscritos similares) se usaron para componer un texto de tipo alejandrino. Sin embargo, esto es ver las cosas desde la perspectiva del siglo IV. Deberíamos considerar las cosas desde el siglo II en adelante y luego comparar los manuscritos del siglo IV con los del siglo II. Los manuscritos del siglo II aún podrían llamarse "Alejandrinos" en el sentido de que fueron producidos bajo influencias Alejandrinas. Quizás una terminología distintiva podría ser "temprano Alejandrino" (pre-Constantino) y "Alejandrino tardío" (post-Constantino). Los manuscritos designados como "Alejandrino temprano" serían generalmente más puros y menos editados. Los manuscritos designados "Alejandrino tardío" mostrarían edición, así como la influencia de otras tradiciones textuales.</w:t>
      </w:r>
    </w:p>
    <w:p>
      <w:pPr/>
      <w:r>
        <w:rPr>
          <w:lang w:val="es_ES" w:bidi="es_ES"/>
        </w:rPr>
      </w:r>
      <w:r>
        <w:rPr>
          <w:lang w:val="es_ES" w:bidi="es_ES"/>
        </w:rPr>
        <w:t>El texto "Alejandrino temprano" se refleja en muchos manuscritos del segundo y tercer siglo. Encabezando la lista está P75 (c. 175), obra de un escriba competente y cuidadoso. No muy lejos en calidad está P4+P64+P67 (c. 150), realizado por un excelente copista. Otras copias de gran calidad son P1 (c. 200), P20 (principios del tercer siglo), P23 (c. 200), P27 (tercer siglo), P28 (tercer siglo), P32 (c. 150), P39 (tercer siglo), P46 (c. 125), P65 (tercer siglo), P66 (en su forma corregida — P66 (c. 150), P70 (tercer siglo), P77 (c. 150), P87 (c. 125), P90 (c. 175), y P91 (c. 200). Varios de estos manuscritos han sido clasificados en la categoría "estricta" por los críticos textuales Kurt y Barbara Aland, lo que significa que exhiben un control "estricto" del escriba y, por lo tanto, son copias precisas de un ejemplar, si no del original. Estos manuscritos son P1, P23, P35, P37, P39, P64/67, P65, P70, y P75.</w:t>
      </w:r>
    </w:p>
    <w:p>
      <w:pPr/>
      <w:r>
        <w:rPr>
          <w:lang w:val="es_ES" w:bidi="es_ES"/>
        </w:rPr>
      </w:r>
      <w:r>
        <w:rPr>
          <w:lang w:val="es_ES" w:bidi="es_ES"/>
        </w:rPr>
        <w:t xml:space="preserve">El texto "Alejandrino tardío", que muestra un refinamiento editorial, se encuentra en algunos manuscritos, como א (siglo IV), T (siglo V), ע (siglo VII), L (siglo VIII), 33 (siglo IX), 1739 (un manuscrito del siglo X copiado de un manuscrito alejandrino del siglo IV muy similar a P46), y 579 (siglo XIII). A partir del siglo V, los manuscritos de tipo bizantino comenzaron a influir en Egipto. Algunos manuscritos datados alrededor del año 400, provenientes de Egipto, reflejan claramente esta influencia, el </w:t>
      </w:r>
      <w:r>
        <w:rPr>
          <w:i/>
          <w:lang w:val="es_ES" w:bidi="es_ES"/>
        </w:rPr>
        <w:t>Codex Alexandrinus</w:t>
      </w:r>
      <w:r>
        <w:rPr>
          <w:lang w:val="es_ES" w:bidi="es_ES"/>
        </w:rPr>
        <w:t xml:space="preserve"> (A) es probablemente el mejor ejemplo. Otros manuscritos egipcios de esta época, como el </w:t>
      </w:r>
      <w:r>
        <w:rPr>
          <w:i/>
          <w:lang w:val="es_ES" w:bidi="es_ES"/>
        </w:rPr>
        <w:t xml:space="preserve">Codex Sinaiticus </w:t>
      </w:r>
      <w:r>
        <w:rPr>
          <w:lang w:val="es_ES" w:bidi="es_ES"/>
        </w:rPr>
        <w:t xml:space="preserve">(א) y el </w:t>
      </w:r>
      <w:r>
        <w:rPr>
          <w:i/>
          <w:lang w:val="es_ES" w:bidi="es_ES"/>
        </w:rPr>
        <w:t>Codex Washingtonianus</w:t>
      </w:r>
      <w:r>
        <w:rPr>
          <w:lang w:val="es_ES" w:bidi="es_ES"/>
        </w:rPr>
        <w:t xml:space="preserve"> (W), muestran una armonización a gran escala que no puede vincularse directamente a ningún tipo de recensión.</w:t>
      </w:r>
    </w:p>
    <w:p>
      <w:pPr/>
      <w:r>
        <w:rPr>
          <w:lang w:val="es_ES" w:bidi="es_ES"/>
        </w:rPr>
      </w:r>
      <w:r>
        <w:rPr>
          <w:lang w:val="es_ES" w:bidi="es_ES"/>
        </w:rPr>
        <w:t>A finales del siglo III, surgió otro tipo de texto griego que luego ganó popularidad hasta convertirse en el tipo de texto dominante en toda la cristiandad. Este es el tipo de texto instigado por primera vez por Luciano de Antioquía, según Jerónimo (en su introducción a su traducción latina de los Evangelios). El texto de Luciano fue una recensión definitiva (es decir, una edición creada intencionalmente), a diferencia del tipo de texto Alejandrino que surgió como resultado de un proceso en el que los escribas Alejandrinos, al comparar muchos manuscritos, intentaron preservar el mejor texto, actuando más como críticos textuales que como editores. Por supuesto, los Alejandrinos realizaron algo de edición, similar a lo que llamaríamos corrección de estilo. El texto luciánico es el resultado y culminación del texto popular; se caracteriza por la fluidez del lenguaje, lograda mediante la eliminación de oscuridades y construcciones gramaticales torpes, y por la fusión de lecturas variantes. Luciano (o sus asociados) debieron haber utilizado muchos tipos diferentes de manuscritos de calidades variadas para producir un texto del Nuevo Testamento armonizado y editado. El tipo de trabajo editorial que se realizó en el texto luciánico es lo que llamaríamos edición sustantiva.</w:t>
      </w:r>
    </w:p>
    <w:p>
      <w:pPr/>
      <w:r>
        <w:rPr>
          <w:lang w:val="es_ES" w:bidi="es_ES"/>
        </w:rPr>
      </w:r>
      <w:r>
        <w:rPr>
          <w:lang w:val="es_ES" w:bidi="es_ES"/>
        </w:rPr>
        <w:t xml:space="preserve">El texto de Luciano fue creado antes de la persecución de Diocleciano (c. 303), durante la cual muchas copias del Nuevo Testamento fueron confiscadas y destruidas. Poco después de este período de devastación, Constantino llegó al poder y reconoció el cristianismo como la religión del estado. Había, por supuesto, una gran necesidad de producir y distribuir copias del Nuevo Testamento a las iglesias de todo el mundo mediterráneo. Fue en este momento cuando el texto de Luciano comenzó a ser difundido por obispos que salían de la escuela de Antioquía hacia iglesias de todo el Este, llevando el texto con ellos. El texto de Luciano pronto se convirtió en el texto estándar de la iglesia oriental y formó la base para el texto bizantino, siendo así la autoridad última para el </w:t>
      </w:r>
      <w:r>
        <w:rPr>
          <w:i/>
          <w:lang w:val="es_ES" w:bidi="es_ES"/>
        </w:rPr>
        <w:t>Textus Receptus</w:t>
      </w:r>
      <w:r>
        <w:rPr>
          <w:lang w:val="es_ES" w:bidi="es_ES"/>
        </w:rPr>
        <w:t>.</w:t>
      </w:r>
    </w:p>
    <w:p>
      <w:pPr/>
      <w:r>
        <w:rPr>
          <w:lang w:val="es_ES" w:bidi="es_ES"/>
        </w:rPr>
      </w:r>
      <w:r>
        <w:rPr>
          <w:lang w:val="es_ES" w:bidi="es_ES"/>
        </w:rPr>
        <w:t>Mientras Luciano elaboraba su recensión del texto del Nuevo Testamento, el texto Alejandrino estaba tomando su forma final. Como se mencionó anteriormente, la formación del tipo de texto Alejandrino fue el resultado de un proceso, en lugar de una sola recensión editorial. La creación del texto Alejandrino implicó una crítica textual menor, es decir, la selección de lecturas variantes entre varios manuscritos, y la edición, es decir, la producción de un texto legible. Hubo mucha menos manipulación del texto en el tipo de texto Alejandrino que en el de Luciano, y los manuscritos subyacentes para el tipo de texto Alejandrino eran superiores a los utilizados por Luciano. Quizás Hesiquio fue responsable de dar al texto Alejandrino su forma final, y Atanasio de Alejandría pudo haber sido quien convirtió este texto en el texto arquetípico para Egipto.</w:t>
      </w:r>
    </w:p>
    <w:p>
      <w:pPr/>
      <w:r>
        <w:rPr>
          <w:lang w:val="es_ES" w:bidi="es_ES"/>
        </w:rPr>
      </w:r>
      <w:r>
        <w:rPr>
          <w:lang w:val="es_ES" w:bidi="es_ES"/>
        </w:rPr>
        <w:t xml:space="preserve">Con el paso de los años, se produjeron cada vez menos manuscritos Alejandrinos y más manuscritos bizantinos. Muy pocos egipcios continuaron leyendo griego (excepto aquellos en el Monasterio de Santa Catalina, donde se descubrió el </w:t>
      </w:r>
      <w:r>
        <w:rPr>
          <w:i/>
          <w:lang w:val="es_ES" w:bidi="es_ES"/>
        </w:rPr>
        <w:t>Codex Sinaiticus</w:t>
      </w:r>
      <w:r>
        <w:rPr>
          <w:lang w:val="es_ES" w:bidi="es_ES"/>
        </w:rPr>
        <w:t>), mientras que el resto del mundo mediterráneo se inclinó hacia el latín. Solo en las iglesias de habla griega en Grecia y Bizancio se continuaron haciendo copias del texto griego. Durante siglos, desde el VI hasta el XIV, la gran mayoría de los manuscritos del Nuevo Testamento se produjeron en Bizancio, todos con el mismo tipo de texto. Cuando se imprimió el primer Nuevo Testamento griego (c. 1525), se basó en un texto griego que Erasmo había compilado, utilizando algunos manuscritos bizantinos tardíos. Este texto impreso, con revisiones menores, se convirtió en el</w:t>
      </w:r>
      <w:r>
        <w:rPr>
          <w:i/>
          <w:lang w:val="es_ES" w:bidi="es_ES"/>
        </w:rPr>
        <w:t xml:space="preserve"> Textus Receptus</w:t>
      </w:r>
      <w:r>
        <w:rPr>
          <w:lang w:val="es_ES" w:bidi="es_ES"/>
        </w:rPr>
        <w:t>.</w:t>
      </w:r>
    </w:p>
    <w:p>
      <w:pPr/>
      <w:r>
        <w:rPr>
          <w:lang w:val="es_ES" w:bidi="es_ES"/>
        </w:rPr>
      </w:r>
      <w:r>
        <w:rPr>
          <w:lang w:val="es_ES" w:bidi="es_ES"/>
        </w:rPr>
        <w:t xml:space="preserve">A partir del siglo XVII, comenzaron a descubrirse manuscritos más antiguos, con un texto que difería del encontrado en el </w:t>
      </w:r>
      <w:r>
        <w:rPr>
          <w:i/>
          <w:lang w:val="es_ES" w:bidi="es_ES"/>
        </w:rPr>
        <w:t>Textus Receptus</w:t>
      </w:r>
      <w:r>
        <w:rPr>
          <w:lang w:val="es_ES" w:bidi="es_ES"/>
        </w:rPr>
        <w:t xml:space="preserve">. Alrededor de 1630, el </w:t>
      </w:r>
      <w:r>
        <w:rPr>
          <w:i/>
          <w:lang w:val="es_ES" w:bidi="es_ES"/>
        </w:rPr>
        <w:t xml:space="preserve">Codex Alexandrinus </w:t>
      </w:r>
      <w:r>
        <w:rPr>
          <w:lang w:val="es_ES" w:bidi="es_ES"/>
        </w:rPr>
        <w:t xml:space="preserve">fue llevado a Inglaterra. Este manuscrito del siglo V, que contiene todo el Nuevo Testamento, proporcionó un testimonio temprano valioso del texto del Nuevo Testamento, siendo especialmente relevante para el texto original de Apocalipsis. Doscientos años después, un erudito alemán llamado Constantin von Tischendorf descubrió el </w:t>
      </w:r>
      <w:r>
        <w:rPr>
          <w:i/>
          <w:lang w:val="es_ES" w:bidi="es_ES"/>
        </w:rPr>
        <w:t xml:space="preserve">Codex Sinaiticus </w:t>
      </w:r>
      <w:r>
        <w:rPr>
          <w:lang w:val="es_ES" w:bidi="es_ES"/>
        </w:rPr>
        <w:t xml:space="preserve">en el Monasterio de Santa Catalina, cerca del Monte Sinaí. Este manuscrito, fechado alrededor del año 360 d.C., es uno de los dos manuscritos de vitela (piel de animal tratada) más antiguos del Nuevo Testamento griego. El manuscrito de vitela más antiguo, el Codex Vaticanus, había estado en la biblioteca del Vaticano desde al menos 1481, pero no se puso a disposición de los eruditos hasta mediados del siglo XIX. Este manuscrito, fechado ligeramente antes (año 350 d.C.) que el </w:t>
      </w:r>
      <w:r>
        <w:rPr>
          <w:i/>
          <w:lang w:val="es_ES" w:bidi="es_ES"/>
        </w:rPr>
        <w:t>Codex Sinaiticus</w:t>
      </w:r>
      <w:r>
        <w:rPr>
          <w:lang w:val="es_ES" w:bidi="es_ES"/>
        </w:rPr>
        <w:t>, contenía tanto el Antiguo como el Nuevo Testamento en griego, excluyendo la última parte del Nuevo Testamento (</w:t>
      </w:r>
      <w:r>
        <w:rPr>
          <w:lang w:val="es_ES" w:bidi="es_ES"/>
        </w:rPr>
        <w:t>Hebreos 9:15</w:t>
      </w:r>
      <w:r>
        <w:rPr>
          <w:lang w:val="es_ES" w:bidi="es_ES"/>
        </w:rPr>
        <w:t xml:space="preserve"> a </w:t>
      </w:r>
      <w:r>
        <w:rPr>
          <w:lang w:val="es_ES" w:bidi="es_ES"/>
        </w:rPr>
        <w:t>Apocalipsis 22:21</w:t>
      </w:r>
      <w:r>
        <w:rPr>
          <w:lang w:val="es_ES" w:bidi="es_ES"/>
        </w:rPr>
        <w:t xml:space="preserve"> y las Epístolas Pastorales). Cien años de crítica textual han determinado que este manuscrito es uno de los testimonios más precisos y fiables del texto original.</w:t>
      </w:r>
    </w:p>
    <w:p>
      <w:pPr/>
      <w:r>
        <w:rPr>
          <w:lang w:val="es_ES" w:bidi="es_ES"/>
        </w:rPr>
      </w:r>
      <w:r>
        <w:rPr>
          <w:lang w:val="es_ES" w:bidi="es_ES"/>
        </w:rPr>
        <w:t xml:space="preserve">Otros manuscritos tempranos e importantes fueron descubiertos en el siglo XIX. Gracias a los incansables esfuerzos de hombres como Constantin von Tischendorf, Samuel Tregelles y F. H. A. Scrivener, manuscritos como el </w:t>
      </w:r>
      <w:r>
        <w:rPr>
          <w:i/>
          <w:lang w:val="es_ES" w:bidi="es_ES"/>
        </w:rPr>
        <w:t>Codex Ephraemi Rescriptu</w:t>
      </w:r>
      <w:r>
        <w:rPr>
          <w:lang w:val="es_ES" w:bidi="es_ES"/>
        </w:rPr>
        <w:t xml:space="preserve">s, el </w:t>
      </w:r>
      <w:r>
        <w:rPr>
          <w:i/>
          <w:lang w:val="es_ES" w:bidi="es_ES"/>
        </w:rPr>
        <w:t>Codex Zacynthius</w:t>
      </w:r>
      <w:r>
        <w:rPr>
          <w:lang w:val="es_ES" w:bidi="es_ES"/>
        </w:rPr>
        <w:t xml:space="preserve"> y el </w:t>
      </w:r>
      <w:r>
        <w:rPr>
          <w:i/>
          <w:lang w:val="es_ES" w:bidi="es_ES"/>
        </w:rPr>
        <w:t>Codex Augiensis</w:t>
      </w:r>
      <w:r>
        <w:rPr>
          <w:lang w:val="es_ES" w:bidi="es_ES"/>
        </w:rPr>
        <w:t xml:space="preserve"> fueron descifrados, cotejados y publicados.</w:t>
      </w:r>
    </w:p>
    <w:p>
      <w:pPr/>
      <w:r>
        <w:rPr>
          <w:lang w:val="es_ES" w:bidi="es_ES"/>
        </w:rPr>
      </w:r>
      <w:r>
        <w:rPr>
          <w:lang w:val="es_ES" w:bidi="es_ES"/>
        </w:rPr>
        <w:t xml:space="preserve">A medida que se descubrieron y se hicieron públicos los diversos manuscritos, ciertos eruditos se esforzaron por compilar un texto griego que representara más fielmente el texto original que el </w:t>
      </w:r>
      <w:r>
        <w:rPr>
          <w:i/>
          <w:lang w:val="es_ES" w:bidi="es_ES"/>
        </w:rPr>
        <w:t>Textus Receptus</w:t>
      </w:r>
      <w:r>
        <w:rPr>
          <w:lang w:val="es_ES" w:bidi="es_ES"/>
        </w:rPr>
        <w:t xml:space="preserve">. Alrededor de 1700, John Mill produjo un </w:t>
      </w:r>
      <w:r>
        <w:rPr>
          <w:i/>
          <w:lang w:val="es_ES" w:bidi="es_ES"/>
        </w:rPr>
        <w:t xml:space="preserve">Textus Receptus </w:t>
      </w:r>
      <w:r>
        <w:rPr>
          <w:lang w:val="es_ES" w:bidi="es_ES"/>
        </w:rPr>
        <w:t>mejorado, y en la década de 1730 Johannes Albert Bengel, conocido como el padre de los estudios textuales y filológicos modernos del Nuevo Testamento, publicó un texto que se desviaba del</w:t>
      </w:r>
      <w:r>
        <w:rPr>
          <w:i/>
          <w:lang w:val="es_ES" w:bidi="es_ES"/>
        </w:rPr>
        <w:t xml:space="preserve"> Textus Receptus </w:t>
      </w:r>
      <w:r>
        <w:rPr>
          <w:lang w:val="es_ES" w:bidi="es_ES"/>
        </w:rPr>
        <w:t>según la evidencia de manuscritos anteriores.</w:t>
      </w:r>
    </w:p>
    <w:p>
      <w:pPr/>
      <w:r>
        <w:rPr>
          <w:lang w:val="es_ES" w:bidi="es_ES"/>
        </w:rPr>
      </w:r>
      <w:r>
        <w:rPr>
          <w:lang w:val="es_ES" w:bidi="es_ES"/>
        </w:rPr>
        <w:t xml:space="preserve">En el siglo XIX, algunos eruditos comenzaron a abandonar el </w:t>
      </w:r>
      <w:r>
        <w:rPr>
          <w:i/>
          <w:lang w:val="es_ES" w:bidi="es_ES"/>
        </w:rPr>
        <w:t>Textus Receptus</w:t>
      </w:r>
      <w:r>
        <w:rPr>
          <w:lang w:val="es_ES" w:bidi="es_ES"/>
        </w:rPr>
        <w:t>. Karl Lachmann, un filólogo clásico, produjo un nuevo texto en 1831 que representaba los manuscritos del siglo IV. Samuel Tregelles, autodidacta en latín, hebreo y griego, dedicó toda su vida a concentrar sus esfuerzos en publicar un texto griego, que se publicó en seis partes entre 1857 y 1872. Como se indica en la introducción de esta obra, el objetivo de Tregelles era "exhibir el texto del Nuevo Testamento en las mismas palabras en las que ha sido transmitido según la evidencia de la autoridad antigua". Henry Alford también compiló un texto griego basado en los mejores y más antiguos manuscritos. En el prefacio de El Nuevo Testamento Griego, un comentario multivolumen sobre el Nuevo Testamento griego publicado en 1849, Alford expresó que trabajó para la "demolición de la reverencia indigna y pedante por el texto recibido, que se interponía en el camino de toda posibilidad de descubrir la palabra genuina de Dios".</w:t>
      </w:r>
    </w:p>
    <w:p>
      <w:pPr/>
      <w:r>
        <w:rPr>
          <w:lang w:val="es_ES" w:bidi="es_ES"/>
        </w:rPr>
      </w:r>
      <w:r>
        <w:rPr>
          <w:lang w:val="es_ES" w:bidi="es_ES"/>
        </w:rPr>
        <w:t xml:space="preserve">Durante esta misma época, Tischendorf dedicó toda su vida a descubrir manuscritos y producir ediciones precisas del Nuevo Testamento griego. En una carta a su prometida escribió: “Me enfrento a una tarea sagrada, la lucha por recuperar la forma original del Nuevo Testamento”. Cumpliendo su deseo, descubrió el </w:t>
      </w:r>
      <w:r>
        <w:rPr>
          <w:i/>
          <w:lang w:val="es_ES" w:bidi="es_ES"/>
        </w:rPr>
        <w:t>Codex Sinaiticus</w:t>
      </w:r>
      <w:r>
        <w:rPr>
          <w:lang w:val="es_ES" w:bidi="es_ES"/>
        </w:rPr>
        <w:t xml:space="preserve">, descifró el palimpsesto </w:t>
      </w:r>
      <w:r>
        <w:rPr>
          <w:i/>
          <w:lang w:val="es_ES" w:bidi="es_ES"/>
        </w:rPr>
        <w:t>Codex Ephraemi Rescriptus</w:t>
      </w:r>
      <w:r>
        <w:rPr>
          <w:lang w:val="es_ES" w:bidi="es_ES"/>
        </w:rPr>
        <w:t>, recopiló innumerables manuscritos y produjo varias ediciones del Nuevo Testamento griego (la octava edición se considera la mejor).</w:t>
      </w:r>
    </w:p>
    <w:p>
      <w:pPr/>
      <w:r>
        <w:rPr>
          <w:lang w:val="es_ES" w:bidi="es_ES"/>
        </w:rPr>
      </w:r>
      <w:r>
        <w:rPr>
          <w:lang w:val="es_ES" w:bidi="es_ES"/>
        </w:rPr>
        <w:t xml:space="preserve">Gracias al trabajo de eruditos anteriores, dos británicos, Brooke Westcott y Fenton Hort, colaboraron durante 28 años para producir un volumen titulado El Nuevo Testamento en Griego Original (1881). Junto con esta publicación, presentaron su teoría (principalmente desarrollada por Hort) de que el </w:t>
      </w:r>
      <w:r>
        <w:rPr>
          <w:i/>
          <w:lang w:val="es_ES" w:bidi="es_ES"/>
        </w:rPr>
        <w:t>Codex Vaticanus</w:t>
      </w:r>
      <w:r>
        <w:rPr>
          <w:lang w:val="es_ES" w:bidi="es_ES"/>
        </w:rPr>
        <w:t xml:space="preserve"> y el </w:t>
      </w:r>
      <w:r>
        <w:rPr>
          <w:i/>
          <w:lang w:val="es_ES" w:bidi="es_ES"/>
        </w:rPr>
        <w:t>Codex Sinaiticus</w:t>
      </w:r>
      <w:r>
        <w:rPr>
          <w:lang w:val="es_ES" w:bidi="es_ES"/>
        </w:rPr>
        <w:t xml:space="preserve"> (junto con algunos otros manuscritos antiguos) representaban un texto que replicaba más fielmente la escritura original. Llamaron a este texto el Texto Neutral. Según sus estudios, el Texto Neutral describía ciertos manuscritos que tenían la menor cantidad de corrupción textual. Este es el texto en el que Westcott y Hort se basaron para compilar su volumen.</w:t>
      </w:r>
    </w:p>
    <w:p>
      <w:pPr/>
      <w:r>
        <w:rPr>
          <w:lang w:val="es_ES" w:bidi="es_ES"/>
        </w:rPr>
      </w:r>
      <w:r>
        <w:rPr>
          <w:lang w:val="es_ES" w:bidi="es_ES"/>
        </w:rPr>
        <w:t>El siglo XIX fue una era fructífera para la recuperación del Nuevo Testamento griego, y el siglo XX no fue menos importante. Aquellos que vivieron en el siglo XX fueron testigos del descubrimiento de los Papiros de Oxirrinco, los Papiros de Chester Beatty y los Papiros de Bodmer. Hasta la fecha, hay casi cien papiros que contienen porciones del Nuevo Testamento, varios de los cuales datan desde finales del siglo I hasta principios del siglo IV. Estos descubrimientos significativos, que proporcionan a los estudiosos muchos manuscritos antiguos, han mejorado enormemente el esfuerzo por recuperar el texto original del Nuevo Testamento.</w:t>
      </w:r>
    </w:p>
    <w:p>
      <w:pPr/>
      <w:r>
        <w:rPr>
          <w:lang w:val="es_ES" w:bidi="es_ES"/>
        </w:rPr>
      </w:r>
      <w:r>
        <w:rPr>
          <w:lang w:val="es_ES" w:bidi="es_ES"/>
        </w:rPr>
        <w:t xml:space="preserve">A principios del siglo XX, Eberhard Nestle utilizó las mejores ediciones del Nuevo Testamento, griego producidas en el siglo XIX para compilar un texto que representara el consenso mayoritario. Su hijo continuó el trabajo de realizar nuevas ediciones durante varios años, y luego estuvo bajo el cuidado de Kurt Aland. La última edición (la 27ª) del </w:t>
      </w:r>
      <w:r>
        <w:rPr>
          <w:i/>
          <w:lang w:val="es_ES" w:bidi="es_ES"/>
        </w:rPr>
        <w:t>Novum Testamentum Graece</w:t>
      </w:r>
      <w:r>
        <w:rPr>
          <w:lang w:val="es_ES" w:bidi="es_ES"/>
        </w:rPr>
        <w:t xml:space="preserve"> de Nestle-Aland se publicó en 1.993. El mismo texto griego aparece en otro volumen popular publicado por las Sociedades Bíblicas Unidas, llamado el Nuevo Testamento Griego (cuarta edición). Aland ha argumentado que el texto de Nestle-Aland, 27ª edición (NA27), se acerca más al texto original del Nuevo Testamento que los de Tischendorf o Westcott y Hort. En varios escritos, insinúa que NA27 podría ser el texto original. Aunque pocos, si es que hay alguno, académicos estarían de acuerdo con esto, la 27ª edición del texto de Nestle-Aland es considerada por muchos como representativa de lo último y mejor en erudición textual.</w:t>
      </w:r>
    </w:p>
    <w:p>
      <w:pPr>
        <w:pStyle w:val="Heading4"/>
      </w:pPr>
      <w:r>
        <w:rPr>
          <w:lang w:val="es_ES" w:bidi="es_ES"/>
        </w:rPr>
        <w:t>Análisis crítico del Nuevo Testamento</w:t>
      </w:r>
    </w:p>
    <w:p>
      <w:pPr/>
      <w:r>
        <w:rPr>
          <w:lang w:val="es_ES" w:bidi="es_ES"/>
        </w:rPr>
      </w:r>
      <w:r>
        <w:rPr>
          <w:lang w:val="es_ES" w:bidi="es_ES"/>
        </w:rPr>
        <w:t>Los críticos textuales que trabajan con literatura antigua reconocen universalmente la importancia de los manuscritos más antiguos sobre los más recientes. Aquellos que no trabajan con el Nuevo Testamento desearían tener el mismo tipo de testigos tempranos que poseen los estudiosos bíblicos. De hecho, muchos de ellos trabajan con manuscritos escritos mil años después de que se compusieron los autógrafos. Todos nos maravillamos de que los Rollos del Mar Muerto hayan proporcionado un texto que está casi ochocientos años más cerca de los originales que los manuscritos masoréticos. Sin embargo, muchos de los manuscritos del Mar Muerto todavía están a más de seiscientos a ochocientos años del tiempo de la composición original. ¡Los críticos textuales del Nuevo Testamento tienen una gran ventaja!</w:t>
      </w:r>
    </w:p>
    <w:p>
      <w:pPr/>
      <w:r>
        <w:rPr>
          <w:lang w:val="es_ES" w:bidi="es_ES"/>
        </w:rPr>
      </w:r>
      <w:r>
        <w:rPr>
          <w:lang w:val="es_ES" w:bidi="es_ES"/>
        </w:rPr>
        <w:t>Los eruditos del texto del Nuevo Testamento del siglo XIX, como Lachmann, Tregelles, Tischendorf, Westcott y Hort, trabajaron bajo la premisa de que los primeros testigos son los mejores. Algunos estudiosos del texto han continuado esta línea de recuperación utilizando el testimonio de los testigos más antiguos. Sin embargo, muchos eruditos del texto desde la época de Westcott y Hort han estado menos inclinados a producir ediciones basadas en la teoría de que la lectura más antigua es la mejor. La mayoría de los críticos textuales actuales tienden a respaldar la máxima: la lectura que es más probablemente original es la que mejor explica las variantes.</w:t>
      </w:r>
    </w:p>
    <w:p>
      <w:pPr/>
      <w:r>
        <w:rPr>
          <w:lang w:val="es_ES" w:bidi="es_ES"/>
        </w:rPr>
      </w:r>
      <w:r>
        <w:rPr>
          <w:lang w:val="es_ES" w:bidi="es_ES"/>
        </w:rPr>
        <w:t>Esta máxima (o "canon", como a veces se le llama), por muy buena que sea, produce resultados contradictorios. Por ejemplo, dos eruditos que utilicen este mismo principio para examinar la misma unidad variante no estarán de acuerdo. Uno argumentará que una variante fue producida por un copista que intentaba emular el estilo del autor, el otro afirmará que la misma variante debe ser original porque concuerda con el estilo del autor. Uno sostendrá que una variante fue creada por un escriba ortodoxo que intentaba eliminar del texto una lectura que podría usarse para promover la heterodoxia o la herejía, otro afirmará que la misma variante debe ser original porque es ortodoxa y concuerda con la doctrina cristiana (por lo tanto, un escriba heterodoxo o herético debe haberla cambiado). Además, este principio permite la posibilidad de que la lectura seleccionada para el texto pueda tomarse de cualquier manuscrito de cualquier fecha. Esto puede llevar a un eclecticismo subjetivo.</w:t>
      </w:r>
    </w:p>
    <w:p>
      <w:pPr/>
      <w:r>
        <w:rPr>
          <w:lang w:val="es_ES" w:bidi="es_ES"/>
        </w:rPr>
      </w:r>
      <w:r>
        <w:rPr>
          <w:lang w:val="es_ES" w:bidi="es_ES"/>
        </w:rPr>
        <w:t>Los estudiosos textuales modernos han intentado moderar el subjetivismo utilizando un método llamado "eclecticismo razonado". Este tipo de eclecticismo aplica una combinación de consideraciones internas y externas, mediante las cuales se evalúa el carácter de las variantes a la luz de la evidencia de los manuscritos y viceversa. Se supone que esto produce una perspectiva equilibrada y actúa como control contra tendencias puramente subjetivas.</w:t>
      </w:r>
    </w:p>
    <w:p>
      <w:pPr/>
      <w:r>
        <w:rPr>
          <w:lang w:val="es_ES" w:bidi="es_ES"/>
        </w:rPr>
      </w:r>
      <w:r>
        <w:rPr>
          <w:lang w:val="es_ES" w:bidi="es_ES"/>
        </w:rPr>
        <w:t>Los Aland favorecen un enfoque similar, al que llaman el método local-genealógico, definido de la siguiente manera:</w:t>
      </w:r>
    </w:p>
    <w:p>
      <w:pPr/>
      <w:r>
        <w:rPr>
          <w:lang w:val="es_ES" w:bidi="es_ES"/>
        </w:rPr>
      </w:r>
      <w:r>
        <w:rPr>
          <w:lang w:val="es_ES" w:bidi="es_ES"/>
        </w:rPr>
        <w:t xml:space="preserve">Es imposible partir de la suposición de un manuscrito y, basándose en una revisión completa y análisis de las relaciones entre las diversas ramas interrelacionadas en la tradición manuscrita, emprender una recensión de los datos como se haría con otros textos griegos. Las decisiones deben tomarse individualmente, caso por caso. Este método ha sido caracterizado como eclecticismo, pero de manera incorrecta. Después de establecer cuidadosamente la variedad de lecturas ofrecidas en un pasaje y las posibilidades de su interpretación, siempre debe determinarse nuevamente, basándose en criterios externos e internos, cuál de estas lecturas (y frecuentemente son bastante numerosas) es la original, de la cual las otras pueden considerarse derivadas. Desde la perspectiva de nuestro conocimiento actual, este método "local-genealógico" (si debe dársele un nombre) es el único que cumple con los requisitos de la tradición textual del Nuevo Testamento. (Introducción a </w:t>
      </w:r>
      <w:r>
        <w:rPr>
          <w:i/>
          <w:lang w:val="es_ES" w:bidi="es_ES"/>
        </w:rPr>
        <w:t>Novum Testamentum Graece,</w:t>
      </w:r>
      <w:r>
        <w:rPr>
          <w:lang w:val="es_ES" w:bidi="es_ES"/>
        </w:rPr>
        <w:t xml:space="preserve"> 26ª edición).</w:t>
      </w:r>
    </w:p>
    <w:p>
      <w:pPr/>
      <w:r>
        <w:rPr>
          <w:lang w:val="es_ES" w:bidi="es_ES"/>
        </w:rPr>
      </w:r>
      <w:r>
        <w:rPr>
          <w:lang w:val="es_ES" w:bidi="es_ES"/>
        </w:rPr>
        <w:t>El método "local-genealógico" asume que, para cualquier unidad de variación, cualquier manuscrito (o manuscritos) puede haber conservado el texto original. Aplicar este método produce una representación documental extremadamente desigual del texto. Cualquiera que estudie el aparato crítico de NA27 notará que no hay una representación documental uniforme. El eclecticismo está distribuido a lo largo del texto.</w:t>
      </w:r>
    </w:p>
    <w:p>
      <w:pPr/>
      <w:r>
        <w:rPr>
          <w:lang w:val="es_ES" w:bidi="es_ES"/>
        </w:rPr>
      </w:r>
      <w:r>
        <w:rPr>
          <w:lang w:val="es_ES" w:bidi="es_ES"/>
        </w:rPr>
        <w:t>El "eclecticismo razonado" o el método "local-genealógico" tienden a dar prioridad a la evidencia interna sobre la evidencia externa. Sin embargo, debería ser al revés si queremos recuperar el texto original. Esta era la opinión de Westcott y Hort. Con respecto a su compilación de El Nuevo Testamento en Griego Original</w:t>
      </w:r>
      <w:r>
        <w:rPr>
          <w:i/>
          <w:lang w:val="es_ES" w:bidi="es_ES"/>
        </w:rPr>
        <w:t>,</w:t>
      </w:r>
      <w:r>
        <w:rPr>
          <w:lang w:val="es_ES" w:bidi="es_ES"/>
        </w:rPr>
        <w:t xml:space="preserve"> Hort escribió: "la evidencia documental ha sido en la mayoría de los casos permitida para conferir el lugar de honor contra la evidencia interna" (la introducción al </w:t>
      </w:r>
      <w:r>
        <w:rPr>
          <w:i/>
          <w:lang w:val="es_ES" w:bidi="es_ES"/>
        </w:rPr>
        <w:t>Nuevo Testamento en Griego Original,</w:t>
      </w:r>
      <w:r>
        <w:rPr>
          <w:lang w:val="es_ES" w:bidi="es_ES"/>
        </w:rPr>
        <w:t xml:space="preserve"> p 17).</w:t>
      </w:r>
    </w:p>
    <w:p>
      <w:pPr/>
      <w:r>
        <w:rPr>
          <w:lang w:val="es_ES" w:bidi="es_ES"/>
        </w:rPr>
      </w:r>
      <w:r>
        <w:rPr>
          <w:lang w:val="es_ES" w:bidi="es_ES"/>
        </w:rPr>
        <w:t xml:space="preserve">En este sentido, es necesario revivir a Westcott y Hort. Earnest Colwell compartía esta opinión cuando escribió </w:t>
      </w:r>
      <w:r>
        <w:rPr>
          <w:i/>
          <w:lang w:val="es_ES" w:bidi="es_ES"/>
        </w:rPr>
        <w:t>Hort Redivivus: A Plea and a Program.</w:t>
      </w:r>
      <w:r>
        <w:rPr>
          <w:lang w:val="es_ES" w:bidi="es_ES"/>
        </w:rPr>
        <w:t xml:space="preserve"> Colwell lamentaba la creciente tendencia a depender exclusivamente de la evidencia interna de las lecturas, sin considerar seriamente la evidencia documental. Hizo un llamado a los académicos para que intenten reconstruir la historia de la tradición manuscrita. La abundancia de manuscritos, varios de los cuales son muy antiguos, ayudará a los académicos en esta tarea continua.</w:t>
      </w:r>
      <w:r>
        <w:rPr>
          <w:lang w:val="es_ES" w:bidi="es_ES"/>
        </w:rPr>
      </w:r>
      <w:r>
        <w:rPr>
          <w:lang w:val="es_ES" w:bidi="es_ES"/>
        </w:rPr>
      </w:r>
    </w:p>
    <w:p>
      <w:pPr/>
      <w:r>
        <w:rPr>
          <w:lang w:val="es_ES" w:bidi="es_ES"/>
        </w:rPr>
      </w:r>
    </w:p>
    <w:p>
      <w:pPr>
        <w:pStyle w:val="Heading2"/>
      </w:pPr>
      <w:r>
        <w:rPr>
          <w:lang w:val="es_ES" w:bidi="es_ES"/>
        </w:rPr>
        <w:t>Biblia, Versiones de la (Antiguas)</w:t>
      </w:r>
      <w:r>
        <w:rPr>
          <w:lang w:val="es_ES" w:bidi="es_ES"/>
        </w:rPr>
      </w:r>
    </w:p>
    <w:p>
      <w:pPr/>
      <w:r>
        <w:rPr>
          <w:lang w:val="es_ES" w:bidi="es_ES"/>
        </w:rPr>
      </w:r>
      <w:r>
        <w:rPr>
          <w:lang w:val="es_ES" w:bidi="es_ES"/>
        </w:rPr>
        <w:t>Para comprender cómo la Biblia se ha difundido por todo el mundo, imagina Palestina como el centro de un estanque en un mapa del hemisferio oriental. Visualiza a Dios revelándose a través de los profetas, Jesucristo y los apóstoles como una piedra lanzada al centro del agua. Al caer la piedra, las ondas se extienden por todo el mundo desde Palestina. A medida que estas ondas se expanden, imagina los idiomas que alcanzan:</w:t>
      </w:r>
    </w:p>
    <w:p>
      <w:pPr>
        <w:pStyle w:val="ListBullet"/>
        <w:spacing w:line="240" w:lineRule="auto"/>
        <w:ind w:left="720"/>
      </w:pPr>
      <w:r>
        <w:rPr>
          <w:lang w:val="es_ES" w:bidi="es_ES"/>
        </w:rPr>
      </w:r>
      <w:r>
        <w:rPr>
          <w:lang w:val="es_ES" w:bidi="es_ES"/>
        </w:rPr>
        <w:t>En el sur: copto, árabe y etiópico.</w:t>
      </w:r>
    </w:p>
    <w:p>
      <w:pPr>
        <w:pStyle w:val="ListBullet"/>
        <w:spacing w:line="240" w:lineRule="auto"/>
        <w:ind w:left="720"/>
      </w:pPr>
      <w:r>
        <w:rPr>
          <w:lang w:val="es_ES" w:bidi="es_ES"/>
        </w:rPr>
      </w:r>
      <w:r>
        <w:rPr>
          <w:lang w:val="es_ES" w:bidi="es_ES"/>
        </w:rPr>
        <w:t>En el oeste: griego, latín, gótico e inglés.</w:t>
      </w:r>
    </w:p>
    <w:p>
      <w:pPr>
        <w:pStyle w:val="ListBullet"/>
        <w:spacing w:line="240" w:lineRule="auto"/>
        <w:ind w:left="720"/>
      </w:pPr>
      <w:r>
        <w:rPr>
          <w:lang w:val="es_ES" w:bidi="es_ES"/>
        </w:rPr>
      </w:r>
      <w:r>
        <w:rPr>
          <w:lang w:val="es_ES" w:bidi="es_ES"/>
        </w:rPr>
        <w:t>Al norte: armenio, georgiano y eslavo.</w:t>
      </w:r>
    </w:p>
    <w:p>
      <w:pPr>
        <w:pStyle w:val="ListBullet"/>
        <w:spacing w:line="240" w:lineRule="auto"/>
        <w:ind w:left="720"/>
      </w:pPr>
      <w:r>
        <w:rPr>
          <w:lang w:val="es_ES" w:bidi="es_ES"/>
        </w:rPr>
      </w:r>
      <w:r>
        <w:rPr>
          <w:lang w:val="es_ES" w:bidi="es_ES"/>
        </w:rPr>
        <w:t>Al este: siríaco.</w:t>
      </w:r>
    </w:p>
    <w:p>
      <w:pPr/>
      <w:r>
        <w:rPr>
          <w:lang w:val="es_ES" w:bidi="es_ES"/>
        </w:rPr>
      </w:r>
      <w:r>
        <w:rPr>
          <w:lang w:val="es_ES" w:bidi="es_ES"/>
        </w:rPr>
        <w:t>Cuanto más se alejaba la Biblia de sus lenguas originales, como el hebreo, arameo y griego, más tarde se traducía a nuevos idiomas.</w:t>
      </w:r>
    </w:p>
    <w:p>
      <w:pPr>
        <w:pStyle w:val="Heading3"/>
      </w:pPr>
      <w:r>
        <w:rPr>
          <w:lang w:val="es_ES" w:bidi="es_ES"/>
        </w:rPr>
        <w:t>Lenguas de la Biblia</w:t>
      </w:r>
    </w:p>
    <w:p>
      <w:pPr/>
      <w:r>
        <w:rPr>
          <w:lang w:val="es_ES" w:bidi="es_ES"/>
        </w:rPr>
      </w:r>
      <w:r>
        <w:rPr>
          <w:lang w:val="es_ES" w:bidi="es_ES"/>
        </w:rPr>
        <w:t xml:space="preserve">El mensaje de Dios en la Biblia se originó en el Medio Oriente, donde la mayor parte fue escrita en dos de los principales idiomas de Palestina. El Antiguo Testamento fue redactado principalmente en hebreo, excepto por partes de Daniel y Esdras, que posiblemente fueron escritas en arameo, el idioma utilizado durante el cautiverio de Israel. Todo el Nuevo Testamento probablemente fue escrito en griego común, conocido como </w:t>
      </w:r>
      <w:r>
        <w:rPr>
          <w:i/>
          <w:lang w:val="es_ES" w:bidi="es_ES"/>
        </w:rPr>
        <w:t>koiné</w:t>
      </w:r>
      <w:r>
        <w:rPr>
          <w:lang w:val="es_ES" w:bidi="es_ES"/>
        </w:rPr>
        <w:t>. Esta forma de griego era el idioma principal hablado en la parte oriental del Imperio Romano y se entendía en la mayoría de los lugares del imperio. Por lo tanto, cualquiera que no hablara hebreo o griego no tendría acceso al mensaje de Dios en forma escrita, a menos que la Biblia fuera traducida a su idioma.</w:t>
      </w:r>
    </w:p>
    <w:p>
      <w:pPr>
        <w:pStyle w:val="Heading3"/>
      </w:pPr>
      <w:r>
        <w:rPr>
          <w:lang w:val="es_ES" w:bidi="es_ES"/>
        </w:rPr>
        <w:t>Las primeras traducciones de la Biblia</w:t>
      </w:r>
    </w:p>
    <w:p>
      <w:pPr/>
      <w:r>
        <w:rPr>
          <w:lang w:val="es_ES" w:bidi="es_ES"/>
        </w:rPr>
      </w:r>
      <w:r>
        <w:rPr>
          <w:lang w:val="es_ES" w:bidi="es_ES"/>
        </w:rPr>
        <w:t>La traducción de la Biblia comenzó incluso antes del nacimiento de Cristo, con versiones del Antiguo Testamento al griego y al arameo. Muchas personas judías que vivían en diferentes regiones antes de la época de Jesús no entendían hebreo, por lo que necesitaban la Biblia en griego o arameo. La traducción griega más famosa fue la Septuaginta, utilizada tanto por judíos como por los primeros cristianos. La Septuaginta se convirtió en la "Biblia" para los primeros cristianos, incluidos aquellos que escribieron partes del Nuevo Testamento.</w:t>
      </w:r>
    </w:p>
    <w:p>
      <w:pPr/>
      <w:r>
        <w:rPr>
          <w:lang w:val="es_ES" w:bidi="es_ES"/>
        </w:rPr>
      </w:r>
      <w:r>
        <w:rPr>
          <w:lang w:val="es_ES" w:bidi="es_ES"/>
        </w:rPr>
        <w:t>Los primeros misioneros cristianos llevaban consigo la Septuaginta (o Biblia Hebrea) y el Nuevo Testamento griego mientras viajaban desde las iglesias en Jerusalén y Antioquía, como leemos en Hechos. Estos misioneros aprendían los idiomas locales y traducían o parafraseaban oralmente pasajes de la Biblia para la enseñanza, la predicación y el culto. A medida que las personas se convertían al cristianismo, se formaban nuevas iglesias. Los misioneros, al reconocer la necesidad de que las personas tuvieran la Biblia en su propio idioma, comenzaban a traducir toda la Biblia para ellos. El deseo de difundir la Biblia en nuevos idiomas siempre ha estado en el corazón de las misiones cristianas, lo que ha llevado a muchas nuevas versiones de la Biblia.</w:t>
      </w:r>
    </w:p>
    <w:p>
      <w:pPr>
        <w:pStyle w:val="Heading3"/>
      </w:pPr>
      <w:r>
        <w:rPr>
          <w:lang w:val="es_ES" w:bidi="es_ES"/>
        </w:rPr>
        <w:t>La propagación de la Biblia mediante la traducción</w:t>
      </w:r>
    </w:p>
    <w:p>
      <w:pPr/>
      <w:r>
        <w:rPr>
          <w:lang w:val="es_ES" w:bidi="es_ES"/>
        </w:rPr>
      </w:r>
      <w:r>
        <w:rPr>
          <w:lang w:val="es_ES" w:bidi="es_ES"/>
        </w:rPr>
        <w:t>La traducción de la Biblia en la iglesia primitiva fue espontánea y a menudo informal, comenzando como traducciones orales. También fue impulsada por un fuerte deseo de difundir el evangelio. La iglesia primitiva apoyó y fomentó la traducción de la Biblia. Incluso hasta el siglo IX, los papas Adriano II y Juan VIII respaldaron la creación de la versión eslava de la Biblia. Sin embargo, se produjo un cambio importante en la actitud de la iglesia occidental hacia la traducción. El latín se convirtió en el idioma dominante y menos personas podían leer griego. A medida que la educación se volvió exclusiva para los ricos y poderosos, y a medida que la Iglesia Católica Romana reforzó su control sobre el cristianismo, la Biblia fue retirada de las manos de la gente común. Mientras los sacerdotes pudieran leer y recitar la Biblia en latín durante los servicios religiosos, hubo poco esfuerzo por traducir la Biblia al lenguaje cotidiano de la gente.</w:t>
      </w:r>
    </w:p>
    <w:p>
      <w:pPr>
        <w:pStyle w:val="Heading3"/>
      </w:pPr>
      <w:r>
        <w:rPr>
          <w:lang w:val="es_ES" w:bidi="es_ES"/>
        </w:rPr>
        <w:t>Retos de la traducción Bíblica</w:t>
      </w:r>
    </w:p>
    <w:p>
      <w:pPr/>
      <w:r>
        <w:rPr>
          <w:lang w:val="es_ES" w:bidi="es_ES"/>
        </w:rPr>
      </w:r>
      <w:r>
        <w:rPr>
          <w:lang w:val="es_ES" w:bidi="es_ES"/>
        </w:rPr>
        <w:t>El latín se convirtió casi en un idioma sagrado, y la iglesia se volvió recelosa de las traducciones de la Biblia. El Papa Gregorio VII, alrededor del año 1079 d. C., intentó detener la circulación de una traducción eslava de la Biblia, aunque los papas anteriores la habían apoyado. Gregorio argumentó que Dios podría haber querido que las Escrituras permanecieran secretas en algunas áreas porque, si todos tuvieran acceso a ellas, la gente podría faltarles al respeto o malinterpretarlas, lo que llevaría a errores en la interpretación.</w:t>
      </w:r>
    </w:p>
    <w:p>
      <w:pPr/>
      <w:r>
        <w:rPr>
          <w:lang w:val="es_ES" w:bidi="es_ES"/>
        </w:rPr>
      </w:r>
      <w:r>
        <w:rPr>
          <w:lang w:val="es_ES" w:bidi="es_ES"/>
        </w:rPr>
        <w:t>Al mismo tiempo, el Islam comenzó a expandirse en Palestina y el norte de África, transformando el paisaje religioso de la región. En los 100 años posteriores a la muerte de Mahoma, el Islam había destruido más de 900 iglesias, y el Corán se convirtió en el texto sagrado para gran parte de las regiones orientales y meridionales del Mediterráneo.</w:t>
      </w:r>
    </w:p>
    <w:p>
      <w:pPr/>
      <w:r>
        <w:rPr>
          <w:lang w:val="es_ES" w:bidi="es_ES"/>
        </w:rPr>
      </w:r>
      <w:r>
        <w:rPr>
          <w:lang w:val="es_ES" w:bidi="es_ES"/>
        </w:rPr>
        <w:t>Las traducciones de la Biblia se ralentizaron durante los siguientes 500 años debido a la oposición tanto de la iglesia occidental como al auge del Islam en el este. Sin embargo, la Reforma Protestante en el siglo XVI revitalizó los esfuerzos de traducción. Con la invención de la imprenta por Johannes Gutenberg, los misioneros pudieron producir múltiples traducciones de la Biblia. Describiendo la motivación de los traductores, Erasmo, en 1516, escribió que deseaba que todos, incluso las personas más pobres, pudieran leer y entender el Evangelio en sus propios idiomas:</w:t>
      </w:r>
    </w:p>
    <w:p>
      <w:pPr/>
      <w:r>
        <w:rPr>
          <w:lang w:val="es_ES" w:bidi="es_ES"/>
        </w:rPr>
      </w:r>
      <w:r>
        <w:rPr>
          <w:lang w:val="es_ES" w:bidi="es_ES"/>
        </w:rPr>
        <w:t>"Deseo que incluso la mujer más frágil lea el Evangelio y las Epístolas de Pablo. Y deseo que estas sean traducidas a todos los idiomas, para que puedan ser leídas y comprendidas, no solo por escoceses e irlandeses, sino también por turcos y sarracenos. Entenderlas es, sin duda, el primer paso. Puede que sean ridiculizadas por muchos, pero algunos las tomarán en serio. Anhelo que el campesino, cante fragmentos de ellas para sí mismo mientras sigue el arado, que el tejedor las tararee al ritmo de su lanzadera, que el viajero entretenga con sus historias el tedio de su viaje".</w:t>
      </w:r>
    </w:p>
    <w:p>
      <w:pPr>
        <w:pStyle w:val="Heading3"/>
      </w:pPr>
      <w:r>
        <w:rPr>
          <w:lang w:val="es_ES" w:bidi="es_ES"/>
        </w:rPr>
        <w:t>Materiales y documentos</w:t>
      </w:r>
    </w:p>
    <w:p>
      <w:pPr/>
      <w:r>
        <w:rPr>
          <w:lang w:val="es_ES" w:bidi="es_ES"/>
        </w:rPr>
      </w:r>
      <w:r>
        <w:rPr>
          <w:lang w:val="es_ES" w:bidi="es_ES"/>
        </w:rPr>
        <w:t xml:space="preserve">¿Qué materiales usaron los primeros traductores y copistas de la Biblia? en la época de Cristo y durante los dos primeros siglos de la iglesia, la escritura se realizaba típicamente con tinta sobre papiro, un material similar al papel. Los libros eran rollos hechos de largas hojas de papiro pegadas y enrolladas. En el primer siglo, se inventó una nueva forma de libro llamada </w:t>
      </w:r>
      <w:r>
        <w:rPr>
          <w:i/>
          <w:lang w:val="es_ES" w:bidi="es_ES"/>
        </w:rPr>
        <w:t>códice</w:t>
      </w:r>
      <w:r>
        <w:rPr>
          <w:lang w:val="es_ES" w:bidi="es_ES"/>
        </w:rPr>
        <w:t xml:space="preserve"> (similar a los libros modernos con páginas dobladas y un lomo). Los cristianos fueron algunos de los primeros en utilizar esta nueva forma. En el año 332 d. C., el Emperador Constantino I ordenó 50 Biblias para las iglesias en Constantinopla, especificando que fueran códices hechos de vitela (pieles de animales) en lugar de rollos de papiro. A finales del tercer y principios del cuarto siglo, los códices y la vitela habían reemplazado en gran medida a los rollos y el papiro.</w:t>
      </w:r>
    </w:p>
    <w:p>
      <w:pPr/>
      <w:r>
        <w:rPr>
          <w:lang w:val="es_ES" w:bidi="es_ES"/>
        </w:rPr>
      </w:r>
      <w:r>
        <w:rPr>
          <w:lang w:val="es_ES" w:bidi="es_ES"/>
        </w:rPr>
        <w:t>Durante muchos siglos, los escribas copiaron la Biblia a mano, utilizando letras mayúsculas. Los manuscritos bíblicos más antiguos que se conservan, están escritos en este estilo, conocido como "unciales". Alrededor de los siglos IX y X, el uso de letras minúsculas se volvió más común, y estos manuscritos se denominan "minúsculas" o "cursivas". Aunque la escritura cursiva ya existía en el segundo siglo antes de Cristo, las minúsculas son la forma más común de manuscritos bíblicos que se conservan desde el siglo X hasta el siglo XVI.</w:t>
      </w:r>
    </w:p>
    <w:p>
      <w:pPr/>
      <w:r>
        <w:rPr>
          <w:lang w:val="es_ES" w:bidi="es_ES"/>
        </w:rPr>
      </w:r>
      <w:r>
        <w:rPr>
          <w:lang w:val="es_ES" w:bidi="es_ES"/>
        </w:rPr>
        <w:t>En 1454, Johannes Gutenberg revolucionó la producción de Biblias al emplear tipos móviles para la impresión de libros. Su primera Biblia impresa, una hermosa edición en latín, se publicó en 1456.</w:t>
      </w:r>
    </w:p>
    <w:p>
      <w:pPr/>
      <w:r>
        <w:rPr>
          <w:lang w:val="es_ES" w:bidi="es_ES"/>
        </w:rPr>
      </w:r>
      <w:r>
        <w:rPr>
          <w:lang w:val="es_ES" w:bidi="es_ES"/>
        </w:rPr>
        <w:t>Las Biblias impresas actuales incluyen capítulos y versículos, pero estas divisiones se añadieron mucho después. Las divisiones de capítulos comenzaron en la Biblia Vulgata en latín y pudieron haber sido creadas por varios líderes de la iglesia en los siglos XI y XIII, tales como:</w:t>
      </w:r>
    </w:p>
    <w:p>
      <w:pPr>
        <w:pStyle w:val="ListBullet"/>
        <w:spacing w:line="240" w:lineRule="auto"/>
        <w:ind w:left="720"/>
      </w:pPr>
      <w:r>
        <w:rPr>
          <w:lang w:val="es_ES" w:bidi="es_ES"/>
        </w:rPr>
      </w:r>
      <w:r>
        <w:rPr>
          <w:lang w:val="es_ES" w:bidi="es_ES"/>
        </w:rPr>
        <w:t>Lanfranc, quien fue arzobispo de Canterbury en el siglo XI</w:t>
      </w:r>
    </w:p>
    <w:p>
      <w:pPr>
        <w:pStyle w:val="ListBullet"/>
        <w:spacing w:line="240" w:lineRule="auto"/>
        <w:ind w:left="720"/>
      </w:pPr>
      <w:r>
        <w:rPr>
          <w:lang w:val="es_ES" w:bidi="es_ES"/>
        </w:rPr>
      </w:r>
      <w:r>
        <w:rPr>
          <w:lang w:val="es_ES" w:bidi="es_ES"/>
        </w:rPr>
        <w:t>Esteban Langton, arzobispo de Canterbury en el siglo XIII,</w:t>
      </w:r>
    </w:p>
    <w:p>
      <w:pPr>
        <w:pStyle w:val="ListBullet"/>
        <w:spacing w:line="240" w:lineRule="auto"/>
        <w:ind w:left="720"/>
      </w:pPr>
      <w:r>
        <w:rPr>
          <w:lang w:val="es_ES" w:bidi="es_ES"/>
        </w:rPr>
      </w:r>
      <w:r>
        <w:rPr>
          <w:lang w:val="es_ES" w:bidi="es_ES"/>
        </w:rPr>
        <w:t>Hugo de San Caro en el siglo XIII</w:t>
      </w:r>
    </w:p>
    <w:p>
      <w:pPr/>
      <w:r>
        <w:rPr>
          <w:lang w:val="es_ES" w:bidi="es_ES"/>
        </w:rPr>
      </w:r>
      <w:r>
        <w:rPr>
          <w:lang w:val="es_ES" w:bidi="es_ES"/>
        </w:rPr>
        <w:t>Los números de versículo se utilizaron por primera vez en el Nuevo Testamento griego de 1551, publicado en Ginebra, y en una edición del Antiguo Testamento hebreo de 1559–61.</w:t>
      </w:r>
    </w:p>
    <w:p>
      <w:pPr>
        <w:pStyle w:val="Heading3"/>
      </w:pPr>
      <w:r>
        <w:rPr>
          <w:lang w:val="es_ES" w:bidi="es_ES"/>
        </w:rPr>
        <w:t>Sumario</w:t>
      </w:r>
    </w:p>
    <w:p>
      <w:pPr>
        <w:pStyle w:val="ListBullet"/>
        <w:spacing w:line="240" w:lineRule="auto"/>
        <w:ind w:left="720"/>
      </w:pPr>
      <w:r>
        <w:rPr>
          <w:lang w:val="es_ES" w:bidi="es_ES"/>
        </w:rPr>
      </w:r>
      <w:r>
        <w:rPr>
          <w:b/>
          <w:u w:val="single"/>
          <w:lang w:val="es_ES" w:bidi="es_ES"/>
        </w:rPr>
        <w:t>Versiones iniciales del Antiguo Testamento</w:t>
      </w:r>
    </w:p>
    <w:p>
      <w:pPr>
        <w:pStyle w:val="ListBullet"/>
        <w:spacing w:line="240" w:lineRule="auto"/>
        <w:ind w:left="720"/>
      </w:pPr>
      <w:r>
        <w:rPr>
          <w:lang w:val="es_ES" w:bidi="es_ES"/>
        </w:rPr>
      </w:r>
      <w:r>
        <w:rPr>
          <w:b/>
          <w:u w:val="single"/>
          <w:lang w:val="es_ES" w:bidi="es_ES"/>
        </w:rPr>
        <w:t>Versiones completas de la Biblia en el cristianismo</w:t>
      </w:r>
    </w:p>
    <w:p>
      <w:pPr>
        <w:pStyle w:val="ListBullet"/>
        <w:spacing w:line="240" w:lineRule="auto"/>
        <w:ind w:left="720"/>
      </w:pPr>
      <w:r>
        <w:rPr>
          <w:lang w:val="es_ES" w:bidi="es_ES"/>
        </w:rPr>
      </w:r>
      <w:r>
        <w:rPr>
          <w:b/>
          <w:u w:val="single"/>
          <w:lang w:val="es_ES" w:bidi="es_ES"/>
        </w:rPr>
        <w:t>Versiones en Latín</w:t>
      </w:r>
    </w:p>
    <w:p>
      <w:pPr>
        <w:pStyle w:val="ListBullet"/>
        <w:spacing w:line="240" w:lineRule="auto"/>
        <w:ind w:left="720"/>
      </w:pPr>
      <w:r>
        <w:rPr>
          <w:lang w:val="es_ES" w:bidi="es_ES"/>
        </w:rPr>
      </w:r>
      <w:r>
        <w:rPr>
          <w:b/>
          <w:u w:val="single"/>
          <w:lang w:val="es_ES" w:bidi="es_ES"/>
        </w:rPr>
        <w:t>Versiones en Copto</w:t>
      </w:r>
    </w:p>
    <w:p>
      <w:pPr>
        <w:pStyle w:val="ListBullet"/>
        <w:spacing w:line="240" w:lineRule="auto"/>
        <w:ind w:left="720"/>
      </w:pPr>
      <w:r>
        <w:rPr>
          <w:lang w:val="es_ES" w:bidi="es_ES"/>
        </w:rPr>
      </w:r>
      <w:r>
        <w:rPr>
          <w:b/>
          <w:u w:val="single"/>
          <w:lang w:val="es_ES" w:bidi="es_ES"/>
        </w:rPr>
        <w:t>Versión Gótica</w:t>
        <w:br/>
      </w:r>
      <w:r>
        <w:rPr>
          <w:b/>
          <w:u w:val="single"/>
          <w:lang w:val="es_ES" w:bidi="es_ES"/>
        </w:rPr>
        <w:t>Versiones Siríacas</w:t>
      </w:r>
    </w:p>
    <w:p>
      <w:pPr>
        <w:pStyle w:val="ListBullet"/>
        <w:spacing w:line="240" w:lineRule="auto"/>
        <w:ind w:left="720"/>
      </w:pPr>
      <w:r>
        <w:rPr>
          <w:lang w:val="es_ES" w:bidi="es_ES"/>
        </w:rPr>
      </w:r>
      <w:r>
        <w:rPr>
          <w:b/>
          <w:u w:val="single"/>
          <w:lang w:val="es_ES" w:bidi="es_ES"/>
        </w:rPr>
        <w:t>Versión Armenia</w:t>
      </w:r>
    </w:p>
    <w:p>
      <w:pPr>
        <w:pStyle w:val="ListBullet"/>
        <w:spacing w:line="240" w:lineRule="auto"/>
        <w:ind w:left="720"/>
      </w:pPr>
      <w:r>
        <w:rPr>
          <w:lang w:val="es_ES" w:bidi="es_ES"/>
        </w:rPr>
      </w:r>
      <w:r>
        <w:rPr>
          <w:b/>
          <w:u w:val="single"/>
          <w:lang w:val="es_ES" w:bidi="es_ES"/>
        </w:rPr>
        <w:t>Versión Georgiana</w:t>
      </w:r>
    </w:p>
    <w:p>
      <w:pPr>
        <w:pStyle w:val="ListBullet"/>
        <w:spacing w:line="240" w:lineRule="auto"/>
        <w:ind w:left="720"/>
      </w:pPr>
      <w:r>
        <w:rPr>
          <w:lang w:val="es_ES" w:bidi="es_ES"/>
        </w:rPr>
      </w:r>
      <w:r>
        <w:rPr>
          <w:b/>
          <w:u w:val="single"/>
          <w:lang w:val="es_ES" w:bidi="es_ES"/>
        </w:rPr>
        <w:t>Versión Etíope</w:t>
      </w:r>
    </w:p>
    <w:p>
      <w:pPr>
        <w:pStyle w:val="ListBullet"/>
        <w:spacing w:line="240" w:lineRule="auto"/>
        <w:ind w:left="720"/>
      </w:pPr>
      <w:r>
        <w:rPr>
          <w:lang w:val="es_ES" w:bidi="es_ES"/>
        </w:rPr>
      </w:r>
      <w:r>
        <w:rPr>
          <w:b/>
          <w:u w:val="single"/>
          <w:lang w:val="es_ES" w:bidi="es_ES"/>
        </w:rPr>
        <w:t>Versiones en árabe</w:t>
      </w:r>
    </w:p>
    <w:p>
      <w:pPr>
        <w:pStyle w:val="ListBullet"/>
        <w:spacing w:line="240" w:lineRule="auto"/>
        <w:ind w:left="720"/>
      </w:pPr>
      <w:r>
        <w:rPr>
          <w:lang w:val="es_ES" w:bidi="es_ES"/>
        </w:rPr>
      </w:r>
      <w:r>
        <w:rPr>
          <w:b/>
          <w:u w:val="single"/>
          <w:lang w:val="es_ES" w:bidi="es_ES"/>
        </w:rPr>
        <w:t>Versión eslava</w:t>
      </w:r>
    </w:p>
    <w:p>
      <w:pPr>
        <w:pStyle w:val="Heading3"/>
      </w:pPr>
      <w:r>
        <w:rPr>
          <w:lang w:val="es_ES" w:bidi="es_ES"/>
        </w:rPr>
        <w:t>Versiones iniciales del Antiguo Testamento</w:t>
      </w:r>
    </w:p>
    <w:p>
      <w:pPr>
        <w:pStyle w:val="Heading4"/>
      </w:pPr>
      <w:r>
        <w:rPr>
          <w:lang w:val="es_ES" w:bidi="es_ES"/>
        </w:rPr>
        <w:t>El Pentateuco Samaritano</w:t>
      </w:r>
    </w:p>
    <w:p>
      <w:pPr/>
      <w:r>
        <w:rPr>
          <w:lang w:val="es_ES" w:bidi="es_ES"/>
        </w:rPr>
      </w:r>
      <w:r>
        <w:rPr>
          <w:lang w:val="es_ES" w:bidi="es_ES"/>
        </w:rPr>
        <w:t>El Pentateuco Samaritano es la primera versión del Antiguo Testamento a considerar, aunque técnicamente no es una traducción. Es una versión hebrea de los primeros cinco libros del Antiguo Testamento (también llamados la Ley), que constituye toda la Escritura para la comunidad samaritana. Esta comunidad todavía existe hoy en Nablus, Palestina.</w:t>
      </w:r>
    </w:p>
    <w:p>
      <w:pPr/>
      <w:r>
        <w:rPr>
          <w:lang w:val="es_ES" w:bidi="es_ES"/>
        </w:rPr>
      </w:r>
      <w:r>
        <w:rPr>
          <w:lang w:val="es_ES" w:bidi="es_ES"/>
        </w:rPr>
        <w:t>El Pentateuco Samaritano sigue una tradición textual diferente al texto hebreo utilizado en el judaísmo tradicional, que fue preservado por los masoretas. Los masoretas eran escribas que trabajaron desde aproximadamente el año 600 d. C. hasta el siglo X para preservar meticulosamente el texto del Antiguo Testamento. Añadieron marcas (puntos vocálicos) para indicar las vocales ausentes en el texto hebreo. Este texto masorético es la base para la versión de la Reina Valera 1909 del Antiguo Testamento.</w:t>
      </w:r>
    </w:p>
    <w:p>
      <w:pPr/>
      <w:r>
        <w:rPr>
          <w:lang w:val="es_ES" w:bidi="es_ES"/>
        </w:rPr>
      </w:r>
      <w:r>
        <w:rPr>
          <w:lang w:val="es_ES" w:bidi="es_ES"/>
        </w:rPr>
        <w:t>El Pentateuco Samaritano se remonta al siglo IV a. C. y difiere del Texto Masorético en aproximadamente 6 000 lugares, con alrededor de 1 000 diferencias consideradas importantes por los estudiosos. En algunos casos, el Pentateuco Samaritano coincide con la Septuaginta griega y otras versiones antiguas, lo que lo convierte en un testimonio valioso en esos casos. Los dos manuscritos más antiguos del Pentateuco Samaritano fuera de Nablus son códices encontrados en Inglaterra. Uno está fechado alrededor del año 1211–1212 d. C. y se encuentra en la Biblioteca John Rylands en Manchester, mientras que el otro es anterior a 1149 y está en la Biblioteca de la Universidad de Cambridge. También hay dos traducciones menores: un Targum Samaritano en arameo de los primeros tiempos cristianos y una traducción al árabe de alrededor del siglo XI.</w:t>
      </w:r>
    </w:p>
    <w:p>
      <w:pPr>
        <w:pStyle w:val="Heading4"/>
      </w:pPr>
      <w:r>
        <w:rPr>
          <w:lang w:val="es_ES" w:bidi="es_ES"/>
        </w:rPr>
        <w:t>La Septuaginta</w:t>
      </w:r>
    </w:p>
    <w:p>
      <w:pPr/>
      <w:r>
        <w:rPr>
          <w:lang w:val="es_ES" w:bidi="es_ES"/>
        </w:rPr>
      </w:r>
      <w:r>
        <w:rPr>
          <w:lang w:val="es_ES" w:bidi="es_ES"/>
        </w:rPr>
        <w:t>La segunda versión del Antiguo Testamento, la Septuaginta, es una traducción auténtica del hebreo al griego. Fue la primera traducción conocida del Antiguo Testamento y la Biblia utilizada por los apóstoles. La mayoría de las citas del Antiguo Testamento en el Nuevo Testamento provienen de esta versión, lo que la convierte en la Biblia de la iglesia primitiva.</w:t>
      </w:r>
    </w:p>
    <w:p>
      <w:pPr/>
      <w:r>
        <w:rPr>
          <w:lang w:val="es_ES" w:bidi="es_ES"/>
        </w:rPr>
      </w:r>
      <w:r>
        <w:rPr>
          <w:lang w:val="es_ES" w:bidi="es_ES"/>
        </w:rPr>
        <w:t>La historia de la creación de la Septuaginta se relata en un documento llamado "Carta de Aristeas", escrito entre 150 y 100 a. C. Según esta carta, un rey egipcio, Ptolomeo Filadelfo, deseaba reunir todos los libros del mundo en su biblioteca en Alejandría. Como no contaba con una traducción griega del Antiguo Testamento, solicitó al sumo sacerdote en Jerusalén que le enviara eruditos y textos. La carta menciona que 72 ancianos judíos fueron enviados a Egipto y, después de ser agasajados por el rey, produjeron la traducción completa al griego en 72 días. Esta versión se conoció como la Septuaginta, nombrada así por el número 70 (LXX en números romanos).</w:t>
      </w:r>
    </w:p>
    <w:p>
      <w:pPr/>
      <w:r>
        <w:rPr>
          <w:lang w:val="es_ES" w:bidi="es_ES"/>
        </w:rPr>
      </w:r>
      <w:r>
        <w:rPr>
          <w:lang w:val="es_ES" w:bidi="es_ES"/>
        </w:rPr>
        <w:t>Sin embargo, los eruditos creen que la historia real es menos dramática. La Septuaginta probablemente fue una traducción realizada para los judíos de habla griega que ya no entendían hebreo. Es probable que partes de ella se tradujeran ya en el año 250 a. C., con otras partes completadas hacia el año 100 a. C. La traducción probablemente se llevó a cabo a lo largo de varios siglos por diferentes traductores y luego se reunió en una sola colección. La Septuaginta también incluye hasta 15 libros adicionales (llamados apócrifos o no canónicos) que no se encuentran en la mayoría de las Biblias modernas.</w:t>
      </w:r>
    </w:p>
    <w:p>
      <w:pPr>
        <w:pStyle w:val="Heading4"/>
      </w:pPr>
      <w:r>
        <w:rPr>
          <w:lang w:val="es_ES" w:bidi="es_ES"/>
        </w:rPr>
        <w:t>Arameo</w:t>
      </w:r>
    </w:p>
    <w:p>
      <w:pPr/>
      <w:r>
        <w:rPr>
          <w:lang w:val="es_ES" w:bidi="es_ES"/>
        </w:rPr>
      </w:r>
      <w:r>
        <w:rPr>
          <w:lang w:val="es_ES" w:bidi="es_ES"/>
        </w:rPr>
        <w:t xml:space="preserve">La tercera versión del Antiguo Testamento es la aramea, conocida como caldea hasta el siglo XIX. El arameo bíblico era el idioma hablado por los gobernantes que conquistaron Israel y, con el tiempo, se convirtió en el idioma del pueblo judío. Cuando los judíos regresaron del exilio babilónico en 536 a. C., trajeron el arameo con ellos. Muchos estudiosos piensan que cuando Esdras y los levitas explicaron la ley en </w:t>
      </w:r>
      <w:r>
        <w:rPr>
          <w:lang w:val="es_ES" w:bidi="es_ES"/>
        </w:rPr>
        <w:t>Nehemías 8:8</w:t>
      </w:r>
      <w:r>
        <w:rPr>
          <w:lang w:val="es_ES" w:bidi="es_ES"/>
        </w:rPr>
        <w:t xml:space="preserve">, estaban parafraseando del hebreo al arameo. El arameo fue el idioma principal en Palestina hasta la rebelión de Bar Kojba contra los romanos entre los años 132 y 135 d. C. El hebreo era principalmente un idioma religioso para figuras religiosas. A medida que los Profetas, sacerdotes y escribas leían la Ley, se extendió la costumbre de seguir la lectura con una traducción al arameo. Estas traducciones se llamaban </w:t>
      </w:r>
      <w:r>
        <w:rPr>
          <w:i/>
          <w:lang w:val="es_ES" w:bidi="es_ES"/>
        </w:rPr>
        <w:t>tárgum</w:t>
      </w:r>
      <w:r>
        <w:rPr>
          <w:lang w:val="es_ES" w:bidi="es_ES"/>
        </w:rPr>
        <w:t xml:space="preserve"> o </w:t>
      </w:r>
      <w:r>
        <w:rPr>
          <w:i/>
          <w:lang w:val="es_ES" w:bidi="es_ES"/>
        </w:rPr>
        <w:t>tárgumim</w:t>
      </w:r>
      <w:r>
        <w:rPr>
          <w:lang w:val="es_ES" w:bidi="es_ES"/>
        </w:rPr>
        <w:t>.</w:t>
      </w:r>
    </w:p>
    <w:p>
      <w:pPr/>
      <w:r>
        <w:rPr>
          <w:lang w:val="es_ES" w:bidi="es_ES"/>
        </w:rPr>
      </w:r>
      <w:r>
        <w:rPr>
          <w:lang w:val="es_ES" w:bidi="es_ES"/>
        </w:rPr>
        <w:t>Los rabinos no querían escribir los tárgumim, pero inevitablemente lo hicieron. El Tárgum</w:t>
      </w:r>
      <w:r>
        <w:rPr>
          <w:i/>
          <w:lang w:val="es_ES" w:bidi="es_ES"/>
        </w:rPr>
        <w:t xml:space="preserve"> </w:t>
      </w:r>
      <w:r>
        <w:rPr>
          <w:lang w:val="es_ES" w:bidi="es_ES"/>
        </w:rPr>
        <w:t>más antiguo fue de la Ley, escrito por alguien conocido como Onquelos en el segundo o tercer siglo d. C. Los tárgum sobre los libros históricos y proféticos se escribieron en los siglos tercero y cuarto d. C. El más importante fue el Tárgum Jonathan ben Uzziel. El Tárgum más antiguo de la Literatura de Sabiduría (Proverbios, Eclesiastés, Job, algunos Salmos) se escribió en el siglo quinto d. C. Finalmente, los Tárgumes arameos rabínicos incluyeron todo el Antiguo Testamento, excepto Daniel, Esdras y Nehemías.</w:t>
      </w:r>
    </w:p>
    <w:p>
      <w:pPr/>
      <w:r>
        <w:rPr>
          <w:lang w:val="es_ES" w:bidi="es_ES"/>
        </w:rPr>
      </w:r>
      <w:r>
        <w:rPr>
          <w:lang w:val="es_ES" w:bidi="es_ES"/>
        </w:rPr>
        <w:t>La conquista islámica del Medio Oriente convirtió al árabe en el idioma común. Los rabinos comenzaron a escribir tárgums en árabe, y el uso del idioma original fue disminuyendo.</w:t>
      </w:r>
    </w:p>
    <w:p>
      <w:pPr>
        <w:pStyle w:val="Heading3"/>
      </w:pPr>
      <w:r>
        <w:rPr>
          <w:lang w:val="es_ES" w:bidi="es_ES"/>
        </w:rPr>
        <w:t>Versiones completas de la Biblia en el cristianismo</w:t>
      </w:r>
    </w:p>
    <w:p>
      <w:pPr/>
      <w:r>
        <w:rPr>
          <w:lang w:val="es_ES" w:bidi="es_ES"/>
        </w:rPr>
      </w:r>
      <w:r>
        <w:rPr>
          <w:lang w:val="es_ES" w:bidi="es_ES"/>
        </w:rPr>
        <w:t>Cuando la iglesia cristiana primitiva reunió el Nuevo Testamento y lo añadió al Antiguo Testamento, comenzó la traducción de la Biblia. Este trabajo ayudó a difundir el cristianismo desde Jerusalén a Judea, Samaria y, finalmente, a las regiones más lejanas del mundo.</w:t>
      </w:r>
    </w:p>
    <w:p>
      <w:pPr>
        <w:pStyle w:val="Heading4"/>
      </w:pPr>
      <w:r>
        <w:rPr>
          <w:lang w:val="es_ES" w:bidi="es_ES"/>
        </w:rPr>
        <w:t>Versiones en Español</w:t>
      </w:r>
    </w:p>
    <w:p>
      <w:pPr/>
      <w:r>
        <w:rPr>
          <w:lang w:val="es_ES" w:bidi="es_ES"/>
        </w:rPr>
      </w:r>
      <w:r>
        <w:rPr>
          <w:lang w:val="es_ES" w:bidi="es_ES"/>
        </w:rPr>
        <w:t xml:space="preserve">Similar a los Tárgumes arameos (traducciones) utilizados por los adoradores judíos, la Biblia Antigua en Latín se desarrolló de manera informal. En el Imperio Romano temprano, el griego era el idioma principal de los cristianos, e incluso los primeros obispos de Roma hablaban y escribían en griego. Sin embargo, a medida que tanto el imperio como la iglesia envejecían, el latín se volvió más común, especialmente en la parte occidental del imperio. Como resultado, sacerdotes y obispos comenzaron a traducir el Nuevo Testamento y el Antiguo Testamento griego (Septuaginta) al latín. Estas primeras traducciones se conocieron como la Biblia Vetus Latina, aunque no ha sobrevivido ninguna copia completa de esta Biblia. La mayor parte del Antiguo Testamento y gran parte del Nuevo Testamento pueden reconstruirse a partir de citas de los primeros líderes de la iglesia. Los estudiosos piensan que la Biblia Latina Antigua se estaba utilizando en Cartago, África del Norte, hacia el año 250 d. C. Había dos tipos principales de texto latino antiguo: africano y europeo, con una versión italiana también encontrada en Europa. La Biblia Latina Antigua es importante para compararla con la Septuaginta porque fue traducida antes de que Orígenes creara su famoso texto de seis versiones </w:t>
      </w:r>
      <w:r>
        <w:rPr>
          <w:i/>
          <w:lang w:val="es_ES" w:bidi="es_ES"/>
        </w:rPr>
        <w:t>Hexapla</w:t>
      </w:r>
      <w:r>
        <w:rPr>
          <w:lang w:val="es_ES" w:bidi="es_ES"/>
        </w:rPr>
        <w:t>.</w:t>
      </w:r>
    </w:p>
    <w:p>
      <w:pPr/>
      <w:r>
        <w:rPr>
          <w:lang w:val="es_ES" w:bidi="es_ES"/>
        </w:rPr>
      </w:r>
      <w:r>
        <w:rPr>
          <w:lang w:val="es_ES" w:bidi="es_ES"/>
        </w:rPr>
        <w:t>Los líderes de la iglesia comenzaron a solicitar una traducción oficial y consistente de toda la Biblia al latín. El Papa Dámaso I, quien fue papa desde el año 366 hasta el 384 d. C., le pidió a su secretario, Jerónimo, que creara una nueva versión latina de los Evangelios en el año 382 d. C. Jerónimo concluyó este trabajo en el año 383 d. C., y probablemente el resto del Nuevo Testamento se completó después. Los Evangelios fueron una retraducción cuidadosa basada en el Viejo Latín europeo y un texto griego de Alejandría. Sin embargo, el resto del Nuevo Testamento fue revisado con menos detalle y aún dependía en gran medida del Latín antiguo, a menos que el texto griego claramente necesitara una corrección. Es posible que Jerónimo no haya completado todo este trabajo él mismo.</w:t>
      </w:r>
    </w:p>
    <w:p>
      <w:pPr/>
      <w:r>
        <w:rPr>
          <w:lang w:val="es_ES" w:bidi="es_ES"/>
        </w:rPr>
      </w:r>
      <w:r>
        <w:rPr>
          <w:lang w:val="es_ES" w:bidi="es_ES"/>
        </w:rPr>
        <w:t>En el año 385 d. C., Jerónimo dejó Roma y se estableció cerca de Belén en 389, donde se dedicó a traducir el Antiguo Testamento. Se dio cuenta de que era necesaria una nueva traducción desde el hebreo, en lugar de simplemente revisar la Septuaginta griega. Con la ayuda de rabinos judíos, completó los libros de los Reyes para el año 390 d. C., y para el año 396 d. C., había terminado:</w:t>
      </w:r>
    </w:p>
    <w:p>
      <w:pPr>
        <w:pStyle w:val="ListBullet"/>
        <w:spacing w:line="240" w:lineRule="auto"/>
        <w:ind w:left="720"/>
      </w:pPr>
      <w:r>
        <w:rPr>
          <w:lang w:val="es_ES" w:bidi="es_ES"/>
        </w:rPr>
      </w:r>
      <w:r>
        <w:rPr>
          <w:lang w:val="es_ES" w:bidi="es_ES"/>
        </w:rPr>
        <w:t>Los profetas</w:t>
      </w:r>
    </w:p>
    <w:p>
      <w:pPr>
        <w:pStyle w:val="ListBullet"/>
        <w:spacing w:line="240" w:lineRule="auto"/>
        <w:ind w:left="720"/>
      </w:pPr>
      <w:r>
        <w:rPr>
          <w:lang w:val="es_ES" w:bidi="es_ES"/>
        </w:rPr>
      </w:r>
      <w:r>
        <w:rPr>
          <w:lang w:val="es_ES" w:bidi="es_ES"/>
        </w:rPr>
        <w:t>Job</w:t>
      </w:r>
    </w:p>
    <w:p>
      <w:pPr>
        <w:pStyle w:val="ListBullet"/>
        <w:spacing w:line="240" w:lineRule="auto"/>
        <w:ind w:left="720"/>
      </w:pPr>
      <w:r>
        <w:rPr>
          <w:lang w:val="es_ES" w:bidi="es_ES"/>
        </w:rPr>
      </w:r>
      <w:r>
        <w:rPr>
          <w:lang w:val="es_ES" w:bidi="es_ES"/>
        </w:rPr>
        <w:t>Esdras</w:t>
      </w:r>
    </w:p>
    <w:p>
      <w:pPr>
        <w:pStyle w:val="ListBullet"/>
        <w:spacing w:line="240" w:lineRule="auto"/>
        <w:ind w:left="720"/>
      </w:pPr>
      <w:r>
        <w:rPr>
          <w:lang w:val="es_ES" w:bidi="es_ES"/>
        </w:rPr>
      </w:r>
      <w:r>
        <w:rPr>
          <w:lang w:val="es_ES" w:bidi="es_ES"/>
        </w:rPr>
        <w:t>Crónicas</w:t>
      </w:r>
    </w:p>
    <w:p>
      <w:pPr/>
      <w:r>
        <w:rPr>
          <w:lang w:val="es_ES" w:bidi="es_ES"/>
        </w:rPr>
      </w:r>
      <w:r>
        <w:rPr>
          <w:lang w:val="es_ES" w:bidi="es_ES"/>
        </w:rPr>
        <w:t>Después de recuperarse de una enfermedad, tradujo lo siguiente:</w:t>
      </w:r>
    </w:p>
    <w:p>
      <w:pPr>
        <w:pStyle w:val="ListBullet"/>
        <w:spacing w:line="240" w:lineRule="auto"/>
        <w:ind w:left="720"/>
      </w:pPr>
      <w:r>
        <w:rPr>
          <w:lang w:val="es_ES" w:bidi="es_ES"/>
        </w:rPr>
      </w:r>
      <w:r>
        <w:rPr>
          <w:lang w:val="es_ES" w:bidi="es_ES"/>
        </w:rPr>
        <w:t>Proverbios</w:t>
      </w:r>
    </w:p>
    <w:p>
      <w:pPr>
        <w:pStyle w:val="ListBullet"/>
        <w:spacing w:line="240" w:lineRule="auto"/>
        <w:ind w:left="720"/>
      </w:pPr>
      <w:r>
        <w:rPr>
          <w:lang w:val="es_ES" w:bidi="es_ES"/>
        </w:rPr>
      </w:r>
      <w:r>
        <w:rPr>
          <w:lang w:val="es_ES" w:bidi="es_ES"/>
        </w:rPr>
        <w:t>Eclesiastés</w:t>
      </w:r>
    </w:p>
    <w:p>
      <w:pPr>
        <w:pStyle w:val="ListBullet"/>
        <w:spacing w:line="240" w:lineRule="auto"/>
        <w:ind w:left="720"/>
      </w:pPr>
      <w:r>
        <w:rPr>
          <w:lang w:val="es_ES" w:bidi="es_ES"/>
        </w:rPr>
      </w:r>
      <w:r>
        <w:rPr>
          <w:lang w:val="es_ES" w:bidi="es_ES"/>
        </w:rPr>
        <w:t>Cantares</w:t>
      </w:r>
    </w:p>
    <w:p>
      <w:pPr/>
      <w:r>
        <w:rPr>
          <w:lang w:val="es_ES" w:bidi="es_ES"/>
        </w:rPr>
      </w:r>
      <w:r>
        <w:rPr>
          <w:lang w:val="es_ES" w:bidi="es_ES"/>
        </w:rPr>
        <w:t>En el año 404 d. C., él realizó la traducción de:</w:t>
      </w:r>
    </w:p>
    <w:p>
      <w:pPr>
        <w:pStyle w:val="ListBullet"/>
        <w:spacing w:line="240" w:lineRule="auto"/>
        <w:ind w:left="720"/>
      </w:pPr>
      <w:r>
        <w:rPr>
          <w:lang w:val="es_ES" w:bidi="es_ES"/>
        </w:rPr>
      </w:r>
      <w:r>
        <w:rPr>
          <w:lang w:val="es_ES" w:bidi="es_ES"/>
        </w:rPr>
        <w:t>Josué</w:t>
      </w:r>
    </w:p>
    <w:p>
      <w:pPr>
        <w:pStyle w:val="ListBullet"/>
        <w:spacing w:line="240" w:lineRule="auto"/>
        <w:ind w:left="720"/>
      </w:pPr>
      <w:r>
        <w:rPr>
          <w:lang w:val="es_ES" w:bidi="es_ES"/>
        </w:rPr>
      </w:r>
      <w:r>
        <w:rPr>
          <w:lang w:val="es_ES" w:bidi="es_ES"/>
        </w:rPr>
        <w:t>Jueces</w:t>
      </w:r>
    </w:p>
    <w:p>
      <w:pPr>
        <w:pStyle w:val="ListBullet"/>
        <w:spacing w:line="240" w:lineRule="auto"/>
        <w:ind w:left="720"/>
      </w:pPr>
      <w:r>
        <w:rPr>
          <w:lang w:val="es_ES" w:bidi="es_ES"/>
        </w:rPr>
      </w:r>
      <w:r>
        <w:rPr>
          <w:lang w:val="es_ES" w:bidi="es_ES"/>
        </w:rPr>
        <w:t>Rut</w:t>
      </w:r>
    </w:p>
    <w:p>
      <w:pPr>
        <w:pStyle w:val="ListBullet"/>
        <w:spacing w:line="240" w:lineRule="auto"/>
        <w:ind w:left="720"/>
      </w:pPr>
      <w:r>
        <w:rPr>
          <w:lang w:val="es_ES" w:bidi="es_ES"/>
        </w:rPr>
      </w:r>
      <w:r>
        <w:rPr>
          <w:lang w:val="es_ES" w:bidi="es_ES"/>
        </w:rPr>
        <w:t>Éster</w:t>
      </w:r>
    </w:p>
    <w:p>
      <w:pPr/>
      <w:r>
        <w:rPr>
          <w:lang w:val="es_ES" w:bidi="es_ES"/>
        </w:rPr>
      </w:r>
      <w:r>
        <w:rPr>
          <w:lang w:val="es_ES" w:bidi="es_ES"/>
        </w:rPr>
        <w:t>También forman parte de las adiciones apócrifas a:</w:t>
      </w:r>
    </w:p>
    <w:p>
      <w:pPr>
        <w:pStyle w:val="ListBullet"/>
        <w:spacing w:line="240" w:lineRule="auto"/>
        <w:ind w:left="720"/>
      </w:pPr>
      <w:r>
        <w:rPr>
          <w:lang w:val="es_ES" w:bidi="es_ES"/>
        </w:rPr>
      </w:r>
      <w:r>
        <w:rPr>
          <w:lang w:val="es_ES" w:bidi="es_ES"/>
        </w:rPr>
        <w:t>Daniel</w:t>
      </w:r>
    </w:p>
    <w:p>
      <w:pPr>
        <w:pStyle w:val="ListBullet"/>
        <w:spacing w:line="240" w:lineRule="auto"/>
        <w:ind w:left="720"/>
      </w:pPr>
      <w:r>
        <w:rPr>
          <w:lang w:val="es_ES" w:bidi="es_ES"/>
        </w:rPr>
      </w:r>
      <w:r>
        <w:rPr>
          <w:lang w:val="es_ES" w:bidi="es_ES"/>
        </w:rPr>
        <w:t>Éster</w:t>
      </w:r>
    </w:p>
    <w:p>
      <w:pPr/>
      <w:r>
        <w:rPr>
          <w:lang w:val="es_ES" w:bidi="es_ES"/>
        </w:rPr>
      </w:r>
      <w:r>
        <w:rPr>
          <w:lang w:val="es_ES" w:bidi="es_ES"/>
        </w:rPr>
        <w:t>También tradujo los libros apócrifos:</w:t>
      </w:r>
    </w:p>
    <w:p>
      <w:pPr>
        <w:pStyle w:val="ListBullet"/>
        <w:spacing w:line="240" w:lineRule="auto"/>
        <w:ind w:left="720"/>
      </w:pPr>
      <w:r>
        <w:rPr>
          <w:lang w:val="es_ES" w:bidi="es_ES"/>
        </w:rPr>
      </w:r>
      <w:r>
        <w:rPr>
          <w:lang w:val="es_ES" w:bidi="es_ES"/>
        </w:rPr>
        <w:t>Tobías</w:t>
      </w:r>
    </w:p>
    <w:p>
      <w:pPr>
        <w:pStyle w:val="ListBullet"/>
        <w:spacing w:line="240" w:lineRule="auto"/>
        <w:ind w:left="720"/>
      </w:pPr>
      <w:r>
        <w:rPr>
          <w:lang w:val="es_ES" w:bidi="es_ES"/>
        </w:rPr>
      </w:r>
      <w:r>
        <w:rPr>
          <w:lang w:val="es_ES" w:bidi="es_ES"/>
        </w:rPr>
        <w:t>Judit</w:t>
      </w:r>
    </w:p>
    <w:p>
      <w:pPr/>
      <w:r>
        <w:rPr>
          <w:lang w:val="es_ES" w:bidi="es_ES"/>
        </w:rPr>
      </w:r>
      <w:r>
        <w:rPr>
          <w:lang w:val="es_ES" w:bidi="es_ES"/>
        </w:rPr>
        <w:t>Sin embargo, Jerónimo no realizó la traducción:</w:t>
      </w:r>
    </w:p>
    <w:p>
      <w:pPr>
        <w:pStyle w:val="ListBullet"/>
        <w:spacing w:line="240" w:lineRule="auto"/>
        <w:ind w:left="720"/>
      </w:pPr>
      <w:r>
        <w:rPr>
          <w:lang w:val="es_ES" w:bidi="es_ES"/>
        </w:rPr>
      </w:r>
      <w:r>
        <w:rPr>
          <w:lang w:val="es_ES" w:bidi="es_ES"/>
        </w:rPr>
        <w:t>Sabiduría</w:t>
      </w:r>
    </w:p>
    <w:p>
      <w:pPr>
        <w:pStyle w:val="ListBullet"/>
        <w:spacing w:line="240" w:lineRule="auto"/>
        <w:ind w:left="720"/>
      </w:pPr>
      <w:r>
        <w:rPr>
          <w:lang w:val="es_ES" w:bidi="es_ES"/>
        </w:rPr>
      </w:r>
      <w:r>
        <w:rPr>
          <w:lang w:val="es_ES" w:bidi="es_ES"/>
        </w:rPr>
        <w:t>Eclesiástico</w:t>
      </w:r>
    </w:p>
    <w:p>
      <w:pPr>
        <w:pStyle w:val="ListBullet"/>
        <w:spacing w:line="240" w:lineRule="auto"/>
        <w:ind w:left="720"/>
      </w:pPr>
      <w:r>
        <w:rPr>
          <w:lang w:val="es_ES" w:bidi="es_ES"/>
        </w:rPr>
      </w:r>
      <w:r>
        <w:rPr>
          <w:lang w:val="es_ES" w:bidi="es_ES"/>
        </w:rPr>
        <w:t>Baruc</w:t>
      </w:r>
    </w:p>
    <w:p>
      <w:pPr>
        <w:pStyle w:val="ListBullet"/>
        <w:spacing w:line="240" w:lineRule="auto"/>
        <w:ind w:left="720"/>
      </w:pPr>
      <w:r>
        <w:rPr>
          <w:lang w:val="es_ES" w:bidi="es_ES"/>
        </w:rPr>
      </w:r>
      <w:r>
        <w:rPr>
          <w:lang w:val="es_ES" w:bidi="es_ES"/>
        </w:rPr>
        <w:t>Los libros de los Macabeos</w:t>
      </w:r>
    </w:p>
    <w:p>
      <w:pPr/>
      <w:r>
        <w:rPr>
          <w:lang w:val="es_ES" w:bidi="es_ES"/>
        </w:rPr>
      </w:r>
      <w:r>
        <w:rPr>
          <w:lang w:val="es_ES" w:bidi="es_ES"/>
        </w:rPr>
        <w:t>Estos libros se mantuvieron en la forma del Latín antiguo. Su calidad varió y no se recopilaron en una Biblia completa.</w:t>
      </w:r>
    </w:p>
    <w:p>
      <w:pPr/>
      <w:r>
        <w:rPr>
          <w:lang w:val="es_ES" w:bidi="es_ES"/>
        </w:rPr>
      </w:r>
      <w:r>
        <w:rPr>
          <w:lang w:val="es_ES" w:bidi="es_ES"/>
        </w:rPr>
        <w:t>La traducción de Jerónimo enfrentó muchas críticas, pero aunque la defendió con firmeza, no vivió para verla plenamente respetada. Con el tiempo, su trabajo se conoció como la Biblia Vulgata, llamada así por el lenguaje cotidiano de la gente, el latín "vulgar". Se cree que Casiodoro pudo haber compilado el trabajo de Jerónimo en una sola Biblia. El manuscrito completo más antiguo de la Biblia de Jerónimo es el Codex Amiatinus, creado alrededor del año 715 d. C. en Jarrow, Northumbria, Inglaterra. Los antiguos textos de la Vulgata son solo superados por la Septuaginta en importancia para el estudio de la Biblia hebrea, ya que Jerónimo trabajó a partir de textos hebreos que eran más antiguos que los utilizados por los eruditos judíos conocidos como los masoretas.</w:t>
      </w:r>
    </w:p>
    <w:p>
      <w:pPr/>
      <w:r>
        <w:rPr>
          <w:lang w:val="es_ES" w:bidi="es_ES"/>
        </w:rPr>
      </w:r>
      <w:r>
        <w:rPr>
          <w:lang w:val="es_ES" w:bidi="es_ES"/>
        </w:rPr>
        <w:t>La Vulgata tardó más de 1000 años en reemplazar oficialmente a la Biblia Antigua en Latín. La Iglesia Católica Romana la declaró su Biblia oficial durante el Concilio de Trento en 1546. Este concilio también aprobó una versión corregida de la Vulgata, que el Papa Sixto V emitió en 1590. Sin embargo, esta versión fue impopular, y el Papa Clemente VIII lanzó una nueva versión oficial en 1592, que sigue siendo el estándar hoy en día.</w:t>
      </w:r>
    </w:p>
    <w:p>
      <w:pPr>
        <w:pStyle w:val="Heading4"/>
      </w:pPr>
      <w:r>
        <w:rPr>
          <w:lang w:val="es_ES" w:bidi="es_ES"/>
        </w:rPr>
        <w:t>Versiones en copto</w:t>
      </w:r>
    </w:p>
    <w:p>
      <w:pPr/>
      <w:r>
        <w:rPr>
          <w:lang w:val="es_ES" w:bidi="es_ES"/>
        </w:rPr>
      </w:r>
      <w:r>
        <w:rPr>
          <w:lang w:val="es_ES" w:bidi="es_ES"/>
        </w:rPr>
        <w:t>El copto fue la última etapa del idioma egipcio, utilizado por personas a lo largo del Río Nilo. Sobrevivió a pesar de la influencia griega de Alejandro Magno y sus sucesores, e incluso resistió el latín de los Césares romanos. El alfabeto copto incluía 25 letras griegas y 7 símbolos adicionales para representar sonidos no presentes en griego. Con el tiempo, se desarrollaron cinco dialectos principales del copto:</w:t>
      </w:r>
    </w:p>
    <w:p>
      <w:pPr>
        <w:pStyle w:val="ListNumber"/>
        <w:numPr>
          <w:ilvl w:val="0"/>
          <w:numId w:val="59"/>
        </w:numPr>
        <w:spacing w:line="240" w:lineRule="auto"/>
        <w:ind w:left="720"/>
      </w:pPr>
      <w:r>
        <w:rPr>
          <w:lang w:val="es_ES" w:bidi="es_ES"/>
        </w:rPr>
      </w:r>
      <w:r>
        <w:rPr>
          <w:lang w:val="es_ES" w:bidi="es_ES"/>
        </w:rPr>
        <w:t>Ajmímico</w:t>
      </w:r>
    </w:p>
    <w:p>
      <w:pPr>
        <w:pStyle w:val="ListNumber"/>
        <w:spacing w:line="240" w:lineRule="auto"/>
        <w:ind w:left="720"/>
      </w:pPr>
      <w:r>
        <w:rPr>
          <w:lang w:val="es_ES" w:bidi="es_ES"/>
        </w:rPr>
      </w:r>
      <w:r>
        <w:rPr>
          <w:lang w:val="es_ES" w:bidi="es_ES"/>
        </w:rPr>
        <w:t>Subajmímico</w:t>
      </w:r>
    </w:p>
    <w:p>
      <w:pPr>
        <w:pStyle w:val="ListNumber"/>
        <w:spacing w:line="240" w:lineRule="auto"/>
        <w:ind w:left="720"/>
      </w:pPr>
      <w:r>
        <w:rPr>
          <w:lang w:val="es_ES" w:bidi="es_ES"/>
        </w:rPr>
      </w:r>
      <w:r>
        <w:rPr>
          <w:lang w:val="es_ES" w:bidi="es_ES"/>
        </w:rPr>
        <w:t>Sahídico</w:t>
      </w:r>
    </w:p>
    <w:p>
      <w:pPr>
        <w:pStyle w:val="ListNumber"/>
        <w:spacing w:line="240" w:lineRule="auto"/>
        <w:ind w:left="720"/>
      </w:pPr>
      <w:r>
        <w:rPr>
          <w:lang w:val="es_ES" w:bidi="es_ES"/>
        </w:rPr>
      </w:r>
      <w:r>
        <w:rPr>
          <w:lang w:val="es_ES" w:bidi="es_ES"/>
        </w:rPr>
        <w:t>Fayúmico</w:t>
      </w:r>
    </w:p>
    <w:p>
      <w:pPr>
        <w:pStyle w:val="ListNumber"/>
        <w:spacing w:line="240" w:lineRule="auto"/>
        <w:ind w:left="720"/>
      </w:pPr>
      <w:r>
        <w:rPr>
          <w:lang w:val="es_ES" w:bidi="es_ES"/>
        </w:rPr>
      </w:r>
      <w:r>
        <w:rPr>
          <w:lang w:val="es_ES" w:bidi="es_ES"/>
        </w:rPr>
        <w:t>Boháirico</w:t>
      </w:r>
    </w:p>
    <w:p>
      <w:pPr/>
      <w:r>
        <w:rPr>
          <w:lang w:val="es_ES" w:bidi="es_ES"/>
        </w:rPr>
      </w:r>
      <w:r>
        <w:rPr>
          <w:lang w:val="es_ES" w:bidi="es_ES"/>
        </w:rPr>
        <w:t>Se han encontrado fragmentos de la Biblia en los dialectos Ajmímico, Subajmímico y Fayúmico, pero no se sabe si alguna vez se tradujo toda la Biblia a estos dialectos. Estos dialectos desaparecieron gradualmente, y para el siglo XI, solo el Boháirico (hablado en el Delta del Nilo) y el Sahídico (hablado en el Alto Egipto) permanecían. Para el siglo XVII, fueron mayormente olvidados y solo se usaban con fines religiosos en las iglesias coptas, ya que el árabe se había convertido en el idioma dominante después de la conquista islámica de Egipto en 641.</w:t>
      </w:r>
    </w:p>
    <w:p>
      <w:pPr/>
      <w:r>
        <w:rPr>
          <w:lang w:val="es_ES" w:bidi="es_ES"/>
        </w:rPr>
      </w:r>
      <w:r>
        <w:rPr>
          <w:lang w:val="es_ES" w:bidi="es_ES"/>
        </w:rPr>
        <w:t>La traducción copta más antigua de la Biblia fue en el dialecto sahídico, en el Alto Egipto, donde el griego era menos comúnmente entendido. Es probable que el Antiguo Testamento y el Nuevo Testamento sahídico se completaran alrededor del año 200 d. C. En el Delta, el griego se hablaba más ampliamente, por lo que la traducción boháirica de la Biblia probablemente se realizó después. Sin embargo, dado que el bohaírico se usaba en Alejandría, donde residía el líder religioso copto, eventualmente se convirtió en el idioma principal de la iglesia copta. Los coptos se separaron del Imperio Romano y de la Iglesia Católica más amplia después del Concilio de Calcedonia en el año 451 d. C. debido a diferencias teológicas y se distanciaron aún más de Occidente por siglos de dominio islámico.</w:t>
      </w:r>
    </w:p>
    <w:p>
      <w:pPr>
        <w:pStyle w:val="Heading4"/>
      </w:pPr>
      <w:r>
        <w:rPr>
          <w:lang w:val="es_ES" w:bidi="es_ES"/>
        </w:rPr>
        <w:t>Versión Gótica</w:t>
      </w:r>
    </w:p>
    <w:p>
      <w:pPr/>
      <w:r>
        <w:rPr>
          <w:lang w:val="es_ES" w:bidi="es_ES"/>
        </w:rPr>
      </w:r>
      <w:r>
        <w:rPr>
          <w:lang w:val="es_ES" w:bidi="es_ES"/>
        </w:rPr>
        <w:t>El idioma gótico era una lengua germánica oriental. Los escritos más antiguos conocidos en cualquier lengua germánica son fragmentos de la Biblia traducidos por Ulfilas (también llamado Wulfila). Realizó la traducción para compartir el evangelio con su propio pueblo. Ulfilas, uno de los misioneros más famosos de los primeros tiempos, nació en Dacia. Sus padres eran cristianos romanos que habían sido capturados por los godos. Ulfilas más tarde viajó a Constantinopla y es posible que se haya convertido al cristianismo allí. Alrededor del año 340 d. C., fue ordenado como obispo por Eusebio de Nicomedia, un obispo arriano. Ulfilas mismo seguía las creencias arrianas, que enseñaban que Cristo era el Salvador y Señor por designación de Dios y su obediencia, pero que no era igual a Dios.</w:t>
      </w:r>
    </w:p>
    <w:p>
      <w:pPr/>
      <w:r>
        <w:rPr>
          <w:lang w:val="es_ES" w:bidi="es_ES"/>
        </w:rPr>
      </w:r>
      <w:r>
        <w:rPr>
          <w:lang w:val="es_ES" w:bidi="es_ES"/>
        </w:rPr>
        <w:t xml:space="preserve">Ulfilas regresó para predicar a los godos. Aparentemente, creó un alfabeto para su idioma con el fin de traducir la Biblia. Los registros indican que tradujo toda la Biblia, excepto los libros de los Reyes. Los excluyó porque pensó que fomentarían la violencia en los ya belicosos godos. Solo quedan fragmentos dispersos de su traducción del Antiguo Testamento, y aproximadamente la mitad de los Evangelios sobreviven en el </w:t>
      </w:r>
      <w:r>
        <w:rPr>
          <w:i/>
          <w:lang w:val="es_ES" w:bidi="es_ES"/>
        </w:rPr>
        <w:t>Codex Argenteus</w:t>
      </w:r>
      <w:r>
        <w:rPr>
          <w:lang w:val="es_ES" w:bidi="es_ES"/>
        </w:rPr>
        <w:t>, un manuscrito del siglo V o VI que ahora se encuentra en Upsala, Suecia.</w:t>
      </w:r>
    </w:p>
    <w:p>
      <w:pPr>
        <w:pStyle w:val="Heading4"/>
      </w:pPr>
      <w:r>
        <w:rPr>
          <w:lang w:val="es_ES" w:bidi="es_ES"/>
        </w:rPr>
        <w:t>Versiones Siríacas</w:t>
      </w:r>
    </w:p>
    <w:p>
      <w:pPr/>
      <w:r>
        <w:rPr>
          <w:lang w:val="es_ES" w:bidi="es_ES"/>
        </w:rPr>
      </w:r>
      <w:r>
        <w:rPr>
          <w:lang w:val="es_ES" w:bidi="es_ES"/>
        </w:rPr>
        <w:t>El siríaco, un idioma semítico, era la lengua principal de Edesa y el oeste de Mesopotamia. La versión de la Biblia conocida hoy como la Peshitta (que todavía es la Biblia utilizada por los cristianos de la antigua área asiria) se desarrolló en varias etapas. La Peshitta a menudo carece de:</w:t>
      </w:r>
    </w:p>
    <w:p>
      <w:pPr>
        <w:pStyle w:val="ListBullet"/>
        <w:spacing w:line="240" w:lineRule="auto"/>
        <w:ind w:left="720"/>
      </w:pPr>
      <w:r>
        <w:rPr>
          <w:lang w:val="es_ES" w:bidi="es_ES"/>
        </w:rPr>
      </w:r>
      <w:r>
        <w:rPr>
          <w:lang w:val="es_ES" w:bidi="es_ES"/>
        </w:rPr>
        <w:t>Segunda de Pedro</w:t>
      </w:r>
    </w:p>
    <w:p>
      <w:pPr>
        <w:pStyle w:val="ListBullet"/>
        <w:spacing w:line="240" w:lineRule="auto"/>
        <w:ind w:left="720"/>
      </w:pPr>
      <w:r>
        <w:rPr>
          <w:lang w:val="es_ES" w:bidi="es_ES"/>
        </w:rPr>
      </w:r>
      <w:r>
        <w:rPr>
          <w:lang w:val="es_ES" w:bidi="es_ES"/>
        </w:rPr>
        <w:t xml:space="preserve"> Segunda y Tercera de Juan </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Apocalipsis</w:t>
      </w:r>
    </w:p>
    <w:p>
      <w:pPr/>
      <w:r>
        <w:rPr>
          <w:lang w:val="es_ES" w:bidi="es_ES"/>
        </w:rPr>
      </w:r>
      <w:r>
        <w:rPr>
          <w:lang w:val="es_ES" w:bidi="es_ES"/>
        </w:rPr>
        <w:t xml:space="preserve">Una de las traducciones tempranas más famosas fue el </w:t>
      </w:r>
      <w:r>
        <w:rPr>
          <w:i/>
          <w:lang w:val="es_ES" w:bidi="es_ES"/>
        </w:rPr>
        <w:t>Diatessaron</w:t>
      </w:r>
      <w:r>
        <w:rPr>
          <w:lang w:val="es_ES" w:bidi="es_ES"/>
        </w:rPr>
        <w:t>, una armonización de los Evangelios realizada por Taciano, un discípulo de Justino Mártir en Roma. Lo tradujo del griego alrededor del año 170 d. C., y se volvió muy popular entre los cristianos de habla siríaca. Los obispos tuvieron dificultades para persuadir a los cristianos de usar una versión de los Evangelios en la que los cuatro libros estuvieran separados en lugar de combinados, llamada "El Evangelio de los Separados".</w:t>
      </w:r>
    </w:p>
    <w:p>
      <w:pPr/>
      <w:r>
        <w:rPr>
          <w:lang w:val="es_ES" w:bidi="es_ES"/>
        </w:rPr>
      </w:r>
      <w:r>
        <w:rPr>
          <w:lang w:val="es_ES" w:bidi="es_ES"/>
        </w:rPr>
        <w:t xml:space="preserve">Otras partes de la Biblia también fueron traducidas al siríaco antiguo. Escritos de los primeros padres de la iglesia sugieren que existía una Biblia en siríaco antiguo del siglo II junto con el </w:t>
      </w:r>
      <w:r>
        <w:rPr>
          <w:i/>
          <w:lang w:val="es_ES" w:bidi="es_ES"/>
        </w:rPr>
        <w:t>Diatessaron</w:t>
      </w:r>
      <w:r>
        <w:rPr>
          <w:lang w:val="es_ES" w:bidi="es_ES"/>
        </w:rPr>
        <w:t xml:space="preserve">. El Antiguo Testamento en esta versión podría haber sido originalmente una traducción judía al siríaco que los cristianos adaptaron, de manera similar a cómo los cristianos griegos adaptaron la Septuaginta. Hacia finales del siglo IV, esta versión fue sometida a una revisión oficial, dando lugar a la </w:t>
      </w:r>
      <w:r>
        <w:rPr>
          <w:i/>
          <w:lang w:val="es_ES" w:bidi="es_ES"/>
        </w:rPr>
        <w:t>Peshitta</w:t>
      </w:r>
      <w:r>
        <w:rPr>
          <w:lang w:val="es_ES" w:bidi="es_ES"/>
        </w:rPr>
        <w:t xml:space="preserve"> (que significa "simple" o "básico"). Según la tradición, Rabbula, obispo de Edesa, contribuyó a crear la parte del Nuevo Testamento de esta versión.</w:t>
      </w:r>
    </w:p>
    <w:p>
      <w:pPr/>
      <w:r>
        <w:rPr>
          <w:lang w:val="es_ES" w:bidi="es_ES"/>
        </w:rPr>
      </w:r>
      <w:r>
        <w:rPr>
          <w:lang w:val="es_ES" w:bidi="es_ES"/>
        </w:rPr>
        <w:t xml:space="preserve">En el año 431 d. C., los cristianos de habla siríaca se dividieron en dos grupos: los monofisitas (también llamados jacobitas) y los nestorianos. El desacuerdo se centraba en la naturaleza de Cristo. Al principio, ambos grupos utilizaban la </w:t>
      </w:r>
      <w:r>
        <w:rPr>
          <w:i/>
          <w:lang w:val="es_ES" w:bidi="es_ES"/>
        </w:rPr>
        <w:t>Peshitta</w:t>
      </w:r>
      <w:r>
        <w:rPr>
          <w:lang w:val="es_ES" w:bidi="es_ES"/>
        </w:rPr>
        <w:t xml:space="preserve">, pero los jacobitas deseaban una nueva traducción. En el año 508 d. C., el obispo Filóxeno de Mabbug tradujo la Biblia del Septuaginta y de los manuscritos del Nuevo Testamento griego al siríaco. Su traducción incluyó, por primera vez, Segunda de Pedro, Segunda y Tercera Juan, y Judas, que más tarde se añadieron al texto estándar de la </w:t>
      </w:r>
      <w:r>
        <w:rPr>
          <w:i/>
          <w:lang w:val="es_ES" w:bidi="es_ES"/>
        </w:rPr>
        <w:t>Peshitta</w:t>
      </w:r>
      <w:r>
        <w:rPr>
          <w:lang w:val="es_ES" w:bidi="es_ES"/>
        </w:rPr>
        <w:t>.</w:t>
      </w:r>
    </w:p>
    <w:p>
      <w:pPr/>
      <w:r>
        <w:rPr>
          <w:lang w:val="es_ES" w:bidi="es_ES"/>
        </w:rPr>
      </w:r>
      <w:r>
        <w:rPr>
          <w:lang w:val="es_ES" w:bidi="es_ES"/>
        </w:rPr>
        <w:t xml:space="preserve">Aunque la </w:t>
      </w:r>
      <w:r>
        <w:rPr>
          <w:i/>
          <w:lang w:val="es_ES" w:bidi="es_ES"/>
        </w:rPr>
        <w:t>Peshitta</w:t>
      </w:r>
      <w:r>
        <w:rPr>
          <w:lang w:val="es_ES" w:bidi="es_ES"/>
        </w:rPr>
        <w:t xml:space="preserve"> ha sido utilizada continuamente desde el siglo V y se extendió hasta India y China, no ha sido tan valiosa para los estudios bíblicos como la Septuaginta. La </w:t>
      </w:r>
      <w:r>
        <w:rPr>
          <w:i/>
          <w:lang w:val="es_ES" w:bidi="es_ES"/>
        </w:rPr>
        <w:t>Peshitta</w:t>
      </w:r>
      <w:r>
        <w:rPr>
          <w:lang w:val="es_ES" w:bidi="es_ES"/>
        </w:rPr>
        <w:t xml:space="preserve"> sufrió frecuentes revisiones basadas en comparaciones con varios textos griegos, manuscritos hebreos y otras fuentes, lo que dificulta rastrear su forma original. Uno de los manuscritos más importantes de la </w:t>
      </w:r>
      <w:r>
        <w:rPr>
          <w:i/>
          <w:lang w:val="es_ES" w:bidi="es_ES"/>
        </w:rPr>
        <w:t>Peshitta</w:t>
      </w:r>
      <w:r>
        <w:rPr>
          <w:lang w:val="es_ES" w:bidi="es_ES"/>
        </w:rPr>
        <w:t xml:space="preserve"> que se conserva es el </w:t>
      </w:r>
      <w:r>
        <w:rPr>
          <w:i/>
          <w:lang w:val="es_ES" w:bidi="es_ES"/>
        </w:rPr>
        <w:t>Codex Ambrosianus</w:t>
      </w:r>
      <w:r>
        <w:rPr>
          <w:lang w:val="es_ES" w:bidi="es_ES"/>
        </w:rPr>
        <w:t xml:space="preserve"> del siglo VI, que contiene todo el Antiguo Testamento.</w:t>
      </w:r>
    </w:p>
    <w:p>
      <w:pPr>
        <w:pStyle w:val="Heading4"/>
      </w:pPr>
      <w:r>
        <w:rPr>
          <w:lang w:val="es_ES" w:bidi="es_ES"/>
        </w:rPr>
        <w:t>Versión Armenia</w:t>
      </w:r>
    </w:p>
    <w:p>
      <w:pPr/>
      <w:r>
        <w:rPr>
          <w:lang w:val="es_ES" w:bidi="es_ES"/>
        </w:rPr>
      </w:r>
      <w:r>
        <w:rPr>
          <w:lang w:val="es_ES" w:bidi="es_ES"/>
        </w:rPr>
        <w:t>Los cristianos sirios llevaron su fe a los armenios en el este de Asia Menor. Armenia se convirtió en el primer reino cristiano de la historia cuando Tiridates III, quien gobernó desde el 259 al 314 d. C., se convirtió al cristianismo. En el siglo V, se creó un alfabeto armenio para traducir la Biblia al idioma armenio. La Biblia armenia es reconocida por su belleza y precisión, aunque es posible que haya sido traducida primero del siríaco y luego revisada basándose en textos griegos. El idioma armenio es similar al griego en cuanto a gramática y estructura. Según la tradición, la traducción del Nuevo Testamento fue realizada por Mesrop, un obispo en Armenia, a quien también se le atribuye la invención de los alfabetos armenio y georgiano. Las iglesias armenias no aceptaron el libro del Apocalipsis como parte de su Biblia hasta el siglo XII.</w:t>
      </w:r>
    </w:p>
    <w:p>
      <w:pPr>
        <w:pStyle w:val="Heading4"/>
      </w:pPr>
      <w:r>
        <w:rPr>
          <w:lang w:val="es_ES" w:bidi="es_ES"/>
        </w:rPr>
        <w:t>Versión Georgiana</w:t>
      </w:r>
    </w:p>
    <w:p>
      <w:pPr/>
      <w:r>
        <w:rPr>
          <w:lang w:val="es_ES" w:bidi="es_ES"/>
        </w:rPr>
      </w:r>
      <w:r>
        <w:rPr>
          <w:lang w:val="es_ES" w:bidi="es_ES"/>
        </w:rPr>
        <w:t xml:space="preserve">La tradición que atribuye a Mesrop la traducción de la Biblia al armenio también atribuye a una esclava armenia la difusión del cristianismo entre las personas de habla georgiana. Los manuscritos bíblicos georgianos más antiguos datan del siglo VIII, pero se basan en una traducción anterior que muestra influencias siríacas y armenias. Los Evangelios podrían haber llegado a Georgia inicialmente como el </w:t>
      </w:r>
      <w:r>
        <w:rPr>
          <w:i/>
          <w:lang w:val="es_ES" w:bidi="es_ES"/>
        </w:rPr>
        <w:t>Diatessaron</w:t>
      </w:r>
      <w:r>
        <w:rPr>
          <w:lang w:val="es_ES" w:bidi="es_ES"/>
        </w:rPr>
        <w:t>. Algunos fragmentos georgianos importantes han sido útiles para el estudio de ese texto. Hay un manuscrito completo de la Biblia georgiana en dos volúmenes en el Monasterio Ibero en el Monte Atos.</w:t>
      </w:r>
    </w:p>
    <w:p>
      <w:pPr/>
      <w:r>
        <w:rPr>
          <w:lang w:val="es_ES" w:bidi="es_ES"/>
        </w:rPr>
      </w:r>
      <w:r>
        <w:rPr>
          <w:lang w:val="es_ES" w:bidi="es_ES"/>
        </w:rPr>
        <w:t>Otro grupo caucásico, los albaneses, recibió un alfabeto de Mesrop para traducir la Biblia. Sin embargo, su iglesia fue destruida durante las guerras islámicas, y no se han encontrado restos de su traducción.</w:t>
      </w:r>
    </w:p>
    <w:p>
      <w:pPr>
        <w:pStyle w:val="Heading4"/>
      </w:pPr>
      <w:r>
        <w:rPr>
          <w:lang w:val="es_ES" w:bidi="es_ES"/>
        </w:rPr>
        <w:t>Versión Etíope</w:t>
      </w:r>
    </w:p>
    <w:p>
      <w:pPr/>
      <w:r>
        <w:rPr>
          <w:lang w:val="es_ES" w:bidi="es_ES"/>
        </w:rPr>
      </w:r>
      <w:r>
        <w:rPr>
          <w:lang w:val="es_ES" w:bidi="es_ES"/>
        </w:rPr>
        <w:t xml:space="preserve">Hacia mediados del siglo V, Etiopía (también conocida como Abisinia) estaba gobernada por un rey cristiano, y el país mantenía estrechos vínculos con el cristianismo egipcio hasta las conquistas islámicas. El Antiguo Testamento probablemente fue traducido al etiópico antiguo (llamado Ge’ez) en el siglo IV. Esta versión es interesante por dos razones: Primero, es la Biblia de los Falashas, un grupo de judíos africanos que afirman ser descendientes de judíos que migraron a Etiopía durante la época del rey Salomón y la reina de Sabá. Segundo, contiene libros no incluidos en el Apócrifo Hebreo, como el libro de Enoc, que es citado en </w:t>
      </w:r>
      <w:r>
        <w:rPr>
          <w:lang w:val="es_ES" w:bidi="es_ES"/>
        </w:rPr>
        <w:t>Judas 1:14</w:t>
      </w:r>
      <w:r>
        <w:rPr>
          <w:lang w:val="es_ES" w:bidi="es_ES"/>
        </w:rPr>
        <w:t>. El libro de Enoc era desconocido para los eruditos hasta que una copia fue llevada a Europa en 1773. Tercera de Baruc, un libro apócrifo, solo se conserva a través de la versión etiópica.</w:t>
      </w:r>
    </w:p>
    <w:p>
      <w:pPr/>
      <w:r>
        <w:rPr>
          <w:lang w:val="es_ES" w:bidi="es_ES"/>
        </w:rPr>
      </w:r>
      <w:r>
        <w:rPr>
          <w:lang w:val="es_ES" w:bidi="es_ES"/>
        </w:rPr>
        <w:t xml:space="preserve">El Nuevo Testamento fue traducido al etiópico antiguo después que el Antiguo Testamento. Incluye escritos mencionados por Clemente de Alejandría, como el </w:t>
      </w:r>
      <w:r>
        <w:rPr>
          <w:i/>
          <w:lang w:val="es_ES" w:bidi="es_ES"/>
        </w:rPr>
        <w:t>Apocalipsis de Pedro</w:t>
      </w:r>
      <w:r>
        <w:rPr>
          <w:lang w:val="es_ES" w:bidi="es_ES"/>
        </w:rPr>
        <w:t>. Aunque ambos Testamentos todavía están disponibles en manuscritos etiópicos, ninguno es anterior al siglo XIII. Estos manuscritos dependen en gran medida de fuentes coptas y árabes. El caos en Etiopía entre los siglos VII y XIII destruyó manuscritos anteriores. Dado que los manuscritos que sobreviven son tan tardíos, han tenido poco valor para los estudiosos bíblicos.</w:t>
      </w:r>
    </w:p>
    <w:p>
      <w:pPr>
        <w:pStyle w:val="Heading4"/>
      </w:pPr>
      <w:r>
        <w:rPr>
          <w:lang w:val="es_ES" w:bidi="es_ES"/>
        </w:rPr>
        <w:t>Versiones en árabe</w:t>
      </w:r>
    </w:p>
    <w:p>
      <w:pPr/>
      <w:r>
        <w:rPr>
          <w:lang w:val="es_ES" w:bidi="es_ES"/>
        </w:rPr>
      </w:r>
      <w:r>
        <w:rPr>
          <w:lang w:val="es_ES" w:bidi="es_ES"/>
        </w:rPr>
        <w:t>En el año 570 d. C., Mahoma nació en La Meca. Se casó con Jadiya, una rica viuda, a los 25 años. Su "llamado" a ser profeta llegó cuando tenía 40 años. En 622, se trasladó a Medina (un evento conocido como la "Hégira") y murió en 632, habiendo unificado Arabia bajo el Islam. En menos de cien años, las conquistas islámicas se habían extendido por el norte de África, España y hacia las tierras bíblicas. Esta expansión implacable ejerció presión sobre Bizancio y eventualmente condujo a la caída de Constantinopla en 1453. La conquista islámica llegó tan lejos al este como India, convirtiendo al árabe en el idioma más hablado desde los días de Alejandro Magno, nueve siglos antes.</w:t>
      </w:r>
    </w:p>
    <w:p>
      <w:pPr/>
      <w:r>
        <w:rPr>
          <w:lang w:val="es_ES" w:bidi="es_ES"/>
        </w:rPr>
      </w:r>
      <w:r>
        <w:rPr>
          <w:lang w:val="es_ES" w:bidi="es_ES"/>
        </w:rPr>
        <w:t xml:space="preserve">Durante la época de Mahoma, había muchas comunidades judías en Arabia, y las conquistas islámicas también abarcaron cientos de comunidades cristianas. Sin embargo, una versión árabe de la Biblia no apareció hasta que Saadya Gaon tradujo el Pentateuco del hebreo en el siglo X. Otras partes del Antiguo Testamento fueron traducidas del hebreo, siríaco y griego, aunque no necesariamente por Saadya mismo. Los siguientes fueron traducidos del siríaco </w:t>
      </w:r>
      <w:r>
        <w:rPr>
          <w:i/>
          <w:lang w:val="es_ES" w:bidi="es_ES"/>
        </w:rPr>
        <w:t>Peshitta</w:t>
      </w:r>
      <w:r>
        <w:rPr>
          <w:lang w:val="es_ES" w:bidi="es_ES"/>
        </w:rPr>
        <w:t>:</w:t>
      </w:r>
    </w:p>
    <w:p>
      <w:pPr>
        <w:pStyle w:val="ListBullet"/>
        <w:spacing w:line="240" w:lineRule="auto"/>
        <w:ind w:left="720"/>
      </w:pPr>
      <w:r>
        <w:rPr>
          <w:lang w:val="es_ES" w:bidi="es_ES"/>
        </w:rPr>
      </w:r>
      <w:r>
        <w:rPr>
          <w:lang w:val="es_ES" w:bidi="es_ES"/>
        </w:rPr>
        <w:t>Jueces</w:t>
      </w:r>
    </w:p>
    <w:p>
      <w:pPr>
        <w:pStyle w:val="ListBullet"/>
        <w:spacing w:line="240" w:lineRule="auto"/>
        <w:ind w:left="720"/>
      </w:pPr>
      <w:r>
        <w:rPr>
          <w:lang w:val="es_ES" w:bidi="es_ES"/>
        </w:rPr>
      </w:r>
      <w:r>
        <w:rPr>
          <w:lang w:val="es_ES" w:bidi="es_ES"/>
        </w:rPr>
        <w:t>Samuel</w:t>
      </w:r>
    </w:p>
    <w:p>
      <w:pPr>
        <w:pStyle w:val="ListBullet"/>
        <w:spacing w:line="240" w:lineRule="auto"/>
        <w:ind w:left="720"/>
      </w:pPr>
      <w:r>
        <w:rPr>
          <w:lang w:val="es_ES" w:bidi="es_ES"/>
        </w:rPr>
      </w:r>
      <w:r>
        <w:rPr>
          <w:lang w:val="es_ES" w:bidi="es_ES"/>
        </w:rPr>
        <w:t>Reyes</w:t>
      </w:r>
    </w:p>
    <w:p>
      <w:pPr>
        <w:pStyle w:val="ListBullet"/>
        <w:spacing w:line="240" w:lineRule="auto"/>
        <w:ind w:left="720"/>
      </w:pPr>
      <w:r>
        <w:rPr>
          <w:lang w:val="es_ES" w:bidi="es_ES"/>
        </w:rPr>
      </w:r>
      <w:r>
        <w:rPr>
          <w:lang w:val="es_ES" w:bidi="es_ES"/>
        </w:rPr>
        <w:t>Crónicas</w:t>
      </w:r>
    </w:p>
    <w:p>
      <w:pPr>
        <w:pStyle w:val="ListBullet"/>
        <w:spacing w:line="240" w:lineRule="auto"/>
        <w:ind w:left="720"/>
      </w:pPr>
      <w:r>
        <w:rPr>
          <w:lang w:val="es_ES" w:bidi="es_ES"/>
        </w:rPr>
      </w:r>
      <w:r>
        <w:rPr>
          <w:lang w:val="es_ES" w:bidi="es_ES"/>
        </w:rPr>
        <w:t>Job</w:t>
      </w:r>
    </w:p>
    <w:p>
      <w:pPr/>
      <w:r>
        <w:rPr>
          <w:lang w:val="es_ES" w:bidi="es_ES"/>
        </w:rPr>
      </w:r>
      <w:r>
        <w:rPr>
          <w:lang w:val="es_ES" w:bidi="es_ES"/>
        </w:rPr>
        <w:t>Los siguientes fueron traducidos del griego de la Septuaginta:</w:t>
      </w:r>
    </w:p>
    <w:p>
      <w:pPr>
        <w:pStyle w:val="ListBullet"/>
        <w:spacing w:line="240" w:lineRule="auto"/>
        <w:ind w:left="720"/>
      </w:pPr>
      <w:r>
        <w:rPr>
          <w:lang w:val="es_ES" w:bidi="es_ES"/>
        </w:rPr>
      </w:r>
      <w:r>
        <w:rPr>
          <w:lang w:val="es_ES" w:bidi="es_ES"/>
        </w:rPr>
        <w:t>Los profetas</w:t>
      </w:r>
    </w:p>
    <w:p>
      <w:pPr>
        <w:pStyle w:val="ListBullet"/>
        <w:spacing w:line="240" w:lineRule="auto"/>
        <w:ind w:left="720"/>
      </w:pPr>
      <w:r>
        <w:rPr>
          <w:lang w:val="es_ES" w:bidi="es_ES"/>
        </w:rPr>
      </w:r>
      <w:r>
        <w:rPr>
          <w:lang w:val="es_ES" w:bidi="es_ES"/>
        </w:rPr>
        <w:t>Salmos</w:t>
      </w:r>
    </w:p>
    <w:p>
      <w:pPr>
        <w:pStyle w:val="ListBullet"/>
        <w:spacing w:line="240" w:lineRule="auto"/>
        <w:ind w:left="720"/>
      </w:pPr>
      <w:r>
        <w:rPr>
          <w:lang w:val="es_ES" w:bidi="es_ES"/>
        </w:rPr>
      </w:r>
      <w:r>
        <w:rPr>
          <w:lang w:val="es_ES" w:bidi="es_ES"/>
        </w:rPr>
        <w:t>Proverbios</w:t>
      </w:r>
    </w:p>
    <w:p>
      <w:pPr/>
      <w:r>
        <w:rPr>
          <w:lang w:val="es_ES" w:bidi="es_ES"/>
        </w:rPr>
      </w:r>
      <w:r>
        <w:rPr>
          <w:lang w:val="es_ES" w:bidi="es_ES"/>
        </w:rPr>
        <w:t>Su versión ha sido utilizada por judíos de habla árabe hasta tiempos modernos. Sin embargo, otros grupos judíos que no estaban de acuerdo con la traducción libre de Saadya crearon sus propias versiones.</w:t>
      </w:r>
    </w:p>
    <w:p>
      <w:pPr/>
      <w:r>
        <w:rPr>
          <w:lang w:val="es_ES" w:bidi="es_ES"/>
        </w:rPr>
      </w:r>
      <w:r>
        <w:rPr>
          <w:lang w:val="es_ES" w:bidi="es_ES"/>
        </w:rPr>
        <w:t>Las traducciones del Nuevo Testamento al árabe se originaron a partir de fuentes siríacas, griegas y coptas entre los siglos VII y IX. Juan I fue un patriarca jacobita de Antioquía desde 631 hasta 648. Según historiadores árabes, tradujo los Evangelios del siríaco al árabe. Otra traducción de los Evangelios fue realizada por Juan, obispo de Sevilla, a partir de la Vulgata latina alrededor del año 724 d. C. El Nuevo Testamento árabe final se basó principalmente en el copto bohaírico. Debido a su fecha tardía y a sus fuentes mixtas, las versiones árabes no han sido muy relevantes para los estudios bíblicos.</w:t>
      </w:r>
    </w:p>
    <w:p>
      <w:pPr>
        <w:pStyle w:val="Heading4"/>
      </w:pPr>
      <w:r>
        <w:rPr>
          <w:lang w:val="es_ES" w:bidi="es_ES"/>
        </w:rPr>
        <w:t>Versión Eslava</w:t>
      </w:r>
    </w:p>
    <w:p>
      <w:pPr/>
      <w:r>
        <w:rPr>
          <w:lang w:val="es_ES" w:bidi="es_ES"/>
        </w:rPr>
      </w:r>
      <w:r>
        <w:rPr>
          <w:lang w:val="es_ES" w:bidi="es_ES"/>
        </w:rPr>
        <w:t xml:space="preserve">Aunque los eslavos vivían cerca de los centros del cristianismo temprano, las traducciones de la Biblia al eslavo no comenzaron hasta el siglo IX. Dos hermanos, Constantino y Metodio, hijos de un noble griego, comenzaron traduciendo los servicios religiosos al eslavo. Con la aprobación de los papas Adriano II y Juan VIII, también tradujeron la Biblia. Constantino (más tarde conocido como Cirilo) y Metodio trabajaron entre los eslavos y los moravos. Cirilo inventó el alfabeto (ahora llamado cirílico) para facilitar su trabajo de traducción. Sobreviven manuscritos del siglo X o XI, pero el manuscrito completo más antiguo de la Biblia es el </w:t>
      </w:r>
      <w:r>
        <w:rPr>
          <w:i/>
          <w:lang w:val="es_ES" w:bidi="es_ES"/>
        </w:rPr>
        <w:t>Códice de Guennadi</w:t>
      </w:r>
      <w:r>
        <w:rPr>
          <w:lang w:val="es_ES" w:bidi="es_ES"/>
        </w:rPr>
        <w:t xml:space="preserve"> de 1499 d. C., que es demasiado tardío para ser muy útil en los estudios bíblicos.</w:t>
      </w:r>
      <w:r>
        <w:rPr>
          <w:lang w:val="es_ES" w:bidi="es_ES"/>
        </w:rPr>
      </w:r>
      <w:r>
        <w:rPr>
          <w:lang w:val="es_ES" w:bidi="es_ES"/>
        </w:rPr>
      </w:r>
    </w:p>
    <w:p>
      <w:pPr/>
      <w:r>
        <w:rPr>
          <w:lang w:val="es_ES" w:bidi="es_ES"/>
        </w:rPr>
      </w:r>
    </w:p>
    <w:p>
      <w:pPr>
        <w:pStyle w:val="Heading2"/>
      </w:pPr>
      <w:r>
        <w:rPr>
          <w:lang w:val="es_ES" w:bidi="es_ES"/>
        </w:rPr>
        <w:t>Bicri, Bichri, Bicritas</w:t>
      </w:r>
      <w:r>
        <w:rPr>
          <w:lang w:val="es_ES" w:bidi="es_ES"/>
        </w:rPr>
      </w:r>
    </w:p>
    <w:p>
      <w:pPr/>
      <w:r>
        <w:rPr>
          <w:lang w:val="es_ES" w:bidi="es_ES"/>
        </w:rPr>
      </w:r>
      <w:r>
        <w:rPr>
          <w:lang w:val="es_ES" w:bidi="es_ES"/>
        </w:rPr>
        <w:t>Seba, de la tribu de Benjamín, era hijo de Bichri. Seba lideró una revuelta contra el rey David (</w:t>
      </w:r>
      <w:r>
        <w:rPr>
          <w:lang w:val="es_ES" w:bidi="es_ES"/>
        </w:rPr>
        <w:t>2 Sam 20:1–22</w:t>
      </w:r>
      <w:r>
        <w:rPr>
          <w:lang w:val="es_ES" w:bidi="es_ES"/>
        </w:rPr>
        <w:t>). Los descendientes de Bichri eran conocidos como los Bicritas (</w:t>
      </w:r>
      <w:r>
        <w:rPr>
          <w:lang w:val="es_ES" w:bidi="es_ES"/>
        </w:rPr>
        <w:t>2 Sam 20:14</w:t>
      </w:r>
      <w:r>
        <w:rPr>
          <w:lang w:val="es_ES" w:bidi="es_ES"/>
        </w:rPr>
        <w:t>).</w:t>
      </w:r>
      <w:r>
        <w:rPr>
          <w:lang w:val="es_ES" w:bidi="es_ES"/>
        </w:rPr>
      </w:r>
      <w:r>
        <w:rPr>
          <w:lang w:val="es_ES" w:bidi="es_ES"/>
        </w:rPr>
      </w:r>
    </w:p>
    <w:p>
      <w:pPr/>
      <w:r>
        <w:rPr>
          <w:lang w:val="es_ES" w:bidi="es_ES"/>
        </w:rPr>
      </w:r>
    </w:p>
    <w:p>
      <w:pPr>
        <w:pStyle w:val="Heading2"/>
      </w:pPr>
      <w:r>
        <w:rPr>
          <w:lang w:val="es_ES" w:bidi="es_ES"/>
        </w:rPr>
        <w:t>Bidkar</w:t>
      </w:r>
      <w:r>
        <w:rPr>
          <w:lang w:val="es_ES" w:bidi="es_ES"/>
        </w:rPr>
      </w:r>
    </w:p>
    <w:p>
      <w:pPr/>
      <w:r>
        <w:rPr>
          <w:lang w:val="es_ES" w:bidi="es_ES"/>
        </w:rPr>
      </w:r>
      <w:r>
        <w:rPr>
          <w:lang w:val="es_ES" w:bidi="es_ES"/>
        </w:rPr>
        <w:t>Bidkar, ayudante del rey Jehú del reino del norte de Israel, cumplió una profecía sobre el destino de la familia de Acab al arrojar el cuerpo de Joram, hijo de Acab, en el campo de Nabot después de que Jehú lo hubiera matado (</w:t>
      </w:r>
      <w:r>
        <w:rPr>
          <w:lang w:val="es_ES" w:bidi="es_ES"/>
        </w:rPr>
        <w:t>2 Re 9:24–26</w:t>
      </w:r>
      <w:r>
        <w:rPr>
          <w:lang w:val="es_ES" w:bidi="es_ES"/>
        </w:rPr>
        <w:t>).</w:t>
      </w:r>
      <w:r>
        <w:rPr>
          <w:lang w:val="es_ES" w:bidi="es_ES"/>
        </w:rPr>
      </w:r>
      <w:r>
        <w:rPr>
          <w:lang w:val="es_ES" w:bidi="es_ES"/>
        </w:rPr>
      </w:r>
    </w:p>
    <w:p>
      <w:pPr/>
      <w:r>
        <w:rPr>
          <w:lang w:val="es_ES" w:bidi="es_ES"/>
        </w:rPr>
      </w:r>
    </w:p>
    <w:p>
      <w:pPr>
        <w:pStyle w:val="Heading2"/>
      </w:pPr>
      <w:r>
        <w:rPr>
          <w:lang w:val="es_ES" w:bidi="es_ES"/>
        </w:rPr>
        <w:t>Bienaventuranzas, Las</w:t>
      </w:r>
      <w:r>
        <w:rPr>
          <w:lang w:val="es_ES" w:bidi="es_ES"/>
        </w:rPr>
      </w:r>
    </w:p>
    <w:p>
      <w:pPr/>
      <w:r>
        <w:rPr>
          <w:lang w:val="es_ES" w:bidi="es_ES"/>
        </w:rPr>
      </w:r>
      <w:r>
        <w:rPr>
          <w:lang w:val="es_ES" w:bidi="es_ES"/>
        </w:rPr>
        <w:t xml:space="preserve">Una bienaventuranza es una declaración de bendición. El término "bienaventuranzas" proviene de la palabra latina </w:t>
      </w:r>
      <w:r>
        <w:rPr>
          <w:i/>
          <w:lang w:val="es_ES" w:bidi="es_ES"/>
        </w:rPr>
        <w:t>beatitudo.</w:t>
      </w:r>
      <w:r>
        <w:rPr>
          <w:lang w:val="es_ES" w:bidi="es_ES"/>
        </w:rPr>
        <w:t xml:space="preserve"> Se utiliza en las versiones de la Biblia en español. Técnicamente, significa "bendición" tal como se describe en el Antiguo Testamento y el Nuevo Testamento. "Bendito" se traduce de palabras hebreas y griegas para referirse a la bondad de Dios otorgada a las personas.</w:t>
      </w:r>
    </w:p>
    <w:p>
      <w:pPr>
        <w:pStyle w:val="Heading3"/>
      </w:pPr>
      <w:r>
        <w:rPr>
          <w:lang w:val="es_ES" w:bidi="es_ES"/>
        </w:rPr>
        <w:t>Bendiciones en el Antiguo Testamento</w:t>
      </w:r>
    </w:p>
    <w:p>
      <w:pPr/>
      <w:r>
        <w:rPr>
          <w:lang w:val="es_ES" w:bidi="es_ES"/>
        </w:rPr>
      </w:r>
      <w:r>
        <w:rPr>
          <w:lang w:val="es_ES" w:bidi="es_ES"/>
        </w:rPr>
        <w:t>La frase "feliz es" o "bendito es" es una expresión común en el libro de los Salmos. Proverbios, otros libros del Antiguo Testamento y los apócrifos utilizan esta expresión en diferentes ocasiones. Estos escritores proclaman estas bendiciones sobre las personas que viven rectamente y confían en Dios. Estas bendiciones indican que una persona está viviendo cerca de Dios, experimentando el perdón y sintiendo el amor y la bondad de Dios.</w:t>
      </w:r>
    </w:p>
    <w:p>
      <w:pPr/>
      <w:r>
        <w:rPr>
          <w:lang w:val="es_ES" w:bidi="es_ES"/>
        </w:rPr>
      </w:r>
      <w:r>
        <w:rPr>
          <w:lang w:val="es_ES" w:bidi="es_ES"/>
        </w:rPr>
        <w:t>Este tipo de vida abarca cada aspecto de la experiencia de una persona. Las bendiciones reflejan el bienestar integral de una persona, su paz y su capacidad para crecer. Estas bendiciones abarcan la vida familiar, el culto en el templo, la vida pública y los pensamientos y sentimientos internos de una persona. Alguien que es bendecido está conectado al poder de Dios para crear y hacer crecer las cosas. Esta persona lleva una vida plena. Esta es la forma en que Dios desea que las personas vivan en su presencia.</w:t>
      </w:r>
    </w:p>
    <w:p>
      <w:pPr>
        <w:pStyle w:val="Heading3"/>
      </w:pPr>
      <w:r>
        <w:rPr>
          <w:lang w:val="es_ES" w:bidi="es_ES"/>
        </w:rPr>
        <w:t>Bendiciones en el Nuevo Testamento</w:t>
      </w:r>
    </w:p>
    <w:p>
      <w:pPr/>
      <w:r>
        <w:rPr>
          <w:lang w:val="es_ES" w:bidi="es_ES"/>
        </w:rPr>
      </w:r>
      <w:r>
        <w:rPr>
          <w:lang w:val="es_ES" w:bidi="es_ES"/>
        </w:rPr>
        <w:t>En el Nuevo Testamento, las menciones de "bendición" se presentan:</w:t>
      </w:r>
    </w:p>
    <w:p>
      <w:pPr>
        <w:pStyle w:val="ListBullet"/>
        <w:spacing w:line="240" w:lineRule="auto"/>
        <w:ind w:left="720"/>
      </w:pPr>
      <w:r>
        <w:rPr>
          <w:lang w:val="es_ES" w:bidi="es_ES"/>
        </w:rPr>
      </w:r>
      <w:r>
        <w:rPr>
          <w:lang w:val="es_ES" w:bidi="es_ES"/>
        </w:rPr>
        <w:t>en el libro del Apocalipsis,</w:t>
      </w:r>
    </w:p>
    <w:p>
      <w:pPr>
        <w:pStyle w:val="ListBullet"/>
        <w:spacing w:line="240" w:lineRule="auto"/>
        <w:ind w:left="720"/>
      </w:pPr>
      <w:r>
        <w:rPr>
          <w:lang w:val="es_ES" w:bidi="es_ES"/>
        </w:rPr>
      </w:r>
      <w:r>
        <w:rPr>
          <w:lang w:val="es_ES" w:bidi="es_ES"/>
        </w:rPr>
        <w:t>en la carta de Pablo a los Romanos, y</w:t>
      </w:r>
    </w:p>
    <w:p>
      <w:pPr>
        <w:pStyle w:val="ListBullet"/>
        <w:spacing w:line="240" w:lineRule="auto"/>
        <w:ind w:left="720"/>
      </w:pPr>
      <w:r>
        <w:rPr>
          <w:lang w:val="es_ES" w:bidi="es_ES"/>
        </w:rPr>
      </w:r>
      <w:r>
        <w:rPr>
          <w:lang w:val="es_ES" w:bidi="es_ES"/>
        </w:rPr>
        <w:t>en el Evangelio de Juan.</w:t>
      </w:r>
    </w:p>
    <w:p>
      <w:pPr>
        <w:pStyle w:val="Heading4"/>
      </w:pPr>
      <w:r>
        <w:rPr>
          <w:lang w:val="es_ES" w:bidi="es_ES"/>
        </w:rPr>
        <w:t>Las Bienaventuranzas en los Evangelios de Mateo y Lucas</w:t>
      </w:r>
    </w:p>
    <w:p>
      <w:pPr/>
      <w:r>
        <w:rPr>
          <w:lang w:val="es_ES" w:bidi="es_ES"/>
        </w:rPr>
      </w:r>
      <w:r>
        <w:rPr>
          <w:lang w:val="es_ES" w:bidi="es_ES"/>
        </w:rPr>
        <w:t xml:space="preserve">La importancia de la "bienaventuranza" en Mateo y Lucas lleva al uso del término técnico "las Bienaventuranzas". Hay contrastes interesantes entre el "sermón de la llanura" de Lucas en </w:t>
      </w:r>
      <w:r>
        <w:rPr>
          <w:lang w:val="es_ES" w:bidi="es_ES"/>
        </w:rPr>
        <w:t>Lucas 6:20–23</w:t>
      </w:r>
      <w:r>
        <w:rPr>
          <w:lang w:val="es_ES" w:bidi="es_ES"/>
        </w:rPr>
        <w:t xml:space="preserve"> y el "sermón de la montaña" de Mateo en </w:t>
      </w:r>
      <w:r>
        <w:rPr>
          <w:lang w:val="es_ES" w:bidi="es_ES"/>
        </w:rPr>
        <w:t>Mateo 5:3–12</w:t>
      </w:r>
      <w:r>
        <w:rPr>
          <w:lang w:val="es_ES" w:bidi="es_ES"/>
        </w:rPr>
        <w:t>. La proclamación de las Bienaventuranzas en Lucas ocurre inmediatamente después de la selección de los 12 discípulos (</w:t>
      </w:r>
      <w:r>
        <w:rPr>
          <w:lang w:val="es_ES" w:bidi="es_ES"/>
        </w:rPr>
        <w:t>Lc 6:12–16</w:t>
      </w:r>
      <w:r>
        <w:rPr>
          <w:lang w:val="es_ES" w:bidi="es_ES"/>
        </w:rPr>
        <w:t>). El sermón está dirigido a la multitud en general. Habla de la llegada del reino de Dios como una inversión de las condiciones sociales de la humanidad. Lucas equilibra cuatro Bendiciones con cuatro ayes. Lucas cambia del tiempo presente al tiempo futuro para acentuar el contraste de la inminente inversión de las condiciones sociales.</w:t>
      </w:r>
    </w:p>
    <w:p>
      <w:pPr/>
      <w:r>
        <w:rPr>
          <w:lang w:val="es_ES" w:bidi="es_ES"/>
        </w:rPr>
      </w:r>
      <w:r>
        <w:rPr>
          <w:lang w:val="es_ES" w:bidi="es_ES"/>
        </w:rPr>
        <w:t>En el relato de Mateo, la llegada del reino ya ha comenzado. Mateo indica esto mediante el uso del tiempo presente. Está dirigido particularmente a los discípulos y no es una proclamación general. El sermón se sitúa entre dos declaraciones de Jesús. Jesús dice que no ha venido a destruir, sino a cumplir la ley mosaica (</w:t>
      </w:r>
      <w:r>
        <w:rPr>
          <w:lang w:val="es_ES" w:bidi="es_ES"/>
        </w:rPr>
        <w:t>Mt 5:17</w:t>
      </w:r>
      <w:r>
        <w:rPr>
          <w:lang w:val="es_ES" w:bidi="es_ES"/>
        </w:rPr>
        <w:t>). También afirma que es necesario tener un tipo de justicia que exceda la de los escribas y fariseos (</w:t>
      </w:r>
      <w:r>
        <w:rPr>
          <w:lang w:val="es_ES" w:bidi="es_ES"/>
        </w:rPr>
        <w:t>Mt 5:20</w:t>
      </w:r>
      <w:r>
        <w:rPr>
          <w:lang w:val="es_ES" w:bidi="es_ES"/>
        </w:rPr>
        <w:t>).</w:t>
      </w:r>
    </w:p>
    <w:p>
      <w:pPr>
        <w:pStyle w:val="Heading4"/>
      </w:pPr>
      <w:r>
        <w:rPr>
          <w:lang w:val="es_ES" w:bidi="es_ES"/>
        </w:rPr>
        <w:t>El significado de las Bienaventuranzas</w:t>
      </w:r>
    </w:p>
    <w:p>
      <w:pPr/>
      <w:r>
        <w:rPr>
          <w:lang w:val="es_ES" w:bidi="es_ES"/>
        </w:rPr>
      </w:r>
      <w:r>
        <w:rPr>
          <w:lang w:val="es_ES" w:bidi="es_ES"/>
        </w:rPr>
        <w:t>Estas Bienaventuranzas se centran más en la vida interior del discípulo. Buscan activar el tipo de vida que Jesús enseñó en sus seguidores. Este tipo de vida se refiere al aquí y al ahora. Jesús ya ha inaugurado el reino. Estas ocho Bienaventuranzas reflejan los rasgos de aquellos que pertenecen a ese reino y que reflejan la vida misma de Cristo. Las personas y situaciones descritas pueden parecer lamentables según los estándares humanos. Sin embargo, debido a la presencia de Dios en sus vidas, en realidad están bendecidos y deben ser felicitados e imitados.</w:t>
      </w:r>
    </w:p>
    <w:p>
      <w:pPr/>
      <w:r>
        <w:rPr>
          <w:lang w:val="es_ES" w:bidi="es_ES"/>
        </w:rPr>
      </w:r>
      <w:r>
        <w:rPr>
          <w:i/>
          <w:lang w:val="es_ES" w:bidi="es_ES"/>
        </w:rPr>
        <w:t>Ver</w:t>
      </w:r>
      <w:r>
        <w:rPr>
          <w:lang w:val="es_ES" w:bidi="es_ES"/>
        </w:rPr>
        <w:t xml:space="preserve"> </w:t>
      </w:r>
      <w:r>
        <w:rPr>
          <w:lang w:val="es_ES" w:bidi="es_ES"/>
        </w:rPr>
        <w:t>Jesucristo, Vida y Enseñanzas de</w:t>
      </w:r>
      <w:r>
        <w:rPr>
          <w:lang w:val="es_ES" w:bidi="es_ES"/>
        </w:rPr>
        <w:t>.</w:t>
      </w:r>
      <w:r>
        <w:rPr>
          <w:lang w:val="es_ES" w:bidi="es_ES"/>
        </w:rPr>
      </w:r>
      <w:r>
        <w:rPr>
          <w:lang w:val="es_ES" w:bidi="es_ES"/>
        </w:rPr>
      </w:r>
    </w:p>
    <w:p>
      <w:pPr/>
      <w:r>
        <w:rPr>
          <w:lang w:val="es_ES" w:bidi="es_ES"/>
        </w:rPr>
      </w:r>
    </w:p>
    <w:p>
      <w:pPr>
        <w:pStyle w:val="Heading2"/>
      </w:pPr>
      <w:r>
        <w:rPr>
          <w:lang w:val="es_ES" w:bidi="es_ES"/>
        </w:rPr>
        <w:t>Bigamia</w:t>
      </w:r>
      <w:r>
        <w:rPr>
          <w:lang w:val="es_ES" w:bidi="es_ES"/>
        </w:rPr>
      </w:r>
    </w:p>
    <w:p>
      <w:pPr/>
      <w:r>
        <w:rPr>
          <w:lang w:val="es_ES" w:bidi="es_ES"/>
        </w:rPr>
      </w:r>
      <w:r>
        <w:rPr>
          <w:lang w:val="es_ES" w:bidi="es_ES"/>
        </w:rPr>
        <w:t>La bigamia se refiere a casarse con una segunda esposa mientras todavía se está legalmente casado con la primera.</w:t>
      </w:r>
    </w:p>
    <w:p>
      <w:pPr/>
      <w:r>
        <w:rPr>
          <w:lang w:val="es_ES" w:bidi="es_ES"/>
        </w:rPr>
      </w:r>
      <w:r>
        <w:rPr>
          <w:i/>
          <w:lang w:val="es_ES" w:bidi="es_ES"/>
        </w:rPr>
        <w:t xml:space="preserve">Ver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Bigta, Bigtha</w:t>
      </w:r>
      <w:r>
        <w:rPr>
          <w:lang w:val="es_ES" w:bidi="es_ES"/>
        </w:rPr>
      </w:r>
    </w:p>
    <w:p>
      <w:pPr/>
      <w:r>
        <w:rPr>
          <w:lang w:val="es_ES" w:bidi="es_ES"/>
        </w:rPr>
      </w:r>
      <w:r>
        <w:rPr>
          <w:lang w:val="es_ES" w:bidi="es_ES"/>
        </w:rPr>
        <w:t>Un eunuco que sirvió al rey Asuero de Persia. Él y otros seis estaban a cargo de la casa real (</w:t>
      </w:r>
      <w:r>
        <w:rPr>
          <w:lang w:val="es_ES" w:bidi="es_ES"/>
        </w:rPr>
        <w:t>Est 1:10</w:t>
      </w:r>
      <w:r>
        <w:rPr>
          <w:lang w:val="es_ES" w:bidi="es_ES"/>
        </w:rPr>
        <w:t xml:space="preserve">). Puede que sea el "Bigthán" mencionado en </w:t>
      </w:r>
      <w:r>
        <w:rPr>
          <w:lang w:val="es_ES" w:bidi="es_ES"/>
        </w:rPr>
        <w:t>Ester 2:21</w:t>
      </w:r>
      <w:r>
        <w:rPr>
          <w:lang w:val="es_ES" w:bidi="es_ES"/>
        </w:rPr>
        <w:t xml:space="preserve">; </w:t>
      </w:r>
      <w:r>
        <w:rPr>
          <w:lang w:val="es_ES" w:bidi="es_ES"/>
        </w:rPr>
        <w:t>6:2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Bigtán, Bigthana</w:t>
      </w:r>
      <w:r>
        <w:rPr>
          <w:lang w:val="es_ES" w:bidi="es_ES"/>
        </w:rPr>
        <w:t>.</w:t>
      </w:r>
      <w:r>
        <w:rPr>
          <w:lang w:val="es_ES" w:bidi="es_ES"/>
        </w:rPr>
      </w:r>
      <w:r>
        <w:rPr>
          <w:lang w:val="es_ES" w:bidi="es_ES"/>
        </w:rPr>
      </w:r>
    </w:p>
    <w:p>
      <w:pPr/>
      <w:r>
        <w:rPr>
          <w:lang w:val="es_ES" w:bidi="es_ES"/>
        </w:rPr>
      </w:r>
    </w:p>
    <w:p>
      <w:pPr>
        <w:pStyle w:val="Heading2"/>
      </w:pPr>
      <w:r>
        <w:rPr>
          <w:lang w:val="es_ES" w:bidi="es_ES"/>
        </w:rPr>
        <w:t>Bigtán, Bigthán, Bigtana</w:t>
      </w:r>
      <w:r>
        <w:rPr>
          <w:lang w:val="es_ES" w:bidi="es_ES"/>
        </w:rPr>
      </w:r>
    </w:p>
    <w:p>
      <w:pPr/>
      <w:r>
        <w:rPr>
          <w:lang w:val="es_ES" w:bidi="es_ES"/>
        </w:rPr>
      </w:r>
      <w:r>
        <w:rPr>
          <w:lang w:val="es_ES" w:bidi="es_ES"/>
        </w:rPr>
        <w:t>Un eunuco que sirvió al rey Asuero de Persia como guardia del palacio. Él, junto con un compañero guardia llamado Teres, planeó un intento de asesinato contra el rey. Cuando su complot fue descubierto por Mardoqueo, el tío de la reina Ester, Bigtán y Teres fueron ejecutados (</w:t>
      </w:r>
      <w:r>
        <w:rPr>
          <w:lang w:val="es_ES" w:bidi="es_ES"/>
        </w:rPr>
        <w:t>Ester 2:21–23</w:t>
      </w:r>
      <w:r>
        <w:rPr>
          <w:lang w:val="es_ES" w:bidi="es_ES"/>
        </w:rPr>
        <w:t xml:space="preserve">). Bigtán es llamado "Bigthana" en </w:t>
      </w:r>
      <w:r>
        <w:rPr>
          <w:lang w:val="es_ES" w:bidi="es_ES"/>
        </w:rPr>
        <w:t>Ester 6:2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Bigta</w:t>
      </w:r>
      <w:r>
        <w:rPr>
          <w:lang w:val="es_ES" w:bidi="es_ES"/>
        </w:rPr>
        <w:t>.</w:t>
      </w:r>
      <w:r>
        <w:rPr>
          <w:lang w:val="es_ES" w:bidi="es_ES"/>
        </w:rPr>
      </w:r>
      <w:r>
        <w:rPr>
          <w:lang w:val="es_ES" w:bidi="es_ES"/>
        </w:rPr>
      </w:r>
    </w:p>
    <w:p>
      <w:pPr/>
      <w:r>
        <w:rPr>
          <w:lang w:val="es_ES" w:bidi="es_ES"/>
        </w:rPr>
      </w:r>
    </w:p>
    <w:p>
      <w:pPr>
        <w:pStyle w:val="Heading2"/>
      </w:pPr>
      <w:r>
        <w:rPr>
          <w:lang w:val="es_ES" w:bidi="es_ES"/>
        </w:rPr>
        <w:t>Bigvai</w:t>
      </w:r>
      <w:r>
        <w:rPr>
          <w:lang w:val="es_ES" w:bidi="es_ES"/>
        </w:rPr>
      </w:r>
    </w:p>
    <w:p>
      <w:pPr/>
      <w:r>
        <w:rPr>
          <w:lang w:val="es_ES" w:bidi="es_ES"/>
        </w:rPr>
      </w:r>
      <w:r>
        <w:rPr>
          <w:lang w:val="es_ES" w:bidi="es_ES"/>
        </w:rPr>
        <w:t>1. Antepasado de un grupo de personas que regresaron a Jerusalén con Zorobabel después del exilio babilónico (</w:t>
      </w:r>
      <w:r>
        <w:rPr>
          <w:lang w:val="es_ES" w:bidi="es_ES"/>
        </w:rPr>
        <w:t>Esd 2:2, 14</w:t>
      </w:r>
      <w:r>
        <w:rPr>
          <w:lang w:val="es_ES" w:bidi="es_ES"/>
        </w:rPr>
        <w:t xml:space="preserve">; </w:t>
      </w:r>
      <w:r>
        <w:rPr>
          <w:lang w:val="es_ES" w:bidi="es_ES"/>
        </w:rPr>
        <w:t>Ne 7:7, 19</w:t>
      </w:r>
      <w:r>
        <w:rPr>
          <w:lang w:val="es_ES" w:bidi="es_ES"/>
        </w:rPr>
        <w:t>). Dado que su nombre es persa, Bigvai pudo haber nacido o haber sido renombrado durante el exilio.</w:t>
      </w:r>
    </w:p>
    <w:p>
      <w:pPr/>
      <w:r>
        <w:rPr>
          <w:lang w:val="es_ES" w:bidi="es_ES"/>
        </w:rPr>
      </w:r>
      <w:r>
        <w:rPr>
          <w:lang w:val="es_ES" w:bidi="es_ES"/>
        </w:rPr>
        <w:t>2. Líder político que firmó el pacto de fidelidad de Esdras a Dios junto con Nehemías y otros después del exilio (</w:t>
      </w:r>
      <w:r>
        <w:rPr>
          <w:lang w:val="es_ES" w:bidi="es_ES"/>
        </w:rPr>
        <w:t>Ne 10:16</w:t>
      </w:r>
      <w:r>
        <w:rPr>
          <w:lang w:val="es_ES" w:bidi="es_ES"/>
        </w:rPr>
        <w:t>); posiblemente un representante de la familia descendiente del mencionado en el punto #1.</w:t>
      </w:r>
      <w:r>
        <w:rPr>
          <w:lang w:val="es_ES" w:bidi="es_ES"/>
        </w:rPr>
      </w:r>
      <w:r>
        <w:rPr>
          <w:lang w:val="es_ES" w:bidi="es_ES"/>
        </w:rPr>
      </w:r>
    </w:p>
    <w:p>
      <w:pPr/>
      <w:r>
        <w:rPr>
          <w:lang w:val="es_ES" w:bidi="es_ES"/>
        </w:rPr>
      </w:r>
    </w:p>
    <w:p>
      <w:pPr>
        <w:pStyle w:val="Heading2"/>
      </w:pPr>
      <w:r>
        <w:rPr>
          <w:lang w:val="es_ES" w:bidi="es_ES"/>
        </w:rPr>
        <w:t>Bildad</w:t>
      </w:r>
      <w:r>
        <w:rPr>
          <w:lang w:val="es_ES" w:bidi="es_ES"/>
        </w:rPr>
      </w:r>
    </w:p>
    <w:p>
      <w:pPr/>
      <w:r>
        <w:rPr>
          <w:lang w:val="es_ES" w:bidi="es_ES"/>
        </w:rPr>
      </w:r>
      <w:r>
        <w:rPr>
          <w:lang w:val="es_ES" w:bidi="es_ES"/>
        </w:rPr>
        <w:t>Uno de los tres amigos que vinieron a consolar a Job en su angustia fue identificado como un Suhita (</w:t>
      </w:r>
      <w:r>
        <w:rPr>
          <w:lang w:val="es_ES" w:bidi="es_ES"/>
        </w:rPr>
        <w:t>Jb 2:11</w:t>
      </w:r>
      <w:r>
        <w:rPr>
          <w:lang w:val="es_ES" w:bidi="es_ES"/>
        </w:rPr>
        <w:t>). Ese término sugiere que era descendiente de Súa, hijo de Abraham y su segunda esposa Cetura (</w:t>
      </w:r>
      <w:r>
        <w:rPr>
          <w:lang w:val="es_ES" w:bidi="es_ES"/>
        </w:rPr>
        <w:t>Gn 25:1–2</w:t>
      </w:r>
      <w:r>
        <w:rPr>
          <w:lang w:val="es_ES" w:bidi="es_ES"/>
        </w:rPr>
        <w:t>). Bildad habló con Job en tres ocasiones. En su primer discurso, afirmó que Dios apoya a los justos y castiga a los malvados (</w:t>
      </w:r>
      <w:r>
        <w:rPr>
          <w:lang w:val="es_ES" w:bidi="es_ES"/>
        </w:rPr>
        <w:t>Jb 8</w:t>
      </w:r>
      <w:r>
        <w:rPr>
          <w:lang w:val="es_ES" w:bidi="es_ES"/>
        </w:rPr>
        <w:t xml:space="preserve">). Por lo tanto, concluyó que Job debía ser un hipócrita al afirmar que estaba bien con Dios. En su segundo discurso, Bildad enfatizó el castigo inmediato de los malvados en esta vida (capítulo </w:t>
      </w:r>
      <w:r>
        <w:rPr>
          <w:lang w:val="es_ES" w:bidi="es_ES"/>
        </w:rPr>
        <w:t>18</w:t>
      </w:r>
      <w:r>
        <w:rPr>
          <w:lang w:val="es_ES" w:bidi="es_ES"/>
        </w:rPr>
        <w:t xml:space="preserve">), sugiriendo que Job debía ser malvado debido a su intenso sufrimiento. En su tercer discurso, Bildad proclamó la majestad de Dios y comparó al hombre con un gusano (capítulo </w:t>
      </w:r>
      <w:r>
        <w:rPr>
          <w:lang w:val="es_ES" w:bidi="es_ES"/>
        </w:rPr>
        <w:t>25</w:t>
      </w:r>
      <w:r>
        <w:rPr>
          <w:lang w:val="es_ES" w:bidi="es_ES"/>
        </w:rPr>
        <w:t>), insinuando que Job era insensato al pretender ser justo ante un Dios tan santo.</w:t>
      </w:r>
    </w:p>
    <w:p>
      <w:pPr/>
      <w:r>
        <w:rPr>
          <w:lang w:val="es_ES" w:bidi="es_ES"/>
        </w:rPr>
      </w:r>
      <w:r>
        <w:rPr>
          <w:i/>
          <w:lang w:val="es_ES" w:bidi="es_ES"/>
        </w:rPr>
        <w:t>Véase también</w:t>
      </w:r>
      <w:r>
        <w:rPr>
          <w:lang w:val="es_ES" w:bidi="es_ES"/>
        </w:rPr>
        <w:t xml:space="preserve"> </w:t>
      </w:r>
      <w:r>
        <w:rPr>
          <w:lang w:val="es_ES" w:bidi="es_ES"/>
        </w:rPr>
        <w:t>Job,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Bilga</w:t>
      </w:r>
      <w:r>
        <w:rPr>
          <w:lang w:val="es_ES" w:bidi="es_ES"/>
        </w:rPr>
      </w:r>
    </w:p>
    <w:p>
      <w:pPr/>
      <w:r>
        <w:rPr>
          <w:lang w:val="es_ES" w:bidi="es_ES"/>
        </w:rPr>
      </w:r>
      <w:r>
        <w:rPr>
          <w:lang w:val="es_ES" w:bidi="es_ES"/>
        </w:rPr>
        <w:t>1. Jefe de la decimoquinta de las 24 divisiones de sacerdotes que el Rey David asignó para deberes oficiales en el templo (</w:t>
      </w:r>
      <w:r>
        <w:rPr>
          <w:lang w:val="es_ES" w:bidi="es_ES"/>
        </w:rPr>
        <w:t>1 Cro 24:14</w:t>
      </w:r>
      <w:r>
        <w:rPr>
          <w:lang w:val="es_ES" w:bidi="es_ES"/>
        </w:rPr>
        <w:t>).</w:t>
      </w:r>
    </w:p>
    <w:p>
      <w:pPr/>
      <w:r>
        <w:rPr>
          <w:lang w:val="es_ES" w:bidi="es_ES"/>
        </w:rPr>
      </w:r>
      <w:r>
        <w:rPr>
          <w:lang w:val="es_ES" w:bidi="es_ES"/>
        </w:rPr>
        <w:t>2. Sacerdote que regresó a Jerusalén bajo el liderazgo de Zorobabel después del exilio (</w:t>
      </w:r>
      <w:r>
        <w:rPr>
          <w:lang w:val="es_ES" w:bidi="es_ES"/>
        </w:rPr>
        <w:t>Ne 12:18</w:t>
      </w:r>
      <w:r>
        <w:rPr>
          <w:lang w:val="es_ES" w:bidi="es_ES"/>
        </w:rPr>
        <w:t xml:space="preserve">). Quizás se pueda identificar con Bilgai en </w:t>
      </w:r>
      <w:r>
        <w:rPr>
          <w:lang w:val="es_ES" w:bidi="es_ES"/>
        </w:rPr>
        <w:t>Nehemías 10:8</w:t>
      </w:r>
      <w:r>
        <w:rPr>
          <w:lang w:val="es_ES" w:bidi="es_ES"/>
        </w:rPr>
        <w:t xml:space="preserve">. </w:t>
      </w:r>
      <w:r>
        <w:rPr>
          <w:i/>
          <w:lang w:val="es_ES" w:bidi="es_ES"/>
        </w:rPr>
        <w:t xml:space="preserve">Ver </w:t>
      </w:r>
      <w:r>
        <w:rPr>
          <w:lang w:val="es_ES" w:bidi="es_ES"/>
        </w:rPr>
        <w:t>Bilgai</w:t>
      </w:r>
      <w:r>
        <w:rPr>
          <w:lang w:val="es_ES" w:bidi="es_ES"/>
        </w:rPr>
        <w:t>.</w:t>
      </w:r>
      <w:r>
        <w:rPr>
          <w:lang w:val="es_ES" w:bidi="es_ES"/>
        </w:rPr>
      </w:r>
      <w:r>
        <w:rPr>
          <w:lang w:val="es_ES" w:bidi="es_ES"/>
        </w:rPr>
      </w:r>
    </w:p>
    <w:p>
      <w:pPr/>
      <w:r>
        <w:rPr>
          <w:lang w:val="es_ES" w:bidi="es_ES"/>
        </w:rPr>
      </w:r>
    </w:p>
    <w:p>
      <w:pPr>
        <w:pStyle w:val="Heading2"/>
      </w:pPr>
      <w:r>
        <w:rPr>
          <w:lang w:val="es_ES" w:bidi="es_ES"/>
        </w:rPr>
        <w:t>Bilgai</w:t>
      </w:r>
      <w:r>
        <w:rPr>
          <w:lang w:val="es_ES" w:bidi="es_ES"/>
        </w:rPr>
      </w:r>
    </w:p>
    <w:p>
      <w:pPr/>
      <w:r>
        <w:rPr>
          <w:lang w:val="es_ES" w:bidi="es_ES"/>
        </w:rPr>
      </w:r>
      <w:r>
        <w:rPr>
          <w:lang w:val="es_ES" w:bidi="es_ES"/>
        </w:rPr>
        <w:t>Un sacerdote que firmó el pacto de Esdras para ser fiel a Dios junto con Nehemías y otros después del exilio en Babilonia (</w:t>
      </w:r>
      <w:r>
        <w:rPr>
          <w:lang w:val="es_ES" w:bidi="es_ES"/>
        </w:rPr>
        <w:t>Ne 10:8</w:t>
      </w:r>
      <w:r>
        <w:rPr>
          <w:lang w:val="es_ES" w:bidi="es_ES"/>
        </w:rPr>
        <w:t xml:space="preserve">). Es posible que sea el mismo "Bilga" mencionado en </w:t>
      </w:r>
      <w:r>
        <w:rPr>
          <w:lang w:val="es_ES" w:bidi="es_ES"/>
        </w:rPr>
        <w:t>Nehemías 12:18</w:t>
      </w:r>
      <w:r>
        <w:rPr>
          <w:lang w:val="es_ES" w:bidi="es_ES"/>
        </w:rPr>
        <w:t>.</w:t>
      </w:r>
    </w:p>
    <w:p>
      <w:pPr/>
      <w:r>
        <w:rPr>
          <w:lang w:val="es_ES" w:bidi="es_ES"/>
        </w:rPr>
      </w:r>
      <w:r>
        <w:rPr>
          <w:i/>
          <w:lang w:val="es_ES" w:bidi="es_ES"/>
        </w:rPr>
        <w:t xml:space="preserve">Ver </w:t>
      </w:r>
      <w:r>
        <w:rPr>
          <w:lang w:val="es_ES" w:bidi="es_ES"/>
        </w:rPr>
        <w:t>Bilga #2</w:t>
      </w:r>
      <w:r>
        <w:rPr>
          <w:lang w:val="es_ES" w:bidi="es_ES"/>
        </w:rPr>
        <w:t>.</w:t>
      </w:r>
      <w:r>
        <w:rPr>
          <w:lang w:val="es_ES" w:bidi="es_ES"/>
        </w:rPr>
      </w:r>
      <w:r>
        <w:rPr>
          <w:lang w:val="es_ES" w:bidi="es_ES"/>
        </w:rPr>
      </w:r>
    </w:p>
    <w:p>
      <w:pPr/>
      <w:r>
        <w:rPr>
          <w:lang w:val="es_ES" w:bidi="es_ES"/>
        </w:rPr>
      </w:r>
    </w:p>
    <w:p>
      <w:pPr>
        <w:pStyle w:val="Heading2"/>
      </w:pPr>
      <w:r>
        <w:rPr>
          <w:lang w:val="es_ES" w:bidi="es_ES"/>
        </w:rPr>
        <w:t>Bilha (Persona)</w:t>
      </w:r>
      <w:r>
        <w:rPr>
          <w:lang w:val="es_ES" w:bidi="es_ES"/>
        </w:rPr>
      </w:r>
    </w:p>
    <w:p>
      <w:pPr/>
      <w:r>
        <w:rPr>
          <w:lang w:val="es_ES" w:bidi="es_ES"/>
        </w:rPr>
      </w:r>
      <w:r>
        <w:rPr>
          <w:lang w:val="es_ES" w:bidi="es_ES"/>
        </w:rPr>
        <w:t>Sierva entregada por Labán a su hija Raquel cuando se casó con Jacob (</w:t>
      </w:r>
      <w:r>
        <w:rPr>
          <w:lang w:val="es_ES" w:bidi="es_ES"/>
        </w:rPr>
        <w:t>Gn 29:29</w:t>
      </w:r>
      <w:r>
        <w:rPr>
          <w:lang w:val="es_ES" w:bidi="es_ES"/>
        </w:rPr>
        <w:t>). Al percatarse de su propia esterilidad, Raquel ofreció a Bilha a su marido como concubina y aceptó a sus dos hijos como propios, llamándolos Dan y Neftalí (</w:t>
      </w:r>
      <w:r>
        <w:rPr>
          <w:lang w:val="es_ES" w:bidi="es_ES"/>
        </w:rPr>
        <w:t>30:3–8</w:t>
      </w:r>
      <w:r>
        <w:rPr>
          <w:lang w:val="es_ES" w:bidi="es_ES"/>
        </w:rPr>
        <w:t xml:space="preserve">; </w:t>
      </w:r>
      <w:r>
        <w:rPr>
          <w:lang w:val="es_ES" w:bidi="es_ES"/>
        </w:rPr>
        <w:t>35:25</w:t>
      </w:r>
      <w:r>
        <w:rPr>
          <w:lang w:val="es_ES" w:bidi="es_ES"/>
        </w:rPr>
        <w:t xml:space="preserve">; </w:t>
      </w:r>
      <w:r>
        <w:rPr>
          <w:lang w:val="es_ES" w:bidi="es_ES"/>
        </w:rPr>
        <w:t>46:25</w:t>
      </w:r>
      <w:r>
        <w:rPr>
          <w:lang w:val="es_ES" w:bidi="es_ES"/>
        </w:rPr>
        <w:t xml:space="preserve">). La investigación arqueológica ha confirmado la costumbre de que una esposa estéril proporcione una concubina para asegurar descendencia a su marido. Este tipo de arreglo se menciona en documentos de contratos matrimoniales encontrados en Nuzi y datados aproximadamente en la misma época que los eventos de </w:t>
      </w:r>
      <w:r>
        <w:rPr>
          <w:lang w:val="es_ES" w:bidi="es_ES"/>
        </w:rPr>
        <w:t>Génesis 29</w:t>
      </w:r>
      <w:r>
        <w:rPr>
          <w:lang w:val="es_ES" w:bidi="es_ES"/>
        </w:rPr>
        <w:t>. Rubén, el hijo de Jacob, más tarde fue culpable de incesto con Bilha (</w:t>
      </w:r>
      <w:r>
        <w:rPr>
          <w:lang w:val="es_ES" w:bidi="es_ES"/>
        </w:rPr>
        <w:t>35:22</w:t>
      </w:r>
      <w:r>
        <w:rPr>
          <w:lang w:val="es_ES" w:bidi="es_ES"/>
        </w:rPr>
        <w:t>).</w:t>
      </w:r>
      <w:r>
        <w:rPr>
          <w:lang w:val="es_ES" w:bidi="es_ES"/>
        </w:rPr>
      </w:r>
      <w:r>
        <w:rPr>
          <w:lang w:val="es_ES" w:bidi="es_ES"/>
        </w:rPr>
      </w:r>
    </w:p>
    <w:p>
      <w:pPr/>
      <w:r>
        <w:rPr>
          <w:lang w:val="es_ES" w:bidi="es_ES"/>
        </w:rPr>
      </w:r>
    </w:p>
    <w:p>
      <w:pPr>
        <w:pStyle w:val="Heading2"/>
      </w:pPr>
      <w:r>
        <w:rPr>
          <w:lang w:val="es_ES" w:bidi="es_ES"/>
        </w:rPr>
        <w:t>Bilhán</w:t>
      </w:r>
      <w:r>
        <w:rPr>
          <w:lang w:val="es_ES" w:bidi="es_ES"/>
        </w:rPr>
      </w:r>
    </w:p>
    <w:p>
      <w:pPr/>
      <w:r>
        <w:rPr>
          <w:lang w:val="es_ES" w:bidi="es_ES"/>
        </w:rPr>
      </w:r>
      <w:r>
        <w:rPr>
          <w:lang w:val="es_ES" w:bidi="es_ES"/>
        </w:rPr>
        <w:t>1. El hijo mayor de Ezer y un descendiente de Seir (</w:t>
      </w:r>
      <w:r>
        <w:rPr>
          <w:lang w:val="es_ES" w:bidi="es_ES"/>
        </w:rPr>
        <w:t>Gn 36:27</w:t>
      </w:r>
      <w:r>
        <w:rPr>
          <w:lang w:val="es_ES" w:bidi="es_ES"/>
        </w:rPr>
        <w:t xml:space="preserve">; </w:t>
      </w:r>
      <w:r>
        <w:rPr>
          <w:lang w:val="es_ES" w:bidi="es_ES"/>
        </w:rPr>
        <w:t>1 Cr 1:42</w:t>
      </w:r>
      <w:r>
        <w:rPr>
          <w:lang w:val="es_ES" w:bidi="es_ES"/>
        </w:rPr>
        <w:t>).</w:t>
      </w:r>
    </w:p>
    <w:p>
      <w:pPr/>
      <w:r>
        <w:rPr>
          <w:lang w:val="es_ES" w:bidi="es_ES"/>
        </w:rPr>
      </w:r>
      <w:r>
        <w:rPr>
          <w:lang w:val="es_ES" w:bidi="es_ES"/>
        </w:rPr>
        <w:t>2. El hijo de Jediael de la tribu de Benjamín (</w:t>
      </w:r>
      <w:r>
        <w:rPr>
          <w:lang w:val="es_ES" w:bidi="es_ES"/>
        </w:rPr>
        <w:t>1 Cr 7:10</w:t>
      </w:r>
      <w:r>
        <w:rPr>
          <w:lang w:val="es_ES" w:bidi="es_ES"/>
        </w:rPr>
        <w:t>).</w:t>
      </w:r>
      <w:r>
        <w:rPr>
          <w:lang w:val="es_ES" w:bidi="es_ES"/>
        </w:rPr>
      </w:r>
      <w:r>
        <w:rPr>
          <w:lang w:val="es_ES" w:bidi="es_ES"/>
        </w:rPr>
      </w:r>
    </w:p>
    <w:p>
      <w:pPr/>
      <w:r>
        <w:rPr>
          <w:lang w:val="es_ES" w:bidi="es_ES"/>
        </w:rPr>
      </w:r>
    </w:p>
    <w:p>
      <w:pPr>
        <w:pStyle w:val="Heading2"/>
      </w:pPr>
      <w:r>
        <w:rPr>
          <w:lang w:val="es_ES" w:bidi="es_ES"/>
        </w:rPr>
        <w:t>Bilsán</w:t>
      </w:r>
      <w:r>
        <w:rPr>
          <w:lang w:val="es_ES" w:bidi="es_ES"/>
        </w:rPr>
      </w:r>
    </w:p>
    <w:p>
      <w:pPr/>
      <w:r>
        <w:rPr>
          <w:lang w:val="es_ES" w:bidi="es_ES"/>
        </w:rPr>
      </w:r>
      <w:r>
        <w:rPr>
          <w:lang w:val="es_ES" w:bidi="es_ES"/>
        </w:rPr>
        <w:t>Fue uno de los que, junto con Nehemías y Zorobabel, lideraron un grupo de judíos hacia Jerusalén después del exilio (</w:t>
      </w:r>
      <w:r>
        <w:rPr>
          <w:lang w:val="es_ES" w:bidi="es_ES"/>
        </w:rPr>
        <w:t>Esd 2:2</w:t>
      </w:r>
      <w:r>
        <w:rPr>
          <w:lang w:val="es_ES" w:bidi="es_ES"/>
        </w:rPr>
        <w:t xml:space="preserve">; </w:t>
      </w:r>
      <w:r>
        <w:rPr>
          <w:lang w:val="es_ES" w:bidi="es_ES"/>
        </w:rPr>
        <w:t>Ne 7:7</w:t>
      </w:r>
      <w:r>
        <w:rPr>
          <w:lang w:val="es_ES" w:bidi="es_ES"/>
        </w:rPr>
        <w:t>).</w:t>
      </w:r>
      <w:r>
        <w:rPr>
          <w:lang w:val="es_ES" w:bidi="es_ES"/>
        </w:rPr>
      </w:r>
      <w:r>
        <w:rPr>
          <w:lang w:val="es_ES" w:bidi="es_ES"/>
        </w:rPr>
      </w:r>
    </w:p>
    <w:p>
      <w:pPr/>
      <w:r>
        <w:rPr>
          <w:lang w:val="es_ES" w:bidi="es_ES"/>
        </w:rPr>
      </w:r>
    </w:p>
    <w:p>
      <w:pPr>
        <w:pStyle w:val="Heading2"/>
      </w:pPr>
      <w:r>
        <w:rPr>
          <w:lang w:val="es_ES" w:bidi="es_ES"/>
        </w:rPr>
        <w:t>Bimhal</w:t>
      </w:r>
      <w:r>
        <w:rPr>
          <w:lang w:val="es_ES" w:bidi="es_ES"/>
        </w:rPr>
      </w:r>
    </w:p>
    <w:p>
      <w:pPr/>
      <w:r>
        <w:rPr>
          <w:lang w:val="es_ES" w:bidi="es_ES"/>
        </w:rPr>
      </w:r>
      <w:r>
        <w:rPr>
          <w:lang w:val="es_ES" w:bidi="es_ES"/>
        </w:rPr>
        <w:t>El hijo de Jaflet, un destacado guerrero y líder de un clan en la tribu de Aser (</w:t>
      </w:r>
      <w:r>
        <w:rPr>
          <w:lang w:val="es_ES" w:bidi="es_ES"/>
        </w:rPr>
        <w:t>1 Cro 7:33, 40</w:t>
      </w:r>
      <w:r>
        <w:rPr>
          <w:lang w:val="es_ES" w:bidi="es_ES"/>
        </w:rPr>
        <w:t>).</w:t>
      </w:r>
      <w:r>
        <w:rPr>
          <w:lang w:val="es_ES" w:bidi="es_ES"/>
        </w:rPr>
      </w:r>
      <w:r>
        <w:rPr>
          <w:lang w:val="es_ES" w:bidi="es_ES"/>
        </w:rPr>
      </w:r>
    </w:p>
    <w:p>
      <w:pPr/>
      <w:r>
        <w:rPr>
          <w:lang w:val="es_ES" w:bidi="es_ES"/>
        </w:rPr>
      </w:r>
    </w:p>
    <w:p>
      <w:pPr>
        <w:pStyle w:val="Heading2"/>
      </w:pPr>
      <w:r>
        <w:rPr>
          <w:lang w:val="es_ES" w:bidi="es_ES"/>
        </w:rPr>
        <w:t>Bina</w:t>
      </w:r>
      <w:r>
        <w:rPr>
          <w:lang w:val="es_ES" w:bidi="es_ES"/>
        </w:rPr>
      </w:r>
    </w:p>
    <w:p>
      <w:pPr/>
      <w:r>
        <w:rPr>
          <w:lang w:val="es_ES" w:bidi="es_ES"/>
        </w:rPr>
      </w:r>
      <w:r>
        <w:rPr>
          <w:lang w:val="es_ES" w:bidi="es_ES"/>
        </w:rPr>
        <w:t>El hijo de Mosa de la tribu de Benjamín y un descendiente del rey Saúl a través de la línea de Jonatán (</w:t>
      </w:r>
      <w:r>
        <w:rPr>
          <w:lang w:val="es_ES" w:bidi="es_ES"/>
        </w:rPr>
        <w:t>1 Cr 8:37</w:t>
      </w:r>
      <w:r>
        <w:rPr>
          <w:lang w:val="es_ES" w:bidi="es_ES"/>
        </w:rPr>
        <w:t xml:space="preserve">; </w:t>
      </w:r>
      <w:r>
        <w:rPr>
          <w:lang w:val="es_ES" w:bidi="es_ES"/>
        </w:rPr>
        <w:t>9:43</w:t>
      </w:r>
      <w:r>
        <w:rPr>
          <w:lang w:val="es_ES" w:bidi="es_ES"/>
        </w:rPr>
        <w:t>).</w:t>
      </w:r>
      <w:r>
        <w:rPr>
          <w:lang w:val="es_ES" w:bidi="es_ES"/>
        </w:rPr>
      </w:r>
      <w:r>
        <w:rPr>
          <w:lang w:val="es_ES" w:bidi="es_ES"/>
        </w:rPr>
      </w:r>
    </w:p>
    <w:p>
      <w:pPr/>
      <w:r>
        <w:rPr>
          <w:lang w:val="es_ES" w:bidi="es_ES"/>
        </w:rPr>
      </w:r>
    </w:p>
    <w:p>
      <w:pPr>
        <w:pStyle w:val="Heading2"/>
      </w:pPr>
      <w:r>
        <w:rPr>
          <w:lang w:val="es_ES" w:bidi="es_ES"/>
        </w:rPr>
        <w:t>Binuí, Binnui</w:t>
      </w:r>
      <w:r>
        <w:rPr>
          <w:lang w:val="es_ES" w:bidi="es_ES"/>
        </w:rPr>
      </w:r>
    </w:p>
    <w:p>
      <w:pPr/>
      <w:r>
        <w:rPr>
          <w:lang w:val="es_ES" w:bidi="es_ES"/>
        </w:rPr>
      </w:r>
      <w:r>
        <w:rPr>
          <w:lang w:val="es_ES" w:bidi="es_ES"/>
        </w:rPr>
        <w:t>1. Padre de Noadías. Noadías era un levita encargado de pesar los objetos de valor del templo después del exilio (</w:t>
      </w:r>
      <w:r>
        <w:rPr>
          <w:lang w:val="es_ES" w:bidi="es_ES"/>
        </w:rPr>
        <w:t>Esd 8:33</w:t>
      </w:r>
      <w:r>
        <w:rPr>
          <w:lang w:val="es_ES" w:bidi="es_ES"/>
        </w:rPr>
        <w:t>). Posiblemente sea el mismo que el número 4 a continuación.</w:t>
      </w:r>
    </w:p>
    <w:p>
      <w:pPr/>
      <w:r>
        <w:rPr>
          <w:lang w:val="es_ES" w:bidi="es_ES"/>
        </w:rPr>
      </w:r>
      <w:r>
        <w:rPr>
          <w:lang w:val="es_ES" w:bidi="es_ES"/>
        </w:rPr>
        <w:t>2. Hijo o descendiente de Pahat-Moab. Siguió la exhortación de Esdras de divorciarse de su esposa pagana después del exilio (</w:t>
      </w:r>
      <w:r>
        <w:rPr>
          <w:lang w:val="es_ES" w:bidi="es_ES"/>
        </w:rPr>
        <w:t>Esd 10:30</w:t>
      </w:r>
      <w:r>
        <w:rPr>
          <w:lang w:val="es_ES" w:bidi="es_ES"/>
        </w:rPr>
        <w:t>).</w:t>
      </w:r>
    </w:p>
    <w:p>
      <w:pPr/>
      <w:r>
        <w:rPr>
          <w:lang w:val="es_ES" w:bidi="es_ES"/>
        </w:rPr>
      </w:r>
      <w:r>
        <w:rPr>
          <w:lang w:val="es_ES" w:bidi="es_ES"/>
        </w:rPr>
        <w:t>3. Según los Apócrifos y la RV, uno de los hijos de Bani (descendientes) también obedeció la exhortación de Esdras de divorciarse de su esposa pagana (</w:t>
      </w:r>
      <w:r>
        <w:rPr>
          <w:lang w:val="es_ES" w:bidi="es_ES"/>
        </w:rPr>
        <w:t>Esd 10:38</w:t>
      </w:r>
      <w:r>
        <w:rPr>
          <w:lang w:val="es_ES" w:bidi="es_ES"/>
        </w:rPr>
        <w:t xml:space="preserve">; 1 Esd 9:34). Debido a que la lista de los descendientes de Bani es proporcionalmente muy larga y porque el versículo </w:t>
      </w:r>
      <w:r>
        <w:rPr>
          <w:lang w:val="es_ES" w:bidi="es_ES"/>
        </w:rPr>
        <w:t>38</w:t>
      </w:r>
      <w:r>
        <w:rPr>
          <w:lang w:val="es_ES" w:bidi="es_ES"/>
        </w:rPr>
        <w:t xml:space="preserve"> en hebreo puede interpretarse fácilmente como "de los hijos de Binnui", la mayoría de las traducciones modernas consideran a Binnui como un ancestro de un nuevo grupo en lugar de un descendiente de Bani.</w:t>
      </w:r>
    </w:p>
    <w:p>
      <w:pPr/>
      <w:r>
        <w:rPr>
          <w:lang w:val="es_ES" w:bidi="es_ES"/>
        </w:rPr>
      </w:r>
      <w:r>
        <w:rPr>
          <w:lang w:val="es_ES" w:bidi="es_ES"/>
        </w:rPr>
        <w:t>4. El hijo de Henadad que reparó una parte del muro de Jerusalén después del exilio (</w:t>
      </w:r>
      <w:r>
        <w:rPr>
          <w:lang w:val="es_ES" w:bidi="es_ES"/>
        </w:rPr>
        <w:t>Ne 3:24</w:t>
      </w:r>
      <w:r>
        <w:rPr>
          <w:lang w:val="es_ES" w:bidi="es_ES"/>
        </w:rPr>
        <w:t>). Estaba entre los levitas que firmaron el pacto de fidelidad a Dios bajo la dirección de Esdras (</w:t>
      </w:r>
      <w:r>
        <w:rPr>
          <w:lang w:val="es_ES" w:bidi="es_ES"/>
        </w:rPr>
        <w:t>Ne 10:9</w:t>
      </w:r>
      <w:r>
        <w:rPr>
          <w:lang w:val="es_ES" w:bidi="es_ES"/>
        </w:rPr>
        <w:t>).</w:t>
      </w:r>
    </w:p>
    <w:p>
      <w:pPr/>
      <w:r>
        <w:rPr>
          <w:lang w:val="es_ES" w:bidi="es_ES"/>
        </w:rPr>
      </w:r>
      <w:r>
        <w:rPr>
          <w:lang w:val="es_ES" w:bidi="es_ES"/>
        </w:rPr>
        <w:t xml:space="preserve">5. Ortografía alternativa para Baní en </w:t>
      </w:r>
      <w:r>
        <w:rPr>
          <w:lang w:val="es_ES" w:bidi="es_ES"/>
        </w:rPr>
        <w:t>Nehemías 7:15</w:t>
      </w:r>
      <w:r>
        <w:rPr>
          <w:lang w:val="es_ES" w:bidi="es_ES"/>
        </w:rPr>
        <w:t xml:space="preserve">. </w:t>
      </w:r>
      <w:r>
        <w:rPr>
          <w:i/>
          <w:lang w:val="es_ES" w:bidi="es_ES"/>
        </w:rPr>
        <w:t>Ver</w:t>
      </w:r>
      <w:r>
        <w:rPr>
          <w:lang w:val="es_ES" w:bidi="es_ES"/>
        </w:rPr>
        <w:t xml:space="preserve"> </w:t>
      </w:r>
      <w:r>
        <w:rPr>
          <w:lang w:val="es_ES" w:bidi="es_ES"/>
        </w:rPr>
        <w:t>Baní #4</w:t>
      </w:r>
      <w:r>
        <w:rPr>
          <w:lang w:val="es_ES" w:bidi="es_ES"/>
        </w:rPr>
        <w:t>.</w:t>
      </w:r>
    </w:p>
    <w:p>
      <w:pPr/>
      <w:r>
        <w:rPr>
          <w:lang w:val="es_ES" w:bidi="es_ES"/>
        </w:rPr>
      </w:r>
      <w:r>
        <w:rPr>
          <w:lang w:val="es_ES" w:bidi="es_ES"/>
        </w:rPr>
        <w:t>6. Levita que regresó a Judá con Zorobabel después del exilio. Fue uno de los encargados de los cantos de acción de gracias (</w:t>
      </w:r>
      <w:r>
        <w:rPr>
          <w:lang w:val="es_ES" w:bidi="es_ES"/>
        </w:rPr>
        <w:t>Ne 12:8</w:t>
      </w:r>
      <w:r>
        <w:rPr>
          <w:lang w:val="es_ES" w:bidi="es_ES"/>
        </w:rPr>
        <w:t>).</w:t>
      </w:r>
    </w:p>
    <w:p>
      <w:pPr/>
      <w:r>
        <w:rPr>
          <w:lang w:val="es_ES" w:bidi="es_ES"/>
        </w:rPr>
      </w:r>
      <w:r>
        <w:rPr>
          <w:lang w:val="es_ES" w:bidi="es_ES"/>
        </w:rPr>
        <w:t>La popularidad de este nombre y su similitud con otros nombres judíos (como Bani y Bavvai) ha generado mucha confusión en las listas genealógicas. Lo mencionado es solo una de varias posibles interpretaciones.</w:t>
      </w:r>
      <w:r>
        <w:rPr>
          <w:lang w:val="es_ES" w:bidi="es_ES"/>
        </w:rPr>
      </w:r>
      <w:r>
        <w:rPr>
          <w:lang w:val="es_ES" w:bidi="es_ES"/>
        </w:rPr>
      </w:r>
    </w:p>
    <w:p>
      <w:pPr/>
      <w:r>
        <w:rPr>
          <w:lang w:val="es_ES" w:bidi="es_ES"/>
        </w:rPr>
      </w:r>
    </w:p>
    <w:p>
      <w:pPr>
        <w:pStyle w:val="Heading2"/>
      </w:pPr>
      <w:r>
        <w:rPr>
          <w:lang w:val="es_ES" w:bidi="es_ES"/>
        </w:rPr>
        <w:t>Birsha</w:t>
      </w:r>
      <w:r>
        <w:rPr>
          <w:lang w:val="es_ES" w:bidi="es_ES"/>
        </w:rPr>
      </w:r>
    </w:p>
    <w:p>
      <w:pPr/>
      <w:r>
        <w:rPr>
          <w:lang w:val="es_ES" w:bidi="es_ES"/>
        </w:rPr>
      </w:r>
      <w:r>
        <w:rPr>
          <w:lang w:val="es_ES" w:bidi="es_ES"/>
        </w:rPr>
        <w:t>Gobernante de Gomorra en los días de Abraham y Lot. Birsha fue uno de los cinco reyes de ciudades Cananeas que se rebelaron sin éxito contra el rey Quedorlaomer de Elam y sus tres aliados (</w:t>
      </w:r>
      <w:r>
        <w:rPr>
          <w:lang w:val="es_ES" w:bidi="es_ES"/>
        </w:rPr>
        <w:t>Gn 14:2</w:t>
      </w:r>
      <w:r>
        <w:rPr>
          <w:lang w:val="es_ES" w:bidi="es_ES"/>
        </w:rPr>
        <w:t>).</w:t>
      </w:r>
      <w:r>
        <w:rPr>
          <w:lang w:val="es_ES" w:bidi="es_ES"/>
        </w:rPr>
      </w:r>
      <w:r>
        <w:rPr>
          <w:lang w:val="es_ES" w:bidi="es_ES"/>
        </w:rPr>
      </w:r>
    </w:p>
    <w:p>
      <w:pPr/>
      <w:r>
        <w:rPr>
          <w:lang w:val="es_ES" w:bidi="es_ES"/>
        </w:rPr>
      </w:r>
    </w:p>
    <w:p>
      <w:pPr>
        <w:pStyle w:val="Heading2"/>
      </w:pPr>
      <w:r>
        <w:rPr>
          <w:lang w:val="es_ES" w:bidi="es_ES"/>
        </w:rPr>
        <w:t>Birzabit, Birzavith</w:t>
      </w:r>
      <w:r>
        <w:rPr>
          <w:lang w:val="es_ES" w:bidi="es_ES"/>
        </w:rPr>
      </w:r>
    </w:p>
    <w:p>
      <w:pPr/>
      <w:r>
        <w:rPr>
          <w:lang w:val="es_ES" w:bidi="es_ES"/>
        </w:rPr>
      </w:r>
      <w:r>
        <w:rPr>
          <w:lang w:val="es_ES" w:bidi="es_ES"/>
        </w:rPr>
        <w:t>Hijo de Malquiel de la tribu de Aser (</w:t>
      </w:r>
      <w:r>
        <w:rPr>
          <w:lang w:val="es_ES" w:bidi="es_ES"/>
        </w:rPr>
        <w:t>1 Cr 7:31</w:t>
      </w:r>
      <w:r>
        <w:rPr>
          <w:lang w:val="es_ES" w:bidi="es_ES"/>
        </w:rPr>
        <w:t>). Dado que las listas paralelas no lo mencionan (</w:t>
      </w:r>
      <w:r>
        <w:rPr>
          <w:lang w:val="es_ES" w:bidi="es_ES"/>
        </w:rPr>
        <w:t>Gn 46:17</w:t>
      </w:r>
      <w:r>
        <w:rPr>
          <w:lang w:val="es_ES" w:bidi="es_ES"/>
        </w:rPr>
        <w:t xml:space="preserve">; </w:t>
      </w:r>
      <w:r>
        <w:rPr>
          <w:lang w:val="es_ES" w:bidi="es_ES"/>
        </w:rPr>
        <w:t>Nm 26:44–47</w:t>
      </w:r>
      <w:r>
        <w:rPr>
          <w:lang w:val="es_ES" w:bidi="es_ES"/>
        </w:rPr>
        <w:t>), es posible que Birzabit (RVR "Birzavith") fuera el nombre de una ciudad fundada por Malquiel. Si es así, la ciudad podría haber estado al noroeste de Betel, cerca de Tiro, y ahora se llama Birzeit.</w:t>
      </w:r>
      <w:r>
        <w:rPr>
          <w:lang w:val="es_ES" w:bidi="es_ES"/>
        </w:rPr>
      </w:r>
      <w:r>
        <w:rPr>
          <w:lang w:val="es_ES" w:bidi="es_ES"/>
        </w:rPr>
      </w:r>
    </w:p>
    <w:p>
      <w:pPr/>
      <w:r>
        <w:rPr>
          <w:lang w:val="es_ES" w:bidi="es_ES"/>
        </w:rPr>
      </w:r>
    </w:p>
    <w:p>
      <w:pPr>
        <w:pStyle w:val="Heading2"/>
      </w:pPr>
      <w:r>
        <w:rPr>
          <w:lang w:val="es_ES" w:bidi="es_ES"/>
        </w:rPr>
        <w:t>Bislam</w:t>
      </w:r>
      <w:r>
        <w:rPr>
          <w:lang w:val="es_ES" w:bidi="es_ES"/>
        </w:rPr>
      </w:r>
    </w:p>
    <w:p>
      <w:pPr/>
      <w:r>
        <w:rPr>
          <w:lang w:val="es_ES" w:bidi="es_ES"/>
        </w:rPr>
      </w:r>
      <w:r>
        <w:rPr>
          <w:lang w:val="es_ES" w:bidi="es_ES"/>
        </w:rPr>
        <w:t>Un residente de las cercanías de Jerusalén se opuso a la reconstrucción de la ciudad después del exilio. Él y sus asociados escribieron una carta al rey persa Artajerjes quejándose de la reconstrucción (</w:t>
      </w:r>
      <w:r>
        <w:rPr>
          <w:lang w:val="es_ES" w:bidi="es_ES"/>
        </w:rPr>
        <w:t>Esd 4:7</w:t>
      </w:r>
      <w:r>
        <w:rPr>
          <w:lang w:val="es_ES" w:bidi="es_ES"/>
        </w:rPr>
        <w:t>).</w:t>
      </w:r>
      <w:r>
        <w:rPr>
          <w:lang w:val="es_ES" w:bidi="es_ES"/>
        </w:rPr>
      </w:r>
      <w:r>
        <w:rPr>
          <w:lang w:val="es_ES" w:bidi="es_ES"/>
        </w:rPr>
      </w:r>
    </w:p>
    <w:p>
      <w:pPr/>
      <w:r>
        <w:rPr>
          <w:lang w:val="es_ES" w:bidi="es_ES"/>
        </w:rPr>
      </w:r>
    </w:p>
    <w:p>
      <w:pPr>
        <w:pStyle w:val="Heading2"/>
      </w:pPr>
      <w:r>
        <w:rPr>
          <w:lang w:val="es_ES" w:bidi="es_ES"/>
        </w:rPr>
        <w:t>Bitías</w:t>
      </w:r>
      <w:r>
        <w:rPr>
          <w:lang w:val="es_ES" w:bidi="es_ES"/>
        </w:rPr>
      </w:r>
    </w:p>
    <w:p>
      <w:pPr/>
      <w:r>
        <w:rPr>
          <w:lang w:val="es_ES" w:bidi="es_ES"/>
        </w:rPr>
      </w:r>
      <w:r>
        <w:rPr>
          <w:lang w:val="es_ES" w:bidi="es_ES"/>
        </w:rPr>
        <w:t>La esposa de Mered, Bitías, pudo haber sido una princesa, o la frase “hija del Faraón” (RV1909) podría simplemente indicar que era egipcia (</w:t>
      </w:r>
      <w:r>
        <w:rPr>
          <w:lang w:val="es_ES" w:bidi="es_ES"/>
        </w:rPr>
        <w:t>1 Cr 4:17–18</w:t>
      </w:r>
      <w:r>
        <w:rPr>
          <w:lang w:val="es_ES" w:bidi="es_ES"/>
        </w:rPr>
        <w:t>). Su nombre, que significa “hija de Yah”, parece indicar que era una conversa al judaísmo.</w:t>
      </w:r>
      <w:r>
        <w:rPr>
          <w:lang w:val="es_ES" w:bidi="es_ES"/>
        </w:rPr>
      </w:r>
      <w:r>
        <w:rPr>
          <w:lang w:val="es_ES" w:bidi="es_ES"/>
        </w:rPr>
      </w:r>
    </w:p>
    <w:p>
      <w:pPr/>
      <w:r>
        <w:rPr>
          <w:lang w:val="es_ES" w:bidi="es_ES"/>
        </w:rPr>
      </w:r>
    </w:p>
    <w:p>
      <w:pPr>
        <w:pStyle w:val="Heading2"/>
      </w:pPr>
      <w:r>
        <w:rPr>
          <w:lang w:val="es_ES" w:bidi="es_ES"/>
        </w:rPr>
        <w:t>Bitinia</w:t>
      </w:r>
      <w:r>
        <w:rPr>
          <w:lang w:val="es_ES" w:bidi="es_ES"/>
        </w:rPr>
      </w:r>
    </w:p>
    <w:p>
      <w:pPr/>
      <w:r>
        <w:rPr>
          <w:lang w:val="es_ES" w:bidi="es_ES"/>
        </w:rPr>
      </w:r>
      <w:r>
        <w:rPr>
          <w:lang w:val="es_ES" w:bidi="es_ES"/>
        </w:rPr>
        <w:t>Provincia Romana situada en la esquina noroeste de Asia Menor. El apóstol Pablo y Silas querían predicar el evangelio en Bitinia durante el segundo viaje misionero de Pablo, pero el Espíritu les impidió hacerlo (</w:t>
      </w:r>
      <w:r>
        <w:rPr>
          <w:lang w:val="es_ES" w:bidi="es_ES"/>
        </w:rPr>
        <w:t>Hechos 16:7</w:t>
      </w:r>
      <w:r>
        <w:rPr>
          <w:lang w:val="es_ES" w:bidi="es_ES"/>
        </w:rPr>
        <w:t>). El apóstol Pedro pudo haber ministrado en Bitinia y otras provincias de Asia Menor, ya que dirigió su primera carta a los creyentes allí (</w:t>
      </w:r>
      <w:r>
        <w:rPr>
          <w:lang w:val="es_ES" w:bidi="es_ES"/>
        </w:rPr>
        <w:t>1 Pe 1:1</w:t>
      </w:r>
      <w:r>
        <w:rPr>
          <w:lang w:val="es_ES" w:bidi="es_ES"/>
        </w:rPr>
        <w:t>). El Cristianismo llegó a Bitinia de alguna manera, posiblemente a través de Pedro.</w:t>
      </w:r>
    </w:p>
    <w:p>
      <w:pPr/>
      <w:r>
        <w:rPr>
          <w:lang w:val="es_ES" w:bidi="es_ES"/>
        </w:rPr>
      </w:r>
      <w:r>
        <w:rPr>
          <w:lang w:val="es_ES" w:bidi="es_ES"/>
        </w:rPr>
        <w:t>Bitinia fue ocupada por una tribu Tracia que estableció un próspero reino en el siglo III a.C. En el año 75 a. C., cuando el último rey de Bitinia, Nicomedes IV Filopátor, legó su reino al pueblo romano, este pasó a formar parte del Imperio Romano. Para fines administrativos, generalmente se vinculaba con la provincia de Ponto al este.</w:t>
      </w:r>
    </w:p>
    <w:p>
      <w:pPr/>
      <w:r>
        <w:rPr>
          <w:lang w:val="es_ES" w:bidi="es_ES"/>
        </w:rPr>
      </w:r>
      <w:r>
        <w:rPr>
          <w:lang w:val="es_ES" w:bidi="es_ES"/>
        </w:rPr>
        <w:t>Después de los tiempos del Nuevo Testamento, Bitinia desempeñó un papel significativo en la historia de la iglesia. A principios del siglo II, su gobernador Romano, Plinio el Joven, obtuvo del Emperador Trajano la primera política imperial declarada sobre la persecución de los cristianos. Más tarde, los concilios de la iglesia de Nicea (325 d.C.) y Calcedonia (451 d.C.) se llevaron a cabo en dos de las ciudades occidentales de Bitinia. El Concilio de Nicea declaró la plena deidad de Cristo. El Concilio de Calcedonia hizo declaraciones oficiales sobre las dos naturalezas de Cristo, explicando que él es tanto plenamente divino como plenamente humano.</w:t>
      </w:r>
    </w:p>
    <w:p>
      <w:pPr/>
      <w:r>
        <w:rPr>
          <w:lang w:val="es_ES" w:bidi="es_ES"/>
        </w:rPr>
      </w:r>
      <w:r>
        <w:rPr>
          <w:lang w:val="es_ES" w:bidi="es_ES"/>
        </w:rPr>
        <w:t>La provincia Romana de Bitinia estaba delimitada al norte por el Mar Negro, al oeste por el Propóntide (actual Mar de Mármara), al sur por la provincia de Asia, y al este por Galacia y Ponto. Bitinia era montañosa, con el Monte Olimpo en el sur alcanzando los 7,600 pies (2,315.5 metros), pero contaba con distritos de gran fertilidad cerca de la costa y en sus valles interiores. Además de producir frutas y cereales, la provincia poseía excelentes canteras de mármol, buena madera y magníficos pastos. El río principal era el Sangarius (actual Sakarya), que fluía de sur a norte hacia el Mar Negro. El transporte se realizaba principalmente a lo largo de los valles de los ríos.</w:t>
      </w:r>
      <w:r>
        <w:rPr>
          <w:lang w:val="es_ES" w:bidi="es_ES"/>
        </w:rPr>
      </w:r>
      <w:r>
        <w:rPr>
          <w:lang w:val="es_ES" w:bidi="es_ES"/>
        </w:rPr>
      </w:r>
    </w:p>
    <w:p>
      <w:pPr/>
      <w:r>
        <w:rPr>
          <w:lang w:val="es_ES" w:bidi="es_ES"/>
        </w:rPr>
      </w:r>
    </w:p>
    <w:p>
      <w:pPr>
        <w:pStyle w:val="Heading2"/>
      </w:pPr>
      <w:r>
        <w:rPr>
          <w:lang w:val="es_ES" w:bidi="es_ES"/>
        </w:rPr>
        <w:t>Bitrón</w:t>
      </w:r>
      <w:r>
        <w:rPr>
          <w:lang w:val="es_ES" w:bidi="es_ES"/>
        </w:rPr>
      </w:r>
    </w:p>
    <w:p>
      <w:pPr/>
      <w:r>
        <w:rPr>
          <w:lang w:val="es_ES" w:bidi="es_ES"/>
        </w:rPr>
      </w:r>
      <w:r>
        <w:rPr>
          <w:lang w:val="es_ES" w:bidi="es_ES"/>
        </w:rPr>
        <w:t xml:space="preserve">Un término en </w:t>
      </w:r>
      <w:r>
        <w:rPr>
          <w:lang w:val="es_ES" w:bidi="es_ES"/>
        </w:rPr>
        <w:t>2 Samuel 2:29</w:t>
      </w:r>
      <w:r>
        <w:rPr>
          <w:lang w:val="es_ES" w:bidi="es_ES"/>
        </w:rPr>
        <w:t xml:space="preserve"> cuyo significado es incierto. Abner era el comandante del ejército de Isboset. Huyó a través de Bitrón después de perder una batalla contra el ejército de David. La raíz hebrea de la palabra significa "cortar en pedazos". Hay tres explicaciones:</w:t>
      </w:r>
    </w:p>
    <w:p>
      <w:pPr>
        <w:pStyle w:val="ListNumber"/>
        <w:numPr>
          <w:ilvl w:val="0"/>
          <w:numId w:val="60"/>
        </w:numPr>
        <w:spacing w:line="240" w:lineRule="auto"/>
        <w:ind w:left="720"/>
      </w:pPr>
      <w:r>
        <w:rPr>
          <w:lang w:val="es_ES" w:bidi="es_ES"/>
        </w:rPr>
      </w:r>
      <w:r>
        <w:rPr>
          <w:lang w:val="es_ES" w:bidi="es_ES"/>
        </w:rPr>
        <w:t>Se refiere a un valle (posiblemente el Jaboc).</w:t>
      </w:r>
    </w:p>
    <w:p>
      <w:pPr>
        <w:pStyle w:val="ListNumber"/>
        <w:spacing w:line="240" w:lineRule="auto"/>
        <w:ind w:left="720"/>
      </w:pPr>
      <w:r>
        <w:rPr>
          <w:lang w:val="es_ES" w:bidi="es_ES"/>
        </w:rPr>
      </w:r>
      <w:r>
        <w:rPr>
          <w:lang w:val="es_ES" w:bidi="es_ES"/>
        </w:rPr>
        <w:t>Es el área "cortada" por una gran curva en el río Jaboc.</w:t>
      </w:r>
      <w:r>
        <w:rPr>
          <w:lang w:val="es_ES" w:bidi="es_ES"/>
        </w:rPr>
      </w:r>
      <w:r>
        <w:rPr>
          <w:lang w:val="es_ES" w:bidi="es_ES"/>
        </w:rPr>
      </w:r>
    </w:p>
    <w:p>
      <w:pPr/>
      <w:r>
        <w:rPr>
          <w:lang w:val="es_ES" w:bidi="es_ES"/>
        </w:rPr>
      </w:r>
    </w:p>
    <w:p>
      <w:pPr>
        <w:pStyle w:val="Heading2"/>
      </w:pPr>
      <w:r>
        <w:rPr>
          <w:lang w:val="es_ES" w:bidi="es_ES"/>
        </w:rPr>
        <w:t>Bizotia, Bizjothjah</w:t>
      </w:r>
      <w:r>
        <w:rPr>
          <w:lang w:val="es_ES" w:bidi="es_ES"/>
        </w:rPr>
      </w:r>
    </w:p>
    <w:p>
      <w:pPr/>
      <w:r>
        <w:rPr>
          <w:lang w:val="es_ES" w:bidi="es_ES"/>
        </w:rPr>
      </w:r>
      <w:r>
        <w:rPr>
          <w:lang w:val="es_ES" w:bidi="es_ES"/>
        </w:rPr>
        <w:t xml:space="preserve">Mencionada en </w:t>
      </w:r>
      <w:r>
        <w:rPr>
          <w:lang w:val="es_ES" w:bidi="es_ES"/>
        </w:rPr>
        <w:t>Josué 15:28</w:t>
      </w:r>
      <w:r>
        <w:rPr>
          <w:lang w:val="es_ES" w:bidi="es_ES"/>
        </w:rPr>
        <w:t xml:space="preserve"> (RVR "Bizjothjah") como una ciudad en el área del desierto del Neguev de Judá. La versión griega del Antiguo Testamento, conocida como la Septuaginta, incluye "y sus hijas", lo que podría indicar que no se trataba de un lugar específico, sino más bien del conjunto de aldeas que rodean Hasar-sual y Beerseba. Tal traducción es posible con un ligero ajuste al texto hebreo. Es difícil determinar cómo se leía originalmente el texto hebreo.</w:t>
      </w:r>
      <w:r>
        <w:rPr>
          <w:lang w:val="es_ES" w:bidi="es_ES"/>
        </w:rPr>
      </w:r>
      <w:r>
        <w:rPr>
          <w:lang w:val="es_ES" w:bidi="es_ES"/>
        </w:rPr>
      </w:r>
    </w:p>
    <w:p>
      <w:pPr/>
      <w:r>
        <w:rPr>
          <w:lang w:val="es_ES" w:bidi="es_ES"/>
        </w:rPr>
      </w:r>
    </w:p>
    <w:p>
      <w:pPr>
        <w:pStyle w:val="Heading2"/>
      </w:pPr>
      <w:r>
        <w:rPr>
          <w:lang w:val="es_ES" w:bidi="es_ES"/>
        </w:rPr>
        <w:t>Biztá</w:t>
      </w:r>
      <w:r>
        <w:rPr>
          <w:lang w:val="es_ES" w:bidi="es_ES"/>
        </w:rPr>
      </w:r>
    </w:p>
    <w:p>
      <w:pPr/>
      <w:r>
        <w:rPr>
          <w:lang w:val="es_ES" w:bidi="es_ES"/>
        </w:rPr>
      </w:r>
      <w:r>
        <w:rPr>
          <w:lang w:val="es_ES" w:bidi="es_ES"/>
        </w:rPr>
        <w:t>Uno de los siete eunucos a quienes el rey Asuero ordenó llevar a la reina Vasti a su fiesta de borrachera (</w:t>
      </w:r>
      <w:r>
        <w:rPr>
          <w:lang w:val="es_ES" w:bidi="es_ES"/>
        </w:rPr>
        <w:t>Ester 1:10</w:t>
      </w:r>
      <w:r>
        <w:rPr>
          <w:lang w:val="es_ES" w:bidi="es_ES"/>
        </w:rPr>
        <w:t>).</w:t>
      </w:r>
      <w:r>
        <w:rPr>
          <w:lang w:val="es_ES" w:bidi="es_ES"/>
        </w:rPr>
      </w:r>
      <w:r>
        <w:rPr>
          <w:lang w:val="es_ES" w:bidi="es_ES"/>
        </w:rPr>
      </w:r>
    </w:p>
    <w:p>
      <w:pPr/>
      <w:r>
        <w:rPr>
          <w:lang w:val="es_ES" w:bidi="es_ES"/>
        </w:rPr>
      </w:r>
    </w:p>
    <w:p>
      <w:pPr>
        <w:pStyle w:val="Heading2"/>
      </w:pPr>
      <w:r>
        <w:rPr>
          <w:lang w:val="es_ES" w:bidi="es_ES"/>
        </w:rPr>
        <w:t>Blanco</w:t>
      </w:r>
      <w:r>
        <w:rPr>
          <w:lang w:val="es_ES" w:bidi="es_ES"/>
        </w:rPr>
      </w:r>
    </w:p>
    <w:p>
      <w:pPr/>
      <w:r>
        <w:rPr>
          <w:lang w:val="es_ES" w:bidi="es_ES"/>
        </w:rPr>
      </w:r>
      <w:r>
        <w:rPr>
          <w:i/>
          <w:lang w:val="es_ES" w:bidi="es_ES"/>
        </w:rPr>
        <w:t>Ver</w:t>
      </w:r>
      <w:r>
        <w:rPr>
          <w:lang w:val="es_ES" w:bidi="es_ES"/>
        </w:rPr>
        <w:t xml:space="preserve"> </w:t>
      </w:r>
      <w:r>
        <w:rPr>
          <w:lang w:val="es_ES" w:bidi="es_ES"/>
        </w:rPr>
        <w:t>Color</w:t>
      </w:r>
      <w:r>
        <w:rPr>
          <w:lang w:val="es_ES" w:bidi="es_ES"/>
        </w:rPr>
        <w:t>.</w:t>
      </w:r>
      <w:r>
        <w:rPr>
          <w:lang w:val="es_ES" w:bidi="es_ES"/>
        </w:rPr>
      </w:r>
      <w:r>
        <w:rPr>
          <w:lang w:val="es_ES" w:bidi="es_ES"/>
        </w:rPr>
      </w:r>
    </w:p>
    <w:p>
      <w:pPr/>
      <w:r>
        <w:rPr>
          <w:lang w:val="es_ES" w:bidi="es_ES"/>
        </w:rPr>
      </w:r>
    </w:p>
    <w:p>
      <w:pPr>
        <w:pStyle w:val="Heading2"/>
      </w:pPr>
      <w:r>
        <w:rPr>
          <w:lang w:val="es_ES" w:bidi="es_ES"/>
        </w:rPr>
        <w:t>Blasfemia</w:t>
      </w:r>
      <w:r>
        <w:rPr>
          <w:lang w:val="es_ES" w:bidi="es_ES"/>
        </w:rPr>
      </w:r>
    </w:p>
    <w:p>
      <w:pPr/>
      <w:r>
        <w:rPr>
          <w:lang w:val="es_ES" w:bidi="es_ES"/>
        </w:rPr>
      </w:r>
      <w:r>
        <w:rPr>
          <w:lang w:val="es_ES" w:bidi="es_ES"/>
        </w:rPr>
        <w:t>La blasfemia se refiere a hablar o escribir de una manera que muestra falta de respeto o insulta a Dios. También puede incluir acciones que demuestran desprecio hacia lo divino. En un sentido más amplio, "blasfemia" puede referirse a insultar o dañar la reputación de alguien, abarcando cualquier palabra o acción que degrade o menosprecie a otra persona. En los escritos griegos antiguos, la palabra "blasfemia" se utilizaba para describir insultos o burlas hacia personas vivas y fallecidas. Posteriormente, también llegó a significar dudar o burlarse del poder y la naturaleza de los dioses.</w:t>
      </w:r>
    </w:p>
    <w:p>
      <w:pPr>
        <w:pStyle w:val="Heading3"/>
      </w:pPr>
      <w:r>
        <w:rPr>
          <w:lang w:val="es_ES" w:bidi="es_ES"/>
        </w:rPr>
        <w:t>La blasfemia en el Antiguo Testamento</w:t>
      </w:r>
    </w:p>
    <w:p>
      <w:pPr/>
      <w:r>
        <w:rPr>
          <w:lang w:val="es_ES" w:bidi="es_ES"/>
        </w:rPr>
      </w:r>
      <w:r>
        <w:rPr>
          <w:lang w:val="es_ES" w:bidi="es_ES"/>
        </w:rPr>
        <w:t>En el Antiguo Testamento, "blasfemia" siempre significa insultar a Dios, ya sea atacándolo directamente o burlándose de él indirectamente. De cualquier manera, la gloria y el honor de Dios se ven disminuidos. Por lo tanto, la blasfemia es lo opuesto a la alabanza. Un israelita podría insultar directamente el "Nombre" (el nombre personal de Dios, Jehová) maldiciendo a Dios (</w:t>
      </w:r>
      <w:r>
        <w:rPr>
          <w:lang w:val="es_ES" w:bidi="es_ES"/>
        </w:rPr>
        <w:t>Levítico 24:10–16</w:t>
      </w:r>
      <w:r>
        <w:rPr>
          <w:lang w:val="es_ES" w:bidi="es_ES"/>
        </w:rPr>
        <w:t>) o desobedeciendo deliberadamente la ley de Dios (</w:t>
      </w:r>
      <w:r>
        <w:rPr>
          <w:lang w:val="es_ES" w:bidi="es_ES"/>
        </w:rPr>
        <w:t>Números 15:30</w:t>
      </w:r>
      <w:r>
        <w:rPr>
          <w:lang w:val="es_ES" w:bidi="es_ES"/>
        </w:rPr>
        <w:t>). Cualquiera de estas blasfemias era castigable con la muerte, al igual que la idolatría, considerada la blasfemia suprema (</w:t>
      </w:r>
      <w:r>
        <w:rPr>
          <w:lang w:val="es_ES" w:bidi="es_ES"/>
        </w:rPr>
        <w:t>Isaías 66:3</w:t>
      </w:r>
      <w:r>
        <w:rPr>
          <w:lang w:val="es_ES" w:bidi="es_ES"/>
        </w:rPr>
        <w:t>).</w:t>
      </w:r>
    </w:p>
    <w:p>
      <w:pPr/>
      <w:r>
        <w:rPr>
          <w:lang w:val="es_ES" w:bidi="es_ES"/>
        </w:rPr>
      </w:r>
      <w:r>
        <w:rPr>
          <w:lang w:val="es_ES" w:bidi="es_ES"/>
        </w:rPr>
        <w:t>Se creía que los gentiles, quienes nunca habían experimentado el poder y la majestad del Señor, eran los más propensos a blasfemar. Así, el rey de Asiria blasfemó al comparar al Señor con los dioses de las naciones que ya había conquistado (</w:t>
      </w:r>
      <w:r>
        <w:rPr>
          <w:lang w:val="es_ES" w:bidi="es_ES"/>
        </w:rPr>
        <w:t>2 Reyes 19:4–6, 22</w:t>
      </w:r>
      <w:r>
        <w:rPr>
          <w:lang w:val="es_ES" w:bidi="es_ES"/>
        </w:rPr>
        <w:t>). Debido a su arrogancia, el rey fue condenado por la palabra del profeta Isaías. Dios también fue burlado cuando:</w:t>
      </w:r>
    </w:p>
    <w:p>
      <w:pPr>
        <w:pStyle w:val="ListBullet"/>
        <w:spacing w:line="240" w:lineRule="auto"/>
        <w:ind w:left="720"/>
      </w:pPr>
      <w:r>
        <w:rPr>
          <w:lang w:val="es_ES" w:bidi="es_ES"/>
        </w:rPr>
      </w:r>
      <w:r>
        <w:rPr>
          <w:lang w:val="es_ES" w:bidi="es_ES"/>
        </w:rPr>
        <w:t>Israel fue exiliado (</w:t>
      </w:r>
      <w:r>
        <w:rPr>
          <w:lang w:val="es_ES" w:bidi="es_ES"/>
        </w:rPr>
        <w:t>Isaías 52:5</w:t>
      </w:r>
      <w:r>
        <w:rPr>
          <w:lang w:val="es_ES" w:bidi="es_ES"/>
        </w:rPr>
        <w:t>),</w:t>
      </w:r>
    </w:p>
    <w:p>
      <w:pPr>
        <w:pStyle w:val="ListBullet"/>
        <w:spacing w:line="240" w:lineRule="auto"/>
        <w:ind w:left="720"/>
      </w:pPr>
      <w:r>
        <w:rPr>
          <w:lang w:val="es_ES" w:bidi="es_ES"/>
        </w:rPr>
      </w:r>
      <w:r>
        <w:rPr>
          <w:lang w:val="es_ES" w:bidi="es_ES"/>
        </w:rPr>
        <w:t>Edom se burló de las "montes destruidos de Israel" (</w:t>
      </w:r>
      <w:r>
        <w:rPr>
          <w:lang w:val="es_ES" w:bidi="es_ES"/>
        </w:rPr>
        <w:t>Ezequiel 35:12</w:t>
      </w:r>
      <w:r>
        <w:rPr>
          <w:lang w:val="es_ES" w:bidi="es_ES"/>
        </w:rPr>
        <w:t>, RVR) y</w:t>
      </w:r>
    </w:p>
    <w:p>
      <w:pPr>
        <w:pStyle w:val="ListBullet"/>
        <w:spacing w:line="240" w:lineRule="auto"/>
        <w:ind w:left="720"/>
      </w:pPr>
      <w:r>
        <w:rPr>
          <w:lang w:val="es_ES" w:bidi="es_ES"/>
        </w:rPr>
      </w:r>
      <w:r>
        <w:rPr>
          <w:lang w:val="es_ES" w:bidi="es_ES"/>
        </w:rPr>
        <w:t>El enemigo se burló de que Dios no había protegido a Jerusalén (</w:t>
      </w:r>
      <w:r>
        <w:rPr>
          <w:lang w:val="es_ES" w:bidi="es_ES"/>
        </w:rPr>
        <w:t>Salmo 74:18,</w:t>
      </w:r>
      <w:r>
        <w:rPr>
          <w:lang w:val="es_ES" w:bidi="es_ES"/>
        </w:rPr>
        <w:t xml:space="preserve"> 1 Macabeos 2:6).</w:t>
      </w:r>
    </w:p>
    <w:p>
      <w:pPr>
        <w:pStyle w:val="Heading3"/>
      </w:pPr>
      <w:r>
        <w:rPr>
          <w:lang w:val="es_ES" w:bidi="es_ES"/>
        </w:rPr>
        <w:t>La blasfemia en el Nuevo Testamento</w:t>
      </w:r>
    </w:p>
    <w:p>
      <w:pPr/>
      <w:r>
        <w:rPr>
          <w:lang w:val="es_ES" w:bidi="es_ES"/>
        </w:rPr>
      </w:r>
      <w:r>
        <w:rPr>
          <w:lang w:val="es_ES" w:bidi="es_ES"/>
        </w:rPr>
        <w:t>En el Nuevo Testamento, la blasfemia adopta el significado griego más amplio. Incluye difamar tanto a un ser humano como a Dios (</w:t>
      </w:r>
      <w:r>
        <w:rPr>
          <w:lang w:val="es_ES" w:bidi="es_ES"/>
        </w:rPr>
        <w:t>Mateo 15:19,</w:t>
      </w:r>
      <w:r>
        <w:rPr>
          <w:lang w:val="es_ES" w:bidi="es_ES"/>
        </w:rPr>
        <w:t xml:space="preserve"> ver también </w:t>
      </w:r>
      <w:r>
        <w:rPr>
          <w:lang w:val="es_ES" w:bidi="es_ES"/>
        </w:rPr>
        <w:t>Romanos 3:8,</w:t>
      </w:r>
      <w:r>
        <w:rPr>
          <w:lang w:val="es_ES" w:bidi="es_ES"/>
        </w:rPr>
        <w:t xml:space="preserve"> </w:t>
      </w:r>
      <w:r>
        <w:rPr>
          <w:lang w:val="es_ES" w:bidi="es_ES"/>
        </w:rPr>
        <w:t>1 Corintios 10:30,</w:t>
      </w:r>
      <w:r>
        <w:rPr>
          <w:lang w:val="es_ES" w:bidi="es_ES"/>
        </w:rPr>
        <w:t xml:space="preserve"> </w:t>
      </w:r>
      <w:r>
        <w:rPr>
          <w:lang w:val="es_ES" w:bidi="es_ES"/>
        </w:rPr>
        <w:t>Efesios 4:31,</w:t>
      </w:r>
      <w:r>
        <w:rPr>
          <w:lang w:val="es_ES" w:bidi="es_ES"/>
        </w:rPr>
        <w:t xml:space="preserve"> </w:t>
      </w:r>
      <w:r>
        <w:rPr>
          <w:lang w:val="es_ES" w:bidi="es_ES"/>
        </w:rPr>
        <w:t>Tito 3:2</w:t>
      </w:r>
      <w:r>
        <w:rPr>
          <w:lang w:val="es_ES" w:bidi="es_ES"/>
        </w:rPr>
        <w:t>). También abarca burlarse de poderes angélicos o demoníacos, lo cual es tan incorrecto como burlarse de cualquier otro ser (</w:t>
      </w:r>
      <w:r>
        <w:rPr>
          <w:lang w:val="es_ES" w:bidi="es_ES"/>
        </w:rPr>
        <w:t>2 Pedro 2:10–12</w:t>
      </w:r>
      <w:r>
        <w:rPr>
          <w:lang w:val="es_ES" w:bidi="es_ES"/>
        </w:rPr>
        <w:t xml:space="preserve">, </w:t>
      </w:r>
      <w:r>
        <w:rPr>
          <w:lang w:val="es_ES" w:bidi="es_ES"/>
        </w:rPr>
        <w:t>Judas 1:8–10</w:t>
      </w:r>
      <w:r>
        <w:rPr>
          <w:lang w:val="es_ES" w:bidi="es_ES"/>
        </w:rPr>
        <w:t>). En otras palabras, la difamación, el ridículo y la burla de cualquier tipo están completamente condenados en el Nuevo Testamento.</w:t>
      </w:r>
    </w:p>
    <w:p>
      <w:pPr/>
      <w:r>
        <w:rPr>
          <w:lang w:val="es_ES" w:bidi="es_ES"/>
        </w:rPr>
      </w:r>
      <w:r>
        <w:rPr>
          <w:lang w:val="es_ES" w:bidi="es_ES"/>
        </w:rPr>
        <w:t>La forma más común de blasfemia en el Nuevo Testamento es la blasfemia contra Dios. Uno podría insultar a Dios directamente (</w:t>
      </w:r>
      <w:r>
        <w:rPr>
          <w:lang w:val="es_ES" w:bidi="es_ES"/>
        </w:rPr>
        <w:t>Apocalipsis 13:6,</w:t>
      </w:r>
      <w:r>
        <w:rPr>
          <w:lang w:val="es_ES" w:bidi="es_ES"/>
        </w:rPr>
        <w:t xml:space="preserve"> </w:t>
      </w:r>
      <w:r>
        <w:rPr>
          <w:lang w:val="es_ES" w:bidi="es_ES"/>
        </w:rPr>
        <w:t>16:9</w:t>
      </w:r>
      <w:r>
        <w:rPr>
          <w:lang w:val="es_ES" w:bidi="es_ES"/>
        </w:rPr>
        <w:t>), burlarse de su palabra (</w:t>
      </w:r>
      <w:r>
        <w:rPr>
          <w:lang w:val="es_ES" w:bidi="es_ES"/>
        </w:rPr>
        <w:t>Tito 2:5</w:t>
      </w:r>
      <w:r>
        <w:rPr>
          <w:lang w:val="es_ES" w:bidi="es_ES"/>
        </w:rPr>
        <w:t>) o rechazar su revelación y su mensajero (</w:t>
      </w:r>
      <w:r>
        <w:rPr>
          <w:lang w:val="es_ES" w:bidi="es_ES"/>
        </w:rPr>
        <w:t>Hechos 6:11</w:t>
      </w:r>
      <w:r>
        <w:rPr>
          <w:lang w:val="es_ES" w:bidi="es_ES"/>
        </w:rPr>
        <w:t>). Acusaron a Jesús de blasfemia cuando afirmó tener una prerrogativa que pertenece a Dios: el poder de perdonar pecados (</w:t>
      </w:r>
      <w:r>
        <w:rPr>
          <w:lang w:val="es_ES" w:bidi="es_ES"/>
        </w:rPr>
        <w:t>Marcos 2:7</w:t>
      </w:r>
      <w:r>
        <w:rPr>
          <w:lang w:val="es_ES" w:bidi="es_ES"/>
        </w:rPr>
        <w:t xml:space="preserve">). </w:t>
      </w:r>
      <w:r>
        <w:rPr>
          <w:lang w:val="es_ES" w:bidi="es_ES"/>
        </w:rPr>
        <w:t>Juan 10:33–36</w:t>
      </w:r>
      <w:r>
        <w:rPr>
          <w:lang w:val="es_ES" w:bidi="es_ES"/>
        </w:rPr>
        <w:t xml:space="preserve"> relata un intento de apedrear a Jesús. Sus acusadores le dijeron: “</w:t>
      </w:r>
      <w:r>
        <w:rPr>
          <w:lang w:val="es_ES" w:bidi="es_ES"/>
        </w:rPr>
        <w:t>y porque tú, siendo hombre, te haces Dios</w:t>
      </w:r>
      <w:r>
        <w:rPr>
          <w:lang w:val="es_ES" w:bidi="es_ES"/>
        </w:rPr>
        <w:t xml:space="preserve">” (versículo </w:t>
      </w:r>
      <w:r>
        <w:rPr>
          <w:lang w:val="es_ES" w:bidi="es_ES"/>
        </w:rPr>
        <w:t>33</w:t>
      </w:r>
      <w:r>
        <w:rPr>
          <w:lang w:val="es_ES" w:bidi="es_ES"/>
        </w:rPr>
        <w:t>). El tribunal judío supremo (el Sanedrín) condenó a Jesús por el cargo de blasfemia porque afirmó ser el Hijo del Hombre (el Mesías). Según ellos, Jesús no había proporcionado evidencia de ser una persona tan exaltada. Jesús parecía estar burlándose del Mesías y, por extensión, de Dios mismo (</w:t>
      </w:r>
      <w:r>
        <w:rPr>
          <w:lang w:val="es_ES" w:bidi="es_ES"/>
        </w:rPr>
        <w:t>Marcos 14:64</w:t>
      </w:r>
      <w:r>
        <w:rPr>
          <w:lang w:val="es_ES" w:bidi="es_ES"/>
        </w:rPr>
        <w:t>).</w:t>
      </w:r>
    </w:p>
    <w:p>
      <w:pPr/>
      <w:r>
        <w:rPr>
          <w:lang w:val="es_ES" w:bidi="es_ES"/>
        </w:rPr>
      </w:r>
      <w:r>
        <w:rPr>
          <w:lang w:val="es_ES" w:bidi="es_ES"/>
        </w:rPr>
        <w:t>La Biblia deja claro que la blasfemia es perdonable (</w:t>
      </w:r>
      <w:r>
        <w:rPr>
          <w:lang w:val="es_ES" w:bidi="es_ES"/>
        </w:rPr>
        <w:t>Mateo 12:32,</w:t>
      </w:r>
      <w:r>
        <w:rPr>
          <w:lang w:val="es_ES" w:bidi="es_ES"/>
        </w:rPr>
        <w:t xml:space="preserve"> </w:t>
      </w:r>
      <w:r>
        <w:rPr>
          <w:lang w:val="es_ES" w:bidi="es_ES"/>
        </w:rPr>
        <w:t>Marcos 3:28–29</w:t>
      </w:r>
      <w:r>
        <w:rPr>
          <w:lang w:val="es_ES" w:bidi="es_ES"/>
        </w:rPr>
        <w:t>). Sin embargo, si una persona no se arrepiente, el único remedio es entregarla "a Satanás para que aprendan a no blasfemar" (</w:t>
      </w:r>
      <w:r>
        <w:rPr>
          <w:lang w:val="es_ES" w:bidi="es_ES"/>
        </w:rPr>
        <w:t>1 Timoteo 1:20</w:t>
      </w:r>
      <w:r>
        <w:rPr>
          <w:lang w:val="es_ES" w:bidi="es_ES"/>
        </w:rPr>
        <w:t>).</w:t>
      </w:r>
      <w:r>
        <w:rPr>
          <w:lang w:val="es_ES" w:bidi="es_ES"/>
        </w:rPr>
      </w:r>
      <w:r>
        <w:rPr>
          <w:lang w:val="es_ES" w:bidi="es_ES"/>
        </w:rPr>
      </w:r>
    </w:p>
    <w:p>
      <w:pPr/>
      <w:r>
        <w:rPr>
          <w:lang w:val="es_ES" w:bidi="es_ES"/>
        </w:rPr>
      </w:r>
    </w:p>
    <w:p>
      <w:pPr>
        <w:pStyle w:val="Heading2"/>
      </w:pPr>
      <w:r>
        <w:rPr>
          <w:lang w:val="es_ES" w:bidi="es_ES"/>
        </w:rPr>
        <w:t>Blasto</w:t>
      </w:r>
      <w:r>
        <w:rPr>
          <w:lang w:val="es_ES" w:bidi="es_ES"/>
        </w:rPr>
      </w:r>
    </w:p>
    <w:p>
      <w:pPr/>
      <w:r>
        <w:rPr>
          <w:lang w:val="es_ES" w:bidi="es_ES"/>
        </w:rPr>
      </w:r>
      <w:r>
        <w:rPr>
          <w:lang w:val="es_ES" w:bidi="es_ES"/>
        </w:rPr>
        <w:t>Un secretario real del rey Herodes Agripa I (</w:t>
      </w:r>
      <w:r>
        <w:rPr>
          <w:lang w:val="es_ES" w:bidi="es_ES"/>
        </w:rPr>
        <w:t>Hechos 12:20</w:t>
      </w:r>
      <w:r>
        <w:rPr>
          <w:lang w:val="es_ES" w:bidi="es_ES"/>
        </w:rPr>
        <w:t xml:space="preserve">). Los habitantes de las ciudades de Tiro y Sidón necesitaban alimentos del territorio de Herodes, pero él estaba enojado con ellos. Primero, se hicieron amigos de Blasto para que él les ayudara a conseguir una reunión con el rey. Después de que Blasto organizó esta reunión, Herodes dio un discurso a los delegados. Durante este discurso, Herodes aceptó la adoración de la gente en lugar de dar gloria a Dios. Por esta razón, un ángel del Señor hirió a Herodes con una enfermedad mortal (versículos </w:t>
      </w:r>
      <w:r>
        <w:rPr>
          <w:lang w:val="es_ES" w:bidi="es_ES"/>
        </w:rPr>
        <w:t>21–23</w:t>
      </w:r>
      <w:r>
        <w:rPr>
          <w:lang w:val="es_ES" w:bidi="es_ES"/>
        </w:rPr>
        <w:t>).</w:t>
      </w:r>
      <w:r>
        <w:rPr>
          <w:lang w:val="es_ES" w:bidi="es_ES"/>
        </w:rPr>
      </w:r>
      <w:r>
        <w:rPr>
          <w:lang w:val="es_ES" w:bidi="es_ES"/>
        </w:rPr>
      </w:r>
    </w:p>
    <w:p>
      <w:pPr/>
      <w:r>
        <w:rPr>
          <w:lang w:val="es_ES" w:bidi="es_ES"/>
        </w:rPr>
      </w:r>
    </w:p>
    <w:p>
      <w:pPr>
        <w:pStyle w:val="Heading2"/>
      </w:pPr>
      <w:r>
        <w:rPr>
          <w:lang w:val="es_ES" w:bidi="es_ES"/>
        </w:rPr>
        <w:t>Boanerges</w:t>
      </w:r>
      <w:r>
        <w:rPr>
          <w:lang w:val="es_ES" w:bidi="es_ES"/>
        </w:rPr>
      </w:r>
    </w:p>
    <w:p>
      <w:pPr/>
      <w:r>
        <w:rPr>
          <w:lang w:val="es_ES" w:bidi="es_ES"/>
        </w:rPr>
      </w:r>
      <w:r>
        <w:rPr>
          <w:lang w:val="es_ES" w:bidi="es_ES"/>
        </w:rPr>
        <w:t>Un nombre que significa "hijos del trueno". Jesús les dio este nombre a Jacobo y Juan, los hijos de Zebedeo (</w:t>
      </w:r>
      <w:r>
        <w:rPr>
          <w:lang w:val="es_ES" w:bidi="es_ES"/>
        </w:rPr>
        <w:t>Marcos 3:17</w:t>
      </w:r>
      <w:r>
        <w:rPr>
          <w:lang w:val="es_ES" w:bidi="es_ES"/>
        </w:rPr>
        <w:t>). La razón del nombre no está clara. Puede haberse referido a</w:t>
      </w:r>
    </w:p>
    <w:p>
      <w:pPr>
        <w:pStyle w:val="ListBullet"/>
        <w:spacing w:line="240" w:lineRule="auto"/>
        <w:ind w:left="720"/>
      </w:pPr>
      <w:r>
        <w:rPr>
          <w:lang w:val="es_ES" w:bidi="es_ES"/>
        </w:rPr>
      </w:r>
      <w:r>
        <w:rPr>
          <w:lang w:val="es_ES" w:bidi="es_ES"/>
        </w:rPr>
        <w:t>las personalidades impredecibles de los dos hermanos (</w:t>
      </w:r>
      <w:r>
        <w:rPr>
          <w:lang w:val="es_ES" w:bidi="es_ES"/>
        </w:rPr>
        <w:t>Lucas 9:54</w:t>
      </w:r>
      <w:r>
        <w:rPr>
          <w:lang w:val="es_ES" w:bidi="es_ES"/>
        </w:rPr>
        <w:t>),</w:t>
      </w:r>
    </w:p>
    <w:p>
      <w:pPr>
        <w:pStyle w:val="ListBullet"/>
        <w:spacing w:line="240" w:lineRule="auto"/>
        <w:ind w:left="720"/>
      </w:pPr>
      <w:r>
        <w:rPr>
          <w:lang w:val="es_ES" w:bidi="es_ES"/>
        </w:rPr>
      </w:r>
      <w:r>
        <w:rPr>
          <w:lang w:val="es_ES" w:bidi="es_ES"/>
        </w:rPr>
        <w:t>a su posible pasado revolucionario como zelote (un grupo violento en Judea que se oponía al dominio del Imperio Romano), o incluso</w:t>
      </w:r>
    </w:p>
    <w:p>
      <w:pPr>
        <w:pStyle w:val="ListBullet"/>
        <w:spacing w:line="240" w:lineRule="auto"/>
        <w:ind w:left="720"/>
      </w:pPr>
      <w:r>
        <w:rPr>
          <w:lang w:val="es_ES" w:bidi="es_ES"/>
        </w:rPr>
      </w:r>
      <w:r>
        <w:rPr>
          <w:lang w:val="es_ES" w:bidi="es_ES"/>
        </w:rPr>
        <w:t>un estilo de hablar que resonaba como un trueno.</w:t>
      </w:r>
    </w:p>
    <w:p>
      <w:pPr/>
      <w:r>
        <w:rPr>
          <w:lang w:val="es_ES" w:bidi="es_ES"/>
        </w:rPr>
      </w:r>
      <w:r>
        <w:rPr>
          <w:i/>
          <w:lang w:val="es_ES" w:bidi="es_ES"/>
        </w:rPr>
        <w:t>Véase también</w:t>
      </w:r>
      <w:r>
        <w:rPr>
          <w:lang w:val="es_ES" w:bidi="es_ES"/>
        </w:rPr>
        <w:t xml:space="preserve"> </w:t>
      </w:r>
      <w:r>
        <w:rPr>
          <w:lang w:val="es_ES" w:bidi="es_ES"/>
        </w:rPr>
        <w:t>Jacobo (persona)</w:t>
      </w:r>
      <w:r>
        <w:rPr>
          <w:lang w:val="es_ES" w:bidi="es_ES"/>
        </w:rPr>
        <w:t xml:space="preserve">; </w:t>
      </w:r>
      <w:r>
        <w:rPr>
          <w:lang w:val="es_ES" w:bidi="es_ES"/>
        </w:rPr>
        <w:t>Juan,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Bocado</w:t>
      </w:r>
      <w:r>
        <w:rPr>
          <w:lang w:val="es_ES" w:bidi="es_ES"/>
        </w:rPr>
      </w:r>
    </w:p>
    <w:p>
      <w:pPr/>
      <w:r>
        <w:rPr>
          <w:lang w:val="es_ES" w:bidi="es_ES"/>
        </w:rPr>
      </w:r>
      <w:r>
        <w:rPr>
          <w:lang w:val="es_ES" w:bidi="es_ES"/>
        </w:rPr>
        <w:t>Término utilizado en algunas traducciones al español para referirse a un trozo delgado de pan, que se sumerge en un plato común y se utiliza como cuchara (</w:t>
      </w:r>
      <w:r>
        <w:rPr>
          <w:lang w:val="es_ES" w:bidi="es_ES"/>
        </w:rPr>
        <w:t>Jn 13:26</w:t>
      </w:r>
      <w:r>
        <w:rPr>
          <w:lang w:val="es_ES" w:bidi="es_ES"/>
        </w:rPr>
        <w:t xml:space="preserve">). </w:t>
      </w:r>
      <w:r>
        <w:rPr>
          <w:i/>
          <w:lang w:val="es_ES" w:bidi="es_ES"/>
        </w:rPr>
        <w:t>Ver</w:t>
      </w:r>
      <w:r>
        <w:rPr>
          <w:lang w:val="es_ES" w:bidi="es_ES"/>
        </w:rPr>
        <w:t xml:space="preserve"> </w:t>
      </w:r>
      <w:r>
        <w:rPr>
          <w:lang w:val="es_ES" w:bidi="es_ES"/>
        </w:rPr>
        <w:t>Cena del Señor, La</w:t>
      </w:r>
      <w:r>
        <w:rPr>
          <w:lang w:val="es_ES" w:bidi="es_ES"/>
        </w:rPr>
        <w:t>.</w:t>
      </w:r>
      <w:r>
        <w:rPr>
          <w:lang w:val="es_ES" w:bidi="es_ES"/>
        </w:rPr>
      </w:r>
      <w:r>
        <w:rPr>
          <w:lang w:val="es_ES" w:bidi="es_ES"/>
        </w:rPr>
      </w:r>
    </w:p>
    <w:p>
      <w:pPr/>
      <w:r>
        <w:rPr>
          <w:lang w:val="es_ES" w:bidi="es_ES"/>
        </w:rPr>
      </w:r>
    </w:p>
    <w:p>
      <w:pPr>
        <w:pStyle w:val="Heading2"/>
      </w:pPr>
      <w:r>
        <w:rPr>
          <w:lang w:val="es_ES" w:bidi="es_ES"/>
        </w:rPr>
        <w:t>Bocina</w:t>
      </w:r>
      <w:r>
        <w:rPr>
          <w:lang w:val="es_ES" w:bidi="es_ES"/>
        </w:rPr>
      </w:r>
    </w:p>
    <w:p>
      <w:pPr/>
      <w:r>
        <w:rPr>
          <w:lang w:val="es_ES" w:bidi="es_ES"/>
        </w:rPr>
      </w:r>
      <w:r>
        <w:rPr>
          <w:lang w:val="es_ES" w:bidi="es_ES"/>
        </w:rPr>
        <w:t>El instrumento utilizado en la corte del Rey Nabucodonosor (</w:t>
      </w:r>
      <w:r>
        <w:rPr>
          <w:lang w:val="es_ES" w:bidi="es_ES"/>
        </w:rPr>
        <w:t>Dn 3:5, 7, 10, 15</w:t>
      </w:r>
      <w:r>
        <w:rPr>
          <w:lang w:val="es_ES" w:bidi="es_ES"/>
        </w:rPr>
        <w:t>) podría haber sido de cuerda, aunque a veces se traduce como "gaita" o "trompeta". Las gaitas son instrumentos de viento. Instrumentos similares a las gaitas eran conocidos en el mundo antiguo.</w:t>
      </w:r>
    </w:p>
    <w:p>
      <w:pPr/>
      <w:r>
        <w:rPr>
          <w:lang w:val="es_ES" w:bidi="es_ES"/>
        </w:rPr>
      </w:r>
      <w:r>
        <w:rPr>
          <w:i/>
          <w:lang w:val="es_ES" w:bidi="es_ES"/>
        </w:rPr>
        <w:t>Ver</w:t>
      </w:r>
      <w:r>
        <w:rPr>
          <w:lang w:val="es_ES" w:bidi="es_ES"/>
        </w:rPr>
        <w:t xml:space="preserve"> </w:t>
      </w:r>
      <w:r>
        <w:rPr>
          <w:lang w:val="es_ES" w:bidi="es_ES"/>
        </w:rPr>
        <w:t>Instrumentos Musicales (Salterio, Zampoña)</w:t>
      </w:r>
      <w:r>
        <w:rPr>
          <w:lang w:val="es_ES" w:bidi="es_ES"/>
        </w:rPr>
        <w:t>.</w:t>
      </w:r>
      <w:r>
        <w:rPr>
          <w:lang w:val="es_ES" w:bidi="es_ES"/>
        </w:rPr>
      </w:r>
      <w:r>
        <w:rPr>
          <w:lang w:val="es_ES" w:bidi="es_ES"/>
        </w:rPr>
      </w:r>
    </w:p>
    <w:p>
      <w:pPr/>
      <w:r>
        <w:rPr>
          <w:lang w:val="es_ES" w:bidi="es_ES"/>
        </w:rPr>
      </w:r>
    </w:p>
    <w:p>
      <w:pPr>
        <w:pStyle w:val="Heading2"/>
      </w:pPr>
      <w:r>
        <w:rPr>
          <w:lang w:val="es_ES" w:bidi="es_ES"/>
        </w:rPr>
        <w:t>Bocra</w:t>
      </w:r>
      <w:r>
        <w:rPr>
          <w:lang w:val="es_ES" w:bidi="es_ES"/>
        </w:rPr>
      </w:r>
    </w:p>
    <w:p>
      <w:pPr/>
      <w:r>
        <w:rPr>
          <w:lang w:val="es_ES" w:bidi="es_ES"/>
        </w:rPr>
      </w:r>
      <w:r>
        <w:rPr>
          <w:lang w:val="es_ES" w:bidi="es_ES"/>
        </w:rPr>
        <w:t>Bocra era hijo de Asel y descendiente del rey Saúl (</w:t>
      </w:r>
      <w:r>
        <w:rPr>
          <w:lang w:val="es_ES" w:bidi="es_ES"/>
        </w:rPr>
        <w:t>1 Cro 8:38</w:t>
      </w:r>
      <w:r>
        <w:rPr>
          <w:lang w:val="es_ES" w:bidi="es_ES"/>
        </w:rPr>
        <w:t xml:space="preserve">; </w:t>
      </w:r>
      <w:r>
        <w:rPr>
          <w:lang w:val="es_ES" w:bidi="es_ES"/>
        </w:rPr>
        <w:t>9:44</w:t>
      </w:r>
      <w:r>
        <w:rPr>
          <w:lang w:val="es_ES" w:bidi="es_ES"/>
        </w:rPr>
        <w:t>).</w:t>
      </w:r>
      <w:r>
        <w:rPr>
          <w:lang w:val="es_ES" w:bidi="es_ES"/>
        </w:rPr>
      </w:r>
      <w:r>
        <w:rPr>
          <w:lang w:val="es_ES" w:bidi="es_ES"/>
        </w:rPr>
      </w:r>
    </w:p>
    <w:p>
      <w:pPr/>
      <w:r>
        <w:rPr>
          <w:lang w:val="es_ES" w:bidi="es_ES"/>
        </w:rPr>
      </w:r>
    </w:p>
    <w:p>
      <w:pPr>
        <w:pStyle w:val="Heading2"/>
      </w:pPr>
      <w:r>
        <w:rPr>
          <w:lang w:val="es_ES" w:bidi="es_ES"/>
        </w:rPr>
        <w:t>Boda</w:t>
      </w:r>
      <w:r>
        <w:rPr>
          <w:lang w:val="es_ES" w:bidi="es_ES"/>
        </w:rPr>
      </w:r>
    </w:p>
    <w:p>
      <w:pPr/>
      <w:r>
        <w:rPr>
          <w:lang w:val="es_ES" w:bidi="es_ES"/>
        </w:rPr>
      </w:r>
      <w:r>
        <w:rPr>
          <w:i/>
          <w:lang w:val="es_ES" w:bidi="es_ES"/>
        </w:rPr>
        <w:t>Ver</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Bohán, Piedra de</w:t>
      </w:r>
      <w:r>
        <w:rPr>
          <w:lang w:val="es_ES" w:bidi="es_ES"/>
        </w:rPr>
      </w:r>
    </w:p>
    <w:p>
      <w:pPr/>
      <w:r>
        <w:rPr>
          <w:lang w:val="es_ES" w:bidi="es_ES"/>
        </w:rPr>
      </w:r>
      <w:r>
        <w:rPr>
          <w:lang w:val="es_ES" w:bidi="es_ES"/>
        </w:rPr>
        <w:t>Piedra que marca el límite noreste entre las tribus de Judá y Benjamín. Bohán, un descendiente de Rubén, no se menciona en ninguna otra parte del Antiguo Testamento (</w:t>
      </w:r>
      <w:r>
        <w:rPr>
          <w:lang w:val="es_ES" w:bidi="es_ES"/>
        </w:rPr>
        <w:t>Jos 15:6</w:t>
      </w:r>
      <w:r>
        <w:rPr>
          <w:lang w:val="es_ES" w:bidi="es_ES"/>
        </w:rPr>
        <w:t xml:space="preserve">; </w:t>
      </w:r>
      <w:r>
        <w:rPr>
          <w:lang w:val="es_ES" w:bidi="es_ES"/>
        </w:rPr>
        <w:t>18:17</w:t>
      </w:r>
      <w:r>
        <w:rPr>
          <w:lang w:val="es_ES" w:bidi="es_ES"/>
        </w:rPr>
        <w:t>).</w:t>
      </w:r>
      <w:r>
        <w:rPr>
          <w:lang w:val="es_ES" w:bidi="es_ES"/>
        </w:rPr>
      </w:r>
      <w:r>
        <w:rPr>
          <w:lang w:val="es_ES" w:bidi="es_ES"/>
        </w:rPr>
      </w:r>
    </w:p>
    <w:p>
      <w:pPr/>
      <w:r>
        <w:rPr>
          <w:lang w:val="es_ES" w:bidi="es_ES"/>
        </w:rPr>
      </w:r>
    </w:p>
    <w:p>
      <w:pPr>
        <w:pStyle w:val="Heading2"/>
      </w:pPr>
      <w:r>
        <w:rPr>
          <w:lang w:val="es_ES" w:bidi="es_ES"/>
        </w:rPr>
        <w:t>Bokeru</w:t>
      </w:r>
      <w:r>
        <w:rPr>
          <w:lang w:val="es_ES" w:bidi="es_ES"/>
        </w:rPr>
      </w:r>
    </w:p>
    <w:p>
      <w:pPr/>
      <w:r>
        <w:rPr>
          <w:lang w:val="es_ES" w:bidi="es_ES"/>
        </w:rPr>
      </w:r>
      <w:r>
        <w:rPr>
          <w:lang w:val="es_ES" w:bidi="es_ES"/>
        </w:rPr>
        <w:t>Otra forma de escribir Bocra es que era el hijo de Asel.</w:t>
      </w:r>
    </w:p>
    <w:p>
      <w:pPr/>
      <w:r>
        <w:rPr>
          <w:lang w:val="es_ES" w:bidi="es_ES"/>
        </w:rPr>
      </w:r>
      <w:r>
        <w:rPr>
          <w:i/>
          <w:lang w:val="es_ES" w:bidi="es_ES"/>
        </w:rPr>
        <w:t>Ver</w:t>
      </w:r>
      <w:r>
        <w:rPr>
          <w:lang w:val="es_ES" w:bidi="es_ES"/>
        </w:rPr>
        <w:t xml:space="preserve"> </w:t>
      </w:r>
      <w:r>
        <w:rPr>
          <w:lang w:val="es_ES" w:bidi="es_ES"/>
        </w:rPr>
        <w:t>Bokra</w:t>
      </w:r>
      <w:r>
        <w:rPr>
          <w:lang w:val="es_ES" w:bidi="es_ES"/>
        </w:rPr>
        <w:t>.</w:t>
      </w:r>
      <w:r>
        <w:rPr>
          <w:lang w:val="es_ES" w:bidi="es_ES"/>
        </w:rPr>
      </w:r>
      <w:r>
        <w:rPr>
          <w:lang w:val="es_ES" w:bidi="es_ES"/>
        </w:rPr>
      </w:r>
    </w:p>
    <w:p>
      <w:pPr/>
      <w:r>
        <w:rPr>
          <w:lang w:val="es_ES" w:bidi="es_ES"/>
        </w:rPr>
      </w:r>
    </w:p>
    <w:p>
      <w:pPr>
        <w:pStyle w:val="Heading2"/>
      </w:pPr>
      <w:r>
        <w:rPr>
          <w:lang w:val="es_ES" w:bidi="es_ES"/>
        </w:rPr>
        <w:t>Bolas</w:t>
      </w:r>
      <w:r>
        <w:rPr>
          <w:lang w:val="es_ES" w:bidi="es_ES"/>
        </w:rPr>
      </w:r>
    </w:p>
    <w:p>
      <w:pPr/>
      <w:r>
        <w:rPr>
          <w:lang w:val="es_ES" w:bidi="es_ES"/>
        </w:rPr>
      </w:r>
      <w:r>
        <w:rPr>
          <w:lang w:val="es_ES" w:bidi="es_ES"/>
        </w:rPr>
        <w:t>Palabra usada en la versión RVR 1909 para “tazones”, parte de los capiteles de las columnas del templo (</w:t>
      </w:r>
      <w:r>
        <w:rPr>
          <w:lang w:val="es_ES" w:bidi="es_ES"/>
        </w:rPr>
        <w:t>2 Cro 4:12</w:t>
      </w:r>
      <w:r>
        <w:rPr>
          <w:lang w:val="es_ES" w:bidi="es_ES"/>
        </w:rPr>
        <w:t xml:space="preserve">). </w:t>
      </w:r>
      <w:r>
        <w:rPr>
          <w:i/>
          <w:lang w:val="es_ES" w:bidi="es_ES"/>
        </w:rPr>
        <w:t>Ver</w:t>
      </w:r>
      <w:r>
        <w:rPr>
          <w:lang w:val="es_ES" w:bidi="es_ES"/>
        </w:rPr>
        <w:t xml:space="preserve"> </w:t>
      </w:r>
      <w:r>
        <w:rPr>
          <w:lang w:val="es_ES" w:bidi="es_ES"/>
        </w:rPr>
        <w:t>Arquitectura (Palestina)</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Booz (Persona)</w:t>
      </w:r>
      <w:r>
        <w:rPr>
          <w:lang w:val="es_ES" w:bidi="es_ES"/>
        </w:rPr>
      </w:r>
    </w:p>
    <w:p>
      <w:pPr/>
      <w:r>
        <w:rPr>
          <w:lang w:val="es_ES" w:bidi="es_ES"/>
        </w:rPr>
      </w:r>
      <w:r>
        <w:rPr>
          <w:lang w:val="es_ES" w:bidi="es_ES"/>
        </w:rPr>
        <w:t>Hijo de Salmón de la tribu de Judá (</w:t>
      </w:r>
      <w:r>
        <w:rPr>
          <w:lang w:val="es_ES" w:bidi="es_ES"/>
        </w:rPr>
        <w:t>Rut 4:18–22</w:t>
      </w:r>
      <w:r>
        <w:rPr>
          <w:lang w:val="es_ES" w:bidi="es_ES"/>
        </w:rPr>
        <w:t>). Booz vivía en Belén durante la época de los jueces y se casó con Rut, una mujer moabita. Booz fue un antepasado de Cristo (</w:t>
      </w:r>
      <w:r>
        <w:rPr>
          <w:lang w:val="es_ES" w:bidi="es_ES"/>
        </w:rPr>
        <w:t>Mt 1:5</w:t>
      </w:r>
      <w:r>
        <w:rPr>
          <w:lang w:val="es_ES" w:bidi="es_ES"/>
        </w:rPr>
        <w:t xml:space="preserve">; </w:t>
      </w:r>
      <w:r>
        <w:rPr>
          <w:lang w:val="es_ES" w:bidi="es_ES"/>
        </w:rPr>
        <w:t>Lc 3:32</w:t>
      </w:r>
      <w:r>
        <w:rPr>
          <w:lang w:val="es_ES" w:bidi="es_ES"/>
        </w:rPr>
        <w:t>) y un pariente adinerado por matrimonio de Noemí, la suegra de Rut. Booz notó a Rut cuando ella recogía comida en uno de sus campos (</w:t>
      </w:r>
      <w:r>
        <w:rPr>
          <w:lang w:val="es_ES" w:bidi="es_ES"/>
        </w:rPr>
        <w:t>Rut 2</w:t>
      </w:r>
      <w:r>
        <w:rPr>
          <w:lang w:val="es_ES" w:bidi="es_ES"/>
        </w:rPr>
        <w:t>). La amabilidad de Booz con Rut hizo que Noemí pensara que él podría estar dispuesto a comprar la tierra de su difunto marido y casarse con Rut como parte del acuerdo.</w:t>
      </w:r>
    </w:p>
    <w:p>
      <w:pPr/>
      <w:r>
        <w:rPr>
          <w:lang w:val="es_ES" w:bidi="es_ES"/>
        </w:rPr>
      </w:r>
      <w:r>
        <w:rPr>
          <w:i/>
          <w:lang w:val="es_ES" w:bidi="es_ES"/>
        </w:rPr>
        <w:t>Ver también</w:t>
      </w:r>
      <w:r>
        <w:rPr>
          <w:lang w:val="es_ES" w:bidi="es_ES"/>
        </w:rPr>
        <w:t xml:space="preserve"> </w:t>
      </w:r>
      <w:r>
        <w:rPr>
          <w:lang w:val="es_ES" w:bidi="es_ES"/>
        </w:rPr>
        <w:t>Rut, Libro de</w:t>
      </w:r>
      <w:r>
        <w:rPr>
          <w:lang w:val="es_ES" w:bidi="es_ES"/>
        </w:rPr>
        <w:t xml:space="preserve">; </w:t>
      </w:r>
      <w:r>
        <w:rPr>
          <w:lang w:val="es_ES" w:bidi="es_ES"/>
        </w:rPr>
        <w:t>Matrimonio, Costumbres Matrimoniales</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Booz (Pilar)</w:t>
      </w:r>
      <w:r>
        <w:rPr>
          <w:lang w:val="es_ES" w:bidi="es_ES"/>
        </w:rPr>
      </w:r>
    </w:p>
    <w:p>
      <w:pPr/>
      <w:r>
        <w:rPr>
          <w:lang w:val="es_ES" w:bidi="es_ES"/>
        </w:rPr>
      </w:r>
      <w:r>
        <w:rPr>
          <w:lang w:val="es_ES" w:bidi="es_ES"/>
        </w:rPr>
        <w:t>Nombre (que significa “fuerza”) dado a uno de los dos pilares erigidos frente al templo del Rey Salomón (</w:t>
      </w:r>
      <w:r>
        <w:rPr>
          <w:lang w:val="es_ES" w:bidi="es_ES"/>
        </w:rPr>
        <w:t>1 Re 7:21</w:t>
      </w:r>
      <w:r>
        <w:rPr>
          <w:lang w:val="es_ES" w:bidi="es_ES"/>
        </w:rPr>
        <w:t xml:space="preserve">; </w:t>
      </w:r>
      <w:r>
        <w:rPr>
          <w:lang w:val="es_ES" w:bidi="es_ES"/>
        </w:rPr>
        <w:t>2 Cro 3:17</w:t>
      </w:r>
      <w:r>
        <w:rPr>
          <w:lang w:val="es_ES" w:bidi="es_ES"/>
        </w:rPr>
        <w:t xml:space="preserve">). </w:t>
      </w:r>
      <w:r>
        <w:rPr>
          <w:i/>
          <w:lang w:val="es_ES" w:bidi="es_ES"/>
        </w:rPr>
        <w:t xml:space="preserve">Ver </w:t>
      </w:r>
      <w:r>
        <w:rPr>
          <w:lang w:val="es_ES" w:bidi="es_ES"/>
        </w:rPr>
        <w:t>Templo</w:t>
      </w:r>
      <w:r>
        <w:rPr>
          <w:lang w:val="es_ES" w:bidi="es_ES"/>
        </w:rPr>
        <w:t xml:space="preserve">; </w:t>
      </w:r>
      <w:r>
        <w:rPr>
          <w:lang w:val="es_ES" w:bidi="es_ES"/>
        </w:rPr>
        <w:t>Jaquín y Booz</w:t>
      </w:r>
      <w:r>
        <w:rPr>
          <w:lang w:val="es_ES" w:bidi="es_ES"/>
        </w:rPr>
        <w:t>.</w:t>
      </w:r>
      <w:r>
        <w:rPr>
          <w:lang w:val="es_ES" w:bidi="es_ES"/>
        </w:rPr>
      </w:r>
      <w:r>
        <w:rPr>
          <w:lang w:val="es_ES" w:bidi="es_ES"/>
        </w:rPr>
      </w:r>
    </w:p>
    <w:p>
      <w:pPr/>
      <w:r>
        <w:rPr>
          <w:lang w:val="es_ES" w:bidi="es_ES"/>
        </w:rPr>
      </w:r>
    </w:p>
    <w:p>
      <w:pPr>
        <w:pStyle w:val="Heading2"/>
      </w:pPr>
      <w:r>
        <w:rPr>
          <w:lang w:val="es_ES" w:bidi="es_ES"/>
        </w:rPr>
        <w:t>Boquín, Bochim</w:t>
      </w:r>
      <w:r>
        <w:rPr>
          <w:lang w:val="es_ES" w:bidi="es_ES"/>
        </w:rPr>
      </w:r>
    </w:p>
    <w:p>
      <w:pPr/>
      <w:r>
        <w:rPr>
          <w:lang w:val="es_ES" w:bidi="es_ES"/>
        </w:rPr>
      </w:r>
      <w:r>
        <w:rPr>
          <w:lang w:val="es_ES" w:bidi="es_ES"/>
        </w:rPr>
        <w:t xml:space="preserve">Boquín (o Bochin, RV 1909) era un lugar cercano a Gilgal mencionado en </w:t>
      </w:r>
      <w:r>
        <w:rPr>
          <w:lang w:val="es_ES" w:bidi="es_ES"/>
        </w:rPr>
        <w:t>Jueces 2:1–5</w:t>
      </w:r>
      <w:r>
        <w:rPr>
          <w:lang w:val="es_ES" w:bidi="es_ES"/>
        </w:rPr>
        <w:t>. Allí, el Ángel del Señor habló al pueblo de Israel. Les dijo que habían desobedecido a Dios al no expulsar a los cananeos. Debido a esto, Dios declaró que los cananeos se convertirían en "espinas" en sus costados y sus dioses serían una "trampa" para ellos.</w:t>
      </w:r>
    </w:p>
    <w:p>
      <w:pPr/>
      <w:r>
        <w:rPr>
          <w:lang w:val="es_ES" w:bidi="es_ES"/>
        </w:rPr>
      </w:r>
      <w:r>
        <w:rPr>
          <w:lang w:val="es_ES" w:bidi="es_ES"/>
        </w:rPr>
        <w:t>La gente estaba muy triste y lloró. Por eso, el lugar se llamó "Boquín", que significa “llorones.”</w:t>
      </w:r>
    </w:p>
    <w:p>
      <w:pPr/>
      <w:r>
        <w:rPr>
          <w:lang w:val="es_ES" w:bidi="es_ES"/>
        </w:rPr>
      </w:r>
      <w:r>
        <w:rPr>
          <w:lang w:val="es_ES" w:bidi="es_ES"/>
        </w:rPr>
        <w:t>Muchos estudiosos de la Biblia creen que Boquín era otro nombre para Betel. La versión griega del Antiguo Testamento (conocida como la Septuaginta) menciona "Betel" en este pasaje.</w:t>
      </w:r>
      <w:r>
        <w:rPr>
          <w:lang w:val="es_ES" w:bidi="es_ES"/>
        </w:rPr>
      </w:r>
      <w:r>
        <w:rPr>
          <w:lang w:val="es_ES" w:bidi="es_ES"/>
        </w:rPr>
      </w:r>
    </w:p>
    <w:p>
      <w:pPr/>
      <w:r>
        <w:rPr>
          <w:lang w:val="es_ES" w:bidi="es_ES"/>
        </w:rPr>
      </w:r>
    </w:p>
    <w:p>
      <w:pPr>
        <w:pStyle w:val="Heading2"/>
      </w:pPr>
      <w:r>
        <w:rPr>
          <w:lang w:val="es_ES" w:bidi="es_ES"/>
        </w:rPr>
        <w:t>Bordador, Bordado</w:t>
      </w:r>
      <w:r>
        <w:rPr>
          <w:lang w:val="es_ES" w:bidi="es_ES"/>
        </w:rPr>
      </w:r>
    </w:p>
    <w:p>
      <w:pPr/>
      <w:r>
        <w:rPr>
          <w:lang w:val="es_ES" w:bidi="es_ES"/>
        </w:rPr>
      </w:r>
      <w:r>
        <w:rPr>
          <w:lang w:val="es_ES" w:bidi="es_ES"/>
        </w:rPr>
        <w:t>El arte de crear diseños decorativos en la ropa era una práctica tanto doméstica como profesional. El bordado se realizaba en un telar o con una aguja. El tabernáculo y el templo contaban con telas delicadas y bordadas (</w:t>
      </w:r>
      <w:r>
        <w:rPr>
          <w:lang w:val="es_ES" w:bidi="es_ES"/>
        </w:rPr>
        <w:t>Ex 26:1, 31</w:t>
      </w:r>
      <w:r>
        <w:rPr>
          <w:lang w:val="es_ES" w:bidi="es_ES"/>
        </w:rPr>
        <w:t>). La vestimenta de los sacerdotes estaba bellamente bordada (</w:t>
      </w:r>
      <w:r>
        <w:rPr>
          <w:lang w:val="es_ES" w:bidi="es_ES"/>
        </w:rPr>
        <w:t>Ex 28:6, 8</w:t>
      </w:r>
      <w:r>
        <w:rPr>
          <w:lang w:val="es_ES" w:bidi="es_ES"/>
        </w:rPr>
        <w:t xml:space="preserve">; </w:t>
      </w:r>
      <w:r>
        <w:rPr>
          <w:lang w:val="es_ES" w:bidi="es_ES"/>
        </w:rPr>
        <w:t>39:2</w:t>
      </w:r>
      <w:r>
        <w:rPr>
          <w:lang w:val="es_ES" w:bidi="es_ES"/>
        </w:rPr>
        <w:t>). El bordado se practicaba en:</w:t>
      </w:r>
    </w:p>
    <w:p>
      <w:pPr>
        <w:pStyle w:val="ListBullet"/>
        <w:spacing w:line="240" w:lineRule="auto"/>
        <w:ind w:left="720"/>
      </w:pPr>
      <w:r>
        <w:rPr>
          <w:lang w:val="es_ES" w:bidi="es_ES"/>
        </w:rPr>
      </w:r>
      <w:r>
        <w:rPr>
          <w:lang w:val="es_ES" w:bidi="es_ES"/>
        </w:rPr>
        <w:t>Canaán (</w:t>
      </w:r>
      <w:r>
        <w:rPr>
          <w:lang w:val="es_ES" w:bidi="es_ES"/>
        </w:rPr>
        <w:t>Jc 5:30</w:t>
      </w:r>
      <w:r>
        <w:rPr>
          <w:lang w:val="es_ES" w:bidi="es_ES"/>
        </w:rPr>
        <w:t>)</w:t>
      </w:r>
    </w:p>
    <w:p>
      <w:pPr>
        <w:pStyle w:val="ListBullet"/>
        <w:spacing w:line="240" w:lineRule="auto"/>
        <w:ind w:left="720"/>
      </w:pPr>
      <w:r>
        <w:rPr>
          <w:lang w:val="es_ES" w:bidi="es_ES"/>
        </w:rPr>
      </w:r>
      <w:r>
        <w:rPr>
          <w:lang w:val="es_ES" w:bidi="es_ES"/>
        </w:rPr>
        <w:t>Egipto (</w:t>
      </w:r>
      <w:r>
        <w:rPr>
          <w:lang w:val="es_ES" w:bidi="es_ES"/>
        </w:rPr>
        <w:t>Ez 27:7</w:t>
      </w:r>
      <w:r>
        <w:rPr>
          <w:lang w:val="es_ES" w:bidi="es_ES"/>
        </w:rPr>
        <w:t>)</w:t>
      </w:r>
    </w:p>
    <w:p>
      <w:pPr>
        <w:pStyle w:val="ListBullet"/>
        <w:spacing w:line="240" w:lineRule="auto"/>
        <w:ind w:left="720"/>
      </w:pPr>
      <w:r>
        <w:rPr>
          <w:lang w:val="es_ES" w:bidi="es_ES"/>
        </w:rPr>
      </w:r>
      <w:r>
        <w:rPr>
          <w:lang w:val="es_ES" w:bidi="es_ES"/>
        </w:rPr>
        <w:t>Siria (</w:t>
      </w:r>
      <w:r>
        <w:rPr>
          <w:lang w:val="es_ES" w:bidi="es_ES"/>
        </w:rPr>
        <w:t>Ez 27:16</w:t>
      </w:r>
      <w:r>
        <w:rPr>
          <w:lang w:val="es_ES" w:bidi="es_ES"/>
        </w:rPr>
        <w:t>)</w:t>
      </w:r>
    </w:p>
    <w:p>
      <w:pPr>
        <w:pStyle w:val="ListBullet"/>
        <w:spacing w:line="240" w:lineRule="auto"/>
        <w:ind w:left="720"/>
      </w:pPr>
      <w:r>
        <w:rPr>
          <w:lang w:val="es_ES" w:bidi="es_ES"/>
        </w:rPr>
      </w:r>
      <w:r>
        <w:rPr>
          <w:lang w:val="es_ES" w:bidi="es_ES"/>
        </w:rPr>
        <w:t>Babilonia (</w:t>
      </w:r>
      <w:r>
        <w:rPr>
          <w:lang w:val="es_ES" w:bidi="es_ES"/>
        </w:rPr>
        <w:t>Jos 7:21</w:t>
      </w:r>
      <w:r>
        <w:rPr>
          <w:lang w:val="es_ES" w:bidi="es_ES"/>
        </w:rPr>
        <w:t>)</w:t>
      </w:r>
    </w:p>
    <w:p>
      <w:pPr>
        <w:pStyle w:val="ListBullet"/>
        <w:spacing w:line="240" w:lineRule="auto"/>
        <w:ind w:left="720"/>
      </w:pPr>
      <w:r>
        <w:rPr>
          <w:lang w:val="es_ES" w:bidi="es_ES"/>
        </w:rPr>
      </w:r>
      <w:r>
        <w:rPr>
          <w:lang w:val="es_ES" w:bidi="es_ES"/>
        </w:rPr>
        <w:t>Asiria</w:t>
      </w:r>
    </w:p>
    <w:p>
      <w:pPr>
        <w:pStyle w:val="ListBullet"/>
        <w:spacing w:line="240" w:lineRule="auto"/>
        <w:ind w:left="720"/>
      </w:pPr>
      <w:r>
        <w:rPr>
          <w:lang w:val="es_ES" w:bidi="es_ES"/>
        </w:rPr>
      </w:r>
      <w:r>
        <w:rPr>
          <w:lang w:val="es_ES" w:bidi="es_ES"/>
        </w:rPr>
        <w:t>Persia (</w:t>
      </w:r>
      <w:r>
        <w:rPr>
          <w:lang w:val="es_ES" w:bidi="es_ES"/>
        </w:rPr>
        <w:t>Est 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Boscath</w:t>
      </w:r>
      <w:r>
        <w:rPr>
          <w:lang w:val="es_ES" w:bidi="es_ES"/>
        </w:rPr>
      </w:r>
    </w:p>
    <w:p>
      <w:pPr/>
      <w:r>
        <w:rPr>
          <w:lang w:val="es_ES" w:bidi="es_ES"/>
        </w:rPr>
      </w:r>
      <w:r>
        <w:rPr>
          <w:lang w:val="es_ES" w:bidi="es_ES"/>
        </w:rPr>
        <w:t xml:space="preserve">La versión RV 1909 menciona Boscath en </w:t>
      </w:r>
      <w:r>
        <w:rPr>
          <w:lang w:val="es_ES" w:bidi="es_ES"/>
        </w:rPr>
        <w:t>2 Reyes 22:1</w:t>
      </w:r>
      <w:r>
        <w:rPr>
          <w:lang w:val="es_ES" w:bidi="es_ES"/>
        </w:rPr>
        <w:t>. Boscath era una ciudad en Judá.</w:t>
      </w:r>
    </w:p>
    <w:p>
      <w:pPr/>
      <w:r>
        <w:rPr>
          <w:lang w:val="es_ES" w:bidi="es_ES"/>
        </w:rPr>
      </w:r>
      <w:r>
        <w:rPr>
          <w:i/>
          <w:lang w:val="es_ES" w:bidi="es_ES"/>
        </w:rPr>
        <w:t xml:space="preserve">Ver </w:t>
      </w:r>
      <w:r>
        <w:rPr>
          <w:lang w:val="es_ES" w:bidi="es_ES"/>
        </w:rPr>
        <w:t>Bozcath</w:t>
      </w:r>
      <w:r>
        <w:rPr>
          <w:lang w:val="es_ES" w:bidi="es_ES"/>
        </w:rPr>
        <w:t>.</w:t>
      </w:r>
      <w:r>
        <w:rPr>
          <w:lang w:val="es_ES" w:bidi="es_ES"/>
        </w:rPr>
      </w:r>
      <w:r>
        <w:rPr>
          <w:lang w:val="es_ES" w:bidi="es_ES"/>
        </w:rPr>
      </w:r>
    </w:p>
    <w:p>
      <w:pPr/>
      <w:r>
        <w:rPr>
          <w:lang w:val="es_ES" w:bidi="es_ES"/>
        </w:rPr>
      </w:r>
    </w:p>
    <w:p>
      <w:pPr>
        <w:pStyle w:val="Heading2"/>
      </w:pPr>
      <w:r>
        <w:rPr>
          <w:lang w:val="es_ES" w:bidi="es_ES"/>
        </w:rPr>
        <w:t>Boscath</w:t>
      </w:r>
      <w:r>
        <w:rPr>
          <w:lang w:val="es_ES" w:bidi="es_ES"/>
        </w:rPr>
      </w:r>
    </w:p>
    <w:p>
      <w:pPr/>
      <w:r>
        <w:rPr>
          <w:lang w:val="es_ES" w:bidi="es_ES"/>
        </w:rPr>
      </w:r>
      <w:r>
        <w:rPr>
          <w:lang w:val="es_ES" w:bidi="es_ES"/>
        </w:rPr>
        <w:t>Pueblo cercano a Laquís y Eglón en el territorio de Judá (</w:t>
      </w:r>
      <w:r>
        <w:rPr>
          <w:lang w:val="es_ES" w:bidi="es_ES"/>
        </w:rPr>
        <w:t>Jos 15:39</w:t>
      </w:r>
      <w:r>
        <w:rPr>
          <w:lang w:val="es_ES" w:bidi="es_ES"/>
        </w:rPr>
        <w:t>), lugar de origen de la madre del rey Josías (</w:t>
      </w:r>
      <w:r>
        <w:rPr>
          <w:lang w:val="es_ES" w:bidi="es_ES"/>
        </w:rPr>
        <w:t>2 Re 22:1</w:t>
      </w:r>
      <w:r>
        <w:rPr>
          <w:lang w:val="es_ES" w:bidi="es_ES"/>
        </w:rPr>
        <w:t>).</w:t>
      </w:r>
      <w:r>
        <w:rPr>
          <w:lang w:val="es_ES" w:bidi="es_ES"/>
        </w:rPr>
      </w:r>
      <w:r>
        <w:rPr>
          <w:lang w:val="es_ES" w:bidi="es_ES"/>
        </w:rPr>
      </w:r>
    </w:p>
    <w:p>
      <w:pPr/>
      <w:r>
        <w:rPr>
          <w:lang w:val="es_ES" w:bidi="es_ES"/>
        </w:rPr>
      </w:r>
    </w:p>
    <w:p>
      <w:pPr>
        <w:pStyle w:val="Heading2"/>
      </w:pPr>
      <w:r>
        <w:rPr>
          <w:lang w:val="es_ES" w:bidi="es_ES"/>
        </w:rPr>
        <w:t>Boses</w:t>
      </w:r>
      <w:r>
        <w:rPr>
          <w:lang w:val="es_ES" w:bidi="es_ES"/>
        </w:rPr>
      </w:r>
    </w:p>
    <w:p>
      <w:pPr/>
      <w:r>
        <w:rPr>
          <w:lang w:val="es_ES" w:bidi="es_ES"/>
        </w:rPr>
      </w:r>
      <w:r>
        <w:rPr>
          <w:lang w:val="es_ES" w:bidi="es_ES"/>
        </w:rPr>
        <w:t>Una de las dos rocas distintivas (Sené era la otra) que flanquean el camino entre Micmas y Gaba. Jonatán y su escudero escalaron uno de estos peñascos para enfrentarse a un puesto avanzado filisteo (</w:t>
      </w:r>
      <w:r>
        <w:rPr>
          <w:lang w:val="es_ES" w:bidi="es_ES"/>
        </w:rPr>
        <w:t>1 Sam 14:4</w:t>
      </w:r>
      <w:r>
        <w:rPr>
          <w:lang w:val="es_ES" w:bidi="es_ES"/>
        </w:rPr>
        <w:t xml:space="preserve">). Las dos rocas aún son visibles en el moderno Wadi Suweinet. </w:t>
      </w:r>
      <w:r>
        <w:rPr>
          <w:i/>
          <w:lang w:val="es_ES" w:bidi="es_ES"/>
        </w:rPr>
        <w:t>Ver</w:t>
      </w:r>
      <w:r>
        <w:rPr>
          <w:lang w:val="es_ES" w:bidi="es_ES"/>
        </w:rPr>
        <w:t xml:space="preserve"> </w:t>
      </w:r>
      <w:r>
        <w:rPr>
          <w:lang w:val="es_ES" w:bidi="es_ES"/>
        </w:rPr>
        <w:t>Sené</w:t>
      </w:r>
      <w:r>
        <w:rPr>
          <w:lang w:val="es_ES" w:bidi="es_ES"/>
        </w:rPr>
        <w:t>.</w:t>
      </w:r>
      <w:r>
        <w:rPr>
          <w:lang w:val="es_ES" w:bidi="es_ES"/>
        </w:rPr>
      </w:r>
      <w:r>
        <w:rPr>
          <w:lang w:val="es_ES" w:bidi="es_ES"/>
        </w:rPr>
      </w:r>
    </w:p>
    <w:p>
      <w:pPr/>
      <w:r>
        <w:rPr>
          <w:lang w:val="es_ES" w:bidi="es_ES"/>
        </w:rPr>
      </w:r>
    </w:p>
    <w:p>
      <w:pPr>
        <w:pStyle w:val="Heading2"/>
      </w:pPr>
      <w:r>
        <w:rPr>
          <w:lang w:val="es_ES" w:bidi="es_ES"/>
        </w:rPr>
        <w:t>Bosor (Lugar)</w:t>
      </w:r>
      <w:r>
        <w:rPr>
          <w:lang w:val="es_ES" w:bidi="es_ES"/>
        </w:rPr>
      </w:r>
    </w:p>
    <w:p>
      <w:pPr/>
      <w:r>
        <w:rPr>
          <w:lang w:val="es_ES" w:bidi="es_ES"/>
        </w:rPr>
      </w:r>
      <w:r>
        <w:rPr>
          <w:lang w:val="es_ES" w:bidi="es_ES"/>
        </w:rPr>
        <w:t>Bosor fue una ciudad en la región de Galaad. Judas Macabeo capturó la ciudad para rescatar al pueblo judío que vivía allí (1 Mac 5:26, 36). Hoy en día, este lugar se llama Busr El-Hariri.</w:t>
      </w:r>
    </w:p>
    <w:p>
      <w:pPr/>
      <w:r>
        <w:rPr>
          <w:lang w:val="es_ES" w:bidi="es_ES"/>
        </w:rPr>
      </w:r>
      <w:r>
        <w:rPr>
          <w:i/>
          <w:lang w:val="es_ES" w:bidi="es_ES"/>
        </w:rPr>
        <w:t>Ver</w:t>
      </w:r>
      <w:r>
        <w:rPr>
          <w:lang w:val="es_ES" w:bidi="es_ES"/>
        </w:rPr>
        <w:t xml:space="preserve"> </w:t>
      </w:r>
      <w:r>
        <w:rPr>
          <w:lang w:val="es_ES" w:bidi="es_ES"/>
        </w:rPr>
        <w:t>Bosra #3</w:t>
      </w:r>
      <w:r>
        <w:rPr>
          <w:lang w:val="es_ES" w:bidi="es_ES"/>
        </w:rPr>
        <w:t>.</w:t>
      </w:r>
      <w:r>
        <w:rPr>
          <w:lang w:val="es_ES" w:bidi="es_ES"/>
        </w:rPr>
      </w:r>
      <w:r>
        <w:rPr>
          <w:lang w:val="es_ES" w:bidi="es_ES"/>
        </w:rPr>
      </w:r>
    </w:p>
    <w:p>
      <w:pPr/>
      <w:r>
        <w:rPr>
          <w:lang w:val="es_ES" w:bidi="es_ES"/>
        </w:rPr>
      </w:r>
    </w:p>
    <w:p>
      <w:pPr>
        <w:pStyle w:val="Heading2"/>
      </w:pPr>
      <w:r>
        <w:rPr>
          <w:lang w:val="es_ES" w:bidi="es_ES"/>
        </w:rPr>
        <w:t>Bosor (Persona)</w:t>
      </w:r>
      <w:r>
        <w:rPr>
          <w:lang w:val="es_ES" w:bidi="es_ES"/>
        </w:rPr>
      </w:r>
    </w:p>
    <w:p>
      <w:pPr/>
      <w:r>
        <w:rPr>
          <w:lang w:val="es_ES" w:bidi="es_ES"/>
        </w:rPr>
      </w:r>
      <w:r>
        <w:rPr>
          <w:lang w:val="es_ES" w:bidi="es_ES"/>
        </w:rPr>
        <w:t>La versión de la RV 1909 del nombre del padre de Balaam (</w:t>
      </w:r>
      <w:r>
        <w:rPr>
          <w:lang w:val="es_ES" w:bidi="es_ES"/>
        </w:rPr>
        <w:t>2 Pe 2:15</w:t>
      </w:r>
      <w:r>
        <w:rPr>
          <w:lang w:val="es_ES" w:bidi="es_ES"/>
        </w:rPr>
        <w:t>).</w:t>
      </w:r>
    </w:p>
    <w:p>
      <w:pPr/>
      <w:r>
        <w:rPr>
          <w:lang w:val="es_ES" w:bidi="es_ES"/>
        </w:rPr>
      </w:r>
      <w:r>
        <w:rPr>
          <w:i/>
          <w:lang w:val="es_ES" w:bidi="es_ES"/>
        </w:rPr>
        <w:t>Ver</w:t>
      </w:r>
      <w:r>
        <w:rPr>
          <w:lang w:val="es_ES" w:bidi="es_ES"/>
        </w:rPr>
        <w:t xml:space="preserve"> </w:t>
      </w:r>
      <w:r>
        <w:rPr>
          <w:lang w:val="es_ES" w:bidi="es_ES"/>
        </w:rPr>
        <w:t>Beor #2</w:t>
      </w:r>
      <w:r>
        <w:rPr>
          <w:lang w:val="es_ES" w:bidi="es_ES"/>
        </w:rPr>
        <w:t>.</w:t>
      </w:r>
      <w:r>
        <w:rPr>
          <w:lang w:val="es_ES" w:bidi="es_ES"/>
        </w:rPr>
      </w:r>
      <w:r>
        <w:rPr>
          <w:lang w:val="es_ES" w:bidi="es_ES"/>
        </w:rPr>
      </w:r>
    </w:p>
    <w:p>
      <w:pPr/>
      <w:r>
        <w:rPr>
          <w:lang w:val="es_ES" w:bidi="es_ES"/>
        </w:rPr>
      </w:r>
    </w:p>
    <w:p>
      <w:pPr>
        <w:pStyle w:val="Heading2"/>
      </w:pPr>
      <w:r>
        <w:rPr>
          <w:lang w:val="es_ES" w:bidi="es_ES"/>
        </w:rPr>
        <w:t>Bosque de Efraín</w:t>
      </w:r>
      <w:r>
        <w:rPr>
          <w:lang w:val="es_ES" w:bidi="es_ES"/>
        </w:rPr>
      </w:r>
    </w:p>
    <w:p>
      <w:pPr/>
      <w:r>
        <w:rPr>
          <w:lang w:val="es_ES" w:bidi="es_ES"/>
        </w:rPr>
      </w:r>
      <w:r>
        <w:rPr>
          <w:lang w:val="es_ES" w:bidi="es_ES"/>
        </w:rPr>
        <w:t>El bosque de Efraín era una región rocosa y boscosa al este del río Jordán, cerca de un lugar llamado Mahanaim. El ejército del rey David derrotó a Absalón en el bosque de Efraín (</w:t>
      </w:r>
      <w:r>
        <w:rPr>
          <w:lang w:val="es_ES" w:bidi="es_ES"/>
        </w:rPr>
        <w:t>2 Sam 18:6</w:t>
      </w:r>
      <w:r>
        <w:rPr>
          <w:lang w:val="es_ES" w:bidi="es_ES"/>
        </w:rPr>
        <w:t>).</w:t>
      </w:r>
    </w:p>
    <w:p>
      <w:pPr/>
      <w:r>
        <w:rPr>
          <w:lang w:val="es_ES" w:bidi="es_ES"/>
        </w:rPr>
      </w:r>
      <w:r>
        <w:rPr>
          <w:lang w:val="es_ES" w:bidi="es_ES"/>
        </w:rPr>
        <w:t>Es complicado vincular esta ubicación con el territorio de Efraín. La tribu de Efraín podría haber controlado tierras más al este, pero posteriormente perdió esta área tras ser derrotada por Jefté y el pueblo de Galaad en una batalla cerca de Zafón (</w:t>
      </w:r>
      <w:r>
        <w:rPr>
          <w:lang w:val="es_ES" w:bidi="es_ES"/>
        </w:rPr>
        <w:t>Jc 12:1–6</w:t>
      </w:r>
      <w:r>
        <w:rPr>
          <w:lang w:val="es_ES" w:bidi="es_ES"/>
        </w:rPr>
        <w:t>). Esta es la explicación más probable.</w:t>
      </w:r>
    </w:p>
    <w:p>
      <w:pPr/>
      <w:r>
        <w:rPr>
          <w:lang w:val="es_ES" w:bidi="es_ES"/>
        </w:rPr>
      </w:r>
      <w:r>
        <w:rPr>
          <w:lang w:val="es_ES" w:bidi="es_ES"/>
        </w:rPr>
        <w:t>Es posible que la gente haya utilizado el nombre "bosque de Efraín" cuando los efraimitas controlaban la tierra. O bien, podrían haberlo nombrado más tarde para recordar la derrota de Efraín en esa área. Algunos estudiosos piensan eso (</w:t>
      </w:r>
      <w:r>
        <w:rPr>
          <w:lang w:val="es_ES" w:bidi="es_ES"/>
        </w:rPr>
        <w:t>Jos 17:14–18</w:t>
      </w:r>
      <w:r>
        <w:rPr>
          <w:lang w:val="es_ES" w:bidi="es_ES"/>
        </w:rPr>
        <w:t>).</w:t>
      </w:r>
      <w:r>
        <w:rPr>
          <w:lang w:val="es_ES" w:bidi="es_ES"/>
        </w:rPr>
      </w:r>
      <w:r>
        <w:rPr>
          <w:lang w:val="es_ES" w:bidi="es_ES"/>
        </w:rPr>
      </w:r>
    </w:p>
    <w:p>
      <w:pPr/>
      <w:r>
        <w:rPr>
          <w:lang w:val="es_ES" w:bidi="es_ES"/>
        </w:rPr>
      </w:r>
    </w:p>
    <w:p>
      <w:pPr>
        <w:pStyle w:val="Heading2"/>
      </w:pPr>
      <w:r>
        <w:rPr>
          <w:lang w:val="es_ES" w:bidi="es_ES"/>
        </w:rPr>
        <w:t>Bosra</w:t>
      </w:r>
      <w:r>
        <w:rPr>
          <w:lang w:val="es_ES" w:bidi="es_ES"/>
        </w:rPr>
      </w:r>
    </w:p>
    <w:p>
      <w:pPr/>
      <w:r>
        <w:rPr>
          <w:lang w:val="es_ES" w:bidi="es_ES"/>
        </w:rPr>
      </w:r>
      <w:r>
        <w:rPr>
          <w:lang w:val="es_ES" w:bidi="es_ES"/>
        </w:rPr>
        <w:t>1. Ciudad bien fortificada en el norte de Edom (</w:t>
      </w:r>
      <w:r>
        <w:rPr>
          <w:lang w:val="es_ES" w:bidi="es_ES"/>
        </w:rPr>
        <w:t>Gn 36:33</w:t>
      </w:r>
      <w:r>
        <w:rPr>
          <w:lang w:val="es_ES" w:bidi="es_ES"/>
        </w:rPr>
        <w:t xml:space="preserve">; </w:t>
      </w:r>
      <w:r>
        <w:rPr>
          <w:lang w:val="es_ES" w:bidi="es_ES"/>
        </w:rPr>
        <w:t>1 Cr 1:44</w:t>
      </w:r>
      <w:r>
        <w:rPr>
          <w:lang w:val="es_ES" w:bidi="es_ES"/>
        </w:rPr>
        <w:t>), considerada imposible de conquistar debido a su protección por acantilados en tres lados. Ubicada a 30 millas (48.3 kilómetros) al norte de Petra, en la moderna Buseirah, controlaba el tráfico en el camino real. Bosra fue mencionada como una de las fortalezas que caerían cuando Dios juzgara a Edom (</w:t>
      </w:r>
      <w:r>
        <w:rPr>
          <w:lang w:val="es_ES" w:bidi="es_ES"/>
        </w:rPr>
        <w:t>Is 34:6</w:t>
      </w:r>
      <w:r>
        <w:rPr>
          <w:lang w:val="es_ES" w:bidi="es_ES"/>
        </w:rPr>
        <w:t xml:space="preserve">; </w:t>
      </w:r>
      <w:r>
        <w:rPr>
          <w:lang w:val="es_ES" w:bidi="es_ES"/>
        </w:rPr>
        <w:t>63:1</w:t>
      </w:r>
      <w:r>
        <w:rPr>
          <w:lang w:val="es_ES" w:bidi="es_ES"/>
        </w:rPr>
        <w:t xml:space="preserve">; </w:t>
      </w:r>
      <w:r>
        <w:rPr>
          <w:lang w:val="es_ES" w:bidi="es_ES"/>
        </w:rPr>
        <w:t>Jr 49:13</w:t>
      </w:r>
      <w:r>
        <w:rPr>
          <w:lang w:val="es_ES" w:bidi="es_ES"/>
        </w:rPr>
        <w:t xml:space="preserve">; </w:t>
      </w:r>
      <w:r>
        <w:rPr>
          <w:lang w:val="es_ES" w:bidi="es_ES"/>
        </w:rPr>
        <w:t>Am 1:12</w:t>
      </w:r>
      <w:r>
        <w:rPr>
          <w:lang w:val="es_ES" w:bidi="es_ES"/>
        </w:rPr>
        <w:t>).</w:t>
      </w:r>
    </w:p>
    <w:p>
      <w:pPr/>
      <w:r>
        <w:rPr>
          <w:lang w:val="es_ES" w:bidi="es_ES"/>
        </w:rPr>
      </w:r>
      <w:r>
        <w:rPr>
          <w:lang w:val="es_ES" w:bidi="es_ES"/>
        </w:rPr>
        <w:t>2. Una de las ciudades mencionadas por el profeta Jeremías que colapsó junto con la nación moabita (</w:t>
      </w:r>
      <w:r>
        <w:rPr>
          <w:lang w:val="es_ES" w:bidi="es_ES"/>
        </w:rPr>
        <w:t>Jr 48:24</w:t>
      </w:r>
      <w:r>
        <w:rPr>
          <w:lang w:val="es_ES" w:bidi="es_ES"/>
        </w:rPr>
        <w:t xml:space="preserve">); probablemente una variante ortográfica de Beser. </w:t>
      </w:r>
      <w:r>
        <w:rPr>
          <w:i/>
          <w:lang w:val="es_ES" w:bidi="es_ES"/>
        </w:rPr>
        <w:t>Ver</w:t>
      </w:r>
      <w:r>
        <w:rPr>
          <w:lang w:val="es_ES" w:bidi="es_ES"/>
        </w:rPr>
        <w:t xml:space="preserve"> </w:t>
      </w:r>
      <w:r>
        <w:rPr>
          <w:lang w:val="es_ES" w:bidi="es_ES"/>
        </w:rPr>
        <w:t>Beser (Lugar)</w:t>
      </w:r>
      <w:r>
        <w:rPr>
          <w:lang w:val="es_ES" w:bidi="es_ES"/>
        </w:rPr>
        <w:t>.</w:t>
      </w:r>
    </w:p>
    <w:p>
      <w:pPr/>
      <w:r>
        <w:rPr>
          <w:lang w:val="es_ES" w:bidi="es_ES"/>
        </w:rPr>
      </w:r>
      <w:r>
        <w:rPr>
          <w:lang w:val="es_ES" w:bidi="es_ES"/>
        </w:rPr>
        <w:t>3. Ciudad también conocida como Bosorah, capturada por Judas Macabeo durante su campaña en Galaad (1 Mac 5:26, 28). Quizás sea el mismo lugar que el #2 mencionado anteriormente.</w:t>
      </w:r>
      <w:r>
        <w:rPr>
          <w:lang w:val="es_ES" w:bidi="es_ES"/>
        </w:rPr>
      </w:r>
      <w:r>
        <w:rPr>
          <w:lang w:val="es_ES" w:bidi="es_ES"/>
        </w:rPr>
      </w:r>
    </w:p>
    <w:p>
      <w:pPr/>
      <w:r>
        <w:rPr>
          <w:lang w:val="es_ES" w:bidi="es_ES"/>
        </w:rPr>
      </w:r>
    </w:p>
    <w:p>
      <w:pPr>
        <w:pStyle w:val="Heading2"/>
      </w:pPr>
      <w:r>
        <w:rPr>
          <w:lang w:val="es_ES" w:bidi="es_ES"/>
        </w:rPr>
        <w:t>Botija</w:t>
      </w:r>
      <w:r>
        <w:rPr>
          <w:lang w:val="es_ES" w:bidi="es_ES"/>
        </w:rPr>
      </w:r>
    </w:p>
    <w:p>
      <w:pPr/>
      <w:r>
        <w:rPr>
          <w:lang w:val="es_ES" w:bidi="es_ES"/>
        </w:rPr>
      </w:r>
      <w:r>
        <w:rPr>
          <w:lang w:val="es_ES" w:bidi="es_ES"/>
        </w:rPr>
        <w:t>Pequeño recipiente o frasco de barro, de unos 10 a 15 centímetros de altura, utilizado para contener líquidos (</w:t>
      </w:r>
      <w:r>
        <w:rPr>
          <w:lang w:val="es_ES" w:bidi="es_ES"/>
        </w:rPr>
        <w:t>1 Re 17:12–16</w:t>
      </w:r>
      <w:r>
        <w:rPr>
          <w:lang w:val="es_ES" w:bidi="es_ES"/>
        </w:rPr>
        <w:t xml:space="preserve">). En algunas versiones, otras dos palabras hebreas se traducen como "botija". Sin embargo, probablemente se refiere a una vasija o jarra en </w:t>
      </w:r>
      <w:r>
        <w:rPr>
          <w:lang w:val="es_ES" w:bidi="es_ES"/>
        </w:rPr>
        <w:t>1 Reyes 14:3</w:t>
      </w:r>
      <w:r>
        <w:rPr>
          <w:lang w:val="es_ES" w:bidi="es_ES"/>
        </w:rPr>
        <w:t xml:space="preserve">, y a un plato abierto o cuenco en </w:t>
      </w:r>
      <w:r>
        <w:rPr>
          <w:lang w:val="es_ES" w:bidi="es_ES"/>
        </w:rPr>
        <w:t>2 Reyes 2:20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Brea</w:t>
      </w:r>
      <w:r>
        <w:rPr>
          <w:lang w:val="es_ES" w:bidi="es_ES"/>
        </w:rPr>
      </w:r>
    </w:p>
    <w:p>
      <w:pPr/>
      <w:r>
        <w:rPr>
          <w:lang w:val="es_ES" w:bidi="es_ES"/>
        </w:rPr>
      </w:r>
      <w:r>
        <w:rPr>
          <w:i/>
          <w:lang w:val="es_ES" w:bidi="es_ES"/>
        </w:rPr>
        <w:t>Ver</w:t>
      </w:r>
      <w:r>
        <w:rPr>
          <w:lang w:val="es_ES" w:bidi="es_ES"/>
        </w:rPr>
        <w:t xml:space="preserve"> </w:t>
      </w:r>
      <w:r>
        <w:rPr>
          <w:lang w:val="es_ES" w:bidi="es_ES"/>
        </w:rPr>
        <w:t>Asfalto</w:t>
      </w:r>
      <w:r>
        <w:rPr>
          <w:lang w:val="es_ES" w:bidi="es_ES"/>
        </w:rPr>
        <w:t xml:space="preserve">; </w:t>
      </w:r>
      <w:r>
        <w:rPr>
          <w:lang w:val="es_ES" w:bidi="es_ES"/>
        </w:rPr>
        <w:t>Betún</w:t>
      </w:r>
      <w:r>
        <w:rPr>
          <w:lang w:val="es_ES" w:bidi="es_ES"/>
        </w:rPr>
        <w:t>.</w:t>
      </w:r>
      <w:r>
        <w:rPr>
          <w:lang w:val="es_ES" w:bidi="es_ES"/>
        </w:rPr>
      </w:r>
      <w:r>
        <w:rPr>
          <w:lang w:val="es_ES" w:bidi="es_ES"/>
        </w:rPr>
      </w:r>
    </w:p>
    <w:p>
      <w:pPr/>
      <w:r>
        <w:rPr>
          <w:lang w:val="es_ES" w:bidi="es_ES"/>
        </w:rPr>
      </w:r>
    </w:p>
    <w:p>
      <w:pPr>
        <w:pStyle w:val="Heading2"/>
      </w:pPr>
      <w:r>
        <w:rPr>
          <w:lang w:val="es_ES" w:bidi="es_ES"/>
        </w:rPr>
        <w:t>Brezo</w:t>
      </w:r>
      <w:r>
        <w:rPr>
          <w:lang w:val="es_ES" w:bidi="es_ES"/>
        </w:rPr>
      </w:r>
    </w:p>
    <w:p>
      <w:pPr/>
      <w:r>
        <w:rPr>
          <w:lang w:val="es_ES" w:bidi="es_ES"/>
        </w:rPr>
      </w:r>
      <w:r>
        <w:rPr>
          <w:lang w:val="es_ES" w:bidi="es_ES"/>
        </w:rPr>
        <w:t>Un brezo es un arbusto con espinas puntiagudas.</w:t>
      </w:r>
    </w:p>
    <w:p>
      <w:pPr/>
      <w:r>
        <w:rPr>
          <w:lang w:val="es_ES" w:bidi="es_ES"/>
        </w:rPr>
      </w:r>
      <w:r>
        <w:rPr>
          <w:lang w:val="es_ES" w:bidi="es_ES"/>
        </w:rPr>
        <w:t>La Biblia menciona los brezos en numerosas ocasiones. A menudo, crecen en lugares que no se mantienen.</w:t>
      </w:r>
    </w:p>
    <w:p>
      <w:pPr/>
      <w:r>
        <w:rPr>
          <w:lang w:val="es_ES" w:bidi="es_ES"/>
        </w:rPr>
      </w:r>
      <w:r>
        <w:rPr>
          <w:i/>
          <w:lang w:val="es_ES" w:bidi="es_ES"/>
        </w:rPr>
        <w:t xml:space="preserve">Ver </w:t>
      </w:r>
      <w:r>
        <w:rPr>
          <w:lang w:val="es_ES" w:bidi="es_ES"/>
        </w:rPr>
        <w:t>Zarza</w:t>
      </w:r>
      <w:r>
        <w:rPr>
          <w:lang w:val="es_ES" w:bidi="es_ES"/>
        </w:rPr>
        <w:t xml:space="preserve">; </w:t>
      </w:r>
      <w:r>
        <w:rPr>
          <w:lang w:val="es_ES" w:bidi="es_ES"/>
        </w:rPr>
        <w:t>Cardo, Espina</w:t>
      </w:r>
      <w:r>
        <w:rPr>
          <w:lang w:val="es_ES" w:bidi="es_ES"/>
        </w:rPr>
        <w:t>.</w:t>
      </w:r>
      <w:r>
        <w:rPr>
          <w:lang w:val="es_ES" w:bidi="es_ES"/>
        </w:rPr>
      </w:r>
      <w:r>
        <w:rPr>
          <w:lang w:val="es_ES" w:bidi="es_ES"/>
        </w:rPr>
      </w:r>
    </w:p>
    <w:p>
      <w:pPr/>
      <w:r>
        <w:rPr>
          <w:lang w:val="es_ES" w:bidi="es_ES"/>
        </w:rPr>
      </w:r>
    </w:p>
    <w:p>
      <w:pPr>
        <w:pStyle w:val="Heading2"/>
      </w:pPr>
      <w:r>
        <w:rPr>
          <w:lang w:val="es_ES" w:bidi="es_ES"/>
        </w:rPr>
        <w:t>Bronce</w:t>
      </w:r>
      <w:r>
        <w:rPr>
          <w:lang w:val="es_ES" w:bidi="es_ES"/>
        </w:rPr>
      </w:r>
    </w:p>
    <w:p>
      <w:pPr/>
      <w:r>
        <w:rPr>
          <w:lang w:val="es_ES" w:bidi="es_ES"/>
        </w:rPr>
      </w:r>
      <w:r>
        <w:rPr>
          <w:lang w:val="es_ES" w:bidi="es_ES"/>
        </w:rPr>
        <w:t>El bronce es un metal resistente creado al mezclar cobre y estaño. En la antigüedad, las personas utilizaban el bronce para fabricar joyas, herramientas, armas y monedas.</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Bronce, Serpiente de</w:t>
      </w:r>
      <w:r>
        <w:rPr>
          <w:lang w:val="es_ES" w:bidi="es_ES"/>
        </w:rPr>
      </w:r>
    </w:p>
    <w:p>
      <w:pPr/>
      <w:r>
        <w:rPr>
          <w:lang w:val="es_ES" w:bidi="es_ES"/>
        </w:rPr>
      </w:r>
      <w:r>
        <w:rPr>
          <w:lang w:val="es_ES" w:bidi="es_ES"/>
        </w:rPr>
        <w:t xml:space="preserve">Ver </w:t>
      </w:r>
      <w:r>
        <w:rPr>
          <w:lang w:val="es_ES" w:bidi="es_ES"/>
        </w:rPr>
        <w:t>Serpiente de Bronce, Serpiente de Bronce</w:t>
      </w:r>
      <w:r>
        <w:rPr>
          <w:lang w:val="es_ES" w:bidi="es_ES"/>
        </w:rPr>
        <w:t>.</w:t>
      </w:r>
      <w:r>
        <w:rPr>
          <w:lang w:val="es_ES" w:bidi="es_ES"/>
        </w:rPr>
      </w:r>
      <w:r>
        <w:rPr>
          <w:lang w:val="es_ES" w:bidi="es_ES"/>
        </w:rPr>
      </w:r>
    </w:p>
    <w:p>
      <w:pPr/>
      <w:r>
        <w:rPr>
          <w:lang w:val="es_ES" w:bidi="es_ES"/>
        </w:rPr>
      </w:r>
    </w:p>
    <w:p>
      <w:pPr>
        <w:pStyle w:val="Heading2"/>
      </w:pPr>
      <w:r>
        <w:rPr>
          <w:lang w:val="es_ES" w:bidi="es_ES"/>
        </w:rPr>
        <w:t>Bruja, Brujería</w:t>
      </w:r>
      <w:r>
        <w:rPr>
          <w:lang w:val="es_ES" w:bidi="es_ES"/>
        </w:rPr>
      </w:r>
    </w:p>
    <w:p>
      <w:pPr/>
      <w:r>
        <w:rPr>
          <w:lang w:val="es_ES" w:bidi="es_ES"/>
        </w:rPr>
      </w:r>
      <w:r>
        <w:rPr>
          <w:i/>
          <w:lang w:val="es_ES" w:bidi="es_ES"/>
        </w:rPr>
        <w:t>Ver</w:t>
      </w:r>
      <w:r>
        <w:rPr>
          <w:lang w:val="es_ES" w:bidi="es_ES"/>
        </w:rPr>
        <w:t xml:space="preserve"> </w:t>
      </w:r>
      <w:r>
        <w:rPr>
          <w:lang w:val="es_ES" w:bidi="es_ES"/>
        </w:rPr>
        <w:t>Hechicería</w:t>
      </w:r>
      <w:r>
        <w:rPr>
          <w:lang w:val="es_ES" w:bidi="es_ES"/>
        </w:rPr>
        <w:t xml:space="preserve">; </w:t>
      </w:r>
      <w:r>
        <w:rPr>
          <w:lang w:val="es_ES" w:bidi="es_ES"/>
        </w:rPr>
        <w:t>Magia</w:t>
      </w:r>
      <w:r>
        <w:rPr>
          <w:lang w:val="es_ES" w:bidi="es_ES"/>
        </w:rPr>
        <w:t>.</w:t>
      </w:r>
      <w:r>
        <w:rPr>
          <w:lang w:val="es_ES" w:bidi="es_ES"/>
        </w:rPr>
      </w:r>
      <w:r>
        <w:rPr>
          <w:lang w:val="es_ES" w:bidi="es_ES"/>
        </w:rPr>
      </w:r>
    </w:p>
    <w:p>
      <w:pPr/>
      <w:r>
        <w:rPr>
          <w:lang w:val="es_ES" w:bidi="es_ES"/>
        </w:rPr>
      </w:r>
    </w:p>
    <w:p>
      <w:pPr>
        <w:pStyle w:val="Heading2"/>
      </w:pPr>
      <w:r>
        <w:rPr>
          <w:lang w:val="es_ES" w:bidi="es_ES"/>
        </w:rPr>
        <w:t>Bucci</w:t>
      </w:r>
      <w:r>
        <w:rPr>
          <w:lang w:val="es_ES" w:bidi="es_ES"/>
        </w:rPr>
      </w:r>
    </w:p>
    <w:p>
      <w:pPr>
        <w:pStyle w:val="ListNumber"/>
        <w:numPr>
          <w:ilvl w:val="0"/>
          <w:numId w:val="61"/>
        </w:numPr>
        <w:spacing w:line="240" w:lineRule="auto"/>
        <w:ind w:left="720"/>
      </w:pPr>
      <w:r>
        <w:rPr>
          <w:lang w:val="es_ES" w:bidi="es_ES"/>
        </w:rPr>
      </w:r>
      <w:r>
        <w:rPr>
          <w:lang w:val="es_ES" w:bidi="es_ES"/>
        </w:rPr>
        <w:t>Un líder de la tribu de Dan que asistió a Josué en la división de la tierra de Canaán entre los israelitas (</w:t>
      </w:r>
      <w:r>
        <w:rPr>
          <w:lang w:val="es_ES" w:bidi="es_ES"/>
        </w:rPr>
        <w:t>Nm 34:22</w:t>
      </w:r>
      <w:r>
        <w:rPr>
          <w:lang w:val="es_ES" w:bidi="es_ES"/>
        </w:rPr>
        <w:t>).</w:t>
      </w:r>
    </w:p>
    <w:p>
      <w:pPr>
        <w:pStyle w:val="ListNumber"/>
        <w:spacing w:line="240" w:lineRule="auto"/>
        <w:ind w:left="720"/>
      </w:pPr>
      <w:r>
        <w:rPr>
          <w:lang w:val="es_ES" w:bidi="es_ES"/>
        </w:rPr>
      </w:r>
      <w:r>
        <w:rPr>
          <w:lang w:val="es_ES" w:bidi="es_ES"/>
        </w:rPr>
        <w:t>Un antepasado de Esdras (</w:t>
      </w:r>
      <w:r>
        <w:rPr>
          <w:lang w:val="es_ES" w:bidi="es_ES"/>
        </w:rPr>
        <w:t>1 Cro 6:5, 51</w:t>
      </w:r>
      <w:r>
        <w:rPr>
          <w:lang w:val="es_ES" w:bidi="es_ES"/>
        </w:rPr>
        <w:t xml:space="preserve">; </w:t>
      </w:r>
      <w:r>
        <w:rPr>
          <w:lang w:val="es_ES" w:bidi="es_ES"/>
        </w:rPr>
        <w:t>Esd 7:1, 4–5</w:t>
      </w:r>
      <w:r>
        <w:rPr>
          <w:lang w:val="es_ES" w:bidi="es_ES"/>
        </w:rPr>
        <w:t>).</w:t>
      </w:r>
      <w:r>
        <w:rPr>
          <w:lang w:val="es_ES" w:bidi="es_ES"/>
        </w:rPr>
      </w:r>
      <w:r>
        <w:rPr>
          <w:lang w:val="es_ES" w:bidi="es_ES"/>
        </w:rPr>
      </w:r>
    </w:p>
    <w:p>
      <w:pPr/>
      <w:r>
        <w:rPr>
          <w:lang w:val="es_ES" w:bidi="es_ES"/>
        </w:rPr>
      </w:r>
    </w:p>
    <w:p>
      <w:pPr>
        <w:pStyle w:val="Heading2"/>
      </w:pPr>
      <w:r>
        <w:rPr>
          <w:lang w:val="es_ES" w:bidi="es_ES"/>
        </w:rPr>
        <w:t>Buccia</w:t>
      </w:r>
      <w:r>
        <w:rPr>
          <w:lang w:val="es_ES" w:bidi="es_ES"/>
        </w:rPr>
      </w:r>
    </w:p>
    <w:p>
      <w:pPr/>
      <w:r>
        <w:rPr>
          <w:lang w:val="es_ES" w:bidi="es_ES"/>
        </w:rPr>
      </w:r>
      <w:r>
        <w:rPr>
          <w:lang w:val="es_ES" w:bidi="es_ES"/>
        </w:rPr>
        <w:t>El hijo mayor de Hemán, quien sirvió junto a su padre y 13 hermanos como músico del templo (</w:t>
      </w:r>
      <w:r>
        <w:rPr>
          <w:lang w:val="es_ES" w:bidi="es_ES"/>
        </w:rPr>
        <w:t>1 Cro 25:4, 13</w:t>
      </w:r>
      <w:r>
        <w:rPr>
          <w:lang w:val="es_ES" w:bidi="es_ES"/>
        </w:rPr>
        <w:t>).</w:t>
      </w:r>
      <w:r>
        <w:rPr>
          <w:lang w:val="es_ES" w:bidi="es_ES"/>
        </w:rPr>
      </w:r>
      <w:r>
        <w:rPr>
          <w:lang w:val="es_ES" w:bidi="es_ES"/>
        </w:rPr>
      </w:r>
    </w:p>
    <w:p>
      <w:pPr/>
      <w:r>
        <w:rPr>
          <w:lang w:val="es_ES" w:bidi="es_ES"/>
        </w:rPr>
      </w:r>
    </w:p>
    <w:p>
      <w:pPr>
        <w:pStyle w:val="Heading2"/>
      </w:pPr>
      <w:r>
        <w:rPr>
          <w:lang w:val="es_ES" w:bidi="es_ES"/>
        </w:rPr>
        <w:t>Buenos Puertos</w:t>
      </w:r>
      <w:r>
        <w:rPr>
          <w:lang w:val="es_ES" w:bidi="es_ES"/>
        </w:rPr>
      </w:r>
    </w:p>
    <w:p>
      <w:pPr/>
      <w:r>
        <w:rPr>
          <w:lang w:val="es_ES" w:bidi="es_ES"/>
        </w:rPr>
      </w:r>
      <w:r>
        <w:rPr>
          <w:lang w:val="es_ES" w:bidi="es_ES"/>
        </w:rPr>
        <w:t>Un pequeño puerto ubicado a lo largo de la costa sur de Creta, una isla en el Mar Mediterráneo, hoy se conoce como Limenes Kali. El refugio de los justos está a unos 8 kilómetros al este del Cabo Matala y cerca de la ciudad de Lasea.</w:t>
      </w:r>
    </w:p>
    <w:p>
      <w:pPr/>
      <w:r>
        <w:rPr>
          <w:lang w:val="es_ES" w:bidi="es_ES"/>
        </w:rPr>
      </w:r>
      <w:r>
        <w:rPr>
          <w:lang w:val="es_ES" w:bidi="es_ES"/>
        </w:rPr>
        <w:t>Este puerto se menciona en la Biblia cuando el barco del apóstol Pablo se detuvo allí para resguardarse de los fuertes vientos durante su viaje a Roma (</w:t>
      </w:r>
      <w:r>
        <w:rPr>
          <w:lang w:val="es_ES" w:bidi="es_ES"/>
        </w:rPr>
        <w:t>Hechos 27:8</w:t>
      </w:r>
      <w:r>
        <w:rPr>
          <w:lang w:val="es_ES" w:bidi="es_ES"/>
        </w:rPr>
        <w:t>). La tripulación del barco buscó refugio en este puerto porque el clima hacía peligroso continuar navegando.</w:t>
      </w:r>
      <w:r>
        <w:rPr>
          <w:lang w:val="es_ES" w:bidi="es_ES"/>
        </w:rPr>
      </w:r>
      <w:r>
        <w:rPr>
          <w:lang w:val="es_ES" w:bidi="es_ES"/>
        </w:rPr>
      </w:r>
    </w:p>
    <w:p>
      <w:pPr/>
      <w:r>
        <w:rPr>
          <w:lang w:val="es_ES" w:bidi="es_ES"/>
        </w:rPr>
      </w:r>
    </w:p>
    <w:p>
      <w:pPr>
        <w:pStyle w:val="Heading2"/>
      </w:pPr>
      <w:r>
        <w:rPr>
          <w:lang w:val="es_ES" w:bidi="es_ES"/>
        </w:rPr>
        <w:t>Buey</w:t>
      </w:r>
      <w:r>
        <w:rPr>
          <w:lang w:val="es_ES" w:bidi="es_ES"/>
        </w:rPr>
      </w:r>
    </w:p>
    <w:p>
      <w:pPr/>
      <w:r>
        <w:rPr>
          <w:lang w:val="es_ES" w:bidi="es_ES"/>
        </w:rPr>
      </w:r>
      <w:r>
        <w:rPr>
          <w:lang w:val="es_ES" w:bidi="es_ES"/>
        </w:rPr>
        <w:t>Un buey es un animal grande y fuerte de la familia del ganado. En tiempos bíblicos, los bueyes se utilizaban frecuentemente para tirar de carros y arados. La palabra puede referirse tanto a un macho como a una hembra, pero generalmente se refiere a uno entrenado para trabajar.</w:t>
      </w:r>
    </w:p>
    <w:p>
      <w:pPr/>
      <w:r>
        <w:rPr>
          <w:lang w:val="es_ES" w:bidi="es_ES"/>
        </w:rPr>
      </w:r>
      <w:r>
        <w:rPr>
          <w:i/>
          <w:lang w:val="es_ES" w:bidi="es_ES"/>
        </w:rPr>
        <w:t xml:space="preserve">Ver </w:t>
      </w:r>
      <w:r>
        <w:rPr>
          <w:lang w:val="es_ES" w:bidi="es_ES"/>
        </w:rPr>
        <w:t>Ganado</w:t>
      </w:r>
      <w:r>
        <w:rPr>
          <w:i/>
          <w:lang w:val="es_ES" w:bidi="es_ES"/>
        </w:rPr>
        <w:t>; 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Buey</w:t>
      </w:r>
      <w:r>
        <w:rPr>
          <w:lang w:val="es_ES" w:bidi="es_ES"/>
        </w:rPr>
      </w:r>
    </w:p>
    <w:p>
      <w:pPr/>
      <w:r>
        <w:rPr>
          <w:lang w:val="es_ES" w:bidi="es_ES"/>
        </w:rPr>
      </w:r>
      <w:r>
        <w:rPr>
          <w:lang w:val="es_ES" w:bidi="es_ES"/>
        </w:rPr>
        <w:t>Un macho joven vacuno que ha sido castrado y criado para trabajar o para carne.</w:t>
      </w:r>
    </w:p>
    <w:p>
      <w:pPr/>
      <w:r>
        <w:rPr>
          <w:lang w:val="es_ES" w:bidi="es_ES"/>
        </w:rPr>
      </w:r>
      <w:r>
        <w:rPr>
          <w:i/>
          <w:lang w:val="es_ES" w:bidi="es_ES"/>
        </w:rPr>
        <w:t xml:space="preserve">Ver </w:t>
      </w:r>
      <w:r>
        <w:rPr>
          <w:lang w:val="es_ES" w:bidi="es_ES"/>
        </w:rPr>
        <w:t>Ganado</w:t>
      </w:r>
      <w:r>
        <w:rPr>
          <w:i/>
          <w:lang w:val="es_ES" w:bidi="es_ES"/>
        </w:rPr>
        <w:t>; 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Buey salvaje</w:t>
      </w:r>
      <w:r>
        <w:rPr>
          <w:lang w:val="es_ES" w:bidi="es_ES"/>
        </w:rPr>
      </w:r>
    </w:p>
    <w:p>
      <w:pPr/>
      <w:r>
        <w:rPr>
          <w:lang w:val="es_ES" w:bidi="es_ES"/>
        </w:rPr>
      </w:r>
      <w:r>
        <w:rPr>
          <w:lang w:val="es_ES" w:bidi="es_ES"/>
        </w:rPr>
        <w:t>El buey salvaje (</w:t>
      </w:r>
      <w:r>
        <w:rPr>
          <w:i/>
          <w:lang w:val="es_ES" w:bidi="es_ES"/>
        </w:rPr>
        <w:t>Bos primigenius</w:t>
      </w:r>
      <w:r>
        <w:rPr>
          <w:lang w:val="es_ES" w:bidi="es_ES"/>
        </w:rPr>
        <w:t xml:space="preserve">) era un animal grande, feroz, ágil y terco. Tenía una grupa larga y delgada, un lomo recto y una cabeza larga y estrecha. El animal descrito en </w:t>
      </w:r>
      <w:r>
        <w:rPr>
          <w:lang w:val="es_ES" w:bidi="es_ES"/>
        </w:rPr>
        <w:t>Job 39:9–12</w:t>
      </w:r>
      <w:r>
        <w:rPr>
          <w:lang w:val="es_ES" w:bidi="es_ES"/>
        </w:rPr>
        <w:t xml:space="preserve"> es claramente el buey salvaje. Sus dos cuernos eran su característica más notable (</w:t>
      </w:r>
      <w:r>
        <w:rPr>
          <w:lang w:val="es_ES" w:bidi="es_ES"/>
        </w:rPr>
        <w:t>Dt 33:17</w:t>
      </w:r>
      <w:r>
        <w:rPr>
          <w:lang w:val="es_ES" w:bidi="es_ES"/>
        </w:rPr>
        <w:t>). Eran rectos y tan largos como la cabeza (</w:t>
      </w:r>
      <w:r>
        <w:rPr>
          <w:lang w:val="es_ES" w:bidi="es_ES"/>
        </w:rPr>
        <w:t>Nm 23:22,</w:t>
      </w:r>
      <w:r>
        <w:rPr>
          <w:lang w:val="es_ES" w:bidi="es_ES"/>
        </w:rPr>
        <w:t xml:space="preserve"> </w:t>
      </w:r>
      <w:r>
        <w:rPr>
          <w:lang w:val="es_ES" w:bidi="es_ES"/>
        </w:rPr>
        <w:t>24:8</w:t>
      </w:r>
      <w:r>
        <w:rPr>
          <w:lang w:val="es_ES" w:bidi="es_ES"/>
        </w:rPr>
        <w:t xml:space="preserve">; </w:t>
      </w:r>
      <w:r>
        <w:rPr>
          <w:lang w:val="es_ES" w:bidi="es_ES"/>
        </w:rPr>
        <w:t>Sal 22:21</w:t>
      </w:r>
      <w:r>
        <w:rPr>
          <w:lang w:val="es_ES" w:bidi="es_ES"/>
        </w:rPr>
        <w:t xml:space="preserve">). Los reyes a menudo simbolizaban su gobierno usando un casco con dos cuernos de buey salvaje (comparar </w:t>
      </w:r>
      <w:r>
        <w:rPr>
          <w:lang w:val="es_ES" w:bidi="es_ES"/>
        </w:rPr>
        <w:t>Sal 92:10,</w:t>
      </w:r>
      <w:r>
        <w:rPr>
          <w:lang w:val="es_ES" w:bidi="es_ES"/>
        </w:rPr>
        <w:t xml:space="preserve"> </w:t>
      </w:r>
      <w:r>
        <w:rPr>
          <w:lang w:val="es_ES" w:bidi="es_ES"/>
        </w:rPr>
        <w:t>132:17–18</w:t>
      </w:r>
      <w:r>
        <w:rPr>
          <w:lang w:val="es_ES" w:bidi="es_ES"/>
        </w:rPr>
        <w:t>). Los israelitas solían usar cuernos como recipientes para beber. Algunos podían contener hasta 15 litros.</w:t>
      </w:r>
    </w:p>
    <w:p>
      <w:pPr/>
      <w:r>
        <w:rPr>
          <w:lang w:val="es_ES" w:bidi="es_ES"/>
        </w:rPr>
      </w:r>
      <w:r>
        <w:rPr>
          <w:lang w:val="es_ES" w:bidi="es_ES"/>
        </w:rPr>
        <w:t xml:space="preserve">La caza del buey salvaje era un deporte favorito de los reyes asirios. Tiglat-pileser I cazó en las montañas del Líbano alrededor del año 1100 a.C. (ver </w:t>
      </w:r>
      <w:r>
        <w:rPr>
          <w:lang w:val="es_ES" w:bidi="es_ES"/>
        </w:rPr>
        <w:t>Sal 29:6</w:t>
      </w:r>
      <w:r>
        <w:rPr>
          <w:lang w:val="es_ES" w:bidi="es_ES"/>
        </w:rPr>
        <w:t xml:space="preserve">). Algunos pensaban que </w:t>
      </w:r>
      <w:r>
        <w:rPr>
          <w:lang w:val="es_ES" w:bidi="es_ES"/>
        </w:rPr>
        <w:t>Job 39:9–12</w:t>
      </w:r>
      <w:r>
        <w:rPr>
          <w:lang w:val="es_ES" w:bidi="es_ES"/>
        </w:rPr>
        <w:t xml:space="preserve"> se refería al órix o a la antílope, porque la palabra hebrea en Job y el nombre árabe del órix son similares. Los traductores de la versión RVR1909 llamaron al buey salvaje “unicornio”. Eligieron esa traducción debido a mosaicos babilónicos y dibujos egipcios que mostraban al animal de perfil con un solo cuerno, de ahí el término “unicornio”. De manera similar, la Vulgata de Jerónimo del siglo IV y la traducción alemana de Martín Lutero hicieron lo mismo.</w:t>
      </w:r>
      <w:r>
        <w:rPr>
          <w:lang w:val="es_ES" w:bidi="es_ES"/>
        </w:rPr>
      </w:r>
      <w:r>
        <w:rPr>
          <w:lang w:val="es_ES" w:bidi="es_ES"/>
        </w:rPr>
      </w:r>
    </w:p>
    <w:p>
      <w:pPr/>
      <w:r>
        <w:rPr>
          <w:lang w:val="es_ES" w:bidi="es_ES"/>
        </w:rPr>
      </w:r>
    </w:p>
    <w:p>
      <w:pPr>
        <w:pStyle w:val="Heading2"/>
      </w:pPr>
      <w:r>
        <w:rPr>
          <w:lang w:val="es_ES" w:bidi="es_ES"/>
        </w:rPr>
        <w:t>Búho</w:t>
      </w:r>
      <w:r>
        <w:rPr>
          <w:lang w:val="es_ES" w:bidi="es_ES"/>
        </w:rPr>
      </w:r>
    </w:p>
    <w:p>
      <w:pPr/>
      <w:r>
        <w:rPr>
          <w:lang w:val="es_ES" w:bidi="es_ES"/>
        </w:rPr>
      </w:r>
      <w:r>
        <w:rPr>
          <w:lang w:val="es_ES" w:bidi="es_ES"/>
        </w:rPr>
        <w:t>Los búhos son aves que están activas durante la noche. Tienen cabezas y ojos grandes que miran hacia adelante. Sus plumas suaves les permiten volar sin hacer ruido. El cuerpo de un búho es pequeño y ligero, aproximadamente del tamaño de una paloma, pero parece más grande debido a sus plumas densas.</w:t>
      </w:r>
    </w:p>
    <w:p>
      <w:pPr/>
      <w:r>
        <w:rPr>
          <w:lang w:val="es_ES" w:bidi="es_ES"/>
        </w:rPr>
      </w:r>
      <w:r>
        <w:rPr>
          <w:lang w:val="es_ES" w:bidi="es_ES"/>
        </w:rPr>
        <w:t>Los búhos habitan en lugares tranquilos y oscuros. En el Medio Oriente, suelen vivir en ruinas de templos antiguos, pirámides, tumbas de roca y cuevas. Estos lugares incluyen áreas de Egipto y ambos lados del Río Jordán en Israel. Generalmente, los búhos se mantienen alejados de las zonas habitadas por personas.</w:t>
      </w:r>
    </w:p>
    <w:p>
      <w:pPr/>
      <w:r>
        <w:rPr>
          <w:lang w:val="es_ES" w:bidi="es_ES"/>
        </w:rPr>
      </w:r>
      <w:r>
        <w:rPr>
          <w:lang w:val="es_ES" w:bidi="es_ES"/>
        </w:rPr>
        <w:t>Los búhos tienen una excelente visión nocturna, lo que les ayuda a localizar y capturar pequeños animales como ratones. Sus ojos grandes no funcionan bien durante el día, ya que la luz brillante les resulta molesta.</w:t>
      </w:r>
    </w:p>
    <w:p>
      <w:pPr/>
      <w:r>
        <w:rPr>
          <w:lang w:val="es_ES" w:bidi="es_ES"/>
        </w:rPr>
      </w:r>
      <w:r>
        <w:rPr>
          <w:lang w:val="es_ES" w:bidi="es_ES"/>
        </w:rPr>
        <w:t>Los búhos pueden tragar animales enteros porque sus gargantas, llamadas esófagos, se estiran. Más tarde, regurgitan egagrópilas compuestas de pelo y huesos que no pueden digerir. Los búhos tienen picos cortos, curvados, afilados y fuertes.</w:t>
      </w:r>
    </w:p>
    <w:p>
      <w:pPr/>
      <w:r>
        <w:rPr>
          <w:lang w:val="es_ES" w:bidi="es_ES"/>
        </w:rPr>
      </w:r>
      <w:r>
        <w:rPr>
          <w:lang w:val="es_ES" w:bidi="es_ES"/>
        </w:rPr>
        <w:t>Los búhos pueden poner hasta diez huevos en un nido. Ambos padres cuidan de las crías. Las familias de búhos a menudo permanecen cerca del lugar donde nacieron.</w:t>
      </w:r>
    </w:p>
    <w:p>
      <w:pPr>
        <w:pStyle w:val="Heading3"/>
      </w:pPr>
      <w:r>
        <w:rPr>
          <w:lang w:val="es_ES" w:bidi="es_ES"/>
        </w:rPr>
        <w:t>Búhos en la Biblia</w:t>
      </w:r>
    </w:p>
    <w:p>
      <w:pPr/>
      <w:r>
        <w:rPr>
          <w:lang w:val="es_ES" w:bidi="es_ES"/>
        </w:rPr>
      </w:r>
      <w:r>
        <w:rPr>
          <w:lang w:val="es_ES" w:bidi="es_ES"/>
        </w:rPr>
        <w:t>La Biblia menciona a los búhos en varias ocasiones. Según la ley judía, los búhos eran considerados aves impuras (</w:t>
      </w:r>
      <w:r>
        <w:rPr>
          <w:lang w:val="es_ES" w:bidi="es_ES"/>
        </w:rPr>
        <w:t>Lv 11:17,</w:t>
      </w:r>
      <w:r>
        <w:rPr>
          <w:lang w:val="es_ES" w:bidi="es_ES"/>
        </w:rPr>
        <w:t xml:space="preserve"> </w:t>
      </w:r>
      <w:r>
        <w:rPr>
          <w:lang w:val="es_ES" w:bidi="es_ES"/>
        </w:rPr>
        <w:t>Dt 14:16</w:t>
      </w:r>
      <w:r>
        <w:rPr>
          <w:lang w:val="es_ES" w:bidi="es_ES"/>
        </w:rPr>
        <w:t>). Debido a que los búhos se alimentan de otros animales, no estaban permitidos como alimento.</w:t>
      </w:r>
    </w:p>
    <w:p>
      <w:pPr/>
      <w:r>
        <w:rPr>
          <w:lang w:val="es_ES" w:bidi="es_ES"/>
        </w:rPr>
      </w:r>
      <w:r>
        <w:rPr>
          <w:lang w:val="es_ES" w:bidi="es_ES"/>
        </w:rPr>
        <w:t>En la tierra de la Biblia, existen ocho tipos de búhos. Cinco de ellos son comunes. Sin embargo, es complicado determinar qué tipos corresponden a las cuatro palabras hebreas para “búho” en la Biblia.</w:t>
      </w:r>
    </w:p>
    <w:p>
      <w:pPr/>
      <w:r>
        <w:rPr>
          <w:lang w:val="es_ES" w:bidi="es_ES"/>
        </w:rPr>
      </w:r>
      <w:r>
        <w:rPr>
          <w:lang w:val="es_ES" w:bidi="es_ES"/>
        </w:rPr>
        <w:t>Algunas de las especies de búhos que se encuentran en la tierra de la Biblia son:</w:t>
      </w:r>
    </w:p>
    <w:p>
      <w:pPr>
        <w:pStyle w:val="ListBullet"/>
        <w:spacing w:line="240" w:lineRule="auto"/>
        <w:ind w:left="720"/>
      </w:pPr>
      <w:r>
        <w:rPr>
          <w:lang w:val="es_ES" w:bidi="es_ES"/>
        </w:rPr>
      </w:r>
      <w:r>
        <w:rPr>
          <w:lang w:val="es_ES" w:bidi="es_ES"/>
        </w:rPr>
        <w:t>Lechuza común o lechuza blanca</w:t>
      </w:r>
    </w:p>
    <w:p>
      <w:pPr>
        <w:pStyle w:val="ListBullet"/>
        <w:spacing w:line="240" w:lineRule="auto"/>
        <w:ind w:left="720"/>
      </w:pPr>
      <w:r>
        <w:rPr>
          <w:lang w:val="es_ES" w:bidi="es_ES"/>
        </w:rPr>
      </w:r>
      <w:r>
        <w:rPr>
          <w:lang w:val="es_ES" w:bidi="es_ES"/>
        </w:rPr>
        <w:t>Gran Búho</w:t>
      </w:r>
    </w:p>
    <w:p>
      <w:pPr>
        <w:pStyle w:val="ListBullet"/>
        <w:spacing w:line="240" w:lineRule="auto"/>
        <w:ind w:left="720"/>
      </w:pPr>
      <w:r>
        <w:rPr>
          <w:lang w:val="es_ES" w:bidi="es_ES"/>
        </w:rPr>
      </w:r>
      <w:r>
        <w:rPr>
          <w:lang w:val="es_ES" w:bidi="es_ES"/>
        </w:rPr>
        <w:t>Buhito</w:t>
      </w:r>
    </w:p>
    <w:p>
      <w:pPr>
        <w:pStyle w:val="ListBullet"/>
        <w:spacing w:line="240" w:lineRule="auto"/>
        <w:ind w:left="720"/>
      </w:pPr>
      <w:r>
        <w:rPr>
          <w:lang w:val="es_ES" w:bidi="es_ES"/>
        </w:rPr>
      </w:r>
      <w:r>
        <w:rPr>
          <w:lang w:val="es_ES" w:bidi="es_ES"/>
        </w:rPr>
        <w:t>Búho chico</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Avestruz</w:t>
      </w:r>
      <w:r>
        <w:rPr>
          <w:lang w:val="es_ES" w:bidi="es_ES"/>
        </w:rPr>
        <w:t>.</w:t>
      </w:r>
      <w:r>
        <w:rPr>
          <w:lang w:val="es_ES" w:bidi="es_ES"/>
        </w:rPr>
      </w:r>
      <w:r>
        <w:rPr>
          <w:lang w:val="es_ES" w:bidi="es_ES"/>
        </w:rPr>
      </w:r>
    </w:p>
    <w:p>
      <w:pPr/>
      <w:r>
        <w:rPr>
          <w:lang w:val="es_ES" w:bidi="es_ES"/>
        </w:rPr>
      </w:r>
    </w:p>
    <w:p>
      <w:pPr>
        <w:pStyle w:val="Heading2"/>
      </w:pPr>
      <w:r>
        <w:rPr>
          <w:lang w:val="es_ES" w:bidi="es_ES"/>
        </w:rPr>
        <w:t>Búho chillón</w:t>
      </w:r>
      <w:r>
        <w:rPr>
          <w:lang w:val="es_ES" w:bidi="es_ES"/>
        </w:rPr>
      </w:r>
    </w:p>
    <w:p>
      <w:pPr/>
      <w:r>
        <w:rPr>
          <w:lang w:val="es_ES" w:bidi="es_ES"/>
        </w:rPr>
      </w:r>
      <w:r>
        <w:rPr>
          <w:lang w:val="es_ES" w:bidi="es_ES"/>
        </w:rPr>
        <w:t>El nombre "búho chillón" a veces se utiliza para referirse a diferentes tipos de búhos que emiten llamadas fuertes y ásperas. En la Biblia, esto puede hacer referencia a búhos como el búho lechuza o el búho autillo, conocidos por sus gritos penetrantes en la noche.</w:t>
      </w:r>
    </w:p>
    <w:p>
      <w:pPr/>
      <w:r>
        <w:rPr>
          <w:lang w:val="es_ES" w:bidi="es_ES"/>
        </w:rPr>
      </w:r>
      <w:r>
        <w:rPr>
          <w:lang w:val="es_ES" w:bidi="es_ES"/>
        </w:rPr>
        <w:t xml:space="preserve">Ver </w:t>
      </w:r>
      <w:r>
        <w:rPr>
          <w:lang w:val="es_ES" w:bidi="es_ES"/>
        </w:rPr>
        <w:t>Lechuza Común, Búho Blanco</w:t>
      </w:r>
      <w:r>
        <w:rPr>
          <w:lang w:val="es_ES" w:bidi="es_ES"/>
        </w:rPr>
        <w:t xml:space="preserve">; </w:t>
      </w:r>
      <w:r>
        <w:rPr>
          <w:lang w:val="es_ES" w:bidi="es_ES"/>
        </w:rPr>
        <w:t>Autillo</w:t>
      </w:r>
      <w:r>
        <w:rPr>
          <w:lang w:val="es_ES" w:bidi="es_ES"/>
        </w:rPr>
        <w:t>.</w:t>
      </w:r>
      <w:r>
        <w:rPr>
          <w:lang w:val="es_ES" w:bidi="es_ES"/>
        </w:rPr>
      </w:r>
      <w:r>
        <w:rPr>
          <w:lang w:val="es_ES" w:bidi="es_ES"/>
        </w:rPr>
      </w:r>
    </w:p>
    <w:p>
      <w:pPr/>
      <w:r>
        <w:rPr>
          <w:lang w:val="es_ES" w:bidi="es_ES"/>
        </w:rPr>
      </w:r>
    </w:p>
    <w:p>
      <w:pPr>
        <w:pStyle w:val="Heading2"/>
      </w:pPr>
      <w:r>
        <w:rPr>
          <w:lang w:val="es_ES" w:bidi="es_ES"/>
        </w:rPr>
        <w:t>Buitre</w:t>
      </w:r>
      <w:r>
        <w:rPr>
          <w:lang w:val="es_ES" w:bidi="es_ES"/>
        </w:rPr>
      </w:r>
    </w:p>
    <w:p>
      <w:pPr/>
      <w:r>
        <w:rPr>
          <w:lang w:val="es_ES" w:bidi="es_ES"/>
        </w:rPr>
      </w:r>
      <w:r>
        <w:rPr>
          <w:lang w:val="es_ES" w:bidi="es_ES"/>
        </w:rPr>
        <w:t>Un ave rapaz de gran tamaño que se alimenta de animales muertos (carroña). Los buitres de la Tierra Santa pertenecen a la familia de los halcones (Accipitridae), subfamilia Aegypiinae. Existen cuatro especies:</w:t>
      </w:r>
    </w:p>
    <w:p>
      <w:pPr>
        <w:pStyle w:val="ListBullet"/>
        <w:spacing w:line="240" w:lineRule="auto"/>
        <w:ind w:left="720"/>
      </w:pPr>
      <w:r>
        <w:rPr>
          <w:lang w:val="es_ES" w:bidi="es_ES"/>
        </w:rPr>
      </w:r>
      <w:r>
        <w:rPr>
          <w:lang w:val="es_ES" w:bidi="es_ES"/>
        </w:rPr>
        <w:t>Buitre barbudo (también conocido como quebrantahuesos),</w:t>
      </w:r>
    </w:p>
    <w:p>
      <w:pPr>
        <w:pStyle w:val="ListBullet"/>
        <w:spacing w:line="240" w:lineRule="auto"/>
        <w:ind w:left="720"/>
      </w:pPr>
      <w:r>
        <w:rPr>
          <w:lang w:val="es_ES" w:bidi="es_ES"/>
        </w:rPr>
      </w:r>
      <w:r>
        <w:rPr>
          <w:lang w:val="es_ES" w:bidi="es_ES"/>
        </w:rPr>
        <w:t>Buitre negro,</w:t>
      </w:r>
    </w:p>
    <w:p>
      <w:pPr>
        <w:pStyle w:val="ListBullet"/>
        <w:spacing w:line="240" w:lineRule="auto"/>
        <w:ind w:left="720"/>
      </w:pPr>
      <w:r>
        <w:rPr>
          <w:lang w:val="es_ES" w:bidi="es_ES"/>
        </w:rPr>
      </w:r>
      <w:r>
        <w:rPr>
          <w:lang w:val="es_ES" w:bidi="es_ES"/>
        </w:rPr>
        <w:t>Buitre egipcio (alimoche),</w:t>
      </w:r>
    </w:p>
    <w:p>
      <w:pPr>
        <w:pStyle w:val="ListBullet"/>
        <w:spacing w:line="240" w:lineRule="auto"/>
        <w:ind w:left="720"/>
      </w:pPr>
      <w:r>
        <w:rPr>
          <w:lang w:val="es_ES" w:bidi="es_ES"/>
        </w:rPr>
      </w:r>
      <w:r>
        <w:rPr>
          <w:lang w:val="es_ES" w:bidi="es_ES"/>
        </w:rPr>
        <w:t>Buitre leonado.</w:t>
      </w:r>
    </w:p>
    <w:p>
      <w:pPr/>
      <w:r>
        <w:rPr>
          <w:lang w:val="es_ES" w:bidi="es_ES"/>
        </w:rPr>
      </w:r>
      <w:r>
        <w:rPr>
          <w:lang w:val="es_ES" w:bidi="es_ES"/>
        </w:rPr>
        <w:t>El más pequeño es el alimoche, con aproximadamente 61 centímetros de longitud. El más grande es el buitre barbudo, el ave voladora más grande de la Tierra Santa.</w:t>
      </w:r>
    </w:p>
    <w:p>
      <w:pPr/>
      <w:r>
        <w:rPr>
          <w:lang w:val="es_ES" w:bidi="es_ES"/>
        </w:rPr>
      </w:r>
      <w:r>
        <w:rPr>
          <w:lang w:val="es_ES" w:bidi="es_ES"/>
        </w:rPr>
        <w:t>La mayoría de los buitres son de color marrón o negro. Tienen cuellos cortos y picos curvados, ideales para desgarrar la carne. Todos los buitres, excepto el buitre barbudo, tienen la cabeza y el cuello desnudos o cubiertos de plumón. Esto les permite alimentarse profundamente dentro de un cadáver sin ensuciar sus plumas. Los buitres tienen una vista excelente, pero un sentido del olfato poco desarrollado. Pueden detectar alimento mientras planean a gran altura en el cielo. Anidan en diversos tipos de lugares, y ambos padres cuidan de los polluelos.</w:t>
      </w:r>
    </w:p>
    <w:p>
      <w:pPr>
        <w:pStyle w:val="Heading3"/>
      </w:pPr>
      <w:r>
        <w:rPr>
          <w:lang w:val="es_ES" w:bidi="es_ES"/>
        </w:rPr>
        <w:t>Buitre Barbudo</w:t>
      </w:r>
    </w:p>
    <w:p>
      <w:pPr/>
      <w:r>
        <w:rPr>
          <w:lang w:val="es_ES" w:bidi="es_ES"/>
        </w:rPr>
      </w:r>
      <w:r>
        <w:rPr>
          <w:lang w:val="es_ES" w:bidi="es_ES"/>
        </w:rPr>
        <w:t>El buitre barbudo o lammergeier (</w:t>
      </w:r>
      <w:r>
        <w:rPr>
          <w:i/>
          <w:lang w:val="es_ES" w:bidi="es_ES"/>
        </w:rPr>
        <w:t>Gypaetus barbatus</w:t>
      </w:r>
      <w:r>
        <w:rPr>
          <w:lang w:val="es_ES" w:bidi="es_ES"/>
        </w:rPr>
        <w:t>) es el buitre más grande de la Tierra Santa y menos común que otras especies. Sus plumas son de color marrón grisáceo con rayas blancas, y posee un mechón negro de pelos rígidos en la cara, lo que le da el nombre de "buitre barbudo". También se le conoce como "buitre de cordero".</w:t>
      </w:r>
    </w:p>
    <w:p>
      <w:pPr/>
      <w:r>
        <w:rPr>
          <w:lang w:val="es_ES" w:bidi="es_ES"/>
        </w:rPr>
      </w:r>
      <w:r>
        <w:rPr>
          <w:lang w:val="es_ES" w:bidi="es_ES"/>
        </w:rPr>
        <w:t>El buitre barbudo se alimenta de manera singular. Su pico no es muy fuerte, por lo que eleva a su presa a gran altura y la deja caer sobre las rocas para romperla.</w:t>
      </w:r>
    </w:p>
    <w:p>
      <w:pPr/>
      <w:r>
        <w:rPr>
          <w:lang w:val="es_ES" w:bidi="es_ES"/>
        </w:rPr>
      </w:r>
      <w:r>
        <w:rPr>
          <w:lang w:val="es_ES" w:bidi="es_ES"/>
        </w:rPr>
        <w:t>Le gusta especialmente comer tortugas y tuétano. Después de que los chacales y los buitres más pequeños han consumido la mayor parte de un cadáver, el buitre barbudo rompe los huesos para extraer el tuétano o incluso se traga los fragmentos de hueso enteros. Por esta razón, también se le llama quebrantahuesos, un término que en latín significa "rompehuesos".</w:t>
      </w:r>
    </w:p>
    <w:p>
      <w:pPr/>
      <w:r>
        <w:rPr>
          <w:lang w:val="es_ES" w:bidi="es_ES"/>
        </w:rPr>
      </w:r>
      <w:r>
        <w:rPr>
          <w:lang w:val="es_ES" w:bidi="es_ES"/>
        </w:rPr>
        <w:t>Según la Ley de Moisés, el buitre barbudo era considerado un ave impura (</w:t>
      </w:r>
      <w:r>
        <w:rPr>
          <w:lang w:val="es_ES" w:bidi="es_ES"/>
        </w:rPr>
        <w:t>Lv 11:13</w:t>
      </w:r>
      <w:r>
        <w:rPr>
          <w:lang w:val="es_ES" w:bidi="es_ES"/>
        </w:rPr>
        <w:t>).</w:t>
      </w:r>
    </w:p>
    <w:p>
      <w:pPr>
        <w:pStyle w:val="Heading3"/>
      </w:pPr>
      <w:r>
        <w:rPr>
          <w:lang w:val="es_ES" w:bidi="es_ES"/>
        </w:rPr>
        <w:t>Buitre Negro</w:t>
      </w:r>
    </w:p>
    <w:p>
      <w:pPr/>
      <w:r>
        <w:rPr>
          <w:lang w:val="es_ES" w:bidi="es_ES"/>
        </w:rPr>
      </w:r>
      <w:r>
        <w:rPr>
          <w:lang w:val="es_ES" w:bidi="es_ES"/>
        </w:rPr>
        <w:t>El buitre negro (</w:t>
      </w:r>
      <w:r>
        <w:rPr>
          <w:i/>
          <w:lang w:val="es_ES" w:bidi="es_ES"/>
        </w:rPr>
        <w:t>Aegypius monachus</w:t>
      </w:r>
      <w:r>
        <w:rPr>
          <w:lang w:val="es_ES" w:bidi="es_ES"/>
        </w:rPr>
        <w:t>) es un ave rapaz de gran tamaño que está activa durante el día. Puede alcanzar casi un metro de longitud y tener una envergadura de más de 2,7 metros.</w:t>
      </w:r>
    </w:p>
    <w:p>
      <w:pPr/>
      <w:r>
        <w:rPr>
          <w:lang w:val="es_ES" w:bidi="es_ES"/>
        </w:rPr>
      </w:r>
      <w:r>
        <w:rPr>
          <w:lang w:val="es_ES" w:bidi="es_ES"/>
        </w:rPr>
        <w:t>Tiene plumas de color negro, y su cabeza y la parte superior del cuello son calvas, al igual que otras aves que se alimentan de carroña. Anida en el Valle del Río Jordán. Era común en tiempos bíblicos, pero hoy es raro.</w:t>
      </w:r>
    </w:p>
    <w:p>
      <w:pPr/>
      <w:r>
        <w:rPr>
          <w:lang w:val="es_ES" w:bidi="es_ES"/>
        </w:rPr>
      </w:r>
      <w:r>
        <w:rPr>
          <w:lang w:val="es_ES" w:bidi="es_ES"/>
        </w:rPr>
        <w:t xml:space="preserve">El buitre negro mencionado en </w:t>
      </w:r>
      <w:r>
        <w:rPr>
          <w:lang w:val="es_ES" w:bidi="es_ES"/>
        </w:rPr>
        <w:t>Levítico 11:13</w:t>
      </w:r>
      <w:r>
        <w:rPr>
          <w:lang w:val="es_ES" w:bidi="es_ES"/>
        </w:rPr>
        <w:t xml:space="preserve"> y </w:t>
      </w:r>
      <w:r>
        <w:rPr>
          <w:lang w:val="es_ES" w:bidi="es_ES"/>
        </w:rPr>
        <w:t>Deuteronomio 14:12</w:t>
      </w:r>
      <w:r>
        <w:rPr>
          <w:lang w:val="es_ES" w:bidi="es_ES"/>
        </w:rPr>
        <w:t xml:space="preserve"> a veces se traduce como "águila pescadora". Sin embargo, desde el punto de vista de la ornitología moderna, el buitre negro y el águila pescadora (</w:t>
      </w:r>
      <w:r>
        <w:rPr>
          <w:i/>
          <w:lang w:val="es_ES" w:bidi="es_ES"/>
        </w:rPr>
        <w:t>Pandion haliaetus</w:t>
      </w:r>
      <w:r>
        <w:rPr>
          <w:lang w:val="es_ES" w:bidi="es_ES"/>
        </w:rPr>
        <w:t>) son especies distintas. El águila pescadora se alimenta de peces y tiene plumas de color marrón y blanco.</w:t>
      </w:r>
    </w:p>
    <w:p>
      <w:pPr>
        <w:pStyle w:val="Heading3"/>
      </w:pPr>
      <w:r>
        <w:rPr>
          <w:lang w:val="es_ES" w:bidi="es_ES"/>
        </w:rPr>
        <w:t>Buitre Egipcio</w:t>
      </w:r>
    </w:p>
    <w:p>
      <w:pPr/>
      <w:r>
        <w:rPr>
          <w:lang w:val="es_ES" w:bidi="es_ES"/>
        </w:rPr>
      </w:r>
      <w:r>
        <w:rPr>
          <w:lang w:val="es_ES" w:bidi="es_ES"/>
        </w:rPr>
        <w:t>El buitre egipcio (</w:t>
      </w:r>
      <w:r>
        <w:rPr>
          <w:i/>
          <w:lang w:val="es_ES" w:bidi="es_ES"/>
        </w:rPr>
        <w:t>Neophron percnopterus</w:t>
      </w:r>
      <w:r>
        <w:rPr>
          <w:lang w:val="es_ES" w:bidi="es_ES"/>
        </w:rPr>
        <w:t>) también es conocido como águila gier, gallina del faraón o buitre carroñero. Sus plumas son principalmente blancas, su cabeza carece de plumas y su cuello es amarillo. Es el ave carroñera más pequeña de la Tierra Santa, con una longitud aproximada de 61 centímetros.</w:t>
      </w:r>
    </w:p>
    <w:p>
      <w:pPr/>
      <w:r>
        <w:rPr>
          <w:lang w:val="es_ES" w:bidi="es_ES"/>
        </w:rPr>
      </w:r>
      <w:r>
        <w:rPr>
          <w:lang w:val="es_ES" w:bidi="es_ES"/>
        </w:rPr>
        <w:t>El buitre egipcio a menudo rompe huesos que otros buitres han dejado. Vuela de manera lenta y suave, y su llamado es un sonido áspero.</w:t>
      </w:r>
    </w:p>
    <w:p>
      <w:pPr/>
      <w:r>
        <w:rPr>
          <w:lang w:val="es_ES" w:bidi="es_ES"/>
        </w:rPr>
      </w:r>
      <w:r>
        <w:rPr>
          <w:lang w:val="es_ES" w:bidi="es_ES"/>
        </w:rPr>
        <w:t>La Biblia puede referirse a este ave en las listas de animales impuros (</w:t>
      </w:r>
      <w:r>
        <w:rPr>
          <w:lang w:val="es_ES" w:bidi="es_ES"/>
        </w:rPr>
        <w:t>Lv 11:18,</w:t>
      </w:r>
      <w:r>
        <w:rPr>
          <w:lang w:val="es_ES" w:bidi="es_ES"/>
        </w:rPr>
        <w:t xml:space="preserve"> </w:t>
      </w:r>
      <w:r>
        <w:rPr>
          <w:lang w:val="es_ES" w:bidi="es_ES"/>
        </w:rPr>
        <w:t>Dt 14:17</w:t>
      </w:r>
      <w:r>
        <w:rPr>
          <w:lang w:val="es_ES" w:bidi="es_ES"/>
        </w:rPr>
        <w:t>). La NVI traduce el ave en estos versículos como "águila pescadora". En este contexto, "águila pescadora" probablemente se refiere al buitre egipcio, no al águila pescadora moderna que se alimenta de peces. La RVR1909 dice "</w:t>
      </w:r>
      <w:r>
        <w:rPr>
          <w:lang w:val="es_ES" w:bidi="es_ES"/>
        </w:rPr>
        <w:t>onocrótalo</w:t>
      </w:r>
      <w:r>
        <w:rPr>
          <w:lang w:val="es_ES" w:bidi="es_ES"/>
        </w:rPr>
        <w:t>", y algunas otras traducciones mencionan "</w:t>
      </w:r>
      <w:r>
        <w:rPr>
          <w:lang w:val="es_ES" w:bidi="es_ES"/>
        </w:rPr>
        <w:t>pelícano</w:t>
      </w:r>
      <w:r>
        <w:rPr>
          <w:lang w:val="es_ES" w:bidi="es_ES"/>
        </w:rPr>
        <w:t>" o "</w:t>
      </w:r>
      <w:r>
        <w:rPr>
          <w:lang w:val="es_ES" w:bidi="es_ES"/>
        </w:rPr>
        <w:t>calamón"</w:t>
      </w:r>
      <w:r>
        <w:rPr>
          <w:lang w:val="es_ES" w:bidi="es_ES"/>
        </w:rPr>
        <w:t>.</w:t>
      </w:r>
    </w:p>
    <w:p>
      <w:pPr>
        <w:pStyle w:val="Heading3"/>
      </w:pPr>
      <w:r>
        <w:rPr>
          <w:lang w:val="es_ES" w:bidi="es_ES"/>
        </w:rPr>
        <w:t>Buitre Leonado</w:t>
      </w:r>
    </w:p>
    <w:p>
      <w:pPr/>
      <w:r>
        <w:rPr>
          <w:lang w:val="es_ES" w:bidi="es_ES"/>
        </w:rPr>
      </w:r>
      <w:r>
        <w:rPr>
          <w:lang w:val="es_ES" w:bidi="es_ES"/>
        </w:rPr>
        <w:t>El buitre leonado (</w:t>
      </w:r>
      <w:r>
        <w:rPr>
          <w:i/>
          <w:lang w:val="es_ES" w:bidi="es_ES"/>
        </w:rPr>
        <w:t>Gyps fulvus</w:t>
      </w:r>
      <w:r>
        <w:rPr>
          <w:lang w:val="es_ES" w:bidi="es_ES"/>
        </w:rPr>
        <w:t>) es una de las aves voladoras más grandes de la Tierra Santa.</w:t>
      </w:r>
    </w:p>
    <w:p>
      <w:pPr/>
      <w:r>
        <w:rPr>
          <w:lang w:val="es_ES" w:bidi="es_ES"/>
        </w:rPr>
      </w:r>
      <w:r>
        <w:rPr>
          <w:lang w:val="es_ES" w:bidi="es_ES"/>
        </w:rPr>
        <w:t>Hace una generación, esta ave era muy común en la región. Hoy está al borde de la extinción, ya que muchos han muerto tras ingerir veneno destinado a zorros y chacales. Además, su reproducción es lenta, porque una hembra pone solo uno o dos huevos al año.</w:t>
      </w:r>
    </w:p>
    <w:p>
      <w:pPr/>
      <w:r>
        <w:rPr>
          <w:lang w:val="es_ES" w:bidi="es_ES"/>
        </w:rPr>
      </w:r>
      <w:r>
        <w:rPr>
          <w:lang w:val="es_ES" w:bidi="es_ES"/>
        </w:rPr>
        <w:t>El buitre leonado mide aproximadamente 122 centímetros de longitud, y sus alas pueden alcanzar hasta 3 metros de envergadura. Tiene un pico muy fuerte, y sus dedos cortos poseen garras romas. Sus plumas son de color marrón claro, mientras que la cabeza y el cuello son de un amarillo pálido y casi desnudos, cubiertos solo por una suave capa de plumón fino.</w:t>
      </w:r>
    </w:p>
    <w:p>
      <w:pPr/>
      <w:r>
        <w:rPr>
          <w:lang w:val="es_ES" w:bidi="es_ES"/>
        </w:rPr>
      </w:r>
      <w:r>
        <w:rPr>
          <w:lang w:val="es_ES" w:bidi="es_ES"/>
        </w:rPr>
        <w:t>Se alimenta principalmente de animales muertos (carroña), aunque también puede consumir langostas y pequeñas tortugas. Es capaz de pasar varios días sin comer, y cuando se alimenta, puede ingerir una gran cantidad de comida de una sola vez. En Tierra Santa, se le encuentra con mayor frecuencia cerca del Mar de Galilea.</w:t>
      </w:r>
    </w:p>
    <w:p>
      <w:pPr/>
      <w:r>
        <w:rPr>
          <w:lang w:val="es_ES" w:bidi="es_ES"/>
        </w:rPr>
      </w:r>
      <w:r>
        <w:rPr>
          <w:lang w:val="es_ES" w:bidi="es_ES"/>
        </w:rPr>
        <w:t>La mayoría de los buitres mencionados en la Biblia probablemente corresponden al buitre leonado.</w:t>
      </w:r>
    </w:p>
    <w:p>
      <w:pPr>
        <w:pStyle w:val="Heading3"/>
      </w:pPr>
      <w:r>
        <w:rPr>
          <w:lang w:val="es_ES" w:bidi="es_ES"/>
        </w:rPr>
        <w:t>Buitres en la Biblia</w:t>
      </w:r>
    </w:p>
    <w:p>
      <w:pPr/>
      <w:r>
        <w:rPr>
          <w:lang w:val="es_ES" w:bidi="es_ES"/>
        </w:rPr>
      </w:r>
      <w:r>
        <w:rPr>
          <w:lang w:val="es_ES" w:bidi="es_ES"/>
        </w:rPr>
        <w:t>La palabra hebrea que a menudo se traduce como "águila" en el Antiguo Testamento puede referirse tanto a águilas como a buitres. Algunos versículos de la Biblia que mencionan águilas también podrían estar describiendo a los buitres, incluyendo referencias a:</w:t>
      </w:r>
    </w:p>
    <w:p>
      <w:pPr>
        <w:pStyle w:val="ListBullet"/>
        <w:spacing w:line="240" w:lineRule="auto"/>
        <w:ind w:left="720"/>
      </w:pPr>
      <w:r>
        <w:rPr>
          <w:lang w:val="es_ES" w:bidi="es_ES"/>
        </w:rPr>
      </w:r>
      <w:r>
        <w:rPr>
          <w:lang w:val="es_ES" w:bidi="es_ES"/>
        </w:rPr>
        <w:t>anidación (</w:t>
      </w:r>
      <w:r>
        <w:rPr>
          <w:lang w:val="es_ES" w:bidi="es_ES"/>
        </w:rPr>
        <w:t>Jb 39:27–28,</w:t>
      </w:r>
      <w:r>
        <w:rPr>
          <w:lang w:val="es_ES" w:bidi="es_ES"/>
        </w:rPr>
        <w:t xml:space="preserve"> </w:t>
      </w:r>
      <w:r>
        <w:rPr>
          <w:lang w:val="es_ES" w:bidi="es_ES"/>
        </w:rPr>
        <w:t>Jr 49:16,</w:t>
      </w:r>
      <w:r>
        <w:rPr>
          <w:lang w:val="es_ES" w:bidi="es_ES"/>
        </w:rPr>
        <w:t xml:space="preserve"> </w:t>
      </w:r>
      <w:r>
        <w:rPr>
          <w:lang w:val="es_ES" w:bidi="es_ES"/>
        </w:rPr>
        <w:t>Ab 1:4</w:t>
      </w:r>
      <w:r>
        <w:rPr>
          <w:lang w:val="es_ES" w:bidi="es_ES"/>
        </w:rPr>
        <w:t>),</w:t>
      </w:r>
    </w:p>
    <w:p>
      <w:pPr>
        <w:pStyle w:val="ListBullet"/>
        <w:spacing w:line="240" w:lineRule="auto"/>
        <w:ind w:left="720"/>
      </w:pPr>
      <w:r>
        <w:rPr>
          <w:lang w:val="es_ES" w:bidi="es_ES"/>
        </w:rPr>
      </w:r>
      <w:r>
        <w:rPr>
          <w:lang w:val="es_ES" w:bidi="es_ES"/>
        </w:rPr>
        <w:t>Cuidado de los jóvenes (</w:t>
      </w:r>
      <w:r>
        <w:rPr>
          <w:lang w:val="es_ES" w:bidi="es_ES"/>
        </w:rPr>
        <w:t>Dt 32:11</w:t>
      </w:r>
      <w:r>
        <w:rPr>
          <w:lang w:val="es_ES" w:bidi="es_ES"/>
        </w:rPr>
        <w:t>),</w:t>
      </w:r>
    </w:p>
    <w:p>
      <w:pPr>
        <w:pStyle w:val="ListBullet"/>
        <w:spacing w:line="240" w:lineRule="auto"/>
        <w:ind w:left="720"/>
      </w:pPr>
      <w:r>
        <w:rPr>
          <w:lang w:val="es_ES" w:bidi="es_ES"/>
        </w:rPr>
      </w:r>
      <w:r>
        <w:rPr>
          <w:lang w:val="es_ES" w:bidi="es_ES"/>
        </w:rPr>
        <w:t>La capacidad de volar (</w:t>
      </w:r>
      <w:r>
        <w:rPr>
          <w:lang w:val="es_ES" w:bidi="es_ES"/>
        </w:rPr>
        <w:t>Ex 19:4,</w:t>
      </w:r>
      <w:r>
        <w:rPr>
          <w:lang w:val="es_ES" w:bidi="es_ES"/>
        </w:rPr>
        <w:t xml:space="preserve"> </w:t>
      </w:r>
      <w:r>
        <w:rPr>
          <w:lang w:val="es_ES" w:bidi="es_ES"/>
        </w:rPr>
        <w:t>Dt 28:49,</w:t>
      </w:r>
      <w:r>
        <w:rPr>
          <w:lang w:val="es_ES" w:bidi="es_ES"/>
        </w:rPr>
        <w:t xml:space="preserve"> </w:t>
      </w:r>
      <w:r>
        <w:rPr>
          <w:lang w:val="es_ES" w:bidi="es_ES"/>
        </w:rPr>
        <w:t>Jb 9:26,</w:t>
      </w:r>
      <w:r>
        <w:rPr>
          <w:lang w:val="es_ES" w:bidi="es_ES"/>
        </w:rPr>
        <w:t xml:space="preserve"> </w:t>
      </w:r>
      <w:r>
        <w:rPr>
          <w:lang w:val="es_ES" w:bidi="es_ES"/>
        </w:rPr>
        <w:t>Lm 4:19</w:t>
      </w:r>
      <w:r>
        <w:rPr>
          <w:lang w:val="es_ES" w:bidi="es_ES"/>
        </w:rPr>
        <w:t>), y</w:t>
      </w:r>
    </w:p>
    <w:p>
      <w:pPr>
        <w:pStyle w:val="ListBullet"/>
        <w:spacing w:line="240" w:lineRule="auto"/>
        <w:ind w:left="720"/>
      </w:pPr>
      <w:r>
        <w:rPr>
          <w:lang w:val="es_ES" w:bidi="es_ES"/>
        </w:rPr>
      </w:r>
      <w:r>
        <w:rPr>
          <w:lang w:val="es_ES" w:bidi="es_ES"/>
        </w:rPr>
        <w:t>Vuelo alto (</w:t>
      </w:r>
      <w:r>
        <w:rPr>
          <w:lang w:val="es_ES" w:bidi="es_ES"/>
        </w:rPr>
        <w:t>Pr 23:5,</w:t>
      </w:r>
      <w:r>
        <w:rPr>
          <w:lang w:val="es_ES" w:bidi="es_ES"/>
        </w:rPr>
        <w:t xml:space="preserve"> </w:t>
      </w:r>
      <w:r>
        <w:rPr>
          <w:lang w:val="es_ES" w:bidi="es_ES"/>
        </w:rPr>
        <w:t>30:19</w:t>
      </w:r>
      <w:r>
        <w:rPr>
          <w:lang w:val="es_ES" w:bidi="es_ES"/>
        </w:rPr>
        <w:t xml:space="preserve">; </w:t>
      </w:r>
      <w:r>
        <w:rPr>
          <w:lang w:val="es_ES" w:bidi="es_ES"/>
        </w:rPr>
        <w:t>Is 40:31</w:t>
      </w:r>
      <w:r>
        <w:rPr>
          <w:lang w:val="es_ES" w:bidi="es_ES"/>
        </w:rPr>
        <w:t>).</w:t>
      </w:r>
    </w:p>
    <w:p>
      <w:pPr/>
      <w:r>
        <w:rPr>
          <w:lang w:val="es_ES" w:bidi="es_ES"/>
        </w:rPr>
      </w:r>
      <w:r>
        <w:rPr>
          <w:lang w:val="es_ES" w:bidi="es_ES"/>
        </w:rPr>
        <w:t>Debido a que los buitres comen carroña, se enumeran entre las aves impuras según la Ley de Moisés (</w:t>
      </w:r>
      <w:r>
        <w:rPr>
          <w:lang w:val="es_ES" w:bidi="es_ES"/>
        </w:rPr>
        <w:t>Lv 11:13,18</w:t>
      </w:r>
      <w:r>
        <w:rPr>
          <w:lang w:val="es_ES" w:bidi="es_ES"/>
        </w:rPr>
        <w:t xml:space="preserve">; </w:t>
      </w:r>
      <w:r>
        <w:rPr>
          <w:lang w:val="es_ES" w:bidi="es_ES"/>
        </w:rPr>
        <w:t>Dt 14:12,17</w:t>
      </w:r>
      <w:r>
        <w:rPr>
          <w:lang w:val="es_ES" w:bidi="es_ES"/>
        </w:rPr>
        <w:t>).</w:t>
      </w:r>
    </w:p>
    <w:p>
      <w:pPr/>
      <w:r>
        <w:rPr>
          <w:lang w:val="es_ES" w:bidi="es_ES"/>
        </w:rPr>
      </w:r>
      <w:r>
        <w:rPr>
          <w:lang w:val="es_ES" w:bidi="es_ES"/>
        </w:rPr>
        <w:t>Algunas traducciones modernas reemplazan “águila” por “buitre” en pasajes donde los buitres aparecen como signo de perdición (</w:t>
      </w:r>
      <w:r>
        <w:rPr>
          <w:lang w:val="es_ES" w:bidi="es_ES"/>
        </w:rPr>
        <w:t>Lm 4:19,</w:t>
      </w:r>
      <w:r>
        <w:rPr>
          <w:lang w:val="es_ES" w:bidi="es_ES"/>
        </w:rPr>
        <w:t xml:space="preserve"> </w:t>
      </w:r>
      <w:r>
        <w:rPr>
          <w:lang w:val="es_ES" w:bidi="es_ES"/>
        </w:rPr>
        <w:t>Os 8:1</w:t>
      </w:r>
      <w:r>
        <w:rPr>
          <w:lang w:val="es_ES" w:bidi="es_ES"/>
        </w:rPr>
        <w:t>) o como aves que se alimentan de los muertos (</w:t>
      </w:r>
      <w:r>
        <w:rPr>
          <w:lang w:val="es_ES" w:bidi="es_ES"/>
        </w:rPr>
        <w:t>Pr 30:17</w:t>
      </w:r>
      <w:r>
        <w:rPr>
          <w:lang w:val="es_ES" w:bidi="es_ES"/>
        </w:rPr>
        <w:t>). La frase “calvo como un águila” (</w:t>
      </w:r>
      <w:r>
        <w:rPr>
          <w:lang w:val="es_ES" w:bidi="es_ES"/>
        </w:rPr>
        <w:t>Mi 1:16</w:t>
      </w:r>
      <w:r>
        <w:rPr>
          <w:lang w:val="es_ES" w:bidi="es_ES"/>
        </w:rPr>
        <w:t>) se traduce mejor como “calvo como un buitre”, ya que no hay águilas calvas en Israel, pero muchos buitres sí lo son. En el antiguo Oriente Medio, tanto los buitres como las águilas eran símbolos de poder y dominio. Esto sugiere que las comparaciones de Ezequiel entre los reyes y águilas (</w:t>
      </w:r>
      <w:r>
        <w:rPr>
          <w:lang w:val="es_ES" w:bidi="es_ES"/>
        </w:rPr>
        <w:t>Ez 17:3,7</w:t>
      </w:r>
      <w:r>
        <w:rPr>
          <w:lang w:val="es_ES" w:bidi="es_ES"/>
        </w:rPr>
        <w:t>) también podrían referirse a buitres. En (</w:t>
      </w:r>
      <w:r>
        <w:rPr>
          <w:lang w:val="es_ES" w:bidi="es_ES"/>
        </w:rPr>
        <w:t>Mt 24:28</w:t>
      </w:r>
      <w:r>
        <w:rPr>
          <w:lang w:val="es_ES" w:bidi="es_ES"/>
        </w:rPr>
        <w:t>), es probable que Jesús hablara de buitres reuniéndose alrededor de un cadáver, ya que las águilas suelen alimentarse solas, mientras que los buitres lo hacen en grupos.</w:t>
      </w:r>
    </w:p>
    <w:p>
      <w:pPr/>
      <w:r>
        <w:rPr>
          <w:lang w:val="es_ES" w:bidi="es_ES"/>
        </w:rPr>
      </w:r>
      <w:r>
        <w:rPr>
          <w:lang w:val="es_ES" w:bidi="es_ES"/>
        </w:rPr>
        <w:t xml:space="preserve">Algunos versículos en la </w:t>
      </w:r>
      <w:r>
        <w:rPr>
          <w:b/>
          <w:lang w:val="es_ES" w:bidi="es_ES"/>
        </w:rPr>
        <w:t>Versión del Rey Jacobo</w:t>
      </w:r>
      <w:r>
        <w:rPr>
          <w:lang w:val="es_ES" w:bidi="es_ES"/>
        </w:rPr>
        <w:t xml:space="preserve"> que mencionan buitres se traducen en versiones modernas como “milano” o “halcón” (compara varias versiones de </w:t>
      </w:r>
      <w:r>
        <w:rPr>
          <w:lang w:val="es_ES" w:bidi="es_ES"/>
        </w:rPr>
        <w:t>Lv 11:14,</w:t>
      </w:r>
      <w:r>
        <w:rPr>
          <w:lang w:val="es_ES" w:bidi="es_ES"/>
        </w:rPr>
        <w:t xml:space="preserve"> </w:t>
      </w:r>
      <w:r>
        <w:rPr>
          <w:lang w:val="es_ES" w:bidi="es_ES"/>
        </w:rPr>
        <w:t>Dt 14:13,</w:t>
      </w:r>
      <w:r>
        <w:rPr>
          <w:lang w:val="es_ES" w:bidi="es_ES"/>
        </w:rPr>
        <w:t xml:space="preserve"> </w:t>
      </w:r>
      <w:r>
        <w:rPr>
          <w:lang w:val="es_ES" w:bidi="es_ES"/>
        </w:rPr>
        <w:t>Jb 28:7,</w:t>
      </w:r>
      <w:r>
        <w:rPr>
          <w:lang w:val="es_ES" w:bidi="es_ES"/>
        </w:rPr>
        <w:t xml:space="preserve"> </w:t>
      </w:r>
      <w:r>
        <w:rPr>
          <w:lang w:val="es_ES" w:bidi="es_ES"/>
        </w:rPr>
        <w:t>Is 34:15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Águila</w:t>
      </w:r>
      <w:r>
        <w:rPr>
          <w:lang w:val="es_ES" w:bidi="es_ES"/>
        </w:rPr>
        <w:t>.</w:t>
      </w:r>
      <w:r>
        <w:rPr>
          <w:lang w:val="es_ES" w:bidi="es_ES"/>
        </w:rPr>
      </w:r>
      <w:r>
        <w:rPr>
          <w:lang w:val="es_ES" w:bidi="es_ES"/>
        </w:rPr>
      </w:r>
    </w:p>
    <w:p>
      <w:pPr/>
      <w:r>
        <w:rPr>
          <w:lang w:val="es_ES" w:bidi="es_ES"/>
        </w:rPr>
      </w:r>
    </w:p>
    <w:p>
      <w:pPr>
        <w:pStyle w:val="Heading2"/>
      </w:pPr>
      <w:r>
        <w:rPr>
          <w:lang w:val="es_ES" w:bidi="es_ES"/>
        </w:rPr>
        <w:t>Buitre, Busardo</w:t>
      </w:r>
      <w:r>
        <w:rPr>
          <w:lang w:val="es_ES" w:bidi="es_ES"/>
        </w:rPr>
      </w:r>
    </w:p>
    <w:p>
      <w:pPr/>
      <w:r>
        <w:rPr>
          <w:lang w:val="es_ES" w:bidi="es_ES"/>
        </w:rPr>
      </w:r>
      <w:r>
        <w:rPr>
          <w:lang w:val="es_ES" w:bidi="es_ES"/>
        </w:rPr>
        <w:t>Un buitre o busardo ratonero (</w:t>
      </w:r>
      <w:r>
        <w:rPr>
          <w:i/>
          <w:lang w:val="es_ES" w:bidi="es_ES"/>
        </w:rPr>
        <w:t>Buteo vulgaris</w:t>
      </w:r>
      <w:r>
        <w:rPr>
          <w:lang w:val="es_ES" w:bidi="es_ES"/>
        </w:rPr>
        <w:t xml:space="preserve"> o </w:t>
      </w:r>
      <w:r>
        <w:rPr>
          <w:i/>
          <w:lang w:val="es_ES" w:bidi="es_ES"/>
        </w:rPr>
        <w:t>Buteo ferox</w:t>
      </w:r>
      <w:r>
        <w:rPr>
          <w:lang w:val="es_ES" w:bidi="es_ES"/>
        </w:rPr>
        <w:t>) es un ave similar a un halcón que planea en el aire. Se asemeja al milano, pero tiene una cola recta y no dividida.</w:t>
      </w:r>
    </w:p>
    <w:p>
      <w:pPr/>
      <w:r>
        <w:rPr>
          <w:lang w:val="es_ES" w:bidi="es_ES"/>
        </w:rPr>
      </w:r>
      <w:r>
        <w:rPr>
          <w:lang w:val="es_ES" w:bidi="es_ES"/>
        </w:rPr>
        <w:t>Algunas versiones de la Biblia incluyen a los buitres entre las aves impuras (</w:t>
      </w:r>
      <w:r>
        <w:rPr>
          <w:lang w:val="es_ES" w:bidi="es_ES"/>
        </w:rPr>
        <w:t>Dt 14:13</w:t>
      </w:r>
      <w:r>
        <w:rPr>
          <w:lang w:val="es_ES" w:bidi="es_ES"/>
        </w:rPr>
        <w:t xml:space="preserve">). </w:t>
      </w:r>
      <w:r>
        <w:rPr>
          <w:lang w:val="es_ES" w:bidi="es_ES"/>
        </w:rPr>
        <w:t xml:space="preserve">las traducciones españolas no son totalmente uniformes: algunas versiones emplean </w:t>
      </w:r>
      <w:r>
        <w:rPr>
          <w:lang w:val="es_ES" w:bidi="es_ES"/>
        </w:rPr>
        <w:t>“buitre”</w:t>
      </w:r>
      <w:r>
        <w:rPr>
          <w:lang w:val="es_ES" w:bidi="es_ES"/>
        </w:rPr>
        <w:t xml:space="preserve">, mientras que otras optan por </w:t>
      </w:r>
      <w:r>
        <w:rPr>
          <w:lang w:val="es_ES" w:bidi="es_ES"/>
        </w:rPr>
        <w:t>“milano”</w:t>
      </w:r>
      <w:r>
        <w:rPr>
          <w:lang w:val="es_ES" w:bidi="es_ES"/>
        </w:rPr>
        <w:t xml:space="preserve"> o </w:t>
      </w:r>
      <w:r>
        <w:rPr>
          <w:lang w:val="es_ES" w:bidi="es_ES"/>
        </w:rPr>
        <w:t>“milano real”</w:t>
      </w:r>
      <w:r>
        <w:rPr>
          <w:lang w:val="es_ES" w:bidi="es_ES"/>
        </w:rPr>
        <w:t>, debido a la dificultad de identificar con precisión el término hebreo. Por esta razón, no siempre es seguro si el buitre — tal como hoy se conoce — es el ave mencionada en esos pasajes.</w:t>
      </w:r>
      <w:r>
        <w:rPr>
          <w:lang w:val="es_ES" w:bidi="es_ES"/>
        </w:rPr>
        <w:t xml:space="preserve"> </w:t>
      </w:r>
    </w:p>
    <w:p>
      <w:pPr/>
      <w:r>
        <w:rPr>
          <w:lang w:val="es_ES" w:bidi="es_ES"/>
        </w:rPr>
      </w:r>
      <w:r>
        <w:rPr>
          <w:lang w:val="es_ES" w:bidi="es_ES"/>
        </w:rPr>
        <w:t xml:space="preserve">Al igual que otras aves grandes que planean, el busardo tiene una vista aguda. </w:t>
      </w:r>
      <w:r>
        <w:rPr>
          <w:lang w:val="es_ES" w:bidi="es_ES"/>
        </w:rPr>
        <w:t>Job 28:7</w:t>
      </w:r>
      <w:r>
        <w:rPr>
          <w:lang w:val="es_ES" w:bidi="es_ES"/>
        </w:rPr>
        <w:t xml:space="preserve"> menciona un ave con esta cualidad, pero las traducciones varían sobre si era un halcón, un águila o un buitre. Un busardo puede seguir a su presa durante horas y detectar un animal muerto desde lejos.</w:t>
      </w:r>
    </w:p>
    <w:p>
      <w:pPr/>
      <w:r>
        <w:rPr>
          <w:lang w:val="es_ES" w:bidi="es_ES"/>
        </w:rPr>
      </w:r>
      <w:r>
        <w:rPr>
          <w:lang w:val="es_ES" w:bidi="es_ES"/>
        </w:rPr>
        <w:t>El busardo ratonero de patas largas es un poco más grande que el busardo ratonero común. Habita en Israel, Asia Occidental y Siria.</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Halcón, Cernícalo</w:t>
      </w:r>
      <w:r>
        <w:rPr>
          <w:lang w:val="es_ES" w:bidi="es_ES"/>
        </w:rPr>
        <w:t xml:space="preserve">; </w:t>
      </w:r>
      <w:r>
        <w:rPr>
          <w:lang w:val="es_ES" w:bidi="es_ES"/>
        </w:rPr>
        <w:t>Milano</w:t>
      </w:r>
      <w:r>
        <w:rPr>
          <w:lang w:val="es_ES" w:bidi="es_ES"/>
        </w:rPr>
        <w:t xml:space="preserve">; </w:t>
      </w:r>
      <w:r>
        <w:rPr>
          <w:lang w:val="es_ES" w:bidi="es_ES"/>
        </w:rPr>
        <w:t>Buitre</w:t>
      </w:r>
      <w:r>
        <w:rPr>
          <w:lang w:val="es_ES" w:bidi="es_ES"/>
        </w:rPr>
        <w:t>.</w:t>
      </w:r>
      <w:r>
        <w:rPr>
          <w:lang w:val="es_ES" w:bidi="es_ES"/>
        </w:rPr>
      </w:r>
      <w:r>
        <w:rPr>
          <w:lang w:val="es_ES" w:bidi="es_ES"/>
        </w:rPr>
      </w:r>
    </w:p>
    <w:p>
      <w:pPr/>
      <w:r>
        <w:rPr>
          <w:lang w:val="es_ES" w:bidi="es_ES"/>
        </w:rPr>
      </w:r>
    </w:p>
    <w:p>
      <w:pPr>
        <w:pStyle w:val="Heading2"/>
      </w:pPr>
      <w:r>
        <w:rPr>
          <w:lang w:val="es_ES" w:bidi="es_ES"/>
        </w:rPr>
        <w:t>Buitre carroñero</w:t>
      </w:r>
      <w:r>
        <w:rPr>
          <w:lang w:val="es_ES" w:bidi="es_ES"/>
        </w:rPr>
      </w:r>
    </w:p>
    <w:p>
      <w:pPr/>
      <w:r>
        <w:rPr>
          <w:lang w:val="es_ES" w:bidi="es_ES"/>
        </w:rPr>
      </w:r>
      <w:r>
        <w:rPr>
          <w:lang w:val="es_ES" w:bidi="es_ES"/>
        </w:rPr>
        <w:t>Otro nombre para el buitre egipcio (</w:t>
      </w:r>
      <w:r>
        <w:rPr>
          <w:i/>
          <w:lang w:val="es_ES" w:bidi="es_ES"/>
        </w:rPr>
        <w:t xml:space="preserve">Neophron percnopterus, </w:t>
      </w:r>
      <w:r>
        <w:rPr>
          <w:lang w:val="es_ES" w:bidi="es_ES"/>
        </w:rPr>
        <w:t>la traducción de Reina-Valera 1909 lo llama</w:t>
      </w:r>
      <w:r>
        <w:rPr>
          <w:b/>
          <w:lang w:val="es_ES" w:bidi="es_ES"/>
        </w:rPr>
        <w:t xml:space="preserve"> "</w:t>
      </w:r>
      <w:r>
        <w:rPr>
          <w:lang w:val="es_ES" w:bidi="es_ES"/>
        </w:rPr>
        <w:t>onocrótalo" (</w:t>
      </w:r>
      <w:r>
        <w:rPr>
          <w:lang w:val="es_ES" w:bidi="es_ES"/>
        </w:rPr>
        <w:t>Lv 11:18</w:t>
      </w:r>
      <w:r>
        <w:rPr>
          <w:lang w:val="es_ES" w:bidi="es_ES"/>
        </w:rPr>
        <w:t>) o "calamón" (</w:t>
      </w:r>
      <w:r>
        <w:rPr>
          <w:lang w:val="es_ES" w:bidi="es_ES"/>
        </w:rPr>
        <w:t>Dt 14:17</w:t>
      </w:r>
      <w:r>
        <w:rPr>
          <w:lang w:val="es_ES" w:bidi="es_ES"/>
        </w:rPr>
        <w:t>). La Biblia Estándar Berea lo traduce como "águila pescadora" en estos versículos, probablemente refiriéndose al buitre egipcio, y no al águila pescadora moderna que se alimenta de peces.</w:t>
      </w:r>
    </w:p>
    <w:p>
      <w:pPr/>
      <w:r>
        <w:rPr>
          <w:lang w:val="es_ES" w:bidi="es_ES"/>
        </w:rPr>
      </w:r>
      <w:r>
        <w:rPr>
          <w:i/>
          <w:lang w:val="es_ES" w:bidi="es_ES"/>
        </w:rPr>
        <w:t>Ver</w:t>
      </w:r>
      <w:r>
        <w:rPr>
          <w:lang w:val="es_ES" w:bidi="es_ES"/>
        </w:rPr>
        <w:t xml:space="preserve"> </w:t>
      </w:r>
      <w:r>
        <w:rPr>
          <w:lang w:val="es_ES" w:bidi="es_ES"/>
        </w:rPr>
        <w:t>Aves</w:t>
      </w:r>
      <w:r>
        <w:rPr>
          <w:lang w:val="es_ES" w:bidi="es_ES"/>
        </w:rPr>
        <w:t xml:space="preserve">; </w:t>
      </w:r>
      <w:r>
        <w:rPr>
          <w:lang w:val="es_ES" w:bidi="es_ES"/>
        </w:rPr>
        <w:t>Buitres</w:t>
      </w:r>
      <w:r>
        <w:rPr>
          <w:lang w:val="es_ES" w:bidi="es_ES"/>
        </w:rPr>
        <w:t>.</w:t>
      </w:r>
      <w:r>
        <w:rPr>
          <w:lang w:val="es_ES" w:bidi="es_ES"/>
        </w:rPr>
      </w:r>
      <w:r>
        <w:rPr>
          <w:lang w:val="es_ES" w:bidi="es_ES"/>
        </w:rPr>
      </w:r>
    </w:p>
    <w:p>
      <w:pPr/>
      <w:r>
        <w:rPr>
          <w:lang w:val="es_ES" w:bidi="es_ES"/>
        </w:rPr>
      </w:r>
    </w:p>
    <w:p>
      <w:pPr>
        <w:pStyle w:val="Heading2"/>
      </w:pPr>
      <w:r>
        <w:rPr>
          <w:lang w:val="es_ES" w:bidi="es_ES"/>
        </w:rPr>
        <w:t>Bul</w:t>
      </w:r>
      <w:r>
        <w:rPr>
          <w:lang w:val="es_ES" w:bidi="es_ES"/>
        </w:rPr>
      </w:r>
    </w:p>
    <w:p>
      <w:pPr/>
      <w:r>
        <w:rPr>
          <w:lang w:val="es_ES" w:bidi="es_ES"/>
        </w:rPr>
      </w:r>
      <w:r>
        <w:rPr>
          <w:lang w:val="es_ES" w:bidi="es_ES"/>
        </w:rPr>
        <w:t>Octavo mes del calendario cananeo preexílico. En este mes se completó el templo del rey Salomón (</w:t>
      </w:r>
      <w:r>
        <w:rPr>
          <w:lang w:val="es_ES" w:bidi="es_ES"/>
        </w:rPr>
        <w:t>1 Re 6:38</w:t>
      </w:r>
      <w:r>
        <w:rPr>
          <w:lang w:val="es_ES" w:bidi="es_ES"/>
        </w:rPr>
        <w:t xml:space="preserve">). </w:t>
      </w:r>
      <w:r>
        <w:rPr>
          <w:i/>
          <w:lang w:val="es_ES" w:bidi="es_ES"/>
        </w:rPr>
        <w:t xml:space="preserve">Ver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Buna</w:t>
      </w:r>
      <w:r>
        <w:rPr>
          <w:lang w:val="es_ES" w:bidi="es_ES"/>
        </w:rPr>
      </w:r>
    </w:p>
    <w:p>
      <w:pPr/>
      <w:r>
        <w:rPr>
          <w:lang w:val="es_ES" w:bidi="es_ES"/>
        </w:rPr>
      </w:r>
      <w:r>
        <w:rPr>
          <w:lang w:val="es_ES" w:bidi="es_ES"/>
        </w:rPr>
        <w:t>El hijo de Jerameel de la tribu de Judá (</w:t>
      </w:r>
      <w:r>
        <w:rPr>
          <w:lang w:val="es_ES" w:bidi="es_ES"/>
        </w:rPr>
        <w:t>1 Cro 2:25</w:t>
      </w:r>
      <w:r>
        <w:rPr>
          <w:lang w:val="es_ES" w:bidi="es_ES"/>
        </w:rPr>
        <w:t>).</w:t>
      </w:r>
      <w:r>
        <w:rPr>
          <w:lang w:val="es_ES" w:bidi="es_ES"/>
        </w:rPr>
      </w:r>
      <w:r>
        <w:rPr>
          <w:lang w:val="es_ES" w:bidi="es_ES"/>
        </w:rPr>
      </w:r>
    </w:p>
    <w:p>
      <w:pPr/>
      <w:r>
        <w:rPr>
          <w:lang w:val="es_ES" w:bidi="es_ES"/>
        </w:rPr>
      </w:r>
    </w:p>
    <w:p>
      <w:pPr>
        <w:pStyle w:val="Heading2"/>
      </w:pPr>
      <w:r>
        <w:rPr>
          <w:lang w:val="es_ES" w:bidi="es_ES"/>
        </w:rPr>
        <w:t>Bunni</w:t>
      </w:r>
      <w:r>
        <w:rPr>
          <w:lang w:val="es_ES" w:bidi="es_ES"/>
        </w:rPr>
      </w:r>
    </w:p>
    <w:p>
      <w:pPr/>
      <w:r>
        <w:rPr>
          <w:lang w:val="es_ES" w:bidi="es_ES"/>
        </w:rPr>
      </w:r>
      <w:r>
        <w:rPr>
          <w:lang w:val="es_ES" w:bidi="es_ES"/>
        </w:rPr>
        <w:t>1. Levita que cantó alabanzas a Dios después de la lectura pública de la ley por parte de Esdras (</w:t>
      </w:r>
      <w:r>
        <w:rPr>
          <w:lang w:val="es_ES" w:bidi="es_ES"/>
        </w:rPr>
        <w:t>Ne 9:4</w:t>
      </w:r>
      <w:r>
        <w:rPr>
          <w:lang w:val="es_ES" w:bidi="es_ES"/>
        </w:rPr>
        <w:t>).</w:t>
      </w:r>
    </w:p>
    <w:p>
      <w:pPr/>
      <w:r>
        <w:rPr>
          <w:lang w:val="es_ES" w:bidi="es_ES"/>
        </w:rPr>
      </w:r>
      <w:r>
        <w:rPr>
          <w:lang w:val="es_ES" w:bidi="es_ES"/>
        </w:rPr>
        <w:t>2. Líder político que firmó el pacto de fidelidad a Dios con Esdras, Nehemías y otros después del exilio (</w:t>
      </w:r>
      <w:r>
        <w:rPr>
          <w:lang w:val="es_ES" w:bidi="es_ES"/>
        </w:rPr>
        <w:t>Ne 10:15</w:t>
      </w:r>
      <w:r>
        <w:rPr>
          <w:lang w:val="es_ES" w:bidi="es_ES"/>
        </w:rPr>
        <w:t>).</w:t>
      </w:r>
    </w:p>
    <w:p>
      <w:pPr/>
      <w:r>
        <w:rPr>
          <w:lang w:val="es_ES" w:bidi="es_ES"/>
        </w:rPr>
      </w:r>
      <w:r>
        <w:rPr>
          <w:lang w:val="es_ES" w:bidi="es_ES"/>
        </w:rPr>
        <w:t>3. Padre de Hasabías (</w:t>
      </w:r>
      <w:r>
        <w:rPr>
          <w:lang w:val="es_ES" w:bidi="es_ES"/>
        </w:rPr>
        <w:t>Ne 11:15</w:t>
      </w:r>
      <w:r>
        <w:rPr>
          <w:lang w:val="es_ES" w:bidi="es_ES"/>
        </w:rPr>
        <w:t>), un levita descendiente de Merari (</w:t>
      </w:r>
      <w:r>
        <w:rPr>
          <w:lang w:val="es_ES" w:bidi="es_ES"/>
        </w:rPr>
        <w:t>1 Cro 9:14</w:t>
      </w:r>
      <w:r>
        <w:rPr>
          <w:lang w:val="es_ES" w:bidi="es_ES"/>
        </w:rPr>
        <w:t>). Posiblemente sea el mismo que el número 1 mencionado anteriormente.</w:t>
      </w:r>
      <w:r>
        <w:rPr>
          <w:lang w:val="es_ES" w:bidi="es_ES"/>
        </w:rPr>
      </w:r>
      <w:r>
        <w:rPr>
          <w:lang w:val="es_ES" w:bidi="es_ES"/>
        </w:rPr>
      </w:r>
    </w:p>
    <w:p>
      <w:pPr/>
      <w:r>
        <w:rPr>
          <w:lang w:val="es_ES" w:bidi="es_ES"/>
        </w:rPr>
      </w:r>
    </w:p>
    <w:p>
      <w:pPr>
        <w:pStyle w:val="Heading2"/>
      </w:pPr>
      <w:r>
        <w:rPr>
          <w:lang w:val="es_ES" w:bidi="es_ES"/>
        </w:rPr>
        <w:t>Burro</w:t>
      </w:r>
      <w:r>
        <w:rPr>
          <w:lang w:val="es_ES" w:bidi="es_ES"/>
        </w:rPr>
      </w:r>
    </w:p>
    <w:p>
      <w:pPr/>
      <w:r>
        <w:rPr>
          <w:lang w:val="es_ES" w:bidi="es_ES"/>
        </w:rPr>
      </w:r>
      <w:r>
        <w:rPr>
          <w:lang w:val="es_ES" w:bidi="es_ES"/>
        </w:rPr>
        <w:t xml:space="preserve">Un burro (o asno) es un animal que se utiliza para transportar cargas pesadas y para montar. Los burros mencionados en la Biblia </w:t>
      </w:r>
      <w:r>
        <w:rPr>
          <w:i/>
          <w:lang w:val="es_ES" w:bidi="es_ES"/>
        </w:rPr>
        <w:t>(Equus asinus)</w:t>
      </w:r>
      <w:r>
        <w:rPr>
          <w:lang w:val="es_ES" w:bidi="es_ES"/>
        </w:rPr>
        <w:t xml:space="preserve"> eran diferentes de los burros más pequeños y menos cooperativos que observamos en Europa hoy en día. En tiempos bíblicos, los burros eran animales hermosos y amigables que se mantenían erguidos y orgullosos. Generalmente, tenían un pelaje de color marrón rojizo.</w:t>
      </w:r>
    </w:p>
    <w:p>
      <w:pPr>
        <w:pStyle w:val="Heading3"/>
      </w:pPr>
      <w:r>
        <w:rPr>
          <w:lang w:val="es_ES" w:bidi="es_ES"/>
        </w:rPr>
        <w:t>Tipos de burros</w:t>
      </w:r>
    </w:p>
    <w:p>
      <w:pPr/>
      <w:r>
        <w:rPr>
          <w:lang w:val="es_ES" w:bidi="es_ES"/>
        </w:rPr>
      </w:r>
      <w:r>
        <w:rPr>
          <w:lang w:val="es_ES" w:bidi="es_ES"/>
        </w:rPr>
        <w:t>Había tres tipos de burros salvajes en África. Los burros del noroeste de África ya no existen. Los burros del noreste de África están casi extintos. Los burros de Somalia todavía existen hoy en día, pero frecuentemente no fueron domesticados para convivir con humanos.</w:t>
      </w:r>
    </w:p>
    <w:p>
      <w:pPr/>
      <w:r>
        <w:rPr>
          <w:lang w:val="es_ES" w:bidi="es_ES"/>
        </w:rPr>
      </w:r>
      <w:r>
        <w:rPr>
          <w:lang w:val="es_ES" w:bidi="es_ES"/>
        </w:rPr>
        <w:t>El burro nubio, originario del noreste de África cerca del Río Nilo, fue uno de los primeros tipos de burros domesticados por el ser humano. Las personas comenzaron a montar estos burros tan pronto como fueron domesticados. La Biblia menciona por primera vez a los burros al enumerar los animales que Abraham recibió en Egipto (</w:t>
      </w:r>
      <w:r>
        <w:rPr>
          <w:lang w:val="es_ES" w:bidi="es_ES"/>
        </w:rPr>
        <w:t>Gn 12:16</w:t>
      </w:r>
      <w:r>
        <w:rPr>
          <w:lang w:val="es_ES" w:bidi="es_ES"/>
        </w:rPr>
        <w:t>).</w:t>
      </w:r>
    </w:p>
    <w:p>
      <w:pPr>
        <w:pStyle w:val="Heading3"/>
      </w:pPr>
      <w:r>
        <w:rPr>
          <w:lang w:val="es_ES" w:bidi="es_ES"/>
        </w:rPr>
        <w:t>¿Cómo se utilizaban los burros?</w:t>
      </w:r>
    </w:p>
    <w:p>
      <w:pPr/>
      <w:r>
        <w:rPr>
          <w:lang w:val="es_ES" w:bidi="es_ES"/>
        </w:rPr>
      </w:r>
      <w:r>
        <w:rPr>
          <w:lang w:val="es_ES" w:bidi="es_ES"/>
        </w:rPr>
        <w:t>Las personas utilizaban burros principalmente para transportar cargas. Los guiaban, pero no les ponían frenos en la boca como hacían con los caballos. Durante la época del antiguo Egipto (alrededor del 2040 a.C.), la gente comenzó a montar burros con más frecuencia. Sin embargo, solo los judíos y los nubios los montaban regularmente para viajar.</w:t>
      </w:r>
    </w:p>
    <w:p>
      <w:pPr/>
      <w:r>
        <w:rPr>
          <w:lang w:val="es_ES" w:bidi="es_ES"/>
        </w:rPr>
      </w:r>
      <w:r>
        <w:rPr>
          <w:lang w:val="es_ES" w:bidi="es_ES"/>
        </w:rPr>
        <w:t>Los burros también ayudaban en la agricultura. La gente los utilizaba para separar el grano de las plantas y para tirar de los arados. En los países árabes hoy en día, los agricultores a veces atan un burro y una vaca o un camello juntos para tirar de un arado. Sin embargo, en el antiguo Israel, la ley de Dios establecía que la gente no podía atar un burro y un buey juntos para arar los campos (</w:t>
      </w:r>
      <w:r>
        <w:rPr>
          <w:lang w:val="es_ES" w:bidi="es_ES"/>
        </w:rPr>
        <w:t>Dt 22:10</w:t>
      </w:r>
      <w:r>
        <w:rPr>
          <w:lang w:val="es_ES" w:bidi="es_ES"/>
        </w:rPr>
        <w:t>).</w:t>
      </w:r>
    </w:p>
    <w:p>
      <w:pPr/>
      <w:r>
        <w:rPr>
          <w:lang w:val="es_ES" w:bidi="es_ES"/>
        </w:rPr>
      </w:r>
      <w:r>
        <w:rPr>
          <w:lang w:val="es_ES" w:bidi="es_ES"/>
        </w:rPr>
        <w:t>Antes de la época del rey Salomón (alrededor del 960 a.C.), la gente en Palestina no utilizaba caballos. Posteriormente, los guerreros comenzaron a montar caballos, mientras que los viajeros comunes utilizaban burros.</w:t>
      </w:r>
    </w:p>
    <w:p>
      <w:pPr/>
      <w:r>
        <w:rPr>
          <w:lang w:val="es_ES" w:bidi="es_ES"/>
        </w:rPr>
      </w:r>
      <w:r>
        <w:rPr>
          <w:lang w:val="es_ES" w:bidi="es_ES"/>
        </w:rPr>
        <w:t>El pueblo judío valoraba mucho a los burros. Tener un burro era esencial para la supervivencia básica (</w:t>
      </w:r>
      <w:r>
        <w:rPr>
          <w:lang w:val="es_ES" w:bidi="es_ES"/>
        </w:rPr>
        <w:t>Jb 24:3</w:t>
      </w:r>
      <w:r>
        <w:rPr>
          <w:lang w:val="es_ES" w:bidi="es_ES"/>
        </w:rPr>
        <w:t>). A menudo, la gente medía la riqueza de una persona contando cuántos burros poseía (</w:t>
      </w:r>
      <w:r>
        <w:rPr>
          <w:lang w:val="es_ES" w:bidi="es_ES"/>
        </w:rPr>
        <w:t>Gn 12:16,</w:t>
      </w:r>
      <w:r>
        <w:rPr>
          <w:lang w:val="es_ES" w:bidi="es_ES"/>
        </w:rPr>
        <w:t xml:space="preserve"> </w:t>
      </w:r>
      <w:r>
        <w:rPr>
          <w:lang w:val="es_ES" w:bidi="es_ES"/>
        </w:rPr>
        <w:t>24:35</w:t>
      </w:r>
      <w:r>
        <w:rPr>
          <w:lang w:val="es_ES" w:bidi="es_ES"/>
        </w:rPr>
        <w:t>). Los burros también se consideraban buenos regalos para ofrecer a otros (</w:t>
      </w:r>
      <w:r>
        <w:rPr>
          <w:lang w:val="es_ES" w:bidi="es_ES"/>
        </w:rPr>
        <w:t>Gn 32:13–15</w:t>
      </w:r>
      <w:r>
        <w:rPr>
          <w:lang w:val="es_ES" w:bidi="es_ES"/>
        </w:rPr>
        <w:t>). Se les permitía descansar en el sábado (</w:t>
      </w:r>
      <w:r>
        <w:rPr>
          <w:lang w:val="es_ES" w:bidi="es_ES"/>
        </w:rPr>
        <w:t>Dt 5:14</w:t>
      </w:r>
      <w:r>
        <w:rPr>
          <w:lang w:val="es_ES" w:bidi="es_ES"/>
        </w:rPr>
        <w:t>).</w:t>
      </w:r>
    </w:p>
    <w:p>
      <w:pPr/>
      <w:r>
        <w:rPr>
          <w:lang w:val="es_ES" w:bidi="es_ES"/>
        </w:rPr>
      </w:r>
      <w:r>
        <w:rPr>
          <w:lang w:val="es_ES" w:bidi="es_ES"/>
        </w:rPr>
        <w:t>En tiempos bíblicos, las mujeres solían montar burros (</w:t>
      </w:r>
      <w:r>
        <w:rPr>
          <w:lang w:val="es_ES" w:bidi="es_ES"/>
        </w:rPr>
        <w:t>Jos 15:18,</w:t>
      </w:r>
      <w:r>
        <w:rPr>
          <w:lang w:val="es_ES" w:bidi="es_ES"/>
        </w:rPr>
        <w:t xml:space="preserve"> </w:t>
      </w:r>
      <w:r>
        <w:rPr>
          <w:lang w:val="es_ES" w:bidi="es_ES"/>
        </w:rPr>
        <w:t>1 Sam 25:23,</w:t>
      </w:r>
      <w:r>
        <w:rPr>
          <w:lang w:val="es_ES" w:bidi="es_ES"/>
        </w:rPr>
        <w:t xml:space="preserve"> </w:t>
      </w:r>
      <w:r>
        <w:rPr>
          <w:lang w:val="es_ES" w:bidi="es_ES"/>
        </w:rPr>
        <w:t>2 Re 4:24</w:t>
      </w:r>
      <w:r>
        <w:rPr>
          <w:lang w:val="es_ES" w:bidi="es_ES"/>
        </w:rPr>
        <w:t>). Un conductor especializado a menudo ayudaba a guiar al animal, corriendo junto a él. Si una pareja casada tenía solo un burro, el esposo generalmente caminaba al lado mientras la esposa montaba (</w:t>
      </w:r>
      <w:r>
        <w:rPr>
          <w:lang w:val="es_ES" w:bidi="es_ES"/>
        </w:rPr>
        <w:t>Ex 4:20</w:t>
      </w:r>
      <w:r>
        <w:rPr>
          <w:lang w:val="es_ES" w:bidi="es_ES"/>
        </w:rPr>
        <w:t>).</w:t>
      </w:r>
    </w:p>
    <w:p>
      <w:pPr/>
      <w:r>
        <w:rPr>
          <w:lang w:val="es_ES" w:bidi="es_ES"/>
        </w:rPr>
      </w:r>
      <w:r>
        <w:rPr>
          <w:lang w:val="es_ES" w:bidi="es_ES"/>
        </w:rPr>
        <w:t>El pueblo de Israel que regresaba de Babilonia tenía diez veces más burros que caballos y camellos (</w:t>
      </w:r>
      <w:r>
        <w:rPr>
          <w:lang w:val="es_ES" w:bidi="es_ES"/>
        </w:rPr>
        <w:t>Esd 2:66–67,</w:t>
      </w:r>
      <w:r>
        <w:rPr>
          <w:lang w:val="es_ES" w:bidi="es_ES"/>
        </w:rPr>
        <w:t xml:space="preserve"> </w:t>
      </w:r>
      <w:r>
        <w:rPr>
          <w:lang w:val="es_ES" w:bidi="es_ES"/>
        </w:rPr>
        <w:t>Ne 7:68–69</w:t>
      </w:r>
      <w:r>
        <w:rPr>
          <w:lang w:val="es_ES" w:bidi="es_ES"/>
        </w:rPr>
        <w:t>). Las 500 burras que Job poseía antes del desastre eran un símbolo de su riqueza (</w:t>
      </w:r>
      <w:r>
        <w:rPr>
          <w:lang w:val="es_ES" w:bidi="es_ES"/>
        </w:rPr>
        <w:t>Jb 1:3</w:t>
      </w:r>
      <w:r>
        <w:rPr>
          <w:lang w:val="es_ES" w:bidi="es_ES"/>
        </w:rPr>
        <w:t>). Después de recuperarse, Job tenía 1,000 burros (</w:t>
      </w:r>
      <w:r>
        <w:rPr>
          <w:lang w:val="es_ES" w:bidi="es_ES"/>
        </w:rPr>
        <w:t>Jb 42:12</w:t>
      </w:r>
      <w:r>
        <w:rPr>
          <w:lang w:val="es_ES" w:bidi="es_ES"/>
        </w:rPr>
        <w:t>). Los hermanos de José usaron burros para transportar el grano que compraron en Egipto (</w:t>
      </w:r>
      <w:r>
        <w:rPr>
          <w:lang w:val="es_ES" w:bidi="es_ES"/>
        </w:rPr>
        <w:t>Gn 42:26,</w:t>
      </w:r>
      <w:r>
        <w:rPr>
          <w:lang w:val="es_ES" w:bidi="es_ES"/>
        </w:rPr>
        <w:t xml:space="preserve"> </w:t>
      </w:r>
      <w:r>
        <w:rPr>
          <w:lang w:val="es_ES" w:bidi="es_ES"/>
        </w:rPr>
        <w:t>43:24</w:t>
      </w:r>
      <w:r>
        <w:rPr>
          <w:lang w:val="es_ES" w:bidi="es_ES"/>
        </w:rPr>
        <w:t>). Abigail llevó comida en burros a David y sus tropas durante su conflicto con Saúl (</w:t>
      </w:r>
      <w:r>
        <w:rPr>
          <w:lang w:val="es_ES" w:bidi="es_ES"/>
        </w:rPr>
        <w:t>1 Sam 25:18</w:t>
      </w:r>
      <w:r>
        <w:rPr>
          <w:lang w:val="es_ES" w:bidi="es_ES"/>
        </w:rPr>
        <w:t>). David asignó a uno de sus 12 administradores de propiedades reales para cuidar de sus burros (</w:t>
      </w:r>
      <w:r>
        <w:rPr>
          <w:lang w:val="es_ES" w:bidi="es_ES"/>
        </w:rPr>
        <w:t>1 Cro 27:30</w:t>
      </w:r>
      <w:r>
        <w:rPr>
          <w:lang w:val="es_ES" w:bidi="es_ES"/>
        </w:rPr>
        <w:t>).</w:t>
      </w:r>
    </w:p>
    <w:p>
      <w:pPr>
        <w:pStyle w:val="Heading3"/>
      </w:pPr>
      <w:r>
        <w:rPr>
          <w:lang w:val="es_ES" w:bidi="es_ES"/>
        </w:rPr>
        <w:t>El asno salvaje (Onagro)</w:t>
      </w:r>
    </w:p>
    <w:p>
      <w:pPr/>
      <w:r>
        <w:rPr>
          <w:lang w:val="es_ES" w:bidi="es_ES"/>
        </w:rPr>
      </w:r>
      <w:r>
        <w:rPr>
          <w:lang w:val="es_ES" w:bidi="es_ES"/>
        </w:rPr>
        <w:t>El onagro, o asno salvaje sirio (</w:t>
      </w:r>
      <w:r>
        <w:rPr>
          <w:i/>
          <w:lang w:val="es_ES" w:bidi="es_ES"/>
        </w:rPr>
        <w:t>Equus hemionus hemihippus</w:t>
      </w:r>
      <w:r>
        <w:rPr>
          <w:lang w:val="es_ES" w:bidi="es_ES"/>
        </w:rPr>
        <w:t>), es una mezcla entre el verdadero caballo y el verdadero burro. Sus orejas son más largas que las de un caballo, pero más cortas que las de un burro. Las pezuñas delanteras son estrechas. Presenta callosidades solo en las patas delanteras, que son manchas similares a callos en la parte interna de las rodillas. La cola tiene pelo corto a lo largo de una gran distancia desde su raíz, lo que le da la apariencia de tener un mechón.</w:t>
      </w:r>
    </w:p>
    <w:p>
      <w:pPr/>
      <w:r>
        <w:rPr>
          <w:lang w:val="es_ES" w:bidi="es_ES"/>
        </w:rPr>
      </w:r>
      <w:r>
        <w:rPr>
          <w:lang w:val="es_ES" w:bidi="es_ES"/>
        </w:rPr>
        <w:t>Los sumerios (antiguos mesopotámicos) domesticaron al onagro. El cual posteriormente, fue reemplazado por el caballo. Se utilizó para tirar de carros en Ur. Varios onagros fueron enterrados junto con sus vehículos en una tumba real que data de alrededor del 2500 a.C. Más tarde, el onagro salvaje se convirtió en un trofeo de caza favorito para los reyes babilónicos y asirios.</w:t>
      </w:r>
    </w:p>
    <w:p>
      <w:pPr/>
      <w:r>
        <w:rPr>
          <w:lang w:val="es_ES" w:bidi="es_ES"/>
        </w:rPr>
      </w:r>
      <w:r>
        <w:rPr>
          <w:lang w:val="es_ES" w:bidi="es_ES"/>
        </w:rPr>
        <w:t>El onagro era común en las praderas cercanas a Israel. La Biblia los describe como animales que amaban la libertad y vivían en el desierto (</w:t>
      </w:r>
      <w:r>
        <w:rPr>
          <w:lang w:val="es_ES" w:bidi="es_ES"/>
        </w:rPr>
        <w:t>Jb 24:5,</w:t>
      </w:r>
      <w:r>
        <w:rPr>
          <w:lang w:val="es_ES" w:bidi="es_ES"/>
        </w:rPr>
        <w:t xml:space="preserve"> </w:t>
      </w:r>
      <w:r>
        <w:rPr>
          <w:lang w:val="es_ES" w:bidi="es_ES"/>
        </w:rPr>
        <w:t>39:5–8;</w:t>
      </w:r>
      <w:r>
        <w:rPr>
          <w:lang w:val="es_ES" w:bidi="es_ES"/>
        </w:rPr>
        <w:t xml:space="preserve"> </w:t>
      </w:r>
      <w:r>
        <w:rPr>
          <w:lang w:val="es_ES" w:bidi="es_ES"/>
        </w:rPr>
        <w:t>Sal 104:11;</w:t>
      </w:r>
      <w:r>
        <w:rPr>
          <w:lang w:val="es_ES" w:bidi="es_ES"/>
        </w:rPr>
        <w:t xml:space="preserve"> </w:t>
      </w:r>
      <w:r>
        <w:rPr>
          <w:lang w:val="es_ES" w:bidi="es_ES"/>
        </w:rPr>
        <w:t>Is 32:14;</w:t>
      </w:r>
      <w:r>
        <w:rPr>
          <w:lang w:val="es_ES" w:bidi="es_ES"/>
        </w:rPr>
        <w:t xml:space="preserve"> </w:t>
      </w:r>
      <w:r>
        <w:rPr>
          <w:lang w:val="es_ES" w:bidi="es_ES"/>
        </w:rPr>
        <w:t>Jr 2:24;</w:t>
      </w:r>
      <w:r>
        <w:rPr>
          <w:lang w:val="es_ES" w:bidi="es_ES"/>
        </w:rPr>
        <w:t xml:space="preserve"> </w:t>
      </w:r>
      <w:r>
        <w:rPr>
          <w:lang w:val="es_ES" w:bidi="es_ES"/>
        </w:rPr>
        <w:t>Os 8:9</w:t>
      </w:r>
      <w:r>
        <w:rPr>
          <w:lang w:val="es_ES" w:bidi="es_ES"/>
        </w:rPr>
        <w:t>). Ismael fue descrito como un “asno salvaje de un hombre” (</w:t>
      </w:r>
      <w:r>
        <w:rPr>
          <w:lang w:val="es_ES" w:bidi="es_ES"/>
        </w:rPr>
        <w:t>Gn 16:12</w:t>
      </w:r>
      <w:r>
        <w:rPr>
          <w:lang w:val="es_ES" w:bidi="es_ES"/>
        </w:rPr>
        <w:t>), lo que significa que no podía ser domesticado. La sequía probablemente causó el declive del onagro en tiempos bíblicos (</w:t>
      </w:r>
      <w:r>
        <w:rPr>
          <w:lang w:val="es_ES" w:bidi="es_ES"/>
        </w:rPr>
        <w:t>Jr 14:6</w:t>
      </w:r>
      <w:r>
        <w:rPr>
          <w:lang w:val="es_ES" w:bidi="es_ES"/>
        </w:rPr>
        <w:t>). El onagro moderno (</w:t>
      </w:r>
      <w:r>
        <w:rPr>
          <w:i/>
          <w:lang w:val="es_ES" w:bidi="es_ES"/>
        </w:rPr>
        <w:t>Equus hemionus onager</w:t>
      </w:r>
      <w:r>
        <w:rPr>
          <w:lang w:val="es_ES" w:bidi="es_ES"/>
        </w:rPr>
        <w:t>) es más grande que el extinto asno salvaje sirio.</w:t>
      </w:r>
    </w:p>
    <w:p>
      <w:pPr/>
      <w:r>
        <w:rPr>
          <w:lang w:val="es_ES" w:bidi="es_ES"/>
        </w:rPr>
      </w:r>
      <w:r>
        <w:rPr>
          <w:i/>
          <w:lang w:val="es_ES" w:bidi="es_ES"/>
        </w:rPr>
        <w:t>Ver también</w:t>
      </w:r>
      <w:r>
        <w:rPr>
          <w:lang w:val="es_ES" w:bidi="es_ES"/>
        </w:rPr>
        <w:t xml:space="preserve"> </w:t>
      </w:r>
      <w:r>
        <w:rPr>
          <w:lang w:val="es_ES" w:bidi="es_ES"/>
        </w:rPr>
        <w:t>Viaje</w:t>
      </w:r>
      <w:r>
        <w:rPr>
          <w:lang w:val="es_ES" w:bidi="es_ES"/>
        </w:rPr>
        <w:t>.</w:t>
      </w:r>
      <w:r>
        <w:rPr>
          <w:lang w:val="es_ES" w:bidi="es_ES"/>
        </w:rPr>
      </w:r>
      <w:r>
        <w:rPr>
          <w:lang w:val="es_ES" w:bidi="es_ES"/>
        </w:rPr>
      </w:r>
    </w:p>
    <w:p>
      <w:pPr/>
      <w:r>
        <w:rPr>
          <w:lang w:val="es_ES" w:bidi="es_ES"/>
        </w:rPr>
      </w:r>
    </w:p>
    <w:p>
      <w:pPr>
        <w:pStyle w:val="Heading2"/>
      </w:pPr>
      <w:r>
        <w:rPr>
          <w:lang w:val="es_ES" w:bidi="es_ES"/>
        </w:rPr>
        <w:t>Buz (Lugar)</w:t>
      </w:r>
      <w:r>
        <w:rPr>
          <w:lang w:val="es_ES" w:bidi="es_ES"/>
        </w:rPr>
      </w:r>
    </w:p>
    <w:p>
      <w:pPr/>
      <w:r>
        <w:rPr>
          <w:lang w:val="es_ES" w:bidi="es_ES"/>
        </w:rPr>
      </w:r>
      <w:r>
        <w:rPr>
          <w:lang w:val="es_ES" w:bidi="es_ES"/>
        </w:rPr>
        <w:t>Buz es un lugar mencionado en el Antiguo Testamento (</w:t>
      </w:r>
      <w:r>
        <w:rPr>
          <w:lang w:val="es_ES" w:bidi="es_ES"/>
        </w:rPr>
        <w:t>Jr 25:23</w:t>
      </w:r>
      <w:r>
        <w:rPr>
          <w:lang w:val="es_ES" w:bidi="es_ES"/>
        </w:rPr>
        <w:t>). Su ubicación exacta es desconocida, pero se menciona junto con dos lugares árabes, Dedán y Tema. Dedán y Tema eran aldeas u oasis (lugares en el desierto donde hay agua y pueden crecer plantas).</w:t>
      </w:r>
      <w:r>
        <w:rPr>
          <w:lang w:val="es_ES" w:bidi="es_ES"/>
        </w:rPr>
      </w:r>
      <w:r>
        <w:rPr>
          <w:lang w:val="es_ES" w:bidi="es_ES"/>
        </w:rPr>
      </w:r>
    </w:p>
    <w:p>
      <w:pPr/>
      <w:r>
        <w:rPr>
          <w:lang w:val="es_ES" w:bidi="es_ES"/>
        </w:rPr>
      </w:r>
    </w:p>
    <w:p>
      <w:pPr>
        <w:pStyle w:val="Heading2"/>
      </w:pPr>
      <w:r>
        <w:rPr>
          <w:lang w:val="es_ES" w:bidi="es_ES"/>
        </w:rPr>
        <w:t>Buz (Persona)</w:t>
      </w:r>
      <w:r>
        <w:rPr>
          <w:lang w:val="es_ES" w:bidi="es_ES"/>
        </w:rPr>
      </w:r>
    </w:p>
    <w:p>
      <w:pPr>
        <w:pStyle w:val="ListNumber"/>
        <w:numPr>
          <w:ilvl w:val="0"/>
          <w:numId w:val="62"/>
        </w:numPr>
        <w:spacing w:line="240" w:lineRule="auto"/>
        <w:ind w:left="720"/>
      </w:pPr>
      <w:r>
        <w:rPr>
          <w:lang w:val="es_ES" w:bidi="es_ES"/>
        </w:rPr>
      </w:r>
      <w:r>
        <w:rPr>
          <w:lang w:val="es_ES" w:bidi="es_ES"/>
        </w:rPr>
        <w:t>El sobrino de Abraham y uno de los ocho hijos de Nacor.(</w:t>
      </w:r>
      <w:r>
        <w:rPr>
          <w:lang w:val="es_ES" w:bidi="es_ES"/>
        </w:rPr>
        <w:t>Génesis 22:21</w:t>
      </w:r>
      <w:r>
        <w:rPr>
          <w:lang w:val="es_ES" w:bidi="es_ES"/>
        </w:rPr>
        <w:t>).</w:t>
      </w:r>
    </w:p>
    <w:p>
      <w:pPr>
        <w:pStyle w:val="ListNumber"/>
        <w:spacing w:line="240" w:lineRule="auto"/>
        <w:ind w:left="720"/>
      </w:pPr>
      <w:r>
        <w:rPr>
          <w:lang w:val="es_ES" w:bidi="es_ES"/>
        </w:rPr>
      </w:r>
      <w:r>
        <w:rPr>
          <w:lang w:val="es_ES" w:bidi="es_ES"/>
        </w:rPr>
        <w:t>Un miembro de la tribu de Gad. (</w:t>
      </w:r>
      <w:r>
        <w:rPr>
          <w:lang w:val="es_ES" w:bidi="es_ES"/>
        </w:rPr>
        <w:t>1 Crónicas 5:14</w:t>
      </w:r>
      <w:r>
        <w:rPr>
          <w:lang w:val="es_ES" w:bidi="es_ES"/>
        </w:rPr>
        <w:t>).</w:t>
      </w:r>
      <w:r>
        <w:rPr>
          <w:lang w:val="es_ES" w:bidi="es_ES"/>
        </w:rPr>
      </w:r>
      <w:r>
        <w:rPr>
          <w:lang w:val="es_ES" w:bidi="es_ES"/>
        </w:rPr>
      </w:r>
    </w:p>
    <w:p>
      <w:pPr/>
      <w:r>
        <w:rPr>
          <w:lang w:val="es_ES" w:bidi="es_ES"/>
        </w:rPr>
      </w:r>
    </w:p>
    <w:p>
      <w:pPr>
        <w:pStyle w:val="Heading2"/>
      </w:pPr>
      <w:r>
        <w:rPr>
          <w:lang w:val="es_ES" w:bidi="es_ES"/>
        </w:rPr>
        <w:t>Buzi</w:t>
      </w:r>
      <w:r>
        <w:rPr>
          <w:lang w:val="es_ES" w:bidi="es_ES"/>
        </w:rPr>
      </w:r>
    </w:p>
    <w:p>
      <w:pPr/>
      <w:r>
        <w:rPr>
          <w:lang w:val="es_ES" w:bidi="es_ES"/>
        </w:rPr>
      </w:r>
      <w:r>
        <w:rPr>
          <w:lang w:val="es_ES" w:bidi="es_ES"/>
        </w:rPr>
        <w:t>El padre del profeta Ezequiel (</w:t>
      </w:r>
      <w:r>
        <w:rPr>
          <w:lang w:val="es_ES" w:bidi="es_ES"/>
        </w:rPr>
        <w:t>Ez 1:1–3</w:t>
      </w:r>
      <w:r>
        <w:rPr>
          <w:lang w:val="es_ES" w:bidi="es_ES"/>
        </w:rPr>
        <w:t>).</w:t>
      </w:r>
      <w:r>
        <w:rPr>
          <w:lang w:val="es_ES" w:bidi="es_ES"/>
        </w:rPr>
      </w:r>
      <w:r>
        <w:rPr>
          <w:lang w:val="es_ES" w:bidi="es_ES"/>
        </w:rPr>
      </w:r>
    </w:p>
    <w:p>
      <w:pPr/>
      <w:r>
        <w:rPr>
          <w:lang w:val="es_ES" w:bidi="es_ES"/>
        </w:rPr>
      </w:r>
    </w:p>
    <w:p>
      <w:pPr>
        <w:pStyle w:val="Heading2"/>
      </w:pPr>
      <w:r>
        <w:rPr>
          <w:lang w:val="es_ES" w:bidi="es_ES"/>
        </w:rPr>
        <w:t>Buzita</w:t>
      </w:r>
      <w:r>
        <w:rPr>
          <w:lang w:val="es_ES" w:bidi="es_ES"/>
        </w:rPr>
      </w:r>
    </w:p>
    <w:p>
      <w:pPr/>
      <w:r>
        <w:rPr>
          <w:lang w:val="es_ES" w:bidi="es_ES"/>
        </w:rPr>
      </w:r>
      <w:r>
        <w:rPr>
          <w:lang w:val="es_ES" w:bidi="es_ES"/>
        </w:rPr>
        <w:t>Residente de Buz. Eliú, uno de los protagonistas de Job, es descrito como el hijo de Baraquel el Buzita (</w:t>
      </w:r>
      <w:r>
        <w:rPr>
          <w:lang w:val="es_ES" w:bidi="es_ES"/>
        </w:rPr>
        <w:t>Jb 32:2, 6</w:t>
      </w:r>
      <w:r>
        <w:rPr>
          <w:lang w:val="es_ES" w:bidi="es_ES"/>
        </w:rPr>
        <w:t xml:space="preserve">). </w:t>
      </w:r>
      <w:r>
        <w:rPr>
          <w:i/>
          <w:lang w:val="es_ES" w:bidi="es_ES"/>
        </w:rPr>
        <w:t>Ver</w:t>
      </w:r>
      <w:r>
        <w:rPr>
          <w:lang w:val="es_ES" w:bidi="es_ES"/>
        </w:rPr>
        <w:t xml:space="preserve"> </w:t>
      </w:r>
      <w:r>
        <w:rPr>
          <w:lang w:val="es_ES" w:bidi="es_ES"/>
        </w:rPr>
        <w:t>Buz (Lugar)</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