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Saaf</w:t>
      </w:r>
      <w:r>
        <w:rPr>
          <w:lang w:val="es_ES" w:bidi="es_ES"/>
        </w:rPr>
      </w:r>
    </w:p>
    <w:p>
      <w:pPr/>
      <w:r>
        <w:rPr>
          <w:lang w:val="es_ES" w:bidi="es_ES"/>
        </w:rPr>
      </w:r>
      <w:r>
        <w:rPr>
          <w:lang w:val="es_ES" w:bidi="es_ES"/>
        </w:rPr>
        <w:t>1. El sexto hijo de Jahdai, mencionado en la genealogía de Caleb, hermano de Jerameel (</w:t>
      </w:r>
      <w:r>
        <w:rPr>
          <w:lang w:val="es_ES" w:bidi="es_ES"/>
        </w:rPr>
        <w:t>1 Cro 2:47</w:t>
      </w:r>
      <w:r>
        <w:rPr>
          <w:lang w:val="es_ES" w:bidi="es_ES"/>
        </w:rPr>
        <w:t>).</w:t>
      </w:r>
    </w:p>
    <w:p>
      <w:pPr/>
      <w:r>
        <w:rPr>
          <w:lang w:val="es_ES" w:bidi="es_ES"/>
        </w:rPr>
      </w:r>
      <w:r>
        <w:rPr>
          <w:lang w:val="es_ES" w:bidi="es_ES"/>
        </w:rPr>
        <w:t>2. Hijo de Caleb por su concubina, hermano de Jerameel y padre de Madmaná (</w:t>
      </w:r>
      <w:r>
        <w:rPr>
          <w:lang w:val="es_ES" w:bidi="es_ES"/>
        </w:rPr>
        <w:t>1 Cro 2:49</w:t>
      </w:r>
      <w:r>
        <w:rPr>
          <w:lang w:val="es_ES" w:bidi="es_ES"/>
        </w:rPr>
        <w:t>).</w:t>
      </w:r>
      <w:r>
        <w:rPr>
          <w:lang w:val="es_ES" w:bidi="es_ES"/>
        </w:rPr>
      </w:r>
      <w:r>
        <w:rPr>
          <w:lang w:val="es_ES" w:bidi="es_ES"/>
        </w:rPr>
      </w:r>
    </w:p>
    <w:p>
      <w:pPr/>
      <w:r>
        <w:rPr>
          <w:lang w:val="es_ES" w:bidi="es_ES"/>
        </w:rPr>
      </w:r>
    </w:p>
    <w:p>
      <w:pPr>
        <w:pStyle w:val="Heading2"/>
      </w:pPr>
      <w:r>
        <w:rPr>
          <w:lang w:val="es_ES" w:bidi="es_ES"/>
        </w:rPr>
        <w:t>Saalabín, Saalbín, Saalbón</w:t>
      </w:r>
      <w:r>
        <w:rPr>
          <w:lang w:val="es_ES" w:bidi="es_ES"/>
        </w:rPr>
      </w:r>
    </w:p>
    <w:p>
      <w:pPr/>
      <w:r>
        <w:rPr>
          <w:lang w:val="es_ES" w:bidi="es_ES"/>
        </w:rPr>
      </w:r>
      <w:r>
        <w:rPr>
          <w:lang w:val="es_ES" w:bidi="es_ES"/>
        </w:rPr>
        <w:t>Una ciudad amorita conocida por tres nombres. Josué asignó esta ciudad a la tribu de Dan como parte de su herencia en la tierra prometida. Saalabín se encontraba entre Ir-shemesh y Ajalón (</w:t>
      </w:r>
      <w:r>
        <w:rPr>
          <w:lang w:val="es_ES" w:bidi="es_ES"/>
        </w:rPr>
        <w:t>Jos 19:42</w:t>
      </w:r>
      <w:r>
        <w:rPr>
          <w:lang w:val="es_ES" w:bidi="es_ES"/>
        </w:rPr>
        <w:t>).</w:t>
      </w:r>
    </w:p>
    <w:p>
      <w:pPr/>
      <w:r>
        <w:rPr>
          <w:lang w:val="es_ES" w:bidi="es_ES"/>
        </w:rPr>
      </w:r>
      <w:r>
        <w:rPr>
          <w:lang w:val="es_ES" w:bidi="es_ES"/>
        </w:rPr>
        <w:t>Los danitas no lograron derrotar a los amorreos que vivían allí, por lo que no pudieron tomar el control de la ciudad. Cuando la tribu de José se fortaleció, los efraimitas (que formaban parte de la tribu de José) conquistaron Saalbín. Luego obligaron a los amorreos que vivían allí a trabajar para ellos (</w:t>
      </w:r>
      <w:r>
        <w:rPr>
          <w:lang w:val="es_ES" w:bidi="es_ES"/>
        </w:rPr>
        <w:t>Jc 1:35</w:t>
      </w:r>
      <w:r>
        <w:rPr>
          <w:lang w:val="es_ES" w:bidi="es_ES"/>
        </w:rPr>
        <w:t>).</w:t>
      </w:r>
    </w:p>
    <w:p>
      <w:pPr/>
      <w:r>
        <w:rPr>
          <w:lang w:val="es_ES" w:bidi="es_ES"/>
        </w:rPr>
      </w:r>
      <w:r>
        <w:rPr>
          <w:lang w:val="es_ES" w:bidi="es_ES"/>
        </w:rPr>
        <w:t>En épocas posteriores, durante el reinado del rey Salomón, Saalbín pasó a formar parte del segundo distrito administrativo de Salomón. Este distrito también incluía las ciudades de Macaz, Beth-semes y Elón-bet-hanán (</w:t>
      </w:r>
      <w:r>
        <w:rPr>
          <w:lang w:val="es_ES" w:bidi="es_ES"/>
        </w:rPr>
        <w:t>1 Re 4:9</w:t>
      </w:r>
      <w:r>
        <w:rPr>
          <w:lang w:val="es_ES" w:bidi="es_ES"/>
        </w:rPr>
        <w:t>).</w:t>
      </w:r>
    </w:p>
    <w:p>
      <w:pPr/>
      <w:r>
        <w:rPr>
          <w:lang w:val="es_ES" w:bidi="es_ES"/>
        </w:rPr>
      </w:r>
      <w:r>
        <w:rPr>
          <w:lang w:val="es_ES" w:bidi="es_ES"/>
        </w:rPr>
        <w:t>Uno de los famosos guerreros del rey David, conocido como uno de "los treinta valientes", provenía de esta área. Su nombre era Elihaba el Shaalbonita (</w:t>
      </w:r>
      <w:r>
        <w:rPr>
          <w:lang w:val="es_ES" w:bidi="es_ES"/>
        </w:rPr>
        <w:t>2 Sam 23:32,</w:t>
      </w:r>
      <w:r>
        <w:rPr>
          <w:lang w:val="es_ES" w:bidi="es_ES"/>
        </w:rPr>
        <w:t xml:space="preserve"> </w:t>
      </w:r>
      <w:r>
        <w:rPr>
          <w:lang w:val="es_ES" w:bidi="es_ES"/>
        </w:rPr>
        <w:t>1 Cro 11:33</w:t>
      </w:r>
      <w:r>
        <w:rPr>
          <w:lang w:val="es_ES" w:bidi="es_ES"/>
        </w:rPr>
        <w:t>).</w:t>
      </w:r>
      <w:r>
        <w:rPr>
          <w:lang w:val="es_ES" w:bidi="es_ES"/>
        </w:rPr>
      </w:r>
      <w:r>
        <w:rPr>
          <w:lang w:val="es_ES" w:bidi="es_ES"/>
        </w:rPr>
      </w:r>
    </w:p>
    <w:p>
      <w:pPr/>
      <w:r>
        <w:rPr>
          <w:lang w:val="es_ES" w:bidi="es_ES"/>
        </w:rPr>
      </w:r>
    </w:p>
    <w:p>
      <w:pPr>
        <w:pStyle w:val="Heading2"/>
      </w:pPr>
      <w:r>
        <w:rPr>
          <w:lang w:val="es_ES" w:bidi="es_ES"/>
        </w:rPr>
        <w:t>Saalim</w:t>
      </w:r>
      <w:r>
        <w:rPr>
          <w:lang w:val="es_ES" w:bidi="es_ES"/>
        </w:rPr>
      </w:r>
    </w:p>
    <w:p>
      <w:pPr/>
      <w:r>
        <w:rPr>
          <w:lang w:val="es_ES" w:bidi="es_ES"/>
        </w:rPr>
      </w:r>
      <w:r>
        <w:rPr>
          <w:lang w:val="es_ES" w:bidi="es_ES"/>
        </w:rPr>
        <w:t>Región dentro de la tierra de Efraín o Benjamín donde Saúl buscó los burros de su padre (</w:t>
      </w:r>
      <w:r>
        <w:rPr>
          <w:lang w:val="es_ES" w:bidi="es_ES"/>
        </w:rPr>
        <w:t>1 Sam 9:4</w:t>
      </w:r>
      <w:r>
        <w:rPr>
          <w:lang w:val="es_ES" w:bidi="es_ES"/>
        </w:rPr>
        <w:t>).</w:t>
      </w:r>
      <w:r>
        <w:rPr>
          <w:lang w:val="es_ES" w:bidi="es_ES"/>
        </w:rPr>
      </w:r>
      <w:r>
        <w:rPr>
          <w:lang w:val="es_ES" w:bidi="es_ES"/>
        </w:rPr>
      </w:r>
    </w:p>
    <w:p>
      <w:pPr/>
      <w:r>
        <w:rPr>
          <w:lang w:val="es_ES" w:bidi="es_ES"/>
        </w:rPr>
      </w:r>
    </w:p>
    <w:p>
      <w:pPr>
        <w:pStyle w:val="Heading2"/>
      </w:pPr>
      <w:r>
        <w:rPr>
          <w:lang w:val="es_ES" w:bidi="es_ES"/>
        </w:rPr>
        <w:t>Saasgaz</w:t>
      </w:r>
      <w:r>
        <w:rPr>
          <w:lang w:val="es_ES" w:bidi="es_ES"/>
        </w:rPr>
      </w:r>
    </w:p>
    <w:p>
      <w:pPr/>
      <w:r>
        <w:rPr>
          <w:lang w:val="es_ES" w:bidi="es_ES"/>
        </w:rPr>
      </w:r>
      <w:r>
        <w:rPr>
          <w:lang w:val="es_ES" w:bidi="es_ES"/>
        </w:rPr>
        <w:t>Un eunuco del rey Asuero, encargado de las concubinas (</w:t>
      </w:r>
      <w:r>
        <w:rPr>
          <w:lang w:val="es_ES" w:bidi="es_ES"/>
        </w:rPr>
        <w:t>Est 2:14</w:t>
      </w:r>
      <w:r>
        <w:rPr>
          <w:lang w:val="es_ES" w:bidi="es_ES"/>
        </w:rPr>
        <w:t>).</w:t>
      </w:r>
      <w:r>
        <w:rPr>
          <w:lang w:val="es_ES" w:bidi="es_ES"/>
        </w:rPr>
      </w:r>
      <w:r>
        <w:rPr>
          <w:lang w:val="es_ES" w:bidi="es_ES"/>
        </w:rPr>
      </w:r>
    </w:p>
    <w:p>
      <w:pPr/>
      <w:r>
        <w:rPr>
          <w:lang w:val="es_ES" w:bidi="es_ES"/>
        </w:rPr>
      </w:r>
    </w:p>
    <w:p>
      <w:pPr>
        <w:pStyle w:val="Heading2"/>
      </w:pPr>
      <w:r>
        <w:rPr>
          <w:lang w:val="es_ES" w:bidi="es_ES"/>
        </w:rPr>
        <w:t>Sabachtani</w:t>
      </w:r>
      <w:r>
        <w:rPr>
          <w:lang w:val="es_ES" w:bidi="es_ES"/>
        </w:rPr>
      </w:r>
    </w:p>
    <w:p>
      <w:pPr/>
      <w:r>
        <w:rPr>
          <w:lang w:val="es_ES" w:bidi="es_ES"/>
        </w:rPr>
      </w:r>
      <w:r>
        <w:rPr>
          <w:lang w:val="es_ES" w:bidi="es_ES"/>
        </w:rPr>
        <w:t>Una de las últimas palabras que Jesús pronunció durante su crucifixión (</w:t>
      </w:r>
      <w:r>
        <w:rPr>
          <w:lang w:val="es_ES" w:bidi="es_ES"/>
        </w:rPr>
        <w:t>Mt 27:46,</w:t>
      </w:r>
      <w:r>
        <w:rPr>
          <w:lang w:val="es_ES" w:bidi="es_ES"/>
        </w:rPr>
        <w:t xml:space="preserve"> </w:t>
      </w:r>
      <w:r>
        <w:rPr>
          <w:lang w:val="es_ES" w:bidi="es_ES"/>
        </w:rPr>
        <w:t>Mc 15:34</w:t>
      </w:r>
      <w:r>
        <w:rPr>
          <w:lang w:val="es_ES" w:bidi="es_ES"/>
        </w:rPr>
        <w:t>). Es una palabra en arameo. La frase completa "Eli, Eli, lema sabachthani" se traduce como "Dios mío, Dios mío, ¿por qué me has desamparado?" Esta expresión es también la pregunta inicial del Salmo 22.</w:t>
      </w:r>
    </w:p>
    <w:p>
      <w:pPr/>
      <w:r>
        <w:rPr>
          <w:lang w:val="es_ES" w:bidi="es_ES"/>
        </w:rPr>
      </w:r>
      <w:r>
        <w:rPr>
          <w:i/>
          <w:lang w:val="es_ES" w:bidi="es_ES"/>
        </w:rPr>
        <w:t>Ver</w:t>
      </w:r>
      <w:r>
        <w:rPr>
          <w:lang w:val="es_ES" w:bidi="es_ES"/>
        </w:rPr>
        <w:t xml:space="preserve"> </w:t>
      </w:r>
      <w:r>
        <w:rPr>
          <w:lang w:val="es_ES" w:bidi="es_ES"/>
        </w:rPr>
        <w:t>Eli, Eli, Lama Sabactani</w:t>
      </w:r>
      <w:r>
        <w:rPr>
          <w:lang w:val="es_ES" w:bidi="es_ES"/>
        </w:rPr>
        <w:t>.</w:t>
      </w:r>
      <w:r>
        <w:rPr>
          <w:lang w:val="es_ES" w:bidi="es_ES"/>
        </w:rPr>
      </w:r>
      <w:r>
        <w:rPr>
          <w:lang w:val="es_ES" w:bidi="es_ES"/>
        </w:rPr>
      </w:r>
    </w:p>
    <w:p>
      <w:pPr/>
      <w:r>
        <w:rPr>
          <w:lang w:val="es_ES" w:bidi="es_ES"/>
        </w:rPr>
      </w:r>
    </w:p>
    <w:p>
      <w:pPr>
        <w:pStyle w:val="Heading2"/>
      </w:pPr>
      <w:r>
        <w:rPr>
          <w:lang w:val="es_ES" w:bidi="es_ES"/>
        </w:rPr>
        <w:t>Sábado</w:t>
      </w:r>
      <w:r>
        <w:rPr>
          <w:lang w:val="es_ES" w:bidi="es_ES"/>
        </w:rPr>
      </w:r>
    </w:p>
    <w:p>
      <w:pPr/>
      <w:r>
        <w:rPr>
          <w:lang w:val="es_ES" w:bidi="es_ES"/>
        </w:rPr>
      </w:r>
      <w:r>
        <w:rPr>
          <w:lang w:val="es_ES" w:bidi="es_ES"/>
        </w:rPr>
        <w:t>La palabra se deriva de un término hebreo que significa "cesar" o "desistir". El sábado era un día (desde el viernes por la noche hasta el sábado por la noche en la época de Jesús) en el que se detenía todo trabajo ordinario. Las Escrituras narran que Dios otorgó a su pueblo el sábado como una oportunidad para servirle y como un recordatorio de dos grandes verdades en la Biblia: la Creación y la redención.</w:t>
      </w:r>
    </w:p>
    <w:p>
      <w:pPr>
        <w:pStyle w:val="Heading3"/>
      </w:pPr>
      <w:r>
        <w:rPr>
          <w:lang w:val="es_ES" w:bidi="es_ES"/>
        </w:rPr>
        <w:t>En el Antiguo Testamento</w:t>
      </w:r>
    </w:p>
    <w:p>
      <w:pPr/>
      <w:r>
        <w:rPr>
          <w:lang w:val="es_ES" w:bidi="es_ES"/>
        </w:rPr>
      </w:r>
      <w:r>
        <w:rPr>
          <w:lang w:val="es_ES" w:bidi="es_ES"/>
        </w:rPr>
        <w:t xml:space="preserve">La relación entre la Creación y el Sábado se expresa por primera vez en </w:t>
      </w:r>
      <w:r>
        <w:rPr>
          <w:lang w:val="es_ES" w:bidi="es_ES"/>
        </w:rPr>
        <w:t>Génesis 2:2–3</w:t>
      </w:r>
      <w:r>
        <w:rPr>
          <w:lang w:val="es_ES" w:bidi="es_ES"/>
        </w:rPr>
        <w:t>. Dios “cesó” su obra de Creación después de seis días y luego “santificó” el séptimo día y lo “santificó”. En el cuarto mandamiento (</w:t>
      </w:r>
      <w:r>
        <w:rPr>
          <w:lang w:val="es_ES" w:bidi="es_ES"/>
        </w:rPr>
        <w:t>Ex 20:8–11</w:t>
      </w:r>
      <w:r>
        <w:rPr>
          <w:lang w:val="es_ES" w:bidi="es_ES"/>
        </w:rPr>
        <w:t>), la “bendición” y la “consagración” del séptimo día por parte de Dios después de la Creación (las palabras utilizadas son las mismas que en Génesis) forman la base de su orden de que las personas deben guardar el séptimo día como un día de descanso sabático.</w:t>
      </w:r>
    </w:p>
    <w:p>
      <w:pPr/>
      <w:r>
        <w:rPr>
          <w:lang w:val="es_ES" w:bidi="es_ES"/>
        </w:rPr>
      </w:r>
      <w:r>
        <w:rPr>
          <w:lang w:val="es_ES" w:bidi="es_ES"/>
        </w:rPr>
        <w:t xml:space="preserve">La idea de que Dios descansara de su trabajo es sorprendente. Se presenta aún más vívidamente en </w:t>
      </w:r>
      <w:r>
        <w:rPr>
          <w:lang w:val="es_ES" w:bidi="es_ES"/>
        </w:rPr>
        <w:t>Éxodo 31:17</w:t>
      </w:r>
      <w:r>
        <w:rPr>
          <w:lang w:val="es_ES" w:bidi="es_ES"/>
        </w:rPr>
        <w:t>, donde el Señor le dice a Moisés cómo reposó con su día de descanso. Esta imagen del Creador como un trabajador manual es mostrada en la Biblia a menudo. Sin duda, se presenta en términos vívidamente humanos en Éxodo para reforzar la lección fundamental del sábado: las personas deben seguir el patrón que su Creador ha establecido para ellas. Un día de descanso en siete es una necesidad para individuos, familias, hogares e incluso animales (</w:t>
      </w:r>
      <w:r>
        <w:rPr>
          <w:lang w:val="es_ES" w:bidi="es_ES"/>
        </w:rPr>
        <w:t>Éxodo 20:10</w:t>
      </w:r>
      <w:r>
        <w:rPr>
          <w:lang w:val="es_ES" w:bidi="es_ES"/>
        </w:rPr>
        <w:t>).</w:t>
      </w:r>
    </w:p>
    <w:p>
      <w:pPr/>
      <w:r>
        <w:rPr>
          <w:lang w:val="es_ES" w:bidi="es_ES"/>
        </w:rPr>
      </w:r>
      <w:r>
        <w:rPr>
          <w:lang w:val="es_ES" w:bidi="es_ES"/>
        </w:rPr>
        <w:t>El contexto del sábado en el relato bíblico de la Creación sugiere que es uno de esos estándares del Antiguo Testamento destinados a todas las personas, no solo a Israel. La inclusión de la ley del sábado en los Diez Mandamientos resalta esta importante verdad. El Decálogo ocupaba un lugar especial en la ley del Antiguo Testamento. De todas las instrucciones de Dios, fue pronunciado por su voz audible (</w:t>
      </w:r>
      <w:r>
        <w:rPr>
          <w:lang w:val="es_ES" w:bidi="es_ES"/>
        </w:rPr>
        <w:t>Ex 20:1</w:t>
      </w:r>
      <w:r>
        <w:rPr>
          <w:lang w:val="es_ES" w:bidi="es_ES"/>
        </w:rPr>
        <w:t>), escrito por su dedo (</w:t>
      </w:r>
      <w:r>
        <w:rPr>
          <w:lang w:val="es_ES" w:bidi="es_ES"/>
        </w:rPr>
        <w:t>31:18</w:t>
      </w:r>
      <w:r>
        <w:rPr>
          <w:lang w:val="es_ES" w:bidi="es_ES"/>
        </w:rPr>
        <w:t>) y colocado en el arca del tabernáculo, en el corazón de la adoración de Israel (</w:t>
      </w:r>
      <w:r>
        <w:rPr>
          <w:lang w:val="es_ES" w:bidi="es_ES"/>
        </w:rPr>
        <w:t>25:16</w:t>
      </w:r>
      <w:r>
        <w:rPr>
          <w:lang w:val="es_ES" w:bidi="es_ES"/>
        </w:rPr>
        <w:t>). El Nuevo Testamento también confirma la fuerte impresión de que el Decálogo en su conjunto encarna principios que son permanentemente válidos para todas las personas, en todos los lugares y en todo momento. Ya sea que el domingo sea reconocido o no como el sábado cristiano, uno debe aceptar el principio central de esta enseñanza bíblica respecto al sábado. Las instrucciones de Dios requieren que las personas observen un descanso semanal regular del trabajo.</w:t>
      </w:r>
    </w:p>
    <w:p>
      <w:pPr/>
      <w:r>
        <w:rPr>
          <w:lang w:val="es_ES" w:bidi="es_ES"/>
        </w:rPr>
      </w:r>
      <w:r>
        <w:rPr>
          <w:lang w:val="es_ES" w:bidi="es_ES"/>
        </w:rPr>
        <w:t xml:space="preserve">De manera significativa, el segundo tema principal de la enseñanza del sábado en la Biblia, el de la redención, también aparece en la lista de los Diez Mandamientos. La ley del sábado (ya mencionada en </w:t>
      </w:r>
      <w:r>
        <w:rPr>
          <w:lang w:val="es_ES" w:bidi="es_ES"/>
        </w:rPr>
        <w:t>Éxodo 20:8–11</w:t>
      </w:r>
      <w:r>
        <w:rPr>
          <w:lang w:val="es_ES" w:bidi="es_ES"/>
        </w:rPr>
        <w:t xml:space="preserve">) reaparece en </w:t>
      </w:r>
      <w:r>
        <w:rPr>
          <w:lang w:val="es_ES" w:bidi="es_ES"/>
        </w:rPr>
        <w:t>Deuteronomio 5:12–15</w:t>
      </w:r>
      <w:r>
        <w:rPr>
          <w:lang w:val="es_ES" w:bidi="es_ES"/>
        </w:rPr>
        <w:t xml:space="preserve">, pero aquí se adjunta una razón diferente para su observancia: “Y </w:t>
      </w:r>
      <w:r>
        <w:rPr>
          <w:lang w:val="es_ES" w:bidi="es_ES"/>
        </w:rPr>
        <w:t>acuérdate que fuiste siervo en tierra de Egipto, y que Jehová tu Dios te sacó de allá con mano fuerte y brazo extendido: por lo cual Jehová tu Dios te ha mandado que guardes el día del reposo</w:t>
      </w:r>
      <w:r>
        <w:rPr>
          <w:lang w:val="es_ES" w:bidi="es_ES"/>
        </w:rPr>
        <w:t xml:space="preserve">” (v. </w:t>
      </w:r>
      <w:r>
        <w:rPr>
          <w:lang w:val="es_ES" w:bidi="es_ES"/>
        </w:rPr>
        <w:t>15</w:t>
      </w:r>
      <w:r>
        <w:rPr>
          <w:lang w:val="es_ES" w:bidi="es_ES"/>
        </w:rPr>
        <w:t>, RVR1909).</w:t>
      </w:r>
    </w:p>
    <w:p>
      <w:pPr/>
      <w:r>
        <w:rPr>
          <w:lang w:val="es_ES" w:bidi="es_ES"/>
        </w:rPr>
      </w:r>
      <w:r>
        <w:rPr>
          <w:lang w:val="es_ES" w:bidi="es_ES"/>
        </w:rPr>
        <w:t>Las diferencias entre estas dos versiones del cuarto mandamiento son significativas. La primera (</w:t>
      </w:r>
      <w:r>
        <w:rPr>
          <w:lang w:val="es_ES" w:bidi="es_ES"/>
        </w:rPr>
        <w:t>Ex 20</w:t>
      </w:r>
      <w:r>
        <w:rPr>
          <w:lang w:val="es_ES" w:bidi="es_ES"/>
        </w:rPr>
        <w:t xml:space="preserve">) está dirigida, </w:t>
      </w:r>
      <w:r>
        <w:rPr>
          <w:i/>
          <w:lang w:val="es_ES" w:bidi="es_ES"/>
        </w:rPr>
        <w:t>a través de</w:t>
      </w:r>
      <w:r>
        <w:rPr>
          <w:lang w:val="es_ES" w:bidi="es_ES"/>
        </w:rPr>
        <w:t xml:space="preserve"> Israel, a todas las personas como seres creados. La segunda (</w:t>
      </w:r>
      <w:r>
        <w:rPr>
          <w:lang w:val="es_ES" w:bidi="es_ES"/>
        </w:rPr>
        <w:t>Dt 5</w:t>
      </w:r>
      <w:r>
        <w:rPr>
          <w:lang w:val="es_ES" w:bidi="es_ES"/>
        </w:rPr>
        <w:t xml:space="preserve">) está dirigida </w:t>
      </w:r>
      <w:r>
        <w:rPr>
          <w:i/>
          <w:lang w:val="es_ES" w:bidi="es_ES"/>
        </w:rPr>
        <w:t>a</w:t>
      </w:r>
      <w:r>
        <w:rPr>
          <w:lang w:val="es_ES" w:bidi="es_ES"/>
        </w:rPr>
        <w:t xml:space="preserve"> Israel como el pueblo redimido de Dios. Así que el sábado es la señal de Dios, indicando no solo su bondad hacia todas las personas como su Creador, sino también su misericordia hacia su pueblo elegido como su Redentor.</w:t>
      </w:r>
    </w:p>
    <w:p>
      <w:pPr/>
      <w:r>
        <w:rPr>
          <w:lang w:val="es_ES" w:bidi="es_ES"/>
        </w:rPr>
      </w:r>
      <w:r>
        <w:rPr>
          <w:lang w:val="es_ES" w:bidi="es_ES"/>
        </w:rPr>
        <w:t>Hay otro punto significativo en la versión del mandamiento del sábado en Deuteronomio que no debe pasarse por alto. La prohibición de todo trabajo en el día de reposo va seguida de una nota explicativa: “</w:t>
      </w:r>
      <w:r>
        <w:rPr>
          <w:lang w:val="es_ES" w:bidi="es_ES"/>
        </w:rPr>
        <w:t>Mas el séptimo es reposo á Jehová tu Dios: ninguna obra harás tú, ni tu hijo, ni tu hija, ni tu siervo, ni tu sierva, ni tu buey, ni tu asno, ni ningún animal tuyo, ni tu peregrino que está dentro de tus puertas: porque descanse tu siervo y tu sierva como tú</w:t>
      </w:r>
      <w:r>
        <w:rPr>
          <w:lang w:val="es_ES" w:bidi="es_ES"/>
        </w:rPr>
        <w:t>” (</w:t>
      </w:r>
      <w:r>
        <w:rPr>
          <w:lang w:val="es_ES" w:bidi="es_ES"/>
        </w:rPr>
        <w:t>Dt 5:14</w:t>
      </w:r>
      <w:r>
        <w:rPr>
          <w:lang w:val="es_ES" w:bidi="es_ES"/>
        </w:rPr>
        <w:t xml:space="preserve">, RVR1909). La preocupación práctica por los demás es una característica de toda la enseñanza del pacto del Antiguo Testamento. Así que el amoroso cuidado de Dios por Israel en su esclavitud egipcia debe ser igualado por el amoroso cuidado de la familia israelita por aquellos que les servían. El sábado ofrecía una oportunidad ideal para la expresión práctica de ese cuidado. Jesús estaba especialmente interesado en rescatar este aspecto humanitario de la observancia del sábado de la multitud de regulaciones insensibles que amenazaban con sofocarlo en su época (ver, por ejemplo, </w:t>
      </w:r>
      <w:r>
        <w:rPr>
          <w:lang w:val="es_ES" w:bidi="es_ES"/>
        </w:rPr>
        <w:t>Mc 3:1–5</w:t>
      </w:r>
      <w:r>
        <w:rPr>
          <w:lang w:val="es_ES" w:bidi="es_ES"/>
        </w:rPr>
        <w:t>).</w:t>
      </w:r>
    </w:p>
    <w:p>
      <w:pPr/>
      <w:r>
        <w:rPr>
          <w:lang w:val="es_ES" w:bidi="es_ES"/>
        </w:rPr>
      </w:r>
      <w:r>
        <w:rPr>
          <w:lang w:val="es_ES" w:bidi="es_ES"/>
        </w:rPr>
        <w:t xml:space="preserve">La provisión del Antiguo Testamento para un “año sabático” desarrolla aún más este tema humanitario (ver </w:t>
      </w:r>
      <w:r>
        <w:rPr>
          <w:lang w:val="es_ES" w:bidi="es_ES"/>
        </w:rPr>
        <w:t>Ex 23:10–12</w:t>
      </w:r>
      <w:r>
        <w:rPr>
          <w:lang w:val="es_ES" w:bidi="es_ES"/>
        </w:rPr>
        <w:t xml:space="preserve">, </w:t>
      </w:r>
      <w:r>
        <w:rPr>
          <w:lang w:val="es_ES" w:bidi="es_ES"/>
        </w:rPr>
        <w:t>Lév 25:1–7</w:t>
      </w:r>
      <w:r>
        <w:rPr>
          <w:lang w:val="es_ES" w:bidi="es_ES"/>
        </w:rPr>
        <w:t xml:space="preserve">, </w:t>
      </w:r>
      <w:r>
        <w:rPr>
          <w:lang w:val="es_ES" w:bidi="es_ES"/>
        </w:rPr>
        <w:t>Dt 15:1–11</w:t>
      </w:r>
      <w:r>
        <w:rPr>
          <w:lang w:val="es_ES" w:bidi="es_ES"/>
        </w:rPr>
        <w:t xml:space="preserve">, también las regulaciones para el “año de jubileo” en </w:t>
      </w:r>
      <w:r>
        <w:rPr>
          <w:lang w:val="es_ES" w:bidi="es_ES"/>
        </w:rPr>
        <w:t>Lév 25:8–55</w:t>
      </w:r>
      <w:r>
        <w:rPr>
          <w:lang w:val="es_ES" w:bidi="es_ES"/>
        </w:rPr>
        <w:t>). Cada séptimo año, la tierra debía quedar en barbecho y sin cultivar (</w:t>
      </w:r>
      <w:r>
        <w:rPr>
          <w:lang w:val="es_ES" w:bidi="es_ES"/>
        </w:rPr>
        <w:t>Lév 25:4</w:t>
      </w:r>
      <w:r>
        <w:rPr>
          <w:lang w:val="es_ES" w:bidi="es_ES"/>
        </w:rPr>
        <w:t xml:space="preserve">). Necesitaba un descanso regular, al igual que las personas a las que sustentaba. El propósito principal de esta ley era benévolo: “Mas el sábado de la tierra os será para comer a ti, y a tu siervo, y a tu sierva, y a tu criado, y a tu extranjero que morare contigo: Y a tu animal, y a la bestia que hubiere en tu tierra, será todo el fruto de ella para comer” (vv. </w:t>
      </w:r>
      <w:r>
        <w:rPr>
          <w:lang w:val="es_ES" w:bidi="es_ES"/>
        </w:rPr>
        <w:t>6–7</w:t>
      </w:r>
      <w:r>
        <w:rPr>
          <w:lang w:val="es_ES" w:bidi="es_ES"/>
        </w:rPr>
        <w:t xml:space="preserve">, RVR1909). </w:t>
      </w:r>
      <w:r>
        <w:rPr>
          <w:lang w:val="es_ES" w:bidi="es_ES"/>
        </w:rPr>
        <w:t>Deuteronomio 15:1–11</w:t>
      </w:r>
      <w:r>
        <w:rPr>
          <w:lang w:val="es_ES" w:bidi="es_ES"/>
        </w:rPr>
        <w:t xml:space="preserve"> extiende el mismo principio humanitario al ámbito del comercio. El año sabático debía ver la cancelación de todas las deudas dentro de la comunidad redimida de Dios. Para aquellos que podrían verse tentados a negar un préstamo si el año sabático estaba próximo, la ley añadió una advertencia y una promesa: “Guárdate que no haya en tu corazón perverso pensamiento, diciendo: Cerca está el año séptimo, el de la remisión; y tu ojo sea maligno sobre tu hermano menesteroso para no darle: que él podrá clamar contra ti a Jehová, y se te imputará a pecado. Sin falta le darás, y no sea tu corazón maligno cuando le dieres: que por ello te bendecirá Jehová tu Dios en todos tus hechos, y en todo lo que pusieres mano” (</w:t>
      </w:r>
      <w:r>
        <w:rPr>
          <w:lang w:val="es_ES" w:bidi="es_ES"/>
        </w:rPr>
        <w:t>Dt 15:9–10</w:t>
      </w:r>
      <w:r>
        <w:rPr>
          <w:lang w:val="es_ES" w:bidi="es_ES"/>
        </w:rPr>
        <w:t>, RVR1909).</w:t>
      </w:r>
    </w:p>
    <w:p>
      <w:pPr/>
      <w:r>
        <w:rPr>
          <w:lang w:val="es_ES" w:bidi="es_ES"/>
        </w:rPr>
      </w:r>
      <w:r>
        <w:rPr>
          <w:lang w:val="es_ES" w:bidi="es_ES"/>
        </w:rPr>
        <w:t>Observar el año sabático era, sin duda, una gran prueba de la obediencia del pueblo a Dios y de su disposición a depender de él para su sustento. A veces, la tentación de ignorarlo era demasiado fuerte. Sin embargo, la historia demuestra el coraje de Israel al cumplir con esta ley en muchas ocasiones, a pesar de las amenazas de invasión y hambruna. Tanto Alejandro Magno como los romanos eximieron a los judíos de pagar impuestos cada séptimo año en reconocimiento a la profundidad de sus convicciones religiosas.</w:t>
      </w:r>
    </w:p>
    <w:p>
      <w:pPr/>
      <w:r>
        <w:rPr>
          <w:lang w:val="es_ES" w:bidi="es_ES"/>
        </w:rPr>
      </w:r>
      <w:r>
        <w:rPr>
          <w:lang w:val="es_ES" w:bidi="es_ES"/>
        </w:rPr>
        <w:t>Al regresar del séptimo año al séptimo día, los códigos de la ley del Antiguo Testamento se esfuerzan considerablemente por reforzar la prohibición del trabajo en sábado, definiendo lo que el pueblo de Dios puede y no puede hacer en el día de reposo. Las prohibiciones no estaban destinadas a eliminar toda actividad. Su objetivo era detener el trabajo regular y cotidiano, porque si Dios había apartado el sábado (</w:t>
      </w:r>
      <w:r>
        <w:rPr>
          <w:lang w:val="es_ES" w:bidi="es_ES"/>
        </w:rPr>
        <w:t>Ex 20:11</w:t>
      </w:r>
      <w:r>
        <w:rPr>
          <w:lang w:val="es_ES" w:bidi="es_ES"/>
        </w:rPr>
        <w:t>), la forma más obvia de profanarlo era tratarlo como cualquier otro día. Las reglas se detallaron en términos específicos que el agricultor (</w:t>
      </w:r>
      <w:r>
        <w:rPr>
          <w:lang w:val="es_ES" w:bidi="es_ES"/>
        </w:rPr>
        <w:t>34:21</w:t>
      </w:r>
      <w:r>
        <w:rPr>
          <w:lang w:val="es_ES" w:bidi="es_ES"/>
        </w:rPr>
        <w:t>), el vendedor (</w:t>
      </w:r>
      <w:r>
        <w:rPr>
          <w:lang w:val="es_ES" w:bidi="es_ES"/>
        </w:rPr>
        <w:t>Jer 17:27</w:t>
      </w:r>
      <w:r>
        <w:rPr>
          <w:lang w:val="es_ES" w:bidi="es_ES"/>
        </w:rPr>
        <w:t>) e incluso la ama de casa (</w:t>
      </w:r>
      <w:r>
        <w:rPr>
          <w:lang w:val="es_ES" w:bidi="es_ES"/>
        </w:rPr>
        <w:t>Ex 35:2–3</w:t>
      </w:r>
      <w:r>
        <w:rPr>
          <w:lang w:val="es_ES" w:bidi="es_ES"/>
        </w:rPr>
        <w:t>) entenderían.</w:t>
      </w:r>
    </w:p>
    <w:p>
      <w:pPr/>
      <w:r>
        <w:rPr>
          <w:lang w:val="es_ES" w:bidi="es_ES"/>
        </w:rPr>
      </w:r>
      <w:r>
        <w:rPr>
          <w:lang w:val="es_ES" w:bidi="es_ES"/>
        </w:rPr>
        <w:t>Los detalles pueden parecer triviales, pero la obediencia a la ley del sábado se consideraba la principal prueba de lealtad del pueblo al Señor. Se dejó muy claro que la desobediencia intencionada era un delito capital (</w:t>
      </w:r>
      <w:r>
        <w:rPr>
          <w:lang w:val="es_ES" w:bidi="es_ES"/>
        </w:rPr>
        <w:t>Ex 35:2</w:t>
      </w:r>
      <w:r>
        <w:rPr>
          <w:lang w:val="es_ES" w:bidi="es_ES"/>
        </w:rPr>
        <w:t>), y el destino de la persona encontrada recogiendo leña en desafío a las regulaciones del sábado demostró que esta no era una amenaza vacía (</w:t>
      </w:r>
      <w:r>
        <w:rPr>
          <w:lang w:val="es_ES" w:bidi="es_ES"/>
        </w:rPr>
        <w:t>Núm 15:32–36</w:t>
      </w:r>
      <w:r>
        <w:rPr>
          <w:lang w:val="es_ES" w:bidi="es_ES"/>
        </w:rPr>
        <w:t>).</w:t>
      </w:r>
    </w:p>
    <w:p>
      <w:pPr/>
      <w:r>
        <w:rPr>
          <w:lang w:val="es_ES" w:bidi="es_ES"/>
        </w:rPr>
      </w:r>
      <w:r>
        <w:rPr>
          <w:lang w:val="es_ES" w:bidi="es_ES"/>
        </w:rPr>
        <w:t>Rodeados de tantas reglas y regulaciones (y con la pena de muerte acechando a todos), el sábado fácilmente podría haberse convertido en un día de temor, un día en el que la gente temía más cometer una ofensa que adorar al Señor y disfrutar de un descanso semanal. Sin embargo, el sábado estaba destinado a ser una bendición, no una carga. Sobre todo, era una señal semanal de que el Señor amaba a su pueblo y deseaba acercarlos a una relación más íntima con él. Aquellos que valoraban esa relación disfrutaban del sábado, llamándolo un deleite (</w:t>
      </w:r>
      <w:r>
        <w:rPr>
          <w:lang w:val="es_ES" w:bidi="es_ES"/>
        </w:rPr>
        <w:t>Is 58:13–14</w:t>
      </w:r>
      <w:r>
        <w:rPr>
          <w:lang w:val="es_ES" w:bidi="es_ES"/>
        </w:rPr>
        <w:t xml:space="preserve">). En ninguna parte el Antiguo Testamento se expresa la pura alegría en la adoración del sábado de manera más exuberante que en </w:t>
      </w:r>
      <w:r>
        <w:rPr>
          <w:lang w:val="es_ES" w:bidi="es_ES"/>
        </w:rPr>
        <w:t>Salmo 92</w:t>
      </w:r>
      <w:r>
        <w:rPr>
          <w:lang w:val="es_ES" w:bidi="es_ES"/>
        </w:rPr>
        <w:t>, que lleva el título "</w:t>
      </w:r>
      <w:r>
        <w:rPr>
          <w:lang w:val="es_ES" w:bidi="es_ES"/>
        </w:rPr>
        <w:t>Canción para el día del Sábado</w:t>
      </w:r>
      <w:r>
        <w:rPr>
          <w:lang w:val="es_ES" w:bidi="es_ES"/>
        </w:rPr>
        <w:t>".</w:t>
      </w:r>
    </w:p>
    <w:p>
      <w:pPr/>
      <w:r>
        <w:rPr>
          <w:lang w:val="es_ES" w:bidi="es_ES"/>
        </w:rPr>
      </w:r>
      <w:r>
        <w:rPr>
          <w:lang w:val="es_ES" w:bidi="es_ES"/>
        </w:rPr>
        <w:t>Sin embargo, los profetas posteriores no eran en absoluto ciegos al lado oscuro de la naturaleza humana. Sabían que gran parte de la observancia del sábado era una farsa. Muchas personas trataban el día de reposo más como un día festivo que como un día sagrado, una oportunidad para la autoindulgencia en lugar de deleitarse en el Señor (</w:t>
      </w:r>
      <w:r>
        <w:rPr>
          <w:lang w:val="es_ES" w:bidi="es_ES"/>
        </w:rPr>
        <w:t>Is 58:13</w:t>
      </w:r>
      <w:r>
        <w:rPr>
          <w:lang w:val="es_ES" w:bidi="es_ES"/>
        </w:rPr>
        <w:t>). Algunos comerciantes codiciosos consideraban sus restricciones como un irritante molesto (</w:t>
      </w:r>
      <w:r>
        <w:rPr>
          <w:lang w:val="es_ES" w:bidi="es_ES"/>
        </w:rPr>
        <w:t>Am 8:5</w:t>
      </w:r>
      <w:r>
        <w:rPr>
          <w:lang w:val="es_ES" w:bidi="es_ES"/>
        </w:rPr>
        <w:t>).</w:t>
      </w:r>
    </w:p>
    <w:p>
      <w:pPr/>
      <w:r>
        <w:rPr>
          <w:lang w:val="es_ES" w:bidi="es_ES"/>
        </w:rPr>
      </w:r>
      <w:r>
        <w:rPr>
          <w:lang w:val="es_ES" w:bidi="es_ES"/>
        </w:rPr>
        <w:t>Como portavoz de Dios, los profetas no dudaron en denunciar tal negligencia y abuso (</w:t>
      </w:r>
      <w:r>
        <w:rPr>
          <w:lang w:val="es_ES" w:bidi="es_ES"/>
        </w:rPr>
        <w:t>Ez 22:26</w:t>
      </w:r>
      <w:r>
        <w:rPr>
          <w:lang w:val="es_ES" w:bidi="es_ES"/>
        </w:rPr>
        <w:t>). Aquellos que participan en los rituales de adoración del sábado con corazones no arrepentidos provocan náuseas al Señor, dijo Isaías (</w:t>
      </w:r>
      <w:r>
        <w:rPr>
          <w:lang w:val="es_ES" w:bidi="es_ES"/>
        </w:rPr>
        <w:t>Is 1:10–15</w:t>
      </w:r>
      <w:r>
        <w:rPr>
          <w:lang w:val="es_ES" w:bidi="es_ES"/>
        </w:rPr>
        <w:t>). Como un síntoma de rebelión contra Dios, la violación del sábado en Jerusalén traerá destrucción sobre la ciudad, advierte Jeremías (</w:t>
      </w:r>
      <w:r>
        <w:rPr>
          <w:lang w:val="es_ES" w:bidi="es_ES"/>
        </w:rPr>
        <w:t>Jr 17:27</w:t>
      </w:r>
      <w:r>
        <w:rPr>
          <w:lang w:val="es_ES" w:bidi="es_ES"/>
        </w:rPr>
        <w:t>). El Señor ha sido muy paciente con su pueblo, advirtió Ezequiel, pero la prolongada negligencia de su sábado hace que el juicio sea inevitable (</w:t>
      </w:r>
      <w:r>
        <w:rPr>
          <w:lang w:val="es_ES" w:bidi="es_ES"/>
        </w:rPr>
        <w:t>Ez 20:12–24</w:t>
      </w:r>
      <w:r>
        <w:rPr>
          <w:lang w:val="es_ES" w:bidi="es_ES"/>
        </w:rPr>
        <w:t>).</w:t>
      </w:r>
    </w:p>
    <w:p>
      <w:pPr/>
      <w:r>
        <w:rPr>
          <w:lang w:val="es_ES" w:bidi="es_ES"/>
        </w:rPr>
      </w:r>
      <w:r>
        <w:rPr>
          <w:lang w:val="es_ES" w:bidi="es_ES"/>
        </w:rPr>
        <w:t>Cuando cayó el hacha del juicio (en el exilio a Babilonia, 586 a. C.), el remanente sobreviviente de la nación tomó la lección en serio. La observancia del sábado era una de las pocas características distintivas que los judíos fieles podían mantener en una tierra extranjera, por lo que adquirió una importancia adicional. A instancias de profetas como Ezequiel, quien estableció reglas para el culto del sábado en el templo reconstruido en Jerusalén (</w:t>
      </w:r>
      <w:r>
        <w:rPr>
          <w:lang w:val="es_ES" w:bidi="es_ES"/>
        </w:rPr>
        <w:t>Ez 44:24</w:t>
      </w:r>
      <w:r>
        <w:rPr>
          <w:lang w:val="es_ES" w:bidi="es_ES"/>
        </w:rPr>
        <w:t xml:space="preserve">, </w:t>
      </w:r>
      <w:r>
        <w:rPr>
          <w:lang w:val="es_ES" w:bidi="es_ES"/>
        </w:rPr>
        <w:t>45:17</w:t>
      </w:r>
      <w:r>
        <w:rPr>
          <w:lang w:val="es_ES" w:bidi="es_ES"/>
        </w:rPr>
        <w:t xml:space="preserve">, </w:t>
      </w:r>
      <w:r>
        <w:rPr>
          <w:lang w:val="es_ES" w:bidi="es_ES"/>
        </w:rPr>
        <w:t>46:3</w:t>
      </w:r>
      <w:r>
        <w:rPr>
          <w:lang w:val="es_ES" w:bidi="es_ES"/>
        </w:rPr>
        <w:t>), y bajo el liderazgo de hombres como Nehemías, los exiliados que regresaban fueron más cuidadosos que sus predecesores en la observancia del día de reposo (</w:t>
      </w:r>
      <w:r>
        <w:rPr>
          <w:lang w:val="es_ES" w:bidi="es_ES"/>
        </w:rPr>
        <w:t>Ne 10:31</w:t>
      </w:r>
      <w:r>
        <w:rPr>
          <w:lang w:val="es_ES" w:bidi="es_ES"/>
        </w:rPr>
        <w:t xml:space="preserve">, </w:t>
      </w:r>
      <w:r>
        <w:rPr>
          <w:lang w:val="es_ES" w:bidi="es_ES"/>
        </w:rPr>
        <w:t>13:15–22</w:t>
      </w:r>
      <w:r>
        <w:rPr>
          <w:lang w:val="es_ES" w:bidi="es_ES"/>
        </w:rPr>
        <w:t>).</w:t>
      </w:r>
    </w:p>
    <w:p>
      <w:pPr>
        <w:pStyle w:val="Heading3"/>
      </w:pPr>
      <w:r>
        <w:rPr>
          <w:lang w:val="es_ES" w:bidi="es_ES"/>
        </w:rPr>
        <w:t>En el Nuevo Testamento</w:t>
      </w:r>
    </w:p>
    <w:p>
      <w:pPr/>
      <w:r>
        <w:rPr>
          <w:lang w:val="es_ES" w:bidi="es_ES"/>
        </w:rPr>
      </w:r>
      <w:r>
        <w:rPr>
          <w:lang w:val="es_ES" w:bidi="es_ES"/>
        </w:rPr>
        <w:t xml:space="preserve">Antes del primer siglo, algunos judíos en Palestina desarrollaron varias reglas para fomentar la observancia del sábado. Dos tratados de la </w:t>
      </w:r>
      <w:r>
        <w:rPr>
          <w:i/>
          <w:lang w:val="es_ES" w:bidi="es_ES"/>
        </w:rPr>
        <w:t>Mishná</w:t>
      </w:r>
      <w:r>
        <w:rPr>
          <w:lang w:val="es_ES" w:bidi="es_ES"/>
        </w:rPr>
        <w:t xml:space="preserve"> están dedicados exclusivamente a estas reglas y regulaciones del sábado. Su propósito principal es definir el trabajo (un tratado lo hace bajo 39 encabezados) con el fin de mostrar a cada israelita lo que está permitido y lo que no en el sábado. Desafortunadamente, esto llevó a tales complejidades y evasiones que los abogados eclesiásticos a menudo diferían entre sí en sus interpretaciones, con el resultado inevitable de que el propósito principal del sábado se perdió bajo una masa de detalles legalistas. Los propios rabinos eran conscientes de cuánto estaban añadiendo a la enseñanza directa del Antiguo Testamento. Como uno de ellos lo expresó: “Las reglas sobre el sábado... son como montañas colgando de un cabello, porque la Escritura es escasa y las reglas son muchas.”</w:t>
      </w:r>
    </w:p>
    <w:p>
      <w:pPr/>
      <w:r>
        <w:rPr>
          <w:lang w:val="es_ES" w:bidi="es_ES"/>
        </w:rPr>
      </w:r>
      <w:r>
        <w:rPr>
          <w:lang w:val="es_ES" w:bidi="es_ES"/>
        </w:rPr>
        <w:t>Jesús tuvo muchas confrontaciones con los líderes religiosos judíos sobre las observancias del sábado. Desde su perspectiva, Jesús era un violador del sábado y, por lo tanto, un infractor de la ley. Sin embargo, Jesús nunca se consideró a sí mismo como tal. Asistía a la sinagoga regularmente en el día de reposo (</w:t>
      </w:r>
      <w:r>
        <w:rPr>
          <w:lang w:val="es_ES" w:bidi="es_ES"/>
        </w:rPr>
        <w:t>Lc 4:16</w:t>
      </w:r>
      <w:r>
        <w:rPr>
          <w:lang w:val="es_ES" w:bidi="es_ES"/>
        </w:rPr>
        <w:t>). Leía la lección, predicaba y enseñaba (</w:t>
      </w:r>
      <w:r>
        <w:rPr>
          <w:lang w:val="es_ES" w:bidi="es_ES"/>
        </w:rPr>
        <w:t>Mc 1:21</w:t>
      </w:r>
      <w:r>
        <w:rPr>
          <w:lang w:val="es_ES" w:bidi="es_ES"/>
        </w:rPr>
        <w:t xml:space="preserve">, </w:t>
      </w:r>
      <w:r>
        <w:rPr>
          <w:lang w:val="es_ES" w:bidi="es_ES"/>
        </w:rPr>
        <w:t>Lc 13:10</w:t>
      </w:r>
      <w:r>
        <w:rPr>
          <w:lang w:val="es_ES" w:bidi="es_ES"/>
        </w:rPr>
        <w:t>). Claramente, aceptaba el principio de que el sábado era un día apropiado para el culto.</w:t>
      </w:r>
    </w:p>
    <w:p>
      <w:pPr/>
      <w:r>
        <w:rPr>
          <w:lang w:val="es_ES" w:bidi="es_ES"/>
        </w:rPr>
      </w:r>
      <w:r>
        <w:rPr>
          <w:lang w:val="es_ES" w:bidi="es_ES"/>
        </w:rPr>
        <w:t xml:space="preserve">El punto de conflicto con los fariseos surgió cuando su tradición se desvió de la enseñanza bíblica. Esto quedó claro cuando defendió a sus discípulos apelando a las Escrituras, después de que fueran acusados de romper la tradición del sábado al caminar por los campos y arrancar espigas de trigo (lo cual, según los fariseos, se consideraba "cosecha", </w:t>
      </w:r>
      <w:r>
        <w:rPr>
          <w:lang w:val="es_ES" w:bidi="es_ES"/>
        </w:rPr>
        <w:t>Mc 2:23–26</w:t>
      </w:r>
      <w:r>
        <w:rPr>
          <w:lang w:val="es_ES" w:bidi="es_ES"/>
        </w:rPr>
        <w:t>). Continuó con un comentario que llevó a sus oyentes directamente al propósito original de Dios para el sábado: “</w:t>
      </w:r>
      <w:r>
        <w:rPr>
          <w:lang w:val="es_ES" w:bidi="es_ES"/>
        </w:rPr>
        <w:t>El sábado por causa del hombre es hecho; no el hombre por causa del sábado</w:t>
      </w:r>
      <w:r>
        <w:rPr>
          <w:lang w:val="es_ES" w:bidi="es_ES"/>
        </w:rPr>
        <w:t>” (</w:t>
      </w:r>
      <w:r>
        <w:rPr>
          <w:lang w:val="es_ES" w:bidi="es_ES"/>
        </w:rPr>
        <w:t>Mc 2:27</w:t>
      </w:r>
      <w:r>
        <w:rPr>
          <w:lang w:val="es_ES" w:bidi="es_ES"/>
        </w:rPr>
        <w:t>, RVR1909).</w:t>
      </w:r>
    </w:p>
    <w:p>
      <w:pPr/>
      <w:r>
        <w:rPr>
          <w:lang w:val="es_ES" w:bidi="es_ES"/>
        </w:rPr>
      </w:r>
      <w:r>
        <w:rPr>
          <w:lang w:val="es_ES" w:bidi="es_ES"/>
        </w:rPr>
        <w:t>La tradición rabínica había exaltado la institución por encima de las personas a las que estaba destinada a servir. Al convertirla en un fin en sí mismo, los fariseos habían despojado al sábado de uno de sus principales propósitos. Las palabras de Jesús debieron sonar incómodamente familiares en los oídos de sus oponentes. Un famoso rabino había dicho una vez: “El sábado se os da a vosotros, pero vosotros no sois dados al sábado”.</w:t>
      </w:r>
    </w:p>
    <w:p>
      <w:pPr/>
      <w:r>
        <w:rPr>
          <w:lang w:val="es_ES" w:bidi="es_ES"/>
        </w:rPr>
      </w:r>
      <w:r>
        <w:rPr>
          <w:lang w:val="es_ES" w:bidi="es_ES"/>
        </w:rPr>
        <w:t>Más que cualquier otra cosa, las curaciones de Jesús en el sábado lo pusieron en rumbo de colisión con las restricciones rabínicas. El Antiguo Testamento no prohíbe las curaciones en el día de reposo, pero los rabinos etiquetaron toda sanación como trabajo, lo cual siempre debía evitarse en el sábado a menos que la vida estuviera en riesgo. Jesús expuso valientemente la insensibilidad y las absurdas inconsistencias a las que esta actitud conducía. Preguntó ¿cómo podía ser correcto circuncidar a un bebé o llevar un animal al agua en el día de reposo (lo que la tradición permitía) pero incorrecto curar a una mujer crónicamente discapacitada y a un hombre lisiado, incluso si sus vidas no estaban en peligro inmediato (</w:t>
      </w:r>
      <w:r>
        <w:rPr>
          <w:lang w:val="es_ES" w:bidi="es_ES"/>
        </w:rPr>
        <w:t>Lc 13:10–17</w:t>
      </w:r>
      <w:r>
        <w:rPr>
          <w:lang w:val="es_ES" w:bidi="es_ES"/>
        </w:rPr>
        <w:t xml:space="preserve">, </w:t>
      </w:r>
      <w:r>
        <w:rPr>
          <w:lang w:val="es_ES" w:bidi="es_ES"/>
        </w:rPr>
        <w:t>Jn 7:21–24</w:t>
      </w:r>
      <w:r>
        <w:rPr>
          <w:lang w:val="es_ES" w:bidi="es_ES"/>
        </w:rPr>
        <w:t>)? El sábado, que él enseñó, era un día particularmente apropiado para actos de misericordia (</w:t>
      </w:r>
      <w:r>
        <w:rPr>
          <w:lang w:val="es_ES" w:bidi="es_ES"/>
        </w:rPr>
        <w:t>Mc 3:4–5</w:t>
      </w:r>
      <w:r>
        <w:rPr>
          <w:lang w:val="es_ES" w:bidi="es_ES"/>
        </w:rPr>
        <w:t>).</w:t>
      </w:r>
    </w:p>
    <w:p>
      <w:pPr/>
      <w:r>
        <w:rPr>
          <w:lang w:val="es_ES" w:bidi="es_ES"/>
        </w:rPr>
      </w:r>
      <w:r>
        <w:rPr>
          <w:lang w:val="es_ES" w:bidi="es_ES"/>
        </w:rPr>
        <w:t>Jesús, el Hombre del cielo, afirmó que él era el Señor del Sábado (</w:t>
      </w:r>
      <w:r>
        <w:rPr>
          <w:lang w:val="es_ES" w:bidi="es_ES"/>
        </w:rPr>
        <w:t>Mc 2:28</w:t>
      </w:r>
      <w:r>
        <w:rPr>
          <w:lang w:val="es_ES" w:bidi="es_ES"/>
        </w:rPr>
        <w:t xml:space="preserve">, cf. </w:t>
      </w:r>
      <w:r>
        <w:rPr>
          <w:lang w:val="es_ES" w:bidi="es_ES"/>
        </w:rPr>
        <w:t>Mt 12:5–8</w:t>
      </w:r>
      <w:r>
        <w:rPr>
          <w:lang w:val="es_ES" w:bidi="es_ES"/>
        </w:rPr>
        <w:t>). Así como Dios continuó trabajando, a pesar de su descanso de la Creación, para sostener al mundo en su misericordia, Jesús seguiría enseñando y sanando en el día de reposo (</w:t>
      </w:r>
      <w:r>
        <w:rPr>
          <w:lang w:val="es_ES" w:bidi="es_ES"/>
        </w:rPr>
        <w:t>Jn 5:2–17</w:t>
      </w:r>
      <w:r>
        <w:rPr>
          <w:lang w:val="es_ES" w:bidi="es_ES"/>
        </w:rPr>
        <w:t>). Pero un día su obra redentora estaría completa, y entonces se cumpliría el propósito del Sábado como una señal de redención.</w:t>
      </w:r>
    </w:p>
    <w:p>
      <w:pPr/>
      <w:r>
        <w:rPr>
          <w:lang w:val="es_ES" w:bidi="es_ES"/>
        </w:rPr>
      </w:r>
      <w:r>
        <w:rPr>
          <w:lang w:val="es_ES" w:bidi="es_ES"/>
        </w:rPr>
        <w:t xml:space="preserve">Viviendo después de la muerte y resurrección de Jesús, Pablo comprendió rápidamente el significado de ambos eventos para la observancia del sábado. No llegó al extremo de prohibir toda observancia del sábado judío. De hecho, asistió a muchos servicios de sinagoga en sábado durante sus viajes evangelísticos (ver, por ejemplo, </w:t>
      </w:r>
      <w:r>
        <w:rPr>
          <w:lang w:val="es_ES" w:bidi="es_ES"/>
        </w:rPr>
        <w:t>Hch 13:14–16</w:t>
      </w:r>
      <w:r>
        <w:rPr>
          <w:lang w:val="es_ES" w:bidi="es_ES"/>
        </w:rPr>
        <w:t>). Los cristianos judíos que insistían en mantener sus prácticas sabáticas eran libres de hacerlo, siempre que respetaran las opiniones de aquellos que diferían (</w:t>
      </w:r>
      <w:r>
        <w:rPr>
          <w:lang w:val="es_ES" w:bidi="es_ES"/>
        </w:rPr>
        <w:t>Rm 14:5–6, 13</w:t>
      </w:r>
      <w:r>
        <w:rPr>
          <w:lang w:val="es_ES" w:bidi="es_ES"/>
        </w:rPr>
        <w:t>). Sin embargo, cualquier sugerencia de que observar el calendario judío era necesario para la salvación debía ser resistida (</w:t>
      </w:r>
      <w:r>
        <w:rPr>
          <w:lang w:val="es_ES" w:bidi="es_ES"/>
        </w:rPr>
        <w:t>Galo 4:8–11</w:t>
      </w:r>
      <w:r>
        <w:rPr>
          <w:lang w:val="es_ES" w:bidi="es_ES"/>
        </w:rPr>
        <w:t>). Porque Pablo consideraba el sábado como una sombra, mientras que Cristo mismo es la realidad de esa sombra (</w:t>
      </w:r>
      <w:r>
        <w:rPr>
          <w:lang w:val="es_ES" w:bidi="es_ES"/>
        </w:rPr>
        <w:t>Col 2:17</w:t>
      </w:r>
      <w:r>
        <w:rPr>
          <w:lang w:val="es_ES" w:bidi="es_ES"/>
        </w:rPr>
        <w:t>).</w:t>
      </w:r>
    </w:p>
    <w:p>
      <w:pPr/>
      <w:r>
        <w:rPr>
          <w:lang w:val="es_ES" w:bidi="es_ES"/>
        </w:rPr>
      </w:r>
      <w:r>
        <w:rPr>
          <w:lang w:val="es_ES" w:bidi="es_ES"/>
        </w:rPr>
        <w:t>Finalmente, es el autor de la Carta a los Hebreos quien explica cómo los dos temas bíblicos del "sábado" de creación y redención encuentran su cumplimiento conjunto en Cristo. Lo hace al vincular las ideas del descanso de Dios después de la Creación y su acto redentor al llevar a Israel a su "descanso" en Canaán, y al mostrar cómo ambos se relacionan con el descanso presente y futuro que los cristianos pueden disfrutar en Jesús (</w:t>
      </w:r>
      <w:r>
        <w:rPr>
          <w:lang w:val="es_ES" w:bidi="es_ES"/>
        </w:rPr>
        <w:t>Hch 4:1–11</w:t>
      </w:r>
      <w:r>
        <w:rPr>
          <w:lang w:val="es_ES" w:bidi="es_ES"/>
        </w:rPr>
        <w:t>).</w:t>
      </w:r>
    </w:p>
    <w:p>
      <w:pPr/>
      <w:r>
        <w:rPr>
          <w:lang w:val="es_ES" w:bidi="es_ES"/>
        </w:rPr>
      </w:r>
      <w:r>
        <w:rPr>
          <w:lang w:val="es_ES" w:bidi="es_ES"/>
        </w:rPr>
        <w:t>Dios desea que todo su pueblo comparta su descanso, es decir, su promesa (</w:t>
      </w:r>
      <w:r>
        <w:rPr>
          <w:lang w:val="es_ES" w:bidi="es_ES"/>
        </w:rPr>
        <w:t>Hb 4:1</w:t>
      </w:r>
      <w:r>
        <w:rPr>
          <w:lang w:val="es_ES" w:bidi="es_ES"/>
        </w:rPr>
        <w:t xml:space="preserve">). Esta intención se manifestó claramente cuando llevó a Israel a la Tierra Prometida, pero eso no significó el cumplimiento total de su promesa. El descanso completo y definitivo que aún espera al pueblo de Dios se encuentra en el cielo. Cristo ya ha entrado allí y está descansando de su obra, tal como Dios lo hizo después de la Creación. Gracias a su obra redentora, invita a todos los que creen en él a compartir ese mismo “descanso sabático” ahora (v. </w:t>
      </w:r>
      <w:r>
        <w:rPr>
          <w:lang w:val="es_ES" w:bidi="es_ES"/>
        </w:rPr>
        <w:t>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El Día del Señor,</w:t>
      </w:r>
      <w:r>
        <w:rPr>
          <w:lang w:val="es_ES" w:bidi="es_ES"/>
        </w:rPr>
        <w:t xml:space="preserve"> </w:t>
      </w:r>
      <w:r>
        <w:rPr>
          <w:lang w:val="es_ES" w:bidi="es_ES"/>
        </w:rPr>
        <w:t>Viaje del Día de Reposo</w:t>
      </w:r>
      <w:r>
        <w:rPr>
          <w:lang w:val="es_ES" w:bidi="es_ES"/>
        </w:rPr>
        <w:t xml:space="preserve">, </w:t>
      </w:r>
      <w:r>
        <w:rPr>
          <w:lang w:val="es_ES" w:bidi="es_ES"/>
        </w:rPr>
        <w:t>Los Diez Mandamientos</w:t>
      </w:r>
      <w:r>
        <w:rPr>
          <w:lang w:val="es_ES" w:bidi="es_ES"/>
        </w:rPr>
        <w:t>.</w:t>
      </w:r>
      <w:r>
        <w:rPr>
          <w:lang w:val="es_ES" w:bidi="es_ES"/>
        </w:rPr>
      </w:r>
      <w:r>
        <w:rPr>
          <w:lang w:val="es_ES" w:bidi="es_ES"/>
        </w:rPr>
      </w:r>
    </w:p>
    <w:p>
      <w:pPr/>
      <w:r>
        <w:rPr>
          <w:lang w:val="es_ES" w:bidi="es_ES"/>
        </w:rPr>
      </w:r>
    </w:p>
    <w:p>
      <w:pPr>
        <w:pStyle w:val="Heading2"/>
      </w:pPr>
      <w:r>
        <w:rPr>
          <w:lang w:val="es_ES" w:bidi="es_ES"/>
        </w:rPr>
        <w:t>Sábado, Tienda del</w:t>
      </w:r>
      <w:r>
        <w:rPr>
          <w:lang w:val="es_ES" w:bidi="es_ES"/>
        </w:rPr>
      </w:r>
    </w:p>
    <w:p>
      <w:pPr/>
      <w:r>
        <w:rPr>
          <w:lang w:val="es_ES" w:bidi="es_ES"/>
        </w:rPr>
      </w:r>
      <w:r>
        <w:rPr>
          <w:lang w:val="es_ES" w:bidi="es_ES"/>
        </w:rPr>
        <w:t>Espacio cubierto en el patio del templo reservado para el rey, quien se situaba allí con sus asistentes durante un sábado o día festivo, una especie de toldo (</w:t>
      </w:r>
      <w:r>
        <w:rPr>
          <w:lang w:val="es_ES" w:bidi="es_ES"/>
        </w:rPr>
        <w:t>2 Re 16:18</w:t>
      </w:r>
      <w:r>
        <w:rPr>
          <w:lang w:val="es_ES" w:bidi="es_ES"/>
        </w:rPr>
        <w:t>).</w:t>
      </w:r>
      <w:r>
        <w:rPr>
          <w:lang w:val="es_ES" w:bidi="es_ES"/>
        </w:rPr>
      </w:r>
      <w:r>
        <w:rPr>
          <w:lang w:val="es_ES" w:bidi="es_ES"/>
        </w:rPr>
      </w:r>
    </w:p>
    <w:p>
      <w:pPr/>
      <w:r>
        <w:rPr>
          <w:lang w:val="es_ES" w:bidi="es_ES"/>
        </w:rPr>
      </w:r>
    </w:p>
    <w:p>
      <w:pPr>
        <w:pStyle w:val="Heading2"/>
      </w:pPr>
      <w:r>
        <w:rPr>
          <w:lang w:val="es_ES" w:bidi="es_ES"/>
        </w:rPr>
        <w:t>Sabaoth</w:t>
      </w:r>
      <w:r>
        <w:rPr>
          <w:lang w:val="es_ES" w:bidi="es_ES"/>
        </w:rPr>
      </w:r>
    </w:p>
    <w:p>
      <w:pPr/>
      <w:r>
        <w:rPr>
          <w:lang w:val="es_ES" w:bidi="es_ES"/>
        </w:rPr>
      </w:r>
      <w:r>
        <w:rPr>
          <w:lang w:val="es_ES" w:bidi="es_ES"/>
        </w:rPr>
        <w:t xml:space="preserve">Palabra hebrea que significa "ejércitos" o "ejército", como en la expresión "Señor de los Ejércitos." </w:t>
        <w:br/>
      </w:r>
      <w:r>
        <w:rPr>
          <w:lang w:val="es_ES" w:bidi="es_ES"/>
        </w:rPr>
        <w:t xml:space="preserve">Ver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Sabeos</w:t>
      </w:r>
      <w:r>
        <w:rPr>
          <w:lang w:val="es_ES" w:bidi="es_ES"/>
        </w:rPr>
      </w:r>
    </w:p>
    <w:p>
      <w:pPr/>
      <w:r>
        <w:rPr>
          <w:lang w:val="es_ES" w:bidi="es_ES"/>
        </w:rPr>
      </w:r>
      <w:r>
        <w:rPr>
          <w:lang w:val="es_ES" w:bidi="es_ES"/>
        </w:rPr>
        <w:t>Los habitantes de Seba (Saba), un país en el suroeste de Arabia, eran conocidos como hombres de gran estatura (</w:t>
      </w:r>
      <w:r>
        <w:rPr>
          <w:lang w:val="es_ES" w:bidi="es_ES"/>
        </w:rPr>
        <w:t>Is 45:14</w:t>
      </w:r>
      <w:r>
        <w:rPr>
          <w:lang w:val="es_ES" w:bidi="es_ES"/>
        </w:rPr>
        <w:t>) y por asesinar y robar a los siervos y propiedades de Job (</w:t>
      </w:r>
      <w:r>
        <w:rPr>
          <w:lang w:val="es_ES" w:bidi="es_ES"/>
        </w:rPr>
        <w:t>Jb 1:15</w:t>
      </w:r>
      <w:r>
        <w:rPr>
          <w:lang w:val="es_ES" w:bidi="es_ES"/>
        </w:rPr>
        <w:t>).</w:t>
      </w:r>
    </w:p>
    <w:p>
      <w:pPr/>
      <w:r>
        <w:rPr>
          <w:lang w:val="es_ES" w:bidi="es_ES"/>
        </w:rPr>
      </w:r>
      <w:r>
        <w:rPr>
          <w:lang w:val="es_ES" w:bidi="es_ES"/>
        </w:rPr>
        <w:t xml:space="preserve">Ver también </w:t>
      </w:r>
      <w:r>
        <w:rPr>
          <w:lang w:val="es_ES" w:bidi="es_ES"/>
        </w:rPr>
        <w:t>Seba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Sabethai</w:t>
      </w:r>
      <w:r>
        <w:rPr>
          <w:lang w:val="es_ES" w:bidi="es_ES"/>
        </w:rPr>
      </w:r>
    </w:p>
    <w:p>
      <w:pPr/>
      <w:r>
        <w:rPr>
          <w:lang w:val="es_ES" w:bidi="es_ES"/>
        </w:rPr>
      </w:r>
      <w:r>
        <w:rPr>
          <w:lang w:val="es_ES" w:bidi="es_ES"/>
        </w:rPr>
        <w:t>1. Un levita que se opuso a la sugerencia de Esdras de que los hijos de Israel debían divorciarse de las mujeres extranjeras con las que se habían casado al regresar a Palestina del exilio (</w:t>
      </w:r>
      <w:r>
        <w:rPr>
          <w:lang w:val="es_ES" w:bidi="es_ES"/>
        </w:rPr>
        <w:t>Esd 10:15</w:t>
      </w:r>
      <w:r>
        <w:rPr>
          <w:lang w:val="es_ES" w:bidi="es_ES"/>
        </w:rPr>
        <w:t>). Explicó la ley al pueblo durante la lectura de Esdras (</w:t>
      </w:r>
      <w:r>
        <w:rPr>
          <w:lang w:val="es_ES" w:bidi="es_ES"/>
        </w:rPr>
        <w:t>Ne 8:7</w:t>
      </w:r>
      <w:r>
        <w:rPr>
          <w:lang w:val="es_ES" w:bidi="es_ES"/>
        </w:rPr>
        <w:t>).</w:t>
      </w:r>
    </w:p>
    <w:p>
      <w:pPr/>
      <w:r>
        <w:rPr>
          <w:lang w:val="es_ES" w:bidi="es_ES"/>
        </w:rPr>
      </w:r>
      <w:r>
        <w:rPr>
          <w:lang w:val="es_ES" w:bidi="es_ES"/>
        </w:rPr>
        <w:t>2. Uno de los jefes de los levitas que supervisó el trabajo exterior del santuario durante el período posexílico (</w:t>
      </w:r>
      <w:r>
        <w:rPr>
          <w:lang w:val="es_ES" w:bidi="es_ES"/>
        </w:rPr>
        <w:t>Ne 11:16</w:t>
      </w:r>
      <w:r>
        <w:rPr>
          <w:lang w:val="es_ES" w:bidi="es_ES"/>
        </w:rPr>
        <w:t>). Quizás sea el mismo que el mencionado anteriormente en el punto 1.</w:t>
      </w:r>
      <w:r>
        <w:rPr>
          <w:lang w:val="es_ES" w:bidi="es_ES"/>
        </w:rPr>
      </w:r>
      <w:r>
        <w:rPr>
          <w:lang w:val="es_ES" w:bidi="es_ES"/>
        </w:rPr>
      </w:r>
    </w:p>
    <w:p>
      <w:pPr/>
      <w:r>
        <w:rPr>
          <w:lang w:val="es_ES" w:bidi="es_ES"/>
        </w:rPr>
      </w:r>
    </w:p>
    <w:p>
      <w:pPr>
        <w:pStyle w:val="Heading2"/>
      </w:pPr>
      <w:r>
        <w:rPr>
          <w:lang w:val="es_ES" w:bidi="es_ES"/>
        </w:rPr>
        <w:t>Sabiduría</w:t>
      </w:r>
      <w:r>
        <w:rPr>
          <w:lang w:val="es_ES" w:bidi="es_ES"/>
        </w:rPr>
      </w:r>
    </w:p>
    <w:p>
      <w:pPr/>
      <w:r>
        <w:rPr>
          <w:lang w:val="es_ES" w:bidi="es_ES"/>
        </w:rPr>
      </w:r>
      <w:r>
        <w:rPr>
          <w:lang w:val="es_ES" w:bidi="es_ES"/>
        </w:rPr>
        <w:t>La capacidad de enfocar la mente hacia una comprensión completa de la vida humana y su realización moral es esencial. La sabiduría es, por tanto, una habilidad especial, necesaria para una vida humana plena. Se puede adquirir a través de la educación y la aplicación mental.</w:t>
      </w:r>
    </w:p>
    <w:p>
      <w:pPr>
        <w:pStyle w:val="Heading3"/>
      </w:pPr>
      <w:r>
        <w:rPr>
          <w:lang w:val="es_ES" w:bidi="es_ES"/>
        </w:rPr>
        <w:t>Sabiduría divina</w:t>
      </w:r>
    </w:p>
    <w:p>
      <w:pPr/>
      <w:r>
        <w:rPr>
          <w:lang w:val="es_ES" w:bidi="es_ES"/>
        </w:rPr>
      </w:r>
      <w:r>
        <w:rPr>
          <w:lang w:val="es_ES" w:bidi="es_ES"/>
        </w:rPr>
        <w:t>Aunque el término "sabiduría" se utiliza principalmente en el Antiguo Testamento en referencia a los seres humanos, toda sabiduría, en última instancia, proviene de Dios. La sabiduría es una parte central de la esencia de Dios. Con sabiduría, Dios creó el universo (</w:t>
      </w:r>
      <w:r>
        <w:rPr>
          <w:lang w:val="es_ES" w:bidi="es_ES"/>
        </w:rPr>
        <w:t>Proverbios 3:19</w:t>
      </w:r>
      <w:r>
        <w:rPr>
          <w:lang w:val="es_ES" w:bidi="es_ES"/>
        </w:rPr>
        <w:t>) y a los seres humanos (</w:t>
      </w:r>
      <w:r>
        <w:rPr>
          <w:lang w:val="es_ES" w:bidi="es_ES"/>
        </w:rPr>
        <w:t>Salmos 104:24</w:t>
      </w:r>
      <w:r>
        <w:rPr>
          <w:lang w:val="es_ES" w:bidi="es_ES"/>
        </w:rPr>
        <w:t>). Así, la sabiduría, en sus connotaciones positivas, es algo inherente a Dios, reflejado en la creación y parte de la razón de la existencia humana.</w:t>
      </w:r>
    </w:p>
    <w:p>
      <w:pPr/>
      <w:r>
        <w:rPr>
          <w:lang w:val="es_ES" w:bidi="es_ES"/>
        </w:rPr>
      </w:r>
      <w:r>
        <w:rPr>
          <w:lang w:val="es_ES" w:bidi="es_ES"/>
        </w:rPr>
        <w:t>La sabiduría en la creación se refleja en la forma y el orden que surgieron del caos primigenio. La sabiduría de Dios, expresada en la creación de la humanidad, implica que la vida humana también puede estar caracterizada por la forma y el orden, y que el significado de la vida puede encontrarse en el mundo creado, que contiene huellas de la sabiduría divina. La sabiduría de Dios es creativa, con propósito y bondadosa; no es simplemente la actividad intelectual de Dios. El potencial para la sabiduría humana está arraigado en la creación de la humanidad. Creado por la sabiduría divina, los seres humanos tienen dentro de sí la capacidad otorgada por Dios para la sabiduría. Por lo tanto, es imposible comprender la sabiduría humana sin primero entender la sabiduría divina.</w:t>
      </w:r>
    </w:p>
    <w:p>
      <w:pPr>
        <w:pStyle w:val="Heading3"/>
      </w:pPr>
      <w:r>
        <w:rPr>
          <w:lang w:val="es_ES" w:bidi="es_ES"/>
        </w:rPr>
        <w:t>Conocimiento humano</w:t>
      </w:r>
    </w:p>
    <w:p>
      <w:pPr/>
      <w:r>
        <w:rPr>
          <w:lang w:val="es_ES" w:bidi="es_ES"/>
        </w:rPr>
      </w:r>
      <w:r>
        <w:rPr>
          <w:lang w:val="es_ES" w:bidi="es_ES"/>
        </w:rPr>
        <w:t>La palabra "sabiduría", en referencia a los seres humanos, se utiliza de diferentes maneras en el Antiguo Testamento. A menudo se emplea como sinónimo de "conocimiento". Sin embargo, en su uso general, comúnmente indica conocimiento aplicado, habilidad o incluso astucia. La sabiduría podría definirse como "capacidad mental superior" o "habilidad superior". Así, la sabiduría se utiliza para describir tanto la astucia del Rey Salomón (</w:t>
      </w:r>
      <w:r>
        <w:rPr>
          <w:lang w:val="es_ES" w:bidi="es_ES"/>
        </w:rPr>
        <w:t>1 Reyes 2:1–6</w:t>
      </w:r>
      <w:r>
        <w:rPr>
          <w:lang w:val="es_ES" w:bidi="es_ES"/>
        </w:rPr>
        <w:t>) como la habilidad del artesano Bezaleel (</w:t>
      </w:r>
      <w:r>
        <w:rPr>
          <w:lang w:val="es_ES" w:bidi="es_ES"/>
        </w:rPr>
        <w:t>Éxodo 35:33</w:t>
      </w:r>
      <w:r>
        <w:rPr>
          <w:lang w:val="es_ES" w:bidi="es_ES"/>
        </w:rPr>
        <w:t>). También se emplea para describir capacidades mentales y habilidades con un componente moral: la capacidad de entender y hacer el bien. Por eso, cuando Moisés delegó parte de su autoridad a jueces recién nombrados, eligió a hombres sabios, comprensivos y experimentados (</w:t>
      </w:r>
      <w:r>
        <w:rPr>
          <w:lang w:val="es_ES" w:bidi="es_ES"/>
        </w:rPr>
        <w:t>Deuteronomio 1:13</w:t>
      </w:r>
      <w:r>
        <w:rPr>
          <w:lang w:val="es_ES" w:bidi="es_ES"/>
        </w:rPr>
        <w:t>). Estos hombres eran considerados los sabios en el antiguo Israel. La sabiduría humana, en este sentido especial, no era simplemente un don de Dios, inherente al nacer. Tenía que desarrollarse conscientemente a lo largo de una vida vivida en relación con Dios.</w:t>
      </w:r>
    </w:p>
    <w:p>
      <w:pPr/>
      <w:r>
        <w:rPr>
          <w:lang w:val="es_ES" w:bidi="es_ES"/>
        </w:rPr>
      </w:r>
      <w:r>
        <w:rPr>
          <w:lang w:val="es_ES" w:bidi="es_ES"/>
        </w:rPr>
        <w:t>Así, este tipo especial y positivo de sabiduría en los seres humanos no puede entenderse sin Dios. Un tema recurrente en la literatura de sabiduría del Antiguo Testamento es que “El temor de Jehová es el principio de la sabiduría” (</w:t>
      </w:r>
      <w:r>
        <w:rPr>
          <w:lang w:val="es_ES" w:bidi="es_ES"/>
        </w:rPr>
        <w:t>Proverbios 9:10</w:t>
      </w:r>
      <w:r>
        <w:rPr>
          <w:lang w:val="es_ES" w:bidi="es_ES"/>
        </w:rPr>
        <w:t xml:space="preserve">; véase también </w:t>
      </w:r>
      <w:r>
        <w:rPr>
          <w:lang w:val="es_ES" w:bidi="es_ES"/>
        </w:rPr>
        <w:t>Job 28:28,</w:t>
      </w:r>
      <w:r>
        <w:rPr>
          <w:lang w:val="es_ES" w:bidi="es_ES"/>
        </w:rPr>
        <w:t xml:space="preserve"> </w:t>
      </w:r>
      <w:r>
        <w:rPr>
          <w:lang w:val="es_ES" w:bidi="es_ES"/>
        </w:rPr>
        <w:t>Salmos 111:10,</w:t>
      </w:r>
      <w:r>
        <w:rPr>
          <w:lang w:val="es_ES" w:bidi="es_ES"/>
        </w:rPr>
        <w:t xml:space="preserve"> </w:t>
      </w:r>
      <w:r>
        <w:rPr>
          <w:lang w:val="es_ES" w:bidi="es_ES"/>
        </w:rPr>
        <w:t>Proverbios 1:7,</w:t>
      </w:r>
      <w:r>
        <w:rPr>
          <w:lang w:val="es_ES" w:bidi="es_ES"/>
        </w:rPr>
        <w:t xml:space="preserve"> </w:t>
      </w:r>
      <w:r>
        <w:rPr>
          <w:lang w:val="es_ES" w:bidi="es_ES"/>
        </w:rPr>
        <w:t>15:33</w:t>
      </w:r>
      <w:r>
        <w:rPr>
          <w:lang w:val="es_ES" w:bidi="es_ES"/>
        </w:rPr>
        <w:t>). De diversas maneras, este tema establece una perspectiva para comprender la verdadera sabiduría humana.</w:t>
      </w:r>
    </w:p>
    <w:p>
      <w:pPr/>
      <w:r>
        <w:rPr>
          <w:lang w:val="es_ES" w:bidi="es_ES"/>
        </w:rPr>
      </w:r>
      <w:r>
        <w:rPr>
          <w:lang w:val="es_ES" w:bidi="es_ES"/>
        </w:rPr>
        <w:t>Primero, la sabiduría humana es posible solo gracias a la sabiduría divina presente en la creación. El potencial para la sabiduría existe únicamente porque Dios lo creó. Segundo, para que la sabiduría se desarrolle en un ser humano, debe comenzar con Dios; específicamente, uno debe reverenciar o temer a Dios. Este concepto hebreo de sabiduría es notablemente diferente del concepto griego. Los filósofos griegos, con notable habilidad, desarrollaron un sistema de pensamiento que no partía de la suposición de la existencia de una deidad. Intentaron desarrollar la sabiduría solo a través de la razón humana. Sin embargo, la sabiduría hebrea, aunque buscaba desarrollar tanto la razón como el intelecto al igual que los griegos, solo podía comenzar con Dios. La mente y sus capacidades eran un don de Dios. Así, por muy secular que pudiera parecer la sabiduría de los hebreos, tenía a Dios como su punto de partida. La reverencia a Dios, es decir, el reconocimiento de que Dios existía, creó y era importante en la vida humana, estaba detrás de todos los desarrollos de la sabiduría hebrea.</w:t>
      </w:r>
    </w:p>
    <w:p>
      <w:pPr/>
      <w:r>
        <w:rPr>
          <w:lang w:val="es_ES" w:bidi="es_ES"/>
        </w:rPr>
      </w:r>
      <w:r>
        <w:rPr>
          <w:lang w:val="es_ES" w:bidi="es_ES"/>
        </w:rPr>
        <w:t>En la concepción hebrea, la sabiduría humana implica desarrollar la mente, expandir el conocimiento y entender el significado de la vida, así como cómo debe vivirse. Es completamente intelectual, pero tiene un poderoso resultado moral. La sabiduría no se buscaba por sí misma, sino siempre para su aplicación al significado de la vida, ya que la vida, al igual que la sabiduría, era un regalo de Dios. Este énfasis en la sabiduría hebrea significaba que las virtudes del hombre o la mujer sabios nunca se describían solo en términos intelectuales. Los sabios no eran la élite educada de la sociedad israelita. Sin embargo, como deja claro el libro de Proverbios, eran aquellos cuyas vidas se caracterizaban por la comprensión, la paciencia, la diligencia, la confiabilidad, el autocontrol, la modestia y virtudes similares. En resumen, el hombre sabio era el hombre temeroso de Dios. Su sabiduría no residía solo en una actitud estática de reverencia, sino más bien en el desarrollo consciente de la mente hacia la sabiduría en el contexto de una vida piadosa.</w:t>
      </w:r>
    </w:p>
    <w:p>
      <w:pPr/>
      <w:r>
        <w:rPr>
          <w:lang w:val="es_ES" w:bidi="es_ES"/>
        </w:rPr>
      </w:r>
      <w:r>
        <w:rPr>
          <w:lang w:val="es_ES" w:bidi="es_ES"/>
        </w:rPr>
        <w:t>De esta concepción general de la sabiduría surgió en el antiguo Israel una categoría especial de hombres: los sabios. Aunque la sabiduría no se limitaba a ellos, eran responsables de su desarrollo y transmisión en Israel. Los sabios constituían una de las tres clases de líderes religiosos. Primero, estaban los sacerdotes y levitas, cuyas responsabilidades se centraban principalmente en el contexto de la religión establecida. Eran los servidores del templo y los líderes del culto, y también tenían ciertas responsabilidades en el ámbito de la educación religiosa. Segundo, estaban los profetas, los portavoces de Dios para el pueblo de Dios. Tercero, estaban los sabios. Desde cierta perspectiva, tenían la tarea más secular entre los tres grupos. Estaban involucrados en una variedad de tareas, desde la administración gubernamental hasta la educación moral y secular. Como educadores morales, instruían a los jóvenes de su época, no en cómo ganarse la vida, sino en cómo vivir. Parte de su currículo ha sobrevivido en el libro de Proverbios. Los libros de Job y Eclesiastés también reflejan el pensamiento de los sabios.</w:t>
      </w:r>
    </w:p>
    <w:p>
      <w:pPr>
        <w:pStyle w:val="Heading3"/>
      </w:pPr>
      <w:r>
        <w:rPr>
          <w:lang w:val="es_ES" w:bidi="es_ES"/>
        </w:rPr>
        <w:t>La sabiduría en el Nuevo Testamento</w:t>
      </w:r>
    </w:p>
    <w:p>
      <w:pPr/>
      <w:r>
        <w:rPr>
          <w:lang w:val="es_ES" w:bidi="es_ES"/>
        </w:rPr>
      </w:r>
      <w:r>
        <w:rPr>
          <w:lang w:val="es_ES" w:bidi="es_ES"/>
        </w:rPr>
        <w:t>La palabra "sabiduría" se utiliza en el Nuevo Testamento tanto para referirse a la sabiduría de Dios como a la de los humanos. La tradición de sabiduría del Antiguo Testamento se mantiene en el uso del Nuevo Testamento de la palabra [sabiduría] en asociación con Dios y en las connotaciones positivas de la palabra en relación con los seres humanos. Sin embargo, el Nuevo Testamento también menciona de manera negativa la sabiduría humana. Así, Pablo describió su mensaje como "con palabras persuasivas de humana sabiduría, mas con demostración del Espíritu" (</w:t>
      </w:r>
      <w:r>
        <w:rPr>
          <w:lang w:val="es_ES" w:bidi="es_ES"/>
        </w:rPr>
        <w:t>1 Corintios 2:4</w:t>
      </w:r>
      <w:r>
        <w:rPr>
          <w:lang w:val="es_ES" w:bidi="es_ES"/>
        </w:rPr>
        <w:t>). La sabiduría puramente humana no tiene un mérito último por sí misma, y Pablo cita el Antiguo Testamento para demostrar que Dios destruiría la sabiduría humana (</w:t>
      </w:r>
      <w:r>
        <w:rPr>
          <w:lang w:val="es_ES" w:bidi="es_ES"/>
        </w:rPr>
        <w:t>1 Corintios 1:19</w:t>
      </w:r>
      <w:r>
        <w:rPr>
          <w:lang w:val="es_ES" w:bidi="es_ES"/>
        </w:rPr>
        <w:t xml:space="preserve">; comparar </w:t>
      </w:r>
      <w:r>
        <w:rPr>
          <w:lang w:val="es_ES" w:bidi="es_ES"/>
        </w:rPr>
        <w:t>Isaías 29:14</w:t>
      </w:r>
      <w:r>
        <w:rPr>
          <w:lang w:val="es_ES" w:bidi="es_ES"/>
        </w:rPr>
        <w:t>). Una clara distinción entre la buena y la mala sabiduría se presenta en la carta de Jacobo (</w:t>
      </w:r>
      <w:r>
        <w:rPr>
          <w:lang w:val="es_ES" w:bidi="es_ES"/>
        </w:rPr>
        <w:t>Jacobo 3:13–18</w:t>
      </w:r>
      <w:r>
        <w:rPr>
          <w:lang w:val="es_ES" w:bidi="es_ES"/>
        </w:rPr>
        <w:t xml:space="preserve">). Una persona cuya vida refleja celos y ambición egoísta no posee la verdadera sabiduría de Dios, sino que está enfocada en lo terrenal [preocupada por asuntos materiales o mundanos] y es no espiritual. Pero la verdadera sabiduría es otorgada por Dios. Esta sabiduría es "primeramente es pura, después pacífica, modesta, benigna, llena de misericordia y de buenos frutos, no juzgadora, no fingida" (versículo </w:t>
      </w:r>
      <w:r>
        <w:rPr>
          <w:lang w:val="es_ES" w:bidi="es_ES"/>
        </w:rPr>
        <w:t>17</w:t>
      </w:r>
      <w:r>
        <w:rPr>
          <w:lang w:val="es_ES" w:bidi="es_ES"/>
        </w:rPr>
        <w:t>).</w:t>
      </w:r>
    </w:p>
    <w:p>
      <w:pPr/>
      <w:r>
        <w:rPr>
          <w:lang w:val="es_ES" w:bidi="es_ES"/>
        </w:rPr>
      </w:r>
      <w:r>
        <w:rPr>
          <w:lang w:val="es_ES" w:bidi="es_ES"/>
        </w:rPr>
        <w:t>Así como la sabiduría era la posesión principal de Dios, también se reflejaba en la vida y el ministerio de Jesús. Durante sus años de crecimiento, Jesús mostró un aumento en sabiduría en su vida (</w:t>
      </w:r>
      <w:r>
        <w:rPr>
          <w:lang w:val="es_ES" w:bidi="es_ES"/>
        </w:rPr>
        <w:t>Lucas 2:40, 52</w:t>
      </w:r>
      <w:r>
        <w:rPr>
          <w:lang w:val="es_ES" w:bidi="es_ES"/>
        </w:rPr>
        <w:t>). Tanto sus oponentes como sus amigos reconocieron la sabiduría en su enseñanza (</w:t>
      </w:r>
      <w:r>
        <w:rPr>
          <w:lang w:val="es_ES" w:bidi="es_ES"/>
        </w:rPr>
        <w:t>Mateo 13:54</w:t>
      </w:r>
      <w:r>
        <w:rPr>
          <w:lang w:val="es_ES" w:bidi="es_ES"/>
        </w:rPr>
        <w:t>).</w:t>
      </w:r>
    </w:p>
    <w:p>
      <w:pPr/>
      <w:r>
        <w:rPr>
          <w:lang w:val="es_ES" w:bidi="es_ES"/>
        </w:rPr>
      </w:r>
      <w:r>
        <w:rPr>
          <w:lang w:val="es_ES" w:bidi="es_ES"/>
        </w:rPr>
        <w:t>Puesto que la sabiduría está enraizada y fundamentada en Dios, la verdadera sabiduría espiritual es un regalo divino. Se manifiesta en las vidas y palabras de los siervos de Dios como Esteban (</w:t>
      </w:r>
      <w:r>
        <w:rPr>
          <w:lang w:val="es_ES" w:bidi="es_ES"/>
        </w:rPr>
        <w:t>Hechos 6:10</w:t>
      </w:r>
      <w:r>
        <w:rPr>
          <w:lang w:val="es_ES" w:bidi="es_ES"/>
        </w:rPr>
        <w:t>) y Pablo (</w:t>
      </w:r>
      <w:r>
        <w:rPr>
          <w:lang w:val="es_ES" w:bidi="es_ES"/>
        </w:rPr>
        <w:t>2 Pedro 3:15</w:t>
      </w:r>
      <w:r>
        <w:rPr>
          <w:lang w:val="es_ES" w:bidi="es_ES"/>
        </w:rPr>
        <w:t>). La sabiduría espiritual, que proporciona el conocimiento necesario para vivir plenamente la vida otorgada por Dios, debe ser deseada para uno mismo y solicitada en oración por los demás (</w:t>
      </w:r>
      <w:r>
        <w:rPr>
          <w:lang w:val="es_ES" w:bidi="es_ES"/>
        </w:rPr>
        <w:t>Colosenses 1:9</w:t>
      </w:r>
      <w:r>
        <w:rPr>
          <w:lang w:val="es_ES" w:bidi="es_ES"/>
        </w:rPr>
        <w:t>).</w:t>
      </w:r>
    </w:p>
    <w:p>
      <w:pPr/>
      <w:r>
        <w:rPr>
          <w:lang w:val="es_ES" w:bidi="es_ES"/>
        </w:rPr>
      </w:r>
      <w:r>
        <w:rPr>
          <w:lang w:val="es_ES" w:bidi="es_ES"/>
        </w:rPr>
        <w:t>El aspecto más central de la sabiduría en el Nuevo Testamento se encuentra en el evangelio del Cristo crucificado. En su primera carta a la iglesia de Corinto, Pablo contrastó vívidamente los sentidos positivos y negativos de la sabiduría al proclamar la muerte de Jesucristo. El mundo no conoció a Dios por su propia sabiduría (</w:t>
      </w:r>
      <w:r>
        <w:rPr>
          <w:lang w:val="es_ES" w:bidi="es_ES"/>
        </w:rPr>
        <w:t>1 Corintios 1:21</w:t>
      </w:r>
      <w:r>
        <w:rPr>
          <w:lang w:val="es_ES" w:bidi="es_ES"/>
        </w:rPr>
        <w:t>). Es decir, la verdadera revelación de Dios y su redención de la humanidad no fueron reveladas a aquellos que buscaban tal verdad solo a través de la sabiduría, es decir, a través del enfoque griego de la sabiduría y la filosofía. El evangelio fue declarado en la predicación. Esto era, desde una perspectiva estrictamente filosófica o de sabiduría, una especie de necedad. Y, sin embargo, el evangelio de Jesucristo era tanto el poder de Dios como la sabiduría de Dios (</w:t>
      </w:r>
      <w:r>
        <w:rPr>
          <w:lang w:val="es_ES" w:bidi="es_ES"/>
        </w:rPr>
        <w:t>1 Corintios 1:24</w:t>
      </w:r>
      <w:r>
        <w:rPr>
          <w:lang w:val="es_ES" w:bidi="es_ES"/>
        </w:rPr>
        <w:t>). Jesús, para aquellos que creyeron, se convirtió en la fuente última de esa sabiduría que solo podía venir de Dios (</w:t>
      </w:r>
      <w:r>
        <w:rPr>
          <w:lang w:val="es_ES" w:bidi="es_ES"/>
        </w:rPr>
        <w:t>1 Corintios 1:30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Literatura de 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Sabiduría de Jesús Ben Sirá</w:t>
      </w:r>
      <w:r>
        <w:rPr>
          <w:lang w:val="es_ES" w:bidi="es_ES"/>
        </w:rPr>
      </w:r>
    </w:p>
    <w:p>
      <w:pPr/>
      <w:r>
        <w:rPr>
          <w:lang w:val="es_ES" w:bidi="es_ES"/>
        </w:rPr>
      </w:r>
      <w:r>
        <w:rPr>
          <w:lang w:val="es_ES" w:bidi="es_ES"/>
        </w:rPr>
        <w:t>Un libro deuterocanónico (no incluido en la lista oficial protestante de libros considerados como Escritura). También se conoce como Sirácida o Eclesiástico (no debe confundirse con Eclesiastés). El autor es conocido como Jesús Ben Sirá. Sin embargo, manuscritos hebreos recientemente descubiertos lo nombran como Simón, hijo de Jesús, hijo de Eleazar Ben Sirá. Fue un sabio hebreo que vivió en el segundo siglo a.C. y enseñó en Jerusalén (Eclo-Sir 50:27, 51:23 y los siguientes versículos). La obra parece haber sido escrita por un maestro saduceo de los primeros tiempos. Los saduceos eran una secta judía popular durante la época de Jesús.</w:t>
      </w:r>
    </w:p>
    <w:p>
      <w:pPr/>
      <w:r>
        <w:rPr>
          <w:lang w:val="es_ES" w:bidi="es_ES"/>
        </w:rPr>
      </w:r>
      <w:r>
        <w:rPr>
          <w:lang w:val="es_ES" w:bidi="es_ES"/>
        </w:rPr>
        <w:t>Este trabajo fue muy valorado tanto por lectores judíos como cristianos. El autor era un escriba que utilizó Proverbios como modelo para transmitir sus enseñanzas. Sus enseñanzas están influenciadas por la ortodoxia judía (creencias y prácticas tradicionales y establecidas). Es probable que el libro haya sido escrito alrededor del año 180 a.C.</w:t>
      </w:r>
      <w:r>
        <w:rPr>
          <w:lang w:val="es_ES" w:bidi="es_ES"/>
        </w:rPr>
      </w:r>
      <w:r>
        <w:rPr>
          <w:lang w:val="es_ES" w:bidi="es_ES"/>
        </w:rPr>
      </w:r>
    </w:p>
    <w:p>
      <w:pPr/>
      <w:r>
        <w:rPr>
          <w:lang w:val="es_ES" w:bidi="es_ES"/>
        </w:rPr>
      </w:r>
    </w:p>
    <w:p>
      <w:pPr>
        <w:pStyle w:val="Heading2"/>
      </w:pPr>
      <w:r>
        <w:rPr>
          <w:lang w:val="es_ES" w:bidi="es_ES"/>
        </w:rPr>
        <w:t>Sabiduría de Salomón</w:t>
      </w:r>
      <w:r>
        <w:rPr>
          <w:lang w:val="es_ES" w:bidi="es_ES"/>
        </w:rPr>
      </w:r>
    </w:p>
    <w:p>
      <w:pPr/>
      <w:r>
        <w:rPr>
          <w:lang w:val="es_ES" w:bidi="es_ES"/>
        </w:rPr>
      </w:r>
      <w:r>
        <w:rPr>
          <w:lang w:val="es_ES" w:bidi="es_ES"/>
        </w:rPr>
        <w:t>Una obra deuterocanónica (considerada Escritura solo por algunas tradiciones cristianas). Su tema central es la sabiduría. El Libro de la Sabiduría de Salomón intenta combinar la piedad del judaísmo ortodoxo con lo mejor de la filosofía griega.</w:t>
      </w:r>
    </w:p>
    <w:p>
      <w:pPr/>
      <w:r>
        <w:rPr>
          <w:lang w:val="es_ES" w:bidi="es_ES"/>
        </w:rPr>
      </w:r>
      <w:r>
        <w:rPr>
          <w:lang w:val="es_ES" w:bidi="es_ES"/>
        </w:rPr>
        <w:t>El libro sugiere que fue obra del rey Salomón</w:t>
      </w:r>
      <w:r>
        <w:rPr>
          <w:b/>
          <w:lang w:val="es_ES" w:bidi="es_ES"/>
        </w:rPr>
        <w:t xml:space="preserve"> </w:t>
      </w:r>
      <w:r>
        <w:rPr>
          <w:lang w:val="es_ES" w:bidi="es_ES"/>
        </w:rPr>
        <w:t>(ver Sb 8:9–21, 9:7–2), pero esto se hacía para conferir autoridad a las enseñanzas sobre la sabiduría. Fue escrito originalmente en griego y no en hebreo. Probablemente fue redactado por un judío bien educado que vivía en Alejandría, Egipto, durante el primer siglo a. C. El autor estaba influenciado por la filosofía griega y estaba familiarizado con la Septuaginta.</w:t>
      </w:r>
    </w:p>
    <w:p>
      <w:pPr/>
      <w:r>
        <w:rPr>
          <w:lang w:val="es_ES" w:bidi="es_ES"/>
        </w:rPr>
      </w:r>
      <w:r>
        <w:rPr>
          <w:lang w:val="es_ES" w:bidi="es_ES"/>
        </w:rPr>
        <w:t>Algunos padres de la iglesia primitiva, como Orígenes, Eusebio de Cesarea y Agustín de Hipona, consideraban que el libro era Escritura. Incluso fue incorporado al Canon Muratoriano, uno de los fragmentos del Nuevo Testamento más antiguos jamás encontrados, que data del siglo II. Históricamente, los protestantes lo consideran valioso, pero no lo reconocen como Escritura. La Iglesia Católica Romana lo reconoció oficialmente como Escritura en el Concilio de Trento en el año 1546 d.C.</w:t>
      </w:r>
    </w:p>
    <w:p>
      <w:pPr/>
      <w:r>
        <w:rPr>
          <w:lang w:val="es_ES" w:bidi="es_ES"/>
        </w:rPr>
      </w:r>
      <w:r>
        <w:rPr>
          <w:lang w:val="es_ES" w:bidi="es_ES"/>
        </w:rPr>
        <w:t>El autor escribió el libro para inspirar a los judíos que se habían alejado de su fe. Su objetivo era animarlos a llevar una vida fiel y piadosa a pesar de la persecución. También busca demostrar la insensatez de la idolatría y la verdad del judaísmo. El libro comienza con el autor recibiendo la instrucción de “amar la justicia, ... pensar en el Señor con rectitud, y buscarlo con sinceridad de corazón” (1:1). Posteriormente, el libro anima a las personas a ser piadosas y a conocer a Dios. Al conocer a Dios y seguir su voluntad, una persona puede alcanzar la inmortalidad (15:3).</w:t>
      </w:r>
      <w:r>
        <w:rPr>
          <w:lang w:val="es_ES" w:bidi="es_ES"/>
        </w:rPr>
      </w:r>
      <w:r>
        <w:rPr>
          <w:lang w:val="es_ES" w:bidi="es_ES"/>
        </w:rPr>
      </w:r>
    </w:p>
    <w:p>
      <w:pPr/>
      <w:r>
        <w:rPr>
          <w:lang w:val="es_ES" w:bidi="es_ES"/>
        </w:rPr>
      </w:r>
    </w:p>
    <w:p>
      <w:pPr>
        <w:pStyle w:val="Heading2"/>
      </w:pPr>
      <w:r>
        <w:rPr>
          <w:lang w:val="es_ES" w:bidi="es_ES"/>
        </w:rPr>
        <w:t>Sabina, Retama</w:t>
      </w:r>
      <w:r>
        <w:rPr>
          <w:lang w:val="es_ES" w:bidi="es_ES"/>
        </w:rPr>
      </w:r>
    </w:p>
    <w:p>
      <w:pPr/>
      <w:r>
        <w:rPr>
          <w:lang w:val="es_ES" w:bidi="es_ES"/>
        </w:rPr>
      </w:r>
      <w:r>
        <w:rPr>
          <w:lang w:val="es_ES" w:bidi="es_ES"/>
        </w:rPr>
        <w:t xml:space="preserve">La planta mencionada en </w:t>
      </w:r>
      <w:r>
        <w:rPr>
          <w:lang w:val="es_ES" w:bidi="es_ES"/>
        </w:rPr>
        <w:t>Jeremías 17:6</w:t>
      </w:r>
      <w:r>
        <w:rPr>
          <w:lang w:val="es_ES" w:bidi="es_ES"/>
        </w:rPr>
        <w:t xml:space="preserve"> y </w:t>
      </w:r>
      <w:r>
        <w:rPr>
          <w:lang w:val="es_ES" w:bidi="es_ES"/>
        </w:rPr>
        <w:t>48:6</w:t>
      </w:r>
      <w:r>
        <w:rPr>
          <w:lang w:val="es_ES" w:bidi="es_ES"/>
        </w:rPr>
        <w:t xml:space="preserve"> como "retama" es probablemente un tipo de sabina, posiblemente </w:t>
      </w:r>
      <w:r>
        <w:rPr>
          <w:lang w:val="es_ES" w:bidi="es_ES"/>
        </w:rPr>
        <w:t xml:space="preserve">sabina negral </w:t>
      </w:r>
      <w:r>
        <w:rPr>
          <w:lang w:val="es_ES" w:bidi="es_ES"/>
        </w:rPr>
        <w:t>(</w:t>
      </w:r>
      <w:r>
        <w:rPr>
          <w:i/>
          <w:lang w:val="es_ES" w:bidi="es_ES"/>
        </w:rPr>
        <w:t>Juniperus phoenicea</w:t>
      </w:r>
      <w:r>
        <w:rPr>
          <w:lang w:val="es_ES" w:bidi="es_ES"/>
        </w:rPr>
        <w:t>) o sabina terrera (</w:t>
      </w:r>
      <w:r>
        <w:rPr>
          <w:i/>
          <w:lang w:val="es_ES" w:bidi="es_ES"/>
        </w:rPr>
        <w:t>Juniperus sabina</w:t>
      </w:r>
      <w:r>
        <w:rPr>
          <w:lang w:val="es_ES" w:bidi="es_ES"/>
        </w:rPr>
        <w:t>).</w:t>
      </w:r>
    </w:p>
    <w:p>
      <w:pPr>
        <w:pStyle w:val="ListBullet"/>
        <w:spacing w:line="240" w:lineRule="auto"/>
        <w:ind w:left="720"/>
      </w:pPr>
      <w:r>
        <w:rPr>
          <w:lang w:val="es_ES" w:bidi="es_ES"/>
        </w:rPr>
      </w:r>
      <w:r>
        <w:rPr>
          <w:i/>
          <w:lang w:val="es_ES" w:bidi="es_ES"/>
        </w:rPr>
        <w:t>Juniperus phoenicea</w:t>
      </w:r>
      <w:r>
        <w:rPr>
          <w:lang w:val="es_ES" w:bidi="es_ES"/>
        </w:rPr>
        <w:t xml:space="preserve"> crece en regiones rocosas y áridas de Arabia y el Mediterráneo.</w:t>
      </w:r>
    </w:p>
    <w:p>
      <w:pPr>
        <w:pStyle w:val="ListBullet"/>
        <w:spacing w:line="240" w:lineRule="auto"/>
        <w:ind w:left="720"/>
      </w:pPr>
      <w:r>
        <w:rPr>
          <w:lang w:val="es_ES" w:bidi="es_ES"/>
        </w:rPr>
      </w:r>
      <w:r>
        <w:rPr>
          <w:i/>
          <w:lang w:val="es_ES" w:bidi="es_ES"/>
        </w:rPr>
        <w:t>Juniperus sabina</w:t>
      </w:r>
      <w:r>
        <w:rPr>
          <w:lang w:val="es_ES" w:bidi="es_ES"/>
        </w:rPr>
        <w:t xml:space="preserve"> es más común en los desiertos y las tierras altas rocosas de Siria y Palestina.</w:t>
      </w:r>
    </w:p>
    <w:p>
      <w:pPr/>
      <w:r>
        <w:rPr>
          <w:lang w:val="es_ES" w:bidi="es_ES"/>
        </w:rPr>
      </w:r>
      <w:r>
        <w:rPr>
          <w:lang w:val="es_ES" w:bidi="es_ES"/>
        </w:rPr>
        <w:t xml:space="preserve">Ambos son arbustos o pequeños árboles resistentes y tolerantes a la sequía que crecen en lugares áridos. Esto se ajusta a la imagen bíblica de una persona que no confía en el Señor y vive en tierras secas y deshabitadas. Estas referencias en Jeremías pueden describir lo que a veces se llama el cedro de bayas marrones o cedro afilado, que son nombres tradicionales para ciertos tipos de retama. </w:t>
        <w:br/>
        <w:br/>
      </w:r>
      <w:r>
        <w:rPr>
          <w:lang w:val="es_ES" w:bidi="es_ES"/>
        </w:rPr>
        <w:t>Algunas versiones usaron la palabra hebrea para "enebro" (un arbusto del desierto) como "retama" en varios pasajes (</w:t>
      </w:r>
      <w:r>
        <w:rPr>
          <w:lang w:val="es_ES" w:bidi="es_ES"/>
        </w:rPr>
        <w:t>1 Re 19:4–5,</w:t>
      </w:r>
      <w:r>
        <w:rPr>
          <w:lang w:val="es_ES" w:bidi="es_ES"/>
        </w:rPr>
        <w:t xml:space="preserve"> </w:t>
      </w:r>
      <w:r>
        <w:rPr>
          <w:lang w:val="es_ES" w:bidi="es_ES"/>
        </w:rPr>
        <w:t>Jb 30:4,</w:t>
      </w:r>
      <w:r>
        <w:rPr>
          <w:lang w:val="es_ES" w:bidi="es_ES"/>
        </w:rPr>
        <w:t xml:space="preserve"> </w:t>
      </w:r>
      <w:r>
        <w:rPr>
          <w:lang w:val="es_ES" w:bidi="es_ES"/>
        </w:rPr>
        <w:t>Sal 120:4</w:t>
      </w:r>
      <w:r>
        <w:rPr>
          <w:lang w:val="es_ES" w:bidi="es_ES"/>
        </w:rPr>
        <w:t>).</w:t>
      </w:r>
    </w:p>
    <w:p>
      <w:pPr/>
      <w:r>
        <w:rPr>
          <w:lang w:val="es_ES" w:bidi="es_ES"/>
        </w:rPr>
      </w:r>
      <w:r>
        <w:rPr>
          <w:i/>
          <w:lang w:val="es_ES" w:bidi="es_ES"/>
        </w:rPr>
        <w:t>Ver</w:t>
      </w:r>
      <w:r>
        <w:rPr>
          <w:lang w:val="es_ES" w:bidi="es_ES"/>
        </w:rPr>
        <w:t xml:space="preserve"> </w:t>
      </w:r>
      <w:r>
        <w:rPr>
          <w:lang w:val="es_ES" w:bidi="es_ES"/>
        </w:rPr>
        <w:t>Remata</w:t>
      </w:r>
      <w:r>
        <w:rPr>
          <w:lang w:val="es_ES" w:bidi="es_ES"/>
        </w:rPr>
        <w:t>.</w:t>
      </w:r>
      <w:r>
        <w:rPr>
          <w:lang w:val="es_ES" w:bidi="es_ES"/>
        </w:rPr>
      </w:r>
      <w:r>
        <w:rPr>
          <w:lang w:val="es_ES" w:bidi="es_ES"/>
        </w:rPr>
      </w:r>
    </w:p>
    <w:p>
      <w:pPr/>
      <w:r>
        <w:rPr>
          <w:lang w:val="es_ES" w:bidi="es_ES"/>
        </w:rPr>
      </w:r>
    </w:p>
    <w:p>
      <w:pPr>
        <w:pStyle w:val="Heading2"/>
      </w:pPr>
      <w:r>
        <w:rPr>
          <w:lang w:val="es_ES" w:bidi="es_ES"/>
        </w:rPr>
        <w:t>Sabta, Sabtha</w:t>
      </w:r>
      <w:r>
        <w:rPr>
          <w:lang w:val="es_ES" w:bidi="es_ES"/>
        </w:rPr>
      </w:r>
    </w:p>
    <w:p>
      <w:pPr/>
      <w:r>
        <w:rPr>
          <w:lang w:val="es_ES" w:bidi="es_ES"/>
        </w:rPr>
      </w:r>
      <w:r>
        <w:rPr>
          <w:lang w:val="es_ES" w:bidi="es_ES"/>
        </w:rPr>
        <w:t>Uno de los cinco hijos de Cus y un descendiente de Noé a través de la línea de Cam (</w:t>
      </w:r>
      <w:r>
        <w:rPr>
          <w:lang w:val="es_ES" w:bidi="es_ES"/>
        </w:rPr>
        <w:t>Gn 10:7</w:t>
      </w:r>
      <w:r>
        <w:rPr>
          <w:lang w:val="es_ES" w:bidi="es_ES"/>
        </w:rPr>
        <w:t xml:space="preserve">; </w:t>
      </w:r>
      <w:r>
        <w:rPr>
          <w:lang w:val="es_ES" w:bidi="es_ES"/>
        </w:rPr>
        <w:t>1 Cr 1:9</w:t>
      </w:r>
      <w:r>
        <w:rPr>
          <w:lang w:val="es_ES" w:bidi="es_ES"/>
        </w:rPr>
        <w:t>). Sabta probablemente se estableció a lo largo de la costa sur de Arabia, donde varias ciudades llevan su nombre.</w:t>
      </w:r>
      <w:r>
        <w:rPr>
          <w:lang w:val="es_ES" w:bidi="es_ES"/>
        </w:rPr>
      </w:r>
      <w:r>
        <w:rPr>
          <w:lang w:val="es_ES" w:bidi="es_ES"/>
        </w:rPr>
      </w:r>
    </w:p>
    <w:p>
      <w:pPr/>
      <w:r>
        <w:rPr>
          <w:lang w:val="es_ES" w:bidi="es_ES"/>
        </w:rPr>
      </w:r>
    </w:p>
    <w:p>
      <w:pPr>
        <w:pStyle w:val="Heading2"/>
      </w:pPr>
      <w:r>
        <w:rPr>
          <w:lang w:val="es_ES" w:bidi="es_ES"/>
        </w:rPr>
        <w:t>Sabteca</w:t>
      </w:r>
      <w:r>
        <w:rPr>
          <w:lang w:val="es_ES" w:bidi="es_ES"/>
        </w:rPr>
      </w:r>
    </w:p>
    <w:p>
      <w:pPr/>
      <w:r>
        <w:rPr>
          <w:lang w:val="es_ES" w:bidi="es_ES"/>
        </w:rPr>
      </w:r>
      <w:r>
        <w:rPr>
          <w:lang w:val="es_ES" w:bidi="es_ES"/>
        </w:rPr>
        <w:t>Uno de los cinco hijos de Cus y un descendiente de Noé a través de la línea de Cam (</w:t>
      </w:r>
      <w:r>
        <w:rPr>
          <w:lang w:val="es_ES" w:bidi="es_ES"/>
        </w:rPr>
        <w:t>Gn 10:7</w:t>
      </w:r>
      <w:r>
        <w:rPr>
          <w:lang w:val="es_ES" w:bidi="es_ES"/>
        </w:rPr>
        <w:t xml:space="preserve">; </w:t>
      </w:r>
      <w:r>
        <w:rPr>
          <w:lang w:val="es_ES" w:bidi="es_ES"/>
        </w:rPr>
        <w:t>1 Cr 1:9</w:t>
      </w:r>
      <w:r>
        <w:rPr>
          <w:lang w:val="es_ES" w:bidi="es_ES"/>
        </w:rPr>
        <w:t>). Sabteca se asentó en Arabia.</w:t>
      </w:r>
      <w:r>
        <w:rPr>
          <w:lang w:val="es_ES" w:bidi="es_ES"/>
        </w:rPr>
      </w:r>
      <w:r>
        <w:rPr>
          <w:lang w:val="es_ES" w:bidi="es_ES"/>
        </w:rPr>
      </w:r>
    </w:p>
    <w:p>
      <w:pPr/>
      <w:r>
        <w:rPr>
          <w:lang w:val="es_ES" w:bidi="es_ES"/>
        </w:rPr>
      </w:r>
    </w:p>
    <w:p>
      <w:pPr>
        <w:pStyle w:val="Heading2"/>
      </w:pPr>
      <w:r>
        <w:rPr>
          <w:lang w:val="es_ES" w:bidi="es_ES"/>
        </w:rPr>
        <w:t>Sacabuche</w:t>
      </w:r>
      <w:r>
        <w:rPr>
          <w:lang w:val="es_ES" w:bidi="es_ES"/>
        </w:rPr>
      </w:r>
    </w:p>
    <w:p>
      <w:pPr/>
      <w:r>
        <w:rPr>
          <w:lang w:val="es_ES" w:bidi="es_ES"/>
        </w:rPr>
      </w:r>
      <w:r>
        <w:rPr>
          <w:lang w:val="es_ES" w:bidi="es_ES"/>
        </w:rPr>
        <w:t xml:space="preserve">Un arpa con forma de triángulo en </w:t>
      </w:r>
      <w:r>
        <w:rPr>
          <w:lang w:val="es_ES" w:bidi="es_ES"/>
        </w:rPr>
        <w:t>Daniel 3:5–15</w:t>
      </w:r>
      <w:r>
        <w:rPr>
          <w:lang w:val="es_ES" w:bidi="es_ES"/>
        </w:rPr>
        <w:t xml:space="preserve">. Ver </w:t>
      </w:r>
      <w:r>
        <w:rPr>
          <w:lang w:val="es_ES" w:bidi="es_ES"/>
        </w:rPr>
        <w:t>Instrumentos Musicales (Sabcha)</w:t>
      </w:r>
      <w:r>
        <w:rPr>
          <w:lang w:val="es_ES" w:bidi="es_ES"/>
        </w:rPr>
        <w:t>.</w:t>
      </w:r>
      <w:r>
        <w:rPr>
          <w:lang w:val="es_ES" w:bidi="es_ES"/>
        </w:rPr>
      </w:r>
      <w:r>
        <w:rPr>
          <w:lang w:val="es_ES" w:bidi="es_ES"/>
        </w:rPr>
      </w:r>
    </w:p>
    <w:p>
      <w:pPr/>
      <w:r>
        <w:rPr>
          <w:lang w:val="es_ES" w:bidi="es_ES"/>
        </w:rPr>
      </w:r>
    </w:p>
    <w:p>
      <w:pPr>
        <w:pStyle w:val="Heading2"/>
      </w:pPr>
      <w:r>
        <w:rPr>
          <w:lang w:val="es_ES" w:bidi="es_ES"/>
        </w:rPr>
        <w:t>Sacar</w:t>
      </w:r>
      <w:r>
        <w:rPr>
          <w:lang w:val="es_ES" w:bidi="es_ES"/>
        </w:rPr>
      </w:r>
    </w:p>
    <w:p>
      <w:pPr>
        <w:pStyle w:val="ListNumber"/>
        <w:numPr>
          <w:ilvl w:val="0"/>
          <w:numId w:val="14"/>
        </w:numPr>
        <w:spacing w:line="240" w:lineRule="auto"/>
        <w:ind w:left="720"/>
      </w:pPr>
      <w:r>
        <w:rPr>
          <w:lang w:val="es_ES" w:bidi="es_ES"/>
        </w:rPr>
      </w:r>
      <w:r>
        <w:rPr>
          <w:lang w:val="es_ES" w:bidi="es_ES"/>
        </w:rPr>
        <w:t>Un Hararita y padre de Ahiam. Sacar fue uno de los valientes del rey David (</w:t>
      </w:r>
      <w:r>
        <w:rPr>
          <w:lang w:val="es_ES" w:bidi="es_ES"/>
        </w:rPr>
        <w:t>1 Cro 11:35</w:t>
      </w:r>
      <w:r>
        <w:rPr>
          <w:lang w:val="es_ES" w:bidi="es_ES"/>
        </w:rPr>
        <w:t>). En otro relato de este mismo evento, Sacar es llamado "Sarar el Hararita" (</w:t>
      </w:r>
      <w:r>
        <w:rPr>
          <w:lang w:val="es_ES" w:bidi="es_ES"/>
        </w:rPr>
        <w:t>2 Sam 23:33</w:t>
      </w:r>
      <w:r>
        <w:rPr>
          <w:lang w:val="es_ES" w:bidi="es_ES"/>
        </w:rPr>
        <w:t>).</w:t>
      </w:r>
    </w:p>
    <w:p>
      <w:pPr>
        <w:pStyle w:val="ListNumber"/>
        <w:spacing w:line="240" w:lineRule="auto"/>
        <w:ind w:left="720"/>
      </w:pPr>
      <w:r>
        <w:rPr>
          <w:lang w:val="es_ES" w:bidi="es_ES"/>
        </w:rPr>
      </w:r>
      <w:r>
        <w:rPr>
          <w:lang w:val="es_ES" w:bidi="es_ES"/>
        </w:rPr>
        <w:t xml:space="preserve">Un coreíta y uno de los ocho hijos de Obed-Edom. </w:t>
      </w:r>
      <w:r>
        <w:rPr>
          <w:lang w:val="es_ES" w:bidi="es_ES"/>
        </w:rPr>
        <w:t xml:space="preserve">1 Crónicas 26:4 </w:t>
      </w:r>
      <w:r>
        <w:rPr>
          <w:lang w:val="es_ES" w:bidi="es_ES"/>
        </w:rPr>
        <w:t>menciona a Sacar y a sus hermanos entre las familias de porteros.</w:t>
      </w:r>
      <w:r>
        <w:rPr>
          <w:lang w:val="es_ES" w:bidi="es_ES"/>
        </w:rPr>
      </w:r>
      <w:r>
        <w:rPr>
          <w:lang w:val="es_ES" w:bidi="es_ES"/>
        </w:rPr>
      </w:r>
    </w:p>
    <w:p>
      <w:pPr/>
      <w:r>
        <w:rPr>
          <w:lang w:val="es_ES" w:bidi="es_ES"/>
        </w:rPr>
      </w:r>
    </w:p>
    <w:p>
      <w:pPr>
        <w:pStyle w:val="Heading2"/>
      </w:pPr>
      <w:r>
        <w:rPr>
          <w:lang w:val="es_ES" w:bidi="es_ES"/>
        </w:rPr>
        <w:t>Sacar los ojos</w:t>
      </w:r>
      <w:r>
        <w:rPr>
          <w:lang w:val="es_ES" w:bidi="es_ES"/>
        </w:rPr>
      </w:r>
    </w:p>
    <w:p>
      <w:pPr/>
      <w:r>
        <w:rPr>
          <w:lang w:val="es_ES" w:bidi="es_ES"/>
        </w:rPr>
      </w:r>
      <w:r>
        <w:rPr>
          <w:lang w:val="es_ES" w:bidi="es_ES"/>
        </w:rPr>
        <w:t>Sacar los ojos era la dolorosa práctica de extraer forzosamente los ojos de una persona o desorbitar. Esto era comúnmente realizado por los filisteos, amorreos, babilonios y otras naciones que rodeaban a Israel (</w:t>
      </w:r>
      <w:r>
        <w:rPr>
          <w:lang w:val="es_ES" w:bidi="es_ES"/>
        </w:rPr>
        <w:t>Jc 16:21,</w:t>
      </w:r>
      <w:r>
        <w:rPr>
          <w:lang w:val="es_ES" w:bidi="es_ES"/>
        </w:rPr>
        <w:t xml:space="preserve"> </w:t>
      </w:r>
      <w:r>
        <w:rPr>
          <w:lang w:val="es_ES" w:bidi="es_ES"/>
        </w:rPr>
        <w:t>2 Re 25:7</w:t>
      </w:r>
      <w:r>
        <w:rPr>
          <w:lang w:val="es_ES" w:bidi="es_ES"/>
        </w:rPr>
        <w:t>). Las personas sacaban los ojos no solo para incapacitar a sus enemigos o prisioneros, sino también para causarles extrema vergüenza y deshonra (</w:t>
      </w:r>
      <w:r>
        <w:rPr>
          <w:lang w:val="es_ES" w:bidi="es_ES"/>
        </w:rPr>
        <w:t>1 Sam 11:2</w:t>
      </w:r>
      <w:r>
        <w:rPr>
          <w:lang w:val="es_ES" w:bidi="es_ES"/>
        </w:rPr>
        <w:t>).</w:t>
      </w:r>
    </w:p>
    <w:p>
      <w:pPr/>
      <w:r>
        <w:rPr>
          <w:lang w:val="es_ES" w:bidi="es_ES"/>
        </w:rPr>
      </w:r>
      <w:r>
        <w:rPr>
          <w:lang w:val="es_ES" w:bidi="es_ES"/>
        </w:rPr>
        <w:t>Los israelitas parecen haber estado familiarizados con la practica de sacar los ojos desde su tiempo en Egipto (</w:t>
      </w:r>
      <w:r>
        <w:rPr>
          <w:lang w:val="es_ES" w:bidi="es_ES"/>
        </w:rPr>
        <w:t>Nm 16:14</w:t>
      </w:r>
      <w:r>
        <w:rPr>
          <w:lang w:val="es_ES" w:bidi="es_ES"/>
        </w:rPr>
        <w:t>). Sin embargo, no hay evidencia de que fuera una práctica común en Israel.</w:t>
      </w:r>
    </w:p>
    <w:p>
      <w:pPr/>
      <w:r>
        <w:rPr>
          <w:lang w:val="es_ES" w:bidi="es_ES"/>
        </w:rPr>
      </w:r>
      <w:r>
        <w:rPr>
          <w:i/>
          <w:lang w:val="es_ES" w:bidi="es_ES"/>
        </w:rPr>
        <w:t>Ver también</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Sacerdocio</w:t>
      </w:r>
      <w:r>
        <w:rPr>
          <w:lang w:val="es_ES" w:bidi="es_ES"/>
        </w:rPr>
      </w:r>
    </w:p>
    <w:p>
      <w:pPr/>
      <w:r>
        <w:rPr>
          <w:lang w:val="es_ES" w:bidi="es_ES"/>
        </w:rPr>
      </w:r>
      <w:r>
        <w:rPr>
          <w:lang w:val="es_ES" w:bidi="es_ES"/>
        </w:rPr>
        <w:t>Un sacerdote es una persona que actúa como líder religioso y lleva a cabo deberes sagrados. La palabra "sacerdocio" se refiere tanto al rol de ser sacerdote como al conjunto de personas que sirven como sacerdotes.</w:t>
      </w:r>
    </w:p>
    <w:p>
      <w:pPr/>
      <w:r>
        <w:rPr>
          <w:lang w:val="es_ES" w:bidi="es_ES"/>
        </w:rPr>
      </w:r>
      <w:r>
        <w:rPr>
          <w:lang w:val="es_ES" w:bidi="es_ES"/>
        </w:rPr>
        <w:t xml:space="preserve">La palabra moderna "sacerdote" proviene del francés </w:t>
      </w:r>
      <w:r>
        <w:rPr>
          <w:i/>
          <w:lang w:val="es_ES" w:bidi="es_ES"/>
        </w:rPr>
        <w:t>prêtre</w:t>
      </w:r>
      <w:r>
        <w:rPr>
          <w:lang w:val="es_ES" w:bidi="es_ES"/>
        </w:rPr>
        <w:t xml:space="preserve"> y del alemán </w:t>
      </w:r>
      <w:r>
        <w:rPr>
          <w:i/>
          <w:lang w:val="es_ES" w:bidi="es_ES"/>
        </w:rPr>
        <w:t>priester.</w:t>
      </w:r>
      <w:r>
        <w:rPr>
          <w:lang w:val="es_ES" w:bidi="es_ES"/>
        </w:rPr>
        <w:t xml:space="preserve"> En las iglesias con obispos, este término se refiere a los clérigos (ortodoxos, católicos romanos y anglicanos). También se emplea para describir a toda la iglesia como "un sacerdocio real" (</w:t>
      </w:r>
      <w:r>
        <w:rPr>
          <w:lang w:val="es_ES" w:bidi="es_ES"/>
        </w:rPr>
        <w:t>1 Pe 2:9</w:t>
      </w:r>
      <w:r>
        <w:rPr>
          <w:lang w:val="es_ES" w:bidi="es_ES"/>
        </w:rPr>
        <w:t>).</w:t>
      </w:r>
    </w:p>
    <w:p>
      <w:pPr/>
      <w:r>
        <w:rPr>
          <w:lang w:val="es_ES" w:bidi="es_ES"/>
        </w:rPr>
      </w:r>
      <w:r>
        <w:rPr>
          <w:lang w:val="es_ES" w:bidi="es_ES"/>
        </w:rPr>
        <w:t>Para comprender plenamente el significado del sacerdocio, debemos observar cómo la Biblia se refiere a los sacerdotes y al sacerdocio. También es necesario considerar cómo los maestros y escritores cristianos han explicado el sacerdocio a lo largo del tiempo.</w:t>
      </w:r>
    </w:p>
    <w:p>
      <w:pPr>
        <w:pStyle w:val="Heading3"/>
      </w:pPr>
      <w:r>
        <w:rPr>
          <w:lang w:val="es_ES" w:bidi="es_ES"/>
        </w:rPr>
        <w:t>El sacerdocio en el Antiguo Testamento</w:t>
      </w:r>
    </w:p>
    <w:p>
      <w:pPr/>
      <w:r>
        <w:rPr>
          <w:lang w:val="es_ES" w:bidi="es_ES"/>
        </w:rPr>
      </w:r>
      <w:r>
        <w:rPr>
          <w:lang w:val="es_ES" w:bidi="es_ES"/>
        </w:rPr>
        <w:t>Cuando Dios hizo un acuerdo (pacto) con el pueblo de Israel, los llamó a ser un “reino de sacerdotes”. Así, eran un pueblo apartado para Dios (</w:t>
      </w:r>
      <w:r>
        <w:rPr>
          <w:lang w:val="es_ES" w:bidi="es_ES"/>
        </w:rPr>
        <w:t>Éxodo 19:6</w:t>
      </w:r>
      <w:r>
        <w:rPr>
          <w:lang w:val="es_ES" w:bidi="es_ES"/>
        </w:rPr>
        <w:t>). Había tres órdenes para las actividades sacerdotales: sumo sacerdote, sacerdote y levita. Los “sumos sacerdotes” y “sacerdotes” eran descendientes masculinos de Aarón, quien era un levita (</w:t>
      </w:r>
      <w:r>
        <w:rPr>
          <w:lang w:val="es_ES" w:bidi="es_ES"/>
        </w:rPr>
        <w:t>Números 3:10</w:t>
      </w:r>
      <w:r>
        <w:rPr>
          <w:lang w:val="es_ES" w:bidi="es_ES"/>
        </w:rPr>
        <w:t>). Los “levitas” eran otros miembros masculinos de la tribu de Leví.</w:t>
      </w:r>
    </w:p>
    <w:p>
      <w:pPr/>
      <w:r>
        <w:rPr>
          <w:lang w:val="es_ES" w:bidi="es_ES"/>
        </w:rPr>
      </w:r>
      <w:r>
        <w:rPr>
          <w:lang w:val="es_ES" w:bidi="es_ES"/>
        </w:rPr>
        <w:t>Las funciones principales del sacerdocio se realizaban en el templo. Los sacerdotes gestionaban los objetos ceremoniales y llevaban a cabo los sacrificios. Usaban vestimentas especiales y simbólicas mientras cumplían con sus deberes. También eran maestros que transmitían las tradiciones sagradas de la nación. Además, instruían al pueblo en temas como la información médica (</w:t>
      </w:r>
      <w:r>
        <w:rPr>
          <w:lang w:val="es_ES" w:bidi="es_ES"/>
        </w:rPr>
        <w:t>Levítico 13–15</w:t>
      </w:r>
      <w:r>
        <w:rPr>
          <w:lang w:val="es_ES" w:bidi="es_ES"/>
        </w:rPr>
        <w:t>).</w:t>
      </w:r>
    </w:p>
    <w:p>
      <w:pPr/>
      <w:r>
        <w:rPr>
          <w:lang w:val="es_ES" w:bidi="es_ES"/>
        </w:rPr>
      </w:r>
      <w:r>
        <w:rPr>
          <w:lang w:val="es_ES" w:bidi="es_ES"/>
        </w:rPr>
        <w:t>El sumo sacerdote era el líder espiritual de Israel y tenía funciones especiales. Estas incluían entrar en el Lugar Santísimo (también llamado el Santo de los Santos) en el Día de la Expiación (</w:t>
      </w:r>
      <w:r>
        <w:rPr>
          <w:lang w:val="es_ES" w:bidi="es_ES"/>
        </w:rPr>
        <w:t>Levítico 16</w:t>
      </w:r>
      <w:r>
        <w:rPr>
          <w:lang w:val="es_ES" w:bidi="es_ES"/>
        </w:rPr>
        <w:t>). Los levitas asistían a los sacerdotes y servían a la congregación en el templo. Cantaban los salmos, mantenían limpios los atrios del templo, ayudaban a preparar ciertos sacrificios y ofrendas, y también actuaban como maestros.</w:t>
      </w:r>
    </w:p>
    <w:p>
      <w:pPr/>
      <w:r>
        <w:rPr>
          <w:lang w:val="es_ES" w:bidi="es_ES"/>
        </w:rPr>
      </w:r>
      <w:r>
        <w:rPr>
          <w:lang w:val="es_ES" w:bidi="es_ES"/>
        </w:rPr>
        <w:t>A través de estos tres grupos, los sacerdotes ayudaban a todo el pueblo de Israel a adorar a Dios. También oraban a Dios por ellos mismos y por los demás, y aprendían la voluntad de Dios. Este sistema era similar al de un líder familiar que dirigía la adoración en casa, pero a mayor escala y con ceremonias más formales en el templo.</w:t>
      </w:r>
    </w:p>
    <w:p>
      <w:pPr>
        <w:pStyle w:val="Heading3"/>
      </w:pPr>
      <w:r>
        <w:rPr>
          <w:lang w:val="es_ES" w:bidi="es_ES"/>
        </w:rPr>
        <w:t>El sacerdocio en el Nuevo Testamento</w:t>
      </w:r>
    </w:p>
    <w:p>
      <w:pPr/>
      <w:r>
        <w:rPr>
          <w:lang w:val="es_ES" w:bidi="es_ES"/>
        </w:rPr>
      </w:r>
      <w:r>
        <w:rPr>
          <w:lang w:val="es_ES" w:bidi="es_ES"/>
        </w:rPr>
        <w:t>Es notable que el término "sacerdote" se utilice para describir a los líderes en la iglesia primitiva. La palabra "sacerdote" solo aparece cuando se habla de sacerdotes judíos o paganos (</w:t>
      </w:r>
      <w:r>
        <w:rPr>
          <w:lang w:val="es_ES" w:bidi="es_ES"/>
        </w:rPr>
        <w:t>Hechos 4:1,6</w:t>
      </w:r>
      <w:r>
        <w:rPr>
          <w:lang w:val="es_ES" w:bidi="es_ES"/>
        </w:rPr>
        <w:t xml:space="preserve">; </w:t>
      </w:r>
      <w:r>
        <w:rPr>
          <w:lang w:val="es_ES" w:bidi="es_ES"/>
        </w:rPr>
        <w:t>14:13</w:t>
      </w:r>
      <w:r>
        <w:rPr>
          <w:lang w:val="es_ES" w:bidi="es_ES"/>
        </w:rPr>
        <w:t>). El libro de Hebreos explica que Jesucristo cumple perfectamente el papel del sacerdocio del Antiguo Testamento de tres maneras importantes:</w:t>
      </w:r>
    </w:p>
    <w:p>
      <w:pPr>
        <w:pStyle w:val="ListNumber"/>
        <w:numPr>
          <w:ilvl w:val="0"/>
          <w:numId w:val="15"/>
        </w:numPr>
        <w:spacing w:line="240" w:lineRule="auto"/>
        <w:ind w:left="720"/>
      </w:pPr>
      <w:r>
        <w:rPr>
          <w:lang w:val="es_ES" w:bidi="es_ES"/>
        </w:rPr>
      </w:r>
      <w:r>
        <w:rPr>
          <w:lang w:val="es_ES" w:bidi="es_ES"/>
        </w:rPr>
        <w:t>Dios mismo eligió a Jesús para ser sumo sacerdote (</w:t>
      </w:r>
      <w:r>
        <w:rPr>
          <w:lang w:val="es_ES" w:bidi="es_ES"/>
        </w:rPr>
        <w:t>Hebreos 5:4–6</w:t>
      </w:r>
      <w:r>
        <w:rPr>
          <w:lang w:val="es_ES" w:bidi="es_ES"/>
        </w:rPr>
        <w:t xml:space="preserve">). El sacerdocio de Jesús es superior al sacerdocio de Aarón (capítulo </w:t>
      </w:r>
      <w:r>
        <w:rPr>
          <w:lang w:val="es_ES" w:bidi="es_ES"/>
        </w:rPr>
        <w:t>7</w:t>
      </w:r>
      <w:r>
        <w:rPr>
          <w:lang w:val="es_ES" w:bidi="es_ES"/>
        </w:rPr>
        <w:t>).</w:t>
      </w:r>
    </w:p>
    <w:p>
      <w:pPr>
        <w:pStyle w:val="ListNumber"/>
        <w:spacing w:line="240" w:lineRule="auto"/>
        <w:ind w:left="720"/>
      </w:pPr>
      <w:r>
        <w:rPr>
          <w:lang w:val="es_ES" w:bidi="es_ES"/>
        </w:rPr>
      </w:r>
      <w:r>
        <w:rPr>
          <w:lang w:val="es_ES" w:bidi="es_ES"/>
        </w:rPr>
        <w:t>Jesús puede compadecerse de las debilidades de las personas pecadoras. Él "fue tentado en todo" como ellos, pero sin cometer pecado (</w:t>
      </w:r>
      <w:r>
        <w:rPr>
          <w:lang w:val="es_ES" w:bidi="es_ES"/>
        </w:rPr>
        <w:t>4:15</w:t>
      </w:r>
      <w:r>
        <w:rPr>
          <w:lang w:val="es_ES" w:bidi="es_ES"/>
        </w:rPr>
        <w:t xml:space="preserve">, </w:t>
      </w:r>
      <w:r>
        <w:rPr>
          <w:lang w:val="es_ES" w:bidi="es_ES"/>
        </w:rPr>
        <w:t>7:26</w:t>
      </w:r>
      <w:r>
        <w:rPr>
          <w:lang w:val="es_ES" w:bidi="es_ES"/>
        </w:rPr>
        <w:t>).</w:t>
      </w:r>
    </w:p>
    <w:p>
      <w:pPr>
        <w:pStyle w:val="ListNumber"/>
        <w:spacing w:line="240" w:lineRule="auto"/>
        <w:ind w:left="720"/>
      </w:pPr>
      <w:r>
        <w:rPr>
          <w:lang w:val="es_ES" w:bidi="es_ES"/>
        </w:rPr>
      </w:r>
      <w:r>
        <w:rPr>
          <w:lang w:val="es_ES" w:bidi="es_ES"/>
        </w:rPr>
        <w:t>En lugar de ofrecer sacrificios de animales para eliminar el pecado, se ofrece a sí mismo. Él es el sacrificio sin pecado que elimina el pecado. Este sacrificio solo necesitaba realizarse una vez (</w:t>
      </w:r>
      <w:r>
        <w:rPr>
          <w:lang w:val="es_ES" w:bidi="es_ES"/>
        </w:rPr>
        <w:t>7:27</w:t>
      </w:r>
      <w:r>
        <w:rPr>
          <w:lang w:val="es_ES" w:bidi="es_ES"/>
        </w:rPr>
        <w:t xml:space="preserve">, </w:t>
      </w:r>
      <w:r>
        <w:rPr>
          <w:lang w:val="es_ES" w:bidi="es_ES"/>
        </w:rPr>
        <w:t>9:24–28</w:t>
      </w:r>
      <w:r>
        <w:rPr>
          <w:lang w:val="es_ES" w:bidi="es_ES"/>
        </w:rPr>
        <w:t xml:space="preserve">, </w:t>
      </w:r>
      <w:r>
        <w:rPr>
          <w:lang w:val="es_ES" w:bidi="es_ES"/>
        </w:rPr>
        <w:t>10:10–19</w:t>
      </w:r>
      <w:r>
        <w:rPr>
          <w:lang w:val="es_ES" w:bidi="es_ES"/>
        </w:rPr>
        <w:t>).</w:t>
      </w:r>
    </w:p>
    <w:p>
      <w:pPr/>
      <w:r>
        <w:rPr>
          <w:lang w:val="es_ES" w:bidi="es_ES"/>
        </w:rPr>
      </w:r>
      <w:r>
        <w:rPr>
          <w:lang w:val="es_ES" w:bidi="es_ES"/>
        </w:rPr>
        <w:t>Jesús cumple con el sistema sacrificial del Antiguo Testamento. Su sacrificio único, irrepetible e ilimitado también lo completa. Habiendo resucitado de entre los muertos, es sacerdote para siempre (</w:t>
      </w:r>
      <w:r>
        <w:rPr>
          <w:lang w:val="es_ES" w:bidi="es_ES"/>
        </w:rPr>
        <w:t>Hebreos 7:17</w:t>
      </w:r>
      <w:r>
        <w:rPr>
          <w:lang w:val="es_ES" w:bidi="es_ES"/>
        </w:rPr>
        <w:t>). Permanece el mismo ayer, hoy y por los siglos (</w:t>
      </w:r>
      <w:r>
        <w:rPr>
          <w:lang w:val="es_ES" w:bidi="es_ES"/>
        </w:rPr>
        <w:t>13:8</w:t>
      </w:r>
      <w:r>
        <w:rPr>
          <w:lang w:val="es_ES" w:bidi="es_ES"/>
        </w:rPr>
        <w:t>). Parte de su sumo sacerdocio es interceder por su pueblo (</w:t>
      </w:r>
      <w:r>
        <w:rPr>
          <w:lang w:val="es_ES" w:bidi="es_ES"/>
        </w:rPr>
        <w:t>7:25</w:t>
      </w:r>
      <w:r>
        <w:rPr>
          <w:lang w:val="es_ES" w:bidi="es_ES"/>
        </w:rPr>
        <w:t>). Él lleva a las personas a Dios como mediador a través de un nuevo y mejor pacto (</w:t>
      </w:r>
      <w:r>
        <w:rPr>
          <w:lang w:val="es_ES" w:bidi="es_ES"/>
        </w:rPr>
        <w:t>7:22</w:t>
      </w:r>
      <w:r>
        <w:rPr>
          <w:lang w:val="es_ES" w:bidi="es_ES"/>
        </w:rPr>
        <w:t xml:space="preserve">, </w:t>
      </w:r>
      <w:r>
        <w:rPr>
          <w:lang w:val="es_ES" w:bidi="es_ES"/>
        </w:rPr>
        <w:t>8:6</w:t>
      </w:r>
      <w:r>
        <w:rPr>
          <w:lang w:val="es_ES" w:bidi="es_ES"/>
        </w:rPr>
        <w:t xml:space="preserve">, </w:t>
      </w:r>
      <w:r>
        <w:rPr>
          <w:lang w:val="es_ES" w:bidi="es_ES"/>
        </w:rPr>
        <w:t>9:15</w:t>
      </w:r>
      <w:r>
        <w:rPr>
          <w:lang w:val="es_ES" w:bidi="es_ES"/>
        </w:rPr>
        <w:t>). Solo a través de Jesús, los seres humanos pecadores pueden entrar en la santa presencia de Dios. Solo a través de Jesús son aceptados como hijos de Dios (</w:t>
      </w:r>
      <w:r>
        <w:rPr>
          <w:lang w:val="es_ES" w:bidi="es_ES"/>
        </w:rPr>
        <w:t>Juan 14:6</w:t>
      </w:r>
      <w:r>
        <w:rPr>
          <w:lang w:val="es_ES" w:bidi="es_ES"/>
        </w:rPr>
        <w:t xml:space="preserve">, </w:t>
      </w:r>
      <w:r>
        <w:rPr>
          <w:lang w:val="es_ES" w:bidi="es_ES"/>
        </w:rPr>
        <w:t>2 Co 5:18–20</w:t>
      </w:r>
      <w:r>
        <w:rPr>
          <w:lang w:val="es_ES" w:bidi="es_ES"/>
        </w:rPr>
        <w:t xml:space="preserve">, </w:t>
      </w:r>
      <w:r>
        <w:rPr>
          <w:lang w:val="es_ES" w:bidi="es_ES"/>
        </w:rPr>
        <w:t>1 Timoteo 2:5</w:t>
      </w:r>
      <w:r>
        <w:rPr>
          <w:lang w:val="es_ES" w:bidi="es_ES"/>
        </w:rPr>
        <w:t>). Así que, los cristianos tienen un sacerdocio. Sin embargo, es solo en y a través de Jesucristo, su sumo sacerdote y Mediador.</w:t>
      </w:r>
    </w:p>
    <w:p>
      <w:pPr>
        <w:pStyle w:val="Heading4"/>
      </w:pPr>
      <w:r>
        <w:rPr>
          <w:lang w:val="es_ES" w:bidi="es_ES"/>
        </w:rPr>
        <w:t>El sacerdocio de los creyentes</w:t>
      </w:r>
    </w:p>
    <w:p>
      <w:pPr/>
      <w:r>
        <w:rPr>
          <w:lang w:val="es_ES" w:bidi="es_ES"/>
        </w:rPr>
      </w:r>
      <w:r>
        <w:rPr>
          <w:lang w:val="es_ES" w:bidi="es_ES"/>
        </w:rPr>
        <w:t>El Nuevo Testamento describe a aquellos que creen y siguen a Jesús como “sed edificados....un sacerdocio santo, ofreciendo sacrificios espirituales aceptables a Dios a través de Jesucristo” (</w:t>
      </w:r>
      <w:r>
        <w:rPr>
          <w:lang w:val="es_ES" w:bidi="es_ES"/>
        </w:rPr>
        <w:t>1 Pe 2:5</w:t>
      </w:r>
      <w:r>
        <w:rPr>
          <w:lang w:val="es_ES" w:bidi="es_ES"/>
        </w:rPr>
        <w:t>). Son “sacerdotes para su Dios y Padre” (</w:t>
      </w:r>
      <w:r>
        <w:rPr>
          <w:lang w:val="es_ES" w:bidi="es_ES"/>
        </w:rPr>
        <w:t>Apocalipsis 1:6</w:t>
      </w:r>
      <w:r>
        <w:rPr>
          <w:lang w:val="es_ES" w:bidi="es_ES"/>
        </w:rPr>
        <w:t>). Son “Dios reyes y sacerdotes, y reinaremos sobre la tierra” (</w:t>
      </w:r>
      <w:r>
        <w:rPr>
          <w:lang w:val="es_ES" w:bidi="es_ES"/>
        </w:rPr>
        <w:t>5:10</w:t>
      </w:r>
      <w:r>
        <w:rPr>
          <w:lang w:val="es_ES" w:bidi="es_ES"/>
        </w:rPr>
        <w:t>). Ellos "serán sacerdotes de Dios y de Cristo, y reinarán con él mil años” (</w:t>
      </w:r>
      <w:r>
        <w:rPr>
          <w:lang w:val="es_ES" w:bidi="es_ES"/>
        </w:rPr>
        <w:t>20:4–6</w:t>
      </w:r>
      <w:r>
        <w:rPr>
          <w:lang w:val="es_ES" w:bidi="es_ES"/>
        </w:rPr>
        <w:t>).</w:t>
      </w:r>
    </w:p>
    <w:p>
      <w:pPr/>
      <w:r>
        <w:rPr>
          <w:lang w:val="es_ES" w:bidi="es_ES"/>
        </w:rPr>
      </w:r>
      <w:r>
        <w:rPr>
          <w:lang w:val="es_ES" w:bidi="es_ES"/>
        </w:rPr>
        <w:t>Entonces, ¿qué significa el "sacerdocio de los creyentes" en el Nuevo Testamento? Podemos definir el sumo sacerdocio de Jesús de dos maneras:</w:t>
      </w:r>
    </w:p>
    <w:p>
      <w:pPr>
        <w:pStyle w:val="ListNumber"/>
        <w:numPr>
          <w:ilvl w:val="0"/>
          <w:numId w:val="16"/>
        </w:numPr>
        <w:spacing w:line="240" w:lineRule="auto"/>
        <w:ind w:left="720"/>
      </w:pPr>
      <w:r>
        <w:rPr>
          <w:lang w:val="es_ES" w:bidi="es_ES"/>
        </w:rPr>
      </w:r>
      <w:r>
        <w:rPr>
          <w:lang w:val="es_ES" w:bidi="es_ES"/>
        </w:rPr>
        <w:t>Jesús muestra total dedicación y obediencia a Dios, su Padre.</w:t>
      </w:r>
    </w:p>
    <w:p>
      <w:pPr>
        <w:pStyle w:val="ListNumber"/>
        <w:spacing w:line="240" w:lineRule="auto"/>
        <w:ind w:left="720"/>
      </w:pPr>
      <w:r>
        <w:rPr>
          <w:lang w:val="es_ES" w:bidi="es_ES"/>
        </w:rPr>
      </w:r>
      <w:r>
        <w:rPr>
          <w:lang w:val="es_ES" w:bidi="es_ES"/>
        </w:rPr>
        <w:t>Jesús siente una compasión infinita por los demás.</w:t>
      </w:r>
    </w:p>
    <w:p>
      <w:pPr/>
      <w:r>
        <w:rPr>
          <w:lang w:val="es_ES" w:bidi="es_ES"/>
        </w:rPr>
      </w:r>
      <w:r>
        <w:rPr>
          <w:lang w:val="es_ES" w:bidi="es_ES"/>
        </w:rPr>
        <w:t>Su muerte sacrificial en la cruz es el núcleo de su sacerdocio. El sacerdocio de los creyentes se fundamenta en su muerte sacrificial y en su unión con él. Este sacerdocio se manifiesta en su obediencia sacrificial a Dios. Implica adoración espiritual y amor a Dios, así como compasión y oración por sus semejantes.</w:t>
      </w:r>
    </w:p>
    <w:p>
      <w:pPr/>
      <w:r>
        <w:rPr>
          <w:lang w:val="es_ES" w:bidi="es_ES"/>
        </w:rPr>
      </w:r>
      <w:r>
        <w:rPr>
          <w:lang w:val="es_ES" w:bidi="es_ES"/>
        </w:rPr>
        <w:t>Pablo escribió, “presentéis vuestros cuerpos en sacrificio vivo, santo, agradable á Dios, que es vuestro racional culto” (</w:t>
      </w:r>
      <w:r>
        <w:rPr>
          <w:lang w:val="es_ES" w:bidi="es_ES"/>
        </w:rPr>
        <w:t>Romanos 12:1</w:t>
      </w:r>
      <w:r>
        <w:rPr>
          <w:lang w:val="es_ES" w:bidi="es_ES"/>
        </w:rPr>
        <w:t>). Los cristianos ofrecen sus cuerpos completos a Jesús. Cada iglesia local se entrega completamente a Jesús. Jesús ofrece su cuerpo entero (la iglesia) a Dios el Padre. De esta manera, Jesús nos muestra tanto lo que significa ser un sacerdote como cómo servir como sacerdotes bajo su guía como nuestro sumo sacerdote. El Espíritu ayuda a los creyentes a servir como sacerdotes al:</w:t>
      </w:r>
    </w:p>
    <w:p>
      <w:pPr>
        <w:pStyle w:val="ListBullet"/>
        <w:spacing w:line="240" w:lineRule="auto"/>
        <w:ind w:left="720"/>
      </w:pPr>
      <w:r>
        <w:rPr>
          <w:lang w:val="es_ES" w:bidi="es_ES"/>
        </w:rPr>
      </w:r>
      <w:r>
        <w:rPr>
          <w:lang w:val="es_ES" w:bidi="es_ES"/>
        </w:rPr>
        <w:t>vivir en sus corazones,</w:t>
      </w:r>
    </w:p>
    <w:p>
      <w:pPr>
        <w:pStyle w:val="ListBullet"/>
        <w:spacing w:line="240" w:lineRule="auto"/>
        <w:ind w:left="720"/>
      </w:pPr>
      <w:r>
        <w:rPr>
          <w:lang w:val="es_ES" w:bidi="es_ES"/>
        </w:rPr>
      </w:r>
      <w:r>
        <w:rPr>
          <w:lang w:val="es_ES" w:bidi="es_ES"/>
        </w:rPr>
        <w:t>darles el poder para servir a Dios de maneras que le sean agradables, y</w:t>
      </w:r>
    </w:p>
    <w:p>
      <w:pPr>
        <w:pStyle w:val="ListBullet"/>
        <w:spacing w:line="240" w:lineRule="auto"/>
        <w:ind w:left="720"/>
      </w:pPr>
      <w:r>
        <w:rPr>
          <w:lang w:val="es_ES" w:bidi="es_ES"/>
        </w:rPr>
      </w:r>
      <w:r>
        <w:rPr>
          <w:lang w:val="es_ES" w:bidi="es_ES"/>
        </w:rPr>
        <w:t>ayudarlos a adorar a Dios correctamente.</w:t>
      </w:r>
    </w:p>
    <w:p>
      <w:pPr/>
      <w:r>
        <w:rPr>
          <w:lang w:val="es_ES" w:bidi="es_ES"/>
        </w:rPr>
      </w:r>
      <w:r>
        <w:rPr>
          <w:i/>
          <w:lang w:val="es_ES" w:bidi="es_ES"/>
        </w:rPr>
        <w:t>Véase también</w:t>
      </w:r>
      <w:r>
        <w:rPr>
          <w:lang w:val="es_ES" w:bidi="es_ES"/>
        </w:rPr>
        <w:t xml:space="preserve"> </w:t>
      </w:r>
      <w:r>
        <w:rPr>
          <w:lang w:val="es_ES" w:bidi="es_ES"/>
        </w:rPr>
        <w:t>Ofrendas y Sacrificios</w:t>
      </w:r>
      <w:r>
        <w:rPr>
          <w:lang w:val="es_ES" w:bidi="es_ES"/>
        </w:rPr>
        <w:t xml:space="preserve">; </w:t>
      </w:r>
      <w:r>
        <w:rPr>
          <w:lang w:val="es_ES" w:bidi="es_ES"/>
        </w:rPr>
        <w:t>Sacerdotes y Levitas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 xml:space="preserve">; </w:t>
      </w:r>
      <w:r>
        <w:rPr>
          <w:lang w:val="es_ES" w:bidi="es_ES"/>
        </w:rPr>
        <w:t>Adoración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Sacerdotes y levitas</w:t>
      </w:r>
      <w:r>
        <w:rPr>
          <w:lang w:val="es_ES" w:bidi="es_ES"/>
        </w:rPr>
      </w:r>
    </w:p>
    <w:p>
      <w:pPr/>
      <w:r>
        <w:rPr>
          <w:lang w:val="es_ES" w:bidi="es_ES"/>
        </w:rPr>
      </w:r>
      <w:r>
        <w:rPr>
          <w:lang w:val="es_ES" w:bidi="es_ES"/>
        </w:rPr>
        <w:t>Siervos de Dios en el Antiguo Testamento. Había tres clases principales de personal religioso en el antiguo Israel: profetas, sabios, y sacerdotes y levitas. Los profetas clásicos tenían una vocación, pero no eran profesionales; no recibían pago por su labor y actuaban solo en respuesta al llamado específico de Dios. Los sabios participaban en el gobierno y la educación; algunas de sus funciones eran seculares, aunque también se involucraban en la educación moral. Los sacerdotes y levitas realizaban una variedad de tareas esencialmente religiosas y eran aproximadamente equivalentes al clero en tiempos modernos. Eran profesionales y se les sostenía para su trabajo religioso a tiempo completo.</w:t>
      </w:r>
    </w:p>
    <w:p>
      <w:pPr/>
      <w:r>
        <w:rPr>
          <w:lang w:val="es_ES" w:bidi="es_ES"/>
        </w:rPr>
      </w:r>
      <w:r>
        <w:rPr>
          <w:lang w:val="es_ES" w:bidi="es_ES"/>
        </w:rPr>
        <w:t>El papel del sacerdocio se puede entender más claramente en el contexto de la religión israelita en su totalidad. En el centro de esta religión estaba la relación con Dios; ser israelita o judío significaba conocer y mantener una relación continua con el Dios viviente. Esta relación se manifestaba externamente en diversos contextos: el pacto, el templo, la adoración y cada aspecto de la vida diaria. Así, la religión, entendida como una relación, tenía dos perspectivas: la relación con Dios y la relación con los demás seres humanos. Tenía tanto una dimensión personal como comunitaria. Los sacerdotes eran los guardianes y servidores de esta vida de relación, que era el núcleo de la religión del Antiguo Testamento; todas sus funciones se comprenden mejor en el contexto de la relación entre Dios e Israel. Los profetas también eran servidores de la relación del pacto. Mientras que los sacerdotes actuaban como los servidores habituales de la religión, el papel de los profetas era más bien el de llamar a un pueblo desviado a regresar a la relación con Dios en tiempos de crisis.</w:t>
      </w:r>
    </w:p>
    <w:p>
      <w:pPr/>
      <w:r>
        <w:rPr>
          <w:lang w:val="es_ES" w:bidi="es_ES"/>
        </w:rPr>
      </w:r>
      <w:r>
        <w:rPr>
          <w:lang w:val="es_ES" w:bidi="es_ES"/>
        </w:rPr>
        <w:t xml:space="preserve">En el Antiguo Testamento, hay referencias frecuentes tanto a sacerdotes como a levitas; en varios textos bíblicos, sin embargo, la distinción no es clara (ver, por ejemplo, </w:t>
      </w:r>
      <w:r>
        <w:rPr>
          <w:lang w:val="es_ES" w:bidi="es_ES"/>
        </w:rPr>
        <w:t>Dt 18:1–8</w:t>
      </w:r>
      <w:r>
        <w:rPr>
          <w:lang w:val="es_ES" w:bidi="es_ES"/>
        </w:rPr>
        <w:t xml:space="preserve">). Desde el punto de vista académico, la relación precisa entre sacerdotes y levitas es un problema continuo que aún no se ha resuelto completamente. En términos generales, solo los hijos de Aarón debían asumir el papel de sacerdotes; todos los demás levitas tendrían funciones religiosas, aunque técnicamente no serían sacerdotes. Aunque esta distinción es clara en la mayoría de los textos bíblicos, en otros hay falta de certeza y claridad. Sin embargo, está claro que los </w:t>
      </w:r>
      <w:r>
        <w:rPr>
          <w:i/>
          <w:lang w:val="es_ES" w:bidi="es_ES"/>
        </w:rPr>
        <w:t>sacerdotes</w:t>
      </w:r>
      <w:r>
        <w:rPr>
          <w:lang w:val="es_ES" w:bidi="es_ES"/>
        </w:rPr>
        <w:t xml:space="preserve"> (levitas descendientes de Aarón) y los </w:t>
      </w:r>
      <w:r>
        <w:rPr>
          <w:i/>
          <w:lang w:val="es_ES" w:bidi="es_ES"/>
        </w:rPr>
        <w:t>levitas</w:t>
      </w:r>
      <w:r>
        <w:rPr>
          <w:lang w:val="es_ES" w:bidi="es_ES"/>
        </w:rPr>
        <w:t xml:space="preserve"> (que no son descendientes de Aarón) tenían deberes religiosos profesionales que cumplir. La naturaleza precisa de esos deberes variaba a lo largo de la historia de Israel.</w:t>
      </w:r>
    </w:p>
    <w:p>
      <w:pPr/>
      <w:r>
        <w:rPr>
          <w:lang w:val="es_ES" w:bidi="es_ES"/>
        </w:rPr>
      </w:r>
      <w:r>
        <w:rPr>
          <w:lang w:val="es_ES" w:bidi="es_ES"/>
        </w:rPr>
        <w:t>Sumario</w:t>
      </w:r>
    </w:p>
    <w:p>
      <w:pPr/>
      <w:r>
        <w:rPr>
          <w:lang w:val="es_ES" w:bidi="es_ES"/>
        </w:rPr>
      </w:r>
      <w:r>
        <w:rPr>
          <w:lang w:val="es_ES" w:bidi="es_ES"/>
        </w:rPr>
        <w:t>• Los orígenes del sacerdocio</w:t>
      </w:r>
    </w:p>
    <w:p>
      <w:pPr/>
      <w:r>
        <w:rPr>
          <w:lang w:val="es_ES" w:bidi="es_ES"/>
        </w:rPr>
      </w:r>
      <w:r>
        <w:rPr>
          <w:lang w:val="es_ES" w:bidi="es_ES"/>
        </w:rPr>
        <w:t>• El sumo sacerdote</w:t>
      </w:r>
    </w:p>
    <w:p>
      <w:pPr/>
      <w:r>
        <w:rPr>
          <w:lang w:val="es_ES" w:bidi="es_ES"/>
        </w:rPr>
      </w:r>
      <w:r>
        <w:rPr>
          <w:lang w:val="es_ES" w:bidi="es_ES"/>
        </w:rPr>
        <w:t>• Los sacerdotes</w:t>
      </w:r>
    </w:p>
    <w:p>
      <w:pPr/>
      <w:r>
        <w:rPr>
          <w:lang w:val="es_ES" w:bidi="es_ES"/>
        </w:rPr>
      </w:r>
      <w:r>
        <w:rPr>
          <w:lang w:val="es_ES" w:bidi="es_ES"/>
        </w:rPr>
        <w:t>• Los levitas</w:t>
      </w:r>
    </w:p>
    <w:p>
      <w:pPr/>
      <w:r>
        <w:rPr>
          <w:lang w:val="es_ES" w:bidi="es_ES"/>
        </w:rPr>
      </w:r>
      <w:r>
        <w:rPr>
          <w:lang w:val="es_ES" w:bidi="es_ES"/>
        </w:rPr>
        <w:t>• La historia de la organización</w:t>
      </w:r>
    </w:p>
    <w:p>
      <w:pPr/>
      <w:r>
        <w:rPr>
          <w:lang w:val="es_ES" w:bidi="es_ES"/>
        </w:rPr>
      </w:r>
      <w:r>
        <w:rPr>
          <w:lang w:val="es_ES" w:bidi="es_ES"/>
        </w:rPr>
        <w:t>• El sacerdocio en la época del Nuevo Testamento</w:t>
      </w:r>
    </w:p>
    <w:p>
      <w:pPr>
        <w:pStyle w:val="Heading3"/>
      </w:pPr>
      <w:r>
        <w:rPr>
          <w:lang w:val="es_ES" w:bidi="es_ES"/>
        </w:rPr>
        <w:t>Los orígenes del sacerdocio</w:t>
      </w:r>
    </w:p>
    <w:p>
      <w:pPr/>
      <w:r>
        <w:rPr>
          <w:lang w:val="es_ES" w:bidi="es_ES"/>
        </w:rPr>
      </w:r>
      <w:r>
        <w:rPr>
          <w:lang w:val="es_ES" w:bidi="es_ES"/>
        </w:rPr>
        <w:t>El sacerdocio en Israel se inició en la época de Moisés y Aarón. El éxodo de Egipto no solo representó la liberación de un grupo de esclavos hebreos, sino también el nacimiento de la nación de Israel. A esta nación, que surgió durante el éxodo, se le otorgó su constitución mediante el pacto del Sinaí. La ley de este pacto estableció los fundamentos y orígenes del sacerdocio israelita, proporcionando información sobre las tres categorías básicas a considerar: el sumo sacerdote, los sacerdotes y los levitas.</w:t>
      </w:r>
    </w:p>
    <w:p>
      <w:pPr>
        <w:pStyle w:val="Heading3"/>
      </w:pPr>
      <w:r>
        <w:rPr>
          <w:lang w:val="es_ES" w:bidi="es_ES"/>
        </w:rPr>
        <w:t>El sumo sacerdote</w:t>
      </w:r>
    </w:p>
    <w:p>
      <w:pPr/>
      <w:r>
        <w:rPr>
          <w:lang w:val="es_ES" w:bidi="es_ES"/>
        </w:rPr>
      </w:r>
      <w:r>
        <w:rPr>
          <w:lang w:val="es_ES" w:bidi="es_ES"/>
        </w:rPr>
        <w:t>Cualquier organización grande y compleja requiere un líder, y esto también era cierto para el sacerdocio hebreo (aunque en sus primeros días era una organización pequeña). El pacto fue establecido a través de Moisés, el profeta, por medio de quien Dios ofreció y definió la relación del pacto; la vida religiosa dentro del pacto sería la responsabilidad principal de Aarón, quien fue el primer y principal sacerdote.</w:t>
      </w:r>
    </w:p>
    <w:p>
      <w:pPr/>
      <w:r>
        <w:rPr>
          <w:lang w:val="es_ES" w:bidi="es_ES"/>
        </w:rPr>
      </w:r>
      <w:r>
        <w:rPr>
          <w:lang w:val="es_ES" w:bidi="es_ES"/>
        </w:rPr>
        <w:t>En los primeros días del sacerdocio en Israel, es probable que el cargo de sumo sacerdote fuera relativamente informal; él era el jefe o líder entre sus compañeros sacerdotes. No obstante, el cargo era significativo e implicaba un ritual especial de investidura, vestimenta especial y ciertas responsabilidades particulares. Aunque las funciones del sumo sacerdote eran similares en principio a las de otros sacerdotes, tenía ciertas responsabilidades exclusivas. En cierta medida, sus deberes eran administrativos, relacionados con todos los sacerdotes a su cargo. Sin embargo, su posición era más importante que la de un administrador; así como todos los sacerdotes eran los servidores y guardianes de la relación del pacto, el sumo sacerdote era el principal servidor y guardián. En sus manos descansaba la responsabilidad espiritual de todo el pueblo de Dios, y en eso residía el verdadero honor y la gravedad de su posición.</w:t>
      </w:r>
    </w:p>
    <w:p>
      <w:pPr/>
      <w:r>
        <w:rPr>
          <w:lang w:val="es_ES" w:bidi="es_ES"/>
        </w:rPr>
      </w:r>
      <w:r>
        <w:rPr>
          <w:lang w:val="es_ES" w:bidi="es_ES"/>
        </w:rPr>
        <w:t>La superioridad espiritual del sumo sacerdote se manifiesta más claramente en ciertas tareas que realizaba dentro de la vida de adoración de Israel. El ejemplo más evidente se observa en la celebración anual del Día de la Expiación (</w:t>
      </w:r>
      <w:r>
        <w:rPr>
          <w:i/>
          <w:lang w:val="es_ES" w:bidi="es_ES"/>
        </w:rPr>
        <w:t>Yom Kippur</w:t>
      </w:r>
      <w:r>
        <w:rPr>
          <w:lang w:val="es_ES" w:bidi="es_ES"/>
        </w:rPr>
        <w:t>). Solo en ese día, el sumo sacerdote ingresaba al Lugar Santísimo y, de pie ante el "propiciatorio", buscaba el perdón y la misericordia de Dios para toda la nación de Israel (</w:t>
      </w:r>
      <w:r>
        <w:rPr>
          <w:lang w:val="es_ES" w:bidi="es_ES"/>
        </w:rPr>
        <w:t>Lv 16:1–19</w:t>
      </w:r>
      <w:r>
        <w:rPr>
          <w:lang w:val="es_ES" w:bidi="es_ES"/>
        </w:rPr>
        <w:t>). Es en esa ceremonia donde la fe del pacto de Israel se revela con mayor claridad. La religión de Israel se basaba en una relación con un Dios santo, y el mal humano interrumpía esa relación. Aunque toda la adoración y los sacrificios a lo largo del año se enfocaban en mantener esa relación, el Día de la Expiación era el día más solemne del año, cuando la atención de todo el pueblo se centraba en el significado de su existencia. La vida tenía sentido solo si la relación con Dios podía mantenerse; el sumo sacerdote tenía el gran honor y la pesada responsabilidad de buscar la misericordia de Dios para todo Israel.</w:t>
      </w:r>
    </w:p>
    <w:p>
      <w:pPr/>
      <w:r>
        <w:rPr>
          <w:lang w:val="es_ES" w:bidi="es_ES"/>
        </w:rPr>
      </w:r>
      <w:r>
        <w:rPr>
          <w:lang w:val="es_ES" w:bidi="es_ES"/>
        </w:rPr>
        <w:t>La vestimenta especial que usaba el sumo sacerdote simbolizaba la naturaleza e importancia de su cargo. Aunque no se puede determinar todo el simbolismo, parte de él se aclara en el texto bíblico. Hay tres temas particulares en este simbolismo. El primero es la belleza. La sensación de belleza surge de la calidad y diseño de todas las prendas, junto con el uso de color y piedras preciosas. Sin embargo, la belleza es más prominente en el pectoral; la palabra hebrea traducida aproximadamente como “pectoral” tiene como significado básico “belleza” o “excelencia”. La vestimenta simboliza la belleza, mientras que la belleza describe el cargo; los otros dos temas asociados con el simbolismo destacan la excelencia del cargo.</w:t>
      </w:r>
    </w:p>
    <w:p>
      <w:pPr/>
      <w:r>
        <w:rPr>
          <w:lang w:val="es_ES" w:bidi="es_ES"/>
        </w:rPr>
      </w:r>
      <w:r>
        <w:rPr>
          <w:lang w:val="es_ES" w:bidi="es_ES"/>
        </w:rPr>
        <w:t xml:space="preserve">El segundo tema es el papel del sacerdote como representante de Israel ante Dios. Esta dimensión esencial del cargo del sumo sacerdote se identifica claramente en los nombres de las tribus de Israel en las dos piedras de ónice del Efod y en las 12 piedras preciosas adheridas al pectoral. El sumo sacerdote entraba en la presencia de Dios para buscar la liberación del juicio divino (el pectoral se asocia con el juicio; </w:t>
      </w:r>
      <w:r>
        <w:rPr>
          <w:lang w:val="es_ES" w:bidi="es_ES"/>
        </w:rPr>
        <w:t>Ex 28:15</w:t>
      </w:r>
      <w:r>
        <w:rPr>
          <w:lang w:val="es_ES" w:bidi="es_ES"/>
        </w:rPr>
        <w:t xml:space="preserve">) para su pueblo y para mantener al pueblo constantemente en el recuerdo de Dios (v </w:t>
      </w:r>
      <w:r>
        <w:rPr>
          <w:lang w:val="es_ES" w:bidi="es_ES"/>
        </w:rPr>
        <w:t>12</w:t>
      </w:r>
      <w:r>
        <w:rPr>
          <w:lang w:val="es_ES" w:bidi="es_ES"/>
        </w:rPr>
        <w:t>), como simbolizan las dos piedras de ónice. El tercer tema es el papel del sumo sacerdote como representante de Dios ante Israel. Esta dimensión del cargo se manifiesta en el Urim y Tumim, guardados en el pectoral, mediante los cuales Dios revelaba su voluntad a Israel. El sumo sacerdote, Aarón, completamente vestido, era una figura espléndida, y el esplendor de sus vestiduras indicaba la magnificencia del cargo que se le había confiado.</w:t>
      </w:r>
    </w:p>
    <w:p>
      <w:pPr/>
      <w:r>
        <w:rPr>
          <w:lang w:val="es_ES" w:bidi="es_ES"/>
        </w:rPr>
      </w:r>
      <w:r>
        <w:rPr>
          <w:lang w:val="es_ES" w:bidi="es_ES"/>
        </w:rPr>
        <w:t>El sumo sacerdocio debía ser transmitido dentro de la familia, ya que se esperaba que el sumo sacerdote fuera un hombre casado. Sin embargo, en la historia posterior, esta práctica no siempre se siguió. A la muerte de Aarón, el cargo pasó a Eleazar, uno de sus cuatro hijos.</w:t>
      </w:r>
    </w:p>
    <w:p>
      <w:pPr>
        <w:pStyle w:val="Heading3"/>
      </w:pPr>
      <w:r>
        <w:rPr>
          <w:lang w:val="es_ES" w:bidi="es_ES"/>
        </w:rPr>
        <w:t>Los sacerdotes</w:t>
      </w:r>
    </w:p>
    <w:p>
      <w:pPr/>
      <w:r>
        <w:rPr>
          <w:lang w:val="es_ES" w:bidi="es_ES"/>
        </w:rPr>
      </w:r>
      <w:r>
        <w:rPr>
          <w:lang w:val="es_ES" w:bidi="es_ES"/>
        </w:rPr>
        <w:t>Los sacerdotes asumieron el cargo no por una vocación particular, sino debido a su linaje sacerdotal. Así, los primeros sacerdotes fueron los cuatro hijos de Aarón: Nadab, Abiú, Eleazar e Itamar. Estos cuatro fueron ordenados al mismo tiempo que Aarón fue ordenado sumo sacerdote (</w:t>
      </w:r>
      <w:r>
        <w:rPr>
          <w:lang w:val="es_ES" w:bidi="es_ES"/>
        </w:rPr>
        <w:t>Ex 28:1</w:t>
      </w:r>
      <w:r>
        <w:rPr>
          <w:lang w:val="es_ES" w:bidi="es_ES"/>
        </w:rPr>
        <w:t>). Al igual que él, tenían vestimentas especiales, que eran básicamente similares, aunque carecían de las prendas distintivas del sumo sacerdote (el efod especial, el pectoral y la corona). El sacerdocio se transmitiría a través de sus descendientes.</w:t>
      </w:r>
    </w:p>
    <w:p>
      <w:pPr/>
      <w:r>
        <w:rPr>
          <w:lang w:val="es_ES" w:bidi="es_ES"/>
        </w:rPr>
      </w:r>
      <w:r>
        <w:rPr>
          <w:lang w:val="es_ES" w:bidi="es_ES"/>
        </w:rPr>
        <w:t>La santidad del oficio sacerdotal era tal que se preservaba de la degeneración mediante leyes específicas. Un hombre debía ser descendiente de Aarón para ser sacerdote, pero también se requería que cumpliera con una variedad de otras calificaciones. No debía casarse con una divorciada o una exprostituta (</w:t>
      </w:r>
      <w:r>
        <w:rPr>
          <w:lang w:val="es_ES" w:bidi="es_ES"/>
        </w:rPr>
        <w:t>Lv 21:7</w:t>
      </w:r>
      <w:r>
        <w:rPr>
          <w:lang w:val="es_ES" w:bidi="es_ES"/>
        </w:rPr>
        <w:t xml:space="preserve">). Si padecía ciertos tipos de enfermedades o defectos congénitos, se le prohibía ejercer el oficio sacerdotal (por ejemplo, ceguera, cojera, mutilación, ser jorobado o enano; vv </w:t>
      </w:r>
      <w:r>
        <w:rPr>
          <w:lang w:val="es_ES" w:bidi="es_ES"/>
        </w:rPr>
        <w:t>16–23</w:t>
      </w:r>
      <w:r>
        <w:rPr>
          <w:lang w:val="es_ES" w:bidi="es_ES"/>
        </w:rPr>
        <w:t>). El principio involucrado era similar al que se aplicaba a los animales usados en sacrificio: solo aquellos libres de defecto o mancha eran adecuados para el servicio divino.</w:t>
      </w:r>
    </w:p>
    <w:p>
      <w:pPr/>
      <w:r>
        <w:rPr>
          <w:lang w:val="es_ES" w:bidi="es_ES"/>
        </w:rPr>
      </w:r>
      <w:r>
        <w:rPr>
          <w:lang w:val="es_ES" w:bidi="es_ES"/>
        </w:rPr>
        <w:t>En los primeros días del sacerdocio, el texto bíblico proporciona información sobre los deberes específicos de los sacerdotes. Eleazar tenía la responsabilidad general del tabernáculo y sus ofrendas (</w:t>
      </w:r>
      <w:r>
        <w:rPr>
          <w:lang w:val="es_ES" w:bidi="es_ES"/>
        </w:rPr>
        <w:t>Nm 4:16</w:t>
      </w:r>
      <w:r>
        <w:rPr>
          <w:lang w:val="es_ES" w:bidi="es_ES"/>
        </w:rPr>
        <w:t>); asistió a Moisés en varias tareas, como el censo del pueblo y la división de la tierra (</w:t>
      </w:r>
      <w:r>
        <w:rPr>
          <w:lang w:val="es_ES" w:bidi="es_ES"/>
        </w:rPr>
        <w:t>26:1–2</w:t>
      </w:r>
      <w:r>
        <w:rPr>
          <w:lang w:val="es_ES" w:bidi="es_ES"/>
        </w:rPr>
        <w:t xml:space="preserve">; </w:t>
      </w:r>
      <w:r>
        <w:rPr>
          <w:lang w:val="es_ES" w:bidi="es_ES"/>
        </w:rPr>
        <w:t>32:2</w:t>
      </w:r>
      <w:r>
        <w:rPr>
          <w:lang w:val="es_ES" w:bidi="es_ES"/>
        </w:rPr>
        <w:t>); y más tarde sirvió como consejero de Josué. Itamar fue responsable de la construcción del tabernáculo (</w:t>
      </w:r>
      <w:r>
        <w:rPr>
          <w:lang w:val="es_ES" w:bidi="es_ES"/>
        </w:rPr>
        <w:t>Ex 38:21</w:t>
      </w:r>
      <w:r>
        <w:rPr>
          <w:lang w:val="es_ES" w:bidi="es_ES"/>
        </w:rPr>
        <w:t>) y supervisó a las familias de los gersonitas y meraritas (</w:t>
      </w:r>
      <w:r>
        <w:rPr>
          <w:lang w:val="es_ES" w:bidi="es_ES"/>
        </w:rPr>
        <w:t>Nm 4:28–33</w:t>
      </w:r>
      <w:r>
        <w:rPr>
          <w:lang w:val="es_ES" w:bidi="es_ES"/>
        </w:rPr>
        <w:t>). Nadab y Abiú, sin embargo, murieron poco después de su ordenación debido a un acto pecaminoso en sus deberes sacerdotales (</w:t>
      </w:r>
      <w:r>
        <w:rPr>
          <w:lang w:val="es_ES" w:bidi="es_ES"/>
        </w:rPr>
        <w:t>Lv 10:1–7</w:t>
      </w:r>
      <w:r>
        <w:rPr>
          <w:lang w:val="es_ES" w:bidi="es_ES"/>
        </w:rPr>
        <w:t xml:space="preserve">), que pudo haber estado relacionado en parte con la embriaguez (vv </w:t>
      </w:r>
      <w:r>
        <w:rPr>
          <w:lang w:val="es_ES" w:bidi="es_ES"/>
        </w:rPr>
        <w:t>8–9</w:t>
      </w:r>
      <w:r>
        <w:rPr>
          <w:lang w:val="es_ES" w:bidi="es_ES"/>
        </w:rPr>
        <w:t>).</w:t>
      </w:r>
    </w:p>
    <w:p>
      <w:pPr/>
      <w:r>
        <w:rPr>
          <w:lang w:val="es_ES" w:bidi="es_ES"/>
        </w:rPr>
      </w:r>
      <w:r>
        <w:rPr>
          <w:lang w:val="es_ES" w:bidi="es_ES"/>
        </w:rPr>
        <w:t>Las funciones sacerdotales, en general, se dividían en tres áreas (</w:t>
      </w:r>
      <w:r>
        <w:rPr>
          <w:lang w:val="es_ES" w:bidi="es_ES"/>
        </w:rPr>
        <w:t>Dt 33:8–10</w:t>
      </w:r>
      <w:r>
        <w:rPr>
          <w:lang w:val="es_ES" w:bidi="es_ES"/>
        </w:rPr>
        <w:t xml:space="preserve">). Primero, los sacerdotes, junto con el sumo sacerdote, eran responsables de declarar la voluntad de Dios al pueblo. Segundo, tenían responsabilidades en la educación religiosa; debían enseñar a Israel las ordenanzas y la ley de Dios (v </w:t>
      </w:r>
      <w:r>
        <w:rPr>
          <w:lang w:val="es_ES" w:bidi="es_ES"/>
        </w:rPr>
        <w:t>10</w:t>
      </w:r>
      <w:r>
        <w:rPr>
          <w:lang w:val="es_ES" w:bidi="es_ES"/>
        </w:rPr>
        <w:t>). Tercero, debían ser los servidores del tabernáculo, participando en los sacrificios y la adoración de Israel. Había una serie de otros deberes que podrían haberles correspondido, los cuales habrían compartido con los levitas en general.</w:t>
      </w:r>
    </w:p>
    <w:p>
      <w:pPr/>
      <w:r>
        <w:rPr>
          <w:lang w:val="es_ES" w:bidi="es_ES"/>
        </w:rPr>
      </w:r>
      <w:r>
        <w:rPr>
          <w:lang w:val="es_ES" w:bidi="es_ES"/>
        </w:rPr>
        <w:t>Los sacerdotes, junto con todos los demás levitas, no poseían tierras, a diferencia de las otras tribus israelitas. Su tarea era dedicarse por completo al servicio directo de Dios. La falta de tierras, sin embargo, significaba que no podían mantenerse y alimentarse como lo hacían otros hombres y mujeres. Por lo tanto, la ley especificaba que podían ser sostenidos por sus servicios al pueblo en su conjunto. Debían recibir de los adoradores porciones de los animales que se llevaban al tabernáculo, así como maíz, vino, aceite y lana.</w:t>
      </w:r>
    </w:p>
    <w:p>
      <w:pPr>
        <w:pStyle w:val="Heading3"/>
      </w:pPr>
      <w:r>
        <w:rPr>
          <w:lang w:val="es_ES" w:bidi="es_ES"/>
        </w:rPr>
        <w:t>Los levitas</w:t>
      </w:r>
    </w:p>
    <w:p>
      <w:pPr/>
      <w:r>
        <w:rPr>
          <w:lang w:val="es_ES" w:bidi="es_ES"/>
        </w:rPr>
      </w:r>
      <w:r>
        <w:rPr>
          <w:lang w:val="es_ES" w:bidi="es_ES"/>
        </w:rPr>
        <w:t>Este término incluye a los sacerdotes en un sentido amplio, ya que los hijos de Aarón pertenecían a la tribu de Leví. Sin embargo, para fines prácticos, los levitas eran aquellos de la tribu que no eran sacerdotes. Los levitas también participaban en el servicio del tabernáculo, aunque tenían una posición subordinada. Ellos eran profesionales y se les pagaba en dinero y en especie por sus servicios. Aunque no heredaron territorio tribal propio, había varias ciudades reservadas para su uso (</w:t>
      </w:r>
      <w:r>
        <w:rPr>
          <w:lang w:val="es_ES" w:bidi="es_ES"/>
        </w:rPr>
        <w:t>Nm 35:1–8</w:t>
      </w:r>
      <w:r>
        <w:rPr>
          <w:lang w:val="es_ES" w:bidi="es_ES"/>
        </w:rPr>
        <w:t>), y se designaron pastizales fuera de esas ciudades para su ganado.</w:t>
      </w:r>
    </w:p>
    <w:p>
      <w:pPr/>
      <w:r>
        <w:rPr>
          <w:lang w:val="es_ES" w:bidi="es_ES"/>
        </w:rPr>
      </w:r>
      <w:r>
        <w:rPr>
          <w:lang w:val="es_ES" w:bidi="es_ES"/>
        </w:rPr>
        <w:t>Los levitas se dividieron en tres familias principales: los descendientes de Coat, Gersón y Merari (</w:t>
      </w:r>
      <w:r>
        <w:rPr>
          <w:lang w:val="es_ES" w:bidi="es_ES"/>
        </w:rPr>
        <w:t>Nm 4</w:t>
      </w:r>
      <w:r>
        <w:rPr>
          <w:lang w:val="es_ES" w:bidi="es_ES"/>
        </w:rPr>
        <w:t>). Cada una de estas familias tenía responsabilidades específicas con respecto al cuidado y transporte del tabernáculo. Los hijos de Coat llevaban los muebles del tabernáculo (después de que los sacerdotes los hubieran cubierto), los hijos de Gersón se encargaban de las cubiertas y pantallas, y los hijos de Merari llevaban y erigían el armazón del tabernáculo. Los sacerdotes, por el contrario, eran responsables del transporte del arca de la alianza. El papel de cada levita, como servidor del tabernáculo, estaba limitado; asumía sus deberes profesionales entre las edades de 25 y 50 años (</w:t>
      </w:r>
      <w:r>
        <w:rPr>
          <w:lang w:val="es_ES" w:bidi="es_ES"/>
        </w:rPr>
        <w:t>8:24–26</w:t>
      </w:r>
      <w:r>
        <w:rPr>
          <w:lang w:val="es_ES" w:bidi="es_ES"/>
        </w:rPr>
        <w:t>).</w:t>
      </w:r>
    </w:p>
    <w:p>
      <w:pPr/>
      <w:r>
        <w:rPr>
          <w:lang w:val="es_ES" w:bidi="es_ES"/>
        </w:rPr>
      </w:r>
      <w:r>
        <w:rPr>
          <w:lang w:val="es_ES" w:bidi="es_ES"/>
        </w:rPr>
        <w:t>Aunque muchas de las tareas de los levitas eran de naturaleza mundana, también desempeñaban un papel religioso muy significativo. La ley requería que todos los primogénitos, incluidos los hijos primogénitos, fueran dedicados a Dios, en recuerdo de la matanza de los primogénitos durante el éxodo de Egipto. El papel de los levitas en la religión era ser aceptados por Dios en lugar de los hijos primogénitos de Israel (</w:t>
      </w:r>
      <w:r>
        <w:rPr>
          <w:lang w:val="es_ES" w:bidi="es_ES"/>
        </w:rPr>
        <w:t>Nm 3:11–13</w:t>
      </w:r>
      <w:r>
        <w:rPr>
          <w:lang w:val="es_ES" w:bidi="es_ES"/>
        </w:rPr>
        <w:t xml:space="preserve">); su ganado también fue aceptado en lugar del ganado primogénito de los israelitas. En el censo realizado en la época de Moisés, los primogénitos israelitas superaron en número a los levitas, y se tuvo que pagar una tarifa de redención de cinco siclos al tesoro sacerdotal por cada persona en exceso (vv </w:t>
      </w:r>
      <w:r>
        <w:rPr>
          <w:lang w:val="es_ES" w:bidi="es_ES"/>
        </w:rPr>
        <w:t>40–51</w:t>
      </w:r>
      <w:r>
        <w:rPr>
          <w:lang w:val="es_ES" w:bidi="es_ES"/>
        </w:rPr>
        <w:t>). La naturaleza representativa y sustitutiva de los levitas se refleja en la religión israelita. Al igual que los sacerdotes, desempeñaron un papel en la mediación entre Dios e Israel.</w:t>
      </w:r>
    </w:p>
    <w:p>
      <w:pPr/>
      <w:r>
        <w:rPr>
          <w:lang w:val="es_ES" w:bidi="es_ES"/>
        </w:rPr>
      </w:r>
      <w:r>
        <w:rPr>
          <w:lang w:val="es_ES" w:bidi="es_ES"/>
        </w:rPr>
        <w:t>La ley de Deuteronomio especifica una serie de deberes que podrían haber recaído tanto en sacerdotes como en levitas (aunque los textos son ambiguos). Estos deberes incluían la participación en la actividad de los tribunales de justicia como jueces, quizás con especial referencia a los delitos religiosos (</w:t>
      </w:r>
      <w:r>
        <w:rPr>
          <w:lang w:val="es_ES" w:bidi="es_ES"/>
        </w:rPr>
        <w:t>Dt 17:8–9</w:t>
      </w:r>
      <w:r>
        <w:rPr>
          <w:lang w:val="es_ES" w:bidi="es_ES"/>
        </w:rPr>
        <w:t xml:space="preserve">), el cuidado del Libro de la Ley (v </w:t>
      </w:r>
      <w:r>
        <w:rPr>
          <w:lang w:val="es_ES" w:bidi="es_ES"/>
        </w:rPr>
        <w:t>18</w:t>
      </w:r>
      <w:r>
        <w:rPr>
          <w:lang w:val="es_ES" w:bidi="es_ES"/>
        </w:rPr>
        <w:t>), el control de la vida y la salud de los leprosos (</w:t>
      </w:r>
      <w:r>
        <w:rPr>
          <w:lang w:val="es_ES" w:bidi="es_ES"/>
        </w:rPr>
        <w:t>24:8</w:t>
      </w:r>
      <w:r>
        <w:rPr>
          <w:lang w:val="es_ES" w:bidi="es_ES"/>
        </w:rPr>
        <w:t>), y la participación directa en la realización de ceremonias de renovación del pacto (</w:t>
      </w:r>
      <w:r>
        <w:rPr>
          <w:lang w:val="es_ES" w:bidi="es_ES"/>
        </w:rPr>
        <w:t>27:9</w:t>
      </w:r>
      <w:r>
        <w:rPr>
          <w:lang w:val="es_ES" w:bidi="es_ES"/>
        </w:rPr>
        <w:t>).</w:t>
      </w:r>
    </w:p>
    <w:p>
      <w:pPr>
        <w:pStyle w:val="Heading3"/>
      </w:pPr>
      <w:r>
        <w:rPr>
          <w:lang w:val="es_ES" w:bidi="es_ES"/>
        </w:rPr>
        <w:t>La historia de la institución</w:t>
      </w:r>
    </w:p>
    <w:p>
      <w:pPr/>
      <w:r>
        <w:rPr>
          <w:lang w:val="es_ES" w:bidi="es_ES"/>
        </w:rPr>
      </w:r>
      <w:r>
        <w:rPr>
          <w:lang w:val="es_ES" w:bidi="es_ES"/>
        </w:rPr>
        <w:t>En teoría, la ley del pacto de Moisés determinó la naturaleza y el curso de los oficios de sacerdotes y levitas para la futura historia de Israel. Sin embargo, en la práctica, las circunstancias históricas cambiantes y las transformaciones en la religión y cultura de Israel alteraron ocasionalmente la forma del sacerdocio y el papel de los levitas. Aún más significativo fue el hecho de que las personas que ocuparon estos cargos los moldearon y determinaron su efectividad a través de su fidelidad o infidelidad.</w:t>
      </w:r>
    </w:p>
    <w:p>
      <w:pPr>
        <w:pStyle w:val="Heading4"/>
      </w:pPr>
      <w:r>
        <w:rPr>
          <w:lang w:val="es_ES" w:bidi="es_ES"/>
        </w:rPr>
        <w:t>El sacerdocio antes de la monarquía</w:t>
      </w:r>
    </w:p>
    <w:p>
      <w:pPr/>
      <w:r>
        <w:rPr>
          <w:lang w:val="es_ES" w:bidi="es_ES"/>
        </w:rPr>
      </w:r>
      <w:r>
        <w:rPr>
          <w:lang w:val="es_ES" w:bidi="es_ES"/>
        </w:rPr>
        <w:t xml:space="preserve">En la época de Josué, los sacerdotes continuaron con su importante tarea de llevar el arca de la alianza. Los levitas colaboraron en la división y asignación de la tierra recién adquirida entre las tribus israelitas. En </w:t>
      </w:r>
      <w:r>
        <w:rPr>
          <w:lang w:val="es_ES" w:bidi="es_ES"/>
        </w:rPr>
        <w:t>Josué 21</w:t>
      </w:r>
      <w:r>
        <w:rPr>
          <w:lang w:val="es_ES" w:bidi="es_ES"/>
        </w:rPr>
        <w:t>, se presenta una lista detallada de la asignación de ciudades tanto a sacerdotes como a levitas, en cumplimiento de la legislación anterior. En los días del asentamiento, más allá de la Conquista, hay algunas evidencias de que los levitas asumieron el deber sacerdotal de transportar el arca (</w:t>
      </w:r>
      <w:r>
        <w:rPr>
          <w:lang w:val="es_ES" w:bidi="es_ES"/>
        </w:rPr>
        <w:t>1 Sm 6:15</w:t>
      </w:r>
      <w:r>
        <w:rPr>
          <w:lang w:val="es_ES" w:bidi="es_ES"/>
        </w:rPr>
        <w:t xml:space="preserve">; </w:t>
      </w:r>
      <w:r>
        <w:rPr>
          <w:lang w:val="es_ES" w:bidi="es_ES"/>
        </w:rPr>
        <w:t>2 Sm 15:24</w:t>
      </w:r>
      <w:r>
        <w:rPr>
          <w:lang w:val="es_ES" w:bidi="es_ES"/>
        </w:rPr>
        <w:t>).</w:t>
      </w:r>
    </w:p>
    <w:p>
      <w:pPr/>
      <w:r>
        <w:rPr>
          <w:lang w:val="es_ES" w:bidi="es_ES"/>
        </w:rPr>
      </w:r>
      <w:r>
        <w:rPr>
          <w:lang w:val="es_ES" w:bidi="es_ES"/>
        </w:rPr>
        <w:t>El autor del libro de los Jueces ha registrado dos historias que iluminan las vidas de ciertos levitas. La primera, la historia de Miqueas (</w:t>
      </w:r>
      <w:r>
        <w:rPr>
          <w:lang w:val="es_ES" w:bidi="es_ES"/>
        </w:rPr>
        <w:t>Jc 17–18</w:t>
      </w:r>
      <w:r>
        <w:rPr>
          <w:lang w:val="es_ES" w:bidi="es_ES"/>
        </w:rPr>
        <w:t>), describe el establecimiento de un santuario local en el cual el hijo de Miqueas fue nombrado sacerdote, aunque no era de ascendencia levita o aarónica. Más tarde, Miqueas contrató a un levita itinerante para que actuara como sacerdote en su santuario, aunque posteriormente ese levita fue persuadido para servir a la tribu de Dan como sacerdote. Es difícil encajar los detalles de esta historia en el modelo teórico de sacerdotes y levitas, aunque la historia puede ilustrar el estado confuso de la religión de Israel en ese momento. Lo que es particularmente significativo es que el papel del levita-sacerdote era principalmente oracular (</w:t>
      </w:r>
      <w:r>
        <w:rPr>
          <w:lang w:val="es_ES" w:bidi="es_ES"/>
        </w:rPr>
        <w:t>18:5–6</w:t>
      </w:r>
      <w:r>
        <w:rPr>
          <w:lang w:val="es_ES" w:bidi="es_ES"/>
        </w:rPr>
        <w:t xml:space="preserve">). La segunda historia en Jueces es el relato bastante horripilante de un levita y su concubina (capítulo </w:t>
      </w:r>
      <w:r>
        <w:rPr>
          <w:lang w:val="es_ES" w:bidi="es_ES"/>
        </w:rPr>
        <w:t>19</w:t>
      </w:r>
      <w:r>
        <w:rPr>
          <w:lang w:val="es_ES" w:bidi="es_ES"/>
        </w:rPr>
        <w:t>). La historia ilustra el declive moral y la falta de ley y orden en Israel en ese momento, pero arroja poca luz sobre el papel de los levitas.</w:t>
      </w:r>
    </w:p>
    <w:p>
      <w:pPr/>
      <w:r>
        <w:rPr>
          <w:lang w:val="es_ES" w:bidi="es_ES"/>
        </w:rPr>
      </w:r>
      <w:r>
        <w:rPr>
          <w:lang w:val="es_ES" w:bidi="es_ES"/>
        </w:rPr>
        <w:t>Se proporciona más información sobre el sacerdocio durante el siglo XI a.C., justo antes del establecimiento de la monarquía. El tabernáculo (probablemente ya una estructura semipermanente) y el arca de la alianza estaban ubicados en Silo. El sacerdote a cargo del santuario en Silo era Elí, quien posiblemente era descendiente de Itamar, hijo de Aarón. Sus dos hijos, Ofní y Finehás, también servían como sacerdotes, lo que indica que el principio de descendencia familiar seguía vigente en relación con el sacerdocio. Sin embargo, aunque Elí era un sacerdote fiel, sus dos hijos abusaron de su cargo.</w:t>
      </w:r>
    </w:p>
    <w:p>
      <w:pPr/>
      <w:r>
        <w:rPr>
          <w:lang w:val="es_ES" w:bidi="es_ES"/>
        </w:rPr>
      </w:r>
      <w:r>
        <w:rPr>
          <w:lang w:val="es_ES" w:bidi="es_ES"/>
        </w:rPr>
        <w:t xml:space="preserve">El papel exacto de Samuel en este período no está claro. Principalmente fue un juez y un profeta, pero es difícil determinar si también fue un sacerdote. En la narrativa histórica, no se le llama sacerdote, aunque </w:t>
      </w:r>
      <w:r>
        <w:rPr>
          <w:lang w:val="es_ES" w:bidi="es_ES"/>
        </w:rPr>
        <w:t>Salmo 99:6</w:t>
      </w:r>
      <w:r>
        <w:rPr>
          <w:lang w:val="es_ES" w:bidi="es_ES"/>
        </w:rPr>
        <w:t xml:space="preserve"> podría interpretarse como una indicación de su oficio sacerdotal. Sin embargo, hay varios pasajes que sugieren que actuó como sacerdote. Por ejemplo, ofreció sacrificios (</w:t>
      </w:r>
      <w:r>
        <w:rPr>
          <w:lang w:val="es_ES" w:bidi="es_ES"/>
        </w:rPr>
        <w:t>1 Sm 7:9–10</w:t>
      </w:r>
      <w:r>
        <w:rPr>
          <w:lang w:val="es_ES" w:bidi="es_ES"/>
        </w:rPr>
        <w:t xml:space="preserve">); de joven sirvió en el santuario de Silo y usó un Efod (ch </w:t>
      </w:r>
      <w:r>
        <w:rPr>
          <w:lang w:val="es_ES" w:bidi="es_ES"/>
        </w:rPr>
        <w:t>2</w:t>
      </w:r>
      <w:r>
        <w:rPr>
          <w:lang w:val="es_ES" w:bidi="es_ES"/>
        </w:rPr>
        <w:t>). Además, una de las genealogías bíblicas sugiere un linaje sacerdotal (</w:t>
      </w:r>
      <w:r>
        <w:rPr>
          <w:lang w:val="es_ES" w:bidi="es_ES"/>
        </w:rPr>
        <w:t>1 Cro 6:23–30</w:t>
      </w:r>
      <w:r>
        <w:rPr>
          <w:lang w:val="es_ES" w:bidi="es_ES"/>
        </w:rPr>
        <w:t>). No obstante, generalmente no se le identifica como sacerdote y la introducción a su historia se refiere a él como un Efraimita, por descendencia de su padre (</w:t>
      </w:r>
      <w:r>
        <w:rPr>
          <w:lang w:val="es_ES" w:bidi="es_ES"/>
        </w:rPr>
        <w:t>1 Sm 1:1</w:t>
      </w:r>
      <w:r>
        <w:rPr>
          <w:lang w:val="es_ES" w:bidi="es_ES"/>
        </w:rPr>
        <w:t xml:space="preserve">), no un Levita. Si se considera al sacerdote como un servidor permanente del santuario, como lo fue Elí, entonces está claro que Samuel no fue un sacerdote. Pero el papel sacerdotal de Samuel puede estar relacionado con el hecho de que su madre lo "prestó" a Dios (v </w:t>
      </w:r>
      <w:r>
        <w:rPr>
          <w:lang w:val="es_ES" w:bidi="es_ES"/>
        </w:rPr>
        <w:t>28</w:t>
      </w:r>
      <w:r>
        <w:rPr>
          <w:lang w:val="es_ES" w:bidi="es_ES"/>
        </w:rPr>
        <w:t>) cuando aún era un niño.</w:t>
      </w:r>
    </w:p>
    <w:p>
      <w:pPr>
        <w:pStyle w:val="Heading4"/>
      </w:pPr>
      <w:r>
        <w:rPr>
          <w:lang w:val="es_ES" w:bidi="es_ES"/>
        </w:rPr>
        <w:t>El sacerdocio en la época de David y Salomón</w:t>
      </w:r>
    </w:p>
    <w:p>
      <w:pPr/>
      <w:r>
        <w:rPr>
          <w:lang w:val="es_ES" w:bidi="es_ES"/>
        </w:rPr>
      </w:r>
      <w:r>
        <w:rPr>
          <w:lang w:val="es_ES" w:bidi="es_ES"/>
        </w:rPr>
        <w:t>Durante el reinado de David y Salomón, se produjeron varios cambios radicales. Estos cambios fueron principalmente el resultado del establecimiento de un templo permanente en Jerusalén y de la instalación del arca de la alianza allí. Durante el tiempo de Saúl, el primer rey de Israel, la estructura social era esencialmente la misma que en la época de los jueces. Saúl, como rey, era un líder militar, pero su relación con la religión y el sacerdocio no estaba claramente definida.</w:t>
      </w:r>
    </w:p>
    <w:p>
      <w:pPr/>
      <w:r>
        <w:rPr>
          <w:lang w:val="es_ES" w:bidi="es_ES"/>
        </w:rPr>
      </w:r>
      <w:r>
        <w:rPr>
          <w:lang w:val="es_ES" w:bidi="es_ES"/>
        </w:rPr>
        <w:t>David transformó la situación en muchos aspectos importantes. Tras capturar la ciudad de Jerusalén, la convirtió en la capital política y religiosa de su nación. La centralidad religiosa de Jerusalén se consolidó al trasladar allí el arca de la alianza junto con el tabernáculo. Jerusalén se convirtió en la ubicación permanente del arca y, por ende, en el centro permanente de la religión. Al mismo tiempo, los diversos santuarios regionales, que se habían desarrollado en el período premonárquico, fueron eliminados gradualmente.</w:t>
      </w:r>
    </w:p>
    <w:p>
      <w:pPr/>
      <w:r>
        <w:rPr>
          <w:lang w:val="es_ES" w:bidi="es_ES"/>
        </w:rPr>
      </w:r>
      <w:r>
        <w:rPr>
          <w:lang w:val="es_ES" w:bidi="es_ES"/>
        </w:rPr>
        <w:t>Estos cambios tuvieron numerosas implicaciones para el sacerdocio y los levitas. Durante el reinado de David, había dos sacerdotes principales: Abiatar y Sadoc. Abiatar, un antiguo sacerdote de Nob, se había unido a David antes de su ascenso al poder; parece ser descendiente de Elí y, a través de él, de Itamar, uno de los hijos de Aarón. El origen de Sadoc es menos claro, aunque su linaje parece remontarse al otro hijo de Aarón, Eleazar. Estos dos sacerdotes siempre se mencionan juntos en los textos que describen el reinado de David, y Sadoc siempre se nombra antes que Abiatar. Aunque ninguno se identifica explícitamente como sumo sacerdote en los textos antiguos, hay alguna evidencia que sugiere que Abiatar actuó como sumo sacerdote (</w:t>
      </w:r>
      <w:r>
        <w:rPr>
          <w:lang w:val="es_ES" w:bidi="es_ES"/>
        </w:rPr>
        <w:t>1 Reyes 2:35</w:t>
      </w:r>
      <w:r>
        <w:rPr>
          <w:lang w:val="es_ES" w:bidi="es_ES"/>
        </w:rPr>
        <w:t>); en tiempos del Nuevo Testamento, se le identifica como tal (</w:t>
      </w:r>
      <w:r>
        <w:rPr>
          <w:lang w:val="es_ES" w:bidi="es_ES"/>
        </w:rPr>
        <w:t>Mc 2:26</w:t>
      </w:r>
      <w:r>
        <w:rPr>
          <w:lang w:val="es_ES" w:bidi="es_ES"/>
        </w:rPr>
        <w:t>). Sadoc, durante el reinado de David, pudo haber sido particularmente responsable del cuidado del arca de la alianza (</w:t>
      </w:r>
      <w:r>
        <w:rPr>
          <w:lang w:val="es_ES" w:bidi="es_ES"/>
        </w:rPr>
        <w:t>2 Sm 15:24–25</w:t>
      </w:r>
      <w:r>
        <w:rPr>
          <w:lang w:val="es_ES" w:bidi="es_ES"/>
        </w:rPr>
        <w:t>). Estos dos sacerdotes tenían una posición significativa en el establecimiento real de David; también pudieron haber compartido la responsabilidad general de los sacerdotes, cuyas vidas ahora se centraban en el templo de Jerusalén.</w:t>
      </w:r>
    </w:p>
    <w:p>
      <w:pPr/>
      <w:r>
        <w:rPr>
          <w:lang w:val="es_ES" w:bidi="es_ES"/>
        </w:rPr>
      </w:r>
      <w:r>
        <w:rPr>
          <w:lang w:val="es_ES" w:bidi="es_ES"/>
        </w:rPr>
        <w:t>Gran parte del tiempo de David se dedicó a los preparativos para construir un templo permanente para Dios. Durante la preparación para el templo y su finalización en el reinado del Rey Salomón, se pueden observar las nuevas actividades de los levitas. La construcción de un templo permanente eliminó automáticamente sus antiguas responsabilidades relacionadas con el cuidado y transporte del tabernáculo. Un gran número de levitas trabajaron en la construcción del templo. Otros asumieron nuevas tareas en la adoración a Dios en el tabernáculo durante el reinado de David y en el templo tras su finalización. A los levitas, especialmente a Hemán, Asaf y Etán, se les asignó la responsabilidad principal de la música de adoración, lo cual incluía no solo el canto sino también la interpretación de una variedad de instrumentos en la orquesta o banda del templo. Los levitas también tenían diversas tareas; trabajaban como porteros en el santuario, asistían a los sacerdotes en la preparación de sacrificios, mantenían limpio el santuario y actuaban como oficiales administrativos y legales generales (</w:t>
      </w:r>
      <w:r>
        <w:rPr>
          <w:lang w:val="es_ES" w:bidi="es_ES"/>
        </w:rPr>
        <w:t>1 Cro 23:1–32</w:t>
      </w:r>
      <w:r>
        <w:rPr>
          <w:lang w:val="es_ES" w:bidi="es_ES"/>
        </w:rPr>
        <w:t>). Otros levitas actuaban como banqueros, con la responsabilidad principal de los tesoros del templo (</w:t>
      </w:r>
      <w:r>
        <w:rPr>
          <w:lang w:val="es_ES" w:bidi="es_ES"/>
        </w:rPr>
        <w:t>26:20–28</w:t>
      </w:r>
      <w:r>
        <w:rPr>
          <w:lang w:val="es_ES" w:bidi="es_ES"/>
        </w:rPr>
        <w:t>).</w:t>
      </w:r>
    </w:p>
    <w:p>
      <w:pPr/>
      <w:r>
        <w:rPr>
          <w:lang w:val="es_ES" w:bidi="es_ES"/>
        </w:rPr>
      </w:r>
      <w:r>
        <w:rPr>
          <w:lang w:val="es_ES" w:bidi="es_ES"/>
        </w:rPr>
        <w:t>Tras la muerte de David, surgió una disputa sobre la sucesión al trono, de la cual Salomón emergió como el nuevo rey. Durante su reinado, se completó el templo y el culto regular de la nación se realizó allí. Sin embargo, en el tema de la sucesión, Abiatar había apoyado a un candidato perdedor, y cuando Salomón fue nombrado rey, perdió su importante cargo en la corte real. Durante el reinado de Salomón, el control del sacerdocio pasó a manos de Sadoc.</w:t>
      </w:r>
    </w:p>
    <w:p>
      <w:pPr>
        <w:pStyle w:val="Heading4"/>
      </w:pPr>
      <w:r>
        <w:rPr>
          <w:lang w:val="es_ES" w:bidi="es_ES"/>
        </w:rPr>
        <w:t>El sacerdocio durante la monarquía dividida</w:t>
      </w:r>
    </w:p>
    <w:p>
      <w:pPr/>
      <w:r>
        <w:rPr>
          <w:lang w:val="es_ES" w:bidi="es_ES"/>
        </w:rPr>
      </w:r>
      <w:r>
        <w:rPr>
          <w:lang w:val="es_ES" w:bidi="es_ES"/>
        </w:rPr>
        <w:t>El gran imperio, que fue construido por David y mantenido por Salomón, colapsó tras la muerte de Salomón. De las ruinas, surgieron dos estados nuevos y relativamente insignificantes. El reino del sur, Judá, conservó Jerusalén como su capital y el templo como su centro de adoración. El reino del norte, Israel, estableció su primera capital en Siquem, la cual luego fue trasladada a Tirsa.</w:t>
      </w:r>
    </w:p>
    <w:p>
      <w:pPr/>
      <w:r>
        <w:rPr>
          <w:lang w:val="es_ES" w:bidi="es_ES"/>
        </w:rPr>
      </w:r>
      <w:r>
        <w:rPr>
          <w:lang w:val="es_ES" w:bidi="es_ES"/>
        </w:rPr>
        <w:t>En el estado sureño de Judá, los sacerdotes y levitas continuaron desempeñando sus funciones normalmente dentro del templo de Jerusalén. El cargo de sumo sacerdote se transmitía por herencia dentro de la familia de Sadoc, quien había ocupado el puesto durante el reinado de Salomón. Esta continuidad se mantuvo hasta la época del segundo templo, cuando la sucesión de los sadoquitas fue interrumpida alrededor del 171 a.C. Sin embargo, a pesar de la continuidad religiosa en Jerusalén, la situación en Judá no era ideal, ni durante el reinado de su primer rey, Roboam, ni durante los reinados de sus sucesores. Durante el reinado de Roboam, la religión y el sacerdocio experimentaron un declive debido a la introducción de formas populares de religión como resultado de la influencia extranjera (</w:t>
      </w:r>
      <w:r>
        <w:rPr>
          <w:lang w:val="es_ES" w:bidi="es_ES"/>
        </w:rPr>
        <w:t>1 Reyes 14:22–24</w:t>
      </w:r>
      <w:r>
        <w:rPr>
          <w:lang w:val="es_ES" w:bidi="es_ES"/>
        </w:rPr>
        <w:t xml:space="preserve">). La historia del reino del sur estuvo marcada por períodos de declive religioso seguidos de reformas, a menudo impulsadas por las actividades de los profetas. El papel del sacerdocio era con demasiada frecuencia uno de liderazgo espiritual, y los sacerdotes mismos eran a menudo objeto de críticas por parte de los profetas (por ejemplo, </w:t>
      </w:r>
      <w:r>
        <w:rPr>
          <w:lang w:val="es_ES" w:bidi="es_ES"/>
        </w:rPr>
        <w:t>Jeremías 2:8, 26</w:t>
      </w:r>
      <w:r>
        <w:rPr>
          <w:lang w:val="es_ES" w:bidi="es_ES"/>
        </w:rPr>
        <w:t>).</w:t>
      </w:r>
    </w:p>
    <w:p>
      <w:pPr/>
      <w:r>
        <w:rPr>
          <w:lang w:val="es_ES" w:bidi="es_ES"/>
        </w:rPr>
      </w:r>
      <w:r>
        <w:rPr>
          <w:lang w:val="es_ES" w:bidi="es_ES"/>
        </w:rPr>
        <w:t>El reino del norte, cuyo primer rey fue Jeroboam I, tuvo que introducir inevitablemente algunos cambios radicales en la religión. Jeroboam no podía reconocer el templo de Jerusalén, en parte porque estaba fuera de su estado y en parte porque estaba íntimamente asociado con la línea real de David. Jeroboam estableció dos santuarios principales en su reino, ambos de los cuales mantendrían su importancia durante la vida relativamente corta del reino del norte (200 años). El primero estaba en Betel, en la parte sur de su reino, cerca de la frontera de Judá (a solo unas 12 millas, o 19.3 kilómetros, al norte de Jerusalén). El segundo santuario estaba en Dan, en la parte más al norte de su reino.</w:t>
      </w:r>
    </w:p>
    <w:p>
      <w:pPr/>
      <w:r>
        <w:rPr>
          <w:lang w:val="es_ES" w:bidi="es_ES"/>
        </w:rPr>
      </w:r>
      <w:r>
        <w:rPr>
          <w:lang w:val="es_ES" w:bidi="es_ES"/>
        </w:rPr>
        <w:t>Ambos santuarios tenían antiguas asociaciones con las tradiciones hebreas. Betel se menciona ya en la época de Abram (</w:t>
      </w:r>
      <w:r>
        <w:rPr>
          <w:lang w:val="es_ES" w:bidi="es_ES"/>
        </w:rPr>
        <w:t>Gn 12:8</w:t>
      </w:r>
      <w:r>
        <w:rPr>
          <w:lang w:val="es_ES" w:bidi="es_ES"/>
        </w:rPr>
        <w:t>), y el santuario en Dan es conocido por la historia de los jueces (</w:t>
      </w:r>
      <w:r>
        <w:rPr>
          <w:lang w:val="es_ES" w:bidi="es_ES"/>
        </w:rPr>
        <w:t>Jc 18</w:t>
      </w:r>
      <w:r>
        <w:rPr>
          <w:lang w:val="es_ES" w:bidi="es_ES"/>
        </w:rPr>
        <w:t>). Es posible que todavía hubiera sacerdotes y levitas residiendo en estos dos lugares, descendientes de los antiguos servidores de los santuarios. Sin embargo, Jeroboam estableció un sacerdocio no levítico para servir en estos santuarios y en varios santuarios más pequeños o "lugares altos", separando así la tradición religiosa del estado del norte aún más radicalmente de la de Judá. El santuario real en Betel, tan cerca del templo de Jerusalén, pudo haber sido establecido en competencia deliberada con el santuario de Judea.</w:t>
      </w:r>
    </w:p>
    <w:p>
      <w:pPr/>
      <w:r>
        <w:rPr>
          <w:lang w:val="es_ES" w:bidi="es_ES"/>
        </w:rPr>
      </w:r>
      <w:r>
        <w:rPr>
          <w:lang w:val="es_ES" w:bidi="es_ES"/>
        </w:rPr>
        <w:t>La historia del sacerdocio en el reino del norte no es más destacada que la de Judá. Muchos profetas, incluidos Amós, Oseas y Jeremías, condenaron los santuarios del norte y a sus sacerdotes. Oseas fue claro en su condena: “</w:t>
      </w:r>
      <w:r>
        <w:rPr>
          <w:lang w:val="es_ES" w:bidi="es_ES"/>
        </w:rPr>
        <w:t>Y como ladrones que esperan á algún hombre, así junta de sacerdotes mancomunadamente mata en el camino: porque ponen en efecto la abominación.</w:t>
      </w:r>
      <w:r>
        <w:rPr>
          <w:lang w:val="es_ES" w:bidi="es_ES"/>
        </w:rPr>
        <w:t>” (</w:t>
      </w:r>
      <w:r>
        <w:rPr>
          <w:lang w:val="es_ES" w:bidi="es_ES"/>
        </w:rPr>
        <w:t>Os 6:9</w:t>
      </w:r>
      <w:r>
        <w:rPr>
          <w:lang w:val="es_ES" w:bidi="es_ES"/>
        </w:rPr>
        <w:t>, RVR 1909). Aquellos a quienes se les había confiado las vidas espirituales del pueblo elegido rara vez estuvieron a la altura de sus responsabilidades.</w:t>
      </w:r>
    </w:p>
    <w:p>
      <w:pPr>
        <w:pStyle w:val="Heading4"/>
      </w:pPr>
      <w:r>
        <w:rPr>
          <w:lang w:val="es_ES" w:bidi="es_ES"/>
        </w:rPr>
        <w:t>Sacerdotes y levitas durante y después del exilio</w:t>
      </w:r>
    </w:p>
    <w:p>
      <w:pPr/>
      <w:r>
        <w:rPr>
          <w:lang w:val="es_ES" w:bidi="es_ES"/>
        </w:rPr>
      </w:r>
      <w:r>
        <w:rPr>
          <w:lang w:val="es_ES" w:bidi="es_ES"/>
        </w:rPr>
        <w:t>El reino del norte llegó a su fin en 722 a.C., derrotado por los ejércitos de Asiria, pero la vida religiosa continuó en Judá por un tiempo más. Finalmente, el estado del sur cayó alrededor del 586 a.C.; la derrota por los babilonios fue acompañada por la destrucción de Jerusalén y su templo (</w:t>
      </w:r>
      <w:r>
        <w:rPr>
          <w:lang w:val="es_ES" w:bidi="es_ES"/>
        </w:rPr>
        <w:t>Lm 2:20</w:t>
      </w:r>
      <w:r>
        <w:rPr>
          <w:lang w:val="es_ES" w:bidi="es_ES"/>
        </w:rPr>
        <w:t>). El comandante babilonio llevó a Seraías, el sumo sacerdote, y a Sephanías, su asistente, a Ribla, donde, junto con otros oficiales, fueron ejecutados (</w:t>
      </w:r>
      <w:r>
        <w:rPr>
          <w:lang w:val="es_ES" w:bidi="es_ES"/>
        </w:rPr>
        <w:t>2 Reyes 25:18–21</w:t>
      </w:r>
      <w:r>
        <w:rPr>
          <w:lang w:val="es_ES" w:bidi="es_ES"/>
        </w:rPr>
        <w:t>). Posteriormente, los babilonios implementaron una política de exilio; las personas más importantes e influyentes de Judá fueron deportadas a Babilonia, mientras que a las menos significativas se les permitió quedarse, ya que era poco probable que causaran problemas. Entre los exiliados de Judá, muchos pudieron haber sido sacerdotes (</w:t>
      </w:r>
      <w:r>
        <w:rPr>
          <w:lang w:val="es_ES" w:bidi="es_ES"/>
        </w:rPr>
        <w:t>Jer 29:1</w:t>
      </w:r>
      <w:r>
        <w:rPr>
          <w:lang w:val="es_ES" w:bidi="es_ES"/>
        </w:rPr>
        <w:t>), ya que eran personas de influencia. En contraste, parece probable que un número mucho menor de levitas fuera exiliado, reflejando quizás su posición social inferior.</w:t>
      </w:r>
    </w:p>
    <w:p>
      <w:pPr/>
      <w:r>
        <w:rPr>
          <w:lang w:val="es_ES" w:bidi="es_ES"/>
        </w:rPr>
      </w:r>
      <w:r>
        <w:rPr>
          <w:lang w:val="es_ES" w:bidi="es_ES"/>
        </w:rPr>
        <w:t>En la ciudad de Jerusalén, hubo poca actividad religiosa normal durante los años del exilio; el altar había sido destruido y no se restauró hasta después del exilio. Sin duda, alguna clase de actividad continuó, pero era una forma empobrecida de religión. La mayoría de los sacerdotes estaban en el exilio en Babilonia y no podían ejercer, ya que no había templo ni santuario. Ezequiel sugiere que Dios mismo era el único “santuario” para los exiliados (</w:t>
      </w:r>
      <w:r>
        <w:rPr>
          <w:lang w:val="es_ES" w:bidi="es_ES"/>
        </w:rPr>
        <w:t>Ez 11:16</w:t>
      </w:r>
      <w:r>
        <w:rPr>
          <w:lang w:val="es_ES" w:bidi="es_ES"/>
        </w:rPr>
        <w:t>). No fue hasta el regreso del exilio y la restauración de Jerusalén y su templo que las funciones normales de sacerdotes y levitas pudieron reanudarse.</w:t>
      </w:r>
    </w:p>
    <w:p>
      <w:pPr/>
      <w:r>
        <w:rPr>
          <w:lang w:val="es_ES" w:bidi="es_ES"/>
        </w:rPr>
      </w:r>
      <w:r>
        <w:rPr>
          <w:lang w:val="es_ES" w:bidi="es_ES"/>
        </w:rPr>
        <w:t>Cuando el Imperio Babilónico fue derrotado, los nuevos conquistadores persas implementaron una política que permitía a los exiliados hebreos regresar a su tierra natal. De los que regresaron, 4,289 estaban designados como sacerdotes y miembros de familias sacerdotales, mientras que solo 341 eran levitas (</w:t>
      </w:r>
      <w:r>
        <w:rPr>
          <w:lang w:val="es_ES" w:bidi="es_ES"/>
        </w:rPr>
        <w:t>Esd 2:36–42</w:t>
      </w:r>
      <w:r>
        <w:rPr>
          <w:lang w:val="es_ES" w:bidi="es_ES"/>
        </w:rPr>
        <w:t>); este desequilibrio probablemente refleja la disparidad en el número de exiliados inicialmente. Bajo la dirección de Josué (Jesúa), el sacerdote, y Zorobabel, comenzó el trabajo de restauración. Los sacerdotes desempeñaron un papel significativo en el primer año del regreso, restaurando el altar en Jerusalén para que el sacrificio y la adoración a Dios pudieran reanudarse. Una vez restaurado el altar, comenzó el trabajo en el templo mismo en el segundo año del regreso. Tanto los sacerdotes como los levitas participaron en este trabajo, y se inició la colocación de nuevos cimientos para el templo. Cuando se colocaron los cimientos, tanto los sacerdotes, con sus vestiduras, como los levitas, en su papel de cantantes y músicos, participaron en la ceremonia de dedicación (</w:t>
      </w:r>
      <w:r>
        <w:rPr>
          <w:lang w:val="es_ES" w:bidi="es_ES"/>
        </w:rPr>
        <w:t>3:8–13</w:t>
      </w:r>
      <w:r>
        <w:rPr>
          <w:lang w:val="es_ES" w:bidi="es_ES"/>
        </w:rPr>
        <w:t>). Nuevamente, cuando el templo fue reconstruido, tanto sacerdotes como levitas participaron en la ceremonia de dedicación (</w:t>
      </w:r>
      <w:r>
        <w:rPr>
          <w:lang w:val="es_ES" w:bidi="es_ES"/>
        </w:rPr>
        <w:t>6:16–18</w:t>
      </w:r>
      <w:r>
        <w:rPr>
          <w:lang w:val="es_ES" w:bidi="es_ES"/>
        </w:rPr>
        <w:t>). La restauración, sin embargo, abarcó más que los edificios; también incluyó un componente moral y religioso. Aunque sacerdotes y levitas ayudaron en esta tarea, también fueron afectados por ella. Muchos, por ejemplo, se habían casado con mujeres extranjeras (</w:t>
      </w:r>
      <w:r>
        <w:rPr>
          <w:lang w:val="es_ES" w:bidi="es_ES"/>
        </w:rPr>
        <w:t>9:1</w:t>
      </w:r>
      <w:r>
        <w:rPr>
          <w:lang w:val="es_ES" w:bidi="es_ES"/>
        </w:rPr>
        <w:t>), y por lo tanto tuvieron que ajustarse a las leyes de reforma de Esdras.</w:t>
      </w:r>
    </w:p>
    <w:p>
      <w:pPr/>
      <w:r>
        <w:rPr>
          <w:lang w:val="es_ES" w:bidi="es_ES"/>
        </w:rPr>
      </w:r>
      <w:r>
        <w:rPr>
          <w:lang w:val="es_ES" w:bidi="es_ES"/>
        </w:rPr>
        <w:t>Hasta cierto punto, los sacerdotes y levitas retomaron sus deberes habituales en el culto del período posexílico. Los sacerdotes se encargaban de dirigir el culto en el templo. Los levitas asistían como servidores del templo (</w:t>
      </w:r>
      <w:r>
        <w:rPr>
          <w:lang w:val="es_ES" w:bidi="es_ES"/>
        </w:rPr>
        <w:t>Ne 11:3</w:t>
      </w:r>
      <w:r>
        <w:rPr>
          <w:lang w:val="es_ES" w:bidi="es_ES"/>
        </w:rPr>
        <w:t>), actuaban como tesoreros y recolectores de diezmos (</w:t>
      </w:r>
      <w:r>
        <w:rPr>
          <w:lang w:val="es_ES" w:bidi="es_ES"/>
        </w:rPr>
        <w:t>10:37–39</w:t>
      </w:r>
      <w:r>
        <w:rPr>
          <w:lang w:val="es_ES" w:bidi="es_ES"/>
        </w:rPr>
        <w:t>), y servían como instructores o maestros de la ley de Dios (</w:t>
      </w:r>
      <w:r>
        <w:rPr>
          <w:lang w:val="es_ES" w:bidi="es_ES"/>
        </w:rPr>
        <w:t>8:7–9</w:t>
      </w:r>
      <w:r>
        <w:rPr>
          <w:lang w:val="es_ES" w:bidi="es_ES"/>
        </w:rPr>
        <w:t>). Sin embargo, la historia del sacerdocio después del exilio no está exenta de problemas. El profeta Malaquías condenó los abusos del oficio sacerdotal (</w:t>
      </w:r>
      <w:r>
        <w:rPr>
          <w:lang w:val="es_ES" w:bidi="es_ES"/>
        </w:rPr>
        <w:t>Mal 1:6–2:9</w:t>
      </w:r>
      <w:r>
        <w:rPr>
          <w:lang w:val="es_ES" w:bidi="es_ES"/>
        </w:rPr>
        <w:t>). Malaquías enumera una lista de males sacerdotales que recuerdan a los sacerdotes corruptos que vivieron durante el tiempo de la monarquía.</w:t>
      </w:r>
    </w:p>
    <w:p>
      <w:pPr/>
      <w:r>
        <w:rPr>
          <w:lang w:val="es_ES" w:bidi="es_ES"/>
        </w:rPr>
      </w:r>
      <w:r>
        <w:rPr>
          <w:lang w:val="es_ES" w:bidi="es_ES"/>
        </w:rPr>
        <w:t>El cargo de sumo sacerdote continuó después del exilio entre los descendientes de Sadoc, siendo ocupado primero por Josué (</w:t>
      </w:r>
      <w:r>
        <w:rPr>
          <w:lang w:val="es_ES" w:bidi="es_ES"/>
        </w:rPr>
        <w:t>Hg 1:1</w:t>
      </w:r>
      <w:r>
        <w:rPr>
          <w:lang w:val="es_ES" w:bidi="es_ES"/>
        </w:rPr>
        <w:t>). Sin embargo, las diferentes circunstancias políticas cambiaron la naturaleza del cargo de sumo sacerdote. Mientras que en los días de la monarquía el sumo sacerdote estaba subordinado al rey, después del exilio no había un rey en el sentido estricto. Desde una perspectiva política, los judíos eran parte de una provincia o colonia; para fines prácticos, eran una comunidad unida por una religión común. El sumo sacerdote ya no estaba sujeto a la autoridad secular de un rey judío, pero su autoridad religiosa era considerable, y en algunos aspectos, sus funciones eran similares a las de un rey en tiempos anteriores al exilio.</w:t>
      </w:r>
    </w:p>
    <w:p>
      <w:pPr>
        <w:pStyle w:val="Heading4"/>
      </w:pPr>
      <w:r>
        <w:rPr>
          <w:lang w:val="es_ES" w:bidi="es_ES"/>
        </w:rPr>
        <w:t>El sacerdocio durante el Período Macabeo</w:t>
      </w:r>
    </w:p>
    <w:p>
      <w:pPr/>
      <w:r>
        <w:rPr>
          <w:lang w:val="es_ES" w:bidi="es_ES"/>
        </w:rPr>
      </w:r>
      <w:r>
        <w:rPr>
          <w:lang w:val="es_ES" w:bidi="es_ES"/>
        </w:rPr>
        <w:t>Durante el segundo siglo a.C., se produjeron algunos cambios en el sacerdocio, especialmente en el cargo de sumo sacerdote, lo que marcó el final de la era del Antiguo Testamento y estableció el contexto para el período del Nuevo Testamento. Judea, en ese siglo, estaba gobernada por los reyes seléucidas, quienes habían heredado una parte del vasto Imperio Griego establecido por Alejandro Magno. La provincia de Judea estaba controlada internamente bajo el sumo sacerdocio, cuya autoridad provenía de los reyes seléucidas.</w:t>
      </w:r>
    </w:p>
    <w:p>
      <w:pPr/>
      <w:r>
        <w:rPr>
          <w:lang w:val="es_ES" w:bidi="es_ES"/>
        </w:rPr>
      </w:r>
      <w:r>
        <w:rPr>
          <w:lang w:val="es_ES" w:bidi="es_ES"/>
        </w:rPr>
        <w:t>Durante las primeras tres décadas del segundo siglo a.C., el sumo sacerdocio permaneció en la línea de descendencia sadocita. Los sumos sacerdotes eran miembros de la familia Oniad (sadocita): primero, Onías III (198–174 a.C.); luego Jasón, hermano de Onías III (174–171 a.C.). Fue en el período de Jasón cuando comenzó una serie de eventos que pondrían fin a la tradición sadocita.</w:t>
      </w:r>
    </w:p>
    <w:p>
      <w:pPr/>
      <w:r>
        <w:rPr>
          <w:lang w:val="es_ES" w:bidi="es_ES"/>
        </w:rPr>
      </w:r>
      <w:r>
        <w:rPr>
          <w:lang w:val="es_ES" w:bidi="es_ES"/>
        </w:rPr>
        <w:t>Onias III se había opuesto a la política de helenización de Antíoco IV (Epífanes), que amenazaba con socavar la fe judía. Antíoco reemplazó a Onias por Jasón, quien efectivamente compró el sumo sacerdocio al rey seléucida. Al adquirir el cargo sacerdotal, Jasón estableció un precedente peligroso; aunque era de ascendencia sadoquita, su acción implicaba que el cargo podía comprarse y que la descendencia no era esencial. Los oponentes de Jasón, los Tobíadas, lograron destituirlo y nombrar a su propio candidato, Menelao (que no era sadoquita), en su lugar. Este acto resultó en una guerra civil entre los partidarios de Jasón y los de Menelao, y la guerra culminó en medidas represivas despiadadas por parte de Antíoco Epífanes; hubo masacres en Jerusalén y el templo fue profanado (167 a.C.). La profanación del templo llevó a la revuelta macabea, como resultado de la cual los judíos recuperaron su independencia por un corto tiempo. Menelao mantuvo el cargo de sumo sacerdote hasta el 161 a.C. y fue sucedido por Alcimo (161–159 a.C.).</w:t>
      </w:r>
    </w:p>
    <w:p>
      <w:pPr/>
      <w:r>
        <w:rPr>
          <w:lang w:val="es_ES" w:bidi="es_ES"/>
        </w:rPr>
      </w:r>
      <w:r>
        <w:rPr>
          <w:lang w:val="es_ES" w:bidi="es_ES"/>
        </w:rPr>
        <w:t>Luego siguió un período de siete años sin sumo sacerdote. Sin embargo, el clima político hacía improbable que la línea de Sadoc recuperara el sumo sacerdocio, establecido en la época del Rey Salomón. El macabeo Jonatán tomó el control de Jerusalén y, en 152 a.C., con la aprobación del rey seléucida, fue formalmente investido con las vestiduras de sumo sacerdote. Fue sucedido como sumo sacerdote y gobernante por su hermano Simón en 143 a.C., quien también ocupó el cargo con la aprobación de los seléucidas (Demetrio II). Pero en el tercer año de su reinado (140 a.C.), el sumo sacerdocio de Simón recibió la aprobación pública en una gran asamblea religiosa, y la familia de Simón se convirtió en “sumo sacerdote para siempre” (1 Mac 14:41–47). Ese evento marcó el verdadero fin de la tradición de Sadoc y el inicio de la línea asmonea.</w:t>
      </w:r>
    </w:p>
    <w:p>
      <w:pPr/>
      <w:r>
        <w:rPr>
          <w:lang w:val="es_ES" w:bidi="es_ES"/>
        </w:rPr>
      </w:r>
      <w:r>
        <w:rPr>
          <w:lang w:val="es_ES" w:bidi="es_ES"/>
        </w:rPr>
        <w:t>El establecimiento del cargo de sumo sacerdote fuera de la línea de Sadoc no se llevó a cabo sin desafíos. Es probable que una secta dentro del judaísmo, ahora conocida como los esenios, surgiera como reacción al sumo sacerdocio de Simón. Los esenios (más conocidos por los Rollos del Mar Muerto) parecen haber sido fundados por un sacerdote sadocita que rechazó la autenticidad y autoridad de Simón. Así, en un sentido limitado, los sacerdotes sadocitas continuaron existiendo.</w:t>
      </w:r>
    </w:p>
    <w:p>
      <w:pPr>
        <w:pStyle w:val="Heading3"/>
      </w:pPr>
      <w:r>
        <w:rPr>
          <w:lang w:val="es_ES" w:bidi="es_ES"/>
        </w:rPr>
        <w:t>El sacerdocio en la época del Nuevo Testamento</w:t>
      </w:r>
    </w:p>
    <w:p>
      <w:pPr/>
      <w:r>
        <w:rPr>
          <w:lang w:val="es_ES" w:bidi="es_ES"/>
        </w:rPr>
      </w:r>
      <w:r>
        <w:rPr>
          <w:lang w:val="es_ES" w:bidi="es_ES"/>
        </w:rPr>
        <w:t>En el período temprano del Nuevo Testamento, tanto los sacerdotes como los levitas continuaron desempeñando funciones dentro de la religión judía. Zacarías, padre de Juan el Bautista, era un sacerdote de la división de Abías (</w:t>
      </w:r>
      <w:r>
        <w:rPr>
          <w:lang w:val="es_ES" w:bidi="es_ES"/>
        </w:rPr>
        <w:t>Lc 1:5</w:t>
      </w:r>
      <w:r>
        <w:rPr>
          <w:lang w:val="es_ES" w:bidi="es_ES"/>
        </w:rPr>
        <w:t xml:space="preserve">), y su esposa también era de linaje sacerdotal. Cuando Zacarías fue visitado por un ángel, estaba ocupado en sus deberes sacerdotales en el templo de Jerusalén: varias divisiones de sacerdotes se encargaban de los servicios del templo por un tiempo y luego regresaban a sus hogares (v </w:t>
      </w:r>
      <w:r>
        <w:rPr>
          <w:lang w:val="es_ES" w:bidi="es_ES"/>
        </w:rPr>
        <w:t>23</w:t>
      </w:r>
      <w:r>
        <w:rPr>
          <w:lang w:val="es_ES" w:bidi="es_ES"/>
        </w:rPr>
        <w:t>), mientras otra división tomaba el relevo. La distinción entre sacerdotes y levitas también se mantiene en el Nuevo Testamento (</w:t>
      </w:r>
      <w:r>
        <w:rPr>
          <w:lang w:val="es_ES" w:bidi="es_ES"/>
        </w:rPr>
        <w:t>Jn 1:19</w:t>
      </w:r>
      <w:r>
        <w:rPr>
          <w:lang w:val="es_ES" w:bidi="es_ES"/>
        </w:rPr>
        <w:t>) y aparece en la parábola de Jesús sobre el Buen Samaritano (</w:t>
      </w:r>
      <w:r>
        <w:rPr>
          <w:lang w:val="es_ES" w:bidi="es_ES"/>
        </w:rPr>
        <w:t>Lc 10:31–32</w:t>
      </w:r>
      <w:r>
        <w:rPr>
          <w:lang w:val="es_ES" w:bidi="es_ES"/>
        </w:rPr>
        <w:t>). Tanto sacerdotes como levitas estuvieron entre los primeros conversos al cristianismo; Bernabé era un levita de Chipre (</w:t>
      </w:r>
      <w:r>
        <w:rPr>
          <w:lang w:val="es_ES" w:bidi="es_ES"/>
        </w:rPr>
        <w:t>Hechos 4:36</w:t>
      </w:r>
      <w:r>
        <w:rPr>
          <w:lang w:val="es_ES" w:bidi="es_ES"/>
        </w:rPr>
        <w:t>), y varios sacerdotes respondieron a la proclamación del evangelio (</w:t>
      </w:r>
      <w:r>
        <w:rPr>
          <w:lang w:val="es_ES" w:bidi="es_ES"/>
        </w:rPr>
        <w:t>6:7</w:t>
      </w:r>
      <w:r>
        <w:rPr>
          <w:lang w:val="es_ES" w:bidi="es_ES"/>
        </w:rPr>
        <w:t>).</w:t>
      </w:r>
    </w:p>
    <w:p>
      <w:pPr/>
      <w:r>
        <w:rPr>
          <w:lang w:val="es_ES" w:bidi="es_ES"/>
        </w:rPr>
      </w:r>
      <w:r>
        <w:rPr>
          <w:lang w:val="es_ES" w:bidi="es_ES"/>
        </w:rPr>
        <w:t>El cargo de sumo sacerdote se menciona con frecuencia en el Nuevo Testamento. Se nombran varios sumos sacerdotes, y la pluralidad de titulares actuales y anteriores del cargo refleja la naturaleza de la posición como un nombramiento esencialmente político, a diferencia de su definición más antigua, donde el cargo pasaba de padre a hijo tras la muerte del padre. Los dos sumos sacerdotes más significativos en el Nuevo Testamento son aquellos que ocuparon el cargo durante la vida de Jesús. Anás fue sumo sacerdote aproximadamente del año 6 al 15 d.C., pero incluso después de dejar el cargo formalmente, continuó ejerciendo una considerable influencia a través de su yerno, el sumo sacerdote Caifás (c. 18–36 d.C.). Ambos fueron figuras significativas en el juicio de Jesús. En una fecha posterior, Ananías, hijo de Nedebeo, fue sumo sacerdote (c. 47–58 d.C.) y presidente del Sanedrín durante el tiempo en que Pablo fue llevado a juicio.</w:t>
      </w:r>
    </w:p>
    <w:p>
      <w:pPr/>
      <w:r>
        <w:rPr>
          <w:lang w:val="es_ES" w:bidi="es_ES"/>
        </w:rPr>
      </w:r>
      <w:r>
        <w:rPr>
          <w:lang w:val="es_ES" w:bidi="es_ES"/>
        </w:rPr>
        <w:t>El sacerdocio tenía una considerable autoridad en los tiempos del Nuevo Testamento. La mayoría de los asuntos internos y religiosos en la provincia romana de Judea estaban bajo la autoridad del Sanedrín, que funcionaba como una especie de gobierno provincial, aunque sus poderes estaban limitados en ciertos aspectos por Roma. Sus miembros incluían a los sumos sacerdotes, tanto actuales como anteriores, y a un gran número de saduceos, muchos de los cuales pertenecían a familias sacerdotales influyentes. Esta influencia sacerdotal en el Sanedrín indicaba el importante papel del templo en la vida judía durante el primer siglo d.C.</w:t>
      </w:r>
    </w:p>
    <w:p>
      <w:pPr/>
      <w:r>
        <w:rPr>
          <w:lang w:val="es_ES" w:bidi="es_ES"/>
        </w:rPr>
      </w:r>
      <w:r>
        <w:rPr>
          <w:lang w:val="es_ES" w:bidi="es_ES"/>
        </w:rPr>
        <w:t>En el año 70 d.C., tras la destrucción del templo en Jerusalén, se produjo un cambio radical en la importancia del sacerdocio en el judaísmo. La desaparición del templo eliminó, en efecto, el propósito de la existencia del sacerdocio. Aunque el sacerdocio continuó de alguna manera hasta la rebelión de Bar-Kochba en el año 135 d.C., sus días estaban contados después del año 70 d.C. Desde finales del primer siglo d.C., el judaísmo se ha desarrollado sin sacerdotes, y su rumbo hasta el presente siglo ha sido guiado por los rabinos, los descendientes espirituales de los fariseos.</w:t>
      </w:r>
    </w:p>
    <w:p>
      <w:pPr/>
      <w:r>
        <w:rPr>
          <w:lang w:val="es_ES" w:bidi="es_ES"/>
        </w:rPr>
      </w:r>
      <w:r>
        <w:rPr>
          <w:i/>
          <w:lang w:val="es_ES" w:bidi="es_ES"/>
        </w:rPr>
        <w:t>Véase también</w:t>
      </w:r>
      <w:r>
        <w:rPr>
          <w:lang w:val="es_ES" w:bidi="es_ES"/>
        </w:rPr>
        <w:t xml:space="preserve"> </w:t>
      </w:r>
      <w:r>
        <w:rPr>
          <w:lang w:val="es_ES" w:bidi="es_ES"/>
        </w:rPr>
        <w:t>Sacerdocio</w:t>
      </w:r>
      <w:r>
        <w:rPr>
          <w:lang w:val="es_ES" w:bidi="es_ES"/>
        </w:rPr>
        <w:t>.</w:t>
      </w:r>
      <w:r>
        <w:rPr>
          <w:lang w:val="es_ES" w:bidi="es_ES"/>
        </w:rPr>
      </w:r>
      <w:r>
        <w:rPr>
          <w:lang w:val="es_ES" w:bidi="es_ES"/>
        </w:rPr>
      </w:r>
    </w:p>
    <w:p>
      <w:pPr/>
      <w:r>
        <w:rPr>
          <w:lang w:val="es_ES" w:bidi="es_ES"/>
        </w:rPr>
      </w:r>
    </w:p>
    <w:p>
      <w:pPr>
        <w:pStyle w:val="Heading2"/>
      </w:pPr>
      <w:r>
        <w:rPr>
          <w:lang w:val="es_ES" w:bidi="es_ES"/>
        </w:rPr>
        <w:t>Saco de cilicio</w:t>
      </w:r>
      <w:r>
        <w:rPr>
          <w:lang w:val="es_ES" w:bidi="es_ES"/>
        </w:rPr>
      </w:r>
    </w:p>
    <w:p>
      <w:pPr/>
      <w:r>
        <w:rPr>
          <w:lang w:val="es_ES" w:bidi="es_ES"/>
        </w:rPr>
      </w:r>
      <w:r>
        <w:rPr>
          <w:lang w:val="es_ES" w:bidi="es_ES"/>
        </w:rPr>
        <w:t>La tela de saco (saco de cicilio) era un material áspero, a menudo hecho de pelo de cabra, que se utilizaba principalmente como símbolo de luto. También era usada por algunos profetas y cautivos.</w:t>
      </w:r>
    </w:p>
    <w:p>
      <w:pPr/>
      <w:r>
        <w:rPr>
          <w:lang w:val="es_ES" w:bidi="es_ES"/>
        </w:rPr>
      </w:r>
      <w:r>
        <w:rPr>
          <w:lang w:val="es_ES" w:bidi="es_ES"/>
        </w:rPr>
        <w:t>El saco de cilicio generalmente era oscuro y áspero (</w:t>
      </w:r>
      <w:r>
        <w:rPr>
          <w:lang w:val="es_ES" w:bidi="es_ES"/>
        </w:rPr>
        <w:t>Is 50:3</w:t>
      </w:r>
      <w:r>
        <w:rPr>
          <w:lang w:val="es_ES" w:bidi="es_ES"/>
        </w:rPr>
        <w:t xml:space="preserve">; </w:t>
      </w:r>
      <w:r>
        <w:rPr>
          <w:lang w:val="es_ES" w:bidi="es_ES"/>
        </w:rPr>
        <w:t>Ap 6:12</w:t>
      </w:r>
      <w:r>
        <w:rPr>
          <w:lang w:val="es_ES" w:bidi="es_ES"/>
        </w:rPr>
        <w:t>). Existen dos opiniones principales sobre su forma.</w:t>
      </w:r>
    </w:p>
    <w:p>
      <w:pPr>
        <w:pStyle w:val="ListNumber"/>
        <w:numPr>
          <w:ilvl w:val="0"/>
          <w:numId w:val="17"/>
        </w:numPr>
        <w:spacing w:line="240" w:lineRule="auto"/>
        <w:ind w:left="720"/>
      </w:pPr>
      <w:r>
        <w:rPr>
          <w:lang w:val="es_ES" w:bidi="es_ES"/>
        </w:rPr>
      </w:r>
      <w:r>
        <w:rPr>
          <w:lang w:val="es_ES" w:bidi="es_ES"/>
        </w:rPr>
        <w:t>El saco de cilicio era una prenda rectangular, cosida en los lados y en un extremo, con aberturas para la cabeza y los brazos. Esta forma es similar a los sacos de grano utilizados por los hermanos de José (</w:t>
      </w:r>
      <w:r>
        <w:rPr>
          <w:lang w:val="es_ES" w:bidi="es_ES"/>
        </w:rPr>
        <w:t>Gn 42:25–27, 35</w:t>
      </w:r>
      <w:r>
        <w:rPr>
          <w:lang w:val="es_ES" w:bidi="es_ES"/>
        </w:rPr>
        <w:t>) y a los sacos usados por los gabaonitas (</w:t>
      </w:r>
      <w:r>
        <w:rPr>
          <w:lang w:val="es_ES" w:bidi="es_ES"/>
        </w:rPr>
        <w:t>Jos 9:4</w:t>
      </w:r>
      <w:r>
        <w:rPr>
          <w:lang w:val="es_ES" w:bidi="es_ES"/>
        </w:rPr>
        <w:t xml:space="preserve">; comparar </w:t>
      </w:r>
      <w:r>
        <w:rPr>
          <w:lang w:val="es_ES" w:bidi="es_ES"/>
        </w:rPr>
        <w:t>Lv 11:32</w:t>
      </w:r>
      <w:r>
        <w:rPr>
          <w:lang w:val="es_ES" w:bidi="es_ES"/>
        </w:rPr>
        <w:t>).</w:t>
      </w:r>
    </w:p>
    <w:p>
      <w:pPr>
        <w:pStyle w:val="ListNumber"/>
        <w:spacing w:line="240" w:lineRule="auto"/>
        <w:ind w:left="720"/>
      </w:pPr>
      <w:r>
        <w:rPr>
          <w:lang w:val="es_ES" w:bidi="es_ES"/>
        </w:rPr>
      </w:r>
      <w:r>
        <w:rPr>
          <w:lang w:val="es_ES" w:bidi="es_ES"/>
        </w:rPr>
        <w:t>El cilicio era más parecido a un pequeño taparrabos. Las prácticas hebreas respaldan esto. Incluyen ceñirse los lomos con sacos de cilicio (</w:t>
      </w:r>
      <w:r>
        <w:rPr>
          <w:lang w:val="es_ES" w:bidi="es_ES"/>
        </w:rPr>
        <w:t>2 Sam 3:31</w:t>
      </w:r>
      <w:r>
        <w:rPr>
          <w:lang w:val="es_ES" w:bidi="es_ES"/>
        </w:rPr>
        <w:t xml:space="preserve">; </w:t>
      </w:r>
      <w:r>
        <w:rPr>
          <w:lang w:val="es_ES" w:bidi="es_ES"/>
        </w:rPr>
        <w:t>Is 15:3</w:t>
      </w:r>
      <w:r>
        <w:rPr>
          <w:lang w:val="es_ES" w:bidi="es_ES"/>
        </w:rPr>
        <w:t xml:space="preserve">; </w:t>
      </w:r>
      <w:r>
        <w:rPr>
          <w:lang w:val="es_ES" w:bidi="es_ES"/>
        </w:rPr>
        <w:t>22:12</w:t>
      </w:r>
      <w:r>
        <w:rPr>
          <w:lang w:val="es_ES" w:bidi="es_ES"/>
        </w:rPr>
        <w:t xml:space="preserve">; </w:t>
      </w:r>
      <w:r>
        <w:rPr>
          <w:lang w:val="es_ES" w:bidi="es_ES"/>
        </w:rPr>
        <w:t>Jr 4:8</w:t>
      </w:r>
      <w:r>
        <w:rPr>
          <w:lang w:val="es_ES" w:bidi="es_ES"/>
        </w:rPr>
        <w:t>) y la colocación de sacos en los lomos (</w:t>
      </w:r>
      <w:r>
        <w:rPr>
          <w:lang w:val="es_ES" w:bidi="es_ES"/>
        </w:rPr>
        <w:t>Gn 37:34</w:t>
      </w:r>
      <w:r>
        <w:rPr>
          <w:lang w:val="es_ES" w:bidi="es_ES"/>
        </w:rPr>
        <w:t xml:space="preserve">; </w:t>
      </w:r>
      <w:r>
        <w:rPr>
          <w:lang w:val="es_ES" w:bidi="es_ES"/>
        </w:rPr>
        <w:t>1 Re 20:31</w:t>
      </w:r>
      <w:r>
        <w:rPr>
          <w:lang w:val="es_ES" w:bidi="es_ES"/>
        </w:rPr>
        <w:t xml:space="preserve">; </w:t>
      </w:r>
      <w:r>
        <w:rPr>
          <w:lang w:val="es_ES" w:bidi="es_ES"/>
        </w:rPr>
        <w:t>Jr 48:37</w:t>
      </w:r>
      <w:r>
        <w:rPr>
          <w:lang w:val="es_ES" w:bidi="es_ES"/>
        </w:rPr>
        <w:t>), aunque más de un tipo de prenda podría haberse confeccionado con sacos de cilicio.</w:t>
      </w:r>
    </w:p>
    <w:p>
      <w:pPr/>
      <w:r>
        <w:rPr>
          <w:lang w:val="es_ES" w:bidi="es_ES"/>
        </w:rPr>
      </w:r>
      <w:r>
        <w:rPr>
          <w:lang w:val="es_ES" w:bidi="es_ES"/>
        </w:rPr>
        <w:t>La tela de saco de cilicio se asociaba principalmente con el luto (</w:t>
      </w:r>
      <w:r>
        <w:rPr>
          <w:lang w:val="es_ES" w:bidi="es_ES"/>
        </w:rPr>
        <w:t>Gn 37:34</w:t>
      </w:r>
      <w:r>
        <w:rPr>
          <w:lang w:val="es_ES" w:bidi="es_ES"/>
        </w:rPr>
        <w:t xml:space="preserve">; </w:t>
      </w:r>
      <w:r>
        <w:rPr>
          <w:lang w:val="es_ES" w:bidi="es_ES"/>
        </w:rPr>
        <w:t>1 Re 21:27</w:t>
      </w:r>
      <w:r>
        <w:rPr>
          <w:lang w:val="es_ES" w:bidi="es_ES"/>
        </w:rPr>
        <w:t xml:space="preserve">; </w:t>
      </w:r>
      <w:r>
        <w:rPr>
          <w:lang w:val="es_ES" w:bidi="es_ES"/>
        </w:rPr>
        <w:t>Lm 2:10</w:t>
      </w:r>
      <w:r>
        <w:rPr>
          <w:lang w:val="es_ES" w:bidi="es_ES"/>
        </w:rPr>
        <w:t>). Se utilizaba durante crisis nacionales (</w:t>
      </w:r>
      <w:r>
        <w:rPr>
          <w:lang w:val="es_ES" w:bidi="es_ES"/>
        </w:rPr>
        <w:t>2 Re 6:30</w:t>
      </w:r>
      <w:r>
        <w:rPr>
          <w:lang w:val="es_ES" w:bidi="es_ES"/>
        </w:rPr>
        <w:t xml:space="preserve">; </w:t>
      </w:r>
      <w:r>
        <w:rPr>
          <w:lang w:val="es_ES" w:bidi="es_ES"/>
        </w:rPr>
        <w:t>Ne 9:1</w:t>
      </w:r>
      <w:r>
        <w:rPr>
          <w:lang w:val="es_ES" w:bidi="es_ES"/>
        </w:rPr>
        <w:t xml:space="preserve">; </w:t>
      </w:r>
      <w:r>
        <w:rPr>
          <w:lang w:val="es_ES" w:bidi="es_ES"/>
        </w:rPr>
        <w:t>Is 37:1</w:t>
      </w:r>
      <w:r>
        <w:rPr>
          <w:lang w:val="es_ES" w:bidi="es_ES"/>
        </w:rPr>
        <w:t xml:space="preserve">; </w:t>
      </w:r>
      <w:r>
        <w:rPr>
          <w:lang w:val="es_ES" w:bidi="es_ES"/>
        </w:rPr>
        <w:t>Jon 3:8</w:t>
      </w:r>
      <w:r>
        <w:rPr>
          <w:lang w:val="es_ES" w:bidi="es_ES"/>
        </w:rPr>
        <w:t>) así como personales, siendo momentos para vestir tela de saco de cilicio. Era utilizada por:</w:t>
      </w:r>
    </w:p>
    <w:p>
      <w:pPr>
        <w:pStyle w:val="ListBullet"/>
        <w:spacing w:line="240" w:lineRule="auto"/>
        <w:ind w:left="720"/>
      </w:pPr>
      <w:r>
        <w:rPr>
          <w:lang w:val="es_ES" w:bidi="es_ES"/>
        </w:rPr>
      </w:r>
      <w:r>
        <w:rPr>
          <w:lang w:val="es_ES" w:bidi="es_ES"/>
        </w:rPr>
        <w:t>Reyes (</w:t>
      </w:r>
      <w:r>
        <w:rPr>
          <w:lang w:val="es_ES" w:bidi="es_ES"/>
        </w:rPr>
        <w:t>1 Re 21:27</w:t>
      </w:r>
      <w:r>
        <w:rPr>
          <w:lang w:val="es_ES" w:bidi="es_ES"/>
        </w:rPr>
        <w:t xml:space="preserve">; </w:t>
      </w:r>
      <w:r>
        <w:rPr>
          <w:lang w:val="es_ES" w:bidi="es_ES"/>
        </w:rPr>
        <w:t>2 Re 6:30</w:t>
      </w:r>
      <w:r>
        <w:rPr>
          <w:lang w:val="es_ES" w:bidi="es_ES"/>
        </w:rPr>
        <w:t>)</w:t>
      </w:r>
    </w:p>
    <w:p>
      <w:pPr>
        <w:pStyle w:val="ListBullet"/>
        <w:spacing w:line="240" w:lineRule="auto"/>
        <w:ind w:left="720"/>
      </w:pPr>
      <w:r>
        <w:rPr>
          <w:lang w:val="es_ES" w:bidi="es_ES"/>
        </w:rPr>
      </w:r>
      <w:r>
        <w:rPr>
          <w:lang w:val="es_ES" w:bidi="es_ES"/>
        </w:rPr>
        <w:t>Sacerdotes (</w:t>
      </w:r>
      <w:r>
        <w:rPr>
          <w:lang w:val="es_ES" w:bidi="es_ES"/>
        </w:rPr>
        <w:t>Jl 1:13</w:t>
      </w:r>
      <w:r>
        <w:rPr>
          <w:lang w:val="es_ES" w:bidi="es_ES"/>
        </w:rPr>
        <w:t>)</w:t>
      </w:r>
    </w:p>
    <w:p>
      <w:pPr>
        <w:pStyle w:val="ListBullet"/>
        <w:spacing w:line="240" w:lineRule="auto"/>
        <w:ind w:left="720"/>
      </w:pPr>
      <w:r>
        <w:rPr>
          <w:lang w:val="es_ES" w:bidi="es_ES"/>
        </w:rPr>
      </w:r>
      <w:r>
        <w:rPr>
          <w:lang w:val="es_ES" w:bidi="es_ES"/>
        </w:rPr>
        <w:t>Ancianos (</w:t>
      </w:r>
      <w:r>
        <w:rPr>
          <w:lang w:val="es_ES" w:bidi="es_ES"/>
        </w:rPr>
        <w:t>Lm 2:10</w:t>
      </w:r>
      <w:r>
        <w:rPr>
          <w:lang w:val="es_ES" w:bidi="es_ES"/>
        </w:rPr>
        <w:t>)</w:t>
      </w:r>
    </w:p>
    <w:p>
      <w:pPr>
        <w:pStyle w:val="ListBullet"/>
        <w:spacing w:line="240" w:lineRule="auto"/>
        <w:ind w:left="720"/>
      </w:pPr>
      <w:r>
        <w:rPr>
          <w:lang w:val="es_ES" w:bidi="es_ES"/>
        </w:rPr>
      </w:r>
      <w:r>
        <w:rPr>
          <w:lang w:val="es_ES" w:bidi="es_ES"/>
        </w:rPr>
        <w:t>Profetas (</w:t>
      </w:r>
      <w:r>
        <w:rPr>
          <w:lang w:val="es_ES" w:bidi="es_ES"/>
        </w:rPr>
        <w:t>Is 20:2</w:t>
      </w:r>
      <w:r>
        <w:rPr>
          <w:lang w:val="es_ES" w:bidi="es_ES"/>
        </w:rPr>
        <w:t xml:space="preserve">; </w:t>
      </w:r>
      <w:r>
        <w:rPr>
          <w:lang w:val="es_ES" w:bidi="es_ES"/>
        </w:rPr>
        <w:t>Za 13:4</w:t>
      </w:r>
      <w:r>
        <w:rPr>
          <w:lang w:val="es_ES" w:bidi="es_ES"/>
        </w:rPr>
        <w:t>)</w:t>
      </w:r>
    </w:p>
    <w:p>
      <w:pPr>
        <w:pStyle w:val="ListBullet"/>
        <w:spacing w:line="240" w:lineRule="auto"/>
        <w:ind w:left="720"/>
      </w:pPr>
      <w:r>
        <w:rPr>
          <w:lang w:val="es_ES" w:bidi="es_ES"/>
        </w:rPr>
      </w:r>
      <w:r>
        <w:rPr>
          <w:lang w:val="es_ES" w:bidi="es_ES"/>
        </w:rPr>
        <w:t>Ganado (</w:t>
      </w:r>
      <w:r>
        <w:rPr>
          <w:lang w:val="es_ES" w:bidi="es_ES"/>
        </w:rPr>
        <w:t>Jon 3:8</w:t>
      </w:r>
      <w:r>
        <w:rPr>
          <w:lang w:val="es_ES" w:bidi="es_ES"/>
        </w:rPr>
        <w:t>)</w:t>
      </w:r>
    </w:p>
    <w:p>
      <w:pPr/>
      <w:r>
        <w:rPr>
          <w:lang w:val="es_ES" w:bidi="es_ES"/>
        </w:rPr>
      </w:r>
      <w:r>
        <w:rPr>
          <w:lang w:val="es_ES" w:bidi="es_ES"/>
        </w:rPr>
        <w:t>Fue utilizado por aquellos que se estaban arrepintiendo (</w:t>
      </w:r>
      <w:r>
        <w:rPr>
          <w:lang w:val="es_ES" w:bidi="es_ES"/>
        </w:rPr>
        <w:t>Ne 9:1</w:t>
      </w:r>
      <w:r>
        <w:rPr>
          <w:lang w:val="es_ES" w:bidi="es_ES"/>
        </w:rPr>
        <w:t xml:space="preserve">; </w:t>
      </w:r>
      <w:r>
        <w:rPr>
          <w:lang w:val="es_ES" w:bidi="es_ES"/>
        </w:rPr>
        <w:t>Jr 6:26</w:t>
      </w:r>
      <w:r>
        <w:rPr>
          <w:lang w:val="es_ES" w:bidi="es_ES"/>
        </w:rPr>
        <w:t xml:space="preserve">; comparar </w:t>
      </w:r>
      <w:r>
        <w:rPr>
          <w:lang w:val="es_ES" w:bidi="es_ES"/>
        </w:rPr>
        <w:t>Mt 11:21</w:t>
      </w:r>
      <w:r>
        <w:rPr>
          <w:lang w:val="es_ES" w:bidi="es_ES"/>
        </w:rPr>
        <w:t>). Esta práctica no se limitaba a Israel (</w:t>
      </w:r>
      <w:r>
        <w:rPr>
          <w:lang w:val="es_ES" w:bidi="es_ES"/>
        </w:rPr>
        <w:t>Is 15:3</w:t>
      </w:r>
      <w:r>
        <w:rPr>
          <w:lang w:val="es_ES" w:bidi="es_ES"/>
        </w:rPr>
        <w:t xml:space="preserve">; </w:t>
      </w:r>
      <w:r>
        <w:rPr>
          <w:lang w:val="es_ES" w:bidi="es_ES"/>
        </w:rPr>
        <w:t>Jr 49:3</w:t>
      </w:r>
      <w:r>
        <w:rPr>
          <w:lang w:val="es_ES" w:bidi="es_ES"/>
        </w:rPr>
        <w:t xml:space="preserve">; </w:t>
      </w:r>
      <w:r>
        <w:rPr>
          <w:lang w:val="es_ES" w:bidi="es_ES"/>
        </w:rPr>
        <w:t>Ez 27:31</w:t>
      </w:r>
      <w:r>
        <w:rPr>
          <w:lang w:val="es_ES" w:bidi="es_ES"/>
        </w:rPr>
        <w:t xml:space="preserve">; </w:t>
      </w:r>
      <w:r>
        <w:rPr>
          <w:lang w:val="es_ES" w:bidi="es_ES"/>
        </w:rPr>
        <w:t>Jon 3:5</w:t>
      </w:r>
      <w:r>
        <w:rPr>
          <w:lang w:val="es_ES" w:bidi="es_ES"/>
        </w:rPr>
        <w:t>).</w:t>
      </w:r>
    </w:p>
    <w:p>
      <w:pPr/>
      <w:r>
        <w:rPr>
          <w:lang w:val="es_ES" w:bidi="es_ES"/>
        </w:rPr>
      </w:r>
      <w:r>
        <w:rPr>
          <w:lang w:val="es_ES" w:bidi="es_ES"/>
        </w:rPr>
        <w:t>Se ha sugerido que la textura áspera de la tela de saco de cilicio era incómoda y se utilizaba para castigar a quien la llevaba. Sin embargo, no hay evidencia que respalde esta idea.</w:t>
      </w:r>
    </w:p>
    <w:p>
      <w:pPr/>
      <w:r>
        <w:rPr>
          <w:lang w:val="es_ES" w:bidi="es_ES"/>
        </w:rPr>
      </w:r>
      <w:r>
        <w:rPr>
          <w:i/>
          <w:lang w:val="es_ES" w:bidi="es_ES"/>
        </w:rPr>
        <w:t>Véase también</w:t>
      </w:r>
      <w:r>
        <w:rPr>
          <w:lang w:val="es_ES" w:bidi="es_ES"/>
        </w:rPr>
        <w:t xml:space="preserve"> </w:t>
      </w:r>
      <w:r>
        <w:rPr>
          <w:lang w:val="es_ES" w:bidi="es_ES"/>
        </w:rPr>
        <w:t>Entierro, Costumbres funerarias</w:t>
      </w:r>
      <w:r>
        <w:rPr>
          <w:lang w:val="es_ES" w:bidi="es_ES"/>
        </w:rPr>
        <w:t xml:space="preserve">; </w:t>
      </w:r>
      <w:r>
        <w:rPr>
          <w:lang w:val="es_ES" w:bidi="es_ES"/>
        </w:rPr>
        <w:t>Duelo</w:t>
      </w:r>
      <w:r>
        <w:rPr>
          <w:lang w:val="es_ES" w:bidi="es_ES"/>
        </w:rPr>
        <w:t>.</w:t>
      </w:r>
      <w:r>
        <w:rPr>
          <w:lang w:val="es_ES" w:bidi="es_ES"/>
        </w:rPr>
      </w:r>
      <w:r>
        <w:rPr>
          <w:lang w:val="es_ES" w:bidi="es_ES"/>
        </w:rPr>
      </w:r>
    </w:p>
    <w:p>
      <w:pPr/>
      <w:r>
        <w:rPr>
          <w:lang w:val="es_ES" w:bidi="es_ES"/>
        </w:rPr>
      </w:r>
    </w:p>
    <w:p>
      <w:pPr>
        <w:pStyle w:val="Heading2"/>
      </w:pPr>
      <w:r>
        <w:rPr>
          <w:lang w:val="es_ES" w:bidi="es_ES"/>
        </w:rPr>
        <w:t>Sacrificio</w:t>
      </w:r>
      <w:r>
        <w:rPr>
          <w:lang w:val="es_ES" w:bidi="es_ES"/>
        </w:rPr>
      </w:r>
    </w:p>
    <w:p>
      <w:pPr/>
      <w:r>
        <w:rPr>
          <w:lang w:val="es_ES" w:bidi="es_ES"/>
        </w:rPr>
      </w:r>
      <w:r>
        <w:rPr>
          <w:lang w:val="es_ES" w:bidi="es_ES"/>
        </w:rPr>
        <w:t xml:space="preserve">Ver </w:t>
      </w:r>
      <w:r>
        <w:rPr>
          <w:lang w:val="es_ES" w:bidi="es_ES"/>
        </w:rPr>
        <w:t>Expiación</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Sacrificio matutino</w:t>
      </w:r>
      <w:r>
        <w:rPr>
          <w:lang w:val="es_ES" w:bidi="es_ES"/>
        </w:rPr>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Sacrificio nocturno</w:t>
      </w:r>
      <w:r>
        <w:rPr>
          <w:lang w:val="es_ES" w:bidi="es_ES"/>
        </w:rPr>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Sadoc</w:t>
      </w:r>
      <w:r>
        <w:rPr>
          <w:lang w:val="es_ES" w:bidi="es_ES"/>
        </w:rPr>
      </w:r>
    </w:p>
    <w:p>
      <w:pPr/>
      <w:r>
        <w:rPr>
          <w:lang w:val="es_ES" w:bidi="es_ES"/>
        </w:rPr>
      </w:r>
      <w:r>
        <w:rPr>
          <w:lang w:val="es_ES" w:bidi="es_ES"/>
        </w:rPr>
        <w:t xml:space="preserve">Un ancestro de Cristo, en </w:t>
      </w:r>
      <w:r>
        <w:rPr>
          <w:lang w:val="es_ES" w:bidi="es_ES"/>
        </w:rPr>
        <w:t>Mateo 1:14</w:t>
      </w:r>
      <w:r>
        <w:rPr>
          <w:lang w:val="es_ES" w:bidi="es_ES"/>
        </w:rPr>
        <w:t>.</w:t>
      </w:r>
    </w:p>
    <w:p>
      <w:pPr/>
      <w:r>
        <w:rPr>
          <w:lang w:val="es_ES" w:bidi="es_ES"/>
        </w:rPr>
      </w:r>
      <w:r>
        <w:rPr>
          <w:lang w:val="es_ES" w:bidi="es_ES"/>
        </w:rPr>
        <w:t xml:space="preserve">Ver </w:t>
      </w:r>
      <w:r>
        <w:rPr>
          <w:lang w:val="es_ES" w:bidi="es_ES"/>
        </w:rPr>
        <w:t>Sadoc #9</w:t>
      </w:r>
      <w:r>
        <w:rPr>
          <w:lang w:val="es_ES" w:bidi="es_ES"/>
        </w:rPr>
        <w:t>.</w:t>
      </w:r>
      <w:r>
        <w:rPr>
          <w:lang w:val="es_ES" w:bidi="es_ES"/>
        </w:rPr>
      </w:r>
      <w:r>
        <w:rPr>
          <w:lang w:val="es_ES" w:bidi="es_ES"/>
        </w:rPr>
      </w:r>
    </w:p>
    <w:p>
      <w:pPr/>
      <w:r>
        <w:rPr>
          <w:lang w:val="es_ES" w:bidi="es_ES"/>
        </w:rPr>
      </w:r>
    </w:p>
    <w:p>
      <w:pPr>
        <w:pStyle w:val="Heading2"/>
      </w:pPr>
      <w:r>
        <w:rPr>
          <w:lang w:val="es_ES" w:bidi="es_ES"/>
        </w:rPr>
        <w:t>Sadoc</w:t>
      </w:r>
      <w:r>
        <w:rPr>
          <w:lang w:val="es_ES" w:bidi="es_ES"/>
        </w:rPr>
      </w:r>
    </w:p>
    <w:p>
      <w:pPr/>
      <w:r>
        <w:rPr>
          <w:lang w:val="es_ES" w:bidi="es_ES"/>
        </w:rPr>
      </w:r>
      <w:r>
        <w:rPr>
          <w:lang w:val="es_ES" w:bidi="es_ES"/>
        </w:rPr>
        <w:t>Nombre común del Antiguo Testamento que significa "recto".</w:t>
      </w:r>
    </w:p>
    <w:p>
      <w:pPr/>
      <w:r>
        <w:rPr>
          <w:lang w:val="es_ES" w:bidi="es_ES"/>
        </w:rPr>
      </w:r>
      <w:r>
        <w:rPr>
          <w:lang w:val="es_ES" w:bidi="es_ES"/>
        </w:rPr>
        <w:t>1. El sacerdote de David, probablemente el más famoso e influyente de los sumos sacerdotes de Israel aparte de Aarón. Apareció por primera vez durante la revuelta de Absalón, cuando él y su compañero sacerdote Abiatar demostraron su lealtad a David al acudir a él con el arca, completamente dispuestos a compartir su exilio (</w:t>
      </w:r>
      <w:r>
        <w:rPr>
          <w:lang w:val="es_ES" w:bidi="es_ES"/>
        </w:rPr>
        <w:t>2 Sam 15:24–29</w:t>
      </w:r>
      <w:r>
        <w:rPr>
          <w:lang w:val="es_ES" w:bidi="es_ES"/>
        </w:rPr>
        <w:t>). David rechazó su oferta y los envió de regreso a Jerusalén para actuar en su interés.</w:t>
      </w:r>
    </w:p>
    <w:p>
      <w:pPr/>
      <w:r>
        <w:rPr>
          <w:lang w:val="es_ES" w:bidi="es_ES"/>
        </w:rPr>
      </w:r>
      <w:r>
        <w:rPr>
          <w:lang w:val="es_ES" w:bidi="es_ES"/>
        </w:rPr>
        <w:t xml:space="preserve">En </w:t>
      </w:r>
      <w:r>
        <w:rPr>
          <w:lang w:val="es_ES" w:bidi="es_ES"/>
        </w:rPr>
        <w:t>2 Samuel 8:17</w:t>
      </w:r>
      <w:r>
        <w:rPr>
          <w:lang w:val="es_ES" w:bidi="es_ES"/>
        </w:rPr>
        <w:t xml:space="preserve">, Sadoc aparece como el hijo de Ahitud, quien es mencionado en </w:t>
      </w:r>
      <w:r>
        <w:rPr>
          <w:lang w:val="es_ES" w:bidi="es_ES"/>
        </w:rPr>
        <w:t>1 Samuel 14:3</w:t>
      </w:r>
      <w:r>
        <w:rPr>
          <w:lang w:val="es_ES" w:bidi="es_ES"/>
        </w:rPr>
        <w:t xml:space="preserve"> como el nieto de Elí. En las genealogías de Crónicas, el linaje de Sadoc a través de Ahitud se remonta a Eleazar, el hijo mayor de Aarón (</w:t>
      </w:r>
      <w:r>
        <w:rPr>
          <w:lang w:val="es_ES" w:bidi="es_ES"/>
        </w:rPr>
        <w:t>1 Cro 6:1–8, 50–53,</w:t>
      </w:r>
      <w:r>
        <w:rPr>
          <w:lang w:val="es_ES" w:bidi="es_ES"/>
        </w:rPr>
        <w:t xml:space="preserve"> </w:t>
      </w:r>
      <w:r>
        <w:rPr>
          <w:lang w:val="es_ES" w:bidi="es_ES"/>
        </w:rPr>
        <w:t>Esd 7:2–5</w:t>
      </w:r>
      <w:r>
        <w:rPr>
          <w:lang w:val="es_ES" w:bidi="es_ES"/>
        </w:rPr>
        <w:t>), pero sin referencia a Elí. Surge un pequeño problema ya que Sadoc reemplaza al desterrado Abiatar, un descendiente de Elí. Esto se considera el cumplimiento de una profecía anterior que indicaba que el mandato del oficio de sumo sacerdote por la familia de Elí sería roto a favor de una rama diferente de la familia de Aarón (</w:t>
      </w:r>
      <w:r>
        <w:rPr>
          <w:lang w:val="es_ES" w:bidi="es_ES"/>
        </w:rPr>
        <w:t>1 Sam 2:30–36,</w:t>
      </w:r>
      <w:r>
        <w:rPr>
          <w:lang w:val="es_ES" w:bidi="es_ES"/>
        </w:rPr>
        <w:t xml:space="preserve"> </w:t>
      </w:r>
      <w:r>
        <w:rPr>
          <w:lang w:val="es_ES" w:bidi="es_ES"/>
        </w:rPr>
        <w:t>1 Re 2:26–27</w:t>
      </w:r>
      <w:r>
        <w:rPr>
          <w:lang w:val="es_ES" w:bidi="es_ES"/>
        </w:rPr>
        <w:t>).</w:t>
      </w:r>
    </w:p>
    <w:p>
      <w:pPr/>
      <w:r>
        <w:rPr>
          <w:lang w:val="es_ES" w:bidi="es_ES"/>
        </w:rPr>
      </w:r>
      <w:r>
        <w:rPr>
          <w:lang w:val="es_ES" w:bidi="es_ES"/>
        </w:rPr>
        <w:t>En ambos resúmenes de los oficiales de la corte de David (</w:t>
      </w:r>
      <w:r>
        <w:rPr>
          <w:lang w:val="es_ES" w:bidi="es_ES"/>
        </w:rPr>
        <w:t>2 Sam 8:17,</w:t>
      </w:r>
      <w:r>
        <w:rPr>
          <w:lang w:val="es_ES" w:bidi="es_ES"/>
        </w:rPr>
        <w:t xml:space="preserve"> </w:t>
      </w:r>
      <w:r>
        <w:rPr>
          <w:lang w:val="es_ES" w:bidi="es_ES"/>
        </w:rPr>
        <w:t>20:25</w:t>
      </w:r>
      <w:r>
        <w:rPr>
          <w:lang w:val="es_ES" w:bidi="es_ES"/>
        </w:rPr>
        <w:t>), Sadoc aparece como uno de los dos sacerdotes principales de David, un cargo que mantuvo durante la última parte del reinado de David. Cuando David estaba cerca de la muerte, Adonías, el hijo mayor sobreviviente de David, provocó una lucha por el poder sobre el trono. Con el apoyo de Joab, el comandante del ejército, y el sacerdote Abiatar, amigo de larga data de David, Adonías se proclamó rey (</w:t>
      </w:r>
      <w:r>
        <w:rPr>
          <w:lang w:val="es_ES" w:bidi="es_ES"/>
        </w:rPr>
        <w:t>1 Re 1:5–10</w:t>
      </w:r>
      <w:r>
        <w:rPr>
          <w:lang w:val="es_ES" w:bidi="es_ES"/>
        </w:rPr>
        <w:t>). Natán el profeta intervino rápidamente junto con Betsabé como protectora de Salomón. Sadoc y Benaías, el capitán de las tropas mercenarias, apoyaron a Salomón. La causa de Adonías se volvió desesperada una vez que David mostró su aprobación a los planes de Natán. En consecuencia, el desacreditado Abiatar fue desterrado (</w:t>
      </w:r>
      <w:r>
        <w:rPr>
          <w:lang w:val="es_ES" w:bidi="es_ES"/>
        </w:rPr>
        <w:t>2:26–27</w:t>
      </w:r>
      <w:r>
        <w:rPr>
          <w:lang w:val="es_ES" w:bidi="es_ES"/>
        </w:rPr>
        <w:t>), dejando al leal Sadoc como el Jefe sacerdote de Salomón (</w:t>
      </w:r>
      <w:r>
        <w:rPr>
          <w:lang w:val="es_ES" w:bidi="es_ES"/>
        </w:rPr>
        <w:t>2:35,</w:t>
      </w:r>
      <w:r>
        <w:rPr>
          <w:lang w:val="es_ES" w:bidi="es_ES"/>
        </w:rPr>
        <w:t xml:space="preserve"> </w:t>
      </w:r>
      <w:r>
        <w:rPr>
          <w:lang w:val="es_ES" w:bidi="es_ES"/>
        </w:rPr>
        <w:t>4:4</w:t>
      </w:r>
      <w:r>
        <w:rPr>
          <w:lang w:val="es_ES" w:bidi="es_ES"/>
        </w:rPr>
        <w:t>).</w:t>
      </w:r>
    </w:p>
    <w:p>
      <w:pPr/>
      <w:r>
        <w:rPr>
          <w:lang w:val="es_ES" w:bidi="es_ES"/>
        </w:rPr>
      </w:r>
      <w:r>
        <w:rPr>
          <w:lang w:val="es_ES" w:bidi="es_ES"/>
        </w:rPr>
        <w:t>En los siglos que siguieron, los descendientes de Sadoc mantuvieron este dominio, y a medida que aumentaba el prestigio de Jerusalén, también lo hacía su estatus. Azarías, el sacerdote principal durante el reinado de Ezequías, era un sadoquita (</w:t>
      </w:r>
      <w:r>
        <w:rPr>
          <w:lang w:val="es_ES" w:bidi="es_ES"/>
        </w:rPr>
        <w:t>2 Cro 31:10</w:t>
      </w:r>
      <w:r>
        <w:rPr>
          <w:lang w:val="es_ES" w:bidi="es_ES"/>
        </w:rPr>
        <w:t>). Ezequiel limitó las principales funciones sacerdotales a los “hijos de Sadoc”, relegando a los levitas en general al rango de “cuidadores del templo” debido a su apostasía durante la monarquía (</w:t>
      </w:r>
      <w:r>
        <w:rPr>
          <w:lang w:val="es_ES" w:bidi="es_ES"/>
        </w:rPr>
        <w:t>Esd 44:10–16</w:t>
      </w:r>
      <w:r>
        <w:rPr>
          <w:lang w:val="es_ES" w:bidi="es_ES"/>
        </w:rPr>
        <w:t>). Cuando los judíos quedaron bajo la dominación seléucida a principios del segundo siglo a. C., el sumo sacerdocio, considerado un nombramiento político, fue arrebatado a los sadoquitas. Sin embargo, elementos conservadores, como los convenios de Qumrán, continuaron buscando su restauración.</w:t>
      </w:r>
    </w:p>
    <w:p>
      <w:pPr/>
      <w:r>
        <w:rPr>
          <w:lang w:val="es_ES" w:bidi="es_ES"/>
        </w:rPr>
      </w:r>
      <w:r>
        <w:rPr>
          <w:i/>
          <w:lang w:val="es_ES" w:bidi="es_ES"/>
        </w:rPr>
        <w:t>Ver también</w:t>
      </w:r>
      <w:r>
        <w:rPr>
          <w:lang w:val="es_ES" w:bidi="es_ES"/>
        </w:rPr>
        <w:t xml:space="preserve"> </w:t>
      </w:r>
      <w:r>
        <w:rPr>
          <w:lang w:val="es_ES" w:bidi="es_ES"/>
        </w:rPr>
        <w:t>David</w:t>
      </w:r>
      <w:r>
        <w:rPr>
          <w:lang w:val="es_ES" w:bidi="es_ES"/>
        </w:rPr>
        <w:t xml:space="preserve">; </w:t>
      </w:r>
      <w:r>
        <w:rPr>
          <w:lang w:val="es_ES" w:bidi="es_ES"/>
        </w:rPr>
        <w:t>Historia de Israel</w:t>
      </w:r>
      <w:r>
        <w:rPr>
          <w:lang w:val="es_ES" w:bidi="es_ES"/>
        </w:rPr>
        <w:t>.</w:t>
      </w:r>
    </w:p>
    <w:p>
      <w:pPr/>
      <w:r>
        <w:rPr>
          <w:lang w:val="es_ES" w:bidi="es_ES"/>
        </w:rPr>
      </w:r>
      <w:r>
        <w:rPr>
          <w:lang w:val="es_ES" w:bidi="es_ES"/>
        </w:rPr>
        <w:t>2. Suegro de Uzías y abuelo de Jotam, ambos reyes de Judá (</w:t>
      </w:r>
      <w:r>
        <w:rPr>
          <w:lang w:val="es_ES" w:bidi="es_ES"/>
        </w:rPr>
        <w:t>2 Re 15:32–33</w:t>
      </w:r>
      <w:r>
        <w:rPr>
          <w:lang w:val="es_ES" w:bidi="es_ES"/>
        </w:rPr>
        <w:t xml:space="preserve">; </w:t>
      </w:r>
      <w:r>
        <w:rPr>
          <w:lang w:val="es_ES" w:bidi="es_ES"/>
        </w:rPr>
        <w:t>2 Cro 27:1</w:t>
      </w:r>
      <w:r>
        <w:rPr>
          <w:lang w:val="es_ES" w:bidi="es_ES"/>
        </w:rPr>
        <w:t>).</w:t>
      </w:r>
    </w:p>
    <w:p>
      <w:pPr/>
      <w:r>
        <w:rPr>
          <w:lang w:val="es_ES" w:bidi="es_ES"/>
        </w:rPr>
      </w:r>
      <w:r>
        <w:rPr>
          <w:lang w:val="es_ES" w:bidi="es_ES"/>
        </w:rPr>
        <w:t>3. Descendiente de Sadoc, sacerdote de David (</w:t>
      </w:r>
      <w:r>
        <w:rPr>
          <w:lang w:val="es_ES" w:bidi="es_ES"/>
        </w:rPr>
        <w:t>1 Cro 6:12,</w:t>
      </w:r>
      <w:r>
        <w:rPr>
          <w:lang w:val="es_ES" w:bidi="es_ES"/>
        </w:rPr>
        <w:t xml:space="preserve"> </w:t>
      </w:r>
      <w:r>
        <w:rPr>
          <w:lang w:val="es_ES" w:bidi="es_ES"/>
        </w:rPr>
        <w:t>9:11,</w:t>
      </w:r>
      <w:r>
        <w:rPr>
          <w:lang w:val="es_ES" w:bidi="es_ES"/>
        </w:rPr>
        <w:t xml:space="preserve"> </w:t>
      </w:r>
      <w:r>
        <w:rPr>
          <w:lang w:val="es_ES" w:bidi="es_ES"/>
        </w:rPr>
        <w:t>Ne 11:11</w:t>
      </w:r>
      <w:r>
        <w:rPr>
          <w:lang w:val="es_ES" w:bidi="es_ES"/>
        </w:rPr>
        <w:t>).</w:t>
      </w:r>
    </w:p>
    <w:p>
      <w:pPr/>
      <w:r>
        <w:rPr>
          <w:lang w:val="es_ES" w:bidi="es_ES"/>
        </w:rPr>
      </w:r>
      <w:r>
        <w:rPr>
          <w:lang w:val="es_ES" w:bidi="es_ES"/>
        </w:rPr>
        <w:t>4. Un joven de valor excepcional, líder de un contingente que se unió a David en Hebrón contra Saúl (</w:t>
      </w:r>
      <w:r>
        <w:rPr>
          <w:lang w:val="es_ES" w:bidi="es_ES"/>
        </w:rPr>
        <w:t>1 Cro 12:28</w:t>
      </w:r>
      <w:r>
        <w:rPr>
          <w:lang w:val="es_ES" w:bidi="es_ES"/>
        </w:rPr>
        <w:t>).</w:t>
      </w:r>
    </w:p>
    <w:p>
      <w:pPr/>
      <w:r>
        <w:rPr>
          <w:lang w:val="es_ES" w:bidi="es_ES"/>
        </w:rPr>
      </w:r>
      <w:r>
        <w:rPr>
          <w:lang w:val="es_ES" w:bidi="es_ES"/>
        </w:rPr>
        <w:t>5. Hijo de Baana, quien colaboró en la reparación del muro de Jerusalén en la época de Nehemías (</w:t>
      </w:r>
      <w:r>
        <w:rPr>
          <w:lang w:val="es_ES" w:bidi="es_ES"/>
        </w:rPr>
        <w:t>Ne 3:4</w:t>
      </w:r>
      <w:r>
        <w:rPr>
          <w:lang w:val="es_ES" w:bidi="es_ES"/>
        </w:rPr>
        <w:t>).</w:t>
      </w:r>
    </w:p>
    <w:p>
      <w:pPr/>
      <w:r>
        <w:rPr>
          <w:lang w:val="es_ES" w:bidi="es_ES"/>
        </w:rPr>
      </w:r>
      <w:r>
        <w:rPr>
          <w:lang w:val="es_ES" w:bidi="es_ES"/>
        </w:rPr>
        <w:t>6. Hijo de Imer, quien también participó en las labores de reconstrucción con Nehemías (</w:t>
      </w:r>
      <w:r>
        <w:rPr>
          <w:lang w:val="es_ES" w:bidi="es_ES"/>
        </w:rPr>
        <w:t>Ne 3:29</w:t>
      </w:r>
      <w:r>
        <w:rPr>
          <w:lang w:val="es_ES" w:bidi="es_ES"/>
        </w:rPr>
        <w:t>).</w:t>
      </w:r>
    </w:p>
    <w:p>
      <w:pPr/>
      <w:r>
        <w:rPr>
          <w:lang w:val="es_ES" w:bidi="es_ES"/>
        </w:rPr>
      </w:r>
      <w:r>
        <w:rPr>
          <w:lang w:val="es_ES" w:bidi="es_ES"/>
        </w:rPr>
        <w:t>7. Firmante del pacto de Nehemías (</w:t>
      </w:r>
      <w:r>
        <w:rPr>
          <w:lang w:val="es_ES" w:bidi="es_ES"/>
        </w:rPr>
        <w:t>Ne 10:21</w:t>
      </w:r>
      <w:r>
        <w:rPr>
          <w:lang w:val="es_ES" w:bidi="es_ES"/>
        </w:rPr>
        <w:t>) y posiblemente identificable con el número 5 o 6 mencionado anteriormente.</w:t>
      </w:r>
    </w:p>
    <w:p>
      <w:pPr/>
      <w:r>
        <w:rPr>
          <w:lang w:val="es_ES" w:bidi="es_ES"/>
        </w:rPr>
      </w:r>
      <w:r>
        <w:rPr>
          <w:lang w:val="es_ES" w:bidi="es_ES"/>
        </w:rPr>
        <w:t>8. Uno de los tres tesoreros nombrados por Nehemías durante su segundo mandato, conocido como el escriba (</w:t>
      </w:r>
      <w:r>
        <w:rPr>
          <w:lang w:val="es_ES" w:bidi="es_ES"/>
        </w:rPr>
        <w:t>Ne 13:13</w:t>
      </w:r>
      <w:r>
        <w:rPr>
          <w:lang w:val="es_ES" w:bidi="es_ES"/>
        </w:rPr>
        <w:t>).</w:t>
      </w:r>
    </w:p>
    <w:p>
      <w:pPr/>
      <w:r>
        <w:rPr>
          <w:lang w:val="es_ES" w:bidi="es_ES"/>
        </w:rPr>
      </w:r>
      <w:r>
        <w:rPr>
          <w:lang w:val="es_ES" w:bidi="es_ES"/>
        </w:rPr>
        <w:t>9. Antepasado de Cristo (</w:t>
      </w:r>
      <w:r>
        <w:rPr>
          <w:lang w:val="es_ES" w:bidi="es_ES"/>
        </w:rPr>
        <w:t>Mt 1:14</w:t>
      </w:r>
      <w:r>
        <w:rPr>
          <w:lang w:val="es_ES" w:bidi="es_ES"/>
        </w:rPr>
        <w:t xml:space="preserve">). </w:t>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Sadrac, Mesac y Abed-nego</w:t>
      </w:r>
      <w:r>
        <w:rPr>
          <w:lang w:val="es_ES" w:bidi="es_ES"/>
        </w:rPr>
      </w:r>
    </w:p>
    <w:p>
      <w:pPr/>
      <w:r>
        <w:rPr>
          <w:lang w:val="es_ES" w:bidi="es_ES"/>
        </w:rPr>
      </w:r>
      <w:r>
        <w:rPr>
          <w:lang w:val="es_ES" w:bidi="es_ES"/>
        </w:rPr>
        <w:t>Los nombres babilónicos de tres jóvenes Hebreos llevados a Babilonia como prisioneros por el rey Nabucodonosor en 605 a.C. (</w:t>
      </w:r>
      <w:r>
        <w:rPr>
          <w:lang w:val="es_ES" w:bidi="es_ES"/>
        </w:rPr>
        <w:t>2 Re 24:1,</w:t>
      </w:r>
      <w:r>
        <w:rPr>
          <w:lang w:val="es_ES" w:bidi="es_ES"/>
        </w:rPr>
        <w:t xml:space="preserve"> </w:t>
      </w:r>
      <w:r>
        <w:rPr>
          <w:lang w:val="es_ES" w:bidi="es_ES"/>
        </w:rPr>
        <w:t>Dn 1:1</w:t>
      </w:r>
      <w:r>
        <w:rPr>
          <w:lang w:val="es_ES" w:bidi="es_ES"/>
        </w:rPr>
        <w:t>–</w:t>
      </w:r>
      <w:r>
        <w:rPr>
          <w:lang w:val="es_ES" w:bidi="es_ES"/>
        </w:rPr>
        <w:t>4</w:t>
      </w:r>
      <w:r>
        <w:rPr>
          <w:lang w:val="es_ES" w:bidi="es_ES"/>
        </w:rPr>
        <w:t>). Es posible que pertenecieran a una familia real (</w:t>
      </w:r>
      <w:r>
        <w:rPr>
          <w:lang w:val="es_ES" w:bidi="es_ES"/>
        </w:rPr>
        <w:t>2 Re 20:18,</w:t>
      </w:r>
      <w:r>
        <w:rPr>
          <w:lang w:val="es_ES" w:bidi="es_ES"/>
        </w:rPr>
        <w:t xml:space="preserve"> </w:t>
      </w:r>
      <w:r>
        <w:rPr>
          <w:lang w:val="es_ES" w:bidi="es_ES"/>
        </w:rPr>
        <w:t>Is 39:7</w:t>
      </w:r>
      <w:r>
        <w:rPr>
          <w:lang w:val="es_ES" w:bidi="es_ES"/>
        </w:rPr>
        <w:t>). Los babilonios creían que tenerlos como rehenes haría que el rey de Judá, Joacim, se comportara adecuadamente.</w:t>
      </w:r>
    </w:p>
    <w:p>
      <w:pPr/>
      <w:r>
        <w:rPr>
          <w:lang w:val="es_ES" w:bidi="es_ES"/>
        </w:rPr>
      </w:r>
      <w:r>
        <w:rPr>
          <w:lang w:val="es_ES" w:bidi="es_ES"/>
        </w:rPr>
        <w:t>Nabucodonosor deseaba llenar su corte con hombres inteligentes y apuestos que se convirtieran en súbditos útiles para su reino. Decidió que algunos de los rehenes Judíos serían entrenados. Daniel y sus tres amigos fueron seleccionados.</w:t>
      </w:r>
    </w:p>
    <w:p>
      <w:pPr/>
      <w:r>
        <w:rPr>
          <w:lang w:val="es_ES" w:bidi="es_ES"/>
        </w:rPr>
      </w:r>
      <w:r>
        <w:rPr>
          <w:lang w:val="es_ES" w:bidi="es_ES"/>
        </w:rPr>
        <w:t>Sus nombres Hebreos originales exaltaban a Jehová, pero fueron cambiados a nombres babilónicos que podrían haber honrado a un dios de Babilonia.</w:t>
      </w:r>
    </w:p>
    <w:p>
      <w:pPr/>
      <w:r>
        <w:rPr>
          <w:lang w:val="es_ES" w:bidi="es_ES"/>
        </w:rPr>
      </w:r>
      <w:r>
        <w:rPr>
          <w:lang w:val="es_ES" w:bidi="es_ES"/>
        </w:rPr>
        <w:t>Sus nombres originales en hebreo eran:</w:t>
      </w:r>
    </w:p>
    <w:p>
      <w:pPr>
        <w:pStyle w:val="ListBullet"/>
        <w:spacing w:line="240" w:lineRule="auto"/>
        <w:ind w:left="720"/>
      </w:pPr>
      <w:r>
        <w:rPr>
          <w:lang w:val="es_ES" w:bidi="es_ES"/>
        </w:rPr>
      </w:r>
      <w:r>
        <w:rPr>
          <w:lang w:val="es_ES" w:bidi="es_ES"/>
        </w:rPr>
        <w:t>Ananías</w:t>
      </w:r>
      <w:r>
        <w:rPr>
          <w:lang w:val="es_ES" w:bidi="es_ES"/>
        </w:rPr>
        <w:t>, que significa "El Señor es misericordioso".</w:t>
      </w:r>
    </w:p>
    <w:p>
      <w:pPr>
        <w:pStyle w:val="ListBullet"/>
        <w:spacing w:line="240" w:lineRule="auto"/>
        <w:ind w:left="720"/>
      </w:pPr>
      <w:r>
        <w:rPr>
          <w:lang w:val="es_ES" w:bidi="es_ES"/>
        </w:rPr>
      </w:r>
      <w:r>
        <w:rPr>
          <w:lang w:val="es_ES" w:bidi="es_ES"/>
        </w:rPr>
        <w:t>Misael, que significa "¿Quién es como Dios?"</w:t>
      </w:r>
    </w:p>
    <w:p>
      <w:pPr>
        <w:pStyle w:val="ListBullet"/>
        <w:spacing w:line="240" w:lineRule="auto"/>
        <w:ind w:left="720"/>
      </w:pPr>
      <w:r>
        <w:rPr>
          <w:lang w:val="es_ES" w:bidi="es_ES"/>
        </w:rPr>
      </w:r>
      <w:r>
        <w:rPr>
          <w:lang w:val="es_ES" w:bidi="es_ES"/>
        </w:rPr>
        <w:t>Azarías, que significa "El Señor ha ayudado",</w:t>
      </w:r>
    </w:p>
    <w:p>
      <w:pPr/>
      <w:r>
        <w:rPr>
          <w:lang w:val="es_ES" w:bidi="es_ES"/>
        </w:rPr>
      </w:r>
      <w:r>
        <w:rPr>
          <w:lang w:val="es_ES" w:bidi="es_ES"/>
        </w:rPr>
        <w:t>Nabucodonosor cambió sus nombres por nombres babilónicos:</w:t>
      </w:r>
    </w:p>
    <w:p>
      <w:pPr>
        <w:pStyle w:val="ListBullet"/>
        <w:spacing w:line="240" w:lineRule="auto"/>
        <w:ind w:left="720"/>
      </w:pPr>
      <w:r>
        <w:rPr>
          <w:lang w:val="es_ES" w:bidi="es_ES"/>
        </w:rPr>
      </w:r>
      <w:r>
        <w:rPr>
          <w:lang w:val="es_ES" w:bidi="es_ES"/>
        </w:rPr>
        <w:t>Sadrac, qué podría significar "Comando de Aku" (Aku era el dios lunar Sumerio)</w:t>
      </w:r>
    </w:p>
    <w:p>
      <w:pPr>
        <w:pStyle w:val="ListBullet"/>
        <w:spacing w:line="240" w:lineRule="auto"/>
        <w:ind w:left="720"/>
      </w:pPr>
      <w:r>
        <w:rPr>
          <w:lang w:val="es_ES" w:bidi="es_ES"/>
        </w:rPr>
      </w:r>
      <w:r>
        <w:rPr>
          <w:lang w:val="es_ES" w:bidi="es_ES"/>
        </w:rPr>
        <w:t>Mesac, que podría significar "¿Quién es lo que Aku es?"</w:t>
      </w:r>
    </w:p>
    <w:p>
      <w:pPr>
        <w:pStyle w:val="ListBullet"/>
        <w:spacing w:line="240" w:lineRule="auto"/>
        <w:ind w:left="720"/>
      </w:pPr>
      <w:r>
        <w:rPr>
          <w:lang w:val="es_ES" w:bidi="es_ES"/>
        </w:rPr>
      </w:r>
      <w:r>
        <w:rPr>
          <w:lang w:val="es_ES" w:bidi="es_ES"/>
        </w:rPr>
        <w:t>Abed-nego, que podría significar "Siervo de Nabu" (Nabu era el dios babilónico de la sabiduría)</w:t>
      </w:r>
    </w:p>
    <w:p>
      <w:pPr/>
      <w:r>
        <w:rPr>
          <w:lang w:val="es_ES" w:bidi="es_ES"/>
        </w:rPr>
      </w:r>
      <w:r>
        <w:rPr>
          <w:lang w:val="es_ES" w:bidi="es_ES"/>
        </w:rPr>
        <w:t>El nombre de su amigo Daniel también fue cambiado de "Mi juez es Dios" a Beltsasar. Beltsasar significa "Bel protege" (Bel era el dios principal de Babilonia).</w:t>
      </w:r>
    </w:p>
    <w:p>
      <w:pPr/>
      <w:r>
        <w:rPr>
          <w:lang w:val="es_ES" w:bidi="es_ES"/>
        </w:rPr>
      </w:r>
      <w:r>
        <w:rPr>
          <w:lang w:val="es_ES" w:bidi="es_ES"/>
        </w:rPr>
        <w:t>Nabucodonosor seleccionó a estos jóvenes para que aprendieran el idioma y el conocimiento babilónico. Estudiaron durante tres años, aprendiendo:</w:t>
      </w:r>
    </w:p>
    <w:p>
      <w:pPr>
        <w:pStyle w:val="ListBullet"/>
        <w:spacing w:line="240" w:lineRule="auto"/>
        <w:ind w:left="720"/>
      </w:pPr>
      <w:r>
        <w:rPr>
          <w:lang w:val="es_ES" w:bidi="es_ES"/>
        </w:rPr>
      </w:r>
      <w:r>
        <w:rPr>
          <w:lang w:val="es_ES" w:bidi="es_ES"/>
        </w:rPr>
        <w:t>Lenguas Arameas, Acádia y Sumeria</w:t>
      </w:r>
    </w:p>
    <w:p>
      <w:pPr>
        <w:pStyle w:val="ListBullet"/>
        <w:spacing w:line="240" w:lineRule="auto"/>
        <w:ind w:left="720"/>
      </w:pPr>
      <w:r>
        <w:rPr>
          <w:lang w:val="es_ES" w:bidi="es_ES"/>
        </w:rPr>
      </w:r>
      <w:r>
        <w:rPr>
          <w:lang w:val="es_ES" w:bidi="es_ES"/>
        </w:rPr>
        <w:t>La escritura cuneiforme (un sistema de escritura que utiliza marcas en forma de cuña)</w:t>
      </w:r>
    </w:p>
    <w:p>
      <w:pPr>
        <w:pStyle w:val="ListBullet"/>
        <w:spacing w:line="240" w:lineRule="auto"/>
        <w:ind w:left="720"/>
      </w:pPr>
      <w:r>
        <w:rPr>
          <w:lang w:val="es_ES" w:bidi="es_ES"/>
        </w:rPr>
      </w:r>
      <w:r>
        <w:rPr>
          <w:lang w:val="es_ES" w:bidi="es_ES"/>
        </w:rPr>
        <w:t>Probablemente astronomía, matemáticas, historia y agricultura</w:t>
      </w:r>
    </w:p>
    <w:p>
      <w:pPr/>
      <w:r>
        <w:rPr>
          <w:lang w:val="es_ES" w:bidi="es_ES"/>
        </w:rPr>
      </w:r>
      <w:r>
        <w:rPr>
          <w:lang w:val="es_ES" w:bidi="es_ES"/>
        </w:rPr>
        <w:t xml:space="preserve">El rey proporcionó comida para los estudiantes, pero Sadrac, Mesac, Abed-nego y Daniel se negaron a comerla. Consideraban que la comida había sido ofrecida a dioses falsos, por lo que no era apropiado que los Judíos la consumieran (comparar </w:t>
      </w:r>
      <w:r>
        <w:rPr>
          <w:lang w:val="es_ES" w:bidi="es_ES"/>
        </w:rPr>
        <w:t>Éx 34:15,</w:t>
      </w:r>
      <w:r>
        <w:rPr>
          <w:lang w:val="es_ES" w:bidi="es_ES"/>
        </w:rPr>
        <w:t xml:space="preserve"> </w:t>
      </w:r>
      <w:r>
        <w:rPr>
          <w:lang w:val="es_ES" w:bidi="es_ES"/>
        </w:rPr>
        <w:t>Lv 17:10</w:t>
      </w:r>
      <w:r>
        <w:rPr>
          <w:lang w:val="es_ES" w:bidi="es_ES"/>
        </w:rPr>
        <w:t>–</w:t>
      </w:r>
      <w:r>
        <w:rPr>
          <w:lang w:val="es_ES" w:bidi="es_ES"/>
        </w:rPr>
        <w:t>14</w:t>
      </w:r>
      <w:r>
        <w:rPr>
          <w:lang w:val="es_ES" w:bidi="es_ES"/>
        </w:rPr>
        <w:t>). El jefe de los eunucos estaba preocupado de que el rey se molestara si los jóvenes parecían desnutridos, así que habló con Daniel. Ellos solicitaron comer solo verduras durante diez días. Después de ese período, se veían más saludables que los otros estudiantes, por lo que se les permitió continuar con su dieta de verduras.</w:t>
      </w:r>
    </w:p>
    <w:p>
      <w:pPr/>
      <w:r>
        <w:rPr>
          <w:lang w:val="es_ES" w:bidi="es_ES"/>
        </w:rPr>
      </w:r>
      <w:r>
        <w:rPr>
          <w:lang w:val="es_ES" w:bidi="es_ES"/>
        </w:rPr>
        <w:t>Al finalizar sus estudios, estos cuatro jóvenes eran más inteligentes y capaces que todos los demás estudiantes. La Biblia dice que Dios les otorgó este conocimiento y habilidad.</w:t>
      </w:r>
    </w:p>
    <w:p>
      <w:pPr/>
      <w:r>
        <w:rPr>
          <w:lang w:val="es_ES" w:bidi="es_ES"/>
        </w:rPr>
      </w:r>
      <w:r>
        <w:rPr>
          <w:lang w:val="es_ES" w:bidi="es_ES"/>
        </w:rPr>
        <w:t>Más tarde, se convirtieron en parte de los "sabios de Babilonia" (</w:t>
      </w:r>
      <w:r>
        <w:rPr>
          <w:lang w:val="es_ES" w:bidi="es_ES"/>
        </w:rPr>
        <w:t>Dn 2:12</w:t>
      </w:r>
      <w:r>
        <w:rPr>
          <w:lang w:val="es_ES" w:bidi="es_ES"/>
        </w:rPr>
        <w:t>–</w:t>
      </w:r>
      <w:r>
        <w:rPr>
          <w:lang w:val="es_ES" w:bidi="es_ES"/>
        </w:rPr>
        <w:t>49</w:t>
      </w:r>
      <w:r>
        <w:rPr>
          <w:lang w:val="es_ES" w:bidi="es_ES"/>
        </w:rPr>
        <w:t>). Cuando otros sabios no pudieron explicar el sueño del rey, Nabucodonosor quiso matar a todos los sabios. Daniel pidió tiempo al rey, y Dios le reveló a Daniel el sueño y su significado en una visión. Esto les salvó la vida.</w:t>
      </w:r>
    </w:p>
    <w:p>
      <w:pPr/>
      <w:r>
        <w:rPr>
          <w:lang w:val="es_ES" w:bidi="es_ES"/>
        </w:rPr>
      </w:r>
      <w:r>
        <w:rPr>
          <w:lang w:val="es_ES" w:bidi="es_ES"/>
        </w:rPr>
        <w:t>En otra ocasión, Nabucodonosor hizo una enorme estatua de oro y ordenó a todos que se inclinaran ante ella (</w:t>
      </w:r>
      <w:r>
        <w:rPr>
          <w:lang w:val="es_ES" w:bidi="es_ES"/>
        </w:rPr>
        <w:t>Dn 3</w:t>
      </w:r>
      <w:r>
        <w:rPr>
          <w:lang w:val="es_ES" w:bidi="es_ES"/>
        </w:rPr>
        <w:t>). Sadrac, Mesac y Abed-nego se negaron. Dijeron que confiaban en Dios, aunque eso significara ser arrojados a un horno de fuego. El rey hizo que el horno estuviera extremadamente caliente y los arrojó dentro. Pero Dios los protegió, enviando un ángel para mantenerlos a salvo en el fuego.</w:t>
      </w:r>
    </w:p>
    <w:p>
      <w:pPr/>
      <w:r>
        <w:rPr>
          <w:lang w:val="es_ES" w:bidi="es_ES"/>
        </w:rPr>
      </w:r>
      <w:r>
        <w:rPr>
          <w:lang w:val="es_ES" w:bidi="es_ES"/>
        </w:rPr>
        <w:t>Cuando Nabucodonosor presenció este milagro, tuvo que admitir que el Dios de Sadrac, Mesac y Abed-nego era más poderoso que su propio reino y autoridad.</w:t>
      </w:r>
    </w:p>
    <w:p>
      <w:pPr/>
      <w:r>
        <w:rPr>
          <w:lang w:val="es_ES" w:bidi="es_ES"/>
        </w:rPr>
      </w:r>
      <w:r>
        <w:rPr>
          <w:i/>
          <w:lang w:val="es_ES" w:bidi="es_ES"/>
        </w:rPr>
        <w:t>Ver también</w:t>
      </w:r>
      <w:r>
        <w:rPr>
          <w:lang w:val="es_ES" w:bidi="es_ES"/>
        </w:rPr>
        <w:t xml:space="preserve"> </w:t>
      </w:r>
      <w:r>
        <w:rPr>
          <w:lang w:val="es_ES" w:bidi="es_ES"/>
        </w:rPr>
        <w:t>Daniel, Libro de</w:t>
      </w:r>
      <w:r>
        <w:rPr>
          <w:lang w:val="es_ES" w:bidi="es_ES"/>
        </w:rPr>
        <w:t xml:space="preserve">; </w:t>
      </w:r>
      <w:r>
        <w:rPr>
          <w:lang w:val="es_ES" w:bidi="es_ES"/>
        </w:rPr>
        <w:t>Daniel, Adiciones a (Oración de Azarías y el Cántico de los Tres Jóvenes)</w:t>
      </w:r>
      <w:r>
        <w:rPr>
          <w:lang w:val="es_ES" w:bidi="es_ES"/>
        </w:rPr>
        <w:t>.</w:t>
      </w:r>
      <w:r>
        <w:rPr>
          <w:lang w:val="es_ES" w:bidi="es_ES"/>
        </w:rPr>
      </w:r>
      <w:r>
        <w:rPr>
          <w:lang w:val="es_ES" w:bidi="es_ES"/>
        </w:rPr>
      </w:r>
    </w:p>
    <w:p>
      <w:pPr/>
      <w:r>
        <w:rPr>
          <w:lang w:val="es_ES" w:bidi="es_ES"/>
        </w:rPr>
      </w:r>
    </w:p>
    <w:p>
      <w:pPr>
        <w:pStyle w:val="Heading2"/>
      </w:pPr>
      <w:r>
        <w:rPr>
          <w:lang w:val="es_ES" w:bidi="es_ES"/>
        </w:rPr>
        <w:t>Saduceos</w:t>
      </w:r>
      <w:r>
        <w:rPr>
          <w:lang w:val="es_ES" w:bidi="es_ES"/>
        </w:rPr>
      </w:r>
    </w:p>
    <w:p>
      <w:pPr/>
      <w:r>
        <w:rPr>
          <w:lang w:val="es_ES" w:bidi="es_ES"/>
        </w:rPr>
      </w:r>
      <w:r>
        <w:rPr>
          <w:lang w:val="es_ES" w:bidi="es_ES"/>
        </w:rPr>
        <w:t>Los saduceos eran un grupo religioso judío mencionado catorce veces en el nuevo testamento. No se les menciona en el antiguo testamento.</w:t>
      </w:r>
    </w:p>
    <w:p>
      <w:pPr>
        <w:pStyle w:val="Heading3"/>
      </w:pPr>
      <w:r>
        <w:rPr>
          <w:lang w:val="es_ES" w:bidi="es_ES"/>
        </w:rPr>
        <w:t>La historia de los saduceos</w:t>
      </w:r>
    </w:p>
    <w:p>
      <w:pPr/>
      <w:r>
        <w:rPr>
          <w:lang w:val="es_ES" w:bidi="es_ES"/>
        </w:rPr>
      </w:r>
      <w:r>
        <w:rPr>
          <w:lang w:val="es_ES" w:bidi="es_ES"/>
        </w:rPr>
        <w:t>Los académicos han propuesto varias explicaciones sobre el origen del nombre de los saduceos:</w:t>
      </w:r>
    </w:p>
    <w:p>
      <w:pPr>
        <w:pStyle w:val="ListNumber"/>
        <w:numPr>
          <w:ilvl w:val="0"/>
          <w:numId w:val="18"/>
        </w:numPr>
        <w:spacing w:line="240" w:lineRule="auto"/>
        <w:ind w:left="720"/>
      </w:pPr>
      <w:r>
        <w:rPr>
          <w:lang w:val="es_ES" w:bidi="es_ES"/>
        </w:rPr>
      </w:r>
      <w:r>
        <w:rPr>
          <w:lang w:val="es_ES" w:bidi="es_ES"/>
        </w:rPr>
        <w:t>Algunos lo relacionan con la palabra hebrea para "justo" (</w:t>
      </w:r>
      <w:r>
        <w:rPr>
          <w:i/>
          <w:lang w:val="es_ES" w:bidi="es_ES"/>
        </w:rPr>
        <w:t>saddik</w:t>
      </w:r>
      <w:r>
        <w:rPr>
          <w:lang w:val="es_ES" w:bidi="es_ES"/>
        </w:rPr>
        <w:t>). Esto resulta poco probable, debido a que la palabra habría cambiado de "i" a "u". Tampoco hay evidencia de que afirmaran ser los "justos".</w:t>
      </w:r>
    </w:p>
    <w:p>
      <w:pPr>
        <w:pStyle w:val="ListNumber"/>
        <w:spacing w:line="240" w:lineRule="auto"/>
        <w:ind w:left="720"/>
      </w:pPr>
      <w:r>
        <w:rPr>
          <w:lang w:val="es_ES" w:bidi="es_ES"/>
        </w:rPr>
      </w:r>
      <w:r>
        <w:rPr>
          <w:lang w:val="es_ES" w:bidi="es_ES"/>
        </w:rPr>
        <w:t xml:space="preserve">El nombre está asociado con Sadoc (a veces escrito </w:t>
      </w:r>
      <w:r>
        <w:rPr>
          <w:i/>
          <w:lang w:val="es_ES" w:bidi="es_ES"/>
        </w:rPr>
        <w:t>Saddouk</w:t>
      </w:r>
      <w:r>
        <w:rPr>
          <w:lang w:val="es_ES" w:bidi="es_ES"/>
        </w:rPr>
        <w:t xml:space="preserve"> en griego), un sacerdote de la época de David (</w:t>
      </w:r>
      <w:r>
        <w:rPr>
          <w:lang w:val="es_ES" w:bidi="es_ES"/>
        </w:rPr>
        <w:t>2 Sam 8:17,</w:t>
      </w:r>
      <w:r>
        <w:rPr>
          <w:lang w:val="es_ES" w:bidi="es_ES"/>
        </w:rPr>
        <w:t xml:space="preserve"> </w:t>
      </w:r>
      <w:r>
        <w:rPr>
          <w:lang w:val="es_ES" w:bidi="es_ES"/>
        </w:rPr>
        <w:t>15:24–29</w:t>
      </w:r>
      <w:r>
        <w:rPr>
          <w:lang w:val="es_ES" w:bidi="es_ES"/>
        </w:rPr>
        <w:t>). Sadoc ungió a Salomón (</w:t>
      </w:r>
      <w:r>
        <w:rPr>
          <w:lang w:val="es_ES" w:bidi="es_ES"/>
        </w:rPr>
        <w:t>1 Re 1:32–39</w:t>
      </w:r>
      <w:r>
        <w:rPr>
          <w:lang w:val="es_ES" w:bidi="es_ES"/>
        </w:rPr>
        <w:t>) y se convirtió en el sumo sacerdote durante el reinado de Salomón (</w:t>
      </w:r>
      <w:r>
        <w:rPr>
          <w:lang w:val="es_ES" w:bidi="es_ES"/>
        </w:rPr>
        <w:t>2:35</w:t>
      </w:r>
      <w:r>
        <w:rPr>
          <w:lang w:val="es_ES" w:bidi="es_ES"/>
        </w:rPr>
        <w:t>). Se decía que era descendiente de Eleazar, hijo de Aarón (</w:t>
      </w:r>
      <w:r>
        <w:rPr>
          <w:lang w:val="es_ES" w:bidi="es_ES"/>
        </w:rPr>
        <w:t>1 Cro 6:3–8</w:t>
      </w:r>
      <w:r>
        <w:rPr>
          <w:lang w:val="es_ES" w:bidi="es_ES"/>
        </w:rPr>
        <w:t>). Los sacerdotes sadoquitas (sacerdotes de la línea familiar de Sadoc) gestionaron las tareas del templo hasta que los babilonios los exiliaron a Babilonia. El profeta Ezequiel describe una visión de un templo y un sistema de adoración restaurados (</w:t>
      </w:r>
      <w:r>
        <w:rPr>
          <w:lang w:val="es_ES" w:bidi="es_ES"/>
        </w:rPr>
        <w:t>Ez 40–48</w:t>
      </w:r>
      <w:r>
        <w:rPr>
          <w:lang w:val="es_ES" w:bidi="es_ES"/>
        </w:rPr>
        <w:t>). En este templo restaurado, los sacerdotes sadoquitas eran nuevamente elegidos como "sacerdotes levíticos" (</w:t>
      </w:r>
      <w:r>
        <w:rPr>
          <w:lang w:val="es_ES" w:bidi="es_ES"/>
        </w:rPr>
        <w:t>44:15–16,</w:t>
      </w:r>
      <w:r>
        <w:rPr>
          <w:lang w:val="es_ES" w:bidi="es_ES"/>
        </w:rPr>
        <w:t xml:space="preserve"> </w:t>
      </w:r>
      <w:r>
        <w:rPr>
          <w:lang w:val="es_ES" w:bidi="es_ES"/>
        </w:rPr>
        <w:t>48:11–12</w:t>
      </w:r>
      <w:r>
        <w:rPr>
          <w:lang w:val="es_ES" w:bidi="es_ES"/>
        </w:rPr>
        <w:t xml:space="preserve">). </w:t>
        <w:br/>
        <w:br/>
      </w:r>
      <w:r>
        <w:rPr>
          <w:lang w:val="es_ES" w:bidi="es_ES"/>
        </w:rPr>
        <w:t>Después del exilio a Babilonia, Josué, hijo de Josadac, sirvió como sumo sacerdote (</w:t>
      </w:r>
      <w:r>
        <w:rPr>
          <w:lang w:val="es_ES" w:bidi="es_ES"/>
        </w:rPr>
        <w:t>Hg 1:1</w:t>
      </w:r>
      <w:r>
        <w:rPr>
          <w:lang w:val="es_ES" w:bidi="es_ES"/>
        </w:rPr>
        <w:t>). Josué pertenecía a la línea familiar de Sadoc a través de Josadac (</w:t>
      </w:r>
      <w:r>
        <w:rPr>
          <w:lang w:val="es_ES" w:bidi="es_ES"/>
        </w:rPr>
        <w:t>1 Cro 6:8–15</w:t>
      </w:r>
      <w:r>
        <w:rPr>
          <w:lang w:val="es_ES" w:bidi="es_ES"/>
        </w:rPr>
        <w:t xml:space="preserve">). La importancia del sacerdocio sadoquita se enfatiza en los escritos tempranos del siglo II a.C. Sin embargo, no sabemos si los saduceos apoyaban el sacerdocio sadoquita. Además, la doble </w:t>
      </w:r>
      <w:r>
        <w:rPr>
          <w:i/>
          <w:lang w:val="es_ES" w:bidi="es_ES"/>
        </w:rPr>
        <w:t>"</w:t>
      </w:r>
      <w:r>
        <w:rPr>
          <w:lang w:val="es_ES" w:bidi="es_ES"/>
        </w:rPr>
        <w:t xml:space="preserve">d" en la palabra griega </w:t>
      </w:r>
      <w:r>
        <w:rPr>
          <w:i/>
          <w:lang w:val="es_ES" w:bidi="es_ES"/>
        </w:rPr>
        <w:t>Saddoukaios</w:t>
      </w:r>
      <w:r>
        <w:rPr>
          <w:lang w:val="es_ES" w:bidi="es_ES"/>
        </w:rPr>
        <w:t xml:space="preserve"> no se explica fácilmente por esta teoría de los orígenes saduceos.</w:t>
      </w:r>
    </w:p>
    <w:p>
      <w:pPr>
        <w:pStyle w:val="ListNumber"/>
        <w:spacing w:line="240" w:lineRule="auto"/>
        <w:ind w:left="720"/>
      </w:pPr>
      <w:r>
        <w:rPr>
          <w:lang w:val="es_ES" w:bidi="es_ES"/>
        </w:rPr>
      </w:r>
      <w:r>
        <w:rPr>
          <w:lang w:val="es_ES" w:bidi="es_ES"/>
        </w:rPr>
        <w:t>Una tradición rabínica posterior sugiere que los saduceos obtuvieron su nombre de otro Sadoc que vivió en el siglo II a.C. Esta opinión tiene poco respaldo.</w:t>
      </w:r>
    </w:p>
    <w:p>
      <w:pPr>
        <w:pStyle w:val="ListNumber"/>
        <w:spacing w:line="240" w:lineRule="auto"/>
        <w:ind w:left="720"/>
      </w:pPr>
      <w:r>
        <w:rPr>
          <w:lang w:val="es_ES" w:bidi="es_ES"/>
        </w:rPr>
      </w:r>
      <w:r>
        <w:rPr>
          <w:lang w:val="es_ES" w:bidi="es_ES"/>
        </w:rPr>
        <w:t xml:space="preserve">El erudito británico del nuevo testamento T. W. Manson sugirió que su nombre está relacionado con la palabra griega </w:t>
      </w:r>
      <w:r>
        <w:rPr>
          <w:i/>
          <w:lang w:val="es_ES" w:bidi="es_ES"/>
        </w:rPr>
        <w:t>sundikoi</w:t>
      </w:r>
      <w:r>
        <w:rPr>
          <w:lang w:val="es_ES" w:bidi="es_ES"/>
        </w:rPr>
        <w:t>, que significa "miembros del consejo". Este término designa a los saduceos como consejeros bajo la dinastía de los asmoneos.</w:t>
      </w:r>
    </w:p>
    <w:p>
      <w:pPr/>
      <w:r>
        <w:rPr>
          <w:lang w:val="es_ES" w:bidi="es_ES"/>
        </w:rPr>
      </w:r>
      <w:r>
        <w:rPr>
          <w:lang w:val="es_ES" w:bidi="es_ES"/>
        </w:rPr>
        <w:t>La primera mención histórica de los saduceos se remonta a la época de Jonatán Macabeo, quien lideró la lucha judía contra los seléucidas desde el 160 hasta el 143 a.C. Josefo, en su obra antigüedades (13.5.9), indicó que ya eran un grupo en ese momento. Durante el liderazgo del estado judío de Juan Hircano, desde el 135 hasta el 104 a.C., surgieron conflictos entre los fariseos y los saduceos (antigüedades 13.10.6). Es posible que los saduceos apoyaran el sacerdocio zadokita o afirmaran que el sacerdocio de Jerusalén de su tiempo era de origen zadokita, pero esto no está claro.</w:t>
      </w:r>
    </w:p>
    <w:p>
      <w:pPr/>
      <w:r>
        <w:rPr>
          <w:lang w:val="es_ES" w:bidi="es_ES"/>
        </w:rPr>
      </w:r>
      <w:r>
        <w:rPr>
          <w:lang w:val="es_ES" w:bidi="es_ES"/>
        </w:rPr>
        <w:t>Josefo afirma que los saduceos contaban con el apoyo de los ricos, mientras que los fariseos eran populares entre la gente común. Durante el reinado de Salomé Alejandra, del 76 al 67 a.C., los fariseos ganaron poder. Sin embargo, cuando Judea se convirtió en una provincia romana y los gobernadores romanos comenzaron a cambiar a los sumos sacerdotes, la mayoría proveniente de familias nobles saduceas. Estas familias, capaces de cooperar con los romanos, mantenían poder e influencia. A medida que crecían las tensiones entre los judíos y los romanos, la influencia de los saduceos disminuyó. Después de que los romanos capturaron Jerusalén en el año 70 d.C., los saduceos desaparecieron de la historia.</w:t>
      </w:r>
    </w:p>
    <w:p>
      <w:pPr>
        <w:pStyle w:val="Heading3"/>
      </w:pPr>
      <w:r>
        <w:rPr>
          <w:lang w:val="es_ES" w:bidi="es_ES"/>
        </w:rPr>
        <w:t>Los saduceos en el nuevo testamento</w:t>
      </w:r>
    </w:p>
    <w:p>
      <w:pPr/>
      <w:r>
        <w:rPr>
          <w:lang w:val="es_ES" w:bidi="es_ES"/>
        </w:rPr>
      </w:r>
      <w:r>
        <w:rPr>
          <w:lang w:val="es_ES" w:bidi="es_ES"/>
        </w:rPr>
        <w:t>En la historia del evangelio, los saduceos primero aparecieron junto a los fariseos en el bautismo de Juan. Él los llamó "generación de víboras" y los instó a demostrar arrepentimiento a través de sus acciones (</w:t>
      </w:r>
      <w:r>
        <w:rPr>
          <w:lang w:val="es_ES" w:bidi="es_ES"/>
        </w:rPr>
        <w:t>Mt 3:7–10</w:t>
      </w:r>
      <w:r>
        <w:rPr>
          <w:lang w:val="es_ES" w:bidi="es_ES"/>
        </w:rPr>
        <w:t>). Más tarde, los saduceos se unieron a algunos fariseos para poner a prueba a Jesús pidiéndole una señal del cielo (</w:t>
      </w:r>
      <w:r>
        <w:rPr>
          <w:lang w:val="es_ES" w:bidi="es_ES"/>
        </w:rPr>
        <w:t>Mt 16:1</w:t>
      </w:r>
      <w:r>
        <w:rPr>
          <w:lang w:val="es_ES" w:bidi="es_ES"/>
        </w:rPr>
        <w:t>). Jesús advirtió a sus discípulos que fueran cautelosos con los saduceos (</w:t>
      </w:r>
      <w:r>
        <w:rPr>
          <w:lang w:val="es_ES" w:bidi="es_ES"/>
        </w:rPr>
        <w:t>Mt 16:6, 11–12</w:t>
      </w:r>
      <w:r>
        <w:rPr>
          <w:lang w:val="es_ES" w:bidi="es_ES"/>
        </w:rPr>
        <w:t>).</w:t>
      </w:r>
    </w:p>
    <w:p>
      <w:pPr/>
      <w:r>
        <w:rPr>
          <w:lang w:val="es_ES" w:bidi="es_ES"/>
        </w:rPr>
      </w:r>
      <w:r>
        <w:rPr>
          <w:lang w:val="es_ES" w:bidi="es_ES"/>
        </w:rPr>
        <w:t xml:space="preserve">Una diferencia significativa surge entre los fariseos y los saduceos en </w:t>
      </w:r>
      <w:r>
        <w:rPr>
          <w:lang w:val="es_ES" w:bidi="es_ES"/>
        </w:rPr>
        <w:t>Mateo 22:23–33</w:t>
      </w:r>
      <w:r>
        <w:rPr>
          <w:lang w:val="es_ES" w:bidi="es_ES"/>
        </w:rPr>
        <w:t xml:space="preserve"> (ver también </w:t>
      </w:r>
      <w:r>
        <w:rPr>
          <w:lang w:val="es_ES" w:bidi="es_ES"/>
        </w:rPr>
        <w:t>Mc 12:18–27,</w:t>
      </w:r>
      <w:r>
        <w:rPr>
          <w:lang w:val="es_ES" w:bidi="es_ES"/>
        </w:rPr>
        <w:t xml:space="preserve"> </w:t>
      </w:r>
      <w:r>
        <w:rPr>
          <w:lang w:val="es_ES" w:bidi="es_ES"/>
        </w:rPr>
        <w:t>Lc 20:27–38</w:t>
      </w:r>
      <w:r>
        <w:rPr>
          <w:lang w:val="es_ES" w:bidi="es_ES"/>
        </w:rPr>
        <w:t>). Los saduceos, al igual que otros, querían poner en aprietos a Jesús con sus preguntas. Le plantearon una pregunta con la intención de atraparlo o confundirlo para manifestar sus dudas sobre la resurrección de los muertos (personas que son devueltas a la vida después de morir).</w:t>
      </w:r>
    </w:p>
    <w:p>
      <w:pPr/>
      <w:r>
        <w:rPr>
          <w:lang w:val="es_ES" w:bidi="es_ES"/>
        </w:rPr>
      </w:r>
      <w:r>
        <w:rPr>
          <w:lang w:val="es_ES" w:bidi="es_ES"/>
        </w:rPr>
        <w:t>Los saduceos se describen como aquellos que afirman que no hay resurrección después de la muerte. Mencionaron a una mujer que tuvo siete hermanos como esposos, uno tras otro. Preguntaron, "¿De cuál de los siete será esposa?" insinuaron que tal problema hacía imposible la resurrección. Jesús respondió señalando el error en su punto de vista, causado por su ignorancia de las escrituras y del poder de Dios.</w:t>
      </w:r>
    </w:p>
    <w:p>
      <w:pPr/>
      <w:r>
        <w:rPr>
          <w:lang w:val="es_ES" w:bidi="es_ES"/>
        </w:rPr>
      </w:r>
      <w:r>
        <w:rPr>
          <w:lang w:val="es_ES" w:bidi="es_ES"/>
        </w:rPr>
        <w:t>En los primeros días de la iglesia en Jerusalén, los sacerdotes, el capitán de la policía del templo y los saduceos se molestaron porque los discípulos hablaban sobre la resurrección de los muertos (</w:t>
      </w:r>
      <w:r>
        <w:rPr>
          <w:lang w:val="es_ES" w:bidi="es_ES"/>
        </w:rPr>
        <w:t>Hc 4:1–2</w:t>
      </w:r>
      <w:r>
        <w:rPr>
          <w:lang w:val="es_ES" w:bidi="es_ES"/>
        </w:rPr>
        <w:t>). Los saduceos parecían encabezar la oposición contra los apóstoles y sus enseñanzas.</w:t>
      </w:r>
    </w:p>
    <w:p>
      <w:pPr/>
      <w:r>
        <w:rPr>
          <w:lang w:val="es_ES" w:bidi="es_ES"/>
        </w:rPr>
      </w:r>
      <w:r>
        <w:rPr>
          <w:lang w:val="es_ES" w:bidi="es_ES"/>
        </w:rPr>
        <w:t>Más tarde, el sumo sacerdote y los saduceos decidieron arrestar a los apóstoles y encarcelarlos (</w:t>
      </w:r>
      <w:r>
        <w:rPr>
          <w:lang w:val="es_ES" w:bidi="es_ES"/>
        </w:rPr>
        <w:t>Hc 5:17</w:t>
      </w:r>
      <w:r>
        <w:rPr>
          <w:lang w:val="es_ES" w:bidi="es_ES"/>
        </w:rPr>
        <w:t xml:space="preserve">). La única otra mención de ellos en el nuevo testamento se encuentra en </w:t>
      </w:r>
      <w:r>
        <w:rPr>
          <w:lang w:val="es_ES" w:bidi="es_ES"/>
        </w:rPr>
        <w:t>Hechos 23:6–8</w:t>
      </w:r>
      <w:r>
        <w:rPr>
          <w:lang w:val="es_ES" w:bidi="es_ES"/>
        </w:rPr>
        <w:t>, durante el juicio de Pablo ante el Sanedrín (el consejo judío). En esa ocasión, Pablo habló deliberadamente sobre su creencia en la resurrección para provocar una división entre los fariseos y los saduceos, quienes no creían en la resurrección.</w:t>
      </w:r>
    </w:p>
    <w:p>
      <w:pPr/>
      <w:r>
        <w:rPr>
          <w:lang w:val="es_ES" w:bidi="es_ES"/>
        </w:rPr>
      </w:r>
      <w:r>
        <w:rPr>
          <w:lang w:val="es_ES" w:bidi="es_ES"/>
        </w:rPr>
        <w:t>Estos pasajes del nuevo testamento revelan las principales creencias de los saduceos, su importancia entre las familias de los sumos sacerdotes y sus diferencias con los fariseos.</w:t>
      </w:r>
    </w:p>
    <w:p>
      <w:pPr>
        <w:pStyle w:val="Heading3"/>
      </w:pPr>
      <w:r>
        <w:rPr>
          <w:lang w:val="es_ES" w:bidi="es_ES"/>
        </w:rPr>
        <w:t>Los saduceos en otros escritos</w:t>
      </w:r>
    </w:p>
    <w:p>
      <w:pPr/>
      <w:r>
        <w:rPr>
          <w:lang w:val="es_ES" w:bidi="es_ES"/>
        </w:rPr>
      </w:r>
      <w:r>
        <w:rPr>
          <w:lang w:val="es_ES" w:bidi="es_ES"/>
        </w:rPr>
        <w:t>Josefo, un historiador judío de finales del siglo I d.C., proporciona información adicional sobre los saduceos más allá de lo que se encuentra en el nuevo testamento. Señaló que, a diferencia de los fariseos y los esenios, los saduceos no creían en el control de Dios sobre los eventos. Consideraban que nuestras acciones, ya sean buenas o malas, determinan lo que nos sucede (antigüedades 13.5.9; guerra 2.8.14). Josefo también mencionó que los saduceos rechazaban la idea de que el alma vive para siempre y el concepto de recompensas y castigos en la otra vida (guerra 2.8.14). Creían que "las almas mueren con los cuerpos" (antigüedades 18.1.4).</w:t>
      </w:r>
    </w:p>
    <w:p>
      <w:pPr/>
      <w:r>
        <w:rPr>
          <w:lang w:val="es_ES" w:bidi="es_ES"/>
        </w:rPr>
      </w:r>
      <w:r>
        <w:rPr>
          <w:lang w:val="es_ES" w:bidi="es_ES"/>
        </w:rPr>
        <w:t>Los primeros escritores cristianos como Hipólito, Orígenes y Jerónimo afirmaron que los saduceos aceptaban solo el pentateuco y no otros libros del antiguo testamento. Sin embargo, parece que no estaban completamente en contra de otros libros del antiguo testamento. Probablemente se opusieron a las reglas legales adicionales introducidas por los fariseos, insistiendo en que solo la ley del antiguo testamento era obligatoria. En sus opiniones sobre los ángeles y la vida después de la muerte, veían a los fariseos como personas que introducían nuevas ideas, mientras que ellos mismos preferían las viejas costumbres.</w:t>
      </w:r>
    </w:p>
    <w:p>
      <w:pPr/>
      <w:r>
        <w:rPr>
          <w:lang w:val="es_ES" w:bidi="es_ES"/>
        </w:rPr>
      </w:r>
      <w:r>
        <w:rPr>
          <w:lang w:val="es_ES" w:bidi="es_ES"/>
        </w:rPr>
        <w:t>La Mishná, una colección de enseñanzas rabínicas escritas en el siglo II d.C., es otra fuente principal de conocimiento sobre los saduceos. Los saduceos se oponían a muchas reglas detalladas que los fariseos querían imponer al pueblo (Mishnah Parah 3.3,7). La Mishná también muestra que los saduceos eran más propensos a adoptar costumbres no judías en comparación con otros grupos judíos (Mishnah Niddah 4.2).</w:t>
      </w:r>
    </w:p>
    <w:p>
      <w:pPr/>
      <w:r>
        <w:rPr>
          <w:lang w:val="es_ES" w:bidi="es_ES"/>
        </w:rPr>
      </w:r>
      <w:r>
        <w:rPr>
          <w:lang w:val="es_ES" w:bidi="es_ES"/>
        </w:rPr>
        <w:t xml:space="preserve">Ver </w:t>
      </w:r>
      <w:r>
        <w:rPr>
          <w:lang w:val="es_ES" w:bidi="es_ES"/>
        </w:rPr>
        <w:t>Esenios</w:t>
      </w:r>
      <w:r>
        <w:rPr>
          <w:lang w:val="es_ES" w:bidi="es_ES"/>
        </w:rPr>
        <w:t xml:space="preserve">; </w:t>
      </w:r>
      <w:r>
        <w:rPr>
          <w:lang w:val="es_ES" w:bidi="es_ES"/>
        </w:rPr>
        <w:t>Judaísmo</w:t>
      </w:r>
      <w:r>
        <w:rPr>
          <w:lang w:val="es_ES" w:bidi="es_ES"/>
        </w:rPr>
        <w:t xml:space="preserve">; </w:t>
      </w:r>
      <w:r>
        <w:rPr>
          <w:lang w:val="es_ES" w:bidi="es_ES"/>
        </w:rPr>
        <w:t>Fariseos</w:t>
      </w:r>
      <w:r>
        <w:rPr>
          <w:lang w:val="es_ES" w:bidi="es_ES"/>
        </w:rPr>
        <w:t>.</w:t>
      </w:r>
      <w:r>
        <w:rPr>
          <w:lang w:val="es_ES" w:bidi="es_ES"/>
        </w:rPr>
      </w:r>
      <w:r>
        <w:rPr>
          <w:lang w:val="es_ES" w:bidi="es_ES"/>
        </w:rPr>
      </w:r>
    </w:p>
    <w:p>
      <w:pPr/>
      <w:r>
        <w:rPr>
          <w:lang w:val="es_ES" w:bidi="es_ES"/>
        </w:rPr>
      </w:r>
    </w:p>
    <w:p>
      <w:pPr>
        <w:pStyle w:val="Heading2"/>
      </w:pPr>
      <w:r>
        <w:rPr>
          <w:lang w:val="es_ES" w:bidi="es_ES"/>
        </w:rPr>
        <w:t>Saf</w:t>
      </w:r>
      <w:r>
        <w:rPr>
          <w:lang w:val="es_ES" w:bidi="es_ES"/>
        </w:rPr>
      </w:r>
    </w:p>
    <w:p>
      <w:pPr/>
      <w:r>
        <w:rPr>
          <w:lang w:val="es_ES" w:bidi="es_ES"/>
        </w:rPr>
      </w:r>
      <w:r>
        <w:rPr>
          <w:lang w:val="es_ES" w:bidi="es_ES"/>
        </w:rPr>
        <w:t xml:space="preserve">Un descendiente de los gigantes fue asesinado por Sibecai el Husatita, uno de los guerreros de David. Sibecai mató a Saf en Gad durante una batalla entre Israel y los filisteos. </w:t>
      </w:r>
      <w:r>
        <w:rPr>
          <w:lang w:val="es_ES" w:bidi="es_ES"/>
        </w:rPr>
        <w:t>Otro nombre para Saf era Sipai (</w:t>
      </w:r>
      <w:r>
        <w:rPr>
          <w:lang w:val="es_ES" w:bidi="es_ES"/>
        </w:rPr>
        <w:t>1 Cro 20:4</w:t>
      </w:r>
      <w:r>
        <w:rPr>
          <w:lang w:val="es_ES" w:bidi="es_ES"/>
        </w:rPr>
        <w:t>)</w:t>
      </w:r>
      <w:r>
        <w:rPr>
          <w:lang w:val="es_ES" w:bidi="es_ES"/>
        </w:rPr>
      </w:r>
      <w:r>
        <w:rPr>
          <w:lang w:val="es_ES" w:bidi="es_ES"/>
        </w:rPr>
      </w:r>
    </w:p>
    <w:p>
      <w:pPr/>
      <w:r>
        <w:rPr>
          <w:lang w:val="es_ES" w:bidi="es_ES"/>
        </w:rPr>
      </w:r>
    </w:p>
    <w:p>
      <w:pPr>
        <w:pStyle w:val="Heading2"/>
      </w:pPr>
      <w:r>
        <w:rPr>
          <w:lang w:val="es_ES" w:bidi="es_ES"/>
        </w:rPr>
        <w:t>Safán</w:t>
      </w:r>
      <w:r>
        <w:rPr>
          <w:lang w:val="es_ES" w:bidi="es_ES"/>
        </w:rPr>
      </w:r>
    </w:p>
    <w:p>
      <w:pPr/>
      <w:r>
        <w:rPr>
          <w:lang w:val="es_ES" w:bidi="es_ES"/>
        </w:rPr>
      </w:r>
      <w:r>
        <w:rPr>
          <w:lang w:val="es_ES" w:bidi="es_ES"/>
        </w:rPr>
        <w:t>1. Hijo de Azalía y padre de Ahicam, Elasa y Gemarías. Este y su familia favorecieron las reformas de Josías, apoyaron al profeta Jeremías y cumplieron con la hegemonía babilónica.</w:t>
      </w:r>
    </w:p>
    <w:p>
      <w:pPr/>
      <w:r>
        <w:rPr>
          <w:lang w:val="es_ES" w:bidi="es_ES"/>
        </w:rPr>
      </w:r>
      <w:r>
        <w:rPr>
          <w:lang w:val="es_ES" w:bidi="es_ES"/>
        </w:rPr>
        <w:t>Safán fue el secretario real de Josías, rey de Judá (640–609 a. C.). Leyó el Libro de la Ley al rey después de que el sumo sacerdote Hilcías lo encontrara en el santuario de Jerusalén. Posteriormente, Josías lo envió con una pequeña delegación para escuchar las palabras de la profetisa Hulda (</w:t>
      </w:r>
      <w:r>
        <w:rPr>
          <w:lang w:val="es_ES" w:bidi="es_ES"/>
        </w:rPr>
        <w:t>2 Re 22:3–14</w:t>
      </w:r>
      <w:r>
        <w:rPr>
          <w:lang w:val="es_ES" w:bidi="es_ES"/>
        </w:rPr>
        <w:t xml:space="preserve">; </w:t>
      </w:r>
      <w:r>
        <w:rPr>
          <w:lang w:val="es_ES" w:bidi="es_ES"/>
        </w:rPr>
        <w:t>2 Cro 34:8–28</w:t>
      </w:r>
      <w:r>
        <w:rPr>
          <w:lang w:val="es_ES" w:bidi="es_ES"/>
        </w:rPr>
        <w:t>).</w:t>
      </w:r>
    </w:p>
    <w:p>
      <w:pPr/>
      <w:r>
        <w:rPr>
          <w:lang w:val="es_ES" w:bidi="es_ES"/>
        </w:rPr>
      </w:r>
      <w:r>
        <w:rPr>
          <w:lang w:val="es_ES" w:bidi="es_ES"/>
        </w:rPr>
        <w:t xml:space="preserve">Los hijos de Safán fueron mencionados entre los líderes políticos de Judá durante los días de su desolación por Nabucodonosor de Babilonia (605–586 a. C.). Ahicam colaboró en la reparación del santuario y protegió a Jeremías de aquellos que buscaban su muerte durante el reinado del Rey Joacim (609–598 a. C.; </w:t>
      </w:r>
      <w:r>
        <w:rPr>
          <w:lang w:val="es_ES" w:bidi="es_ES"/>
        </w:rPr>
        <w:t>2 Re 22:12,</w:t>
      </w:r>
      <w:r>
        <w:rPr>
          <w:lang w:val="es_ES" w:bidi="es_ES"/>
        </w:rPr>
        <w:t xml:space="preserve"> </w:t>
      </w:r>
      <w:r>
        <w:rPr>
          <w:lang w:val="es_ES" w:bidi="es_ES"/>
        </w:rPr>
        <w:t>Jr 26:24</w:t>
      </w:r>
      <w:r>
        <w:rPr>
          <w:lang w:val="es_ES" w:bidi="es_ES"/>
        </w:rPr>
        <w:t>). Elasa entregó un mensaje del Rey Sedequías de Judá (597–586 a. C.) a Nabucodonosor en Babilonia (</w:t>
      </w:r>
      <w:r>
        <w:rPr>
          <w:lang w:val="es_ES" w:bidi="es_ES"/>
        </w:rPr>
        <w:t>Jr 29:3</w:t>
      </w:r>
      <w:r>
        <w:rPr>
          <w:lang w:val="es_ES" w:bidi="es_ES"/>
        </w:rPr>
        <w:t>). Gemarías fue el príncipe de Judá desde cuya cámara Baruc leyó el rollo de Jeremías al pueblo (</w:t>
      </w:r>
      <w:r>
        <w:rPr>
          <w:lang w:val="es_ES" w:bidi="es_ES"/>
        </w:rPr>
        <w:t>36:10–12</w:t>
      </w:r>
      <w:r>
        <w:rPr>
          <w:lang w:val="es_ES" w:bidi="es_ES"/>
        </w:rPr>
        <w:t>).</w:t>
      </w:r>
    </w:p>
    <w:p>
      <w:pPr/>
      <w:r>
        <w:rPr>
          <w:lang w:val="es_ES" w:bidi="es_ES"/>
        </w:rPr>
      </w:r>
      <w:r>
        <w:rPr>
          <w:lang w:val="es_ES" w:bidi="es_ES"/>
        </w:rPr>
        <w:t>Safán era el abuelo de Micaías (</w:t>
      </w:r>
      <w:r>
        <w:rPr>
          <w:lang w:val="es_ES" w:bidi="es_ES"/>
        </w:rPr>
        <w:t>Jr 36:11–13</w:t>
      </w:r>
      <w:r>
        <w:rPr>
          <w:lang w:val="es_ES" w:bidi="es_ES"/>
        </w:rPr>
        <w:t>) y de Gedalías. Nabucodonosor nombró a Gedalías como gobernador de Judá (</w:t>
      </w:r>
      <w:r>
        <w:rPr>
          <w:lang w:val="es_ES" w:bidi="es_ES"/>
        </w:rPr>
        <w:t>2 Re 25:22,</w:t>
      </w:r>
      <w:r>
        <w:rPr>
          <w:lang w:val="es_ES" w:bidi="es_ES"/>
        </w:rPr>
        <w:t xml:space="preserve"> </w:t>
      </w:r>
      <w:r>
        <w:rPr>
          <w:lang w:val="es_ES" w:bidi="es_ES"/>
        </w:rPr>
        <w:t>Jr 40:5–11</w:t>
      </w:r>
      <w:r>
        <w:rPr>
          <w:lang w:val="es_ES" w:bidi="es_ES"/>
        </w:rPr>
        <w:t>) y le ordenó proteger a Jeremías (</w:t>
      </w:r>
      <w:r>
        <w:rPr>
          <w:lang w:val="es_ES" w:bidi="es_ES"/>
        </w:rPr>
        <w:t>Jr 39:14</w:t>
      </w:r>
      <w:r>
        <w:rPr>
          <w:lang w:val="es_ES" w:bidi="es_ES"/>
        </w:rPr>
        <w:t>). Posteriormente, Gedalías fue asesinado por una turba liderada por Ismael (</w:t>
      </w:r>
      <w:r>
        <w:rPr>
          <w:lang w:val="es_ES" w:bidi="es_ES"/>
        </w:rPr>
        <w:t>41:2</w:t>
      </w:r>
      <w:r>
        <w:rPr>
          <w:lang w:val="es_ES" w:bidi="es_ES"/>
        </w:rPr>
        <w:t>).</w:t>
      </w:r>
    </w:p>
    <w:p>
      <w:pPr/>
      <w:r>
        <w:rPr>
          <w:lang w:val="es_ES" w:bidi="es_ES"/>
        </w:rPr>
      </w:r>
      <w:r>
        <w:rPr>
          <w:lang w:val="es_ES" w:bidi="es_ES"/>
        </w:rPr>
        <w:t>2. Padre de Jaazanías y, en la visión de Ezequiel, un líder que promovía prácticas idólatras en Israel (</w:t>
      </w:r>
      <w:r>
        <w:rPr>
          <w:lang w:val="es_ES" w:bidi="es_ES"/>
        </w:rPr>
        <w:t>Esd 8:11</w:t>
      </w:r>
      <w:r>
        <w:rPr>
          <w:lang w:val="es_ES" w:bidi="es_ES"/>
        </w:rPr>
        <w:t>).</w:t>
      </w:r>
      <w:r>
        <w:rPr>
          <w:lang w:val="es_ES" w:bidi="es_ES"/>
        </w:rPr>
      </w:r>
      <w:r>
        <w:rPr>
          <w:lang w:val="es_ES" w:bidi="es_ES"/>
        </w:rPr>
      </w:r>
    </w:p>
    <w:p>
      <w:pPr/>
      <w:r>
        <w:rPr>
          <w:lang w:val="es_ES" w:bidi="es_ES"/>
        </w:rPr>
      </w:r>
    </w:p>
    <w:p>
      <w:pPr>
        <w:pStyle w:val="Heading2"/>
      </w:pPr>
      <w:r>
        <w:rPr>
          <w:lang w:val="es_ES" w:bidi="es_ES"/>
        </w:rPr>
        <w:t>Safat</w:t>
      </w:r>
      <w:r>
        <w:rPr>
          <w:lang w:val="es_ES" w:bidi="es_ES"/>
        </w:rPr>
      </w:r>
    </w:p>
    <w:p>
      <w:pPr>
        <w:pStyle w:val="ListNumber"/>
        <w:numPr>
          <w:ilvl w:val="0"/>
          <w:numId w:val="19"/>
        </w:numPr>
        <w:spacing w:line="240" w:lineRule="auto"/>
        <w:ind w:left="720"/>
      </w:pPr>
      <w:r>
        <w:rPr>
          <w:lang w:val="es_ES" w:bidi="es_ES"/>
        </w:rPr>
      </w:r>
      <w:r>
        <w:rPr>
          <w:lang w:val="es_ES" w:bidi="es_ES"/>
        </w:rPr>
        <w:t>Un simeonita y un hijo de Horeos. Fue uno de los 12 espías enviados por Moisés para explorar la tierra de Canaán (</w:t>
      </w:r>
      <w:r>
        <w:rPr>
          <w:lang w:val="es_ES" w:bidi="es_ES"/>
        </w:rPr>
        <w:t>Nm 13:5</w:t>
      </w:r>
      <w:r>
        <w:rPr>
          <w:lang w:val="es_ES" w:bidi="es_ES"/>
        </w:rPr>
        <w:t>).</w:t>
      </w:r>
    </w:p>
    <w:p>
      <w:pPr>
        <w:pStyle w:val="ListNumber"/>
        <w:spacing w:line="240" w:lineRule="auto"/>
        <w:ind w:left="720"/>
      </w:pPr>
      <w:r>
        <w:rPr>
          <w:lang w:val="es_ES" w:bidi="es_ES"/>
        </w:rPr>
      </w:r>
      <w:r>
        <w:rPr>
          <w:lang w:val="es_ES" w:bidi="es_ES"/>
        </w:rPr>
        <w:t>El padre del profeta Eliseo del pueblo de Abel-mehola (</w:t>
      </w:r>
      <w:r>
        <w:rPr>
          <w:lang w:val="es_ES" w:bidi="es_ES"/>
        </w:rPr>
        <w:t>1 Reyes 19:16, 19</w:t>
      </w:r>
      <w:r>
        <w:rPr>
          <w:lang w:val="es_ES" w:bidi="es_ES"/>
        </w:rPr>
        <w:t xml:space="preserve">; </w:t>
      </w:r>
      <w:r>
        <w:rPr>
          <w:lang w:val="es_ES" w:bidi="es_ES"/>
        </w:rPr>
        <w:t>2 Re 3:11,</w:t>
      </w:r>
      <w:r>
        <w:rPr>
          <w:lang w:val="es_ES" w:bidi="es_ES"/>
        </w:rPr>
        <w:t xml:space="preserve"> </w:t>
      </w:r>
      <w:r>
        <w:rPr>
          <w:lang w:val="es_ES" w:bidi="es_ES"/>
        </w:rPr>
        <w:t>6:31</w:t>
      </w:r>
      <w:r>
        <w:rPr>
          <w:lang w:val="es_ES" w:bidi="es_ES"/>
        </w:rPr>
        <w:t>).</w:t>
      </w:r>
    </w:p>
    <w:p>
      <w:pPr>
        <w:pStyle w:val="ListNumber"/>
        <w:spacing w:line="240" w:lineRule="auto"/>
        <w:ind w:left="720"/>
      </w:pPr>
      <w:r>
        <w:rPr>
          <w:lang w:val="es_ES" w:bidi="es_ES"/>
        </w:rPr>
      </w:r>
      <w:r>
        <w:rPr>
          <w:lang w:val="es_ES" w:bidi="es_ES"/>
        </w:rPr>
        <w:t>El menor de los seis hijos de Samaia de la tribu de Judá y descendiente del Rey David (</w:t>
      </w:r>
      <w:r>
        <w:rPr>
          <w:lang w:val="es_ES" w:bidi="es_ES"/>
        </w:rPr>
        <w:t>1 Cro 3:22</w:t>
      </w:r>
      <w:r>
        <w:rPr>
          <w:lang w:val="es_ES" w:bidi="es_ES"/>
        </w:rPr>
        <w:t>).</w:t>
      </w:r>
    </w:p>
    <w:p>
      <w:pPr>
        <w:pStyle w:val="ListNumber"/>
        <w:spacing w:line="240" w:lineRule="auto"/>
        <w:ind w:left="720"/>
      </w:pPr>
      <w:r>
        <w:rPr>
          <w:lang w:val="es_ES" w:bidi="es_ES"/>
        </w:rPr>
      </w:r>
      <w:r>
        <w:rPr>
          <w:lang w:val="es_ES" w:bidi="es_ES"/>
        </w:rPr>
        <w:t>Un jefe gadita en Basán, una región al este del río Jordán (</w:t>
      </w:r>
      <w:r>
        <w:rPr>
          <w:lang w:val="es_ES" w:bidi="es_ES"/>
        </w:rPr>
        <w:t>1 Cro 5:12</w:t>
      </w:r>
      <w:r>
        <w:rPr>
          <w:lang w:val="es_ES" w:bidi="es_ES"/>
        </w:rPr>
        <w:t>).</w:t>
      </w:r>
    </w:p>
    <w:p>
      <w:pPr>
        <w:pStyle w:val="ListNumber"/>
        <w:spacing w:line="240" w:lineRule="auto"/>
        <w:ind w:left="720"/>
      </w:pPr>
      <w:r>
        <w:rPr>
          <w:lang w:val="es_ES" w:bidi="es_ES"/>
        </w:rPr>
      </w:r>
      <w:r>
        <w:rPr>
          <w:lang w:val="es_ES" w:bidi="es_ES"/>
        </w:rPr>
        <w:t>Un hijo de Adlai y un miembro del personal del Rey David. Safat estaba a cargo del ganado de David en los valles (</w:t>
      </w:r>
      <w:r>
        <w:rPr>
          <w:lang w:val="es_ES" w:bidi="es_ES"/>
        </w:rPr>
        <w:t>1 Cro 27:29</w:t>
      </w:r>
      <w:r>
        <w:rPr>
          <w:lang w:val="es_ES" w:bidi="es_ES"/>
        </w:rPr>
        <w:t>).</w:t>
      </w:r>
      <w:r>
        <w:rPr>
          <w:lang w:val="es_ES" w:bidi="es_ES"/>
        </w:rPr>
      </w:r>
      <w:r>
        <w:rPr>
          <w:lang w:val="es_ES" w:bidi="es_ES"/>
        </w:rPr>
      </w:r>
    </w:p>
    <w:p>
      <w:pPr/>
      <w:r>
        <w:rPr>
          <w:lang w:val="es_ES" w:bidi="es_ES"/>
        </w:rPr>
      </w:r>
    </w:p>
    <w:p>
      <w:pPr>
        <w:pStyle w:val="Heading2"/>
      </w:pPr>
      <w:r>
        <w:rPr>
          <w:lang w:val="es_ES" w:bidi="es_ES"/>
        </w:rPr>
        <w:t>Safir</w:t>
      </w:r>
      <w:r>
        <w:rPr>
          <w:lang w:val="es_ES" w:bidi="es_ES"/>
        </w:rPr>
      </w:r>
    </w:p>
    <w:p>
      <w:pPr/>
      <w:r>
        <w:rPr>
          <w:lang w:val="es_ES" w:bidi="es_ES"/>
        </w:rPr>
      </w:r>
      <w:r>
        <w:rPr>
          <w:lang w:val="es_ES" w:bidi="es_ES"/>
        </w:rPr>
        <w:t>Una de las ciudades contra las que habló el profeta Miqueas (</w:t>
      </w:r>
      <w:r>
        <w:rPr>
          <w:lang w:val="es_ES" w:bidi="es_ES"/>
        </w:rPr>
        <w:t>Mi 1:11</w:t>
      </w:r>
      <w:r>
        <w:rPr>
          <w:lang w:val="es_ES" w:bidi="es_ES"/>
        </w:rPr>
        <w:t>). Su ubicación exacta no es segura. Eusebio, un historiador de la iglesia del siglo IV, sugirió que era una aldea situada entre las ciudades de Eleutheropolis y Ascalón, ubicando a Safir en territorio filisteo. Si esto es correcto, Safir podría identificarse con una de las tres aldeas conocidas como es-Suwafir, cerca de la ciudad de Asdod. Otro sitio posible es Khirbet el-Kom, situado al oeste de Hebrón en la región montañosa de Judá.</w:t>
      </w:r>
      <w:r>
        <w:rPr>
          <w:lang w:val="es_ES" w:bidi="es_ES"/>
        </w:rPr>
      </w:r>
      <w:r>
        <w:rPr>
          <w:lang w:val="es_ES" w:bidi="es_ES"/>
        </w:rPr>
      </w:r>
    </w:p>
    <w:p>
      <w:pPr/>
      <w:r>
        <w:rPr>
          <w:lang w:val="es_ES" w:bidi="es_ES"/>
        </w:rPr>
      </w:r>
    </w:p>
    <w:p>
      <w:pPr>
        <w:pStyle w:val="Heading2"/>
      </w:pPr>
      <w:r>
        <w:rPr>
          <w:lang w:val="es_ES" w:bidi="es_ES"/>
        </w:rPr>
        <w:t>Safira</w:t>
      </w:r>
      <w:r>
        <w:rPr>
          <w:lang w:val="es_ES" w:bidi="es_ES"/>
        </w:rPr>
      </w:r>
    </w:p>
    <w:p>
      <w:pPr/>
      <w:r>
        <w:rPr>
          <w:lang w:val="es_ES" w:bidi="es_ES"/>
        </w:rPr>
      </w:r>
      <w:r>
        <w:rPr>
          <w:lang w:val="es_ES" w:bidi="es_ES"/>
        </w:rPr>
        <w:t>Era una mujer de la iglesia de Jerusalén y esposa de Ananías (</w:t>
      </w:r>
      <w:r>
        <w:rPr>
          <w:lang w:val="es_ES" w:bidi="es_ES"/>
        </w:rPr>
        <w:t>Hechos 5:1</w:t>
      </w:r>
      <w:r>
        <w:rPr>
          <w:lang w:val="es_ES" w:bidi="es_ES"/>
        </w:rPr>
        <w:t>).</w:t>
      </w:r>
    </w:p>
    <w:p>
      <w:pPr/>
      <w:r>
        <w:rPr>
          <w:lang w:val="es_ES" w:bidi="es_ES"/>
        </w:rPr>
      </w:r>
      <w:r>
        <w:rPr>
          <w:i/>
          <w:lang w:val="es_ES" w:bidi="es_ES"/>
        </w:rPr>
        <w:t>Véase</w:t>
      </w:r>
      <w:r>
        <w:rPr>
          <w:lang w:val="es_ES" w:bidi="es_ES"/>
        </w:rPr>
        <w:t xml:space="preserve"> </w:t>
      </w:r>
      <w:r>
        <w:rPr>
          <w:lang w:val="es_ES" w:bidi="es_ES"/>
        </w:rPr>
        <w:t>Ananías #1</w:t>
      </w:r>
      <w:r>
        <w:rPr>
          <w:lang w:val="es_ES" w:bidi="es_ES"/>
        </w:rPr>
        <w:t>.</w:t>
      </w:r>
      <w:r>
        <w:rPr>
          <w:lang w:val="es_ES" w:bidi="es_ES"/>
        </w:rPr>
      </w:r>
      <w:r>
        <w:rPr>
          <w:lang w:val="es_ES" w:bidi="es_ES"/>
        </w:rPr>
      </w:r>
    </w:p>
    <w:p>
      <w:pPr/>
      <w:r>
        <w:rPr>
          <w:lang w:val="es_ES" w:bidi="es_ES"/>
        </w:rPr>
      </w:r>
    </w:p>
    <w:p>
      <w:pPr>
        <w:pStyle w:val="Heading2"/>
      </w:pPr>
      <w:r>
        <w:rPr>
          <w:lang w:val="es_ES" w:bidi="es_ES"/>
        </w:rPr>
        <w:t>Sage, Sajé</w:t>
      </w:r>
      <w:r>
        <w:rPr>
          <w:lang w:val="es_ES" w:bidi="es_ES"/>
        </w:rPr>
      </w:r>
    </w:p>
    <w:p>
      <w:pPr/>
      <w:r>
        <w:rPr>
          <w:lang w:val="es_ES" w:bidi="es_ES"/>
        </w:rPr>
      </w:r>
      <w:r>
        <w:rPr>
          <w:lang w:val="es_ES" w:bidi="es_ES"/>
        </w:rPr>
        <w:t>Una persona de Harar y el padre de Jonatán (</w:t>
      </w:r>
      <w:r>
        <w:rPr>
          <w:lang w:val="es_ES" w:bidi="es_ES"/>
        </w:rPr>
        <w:t>2 Sam 23:33,</w:t>
      </w:r>
      <w:r>
        <w:rPr>
          <w:lang w:val="es_ES" w:bidi="es_ES"/>
        </w:rPr>
        <w:t xml:space="preserve"> </w:t>
      </w:r>
      <w:r>
        <w:rPr>
          <w:lang w:val="es_ES" w:bidi="es_ES"/>
        </w:rPr>
        <w:t>1 Cro 11:34</w:t>
      </w:r>
      <w:r>
        <w:rPr>
          <w:lang w:val="es_ES" w:bidi="es_ES"/>
        </w:rPr>
        <w:t>). Su hijo Jonatán fue uno de los valientes del rey David.</w:t>
      </w:r>
      <w:r>
        <w:rPr>
          <w:lang w:val="es_ES" w:bidi="es_ES"/>
        </w:rPr>
      </w:r>
      <w:r>
        <w:rPr>
          <w:lang w:val="es_ES" w:bidi="es_ES"/>
        </w:rPr>
      </w:r>
    </w:p>
    <w:p>
      <w:pPr/>
      <w:r>
        <w:rPr>
          <w:lang w:val="es_ES" w:bidi="es_ES"/>
        </w:rPr>
      </w:r>
    </w:p>
    <w:p>
      <w:pPr>
        <w:pStyle w:val="Heading2"/>
      </w:pPr>
      <w:r>
        <w:rPr>
          <w:lang w:val="es_ES" w:bidi="es_ES"/>
        </w:rPr>
        <w:t>Saharaim</w:t>
      </w:r>
      <w:r>
        <w:rPr>
          <w:lang w:val="es_ES" w:bidi="es_ES"/>
        </w:rPr>
      </w:r>
    </w:p>
    <w:p>
      <w:pPr/>
      <w:r>
        <w:rPr>
          <w:lang w:val="es_ES" w:bidi="es_ES"/>
        </w:rPr>
      </w:r>
      <w:r>
        <w:rPr>
          <w:lang w:val="es_ES" w:bidi="es_ES"/>
        </w:rPr>
        <w:t>Benjamita, que vivía en Moab, era padre de nueve hijos y se divorció de dos de sus tres esposas (</w:t>
      </w:r>
      <w:r>
        <w:rPr>
          <w:lang w:val="es_ES" w:bidi="es_ES"/>
        </w:rPr>
        <w:t>1 Cro 8:8</w:t>
      </w:r>
      <w:r>
        <w:rPr>
          <w:lang w:val="es_ES" w:bidi="es_ES"/>
        </w:rPr>
        <w:t>).</w:t>
      </w:r>
      <w:r>
        <w:rPr>
          <w:lang w:val="es_ES" w:bidi="es_ES"/>
        </w:rPr>
      </w:r>
      <w:r>
        <w:rPr>
          <w:lang w:val="es_ES" w:bidi="es_ES"/>
        </w:rPr>
      </w:r>
    </w:p>
    <w:p>
      <w:pPr/>
      <w:r>
        <w:rPr>
          <w:lang w:val="es_ES" w:bidi="es_ES"/>
        </w:rPr>
      </w:r>
    </w:p>
    <w:p>
      <w:pPr>
        <w:pStyle w:val="Heading2"/>
      </w:pPr>
      <w:r>
        <w:rPr>
          <w:lang w:val="es_ES" w:bidi="es_ES"/>
        </w:rPr>
        <w:t>Sahasim</w:t>
      </w:r>
      <w:r>
        <w:rPr>
          <w:lang w:val="es_ES" w:bidi="es_ES"/>
        </w:rPr>
      </w:r>
    </w:p>
    <w:p>
      <w:pPr/>
      <w:r>
        <w:rPr>
          <w:lang w:val="es_ES" w:bidi="es_ES"/>
        </w:rPr>
      </w:r>
      <w:r>
        <w:rPr>
          <w:lang w:val="es_ES" w:bidi="es_ES"/>
        </w:rPr>
        <w:t>Pueblo situado entre Tabor y Bet-semes, en la frontera de la tierra asignada a la tribu de Isacar como herencia (</w:t>
      </w:r>
      <w:r>
        <w:rPr>
          <w:lang w:val="es_ES" w:bidi="es_ES"/>
        </w:rPr>
        <w:t>Jos 19:22</w:t>
      </w:r>
      <w:r>
        <w:rPr>
          <w:lang w:val="es_ES" w:bidi="es_ES"/>
        </w:rPr>
        <w:t>).</w:t>
      </w:r>
      <w:r>
        <w:rPr>
          <w:lang w:val="es_ES" w:bidi="es_ES"/>
        </w:rPr>
      </w:r>
      <w:r>
        <w:rPr>
          <w:lang w:val="es_ES" w:bidi="es_ES"/>
        </w:rPr>
      </w:r>
    </w:p>
    <w:p>
      <w:pPr/>
      <w:r>
        <w:rPr>
          <w:lang w:val="es_ES" w:bidi="es_ES"/>
        </w:rPr>
      </w:r>
    </w:p>
    <w:p>
      <w:pPr>
        <w:pStyle w:val="Heading2"/>
      </w:pPr>
      <w:r>
        <w:rPr>
          <w:lang w:val="es_ES" w:bidi="es_ES"/>
        </w:rPr>
        <w:t>Sal, Ciudad de</w:t>
      </w:r>
      <w:r>
        <w:rPr>
          <w:lang w:val="es_ES" w:bidi="es_ES"/>
        </w:rPr>
      </w:r>
    </w:p>
    <w:p>
      <w:pPr/>
      <w:r>
        <w:rPr>
          <w:lang w:val="es_ES" w:bidi="es_ES"/>
        </w:rPr>
      </w:r>
      <w:r>
        <w:rPr>
          <w:lang w:val="es_ES" w:bidi="es_ES"/>
        </w:rPr>
        <w:t>Ver</w:t>
      </w:r>
      <w:r>
        <w:rPr>
          <w:lang w:val="es_ES" w:bidi="es_ES"/>
        </w:rPr>
        <w:t xml:space="preserve"> Ciudad de Sal</w:t>
      </w:r>
      <w:r>
        <w:rPr>
          <w:lang w:val="es_ES" w:bidi="es_ES"/>
        </w:rPr>
        <w:t>.</w:t>
      </w:r>
      <w:r>
        <w:rPr>
          <w:lang w:val="es_ES" w:bidi="es_ES"/>
        </w:rPr>
      </w:r>
      <w:r>
        <w:rPr>
          <w:lang w:val="es_ES" w:bidi="es_ES"/>
        </w:rPr>
      </w:r>
    </w:p>
    <w:p>
      <w:pPr/>
      <w:r>
        <w:rPr>
          <w:lang w:val="es_ES" w:bidi="es_ES"/>
        </w:rPr>
      </w:r>
    </w:p>
    <w:p>
      <w:pPr>
        <w:pStyle w:val="Heading2"/>
      </w:pPr>
      <w:r>
        <w:rPr>
          <w:lang w:val="es_ES" w:bidi="es_ES"/>
        </w:rPr>
        <w:t>Sal, Pacto de</w:t>
      </w:r>
      <w:r>
        <w:rPr>
          <w:lang w:val="es_ES" w:bidi="es_ES"/>
        </w:rPr>
      </w:r>
    </w:p>
    <w:p>
      <w:pPr/>
      <w:r>
        <w:rPr>
          <w:lang w:val="es_ES" w:bidi="es_ES"/>
        </w:rPr>
      </w:r>
      <w:r>
        <w:rPr>
          <w:lang w:val="es_ES" w:bidi="es_ES"/>
        </w:rPr>
        <w:t xml:space="preserve">Ver </w:t>
      </w:r>
      <w:r>
        <w:rPr>
          <w:lang w:val="es_ES" w:bidi="es_ES"/>
        </w:rPr>
        <w:t>Pacto de Sal</w:t>
      </w:r>
      <w:r>
        <w:rPr>
          <w:lang w:val="es_ES" w:bidi="es_ES"/>
        </w:rPr>
        <w:t>.</w:t>
      </w:r>
      <w:r>
        <w:rPr>
          <w:lang w:val="es_ES" w:bidi="es_ES"/>
        </w:rPr>
      </w:r>
      <w:r>
        <w:rPr>
          <w:lang w:val="es_ES" w:bidi="es_ES"/>
        </w:rPr>
      </w:r>
    </w:p>
    <w:p>
      <w:pPr/>
      <w:r>
        <w:rPr>
          <w:lang w:val="es_ES" w:bidi="es_ES"/>
        </w:rPr>
      </w:r>
    </w:p>
    <w:p>
      <w:pPr>
        <w:pStyle w:val="Heading2"/>
      </w:pPr>
      <w:r>
        <w:rPr>
          <w:lang w:val="es_ES" w:bidi="es_ES"/>
        </w:rPr>
        <w:t>Sala</w:t>
      </w:r>
      <w:r>
        <w:rPr>
          <w:lang w:val="es_ES" w:bidi="es_ES"/>
        </w:rPr>
      </w:r>
    </w:p>
    <w:p>
      <w:pPr/>
      <w:r>
        <w:rPr>
          <w:lang w:val="es_ES" w:bidi="es_ES"/>
        </w:rPr>
      </w:r>
      <w:r>
        <w:rPr>
          <w:lang w:val="es_ES" w:bidi="es_ES"/>
        </w:rPr>
        <w:t xml:space="preserve">Forma en algunas versiones para Salah, padre de Heber, en </w:t>
      </w:r>
      <w:r>
        <w:rPr>
          <w:lang w:val="es_ES" w:bidi="es_ES"/>
        </w:rPr>
        <w:t>Génesis 10:24</w:t>
      </w:r>
      <w:r>
        <w:rPr>
          <w:lang w:val="es_ES" w:bidi="es_ES"/>
        </w:rPr>
        <w:t xml:space="preserve"> y </w:t>
      </w:r>
      <w:r>
        <w:rPr>
          <w:lang w:val="es_ES" w:bidi="es_ES"/>
        </w:rPr>
        <w:t>11:12–15</w:t>
      </w:r>
      <w:r>
        <w:rPr>
          <w:lang w:val="es_ES" w:bidi="es_ES"/>
        </w:rPr>
        <w:t xml:space="preserve">. </w:t>
      </w:r>
      <w:r>
        <w:rPr>
          <w:i/>
          <w:lang w:val="es_ES" w:bidi="es_ES"/>
        </w:rPr>
        <w:t xml:space="preserve">Ver </w:t>
      </w:r>
      <w:r>
        <w:rPr>
          <w:lang w:val="es_ES" w:bidi="es_ES"/>
        </w:rPr>
        <w:t>Shelah #1</w:t>
      </w:r>
      <w:r>
        <w:rPr>
          <w:lang w:val="es_ES" w:bidi="es_ES"/>
        </w:rPr>
        <w:t>.</w:t>
      </w:r>
      <w:r>
        <w:rPr>
          <w:lang w:val="es_ES" w:bidi="es_ES"/>
        </w:rPr>
      </w:r>
      <w:r>
        <w:rPr>
          <w:lang w:val="es_ES" w:bidi="es_ES"/>
        </w:rPr>
      </w:r>
    </w:p>
    <w:p>
      <w:pPr/>
      <w:r>
        <w:rPr>
          <w:lang w:val="es_ES" w:bidi="es_ES"/>
        </w:rPr>
      </w:r>
    </w:p>
    <w:p>
      <w:pPr>
        <w:pStyle w:val="Heading2"/>
      </w:pPr>
      <w:r>
        <w:rPr>
          <w:lang w:val="es_ES" w:bidi="es_ES"/>
        </w:rPr>
        <w:t>Salaf</w:t>
      </w:r>
      <w:r>
        <w:rPr>
          <w:lang w:val="es_ES" w:bidi="es_ES"/>
        </w:rPr>
      </w:r>
    </w:p>
    <w:p>
      <w:pPr/>
      <w:r>
        <w:rPr>
          <w:lang w:val="es_ES" w:bidi="es_ES"/>
        </w:rPr>
      </w:r>
      <w:r>
        <w:rPr>
          <w:lang w:val="es_ES" w:bidi="es_ES"/>
        </w:rPr>
        <w:t>Padre de Hanún. Este reparó una sección del muro de Jerusalén durante la época de Nehemías (</w:t>
      </w:r>
      <w:r>
        <w:rPr>
          <w:lang w:val="es_ES" w:bidi="es_ES"/>
        </w:rPr>
        <w:t>Ne 3:30</w:t>
      </w:r>
      <w:r>
        <w:rPr>
          <w:lang w:val="es_ES" w:bidi="es_ES"/>
        </w:rPr>
        <w:t>).</w:t>
      </w:r>
      <w:r>
        <w:rPr>
          <w:lang w:val="es_ES" w:bidi="es_ES"/>
        </w:rPr>
      </w:r>
      <w:r>
        <w:rPr>
          <w:lang w:val="es_ES" w:bidi="es_ES"/>
        </w:rPr>
      </w:r>
    </w:p>
    <w:p>
      <w:pPr/>
      <w:r>
        <w:rPr>
          <w:lang w:val="es_ES" w:bidi="es_ES"/>
        </w:rPr>
      </w:r>
    </w:p>
    <w:p>
      <w:pPr>
        <w:pStyle w:val="Heading2"/>
      </w:pPr>
      <w:r>
        <w:rPr>
          <w:lang w:val="es_ES" w:bidi="es_ES"/>
        </w:rPr>
        <w:t>Salamina</w:t>
      </w:r>
      <w:r>
        <w:rPr>
          <w:lang w:val="es_ES" w:bidi="es_ES"/>
        </w:rPr>
      </w:r>
    </w:p>
    <w:p>
      <w:pPr/>
      <w:r>
        <w:rPr>
          <w:lang w:val="es_ES" w:bidi="es_ES"/>
        </w:rPr>
      </w:r>
      <w:r>
        <w:rPr>
          <w:lang w:val="es_ES" w:bidi="es_ES"/>
        </w:rPr>
        <w:t>Puerto en la costa oriental de Chipre donde Bernabé y Saúl desembarcaron al inicio de su primer viaje misionero. Proclamaron la palabra de Dios en las sinagogas de los judíos en esta ciudad (</w:t>
      </w:r>
      <w:r>
        <w:rPr>
          <w:lang w:val="es_ES" w:bidi="es_ES"/>
        </w:rPr>
        <w:t>Hechos 13:5</w:t>
      </w:r>
      <w:r>
        <w:rPr>
          <w:lang w:val="es_ES" w:bidi="es_ES"/>
        </w:rPr>
        <w:t>). Según la tradición, la ciudad tenía mil años cuando llegaron los misioneros, habiendo sido fundada por Teucro tras su regreso de la guerra de Troya.</w:t>
      </w:r>
    </w:p>
    <w:p>
      <w:pPr/>
      <w:r>
        <w:rPr>
          <w:lang w:val="es_ES" w:bidi="es_ES"/>
        </w:rPr>
      </w:r>
      <w:r>
        <w:rPr>
          <w:lang w:val="es_ES" w:bidi="es_ES"/>
        </w:rPr>
        <w:t>Durante siglos, fue un importante puerto marítimo que exportaba cobre, madera, cerámica y productos agrícolas a Europa, África y Asia. Los Ptolomeos incentivaron a los judíos a establecerse allí, por lo que Bernabé y Saúl encontraron sinagogas judías en ese lugar. La tumba de Bernabé se encuentra en el cercano monasterio de Ali Barnaba, descubierto en el año 477 d.C.</w:t>
      </w:r>
    </w:p>
    <w:p>
      <w:pPr/>
      <w:r>
        <w:rPr>
          <w:lang w:val="es_ES" w:bidi="es_ES"/>
        </w:rPr>
      </w:r>
      <w:r>
        <w:rPr>
          <w:lang w:val="es_ES" w:bidi="es_ES"/>
        </w:rPr>
        <w:t>Después de la destrucción parcial de la ciudad por Adriano en el año 116 d.C. y los daños adicionales causados por terremotos en los años 332 y 342 d.C., fue reconstruida por el emperador bizantino Constancio II (336–361 d.C.). Antes del año 332 d.C., Salamina albergaba la comunidad judía más grande de la isla. Posteriormente, aparentemente contenía la comunidad cristiana más grande, ya que se convirtió en la sede metropolitana de la isla.</w:t>
      </w:r>
    </w:p>
    <w:p>
      <w:pPr/>
      <w:r>
        <w:rPr>
          <w:lang w:val="es_ES" w:bidi="es_ES"/>
        </w:rPr>
      </w:r>
      <w:r>
        <w:rPr>
          <w:lang w:val="es_ES" w:bidi="es_ES"/>
        </w:rPr>
        <w:t>Tras la destrucción de la ciudad por los sarracenos en el año 647 d.C., el puerto se llenó de sedimentos y el lugar fue abandonado. Durante los siglos de dominio otomano, el puerto fue sustituido por el puerto de Famagusta.</w:t>
      </w:r>
      <w:r>
        <w:rPr>
          <w:lang w:val="es_ES" w:bidi="es_ES"/>
        </w:rPr>
      </w:r>
      <w:r>
        <w:rPr>
          <w:lang w:val="es_ES" w:bidi="es_ES"/>
        </w:rPr>
      </w:r>
    </w:p>
    <w:p>
      <w:pPr/>
      <w:r>
        <w:rPr>
          <w:lang w:val="es_ES" w:bidi="es_ES"/>
        </w:rPr>
      </w:r>
    </w:p>
    <w:p>
      <w:pPr>
        <w:pStyle w:val="Heading2"/>
      </w:pPr>
      <w:r>
        <w:rPr>
          <w:lang w:val="es_ES" w:bidi="es_ES"/>
        </w:rPr>
        <w:t>Salario</w:t>
      </w:r>
      <w:r>
        <w:rPr>
          <w:lang w:val="es_ES" w:bidi="es_ES"/>
        </w:rPr>
      </w:r>
    </w:p>
    <w:p>
      <w:pPr/>
      <w:r>
        <w:rPr>
          <w:lang w:val="es_ES" w:bidi="es_ES"/>
        </w:rPr>
      </w:r>
      <w:r>
        <w:rPr>
          <w:lang w:val="es_ES" w:bidi="es_ES"/>
        </w:rPr>
        <w:t>Es un pago que un trabajador recibe a cambio de su trabajo. Los salarios suelen ser en un medio de intercambio, como el dinero, pero también pueden pagarse con cualquier bien o servicio.</w:t>
      </w:r>
    </w:p>
    <w:p>
      <w:pPr/>
      <w:r>
        <w:rPr>
          <w:lang w:val="es_ES" w:bidi="es_ES"/>
        </w:rPr>
      </w:r>
      <w:r>
        <w:rPr>
          <w:lang w:val="es_ES" w:bidi="es_ES"/>
        </w:rPr>
        <w:t>Jacob trabajó siete años por la hija menor de Labán, Raquel (</w:t>
      </w:r>
      <w:r>
        <w:rPr>
          <w:lang w:val="es_ES" w:bidi="es_ES"/>
        </w:rPr>
        <w:t>Génesis 29:18–20</w:t>
      </w:r>
      <w:r>
        <w:rPr>
          <w:lang w:val="es_ES" w:bidi="es_ES"/>
        </w:rPr>
        <w:t>). Luego tuvo que trabajar otros siete años más cuando Labán no cumplió su acuerdo. Más tarde, el salario de Jacob consistió en ovejas y cabras (</w:t>
      </w:r>
      <w:r>
        <w:rPr>
          <w:lang w:val="es_ES" w:bidi="es_ES"/>
        </w:rPr>
        <w:t>Génesis 30:31–32</w:t>
      </w:r>
      <w:r>
        <w:rPr>
          <w:lang w:val="es_ES" w:bidi="es_ES"/>
        </w:rPr>
        <w:t xml:space="preserve">; </w:t>
      </w:r>
      <w:r>
        <w:rPr>
          <w:lang w:val="es_ES" w:bidi="es_ES"/>
        </w:rPr>
        <w:t>31:8</w:t>
      </w:r>
      <w:r>
        <w:rPr>
          <w:lang w:val="es_ES" w:bidi="es_ES"/>
        </w:rPr>
        <w:t>). Nabucodonosor recibió el país de Egipto como pago por su trabajo al capturar la ciudad de Tiro (</w:t>
      </w:r>
      <w:r>
        <w:rPr>
          <w:lang w:val="es_ES" w:bidi="es_ES"/>
        </w:rPr>
        <w:t>Ezequiel 29:18–20</w:t>
      </w:r>
      <w:r>
        <w:rPr>
          <w:lang w:val="es_ES" w:bidi="es_ES"/>
        </w:rPr>
        <w:t>).</w:t>
      </w:r>
    </w:p>
    <w:p>
      <w:pPr/>
      <w:r>
        <w:rPr>
          <w:lang w:val="es_ES" w:bidi="es_ES"/>
        </w:rPr>
      </w:r>
      <w:r>
        <w:rPr>
          <w:lang w:val="es_ES" w:bidi="es_ES"/>
        </w:rPr>
        <w:t>Los salarios generalmente se acordaban entre el empleador y el empleado (</w:t>
      </w:r>
      <w:r>
        <w:rPr>
          <w:lang w:val="es_ES" w:bidi="es_ES"/>
        </w:rPr>
        <w:t>Génesis 29:15–19,</w:t>
      </w:r>
      <w:r>
        <w:rPr>
          <w:lang w:val="es_ES" w:bidi="es_ES"/>
        </w:rPr>
        <w:t xml:space="preserve"> </w:t>
      </w:r>
      <w:r>
        <w:rPr>
          <w:lang w:val="es_ES" w:bidi="es_ES"/>
        </w:rPr>
        <w:t>Mateo 20:2</w:t>
      </w:r>
      <w:r>
        <w:rPr>
          <w:lang w:val="es_ES" w:bidi="es_ES"/>
        </w:rPr>
        <w:t>). A veces, el empleador decidía el pago (</w:t>
      </w:r>
      <w:r>
        <w:rPr>
          <w:lang w:val="es_ES" w:bidi="es_ES"/>
        </w:rPr>
        <w:t>Mateo 20:4</w:t>
      </w:r>
      <w:r>
        <w:rPr>
          <w:lang w:val="es_ES" w:bidi="es_ES"/>
        </w:rPr>
        <w:t>). Un salario justo por un trabajo honesto es un principio bíblico (</w:t>
      </w:r>
      <w:r>
        <w:rPr>
          <w:lang w:val="es_ES" w:bidi="es_ES"/>
        </w:rPr>
        <w:t>Lucas 10:7,</w:t>
      </w:r>
      <w:r>
        <w:rPr>
          <w:lang w:val="es_ES" w:bidi="es_ES"/>
        </w:rPr>
        <w:t xml:space="preserve"> </w:t>
      </w:r>
      <w:r>
        <w:rPr>
          <w:lang w:val="es_ES" w:bidi="es_ES"/>
        </w:rPr>
        <w:t>1 Timoteo 5:18</w:t>
      </w:r>
      <w:r>
        <w:rPr>
          <w:lang w:val="es_ES" w:bidi="es_ES"/>
        </w:rPr>
        <w:t>). El Señor estableció leyes para respaldar este principio y juzgó a aquellos que lo violaban. Los salarios debían pagarse puntualmente (</w:t>
      </w:r>
      <w:r>
        <w:rPr>
          <w:lang w:val="es_ES" w:bidi="es_ES"/>
        </w:rPr>
        <w:t>Levítico 19:13</w:t>
      </w:r>
      <w:r>
        <w:rPr>
          <w:lang w:val="es_ES" w:bidi="es_ES"/>
        </w:rPr>
        <w:t>). La retención de salarios es condenada en las Escrituras (</w:t>
      </w:r>
      <w:r>
        <w:rPr>
          <w:lang w:val="es_ES" w:bidi="es_ES"/>
        </w:rPr>
        <w:t>Malaquías 3:5,</w:t>
      </w:r>
      <w:r>
        <w:rPr>
          <w:lang w:val="es_ES" w:bidi="es_ES"/>
        </w:rPr>
        <w:t xml:space="preserve"> </w:t>
      </w:r>
      <w:r>
        <w:rPr>
          <w:lang w:val="es_ES" w:bidi="es_ES"/>
        </w:rPr>
        <w:t>Jacobo 5:1–6</w:t>
      </w:r>
      <w:r>
        <w:rPr>
          <w:lang w:val="es_ES" w:bidi="es_ES"/>
        </w:rPr>
        <w:t>).</w:t>
      </w:r>
    </w:p>
    <w:p>
      <w:pPr/>
      <w:r>
        <w:rPr>
          <w:lang w:val="es_ES" w:bidi="es_ES"/>
        </w:rPr>
      </w:r>
      <w:r>
        <w:rPr>
          <w:lang w:val="es_ES" w:bidi="es_ES"/>
        </w:rPr>
        <w:t>Los salarios a menudo eran una fuente de descontento y disputa entre empleadores y empleados. Cuando los soldados acudieron a Juan el Bautista para ser bautizados, preguntaron sobre su conducta futura. Él les instó a estar satisfechos con sus salarios (</w:t>
      </w:r>
      <w:r>
        <w:rPr>
          <w:lang w:val="es_ES" w:bidi="es_ES"/>
        </w:rPr>
        <w:t>Lucas 3:14</w:t>
      </w:r>
      <w:r>
        <w:rPr>
          <w:lang w:val="es_ES" w:bidi="es_ES"/>
        </w:rPr>
        <w:t>). Jacob y Labán no estaban de acuerdo sobre los salarios. En dos ocasiones, Jacob se quejó: "</w:t>
      </w:r>
      <w:r>
        <w:rPr>
          <w:lang w:val="es_ES" w:bidi="es_ES"/>
        </w:rPr>
        <w:t>Y vuestro padre me ha engañado, y me ha mudado el salario diez veces: pero Dios no le ha permitido que me hiciese mal</w:t>
      </w:r>
      <w:r>
        <w:rPr>
          <w:lang w:val="es_ES" w:bidi="es_ES"/>
        </w:rPr>
        <w:t>“ (</w:t>
      </w:r>
      <w:r>
        <w:rPr>
          <w:lang w:val="es_ES" w:bidi="es_ES"/>
        </w:rPr>
        <w:t>Génesis 31:7, 41</w:t>
      </w:r>
      <w:r>
        <w:rPr>
          <w:lang w:val="es_ES" w:bidi="es_ES"/>
        </w:rPr>
        <w:t>).</w:t>
      </w:r>
    </w:p>
    <w:p>
      <w:pPr/>
      <w:r>
        <w:rPr>
          <w:lang w:val="es_ES" w:bidi="es_ES"/>
        </w:rPr>
      </w:r>
      <w:r>
        <w:rPr>
          <w:lang w:val="es_ES" w:bidi="es_ES"/>
        </w:rPr>
        <w:t>La Biblia también menciona salarios mal habidos. El salario de una prostituta no podía ser llevado a la casa del Señor (</w:t>
      </w:r>
      <w:r>
        <w:rPr>
          <w:lang w:val="es_ES" w:bidi="es_ES"/>
        </w:rPr>
        <w:t>Deuteronomio 23:18</w:t>
      </w:r>
      <w:r>
        <w:rPr>
          <w:lang w:val="es_ES" w:bidi="es_ES"/>
        </w:rPr>
        <w:t>). Se advierte a las personas sobre el error de Balaam, quien corrompió a Israel porque “amo el premio de la maldad” (</w:t>
      </w:r>
      <w:r>
        <w:rPr>
          <w:lang w:val="es_ES" w:bidi="es_ES"/>
        </w:rPr>
        <w:t>2 Pedro 2:15</w:t>
      </w:r>
      <w:r>
        <w:rPr>
          <w:lang w:val="es_ES" w:bidi="es_ES"/>
        </w:rPr>
        <w:t>). En este sentido se usa "premio" como equivalente de salario.</w:t>
      </w:r>
    </w:p>
    <w:p>
      <w:pPr/>
      <w:r>
        <w:rPr>
          <w:lang w:val="es_ES" w:bidi="es_ES"/>
        </w:rPr>
      </w:r>
      <w:r>
        <w:rPr>
          <w:i/>
          <w:lang w:val="es_ES" w:bidi="es_ES"/>
        </w:rPr>
        <w:t>Véase también</w:t>
      </w:r>
      <w:r>
        <w:rPr>
          <w:lang w:val="es_ES" w:bidi="es_ES"/>
        </w:rPr>
        <w:t xml:space="preserve"> </w:t>
      </w:r>
      <w:r>
        <w:rPr>
          <w:lang w:val="es_ES" w:bidi="es_ES"/>
        </w:rPr>
        <w:t>Dinero</w:t>
      </w:r>
      <w:r>
        <w:rPr>
          <w:lang w:val="es_ES" w:bidi="es_ES"/>
        </w:rPr>
        <w:t xml:space="preserve">; </w:t>
      </w:r>
      <w:r>
        <w:rPr>
          <w:lang w:val="es_ES" w:bidi="es_ES"/>
        </w:rPr>
        <w:t>Banquero, Banca</w:t>
      </w:r>
      <w:r>
        <w:rPr>
          <w:lang w:val="es_ES" w:bidi="es_ES"/>
        </w:rPr>
        <w:t xml:space="preserve">; </w:t>
      </w:r>
      <w:r>
        <w:rPr>
          <w:lang w:val="es_ES" w:bidi="es_ES"/>
        </w:rPr>
        <w:t>Los Pobres</w:t>
      </w:r>
      <w:r>
        <w:rPr>
          <w:lang w:val="es_ES" w:bidi="es_ES"/>
        </w:rPr>
        <w:t xml:space="preserve">; </w:t>
      </w:r>
      <w:r>
        <w:rPr>
          <w:lang w:val="es_ES" w:bidi="es_ES"/>
        </w:rPr>
        <w:t>Riquezas</w:t>
      </w:r>
      <w:r>
        <w:rPr>
          <w:lang w:val="es_ES" w:bidi="es_ES"/>
        </w:rPr>
        <w:t xml:space="preserve">; </w:t>
      </w:r>
      <w:r>
        <w:rPr>
          <w:lang w:val="es_ES" w:bidi="es_ES"/>
        </w:rPr>
        <w:t>Trabajo</w:t>
      </w:r>
      <w:r>
        <w:rPr>
          <w:lang w:val="es_ES" w:bidi="es_ES"/>
        </w:rPr>
        <w:t>.</w:t>
      </w:r>
      <w:r>
        <w:rPr>
          <w:lang w:val="es_ES" w:bidi="es_ES"/>
        </w:rPr>
      </w:r>
      <w:r>
        <w:rPr>
          <w:lang w:val="es_ES" w:bidi="es_ES"/>
        </w:rPr>
      </w:r>
    </w:p>
    <w:p>
      <w:pPr/>
      <w:r>
        <w:rPr>
          <w:lang w:val="es_ES" w:bidi="es_ES"/>
        </w:rPr>
      </w:r>
    </w:p>
    <w:p>
      <w:pPr>
        <w:pStyle w:val="Heading2"/>
      </w:pPr>
      <w:r>
        <w:rPr>
          <w:lang w:val="es_ES" w:bidi="es_ES"/>
        </w:rPr>
        <w:t>Salatiel</w:t>
      </w:r>
      <w:r>
        <w:rPr>
          <w:lang w:val="es_ES" w:bidi="es_ES"/>
        </w:rPr>
      </w:r>
    </w:p>
    <w:p>
      <w:pPr/>
      <w:r>
        <w:rPr>
          <w:lang w:val="es_ES" w:bidi="es_ES"/>
        </w:rPr>
      </w:r>
      <w:r>
        <w:rPr>
          <w:lang w:val="es_ES" w:bidi="es_ES"/>
        </w:rPr>
        <w:t>El hijo del rey Jeconías (también llamado Joaquín) de Judá y el padre de Zorobabel. Zorobabel llevó a los judíos de regreso a Palestina y allí gobernó como gobernador de Judá durante el período postexílico (</w:t>
      </w:r>
      <w:r>
        <w:rPr>
          <w:lang w:val="es_ES" w:bidi="es_ES"/>
        </w:rPr>
        <w:t>Esd 3:2,</w:t>
      </w:r>
      <w:r>
        <w:rPr>
          <w:lang w:val="es_ES" w:bidi="es_ES"/>
        </w:rPr>
        <w:t xml:space="preserve"> </w:t>
      </w:r>
      <w:r>
        <w:rPr>
          <w:lang w:val="es_ES" w:bidi="es_ES"/>
        </w:rPr>
        <w:t>5:2,</w:t>
      </w:r>
      <w:r>
        <w:rPr>
          <w:lang w:val="es_ES" w:bidi="es_ES"/>
        </w:rPr>
        <w:t xml:space="preserve"> </w:t>
      </w:r>
      <w:r>
        <w:rPr>
          <w:lang w:val="es_ES" w:bidi="es_ES"/>
        </w:rPr>
        <w:t>Ne 12:1,</w:t>
      </w:r>
      <w:r>
        <w:rPr>
          <w:lang w:val="es_ES" w:bidi="es_ES"/>
        </w:rPr>
        <w:t xml:space="preserve"> </w:t>
      </w:r>
      <w:r>
        <w:rPr>
          <w:lang w:val="es_ES" w:bidi="es_ES"/>
        </w:rPr>
        <w:t>Ag 1:1, 12</w:t>
      </w:r>
      <w:r>
        <w:rPr>
          <w:lang w:val="es_ES" w:bidi="es_ES"/>
        </w:rPr>
        <w:t>–</w:t>
      </w:r>
      <w:r>
        <w:rPr>
          <w:lang w:val="es_ES" w:bidi="es_ES"/>
        </w:rPr>
        <w:t>14</w:t>
      </w:r>
      <w:r>
        <w:rPr>
          <w:lang w:val="es_ES" w:bidi="es_ES"/>
        </w:rPr>
        <w:t>). En las genealogías de Jesucristo, se menciona a Salatiel (Sealthiel en la RVR-1909) como hijo de Jeconías (</w:t>
      </w:r>
      <w:r>
        <w:rPr>
          <w:lang w:val="es_ES" w:bidi="es_ES"/>
        </w:rPr>
        <w:t>Mt 1:12</w:t>
      </w:r>
      <w:r>
        <w:rPr>
          <w:lang w:val="es_ES" w:bidi="es_ES"/>
        </w:rPr>
        <w:t>) y como hijo de Neri (</w:t>
      </w:r>
      <w:r>
        <w:rPr>
          <w:lang w:val="es_ES" w:bidi="es_ES"/>
        </w:rPr>
        <w:t>Lc 3:27</w:t>
      </w:r>
      <w:r>
        <w:rPr>
          <w:lang w:val="es_ES" w:bidi="es_ES"/>
        </w:rPr>
        <w:t xml:space="preserve">). En </w:t>
      </w:r>
      <w:r>
        <w:rPr>
          <w:lang w:val="es_ES" w:bidi="es_ES"/>
        </w:rPr>
        <w:t>1 Crónicas 3:17–19</w:t>
      </w:r>
      <w:r>
        <w:rPr>
          <w:lang w:val="es_ES" w:bidi="es_ES"/>
        </w:rPr>
        <w:t>, parece ser el abuelo o quizás el tío de Zorobabel. Una solución probable es que Salatiel fuera hijo de Neri y heredero de Jeconías. A su muerte, Zorobabel era el siguiente en la línea para el trono.</w:t>
      </w:r>
      <w:r>
        <w:rPr>
          <w:lang w:val="es_ES" w:bidi="es_ES"/>
        </w:rPr>
      </w:r>
      <w:r>
        <w:rPr>
          <w:lang w:val="es_ES" w:bidi="es_ES"/>
        </w:rPr>
      </w:r>
    </w:p>
    <w:p>
      <w:pPr/>
      <w:r>
        <w:rPr>
          <w:lang w:val="es_ES" w:bidi="es_ES"/>
        </w:rPr>
      </w:r>
    </w:p>
    <w:p>
      <w:pPr>
        <w:pStyle w:val="Heading2"/>
      </w:pPr>
      <w:r>
        <w:rPr>
          <w:lang w:val="es_ES" w:bidi="es_ES"/>
        </w:rPr>
        <w:t>Salca</w:t>
      </w:r>
      <w:r>
        <w:rPr>
          <w:lang w:val="es_ES" w:bidi="es_ES"/>
        </w:rPr>
      </w:r>
    </w:p>
    <w:p>
      <w:pPr/>
      <w:r>
        <w:rPr>
          <w:lang w:val="es_ES" w:bidi="es_ES"/>
        </w:rPr>
      </w:r>
      <w:r>
        <w:rPr>
          <w:lang w:val="es_ES" w:bidi="es_ES"/>
        </w:rPr>
        <w:t>Ciudad o distrito que formaba el extremo noreste del reino amorreo de Og en Basán, al este del Río Jordán. Salca estaba ubicada cerca de la ciudad de Edrei (</w:t>
      </w:r>
      <w:r>
        <w:rPr>
          <w:lang w:val="es_ES" w:bidi="es_ES"/>
        </w:rPr>
        <w:t>Jos 12:5</w:t>
      </w:r>
      <w:r>
        <w:rPr>
          <w:lang w:val="es_ES" w:bidi="es_ES"/>
        </w:rPr>
        <w:t>). Los israelitas tomaron posesión de esta ciudad cuando derrotaron a Og (</w:t>
      </w:r>
      <w:r>
        <w:rPr>
          <w:lang w:val="es_ES" w:bidi="es_ES"/>
        </w:rPr>
        <w:t>Dt 3:10</w:t>
      </w:r>
      <w:r>
        <w:rPr>
          <w:lang w:val="es_ES" w:bidi="es_ES"/>
        </w:rPr>
        <w:t>). Más tarde, fue incluida en la tierra recibida por la tribu de Gad como herencia (</w:t>
      </w:r>
      <w:r>
        <w:rPr>
          <w:lang w:val="es_ES" w:bidi="es_ES"/>
        </w:rPr>
        <w:t>Jos 13:11,</w:t>
      </w:r>
      <w:r>
        <w:rPr>
          <w:lang w:val="es_ES" w:bidi="es_ES"/>
        </w:rPr>
        <w:t xml:space="preserve"> </w:t>
      </w:r>
      <w:r>
        <w:rPr>
          <w:lang w:val="es_ES" w:bidi="es_ES"/>
        </w:rPr>
        <w:t>1 Cro 5:11</w:t>
      </w:r>
      <w:r>
        <w:rPr>
          <w:lang w:val="es_ES" w:bidi="es_ES"/>
        </w:rPr>
        <w:t>). La ciudad se identifica con la moderna localidad de Salkhad.</w:t>
      </w:r>
      <w:r>
        <w:rPr>
          <w:lang w:val="es_ES" w:bidi="es_ES"/>
        </w:rPr>
      </w:r>
      <w:r>
        <w:rPr>
          <w:lang w:val="es_ES" w:bidi="es_ES"/>
        </w:rPr>
      </w:r>
    </w:p>
    <w:p>
      <w:pPr/>
      <w:r>
        <w:rPr>
          <w:lang w:val="es_ES" w:bidi="es_ES"/>
        </w:rPr>
      </w:r>
    </w:p>
    <w:p>
      <w:pPr>
        <w:pStyle w:val="Heading2"/>
      </w:pPr>
      <w:r>
        <w:rPr>
          <w:lang w:val="es_ES" w:bidi="es_ES"/>
        </w:rPr>
        <w:t>Salem</w:t>
      </w:r>
      <w:r>
        <w:rPr>
          <w:lang w:val="es_ES" w:bidi="es_ES"/>
        </w:rPr>
      </w:r>
    </w:p>
    <w:p>
      <w:pPr/>
      <w:r>
        <w:rPr>
          <w:lang w:val="es_ES" w:bidi="es_ES"/>
        </w:rPr>
      </w:r>
      <w:r>
        <w:rPr>
          <w:lang w:val="es_ES" w:bidi="es_ES"/>
        </w:rPr>
        <w:t>Ciudad de la que procedía el sacerdote-rey Melquisedec (</w:t>
      </w:r>
      <w:r>
        <w:rPr>
          <w:lang w:val="es_ES" w:bidi="es_ES"/>
        </w:rPr>
        <w:t>Gn 14:18</w:t>
      </w:r>
      <w:r>
        <w:rPr>
          <w:lang w:val="es_ES" w:bidi="es_ES"/>
        </w:rPr>
        <w:t xml:space="preserve">; </w:t>
      </w:r>
      <w:r>
        <w:rPr>
          <w:lang w:val="es_ES" w:bidi="es_ES"/>
        </w:rPr>
        <w:t>Sal 76:2</w:t>
      </w:r>
      <w:r>
        <w:rPr>
          <w:lang w:val="es_ES" w:bidi="es_ES"/>
        </w:rPr>
        <w:t xml:space="preserve">; </w:t>
      </w:r>
      <w:r>
        <w:rPr>
          <w:lang w:val="es_ES" w:bidi="es_ES"/>
        </w:rPr>
        <w:t>Hb 7:1–2</w:t>
      </w:r>
      <w:r>
        <w:rPr>
          <w:lang w:val="es_ES" w:bidi="es_ES"/>
        </w:rPr>
        <w:t xml:space="preserve">). Se cree que Salem es un nombre antiguo de Jerusalén. </w:t>
      </w:r>
      <w:r>
        <w:rPr>
          <w:i/>
          <w:lang w:val="es_ES" w:bidi="es_ES"/>
        </w:rPr>
        <w:t>Ver</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Salequet, Puerta de</w:t>
      </w:r>
      <w:r>
        <w:rPr>
          <w:lang w:val="es_ES" w:bidi="es_ES"/>
        </w:rPr>
      </w:r>
    </w:p>
    <w:p>
      <w:pPr/>
      <w:r>
        <w:rPr>
          <w:lang w:val="es_ES" w:bidi="es_ES"/>
        </w:rPr>
      </w:r>
      <w:r>
        <w:rPr>
          <w:lang w:val="es_ES" w:bidi="es_ES"/>
        </w:rPr>
        <w:t>Puerta situada en el lado occidental del templo, custodiada por Supim y Hosa (</w:t>
      </w:r>
      <w:r>
        <w:rPr>
          <w:lang w:val="es_ES" w:bidi="es_ES"/>
        </w:rPr>
        <w:t>1 Cro 26:16</w:t>
      </w:r>
      <w:r>
        <w:rPr>
          <w:lang w:val="es_ES" w:bidi="es_ES"/>
        </w:rPr>
        <w:t>).</w:t>
      </w:r>
      <w:r>
        <w:rPr>
          <w:lang w:val="es_ES" w:bidi="es_ES"/>
        </w:rPr>
      </w:r>
      <w:r>
        <w:rPr>
          <w:lang w:val="es_ES" w:bidi="es_ES"/>
        </w:rPr>
      </w:r>
    </w:p>
    <w:p>
      <w:pPr/>
      <w:r>
        <w:rPr>
          <w:lang w:val="es_ES" w:bidi="es_ES"/>
        </w:rPr>
      </w:r>
    </w:p>
    <w:p>
      <w:pPr>
        <w:pStyle w:val="Heading2"/>
      </w:pPr>
      <w:r>
        <w:rPr>
          <w:lang w:val="es_ES" w:bidi="es_ES"/>
        </w:rPr>
        <w:t>Salicornia</w:t>
      </w:r>
      <w:r>
        <w:rPr>
          <w:lang w:val="es_ES" w:bidi="es_ES"/>
        </w:rPr>
      </w:r>
    </w:p>
    <w:p>
      <w:pPr/>
      <w:r>
        <w:rPr>
          <w:lang w:val="es_ES" w:bidi="es_ES"/>
        </w:rPr>
      </w:r>
      <w:r>
        <w:rPr>
          <w:lang w:val="es_ES" w:bidi="es_ES"/>
        </w:rPr>
        <w:t xml:space="preserve">Es una familia de arbustos frondosos, de la cual se pueden encontrar numerosas especies a lo largo de las costas del Mar Mediterráneo. Ver </w:t>
      </w:r>
      <w:r>
        <w:rPr>
          <w:lang w:val="es_ES" w:bidi="es_ES"/>
        </w:rPr>
        <w:t>Plantas (Malva)</w:t>
      </w:r>
      <w:r>
        <w:rPr>
          <w:lang w:val="es_ES" w:bidi="es_ES"/>
        </w:rPr>
        <w:t>.</w:t>
      </w:r>
      <w:r>
        <w:rPr>
          <w:lang w:val="es_ES" w:bidi="es_ES"/>
        </w:rPr>
      </w:r>
      <w:r>
        <w:rPr>
          <w:lang w:val="es_ES" w:bidi="es_ES"/>
        </w:rPr>
      </w:r>
    </w:p>
    <w:p>
      <w:pPr/>
      <w:r>
        <w:rPr>
          <w:lang w:val="es_ES" w:bidi="es_ES"/>
        </w:rPr>
      </w:r>
    </w:p>
    <w:p>
      <w:pPr>
        <w:pStyle w:val="Heading2"/>
      </w:pPr>
      <w:r>
        <w:rPr>
          <w:lang w:val="es_ES" w:bidi="es_ES"/>
        </w:rPr>
        <w:t>Salim</w:t>
      </w:r>
      <w:r>
        <w:rPr>
          <w:lang w:val="es_ES" w:bidi="es_ES"/>
        </w:rPr>
      </w:r>
    </w:p>
    <w:p>
      <w:pPr/>
      <w:r>
        <w:rPr>
          <w:lang w:val="es_ES" w:bidi="es_ES"/>
        </w:rPr>
      </w:r>
      <w:r>
        <w:rPr>
          <w:lang w:val="es_ES" w:bidi="es_ES"/>
        </w:rPr>
        <w:t>Ubicación cerca de Enón en el lado oeste del Río Jordán. Enón era conocido por sus numerosos manantiales y fue utilizado por Juan como un lugar para el bautismo (</w:t>
      </w:r>
      <w:r>
        <w:rPr>
          <w:lang w:val="es_ES" w:bidi="es_ES"/>
        </w:rPr>
        <w:t>Jn 3:23</w:t>
      </w:r>
      <w:r>
        <w:rPr>
          <w:lang w:val="es_ES" w:bidi="es_ES"/>
        </w:rPr>
        <w:t>). Su ubicación no es segura. Algunos estudiosos coinciden con Eusebio (un temprano Padre de la iglesia) en que su ubicación estaba a unos 11,3 kilómetros al sur de Scythopolis (Beth-san) en la región de Decápolis. Otros sugieren que era el Salim al este de Nablus cerca de Siquem en Samaria, o quizás el Wadi Saleim, a 9,7 kilómetros al noreste de Jerusalén.</w:t>
      </w:r>
      <w:r>
        <w:rPr>
          <w:lang w:val="es_ES" w:bidi="es_ES"/>
        </w:rPr>
      </w:r>
      <w:r>
        <w:rPr>
          <w:lang w:val="es_ES" w:bidi="es_ES"/>
        </w:rPr>
      </w:r>
    </w:p>
    <w:p>
      <w:pPr/>
      <w:r>
        <w:rPr>
          <w:lang w:val="es_ES" w:bidi="es_ES"/>
        </w:rPr>
      </w:r>
    </w:p>
    <w:p>
      <w:pPr>
        <w:pStyle w:val="Heading2"/>
      </w:pPr>
      <w:r>
        <w:rPr>
          <w:lang w:val="es_ES" w:bidi="es_ES"/>
        </w:rPr>
        <w:t>Salisa</w:t>
      </w:r>
      <w:r>
        <w:rPr>
          <w:lang w:val="es_ES" w:bidi="es_ES"/>
        </w:rPr>
      </w:r>
    </w:p>
    <w:p>
      <w:pPr/>
      <w:r>
        <w:rPr>
          <w:lang w:val="es_ES" w:bidi="es_ES"/>
        </w:rPr>
      </w:r>
      <w:r>
        <w:rPr>
          <w:lang w:val="es_ES" w:bidi="es_ES"/>
        </w:rPr>
        <w:t>Una de las regiones (mencionada entre Efraín y el distrito de Saalim) por las que Saúl viajó en busca de los burros perdidos de su padre (</w:t>
      </w:r>
      <w:r>
        <w:rPr>
          <w:lang w:val="es_ES" w:bidi="es_ES"/>
        </w:rPr>
        <w:t>1 Sam 9:4</w:t>
      </w:r>
      <w:r>
        <w:rPr>
          <w:lang w:val="es_ES" w:bidi="es_ES"/>
        </w:rPr>
        <w:t>).</w:t>
      </w:r>
      <w:r>
        <w:rPr>
          <w:lang w:val="es_ES" w:bidi="es_ES"/>
        </w:rPr>
      </w:r>
      <w:r>
        <w:rPr>
          <w:lang w:val="es_ES" w:bidi="es_ES"/>
        </w:rPr>
      </w:r>
    </w:p>
    <w:p>
      <w:pPr/>
      <w:r>
        <w:rPr>
          <w:lang w:val="es_ES" w:bidi="es_ES"/>
        </w:rPr>
      </w:r>
    </w:p>
    <w:p>
      <w:pPr>
        <w:pStyle w:val="Heading2"/>
      </w:pPr>
      <w:r>
        <w:rPr>
          <w:lang w:val="es_ES" w:bidi="es_ES"/>
        </w:rPr>
        <w:t>Sallai</w:t>
      </w:r>
      <w:r>
        <w:rPr>
          <w:lang w:val="es_ES" w:bidi="es_ES"/>
        </w:rPr>
      </w:r>
    </w:p>
    <w:p>
      <w:pPr/>
      <w:r>
        <w:rPr>
          <w:lang w:val="es_ES" w:bidi="es_ES"/>
        </w:rPr>
      </w:r>
      <w:r>
        <w:rPr>
          <w:lang w:val="es_ES" w:bidi="es_ES"/>
        </w:rPr>
        <w:t>1. Uno de los 928 benjaminitas que vivieron en la ciudad de Jerusalén durante el período posterior al exilio (</w:t>
      </w:r>
      <w:r>
        <w:rPr>
          <w:lang w:val="es_ES" w:bidi="es_ES"/>
        </w:rPr>
        <w:t>Ne 11:8</w:t>
      </w:r>
      <w:r>
        <w:rPr>
          <w:lang w:val="es_ES" w:bidi="es_ES"/>
        </w:rPr>
        <w:t>).</w:t>
      </w:r>
    </w:p>
    <w:p>
      <w:pPr/>
      <w:r>
        <w:rPr>
          <w:lang w:val="es_ES" w:bidi="es_ES"/>
        </w:rPr>
      </w:r>
      <w:r>
        <w:rPr>
          <w:lang w:val="es_ES" w:bidi="es_ES"/>
        </w:rPr>
        <w:t>2. Hogar levítico en el período posexílico durante los días de Joiakim, el sumo sacerdote (</w:t>
      </w:r>
      <w:r>
        <w:rPr>
          <w:lang w:val="es_ES" w:bidi="es_ES"/>
        </w:rPr>
        <w:t>Ne 12:20</w:t>
      </w:r>
      <w:r>
        <w:rPr>
          <w:lang w:val="es_ES" w:bidi="es_ES"/>
        </w:rPr>
        <w:t xml:space="preserve">); posiblemente el mismo que Sallum en </w:t>
      </w:r>
      <w:r>
        <w:rPr>
          <w:lang w:val="es_ES" w:bidi="es_ES"/>
        </w:rPr>
        <w:t>Nehemías 12:7</w:t>
      </w:r>
      <w:r>
        <w:rPr>
          <w:lang w:val="es_ES" w:bidi="es_ES"/>
        </w:rPr>
        <w:t xml:space="preserve">. Ver </w:t>
      </w:r>
      <w:r>
        <w:rPr>
          <w:lang w:val="es_ES" w:bidi="es_ES"/>
        </w:rPr>
        <w:t>Salú #2</w:t>
      </w:r>
      <w:r>
        <w:rPr>
          <w:lang w:val="es_ES" w:bidi="es_ES"/>
        </w:rPr>
        <w:t>.</w:t>
      </w:r>
      <w:r>
        <w:rPr>
          <w:lang w:val="es_ES" w:bidi="es_ES"/>
        </w:rPr>
      </w:r>
      <w:r>
        <w:rPr>
          <w:lang w:val="es_ES" w:bidi="es_ES"/>
        </w:rPr>
      </w:r>
    </w:p>
    <w:p>
      <w:pPr/>
      <w:r>
        <w:rPr>
          <w:lang w:val="es_ES" w:bidi="es_ES"/>
        </w:rPr>
      </w:r>
    </w:p>
    <w:p>
      <w:pPr>
        <w:pStyle w:val="Heading2"/>
      </w:pPr>
      <w:r>
        <w:rPr>
          <w:lang w:val="es_ES" w:bidi="es_ES"/>
        </w:rPr>
        <w:t>Sallu, Sallum</w:t>
      </w:r>
      <w:r>
        <w:rPr>
          <w:lang w:val="es_ES" w:bidi="es_ES"/>
        </w:rPr>
      </w:r>
    </w:p>
    <w:p>
      <w:pPr/>
      <w:r>
        <w:rPr>
          <w:lang w:val="es_ES" w:bidi="es_ES"/>
        </w:rPr>
      </w:r>
      <w:r>
        <w:rPr>
          <w:lang w:val="es_ES" w:bidi="es_ES"/>
        </w:rPr>
        <w:t>1. Hijo de Mesulam y benjaminita, que residió en la ciudad de Jerusalén durante el período posterior al exilio (</w:t>
      </w:r>
      <w:r>
        <w:rPr>
          <w:lang w:val="es_ES" w:bidi="es_ES"/>
        </w:rPr>
        <w:t>1 Cro 9:7,</w:t>
      </w:r>
      <w:r>
        <w:rPr>
          <w:lang w:val="es_ES" w:bidi="es_ES"/>
        </w:rPr>
        <w:t xml:space="preserve"> </w:t>
      </w:r>
      <w:r>
        <w:rPr>
          <w:lang w:val="es_ES" w:bidi="es_ES"/>
        </w:rPr>
        <w:t>Ne 11:7</w:t>
      </w:r>
      <w:r>
        <w:rPr>
          <w:lang w:val="es_ES" w:bidi="es_ES"/>
        </w:rPr>
        <w:t>).</w:t>
      </w:r>
    </w:p>
    <w:p>
      <w:pPr/>
      <w:r>
        <w:rPr>
          <w:lang w:val="es_ES" w:bidi="es_ES"/>
        </w:rPr>
      </w:r>
      <w:r>
        <w:rPr>
          <w:lang w:val="es_ES" w:bidi="es_ES"/>
        </w:rPr>
        <w:t>2. Sacerdote levítico que regresó a Jerusalén con Zorobabel después del cautiverio babilónico (</w:t>
      </w:r>
      <w:r>
        <w:rPr>
          <w:lang w:val="es_ES" w:bidi="es_ES"/>
        </w:rPr>
        <w:t>Ne 12:7</w:t>
      </w:r>
      <w:r>
        <w:rPr>
          <w:lang w:val="es_ES" w:bidi="es_ES"/>
        </w:rPr>
        <w:t xml:space="preserve">). Se cree que el Salai mencionado en algunas traducciones de </w:t>
      </w:r>
      <w:r>
        <w:rPr>
          <w:lang w:val="es_ES" w:bidi="es_ES"/>
        </w:rPr>
        <w:t>Nehemías 12:20</w:t>
      </w:r>
      <w:r>
        <w:rPr>
          <w:lang w:val="es_ES" w:bidi="es_ES"/>
        </w:rPr>
        <w:t xml:space="preserve"> es una variante ortográfica de Sallu.</w:t>
      </w:r>
      <w:r>
        <w:rPr>
          <w:lang w:val="es_ES" w:bidi="es_ES"/>
        </w:rPr>
      </w:r>
      <w:r>
        <w:rPr>
          <w:lang w:val="es_ES" w:bidi="es_ES"/>
        </w:rPr>
      </w:r>
    </w:p>
    <w:p>
      <w:pPr/>
      <w:r>
        <w:rPr>
          <w:lang w:val="es_ES" w:bidi="es_ES"/>
        </w:rPr>
      </w:r>
    </w:p>
    <w:p>
      <w:pPr>
        <w:pStyle w:val="Heading2"/>
      </w:pPr>
      <w:r>
        <w:rPr>
          <w:lang w:val="es_ES" w:bidi="es_ES"/>
        </w:rPr>
        <w:t>Sallum</w:t>
      </w:r>
      <w:r>
        <w:rPr>
          <w:lang w:val="es_ES" w:bidi="es_ES"/>
        </w:rPr>
      </w:r>
    </w:p>
    <w:p>
      <w:pPr/>
      <w:r>
        <w:rPr>
          <w:lang w:val="es_ES" w:bidi="es_ES"/>
        </w:rPr>
      </w:r>
      <w:r>
        <w:rPr>
          <w:lang w:val="es_ES" w:bidi="es_ES"/>
        </w:rPr>
        <w:t>1. Hijo de Jabes y el 16º rey de Israel (752 a. C.). En una conspiración contra el rey Zacarías, Salum asesinó al monarca en Ibleam y se proclamó gobernante de Israel durante el 39º año del reinado del rey Uzías (Azarías) en Judá (792–740 a. C.). Sin embargo, también fue asesinado por Gadí después de gobernar solo un mes (</w:t>
      </w:r>
      <w:r>
        <w:rPr>
          <w:lang w:val="es_ES" w:bidi="es_ES"/>
        </w:rPr>
        <w:t>2 Re 15:10–15</w:t>
      </w:r>
      <w:r>
        <w:rPr>
          <w:lang w:val="es_ES" w:bidi="es_ES"/>
        </w:rPr>
        <w:t xml:space="preserve">). Ver </w:t>
      </w:r>
      <w:r>
        <w:rPr>
          <w:lang w:val="es_ES" w:bidi="es_ES"/>
        </w:rPr>
        <w:t>Cronología de la Biblia (Antiguo Testamento)</w:t>
      </w:r>
      <w:r>
        <w:rPr>
          <w:lang w:val="es_ES" w:bidi="es_ES"/>
        </w:rPr>
        <w:t xml:space="preserve">; </w:t>
      </w:r>
      <w:r>
        <w:rPr>
          <w:lang w:val="es_ES" w:bidi="es_ES"/>
        </w:rPr>
        <w:t>Israel, Historia de</w:t>
      </w:r>
      <w:r>
        <w:rPr>
          <w:lang w:val="es_ES" w:bidi="es_ES"/>
        </w:rPr>
        <w:t>.</w:t>
      </w:r>
    </w:p>
    <w:p>
      <w:pPr/>
      <w:r>
        <w:rPr>
          <w:lang w:val="es_ES" w:bidi="es_ES"/>
        </w:rPr>
      </w:r>
      <w:r>
        <w:rPr>
          <w:lang w:val="es_ES" w:bidi="es_ES"/>
        </w:rPr>
        <w:t xml:space="preserve">2. Hijo de Ticva (también escrito Tikvá, ver </w:t>
      </w:r>
      <w:r>
        <w:rPr>
          <w:lang w:val="es_ES" w:bidi="es_ES"/>
        </w:rPr>
        <w:t>2 Cro 34:22</w:t>
      </w:r>
      <w:r>
        <w:rPr>
          <w:lang w:val="es_ES" w:bidi="es_ES"/>
        </w:rPr>
        <w:t xml:space="preserve">), quien era guardián del vestuario y esposo de Hulda la profetisa, viviendo en Jerusalén durante los días del rey Josías (640–609 a. C.; </w:t>
      </w:r>
      <w:r>
        <w:rPr>
          <w:lang w:val="es_ES" w:bidi="es_ES"/>
        </w:rPr>
        <w:t>2 Re 22:14</w:t>
      </w:r>
      <w:r>
        <w:rPr>
          <w:lang w:val="es_ES" w:bidi="es_ES"/>
        </w:rPr>
        <w:t>).</w:t>
      </w:r>
    </w:p>
    <w:p>
      <w:pPr/>
      <w:r>
        <w:rPr>
          <w:lang w:val="es_ES" w:bidi="es_ES"/>
        </w:rPr>
      </w:r>
      <w:r>
        <w:rPr>
          <w:lang w:val="es_ES" w:bidi="es_ES"/>
        </w:rPr>
        <w:t>3. El hijo de Sismai y el padre de Jecamía de la tribu de Judá (</w:t>
      </w:r>
      <w:r>
        <w:rPr>
          <w:lang w:val="es_ES" w:bidi="es_ES"/>
        </w:rPr>
        <w:t>1 Cro 2:40–41</w:t>
      </w:r>
      <w:r>
        <w:rPr>
          <w:lang w:val="es_ES" w:bidi="es_ES"/>
        </w:rPr>
        <w:t>).</w:t>
      </w:r>
    </w:p>
    <w:p>
      <w:pPr/>
      <w:r>
        <w:rPr>
          <w:lang w:val="es_ES" w:bidi="es_ES"/>
        </w:rPr>
      </w:r>
      <w:r>
        <w:rPr>
          <w:lang w:val="es_ES" w:bidi="es_ES"/>
        </w:rPr>
        <w:t xml:space="preserve">4. Nombre alternativo para Joacaz, el menor de los cuatro hijos del rey Josías y posteriormente el 17º rey de Judá, en </w:t>
      </w:r>
      <w:r>
        <w:rPr>
          <w:lang w:val="es_ES" w:bidi="es_ES"/>
        </w:rPr>
        <w:t>1 Cro 3:15</w:t>
      </w:r>
      <w:r>
        <w:rPr>
          <w:lang w:val="es_ES" w:bidi="es_ES"/>
        </w:rPr>
        <w:t xml:space="preserve"> y </w:t>
      </w:r>
      <w:r>
        <w:rPr>
          <w:lang w:val="es_ES" w:bidi="es_ES"/>
        </w:rPr>
        <w:t>Jr 22:11</w:t>
      </w:r>
      <w:r>
        <w:rPr>
          <w:lang w:val="es_ES" w:bidi="es_ES"/>
        </w:rPr>
        <w:t xml:space="preserve">. Ver </w:t>
      </w:r>
      <w:r>
        <w:rPr>
          <w:lang w:val="es_ES" w:bidi="es_ES"/>
        </w:rPr>
        <w:t>Joacaz 2</w:t>
      </w:r>
      <w:r>
        <w:rPr>
          <w:lang w:val="es_ES" w:bidi="es_ES"/>
        </w:rPr>
        <w:t>.</w:t>
      </w:r>
    </w:p>
    <w:p>
      <w:pPr/>
      <w:r>
        <w:rPr>
          <w:lang w:val="es_ES" w:bidi="es_ES"/>
        </w:rPr>
      </w:r>
      <w:r>
        <w:rPr>
          <w:lang w:val="es_ES" w:bidi="es_ES"/>
        </w:rPr>
        <w:t>5. El hijo de Saúl, nieto de Simeón y padre de Mibsam (</w:t>
      </w:r>
      <w:r>
        <w:rPr>
          <w:lang w:val="es_ES" w:bidi="es_ES"/>
        </w:rPr>
        <w:t>1 Cro 4:25</w:t>
      </w:r>
      <w:r>
        <w:rPr>
          <w:lang w:val="es_ES" w:bidi="es_ES"/>
        </w:rPr>
        <w:t>).</w:t>
      </w:r>
    </w:p>
    <w:p>
      <w:pPr/>
      <w:r>
        <w:rPr>
          <w:lang w:val="es_ES" w:bidi="es_ES"/>
        </w:rPr>
      </w:r>
      <w:r>
        <w:rPr>
          <w:lang w:val="es_ES" w:bidi="es_ES"/>
        </w:rPr>
        <w:t xml:space="preserve">6. Nombre alternativo para Mesulam, hijo de Sadoc y ancestro de Esdras, en </w:t>
      </w:r>
      <w:r>
        <w:rPr>
          <w:lang w:val="es_ES" w:bidi="es_ES"/>
        </w:rPr>
        <w:t>1 Crónicas 6:12–13</w:t>
      </w:r>
      <w:r>
        <w:rPr>
          <w:lang w:val="es_ES" w:bidi="es_ES"/>
        </w:rPr>
        <w:t xml:space="preserve"> y </w:t>
      </w:r>
      <w:r>
        <w:rPr>
          <w:lang w:val="es_ES" w:bidi="es_ES"/>
        </w:rPr>
        <w:t>Esdras 7:2</w:t>
      </w:r>
      <w:r>
        <w:rPr>
          <w:lang w:val="es_ES" w:bidi="es_ES"/>
        </w:rPr>
        <w:t xml:space="preserve">. Ver </w:t>
      </w:r>
      <w:r>
        <w:rPr>
          <w:lang w:val="es_ES" w:bidi="es_ES"/>
        </w:rPr>
        <w:t>Mesulam #7</w:t>
      </w:r>
      <w:r>
        <w:rPr>
          <w:lang w:val="es_ES" w:bidi="es_ES"/>
        </w:rPr>
        <w:t>.</w:t>
      </w:r>
    </w:p>
    <w:p>
      <w:pPr/>
      <w:r>
        <w:rPr>
          <w:lang w:val="es_ES" w:bidi="es_ES"/>
        </w:rPr>
      </w:r>
      <w:r>
        <w:rPr>
          <w:lang w:val="es_ES" w:bidi="es_ES"/>
        </w:rPr>
        <w:t xml:space="preserve">7. Nombre alternativo para Silem, el menor de los cuatro hijos de Neftalí, en </w:t>
      </w:r>
      <w:r>
        <w:rPr>
          <w:lang w:val="es_ES" w:bidi="es_ES"/>
        </w:rPr>
        <w:t>1 Crónicas 7:13</w:t>
      </w:r>
      <w:r>
        <w:rPr>
          <w:lang w:val="es_ES" w:bidi="es_ES"/>
        </w:rPr>
        <w:t xml:space="preserve">. Ver </w:t>
      </w:r>
      <w:r>
        <w:rPr>
          <w:lang w:val="es_ES" w:bidi="es_ES"/>
        </w:rPr>
        <w:t>Silem, Shillemite</w:t>
      </w:r>
      <w:r>
        <w:rPr>
          <w:lang w:val="es_ES" w:bidi="es_ES"/>
        </w:rPr>
        <w:t>.</w:t>
      </w:r>
    </w:p>
    <w:p>
      <w:pPr/>
      <w:r>
        <w:rPr>
          <w:lang w:val="es_ES" w:bidi="es_ES"/>
        </w:rPr>
      </w:r>
      <w:r>
        <w:rPr>
          <w:lang w:val="es_ES" w:bidi="es_ES"/>
        </w:rPr>
        <w:t>8. Nombre alternativo para Mesulam, hijo de Coré y jefe de los guardianes de las puertas (</w:t>
      </w:r>
      <w:r>
        <w:rPr>
          <w:lang w:val="es_ES" w:bidi="es_ES"/>
        </w:rPr>
        <w:t>1 Cro 9:17–19, 31,</w:t>
      </w:r>
      <w:r>
        <w:rPr>
          <w:lang w:val="es_ES" w:bidi="es_ES"/>
        </w:rPr>
        <w:t xml:space="preserve"> </w:t>
      </w:r>
      <w:r>
        <w:rPr>
          <w:lang w:val="es_ES" w:bidi="es_ES"/>
        </w:rPr>
        <w:t>Esd 2:42,</w:t>
      </w:r>
      <w:r>
        <w:rPr>
          <w:lang w:val="es_ES" w:bidi="es_ES"/>
        </w:rPr>
        <w:t xml:space="preserve"> </w:t>
      </w:r>
      <w:r>
        <w:rPr>
          <w:lang w:val="es_ES" w:bidi="es_ES"/>
        </w:rPr>
        <w:t>Ne 7:45</w:t>
      </w:r>
      <w:r>
        <w:rPr>
          <w:lang w:val="es_ES" w:bidi="es_ES"/>
        </w:rPr>
        <w:t xml:space="preserve">). Ver </w:t>
      </w:r>
      <w:r>
        <w:rPr>
          <w:lang w:val="es_ES" w:bidi="es_ES"/>
        </w:rPr>
        <w:t>Mesulam 20</w:t>
      </w:r>
      <w:r>
        <w:rPr>
          <w:lang w:val="es_ES" w:bidi="es_ES"/>
        </w:rPr>
        <w:t>.</w:t>
      </w:r>
    </w:p>
    <w:p>
      <w:pPr/>
      <w:r>
        <w:rPr>
          <w:lang w:val="es_ES" w:bidi="es_ES"/>
        </w:rPr>
      </w:r>
      <w:r>
        <w:rPr>
          <w:lang w:val="es_ES" w:bidi="es_ES"/>
        </w:rPr>
        <w:t>9. Efraimita y el padre de Ezequías (</w:t>
      </w:r>
      <w:r>
        <w:rPr>
          <w:lang w:val="es_ES" w:bidi="es_ES"/>
        </w:rPr>
        <w:t>2 Cro 28:12</w:t>
      </w:r>
      <w:r>
        <w:rPr>
          <w:lang w:val="es_ES" w:bidi="es_ES"/>
        </w:rPr>
        <w:t>).</w:t>
      </w:r>
    </w:p>
    <w:p>
      <w:pPr/>
      <w:r>
        <w:rPr>
          <w:lang w:val="es_ES" w:bidi="es_ES"/>
        </w:rPr>
      </w:r>
      <w:r>
        <w:rPr>
          <w:lang w:val="es_ES" w:bidi="es_ES"/>
        </w:rPr>
        <w:t>10. Uno de los porteros levíticos que fue motivado por Esdras a divorciarse de su esposa extranjera durante la era posexílica (</w:t>
      </w:r>
      <w:r>
        <w:rPr>
          <w:lang w:val="es_ES" w:bidi="es_ES"/>
        </w:rPr>
        <w:t>Esd 10:24</w:t>
      </w:r>
      <w:r>
        <w:rPr>
          <w:lang w:val="es_ES" w:bidi="es_ES"/>
        </w:rPr>
        <w:t>).</w:t>
      </w:r>
    </w:p>
    <w:p>
      <w:pPr/>
      <w:r>
        <w:rPr>
          <w:lang w:val="es_ES" w:bidi="es_ES"/>
        </w:rPr>
      </w:r>
      <w:r>
        <w:rPr>
          <w:lang w:val="es_ES" w:bidi="es_ES"/>
        </w:rPr>
        <w:t>11. Uno de los descendientes de Binúi fue motivado por Esdras a divorciarse de su esposa extranjera (</w:t>
      </w:r>
      <w:r>
        <w:rPr>
          <w:lang w:val="es_ES" w:bidi="es_ES"/>
        </w:rPr>
        <w:t>Esd 10:42</w:t>
      </w:r>
      <w:r>
        <w:rPr>
          <w:lang w:val="es_ES" w:bidi="es_ES"/>
        </w:rPr>
        <w:t>).</w:t>
      </w:r>
    </w:p>
    <w:p>
      <w:pPr/>
      <w:r>
        <w:rPr>
          <w:lang w:val="es_ES" w:bidi="es_ES"/>
        </w:rPr>
      </w:r>
      <w:r>
        <w:rPr>
          <w:lang w:val="es_ES" w:bidi="es_ES"/>
        </w:rPr>
        <w:t>12. El hijo de Lohes y un gobernante de Jerusalén que, junto con sus hijas, repararon la sección del muro de la ciudad junto a la torre (</w:t>
      </w:r>
      <w:r>
        <w:rPr>
          <w:lang w:val="es_ES" w:bidi="es_ES"/>
        </w:rPr>
        <w:t>Ne 3:12</w:t>
      </w:r>
      <w:r>
        <w:rPr>
          <w:lang w:val="es_ES" w:bidi="es_ES"/>
        </w:rPr>
        <w:t>).</w:t>
      </w:r>
    </w:p>
    <w:p>
      <w:pPr/>
      <w:r>
        <w:rPr>
          <w:lang w:val="es_ES" w:bidi="es_ES"/>
        </w:rPr>
      </w:r>
      <w:r>
        <w:rPr>
          <w:lang w:val="es_ES" w:bidi="es_ES"/>
        </w:rPr>
        <w:t>13. El hijo de Colhozé y gobernante del distrito de Mizpa, quien reconstruyó la Puerta de la Fuente y el muro del estanque de Sela, en el jardín del rey (</w:t>
      </w:r>
      <w:r>
        <w:rPr>
          <w:lang w:val="es_ES" w:bidi="es_ES"/>
        </w:rPr>
        <w:t>Ne 3:15</w:t>
      </w:r>
      <w:r>
        <w:rPr>
          <w:lang w:val="es_ES" w:bidi="es_ES"/>
        </w:rPr>
        <w:t>).</w:t>
      </w:r>
    </w:p>
    <w:p>
      <w:pPr/>
      <w:r>
        <w:rPr>
          <w:lang w:val="es_ES" w:bidi="es_ES"/>
        </w:rPr>
      </w:r>
      <w:r>
        <w:rPr>
          <w:lang w:val="es_ES" w:bidi="es_ES"/>
        </w:rPr>
        <w:t xml:space="preserve">14. Tío de Hanameel y Jeremías, quien vendió a este último su campo en Anatot durante el reinado del rey Sedequías (597–586 a.C., </w:t>
      </w:r>
      <w:r>
        <w:rPr>
          <w:lang w:val="es_ES" w:bidi="es_ES"/>
        </w:rPr>
        <w:t>Jr 32:7</w:t>
      </w:r>
      <w:r>
        <w:rPr>
          <w:lang w:val="es_ES" w:bidi="es_ES"/>
        </w:rPr>
        <w:t>). Quizás pueda identificarse con el número 2 mencionado anteriormente.</w:t>
      </w:r>
    </w:p>
    <w:p>
      <w:pPr/>
      <w:r>
        <w:rPr>
          <w:lang w:val="es_ES" w:bidi="es_ES"/>
        </w:rPr>
      </w:r>
      <w:r>
        <w:rPr>
          <w:lang w:val="es_ES" w:bidi="es_ES"/>
        </w:rPr>
        <w:t xml:space="preserve">15. Padre de Maaseya. Maaseya, guardián del umbral, tenía una cámara en el santuario durante el reinado de Joacim (609–598 a. C.; </w:t>
      </w:r>
      <w:r>
        <w:rPr>
          <w:lang w:val="es_ES" w:bidi="es_ES"/>
        </w:rPr>
        <w:t>Jr 35:4</w:t>
      </w:r>
      <w:r>
        <w:rPr>
          <w:lang w:val="es_ES" w:bidi="es_ES"/>
        </w:rPr>
        <w:t xml:space="preserve">, cf. </w:t>
      </w:r>
      <w:r>
        <w:rPr>
          <w:lang w:val="es_ES" w:bidi="es_ES"/>
        </w:rPr>
        <w:t>52:24</w:t>
      </w:r>
      <w:r>
        <w:rPr>
          <w:lang w:val="es_ES" w:bidi="es_ES"/>
        </w:rPr>
        <w:t>).</w:t>
      </w:r>
      <w:r>
        <w:rPr>
          <w:lang w:val="es_ES" w:bidi="es_ES"/>
        </w:rPr>
      </w:r>
      <w:r>
        <w:rPr>
          <w:lang w:val="es_ES" w:bidi="es_ES"/>
        </w:rPr>
      </w:r>
    </w:p>
    <w:p>
      <w:pPr/>
      <w:r>
        <w:rPr>
          <w:lang w:val="es_ES" w:bidi="es_ES"/>
        </w:rPr>
      </w:r>
    </w:p>
    <w:p>
      <w:pPr>
        <w:pStyle w:val="Heading2"/>
      </w:pPr>
      <w:r>
        <w:rPr>
          <w:lang w:val="es_ES" w:bidi="es_ES"/>
        </w:rPr>
        <w:t>Salma</w:t>
      </w:r>
      <w:r>
        <w:rPr>
          <w:lang w:val="es_ES" w:bidi="es_ES"/>
        </w:rPr>
      </w:r>
    </w:p>
    <w:p>
      <w:pPr/>
      <w:r>
        <w:rPr>
          <w:lang w:val="es_ES" w:bidi="es_ES"/>
        </w:rPr>
      </w:r>
      <w:r>
        <w:rPr>
          <w:lang w:val="es_ES" w:bidi="es_ES"/>
        </w:rPr>
        <w:t>Hur es hijo de la familia de Caleb. Se le considera el padre fundador de Belén (</w:t>
      </w:r>
      <w:r>
        <w:rPr>
          <w:lang w:val="es_ES" w:bidi="es_ES"/>
        </w:rPr>
        <w:t>1 Cro 2:51, 54</w:t>
      </w:r>
      <w:r>
        <w:rPr>
          <w:lang w:val="es_ES" w:bidi="es_ES"/>
        </w:rPr>
        <w:t>).</w:t>
      </w:r>
      <w:r>
        <w:rPr>
          <w:lang w:val="es_ES" w:bidi="es_ES"/>
        </w:rPr>
      </w:r>
      <w:r>
        <w:rPr>
          <w:lang w:val="es_ES" w:bidi="es_ES"/>
        </w:rPr>
      </w:r>
    </w:p>
    <w:p>
      <w:pPr/>
      <w:r>
        <w:rPr>
          <w:lang w:val="es_ES" w:bidi="es_ES"/>
        </w:rPr>
      </w:r>
    </w:p>
    <w:p>
      <w:pPr>
        <w:pStyle w:val="Heading2"/>
      </w:pPr>
      <w:r>
        <w:rPr>
          <w:lang w:val="es_ES" w:bidi="es_ES"/>
        </w:rPr>
        <w:t>Salmai</w:t>
      </w:r>
      <w:r>
        <w:rPr>
          <w:lang w:val="es_ES" w:bidi="es_ES"/>
        </w:rPr>
      </w:r>
    </w:p>
    <w:p>
      <w:pPr/>
      <w:r>
        <w:rPr>
          <w:lang w:val="es_ES" w:bidi="es_ES"/>
        </w:rPr>
      </w:r>
      <w:r>
        <w:rPr>
          <w:lang w:val="es_ES" w:bidi="es_ES"/>
        </w:rPr>
        <w:t xml:space="preserve">Representación alternativa de Samlai en </w:t>
      </w:r>
      <w:r>
        <w:rPr>
          <w:lang w:val="es_ES" w:bidi="es_ES"/>
        </w:rPr>
        <w:t>Nehemías 7:48</w:t>
      </w:r>
      <w:r>
        <w:rPr>
          <w:lang w:val="es_ES" w:bidi="es_ES"/>
        </w:rPr>
        <w:t xml:space="preserve">. Ver </w:t>
      </w:r>
      <w:r>
        <w:rPr>
          <w:lang w:val="es_ES" w:bidi="es_ES"/>
        </w:rPr>
        <w:t>Samlai</w:t>
      </w:r>
      <w:r>
        <w:rPr>
          <w:lang w:val="es_ES" w:bidi="es_ES"/>
        </w:rPr>
        <w:t>.</w:t>
      </w:r>
      <w:r>
        <w:rPr>
          <w:lang w:val="es_ES" w:bidi="es_ES"/>
        </w:rPr>
      </w:r>
      <w:r>
        <w:rPr>
          <w:lang w:val="es_ES" w:bidi="es_ES"/>
        </w:rPr>
      </w:r>
    </w:p>
    <w:p>
      <w:pPr/>
      <w:r>
        <w:rPr>
          <w:lang w:val="es_ES" w:bidi="es_ES"/>
        </w:rPr>
      </w:r>
    </w:p>
    <w:p>
      <w:pPr>
        <w:pStyle w:val="Heading2"/>
      </w:pPr>
      <w:r>
        <w:rPr>
          <w:lang w:val="es_ES" w:bidi="es_ES"/>
        </w:rPr>
        <w:t>Salmán</w:t>
      </w:r>
      <w:r>
        <w:rPr>
          <w:lang w:val="es_ES" w:bidi="es_ES"/>
        </w:rPr>
      </w:r>
    </w:p>
    <w:p>
      <w:pPr/>
      <w:r>
        <w:rPr>
          <w:lang w:val="es_ES" w:bidi="es_ES"/>
        </w:rPr>
      </w:r>
      <w:r>
        <w:rPr>
          <w:lang w:val="es_ES" w:bidi="es_ES"/>
        </w:rPr>
        <w:t>Conquistador desconocido cuya brutal destrucción de Bet-arbel fue una representación del juicio inminente de Israel (</w:t>
      </w:r>
      <w:r>
        <w:rPr>
          <w:lang w:val="es_ES" w:bidi="es_ES"/>
        </w:rPr>
        <w:t>Os 10:14</w:t>
      </w:r>
      <w:r>
        <w:rPr>
          <w:lang w:val="es_ES" w:bidi="es_ES"/>
        </w:rPr>
        <w:t>). Se han propuesto varias sugerencias para identificar a Salmán: Salamanu, el rey de Moab que pagó tributo a Tiglat-pileser de Asiria; uno de los reyes Salmanasar de Asiria; y Shalmah, una tribu árabe del norte que invadió el Neguev.</w:t>
      </w:r>
      <w:r>
        <w:rPr>
          <w:lang w:val="es_ES" w:bidi="es_ES"/>
        </w:rPr>
      </w:r>
      <w:r>
        <w:rPr>
          <w:lang w:val="es_ES" w:bidi="es_ES"/>
        </w:rPr>
      </w:r>
    </w:p>
    <w:p>
      <w:pPr/>
      <w:r>
        <w:rPr>
          <w:lang w:val="es_ES" w:bidi="es_ES"/>
        </w:rPr>
      </w:r>
    </w:p>
    <w:p>
      <w:pPr>
        <w:pStyle w:val="Heading2"/>
      </w:pPr>
      <w:r>
        <w:rPr>
          <w:lang w:val="es_ES" w:bidi="es_ES"/>
        </w:rPr>
        <w:t>Salmanasar</w:t>
      </w:r>
      <w:r>
        <w:rPr>
          <w:lang w:val="es_ES" w:bidi="es_ES"/>
        </w:rPr>
      </w:r>
    </w:p>
    <w:p>
      <w:pPr/>
      <w:r>
        <w:rPr>
          <w:lang w:val="es_ES" w:bidi="es_ES"/>
        </w:rPr>
      </w:r>
      <w:r>
        <w:rPr>
          <w:lang w:val="es_ES" w:bidi="es_ES"/>
        </w:rPr>
        <w:t>Nombre de varios gobernantes asirios, dos de los cuales tuvieron contacto directo con el pueblo de Israel. Sin embargo, solo Salmanasar V es mencionado por nombre en la Biblia.</w:t>
      </w:r>
    </w:p>
    <w:p>
      <w:pPr/>
      <w:r>
        <w:rPr>
          <w:lang w:val="es_ES" w:bidi="es_ES"/>
        </w:rPr>
      </w:r>
      <w:r>
        <w:rPr>
          <w:lang w:val="es_ES" w:bidi="es_ES"/>
        </w:rPr>
        <w:t>1. Salmanasar I (1274–1245 a. C.), el primer rey con este nombre, estuvo activo en la época en que Israel emergía como un grupo significativo en Palestina. No tuvo contacto directo con Israel.</w:t>
      </w:r>
    </w:p>
    <w:p>
      <w:pPr/>
      <w:r>
        <w:rPr>
          <w:lang w:val="es_ES" w:bidi="es_ES"/>
        </w:rPr>
      </w:r>
      <w:r>
        <w:rPr>
          <w:lang w:val="es_ES" w:bidi="es_ES"/>
        </w:rPr>
        <w:t>2. Salmanasar II (1030–1019 a. C.) fue aproximadamente contemporáneo del Rey Saúl, pero no tuvo contacto con Israel.</w:t>
      </w:r>
    </w:p>
    <w:p>
      <w:pPr/>
      <w:r>
        <w:rPr>
          <w:lang w:val="es_ES" w:bidi="es_ES"/>
        </w:rPr>
      </w:r>
      <w:r>
        <w:rPr>
          <w:lang w:val="es_ES" w:bidi="es_ES"/>
        </w:rPr>
        <w:t>3. Salmanasar III (859–824 a .C.) tuvo el primer contacto significativo con Israel. Este gobernante realizó incursiones frecuentes en las tierras al oeste de Asiria durante su reinado. En sus anales dejó relatos de sus hazañas y enumeró los pequeños reinos que sometió. Otra entrada significativa en los anales de Salmanasar III es su referencia a una campaña contra Siria en 841 a.C., en la que afirmó haber derrotado a Hazael de Damasco (</w:t>
      </w:r>
      <w:r>
        <w:rPr>
          <w:lang w:val="es_ES" w:bidi="es_ES"/>
        </w:rPr>
        <w:t>1 Re 19:15–18</w:t>
      </w:r>
      <w:r>
        <w:rPr>
          <w:lang w:val="es_ES" w:bidi="es_ES"/>
        </w:rPr>
        <w:t>). No capturó Damasco, pero se movió más al oeste hacia la región de Líbano, donde recibió tributo de “Jehú, hijo de Omri”. El obelisco negro en el que registró estos eventos retrata a Jehú, el rey de Israel (842–814 a. C.), de rodillas sometiéndose a Salmanasar mientras los israelitas llevan botín al rey. Este evento no se menciona en la Biblia.</w:t>
      </w:r>
    </w:p>
    <w:p>
      <w:pPr/>
      <w:r>
        <w:rPr>
          <w:lang w:val="es_ES" w:bidi="es_ES"/>
        </w:rPr>
      </w:r>
      <w:r>
        <w:rPr>
          <w:lang w:val="es_ES" w:bidi="es_ES"/>
        </w:rPr>
        <w:t>4. Salmanasar IV (782–772 a. C.) no tuvo contacto con Israel. Gobernó Asiria durante un período de declive. Su sucesor, Tiglat-pileser III (745–727 a.C.), fue un gobernante extremadamente vigoroso y capaz que llevó a cabo campañas en Siria y más al oeste desde el 743 a.C. en adelante, estableciendo varios contactos con Israel (</w:t>
      </w:r>
      <w:r>
        <w:rPr>
          <w:lang w:val="es_ES" w:bidi="es_ES"/>
        </w:rPr>
        <w:t>2 Re 15:17–29</w:t>
      </w:r>
      <w:r>
        <w:rPr>
          <w:lang w:val="es_ES" w:bidi="es_ES"/>
        </w:rPr>
        <w:t>).</w:t>
      </w:r>
    </w:p>
    <w:p>
      <w:pPr/>
      <w:r>
        <w:rPr>
          <w:lang w:val="es_ES" w:bidi="es_ES"/>
        </w:rPr>
      </w:r>
      <w:r>
        <w:rPr>
          <w:lang w:val="es_ES" w:bidi="es_ES"/>
        </w:rPr>
        <w:t>5. Salmanasar V (727–722 a. C.) logró someter a Oseas, el último rey de Israel (732–723 a.C.), bajo su control (</w:t>
      </w:r>
      <w:r>
        <w:rPr>
          <w:lang w:val="es_ES" w:bidi="es_ES"/>
        </w:rPr>
        <w:t>2 Re 17:3</w:t>
      </w:r>
      <w:r>
        <w:rPr>
          <w:lang w:val="es_ES" w:bidi="es_ES"/>
        </w:rPr>
        <w:t>). Oseas no pagó su tributo anual en su séptimo año de reinado y fue visitado por Salmanasar V, quien puso a Samaria, la capital de Israel, bajo asedio. El rey de Egipto estuvo implicado en esta traición de alguna manera, ya que alentó a Oseas en sus intenciones rebeldes. El asedio de Samaria duró tres años, y en el noveno año de Oseas, la ciudad cayó. El registro bíblico parece atribuir la caída de la ciudad a Salmanasar. Desafortunadamente, no hay registros existentes del reinado de Salmanasar V, y la captura de Samaria fue reclamada por el hijo de Salmanasar, Sargón II (721–705 a. C.) en sus propios anales como un evento importante en su año de ascensión.</w:t>
      </w:r>
    </w:p>
    <w:p>
      <w:pPr/>
      <w:r>
        <w:rPr>
          <w:lang w:val="es_ES" w:bidi="es_ES"/>
        </w:rPr>
      </w:r>
      <w:r>
        <w:rPr>
          <w:lang w:val="es_ES" w:bidi="es_ES"/>
        </w:rPr>
        <w:t xml:space="preserve">Ver también </w:t>
      </w:r>
      <w:r>
        <w:rPr>
          <w:lang w:val="es_ES" w:bidi="es_ES"/>
        </w:rPr>
        <w:t>Asiria, Asirios</w:t>
      </w:r>
      <w:r>
        <w:rPr>
          <w:lang w:val="es_ES" w:bidi="es_ES"/>
        </w:rPr>
        <w:t xml:space="preserve">; </w:t>
      </w:r>
      <w:r>
        <w:rPr>
          <w:lang w:val="es_ES" w:bidi="es_ES"/>
        </w:rPr>
        <w:t>Obelisco Negro</w:t>
      </w:r>
      <w:r>
        <w:rPr>
          <w:lang w:val="es_ES" w:bidi="es_ES"/>
        </w:rPr>
        <w:t>.</w:t>
      </w:r>
      <w:r>
        <w:rPr>
          <w:lang w:val="es_ES" w:bidi="es_ES"/>
        </w:rPr>
      </w:r>
      <w:r>
        <w:rPr>
          <w:lang w:val="es_ES" w:bidi="es_ES"/>
        </w:rPr>
      </w:r>
    </w:p>
    <w:p>
      <w:pPr/>
      <w:r>
        <w:rPr>
          <w:lang w:val="es_ES" w:bidi="es_ES"/>
        </w:rPr>
      </w:r>
    </w:p>
    <w:p>
      <w:pPr>
        <w:pStyle w:val="Heading2"/>
      </w:pPr>
      <w:r>
        <w:rPr>
          <w:lang w:val="es_ES" w:bidi="es_ES"/>
        </w:rPr>
        <w:t>Salmo 151</w:t>
      </w:r>
      <w:r>
        <w:rPr>
          <w:lang w:val="es_ES" w:bidi="es_ES"/>
        </w:rPr>
      </w:r>
    </w:p>
    <w:p>
      <w:pPr/>
      <w:r>
        <w:rPr>
          <w:lang w:val="es_ES" w:bidi="es_ES"/>
        </w:rPr>
      </w:r>
      <w:r>
        <w:rPr>
          <w:lang w:val="es_ES" w:bidi="es_ES"/>
        </w:rPr>
        <w:t xml:space="preserve">Un salmo que es aceptado como Escritura por las iglesias ortodoxas orientales, pero no por judíos, católicos romanos o protestantes. El Salmo 151 era conocido solo a través de traducciones antiguas (griego, latín y siríaco) hasta que fue encontrado en un manuscrito en Qumrán. En Qumrán, el salmo fue incluido en el Rollo de los Salmos Hebreos (11Q). El texto hebreo incluye dos poemas diferentes. El primer poema (llamado 151A) es un comentario sobre </w:t>
      </w:r>
      <w:r>
        <w:rPr>
          <w:lang w:val="es_ES" w:bidi="es_ES"/>
        </w:rPr>
        <w:t>1 Samuel 16:1–13</w:t>
      </w:r>
      <w:r>
        <w:rPr>
          <w:lang w:val="es_ES" w:bidi="es_ES"/>
        </w:rPr>
        <w:t xml:space="preserve">. Relata cómo David cuidaba los rebaños de su padre, pero fue hecho rey sobre el pueblo de Dios debido a su corazón. El segundo poema (llamado 151B) es un comentario sobre </w:t>
      </w:r>
      <w:r>
        <w:rPr>
          <w:lang w:val="es_ES" w:bidi="es_ES"/>
        </w:rPr>
        <w:t>1 Samuel 17</w:t>
      </w:r>
      <w:r>
        <w:rPr>
          <w:lang w:val="es_ES" w:bidi="es_ES"/>
        </w:rPr>
        <w:t xml:space="preserve"> y discute a David y Goliat. Algunos piensan que muestra la valentía de David en lugar de su humildad como en 151A.</w:t>
      </w:r>
      <w:r>
        <w:rPr>
          <w:lang w:val="es_ES" w:bidi="es_ES"/>
        </w:rPr>
      </w:r>
      <w:r>
        <w:rPr>
          <w:lang w:val="es_ES" w:bidi="es_ES"/>
        </w:rPr>
      </w:r>
    </w:p>
    <w:p>
      <w:pPr/>
      <w:r>
        <w:rPr>
          <w:lang w:val="es_ES" w:bidi="es_ES"/>
        </w:rPr>
      </w:r>
    </w:p>
    <w:p>
      <w:pPr>
        <w:pStyle w:val="Heading2"/>
      </w:pPr>
      <w:r>
        <w:rPr>
          <w:lang w:val="es_ES" w:bidi="es_ES"/>
        </w:rPr>
        <w:t>Salmón</w:t>
      </w:r>
      <w:r>
        <w:rPr>
          <w:lang w:val="es_ES" w:bidi="es_ES"/>
        </w:rPr>
      </w:r>
    </w:p>
    <w:p>
      <w:pPr/>
      <w:r>
        <w:rPr>
          <w:lang w:val="es_ES" w:bidi="es_ES"/>
        </w:rPr>
      </w:r>
      <w:r>
        <w:rPr>
          <w:lang w:val="es_ES" w:bidi="es_ES"/>
        </w:rPr>
        <w:t>Un promontorio es un punto elevado de tierra que se extiende hacia el mar, ubicado en el lado este de Creta. El barco del apóstol Pablo navegó cerca de este lugar durante su viaje a Roma (</w:t>
      </w:r>
      <w:r>
        <w:rPr>
          <w:lang w:val="es_ES" w:bidi="es_ES"/>
        </w:rPr>
        <w:t>Hechos 27:7</w:t>
      </w:r>
      <w:r>
        <w:rPr>
          <w:lang w:val="es_ES" w:bidi="es_ES"/>
        </w:rPr>
        <w:t>).</w:t>
      </w:r>
      <w:r>
        <w:rPr>
          <w:lang w:val="es_ES" w:bidi="es_ES"/>
        </w:rPr>
      </w:r>
      <w:r>
        <w:rPr>
          <w:lang w:val="es_ES" w:bidi="es_ES"/>
        </w:rPr>
      </w:r>
    </w:p>
    <w:p>
      <w:pPr/>
      <w:r>
        <w:rPr>
          <w:lang w:val="es_ES" w:bidi="es_ES"/>
        </w:rPr>
      </w:r>
    </w:p>
    <w:p>
      <w:pPr>
        <w:pStyle w:val="Heading2"/>
      </w:pPr>
      <w:r>
        <w:rPr>
          <w:lang w:val="es_ES" w:bidi="es_ES"/>
        </w:rPr>
        <w:t>Salmón (Lugar)</w:t>
      </w:r>
      <w:r>
        <w:rPr>
          <w:lang w:val="es_ES" w:bidi="es_ES"/>
        </w:rPr>
      </w:r>
    </w:p>
    <w:p>
      <w:pPr/>
      <w:r>
        <w:rPr>
          <w:lang w:val="es_ES" w:bidi="es_ES"/>
        </w:rPr>
      </w:r>
      <w:r>
        <w:rPr>
          <w:lang w:val="es_ES" w:bidi="es_ES"/>
        </w:rPr>
        <w:t xml:space="preserve">Una montaña en Basán, aparece en el </w:t>
      </w:r>
      <w:r>
        <w:rPr>
          <w:lang w:val="es_ES" w:bidi="es_ES"/>
        </w:rPr>
        <w:t>Salmo 68:14</w:t>
      </w:r>
      <w:r>
        <w:rPr>
          <w:lang w:val="es_ES" w:bidi="es_ES"/>
        </w:rPr>
        <w:t xml:space="preserve">. Ver </w:t>
      </w:r>
      <w:r>
        <w:rPr>
          <w:lang w:val="es_ES" w:bidi="es_ES"/>
        </w:rPr>
        <w:t>Zelmón (Lugar)</w:t>
      </w:r>
      <w:r>
        <w:rPr>
          <w:lang w:val="es_ES" w:bidi="es_ES"/>
        </w:rPr>
        <w:t>.</w:t>
      </w:r>
      <w:r>
        <w:rPr>
          <w:lang w:val="es_ES" w:bidi="es_ES"/>
        </w:rPr>
      </w:r>
      <w:r>
        <w:rPr>
          <w:lang w:val="es_ES" w:bidi="es_ES"/>
        </w:rPr>
      </w:r>
    </w:p>
    <w:p>
      <w:pPr/>
      <w:r>
        <w:rPr>
          <w:lang w:val="es_ES" w:bidi="es_ES"/>
        </w:rPr>
      </w:r>
    </w:p>
    <w:p>
      <w:pPr>
        <w:pStyle w:val="Heading2"/>
      </w:pPr>
      <w:r>
        <w:rPr>
          <w:lang w:val="es_ES" w:bidi="es_ES"/>
        </w:rPr>
        <w:t>Salmón (Lugar)</w:t>
      </w:r>
      <w:r>
        <w:rPr>
          <w:lang w:val="es_ES" w:bidi="es_ES"/>
        </w:rPr>
      </w:r>
    </w:p>
    <w:p>
      <w:pPr/>
      <w:r>
        <w:rPr>
          <w:lang w:val="es_ES" w:bidi="es_ES"/>
        </w:rPr>
      </w:r>
      <w:r>
        <w:rPr>
          <w:lang w:val="es_ES" w:bidi="es_ES"/>
        </w:rPr>
        <w:t>Montaña desde la cual Abimelec tomó ramas para quemar la torre de Siquem (</w:t>
      </w:r>
      <w:r>
        <w:rPr>
          <w:lang w:val="es_ES" w:bidi="es_ES"/>
        </w:rPr>
        <w:t>Jc 9:48</w:t>
      </w:r>
      <w:r>
        <w:rPr>
          <w:lang w:val="es_ES" w:bidi="es_ES"/>
        </w:rPr>
        <w:t xml:space="preserve">). Dado que la montaña estaba claramente cerca de Siquem, se ha identificado tentativamente con es-Sulemiyeh (el nombre moderno para la parte sureste del Monte Ebal) o una de sus colinas circundantes. Salmón también se menciona en relación con la derrota de los enemigos de Israel en </w:t>
      </w:r>
      <w:r>
        <w:rPr>
          <w:lang w:val="es_ES" w:bidi="es_ES"/>
        </w:rPr>
        <w:t>Salmo 68:14</w:t>
      </w:r>
      <w:r>
        <w:rPr>
          <w:lang w:val="es_ES" w:bidi="es_ES"/>
        </w:rPr>
        <w:t>. Debido a la mención de la nevada y la “poderosa montaña de Basán” en el siguiente versículo, la Septuaginta y algunos comentaristas consideran que este Salmón es el Monte Hermón en Líbano. Sin embargo, también ocurren nevadas estacionales en la región del Monte Ebal.</w:t>
      </w:r>
      <w:r>
        <w:rPr>
          <w:lang w:val="es_ES" w:bidi="es_ES"/>
        </w:rPr>
      </w:r>
      <w:r>
        <w:rPr>
          <w:lang w:val="es_ES" w:bidi="es_ES"/>
        </w:rPr>
      </w:r>
    </w:p>
    <w:p>
      <w:pPr/>
      <w:r>
        <w:rPr>
          <w:lang w:val="es_ES" w:bidi="es_ES"/>
        </w:rPr>
      </w:r>
    </w:p>
    <w:p>
      <w:pPr>
        <w:pStyle w:val="Heading2"/>
      </w:pPr>
      <w:r>
        <w:rPr>
          <w:lang w:val="es_ES" w:bidi="es_ES"/>
        </w:rPr>
        <w:t>Salmón (Persona)</w:t>
      </w:r>
      <w:r>
        <w:rPr>
          <w:lang w:val="es_ES" w:bidi="es_ES"/>
        </w:rPr>
      </w:r>
    </w:p>
    <w:p>
      <w:pPr/>
      <w:r>
        <w:rPr>
          <w:lang w:val="es_ES" w:bidi="es_ES"/>
        </w:rPr>
      </w:r>
      <w:r>
        <w:rPr>
          <w:lang w:val="es_ES" w:bidi="es_ES"/>
        </w:rPr>
        <w:t>Hijo de Nahsón y antepasado de David de la tribu de Judá (</w:t>
      </w:r>
      <w:r>
        <w:rPr>
          <w:lang w:val="es_ES" w:bidi="es_ES"/>
        </w:rPr>
        <w:t>1 Cro 2:11</w:t>
      </w:r>
      <w:r>
        <w:rPr>
          <w:lang w:val="es_ES" w:bidi="es_ES"/>
        </w:rPr>
        <w:t>). Salmón fue el padre de Booz con Rahab (</w:t>
      </w:r>
      <w:r>
        <w:rPr>
          <w:lang w:val="es_ES" w:bidi="es_ES"/>
        </w:rPr>
        <w:t>Rt 4:20–21</w:t>
      </w:r>
      <w:r>
        <w:rPr>
          <w:lang w:val="es_ES" w:bidi="es_ES"/>
        </w:rPr>
        <w:t>) y está mencionado en la genealogía de Mateo como miembro de la familia de Jesucristo (</w:t>
      </w:r>
      <w:r>
        <w:rPr>
          <w:lang w:val="es_ES" w:bidi="es_ES"/>
        </w:rPr>
        <w:t>Mt 1:4–5</w:t>
      </w:r>
      <w:r>
        <w:rPr>
          <w:lang w:val="es_ES" w:bidi="es_ES"/>
        </w:rPr>
        <w:t xml:space="preserve">). </w:t>
      </w:r>
    </w:p>
    <w:p>
      <w:pPr/>
      <w:r>
        <w:rPr>
          <w:lang w:val="es_ES" w:bidi="es_ES"/>
        </w:rPr>
      </w:r>
      <w:r>
        <w:rPr>
          <w:lang w:val="es_ES" w:bidi="es_ES"/>
        </w:rPr>
        <w:t xml:space="preserve">Ver también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Salmón, Selmo (Persona)</w:t>
      </w:r>
      <w:r>
        <w:rPr>
          <w:lang w:val="es_ES" w:bidi="es_ES"/>
        </w:rPr>
      </w:r>
    </w:p>
    <w:p>
      <w:pPr/>
      <w:r>
        <w:rPr>
          <w:lang w:val="es_ES" w:bidi="es_ES"/>
        </w:rPr>
      </w:r>
      <w:r>
        <w:rPr>
          <w:lang w:val="es_ES" w:bidi="es_ES"/>
        </w:rPr>
        <w:t>Uno de los valientes del rey David (</w:t>
      </w:r>
      <w:r>
        <w:rPr>
          <w:lang w:val="es_ES" w:bidi="es_ES"/>
        </w:rPr>
        <w:t>2 Sam 23:28</w:t>
      </w:r>
      <w:r>
        <w:rPr>
          <w:lang w:val="es_ES" w:bidi="es_ES"/>
        </w:rPr>
        <w:t>). También se le conoce como "Ilai el ahohíta" (</w:t>
      </w:r>
      <w:r>
        <w:rPr>
          <w:lang w:val="es_ES" w:bidi="es_ES"/>
        </w:rPr>
        <w:t>1 Cro 11:29</w:t>
      </w:r>
      <w:r>
        <w:rPr>
          <w:lang w:val="es_ES" w:bidi="es_ES"/>
        </w:rPr>
        <w:t>).</w:t>
      </w:r>
      <w:r>
        <w:rPr>
          <w:lang w:val="es_ES" w:bidi="es_ES"/>
        </w:rPr>
      </w:r>
      <w:r>
        <w:rPr>
          <w:lang w:val="es_ES" w:bidi="es_ES"/>
        </w:rPr>
      </w:r>
    </w:p>
    <w:p>
      <w:pPr/>
      <w:r>
        <w:rPr>
          <w:lang w:val="es_ES" w:bidi="es_ES"/>
        </w:rPr>
      </w:r>
    </w:p>
    <w:p>
      <w:pPr>
        <w:pStyle w:val="Heading2"/>
      </w:pPr>
      <w:r>
        <w:rPr>
          <w:lang w:val="es_ES" w:bidi="es_ES"/>
        </w:rPr>
        <w:t>Salmona</w:t>
      </w:r>
      <w:r>
        <w:rPr>
          <w:lang w:val="es_ES" w:bidi="es_ES"/>
        </w:rPr>
      </w:r>
    </w:p>
    <w:p>
      <w:pPr/>
      <w:r>
        <w:rPr>
          <w:lang w:val="es_ES" w:bidi="es_ES"/>
        </w:rPr>
      </w:r>
      <w:r>
        <w:rPr>
          <w:lang w:val="es_ES" w:bidi="es_ES"/>
        </w:rPr>
        <w:t>Un lugar donde los israelitas acamparon durante su viaje. Llegaron a este lugar después de salir del Monte de Hor (</w:t>
      </w:r>
      <w:r>
        <w:rPr>
          <w:lang w:val="es_ES" w:bidi="es_ES"/>
        </w:rPr>
        <w:t>Nm 33:41–42</w:t>
      </w:r>
      <w:r>
        <w:rPr>
          <w:lang w:val="es_ES" w:bidi="es_ES"/>
        </w:rPr>
        <w:t>). El nombre "Salmona" sugiere que podría haber sido un valle oscuro o sombrío. Este valle probablemente conducía a la alta meseta de Edom.</w:t>
      </w:r>
      <w:r>
        <w:rPr>
          <w:lang w:val="es_ES" w:bidi="es_ES"/>
        </w:rPr>
      </w:r>
      <w:r>
        <w:rPr>
          <w:lang w:val="es_ES" w:bidi="es_ES"/>
        </w:rPr>
      </w:r>
    </w:p>
    <w:p>
      <w:pPr/>
      <w:r>
        <w:rPr>
          <w:lang w:val="es_ES" w:bidi="es_ES"/>
        </w:rPr>
      </w:r>
    </w:p>
    <w:p>
      <w:pPr>
        <w:pStyle w:val="Heading2"/>
      </w:pPr>
      <w:r>
        <w:rPr>
          <w:lang w:val="es_ES" w:bidi="es_ES"/>
        </w:rPr>
        <w:t>Salmos de Salomón</w:t>
      </w:r>
      <w:r>
        <w:rPr>
          <w:lang w:val="es_ES" w:bidi="es_ES"/>
        </w:rPr>
      </w:r>
    </w:p>
    <w:p>
      <w:pPr/>
      <w:r>
        <w:rPr>
          <w:lang w:val="es_ES" w:bidi="es_ES"/>
        </w:rPr>
      </w:r>
      <w:r>
        <w:rPr>
          <w:lang w:val="es_ES" w:bidi="es_ES"/>
        </w:rPr>
        <w:t xml:space="preserve">Los Salmos de Salomón son una colección de 18 canciones que se atribuyen al Rey Salomón. Forman parte de un grupo de escritos llamados </w:t>
      </w:r>
      <w:r>
        <w:rPr>
          <w:i/>
          <w:lang w:val="es_ES" w:bidi="es_ES"/>
        </w:rPr>
        <w:t>pseudepigrapha</w:t>
      </w:r>
      <w:r>
        <w:rPr>
          <w:lang w:val="es_ES" w:bidi="es_ES"/>
        </w:rPr>
        <w:t xml:space="preserve"> (obras antiguas que falsamente afirman haber sido escritas por una persona conocida). Es probable que los salmos fueran escritos por un autor que vivió a mediados del siglo I a.C. y que escribió en hebreo. Las creencias del autor reflejan las opiniones de los fariseos, especialmente en relación a la ley, el juicio y el futuro de Israel.</w:t>
      </w:r>
    </w:p>
    <w:p>
      <w:pPr>
        <w:pStyle w:val="Heading3"/>
      </w:pPr>
      <w:r>
        <w:rPr>
          <w:lang w:val="es_ES" w:bidi="es_ES"/>
        </w:rPr>
        <w:t>Estilo y temáticas</w:t>
      </w:r>
    </w:p>
    <w:p>
      <w:pPr/>
      <w:r>
        <w:rPr>
          <w:lang w:val="es_ES" w:bidi="es_ES"/>
        </w:rPr>
      </w:r>
      <w:r>
        <w:rPr>
          <w:lang w:val="es_ES" w:bidi="es_ES"/>
        </w:rPr>
        <w:t>Estos salmos están escritos en un estilo similar al de los Salmos de la Biblia. Al igual que los salmos bíblicos, describen el contraste entre las personas justas y las malvadas. En esta colección, los "malvados" son los gentiles que han deshonrado las cosas sagradas del Señor (2:3) y los judíos que se han apartado de Dios (3:11,13).</w:t>
      </w:r>
    </w:p>
    <w:p>
      <w:pPr/>
      <w:r>
        <w:rPr>
          <w:lang w:val="es_ES" w:bidi="es_ES"/>
        </w:rPr>
      </w:r>
      <w:r>
        <w:rPr>
          <w:lang w:val="es_ES" w:bidi="es_ES"/>
        </w:rPr>
        <w:t>El pecador es descrito como un necio, similar a los escritos de sabiduría bíblica. El necio no se preocupa por el Señor (4:1). Sus palabras y acciones reflejan su injusticia (4:2–4). Miente, juzga a otros de manera injusta, hace juramentos falsos, comete pecados sexuales, actúa sin respeto por la ley y busca su propio éxito, incluso si perjudica a otros (12).</w:t>
      </w:r>
    </w:p>
    <w:p>
      <w:pPr/>
      <w:r>
        <w:rPr>
          <w:lang w:val="es_ES" w:bidi="es_ES"/>
        </w:rPr>
      </w:r>
      <w:r>
        <w:rPr>
          <w:lang w:val="es_ES" w:bidi="es_ES"/>
        </w:rPr>
        <w:t>En contraste, la persona justa es sabia y muestra respeto y reverencia por el Señor (4:26). No se asusta por malos sueños ni por tiempos peligrosos (6:4–5). Se llena de pasión por la justicia del Señor cuando ve que el templo y la ley son deshonrados (8:28).</w:t>
      </w:r>
    </w:p>
    <w:p>
      <w:pPr/>
      <w:r>
        <w:rPr>
          <w:lang w:val="es_ES" w:bidi="es_ES"/>
        </w:rPr>
      </w:r>
      <w:r>
        <w:rPr>
          <w:lang w:val="es_ES" w:bidi="es_ES"/>
        </w:rPr>
        <w:t>El Señor muestra amor por los justos a través de la disciplina, y los justos responden con arrepentimiento. El autor los compara con el “árbol de la vida” en el Paraíso. Son estables y no serán desarraigados (14:2–4). Sin embargo, los malvados serán olvidados, y Dios traerá juicio sobre ellos, enviándolos al Seol (el lugar de los muertos) y a la destrucción (14:6, 15:10).</w:t>
      </w:r>
    </w:p>
    <w:p>
      <w:pPr>
        <w:pStyle w:val="Heading3"/>
      </w:pPr>
      <w:r>
        <w:rPr>
          <w:lang w:val="es_ES" w:bidi="es_ES"/>
        </w:rPr>
        <w:t>El gobierno y cuidado de Dios</w:t>
      </w:r>
    </w:p>
    <w:p>
      <w:pPr/>
      <w:r>
        <w:rPr>
          <w:lang w:val="es_ES" w:bidi="es_ES"/>
        </w:rPr>
      </w:r>
      <w:r>
        <w:rPr>
          <w:lang w:val="es_ES" w:bidi="es_ES"/>
        </w:rPr>
        <w:t>El autor percibe a Dios como el Rey que gobierna poderosamente sobre las naciones (2:34 y siguientes). Dios está preparado para juzgar a sus enemigos y a aquellos que lo siguen fielmente (2:38 y siguientes; 4:9). Él vindicará a los justos (2:39). Dios demuestra su cuidado al sostener la creación (5:11–12) y al elevar a reyes, gobernantes y naciones (5:13). Asimismo, el autor asegura a los lectores que el cuidado de Dios se extiende especialmente a las personas pobres y a aquellos que lo invocan (5:2–3, 13). Él es la esperanza de los justos (8:37).</w:t>
      </w:r>
    </w:p>
    <w:p>
      <w:pPr/>
      <w:r>
        <w:rPr>
          <w:lang w:val="es_ES" w:bidi="es_ES"/>
        </w:rPr>
      </w:r>
      <w:r>
        <w:rPr>
          <w:lang w:val="es_ES" w:bidi="es_ES"/>
        </w:rPr>
        <w:t>Debido a esta creencia en el justo gobierno de Dios, el salmista confía en que Dios vencerá al mal y rescatará a los justos.</w:t>
      </w:r>
    </w:p>
    <w:p>
      <w:pPr>
        <w:pStyle w:val="Heading3"/>
      </w:pPr>
      <w:r>
        <w:rPr>
          <w:lang w:val="es_ES" w:bidi="es_ES"/>
        </w:rPr>
        <w:t>Contexto histórico y esperanza mesiánica</w:t>
      </w:r>
    </w:p>
    <w:p>
      <w:pPr/>
      <w:r>
        <w:rPr>
          <w:lang w:val="es_ES" w:bidi="es_ES"/>
        </w:rPr>
      </w:r>
      <w:r>
        <w:rPr>
          <w:lang w:val="es_ES" w:bidi="es_ES"/>
        </w:rPr>
        <w:t>El contexto histórico de estos salmos es la entrada de Pompeyo en Jerusalén y su profanación del templo en el año 63 a.C. Se esperaba que, con la muerte de Pompeyo en el 48 a.C. (ver 2:30 y siguientes), comenzara la era mesiánica.</w:t>
      </w:r>
    </w:p>
    <w:p>
      <w:pPr/>
      <w:r>
        <w:rPr>
          <w:lang w:val="es_ES" w:bidi="es_ES"/>
        </w:rPr>
      </w:r>
      <w:r>
        <w:rPr>
          <w:lang w:val="es_ES" w:bidi="es_ES"/>
        </w:rPr>
        <w:t>Él recuerda a Dios su pacto con el rey David y pide perdón por los pecados de Israel. La nación había sufrido bajo el control extranjero como castigo por su desobediencia (17:6). Con la muerte de Pompeyo, el autor ora para que Dios restablezca el reino de Israel bajo un nuevo rey de la descendencia de David.</w:t>
      </w:r>
    </w:p>
    <w:p>
      <w:pPr/>
      <w:r>
        <w:rPr>
          <w:lang w:val="es_ES" w:bidi="es_ES"/>
        </w:rPr>
      </w:r>
      <w:r>
        <w:rPr>
          <w:lang w:val="es_ES" w:bidi="es_ES"/>
        </w:rPr>
        <w:t>“He aquí, oh Señor, levanta sobre ellos su rey, el hijo de David. En el tiempo que tú veas, oh Dios, para que reine sobre Israel tu siervo” (17:21). A través del Mesías davídico, la tierra será purificada de pecadores y naciones impías, y los justos serán santificados.</w:t>
      </w:r>
    </w:p>
    <w:p>
      <w:pPr/>
      <w:r>
        <w:rPr>
          <w:lang w:val="es_ES" w:bidi="es_ES"/>
        </w:rPr>
      </w:r>
      <w:r>
        <w:rPr>
          <w:lang w:val="es_ES" w:bidi="es_ES"/>
        </w:rPr>
        <w:t>El autor considera que este Mesías (el elegido de Dios) purificará la tierra del pecado y de las naciones impías. Solo el remanente justo (un pequeño grupo fiel) vivirá bajo su gobierno. Cuando Dios los regrese a la tierra, los dividirá nuevamente en las 12 tribus. El Mesías gobernará Israel y las naciones "con la sabiduría de su justicia" (17:29–31). Los extranjeros servirán, pero no compartirán la gloria del reino.</w:t>
      </w:r>
    </w:p>
    <w:p>
      <w:pPr>
        <w:pStyle w:val="Heading3"/>
      </w:pPr>
      <w:r>
        <w:rPr>
          <w:lang w:val="es_ES" w:bidi="es_ES"/>
        </w:rPr>
        <w:t>Futuro esperanzador</w:t>
      </w:r>
    </w:p>
    <w:p>
      <w:pPr/>
      <w:r>
        <w:rPr>
          <w:lang w:val="es_ES" w:bidi="es_ES"/>
        </w:rPr>
      </w:r>
      <w:r>
        <w:rPr>
          <w:lang w:val="es_ES" w:bidi="es_ES"/>
        </w:rPr>
        <w:t>Los Salmos de Salomón expresan la esperanza de un futuro nuevo y justo. Aunque surgen de una situación histórica real, también anticipan el juicio final de Dios y la restauración de Israel. El salmista bendice a aquellos que vivirán para presenciar la misericordia y la justicia de Dios:</w:t>
      </w:r>
    </w:p>
    <w:p>
      <w:pPr/>
      <w:r>
        <w:rPr>
          <w:lang w:val="es_ES" w:bidi="es_ES"/>
        </w:rPr>
      </w:r>
      <w:r>
        <w:rPr>
          <w:lang w:val="es_ES" w:bidi="es_ES"/>
        </w:rPr>
        <w:t>“Bienaventurados los que serán en aquellos días. En eso verán la buena fortuna de Israel que Dios hará realidad en la reunión de las tribus. ¡Que el Señor apresure su misericordia sobre Israel! ¡Que Él nos libre de la inmundicia de enemigos impíos! El Señor mismo es nuestro rey por los siglos de los siglos” (17:50–51).</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Salomón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imprecatorios</w:t>
      </w:r>
      <w:r>
        <w:rPr>
          <w:lang w:val="es_ES" w:bidi="es_ES"/>
        </w:rPr>
      </w:r>
    </w:p>
    <w:p>
      <w:pPr/>
      <w:r>
        <w:rPr>
          <w:lang w:val="es_ES" w:bidi="es_ES"/>
        </w:rPr>
      </w:r>
      <w:r>
        <w:rPr>
          <w:lang w:val="es_ES" w:bidi="es_ES"/>
        </w:rPr>
        <w:t>Los salmos que contienen maldiciones o deseos de cosas malas para sus enemigos, estos aparecen en 18 salmos:</w:t>
      </w:r>
    </w:p>
    <w:p>
      <w:pPr>
        <w:pStyle w:val="ListBullet"/>
        <w:spacing w:line="240" w:lineRule="auto"/>
        <w:ind w:left="720"/>
      </w:pPr>
      <w:r>
        <w:rPr>
          <w:lang w:val="es_ES" w:bidi="es_ES"/>
        </w:rPr>
      </w:r>
      <w:r>
        <w:rPr>
          <w:lang w:val="es_ES" w:bidi="es_ES"/>
        </w:rPr>
        <w:t>Salmo 5</w:t>
      </w:r>
    </w:p>
    <w:p>
      <w:pPr>
        <w:pStyle w:val="ListBullet"/>
        <w:spacing w:line="240" w:lineRule="auto"/>
        <w:ind w:left="720"/>
      </w:pPr>
      <w:r>
        <w:rPr>
          <w:lang w:val="es_ES" w:bidi="es_ES"/>
        </w:rPr>
      </w:r>
      <w:r>
        <w:rPr>
          <w:lang w:val="es_ES" w:bidi="es_ES"/>
        </w:rPr>
        <w:t>Salmo 17</w:t>
      </w:r>
    </w:p>
    <w:p>
      <w:pPr>
        <w:pStyle w:val="ListBullet"/>
        <w:spacing w:line="240" w:lineRule="auto"/>
        <w:ind w:left="720"/>
      </w:pPr>
      <w:r>
        <w:rPr>
          <w:lang w:val="es_ES" w:bidi="es_ES"/>
        </w:rPr>
      </w:r>
      <w:r>
        <w:rPr>
          <w:lang w:val="es_ES" w:bidi="es_ES"/>
        </w:rPr>
        <w:t>Salmo 28</w:t>
      </w:r>
    </w:p>
    <w:p>
      <w:pPr>
        <w:pStyle w:val="ListBullet"/>
        <w:spacing w:line="240" w:lineRule="auto"/>
        <w:ind w:left="720"/>
      </w:pPr>
      <w:r>
        <w:rPr>
          <w:lang w:val="es_ES" w:bidi="es_ES"/>
        </w:rPr>
      </w:r>
      <w:r>
        <w:rPr>
          <w:lang w:val="es_ES" w:bidi="es_ES"/>
        </w:rPr>
        <w:t>Salmo 35</w:t>
      </w:r>
    </w:p>
    <w:p>
      <w:pPr>
        <w:pStyle w:val="ListBullet"/>
        <w:spacing w:line="240" w:lineRule="auto"/>
        <w:ind w:left="720"/>
      </w:pPr>
      <w:r>
        <w:rPr>
          <w:lang w:val="es_ES" w:bidi="es_ES"/>
        </w:rPr>
      </w:r>
      <w:r>
        <w:rPr>
          <w:lang w:val="es_ES" w:bidi="es_ES"/>
        </w:rPr>
        <w:t>Salmo 40</w:t>
      </w:r>
    </w:p>
    <w:p>
      <w:pPr>
        <w:pStyle w:val="ListBullet"/>
        <w:spacing w:line="240" w:lineRule="auto"/>
        <w:ind w:left="720"/>
      </w:pPr>
      <w:r>
        <w:rPr>
          <w:lang w:val="es_ES" w:bidi="es_ES"/>
        </w:rPr>
      </w:r>
      <w:r>
        <w:rPr>
          <w:lang w:val="es_ES" w:bidi="es_ES"/>
        </w:rPr>
        <w:t>Salmo 55</w:t>
      </w:r>
    </w:p>
    <w:p>
      <w:pPr>
        <w:pStyle w:val="ListBullet"/>
        <w:spacing w:line="240" w:lineRule="auto"/>
        <w:ind w:left="720"/>
      </w:pPr>
      <w:r>
        <w:rPr>
          <w:lang w:val="es_ES" w:bidi="es_ES"/>
        </w:rPr>
      </w:r>
      <w:r>
        <w:rPr>
          <w:lang w:val="es_ES" w:bidi="es_ES"/>
        </w:rPr>
        <w:t>Salmo 59</w:t>
      </w:r>
    </w:p>
    <w:p>
      <w:pPr>
        <w:pStyle w:val="ListBullet"/>
        <w:spacing w:line="240" w:lineRule="auto"/>
        <w:ind w:left="720"/>
      </w:pPr>
      <w:r>
        <w:rPr>
          <w:lang w:val="es_ES" w:bidi="es_ES"/>
        </w:rPr>
      </w:r>
      <w:r>
        <w:rPr>
          <w:lang w:val="es_ES" w:bidi="es_ES"/>
        </w:rPr>
        <w:t>Salmo 70</w:t>
      </w:r>
    </w:p>
    <w:p>
      <w:pPr>
        <w:pStyle w:val="ListBullet"/>
        <w:spacing w:line="240" w:lineRule="auto"/>
        <w:ind w:left="720"/>
      </w:pPr>
      <w:r>
        <w:rPr>
          <w:lang w:val="es_ES" w:bidi="es_ES"/>
        </w:rPr>
      </w:r>
      <w:r>
        <w:rPr>
          <w:lang w:val="es_ES" w:bidi="es_ES"/>
        </w:rPr>
        <w:t>Salmo 71</w:t>
      </w:r>
    </w:p>
    <w:p>
      <w:pPr>
        <w:pStyle w:val="ListBullet"/>
        <w:spacing w:line="240" w:lineRule="auto"/>
        <w:ind w:left="720"/>
      </w:pPr>
      <w:r>
        <w:rPr>
          <w:lang w:val="es_ES" w:bidi="es_ES"/>
        </w:rPr>
      </w:r>
      <w:r>
        <w:rPr>
          <w:lang w:val="es_ES" w:bidi="es_ES"/>
        </w:rPr>
        <w:t>Salmo 74</w:t>
      </w:r>
    </w:p>
    <w:p>
      <w:pPr>
        <w:pStyle w:val="ListBullet"/>
        <w:spacing w:line="240" w:lineRule="auto"/>
        <w:ind w:left="720"/>
      </w:pPr>
      <w:r>
        <w:rPr>
          <w:lang w:val="es_ES" w:bidi="es_ES"/>
        </w:rPr>
      </w:r>
      <w:r>
        <w:rPr>
          <w:lang w:val="es_ES" w:bidi="es_ES"/>
        </w:rPr>
        <w:t>Salmo 79</w:t>
      </w:r>
    </w:p>
    <w:p>
      <w:pPr>
        <w:pStyle w:val="ListBullet"/>
        <w:spacing w:line="240" w:lineRule="auto"/>
        <w:ind w:left="720"/>
      </w:pPr>
      <w:r>
        <w:rPr>
          <w:lang w:val="es_ES" w:bidi="es_ES"/>
        </w:rPr>
      </w:r>
      <w:r>
        <w:rPr>
          <w:lang w:val="es_ES" w:bidi="es_ES"/>
        </w:rPr>
        <w:t>Salmo 80</w:t>
      </w:r>
    </w:p>
    <w:p>
      <w:pPr>
        <w:pStyle w:val="ListBullet"/>
        <w:spacing w:line="240" w:lineRule="auto"/>
        <w:ind w:left="720"/>
      </w:pPr>
      <w:r>
        <w:rPr>
          <w:lang w:val="es_ES" w:bidi="es_ES"/>
        </w:rPr>
      </w:r>
      <w:r>
        <w:rPr>
          <w:lang w:val="es_ES" w:bidi="es_ES"/>
        </w:rPr>
        <w:t>Salmo 94</w:t>
      </w:r>
    </w:p>
    <w:p>
      <w:pPr>
        <w:pStyle w:val="ListBullet"/>
        <w:spacing w:line="240" w:lineRule="auto"/>
        <w:ind w:left="720"/>
      </w:pPr>
      <w:r>
        <w:rPr>
          <w:lang w:val="es_ES" w:bidi="es_ES"/>
        </w:rPr>
      </w:r>
      <w:r>
        <w:rPr>
          <w:lang w:val="es_ES" w:bidi="es_ES"/>
        </w:rPr>
        <w:t>Salmo 109</w:t>
      </w:r>
    </w:p>
    <w:p>
      <w:pPr>
        <w:pStyle w:val="ListBullet"/>
        <w:spacing w:line="240" w:lineRule="auto"/>
        <w:ind w:left="720"/>
      </w:pPr>
      <w:r>
        <w:rPr>
          <w:lang w:val="es_ES" w:bidi="es_ES"/>
        </w:rPr>
      </w:r>
      <w:r>
        <w:rPr>
          <w:lang w:val="es_ES" w:bidi="es_ES"/>
        </w:rPr>
        <w:t>Salmo 129</w:t>
        <w:br/>
      </w:r>
      <w:r>
        <w:rPr>
          <w:lang w:val="es_ES" w:bidi="es_ES"/>
        </w:rPr>
        <w:t>Salmo 137</w:t>
      </w:r>
    </w:p>
    <w:p>
      <w:pPr>
        <w:pStyle w:val="ListBullet"/>
        <w:spacing w:line="240" w:lineRule="auto"/>
        <w:ind w:left="720"/>
      </w:pPr>
      <w:r>
        <w:rPr>
          <w:lang w:val="es_ES" w:bidi="es_ES"/>
        </w:rPr>
      </w:r>
      <w:r>
        <w:rPr>
          <w:lang w:val="es_ES" w:bidi="es_ES"/>
        </w:rPr>
        <w:t>Salmo 139</w:t>
      </w:r>
    </w:p>
    <w:p>
      <w:pPr>
        <w:pStyle w:val="ListBullet"/>
        <w:spacing w:line="240" w:lineRule="auto"/>
        <w:ind w:left="720"/>
      </w:pPr>
      <w:r>
        <w:rPr>
          <w:lang w:val="es_ES" w:bidi="es_ES"/>
        </w:rPr>
      </w:r>
      <w:r>
        <w:rPr>
          <w:lang w:val="es_ES" w:bidi="es_ES"/>
        </w:rPr>
        <w:t>Salmo 140</w:t>
      </w:r>
    </w:p>
    <w:p>
      <w:pPr/>
      <w:r>
        <w:rPr>
          <w:lang w:val="es_ES" w:bidi="es_ES"/>
        </w:rPr>
      </w:r>
      <w:r>
        <w:rPr>
          <w:lang w:val="es_ES" w:bidi="es_ES"/>
        </w:rPr>
        <w:t>Estos elementos suelen expresarse como un deseo o una oración para que el juicio recaiga sobre sus enemigos.</w:t>
      </w:r>
    </w:p>
    <w:p>
      <w:pPr/>
      <w:r>
        <w:rPr>
          <w:lang w:val="es_ES" w:bidi="es_ES"/>
        </w:rPr>
      </w:r>
      <w:r>
        <w:rPr>
          <w:lang w:val="es_ES" w:bidi="es_ES"/>
        </w:rPr>
        <w:t xml:space="preserve">Para el lector casual, tales deseos podrían parecer contradecir el resto de las Escrituras, especialmente la enseñanza de Jesús. </w:t>
      </w:r>
      <w:r>
        <w:rPr>
          <w:lang w:val="es_ES" w:bidi="es_ES"/>
        </w:rPr>
        <w:t>Levítico 19:17–18</w:t>
      </w:r>
      <w:r>
        <w:rPr>
          <w:lang w:val="es_ES" w:bidi="es_ES"/>
        </w:rPr>
        <w:t xml:space="preserve"> dice: “No aborrecerás á tu hermano en tu corazón: ingenuamente reprenderás á tu prójimo, y no consentirás sobre él pecado. No te vengarás, ni guardarás rencor á los hijos de tu pueblo: mas amarás á tu prójimo como á ti mismo”.</w:t>
      </w:r>
    </w:p>
    <w:p>
      <w:pPr/>
      <w:r>
        <w:rPr>
          <w:lang w:val="es_ES" w:bidi="es_ES"/>
        </w:rPr>
      </w:r>
      <w:r>
        <w:rPr>
          <w:lang w:val="es_ES" w:bidi="es_ES"/>
        </w:rPr>
        <w:t>Jesús argumenta que "prójimo" incluye a todos (</w:t>
      </w:r>
      <w:r>
        <w:rPr>
          <w:lang w:val="es_ES" w:bidi="es_ES"/>
        </w:rPr>
        <w:t>Lucas 10:29–37</w:t>
      </w:r>
      <w:r>
        <w:rPr>
          <w:lang w:val="es_ES" w:bidi="es_ES"/>
        </w:rPr>
        <w:t xml:space="preserve">). En el Sermón del Monte, Jesús dijo: “Amad </w:t>
      </w:r>
      <w:r>
        <w:rPr>
          <w:lang w:val="es_ES" w:bidi="es_ES"/>
        </w:rPr>
        <w:t>á vuestros</w:t>
      </w:r>
      <w:r>
        <w:rPr>
          <w:lang w:val="es_ES" w:bidi="es_ES"/>
        </w:rPr>
        <w:t xml:space="preserve"> enemigos y orad por </w:t>
      </w:r>
      <w:r>
        <w:rPr>
          <w:lang w:val="es_ES" w:bidi="es_ES"/>
        </w:rPr>
        <w:t>los que os</w:t>
      </w:r>
      <w:r>
        <w:rPr>
          <w:lang w:val="es_ES" w:bidi="es_ES"/>
        </w:rPr>
        <w:t xml:space="preserve"> persiguen” (</w:t>
      </w:r>
      <w:r>
        <w:rPr>
          <w:lang w:val="es_ES" w:bidi="es_ES"/>
        </w:rPr>
        <w:t>Mateo 5:44</w:t>
      </w:r>
      <w:r>
        <w:rPr>
          <w:lang w:val="es_ES" w:bidi="es_ES"/>
        </w:rPr>
        <w:t xml:space="preserve">; compara con los versículos </w:t>
      </w:r>
      <w:r>
        <w:rPr>
          <w:lang w:val="es_ES" w:bidi="es_ES"/>
        </w:rPr>
        <w:t>38–48</w:t>
      </w:r>
      <w:r>
        <w:rPr>
          <w:lang w:val="es_ES" w:bidi="es_ES"/>
        </w:rPr>
        <w:t>). Esta idea está en armonía con el Antiguo Testamento, que nos enseña a ayudar a nuestros enemigos (</w:t>
      </w:r>
      <w:r>
        <w:rPr>
          <w:lang w:val="es_ES" w:bidi="es_ES"/>
        </w:rPr>
        <w:t>Proverbios 25:21–22</w:t>
      </w:r>
      <w:r>
        <w:rPr>
          <w:lang w:val="es_ES" w:bidi="es_ES"/>
        </w:rPr>
        <w:t xml:space="preserve">; compara </w:t>
      </w:r>
      <w:r>
        <w:rPr>
          <w:lang w:val="es_ES" w:bidi="es_ES"/>
        </w:rPr>
        <w:t>Romanos 12:20</w:t>
      </w:r>
      <w:r>
        <w:rPr>
          <w:lang w:val="es_ES" w:bidi="es_ES"/>
        </w:rPr>
        <w:t>).</w:t>
      </w:r>
    </w:p>
    <w:p>
      <w:pPr/>
      <w:r>
        <w:rPr>
          <w:lang w:val="es_ES" w:bidi="es_ES"/>
        </w:rPr>
      </w:r>
      <w:r>
        <w:rPr>
          <w:lang w:val="es_ES" w:bidi="es_ES"/>
        </w:rPr>
        <w:t>El Salmo 109</w:t>
      </w:r>
      <w:r>
        <w:rPr>
          <w:lang w:val="es_ES" w:bidi="es_ES"/>
        </w:rPr>
        <w:t xml:space="preserve"> parece contradecir las enseñanzas de Jesús debido a que contiene numerosas y severas maldiciones. Algunas personas consideran que este salmo es demasiado duro para estar en la Biblia. Sin embargo, este salmo ha sido considerado tanto profético como mesiánico por eruditos como Crisóstomo, Jerónimo, Agustín y otros.</w:t>
      </w:r>
    </w:p>
    <w:p>
      <w:pPr/>
      <w:r>
        <w:rPr>
          <w:lang w:val="es_ES" w:bidi="es_ES"/>
        </w:rPr>
      </w:r>
      <w:r>
        <w:rPr>
          <w:lang w:val="es_ES" w:bidi="es_ES"/>
        </w:rPr>
        <w:t xml:space="preserve">Tomás Horne transforma los tiempos pasados de este salmo en tiempos futuros, convirtiéndolo en un texto profético. Su inspiración fue la cita de Pedro del </w:t>
      </w:r>
      <w:r>
        <w:rPr>
          <w:lang w:val="es_ES" w:bidi="es_ES"/>
        </w:rPr>
        <w:t>Salmo 109:8</w:t>
      </w:r>
      <w:r>
        <w:rPr>
          <w:lang w:val="es_ES" w:bidi="es_ES"/>
        </w:rPr>
        <w:t xml:space="preserve"> al elegir un sucesor para Judas (</w:t>
      </w:r>
      <w:r>
        <w:rPr>
          <w:lang w:val="es_ES" w:bidi="es_ES"/>
        </w:rPr>
        <w:t>Hechos 1:20</w:t>
      </w:r>
      <w:r>
        <w:rPr>
          <w:lang w:val="es_ES" w:bidi="es_ES"/>
        </w:rPr>
        <w:t>). El salmo trata sobre las pruebas de Jesús, lo que lo hace predictivo de Cristo en lugar de imprecatorio.</w:t>
      </w:r>
    </w:p>
    <w:p>
      <w:pPr/>
      <w:r>
        <w:rPr>
          <w:lang w:val="es_ES" w:bidi="es_ES"/>
        </w:rPr>
      </w:r>
      <w:r>
        <w:rPr>
          <w:lang w:val="es_ES" w:bidi="es_ES"/>
        </w:rPr>
        <w:t xml:space="preserve">Otro pasaje preocupante es </w:t>
      </w:r>
      <w:r>
        <w:rPr>
          <w:lang w:val="es_ES" w:bidi="es_ES"/>
        </w:rPr>
        <w:t>Salmo 137:8–9</w:t>
      </w:r>
      <w:r>
        <w:rPr>
          <w:lang w:val="es_ES" w:bidi="es_ES"/>
        </w:rPr>
        <w:t>, que menciona con alegría la muerte violenta de los niños babilónicos. Horne creía que esto era una predicción de la invasión de Babilonia en 539 a. C.</w:t>
      </w:r>
    </w:p>
    <w:p>
      <w:pPr/>
      <w:r>
        <w:rPr>
          <w:lang w:val="es_ES" w:bidi="es_ES"/>
        </w:rPr>
      </w:r>
      <w:r>
        <w:rPr>
          <w:lang w:val="es_ES" w:bidi="es_ES"/>
        </w:rPr>
        <w:t>Estos salmos que claman por justicia no están en desacuerdo con el resto de la Biblia. Jeremías oró por venganza (</w:t>
      </w:r>
      <w:r>
        <w:rPr>
          <w:lang w:val="es_ES" w:bidi="es_ES"/>
        </w:rPr>
        <w:t>Jeremías 11:20</w:t>
      </w:r>
      <w:r>
        <w:rPr>
          <w:lang w:val="es_ES" w:bidi="es_ES"/>
        </w:rPr>
        <w:t xml:space="preserve">) y fue respondido por el Señor (versículos </w:t>
      </w:r>
      <w:r>
        <w:rPr>
          <w:lang w:val="es_ES" w:bidi="es_ES"/>
        </w:rPr>
        <w:t>21–23</w:t>
      </w:r>
      <w:r>
        <w:rPr>
          <w:lang w:val="es_ES" w:bidi="es_ES"/>
        </w:rPr>
        <w:t>). Los justos que buscan justicia recibirán respuesta (</w:t>
      </w:r>
      <w:r>
        <w:rPr>
          <w:lang w:val="es_ES" w:bidi="es_ES"/>
        </w:rPr>
        <w:t>Lucas 18:1–8</w:t>
      </w:r>
      <w:r>
        <w:rPr>
          <w:lang w:val="es_ES" w:bidi="es_ES"/>
        </w:rPr>
        <w:t>). En Apocalipsis, los mártires claman: “¿Hasta cuándo, Señor, santo y verdadero, no juzgas y vengas nuestra sangre de los que moran en la tierra?” (</w:t>
      </w:r>
      <w:r>
        <w:rPr>
          <w:lang w:val="es_ES" w:bidi="es_ES"/>
        </w:rPr>
        <w:t>Apocalipsis 6:10</w:t>
      </w:r>
      <w:r>
        <w:rPr>
          <w:lang w:val="es_ES" w:bidi="es_ES"/>
        </w:rPr>
        <w:t>). Sus clamores son respondidos. David derrotó a sus enemigos y los veía como enemigos de Dios. Los enemigos del salmista deben recibir juicio. Los deseos del escritor se alineaban con el juicio de Dios.</w:t>
      </w:r>
    </w:p>
    <w:p>
      <w:pPr/>
      <w:r>
        <w:rPr>
          <w:lang w:val="es_ES" w:bidi="es_ES"/>
        </w:rPr>
      </w:r>
      <w:r>
        <w:rPr>
          <w:i/>
          <w:lang w:val="es_ES" w:bidi="es_ES"/>
        </w:rPr>
        <w:t xml:space="preserve">véase también </w:t>
      </w:r>
      <w:r>
        <w:rPr>
          <w:lang w:val="es_ES" w:bidi="es_ES"/>
        </w:rPr>
        <w:t>Juicio</w:t>
      </w:r>
      <w:r>
        <w:rPr>
          <w:lang w:val="es_ES" w:bidi="es_ES"/>
        </w:rPr>
        <w:t xml:space="preserve">; </w:t>
      </w:r>
      <w:r>
        <w:rPr>
          <w:lang w:val="es_ES" w:bidi="es_ES"/>
        </w:rPr>
        <w:t>Salmos, Libro de</w:t>
      </w:r>
      <w:r>
        <w:rPr>
          <w:lang w:val="es_ES" w:bidi="es_ES"/>
        </w:rPr>
        <w:t xml:space="preserve">; </w:t>
      </w:r>
      <w:r>
        <w:rPr>
          <w:lang w:val="es_ES" w:bidi="es_ES"/>
        </w:rPr>
        <w:t>Ira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Libro de</w:t>
      </w:r>
      <w:r>
        <w:rPr>
          <w:lang w:val="es_ES" w:bidi="es_ES"/>
        </w:rPr>
      </w:r>
    </w:p>
    <w:p>
      <w:pPr/>
      <w:r>
        <w:rPr>
          <w:lang w:val="es_ES" w:bidi="es_ES"/>
        </w:rPr>
      </w:r>
      <w:r>
        <w:rPr>
          <w:lang w:val="es_ES" w:bidi="es_ES"/>
        </w:rPr>
        <w:t>Poemas cantados con acompañamiento musical, originalmente con arpa. El título alternativo, Salterio, se refiere a una colección de canciones interpretadas con acompañamiento de arpa. El título en español, por lo tanto, define ampliamente la forma utilizada, mientras que el título hebreo del libro, "Alabanzas" o "Libro de Alabanzas", sugiere el contenido.</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Autores</w:t>
      </w:r>
    </w:p>
    <w:p>
      <w:pPr/>
      <w:r>
        <w:rPr>
          <w:lang w:val="es_ES" w:bidi="es_ES"/>
        </w:rPr>
      </w:r>
      <w:r>
        <w:rPr>
          <w:lang w:val="es_ES" w:bidi="es_ES"/>
        </w:rPr>
        <w:t xml:space="preserve">• </w:t>
      </w:r>
      <w:r>
        <w:rPr>
          <w:b/>
          <w:u w:val="single"/>
          <w:lang w:val="es_ES" w:bidi="es_ES"/>
        </w:rPr>
        <w:t>Fecha</w:t>
      </w:r>
    </w:p>
    <w:p>
      <w:pPr/>
      <w:r>
        <w:rPr>
          <w:lang w:val="es_ES" w:bidi="es_ES"/>
        </w:rPr>
      </w:r>
      <w:r>
        <w:rPr>
          <w:lang w:val="es_ES" w:bidi="es_ES"/>
        </w:rPr>
        <w:t xml:space="preserve">• </w:t>
      </w:r>
      <w:r>
        <w:rPr>
          <w:b/>
          <w:u w:val="single"/>
          <w:lang w:val="es_ES" w:bidi="es_ES"/>
        </w:rPr>
        <w:t>Contexto</w:t>
      </w:r>
    </w:p>
    <w:p>
      <w:pPr/>
      <w:r>
        <w:rPr>
          <w:lang w:val="es_ES" w:bidi="es_ES"/>
        </w:rPr>
      </w:r>
      <w:r>
        <w:rPr>
          <w:lang w:val="es_ES" w:bidi="es_ES"/>
        </w:rPr>
        <w:t xml:space="preserve">• </w:t>
      </w:r>
      <w:r>
        <w:rPr>
          <w:b/>
          <w:u w:val="single"/>
          <w:lang w:val="es_ES" w:bidi="es_ES"/>
        </w:rPr>
        <w:t>Estructura</w:t>
      </w:r>
    </w:p>
    <w:p>
      <w:pPr/>
      <w:r>
        <w:rPr>
          <w:lang w:val="es_ES" w:bidi="es_ES"/>
        </w:rPr>
      </w:r>
      <w:r>
        <w:rPr>
          <w:lang w:val="es_ES" w:bidi="es_ES"/>
        </w:rPr>
        <w:t xml:space="preserve">• </w:t>
      </w:r>
      <w:r>
        <w:rPr>
          <w:b/>
          <w:u w:val="single"/>
          <w:lang w:val="es_ES" w:bidi="es_ES"/>
        </w:rPr>
        <w:t>Canonicidad</w:t>
      </w:r>
    </w:p>
    <w:p>
      <w:pPr/>
      <w:r>
        <w:rPr>
          <w:lang w:val="es_ES" w:bidi="es_ES"/>
        </w:rPr>
      </w:r>
      <w:r>
        <w:rPr>
          <w:lang w:val="es_ES" w:bidi="es_ES"/>
        </w:rPr>
        <w:t xml:space="preserve">• </w:t>
      </w:r>
      <w:r>
        <w:rPr>
          <w:b/>
          <w:u w:val="single"/>
          <w:lang w:val="es_ES" w:bidi="es_ES"/>
        </w:rPr>
        <w:t>Propósito y teología</w:t>
      </w:r>
    </w:p>
    <w:p>
      <w:pPr/>
      <w:r>
        <w:rPr>
          <w:lang w:val="es_ES" w:bidi="es_ES"/>
        </w:rPr>
      </w:r>
      <w:r>
        <w:rPr>
          <w:lang w:val="es_ES" w:bidi="es_ES"/>
        </w:rPr>
        <w:t xml:space="preserve">• </w:t>
      </w:r>
      <w:r>
        <w:rPr>
          <w:b/>
          <w:u w:val="single"/>
          <w:lang w:val="es_ES" w:bidi="es_ES"/>
        </w:rPr>
        <w:t>Contenido</w:t>
      </w:r>
    </w:p>
    <w:p>
      <w:pPr>
        <w:pStyle w:val="Heading3"/>
      </w:pPr>
      <w:r>
        <w:rPr>
          <w:lang w:val="es_ES" w:bidi="es_ES"/>
        </w:rPr>
        <w:t>Autores</w:t>
      </w:r>
    </w:p>
    <w:p>
      <w:pPr>
        <w:pStyle w:val="Heading4"/>
      </w:pPr>
      <w:r>
        <w:rPr>
          <w:lang w:val="es_ES" w:bidi="es_ES"/>
        </w:rPr>
        <w:t>La prueba de los títulos</w:t>
      </w:r>
    </w:p>
    <w:p>
      <w:pPr/>
      <w:r>
        <w:rPr>
          <w:lang w:val="es_ES" w:bidi="es_ES"/>
        </w:rPr>
      </w:r>
      <w:r>
        <w:rPr>
          <w:lang w:val="es_ES" w:bidi="es_ES"/>
        </w:rPr>
        <w:t xml:space="preserve">La Biblia Hebrea atribuye a David 73 salmos, en comparación con 84 en la Septuaginta y 85 en la Vulgata Latina. Coré y Asaf, los líderes de los grupos de canto levíticos, están conectados con 11 y 12 salmos, respectivamente (aunque </w:t>
      </w:r>
      <w:r>
        <w:rPr>
          <w:lang w:val="es_ES" w:bidi="es_ES"/>
        </w:rPr>
        <w:t>Salmos 43</w:t>
      </w:r>
      <w:r>
        <w:rPr>
          <w:lang w:val="es_ES" w:bidi="es_ES"/>
        </w:rPr>
        <w:t xml:space="preserve"> casi con certeza debe atribuirse también a Coré). Dos salmos se atribuyen a Salomón (</w:t>
      </w:r>
      <w:r>
        <w:rPr>
          <w:lang w:val="es_ES" w:bidi="es_ES"/>
        </w:rPr>
        <w:t>Salmos 72,</w:t>
      </w:r>
      <w:r>
        <w:rPr>
          <w:lang w:val="es_ES" w:bidi="es_ES"/>
        </w:rPr>
        <w:t xml:space="preserve"> </w:t>
      </w:r>
      <w:r>
        <w:rPr>
          <w:lang w:val="es_ES" w:bidi="es_ES"/>
        </w:rPr>
        <w:t>127</w:t>
      </w:r>
      <w:r>
        <w:rPr>
          <w:lang w:val="es_ES" w:bidi="es_ES"/>
        </w:rPr>
        <w:t>), uno a Moisés (</w:t>
      </w:r>
      <w:r>
        <w:rPr>
          <w:lang w:val="es_ES" w:bidi="es_ES"/>
        </w:rPr>
        <w:t>Salmos 90</w:t>
      </w:r>
      <w:r>
        <w:rPr>
          <w:lang w:val="es_ES" w:bidi="es_ES"/>
        </w:rPr>
        <w:t>) y uno a Etán (</w:t>
      </w:r>
      <w:r>
        <w:rPr>
          <w:lang w:val="es_ES" w:bidi="es_ES"/>
        </w:rPr>
        <w:t>Salmos 89</w:t>
      </w:r>
      <w:r>
        <w:rPr>
          <w:lang w:val="es_ES" w:bidi="es_ES"/>
        </w:rPr>
        <w:t>), mientras que Hemán comparte el crédito de un salmo con los hijos de Coré (</w:t>
      </w:r>
      <w:r>
        <w:rPr>
          <w:lang w:val="es_ES" w:bidi="es_ES"/>
        </w:rPr>
        <w:t>Salmos 88</w:t>
      </w:r>
      <w:r>
        <w:rPr>
          <w:lang w:val="es_ES" w:bidi="es_ES"/>
        </w:rPr>
        <w:t>). El resto a veces se llama "salmos huérfanos" debido a su anonimato.</w:t>
      </w:r>
    </w:p>
    <w:p>
      <w:pPr/>
      <w:r>
        <w:rPr>
          <w:lang w:val="es_ES" w:bidi="es_ES"/>
        </w:rPr>
      </w:r>
      <w:r>
        <w:rPr>
          <w:lang w:val="es_ES" w:bidi="es_ES"/>
        </w:rPr>
        <w:t>La preposición "de" que aparece en los títulos (por ejemplo, "Un Salmo de David") generalmente indica autoría. Sin embargo, en el caso de grupos como los hijos de Asaf o Coré, puede simplemente señalar que los salmos fueron incluidos en su repertorio. Es menos plausible la idea de que también pueda traducirse como "para el uso de". Por ejemplo, algunos de los "Salmos de David" podrían ser "para el uso del" rey davídico en alguna ocasión.</w:t>
      </w:r>
    </w:p>
    <w:p>
      <w:pPr>
        <w:pStyle w:val="Heading4"/>
      </w:pPr>
      <w:r>
        <w:rPr>
          <w:lang w:val="es_ES" w:bidi="es_ES"/>
        </w:rPr>
        <w:t>Referencias históricas en los títulos</w:t>
      </w:r>
    </w:p>
    <w:p>
      <w:pPr/>
      <w:r>
        <w:rPr>
          <w:lang w:val="es_ES" w:bidi="es_ES"/>
        </w:rPr>
      </w:r>
      <w:r>
        <w:rPr>
          <w:lang w:val="es_ES" w:bidi="es_ES"/>
        </w:rPr>
        <w:t xml:space="preserve">Muchos de los títulos se refieren a eventos específicos en la vida de David (por ejemplo, </w:t>
      </w:r>
      <w:r>
        <w:rPr>
          <w:lang w:val="es_ES" w:bidi="es_ES"/>
        </w:rPr>
        <w:t>Salmos 3,</w:t>
      </w:r>
      <w:r>
        <w:rPr>
          <w:lang w:val="es_ES" w:bidi="es_ES"/>
        </w:rPr>
        <w:t xml:space="preserve"> </w:t>
      </w:r>
      <w:r>
        <w:rPr>
          <w:lang w:val="es_ES" w:bidi="es_ES"/>
        </w:rPr>
        <w:t>7,</w:t>
      </w:r>
      <w:r>
        <w:rPr>
          <w:lang w:val="es_ES" w:bidi="es_ES"/>
        </w:rPr>
        <w:t xml:space="preserve"> </w:t>
      </w:r>
      <w:r>
        <w:rPr>
          <w:lang w:val="es_ES" w:bidi="es_ES"/>
        </w:rPr>
        <w:t>18,</w:t>
      </w:r>
      <w:r>
        <w:rPr>
          <w:lang w:val="es_ES" w:bidi="es_ES"/>
        </w:rPr>
        <w:t xml:space="preserve"> </w:t>
      </w:r>
      <w:r>
        <w:rPr>
          <w:lang w:val="es_ES" w:bidi="es_ES"/>
        </w:rPr>
        <w:t>30,</w:t>
      </w:r>
      <w:r>
        <w:rPr>
          <w:lang w:val="es_ES" w:bidi="es_ES"/>
        </w:rPr>
        <w:t xml:space="preserve"> </w:t>
      </w:r>
      <w:r>
        <w:rPr>
          <w:lang w:val="es_ES" w:bidi="es_ES"/>
        </w:rPr>
        <w:t>34,</w:t>
      </w:r>
      <w:r>
        <w:rPr>
          <w:lang w:val="es_ES" w:bidi="es_ES"/>
        </w:rPr>
        <w:t xml:space="preserve"> </w:t>
      </w:r>
      <w:r>
        <w:rPr>
          <w:lang w:val="es_ES" w:bidi="es_ES"/>
        </w:rPr>
        <w:t>51</w:t>
      </w:r>
      <w:r>
        <w:rPr>
          <w:lang w:val="es_ES" w:bidi="es_ES"/>
        </w:rPr>
        <w:t xml:space="preserve">). Hay evidencia de que los títulos fueron añadidos en una fecha temprana. Cuando los salmos fueron traducidos al griego, parece haber habido cierta dificultad en traducir los títulos, posiblemente debido a su antigüedad. Si las referencias históricas se hubieran añadido en una fecha posterior, no hay razón por la cual no se podrían haber proporcionado contextos plausibles para todos los salmos davídicos, en lugar de solo unos pocos. Además, la aparente disparidad entre el título y el contenido real de algunos salmos (por ejemplo, </w:t>
      </w:r>
      <w:r>
        <w:rPr>
          <w:lang w:val="es_ES" w:bidi="es_ES"/>
        </w:rPr>
        <w:t>Salmo 30</w:t>
      </w:r>
      <w:r>
        <w:rPr>
          <w:lang w:val="es_ES" w:bidi="es_ES"/>
        </w:rPr>
        <w:t xml:space="preserve">) indica que los títulos fueron proporcionados por aquellos que conocían una conexión desconocida para un editor posterior. Es cierto que hay discrepancias menores entre los títulos y las referencias en los libros históricos. Por ejemplo, en el </w:t>
      </w:r>
      <w:r>
        <w:rPr>
          <w:lang w:val="es_ES" w:bidi="es_ES"/>
        </w:rPr>
        <w:t>Salmo 34</w:t>
      </w:r>
      <w:r>
        <w:rPr>
          <w:lang w:val="es_ES" w:bidi="es_ES"/>
        </w:rPr>
        <w:t xml:space="preserve"> David actúa como un loco ante Abimelec, mientras que en el primer libro Samuel es ante Aquís. Pero probablemente Abimelec era el nombre general (como Faraón para los reyes de Egipto) para todos los reyes filisteos (por ejemplo, </w:t>
      </w:r>
      <w:r>
        <w:rPr>
          <w:lang w:val="es_ES" w:bidi="es_ES"/>
        </w:rPr>
        <w:t>Gn 21:32,</w:t>
      </w:r>
      <w:r>
        <w:rPr>
          <w:lang w:val="es_ES" w:bidi="es_ES"/>
        </w:rPr>
        <w:t xml:space="preserve"> </w:t>
      </w:r>
      <w:r>
        <w:rPr>
          <w:lang w:val="es_ES" w:bidi="es_ES"/>
        </w:rPr>
        <w:t>26:26</w:t>
      </w:r>
      <w:r>
        <w:rPr>
          <w:lang w:val="es_ES" w:bidi="es_ES"/>
        </w:rPr>
        <w:t>).</w:t>
      </w:r>
    </w:p>
    <w:p>
      <w:pPr/>
      <w:r>
        <w:rPr>
          <w:lang w:val="es_ES" w:bidi="es_ES"/>
        </w:rPr>
      </w:r>
      <w:r>
        <w:rPr>
          <w:lang w:val="es_ES" w:bidi="es_ES"/>
        </w:rPr>
        <w:t>La evidencia de autoría y el contexto histórico en los títulos, por lo tanto, pueden tomarse como una guía razonablemente confiable. Sin embargo, las dificultades internas, junto con la libertad ejercida por los sucesivos traductores al griego, siríaco y latín, indican que no fueron considerados inspirados.</w:t>
      </w:r>
    </w:p>
    <w:p>
      <w:pPr>
        <w:pStyle w:val="Heading4"/>
      </w:pPr>
      <w:r>
        <w:rPr>
          <w:lang w:val="es_ES" w:bidi="es_ES"/>
        </w:rPr>
        <w:t>El caso de la autoría de davídica</w:t>
      </w:r>
    </w:p>
    <w:p>
      <w:pPr/>
      <w:r>
        <w:rPr>
          <w:lang w:val="es_ES" w:bidi="es_ES"/>
        </w:rPr>
      </w:r>
      <w:r>
        <w:rPr>
          <w:lang w:val="es_ES" w:bidi="es_ES"/>
        </w:rPr>
        <w:t>Se pueden presentar cinco argumentos para respaldar la autoría de varios salmos por parte de David:</w:t>
      </w:r>
    </w:p>
    <w:p>
      <w:pPr/>
      <w:r>
        <w:rPr>
          <w:lang w:val="es_ES" w:bidi="es_ES"/>
        </w:rPr>
      </w:r>
      <w:r>
        <w:rPr>
          <w:lang w:val="es_ES" w:bidi="es_ES"/>
        </w:rPr>
        <w:t>1. La autenticidad del lamento de David por Saúl y Jonatán (</w:t>
      </w:r>
      <w:r>
        <w:rPr>
          <w:lang w:val="es_ES" w:bidi="es_ES"/>
        </w:rPr>
        <w:t>2 Samuel 1:19–27</w:t>
      </w:r>
      <w:r>
        <w:rPr>
          <w:lang w:val="es_ES" w:bidi="es_ES"/>
        </w:rPr>
        <w:t>) es generalmente aceptada. Esto indica un espíritu profundamente poético y un temperamento generoso que nos prepara para aceptar aquellos salmos atribuidos a David que muestran características similares. “Las postreras palabras de David” es otro poema davídico en los libros históricos (</w:t>
      </w:r>
      <w:r>
        <w:rPr>
          <w:lang w:val="es_ES" w:bidi="es_ES"/>
        </w:rPr>
        <w:t>2 Samuel 23:1–7</w:t>
      </w:r>
      <w:r>
        <w:rPr>
          <w:lang w:val="es_ES" w:bidi="es_ES"/>
        </w:rPr>
        <w:t>).</w:t>
      </w:r>
    </w:p>
    <w:p>
      <w:pPr/>
      <w:r>
        <w:rPr>
          <w:lang w:val="es_ES" w:bidi="es_ES"/>
        </w:rPr>
      </w:r>
      <w:r>
        <w:rPr>
          <w:lang w:val="es_ES" w:bidi="es_ES"/>
        </w:rPr>
        <w:t>2. David tenía una reputación como un músico hábil en la corte de Saúl (</w:t>
      </w:r>
      <w:r>
        <w:rPr>
          <w:lang w:val="es_ES" w:bidi="es_ES"/>
        </w:rPr>
        <w:t>1 Samuel 16:16–18</w:t>
      </w:r>
      <w:r>
        <w:rPr>
          <w:lang w:val="es_ES" w:bidi="es_ES"/>
        </w:rPr>
        <w:t>). Amós comenta sobre su creatividad como músico (</w:t>
      </w:r>
      <w:r>
        <w:rPr>
          <w:lang w:val="es_ES" w:bidi="es_ES"/>
        </w:rPr>
        <w:t>Amós 6:5</w:t>
      </w:r>
      <w:r>
        <w:rPr>
          <w:lang w:val="es_ES" w:bidi="es_ES"/>
        </w:rPr>
        <w:t xml:space="preserve">), mientras que el Cronista enfatiza repetidamente su contribución al aspecto musical del culto en el templo (por ejemplo, </w:t>
      </w:r>
      <w:r>
        <w:rPr>
          <w:lang w:val="es_ES" w:bidi="es_ES"/>
        </w:rPr>
        <w:t>1 Crónicas 6:31,</w:t>
      </w:r>
      <w:r>
        <w:rPr>
          <w:lang w:val="es_ES" w:bidi="es_ES"/>
        </w:rPr>
        <w:t xml:space="preserve"> </w:t>
      </w:r>
      <w:r>
        <w:rPr>
          <w:lang w:val="es_ES" w:bidi="es_ES"/>
        </w:rPr>
        <w:t>16:7,</w:t>
      </w:r>
      <w:r>
        <w:rPr>
          <w:lang w:val="es_ES" w:bidi="es_ES"/>
        </w:rPr>
        <w:t xml:space="preserve"> </w:t>
      </w:r>
      <w:r>
        <w:rPr>
          <w:lang w:val="es_ES" w:bidi="es_ES"/>
        </w:rPr>
        <w:t>Esdras 3:10</w:t>
      </w:r>
      <w:r>
        <w:rPr>
          <w:lang w:val="es_ES" w:bidi="es_ES"/>
        </w:rPr>
        <w:t>). El historiador judío Josefo afirmó que David compuso canciones e himnos a Dios en variados metros. Es probable que David, además de acumular materiales y preparar los planos para el templo de Salomón, también prestara atención al culto en el templo. Este es su lugar en la tradición judía.</w:t>
      </w:r>
    </w:p>
    <w:p>
      <w:pPr/>
      <w:r>
        <w:rPr>
          <w:lang w:val="es_ES" w:bidi="es_ES"/>
        </w:rPr>
      </w:r>
      <w:r>
        <w:rPr>
          <w:lang w:val="es_ES" w:bidi="es_ES"/>
        </w:rPr>
        <w:t>3. La monarquía temprana, con una independencia recién asegurada, un prestigio nacional y una nueva prosperidad, probablemente fue una época de creatividad artística. David estaba en el corazón de este movimiento.</w:t>
      </w:r>
    </w:p>
    <w:p>
      <w:pPr/>
      <w:r>
        <w:rPr>
          <w:lang w:val="es_ES" w:bidi="es_ES"/>
        </w:rPr>
      </w:r>
      <w:r>
        <w:rPr>
          <w:lang w:val="es_ES" w:bidi="es_ES"/>
        </w:rPr>
        <w:t>4. Existe una estrecha correspondencia entre la vida de David, tal como se describe en los libros históricos, y ciertos salmos. Por ejemplo, su pecado con respecto a Betsabé y Urías (</w:t>
      </w:r>
      <w:r>
        <w:rPr>
          <w:lang w:val="es_ES" w:bidi="es_ES"/>
        </w:rPr>
        <w:t>2 Samuel 11:2–12:25</w:t>
      </w:r>
      <w:r>
        <w:rPr>
          <w:lang w:val="es_ES" w:bidi="es_ES"/>
        </w:rPr>
        <w:t xml:space="preserve">) y </w:t>
      </w:r>
      <w:r>
        <w:rPr>
          <w:lang w:val="es_ES" w:bidi="es_ES"/>
        </w:rPr>
        <w:t>el Salmo 51</w:t>
      </w:r>
      <w:r>
        <w:rPr>
          <w:lang w:val="es_ES" w:bidi="es_ES"/>
        </w:rPr>
        <w:t>, como se observa en el título. Las caídas de David y su genuino arrepentimiento, así como los diversos aspectos de su carrera — pastor, fugitivo, guerrero, etc. — se expresan en muchos de los salmos atribuidos a él. La correspondencia entre el David de los salmos y el David de los libros históricos es estrecha, especialmente en la demostración de una fuerte fe en Dios.</w:t>
      </w:r>
    </w:p>
    <w:p>
      <w:pPr/>
      <w:r>
        <w:rPr>
          <w:lang w:val="es_ES" w:bidi="es_ES"/>
        </w:rPr>
      </w:r>
      <w:r>
        <w:rPr>
          <w:lang w:val="es_ES" w:bidi="es_ES"/>
        </w:rPr>
        <w:t xml:space="preserve">5. Aunque algunos eruditos creen que cuando se menciona "David" en el Nuevo Testamento, se refiere simplemente al libro de los Salmos y no a una atribución de autoría, una interpretación directa del texto del Nuevo Testamento refuerza la idea de la autoría davídica. David es específicamente nombrado como el autor de varios salmos en </w:t>
      </w:r>
      <w:r>
        <w:rPr>
          <w:lang w:val="es_ES" w:bidi="es_ES"/>
        </w:rPr>
        <w:t>Mateo 22:41–45,</w:t>
      </w:r>
      <w:r>
        <w:rPr>
          <w:lang w:val="es_ES" w:bidi="es_ES"/>
        </w:rPr>
        <w:t xml:space="preserve"> </w:t>
      </w:r>
      <w:r>
        <w:rPr>
          <w:lang w:val="es_ES" w:bidi="es_ES"/>
        </w:rPr>
        <w:t>Hechos 1:16,</w:t>
      </w:r>
      <w:r>
        <w:rPr>
          <w:lang w:val="es_ES" w:bidi="es_ES"/>
        </w:rPr>
        <w:t xml:space="preserve"> </w:t>
      </w:r>
      <w:r>
        <w:rPr>
          <w:lang w:val="es_ES" w:bidi="es_ES"/>
        </w:rPr>
        <w:t>2:25, 34</w:t>
      </w:r>
      <w:r>
        <w:rPr>
          <w:lang w:val="es_ES" w:bidi="es_ES"/>
        </w:rPr>
        <w:t xml:space="preserve">; </w:t>
      </w:r>
      <w:r>
        <w:rPr>
          <w:lang w:val="es_ES" w:bidi="es_ES"/>
        </w:rPr>
        <w:t>Romanos 4:6,</w:t>
      </w:r>
      <w:r>
        <w:rPr>
          <w:lang w:val="es_ES" w:bidi="es_ES"/>
        </w:rPr>
        <w:t xml:space="preserve"> </w:t>
      </w:r>
      <w:r>
        <w:rPr>
          <w:lang w:val="es_ES" w:bidi="es_ES"/>
        </w:rPr>
        <w:t>11:9</w:t>
      </w:r>
      <w:r>
        <w:rPr>
          <w:lang w:val="es_ES" w:bidi="es_ES"/>
        </w:rPr>
        <w:t>.</w:t>
      </w:r>
    </w:p>
    <w:p>
      <w:pPr/>
      <w:r>
        <w:rPr>
          <w:lang w:val="es_ES" w:bidi="es_ES"/>
        </w:rPr>
      </w:r>
      <w:r>
        <w:rPr>
          <w:lang w:val="es_ES" w:bidi="es_ES"/>
        </w:rPr>
        <w:t>En conclusión, existe un fuerte respaldo para la idea de que el núcleo sustancial del Salterio es davídico. Además, es probable que algunos de los salmos anónimos fueran obra del " el suave en cánticos de Israel" (</w:t>
      </w:r>
      <w:r>
        <w:rPr>
          <w:lang w:val="es_ES" w:bidi="es_ES"/>
        </w:rPr>
        <w:t>2 Samuel 23:1</w:t>
      </w:r>
      <w:r>
        <w:rPr>
          <w:lang w:val="es_ES" w:bidi="es_ES"/>
        </w:rPr>
        <w:t xml:space="preserve">). </w:t>
      </w:r>
      <w:r>
        <w:rPr>
          <w:lang w:val="es_ES" w:bidi="es_ES"/>
        </w:rPr>
        <w:t>Hebreos 4:7</w:t>
      </w:r>
      <w:r>
        <w:rPr>
          <w:lang w:val="es_ES" w:bidi="es_ES"/>
        </w:rPr>
        <w:t xml:space="preserve"> atribuye uno de estos, </w:t>
      </w:r>
      <w:r>
        <w:rPr>
          <w:lang w:val="es_ES" w:bidi="es_ES"/>
        </w:rPr>
        <w:t>Salmo 95</w:t>
      </w:r>
      <w:r>
        <w:rPr>
          <w:lang w:val="es_ES" w:bidi="es_ES"/>
        </w:rPr>
        <w:t xml:space="preserve">, a David (ver también </w:t>
      </w:r>
      <w:r>
        <w:rPr>
          <w:lang w:val="es_ES" w:bidi="es_ES"/>
        </w:rPr>
        <w:t>Hechos 4:25</w:t>
      </w:r>
      <w:r>
        <w:rPr>
          <w:lang w:val="es_ES" w:bidi="es_ES"/>
        </w:rPr>
        <w:t xml:space="preserve"> y </w:t>
      </w:r>
      <w:r>
        <w:rPr>
          <w:lang w:val="es_ES" w:bidi="es_ES"/>
        </w:rPr>
        <w:t>Salmo 2</w:t>
      </w:r>
      <w:r>
        <w:rPr>
          <w:lang w:val="es_ES" w:bidi="es_ES"/>
        </w:rPr>
        <w:t>).</w:t>
      </w:r>
    </w:p>
    <w:p>
      <w:pPr>
        <w:pStyle w:val="Heading3"/>
      </w:pPr>
      <w:r>
        <w:rPr>
          <w:lang w:val="es_ES" w:bidi="es_ES"/>
        </w:rPr>
        <w:t>Fecha</w:t>
      </w:r>
    </w:p>
    <w:p>
      <w:pPr/>
      <w:r>
        <w:rPr>
          <w:lang w:val="es_ES" w:bidi="es_ES"/>
        </w:rPr>
      </w:r>
      <w:r>
        <w:rPr>
          <w:lang w:val="es_ES" w:bidi="es_ES"/>
        </w:rPr>
        <w:t xml:space="preserve">Una vez que se establece la autoría de David de varios salmos, se deduce que estos salmos están fechados durante la vida de David. Así, la mayoría de los salmos formaron el himnario de Israel en el período de la monarquía. Otros salmos fueron escritos más tarde. Por ejemplo, </w:t>
      </w:r>
      <w:r>
        <w:rPr>
          <w:lang w:val="es_ES" w:bidi="es_ES"/>
        </w:rPr>
        <w:t>el Salmo 137</w:t>
      </w:r>
      <w:r>
        <w:rPr>
          <w:lang w:val="es_ES" w:bidi="es_ES"/>
        </w:rPr>
        <w:t xml:space="preserve"> es claramente exílico, y </w:t>
      </w:r>
      <w:r>
        <w:rPr>
          <w:lang w:val="es_ES" w:bidi="es_ES"/>
        </w:rPr>
        <w:t>los Salmos 107:2–3</w:t>
      </w:r>
      <w:r>
        <w:rPr>
          <w:lang w:val="es_ES" w:bidi="es_ES"/>
        </w:rPr>
        <w:t xml:space="preserve"> y </w:t>
      </w:r>
      <w:r>
        <w:rPr>
          <w:lang w:val="es_ES" w:bidi="es_ES"/>
        </w:rPr>
        <w:t>126:1</w:t>
      </w:r>
      <w:r>
        <w:rPr>
          <w:lang w:val="es_ES" w:bidi="es_ES"/>
        </w:rPr>
        <w:t xml:space="preserve"> aluden al regreso del cautiverio. </w:t>
      </w:r>
      <w:r>
        <w:rPr>
          <w:lang w:val="es_ES" w:bidi="es_ES"/>
        </w:rPr>
        <w:t>Los Salmos 44</w:t>
      </w:r>
      <w:r>
        <w:rPr>
          <w:lang w:val="es_ES" w:bidi="es_ES"/>
        </w:rPr>
        <w:t xml:space="preserve"> y </w:t>
      </w:r>
      <w:r>
        <w:rPr>
          <w:lang w:val="es_ES" w:bidi="es_ES"/>
        </w:rPr>
        <w:t>79</w:t>
      </w:r>
      <w:r>
        <w:rPr>
          <w:lang w:val="es_ES" w:bidi="es_ES"/>
        </w:rPr>
        <w:t xml:space="preserve"> son probablemente, aunque no de manera concluyente, posexílicos.</w:t>
      </w:r>
    </w:p>
    <w:p>
      <w:pPr/>
      <w:r>
        <w:rPr>
          <w:lang w:val="es_ES" w:bidi="es_ES"/>
        </w:rPr>
      </w:r>
      <w:r>
        <w:rPr>
          <w:lang w:val="es_ES" w:bidi="es_ES"/>
        </w:rPr>
        <w:t>El libro de los Salmos probablemente se desarrolló a lo largo de un considerable período de tiempo. La presencia de los salmos davídicos en la primera sección sugiere que esta parte se completó temprano, posiblemente hacia el final del reinado de David. El resto del proceso de compilación es difícil de reconstruir, pero el hecho de que los títulos, con sus alusiones a autores, eventos y direcciones musicales, se vuelvan menos frecuentes en las dos colecciones finales (</w:t>
      </w:r>
      <w:r>
        <w:rPr>
          <w:lang w:val="es_ES" w:bidi="es_ES"/>
        </w:rPr>
        <w:t>Salmos 90–150</w:t>
      </w:r>
      <w:r>
        <w:rPr>
          <w:lang w:val="es_ES" w:bidi="es_ES"/>
        </w:rPr>
        <w:t xml:space="preserve">) apoya la probabilidad de que las colecciones se combinaron cronológicamente en la secuencia en la que se encuentran hoy. A Esdras se le atribuye tradicionalmente la agrupación y edición final de los salmos, una hipótesis que parece razonable a la luz de su importante contribución a la reorganización sistemática de la vida religiosa nacional. En cualquier caso, el proceso se completó antes de la traducción del Salterio al griego (la Septuaginta) a finales del siglo III a.C., ya que allí se encuentra el orden tradicional. Un apoyo general, aunque no completo, también proviene de la evidencia de los Rollos del Mar Muerto. En algún momento ocurrieron pequeñas dislocaciones. </w:t>
      </w:r>
      <w:r>
        <w:rPr>
          <w:lang w:val="es_ES" w:bidi="es_ES"/>
        </w:rPr>
        <w:t>Salmos 9</w:t>
      </w:r>
      <w:r>
        <w:rPr>
          <w:lang w:val="es_ES" w:bidi="es_ES"/>
        </w:rPr>
        <w:t xml:space="preserve"> y </w:t>
      </w:r>
      <w:r>
        <w:rPr>
          <w:lang w:val="es_ES" w:bidi="es_ES"/>
        </w:rPr>
        <w:t>10</w:t>
      </w:r>
      <w:r>
        <w:rPr>
          <w:lang w:val="es_ES" w:bidi="es_ES"/>
        </w:rPr>
        <w:t xml:space="preserve"> pueden haber formado originalmente un solo salmo (como en la Septuaginta), y hay un fuerte argumento para combinar </w:t>
      </w:r>
      <w:r>
        <w:rPr>
          <w:lang w:val="es_ES" w:bidi="es_ES"/>
        </w:rPr>
        <w:t>Salmos 42</w:t>
      </w:r>
      <w:r>
        <w:rPr>
          <w:lang w:val="es_ES" w:bidi="es_ES"/>
        </w:rPr>
        <w:t xml:space="preserve"> y </w:t>
      </w:r>
      <w:r>
        <w:rPr>
          <w:lang w:val="es_ES" w:bidi="es_ES"/>
        </w:rPr>
        <w:t>43</w:t>
      </w:r>
      <w:r>
        <w:rPr>
          <w:lang w:val="es_ES" w:bidi="es_ES"/>
        </w:rPr>
        <w:t>.</w:t>
      </w:r>
    </w:p>
    <w:p>
      <w:pPr>
        <w:pStyle w:val="Heading3"/>
      </w:pPr>
      <w:r>
        <w:rPr>
          <w:lang w:val="es_ES" w:bidi="es_ES"/>
        </w:rPr>
        <w:t>Contexto</w:t>
      </w:r>
    </w:p>
    <w:p>
      <w:pPr/>
      <w:r>
        <w:rPr>
          <w:lang w:val="es_ES" w:bidi="es_ES"/>
        </w:rPr>
      </w:r>
      <w:r>
        <w:rPr>
          <w:lang w:val="es_ES" w:bidi="es_ES"/>
        </w:rPr>
        <w:t>Al tener ante nosotros el libro de los Salmos, su conexión con el culto del templo es evidente. Cincuenta y cinco salmos están dirigidos al maestro de coro, y como hemos señalado, el 23 o 24 están vinculados con los dos principales gremios de cantantes levíticos, Asaf y Coré. Se mencionan los instrumentos musicales, como los instrumentos de cuerda (</w:t>
      </w:r>
      <w:r>
        <w:rPr>
          <w:lang w:val="es_ES" w:bidi="es_ES"/>
        </w:rPr>
        <w:t>título del Salmo 55</w:t>
      </w:r>
      <w:r>
        <w:rPr>
          <w:lang w:val="es_ES" w:bidi="es_ES"/>
        </w:rPr>
        <w:t>) y las flautas (</w:t>
      </w:r>
      <w:r>
        <w:rPr>
          <w:lang w:val="es_ES" w:bidi="es_ES"/>
        </w:rPr>
        <w:t>título del Salmo 5</w:t>
      </w:r>
      <w:r>
        <w:rPr>
          <w:lang w:val="es_ES" w:bidi="es_ES"/>
        </w:rPr>
        <w:t>). Probablemente, otros términos se refieren a direcciones musicales: Selah</w:t>
      </w:r>
      <w:r>
        <w:rPr>
          <w:i/>
          <w:lang w:val="es_ES" w:bidi="es_ES"/>
        </w:rPr>
        <w:t>,</w:t>
      </w:r>
      <w:r>
        <w:rPr>
          <w:lang w:val="es_ES" w:bidi="es_ES"/>
        </w:rPr>
        <w:t xml:space="preserve"> que aparece 71 veces, puede indicar una pausa o un crescendo, Higgaion (</w:t>
      </w:r>
      <w:r>
        <w:rPr>
          <w:lang w:val="es_ES" w:bidi="es_ES"/>
        </w:rPr>
        <w:t>Salmos 9:16</w:t>
      </w:r>
      <w:r>
        <w:rPr>
          <w:lang w:val="es_ES" w:bidi="es_ES"/>
        </w:rPr>
        <w:t>) puede recomendar una actitud meditativa. Referencias aparentemente oscuras como “</w:t>
      </w:r>
      <w:r>
        <w:rPr>
          <w:lang w:val="es_ES" w:bidi="es_ES"/>
        </w:rPr>
        <w:t>Ajeleth-sahar</w:t>
      </w:r>
      <w:r>
        <w:rPr>
          <w:lang w:val="es_ES" w:bidi="es_ES"/>
        </w:rPr>
        <w:t>” (</w:t>
      </w:r>
      <w:r>
        <w:rPr>
          <w:lang w:val="es_ES" w:bidi="es_ES"/>
        </w:rPr>
        <w:t>título del Salmo 22</w:t>
      </w:r>
      <w:r>
        <w:rPr>
          <w:lang w:val="es_ES" w:bidi="es_ES"/>
        </w:rPr>
        <w:t>), “</w:t>
      </w:r>
      <w:r>
        <w:rPr>
          <w:lang w:val="es_ES" w:bidi="es_ES"/>
        </w:rPr>
        <w:t>Sosannim</w:t>
      </w:r>
      <w:r>
        <w:rPr>
          <w:lang w:val="es_ES" w:bidi="es_ES"/>
        </w:rPr>
        <w:t>” (</w:t>
      </w:r>
      <w:r>
        <w:rPr>
          <w:lang w:val="es_ES" w:bidi="es_ES"/>
        </w:rPr>
        <w:t>título del Salmo 45,</w:t>
      </w:r>
      <w:r>
        <w:rPr>
          <w:lang w:val="es_ES" w:bidi="es_ES"/>
        </w:rPr>
        <w:t xml:space="preserve"> título de Salmo 80) y “ La paloma silenciosa en paraje muy distante” (</w:t>
      </w:r>
      <w:r>
        <w:rPr>
          <w:lang w:val="es_ES" w:bidi="es_ES"/>
        </w:rPr>
        <w:t>título del Salmo 56</w:t>
      </w:r>
      <w:r>
        <w:rPr>
          <w:lang w:val="es_ES" w:bidi="es_ES"/>
        </w:rPr>
        <w:t>) pueden indicar las melodías a las que debían cantarse los salmos. El significado preciso de otros términos, como Shiggaion (</w:t>
      </w:r>
      <w:r>
        <w:rPr>
          <w:lang w:val="es_ES" w:bidi="es_ES"/>
        </w:rPr>
        <w:t>título del Salmo 7</w:t>
      </w:r>
      <w:r>
        <w:rPr>
          <w:lang w:val="es_ES" w:bidi="es_ES"/>
        </w:rPr>
        <w:t xml:space="preserve">) o Alamoth (supuestamente un coro de damas, </w:t>
      </w:r>
      <w:r>
        <w:rPr>
          <w:lang w:val="es_ES" w:bidi="es_ES"/>
        </w:rPr>
        <w:t>título del Salmo 46</w:t>
      </w:r>
      <w:r>
        <w:rPr>
          <w:lang w:val="es_ES" w:bidi="es_ES"/>
        </w:rPr>
        <w:t>), también puede estar en el ámbito de las direcciones musicales.</w:t>
      </w:r>
    </w:p>
    <w:p>
      <w:pPr>
        <w:pStyle w:val="Heading3"/>
      </w:pPr>
      <w:r>
        <w:rPr>
          <w:lang w:val="es_ES" w:bidi="es_ES"/>
        </w:rPr>
        <w:t>Estructura</w:t>
      </w:r>
    </w:p>
    <w:p>
      <w:pPr/>
      <w:r>
        <w:rPr>
          <w:lang w:val="es_ES" w:bidi="es_ES"/>
        </w:rPr>
      </w:r>
      <w:r>
        <w:rPr>
          <w:lang w:val="es_ES" w:bidi="es_ES"/>
        </w:rPr>
        <w:t>El Salterio, posiblemente en una imitación consciente de los cinco libros de Moisés en la Ley, está dividido en cinco secciones (</w:t>
      </w:r>
      <w:r>
        <w:rPr>
          <w:lang w:val="es_ES" w:bidi="es_ES"/>
        </w:rPr>
        <w:t>Salmos 1–41,</w:t>
      </w:r>
      <w:r>
        <w:rPr>
          <w:lang w:val="es_ES" w:bidi="es_ES"/>
        </w:rPr>
        <w:t xml:space="preserve"> </w:t>
      </w:r>
      <w:r>
        <w:rPr>
          <w:lang w:val="es_ES" w:bidi="es_ES"/>
        </w:rPr>
        <w:t>42–72,</w:t>
      </w:r>
      <w:r>
        <w:rPr>
          <w:lang w:val="es_ES" w:bidi="es_ES"/>
        </w:rPr>
        <w:t xml:space="preserve"> </w:t>
      </w:r>
      <w:r>
        <w:rPr>
          <w:lang w:val="es_ES" w:bidi="es_ES"/>
        </w:rPr>
        <w:t>73–89,</w:t>
      </w:r>
      <w:r>
        <w:rPr>
          <w:lang w:val="es_ES" w:bidi="es_ES"/>
        </w:rPr>
        <w:t xml:space="preserve"> </w:t>
      </w:r>
      <w:r>
        <w:rPr>
          <w:lang w:val="es_ES" w:bidi="es_ES"/>
        </w:rPr>
        <w:t>90–106,</w:t>
      </w:r>
      <w:r>
        <w:rPr>
          <w:lang w:val="es_ES" w:bidi="es_ES"/>
        </w:rPr>
        <w:t xml:space="preserve"> </w:t>
      </w:r>
      <w:r>
        <w:rPr>
          <w:lang w:val="es_ES" w:bidi="es_ES"/>
        </w:rPr>
        <w:t>107–150</w:t>
      </w:r>
      <w:r>
        <w:rPr>
          <w:lang w:val="es_ES" w:bidi="es_ES"/>
        </w:rPr>
        <w:t>), separadas por cuatro doxologías (</w:t>
      </w:r>
      <w:r>
        <w:rPr>
          <w:lang w:val="es_ES" w:bidi="es_ES"/>
        </w:rPr>
        <w:t>41:13,</w:t>
      </w:r>
      <w:r>
        <w:rPr>
          <w:lang w:val="es_ES" w:bidi="es_ES"/>
        </w:rPr>
        <w:t xml:space="preserve"> </w:t>
      </w:r>
      <w:r>
        <w:rPr>
          <w:lang w:val="es_ES" w:bidi="es_ES"/>
        </w:rPr>
        <w:t>72:18–19,</w:t>
      </w:r>
      <w:r>
        <w:rPr>
          <w:lang w:val="es_ES" w:bidi="es_ES"/>
        </w:rPr>
        <w:t xml:space="preserve"> </w:t>
      </w:r>
      <w:r>
        <w:rPr>
          <w:lang w:val="es_ES" w:bidi="es_ES"/>
        </w:rPr>
        <w:t>89:52,</w:t>
      </w:r>
      <w:r>
        <w:rPr>
          <w:lang w:val="es_ES" w:bidi="es_ES"/>
        </w:rPr>
        <w:t xml:space="preserve"> </w:t>
      </w:r>
      <w:r>
        <w:rPr>
          <w:lang w:val="es_ES" w:bidi="es_ES"/>
        </w:rPr>
        <w:t>106:48</w:t>
      </w:r>
      <w:r>
        <w:rPr>
          <w:lang w:val="es_ES" w:bidi="es_ES"/>
        </w:rPr>
        <w:t xml:space="preserve">). Aunque el comentario editorial en </w:t>
      </w:r>
      <w:r>
        <w:rPr>
          <w:lang w:val="es_ES" w:bidi="es_ES"/>
        </w:rPr>
        <w:t>Salmos 72:20</w:t>
      </w:r>
      <w:r>
        <w:rPr>
          <w:lang w:val="es_ES" w:bidi="es_ES"/>
        </w:rPr>
        <w:t xml:space="preserve"> indica que los salmos de David habían concluido, se encuentran salmos davídicos más adelante en el libro (</w:t>
      </w:r>
      <w:r>
        <w:rPr>
          <w:lang w:val="es_ES" w:bidi="es_ES"/>
        </w:rPr>
        <w:t>Salmos 86,</w:t>
      </w:r>
      <w:r>
        <w:rPr>
          <w:lang w:val="es_ES" w:bidi="es_ES"/>
        </w:rPr>
        <w:t xml:space="preserve"> </w:t>
      </w:r>
      <w:r>
        <w:rPr>
          <w:lang w:val="es_ES" w:bidi="es_ES"/>
        </w:rPr>
        <w:t>101,</w:t>
      </w:r>
      <w:r>
        <w:rPr>
          <w:lang w:val="es_ES" w:bidi="es_ES"/>
        </w:rPr>
        <w:t xml:space="preserve"> </w:t>
      </w:r>
      <w:r>
        <w:rPr>
          <w:lang w:val="es_ES" w:bidi="es_ES"/>
        </w:rPr>
        <w:t>103</w:t>
      </w:r>
      <w:r>
        <w:rPr>
          <w:lang w:val="es_ES" w:bidi="es_ES"/>
        </w:rPr>
        <w:t xml:space="preserve">), lo que sugiere que al menos algunas de estas secciones circularon de manera independiente antes de su inclusión en la colección final. Esta independencia también se evidencia por las duplicaciones en las diversas secciones (por ejemplo, </w:t>
      </w:r>
      <w:r>
        <w:rPr>
          <w:lang w:val="es_ES" w:bidi="es_ES"/>
        </w:rPr>
        <w:t>Salmos 14</w:t>
      </w:r>
      <w:r>
        <w:rPr>
          <w:lang w:val="es_ES" w:bidi="es_ES"/>
        </w:rPr>
        <w:t xml:space="preserve"> y </w:t>
      </w:r>
      <w:r>
        <w:rPr>
          <w:lang w:val="es_ES" w:bidi="es_ES"/>
        </w:rPr>
        <w:t>53</w:t>
      </w:r>
      <w:r>
        <w:rPr>
          <w:lang w:val="es_ES" w:bidi="es_ES"/>
        </w:rPr>
        <w:t xml:space="preserve">, </w:t>
      </w:r>
      <w:r>
        <w:rPr>
          <w:lang w:val="es_ES" w:bidi="es_ES"/>
        </w:rPr>
        <w:t>40:13–17</w:t>
      </w:r>
      <w:r>
        <w:rPr>
          <w:lang w:val="es_ES" w:bidi="es_ES"/>
        </w:rPr>
        <w:t xml:space="preserve"> y </w:t>
      </w:r>
      <w:r>
        <w:rPr>
          <w:lang w:val="es_ES" w:bidi="es_ES"/>
        </w:rPr>
        <w:t>70</w:t>
      </w:r>
      <w:r>
        <w:rPr>
          <w:lang w:val="es_ES" w:bidi="es_ES"/>
        </w:rPr>
        <w:t>) y por el uso de diferentes nombres para Dios, quien generalmente es referido como “Señor” en la primera colección y como “Dios” en la segunda.</w:t>
      </w:r>
    </w:p>
    <w:p>
      <w:pPr>
        <w:pStyle w:val="Heading3"/>
      </w:pPr>
      <w:r>
        <w:rPr>
          <w:lang w:val="es_ES" w:bidi="es_ES"/>
        </w:rPr>
        <w:t>Canonicidad</w:t>
      </w:r>
    </w:p>
    <w:p>
      <w:pPr/>
      <w:r>
        <w:rPr>
          <w:lang w:val="es_ES" w:bidi="es_ES"/>
        </w:rPr>
      </w:r>
      <w:r>
        <w:rPr>
          <w:lang w:val="es_ES" w:bidi="es_ES"/>
        </w:rPr>
        <w:t xml:space="preserve">En las diversas recensiones de la tercera sección del canon hebreo, los Escritos o Libros Sagrados, el libro de los Salmos se coloca casi invariablemente en primer lugar. Claramente, se consideraba como el libro más importante de esta sección, y en </w:t>
      </w:r>
      <w:r>
        <w:rPr>
          <w:lang w:val="es_ES" w:bidi="es_ES"/>
        </w:rPr>
        <w:t>Lucas 24:44</w:t>
      </w:r>
      <w:r>
        <w:rPr>
          <w:lang w:val="es_ES" w:bidi="es_ES"/>
        </w:rPr>
        <w:t>, "Salmos" es sinónimo de "Escritos" como su título. Aunque la canonicidad de todos los contenidos de los Escritos no se finalizó hasta el final del primer siglo d.C., es probable que el libro de los Salmos fuera aceptado como inspirado mucho antes de esto, probablemente hacia 300 a.C.</w:t>
      </w:r>
    </w:p>
    <w:p>
      <w:pPr/>
      <w:r>
        <w:rPr>
          <w:lang w:val="es_ES" w:bidi="es_ES"/>
        </w:rPr>
      </w:r>
      <w:r>
        <w:rPr>
          <w:lang w:val="es_ES" w:bidi="es_ES"/>
        </w:rPr>
        <w:t>No debe inferirse que todos los salmos se originaron en la vida cultual de la comunidad, pero el santuario fue el punto focal de la adoración de Israel durante la mayor parte del período del Antiguo Testamento. La oración era posible en otros lugares, pero siempre que fuera posible, era costumbre que el adorador presentara sus peticiones en el santuario principal. La acción de gracias en el antiguo Israel casi siempre estaba vinculada a una ofrenda de agradecimiento, ofrenda de voto u ofrenda voluntaria. Los salmos podrían haber sido compuestos por individuos, como David, que tenían la habilidad técnica necesaria. Es importante apreciar que la poesía, un medio poco familiar para la mayoría de las civilizaciones occidentales, era la forma natural para que el antiguo oriental expresara sus emociones. Un individuo podría haber contratado a un miembro de los gremios levíticos de músicos para enmarcar su súplica o su acción de gracias. Gradualmente, una colección comprensiva de salmos estaría disponible para el uso de individuos, la congregación e incluso toda la nación en cualquier situación concebible. Una vez finalizada, esta colección sirvió no solo para las necesidades posteriores de Israel, sino también para los requisitos devocionales de generaciones sucesivas de cristianos. Independientemente del origen de un salmo individual, cada uno ha sido finalmente incorporado en un contexto cultual, y se puede asumir que lo mejor de la salmodia de Israel ha sido así preservado.</w:t>
      </w:r>
    </w:p>
    <w:p>
      <w:pPr>
        <w:pStyle w:val="Heading3"/>
      </w:pPr>
      <w:r>
        <w:rPr>
          <w:lang w:val="es_ES" w:bidi="es_ES"/>
        </w:rPr>
        <w:t>Propósito y Teología</w:t>
      </w:r>
    </w:p>
    <w:p>
      <w:pPr>
        <w:pStyle w:val="Heading4"/>
      </w:pPr>
      <w:r>
        <w:rPr>
          <w:lang w:val="es_ES" w:bidi="es_ES"/>
        </w:rPr>
        <w:t>La doctrina de Dios</w:t>
      </w:r>
    </w:p>
    <w:p>
      <w:pPr/>
      <w:r>
        <w:rPr>
          <w:lang w:val="es_ES" w:bidi="es_ES"/>
        </w:rPr>
      </w:r>
      <w:r>
        <w:rPr>
          <w:lang w:val="es_ES" w:bidi="es_ES"/>
        </w:rPr>
        <w:t>Tanto en la adversidad como en la prosperidad, los salmistas demuestran una fuerte fe en Dios y una clara comprensión de sus atributos. Comprensiblemente, los antropomorfismos (atribuir características humanas a cosas no humanas) son abundantes, con referencias a la voz, palabras, oídos, ojos, rostro, manos y dedos de Dios. No es necesario hacer excepciones a esto. Los antropomorfismos de este tipo son, de hecho, ampliamente utilizados por los cristianos actuales. Su gran valor radica en que hacen a Dios real para el adorador. ¿De qué otra manera podrían los humanos describir a Dios, sino en términos de su propio entendimiento?</w:t>
      </w:r>
    </w:p>
    <w:p>
      <w:pPr/>
      <w:r>
        <w:rPr>
          <w:lang w:val="es_ES" w:bidi="es_ES"/>
        </w:rPr>
      </w:r>
      <w:r>
        <w:rPr>
          <w:lang w:val="es_ES" w:bidi="es_ES"/>
        </w:rPr>
        <w:t xml:space="preserve">El monoteísmo de los salmos se manifiesta claramente en </w:t>
      </w:r>
      <w:r>
        <w:rPr>
          <w:lang w:val="es_ES" w:bidi="es_ES"/>
        </w:rPr>
        <w:t>Salmos 115:3–8,</w:t>
      </w:r>
      <w:r>
        <w:rPr>
          <w:lang w:val="es_ES" w:bidi="es_ES"/>
        </w:rPr>
        <w:t xml:space="preserve"> </w:t>
      </w:r>
      <w:r>
        <w:rPr>
          <w:lang w:val="es_ES" w:bidi="es_ES"/>
        </w:rPr>
        <w:t>135:15–18,</w:t>
      </w:r>
      <w:r>
        <w:rPr>
          <w:lang w:val="es_ES" w:bidi="es_ES"/>
        </w:rPr>
        <w:t xml:space="preserve"> </w:t>
      </w:r>
      <w:r>
        <w:rPr>
          <w:lang w:val="es_ES" w:bidi="es_ES"/>
        </w:rPr>
        <w:t>139</w:t>
      </w:r>
      <w:r>
        <w:rPr>
          <w:lang w:val="es_ES" w:bidi="es_ES"/>
        </w:rPr>
        <w:t>. Dios es presentado como el Creador (</w:t>
      </w:r>
      <w:r>
        <w:rPr>
          <w:lang w:val="es_ES" w:bidi="es_ES"/>
        </w:rPr>
        <w:t>Salmos 8:3</w:t>
      </w:r>
      <w:r>
        <w:rPr>
          <w:lang w:val="es_ES" w:bidi="es_ES"/>
        </w:rPr>
        <w:t xml:space="preserve">; </w:t>
      </w:r>
      <w:r>
        <w:rPr>
          <w:lang w:val="es_ES" w:bidi="es_ES"/>
        </w:rPr>
        <w:t>89:11</w:t>
      </w:r>
      <w:r>
        <w:rPr>
          <w:lang w:val="es_ES" w:bidi="es_ES"/>
        </w:rPr>
        <w:t xml:space="preserve">; </w:t>
      </w:r>
      <w:r>
        <w:rPr>
          <w:lang w:val="es_ES" w:bidi="es_ES"/>
        </w:rPr>
        <w:t>95:3–5</w:t>
      </w:r>
      <w:r>
        <w:rPr>
          <w:lang w:val="es_ES" w:bidi="es_ES"/>
        </w:rPr>
        <w:t xml:space="preserve">), con referencias a la mitología de la creación de las naciones circundantes (por ejemplo, </w:t>
      </w:r>
      <w:r>
        <w:rPr>
          <w:lang w:val="es_ES" w:bidi="es_ES"/>
        </w:rPr>
        <w:t>Salmos 89:10</w:t>
      </w:r>
      <w:r>
        <w:rPr>
          <w:lang w:val="es_ES" w:bidi="es_ES"/>
        </w:rPr>
        <w:t>) que sirven meramente como ilustraciones de su poder creador todopoderoso. Él es proclamado como el Señor de la historia (</w:t>
      </w:r>
      <w:r>
        <w:rPr>
          <w:lang w:val="es_ES" w:bidi="es_ES"/>
        </w:rPr>
        <w:t>Salmos 44</w:t>
      </w:r>
      <w:r>
        <w:rPr>
          <w:lang w:val="es_ES" w:bidi="es_ES"/>
        </w:rPr>
        <w:t xml:space="preserve">, </w:t>
      </w:r>
      <w:r>
        <w:rPr>
          <w:lang w:val="es_ES" w:bidi="es_ES"/>
        </w:rPr>
        <w:t>78</w:t>
      </w:r>
      <w:r>
        <w:rPr>
          <w:lang w:val="es_ES" w:bidi="es_ES"/>
        </w:rPr>
        <w:t xml:space="preserve">, </w:t>
      </w:r>
      <w:r>
        <w:rPr>
          <w:lang w:val="es_ES" w:bidi="es_ES"/>
        </w:rPr>
        <w:t>80</w:t>
      </w:r>
      <w:r>
        <w:rPr>
          <w:lang w:val="es_ES" w:bidi="es_ES"/>
        </w:rPr>
        <w:t xml:space="preserve">, </w:t>
      </w:r>
      <w:r>
        <w:rPr>
          <w:lang w:val="es_ES" w:bidi="es_ES"/>
        </w:rPr>
        <w:t>81</w:t>
      </w:r>
      <w:r>
        <w:rPr>
          <w:lang w:val="es_ES" w:bidi="es_ES"/>
        </w:rPr>
        <w:t xml:space="preserve">, </w:t>
      </w:r>
      <w:r>
        <w:rPr>
          <w:lang w:val="es_ES" w:bidi="es_ES"/>
        </w:rPr>
        <w:t>105</w:t>
      </w:r>
      <w:r>
        <w:rPr>
          <w:lang w:val="es_ES" w:bidi="es_ES"/>
        </w:rPr>
        <w:t xml:space="preserve">, </w:t>
      </w:r>
      <w:r>
        <w:rPr>
          <w:lang w:val="es_ES" w:bidi="es_ES"/>
        </w:rPr>
        <w:t>106</w:t>
      </w:r>
      <w:r>
        <w:rPr>
          <w:lang w:val="es_ES" w:bidi="es_ES"/>
        </w:rPr>
        <w:t>) y como el soberano controlador de la naturaleza (</w:t>
      </w:r>
      <w:r>
        <w:rPr>
          <w:lang w:val="es_ES" w:bidi="es_ES"/>
        </w:rPr>
        <w:t>Salmos 18:7,</w:t>
      </w:r>
      <w:r>
        <w:rPr>
          <w:lang w:val="es_ES" w:bidi="es_ES"/>
        </w:rPr>
        <w:t xml:space="preserve"> </w:t>
      </w:r>
      <w:r>
        <w:rPr>
          <w:lang w:val="es_ES" w:bidi="es_ES"/>
        </w:rPr>
        <w:t>19:1–6,</w:t>
      </w:r>
      <w:r>
        <w:rPr>
          <w:lang w:val="es_ES" w:bidi="es_ES"/>
        </w:rPr>
        <w:t xml:space="preserve"> </w:t>
      </w:r>
      <w:r>
        <w:rPr>
          <w:lang w:val="es_ES" w:bidi="es_ES"/>
        </w:rPr>
        <w:t>65:8–13,</w:t>
      </w:r>
      <w:r>
        <w:rPr>
          <w:lang w:val="es_ES" w:bidi="es_ES"/>
        </w:rPr>
        <w:t xml:space="preserve"> </w:t>
      </w:r>
      <w:r>
        <w:rPr>
          <w:lang w:val="es_ES" w:bidi="es_ES"/>
        </w:rPr>
        <w:t>105:26–42,</w:t>
      </w:r>
      <w:r>
        <w:rPr>
          <w:lang w:val="es_ES" w:bidi="es_ES"/>
        </w:rPr>
        <w:t xml:space="preserve"> </w:t>
      </w:r>
      <w:r>
        <w:rPr>
          <w:lang w:val="es_ES" w:bidi="es_ES"/>
        </w:rPr>
        <w:t>135:5–7</w:t>
      </w:r>
      <w:r>
        <w:rPr>
          <w:lang w:val="es_ES" w:bidi="es_ES"/>
        </w:rPr>
        <w:t>). Los salmistas nunca se cansaron de celebrar la absoluta grandeza de Dios.</w:t>
      </w:r>
    </w:p>
    <w:p>
      <w:pPr>
        <w:pStyle w:val="Heading4"/>
      </w:pPr>
      <w:r>
        <w:rPr>
          <w:lang w:val="es_ES" w:bidi="es_ES"/>
        </w:rPr>
        <w:t>La perspectiva del ser humano</w:t>
      </w:r>
    </w:p>
    <w:p>
      <w:pPr/>
      <w:r>
        <w:rPr>
          <w:lang w:val="es_ES" w:bidi="es_ES"/>
        </w:rPr>
      </w:r>
      <w:r>
        <w:rPr>
          <w:lang w:val="es_ES" w:bidi="es_ES"/>
        </w:rPr>
        <w:t>El Salterio es un libro centrado en Dios, pero la humanidad ocupa un lugar digno, a pesar de la gran distancia entre ellos y su Creador (</w:t>
      </w:r>
      <w:r>
        <w:rPr>
          <w:lang w:val="es_ES" w:bidi="es_ES"/>
        </w:rPr>
        <w:t>Salmos 8:3–4,</w:t>
      </w:r>
      <w:r>
        <w:rPr>
          <w:lang w:val="es_ES" w:bidi="es_ES"/>
        </w:rPr>
        <w:t xml:space="preserve"> </w:t>
      </w:r>
      <w:r>
        <w:rPr>
          <w:lang w:val="es_ES" w:bidi="es_ES"/>
        </w:rPr>
        <w:t>145:3–4</w:t>
      </w:r>
      <w:r>
        <w:rPr>
          <w:lang w:val="es_ES" w:bidi="es_ES"/>
        </w:rPr>
        <w:t>) y las limitaciones de su vida terrenal (</w:t>
      </w:r>
      <w:r>
        <w:rPr>
          <w:lang w:val="es_ES" w:bidi="es_ES"/>
        </w:rPr>
        <w:t>Salmos 90:9–10</w:t>
      </w:r>
      <w:r>
        <w:rPr>
          <w:lang w:val="es_ES" w:bidi="es_ES"/>
        </w:rPr>
        <w:t>). Según la voluntad de Dios, los humanos tienen una posición responsable y mediadora entre Dios y todos los demás seres creados (</w:t>
      </w:r>
      <w:r>
        <w:rPr>
          <w:lang w:val="es_ES" w:bidi="es_ES"/>
        </w:rPr>
        <w:t>Salmos 8:5–8</w:t>
      </w:r>
      <w:r>
        <w:rPr>
          <w:lang w:val="es_ES" w:bidi="es_ES"/>
        </w:rPr>
        <w:t>). La relación con un Dios justo está en riesgo por el pecado (</w:t>
      </w:r>
      <w:r>
        <w:rPr>
          <w:lang w:val="es_ES" w:bidi="es_ES"/>
        </w:rPr>
        <w:t>Salmos 106</w:t>
      </w:r>
      <w:r>
        <w:rPr>
          <w:lang w:val="es_ES" w:bidi="es_ES"/>
        </w:rPr>
        <w:t>), pero Dios es misericordioso y paciente (</w:t>
      </w:r>
      <w:r>
        <w:rPr>
          <w:lang w:val="es_ES" w:bidi="es_ES"/>
        </w:rPr>
        <w:t>Salmos 103</w:t>
      </w:r>
      <w:r>
        <w:rPr>
          <w:lang w:val="es_ES" w:bidi="es_ES"/>
        </w:rPr>
        <w:t>), fiel y perdonador (</w:t>
      </w:r>
      <w:r>
        <w:rPr>
          <w:lang w:val="es_ES" w:bidi="es_ES"/>
        </w:rPr>
        <w:t>Salmos 130</w:t>
      </w:r>
      <w:r>
        <w:rPr>
          <w:lang w:val="es_ES" w:bidi="es_ES"/>
        </w:rPr>
        <w:t>). Aunque hay referencias al sistema sacrificial (</w:t>
      </w:r>
      <w:r>
        <w:rPr>
          <w:lang w:val="es_ES" w:bidi="es_ES"/>
        </w:rPr>
        <w:t>Salmos 20:3,</w:t>
      </w:r>
      <w:r>
        <w:rPr>
          <w:lang w:val="es_ES" w:bidi="es_ES"/>
        </w:rPr>
        <w:t xml:space="preserve"> </w:t>
      </w:r>
      <w:r>
        <w:rPr>
          <w:lang w:val="es_ES" w:bidi="es_ES"/>
        </w:rPr>
        <w:t>50:8–9</w:t>
      </w:r>
      <w:r>
        <w:rPr>
          <w:lang w:val="es_ES" w:bidi="es_ES"/>
        </w:rPr>
        <w:t>), el énfasis está en una piedad personal que requiere obediencia y un corazón rendido (</w:t>
      </w:r>
      <w:r>
        <w:rPr>
          <w:lang w:val="es_ES" w:bidi="es_ES"/>
        </w:rPr>
        <w:t>Salmos 40:6–8</w:t>
      </w:r>
      <w:r>
        <w:rPr>
          <w:lang w:val="es_ES" w:bidi="es_ES"/>
        </w:rPr>
        <w:t xml:space="preserve">). </w:t>
      </w:r>
      <w:r>
        <w:rPr>
          <w:lang w:val="es_ES" w:bidi="es_ES"/>
        </w:rPr>
        <w:t>El Salmo 51</w:t>
      </w:r>
      <w:r>
        <w:rPr>
          <w:lang w:val="es_ES" w:bidi="es_ES"/>
        </w:rPr>
        <w:t xml:space="preserve"> muestra una profundidad de pecado con la que el sistema sacrificial era completamente inadecuado para tratar, el salmista solo podía entregarse, en total penitencia, a la misericordia de Dios. Las obligaciones morales del hombre (</w:t>
      </w:r>
      <w:r>
        <w:rPr>
          <w:lang w:val="es_ES" w:bidi="es_ES"/>
        </w:rPr>
        <w:t>Salmos 15,</w:t>
      </w:r>
      <w:r>
        <w:rPr>
          <w:lang w:val="es_ES" w:bidi="es_ES"/>
        </w:rPr>
        <w:t xml:space="preserve"> </w:t>
      </w:r>
      <w:r>
        <w:rPr>
          <w:lang w:val="es_ES" w:bidi="es_ES"/>
        </w:rPr>
        <w:t>24:3–5</w:t>
      </w:r>
      <w:r>
        <w:rPr>
          <w:lang w:val="es_ES" w:bidi="es_ES"/>
        </w:rPr>
        <w:t>) y la lealtad a la ley (</w:t>
      </w:r>
      <w:r>
        <w:rPr>
          <w:lang w:val="es_ES" w:bidi="es_ES"/>
        </w:rPr>
        <w:t>Salmos 19:7–11,</w:t>
      </w:r>
      <w:r>
        <w:rPr>
          <w:lang w:val="es_ES" w:bidi="es_ES"/>
        </w:rPr>
        <w:t xml:space="preserve"> </w:t>
      </w:r>
      <w:r>
        <w:rPr>
          <w:lang w:val="es_ES" w:bidi="es_ES"/>
        </w:rPr>
        <w:t>119</w:t>
      </w:r>
      <w:r>
        <w:rPr>
          <w:lang w:val="es_ES" w:bidi="es_ES"/>
        </w:rPr>
        <w:t>) son plenamente aceptadas. A lo largo del texto, se revela una fuerte relación personal que fomenta la oración y la alabanza e invita a la confianza.</w:t>
      </w:r>
    </w:p>
    <w:p>
      <w:pPr>
        <w:pStyle w:val="Heading4"/>
      </w:pPr>
      <w:r>
        <w:rPr>
          <w:lang w:val="es_ES" w:bidi="es_ES"/>
        </w:rPr>
        <w:t>La vida después de la muerte</w:t>
      </w:r>
    </w:p>
    <w:p>
      <w:pPr/>
      <w:r>
        <w:rPr>
          <w:lang w:val="es_ES" w:bidi="es_ES"/>
        </w:rPr>
      </w:r>
      <w:r>
        <w:rPr>
          <w:lang w:val="es_ES" w:bidi="es_ES"/>
        </w:rPr>
        <w:t>Los Salmos mantienen la visión hebrea tradicional de Seol como la morada de los difuntos, sin distinción entre buenos y malos, donde todo, excepto la mera existencia, ha perecido. La principal queja del devoto era que, en Seol, toda relación significativa con Dios cesaba (</w:t>
      </w:r>
      <w:r>
        <w:rPr>
          <w:lang w:val="es_ES" w:bidi="es_ES"/>
        </w:rPr>
        <w:t>Salmos 6:5,</w:t>
      </w:r>
      <w:r>
        <w:rPr>
          <w:lang w:val="es_ES" w:bidi="es_ES"/>
        </w:rPr>
        <w:t xml:space="preserve"> </w:t>
      </w:r>
      <w:r>
        <w:rPr>
          <w:lang w:val="es_ES" w:bidi="es_ES"/>
        </w:rPr>
        <w:t>88:10–12</w:t>
      </w:r>
      <w:r>
        <w:rPr>
          <w:lang w:val="es_ES" w:bidi="es_ES"/>
        </w:rPr>
        <w:t>). Sin embargo, se reconocía que, dado que Dios era Todopoderoso, incluso Seol no estaba fuera de su alcance (</w:t>
      </w:r>
      <w:r>
        <w:rPr>
          <w:lang w:val="es_ES" w:bidi="es_ES"/>
        </w:rPr>
        <w:t>Salmos 139:8</w:t>
      </w:r>
      <w:r>
        <w:rPr>
          <w:lang w:val="es_ES" w:bidi="es_ES"/>
        </w:rPr>
        <w:t xml:space="preserve">). A esto se añadía el valor y la fortaleza de la comunión con Dios, que no podía ser terminada ni siquiera por la muerte. </w:t>
      </w:r>
      <w:r>
        <w:rPr>
          <w:lang w:val="es_ES" w:bidi="es_ES"/>
        </w:rPr>
        <w:t>Salmos 16:9–11</w:t>
      </w:r>
      <w:r>
        <w:rPr>
          <w:lang w:val="es_ES" w:bidi="es_ES"/>
        </w:rPr>
        <w:t xml:space="preserve">, </w:t>
      </w:r>
      <w:r>
        <w:rPr>
          <w:lang w:val="es_ES" w:bidi="es_ES"/>
        </w:rPr>
        <w:t>49:15</w:t>
      </w:r>
      <w:r>
        <w:rPr>
          <w:lang w:val="es_ES" w:bidi="es_ES"/>
        </w:rPr>
        <w:t xml:space="preserve">, y </w:t>
      </w:r>
      <w:r>
        <w:rPr>
          <w:lang w:val="es_ES" w:bidi="es_ES"/>
        </w:rPr>
        <w:t>73:23–26</w:t>
      </w:r>
      <w:r>
        <w:rPr>
          <w:lang w:val="es_ES" w:bidi="es_ES"/>
        </w:rPr>
        <w:t xml:space="preserve"> ilustran bien esta percepción. El Salterio, por lo tanto, da testimonio de una fase de transición importante en la creencia de Israel.</w:t>
      </w:r>
    </w:p>
    <w:p>
      <w:pPr>
        <w:pStyle w:val="Heading4"/>
      </w:pPr>
      <w:r>
        <w:rPr>
          <w:lang w:val="es_ES" w:bidi="es_ES"/>
        </w:rPr>
        <w:t>Reconocimiento universal de Dios</w:t>
      </w:r>
    </w:p>
    <w:p>
      <w:pPr/>
      <w:r>
        <w:rPr>
          <w:lang w:val="es_ES" w:bidi="es_ES"/>
        </w:rPr>
      </w:r>
      <w:r>
        <w:rPr>
          <w:lang w:val="es_ES" w:bidi="es_ES"/>
        </w:rPr>
        <w:t xml:space="preserve">Pasajes como </w:t>
      </w:r>
      <w:r>
        <w:rPr>
          <w:lang w:val="es_ES" w:bidi="es_ES"/>
        </w:rPr>
        <w:t>Salmos 9:11,</w:t>
      </w:r>
      <w:r>
        <w:rPr>
          <w:lang w:val="es_ES" w:bidi="es_ES"/>
        </w:rPr>
        <w:t xml:space="preserve"> </w:t>
      </w:r>
      <w:r>
        <w:rPr>
          <w:lang w:val="es_ES" w:bidi="es_ES"/>
        </w:rPr>
        <w:t>47:1–2, 7–9</w:t>
      </w:r>
      <w:r>
        <w:rPr>
          <w:lang w:val="es_ES" w:bidi="es_ES"/>
        </w:rPr>
        <w:t xml:space="preserve">; </w:t>
      </w:r>
      <w:r>
        <w:rPr>
          <w:lang w:val="es_ES" w:bidi="es_ES"/>
        </w:rPr>
        <w:t>66:8,</w:t>
      </w:r>
      <w:r>
        <w:rPr>
          <w:lang w:val="es_ES" w:bidi="es_ES"/>
        </w:rPr>
        <w:t xml:space="preserve"> </w:t>
      </w:r>
      <w:r>
        <w:rPr>
          <w:lang w:val="es_ES" w:bidi="es_ES"/>
        </w:rPr>
        <w:t>67,</w:t>
      </w:r>
      <w:r>
        <w:rPr>
          <w:lang w:val="es_ES" w:bidi="es_ES"/>
        </w:rPr>
        <w:t xml:space="preserve"> y </w:t>
      </w:r>
      <w:r>
        <w:rPr>
          <w:lang w:val="es_ES" w:bidi="es_ES"/>
        </w:rPr>
        <w:t>117:1</w:t>
      </w:r>
      <w:r>
        <w:rPr>
          <w:lang w:val="es_ES" w:bidi="es_ES"/>
        </w:rPr>
        <w:t xml:space="preserve"> llaman a todas las naciones a reconocer y alabar a Dios, mostrando una conciencia de su soberanía sobre todas ellas. Sin embargo, este universalismo no parece implicar un deseo de convertir a las naciones paganas y, de hecho, se equilibra con fuertes elementos particularistas. La relación de pacto de Dios con su pueblo y sus poderosos actos en su favor son los principales motivos por los cuales se convoca la alabanza de todas las naciones (</w:t>
      </w:r>
      <w:r>
        <w:rPr>
          <w:lang w:val="es_ES" w:bidi="es_ES"/>
        </w:rPr>
        <w:t>Salmos 47:3–4,</w:t>
      </w:r>
      <w:r>
        <w:rPr>
          <w:lang w:val="es_ES" w:bidi="es_ES"/>
        </w:rPr>
        <w:t xml:space="preserve"> </w:t>
      </w:r>
      <w:r>
        <w:rPr>
          <w:lang w:val="es_ES" w:bidi="es_ES"/>
        </w:rPr>
        <w:t>66:8–9,</w:t>
      </w:r>
      <w:r>
        <w:rPr>
          <w:lang w:val="es_ES" w:bidi="es_ES"/>
        </w:rPr>
        <w:t xml:space="preserve"> </w:t>
      </w:r>
      <w:r>
        <w:rPr>
          <w:lang w:val="es_ES" w:bidi="es_ES"/>
        </w:rPr>
        <w:t>126:2</w:t>
      </w:r>
      <w:r>
        <w:rPr>
          <w:lang w:val="es_ES" w:bidi="es_ES"/>
        </w:rPr>
        <w:t>). Como en otros lugares del Antiguo Testamento, el papel de Israel es pasivo; su existencia continua da testimonio de la fidelidad de Dios y le da gloria.</w:t>
      </w:r>
    </w:p>
    <w:p>
      <w:pPr>
        <w:pStyle w:val="Heading4"/>
      </w:pPr>
      <w:r>
        <w:rPr>
          <w:lang w:val="es_ES" w:bidi="es_ES"/>
        </w:rPr>
        <w:t>Valor permanente</w:t>
      </w:r>
    </w:p>
    <w:p>
      <w:pPr/>
      <w:r>
        <w:rPr>
          <w:lang w:val="es_ES" w:bidi="es_ES"/>
        </w:rPr>
      </w:r>
      <w:r>
        <w:rPr>
          <w:lang w:val="es_ES" w:bidi="es_ES"/>
        </w:rPr>
        <w:t>Cualquiera que sea la emoción de los salmistas, ya sea amarga queja, lamento angustiado o jubilosa exultación, todos los salmos reflejan uno u otro de los muchos aspectos de la comunión con Dios. El lector puede mirar "en el corazón de todos los santos" (como dijo Lutero) mientras enfrentaban las experiencias de la vida con la conciencia de un Dios que era omnividente, omnisciente y todopoderoso. La fuerza de esa relación personal con Dios, que caracterizaba la adoración del Antiguo Testamento en su mejor momento, se ejemplifica aquí, y los muchos ecos de los salmos en otros lugares de la literatura de Israel muestran la poderosa influencia de estos testimonios en los fieles. El hecho de que, casi invariablemente, se dé poco detalle específico de las condiciones reales de los salmistas ha facilitado que el Salterio se convierta en el himnario universal y tesoro devocional del pueblo de Dios, tanto en la adoración pública como privada, hasta el día de hoy. La vida moderna, materialmente, es muy diferente de la del antiguo Israel, pero Dios permanece inmutable, al igual que las necesidades básicas del corazón humano. El Espíritu, por lo tanto, todavía puede usar este tesoro espiritual como un medio de revelación y comunicación entre Dios y el Hombre. Pocos libros en la Biblia han ejercido una influencia tan profunda o han sido tan ampliamente utilizados.</w:t>
      </w:r>
    </w:p>
    <w:p>
      <w:pPr>
        <w:pStyle w:val="Heading3"/>
      </w:pPr>
      <w:r>
        <w:rPr>
          <w:lang w:val="es_ES" w:bidi="es_ES"/>
        </w:rPr>
        <w:t>Índice</w:t>
      </w:r>
    </w:p>
    <w:p>
      <w:pPr>
        <w:pStyle w:val="Heading4"/>
      </w:pPr>
      <w:r>
        <w:rPr>
          <w:lang w:val="es_ES" w:bidi="es_ES"/>
        </w:rPr>
        <w:t>Introducción</w:t>
      </w:r>
    </w:p>
    <w:p>
      <w:pPr/>
      <w:r>
        <w:rPr>
          <w:lang w:val="es_ES" w:bidi="es_ES"/>
        </w:rPr>
      </w:r>
      <w:r>
        <w:rPr>
          <w:lang w:val="es_ES" w:bidi="es_ES"/>
        </w:rPr>
        <w:t>Es más útil describir los salmos en categorías que explicarlos individualmente en orden canónico. Los salmos se pueden clasificar de la siguiente manera:</w:t>
      </w:r>
    </w:p>
    <w:p>
      <w:pPr/>
      <w:r>
        <w:rPr>
          <w:lang w:val="es_ES" w:bidi="es_ES"/>
        </w:rPr>
      </w:r>
      <w:r>
        <w:rPr>
          <w:lang w:val="es_ES" w:bidi="es_ES"/>
        </w:rPr>
        <w:t>Salmos de adoración</w:t>
      </w:r>
    </w:p>
    <w:p>
      <w:pPr/>
      <w:r>
        <w:rPr>
          <w:lang w:val="es_ES" w:bidi="es_ES"/>
        </w:rPr>
      </w:r>
      <w:r>
        <w:rPr>
          <w:lang w:val="es_ES" w:bidi="es_ES"/>
        </w:rPr>
        <w:t>Salmos reales y mesiánicos</w:t>
      </w:r>
    </w:p>
    <w:p>
      <w:pPr/>
      <w:r>
        <w:rPr>
          <w:lang w:val="es_ES" w:bidi="es_ES"/>
        </w:rPr>
      </w:r>
      <w:r>
        <w:rPr>
          <w:lang w:val="es_ES" w:bidi="es_ES"/>
        </w:rPr>
        <w:t>Salmos de pasión</w:t>
      </w:r>
    </w:p>
    <w:p>
      <w:pPr/>
      <w:r>
        <w:rPr>
          <w:lang w:val="es_ES" w:bidi="es_ES"/>
        </w:rPr>
      </w:r>
      <w:r>
        <w:rPr>
          <w:lang w:val="es_ES" w:bidi="es_ES"/>
        </w:rPr>
        <w:t>Salmos acerca de Sión</w:t>
      </w:r>
    </w:p>
    <w:p>
      <w:pPr/>
      <w:r>
        <w:rPr>
          <w:lang w:val="es_ES" w:bidi="es_ES"/>
        </w:rPr>
      </w:r>
      <w:r>
        <w:rPr>
          <w:lang w:val="es_ES" w:bidi="es_ES"/>
        </w:rPr>
        <w:t>Lamentaciones</w:t>
      </w:r>
    </w:p>
    <w:p>
      <w:pPr/>
      <w:r>
        <w:rPr>
          <w:lang w:val="es_ES" w:bidi="es_ES"/>
        </w:rPr>
      </w:r>
      <w:r>
        <w:rPr>
          <w:lang w:val="es_ES" w:bidi="es_ES"/>
        </w:rPr>
        <w:t>Salmos de imprecación</w:t>
      </w:r>
    </w:p>
    <w:p>
      <w:pPr/>
      <w:r>
        <w:rPr>
          <w:lang w:val="es_ES" w:bidi="es_ES"/>
        </w:rPr>
      </w:r>
      <w:r>
        <w:rPr>
          <w:lang w:val="es_ES" w:bidi="es_ES"/>
        </w:rPr>
        <w:t>Salmos de penitencia</w:t>
      </w:r>
    </w:p>
    <w:p>
      <w:pPr/>
      <w:r>
        <w:rPr>
          <w:lang w:val="es_ES" w:bidi="es_ES"/>
        </w:rPr>
      </w:r>
      <w:r>
        <w:rPr>
          <w:lang w:val="es_ES" w:bidi="es_ES"/>
        </w:rPr>
        <w:t>Salmos de sabiduría e históricos</w:t>
      </w:r>
    </w:p>
    <w:p>
      <w:pPr/>
      <w:r>
        <w:rPr>
          <w:lang w:val="es_ES" w:bidi="es_ES"/>
        </w:rPr>
      </w:r>
      <w:r>
        <w:rPr>
          <w:lang w:val="es_ES" w:bidi="es_ES"/>
        </w:rPr>
        <w:t xml:space="preserve">Salmos de confianza </w:t>
      </w:r>
    </w:p>
    <w:p>
      <w:pPr>
        <w:pStyle w:val="Heading4"/>
      </w:pPr>
      <w:r>
        <w:rPr>
          <w:lang w:val="es_ES" w:bidi="es_ES"/>
        </w:rPr>
        <w:t>Salmos de Alabanza</w:t>
      </w:r>
    </w:p>
    <w:p>
      <w:pPr/>
      <w:r>
        <w:rPr>
          <w:lang w:val="es_ES" w:bidi="es_ES"/>
        </w:rPr>
      </w:r>
      <w:r>
        <w:rPr>
          <w:lang w:val="es_ES" w:bidi="es_ES"/>
        </w:rPr>
        <w:t xml:space="preserve">El título hebreo, "Alabanzas", describe con precisión gran parte del contenido del libro. Cada una de las primeras cuatro secciones concluye con una doxología, mientras que la quinta sección termina con cinco salmos, cada uno de los cuales comienza y termina con uno o dos "Aleluya". El último de estos, </w:t>
      </w:r>
      <w:r>
        <w:rPr>
          <w:lang w:val="es_ES" w:bidi="es_ES"/>
        </w:rPr>
        <w:t>Salmo 150</w:t>
      </w:r>
      <w:r>
        <w:rPr>
          <w:lang w:val="es_ES" w:bidi="es_ES"/>
        </w:rPr>
        <w:t>, hace un llamado a la alabanza total. Dios debe ser alabado por su esencia, por sus grandes actos en la creación, la naturaleza y la historia, tanto a nivel individual como comunitario.</w:t>
      </w:r>
    </w:p>
    <w:p>
      <w:pPr/>
      <w:r>
        <w:rPr>
          <w:lang w:val="es_ES" w:bidi="es_ES"/>
        </w:rPr>
      </w:r>
      <w:r>
        <w:rPr>
          <w:lang w:val="es_ES" w:bidi="es_ES"/>
        </w:rPr>
        <w:t xml:space="preserve">1. Alabanza individual. En comparación con el número de lamentos individuales, hay relativamente pocos salmos en esta categoría. Los que normalmente se incluyen son </w:t>
      </w:r>
      <w:r>
        <w:rPr>
          <w:lang w:val="es_ES" w:bidi="es_ES"/>
        </w:rPr>
        <w:t>Salmos 9</w:t>
      </w:r>
      <w:r>
        <w:rPr>
          <w:lang w:val="es_ES" w:bidi="es_ES"/>
        </w:rPr>
        <w:t xml:space="preserve">, </w:t>
      </w:r>
      <w:r>
        <w:rPr>
          <w:lang w:val="es_ES" w:bidi="es_ES"/>
        </w:rPr>
        <w:t>18</w:t>
      </w:r>
      <w:r>
        <w:rPr>
          <w:lang w:val="es_ES" w:bidi="es_ES"/>
        </w:rPr>
        <w:t xml:space="preserve">, </w:t>
      </w:r>
      <w:r>
        <w:rPr>
          <w:lang w:val="es_ES" w:bidi="es_ES"/>
        </w:rPr>
        <w:t>32</w:t>
      </w:r>
      <w:r>
        <w:rPr>
          <w:lang w:val="es_ES" w:bidi="es_ES"/>
        </w:rPr>
        <w:t xml:space="preserve">, </w:t>
      </w:r>
      <w:r>
        <w:rPr>
          <w:lang w:val="es_ES" w:bidi="es_ES"/>
        </w:rPr>
        <w:t>34</w:t>
      </w:r>
      <w:r>
        <w:rPr>
          <w:lang w:val="es_ES" w:bidi="es_ES"/>
        </w:rPr>
        <w:t xml:space="preserve">, </w:t>
      </w:r>
      <w:r>
        <w:rPr>
          <w:lang w:val="es_ES" w:bidi="es_ES"/>
        </w:rPr>
        <w:t>116</w:t>
      </w:r>
      <w:r>
        <w:rPr>
          <w:lang w:val="es_ES" w:bidi="es_ES"/>
        </w:rPr>
        <w:t xml:space="preserve"> y </w:t>
      </w:r>
      <w:r>
        <w:rPr>
          <w:lang w:val="es_ES" w:bidi="es_ES"/>
        </w:rPr>
        <w:t>138</w:t>
      </w:r>
      <w:r>
        <w:rPr>
          <w:lang w:val="es_ES" w:bidi="es_ES"/>
        </w:rPr>
        <w:t xml:space="preserve">. Esto puede deberse, en parte, a la tendencia universal de quejarse en lugar de expresar agradecimiento. Sin embargo, varios de los lamentos incluyen una nota de acción de gracias por la liberación anticipada, y el ciclo normal de acción de gracias congregacional permitía al individuo expresar su alabanza personal. Era costumbre en el culto del templo dar un acto verbal de acción de gracias ante toda la asamblea siempre que se hacía una ofrenda de voto o una ofrenda de agradecimiento. Tal testimonio público, y la comida comunitaria asociada con este tipo de sacrificio, se indican en </w:t>
      </w:r>
      <w:r>
        <w:rPr>
          <w:lang w:val="es_ES" w:bidi="es_ES"/>
        </w:rPr>
        <w:t>Salmos 22:22–26</w:t>
      </w:r>
      <w:r>
        <w:rPr>
          <w:lang w:val="es_ES" w:bidi="es_ES"/>
        </w:rPr>
        <w:t xml:space="preserve">, </w:t>
      </w:r>
      <w:r>
        <w:rPr>
          <w:lang w:val="es_ES" w:bidi="es_ES"/>
        </w:rPr>
        <w:t>66:13–20</w:t>
      </w:r>
      <w:r>
        <w:rPr>
          <w:lang w:val="es_ES" w:bidi="es_ES"/>
        </w:rPr>
        <w:t xml:space="preserve">, </w:t>
      </w:r>
      <w:r>
        <w:rPr>
          <w:lang w:val="es_ES" w:bidi="es_ES"/>
        </w:rPr>
        <w:t>116:17–19</w:t>
      </w:r>
      <w:r>
        <w:rPr>
          <w:lang w:val="es_ES" w:bidi="es_ES"/>
        </w:rPr>
        <w:t>. La inclusión de tales oportunidades para la alabanza personal y el testimonio debe haber añadido calidez y significado al culto. Cada acto de liberación y cada experiencia de la misericordia de Dios se convertía en parte de la historia de la salvación, un concepto acumulativo y continuo, no simplemente un recital de las obras de Dios en siglos anteriores.</w:t>
      </w:r>
    </w:p>
    <w:p>
      <w:pPr/>
      <w:r>
        <w:rPr>
          <w:lang w:val="es_ES" w:bidi="es_ES"/>
        </w:rPr>
      </w:r>
      <w:r>
        <w:rPr>
          <w:lang w:val="es_ES" w:bidi="es_ES"/>
        </w:rPr>
        <w:t xml:space="preserve">2. Alabanza comunal general. A veces se titula "himnos" o "alabanza descriptiva", y su característica principal está relacionada con un acto particular de liberación. Dios suele ser mencionado en tercera persona, no directamente. </w:t>
      </w:r>
      <w:r>
        <w:rPr>
          <w:lang w:val="es_ES" w:bidi="es_ES"/>
        </w:rPr>
        <w:t>El Salmo 103</w:t>
      </w:r>
      <w:r>
        <w:rPr>
          <w:lang w:val="es_ES" w:bidi="es_ES"/>
        </w:rPr>
        <w:t xml:space="preserve"> puede considerarse representativo de este grupo. Comienza y termina con referencias individuales (v. </w:t>
      </w:r>
      <w:r>
        <w:rPr>
          <w:lang w:val="es_ES" w:bidi="es_ES"/>
        </w:rPr>
        <w:t>1–5, 22b</w:t>
      </w:r>
      <w:r>
        <w:rPr>
          <w:lang w:val="es_ES" w:bidi="es_ES"/>
        </w:rPr>
        <w:t xml:space="preserve">), pero la sección central (especialmente v. </w:t>
      </w:r>
      <w:r>
        <w:rPr>
          <w:lang w:val="es_ES" w:bidi="es_ES"/>
        </w:rPr>
        <w:t>6–14</w:t>
      </w:r>
      <w:r>
        <w:rPr>
          <w:lang w:val="es_ES" w:bidi="es_ES"/>
        </w:rPr>
        <w:t xml:space="preserve">) muestra que el salmista formaba parte de una comunidad de adoración. Primero, hay un llamado imperativo a alabar a Dios por toda la amplitud de su misericordia hacia cada individuo, incluyendo la liberación física y espiritual, así como su gracia sustentadora y satisfactoria. Luego, el enfoque cambia a sus grandes obras en la historia (v. </w:t>
      </w:r>
      <w:r>
        <w:rPr>
          <w:lang w:val="es_ES" w:bidi="es_ES"/>
        </w:rPr>
        <w:t>6–7</w:t>
      </w:r>
      <w:r>
        <w:rPr>
          <w:lang w:val="es_ES" w:bidi="es_ES"/>
        </w:rPr>
        <w:t xml:space="preserve">). Esto forma una base natural para el relato de aquellas cualidades graciosas reveladas de manera tan consistente a lo largo de la historia nacional, especialmente su cuidado tierno y paternal (v. </w:t>
      </w:r>
      <w:r>
        <w:rPr>
          <w:lang w:val="es_ES" w:bidi="es_ES"/>
        </w:rPr>
        <w:t>8–14</w:t>
      </w:r>
      <w:r>
        <w:rPr>
          <w:lang w:val="es_ES" w:bidi="es_ES"/>
        </w:rPr>
        <w:t xml:space="preserve">). La fragilidad de la humanidad contrasta con la constancia de Dios (v. </w:t>
      </w:r>
      <w:r>
        <w:rPr>
          <w:lang w:val="es_ES" w:bidi="es_ES"/>
        </w:rPr>
        <w:t>15–18</w:t>
      </w:r>
      <w:r>
        <w:rPr>
          <w:lang w:val="es_ES" w:bidi="es_ES"/>
        </w:rPr>
        <w:t xml:space="preserve">), y su gobierno, siendo universal y absoluto (v. </w:t>
      </w:r>
      <w:r>
        <w:rPr>
          <w:lang w:val="es_ES" w:bidi="es_ES"/>
        </w:rPr>
        <w:t>19</w:t>
      </w:r>
      <w:r>
        <w:rPr>
          <w:lang w:val="es_ES" w:bidi="es_ES"/>
        </w:rPr>
        <w:t xml:space="preserve">), merece la alabanza de todas las cosas, vivas e inanimadas, en el cielo y en la tierra (v. </w:t>
      </w:r>
      <w:r>
        <w:rPr>
          <w:lang w:val="es_ES" w:bidi="es_ES"/>
        </w:rPr>
        <w:t>19–22</w:t>
      </w:r>
      <w:r>
        <w:rPr>
          <w:lang w:val="es_ES" w:bidi="es_ES"/>
        </w:rPr>
        <w:t xml:space="preserve">). Sin embargo, hay un gran número de posibles variaciones en la forma en que se celebra a Dios, como ilustran los </w:t>
      </w:r>
      <w:r>
        <w:rPr>
          <w:lang w:val="es_ES" w:bidi="es_ES"/>
        </w:rPr>
        <w:t>Salmos 113</w:t>
      </w:r>
      <w:r>
        <w:rPr>
          <w:lang w:val="es_ES" w:bidi="es_ES"/>
        </w:rPr>
        <w:t xml:space="preserve"> y </w:t>
      </w:r>
      <w:r>
        <w:rPr>
          <w:lang w:val="es_ES" w:bidi="es_ES"/>
        </w:rPr>
        <w:t>136</w:t>
      </w:r>
      <w:r>
        <w:rPr>
          <w:lang w:val="es_ES" w:bidi="es_ES"/>
        </w:rPr>
        <w:t>, que pertenecen a esta clase.</w:t>
      </w:r>
    </w:p>
    <w:p>
      <w:pPr/>
      <w:r>
        <w:rPr>
          <w:lang w:val="es_ES" w:bidi="es_ES"/>
        </w:rPr>
      </w:r>
      <w:r>
        <w:rPr>
          <w:lang w:val="es_ES" w:bidi="es_ES"/>
        </w:rPr>
        <w:t xml:space="preserve">3. Alabanza comunal específica. Ocasionalmente denominada "alabanza declarativa", este tipo de salmo se relaciona con una evidencia particular y destacada de la misericordia de Dios y seguiría naturalmente poco después del evento en sí. La liberación de un enemigo proporciona la ocasión para la mayoría de los salmos en esta categoría (por ejemplo, </w:t>
      </w:r>
      <w:r>
        <w:rPr>
          <w:lang w:val="es_ES" w:bidi="es_ES"/>
        </w:rPr>
        <w:t>Salmos 124</w:t>
      </w:r>
      <w:r>
        <w:rPr>
          <w:lang w:val="es_ES" w:bidi="es_ES"/>
        </w:rPr>
        <w:t xml:space="preserve">, </w:t>
      </w:r>
      <w:r>
        <w:rPr>
          <w:lang w:val="es_ES" w:bidi="es_ES"/>
        </w:rPr>
        <w:t>129</w:t>
      </w:r>
      <w:r>
        <w:rPr>
          <w:lang w:val="es_ES" w:bidi="es_ES"/>
        </w:rPr>
        <w:t xml:space="preserve">). </w:t>
      </w:r>
      <w:r>
        <w:rPr>
          <w:lang w:val="es_ES" w:bidi="es_ES"/>
        </w:rPr>
        <w:t>Salmo 66:8–12</w:t>
      </w:r>
      <w:r>
        <w:rPr>
          <w:lang w:val="es_ES" w:bidi="es_ES"/>
        </w:rPr>
        <w:t xml:space="preserve">, ahora el núcleo de un recital ampliado de la bondad de Dios, posiblemente alguna vez estuvo completo en sí mismo. </w:t>
      </w:r>
      <w:r>
        <w:rPr>
          <w:lang w:val="es_ES" w:bidi="es_ES"/>
        </w:rPr>
        <w:t>Salmos 46–48</w:t>
      </w:r>
      <w:r>
        <w:rPr>
          <w:lang w:val="es_ES" w:bidi="es_ES"/>
        </w:rPr>
        <w:t xml:space="preserve"> pueden formar una trilogía conectada con la notable liberación de Jerusalén de los asirios de Senaquerib en 701 a.C. (</w:t>
      </w:r>
      <w:r>
        <w:rPr>
          <w:lang w:val="es_ES" w:bidi="es_ES"/>
        </w:rPr>
        <w:t>2 Reyes 18:17–19:37</w:t>
      </w:r>
      <w:r>
        <w:rPr>
          <w:lang w:val="es_ES" w:bidi="es_ES"/>
        </w:rPr>
        <w:t xml:space="preserve">). </w:t>
      </w:r>
      <w:r>
        <w:rPr>
          <w:lang w:val="es_ES" w:bidi="es_ES"/>
        </w:rPr>
        <w:t>Salmo 67</w:t>
      </w:r>
      <w:r>
        <w:rPr>
          <w:lang w:val="es_ES" w:bidi="es_ES"/>
        </w:rPr>
        <w:t xml:space="preserve"> probablemente fue compuesto en gratitud por una cosecha específica. Es fácil ver cómo los salmos de este tipo podrían, con el tiempo, adquirir un uso más general.</w:t>
      </w:r>
    </w:p>
    <w:p>
      <w:pPr/>
      <w:r>
        <w:rPr>
          <w:lang w:val="es_ES" w:bidi="es_ES"/>
        </w:rPr>
      </w:r>
      <w:r>
        <w:rPr>
          <w:lang w:val="es_ES" w:bidi="es_ES"/>
        </w:rPr>
        <w:t xml:space="preserve">4. Alabanza al Dios de la naturaleza. La primera parte de </w:t>
      </w:r>
      <w:r>
        <w:rPr>
          <w:lang w:val="es_ES" w:bidi="es_ES"/>
        </w:rPr>
        <w:t>Salmo 19</w:t>
      </w:r>
      <w:r>
        <w:rPr>
          <w:lang w:val="es_ES" w:bidi="es_ES"/>
        </w:rPr>
        <w:t xml:space="preserve"> describe la alabanza a Dios que resuena desde los cielos; </w:t>
      </w:r>
      <w:r>
        <w:rPr>
          <w:lang w:val="es_ES" w:bidi="es_ES"/>
        </w:rPr>
        <w:t>Salmo 29</w:t>
      </w:r>
      <w:r>
        <w:rPr>
          <w:lang w:val="es_ES" w:bidi="es_ES"/>
        </w:rPr>
        <w:t xml:space="preserve"> lo celebra como el Dios de la tormenta, que, barriendo desde el Mediterráneo cerca de Líbano, sigue su impresionante camino hacia el sur en el desierto de Cades, con el resultado de que “en su templo” (¿el mundo creado?) todos alaban, “</w:t>
      </w:r>
      <w:r>
        <w:rPr>
          <w:lang w:val="es_ES" w:bidi="es_ES"/>
        </w:rPr>
        <w:t>todos los suyos le dicen gloria</w:t>
      </w:r>
      <w:r>
        <w:rPr>
          <w:lang w:val="es_ES" w:bidi="es_ES"/>
        </w:rPr>
        <w:t xml:space="preserve">” (v. </w:t>
      </w:r>
      <w:r>
        <w:rPr>
          <w:lang w:val="es_ES" w:bidi="es_ES"/>
        </w:rPr>
        <w:t>9</w:t>
      </w:r>
      <w:r>
        <w:rPr>
          <w:lang w:val="es_ES" w:bidi="es_ES"/>
        </w:rPr>
        <w:t xml:space="preserve">). Su soberanía y autosuficiencia en este mundo se celebran en </w:t>
      </w:r>
      <w:r>
        <w:rPr>
          <w:lang w:val="es_ES" w:bidi="es_ES"/>
        </w:rPr>
        <w:t>Salmo 50:10–12</w:t>
      </w:r>
      <w:r>
        <w:rPr>
          <w:lang w:val="es_ES" w:bidi="es_ES"/>
        </w:rPr>
        <w:t>; él es el Dios del crecimiento y la cosecha (</w:t>
      </w:r>
      <w:r>
        <w:rPr>
          <w:lang w:val="es_ES" w:bidi="es_ES"/>
        </w:rPr>
        <w:t>Sal 65:9–13</w:t>
      </w:r>
      <w:r>
        <w:rPr>
          <w:lang w:val="es_ES" w:bidi="es_ES"/>
        </w:rPr>
        <w:t xml:space="preserve">); en </w:t>
      </w:r>
      <w:r>
        <w:rPr>
          <w:lang w:val="es_ES" w:bidi="es_ES"/>
        </w:rPr>
        <w:t>Salmo 104</w:t>
      </w:r>
      <w:r>
        <w:rPr>
          <w:lang w:val="es_ES" w:bidi="es_ES"/>
        </w:rPr>
        <w:t xml:space="preserve">, a menudo llamado el “Himno de la Creación,” él sostiene y provee todo en la tierra y en los mares y es el Señor absoluto de toda vida (v. </w:t>
      </w:r>
      <w:r>
        <w:rPr>
          <w:lang w:val="es_ES" w:bidi="es_ES"/>
        </w:rPr>
        <w:t>29–30</w:t>
      </w:r>
      <w:r>
        <w:rPr>
          <w:lang w:val="es_ES" w:bidi="es_ES"/>
        </w:rPr>
        <w:t>). No hay confusión entre Dios y su creación; incluso el cielo y la tierra, aparentemente permanentes, perecerán, pero “</w:t>
      </w:r>
      <w:r>
        <w:rPr>
          <w:lang w:val="es_ES" w:bidi="es_ES"/>
        </w:rPr>
        <w:t>tus años no se acabarán</w:t>
      </w:r>
      <w:r>
        <w:rPr>
          <w:lang w:val="es_ES" w:bidi="es_ES"/>
        </w:rPr>
        <w:t>” (</w:t>
      </w:r>
      <w:r>
        <w:rPr>
          <w:lang w:val="es_ES" w:bidi="es_ES"/>
        </w:rPr>
        <w:t>Salmos 102:25–27</w:t>
      </w:r>
      <w:r>
        <w:rPr>
          <w:lang w:val="es_ES" w:bidi="es_ES"/>
        </w:rPr>
        <w:t>). El papel de la naturaleza es proclamar la gloria de Dios (</w:t>
      </w:r>
      <w:r>
        <w:rPr>
          <w:lang w:val="es_ES" w:bidi="es_ES"/>
        </w:rPr>
        <w:t>Salmos 19:1</w:t>
      </w:r>
      <w:r>
        <w:rPr>
          <w:lang w:val="es_ES" w:bidi="es_ES"/>
        </w:rPr>
        <w:t>) y alabarlo (</w:t>
      </w:r>
      <w:r>
        <w:rPr>
          <w:lang w:val="es_ES" w:bidi="es_ES"/>
        </w:rPr>
        <w:t>Salmos 148</w:t>
      </w:r>
      <w:r>
        <w:rPr>
          <w:lang w:val="es_ES" w:bidi="es_ES"/>
        </w:rPr>
        <w:t>). Las personas se ven a sí mismas como insignificantes cuando se comparan con esas fuerzas de la naturaleza, que a su vez son empequeñecidas por Dios — de ahí, la conciencia del abismo inconmensurable entre Dios y las personas que Dios ha superado por su gracia (</w:t>
      </w:r>
      <w:r>
        <w:rPr>
          <w:lang w:val="es_ES" w:bidi="es_ES"/>
        </w:rPr>
        <w:t>Salmo 8</w:t>
      </w:r>
      <w:r>
        <w:rPr>
          <w:lang w:val="es_ES" w:bidi="es_ES"/>
        </w:rPr>
        <w:t>).</w:t>
      </w:r>
    </w:p>
    <w:p>
      <w:pPr/>
      <w:r>
        <w:rPr>
          <w:lang w:val="es_ES" w:bidi="es_ES"/>
        </w:rPr>
      </w:r>
      <w:r>
        <w:rPr>
          <w:lang w:val="es_ES" w:bidi="es_ES"/>
        </w:rPr>
        <w:t>5. Alabanza por la realeza de Dios. Un grupo relativamente pequeño de salmos (</w:t>
      </w:r>
      <w:r>
        <w:rPr>
          <w:lang w:val="es_ES" w:bidi="es_ES"/>
        </w:rPr>
        <w:t>Salmo 47</w:t>
      </w:r>
      <w:r>
        <w:rPr>
          <w:lang w:val="es_ES" w:bidi="es_ES"/>
        </w:rPr>
        <w:t xml:space="preserve">, </w:t>
      </w:r>
      <w:r>
        <w:rPr>
          <w:lang w:val="es_ES" w:bidi="es_ES"/>
        </w:rPr>
        <w:t>93</w:t>
      </w:r>
      <w:r>
        <w:rPr>
          <w:lang w:val="es_ES" w:bidi="es_ES"/>
        </w:rPr>
        <w:t xml:space="preserve">, </w:t>
      </w:r>
      <w:r>
        <w:rPr>
          <w:lang w:val="es_ES" w:bidi="es_ES"/>
        </w:rPr>
        <w:t>96–99</w:t>
      </w:r>
      <w:r>
        <w:rPr>
          <w:lang w:val="es_ES" w:bidi="es_ES"/>
        </w:rPr>
        <w:t>) celebra la realeza de Dios de una manera que supera la atribución de alabanza mencionada en los grupos anteriores. Estos salmos se caracterizan por aclamaciones, tanto con gritos como con aplausos cuando Dios "asciende". Presumiblemente, la referencia es a su trono (</w:t>
      </w:r>
      <w:r>
        <w:rPr>
          <w:lang w:val="es_ES" w:bidi="es_ES"/>
        </w:rPr>
        <w:t>Salmos 47:1–5,</w:t>
      </w:r>
      <w:r>
        <w:rPr>
          <w:lang w:val="es_ES" w:bidi="es_ES"/>
        </w:rPr>
        <w:t xml:space="preserve"> cf. </w:t>
      </w:r>
      <w:r>
        <w:rPr>
          <w:lang w:val="es_ES" w:bidi="es_ES"/>
        </w:rPr>
        <w:t>99:1–2</w:t>
      </w:r>
      <w:r>
        <w:rPr>
          <w:lang w:val="es_ES" w:bidi="es_ES"/>
        </w:rPr>
        <w:t>). "Jehová reina" (</w:t>
      </w:r>
      <w:r>
        <w:rPr>
          <w:lang w:val="es_ES" w:bidi="es_ES"/>
        </w:rPr>
        <w:t>Salmos 93:1,</w:t>
      </w:r>
      <w:r>
        <w:rPr>
          <w:lang w:val="es_ES" w:bidi="es_ES"/>
        </w:rPr>
        <w:t xml:space="preserve"> </w:t>
      </w:r>
      <w:r>
        <w:rPr>
          <w:lang w:val="es_ES" w:bidi="es_ES"/>
        </w:rPr>
        <w:t>97:1,</w:t>
      </w:r>
      <w:r>
        <w:rPr>
          <w:lang w:val="es_ES" w:bidi="es_ES"/>
        </w:rPr>
        <w:t xml:space="preserve"> </w:t>
      </w:r>
      <w:r>
        <w:rPr>
          <w:lang w:val="es_ES" w:bidi="es_ES"/>
        </w:rPr>
        <w:t>99:1</w:t>
      </w:r>
      <w:r>
        <w:rPr>
          <w:lang w:val="es_ES" w:bidi="es_ES"/>
        </w:rPr>
        <w:t>) es el grito frecuente, y se exalta la naturaleza de su reinado (</w:t>
      </w:r>
      <w:r>
        <w:rPr>
          <w:lang w:val="es_ES" w:bidi="es_ES"/>
        </w:rPr>
        <w:t>Salmo 99:4–5</w:t>
      </w:r>
      <w:r>
        <w:rPr>
          <w:lang w:val="es_ES" w:bidi="es_ES"/>
        </w:rPr>
        <w:t>).</w:t>
      </w:r>
    </w:p>
    <w:p>
      <w:pPr>
        <w:pStyle w:val="Heading4"/>
      </w:pPr>
      <w:r>
        <w:rPr>
          <w:lang w:val="es_ES" w:bidi="es_ES"/>
        </w:rPr>
        <w:t>Salmos Reales y Mesiánicos</w:t>
      </w:r>
    </w:p>
    <w:p>
      <w:pPr/>
      <w:r>
        <w:rPr>
          <w:lang w:val="es_ES" w:bidi="es_ES"/>
        </w:rPr>
      </w:r>
      <w:r>
        <w:rPr>
          <w:lang w:val="es_ES" w:bidi="es_ES"/>
        </w:rPr>
        <w:t>Los Salmos 2</w:t>
      </w:r>
      <w:r>
        <w:rPr>
          <w:lang w:val="es_ES" w:bidi="es_ES"/>
        </w:rPr>
        <w:t xml:space="preserve">, </w:t>
      </w:r>
      <w:r>
        <w:rPr>
          <w:lang w:val="es_ES" w:bidi="es_ES"/>
        </w:rPr>
        <w:t>18</w:t>
      </w:r>
      <w:r>
        <w:rPr>
          <w:lang w:val="es_ES" w:bidi="es_ES"/>
        </w:rPr>
        <w:t xml:space="preserve">, </w:t>
      </w:r>
      <w:r>
        <w:rPr>
          <w:lang w:val="es_ES" w:bidi="es_ES"/>
        </w:rPr>
        <w:t>20</w:t>
      </w:r>
      <w:r>
        <w:rPr>
          <w:lang w:val="es_ES" w:bidi="es_ES"/>
        </w:rPr>
        <w:t xml:space="preserve">, </w:t>
      </w:r>
      <w:r>
        <w:rPr>
          <w:lang w:val="es_ES" w:bidi="es_ES"/>
        </w:rPr>
        <w:t>21</w:t>
      </w:r>
      <w:r>
        <w:rPr>
          <w:lang w:val="es_ES" w:bidi="es_ES"/>
        </w:rPr>
        <w:t xml:space="preserve">, </w:t>
      </w:r>
      <w:r>
        <w:rPr>
          <w:lang w:val="es_ES" w:bidi="es_ES"/>
        </w:rPr>
        <w:t>45</w:t>
      </w:r>
      <w:r>
        <w:rPr>
          <w:lang w:val="es_ES" w:bidi="es_ES"/>
        </w:rPr>
        <w:t xml:space="preserve">, </w:t>
      </w:r>
      <w:r>
        <w:rPr>
          <w:lang w:val="es_ES" w:bidi="es_ES"/>
        </w:rPr>
        <w:t>61</w:t>
      </w:r>
      <w:r>
        <w:rPr>
          <w:lang w:val="es_ES" w:bidi="es_ES"/>
        </w:rPr>
        <w:t xml:space="preserve">, </w:t>
      </w:r>
      <w:r>
        <w:rPr>
          <w:lang w:val="es_ES" w:bidi="es_ES"/>
        </w:rPr>
        <w:t>72</w:t>
      </w:r>
      <w:r>
        <w:rPr>
          <w:lang w:val="es_ES" w:bidi="es_ES"/>
        </w:rPr>
        <w:t xml:space="preserve">, </w:t>
      </w:r>
      <w:r>
        <w:rPr>
          <w:lang w:val="es_ES" w:bidi="es_ES"/>
        </w:rPr>
        <w:t>89</w:t>
      </w:r>
      <w:r>
        <w:rPr>
          <w:lang w:val="es_ES" w:bidi="es_ES"/>
        </w:rPr>
        <w:t xml:space="preserve">, </w:t>
      </w:r>
      <w:r>
        <w:rPr>
          <w:lang w:val="es_ES" w:bidi="es_ES"/>
        </w:rPr>
        <w:t>101</w:t>
      </w:r>
      <w:r>
        <w:rPr>
          <w:lang w:val="es_ES" w:bidi="es_ES"/>
        </w:rPr>
        <w:t xml:space="preserve">, </w:t>
      </w:r>
      <w:r>
        <w:rPr>
          <w:lang w:val="es_ES" w:bidi="es_ES"/>
        </w:rPr>
        <w:t>110</w:t>
      </w:r>
      <w:r>
        <w:rPr>
          <w:lang w:val="es_ES" w:bidi="es_ES"/>
        </w:rPr>
        <w:t xml:space="preserve">, </w:t>
      </w:r>
      <w:r>
        <w:rPr>
          <w:lang w:val="es_ES" w:bidi="es_ES"/>
        </w:rPr>
        <w:t>132</w:t>
      </w:r>
      <w:r>
        <w:rPr>
          <w:lang w:val="es_ES" w:bidi="es_ES"/>
        </w:rPr>
        <w:t xml:space="preserve">, y </w:t>
      </w:r>
      <w:r>
        <w:rPr>
          <w:lang w:val="es_ES" w:bidi="es_ES"/>
        </w:rPr>
        <w:t>144</w:t>
      </w:r>
      <w:r>
        <w:rPr>
          <w:lang w:val="es_ES" w:bidi="es_ES"/>
        </w:rPr>
        <w:t xml:space="preserve"> suelen ser considerados salmos reales. No forman una categoría literaria específica, ya que incluyen salmos de diversos tipos, pero todos hacen alguna referencia al rey, la naturaleza de su gobierno y su relación con Dios. Dado que la monarquía davídica terminó en 586 a.C., es casi seguro que estos salmos fueron compuestos antes de esa fecha. El lenguaje en estos salmos a menudo presenta al rey como el virrey de Dios. Por ejemplo, </w:t>
      </w:r>
      <w:r>
        <w:rPr>
          <w:lang w:val="es_ES" w:bidi="es_ES"/>
        </w:rPr>
        <w:t>Salmo 45</w:t>
      </w:r>
      <w:r>
        <w:rPr>
          <w:lang w:val="es_ES" w:bidi="es_ES"/>
        </w:rPr>
        <w:t>, un salmo de matrimonio real, contiene la afirmación “Tu trono, oh Dios, eterno” (</w:t>
      </w:r>
      <w:r>
        <w:rPr>
          <w:lang w:val="es_ES" w:bidi="es_ES"/>
        </w:rPr>
        <w:t>45:6</w:t>
      </w:r>
      <w:r>
        <w:rPr>
          <w:lang w:val="es_ES" w:bidi="es_ES"/>
        </w:rPr>
        <w:t xml:space="preserve">). Sin embargo, esto se entiende mejor en el sentido de que el trono es considerado del Señor, ocupado por el rey como su representante. De manera similar, la expresión en </w:t>
      </w:r>
      <w:r>
        <w:rPr>
          <w:lang w:val="es_ES" w:bidi="es_ES"/>
        </w:rPr>
        <w:t>Salmo 110:1</w:t>
      </w:r>
      <w:r>
        <w:rPr>
          <w:lang w:val="es_ES" w:bidi="es_ES"/>
        </w:rPr>
        <w:t>, “Siéntate a mi diestra,” indica los privilegios y prerrogativas que el rey disfruta como virrey de Dios. La evidencia del Antiguo Testamento sobre el rey muestra que la monarquía en Israel estaba condicionada por la naturaleza de la relación de pacto de Dios con su pueblo; el rey no disfrutaba del absolutismo que la mayoría de los gobernantes de los reinos circundantes reclamaban.</w:t>
      </w:r>
    </w:p>
    <w:p>
      <w:pPr/>
      <w:r>
        <w:rPr>
          <w:lang w:val="es_ES" w:bidi="es_ES"/>
        </w:rPr>
      </w:r>
      <w:r>
        <w:rPr>
          <w:lang w:val="es_ES" w:bidi="es_ES"/>
        </w:rPr>
        <w:t>La mayoría de los salmos reales también pueden denominarse salmos mesiánicos. En la iglesia cristiana primitiva, se interpretaron de esta manera, como se evidencia en la declaración general de Jesucristo de que los salmistas escribieron sobre él (</w:t>
      </w:r>
      <w:r>
        <w:rPr>
          <w:lang w:val="es_ES" w:bidi="es_ES"/>
        </w:rPr>
        <w:t>Lucas 24:44</w:t>
      </w:r>
      <w:r>
        <w:rPr>
          <w:lang w:val="es_ES" w:bidi="es_ES"/>
        </w:rPr>
        <w:t>) y por citas específicas del Nuevo Testamento. Los principales salmos involucrados y las referencias del Nuevo Testamento son los siguientes:</w:t>
      </w:r>
    </w:p>
    <w:p>
      <w:pPr/>
      <w:r>
        <w:rPr>
          <w:lang w:val="es_ES" w:bidi="es_ES"/>
        </w:rPr>
      </w:r>
      <w:r>
        <w:rPr>
          <w:lang w:val="es_ES" w:bidi="es_ES"/>
        </w:rPr>
        <w:t xml:space="preserve">1. El </w:t>
      </w:r>
      <w:r>
        <w:rPr>
          <w:lang w:val="es_ES" w:bidi="es_ES"/>
        </w:rPr>
        <w:t>Salmo 2</w:t>
      </w:r>
      <w:r>
        <w:rPr>
          <w:lang w:val="es_ES" w:bidi="es_ES"/>
        </w:rPr>
        <w:t xml:space="preserve"> (</w:t>
      </w:r>
      <w:r>
        <w:rPr>
          <w:lang w:val="es_ES" w:bidi="es_ES"/>
        </w:rPr>
        <w:t>Hechos 13:33</w:t>
      </w:r>
      <w:r>
        <w:rPr>
          <w:lang w:val="es_ES" w:bidi="es_ES"/>
        </w:rPr>
        <w:t xml:space="preserve">; </w:t>
      </w:r>
      <w:r>
        <w:rPr>
          <w:lang w:val="es_ES" w:bidi="es_ES"/>
        </w:rPr>
        <w:t>Hebreos 1:5</w:t>
      </w:r>
      <w:r>
        <w:rPr>
          <w:lang w:val="es_ES" w:bidi="es_ES"/>
        </w:rPr>
        <w:t xml:space="preserve">; </w:t>
      </w:r>
      <w:r>
        <w:rPr>
          <w:lang w:val="es_ES" w:bidi="es_ES"/>
        </w:rPr>
        <w:t>5:5</w:t>
      </w:r>
      <w:r>
        <w:rPr>
          <w:lang w:val="es_ES" w:bidi="es_ES"/>
        </w:rPr>
        <w:t>), aunque está vinculado con el rey davídico, habla de una vindicación y un gobierno universal que trasciende incluso el gobierno de David. Además, la imagen del rey davídico, ungido para gobernar en la tierra como representante de Dios, quien está entronizado en el cielo, sugiere fuertemente el ministerio mediador e encarnado de Cristo.</w:t>
      </w:r>
    </w:p>
    <w:p>
      <w:pPr/>
      <w:r>
        <w:rPr>
          <w:lang w:val="es_ES" w:bidi="es_ES"/>
        </w:rPr>
      </w:r>
      <w:r>
        <w:rPr>
          <w:lang w:val="es_ES" w:bidi="es_ES"/>
        </w:rPr>
        <w:t xml:space="preserve">2. El </w:t>
      </w:r>
      <w:r>
        <w:rPr>
          <w:lang w:val="es_ES" w:bidi="es_ES"/>
        </w:rPr>
        <w:t>Salmo 45</w:t>
      </w:r>
      <w:r>
        <w:rPr>
          <w:lang w:val="es_ES" w:bidi="es_ES"/>
        </w:rPr>
        <w:t xml:space="preserve"> (</w:t>
      </w:r>
      <w:r>
        <w:rPr>
          <w:lang w:val="es_ES" w:bidi="es_ES"/>
        </w:rPr>
        <w:t>Hb 1:8–9</w:t>
      </w:r>
      <w:r>
        <w:rPr>
          <w:lang w:val="es_ES" w:bidi="es_ES"/>
        </w:rPr>
        <w:t xml:space="preserve">), un salmo de matrimonio para uno de los reyes davídicos, posiblemente Salomón, habla no solo de amor y matrimonio, sino también de la permanencia y calidad del gobierno. En la traducción más evidente del versículo </w:t>
      </w:r>
      <w:r>
        <w:rPr>
          <w:lang w:val="es_ES" w:bidi="es_ES"/>
        </w:rPr>
        <w:t>6</w:t>
      </w:r>
      <w:r>
        <w:rPr>
          <w:lang w:val="es_ES" w:bidi="es_ES"/>
        </w:rPr>
        <w:t>, el escritor se dirige a Dios: “Tu trono, oh Dios, eterno y para siempre”. El autor de Hebreos claramente aceptó esta interpretación (</w:t>
      </w:r>
      <w:r>
        <w:rPr>
          <w:lang w:val="es_ES" w:bidi="es_ES"/>
        </w:rPr>
        <w:t>Hebreos 1:8–9</w:t>
      </w:r>
      <w:r>
        <w:rPr>
          <w:lang w:val="es_ES" w:bidi="es_ES"/>
        </w:rPr>
        <w:t>) y la utilizó en contraste con el estatus exaltado incluso de los ángeles, reforzándola con otras dos citas de los salmos que originalmente se aplicaban a Dios (</w:t>
      </w:r>
      <w:r>
        <w:rPr>
          <w:lang w:val="es_ES" w:bidi="es_ES"/>
        </w:rPr>
        <w:t>Salmos 97:7,</w:t>
      </w:r>
      <w:r>
        <w:rPr>
          <w:lang w:val="es_ES" w:bidi="es_ES"/>
        </w:rPr>
        <w:t xml:space="preserve"> </w:t>
      </w:r>
      <w:r>
        <w:rPr>
          <w:lang w:val="es_ES" w:bidi="es_ES"/>
        </w:rPr>
        <w:t>102:25–27,</w:t>
      </w:r>
      <w:r>
        <w:rPr>
          <w:lang w:val="es_ES" w:bidi="es_ES"/>
        </w:rPr>
        <w:t xml:space="preserve"> cf. </w:t>
      </w:r>
      <w:r>
        <w:rPr>
          <w:lang w:val="es_ES" w:bidi="es_ES"/>
        </w:rPr>
        <w:t>Hebreos 1:6, 10–12</w:t>
      </w:r>
      <w:r>
        <w:rPr>
          <w:lang w:val="es_ES" w:bidi="es_ES"/>
        </w:rPr>
        <w:t>).</w:t>
      </w:r>
    </w:p>
    <w:p>
      <w:pPr/>
      <w:r>
        <w:rPr>
          <w:lang w:val="es_ES" w:bidi="es_ES"/>
        </w:rPr>
      </w:r>
      <w:r>
        <w:rPr>
          <w:lang w:val="es_ES" w:bidi="es_ES"/>
        </w:rPr>
        <w:t xml:space="preserve">3. </w:t>
      </w:r>
      <w:r>
        <w:rPr>
          <w:lang w:val="es_ES" w:bidi="es_ES"/>
        </w:rPr>
        <w:t>El Salmo 110</w:t>
      </w:r>
      <w:r>
        <w:rPr>
          <w:lang w:val="es_ES" w:bidi="es_ES"/>
        </w:rPr>
        <w:t xml:space="preserve"> es el salmo mesiánico más citado (</w:t>
      </w:r>
      <w:r>
        <w:rPr>
          <w:lang w:val="es_ES" w:bidi="es_ES"/>
        </w:rPr>
        <w:t>Mateo 22:43–45,</w:t>
      </w:r>
      <w:r>
        <w:rPr>
          <w:lang w:val="es_ES" w:bidi="es_ES"/>
        </w:rPr>
        <w:t xml:space="preserve"> </w:t>
      </w:r>
      <w:r>
        <w:rPr>
          <w:lang w:val="es_ES" w:bidi="es_ES"/>
        </w:rPr>
        <w:t>Hechos 2:34–35,</w:t>
      </w:r>
      <w:r>
        <w:rPr>
          <w:lang w:val="es_ES" w:bidi="es_ES"/>
        </w:rPr>
        <w:t xml:space="preserve"> </w:t>
      </w:r>
      <w:r>
        <w:rPr>
          <w:lang w:val="es_ES" w:bidi="es_ES"/>
        </w:rPr>
        <w:t>Hebreos 1:13,</w:t>
      </w:r>
      <w:r>
        <w:rPr>
          <w:lang w:val="es_ES" w:bidi="es_ES"/>
        </w:rPr>
        <w:t xml:space="preserve"> </w:t>
      </w:r>
      <w:r>
        <w:rPr>
          <w:lang w:val="es_ES" w:bidi="es_ES"/>
        </w:rPr>
        <w:t>5:5–10,</w:t>
      </w:r>
      <w:r>
        <w:rPr>
          <w:lang w:val="es_ES" w:bidi="es_ES"/>
        </w:rPr>
        <w:t xml:space="preserve"> </w:t>
      </w:r>
      <w:r>
        <w:rPr>
          <w:lang w:val="es_ES" w:bidi="es_ES"/>
        </w:rPr>
        <w:t>6:20,</w:t>
      </w:r>
      <w:r>
        <w:rPr>
          <w:lang w:val="es_ES" w:bidi="es_ES"/>
        </w:rPr>
        <w:t xml:space="preserve"> </w:t>
      </w:r>
      <w:r>
        <w:rPr>
          <w:lang w:val="es_ES" w:bidi="es_ES"/>
        </w:rPr>
        <w:t>7:21</w:t>
      </w:r>
      <w:r>
        <w:rPr>
          <w:lang w:val="es_ES" w:bidi="es_ES"/>
        </w:rPr>
        <w:t>). El lenguaje, que describe los privilegios, la victoria universal y el sacerdocio continuo de David y sus sucesores, podría considerarse hiperbólico y posiblemente engañoso, excepto por su cumplimiento en el "Hijo mayor de Gran David". A diferencia de los ángeles, que tienen el privilegio de estar en la presencia de Dios (</w:t>
      </w:r>
      <w:r>
        <w:rPr>
          <w:lang w:val="es_ES" w:bidi="es_ES"/>
        </w:rPr>
        <w:t>Lucas 1:19</w:t>
      </w:r>
      <w:r>
        <w:rPr>
          <w:lang w:val="es_ES" w:bidi="es_ES"/>
        </w:rPr>
        <w:t>), Cristo, el Hijo, se sienta en el lugar de poder y autoridad (</w:t>
      </w:r>
      <w:r>
        <w:rPr>
          <w:lang w:val="es_ES" w:bidi="es_ES"/>
        </w:rPr>
        <w:t>Hebreos 1:13</w:t>
      </w:r>
      <w:r>
        <w:rPr>
          <w:lang w:val="es_ES" w:bidi="es_ES"/>
        </w:rPr>
        <w:t>).</w:t>
      </w:r>
    </w:p>
    <w:p>
      <w:pPr/>
      <w:r>
        <w:rPr>
          <w:lang w:val="es_ES" w:bidi="es_ES"/>
        </w:rPr>
      </w:r>
      <w:r>
        <w:rPr>
          <w:lang w:val="es_ES" w:bidi="es_ES"/>
        </w:rPr>
        <w:t xml:space="preserve">Otros salmos que también podrían considerarse mesiánicos, aunque no están específicamente incluidos entre los salmos reales, son el </w:t>
      </w:r>
      <w:r>
        <w:rPr>
          <w:lang w:val="es_ES" w:bidi="es_ES"/>
        </w:rPr>
        <w:t>Salmo 8</w:t>
      </w:r>
      <w:r>
        <w:rPr>
          <w:lang w:val="es_ES" w:bidi="es_ES"/>
        </w:rPr>
        <w:t xml:space="preserve"> (</w:t>
      </w:r>
      <w:r>
        <w:rPr>
          <w:lang w:val="es_ES" w:bidi="es_ES"/>
        </w:rPr>
        <w:t>1 Corintios 15:27</w:t>
      </w:r>
      <w:r>
        <w:rPr>
          <w:lang w:val="es_ES" w:bidi="es_ES"/>
        </w:rPr>
        <w:t xml:space="preserve">); el </w:t>
      </w:r>
      <w:r>
        <w:rPr>
          <w:lang w:val="es_ES" w:bidi="es_ES"/>
        </w:rPr>
        <w:t>Salmo 40</w:t>
      </w:r>
      <w:r>
        <w:rPr>
          <w:lang w:val="es_ES" w:bidi="es_ES"/>
        </w:rPr>
        <w:t xml:space="preserve"> (</w:t>
      </w:r>
      <w:r>
        <w:rPr>
          <w:lang w:val="es_ES" w:bidi="es_ES"/>
        </w:rPr>
        <w:t>Hebreos 10:5–10</w:t>
      </w:r>
      <w:r>
        <w:rPr>
          <w:lang w:val="es_ES" w:bidi="es_ES"/>
        </w:rPr>
        <w:t xml:space="preserve">); el </w:t>
      </w:r>
      <w:r>
        <w:rPr>
          <w:lang w:val="es_ES" w:bidi="es_ES"/>
        </w:rPr>
        <w:t>Salmo 72</w:t>
      </w:r>
      <w:r>
        <w:rPr>
          <w:lang w:val="es_ES" w:bidi="es_ES"/>
        </w:rPr>
        <w:t xml:space="preserve">, con su imagen idealizada de la naturaleza, las consecuencias y el alcance del gobierno del representante de Dios; el </w:t>
      </w:r>
      <w:r>
        <w:rPr>
          <w:lang w:val="es_ES" w:bidi="es_ES"/>
        </w:rPr>
        <w:t>Salmo 118:22–23</w:t>
      </w:r>
      <w:r>
        <w:rPr>
          <w:lang w:val="es_ES" w:bidi="es_ES"/>
        </w:rPr>
        <w:t xml:space="preserve">; y el </w:t>
      </w:r>
      <w:r>
        <w:rPr>
          <w:lang w:val="es_ES" w:bidi="es_ES"/>
        </w:rPr>
        <w:t>Salmo 132</w:t>
      </w:r>
      <w:r>
        <w:rPr>
          <w:lang w:val="es_ES" w:bidi="es_ES"/>
        </w:rPr>
        <w:t xml:space="preserve"> (</w:t>
      </w:r>
      <w:r>
        <w:rPr>
          <w:lang w:val="es_ES" w:bidi="es_ES"/>
        </w:rPr>
        <w:t>Hechos 2:30</w:t>
      </w:r>
      <w:r>
        <w:rPr>
          <w:lang w:val="es_ES" w:bidi="es_ES"/>
        </w:rPr>
        <w:t>).</w:t>
      </w:r>
    </w:p>
    <w:p>
      <w:pPr>
        <w:pStyle w:val="Heading4"/>
      </w:pPr>
      <w:r>
        <w:rPr>
          <w:lang w:val="es_ES" w:bidi="es_ES"/>
        </w:rPr>
        <w:t>Salmos de la pasión</w:t>
      </w:r>
    </w:p>
    <w:p>
      <w:pPr/>
      <w:r>
        <w:rPr>
          <w:lang w:val="es_ES" w:bidi="es_ES"/>
        </w:rPr>
      </w:r>
      <w:r>
        <w:rPr>
          <w:lang w:val="es_ES" w:bidi="es_ES"/>
        </w:rPr>
        <w:t>Los cuatro salmos en este grupo (</w:t>
      </w:r>
      <w:r>
        <w:rPr>
          <w:lang w:val="es_ES" w:bidi="es_ES"/>
        </w:rPr>
        <w:t>Salmo 16,</w:t>
      </w:r>
      <w:r>
        <w:rPr>
          <w:lang w:val="es_ES" w:bidi="es_ES"/>
        </w:rPr>
        <w:t xml:space="preserve"> </w:t>
      </w:r>
      <w:r>
        <w:rPr>
          <w:lang w:val="es_ES" w:bidi="es_ES"/>
        </w:rPr>
        <w:t>22,</w:t>
      </w:r>
      <w:r>
        <w:rPr>
          <w:lang w:val="es_ES" w:bidi="es_ES"/>
        </w:rPr>
        <w:t xml:space="preserve"> </w:t>
      </w:r>
      <w:r>
        <w:rPr>
          <w:lang w:val="es_ES" w:bidi="es_ES"/>
        </w:rPr>
        <w:t>40,</w:t>
      </w:r>
      <w:r>
        <w:rPr>
          <w:lang w:val="es_ES" w:bidi="es_ES"/>
        </w:rPr>
        <w:t xml:space="preserve"> </w:t>
      </w:r>
      <w:r>
        <w:rPr>
          <w:lang w:val="es_ES" w:bidi="es_ES"/>
        </w:rPr>
        <w:t>6,</w:t>
      </w:r>
      <w:r>
        <w:rPr>
          <w:lang w:val="es_ES" w:bidi="es_ES"/>
        </w:rPr>
        <w:t xml:space="preserve">; algunos eruditos también incluirían </w:t>
      </w:r>
      <w:r>
        <w:rPr>
          <w:lang w:val="es_ES" w:bidi="es_ES"/>
        </w:rPr>
        <w:t>Salmo 102,</w:t>
      </w:r>
      <w:r>
        <w:rPr>
          <w:lang w:val="es_ES" w:bidi="es_ES"/>
        </w:rPr>
        <w:t xml:space="preserve"> </w:t>
      </w:r>
      <w:r>
        <w:rPr>
          <w:lang w:val="es_ES" w:bidi="es_ES"/>
        </w:rPr>
        <w:t>109</w:t>
      </w:r>
      <w:r>
        <w:rPr>
          <w:lang w:val="es_ES" w:bidi="es_ES"/>
        </w:rPr>
        <w:t xml:space="preserve">) pueden considerarse mesiánicos. Se conectan con esa línea de profecía del Antiguo Testamento que interpreta el ministerio del Mesías en términos del Siervo Sufriente, que aparece prominentemente en Isaías (por ejemplo, </w:t>
      </w:r>
      <w:r>
        <w:rPr>
          <w:lang w:val="es_ES" w:bidi="es_ES"/>
        </w:rPr>
        <w:t>Isaías 42:1–9,</w:t>
      </w:r>
      <w:r>
        <w:rPr>
          <w:lang w:val="es_ES" w:bidi="es_ES"/>
        </w:rPr>
        <w:t xml:space="preserve"> </w:t>
      </w:r>
      <w:r>
        <w:rPr>
          <w:lang w:val="es_ES" w:bidi="es_ES"/>
        </w:rPr>
        <w:t>52:13–53:12</w:t>
      </w:r>
      <w:r>
        <w:rPr>
          <w:lang w:val="es_ES" w:bidi="es_ES"/>
        </w:rPr>
        <w:t xml:space="preserve">). De estos cuatro, </w:t>
      </w:r>
      <w:r>
        <w:rPr>
          <w:lang w:val="es_ES" w:bidi="es_ES"/>
        </w:rPr>
        <w:t>el Salmo 22</w:t>
      </w:r>
      <w:r>
        <w:rPr>
          <w:lang w:val="es_ES" w:bidi="es_ES"/>
        </w:rPr>
        <w:t xml:space="preserve"> es el más notable. Jesús recitó parte de él cuando estaba en la cruz (</w:t>
      </w:r>
      <w:r>
        <w:rPr>
          <w:lang w:val="es_ES" w:bidi="es_ES"/>
        </w:rPr>
        <w:t>Salmos 22:1</w:t>
      </w:r>
      <w:r>
        <w:rPr>
          <w:lang w:val="es_ES" w:bidi="es_ES"/>
        </w:rPr>
        <w:t xml:space="preserve">; cf. </w:t>
      </w:r>
      <w:r>
        <w:rPr>
          <w:lang w:val="es_ES" w:bidi="es_ES"/>
        </w:rPr>
        <w:t>Mateo 27:46</w:t>
      </w:r>
      <w:r>
        <w:rPr>
          <w:lang w:val="es_ES" w:bidi="es_ES"/>
        </w:rPr>
        <w:t xml:space="preserve">), y otras conexiones con la escena de la crucifixión son dignas de mención (por ejemplo, </w:t>
      </w:r>
      <w:r>
        <w:rPr>
          <w:lang w:val="es_ES" w:bidi="es_ES"/>
        </w:rPr>
        <w:t>Salmo 22:6–8, 14–18</w:t>
      </w:r>
      <w:r>
        <w:rPr>
          <w:lang w:val="es_ES" w:bidi="es_ES"/>
        </w:rPr>
        <w:t>). Algunas consideraciones adicionales son aún más significativas: no hay sugerencia de conciencia de pecado; el sufrimiento del salmista parece completamente injustificado; no hay elemento imprecatorio, incluso frente a una amarga persecución. Esto se conecta con el Cristo sin pecado (</w:t>
      </w:r>
      <w:r>
        <w:rPr>
          <w:lang w:val="es_ES" w:bidi="es_ES"/>
        </w:rPr>
        <w:t>2 Corintios 5:21</w:t>
      </w:r>
      <w:r>
        <w:rPr>
          <w:lang w:val="es_ES" w:bidi="es_ES"/>
        </w:rPr>
        <w:t>), quien incluso pudo orar por sus verdugos (</w:t>
      </w:r>
      <w:r>
        <w:rPr>
          <w:lang w:val="es_ES" w:bidi="es_ES"/>
        </w:rPr>
        <w:t>Lucas 23:34</w:t>
      </w:r>
      <w:r>
        <w:rPr>
          <w:lang w:val="es_ES" w:bidi="es_ES"/>
        </w:rPr>
        <w:t xml:space="preserve">). </w:t>
      </w:r>
      <w:r>
        <w:rPr>
          <w:lang w:val="es_ES" w:bidi="es_ES"/>
        </w:rPr>
        <w:t>El Salmo 16:10</w:t>
      </w:r>
      <w:r>
        <w:rPr>
          <w:lang w:val="es_ES" w:bidi="es_ES"/>
        </w:rPr>
        <w:t xml:space="preserve"> anticipa el triunfo del Cristo incorruptible sobre la tumba (cf. </w:t>
      </w:r>
      <w:r>
        <w:rPr>
          <w:lang w:val="es_ES" w:bidi="es_ES"/>
        </w:rPr>
        <w:t>Hechos 2:24–31</w:t>
      </w:r>
      <w:r>
        <w:rPr>
          <w:lang w:val="es_ES" w:bidi="es_ES"/>
        </w:rPr>
        <w:t xml:space="preserve">). </w:t>
      </w:r>
      <w:r>
        <w:rPr>
          <w:lang w:val="es_ES" w:bidi="es_ES"/>
        </w:rPr>
        <w:t>El Salmo 40:6–8</w:t>
      </w:r>
      <w:r>
        <w:rPr>
          <w:lang w:val="es_ES" w:bidi="es_ES"/>
        </w:rPr>
        <w:t xml:space="preserve"> presagia la Encarnación y la obra redentora de entrega de Cristo (</w:t>
      </w:r>
      <w:r>
        <w:rPr>
          <w:lang w:val="es_ES" w:bidi="es_ES"/>
        </w:rPr>
        <w:t>Hebreos 10:5–10</w:t>
      </w:r>
      <w:r>
        <w:rPr>
          <w:lang w:val="es_ES" w:bidi="es_ES"/>
        </w:rPr>
        <w:t xml:space="preserve">). </w:t>
      </w:r>
      <w:r>
        <w:rPr>
          <w:lang w:val="es_ES" w:bidi="es_ES"/>
        </w:rPr>
        <w:t>El Salmo 69</w:t>
      </w:r>
      <w:r>
        <w:rPr>
          <w:lang w:val="es_ES" w:bidi="es_ES"/>
        </w:rPr>
        <w:t xml:space="preserve"> se refiere al aislamiento resultante de un compromiso con la causa de Dios (</w:t>
      </w:r>
      <w:r>
        <w:rPr>
          <w:lang w:val="es_ES" w:bidi="es_ES"/>
        </w:rPr>
        <w:t>Salmos 69:8–9</w:t>
      </w:r>
      <w:r>
        <w:rPr>
          <w:lang w:val="es_ES" w:bidi="es_ES"/>
        </w:rPr>
        <w:t>) y anticipa el papel desempeñado por Judas en lo que fue fundamentalmente la obra de Dios en Cristo (</w:t>
      </w:r>
      <w:r>
        <w:rPr>
          <w:lang w:val="es_ES" w:bidi="es_ES"/>
        </w:rPr>
        <w:t>Salmos 69:25–26,</w:t>
      </w:r>
      <w:r>
        <w:rPr>
          <w:lang w:val="es_ES" w:bidi="es_ES"/>
        </w:rPr>
        <w:t xml:space="preserve"> cf. </w:t>
      </w:r>
      <w:r>
        <w:rPr>
          <w:lang w:val="es_ES" w:bidi="es_ES"/>
        </w:rPr>
        <w:t>Salmos 109:8,</w:t>
      </w:r>
      <w:r>
        <w:rPr>
          <w:lang w:val="es_ES" w:bidi="es_ES"/>
        </w:rPr>
        <w:t xml:space="preserve"> </w:t>
      </w:r>
      <w:r>
        <w:rPr>
          <w:lang w:val="es_ES" w:bidi="es_ES"/>
        </w:rPr>
        <w:t>Isaías 53:10,</w:t>
      </w:r>
      <w:r>
        <w:rPr>
          <w:lang w:val="es_ES" w:bidi="es_ES"/>
        </w:rPr>
        <w:t xml:space="preserve"> </w:t>
      </w:r>
      <w:r>
        <w:rPr>
          <w:lang w:val="es_ES" w:bidi="es_ES"/>
        </w:rPr>
        <w:t>Hechos 1:20</w:t>
      </w:r>
      <w:r>
        <w:rPr>
          <w:lang w:val="es_ES" w:bidi="es_ES"/>
        </w:rPr>
        <w:t>).</w:t>
      </w:r>
    </w:p>
    <w:p>
      <w:pPr>
        <w:pStyle w:val="Heading4"/>
      </w:pPr>
      <w:r>
        <w:rPr>
          <w:lang w:val="es_ES" w:bidi="es_ES"/>
        </w:rPr>
        <w:t>Salmos acerca de Sión</w:t>
      </w:r>
    </w:p>
    <w:p>
      <w:pPr/>
      <w:r>
        <w:rPr>
          <w:lang w:val="es_ES" w:bidi="es_ES"/>
        </w:rPr>
      </w:r>
      <w:r>
        <w:rPr>
          <w:lang w:val="es_ES" w:bidi="es_ES"/>
        </w:rPr>
        <w:t>Este grupo podría haber sido clasificado como una subsección de alabanza comunal, pero debido a la estrecha conexión histórica entre la elección de Dios por la casa de David y Jerusalén (</w:t>
      </w:r>
      <w:r>
        <w:rPr>
          <w:lang w:val="es_ES" w:bidi="es_ES"/>
        </w:rPr>
        <w:t>Salmos 78:68–72,</w:t>
      </w:r>
      <w:r>
        <w:rPr>
          <w:lang w:val="es_ES" w:bidi="es_ES"/>
        </w:rPr>
        <w:t xml:space="preserve"> </w:t>
      </w:r>
      <w:r>
        <w:rPr>
          <w:lang w:val="es_ES" w:bidi="es_ES"/>
        </w:rPr>
        <w:t>132:11–13</w:t>
      </w:r>
      <w:r>
        <w:rPr>
          <w:lang w:val="es_ES" w:bidi="es_ES"/>
        </w:rPr>
        <w:t>), y sus fortunas interrelacionadas posteriores, los consideramos en este punto. Había una sátira mordaz en la solicitud de los babilonios a los refugiados de una ciudad destrozada para “Cantadnos algunos de los himnos de Sión” (</w:t>
      </w:r>
      <w:r>
        <w:rPr>
          <w:lang w:val="es_ES" w:bidi="es_ES"/>
        </w:rPr>
        <w:t>Salmos 137:4</w:t>
      </w:r>
      <w:r>
        <w:rPr>
          <w:lang w:val="es_ES" w:bidi="es_ES"/>
        </w:rPr>
        <w:t>, RVR 1909), pero esto da testimonio de la existencia de tal colección. La alabanza de Sión era, de hecho, casi sinónima de la alabanza al Señor que habitaba allí. La supervivencia continua de Jerusalén, a pesar de sus dificultades, era una demostración clara de la grandeza perdurable de Dios (</w:t>
      </w:r>
      <w:r>
        <w:rPr>
          <w:lang w:val="es_ES" w:bidi="es_ES"/>
        </w:rPr>
        <w:t>Salmos 48:11–14</w:t>
      </w:r>
      <w:r>
        <w:rPr>
          <w:lang w:val="es_ES" w:bidi="es_ES"/>
        </w:rPr>
        <w:t>) y del afecto peculiar por la ciudad que albergaba su templo (</w:t>
      </w:r>
      <w:r>
        <w:rPr>
          <w:lang w:val="es_ES" w:bidi="es_ES"/>
        </w:rPr>
        <w:t>Salmos 87:1–3</w:t>
      </w:r>
      <w:r>
        <w:rPr>
          <w:lang w:val="es_ES" w:bidi="es_ES"/>
        </w:rPr>
        <w:t xml:space="preserve">). </w:t>
      </w:r>
      <w:r>
        <w:rPr>
          <w:lang w:val="es_ES" w:bidi="es_ES"/>
        </w:rPr>
        <w:t>Los Salmos 48</w:t>
      </w:r>
      <w:r>
        <w:rPr>
          <w:lang w:val="es_ES" w:bidi="es_ES"/>
        </w:rPr>
        <w:t xml:space="preserve">, </w:t>
      </w:r>
      <w:r>
        <w:rPr>
          <w:lang w:val="es_ES" w:bidi="es_ES"/>
        </w:rPr>
        <w:t>76</w:t>
      </w:r>
      <w:r>
        <w:rPr>
          <w:lang w:val="es_ES" w:bidi="es_ES"/>
        </w:rPr>
        <w:t xml:space="preserve">, </w:t>
      </w:r>
      <w:r>
        <w:rPr>
          <w:lang w:val="es_ES" w:bidi="es_ES"/>
        </w:rPr>
        <w:t>84</w:t>
      </w:r>
      <w:r>
        <w:rPr>
          <w:lang w:val="es_ES" w:bidi="es_ES"/>
        </w:rPr>
        <w:t xml:space="preserve">, </w:t>
      </w:r>
      <w:r>
        <w:rPr>
          <w:lang w:val="es_ES" w:bidi="es_ES"/>
        </w:rPr>
        <w:t>87</w:t>
      </w:r>
      <w:r>
        <w:rPr>
          <w:lang w:val="es_ES" w:bidi="es_ES"/>
        </w:rPr>
        <w:t xml:space="preserve"> y </w:t>
      </w:r>
      <w:r>
        <w:rPr>
          <w:lang w:val="es_ES" w:bidi="es_ES"/>
        </w:rPr>
        <w:t>122</w:t>
      </w:r>
      <w:r>
        <w:rPr>
          <w:lang w:val="es_ES" w:bidi="es_ES"/>
        </w:rPr>
        <w:t xml:space="preserve"> son los principales salmos en esta categoría, pero el tema en sí aparece ampliamente a lo largo de los salmos (por ejemplo, </w:t>
      </w:r>
      <w:r>
        <w:rPr>
          <w:lang w:val="es_ES" w:bidi="es_ES"/>
        </w:rPr>
        <w:t>102:16,</w:t>
      </w:r>
      <w:r>
        <w:rPr>
          <w:lang w:val="es_ES" w:bidi="es_ES"/>
        </w:rPr>
        <w:t xml:space="preserve"> </w:t>
      </w:r>
      <w:r>
        <w:rPr>
          <w:lang w:val="es_ES" w:bidi="es_ES"/>
        </w:rPr>
        <w:t>125:1,</w:t>
      </w:r>
      <w:r>
        <w:rPr>
          <w:lang w:val="es_ES" w:bidi="es_ES"/>
        </w:rPr>
        <w:t xml:space="preserve"> </w:t>
      </w:r>
      <w:r>
        <w:rPr>
          <w:lang w:val="es_ES" w:bidi="es_ES"/>
        </w:rPr>
        <w:t>126:1–3,</w:t>
      </w:r>
      <w:r>
        <w:rPr>
          <w:lang w:val="es_ES" w:bidi="es_ES"/>
        </w:rPr>
        <w:t xml:space="preserve"> </w:t>
      </w:r>
      <w:r>
        <w:rPr>
          <w:lang w:val="es_ES" w:bidi="es_ES"/>
        </w:rPr>
        <w:t>133:3</w:t>
      </w:r>
      <w:r>
        <w:rPr>
          <w:lang w:val="es_ES" w:bidi="es_ES"/>
        </w:rPr>
        <w:t xml:space="preserve">; </w:t>
      </w:r>
      <w:r>
        <w:rPr>
          <w:lang w:val="es_ES" w:bidi="es_ES"/>
        </w:rPr>
        <w:t>147:2</w:t>
      </w:r>
      <w:r>
        <w:rPr>
          <w:lang w:val="es_ES" w:bidi="es_ES"/>
        </w:rPr>
        <w:t xml:space="preserve">). La base del concepto del Nuevo Testamento de una Jerusalén celestial, el hogar espiritual de los regenerados de todas las naciones, encuentra su origen en este concepto, especialmente en el </w:t>
      </w:r>
      <w:r>
        <w:rPr>
          <w:lang w:val="es_ES" w:bidi="es_ES"/>
        </w:rPr>
        <w:t>Salmo 87</w:t>
      </w:r>
      <w:r>
        <w:rPr>
          <w:lang w:val="es_ES" w:bidi="es_ES"/>
        </w:rPr>
        <w:t>.</w:t>
      </w:r>
    </w:p>
    <w:p>
      <w:pPr>
        <w:pStyle w:val="Heading4"/>
      </w:pPr>
      <w:r>
        <w:rPr>
          <w:lang w:val="es_ES" w:bidi="es_ES"/>
        </w:rPr>
        <w:t>Lamentaciones</w:t>
      </w:r>
    </w:p>
    <w:p>
      <w:pPr/>
      <w:r>
        <w:rPr>
          <w:lang w:val="es_ES" w:bidi="es_ES"/>
        </w:rPr>
      </w:r>
      <w:r>
        <w:rPr>
          <w:lang w:val="es_ES" w:bidi="es_ES"/>
        </w:rPr>
        <w:t>Estos están asociados con situaciones específicas de angustia y se dividen en dos tipos:</w:t>
      </w:r>
    </w:p>
    <w:p>
      <w:pPr/>
      <w:r>
        <w:rPr>
          <w:lang w:val="es_ES" w:bidi="es_ES"/>
        </w:rPr>
      </w:r>
      <w:r>
        <w:rPr>
          <w:lang w:val="es_ES" w:bidi="es_ES"/>
        </w:rPr>
        <w:t xml:space="preserve">1. Nacional. Los libros proféticos e históricos ofrecen varios ejemplos de situaciones como sequías, infestaciones de langostas o ataques enemigos que podrían motivar lamentos nacionales, así como las actitudes internas y externas que los acompañaban (por ejemplo, </w:t>
      </w:r>
      <w:r>
        <w:rPr>
          <w:lang w:val="es_ES" w:bidi="es_ES"/>
        </w:rPr>
        <w:t>Jueces 20:23, 26</w:t>
      </w:r>
      <w:r>
        <w:rPr>
          <w:lang w:val="es_ES" w:bidi="es_ES"/>
        </w:rPr>
        <w:t xml:space="preserve">; </w:t>
      </w:r>
      <w:r>
        <w:rPr>
          <w:lang w:val="es_ES" w:bidi="es_ES"/>
        </w:rPr>
        <w:t>Jeremías 14:1–12,</w:t>
      </w:r>
      <w:r>
        <w:rPr>
          <w:lang w:val="es_ES" w:bidi="es_ES"/>
        </w:rPr>
        <w:t xml:space="preserve"> </w:t>
      </w:r>
      <w:r>
        <w:rPr>
          <w:lang w:val="es_ES" w:bidi="es_ES"/>
        </w:rPr>
        <w:t>36:9,</w:t>
      </w:r>
      <w:r>
        <w:rPr>
          <w:lang w:val="es_ES" w:bidi="es_ES"/>
        </w:rPr>
        <w:t xml:space="preserve"> </w:t>
      </w:r>
      <w:r>
        <w:rPr>
          <w:lang w:val="es_ES" w:bidi="es_ES"/>
        </w:rPr>
        <w:t>Joel 1:13–14,</w:t>
      </w:r>
      <w:r>
        <w:rPr>
          <w:lang w:val="es_ES" w:bidi="es_ES"/>
        </w:rPr>
        <w:t xml:space="preserve"> </w:t>
      </w:r>
      <w:r>
        <w:rPr>
          <w:lang w:val="es_ES" w:bidi="es_ES"/>
        </w:rPr>
        <w:t>2:12–17,</w:t>
      </w:r>
      <w:r>
        <w:rPr>
          <w:lang w:val="es_ES" w:bidi="es_ES"/>
        </w:rPr>
        <w:t xml:space="preserve"> </w:t>
      </w:r>
      <w:r>
        <w:rPr>
          <w:lang w:val="es_ES" w:bidi="es_ES"/>
        </w:rPr>
        <w:t>Jonás 3:5</w:t>
      </w:r>
      <w:r>
        <w:rPr>
          <w:lang w:val="es_ES" w:bidi="es_ES"/>
        </w:rPr>
        <w:t xml:space="preserve">). Los salmos de esta clase tienen una estructura regular: primero se describe la situación angustiante, luego se pide a Dios que ayude a su pueblo, a menudo recordando sus misericordias pasadas hacia Israel; finalmente, suele haber una expresión de confianza en que Dios escuchará su clamor. Los adversarios de Israel están claramente presentes en los </w:t>
      </w:r>
      <w:r>
        <w:rPr>
          <w:lang w:val="es_ES" w:bidi="es_ES"/>
        </w:rPr>
        <w:t>Salmos 14</w:t>
      </w:r>
      <w:r>
        <w:rPr>
          <w:lang w:val="es_ES" w:bidi="es_ES"/>
        </w:rPr>
        <w:t xml:space="preserve">, </w:t>
      </w:r>
      <w:r>
        <w:rPr>
          <w:lang w:val="es_ES" w:bidi="es_ES"/>
        </w:rPr>
        <w:t>44</w:t>
      </w:r>
      <w:r>
        <w:rPr>
          <w:lang w:val="es_ES" w:bidi="es_ES"/>
        </w:rPr>
        <w:t xml:space="preserve">, </w:t>
      </w:r>
      <w:r>
        <w:rPr>
          <w:lang w:val="es_ES" w:bidi="es_ES"/>
        </w:rPr>
        <w:t>60</w:t>
      </w:r>
      <w:r>
        <w:rPr>
          <w:lang w:val="es_ES" w:bidi="es_ES"/>
        </w:rPr>
        <w:t xml:space="preserve">, </w:t>
      </w:r>
      <w:r>
        <w:rPr>
          <w:lang w:val="es_ES" w:bidi="es_ES"/>
        </w:rPr>
        <w:t>74</w:t>
      </w:r>
      <w:r>
        <w:rPr>
          <w:lang w:val="es_ES" w:bidi="es_ES"/>
        </w:rPr>
        <w:t xml:space="preserve">, </w:t>
      </w:r>
      <w:r>
        <w:rPr>
          <w:lang w:val="es_ES" w:bidi="es_ES"/>
        </w:rPr>
        <w:t>80</w:t>
      </w:r>
      <w:r>
        <w:rPr>
          <w:lang w:val="es_ES" w:bidi="es_ES"/>
        </w:rPr>
        <w:t xml:space="preserve"> y </w:t>
      </w:r>
      <w:r>
        <w:rPr>
          <w:lang w:val="es_ES" w:bidi="es_ES"/>
        </w:rPr>
        <w:t>83</w:t>
      </w:r>
      <w:r>
        <w:rPr>
          <w:lang w:val="es_ES" w:bidi="es_ES"/>
        </w:rPr>
        <w:t xml:space="preserve">, mientras que los </w:t>
      </w:r>
      <w:r>
        <w:rPr>
          <w:lang w:val="es_ES" w:bidi="es_ES"/>
        </w:rPr>
        <w:t>Salmos 58</w:t>
      </w:r>
      <w:r>
        <w:rPr>
          <w:lang w:val="es_ES" w:bidi="es_ES"/>
        </w:rPr>
        <w:t xml:space="preserve">, </w:t>
      </w:r>
      <w:r>
        <w:rPr>
          <w:lang w:val="es_ES" w:bidi="es_ES"/>
        </w:rPr>
        <w:t>106</w:t>
      </w:r>
      <w:r>
        <w:rPr>
          <w:lang w:val="es_ES" w:bidi="es_ES"/>
        </w:rPr>
        <w:t xml:space="preserve"> y </w:t>
      </w:r>
      <w:r>
        <w:rPr>
          <w:lang w:val="es_ES" w:bidi="es_ES"/>
        </w:rPr>
        <w:t>125</w:t>
      </w:r>
      <w:r>
        <w:rPr>
          <w:lang w:val="es_ES" w:bidi="es_ES"/>
        </w:rPr>
        <w:t xml:space="preserve"> reflejan situaciones menos críticas.</w:t>
      </w:r>
    </w:p>
    <w:p>
      <w:pPr/>
      <w:r>
        <w:rPr>
          <w:lang w:val="es_ES" w:bidi="es_ES"/>
        </w:rPr>
      </w:r>
      <w:r>
        <w:rPr>
          <w:lang w:val="es_ES" w:bidi="es_ES"/>
        </w:rPr>
        <w:t xml:space="preserve">2. Individual. Hay tantos de este tipo (aproximadamente 50) que a menudo se describen como la columna vertebral del Salterio. Sus características más evidentes son la intensidad de la queja y la amargura del ataque contra los responsables. Al igual que en los lamentos nacionales, a menudo se presentan quejas contra Dios, especialmente por su falta de atención o su demora en intervenir. Los componentes básicos de este tipo son casi idénticos a los de los lamentos nacionales, excepto que a menudo concluyen con la promesa de alabar a Dios en anticipación de la liberación (por ejemplo, </w:t>
      </w:r>
      <w:r>
        <w:rPr>
          <w:lang w:val="es_ES" w:bidi="es_ES"/>
        </w:rPr>
        <w:t>Salmos 13:5–6</w:t>
      </w:r>
      <w:r>
        <w:rPr>
          <w:lang w:val="es_ES" w:bidi="es_ES"/>
        </w:rPr>
        <w:t xml:space="preserve">). Frecuentemente, el lamento se acompaña de acción de gracias por la liberación buscada y experimentada, como se ilustra en las dos secciones de </w:t>
      </w:r>
      <w:r>
        <w:rPr>
          <w:lang w:val="es_ES" w:bidi="es_ES"/>
        </w:rPr>
        <w:t>Salmos 22:1–21</w:t>
      </w:r>
      <w:r>
        <w:rPr>
          <w:lang w:val="es_ES" w:bidi="es_ES"/>
        </w:rPr>
        <w:t xml:space="preserve"> y </w:t>
      </w:r>
      <w:r>
        <w:rPr>
          <w:lang w:val="es_ES" w:bidi="es_ES"/>
        </w:rPr>
        <w:t>28:1–9</w:t>
      </w:r>
      <w:r>
        <w:rPr>
          <w:lang w:val="es_ES" w:bidi="es_ES"/>
        </w:rPr>
        <w:t>.</w:t>
      </w:r>
    </w:p>
    <w:p>
      <w:pPr>
        <w:pStyle w:val="Heading4"/>
      </w:pPr>
      <w:r>
        <w:rPr>
          <w:lang w:val="es_ES" w:bidi="es_ES"/>
        </w:rPr>
        <w:t>Salmos de Imprecación</w:t>
      </w:r>
    </w:p>
    <w:p>
      <w:pPr/>
      <w:r>
        <w:rPr>
          <w:lang w:val="es_ES" w:bidi="es_ES"/>
        </w:rPr>
      </w:r>
      <w:r>
        <w:rPr>
          <w:lang w:val="es_ES" w:bidi="es_ES"/>
        </w:rPr>
        <w:t>Aproximadamente 20 salmos incluyen súplicas fervientes por el derrocamiento de los malvados, utilizando un lenguaje que a menudo resulta impactante. No obstante, cualquier condena inmediata de esta actitud debe ser moderada por ciertas consideraciones relevantes:</w:t>
      </w:r>
    </w:p>
    <w:p>
      <w:pPr/>
      <w:r>
        <w:rPr>
          <w:lang w:val="es_ES" w:bidi="es_ES"/>
        </w:rPr>
      </w:r>
      <w:r>
        <w:rPr>
          <w:lang w:val="es_ES" w:bidi="es_ES"/>
        </w:rPr>
        <w:t xml:space="preserve">El clamor por la venganza no era puramente personal; se creía firmemente que el honor de Dios estaba en juego (por ejemplo, </w:t>
      </w:r>
      <w:r>
        <w:rPr>
          <w:lang w:val="es_ES" w:bidi="es_ES"/>
        </w:rPr>
        <w:t>Salmos 109:21</w:t>
      </w:r>
      <w:r>
        <w:rPr>
          <w:lang w:val="es_ES" w:bidi="es_ES"/>
        </w:rPr>
        <w:t xml:space="preserve">). En una época en la que había una visión menos desarrollada de la vida después de la muerte, era axiomático que las recompensas y castigos resultantes de la obediencia o desobediencia a Dios debían ser observables en esta vida. Siempre que esto no era evidente, parecía que no existía un Dios justo, y el nombre de Dios era deshonrado (por ejemplo, </w:t>
      </w:r>
      <w:r>
        <w:rPr>
          <w:lang w:val="es_ES" w:bidi="es_ES"/>
        </w:rPr>
        <w:t>Salmos 74:10</w:t>
      </w:r>
      <w:r>
        <w:rPr>
          <w:lang w:val="es_ES" w:bidi="es_ES"/>
        </w:rPr>
        <w:t>). Este ardiente deseo de erradicar el mal y a los hombres malvados surgía de una conciencia de un Dios moral y prácticamente exigía el triunfo de la verdad.</w:t>
      </w:r>
    </w:p>
    <w:p>
      <w:pPr/>
      <w:r>
        <w:rPr>
          <w:lang w:val="es_ES" w:bidi="es_ES"/>
        </w:rPr>
      </w:r>
      <w:r>
        <w:rPr>
          <w:lang w:val="es_ES" w:bidi="es_ES"/>
        </w:rPr>
        <w:t xml:space="preserve">El lenguaje poético también tiende a la hipérbole, una característica que no se limita a los salmos (por ejemplo, </w:t>
      </w:r>
      <w:r>
        <w:rPr>
          <w:lang w:val="es_ES" w:bidi="es_ES"/>
        </w:rPr>
        <w:t>Nehemías 4:4–5</w:t>
      </w:r>
      <w:r>
        <w:rPr>
          <w:lang w:val="es_ES" w:bidi="es_ES"/>
        </w:rPr>
        <w:t xml:space="preserve">; </w:t>
      </w:r>
      <w:r>
        <w:rPr>
          <w:lang w:val="es_ES" w:bidi="es_ES"/>
        </w:rPr>
        <w:t>Jeremías 20:14–1,</w:t>
      </w:r>
      <w:r>
        <w:rPr>
          <w:lang w:val="es_ES" w:bidi="es_ES"/>
        </w:rPr>
        <w:t xml:space="preserve"> </w:t>
      </w:r>
      <w:r>
        <w:rPr>
          <w:lang w:val="es_ES" w:bidi="es_ES"/>
        </w:rPr>
        <w:t>Amós 7:17</w:t>
      </w:r>
      <w:r>
        <w:rPr>
          <w:lang w:val="es_ES" w:bidi="es_ES"/>
        </w:rPr>
        <w:t>). Este tipo de lenguaje es impactante; de hecho, parte de su función probablemente era sorprender, expresar y fomentar un sentido de indignación.</w:t>
      </w:r>
    </w:p>
    <w:p>
      <w:pPr/>
      <w:r>
        <w:rPr>
          <w:lang w:val="es_ES" w:bidi="es_ES"/>
        </w:rPr>
      </w:r>
      <w:r>
        <w:rPr>
          <w:lang w:val="es_ES" w:bidi="es_ES"/>
        </w:rPr>
        <w:t>En el período precristiano, por lo tanto, tales arrebatos no eran completamente injustificables. Sin embargo, a la luz de la revelación más completa en el Nuevo Testamento, tal actitud no puede ser aprobada. El cristiano debe amar como Cristo amó (</w:t>
      </w:r>
      <w:r>
        <w:rPr>
          <w:lang w:val="es_ES" w:bidi="es_ES"/>
        </w:rPr>
        <w:t>Juan 13:34</w:t>
      </w:r>
      <w:r>
        <w:rPr>
          <w:lang w:val="es_ES" w:bidi="es_ES"/>
        </w:rPr>
        <w:t>), orar por sus enemigos y perdonarlos (</w:t>
      </w:r>
      <w:r>
        <w:rPr>
          <w:lang w:val="es_ES" w:bidi="es_ES"/>
        </w:rPr>
        <w:t>Mateo 5:38–48</w:t>
      </w:r>
      <w:r>
        <w:rPr>
          <w:lang w:val="es_ES" w:bidi="es_ES"/>
        </w:rPr>
        <w:t xml:space="preserve">; </w:t>
      </w:r>
      <w:r>
        <w:rPr>
          <w:lang w:val="es_ES" w:bidi="es_ES"/>
        </w:rPr>
        <w:t>Colosenses 3:13</w:t>
      </w:r>
      <w:r>
        <w:rPr>
          <w:lang w:val="es_ES" w:bidi="es_ES"/>
        </w:rPr>
        <w:t>). El tema del juicio continúa en el Nuevo Testamento y, de hecho, se intensifica allí, ya que la venida de Cristo ha dejado a las personas sin excusa para vivir en pecado (</w:t>
      </w:r>
      <w:r>
        <w:rPr>
          <w:lang w:val="es_ES" w:bidi="es_ES"/>
        </w:rPr>
        <w:t>Juan 16:8–11</w:t>
      </w:r>
      <w:r>
        <w:rPr>
          <w:lang w:val="es_ES" w:bidi="es_ES"/>
        </w:rPr>
        <w:t>), pero no puede haber lugar para la venganza puramente privada.</w:t>
      </w:r>
    </w:p>
    <w:p>
      <w:pPr>
        <w:pStyle w:val="Heading4"/>
      </w:pPr>
      <w:r>
        <w:rPr>
          <w:lang w:val="es_ES" w:bidi="es_ES"/>
        </w:rPr>
        <w:t>Salmos de Penitencia</w:t>
      </w:r>
    </w:p>
    <w:p>
      <w:pPr/>
      <w:r>
        <w:rPr>
          <w:lang w:val="es_ES" w:bidi="es_ES"/>
        </w:rPr>
      </w:r>
      <w:r>
        <w:rPr>
          <w:lang w:val="es_ES" w:bidi="es_ES"/>
        </w:rPr>
        <w:t>Los Salmos 32</w:t>
      </w:r>
      <w:r>
        <w:rPr>
          <w:lang w:val="es_ES" w:bidi="es_ES"/>
        </w:rPr>
        <w:t xml:space="preserve">, </w:t>
      </w:r>
      <w:r>
        <w:rPr>
          <w:lang w:val="es_ES" w:bidi="es_ES"/>
        </w:rPr>
        <w:t>38</w:t>
      </w:r>
      <w:r>
        <w:rPr>
          <w:lang w:val="es_ES" w:bidi="es_ES"/>
        </w:rPr>
        <w:t xml:space="preserve">, </w:t>
      </w:r>
      <w:r>
        <w:rPr>
          <w:lang w:val="es_ES" w:bidi="es_ES"/>
        </w:rPr>
        <w:t>51</w:t>
      </w:r>
      <w:r>
        <w:rPr>
          <w:lang w:val="es_ES" w:bidi="es_ES"/>
        </w:rPr>
        <w:t xml:space="preserve"> y </w:t>
      </w:r>
      <w:r>
        <w:rPr>
          <w:lang w:val="es_ES" w:bidi="es_ES"/>
        </w:rPr>
        <w:t>130</w:t>
      </w:r>
      <w:r>
        <w:rPr>
          <w:lang w:val="es_ES" w:bidi="es_ES"/>
        </w:rPr>
        <w:t xml:space="preserve"> son los ejemplos más claros de salmos penitenciales, aunque tradicionalmente la iglesia también ha incluido </w:t>
      </w:r>
      <w:r>
        <w:rPr>
          <w:lang w:val="es_ES" w:bidi="es_ES"/>
        </w:rPr>
        <w:t>Salmos 6</w:t>
      </w:r>
      <w:r>
        <w:rPr>
          <w:lang w:val="es_ES" w:bidi="es_ES"/>
        </w:rPr>
        <w:t xml:space="preserve">, </w:t>
      </w:r>
      <w:r>
        <w:rPr>
          <w:lang w:val="es_ES" w:bidi="es_ES"/>
        </w:rPr>
        <w:t>102</w:t>
      </w:r>
      <w:r>
        <w:rPr>
          <w:lang w:val="es_ES" w:bidi="es_ES"/>
        </w:rPr>
        <w:t xml:space="preserve"> y </w:t>
      </w:r>
      <w:r>
        <w:rPr>
          <w:lang w:val="es_ES" w:bidi="es_ES"/>
        </w:rPr>
        <w:t>143</w:t>
      </w:r>
      <w:r>
        <w:rPr>
          <w:lang w:val="es_ES" w:bidi="es_ES"/>
        </w:rPr>
        <w:t xml:space="preserve">, donde no hay confesión explícita de pecado. En una época en que la adversidad en sus diversas formas se veía como el juicio de Dios por malas acciones, la admisión de angustia equivalía a una confesión de culpa. En los cuatro ejemplos principales, hay una intensidad de sentimiento y un profundo sentido del tamaño del pecado ante los ojos de Dios, aunque, como en otros lugares, no hay indicación de pecado específico, incluso en </w:t>
      </w:r>
      <w:r>
        <w:rPr>
          <w:lang w:val="es_ES" w:bidi="es_ES"/>
        </w:rPr>
        <w:t>Salmo 51</w:t>
      </w:r>
      <w:r>
        <w:rPr>
          <w:lang w:val="es_ES" w:bidi="es_ES"/>
        </w:rPr>
        <w:t>, que seguramente está relacionado con el pecado de David contra Betsabé (</w:t>
      </w:r>
      <w:r>
        <w:rPr>
          <w:lang w:val="es_ES" w:bidi="es_ES"/>
        </w:rPr>
        <w:t>2 Samuel 11–12</w:t>
      </w:r>
      <w:r>
        <w:rPr>
          <w:lang w:val="es_ES" w:bidi="es_ES"/>
        </w:rPr>
        <w:t>). Significativamente, David pasa por alto el sistema sacrificial, que era totalmente ineficaz en su caso, confiando enteramente en la misericordia de Dios (</w:t>
      </w:r>
      <w:r>
        <w:rPr>
          <w:lang w:val="es_ES" w:bidi="es_ES"/>
        </w:rPr>
        <w:t>Salmos 51:1, 16</w:t>
      </w:r>
      <w:r>
        <w:rPr>
          <w:lang w:val="es_ES" w:bidi="es_ES"/>
        </w:rPr>
        <w:t xml:space="preserve">). La carga del pecado no confesado se revela claramente en el </w:t>
      </w:r>
      <w:r>
        <w:rPr>
          <w:lang w:val="es_ES" w:bidi="es_ES"/>
        </w:rPr>
        <w:t>Salmo 32</w:t>
      </w:r>
      <w:r>
        <w:rPr>
          <w:lang w:val="es_ES" w:bidi="es_ES"/>
        </w:rPr>
        <w:t xml:space="preserve">, y el efecto abrasador y corruptor del pecado en el </w:t>
      </w:r>
      <w:r>
        <w:rPr>
          <w:lang w:val="es_ES" w:bidi="es_ES"/>
        </w:rPr>
        <w:t>Salmo 38</w:t>
      </w:r>
      <w:r>
        <w:rPr>
          <w:lang w:val="es_ES" w:bidi="es_ES"/>
        </w:rPr>
        <w:t>.</w:t>
      </w:r>
    </w:p>
    <w:p>
      <w:pPr>
        <w:pStyle w:val="Heading4"/>
      </w:pPr>
      <w:r>
        <w:rPr>
          <w:lang w:val="es_ES" w:bidi="es_ES"/>
        </w:rPr>
        <w:t>Salmos de sabiduría e históricos</w:t>
      </w:r>
    </w:p>
    <w:p>
      <w:pPr/>
      <w:r>
        <w:rPr>
          <w:lang w:val="es_ES" w:bidi="es_ES"/>
        </w:rPr>
      </w:r>
      <w:r>
        <w:rPr>
          <w:lang w:val="es_ES" w:bidi="es_ES"/>
        </w:rPr>
        <w:t>Aunque se acepta que profetas, sacerdotes y sabios desempeñaban funciones en los principales santuarios, se espera cierto solapamiento en sus modos de expresión. Las formas proverbiales no son infrecuentes en los salmos (</w:t>
      </w:r>
      <w:r>
        <w:rPr>
          <w:lang w:val="es_ES" w:bidi="es_ES"/>
        </w:rPr>
        <w:t>Salmos 37:5, 8, 16, 21–22</w:t>
      </w:r>
      <w:r>
        <w:rPr>
          <w:lang w:val="es_ES" w:bidi="es_ES"/>
        </w:rPr>
        <w:t xml:space="preserve">; </w:t>
      </w:r>
      <w:r>
        <w:rPr>
          <w:lang w:val="es_ES" w:bidi="es_ES"/>
        </w:rPr>
        <w:t>111:10</w:t>
      </w:r>
      <w:r>
        <w:rPr>
          <w:lang w:val="es_ES" w:bidi="es_ES"/>
        </w:rPr>
        <w:t xml:space="preserve">, </w:t>
      </w:r>
      <w:r>
        <w:rPr>
          <w:lang w:val="es_ES" w:bidi="es_ES"/>
        </w:rPr>
        <w:t>127:1–5</w:t>
      </w:r>
      <w:r>
        <w:rPr>
          <w:lang w:val="es_ES" w:bidi="es_ES"/>
        </w:rPr>
        <w:t xml:space="preserve">). </w:t>
      </w:r>
      <w:r>
        <w:rPr>
          <w:lang w:val="es_ES" w:bidi="es_ES"/>
        </w:rPr>
        <w:t>El Salmo 1</w:t>
      </w:r>
      <w:r>
        <w:rPr>
          <w:lang w:val="es_ES" w:bidi="es_ES"/>
        </w:rPr>
        <w:t xml:space="preserve">, probablemente una introducción a todo el Salterio, contrasta los caminos divergentes de los justos y los impíos (cf. </w:t>
      </w:r>
      <w:r>
        <w:rPr>
          <w:lang w:val="es_ES" w:bidi="es_ES"/>
        </w:rPr>
        <w:t>Salmos 112</w:t>
      </w:r>
      <w:r>
        <w:rPr>
          <w:lang w:val="es_ES" w:bidi="es_ES"/>
        </w:rPr>
        <w:t xml:space="preserve">), mientras que </w:t>
      </w:r>
      <w:r>
        <w:rPr>
          <w:lang w:val="es_ES" w:bidi="es_ES"/>
        </w:rPr>
        <w:t>los Salmos 127</w:t>
      </w:r>
      <w:r>
        <w:rPr>
          <w:lang w:val="es_ES" w:bidi="es_ES"/>
        </w:rPr>
        <w:t xml:space="preserve"> y </w:t>
      </w:r>
      <w:r>
        <w:rPr>
          <w:lang w:val="es_ES" w:bidi="es_ES"/>
        </w:rPr>
        <w:t>128</w:t>
      </w:r>
      <w:r>
        <w:rPr>
          <w:lang w:val="es_ES" w:bidi="es_ES"/>
        </w:rPr>
        <w:t xml:space="preserve"> se centran en las bendiciones otorgadas a los piadosos. </w:t>
      </w:r>
      <w:r>
        <w:rPr>
          <w:lang w:val="es_ES" w:bidi="es_ES"/>
        </w:rPr>
        <w:t>El Salmo 133</w:t>
      </w:r>
      <w:r>
        <w:rPr>
          <w:lang w:val="es_ES" w:bidi="es_ES"/>
        </w:rPr>
        <w:t xml:space="preserve"> está escrito en alabanza de la unidad. El problema de explicar los sufrimientos de una persona justa y la aparente prosperidad de los malvados, tratado en la Literatura de Sabiduría en el libro de Job y también en los profetas (por ejemplo, </w:t>
      </w:r>
      <w:r>
        <w:rPr>
          <w:lang w:val="es_ES" w:bidi="es_ES"/>
        </w:rPr>
        <w:t>Jeremías 12:1–4</w:t>
      </w:r>
      <w:r>
        <w:rPr>
          <w:lang w:val="es_ES" w:bidi="es_ES"/>
        </w:rPr>
        <w:t xml:space="preserve">), se aborda en </w:t>
      </w:r>
      <w:r>
        <w:rPr>
          <w:lang w:val="es_ES" w:bidi="es_ES"/>
        </w:rPr>
        <w:t>los Salmos 37</w:t>
      </w:r>
      <w:r>
        <w:rPr>
          <w:lang w:val="es_ES" w:bidi="es_ES"/>
        </w:rPr>
        <w:t xml:space="preserve">, </w:t>
      </w:r>
      <w:r>
        <w:rPr>
          <w:lang w:val="es_ES" w:bidi="es_ES"/>
        </w:rPr>
        <w:t>49</w:t>
      </w:r>
      <w:r>
        <w:rPr>
          <w:lang w:val="es_ES" w:bidi="es_ES"/>
        </w:rPr>
        <w:t xml:space="preserve"> y </w:t>
      </w:r>
      <w:r>
        <w:rPr>
          <w:lang w:val="es_ES" w:bidi="es_ES"/>
        </w:rPr>
        <w:t>73</w:t>
      </w:r>
      <w:r>
        <w:rPr>
          <w:lang w:val="es_ES" w:bidi="es_ES"/>
        </w:rPr>
        <w:t>.</w:t>
      </w:r>
    </w:p>
    <w:p>
      <w:pPr/>
      <w:r>
        <w:rPr>
          <w:lang w:val="es_ES" w:bidi="es_ES"/>
        </w:rPr>
      </w:r>
      <w:r>
        <w:rPr>
          <w:lang w:val="es_ES" w:bidi="es_ES"/>
        </w:rPr>
        <w:t xml:space="preserve">Los salmos históricos deben incluirse en esta categoría, ya que destacan las lecciones que surgen de la a menudo amarga experiencia de la nación favorecida. Es evidente que Israel se deleitaba en el relato de la historia de la salvación. Los salmos principales y los períodos abarcados son </w:t>
      </w:r>
      <w:r>
        <w:rPr>
          <w:lang w:val="es_ES" w:bidi="es_ES"/>
        </w:rPr>
        <w:t>el Salmo 78</w:t>
      </w:r>
      <w:r>
        <w:rPr>
          <w:lang w:val="es_ES" w:bidi="es_ES"/>
        </w:rPr>
        <w:t xml:space="preserve">, desde el éxodo hasta el establecimiento de la monarquía davídica (nótese la intención declarada de enseñar en los versículos </w:t>
      </w:r>
      <w:r>
        <w:rPr>
          <w:lang w:val="es_ES" w:bidi="es_ES"/>
        </w:rPr>
        <w:t>1–4),</w:t>
      </w:r>
      <w:r>
        <w:rPr>
          <w:lang w:val="es_ES" w:bidi="es_ES"/>
        </w:rPr>
        <w:t xml:space="preserve"> </w:t>
      </w:r>
      <w:r>
        <w:rPr>
          <w:lang w:val="es_ES" w:bidi="es_ES"/>
        </w:rPr>
        <w:t>el Salmo 105</w:t>
      </w:r>
      <w:r>
        <w:rPr>
          <w:lang w:val="es_ES" w:bidi="es_ES"/>
        </w:rPr>
        <w:t xml:space="preserve">, desde Abraham hasta la conquista de Canaán; </w:t>
      </w:r>
      <w:r>
        <w:rPr>
          <w:lang w:val="es_ES" w:bidi="es_ES"/>
        </w:rPr>
        <w:t>el Salmo 106</w:t>
      </w:r>
      <w:r>
        <w:rPr>
          <w:lang w:val="es_ES" w:bidi="es_ES"/>
        </w:rPr>
        <w:t xml:space="preserve">, desde Egipto hasta los jueces y </w:t>
      </w:r>
      <w:r>
        <w:rPr>
          <w:lang w:val="es_ES" w:bidi="es_ES"/>
        </w:rPr>
        <w:t>el Salmo 136</w:t>
      </w:r>
      <w:r>
        <w:rPr>
          <w:lang w:val="es_ES" w:bidi="es_ES"/>
        </w:rPr>
        <w:t>, desde la Creación hasta la Tierra prometida.</w:t>
      </w:r>
    </w:p>
    <w:p>
      <w:pPr>
        <w:pStyle w:val="Heading4"/>
      </w:pPr>
      <w:r>
        <w:rPr>
          <w:lang w:val="es_ES" w:bidi="es_ES"/>
        </w:rPr>
        <w:t>Salmos de confianza</w:t>
      </w:r>
    </w:p>
    <w:p>
      <w:pPr/>
      <w:r>
        <w:rPr>
          <w:lang w:val="es_ES" w:bidi="es_ES"/>
        </w:rPr>
      </w:r>
      <w:r>
        <w:rPr>
          <w:lang w:val="es_ES" w:bidi="es_ES"/>
        </w:rPr>
        <w:t xml:space="preserve">Aunque algunos de estos también pueden clasificarse como lamentos, la característica dominante de este grupo es la serena confianza en Dios que se revela, lo que los hace particularmente adecuados para el uso devocional. Muchos de estos salmos comienzan con una afirmación de gratitud y afecto hacia Dios. Los </w:t>
      </w:r>
      <w:r>
        <w:rPr>
          <w:lang w:val="es_ES" w:bidi="es_ES"/>
        </w:rPr>
        <w:t>Salmos 23</w:t>
      </w:r>
      <w:r>
        <w:rPr>
          <w:lang w:val="es_ES" w:bidi="es_ES"/>
        </w:rPr>
        <w:t xml:space="preserve"> y </w:t>
      </w:r>
      <w:r>
        <w:rPr>
          <w:lang w:val="es_ES" w:bidi="es_ES"/>
        </w:rPr>
        <w:t>27</w:t>
      </w:r>
      <w:r>
        <w:rPr>
          <w:lang w:val="es_ES" w:bidi="es_ES"/>
        </w:rPr>
        <w:t xml:space="preserve"> son ejemplos destacados de este tipo, que también podrían incluir los </w:t>
      </w:r>
      <w:r>
        <w:rPr>
          <w:lang w:val="es_ES" w:bidi="es_ES"/>
        </w:rPr>
        <w:t>Salmos 11</w:t>
      </w:r>
      <w:r>
        <w:rPr>
          <w:lang w:val="es_ES" w:bidi="es_ES"/>
        </w:rPr>
        <w:t xml:space="preserve">, </w:t>
      </w:r>
      <w:r>
        <w:rPr>
          <w:lang w:val="es_ES" w:bidi="es_ES"/>
        </w:rPr>
        <w:t>16</w:t>
      </w:r>
      <w:r>
        <w:rPr>
          <w:lang w:val="es_ES" w:bidi="es_ES"/>
        </w:rPr>
        <w:t xml:space="preserve">, </w:t>
      </w:r>
      <w:r>
        <w:rPr>
          <w:lang w:val="es_ES" w:bidi="es_ES"/>
        </w:rPr>
        <w:t>62</w:t>
      </w:r>
      <w:r>
        <w:rPr>
          <w:lang w:val="es_ES" w:bidi="es_ES"/>
        </w:rPr>
        <w:t xml:space="preserve">, </w:t>
      </w:r>
      <w:r>
        <w:rPr>
          <w:lang w:val="es_ES" w:bidi="es_ES"/>
        </w:rPr>
        <w:t>116</w:t>
      </w:r>
      <w:r>
        <w:rPr>
          <w:lang w:val="es_ES" w:bidi="es_ES"/>
        </w:rPr>
        <w:t xml:space="preserve">, </w:t>
      </w:r>
      <w:r>
        <w:rPr>
          <w:lang w:val="es_ES" w:bidi="es_ES"/>
        </w:rPr>
        <w:t>131</w:t>
      </w:r>
      <w:r>
        <w:rPr>
          <w:lang w:val="es_ES" w:bidi="es_ES"/>
        </w:rPr>
        <w:t xml:space="preserve">, y </w:t>
      </w:r>
      <w:r>
        <w:rPr>
          <w:lang w:val="es_ES" w:bidi="es_ES"/>
        </w:rPr>
        <w:t>138</w:t>
      </w:r>
      <w:r>
        <w:rPr>
          <w:lang w:val="es_ES" w:bidi="es_ES"/>
        </w:rPr>
        <w:t>.</w:t>
      </w:r>
    </w:p>
    <w:p>
      <w:pPr>
        <w:pStyle w:val="Heading3"/>
      </w:pPr>
      <w:r>
        <w:rPr>
          <w:lang w:val="es_ES" w:bidi="es_ES"/>
        </w:rPr>
        <w:t>Conclusión</w:t>
      </w:r>
    </w:p>
    <w:p>
      <w:pPr/>
      <w:r>
        <w:rPr>
          <w:lang w:val="es_ES" w:bidi="es_ES"/>
        </w:rPr>
      </w:r>
      <w:r>
        <w:rPr>
          <w:lang w:val="es_ES" w:bidi="es_ES"/>
        </w:rPr>
        <w:t>Las dificultades para categorizar con precisión los salmos son evidentes; muchos no encajan perfectamente en un grupo y, por lo tanto, a veces se superponen. Lo que es claramente evidente es una vida devocional vibrante y vital que ha encontrado su expresión más clara en el libro de los Salmos. Decir que expresa la adoración y devoción de la persona común es una simplificación; reyes y sacerdotes, hombres sabios y profetas, todos contribuyeron a esta notable colección. Sin embargo, permanece la verdad de que, a los ojos de Dios, todas las personas, independientemente de sus logros o privilegios humanos, son "comunes", ya que todos son pecadores que necesitan la gracia y bondad de Dios. Así, la comunidad adoradora del antiguo Israel, y los santos de cada generación sucesiva, en la grandeza de su diversidad, han encontrado la expresión de la condición, deseos y devoción de sus propios corazones en este tesoro único: los Salmos.</w:t>
      </w:r>
    </w:p>
    <w:p>
      <w:pPr/>
      <w:r>
        <w:rPr>
          <w:lang w:val="es_ES" w:bidi="es_ES"/>
        </w:rPr>
      </w:r>
      <w:r>
        <w:rPr>
          <w:i/>
          <w:lang w:val="es_ES" w:bidi="es_ES"/>
        </w:rPr>
        <w:t>Véase también</w:t>
      </w:r>
      <w:r>
        <w:rPr>
          <w:lang w:val="es_ES" w:bidi="es_ES"/>
        </w:rPr>
        <w:t xml:space="preserve"> </w:t>
      </w:r>
      <w:r>
        <w:rPr>
          <w:lang w:val="es_ES" w:bidi="es_ES"/>
        </w:rPr>
        <w:t>David</w:t>
      </w:r>
      <w:r>
        <w:rPr>
          <w:lang w:val="es_ES" w:bidi="es_ES"/>
        </w:rPr>
        <w:t xml:space="preserve">; </w:t>
      </w:r>
      <w:r>
        <w:rPr>
          <w:lang w:val="es_ES" w:bidi="es_ES"/>
        </w:rPr>
        <w:t>Mesías</w:t>
      </w:r>
      <w:r>
        <w:rPr>
          <w:lang w:val="es_ES" w:bidi="es_ES"/>
        </w:rPr>
        <w:t xml:space="preserve">; </w:t>
      </w:r>
      <w:r>
        <w:rPr>
          <w:lang w:val="es_ES" w:bidi="es_ES"/>
        </w:rPr>
        <w:t>Música</w:t>
      </w:r>
      <w:r>
        <w:rPr>
          <w:lang w:val="es_ES" w:bidi="es_ES"/>
        </w:rPr>
        <w:t xml:space="preserve">; </w:t>
      </w:r>
      <w:r>
        <w:rPr>
          <w:lang w:val="es_ES" w:bidi="es_ES"/>
        </w:rPr>
        <w:t>Poesía Bíblica</w:t>
      </w:r>
      <w:r>
        <w:rPr>
          <w:lang w:val="es_ES" w:bidi="es_ES"/>
        </w:rPr>
        <w:t xml:space="preserve">; </w:t>
      </w:r>
      <w:r>
        <w:rPr>
          <w:lang w:val="es_ES" w:bidi="es_ES"/>
        </w:rPr>
        <w:t>Cantantes en el Templo</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 xml:space="preserve">; </w:t>
      </w:r>
      <w:r>
        <w:rPr>
          <w:lang w:val="es_ES" w:bidi="es_ES"/>
        </w:rPr>
        <w:t>Sabiduría</w:t>
      </w:r>
      <w:r>
        <w:rPr>
          <w:lang w:val="es_ES" w:bidi="es_ES"/>
        </w:rPr>
        <w:t xml:space="preserve">; </w:t>
      </w:r>
      <w:r>
        <w:rPr>
          <w:lang w:val="es_ES" w:bidi="es_ES"/>
        </w:rPr>
        <w:t>Literatura de 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Salomé</w:t>
      </w:r>
      <w:r>
        <w:rPr>
          <w:lang w:val="es_ES" w:bidi="es_ES"/>
        </w:rPr>
      </w:r>
    </w:p>
    <w:p>
      <w:pPr/>
      <w:r>
        <w:rPr>
          <w:lang w:val="es_ES" w:bidi="es_ES"/>
        </w:rPr>
      </w:r>
      <w:r>
        <w:rPr>
          <w:lang w:val="es_ES" w:bidi="es_ES"/>
        </w:rPr>
        <w:t xml:space="preserve">El nombre Salomé proviene del saludo hebreo </w:t>
      </w:r>
      <w:r>
        <w:rPr>
          <w:i/>
          <w:lang w:val="es_ES" w:bidi="es_ES"/>
        </w:rPr>
        <w:t>shalom</w:t>
      </w:r>
      <w:r>
        <w:rPr>
          <w:lang w:val="es_ES" w:bidi="es_ES"/>
        </w:rPr>
        <w:t>, que significa paz. El estilo del nombre con la letra "e" añadida al final es de origen griego.</w:t>
      </w:r>
    </w:p>
    <w:p>
      <w:pPr>
        <w:pStyle w:val="ListNumber"/>
        <w:numPr>
          <w:ilvl w:val="0"/>
          <w:numId w:val="20"/>
        </w:numPr>
        <w:spacing w:line="240" w:lineRule="auto"/>
        <w:ind w:left="720"/>
      </w:pPr>
      <w:r>
        <w:rPr>
          <w:lang w:val="es_ES" w:bidi="es_ES"/>
        </w:rPr>
      </w:r>
      <w:r>
        <w:rPr>
          <w:lang w:val="es_ES" w:bidi="es_ES"/>
        </w:rPr>
        <w:t xml:space="preserve">Una mujer llamada Salomé era seguidora de Jesús. Es posible que haya sido hermana de María y madre de Jacobo y Juan. En </w:t>
      </w:r>
      <w:r>
        <w:rPr>
          <w:lang w:val="es_ES" w:bidi="es_ES"/>
        </w:rPr>
        <w:t>Marcos 15:40</w:t>
      </w:r>
      <w:r>
        <w:rPr>
          <w:lang w:val="es_ES" w:bidi="es_ES"/>
        </w:rPr>
        <w:t>, el evangelista describe a las mujeres que estaban al pie de la cruz. Se mencionan a tres mujeres: María Magdalena, María la madre de Jacobo el menor y José, y Salomé.</w:t>
        <w:br/>
      </w:r>
      <w:r>
        <w:rPr>
          <w:lang w:val="es_ES" w:bidi="es_ES"/>
        </w:rPr>
        <w:t>Más tarde, Marcos describe a las mujeres que llegaron al sepulcro al amanecer. Relata que María Magdalena, María la madre de Jacobo, y Salomé habían traído especias para ungir el cuerpo (</w:t>
      </w:r>
      <w:r>
        <w:rPr>
          <w:lang w:val="es_ES" w:bidi="es_ES"/>
        </w:rPr>
        <w:t>Marcos 16:1</w:t>
      </w:r>
      <w:r>
        <w:rPr>
          <w:lang w:val="es_ES" w:bidi="es_ES"/>
        </w:rPr>
        <w:t>).</w:t>
        <w:br/>
      </w:r>
      <w:r>
        <w:rPr>
          <w:lang w:val="es_ES" w:bidi="es_ES"/>
        </w:rPr>
        <w:t>Mateo menciona a dos mujeres llamadas María, y a la madre de los hijos de Zebedeo, que podría haber sido Salomé (</w:t>
      </w:r>
      <w:r>
        <w:rPr>
          <w:lang w:val="es_ES" w:bidi="es_ES"/>
        </w:rPr>
        <w:t>Mateo 27:56</w:t>
      </w:r>
      <w:r>
        <w:rPr>
          <w:lang w:val="es_ES" w:bidi="es_ES"/>
        </w:rPr>
        <w:t>).</w:t>
        <w:br/>
      </w:r>
      <w:r>
        <w:rPr>
          <w:lang w:val="es_ES" w:bidi="es_ES"/>
        </w:rPr>
        <w:t>Juan habla de cuatro mujeres:</w:t>
      </w:r>
    </w:p>
    <w:p>
      <w:pPr>
        <w:pStyle w:val="ListNumber"/>
        <w:spacing w:line="240" w:lineRule="auto"/>
        <w:ind w:left="1440"/>
      </w:pPr>
      <w:r>
        <w:rPr>
          <w:lang w:val="es_ES" w:bidi="es_ES"/>
        </w:rPr>
      </w:r>
      <w:r>
        <w:rPr>
          <w:lang w:val="es_ES" w:bidi="es_ES"/>
        </w:rPr>
        <w:t>María, la madre de Jesús;</w:t>
      </w:r>
    </w:p>
    <w:p>
      <w:pPr>
        <w:pStyle w:val="ListNumber"/>
        <w:spacing w:line="240" w:lineRule="auto"/>
        <w:ind w:left="1440"/>
      </w:pPr>
      <w:r>
        <w:rPr>
          <w:lang w:val="es_ES" w:bidi="es_ES"/>
        </w:rPr>
      </w:r>
      <w:r>
        <w:rPr>
          <w:lang w:val="es_ES" w:bidi="es_ES"/>
        </w:rPr>
        <w:t>María, la esposa de Cleofás;</w:t>
      </w:r>
    </w:p>
    <w:p>
      <w:pPr>
        <w:pStyle w:val="ListNumber"/>
        <w:spacing w:line="240" w:lineRule="auto"/>
        <w:ind w:left="1440"/>
      </w:pPr>
      <w:r>
        <w:rPr>
          <w:lang w:val="es_ES" w:bidi="es_ES"/>
        </w:rPr>
      </w:r>
      <w:r>
        <w:rPr>
          <w:lang w:val="es_ES" w:bidi="es_ES"/>
        </w:rPr>
        <w:t>María Magdalena; y</w:t>
      </w:r>
    </w:p>
    <w:p>
      <w:pPr>
        <w:pStyle w:val="ListNumber"/>
        <w:spacing w:line="240" w:lineRule="auto"/>
        <w:ind w:left="1440"/>
      </w:pPr>
      <w:r>
        <w:rPr>
          <w:lang w:val="es_ES" w:bidi="es_ES"/>
        </w:rPr>
      </w:r>
      <w:r>
        <w:rPr>
          <w:lang w:val="es_ES" w:bidi="es_ES"/>
        </w:rPr>
        <w:t xml:space="preserve">la hermana de María (no se menciona por nombre en </w:t>
      </w:r>
      <w:r>
        <w:rPr>
          <w:lang w:val="es_ES" w:bidi="es_ES"/>
        </w:rPr>
        <w:t>Juan 19:25</w:t>
      </w:r>
      <w:r>
        <w:rPr>
          <w:lang w:val="es_ES" w:bidi="es_ES"/>
        </w:rPr>
        <w:t>).</w:t>
      </w:r>
    </w:p>
    <w:p>
      <w:pPr/>
      <w:r>
        <w:rPr>
          <w:lang w:val="es_ES" w:bidi="es_ES"/>
        </w:rPr>
      </w:r>
      <w:r>
        <w:rPr>
          <w:lang w:val="es_ES" w:bidi="es_ES"/>
        </w:rPr>
        <w:t>Si la hermana de María era Salomé, entonces ella y la madre de los hijos de Zebedeo probablemente eran la misma persona. Esto implicaría que Jacobo y Juan, los hijos de Zebedeo, eran primos de Jesús.</w:t>
      </w:r>
    </w:p>
    <w:p>
      <w:pPr>
        <w:pStyle w:val="ListNumber"/>
        <w:numPr>
          <w:ilvl w:val="0"/>
          <w:numId w:val="21"/>
        </w:numPr>
        <w:spacing w:line="240" w:lineRule="auto"/>
        <w:ind w:left="720"/>
      </w:pPr>
      <w:r>
        <w:rPr>
          <w:lang w:val="es_ES" w:bidi="es_ES"/>
        </w:rPr>
      </w:r>
      <w:r>
        <w:rPr>
          <w:lang w:val="es_ES" w:bidi="es_ES"/>
        </w:rPr>
        <w:t xml:space="preserve">Hija de Herodías, de su primer matrimonio con Herodes Felipe. Ni </w:t>
      </w:r>
      <w:r>
        <w:rPr>
          <w:lang w:val="es_ES" w:bidi="es_ES"/>
        </w:rPr>
        <w:t>Mateo 14:6</w:t>
      </w:r>
      <w:r>
        <w:rPr>
          <w:lang w:val="es_ES" w:bidi="es_ES"/>
        </w:rPr>
        <w:t xml:space="preserve"> ni </w:t>
      </w:r>
      <w:r>
        <w:rPr>
          <w:lang w:val="es_ES" w:bidi="es_ES"/>
        </w:rPr>
        <w:t>Marcos 6:22</w:t>
      </w:r>
      <w:r>
        <w:rPr>
          <w:lang w:val="es_ES" w:bidi="es_ES"/>
        </w:rPr>
        <w:t xml:space="preserve"> la mencionan por nombre, pero según la tradición, Salomé es la joven que complació a Herodes con su danza. Como recompensa, Herodes le prometió bajo juramento cualquier cosa que pidiera, hasta la mitad de su reino. Instigada por su madre, ella exigió la cabeza de Juan el Bautista.</w:t>
      </w:r>
      <w:r>
        <w:rPr>
          <w:lang w:val="es_ES" w:bidi="es_ES"/>
        </w:rPr>
      </w:r>
      <w:r>
        <w:rPr>
          <w:lang w:val="es_ES" w:bidi="es_ES"/>
        </w:rPr>
      </w:r>
    </w:p>
    <w:p>
      <w:pPr/>
      <w:r>
        <w:rPr>
          <w:lang w:val="es_ES" w:bidi="es_ES"/>
        </w:rPr>
      </w:r>
    </w:p>
    <w:p>
      <w:pPr>
        <w:pStyle w:val="Heading2"/>
      </w:pPr>
      <w:r>
        <w:rPr>
          <w:lang w:val="es_ES" w:bidi="es_ES"/>
        </w:rPr>
        <w:t>Salomón, Canción de</w:t>
      </w:r>
      <w:r>
        <w:rPr>
          <w:lang w:val="es_ES" w:bidi="es_ES"/>
        </w:rPr>
      </w:r>
    </w:p>
    <w:p>
      <w:pPr/>
      <w:r>
        <w:rPr>
          <w:lang w:val="es_ES" w:bidi="es_ES"/>
        </w:rPr>
      </w:r>
      <w:r>
        <w:rPr>
          <w:i/>
          <w:lang w:val="es_ES" w:bidi="es_ES"/>
        </w:rPr>
        <w:t>Ver</w:t>
      </w:r>
      <w:r>
        <w:rPr>
          <w:lang w:val="es_ES" w:bidi="es_ES"/>
        </w:rPr>
        <w:t xml:space="preserve"> </w:t>
      </w:r>
      <w:r>
        <w:rPr>
          <w:lang w:val="es_ES" w:bidi="es_ES"/>
        </w:rPr>
        <w:t>Cantar de los Cantares</w:t>
      </w:r>
      <w:r>
        <w:rPr>
          <w:lang w:val="es_ES" w:bidi="es_ES"/>
        </w:rPr>
        <w:t>.</w:t>
      </w:r>
      <w:r>
        <w:rPr>
          <w:lang w:val="es_ES" w:bidi="es_ES"/>
        </w:rPr>
      </w:r>
      <w:r>
        <w:rPr>
          <w:lang w:val="es_ES" w:bidi="es_ES"/>
        </w:rPr>
      </w:r>
    </w:p>
    <w:p>
      <w:pPr/>
      <w:r>
        <w:rPr>
          <w:lang w:val="es_ES" w:bidi="es_ES"/>
        </w:rPr>
      </w:r>
    </w:p>
    <w:p>
      <w:pPr>
        <w:pStyle w:val="Heading2"/>
      </w:pPr>
      <w:r>
        <w:rPr>
          <w:lang w:val="es_ES" w:bidi="es_ES"/>
        </w:rPr>
        <w:t>Salomón, Estanques de</w:t>
      </w:r>
      <w:r>
        <w:rPr>
          <w:lang w:val="es_ES" w:bidi="es_ES"/>
        </w:rPr>
      </w:r>
    </w:p>
    <w:p>
      <w:pPr/>
      <w:r>
        <w:rPr>
          <w:lang w:val="es_ES" w:bidi="es_ES"/>
        </w:rPr>
      </w:r>
      <w:r>
        <w:rPr>
          <w:lang w:val="es_ES" w:bidi="es_ES"/>
        </w:rPr>
        <w:t>Depósitos de agua cuya construcción se ha atribuido a Salomón. Salomón construyó estanques para regar sus viñedos, jardines, parques y huertos (</w:t>
      </w:r>
      <w:r>
        <w:rPr>
          <w:lang w:val="es_ES" w:bidi="es_ES"/>
        </w:rPr>
        <w:t>Ec 2:4–6</w:t>
      </w:r>
      <w:r>
        <w:rPr>
          <w:lang w:val="es_ES" w:bidi="es_ES"/>
        </w:rPr>
        <w:t>), pero su ubicación es incierta.</w:t>
      </w:r>
    </w:p>
    <w:p>
      <w:pPr/>
      <w:r>
        <w:rPr>
          <w:lang w:val="es_ES" w:bidi="es_ES"/>
        </w:rPr>
      </w:r>
      <w:r>
        <w:rPr>
          <w:lang w:val="es_ES" w:bidi="es_ES"/>
        </w:rPr>
        <w:t>Los llamados estanques de Salomón están situadas en el valle de Etam, a unos 16 kilómetros al sur de Jerusalén y un poco al sur de Belén. Los tres embalses, que tienen una forma algo rectangular, están ubicados a diferentes niveles. Varían en tamaño, siendo el embalse superior el más pequeño y el inferior el más grande. El estanque inferior mide 177 metros de largo, 45 a 63 metros de ancho y 15 metros de profundidad. La estanque pequeña también es el menos profundo, con una profundidad de solo 4.6 metros.</w:t>
      </w:r>
    </w:p>
    <w:p>
      <w:pPr/>
      <w:r>
        <w:rPr>
          <w:lang w:val="es_ES" w:bidi="es_ES"/>
        </w:rPr>
      </w:r>
      <w:r>
        <w:rPr>
          <w:lang w:val="es_ES" w:bidi="es_ES"/>
        </w:rPr>
        <w:t>Los estanques están parcialmente excavados en roca y parcialmente construidos con mampostería; están conectadas por conductos, y el extremo inferior de la piscina más grande funciona como presa. El agua proviene de manantiales y de la escorrentía del agua de lluvia. Se estima que la capacidad de los tres estanques es de aproximadamente 151 millones de litros.</w:t>
      </w:r>
    </w:p>
    <w:p>
      <w:pPr/>
      <w:r>
        <w:rPr>
          <w:lang w:val="es_ES" w:bidi="es_ES"/>
        </w:rPr>
      </w:r>
      <w:r>
        <w:rPr>
          <w:i/>
          <w:lang w:val="es_ES" w:bidi="es_ES"/>
        </w:rPr>
        <w:t>Ver también</w:t>
      </w:r>
      <w:r>
        <w:rPr>
          <w:lang w:val="es_ES" w:bidi="es_ES"/>
        </w:rPr>
        <w:t xml:space="preserve"> </w:t>
      </w:r>
      <w:r>
        <w:rPr>
          <w:lang w:val="es_ES" w:bidi="es_ES"/>
        </w:rPr>
        <w:t>Acueducto</w:t>
      </w:r>
      <w:r>
        <w:rPr>
          <w:lang w:val="es_ES" w:bidi="es_ES"/>
        </w:rPr>
        <w:t>.</w:t>
      </w:r>
      <w:r>
        <w:rPr>
          <w:lang w:val="es_ES" w:bidi="es_ES"/>
        </w:rPr>
      </w:r>
      <w:r>
        <w:rPr>
          <w:lang w:val="es_ES" w:bidi="es_ES"/>
        </w:rPr>
      </w:r>
    </w:p>
    <w:p>
      <w:pPr/>
      <w:r>
        <w:rPr>
          <w:lang w:val="es_ES" w:bidi="es_ES"/>
        </w:rPr>
      </w:r>
    </w:p>
    <w:p>
      <w:pPr>
        <w:pStyle w:val="Heading2"/>
      </w:pPr>
      <w:r>
        <w:rPr>
          <w:lang w:val="es_ES" w:bidi="es_ES"/>
        </w:rPr>
        <w:t>Salomón (Persona)</w:t>
      </w:r>
      <w:r>
        <w:rPr>
          <w:lang w:val="es_ES" w:bidi="es_ES"/>
        </w:rPr>
      </w:r>
    </w:p>
    <w:p>
      <w:pPr/>
      <w:r>
        <w:rPr>
          <w:lang w:val="es_ES" w:bidi="es_ES"/>
        </w:rPr>
      </w:r>
      <w:r>
        <w:rPr>
          <w:lang w:val="es_ES" w:bidi="es_ES"/>
        </w:rPr>
        <w:t>Fue el tercer rey de Israel y el segundo hijo de David y Betsabé. Reinó durante 40 años (970–930 a.C.). Su nombre alternativo era Jedidías, que significa "amado del Señor".</w:t>
      </w:r>
    </w:p>
    <w:p>
      <w:pPr>
        <w:pStyle w:val="Heading3"/>
      </w:pPr>
      <w:r>
        <w:rPr>
          <w:lang w:val="es_ES" w:bidi="es_ES"/>
        </w:rPr>
        <w:t>Nombramiento al Trono</w:t>
      </w:r>
    </w:p>
    <w:p>
      <w:pPr/>
      <w:r>
        <w:rPr>
          <w:lang w:val="es_ES" w:bidi="es_ES"/>
        </w:rPr>
      </w:r>
      <w:r>
        <w:rPr>
          <w:lang w:val="es_ES" w:bidi="es_ES"/>
        </w:rPr>
        <w:t>Una vez que Amnón y Absalón ya no competían por el trono, los dos candidatos más probables restantes eran Salomón y Adonías, aunque la realeza había sido asegurada al primero (</w:t>
      </w:r>
      <w:r>
        <w:rPr>
          <w:lang w:val="es_ES" w:bidi="es_ES"/>
        </w:rPr>
        <w:t>1 Cr 22:9–10</w:t>
      </w:r>
      <w:r>
        <w:rPr>
          <w:lang w:val="es_ES" w:bidi="es_ES"/>
        </w:rPr>
        <w:t>). Cerca del final de la vida de David, Adonías desafió la elección de Salomón y tomó medidas para convertirse en rey. Con la ayuda de Joab, general del ejército, y Abiatar el sacerdote, fue proclamado monarca. Salomón no fue invitado, ni tampoco Natán el profeta o Benaías. Natán llevó la noticia de este complot a Betsabé, quien a su vez interrogó a David sobre sus intenciones. David entonces ordenó que Salomón fuera proclamado rey sobre Israel; fue ungido por Sadoc en medio del sonido de las trompetas y el grito del pueblo: “¡Viva el rey Salomón!” (</w:t>
      </w:r>
      <w:r>
        <w:rPr>
          <w:lang w:val="es_ES" w:bidi="es_ES"/>
        </w:rPr>
        <w:t>1 Re 1:34</w:t>
      </w:r>
      <w:r>
        <w:rPr>
          <w:lang w:val="es_ES" w:bidi="es_ES"/>
        </w:rPr>
        <w:t>). Adonías se dio cuenta de que su reclamo había colapsado y pidió misericordia, prometiendo ser fiel al nuevo rey.</w:t>
      </w:r>
    </w:p>
    <w:p>
      <w:pPr/>
      <w:r>
        <w:rPr>
          <w:lang w:val="es_ES" w:bidi="es_ES"/>
        </w:rPr>
      </w:r>
      <w:r>
        <w:rPr>
          <w:lang w:val="es_ES" w:bidi="es_ES"/>
        </w:rPr>
        <w:t>Salomón actuó rápidamente para consolidar su control sobre el gobierno (</w:t>
      </w:r>
      <w:r>
        <w:rPr>
          <w:lang w:val="es_ES" w:bidi="es_ES"/>
        </w:rPr>
        <w:t>1 Re 1–2</w:t>
      </w:r>
      <w:r>
        <w:rPr>
          <w:lang w:val="es_ES" w:bidi="es_ES"/>
        </w:rPr>
        <w:t>). Cuando Adonías solicitó casarse con Abisag, la compañera de David en su vejez (</w:t>
      </w:r>
      <w:r>
        <w:rPr>
          <w:lang w:val="es_ES" w:bidi="es_ES"/>
        </w:rPr>
        <w:t>1 Re 1:1–4</w:t>
      </w:r>
      <w:r>
        <w:rPr>
          <w:lang w:val="es_ES" w:bidi="es_ES"/>
        </w:rPr>
        <w:t>), Salomón se negó y ordenó su ejecución debido a los posibles reclamos al trono (</w:t>
      </w:r>
      <w:r>
        <w:rPr>
          <w:lang w:val="es_ES" w:bidi="es_ES"/>
        </w:rPr>
        <w:t>1 Re 2:22–25</w:t>
      </w:r>
      <w:r>
        <w:rPr>
          <w:lang w:val="es_ES" w:bidi="es_ES"/>
        </w:rPr>
        <w:t>). Además, como Abiatar se había aliado con Adonías, fue destituido de su servicio como sacerdote y enviado de regreso a Anatot. Joab huyó al altar, se aferró a sus cuernos y se negó a soltarlos. El rey ordenó su ejecución a manos de Benaías, quien luego se convirtió en comandante en jefe de los ejércitos. Otro contendiente, Semeí, de la casa de Saúl, también fue ejecutado.</w:t>
      </w:r>
    </w:p>
    <w:p>
      <w:pPr/>
      <w:r>
        <w:rPr>
          <w:lang w:val="es_ES" w:bidi="es_ES"/>
        </w:rPr>
      </w:r>
      <w:r>
        <w:rPr>
          <w:lang w:val="es_ES" w:bidi="es_ES"/>
        </w:rPr>
        <w:t>Uno de los primeros actos registrados de Salomón como rey fue ir al lugar alto en Gabaón y sacrificar 1,000 holocaustos. La noche siguiente, el Señor se le apareció al rey en un sueño y le preguntó por su mayor deseo. Salomón pidió sabiduría para juzgar a Israel, y Dios se complació con la petición (</w:t>
      </w:r>
      <w:r>
        <w:rPr>
          <w:lang w:val="es_ES" w:bidi="es_ES"/>
        </w:rPr>
        <w:t>1 Re 3</w:t>
      </w:r>
      <w:r>
        <w:rPr>
          <w:lang w:val="es_ES" w:bidi="es_ES"/>
        </w:rPr>
        <w:t>). Al rey de Israel se le concedió su deseo, junto con los dones de larga vida, riquezas y fama.</w:t>
      </w:r>
    </w:p>
    <w:p>
      <w:pPr>
        <w:pStyle w:val="Heading3"/>
      </w:pPr>
      <w:r>
        <w:rPr>
          <w:lang w:val="es_ES" w:bidi="es_ES"/>
        </w:rPr>
        <w:t>Éxitos de Salomón</w:t>
      </w:r>
    </w:p>
    <w:p>
      <w:pPr>
        <w:pStyle w:val="Heading4"/>
      </w:pPr>
      <w:r>
        <w:rPr>
          <w:lang w:val="es_ES" w:bidi="es_ES"/>
        </w:rPr>
        <w:t>Su gobierno</w:t>
      </w:r>
    </w:p>
    <w:p>
      <w:pPr/>
      <w:r>
        <w:rPr>
          <w:lang w:val="es_ES" w:bidi="es_ES"/>
        </w:rPr>
      </w:r>
      <w:r>
        <w:rPr>
          <w:lang w:val="es_ES" w:bidi="es_ES"/>
        </w:rPr>
        <w:t>Los esfuerzos de David lograron unir las 12 tribus, pero Salomón estableció un estado organizado con numerosos funcionarios para asistirlo (</w:t>
      </w:r>
      <w:r>
        <w:rPr>
          <w:lang w:val="es_ES" w:bidi="es_ES"/>
        </w:rPr>
        <w:t>1 Re 4</w:t>
      </w:r>
      <w:r>
        <w:rPr>
          <w:lang w:val="es_ES" w:bidi="es_ES"/>
        </w:rPr>
        <w:t>). Todo el país se dividió en 12 distritos principales; cada distrito debía asegurar las provisiones para la corte del rey durante un mes al año. El sistema era equitativo y estaba diseñado para distribuir la carga tributaria en todo el país.</w:t>
      </w:r>
    </w:p>
    <w:p>
      <w:pPr>
        <w:pStyle w:val="Heading4"/>
      </w:pPr>
      <w:r>
        <w:rPr>
          <w:lang w:val="es_ES" w:bidi="es_ES"/>
        </w:rPr>
        <w:t>Sus edificios</w:t>
      </w:r>
    </w:p>
    <w:p>
      <w:pPr/>
      <w:r>
        <w:rPr>
          <w:lang w:val="es_ES" w:bidi="es_ES"/>
        </w:rPr>
      </w:r>
      <w:r>
        <w:rPr>
          <w:lang w:val="es_ES" w:bidi="es_ES"/>
        </w:rPr>
        <w:t>Uno de los primeros proyectos de construcción de Salomón fue el templo. David había querido construirlo, pero esta tarea se la dejó a Salomón, el Hombre de Paz. Hiram, rey de Tiro, proporcionó cedros del Monte Líbano para el templo (</w:t>
      </w:r>
      <w:r>
        <w:rPr>
          <w:lang w:val="es_ES" w:bidi="es_ES"/>
        </w:rPr>
        <w:t>1 Re 5:1–12</w:t>
      </w:r>
      <w:r>
        <w:rPr>
          <w:lang w:val="es_ES" w:bidi="es_ES"/>
        </w:rPr>
        <w:t>), y a cambio recibió una cantidad adecuada de alimentos. Para proporcionar la mano de obra necesaria para estos proyectos de construcción, los cananeos fueron convertidos en esclavos (</w:t>
      </w:r>
      <w:r>
        <w:rPr>
          <w:lang w:val="es_ES" w:bidi="es_ES"/>
        </w:rPr>
        <w:t>1 Re 9:20–21</w:t>
      </w:r>
      <w:r>
        <w:rPr>
          <w:lang w:val="es_ES" w:bidi="es_ES"/>
        </w:rPr>
        <w:t>). Asimismo, los israelitas fueron obligados a trabajar en grupos de 10,000, cada tercer mes (</w:t>
      </w:r>
      <w:r>
        <w:rPr>
          <w:lang w:val="es_ES" w:bidi="es_ES"/>
        </w:rPr>
        <w:t>1 Re 5:13–18,</w:t>
      </w:r>
      <w:r>
        <w:rPr>
          <w:lang w:val="es_ES" w:bidi="es_ES"/>
        </w:rPr>
        <w:t xml:space="preserve"> </w:t>
      </w:r>
      <w:r>
        <w:rPr>
          <w:lang w:val="es_ES" w:bidi="es_ES"/>
        </w:rPr>
        <w:t>2 Cro 2:17–18</w:t>
      </w:r>
      <w:r>
        <w:rPr>
          <w:lang w:val="es_ES" w:bidi="es_ES"/>
        </w:rPr>
        <w:t>). Los trabajadores para el templo incluían 80,000 cortadores de piedra, 70,000 trabajadores comunes y 3,600 capataces.</w:t>
      </w:r>
    </w:p>
    <w:p>
      <w:pPr/>
      <w:r>
        <w:rPr>
          <w:lang w:val="es_ES" w:bidi="es_ES"/>
        </w:rPr>
      </w:r>
      <w:r>
        <w:rPr>
          <w:lang w:val="es_ES" w:bidi="es_ES"/>
        </w:rPr>
        <w:t>Se tardaron siete años en terminar el templo, que según los estándares modernos era un edificio bastante pequeño: 27.4 metros de largo, 9 metros de ancho y 14 metros de alto. No obstante, el revestimiento de oro tanto de las paredes como de los muebles lo hacía bastante costoso.</w:t>
      </w:r>
    </w:p>
    <w:p>
      <w:pPr/>
      <w:r>
        <w:rPr>
          <w:lang w:val="es_ES" w:bidi="es_ES"/>
        </w:rPr>
      </w:r>
      <w:r>
        <w:rPr>
          <w:lang w:val="es_ES" w:bidi="es_ES"/>
        </w:rPr>
        <w:t>En el undécimo año del reinado de Salomón, la dedicación del templo se celebró en una gran convocatoria (</w:t>
      </w:r>
      <w:r>
        <w:rPr>
          <w:lang w:val="es_ES" w:bidi="es_ES"/>
        </w:rPr>
        <w:t>1 Re 6:38,</w:t>
      </w:r>
      <w:r>
        <w:rPr>
          <w:lang w:val="es_ES" w:bidi="es_ES"/>
        </w:rPr>
        <w:t xml:space="preserve"> </w:t>
      </w:r>
      <w:r>
        <w:rPr>
          <w:lang w:val="es_ES" w:bidi="es_ES"/>
        </w:rPr>
        <w:t>8:1–5</w:t>
      </w:r>
      <w:r>
        <w:rPr>
          <w:lang w:val="es_ES" w:bidi="es_ES"/>
        </w:rPr>
        <w:t>). La presencia del Señor llenó el templo, y Salomón entonces ofreció su gran oración dedicatoria (</w:t>
      </w:r>
      <w:r>
        <w:rPr>
          <w:lang w:val="es_ES" w:bidi="es_ES"/>
        </w:rPr>
        <w:t>1 Re 8:23–53</w:t>
      </w:r>
      <w:r>
        <w:rPr>
          <w:lang w:val="es_ES" w:bidi="es_ES"/>
        </w:rPr>
        <w:t>), marcándolo como uno de los grandes momentos culminantes de su devoción al Señor. Después, ofreció 22000 bueyes y 120000 ovejas, así como otras ofrendas. El pueblo estaba lleno de alegría porque David tenía un sucesor tan grande.</w:t>
      </w:r>
    </w:p>
    <w:p>
      <w:pPr/>
      <w:r>
        <w:rPr>
          <w:lang w:val="es_ES" w:bidi="es_ES"/>
        </w:rPr>
      </w:r>
      <w:r>
        <w:rPr>
          <w:lang w:val="es_ES" w:bidi="es_ES"/>
        </w:rPr>
        <w:t>Salomón construyó otros edificios: la casa del bosque del Líbano, el Salón de las Columnas, un salón para su trono y una casa para la hija del Faraón (</w:t>
      </w:r>
      <w:r>
        <w:rPr>
          <w:lang w:val="es_ES" w:bidi="es_ES"/>
        </w:rPr>
        <w:t>1 Re 7:2–8</w:t>
      </w:r>
      <w:r>
        <w:rPr>
          <w:lang w:val="es_ES" w:bidi="es_ES"/>
        </w:rPr>
        <w:t>). Se dedicaron trece años a la construcción de su propia casa, lo suficientemente grande para alojar a sus esposas y concubinas, así como a los sirvientes. También se construyó una gran fortaleza, Milo, que se utilizó para proteger el templo (</w:t>
      </w:r>
      <w:r>
        <w:rPr>
          <w:lang w:val="es_ES" w:bidi="es_ES"/>
        </w:rPr>
        <w:t>1 Re 9:24</w:t>
      </w:r>
      <w:r>
        <w:rPr>
          <w:lang w:val="es_ES" w:bidi="es_ES"/>
        </w:rPr>
        <w:t>), además de otras ciudades de almacenamiento y fortificadas.</w:t>
      </w:r>
    </w:p>
    <w:p>
      <w:pPr>
        <w:pStyle w:val="Heading4"/>
      </w:pPr>
      <w:r>
        <w:rPr>
          <w:lang w:val="es_ES" w:bidi="es_ES"/>
        </w:rPr>
        <w:t>Su comercio con otras naciones</w:t>
      </w:r>
    </w:p>
    <w:p>
      <w:pPr/>
      <w:r>
        <w:rPr>
          <w:lang w:val="es_ES" w:bidi="es_ES"/>
        </w:rPr>
      </w:r>
      <w:r>
        <w:rPr>
          <w:lang w:val="es_ES" w:bidi="es_ES"/>
        </w:rPr>
        <w:t>El rey tenía un acuerdo con Hiram, rey de Tiro, para pagar anualmente por árboles de cedro, canteras y otros edificios; con 125000 fanegas (4.4 millones de litros) de trigo; y 435000 litros de aceite de oliva (</w:t>
      </w:r>
      <w:r>
        <w:rPr>
          <w:lang w:val="es_ES" w:bidi="es_ES"/>
        </w:rPr>
        <w:t>1 Re 5:11</w:t>
      </w:r>
      <w:r>
        <w:rPr>
          <w:lang w:val="es_ES" w:bidi="es_ES"/>
        </w:rPr>
        <w:t>). Además, Hiram recibió 20 ciudades en Galilea para saldar toda la deuda. Contrario a la instrucción de no comerciar con caballos (</w:t>
      </w:r>
      <w:r>
        <w:rPr>
          <w:lang w:val="es_ES" w:bidi="es_ES"/>
        </w:rPr>
        <w:t>Dt 17:16</w:t>
      </w:r>
      <w:r>
        <w:rPr>
          <w:lang w:val="es_ES" w:bidi="es_ES"/>
        </w:rPr>
        <w:t>), Salomón compró caballos y carros a los egipcios, y algunos de estos fueron vendidos a los hititas y arameos con ganancias (</w:t>
      </w:r>
      <w:r>
        <w:rPr>
          <w:lang w:val="es_ES" w:bidi="es_ES"/>
        </w:rPr>
        <w:t>1 Re 10:28–29</w:t>
      </w:r>
      <w:r>
        <w:rPr>
          <w:lang w:val="es_ES" w:bidi="es_ES"/>
        </w:rPr>
        <w:t>).</w:t>
      </w:r>
    </w:p>
    <w:p>
      <w:pPr/>
      <w:r>
        <w:rPr>
          <w:lang w:val="es_ES" w:bidi="es_ES"/>
        </w:rPr>
      </w:r>
      <w:r>
        <w:rPr>
          <w:lang w:val="es_ES" w:bidi="es_ES"/>
        </w:rPr>
        <w:t>Además, Salomón se dedicó al comercio marítimo. Los barcos construidos en los astilleros de Ezión-Geber navegaban hacia puertos en el Mar Rojo y el Océano Índico. Los marineros recolectaban oro, marfil y pavos reales. Desde Ofir, los comerciantes trajeron de vuelta 420 talentos de oro, una fortuna considerable.</w:t>
      </w:r>
    </w:p>
    <w:p>
      <w:pPr>
        <w:pStyle w:val="Heading3"/>
      </w:pPr>
      <w:r>
        <w:rPr>
          <w:lang w:val="es_ES" w:bidi="es_ES"/>
        </w:rPr>
        <w:t>Su sabiduría</w:t>
      </w:r>
    </w:p>
    <w:p>
      <w:pPr/>
      <w:r>
        <w:rPr>
          <w:lang w:val="es_ES" w:bidi="es_ES"/>
        </w:rPr>
      </w:r>
      <w:r>
        <w:rPr>
          <w:lang w:val="es_ES" w:bidi="es_ES"/>
        </w:rPr>
        <w:t>Salomón escribió 3000 proverbios y 1005 canciones (</w:t>
      </w:r>
      <w:r>
        <w:rPr>
          <w:lang w:val="es_ES" w:bidi="es_ES"/>
        </w:rPr>
        <w:t>1 Re 4:32</w:t>
      </w:r>
      <w:r>
        <w:rPr>
          <w:lang w:val="es_ES" w:bidi="es_ES"/>
        </w:rPr>
        <w:t>). La mayor parte del libro de Proverbios se le atribuye a él (</w:t>
      </w:r>
      <w:r>
        <w:rPr>
          <w:lang w:val="es_ES" w:bidi="es_ES"/>
        </w:rPr>
        <w:t>Pr 25:1</w:t>
      </w:r>
      <w:r>
        <w:rPr>
          <w:lang w:val="es_ES" w:bidi="es_ES"/>
        </w:rPr>
        <w:t xml:space="preserve">), así como Eclesiastés, Cantar de los Cantares, y los </w:t>
      </w:r>
      <w:r>
        <w:rPr>
          <w:lang w:val="es_ES" w:bidi="es_ES"/>
        </w:rPr>
        <w:t>Salmos 72</w:t>
      </w:r>
      <w:r>
        <w:rPr>
          <w:lang w:val="es_ES" w:bidi="es_ES"/>
        </w:rPr>
        <w:t xml:space="preserve"> y </w:t>
      </w:r>
      <w:r>
        <w:rPr>
          <w:lang w:val="es_ES" w:bidi="es_ES"/>
        </w:rPr>
        <w:t>127</w:t>
      </w:r>
      <w:r>
        <w:rPr>
          <w:lang w:val="es_ES" w:bidi="es_ES"/>
        </w:rPr>
        <w:t>. Su obituario menciona sus logros literarios en el libro de los hechos de Salomón (</w:t>
      </w:r>
      <w:r>
        <w:rPr>
          <w:lang w:val="es_ES" w:bidi="es_ES"/>
        </w:rPr>
        <w:t>1 Re 11:41</w:t>
      </w:r>
      <w:r>
        <w:rPr>
          <w:lang w:val="es_ES" w:bidi="es_ES"/>
        </w:rPr>
        <w:t>).</w:t>
      </w:r>
    </w:p>
    <w:p>
      <w:pPr/>
      <w:r>
        <w:rPr>
          <w:lang w:val="es_ES" w:bidi="es_ES"/>
        </w:rPr>
      </w:r>
      <w:r>
        <w:rPr>
          <w:lang w:val="es_ES" w:bidi="es_ES"/>
        </w:rPr>
        <w:t>La reina de Sabá vino a comprobar si los informes sobre la fama y sabiduría de Salomón eran ciertos. Después de observar todo lo que poseía en Jerusalén y escuchar su sabiduría, su respuesta final fue bendecir al Señor Dios de Israel, quien había elevado a una persona tan sabia para ocupar un trono tan magnífico (</w:t>
      </w:r>
      <w:r>
        <w:rPr>
          <w:lang w:val="es_ES" w:bidi="es_ES"/>
        </w:rPr>
        <w:t>1 Re 10</w:t>
      </w:r>
      <w:r>
        <w:rPr>
          <w:lang w:val="es_ES" w:bidi="es_ES"/>
        </w:rPr>
        <w:t>).</w:t>
      </w:r>
    </w:p>
    <w:p>
      <w:pPr>
        <w:pStyle w:val="Heading3"/>
      </w:pPr>
      <w:r>
        <w:rPr>
          <w:lang w:val="es_ES" w:bidi="es_ES"/>
        </w:rPr>
        <w:t>Su caída</w:t>
      </w:r>
    </w:p>
    <w:p>
      <w:pPr/>
      <w:r>
        <w:rPr>
          <w:lang w:val="es_ES" w:bidi="es_ES"/>
        </w:rPr>
      </w:r>
      <w:r>
        <w:rPr>
          <w:lang w:val="es_ES" w:bidi="es_ES"/>
        </w:rPr>
        <w:t>Salomón cometió muchos errores durante su reinado, y uno de ellos fue imponer excesivos impuestos al pueblo. Su peor error fue añadir más y más esposas a su harén, acomodando sus preferencias religiosas con santuarios paganos (</w:t>
      </w:r>
      <w:r>
        <w:rPr>
          <w:lang w:val="es_ES" w:bidi="es_ES"/>
        </w:rPr>
        <w:t>1 Re 11:1–8</w:t>
      </w:r>
      <w:r>
        <w:rPr>
          <w:lang w:val="es_ES" w:bidi="es_ES"/>
        </w:rPr>
        <w:t>). El Señor afligió a Salomón, permitiendo que Israel fuera atacado por todos lados. Aunque el reino no fue dañado durante el tiempo de Salomón, su hijo experimentó la división del reino. No hay registro de que Salomón se haya arrepentido, pero es muy posible que el libro de Eclesiastés revele su comprensión de sus malas decisiones.</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Eclesiastés, Libro de</w:t>
      </w:r>
      <w:r>
        <w:rPr>
          <w:lang w:val="es_ES" w:bidi="es_ES"/>
        </w:rPr>
        <w:t xml:space="preserve">; </w:t>
      </w:r>
      <w:r>
        <w:rPr>
          <w:lang w:val="es_ES" w:bidi="es_ES"/>
        </w:rPr>
        <w:t>Israel, Historia de</w:t>
      </w:r>
      <w:r>
        <w:rPr>
          <w:lang w:val="es_ES" w:bidi="es_ES"/>
        </w:rPr>
        <w:t xml:space="preserve">; </w:t>
      </w:r>
      <w:r>
        <w:rPr>
          <w:lang w:val="es_ES" w:bidi="es_ES"/>
        </w:rPr>
        <w:t>Rey, Realeza</w:t>
      </w:r>
      <w:r>
        <w:rPr>
          <w:lang w:val="es_ES" w:bidi="es_ES"/>
        </w:rPr>
        <w:t xml:space="preserve">; </w:t>
      </w:r>
      <w:r>
        <w:rPr>
          <w:lang w:val="es_ES" w:bidi="es_ES"/>
        </w:rPr>
        <w:t>Proverbios, Libro de</w:t>
      </w:r>
      <w:r>
        <w:rPr>
          <w:lang w:val="es_ES" w:bidi="es_ES"/>
        </w:rPr>
        <w:t xml:space="preserve">; </w:t>
      </w:r>
      <w:r>
        <w:rPr>
          <w:lang w:val="es_ES" w:bidi="es_ES"/>
        </w:rPr>
        <w:t>Cantar de los Cantares</w:t>
      </w:r>
      <w:r>
        <w:rPr>
          <w:lang w:val="es_ES" w:bidi="es_ES"/>
        </w:rPr>
        <w:t xml:space="preserve">; </w:t>
      </w:r>
      <w:r>
        <w:rPr>
          <w:lang w:val="es_ES" w:bidi="es_ES"/>
        </w:rPr>
        <w:t>Sabiduría</w:t>
      </w:r>
      <w:r>
        <w:rPr>
          <w:lang w:val="es_ES" w:bidi="es_ES"/>
        </w:rPr>
        <w:t xml:space="preserve">; </w:t>
      </w:r>
      <w:r>
        <w:rPr>
          <w:lang w:val="es_ES" w:bidi="es_ES"/>
        </w:rPr>
        <w:t>Literatura de 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Saltamontes</w:t>
      </w:r>
      <w:r>
        <w:rPr>
          <w:lang w:val="es_ES" w:bidi="es_ES"/>
        </w:rPr>
      </w:r>
    </w:p>
    <w:p>
      <w:pPr/>
      <w:r>
        <w:rPr>
          <w:lang w:val="es_ES" w:bidi="es_ES"/>
        </w:rPr>
      </w:r>
      <w:r>
        <w:rPr>
          <w:lang w:val="es_ES" w:bidi="es_ES"/>
        </w:rPr>
        <w:t xml:space="preserve">Insecto herbívoro que tiene largas patas traseras para saltar. </w:t>
      </w:r>
      <w:r>
        <w:rPr>
          <w:i/>
          <w:lang w:val="es_ES" w:bidi="es_ES"/>
        </w:rPr>
        <w:t>Ver</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Salterio</w:t>
      </w:r>
      <w:r>
        <w:rPr>
          <w:lang w:val="es_ES" w:bidi="es_ES"/>
        </w:rPr>
      </w:r>
    </w:p>
    <w:p>
      <w:pPr/>
      <w:r>
        <w:rPr>
          <w:lang w:val="es_ES" w:bidi="es_ES"/>
        </w:rPr>
      </w:r>
      <w:r>
        <w:rPr>
          <w:lang w:val="es_ES" w:bidi="es_ES"/>
        </w:rPr>
        <w:t xml:space="preserve">Traducción en algunas versiones para lira o arpa. </w:t>
      </w:r>
      <w:r>
        <w:rPr>
          <w:i/>
          <w:lang w:val="es_ES" w:bidi="es_ES"/>
        </w:rPr>
        <w:t>Ver</w:t>
      </w:r>
      <w:r>
        <w:rPr>
          <w:lang w:val="es_ES" w:bidi="es_ES"/>
        </w:rPr>
        <w:t xml:space="preserve"> </w:t>
      </w:r>
      <w:r>
        <w:rPr>
          <w:lang w:val="es_ES" w:bidi="es_ES"/>
        </w:rPr>
        <w:t>Instrumentos musicales (Nebel)</w:t>
      </w:r>
      <w:r>
        <w:rPr>
          <w:lang w:val="es_ES" w:bidi="es_ES"/>
        </w:rPr>
        <w:t>.</w:t>
      </w:r>
      <w:r>
        <w:rPr>
          <w:lang w:val="es_ES" w:bidi="es_ES"/>
        </w:rPr>
      </w:r>
      <w:r>
        <w:rPr>
          <w:lang w:val="es_ES" w:bidi="es_ES"/>
        </w:rPr>
      </w:r>
    </w:p>
    <w:p>
      <w:pPr/>
      <w:r>
        <w:rPr>
          <w:lang w:val="es_ES" w:bidi="es_ES"/>
        </w:rPr>
      </w:r>
    </w:p>
    <w:p>
      <w:pPr>
        <w:pStyle w:val="Heading2"/>
      </w:pPr>
      <w:r>
        <w:rPr>
          <w:lang w:val="es_ES" w:bidi="es_ES"/>
        </w:rPr>
        <w:t>Salu</w:t>
      </w:r>
      <w:r>
        <w:rPr>
          <w:lang w:val="es_ES" w:bidi="es_ES"/>
        </w:rPr>
      </w:r>
    </w:p>
    <w:p>
      <w:pPr/>
      <w:r>
        <w:rPr>
          <w:lang w:val="es_ES" w:bidi="es_ES"/>
        </w:rPr>
      </w:r>
      <w:r>
        <w:rPr>
          <w:lang w:val="es_ES" w:bidi="es_ES"/>
        </w:rPr>
        <w:t>Un hombre de la tribu de Simeón que era el padre de Zimri. Este era el jefe de la casa de su padre. Fue asesinado por Finehás (</w:t>
      </w:r>
      <w:r>
        <w:rPr>
          <w:lang w:val="es_ES" w:bidi="es_ES"/>
        </w:rPr>
        <w:t>Nm 25:14</w:t>
      </w:r>
      <w:r>
        <w:rPr>
          <w:lang w:val="es_ES" w:bidi="es_ES"/>
        </w:rPr>
        <w:t>).</w:t>
      </w:r>
      <w:r>
        <w:rPr>
          <w:lang w:val="es_ES" w:bidi="es_ES"/>
        </w:rPr>
      </w:r>
      <w:r>
        <w:rPr>
          <w:lang w:val="es_ES" w:bidi="es_ES"/>
        </w:rPr>
      </w:r>
    </w:p>
    <w:p>
      <w:pPr/>
      <w:r>
        <w:rPr>
          <w:lang w:val="es_ES" w:bidi="es_ES"/>
        </w:rPr>
      </w:r>
    </w:p>
    <w:p>
      <w:pPr>
        <w:pStyle w:val="Heading2"/>
      </w:pPr>
      <w:r>
        <w:rPr>
          <w:lang w:val="es_ES" w:bidi="es_ES"/>
        </w:rPr>
        <w:t>Salvación</w:t>
      </w:r>
      <w:r>
        <w:rPr>
          <w:lang w:val="es_ES" w:bidi="es_ES"/>
        </w:rPr>
      </w:r>
    </w:p>
    <w:p>
      <w:pPr/>
      <w:r>
        <w:rPr>
          <w:lang w:val="es_ES" w:bidi="es_ES"/>
        </w:rPr>
      </w:r>
      <w:r>
        <w:rPr>
          <w:lang w:val="es_ES" w:bidi="es_ES"/>
        </w:rPr>
        <w:t>La forma en que Dios ofrece a las personas liberación del pecado y la muerte. La Escritura revela a Dios, pero también su plan para salvar a la humanidad. En este sentido, la salvación es un tema principal tanto en el AT como en el NT.</w:t>
      </w:r>
    </w:p>
    <w:p>
      <w:pPr>
        <w:pStyle w:val="Heading3"/>
      </w:pPr>
      <w:r>
        <w:rPr>
          <w:lang w:val="es_ES" w:bidi="es_ES"/>
        </w:rPr>
        <w:t>En el Antiguo Testamento</w:t>
      </w:r>
    </w:p>
    <w:p>
      <w:pPr/>
      <w:r>
        <w:rPr>
          <w:lang w:val="es_ES" w:bidi="es_ES"/>
        </w:rPr>
      </w:r>
      <w:r>
        <w:rPr>
          <w:lang w:val="es_ES" w:bidi="es_ES"/>
        </w:rPr>
        <w:t xml:space="preserve">El concepto de salvación se representa mediante varios términos y situaciones en ambos Testamentos. Entre las diversas palabras hebreas que significan "liberar" o "salvar", el verbo hebreo </w:t>
      </w:r>
      <w:r>
        <w:rPr>
          <w:i/>
          <w:lang w:val="es_ES" w:bidi="es_ES"/>
        </w:rPr>
        <w:t>yasha</w:t>
      </w:r>
      <w:r>
        <w:rPr>
          <w:lang w:val="es_ES" w:bidi="es_ES"/>
        </w:rPr>
        <w:t>‘ y sus derivados se traducen con mayor frecuencia en las versiones en español como "salvar" o "salvación". La frecuencia en la Biblia en español varía según la versión considerada. Por ejemplo, en el Antiguo Testamento, "salvación" aparece 54 veces en la NVT, 88 veces en la NVI, 94 veces en la RVC, 123 veces en la NBLH y 122 veces en la RVR1960. La salvación no se utiliza como un término técnico en el Antiguo Testamento y se atribuye tanto a individuos como a Dios. Líderes como Sansón (</w:t>
      </w:r>
      <w:r>
        <w:rPr>
          <w:lang w:val="es_ES" w:bidi="es_ES"/>
        </w:rPr>
        <w:t>Jc 13:5</w:t>
      </w:r>
      <w:r>
        <w:rPr>
          <w:lang w:val="es_ES" w:bidi="es_ES"/>
        </w:rPr>
        <w:t>) o David (</w:t>
      </w:r>
      <w:r>
        <w:rPr>
          <w:lang w:val="es_ES" w:bidi="es_ES"/>
        </w:rPr>
        <w:t>2 Sam 8:6</w:t>
      </w:r>
      <w:r>
        <w:rPr>
          <w:lang w:val="es_ES" w:bidi="es_ES"/>
        </w:rPr>
        <w:t>) son utilizados por el Señor para traer liberación al pueblo de Dios.</w:t>
      </w:r>
    </w:p>
    <w:p>
      <w:pPr/>
      <w:r>
        <w:rPr>
          <w:lang w:val="es_ES" w:bidi="es_ES"/>
        </w:rPr>
      </w:r>
      <w:r>
        <w:rPr>
          <w:lang w:val="es_ES" w:bidi="es_ES"/>
        </w:rPr>
        <w:t>El concepto de salvación de Israel estaba profundamente arraigado en la experiencia histórica del éxodo. Esta ocasión trascendental fue una oportunidad para presenciar de primera mano la salvación del Señor (</w:t>
      </w:r>
      <w:r>
        <w:rPr>
          <w:lang w:val="es_ES" w:bidi="es_ES"/>
        </w:rPr>
        <w:t>Ex 14:13</w:t>
      </w:r>
      <w:r>
        <w:rPr>
          <w:lang w:val="es_ES" w:bidi="es_ES"/>
        </w:rPr>
        <w:t>). Poetas (</w:t>
      </w:r>
      <w:r>
        <w:rPr>
          <w:lang w:val="es_ES" w:bidi="es_ES"/>
        </w:rPr>
        <w:t>Sal 106:8</w:t>
      </w:r>
      <w:r>
        <w:rPr>
          <w:lang w:val="es_ES" w:bidi="es_ES"/>
        </w:rPr>
        <w:t>) y profetas (</w:t>
      </w:r>
      <w:r>
        <w:rPr>
          <w:lang w:val="es_ES" w:bidi="es_ES"/>
        </w:rPr>
        <w:t>Is 43:3,</w:t>
      </w:r>
      <w:r>
        <w:rPr>
          <w:lang w:val="es_ES" w:bidi="es_ES"/>
        </w:rPr>
        <w:t xml:space="preserve"> </w:t>
      </w:r>
      <w:r>
        <w:rPr>
          <w:lang w:val="es_ES" w:bidi="es_ES"/>
        </w:rPr>
        <w:t>Os 13:4</w:t>
      </w:r>
      <w:r>
        <w:rPr>
          <w:lang w:val="es_ES" w:bidi="es_ES"/>
        </w:rPr>
        <w:t>) posteriormente reiteraron la salvación de Dios al recordar la experiencia del éxodo. La comprensión de la salvación por parte de Israel se desarrolló en eventos históricos como el ataque de Senaquerib a Jerusalén en 701 a. C., cuando el Señor declaró que salvaría la ciudad por amor a su nombre (</w:t>
      </w:r>
      <w:r>
        <w:rPr>
          <w:lang w:val="es_ES" w:bidi="es_ES"/>
        </w:rPr>
        <w:t>2 Re 19:34</w:t>
      </w:r>
      <w:r>
        <w:rPr>
          <w:lang w:val="es_ES" w:bidi="es_ES"/>
        </w:rPr>
        <w:t xml:space="preserve">; cf. </w:t>
      </w:r>
      <w:r>
        <w:rPr>
          <w:lang w:val="es_ES" w:bidi="es_ES"/>
        </w:rPr>
        <w:t>18:30,35</w:t>
      </w:r>
      <w:r>
        <w:rPr>
          <w:lang w:val="es_ES" w:bidi="es_ES"/>
        </w:rPr>
        <w:t>). La oportunidad de Israel para ver la salvación de Dios a través de varios líderes y situaciones corroboró esta comprensión de Dios como el Dios de la salvación.</w:t>
      </w:r>
    </w:p>
    <w:p>
      <w:pPr/>
      <w:r>
        <w:rPr>
          <w:lang w:val="es_ES" w:bidi="es_ES"/>
        </w:rPr>
      </w:r>
      <w:r>
        <w:rPr>
          <w:lang w:val="es_ES" w:bidi="es_ES"/>
        </w:rPr>
        <w:t>La respuesta de Israel a la liberación de Dios fue principalmente de alabanza, como se evidencia frecuentemente en los salmos (</w:t>
      </w:r>
      <w:r>
        <w:rPr>
          <w:lang w:val="es_ES" w:bidi="es_ES"/>
        </w:rPr>
        <w:t>Sal 3:8,</w:t>
      </w:r>
      <w:r>
        <w:rPr>
          <w:lang w:val="es_ES" w:bidi="es_ES"/>
        </w:rPr>
        <w:t xml:space="preserve"> </w:t>
      </w:r>
      <w:r>
        <w:rPr>
          <w:lang w:val="es_ES" w:bidi="es_ES"/>
        </w:rPr>
        <w:t>9:14,</w:t>
      </w:r>
      <w:r>
        <w:rPr>
          <w:lang w:val="es_ES" w:bidi="es_ES"/>
        </w:rPr>
        <w:t xml:space="preserve"> </w:t>
      </w:r>
      <w:r>
        <w:rPr>
          <w:lang w:val="es_ES" w:bidi="es_ES"/>
        </w:rPr>
        <w:t>21:1</w:t>
      </w:r>
      <w:r>
        <w:rPr>
          <w:lang w:val="es_ES" w:bidi="es_ES"/>
        </w:rPr>
        <w:t>) y en pasajes poéticos anteriores (</w:t>
      </w:r>
      <w:r>
        <w:rPr>
          <w:lang w:val="es_ES" w:bidi="es_ES"/>
        </w:rPr>
        <w:t>Ex 15:2,</w:t>
      </w:r>
      <w:r>
        <w:rPr>
          <w:lang w:val="es_ES" w:bidi="es_ES"/>
        </w:rPr>
        <w:t xml:space="preserve"> </w:t>
      </w:r>
      <w:r>
        <w:rPr>
          <w:lang w:val="es_ES" w:bidi="es_ES"/>
        </w:rPr>
        <w:t>1 Sam 2:1</w:t>
      </w:r>
      <w:r>
        <w:rPr>
          <w:lang w:val="es_ES" w:bidi="es_ES"/>
        </w:rPr>
        <w:t>). Además, dirigieron peticiones y súplicas de ayuda al Señor para su salvación, ya fuera de enemigos (</w:t>
      </w:r>
      <w:r>
        <w:rPr>
          <w:lang w:val="es_ES" w:bidi="es_ES"/>
        </w:rPr>
        <w:t>Sal 35:3,</w:t>
      </w:r>
      <w:r>
        <w:rPr>
          <w:lang w:val="es_ES" w:bidi="es_ES"/>
        </w:rPr>
        <w:t xml:space="preserve"> </w:t>
      </w:r>
      <w:r>
        <w:rPr>
          <w:lang w:val="es_ES" w:bidi="es_ES"/>
        </w:rPr>
        <w:t>38:22</w:t>
      </w:r>
      <w:r>
        <w:rPr>
          <w:lang w:val="es_ES" w:bidi="es_ES"/>
        </w:rPr>
        <w:t>), enfermedad (</w:t>
      </w:r>
      <w:r>
        <w:rPr>
          <w:lang w:val="es_ES" w:bidi="es_ES"/>
        </w:rPr>
        <w:t>69:29</w:t>
      </w:r>
      <w:r>
        <w:rPr>
          <w:lang w:val="es_ES" w:bidi="es_ES"/>
        </w:rPr>
        <w:t>) o batalla (</w:t>
      </w:r>
      <w:r>
        <w:rPr>
          <w:lang w:val="es_ES" w:bidi="es_ES"/>
        </w:rPr>
        <w:t>140:7,</w:t>
      </w:r>
      <w:r>
        <w:rPr>
          <w:lang w:val="es_ES" w:bidi="es_ES"/>
        </w:rPr>
        <w:t xml:space="preserve"> </w:t>
      </w:r>
      <w:r>
        <w:rPr>
          <w:lang w:val="es_ES" w:bidi="es_ES"/>
        </w:rPr>
        <w:t>144:10–11</w:t>
      </w:r>
      <w:r>
        <w:rPr>
          <w:lang w:val="es_ES" w:bidi="es_ES"/>
        </w:rPr>
        <w:t>), y con fe esperaban su liberación (</w:t>
      </w:r>
      <w:r>
        <w:rPr>
          <w:lang w:val="es_ES" w:bidi="es_ES"/>
        </w:rPr>
        <w:t>35:9,</w:t>
      </w:r>
      <w:r>
        <w:rPr>
          <w:lang w:val="es_ES" w:bidi="es_ES"/>
        </w:rPr>
        <w:t xml:space="preserve"> </w:t>
      </w:r>
      <w:r>
        <w:rPr>
          <w:lang w:val="es_ES" w:bidi="es_ES"/>
        </w:rPr>
        <w:t>65:5</w:t>
      </w:r>
      <w:r>
        <w:rPr>
          <w:lang w:val="es_ES" w:bidi="es_ES"/>
        </w:rPr>
        <w:t>).</w:t>
      </w:r>
    </w:p>
    <w:p>
      <w:pPr/>
      <w:r>
        <w:rPr>
          <w:lang w:val="es_ES" w:bidi="es_ES"/>
        </w:rPr>
      </w:r>
      <w:r>
        <w:rPr>
          <w:lang w:val="es_ES" w:bidi="es_ES"/>
        </w:rPr>
        <w:t>Los profetas destacaron el aspecto escatológico (de los últimos tiempos) de la salvación. La capacidad de Dios para salvar se mostró a través de sus grandes obras en el pasado, lo que fomentó la anticipación de su obra de liberación en el futuro. Esta esperanza futura era para la nación de Israel (</w:t>
      </w:r>
      <w:r>
        <w:rPr>
          <w:lang w:val="es_ES" w:bidi="es_ES"/>
        </w:rPr>
        <w:t>Is 45:17</w:t>
      </w:r>
      <w:r>
        <w:rPr>
          <w:lang w:val="es_ES" w:bidi="es_ES"/>
        </w:rPr>
        <w:t>), pero también anticipaba una liberación universal (</w:t>
      </w:r>
      <w:r>
        <w:rPr>
          <w:lang w:val="es_ES" w:bidi="es_ES"/>
        </w:rPr>
        <w:t>49:6</w:t>
      </w:r>
      <w:r>
        <w:rPr>
          <w:lang w:val="es_ES" w:bidi="es_ES"/>
        </w:rPr>
        <w:t>). Los profetas esperaban la liberación y el regreso del exilio en Babilonia (</w:t>
      </w:r>
      <w:r>
        <w:rPr>
          <w:lang w:val="es_ES" w:bidi="es_ES"/>
        </w:rPr>
        <w:t>Is 49:25–26,</w:t>
      </w:r>
      <w:r>
        <w:rPr>
          <w:lang w:val="es_ES" w:bidi="es_ES"/>
        </w:rPr>
        <w:t xml:space="preserve"> </w:t>
      </w:r>
      <w:r>
        <w:rPr>
          <w:lang w:val="es_ES" w:bidi="es_ES"/>
        </w:rPr>
        <w:t>Jr 46:27</w:t>
      </w:r>
      <w:r>
        <w:rPr>
          <w:lang w:val="es_ES" w:bidi="es_ES"/>
        </w:rPr>
        <w:t>), pero también hablaban de una salvación futura permanente (</w:t>
      </w:r>
      <w:r>
        <w:rPr>
          <w:lang w:val="es_ES" w:bidi="es_ES"/>
        </w:rPr>
        <w:t>Is 45:17,</w:t>
      </w:r>
      <w:r>
        <w:rPr>
          <w:lang w:val="es_ES" w:bidi="es_ES"/>
        </w:rPr>
        <w:t xml:space="preserve"> </w:t>
      </w:r>
      <w:r>
        <w:rPr>
          <w:lang w:val="es_ES" w:bidi="es_ES"/>
        </w:rPr>
        <w:t>51:6–8</w:t>
      </w:r>
      <w:r>
        <w:rPr>
          <w:lang w:val="es_ES" w:bidi="es_ES"/>
        </w:rPr>
        <w:t>). La esperanza mesiánica se refleja en pasajes que mencionan a un individuo que traerá la salvación de Dios. Isaías habla del "siervo" que lleva la salvación "hasta lo postrero de la tierra" (</w:t>
      </w:r>
      <w:r>
        <w:rPr>
          <w:lang w:val="es_ES" w:bidi="es_ES"/>
        </w:rPr>
        <w:t>49:6</w:t>
      </w:r>
      <w:r>
        <w:rPr>
          <w:lang w:val="es_ES" w:bidi="es_ES"/>
        </w:rPr>
        <w:t>), mientras que Jeremías escribe sobre la liberación por el "</w:t>
      </w:r>
      <w:r>
        <w:rPr>
          <w:lang w:val="es_ES" w:bidi="es_ES"/>
        </w:rPr>
        <w:t>renuevo justo"</w:t>
      </w:r>
      <w:r>
        <w:rPr>
          <w:lang w:val="es_ES" w:bidi="es_ES"/>
        </w:rPr>
        <w:t xml:space="preserve"> de Dios (</w:t>
      </w:r>
      <w:r>
        <w:rPr>
          <w:lang w:val="es_ES" w:bidi="es_ES"/>
        </w:rPr>
        <w:t>Jr 23:5–6</w:t>
      </w:r>
      <w:r>
        <w:rPr>
          <w:lang w:val="es_ES" w:bidi="es_ES"/>
        </w:rPr>
        <w:t xml:space="preserve">). La mención del rey que trae salvación en </w:t>
      </w:r>
      <w:r>
        <w:rPr>
          <w:lang w:val="es_ES" w:bidi="es_ES"/>
        </w:rPr>
        <w:t>Zacarías 9:9</w:t>
      </w:r>
      <w:r>
        <w:rPr>
          <w:lang w:val="es_ES" w:bidi="es_ES"/>
        </w:rPr>
        <w:t xml:space="preserve"> refleja este tema mesiánico y se aplica a Jesucristo en </w:t>
      </w:r>
      <w:r>
        <w:rPr>
          <w:lang w:val="es_ES" w:bidi="es_ES"/>
        </w:rPr>
        <w:t>Mateo 21:4–5</w:t>
      </w:r>
      <w:r>
        <w:rPr>
          <w:lang w:val="es_ES" w:bidi="es_ES"/>
        </w:rPr>
        <w:t>.</w:t>
      </w:r>
    </w:p>
    <w:p>
      <w:pPr>
        <w:pStyle w:val="Heading3"/>
      </w:pPr>
      <w:r>
        <w:rPr>
          <w:lang w:val="es_ES" w:bidi="es_ES"/>
        </w:rPr>
        <w:t>En el Nuevo Testamento</w:t>
      </w:r>
    </w:p>
    <w:p>
      <w:pPr/>
      <w:r>
        <w:rPr>
          <w:lang w:val="es_ES" w:bidi="es_ES"/>
        </w:rPr>
      </w:r>
      <w:r>
        <w:rPr>
          <w:lang w:val="es_ES" w:bidi="es_ES"/>
        </w:rPr>
        <w:t xml:space="preserve">En griego clásico, el verbo </w:t>
      </w:r>
      <w:r>
        <w:rPr>
          <w:i/>
          <w:lang w:val="es_ES" w:bidi="es_ES"/>
        </w:rPr>
        <w:t>sozo</w:t>
      </w:r>
      <w:r>
        <w:rPr>
          <w:lang w:val="es_ES" w:bidi="es_ES"/>
        </w:rPr>
        <w:t xml:space="preserve"> (“salvar”) y el sustantivo </w:t>
      </w:r>
      <w:r>
        <w:rPr>
          <w:i/>
          <w:lang w:val="es_ES" w:bidi="es_ES"/>
        </w:rPr>
        <w:t>soteria</w:t>
      </w:r>
      <w:r>
        <w:rPr>
          <w:lang w:val="es_ES" w:bidi="es_ES"/>
        </w:rPr>
        <w:t xml:space="preserve"> (“salvación”) se utilizan para expresar los conceptos de “rescate”, “liberación” o “salvación”, e incluso “bienestar” o “salud”. La Septuaginta utiliza con mayor frecuencia </w:t>
      </w:r>
      <w:r>
        <w:rPr>
          <w:i/>
          <w:lang w:val="es_ES" w:bidi="es_ES"/>
        </w:rPr>
        <w:t>sozo</w:t>
      </w:r>
      <w:r>
        <w:rPr>
          <w:lang w:val="es_ES" w:bidi="es_ES"/>
        </w:rPr>
        <w:t xml:space="preserve"> para traducir el hebreo </w:t>
      </w:r>
      <w:r>
        <w:rPr>
          <w:i/>
          <w:lang w:val="es_ES" w:bidi="es_ES"/>
        </w:rPr>
        <w:t>yasha</w:t>
      </w:r>
      <w:r>
        <w:rPr>
          <w:lang w:val="es_ES" w:bidi="es_ES"/>
        </w:rPr>
        <w:t xml:space="preserve">‘ (“salvar”), y el NT emplea principalmente </w:t>
      </w:r>
      <w:r>
        <w:rPr>
          <w:i/>
          <w:lang w:val="es_ES" w:bidi="es_ES"/>
        </w:rPr>
        <w:t>sozo</w:t>
      </w:r>
      <w:r>
        <w:rPr>
          <w:lang w:val="es_ES" w:bidi="es_ES"/>
        </w:rPr>
        <w:t xml:space="preserve"> y sus derivados para la idea de salvación.</w:t>
      </w:r>
    </w:p>
    <w:p>
      <w:pPr/>
      <w:r>
        <w:rPr>
          <w:lang w:val="es_ES" w:bidi="es_ES"/>
        </w:rPr>
      </w:r>
      <w:r>
        <w:rPr>
          <w:lang w:val="es_ES" w:bidi="es_ES"/>
        </w:rPr>
        <w:t xml:space="preserve">Estos términos griegos se emplean generalmente de manera teológica en el NT, pero hay ejemplos de uso no teológico. En </w:t>
      </w:r>
      <w:r>
        <w:rPr>
          <w:lang w:val="es_ES" w:bidi="es_ES"/>
        </w:rPr>
        <w:t>Hechos 27</w:t>
      </w:r>
      <w:r>
        <w:rPr>
          <w:lang w:val="es_ES" w:bidi="es_ES"/>
        </w:rPr>
        <w:t xml:space="preserve">, estas palabras se refieren a la amenaza y liberación de los soldados, marineros y prisioneros del naufragio (vv. </w:t>
      </w:r>
      <w:r>
        <w:rPr>
          <w:lang w:val="es_ES" w:bidi="es_ES"/>
        </w:rPr>
        <w:t>20, 31</w:t>
      </w:r>
      <w:r>
        <w:rPr>
          <w:lang w:val="es_ES" w:bidi="es_ES"/>
        </w:rPr>
        <w:t xml:space="preserve">), así como a su bienestar (v. </w:t>
      </w:r>
      <w:r>
        <w:rPr>
          <w:lang w:val="es_ES" w:bidi="es_ES"/>
        </w:rPr>
        <w:t>34</w:t>
      </w:r>
      <w:r>
        <w:rPr>
          <w:lang w:val="es_ES" w:bidi="es_ES"/>
        </w:rPr>
        <w:t>).</w:t>
      </w:r>
    </w:p>
    <w:p>
      <w:pPr/>
      <w:r>
        <w:rPr>
          <w:lang w:val="es_ES" w:bidi="es_ES"/>
        </w:rPr>
      </w:r>
      <w:r>
        <w:rPr>
          <w:lang w:val="es_ES" w:bidi="es_ES"/>
        </w:rPr>
        <w:t>En los Evangelios, la "salvación" está claramente conectada con el concepto del AT de salvación; se aplica a la venida de Cristo en la profecía de Zacarías (</w:t>
      </w:r>
      <w:r>
        <w:rPr>
          <w:lang w:val="es_ES" w:bidi="es_ES"/>
        </w:rPr>
        <w:t>Lc 1:69,71</w:t>
      </w:r>
      <w:r>
        <w:rPr>
          <w:lang w:val="es_ES" w:bidi="es_ES"/>
        </w:rPr>
        <w:t xml:space="preserve">; cf. </w:t>
      </w:r>
      <w:r>
        <w:rPr>
          <w:lang w:val="es_ES" w:bidi="es_ES"/>
        </w:rPr>
        <w:t>Sal 106:10</w:t>
      </w:r>
      <w:r>
        <w:rPr>
          <w:lang w:val="es_ES" w:bidi="es_ES"/>
        </w:rPr>
        <w:t xml:space="preserve">; </w:t>
      </w:r>
      <w:r>
        <w:rPr>
          <w:lang w:val="es_ES" w:bidi="es_ES"/>
        </w:rPr>
        <w:t>132:17</w:t>
      </w:r>
      <w:r>
        <w:rPr>
          <w:lang w:val="es_ES" w:bidi="es_ES"/>
        </w:rPr>
        <w:t>) y en el himno de alabanza de Simeón (</w:t>
      </w:r>
      <w:r>
        <w:rPr>
          <w:lang w:val="es_ES" w:bidi="es_ES"/>
        </w:rPr>
        <w:t>Lc 2:30</w:t>
      </w:r>
      <w:r>
        <w:rPr>
          <w:lang w:val="es_ES" w:bidi="es_ES"/>
        </w:rPr>
        <w:t>). Aunque "</w:t>
      </w:r>
      <w:r>
        <w:rPr>
          <w:i/>
          <w:lang w:val="es_ES" w:bidi="es_ES"/>
        </w:rPr>
        <w:t>soteria</w:t>
      </w:r>
      <w:r>
        <w:rPr>
          <w:lang w:val="es_ES" w:bidi="es_ES"/>
        </w:rPr>
        <w:t>" no aparece con frecuencia en los Evangelios, el concepto de salvación está implícito en la declaración de Jesús sobre la entrada en el reino de Dios (</w:t>
      </w:r>
      <w:r>
        <w:rPr>
          <w:lang w:val="es_ES" w:bidi="es_ES"/>
        </w:rPr>
        <w:t>Mt 19:24–26</w:t>
      </w:r>
      <w:r>
        <w:rPr>
          <w:lang w:val="es_ES" w:bidi="es_ES"/>
        </w:rPr>
        <w:t>) y en sus milagros de sanación (</w:t>
      </w:r>
      <w:r>
        <w:rPr>
          <w:lang w:val="es_ES" w:bidi="es_ES"/>
        </w:rPr>
        <w:t>Lc 17:19,</w:t>
      </w:r>
      <w:r>
        <w:rPr>
          <w:lang w:val="es_ES" w:bidi="es_ES"/>
        </w:rPr>
        <w:t xml:space="preserve"> </w:t>
      </w:r>
      <w:r>
        <w:rPr>
          <w:lang w:val="es_ES" w:bidi="es_ES"/>
        </w:rPr>
        <w:t>18:42</w:t>
      </w:r>
      <w:r>
        <w:rPr>
          <w:lang w:val="es_ES" w:bidi="es_ES"/>
        </w:rPr>
        <w:t>).</w:t>
      </w:r>
    </w:p>
    <w:p>
      <w:pPr/>
      <w:r>
        <w:rPr>
          <w:lang w:val="es_ES" w:bidi="es_ES"/>
        </w:rPr>
      </w:r>
      <w:r>
        <w:rPr>
          <w:lang w:val="es_ES" w:bidi="es_ES"/>
        </w:rPr>
        <w:t>El Nuevo Testamento enseña que la salvación tiene su origen en Jesucristo (</w:t>
      </w:r>
      <w:r>
        <w:rPr>
          <w:lang w:val="es_ES" w:bidi="es_ES"/>
        </w:rPr>
        <w:t>2 Tm 2:10,</w:t>
      </w:r>
      <w:r>
        <w:rPr>
          <w:lang w:val="es_ES" w:bidi="es_ES"/>
        </w:rPr>
        <w:t xml:space="preserve"> </w:t>
      </w:r>
      <w:r>
        <w:rPr>
          <w:lang w:val="es_ES" w:bidi="es_ES"/>
        </w:rPr>
        <w:t>Hb 5:9</w:t>
      </w:r>
      <w:r>
        <w:rPr>
          <w:lang w:val="es_ES" w:bidi="es_ES"/>
        </w:rPr>
        <w:t>), quien es el “autor” y mediador de la salvación (</w:t>
      </w:r>
      <w:r>
        <w:rPr>
          <w:lang w:val="es_ES" w:bidi="es_ES"/>
        </w:rPr>
        <w:t>Hb 2:10,</w:t>
      </w:r>
      <w:r>
        <w:rPr>
          <w:lang w:val="es_ES" w:bidi="es_ES"/>
        </w:rPr>
        <w:t xml:space="preserve"> </w:t>
      </w:r>
      <w:r>
        <w:rPr>
          <w:lang w:val="es_ES" w:bidi="es_ES"/>
        </w:rPr>
        <w:t>7:25</w:t>
      </w:r>
      <w:r>
        <w:rPr>
          <w:lang w:val="es_ES" w:bidi="es_ES"/>
        </w:rPr>
        <w:t>). La salvación es obra de Dios (</w:t>
      </w:r>
      <w:r>
        <w:rPr>
          <w:lang w:val="es_ES" w:bidi="es_ES"/>
        </w:rPr>
        <w:t>1 Ts 5:9</w:t>
      </w:r>
      <w:r>
        <w:rPr>
          <w:lang w:val="es_ES" w:bidi="es_ES"/>
        </w:rPr>
        <w:t>) y se ofrece por su gracia (</w:t>
      </w:r>
      <w:r>
        <w:rPr>
          <w:lang w:val="es_ES" w:bidi="es_ES"/>
        </w:rPr>
        <w:t>Ef 2:8–9</w:t>
      </w:r>
      <w:r>
        <w:rPr>
          <w:lang w:val="es_ES" w:bidi="es_ES"/>
        </w:rPr>
        <w:t>). El mensaje de salvación está contenido en las Escrituras (</w:t>
      </w:r>
      <w:r>
        <w:rPr>
          <w:lang w:val="es_ES" w:bidi="es_ES"/>
        </w:rPr>
        <w:t>2 Tm 3:15</w:t>
      </w:r>
      <w:r>
        <w:rPr>
          <w:lang w:val="es_ES" w:bidi="es_ES"/>
        </w:rPr>
        <w:t>) y es transmitido por aquellos que proclaman la palabra de verdad (</w:t>
      </w:r>
      <w:r>
        <w:rPr>
          <w:lang w:val="es_ES" w:bidi="es_ES"/>
        </w:rPr>
        <w:t>Ef 1:13</w:t>
      </w:r>
      <w:r>
        <w:rPr>
          <w:lang w:val="es_ES" w:bidi="es_ES"/>
        </w:rPr>
        <w:t>). La respuesta adecuada es el arrepentimiento (</w:t>
      </w:r>
      <w:r>
        <w:rPr>
          <w:lang w:val="es_ES" w:bidi="es_ES"/>
        </w:rPr>
        <w:t>2 Co 7:10</w:t>
      </w:r>
      <w:r>
        <w:rPr>
          <w:lang w:val="es_ES" w:bidi="es_ES"/>
        </w:rPr>
        <w:t>) y la fe (</w:t>
      </w:r>
      <w:r>
        <w:rPr>
          <w:lang w:val="es_ES" w:bidi="es_ES"/>
        </w:rPr>
        <w:t>2 Tm 3:15,</w:t>
      </w:r>
      <w:r>
        <w:rPr>
          <w:lang w:val="es_ES" w:bidi="es_ES"/>
        </w:rPr>
        <w:t xml:space="preserve"> </w:t>
      </w:r>
      <w:r>
        <w:rPr>
          <w:lang w:val="es_ES" w:bidi="es_ES"/>
        </w:rPr>
        <w:t>1 Pe 1:9</w:t>
      </w:r>
      <w:r>
        <w:rPr>
          <w:lang w:val="es_ES" w:bidi="es_ES"/>
        </w:rPr>
        <w:t>). Esta fue la predicación de la iglesia primitiva al proclamar al Salvador Jesús (</w:t>
      </w:r>
      <w:r>
        <w:rPr>
          <w:lang w:val="es_ES" w:bidi="es_ES"/>
        </w:rPr>
        <w:t>Hc 4:12,</w:t>
      </w:r>
      <w:r>
        <w:rPr>
          <w:lang w:val="es_ES" w:bidi="es_ES"/>
        </w:rPr>
        <w:t xml:space="preserve"> </w:t>
      </w:r>
      <w:r>
        <w:rPr>
          <w:lang w:val="es_ES" w:bidi="es_ES"/>
        </w:rPr>
        <w:t>13:23–26,</w:t>
      </w:r>
      <w:r>
        <w:rPr>
          <w:lang w:val="es_ES" w:bidi="es_ES"/>
        </w:rPr>
        <w:t xml:space="preserve"> </w:t>
      </w:r>
      <w:r>
        <w:rPr>
          <w:lang w:val="es_ES" w:bidi="es_ES"/>
        </w:rPr>
        <w:t>16:30–31</w:t>
      </w:r>
      <w:r>
        <w:rPr>
          <w:lang w:val="es_ES" w:bidi="es_ES"/>
        </w:rPr>
        <w:t>). Pablo proclamó especialmente la universalidad de la oferta de salvación de Dios (</w:t>
      </w:r>
      <w:r>
        <w:rPr>
          <w:lang w:val="es_ES" w:bidi="es_ES"/>
        </w:rPr>
        <w:t>Ro 1:16,</w:t>
      </w:r>
      <w:r>
        <w:rPr>
          <w:lang w:val="es_ES" w:bidi="es_ES"/>
        </w:rPr>
        <w:t xml:space="preserve"> </w:t>
      </w:r>
      <w:r>
        <w:rPr>
          <w:lang w:val="es_ES" w:bidi="es_ES"/>
        </w:rPr>
        <w:t>Tt 2:11</w:t>
      </w:r>
      <w:r>
        <w:rPr>
          <w:lang w:val="es_ES" w:bidi="es_ES"/>
        </w:rPr>
        <w:t>). Su deseo era que los judíos fueran salvos (</w:t>
      </w:r>
      <w:r>
        <w:rPr>
          <w:lang w:val="es_ES" w:bidi="es_ES"/>
        </w:rPr>
        <w:t>Ro 10:1</w:t>
      </w:r>
      <w:r>
        <w:rPr>
          <w:lang w:val="es_ES" w:bidi="es_ES"/>
        </w:rPr>
        <w:t>), aunque principalmente predicó el mensaje de salvación a los gentiles (</w:t>
      </w:r>
      <w:r>
        <w:rPr>
          <w:lang w:val="es_ES" w:bidi="es_ES"/>
        </w:rPr>
        <w:t>11:11–13</w:t>
      </w:r>
      <w:r>
        <w:rPr>
          <w:lang w:val="es_ES" w:bidi="es_ES"/>
        </w:rPr>
        <w:t>).</w:t>
      </w:r>
    </w:p>
    <w:p>
      <w:pPr/>
      <w:r>
        <w:rPr>
          <w:lang w:val="es_ES" w:bidi="es_ES"/>
        </w:rPr>
      </w:r>
      <w:r>
        <w:rPr>
          <w:lang w:val="es_ES" w:bidi="es_ES"/>
        </w:rPr>
        <w:t xml:space="preserve">Dentro de las Escrituras, hay muchos otros términos asociados con el concepto de salvación. El nuevo nacimiento se refiere a ser vivificado en Cristo (“nacido de nuevo,” </w:t>
      </w:r>
      <w:r>
        <w:rPr>
          <w:lang w:val="es_ES" w:bidi="es_ES"/>
        </w:rPr>
        <w:t>Jn 3:3</w:t>
      </w:r>
      <w:r>
        <w:rPr>
          <w:lang w:val="es_ES" w:bidi="es_ES"/>
        </w:rPr>
        <w:t>). La justificación describe la posición legal de una persona ante Dios, mientras que la redención se centra más en los medios de salvación: el pago de un precio para regresar a Dios. La reconciliación se refiere a un cambio en la relación, y la propiciación evoca el sistema sacrificial del Antiguo Testamento y señala el desvío de la ira de Dios. Estos términos y otros comparten un terreno común con el concepto bíblico de salvación, pero todos apuntan a la persona y obra de Jesucristo, el Salvador.</w:t>
      </w:r>
    </w:p>
    <w:p>
      <w:pPr/>
      <w:r>
        <w:rPr>
          <w:lang w:val="es_ES" w:bidi="es_ES"/>
        </w:rPr>
      </w:r>
      <w:r>
        <w:rPr>
          <w:i/>
          <w:lang w:val="es_ES" w:bidi="es_ES"/>
        </w:rPr>
        <w:t>Ver también</w:t>
      </w:r>
      <w:r>
        <w:rPr>
          <w:lang w:val="es_ES" w:bidi="es_ES"/>
        </w:rPr>
        <w:t xml:space="preserve"> </w:t>
      </w:r>
      <w:r>
        <w:rPr>
          <w:lang w:val="es_ES" w:bidi="es_ES"/>
        </w:rPr>
        <w:t>Justificación, Justificado</w:t>
      </w:r>
      <w:r>
        <w:rPr>
          <w:lang w:val="es_ES" w:bidi="es_ES"/>
        </w:rPr>
        <w:t xml:space="preserve">; </w:t>
      </w:r>
      <w:r>
        <w:rPr>
          <w:lang w:val="es_ES" w:bidi="es_ES"/>
        </w:rPr>
        <w:t>Reconciliación</w:t>
      </w:r>
      <w:r>
        <w:rPr>
          <w:lang w:val="es_ES" w:bidi="es_ES"/>
        </w:rPr>
        <w:t xml:space="preserve">; </w:t>
      </w:r>
      <w:r>
        <w:rPr>
          <w:lang w:val="es_ES" w:bidi="es_ES"/>
        </w:rPr>
        <w:t>Redentor, Redención</w:t>
      </w:r>
      <w:r>
        <w:rPr>
          <w:lang w:val="es_ES" w:bidi="es_ES"/>
        </w:rPr>
        <w:t xml:space="preserve">; </w:t>
      </w:r>
      <w:r>
        <w:rPr>
          <w:lang w:val="es_ES" w:bidi="es_ES"/>
        </w:rPr>
        <w:t>Salvador</w:t>
      </w:r>
      <w:r>
        <w:rPr>
          <w:lang w:val="es_ES" w:bidi="es_ES"/>
        </w:rPr>
        <w:t>.</w:t>
      </w:r>
      <w:r>
        <w:rPr>
          <w:lang w:val="es_ES" w:bidi="es_ES"/>
        </w:rPr>
      </w:r>
      <w:r>
        <w:rPr>
          <w:lang w:val="es_ES" w:bidi="es_ES"/>
        </w:rPr>
      </w:r>
    </w:p>
    <w:p>
      <w:pPr/>
      <w:r>
        <w:rPr>
          <w:lang w:val="es_ES" w:bidi="es_ES"/>
        </w:rPr>
      </w:r>
    </w:p>
    <w:p>
      <w:pPr>
        <w:pStyle w:val="Heading2"/>
      </w:pPr>
      <w:r>
        <w:rPr>
          <w:lang w:val="es_ES" w:bidi="es_ES"/>
        </w:rPr>
        <w:t>Salvador</w:t>
      </w:r>
      <w:r>
        <w:rPr>
          <w:lang w:val="es_ES" w:bidi="es_ES"/>
        </w:rPr>
      </w:r>
    </w:p>
    <w:p>
      <w:pPr/>
      <w:r>
        <w:rPr>
          <w:lang w:val="es_ES" w:bidi="es_ES"/>
        </w:rPr>
      </w:r>
      <w:r>
        <w:rPr>
          <w:lang w:val="es_ES" w:bidi="es_ES"/>
        </w:rPr>
        <w:t>Un salvador es alguien que rescata o libera a las personas del peligro. En la Biblia, esta palabra se utiliza con mayor frecuencia para referirse a Dios y a Jesucristo. Comprender a Jesús como Salvador es fundamental para entender el mensaje de la Biblia.</w:t>
      </w:r>
    </w:p>
    <w:p>
      <w:pPr>
        <w:pStyle w:val="Heading3"/>
      </w:pPr>
      <w:r>
        <w:rPr>
          <w:lang w:val="es_ES" w:bidi="es_ES"/>
        </w:rPr>
        <w:t>El Salvador en el Antiguo Testamento</w:t>
      </w:r>
    </w:p>
    <w:p>
      <w:pPr/>
      <w:r>
        <w:rPr>
          <w:lang w:val="es_ES" w:bidi="es_ES"/>
        </w:rPr>
      </w:r>
      <w:r>
        <w:rPr>
          <w:lang w:val="es_ES" w:bidi="es_ES"/>
        </w:rPr>
        <w:t xml:space="preserve">Las versiones de la Biblia en español emplean "salvador" en el Antiguo Testamento para traducir diversas formas de la palabra hebrea </w:t>
      </w:r>
      <w:r>
        <w:rPr>
          <w:i/>
          <w:lang w:val="es_ES" w:bidi="es_ES"/>
        </w:rPr>
        <w:t xml:space="preserve">yasha‘. </w:t>
      </w:r>
      <w:r>
        <w:rPr>
          <w:lang w:val="es_ES" w:bidi="es_ES"/>
        </w:rPr>
        <w:t xml:space="preserve">Esta palabra significa "salvar", "liberar" o "rescatar". Se utiliza con mayor frecuencia para traducir el participio del verbo, </w:t>
      </w:r>
      <w:r>
        <w:rPr>
          <w:i/>
          <w:lang w:val="es_ES" w:bidi="es_ES"/>
        </w:rPr>
        <w:t>moshia‘,</w:t>
      </w:r>
      <w:r>
        <w:rPr>
          <w:lang w:val="es_ES" w:bidi="es_ES"/>
        </w:rPr>
        <w:t xml:space="preserve"> que significa "el que salva". Usado de esta manera, "salvador" aparece 13 o 14 veces en el Antiguo Testamento, dependiendo de la versión.</w:t>
      </w:r>
    </w:p>
    <w:p>
      <w:pPr/>
      <w:r>
        <w:rPr>
          <w:lang w:val="es_ES" w:bidi="es_ES"/>
        </w:rPr>
      </w:r>
      <w:r>
        <w:rPr>
          <w:lang w:val="es_ES" w:bidi="es_ES"/>
        </w:rPr>
        <w:t xml:space="preserve">La idea básica de un salvador como alguien que rescata se muestra en </w:t>
      </w:r>
      <w:r>
        <w:rPr>
          <w:lang w:val="es_ES" w:bidi="es_ES"/>
        </w:rPr>
        <w:t>Deuteronomio 22:27</w:t>
      </w:r>
      <w:r>
        <w:rPr>
          <w:lang w:val="es_ES" w:bidi="es_ES"/>
        </w:rPr>
        <w:t xml:space="preserve">. Esta ley describe una situación en la que no hay nadie cerca para ayudar en un momento de necesidad. </w:t>
      </w:r>
      <w:r>
        <w:rPr>
          <w:i/>
          <w:lang w:val="es_ES" w:bidi="es_ES"/>
        </w:rPr>
        <w:t>Moshia‘</w:t>
      </w:r>
      <w:r>
        <w:rPr>
          <w:lang w:val="es_ES" w:bidi="es_ES"/>
        </w:rPr>
        <w:t xml:space="preserve"> también se utiliza para referirse a individuos:</w:t>
      </w:r>
    </w:p>
    <w:p>
      <w:pPr>
        <w:pStyle w:val="ListBullet"/>
        <w:spacing w:line="240" w:lineRule="auto"/>
        <w:ind w:left="720"/>
      </w:pPr>
      <w:r>
        <w:rPr>
          <w:lang w:val="es_ES" w:bidi="es_ES"/>
        </w:rPr>
      </w:r>
      <w:r>
        <w:rPr>
          <w:lang w:val="es_ES" w:bidi="es_ES"/>
        </w:rPr>
        <w:t>Tanto Otoniel como Aod son llamados "salvadores" (</w:t>
      </w:r>
      <w:r>
        <w:rPr>
          <w:lang w:val="es_ES" w:bidi="es_ES"/>
        </w:rPr>
        <w:t>Jueces 3:9</w:t>
      </w:r>
      <w:r>
        <w:rPr>
          <w:lang w:val="es_ES" w:bidi="es_ES"/>
        </w:rPr>
        <w:t>,</w:t>
      </w:r>
      <w:r>
        <w:rPr>
          <w:lang w:val="es_ES" w:bidi="es_ES"/>
        </w:rPr>
        <w:t>15</w:t>
      </w:r>
      <w:r>
        <w:rPr>
          <w:lang w:val="es_ES" w:bidi="es_ES"/>
        </w:rPr>
        <w:t>).</w:t>
      </w:r>
    </w:p>
    <w:p>
      <w:pPr>
        <w:pStyle w:val="ListBullet"/>
        <w:spacing w:line="240" w:lineRule="auto"/>
        <w:ind w:left="720"/>
      </w:pPr>
      <w:r>
        <w:rPr>
          <w:lang w:val="es_ES" w:bidi="es_ES"/>
        </w:rPr>
      </w:r>
      <w:r>
        <w:rPr>
          <w:lang w:val="es_ES" w:bidi="es_ES"/>
        </w:rPr>
        <w:t>Nehemías 9:27</w:t>
      </w:r>
      <w:r>
        <w:rPr>
          <w:lang w:val="es_ES" w:bidi="es_ES"/>
        </w:rPr>
        <w:t xml:space="preserve"> se refiere a los jueces colectivamente como salvadores enviados por Dios.</w:t>
      </w:r>
    </w:p>
    <w:p>
      <w:pPr>
        <w:pStyle w:val="ListBullet"/>
        <w:spacing w:line="240" w:lineRule="auto"/>
        <w:ind w:left="720"/>
      </w:pPr>
      <w:r>
        <w:rPr>
          <w:lang w:val="es_ES" w:bidi="es_ES"/>
        </w:rPr>
      </w:r>
      <w:r>
        <w:rPr>
          <w:lang w:val="es_ES" w:bidi="es_ES"/>
        </w:rPr>
        <w:t>Segundo de Reyes 13:5</w:t>
      </w:r>
      <w:r>
        <w:rPr>
          <w:lang w:val="es_ES" w:bidi="es_ES"/>
        </w:rPr>
        <w:t xml:space="preserve"> dice que Dios dio a Israel un salvador para rescatarlos de sus enemigos (los arameos). Algunos han identificado a este libertador con el rey Jeroboam II de Judá. Otros piensan que el libertador es un rey extranjero, a menudo Zacur de Hamat. Sin embargo, el texto no especifica claramente quién podría haber sido este salvador. El punto del texto es que Dios envió a este libertador para su pueblo.</w:t>
      </w:r>
    </w:p>
    <w:p>
      <w:pPr/>
      <w:r>
        <w:rPr>
          <w:lang w:val="es_ES" w:bidi="es_ES"/>
        </w:rPr>
      </w:r>
      <w:r>
        <w:rPr>
          <w:lang w:val="es_ES" w:bidi="es_ES"/>
        </w:rPr>
        <w:t>Sin embargo, más a menudo en el Antiguo Testamento, Dios mismo es llamado el salvador de Israel. Incluso cuando otras personas son llamadas salvadores, está claro que Dios las envió. Israel sabía que Dios era su salvador y lo expresaba en canciones de alabanza (</w:t>
      </w:r>
      <w:r>
        <w:rPr>
          <w:lang w:val="es_ES" w:bidi="es_ES"/>
        </w:rPr>
        <w:t>Salmos 17:7,</w:t>
      </w:r>
      <w:r>
        <w:rPr>
          <w:lang w:val="es_ES" w:bidi="es_ES"/>
        </w:rPr>
        <w:t xml:space="preserve"> </w:t>
      </w:r>
      <w:r>
        <w:rPr>
          <w:lang w:val="es_ES" w:bidi="es_ES"/>
        </w:rPr>
        <w:t>106:1–12</w:t>
      </w:r>
      <w:r>
        <w:rPr>
          <w:lang w:val="es_ES" w:bidi="es_ES"/>
        </w:rPr>
        <w:t>) y clamores de ayuda (</w:t>
      </w:r>
      <w:r>
        <w:rPr>
          <w:lang w:val="es_ES" w:bidi="es_ES"/>
        </w:rPr>
        <w:t>Jr 14:8</w:t>
      </w:r>
      <w:r>
        <w:rPr>
          <w:lang w:val="es_ES" w:bidi="es_ES"/>
        </w:rPr>
        <w:t>). David dijo esto de Dios: “</w:t>
      </w:r>
      <w:r>
        <w:rPr>
          <w:lang w:val="es_ES" w:bidi="es_ES"/>
        </w:rPr>
        <w:t>mi fortaleza, y mi refugio; mi salvador</w:t>
      </w:r>
      <w:r>
        <w:rPr>
          <w:lang w:val="es_ES" w:bidi="es_ES"/>
        </w:rPr>
        <w:t>” (</w:t>
      </w:r>
      <w:r>
        <w:rPr>
          <w:lang w:val="es_ES" w:bidi="es_ES"/>
        </w:rPr>
        <w:t>2 Samuel 22:3</w:t>
      </w:r>
      <w:r>
        <w:rPr>
          <w:lang w:val="es_ES" w:bidi="es_ES"/>
        </w:rPr>
        <w:t>). Con frecuencia, los salmistas se refieren al Señor como su “ayuda” o “salvación” (</w:t>
      </w:r>
      <w:r>
        <w:rPr>
          <w:lang w:val="es_ES" w:bidi="es_ES"/>
        </w:rPr>
        <w:t>Salmos 27:9</w:t>
      </w:r>
      <w:r>
        <w:rPr>
          <w:lang w:val="es_ES" w:bidi="es_ES"/>
        </w:rPr>
        <w:t xml:space="preserve">; </w:t>
      </w:r>
      <w:r>
        <w:rPr>
          <w:lang w:val="es_ES" w:bidi="es_ES"/>
        </w:rPr>
        <w:t>38:22</w:t>
      </w:r>
      <w:r>
        <w:rPr>
          <w:lang w:val="es_ES" w:bidi="es_ES"/>
        </w:rPr>
        <w:t xml:space="preserve">; </w:t>
      </w:r>
      <w:r>
        <w:rPr>
          <w:lang w:val="es_ES" w:bidi="es_ES"/>
        </w:rPr>
        <w:t>42:5</w:t>
      </w:r>
      <w:r>
        <w:rPr>
          <w:lang w:val="es_ES" w:bidi="es_ES"/>
        </w:rPr>
        <w:t>,</w:t>
      </w:r>
      <w:r>
        <w:rPr>
          <w:lang w:val="es_ES" w:bidi="es_ES"/>
        </w:rPr>
        <w:t>11</w:t>
      </w:r>
      <w:r>
        <w:rPr>
          <w:lang w:val="es_ES" w:bidi="es_ES"/>
        </w:rPr>
        <w:t xml:space="preserve">; </w:t>
      </w:r>
      <w:r>
        <w:rPr>
          <w:lang w:val="es_ES" w:bidi="es_ES"/>
        </w:rPr>
        <w:t>65:5</w:t>
      </w:r>
      <w:r>
        <w:rPr>
          <w:lang w:val="es_ES" w:bidi="es_ES"/>
        </w:rPr>
        <w:t xml:space="preserve">; </w:t>
      </w:r>
      <w:r>
        <w:rPr>
          <w:lang w:val="es_ES" w:bidi="es_ES"/>
        </w:rPr>
        <w:t>68:19</w:t>
      </w:r>
      <w:r>
        <w:rPr>
          <w:lang w:val="es_ES" w:bidi="es_ES"/>
        </w:rPr>
        <w:t xml:space="preserve">; </w:t>
      </w:r>
      <w:r>
        <w:rPr>
          <w:lang w:val="es_ES" w:bidi="es_ES"/>
        </w:rPr>
        <w:t>79:9</w:t>
      </w:r>
      <w:r>
        <w:rPr>
          <w:lang w:val="es_ES" w:bidi="es_ES"/>
        </w:rPr>
        <w:t xml:space="preserve">; </w:t>
      </w:r>
      <w:r>
        <w:rPr>
          <w:lang w:val="es_ES" w:bidi="es_ES"/>
        </w:rPr>
        <w:t>85:4</w:t>
      </w:r>
      <w:r>
        <w:rPr>
          <w:lang w:val="es_ES" w:bidi="es_ES"/>
        </w:rPr>
        <w:t xml:space="preserve">; </w:t>
      </w:r>
      <w:r>
        <w:rPr>
          <w:lang w:val="es_ES" w:bidi="es_ES"/>
        </w:rPr>
        <w:t>89:26</w:t>
      </w:r>
      <w:r>
        <w:rPr>
          <w:lang w:val="es_ES" w:bidi="es_ES"/>
        </w:rPr>
        <w:t>).</w:t>
      </w:r>
    </w:p>
    <w:p>
      <w:pPr/>
      <w:r>
        <w:rPr>
          <w:lang w:val="es_ES" w:bidi="es_ES"/>
        </w:rPr>
      </w:r>
      <w:r>
        <w:rPr>
          <w:lang w:val="es_ES" w:bidi="es_ES"/>
        </w:rPr>
        <w:t>El mayor ejemplo de Dios salvando a Israel fue cuando los rescató de Egipto (el éxodo). El salmista, recordando el pecado de Israel al hacer un becerro de oro, proclama: “</w:t>
      </w:r>
      <w:r>
        <w:rPr>
          <w:lang w:val="es_ES" w:bidi="es_ES"/>
        </w:rPr>
        <w:t>Olvidaron al Dios de su salud, que había hecho grandezas en Egipto</w:t>
      </w:r>
      <w:r>
        <w:rPr>
          <w:lang w:val="es_ES" w:bidi="es_ES"/>
        </w:rPr>
        <w:t>” (</w:t>
      </w:r>
      <w:r>
        <w:rPr>
          <w:lang w:val="es_ES" w:bidi="es_ES"/>
        </w:rPr>
        <w:t>Salmo 106:21</w:t>
      </w:r>
      <w:r>
        <w:rPr>
          <w:lang w:val="es_ES" w:bidi="es_ES"/>
        </w:rPr>
        <w:t xml:space="preserve">; comparar </w:t>
      </w:r>
      <w:r>
        <w:rPr>
          <w:lang w:val="es_ES" w:bidi="es_ES"/>
        </w:rPr>
        <w:t>Isaías 63:11,</w:t>
      </w:r>
      <w:r>
        <w:rPr>
          <w:lang w:val="es_ES" w:bidi="es_ES"/>
        </w:rPr>
        <w:t xml:space="preserve"> </w:t>
      </w:r>
      <w:r>
        <w:rPr>
          <w:lang w:val="es_ES" w:bidi="es_ES"/>
        </w:rPr>
        <w:t>Oseas 13:4–6</w:t>
      </w:r>
      <w:r>
        <w:rPr>
          <w:lang w:val="es_ES" w:bidi="es_ES"/>
        </w:rPr>
        <w:t>).</w:t>
      </w:r>
    </w:p>
    <w:p>
      <w:pPr/>
      <w:r>
        <w:rPr>
          <w:lang w:val="es_ES" w:bidi="es_ES"/>
        </w:rPr>
      </w:r>
      <w:r>
        <w:rPr>
          <w:lang w:val="es_ES" w:bidi="es_ES"/>
        </w:rPr>
        <w:t>En Isaías, "salvador" se utiliza frecuentemente como un título para Dios, destacando su singularidad. Esto muestra que solo Dios es el salvador, no los dioses extranjeros ni los ídolos. Dios afirma: "Yo, yo Jehová; y fuera de mí no hay quien salve. Yo anuncié, y salvé, e hice oír, y no hubo entre vosotros extraño" (</w:t>
      </w:r>
      <w:r>
        <w:rPr>
          <w:lang w:val="es_ES" w:bidi="es_ES"/>
        </w:rPr>
        <w:t>Isaías 43:11–12</w:t>
      </w:r>
      <w:r>
        <w:rPr>
          <w:lang w:val="es_ES" w:bidi="es_ES"/>
        </w:rPr>
        <w:t>). Isaías también menciona que Dios se manifestaría como salvador al bendecir y restaurar a Israel en el futuro (</w:t>
      </w:r>
      <w:r>
        <w:rPr>
          <w:lang w:val="es_ES" w:bidi="es_ES"/>
        </w:rPr>
        <w:t>49:26,</w:t>
      </w:r>
      <w:r>
        <w:rPr>
          <w:lang w:val="es_ES" w:bidi="es_ES"/>
        </w:rPr>
        <w:t xml:space="preserve"> </w:t>
      </w:r>
      <w:r>
        <w:rPr>
          <w:lang w:val="es_ES" w:bidi="es_ES"/>
        </w:rPr>
        <w:t>60:16</w:t>
      </w:r>
      <w:r>
        <w:rPr>
          <w:lang w:val="es_ES" w:bidi="es_ES"/>
        </w:rPr>
        <w:t xml:space="preserve">). Aunque el Antiguo Testamento no llama directamente al Mesías (el líder elegido por Dios) un "salvador", pasajes como </w:t>
      </w:r>
      <w:r>
        <w:rPr>
          <w:lang w:val="es_ES" w:bidi="es_ES"/>
        </w:rPr>
        <w:t>Zacarías 9:9</w:t>
      </w:r>
      <w:r>
        <w:rPr>
          <w:lang w:val="es_ES" w:bidi="es_ES"/>
        </w:rPr>
        <w:t xml:space="preserve"> sugieren que el Mesías sería un libertador.</w:t>
      </w:r>
    </w:p>
    <w:p>
      <w:pPr>
        <w:pStyle w:val="Heading3"/>
      </w:pPr>
      <w:r>
        <w:rPr>
          <w:lang w:val="es_ES" w:bidi="es_ES"/>
        </w:rPr>
        <w:t>Salvador en Otros Textos</w:t>
      </w:r>
    </w:p>
    <w:p>
      <w:pPr/>
      <w:r>
        <w:rPr>
          <w:lang w:val="es_ES" w:bidi="es_ES"/>
        </w:rPr>
      </w:r>
      <w:r>
        <w:rPr>
          <w:lang w:val="es_ES" w:bidi="es_ES"/>
        </w:rPr>
        <w:t>Algunos libros no incluidos en la mayoría de las Biblias (libros apócrifos) utilizan el término "salvador" para referirse a Dios. Le otorgan a Dios grandes títulos como "Salvador Duradero" (Baruc 4:22) o "el eterno Salvador de Israel" (3 Macabeos 7:16). Estos títulos demuestran que la gente veía a Dios como aquel que podía salvar a Israel.</w:t>
      </w:r>
    </w:p>
    <w:p>
      <w:pPr/>
      <w:r>
        <w:rPr>
          <w:lang w:val="es_ES" w:bidi="es_ES"/>
        </w:rPr>
      </w:r>
      <w:r>
        <w:rPr>
          <w:lang w:val="es_ES" w:bidi="es_ES"/>
        </w:rPr>
        <w:t>En los escritos griegos, la palabra para "salvador" (</w:t>
      </w:r>
      <w:r>
        <w:rPr>
          <w:i/>
          <w:lang w:val="es_ES" w:bidi="es_ES"/>
        </w:rPr>
        <w:t>soter</w:t>
      </w:r>
      <w:r>
        <w:rPr>
          <w:lang w:val="es_ES" w:bidi="es_ES"/>
        </w:rPr>
        <w:t>) se utiliza tanto para dioses como para humanos. Por ejemplo, el escritor Heródoto llamó una vez a los atenienses los "salvadores" de Grecia (</w:t>
      </w:r>
      <w:r>
        <w:rPr>
          <w:i/>
          <w:lang w:val="es_ES" w:bidi="es_ES"/>
        </w:rPr>
        <w:t>Guerras Persas</w:t>
      </w:r>
      <w:r>
        <w:rPr>
          <w:lang w:val="es_ES" w:bidi="es_ES"/>
        </w:rPr>
        <w:t xml:space="preserve"> 7.139.5). En la Septuaginta (la traducción griega del Antiguo Testamento), </w:t>
      </w:r>
      <w:r>
        <w:rPr>
          <w:i/>
          <w:lang w:val="es_ES" w:bidi="es_ES"/>
        </w:rPr>
        <w:t>soter</w:t>
      </w:r>
      <w:r>
        <w:rPr>
          <w:lang w:val="es_ES" w:bidi="es_ES"/>
        </w:rPr>
        <w:t xml:space="preserve"> se emplea para traducir varias formas del hebreo </w:t>
      </w:r>
      <w:r>
        <w:rPr>
          <w:i/>
          <w:lang w:val="es_ES" w:bidi="es_ES"/>
        </w:rPr>
        <w:t>yasha‘</w:t>
      </w:r>
      <w:r>
        <w:rPr>
          <w:lang w:val="es_ES" w:bidi="es_ES"/>
        </w:rPr>
        <w:t>, que significa "salvar".</w:t>
      </w:r>
    </w:p>
    <w:p>
      <w:pPr>
        <w:pStyle w:val="Heading3"/>
      </w:pPr>
      <w:r>
        <w:rPr>
          <w:lang w:val="es_ES" w:bidi="es_ES"/>
        </w:rPr>
        <w:t>El Salvador en el Nuevo Testamento</w:t>
      </w:r>
    </w:p>
    <w:p>
      <w:pPr/>
      <w:r>
        <w:rPr>
          <w:lang w:val="es_ES" w:bidi="es_ES"/>
        </w:rPr>
      </w:r>
      <w:r>
        <w:rPr>
          <w:i/>
          <w:lang w:val="es_ES" w:bidi="es_ES"/>
        </w:rPr>
        <w:t>Soter</w:t>
      </w:r>
      <w:r>
        <w:rPr>
          <w:lang w:val="es_ES" w:bidi="es_ES"/>
        </w:rPr>
        <w:t xml:space="preserve"> aparece 24 veces en el Nuevo Testamento y se aplica únicamente a Dios y a Jesucristo. Se utiliza para Dios en 8 ocasiones y para Cristo en 16. De las 24 apariciones de </w:t>
      </w:r>
      <w:r>
        <w:rPr>
          <w:i/>
          <w:lang w:val="es_ES" w:bidi="es_ES"/>
        </w:rPr>
        <w:t>soter</w:t>
      </w:r>
      <w:r>
        <w:rPr>
          <w:lang w:val="es_ES" w:bidi="es_ES"/>
        </w:rPr>
        <w:t xml:space="preserve"> en el NT, diez se encuentran en las Cartas y cinco en 2 Pedro.</w:t>
      </w:r>
    </w:p>
    <w:p>
      <w:pPr/>
      <w:r>
        <w:rPr>
          <w:lang w:val="es_ES" w:bidi="es_ES"/>
        </w:rPr>
      </w:r>
      <w:r>
        <w:rPr>
          <w:lang w:val="es_ES" w:bidi="es_ES"/>
        </w:rPr>
        <w:t xml:space="preserve">Podemos observar cómo el Nuevo Testamento depende del Antiguo Testamento en </w:t>
      </w:r>
      <w:r>
        <w:rPr>
          <w:lang w:val="es_ES" w:bidi="es_ES"/>
        </w:rPr>
        <w:t>Lucas 1:47</w:t>
      </w:r>
      <w:r>
        <w:rPr>
          <w:lang w:val="es_ES" w:bidi="es_ES"/>
        </w:rPr>
        <w:t>, donde María alaba a Dios como Salvador en su canción. El nombre de Jesús (que es griego para Josué) significa “el Señor es salvación”. Se le dio este nombre porque sería el Salvador (</w:t>
      </w:r>
      <w:r>
        <w:rPr>
          <w:lang w:val="es_ES" w:bidi="es_ES"/>
        </w:rPr>
        <w:t>Mateo 1:21</w:t>
      </w:r>
      <w:r>
        <w:rPr>
          <w:lang w:val="es_ES" w:bidi="es_ES"/>
        </w:rPr>
        <w:t>). Como Salvador, Jesús completa el plan de Dios para un libertador prometido (</w:t>
      </w:r>
      <w:r>
        <w:rPr>
          <w:lang w:val="es_ES" w:bidi="es_ES"/>
        </w:rPr>
        <w:t>Hechos 13:23,</w:t>
      </w:r>
      <w:r>
        <w:rPr>
          <w:lang w:val="es_ES" w:bidi="es_ES"/>
        </w:rPr>
        <w:t xml:space="preserve"> </w:t>
      </w:r>
      <w:r>
        <w:rPr>
          <w:lang w:val="es_ES" w:bidi="es_ES"/>
        </w:rPr>
        <w:t>Tt 3:4</w:t>
      </w:r>
      <w:r>
        <w:rPr>
          <w:lang w:val="es_ES" w:bidi="es_ES"/>
        </w:rPr>
        <w:t>). Él proporciona redención para la humanidad (</w:t>
      </w:r>
      <w:r>
        <w:rPr>
          <w:lang w:val="es_ES" w:bidi="es_ES"/>
        </w:rPr>
        <w:t>Tito 2:13–14</w:t>
      </w:r>
      <w:r>
        <w:rPr>
          <w:lang w:val="es_ES" w:bidi="es_ES"/>
        </w:rPr>
        <w:t>) y es la esperanza del creyente (</w:t>
      </w:r>
      <w:r>
        <w:rPr>
          <w:lang w:val="es_ES" w:bidi="es_ES"/>
        </w:rPr>
        <w:t>Filipenses 3:20–21</w:t>
      </w:r>
      <w:r>
        <w:rPr>
          <w:lang w:val="es_ES" w:bidi="es_ES"/>
        </w:rPr>
        <w:t>).</w:t>
      </w:r>
    </w:p>
    <w:p>
      <w:pPr/>
      <w:r>
        <w:rPr>
          <w:lang w:val="es_ES" w:bidi="es_ES"/>
        </w:rPr>
      </w:r>
      <w:r>
        <w:rPr>
          <w:lang w:val="es_ES" w:bidi="es_ES"/>
        </w:rPr>
        <w:t>La palabra "salvador" se refiere a alguien que rescata a las personas del peligro y las lleva a un lugar seguro. Jesús ha rescatado al creyente del pecado y la muerte, otorgándoles vida eterna (</w:t>
      </w:r>
      <w:r>
        <w:rPr>
          <w:lang w:val="es_ES" w:bidi="es_ES"/>
        </w:rPr>
        <w:t>2 Timoteo 1:10</w:t>
      </w:r>
      <w:r>
        <w:rPr>
          <w:lang w:val="es_ES" w:bidi="es_ES"/>
        </w:rPr>
        <w:t>). Jesús nunca se refiere a sí mismo como Salvador (</w:t>
      </w:r>
      <w:r>
        <w:rPr>
          <w:i/>
          <w:lang w:val="es_ES" w:bidi="es_ES"/>
        </w:rPr>
        <w:t>soter</w:t>
      </w:r>
      <w:r>
        <w:rPr>
          <w:lang w:val="es_ES" w:bidi="es_ES"/>
        </w:rPr>
        <w:t>), pero:</w:t>
      </w:r>
    </w:p>
    <w:p>
      <w:pPr>
        <w:pStyle w:val="ListBullet"/>
        <w:spacing w:line="240" w:lineRule="auto"/>
        <w:ind w:left="720"/>
      </w:pPr>
      <w:r>
        <w:rPr>
          <w:lang w:val="es_ES" w:bidi="es_ES"/>
        </w:rPr>
      </w:r>
      <w:r>
        <w:rPr>
          <w:lang w:val="es_ES" w:bidi="es_ES"/>
        </w:rPr>
        <w:t>Los ángeles lo anunciaron como el Salvador en su nacimiento (</w:t>
      </w:r>
      <w:r>
        <w:rPr>
          <w:lang w:val="es_ES" w:bidi="es_ES"/>
        </w:rPr>
        <w:t>Lucas 2:11</w:t>
      </w:r>
      <w:r>
        <w:rPr>
          <w:lang w:val="es_ES" w:bidi="es_ES"/>
        </w:rPr>
        <w:t>).</w:t>
      </w:r>
    </w:p>
    <w:p>
      <w:pPr>
        <w:pStyle w:val="ListBullet"/>
        <w:spacing w:line="240" w:lineRule="auto"/>
        <w:ind w:left="720"/>
      </w:pPr>
      <w:r>
        <w:rPr>
          <w:lang w:val="es_ES" w:bidi="es_ES"/>
        </w:rPr>
      </w:r>
      <w:r>
        <w:rPr>
          <w:lang w:val="es_ES" w:bidi="es_ES"/>
        </w:rPr>
        <w:t>Quienes escucharon sus palabras lo llamaron Salvador (</w:t>
      </w:r>
      <w:r>
        <w:rPr>
          <w:lang w:val="es_ES" w:bidi="es_ES"/>
        </w:rPr>
        <w:t>Jn 4:42</w:t>
      </w:r>
      <w:r>
        <w:rPr>
          <w:lang w:val="es_ES" w:bidi="es_ES"/>
        </w:rPr>
        <w:t>).</w:t>
      </w:r>
    </w:p>
    <w:p>
      <w:pPr>
        <w:pStyle w:val="ListBullet"/>
        <w:spacing w:line="240" w:lineRule="auto"/>
        <w:ind w:left="720"/>
      </w:pPr>
      <w:r>
        <w:rPr>
          <w:lang w:val="es_ES" w:bidi="es_ES"/>
        </w:rPr>
      </w:r>
      <w:r>
        <w:rPr>
          <w:lang w:val="es_ES" w:bidi="es_ES"/>
        </w:rPr>
        <w:t>La iglesia primitiva lo proclamó como el Salvador (</w:t>
      </w:r>
      <w:r>
        <w:rPr>
          <w:lang w:val="es_ES" w:bidi="es_ES"/>
        </w:rPr>
        <w:t>Hechos 5:31,</w:t>
      </w:r>
      <w:r>
        <w:rPr>
          <w:lang w:val="es_ES" w:bidi="es_ES"/>
        </w:rPr>
        <w:t xml:space="preserve"> </w:t>
      </w:r>
      <w:r>
        <w:rPr>
          <w:lang w:val="es_ES" w:bidi="es_ES"/>
        </w:rPr>
        <w:t>13:23</w:t>
      </w:r>
      <w:r>
        <w:rPr>
          <w:lang w:val="es_ES" w:bidi="es_ES"/>
        </w:rPr>
        <w:t>).</w:t>
      </w:r>
    </w:p>
    <w:p>
      <w:pPr/>
      <w:r>
        <w:rPr>
          <w:lang w:val="es_ES" w:bidi="es_ES"/>
        </w:rPr>
      </w:r>
      <w:r>
        <w:rPr>
          <w:lang w:val="es_ES" w:bidi="es_ES"/>
        </w:rPr>
        <w:t>La salvación es fundamental en la misión de Jesús (</w:t>
      </w:r>
      <w:r>
        <w:rPr>
          <w:lang w:val="es_ES" w:bidi="es_ES"/>
        </w:rPr>
        <w:t>Lucas 19:10</w:t>
      </w:r>
      <w:r>
        <w:rPr>
          <w:lang w:val="es_ES" w:bidi="es_ES"/>
        </w:rPr>
        <w:t>). Pablo enseña que Cristo es el Salvador de la iglesia en el presente (</w:t>
      </w:r>
      <w:r>
        <w:rPr>
          <w:lang w:val="es_ES" w:bidi="es_ES"/>
        </w:rPr>
        <w:t>Efesios 5:23</w:t>
      </w:r>
      <w:r>
        <w:rPr>
          <w:lang w:val="es_ES" w:bidi="es_ES"/>
        </w:rPr>
        <w:t>). Cristo también es el Salvador de la iglesia en el futuro (</w:t>
      </w:r>
      <w:r>
        <w:rPr>
          <w:lang w:val="es_ES" w:bidi="es_ES"/>
        </w:rPr>
        <w:t>Filipenses 3:20</w:t>
      </w:r>
      <w:r>
        <w:rPr>
          <w:lang w:val="es_ES" w:bidi="es_ES"/>
        </w:rPr>
        <w:t>). El título de Salvador se aplica a Dios en las Cartas Pastorales y representa claramente a Dios como el Salvador de todas las personas (</w:t>
      </w:r>
      <w:r>
        <w:rPr>
          <w:lang w:val="es_ES" w:bidi="es_ES"/>
        </w:rPr>
        <w:t>1 Timoteo 2:3,</w:t>
      </w:r>
      <w:r>
        <w:rPr>
          <w:lang w:val="es_ES" w:bidi="es_ES"/>
        </w:rPr>
        <w:t xml:space="preserve"> </w:t>
      </w:r>
      <w:r>
        <w:rPr>
          <w:lang w:val="es_ES" w:bidi="es_ES"/>
        </w:rPr>
        <w:t>4:10</w:t>
      </w:r>
      <w:r>
        <w:rPr>
          <w:lang w:val="es_ES" w:bidi="es_ES"/>
        </w:rPr>
        <w:t>). Las Cartas Pastorales también designan claramente a Jesús como Salvador (</w:t>
      </w:r>
      <w:r>
        <w:rPr>
          <w:lang w:val="es_ES" w:bidi="es_ES"/>
        </w:rPr>
        <w:t>2 Timoteo 1:10,</w:t>
      </w:r>
      <w:r>
        <w:rPr>
          <w:lang w:val="es_ES" w:bidi="es_ES"/>
        </w:rPr>
        <w:t xml:space="preserve"> </w:t>
      </w:r>
      <w:r>
        <w:rPr>
          <w:lang w:val="es_ES" w:bidi="es_ES"/>
        </w:rPr>
        <w:t>Tito 3:6</w:t>
      </w:r>
      <w:r>
        <w:rPr>
          <w:lang w:val="es_ES" w:bidi="es_ES"/>
        </w:rPr>
        <w:t>). En algunas ocasiones, las Cartas Pastorales también afirman que él es Dios el Salvador (</w:t>
      </w:r>
      <w:r>
        <w:rPr>
          <w:lang w:val="es_ES" w:bidi="es_ES"/>
        </w:rPr>
        <w:t>Tito 2:13,</w:t>
      </w:r>
      <w:r>
        <w:rPr>
          <w:lang w:val="es_ES" w:bidi="es_ES"/>
        </w:rPr>
        <w:t xml:space="preserve"> </w:t>
      </w:r>
      <w:r>
        <w:rPr>
          <w:lang w:val="es_ES" w:bidi="es_ES"/>
        </w:rPr>
        <w:t>3:4–6</w:t>
      </w:r>
      <w:r>
        <w:rPr>
          <w:lang w:val="es_ES" w:bidi="es_ES"/>
        </w:rPr>
        <w:t>).</w:t>
      </w:r>
    </w:p>
    <w:p>
      <w:pPr/>
      <w:r>
        <w:rPr>
          <w:lang w:val="es_ES" w:bidi="es_ES"/>
        </w:rPr>
      </w:r>
      <w:r>
        <w:rPr>
          <w:lang w:val="es_ES" w:bidi="es_ES"/>
        </w:rPr>
        <w:t xml:space="preserve">Salvador se utiliza como título para Jesucristo a lo largo de 2 Pedro (por ejemplo, </w:t>
      </w:r>
      <w:r>
        <w:rPr>
          <w:lang w:val="es_ES" w:bidi="es_ES"/>
        </w:rPr>
        <w:t>2 Pedro 2:20</w:t>
      </w:r>
      <w:r>
        <w:rPr>
          <w:lang w:val="es_ES" w:bidi="es_ES"/>
        </w:rPr>
        <w:t>). Juan, en su primera carta, lo emplea para describir a Jesús como el Salvador enviado por el Padre para salvar al mundo (</w:t>
      </w:r>
      <w:r>
        <w:rPr>
          <w:lang w:val="es_ES" w:bidi="es_ES"/>
        </w:rPr>
        <w:t>1 Juan 4:14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Salvación</w:t>
      </w:r>
      <w:r>
        <w:rPr>
          <w:lang w:val="es_ES" w:bidi="es_ES"/>
        </w:rPr>
        <w:t>.</w:t>
      </w:r>
      <w:r>
        <w:rPr>
          <w:lang w:val="es_ES" w:bidi="es_ES"/>
        </w:rPr>
      </w:r>
      <w:r>
        <w:rPr>
          <w:lang w:val="es_ES" w:bidi="es_ES"/>
        </w:rPr>
      </w:r>
    </w:p>
    <w:p>
      <w:pPr/>
      <w:r>
        <w:rPr>
          <w:lang w:val="es_ES" w:bidi="es_ES"/>
        </w:rPr>
      </w:r>
    </w:p>
    <w:p>
      <w:pPr>
        <w:pStyle w:val="Heading2"/>
      </w:pPr>
      <w:r>
        <w:rPr>
          <w:lang w:val="es_ES" w:bidi="es_ES"/>
        </w:rPr>
        <w:t>Salvia</w:t>
      </w:r>
      <w:r>
        <w:rPr>
          <w:lang w:val="es_ES" w:bidi="es_ES"/>
        </w:rPr>
      </w:r>
    </w:p>
    <w:p>
      <w:pPr/>
      <w:r>
        <w:rPr>
          <w:lang w:val="es_ES" w:bidi="es_ES"/>
        </w:rPr>
      </w:r>
      <w:r>
        <w:rPr>
          <w:lang w:val="es_ES" w:bidi="es_ES"/>
        </w:rPr>
        <w:t>La salvia es una planta que alcanza una altura de 0,9 metros y crece de forma natural en Palestina. La salvia de Judea se desarrolla en las montañas y colinas de Palestina. Sus tallos son cuadrangulares, rígidos y ásperos. La planta se extiende desde Siria hacia el sur hasta Nazaret, Hebrón, Tiberíades, Samaria y Judea.</w:t>
      </w:r>
    </w:p>
    <w:p>
      <w:pPr/>
      <w:r>
        <w:rPr>
          <w:lang w:val="es_ES" w:bidi="es_ES"/>
        </w:rPr>
      </w:r>
      <w:r>
        <w:rPr>
          <w:lang w:val="es_ES" w:bidi="es_ES"/>
        </w:rPr>
        <w:t xml:space="preserve">Esta planta es la inspiración para el diseño del candelabro de siete brazos descrito en </w:t>
      </w:r>
      <w:r>
        <w:rPr>
          <w:lang w:val="es_ES" w:bidi="es_ES"/>
        </w:rPr>
        <w:t>Éxodo 37:17–18</w:t>
      </w:r>
      <w:r>
        <w:rPr>
          <w:lang w:val="es_ES" w:bidi="es_ES"/>
        </w:rPr>
        <w:t>, conocido como la menorá, el símbolo tradicional judío. Cuando el racimo de flores de la planta se aplana, adopta casi exactamente la misma forma y estructura que el candelabro de siete brazos. Posee un eje central con tres pares de ramas laterales que se curvan hacia arriba y hacia adentro en un patrón simétrico.</w:t>
      </w:r>
    </w:p>
    <w:p>
      <w:pPr/>
      <w:r>
        <w:rPr>
          <w:lang w:val="es_ES" w:bidi="es_ES"/>
        </w:rPr>
      </w:r>
      <w:r>
        <w:rPr>
          <w:lang w:val="es_ES" w:bidi="es_ES"/>
        </w:rPr>
        <w:t>En cada rama del racimo de flores de la planta hay círculos de capullos que posiblemente inspiraron los "nudos" o "perillas" en los candelabros dorados bíblicos.</w:t>
      </w:r>
      <w:r>
        <w:rPr>
          <w:lang w:val="es_ES" w:bidi="es_ES"/>
        </w:rPr>
      </w:r>
      <w:r>
        <w:rPr>
          <w:lang w:val="es_ES" w:bidi="es_ES"/>
        </w:rPr>
      </w:r>
    </w:p>
    <w:p>
      <w:pPr/>
      <w:r>
        <w:rPr>
          <w:lang w:val="es_ES" w:bidi="es_ES"/>
        </w:rPr>
      </w:r>
    </w:p>
    <w:p>
      <w:pPr>
        <w:pStyle w:val="Heading2"/>
      </w:pPr>
      <w:r>
        <w:rPr>
          <w:lang w:val="es_ES" w:bidi="es_ES"/>
        </w:rPr>
        <w:t>Sama, Samma</w:t>
      </w:r>
      <w:r>
        <w:rPr>
          <w:lang w:val="es_ES" w:bidi="es_ES"/>
        </w:rPr>
      </w:r>
    </w:p>
    <w:p>
      <w:pPr>
        <w:pStyle w:val="ListNumber"/>
        <w:numPr>
          <w:ilvl w:val="0"/>
          <w:numId w:val="22"/>
        </w:numPr>
        <w:spacing w:line="240" w:lineRule="auto"/>
        <w:ind w:left="720"/>
      </w:pPr>
      <w:r>
        <w:rPr>
          <w:lang w:val="es_ES" w:bidi="es_ES"/>
        </w:rPr>
      </w:r>
      <w:r>
        <w:rPr>
          <w:lang w:val="es_ES" w:bidi="es_ES"/>
        </w:rPr>
        <w:t>Uno de los cuatro hijos de Reuel. Reuel era hijo de Esaú. Sama se convirtió en un jefe en la tierra de Edom (</w:t>
      </w:r>
      <w:r>
        <w:rPr>
          <w:lang w:val="es_ES" w:bidi="es_ES"/>
        </w:rPr>
        <w:t>Gn 36:13, 17,</w:t>
      </w:r>
      <w:r>
        <w:rPr>
          <w:lang w:val="es_ES" w:bidi="es_ES"/>
        </w:rPr>
        <w:t xml:space="preserve"> </w:t>
      </w:r>
      <w:r>
        <w:rPr>
          <w:lang w:val="es_ES" w:bidi="es_ES"/>
        </w:rPr>
        <w:t>1 Cro 1:37</w:t>
      </w:r>
      <w:r>
        <w:rPr>
          <w:lang w:val="es_ES" w:bidi="es_ES"/>
        </w:rPr>
        <w:t>).</w:t>
      </w:r>
    </w:p>
    <w:p>
      <w:pPr>
        <w:pStyle w:val="ListNumber"/>
        <w:spacing w:line="240" w:lineRule="auto"/>
        <w:ind w:left="720"/>
      </w:pPr>
      <w:r>
        <w:rPr>
          <w:lang w:val="es_ES" w:bidi="es_ES"/>
        </w:rPr>
      </w:r>
      <w:r>
        <w:rPr>
          <w:lang w:val="es_ES" w:bidi="es_ES"/>
        </w:rPr>
        <w:t>El tercero de los ocho hijos de Jesé y hermano del Rey David (</w:t>
      </w:r>
      <w:r>
        <w:rPr>
          <w:lang w:val="es_ES" w:bidi="es_ES"/>
        </w:rPr>
        <w:t>1 Sam 16:9,</w:t>
      </w:r>
      <w:r>
        <w:rPr>
          <w:lang w:val="es_ES" w:bidi="es_ES"/>
        </w:rPr>
        <w:t xml:space="preserve"> </w:t>
      </w:r>
      <w:r>
        <w:rPr>
          <w:lang w:val="es_ES" w:bidi="es_ES"/>
        </w:rPr>
        <w:t>17:13</w:t>
      </w:r>
      <w:r>
        <w:rPr>
          <w:lang w:val="es_ES" w:bidi="es_ES"/>
        </w:rPr>
        <w:t>). Sama fue el padre de Jonatán y Jonadab (</w:t>
      </w:r>
      <w:r>
        <w:rPr>
          <w:lang w:val="es_ES" w:bidi="es_ES"/>
        </w:rPr>
        <w:t>2 Sam 21:20–21,</w:t>
      </w:r>
      <w:r>
        <w:rPr>
          <w:lang w:val="es_ES" w:bidi="es_ES"/>
        </w:rPr>
        <w:t xml:space="preserve"> </w:t>
      </w:r>
      <w:r>
        <w:rPr>
          <w:lang w:val="es_ES" w:bidi="es_ES"/>
        </w:rPr>
        <w:t>13:3ff</w:t>
      </w:r>
      <w:r>
        <w:rPr>
          <w:lang w:val="es_ES" w:bidi="es_ES"/>
        </w:rPr>
        <w:t>). La Biblia también lo menciona con otros nombres, incluyendo Sima (</w:t>
      </w:r>
      <w:r>
        <w:rPr>
          <w:lang w:val="es_ES" w:bidi="es_ES"/>
        </w:rPr>
        <w:t>1 Cros 2:13,</w:t>
      </w:r>
      <w:r>
        <w:rPr>
          <w:lang w:val="es_ES" w:bidi="es_ES"/>
        </w:rPr>
        <w:t xml:space="preserve"> </w:t>
      </w:r>
      <w:r>
        <w:rPr>
          <w:lang w:val="es_ES" w:bidi="es_ES"/>
        </w:rPr>
        <w:t>20:7,</w:t>
      </w:r>
      <w:r>
        <w:rPr>
          <w:lang w:val="es_ES" w:bidi="es_ES"/>
        </w:rPr>
        <w:t xml:space="preserve"> </w:t>
      </w:r>
      <w:r>
        <w:rPr>
          <w:lang w:val="es_ES" w:bidi="es_ES"/>
        </w:rPr>
        <w:t>2 Sam 21:21</w:t>
      </w:r>
      <w:r>
        <w:rPr>
          <w:lang w:val="es_ES" w:bidi="es_ES"/>
        </w:rPr>
        <w:t>) y Simea (</w:t>
      </w:r>
      <w:r>
        <w:rPr>
          <w:lang w:val="es_ES" w:bidi="es_ES"/>
        </w:rPr>
        <w:t>2 Sam 13:3</w:t>
      </w:r>
      <w:r>
        <w:rPr>
          <w:lang w:val="es_ES" w:bidi="es_ES"/>
        </w:rPr>
        <w:t>).</w:t>
      </w:r>
    </w:p>
    <w:p>
      <w:pPr>
        <w:pStyle w:val="ListNumber"/>
        <w:spacing w:line="240" w:lineRule="auto"/>
        <w:ind w:left="720"/>
      </w:pPr>
      <w:r>
        <w:rPr>
          <w:lang w:val="es_ES" w:bidi="es_ES"/>
        </w:rPr>
      </w:r>
      <w:r>
        <w:rPr>
          <w:lang w:val="es_ES" w:bidi="es_ES"/>
        </w:rPr>
        <w:t>El hijo de Age el Hararita fue uno de los más grandes guerreros de David. Se hizo famoso por enfrentarse solo a los filisteos en un lugar llamado Lehí (</w:t>
      </w:r>
      <w:r>
        <w:rPr>
          <w:lang w:val="es_ES" w:bidi="es_ES"/>
        </w:rPr>
        <w:t>2 Sam 23:11–12</w:t>
      </w:r>
      <w:r>
        <w:rPr>
          <w:lang w:val="es_ES" w:bidi="es_ES"/>
        </w:rPr>
        <w:t>).</w:t>
      </w:r>
    </w:p>
    <w:p>
      <w:pPr>
        <w:pStyle w:val="ListNumber"/>
        <w:spacing w:line="240" w:lineRule="auto"/>
        <w:ind w:left="720"/>
      </w:pPr>
      <w:r>
        <w:rPr>
          <w:lang w:val="es_ES" w:bidi="es_ES"/>
        </w:rPr>
      </w:r>
      <w:r>
        <w:rPr>
          <w:lang w:val="es_ES" w:bidi="es_ES"/>
        </w:rPr>
        <w:t>Uno de los 30 valientes soldados que sirvieron bajo David. Está listado entre Elhaanan y Elica (</w:t>
      </w:r>
      <w:r>
        <w:rPr>
          <w:lang w:val="es_ES" w:bidi="es_ES"/>
        </w:rPr>
        <w:t>2 Sam 23:24–25</w:t>
      </w:r>
      <w:r>
        <w:rPr>
          <w:lang w:val="es_ES" w:bidi="es_ES"/>
        </w:rPr>
        <w:t xml:space="preserve">). En </w:t>
      </w:r>
      <w:r>
        <w:rPr>
          <w:lang w:val="es_ES" w:bidi="es_ES"/>
        </w:rPr>
        <w:t>1 Crónicas 11:27</w:t>
      </w:r>
      <w:r>
        <w:rPr>
          <w:lang w:val="es_ES" w:bidi="es_ES"/>
        </w:rPr>
        <w:t xml:space="preserve">, su nombre se escribe como Samoth (que podría ser una forma plural de Sama). En </w:t>
      </w:r>
      <w:r>
        <w:rPr>
          <w:lang w:val="es_ES" w:bidi="es_ES"/>
        </w:rPr>
        <w:t>27:8</w:t>
      </w:r>
      <w:r>
        <w:rPr>
          <w:lang w:val="es_ES" w:bidi="es_ES"/>
        </w:rPr>
        <w:t>, podría ser la misma persona llamada Sambhut Izrita, un líder de una división del ejército de David.</w:t>
      </w:r>
    </w:p>
    <w:p>
      <w:pPr>
        <w:pStyle w:val="ListNumber"/>
        <w:spacing w:line="240" w:lineRule="auto"/>
        <w:ind w:left="720"/>
      </w:pPr>
      <w:r>
        <w:rPr>
          <w:lang w:val="es_ES" w:bidi="es_ES"/>
        </w:rPr>
      </w:r>
      <w:r>
        <w:rPr>
          <w:lang w:val="es_ES" w:bidi="es_ES"/>
        </w:rPr>
        <w:t>Un hombre de Harar fue uno de los valientes de David. Está listado entre Jonatán y Ahiam (</w:t>
      </w:r>
      <w:r>
        <w:rPr>
          <w:lang w:val="es_ES" w:bidi="es_ES"/>
        </w:rPr>
        <w:t>2 Sam 23:33</w:t>
      </w:r>
      <w:r>
        <w:rPr>
          <w:lang w:val="es_ES" w:bidi="es_ES"/>
        </w:rPr>
        <w:t>).</w:t>
      </w:r>
    </w:p>
    <w:p>
      <w:pPr>
        <w:pStyle w:val="ListNumber"/>
        <w:spacing w:line="240" w:lineRule="auto"/>
        <w:ind w:left="720"/>
      </w:pPr>
      <w:r>
        <w:rPr>
          <w:lang w:val="es_ES" w:bidi="es_ES"/>
        </w:rPr>
      </w:r>
      <w:r>
        <w:rPr>
          <w:lang w:val="es_ES" w:bidi="es_ES"/>
        </w:rPr>
        <w:t>El hijo de Zofá, de la tribu de Aser (</w:t>
      </w:r>
      <w:r>
        <w:rPr>
          <w:lang w:val="es_ES" w:bidi="es_ES"/>
        </w:rPr>
        <w:t>1 Cro 7:37</w:t>
      </w:r>
      <w:r>
        <w:rPr>
          <w:lang w:val="es_ES" w:bidi="es_ES"/>
        </w:rPr>
        <w:t>).</w:t>
      </w:r>
      <w:r>
        <w:rPr>
          <w:lang w:val="es_ES" w:bidi="es_ES"/>
        </w:rPr>
      </w:r>
      <w:r>
        <w:rPr>
          <w:lang w:val="es_ES" w:bidi="es_ES"/>
        </w:rPr>
      </w:r>
    </w:p>
    <w:p>
      <w:pPr/>
      <w:r>
        <w:rPr>
          <w:lang w:val="es_ES" w:bidi="es_ES"/>
        </w:rPr>
      </w:r>
    </w:p>
    <w:p>
      <w:pPr>
        <w:pStyle w:val="Heading2"/>
      </w:pPr>
      <w:r>
        <w:rPr>
          <w:lang w:val="es_ES" w:bidi="es_ES"/>
        </w:rPr>
        <w:t>Samaán</w:t>
      </w:r>
      <w:r>
        <w:rPr>
          <w:lang w:val="es_ES" w:bidi="es_ES"/>
        </w:rPr>
      </w:r>
    </w:p>
    <w:p>
      <w:pPr>
        <w:pStyle w:val="Heading2"/>
      </w:pPr>
      <w:r>
        <w:rPr>
          <w:lang w:val="es_ES" w:bidi="es_ES"/>
        </w:rPr>
        <w:t>SAMAÁN</w:t>
      </w:r>
    </w:p>
    <w:p>
      <w:pPr/>
      <w:r>
        <w:rPr>
          <w:lang w:val="es_ES" w:bidi="es_ES"/>
        </w:rPr>
      </w:r>
      <w:r>
        <w:rPr>
          <w:lang w:val="es_ES" w:bidi="es_ES"/>
        </w:rPr>
        <w:t xml:space="preserve">Grafia alternativa de la RVR 1909 de Simea, hijo de Miclot, en </w:t>
      </w:r>
      <w:r>
        <w:rPr>
          <w:lang w:val="es_ES" w:bidi="es_ES"/>
        </w:rPr>
        <w:t>1 Crónicas 9:38</w:t>
      </w:r>
      <w:r>
        <w:rPr>
          <w:lang w:val="es_ES" w:bidi="es_ES"/>
        </w:rPr>
        <w:t xml:space="preserve">. </w:t>
      </w:r>
    </w:p>
    <w:p>
      <w:pPr/>
      <w:r>
        <w:rPr>
          <w:lang w:val="es_ES" w:bidi="es_ES"/>
        </w:rPr>
      </w:r>
      <w:r>
        <w:rPr>
          <w:i/>
          <w:lang w:val="es_ES" w:bidi="es_ES"/>
        </w:rPr>
        <w:t xml:space="preserve">Ver </w:t>
      </w:r>
      <w:r>
        <w:rPr>
          <w:lang w:val="es_ES" w:bidi="es_ES"/>
        </w:rPr>
        <w:t>Simea #2</w:t>
      </w:r>
      <w:r>
        <w:rPr>
          <w:lang w:val="es_ES" w:bidi="es_ES"/>
        </w:rPr>
        <w:t>.</w:t>
      </w:r>
      <w:r>
        <w:rPr>
          <w:lang w:val="es_ES" w:bidi="es_ES"/>
        </w:rPr>
      </w:r>
      <w:r>
        <w:rPr>
          <w:lang w:val="es_ES" w:bidi="es_ES"/>
        </w:rPr>
      </w:r>
    </w:p>
    <w:p>
      <w:pPr/>
      <w:r>
        <w:rPr>
          <w:lang w:val="es_ES" w:bidi="es_ES"/>
        </w:rPr>
      </w:r>
    </w:p>
    <w:p>
      <w:pPr>
        <w:pStyle w:val="Heading2"/>
      </w:pPr>
      <w:r>
        <w:rPr>
          <w:lang w:val="es_ES" w:bidi="es_ES"/>
        </w:rPr>
        <w:t>Samai</w:t>
      </w:r>
      <w:r>
        <w:rPr>
          <w:lang w:val="es_ES" w:bidi="es_ES"/>
        </w:rPr>
      </w:r>
    </w:p>
    <w:p>
      <w:pPr/>
      <w:r>
        <w:rPr>
          <w:lang w:val="es_ES" w:bidi="es_ES"/>
        </w:rPr>
      </w:r>
      <w:r>
        <w:rPr>
          <w:lang w:val="es_ES" w:bidi="es_ES"/>
        </w:rPr>
        <w:t>1. El hijo de Onam, hermano de Jada y padre de Nadab y Abisur, de la tribu de Judá (</w:t>
      </w:r>
      <w:r>
        <w:rPr>
          <w:lang w:val="es_ES" w:bidi="es_ES"/>
        </w:rPr>
        <w:t>1 Cro 2:28, 32</w:t>
      </w:r>
      <w:r>
        <w:rPr>
          <w:lang w:val="es_ES" w:bidi="es_ES"/>
        </w:rPr>
        <w:t>).</w:t>
      </w:r>
    </w:p>
    <w:p>
      <w:pPr/>
      <w:r>
        <w:rPr>
          <w:lang w:val="es_ES" w:bidi="es_ES"/>
        </w:rPr>
      </w:r>
      <w:r>
        <w:rPr>
          <w:lang w:val="es_ES" w:bidi="es_ES"/>
        </w:rPr>
        <w:t>2. El hijo de Rekem y el padre de Maón de la casa de Caleb (</w:t>
      </w:r>
      <w:r>
        <w:rPr>
          <w:lang w:val="es_ES" w:bidi="es_ES"/>
        </w:rPr>
        <w:t>1 Cro 2:44–45</w:t>
      </w:r>
      <w:r>
        <w:rPr>
          <w:lang w:val="es_ES" w:bidi="es_ES"/>
        </w:rPr>
        <w:t>).</w:t>
      </w:r>
    </w:p>
    <w:p>
      <w:pPr/>
      <w:r>
        <w:rPr>
          <w:lang w:val="es_ES" w:bidi="es_ES"/>
        </w:rPr>
      </w:r>
      <w:r>
        <w:rPr>
          <w:lang w:val="es_ES" w:bidi="es_ES"/>
        </w:rPr>
        <w:t>3. El hijo de Mered con Bitías, la hija del Faraón, y un descendiente de Caleb (</w:t>
      </w:r>
      <w:r>
        <w:rPr>
          <w:lang w:val="es_ES" w:bidi="es_ES"/>
        </w:rPr>
        <w:t>1 Cro 4:17–18</w:t>
      </w:r>
      <w:r>
        <w:rPr>
          <w:lang w:val="es_ES" w:bidi="es_ES"/>
        </w:rPr>
        <w:t>).</w:t>
      </w:r>
    </w:p>
    <w:p>
      <w:pPr/>
      <w:r>
        <w:rPr>
          <w:lang w:val="es_ES" w:bidi="es_ES"/>
        </w:rPr>
      </w:r>
      <w:r>
        <w:rPr>
          <w:lang w:val="es_ES" w:bidi="es_ES"/>
        </w:rPr>
        <w:t>4. Un rabino prominente cuya vida abarcó el período del 50 a. C. al 30 d. C. Su nombre se asocia frecuentemente con el de su igualmente famoso contemporáneo, Hillel, quien fue presidente del Sanedrín mientras Samai era vicepresidente. Samai tenía la reputación de ser estricto y rígido en su aplicación de la ley y severamente literal en su interpretación de las Escrituras, mientras que Hillel era más liberal y humano al aplicar la ley y más imaginativo en el uso de las Escrituras. Samai era conocido por su aversión a la dominación romana e intentó prohibir que los judíos compraran comida o bebida de los gentiles.</w:t>
      </w:r>
    </w:p>
    <w:p>
      <w:pPr/>
      <w:r>
        <w:rPr>
          <w:lang w:val="es_ES" w:bidi="es_ES"/>
        </w:rPr>
      </w:r>
      <w:r>
        <w:rPr>
          <w:lang w:val="es_ES" w:bidi="es_ES"/>
        </w:rPr>
        <w:t>Dos escuelas de interpretación surgieron a partir de estos dos contemporáneos: "la casa de Samai" y "la casa de Hillel", continuando hasta el momento de la compilación de la Mishná. Sin embargo, la casa de Hillel parece haber ganado gradualmente predominio sobre la casa de Samai. Los debates y conversaciones entre los dos rabinos o las dos escuelas están registrados en la Mishná y el Talmud, y tratan temas como ofrendas, derechos sacerdotales, diezmos, pureza e impureza levítica, la observancia del sábado, matrimonio y divorcio.</w:t>
      </w:r>
    </w:p>
    <w:p>
      <w:pPr/>
      <w:r>
        <w:rPr>
          <w:lang w:val="es_ES" w:bidi="es_ES"/>
        </w:rPr>
      </w:r>
      <w:r>
        <w:rPr>
          <w:lang w:val="es_ES" w:bidi="es_ES"/>
        </w:rPr>
        <w:t xml:space="preserve">Ver también </w:t>
      </w:r>
      <w:r>
        <w:rPr>
          <w:lang w:val="es_ES" w:bidi="es_ES"/>
        </w:rPr>
        <w:t>Hillel</w:t>
      </w:r>
      <w:r>
        <w:rPr>
          <w:lang w:val="es_ES" w:bidi="es_ES"/>
        </w:rPr>
        <w:t xml:space="preserve">; </w:t>
      </w:r>
      <w:r>
        <w:rPr>
          <w:lang w:val="es_ES" w:bidi="es_ES"/>
        </w:rPr>
        <w:t>Judaísmo</w:t>
      </w:r>
      <w:r>
        <w:rPr>
          <w:lang w:val="es_ES" w:bidi="es_ES"/>
        </w:rPr>
        <w:t xml:space="preserve">; </w:t>
      </w:r>
      <w:r>
        <w:rPr>
          <w:lang w:val="es_ES" w:bidi="es_ES"/>
        </w:rPr>
        <w:t>Fariseos</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Samaquías</w:t>
      </w:r>
      <w:r>
        <w:rPr>
          <w:lang w:val="es_ES" w:bidi="es_ES"/>
        </w:rPr>
      </w:r>
    </w:p>
    <w:p>
      <w:pPr/>
      <w:r>
        <w:rPr>
          <w:lang w:val="es_ES" w:bidi="es_ES"/>
        </w:rPr>
      </w:r>
      <w:r>
        <w:rPr>
          <w:lang w:val="es_ES" w:bidi="es_ES"/>
        </w:rPr>
        <w:t>Levita coreíta, hijo de Semaías y portero en el templo (</w:t>
      </w:r>
      <w:r>
        <w:rPr>
          <w:lang w:val="es_ES" w:bidi="es_ES"/>
        </w:rPr>
        <w:t>1 Cro 26:7</w:t>
      </w:r>
      <w:r>
        <w:rPr>
          <w:lang w:val="es_ES" w:bidi="es_ES"/>
        </w:rPr>
        <w:t>).</w:t>
      </w:r>
      <w:r>
        <w:rPr>
          <w:lang w:val="es_ES" w:bidi="es_ES"/>
        </w:rPr>
      </w:r>
      <w:r>
        <w:rPr>
          <w:lang w:val="es_ES" w:bidi="es_ES"/>
        </w:rPr>
      </w:r>
    </w:p>
    <w:p>
      <w:pPr/>
      <w:r>
        <w:rPr>
          <w:lang w:val="es_ES" w:bidi="es_ES"/>
        </w:rPr>
      </w:r>
    </w:p>
    <w:p>
      <w:pPr>
        <w:pStyle w:val="Heading2"/>
      </w:pPr>
      <w:r>
        <w:rPr>
          <w:lang w:val="es_ES" w:bidi="es_ES"/>
        </w:rPr>
        <w:t>Samaria</w:t>
      </w:r>
      <w:r>
        <w:rPr>
          <w:lang w:val="es_ES" w:bidi="es_ES"/>
        </w:rPr>
      </w:r>
    </w:p>
    <w:p>
      <w:pPr/>
      <w:r>
        <w:rPr>
          <w:lang w:val="es_ES" w:bidi="es_ES"/>
        </w:rPr>
      </w:r>
      <w:r>
        <w:rPr>
          <w:lang w:val="es_ES" w:bidi="es_ES"/>
        </w:rPr>
        <w:t>Capital del reino del norte de Israel, identificada con la colina donde se ubica el pueblo de Sebastieh.</w:t>
      </w:r>
    </w:p>
    <w:p>
      <w:pPr/>
      <w:r>
        <w:rPr>
          <w:lang w:val="es_ES" w:bidi="es_ES"/>
        </w:rPr>
      </w:r>
      <w:r>
        <w:rPr>
          <w:lang w:val="es_ES" w:bidi="es_ES"/>
        </w:rPr>
        <w:t>El rey Omri compró la colina a Semer, el clan que la había ocupado, y construyó allí su nueva capital (</w:t>
      </w:r>
      <w:r>
        <w:rPr>
          <w:lang w:val="es_ES" w:bidi="es_ES"/>
        </w:rPr>
        <w:t>1 Re 16:24</w:t>
      </w:r>
      <w:r>
        <w:rPr>
          <w:lang w:val="es_ES" w:bidi="es_ES"/>
        </w:rPr>
        <w:t>). Evidentemente, ya existía un pueblo en ese lugar, que data al menos del siglo X o quizás del XI a. C. Se convirtió en el centro del reino revitalizado y disfrutó del nuevo prestigio de la dinastía Omride. Sin embargo, también fue objeto de asedio. Ben Hadad de Siria (Aram-Damasco) se levantó contra ella con una alianza de 32 reyes (</w:t>
      </w:r>
      <w:r>
        <w:rPr>
          <w:lang w:val="es_ES" w:bidi="es_ES"/>
        </w:rPr>
        <w:t>1 Re 20</w:t>
      </w:r>
      <w:r>
        <w:rPr>
          <w:lang w:val="es_ES" w:bidi="es_ES"/>
        </w:rPr>
        <w:t>), pero los israelitas lograron expulsarlos. Durante el reinado de Joram, hijo de Acab, Ben Hadad regresó (</w:t>
      </w:r>
      <w:r>
        <w:rPr>
          <w:lang w:val="es_ES" w:bidi="es_ES"/>
        </w:rPr>
        <w:t>2 Re 6:24–7:20</w:t>
      </w:r>
      <w:r>
        <w:rPr>
          <w:lang w:val="es_ES" w:bidi="es_ES"/>
        </w:rPr>
        <w:t>) y casi conquistó la ciudad con un largo asedio.</w:t>
      </w:r>
    </w:p>
    <w:p>
      <w:pPr/>
      <w:r>
        <w:rPr>
          <w:lang w:val="es_ES" w:bidi="es_ES"/>
        </w:rPr>
      </w:r>
      <w:r>
        <w:rPr>
          <w:lang w:val="es_ES" w:bidi="es_ES"/>
        </w:rPr>
        <w:t>Después de una serie de guerras y el golpe de estado de Jehú, que resultó en la masacre de los sacerdotes de Baal en Samaria (</w:t>
      </w:r>
      <w:r>
        <w:rPr>
          <w:lang w:val="es_ES" w:bidi="es_ES"/>
        </w:rPr>
        <w:t>2 Re 10:18–28</w:t>
      </w:r>
      <w:r>
        <w:rPr>
          <w:lang w:val="es_ES" w:bidi="es_ES"/>
        </w:rPr>
        <w:t>), la ciudad regresó al culto de Jehová bajo los descendientes de Jehú. No obstante, el culto a Asera continuó en Samaria bajo Joacaz (</w:t>
      </w:r>
      <w:r>
        <w:rPr>
          <w:lang w:val="es_ES" w:bidi="es_ES"/>
        </w:rPr>
        <w:t>13:6</w:t>
      </w:r>
      <w:r>
        <w:rPr>
          <w:lang w:val="es_ES" w:bidi="es_ES"/>
        </w:rPr>
        <w:t xml:space="preserve">). Siria siguió teniendo la ventaja militar (v </w:t>
      </w:r>
      <w:r>
        <w:rPr>
          <w:lang w:val="es_ES" w:bidi="es_ES"/>
        </w:rPr>
        <w:t>7</w:t>
      </w:r>
      <w:r>
        <w:rPr>
          <w:lang w:val="es_ES" w:bidi="es_ES"/>
        </w:rPr>
        <w:t>).</w:t>
      </w:r>
    </w:p>
    <w:p>
      <w:pPr/>
      <w:r>
        <w:rPr>
          <w:lang w:val="es_ES" w:bidi="es_ES"/>
        </w:rPr>
      </w:r>
      <w:r>
        <w:rPr>
          <w:lang w:val="es_ES" w:bidi="es_ES"/>
        </w:rPr>
        <w:t>Durante el siglo VIII, el equilibrio se inclinó a favor de Israel (</w:t>
      </w:r>
      <w:r>
        <w:rPr>
          <w:lang w:val="es_ES" w:bidi="es_ES"/>
        </w:rPr>
        <w:t>2 Re 13:14–25</w:t>
      </w:r>
      <w:r>
        <w:rPr>
          <w:lang w:val="es_ES" w:bidi="es_ES"/>
        </w:rPr>
        <w:t>), y bajo el reinado de Jeroboam II, Samaria experimentó una gran prosperidad (</w:t>
      </w:r>
      <w:r>
        <w:rPr>
          <w:lang w:val="es_ES" w:bidi="es_ES"/>
        </w:rPr>
        <w:t>2 Re 14:23–28,</w:t>
      </w:r>
      <w:r>
        <w:rPr>
          <w:lang w:val="es_ES" w:bidi="es_ES"/>
        </w:rPr>
        <w:t xml:space="preserve"> </w:t>
      </w:r>
      <w:r>
        <w:rPr>
          <w:lang w:val="es_ES" w:bidi="es_ES"/>
        </w:rPr>
        <w:t>Am 3:10, 15,</w:t>
      </w:r>
      <w:r>
        <w:rPr>
          <w:lang w:val="es_ES" w:bidi="es_ES"/>
        </w:rPr>
        <w:t xml:space="preserve"> </w:t>
      </w:r>
      <w:r>
        <w:rPr>
          <w:lang w:val="es_ES" w:bidi="es_ES"/>
        </w:rPr>
        <w:t>4:1</w:t>
      </w:r>
      <w:r>
        <w:rPr>
          <w:lang w:val="es_ES" w:bidi="es_ES"/>
        </w:rPr>
        <w:t xml:space="preserve">; </w:t>
      </w:r>
      <w:r>
        <w:rPr>
          <w:lang w:val="es_ES" w:bidi="es_ES"/>
        </w:rPr>
        <w:t>6:1, 4–6</w:t>
      </w:r>
      <w:r>
        <w:rPr>
          <w:lang w:val="es_ES" w:bidi="es_ES"/>
        </w:rPr>
        <w:t>). A finales del siglo VIII, los conflictos internos en Israel dejaron al reino vulnerable a la dominación asiria (</w:t>
      </w:r>
      <w:r>
        <w:rPr>
          <w:lang w:val="es_ES" w:bidi="es_ES"/>
        </w:rPr>
        <w:t>2 Reyes 15</w:t>
      </w:r>
      <w:r>
        <w:rPr>
          <w:lang w:val="es_ES" w:bidi="es_ES"/>
        </w:rPr>
        <w:t>). Finalmente, después de que Galilea, Transjordania y quizás la llanura costera ya estuvieran separadas, Samaria cayó ante Sargón II (</w:t>
      </w:r>
      <w:r>
        <w:rPr>
          <w:lang w:val="es_ES" w:bidi="es_ES"/>
        </w:rPr>
        <w:t>18:9–12</w:t>
      </w:r>
      <w:r>
        <w:rPr>
          <w:lang w:val="es_ES" w:bidi="es_ES"/>
        </w:rPr>
        <w:t>). Durante las décadas siguientes, se trasladaron exiliados extranjeros a esa región.</w:t>
      </w:r>
    </w:p>
    <w:p>
      <w:pPr/>
      <w:r>
        <w:rPr>
          <w:lang w:val="es_ES" w:bidi="es_ES"/>
        </w:rPr>
      </w:r>
      <w:r>
        <w:rPr>
          <w:lang w:val="es_ES" w:bidi="es_ES"/>
        </w:rPr>
        <w:t xml:space="preserve">Durante el período persa (siglos VI al IV a. C.), Samaria era el centro de un distrito administrativo gobernado por una dinastía de líderes cuyos nombres incluían varios Sanbalat (ver </w:t>
      </w:r>
      <w:r>
        <w:rPr>
          <w:lang w:val="es_ES" w:bidi="es_ES"/>
        </w:rPr>
        <w:t>Ne 2:10</w:t>
      </w:r>
      <w:r>
        <w:rPr>
          <w:lang w:val="es_ES" w:bidi="es_ES"/>
        </w:rPr>
        <w:t>), generalmente cada dos generaciones. El pueblo samaritano resultante se consideraba parte de Israel, pero fue rechazado por los judeanos (</w:t>
      </w:r>
      <w:r>
        <w:rPr>
          <w:lang w:val="es_ES" w:bidi="es_ES"/>
        </w:rPr>
        <w:t>Esd 4:1–3</w:t>
      </w:r>
      <w:r>
        <w:rPr>
          <w:lang w:val="es_ES" w:bidi="es_ES"/>
        </w:rPr>
        <w:t>). Sin embargo, fueron consultados por los judíos de Elefantina cuando se necesitó ayuda para reconstruir el templo en Egipto.</w:t>
      </w:r>
    </w:p>
    <w:p>
      <w:pPr/>
      <w:r>
        <w:rPr>
          <w:lang w:val="es_ES" w:bidi="es_ES"/>
        </w:rPr>
      </w:r>
      <w:r>
        <w:rPr>
          <w:lang w:val="es_ES" w:bidi="es_ES"/>
        </w:rPr>
        <w:t>Cuando Alejandro Magno llegó al Levante en 331 a.C., los samaritanos inicialmente se ganaron su favor (Josefo, Antigüedades 11.8.4), pero más tarde asesinaron a su gobernador. Sus líderes aparentemente se refugiaron en la cueva de Wadi Dalieh, donde quedaron atrapados con sus documentos personales (papiros) y se asfixiaron.</w:t>
      </w:r>
    </w:p>
    <w:p>
      <w:pPr/>
      <w:r>
        <w:rPr>
          <w:lang w:val="es_ES" w:bidi="es_ES"/>
        </w:rPr>
      </w:r>
      <w:r>
        <w:rPr>
          <w:lang w:val="es_ES" w:bidi="es_ES"/>
        </w:rPr>
        <w:t>Samaria fue tomada en 108–107 a. C. (Antigüedades 13.10.2, Guerra 1.2.7) por Juan Hircano, quien destruyó la ciudad. Fue reconstruida por Pompeyo y restaurada por Gabinio. El rey Herodes cambió el nombre de la ciudad a Sebaste en honor a César Augusto (Sebastos) y construyó un gran templo para él allí. En Sebaste, Herodes recibió a Agripa, mató a su esposa Mariamne y estranguló a sus hijos. Durante la primera guerra judía, los habitantes de Sebaste se pasaron a los romanos.</w:t>
      </w:r>
    </w:p>
    <w:p>
      <w:pPr/>
      <w:r>
        <w:rPr>
          <w:lang w:val="es_ES" w:bidi="es_ES"/>
        </w:rPr>
      </w:r>
      <w:r>
        <w:rPr>
          <w:lang w:val="es_ES" w:bidi="es_ES"/>
        </w:rPr>
        <w:t xml:space="preserve">Ver también </w:t>
      </w:r>
      <w:r>
        <w:rPr>
          <w:lang w:val="es_ES" w:bidi="es_ES"/>
        </w:rPr>
        <w:t>Samaritanos</w:t>
      </w:r>
      <w:r>
        <w:rPr>
          <w:lang w:val="es_ES" w:bidi="es_ES"/>
        </w:rPr>
        <w:t>.</w:t>
      </w:r>
      <w:r>
        <w:rPr>
          <w:lang w:val="es_ES" w:bidi="es_ES"/>
        </w:rPr>
      </w:r>
      <w:r>
        <w:rPr>
          <w:lang w:val="es_ES" w:bidi="es_ES"/>
        </w:rPr>
      </w:r>
    </w:p>
    <w:p>
      <w:pPr/>
      <w:r>
        <w:rPr>
          <w:lang w:val="es_ES" w:bidi="es_ES"/>
        </w:rPr>
      </w:r>
    </w:p>
    <w:p>
      <w:pPr>
        <w:pStyle w:val="Heading2"/>
      </w:pPr>
      <w:r>
        <w:rPr>
          <w:lang w:val="es_ES" w:bidi="es_ES"/>
        </w:rPr>
        <w:t>Samaritanos</w:t>
      </w:r>
      <w:r>
        <w:rPr>
          <w:lang w:val="es_ES" w:bidi="es_ES"/>
        </w:rPr>
      </w:r>
    </w:p>
    <w:p>
      <w:pPr/>
      <w:r>
        <w:rPr>
          <w:lang w:val="es_ES" w:bidi="es_ES"/>
        </w:rPr>
      </w:r>
      <w:r>
        <w:rPr>
          <w:lang w:val="es_ES" w:bidi="es_ES"/>
        </w:rPr>
        <w:t>Grupo cismático de los judíos. Este grupo residía al norte de Judea y en al sur de Galilea, manteniendo una tensión hostil con sus vecinos judíos. La actitud de Jesús hacia este grupo despreciado contrastaba radicalmente con el sentimiento de la época.</w:t>
      </w:r>
    </w:p>
    <w:p>
      <w:pPr/>
      <w:r>
        <w:rPr>
          <w:lang w:val="es_ES" w:bidi="es_ES"/>
        </w:rPr>
      </w:r>
      <w:r>
        <w:rPr>
          <w:lang w:val="es_ES" w:bidi="es_ES"/>
        </w:rPr>
        <w:t>Sumario</w:t>
      </w:r>
    </w:p>
    <w:p>
      <w:pPr/>
      <w:r>
        <w:rPr>
          <w:lang w:val="es_ES" w:bidi="es_ES"/>
        </w:rPr>
      </w:r>
      <w:r>
        <w:rPr>
          <w:lang w:val="es_ES" w:bidi="es_ES"/>
        </w:rPr>
        <w:t>• Origen de la Secta</w:t>
      </w:r>
    </w:p>
    <w:p>
      <w:pPr/>
      <w:r>
        <w:rPr>
          <w:lang w:val="es_ES" w:bidi="es_ES"/>
        </w:rPr>
      </w:r>
      <w:r>
        <w:rPr>
          <w:lang w:val="es_ES" w:bidi="es_ES"/>
        </w:rPr>
        <w:t>• Relaciones entre samaritanos y judíos</w:t>
      </w:r>
    </w:p>
    <w:p>
      <w:pPr/>
      <w:r>
        <w:rPr>
          <w:lang w:val="es_ES" w:bidi="es_ES"/>
        </w:rPr>
      </w:r>
      <w:r>
        <w:rPr>
          <w:lang w:val="es_ES" w:bidi="es_ES"/>
        </w:rPr>
        <w:t>• Creencias de los Samaritanos</w:t>
      </w:r>
    </w:p>
    <w:p>
      <w:pPr/>
      <w:r>
        <w:rPr>
          <w:lang w:val="es_ES" w:bidi="es_ES"/>
        </w:rPr>
      </w:r>
      <w:r>
        <w:rPr>
          <w:lang w:val="es_ES" w:bidi="es_ES"/>
        </w:rPr>
        <w:t>• Jesús y los Samaritanos</w:t>
      </w:r>
    </w:p>
    <w:p>
      <w:pPr/>
      <w:r>
        <w:rPr>
          <w:lang w:val="es_ES" w:bidi="es_ES"/>
        </w:rPr>
      </w:r>
      <w:r>
        <w:rPr>
          <w:lang w:val="es_ES" w:bidi="es_ES"/>
        </w:rPr>
        <w:t>• Samaria en la misión de la Iglesia Primitiva</w:t>
      </w:r>
    </w:p>
    <w:p>
      <w:pPr>
        <w:pStyle w:val="Heading3"/>
      </w:pPr>
      <w:r>
        <w:rPr>
          <w:lang w:val="es_ES" w:bidi="es_ES"/>
        </w:rPr>
        <w:t>Origen de la Secta</w:t>
      </w:r>
    </w:p>
    <w:p>
      <w:pPr/>
      <w:r>
        <w:rPr>
          <w:lang w:val="es_ES" w:bidi="es_ES"/>
        </w:rPr>
      </w:r>
      <w:r>
        <w:rPr>
          <w:lang w:val="es_ES" w:bidi="es_ES"/>
        </w:rPr>
        <w:t xml:space="preserve">Es difícil determinar con precisión cuándo surgió la secta samaritana y cuándo ocurrió la ruptura final con el judaísmo. Según el Antiguo Testamento, la secta samaritana se originó a partir de pueblos extranjeros repoblados, cuyo culto a Dios era solo una fachada para la idolatría subyacente. Según </w:t>
      </w:r>
      <w:r>
        <w:rPr>
          <w:lang w:val="es_ES" w:bidi="es_ES"/>
        </w:rPr>
        <w:t>2 Reyes 17</w:t>
      </w:r>
      <w:r>
        <w:rPr>
          <w:lang w:val="es_ES" w:bidi="es_ES"/>
        </w:rPr>
        <w:t>, la secta samaritana surgió del intercambio de pueblos tras la derrota de Israel por Asiria en 722 a.C. Al remover a los israelitas de la tierra, el rey de Asiria repobló el área con pueblos conquistados de Babilonia, Cuta y varias otras naciones.</w:t>
      </w:r>
    </w:p>
    <w:p>
      <w:pPr/>
      <w:r>
        <w:rPr>
          <w:lang w:val="es_ES" w:bidi="es_ES"/>
        </w:rPr>
      </w:r>
      <w:r>
        <w:rPr>
          <w:lang w:val="es_ES" w:bidi="es_ES"/>
        </w:rPr>
        <w:t xml:space="preserve">Los samaritanos presentan una interpretación muy diferente de su origen. Afirman ser descendientes de las tribus judías de Efraín y Manasés (ver </w:t>
      </w:r>
      <w:r>
        <w:rPr>
          <w:lang w:val="es_ES" w:bidi="es_ES"/>
        </w:rPr>
        <w:t>Jn 4:12</w:t>
      </w:r>
      <w:r>
        <w:rPr>
          <w:lang w:val="es_ES" w:bidi="es_ES"/>
        </w:rPr>
        <w:t>) y sostienen que el exilio de los israelitas en 722 a.C. por Asiria no fue ni en gran escala ni permanente. Para explicar la hostilidad mutua que se desarrolló entre su grupo y los judíos, la versión samaritana sostiene que los judíos fueron culpables de apostasía al establecer santuarios heréticos durante el tiempo de Elí, en lugar de permanecer con el único santuario en el Monte Gerizim. Por lo tanto, los samaritanos se consideraban a sí mismos como los verdaderos israelitas tanto en descendencia como en adoración.</w:t>
      </w:r>
    </w:p>
    <w:p>
      <w:pPr/>
      <w:r>
        <w:rPr>
          <w:lang w:val="es_ES" w:bidi="es_ES"/>
        </w:rPr>
      </w:r>
      <w:r>
        <w:rPr>
          <w:lang w:val="es_ES" w:bidi="es_ES"/>
        </w:rPr>
        <w:t xml:space="preserve">Según los registros asirios de este período, se menciona un intercambio de población para el reino del norte, pero aparentemente no se realizó una deportación total (ver </w:t>
      </w:r>
      <w:r>
        <w:rPr>
          <w:lang w:val="es_ES" w:bidi="es_ES"/>
        </w:rPr>
        <w:t>2 Cro 34:9</w:t>
      </w:r>
      <w:r>
        <w:rPr>
          <w:lang w:val="es_ES" w:bidi="es_ES"/>
        </w:rPr>
        <w:t>). Esto sugiere que había dos grupos en la tierra: primero, el remanente israelita nativo que no fue exiliado; y segundo, los exiliados extranjeros que gradualmente adoptaron la fe de los residentes nativos, aunque sin duda hubo sincretismo durante el período inicial de asimilación.</w:t>
      </w:r>
    </w:p>
    <w:p>
      <w:pPr>
        <w:pStyle w:val="Heading3"/>
      </w:pPr>
      <w:r>
        <w:rPr>
          <w:lang w:val="es_ES" w:bidi="es_ES"/>
        </w:rPr>
        <w:t>Relaciones entre samaritanos y judíos</w:t>
      </w:r>
    </w:p>
    <w:p>
      <w:pPr/>
      <w:r>
        <w:rPr>
          <w:lang w:val="es_ES" w:bidi="es_ES"/>
        </w:rPr>
      </w:r>
      <w:r>
        <w:rPr>
          <w:lang w:val="es_ES" w:bidi="es_ES"/>
        </w:rPr>
        <w:t>La historia de las relaciones entre los samaritanos, ubicados al norte alrededor del Monte Gerizim (su montaña sagrada), Siquem y Samaria, y las poblaciones judías en Judea y luego en Galilea es una de tensiones fluctuantes. La antigua tensión entre los reinos del norte y del sur se reavivó con el regreso de los exiliados a Jerusalén bajo el edicto del gobernante persa Ciro (c 538 a.C.). Toda el área sur estaba siendo gobernada desde Samaria en el norte por Sanbalat, un gobernante nativo de Palestina bajo la autoridad persa. El regreso de los exiliados a Jerusalén, especialmente con sus intenciones de reconstruir el templo de Jerusalén, representaba una amenaza política evidente para su liderazgo en el norte (</w:t>
      </w:r>
      <w:r>
        <w:rPr>
          <w:lang w:val="es_ES" w:bidi="es_ES"/>
        </w:rPr>
        <w:t>Esd 4:7–24,</w:t>
      </w:r>
      <w:r>
        <w:rPr>
          <w:lang w:val="es_ES" w:bidi="es_ES"/>
        </w:rPr>
        <w:t xml:space="preserve"> </w:t>
      </w:r>
      <w:r>
        <w:rPr>
          <w:lang w:val="es_ES" w:bidi="es_ES"/>
        </w:rPr>
        <w:t>Ne 4:1–9</w:t>
      </w:r>
      <w:r>
        <w:rPr>
          <w:lang w:val="es_ES" w:bidi="es_ES"/>
        </w:rPr>
        <w:t>).</w:t>
      </w:r>
    </w:p>
    <w:p>
      <w:pPr/>
      <w:r>
        <w:rPr>
          <w:lang w:val="es_ES" w:bidi="es_ES"/>
        </w:rPr>
      </w:r>
      <w:r>
        <w:rPr>
          <w:lang w:val="es_ES" w:bidi="es_ES"/>
        </w:rPr>
        <w:t>La oposición inicialmente tuvo motivaciones políticas, pero se transformó en religiosa cuando, posiblemente en el siglo V a.C., se construyó un templo rival en el Monte Gerizim. Un ejemplo de la hostilidad judía hacia los samaritanos en esa época se encuentra en Eclesiástico 50:25–26 (escrito aproximadamente en el 200 a.C.), donde los samaritanos son considerados menos que los edomitas y filisteos en estima y son llamados un “pueblo necio” (cf. Test. Leví 7:2).</w:t>
      </w:r>
    </w:p>
    <w:p>
      <w:pPr/>
      <w:r>
        <w:rPr>
          <w:lang w:val="es_ES" w:bidi="es_ES"/>
        </w:rPr>
      </w:r>
      <w:r>
        <w:rPr>
          <w:lang w:val="es_ES" w:bidi="es_ES"/>
        </w:rPr>
        <w:t>El desprecio judío hacia los samaritanos aumentó debido a la falta de resistencia de los samaritanos contra la campaña de Antíoco Epífanes (c 167 a.C.) para promover el culto helenístico en la zona. Mientras que parte de la comunidad judía resistió la transformación del templo de Jerusalén en un templo para Zeus (1 Mac 1:62–64) y eventualmente siguió a los macabeos en la revuelta (1 Mac 2:42–43), las fuentes sugieren que los samaritanos no lo hicieron (ver 1 Mac 6:2).</w:t>
      </w:r>
    </w:p>
    <w:p>
      <w:pPr/>
      <w:r>
        <w:rPr>
          <w:lang w:val="es_ES" w:bidi="es_ES"/>
        </w:rPr>
      </w:r>
      <w:r>
        <w:rPr>
          <w:lang w:val="es_ES" w:bidi="es_ES"/>
        </w:rPr>
        <w:t>Las tensas relaciones alcanzaron un clímax durante el breve período de independencia judía bajo los asmoneos, cuando el gobernante judío, Juan Hircano, marchó contra Siquem, conquistando y destruyendo el templo samaritano en el Monte Gerizim (c 128 a.C.).</w:t>
      </w:r>
    </w:p>
    <w:p>
      <w:pPr/>
      <w:r>
        <w:rPr>
          <w:lang w:val="es_ES" w:bidi="es_ES"/>
        </w:rPr>
      </w:r>
      <w:r>
        <w:rPr>
          <w:lang w:val="es_ES" w:bidi="es_ES"/>
        </w:rPr>
        <w:t>Bajo el reinado de Herodes el Grande, la situación de Samaria mejoró, aunque la animosidad entre los samaritanos y los judíos en Judea y Galilea persistió. Considerando el templo de Jerusalén como un falso centro de culto y siendo excluidos de los patios interiores por las autoridades de Jerusalén, un grupo de samaritanos profanó el templo de Jerusalén alrededor del año 6 d.C. al esparcir huesos humanos en los pórticos y el santuario del templo durante la Pascua. La hostilidad hacia los judíos galileos que viajaban a través de Samaria en su camino a Jerusalén para diversas fiestas tampoco era infrecuente (</w:t>
      </w:r>
      <w:r>
        <w:rPr>
          <w:lang w:val="es_ES" w:bidi="es_ES"/>
        </w:rPr>
        <w:t>Lc 9:51–53</w:t>
      </w:r>
      <w:r>
        <w:rPr>
          <w:lang w:val="es_ES" w:bidi="es_ES"/>
        </w:rPr>
        <w:t>).</w:t>
      </w:r>
    </w:p>
    <w:p>
      <w:pPr/>
      <w:r>
        <w:rPr>
          <w:lang w:val="es_ES" w:bidi="es_ES"/>
        </w:rPr>
      </w:r>
      <w:r>
        <w:rPr>
          <w:lang w:val="es_ES" w:bidi="es_ES"/>
        </w:rPr>
        <w:t>Esta animosidad continuó en los días de Jesús. Ambos grupos se excluían mutuamente de sus respectivos centros de culto: el templo de Jerusalén y el templo samaritano en el Monte Gerizim. A los samaritanos, por ejemplo, se les prohibía el acceso a los patios interiores del templo, y cualquier ofrenda que pudieran dar se consideraba como si fuera de un gentil. Así, aunque probablemente más correctamente definidos como "cismáticos", parece que en la práctica los samaritanos eran tratados como gentiles. Por lo tanto, todo matrimonio entre los grupos estaba prohibido, y las relaciones sociales estaban muy restringidas (</w:t>
      </w:r>
      <w:r>
        <w:rPr>
          <w:lang w:val="es_ES" w:bidi="es_ES"/>
        </w:rPr>
        <w:t>Jn 4:9</w:t>
      </w:r>
      <w:r>
        <w:rPr>
          <w:lang w:val="es_ES" w:bidi="es_ES"/>
        </w:rPr>
        <w:t>). Con tal separación prescrita, no es sorprendente que cualquier interacción entre los dos grupos fuera tensa. El mero término samaritano era uno de desprecio en los labios de los judíos (</w:t>
      </w:r>
      <w:r>
        <w:rPr>
          <w:lang w:val="es_ES" w:bidi="es_ES"/>
        </w:rPr>
        <w:t>Jn 8:48</w:t>
      </w:r>
      <w:r>
        <w:rPr>
          <w:lang w:val="es_ES" w:bidi="es_ES"/>
        </w:rPr>
        <w:t xml:space="preserve">), y entre algunos escribas posiblemente ni siquiera se pronunciaba (ver la aparente circunlocución en </w:t>
      </w:r>
      <w:r>
        <w:rPr>
          <w:lang w:val="es_ES" w:bidi="es_ES"/>
        </w:rPr>
        <w:t>Lc 10:37</w:t>
      </w:r>
      <w:r>
        <w:rPr>
          <w:lang w:val="es_ES" w:bidi="es_ES"/>
        </w:rPr>
        <w:t>). La reacción de los discípulos ante la negativa samaritana de alojamiento (</w:t>
      </w:r>
      <w:r>
        <w:rPr>
          <w:lang w:val="es_ES" w:bidi="es_ES"/>
        </w:rPr>
        <w:t>Lc 9:51–55</w:t>
      </w:r>
      <w:r>
        <w:rPr>
          <w:lang w:val="es_ES" w:bidi="es_ES"/>
        </w:rPr>
        <w:t>) es un buen ejemplo de la animosidad que sentían los judíos por los samaritanos en ese momento.</w:t>
      </w:r>
    </w:p>
    <w:p>
      <w:pPr/>
      <w:r>
        <w:rPr>
          <w:lang w:val="es_ES" w:bidi="es_ES"/>
        </w:rPr>
      </w:r>
      <w:r>
        <w:rPr>
          <w:lang w:val="es_ES" w:bidi="es_ES"/>
        </w:rPr>
        <w:t xml:space="preserve">Aunque hay menos evidencia de actitudes similares por parte de los samaritanos, podemos asumir que existieron. Es razonable especular, por lo tanto, que el rechazo samaritano de la hospitalidad en </w:t>
      </w:r>
      <w:r>
        <w:rPr>
          <w:lang w:val="es_ES" w:bidi="es_ES"/>
        </w:rPr>
        <w:t>Lucas 9:51–55</w:t>
      </w:r>
      <w:r>
        <w:rPr>
          <w:lang w:val="es_ES" w:bidi="es_ES"/>
        </w:rPr>
        <w:t xml:space="preserve"> no era inusual hacia otros judíos cuyo “rostro estaba dirigido hacia Jerusalén.”</w:t>
      </w:r>
    </w:p>
    <w:p>
      <w:pPr>
        <w:pStyle w:val="Heading3"/>
      </w:pPr>
      <w:r>
        <w:rPr>
          <w:lang w:val="es_ES" w:bidi="es_ES"/>
        </w:rPr>
        <w:t>Creencias de los Samaritanos</w:t>
      </w:r>
    </w:p>
    <w:p>
      <w:pPr/>
      <w:r>
        <w:rPr>
          <w:lang w:val="es_ES" w:bidi="es_ES"/>
        </w:rPr>
      </w:r>
      <w:r>
        <w:rPr>
          <w:lang w:val="es_ES" w:bidi="es_ES"/>
        </w:rPr>
        <w:t>Las creencias principales de los samaritanos muestran tanto afinidades cercanas como claras divergencias con el judaísmo convencional. Los samaritanos compartían con el judaísmo una fuerte fe monoteísta en el Dios de Abraham, Isaac y Jacob. Sin embargo, en contraste, daban una importancia especial al Monte Gerizim en el norte como el único santuario para sacrificio, basándose en varios pasajes divergentes en Deuteronomio y Éxodo del texto samaritano. El Monte Gerizim llegó a ser identificado con el sitio del primer altar de Abel (</w:t>
      </w:r>
      <w:r>
        <w:rPr>
          <w:lang w:val="es_ES" w:bidi="es_ES"/>
        </w:rPr>
        <w:t>Gn 4:4</w:t>
      </w:r>
      <w:r>
        <w:rPr>
          <w:lang w:val="es_ES" w:bidi="es_ES"/>
        </w:rPr>
        <w:t>), el lugar del sacrificio de Noé después del Diluvio (</w:t>
      </w:r>
      <w:r>
        <w:rPr>
          <w:lang w:val="es_ES" w:bidi="es_ES"/>
        </w:rPr>
        <w:t>Gn 8:20</w:t>
      </w:r>
      <w:r>
        <w:rPr>
          <w:lang w:val="es_ES" w:bidi="es_ES"/>
        </w:rPr>
        <w:t>), el lugar de encuentro de Abraham y Melquisedec (</w:t>
      </w:r>
      <w:r>
        <w:rPr>
          <w:lang w:val="es_ES" w:bidi="es_ES"/>
        </w:rPr>
        <w:t>Gn 14:18</w:t>
      </w:r>
      <w:r>
        <w:rPr>
          <w:lang w:val="es_ES" w:bidi="es_ES"/>
        </w:rPr>
        <w:t>), el sitio del sacrificio previsto de Isaac (</w:t>
      </w:r>
      <w:r>
        <w:rPr>
          <w:lang w:val="es_ES" w:bidi="es_ES"/>
        </w:rPr>
        <w:t>Gn 22</w:t>
      </w:r>
      <w:r>
        <w:rPr>
          <w:lang w:val="es_ES" w:bidi="es_ES"/>
        </w:rPr>
        <w:t>), entre muchas otras asociaciones.</w:t>
      </w:r>
    </w:p>
    <w:p>
      <w:pPr/>
      <w:r>
        <w:rPr>
          <w:lang w:val="es_ES" w:bidi="es_ES"/>
        </w:rPr>
      </w:r>
      <w:r>
        <w:rPr>
          <w:lang w:val="es_ES" w:bidi="es_ES"/>
        </w:rPr>
        <w:t xml:space="preserve">Los samaritanos consideraban inspirados solo los primeros cinco libros bíblicos (Pentateuco) y basaban su dogma y práctica exclusivamente en estos libros. Un canon tan limitado no solo determinó la dirección de la teología samaritana, sino que también los distanció aún más del pensamiento judío contemporáneo. Moisés, por ejemplo, era más exaltado por los samaritanos que por los judíos. Se le consideraba no solo el profeta principal, sino también, en pensamientos posteriores, se le describía como el más selecto de los hombres, preexistente desde la Creación, intercediendo con Dios por Israel y siendo para el Hombre “la luz del mundo”. La esperanza mesiánica de la teología samaritana también refleja este canon limitado. No se podía anticipar un Mesías de la casa de David, ya que no había evidencia de tal en el Pentateuco. Más bien, los samaritanos esperaban un “profeta como Moisés” basado en </w:t>
      </w:r>
      <w:r>
        <w:rPr>
          <w:lang w:val="es_ES" w:bidi="es_ES"/>
        </w:rPr>
        <w:t>Deuteronomio 18:15–18</w:t>
      </w:r>
      <w:r>
        <w:rPr>
          <w:lang w:val="es_ES" w:bidi="es_ES"/>
        </w:rPr>
        <w:t>. Este profeta anticipado también era designado como el “Taheb”, el Restaurador, ya que en los últimos días restauraría el culto adecuado en el Monte Gerizim y llevaría la adoración de los paganos a ese sitio.</w:t>
      </w:r>
    </w:p>
    <w:p>
      <w:pPr/>
      <w:r>
        <w:rPr>
          <w:lang w:val="es_ES" w:bidi="es_ES"/>
        </w:rPr>
      </w:r>
      <w:r>
        <w:rPr>
          <w:lang w:val="es_ES" w:bidi="es_ES"/>
        </w:rPr>
        <w:t>Por lo tanto, está claro que fue principalmente la reivindicación de supremacía del Monte Gerizim lo que separó a este grupo teológica y culturalmente de sus vecinos judíos.</w:t>
      </w:r>
    </w:p>
    <w:p>
      <w:pPr>
        <w:pStyle w:val="Heading3"/>
      </w:pPr>
      <w:r>
        <w:rPr>
          <w:lang w:val="es_ES" w:bidi="es_ES"/>
        </w:rPr>
        <w:t>Jesús y los Samaritanos</w:t>
      </w:r>
    </w:p>
    <w:p>
      <w:pPr/>
      <w:r>
        <w:rPr>
          <w:lang w:val="es_ES" w:bidi="es_ES"/>
        </w:rPr>
      </w:r>
      <w:r>
        <w:rPr>
          <w:lang w:val="es_ES" w:bidi="es_ES"/>
        </w:rPr>
        <w:t>La perspectiva judía común sobre los samaritanos como casi gentiles evidentemente también era compartida en cierta medida por Jesús. Jesús se refiere al leproso samaritano como "este extranjero" (</w:t>
      </w:r>
      <w:r>
        <w:rPr>
          <w:lang w:val="es_ES" w:bidi="es_ES"/>
        </w:rPr>
        <w:t>Lc 17:18</w:t>
      </w:r>
      <w:r>
        <w:rPr>
          <w:lang w:val="es_ES" w:bidi="es_ES"/>
        </w:rPr>
        <w:t>) y prohíbe a sus discípulos, durante su misión, llevar el mensaje del reino ni a los samaritanos ni a los gentiles (</w:t>
      </w:r>
      <w:r>
        <w:rPr>
          <w:lang w:val="es_ES" w:bidi="es_ES"/>
        </w:rPr>
        <w:t>Mt 10:5</w:t>
      </w:r>
      <w:r>
        <w:rPr>
          <w:lang w:val="es_ES" w:bidi="es_ES"/>
        </w:rPr>
        <w:t>).</w:t>
      </w:r>
    </w:p>
    <w:p>
      <w:pPr/>
      <w:r>
        <w:rPr>
          <w:lang w:val="es_ES" w:bidi="es_ES"/>
        </w:rPr>
      </w:r>
      <w:r>
        <w:rPr>
          <w:lang w:val="es_ES" w:bidi="es_ES"/>
        </w:rPr>
        <w:t>Sin embargo, la abrumadora evidencia en los Evangelios muestra que la actitud de Jesús hacia los samaritanos era radicalmente diferente de la de sus contemporáneos judíos. Cuando sus discípulos expresan la habitual animosidad judía al pedir que el “fuego del juicio” caiga sobre los samaritanos inhóspitos, Jesús “los reprendió” (</w:t>
      </w:r>
      <w:r>
        <w:rPr>
          <w:lang w:val="es_ES" w:bidi="es_ES"/>
        </w:rPr>
        <w:t>Lc 9:55</w:t>
      </w:r>
      <w:r>
        <w:rPr>
          <w:lang w:val="es_ES" w:bidi="es_ES"/>
        </w:rPr>
        <w:t>). Además, no se negó a sanar al leproso samaritano, sino que lo honró como el único de los diez que recordó dar gloria a Dios (</w:t>
      </w:r>
      <w:r>
        <w:rPr>
          <w:lang w:val="es_ES" w:bidi="es_ES"/>
        </w:rPr>
        <w:t>Lc 17:11–19</w:t>
      </w:r>
      <w:r>
        <w:rPr>
          <w:lang w:val="es_ES" w:bidi="es_ES"/>
        </w:rPr>
        <w:t>). Asimismo, en la parábola del Buen Samaritano (</w:t>
      </w:r>
      <w:r>
        <w:rPr>
          <w:lang w:val="es_ES" w:bidi="es_ES"/>
        </w:rPr>
        <w:t>Lc 10:30–37</w:t>
      </w:r>
      <w:r>
        <w:rPr>
          <w:lang w:val="es_ES" w:bidi="es_ES"/>
        </w:rPr>
        <w:t>), Jesús claramente rompe con los prejuicios tradicionales al retratar al despreciado samaritano, en lugar del respetado sacerdote judío o levita, como el verdadero prójimo del hombre necesitado. Aquí, como en otros lugares, Jesús, al confrontar a su audiencia con la demanda de Dios, desafía las definiciones tradicionales de “justo” y “marginado”.</w:t>
      </w:r>
    </w:p>
    <w:p>
      <w:pPr/>
      <w:r>
        <w:rPr>
          <w:lang w:val="es_ES" w:bidi="es_ES"/>
        </w:rPr>
      </w:r>
      <w:r>
        <w:rPr>
          <w:lang w:val="es_ES" w:bidi="es_ES"/>
        </w:rPr>
        <w:t>Juan 4:4–43</w:t>
      </w:r>
      <w:r>
        <w:rPr>
          <w:lang w:val="es_ES" w:bidi="es_ES"/>
        </w:rPr>
        <w:t xml:space="preserve"> no solo narra el fascinante intercambio entre Jesús y la mujer samaritana, sino también la estancia de dos días de Jesús en la ciudad de Sicar, una ciudad samaritana. Aquí vemos a Jesús no solo arriesgándose a la impureza ritual por el contacto con la mujer samaritana en el pozo (</w:t>
      </w:r>
      <w:r>
        <w:rPr>
          <w:lang w:val="es_ES" w:bidi="es_ES"/>
        </w:rPr>
        <w:t>Jn 4:7–9</w:t>
      </w:r>
      <w:r>
        <w:rPr>
          <w:lang w:val="es_ES" w:bidi="es_ES"/>
        </w:rPr>
        <w:t>), sino también ofreciendo el don de la salvación a ella (</w:t>
      </w:r>
      <w:r>
        <w:rPr>
          <w:lang w:val="es_ES" w:bidi="es_ES"/>
        </w:rPr>
        <w:t>Jn 4:10</w:t>
      </w:r>
      <w:r>
        <w:rPr>
          <w:lang w:val="es_ES" w:bidi="es_ES"/>
        </w:rPr>
        <w:t>) y a toda la ciudad samaritana (</w:t>
      </w:r>
      <w:r>
        <w:rPr>
          <w:lang w:val="es_ES" w:bidi="es_ES"/>
        </w:rPr>
        <w:t>Jn 4:39–41</w:t>
      </w:r>
      <w:r>
        <w:rPr>
          <w:lang w:val="es_ES" w:bidi="es_ES"/>
        </w:rPr>
        <w:t>). A través del conocimiento de Jesús sobre su vida matrimonial (</w:t>
      </w:r>
      <w:r>
        <w:rPr>
          <w:lang w:val="es_ES" w:bidi="es_ES"/>
        </w:rPr>
        <w:t>Jn 4:16–18</w:t>
      </w:r>
      <w:r>
        <w:rPr>
          <w:lang w:val="es_ES" w:bidi="es_ES"/>
        </w:rPr>
        <w:t>), la mujer concluye que debe ser un “profeta”. Recordando que los samaritanos esperaban un “profeta como Moisés” en los últimos días, es posible que la mujer se preguntara si Jesús era su tan esperado Mesías profético (</w:t>
      </w:r>
      <w:r>
        <w:rPr>
          <w:lang w:val="es_ES" w:bidi="es_ES"/>
        </w:rPr>
        <w:t>Jn 4:19,25–26</w:t>
      </w:r>
      <w:r>
        <w:rPr>
          <w:lang w:val="es_ES" w:bidi="es_ES"/>
        </w:rPr>
        <w:t>). Jesús no solo rompe la rígida animosidad de los judíos hacia los samaritanos al hacer lo impensable al quedarse con este pueblo despreciado, sino que también acepta su fe en él como “Mesías” (</w:t>
      </w:r>
      <w:r>
        <w:rPr>
          <w:lang w:val="es_ES" w:bidi="es_ES"/>
        </w:rPr>
        <w:t>Jn 4:26</w:t>
      </w:r>
      <w:r>
        <w:rPr>
          <w:lang w:val="es_ES" w:bidi="es_ES"/>
        </w:rPr>
        <w:t>) y “Salvador del mundo” (</w:t>
      </w:r>
      <w:r>
        <w:rPr>
          <w:lang w:val="es_ES" w:bidi="es_ES"/>
        </w:rPr>
        <w:t>Jn4:42</w:t>
      </w:r>
      <w:r>
        <w:rPr>
          <w:lang w:val="es_ES" w:bidi="es_ES"/>
        </w:rPr>
        <w:t>). Aquí, al igual que con su asociación con los marginados de la sociedad judía, Jesús redefine la justicia no según el linaje o la práctica religiosa, sino según la fe en él mismo. Al hacerlo, rompe las distinciones raciales y culturales de su época y sienta las bases para la posterior expansión del evangelio a todo el mundo gentil.</w:t>
      </w:r>
    </w:p>
    <w:p>
      <w:pPr>
        <w:pStyle w:val="Heading3"/>
      </w:pPr>
      <w:r>
        <w:rPr>
          <w:lang w:val="es_ES" w:bidi="es_ES"/>
        </w:rPr>
        <w:t>Samaria en la Misión de la Iglesia Primitiva</w:t>
      </w:r>
    </w:p>
    <w:p>
      <w:pPr/>
      <w:r>
        <w:rPr>
          <w:lang w:val="es_ES" w:bidi="es_ES"/>
        </w:rPr>
      </w:r>
      <w:r>
        <w:rPr>
          <w:lang w:val="es_ES" w:bidi="es_ES"/>
        </w:rPr>
        <w:t>En la Gran Comisión dada antes de su ascensión, Jesús instruyó a sus discípulos a llevar el evangelio a Samaria (</w:t>
      </w:r>
      <w:r>
        <w:rPr>
          <w:lang w:val="es_ES" w:bidi="es_ES"/>
        </w:rPr>
        <w:t>Hc 1:8</w:t>
      </w:r>
      <w:r>
        <w:rPr>
          <w:lang w:val="es_ES" w:bidi="es_ES"/>
        </w:rPr>
        <w:t>). La actividad misionera de la iglesia primitiva incluyó efectivamente esta región. Cuando, tras el martirio de Esteban, muchos cristianos se vieron obligados a dejar Jerusalén (</w:t>
      </w:r>
      <w:r>
        <w:rPr>
          <w:lang w:val="es_ES" w:bidi="es_ES"/>
        </w:rPr>
        <w:t>Hc 8:1</w:t>
      </w:r>
      <w:r>
        <w:rPr>
          <w:lang w:val="es_ES" w:bidi="es_ES"/>
        </w:rPr>
        <w:t>), uno de esos cristianos, Felipe, difundió el evangelio en la ciudad de Samaria (</w:t>
      </w:r>
      <w:r>
        <w:rPr>
          <w:lang w:val="es_ES" w:bidi="es_ES"/>
        </w:rPr>
        <w:t>Hc 8:5</w:t>
      </w:r>
      <w:r>
        <w:rPr>
          <w:lang w:val="es_ES" w:bidi="es_ES"/>
        </w:rPr>
        <w:t>). La respuesta a los milagros realizados fue tan grande que Pedro y Juan (representando a los apóstoles en Jerusalén) fueron enviados a investigar y confirmar la presencia del Espíritu Santo entre ellos. Sin embargo, la evidencia del segundo siglo d.C. sugiere que el cristianismo no logró establecerse firmemente entre los samaritanos. En su mayoría, los samaritanos mantuvieron su propia religión. Un pequeño remanente de la secta samaritana continúa existiendo hasta el día de hoy, viviendo cerca del Monte Gerizim (Siquem) y en varias ciudades de Israel.</w:t>
      </w:r>
    </w:p>
    <w:p>
      <w:pPr/>
      <w:r>
        <w:rPr>
          <w:lang w:val="es_ES" w:bidi="es_ES"/>
        </w:rPr>
      </w:r>
      <w:r>
        <w:rPr>
          <w:i/>
          <w:lang w:val="es_ES" w:bidi="es_ES"/>
        </w:rPr>
        <w:t>Ver también</w:t>
      </w:r>
      <w:r>
        <w:rPr>
          <w:lang w:val="es_ES" w:bidi="es_ES"/>
        </w:rPr>
        <w:t xml:space="preserve"> </w:t>
      </w:r>
      <w:r>
        <w:rPr>
          <w:lang w:val="es_ES" w:bidi="es_ES"/>
        </w:rPr>
        <w:t>Biblia, Manuscritos y Texto del (Antiguo Testamento),</w:t>
      </w:r>
      <w:r>
        <w:rPr>
          <w:lang w:val="es_ES" w:bidi="es_ES"/>
        </w:rPr>
        <w:t xml:space="preserve"> </w:t>
      </w:r>
      <w:r>
        <w:rPr>
          <w:lang w:val="es_ES" w:bidi="es_ES"/>
        </w:rPr>
        <w:t>Samaria</w:t>
      </w:r>
      <w:r>
        <w:rPr>
          <w:lang w:val="es_ES" w:bidi="es_ES"/>
        </w:rPr>
        <w:t>.</w:t>
      </w:r>
      <w:r>
        <w:rPr>
          <w:lang w:val="es_ES" w:bidi="es_ES"/>
        </w:rPr>
      </w:r>
      <w:r>
        <w:rPr>
          <w:lang w:val="es_ES" w:bidi="es_ES"/>
        </w:rPr>
      </w:r>
    </w:p>
    <w:p>
      <w:pPr/>
      <w:r>
        <w:rPr>
          <w:lang w:val="es_ES" w:bidi="es_ES"/>
        </w:rPr>
      </w:r>
    </w:p>
    <w:p>
      <w:pPr>
        <w:pStyle w:val="Heading2"/>
      </w:pPr>
      <w:r>
        <w:rPr>
          <w:lang w:val="es_ES" w:bidi="es_ES"/>
        </w:rPr>
        <w:t>Samgar</w:t>
      </w:r>
      <w:r>
        <w:rPr>
          <w:lang w:val="es_ES" w:bidi="es_ES"/>
        </w:rPr>
      </w:r>
    </w:p>
    <w:p>
      <w:pPr/>
      <w:r>
        <w:rPr>
          <w:lang w:val="es_ES" w:bidi="es_ES"/>
        </w:rPr>
      </w:r>
      <w:r>
        <w:rPr>
          <w:lang w:val="es_ES" w:bidi="es_ES"/>
        </w:rPr>
        <w:t>Hijo de Anat de Bet-Anat; un juez de Israel. Dos breves referencias en el Antiguo Testamento (</w:t>
      </w:r>
      <w:r>
        <w:rPr>
          <w:lang w:val="es_ES" w:bidi="es_ES"/>
        </w:rPr>
        <w:t>Jc 3:31,</w:t>
      </w:r>
      <w:r>
        <w:rPr>
          <w:lang w:val="es_ES" w:bidi="es_ES"/>
        </w:rPr>
        <w:t xml:space="preserve"> </w:t>
      </w:r>
      <w:r>
        <w:rPr>
          <w:lang w:val="es_ES" w:bidi="es_ES"/>
        </w:rPr>
        <w:t>5:6</w:t>
      </w:r>
      <w:r>
        <w:rPr>
          <w:lang w:val="es_ES" w:bidi="es_ES"/>
        </w:rPr>
        <w:t xml:space="preserve">) nos dicen poco sobre él, excepto por su única gran hazaña: la matanza de 600 filisteos con una aguijada. No se detalla cómo se llevó a cabo tal hazaña. La aguijada podría haber tenido una punta de metal afilada y puede haber sido utilizada como lanza. El momento de la referencia sugiere que sus acciones ocurrieron al principio del período de asentamiento filisteo en Canaán. </w:t>
      </w:r>
      <w:r>
        <w:rPr>
          <w:lang w:val="es_ES" w:bidi="es_ES"/>
        </w:rPr>
        <w:t>Jueces 5:6</w:t>
      </w:r>
      <w:r>
        <w:rPr>
          <w:lang w:val="es_ES" w:bidi="es_ES"/>
        </w:rPr>
        <w:t xml:space="preserve"> lo situaría antes de la batalla de Quisón (c 1125 a. C.).</w:t>
      </w:r>
    </w:p>
    <w:p>
      <w:pPr/>
      <w:r>
        <w:rPr>
          <w:lang w:val="es_ES" w:bidi="es_ES"/>
        </w:rPr>
      </w:r>
      <w:r>
        <w:rPr>
          <w:lang w:val="es_ES" w:bidi="es_ES"/>
        </w:rPr>
        <w:t>Ver también</w:t>
      </w:r>
      <w:r>
        <w:rPr>
          <w:lang w:val="es_ES" w:bidi="es_ES"/>
        </w:rPr>
        <w:t xml:space="preserve"> Libro de los Jueces</w:t>
      </w:r>
      <w:r>
        <w:rPr>
          <w:lang w:val="es_ES" w:bidi="es_ES"/>
        </w:rPr>
        <w:t>.</w:t>
      </w:r>
      <w:r>
        <w:rPr>
          <w:lang w:val="es_ES" w:bidi="es_ES"/>
        </w:rPr>
      </w:r>
      <w:r>
        <w:rPr>
          <w:lang w:val="es_ES" w:bidi="es_ES"/>
        </w:rPr>
      </w:r>
    </w:p>
    <w:p>
      <w:pPr/>
      <w:r>
        <w:rPr>
          <w:lang w:val="es_ES" w:bidi="es_ES"/>
        </w:rPr>
      </w:r>
    </w:p>
    <w:p>
      <w:pPr>
        <w:pStyle w:val="Heading2"/>
      </w:pPr>
      <w:r>
        <w:rPr>
          <w:lang w:val="es_ES" w:bidi="es_ES"/>
        </w:rPr>
        <w:t>Samgar-nebo</w:t>
      </w:r>
      <w:r>
        <w:rPr>
          <w:lang w:val="es_ES" w:bidi="es_ES"/>
        </w:rPr>
      </w:r>
    </w:p>
    <w:p>
      <w:pPr/>
      <w:r>
        <w:rPr>
          <w:lang w:val="es_ES" w:bidi="es_ES"/>
        </w:rPr>
      </w:r>
      <w:r>
        <w:rPr>
          <w:lang w:val="es_ES" w:bidi="es_ES"/>
        </w:rPr>
        <w:t>Príncipe babilónico que participó junto a Nabucodonosor y el ejército caldeo en la conquista de Jerusalén, después de un asedio de tres años desde 588 hasta 586 a. C. (</w:t>
      </w:r>
      <w:r>
        <w:rPr>
          <w:lang w:val="es_ES" w:bidi="es_ES"/>
        </w:rPr>
        <w:t>Jr 39:3</w:t>
      </w:r>
      <w:r>
        <w:rPr>
          <w:lang w:val="es_ES" w:bidi="es_ES"/>
        </w:rPr>
        <w:t>).</w:t>
      </w:r>
      <w:r>
        <w:rPr>
          <w:lang w:val="es_ES" w:bidi="es_ES"/>
        </w:rPr>
      </w:r>
      <w:r>
        <w:rPr>
          <w:lang w:val="es_ES" w:bidi="es_ES"/>
        </w:rPr>
      </w:r>
    </w:p>
    <w:p>
      <w:pPr/>
      <w:r>
        <w:rPr>
          <w:lang w:val="es_ES" w:bidi="es_ES"/>
        </w:rPr>
      </w:r>
    </w:p>
    <w:p>
      <w:pPr>
        <w:pStyle w:val="Heading2"/>
      </w:pPr>
      <w:r>
        <w:rPr>
          <w:lang w:val="es_ES" w:bidi="es_ES"/>
        </w:rPr>
        <w:t>Samir (Lugar)</w:t>
      </w:r>
      <w:r>
        <w:rPr>
          <w:lang w:val="es_ES" w:bidi="es_ES"/>
        </w:rPr>
      </w:r>
    </w:p>
    <w:p>
      <w:pPr/>
      <w:r>
        <w:rPr>
          <w:lang w:val="es_ES" w:bidi="es_ES"/>
        </w:rPr>
      </w:r>
      <w:r>
        <w:rPr>
          <w:lang w:val="es_ES" w:bidi="es_ES"/>
        </w:rPr>
        <w:t>1. Una de las 11 ciudades en la región montañosa asignada a Judá. Primera en la lista de ciudades, Samir es seguida por Jatir (</w:t>
      </w:r>
      <w:r>
        <w:rPr>
          <w:lang w:val="es_ES" w:bidi="es_ES"/>
        </w:rPr>
        <w:t>Jos 15:48</w:t>
      </w:r>
      <w:r>
        <w:rPr>
          <w:lang w:val="es_ES" w:bidi="es_ES"/>
        </w:rPr>
        <w:t>). Su ubicación posiblemente se encuentra en el-Bireh, a unos 19.3 kilómetros al suroeste de Hebrón.</w:t>
      </w:r>
    </w:p>
    <w:p>
      <w:pPr/>
      <w:r>
        <w:rPr>
          <w:lang w:val="es_ES" w:bidi="es_ES"/>
        </w:rPr>
      </w:r>
      <w:r>
        <w:rPr>
          <w:lang w:val="es_ES" w:bidi="es_ES"/>
        </w:rPr>
        <w:t>2. Pueblo donde vivió Tola, el juez, y donde fue enterrado más tarde. Samir estaba en la tierra de Efraín (</w:t>
      </w:r>
      <w:r>
        <w:rPr>
          <w:lang w:val="es_ES" w:bidi="es_ES"/>
        </w:rPr>
        <w:t>Jc 10:1–2</w:t>
      </w:r>
      <w:r>
        <w:rPr>
          <w:lang w:val="es_ES" w:bidi="es_ES"/>
        </w:rPr>
        <w:t>).</w:t>
      </w:r>
      <w:r>
        <w:rPr>
          <w:lang w:val="es_ES" w:bidi="es_ES"/>
        </w:rPr>
      </w:r>
      <w:r>
        <w:rPr>
          <w:lang w:val="es_ES" w:bidi="es_ES"/>
        </w:rPr>
      </w:r>
    </w:p>
    <w:p>
      <w:pPr/>
      <w:r>
        <w:rPr>
          <w:lang w:val="es_ES" w:bidi="es_ES"/>
        </w:rPr>
      </w:r>
    </w:p>
    <w:p>
      <w:pPr>
        <w:pStyle w:val="Heading2"/>
      </w:pPr>
      <w:r>
        <w:rPr>
          <w:lang w:val="es_ES" w:bidi="es_ES"/>
        </w:rPr>
        <w:t>Samir (Persona)</w:t>
      </w:r>
      <w:r>
        <w:rPr>
          <w:lang w:val="es_ES" w:bidi="es_ES"/>
        </w:rPr>
      </w:r>
    </w:p>
    <w:p>
      <w:pPr/>
      <w:r>
        <w:rPr>
          <w:lang w:val="es_ES" w:bidi="es_ES"/>
        </w:rPr>
      </w:r>
      <w:r>
        <w:rPr>
          <w:lang w:val="es_ES" w:bidi="es_ES"/>
        </w:rPr>
        <w:t>El hijo de Miqueas de la tribu de Leví (</w:t>
      </w:r>
      <w:r>
        <w:rPr>
          <w:lang w:val="es_ES" w:bidi="es_ES"/>
        </w:rPr>
        <w:t>1 Cro 24:24</w:t>
      </w:r>
      <w:r>
        <w:rPr>
          <w:lang w:val="es_ES" w:bidi="es_ES"/>
        </w:rPr>
        <w:t>).</w:t>
      </w:r>
      <w:r>
        <w:rPr>
          <w:lang w:val="es_ES" w:bidi="es_ES"/>
        </w:rPr>
      </w:r>
      <w:r>
        <w:rPr>
          <w:lang w:val="es_ES" w:bidi="es_ES"/>
        </w:rPr>
      </w:r>
    </w:p>
    <w:p>
      <w:pPr/>
      <w:r>
        <w:rPr>
          <w:lang w:val="es_ES" w:bidi="es_ES"/>
        </w:rPr>
      </w:r>
    </w:p>
    <w:p>
      <w:pPr>
        <w:pStyle w:val="Heading2"/>
      </w:pPr>
      <w:r>
        <w:rPr>
          <w:lang w:val="es_ES" w:bidi="es_ES"/>
        </w:rPr>
        <w:t>Samla</w:t>
      </w:r>
      <w:r>
        <w:rPr>
          <w:lang w:val="es_ES" w:bidi="es_ES"/>
        </w:rPr>
      </w:r>
    </w:p>
    <w:p>
      <w:pPr/>
      <w:r>
        <w:rPr>
          <w:lang w:val="es_ES" w:bidi="es_ES"/>
        </w:rPr>
      </w:r>
      <w:r>
        <w:rPr>
          <w:lang w:val="es_ES" w:bidi="es_ES"/>
        </w:rPr>
        <w:t>Fue rey de los edomitas en la ciudad de Masreca. Samla llegó al poder antes de que cualquier rey gobernara en Israel (</w:t>
      </w:r>
      <w:r>
        <w:rPr>
          <w:lang w:val="es_ES" w:bidi="es_ES"/>
        </w:rPr>
        <w:t>Gn 36:36–37</w:t>
      </w:r>
      <w:r>
        <w:rPr>
          <w:lang w:val="es_ES" w:bidi="es_ES"/>
        </w:rPr>
        <w:t xml:space="preserve">; </w:t>
      </w:r>
      <w:r>
        <w:rPr>
          <w:lang w:val="es_ES" w:bidi="es_ES"/>
        </w:rPr>
        <w:t>1 Cr 1:47–48</w:t>
      </w:r>
      <w:r>
        <w:rPr>
          <w:lang w:val="es_ES" w:bidi="es_ES"/>
        </w:rPr>
        <w:t>).</w:t>
      </w:r>
      <w:r>
        <w:rPr>
          <w:lang w:val="es_ES" w:bidi="es_ES"/>
        </w:rPr>
      </w:r>
      <w:r>
        <w:rPr>
          <w:lang w:val="es_ES" w:bidi="es_ES"/>
        </w:rPr>
      </w:r>
    </w:p>
    <w:p>
      <w:pPr/>
      <w:r>
        <w:rPr>
          <w:lang w:val="es_ES" w:bidi="es_ES"/>
        </w:rPr>
      </w:r>
    </w:p>
    <w:p>
      <w:pPr>
        <w:pStyle w:val="Heading2"/>
      </w:pPr>
      <w:r>
        <w:rPr>
          <w:lang w:val="es_ES" w:bidi="es_ES"/>
        </w:rPr>
        <w:t>Samlai</w:t>
      </w:r>
      <w:r>
        <w:rPr>
          <w:lang w:val="es_ES" w:bidi="es_ES"/>
        </w:rPr>
      </w:r>
    </w:p>
    <w:p>
      <w:pPr/>
      <w:r>
        <w:rPr>
          <w:lang w:val="es_ES" w:bidi="es_ES"/>
        </w:rPr>
      </w:r>
      <w:r>
        <w:rPr>
          <w:lang w:val="es_ES" w:bidi="es_ES"/>
        </w:rPr>
        <w:t xml:space="preserve">Padre de una familia de servidores del templo que regresa a la tierra de Canaán con Zorobabel después del cautiverio babilónico; también escrito como Salmai en </w:t>
      </w:r>
      <w:r>
        <w:rPr>
          <w:lang w:val="es_ES" w:bidi="es_ES"/>
        </w:rPr>
        <w:t>Nehemías 7:48</w:t>
      </w:r>
      <w:r>
        <w:rPr>
          <w:lang w:val="es_ES" w:bidi="es_ES"/>
        </w:rPr>
        <w:t>.</w:t>
      </w:r>
      <w:r>
        <w:rPr>
          <w:lang w:val="es_ES" w:bidi="es_ES"/>
        </w:rPr>
      </w:r>
      <w:r>
        <w:rPr>
          <w:lang w:val="es_ES" w:bidi="es_ES"/>
        </w:rPr>
      </w:r>
    </w:p>
    <w:p>
      <w:pPr/>
      <w:r>
        <w:rPr>
          <w:lang w:val="es_ES" w:bidi="es_ES"/>
        </w:rPr>
      </w:r>
    </w:p>
    <w:p>
      <w:pPr>
        <w:pStyle w:val="Heading2"/>
      </w:pPr>
      <w:r>
        <w:rPr>
          <w:lang w:val="es_ES" w:bidi="es_ES"/>
        </w:rPr>
        <w:t>Samma</w:t>
      </w:r>
      <w:r>
        <w:rPr>
          <w:lang w:val="es_ES" w:bidi="es_ES"/>
        </w:rPr>
      </w:r>
    </w:p>
    <w:p>
      <w:pPr/>
      <w:r>
        <w:rPr>
          <w:lang w:val="es_ES" w:bidi="es_ES"/>
        </w:rPr>
      </w:r>
      <w:r>
        <w:rPr>
          <w:lang w:val="es_ES" w:bidi="es_ES"/>
        </w:rPr>
        <w:t>Uno de los valientes del ejército de David, hijo de Hotam el Aroerita y hermano de Jeiel (</w:t>
      </w:r>
      <w:r>
        <w:rPr>
          <w:lang w:val="es_ES" w:bidi="es_ES"/>
        </w:rPr>
        <w:t>1 Cro 11:44</w:t>
      </w:r>
      <w:r>
        <w:rPr>
          <w:lang w:val="es_ES" w:bidi="es_ES"/>
        </w:rPr>
        <w:t>).</w:t>
      </w:r>
      <w:r>
        <w:rPr>
          <w:lang w:val="es_ES" w:bidi="es_ES"/>
        </w:rPr>
      </w:r>
      <w:r>
        <w:rPr>
          <w:lang w:val="es_ES" w:bidi="es_ES"/>
        </w:rPr>
      </w:r>
    </w:p>
    <w:p>
      <w:pPr/>
      <w:r>
        <w:rPr>
          <w:lang w:val="es_ES" w:bidi="es_ES"/>
        </w:rPr>
      </w:r>
    </w:p>
    <w:p>
      <w:pPr>
        <w:pStyle w:val="Heading2"/>
      </w:pPr>
      <w:r>
        <w:rPr>
          <w:lang w:val="es_ES" w:bidi="es_ES"/>
        </w:rPr>
        <w:t>Samos</w:t>
      </w:r>
      <w:r>
        <w:rPr>
          <w:lang w:val="es_ES" w:bidi="es_ES"/>
        </w:rPr>
      </w:r>
    </w:p>
    <w:p>
      <w:pPr/>
      <w:r>
        <w:rPr>
          <w:lang w:val="es_ES" w:bidi="es_ES"/>
        </w:rPr>
      </w:r>
      <w:r>
        <w:rPr>
          <w:lang w:val="es_ES" w:bidi="es_ES"/>
        </w:rPr>
        <w:t>Samos es una pequeña isla griega en el mar Egeo. Está cerca de la costa de Asia Menor (actual Turquía), próxima a una porción de tierra llamada Trogyllium. La isla se encuentra al suroeste de la ciudad de Éfeso y al noroeste de la ciudad de Mileto. Durante la época en que vivió el apóstol Pablo, Samos era un próspero centro comercial. El Imperio Romano permitió que Samos se gobernara a sí misma en lugar de controlarla directamente.</w:t>
      </w:r>
    </w:p>
    <w:p>
      <w:pPr/>
      <w:r>
        <w:rPr>
          <w:lang w:val="es_ES" w:bidi="es_ES"/>
        </w:rPr>
      </w:r>
      <w:r>
        <w:rPr>
          <w:lang w:val="es_ES" w:bidi="es_ES"/>
        </w:rPr>
        <w:t>Cuando Pablo quiso evitar ir a Éfeso, detuvo su barco cerca de Samos durante su viaje a Jerusalén al final de su tercer viaje misionero. La Biblia menciona la parada de Pablo en Samos entre sus visitas a Quíos y Mileto (</w:t>
      </w:r>
      <w:r>
        <w:rPr>
          <w:lang w:val="es_ES" w:bidi="es_ES"/>
        </w:rPr>
        <w:t>Hechos 20:15</w:t>
      </w:r>
      <w:r>
        <w:rPr>
          <w:lang w:val="es_ES" w:bidi="es_ES"/>
        </w:rPr>
        <w:t>).</w:t>
      </w:r>
      <w:r>
        <w:rPr>
          <w:lang w:val="es_ES" w:bidi="es_ES"/>
        </w:rPr>
      </w:r>
      <w:r>
        <w:rPr>
          <w:lang w:val="es_ES" w:bidi="es_ES"/>
        </w:rPr>
      </w:r>
    </w:p>
    <w:p>
      <w:pPr/>
      <w:r>
        <w:rPr>
          <w:lang w:val="es_ES" w:bidi="es_ES"/>
        </w:rPr>
      </w:r>
    </w:p>
    <w:p>
      <w:pPr>
        <w:pStyle w:val="Heading2"/>
      </w:pPr>
      <w:r>
        <w:rPr>
          <w:lang w:val="es_ES" w:bidi="es_ES"/>
        </w:rPr>
        <w:t>Samot</w:t>
      </w:r>
      <w:r>
        <w:rPr>
          <w:lang w:val="es_ES" w:bidi="es_ES"/>
        </w:rPr>
      </w:r>
    </w:p>
    <w:p>
      <w:pPr/>
      <w:r>
        <w:rPr>
          <w:lang w:val="es_ES" w:bidi="es_ES"/>
        </w:rPr>
      </w:r>
      <w:r>
        <w:rPr>
          <w:lang w:val="es_ES" w:bidi="es_ES"/>
        </w:rPr>
        <w:t xml:space="preserve">La forma plural de Samah el Harodita se encuentra en </w:t>
      </w:r>
      <w:r>
        <w:rPr>
          <w:lang w:val="es_ES" w:bidi="es_ES"/>
        </w:rPr>
        <w:t>1 Crónicas 11:27</w:t>
      </w:r>
      <w:r>
        <w:rPr>
          <w:lang w:val="es_ES" w:bidi="es_ES"/>
        </w:rPr>
        <w:t>.</w:t>
      </w:r>
    </w:p>
    <w:p>
      <w:pPr/>
      <w:r>
        <w:rPr>
          <w:lang w:val="es_ES" w:bidi="es_ES"/>
        </w:rPr>
      </w:r>
      <w:r>
        <w:rPr>
          <w:lang w:val="es_ES" w:bidi="es_ES"/>
        </w:rPr>
        <w:t xml:space="preserve">Ver </w:t>
      </w:r>
      <w:r>
        <w:rPr>
          <w:lang w:val="es_ES" w:bidi="es_ES"/>
        </w:rPr>
        <w:t>Samah #4</w:t>
      </w:r>
      <w:r>
        <w:rPr>
          <w:lang w:val="es_ES" w:bidi="es_ES"/>
        </w:rPr>
        <w:t>.</w:t>
      </w:r>
      <w:r>
        <w:rPr>
          <w:lang w:val="es_ES" w:bidi="es_ES"/>
        </w:rPr>
      </w:r>
      <w:r>
        <w:rPr>
          <w:lang w:val="es_ES" w:bidi="es_ES"/>
        </w:rPr>
      </w:r>
    </w:p>
    <w:p>
      <w:pPr/>
      <w:r>
        <w:rPr>
          <w:lang w:val="es_ES" w:bidi="es_ES"/>
        </w:rPr>
      </w:r>
    </w:p>
    <w:p>
      <w:pPr>
        <w:pStyle w:val="Heading2"/>
      </w:pPr>
      <w:r>
        <w:rPr>
          <w:lang w:val="es_ES" w:bidi="es_ES"/>
        </w:rPr>
        <w:t>Samotracia</w:t>
      </w:r>
      <w:r>
        <w:rPr>
          <w:lang w:val="es_ES" w:bidi="es_ES"/>
        </w:rPr>
      </w:r>
    </w:p>
    <w:p>
      <w:pPr/>
      <w:r>
        <w:rPr>
          <w:lang w:val="es_ES" w:bidi="es_ES"/>
        </w:rPr>
      </w:r>
      <w:r>
        <w:rPr>
          <w:lang w:val="es_ES" w:bidi="es_ES"/>
        </w:rPr>
        <w:t xml:space="preserve">Isla situada en la parte noreste del mar Egeo, frente a la costa de la provincia romana de Tracia. Fue nombrada Samotracia, o "Samos de Tracia", para diferenciarla de la otra Samos (cp. </w:t>
      </w:r>
      <w:r>
        <w:rPr>
          <w:lang w:val="es_ES" w:bidi="es_ES"/>
        </w:rPr>
        <w:t>Hechos 20:15</w:t>
      </w:r>
      <w:r>
        <w:rPr>
          <w:lang w:val="es_ES" w:bidi="es_ES"/>
        </w:rPr>
        <w:t>), que también se encontraba en el mar Egeo, pero un poco al suroeste de Éfeso. Samotracia estaba aproximadamente a medio camino entre Troas y Neápolis, el puerto de Filipo.</w:t>
      </w:r>
    </w:p>
    <w:p>
      <w:pPr/>
      <w:r>
        <w:rPr>
          <w:lang w:val="es_ES" w:bidi="es_ES"/>
        </w:rPr>
      </w:r>
      <w:r>
        <w:rPr>
          <w:lang w:val="es_ES" w:bidi="es_ES"/>
        </w:rPr>
        <w:t>Esta isla fue una parada para el apóstol Pablo en su camino de Troas a Neápolis durante su segundo viaje misionero (</w:t>
      </w:r>
      <w:r>
        <w:rPr>
          <w:lang w:val="es_ES" w:bidi="es_ES"/>
        </w:rPr>
        <w:t>Hechos 16:11</w:t>
      </w:r>
      <w:r>
        <w:rPr>
          <w:lang w:val="es_ES" w:bidi="es_ES"/>
        </w:rPr>
        <w:t xml:space="preserve">). No está claro si Pablo desembarcó en la isla o si su barco solo ancló frente a su costa antes de zarpar hacia Neápolis al día siguiente. El anclaje habitual se encontraba en el lado norte de la isla, ya que los barcos estaban protegidos del viento del sureste. Aparentemente, el viaje de Pablo de Troas a Neápolis vía Samotracia se realizó con un viento favorable, ya que tomó dos días. En el viaje de regreso, tomó cinco días (ver </w:t>
      </w:r>
      <w:r>
        <w:rPr>
          <w:lang w:val="es_ES" w:bidi="es_ES"/>
        </w:rPr>
        <w:t>20:6</w:t>
      </w:r>
      <w:r>
        <w:rPr>
          <w:lang w:val="es_ES" w:bidi="es_ES"/>
        </w:rPr>
        <w:t>).</w:t>
      </w:r>
    </w:p>
    <w:p>
      <w:pPr/>
      <w:r>
        <w:rPr>
          <w:lang w:val="es_ES" w:bidi="es_ES"/>
        </w:rPr>
      </w:r>
      <w:r>
        <w:rPr>
          <w:lang w:val="es_ES" w:bidi="es_ES"/>
        </w:rPr>
        <w:t>Samotracia es una isla montañosa, con su pico central siendo el punto más alto en la parte norte del Egeo, solo superado en altura por el Monte Athos en el continente. En días despejados, la isla siempre ha sido un antiguo punto de referencia para los marineros que navegan entre Troas y Neápolis. Tiene aproximadamente (32,2 kilómetros) de circunferencia.</w:t>
      </w:r>
      <w:r>
        <w:rPr>
          <w:lang w:val="es_ES" w:bidi="es_ES"/>
        </w:rPr>
      </w:r>
      <w:r>
        <w:rPr>
          <w:lang w:val="es_ES" w:bidi="es_ES"/>
        </w:rPr>
      </w:r>
    </w:p>
    <w:p>
      <w:pPr/>
      <w:r>
        <w:rPr>
          <w:lang w:val="es_ES" w:bidi="es_ES"/>
        </w:rPr>
      </w:r>
    </w:p>
    <w:p>
      <w:pPr>
        <w:pStyle w:val="Heading2"/>
      </w:pPr>
      <w:r>
        <w:rPr>
          <w:lang w:val="es_ES" w:bidi="es_ES"/>
        </w:rPr>
        <w:t>Samseri</w:t>
      </w:r>
      <w:r>
        <w:rPr>
          <w:lang w:val="es_ES" w:bidi="es_ES"/>
        </w:rPr>
      </w:r>
    </w:p>
    <w:p>
      <w:pPr/>
      <w:r>
        <w:rPr>
          <w:lang w:val="es_ES" w:bidi="es_ES"/>
        </w:rPr>
      </w:r>
      <w:r>
        <w:rPr>
          <w:lang w:val="es_ES" w:bidi="es_ES"/>
        </w:rPr>
        <w:t>Era el hijo de Jeroham y un líder en la tribu de Benjamín (</w:t>
      </w:r>
      <w:r>
        <w:rPr>
          <w:lang w:val="es_ES" w:bidi="es_ES"/>
        </w:rPr>
        <w:t>1 Cro 8:26</w:t>
      </w:r>
      <w:r>
        <w:rPr>
          <w:lang w:val="es_ES" w:bidi="es_ES"/>
        </w:rPr>
        <w:t>).</w:t>
      </w:r>
      <w:r>
        <w:rPr>
          <w:lang w:val="es_ES" w:bidi="es_ES"/>
        </w:rPr>
      </w:r>
      <w:r>
        <w:rPr>
          <w:lang w:val="es_ES" w:bidi="es_ES"/>
        </w:rPr>
      </w:r>
    </w:p>
    <w:p>
      <w:pPr/>
      <w:r>
        <w:rPr>
          <w:lang w:val="es_ES" w:bidi="es_ES"/>
        </w:rPr>
      </w:r>
    </w:p>
    <w:p>
      <w:pPr>
        <w:pStyle w:val="Heading2"/>
      </w:pPr>
      <w:r>
        <w:rPr>
          <w:lang w:val="es_ES" w:bidi="es_ES"/>
        </w:rPr>
        <w:t>Samúa, Sammua</w:t>
      </w:r>
      <w:r>
        <w:rPr>
          <w:lang w:val="es_ES" w:bidi="es_ES"/>
        </w:rPr>
      </w:r>
    </w:p>
    <w:p>
      <w:pPr>
        <w:pStyle w:val="ListNumber"/>
        <w:numPr>
          <w:ilvl w:val="0"/>
          <w:numId w:val="23"/>
        </w:numPr>
        <w:spacing w:line="240" w:lineRule="auto"/>
        <w:ind w:left="720"/>
      </w:pPr>
      <w:r>
        <w:rPr>
          <w:lang w:val="es_ES" w:bidi="es_ES"/>
        </w:rPr>
      </w:r>
      <w:r>
        <w:rPr>
          <w:lang w:val="es_ES" w:bidi="es_ES"/>
        </w:rPr>
        <w:t>Un hombre de la tribu de Rubén, hijo de Zacur, fue uno de los 12 espías que Moisés envió a explorar la tierra de Canaán (</w:t>
      </w:r>
      <w:r>
        <w:rPr>
          <w:lang w:val="es_ES" w:bidi="es_ES"/>
        </w:rPr>
        <w:t>Nm 13:4</w:t>
      </w:r>
      <w:r>
        <w:rPr>
          <w:lang w:val="es_ES" w:bidi="es_ES"/>
        </w:rPr>
        <w:t>).</w:t>
      </w:r>
    </w:p>
    <w:p>
      <w:pPr>
        <w:pStyle w:val="ListNumber"/>
        <w:spacing w:line="240" w:lineRule="auto"/>
        <w:ind w:left="720"/>
      </w:pPr>
      <w:r>
        <w:rPr>
          <w:lang w:val="es_ES" w:bidi="es_ES"/>
        </w:rPr>
      </w:r>
      <w:r>
        <w:rPr>
          <w:lang w:val="es_ES" w:bidi="es_ES"/>
        </w:rPr>
        <w:t>Otro nombre para Shimea, quien era uno de los hijos del Rey David (</w:t>
      </w:r>
      <w:r>
        <w:rPr>
          <w:lang w:val="es_ES" w:bidi="es_ES"/>
        </w:rPr>
        <w:t>2 Sam 5:14</w:t>
      </w:r>
      <w:r>
        <w:rPr>
          <w:lang w:val="es_ES" w:bidi="es_ES"/>
        </w:rPr>
        <w:t xml:space="preserve"> y </w:t>
      </w:r>
      <w:r>
        <w:rPr>
          <w:lang w:val="es_ES" w:bidi="es_ES"/>
        </w:rPr>
        <w:t>1 Cro 14:4</w:t>
      </w:r>
      <w:r>
        <w:rPr>
          <w:lang w:val="es_ES" w:bidi="es_ES"/>
        </w:rPr>
        <w:t>).</w:t>
        <w:br/>
      </w:r>
      <w:r>
        <w:rPr>
          <w:lang w:val="es_ES" w:bidi="es_ES"/>
        </w:rPr>
        <w:t xml:space="preserve">Ver </w:t>
      </w:r>
      <w:r>
        <w:rPr>
          <w:lang w:val="es_ES" w:bidi="es_ES"/>
        </w:rPr>
        <w:t>Sima #2</w:t>
      </w:r>
      <w:r>
        <w:rPr>
          <w:lang w:val="es_ES" w:bidi="es_ES"/>
        </w:rPr>
        <w:t>.</w:t>
      </w:r>
    </w:p>
    <w:p>
      <w:pPr>
        <w:pStyle w:val="ListNumber"/>
        <w:spacing w:line="240" w:lineRule="auto"/>
        <w:ind w:left="720"/>
      </w:pPr>
      <w:r>
        <w:rPr>
          <w:lang w:val="es_ES" w:bidi="es_ES"/>
        </w:rPr>
      </w:r>
      <w:r>
        <w:rPr>
          <w:lang w:val="es_ES" w:bidi="es_ES"/>
        </w:rPr>
        <w:t>Otro nombre para Semaías, quien era el hijo de Galal (</w:t>
      </w:r>
      <w:r>
        <w:rPr>
          <w:lang w:val="es_ES" w:bidi="es_ES"/>
        </w:rPr>
        <w:t>Ne 11:17</w:t>
      </w:r>
      <w:r>
        <w:rPr>
          <w:lang w:val="es_ES" w:bidi="es_ES"/>
        </w:rPr>
        <w:t>).</w:t>
        <w:br/>
      </w:r>
      <w:r>
        <w:rPr>
          <w:lang w:val="es_ES" w:bidi="es_ES"/>
        </w:rPr>
        <w:t xml:space="preserve">Ver </w:t>
      </w:r>
      <w:r>
        <w:rPr>
          <w:lang w:val="es_ES" w:bidi="es_ES"/>
        </w:rPr>
        <w:t>Samaia #6</w:t>
      </w:r>
      <w:r>
        <w:rPr>
          <w:lang w:val="es_ES" w:bidi="es_ES"/>
        </w:rPr>
        <w:t>.</w:t>
      </w:r>
    </w:p>
    <w:p>
      <w:pPr>
        <w:pStyle w:val="ListNumber"/>
        <w:spacing w:line="240" w:lineRule="auto"/>
        <w:ind w:left="720"/>
      </w:pPr>
      <w:r>
        <w:rPr>
          <w:lang w:val="es_ES" w:bidi="es_ES"/>
        </w:rPr>
      </w:r>
      <w:r>
        <w:rPr>
          <w:lang w:val="es_ES" w:bidi="es_ES"/>
        </w:rPr>
        <w:t>Un líder de una familia que regresó a Jerusalén con Zorobabel. Esto ocurrió después de que el pueblo de Israel fue llevado a Babilonia y posteriormente se le permitió regresar a su hogar (</w:t>
      </w:r>
      <w:r>
        <w:rPr>
          <w:lang w:val="es_ES" w:bidi="es_ES"/>
        </w:rPr>
        <w:t>Ne 12:18</w:t>
      </w:r>
      <w:r>
        <w:rPr>
          <w:lang w:val="es_ES" w:bidi="es_ES"/>
        </w:rPr>
        <w:t>).</w:t>
      </w:r>
      <w:r>
        <w:rPr>
          <w:lang w:val="es_ES" w:bidi="es_ES"/>
        </w:rPr>
      </w:r>
      <w:r>
        <w:rPr>
          <w:lang w:val="es_ES" w:bidi="es_ES"/>
        </w:rPr>
      </w:r>
    </w:p>
    <w:p>
      <w:pPr/>
      <w:r>
        <w:rPr>
          <w:lang w:val="es_ES" w:bidi="es_ES"/>
        </w:rPr>
      </w:r>
    </w:p>
    <w:p>
      <w:pPr>
        <w:pStyle w:val="Heading2"/>
      </w:pPr>
      <w:r>
        <w:rPr>
          <w:lang w:val="es_ES" w:bidi="es_ES"/>
        </w:rPr>
        <w:t>Samuel (Persona)</w:t>
      </w:r>
      <w:r>
        <w:rPr>
          <w:lang w:val="es_ES" w:bidi="es_ES"/>
        </w:rPr>
      </w:r>
    </w:p>
    <w:p>
      <w:pPr/>
      <w:r>
        <w:rPr>
          <w:lang w:val="es_ES" w:bidi="es_ES"/>
        </w:rPr>
      </w:r>
      <w:r>
        <w:rPr>
          <w:lang w:val="es_ES" w:bidi="es_ES"/>
        </w:rPr>
        <w:t xml:space="preserve">El último de los jueces, su nombre significa “nombre de Dios” o “su nombre es El” (El es el nombre del Dios de la fuerza y el poder). El juego de palabras en </w:t>
      </w:r>
      <w:r>
        <w:rPr>
          <w:lang w:val="es_ES" w:bidi="es_ES"/>
        </w:rPr>
        <w:t>1 Sam 1:20</w:t>
      </w:r>
      <w:r>
        <w:rPr>
          <w:lang w:val="es_ES" w:bidi="es_ES"/>
        </w:rPr>
        <w:t xml:space="preserve"> (cf. </w:t>
      </w:r>
      <w:r>
        <w:rPr>
          <w:lang w:val="es_ES" w:bidi="es_ES"/>
        </w:rPr>
        <w:t>Ex 2:10</w:t>
      </w:r>
      <w:r>
        <w:rPr>
          <w:lang w:val="es_ES" w:bidi="es_ES"/>
        </w:rPr>
        <w:t>) no busca explicar el significado del nombre de Samuel; las palabras de Ana solo evocan su oración y las circunstancias que rodearon el nacimiento de su hijo.</w:t>
      </w:r>
    </w:p>
    <w:p>
      <w:pPr>
        <w:pStyle w:val="Heading3"/>
      </w:pPr>
      <w:r>
        <w:rPr>
          <w:lang w:val="es_ES" w:bidi="es_ES"/>
        </w:rPr>
        <w:t>Historia personal</w:t>
      </w:r>
    </w:p>
    <w:p>
      <w:pPr/>
      <w:r>
        <w:rPr>
          <w:lang w:val="es_ES" w:bidi="es_ES"/>
        </w:rPr>
      </w:r>
      <w:r>
        <w:rPr>
          <w:lang w:val="es_ES" w:bidi="es_ES"/>
        </w:rPr>
        <w:t>Los padres de Samuel eran una pareja devota que acudía anualmente al santuario en Silo (</w:t>
      </w:r>
      <w:r>
        <w:rPr>
          <w:lang w:val="es_ES" w:bidi="es_ES"/>
        </w:rPr>
        <w:t>1 Sam 1:3</w:t>
      </w:r>
      <w:r>
        <w:rPr>
          <w:lang w:val="es_ES" w:bidi="es_ES"/>
        </w:rPr>
        <w:t>). Su padre, Elcana, era un levita (</w:t>
      </w:r>
      <w:r>
        <w:rPr>
          <w:lang w:val="es_ES" w:bidi="es_ES"/>
        </w:rPr>
        <w:t>1 Cró 6:26</w:t>
      </w:r>
      <w:r>
        <w:rPr>
          <w:lang w:val="es_ES" w:bidi="es_ES"/>
        </w:rPr>
        <w:t>) y residía en Ramá, en el territorio de Efraín. Su madre, Ana, no podía tener hijos al inicio de su matrimonio. Elcana tenía una segunda esposa, Peninna.</w:t>
      </w:r>
    </w:p>
    <w:p>
      <w:pPr/>
      <w:r>
        <w:rPr>
          <w:lang w:val="es_ES" w:bidi="es_ES"/>
        </w:rPr>
      </w:r>
      <w:r>
        <w:rPr>
          <w:lang w:val="es_ES" w:bidi="es_ES"/>
        </w:rPr>
        <w:t>Durante una visita a Silo, Ana oró en el santuario (</w:t>
      </w:r>
      <w:r>
        <w:rPr>
          <w:lang w:val="es_ES" w:bidi="es_ES"/>
        </w:rPr>
        <w:t>1 Sam 1:6–11</w:t>
      </w:r>
      <w:r>
        <w:rPr>
          <w:lang w:val="es_ES" w:bidi="es_ES"/>
        </w:rPr>
        <w:t>), prometiendo que, si el Señor le concedía un hijo, lo dedicaría como nazareo (</w:t>
      </w:r>
      <w:r>
        <w:rPr>
          <w:lang w:val="es_ES" w:bidi="es_ES"/>
        </w:rPr>
        <w:t>Nm 6:1–21</w:t>
      </w:r>
      <w:r>
        <w:rPr>
          <w:lang w:val="es_ES" w:bidi="es_ES"/>
        </w:rPr>
        <w:t>) al servicio de Dios de por vida. El Señor escuchó la oración de Ana y le concedió su petición. No tuvo más hijos hasta después de la dedicación de Samuel.</w:t>
      </w:r>
    </w:p>
    <w:p>
      <w:pPr/>
      <w:r>
        <w:rPr>
          <w:lang w:val="es_ES" w:bidi="es_ES"/>
        </w:rPr>
      </w:r>
      <w:r>
        <w:rPr>
          <w:lang w:val="es_ES" w:bidi="es_ES"/>
        </w:rPr>
        <w:t>Cuando Samuel fue presentado a Elí y comenzó su servicio en el santuario, se inclinó ante el Señor y “adoró al Señor allí” (</w:t>
      </w:r>
      <w:r>
        <w:rPr>
          <w:lang w:val="es_ES" w:bidi="es_ES"/>
        </w:rPr>
        <w:t>1 Sam 1:28</w:t>
      </w:r>
      <w:r>
        <w:rPr>
          <w:lang w:val="es_ES" w:bidi="es_ES"/>
        </w:rPr>
        <w:t xml:space="preserve">). Tres elementos — un sentido de valor, el conocimiento del amor de sus padres (cf. </w:t>
      </w:r>
      <w:r>
        <w:rPr>
          <w:lang w:val="es_ES" w:bidi="es_ES"/>
        </w:rPr>
        <w:t>2:19</w:t>
      </w:r>
      <w:r>
        <w:rPr>
          <w:lang w:val="es_ES" w:bidi="es_ES"/>
        </w:rPr>
        <w:t>), y un sentido de propósito — establecieron la base de su personalidad y sus logros futuros.</w:t>
      </w:r>
    </w:p>
    <w:p>
      <w:pPr/>
      <w:r>
        <w:rPr>
          <w:lang w:val="es_ES" w:bidi="es_ES"/>
        </w:rPr>
      </w:r>
      <w:r>
        <w:rPr>
          <w:lang w:val="es_ES" w:bidi="es_ES"/>
        </w:rPr>
        <w:t xml:space="preserve">La valiosa formación temprana de Samuel se demuestra adicionalmente en </w:t>
      </w:r>
      <w:r>
        <w:rPr>
          <w:lang w:val="es_ES" w:bidi="es_ES"/>
        </w:rPr>
        <w:t>1 Sam 2</w:t>
      </w:r>
      <w:r>
        <w:rPr>
          <w:lang w:val="es_ES" w:bidi="es_ES"/>
        </w:rPr>
        <w:t>. Los hijos de Elí habían adoptado las prácticas licenciosas de las religiones paganas que los rodeaban. Elí era anciano, indulgente e incapaz de controlarlos. Samuel no desarrolló irreverencia hacia Elí ni siguió a sus hijos en el camino del mal. Dios decidió juzgar a Elí y a su casa por sus pecados. Cuando Dios le comunicó su propósito a Samuel, él respondió con reverencia y respeto. Su crecimiento personal y espiritual indicaba que había sido señalado como un futuro profeta del Señor.</w:t>
      </w:r>
    </w:p>
    <w:p>
      <w:pPr/>
      <w:r>
        <w:rPr>
          <w:lang w:val="es_ES" w:bidi="es_ES"/>
        </w:rPr>
      </w:r>
      <w:r>
        <w:rPr>
          <w:lang w:val="es_ES" w:bidi="es_ES"/>
        </w:rPr>
        <w:t xml:space="preserve">Cuando todos hacían lo que les parecía correcto a sus propios ojos (cf. </w:t>
      </w:r>
      <w:r>
        <w:rPr>
          <w:lang w:val="es_ES" w:bidi="es_ES"/>
        </w:rPr>
        <w:t>Jc 17:6</w:t>
      </w:r>
      <w:r>
        <w:rPr>
          <w:lang w:val="es_ES" w:bidi="es_ES"/>
        </w:rPr>
        <w:t xml:space="preserve">, </w:t>
      </w:r>
      <w:r>
        <w:rPr>
          <w:lang w:val="es_ES" w:bidi="es_ES"/>
        </w:rPr>
        <w:t>21:25</w:t>
      </w:r>
      <w:r>
        <w:rPr>
          <w:lang w:val="es_ES" w:bidi="es_ES"/>
        </w:rPr>
        <w:t>), Dios permitió que una nación vecina sirviera como su instrumento para castigar a su pueblo, hasta que surgiera un juez para liberarlos. Cuando los filisteos invadieron nuevamente la tierra (</w:t>
      </w:r>
      <w:r>
        <w:rPr>
          <w:lang w:val="es_ES" w:bidi="es_ES"/>
        </w:rPr>
        <w:t>1 Sam 4–6</w:t>
      </w:r>
      <w:r>
        <w:rPr>
          <w:lang w:val="es_ES" w:bidi="es_ES"/>
        </w:rPr>
        <w:t xml:space="preserve">), los israelitas reunieron su ejército en </w:t>
      </w:r>
      <w:r>
        <w:rPr>
          <w:lang w:val="es_ES" w:bidi="es_ES"/>
        </w:rPr>
        <w:t>Eben-ezer</w:t>
      </w:r>
      <w:r>
        <w:rPr>
          <w:lang w:val="es_ES" w:bidi="es_ES"/>
        </w:rPr>
        <w:t>, solo para ser derrotados. Creyendo que el arca de la alianza garantizaría el éxito, enviaron a Silo por ella. Al día siguiente, los israelitas fueron nuevamente derrotados y el arca fue capturada. Cuando esta noticia llegó a Elí, cayó de su silla y murió.</w:t>
      </w:r>
    </w:p>
    <w:p>
      <w:pPr/>
      <w:r>
        <w:rPr>
          <w:lang w:val="es_ES" w:bidi="es_ES"/>
        </w:rPr>
      </w:r>
      <w:r>
        <w:rPr>
          <w:lang w:val="es_ES" w:bidi="es_ES"/>
        </w:rPr>
        <w:t>Pasaron veinte años antes de que se mencionara nuevamente el nombre de Samuel (</w:t>
      </w:r>
      <w:r>
        <w:rPr>
          <w:lang w:val="es_ES" w:bidi="es_ES"/>
        </w:rPr>
        <w:t>1 Sam 7:2–3</w:t>
      </w:r>
      <w:r>
        <w:rPr>
          <w:lang w:val="es_ES" w:bidi="es_ES"/>
        </w:rPr>
        <w:t xml:space="preserve">). Evidentemente, tras la destrucción de Silo (cf. </w:t>
      </w:r>
      <w:r>
        <w:rPr>
          <w:lang w:val="es_ES" w:bidi="es_ES"/>
        </w:rPr>
        <w:t>Jr 7:12–14</w:t>
      </w:r>
      <w:r>
        <w:rPr>
          <w:lang w:val="es_ES" w:bidi="es_ES"/>
        </w:rPr>
        <w:t xml:space="preserve">, </w:t>
      </w:r>
      <w:r>
        <w:rPr>
          <w:lang w:val="es_ES" w:bidi="es_ES"/>
        </w:rPr>
        <w:t>26:6, 9</w:t>
      </w:r>
      <w:r>
        <w:rPr>
          <w:lang w:val="es_ES" w:bidi="es_ES"/>
        </w:rPr>
        <w:t xml:space="preserve">; </w:t>
      </w:r>
      <w:r>
        <w:rPr>
          <w:lang w:val="es_ES" w:bidi="es_ES"/>
        </w:rPr>
        <w:t>Sal 78:60</w:t>
      </w:r>
      <w:r>
        <w:rPr>
          <w:lang w:val="es_ES" w:bidi="es_ES"/>
        </w:rPr>
        <w:t xml:space="preserve">), vivió en Ramá y realizaba misiones de predicación anuales que incluían Betel, Gilgal y Mizpa, donde "juzgaba" al pueblo en estos lugares (cf. </w:t>
      </w:r>
      <w:r>
        <w:rPr>
          <w:lang w:val="es_ES" w:bidi="es_ES"/>
        </w:rPr>
        <w:t>Dt 16:18–22</w:t>
      </w:r>
      <w:r>
        <w:rPr>
          <w:lang w:val="es_ES" w:bidi="es_ES"/>
        </w:rPr>
        <w:t xml:space="preserve">, </w:t>
      </w:r>
      <w:r>
        <w:rPr>
          <w:lang w:val="es_ES" w:bidi="es_ES"/>
        </w:rPr>
        <w:t>17:8–13</w:t>
      </w:r>
      <w:r>
        <w:rPr>
          <w:lang w:val="es_ES" w:bidi="es_ES"/>
        </w:rPr>
        <w:t xml:space="preserve">). Probablemente, Samuel también fundó "escuelas de profetas" durante este período. Se establecieron escuelas en </w:t>
      </w:r>
      <w:r>
        <w:rPr>
          <w:lang w:val="es_ES" w:bidi="es_ES"/>
        </w:rPr>
        <w:t xml:space="preserve">Beth-el </w:t>
      </w:r>
      <w:r>
        <w:rPr>
          <w:lang w:val="es_ES" w:bidi="es_ES"/>
        </w:rPr>
        <w:t>(</w:t>
      </w:r>
      <w:r>
        <w:rPr>
          <w:lang w:val="es_ES" w:bidi="es_ES"/>
        </w:rPr>
        <w:t>1 Sam 10:5</w:t>
      </w:r>
      <w:r>
        <w:rPr>
          <w:lang w:val="es_ES" w:bidi="es_ES"/>
        </w:rPr>
        <w:t xml:space="preserve">, </w:t>
      </w:r>
      <w:r>
        <w:rPr>
          <w:lang w:val="es_ES" w:bidi="es_ES"/>
        </w:rPr>
        <w:t>2 Re 2:3</w:t>
      </w:r>
      <w:r>
        <w:rPr>
          <w:lang w:val="es_ES" w:bidi="es_ES"/>
        </w:rPr>
        <w:t>), Gilgal (</w:t>
      </w:r>
      <w:r>
        <w:rPr>
          <w:lang w:val="es_ES" w:bidi="es_ES"/>
        </w:rPr>
        <w:t>2 Re 4:38</w:t>
      </w:r>
      <w:r>
        <w:rPr>
          <w:lang w:val="es_ES" w:bidi="es_ES"/>
        </w:rPr>
        <w:t>), Ramá (</w:t>
      </w:r>
      <w:r>
        <w:rPr>
          <w:lang w:val="es_ES" w:bidi="es_ES"/>
        </w:rPr>
        <w:t>1 Sam 19:20</w:t>
      </w:r>
      <w:r>
        <w:rPr>
          <w:lang w:val="es_ES" w:bidi="es_ES"/>
        </w:rPr>
        <w:t>) y en otros lugares (</w:t>
      </w:r>
      <w:r>
        <w:rPr>
          <w:lang w:val="es_ES" w:bidi="es_ES"/>
        </w:rPr>
        <w:t>2 Re 2:5</w:t>
      </w:r>
      <w:r>
        <w:rPr>
          <w:lang w:val="es_ES" w:bidi="es_ES"/>
        </w:rPr>
        <w:t>), quizás como un desarrollo natural del ministerio de Samuel.</w:t>
      </w:r>
    </w:p>
    <w:p>
      <w:pPr/>
      <w:r>
        <w:rPr>
          <w:lang w:val="es_ES" w:bidi="es_ES"/>
        </w:rPr>
      </w:r>
      <w:r>
        <w:rPr>
          <w:lang w:val="es_ES" w:bidi="es_ES"/>
        </w:rPr>
        <w:t>Después de un ministerio de 20 años, Samuel consideró oportuno avanzar hacia la unificación espiritual y nacional. Convocó una reunión en Mizpa (</w:t>
      </w:r>
      <w:r>
        <w:rPr>
          <w:lang w:val="es_ES" w:bidi="es_ES"/>
        </w:rPr>
        <w:t>1 Sam 7</w:t>
      </w:r>
      <w:r>
        <w:rPr>
          <w:lang w:val="es_ES" w:bidi="es_ES"/>
        </w:rPr>
        <w:t>). Allí, mediante un rito simbólico que expresaba profunda humillación y en consonancia con las libaciones de un tratado, los israelitas derramaron agua en el suelo, ayunaron y oraron.</w:t>
      </w:r>
    </w:p>
    <w:p>
      <w:pPr/>
      <w:r>
        <w:rPr>
          <w:lang w:val="es_ES" w:bidi="es_ES"/>
        </w:rPr>
      </w:r>
      <w:r>
        <w:rPr>
          <w:lang w:val="es_ES" w:bidi="es_ES"/>
        </w:rPr>
        <w:t xml:space="preserve">Los filisteos malinterpretaron la naturaleza de la convocatoria y decidieron atacar a los adoradores indefensos, quienes pidieron a Samuel que orara por ellos. Él ofreció un sacrificio y el Señor envió una violenta tormenta, haciendo que los invasores huyeran en pánico. Los israelitas, al perseguirlos, lograron una victoria significativa en </w:t>
      </w:r>
      <w:r>
        <w:rPr>
          <w:lang w:val="es_ES" w:bidi="es_ES"/>
        </w:rPr>
        <w:t>Eben-ezer</w:t>
      </w:r>
      <w:r>
        <w:rPr>
          <w:lang w:val="es_ES" w:bidi="es_ES"/>
        </w:rPr>
        <w:t xml:space="preserve"> (</w:t>
      </w:r>
      <w:r>
        <w:rPr>
          <w:lang w:val="es_ES" w:bidi="es_ES"/>
        </w:rPr>
        <w:t>1 Sam 7:12</w:t>
      </w:r>
      <w:r>
        <w:rPr>
          <w:lang w:val="es_ES" w:bidi="es_ES"/>
        </w:rPr>
        <w:t>).</w:t>
      </w:r>
    </w:p>
    <w:p>
      <w:pPr/>
      <w:r>
        <w:rPr>
          <w:lang w:val="es_ES" w:bidi="es_ES"/>
        </w:rPr>
      </w:r>
      <w:r>
        <w:rPr>
          <w:lang w:val="es_ES" w:bidi="es_ES"/>
        </w:rPr>
        <w:t>En los años de declive de Samuel, los ancianos rechazaron su liderazgo en favor de un rey (</w:t>
      </w:r>
      <w:r>
        <w:rPr>
          <w:lang w:val="es_ES" w:bidi="es_ES"/>
        </w:rPr>
        <w:t>1 Sam 8</w:t>
      </w:r>
      <w:r>
        <w:rPr>
          <w:lang w:val="es_ES" w:bidi="es_ES"/>
        </w:rPr>
        <w:t xml:space="preserve">). Después de una oración sincera, recibió nueva dirección del Señor, accedió a su petición y más tarde ungió a Saúl como príncipe sobre el pueblo de Dios. Samuel luego convocó a los israelitas a Mizpa, donde la elección de Dios se hizo oficial, y Saúl fue proclamado rey. Tras la victoria de Saúl sobre Naas (capítulo </w:t>
      </w:r>
      <w:r>
        <w:rPr>
          <w:lang w:val="es_ES" w:bidi="es_ES"/>
        </w:rPr>
        <w:t>11</w:t>
      </w:r>
      <w:r>
        <w:rPr>
          <w:lang w:val="es_ES" w:bidi="es_ES"/>
        </w:rPr>
        <w:t>), Samuel en Gilgal confirmó el reinado de Saúl. Posteriormente, Samuel se retiró a Ramá para entrenar a hombres que continuaran con su ministerio.</w:t>
      </w:r>
    </w:p>
    <w:p>
      <w:pPr/>
      <w:r>
        <w:rPr>
          <w:lang w:val="es_ES" w:bidi="es_ES"/>
        </w:rPr>
      </w:r>
      <w:r>
        <w:rPr>
          <w:lang w:val="es_ES" w:bidi="es_ES"/>
        </w:rPr>
        <w:t>Samuel tuvo que reprender a Saúl en dos ocasiones: primero por su impaciencia y desobediencia (</w:t>
      </w:r>
      <w:r>
        <w:rPr>
          <w:lang w:val="es_ES" w:bidi="es_ES"/>
        </w:rPr>
        <w:t>1 Sam 13:5–14</w:t>
      </w:r>
      <w:r>
        <w:rPr>
          <w:lang w:val="es_ES" w:bidi="es_ES"/>
        </w:rPr>
        <w:t>), y luego por desobedecer el mandato expreso del Señor (</w:t>
      </w:r>
      <w:r>
        <w:rPr>
          <w:lang w:val="es_ES" w:bidi="es_ES"/>
        </w:rPr>
        <w:t>15:20–23</w:t>
      </w:r>
      <w:r>
        <w:rPr>
          <w:lang w:val="es_ES" w:bidi="es_ES"/>
        </w:rPr>
        <w:t>), quien lo rechazó como rey. Posteriormente, Samuel fue enviado a la casa de Jesé en Belén, donde ungió a David como el elegido del Señor (</w:t>
      </w:r>
      <w:r>
        <w:rPr>
          <w:lang w:val="es_ES" w:bidi="es_ES"/>
        </w:rPr>
        <w:t>16:1–13</w:t>
      </w:r>
      <w:r>
        <w:rPr>
          <w:lang w:val="es_ES" w:bidi="es_ES"/>
        </w:rPr>
        <w:t>).</w:t>
      </w:r>
    </w:p>
    <w:p>
      <w:pPr/>
      <w:r>
        <w:rPr>
          <w:lang w:val="es_ES" w:bidi="es_ES"/>
        </w:rPr>
      </w:r>
      <w:r>
        <w:rPr>
          <w:lang w:val="es_ES" w:bidi="es_ES"/>
        </w:rPr>
        <w:t xml:space="preserve">En </w:t>
      </w:r>
      <w:r>
        <w:rPr>
          <w:lang w:val="es_ES" w:bidi="es_ES"/>
        </w:rPr>
        <w:t>1 Samuel 25:1</w:t>
      </w:r>
      <w:r>
        <w:rPr>
          <w:lang w:val="es_ES" w:bidi="es_ES"/>
        </w:rPr>
        <w:t xml:space="preserve"> se relata brevemente el fallecimiento de Samuel, cuando todo Israel se reunió para llorar por él. Fue enterrado en Ramá. La única mención posterior de Samuel se encuentra en </w:t>
      </w:r>
      <w:r>
        <w:rPr>
          <w:lang w:val="es_ES" w:bidi="es_ES"/>
        </w:rPr>
        <w:t>1 Samuel 28</w:t>
      </w:r>
      <w:r>
        <w:rPr>
          <w:lang w:val="es_ES" w:bidi="es_ES"/>
        </w:rPr>
        <w:t xml:space="preserve">. Convocado por la bruja de Endor a petición de Saúl, Samuel anunció que al día siguiente Saúl y sus hijos morirían en batalla (vv </w:t>
      </w:r>
      <w:r>
        <w:rPr>
          <w:lang w:val="es_ES" w:bidi="es_ES"/>
        </w:rPr>
        <w:t>4–19</w:t>
      </w:r>
      <w:r>
        <w:rPr>
          <w:lang w:val="es_ES" w:bidi="es_ES"/>
        </w:rPr>
        <w:t>).</w:t>
      </w:r>
    </w:p>
    <w:p>
      <w:pPr>
        <w:pStyle w:val="Heading3"/>
      </w:pPr>
      <w:r>
        <w:rPr>
          <w:lang w:val="es_ES" w:bidi="es_ES"/>
        </w:rPr>
        <w:t>Carácter</w:t>
      </w:r>
    </w:p>
    <w:p>
      <w:pPr/>
      <w:r>
        <w:rPr>
          <w:lang w:val="es_ES" w:bidi="es_ES"/>
        </w:rPr>
      </w:r>
      <w:r>
        <w:rPr>
          <w:lang w:val="es_ES" w:bidi="es_ES"/>
        </w:rPr>
        <w:t>Samuel superó numerosos problemas gracias a su piedad, perseverancia y dedicación al servicio del Señor. Su principal preocupación era el bienestar de su pueblo. Sabio y valiente, reprendía audazmente al rey, a los ancianos y al pueblo cuando era necesario, siempre desde la base segura de la voluntad revelada de Dios.</w:t>
      </w:r>
    </w:p>
    <w:p>
      <w:pPr/>
      <w:r>
        <w:rPr>
          <w:lang w:val="es_ES" w:bidi="es_ES"/>
        </w:rPr>
      </w:r>
      <w:r>
        <w:rPr>
          <w:lang w:val="es_ES" w:bidi="es_ES"/>
        </w:rPr>
        <w:t>Mientras Samuel servía como juez y sacerdote, era principalmente un profeta. A través de su ministerio, la vida espiritual de los israelitas mejoró. Al inaugurar la monarquía, condujo al pueblo desde la desunión tribal hacia la solidaridad nacional. Nombró porteros para la tienda de reunión (</w:t>
      </w:r>
      <w:r>
        <w:rPr>
          <w:lang w:val="es_ES" w:bidi="es_ES"/>
        </w:rPr>
        <w:t>1 Cro 9:17–26</w:t>
      </w:r>
      <w:r>
        <w:rPr>
          <w:lang w:val="es_ES" w:bidi="es_ES"/>
        </w:rPr>
        <w:t>), organizó la observancia de la Pascua de manera tan memorable que aún se recordaba en los días de Josías (</w:t>
      </w:r>
      <w:r>
        <w:rPr>
          <w:lang w:val="es_ES" w:bidi="es_ES"/>
        </w:rPr>
        <w:t>2 Cro 35:18</w:t>
      </w:r>
      <w:r>
        <w:rPr>
          <w:lang w:val="es_ES" w:bidi="es_ES"/>
        </w:rPr>
        <w:t>), escribió cómo debería ser un rey y su reino (</w:t>
      </w:r>
      <w:r>
        <w:rPr>
          <w:lang w:val="es_ES" w:bidi="es_ES"/>
        </w:rPr>
        <w:t>1 Sam 10:25</w:t>
      </w:r>
      <w:r>
        <w:rPr>
          <w:lang w:val="es_ES" w:bidi="es_ES"/>
        </w:rPr>
        <w:t>), y redactó “Las Crónicas de Samuel el Vidente” (</w:t>
      </w:r>
      <w:r>
        <w:rPr>
          <w:lang w:val="es_ES" w:bidi="es_ES"/>
        </w:rPr>
        <w:t>1 Cro 29:29</w:t>
      </w:r>
      <w:r>
        <w:rPr>
          <w:lang w:val="es_ES" w:bidi="es_ES"/>
        </w:rPr>
        <w:t>).</w:t>
      </w:r>
    </w:p>
    <w:p>
      <w:pPr/>
      <w:r>
        <w:rPr>
          <w:lang w:val="es_ES" w:bidi="es_ES"/>
        </w:rPr>
      </w:r>
      <w:r>
        <w:rPr>
          <w:lang w:val="es_ES" w:bidi="es_ES"/>
        </w:rPr>
        <w:t>Samuel merece un lugar entre los grandes hombres de fe (</w:t>
      </w:r>
      <w:r>
        <w:rPr>
          <w:lang w:val="es_ES" w:bidi="es_ES"/>
        </w:rPr>
        <w:t>Hb 11:32</w:t>
      </w:r>
      <w:r>
        <w:rPr>
          <w:lang w:val="es_ES" w:bidi="es_ES"/>
        </w:rPr>
        <w:t>). Fue el último de los jueces (</w:t>
      </w:r>
      <w:r>
        <w:rPr>
          <w:lang w:val="es_ES" w:bidi="es_ES"/>
        </w:rPr>
        <w:t>1 Sam 7:6, 15–17</w:t>
      </w:r>
      <w:r>
        <w:rPr>
          <w:lang w:val="es_ES" w:bidi="es_ES"/>
        </w:rPr>
        <w:t>) y el primero de los profetas (</w:t>
      </w:r>
      <w:r>
        <w:rPr>
          <w:lang w:val="es_ES" w:bidi="es_ES"/>
        </w:rPr>
        <w:t>1 Sam 3:20,</w:t>
      </w:r>
      <w:r>
        <w:rPr>
          <w:lang w:val="es_ES" w:bidi="es_ES"/>
        </w:rPr>
        <w:t xml:space="preserve"> </w:t>
      </w:r>
      <w:r>
        <w:rPr>
          <w:lang w:val="es_ES" w:bidi="es_ES"/>
        </w:rPr>
        <w:t>Hechos 3:24</w:t>
      </w:r>
      <w:r>
        <w:rPr>
          <w:lang w:val="es_ES" w:bidi="es_ES"/>
        </w:rPr>
        <w:t xml:space="preserve">, </w:t>
      </w:r>
      <w:r>
        <w:rPr>
          <w:lang w:val="es_ES" w:bidi="es_ES"/>
        </w:rPr>
        <w:t>13:20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Primer y Segundo Libro Samuel</w:t>
      </w:r>
      <w:r>
        <w:rPr>
          <w:lang w:val="es_ES" w:bidi="es_ES"/>
        </w:rPr>
        <w:t>.</w:t>
      </w:r>
      <w:r>
        <w:rPr>
          <w:lang w:val="es_ES" w:bidi="es_ES"/>
        </w:rPr>
      </w:r>
      <w:r>
        <w:rPr>
          <w:lang w:val="es_ES" w:bidi="es_ES"/>
        </w:rPr>
      </w:r>
    </w:p>
    <w:p>
      <w:pPr/>
      <w:r>
        <w:rPr>
          <w:lang w:val="es_ES" w:bidi="es_ES"/>
        </w:rPr>
      </w:r>
    </w:p>
    <w:p>
      <w:pPr>
        <w:pStyle w:val="Heading2"/>
      </w:pPr>
      <w:r>
        <w:rPr>
          <w:lang w:val="es_ES" w:bidi="es_ES"/>
        </w:rPr>
        <w:t>Samuel, Primer y Segundo Libro de</w:t>
      </w:r>
      <w:r>
        <w:rPr>
          <w:lang w:val="es_ES" w:bidi="es_ES"/>
        </w:rPr>
      </w:r>
    </w:p>
    <w:p>
      <w:pPr/>
      <w:r>
        <w:rPr>
          <w:lang w:val="es_ES" w:bidi="es_ES"/>
        </w:rPr>
      </w:r>
      <w:r>
        <w:rPr>
          <w:lang w:val="es_ES" w:bidi="es_ES"/>
        </w:rPr>
        <w:t>Sumario</w:t>
      </w:r>
    </w:p>
    <w:p>
      <w:pPr/>
      <w:r>
        <w:rPr>
          <w:lang w:val="es_ES" w:bidi="es_ES"/>
        </w:rPr>
      </w:r>
      <w:r>
        <w:rPr>
          <w:b/>
          <w:u w:val="single"/>
          <w:lang w:val="es_ES" w:bidi="es_ES"/>
        </w:rPr>
        <w:t>• Nombre</w:t>
      </w:r>
    </w:p>
    <w:p>
      <w:pPr/>
      <w:r>
        <w:rPr>
          <w:lang w:val="es_ES" w:bidi="es_ES"/>
        </w:rPr>
      </w:r>
      <w:r>
        <w:rPr>
          <w:b/>
          <w:u w:val="single"/>
          <w:lang w:val="es_ES" w:bidi="es_ES"/>
        </w:rPr>
        <w:t>• Autor y fecha</w:t>
      </w:r>
    </w:p>
    <w:p>
      <w:pPr/>
      <w:r>
        <w:rPr>
          <w:lang w:val="es_ES" w:bidi="es_ES"/>
        </w:rPr>
      </w:r>
      <w:r>
        <w:rPr>
          <w:b/>
          <w:u w:val="single"/>
          <w:lang w:val="es_ES" w:bidi="es_ES"/>
        </w:rPr>
        <w:t>• Propósito y enseñanza teológica</w:t>
      </w:r>
    </w:p>
    <w:p>
      <w:pPr/>
      <w:r>
        <w:rPr>
          <w:lang w:val="es_ES" w:bidi="es_ES"/>
        </w:rPr>
      </w:r>
      <w:r>
        <w:rPr>
          <w:b/>
          <w:u w:val="single"/>
          <w:lang w:val="es_ES" w:bidi="es_ES"/>
        </w:rPr>
        <w:t>• Índice</w:t>
      </w:r>
    </w:p>
    <w:p>
      <w:pPr>
        <w:pStyle w:val="Heading3"/>
      </w:pPr>
      <w:r>
        <w:rPr>
          <w:lang w:val="es_ES" w:bidi="es_ES"/>
        </w:rPr>
        <w:t>Nombre</w:t>
      </w:r>
    </w:p>
    <w:p>
      <w:pPr/>
      <w:r>
        <w:rPr>
          <w:lang w:val="es_ES" w:bidi="es_ES"/>
        </w:rPr>
      </w:r>
      <w:r>
        <w:rPr>
          <w:lang w:val="es_ES" w:bidi="es_ES"/>
        </w:rPr>
        <w:t>Los libros de Primero y Segundo de Samuel obtienen sus nombres del individuo que Dios utilizó para establecer la monarquía en Israel. Samuel es la figura más destacada en las primeras narrativas de 1 Samuel. Su papel fundamental en liderar a la nación de Israel durante la transición del período de los jueces al de la monarquía justifica que su nombre se use como título del libro.</w:t>
      </w:r>
    </w:p>
    <w:p>
      <w:pPr/>
      <w:r>
        <w:rPr>
          <w:lang w:val="es_ES" w:bidi="es_ES"/>
        </w:rPr>
      </w:r>
      <w:r>
        <w:rPr>
          <w:lang w:val="es_ES" w:bidi="es_ES"/>
        </w:rPr>
        <w:t>Estos libros, sin embargo, no siempre han sido designados de esta manera, ni el material fue originalmente dividido en dos libros. Hasta donde se sabe, los traductores de la Septuaginta (la traducción griega del Antiguo Testamento que data del siglo III a.C.) fueron los primeros en separar el material de Samuel en dos libros (hicieron una división similar en el material de Reyes). El original hebreo de estos libros fue escrito, como es característico del hebreo, solo con símbolos para consonantes y ninguno para vocales. Al traducirlo al griego, fue necesario usar símbolos tanto para vocales como para consonantes, alargando así considerablemente el manuscrito. Presumiblemente, la consideración práctica de la longitud del rollo fue la causa para dividir el material de Samuel y Reyes en dos libros (rollos) en lugar de mantener solo uno. Los traductores de la Septuaginta, reconociendo la continuidad de contenido y énfasis en Samuel y Reyes, designaron lo que ahora se conoce como 1 y 2 Samuel como “El Primer y Segundo Libros de los Reinos” y luego designaron lo que ahora se conoce como 1 y 2 Reyes como “El Tercer y Cuarto Libros de los Reinos”. La Vulgata Latina (la traducción latina de la Biblia preparada por Jerónimo a finales del siglo IV d.C.) modificó ligeramente los títulos de la Septuaginta a “Primero, Segundo, Tercero y Cuarto Reyes”. Estos títulos fueron utilizados a lo largo de la Edad Media y fueron modificados a nuestros títulos actuales por los Reformadores Protestantes en el siglo XVI d.C. en acuerdo con la tradición rabínica judía. Sin embargo, los Reformadores mantuvieron la división en dos libros, y esto se ha seguido en las versiones modernas en inglés.</w:t>
      </w:r>
    </w:p>
    <w:p>
      <w:pPr>
        <w:pStyle w:val="Heading3"/>
      </w:pPr>
      <w:r>
        <w:rPr>
          <w:lang w:val="es_ES" w:bidi="es_ES"/>
        </w:rPr>
        <w:t>Autor y fecha</w:t>
      </w:r>
    </w:p>
    <w:p>
      <w:pPr/>
      <w:r>
        <w:rPr>
          <w:lang w:val="es_ES" w:bidi="es_ES"/>
        </w:rPr>
      </w:r>
      <w:r>
        <w:rPr>
          <w:lang w:val="es_ES" w:bidi="es_ES"/>
        </w:rPr>
        <w:t xml:space="preserve">Aunque Samuel es prominente en la primera parte del libro y este lleva su nombre en nuestras versiones en inglés, está claro que él no es el autor de la totalidad de 1 y 2 Samuel. La muerte de Samuel se registra en </w:t>
      </w:r>
      <w:r>
        <w:rPr>
          <w:lang w:val="es_ES" w:bidi="es_ES"/>
        </w:rPr>
        <w:t>1 Samuel 25:1</w:t>
      </w:r>
      <w:r>
        <w:rPr>
          <w:lang w:val="es_ES" w:bidi="es_ES"/>
        </w:rPr>
        <w:t xml:space="preserve">, antes de la ascensión de David al trono en lugar de Saúl. ¿Quién escribió el material de 1 y 2 Samuel si no fue Samuel? Basándose en la declaración en </w:t>
      </w:r>
      <w:r>
        <w:rPr>
          <w:lang w:val="es_ES" w:bidi="es_ES"/>
        </w:rPr>
        <w:t>1 Crónicas 29:29</w:t>
      </w:r>
      <w:r>
        <w:rPr>
          <w:lang w:val="es_ES" w:bidi="es_ES"/>
        </w:rPr>
        <w:t>, algunos han sugerido que Samuel compuso las primeras narrativas del libro y que su trabajo fue posteriormente complementado por los escritos de los profetas Natán y Gad. Otros han propuesto a uno de los contemporáneos de David, como Ahimaas (</w:t>
      </w:r>
      <w:r>
        <w:rPr>
          <w:lang w:val="es_ES" w:bidi="es_ES"/>
        </w:rPr>
        <w:t>2 Sam 15:27,36</w:t>
      </w:r>
      <w:r>
        <w:rPr>
          <w:lang w:val="es_ES" w:bidi="es_ES"/>
        </w:rPr>
        <w:t xml:space="preserve">; </w:t>
      </w:r>
      <w:r>
        <w:rPr>
          <w:lang w:val="es_ES" w:bidi="es_ES"/>
        </w:rPr>
        <w:t>17:17</w:t>
      </w:r>
      <w:r>
        <w:rPr>
          <w:lang w:val="es_ES" w:bidi="es_ES"/>
        </w:rPr>
        <w:t>), Husai (</w:t>
      </w:r>
      <w:r>
        <w:rPr>
          <w:lang w:val="es_ES" w:bidi="es_ES"/>
        </w:rPr>
        <w:t>2 Sam 15:32,</w:t>
      </w:r>
      <w:r>
        <w:rPr>
          <w:lang w:val="es_ES" w:bidi="es_ES"/>
        </w:rPr>
        <w:t xml:space="preserve"> </w:t>
      </w:r>
      <w:r>
        <w:rPr>
          <w:lang w:val="es_ES" w:bidi="es_ES"/>
        </w:rPr>
        <w:t>16:16</w:t>
      </w:r>
      <w:r>
        <w:rPr>
          <w:lang w:val="es_ES" w:bidi="es_ES"/>
        </w:rPr>
        <w:t>), o Zabud (</w:t>
      </w:r>
      <w:r>
        <w:rPr>
          <w:lang w:val="es_ES" w:bidi="es_ES"/>
        </w:rPr>
        <w:t>1 Reyes 4:5</w:t>
      </w:r>
      <w:r>
        <w:rPr>
          <w:lang w:val="es_ES" w:bidi="es_ES"/>
        </w:rPr>
        <w:t xml:space="preserve">). Presumiblemente, estos hombres habrían tenido acceso a los escritos de Samuel, Natán y Gad, así como a otras fuentes (ver </w:t>
      </w:r>
      <w:r>
        <w:rPr>
          <w:lang w:val="es_ES" w:bidi="es_ES"/>
        </w:rPr>
        <w:t>2 Sam 1:18</w:t>
      </w:r>
      <w:r>
        <w:rPr>
          <w:lang w:val="es_ES" w:bidi="es_ES"/>
        </w:rPr>
        <w:t xml:space="preserve">) relacionadas con la vida y los reinados de Saúl y David. Sin embargo, no se puede determinar quién fue el verdadero autor a partir de la evidencia disponible. Quienquiera que haya sido, está claro que vivió después de la muerte de Salomón y de la división del reino en 930 a.C. (ver referencias a “Israel en Judá” en </w:t>
      </w:r>
      <w:r>
        <w:rPr>
          <w:lang w:val="es_ES" w:bidi="es_ES"/>
        </w:rPr>
        <w:t>1 Sam 11:8,</w:t>
      </w:r>
      <w:r>
        <w:rPr>
          <w:lang w:val="es_ES" w:bidi="es_ES"/>
        </w:rPr>
        <w:t xml:space="preserve"> </w:t>
      </w:r>
      <w:r>
        <w:rPr>
          <w:lang w:val="es_ES" w:bidi="es_ES"/>
        </w:rPr>
        <w:t>17:52,</w:t>
      </w:r>
      <w:r>
        <w:rPr>
          <w:lang w:val="es_ES" w:bidi="es_ES"/>
        </w:rPr>
        <w:t xml:space="preserve"> </w:t>
      </w:r>
      <w:r>
        <w:rPr>
          <w:lang w:val="es_ES" w:bidi="es_ES"/>
        </w:rPr>
        <w:t>18:16</w:t>
      </w:r>
      <w:r>
        <w:rPr>
          <w:lang w:val="es_ES" w:bidi="es_ES"/>
        </w:rPr>
        <w:t xml:space="preserve">; </w:t>
      </w:r>
      <w:r>
        <w:rPr>
          <w:lang w:val="es_ES" w:bidi="es_ES"/>
        </w:rPr>
        <w:t>2 Sam 5:5,</w:t>
      </w:r>
      <w:r>
        <w:rPr>
          <w:lang w:val="es_ES" w:bidi="es_ES"/>
        </w:rPr>
        <w:t xml:space="preserve"> </w:t>
      </w:r>
      <w:r>
        <w:rPr>
          <w:lang w:val="es_ES" w:bidi="es_ES"/>
        </w:rPr>
        <w:t>24:1–9</w:t>
      </w:r>
      <w:r>
        <w:rPr>
          <w:lang w:val="es_ES" w:bidi="es_ES"/>
        </w:rPr>
        <w:t xml:space="preserve">; y “reyes de Judá” en </w:t>
      </w:r>
      <w:r>
        <w:rPr>
          <w:lang w:val="es_ES" w:bidi="es_ES"/>
        </w:rPr>
        <w:t>1 Sam 27:6</w:t>
      </w:r>
      <w:r>
        <w:rPr>
          <w:lang w:val="es_ES" w:bidi="es_ES"/>
        </w:rPr>
        <w:t>). Así, 1 y 2 Samuel se publicaron en su forma final en algún momento después de 930 a.C.</w:t>
      </w:r>
    </w:p>
    <w:p>
      <w:pPr>
        <w:pStyle w:val="Heading3"/>
      </w:pPr>
      <w:r>
        <w:rPr>
          <w:lang w:val="es_ES" w:bidi="es_ES"/>
        </w:rPr>
        <w:t>Propósito y enseñanza teológica</w:t>
      </w:r>
    </w:p>
    <w:p>
      <w:pPr/>
      <w:r>
        <w:rPr>
          <w:lang w:val="es_ES" w:bidi="es_ES"/>
        </w:rPr>
      </w:r>
      <w:r>
        <w:rPr>
          <w:lang w:val="es_ES" w:bidi="es_ES"/>
        </w:rPr>
        <w:t>El tema que conecta las narrativas de 1 y 2 Samuel se centra en la relación entre la monarquía y el pacto. La monarquía solicitada por el pueblo representó una negación del pacto; la monarquía instituida por Samuel era compatible con el pacto; la monarquía practicada por Saúl no se ajustaba a la idea del pacto; y la monarquía practicada por David fue una representación imperfecta pero genuina del ideal del rey del pacto.</w:t>
      </w:r>
    </w:p>
    <w:p>
      <w:pPr/>
      <w:r>
        <w:rPr>
          <w:lang w:val="es_ES" w:bidi="es_ES"/>
        </w:rPr>
      </w:r>
      <w:r>
        <w:rPr>
          <w:lang w:val="es_ES" w:bidi="es_ES"/>
        </w:rPr>
        <w:t>A menudo se ha señalado que existe ambivalencia en la descripción del establecimiento de la monarquía en Israel (</w:t>
      </w:r>
      <w:r>
        <w:rPr>
          <w:lang w:val="es_ES" w:bidi="es_ES"/>
        </w:rPr>
        <w:t>1 Sam 8–12</w:t>
      </w:r>
      <w:r>
        <w:rPr>
          <w:lang w:val="es_ES" w:bidi="es_ES"/>
        </w:rPr>
        <w:t xml:space="preserve">), ya que en algunos pasajes parece sugerirse que la monarquía es inapropiada para Israel, mientras que en otros se indica que era la voluntad de Dios para su pueblo. Esta tensión se resuelve en </w:t>
      </w:r>
      <w:r>
        <w:rPr>
          <w:lang w:val="es_ES" w:bidi="es_ES"/>
        </w:rPr>
        <w:t>1 Samuel 12</w:t>
      </w:r>
      <w:r>
        <w:rPr>
          <w:lang w:val="es_ES" w:bidi="es_ES"/>
        </w:rPr>
        <w:t>, cuando Samuel inaugura a Saúl como el primer rey de Israel en el contexto de una ceremonia de renovación del pacto, mediante la cual Israel reafirma su lealtad al Señor. Aquí se aclara que la monarquía en sí misma no era incorrecta para Israel; Dios deseaba que Israel tuviera un rey. Sin embargo, la monarquía del tipo que Israel deseaba (“como las otras naciones”) y las razones por las que quería un rey (para obtener seguridad nacional y lograr victorias en batalla) implicaban una negación del Señor como su soberano máximo. Samuel definió el papel del rey en Israel y presentó a Saúl al pueblo en una ceremonia donde renovaron su lealtad al Señor. La monarquía en Israel se estableció inicialmente de una manera compatible con el pacto. El rey en Israel, al igual que cualquier otro ciudadano de la nación, debía estar sujeto a la ley del Señor y a la palabra del profeta. Desde esta perspectiva, el autor describe el reinado de Saúl como uno que no cumplió con los requisitos del pacto, mientras que el reinado de David, aunque imperfecto, reflejaba el ideal del pacto.</w:t>
      </w:r>
    </w:p>
    <w:p>
      <w:pPr/>
      <w:r>
        <w:rPr>
          <w:lang w:val="es_ES" w:bidi="es_ES"/>
        </w:rPr>
      </w:r>
      <w:r>
        <w:rPr>
          <w:lang w:val="es_ES" w:bidi="es_ES"/>
        </w:rPr>
        <w:t>Hay al menos otros dos temas importantes registrados en 1 y 2 Samuel. El primero es que David conquista y adquiere la tierra prometida a Abraham. Es en la época de David cuando las fronteras de Israel se extienden desde Egipto hasta el Eufrates, tal como se había prometido. Un segundo evento de gran importancia para el resto de la Biblia es la elección de Jerusalén por parte de David como el centro político y religioso de Israel.</w:t>
      </w:r>
    </w:p>
    <w:p>
      <w:pPr>
        <w:pStyle w:val="Heading3"/>
      </w:pPr>
      <w:r>
        <w:rPr>
          <w:lang w:val="es_ES" w:bidi="es_ES"/>
        </w:rPr>
        <w:t>Índice</w:t>
      </w:r>
    </w:p>
    <w:p>
      <w:pPr>
        <w:pStyle w:val="Heading4"/>
      </w:pPr>
      <w:r>
        <w:rPr>
          <w:lang w:val="es_ES" w:bidi="es_ES"/>
        </w:rPr>
        <w:t>Samuel (</w:t>
      </w:r>
      <w:r>
        <w:rPr>
          <w:lang w:val="es_ES" w:bidi="es_ES"/>
        </w:rPr>
        <w:t>1 Sam 1–7</w:t>
      </w:r>
      <w:r>
        <w:rPr>
          <w:lang w:val="es_ES" w:bidi="es_ES"/>
        </w:rPr>
        <w:t>)</w:t>
      </w:r>
    </w:p>
    <w:p>
      <w:pPr/>
      <w:r>
        <w:rPr>
          <w:lang w:val="es_ES" w:bidi="es_ES"/>
        </w:rPr>
      </w:r>
      <w:r>
        <w:rPr>
          <w:lang w:val="es_ES" w:bidi="es_ES"/>
        </w:rPr>
        <w:t>La juventud de Samuel (</w:t>
      </w:r>
      <w:r>
        <w:rPr>
          <w:lang w:val="es_ES" w:bidi="es_ES"/>
        </w:rPr>
        <w:t>1 Sam 1–3</w:t>
      </w:r>
      <w:r>
        <w:rPr>
          <w:lang w:val="es_ES" w:bidi="es_ES"/>
        </w:rPr>
        <w:t>)</w:t>
      </w:r>
    </w:p>
    <w:p>
      <w:pPr/>
      <w:r>
        <w:rPr>
          <w:lang w:val="es_ES" w:bidi="es_ES"/>
        </w:rPr>
      </w:r>
      <w:r>
        <w:rPr>
          <w:lang w:val="es_ES" w:bidi="es_ES"/>
        </w:rPr>
        <w:t>Dios concedió la petición de Ana de tener un hijo después de un largo período de esterilidad. Ella llamó a su hijo Samuel (un juego de palabras con la expresión hebrea "pedido a Dios") y lo dedicó al servicio del Señor, bajo el cuidado de Elí, el sacerdote en el tabernáculo de Silo. El hermoso canto de alabanza de Ana a Dios, quien escucha y responde a la oración (</w:t>
      </w:r>
      <w:r>
        <w:rPr>
          <w:lang w:val="es_ES" w:bidi="es_ES"/>
        </w:rPr>
        <w:t>2:1–10</w:t>
      </w:r>
      <w:r>
        <w:rPr>
          <w:lang w:val="es_ES" w:bidi="es_ES"/>
        </w:rPr>
        <w:t xml:space="preserve">), exalta la soberanía de Dios y anticipa proféticamente no solo el establecimiento de la monarquía en Israel, sino también, en última instancia, el cumplimiento supremo del oficio real en Cristo mismo (v </w:t>
      </w:r>
      <w:r>
        <w:rPr>
          <w:lang w:val="es_ES" w:bidi="es_ES"/>
        </w:rPr>
        <w:t>10</w:t>
      </w:r>
      <w:r>
        <w:rPr>
          <w:lang w:val="es_ES" w:bidi="es_ES"/>
        </w:rPr>
        <w:t xml:space="preserve">). Las prácticas malvadas de los hijos del sacerdote Elí se describen en los versículos </w:t>
      </w:r>
      <w:r>
        <w:rPr>
          <w:lang w:val="es_ES" w:bidi="es_ES"/>
        </w:rPr>
        <w:t>11–26</w:t>
      </w:r>
      <w:r>
        <w:rPr>
          <w:lang w:val="es_ES" w:bidi="es_ES"/>
        </w:rPr>
        <w:t xml:space="preserve">. Estos hombres no solo usaron su cargo para beneficio personal (vv </w:t>
      </w:r>
      <w:r>
        <w:rPr>
          <w:lang w:val="es_ES" w:bidi="es_ES"/>
        </w:rPr>
        <w:t>12–17</w:t>
      </w:r>
      <w:r>
        <w:rPr>
          <w:lang w:val="es_ES" w:bidi="es_ES"/>
        </w:rPr>
        <w:t xml:space="preserve">), sino que también cometieron actos inmorales con las mujeres que servían en la entrada del tabernáculo (v </w:t>
      </w:r>
      <w:r>
        <w:rPr>
          <w:lang w:val="es_ES" w:bidi="es_ES"/>
        </w:rPr>
        <w:t>22</w:t>
      </w:r>
      <w:r>
        <w:rPr>
          <w:lang w:val="es_ES" w:bidi="es_ES"/>
        </w:rPr>
        <w:t xml:space="preserve">). Aunque Elí reprendió a sus hijos (vv </w:t>
      </w:r>
      <w:r>
        <w:rPr>
          <w:lang w:val="es_ES" w:bidi="es_ES"/>
        </w:rPr>
        <w:t>22–25</w:t>
      </w:r>
      <w:r>
        <w:rPr>
          <w:lang w:val="es_ES" w:bidi="es_ES"/>
        </w:rPr>
        <w:t xml:space="preserve">), sus advertencias fueron insuficientes y tardías. Fue en este ambiente laxo que Samuel creció (vv </w:t>
      </w:r>
      <w:r>
        <w:rPr>
          <w:lang w:val="es_ES" w:bidi="es_ES"/>
        </w:rPr>
        <w:t>18–21,26</w:t>
      </w:r>
      <w:r>
        <w:rPr>
          <w:lang w:val="es_ES" w:bidi="es_ES"/>
        </w:rPr>
        <w:t>).</w:t>
      </w:r>
    </w:p>
    <w:p>
      <w:pPr/>
      <w:r>
        <w:rPr>
          <w:lang w:val="es_ES" w:bidi="es_ES"/>
        </w:rPr>
      </w:r>
      <w:r>
        <w:rPr>
          <w:lang w:val="es_ES" w:bidi="es_ES"/>
        </w:rPr>
        <w:t xml:space="preserve">En </w:t>
      </w:r>
      <w:r>
        <w:rPr>
          <w:lang w:val="es_ES" w:bidi="es_ES"/>
        </w:rPr>
        <w:t>1 Samuel 2:27–36</w:t>
      </w:r>
      <w:r>
        <w:rPr>
          <w:lang w:val="es_ES" w:bidi="es_ES"/>
        </w:rPr>
        <w:t>, un profeta sin nombre pronunció un juicio sobre Elí y su linaje sacerdotal. La predicción sobre la muerte inminente de Ofni y Finees, los hijos de Elí, se cumplió cuando los Filisteos capturaron el arca y destruyeron el tabernáculo en Silo (</w:t>
      </w:r>
      <w:r>
        <w:rPr>
          <w:lang w:val="es_ES" w:bidi="es_ES"/>
        </w:rPr>
        <w:t>4:11,</w:t>
      </w:r>
      <w:r>
        <w:rPr>
          <w:lang w:val="es_ES" w:bidi="es_ES"/>
        </w:rPr>
        <w:t xml:space="preserve"> </w:t>
      </w:r>
      <w:r>
        <w:rPr>
          <w:lang w:val="es_ES" w:bidi="es_ES"/>
        </w:rPr>
        <w:t>Jr 7:14</w:t>
      </w:r>
      <w:r>
        <w:rPr>
          <w:lang w:val="es_ES" w:bidi="es_ES"/>
        </w:rPr>
        <w:t xml:space="preserve">). En </w:t>
      </w:r>
      <w:r>
        <w:rPr>
          <w:lang w:val="es_ES" w:bidi="es_ES"/>
        </w:rPr>
        <w:t>1 Samuel 3:1–4:1</w:t>
      </w:r>
      <w:r>
        <w:rPr>
          <w:lang w:val="es_ES" w:bidi="es_ES"/>
        </w:rPr>
        <w:t>, Samuel es llamado a ser profeta y también recibe un mensaje de juicio para la casa de Elí (</w:t>
      </w:r>
      <w:r>
        <w:rPr>
          <w:lang w:val="es_ES" w:bidi="es_ES"/>
        </w:rPr>
        <w:t>3:11–14</w:t>
      </w:r>
      <w:r>
        <w:rPr>
          <w:lang w:val="es_ES" w:bidi="es_ES"/>
        </w:rPr>
        <w:t>). A medida que se confirma la fiabilidad de las palabras de Samuel, el pueblo reconoce que él es un verdadero profeta del Señor (</w:t>
      </w:r>
      <w:r>
        <w:rPr>
          <w:lang w:val="es_ES" w:bidi="es_ES"/>
        </w:rPr>
        <w:t>3:19–4:1</w:t>
      </w:r>
      <w:r>
        <w:rPr>
          <w:lang w:val="es_ES" w:bidi="es_ES"/>
        </w:rPr>
        <w:t>).</w:t>
      </w:r>
    </w:p>
    <w:p>
      <w:pPr/>
      <w:r>
        <w:rPr>
          <w:lang w:val="es_ES" w:bidi="es_ES"/>
        </w:rPr>
      </w:r>
      <w:r>
        <w:rPr>
          <w:lang w:val="es_ES" w:bidi="es_ES"/>
        </w:rPr>
        <w:t>La pérdida y el regreso del Arca (</w:t>
      </w:r>
      <w:r>
        <w:rPr>
          <w:lang w:val="es_ES" w:bidi="es_ES"/>
        </w:rPr>
        <w:t>1 Sam 4–6</w:t>
      </w:r>
      <w:r>
        <w:rPr>
          <w:lang w:val="es_ES" w:bidi="es_ES"/>
        </w:rPr>
        <w:t>)</w:t>
      </w:r>
    </w:p>
    <w:p>
      <w:pPr/>
      <w:r>
        <w:rPr>
          <w:lang w:val="es_ES" w:bidi="es_ES"/>
        </w:rPr>
      </w:r>
      <w:r>
        <w:rPr>
          <w:lang w:val="es_ES" w:bidi="es_ES"/>
        </w:rPr>
        <w:t xml:space="preserve">Durante una batalla con los Filisteos, la profecía de </w:t>
      </w:r>
      <w:r>
        <w:rPr>
          <w:lang w:val="es_ES" w:bidi="es_ES"/>
        </w:rPr>
        <w:t>2:27–36</w:t>
      </w:r>
      <w:r>
        <w:rPr>
          <w:lang w:val="es_ES" w:bidi="es_ES"/>
        </w:rPr>
        <w:t xml:space="preserve"> y </w:t>
      </w:r>
      <w:r>
        <w:rPr>
          <w:lang w:val="es_ES" w:bidi="es_ES"/>
        </w:rPr>
        <w:t>3:11–14</w:t>
      </w:r>
      <w:r>
        <w:rPr>
          <w:lang w:val="es_ES" w:bidi="es_ES"/>
        </w:rPr>
        <w:t xml:space="preserve"> se cumplió parcialmente. Los Israelitas fueron derrotados, el arca fue capturada, y Ofni y Finees murieron. Al recibir la noticia de estas desgracias, Elí también falleció (</w:t>
      </w:r>
      <w:r>
        <w:rPr>
          <w:lang w:val="es_ES" w:bidi="es_ES"/>
        </w:rPr>
        <w:t>4:17–18</w:t>
      </w:r>
      <w:r>
        <w:rPr>
          <w:lang w:val="es_ES" w:bidi="es_ES"/>
        </w:rPr>
        <w:t>). Los Filisteos colocaron el arca del Señor en el templo de su dios Dagón en Asdod (</w:t>
      </w:r>
      <w:r>
        <w:rPr>
          <w:lang w:val="es_ES" w:bidi="es_ES"/>
        </w:rPr>
        <w:t>5:1–2</w:t>
      </w:r>
      <w:r>
        <w:rPr>
          <w:lang w:val="es_ES" w:bidi="es_ES"/>
        </w:rPr>
        <w:t>). Sin embargo, cuando el ídolo de Dagón se rompió en pedazos y cayó ante el arca, y una plaga estalló en Asdod, el arca fue trasladada a Gat. Cuando la plaga estalló en Gat, fue llevada a Ecrón. Al estallar la plaga en Ecrón, los Filisteos se vieron obligados a devolver el arca a Israel. Como prueba, la colocaron en un carro tirado por dos vacas lactantes. Estas vacas, desafiando sus instintos maternales, dejaron a sus terneros encerrados y se dirigieron hacia la frontera israelita y la ciudad de Bet-semes (</w:t>
      </w:r>
      <w:r>
        <w:rPr>
          <w:lang w:val="es_ES" w:bidi="es_ES"/>
        </w:rPr>
        <w:t>6:1–21</w:t>
      </w:r>
      <w:r>
        <w:rPr>
          <w:lang w:val="es_ES" w:bidi="es_ES"/>
        </w:rPr>
        <w:t>). Con esto, el Señor demostró que la victoria sobre los Israelitas y la captura del arca no podían atribuirse al dios Dagón de los Filisteos.</w:t>
      </w:r>
    </w:p>
    <w:p>
      <w:pPr/>
      <w:r>
        <w:rPr>
          <w:lang w:val="es_ES" w:bidi="es_ES"/>
        </w:rPr>
      </w:r>
      <w:r>
        <w:rPr>
          <w:lang w:val="es_ES" w:bidi="es_ES"/>
        </w:rPr>
        <w:t>La derrota de los Filisteos (</w:t>
      </w:r>
      <w:r>
        <w:rPr>
          <w:lang w:val="es_ES" w:bidi="es_ES"/>
        </w:rPr>
        <w:t>1 Sam 7</w:t>
      </w:r>
      <w:r>
        <w:rPr>
          <w:lang w:val="es_ES" w:bidi="es_ES"/>
        </w:rPr>
        <w:t>)</w:t>
      </w:r>
    </w:p>
    <w:p>
      <w:pPr/>
      <w:r>
        <w:rPr>
          <w:lang w:val="es_ES" w:bidi="es_ES"/>
        </w:rPr>
      </w:r>
      <w:r>
        <w:rPr>
          <w:lang w:val="es_ES" w:bidi="es_ES"/>
        </w:rPr>
        <w:t xml:space="preserve">Pasaron veinte años. Samuel aseguró al pueblo que serían liberados de la opresión filistea si confesaban sus pecados y se apartaban de la adoración a Baales y Astarotes. Convocó una asamblea nacional en Mizpa para renovar la lealtad al Señor. Mientras los Israelitas estaban reunidos, los Filisteos atacaron, y el Señor les otorgó una victoria milagrosa, demostrando así que la obediencia a las obligaciones del pacto garantizaría la seguridad nacional (ver </w:t>
      </w:r>
      <w:r>
        <w:rPr>
          <w:lang w:val="es_ES" w:bidi="es_ES"/>
        </w:rPr>
        <w:t>Ex 23:22,</w:t>
      </w:r>
      <w:r>
        <w:rPr>
          <w:lang w:val="es_ES" w:bidi="es_ES"/>
        </w:rPr>
        <w:t xml:space="preserve"> </w:t>
      </w:r>
      <w:r>
        <w:rPr>
          <w:lang w:val="es_ES" w:bidi="es_ES"/>
        </w:rPr>
        <w:t>Dt 20:1–4</w:t>
      </w:r>
      <w:r>
        <w:rPr>
          <w:lang w:val="es_ES" w:bidi="es_ES"/>
        </w:rPr>
        <w:t>).</w:t>
      </w:r>
    </w:p>
    <w:p>
      <w:pPr>
        <w:pStyle w:val="Heading4"/>
      </w:pPr>
      <w:r>
        <w:rPr>
          <w:lang w:val="es_ES" w:bidi="es_ES"/>
        </w:rPr>
        <w:t>Establecimiento del reinado en Israel (</w:t>
      </w:r>
      <w:r>
        <w:rPr>
          <w:lang w:val="es_ES" w:bidi="es_ES"/>
        </w:rPr>
        <w:t>1 Sam 8–12</w:t>
      </w:r>
      <w:r>
        <w:rPr>
          <w:lang w:val="es_ES" w:bidi="es_ES"/>
        </w:rPr>
        <w:t>)</w:t>
      </w:r>
    </w:p>
    <w:p>
      <w:pPr/>
      <w:r>
        <w:rPr>
          <w:lang w:val="es_ES" w:bidi="es_ES"/>
        </w:rPr>
      </w:r>
      <w:r>
        <w:rPr>
          <w:lang w:val="es_ES" w:bidi="es_ES"/>
        </w:rPr>
        <w:t>El pueblo pide un rey (</w:t>
      </w:r>
      <w:r>
        <w:rPr>
          <w:lang w:val="es_ES" w:bidi="es_ES"/>
        </w:rPr>
        <w:t>1 Sam 8:1–22</w:t>
      </w:r>
      <w:r>
        <w:rPr>
          <w:lang w:val="es_ES" w:bidi="es_ES"/>
        </w:rPr>
        <w:t>)</w:t>
      </w:r>
    </w:p>
    <w:p>
      <w:pPr/>
      <w:r>
        <w:rPr>
          <w:lang w:val="es_ES" w:bidi="es_ES"/>
        </w:rPr>
      </w:r>
      <w:r>
        <w:rPr>
          <w:lang w:val="es_ES" w:bidi="es_ES"/>
        </w:rPr>
        <w:t>Cuando Samuel era un hombre anciano, los líderes de la nación se le acercaron y le pidieron que les diera un rey. Samuel percibió de inmediato que su solicitud equivalía a un rechazo del Señor, quien era su Rey, porque el pueblo deseaba un rey “como las otras naciones”, como símbolo de unidad nacional y seguridad militar. No obstante, el Señor le dijo a Samuel que les concediera un rey. Al mismo tiempo, le indicó a Samuel que advirtiera al pueblo sobre lo que implicaría tener un rey “como las naciones”. La advertencia, que describía las prácticas de los reyes Cananeos contemporáneos, cayó en oídos sordos; el pueblo persistió en su deseo de tener un rey.</w:t>
      </w:r>
    </w:p>
    <w:p>
      <w:pPr/>
      <w:r>
        <w:rPr>
          <w:lang w:val="es_ES" w:bidi="es_ES"/>
        </w:rPr>
      </w:r>
      <w:r>
        <w:rPr>
          <w:lang w:val="es_ES" w:bidi="es_ES"/>
        </w:rPr>
        <w:t>Samuel unge a Saúl en privado (</w:t>
      </w:r>
      <w:r>
        <w:rPr>
          <w:lang w:val="es_ES" w:bidi="es_ES"/>
        </w:rPr>
        <w:t>1 Sam 9:1–10:16</w:t>
      </w:r>
      <w:r>
        <w:rPr>
          <w:lang w:val="es_ES" w:bidi="es_ES"/>
        </w:rPr>
        <w:t>)</w:t>
      </w:r>
    </w:p>
    <w:p>
      <w:pPr/>
      <w:r>
        <w:rPr>
          <w:lang w:val="es_ES" w:bidi="es_ES"/>
        </w:rPr>
      </w:r>
      <w:r>
        <w:rPr>
          <w:lang w:val="es_ES" w:bidi="es_ES"/>
        </w:rPr>
        <w:t>La historia de la búsqueda de Saúl por los burros perdidos de su padre y su encuentro con Samuel durante esta búsqueda se presenta para explicar cómo Samuel y Saúl se conocieron por primera vez, y cómo el Señor le indicó a Samuel quién debía ser ungido como el primer rey de Israel (</w:t>
      </w:r>
      <w:r>
        <w:rPr>
          <w:lang w:val="es_ES" w:bidi="es_ES"/>
        </w:rPr>
        <w:t>9:16–17</w:t>
      </w:r>
      <w:r>
        <w:rPr>
          <w:lang w:val="es_ES" w:bidi="es_ES"/>
        </w:rPr>
        <w:t>). Después de que Samuel ungió a Saúl en privado (</w:t>
      </w:r>
      <w:r>
        <w:rPr>
          <w:lang w:val="es_ES" w:bidi="es_ES"/>
        </w:rPr>
        <w:t>10:1</w:t>
      </w:r>
      <w:r>
        <w:rPr>
          <w:lang w:val="es_ES" w:bidi="es_ES"/>
        </w:rPr>
        <w:t>), se le dieron tres señales para confirmar que su nuevo llamado provenía del Señor.</w:t>
      </w:r>
    </w:p>
    <w:p>
      <w:pPr/>
      <w:r>
        <w:rPr>
          <w:lang w:val="es_ES" w:bidi="es_ES"/>
        </w:rPr>
      </w:r>
      <w:r>
        <w:rPr>
          <w:lang w:val="es_ES" w:bidi="es_ES"/>
        </w:rPr>
        <w:t>Saúl es elegido públicamente por sorteo en Mizpa (</w:t>
      </w:r>
      <w:r>
        <w:rPr>
          <w:lang w:val="es_ES" w:bidi="es_ES"/>
        </w:rPr>
        <w:t>1 Sam 10:17–27</w:t>
      </w:r>
      <w:r>
        <w:rPr>
          <w:lang w:val="es_ES" w:bidi="es_ES"/>
        </w:rPr>
        <w:t>)</w:t>
      </w:r>
    </w:p>
    <w:p>
      <w:pPr/>
      <w:r>
        <w:rPr>
          <w:lang w:val="es_ES" w:bidi="es_ES"/>
        </w:rPr>
      </w:r>
      <w:r>
        <w:rPr>
          <w:lang w:val="es_ES" w:bidi="es_ES"/>
        </w:rPr>
        <w:t>Después de la designación privada y unción de Saúl como rey (</w:t>
      </w:r>
      <w:r>
        <w:rPr>
          <w:lang w:val="es_ES" w:bidi="es_ES"/>
        </w:rPr>
        <w:t>9:1–10:16</w:t>
      </w:r>
      <w:r>
        <w:rPr>
          <w:lang w:val="es_ES" w:bidi="es_ES"/>
        </w:rPr>
        <w:t>), Samuel convocó una asamblea nacional en Mizpa para informar al pueblo sobre la elección del Señor (</w:t>
      </w:r>
      <w:r>
        <w:rPr>
          <w:lang w:val="es_ES" w:bidi="es_ES"/>
        </w:rPr>
        <w:t>10:20–24</w:t>
      </w:r>
      <w:r>
        <w:rPr>
          <w:lang w:val="es_ES" w:bidi="es_ES"/>
        </w:rPr>
        <w:t xml:space="preserve">) y definir las responsabilidades del rey (v </w:t>
      </w:r>
      <w:r>
        <w:rPr>
          <w:lang w:val="es_ES" w:bidi="es_ES"/>
        </w:rPr>
        <w:t>25</w:t>
      </w:r>
      <w:r>
        <w:rPr>
          <w:lang w:val="es_ES" w:bidi="es_ES"/>
        </w:rPr>
        <w:t xml:space="preserve">). En esta asamblea, Samuel reiteró que el pueblo había rechazado al Señor al pedir un rey, porque buscaban un rey por las razones equivocadas y no reconocían la fidelidad pasada del Señor al librarlos de sus enemigos. Sin embargo, quedó claro que había llegado el momento de establecer la monarquía en Israel y que era el deseo del Señor otorgarles un rey. La explicación de Samuel sobre las “regulaciones de la monarquía” fue crucial para resolver la tensión entre el pecado de Israel al desear un rey y la intención del Señor de concederles uno. Este documento, que se conservó en el tabernáculo, probablemente contenía una versión ampliada de la “ley del rey” en </w:t>
      </w:r>
      <w:r>
        <w:rPr>
          <w:lang w:val="es_ES" w:bidi="es_ES"/>
        </w:rPr>
        <w:t>Deuteronomio 17:14–20</w:t>
      </w:r>
      <w:r>
        <w:rPr>
          <w:lang w:val="es_ES" w:bidi="es_ES"/>
        </w:rPr>
        <w:t xml:space="preserve"> y detallaba las regulaciones que gobernaban el papel del rey en Israel, beneficiando tanto al rey como al pueblo. Sin duda, este documento distinguía la monarquía Israelita de la de los reyes de las naciones circundantes.</w:t>
      </w:r>
    </w:p>
    <w:p>
      <w:pPr/>
      <w:r>
        <w:rPr>
          <w:lang w:val="es_ES" w:bidi="es_ES"/>
        </w:rPr>
      </w:r>
      <w:r>
        <w:rPr>
          <w:lang w:val="es_ES" w:bidi="es_ES"/>
        </w:rPr>
        <w:t>Saúl lleva a Israel a la victoria sobre los Amonitas (</w:t>
      </w:r>
      <w:r>
        <w:rPr>
          <w:lang w:val="es_ES" w:bidi="es_ES"/>
        </w:rPr>
        <w:t>1 Sam 11:1–13</w:t>
      </w:r>
      <w:r>
        <w:rPr>
          <w:lang w:val="es_ES" w:bidi="es_ES"/>
        </w:rPr>
        <w:t>)</w:t>
      </w:r>
    </w:p>
    <w:p>
      <w:pPr/>
      <w:r>
        <w:rPr>
          <w:lang w:val="es_ES" w:bidi="es_ES"/>
        </w:rPr>
      </w:r>
      <w:r>
        <w:rPr>
          <w:lang w:val="es_ES" w:bidi="es_ES"/>
        </w:rPr>
        <w:t>Cuando Nahas, rey de los Amonitas, atacó Jabes de Galaad, un pueblo al este del Jordán en el territorio de Manasés, Saúl dejó su trabajo agrícola para liderar un ejército de voluntarios en apoyo de los habitantes de Jabes de Galaad. La victoria sobre los Amonitas bajo el liderazgo de Saúl fue otro sello de aprobación divina en su elección como rey. Saúl atribuyó la victoria al Señor en lugar de a sus propias estrategias militares.</w:t>
      </w:r>
    </w:p>
    <w:p>
      <w:pPr/>
      <w:r>
        <w:rPr>
          <w:lang w:val="es_ES" w:bidi="es_ES"/>
        </w:rPr>
      </w:r>
      <w:r>
        <w:rPr>
          <w:lang w:val="es_ES" w:bidi="es_ES"/>
        </w:rPr>
        <w:t>Saúl es inaugurado como rey (</w:t>
      </w:r>
      <w:r>
        <w:rPr>
          <w:lang w:val="es_ES" w:bidi="es_ES"/>
        </w:rPr>
        <w:t>1 Sam 11:14–12:25</w:t>
      </w:r>
      <w:r>
        <w:rPr>
          <w:lang w:val="es_ES" w:bidi="es_ES"/>
        </w:rPr>
        <w:t>)</w:t>
      </w:r>
    </w:p>
    <w:p>
      <w:pPr/>
      <w:r>
        <w:rPr>
          <w:lang w:val="es_ES" w:bidi="es_ES"/>
        </w:rPr>
      </w:r>
      <w:r>
        <w:rPr>
          <w:lang w:val="es_ES" w:bidi="es_ES"/>
        </w:rPr>
        <w:t>La victoria en Jabes de Galaad llevó a Samuel a convocar una asamblea nacional en Gilgal para renovar el reino y proclamar a Saúl como rey (</w:t>
      </w:r>
      <w:r>
        <w:rPr>
          <w:lang w:val="es_ES" w:bidi="es_ES"/>
        </w:rPr>
        <w:t>11:14–15</w:t>
      </w:r>
      <w:r>
        <w:rPr>
          <w:lang w:val="es_ES" w:bidi="es_ES"/>
        </w:rPr>
        <w:t>). En la asamblea de Gilgal, Samuel guió al pueblo en la confesión del pecado por su solicitud inicial de un rey y en la renovación de su lealtad al Señor. En el contexto de esta ceremonia de renovación del pacto, Saúl fue formalmente inaugurado en su cargo como rey. Al inaugurar a Saúl de esta manera, Samuel aseguró efectivamente la continuidad del pacto en la transición del período de los jueces al de la monarquía.</w:t>
      </w:r>
    </w:p>
    <w:p>
      <w:pPr>
        <w:pStyle w:val="Heading4"/>
      </w:pPr>
      <w:r>
        <w:rPr>
          <w:lang w:val="es_ES" w:bidi="es_ES"/>
        </w:rPr>
        <w:t>Saúl es rechazado como rey (</w:t>
      </w:r>
      <w:r>
        <w:rPr>
          <w:lang w:val="es_ES" w:bidi="es_ES"/>
        </w:rPr>
        <w:t>1 Sam 13–15</w:t>
      </w:r>
      <w:r>
        <w:rPr>
          <w:lang w:val="es_ES" w:bidi="es_ES"/>
        </w:rPr>
        <w:t>)</w:t>
      </w:r>
    </w:p>
    <w:p>
      <w:pPr/>
      <w:r>
        <w:rPr>
          <w:lang w:val="es_ES" w:bidi="es_ES"/>
        </w:rPr>
      </w:r>
      <w:r>
        <w:rPr>
          <w:lang w:val="es_ES" w:bidi="es_ES"/>
        </w:rPr>
        <w:t>La desobediencia de Saúl (</w:t>
      </w:r>
      <w:r>
        <w:rPr>
          <w:lang w:val="es_ES" w:bidi="es_ES"/>
        </w:rPr>
        <w:t>1 Sam 13:1–22</w:t>
      </w:r>
      <w:r>
        <w:rPr>
          <w:lang w:val="es_ES" w:bidi="es_ES"/>
        </w:rPr>
        <w:t>)</w:t>
      </w:r>
    </w:p>
    <w:p>
      <w:pPr/>
      <w:r>
        <w:rPr>
          <w:lang w:val="es_ES" w:bidi="es_ES"/>
        </w:rPr>
      </w:r>
      <w:r>
        <w:rPr>
          <w:lang w:val="es_ES" w:bidi="es_ES"/>
        </w:rPr>
        <w:t>Cuando Saúl fue amenazado con un ataque inminente de los Filisteos, reunió tropas en Gilgal y esperó a Samuel, tal como se le había instruido (</w:t>
      </w:r>
      <w:r>
        <w:rPr>
          <w:lang w:val="es_ES" w:bidi="es_ES"/>
        </w:rPr>
        <w:t>10:8,</w:t>
      </w:r>
      <w:r>
        <w:rPr>
          <w:lang w:val="es_ES" w:bidi="es_ES"/>
        </w:rPr>
        <w:t xml:space="preserve"> </w:t>
      </w:r>
      <w:r>
        <w:rPr>
          <w:lang w:val="es_ES" w:bidi="es_ES"/>
        </w:rPr>
        <w:t>13:8</w:t>
      </w:r>
      <w:r>
        <w:rPr>
          <w:lang w:val="es_ES" w:bidi="es_ES"/>
        </w:rPr>
        <w:t>). Cuando pareció que Samuel no llegaría dentro del tiempo acordado, Saúl se impacientó y ofreció él mismo un sacrificio (</w:t>
      </w:r>
      <w:r>
        <w:rPr>
          <w:lang w:val="es_ES" w:bidi="es_ES"/>
        </w:rPr>
        <w:t>13:9</w:t>
      </w:r>
      <w:r>
        <w:rPr>
          <w:lang w:val="es_ES" w:bidi="es_ES"/>
        </w:rPr>
        <w:t xml:space="preserve">). Justo al completar el sacrificio, Samuel apareció y reprendió a Saúl por no cumplir el mandamiento del Señor. Al desobedecer las instrucciones previas de Samuel, Saúl había violado un requisito fundamental de su cargo. Estaba seriamente equivocado al pensar que podría fortalecer a Israel contra los Filisteos mediante un sacrificio al Señor cuando esto se hacía en violación del mandato específico del Señor. Samuel le dijo a Saúl que debido a su desobediencia, su dinastía no perduraría (v </w:t>
      </w:r>
      <w:r>
        <w:rPr>
          <w:lang w:val="es_ES" w:bidi="es_ES"/>
        </w:rPr>
        <w:t>14</w:t>
      </w:r>
      <w:r>
        <w:rPr>
          <w:lang w:val="es_ES" w:bidi="es_ES"/>
        </w:rPr>
        <w:t>).</w:t>
      </w:r>
    </w:p>
    <w:p>
      <w:pPr/>
      <w:r>
        <w:rPr>
          <w:lang w:val="es_ES" w:bidi="es_ES"/>
        </w:rPr>
      </w:r>
      <w:r>
        <w:rPr>
          <w:lang w:val="es_ES" w:bidi="es_ES"/>
        </w:rPr>
        <w:t>La victoria de Jonatán (</w:t>
      </w:r>
      <w:r>
        <w:rPr>
          <w:lang w:val="es_ES" w:bidi="es_ES"/>
        </w:rPr>
        <w:t>1 Sam 13:23–14:52</w:t>
      </w:r>
      <w:r>
        <w:rPr>
          <w:lang w:val="es_ES" w:bidi="es_ES"/>
        </w:rPr>
        <w:t>)</w:t>
      </w:r>
    </w:p>
    <w:p>
      <w:pPr/>
      <w:r>
        <w:rPr>
          <w:lang w:val="es_ES" w:bidi="es_ES"/>
        </w:rPr>
      </w:r>
      <w:r>
        <w:rPr>
          <w:lang w:val="es_ES" w:bidi="es_ES"/>
        </w:rPr>
        <w:t>El hijo de Saúl, Jonatán, junto con su escudero, atacaron hábil y valientemente un puesto avanzado filisteo, matando a unos 20 hombres (</w:t>
      </w:r>
      <w:r>
        <w:rPr>
          <w:lang w:val="es_ES" w:bidi="es_ES"/>
        </w:rPr>
        <w:t>14:8–14</w:t>
      </w:r>
      <w:r>
        <w:rPr>
          <w:lang w:val="es_ES" w:bidi="es_ES"/>
        </w:rPr>
        <w:t>). El Señor utilizó esta derrota, junto con un terremoto, para sembrar el pánico en toda la fuerza filistea. Mientras tanto, Saúl buscó guía divina sobre si debía unirse a la refriega con sus propias fuerzas. Al no recibir una respuesta inmediata del Señor, Saúl concluyó que esperar la palabra del Señor podría poner en peligro su ventaja militar. Una vez más, demostró que confiaba más en su propio juicio que en esperar al Señor. Saúl dañó aún más su reputación ante sus tropas al pronunciar una maldición insensata sobre cualquiera que comiera antes de que se ganara la batalla. Esto casi le costó la vida a Jonatán; solo se salvó gracias a la intervención de las tropas en su defensa.</w:t>
      </w:r>
    </w:p>
    <w:p>
      <w:pPr/>
      <w:r>
        <w:rPr>
          <w:lang w:val="es_ES" w:bidi="es_ES"/>
        </w:rPr>
      </w:r>
      <w:r>
        <w:rPr>
          <w:lang w:val="es_ES" w:bidi="es_ES"/>
        </w:rPr>
        <w:t>Saúl es rechazado como rey (</w:t>
      </w:r>
      <w:r>
        <w:rPr>
          <w:lang w:val="es_ES" w:bidi="es_ES"/>
        </w:rPr>
        <w:t>1 Sam 15:1–35</w:t>
      </w:r>
      <w:r>
        <w:rPr>
          <w:lang w:val="es_ES" w:bidi="es_ES"/>
        </w:rPr>
        <w:t>)</w:t>
      </w:r>
    </w:p>
    <w:p>
      <w:pPr/>
      <w:r>
        <w:rPr>
          <w:lang w:val="es_ES" w:bidi="es_ES"/>
        </w:rPr>
      </w:r>
      <w:r>
        <w:rPr>
          <w:lang w:val="es_ES" w:bidi="es_ES"/>
        </w:rPr>
        <w:t>Saúl recibió la orden del Señor, a través de Samuel, de atacar a los Amalecitas y destruirlos por completo, sin perdonar ni la vida humana ni la animal. Los Amalecitas habían intentado previamente destruir a Israel poco después de su éxodo de Egipto mientras viajaban hacia Sinaí (</w:t>
      </w:r>
      <w:r>
        <w:rPr>
          <w:lang w:val="es_ES" w:bidi="es_ES"/>
        </w:rPr>
        <w:t>Ex 17:8–16</w:t>
      </w:r>
      <w:r>
        <w:rPr>
          <w:lang w:val="es_ES" w:bidi="es_ES"/>
        </w:rPr>
        <w:t>). Saúl desobedeció al Señor al conservar lo mejor de los animales para sacrificio y al preservar a Agag, el rey Amalecita. El Señor envió a Samuel nuevamente para reprender a Saúl por su desobediencia. Samuel acusó a Saúl de rebelarse contra el Señor y le dijo que, por haber rechazado la palabra del Señor, el Señor lo había rechazado como rey.</w:t>
      </w:r>
    </w:p>
    <w:p>
      <w:pPr>
        <w:pStyle w:val="Heading4"/>
      </w:pPr>
      <w:r>
        <w:rPr>
          <w:lang w:val="es_ES" w:bidi="es_ES"/>
        </w:rPr>
        <w:t>Saúl y David (</w:t>
      </w:r>
      <w:r>
        <w:rPr>
          <w:lang w:val="es_ES" w:bidi="es_ES"/>
        </w:rPr>
        <w:t>1 Sam 16:1—2 Sam 1:27</w:t>
      </w:r>
      <w:r>
        <w:rPr>
          <w:lang w:val="es_ES" w:bidi="es_ES"/>
        </w:rPr>
        <w:t>)</w:t>
      </w:r>
    </w:p>
    <w:p>
      <w:pPr/>
      <w:r>
        <w:rPr>
          <w:lang w:val="es_ES" w:bidi="es_ES"/>
        </w:rPr>
      </w:r>
      <w:r>
        <w:rPr>
          <w:lang w:val="es_ES" w:bidi="es_ES"/>
        </w:rPr>
        <w:t>Samuel unge a David (</w:t>
      </w:r>
      <w:r>
        <w:rPr>
          <w:lang w:val="es_ES" w:bidi="es_ES"/>
        </w:rPr>
        <w:t>1 Sam 16:1–13</w:t>
      </w:r>
      <w:r>
        <w:rPr>
          <w:lang w:val="es_ES" w:bidi="es_ES"/>
        </w:rPr>
        <w:t>)</w:t>
      </w:r>
    </w:p>
    <w:p>
      <w:pPr/>
      <w:r>
        <w:rPr>
          <w:lang w:val="es_ES" w:bidi="es_ES"/>
        </w:rPr>
      </w:r>
      <w:r>
        <w:rPr>
          <w:lang w:val="es_ES" w:bidi="es_ES"/>
        </w:rPr>
        <w:t>El Señor instruyó a Samuel que fuera a la casa de Isaí en Belén para ungir a uno de sus hijos como rey en lugar de Saúl. Por guía divina, se reveló que el hijo menor de Isaí, David, era a quien el Señor había elegido. Cuando Samuel lo ungió como rey, el Espíritu del Señor vino sobre él con poder.</w:t>
      </w:r>
    </w:p>
    <w:p>
      <w:pPr/>
      <w:r>
        <w:rPr>
          <w:lang w:val="es_ES" w:bidi="es_ES"/>
        </w:rPr>
      </w:r>
      <w:r>
        <w:rPr>
          <w:lang w:val="es_ES" w:bidi="es_ES"/>
        </w:rPr>
        <w:t>David al servicio de Saúl (</w:t>
      </w:r>
      <w:r>
        <w:rPr>
          <w:lang w:val="es_ES" w:bidi="es_ES"/>
        </w:rPr>
        <w:t>1 Sam 16:14–17:58</w:t>
      </w:r>
      <w:r>
        <w:rPr>
          <w:lang w:val="es_ES" w:bidi="es_ES"/>
        </w:rPr>
        <w:t>)</w:t>
      </w:r>
    </w:p>
    <w:p>
      <w:pPr/>
      <w:r>
        <w:rPr>
          <w:lang w:val="es_ES" w:bidi="es_ES"/>
        </w:rPr>
      </w:r>
      <w:r>
        <w:rPr>
          <w:lang w:val="es_ES" w:bidi="es_ES"/>
        </w:rPr>
        <w:t>Cuando Saúl fue atormentado por un espíritu maligno, sus asistentes buscaron un arpista cuya música lo calmara. David fue elegido para este propósito. Sin embargo, la posición en la corte no era permanente, y David dividía su tiempo entre la corte y sus deberes en casa. Con el tiempo, los Filisteos, liderados por el gigante Goliat, acamparon contra los Israelitas. Goliat desafió a cualquier Israelita que se atreviera a enfrentarlo en combate individual. Ningún Israelita se atrevió a aceptar su desafío hasta que David, quien estaba visitando el campamento de las fuerzas Israelitas para llevar comida a sus hermanos, escuchó el desafío y respondió con la fuerza y el poder del Señor. El Señor le dio a David una gran victoria porque reconoció que “</w:t>
      </w:r>
      <w:r>
        <w:rPr>
          <w:lang w:val="es_ES" w:bidi="es_ES"/>
        </w:rPr>
        <w:t>de Jehová es la guerra</w:t>
      </w:r>
      <w:r>
        <w:rPr>
          <w:lang w:val="es_ES" w:bidi="es_ES"/>
        </w:rPr>
        <w:t>” (</w:t>
      </w:r>
      <w:r>
        <w:rPr>
          <w:lang w:val="es_ES" w:bidi="es_ES"/>
        </w:rPr>
        <w:t>17:47</w:t>
      </w:r>
      <w:r>
        <w:rPr>
          <w:lang w:val="es_ES" w:bidi="es_ES"/>
        </w:rPr>
        <w:t>, RVR1909).</w:t>
      </w:r>
    </w:p>
    <w:p>
      <w:pPr/>
      <w:r>
        <w:rPr>
          <w:lang w:val="es_ES" w:bidi="es_ES"/>
        </w:rPr>
      </w:r>
      <w:r>
        <w:rPr>
          <w:lang w:val="es_ES" w:bidi="es_ES"/>
        </w:rPr>
        <w:t>El odio de Saúl hacia David (</w:t>
      </w:r>
      <w:r>
        <w:rPr>
          <w:lang w:val="es_ES" w:bidi="es_ES"/>
        </w:rPr>
        <w:t>1 Sam 18:1–19:24</w:t>
      </w:r>
      <w:r>
        <w:rPr>
          <w:lang w:val="es_ES" w:bidi="es_ES"/>
        </w:rPr>
        <w:t>)</w:t>
      </w:r>
    </w:p>
    <w:p>
      <w:pPr/>
      <w:r>
        <w:rPr>
          <w:lang w:val="es_ES" w:bidi="es_ES"/>
        </w:rPr>
      </w:r>
      <w:r>
        <w:rPr>
          <w:lang w:val="es_ES" w:bidi="es_ES"/>
        </w:rPr>
        <w:t>Tras la victoria de David sobre Goliat, el hijo de Saúl, Jonatán, prometió lealtad a David mediante un pacto de amistad. A medida que David lograba más éxitos liderando los ejércitos de Israel y su reconocimiento público crecía, Saúl comenzó a temer que David representara una amenaza para su trono (</w:t>
      </w:r>
      <w:r>
        <w:rPr>
          <w:lang w:val="es_ES" w:bidi="es_ES"/>
        </w:rPr>
        <w:t>18:14–16, 28–30</w:t>
      </w:r>
      <w:r>
        <w:rPr>
          <w:lang w:val="es_ES" w:bidi="es_ES"/>
        </w:rPr>
        <w:t>). Saúl, odiando a David, hizo varios intentos de matarlo (</w:t>
      </w:r>
      <w:r>
        <w:rPr>
          <w:lang w:val="es_ES" w:bidi="es_ES"/>
        </w:rPr>
        <w:t>18:17,25</w:t>
      </w:r>
      <w:r>
        <w:rPr>
          <w:lang w:val="es_ES" w:bidi="es_ES"/>
        </w:rPr>
        <w:t xml:space="preserve">; </w:t>
      </w:r>
      <w:r>
        <w:rPr>
          <w:lang w:val="es_ES" w:bidi="es_ES"/>
        </w:rPr>
        <w:t>19:1,10</w:t>
      </w:r>
      <w:r>
        <w:rPr>
          <w:lang w:val="es_ES" w:bidi="es_ES"/>
        </w:rPr>
        <w:t>). Finalmente, David se vio obligado a huir y buscó refugio con Samuel en Ramá. Cuando Saúl y tres de sus mensajeros fueron a Ramá para arrestar a David, fueron tan abrumados por el Espíritu de Dios que no pudieron cumplir su misión.</w:t>
      </w:r>
    </w:p>
    <w:p>
      <w:pPr/>
      <w:r>
        <w:rPr>
          <w:lang w:val="es_ES" w:bidi="es_ES"/>
        </w:rPr>
      </w:r>
      <w:r>
        <w:rPr>
          <w:lang w:val="es_ES" w:bidi="es_ES"/>
        </w:rPr>
        <w:t>David y Jonatán (</w:t>
      </w:r>
      <w:r>
        <w:rPr>
          <w:lang w:val="es_ES" w:bidi="es_ES"/>
        </w:rPr>
        <w:t>1 Sam 20:1–42</w:t>
      </w:r>
      <w:r>
        <w:rPr>
          <w:lang w:val="es_ES" w:bidi="es_ES"/>
        </w:rPr>
        <w:t>)</w:t>
      </w:r>
    </w:p>
    <w:p>
      <w:pPr/>
      <w:r>
        <w:rPr>
          <w:lang w:val="es_ES" w:bidi="es_ES"/>
        </w:rPr>
      </w:r>
      <w:r>
        <w:rPr>
          <w:lang w:val="es_ES" w:bidi="es_ES"/>
        </w:rPr>
        <w:t>La ausencia de David en la mesa real durante la fiesta de la luna nueva provocó que Saúl volviera a amenazar la vida de David. Jonatán se reunió con David en un lugar previamente acordado para informarle del peligro y despedirse. Jonatán y David reafirmaron su compromiso de lealtad y bondad mutuas. En el encuentro, quedó claro que ambos sabían que David, y no Jonatán, sería el sucesor de Saúl en el trono de Israel.</w:t>
      </w:r>
    </w:p>
    <w:p>
      <w:pPr/>
      <w:r>
        <w:rPr>
          <w:lang w:val="es_ES" w:bidi="es_ES"/>
        </w:rPr>
      </w:r>
      <w:r>
        <w:rPr>
          <w:lang w:val="es_ES" w:bidi="es_ES"/>
        </w:rPr>
        <w:t>David en Nob (</w:t>
      </w:r>
      <w:r>
        <w:rPr>
          <w:lang w:val="es_ES" w:bidi="es_ES"/>
        </w:rPr>
        <w:t>1 Sam 21:1–9</w:t>
      </w:r>
      <w:r>
        <w:rPr>
          <w:lang w:val="es_ES" w:bidi="es_ES"/>
        </w:rPr>
        <w:t>)</w:t>
      </w:r>
    </w:p>
    <w:p>
      <w:pPr/>
      <w:r>
        <w:rPr>
          <w:lang w:val="es_ES" w:bidi="es_ES"/>
        </w:rPr>
      </w:r>
      <w:r>
        <w:rPr>
          <w:lang w:val="es_ES" w:bidi="es_ES"/>
        </w:rPr>
        <w:t>David fue al sacerdote Ahimelec en Nob y, afirmando que estaba en una misión secreta para Saúl, pidió pan y la espada de Goliat, los cuales le fueron entregados. Uno de los siervos de Saúl, Doeg el Edomita, que estaba en Nob, presenció la transacción.</w:t>
      </w:r>
    </w:p>
    <w:p>
      <w:pPr/>
      <w:r>
        <w:rPr>
          <w:lang w:val="es_ES" w:bidi="es_ES"/>
        </w:rPr>
      </w:r>
      <w:r>
        <w:rPr>
          <w:lang w:val="es_ES" w:bidi="es_ES"/>
        </w:rPr>
        <w:t>David en Gat (</w:t>
      </w:r>
      <w:r>
        <w:rPr>
          <w:lang w:val="es_ES" w:bidi="es_ES"/>
        </w:rPr>
        <w:t>1 Sam 21:10–15</w:t>
      </w:r>
      <w:r>
        <w:rPr>
          <w:lang w:val="es_ES" w:bidi="es_ES"/>
        </w:rPr>
        <w:t>)</w:t>
      </w:r>
    </w:p>
    <w:p>
      <w:pPr/>
      <w:r>
        <w:rPr>
          <w:lang w:val="es_ES" w:bidi="es_ES"/>
        </w:rPr>
      </w:r>
      <w:r>
        <w:rPr>
          <w:lang w:val="es_ES" w:bidi="es_ES"/>
        </w:rPr>
        <w:t>David luego fue al territorio Filisteo, al rey Aquis en Gat. Cuando descubrieron su identidad, fingió estar loco para poder escapar.</w:t>
      </w:r>
    </w:p>
    <w:p>
      <w:pPr/>
      <w:r>
        <w:rPr>
          <w:lang w:val="es_ES" w:bidi="es_ES"/>
        </w:rPr>
      </w:r>
      <w:r>
        <w:rPr>
          <w:lang w:val="es_ES" w:bidi="es_ES"/>
        </w:rPr>
        <w:t>David en Adulam (</w:t>
      </w:r>
      <w:r>
        <w:rPr>
          <w:lang w:val="es_ES" w:bidi="es_ES"/>
        </w:rPr>
        <w:t>1 Sam 22:1–5</w:t>
      </w:r>
      <w:r>
        <w:rPr>
          <w:lang w:val="es_ES" w:bidi="es_ES"/>
        </w:rPr>
        <w:t>)</w:t>
      </w:r>
    </w:p>
    <w:p>
      <w:pPr/>
      <w:r>
        <w:rPr>
          <w:lang w:val="es_ES" w:bidi="es_ES"/>
        </w:rPr>
      </w:r>
      <w:r>
        <w:rPr>
          <w:lang w:val="es_ES" w:bidi="es_ES"/>
        </w:rPr>
        <w:t>Desde Gat, David se dirigió a la cueva de Adulam, donde se le unieron alrededor de 400 seguidores. Llevó a sus padres a Moab para protegerlos y luego regresó al bosque de Haret en Judá.</w:t>
      </w:r>
    </w:p>
    <w:p>
      <w:pPr/>
      <w:r>
        <w:rPr>
          <w:lang w:val="es_ES" w:bidi="es_ES"/>
        </w:rPr>
      </w:r>
      <w:r>
        <w:rPr>
          <w:lang w:val="es_ES" w:bidi="es_ES"/>
        </w:rPr>
        <w:t>Saúl mata a los sacerdotes en Nob (</w:t>
      </w:r>
      <w:r>
        <w:rPr>
          <w:lang w:val="es_ES" w:bidi="es_ES"/>
        </w:rPr>
        <w:t>1 Sam 22:6–23</w:t>
      </w:r>
      <w:r>
        <w:rPr>
          <w:lang w:val="es_ES" w:bidi="es_ES"/>
        </w:rPr>
        <w:t>)</w:t>
      </w:r>
    </w:p>
    <w:p>
      <w:pPr/>
      <w:r>
        <w:rPr>
          <w:lang w:val="es_ES" w:bidi="es_ES"/>
        </w:rPr>
      </w:r>
      <w:r>
        <w:rPr>
          <w:lang w:val="es_ES" w:bidi="es_ES"/>
        </w:rPr>
        <w:t>Doeg el Edomita informó a Saúl que Ahimelec, el sacerdote, había ayudado a David. Por orden de Saúl, Doeg masacró a todos los sacerdotes en Nob, excepto a Abiatar, quien escapó con el efod y se unió a David.</w:t>
      </w:r>
    </w:p>
    <w:p>
      <w:pPr/>
      <w:r>
        <w:rPr>
          <w:lang w:val="es_ES" w:bidi="es_ES"/>
        </w:rPr>
      </w:r>
      <w:r>
        <w:rPr>
          <w:lang w:val="es_ES" w:bidi="es_ES"/>
        </w:rPr>
        <w:t>David en Keila (</w:t>
      </w:r>
      <w:r>
        <w:rPr>
          <w:lang w:val="es_ES" w:bidi="es_ES"/>
        </w:rPr>
        <w:t>1 Sam 23:1–13</w:t>
      </w:r>
      <w:r>
        <w:rPr>
          <w:lang w:val="es_ES" w:bidi="es_ES"/>
        </w:rPr>
        <w:t>)</w:t>
      </w:r>
    </w:p>
    <w:p>
      <w:pPr/>
      <w:r>
        <w:rPr>
          <w:lang w:val="es_ES" w:bidi="es_ES"/>
        </w:rPr>
      </w:r>
      <w:r>
        <w:rPr>
          <w:lang w:val="es_ES" w:bidi="es_ES"/>
        </w:rPr>
        <w:t>David y sus hombres liberaron a los ciudadanos de Keila de los saqueadores Filisteos, pero se vieron obligados a abandonar la ciudad cuando se hizo evidente que sus ingratos habitantes estaban dispuestos a entregar a David a Saúl.</w:t>
      </w:r>
    </w:p>
    <w:p>
      <w:pPr/>
      <w:r>
        <w:rPr>
          <w:lang w:val="es_ES" w:bidi="es_ES"/>
        </w:rPr>
      </w:r>
      <w:r>
        <w:rPr>
          <w:lang w:val="es_ES" w:bidi="es_ES"/>
        </w:rPr>
        <w:t>David en el desierto de Zif (</w:t>
      </w:r>
      <w:r>
        <w:rPr>
          <w:lang w:val="es_ES" w:bidi="es_ES"/>
        </w:rPr>
        <w:t>1 Sam 23:14–29</w:t>
      </w:r>
      <w:r>
        <w:rPr>
          <w:lang w:val="es_ES" w:bidi="es_ES"/>
        </w:rPr>
        <w:t>)</w:t>
      </w:r>
    </w:p>
    <w:p>
      <w:pPr/>
      <w:r>
        <w:rPr>
          <w:lang w:val="es_ES" w:bidi="es_ES"/>
        </w:rPr>
      </w:r>
      <w:r>
        <w:rPr>
          <w:lang w:val="es_ES" w:bidi="es_ES"/>
        </w:rPr>
        <w:t>Mientras David estaba en el desierto de Zif, recibió el ánimo de una visita de Jonatán, quien nuevamente le prometió su lealtad. Aunque los Zifitas prometieron ayudar a Saúl a capturar a David, un ataque Filisteo obligó a Saúl a abandonar su intento de apresarlo.</w:t>
      </w:r>
    </w:p>
    <w:p>
      <w:pPr/>
      <w:r>
        <w:rPr>
          <w:lang w:val="es_ES" w:bidi="es_ES"/>
        </w:rPr>
      </w:r>
      <w:r>
        <w:rPr>
          <w:lang w:val="es_ES" w:bidi="es_ES"/>
        </w:rPr>
        <w:t>David perdona la vida de Saúl (</w:t>
      </w:r>
      <w:r>
        <w:rPr>
          <w:lang w:val="es_ES" w:bidi="es_ES"/>
        </w:rPr>
        <w:t>1 Sam 24:1–22</w:t>
      </w:r>
      <w:r>
        <w:rPr>
          <w:lang w:val="es_ES" w:bidi="es_ES"/>
        </w:rPr>
        <w:t>)</w:t>
      </w:r>
    </w:p>
    <w:p>
      <w:pPr/>
      <w:r>
        <w:rPr>
          <w:lang w:val="es_ES" w:bidi="es_ES"/>
        </w:rPr>
      </w:r>
      <w:r>
        <w:rPr>
          <w:lang w:val="es_ES" w:bidi="es_ES"/>
        </w:rPr>
        <w:t>Mientras se escondía en una cueva en En-gadi, David tuvo inesperadamente la oportunidad de quitarle la vida a Saúl cuando este se detuvo en la entrada de la cueva para aliviarse. Sin embargo, como Saúl era "el ungido del Señor", David le perdonó la vida y lo avergonzó para que confesara su propia maldad. David logró esto mostrando a Saúl un pedazo de su manto que había cortado mientras Saúl estaba en la entrada de la cueva.</w:t>
      </w:r>
    </w:p>
    <w:p>
      <w:pPr/>
      <w:r>
        <w:rPr>
          <w:lang w:val="es_ES" w:bidi="es_ES"/>
        </w:rPr>
      </w:r>
      <w:r>
        <w:rPr>
          <w:lang w:val="es_ES" w:bidi="es_ES"/>
        </w:rPr>
        <w:t>David, Nabal y Abigail (</w:t>
      </w:r>
      <w:r>
        <w:rPr>
          <w:lang w:val="es_ES" w:bidi="es_ES"/>
        </w:rPr>
        <w:t>1 Sam 25:1–44</w:t>
      </w:r>
      <w:r>
        <w:rPr>
          <w:lang w:val="es_ES" w:bidi="es_ES"/>
        </w:rPr>
        <w:t>)</w:t>
      </w:r>
    </w:p>
    <w:p>
      <w:pPr/>
      <w:r>
        <w:rPr>
          <w:lang w:val="es_ES" w:bidi="es_ES"/>
        </w:rPr>
      </w:r>
      <w:r>
        <w:rPr>
          <w:lang w:val="es_ES" w:bidi="es_ES"/>
        </w:rPr>
        <w:t>David fue maltratado por un pastor de ovejas llamado Nabal. Sin embargo, David fue disuadido de tomar la vida del hombre imprudentemente gracias a las palabras perspicaces de Abigail, la esposa de Nabal. Poco después de este incidente, Nabal murió y David tomó a Abigail como su esposa.</w:t>
      </w:r>
    </w:p>
    <w:p>
      <w:pPr/>
      <w:r>
        <w:rPr>
          <w:lang w:val="es_ES" w:bidi="es_ES"/>
        </w:rPr>
      </w:r>
      <w:r>
        <w:rPr>
          <w:lang w:val="es_ES" w:bidi="es_ES"/>
        </w:rPr>
        <w:t>David perdona la vida de Saúl por segunda vez (</w:t>
      </w:r>
      <w:r>
        <w:rPr>
          <w:lang w:val="es_ES" w:bidi="es_ES"/>
        </w:rPr>
        <w:t>1 Sam 26:1–25</w:t>
      </w:r>
      <w:r>
        <w:rPr>
          <w:lang w:val="es_ES" w:bidi="es_ES"/>
        </w:rPr>
        <w:t>)</w:t>
      </w:r>
    </w:p>
    <w:p>
      <w:pPr/>
      <w:r>
        <w:rPr>
          <w:lang w:val="es_ES" w:bidi="es_ES"/>
        </w:rPr>
      </w:r>
      <w:r>
        <w:rPr>
          <w:lang w:val="es_ES" w:bidi="es_ES"/>
        </w:rPr>
        <w:t>Por segunda vez, los Zifitas se aliaron con Saúl en el intento de capturar a David. Mientras Saúl y sus hombres dormían, David y Abisai se infiltraron en su campamento y tomaron la lanza y el cántaro de agua de Saúl. Al día siguiente, David pudo demostrar una vez más a Saúl que no pretendía arrebatarle el reino.</w:t>
      </w:r>
    </w:p>
    <w:p>
      <w:pPr/>
      <w:r>
        <w:rPr>
          <w:lang w:val="es_ES" w:bidi="es_ES"/>
        </w:rPr>
      </w:r>
      <w:r>
        <w:rPr>
          <w:lang w:val="es_ES" w:bidi="es_ES"/>
        </w:rPr>
        <w:t>David entre los Filisteos (</w:t>
      </w:r>
      <w:r>
        <w:rPr>
          <w:lang w:val="es_ES" w:bidi="es_ES"/>
        </w:rPr>
        <w:t>1 Sam 27:1–12</w:t>
      </w:r>
      <w:r>
        <w:rPr>
          <w:lang w:val="es_ES" w:bidi="es_ES"/>
        </w:rPr>
        <w:t>)</w:t>
      </w:r>
    </w:p>
    <w:p>
      <w:pPr/>
      <w:r>
        <w:rPr>
          <w:lang w:val="es_ES" w:bidi="es_ES"/>
        </w:rPr>
      </w:r>
      <w:r>
        <w:rPr>
          <w:lang w:val="es_ES" w:bidi="es_ES"/>
        </w:rPr>
        <w:t>David finalmente se cansó de esconderse de Saúl en territorio israelita; en un momento de desánimo, decidió ir nuevamente a Filistea para buscar refugio fuera del alcance de Saúl. Ganándose el favor de Aquis, un gobernante Filisteo, recibió la ciudad de Siclag como lugar para él y sus hombres. Desde Siclag, David atacó varias tribus que habitaban el área de sur de Filistea, pero engañó a Aquis haciéndole creer que estaba atacando el territorio de Judá.</w:t>
      </w:r>
    </w:p>
    <w:p>
      <w:pPr/>
      <w:r>
        <w:rPr>
          <w:lang w:val="es_ES" w:bidi="es_ES"/>
        </w:rPr>
      </w:r>
      <w:r>
        <w:rPr>
          <w:lang w:val="es_ES" w:bidi="es_ES"/>
        </w:rPr>
        <w:t>Saúl y la médium de Endor (</w:t>
      </w:r>
      <w:r>
        <w:rPr>
          <w:lang w:val="es_ES" w:bidi="es_ES"/>
        </w:rPr>
        <w:t>1 Sam 28:1–25</w:t>
      </w:r>
      <w:r>
        <w:rPr>
          <w:lang w:val="es_ES" w:bidi="es_ES"/>
        </w:rPr>
        <w:t>)</w:t>
      </w:r>
    </w:p>
    <w:p>
      <w:pPr/>
      <w:r>
        <w:rPr>
          <w:lang w:val="es_ES" w:bidi="es_ES"/>
        </w:rPr>
      </w:r>
      <w:r>
        <w:rPr>
          <w:lang w:val="es_ES" w:bidi="es_ES"/>
        </w:rPr>
        <w:t>Los Filisteos reunieron nuevamente un ejército para luchar contra Israel, y Saúl, aterrorizado y anticipando una derrota inminente, buscó en vano alguna palabra del Señor sobre el resultado de la batalla. Al no recibir respuesta, se disfrazó y acudió a una médium en Endor, pidiéndole que trajera el espíritu de Samuel. Este espíritu le informó a Saúl que Israel sería derrotado y que él y sus hijos morirían en la próxima batalla.</w:t>
      </w:r>
    </w:p>
    <w:p>
      <w:pPr/>
      <w:r>
        <w:rPr>
          <w:lang w:val="es_ES" w:bidi="es_ES"/>
        </w:rPr>
      </w:r>
      <w:r>
        <w:rPr>
          <w:lang w:val="es_ES" w:bidi="es_ES"/>
        </w:rPr>
        <w:t>Los Filisteos desconfían de David (</w:t>
      </w:r>
      <w:r>
        <w:rPr>
          <w:lang w:val="es_ES" w:bidi="es_ES"/>
        </w:rPr>
        <w:t>1 Sam 29:1–11</w:t>
      </w:r>
      <w:r>
        <w:rPr>
          <w:lang w:val="es_ES" w:bidi="es_ES"/>
        </w:rPr>
        <w:t>)</w:t>
      </w:r>
    </w:p>
    <w:p>
      <w:pPr/>
      <w:r>
        <w:rPr>
          <w:lang w:val="es_ES" w:bidi="es_ES"/>
        </w:rPr>
      </w:r>
      <w:r>
        <w:rPr>
          <w:lang w:val="es_ES" w:bidi="es_ES"/>
        </w:rPr>
        <w:t>Aunque Aquis deseaba que David se uniera al ejército Filisteo en su batalla contra Israel, los otros comandantes Filisteos desconfiaron de él y obligaron a Aquis a enviar a David y a sus hombres de regreso a Siclag. Este giro de los acontecimientos salvó a David de un serio dilema creado por su aparente amistad con Aquis.</w:t>
      </w:r>
    </w:p>
    <w:p>
      <w:pPr/>
      <w:r>
        <w:rPr>
          <w:lang w:val="es_ES" w:bidi="es_ES"/>
        </w:rPr>
      </w:r>
      <w:r>
        <w:rPr>
          <w:lang w:val="es_ES" w:bidi="es_ES"/>
        </w:rPr>
        <w:t>David derrota a los Amalecitas (</w:t>
      </w:r>
      <w:r>
        <w:rPr>
          <w:lang w:val="es_ES" w:bidi="es_ES"/>
        </w:rPr>
        <w:t>1 Sam 30:1–31</w:t>
      </w:r>
      <w:r>
        <w:rPr>
          <w:lang w:val="es_ES" w:bidi="es_ES"/>
        </w:rPr>
        <w:t>)</w:t>
      </w:r>
    </w:p>
    <w:p>
      <w:pPr/>
      <w:r>
        <w:rPr>
          <w:lang w:val="es_ES" w:bidi="es_ES"/>
        </w:rPr>
      </w:r>
      <w:r>
        <w:rPr>
          <w:lang w:val="es_ES" w:bidi="es_ES"/>
        </w:rPr>
        <w:t>Al regresar a Siclag, David descubrió que, en su ausencia, la ciudad había sido saqueada e incendiada por los Amalecitas, y que sus esposas, hijos y ganado habían sido capturados. Después de consultar al Señor a través de Abiatar, el sacerdote, David y sus hombres persiguieron a los Amalecitas y recuperaron todo lo que habían tomado y más. Dividió el botín entre sus tropas y envió regalos de este a varios pueblos en Judá.</w:t>
      </w:r>
    </w:p>
    <w:p>
      <w:pPr/>
      <w:r>
        <w:rPr>
          <w:lang w:val="es_ES" w:bidi="es_ES"/>
        </w:rPr>
      </w:r>
      <w:r>
        <w:rPr>
          <w:lang w:val="es_ES" w:bidi="es_ES"/>
        </w:rPr>
        <w:t>La muerte de Saúl y sus hijos (</w:t>
      </w:r>
      <w:r>
        <w:rPr>
          <w:lang w:val="es_ES" w:bidi="es_ES"/>
        </w:rPr>
        <w:t>1 Sam 31:1—2 Sam 1:27</w:t>
      </w:r>
      <w:r>
        <w:rPr>
          <w:lang w:val="es_ES" w:bidi="es_ES"/>
        </w:rPr>
        <w:t>)</w:t>
      </w:r>
    </w:p>
    <w:p>
      <w:pPr/>
      <w:r>
        <w:rPr>
          <w:lang w:val="es_ES" w:bidi="es_ES"/>
        </w:rPr>
      </w:r>
      <w:r>
        <w:rPr>
          <w:lang w:val="es_ES" w:bidi="es_ES"/>
        </w:rPr>
        <w:t xml:space="preserve">Tal como se había predicho, la batalla con los Filisteos terminó en una derrota desastrosa para Israel, en la que Saúl se quitó la vida después de ser gravemente herido. Jonatán y otros dos hijos de Saúl fueron asesinados. David lloró por Saúl y Jonatán y exaltó su memoria en su homenaje a ellos registrado en </w:t>
      </w:r>
      <w:r>
        <w:rPr>
          <w:lang w:val="es_ES" w:bidi="es_ES"/>
        </w:rPr>
        <w:t>2 Samuel 1:19–27</w:t>
      </w:r>
      <w:r>
        <w:rPr>
          <w:lang w:val="es_ES" w:bidi="es_ES"/>
        </w:rPr>
        <w:t>.</w:t>
      </w:r>
    </w:p>
    <w:p>
      <w:pPr>
        <w:pStyle w:val="Heading4"/>
      </w:pPr>
      <w:r>
        <w:rPr>
          <w:lang w:val="es_ES" w:bidi="es_ES"/>
        </w:rPr>
        <w:t>David (</w:t>
      </w:r>
      <w:r>
        <w:rPr>
          <w:lang w:val="es_ES" w:bidi="es_ES"/>
        </w:rPr>
        <w:t>2 Sam 2–24</w:t>
      </w:r>
      <w:r>
        <w:rPr>
          <w:lang w:val="es_ES" w:bidi="es_ES"/>
        </w:rPr>
        <w:t>)</w:t>
      </w:r>
    </w:p>
    <w:p>
      <w:pPr/>
      <w:r>
        <w:rPr>
          <w:lang w:val="es_ES" w:bidi="es_ES"/>
        </w:rPr>
      </w:r>
      <w:r>
        <w:rPr>
          <w:lang w:val="es_ES" w:bidi="es_ES"/>
        </w:rPr>
        <w:t>David es ungido rey sobre Judá (</w:t>
      </w:r>
      <w:r>
        <w:rPr>
          <w:lang w:val="es_ES" w:bidi="es_ES"/>
        </w:rPr>
        <w:t>2 Sam 2:1–7</w:t>
      </w:r>
      <w:r>
        <w:rPr>
          <w:lang w:val="es_ES" w:bidi="es_ES"/>
        </w:rPr>
        <w:t>)</w:t>
      </w:r>
    </w:p>
    <w:p>
      <w:pPr/>
      <w:r>
        <w:rPr>
          <w:lang w:val="es_ES" w:bidi="es_ES"/>
        </w:rPr>
      </w:r>
      <w:r>
        <w:rPr>
          <w:lang w:val="es_ES" w:bidi="es_ES"/>
        </w:rPr>
        <w:t>Tras la muerte de Saúl, el Señor le indicó a David que fuera a Hebrón, donde la tribu de Judá lo ungió como su rey.</w:t>
      </w:r>
    </w:p>
    <w:p>
      <w:pPr/>
      <w:r>
        <w:rPr>
          <w:lang w:val="es_ES" w:bidi="es_ES"/>
        </w:rPr>
      </w:r>
      <w:r>
        <w:rPr>
          <w:lang w:val="es_ES" w:bidi="es_ES"/>
        </w:rPr>
        <w:t>David, Isboset y Abner (</w:t>
      </w:r>
      <w:r>
        <w:rPr>
          <w:lang w:val="es_ES" w:bidi="es_ES"/>
        </w:rPr>
        <w:t>2 Sam 2:8–4:12</w:t>
      </w:r>
      <w:r>
        <w:rPr>
          <w:lang w:val="es_ES" w:bidi="es_ES"/>
        </w:rPr>
        <w:t>)</w:t>
      </w:r>
    </w:p>
    <w:p>
      <w:pPr/>
      <w:r>
        <w:rPr>
          <w:lang w:val="es_ES" w:bidi="es_ES"/>
        </w:rPr>
      </w:r>
      <w:r>
        <w:rPr>
          <w:lang w:val="es_ES" w:bidi="es_ES"/>
        </w:rPr>
        <w:t>Aunque David se convirtió en rey sobre Judá, las tribus restantes, bajo la influencia de Abner, comandante del ejército de Saúl, reconocieron a Isboset como sucesor de Saúl (</w:t>
      </w:r>
      <w:r>
        <w:rPr>
          <w:lang w:val="es_ES" w:bidi="es_ES"/>
        </w:rPr>
        <w:t>2:8–10</w:t>
      </w:r>
      <w:r>
        <w:rPr>
          <w:lang w:val="es_ES" w:bidi="es_ES"/>
        </w:rPr>
        <w:t>). Isboset era un hijo de Saúl que había sobrevivido a la batalla con los Filisteos. Rápidamente estalló un conflicto entre los hombres de David, liderados por Joab, y los hombres de Isboset, liderados por Abner. En este conflicto, Asael, el hermano de Joab, fue asesinado por Abner. A medida que David se fortalecía e Isboset se debilitaba, Abner cambió su lealtad de Isboset a David (</w:t>
      </w:r>
      <w:r>
        <w:rPr>
          <w:lang w:val="es_ES" w:bidi="es_ES"/>
        </w:rPr>
        <w:t>3:1–21</w:t>
      </w:r>
      <w:r>
        <w:rPr>
          <w:lang w:val="es_ES" w:bidi="es_ES"/>
        </w:rPr>
        <w:t xml:space="preserve">). Sin embargo, Joab vengó la muerte de su hermano Asael asesinando a Abner bajo el pretexto de negociar con él. Aunque David detestó este acto, lloró por Abner y maldijo a Joab, el crimen no fue castigado hasta principios del reinado de Salomón (ver </w:t>
      </w:r>
      <w:r>
        <w:rPr>
          <w:lang w:val="es_ES" w:bidi="es_ES"/>
        </w:rPr>
        <w:t>1 Reyes 2:5–6,29–34</w:t>
      </w:r>
      <w:r>
        <w:rPr>
          <w:lang w:val="es_ES" w:bidi="es_ES"/>
        </w:rPr>
        <w:t>). Poco después, Isboset fue asesinado por dos soldados, quienes llevaron su cabeza a David en Hebrón, esperando ser recompensados (</w:t>
      </w:r>
      <w:r>
        <w:rPr>
          <w:lang w:val="es_ES" w:bidi="es_ES"/>
        </w:rPr>
        <w:t>2 Sam 4:1–8</w:t>
      </w:r>
      <w:r>
        <w:rPr>
          <w:lang w:val="es_ES" w:bidi="es_ES"/>
        </w:rPr>
        <w:t>). Sin embargo, David ordenó que ambos fueran ejecutados. El único sobreviviente masculino de la línea de Saúl era el hijo lisiado de Jonatán llamado Mefiboset.</w:t>
      </w:r>
    </w:p>
    <w:p>
      <w:pPr/>
      <w:r>
        <w:rPr>
          <w:lang w:val="es_ES" w:bidi="es_ES"/>
        </w:rPr>
      </w:r>
      <w:r>
        <w:rPr>
          <w:lang w:val="es_ES" w:bidi="es_ES"/>
        </w:rPr>
        <w:t>David, rey de todo Israel (</w:t>
      </w:r>
      <w:r>
        <w:rPr>
          <w:lang w:val="es_ES" w:bidi="es_ES"/>
        </w:rPr>
        <w:t>2 Sam 5</w:t>
      </w:r>
      <w:r>
        <w:rPr>
          <w:lang w:val="es_ES" w:bidi="es_ES"/>
        </w:rPr>
        <w:t>)</w:t>
      </w:r>
    </w:p>
    <w:p>
      <w:pPr/>
      <w:r>
        <w:rPr>
          <w:lang w:val="es_ES" w:bidi="es_ES"/>
        </w:rPr>
      </w:r>
      <w:r>
        <w:rPr>
          <w:lang w:val="es_ES" w:bidi="es_ES"/>
        </w:rPr>
        <w:t>Tras la muerte de Isboset, David fue proclamado rey sobre todas las tribus en Hebrón. Uno de sus primeros actos como rey fue capturar la fortaleza de Sion de los Jebuseos. David estableció Sion como su capital y construyó allí un palacio para su residencia.</w:t>
      </w:r>
    </w:p>
    <w:p>
      <w:pPr/>
      <w:r>
        <w:rPr>
          <w:lang w:val="es_ES" w:bidi="es_ES"/>
        </w:rPr>
      </w:r>
      <w:r>
        <w:rPr>
          <w:lang w:val="es_ES" w:bidi="es_ES"/>
        </w:rPr>
        <w:t>El Arca es llevada a Jerusalén (</w:t>
      </w:r>
      <w:r>
        <w:rPr>
          <w:lang w:val="es_ES" w:bidi="es_ES"/>
        </w:rPr>
        <w:t>2 Sam 6</w:t>
      </w:r>
      <w:r>
        <w:rPr>
          <w:lang w:val="es_ES" w:bidi="es_ES"/>
        </w:rPr>
        <w:t>)</w:t>
      </w:r>
    </w:p>
    <w:p>
      <w:pPr/>
      <w:r>
        <w:rPr>
          <w:lang w:val="es_ES" w:bidi="es_ES"/>
        </w:rPr>
      </w:r>
      <w:r>
        <w:rPr>
          <w:lang w:val="es_ES" w:bidi="es_ES"/>
        </w:rPr>
        <w:t>Reconociendo la importancia del arca como símbolo de la presencia de Dios con su pueblo, David decidió que debía ser llevada a Jerusalén desde la casa de Abinadab en Quiriat-jearim, donde había permanecido durante todo el reinado de Saúl. La violación de las normas para manejar el arca provocó la muerte de Uza, uno de los hijos de Abinadab, y retrasó el traslado del arca a Jerusalén por tres meses. En un segundo intento, David lideró una alegre procesión hacia la ciudad de Jerusalén, donde el arca fue colocada en una tienda que había sido preparada para ella.</w:t>
      </w:r>
    </w:p>
    <w:p>
      <w:pPr/>
      <w:r>
        <w:rPr>
          <w:lang w:val="es_ES" w:bidi="es_ES"/>
        </w:rPr>
      </w:r>
      <w:r>
        <w:rPr>
          <w:lang w:val="es_ES" w:bidi="es_ES"/>
        </w:rPr>
        <w:t>David, Natán y el Templo (</w:t>
      </w:r>
      <w:r>
        <w:rPr>
          <w:lang w:val="es_ES" w:bidi="es_ES"/>
        </w:rPr>
        <w:t>2 Sam 7</w:t>
      </w:r>
      <w:r>
        <w:rPr>
          <w:lang w:val="es_ES" w:bidi="es_ES"/>
        </w:rPr>
        <w:t>)</w:t>
      </w:r>
    </w:p>
    <w:p>
      <w:pPr/>
      <w:r>
        <w:rPr>
          <w:lang w:val="es_ES" w:bidi="es_ES"/>
        </w:rPr>
      </w:r>
      <w:r>
        <w:rPr>
          <w:lang w:val="es_ES" w:bidi="es_ES"/>
        </w:rPr>
        <w:t xml:space="preserve">Pronto surgió en David el deseo de construir un templo para albergar el arca y proporcionar un centro para la adoración del Señor por parte de Israel. El Señor le dijo a David a través del profeta Natán que él no construiría una casa (templo) para el Señor, sino que el Señor le construiría a él una casa (una dinastía) que perduraría para siempre. Aquí, la línea de la semilla de las promesas se reduce a la casa de David dentro de la tribu de Judá. Esta promesa se cumple con el nacimiento de Jesús, quien fue el “hijo de David, el hijo de Abraham” (ver </w:t>
      </w:r>
      <w:r>
        <w:rPr>
          <w:lang w:val="es_ES" w:bidi="es_ES"/>
        </w:rPr>
        <w:t>Mt 1:1</w:t>
      </w:r>
      <w:r>
        <w:rPr>
          <w:lang w:val="es_ES" w:bidi="es_ES"/>
        </w:rPr>
        <w:t>). Sería la tarea de Salomón, el hijo de David, construir el templo (</w:t>
      </w:r>
      <w:r>
        <w:rPr>
          <w:lang w:val="es_ES" w:bidi="es_ES"/>
        </w:rPr>
        <w:t>2 Sam 7:13</w:t>
      </w:r>
      <w:r>
        <w:rPr>
          <w:lang w:val="es_ES" w:bidi="es_ES"/>
        </w:rPr>
        <w:t>).</w:t>
      </w:r>
    </w:p>
    <w:p>
      <w:pPr/>
      <w:r>
        <w:rPr>
          <w:lang w:val="es_ES" w:bidi="es_ES"/>
        </w:rPr>
      </w:r>
      <w:r>
        <w:rPr>
          <w:lang w:val="es_ES" w:bidi="es_ES"/>
        </w:rPr>
        <w:t>Las victorias de David (</w:t>
      </w:r>
      <w:r>
        <w:rPr>
          <w:lang w:val="es_ES" w:bidi="es_ES"/>
        </w:rPr>
        <w:t>2 Sam 8</w:t>
      </w:r>
      <w:r>
        <w:rPr>
          <w:lang w:val="es_ES" w:bidi="es_ES"/>
        </w:rPr>
        <w:t>)</w:t>
      </w:r>
    </w:p>
    <w:p>
      <w:pPr/>
      <w:r>
        <w:rPr>
          <w:lang w:val="es_ES" w:bidi="es_ES"/>
        </w:rPr>
      </w:r>
      <w:r>
        <w:rPr>
          <w:lang w:val="es_ES" w:bidi="es_ES"/>
        </w:rPr>
        <w:t>David logró derrotar a numerosos pueblos circundantes, expandir las fronteras de Israel y establecer un período de prosperidad y descanso para la nación.</w:t>
      </w:r>
    </w:p>
    <w:p>
      <w:pPr/>
      <w:r>
        <w:rPr>
          <w:lang w:val="es_ES" w:bidi="es_ES"/>
        </w:rPr>
      </w:r>
      <w:r>
        <w:rPr>
          <w:lang w:val="es_ES" w:bidi="es_ES"/>
        </w:rPr>
        <w:t>David y Mefiboset (</w:t>
      </w:r>
      <w:r>
        <w:rPr>
          <w:lang w:val="es_ES" w:bidi="es_ES"/>
        </w:rPr>
        <w:t>2 Sam 9</w:t>
      </w:r>
      <w:r>
        <w:rPr>
          <w:lang w:val="es_ES" w:bidi="es_ES"/>
        </w:rPr>
        <w:t>)</w:t>
      </w:r>
    </w:p>
    <w:p>
      <w:pPr/>
      <w:r>
        <w:rPr>
          <w:lang w:val="es_ES" w:bidi="es_ES"/>
        </w:rPr>
      </w:r>
      <w:r>
        <w:rPr>
          <w:lang w:val="es_ES" w:bidi="es_ES"/>
        </w:rPr>
        <w:t xml:space="preserve">Recordando su pacto con Jonatán (ver </w:t>
      </w:r>
      <w:r>
        <w:rPr>
          <w:lang w:val="es_ES" w:bidi="es_ES"/>
        </w:rPr>
        <w:t>1 Sam 18:1–3,</w:t>
      </w:r>
      <w:r>
        <w:rPr>
          <w:lang w:val="es_ES" w:bidi="es_ES"/>
        </w:rPr>
        <w:t xml:space="preserve"> </w:t>
      </w:r>
      <w:r>
        <w:rPr>
          <w:lang w:val="es_ES" w:bidi="es_ES"/>
        </w:rPr>
        <w:t>20:13–16,42</w:t>
      </w:r>
      <w:r>
        <w:rPr>
          <w:lang w:val="es_ES" w:bidi="es_ES"/>
        </w:rPr>
        <w:t>), David preguntó por los sobrevivientes de la casa de Saúl a quienes pudiera mostrar bondad. Cuando encontraron a Mefiboset, David lo llevó a la corte para que disfrutara del honor de comer en la mesa del rey.</w:t>
      </w:r>
    </w:p>
    <w:p>
      <w:pPr/>
      <w:r>
        <w:rPr>
          <w:lang w:val="es_ES" w:bidi="es_ES"/>
        </w:rPr>
      </w:r>
      <w:r>
        <w:rPr>
          <w:lang w:val="es_ES" w:bidi="es_ES"/>
        </w:rPr>
        <w:t>David y Betsabé (</w:t>
      </w:r>
      <w:r>
        <w:rPr>
          <w:lang w:val="es_ES" w:bidi="es_ES"/>
        </w:rPr>
        <w:t>2 Sam 10–12</w:t>
      </w:r>
      <w:r>
        <w:rPr>
          <w:lang w:val="es_ES" w:bidi="es_ES"/>
        </w:rPr>
        <w:t>)</w:t>
      </w:r>
    </w:p>
    <w:p>
      <w:pPr/>
      <w:r>
        <w:rPr>
          <w:lang w:val="es_ES" w:bidi="es_ES"/>
        </w:rPr>
      </w:r>
      <w:r>
        <w:rPr>
          <w:lang w:val="es_ES" w:bidi="es_ES"/>
        </w:rPr>
        <w:t>Durante una guerra con los Amonitas, David cometió adulterio con la esposa de uno de sus soldados, Urías el Hitita. Cuando Betsabé quedó embarazada, David intentó que Urías durmiera con ella. Al fallar en esto, David organizó la muerte segura de Urías en batalla. Estos actos pecaminosos provocaron la ira de Dios (</w:t>
      </w:r>
      <w:r>
        <w:rPr>
          <w:lang w:val="es_ES" w:bidi="es_ES"/>
        </w:rPr>
        <w:t>2 Sam 12:10–12</w:t>
      </w:r>
      <w:r>
        <w:rPr>
          <w:lang w:val="es_ES" w:bidi="es_ES"/>
        </w:rPr>
        <w:t>) y David sufrió las amargas consecuencias de su mala conducta durante el resto de su vida.</w:t>
      </w:r>
    </w:p>
    <w:p>
      <w:pPr/>
      <w:r>
        <w:rPr>
          <w:lang w:val="es_ES" w:bidi="es_ES"/>
        </w:rPr>
      </w:r>
      <w:r>
        <w:rPr>
          <w:lang w:val="es_ES" w:bidi="es_ES"/>
        </w:rPr>
        <w:t>Amnón, Absalón y Tamar (</w:t>
      </w:r>
      <w:r>
        <w:rPr>
          <w:lang w:val="es_ES" w:bidi="es_ES"/>
        </w:rPr>
        <w:t>2 Sam 13</w:t>
      </w:r>
      <w:r>
        <w:rPr>
          <w:lang w:val="es_ES" w:bidi="es_ES"/>
        </w:rPr>
        <w:t>)</w:t>
      </w:r>
    </w:p>
    <w:p>
      <w:pPr/>
      <w:r>
        <w:rPr>
          <w:lang w:val="es_ES" w:bidi="es_ES"/>
        </w:rPr>
      </w:r>
      <w:r>
        <w:rPr>
          <w:lang w:val="es_ES" w:bidi="es_ES"/>
        </w:rPr>
        <w:t>El hijo mayor de David, Amnón, fingió estar enfermo para que su media hermana, Tamar, lo cuidara. Cuando Tamar rechazó los avances sexuales de Amnón, él la violó. Este incidente enfureció al hermano de sangre de Tamar, Absalón, quien decidió vengar a su hermana matando a Amnón. Absalón esperó dos años y luego organizó el asesinato de Amnón durante las festividades del tiempo de esquila de ovejas. Después huyó a Gesur, una pequeña ciudad-estado en Siria, donde su abuelo materno era rey.</w:t>
      </w:r>
    </w:p>
    <w:p>
      <w:pPr/>
      <w:r>
        <w:rPr>
          <w:lang w:val="es_ES" w:bidi="es_ES"/>
        </w:rPr>
      </w:r>
      <w:r>
        <w:rPr>
          <w:lang w:val="es_ES" w:bidi="es_ES"/>
        </w:rPr>
        <w:t>David y Absalón (</w:t>
      </w:r>
      <w:r>
        <w:rPr>
          <w:lang w:val="es_ES" w:bidi="es_ES"/>
        </w:rPr>
        <w:t>2 Sam 14–19</w:t>
      </w:r>
      <w:r>
        <w:rPr>
          <w:lang w:val="es_ES" w:bidi="es_ES"/>
        </w:rPr>
        <w:t>)</w:t>
      </w:r>
    </w:p>
    <w:p>
      <w:pPr/>
      <w:r>
        <w:rPr>
          <w:lang w:val="es_ES" w:bidi="es_ES"/>
        </w:rPr>
      </w:r>
      <w:r>
        <w:rPr>
          <w:lang w:val="es_ES" w:bidi="es_ES"/>
        </w:rPr>
        <w:t>Absalón permaneció en el exilio durante tres años hasta que Joab organizó su regreso, asegurando que David renunciara a la venganza de sangre (</w:t>
      </w:r>
      <w:r>
        <w:rPr>
          <w:lang w:val="es_ES" w:bidi="es_ES"/>
        </w:rPr>
        <w:t>14:1–27</w:t>
      </w:r>
      <w:r>
        <w:rPr>
          <w:lang w:val="es_ES" w:bidi="es_ES"/>
        </w:rPr>
        <w:t xml:space="preserve">). Sin embargo, al regresar Absalón, David se negó a verlo durante dos años, hasta que finalmente se reconciliaron. Durante todo este episodio, David evitó abordar los temas de arrepentimiento y justicia y no tomó ninguna acción disciplinaria efectiva. Mientras tanto, Absalón conspiró para tomar el trono de su padre David, intentando desacreditar su administración de justicia y buscando ganarse el favor del pueblo y de los miembros de la corte de David. Después de cuatro años, Absalón se proclamó rey en Hebrón y reunió suficiente fuerza militar para obligar a su padre a huir de Jerusalén (cap </w:t>
      </w:r>
      <w:r>
        <w:rPr>
          <w:lang w:val="es_ES" w:bidi="es_ES"/>
        </w:rPr>
        <w:t>15</w:t>
      </w:r>
      <w:r>
        <w:rPr>
          <w:lang w:val="es_ES" w:bidi="es_ES"/>
        </w:rPr>
        <w:t>). La falta de una persecución inmediata a David llevó a la derrota de las fuerzas de Absalón y a la propia muerte de Absalón a manos de Joab, el comandante de David. David lloró por su hijo Absalón (</w:t>
      </w:r>
      <w:r>
        <w:rPr>
          <w:lang w:val="es_ES" w:bidi="es_ES"/>
        </w:rPr>
        <w:t>19:1–8</w:t>
      </w:r>
      <w:r>
        <w:rPr>
          <w:lang w:val="es_ES" w:bidi="es_ES"/>
        </w:rPr>
        <w:t>), pero pudo regresar a Jerusalén y restablecer su gobierno. David disciplinó a Joab por matar a Absalón, reemplazándolo como comandante de sus tropas con Amasa.</w:t>
      </w:r>
    </w:p>
    <w:p>
      <w:pPr/>
      <w:r>
        <w:rPr>
          <w:lang w:val="es_ES" w:bidi="es_ES"/>
        </w:rPr>
      </w:r>
      <w:r>
        <w:rPr>
          <w:lang w:val="es_ES" w:bidi="es_ES"/>
        </w:rPr>
        <w:t>La rebelión de Seba (</w:t>
      </w:r>
      <w:r>
        <w:rPr>
          <w:lang w:val="es_ES" w:bidi="es_ES"/>
        </w:rPr>
        <w:t>2 Sam 20</w:t>
      </w:r>
      <w:r>
        <w:rPr>
          <w:lang w:val="es_ES" w:bidi="es_ES"/>
        </w:rPr>
        <w:t>)</w:t>
      </w:r>
    </w:p>
    <w:p>
      <w:pPr/>
      <w:r>
        <w:rPr>
          <w:lang w:val="es_ES" w:bidi="es_ES"/>
        </w:rPr>
      </w:r>
      <w:r>
        <w:rPr>
          <w:lang w:val="es_ES" w:bidi="es_ES"/>
        </w:rPr>
        <w:t>En las condiciones inestables que surgieron inmediatamente después del regreso de David a Jerusalén, Seba, de la tribu de Benjamín, intentó otra revuelta que fue abortada. Joab, desafiando la acción disciplinaria de David, mató a Amasa, persiguió a Seba y aplastó su revuelta.</w:t>
      </w:r>
    </w:p>
    <w:p>
      <w:pPr/>
      <w:r>
        <w:rPr>
          <w:lang w:val="es_ES" w:bidi="es_ES"/>
        </w:rPr>
      </w:r>
      <w:r>
        <w:rPr>
          <w:lang w:val="es_ES" w:bidi="es_ES"/>
        </w:rPr>
        <w:t>David y los Gabaonitas (</w:t>
      </w:r>
      <w:r>
        <w:rPr>
          <w:lang w:val="es_ES" w:bidi="es_ES"/>
        </w:rPr>
        <w:t>2 Sam 21:1–14</w:t>
      </w:r>
      <w:r>
        <w:rPr>
          <w:lang w:val="es_ES" w:bidi="es_ES"/>
        </w:rPr>
        <w:t>)</w:t>
      </w:r>
    </w:p>
    <w:p>
      <w:pPr/>
      <w:r>
        <w:rPr>
          <w:lang w:val="es_ES" w:bidi="es_ES"/>
        </w:rPr>
      </w:r>
      <w:r>
        <w:rPr>
          <w:lang w:val="es_ES" w:bidi="es_ES"/>
        </w:rPr>
        <w:t xml:space="preserve">En un momento no especificado durante el reinado de David, la tierra sufrió una hambruna que duró tres años. El Señor le reveló a David que la causa de la hambruna era la violación por parte de Saúl de un tratado Israelita con los Gabaonitas (ver </w:t>
      </w:r>
      <w:r>
        <w:rPr>
          <w:lang w:val="es_ES" w:bidi="es_ES"/>
        </w:rPr>
        <w:t>Jos 9:15,18–27</w:t>
      </w:r>
      <w:r>
        <w:rPr>
          <w:lang w:val="es_ES" w:bidi="es_ES"/>
        </w:rPr>
        <w:t>). Esta ofensa fue expiada entregando a siete descendientes de Saúl a los Gabaonitas para su ejecución.</w:t>
      </w:r>
    </w:p>
    <w:p>
      <w:pPr/>
      <w:r>
        <w:rPr>
          <w:lang w:val="es_ES" w:bidi="es_ES"/>
        </w:rPr>
      </w:r>
      <w:r>
        <w:rPr>
          <w:lang w:val="es_ES" w:bidi="es_ES"/>
        </w:rPr>
        <w:t>David y los Filisteos (</w:t>
      </w:r>
      <w:r>
        <w:rPr>
          <w:lang w:val="es_ES" w:bidi="es_ES"/>
        </w:rPr>
        <w:t>2 Sam 21:15–22</w:t>
      </w:r>
      <w:r>
        <w:rPr>
          <w:lang w:val="es_ES" w:bidi="es_ES"/>
        </w:rPr>
        <w:t>)</w:t>
      </w:r>
    </w:p>
    <w:p>
      <w:pPr/>
      <w:r>
        <w:rPr>
          <w:lang w:val="es_ES" w:bidi="es_ES"/>
        </w:rPr>
      </w:r>
      <w:r>
        <w:rPr>
          <w:lang w:val="es_ES" w:bidi="es_ES"/>
        </w:rPr>
        <w:t>En esta perícopa se narran cuatro episodios de hazañas heroicas de los valientes de David contra los Filisteos.</w:t>
      </w:r>
    </w:p>
    <w:p>
      <w:pPr/>
      <w:r>
        <w:rPr>
          <w:lang w:val="es_ES" w:bidi="es_ES"/>
        </w:rPr>
      </w:r>
      <w:r>
        <w:rPr>
          <w:lang w:val="es_ES" w:bidi="es_ES"/>
        </w:rPr>
        <w:t>Canción de alabanza de David (</w:t>
      </w:r>
      <w:r>
        <w:rPr>
          <w:lang w:val="es_ES" w:bidi="es_ES"/>
        </w:rPr>
        <w:t>2 Sam 22</w:t>
      </w:r>
      <w:r>
        <w:rPr>
          <w:lang w:val="es_ES" w:bidi="es_ES"/>
        </w:rPr>
        <w:t>)</w:t>
      </w:r>
    </w:p>
    <w:p>
      <w:pPr/>
      <w:r>
        <w:rPr>
          <w:lang w:val="es_ES" w:bidi="es_ES"/>
        </w:rPr>
      </w:r>
      <w:r>
        <w:rPr>
          <w:lang w:val="es_ES" w:bidi="es_ES"/>
        </w:rPr>
        <w:t xml:space="preserve">En una hermosa canción de alabanza, David describió cómo fue liberado de sus enemigos y cómo el Señor lo sostuvo. Esta misma canción aparece, con pequeñas variaciones, en </w:t>
      </w:r>
      <w:r>
        <w:rPr>
          <w:lang w:val="es_ES" w:bidi="es_ES"/>
        </w:rPr>
        <w:t>el Salmo 18</w:t>
      </w:r>
      <w:r>
        <w:rPr>
          <w:lang w:val="es_ES" w:bidi="es_ES"/>
        </w:rPr>
        <w:t>.</w:t>
      </w:r>
    </w:p>
    <w:p>
      <w:pPr/>
      <w:r>
        <w:rPr>
          <w:lang w:val="es_ES" w:bidi="es_ES"/>
        </w:rPr>
      </w:r>
      <w:r>
        <w:rPr>
          <w:lang w:val="es_ES" w:bidi="es_ES"/>
        </w:rPr>
        <w:t>Las últimas palabras de David (</w:t>
      </w:r>
      <w:r>
        <w:rPr>
          <w:lang w:val="es_ES" w:bidi="es_ES"/>
        </w:rPr>
        <w:t>2 Sam 23:1–7</w:t>
      </w:r>
      <w:r>
        <w:rPr>
          <w:lang w:val="es_ES" w:bidi="es_ES"/>
        </w:rPr>
        <w:t>)</w:t>
      </w:r>
    </w:p>
    <w:p>
      <w:pPr/>
      <w:r>
        <w:rPr>
          <w:lang w:val="es_ES" w:bidi="es_ES"/>
        </w:rPr>
      </w:r>
      <w:r>
        <w:rPr>
          <w:lang w:val="es_ES" w:bidi="es_ES"/>
        </w:rPr>
        <w:t>En una breve declaración, David reconoce la obra del Espíritu de Dios al permitirle hablar la palabra de Dios y proclama su confianza en el cumplimiento de la promesa del Señor para él y su dinastía.</w:t>
      </w:r>
    </w:p>
    <w:p>
      <w:pPr/>
      <w:r>
        <w:rPr>
          <w:lang w:val="es_ES" w:bidi="es_ES"/>
        </w:rPr>
      </w:r>
      <w:r>
        <w:rPr>
          <w:lang w:val="es_ES" w:bidi="es_ES"/>
        </w:rPr>
        <w:t>Los valientes de David (</w:t>
      </w:r>
      <w:r>
        <w:rPr>
          <w:lang w:val="es_ES" w:bidi="es_ES"/>
        </w:rPr>
        <w:t>2 Sam 23:8–39</w:t>
      </w:r>
      <w:r>
        <w:rPr>
          <w:lang w:val="es_ES" w:bidi="es_ES"/>
        </w:rPr>
        <w:t>)</w:t>
      </w:r>
    </w:p>
    <w:p>
      <w:pPr/>
      <w:r>
        <w:rPr>
          <w:lang w:val="es_ES" w:bidi="es_ES"/>
        </w:rPr>
      </w:r>
      <w:r>
        <w:rPr>
          <w:lang w:val="es_ES" w:bidi="es_ES"/>
        </w:rPr>
        <w:t>Esta perícopa presenta una lista de 37 guerreros de David y describe algunos de sus logros.</w:t>
      </w:r>
    </w:p>
    <w:p>
      <w:pPr/>
      <w:r>
        <w:rPr>
          <w:lang w:val="es_ES" w:bidi="es_ES"/>
        </w:rPr>
      </w:r>
      <w:r>
        <w:rPr>
          <w:lang w:val="es_ES" w:bidi="es_ES"/>
        </w:rPr>
        <w:t>El censo y el castigo de David (</w:t>
      </w:r>
      <w:r>
        <w:rPr>
          <w:lang w:val="es_ES" w:bidi="es_ES"/>
        </w:rPr>
        <w:t>2 Sam 24:1–25</w:t>
      </w:r>
      <w:r>
        <w:rPr>
          <w:lang w:val="es_ES" w:bidi="es_ES"/>
        </w:rPr>
        <w:t>)</w:t>
      </w:r>
    </w:p>
    <w:p>
      <w:pPr/>
      <w:r>
        <w:rPr>
          <w:lang w:val="es_ES" w:bidi="es_ES"/>
        </w:rPr>
      </w:r>
      <w:r>
        <w:rPr>
          <w:lang w:val="es_ES" w:bidi="es_ES"/>
        </w:rPr>
        <w:t xml:space="preserve">La decisión de David de realizar un censo de sus hombres de combate reflejaba una confianza inapropiada en la organización y el poder militar-político. El Señor lo juzgó enviando una plaga sobre la tierra que causó la muerte de muchas personas. Por la palabra del Señor a través de Gad, el profeta, David construyó un altar en la era de Arauna, que más tarde se convertiría en el sitio del templo (ver </w:t>
      </w:r>
      <w:r>
        <w:rPr>
          <w:lang w:val="es_ES" w:bidi="es_ES"/>
        </w:rPr>
        <w:t>2 Cro 3:1</w:t>
      </w:r>
      <w:r>
        <w:rPr>
          <w:lang w:val="es_ES" w:bidi="es_ES"/>
        </w:rPr>
        <w:t>). El Señor respondió a los sacrificios y oraciones de David en nombre del pueblo, y la plaga se detuvo.</w:t>
      </w:r>
    </w:p>
    <w:p>
      <w:pPr/>
      <w:r>
        <w:rPr>
          <w:lang w:val="es_ES" w:bidi="es_ES"/>
        </w:rPr>
      </w:r>
      <w:r>
        <w:rPr>
          <w:i/>
          <w:lang w:val="es_ES" w:bidi="es_ES"/>
        </w:rPr>
        <w:t>Ver también</w:t>
      </w:r>
      <w:r>
        <w:rPr>
          <w:lang w:val="es_ES" w:bidi="es_ES"/>
        </w:rPr>
        <w:t xml:space="preserve"> </w:t>
      </w:r>
      <w:r>
        <w:rPr>
          <w:lang w:val="es_ES" w:bidi="es_ES"/>
        </w:rPr>
        <w:t>David</w:t>
      </w:r>
      <w:r>
        <w:rPr>
          <w:lang w:val="es_ES" w:bidi="es_ES"/>
        </w:rPr>
        <w:t xml:space="preserve">; </w:t>
      </w:r>
      <w:r>
        <w:rPr>
          <w:lang w:val="es_ES" w:bidi="es_ES"/>
        </w:rPr>
        <w:t>Samuel (Persona)</w:t>
      </w:r>
      <w:r>
        <w:rPr>
          <w:lang w:val="es_ES" w:bidi="es_ES"/>
        </w:rPr>
        <w:t xml:space="preserve">; </w:t>
      </w:r>
      <w:r>
        <w:rPr>
          <w:lang w:val="es_ES" w:bidi="es_ES"/>
        </w:rPr>
        <w:t>Saúl #2</w:t>
      </w:r>
      <w:r>
        <w:rPr>
          <w:lang w:val="es_ES" w:bidi="es_ES"/>
        </w:rPr>
        <w:t>.</w:t>
      </w:r>
      <w:r>
        <w:rPr>
          <w:lang w:val="es_ES" w:bidi="es_ES"/>
        </w:rPr>
      </w:r>
      <w:r>
        <w:rPr>
          <w:lang w:val="es_ES" w:bidi="es_ES"/>
        </w:rPr>
      </w:r>
    </w:p>
    <w:p>
      <w:pPr/>
      <w:r>
        <w:rPr>
          <w:lang w:val="es_ES" w:bidi="es_ES"/>
        </w:rPr>
      </w:r>
    </w:p>
    <w:p>
      <w:pPr>
        <w:pStyle w:val="Heading2"/>
      </w:pPr>
      <w:r>
        <w:rPr>
          <w:lang w:val="es_ES" w:bidi="es_ES"/>
        </w:rPr>
        <w:t>Sanación, Don de</w:t>
      </w:r>
      <w:r>
        <w:rPr>
          <w:lang w:val="es_ES" w:bidi="es_ES"/>
        </w:rPr>
      </w:r>
    </w:p>
    <w:p>
      <w:pPr/>
      <w:r>
        <w:rPr>
          <w:lang w:val="es_ES" w:bidi="es_ES"/>
        </w:rPr>
      </w:r>
      <w:r>
        <w:rPr>
          <w:i/>
          <w:lang w:val="es_ES" w:bidi="es_ES"/>
        </w:rPr>
        <w:t>Ver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Sanar, Sanación</w:t>
      </w:r>
      <w:r>
        <w:rPr>
          <w:lang w:val="es_ES" w:bidi="es_ES"/>
        </w:rPr>
      </w:r>
    </w:p>
    <w:p>
      <w:pPr>
        <w:pStyle w:val="Heading3"/>
      </w:pPr>
      <w:r>
        <w:rPr>
          <w:lang w:val="es_ES" w:bidi="es_ES"/>
        </w:rPr>
        <w:t>SANAR, CURA</w:t>
      </w:r>
    </w:p>
    <w:p>
      <w:pPr/>
      <w:r>
        <w:rPr>
          <w:lang w:val="es_ES" w:bidi="es_ES"/>
        </w:rPr>
      </w:r>
      <w:r>
        <w:rPr>
          <w:lang w:val="es_ES" w:bidi="es_ES"/>
        </w:rPr>
        <w:t xml:space="preserve">Para hacer bien. El Antiguo Testamento proporciona el contexto adecuado para una comprensión cristiana del concepto de sanación. En el Antiguo Testamento se establece el principio fundamental de que Dios es el sanador de su pueblo. En </w:t>
      </w:r>
      <w:r>
        <w:rPr>
          <w:lang w:val="es_ES" w:bidi="es_ES"/>
        </w:rPr>
        <w:t>Ex 15:22–26</w:t>
      </w:r>
      <w:r>
        <w:rPr>
          <w:lang w:val="es_ES" w:bidi="es_ES"/>
        </w:rPr>
        <w:t xml:space="preserve">, después de que Dios ha liberado a su pueblo de Egipto, los ha guiado a través del mar y endulzado el agua en Mara, se refiere a sí mismo como su "sanador". Esto se refiere principalmente al sustento físico, pero también apunta a un concepto más amplio de Dios sustentando a su pueblo en una relación eterna consigo mismo. De manera similar, </w:t>
      </w:r>
      <w:r>
        <w:rPr>
          <w:lang w:val="es_ES" w:bidi="es_ES"/>
        </w:rPr>
        <w:t>Dt 32:39</w:t>
      </w:r>
      <w:r>
        <w:rPr>
          <w:lang w:val="es_ES" w:bidi="es_ES"/>
        </w:rPr>
        <w:t xml:space="preserve"> habla de Dios como el que sana. El contexto en Deuteronomio implica que este poder sanador proviene del hecho de que Dios es Dios. Este concepto de Dios como el sanador se repite a lo largo del Antiguo Testamento por salmistas (</w:t>
      </w:r>
      <w:r>
        <w:rPr>
          <w:lang w:val="es_ES" w:bidi="es_ES"/>
        </w:rPr>
        <w:t>Sal 6:2,</w:t>
      </w:r>
      <w:r>
        <w:rPr>
          <w:lang w:val="es_ES" w:bidi="es_ES"/>
        </w:rPr>
        <w:t xml:space="preserve"> </w:t>
      </w:r>
      <w:r>
        <w:rPr>
          <w:lang w:val="es_ES" w:bidi="es_ES"/>
        </w:rPr>
        <w:t>41:4,</w:t>
      </w:r>
      <w:r>
        <w:rPr>
          <w:lang w:val="es_ES" w:bidi="es_ES"/>
        </w:rPr>
        <w:t xml:space="preserve"> </w:t>
      </w:r>
      <w:r>
        <w:rPr>
          <w:lang w:val="es_ES" w:bidi="es_ES"/>
        </w:rPr>
        <w:t>103:3</w:t>
      </w:r>
      <w:r>
        <w:rPr>
          <w:lang w:val="es_ES" w:bidi="es_ES"/>
        </w:rPr>
        <w:t>) y profetas (</w:t>
      </w:r>
      <w:r>
        <w:rPr>
          <w:lang w:val="es_ES" w:bidi="es_ES"/>
        </w:rPr>
        <w:t>Is 19:22,</w:t>
      </w:r>
      <w:r>
        <w:rPr>
          <w:lang w:val="es_ES" w:bidi="es_ES"/>
        </w:rPr>
        <w:t xml:space="preserve"> </w:t>
      </w:r>
      <w:r>
        <w:rPr>
          <w:lang w:val="es_ES" w:bidi="es_ES"/>
        </w:rPr>
        <w:t>Jr 17:14,</w:t>
      </w:r>
      <w:r>
        <w:rPr>
          <w:lang w:val="es_ES" w:bidi="es_ES"/>
        </w:rPr>
        <w:t xml:space="preserve"> </w:t>
      </w:r>
      <w:r>
        <w:rPr>
          <w:lang w:val="es_ES" w:bidi="es_ES"/>
        </w:rPr>
        <w:t>Os 7:1,</w:t>
      </w:r>
      <w:r>
        <w:rPr>
          <w:lang w:val="es_ES" w:bidi="es_ES"/>
        </w:rPr>
        <w:t xml:space="preserve"> </w:t>
      </w:r>
      <w:r>
        <w:rPr>
          <w:lang w:val="es_ES" w:bidi="es_ES"/>
        </w:rPr>
        <w:t>Za 11:16</w:t>
      </w:r>
      <w:r>
        <w:rPr>
          <w:lang w:val="es_ES" w:bidi="es_ES"/>
        </w:rPr>
        <w:t>).</w:t>
      </w:r>
    </w:p>
    <w:p>
      <w:pPr>
        <w:pStyle w:val="Heading3"/>
      </w:pPr>
      <w:r>
        <w:rPr>
          <w:lang w:val="es_ES" w:bidi="es_ES"/>
        </w:rPr>
        <w:t>Jesús el sanador: relatos en los evangelios</w:t>
      </w:r>
    </w:p>
    <w:p>
      <w:pPr/>
      <w:r>
        <w:rPr>
          <w:lang w:val="es_ES" w:bidi="es_ES"/>
        </w:rPr>
      </w:r>
      <w:r>
        <w:rPr>
          <w:lang w:val="es_ES" w:bidi="es_ES"/>
        </w:rPr>
        <w:t>El Nuevo Testamento destaca de manera significativa a Jesús como sanador. Marcos lo describe como un maestro y sanador en su relato inicial del ministerio de Jesús en Capernaum, con la sanación del endemoniado, la suegra de Pedro, los enfermos traídos a él por la noche y el leproso (</w:t>
      </w:r>
      <w:r>
        <w:rPr>
          <w:lang w:val="es_ES" w:bidi="es_ES"/>
        </w:rPr>
        <w:t>Mc 1:21–45</w:t>
      </w:r>
      <w:r>
        <w:rPr>
          <w:lang w:val="es_ES" w:bidi="es_ES"/>
        </w:rPr>
        <w:t>). De hecho, curar enfermedades y expulsar demonios caracterizan el ministerio de Jesús. Marcos presenta en una rápida sucesión la curación por parte de Jesús del paralítico (</w:t>
      </w:r>
      <w:r>
        <w:rPr>
          <w:lang w:val="es_ES" w:bidi="es_ES"/>
        </w:rPr>
        <w:t>2:1–12</w:t>
      </w:r>
      <w:r>
        <w:rPr>
          <w:lang w:val="es_ES" w:bidi="es_ES"/>
        </w:rPr>
        <w:t>), el hombre con la mano seca (</w:t>
      </w:r>
      <w:r>
        <w:rPr>
          <w:lang w:val="es_ES" w:bidi="es_ES"/>
        </w:rPr>
        <w:t>3:1–6</w:t>
      </w:r>
      <w:r>
        <w:rPr>
          <w:lang w:val="es_ES" w:bidi="es_ES"/>
        </w:rPr>
        <w:t xml:space="preserve">), las multitudes junto al mar (vv. </w:t>
      </w:r>
      <w:r>
        <w:rPr>
          <w:lang w:val="es_ES" w:bidi="es_ES"/>
        </w:rPr>
        <w:t>7–12</w:t>
      </w:r>
      <w:r>
        <w:rPr>
          <w:lang w:val="es_ES" w:bidi="es_ES"/>
        </w:rPr>
        <w:t>), el endemoniado de Gerasa (</w:t>
      </w:r>
      <w:r>
        <w:rPr>
          <w:lang w:val="es_ES" w:bidi="es_ES"/>
        </w:rPr>
        <w:t>5:1–20</w:t>
      </w:r>
      <w:r>
        <w:rPr>
          <w:lang w:val="es_ES" w:bidi="es_ES"/>
        </w:rPr>
        <w:t xml:space="preserve">), la mujer con hemorragia y la hija de Jairo (vv. </w:t>
      </w:r>
      <w:r>
        <w:rPr>
          <w:lang w:val="es_ES" w:bidi="es_ES"/>
        </w:rPr>
        <w:t>21–43</w:t>
      </w:r>
      <w:r>
        <w:rPr>
          <w:lang w:val="es_ES" w:bidi="es_ES"/>
        </w:rPr>
        <w:t>). Jesús luego comisionó a los Doce para proclamar el arrepentimiento, expulsar demonios y sanar a los enfermos (</w:t>
      </w:r>
      <w:r>
        <w:rPr>
          <w:lang w:val="es_ES" w:bidi="es_ES"/>
        </w:rPr>
        <w:t>6:7–13</w:t>
      </w:r>
      <w:r>
        <w:rPr>
          <w:lang w:val="es_ES" w:bidi="es_ES"/>
        </w:rPr>
        <w:t xml:space="preserve">). Él mismo continuó con sanaciones en Genezaret (vv. </w:t>
      </w:r>
      <w:r>
        <w:rPr>
          <w:lang w:val="es_ES" w:bidi="es_ES"/>
        </w:rPr>
        <w:t>53–56</w:t>
      </w:r>
      <w:r>
        <w:rPr>
          <w:lang w:val="es_ES" w:bidi="es_ES"/>
        </w:rPr>
        <w:t>), expulsando el espíritu inmundo de la hija de la mujer sirofenicia (</w:t>
      </w:r>
      <w:r>
        <w:rPr>
          <w:lang w:val="es_ES" w:bidi="es_ES"/>
        </w:rPr>
        <w:t>7:24–30</w:t>
      </w:r>
      <w:r>
        <w:rPr>
          <w:lang w:val="es_ES" w:bidi="es_ES"/>
        </w:rPr>
        <w:t xml:space="preserve">), sanando al hombre sordo y mudo (vv. </w:t>
      </w:r>
      <w:r>
        <w:rPr>
          <w:lang w:val="es_ES" w:bidi="es_ES"/>
        </w:rPr>
        <w:t>31–37</w:t>
      </w:r>
      <w:r>
        <w:rPr>
          <w:lang w:val="es_ES" w:bidi="es_ES"/>
        </w:rPr>
        <w:t>), al hombre ciego de Betsaida (</w:t>
      </w:r>
      <w:r>
        <w:rPr>
          <w:lang w:val="es_ES" w:bidi="es_ES"/>
        </w:rPr>
        <w:t>8:22–26</w:t>
      </w:r>
      <w:r>
        <w:rPr>
          <w:lang w:val="es_ES" w:bidi="es_ES"/>
        </w:rPr>
        <w:t>), al niño poseído por un espíritu maligno (</w:t>
      </w:r>
      <w:r>
        <w:rPr>
          <w:lang w:val="es_ES" w:bidi="es_ES"/>
        </w:rPr>
        <w:t>9:14–20</w:t>
      </w:r>
      <w:r>
        <w:rPr>
          <w:lang w:val="es_ES" w:bidi="es_ES"/>
        </w:rPr>
        <w:t>) y al ciego Bartimeo (</w:t>
      </w:r>
      <w:r>
        <w:rPr>
          <w:lang w:val="es_ES" w:bidi="es_ES"/>
        </w:rPr>
        <w:t>10:46–52</w:t>
      </w:r>
      <w:r>
        <w:rPr>
          <w:lang w:val="es_ES" w:bidi="es_ES"/>
        </w:rPr>
        <w:t>).</w:t>
      </w:r>
    </w:p>
    <w:p>
      <w:pPr/>
      <w:r>
        <w:rPr>
          <w:lang w:val="es_ES" w:bidi="es_ES"/>
        </w:rPr>
      </w:r>
      <w:r>
        <w:rPr>
          <w:lang w:val="es_ES" w:bidi="es_ES"/>
        </w:rPr>
        <w:t>Sin duda, la sanación es un aspecto importante del ministerio de Jesús. Las curaciones no solo mostraron su compasión por los que sufrían, sino que también revelaron su identidad. Esto se destaca en la declaración culminante de Jesús al sanar al paralítico: “</w:t>
      </w:r>
      <w:r>
        <w:rPr>
          <w:lang w:val="es_ES" w:bidi="es_ES"/>
        </w:rPr>
        <w:t>para que sepáis que el Hijo del hombre tiene potestad en la tierra de perdonar los pecados</w:t>
      </w:r>
      <w:r>
        <w:rPr>
          <w:lang w:val="es_ES" w:bidi="es_ES"/>
        </w:rPr>
        <w:t>” (</w:t>
      </w:r>
      <w:r>
        <w:rPr>
          <w:lang w:val="es_ES" w:bidi="es_ES"/>
        </w:rPr>
        <w:t>Mc 2:10</w:t>
      </w:r>
      <w:r>
        <w:rPr>
          <w:lang w:val="es_ES" w:bidi="es_ES"/>
        </w:rPr>
        <w:t>, RVR09). Además, parece que Marcos quería que sus lectores entendieran que la sanación del hombre sordo y mudo (</w:t>
      </w:r>
      <w:r>
        <w:rPr>
          <w:lang w:val="es_ES" w:bidi="es_ES"/>
        </w:rPr>
        <w:t>7:31–37</w:t>
      </w:r>
      <w:r>
        <w:rPr>
          <w:lang w:val="es_ES" w:bidi="es_ES"/>
        </w:rPr>
        <w:t>) y del hombre ciego de Betsaida (</w:t>
      </w:r>
      <w:r>
        <w:rPr>
          <w:lang w:val="es_ES" w:bidi="es_ES"/>
        </w:rPr>
        <w:t>8:22–26</w:t>
      </w:r>
      <w:r>
        <w:rPr>
          <w:lang w:val="es_ES" w:bidi="es_ES"/>
        </w:rPr>
        <w:t>) simbolizan el despertar de la comprensión espiritual en los discípulos sobre quién es Jesús. También es significativo que Marcos haya colocado la sanación de Bartimeo (</w:t>
      </w:r>
      <w:r>
        <w:rPr>
          <w:lang w:val="es_ES" w:bidi="es_ES"/>
        </w:rPr>
        <w:t>10:46–52</w:t>
      </w:r>
      <w:r>
        <w:rPr>
          <w:lang w:val="es_ES" w:bidi="es_ES"/>
        </w:rPr>
        <w:t xml:space="preserve">) inmediatamente después del tercer anuncio de Jesús sobre su propia muerte venidera (vv. </w:t>
      </w:r>
      <w:r>
        <w:rPr>
          <w:lang w:val="es_ES" w:bidi="es_ES"/>
        </w:rPr>
        <w:t>32–34</w:t>
      </w:r>
      <w:r>
        <w:rPr>
          <w:lang w:val="es_ES" w:bidi="es_ES"/>
        </w:rPr>
        <w:t xml:space="preserve">) y el tercer fracaso de los discípulos para entender que ser el Mesías implicaba la necesidad de sufrir (vv. </w:t>
      </w:r>
      <w:r>
        <w:rPr>
          <w:lang w:val="es_ES" w:bidi="es_ES"/>
        </w:rPr>
        <w:t>35–45</w:t>
      </w:r>
      <w:r>
        <w:rPr>
          <w:lang w:val="es_ES" w:bidi="es_ES"/>
        </w:rPr>
        <w:t>).</w:t>
      </w:r>
    </w:p>
    <w:p>
      <w:pPr/>
      <w:r>
        <w:rPr>
          <w:lang w:val="es_ES" w:bidi="es_ES"/>
        </w:rPr>
      </w:r>
      <w:r>
        <w:rPr>
          <w:lang w:val="es_ES" w:bidi="es_ES"/>
        </w:rPr>
        <w:t>Mateo también describe a Jesús enseñando, predicando y sanando (</w:t>
      </w:r>
      <w:r>
        <w:rPr>
          <w:lang w:val="es_ES" w:bidi="es_ES"/>
        </w:rPr>
        <w:t>Mt 4:23–25</w:t>
      </w:r>
      <w:r>
        <w:rPr>
          <w:lang w:val="es_ES" w:bidi="es_ES"/>
        </w:rPr>
        <w:t>), similar a los relatos en Marcos, excepto por la sanación del endemoniado en la sinagoga (</w:t>
      </w:r>
      <w:r>
        <w:rPr>
          <w:lang w:val="es_ES" w:bidi="es_ES"/>
        </w:rPr>
        <w:t>Mc 1:23–28</w:t>
      </w:r>
      <w:r>
        <w:rPr>
          <w:lang w:val="es_ES" w:bidi="es_ES"/>
        </w:rPr>
        <w:t>) y el hombre ciego de Betsaida (</w:t>
      </w:r>
      <w:r>
        <w:rPr>
          <w:lang w:val="es_ES" w:bidi="es_ES"/>
        </w:rPr>
        <w:t>8:22–26</w:t>
      </w:r>
      <w:r>
        <w:rPr>
          <w:lang w:val="es_ES" w:bidi="es_ES"/>
        </w:rPr>
        <w:t>). Sin embargo, de acuerdo con su estructura y propósito especial, Mateo ha agrupado muchas de las sanaciones de Jesús en una sección de “obras poderosas” (</w:t>
      </w:r>
      <w:r>
        <w:rPr>
          <w:lang w:val="es_ES" w:bidi="es_ES"/>
        </w:rPr>
        <w:t>Mt 8–9</w:t>
      </w:r>
      <w:r>
        <w:rPr>
          <w:lang w:val="es_ES" w:bidi="es_ES"/>
        </w:rPr>
        <w:t xml:space="preserve">), complementando la sección de “Grandes palabras” (“sermón”) (caps. </w:t>
      </w:r>
      <w:r>
        <w:rPr>
          <w:lang w:val="es_ES" w:bidi="es_ES"/>
        </w:rPr>
        <w:t>5–7</w:t>
      </w:r>
      <w:r>
        <w:rPr>
          <w:lang w:val="es_ES" w:bidi="es_ES"/>
        </w:rPr>
        <w:t xml:space="preserve">). Mateo considera las sanaciones de Jesús como un cumplimiento directo del Antiguo Testamento, como afirma en </w:t>
      </w:r>
      <w:r>
        <w:rPr>
          <w:lang w:val="es_ES" w:bidi="es_ES"/>
        </w:rPr>
        <w:t>8:17</w:t>
      </w:r>
      <w:r>
        <w:rPr>
          <w:lang w:val="es_ES" w:bidi="es_ES"/>
        </w:rPr>
        <w:t xml:space="preserve">. La manera única en que se mencionan las sanaciones de </w:t>
      </w:r>
      <w:r>
        <w:rPr>
          <w:lang w:val="es_ES" w:bidi="es_ES"/>
        </w:rPr>
        <w:t>8:16</w:t>
      </w:r>
      <w:r>
        <w:rPr>
          <w:lang w:val="es_ES" w:bidi="es_ES"/>
        </w:rPr>
        <w:t xml:space="preserve"> como cumplimiento de </w:t>
      </w:r>
      <w:r>
        <w:rPr>
          <w:lang w:val="es_ES" w:bidi="es_ES"/>
        </w:rPr>
        <w:t>Is 53:4</w:t>
      </w:r>
      <w:r>
        <w:rPr>
          <w:lang w:val="es_ES" w:bidi="es_ES"/>
        </w:rPr>
        <w:t xml:space="preserve"> parece indicar que el poder de Jesús sobre la enfermedad proviene de alguna manera de su muerte por el pecado, que se cumpliría al final de su ministerio.</w:t>
      </w:r>
    </w:p>
    <w:p>
      <w:pPr/>
      <w:r>
        <w:rPr>
          <w:lang w:val="es_ES" w:bidi="es_ES"/>
        </w:rPr>
      </w:r>
      <w:r>
        <w:rPr>
          <w:lang w:val="es_ES" w:bidi="es_ES"/>
        </w:rPr>
        <w:t>Es interesante que Mateo, al narrar la sanación de las multitudes por Jesús junto al mar (</w:t>
      </w:r>
      <w:r>
        <w:rPr>
          <w:lang w:val="es_ES" w:bidi="es_ES"/>
        </w:rPr>
        <w:t>Mt 12:15–21,</w:t>
      </w:r>
      <w:r>
        <w:rPr>
          <w:lang w:val="es_ES" w:bidi="es_ES"/>
        </w:rPr>
        <w:t xml:space="preserve"> cp. </w:t>
      </w:r>
      <w:r>
        <w:rPr>
          <w:lang w:val="es_ES" w:bidi="es_ES"/>
        </w:rPr>
        <w:t>Mc 3:7–12</w:t>
      </w:r>
      <w:r>
        <w:rPr>
          <w:lang w:val="es_ES" w:bidi="es_ES"/>
        </w:rPr>
        <w:t xml:space="preserve">), cite </w:t>
      </w:r>
      <w:r>
        <w:rPr>
          <w:lang w:val="es_ES" w:bidi="es_ES"/>
        </w:rPr>
        <w:t>Is 42:1–4</w:t>
      </w:r>
      <w:r>
        <w:rPr>
          <w:lang w:val="es_ES" w:bidi="es_ES"/>
        </w:rPr>
        <w:t>. Este pasaje del Antiguo Testamento habla del siervo de Dios ungido con el Espíritu para proclamar justicia a las naciones. Según Mateo, la cita explica por qué Jesús ordenó a los sanados que no lo dieran a conocer. Jesús no deseaba demasiada publicidad sobre sí mismo para no frustrar el plan de Dios para él como el Siervo Sufriente que debía traer salvación a las naciones. Esta acción demuestra que las sanaciones de Jesús son revelaciones de su persona. Otra cita de Isaías (</w:t>
      </w:r>
      <w:r>
        <w:rPr>
          <w:lang w:val="es_ES" w:bidi="es_ES"/>
        </w:rPr>
        <w:t>6:9–10</w:t>
      </w:r>
      <w:r>
        <w:rPr>
          <w:lang w:val="es_ES" w:bidi="es_ES"/>
        </w:rPr>
        <w:t xml:space="preserve">) en </w:t>
      </w:r>
      <w:r>
        <w:rPr>
          <w:lang w:val="es_ES" w:bidi="es_ES"/>
        </w:rPr>
        <w:t>Mt 13:14–15</w:t>
      </w:r>
      <w:r>
        <w:rPr>
          <w:lang w:val="es_ES" w:bidi="es_ES"/>
        </w:rPr>
        <w:t xml:space="preserve"> destaca que la sanación se entiende principalmente en el sentido espiritual de escuchar la proclamación del reino de Dios por Jesús.</w:t>
      </w:r>
    </w:p>
    <w:p>
      <w:pPr/>
      <w:r>
        <w:rPr>
          <w:lang w:val="es_ES" w:bidi="es_ES"/>
        </w:rPr>
      </w:r>
      <w:r>
        <w:rPr>
          <w:lang w:val="es_ES" w:bidi="es_ES"/>
        </w:rPr>
        <w:t>Lucas, al igual que Mateo y Marcos, describe a Jesús predicando y sanando. Después de narrar el nacimiento de Juan y Jesús, así como el ministerio de Juan el Bautista, Lucas presenta a Jesús predicando en Nazaret (</w:t>
      </w:r>
      <w:r>
        <w:rPr>
          <w:lang w:val="es_ES" w:bidi="es_ES"/>
        </w:rPr>
        <w:t>Lc 4:16–30</w:t>
      </w:r>
      <w:r>
        <w:rPr>
          <w:lang w:val="es_ES" w:bidi="es_ES"/>
        </w:rPr>
        <w:t xml:space="preserve">). Allí, en la sinagoga de su ciudad natal, Jesús mismo, utilizando una cita de </w:t>
      </w:r>
      <w:r>
        <w:rPr>
          <w:lang w:val="es_ES" w:bidi="es_ES"/>
        </w:rPr>
        <w:t>Isaías 61:1–2</w:t>
      </w:r>
      <w:r>
        <w:rPr>
          <w:lang w:val="es_ES" w:bidi="es_ES"/>
        </w:rPr>
        <w:t>, declara que el Espíritu lo ha ungido para proclamar buenas noticias, liberar a los cautivos y devolver la vista a los ciegos (</w:t>
      </w:r>
      <w:r>
        <w:rPr>
          <w:lang w:val="es_ES" w:bidi="es_ES"/>
        </w:rPr>
        <w:t>Lc 4:18</w:t>
      </w:r>
      <w:r>
        <w:rPr>
          <w:lang w:val="es_ES" w:bidi="es_ES"/>
        </w:rPr>
        <w:t xml:space="preserve">). El aspecto de sanación del ministerio de Jesús es fundamental en el resto del libro de Lucas. De hecho, Lucas incluye todos los incidentes de sanación registrados por Marcos, excepto aquellos en </w:t>
      </w:r>
      <w:r>
        <w:rPr>
          <w:lang w:val="es_ES" w:bidi="es_ES"/>
        </w:rPr>
        <w:t>Mc 6:45–8:26</w:t>
      </w:r>
      <w:r>
        <w:rPr>
          <w:lang w:val="es_ES" w:bidi="es_ES"/>
        </w:rPr>
        <w:t>. Sin embargo, la escena inicial de Lucas en Nazaret parece enfatizar que la sanación de Jesús debe entenderse no solo como una expresión de su compasión por los necesitados, sino principalmente como un signo de la llegada del reino de Dios, tal como se prometió en las Escrituras.</w:t>
      </w:r>
    </w:p>
    <w:p>
      <w:pPr/>
      <w:r>
        <w:rPr>
          <w:lang w:val="es_ES" w:bidi="es_ES"/>
        </w:rPr>
      </w:r>
      <w:r>
        <w:rPr>
          <w:lang w:val="es_ES" w:bidi="es_ES"/>
        </w:rPr>
        <w:t>Este énfasis se observa en el relato distintivo de Lucas sobre la misión de los 72 discípulos (</w:t>
      </w:r>
      <w:r>
        <w:rPr>
          <w:lang w:val="es_ES" w:bidi="es_ES"/>
        </w:rPr>
        <w:t>Lc 10:1–12</w:t>
      </w:r>
      <w:r>
        <w:rPr>
          <w:lang w:val="es_ES" w:bidi="es_ES"/>
        </w:rPr>
        <w:t xml:space="preserve">), donde Jesús les instruye a que sanen a los enfermos en cualquier ciudad en la que entren y anuncien a la gente que el reino de Dios se ha acercado a ellos (vv. </w:t>
      </w:r>
      <w:r>
        <w:rPr>
          <w:lang w:val="es_ES" w:bidi="es_ES"/>
        </w:rPr>
        <w:t>8–9</w:t>
      </w:r>
      <w:r>
        <w:rPr>
          <w:lang w:val="es_ES" w:bidi="es_ES"/>
        </w:rPr>
        <w:t>).</w:t>
      </w:r>
    </w:p>
    <w:p>
      <w:pPr/>
      <w:r>
        <w:rPr>
          <w:lang w:val="es_ES" w:bidi="es_ES"/>
        </w:rPr>
      </w:r>
      <w:r>
        <w:rPr>
          <w:lang w:val="es_ES" w:bidi="es_ES"/>
        </w:rPr>
        <w:t>Los primeros tres Evangelios retoman la comprensión del Antiguo Testamento de Dios como el sanador de su pueblo y ven esto cumplido en Jesús. Este cumplimiento representa la presencia del reino de Dios en el ministerio de Jesús y lo identifica como aquel a través de quien Dios está obrando entre su pueblo.</w:t>
      </w:r>
    </w:p>
    <w:p>
      <w:pPr/>
      <w:r>
        <w:rPr>
          <w:lang w:val="es_ES" w:bidi="es_ES"/>
        </w:rPr>
      </w:r>
      <w:r>
        <w:rPr>
          <w:lang w:val="es_ES" w:bidi="es_ES"/>
        </w:rPr>
        <w:t>El Evangelio de Juan presenta solo cuatro incidentes de sanación: el hijo del oficial (</w:t>
      </w:r>
      <w:r>
        <w:rPr>
          <w:lang w:val="es_ES" w:bidi="es_ES"/>
        </w:rPr>
        <w:t>Jn 4:46–54</w:t>
      </w:r>
      <w:r>
        <w:rPr>
          <w:lang w:val="es_ES" w:bidi="es_ES"/>
        </w:rPr>
        <w:t>), el hombre enfermo durante 38 años (</w:t>
      </w:r>
      <w:r>
        <w:rPr>
          <w:lang w:val="es_ES" w:bidi="es_ES"/>
        </w:rPr>
        <w:t>5:1–18</w:t>
      </w:r>
      <w:r>
        <w:rPr>
          <w:lang w:val="es_ES" w:bidi="es_ES"/>
        </w:rPr>
        <w:t xml:space="preserve">), el hombre nacido ciego (capítulo </w:t>
      </w:r>
      <w:r>
        <w:rPr>
          <w:lang w:val="es_ES" w:bidi="es_ES"/>
        </w:rPr>
        <w:t>9</w:t>
      </w:r>
      <w:r>
        <w:rPr>
          <w:lang w:val="es_ES" w:bidi="es_ES"/>
        </w:rPr>
        <w:t>), y la culminante resurrección de Lázaro (</w:t>
      </w:r>
      <w:r>
        <w:rPr>
          <w:lang w:val="es_ES" w:bidi="es_ES"/>
        </w:rPr>
        <w:t>11:1–44</w:t>
      </w:r>
      <w:r>
        <w:rPr>
          <w:lang w:val="es_ES" w:bidi="es_ES"/>
        </w:rPr>
        <w:t>). El propósito especial y la estructura de este Evangelio indican que estos incidentes están cuidadosamente relacionados con los discursos que los acompañan y están claramente destinados a ser señales que revelan la persona de Jesús. El marcado énfasis en las sanaciones como señales reveladoras en este Evangelio confirma la intención similar en los primeros tres Evangelios.</w:t>
      </w:r>
    </w:p>
    <w:p>
      <w:pPr>
        <w:pStyle w:val="Heading3"/>
      </w:pPr>
      <w:r>
        <w:rPr>
          <w:lang w:val="es_ES" w:bidi="es_ES"/>
        </w:rPr>
        <w:t>Curaciones realizadas por los apóstoles</w:t>
      </w:r>
    </w:p>
    <w:p>
      <w:pPr/>
      <w:r>
        <w:rPr>
          <w:lang w:val="es_ES" w:bidi="es_ES"/>
        </w:rPr>
      </w:r>
      <w:r>
        <w:rPr>
          <w:lang w:val="es_ES" w:bidi="es_ES"/>
        </w:rPr>
        <w:t xml:space="preserve">Los Hechos de los Apóstoles narran la continuación del ministerio de Jesús a través del Espíritu que actúa en sus discípulos. El enfoque principal en Hechos es la proclamación, como se indica en </w:t>
      </w:r>
      <w:r>
        <w:rPr>
          <w:lang w:val="es_ES" w:bidi="es_ES"/>
        </w:rPr>
        <w:t>1:8</w:t>
      </w:r>
      <w:r>
        <w:rPr>
          <w:lang w:val="es_ES" w:bidi="es_ES"/>
        </w:rPr>
        <w:t>. Sin embargo, la curación del mendigo cojo en Jerusalén muestra que los discípulos podían ejercer el poder de sanación en el nombre de Jesús (</w:t>
      </w:r>
      <w:r>
        <w:rPr>
          <w:lang w:val="es_ES" w:bidi="es_ES"/>
        </w:rPr>
        <w:t>3:1–16,</w:t>
      </w:r>
      <w:r>
        <w:rPr>
          <w:lang w:val="es_ES" w:bidi="es_ES"/>
        </w:rPr>
        <w:t xml:space="preserve"> </w:t>
      </w:r>
      <w:r>
        <w:rPr>
          <w:lang w:val="es_ES" w:bidi="es_ES"/>
        </w:rPr>
        <w:t>4:8–16</w:t>
      </w:r>
      <w:r>
        <w:rPr>
          <w:lang w:val="es_ES" w:bidi="es_ES"/>
        </w:rPr>
        <w:t>). La curación está claramente destinada a señalar y glorificar a la persona de Jesús y a llevar a la fe en él (</w:t>
      </w:r>
      <w:r>
        <w:rPr>
          <w:lang w:val="es_ES" w:bidi="es_ES"/>
        </w:rPr>
        <w:t>3:12–26</w:t>
      </w:r>
      <w:r>
        <w:rPr>
          <w:lang w:val="es_ES" w:bidi="es_ES"/>
        </w:rPr>
        <w:t xml:space="preserve">). El ministerio equilibrado y dual de los discípulos se puede ver en la oración de </w:t>
      </w:r>
      <w:r>
        <w:rPr>
          <w:lang w:val="es_ES" w:bidi="es_ES"/>
        </w:rPr>
        <w:t>4:29–30</w:t>
      </w:r>
      <w:r>
        <w:rPr>
          <w:lang w:val="es_ES" w:bidi="es_ES"/>
        </w:rPr>
        <w:t xml:space="preserve">: “Y ahora, Señor, mira sus amenazas, y da á tus siervos que con toda confianza hablen tu palabra; </w:t>
      </w:r>
      <w:r>
        <w:rPr>
          <w:lang w:val="es_ES" w:bidi="es_ES"/>
        </w:rPr>
        <w:t>Que extiendas tu mano á que sanidades, y milagros, y prodigios sean hechos por el nombre de tu santo Hijo Jesús” (RVR09).</w:t>
      </w:r>
    </w:p>
    <w:p>
      <w:pPr/>
      <w:r>
        <w:rPr>
          <w:lang w:val="es_ES" w:bidi="es_ES"/>
        </w:rPr>
      </w:r>
      <w:r>
        <w:rPr>
          <w:lang w:val="es_ES" w:bidi="es_ES"/>
        </w:rPr>
        <w:t>El ministerio de Felipe en Samaria se centró en proclamar a Cristo (</w:t>
      </w:r>
      <w:r>
        <w:rPr>
          <w:lang w:val="es_ES" w:bidi="es_ES"/>
        </w:rPr>
        <w:t>Hc 8:5</w:t>
      </w:r>
      <w:r>
        <w:rPr>
          <w:lang w:val="es_ES" w:bidi="es_ES"/>
        </w:rPr>
        <w:t xml:space="preserve">) y en sanar a los enfermos y a aquellos con espíritus impuros (v. </w:t>
      </w:r>
      <w:r>
        <w:rPr>
          <w:lang w:val="es_ES" w:bidi="es_ES"/>
        </w:rPr>
        <w:t>7</w:t>
      </w:r>
      <w:r>
        <w:rPr>
          <w:lang w:val="es_ES" w:bidi="es_ES"/>
        </w:rPr>
        <w:t>). Pedro sana a Eneas y resucita a Tabita (</w:t>
      </w:r>
      <w:r>
        <w:rPr>
          <w:lang w:val="es_ES" w:bidi="es_ES"/>
        </w:rPr>
        <w:t>9:34, 40</w:t>
      </w:r>
      <w:r>
        <w:rPr>
          <w:lang w:val="es_ES" w:bidi="es_ES"/>
        </w:rPr>
        <w:t xml:space="preserve">), y en cada caso, el resultado es que muchos creen en el Señor (vv. </w:t>
      </w:r>
      <w:r>
        <w:rPr>
          <w:lang w:val="es_ES" w:bidi="es_ES"/>
        </w:rPr>
        <w:t>35, 42</w:t>
      </w:r>
      <w:r>
        <w:rPr>
          <w:lang w:val="es_ES" w:bidi="es_ES"/>
        </w:rPr>
        <w:t>). También se describe a Pablo predicando el evangelio (</w:t>
      </w:r>
      <w:r>
        <w:rPr>
          <w:lang w:val="es_ES" w:bidi="es_ES"/>
        </w:rPr>
        <w:t>17:2–3</w:t>
      </w:r>
      <w:r>
        <w:rPr>
          <w:lang w:val="es_ES" w:bidi="es_ES"/>
        </w:rPr>
        <w:t>), sanando (</w:t>
      </w:r>
      <w:r>
        <w:rPr>
          <w:lang w:val="es_ES" w:bidi="es_ES"/>
        </w:rPr>
        <w:t>14:8–11,</w:t>
      </w:r>
      <w:r>
        <w:rPr>
          <w:lang w:val="es_ES" w:bidi="es_ES"/>
        </w:rPr>
        <w:t xml:space="preserve"> </w:t>
      </w:r>
      <w:r>
        <w:rPr>
          <w:lang w:val="es_ES" w:bidi="es_ES"/>
        </w:rPr>
        <w:t>28:8</w:t>
      </w:r>
      <w:r>
        <w:rPr>
          <w:lang w:val="es_ES" w:bidi="es_ES"/>
        </w:rPr>
        <w:t>), expulsando espíritus (</w:t>
      </w:r>
      <w:r>
        <w:rPr>
          <w:lang w:val="es_ES" w:bidi="es_ES"/>
        </w:rPr>
        <w:t>16:18</w:t>
      </w:r>
      <w:r>
        <w:rPr>
          <w:lang w:val="es_ES" w:bidi="es_ES"/>
        </w:rPr>
        <w:t>) y resucitando a un hombre muerto (</w:t>
      </w:r>
      <w:r>
        <w:rPr>
          <w:lang w:val="es_ES" w:bidi="es_ES"/>
        </w:rPr>
        <w:t>20:9–10</w:t>
      </w:r>
      <w:r>
        <w:rPr>
          <w:lang w:val="es_ES" w:bidi="es_ES"/>
        </w:rPr>
        <w:t>).</w:t>
      </w:r>
    </w:p>
    <w:p>
      <w:pPr>
        <w:pStyle w:val="Heading3"/>
      </w:pPr>
      <w:r>
        <w:rPr>
          <w:lang w:val="es_ES" w:bidi="es_ES"/>
        </w:rPr>
        <w:t>Curaciones en la era de la iglesia</w:t>
      </w:r>
    </w:p>
    <w:p>
      <w:pPr/>
      <w:r>
        <w:rPr>
          <w:lang w:val="es_ES" w:bidi="es_ES"/>
        </w:rPr>
      </w:r>
      <w:r>
        <w:rPr>
          <w:lang w:val="es_ES" w:bidi="es_ES"/>
        </w:rPr>
        <w:t>Las cartas del Nuevo Testamento dicen poco sobre la sanación. Primera de Corintios habla de los dones de sanidad (</w:t>
      </w:r>
      <w:r>
        <w:rPr>
          <w:lang w:val="es_ES" w:bidi="es_ES"/>
        </w:rPr>
        <w:t>1 Co 12:9, 28</w:t>
      </w:r>
      <w:r>
        <w:rPr>
          <w:lang w:val="es_ES" w:bidi="es_ES"/>
        </w:rPr>
        <w:t xml:space="preserve">). La implicación es que tales dones están destinados a ser parte del ministerio de la iglesia, pero el contexto indica que no a todos se les otorgan estos dones (v. </w:t>
      </w:r>
      <w:r>
        <w:rPr>
          <w:lang w:val="es_ES" w:bidi="es_ES"/>
        </w:rPr>
        <w:t>30</w:t>
      </w:r>
      <w:r>
        <w:rPr>
          <w:lang w:val="es_ES" w:bidi="es_ES"/>
        </w:rPr>
        <w:t>) y que es Dios quien distribuye soberanamente los dones para el bien del cuerpo. Santiago indica que un creyente que está enfermo debe pedir a la iglesia que ore por su sanación (</w:t>
      </w:r>
      <w:r>
        <w:rPr>
          <w:lang w:val="es_ES" w:bidi="es_ES"/>
        </w:rPr>
        <w:t>St 5:14–16,</w:t>
      </w:r>
      <w:r>
        <w:rPr>
          <w:lang w:val="es_ES" w:bidi="es_ES"/>
        </w:rPr>
        <w:t xml:space="preserve"> cp. </w:t>
      </w:r>
      <w:r>
        <w:rPr>
          <w:lang w:val="es_ES" w:bidi="es_ES"/>
        </w:rPr>
        <w:t>Hb 12:13</w:t>
      </w:r>
      <w:r>
        <w:rPr>
          <w:lang w:val="es_ES" w:bidi="es_ES"/>
        </w:rPr>
        <w:t>). El claro compromiso es que Dios está dispuesto y es capaz de ministrar a su pueblo para sanarlo hoy.</w:t>
      </w:r>
      <w:r>
        <w:rPr>
          <w:lang w:val="es_ES" w:bidi="es_ES"/>
        </w:rPr>
      </w:r>
      <w:r>
        <w:rPr>
          <w:lang w:val="es_ES" w:bidi="es_ES"/>
        </w:rPr>
      </w:r>
    </w:p>
    <w:p>
      <w:pPr/>
      <w:r>
        <w:rPr>
          <w:lang w:val="es_ES" w:bidi="es_ES"/>
        </w:rPr>
      </w:r>
    </w:p>
    <w:p>
      <w:pPr>
        <w:pStyle w:val="Heading2"/>
      </w:pPr>
      <w:r>
        <w:rPr>
          <w:lang w:val="es_ES" w:bidi="es_ES"/>
        </w:rPr>
        <w:t>Sanbalat, Sanballat</w:t>
      </w:r>
      <w:r>
        <w:rPr>
          <w:lang w:val="es_ES" w:bidi="es_ES"/>
        </w:rPr>
      </w:r>
    </w:p>
    <w:p>
      <w:pPr/>
      <w:r>
        <w:rPr>
          <w:lang w:val="es_ES" w:bidi="es_ES"/>
        </w:rPr>
      </w:r>
      <w:r>
        <w:rPr>
          <w:lang w:val="es_ES" w:bidi="es_ES"/>
        </w:rPr>
        <w:t>Un alto funcionario político de Samaria que residía en Bet-horón, en Efraín. En una carta de Elefantina, Egipto, Sanbalat fue mencionado como el gobernador de Samaria en el año 407 a.C. Sanbalat, junto con Tobías el amonita y Gesem el árabe, eran adversarios de Nehemías. Intentaron impedir que reconstruyera los muros de Jerusalén durante el período posexílico (</w:t>
      </w:r>
      <w:r>
        <w:rPr>
          <w:lang w:val="es_ES" w:bidi="es_ES"/>
        </w:rPr>
        <w:t>Ne 2:10, 19,</w:t>
      </w:r>
      <w:r>
        <w:rPr>
          <w:lang w:val="es_ES" w:bidi="es_ES"/>
        </w:rPr>
        <w:t xml:space="preserve"> </w:t>
      </w:r>
      <w:r>
        <w:rPr>
          <w:lang w:val="es_ES" w:bidi="es_ES"/>
        </w:rPr>
        <w:t>4:1, 7</w:t>
      </w:r>
      <w:r>
        <w:rPr>
          <w:lang w:val="es_ES" w:bidi="es_ES"/>
        </w:rPr>
        <w:t xml:space="preserve">; </w:t>
      </w:r>
      <w:r>
        <w:rPr>
          <w:lang w:val="es_ES" w:bidi="es_ES"/>
        </w:rPr>
        <w:t>6:1–14</w:t>
      </w:r>
      <w:r>
        <w:rPr>
          <w:lang w:val="es_ES" w:bidi="es_ES"/>
        </w:rPr>
        <w:t xml:space="preserve">; </w:t>
      </w:r>
      <w:r>
        <w:rPr>
          <w:lang w:val="es_ES" w:bidi="es_ES"/>
        </w:rPr>
        <w:t>13:28</w:t>
      </w:r>
      <w:r>
        <w:rPr>
          <w:lang w:val="es_ES" w:bidi="es_ES"/>
        </w:rPr>
        <w:t>). La provincia de Judea probablemente había sido incluida bajo el dominio samaritano desde su derrota por Babilonia bajo Nabucodonosor en el año 586 a.C. La determinación de Nehemías de reconstruir los muros de Jerusalén era, en esencia, una afirmación de la independencia de Judea frente a Sanbalat y el control samaritano.</w:t>
      </w:r>
      <w:r>
        <w:rPr>
          <w:lang w:val="es_ES" w:bidi="es_ES"/>
        </w:rPr>
      </w:r>
      <w:r>
        <w:rPr>
          <w:lang w:val="es_ES" w:bidi="es_ES"/>
        </w:rPr>
      </w:r>
    </w:p>
    <w:p>
      <w:pPr/>
      <w:r>
        <w:rPr>
          <w:lang w:val="es_ES" w:bidi="es_ES"/>
        </w:rPr>
      </w:r>
    </w:p>
    <w:p>
      <w:pPr>
        <w:pStyle w:val="Heading2"/>
      </w:pPr>
      <w:r>
        <w:rPr>
          <w:lang w:val="es_ES" w:bidi="es_ES"/>
        </w:rPr>
        <w:t>Sándalo</w:t>
      </w:r>
      <w:r>
        <w:rPr>
          <w:lang w:val="es_ES" w:bidi="es_ES"/>
        </w:rPr>
      </w:r>
    </w:p>
    <w:p>
      <w:pPr/>
      <w:r>
        <w:rPr>
          <w:lang w:val="es_ES" w:bidi="es_ES"/>
        </w:rPr>
      </w:r>
      <w:r>
        <w:rPr>
          <w:lang w:val="es_ES" w:bidi="es_ES"/>
        </w:rPr>
        <w:t xml:space="preserve">Ver </w:t>
      </w:r>
      <w:r>
        <w:rPr>
          <w:lang w:val="es_ES" w:bidi="es_ES"/>
        </w:rPr>
        <w:t>Plantas (Almug)</w:t>
      </w:r>
      <w:r>
        <w:rPr>
          <w:lang w:val="es_ES" w:bidi="es_ES"/>
        </w:rPr>
        <w:t>.</w:t>
      </w:r>
      <w:r>
        <w:rPr>
          <w:lang w:val="es_ES" w:bidi="es_ES"/>
        </w:rPr>
      </w:r>
      <w:r>
        <w:rPr>
          <w:lang w:val="es_ES" w:bidi="es_ES"/>
        </w:rPr>
      </w:r>
    </w:p>
    <w:p>
      <w:pPr/>
      <w:r>
        <w:rPr>
          <w:lang w:val="es_ES" w:bidi="es_ES"/>
        </w:rPr>
      </w:r>
    </w:p>
    <w:p>
      <w:pPr>
        <w:pStyle w:val="Heading2"/>
      </w:pPr>
      <w:r>
        <w:rPr>
          <w:lang w:val="es_ES" w:bidi="es_ES"/>
        </w:rPr>
        <w:t>Sanedrín</w:t>
      </w:r>
      <w:r>
        <w:rPr>
          <w:lang w:val="es_ES" w:bidi="es_ES"/>
        </w:rPr>
      </w:r>
    </w:p>
    <w:p>
      <w:pPr/>
      <w:r>
        <w:rPr>
          <w:lang w:val="es_ES" w:bidi="es_ES"/>
        </w:rPr>
      </w:r>
      <w:r>
        <w:rPr>
          <w:lang w:val="es_ES" w:bidi="es_ES"/>
        </w:rPr>
        <w:t>El Consejo Judicial Supremo (también conocido como el "Alto Consejo") del judaísmo, compuesto por 71 miembros, se encontraba en Jerusalén. El sanedrín desempeña un papel destacado en las narrativas de la Pasión de los Evangelios como el organismo que juzgó a Jesús, y aparece nuevamente en el libro de Hechos como el tribunal judicial que investigó y persiguió a la creciente iglesia cristiana.</w:t>
      </w:r>
    </w:p>
    <w:p>
      <w:pPr>
        <w:pStyle w:val="Heading3"/>
      </w:pPr>
      <w:r>
        <w:rPr>
          <w:lang w:val="es_ES" w:bidi="es_ES"/>
        </w:rPr>
        <w:t>Historia</w:t>
      </w:r>
    </w:p>
    <w:p>
      <w:pPr/>
      <w:r>
        <w:rPr>
          <w:lang w:val="es_ES" w:bidi="es_ES"/>
        </w:rPr>
      </w:r>
      <w:r>
        <w:rPr>
          <w:lang w:val="es_ES" w:bidi="es_ES"/>
        </w:rPr>
        <w:t xml:space="preserve">La historia del Sanedrín es difícil de reconstruir. La tradición judía registrada en la Mishná lo considera originado con Moisés y su consejo de 70, pero esto es dudoso (Mishná tratado Sanhedrin 1:6, cf. </w:t>
      </w:r>
      <w:r>
        <w:rPr>
          <w:lang w:val="es_ES" w:bidi="es_ES"/>
        </w:rPr>
        <w:t>Nm 11:16</w:t>
      </w:r>
      <w:r>
        <w:rPr>
          <w:lang w:val="es_ES" w:bidi="es_ES"/>
        </w:rPr>
        <w:t>). Probablemente se trataba de reuniones informales de ancianos tribales (</w:t>
      </w:r>
      <w:r>
        <w:rPr>
          <w:lang w:val="es_ES" w:bidi="es_ES"/>
        </w:rPr>
        <w:t>1 Re 8:1,</w:t>
      </w:r>
      <w:r>
        <w:rPr>
          <w:lang w:val="es_ES" w:bidi="es_ES"/>
        </w:rPr>
        <w:t xml:space="preserve"> </w:t>
      </w:r>
      <w:r>
        <w:rPr>
          <w:lang w:val="es_ES" w:bidi="es_ES"/>
        </w:rPr>
        <w:t>2 Re 23:1</w:t>
      </w:r>
      <w:r>
        <w:rPr>
          <w:lang w:val="es_ES" w:bidi="es_ES"/>
        </w:rPr>
        <w:t xml:space="preserve">). El origen probable del Sanedrín se encuentra en el período post-exílico, cuando aquellos que reorganizaron Israel sin un rey hicieron de las antiguas familias gobernantes la base de la autoridad. La asamblea legislativa que surgió fue la unión de la nobleza de la tierra y de la aristocracia sacerdotal (ver </w:t>
      </w:r>
      <w:r>
        <w:rPr>
          <w:lang w:val="es_ES" w:bidi="es_ES"/>
        </w:rPr>
        <w:t>Esd 5:5,</w:t>
      </w:r>
      <w:r>
        <w:rPr>
          <w:lang w:val="es_ES" w:bidi="es_ES"/>
        </w:rPr>
        <w:t xml:space="preserve"> </w:t>
      </w:r>
      <w:r>
        <w:rPr>
          <w:lang w:val="es_ES" w:bidi="es_ES"/>
        </w:rPr>
        <w:t>Ne 2:16</w:t>
      </w:r>
      <w:r>
        <w:rPr>
          <w:lang w:val="es_ES" w:bidi="es_ES"/>
        </w:rPr>
        <w:t>). La influencia de este consejo aumentó debido a la relativa libertad disfrutada bajo los persas.</w:t>
      </w:r>
    </w:p>
    <w:p>
      <w:pPr/>
      <w:r>
        <w:rPr>
          <w:lang w:val="es_ES" w:bidi="es_ES"/>
        </w:rPr>
      </w:r>
      <w:r>
        <w:rPr>
          <w:lang w:val="es_ES" w:bidi="es_ES"/>
        </w:rPr>
        <w:t>La llegada del helenismo a Israel en el siglo IV a.C. consolidó este gobierno. Las ciudades helenísticas generalmente tenían asambleas democráticas y un consejo. Jerusalén contaba con un consejo aristocrático que recibió su nombre griego adecuado, Gerousia</w:t>
      </w:r>
      <w:r>
        <w:rPr>
          <w:i/>
          <w:lang w:val="es_ES" w:bidi="es_ES"/>
        </w:rPr>
        <w:t>.</w:t>
      </w:r>
      <w:r>
        <w:rPr>
          <w:lang w:val="es_ES" w:bidi="es_ES"/>
        </w:rPr>
        <w:t xml:space="preserve"> Este consejo es mencionado por primera vez por Josefo, quien documenta el decreto de Antíoco III tras su conquista de Jerusalén (Antigüedades 12.3.3). Sin embargo, aunque el clima político cambió drásticamente, el consejo permaneció en vigor. Judas Macabeo expulsó a la antigua línea de ancianos e instauró otro gobierno hereditario proveniente de las familias asmoneas. Así, la Gerousia continuó como un consejo de la nobleza. Pero en el siglo I a.C., a medida que las tensiones entre saduceos y fariseos desgarraban el tejido del judaísmo, el consejo experimentó una transformación. Desde la época de Alejandra (76–67 a.C.), escribas de orientación farisea ingresaron al consejo. A partir de entonces, la Gerousia se convirtió en una mezcla: nobleza aristocrática por un lado (tanto laica como sacerdotal) y los populares fariseos por el otro.</w:t>
      </w:r>
    </w:p>
    <w:p>
      <w:pPr/>
      <w:r>
        <w:rPr>
          <w:lang w:val="es_ES" w:bidi="es_ES"/>
        </w:rPr>
      </w:r>
      <w:r>
        <w:rPr>
          <w:lang w:val="es_ES" w:bidi="es_ES"/>
        </w:rPr>
        <w:t>Los romanos dejaron el consejo intacto, pero definieron más cuidadosamente los límites de su jurisdicción. A medida que el judaísmo perdió su autogobierno, el consejo perdió gran parte de su poder legislativo y político. Roma nombraba a los verdaderos poderes de la tierra. Por ejemplo, Herodes el Grande comenzó su gobierno en severo conflicto con la antigua aristocracia y, al final, ejecutó a la mayoría de los miembros del Sanedrín (Antigüedades 14.9.4). Los prefectos nombraban a los sumos sacerdotes y, como símbolo de control, desde el año 6 d.C. hasta el 36, mantuvieron las vestimentas de los sacerdotes en la fortaleza Antonia.</w:t>
      </w:r>
    </w:p>
    <w:p>
      <w:pPr/>
      <w:r>
        <w:rPr>
          <w:lang w:val="es_ES" w:bidi="es_ES"/>
        </w:rPr>
      </w:r>
      <w:r>
        <w:rPr>
          <w:lang w:val="es_ES" w:bidi="es_ES"/>
        </w:rPr>
        <w:t xml:space="preserve">El nombre Sanedrín (en griego, </w:t>
      </w:r>
      <w:r>
        <w:rPr>
          <w:i/>
          <w:lang w:val="es_ES" w:bidi="es_ES"/>
        </w:rPr>
        <w:t>sunedrion</w:t>
      </w:r>
      <w:r>
        <w:rPr>
          <w:lang w:val="es_ES" w:bidi="es_ES"/>
        </w:rPr>
        <w:t xml:space="preserve">, de </w:t>
      </w:r>
      <w:r>
        <w:rPr>
          <w:i/>
          <w:lang w:val="es_ES" w:bidi="es_ES"/>
        </w:rPr>
        <w:t>sun</w:t>
      </w:r>
      <w:r>
        <w:rPr>
          <w:lang w:val="es_ES" w:bidi="es_ES"/>
        </w:rPr>
        <w:t xml:space="preserve"> “juntos” y </w:t>
      </w:r>
      <w:r>
        <w:rPr>
          <w:i/>
          <w:lang w:val="es_ES" w:bidi="es_ES"/>
        </w:rPr>
        <w:t>hedra</w:t>
      </w:r>
      <w:r>
        <w:rPr>
          <w:lang w:val="es_ES" w:bidi="es_ES"/>
        </w:rPr>
        <w:t xml:space="preserve"> “asiento”) aparece por primera vez en el reinado de Herodes el Grande (</w:t>
      </w:r>
      <w:r>
        <w:rPr>
          <w:i/>
          <w:lang w:val="es_ES" w:bidi="es_ES"/>
        </w:rPr>
        <w:t>Antigüedades</w:t>
      </w:r>
      <w:r>
        <w:rPr>
          <w:lang w:val="es_ES" w:bidi="es_ES"/>
        </w:rPr>
        <w:t xml:space="preserve"> 14.9.3–5). Este es el término utilizado a lo largo del Nuevo Testamento (veintidós veces), junto con “los ancianos” (</w:t>
      </w:r>
      <w:r>
        <w:rPr>
          <w:lang w:val="es_ES" w:bidi="es_ES"/>
        </w:rPr>
        <w:t>Lc 22:66,</w:t>
      </w:r>
      <w:r>
        <w:rPr>
          <w:lang w:val="es_ES" w:bidi="es_ES"/>
        </w:rPr>
        <w:t xml:space="preserve"> </w:t>
      </w:r>
      <w:r>
        <w:rPr>
          <w:lang w:val="es_ES" w:bidi="es_ES"/>
        </w:rPr>
        <w:t>Hc 22:5</w:t>
      </w:r>
      <w:r>
        <w:rPr>
          <w:lang w:val="es_ES" w:bidi="es_ES"/>
        </w:rPr>
        <w:t>) y “gerousia” (</w:t>
      </w:r>
      <w:r>
        <w:rPr>
          <w:lang w:val="es_ES" w:bidi="es_ES"/>
        </w:rPr>
        <w:t>Hc 5:21</w:t>
      </w:r>
      <w:r>
        <w:rPr>
          <w:lang w:val="es_ES" w:bidi="es_ES"/>
        </w:rPr>
        <w:t>). La Mishná proporciona aún más títulos: El Gran Tribunal (Mishná Sahedrín 11:2), el Gran Sanedrín (Mishná Sanedrín 1:6), y el Sanedrín de los 71 (Mishná Shevuot 2:2).</w:t>
      </w:r>
    </w:p>
    <w:p>
      <w:pPr/>
      <w:r>
        <w:rPr>
          <w:lang w:val="es_ES" w:bidi="es_ES"/>
        </w:rPr>
      </w:r>
      <w:r>
        <w:rPr>
          <w:lang w:val="es_ES" w:bidi="es_ES"/>
        </w:rPr>
        <w:t>Después de la Gran Guerra del año 70 d.C., cuando los últimos vestigios de autonomía judía fueron destruidos por Roma, el Sanedrín se reunió nuevamente en Jamnia. Sin embargo, su poder era meramente teórico (abordando principalmente cuestiones religiosas) y los romanos le prestaron poca atención.</w:t>
      </w:r>
    </w:p>
    <w:p>
      <w:pPr>
        <w:pStyle w:val="Heading3"/>
      </w:pPr>
      <w:r>
        <w:rPr>
          <w:lang w:val="es_ES" w:bidi="es_ES"/>
        </w:rPr>
        <w:t>Personajes</w:t>
      </w:r>
    </w:p>
    <w:p>
      <w:pPr/>
      <w:r>
        <w:rPr>
          <w:lang w:val="es_ES" w:bidi="es_ES"/>
        </w:rPr>
      </w:r>
      <w:r>
        <w:rPr>
          <w:lang w:val="es_ES" w:bidi="es_ES"/>
        </w:rPr>
        <w:t>Se sabe poco sobre el procedimiento de admisión en el Sanedrín, pero dado que el consejo tenía raíces aristocráticas (y no era verdaderamente democrático), probablemente los nombramientos se realizaban entre los sacerdotes, los principales escribas y la nobleza laica. La Mishná estipula que la única prueba de membresía era el aprendizaje rabínico junto con la auténtica descendencia israelita (Mishná Sanedrín 4:4). El consejo estaba compuesto por 71 miembros (Mishná Sanhedrín 1:6) divididos en las siguientes tres categorías: los sumos sacerdotes, los ancianos y los escribas.</w:t>
      </w:r>
    </w:p>
    <w:p>
      <w:pPr>
        <w:pStyle w:val="Heading4"/>
      </w:pPr>
      <w:r>
        <w:rPr>
          <w:lang w:val="es_ES" w:bidi="es_ES"/>
        </w:rPr>
        <w:t>Los Sumo Sacerdotes</w:t>
      </w:r>
    </w:p>
    <w:p>
      <w:pPr/>
      <w:r>
        <w:rPr>
          <w:lang w:val="es_ES" w:bidi="es_ES"/>
        </w:rPr>
      </w:r>
      <w:r>
        <w:rPr>
          <w:lang w:val="es_ES" w:bidi="es_ES"/>
        </w:rPr>
        <w:t xml:space="preserve">Generalmente de orígenes saduceos, estos eran los hombres más poderosos del Sanedrín. Algunos estudiosos creen que formaban un consejo ejecutivo compuesto por diez ciudadanos ricos y distinguidos, siguiendo el modelo de varias ciudades griegas y romanas. Tiberíades en Galilea, por ejemplo, era gobernada por tal junta, y Josefo se refiere a ellos como un grupo de “los diez hombres más destacados” (Antigüedades 20.8.11, cf. </w:t>
      </w:r>
      <w:r>
        <w:rPr>
          <w:lang w:val="es_ES" w:bidi="es_ES"/>
        </w:rPr>
        <w:t>Hc 4:6</w:t>
      </w:r>
      <w:r>
        <w:rPr>
          <w:lang w:val="es_ES" w:bidi="es_ES"/>
        </w:rPr>
        <w:t>). Uno de ellos era el magistrado del templo, quien supervisaba los procedimientos del templo y era el comandante de la guardia del templo (</w:t>
      </w:r>
      <w:r>
        <w:rPr>
          <w:lang w:val="es_ES" w:bidi="es_ES"/>
        </w:rPr>
        <w:t>Hc 5:24–26</w:t>
      </w:r>
      <w:r>
        <w:rPr>
          <w:lang w:val="es_ES" w:bidi="es_ES"/>
        </w:rPr>
        <w:t>). Otros servían como tesoreros que controlaban los salarios de los sacerdotes y trabajadores y monitoreaban la gran cantidad de dinero que pasaba por el templo. Los ingresos provenían de sacrificios e impuestos del mercado; la nómina incluía hasta dieciocho mil hombres durante la reconstrucción del templo por Herodes. Había un presidente del Sanedrín que también encabezaba este consejo y era llamado “el sumo sacerdote” (Antigüedades 20.10.5). En el Nuevo Testamento es una figura destacada: Caifás fue quien gobernó en los días de Jesús (</w:t>
      </w:r>
      <w:r>
        <w:rPr>
          <w:lang w:val="es_ES" w:bidi="es_ES"/>
        </w:rPr>
        <w:t>Mt 26:3</w:t>
      </w:r>
      <w:r>
        <w:rPr>
          <w:lang w:val="es_ES" w:bidi="es_ES"/>
        </w:rPr>
        <w:t>), y Ananías en los días de Pablo (</w:t>
      </w:r>
      <w:r>
        <w:rPr>
          <w:lang w:val="es_ES" w:bidi="es_ES"/>
        </w:rPr>
        <w:t>Hc 23:2</w:t>
      </w:r>
      <w:r>
        <w:rPr>
          <w:lang w:val="es_ES" w:bidi="es_ES"/>
        </w:rPr>
        <w:t xml:space="preserve">). En </w:t>
      </w:r>
      <w:r>
        <w:rPr>
          <w:lang w:val="es_ES" w:bidi="es_ES"/>
        </w:rPr>
        <w:t>Lucas 3:2</w:t>
      </w:r>
      <w:r>
        <w:rPr>
          <w:lang w:val="es_ES" w:bidi="es_ES"/>
        </w:rPr>
        <w:t xml:space="preserve"> y </w:t>
      </w:r>
      <w:r>
        <w:rPr>
          <w:lang w:val="es_ES" w:bidi="es_ES"/>
        </w:rPr>
        <w:t>Hechos 4:6</w:t>
      </w:r>
      <w:r>
        <w:rPr>
          <w:lang w:val="es_ES" w:bidi="es_ES"/>
        </w:rPr>
        <w:t>, Anás es denominado sumo sacerdote, pero su título es emérito, ya que su reinado terminó en el año 15 d.C.</w:t>
      </w:r>
    </w:p>
    <w:p>
      <w:pPr>
        <w:pStyle w:val="Heading4"/>
      </w:pPr>
      <w:r>
        <w:rPr>
          <w:lang w:val="es_ES" w:bidi="es_ES"/>
        </w:rPr>
        <w:t>Los Ancianos</w:t>
      </w:r>
    </w:p>
    <w:p>
      <w:pPr/>
      <w:r>
        <w:rPr>
          <w:lang w:val="es_ES" w:bidi="es_ES"/>
        </w:rPr>
      </w:r>
      <w:r>
        <w:rPr>
          <w:lang w:val="es_ES" w:bidi="es_ES"/>
        </w:rPr>
        <w:t>Esta era una categoría importante que representaba a la aristocracia sacerdotal y financiera en Judea. Laicos distinguidos, como José de Arimatea (</w:t>
      </w:r>
      <w:r>
        <w:rPr>
          <w:lang w:val="es_ES" w:bidi="es_ES"/>
        </w:rPr>
        <w:t>Mc 15:43</w:t>
      </w:r>
      <w:r>
        <w:rPr>
          <w:lang w:val="es_ES" w:bidi="es_ES"/>
        </w:rPr>
        <w:t>), compartían las opiniones conservadoras de los saduceos y aportaban a la asamblea la diversidad de un parlamento moderno.</w:t>
      </w:r>
    </w:p>
    <w:p>
      <w:pPr>
        <w:pStyle w:val="Heading4"/>
      </w:pPr>
      <w:r>
        <w:rPr>
          <w:lang w:val="es_ES" w:bidi="es_ES"/>
        </w:rPr>
        <w:t>Los escribas</w:t>
      </w:r>
    </w:p>
    <w:p>
      <w:pPr/>
      <w:r>
        <w:rPr>
          <w:lang w:val="es_ES" w:bidi="es_ES"/>
        </w:rPr>
      </w:r>
      <w:r>
        <w:rPr>
          <w:lang w:val="es_ES" w:bidi="es_ES"/>
        </w:rPr>
        <w:t>Estos fueron los miembros más recientes del Sanedrín. En su mayoría fariseos, eran abogados profesionales con formación en teología, jurisprudencia y filosofía. Estaban organizados en gremios y a menudo seguían a maestros célebres. Un famoso escriba del Sanedrín, Gamaliel, aparece en el Nuevo Testamento (</w:t>
      </w:r>
      <w:r>
        <w:rPr>
          <w:lang w:val="es_ES" w:bidi="es_ES"/>
        </w:rPr>
        <w:t>Hc 5:34</w:t>
      </w:r>
      <w:r>
        <w:rPr>
          <w:lang w:val="es_ES" w:bidi="es_ES"/>
        </w:rPr>
        <w:t>) y fue el erudito rabínico que instruyó a Pablo (</w:t>
      </w:r>
      <w:r>
        <w:rPr>
          <w:lang w:val="es_ES" w:bidi="es_ES"/>
        </w:rPr>
        <w:t>Hc 22:3</w:t>
      </w:r>
      <w:r>
        <w:rPr>
          <w:lang w:val="es_ES" w:bidi="es_ES"/>
        </w:rPr>
        <w:t>).</w:t>
      </w:r>
    </w:p>
    <w:p>
      <w:pPr>
        <w:pStyle w:val="Heading4"/>
      </w:pPr>
      <w:r>
        <w:rPr>
          <w:lang w:val="es_ES" w:bidi="es_ES"/>
        </w:rPr>
        <w:t>En la época de Jesús</w:t>
      </w:r>
    </w:p>
    <w:p>
      <w:pPr/>
      <w:r>
        <w:rPr>
          <w:lang w:val="es_ES" w:bidi="es_ES"/>
        </w:rPr>
      </w:r>
      <w:r>
        <w:rPr>
          <w:lang w:val="es_ES" w:bidi="es_ES"/>
        </w:rPr>
        <w:t xml:space="preserve">El dominio del Sanedrín estaba formalmente restringido a Judea, pero ejercía una influencia de facto que afectaba a Galilea e incluso a Damasco (cf. </w:t>
      </w:r>
      <w:r>
        <w:rPr>
          <w:lang w:val="es_ES" w:bidi="es_ES"/>
        </w:rPr>
        <w:t>Hc 9:2,</w:t>
      </w:r>
      <w:r>
        <w:rPr>
          <w:lang w:val="es_ES" w:bidi="es_ES"/>
        </w:rPr>
        <w:t xml:space="preserve"> </w:t>
      </w:r>
      <w:r>
        <w:rPr>
          <w:lang w:val="es_ES" w:bidi="es_ES"/>
        </w:rPr>
        <w:t>22:5</w:t>
      </w:r>
      <w:r>
        <w:rPr>
          <w:lang w:val="es_ES" w:bidi="es_ES"/>
        </w:rPr>
        <w:t>). El consejo se encargaba principalmente de arbitrar asuntos de la ley judía cuando surgían desacuerdos (Mishná Sanhedrín 11:2). En todos los casos, su decisión era definitiva. Procesaban cargos de blasfemia, como en los casos de Jesús (</w:t>
      </w:r>
      <w:r>
        <w:rPr>
          <w:lang w:val="es_ES" w:bidi="es_ES"/>
        </w:rPr>
        <w:t>Mt 26:65</w:t>
      </w:r>
      <w:r>
        <w:rPr>
          <w:lang w:val="es_ES" w:bidi="es_ES"/>
        </w:rPr>
        <w:t>) y Esteban (</w:t>
      </w:r>
      <w:r>
        <w:rPr>
          <w:lang w:val="es_ES" w:bidi="es_ES"/>
        </w:rPr>
        <w:t>Hc 6:12–14</w:t>
      </w:r>
      <w:r>
        <w:rPr>
          <w:lang w:val="es_ES" w:bidi="es_ES"/>
        </w:rPr>
        <w:t>), y también participaba en la justicia penal.</w:t>
      </w:r>
    </w:p>
    <w:p>
      <w:pPr/>
      <w:r>
        <w:rPr>
          <w:lang w:val="es_ES" w:bidi="es_ES"/>
        </w:rPr>
      </w:r>
      <w:r>
        <w:rPr>
          <w:lang w:val="es_ES" w:bidi="es_ES"/>
        </w:rPr>
        <w:t>Todavía no se sabe si el Sanedrín tenía la autoridad para imponer la pena capital. Filón parece indicar que las violaciones al templo podrían ser procesadas durante el período romano (Legatio a Gayo</w:t>
      </w:r>
      <w:r>
        <w:rPr>
          <w:i/>
          <w:lang w:val="es_ES" w:bidi="es_ES"/>
        </w:rPr>
        <w:t>,</w:t>
      </w:r>
      <w:r>
        <w:rPr>
          <w:lang w:val="es_ES" w:bidi="es_ES"/>
        </w:rPr>
        <w:t xml:space="preserve"> 39). Esto podría explicar las muertes de Esteban (</w:t>
      </w:r>
      <w:r>
        <w:rPr>
          <w:lang w:val="es_ES" w:bidi="es_ES"/>
        </w:rPr>
        <w:t>Hc 7:58–60</w:t>
      </w:r>
      <w:r>
        <w:rPr>
          <w:lang w:val="es_ES" w:bidi="es_ES"/>
        </w:rPr>
        <w:t>) y Santiago (Antigüedades 20.9.1). De todos modos, a los gentiles sorprendidos traspasando los recintos del templo se les advertía sobre una pena de muerte automática. Sin embargo, el Nuevo Testamento y el Talmud no coinciden en as esto. En el juicio de Jesús, las autoridades se ven obligadas a involucrar a Pilato, quien es el único que puede condenar a muerte a Jesús (</w:t>
      </w:r>
      <w:r>
        <w:rPr>
          <w:lang w:val="es_ES" w:bidi="es_ES"/>
        </w:rPr>
        <w:t>Jn 18:31</w:t>
      </w:r>
      <w:r>
        <w:rPr>
          <w:lang w:val="es_ES" w:bidi="es_ES"/>
        </w:rPr>
        <w:t>). Según el Talmud, el Sanedrín perdió este privilegio “cuarenta años antes de la destrucción del templo” (Mishná Sanhedrín I 18a,34; VII 24b).</w:t>
      </w:r>
    </w:p>
    <w:p>
      <w:pPr>
        <w:pStyle w:val="Heading3"/>
      </w:pPr>
      <w:r>
        <w:rPr>
          <w:lang w:val="es_ES" w:bidi="es_ES"/>
        </w:rPr>
        <w:t>Proceso Judicial</w:t>
      </w:r>
    </w:p>
    <w:p>
      <w:pPr/>
      <w:r>
        <w:rPr>
          <w:lang w:val="es_ES" w:bidi="es_ES"/>
        </w:rPr>
      </w:r>
      <w:r>
        <w:rPr>
          <w:lang w:val="es_ES" w:bidi="es_ES"/>
        </w:rPr>
        <w:t>A pesar de las serias irregularidades en el juicio de Jesús, los procedimientos formales de la ley del Sanedrín describen un tribunal que era justo y sumamente preocupado por la injusticia. Desafortunadamente, las notas procedimentales en la Mishná solo abordan pautas para tribunales menores (Sanedrines con 23 miembros), pero se puede suponer razonablemente que reglas similares se aplicaban al Gran Sanedrín de 71 miembros. En las secciones cuatro y cinco del tratado de la Mishná Sanhedrín</w:t>
      </w:r>
      <w:r>
        <w:rPr>
          <w:i/>
          <w:lang w:val="es_ES" w:bidi="es_ES"/>
        </w:rPr>
        <w:t>,</w:t>
      </w:r>
      <w:r>
        <w:rPr>
          <w:lang w:val="es_ES" w:bidi="es_ES"/>
        </w:rPr>
        <w:t xml:space="preserve"> estas pautas se establecen cuidadosamente.</w:t>
      </w:r>
    </w:p>
    <w:p>
      <w:pPr/>
      <w:r>
        <w:rPr>
          <w:lang w:val="es_ES" w:bidi="es_ES"/>
        </w:rPr>
      </w:r>
      <w:r>
        <w:rPr>
          <w:lang w:val="es_ES" w:bidi="es_ES"/>
        </w:rPr>
        <w:t>El Sanedrín se sentaba en filas semicirculares para que los miembros pudieran verse entre sí. Dos secretarios se ubicaban en cada extremo, tomando notas y registrando votos. Frente a la asamblea, se sentaban tres filas de estudiantes, generalmente discípulos de escribas destacados. El acusado se situaba en el centro, frente a los ancianos. Se le exigía mostrar una humildad absoluta: vestía una túnica negra como si estuviera de luto y llevaba el cabello despeinado (Antigüedades 14.9.4). Después del interrogatorio, se le despedía y las deliberaciones eran privadas.</w:t>
      </w:r>
    </w:p>
    <w:p>
      <w:pPr/>
      <w:r>
        <w:rPr>
          <w:lang w:val="es_ES" w:bidi="es_ES"/>
        </w:rPr>
      </w:r>
      <w:r>
        <w:rPr>
          <w:lang w:val="es_ES" w:bidi="es_ES"/>
        </w:rPr>
        <w:t>Los procedimientos para casos capitales ilustran la preocupación por la igualdad. La defensa sería escuchada primero y luego las acusaciones. Un anciano que había hablado a favor de la defensa no podía luego hablar en contra del acusado. Los estudiantes solo podían hablar a favor, pero nunca en contra del acusado (aunque en casos no capitales podían hacer cualquiera de las dos cosas). Los miembros se levantaban para votar, comenzando por el más joven. La absolución requería una mayoría simple, pero la condena exigía una mayoría de dos tercios.</w:t>
      </w:r>
    </w:p>
    <w:p>
      <w:pPr/>
      <w:r>
        <w:rPr>
          <w:lang w:val="es_ES" w:bidi="es_ES"/>
        </w:rPr>
      </w:r>
      <w:r>
        <w:rPr>
          <w:lang w:val="es_ES" w:bidi="es_ES"/>
        </w:rPr>
        <w:t>En casos no capitales, el juicio se llevaba a cabo durante el día y el veredicto podía emitirse por la noche. En casos capitales, tanto el juicio como el veredicto se realizaban durante el día y, por lo tanto, estaban sujetos a un mayor escrutinio público. En casos no capitales, cualquier veredicto podía alcanzarse el mismo día. En casos capitales, el veredicto de culpabilidad (que era seguido inmediatamente por la ejecución) debía posponerse un día debido a sus consecuencias irreversibles. Por lo tanto, estos juicios no debían celebrarse en la víspera del sábado o de un día festivo (Mishná Sanhedrín 4:1).</w:t>
      </w:r>
    </w:p>
    <w:p>
      <w:pPr/>
      <w:r>
        <w:rPr>
          <w:lang w:val="es_ES" w:bidi="es_ES"/>
        </w:rPr>
      </w:r>
      <w:r>
        <w:rPr>
          <w:lang w:val="es_ES" w:bidi="es_ES"/>
        </w:rPr>
        <w:t>El juicio de Jesús, tal como se registra en los Evangelios, presenta muchas desviaciones del modelo habitual de justicia del Sanedrín. Es evidente que hubo injusticia en el arresto, el interrogatorio y la muerte de Jesús.</w:t>
      </w:r>
    </w:p>
    <w:p>
      <w:pPr/>
      <w:r>
        <w:rPr>
          <w:lang w:val="es_ES" w:bidi="es_ES"/>
        </w:rPr>
      </w:r>
      <w:r>
        <w:rPr>
          <w:i/>
          <w:lang w:val="es_ES" w:bidi="es_ES"/>
        </w:rPr>
        <w:t>Ver también</w:t>
      </w:r>
      <w:r>
        <w:rPr>
          <w:lang w:val="es_ES" w:bidi="es_ES"/>
        </w:rPr>
        <w:t xml:space="preserve"> </w:t>
      </w:r>
      <w:r>
        <w:rPr>
          <w:lang w:val="es_ES" w:bidi="es_ES"/>
        </w:rPr>
        <w:t>Tribunales y Juicios</w:t>
      </w:r>
      <w:r>
        <w:rPr>
          <w:lang w:val="es_ES" w:bidi="es_ES"/>
        </w:rPr>
        <w:t xml:space="preserve">; </w:t>
      </w:r>
      <w:r>
        <w:rPr>
          <w:lang w:val="es_ES" w:bidi="es_ES"/>
        </w:rPr>
        <w:t>Concilio de 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Sangre</w:t>
      </w:r>
      <w:r>
        <w:rPr>
          <w:lang w:val="es_ES" w:bidi="es_ES"/>
        </w:rPr>
      </w:r>
    </w:p>
    <w:p>
      <w:pPr/>
      <w:r>
        <w:rPr>
          <w:lang w:val="es_ES" w:bidi="es_ES"/>
        </w:rPr>
      </w:r>
      <w:r>
        <w:rPr>
          <w:lang w:val="es_ES" w:bidi="es_ES"/>
        </w:rPr>
        <w:t>La sangre es el líquido rojo que circula a través de los cuerpos de personas y animales.</w:t>
      </w:r>
    </w:p>
    <w:p>
      <w:pPr/>
      <w:r>
        <w:rPr>
          <w:lang w:val="es_ES" w:bidi="es_ES"/>
        </w:rPr>
      </w:r>
      <w:r>
        <w:rPr>
          <w:lang w:val="es_ES" w:bidi="es_ES"/>
        </w:rPr>
        <w:t>En la Biblia, la palabra "sangre" tiene varios significados más allá de su definición física. A veces, describe el color rojo: “</w:t>
      </w:r>
      <w:r>
        <w:rPr>
          <w:lang w:val="es_ES" w:bidi="es_ES"/>
        </w:rPr>
        <w:t>El sol se volverá en tinieblas, y la luna en sangre</w:t>
      </w:r>
      <w:r>
        <w:rPr>
          <w:lang w:val="es_ES" w:bidi="es_ES"/>
        </w:rPr>
        <w:t>” (</w:t>
      </w:r>
      <w:r>
        <w:rPr>
          <w:lang w:val="es_ES" w:bidi="es_ES"/>
        </w:rPr>
        <w:t>Hechos 2:20</w:t>
      </w:r>
      <w:r>
        <w:rPr>
          <w:lang w:val="es_ES" w:bidi="es_ES"/>
        </w:rPr>
        <w:t xml:space="preserve">). También puede referirse al vino, como en </w:t>
      </w:r>
      <w:r>
        <w:rPr>
          <w:lang w:val="es_ES" w:bidi="es_ES"/>
        </w:rPr>
        <w:t>Deuteronomio 32:14</w:t>
      </w:r>
      <w:r>
        <w:rPr>
          <w:lang w:val="es_ES" w:bidi="es_ES"/>
        </w:rPr>
        <w:t xml:space="preserve"> ("vino" aquí es literalmente "</w:t>
      </w:r>
      <w:r>
        <w:rPr>
          <w:lang w:val="es_ES" w:bidi="es_ES"/>
        </w:rPr>
        <w:t>sangre de uva</w:t>
      </w:r>
      <w:r>
        <w:rPr>
          <w:lang w:val="es_ES" w:bidi="es_ES"/>
        </w:rPr>
        <w:t>" en el hebreo original).</w:t>
      </w:r>
    </w:p>
    <w:p>
      <w:pPr/>
      <w:r>
        <w:rPr>
          <w:lang w:val="es_ES" w:bidi="es_ES"/>
        </w:rPr>
      </w:r>
      <w:r>
        <w:rPr>
          <w:lang w:val="es_ES" w:bidi="es_ES"/>
        </w:rPr>
        <w:t>Cuando la Biblia utiliza la frase "carne y hueso," se refiere a seres humanos comunes. Por ejemplo, cuando Jesús le dijo a Pedro que "</w:t>
      </w:r>
      <w:r>
        <w:rPr>
          <w:lang w:val="es_ES" w:bidi="es_ES"/>
        </w:rPr>
        <w:t>no te lo reveló carne ni sangre, mas mi Padre que está en los cielos</w:t>
      </w:r>
      <w:r>
        <w:rPr>
          <w:lang w:val="es_ES" w:bidi="es_ES"/>
        </w:rPr>
        <w:t>", quiso decir que ninguna persona común le había dicho esto a Pedro (</w:t>
      </w:r>
      <w:r>
        <w:rPr>
          <w:lang w:val="es_ES" w:bidi="es_ES"/>
        </w:rPr>
        <w:t>Mateo 16:17</w:t>
      </w:r>
      <w:r>
        <w:rPr>
          <w:lang w:val="es_ES" w:bidi="es_ES"/>
        </w:rPr>
        <w:t xml:space="preserve">; ver también </w:t>
      </w:r>
      <w:r>
        <w:rPr>
          <w:lang w:val="es_ES" w:bidi="es_ES"/>
        </w:rPr>
        <w:t>1 Corintios 15:50</w:t>
      </w:r>
      <w:r>
        <w:rPr>
          <w:lang w:val="es_ES" w:bidi="es_ES"/>
        </w:rPr>
        <w:t xml:space="preserve">, </w:t>
      </w:r>
      <w:r>
        <w:rPr>
          <w:lang w:val="es_ES" w:bidi="es_ES"/>
        </w:rPr>
        <w:t>Gálatas 1:16</w:t>
      </w:r>
      <w:r>
        <w:rPr>
          <w:lang w:val="es_ES" w:bidi="es_ES"/>
        </w:rPr>
        <w:t xml:space="preserve">, </w:t>
      </w:r>
      <w:r>
        <w:rPr>
          <w:lang w:val="es_ES" w:bidi="es_ES"/>
        </w:rPr>
        <w:t>Efesios 6:12</w:t>
      </w:r>
      <w:r>
        <w:rPr>
          <w:lang w:val="es_ES" w:bidi="es_ES"/>
        </w:rPr>
        <w:t>). Esa revelación vino de Dios. Después de traicionar a Jesús, Judas reconoció que había "</w:t>
      </w:r>
      <w:r>
        <w:rPr>
          <w:lang w:val="es_ES" w:bidi="es_ES"/>
        </w:rPr>
        <w:t>pecado entregando la sangre inocente</w:t>
      </w:r>
      <w:r>
        <w:rPr>
          <w:lang w:val="es_ES" w:bidi="es_ES"/>
        </w:rPr>
        <w:t>" (</w:t>
      </w:r>
      <w:r>
        <w:rPr>
          <w:lang w:val="es_ES" w:bidi="es_ES"/>
        </w:rPr>
        <w:t>Mateo 27:4</w:t>
      </w:r>
      <w:r>
        <w:rPr>
          <w:lang w:val="es_ES" w:bidi="es_ES"/>
        </w:rPr>
        <w:t>). En estos pasajes, "sangre" se refiere a una vida natural en lugar de una vida espiritual o divina.</w:t>
      </w:r>
    </w:p>
    <w:p>
      <w:pPr>
        <w:pStyle w:val="Heading3"/>
      </w:pPr>
      <w:r>
        <w:rPr>
          <w:lang w:val="es_ES" w:bidi="es_ES"/>
        </w:rPr>
        <w:t>La relación entre la sangre y la vida</w:t>
      </w:r>
    </w:p>
    <w:p>
      <w:pPr/>
      <w:r>
        <w:rPr>
          <w:lang w:val="es_ES" w:bidi="es_ES"/>
        </w:rPr>
      </w:r>
      <w:r>
        <w:rPr>
          <w:lang w:val="es_ES" w:bidi="es_ES"/>
        </w:rPr>
        <w:t xml:space="preserve">“Sangre” también se utiliza en el sentido de derramamiento de sangre, como en asesinato. </w:t>
      </w:r>
      <w:r>
        <w:rPr>
          <w:lang w:val="es_ES" w:bidi="es_ES"/>
        </w:rPr>
        <w:t>Salmo 9:12</w:t>
      </w:r>
      <w:r>
        <w:rPr>
          <w:lang w:val="es_ES" w:bidi="es_ES"/>
        </w:rPr>
        <w:t xml:space="preserve"> menciona que "</w:t>
      </w:r>
      <w:r>
        <w:rPr>
          <w:lang w:val="es_ES" w:bidi="es_ES"/>
        </w:rPr>
        <w:t>demandando la sangre se acordó de ellos</w:t>
      </w:r>
      <w:r>
        <w:rPr>
          <w:lang w:val="es_ES" w:bidi="es_ES"/>
        </w:rPr>
        <w:t xml:space="preserve">”. </w:t>
      </w:r>
      <w:r>
        <w:rPr>
          <w:lang w:val="es_ES" w:bidi="es_ES"/>
        </w:rPr>
        <w:t>Génesis 37:26</w:t>
      </w:r>
      <w:r>
        <w:rPr>
          <w:lang w:val="es_ES" w:bidi="es_ES"/>
        </w:rPr>
        <w:t xml:space="preserve"> se refiere a los hermanos que encubren la sangre de José, es decir, que planean asesinarlo. Hacer “</w:t>
      </w:r>
      <w:r>
        <w:rPr>
          <w:lang w:val="es_ES" w:bidi="es_ES"/>
        </w:rPr>
        <w:t>violencia con sangre de persona</w:t>
      </w:r>
      <w:r>
        <w:rPr>
          <w:lang w:val="es_ES" w:bidi="es_ES"/>
        </w:rPr>
        <w:t>” significa ser culpable de asesinato (</w:t>
      </w:r>
      <w:r>
        <w:rPr>
          <w:lang w:val="es_ES" w:bidi="es_ES"/>
        </w:rPr>
        <w:t>Proverbios 28:17</w:t>
      </w:r>
      <w:r>
        <w:rPr>
          <w:lang w:val="es_ES" w:bidi="es_ES"/>
        </w:rPr>
        <w:t>). Antes de que Jesús fuera crucificado, Pilato dijo, “</w:t>
      </w:r>
      <w:r>
        <w:rPr>
          <w:lang w:val="es_ES" w:bidi="es_ES"/>
        </w:rPr>
        <w:t>Inocente soy yo de la sangre de este justo</w:t>
      </w:r>
      <w:r>
        <w:rPr>
          <w:lang w:val="es_ES" w:bidi="es_ES"/>
        </w:rPr>
        <w:t>" (</w:t>
      </w:r>
      <w:r>
        <w:rPr>
          <w:lang w:val="es_ES" w:bidi="es_ES"/>
        </w:rPr>
        <w:t>Mateo 27:24–25</w:t>
      </w:r>
      <w:r>
        <w:rPr>
          <w:lang w:val="es_ES" w:bidi="es_ES"/>
        </w:rPr>
        <w:t>). Así que, la idea de muerte violenta está regularmente conectada con la sangre.</w:t>
      </w:r>
    </w:p>
    <w:p>
      <w:pPr/>
      <w:r>
        <w:rPr>
          <w:lang w:val="es_ES" w:bidi="es_ES"/>
        </w:rPr>
      </w:r>
      <w:r>
        <w:rPr>
          <w:lang w:val="es_ES" w:bidi="es_ES"/>
        </w:rPr>
        <w:t>Esta lógica es comprensible porque la sangre y la vida están relacionadas. Tres pasajes en el Antiguo Testamento demuestran una conexión entre la sangre y la vida:</w:t>
      </w:r>
    </w:p>
    <w:p>
      <w:pPr>
        <w:pStyle w:val="ListBullet"/>
        <w:spacing w:line="240" w:lineRule="auto"/>
        <w:ind w:left="720"/>
      </w:pPr>
      <w:r>
        <w:rPr>
          <w:lang w:val="es_ES" w:bidi="es_ES"/>
        </w:rPr>
      </w:r>
      <w:r>
        <w:rPr>
          <w:lang w:val="es_ES" w:bidi="es_ES"/>
        </w:rPr>
        <w:t>“</w:t>
      </w:r>
      <w:r>
        <w:rPr>
          <w:lang w:val="es_ES" w:bidi="es_ES"/>
        </w:rPr>
        <w:t>Empero carne con su vida, que es su sangre, no comeréis</w:t>
      </w:r>
      <w:r>
        <w:rPr>
          <w:lang w:val="es_ES" w:bidi="es_ES"/>
        </w:rPr>
        <w:t>” (</w:t>
      </w:r>
      <w:r>
        <w:rPr>
          <w:lang w:val="es_ES" w:bidi="es_ES"/>
        </w:rPr>
        <w:t>Génesis 9:4</w:t>
      </w:r>
      <w:r>
        <w:rPr>
          <w:lang w:val="es_ES" w:bidi="es_ES"/>
        </w:rPr>
        <w:t>)</w:t>
      </w:r>
    </w:p>
    <w:p>
      <w:pPr>
        <w:pStyle w:val="ListBullet"/>
        <w:spacing w:line="240" w:lineRule="auto"/>
        <w:ind w:left="720"/>
      </w:pPr>
      <w:r>
        <w:rPr>
          <w:lang w:val="es_ES" w:bidi="es_ES"/>
        </w:rPr>
      </w:r>
      <w:r>
        <w:rPr>
          <w:lang w:val="es_ES" w:bidi="es_ES"/>
        </w:rPr>
        <w:t>“</w:t>
      </w:r>
      <w:r>
        <w:rPr>
          <w:lang w:val="es_ES" w:bidi="es_ES"/>
        </w:rPr>
        <w:t>Porque la vida de la carne en la sangre está</w:t>
      </w:r>
      <w:r>
        <w:rPr>
          <w:lang w:val="es_ES" w:bidi="es_ES"/>
        </w:rPr>
        <w:t>" (</w:t>
      </w:r>
      <w:r>
        <w:rPr>
          <w:lang w:val="es_ES" w:bidi="es_ES"/>
        </w:rPr>
        <w:t>Levítico 17:11</w:t>
      </w:r>
      <w:r>
        <w:rPr>
          <w:lang w:val="es_ES" w:bidi="es_ES"/>
        </w:rPr>
        <w:t>)</w:t>
      </w:r>
    </w:p>
    <w:p>
      <w:pPr>
        <w:pStyle w:val="ListBullet"/>
        <w:spacing w:line="240" w:lineRule="auto"/>
        <w:ind w:left="720"/>
      </w:pPr>
      <w:r>
        <w:rPr>
          <w:lang w:val="es_ES" w:bidi="es_ES"/>
        </w:rPr>
      </w:r>
      <w:r>
        <w:rPr>
          <w:lang w:val="es_ES" w:bidi="es_ES"/>
        </w:rPr>
        <w:t>“</w:t>
      </w:r>
      <w:r>
        <w:rPr>
          <w:lang w:val="es_ES" w:bidi="es_ES"/>
        </w:rPr>
        <w:t>Solamente que te esfuerces á no comer sangre: porque la sangre es el alma</w:t>
      </w:r>
      <w:r>
        <w:rPr>
          <w:lang w:val="es_ES" w:bidi="es_ES"/>
        </w:rPr>
        <w:t>” (</w:t>
      </w:r>
      <w:r>
        <w:rPr>
          <w:lang w:val="es_ES" w:bidi="es_ES"/>
        </w:rPr>
        <w:t>Deuteronomio 12:23</w:t>
      </w:r>
      <w:r>
        <w:rPr>
          <w:lang w:val="es_ES" w:bidi="es_ES"/>
        </w:rPr>
        <w:t>).</w:t>
      </w:r>
    </w:p>
    <w:p>
      <w:pPr/>
      <w:r>
        <w:rPr>
          <w:lang w:val="es_ES" w:bidi="es_ES"/>
        </w:rPr>
      </w:r>
      <w:r>
        <w:rPr>
          <w:lang w:val="es_ES" w:bidi="es_ES"/>
        </w:rPr>
        <w:t xml:space="preserve">Dios crea toda la vida, por lo que derramar sangre es algo serio. La sangre es sagrada, por eso está prohibido consumirla (ver </w:t>
      </w:r>
      <w:r>
        <w:rPr>
          <w:lang w:val="es_ES" w:bidi="es_ES"/>
        </w:rPr>
        <w:t>Hechos 15:20</w:t>
      </w:r>
      <w:r>
        <w:rPr>
          <w:lang w:val="es_ES" w:bidi="es_ES"/>
        </w:rPr>
        <w:t>). La sangre simboliza la vida que Dios nos otorga.</w:t>
      </w:r>
    </w:p>
    <w:p>
      <w:pPr>
        <w:pStyle w:val="Heading3"/>
      </w:pPr>
      <w:r>
        <w:rPr>
          <w:lang w:val="es_ES" w:bidi="es_ES"/>
        </w:rPr>
        <w:t>Sangre en los sacrificios</w:t>
      </w:r>
    </w:p>
    <w:p>
      <w:pPr/>
      <w:r>
        <w:rPr>
          <w:lang w:val="es_ES" w:bidi="es_ES"/>
        </w:rPr>
      </w:r>
      <w:r>
        <w:rPr>
          <w:lang w:val="es_ES" w:bidi="es_ES"/>
        </w:rPr>
        <w:t>La sangre era fundamental en los sacrificios religiosos porque simbolizaba la vida. En el Día de la Expiación, los sacerdotes rociaban sangre de toro y cabra sobre el altar (</w:t>
      </w:r>
      <w:r>
        <w:rPr>
          <w:lang w:val="es_ES" w:bidi="es_ES"/>
        </w:rPr>
        <w:t>Levítico 16</w:t>
      </w:r>
      <w:r>
        <w:rPr>
          <w:lang w:val="es_ES" w:bidi="es_ES"/>
        </w:rPr>
        <w:t>). La sangre (vida) se derramaba en la muerte. La vida del animal se ofrecía en lugar de la vida del pueblo. El pecado del pueblo se transfería al animal mediante el sacrificio, permitiendo así un juicio completo y la realización de enmiendas. Esta idea de transferencia también se refleja en el chivo expiatorio durante la misma ceremonia (</w:t>
      </w:r>
      <w:r>
        <w:rPr>
          <w:lang w:val="es_ES" w:bidi="es_ES"/>
        </w:rPr>
        <w:t>Levítico 16:20–22</w:t>
      </w:r>
      <w:r>
        <w:rPr>
          <w:lang w:val="es_ES" w:bidi="es_ES"/>
        </w:rPr>
        <w:t>). En la primera Pascua, la sangre tenía un significado similar (</w:t>
      </w:r>
      <w:r>
        <w:rPr>
          <w:lang w:val="es_ES" w:bidi="es_ES"/>
        </w:rPr>
        <w:t>Éxodo 12:1–13</w:t>
      </w:r>
      <w:r>
        <w:rPr>
          <w:lang w:val="es_ES" w:bidi="es_ES"/>
        </w:rPr>
        <w:t>). La sangre del animal en la puerta indicaba que ya había ocurrido una muerte, por lo que el ángel de la muerte podía pasar de largo.</w:t>
      </w:r>
    </w:p>
    <w:p>
      <w:pPr/>
      <w:r>
        <w:rPr>
          <w:lang w:val="es_ES" w:bidi="es_ES"/>
        </w:rPr>
      </w:r>
      <w:r>
        <w:rPr>
          <w:lang w:val="es_ES" w:bidi="es_ES"/>
        </w:rPr>
        <w:t xml:space="preserve">La sangre también se convierte en la mejor ofrenda a Dios. En </w:t>
      </w:r>
      <w:r>
        <w:rPr>
          <w:lang w:val="es_ES" w:bidi="es_ES"/>
        </w:rPr>
        <w:t>Éxodo 24</w:t>
      </w:r>
      <w:r>
        <w:rPr>
          <w:lang w:val="es_ES" w:bidi="es_ES"/>
        </w:rPr>
        <w:t>, después de que el pueblo aceptó el pacto (o acuerdo), Moisés vertió la mitad de la sangre sacrificial sobre el altar y el resto sobre ellos. Hizo esto mientras decía: “</w:t>
      </w:r>
      <w:r>
        <w:rPr>
          <w:lang w:val="es_ES" w:bidi="es_ES"/>
        </w:rPr>
        <w:t>He aquí la sangre de la alianza que Jehová ha hecho con vosotros sobre todas estas cosas</w:t>
      </w:r>
      <w:r>
        <w:rPr>
          <w:lang w:val="es_ES" w:bidi="es_ES"/>
        </w:rPr>
        <w:t>” (</w:t>
      </w:r>
      <w:r>
        <w:rPr>
          <w:lang w:val="es_ES" w:bidi="es_ES"/>
        </w:rPr>
        <w:t>Éxodo 24:8</w:t>
      </w:r>
      <w:r>
        <w:rPr>
          <w:lang w:val="es_ES" w:bidi="es_ES"/>
        </w:rPr>
        <w:t>). Cuando la sangre fue rociada tanto en el altar como en el pueblo, mostró que Dios y los israelitas habían hecho un acuerdo juntos (esto se llama una "relación de pacto").</w:t>
      </w:r>
    </w:p>
    <w:p>
      <w:pPr/>
      <w:r>
        <w:rPr>
          <w:lang w:val="es_ES" w:bidi="es_ES"/>
        </w:rPr>
      </w:r>
      <w:r>
        <w:rPr>
          <w:lang w:val="es_ES" w:bidi="es_ES"/>
        </w:rPr>
        <w:t>En las ceremonias religiosas de Israel, la sangre tenía varios significados. Podía representar:</w:t>
      </w:r>
    </w:p>
    <w:p>
      <w:pPr>
        <w:pStyle w:val="ListBullet"/>
        <w:spacing w:line="240" w:lineRule="auto"/>
        <w:ind w:left="720"/>
      </w:pPr>
      <w:r>
        <w:rPr>
          <w:lang w:val="es_ES" w:bidi="es_ES"/>
        </w:rPr>
      </w:r>
      <w:r>
        <w:rPr>
          <w:lang w:val="es_ES" w:bidi="es_ES"/>
        </w:rPr>
        <w:t>Muerte (el final de la vida natural)</w:t>
      </w:r>
    </w:p>
    <w:p>
      <w:pPr>
        <w:pStyle w:val="ListBullet"/>
        <w:spacing w:line="240" w:lineRule="auto"/>
        <w:ind w:left="720"/>
      </w:pPr>
      <w:r>
        <w:rPr>
          <w:lang w:val="es_ES" w:bidi="es_ES"/>
        </w:rPr>
      </w:r>
      <w:r>
        <w:rPr>
          <w:lang w:val="es_ES" w:bidi="es_ES"/>
        </w:rPr>
        <w:t>Juicio (cuando Dios determina si alguien ha actuado bien o mal)</w:t>
      </w:r>
    </w:p>
    <w:p>
      <w:pPr>
        <w:pStyle w:val="ListBullet"/>
        <w:spacing w:line="240" w:lineRule="auto"/>
        <w:ind w:left="720"/>
      </w:pPr>
      <w:r>
        <w:rPr>
          <w:lang w:val="es_ES" w:bidi="es_ES"/>
        </w:rPr>
      </w:r>
      <w:r>
        <w:rPr>
          <w:lang w:val="es_ES" w:bidi="es_ES"/>
        </w:rPr>
        <w:t>Sacrificio (ofrecer un regalo a Dios)</w:t>
      </w:r>
    </w:p>
    <w:p>
      <w:pPr>
        <w:pStyle w:val="ListBullet"/>
        <w:spacing w:line="240" w:lineRule="auto"/>
        <w:ind w:left="720"/>
      </w:pPr>
      <w:r>
        <w:rPr>
          <w:lang w:val="es_ES" w:bidi="es_ES"/>
        </w:rPr>
      </w:r>
      <w:r>
        <w:rPr>
          <w:lang w:val="es_ES" w:bidi="es_ES"/>
        </w:rPr>
        <w:t>Sustitución (una vida entregada para salvar otra)</w:t>
      </w:r>
    </w:p>
    <w:p>
      <w:pPr>
        <w:pStyle w:val="ListBullet"/>
        <w:spacing w:line="240" w:lineRule="auto"/>
        <w:ind w:left="720"/>
      </w:pPr>
      <w:r>
        <w:rPr>
          <w:lang w:val="es_ES" w:bidi="es_ES"/>
        </w:rPr>
      </w:r>
      <w:r>
        <w:rPr>
          <w:lang w:val="es_ES" w:bidi="es_ES"/>
        </w:rPr>
        <w:t>Redención (ser liberado del pecado)</w:t>
      </w:r>
    </w:p>
    <w:p>
      <w:pPr/>
      <w:r>
        <w:rPr>
          <w:lang w:val="es_ES" w:bidi="es_ES"/>
        </w:rPr>
      </w:r>
      <w:r>
        <w:rPr>
          <w:lang w:val="es_ES" w:bidi="es_ES"/>
        </w:rPr>
        <w:t>La vida con Dios es posible gracias a la sangre.</w:t>
      </w:r>
    </w:p>
    <w:p>
      <w:pPr>
        <w:pStyle w:val="Heading3"/>
      </w:pPr>
      <w:r>
        <w:rPr>
          <w:lang w:val="es_ES" w:bidi="es_ES"/>
        </w:rPr>
        <w:t>La sangre de Cristo</w:t>
      </w:r>
    </w:p>
    <w:p>
      <w:pPr/>
      <w:r>
        <w:rPr>
          <w:lang w:val="es_ES" w:bidi="es_ES"/>
        </w:rPr>
      </w:r>
      <w:r>
        <w:rPr>
          <w:lang w:val="es_ES" w:bidi="es_ES"/>
        </w:rPr>
        <w:t xml:space="preserve">En el Nuevo Testamento, además de las referencias a problemas médicos (por ejemplo, </w:t>
      </w:r>
      <w:r>
        <w:rPr>
          <w:lang w:val="es_ES" w:bidi="es_ES"/>
        </w:rPr>
        <w:t>Mateo 9:20</w:t>
      </w:r>
      <w:r>
        <w:rPr>
          <w:lang w:val="es_ES" w:bidi="es_ES"/>
        </w:rPr>
        <w:t xml:space="preserve">) y asesinatos (por ejemplo, </w:t>
      </w:r>
      <w:r>
        <w:rPr>
          <w:lang w:val="es_ES" w:bidi="es_ES"/>
        </w:rPr>
        <w:t>Hechos 22:20</w:t>
      </w:r>
      <w:r>
        <w:rPr>
          <w:lang w:val="es_ES" w:bidi="es_ES"/>
        </w:rPr>
        <w:t>), el enfoque principal está en la sangre de Cristo. Esto hace referencia a conceptos del Antiguo Testamento. Los evangelios sinópticos (Mateo, Marcos y Lucas) relatan que en la Última Cena, Jesús habló sobre su sangre como un nuevo pacto (</w:t>
      </w:r>
      <w:r>
        <w:rPr>
          <w:lang w:val="es_ES" w:bidi="es_ES"/>
        </w:rPr>
        <w:t>Mateo 26:28</w:t>
      </w:r>
      <w:r>
        <w:rPr>
          <w:lang w:val="es_ES" w:bidi="es_ES"/>
        </w:rPr>
        <w:t xml:space="preserve">, </w:t>
      </w:r>
      <w:r>
        <w:rPr>
          <w:lang w:val="es_ES" w:bidi="es_ES"/>
        </w:rPr>
        <w:t>Marcos 14:24</w:t>
      </w:r>
      <w:r>
        <w:rPr>
          <w:lang w:val="es_ES" w:bidi="es_ES"/>
        </w:rPr>
        <w:t xml:space="preserve">, </w:t>
      </w:r>
      <w:r>
        <w:rPr>
          <w:lang w:val="es_ES" w:bidi="es_ES"/>
        </w:rPr>
        <w:t>Lucas 22:20</w:t>
      </w:r>
      <w:r>
        <w:rPr>
          <w:lang w:val="es_ES" w:bidi="es_ES"/>
        </w:rPr>
        <w:t>). Esto indica que su muerte fue un sacrificio. Jesús demuestra que su muerte tenía un significado redentor. El Evangelio de Juan comparte esta idea, pero la describe de manera diferente: “</w:t>
      </w:r>
      <w:r>
        <w:rPr>
          <w:lang w:val="es_ES" w:bidi="es_ES"/>
        </w:rPr>
        <w:t>Si no comiereis la carne del Hijo del hombre, y bebiereis su sangre, no tendréis vida en vosotros</w:t>
      </w:r>
      <w:r>
        <w:rPr>
          <w:lang w:val="es_ES" w:bidi="es_ES"/>
        </w:rPr>
        <w:t>” (</w:t>
      </w:r>
      <w:r>
        <w:rPr>
          <w:lang w:val="es_ES" w:bidi="es_ES"/>
        </w:rPr>
        <w:t>Juan 6:53</w:t>
      </w:r>
      <w:r>
        <w:rPr>
          <w:lang w:val="es_ES" w:bidi="es_ES"/>
        </w:rPr>
        <w:t xml:space="preserve">). Los creyentes participan en la muerte y resurrección de Jesús a través de la fe (ver también </w:t>
      </w:r>
      <w:r>
        <w:rPr>
          <w:lang w:val="es_ES" w:bidi="es_ES"/>
        </w:rPr>
        <w:t>1 Corintios 10:16</w:t>
      </w:r>
      <w:r>
        <w:rPr>
          <w:lang w:val="es_ES" w:bidi="es_ES"/>
        </w:rPr>
        <w:t>).</w:t>
      </w:r>
    </w:p>
    <w:p>
      <w:pPr/>
      <w:r>
        <w:rPr>
          <w:lang w:val="es_ES" w:bidi="es_ES"/>
        </w:rPr>
      </w:r>
      <w:r>
        <w:rPr>
          <w:lang w:val="es_ES" w:bidi="es_ES"/>
        </w:rPr>
        <w:t>Las cartas de Pablo también vinculan la sangre con la muerte de Cristo. Cuando utilizaba las palabras "sangre" o "cruz," se refería a la muerte de Jesús y a cómo esta salva a las personas. Por ejemplo, escribió que la "sangre en la cruz" de Jesús trajo paz (</w:t>
      </w:r>
      <w:r>
        <w:rPr>
          <w:lang w:val="es_ES" w:bidi="es_ES"/>
        </w:rPr>
        <w:t>Colosenses 1:20</w:t>
      </w:r>
      <w:r>
        <w:rPr>
          <w:lang w:val="es_ES" w:bidi="es_ES"/>
        </w:rPr>
        <w:t>). También mencionó que las personas que antes estaban lejos de Dios "han sido acercadas mediante la sangre de Jesucristo" (</w:t>
      </w:r>
      <w:r>
        <w:rPr>
          <w:lang w:val="es_ES" w:bidi="es_ES"/>
        </w:rPr>
        <w:t>Efesios 2:13</w:t>
      </w:r>
      <w:r>
        <w:rPr>
          <w:lang w:val="es_ES" w:bidi="es_ES"/>
        </w:rPr>
        <w:t>). Esto significaba que tanto los judíos como los no judíos ahora podían tener una relación con Dios a través de la muerte de Jesús.</w:t>
      </w:r>
    </w:p>
    <w:p>
      <w:pPr/>
      <w:r>
        <w:rPr>
          <w:lang w:val="es_ES" w:bidi="es_ES"/>
        </w:rPr>
      </w:r>
      <w:r>
        <w:rPr>
          <w:lang w:val="es_ES" w:bidi="es_ES"/>
        </w:rPr>
        <w:t>Pablo estaba reflexionando sobre el sacrificio del Día de la Expiación cuando afirmó que Dios convirtió a Cristo en un sacrificio expiatorio (restableciendo la relación entre las personas y Dios) mediante su sangre (</w:t>
      </w:r>
      <w:r>
        <w:rPr>
          <w:lang w:val="es_ES" w:bidi="es_ES"/>
        </w:rPr>
        <w:t>Romanos 3:25</w:t>
      </w:r>
      <w:r>
        <w:rPr>
          <w:lang w:val="es_ES" w:bidi="es_ES"/>
        </w:rPr>
        <w:t xml:space="preserve">). Emplea el lenguaje de </w:t>
      </w:r>
      <w:r>
        <w:rPr>
          <w:lang w:val="es_ES" w:bidi="es_ES"/>
        </w:rPr>
        <w:t>Levítico 16</w:t>
      </w:r>
      <w:r>
        <w:rPr>
          <w:lang w:val="es_ES" w:bidi="es_ES"/>
        </w:rPr>
        <w:t>, que describe el sacrificio judío más significativo.</w:t>
      </w:r>
    </w:p>
    <w:p>
      <w:pPr/>
      <w:r>
        <w:rPr>
          <w:lang w:val="es_ES" w:bidi="es_ES"/>
        </w:rPr>
      </w:r>
      <w:r>
        <w:rPr>
          <w:lang w:val="es_ES" w:bidi="es_ES"/>
        </w:rPr>
        <w:t xml:space="preserve">Pedro también menciona la "sangre del pacto" (una referencia a </w:t>
      </w:r>
      <w:r>
        <w:rPr>
          <w:lang w:val="es_ES" w:bidi="es_ES"/>
        </w:rPr>
        <w:t>Éxodo 24</w:t>
      </w:r>
      <w:r>
        <w:rPr>
          <w:lang w:val="es_ES" w:bidi="es_ES"/>
        </w:rPr>
        <w:t>) cuando escribe sobre los cristianos siendo rociados con la sangre de Cristo (</w:t>
      </w:r>
      <w:r>
        <w:rPr>
          <w:lang w:val="es_ES" w:bidi="es_ES"/>
        </w:rPr>
        <w:t>1 Pedro 1:2</w:t>
      </w:r>
      <w:r>
        <w:rPr>
          <w:lang w:val="es_ES" w:bidi="es_ES"/>
        </w:rPr>
        <w:t>). Asegura que los cristianos son redimidos por la sangre de Jesús (</w:t>
      </w:r>
      <w:r>
        <w:rPr>
          <w:lang w:val="es_ES" w:bidi="es_ES"/>
        </w:rPr>
        <w:t>1 Pedro 1:9</w:t>
      </w:r>
      <w:r>
        <w:rPr>
          <w:lang w:val="es_ES" w:bidi="es_ES"/>
        </w:rPr>
        <w:t>). Se refiere a Cristo como "</w:t>
      </w:r>
      <w:r>
        <w:rPr>
          <w:lang w:val="es_ES" w:bidi="es_ES"/>
        </w:rPr>
        <w:t>un cordero sin mancha y sin contaminación</w:t>
      </w:r>
      <w:r>
        <w:rPr>
          <w:lang w:val="es_ES" w:bidi="es_ES"/>
        </w:rPr>
        <w:t xml:space="preserve">", probablemente pensando en el siervo de </w:t>
      </w:r>
      <w:r>
        <w:rPr>
          <w:lang w:val="es_ES" w:bidi="es_ES"/>
        </w:rPr>
        <w:t>Isaías 53</w:t>
      </w:r>
      <w:r>
        <w:rPr>
          <w:lang w:val="es_ES" w:bidi="es_ES"/>
        </w:rPr>
        <w:t xml:space="preserve"> o en el cordero de la Pascua. Ambos textos tienen un significado redentor. El autor de Hebreos afirma que Cristo cumplió el sistema de sacrificios del Antiguo Testamento porque su muerte fue el sacrificio supremo (</w:t>
      </w:r>
      <w:r>
        <w:rPr>
          <w:lang w:val="es_ES" w:bidi="es_ES"/>
        </w:rPr>
        <w:t>Hebreos 9:7–28</w:t>
      </w:r>
      <w:r>
        <w:rPr>
          <w:lang w:val="es_ES" w:bidi="es_ES"/>
        </w:rPr>
        <w:t xml:space="preserve">; </w:t>
      </w:r>
      <w:r>
        <w:rPr>
          <w:lang w:val="es_ES" w:bidi="es_ES"/>
        </w:rPr>
        <w:t>13:11–12</w:t>
      </w:r>
      <w:r>
        <w:rPr>
          <w:lang w:val="es_ES" w:bidi="es_ES"/>
        </w:rPr>
        <w:t>).</w:t>
      </w:r>
    </w:p>
    <w:p>
      <w:pPr/>
      <w:r>
        <w:rPr>
          <w:lang w:val="es_ES" w:bidi="es_ES"/>
        </w:rPr>
      </w:r>
      <w:r>
        <w:rPr>
          <w:lang w:val="es_ES" w:bidi="es_ES"/>
        </w:rPr>
        <w:t>Las referencias del Nuevo Testamento a la sangre de Cristo demuestran la redención completa que Dios logró a través de la muerte de su Hijo (</w:t>
      </w:r>
      <w:r>
        <w:rPr>
          <w:lang w:val="es_ES" w:bidi="es_ES"/>
        </w:rPr>
        <w:t>Hebreos 10:20</w:t>
      </w:r>
      <w:r>
        <w:rPr>
          <w:lang w:val="es_ES" w:bidi="es_ES"/>
        </w:rPr>
        <w:t>). Tanto la justicia como la justificación (ser hechos justos ante Dios) fueron alcanzadas (</w:t>
      </w:r>
      <w:r>
        <w:rPr>
          <w:lang w:val="es_ES" w:bidi="es_ES"/>
        </w:rPr>
        <w:t>Romanos 3:26</w:t>
      </w:r>
      <w:r>
        <w:rPr>
          <w:lang w:val="es_ES" w:bidi="es_ES"/>
        </w:rPr>
        <w:t>). La sangre de Cristo es el medio de redención "una vez para siempre" (</w:t>
      </w:r>
      <w:r>
        <w:rPr>
          <w:lang w:val="es_ES" w:bidi="es_ES"/>
        </w:rPr>
        <w:t>Hebreos 9:26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Expiación</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Sangre, Campo de</w:t>
      </w:r>
      <w:r>
        <w:rPr>
          <w:lang w:val="es_ES" w:bidi="es_ES"/>
        </w:rPr>
      </w:r>
    </w:p>
    <w:p>
      <w:pPr/>
      <w:r>
        <w:rPr>
          <w:lang w:val="es_ES" w:bidi="es_ES"/>
        </w:rPr>
      </w:r>
      <w:r>
        <w:rPr>
          <w:lang w:val="es_ES" w:bidi="es_ES"/>
        </w:rPr>
        <w:t>El nombre dado al campo que fue comprado con el “dinero de sangre” que Judas aceptó para traicionar a Jesús (</w:t>
      </w:r>
      <w:r>
        <w:rPr>
          <w:lang w:val="es_ES" w:bidi="es_ES"/>
        </w:rPr>
        <w:t>Mateo 27:8,</w:t>
      </w:r>
      <w:r>
        <w:rPr>
          <w:lang w:val="es_ES" w:bidi="es_ES"/>
        </w:rPr>
        <w:t xml:space="preserve"> </w:t>
      </w:r>
      <w:r>
        <w:rPr>
          <w:lang w:val="es_ES" w:bidi="es_ES"/>
        </w:rPr>
        <w:t>Hechos 1:19</w:t>
      </w:r>
      <w:r>
        <w:rPr>
          <w:lang w:val="es_ES" w:bidi="es_ES"/>
        </w:rPr>
        <w:t xml:space="preserve">). Los jefes sacerdotes compraron el campo como un cementerio para extranjeros (anteriormente, se llamaba el campo del alfarero). Judas se ahorcó, y sus intestinos se derramaron allí. Este relato utiliza la expresión aramea </w:t>
      </w:r>
      <w:r>
        <w:rPr>
          <w:i/>
          <w:lang w:val="es_ES" w:bidi="es_ES"/>
        </w:rPr>
        <w:t>Akeldama</w:t>
      </w:r>
      <w:r>
        <w:rPr>
          <w:lang w:val="es_ES" w:bidi="es_ES"/>
        </w:rPr>
        <w:t xml:space="preserve"> (en la RVR-1909 es “Acéldama”), que se traduce como “Campo de sangre.” El Acéladama está en la ladera sur del valle de Hinom, cerca del Valle de Cedrón.</w:t>
      </w:r>
      <w:r>
        <w:rPr>
          <w:lang w:val="es_ES" w:bidi="es_ES"/>
        </w:rPr>
      </w:r>
      <w:r>
        <w:rPr>
          <w:lang w:val="es_ES" w:bidi="es_ES"/>
        </w:rPr>
      </w:r>
    </w:p>
    <w:p>
      <w:pPr/>
      <w:r>
        <w:rPr>
          <w:lang w:val="es_ES" w:bidi="es_ES"/>
        </w:rPr>
      </w:r>
    </w:p>
    <w:p>
      <w:pPr>
        <w:pStyle w:val="Heading2"/>
      </w:pPr>
      <w:r>
        <w:rPr>
          <w:lang w:val="es_ES" w:bidi="es_ES"/>
        </w:rPr>
        <w:t>Sangre, flujo de</w:t>
      </w:r>
      <w:r>
        <w:rPr>
          <w:lang w:val="es_ES" w:bidi="es_ES"/>
        </w:rPr>
      </w:r>
    </w:p>
    <w:p>
      <w:pPr>
        <w:pStyle w:val="ListNumber"/>
        <w:numPr>
          <w:ilvl w:val="0"/>
          <w:numId w:val="24"/>
        </w:numPr>
        <w:spacing w:line="240" w:lineRule="auto"/>
        <w:ind w:left="720"/>
      </w:pPr>
      <w:r>
        <w:rPr>
          <w:lang w:val="es_ES" w:bidi="es_ES"/>
        </w:rPr>
      </w:r>
      <w:r>
        <w:rPr>
          <w:lang w:val="es_ES" w:bidi="es_ES"/>
        </w:rPr>
        <w:t xml:space="preserve">El flujo vaginal, como el que ocurre durante la menstruación, es discutido en </w:t>
      </w:r>
      <w:r>
        <w:rPr>
          <w:lang w:val="es_ES" w:bidi="es_ES"/>
        </w:rPr>
        <w:t>Levítico 15</w:t>
      </w:r>
      <w:r>
        <w:rPr>
          <w:lang w:val="es_ES" w:bidi="es_ES"/>
        </w:rPr>
        <w:t>, donde se detallan las leyes que Dios dio a Moisés sobre las descargas genitales. Una mujer con sangrado vaginal era considerada ceremonialmente impura durante el periodo de sangrado y por siete días adicionales. Durante este tiempo de impureza, no podía participar en la adoración en el tabernáculo o templo, ni salir a la calle o al mercado. Cualquiera que la tocara a ella o a sus pertenencias también se volvía impuro (</w:t>
      </w:r>
      <w:r>
        <w:rPr>
          <w:lang w:val="es_ES" w:bidi="es_ES"/>
        </w:rPr>
        <w:t>Levítico 15:19–28</w:t>
      </w:r>
      <w:r>
        <w:rPr>
          <w:lang w:val="es_ES" w:bidi="es_ES"/>
        </w:rPr>
        <w:t>). No se permitía el coito mientras la mujer estaba en estado de impureza. Siete días después de que su sangrado cesara, la mujer podía ofrecer dos tórtolas o palomas al sacerdote como ofrendas para expiar el tiempo que estuvo impura (</w:t>
      </w:r>
      <w:r>
        <w:rPr>
          <w:lang w:val="es_ES" w:bidi="es_ES"/>
        </w:rPr>
        <w:t>Levítico 15:29–30</w:t>
      </w:r>
      <w:r>
        <w:rPr>
          <w:lang w:val="es_ES" w:bidi="es_ES"/>
        </w:rPr>
        <w:t>).</w:t>
        <w:br/>
      </w:r>
      <w:r>
        <w:rPr>
          <w:lang w:val="es_ES" w:bidi="es_ES"/>
        </w:rPr>
        <w:t>La curación de Jesús de una mujer que había estado sangrando durante 12 años está registrada en tres evangelios (</w:t>
      </w:r>
      <w:r>
        <w:rPr>
          <w:lang w:val="es_ES" w:bidi="es_ES"/>
        </w:rPr>
        <w:t>Mateo 9:20–22,</w:t>
      </w:r>
      <w:r>
        <w:rPr>
          <w:lang w:val="es_ES" w:bidi="es_ES"/>
        </w:rPr>
        <w:t xml:space="preserve"> </w:t>
      </w:r>
      <w:r>
        <w:rPr>
          <w:lang w:val="es_ES" w:bidi="es_ES"/>
        </w:rPr>
        <w:t>Marcos 5:25–34,</w:t>
      </w:r>
      <w:r>
        <w:rPr>
          <w:lang w:val="es_ES" w:bidi="es_ES"/>
        </w:rPr>
        <w:t xml:space="preserve"> </w:t>
      </w:r>
      <w:r>
        <w:rPr>
          <w:lang w:val="es_ES" w:bidi="es_ES"/>
        </w:rPr>
        <w:t>Lucas 8:43–48</w:t>
      </w:r>
      <w:r>
        <w:rPr>
          <w:lang w:val="es_ES" w:bidi="es_ES"/>
        </w:rPr>
        <w:t>). Si estaba sangrando vaginalmente, su prolongado período de impureza (y su separación de los demás) debió haber sido muy difícil. Además de su ansiedad e incomodidad, no habría podido quedar embarazada. Ella había “</w:t>
      </w:r>
      <w:r>
        <w:rPr>
          <w:lang w:val="es_ES" w:bidi="es_ES"/>
        </w:rPr>
        <w:t>sufrido mucho de muchos médicos, y había gastado todo lo que tenía, y nada había aprovechado</w:t>
      </w:r>
      <w:r>
        <w:rPr>
          <w:lang w:val="es_ES" w:bidi="es_ES"/>
        </w:rPr>
        <w:t>” (</w:t>
      </w:r>
      <w:r>
        <w:rPr>
          <w:lang w:val="es_ES" w:bidi="es_ES"/>
        </w:rPr>
        <w:t>Marcos 5:26</w:t>
      </w:r>
      <w:r>
        <w:rPr>
          <w:lang w:val="es_ES" w:bidi="es_ES"/>
        </w:rPr>
        <w:t>). Finalmente, ignoró las reglas sobre la impureza y atravesó una multitud para tocar a Jesús. Cuando lo tocó, su sangrado se detuvo por completo.</w:t>
      </w:r>
    </w:p>
    <w:p>
      <w:pPr>
        <w:pStyle w:val="ListNumber"/>
        <w:spacing w:line="240" w:lineRule="auto"/>
        <w:ind w:left="720"/>
      </w:pPr>
      <w:r>
        <w:rPr>
          <w:lang w:val="es_ES" w:bidi="es_ES"/>
        </w:rPr>
      </w:r>
      <w:r>
        <w:rPr>
          <w:lang w:val="es_ES" w:bidi="es_ES"/>
        </w:rPr>
        <w:t>Heces con sangre. El padre de Publio padeció alguna forma de disentería (</w:t>
      </w:r>
      <w:r>
        <w:rPr>
          <w:lang w:val="es_ES" w:bidi="es_ES"/>
        </w:rPr>
        <w:t>Hechos 28:8</w:t>
      </w:r>
      <w:r>
        <w:rPr>
          <w:lang w:val="es_ES" w:bidi="es_ES"/>
        </w:rPr>
        <w:t>).</w:t>
      </w:r>
    </w:p>
    <w:p>
      <w:pPr/>
      <w:r>
        <w:rPr>
          <w:lang w:val="es_ES" w:bidi="es_ES"/>
        </w:rPr>
      </w:r>
      <w:r>
        <w:rPr>
          <w:lang w:val="es_ES" w:bidi="es_ES"/>
        </w:rPr>
        <w:t xml:space="preserve"> </w:t>
      </w:r>
      <w:r>
        <w:rPr>
          <w:i/>
          <w:lang w:val="es_ES" w:bidi="es_ES"/>
        </w:rPr>
        <w:t>Véase también</w:t>
      </w:r>
      <w:r>
        <w:rPr>
          <w:lang w:val="es_ES" w:bidi="es_ES"/>
        </w:rPr>
        <w:t xml:space="preserve"> </w:t>
      </w:r>
      <w:r>
        <w:rPr>
          <w:lang w:val="es_ES" w:bidi="es_ES"/>
        </w:rPr>
        <w:t>Medicina y Práctica Médica</w:t>
      </w:r>
      <w:r>
        <w:rPr>
          <w:lang w:val="es_ES" w:bidi="es_ES"/>
        </w:rPr>
        <w:t xml:space="preserve">; </w:t>
      </w:r>
      <w:r>
        <w:rPr>
          <w:lang w:val="es_ES" w:bidi="es_ES"/>
        </w:rPr>
        <w:t>Hemorragia</w:t>
      </w:r>
      <w:r>
        <w:rPr>
          <w:lang w:val="es_ES" w:bidi="es_ES"/>
        </w:rPr>
        <w:t>.</w:t>
      </w:r>
      <w:r>
        <w:rPr>
          <w:lang w:val="es_ES" w:bidi="es_ES"/>
        </w:rPr>
      </w:r>
      <w:r>
        <w:rPr>
          <w:lang w:val="es_ES" w:bidi="es_ES"/>
        </w:rPr>
      </w:r>
    </w:p>
    <w:p>
      <w:pPr/>
      <w:r>
        <w:rPr>
          <w:lang w:val="es_ES" w:bidi="es_ES"/>
        </w:rPr>
      </w:r>
    </w:p>
    <w:p>
      <w:pPr>
        <w:pStyle w:val="Heading2"/>
      </w:pPr>
      <w:r>
        <w:rPr>
          <w:lang w:val="es_ES" w:bidi="es_ES"/>
        </w:rPr>
        <w:t>Sanguijuela</w:t>
      </w:r>
      <w:r>
        <w:rPr>
          <w:lang w:val="es_ES" w:bidi="es_ES"/>
        </w:rPr>
      </w:r>
    </w:p>
    <w:p>
      <w:pPr/>
      <w:r>
        <w:rPr>
          <w:lang w:val="es_ES" w:bidi="es_ES"/>
        </w:rPr>
      </w:r>
      <w:r>
        <w:rPr>
          <w:lang w:val="es_ES" w:bidi="es_ES"/>
        </w:rPr>
        <w:t xml:space="preserve">Lombriz segmentada y chupasangre, mencionada únicamente en </w:t>
      </w:r>
      <w:r>
        <w:rPr>
          <w:lang w:val="es_ES" w:bidi="es_ES"/>
        </w:rPr>
        <w:t>Proverbios 30:15</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Sansana</w:t>
      </w:r>
      <w:r>
        <w:rPr>
          <w:lang w:val="es_ES" w:bidi="es_ES"/>
        </w:rPr>
      </w:r>
    </w:p>
    <w:p>
      <w:pPr/>
      <w:r>
        <w:rPr>
          <w:lang w:val="es_ES" w:bidi="es_ES"/>
        </w:rPr>
      </w:r>
      <w:r>
        <w:rPr>
          <w:lang w:val="es_ES" w:bidi="es_ES"/>
        </w:rPr>
        <w:t>Una de las 29 ciudades en el extremo sur de la tierra heredada por los hijos de Judá (</w:t>
      </w:r>
      <w:r>
        <w:rPr>
          <w:lang w:val="es_ES" w:bidi="es_ES"/>
        </w:rPr>
        <w:t>Jos 15:31</w:t>
      </w:r>
      <w:r>
        <w:rPr>
          <w:lang w:val="es_ES" w:bidi="es_ES"/>
        </w:rPr>
        <w:t>). Posiblemente sea la misma ciudad que Hazar-Susá, mencionada en una descripción paralela del territorio asignado a Simeón dentro de la herencia de Judá (</w:t>
      </w:r>
      <w:r>
        <w:rPr>
          <w:lang w:val="es_ES" w:bidi="es_ES"/>
        </w:rPr>
        <w:t>19:5</w:t>
      </w:r>
      <w:r>
        <w:rPr>
          <w:lang w:val="es_ES" w:bidi="es_ES"/>
        </w:rPr>
        <w:t>).</w:t>
      </w:r>
      <w:r>
        <w:rPr>
          <w:lang w:val="es_ES" w:bidi="es_ES"/>
        </w:rPr>
      </w:r>
      <w:r>
        <w:rPr>
          <w:lang w:val="es_ES" w:bidi="es_ES"/>
        </w:rPr>
      </w:r>
    </w:p>
    <w:p>
      <w:pPr/>
      <w:r>
        <w:rPr>
          <w:lang w:val="es_ES" w:bidi="es_ES"/>
        </w:rPr>
      </w:r>
    </w:p>
    <w:p>
      <w:pPr>
        <w:pStyle w:val="Heading2"/>
      </w:pPr>
      <w:r>
        <w:rPr>
          <w:lang w:val="es_ES" w:bidi="es_ES"/>
        </w:rPr>
        <w:t>Sansón</w:t>
      </w:r>
      <w:r>
        <w:rPr>
          <w:lang w:val="es_ES" w:bidi="es_ES"/>
        </w:rPr>
      </w:r>
    </w:p>
    <w:p>
      <w:pPr/>
      <w:r>
        <w:rPr>
          <w:lang w:val="es_ES" w:bidi="es_ES"/>
        </w:rPr>
      </w:r>
      <w:r>
        <w:rPr>
          <w:lang w:val="es_ES" w:bidi="es_ES"/>
        </w:rPr>
        <w:t>El hijo de Manoa, de la tribu de Dan. El nombre de la madre de Sansón no se menciona en la Biblia. Ella no había podido tener hijos, pero el Ángel del Señor le anunció que tendría un hijo. Este debía ser dedicado como nazareo durante toda su vida. Esto significaba que no debía beber vino ni licor fuerte, no debía comer nada ceremonialmente impuro y no debía permitir que una navaja tocara su cabeza (</w:t>
      </w:r>
      <w:r>
        <w:rPr>
          <w:lang w:val="es_ES" w:bidi="es_ES"/>
        </w:rPr>
        <w:t>Nm 6:1–6</w:t>
      </w:r>
      <w:r>
        <w:rPr>
          <w:lang w:val="es_ES" w:bidi="es_ES"/>
        </w:rPr>
        <w:t>). También se le dijo que comenzaría a liberar a Israel de los filisteos, quienes habían gobernado sobre Israel durante 40 años (</w:t>
      </w:r>
      <w:r>
        <w:rPr>
          <w:lang w:val="es_ES" w:bidi="es_ES"/>
        </w:rPr>
        <w:t>Jc 13:1–5</w:t>
      </w:r>
      <w:r>
        <w:rPr>
          <w:lang w:val="es_ES" w:bidi="es_ES"/>
        </w:rPr>
        <w:t>).</w:t>
      </w:r>
    </w:p>
    <w:p>
      <w:pPr>
        <w:pStyle w:val="Heading3"/>
      </w:pPr>
      <w:r>
        <w:rPr>
          <w:lang w:val="es_ES" w:bidi="es_ES"/>
        </w:rPr>
        <w:t>Nacimiento y primeros años de vida de Sansón</w:t>
      </w:r>
    </w:p>
    <w:p>
      <w:pPr/>
      <w:r>
        <w:rPr>
          <w:lang w:val="es_ES" w:bidi="es_ES"/>
        </w:rPr>
      </w:r>
      <w:r>
        <w:rPr>
          <w:lang w:val="es_ES" w:bidi="es_ES"/>
        </w:rPr>
        <w:t xml:space="preserve">Ella informó esto a su marido, Manoa, y Manoa oró sobre esta visita angelical (v. </w:t>
      </w:r>
      <w:r>
        <w:rPr>
          <w:lang w:val="es_ES" w:bidi="es_ES"/>
        </w:rPr>
        <w:t>8</w:t>
      </w:r>
      <w:r>
        <w:rPr>
          <w:lang w:val="es_ES" w:bidi="es_ES"/>
        </w:rPr>
        <w:t xml:space="preserve">). El ángel del Señor apareció de nuevo y dio instrucciones sobre el niño que iba a nacer. Manoa hizo una ofrenda quemada, y el ángel del Señor ascendió al cielo en el humo. Manoa temió que morirían, pues ahora se dio cuenta de que habían visto a Dios (v. </w:t>
      </w:r>
      <w:r>
        <w:rPr>
          <w:lang w:val="es_ES" w:bidi="es_ES"/>
        </w:rPr>
        <w:t>22</w:t>
      </w:r>
      <w:r>
        <w:rPr>
          <w:lang w:val="es_ES" w:bidi="es_ES"/>
        </w:rPr>
        <w:t xml:space="preserve">). El niño nació y el Señor lo bendijo mientras crecía. El Espíritu del Señor se manifestó sobre él en Mahane-Dan (v. </w:t>
      </w:r>
      <w:r>
        <w:rPr>
          <w:lang w:val="es_ES" w:bidi="es_ES"/>
        </w:rPr>
        <w:t>25</w:t>
      </w:r>
      <w:r>
        <w:rPr>
          <w:lang w:val="es_ES" w:bidi="es_ES"/>
        </w:rPr>
        <w:t>).</w:t>
      </w:r>
    </w:p>
    <w:p>
      <w:pPr>
        <w:pStyle w:val="Heading3"/>
      </w:pPr>
      <w:r>
        <w:rPr>
          <w:lang w:val="es_ES" w:bidi="es_ES"/>
        </w:rPr>
        <w:t>Matrimonio de Sansón</w:t>
      </w:r>
    </w:p>
    <w:p>
      <w:pPr/>
      <w:r>
        <w:rPr>
          <w:lang w:val="es_ES" w:bidi="es_ES"/>
        </w:rPr>
      </w:r>
      <w:r>
        <w:rPr>
          <w:lang w:val="es_ES" w:bidi="es_ES"/>
        </w:rPr>
        <w:t>Sansón fue a Timna y vio a una mujer filistea con la que deseaba casarse. El Señor estaba buscando una oportunidad contra los filisteos. En el caso de Sansón, estas oportunidades surgieron a través de mujeres filisteas. Cuando Sansón y sus padres fueron a Timna para arreglar el matrimonio, un león salió de los viñedos. Sansón, sobre quien el Espíritu del Señor vino con poder, desgarró al león por la mitad. Más tarde, encontró que un enjambre de abejas había hecho miel en el cadáver del león (</w:t>
      </w:r>
      <w:r>
        <w:rPr>
          <w:lang w:val="es_ES" w:bidi="es_ES"/>
        </w:rPr>
        <w:t>Jc 14:2–9</w:t>
      </w:r>
      <w:r>
        <w:rPr>
          <w:lang w:val="es_ES" w:bidi="es_ES"/>
        </w:rPr>
        <w:t>).</w:t>
      </w:r>
    </w:p>
    <w:p>
      <w:pPr/>
      <w:r>
        <w:rPr>
          <w:lang w:val="es_ES" w:bidi="es_ES"/>
        </w:rPr>
      </w:r>
      <w:r>
        <w:rPr>
          <w:lang w:val="es_ES" w:bidi="es_ES"/>
        </w:rPr>
        <w:t>Sansón organizó un banquete en Timna, como era la costumbre. Les contó a los hombres filisteos un acertijo que involucraba al león y la miel. Hicieron una apuesta sobre el acertijo, y los filisteos convencieron a la nueva esposa de Sansón para que averiguara la respuesta y compartiera la información con ellos. Cuando descubrieron la respuesta, Sansón entendió lo que había sucedido. Salió y mató a 30 hombres filisteos para pagar su apuesta (</w:t>
      </w:r>
      <w:r>
        <w:rPr>
          <w:lang w:val="es_ES" w:bidi="es_ES"/>
        </w:rPr>
        <w:t>Jc 14:19</w:t>
      </w:r>
      <w:r>
        <w:rPr>
          <w:lang w:val="es_ES" w:bidi="es_ES"/>
        </w:rPr>
        <w:t>). Sansón regresó a casa, y su suegro entregó a la esposa de Sansón al mejor amigo de él.</w:t>
      </w:r>
    </w:p>
    <w:p>
      <w:pPr/>
      <w:r>
        <w:rPr>
          <w:lang w:val="es_ES" w:bidi="es_ES"/>
        </w:rPr>
      </w:r>
      <w:r>
        <w:rPr>
          <w:lang w:val="es_ES" w:bidi="es_ES"/>
        </w:rPr>
        <w:t>Cuando Sansón regresó para ver a su esposa, no se le permitió visitarla. En venganza, Sansón capturó 300 zorros y los ató por las colas en pares. Colocó una antorcha en cada par y los soltó en los campos de grano de los filisteos para que los manojos de grano cosechados y los cultivos en crecimiento se quemaran. Como resultado, los filisteos vinieron y quemaron a su esposa y a su padre. En represalia, Sansón salió y mató a muchos de ellos (</w:t>
      </w:r>
      <w:r>
        <w:rPr>
          <w:lang w:val="es_ES" w:bidi="es_ES"/>
        </w:rPr>
        <w:t>Jc 15:1–8</w:t>
      </w:r>
      <w:r>
        <w:rPr>
          <w:lang w:val="es_ES" w:bidi="es_ES"/>
        </w:rPr>
        <w:t>).</w:t>
      </w:r>
    </w:p>
    <w:p>
      <w:pPr>
        <w:pStyle w:val="Heading3"/>
      </w:pPr>
      <w:r>
        <w:rPr>
          <w:lang w:val="es_ES" w:bidi="es_ES"/>
        </w:rPr>
        <w:t>Más conflictos con los filisteos</w:t>
      </w:r>
    </w:p>
    <w:p>
      <w:pPr/>
      <w:r>
        <w:rPr>
          <w:lang w:val="es_ES" w:bidi="es_ES"/>
        </w:rPr>
      </w:r>
      <w:r>
        <w:rPr>
          <w:lang w:val="es_ES" w:bidi="es_ES"/>
        </w:rPr>
        <w:t>Los filisteos vinieron contra Judá. El pueblo de Judá ató a Sansón con cuerdas nuevas para entregarlo a los filisteos. Al llegar a Lehí, donde los filisteos estaban acampados, el Espíritu del Señor vino poderosamente sobre él. Sansón rompió las cuerdas, tomó la quijada de un burro y mató a 1000 filisteos. Muy sediento, clamó al Señor, y Dios abrió un manantial de agua en Lehí (</w:t>
      </w:r>
      <w:r>
        <w:rPr>
          <w:lang w:val="es_ES" w:bidi="es_ES"/>
        </w:rPr>
        <w:t>Jc 15:9–20</w:t>
      </w:r>
      <w:r>
        <w:rPr>
          <w:lang w:val="es_ES" w:bidi="es_ES"/>
        </w:rPr>
        <w:t>).</w:t>
      </w:r>
    </w:p>
    <w:p>
      <w:pPr/>
      <w:r>
        <w:rPr>
          <w:lang w:val="es_ES" w:bidi="es_ES"/>
        </w:rPr>
      </w:r>
      <w:r>
        <w:rPr>
          <w:lang w:val="es_ES" w:bidi="es_ES"/>
        </w:rPr>
        <w:t>La debilidad de Sansón por las mujeres filisteas siguió causando problemas tanto para él como para los filisteos. Bajó a Gaza, donde se relacionó con una prostituta (</w:t>
      </w:r>
      <w:r>
        <w:rPr>
          <w:lang w:val="es_ES" w:bidi="es_ES"/>
        </w:rPr>
        <w:t>Jc 16:1</w:t>
      </w:r>
      <w:r>
        <w:rPr>
          <w:lang w:val="es_ES" w:bidi="es_ES"/>
        </w:rPr>
        <w:t>). Los hombres de la ciudad se enteraron de que él estaba allí y planearon matarlo al amanecer. Sansón se levantó a medianoche y se llevó las puertas, los postes y la barra de la puerta de la ciudad, colocándolos en la cima de la colina frente a Hebrón.</w:t>
      </w:r>
    </w:p>
    <w:p>
      <w:pPr>
        <w:pStyle w:val="Heading3"/>
      </w:pPr>
      <w:r>
        <w:rPr>
          <w:lang w:val="es_ES" w:bidi="es_ES"/>
        </w:rPr>
        <w:t>Sansón y Dalila</w:t>
      </w:r>
    </w:p>
    <w:p>
      <w:pPr/>
      <w:r>
        <w:rPr>
          <w:lang w:val="es_ES" w:bidi="es_ES"/>
        </w:rPr>
      </w:r>
      <w:r>
        <w:rPr>
          <w:lang w:val="es_ES" w:bidi="es_ES"/>
        </w:rPr>
        <w:t>Luego encontró a Dalila, del valle de Sorec. Los filisteos la reclutaron sobornándola para que descubriera la fuente de su fuerza (</w:t>
      </w:r>
      <w:r>
        <w:rPr>
          <w:lang w:val="es_ES" w:bidi="es_ES"/>
        </w:rPr>
        <w:t>Jc 16:4–5</w:t>
      </w:r>
      <w:r>
        <w:rPr>
          <w:lang w:val="es_ES" w:bidi="es_ES"/>
        </w:rPr>
        <w:t>). Ella lo acosaba constantemente, así que él le dijo que si lo ataban con siete cuerdas de arco nuevas, sería tan débil como los demás hombres. Ella lo ató y gritó: "¡Los filisteos están sobre ti!" Él rompió fácilmente las cuerdas de arco.</w:t>
      </w:r>
    </w:p>
    <w:p>
      <w:pPr/>
      <w:r>
        <w:rPr>
          <w:lang w:val="es_ES" w:bidi="es_ES"/>
        </w:rPr>
      </w:r>
      <w:r>
        <w:rPr>
          <w:lang w:val="es_ES" w:bidi="es_ES"/>
        </w:rPr>
        <w:t xml:space="preserve">En respuesta a sus continuas preguntas, él siguió mintiéndole sobre el secreto de su fuerza. En sucesión, ella lo ató con cuerdas nuevas y siete mechones de su cabello tejidos juntos y unidos a un telar. Finalmente, ella lo agotó y él le confesó la verdad. Si alguien le afeitaba la cabeza y rompía su voto de Nazareo, su fuerza desaparecería. Mientras Sansón dormía con la cabeza sobre sus rodillas, ella llamó a un barbero, quien le afeitó el cabello. Esta vez, cuando ella gritó, "¡Los filisteos están sobre ti!", los filisteos lo apresaron, le sacaron los ojos y lo llevaron a Gaza (v. </w:t>
      </w:r>
      <w:r>
        <w:rPr>
          <w:lang w:val="es_ES" w:bidi="es_ES"/>
        </w:rPr>
        <w:t>21</w:t>
      </w:r>
      <w:r>
        <w:rPr>
          <w:lang w:val="es_ES" w:bidi="es_ES"/>
        </w:rPr>
        <w:t>).</w:t>
      </w:r>
    </w:p>
    <w:p>
      <w:pPr/>
      <w:r>
        <w:rPr>
          <w:lang w:val="es_ES" w:bidi="es_ES"/>
        </w:rPr>
      </w:r>
      <w:r>
        <w:rPr>
          <w:lang w:val="es_ES" w:bidi="es_ES"/>
        </w:rPr>
        <w:t>En Gaza, Sansón fue atado con cadenas de bronce y obligado a trabajar en un molino, durante el cual su cabello comenzó a crecer de nuevo. Los filisteos celebraron un gran festival en el templo de su dios, Dagón. Celebraron su victoria sobre Sansón y pidieron que lo trajeran para poder burlarse de él. Unas 3000 personas observaron mientras Sansón los entretenía. A su petición, Sansón fue colocado entre los dos pilares que sostenían el templo. Pidió al Señor por fuerza y empujó contra los pilares para que todo el edificio colapsara. Sansón murió con los filisteos como había solicitado, pero mató a más filisteos en este acto final que en cualquier otro momento anterior (</w:t>
      </w:r>
      <w:r>
        <w:rPr>
          <w:lang w:val="es_ES" w:bidi="es_ES"/>
        </w:rPr>
        <w:t>Jueces 16:1–30</w:t>
      </w:r>
      <w:r>
        <w:rPr>
          <w:lang w:val="es_ES" w:bidi="es_ES"/>
        </w:rPr>
        <w:t>).</w:t>
      </w:r>
    </w:p>
    <w:p>
      <w:pPr/>
      <w:r>
        <w:rPr>
          <w:lang w:val="es_ES" w:bidi="es_ES"/>
        </w:rPr>
      </w:r>
      <w:r>
        <w:rPr>
          <w:lang w:val="es_ES" w:bidi="es_ES"/>
        </w:rPr>
        <w:t>La familia de Sansón vino a recoger su cuerpo y lo enterraron entre Zorá y Estaol, en la tumba de su padre Manoa. Había servido como "juez" o líder de Israel durante 20 años (</w:t>
      </w:r>
      <w:r>
        <w:rPr>
          <w:lang w:val="es_ES" w:bidi="es_ES"/>
        </w:rPr>
        <w:t>Jc 16:31</w:t>
      </w:r>
      <w:r>
        <w:rPr>
          <w:lang w:val="es_ES" w:bidi="es_ES"/>
        </w:rPr>
        <w:t>).</w:t>
      </w:r>
    </w:p>
    <w:p>
      <w:pPr/>
      <w:r>
        <w:rPr>
          <w:lang w:val="es_ES" w:bidi="es_ES"/>
        </w:rPr>
      </w:r>
      <w:r>
        <w:rPr>
          <w:lang w:val="es_ES" w:bidi="es_ES"/>
        </w:rPr>
        <w:t xml:space="preserve">Ver también </w:t>
      </w:r>
      <w:r>
        <w:rPr>
          <w:lang w:val="es_ES" w:bidi="es_ES"/>
        </w:rPr>
        <w:t>Israel, Historia de</w:t>
      </w:r>
      <w:r>
        <w:rPr>
          <w:lang w:val="es_ES" w:bidi="es_ES"/>
        </w:rPr>
        <w:t xml:space="preserve">; </w:t>
      </w:r>
      <w:r>
        <w:rPr>
          <w:lang w:val="es_ES" w:bidi="es_ES"/>
        </w:rPr>
        <w:t>Jueces,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Santa, Guerra</w:t>
      </w:r>
      <w:r>
        <w:rPr>
          <w:lang w:val="es_ES" w:bidi="es_ES"/>
        </w:rPr>
      </w:r>
    </w:p>
    <w:p>
      <w:pPr/>
      <w:r>
        <w:rPr>
          <w:lang w:val="es_ES" w:bidi="es_ES"/>
        </w:rPr>
      </w:r>
      <w:r>
        <w:rPr>
          <w:i/>
          <w:lang w:val="es_ES" w:bidi="es_ES"/>
        </w:rPr>
        <w:t>Ver</w:t>
      </w:r>
      <w:r>
        <w:rPr>
          <w:lang w:val="es_ES" w:bidi="es_ES"/>
        </w:rPr>
        <w:t xml:space="preserve"> </w:t>
      </w:r>
      <w:r>
        <w:rPr>
          <w:lang w:val="es_ES" w:bidi="es_ES"/>
        </w:rPr>
        <w:t>Guerra Santa</w:t>
      </w:r>
      <w:r>
        <w:rPr>
          <w:lang w:val="es_ES" w:bidi="es_ES"/>
        </w:rPr>
        <w:t>.</w:t>
      </w:r>
      <w:r>
        <w:rPr>
          <w:lang w:val="es_ES" w:bidi="es_ES"/>
        </w:rPr>
      </w:r>
      <w:r>
        <w:rPr>
          <w:lang w:val="es_ES" w:bidi="es_ES"/>
        </w:rPr>
      </w:r>
    </w:p>
    <w:p>
      <w:pPr/>
      <w:r>
        <w:rPr>
          <w:lang w:val="es_ES" w:bidi="es_ES"/>
        </w:rPr>
      </w:r>
    </w:p>
    <w:p>
      <w:pPr>
        <w:pStyle w:val="Heading2"/>
      </w:pPr>
      <w:r>
        <w:rPr>
          <w:lang w:val="es_ES" w:bidi="es_ES"/>
        </w:rPr>
        <w:t>Santidad</w:t>
      </w:r>
      <w:r>
        <w:rPr>
          <w:lang w:val="es_ES" w:bidi="es_ES"/>
        </w:rPr>
      </w:r>
    </w:p>
    <w:p>
      <w:pPr/>
      <w:r>
        <w:rPr>
          <w:lang w:val="es_ES" w:bidi="es_ES"/>
        </w:rPr>
      </w:r>
      <w:r>
        <w:rPr>
          <w:lang w:val="es_ES" w:bidi="es_ES"/>
        </w:rPr>
        <w:t>La santidad es un atributo de Dios y una cualidad que debe desarrollarse en su pueblo. Las palabras “santidad” y el adjetivo “santo” aparecen más de novecientas veces en la Biblia. La palabra principal del Antiguo Testamento para santidad significa “cortar” o “separar”. Fundamentalmente, la santidad implica una separación de lo impuro y una consagración a lo puro.</w:t>
      </w:r>
    </w:p>
    <w:p>
      <w:pPr/>
      <w:r>
        <w:rPr>
          <w:lang w:val="es_ES" w:bidi="es_ES"/>
        </w:rPr>
      </w:r>
      <w:r>
        <w:rPr>
          <w:lang w:val="es_ES" w:bidi="es_ES"/>
        </w:rPr>
        <w:t>En el Antiguo Testamento, la santidad aplicada a Dios significa su trascendencia sobre la creación y la perfección moral de su carácter. Dios es santo en el sentido de que es completamente distinto de su creación y ejerce majestad y poder soberano sobre ella. Su santidad es especialmente prominente en los Salmos (</w:t>
      </w:r>
      <w:r>
        <w:rPr>
          <w:lang w:val="es_ES" w:bidi="es_ES"/>
        </w:rPr>
        <w:t>47:8</w:t>
      </w:r>
      <w:r>
        <w:rPr>
          <w:lang w:val="es_ES" w:bidi="es_ES"/>
        </w:rPr>
        <w:t>) y los Profetas (</w:t>
      </w:r>
      <w:r>
        <w:rPr>
          <w:lang w:val="es_ES" w:bidi="es_ES"/>
        </w:rPr>
        <w:t>Ezequiel 39:7</w:t>
      </w:r>
      <w:r>
        <w:rPr>
          <w:lang w:val="es_ES" w:bidi="es_ES"/>
        </w:rPr>
        <w:t>), donde “santidad” se convierte en un sinónimo del Dios de Israel. Así, la Escritura atribuye a Dios el título de “Santo” (</w:t>
      </w:r>
      <w:r>
        <w:rPr>
          <w:lang w:val="es_ES" w:bidi="es_ES"/>
        </w:rPr>
        <w:t>Isaías 57:15</w:t>
      </w:r>
      <w:r>
        <w:rPr>
          <w:lang w:val="es_ES" w:bidi="es_ES"/>
        </w:rPr>
        <w:t>), “Santo” (</w:t>
      </w:r>
      <w:r>
        <w:rPr>
          <w:lang w:val="es_ES" w:bidi="es_ES"/>
        </w:rPr>
        <w:t>Job 6:10 y</w:t>
      </w:r>
      <w:r>
        <w:rPr>
          <w:lang w:val="es_ES" w:bidi="es_ES"/>
        </w:rPr>
        <w:t xml:space="preserve"> </w:t>
      </w:r>
      <w:r>
        <w:rPr>
          <w:lang w:val="es_ES" w:bidi="es_ES"/>
        </w:rPr>
        <w:t>Isaías 43:15</w:t>
      </w:r>
      <w:r>
        <w:rPr>
          <w:lang w:val="es_ES" w:bidi="es_ES"/>
        </w:rPr>
        <w:t>), y “Santo de Israel” (</w:t>
      </w:r>
      <w:r>
        <w:rPr>
          <w:lang w:val="es_ES" w:bidi="es_ES"/>
        </w:rPr>
        <w:t>Salmos 89:18,</w:t>
      </w:r>
      <w:r>
        <w:rPr>
          <w:lang w:val="es_ES" w:bidi="es_ES"/>
        </w:rPr>
        <w:t xml:space="preserve"> </w:t>
      </w:r>
      <w:r>
        <w:rPr>
          <w:lang w:val="es_ES" w:bidi="es_ES"/>
        </w:rPr>
        <w:t>Isaías 60:14 y</w:t>
      </w:r>
      <w:r>
        <w:rPr>
          <w:lang w:val="es_ES" w:bidi="es_ES"/>
        </w:rPr>
        <w:t xml:space="preserve"> </w:t>
      </w:r>
      <w:r>
        <w:rPr>
          <w:lang w:val="es_ES" w:bidi="es_ES"/>
        </w:rPr>
        <w:t>Jeremías 50:29</w:t>
      </w:r>
      <w:r>
        <w:rPr>
          <w:lang w:val="es_ES" w:bidi="es_ES"/>
        </w:rPr>
        <w:t>).</w:t>
      </w:r>
    </w:p>
    <w:p>
      <w:pPr/>
      <w:r>
        <w:rPr>
          <w:lang w:val="es_ES" w:bidi="es_ES"/>
        </w:rPr>
      </w:r>
      <w:r>
        <w:rPr>
          <w:lang w:val="es_ES" w:bidi="es_ES"/>
        </w:rPr>
        <w:t xml:space="preserve">En el Antiguo Testamento, la santidad de Dios indica que el Señor está separado de todo lo que es malvado y contaminado (ver </w:t>
      </w:r>
      <w:r>
        <w:rPr>
          <w:lang w:val="es_ES" w:bidi="es_ES"/>
        </w:rPr>
        <w:t>Job 34:10</w:t>
      </w:r>
      <w:r>
        <w:rPr>
          <w:lang w:val="es_ES" w:bidi="es_ES"/>
        </w:rPr>
        <w:t>). Su carácter santo es el estándar de perfección moral absoluta (</w:t>
      </w:r>
      <w:r>
        <w:rPr>
          <w:lang w:val="es_ES" w:bidi="es_ES"/>
        </w:rPr>
        <w:t>Isaías 5:16</w:t>
      </w:r>
      <w:r>
        <w:rPr>
          <w:lang w:val="es_ES" w:bidi="es_ES"/>
        </w:rPr>
        <w:t xml:space="preserve">). La santidad de Dios, su majestad trascendente y la pureza de su carácter, están hábilmente equilibradas en </w:t>
      </w:r>
      <w:r>
        <w:rPr>
          <w:lang w:val="es_ES" w:bidi="es_ES"/>
        </w:rPr>
        <w:t>Salmo 99</w:t>
      </w:r>
      <w:r>
        <w:rPr>
          <w:lang w:val="es_ES" w:bidi="es_ES"/>
        </w:rPr>
        <w:t xml:space="preserve">. Los versículos </w:t>
      </w:r>
      <w:r>
        <w:rPr>
          <w:lang w:val="es_ES" w:bidi="es_ES"/>
        </w:rPr>
        <w:t>1 al 3</w:t>
      </w:r>
      <w:r>
        <w:rPr>
          <w:lang w:val="es_ES" w:bidi="es_ES"/>
        </w:rPr>
        <w:t xml:space="preserve"> retratan la distancia de Dios respecto a lo finito y terrenal, mientras que los versículos </w:t>
      </w:r>
      <w:r>
        <w:rPr>
          <w:lang w:val="es_ES" w:bidi="es_ES"/>
        </w:rPr>
        <w:t>4</w:t>
      </w:r>
      <w:r>
        <w:rPr>
          <w:lang w:val="es_ES" w:bidi="es_ES"/>
        </w:rPr>
        <w:t xml:space="preserve"> y </w:t>
      </w:r>
      <w:r>
        <w:rPr>
          <w:lang w:val="es_ES" w:bidi="es_ES"/>
        </w:rPr>
        <w:t>5</w:t>
      </w:r>
      <w:r>
        <w:rPr>
          <w:lang w:val="es_ES" w:bidi="es_ES"/>
        </w:rPr>
        <w:t xml:space="preserve"> enfatizan su separación del pecado y el mal.</w:t>
      </w:r>
    </w:p>
    <w:p>
      <w:pPr/>
      <w:r>
        <w:rPr>
          <w:lang w:val="es_ES" w:bidi="es_ES"/>
        </w:rPr>
      </w:r>
      <w:r>
        <w:rPr>
          <w:lang w:val="es_ES" w:bidi="es_ES"/>
        </w:rPr>
        <w:t>En el Antiguo Testamento, Dios exigía santidad en la vida de su pueblo. A través de Moisés, Dios dijo a la congregación de Israel: “Santos seréis, porque santo soy yo Jehová vuestro Dios”. (</w:t>
      </w:r>
      <w:r>
        <w:rPr>
          <w:lang w:val="es_ES" w:bidi="es_ES"/>
        </w:rPr>
        <w:t>Levítico 19:2</w:t>
      </w:r>
      <w:r>
        <w:rPr>
          <w:lang w:val="es_ES" w:bidi="es_ES"/>
        </w:rPr>
        <w:t>, Versión RVR 1909). La santidad ordenada por el Antiguo Testamento era de dos tipos: (1) externa, o ceremonial; y (2) interna, o moral y espiritual. La santidad ceremonial del Antiguo Testamento, prescrita en el Pentateuco (los primeros cinco libros del Antiguo Testamento), incluía la consagración ritual al servicio de Dios. Así, los sacerdotes y levitas eran santificados mediante un complejo proceso de consagración ritual (</w:t>
      </w:r>
      <w:r>
        <w:rPr>
          <w:lang w:val="es_ES" w:bidi="es_ES"/>
        </w:rPr>
        <w:t>Éxodo 29</w:t>
      </w:r>
      <w:r>
        <w:rPr>
          <w:lang w:val="es_ES" w:bidi="es_ES"/>
        </w:rPr>
        <w:t>), al igual que los nazareos hebreos, cuyo nombre significa “separados” (</w:t>
      </w:r>
      <w:r>
        <w:rPr>
          <w:lang w:val="es_ES" w:bidi="es_ES"/>
        </w:rPr>
        <w:t>Números 6:1–21</w:t>
      </w:r>
      <w:r>
        <w:rPr>
          <w:lang w:val="es_ES" w:bidi="es_ES"/>
        </w:rPr>
        <w:t>). Profetas como Eliseo (</w:t>
      </w:r>
      <w:r>
        <w:rPr>
          <w:lang w:val="es_ES" w:bidi="es_ES"/>
        </w:rPr>
        <w:t>2 Reyes 4:9</w:t>
      </w:r>
      <w:r>
        <w:rPr>
          <w:lang w:val="es_ES" w:bidi="es_ES"/>
        </w:rPr>
        <w:t>) y Jeremías (</w:t>
      </w:r>
      <w:r>
        <w:rPr>
          <w:lang w:val="es_ES" w:bidi="es_ES"/>
        </w:rPr>
        <w:t>Jeremías 1:5</w:t>
      </w:r>
      <w:r>
        <w:rPr>
          <w:lang w:val="es_ES" w:bidi="es_ES"/>
        </w:rPr>
        <w:t>) también fueron santificados para un ministerio profético especial en Israel.</w:t>
      </w:r>
    </w:p>
    <w:p>
      <w:pPr/>
      <w:r>
        <w:rPr>
          <w:lang w:val="es_ES" w:bidi="es_ES"/>
        </w:rPr>
      </w:r>
      <w:r>
        <w:rPr>
          <w:lang w:val="es_ES" w:bidi="es_ES"/>
        </w:rPr>
        <w:t>Sin embargo, el Antiguo Testamento también destaca los aspectos internos, morales y espirituales de la santidad. Hombres y mujeres, creados a imagen de Dios, están llamados a cultivar la santidad del carácter de Dios en sus vidas (</w:t>
      </w:r>
      <w:r>
        <w:rPr>
          <w:lang w:val="es_ES" w:bidi="es_ES"/>
        </w:rPr>
        <w:t>Levítico 19:2 y</w:t>
      </w:r>
      <w:r>
        <w:rPr>
          <w:lang w:val="es_ES" w:bidi="es_ES"/>
        </w:rPr>
        <w:t xml:space="preserve"> </w:t>
      </w:r>
      <w:r>
        <w:rPr>
          <w:lang w:val="es_ES" w:bidi="es_ES"/>
        </w:rPr>
        <w:t>Números 15:40</w:t>
      </w:r>
      <w:r>
        <w:rPr>
          <w:lang w:val="es_ES" w:bidi="es_ES"/>
        </w:rPr>
        <w:t>). En el Nuevo Testamento, la santidad ceremonial prominente en el Pentateuco pasa a un segundo plano. Aunque gran parte del judaísmo en la época de Jesús buscaba una santidad ceremonial basada en obras (</w:t>
      </w:r>
      <w:r>
        <w:rPr>
          <w:lang w:val="es_ES" w:bidi="es_ES"/>
        </w:rPr>
        <w:t>Marcos 7:1–5</w:t>
      </w:r>
      <w:r>
        <w:rPr>
          <w:lang w:val="es_ES" w:bidi="es_ES"/>
        </w:rPr>
        <w:t xml:space="preserve">), el Nuevo Testamento enfatiza más la dimensión ética que la formal de la santidad (versículos </w:t>
      </w:r>
      <w:r>
        <w:rPr>
          <w:lang w:val="es_ES" w:bidi="es_ES"/>
        </w:rPr>
        <w:t>6–12</w:t>
      </w:r>
      <w:r>
        <w:rPr>
          <w:lang w:val="es_ES" w:bidi="es_ES"/>
        </w:rPr>
        <w:t>). Con la llegada del Espíritu, la iglesia primitiva entendió que la santidad de vida era una realidad interna profunda que debía guiar el pensamiento y las actitudes de un individuo hacia las personas y los objetos en el mundo externo.</w:t>
      </w:r>
    </w:p>
    <w:p>
      <w:pPr/>
      <w:r>
        <w:rPr>
          <w:lang w:val="es_ES" w:bidi="es_ES"/>
        </w:rPr>
      </w:r>
      <w:r>
        <w:rPr>
          <w:lang w:val="es_ES" w:bidi="es_ES"/>
        </w:rPr>
        <w:t>El equivalente griego del Nuevo Testamento para la palabra hebrea común de santidad significa un estado interno de ausencia de culpa moral y una relativa armonía con la perfección moral de Dios. La palabra "semejanza a Dios" o "piedad" captura el sentido de la principal palabra griega para santidad. Otra palabra griega se aproxima al concepto dominante del Antiguo Testamento de santidad como separación externa de lo profano y dedicación al servicio del Señor.</w:t>
      </w:r>
    </w:p>
    <w:p>
      <w:pPr/>
      <w:r>
        <w:rPr>
          <w:lang w:val="es_ES" w:bidi="es_ES"/>
        </w:rPr>
      </w:r>
      <w:r>
        <w:rPr>
          <w:lang w:val="es_ES" w:bidi="es_ES"/>
        </w:rPr>
        <w:t>Como los escritores del Nuevo Testamento adoptaron la representación de la deidad del Antiguo Testamento, la santidad se atribuye a Dios en relativamente pocos textos apostólicos. Jesús destacó la naturaleza ética de Dios al instar a sus discípulos a orar para que el nombre del Padre fuera valorado por lo que es: “santificado sea tu nombre” (</w:t>
      </w:r>
      <w:r>
        <w:rPr>
          <w:lang w:val="es_ES" w:bidi="es_ES"/>
        </w:rPr>
        <w:t>Mateo 6:9</w:t>
      </w:r>
      <w:r>
        <w:rPr>
          <w:lang w:val="es_ES" w:bidi="es_ES"/>
        </w:rPr>
        <w:t>). En el libro de Apocalipsis, la perfección moral del Padre es alabada con la triple atribución de santidad tomada de Isaías: “¡Santo, santo, santo el Señor Dios Todopoderoso, que era, y que es, y que ha de venir” (</w:t>
      </w:r>
      <w:r>
        <w:rPr>
          <w:lang w:val="es_ES" w:bidi="es_ES"/>
        </w:rPr>
        <w:t>Apocalipsis 4:8,</w:t>
      </w:r>
      <w:r>
        <w:rPr>
          <w:lang w:val="es_ES" w:bidi="es_ES"/>
        </w:rPr>
        <w:t xml:space="preserve"> comparar </w:t>
      </w:r>
      <w:r>
        <w:rPr>
          <w:lang w:val="es_ES" w:bidi="es_ES"/>
        </w:rPr>
        <w:t>Isaías 6:3</w:t>
      </w:r>
      <w:r>
        <w:rPr>
          <w:lang w:val="es_ES" w:bidi="es_ES"/>
        </w:rPr>
        <w:t>). Lucas, sin embargo, percibió la santidad de Dios en términos del concepto dominante del Antiguo Testamento de su trascendencia y majestad (</w:t>
      </w:r>
      <w:r>
        <w:rPr>
          <w:lang w:val="es_ES" w:bidi="es_ES"/>
        </w:rPr>
        <w:t>Lucas 1:49</w:t>
      </w:r>
      <w:r>
        <w:rPr>
          <w:lang w:val="es_ES" w:bidi="es_ES"/>
        </w:rPr>
        <w:t>).</w:t>
      </w:r>
    </w:p>
    <w:p>
      <w:pPr/>
      <w:r>
        <w:rPr>
          <w:lang w:val="es_ES" w:bidi="es_ES"/>
        </w:rPr>
      </w:r>
      <w:r>
        <w:rPr>
          <w:lang w:val="es_ES" w:bidi="es_ES"/>
        </w:rPr>
        <w:t>De manera similar, la santidad de Jesucristo se afirma en el Nuevo Testamento. Lucas (</w:t>
      </w:r>
      <w:r>
        <w:rPr>
          <w:lang w:val="es_ES" w:bidi="es_ES"/>
        </w:rPr>
        <w:t>Lucas 1:35 y</w:t>
      </w:r>
      <w:r>
        <w:rPr>
          <w:lang w:val="es_ES" w:bidi="es_ES"/>
        </w:rPr>
        <w:t xml:space="preserve"> </w:t>
      </w:r>
      <w:r>
        <w:rPr>
          <w:lang w:val="es_ES" w:bidi="es_ES"/>
        </w:rPr>
        <w:t>4:34</w:t>
      </w:r>
      <w:r>
        <w:rPr>
          <w:lang w:val="es_ES" w:bidi="es_ES"/>
        </w:rPr>
        <w:t>), Pedro (</w:t>
      </w:r>
      <w:r>
        <w:rPr>
          <w:lang w:val="es_ES" w:bidi="es_ES"/>
        </w:rPr>
        <w:t>Hechos 3:14 y</w:t>
      </w:r>
      <w:r>
        <w:rPr>
          <w:lang w:val="es_ES" w:bidi="es_ES"/>
        </w:rPr>
        <w:t xml:space="preserve"> </w:t>
      </w:r>
      <w:r>
        <w:rPr>
          <w:lang w:val="es_ES" w:bidi="es_ES"/>
        </w:rPr>
        <w:t>4:27–30</w:t>
      </w:r>
      <w:r>
        <w:rPr>
          <w:lang w:val="es_ES" w:bidi="es_ES"/>
        </w:rPr>
        <w:t>), el autor de Hebreos (</w:t>
      </w:r>
      <w:r>
        <w:rPr>
          <w:lang w:val="es_ES" w:bidi="es_ES"/>
        </w:rPr>
        <w:t>Hebreos 7:26</w:t>
      </w:r>
      <w:r>
        <w:rPr>
          <w:lang w:val="es_ES" w:bidi="es_ES"/>
        </w:rPr>
        <w:t>) y Juan (</w:t>
      </w:r>
      <w:r>
        <w:rPr>
          <w:lang w:val="es_ES" w:bidi="es_ES"/>
        </w:rPr>
        <w:t>Apocalipsis 3:7</w:t>
      </w:r>
      <w:r>
        <w:rPr>
          <w:lang w:val="es_ES" w:bidi="es_ES"/>
        </w:rPr>
        <w:t>) atribuyen santidad tanto al Padre como al Hijo.</w:t>
      </w:r>
    </w:p>
    <w:p>
      <w:pPr/>
      <w:r>
        <w:rPr>
          <w:lang w:val="es_ES" w:bidi="es_ES"/>
        </w:rPr>
      </w:r>
      <w:r>
        <w:rPr>
          <w:lang w:val="es_ES" w:bidi="es_ES"/>
        </w:rPr>
        <w:t>Como el Espíritu proviene de Dios, revela su carácter santo y es el instrumento de los propósitos santos de Dios en el mundo. Por lo tanto, él también es absolutamente santo (</w:t>
      </w:r>
      <w:r>
        <w:rPr>
          <w:lang w:val="es_ES" w:bidi="es_ES"/>
        </w:rPr>
        <w:t>Mateo 1:18,</w:t>
      </w:r>
      <w:r>
        <w:rPr>
          <w:lang w:val="es_ES" w:bidi="es_ES"/>
        </w:rPr>
        <w:t xml:space="preserve"> </w:t>
      </w:r>
      <w:r>
        <w:rPr>
          <w:lang w:val="es_ES" w:bidi="es_ES"/>
        </w:rPr>
        <w:t>3:16, 28:19,</w:t>
      </w:r>
      <w:r>
        <w:rPr>
          <w:lang w:val="es_ES" w:bidi="es_ES"/>
        </w:rPr>
        <w:t xml:space="preserve"> </w:t>
      </w:r>
      <w:r>
        <w:rPr>
          <w:lang w:val="es_ES" w:bidi="es_ES"/>
        </w:rPr>
        <w:t>Lucas 1:15 y</w:t>
      </w:r>
      <w:r>
        <w:rPr>
          <w:lang w:val="es_ES" w:bidi="es_ES"/>
        </w:rPr>
        <w:t xml:space="preserve"> </w:t>
      </w:r>
      <w:r>
        <w:rPr>
          <w:lang w:val="es_ES" w:bidi="es_ES"/>
        </w:rPr>
        <w:t>4:14</w:t>
      </w:r>
      <w:r>
        <w:rPr>
          <w:lang w:val="es_ES" w:bidi="es_ES"/>
        </w:rPr>
        <w:t>). El título común “Espíritu” destaca la perfección ética de la tercera persona de la Trinidad (</w:t>
      </w:r>
      <w:r>
        <w:rPr>
          <w:lang w:val="es_ES" w:bidi="es_ES"/>
        </w:rPr>
        <w:t>Juan 3:5–8</w:t>
      </w:r>
      <w:r>
        <w:rPr>
          <w:lang w:val="es_ES" w:bidi="es_ES"/>
        </w:rPr>
        <w:t xml:space="preserve">; </w:t>
      </w:r>
      <w:r>
        <w:rPr>
          <w:lang w:val="es_ES" w:bidi="es_ES"/>
        </w:rPr>
        <w:t>14:16–17,26</w:t>
      </w:r>
      <w:r>
        <w:rPr>
          <w:lang w:val="es_ES" w:bidi="es_ES"/>
        </w:rPr>
        <w:t>).</w:t>
      </w:r>
    </w:p>
    <w:p>
      <w:pPr/>
      <w:r>
        <w:rPr>
          <w:lang w:val="es_ES" w:bidi="es_ES"/>
        </w:rPr>
      </w:r>
      <w:r>
        <w:rPr>
          <w:lang w:val="es_ES" w:bidi="es_ES"/>
        </w:rPr>
        <w:t xml:space="preserve">En el Nuevo Testamento, la santidad también caracteriza a la iglesia de Cristo. El apóstol Pablo enseñó que Cristo amó a la iglesia y murió por ella "para santificarla, limpiándola por el </w:t>
      </w:r>
      <w:r>
        <w:rPr>
          <w:lang w:val="es_ES" w:bidi="es_ES"/>
        </w:rPr>
        <w:t>lavacro</w:t>
      </w:r>
      <w:r>
        <w:rPr>
          <w:lang w:val="es_ES" w:bidi="es_ES"/>
        </w:rPr>
        <w:t xml:space="preserve"> </w:t>
      </w:r>
      <w:r>
        <w:rPr>
          <w:lang w:val="es_ES" w:bidi="es_ES"/>
        </w:rPr>
        <w:t>del agua por la palabra"</w:t>
      </w:r>
      <w:r>
        <w:rPr>
          <w:lang w:val="es_ES" w:bidi="es_ES"/>
        </w:rPr>
        <w:t>, (</w:t>
      </w:r>
      <w:r>
        <w:rPr>
          <w:lang w:val="es_ES" w:bidi="es_ES"/>
        </w:rPr>
        <w:t>Efesios 5:26</w:t>
      </w:r>
      <w:r>
        <w:rPr>
          <w:lang w:val="es_ES" w:bidi="es_ES"/>
        </w:rPr>
        <w:t>). Pedro se dirigió a la iglesia como un pueblo santo, utilizando un lenguaje tomado del Antiguo Testamento. Separada de las naciones incrédulas y consagrada al Señor, la iglesia es “gente santa” (</w:t>
      </w:r>
      <w:r>
        <w:rPr>
          <w:lang w:val="es_ES" w:bidi="es_ES"/>
        </w:rPr>
        <w:t>1 Pedro 2:9,</w:t>
      </w:r>
      <w:r>
        <w:rPr>
          <w:lang w:val="es_ES" w:bidi="es_ES"/>
        </w:rPr>
        <w:t xml:space="preserve"> comparar </w:t>
      </w:r>
      <w:r>
        <w:rPr>
          <w:lang w:val="es_ES" w:bidi="es_ES"/>
        </w:rPr>
        <w:t>Éxodo 19:6</w:t>
      </w:r>
      <w:r>
        <w:rPr>
          <w:lang w:val="es_ES" w:bidi="es_ES"/>
        </w:rPr>
        <w:t>).</w:t>
      </w:r>
    </w:p>
    <w:p>
      <w:pPr/>
      <w:r>
        <w:rPr>
          <w:lang w:val="es_ES" w:bidi="es_ES"/>
        </w:rPr>
      </w:r>
      <w:r>
        <w:rPr>
          <w:lang w:val="es_ES" w:bidi="es_ES"/>
        </w:rPr>
        <w:t>Sin embargo, el Nuevo Testamento discute más a menudo la santidad en relación con los cristianos individuales. Los creyentes en Cristo son frecuentemente llamados “santos,” que literalmente significa “consagrados”, ya que a través de la fe, Dios justifica a los pecadores, declarándolos “santos” a sus ojos. Un pecador justificado no es de ninguna manera moralmente perfecto, pero Dios declara a los creyentes como inocentes. Así, aunque los cristianos en Corinto, por ejemplo, estaban plagados de numerosos pecados, Pablo podía dirigirse a sus amigos errantes como aquellos que eran “santificados en Cristo Jesús y llamados santos” (</w:t>
      </w:r>
      <w:r>
        <w:rPr>
          <w:lang w:val="es_ES" w:bidi="es_ES"/>
        </w:rPr>
        <w:t>1 Corintios 1:2</w:t>
      </w:r>
      <w:r>
        <w:rPr>
          <w:lang w:val="es_ES" w:bidi="es_ES"/>
        </w:rPr>
        <w:t>). A pesar de sus problemas, los creyentes corintios eran “santos” en Cristo.</w:t>
      </w:r>
    </w:p>
    <w:p>
      <w:pPr/>
      <w:r>
        <w:rPr>
          <w:lang w:val="es_ES" w:bidi="es_ES"/>
        </w:rPr>
      </w:r>
      <w:r>
        <w:rPr>
          <w:lang w:val="es_ES" w:bidi="es_ES"/>
        </w:rPr>
        <w:t>Sin embargo, el Nuevo Testamento enfatiza mucho la importancia de la santidad práctica en la vida diaria del cristiano. El Dios que declara a una persona justa a través de la fe en Cristo también ordena que el creyente progrese en santidad de vida. En el plan de Dios, el crecimiento en santidad debe acompañar al creyente. Dios provee generosamente los recursos espirituales para permitir a los cristianos ser “participantes de la naturaleza divina” (</w:t>
      </w:r>
      <w:r>
        <w:rPr>
          <w:lang w:val="es_ES" w:bidi="es_ES"/>
        </w:rPr>
        <w:t>2 Pedro 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Dios, Ser y Atributos de</w:t>
      </w:r>
      <w:r>
        <w:rPr>
          <w:lang w:val="es_ES" w:bidi="es_ES"/>
        </w:rPr>
        <w:t>.</w:t>
      </w:r>
      <w:r>
        <w:rPr>
          <w:lang w:val="es_ES" w:bidi="es_ES"/>
        </w:rPr>
      </w:r>
      <w:r>
        <w:rPr>
          <w:lang w:val="es_ES" w:bidi="es_ES"/>
        </w:rPr>
      </w:r>
    </w:p>
    <w:p>
      <w:pPr/>
      <w:r>
        <w:rPr>
          <w:lang w:val="es_ES" w:bidi="es_ES"/>
        </w:rPr>
      </w:r>
    </w:p>
    <w:p>
      <w:pPr>
        <w:pStyle w:val="Heading2"/>
      </w:pPr>
      <w:r>
        <w:rPr>
          <w:lang w:val="es_ES" w:bidi="es_ES"/>
        </w:rPr>
        <w:t>Santificación</w:t>
      </w:r>
      <w:r>
        <w:rPr>
          <w:lang w:val="es_ES" w:bidi="es_ES"/>
        </w:rPr>
      </w:r>
    </w:p>
    <w:p>
      <w:pPr/>
      <w:r>
        <w:rPr>
          <w:lang w:val="es_ES" w:bidi="es_ES"/>
        </w:rPr>
      </w:r>
      <w:r>
        <w:rPr>
          <w:lang w:val="es_ES" w:bidi="es_ES"/>
        </w:rPr>
        <w:t>La santificación significa "ser hecho santo o purificado". Describe cómo los cristianos se vuelven más semejantes a Dios a lo largo de sus vidas. La mayoría de los teólogos prefieren usarlo en un sentido estricto para distinguirlo de términos relacionados, como "regeneración", "justificación" y "glorificación".</w:t>
      </w:r>
    </w:p>
    <w:p>
      <w:pPr>
        <w:pStyle w:val="Heading3"/>
      </w:pPr>
      <w:r>
        <w:rPr>
          <w:lang w:val="es_ES" w:bidi="es_ES"/>
        </w:rPr>
        <w:t>¿Qué significa la santificación?</w:t>
      </w:r>
    </w:p>
    <w:p>
      <w:pPr/>
      <w:r>
        <w:rPr>
          <w:lang w:val="es_ES" w:bidi="es_ES"/>
        </w:rPr>
      </w:r>
      <w:r>
        <w:rPr>
          <w:lang w:val="es_ES" w:bidi="es_ES"/>
        </w:rPr>
        <w:t>La Confesión Bautista de New Hampshire (1833) describe la santificación de la siguiente manera:</w:t>
      </w:r>
    </w:p>
    <w:p>
      <w:pPr/>
      <w:r>
        <w:rPr>
          <w:lang w:val="es_ES" w:bidi="es_ES"/>
        </w:rPr>
      </w:r>
      <w:r>
        <w:rPr>
          <w:lang w:val="es_ES" w:bidi="es_ES"/>
        </w:rPr>
        <w:t>"Creemos que la Santificación es el proceso mediante el cual, conforme a la voluntad de Dios, participamos de su santidad. Es una obra progresiva que comienza con la regeneración y se lleva a cabo en los corazones de los creyentes por la presencia y el poder del Espíritu, el Sellador y Consolador, a través del uso continuo de los medios designados, especialmente la Palabra de Dios, el autoexamen, la abnegación, la vigilancia y la oración". (Artículo X)</w:t>
      </w:r>
    </w:p>
    <w:p>
      <w:pPr/>
      <w:r>
        <w:rPr>
          <w:lang w:val="es_ES" w:bidi="es_ES"/>
        </w:rPr>
      </w:r>
      <w:r>
        <w:rPr>
          <w:lang w:val="es_ES" w:bidi="es_ES"/>
        </w:rPr>
        <w:t>Esta definición nos ayuda a diferenciar la santificación de la regeneración y la glorificación:</w:t>
      </w:r>
    </w:p>
    <w:p>
      <w:pPr>
        <w:pStyle w:val="ListBullet"/>
        <w:spacing w:line="240" w:lineRule="auto"/>
        <w:ind w:left="720"/>
      </w:pPr>
      <w:r>
        <w:rPr>
          <w:lang w:val="es_ES" w:bidi="es_ES"/>
        </w:rPr>
      </w:r>
      <w:r>
        <w:rPr>
          <w:lang w:val="es_ES" w:bidi="es_ES"/>
        </w:rPr>
        <w:t>La regeneración ocurre cuando alguien se convierte en cristiano por primera vez. Se refiere al inicio de la salvación.</w:t>
      </w:r>
    </w:p>
    <w:p>
      <w:pPr>
        <w:pStyle w:val="ListBullet"/>
        <w:spacing w:line="240" w:lineRule="auto"/>
        <w:ind w:left="720"/>
      </w:pPr>
      <w:r>
        <w:rPr>
          <w:lang w:val="es_ES" w:bidi="es_ES"/>
        </w:rPr>
      </w:r>
      <w:r>
        <w:rPr>
          <w:lang w:val="es_ES" w:bidi="es_ES"/>
        </w:rPr>
        <w:t>La santificación es el proceso mediante el cual Dios ayuda a los cristianos a ser más como Jesús. La santificación se refiere al camino hacia la salvación.</w:t>
      </w:r>
    </w:p>
    <w:p>
      <w:pPr>
        <w:pStyle w:val="ListBullet"/>
        <w:spacing w:line="240" w:lineRule="auto"/>
        <w:ind w:left="720"/>
      </w:pPr>
      <w:r>
        <w:rPr>
          <w:lang w:val="es_ES" w:bidi="es_ES"/>
        </w:rPr>
      </w:r>
      <w:r>
        <w:rPr>
          <w:lang w:val="es_ES" w:bidi="es_ES"/>
        </w:rPr>
        <w:t>La glorificación ocurre cuando Dios completa su obra en los cristianos. La glorificación se refiere a la culminación de la salvación.</w:t>
      </w:r>
    </w:p>
    <w:p>
      <w:pPr>
        <w:pStyle w:val="Heading3"/>
      </w:pPr>
      <w:r>
        <w:rPr>
          <w:lang w:val="es_ES" w:bidi="es_ES"/>
        </w:rPr>
        <w:t>Diferencias entre la santificación y la justificación</w:t>
      </w:r>
    </w:p>
    <w:p>
      <w:pPr/>
      <w:r>
        <w:rPr>
          <w:lang w:val="es_ES" w:bidi="es_ES"/>
        </w:rPr>
      </w:r>
      <w:r>
        <w:rPr>
          <w:lang w:val="es_ES" w:bidi="es_ES"/>
        </w:rPr>
        <w:t>La diferencia entre santificación y justificación es importante, pero puede ser difícil de comprender. Aquí se presentan las diferencias clave:</w:t>
      </w:r>
    </w:p>
    <w:p>
      <w:pPr>
        <w:pStyle w:val="ListNumber"/>
        <w:numPr>
          <w:ilvl w:val="0"/>
          <w:numId w:val="25"/>
        </w:numPr>
        <w:spacing w:line="240" w:lineRule="auto"/>
        <w:ind w:left="720"/>
      </w:pPr>
      <w:r>
        <w:rPr>
          <w:lang w:val="es_ES" w:bidi="es_ES"/>
        </w:rPr>
      </w:r>
      <w:r>
        <w:rPr>
          <w:lang w:val="es_ES" w:bidi="es_ES"/>
        </w:rPr>
        <w:t>La "justificación", al igual que la "regeneración", se refiere principalmente al inicio de la experiencia cristiana. La santificación enfatiza el avance en el proceso de salvación.</w:t>
      </w:r>
    </w:p>
    <w:p>
      <w:pPr>
        <w:pStyle w:val="ListNumber"/>
        <w:spacing w:line="240" w:lineRule="auto"/>
        <w:ind w:left="720"/>
      </w:pPr>
      <w:r>
        <w:rPr>
          <w:lang w:val="es_ES" w:bidi="es_ES"/>
        </w:rPr>
      </w:r>
      <w:r>
        <w:rPr>
          <w:lang w:val="es_ES" w:bidi="es_ES"/>
        </w:rPr>
        <w:t>La justificación se refiere a Dios actuando como juez. Dios elimina toda la culpa de los creyentes de una vez y los considera legalmente justos. La santificación, al igual que la regeneración y la glorificación, enfatiza el poder transformador del Espíritu sobre el carácter de los hijos de Dios.</w:t>
      </w:r>
    </w:p>
    <w:p>
      <w:pPr/>
      <w:r>
        <w:rPr>
          <w:lang w:val="es_ES" w:bidi="es_ES"/>
        </w:rPr>
      </w:r>
      <w:r>
        <w:rPr>
          <w:lang w:val="es_ES" w:bidi="es_ES"/>
        </w:rPr>
        <w:t>La diferencia entre justificación y santificación se volvió muy importante durante la Reforma, un periodo de gran cambio en la iglesia cristiana que comenzó en el año 1517. Según los reformadores, la Iglesia Católica Romana confundía estos conceptos. La Iglesia Católica Romana sostenía que la justificación "no es solo la remisión [o perdón] de los pecados, sino también la santificación y renovación del hombre interior" (Decretos del Concilio de Trento, Sexta Sesión, 1547, cap. VII). En contraste, los reformadores enfatizaban que, aunque la justificación y la santificación no podían separarse, debían distinguirse.</w:t>
      </w:r>
    </w:p>
    <w:p>
      <w:pPr/>
      <w:r>
        <w:rPr>
          <w:lang w:val="es_ES" w:bidi="es_ES"/>
        </w:rPr>
      </w:r>
      <w:r>
        <w:rPr>
          <w:lang w:val="es_ES" w:bidi="es_ES"/>
        </w:rPr>
        <w:t xml:space="preserve">Calvino argumentó que estos dos elementos del acto salvador de Dios no pueden dividirse más de lo que Cristo puede ser dividido. Calvino dijo: “A quienes, por lo tanto, Dios recibe en gracia, a ellos al mismo tiempo les otorga el espíritu de adopción, por cuyo poder los rehace a su propia imagen. Pero si el brillo del sol no puede separarse de su calor, ¿diremos entonces que la tierra se calienta por su luz, o se ilumina por su calor?” </w:t>
      </w:r>
      <w:r>
        <w:rPr>
          <w:i/>
          <w:lang w:val="es_ES" w:bidi="es_ES"/>
        </w:rPr>
        <w:t>(Institutos de la Religión Cristiana,</w:t>
      </w:r>
      <w:r>
        <w:rPr>
          <w:lang w:val="es_ES" w:bidi="es_ES"/>
        </w:rPr>
        <w:t xml:space="preserve"> 3:11.6). La justificación es una declaración única de Dios como Juez. La santificación es un proceso de cambio en el carácter de la persona justificada.</w:t>
      </w:r>
    </w:p>
    <w:p>
      <w:pPr/>
      <w:r>
        <w:rPr>
          <w:lang w:val="es_ES" w:bidi="es_ES"/>
        </w:rPr>
      </w:r>
      <w:r>
        <w:rPr>
          <w:lang w:val="es_ES" w:bidi="es_ES"/>
        </w:rPr>
        <w:t>La Confesión Bautista de New Hampshire afirma que en la santificación, "somos partícipes de su santidad." ¿Qué significa esto? Un estudio detallado de lo que la Biblia dice sobre la santificación no es posible aquí, ya que prácticamente toda la Escritura aborda este tema de una manera u otra. Sin embargo, un tema central en esa enseñanza debe ser enfatizado: “</w:t>
      </w:r>
      <w:r>
        <w:rPr>
          <w:lang w:val="es_ES" w:bidi="es_ES"/>
        </w:rPr>
        <w:t>seréis pues santos, porque yo soy santo</w:t>
      </w:r>
      <w:r>
        <w:rPr>
          <w:lang w:val="es_ES" w:bidi="es_ES"/>
        </w:rPr>
        <w:t>”. (</w:t>
      </w:r>
      <w:r>
        <w:rPr>
          <w:lang w:val="es_ES" w:bidi="es_ES"/>
        </w:rPr>
        <w:t>Lv 11:45,</w:t>
      </w:r>
      <w:r>
        <w:rPr>
          <w:lang w:val="es_ES" w:bidi="es_ES"/>
        </w:rPr>
        <w:t xml:space="preserve"> </w:t>
      </w:r>
      <w:r>
        <w:rPr>
          <w:lang w:val="es_ES" w:bidi="es_ES"/>
        </w:rPr>
        <w:t>1 Pe 1:16</w:t>
      </w:r>
      <w:r>
        <w:rPr>
          <w:lang w:val="es_ES" w:bidi="es_ES"/>
        </w:rPr>
        <w:t xml:space="preserve">; comparar con </w:t>
      </w:r>
      <w:r>
        <w:rPr>
          <w:lang w:val="es_ES" w:bidi="es_ES"/>
        </w:rPr>
        <w:t>Mt 5:48</w:t>
      </w:r>
      <w:r>
        <w:rPr>
          <w:lang w:val="es_ES" w:bidi="es_ES"/>
        </w:rPr>
        <w:t>).</w:t>
      </w:r>
    </w:p>
    <w:p>
      <w:pPr/>
      <w:r>
        <w:rPr>
          <w:lang w:val="es_ES" w:bidi="es_ES"/>
        </w:rPr>
      </w:r>
      <w:r>
        <w:rPr>
          <w:lang w:val="es_ES" w:bidi="es_ES"/>
        </w:rPr>
        <w:t xml:space="preserve">Según el Catecismo Menor de Westminster, escrito en 1647, por la santificación, “somos renovados en todo nuestro ser a la imagen de Dios” (Pregunta 34, ver </w:t>
      </w:r>
      <w:r>
        <w:rPr>
          <w:lang w:val="es_ES" w:bidi="es_ES"/>
        </w:rPr>
        <w:t>Col 3:10</w:t>
      </w:r>
      <w:r>
        <w:rPr>
          <w:lang w:val="es_ES" w:bidi="es_ES"/>
        </w:rPr>
        <w:t>). Nada puede ser más importante para nuestra comprensión de la santificación que esta verdad. El estándar de santidad es la obediencia completa a la imagen de Cristo (</w:t>
      </w:r>
      <w:r>
        <w:rPr>
          <w:lang w:val="es_ES" w:bidi="es_ES"/>
        </w:rPr>
        <w:t>Ro 8:29</w:t>
      </w:r>
      <w:r>
        <w:rPr>
          <w:lang w:val="es_ES" w:bidi="es_ES"/>
        </w:rPr>
        <w:t>). Cualquier cosa menos que eso disminuye el estándar escritural y, por lo tanto, debilita la creencia. La definición anterior sugiere que Cristo es más que nuestro modelo. Él proporciona su santidad a aquellos que están unidos con él, que es nuestra santificación (</w:t>
      </w:r>
      <w:r>
        <w:rPr>
          <w:lang w:val="es_ES" w:bidi="es_ES"/>
        </w:rPr>
        <w:t>1 Co 1:30</w:t>
      </w:r>
      <w:r>
        <w:rPr>
          <w:lang w:val="es_ES" w:bidi="es_ES"/>
        </w:rPr>
        <w:t>).</w:t>
      </w:r>
    </w:p>
    <w:p>
      <w:pPr>
        <w:pStyle w:val="Heading3"/>
      </w:pPr>
      <w:r>
        <w:rPr>
          <w:lang w:val="es_ES" w:bidi="es_ES"/>
        </w:rPr>
        <w:t>Santificación inicial</w:t>
      </w:r>
    </w:p>
    <w:p>
      <w:pPr/>
      <w:r>
        <w:rPr>
          <w:lang w:val="es_ES" w:bidi="es_ES"/>
        </w:rPr>
      </w:r>
      <w:r>
        <w:rPr>
          <w:lang w:val="es_ES" w:bidi="es_ES"/>
        </w:rPr>
        <w:t>La Biblia indica que la santificación se produce gradualmente con el tiempo. El apóstol Pablo afirma que los cristianos que “</w:t>
      </w:r>
      <w:r>
        <w:rPr>
          <w:lang w:val="es_ES" w:bidi="es_ES"/>
        </w:rPr>
        <w:t>como en un espejo la gloria del Señor, somos transformados de gloria en gloria en la misma semejanza"</w:t>
      </w:r>
      <w:r>
        <w:rPr>
          <w:lang w:val="es_ES" w:bidi="es_ES"/>
        </w:rPr>
        <w:t xml:space="preserve"> (</w:t>
      </w:r>
      <w:r>
        <w:rPr>
          <w:lang w:val="es_ES" w:bidi="es_ES"/>
        </w:rPr>
        <w:t xml:space="preserve">2 Co 3:18, </w:t>
      </w:r>
      <w:r>
        <w:rPr>
          <w:lang w:val="es_ES" w:bidi="es_ES"/>
        </w:rPr>
        <w:t xml:space="preserve">ver también </w:t>
      </w:r>
      <w:r>
        <w:rPr>
          <w:lang w:val="es_ES" w:bidi="es_ES"/>
        </w:rPr>
        <w:t>Ro 12:1–2,</w:t>
      </w:r>
      <w:r>
        <w:rPr>
          <w:lang w:val="es_ES" w:bidi="es_ES"/>
        </w:rPr>
        <w:t xml:space="preserve"> </w:t>
      </w:r>
      <w:r>
        <w:rPr>
          <w:lang w:val="es_ES" w:bidi="es_ES"/>
        </w:rPr>
        <w:t>Fil 3:14,</w:t>
      </w:r>
      <w:r>
        <w:rPr>
          <w:lang w:val="es_ES" w:bidi="es_ES"/>
        </w:rPr>
        <w:t xml:space="preserve"> </w:t>
      </w:r>
      <w:r>
        <w:rPr>
          <w:lang w:val="es_ES" w:bidi="es_ES"/>
        </w:rPr>
        <w:t>Hb 6:1,</w:t>
      </w:r>
      <w:r>
        <w:rPr>
          <w:lang w:val="es_ES" w:bidi="es_ES"/>
        </w:rPr>
        <w:t xml:space="preserve"> </w:t>
      </w:r>
      <w:r>
        <w:rPr>
          <w:lang w:val="es_ES" w:bidi="es_ES"/>
        </w:rPr>
        <w:t>2 Pe 3:18</w:t>
      </w:r>
      <w:r>
        <w:rPr>
          <w:lang w:val="es_ES" w:bidi="es_ES"/>
        </w:rPr>
        <w:t>). Además, los numerosos mandamientos presentes en las Escrituras implican que el cristiano experimenta crecimiento.</w:t>
      </w:r>
    </w:p>
    <w:p>
      <w:pPr/>
      <w:r>
        <w:rPr>
          <w:lang w:val="es_ES" w:bidi="es_ES"/>
        </w:rPr>
      </w:r>
      <w:r>
        <w:rPr>
          <w:lang w:val="es_ES" w:bidi="es_ES"/>
        </w:rPr>
        <w:t xml:space="preserve">Al mismo tiempo, varios pasajes en las Escrituras muestran que la santificación se concede al creyente junto con la regeneración. Por ejemplo, Pablo a menudo se refiere a los cristianos como “santos”, como en </w:t>
      </w:r>
      <w:r>
        <w:rPr>
          <w:lang w:val="es_ES" w:bidi="es_ES"/>
        </w:rPr>
        <w:t xml:space="preserve">Romanos 1:7 </w:t>
      </w:r>
      <w:r>
        <w:rPr>
          <w:lang w:val="es_ES" w:bidi="es_ES"/>
        </w:rPr>
        <w:t>y</w:t>
      </w:r>
      <w:r>
        <w:rPr>
          <w:lang w:val="es_ES" w:bidi="es_ES"/>
        </w:rPr>
        <w:t xml:space="preserve"> </w:t>
      </w:r>
      <w:r>
        <w:rPr>
          <w:lang w:val="es_ES" w:bidi="es_ES"/>
        </w:rPr>
        <w:t>Efesios 1:1</w:t>
      </w:r>
      <w:r>
        <w:rPr>
          <w:lang w:val="es_ES" w:bidi="es_ES"/>
        </w:rPr>
        <w:t>. Este lenguaje sugiere que la santificación ya es algo que los creyentes poseen. Pablo afirma específicamente que los cristianos en la iglesia de Corinto están “santificados en Cristo Jesús” (</w:t>
      </w:r>
      <w:r>
        <w:rPr>
          <w:lang w:val="es_ES" w:bidi="es_ES"/>
        </w:rPr>
        <w:t>1 Co 1:2</w:t>
      </w:r>
      <w:r>
        <w:rPr>
          <w:lang w:val="es_ES" w:bidi="es_ES"/>
        </w:rPr>
        <w:t>). Incluso vincula la santificación con el lavado (que podría representar la regeneración) y con la justificación (</w:t>
      </w:r>
      <w:r>
        <w:rPr>
          <w:lang w:val="es_ES" w:bidi="es_ES"/>
        </w:rPr>
        <w:t>6:11</w:t>
      </w:r>
      <w:r>
        <w:rPr>
          <w:lang w:val="es_ES" w:bidi="es_ES"/>
        </w:rPr>
        <w:t>). Es como si los tres elementos ocurrieran simultáneamente. Pablo dice que los cristianos han muerto al pecado (</w:t>
      </w:r>
      <w:r>
        <w:rPr>
          <w:lang w:val="es_ES" w:bidi="es_ES"/>
        </w:rPr>
        <w:t>Ro 6:2</w:t>
      </w:r>
      <w:r>
        <w:rPr>
          <w:lang w:val="es_ES" w:bidi="es_ES"/>
        </w:rPr>
        <w:t>). Usa la muerte como una imagen para explicar que:</w:t>
      </w:r>
    </w:p>
    <w:p>
      <w:pPr>
        <w:pStyle w:val="ListBullet"/>
        <w:spacing w:line="240" w:lineRule="auto"/>
        <w:ind w:left="720"/>
      </w:pPr>
      <w:r>
        <w:rPr>
          <w:lang w:val="es_ES" w:bidi="es_ES"/>
        </w:rPr>
      </w:r>
      <w:r>
        <w:rPr>
          <w:lang w:val="es_ES" w:bidi="es_ES"/>
        </w:rPr>
        <w:t>La muerte es definitiva.</w:t>
      </w:r>
    </w:p>
    <w:p>
      <w:pPr>
        <w:pStyle w:val="ListBullet"/>
        <w:spacing w:line="240" w:lineRule="auto"/>
        <w:ind w:left="720"/>
      </w:pPr>
      <w:r>
        <w:rPr>
          <w:lang w:val="es_ES" w:bidi="es_ES"/>
        </w:rPr>
      </w:r>
      <w:r>
        <w:rPr>
          <w:lang w:val="es_ES" w:bidi="es_ES"/>
        </w:rPr>
        <w:t>La muerte no se puede revertir.</w:t>
      </w:r>
    </w:p>
    <w:p>
      <w:pPr>
        <w:pStyle w:val="ListBullet"/>
        <w:spacing w:line="240" w:lineRule="auto"/>
        <w:ind w:left="720"/>
      </w:pPr>
      <w:r>
        <w:rPr>
          <w:lang w:val="es_ES" w:bidi="es_ES"/>
        </w:rPr>
      </w:r>
      <w:r>
        <w:rPr>
          <w:lang w:val="es_ES" w:bidi="es_ES"/>
        </w:rPr>
        <w:t>Cuando algo muere, se transforma por completo</w:t>
      </w:r>
    </w:p>
    <w:p>
      <w:pPr/>
      <w:r>
        <w:rPr>
          <w:lang w:val="es_ES" w:bidi="es_ES"/>
        </w:rPr>
      </w:r>
      <w:r>
        <w:rPr>
          <w:lang w:val="es_ES" w:bidi="es_ES"/>
        </w:rPr>
        <w:t>Al utilizar esta imagen de la muerte, Pablo muestra que:</w:t>
      </w:r>
    </w:p>
    <w:p>
      <w:pPr>
        <w:pStyle w:val="ListBullet"/>
        <w:spacing w:line="240" w:lineRule="auto"/>
        <w:ind w:left="720"/>
      </w:pPr>
      <w:r>
        <w:rPr>
          <w:lang w:val="es_ES" w:bidi="es_ES"/>
        </w:rPr>
      </w:r>
      <w:r>
        <w:rPr>
          <w:lang w:val="es_ES" w:bidi="es_ES"/>
        </w:rPr>
        <w:t>Dios rompe el poder del pecado sobre los cristianos.</w:t>
      </w:r>
    </w:p>
    <w:p>
      <w:pPr>
        <w:pStyle w:val="ListBullet"/>
        <w:spacing w:line="240" w:lineRule="auto"/>
        <w:ind w:left="720"/>
      </w:pPr>
      <w:r>
        <w:rPr>
          <w:lang w:val="es_ES" w:bidi="es_ES"/>
        </w:rPr>
      </w:r>
      <w:r>
        <w:rPr>
          <w:lang w:val="es_ES" w:bidi="es_ES"/>
        </w:rPr>
        <w:t>Esta ruptura con el pecado ocurre cuando una persona se convierte en cristiana</w:t>
      </w:r>
    </w:p>
    <w:p>
      <w:pPr>
        <w:pStyle w:val="ListBullet"/>
        <w:spacing w:line="240" w:lineRule="auto"/>
        <w:ind w:left="720"/>
      </w:pPr>
      <w:r>
        <w:rPr>
          <w:lang w:val="es_ES" w:bidi="es_ES"/>
        </w:rPr>
      </w:r>
      <w:r>
        <w:rPr>
          <w:lang w:val="es_ES" w:bidi="es_ES"/>
        </w:rPr>
        <w:t>Este cambio es total y permanente</w:t>
      </w:r>
    </w:p>
    <w:p>
      <w:pPr/>
      <w:r>
        <w:rPr>
          <w:lang w:val="es_ES" w:bidi="es_ES"/>
        </w:rPr>
      </w:r>
      <w:r>
        <w:rPr>
          <w:lang w:val="es_ES" w:bidi="es_ES"/>
        </w:rPr>
        <w:t>Estos pasajes no enseñan que cada cristiano debe tener una obediencia perfecta en el momento de la conversión. Tal interpretación nos pondría en conflicto con la clara enseñanza de las Escrituras en su conjunto. Además, se debe notar que los "santos" de Corinto eran espiritualmente inmaduros (</w:t>
      </w:r>
      <w:r>
        <w:rPr>
          <w:lang w:val="es_ES" w:bidi="es_ES"/>
        </w:rPr>
        <w:t>1 Co 3:1–3,</w:t>
      </w:r>
      <w:r>
        <w:rPr>
          <w:lang w:val="es_ES" w:bidi="es_ES"/>
        </w:rPr>
        <w:t xml:space="preserve"> </w:t>
      </w:r>
      <w:r>
        <w:rPr>
          <w:lang w:val="es_ES" w:bidi="es_ES"/>
        </w:rPr>
        <w:t>6:8,</w:t>
      </w:r>
      <w:r>
        <w:rPr>
          <w:lang w:val="es_ES" w:bidi="es_ES"/>
        </w:rPr>
        <w:t xml:space="preserve"> </w:t>
      </w:r>
      <w:r>
        <w:rPr>
          <w:lang w:val="es_ES" w:bidi="es_ES"/>
        </w:rPr>
        <w:t>11:17–22</w:t>
      </w:r>
      <w:r>
        <w:rPr>
          <w:lang w:val="es_ES" w:bidi="es_ES"/>
        </w:rPr>
        <w:t>).</w:t>
      </w:r>
    </w:p>
    <w:p>
      <w:pPr/>
      <w:r>
        <w:rPr>
          <w:lang w:val="es_ES" w:bidi="es_ES"/>
        </w:rPr>
      </w:r>
      <w:r>
        <w:rPr>
          <w:lang w:val="es_ES" w:bidi="es_ES"/>
        </w:rPr>
        <w:t>¿Cómo deberían interpretarse estos pasajes? Algunos escritores han sugerido que Pablo se refiere a la santificación "potencial". Está indicando que, aunque nuestra relación con el pecado no ha sido completamente destruida, Dios nos ha proporcionado lo necesario para que eso suceda. Esta explicación tiene algo de verdad, pero no explica completamente con cuánta énfasis Pablo habla sobre los cristianos estando libres del poder del pecado.</w:t>
      </w:r>
    </w:p>
    <w:p>
      <w:pPr/>
      <w:r>
        <w:rPr>
          <w:lang w:val="es_ES" w:bidi="es_ES"/>
        </w:rPr>
      </w:r>
      <w:r>
        <w:rPr>
          <w:lang w:val="es_ES" w:bidi="es_ES"/>
        </w:rPr>
        <w:t xml:space="preserve">Otra manera de entender estos pasajes se llama santificación "posicional". Según esta perspectiva, Pablo habla en términos judiciales respecto a nuestro estatus ante Dios. Podemos ver esta idea legal en </w:t>
      </w:r>
      <w:r>
        <w:rPr>
          <w:lang w:val="es_ES" w:bidi="es_ES"/>
        </w:rPr>
        <w:t>Romanos 6:7</w:t>
      </w:r>
      <w:r>
        <w:rPr>
          <w:lang w:val="es_ES" w:bidi="es_ES"/>
        </w:rPr>
        <w:t xml:space="preserve">, donde Pablo usa la palabra "liberado" en el sentido de ser "justificado". Si eso es todo lo que se dice, entonces sugiere que </w:t>
      </w:r>
      <w:r>
        <w:rPr>
          <w:lang w:val="es_ES" w:bidi="es_ES"/>
        </w:rPr>
        <w:t>Romanos 6</w:t>
      </w:r>
      <w:r>
        <w:rPr>
          <w:lang w:val="es_ES" w:bidi="es_ES"/>
        </w:rPr>
        <w:t xml:space="preserve"> simplemente reitera la doctrina de la justificación. Esto es dudoso. Una mejor perspectiva es que la enseñanza de Pablo incluye la relación de juez y una referencia a la experiencia.</w:t>
      </w:r>
    </w:p>
    <w:p>
      <w:pPr>
        <w:pStyle w:val="Heading3"/>
      </w:pPr>
      <w:r>
        <w:rPr>
          <w:lang w:val="es_ES" w:bidi="es_ES"/>
        </w:rPr>
        <w:t>Santificación progresiva</w:t>
      </w:r>
    </w:p>
    <w:p>
      <w:pPr>
        <w:pStyle w:val="Heading4"/>
      </w:pPr>
      <w:r>
        <w:rPr>
          <w:lang w:val="es_ES" w:bidi="es_ES"/>
        </w:rPr>
        <w:t>Cómo los cristianos han comprendido la santificación a lo largo de la historia</w:t>
      </w:r>
    </w:p>
    <w:p>
      <w:pPr/>
      <w:r>
        <w:rPr>
          <w:lang w:val="es_ES" w:bidi="es_ES"/>
        </w:rPr>
      </w:r>
      <w:r>
        <w:rPr>
          <w:lang w:val="es_ES" w:bidi="es_ES"/>
        </w:rPr>
        <w:t>Todos los grupos cristianos reconocen la necesidad de ser transformados mediante la renovación de la mente (</w:t>
      </w:r>
      <w:r>
        <w:rPr>
          <w:lang w:val="es_ES" w:bidi="es_ES"/>
        </w:rPr>
        <w:t>Ro 12:2</w:t>
      </w:r>
      <w:r>
        <w:rPr>
          <w:lang w:val="es_ES" w:bidi="es_ES"/>
        </w:rPr>
        <w:t>). Sin embargo, los cristianos no están de acuerdo sobre cómo se produce este cambio. Los reformadores protestantes, en términos generales, sostenían lo que algunos llaman una visión "pesimista" o "dudosa" de la santificación personal. Esta perspectiva se describe en la Confesión de Fe de Westminster (1647). Afirma que la santificación "es imperfecta en esta vida; aún permanece algún remanente de corrupción en cada parte, de donde surge una guerra continua e irreconciliable" dentro del creyente (XIII.ii). Aunque la declaración destaca el poder superador del Espíritu, algunos cristianos creen que su idea básica confunde la necesidad y la posibilidad de una victoria espiritual.</w:t>
      </w:r>
    </w:p>
    <w:p>
      <w:pPr/>
      <w:r>
        <w:rPr>
          <w:lang w:val="es_ES" w:bidi="es_ES"/>
        </w:rPr>
      </w:r>
      <w:r>
        <w:rPr>
          <w:lang w:val="es_ES" w:bidi="es_ES"/>
        </w:rPr>
        <w:t>Juan Wesley, quien vivió de 1703 a 1791, a menudo es considerado una respuesta a las visiones calvinistas y luteranas tradicionales sobre la santificación. Influenciado por el movimiento pietista de su época, Wesley destacó los aspectos experienciales del cristianismo y desarrolló la idea de que la "santificación total" puede lograrse en esta vida, aunque no siempre fue consistente en sus enseñanzas.</w:t>
      </w:r>
    </w:p>
    <w:p>
      <w:pPr/>
      <w:r>
        <w:rPr>
          <w:lang w:val="es_ES" w:bidi="es_ES"/>
        </w:rPr>
      </w:r>
      <w:r>
        <w:rPr>
          <w:lang w:val="es_ES" w:bidi="es_ES"/>
        </w:rPr>
        <w:t>En el siglo XIX, muchos cristianos se interesaron en la idea de la perfección, aunque no en un sentido absoluto. Algunos creían que la perfección se lograba eliminando completamente el pecado, mientras que otros pensaban que consistía en alcanzar la victoria espiritual sobre el pecado que aún reside en el corazón de un creyente. Esta última perspectiva es fundamental para el movimiento de la Vida Victoriosa (también conocido como el movimiento de la Alta Vida o el Keswickianismo). Este movimiento comenzó a principios de los años 1900. El teólogo Benjamín B. Warfield, quien vivió de 1851 a 1921, criticó a estos diversos grupos perfeccionistas. Aunque el debate ha continuado, no es tan intenso como lo fue en su momento.</w:t>
      </w:r>
    </w:p>
    <w:p>
      <w:pPr>
        <w:pStyle w:val="Heading4"/>
      </w:pPr>
      <w:r>
        <w:rPr>
          <w:b/>
          <w:lang w:val="es_ES" w:bidi="es_ES"/>
        </w:rPr>
        <w:t>El Equilibrio entre la gracia divina y el esfuerzo humano en el crecimiento espiritual</w:t>
      </w:r>
    </w:p>
    <w:p>
      <w:pPr/>
      <w:r>
        <w:rPr>
          <w:lang w:val="es_ES" w:bidi="es_ES"/>
        </w:rPr>
      </w:r>
      <w:r>
        <w:rPr>
          <w:lang w:val="es_ES" w:bidi="es_ES"/>
        </w:rPr>
        <w:t>Gran parte de la controversia en torno a la santificación se centra en el papel humano en el proceso. Aunque todos los cristianos están de acuerdo en que la santidad es imposible sin la ayuda de Dios, definir cómo esa verdad influye en la acción individual es un desafío. En la tradición católica romana, se pone un énfasis significativo en el poder purificador del bautismo y el mérito de las buenas obras, lo que plantea preguntas sobre si se pasa por alto la importancia de la gracia divina. En el otro extremo del espectro están algunos defensores del Movimiento de la Vida Victoriosa, que enfatizan la idea de “dejar ir y dejar a Dios”. Aunque este lema puede ser valioso cuando se usa adecuadamente, a veces puede implicar que los creyentes deben ser completamente pasivos en su santificación.</w:t>
      </w:r>
    </w:p>
    <w:p>
      <w:pPr/>
      <w:r>
        <w:rPr>
          <w:lang w:val="es_ES" w:bidi="es_ES"/>
        </w:rPr>
      </w:r>
      <w:r>
        <w:rPr>
          <w:lang w:val="es_ES" w:bidi="es_ES"/>
        </w:rPr>
        <w:t>Filipenses 2:12–13</w:t>
      </w:r>
      <w:r>
        <w:rPr>
          <w:lang w:val="es_ES" w:bidi="es_ES"/>
        </w:rPr>
        <w:t xml:space="preserve"> es el versículo más importante sobre este tema. Pablo contrasta el mandato de ocuparse de la propia salvación con la declaración de que es Dios quien proporciona la fuerza espiritual necesaria para esta tarea. Puede ser tentador centrarse solo en la primera parte de esta afirmación, ignorando la importancia de la segunda. De igual manera, uno podría enfocarse en el énfasis de Pablo en la gracia divina, pasando por alto la responsabilidad personal. Sin embargo, el apóstol parece haber mantenido intencionalmente un equilibrio cuidadoso entre estas dos verdades.</w:t>
      </w:r>
    </w:p>
    <w:p>
      <w:pPr/>
      <w:r>
        <w:rPr>
          <w:lang w:val="es_ES" w:bidi="es_ES"/>
        </w:rPr>
      </w:r>
      <w:r>
        <w:rPr>
          <w:lang w:val="es_ES" w:bidi="es_ES"/>
        </w:rPr>
        <w:t>La santificación requiere disciplina, concentración y esfuerzo. Esto es evidente por los numerosos mandamientos de las Escrituras. Algunos mandamientos importantes son aquellos donde la vida cristiana se describe con conceptos como correr y luchar (</w:t>
      </w:r>
      <w:r>
        <w:rPr>
          <w:lang w:val="es_ES" w:bidi="es_ES"/>
        </w:rPr>
        <w:t>1 Co 9:24–27,</w:t>
      </w:r>
      <w:r>
        <w:rPr>
          <w:lang w:val="es_ES" w:bidi="es_ES"/>
        </w:rPr>
        <w:t xml:space="preserve"> </w:t>
      </w:r>
      <w:r>
        <w:rPr>
          <w:lang w:val="es_ES" w:bidi="es_ES"/>
        </w:rPr>
        <w:t>Ef 6:10–17</w:t>
      </w:r>
      <w:r>
        <w:rPr>
          <w:lang w:val="es_ES" w:bidi="es_ES"/>
        </w:rPr>
        <w:t>).</w:t>
      </w:r>
    </w:p>
    <w:p>
      <w:pPr/>
      <w:r>
        <w:rPr>
          <w:lang w:val="es_ES" w:bidi="es_ES"/>
        </w:rPr>
      </w:r>
      <w:r>
        <w:rPr>
          <w:lang w:val="es_ES" w:bidi="es_ES"/>
        </w:rPr>
        <w:t>Sin embargo, los cristianos siempre deben resistir la tentación de pensar que pueden santificarse por sí mismos, creyendo que el poder espiritual proviene de su interior y que pueden confiar únicamente en su propia fuerza. Esto genera una tensión desafiante, similar a la paradoja de la oración: “¿Por qué orar cuando Dios, que conoce nuestras necesidades y es todo sabio y poderoso, siempre hará lo que es mejor de todos modos?”.</w:t>
      </w:r>
    </w:p>
    <w:p>
      <w:pPr/>
      <w:r>
        <w:rPr>
          <w:lang w:val="es_ES" w:bidi="es_ES"/>
        </w:rPr>
      </w:r>
      <w:r>
        <w:rPr>
          <w:lang w:val="es_ES" w:bidi="es_ES"/>
        </w:rPr>
        <w:t>Quizás el verdadero "secreto" de la santidad radique en aprender a mantener este equilibrio: confiar plenamente en Dios como el verdadero agente de la santificación, mientras se cumple fielmente con la responsabilidad personal.</w:t>
      </w:r>
    </w:p>
    <w:p>
      <w:pPr/>
      <w:r>
        <w:rPr>
          <w:lang w:val="es_ES" w:bidi="es_ES"/>
        </w:rPr>
      </w:r>
      <w:r>
        <w:rPr>
          <w:lang w:val="es_ES" w:bidi="es_ES"/>
        </w:rPr>
        <w:t xml:space="preserve">Ver también </w:t>
      </w:r>
      <w:r>
        <w:rPr>
          <w:lang w:val="es_ES" w:bidi="es_ES"/>
        </w:rPr>
        <w:t>Santidad</w:t>
      </w:r>
      <w:r>
        <w:rPr>
          <w:lang w:val="es_ES" w:bidi="es_ES"/>
        </w:rPr>
        <w:t xml:space="preserve">; </w:t>
      </w:r>
      <w:r>
        <w:rPr>
          <w:lang w:val="es_ES" w:bidi="es_ES"/>
        </w:rPr>
        <w:t>Justificación, Justificado</w:t>
      </w:r>
      <w:r>
        <w:rPr>
          <w:lang w:val="es_ES" w:bidi="es_ES"/>
        </w:rPr>
        <w:t>.</w:t>
      </w:r>
      <w:r>
        <w:rPr>
          <w:lang w:val="es_ES" w:bidi="es_ES"/>
        </w:rPr>
      </w:r>
      <w:r>
        <w:rPr>
          <w:lang w:val="es_ES" w:bidi="es_ES"/>
        </w:rPr>
      </w:r>
    </w:p>
    <w:p>
      <w:pPr/>
      <w:r>
        <w:rPr>
          <w:lang w:val="es_ES" w:bidi="es_ES"/>
        </w:rPr>
      </w:r>
    </w:p>
    <w:p>
      <w:pPr>
        <w:pStyle w:val="Heading2"/>
      </w:pPr>
      <w:r>
        <w:rPr>
          <w:lang w:val="es_ES" w:bidi="es_ES"/>
        </w:rPr>
        <w:t>Santo de Israel</w:t>
      </w:r>
      <w:r>
        <w:rPr>
          <w:lang w:val="es_ES" w:bidi="es_ES"/>
        </w:rPr>
      </w:r>
    </w:p>
    <w:p>
      <w:pPr/>
      <w:r>
        <w:rPr>
          <w:lang w:val="es_ES" w:bidi="es_ES"/>
        </w:rPr>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Santo de los Santos</w:t>
      </w:r>
      <w:r>
        <w:rPr>
          <w:lang w:val="es_ES" w:bidi="es_ES"/>
        </w:rPr>
      </w:r>
    </w:p>
    <w:p>
      <w:pPr/>
      <w:r>
        <w:rPr>
          <w:lang w:val="es_ES" w:bidi="es_ES"/>
        </w:rPr>
      </w:r>
      <w:r>
        <w:rPr>
          <w:lang w:val="es_ES" w:bidi="es_ES"/>
        </w:rPr>
        <w:t xml:space="preserve">La habitación interior del tabernáculo y del templo donde se guardaba el arca de la alianza. </w:t>
      </w:r>
      <w:r>
        <w:rPr>
          <w:i/>
          <w:lang w:val="es_ES" w:bidi="es_ES"/>
        </w:rPr>
        <w:t>Ver</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Santo Espíritu</w:t>
      </w:r>
      <w:r>
        <w:rPr>
          <w:lang w:val="es_ES" w:bidi="es_ES"/>
        </w:rPr>
      </w:r>
    </w:p>
    <w:p>
      <w:pPr/>
      <w:r>
        <w:rPr>
          <w:lang w:val="es_ES" w:bidi="es_ES"/>
        </w:rPr>
      </w:r>
      <w:r>
        <w:rPr>
          <w:i/>
          <w:lang w:val="es_ES" w:bidi="es_ES"/>
        </w:rPr>
        <w:t>Ver</w:t>
      </w:r>
      <w:r>
        <w:rPr>
          <w:lang w:val="es_ES" w:bidi="es_ES"/>
        </w:rPr>
        <w:t xml:space="preserve"> </w:t>
      </w:r>
      <w:r>
        <w:rPr>
          <w:lang w:val="es_ES" w:bidi="es_ES"/>
        </w:rPr>
        <w:t>Espíritu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Santos</w:t>
      </w:r>
      <w:r>
        <w:rPr>
          <w:lang w:val="es_ES" w:bidi="es_ES"/>
        </w:rPr>
      </w:r>
    </w:p>
    <w:p>
      <w:pPr/>
      <w:r>
        <w:rPr>
          <w:lang w:val="es_ES" w:bidi="es_ES"/>
        </w:rPr>
      </w:r>
      <w:r>
        <w:rPr>
          <w:lang w:val="es_ES" w:bidi="es_ES"/>
        </w:rPr>
        <w:t>Un santo es una persona que cree en Jesús y pertenece a Dios. La palabra "santo" significa "alguien sagrado" o "alguien apartado para Dios".</w:t>
      </w:r>
    </w:p>
    <w:p>
      <w:pPr/>
      <w:r>
        <w:rPr>
          <w:lang w:val="es_ES" w:bidi="es_ES"/>
        </w:rPr>
      </w:r>
      <w:r>
        <w:rPr>
          <w:lang w:val="es_ES" w:bidi="es_ES"/>
        </w:rPr>
        <w:t>Los creyentes del Antiguo Testamento fueron llamados a ser "santos" o separados para Dios (</w:t>
      </w:r>
      <w:r>
        <w:rPr>
          <w:lang w:val="es_ES" w:bidi="es_ES"/>
        </w:rPr>
        <w:t>Ex 22:31,</w:t>
      </w:r>
      <w:r>
        <w:rPr>
          <w:lang w:val="es_ES" w:bidi="es_ES"/>
        </w:rPr>
        <w:t xml:space="preserve"> </w:t>
      </w:r>
      <w:r>
        <w:rPr>
          <w:lang w:val="es_ES" w:bidi="es_ES"/>
        </w:rPr>
        <w:t>Lv 11:44</w:t>
      </w:r>
      <w:r>
        <w:rPr>
          <w:lang w:val="es_ES" w:bidi="es_ES"/>
        </w:rPr>
        <w:t>). En el Nuevo Testamento, "santos" se convirtió en el término favorito del apóstol Pablo para referirse a los cristianos (</w:t>
      </w:r>
      <w:r>
        <w:rPr>
          <w:lang w:val="es_ES" w:bidi="es_ES"/>
        </w:rPr>
        <w:t>Ro 1:7</w:t>
      </w:r>
      <w:r>
        <w:rPr>
          <w:lang w:val="es_ES" w:bidi="es_ES"/>
        </w:rPr>
        <w:t xml:space="preserve">; </w:t>
      </w:r>
      <w:r>
        <w:rPr>
          <w:lang w:val="es_ES" w:bidi="es_ES"/>
        </w:rPr>
        <w:t>8:27</w:t>
      </w:r>
      <w:r>
        <w:rPr>
          <w:lang w:val="es_ES" w:bidi="es_ES"/>
        </w:rPr>
        <w:t xml:space="preserve">; </w:t>
      </w:r>
      <w:r>
        <w:rPr>
          <w:lang w:val="es_ES" w:bidi="es_ES"/>
        </w:rPr>
        <w:t>12:13</w:t>
      </w:r>
      <w:r>
        <w:rPr>
          <w:lang w:val="es_ES" w:bidi="es_ES"/>
        </w:rPr>
        <w:t xml:space="preserve">; </w:t>
      </w:r>
      <w:r>
        <w:rPr>
          <w:lang w:val="es_ES" w:bidi="es_ES"/>
        </w:rPr>
        <w:t>15:25–26,31</w:t>
      </w:r>
      <w:r>
        <w:rPr>
          <w:lang w:val="es_ES" w:bidi="es_ES"/>
        </w:rPr>
        <w:t xml:space="preserve">; </w:t>
      </w:r>
      <w:r>
        <w:rPr>
          <w:lang w:val="es_ES" w:bidi="es_ES"/>
        </w:rPr>
        <w:t>16:2,15</w:t>
      </w:r>
      <w:r>
        <w:rPr>
          <w:lang w:val="es_ES" w:bidi="es_ES"/>
        </w:rPr>
        <w:t>; y en 31 otros lugares en las cartas de Pablo). El término también se utiliza 14 veces en el libro de Apocalipsis. Otros escritores del Nuevo Testamento lo usaron en algunas ocasiones (</w:t>
      </w:r>
      <w:r>
        <w:rPr>
          <w:lang w:val="es_ES" w:bidi="es_ES"/>
        </w:rPr>
        <w:t>Hb 6:10,</w:t>
      </w:r>
      <w:r>
        <w:rPr>
          <w:lang w:val="es_ES" w:bidi="es_ES"/>
        </w:rPr>
        <w:t xml:space="preserve"> </w:t>
      </w:r>
      <w:r>
        <w:rPr>
          <w:lang w:val="es_ES" w:bidi="es_ES"/>
        </w:rPr>
        <w:t>13:24</w:t>
      </w:r>
      <w:r>
        <w:rPr>
          <w:lang w:val="es_ES" w:bidi="es_ES"/>
        </w:rPr>
        <w:t xml:space="preserve">; </w:t>
      </w:r>
      <w:r>
        <w:rPr>
          <w:lang w:val="es_ES" w:bidi="es_ES"/>
        </w:rPr>
        <w:t>Jd 1:3</w:t>
      </w:r>
      <w:r>
        <w:rPr>
          <w:lang w:val="es_ES" w:bidi="es_ES"/>
        </w:rPr>
        <w:t>).</w:t>
      </w:r>
    </w:p>
    <w:p>
      <w:pPr/>
      <w:r>
        <w:rPr>
          <w:lang w:val="es_ES" w:bidi="es_ES"/>
        </w:rPr>
      </w:r>
      <w:r>
        <w:rPr>
          <w:lang w:val="es_ES" w:bidi="es_ES"/>
        </w:rPr>
        <w:t>Ser llamado santo significa que los cristianos deben llevar una vida santa (</w:t>
      </w:r>
      <w:r>
        <w:rPr>
          <w:lang w:val="es_ES" w:bidi="es_ES"/>
        </w:rPr>
        <w:t>Hb 12:10,</w:t>
      </w:r>
      <w:r>
        <w:rPr>
          <w:lang w:val="es_ES" w:bidi="es_ES"/>
        </w:rPr>
        <w:t xml:space="preserve"> </w:t>
      </w:r>
      <w:r>
        <w:rPr>
          <w:lang w:val="es_ES" w:bidi="es_ES"/>
        </w:rPr>
        <w:t>Ap 22:11</w:t>
      </w:r>
      <w:r>
        <w:rPr>
          <w:lang w:val="es_ES" w:bidi="es_ES"/>
        </w:rPr>
        <w:t>). Dios los ha elegido para ser su pueblo especial, como sacerdotes que le sirven. Deben vivir de manera diferente a las personas que no siguen a Dios (</w:t>
      </w:r>
      <w:r>
        <w:rPr>
          <w:lang w:val="es_ES" w:bidi="es_ES"/>
        </w:rPr>
        <w:t>1 Pe 1:15–16</w:t>
      </w:r>
      <w:r>
        <w:rPr>
          <w:lang w:val="es_ES" w:bidi="es_ES"/>
        </w:rPr>
        <w:t xml:space="preserve">; </w:t>
      </w:r>
      <w:r>
        <w:rPr>
          <w:lang w:val="es_ES" w:bidi="es_ES"/>
        </w:rPr>
        <w:t>2:5,9</w:t>
      </w:r>
      <w:r>
        <w:rPr>
          <w:lang w:val="es_ES" w:bidi="es_ES"/>
        </w:rPr>
        <w:t>). Más que eso, son el pueblo de la era venidera, que gobernará con Dios sobre la tierra y los ángeles.</w:t>
      </w:r>
      <w:r>
        <w:rPr>
          <w:lang w:val="es_ES" w:bidi="es_ES"/>
        </w:rPr>
      </w:r>
      <w:r>
        <w:rPr>
          <w:lang w:val="es_ES" w:bidi="es_ES"/>
        </w:rPr>
      </w:r>
    </w:p>
    <w:p>
      <w:pPr/>
      <w:r>
        <w:rPr>
          <w:lang w:val="es_ES" w:bidi="es_ES"/>
        </w:rPr>
      </w:r>
    </w:p>
    <w:p>
      <w:pPr>
        <w:pStyle w:val="Heading2"/>
      </w:pPr>
      <w:r>
        <w:rPr>
          <w:lang w:val="es_ES" w:bidi="es_ES"/>
        </w:rPr>
        <w:t>Santuario</w:t>
      </w:r>
      <w:r>
        <w:rPr>
          <w:lang w:val="es_ES" w:bidi="es_ES"/>
        </w:rPr>
      </w:r>
    </w:p>
    <w:p>
      <w:pPr/>
      <w:r>
        <w:rPr>
          <w:lang w:val="es_ES" w:bidi="es_ES"/>
        </w:rPr>
      </w:r>
      <w:r>
        <w:rPr>
          <w:lang w:val="es_ES" w:bidi="es_ES"/>
        </w:rPr>
        <w:t xml:space="preserve">Un santuario es un lugar donde Dios se encuentra con las personas. Esta palabra traduce dos términos hebreos, </w:t>
      </w:r>
      <w:r>
        <w:rPr>
          <w:i/>
          <w:lang w:val="es_ES" w:bidi="es_ES"/>
        </w:rPr>
        <w:t>kodesh</w:t>
      </w:r>
      <w:r>
        <w:rPr>
          <w:lang w:val="es_ES" w:bidi="es_ES"/>
        </w:rPr>
        <w:t xml:space="preserve"> y </w:t>
      </w:r>
      <w:r>
        <w:rPr>
          <w:i/>
          <w:lang w:val="es_ES" w:bidi="es_ES"/>
        </w:rPr>
        <w:t>mikdash</w:t>
      </w:r>
      <w:r>
        <w:rPr>
          <w:lang w:val="es_ES" w:bidi="es_ES"/>
        </w:rPr>
        <w:t>. Ambas palabras provienen del verbo que significa "estar limpio" o "ser santo". El término aparece alrededor de 60 veces en Éxodo, Levítico y Números al describir la construcción, el traslado y el primer uso del tabernáculo. En Deuteronomio, se mencionan lugares de revelación, sacrificio y adoración, pero no se les llama "santuario". El término aparece más de 60 veces en Ezequiel, Daniel y otros escritos posteriores al exilio en Babilonia. Esto se debe a que el santuario era muy importante en la vida de Israel durante y después de su exilio.</w:t>
      </w:r>
    </w:p>
    <w:p>
      <w:pPr/>
      <w:r>
        <w:rPr>
          <w:lang w:val="es_ES" w:bidi="es_ES"/>
        </w:rPr>
      </w:r>
      <w:r>
        <w:rPr>
          <w:lang w:val="es_ES" w:bidi="es_ES"/>
        </w:rPr>
        <w:t>Un santuario se refiere al lugar donde Dios se manifestó o residió, evidenciado por la presencia del arca de la alianza. El arca de la alianza era un cofre o caja sagrada que desempeñaba un papel central en la adoración de los antiguos israelitas. Era el objeto más sagrado: un cofre de madera recubierto de oro que contenía las tablas de piedra con los Diez Mandamientos, una vasija de maná y la vara de Aarón. El arca tenía una cubierta especial llamada el "propiciatorio", donde se creía que reposaba la presencia de Dios. En el santuario, el pueblo de Dios se reunía para ofrecer sacrificios y escuchar la lectura y enseñanza de las leyes y mandamientos de Dios. También se congregaban allí para la adoración, la oración y para celebrar las principales fiestas religiosas.</w:t>
      </w:r>
    </w:p>
    <w:p>
      <w:pPr/>
      <w:r>
        <w:rPr>
          <w:lang w:val="es_ES" w:bidi="es_ES"/>
        </w:rPr>
      </w:r>
      <w:r>
        <w:rPr>
          <w:lang w:val="es_ES" w:bidi="es_ES"/>
        </w:rPr>
        <w:t>Los primeros padres de Israel (los patriarcas) tenían lugares de adoración, pero no un santuario propiamente dicho (</w:t>
      </w:r>
      <w:r>
        <w:rPr>
          <w:lang w:val="es_ES" w:bidi="es_ES"/>
        </w:rPr>
        <w:t>Gn 26:24–25</w:t>
      </w:r>
      <w:r>
        <w:rPr>
          <w:lang w:val="es_ES" w:bidi="es_ES"/>
        </w:rPr>
        <w:t xml:space="preserve">; </w:t>
      </w:r>
      <w:r>
        <w:rPr>
          <w:lang w:val="es_ES" w:bidi="es_ES"/>
        </w:rPr>
        <w:t>28:16–22</w:t>
      </w:r>
      <w:r>
        <w:rPr>
          <w:lang w:val="es_ES" w:bidi="es_ES"/>
        </w:rPr>
        <w:t>). La primera mención de un santuario lo describe como un símbolo de Dios habitando entre su pueblo y gobernando sobre ellos desde su interior (</w:t>
      </w:r>
      <w:r>
        <w:rPr>
          <w:lang w:val="es_ES" w:bidi="es_ES"/>
        </w:rPr>
        <w:t>Ex 15:17</w:t>
      </w:r>
      <w:r>
        <w:rPr>
          <w:lang w:val="es_ES" w:bidi="es_ES"/>
        </w:rPr>
        <w:t>). El tabernáculo, que se trasladaba de un lugar a otro, sirvió como el santuario central hasta que Salomón construyó el templo en Jerusalén. Es fundamental entender que el pueblo de Dios debía tener solo un santuario central (</w:t>
      </w:r>
      <w:r>
        <w:rPr>
          <w:lang w:val="es_ES" w:bidi="es_ES"/>
        </w:rPr>
        <w:t>Dt 12:4–7</w:t>
      </w:r>
      <w:r>
        <w:rPr>
          <w:lang w:val="es_ES" w:bidi="es_ES"/>
        </w:rPr>
        <w:t xml:space="preserve">; </w:t>
      </w:r>
      <w:r>
        <w:rPr>
          <w:lang w:val="es_ES" w:bidi="es_ES"/>
        </w:rPr>
        <w:t>16:5–8</w:t>
      </w:r>
      <w:r>
        <w:rPr>
          <w:lang w:val="es_ES" w:bidi="es_ES"/>
        </w:rPr>
        <w:t>).</w:t>
      </w:r>
    </w:p>
    <w:p>
      <w:pPr/>
      <w:r>
        <w:rPr>
          <w:lang w:val="es_ES" w:bidi="es_ES"/>
        </w:rPr>
      </w:r>
      <w:r>
        <w:rPr>
          <w:lang w:val="es_ES" w:bidi="es_ES"/>
        </w:rPr>
        <w:t>El Nuevo Testamento se refiere al santuario del Antiguo Testamento como un símbolo de la morada eterna de Dios con y entre su pueblo (</w:t>
      </w:r>
      <w:r>
        <w:rPr>
          <w:lang w:val="es_ES" w:bidi="es_ES"/>
        </w:rPr>
        <w:t>Hb 8:5–6</w:t>
      </w:r>
      <w:r>
        <w:rPr>
          <w:lang w:val="es_ES" w:bidi="es_ES"/>
        </w:rPr>
        <w:t xml:space="preserve">; </w:t>
      </w:r>
      <w:r>
        <w:rPr>
          <w:lang w:val="es_ES" w:bidi="es_ES"/>
        </w:rPr>
        <w:t>9:1–14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Saphir</w:t>
      </w:r>
      <w:r>
        <w:rPr>
          <w:lang w:val="es_ES" w:bidi="es_ES"/>
        </w:rPr>
      </w:r>
    </w:p>
    <w:p>
      <w:pPr/>
      <w:r>
        <w:rPr>
          <w:lang w:val="es_ES" w:bidi="es_ES"/>
        </w:rPr>
      </w:r>
      <w:r>
        <w:rPr>
          <w:lang w:val="es_ES" w:bidi="es_ES"/>
        </w:rPr>
        <w:t xml:space="preserve">Lugar mencionado en </w:t>
      </w:r>
      <w:r>
        <w:rPr>
          <w:lang w:val="es_ES" w:bidi="es_ES"/>
        </w:rPr>
        <w:t>Miqueas 1:11</w:t>
      </w:r>
      <w:r>
        <w:rPr>
          <w:lang w:val="es_ES" w:bidi="es_ES"/>
        </w:rPr>
        <w:t xml:space="preserve">. Ver </w:t>
      </w:r>
      <w:r>
        <w:rPr>
          <w:lang w:val="es_ES" w:bidi="es_ES"/>
        </w:rPr>
        <w:t>Safir</w:t>
      </w:r>
      <w:r>
        <w:rPr>
          <w:lang w:val="es_ES" w:bidi="es_ES"/>
        </w:rPr>
        <w:t>.</w:t>
      </w:r>
      <w:r>
        <w:rPr>
          <w:lang w:val="es_ES" w:bidi="es_ES"/>
        </w:rPr>
      </w:r>
      <w:r>
        <w:rPr>
          <w:lang w:val="es_ES" w:bidi="es_ES"/>
        </w:rPr>
      </w:r>
    </w:p>
    <w:p>
      <w:pPr/>
      <w:r>
        <w:rPr>
          <w:lang w:val="es_ES" w:bidi="es_ES"/>
        </w:rPr>
      </w:r>
    </w:p>
    <w:p>
      <w:pPr>
        <w:pStyle w:val="Heading2"/>
      </w:pPr>
      <w:r>
        <w:rPr>
          <w:lang w:val="es_ES" w:bidi="es_ES"/>
        </w:rPr>
        <w:t>Saquías</w:t>
      </w:r>
      <w:r>
        <w:rPr>
          <w:lang w:val="es_ES" w:bidi="es_ES"/>
        </w:rPr>
      </w:r>
    </w:p>
    <w:p>
      <w:pPr/>
      <w:r>
        <w:rPr>
          <w:lang w:val="es_ES" w:bidi="es_ES"/>
        </w:rPr>
      </w:r>
      <w:r>
        <w:rPr>
          <w:lang w:val="es_ES" w:bidi="es_ES"/>
        </w:rPr>
        <w:t>Hijo de Saharaim y Hodes de la tribu de Benjamín. La RVR-1909 usa la grafía Sochîas (</w:t>
      </w:r>
      <w:r>
        <w:rPr>
          <w:lang w:val="es_ES" w:bidi="es_ES"/>
        </w:rPr>
        <w:t>1 Cro 8:10</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Sara</w:t>
      </w:r>
      <w:r>
        <w:rPr>
          <w:lang w:val="es_ES" w:bidi="es_ES"/>
        </w:rPr>
      </w:r>
    </w:p>
    <w:p>
      <w:pPr>
        <w:pStyle w:val="ListNumber"/>
        <w:numPr>
          <w:ilvl w:val="0"/>
          <w:numId w:val="26"/>
        </w:numPr>
        <w:spacing w:line="240" w:lineRule="auto"/>
        <w:ind w:left="720"/>
      </w:pPr>
      <w:r>
        <w:rPr>
          <w:lang w:val="es_ES" w:bidi="es_ES"/>
        </w:rPr>
      </w:r>
      <w:r>
        <w:rPr>
          <w:lang w:val="es_ES" w:bidi="es_ES"/>
        </w:rPr>
        <w:t>La esposa de Abraham. El nombre de Sara era originalmente Sarai (</w:t>
      </w:r>
      <w:r>
        <w:rPr>
          <w:lang w:val="es_ES" w:bidi="es_ES"/>
        </w:rPr>
        <w:t>Gn 11:29</w:t>
      </w:r>
      <w:r>
        <w:rPr>
          <w:lang w:val="es_ES" w:bidi="es_ES"/>
        </w:rPr>
        <w:t>). Dios cambió su nombre a Sara (que significa "princesa") cuando prometió que tendría un hijo y se convertiría en la madre de naciones y reyes (</w:t>
      </w:r>
      <w:r>
        <w:rPr>
          <w:lang w:val="es_ES" w:bidi="es_ES"/>
        </w:rPr>
        <w:t>17:15–16</w:t>
      </w:r>
      <w:r>
        <w:rPr>
          <w:lang w:val="es_ES" w:bidi="es_ES"/>
        </w:rPr>
        <w:t>). Sara era tanto la esposa como la media hermana de Abraham (</w:t>
      </w:r>
      <w:r>
        <w:rPr>
          <w:lang w:val="es_ES" w:bidi="es_ES"/>
        </w:rPr>
        <w:t>20:12</w:t>
      </w:r>
      <w:r>
        <w:rPr>
          <w:lang w:val="es_ES" w:bidi="es_ES"/>
        </w:rPr>
        <w:t>).</w:t>
        <w:br/>
      </w:r>
      <w:r>
        <w:rPr>
          <w:lang w:val="es_ES" w:bidi="es_ES"/>
        </w:rPr>
        <w:t>Sara acompañó a Abraham en su viaje desde Ur de los Caldeos a Harán y finalmente a la tierra de Canaán (</w:t>
      </w:r>
      <w:r>
        <w:rPr>
          <w:lang w:val="es_ES" w:bidi="es_ES"/>
        </w:rPr>
        <w:t>Gn 11:31</w:t>
      </w:r>
      <w:r>
        <w:rPr>
          <w:lang w:val="es_ES" w:bidi="es_ES"/>
        </w:rPr>
        <w:t xml:space="preserve">; </w:t>
      </w:r>
      <w:r>
        <w:rPr>
          <w:lang w:val="es_ES" w:bidi="es_ES"/>
        </w:rPr>
        <w:t>12:5</w:t>
      </w:r>
      <w:r>
        <w:rPr>
          <w:lang w:val="es_ES" w:bidi="es_ES"/>
        </w:rPr>
        <w:t xml:space="preserve">). Durante muchos años, no pudo tener hijos. Cuando Dios le prometió a Abraham que haría de él una gran nación (en </w:t>
      </w:r>
      <w:r>
        <w:rPr>
          <w:lang w:val="es_ES" w:bidi="es_ES"/>
        </w:rPr>
        <w:t>12:2</w:t>
      </w:r>
      <w:r>
        <w:rPr>
          <w:lang w:val="es_ES" w:bidi="es_ES"/>
        </w:rPr>
        <w:t xml:space="preserve">) y que la tierra de Canaán sería dada a su descendencia (versículo </w:t>
      </w:r>
      <w:r>
        <w:rPr>
          <w:lang w:val="es_ES" w:bidi="es_ES"/>
        </w:rPr>
        <w:t>7</w:t>
      </w:r>
      <w:r>
        <w:rPr>
          <w:lang w:val="es_ES" w:bidi="es_ES"/>
        </w:rPr>
        <w:t>), Sara aún no podía tener hijos.</w:t>
        <w:br/>
      </w:r>
      <w:r>
        <w:rPr>
          <w:lang w:val="es_ES" w:bidi="es_ES"/>
        </w:rPr>
        <w:t xml:space="preserve">Después de 10 años, Sara seguía sin hijos (ver </w:t>
      </w:r>
      <w:r>
        <w:rPr>
          <w:lang w:val="es_ES" w:bidi="es_ES"/>
        </w:rPr>
        <w:t>Gn12:4</w:t>
      </w:r>
      <w:r>
        <w:rPr>
          <w:lang w:val="es_ES" w:bidi="es_ES"/>
        </w:rPr>
        <w:t xml:space="preserve">; </w:t>
      </w:r>
      <w:r>
        <w:rPr>
          <w:lang w:val="es_ES" w:bidi="es_ES"/>
        </w:rPr>
        <w:t>16:16</w:t>
      </w:r>
      <w:r>
        <w:rPr>
          <w:lang w:val="es_ES" w:bidi="es_ES"/>
        </w:rPr>
        <w:t>). Por lo tanto, dio a su esclava egipcia, Agar, a Abraham como concubina. Agar tuvo un hijo llamado Ismael (</w:t>
      </w:r>
      <w:r>
        <w:rPr>
          <w:lang w:val="es_ES" w:bidi="es_ES"/>
        </w:rPr>
        <w:t>16:3–4</w:t>
      </w:r>
      <w:r>
        <w:rPr>
          <w:lang w:val="es_ES" w:bidi="es_ES"/>
        </w:rPr>
        <w:t>). Dios prometió que de Ismael surgiría una nación (</w:t>
      </w:r>
      <w:r>
        <w:rPr>
          <w:lang w:val="es_ES" w:bidi="es_ES"/>
        </w:rPr>
        <w:t>17:20</w:t>
      </w:r>
      <w:r>
        <w:rPr>
          <w:lang w:val="es_ES" w:bidi="es_ES"/>
        </w:rPr>
        <w:t>). Sin embargo, Dios dijo que Ismael no era el hijo prometido. Sara misma sería la madre de este hijo, aunque ella se rió cuando se predijo el nacimiento. La predicción se cumplió con el nacimiento de Isaac (</w:t>
      </w:r>
      <w:r>
        <w:rPr>
          <w:lang w:val="es_ES" w:bidi="es_ES"/>
        </w:rPr>
        <w:t>21:2–3</w:t>
      </w:r>
      <w:r>
        <w:rPr>
          <w:lang w:val="es_ES" w:bidi="es_ES"/>
        </w:rPr>
        <w:t>). Sara tenía 90 años, 25 años después de que Dios prometiera por primera vez que Abraham tendría hijos (</w:t>
      </w:r>
      <w:r>
        <w:rPr>
          <w:lang w:val="es_ES" w:bidi="es_ES"/>
        </w:rPr>
        <w:t>17:17</w:t>
      </w:r>
      <w:r>
        <w:rPr>
          <w:lang w:val="es_ES" w:bidi="es_ES"/>
        </w:rPr>
        <w:t xml:space="preserve">; </w:t>
      </w:r>
      <w:r>
        <w:rPr>
          <w:lang w:val="es_ES" w:bidi="es_ES"/>
        </w:rPr>
        <w:t>21:5</w:t>
      </w:r>
      <w:r>
        <w:rPr>
          <w:lang w:val="es_ES" w:bidi="es_ES"/>
        </w:rPr>
        <w:t>).</w:t>
        <w:br/>
      </w:r>
      <w:r>
        <w:rPr>
          <w:lang w:val="es_ES" w:bidi="es_ES"/>
        </w:rPr>
        <w:t>Cuando Abraham y Sara llegaron por primera vez a Canaán, tuvieron que viajar a Egipto porque no había suficiente comida en Canaán. Abraham dijo a los egipcios que Sara era solo su hermana, no su esposa. Como Sara era muy hermosa, el Faraón (el rey de Egipto) la llevó a su palacio (</w:t>
      </w:r>
      <w:r>
        <w:rPr>
          <w:lang w:val="es_ES" w:bidi="es_ES"/>
        </w:rPr>
        <w:t>Gn 12:11–15</w:t>
      </w:r>
      <w:r>
        <w:rPr>
          <w:lang w:val="es_ES" w:bidi="es_ES"/>
        </w:rPr>
        <w:t>). Los egipcios trataron bien a Abraham en lugar de matarlo. Dios protegió el matrimonio de Sara y Abraham enviando plagas a la casa del Faraón hasta que liberó a Sara.</w:t>
        <w:br/>
      </w:r>
      <w:r>
        <w:rPr>
          <w:lang w:val="es_ES" w:bidi="es_ES"/>
        </w:rPr>
        <w:t xml:space="preserve">Un evento similar ocurrió en Gerar, donde el rey Abimelec llevó a Sara a su casa (capítulo </w:t>
      </w:r>
      <w:r>
        <w:rPr>
          <w:lang w:val="es_ES" w:bidi="es_ES"/>
        </w:rPr>
        <w:t>20</w:t>
      </w:r>
      <w:r>
        <w:rPr>
          <w:lang w:val="es_ES" w:bidi="es_ES"/>
        </w:rPr>
        <w:t>). Nuevamente, Dios protegió a Sara y la mantuvo como la madre del hijo de la promesa. Dios se aseguró de que no hubiera duda de que Isaac era hijo de Abraham y Sara. Isaac nació poco después de este evento (</w:t>
      </w:r>
      <w:r>
        <w:rPr>
          <w:lang w:val="es_ES" w:bidi="es_ES"/>
        </w:rPr>
        <w:t>21:1–5</w:t>
      </w:r>
      <w:r>
        <w:rPr>
          <w:lang w:val="es_ES" w:bidi="es_ES"/>
        </w:rPr>
        <w:t>), aproximadamente un año después de que Dios había prometido su nacimiento (</w:t>
      </w:r>
      <w:r>
        <w:rPr>
          <w:lang w:val="es_ES" w:bidi="es_ES"/>
        </w:rPr>
        <w:t>17:21</w:t>
      </w:r>
      <w:r>
        <w:rPr>
          <w:lang w:val="es_ES" w:bidi="es_ES"/>
        </w:rPr>
        <w:t xml:space="preserve">; </w:t>
      </w:r>
      <w:r>
        <w:rPr>
          <w:lang w:val="es_ES" w:bidi="es_ES"/>
        </w:rPr>
        <w:t>18:10–14</w:t>
      </w:r>
      <w:r>
        <w:rPr>
          <w:lang w:val="es_ES" w:bidi="es_ES"/>
        </w:rPr>
        <w:t xml:space="preserve">). Sara murió a la edad de 127 años y fue enterrada en la cueva de Macpela, que Abraham había comprado a Efrón el hitita (capítulo </w:t>
      </w:r>
      <w:r>
        <w:rPr>
          <w:lang w:val="es_ES" w:bidi="es_ES"/>
        </w:rPr>
        <w:t>23</w:t>
      </w:r>
      <w:r>
        <w:rPr>
          <w:lang w:val="es_ES" w:bidi="es_ES"/>
        </w:rPr>
        <w:t>).</w:t>
        <w:br/>
      </w:r>
      <w:r>
        <w:rPr>
          <w:lang w:val="es_ES" w:bidi="es_ES"/>
        </w:rPr>
        <w:t xml:space="preserve">Aparte del libro de Génesis, Sara se menciona en el Antiguo Testamento solo en </w:t>
      </w:r>
      <w:r>
        <w:rPr>
          <w:lang w:val="es_ES" w:bidi="es_ES"/>
        </w:rPr>
        <w:t>Isaías 51:2</w:t>
      </w:r>
      <w:r>
        <w:rPr>
          <w:lang w:val="es_ES" w:bidi="es_ES"/>
        </w:rPr>
        <w:t xml:space="preserve">. El Nuevo Testamento la menciona en </w:t>
      </w:r>
      <w:r>
        <w:rPr>
          <w:lang w:val="es_ES" w:bidi="es_ES"/>
        </w:rPr>
        <w:t>Romanos 4:19</w:t>
      </w:r>
      <w:r>
        <w:rPr>
          <w:lang w:val="es_ES" w:bidi="es_ES"/>
        </w:rPr>
        <w:t xml:space="preserve">, </w:t>
      </w:r>
      <w:r>
        <w:rPr>
          <w:lang w:val="es_ES" w:bidi="es_ES"/>
        </w:rPr>
        <w:t>9:9</w:t>
      </w:r>
      <w:r>
        <w:rPr>
          <w:lang w:val="es_ES" w:bidi="es_ES"/>
        </w:rPr>
        <w:t xml:space="preserve">, </w:t>
      </w:r>
      <w:r>
        <w:rPr>
          <w:lang w:val="es_ES" w:bidi="es_ES"/>
        </w:rPr>
        <w:t>Hebreos 11:11</w:t>
      </w:r>
      <w:r>
        <w:rPr>
          <w:lang w:val="es_ES" w:bidi="es_ES"/>
        </w:rPr>
        <w:t xml:space="preserve">, </w:t>
      </w:r>
      <w:r>
        <w:rPr>
          <w:lang w:val="es_ES" w:bidi="es_ES"/>
        </w:rPr>
        <w:t>1 Pedro 3:6</w:t>
      </w:r>
      <w:r>
        <w:rPr>
          <w:lang w:val="es_ES" w:bidi="es_ES"/>
        </w:rPr>
        <w:t xml:space="preserve">, y </w:t>
      </w:r>
      <w:r>
        <w:rPr>
          <w:lang w:val="es_ES" w:bidi="es_ES"/>
        </w:rPr>
        <w:t>Gálatas 4:21–31</w:t>
      </w:r>
      <w:r>
        <w:rPr>
          <w:lang w:val="es_ES" w:bidi="es_ES"/>
        </w:rPr>
        <w:t>, aunque en el texto de Gálatas no se menciona su nombre.</w:t>
        <w:br/>
      </w:r>
      <w:r>
        <w:rPr>
          <w:i/>
          <w:lang w:val="es_ES" w:bidi="es_ES"/>
        </w:rPr>
        <w:t>Véase también</w:t>
      </w:r>
      <w:r>
        <w:rPr>
          <w:lang w:val="es_ES" w:bidi="es_ES"/>
        </w:rPr>
        <w:t xml:space="preserve"> </w:t>
      </w:r>
      <w:r>
        <w:rPr>
          <w:lang w:val="es_ES" w:bidi="es_ES"/>
        </w:rPr>
        <w:t>Abraham</w:t>
      </w:r>
      <w:r>
        <w:rPr>
          <w:lang w:val="es_ES" w:bidi="es_ES"/>
        </w:rPr>
        <w:t xml:space="preserve">; </w:t>
      </w:r>
      <w:r>
        <w:rPr>
          <w:lang w:val="es_ES" w:bidi="es_ES"/>
        </w:rPr>
        <w:t>Esterilidad</w:t>
      </w:r>
      <w:r>
        <w:rPr>
          <w:lang w:val="es_ES" w:bidi="es_ES"/>
        </w:rPr>
        <w:t>.</w:t>
      </w:r>
    </w:p>
    <w:p>
      <w:pPr>
        <w:pStyle w:val="ListNumber"/>
        <w:spacing w:line="240" w:lineRule="auto"/>
        <w:ind w:left="720"/>
      </w:pPr>
      <w:r>
        <w:rPr>
          <w:lang w:val="es_ES" w:bidi="es_ES"/>
        </w:rPr>
      </w:r>
      <w:r>
        <w:rPr>
          <w:lang w:val="es_ES" w:bidi="es_ES"/>
        </w:rPr>
        <w:t xml:space="preserve">La ortografía de algunas versiones para Sera, la hija de Aser, en </w:t>
      </w:r>
      <w:r>
        <w:rPr>
          <w:lang w:val="es_ES" w:bidi="es_ES"/>
        </w:rPr>
        <w:t>Números 26:46</w:t>
      </w:r>
      <w:r>
        <w:rPr>
          <w:lang w:val="es_ES" w:bidi="es_ES"/>
        </w:rPr>
        <w:t xml:space="preserve">. </w:t>
      </w:r>
      <w:r>
        <w:rPr>
          <w:i/>
          <w:lang w:val="es_ES" w:bidi="es_ES"/>
        </w:rPr>
        <w:t>Ver</w:t>
      </w:r>
      <w:r>
        <w:rPr>
          <w:lang w:val="es_ES" w:bidi="es_ES"/>
        </w:rPr>
        <w:t xml:space="preserve"> </w:t>
      </w:r>
      <w:r>
        <w:rPr>
          <w:lang w:val="es_ES" w:bidi="es_ES"/>
        </w:rPr>
        <w:t>Sera</w:t>
      </w:r>
      <w:r>
        <w:rPr>
          <w:lang w:val="es_ES" w:bidi="es_ES"/>
        </w:rPr>
        <w:t>.</w:t>
      </w:r>
    </w:p>
    <w:p>
      <w:pPr>
        <w:pStyle w:val="ListNumber"/>
        <w:spacing w:line="240" w:lineRule="auto"/>
        <w:ind w:left="720"/>
      </w:pPr>
      <w:r>
        <w:rPr>
          <w:lang w:val="es_ES" w:bidi="es_ES"/>
        </w:rPr>
      </w:r>
      <w:r>
        <w:rPr>
          <w:lang w:val="es_ES" w:bidi="es_ES"/>
        </w:rPr>
        <w:t>Sara es la heroína (personaje femenino principal) del libro de Tobit. Su oración de angustia fue escuchada por Dios, quien envió al ángel Rafael como casamentero para organizar su matrimonio con Tobías (Tobit 6:9 y siguientes). Sara había sido atormentada por un demonio que había causado la muerte de sus siete maridos anteriores. Tobías exorcizó al demonio utilizando una receta de corazón e hígado de pescado que le fue proporcionada por el ángel Rafael (8:2). Tobit y su esposa, Ana, murieron en Nínive. Después de esto, Tobías, Sara y sus hijos regresaron a la familia de Sara en Acmeta (14:12 y siguientes).</w:t>
      </w:r>
      <w:r>
        <w:rPr>
          <w:lang w:val="es_ES" w:bidi="es_ES"/>
        </w:rPr>
      </w:r>
      <w:r>
        <w:rPr>
          <w:lang w:val="es_ES" w:bidi="es_ES"/>
        </w:rPr>
      </w:r>
    </w:p>
    <w:p>
      <w:pPr/>
      <w:r>
        <w:rPr>
          <w:lang w:val="es_ES" w:bidi="es_ES"/>
        </w:rPr>
      </w:r>
    </w:p>
    <w:p>
      <w:pPr>
        <w:pStyle w:val="Heading2"/>
      </w:pPr>
      <w:r>
        <w:rPr>
          <w:lang w:val="es_ES" w:bidi="es_ES"/>
        </w:rPr>
        <w:t>Saraf</w:t>
      </w:r>
      <w:r>
        <w:rPr>
          <w:lang w:val="es_ES" w:bidi="es_ES"/>
        </w:rPr>
      </w:r>
    </w:p>
    <w:p>
      <w:pPr/>
      <w:r>
        <w:rPr>
          <w:lang w:val="es_ES" w:bidi="es_ES"/>
        </w:rPr>
      </w:r>
      <w:r>
        <w:rPr>
          <w:lang w:val="es_ES" w:bidi="es_ES"/>
        </w:rPr>
        <w:t>El hijo de Sela de la tribu de Judá, Saraf, gobernó en Moab y luego regresó a Lehem. "Lehem" puede referirse tanto a sus compatriotas como a una ubicación geográfica. La lectura del texto hebreo no es clara (</w:t>
      </w:r>
      <w:r>
        <w:rPr>
          <w:lang w:val="es_ES" w:bidi="es_ES"/>
        </w:rPr>
        <w:t>1 Cro 4:22</w:t>
      </w:r>
      <w:r>
        <w:rPr>
          <w:lang w:val="es_ES" w:bidi="es_ES"/>
        </w:rPr>
        <w:t>).</w:t>
      </w:r>
      <w:r>
        <w:rPr>
          <w:lang w:val="es_ES" w:bidi="es_ES"/>
        </w:rPr>
      </w:r>
      <w:r>
        <w:rPr>
          <w:lang w:val="es_ES" w:bidi="es_ES"/>
        </w:rPr>
      </w:r>
    </w:p>
    <w:p>
      <w:pPr/>
      <w:r>
        <w:rPr>
          <w:lang w:val="es_ES" w:bidi="es_ES"/>
        </w:rPr>
      </w:r>
    </w:p>
    <w:p>
      <w:pPr>
        <w:pStyle w:val="Heading2"/>
      </w:pPr>
      <w:r>
        <w:rPr>
          <w:lang w:val="es_ES" w:bidi="es_ES"/>
        </w:rPr>
        <w:t>Sarai</w:t>
      </w:r>
      <w:r>
        <w:rPr>
          <w:lang w:val="es_ES" w:bidi="es_ES"/>
        </w:rPr>
      </w:r>
    </w:p>
    <w:p>
      <w:pPr>
        <w:pStyle w:val="ListNumber"/>
        <w:numPr>
          <w:ilvl w:val="0"/>
          <w:numId w:val="27"/>
        </w:numPr>
        <w:spacing w:line="240" w:lineRule="auto"/>
        <w:ind w:left="720"/>
      </w:pPr>
      <w:r>
        <w:rPr>
          <w:lang w:val="es_ES" w:bidi="es_ES"/>
        </w:rPr>
      </w:r>
      <w:r>
        <w:rPr>
          <w:lang w:val="es_ES" w:bidi="es_ES"/>
        </w:rPr>
        <w:t>El nombre original de Sara, la esposa de Abraham (</w:t>
      </w:r>
      <w:r>
        <w:rPr>
          <w:lang w:val="es_ES" w:bidi="es_ES"/>
        </w:rPr>
        <w:t>Gn 11:29</w:t>
      </w:r>
      <w:r>
        <w:rPr>
          <w:lang w:val="es_ES" w:bidi="es_ES"/>
        </w:rPr>
        <w:t xml:space="preserve">). </w:t>
      </w:r>
      <w:r>
        <w:rPr>
          <w:i/>
          <w:lang w:val="es_ES" w:bidi="es_ES"/>
        </w:rPr>
        <w:t>Ver</w:t>
      </w:r>
      <w:r>
        <w:rPr>
          <w:lang w:val="es_ES" w:bidi="es_ES"/>
        </w:rPr>
        <w:t xml:space="preserve"> </w:t>
      </w:r>
      <w:r>
        <w:rPr>
          <w:lang w:val="es_ES" w:bidi="es_ES"/>
        </w:rPr>
        <w:t>Sara #1</w:t>
      </w:r>
      <w:r>
        <w:rPr>
          <w:lang w:val="es_ES" w:bidi="es_ES"/>
        </w:rPr>
        <w:t>.</w:t>
      </w:r>
    </w:p>
    <w:p>
      <w:pPr>
        <w:pStyle w:val="ListNumber"/>
        <w:spacing w:line="240" w:lineRule="auto"/>
        <w:ind w:left="720"/>
      </w:pPr>
      <w:r>
        <w:rPr>
          <w:lang w:val="es_ES" w:bidi="es_ES"/>
        </w:rPr>
      </w:r>
      <w:r>
        <w:rPr>
          <w:lang w:val="es_ES" w:bidi="es_ES"/>
        </w:rPr>
        <w:t>Uno de los hijos de Binnui fue motivado por Esdras a divorciarse de su esposa extranjera durante la era posexílica (</w:t>
      </w:r>
      <w:r>
        <w:rPr>
          <w:lang w:val="es_ES" w:bidi="es_ES"/>
        </w:rPr>
        <w:t>Esd 10:40</w:t>
      </w:r>
      <w:r>
        <w:rPr>
          <w:lang w:val="es_ES" w:bidi="es_ES"/>
        </w:rPr>
        <w:t>).</w:t>
      </w:r>
      <w:r>
        <w:rPr>
          <w:lang w:val="es_ES" w:bidi="es_ES"/>
        </w:rPr>
      </w:r>
      <w:r>
        <w:rPr>
          <w:lang w:val="es_ES" w:bidi="es_ES"/>
        </w:rPr>
      </w:r>
    </w:p>
    <w:p>
      <w:pPr/>
      <w:r>
        <w:rPr>
          <w:lang w:val="es_ES" w:bidi="es_ES"/>
        </w:rPr>
      </w:r>
    </w:p>
    <w:p>
      <w:pPr>
        <w:pStyle w:val="Heading2"/>
      </w:pPr>
      <w:r>
        <w:rPr>
          <w:lang w:val="es_ES" w:bidi="es_ES"/>
        </w:rPr>
        <w:t>Sarai</w:t>
      </w:r>
      <w:r>
        <w:rPr>
          <w:lang w:val="es_ES" w:bidi="es_ES"/>
        </w:rPr>
      </w:r>
    </w:p>
    <w:p>
      <w:pPr/>
      <w:r>
        <w:rPr>
          <w:lang w:val="es_ES" w:bidi="es_ES"/>
        </w:rPr>
      </w:r>
      <w:r>
        <w:rPr>
          <w:lang w:val="es_ES" w:bidi="es_ES"/>
        </w:rPr>
        <w:t>Uno de los hijos de Binnui fue motivado por Esdras a divorciarse de su esposa extranjera durante la era posexílica (</w:t>
      </w:r>
      <w:r>
        <w:rPr>
          <w:lang w:val="es_ES" w:bidi="es_ES"/>
        </w:rPr>
        <w:t>Esd 10:40</w:t>
      </w:r>
      <w:r>
        <w:rPr>
          <w:lang w:val="es_ES" w:bidi="es_ES"/>
        </w:rPr>
        <w:t>).</w:t>
      </w:r>
      <w:r>
        <w:rPr>
          <w:lang w:val="es_ES" w:bidi="es_ES"/>
        </w:rPr>
      </w:r>
      <w:r>
        <w:rPr>
          <w:lang w:val="es_ES" w:bidi="es_ES"/>
        </w:rPr>
      </w:r>
    </w:p>
    <w:p>
      <w:pPr/>
      <w:r>
        <w:rPr>
          <w:lang w:val="es_ES" w:bidi="es_ES"/>
        </w:rPr>
      </w:r>
    </w:p>
    <w:p>
      <w:pPr>
        <w:pStyle w:val="Heading2"/>
      </w:pPr>
      <w:r>
        <w:rPr>
          <w:lang w:val="es_ES" w:bidi="es_ES"/>
        </w:rPr>
        <w:t>Saraim</w:t>
      </w:r>
      <w:r>
        <w:rPr>
          <w:lang w:val="es_ES" w:bidi="es_ES"/>
        </w:rPr>
      </w:r>
    </w:p>
    <w:p>
      <w:pPr/>
      <w:r>
        <w:rPr>
          <w:lang w:val="es_ES" w:bidi="es_ES"/>
        </w:rPr>
      </w:r>
      <w:r>
        <w:rPr>
          <w:lang w:val="es_ES" w:bidi="es_ES"/>
        </w:rPr>
        <w:t>1. Una de las 14 ciudades en la región baja del territorio asignado a la tribu de Judá como herencia, mencionada entre Azeca y Adithaim (</w:t>
      </w:r>
      <w:r>
        <w:rPr>
          <w:lang w:val="es_ES" w:bidi="es_ES"/>
        </w:rPr>
        <w:t>Jos 15:36</w:t>
      </w:r>
      <w:r>
        <w:rPr>
          <w:lang w:val="es_ES" w:bidi="es_ES"/>
        </w:rPr>
        <w:t>). Saraim estaba en la dirección hacia la cual los filisteos intentaron escapar de los israelitas que los perseguían tras la muerte de Goliat a manos de David (</w:t>
      </w:r>
      <w:r>
        <w:rPr>
          <w:lang w:val="es_ES" w:bidi="es_ES"/>
        </w:rPr>
        <w:t>1 Sam 17:52</w:t>
      </w:r>
      <w:r>
        <w:rPr>
          <w:lang w:val="es_ES" w:bidi="es_ES"/>
        </w:rPr>
        <w:t>).</w:t>
      </w:r>
    </w:p>
    <w:p>
      <w:pPr/>
      <w:r>
        <w:rPr>
          <w:lang w:val="es_ES" w:bidi="es_ES"/>
        </w:rPr>
      </w:r>
      <w:r>
        <w:rPr>
          <w:lang w:val="es_ES" w:bidi="es_ES"/>
        </w:rPr>
        <w:t>2. Una de las 14 ciudades donde los hijos de Semei, un descendiente de Simeón, vivieron hasta el reinado de David (</w:t>
      </w:r>
      <w:r>
        <w:rPr>
          <w:lang w:val="es_ES" w:bidi="es_ES"/>
        </w:rPr>
        <w:t>1 Cro 4:31</w:t>
      </w:r>
      <w:r>
        <w:rPr>
          <w:lang w:val="es_ES" w:bidi="es_ES"/>
        </w:rPr>
        <w:t>). Posiblemente sea la misma ciudad que Saruhén (</w:t>
      </w:r>
      <w:r>
        <w:rPr>
          <w:lang w:val="es_ES" w:bidi="es_ES"/>
        </w:rPr>
        <w:t>Jos 19:6</w:t>
      </w:r>
      <w:r>
        <w:rPr>
          <w:lang w:val="es_ES" w:bidi="es_ES"/>
        </w:rPr>
        <w:t>), mencionada en un pasaje paralelo, y Silhim, ubicada en la parte sur de Judá cerca de la frontera con Edom (</w:t>
      </w:r>
      <w:r>
        <w:rPr>
          <w:lang w:val="es_ES" w:bidi="es_ES"/>
        </w:rPr>
        <w:t>15:32</w:t>
      </w:r>
      <w:r>
        <w:rPr>
          <w:lang w:val="es_ES" w:bidi="es_ES"/>
        </w:rPr>
        <w:t>).</w:t>
      </w:r>
      <w:r>
        <w:rPr>
          <w:lang w:val="es_ES" w:bidi="es_ES"/>
        </w:rPr>
      </w:r>
      <w:r>
        <w:rPr>
          <w:lang w:val="es_ES" w:bidi="es_ES"/>
        </w:rPr>
      </w:r>
    </w:p>
    <w:p>
      <w:pPr/>
      <w:r>
        <w:rPr>
          <w:lang w:val="es_ES" w:bidi="es_ES"/>
        </w:rPr>
      </w:r>
    </w:p>
    <w:p>
      <w:pPr>
        <w:pStyle w:val="Heading2"/>
      </w:pPr>
      <w:r>
        <w:rPr>
          <w:lang w:val="es_ES" w:bidi="es_ES"/>
        </w:rPr>
        <w:t>Sarar</w:t>
      </w:r>
      <w:r>
        <w:rPr>
          <w:lang w:val="es_ES" w:bidi="es_ES"/>
        </w:rPr>
      </w:r>
    </w:p>
    <w:p>
      <w:pPr/>
      <w:r>
        <w:rPr>
          <w:lang w:val="es_ES" w:bidi="es_ES"/>
        </w:rPr>
      </w:r>
      <w:r>
        <w:rPr>
          <w:lang w:val="es_ES" w:bidi="es_ES"/>
        </w:rPr>
        <w:t>Otro nombre para Sacar, el padre de Airán (</w:t>
      </w:r>
      <w:r>
        <w:rPr>
          <w:lang w:val="es_ES" w:bidi="es_ES"/>
        </w:rPr>
        <w:t>2 Sam 23:33</w:t>
      </w:r>
      <w:r>
        <w:rPr>
          <w:lang w:val="es_ES" w:bidi="es_ES"/>
        </w:rPr>
        <w:t>).</w:t>
      </w:r>
    </w:p>
    <w:p>
      <w:pPr/>
      <w:r>
        <w:rPr>
          <w:lang w:val="es_ES" w:bidi="es_ES"/>
        </w:rPr>
      </w:r>
      <w:r>
        <w:rPr>
          <w:i/>
          <w:lang w:val="es_ES" w:bidi="es_ES"/>
        </w:rPr>
        <w:t>Ver</w:t>
      </w:r>
      <w:r>
        <w:rPr>
          <w:lang w:val="es_ES" w:bidi="es_ES"/>
        </w:rPr>
        <w:t xml:space="preserve"> Sacar #1</w:t>
      </w:r>
      <w:r>
        <w:rPr>
          <w:lang w:val="es_ES" w:bidi="es_ES"/>
        </w:rPr>
        <w:t>.</w:t>
      </w:r>
      <w:r>
        <w:rPr>
          <w:lang w:val="es_ES" w:bidi="es_ES"/>
        </w:rPr>
      </w:r>
      <w:r>
        <w:rPr>
          <w:lang w:val="es_ES" w:bidi="es_ES"/>
        </w:rPr>
      </w:r>
    </w:p>
    <w:p>
      <w:pPr/>
      <w:r>
        <w:rPr>
          <w:lang w:val="es_ES" w:bidi="es_ES"/>
        </w:rPr>
      </w:r>
    </w:p>
    <w:p>
      <w:pPr>
        <w:pStyle w:val="Heading2"/>
      </w:pPr>
      <w:r>
        <w:rPr>
          <w:lang w:val="es_ES" w:bidi="es_ES"/>
        </w:rPr>
        <w:t>Sardis</w:t>
      </w:r>
      <w:r>
        <w:rPr>
          <w:lang w:val="es_ES" w:bidi="es_ES"/>
        </w:rPr>
      </w:r>
    </w:p>
    <w:p>
      <w:pPr/>
      <w:r>
        <w:rPr>
          <w:lang w:val="es_ES" w:bidi="es_ES"/>
        </w:rPr>
      </w:r>
      <w:r>
        <w:rPr>
          <w:lang w:val="es_ES" w:bidi="es_ES"/>
        </w:rPr>
        <w:t>Importante ciudad en la provincia romana de Asia, que fue en su momento la capital del antiguo reino de Lidia. Estaba situada en importantes rutas que la conectaban con las regiones costeras al oeste y con el este de Asia Menor. Era un centro cultural, religioso y comercial. Bajo el reinado del Rey Creso (c 560–547 a. C.), su riqueza se volvió legendaria. Durante su época, se comenzó a usar moneda de oro y plata. La geografía y topografía de Sardis eran ventajosas. El río Pactolo se encontraba en su lado oriental y finalmente desembocaba en el río Hermo. La amplia cresta del Monte Tmolo, que surgía del altiplano central, dominaba el Valle del Hermo al norte, y una serie de espolones empinados se adentraban en la llanura, ofreciendo fortalezas. Sardis se encontraba en uno de estos. El sitio de Sardis propiamente dicho estaba a 457,2 metros sobre la llanura y asumió una posición de gran importancia desde los primeros días del reino lidio (siglo XIII a. C.), aunque fue ocupado en tiempos anteriores; la ciudad baja se extendía hasta el fondo del valle. El rey vivía en la gran acrópolis, que se convertía en un lugar de refugio en tiempos de guerra.</w:t>
      </w:r>
    </w:p>
    <w:p>
      <w:pPr/>
      <w:r>
        <w:rPr>
          <w:lang w:val="es_ES" w:bidi="es_ES"/>
        </w:rPr>
      </w:r>
      <w:r>
        <w:rPr>
          <w:lang w:val="es_ES" w:bidi="es_ES"/>
        </w:rPr>
        <w:t>En 334 a. C., la ciudad se rindió a Alejandro Magno, quien dejó una guarnición en la acrópolis. Tras la muerte de Alejandro, Sardis cambió de manos varias veces. Primero fue controlada por Antígono, luego por los gobernantes seléucidas, y después por Pérgamo, que se había separado de los seléucidas. Cuando Antíoco III (231–187 a. C.) intentó restaurar la ciudad bajo su dominio, la ciudad baja fue incendiada (216 a. C.) y la ciudadela fue tomada (214 a. C.). Después de la derrota de Antíoco III por Pérgamo y los romanos, Sardis quedó bajo la jurisdicción de Pérgamo hasta 133 a. C. Más tarde se convirtió en un centro administrativo romano y, aunque disfrutó de una considerable prosperidad durante los primeros tres siglos d. C., nunca volvió a tener la prominencia de siglos anteriores. Fue pasada por alto en el año 26 d. C. cuando las ciudades de Asia Menor competían entre sí por el honor de construir un segundo templo para el culto al César. Un gran terremoto destruyó la ciudad en el año 17 d. C., y el Emperador Tiberio ayudó en su reconstrucción en el suelo del valle.</w:t>
      </w:r>
    </w:p>
    <w:p>
      <w:pPr/>
      <w:r>
        <w:rPr>
          <w:lang w:val="es_ES" w:bidi="es_ES"/>
        </w:rPr>
      </w:r>
      <w:r>
        <w:rPr>
          <w:lang w:val="es_ES" w:bidi="es_ES"/>
        </w:rPr>
        <w:t>El cristianismo se estableció aquí antes del final del primer siglo e incluyó más tarde un obispado. La carta del Nuevo Testamento al “Ángel de la iglesia en Sardis” (</w:t>
      </w:r>
      <w:r>
        <w:rPr>
          <w:lang w:val="es_ES" w:bidi="es_ES"/>
        </w:rPr>
        <w:t>Ap 1:11,</w:t>
      </w:r>
      <w:r>
        <w:rPr>
          <w:lang w:val="es_ES" w:bidi="es_ES"/>
        </w:rPr>
        <w:t xml:space="preserve"> </w:t>
      </w:r>
      <w:r>
        <w:rPr>
          <w:lang w:val="es_ES" w:bidi="es_ES"/>
        </w:rPr>
        <w:t>3:1–6</w:t>
      </w:r>
      <w:r>
        <w:rPr>
          <w:lang w:val="es_ES" w:bidi="es_ES"/>
        </w:rPr>
        <w:t>) proporciona una visión de la condición de la iglesia en ese momento. Tras la invasión árabe del año 716 d. C., la ciudad decayó. Hoy en día, el pequeño pueblo de Sart conserva su nombre.</w:t>
      </w:r>
    </w:p>
    <w:p>
      <w:pPr/>
      <w:r>
        <w:rPr>
          <w:lang w:val="es_ES" w:bidi="es_ES"/>
        </w:rPr>
      </w:r>
      <w:r>
        <w:rPr>
          <w:lang w:val="es_ES" w:bidi="es_ES"/>
        </w:rPr>
        <w:t>Las extensas excavaciones de los últimos años han identificado numerosos edificios públicos romanos: un teatro, un templo de Ártemis, un gimnasio y una impresionante sinagoga judía tardía, lo que sugiere que se convirtió en un importante centro para la diáspora judía.</w:t>
      </w:r>
      <w:r>
        <w:rPr>
          <w:lang w:val="es_ES" w:bidi="es_ES"/>
        </w:rPr>
      </w:r>
      <w:r>
        <w:rPr>
          <w:lang w:val="es_ES" w:bidi="es_ES"/>
        </w:rPr>
      </w:r>
    </w:p>
    <w:p>
      <w:pPr/>
      <w:r>
        <w:rPr>
          <w:lang w:val="es_ES" w:bidi="es_ES"/>
        </w:rPr>
      </w:r>
    </w:p>
    <w:p>
      <w:pPr>
        <w:pStyle w:val="Heading2"/>
      </w:pPr>
      <w:r>
        <w:rPr>
          <w:lang w:val="es_ES" w:bidi="es_ES"/>
        </w:rPr>
        <w:t>Sarepta</w:t>
      </w:r>
      <w:r>
        <w:rPr>
          <w:lang w:val="es_ES" w:bidi="es_ES"/>
        </w:rPr>
      </w:r>
    </w:p>
    <w:p>
      <w:pPr/>
      <w:r>
        <w:rPr>
          <w:lang w:val="es_ES" w:bidi="es_ES"/>
        </w:rPr>
      </w:r>
      <w:r>
        <w:rPr>
          <w:lang w:val="es_ES" w:bidi="es_ES"/>
        </w:rPr>
        <w:t>Un pueblo donde vivía la mujer que proporcionó comida y alojamiento a Elías (</w:t>
      </w:r>
      <w:r>
        <w:rPr>
          <w:lang w:val="es_ES" w:bidi="es_ES"/>
        </w:rPr>
        <w:t>1 Re 17:9–10,</w:t>
      </w:r>
      <w:r>
        <w:rPr>
          <w:lang w:val="es_ES" w:bidi="es_ES"/>
        </w:rPr>
        <w:t xml:space="preserve"> </w:t>
      </w:r>
      <w:r>
        <w:rPr>
          <w:lang w:val="es_ES" w:bidi="es_ES"/>
        </w:rPr>
        <w:t>Lc 4:26</w:t>
      </w:r>
      <w:r>
        <w:rPr>
          <w:lang w:val="es_ES" w:bidi="es_ES"/>
        </w:rPr>
        <w:t>). Abdías más tarde profetizó que los exiliados israelitas de Hala “poseerían la tierra de los cananeos hasta Zarefat” (</w:t>
      </w:r>
      <w:r>
        <w:rPr>
          <w:lang w:val="es_ES" w:bidi="es_ES"/>
        </w:rPr>
        <w:t>Ab 1:20</w:t>
      </w:r>
      <w:r>
        <w:rPr>
          <w:lang w:val="es_ES" w:bidi="es_ES"/>
        </w:rPr>
        <w:t>). Zarefat estaba bajo el control de Sidón en el momento en que Elías la visitó, sirviendo así como un refugio seguro del rey Acab de Israel. Zarefat probablemente sea la moderna Surafend, donde una capilla marca el sitio tradicional de la casa de la viuda.</w:t>
      </w:r>
      <w:r>
        <w:rPr>
          <w:lang w:val="es_ES" w:bidi="es_ES"/>
        </w:rPr>
      </w:r>
      <w:r>
        <w:rPr>
          <w:lang w:val="es_ES" w:bidi="es_ES"/>
        </w:rPr>
      </w:r>
    </w:p>
    <w:p>
      <w:pPr/>
      <w:r>
        <w:rPr>
          <w:lang w:val="es_ES" w:bidi="es_ES"/>
        </w:rPr>
      </w:r>
    </w:p>
    <w:p>
      <w:pPr>
        <w:pStyle w:val="Heading2"/>
      </w:pPr>
      <w:r>
        <w:rPr>
          <w:lang w:val="es_ES" w:bidi="es_ES"/>
        </w:rPr>
        <w:t>Saresar, Sarezer, Sarezaer</w:t>
      </w:r>
      <w:r>
        <w:rPr>
          <w:lang w:val="es_ES" w:bidi="es_ES"/>
        </w:rPr>
      </w:r>
    </w:p>
    <w:p>
      <w:pPr/>
      <w:r>
        <w:rPr>
          <w:lang w:val="es_ES" w:bidi="es_ES"/>
        </w:rPr>
      </w:r>
      <w:r>
        <w:rPr>
          <w:lang w:val="es_ES" w:bidi="es_ES"/>
        </w:rPr>
        <w:t>1. Uno de los hijos de Senaquerib, el rey de Asiria. En el 681 a. C., él, junto con su hermano Adramelec, asesinó a Senaquerib mientras oraba en el templo de Nisroc (</w:t>
      </w:r>
      <w:r>
        <w:rPr>
          <w:lang w:val="es_ES" w:bidi="es_ES"/>
        </w:rPr>
        <w:t>2 Re 19:37,</w:t>
      </w:r>
      <w:r>
        <w:rPr>
          <w:lang w:val="es_ES" w:bidi="es_ES"/>
        </w:rPr>
        <w:t xml:space="preserve"> </w:t>
      </w:r>
      <w:r>
        <w:rPr>
          <w:lang w:val="es_ES" w:bidi="es_ES"/>
        </w:rPr>
        <w:t>Is 37:38</w:t>
      </w:r>
      <w:r>
        <w:rPr>
          <w:lang w:val="es_ES" w:bidi="es_ES"/>
        </w:rPr>
        <w:t>).</w:t>
      </w:r>
    </w:p>
    <w:p>
      <w:pPr/>
      <w:r>
        <w:rPr>
          <w:lang w:val="es_ES" w:bidi="es_ES"/>
        </w:rPr>
      </w:r>
      <w:r>
        <w:rPr>
          <w:lang w:val="es_ES" w:bidi="es_ES"/>
        </w:rPr>
        <w:t>2. Uno fue enviado desde Betel para preguntar a los sacerdotes y profetas si el duelo y el banquete en conmemoración de la destrucción del templo debían limitarse al quinto mes de ese año. Dado que el templo estaba cerca de ser restaurado, había cierta duda sobre la conmemoración por parte de la población en Betel (</w:t>
      </w:r>
      <w:r>
        <w:rPr>
          <w:lang w:val="es_ES" w:bidi="es_ES"/>
        </w:rPr>
        <w:t>Za 7:2–3</w:t>
      </w:r>
      <w:r>
        <w:rPr>
          <w:lang w:val="es_ES" w:bidi="es_ES"/>
        </w:rPr>
        <w:t>).</w:t>
      </w:r>
      <w:r>
        <w:rPr>
          <w:lang w:val="es_ES" w:bidi="es_ES"/>
        </w:rPr>
      </w:r>
      <w:r>
        <w:rPr>
          <w:lang w:val="es_ES" w:bidi="es_ES"/>
        </w:rPr>
      </w:r>
    </w:p>
    <w:p>
      <w:pPr/>
      <w:r>
        <w:rPr>
          <w:lang w:val="es_ES" w:bidi="es_ES"/>
        </w:rPr>
      </w:r>
    </w:p>
    <w:p>
      <w:pPr>
        <w:pStyle w:val="Heading2"/>
      </w:pPr>
      <w:r>
        <w:rPr>
          <w:lang w:val="es_ES" w:bidi="es_ES"/>
        </w:rPr>
        <w:t>Saretán, Zaretán</w:t>
      </w:r>
      <w:r>
        <w:rPr>
          <w:lang w:val="es_ES" w:bidi="es_ES"/>
        </w:rPr>
      </w:r>
    </w:p>
    <w:p>
      <w:pPr/>
      <w:r>
        <w:rPr>
          <w:lang w:val="es_ES" w:bidi="es_ES"/>
        </w:rPr>
      </w:r>
      <w:r>
        <w:rPr>
          <w:lang w:val="es_ES" w:bidi="es_ES"/>
        </w:rPr>
        <w:t>Ciudad o región cercana al Río Jordán, al norte de Jericó. Se menciona por primera vez en relación con el “corte” de las aguas del Jordán que ocurrió en Adán, “la ciudad que está al lado de Saretan” (</w:t>
      </w:r>
      <w:r>
        <w:rPr>
          <w:lang w:val="es_ES" w:bidi="es_ES"/>
        </w:rPr>
        <w:t>Jos 3:16</w:t>
      </w:r>
      <w:r>
        <w:rPr>
          <w:lang w:val="es_ES" w:bidi="es_ES"/>
        </w:rPr>
        <w:t>). Su ubicación se define más precisamente en la lista de distritos administrativos de Salomón como estando en las cercanías de Beth-san, debajo de Jezreel (</w:t>
      </w:r>
      <w:r>
        <w:rPr>
          <w:lang w:val="es_ES" w:bidi="es_ES"/>
        </w:rPr>
        <w:t>1 Re 4:12</w:t>
      </w:r>
      <w:r>
        <w:rPr>
          <w:lang w:val="es_ES" w:bidi="es_ES"/>
        </w:rPr>
        <w:t>). Utensilios de bronce para el templo de Salomón fueron fundidos cerca de allí (</w:t>
      </w:r>
      <w:r>
        <w:rPr>
          <w:lang w:val="es_ES" w:bidi="es_ES"/>
        </w:rPr>
        <w:t>7:46,</w:t>
      </w:r>
      <w:r>
        <w:rPr>
          <w:lang w:val="es_ES" w:bidi="es_ES"/>
        </w:rPr>
        <w:t xml:space="preserve"> </w:t>
      </w:r>
      <w:r>
        <w:rPr>
          <w:lang w:val="es_ES" w:bidi="es_ES"/>
        </w:rPr>
        <w:t>2 Cro 4:17</w:t>
      </w:r>
      <w:r>
        <w:rPr>
          <w:lang w:val="es_ES" w:bidi="es_ES"/>
        </w:rPr>
        <w:t>, “Seredat”).</w:t>
      </w:r>
      <w:r>
        <w:rPr>
          <w:lang w:val="es_ES" w:bidi="es_ES"/>
        </w:rPr>
      </w:r>
      <w:r>
        <w:rPr>
          <w:lang w:val="es_ES" w:bidi="es_ES"/>
        </w:rPr>
      </w:r>
    </w:p>
    <w:p>
      <w:pPr/>
      <w:r>
        <w:rPr>
          <w:lang w:val="es_ES" w:bidi="es_ES"/>
        </w:rPr>
      </w:r>
    </w:p>
    <w:p>
      <w:pPr>
        <w:pStyle w:val="Heading2"/>
      </w:pPr>
      <w:r>
        <w:rPr>
          <w:lang w:val="es_ES" w:bidi="es_ES"/>
        </w:rPr>
        <w:t>Sargón</w:t>
      </w:r>
      <w:r>
        <w:rPr>
          <w:lang w:val="es_ES" w:bidi="es_ES"/>
        </w:rPr>
      </w:r>
    </w:p>
    <w:p>
      <w:pPr/>
      <w:r>
        <w:rPr>
          <w:lang w:val="es_ES" w:bidi="es_ES"/>
        </w:rPr>
      </w:r>
      <w:r>
        <w:rPr>
          <w:lang w:val="es_ES" w:bidi="es_ES"/>
        </w:rPr>
        <w:t>Monarca asirio desde 722 hasta 705 a.C., cuyas campañas militares están bien documentadas históricamente. Las excavaciones han revelado su palacio en lo que probablemente fue Nínive, así como un palacio incompleto en Khorsabad. Sargón II llevaba el nombre de un ilustre conquistador que vivió y luchó unos 1,500 años antes (Sargón I de Agade). Su verdadera identidad no ha sido fácilmente discernida. Generaciones anteriores, pensando que su nombre era un "alias", lo identificaron incorrectamente como Salmanasar V (727–722 a.C.), Senaquerib (705–681 a.C.) o Esar-hadón (681–669 a.C.).</w:t>
      </w:r>
    </w:p>
    <w:p>
      <w:pPr/>
      <w:r>
        <w:rPr>
          <w:lang w:val="es_ES" w:bidi="es_ES"/>
        </w:rPr>
      </w:r>
      <w:r>
        <w:rPr>
          <w:lang w:val="es_ES" w:bidi="es_ES"/>
        </w:rPr>
        <w:t xml:space="preserve">El único lugar en la Biblia donde se menciona específicamente a Sargón es </w:t>
      </w:r>
      <w:r>
        <w:rPr>
          <w:lang w:val="es_ES" w:bidi="es_ES"/>
        </w:rPr>
        <w:t>Isaías 20:1</w:t>
      </w:r>
      <w:r>
        <w:rPr>
          <w:lang w:val="es_ES" w:bidi="es_ES"/>
        </w:rPr>
        <w:t>. A pesar de las advertencias del profeta Isaías contra confiar en Egipto (</w:t>
      </w:r>
      <w:r>
        <w:rPr>
          <w:lang w:val="es_ES" w:bidi="es_ES"/>
        </w:rPr>
        <w:t>Is 30:1–5</w:t>
      </w:r>
      <w:r>
        <w:rPr>
          <w:lang w:val="es_ES" w:bidi="es_ES"/>
        </w:rPr>
        <w:t>), Judá estaba actuando en contra de sus mejores intereses al considerar tal alianza. En el 713 a.C., la ciudad filistea de Asdod se rebeló contra Asiria, lo que provocó una campaña por parte de las fuerzas de Sargón contra esta metrópolis estratégicamente importante. Un hombre llamado Yamani intentó asegurar apoyo de Egipto, Etiopía e incluso Judá para formar una coalición efectiva contra el poder de Sargón. Sin embargo, en el 711 a.C., Asdod fue subyugada por el ejército de Sargón bajo su oficial delegado, “el Thartan” (</w:t>
      </w:r>
      <w:r>
        <w:rPr>
          <w:lang w:val="es_ES" w:bidi="es_ES"/>
        </w:rPr>
        <w:t>Is 20:1</w:t>
      </w:r>
      <w:r>
        <w:rPr>
          <w:lang w:val="es_ES" w:bidi="es_ES"/>
        </w:rPr>
        <w:t>).</w:t>
      </w:r>
    </w:p>
    <w:p>
      <w:pPr/>
      <w:r>
        <w:rPr>
          <w:lang w:val="es_ES" w:bidi="es_ES"/>
        </w:rPr>
      </w:r>
      <w:r>
        <w:rPr>
          <w:lang w:val="es_ES" w:bidi="es_ES"/>
        </w:rPr>
        <w:t>Sargón completó la conquista de Samaria, iniciada por su predecesor, Salmanasar V. Al parecer, Salmanasar V había sitiado el reino del norte de Israel durante tres años (</w:t>
      </w:r>
      <w:r>
        <w:rPr>
          <w:lang w:val="es_ES" w:bidi="es_ES"/>
        </w:rPr>
        <w:t>2 Re 17:5–6</w:t>
      </w:r>
      <w:r>
        <w:rPr>
          <w:lang w:val="es_ES" w:bidi="es_ES"/>
        </w:rPr>
        <w:t>) y prácticamente había finalizado esa campaña cuando falleció. Aunque otras victorias militares marcaron la vida pública de Sargón, muchas de sus batallas fueron indecisas. Gran parte de su reinado se dedicó a sofocar rebeliones y gestionar importantes problemas internos. Finalmente, fue asesinado en el campo de batalla en una zona remota conocida como Tabal. El hijo de Sargón, Senaquerib, lo sucedió en el 705 a.C.</w:t>
      </w:r>
    </w:p>
    <w:p>
      <w:pPr/>
      <w:r>
        <w:rPr>
          <w:lang w:val="es_ES" w:bidi="es_ES"/>
        </w:rPr>
      </w:r>
      <w:r>
        <w:rPr>
          <w:lang w:val="es_ES" w:bidi="es_ES"/>
        </w:rPr>
        <w:t xml:space="preserve">Ver también </w:t>
      </w:r>
      <w:r>
        <w:rPr>
          <w:lang w:val="es_ES" w:bidi="es_ES"/>
        </w:rPr>
        <w:t>Asiria, Asirios</w:t>
      </w:r>
      <w:r>
        <w:rPr>
          <w:lang w:val="es_ES" w:bidi="es_ES"/>
        </w:rPr>
        <w:t>.</w:t>
      </w:r>
      <w:r>
        <w:rPr>
          <w:lang w:val="es_ES" w:bidi="es_ES"/>
        </w:rPr>
      </w:r>
      <w:r>
        <w:rPr>
          <w:lang w:val="es_ES" w:bidi="es_ES"/>
        </w:rPr>
      </w:r>
    </w:p>
    <w:p>
      <w:pPr/>
      <w:r>
        <w:rPr>
          <w:lang w:val="es_ES" w:bidi="es_ES"/>
        </w:rPr>
      </w:r>
    </w:p>
    <w:p>
      <w:pPr>
        <w:pStyle w:val="Heading2"/>
      </w:pPr>
      <w:r>
        <w:rPr>
          <w:lang w:val="es_ES" w:bidi="es_ES"/>
        </w:rPr>
        <w:t>Sarid</w:t>
      </w:r>
      <w:r>
        <w:rPr>
          <w:lang w:val="es_ES" w:bidi="es_ES"/>
        </w:rPr>
      </w:r>
    </w:p>
    <w:p>
      <w:pPr/>
      <w:r>
        <w:rPr>
          <w:lang w:val="es_ES" w:bidi="es_ES"/>
        </w:rPr>
      </w:r>
      <w:r>
        <w:rPr>
          <w:lang w:val="es_ES" w:bidi="es_ES"/>
        </w:rPr>
        <w:t>Pueblo situado en la región de Zabulón, cerca de su frontera sur, entre Marala al oeste y Kisloth-Tabor al este (</w:t>
      </w:r>
      <w:r>
        <w:rPr>
          <w:lang w:val="es_ES" w:bidi="es_ES"/>
        </w:rPr>
        <w:t>Jos 19:10, 12</w:t>
      </w:r>
      <w:r>
        <w:rPr>
          <w:lang w:val="es_ES" w:bidi="es_ES"/>
        </w:rPr>
        <w:t>). Algunos sugieren que este pueblo es el mismo que Tell Shadud, una localidad cercana al valle de Jezreel.</w:t>
      </w:r>
      <w:r>
        <w:rPr>
          <w:lang w:val="es_ES" w:bidi="es_ES"/>
        </w:rPr>
      </w:r>
      <w:r>
        <w:rPr>
          <w:lang w:val="es_ES" w:bidi="es_ES"/>
        </w:rPr>
      </w:r>
    </w:p>
    <w:p>
      <w:pPr/>
      <w:r>
        <w:rPr>
          <w:lang w:val="es_ES" w:bidi="es_ES"/>
        </w:rPr>
      </w:r>
    </w:p>
    <w:p>
      <w:pPr>
        <w:pStyle w:val="Heading2"/>
      </w:pPr>
      <w:r>
        <w:rPr>
          <w:lang w:val="es_ES" w:bidi="es_ES"/>
        </w:rPr>
        <w:t>Sarón</w:t>
      </w:r>
      <w:r>
        <w:rPr>
          <w:lang w:val="es_ES" w:bidi="es_ES"/>
        </w:rPr>
      </w:r>
    </w:p>
    <w:p>
      <w:pPr/>
      <w:r>
        <w:rPr>
          <w:lang w:val="es_ES" w:bidi="es_ES"/>
        </w:rPr>
      </w:r>
      <w:r>
        <w:rPr>
          <w:lang w:val="es_ES" w:bidi="es_ES"/>
        </w:rPr>
        <w:t>La ortografía en la versión Reina Valera del nombre Sarón se refiere a la gran llanura costera en el norte de Palestina (</w:t>
      </w:r>
      <w:r>
        <w:rPr>
          <w:lang w:val="es_ES" w:bidi="es_ES"/>
        </w:rPr>
        <w:t>Hechos 9:35</w:t>
      </w:r>
      <w:r>
        <w:rPr>
          <w:lang w:val="es_ES" w:bidi="es_ES"/>
        </w:rPr>
        <w:t>).</w:t>
      </w:r>
    </w:p>
    <w:p>
      <w:pPr/>
      <w:r>
        <w:rPr>
          <w:lang w:val="es_ES" w:bidi="es_ES"/>
        </w:rPr>
      </w:r>
      <w:r>
        <w:rPr>
          <w:i/>
          <w:lang w:val="es_ES" w:bidi="es_ES"/>
        </w:rPr>
        <w:t>Ver</w:t>
      </w:r>
      <w:r>
        <w:rPr>
          <w:lang w:val="es_ES" w:bidi="es_ES"/>
        </w:rPr>
        <w:t xml:space="preserve"> </w:t>
      </w:r>
      <w:r>
        <w:rPr>
          <w:lang w:val="es_ES" w:bidi="es_ES"/>
        </w:rPr>
        <w:t>Saron #1</w:t>
      </w:r>
      <w:r>
        <w:rPr>
          <w:lang w:val="es_ES" w:bidi="es_ES"/>
        </w:rPr>
        <w:t>.</w:t>
      </w:r>
      <w:r>
        <w:rPr>
          <w:lang w:val="es_ES" w:bidi="es_ES"/>
        </w:rPr>
      </w:r>
      <w:r>
        <w:rPr>
          <w:lang w:val="es_ES" w:bidi="es_ES"/>
        </w:rPr>
      </w:r>
    </w:p>
    <w:p>
      <w:pPr/>
      <w:r>
        <w:rPr>
          <w:lang w:val="es_ES" w:bidi="es_ES"/>
        </w:rPr>
      </w:r>
    </w:p>
    <w:p>
      <w:pPr>
        <w:pStyle w:val="Heading2"/>
      </w:pPr>
      <w:r>
        <w:rPr>
          <w:lang w:val="es_ES" w:bidi="es_ES"/>
        </w:rPr>
        <w:t>Sarón</w:t>
      </w:r>
      <w:r>
        <w:rPr>
          <w:lang w:val="es_ES" w:bidi="es_ES"/>
        </w:rPr>
      </w:r>
    </w:p>
    <w:p>
      <w:pPr>
        <w:pStyle w:val="ListNumber"/>
        <w:numPr>
          <w:ilvl w:val="0"/>
          <w:numId w:val="28"/>
        </w:numPr>
        <w:spacing w:line="240" w:lineRule="auto"/>
        <w:ind w:left="720"/>
      </w:pPr>
      <w:r>
        <w:rPr>
          <w:lang w:val="es_ES" w:bidi="es_ES"/>
        </w:rPr>
      </w:r>
      <w:r>
        <w:rPr>
          <w:lang w:val="es_ES" w:bidi="es_ES"/>
        </w:rPr>
        <w:t>Una sección de la llanura en la costa mediterránea de Israel se extiende desde la ciudad de Joppe en el Néguev hasta el río Cocodrilo en el norte. Este río marca la frontera entre Sarón y la llanura de Dor.</w:t>
        <w:br/>
      </w:r>
      <w:r>
        <w:rPr>
          <w:lang w:val="es_ES" w:bidi="es_ES"/>
        </w:rPr>
        <w:t>La llanura de Sarón es la más extensa de las llanuras costeras del norte. Se extiende 80 kilómetros de norte a Néguev y tiene un ancho de 16 kilómetros. Su costa es recta y está compuesta por playas y acantilados. No hay puertos naturales a lo largo de la costa, por lo que la llanura no contaba con grandes puertos comerciales. La Vía Maris, una importante ruta comercial de norte a Néguev, corría a lo largo del borde oriental de la llanura.</w:t>
        <w:br/>
      </w:r>
      <w:r>
        <w:rPr>
          <w:lang w:val="es_ES" w:bidi="es_ES"/>
        </w:rPr>
        <w:t>Cinco arroyos (también llamados "wadis") atraviesan la llanura de Sarón:</w:t>
      </w:r>
    </w:p>
    <w:p>
      <w:pPr>
        <w:pStyle w:val="ListBullet"/>
        <w:spacing w:line="240" w:lineRule="auto"/>
        <w:ind w:left="1440"/>
      </w:pPr>
      <w:r>
        <w:rPr>
          <w:lang w:val="es_ES" w:bidi="es_ES"/>
        </w:rPr>
      </w:r>
      <w:r>
        <w:rPr>
          <w:lang w:val="es_ES" w:bidi="es_ES"/>
        </w:rPr>
        <w:t>Nahal Tanninim (Río Cocodrilo)</w:t>
      </w:r>
    </w:p>
    <w:p>
      <w:pPr>
        <w:pStyle w:val="ListBullet"/>
        <w:spacing w:line="240" w:lineRule="auto"/>
        <w:ind w:left="1440"/>
      </w:pPr>
      <w:r>
        <w:rPr>
          <w:lang w:val="es_ES" w:bidi="es_ES"/>
        </w:rPr>
      </w:r>
      <w:r>
        <w:rPr>
          <w:lang w:val="es_ES" w:bidi="es_ES"/>
        </w:rPr>
        <w:t>Nahal Hadera</w:t>
      </w:r>
    </w:p>
    <w:p>
      <w:pPr>
        <w:pStyle w:val="ListBullet"/>
        <w:spacing w:line="240" w:lineRule="auto"/>
        <w:ind w:left="1440"/>
      </w:pPr>
      <w:r>
        <w:rPr>
          <w:lang w:val="es_ES" w:bidi="es_ES"/>
        </w:rPr>
      </w:r>
      <w:r>
        <w:rPr>
          <w:lang w:val="es_ES" w:bidi="es_ES"/>
        </w:rPr>
        <w:t>Nahal Alejandro</w:t>
      </w:r>
    </w:p>
    <w:p>
      <w:pPr>
        <w:pStyle w:val="ListBullet"/>
        <w:spacing w:line="240" w:lineRule="auto"/>
        <w:ind w:left="1440"/>
      </w:pPr>
      <w:r>
        <w:rPr>
          <w:lang w:val="es_ES" w:bidi="es_ES"/>
        </w:rPr>
      </w:r>
      <w:r>
        <w:rPr>
          <w:lang w:val="es_ES" w:bidi="es_ES"/>
        </w:rPr>
        <w:t>Nahal Poleg</w:t>
      </w:r>
    </w:p>
    <w:p>
      <w:pPr>
        <w:pStyle w:val="ListBullet"/>
        <w:spacing w:line="240" w:lineRule="auto"/>
        <w:ind w:left="1440"/>
      </w:pPr>
      <w:r>
        <w:rPr>
          <w:lang w:val="es_ES" w:bidi="es_ES"/>
        </w:rPr>
      </w:r>
      <w:r>
        <w:rPr>
          <w:lang w:val="es_ES" w:bidi="es_ES"/>
        </w:rPr>
        <w:t>Nahal Yarkon</w:t>
      </w:r>
    </w:p>
    <w:p>
      <w:pPr/>
      <w:r>
        <w:rPr>
          <w:lang w:val="es_ES" w:bidi="es_ES"/>
        </w:rPr>
      </w:r>
      <w:r>
        <w:rPr>
          <w:lang w:val="es_ES" w:bidi="es_ES"/>
        </w:rPr>
        <w:t>Estos arroyos transportan agua desde las colinas samaritanas hasta el Mar Mediterráneo. En el pasado, estos arroyos formaron grandes pantanos que eran peligrosos debido a los mosquitos que propagaban la malaria, una enfermedad grave. La llanura también cuenta con colinas de arena que se elevan hasta 54,9 sobre el nivel del mar en su área central. En tiempos bíblicos, robles cubrían las partes más altas de Sarón.</w:t>
      </w:r>
    </w:p>
    <w:p>
      <w:pPr/>
      <w:r>
        <w:rPr>
          <w:lang w:val="es_ES" w:bidi="es_ES"/>
        </w:rPr>
      </w:r>
      <w:r>
        <w:rPr>
          <w:lang w:val="es_ES" w:bidi="es_ES"/>
        </w:rPr>
        <w:t>La combinación de pantanos, colinas de arena y bosques hacía que viajar por esta área fuera muy difícil para las personas. Josué asignó esta tierra a la tribu de Manasés (</w:t>
      </w:r>
      <w:r>
        <w:rPr>
          <w:lang w:val="es_ES" w:bidi="es_ES"/>
        </w:rPr>
        <w:t>Jos 17</w:t>
      </w:r>
      <w:r>
        <w:rPr>
          <w:lang w:val="es_ES" w:bidi="es_ES"/>
        </w:rPr>
        <w:t>), pero Israel no la controló completamente hasta la época del rey David (</w:t>
      </w:r>
      <w:r>
        <w:rPr>
          <w:lang w:val="es_ES" w:bidi="es_ES"/>
        </w:rPr>
        <w:t>1 Cro 27:29</w:t>
      </w:r>
      <w:r>
        <w:rPr>
          <w:lang w:val="es_ES" w:bidi="es_ES"/>
        </w:rPr>
        <w:t>). Incluso entonces, solo la utilizaron como tierra de pastoreo para sus animales.</w:t>
      </w:r>
    </w:p>
    <w:p>
      <w:pPr/>
      <w:r>
        <w:rPr>
          <w:lang w:val="es_ES" w:bidi="es_ES"/>
        </w:rPr>
      </w:r>
      <w:r>
        <w:rPr>
          <w:lang w:val="es_ES" w:bidi="es_ES"/>
        </w:rPr>
        <w:t>En el libro de Isaías, la llanura de Sarón se describe como tan fértil y hermosa como las regiones de Carmelo y Líbano (</w:t>
      </w:r>
      <w:r>
        <w:rPr>
          <w:lang w:val="es_ES" w:bidi="es_ES"/>
        </w:rPr>
        <w:t>Is 33:9,</w:t>
      </w:r>
      <w:r>
        <w:rPr>
          <w:lang w:val="es_ES" w:bidi="es_ES"/>
        </w:rPr>
        <w:t xml:space="preserve"> </w:t>
      </w:r>
      <w:r>
        <w:rPr>
          <w:lang w:val="es_ES" w:bidi="es_ES"/>
        </w:rPr>
        <w:t>35:2</w:t>
      </w:r>
      <w:r>
        <w:rPr>
          <w:lang w:val="es_ES" w:bidi="es_ES"/>
        </w:rPr>
        <w:t>). Todas estas áreas eran conocidas por su suelo rico y su abundante vida vegetal. Cuando Isaías escribe sobre la futura renovación de la tierra por parte de Dios, menciona que la llanura de Sarón será un lugar donde los rebaños de animales podrán pastar (</w:t>
      </w:r>
      <w:r>
        <w:rPr>
          <w:lang w:val="es_ES" w:bidi="es_ES"/>
        </w:rPr>
        <w:t>Is 65:10</w:t>
      </w:r>
      <w:r>
        <w:rPr>
          <w:lang w:val="es_ES" w:bidi="es_ES"/>
        </w:rPr>
        <w:t>).</w:t>
      </w:r>
    </w:p>
    <w:p>
      <w:pPr/>
      <w:r>
        <w:rPr>
          <w:lang w:val="es_ES" w:bidi="es_ES"/>
        </w:rPr>
      </w:r>
      <w:r>
        <w:rPr>
          <w:lang w:val="es_ES" w:bidi="es_ES"/>
        </w:rPr>
        <w:t xml:space="preserve">La "rosa de Sarón" mencionada en </w:t>
      </w:r>
      <w:r>
        <w:rPr>
          <w:lang w:val="es_ES" w:bidi="es_ES"/>
        </w:rPr>
        <w:t>Cantar de los Cantares 2:1</w:t>
      </w:r>
      <w:r>
        <w:rPr>
          <w:lang w:val="es_ES" w:bidi="es_ES"/>
        </w:rPr>
        <w:t xml:space="preserve"> podría haber sido una de varias flores rojas que crecen en la llanura. Esta hermosa flor contrasta con las plantas densas y espinosas que eran comunes en la zona.</w:t>
      </w:r>
    </w:p>
    <w:p>
      <w:pPr>
        <w:pStyle w:val="ListNumber"/>
        <w:numPr>
          <w:ilvl w:val="0"/>
          <w:numId w:val="29"/>
        </w:numPr>
        <w:spacing w:line="240" w:lineRule="auto"/>
        <w:ind w:left="720"/>
      </w:pPr>
      <w:r>
        <w:rPr>
          <w:lang w:val="es_ES" w:bidi="es_ES"/>
        </w:rPr>
      </w:r>
      <w:r>
        <w:rPr>
          <w:lang w:val="es_ES" w:bidi="es_ES"/>
        </w:rPr>
        <w:t xml:space="preserve">Un lugar que podría ser el mismo que el pueblo de Lasarón mencionado en </w:t>
      </w:r>
      <w:r>
        <w:rPr>
          <w:lang w:val="es_ES" w:bidi="es_ES"/>
        </w:rPr>
        <w:t>Josué 12:18</w:t>
      </w:r>
      <w:r>
        <w:rPr>
          <w:lang w:val="es_ES" w:bidi="es_ES"/>
        </w:rPr>
        <w:t xml:space="preserve">. </w:t>
      </w:r>
      <w:r>
        <w:rPr>
          <w:i/>
          <w:lang w:val="es_ES" w:bidi="es_ES"/>
        </w:rPr>
        <w:t>Consulte</w:t>
      </w:r>
      <w:r>
        <w:rPr>
          <w:lang w:val="es_ES" w:bidi="es_ES"/>
        </w:rPr>
        <w:t xml:space="preserve"> </w:t>
      </w:r>
      <w:r>
        <w:rPr>
          <w:lang w:val="es_ES" w:bidi="es_ES"/>
        </w:rPr>
        <w:t>Lasarón</w:t>
      </w:r>
      <w:r>
        <w:rPr>
          <w:lang w:val="es_ES" w:bidi="es_ES"/>
        </w:rPr>
        <w:t>.</w:t>
      </w:r>
    </w:p>
    <w:p>
      <w:pPr>
        <w:pStyle w:val="ListNumber"/>
        <w:spacing w:line="240" w:lineRule="auto"/>
        <w:ind w:left="720"/>
      </w:pPr>
      <w:r>
        <w:rPr>
          <w:lang w:val="es_ES" w:bidi="es_ES"/>
        </w:rPr>
      </w:r>
      <w:r>
        <w:rPr>
          <w:lang w:val="es_ES" w:bidi="es_ES"/>
        </w:rPr>
        <w:t xml:space="preserve">Una zona al este del Jordán llamada "los éjidos Sarón" en </w:t>
      </w:r>
      <w:r>
        <w:rPr>
          <w:lang w:val="es_ES" w:bidi="es_ES"/>
        </w:rPr>
        <w:t>1 Crónicas 5:16</w:t>
      </w:r>
      <w:r>
        <w:rPr>
          <w:lang w:val="es_ES" w:bidi="es_ES"/>
        </w:rPr>
        <w:t>.</w:t>
      </w:r>
      <w:r>
        <w:rPr>
          <w:lang w:val="es_ES" w:bidi="es_ES"/>
        </w:rPr>
      </w:r>
      <w:r>
        <w:rPr>
          <w:lang w:val="es_ES" w:bidi="es_ES"/>
        </w:rPr>
      </w:r>
    </w:p>
    <w:p>
      <w:pPr/>
      <w:r>
        <w:rPr>
          <w:lang w:val="es_ES" w:bidi="es_ES"/>
        </w:rPr>
      </w:r>
    </w:p>
    <w:p>
      <w:pPr>
        <w:pStyle w:val="Heading2"/>
      </w:pPr>
      <w:r>
        <w:rPr>
          <w:lang w:val="es_ES" w:bidi="es_ES"/>
        </w:rPr>
        <w:t>Saronita</w:t>
      </w:r>
      <w:r>
        <w:rPr>
          <w:lang w:val="es_ES" w:bidi="es_ES"/>
        </w:rPr>
      </w:r>
    </w:p>
    <w:p>
      <w:pPr/>
      <w:r>
        <w:rPr>
          <w:lang w:val="es_ES" w:bidi="es_ES"/>
        </w:rPr>
      </w:r>
      <w:r>
        <w:rPr>
          <w:lang w:val="es_ES" w:bidi="es_ES"/>
        </w:rPr>
        <w:t>Designación para Sitrai, un mayordomo real encargado de los rebaños de David en la llanura de Sarón (</w:t>
      </w:r>
      <w:r>
        <w:rPr>
          <w:lang w:val="es_ES" w:bidi="es_ES"/>
        </w:rPr>
        <w:t>1 Cro 27:29</w:t>
      </w:r>
      <w:r>
        <w:rPr>
          <w:lang w:val="es_ES" w:bidi="es_ES"/>
        </w:rPr>
        <w:t>).</w:t>
      </w:r>
      <w:r>
        <w:rPr>
          <w:lang w:val="es_ES" w:bidi="es_ES"/>
        </w:rPr>
      </w:r>
      <w:r>
        <w:rPr>
          <w:lang w:val="es_ES" w:bidi="es_ES"/>
        </w:rPr>
      </w:r>
    </w:p>
    <w:p>
      <w:pPr/>
      <w:r>
        <w:rPr>
          <w:lang w:val="es_ES" w:bidi="es_ES"/>
        </w:rPr>
      </w:r>
    </w:p>
    <w:p>
      <w:pPr>
        <w:pStyle w:val="Heading2"/>
      </w:pPr>
      <w:r>
        <w:rPr>
          <w:lang w:val="es_ES" w:bidi="es_ES"/>
        </w:rPr>
        <w:t>Sarsequim, Sarse-quim, Sarsechim</w:t>
      </w:r>
      <w:r>
        <w:rPr>
          <w:lang w:val="es_ES" w:bidi="es_ES"/>
        </w:rPr>
      </w:r>
    </w:p>
    <w:p>
      <w:pPr/>
      <w:r>
        <w:rPr>
          <w:lang w:val="es_ES" w:bidi="es_ES"/>
        </w:rPr>
      </w:r>
      <w:r>
        <w:rPr>
          <w:lang w:val="es_ES" w:bidi="es_ES"/>
        </w:rPr>
        <w:t xml:space="preserve">Nombre personal o título de un oficial que participó con Nabucodonosor y el ejército caldeo en la conquista de Jerusalén (ver </w:t>
      </w:r>
      <w:r>
        <w:rPr>
          <w:lang w:val="es_ES" w:bidi="es_ES"/>
        </w:rPr>
        <w:t>Jr 39:3</w:t>
      </w:r>
      <w:r>
        <w:rPr>
          <w:lang w:val="es_ES" w:bidi="es_ES"/>
        </w:rPr>
        <w:t>). Algunas traducciones modernas lo mencionan como "Nebo-sarsekim".</w:t>
      </w:r>
      <w:r>
        <w:rPr>
          <w:lang w:val="es_ES" w:bidi="es_ES"/>
        </w:rPr>
      </w:r>
      <w:r>
        <w:rPr>
          <w:lang w:val="es_ES" w:bidi="es_ES"/>
        </w:rPr>
      </w:r>
    </w:p>
    <w:p>
      <w:pPr/>
      <w:r>
        <w:rPr>
          <w:lang w:val="es_ES" w:bidi="es_ES"/>
        </w:rPr>
      </w:r>
    </w:p>
    <w:p>
      <w:pPr>
        <w:pStyle w:val="Heading2"/>
      </w:pPr>
      <w:r>
        <w:rPr>
          <w:lang w:val="es_ES" w:bidi="es_ES"/>
        </w:rPr>
        <w:t>Saruch</w:t>
      </w:r>
      <w:r>
        <w:rPr>
          <w:lang w:val="es_ES" w:bidi="es_ES"/>
        </w:rPr>
      </w:r>
    </w:p>
    <w:p>
      <w:pPr/>
      <w:r>
        <w:rPr>
          <w:lang w:val="es_ES" w:bidi="es_ES"/>
        </w:rPr>
      </w:r>
      <w:r>
        <w:rPr>
          <w:lang w:val="es_ES" w:bidi="es_ES"/>
        </w:rPr>
        <w:t xml:space="preserve">Ortografía RVR1909 para Serug, un un ancestro de Jesús, en </w:t>
      </w:r>
      <w:r>
        <w:rPr>
          <w:lang w:val="es_ES" w:bidi="es_ES"/>
        </w:rPr>
        <w:t>Lucas 3:35</w:t>
      </w:r>
      <w:r>
        <w:rPr>
          <w:lang w:val="es_ES" w:bidi="es_ES"/>
        </w:rPr>
        <w:t>.</w:t>
      </w:r>
    </w:p>
    <w:p>
      <w:pPr/>
      <w:r>
        <w:rPr>
          <w:lang w:val="es_ES" w:bidi="es_ES"/>
        </w:rPr>
      </w:r>
      <w:r>
        <w:rPr>
          <w:lang w:val="es_ES" w:bidi="es_ES"/>
        </w:rPr>
        <w:t xml:space="preserve">Ver </w:t>
      </w:r>
      <w:r>
        <w:rPr>
          <w:lang w:val="es_ES" w:bidi="es_ES"/>
        </w:rPr>
        <w:t>Serug</w:t>
      </w:r>
      <w:r>
        <w:rPr>
          <w:lang w:val="es_ES" w:bidi="es_ES"/>
        </w:rPr>
        <w:t>.</w:t>
      </w:r>
      <w:r>
        <w:rPr>
          <w:lang w:val="es_ES" w:bidi="es_ES"/>
        </w:rPr>
      </w:r>
      <w:r>
        <w:rPr>
          <w:lang w:val="es_ES" w:bidi="es_ES"/>
        </w:rPr>
      </w:r>
    </w:p>
    <w:p>
      <w:pPr/>
      <w:r>
        <w:rPr>
          <w:lang w:val="es_ES" w:bidi="es_ES"/>
        </w:rPr>
      </w:r>
    </w:p>
    <w:p>
      <w:pPr>
        <w:pStyle w:val="Heading2"/>
      </w:pPr>
      <w:r>
        <w:rPr>
          <w:lang w:val="es_ES" w:bidi="es_ES"/>
        </w:rPr>
        <w:t>Saruhén</w:t>
      </w:r>
      <w:r>
        <w:rPr>
          <w:lang w:val="es_ES" w:bidi="es_ES"/>
        </w:rPr>
      </w:r>
    </w:p>
    <w:p>
      <w:pPr/>
      <w:r>
        <w:rPr>
          <w:lang w:val="es_ES" w:bidi="es_ES"/>
        </w:rPr>
      </w:r>
      <w:r>
        <w:rPr>
          <w:lang w:val="es_ES" w:bidi="es_ES"/>
        </w:rPr>
        <w:t xml:space="preserve">Nombre alternativo para Saraim, una ciudad en el territorio de Simeón, en </w:t>
      </w:r>
      <w:r>
        <w:rPr>
          <w:lang w:val="es_ES" w:bidi="es_ES"/>
        </w:rPr>
        <w:t>Josué 19:6</w:t>
      </w:r>
      <w:r>
        <w:rPr>
          <w:lang w:val="es_ES" w:bidi="es_ES"/>
        </w:rPr>
        <w:t xml:space="preserve">. Ver </w:t>
      </w:r>
      <w:r>
        <w:rPr>
          <w:lang w:val="es_ES" w:bidi="es_ES"/>
        </w:rPr>
        <w:t>Saraim 2</w:t>
      </w:r>
      <w:r>
        <w:rPr>
          <w:lang w:val="es_ES" w:bidi="es_ES"/>
        </w:rPr>
        <w:t>.</w:t>
      </w:r>
      <w:r>
        <w:rPr>
          <w:lang w:val="es_ES" w:bidi="es_ES"/>
        </w:rPr>
      </w:r>
      <w:r>
        <w:rPr>
          <w:lang w:val="es_ES" w:bidi="es_ES"/>
        </w:rPr>
      </w:r>
    </w:p>
    <w:p>
      <w:pPr/>
      <w:r>
        <w:rPr>
          <w:lang w:val="es_ES" w:bidi="es_ES"/>
        </w:rPr>
      </w:r>
    </w:p>
    <w:p>
      <w:pPr>
        <w:pStyle w:val="Heading2"/>
      </w:pPr>
      <w:r>
        <w:rPr>
          <w:lang w:val="es_ES" w:bidi="es_ES"/>
        </w:rPr>
        <w:t>Sarvia</w:t>
      </w:r>
      <w:r>
        <w:rPr>
          <w:lang w:val="es_ES" w:bidi="es_ES"/>
        </w:rPr>
      </w:r>
    </w:p>
    <w:p>
      <w:pPr/>
      <w:r>
        <w:rPr>
          <w:lang w:val="es_ES" w:bidi="es_ES"/>
        </w:rPr>
      </w:r>
      <w:r>
        <w:rPr>
          <w:lang w:val="es_ES" w:bidi="es_ES"/>
        </w:rPr>
        <w:t>Una hija de Nahás y hermana de Abigail (</w:t>
      </w:r>
      <w:r>
        <w:rPr>
          <w:lang w:val="es_ES" w:bidi="es_ES"/>
        </w:rPr>
        <w:t>2 Sam 17:25</w:t>
      </w:r>
      <w:r>
        <w:rPr>
          <w:lang w:val="es_ES" w:bidi="es_ES"/>
        </w:rPr>
        <w:t>). Sarvia más tarde dio a luz a tres hijos: Joab, Abisai y Asael. Todos ellos fueron aliados de David cuando él era rey de Israel (</w:t>
      </w:r>
      <w:r>
        <w:rPr>
          <w:lang w:val="es_ES" w:bidi="es_ES"/>
        </w:rPr>
        <w:t>2 Sam 2:18,</w:t>
      </w:r>
      <w:r>
        <w:rPr>
          <w:lang w:val="es_ES" w:bidi="es_ES"/>
        </w:rPr>
        <w:t xml:space="preserve"> </w:t>
      </w:r>
      <w:r>
        <w:rPr>
          <w:lang w:val="es_ES" w:bidi="es_ES"/>
        </w:rPr>
        <w:t>3:39,</w:t>
      </w:r>
      <w:r>
        <w:rPr>
          <w:lang w:val="es_ES" w:bidi="es_ES"/>
        </w:rPr>
        <w:t xml:space="preserve"> </w:t>
      </w:r>
      <w:r>
        <w:rPr>
          <w:lang w:val="es_ES" w:bidi="es_ES"/>
        </w:rPr>
        <w:t>8:16,</w:t>
      </w:r>
      <w:r>
        <w:rPr>
          <w:lang w:val="es_ES" w:bidi="es_ES"/>
        </w:rPr>
        <w:t xml:space="preserve"> </w:t>
      </w:r>
      <w:r>
        <w:rPr>
          <w:lang w:val="es_ES" w:bidi="es_ES"/>
        </w:rPr>
        <w:t>18:2</w:t>
      </w:r>
      <w:r>
        <w:rPr>
          <w:lang w:val="es_ES" w:bidi="es_ES"/>
        </w:rPr>
        <w:t>).</w:t>
      </w:r>
      <w:r>
        <w:rPr>
          <w:lang w:val="es_ES" w:bidi="es_ES"/>
        </w:rPr>
      </w:r>
      <w:r>
        <w:rPr>
          <w:lang w:val="es_ES" w:bidi="es_ES"/>
        </w:rPr>
      </w:r>
    </w:p>
    <w:p>
      <w:pPr/>
      <w:r>
        <w:rPr>
          <w:lang w:val="es_ES" w:bidi="es_ES"/>
        </w:rPr>
      </w:r>
    </w:p>
    <w:p>
      <w:pPr>
        <w:pStyle w:val="Heading2"/>
      </w:pPr>
      <w:r>
        <w:rPr>
          <w:lang w:val="es_ES" w:bidi="es_ES"/>
        </w:rPr>
        <w:t>Sasac</w:t>
      </w:r>
      <w:r>
        <w:rPr>
          <w:lang w:val="es_ES" w:bidi="es_ES"/>
        </w:rPr>
      </w:r>
    </w:p>
    <w:p>
      <w:pPr/>
      <w:r>
        <w:rPr>
          <w:lang w:val="es_ES" w:bidi="es_ES"/>
        </w:rPr>
      </w:r>
      <w:r>
        <w:rPr>
          <w:lang w:val="es_ES" w:bidi="es_ES"/>
        </w:rPr>
        <w:t>Benjamita, hijo de Elfaal y padre de 11 hijos (</w:t>
      </w:r>
      <w:r>
        <w:rPr>
          <w:lang w:val="es_ES" w:bidi="es_ES"/>
        </w:rPr>
        <w:t>1 Cro 8:14, 25</w:t>
      </w:r>
      <w:r>
        <w:rPr>
          <w:lang w:val="es_ES" w:bidi="es_ES"/>
        </w:rPr>
        <w:t>).</w:t>
      </w:r>
      <w:r>
        <w:rPr>
          <w:lang w:val="es_ES" w:bidi="es_ES"/>
        </w:rPr>
      </w:r>
      <w:r>
        <w:rPr>
          <w:lang w:val="es_ES" w:bidi="es_ES"/>
        </w:rPr>
      </w:r>
    </w:p>
    <w:p>
      <w:pPr/>
      <w:r>
        <w:rPr>
          <w:lang w:val="es_ES" w:bidi="es_ES"/>
        </w:rPr>
      </w:r>
    </w:p>
    <w:p>
      <w:pPr>
        <w:pStyle w:val="Heading2"/>
      </w:pPr>
      <w:r>
        <w:rPr>
          <w:lang w:val="es_ES" w:bidi="es_ES"/>
        </w:rPr>
        <w:t>Sasai</w:t>
      </w:r>
      <w:r>
        <w:rPr>
          <w:lang w:val="es_ES" w:bidi="es_ES"/>
        </w:rPr>
      </w:r>
    </w:p>
    <w:p>
      <w:pPr/>
      <w:r>
        <w:rPr>
          <w:lang w:val="es_ES" w:bidi="es_ES"/>
        </w:rPr>
      </w:r>
      <w:r>
        <w:rPr>
          <w:lang w:val="es_ES" w:bidi="es_ES"/>
        </w:rPr>
        <w:t>El hijo de Binúi, a quien Esdras animó a divorciarse de su esposa extranjera durante la era posexílica (</w:t>
      </w:r>
      <w:r>
        <w:rPr>
          <w:lang w:val="es_ES" w:bidi="es_ES"/>
        </w:rPr>
        <w:t>Esd 10:40</w:t>
      </w:r>
      <w:r>
        <w:rPr>
          <w:lang w:val="es_ES" w:bidi="es_ES"/>
        </w:rPr>
        <w:t>).</w:t>
      </w:r>
      <w:r>
        <w:rPr>
          <w:lang w:val="es_ES" w:bidi="es_ES"/>
        </w:rPr>
      </w:r>
      <w:r>
        <w:rPr>
          <w:lang w:val="es_ES" w:bidi="es_ES"/>
        </w:rPr>
      </w:r>
    </w:p>
    <w:p>
      <w:pPr/>
      <w:r>
        <w:rPr>
          <w:lang w:val="es_ES" w:bidi="es_ES"/>
        </w:rPr>
      </w:r>
    </w:p>
    <w:p>
      <w:pPr>
        <w:pStyle w:val="Heading2"/>
      </w:pPr>
      <w:r>
        <w:rPr>
          <w:lang w:val="es_ES" w:bidi="es_ES"/>
        </w:rPr>
        <w:t>Satanás</w:t>
      </w:r>
      <w:r>
        <w:rPr>
          <w:lang w:val="es_ES" w:bidi="es_ES"/>
        </w:rPr>
      </w:r>
    </w:p>
    <w:p>
      <w:pPr/>
      <w:r>
        <w:rPr>
          <w:lang w:val="es_ES" w:bidi="es_ES"/>
        </w:rPr>
      </w:r>
      <w:r>
        <w:rPr>
          <w:lang w:val="es_ES" w:bidi="es_ES"/>
        </w:rPr>
        <w:t>Un ser espiritual que se opone a Dios. Satanás intenta frustrar los planes de Dios y llevar su pueblo a la rebelión.</w:t>
      </w:r>
    </w:p>
    <w:p>
      <w:pPr>
        <w:pStyle w:val="Heading3"/>
      </w:pPr>
      <w:r>
        <w:rPr>
          <w:lang w:val="es_ES" w:bidi="es_ES"/>
        </w:rPr>
        <w:t>Satanás en el Antiguo Testamento</w:t>
      </w:r>
    </w:p>
    <w:p>
      <w:pPr/>
      <w:r>
        <w:rPr>
          <w:lang w:val="es_ES" w:bidi="es_ES"/>
        </w:rPr>
      </w:r>
      <w:r>
        <w:rPr>
          <w:lang w:val="es_ES" w:bidi="es_ES"/>
        </w:rPr>
        <w:t>Satanás no se menciona a menudo en el Antiguo Testamento. En las primeras partes del Antiguo Testamento, aparece como un ángel en el cielo que presenta cargos contra las personas ante Dios (</w:t>
      </w:r>
      <w:r>
        <w:rPr>
          <w:lang w:val="es_ES" w:bidi="es_ES"/>
        </w:rPr>
        <w:t>Job 1:6–12</w:t>
      </w:r>
      <w:r>
        <w:rPr>
          <w:lang w:val="es_ES" w:bidi="es_ES"/>
        </w:rPr>
        <w:t xml:space="preserve">; </w:t>
      </w:r>
      <w:r>
        <w:rPr>
          <w:lang w:val="es_ES" w:bidi="es_ES"/>
        </w:rPr>
        <w:t>2:1–7</w:t>
      </w:r>
      <w:r>
        <w:rPr>
          <w:lang w:val="es_ES" w:bidi="es_ES"/>
        </w:rPr>
        <w:t xml:space="preserve">, </w:t>
      </w:r>
      <w:r>
        <w:rPr>
          <w:lang w:val="es_ES" w:bidi="es_ES"/>
        </w:rPr>
        <w:t>Zacarías 3:1–2</w:t>
      </w:r>
      <w:r>
        <w:rPr>
          <w:lang w:val="es_ES" w:bidi="es_ES"/>
        </w:rPr>
        <w:t>). Referido como “el Satanás” o “el Acusador,” no hay indicación de que este ángel sea malvado.</w:t>
      </w:r>
    </w:p>
    <w:p>
      <w:pPr/>
      <w:r>
        <w:rPr>
          <w:lang w:val="es_ES" w:bidi="es_ES"/>
        </w:rPr>
      </w:r>
      <w:r>
        <w:rPr>
          <w:lang w:val="es_ES" w:bidi="es_ES"/>
        </w:rPr>
        <w:t xml:space="preserve">El concepto de Satanás como tentador aparece tardíamente en el Antiguo Testamento. En </w:t>
      </w:r>
      <w:r>
        <w:rPr>
          <w:lang w:val="es_ES" w:bidi="es_ES"/>
        </w:rPr>
        <w:t>1 Crónicas 21:1</w:t>
      </w:r>
      <w:r>
        <w:rPr>
          <w:lang w:val="es_ES" w:bidi="es_ES"/>
        </w:rPr>
        <w:t xml:space="preserve">, la historia de </w:t>
      </w:r>
      <w:r>
        <w:rPr>
          <w:lang w:val="es_ES" w:bidi="es_ES"/>
        </w:rPr>
        <w:t>2 Samuel 24:1</w:t>
      </w:r>
      <w:r>
        <w:rPr>
          <w:lang w:val="es_ES" w:bidi="es_ES"/>
        </w:rPr>
        <w:t xml:space="preserve"> se relata nuevamente, mencionando a Satanás por primera vez y presentándolo como una figura maligna. Aunque el Antiguo Testamento no desarrolla un concepto claro de Satanás, sienta las bases para la doctrina posterior. Algunos interpretan "Lucero" en </w:t>
      </w:r>
      <w:r>
        <w:rPr>
          <w:lang w:val="es_ES" w:bidi="es_ES"/>
        </w:rPr>
        <w:t>Isaías 14:12</w:t>
      </w:r>
      <w:r>
        <w:rPr>
          <w:lang w:val="es_ES" w:bidi="es_ES"/>
        </w:rPr>
        <w:t xml:space="preserve"> como una referencia a Satanás, pero en realidad se refiere al rey de Babilonia.</w:t>
      </w:r>
    </w:p>
    <w:p>
      <w:pPr>
        <w:pStyle w:val="Heading3"/>
      </w:pPr>
      <w:r>
        <w:rPr>
          <w:lang w:val="es_ES" w:bidi="es_ES"/>
        </w:rPr>
        <w:t>Evolución de Satanás en el pensamiento judío</w:t>
      </w:r>
    </w:p>
    <w:p>
      <w:pPr/>
      <w:r>
        <w:rPr>
          <w:lang w:val="es_ES" w:bidi="es_ES"/>
        </w:rPr>
      </w:r>
      <w:r>
        <w:rPr>
          <w:lang w:val="es_ES" w:bidi="es_ES"/>
        </w:rPr>
        <w:t>Entre el período del Antiguo y el Nuevo Testamento, los escritores judíos desarrollaron nuevas ideas sobre Satanás. También le asignaron otros nombres como Belial, Mastema y Sammael. Estos escritos presentan tres visiones principales de Satanás.</w:t>
      </w:r>
    </w:p>
    <w:p>
      <w:pPr>
        <w:pStyle w:val="Heading4"/>
      </w:pPr>
      <w:r>
        <w:rPr>
          <w:lang w:val="es_ES" w:bidi="es_ES"/>
        </w:rPr>
        <w:t>Satanás como el acusador</w:t>
      </w:r>
    </w:p>
    <w:p>
      <w:pPr/>
      <w:r>
        <w:rPr>
          <w:lang w:val="es_ES" w:bidi="es_ES"/>
        </w:rPr>
      </w:r>
      <w:r>
        <w:rPr>
          <w:lang w:val="es_ES" w:bidi="es_ES"/>
        </w:rPr>
        <w:t>En la primera visión, Satanás aparece de manera similar a como lo hace en el Antiguo Testamento. Tienta a las personas a cometer actos malvados. También se presenta en el cielo ante Dios y acusa a las personas de sus pecados. Estos escritos también muestran a Satanás intentando detener el plan de Dios para salvar a las personas (Jubileos 11:5; 17:16, Asunción de Moisés 17, 1 Enoc 40:7).</w:t>
      </w:r>
    </w:p>
    <w:p>
      <w:pPr>
        <w:pStyle w:val="Heading4"/>
      </w:pPr>
      <w:r>
        <w:rPr>
          <w:lang w:val="es_ES" w:bidi="es_ES"/>
        </w:rPr>
        <w:t>Satanás como el líder maligno</w:t>
      </w:r>
    </w:p>
    <w:p>
      <w:pPr/>
      <w:r>
        <w:rPr>
          <w:lang w:val="es_ES" w:bidi="es_ES"/>
        </w:rPr>
      </w:r>
      <w:r>
        <w:rPr>
          <w:lang w:val="es_ES" w:bidi="es_ES"/>
        </w:rPr>
        <w:t>La segunda perspectiva proviene de escritos antiguos conocidos como los Rollos del Mar Muerto. Estos rollos describen a Satanás (llamado Belial) como el líder de las fuerzas del mal que ataca a las personas buenas. Esta idea podría haber sido influenciada por la religión persa (zoroastrismo), que creía en un dios maligno. Sin embargo, los Rollos del Mar Muerto son claros al afirmar que solo hay un Dios verdadero. Enseñan que Dios creó tanto a Belial como al Príncipe de la Luz (un ser espiritual bueno). Al final, el Príncipe de la Luz triunfará porque Dios está de su lado.</w:t>
      </w:r>
    </w:p>
    <w:p>
      <w:pPr>
        <w:pStyle w:val="Heading4"/>
      </w:pPr>
      <w:r>
        <w:rPr>
          <w:lang w:val="es_ES" w:bidi="es_ES"/>
        </w:rPr>
        <w:t>Nuevas historias acerca de Satanás</w:t>
      </w:r>
    </w:p>
    <w:p>
      <w:pPr/>
      <w:r>
        <w:rPr>
          <w:lang w:val="es_ES" w:bidi="es_ES"/>
        </w:rPr>
      </w:r>
      <w:r>
        <w:rPr>
          <w:lang w:val="es_ES" w:bidi="es_ES"/>
        </w:rPr>
        <w:t>La tercera perspectiva incorpora a Satanás en historias donde anteriormente no se le mencionaba. Por ejemplo:</w:t>
      </w:r>
    </w:p>
    <w:p>
      <w:pPr>
        <w:pStyle w:val="ListBullet"/>
        <w:spacing w:line="240" w:lineRule="auto"/>
        <w:ind w:left="720"/>
      </w:pPr>
      <w:r>
        <w:rPr>
          <w:lang w:val="es_ES" w:bidi="es_ES"/>
        </w:rPr>
      </w:r>
      <w:r>
        <w:rPr>
          <w:lang w:val="es_ES" w:bidi="es_ES"/>
        </w:rPr>
        <w:t>Estos escritos afirman que Satanás deseaba a Eva y provocó que los humanos pecaran por primera vez contra Dios (Sabiduría de Salomón 2:24)</w:t>
      </w:r>
    </w:p>
    <w:p>
      <w:pPr>
        <w:pStyle w:val="ListBullet"/>
        <w:spacing w:line="240" w:lineRule="auto"/>
        <w:ind w:left="720"/>
      </w:pPr>
      <w:r>
        <w:rPr>
          <w:lang w:val="es_ES" w:bidi="es_ES"/>
        </w:rPr>
      </w:r>
      <w:r>
        <w:rPr>
          <w:lang w:val="es_ES" w:bidi="es_ES"/>
        </w:rPr>
        <w:t xml:space="preserve">Se dice que Satanás controla a los ángeles que pecaron, como se describe en </w:t>
      </w:r>
      <w:r>
        <w:rPr>
          <w:lang w:val="es_ES" w:bidi="es_ES"/>
        </w:rPr>
        <w:t>Génesis 6:1–4</w:t>
      </w:r>
      <w:r>
        <w:rPr>
          <w:lang w:val="es_ES" w:bidi="es_ES"/>
        </w:rPr>
        <w:t xml:space="preserve"> (Jubileos 10:5–8; 19:28)</w:t>
      </w:r>
    </w:p>
    <w:p>
      <w:pPr>
        <w:pStyle w:val="ListBullet"/>
        <w:spacing w:line="240" w:lineRule="auto"/>
        <w:ind w:left="720"/>
      </w:pPr>
      <w:r>
        <w:rPr>
          <w:lang w:val="es_ES" w:bidi="es_ES"/>
        </w:rPr>
      </w:r>
      <w:r>
        <w:rPr>
          <w:lang w:val="es_ES" w:bidi="es_ES"/>
        </w:rPr>
        <w:t>Algunos escritos describen a Satanás como un ángel que se rebeló contra Dios (2 Enoc 29:4)</w:t>
      </w:r>
    </w:p>
    <w:p>
      <w:pPr>
        <w:pStyle w:val="Heading3"/>
      </w:pPr>
      <w:r>
        <w:rPr>
          <w:lang w:val="es_ES" w:bidi="es_ES"/>
        </w:rPr>
        <w:t>El Diablo en el Nuevo Testamento</w:t>
      </w:r>
    </w:p>
    <w:p>
      <w:pPr/>
      <w:r>
        <w:rPr>
          <w:lang w:val="es_ES" w:bidi="es_ES"/>
        </w:rPr>
      </w:r>
      <w:r>
        <w:rPr>
          <w:lang w:val="es_ES" w:bidi="es_ES"/>
        </w:rPr>
        <w:t>En el Nuevo Testamento, Satanás está completamente desarrollado y se le atribuyen muchos nombres:</w:t>
      </w:r>
    </w:p>
    <w:p>
      <w:pPr>
        <w:pStyle w:val="ListBullet"/>
        <w:spacing w:line="240" w:lineRule="auto"/>
        <w:ind w:left="720"/>
      </w:pPr>
      <w:r>
        <w:rPr>
          <w:lang w:val="es_ES" w:bidi="es_ES"/>
        </w:rPr>
      </w:r>
      <w:r>
        <w:rPr>
          <w:lang w:val="es_ES" w:bidi="es_ES"/>
        </w:rPr>
        <w:t>Satanás (hebreo para "acusador")</w:t>
      </w:r>
    </w:p>
    <w:p>
      <w:pPr>
        <w:pStyle w:val="ListBullet"/>
        <w:spacing w:line="240" w:lineRule="auto"/>
        <w:ind w:left="720"/>
      </w:pPr>
      <w:r>
        <w:rPr>
          <w:lang w:val="es_ES" w:bidi="es_ES"/>
        </w:rPr>
      </w:r>
      <w:r>
        <w:rPr>
          <w:lang w:val="es_ES" w:bidi="es_ES"/>
        </w:rPr>
        <w:t>Diablo (la traducción griega de "Satanás")</w:t>
      </w:r>
    </w:p>
    <w:p>
      <w:pPr>
        <w:pStyle w:val="ListBullet"/>
        <w:spacing w:line="240" w:lineRule="auto"/>
        <w:ind w:left="720"/>
      </w:pPr>
      <w:r>
        <w:rPr>
          <w:lang w:val="es_ES" w:bidi="es_ES"/>
        </w:rPr>
      </w:r>
      <w:r>
        <w:rPr>
          <w:lang w:val="es_ES" w:bidi="es_ES"/>
        </w:rPr>
        <w:t>Belial</w:t>
      </w:r>
    </w:p>
    <w:p>
      <w:pPr>
        <w:pStyle w:val="ListBullet"/>
        <w:spacing w:line="240" w:lineRule="auto"/>
        <w:ind w:left="720"/>
      </w:pPr>
      <w:r>
        <w:rPr>
          <w:lang w:val="es_ES" w:bidi="es_ES"/>
        </w:rPr>
      </w:r>
      <w:r>
        <w:rPr>
          <w:lang w:val="es_ES" w:bidi="es_ES"/>
        </w:rPr>
        <w:t>Belcebú</w:t>
      </w:r>
    </w:p>
    <w:p>
      <w:pPr>
        <w:pStyle w:val="ListBullet"/>
        <w:spacing w:line="240" w:lineRule="auto"/>
        <w:ind w:left="720"/>
      </w:pPr>
      <w:r>
        <w:rPr>
          <w:lang w:val="es_ES" w:bidi="es_ES"/>
        </w:rPr>
      </w:r>
      <w:r>
        <w:rPr>
          <w:lang w:val="es_ES" w:bidi="es_ES"/>
        </w:rPr>
        <w:t>El adversario</w:t>
      </w:r>
    </w:p>
    <w:p>
      <w:pPr>
        <w:pStyle w:val="ListBullet"/>
        <w:spacing w:line="240" w:lineRule="auto"/>
        <w:ind w:left="720"/>
      </w:pPr>
      <w:r>
        <w:rPr>
          <w:lang w:val="es_ES" w:bidi="es_ES"/>
        </w:rPr>
      </w:r>
      <w:r>
        <w:rPr>
          <w:lang w:val="es_ES" w:bidi="es_ES"/>
        </w:rPr>
        <w:t>El dragón</w:t>
      </w:r>
    </w:p>
    <w:p>
      <w:pPr>
        <w:pStyle w:val="ListBullet"/>
        <w:spacing w:line="240" w:lineRule="auto"/>
        <w:ind w:left="720"/>
      </w:pPr>
      <w:r>
        <w:rPr>
          <w:lang w:val="es_ES" w:bidi="es_ES"/>
        </w:rPr>
      </w:r>
      <w:r>
        <w:rPr>
          <w:lang w:val="es_ES" w:bidi="es_ES"/>
        </w:rPr>
        <w:t>El enemigo</w:t>
      </w:r>
    </w:p>
    <w:p>
      <w:pPr>
        <w:pStyle w:val="ListBullet"/>
        <w:spacing w:line="240" w:lineRule="auto"/>
        <w:ind w:left="720"/>
      </w:pPr>
      <w:r>
        <w:rPr>
          <w:lang w:val="es_ES" w:bidi="es_ES"/>
        </w:rPr>
      </w:r>
      <w:r>
        <w:rPr>
          <w:lang w:val="es_ES" w:bidi="es_ES"/>
        </w:rPr>
        <w:t>La serpiente</w:t>
      </w:r>
    </w:p>
    <w:p>
      <w:pPr>
        <w:pStyle w:val="ListBullet"/>
        <w:spacing w:line="240" w:lineRule="auto"/>
        <w:ind w:left="720"/>
      </w:pPr>
      <w:r>
        <w:rPr>
          <w:lang w:val="es_ES" w:bidi="es_ES"/>
        </w:rPr>
      </w:r>
      <w:r>
        <w:rPr>
          <w:lang w:val="es_ES" w:bidi="es_ES"/>
        </w:rPr>
        <w:t>El probador</w:t>
      </w:r>
    </w:p>
    <w:p>
      <w:pPr>
        <w:pStyle w:val="ListBullet"/>
        <w:spacing w:line="240" w:lineRule="auto"/>
        <w:ind w:left="720"/>
      </w:pPr>
      <w:r>
        <w:rPr>
          <w:lang w:val="es_ES" w:bidi="es_ES"/>
        </w:rPr>
      </w:r>
      <w:r>
        <w:rPr>
          <w:lang w:val="es_ES" w:bidi="es_ES"/>
        </w:rPr>
        <w:t>El Malvado</w:t>
      </w:r>
    </w:p>
    <w:p>
      <w:pPr/>
      <w:r>
        <w:rPr>
          <w:lang w:val="es_ES" w:bidi="es_ES"/>
        </w:rPr>
      </w:r>
      <w:r>
        <w:rPr>
          <w:lang w:val="es_ES" w:bidi="es_ES"/>
        </w:rPr>
        <w:t>Él es percibido como:</w:t>
      </w:r>
    </w:p>
    <w:p>
      <w:pPr>
        <w:pStyle w:val="ListBullet"/>
        <w:spacing w:line="240" w:lineRule="auto"/>
        <w:ind w:left="720"/>
      </w:pPr>
      <w:r>
        <w:rPr>
          <w:lang w:val="es_ES" w:bidi="es_ES"/>
        </w:rPr>
      </w:r>
      <w:r>
        <w:rPr>
          <w:lang w:val="es_ES" w:bidi="es_ES"/>
        </w:rPr>
        <w:t>el gobernante de una multitud de ángeles (</w:t>
      </w:r>
      <w:r>
        <w:rPr>
          <w:lang w:val="es_ES" w:bidi="es_ES"/>
        </w:rPr>
        <w:t>Mateo 25:41</w:t>
      </w:r>
      <w:r>
        <w:rPr>
          <w:lang w:val="es_ES" w:bidi="es_ES"/>
        </w:rPr>
        <w:t>)</w:t>
      </w:r>
    </w:p>
    <w:p>
      <w:pPr>
        <w:pStyle w:val="ListBullet"/>
        <w:spacing w:line="240" w:lineRule="auto"/>
        <w:ind w:left="720"/>
      </w:pPr>
      <w:r>
        <w:rPr>
          <w:lang w:val="es_ES" w:bidi="es_ES"/>
        </w:rPr>
      </w:r>
      <w:r>
        <w:rPr>
          <w:lang w:val="es_ES" w:bidi="es_ES"/>
        </w:rPr>
        <w:t>el gobernante del mundo (</w:t>
      </w:r>
      <w:r>
        <w:rPr>
          <w:lang w:val="es_ES" w:bidi="es_ES"/>
        </w:rPr>
        <w:t>Lucas 4:6</w:t>
      </w:r>
      <w:r>
        <w:rPr>
          <w:lang w:val="es_ES" w:bidi="es_ES"/>
        </w:rPr>
        <w:t xml:space="preserve">, </w:t>
      </w:r>
      <w:r>
        <w:rPr>
          <w:lang w:val="es_ES" w:bidi="es_ES"/>
        </w:rPr>
        <w:t>Hechos 26:18</w:t>
      </w:r>
      <w:r>
        <w:rPr>
          <w:lang w:val="es_ES" w:bidi="es_ES"/>
        </w:rPr>
        <w:t xml:space="preserve">, </w:t>
      </w:r>
      <w:r>
        <w:rPr>
          <w:lang w:val="es_ES" w:bidi="es_ES"/>
        </w:rPr>
        <w:t>2 Corintios 4:4</w:t>
      </w:r>
      <w:r>
        <w:rPr>
          <w:lang w:val="es_ES" w:bidi="es_ES"/>
        </w:rPr>
        <w:t>)</w:t>
      </w:r>
    </w:p>
    <w:p>
      <w:pPr>
        <w:pStyle w:val="ListBullet"/>
        <w:spacing w:line="240" w:lineRule="auto"/>
        <w:ind w:left="720"/>
      </w:pPr>
      <w:r>
        <w:rPr>
          <w:lang w:val="es_ES" w:bidi="es_ES"/>
        </w:rPr>
      </w:r>
      <w:r>
        <w:rPr>
          <w:lang w:val="es_ES" w:bidi="es_ES"/>
        </w:rPr>
        <w:t>el controlador de todos los que no son cristianos (</w:t>
      </w:r>
      <w:r>
        <w:rPr>
          <w:lang w:val="es_ES" w:bidi="es_ES"/>
        </w:rPr>
        <w:t>Marcos 4:15</w:t>
      </w:r>
      <w:r>
        <w:rPr>
          <w:lang w:val="es_ES" w:bidi="es_ES"/>
        </w:rPr>
        <w:t xml:space="preserve">, </w:t>
      </w:r>
      <w:r>
        <w:rPr>
          <w:lang w:val="es_ES" w:bidi="es_ES"/>
        </w:rPr>
        <w:t>Juan 8:44</w:t>
      </w:r>
      <w:r>
        <w:rPr>
          <w:lang w:val="es_ES" w:bidi="es_ES"/>
        </w:rPr>
        <w:t xml:space="preserve">, </w:t>
      </w:r>
      <w:r>
        <w:rPr>
          <w:lang w:val="es_ES" w:bidi="es_ES"/>
        </w:rPr>
        <w:t>Hechos 13:10</w:t>
      </w:r>
      <w:r>
        <w:rPr>
          <w:lang w:val="es_ES" w:bidi="es_ES"/>
        </w:rPr>
        <w:t xml:space="preserve">, </w:t>
      </w:r>
      <w:r>
        <w:rPr>
          <w:lang w:val="es_ES" w:bidi="es_ES"/>
        </w:rPr>
        <w:t>Colosenses 1:13</w:t>
      </w:r>
      <w:r>
        <w:rPr>
          <w:lang w:val="es_ES" w:bidi="es_ES"/>
        </w:rPr>
        <w:t>)</w:t>
      </w:r>
    </w:p>
    <w:p>
      <w:pPr/>
      <w:r>
        <w:rPr>
          <w:lang w:val="es_ES" w:bidi="es_ES"/>
        </w:rPr>
      </w:r>
      <w:r>
        <w:rPr>
          <w:lang w:val="es_ES" w:bidi="es_ES"/>
        </w:rPr>
        <w:t>Satanás es el adversario de Dios y busca separar a todas las personas de Él. Es un enemigo particularmente peligroso para los cristianos (</w:t>
      </w:r>
      <w:r>
        <w:rPr>
          <w:lang w:val="es_ES" w:bidi="es_ES"/>
        </w:rPr>
        <w:t>Lucas 8:33</w:t>
      </w:r>
      <w:r>
        <w:rPr>
          <w:lang w:val="es_ES" w:bidi="es_ES"/>
        </w:rPr>
        <w:t xml:space="preserve">, </w:t>
      </w:r>
      <w:r>
        <w:rPr>
          <w:lang w:val="es_ES" w:bidi="es_ES"/>
        </w:rPr>
        <w:t>1 Corintios 7:5</w:t>
      </w:r>
      <w:r>
        <w:rPr>
          <w:lang w:val="es_ES" w:bidi="es_ES"/>
        </w:rPr>
        <w:t xml:space="preserve">, </w:t>
      </w:r>
      <w:r>
        <w:rPr>
          <w:lang w:val="es_ES" w:bidi="es_ES"/>
        </w:rPr>
        <w:t>1 Pedro 5:8</w:t>
      </w:r>
      <w:r>
        <w:rPr>
          <w:lang w:val="es_ES" w:bidi="es_ES"/>
        </w:rPr>
        <w:t>), quienes deben resistirlo y no dejarse engañar por sus artimañas (</w:t>
      </w:r>
      <w:r>
        <w:rPr>
          <w:lang w:val="es_ES" w:bidi="es_ES"/>
        </w:rPr>
        <w:t>2 Corintios 2:11</w:t>
      </w:r>
      <w:r>
        <w:rPr>
          <w:lang w:val="es_ES" w:bidi="es_ES"/>
        </w:rPr>
        <w:t xml:space="preserve">, </w:t>
      </w:r>
      <w:r>
        <w:rPr>
          <w:lang w:val="es_ES" w:bidi="es_ES"/>
        </w:rPr>
        <w:t>Efesios 6:11</w:t>
      </w:r>
      <w:r>
        <w:rPr>
          <w:lang w:val="es_ES" w:bidi="es_ES"/>
        </w:rPr>
        <w:t xml:space="preserve">, </w:t>
      </w:r>
      <w:r>
        <w:rPr>
          <w:lang w:val="es_ES" w:bidi="es_ES"/>
        </w:rPr>
        <w:t>Santiago 4:7</w:t>
      </w:r>
      <w:r>
        <w:rPr>
          <w:lang w:val="es_ES" w:bidi="es_ES"/>
        </w:rPr>
        <w:t>).</w:t>
      </w:r>
    </w:p>
    <w:p>
      <w:pPr/>
      <w:r>
        <w:rPr>
          <w:lang w:val="es_ES" w:bidi="es_ES"/>
        </w:rPr>
      </w:r>
      <w:r>
        <w:rPr>
          <w:lang w:val="es_ES" w:bidi="es_ES"/>
        </w:rPr>
        <w:t>Satanás ejecuta sus planes malignos:</w:t>
      </w:r>
    </w:p>
    <w:p>
      <w:pPr>
        <w:pStyle w:val="ListBullet"/>
        <w:spacing w:line="240" w:lineRule="auto"/>
        <w:ind w:left="720"/>
      </w:pPr>
      <w:r>
        <w:rPr>
          <w:lang w:val="es_ES" w:bidi="es_ES"/>
        </w:rPr>
      </w:r>
      <w:r>
        <w:rPr>
          <w:lang w:val="es_ES" w:bidi="es_ES"/>
        </w:rPr>
        <w:t>tentando a las personas (</w:t>
      </w:r>
      <w:r>
        <w:rPr>
          <w:lang w:val="es_ES" w:bidi="es_ES"/>
        </w:rPr>
        <w:t>Juan 13:2</w:t>
      </w:r>
      <w:r>
        <w:rPr>
          <w:lang w:val="es_ES" w:bidi="es_ES"/>
        </w:rPr>
        <w:t xml:space="preserve">, </w:t>
      </w:r>
      <w:r>
        <w:rPr>
          <w:lang w:val="es_ES" w:bidi="es_ES"/>
        </w:rPr>
        <w:t>Hechos 5:3</w:t>
      </w:r>
      <w:r>
        <w:rPr>
          <w:lang w:val="es_ES" w:bidi="es_ES"/>
        </w:rPr>
        <w:t>)</w:t>
      </w:r>
    </w:p>
    <w:p>
      <w:pPr>
        <w:pStyle w:val="ListBullet"/>
        <w:spacing w:line="240" w:lineRule="auto"/>
        <w:ind w:left="720"/>
      </w:pPr>
      <w:r>
        <w:rPr>
          <w:lang w:val="es_ES" w:bidi="es_ES"/>
        </w:rPr>
      </w:r>
      <w:r>
        <w:rPr>
          <w:lang w:val="es_ES" w:bidi="es_ES"/>
        </w:rPr>
        <w:t>obstaculizando a los siervos de Dios (</w:t>
      </w:r>
      <w:r>
        <w:rPr>
          <w:lang w:val="es_ES" w:bidi="es_ES"/>
        </w:rPr>
        <w:t>1 Tesalonicenses 2:18</w:t>
      </w:r>
      <w:r>
        <w:rPr>
          <w:lang w:val="es_ES" w:bidi="es_ES"/>
        </w:rPr>
        <w:t>)</w:t>
      </w:r>
    </w:p>
    <w:p>
      <w:pPr>
        <w:pStyle w:val="ListBullet"/>
        <w:spacing w:line="240" w:lineRule="auto"/>
        <w:ind w:left="720"/>
      </w:pPr>
      <w:r>
        <w:rPr>
          <w:lang w:val="es_ES" w:bidi="es_ES"/>
        </w:rPr>
      </w:r>
      <w:r>
        <w:rPr>
          <w:lang w:val="es_ES" w:bidi="es_ES"/>
        </w:rPr>
        <w:t>acusando a los cristianos delante de Dios (</w:t>
      </w:r>
      <w:r>
        <w:rPr>
          <w:lang w:val="es_ES" w:bidi="es_ES"/>
        </w:rPr>
        <w:t>Apocalipsis 12:10</w:t>
      </w:r>
      <w:r>
        <w:rPr>
          <w:lang w:val="es_ES" w:bidi="es_ES"/>
        </w:rPr>
        <w:t>)</w:t>
      </w:r>
    </w:p>
    <w:p>
      <w:pPr>
        <w:pStyle w:val="ListBullet"/>
        <w:spacing w:line="240" w:lineRule="auto"/>
        <w:ind w:left="720"/>
      </w:pPr>
      <w:r>
        <w:rPr>
          <w:lang w:val="es_ES" w:bidi="es_ES"/>
        </w:rPr>
      </w:r>
      <w:r>
        <w:rPr>
          <w:lang w:val="es_ES" w:bidi="es_ES"/>
        </w:rPr>
        <w:t>controlando a las personas malvadas que se oponen al evangelio (</w:t>
      </w:r>
      <w:r>
        <w:rPr>
          <w:lang w:val="es_ES" w:bidi="es_ES"/>
        </w:rPr>
        <w:t>2 Tesalonicenses 2:9</w:t>
      </w:r>
      <w:r>
        <w:rPr>
          <w:lang w:val="es_ES" w:bidi="es_ES"/>
        </w:rPr>
        <w:t xml:space="preserve">, </w:t>
      </w:r>
      <w:r>
        <w:rPr>
          <w:lang w:val="es_ES" w:bidi="es_ES"/>
        </w:rPr>
        <w:t>Apocalipsis 2:9, 13</w:t>
      </w:r>
      <w:r>
        <w:rPr>
          <w:lang w:val="es_ES" w:bidi="es_ES"/>
        </w:rPr>
        <w:t xml:space="preserve">; </w:t>
      </w:r>
      <w:r>
        <w:rPr>
          <w:lang w:val="es_ES" w:bidi="es_ES"/>
        </w:rPr>
        <w:t>13:2</w:t>
      </w:r>
      <w:r>
        <w:rPr>
          <w:lang w:val="es_ES" w:bidi="es_ES"/>
        </w:rPr>
        <w:t>).</w:t>
      </w:r>
    </w:p>
    <w:p>
      <w:pPr/>
      <w:r>
        <w:rPr>
          <w:lang w:val="es_ES" w:bidi="es_ES"/>
        </w:rPr>
      </w:r>
      <w:r>
        <w:rPr>
          <w:lang w:val="es_ES" w:bidi="es_ES"/>
        </w:rPr>
        <w:t>El Nuevo Testamento nos enseña que Satanás siempre ha sido malvado (</w:t>
      </w:r>
      <w:r>
        <w:rPr>
          <w:lang w:val="es_ES" w:bidi="es_ES"/>
        </w:rPr>
        <w:t>1 Juan 3:8</w:t>
      </w:r>
      <w:r>
        <w:rPr>
          <w:lang w:val="es_ES" w:bidi="es_ES"/>
        </w:rPr>
        <w:t>). Sin embargo, Jesús cambió todo. A través de la obra de Jesús, Satanás fue atado y expulsado del cielo (</w:t>
      </w:r>
      <w:r>
        <w:rPr>
          <w:lang w:val="es_ES" w:bidi="es_ES"/>
        </w:rPr>
        <w:t>Lucas 10:18</w:t>
      </w:r>
      <w:r>
        <w:rPr>
          <w:lang w:val="es_ES" w:bidi="es_ES"/>
        </w:rPr>
        <w:t xml:space="preserve">, </w:t>
      </w:r>
      <w:r>
        <w:rPr>
          <w:lang w:val="es_ES" w:bidi="es_ES"/>
        </w:rPr>
        <w:t>Apocalipsis 12</w:t>
      </w:r>
      <w:r>
        <w:rPr>
          <w:lang w:val="es_ES" w:bidi="es_ES"/>
        </w:rPr>
        <w:t>). Aunque es un enemigo peligroso, los cristianos tienen armas poderosas: la oración, la fe y la eficacia de la sangre de Jesús. Satanás aún puede causar enfermedades físicas si Dios lo permite (</w:t>
      </w:r>
      <w:r>
        <w:rPr>
          <w:lang w:val="es_ES" w:bidi="es_ES"/>
        </w:rPr>
        <w:t>2 Corintios 12:7</w:t>
      </w:r>
      <w:r>
        <w:rPr>
          <w:lang w:val="es_ES" w:bidi="es_ES"/>
        </w:rPr>
        <w:t>). Dios puede usar a Satanás para castigar a las personas que han hecho mal (</w:t>
      </w:r>
      <w:r>
        <w:rPr>
          <w:lang w:val="es_ES" w:bidi="es_ES"/>
        </w:rPr>
        <w:t>1 Corintios 5:5</w:t>
      </w:r>
      <w:r>
        <w:rPr>
          <w:lang w:val="es_ES" w:bidi="es_ES"/>
        </w:rPr>
        <w:t xml:space="preserve">, </w:t>
      </w:r>
      <w:r>
        <w:rPr>
          <w:lang w:val="es_ES" w:bidi="es_ES"/>
        </w:rPr>
        <w:t>1 Timoteo 1:20</w:t>
      </w:r>
      <w:r>
        <w:rPr>
          <w:lang w:val="es_ES" w:bidi="es_ES"/>
        </w:rPr>
        <w:t>). Satanás siempre estará bajo el control de Dios, quien eventualmente lo destruirá (</w:t>
      </w:r>
      <w:r>
        <w:rPr>
          <w:lang w:val="es_ES" w:bidi="es_ES"/>
        </w:rPr>
        <w:t>Romanos 16:20</w:t>
      </w:r>
      <w:r>
        <w:rPr>
          <w:lang w:val="es_ES" w:bidi="es_ES"/>
        </w:rPr>
        <w:t xml:space="preserve">, </w:t>
      </w:r>
      <w:r>
        <w:rPr>
          <w:lang w:val="es_ES" w:bidi="es_ES"/>
        </w:rPr>
        <w:t>Apocalipsis 20:10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Ángel</w:t>
      </w:r>
      <w:r>
        <w:rPr>
          <w:lang w:val="es_ES" w:bidi="es_ES"/>
        </w:rPr>
        <w:t xml:space="preserve">; </w:t>
      </w:r>
      <w:r>
        <w:rPr>
          <w:lang w:val="es_ES" w:bidi="es_ES"/>
        </w:rPr>
        <w:t>Demonio</w:t>
      </w:r>
      <w:r>
        <w:rPr>
          <w:lang w:val="es_ES" w:bidi="es_ES"/>
        </w:rPr>
        <w:t xml:space="preserve">; </w:t>
      </w:r>
      <w:r>
        <w:rPr>
          <w:lang w:val="es_ES" w:bidi="es_ES"/>
        </w:rPr>
        <w:t>Posesión demoníaca</w:t>
      </w:r>
      <w:r>
        <w:rPr>
          <w:lang w:val="es_ES" w:bidi="es_ES"/>
        </w:rPr>
        <w:t xml:space="preserve">; </w:t>
      </w:r>
      <w:r>
        <w:rPr>
          <w:lang w:val="es_ES" w:bidi="es_ES"/>
        </w:rPr>
        <w:t>Lucifer</w:t>
      </w:r>
      <w:r>
        <w:rPr>
          <w:lang w:val="es_ES" w:bidi="es_ES"/>
        </w:rPr>
        <w:t>.</w:t>
      </w:r>
      <w:r>
        <w:rPr>
          <w:lang w:val="es_ES" w:bidi="es_ES"/>
        </w:rPr>
      </w:r>
      <w:r>
        <w:rPr>
          <w:lang w:val="es_ES" w:bidi="es_ES"/>
        </w:rPr>
      </w:r>
    </w:p>
    <w:p>
      <w:pPr/>
      <w:r>
        <w:rPr>
          <w:lang w:val="es_ES" w:bidi="es_ES"/>
        </w:rPr>
      </w:r>
    </w:p>
    <w:p>
      <w:pPr>
        <w:pStyle w:val="Heading2"/>
      </w:pPr>
      <w:r>
        <w:rPr>
          <w:lang w:val="es_ES" w:bidi="es_ES"/>
        </w:rPr>
        <w:t>Sátiro</w:t>
      </w:r>
      <w:r>
        <w:rPr>
          <w:lang w:val="es_ES" w:bidi="es_ES"/>
        </w:rPr>
      </w:r>
    </w:p>
    <w:p>
      <w:pPr/>
      <w:r>
        <w:rPr>
          <w:lang w:val="es_ES" w:bidi="es_ES"/>
        </w:rPr>
      </w:r>
      <w:r>
        <w:rPr>
          <w:lang w:val="es_ES" w:bidi="es_ES"/>
        </w:rPr>
        <w:t xml:space="preserve">Criatura de identificación incierta, posiblemente refiriéndose a un demonio, una cabra o una deidad que se asemeja a una cabra. Ver </w:t>
      </w:r>
      <w:r>
        <w:rPr>
          <w:lang w:val="es_ES" w:bidi="es_ES"/>
        </w:rPr>
        <w:t>Animales (Cabra)</w:t>
      </w:r>
      <w:r>
        <w:rPr>
          <w:lang w:val="es_ES" w:bidi="es_ES"/>
        </w:rPr>
        <w:t>.</w:t>
      </w:r>
      <w:r>
        <w:rPr>
          <w:lang w:val="es_ES" w:bidi="es_ES"/>
        </w:rPr>
      </w:r>
      <w:r>
        <w:rPr>
          <w:lang w:val="es_ES" w:bidi="es_ES"/>
        </w:rPr>
      </w:r>
    </w:p>
    <w:p>
      <w:pPr/>
      <w:r>
        <w:rPr>
          <w:lang w:val="es_ES" w:bidi="es_ES"/>
        </w:rPr>
      </w:r>
    </w:p>
    <w:p>
      <w:pPr>
        <w:pStyle w:val="Heading2"/>
      </w:pPr>
      <w:r>
        <w:rPr>
          <w:lang w:val="es_ES" w:bidi="es_ES"/>
        </w:rPr>
        <w:t>Sato</w:t>
      </w:r>
      <w:r>
        <w:rPr>
          <w:lang w:val="es_ES" w:bidi="es_ES"/>
        </w:rPr>
      </w:r>
    </w:p>
    <w:p>
      <w:pPr/>
      <w:r>
        <w:rPr>
          <w:lang w:val="es_ES" w:bidi="es_ES"/>
        </w:rPr>
      </w:r>
      <w:r>
        <w:rPr>
          <w:lang w:val="es_ES" w:bidi="es_ES"/>
        </w:rPr>
        <w:t>Una unidad de medida seca mencionada dos veces en la Biblia (</w:t>
      </w:r>
      <w:r>
        <w:rPr>
          <w:lang w:val="es_ES" w:bidi="es_ES"/>
        </w:rPr>
        <w:t>Gn 18:6</w:t>
      </w:r>
      <w:r>
        <w:rPr>
          <w:lang w:val="es_ES" w:bidi="es_ES"/>
        </w:rPr>
        <w:t xml:space="preserve">; </w:t>
      </w:r>
      <w:r>
        <w:rPr>
          <w:lang w:val="es_ES" w:bidi="es_ES"/>
        </w:rPr>
        <w:t>1 Re 18:32</w:t>
      </w:r>
      <w:r>
        <w:rPr>
          <w:lang w:val="es_ES" w:bidi="es_ES"/>
        </w:rPr>
        <w:t>).</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Saton</w:t>
      </w:r>
      <w:r>
        <w:rPr>
          <w:lang w:val="es_ES" w:bidi="es_ES"/>
        </w:rPr>
      </w:r>
    </w:p>
    <w:p>
      <w:pPr/>
      <w:r>
        <w:rPr>
          <w:lang w:val="es_ES" w:bidi="es_ES"/>
        </w:rPr>
      </w:r>
      <w:r>
        <w:rPr>
          <w:lang w:val="es_ES" w:bidi="es_ES"/>
        </w:rPr>
        <w:t xml:space="preserve">La palabra griega en </w:t>
      </w:r>
      <w:r>
        <w:rPr>
          <w:lang w:val="es_ES" w:bidi="es_ES"/>
        </w:rPr>
        <w:t>Mateo 13:33</w:t>
      </w:r>
      <w:r>
        <w:rPr>
          <w:lang w:val="es_ES" w:bidi="es_ES"/>
        </w:rPr>
        <w:t xml:space="preserve"> se refiere a una medida seca. Equivale al </w:t>
      </w:r>
      <w:r>
        <w:rPr>
          <w:i/>
          <w:lang w:val="es_ES" w:bidi="es_ES"/>
        </w:rPr>
        <w:t>seah</w:t>
      </w:r>
      <w:r>
        <w:rPr>
          <w:lang w:val="es_ES" w:bidi="es_ES"/>
        </w:rPr>
        <w:t xml:space="preserve"> del Antiguo Testamento, aproximadamente un celemín (8,8 litros). El plural es </w:t>
      </w:r>
      <w:r>
        <w:rPr>
          <w:i/>
          <w:lang w:val="es_ES" w:bidi="es_ES"/>
        </w:rPr>
        <w:t>sata</w:t>
      </w:r>
      <w:r>
        <w:rPr>
          <w:lang w:val="es_ES" w:bidi="es_ES"/>
        </w:rPr>
        <w:t>.</w:t>
      </w:r>
    </w:p>
    <w:p>
      <w:pPr/>
      <w:r>
        <w:rPr>
          <w:lang w:val="es_ES" w:bidi="es_ES"/>
        </w:rPr>
      </w:r>
      <w:r>
        <w:rPr>
          <w:lang w:val="es_ES" w:bidi="es_ES"/>
        </w:rPr>
        <w:t xml:space="preserve">Ver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Sátrapa</w:t>
      </w:r>
      <w:r>
        <w:rPr>
          <w:lang w:val="es_ES" w:bidi="es_ES"/>
        </w:rPr>
      </w:r>
    </w:p>
    <w:p>
      <w:pPr/>
      <w:r>
        <w:rPr>
          <w:lang w:val="es_ES" w:bidi="es_ES"/>
        </w:rPr>
      </w:r>
      <w:r>
        <w:rPr>
          <w:lang w:val="es_ES" w:bidi="es_ES"/>
        </w:rPr>
        <w:t>Un gobernador tenía autoridad legal sobre varias provincias dentro del territorio del rey. Este funcionario representaba al rey en asuntos civiles y militares, manteniendo al monarca en el poder sobre todo el imperio. Los sátrapas se contaban entre los oficiales de alto rango de los imperios babilónico y persa (</w:t>
      </w:r>
      <w:r>
        <w:rPr>
          <w:lang w:val="es_ES" w:bidi="es_ES"/>
        </w:rPr>
        <w:t>Esd 8:36,</w:t>
      </w:r>
      <w:r>
        <w:rPr>
          <w:lang w:val="es_ES" w:bidi="es_ES"/>
        </w:rPr>
        <w:t xml:space="preserve"> </w:t>
      </w:r>
      <w:r>
        <w:rPr>
          <w:lang w:val="es_ES" w:bidi="es_ES"/>
        </w:rPr>
        <w:t>Est 3:12,</w:t>
      </w:r>
      <w:r>
        <w:rPr>
          <w:lang w:val="es_ES" w:bidi="es_ES"/>
        </w:rPr>
        <w:t xml:space="preserve"> </w:t>
      </w:r>
      <w:r>
        <w:rPr>
          <w:lang w:val="es_ES" w:bidi="es_ES"/>
        </w:rPr>
        <w:t>9:3,</w:t>
      </w:r>
      <w:r>
        <w:rPr>
          <w:lang w:val="es_ES" w:bidi="es_ES"/>
        </w:rPr>
        <w:t xml:space="preserve"> </w:t>
      </w:r>
      <w:r>
        <w:rPr>
          <w:lang w:val="es_ES" w:bidi="es_ES"/>
        </w:rPr>
        <w:t>Dn 6:1–7</w:t>
      </w:r>
      <w:r>
        <w:rPr>
          <w:lang w:val="es_ES" w:bidi="es_ES"/>
        </w:rPr>
        <w:t>).</w:t>
      </w:r>
      <w:r>
        <w:rPr>
          <w:lang w:val="es_ES" w:bidi="es_ES"/>
        </w:rPr>
      </w:r>
      <w:r>
        <w:rPr>
          <w:lang w:val="es_ES" w:bidi="es_ES"/>
        </w:rPr>
      </w:r>
    </w:p>
    <w:p>
      <w:pPr/>
      <w:r>
        <w:rPr>
          <w:lang w:val="es_ES" w:bidi="es_ES"/>
        </w:rPr>
      </w:r>
    </w:p>
    <w:p>
      <w:pPr>
        <w:pStyle w:val="Heading2"/>
      </w:pPr>
      <w:r>
        <w:rPr>
          <w:lang w:val="es_ES" w:bidi="es_ES"/>
        </w:rPr>
        <w:t>Sauce</w:t>
      </w:r>
      <w:r>
        <w:rPr>
          <w:lang w:val="es_ES" w:bidi="es_ES"/>
        </w:rPr>
      </w:r>
    </w:p>
    <w:p>
      <w:pPr/>
      <w:r>
        <w:rPr>
          <w:lang w:val="es_ES" w:bidi="es_ES"/>
        </w:rPr>
      </w:r>
      <w:r>
        <w:rPr>
          <w:lang w:val="es_ES" w:bidi="es_ES"/>
        </w:rPr>
        <w:t>Un sauce es un árbol o arbusto con hojas alargadas y estrechas, y ramas flexibles.</w:t>
      </w:r>
    </w:p>
    <w:p>
      <w:pPr/>
      <w:r>
        <w:rPr>
          <w:lang w:val="es_ES" w:bidi="es_ES"/>
        </w:rPr>
      </w:r>
      <w:r>
        <w:rPr>
          <w:lang w:val="es_ES" w:bidi="es_ES"/>
        </w:rPr>
        <w:t>En la Biblia, la palabra "sauce" puede referirse a varios tipos de árboles que crecen cerca del agua. Algunas traducciones de la Biblia utilizan la palabra "álamo" para estos mismos árboles, debido a que la especie exacta es incierta (</w:t>
      </w:r>
      <w:r>
        <w:rPr>
          <w:lang w:val="es_ES" w:bidi="es_ES"/>
        </w:rPr>
        <w:t>Lv 23:40,</w:t>
      </w:r>
      <w:r>
        <w:rPr>
          <w:lang w:val="es_ES" w:bidi="es_ES"/>
        </w:rPr>
        <w:t xml:space="preserve"> </w:t>
      </w:r>
      <w:r>
        <w:rPr>
          <w:lang w:val="es_ES" w:bidi="es_ES"/>
        </w:rPr>
        <w:t>Jb 40:22,</w:t>
      </w:r>
      <w:r>
        <w:rPr>
          <w:lang w:val="es_ES" w:bidi="es_ES"/>
        </w:rPr>
        <w:t xml:space="preserve"> </w:t>
      </w:r>
      <w:r>
        <w:rPr>
          <w:lang w:val="es_ES" w:bidi="es_ES"/>
        </w:rPr>
        <w:t>Is 15:7</w:t>
      </w:r>
      <w:r>
        <w:rPr>
          <w:lang w:val="es_ES" w:bidi="es_ES"/>
        </w:rPr>
        <w:t>).</w:t>
      </w:r>
    </w:p>
    <w:p>
      <w:pPr/>
      <w:r>
        <w:rPr>
          <w:lang w:val="es_ES" w:bidi="es_ES"/>
        </w:rPr>
      </w:r>
      <w:r>
        <w:rPr>
          <w:i/>
          <w:lang w:val="es_ES" w:bidi="es_ES"/>
        </w:rPr>
        <w:t xml:space="preserve">Ver </w:t>
      </w:r>
      <w:r>
        <w:rPr>
          <w:lang w:val="es_ES" w:bidi="es_ES"/>
        </w:rPr>
        <w:t>Álamo</w:t>
      </w:r>
      <w:r>
        <w:rPr>
          <w:lang w:val="es_ES" w:bidi="es_ES"/>
        </w:rPr>
        <w:t xml:space="preserve">; </w:t>
      </w:r>
      <w:r>
        <w:rPr>
          <w:i/>
          <w:lang w:val="es_ES" w:bidi="es_ES"/>
        </w:rPr>
        <w:t>ver también</w:t>
      </w:r>
      <w:r>
        <w:rPr>
          <w:lang w:val="es_ES" w:bidi="es_ES"/>
        </w:rPr>
        <w:t xml:space="preserve"> </w:t>
      </w:r>
      <w:r>
        <w:rPr>
          <w:lang w:val="es_ES" w:bidi="es_ES"/>
        </w:rPr>
        <w:t>Plantas</w:t>
      </w:r>
      <w:r>
        <w:rPr>
          <w:lang w:val="es_ES" w:bidi="es_ES"/>
        </w:rPr>
        <w:t xml:space="preserve">; </w:t>
      </w:r>
      <w:r>
        <w:rPr>
          <w:lang w:val="es_ES" w:bidi="es_ES"/>
        </w:rPr>
        <w:t>Sauces, Arroyo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Saúl</w:t>
      </w:r>
      <w:r>
        <w:rPr>
          <w:lang w:val="es_ES" w:bidi="es_ES"/>
        </w:rPr>
      </w:r>
    </w:p>
    <w:p>
      <w:pPr/>
      <w:r>
        <w:rPr>
          <w:lang w:val="es_ES" w:bidi="es_ES"/>
        </w:rPr>
      </w:r>
      <w:r>
        <w:rPr>
          <w:lang w:val="es_ES" w:bidi="es_ES"/>
        </w:rPr>
        <w:t>Nombre que significa "pedido", con la implicación de "pedido a Dios</w:t>
      </w:r>
      <w:r>
        <w:rPr>
          <w:i/>
          <w:lang w:val="es_ES" w:bidi="es_ES"/>
        </w:rPr>
        <w:t>.</w:t>
      </w:r>
      <w:r>
        <w:rPr>
          <w:lang w:val="es_ES" w:bidi="es_ES"/>
        </w:rPr>
        <w:t xml:space="preserve"> Es un nombre cuyo uso se remonta a tiempos prebíblicos, está documentado en textos del tercer milenio de Tell Mardikh en Siria (antigua Ebla) y también parece haber sido utilizado en el segundo milenio en la ciudad de Ugarit en la costa de Siria.</w:t>
      </w:r>
    </w:p>
    <w:p>
      <w:pPr/>
      <w:r>
        <w:rPr>
          <w:lang w:val="es_ES" w:bidi="es_ES"/>
        </w:rPr>
      </w:r>
      <w:r>
        <w:rPr>
          <w:lang w:val="es_ES" w:bidi="es_ES"/>
        </w:rPr>
        <w:t>Además de la ortografía convencional, a veces se escribe Saúl en versiones antiguas en inglés. Aparte del Rey Saúl, el portador más famoso del nombre, otra persona llamada Saúl es mencionada en el Antiguo Testamento, aunque se sabe poco sobre él (ver Saúl).</w:t>
      </w:r>
    </w:p>
    <w:p>
      <w:pPr/>
      <w:r>
        <w:rPr>
          <w:lang w:val="es_ES" w:bidi="es_ES"/>
        </w:rPr>
      </w:r>
      <w:r>
        <w:rPr>
          <w:lang w:val="es_ES" w:bidi="es_ES"/>
        </w:rPr>
        <w:t>1. Saúl, rey de Edom, se menciona en una antigua lista de reyes que gobernaron Edom (en Transjordania) en tiempos pre-israelitas (</w:t>
      </w:r>
      <w:r>
        <w:rPr>
          <w:lang w:val="es_ES" w:bidi="es_ES"/>
        </w:rPr>
        <w:t>Gn 36:37–38</w:t>
      </w:r>
      <w:r>
        <w:rPr>
          <w:lang w:val="es_ES" w:bidi="es_ES"/>
        </w:rPr>
        <w:t xml:space="preserve">; </w:t>
      </w:r>
      <w:r>
        <w:rPr>
          <w:lang w:val="es_ES" w:bidi="es_ES"/>
        </w:rPr>
        <w:t>1 Cro 1:48–49</w:t>
      </w:r>
      <w:r>
        <w:rPr>
          <w:lang w:val="es_ES" w:bidi="es_ES"/>
        </w:rPr>
        <w:t>). Se describe que proviene de “Rehobot</w:t>
      </w:r>
      <w:r>
        <w:rPr>
          <w:i/>
          <w:lang w:val="es_ES" w:bidi="es_ES"/>
        </w:rPr>
        <w:t>,</w:t>
      </w:r>
      <w:r>
        <w:rPr>
          <w:lang w:val="es_ES" w:bidi="es_ES"/>
        </w:rPr>
        <w:t xml:space="preserve"> que está junto al río”, siendo el “río” posiblemente un pequeño río en la vecindad de Edom.</w:t>
      </w:r>
    </w:p>
    <w:p>
      <w:pPr/>
      <w:r>
        <w:rPr>
          <w:lang w:val="es_ES" w:bidi="es_ES"/>
        </w:rPr>
      </w:r>
      <w:r>
        <w:rPr>
          <w:lang w:val="es_ES" w:bidi="es_ES"/>
        </w:rPr>
        <w:t>2. Saúl, el primer rey de Israel, es la persona más conocida y documentada con su nombre en el Antiguo Testamento. Era miembro de la tribu de Benjamín, una de las más pequeñas de las tribus israelitas, cuyo territorio estaba ubicado justo al norte de la ciudad cananea de Jerusalén. Su padre era Quis, hijo de Abiel. Saúl nació en Gabaa, un pequeño pueblo a solo unas pocas millas al norte de Jerusalén en la región montañosa, y aparte de sus viajes y expediciones militares, Gabaa fue su ciudad natal durante toda su vida. Era un hombre casado con Ahinoam y tenía cinco hijos: tres hijos y dos hijas (</w:t>
      </w:r>
      <w:r>
        <w:rPr>
          <w:lang w:val="es_ES" w:bidi="es_ES"/>
        </w:rPr>
        <w:t>1 Sam 14:49–50</w:t>
      </w:r>
      <w:r>
        <w:rPr>
          <w:lang w:val="es_ES" w:bidi="es_ES"/>
        </w:rPr>
        <w:t>). Su hijo más conocido, Jonatán, más tarde le sirvió en una capacidad militar superior; tres de los hijos de Saúl murieron con él en batalla (</w:t>
      </w:r>
      <w:r>
        <w:rPr>
          <w:lang w:val="es_ES" w:bidi="es_ES"/>
        </w:rPr>
        <w:t>31:2</w:t>
      </w:r>
      <w:r>
        <w:rPr>
          <w:lang w:val="es_ES" w:bidi="es_ES"/>
        </w:rPr>
        <w:t>). De sus dos hijas, la más conocida es Mical, la hija menor, quien se casó con David.</w:t>
      </w:r>
    </w:p>
    <w:p>
      <w:pPr/>
      <w:r>
        <w:rPr>
          <w:lang w:val="es_ES" w:bidi="es_ES"/>
        </w:rPr>
      </w:r>
      <w:r>
        <w:rPr>
          <w:lang w:val="es_ES" w:bidi="es_ES"/>
        </w:rPr>
        <w:t>Saúl, el Soldado</w:t>
      </w:r>
    </w:p>
    <w:p>
      <w:pPr/>
      <w:r>
        <w:rPr>
          <w:lang w:val="es_ES" w:bidi="es_ES"/>
        </w:rPr>
      </w:r>
      <w:r>
        <w:rPr>
          <w:lang w:val="es_ES" w:bidi="es_ES"/>
        </w:rPr>
        <w:t>Saúl vivió en un período crítico de la historia de las tribus israelitas. Aunque no se pueden determinar las fechas con certeza, vivió durante la segunda mitad del siglo XI a.C. y probablemente gobernó como rey desde aproximadamente 1020 hasta 1000 a.C. Antes de convertirse en rey, las tribus israelitas estaban al borde del colapso militar. Los filisteos, un pueblo militar poderoso, se habían asentado a lo largo de la costa mediterránea; estaban bien establecidos en la costa y planeaban avanzar hacia el este para tomar el control total de Palestina. Para lograr esto, primero debían eliminar a los israelitas, asentados en la región montañosa al oeste del Jordán y también en Transjordania. La falta de una autoridad militar fuerte y permanente entre los israelitas significaba que los filisteos representaban una grave amenaza militar para la existencia continua de Israel.</w:t>
      </w:r>
    </w:p>
    <w:p>
      <w:pPr/>
      <w:r>
        <w:rPr>
          <w:lang w:val="es_ES" w:bidi="es_ES"/>
        </w:rPr>
      </w:r>
      <w:r>
        <w:rPr>
          <w:lang w:val="es_ES" w:bidi="es_ES"/>
        </w:rPr>
        <w:t>La crisis inmediata que contribuiría al ascenso de Saúl al poder fue una aplastante derrota del ejército israelita a manos de los filisteos en Ebenezer, cerca de Afec (</w:t>
      </w:r>
      <w:r>
        <w:rPr>
          <w:lang w:val="es_ES" w:bidi="es_ES"/>
        </w:rPr>
        <w:t>1 Sam 4:1ss</w:t>
      </w:r>
      <w:r>
        <w:rPr>
          <w:lang w:val="es_ES" w:bidi="es_ES"/>
        </w:rPr>
        <w:t>). La victoria otorgó a los filisteos un control casi total sobre los territorios israelitas al oeste del Jordán; intentaron mantener ese control estableciendo guarniciones militares en todo el país que habían capturado. Israel, debilitado por la derrota ante los filisteos, se volvió vulnerable a enemigos en otras fronteras. La nación de Amón, situada al este de la tierra de los israelitas en Transjordania, atacó y sitió la ciudad de Jabes (</w:t>
      </w:r>
      <w:r>
        <w:rPr>
          <w:lang w:val="es_ES" w:bidi="es_ES"/>
        </w:rPr>
        <w:t>11:1</w:t>
      </w:r>
      <w:r>
        <w:rPr>
          <w:lang w:val="es_ES" w:bidi="es_ES"/>
        </w:rPr>
        <w:t xml:space="preserve">). Saúl, convocando un ejército de voluntarios, liberó a los habitantes de Jabes y derrotó a los amonitas (v. </w:t>
      </w:r>
      <w:r>
        <w:rPr>
          <w:lang w:val="es_ES" w:bidi="es_ES"/>
        </w:rPr>
        <w:t>11</w:t>
      </w:r>
      <w:r>
        <w:rPr>
          <w:lang w:val="es_ES" w:bidi="es_ES"/>
        </w:rPr>
        <w:t xml:space="preserve">). Fue después de este evento que Saúl se convirtió en rey. Ya había sido ungido como príncipe o líder entre el pueblo por Samuel; después de su éxito militar en Jabes, asumió el cargo formalmente en el santuario de Gilgal (v. </w:t>
      </w:r>
      <w:r>
        <w:rPr>
          <w:lang w:val="es_ES" w:bidi="es_ES"/>
        </w:rPr>
        <w:t>15</w:t>
      </w:r>
      <w:r>
        <w:rPr>
          <w:lang w:val="es_ES" w:bidi="es_ES"/>
        </w:rPr>
        <w:t>).</w:t>
      </w:r>
    </w:p>
    <w:p>
      <w:pPr/>
      <w:r>
        <w:rPr>
          <w:lang w:val="es_ES" w:bidi="es_ES"/>
        </w:rPr>
      </w:r>
      <w:r>
        <w:rPr>
          <w:lang w:val="es_ES" w:bidi="es_ES"/>
        </w:rPr>
        <w:t>La derrota de los amonitas dio un impulso significativo a la moral israelita, pero no cambió la crisis militar ni la amenaza planteada por los filisteos. De hecho, la ubicación del nombramiento de Saúl como rey es significativa. Gilgal, en el valle del Jordán cerca de Jericó, fue elegida en parte porque el santuario anterior de Silo estaba en manos de los filisteos. Gilgal estaba en una de las pocas áreas que permanecían fuera del control filisteo. Por lo tanto, si el reinado de Saúl iba a tener algún significado, debía abordar el problema filisteo de inmediato; de lo contrario, no habría Israel que gobernar.</w:t>
      </w:r>
    </w:p>
    <w:p>
      <w:pPr/>
      <w:r>
        <w:rPr>
          <w:lang w:val="es_ES" w:bidi="es_ES"/>
        </w:rPr>
      </w:r>
      <w:r>
        <w:rPr>
          <w:lang w:val="es_ES" w:bidi="es_ES"/>
        </w:rPr>
        <w:t>Saúl actuó con rapidez. Aunque los detalles históricos precisos son difíciles de reconstruir, el texto bíblico ofrece una visión general de la campaña antifilistea de Saúl. Atacó guarniciones en Gabaa y, más tarde, en Micmash, a unos 6,4 kilómetros al noreste de Gabaa (</w:t>
      </w:r>
      <w:r>
        <w:rPr>
          <w:lang w:val="es_ES" w:bidi="es_ES"/>
        </w:rPr>
        <w:t>1 Sam 13:16ss</w:t>
      </w:r>
      <w:r>
        <w:rPr>
          <w:lang w:val="es_ES" w:bidi="es_ES"/>
        </w:rPr>
        <w:t>.). Tuvo gran éxito en Micmash, gracias en parte a la ayuda militar de su hijo Jonatán. Los filisteos fueron derrotados y se retiraron de esa parte de la región montañosa (</w:t>
      </w:r>
      <w:r>
        <w:rPr>
          <w:lang w:val="es_ES" w:bidi="es_ES"/>
        </w:rPr>
        <w:t>14:15–23</w:t>
      </w:r>
      <w:r>
        <w:rPr>
          <w:lang w:val="es_ES" w:bidi="es_ES"/>
        </w:rPr>
        <w:t>). Saúl estableció su base militar en su ciudad natal, Gabaa, y construyó una ciudadela allí.</w:t>
      </w:r>
    </w:p>
    <w:p>
      <w:pPr/>
      <w:r>
        <w:rPr>
          <w:lang w:val="es_ES" w:bidi="es_ES"/>
        </w:rPr>
      </w:r>
      <w:r>
        <w:rPr>
          <w:lang w:val="es_ES" w:bidi="es_ES"/>
        </w:rPr>
        <w:t>En los años que siguieron a esta campaña inicial contra los filisteos, Saúl estuvo constantemente involucrado en otras actividades militares. Continuó luchando contra enemigos en sus fronteras orientales, particularmente Amón y Moab, al este del Mar Muerto (</w:t>
      </w:r>
      <w:r>
        <w:rPr>
          <w:lang w:val="es_ES" w:bidi="es_ES"/>
        </w:rPr>
        <w:t>1 Sam 14:47</w:t>
      </w:r>
      <w:r>
        <w:rPr>
          <w:lang w:val="es_ES" w:bidi="es_ES"/>
        </w:rPr>
        <w:t>). Participó en una campaña importante en la frontera sur con los antiguos enemigos de los israelitas, los amalecitas (</w:t>
      </w:r>
      <w:r>
        <w:rPr>
          <w:lang w:val="es_ES" w:bidi="es_ES"/>
        </w:rPr>
        <w:t>15:7</w:t>
      </w:r>
      <w:r>
        <w:rPr>
          <w:lang w:val="es_ES" w:bidi="es_ES"/>
        </w:rPr>
        <w:t>); en esto también tuvo éxito. Y a lo largo de todo esto, tuvo que mantener una vigilancia constante sobre la actividad filistea en su frontera occidental.</w:t>
      </w:r>
    </w:p>
    <w:p>
      <w:pPr/>
      <w:r>
        <w:rPr>
          <w:lang w:val="es_ES" w:bidi="es_ES"/>
        </w:rPr>
      </w:r>
      <w:r>
        <w:rPr>
          <w:lang w:val="es_ES" w:bidi="es_ES"/>
        </w:rPr>
        <w:t>Saúl se enfrentó a una tarea sumamente difícil como comandante militar. Su tierra natal tenía la ventaja de ser relativamente fácil de proteger, ya que en su mayoría era un terreno montañoso. Sin embargo, estaba rodeado por enemigos en los cuatro lados que deseaban su territorio, contaba con armas inadecuadas (los filisteos controlaban el suministro de hierro), no disponía de un gran ejército permanente, tenía sistemas de comunicación deficientes y no contaba con el apoyo total de todos los israelitas. Durante varios años fue relativamente exitoso contra probabilidades casi imposibles, pero eventualmente su genio militar falló.</w:t>
      </w:r>
    </w:p>
    <w:p>
      <w:pPr/>
      <w:r>
        <w:rPr>
          <w:lang w:val="es_ES" w:bidi="es_ES"/>
        </w:rPr>
      </w:r>
      <w:r>
        <w:rPr>
          <w:lang w:val="es_ES" w:bidi="es_ES"/>
        </w:rPr>
        <w:t>Los filisteos reunieron un gran ejército cerca de Afec (</w:t>
      </w:r>
      <w:r>
        <w:rPr>
          <w:lang w:val="es_ES" w:bidi="es_ES"/>
        </w:rPr>
        <w:t>1 Sam 29:1</w:t>
      </w:r>
      <w:r>
        <w:rPr>
          <w:lang w:val="es_ES" w:bidi="es_ES"/>
        </w:rPr>
        <w:t xml:space="preserve">). En lugar de atacar directamente el territorio montañoso de Saúl, el ejército se desplazó hacia el norte y luego comenzó a penetrar el territorio israelita por un punto débil cerca de Jezreel (v. </w:t>
      </w:r>
      <w:r>
        <w:rPr>
          <w:lang w:val="es_ES" w:bidi="es_ES"/>
        </w:rPr>
        <w:t>11</w:t>
      </w:r>
      <w:r>
        <w:rPr>
          <w:lang w:val="es_ES" w:bidi="es_ES"/>
        </w:rPr>
        <w:t>). Saúl intentó reunir una fuerza militar adecuada para enfrentar la amenaza filistea, pero no lo logró. Con una preparación inadecuada y fuerzas insuficientes, se preparó para la batalla en el Monte Gilboa (</w:t>
      </w:r>
      <w:r>
        <w:rPr>
          <w:lang w:val="es_ES" w:bidi="es_ES"/>
        </w:rPr>
        <w:t>31:1</w:t>
      </w:r>
      <w:r>
        <w:rPr>
          <w:lang w:val="es_ES" w:bidi="es_ES"/>
        </w:rPr>
        <w:t xml:space="preserve">). Nunca debió haber entrado en esa batalla, ya que no podría haberse ganado. Sus hijos fueron asesinados en el campo de batalla, y Saúl, en lugar de caer en manos de los filisteos, se suicidó (vv. </w:t>
      </w:r>
      <w:r>
        <w:rPr>
          <w:lang w:val="es_ES" w:bidi="es_ES"/>
        </w:rPr>
        <w:t>2–6</w:t>
      </w:r>
      <w:r>
        <w:rPr>
          <w:lang w:val="es_ES" w:bidi="es_ES"/>
        </w:rPr>
        <w:t>).</w:t>
      </w:r>
    </w:p>
    <w:p>
      <w:pPr/>
      <w:r>
        <w:rPr>
          <w:lang w:val="es_ES" w:bidi="es_ES"/>
        </w:rPr>
      </w:r>
      <w:r>
        <w:rPr>
          <w:lang w:val="es_ES" w:bidi="es_ES"/>
        </w:rPr>
        <w:t>Desde una perspectiva militar, Saúl se había convertido en rey en un momento de crisis; había evitado el desastre y conseguido un respiro para su país. Sin embargo, la batalla en la que murió fue un desastre para Israel; el país que dejó tras su muerte estaba en peores condiciones que cuando asumió el poder.</w:t>
      </w:r>
    </w:p>
    <w:p>
      <w:pPr/>
      <w:r>
        <w:rPr>
          <w:lang w:val="es_ES" w:bidi="es_ES"/>
        </w:rPr>
      </w:r>
      <w:r>
        <w:rPr>
          <w:lang w:val="es_ES" w:bidi="es_ES"/>
        </w:rPr>
        <w:t>Saúl, el Rey</w:t>
      </w:r>
    </w:p>
    <w:p>
      <w:pPr/>
      <w:r>
        <w:rPr>
          <w:lang w:val="es_ES" w:bidi="es_ES"/>
        </w:rPr>
      </w:r>
      <w:r>
        <w:rPr>
          <w:lang w:val="es_ES" w:bidi="es_ES"/>
        </w:rPr>
        <w:t>Si Saúl tenía una tarea difícil como comandante militar de Israel, tenía una tarea aún más complicada como rey de Israel. Antes de la época de Saúl, no había habido un rey en Israel. La ausencia de cualquier forma de monarquía en Israel era principalmente una cuestión religiosa. Dios era el único y verdadero Rey de Israel; él era quien reinaba (</w:t>
      </w:r>
      <w:r>
        <w:rPr>
          <w:lang w:val="es_ES" w:bidi="es_ES"/>
        </w:rPr>
        <w:t>Ex 15:18</w:t>
      </w:r>
      <w:r>
        <w:rPr>
          <w:lang w:val="es_ES" w:bidi="es_ES"/>
        </w:rPr>
        <w:t>). Por lo tanto, aunque había habido gobernantes únicos y poderosos en la historia anterior de Israel (Moisés, Josué y ciertos jueces), nadie había asumido el título u oficio de rey, ya que se pensaba que eso socavaría la posición central de Dios como Rey. Sin embargo, se había previsto el surgimiento de la realeza en la ley (</w:t>
      </w:r>
      <w:r>
        <w:rPr>
          <w:lang w:val="es_ES" w:bidi="es_ES"/>
        </w:rPr>
        <w:t>Dt 19:14–20</w:t>
      </w:r>
      <w:r>
        <w:rPr>
          <w:lang w:val="es_ES" w:bidi="es_ES"/>
        </w:rPr>
        <w:t>); para más información sobre la realeza en Israel, ver Rey, Realeza.</w:t>
      </w:r>
    </w:p>
    <w:p>
      <w:pPr/>
      <w:r>
        <w:rPr>
          <w:lang w:val="es_ES" w:bidi="es_ES"/>
        </w:rPr>
      </w:r>
      <w:r>
        <w:rPr>
          <w:lang w:val="es_ES" w:bidi="es_ES"/>
        </w:rPr>
        <w:t>Fue la pura necesidad la que llevó a la instauración de una monarquía en Israel, una necesidad creada por la constante amenaza militar de los filisteos. Una amenaza externa breve podría haber sido enfrentada por un gobernante temporal, un juez. Sin embargo, una amenaza permanente y seria para la existencia de Israel no podía ser contrarrestada con medidas temporales. Si Israel iba a sobrevivir como nación (y casi no lo logró), necesitaba un gobierno militar central con autoridad reconocida sobre las diversas tribus que constituían la nación de Israel. Así se estableció el reino y Saúl se convirtió en el primer rey, enfrentando dificultades increíbles.</w:t>
      </w:r>
    </w:p>
    <w:p>
      <w:pPr/>
      <w:r>
        <w:rPr>
          <w:lang w:val="es_ES" w:bidi="es_ES"/>
        </w:rPr>
      </w:r>
      <w:r>
        <w:rPr>
          <w:lang w:val="es_ES" w:bidi="es_ES"/>
        </w:rPr>
        <w:t>Dado que nunca había existido un reino antes en Israel, no había precedentes. ¿Cuáles eran sus responsabilidades? Principalmente, eran militares, ya que esa fue la razón por la que se estableció la monarquía. En este ámbito, Saúl tuvo éxito en los primeros años de su reinado. Pero aparte de sus responsabilidades militares, el Rey Saúl enfrentó una tarea enormemente difícil. Dada la naturaleza de la teología hebrea, era inevitable que muchos israelitas se opusieran a la idea de la monarquía desde el principio. De hecho, Samuel, quien fue fundamental en la unción inicial de Saúl y luego en la coronación formal, parece haber sido ambiguo en sus actitudes hacia la monarquía (</w:t>
      </w:r>
      <w:r>
        <w:rPr>
          <w:lang w:val="es_ES" w:bidi="es_ES"/>
        </w:rPr>
        <w:t>1 Sam 8:6</w:t>
      </w:r>
      <w:r>
        <w:rPr>
          <w:lang w:val="es_ES" w:bidi="es_ES"/>
        </w:rPr>
        <w:t>), y más tarde hacia el propio Saúl (</w:t>
      </w:r>
      <w:r>
        <w:rPr>
          <w:lang w:val="es_ES" w:bidi="es_ES"/>
        </w:rPr>
        <w:t>15:23</w:t>
      </w:r>
      <w:r>
        <w:rPr>
          <w:lang w:val="es_ES" w:bidi="es_ES"/>
        </w:rPr>
        <w:t>). Además, nadie había especificado con precisión qué podía hacer el líder. Era un soldado, eso estaba claro. Pero, ¿tenía también responsabilidades religiosas? Aunque el juicio de la historia sobre Saúl es a menudo severo, es prudente recordar la dificultad de la tarea que emprendió. Los problemas militares por sí solos habrían sido más que suficientes para la mayoría de los grandes hombres; Saúl también tuvo que moldear el nuevo rol como rey. En asuntos prácticos, el liderazgo de Saúl fue modesto y digno de elogio. No buscó el boato y esplendor de muchos reyes orientales. Tenía una pequeña corte, ubicada en su fortaleza militar de Gabaa; hay poca evidencia de que se caracterizara por una gran riqueza. Para fines prácticos, no tenía un ejército permanente; solo contaba con unos pocos hombres cercanos a él, en particular su hijo Jonatán y su general Abner. También buscó a jóvenes prometedores, como David. La corte de Saúl era rústica y feudal en comparación con el posterior esplendor de David y Salomón. Pero Saúl, como líder nacional, tuvo dificultades con Samuel, quien lo había nombrado y había influido en Israel antes de su reinado. Aunque la responsabilidad del problema puede recaer principalmente en Saúl, Samuel mismo no parece haber sido particularmente solidario y útil. En una ocasión, Saúl fue duramente criticado y condenado por Samuel por asumir el papel sacerdotal de ofrecer sacrificios en ausencia de Samuel en Gilgal (</w:t>
      </w:r>
      <w:r>
        <w:rPr>
          <w:lang w:val="es_ES" w:bidi="es_ES"/>
        </w:rPr>
        <w:t>1 Sam 13:8–15</w:t>
      </w:r>
      <w:r>
        <w:rPr>
          <w:lang w:val="es_ES" w:bidi="es_ES"/>
        </w:rPr>
        <w:t>). Sin duda, el juicio fue merecido, aunque se puede percibir el dilema de Saúl. ¿Tenía el rey un papel sacerdotal o no? Este asunto no había sido aclarado. Además, Saúl estaba en ese momento en un estado de crisis; había esperado siete días a que Samuel apareciera, y a medida que pasaban los días, su ejército se reducía por desertores. Así que Saúl actuó. Quizás no pueda ser excusado, pero sus acciones pueden entenderse fácilmente, y el incidente en sí es indicativo de la dificultad de ser el primer rey de una nación. Nuevamente, después de la guerra amalecita, Saúl fue objeto de condena divina a través de Samuel.</w:t>
      </w:r>
    </w:p>
    <w:p>
      <w:pPr/>
      <w:r>
        <w:rPr>
          <w:lang w:val="es_ES" w:bidi="es_ES"/>
        </w:rPr>
      </w:r>
      <w:r>
        <w:rPr>
          <w:lang w:val="es_ES" w:bidi="es_ES"/>
        </w:rPr>
        <w:t>Saúl fue el primer rey de Israel, aunque no el más destacado. Sin embargo, cualquier crítica a su liderazgo no debería ser tan severa como para pasar por alto sus fortalezas. Enfrentó dificultades extraordinarias y, durante un tiempo, tuvo éxito. Pocos otros habrían logrado lo que él hizo. Finalmente, murió en el fracaso, pero sus logros podrían haber sido mejor recordados si su sucesor hubiera sido alguien distinto a David. Los dones y la competencia de David fueron tan magníficos e inusuales que los modestos logros de Saúl quedaron opacados, y solo se recuerdan sus fracasos.</w:t>
      </w:r>
    </w:p>
    <w:p>
      <w:pPr/>
      <w:r>
        <w:rPr>
          <w:lang w:val="es_ES" w:bidi="es_ES"/>
        </w:rPr>
      </w:r>
      <w:r>
        <w:rPr>
          <w:lang w:val="es_ES" w:bidi="es_ES"/>
        </w:rPr>
        <w:t>Saúl, el hombre</w:t>
      </w:r>
    </w:p>
    <w:p>
      <w:pPr/>
      <w:r>
        <w:rPr>
          <w:lang w:val="es_ES" w:bidi="es_ES"/>
        </w:rPr>
      </w:r>
      <w:r>
        <w:rPr>
          <w:lang w:val="es_ES" w:bidi="es_ES"/>
        </w:rPr>
        <w:t>Los escritores del Antiguo Testamento han presentado la historia de Saúl de una manera fascinante. Mientras que algunos personajes del Antiguo Testamento permanecen como figuras sombrías, Saúl destaca, con todas sus fortalezas y debilidades, como una figura completamente humana. Fue, en muchos aspectos, un gran hombre, pero también había fallas en su personalidad que se hicieron más evidentes en los últimos años de su vida. Nacido de un padre adinerado, Saúl es descrito como alto y apuesto (</w:t>
      </w:r>
      <w:r>
        <w:rPr>
          <w:lang w:val="es_ES" w:bidi="es_ES"/>
        </w:rPr>
        <w:t>1 Sam 9:1–2</w:t>
      </w:r>
      <w:r>
        <w:rPr>
          <w:lang w:val="es_ES" w:bidi="es_ES"/>
        </w:rPr>
        <w:t>). Era un hombre de inmenso coraje, y parte de su éxito militar se basaba en su valentía. En sus primeros años como rey, Saúl es retratado como un hombre cuyos instintos básicos eran generosos; era amable y leal con sus amigos y no guardaba fácilmente rencor u odio hacia quienes se oponían a él (</w:t>
      </w:r>
      <w:r>
        <w:rPr>
          <w:lang w:val="es_ES" w:bidi="es_ES"/>
        </w:rPr>
        <w:t>11:12–13</w:t>
      </w:r>
      <w:r>
        <w:rPr>
          <w:lang w:val="es_ES" w:bidi="es_ES"/>
        </w:rPr>
        <w:t>). Pero la verdadera fortaleza de Saúl, en sus primeros días, estaba en su relación con Dios. A pesar de todos sus dones y habilidades naturales, Saúl se convirtió en rey como resultado de un nombramiento divino (</w:t>
      </w:r>
      <w:r>
        <w:rPr>
          <w:lang w:val="es_ES" w:bidi="es_ES"/>
        </w:rPr>
        <w:t>10:1</w:t>
      </w:r>
      <w:r>
        <w:rPr>
          <w:lang w:val="es_ES" w:bidi="es_ES"/>
        </w:rPr>
        <w:t xml:space="preserve">) y porque el “espíritu de Jehová” vino sobre él (v. </w:t>
      </w:r>
      <w:r>
        <w:rPr>
          <w:lang w:val="es_ES" w:bidi="es_ES"/>
        </w:rPr>
        <w:t>6</w:t>
      </w:r>
      <w:r>
        <w:rPr>
          <w:lang w:val="es_ES" w:bidi="es_ES"/>
        </w:rPr>
        <w:t>).</w:t>
      </w:r>
    </w:p>
    <w:p>
      <w:pPr/>
      <w:r>
        <w:rPr>
          <w:lang w:val="es_ES" w:bidi="es_ES"/>
        </w:rPr>
      </w:r>
      <w:r>
        <w:rPr>
          <w:lang w:val="es_ES" w:bidi="es_ES"/>
        </w:rPr>
        <w:t>En su vida posterior, Saúl experimentó un cambio que lo convirtió en una figura trágica y digna de compasión. Los numerosos incidentes en la relación de Saúl con el joven David ofrecen una visión de esta transformación. David, quien fue amigo de Saúl, luego fue visto como enemigo y se convirtió en el blanco de las sospechas infundadas y los celos irracionales de Saúl. Los momentos de lucidez de Saúl se interrumpían con episodios de depresión y paranoia, afectando su pensamiento racional. En lugar de luchar contra los invasores filisteos, su energía se desvió hacia la persecución de David. Los escritores bíblicos describen este cambio como la partida del Espíritu de Dios de Saúl "Y el espíritu de Jehová se apartó de Saúl" y un espíritu maligno del Señor atormentándolo "y atormentábale el espíritu malo de parte de Jehová" (</w:t>
      </w:r>
      <w:r>
        <w:rPr>
          <w:lang w:val="es_ES" w:bidi="es_ES"/>
        </w:rPr>
        <w:t>1 Sam 16:14</w:t>
      </w:r>
      <w:r>
        <w:rPr>
          <w:lang w:val="es_ES" w:bidi="es_ES"/>
        </w:rPr>
        <w:t>). Muchos escritores modernos han interpretado esto como el inicio de una forma de enfermedad mental, quizás maníaco-depresiva, caracterizada por la alternancia entre períodos activos y lúcidos, seguidos de intensa depresión y paranoia. Sin embargo, existe un cierto peligro al psicoanalizar a figuras de la historia antigua, principalmente porque las fuentes literarias rara vez son adecuadas para tal tarea. Los escritores bíblicos señalaron una base teológica para el cambio en Saúl: el Espíritu de Dios se había apartado de él. Desde una perspectiva humana simple, Saúl no estaba preparado para la magnitud de la tarea que tenía ante él. Abrumado por su complejidad y falto de fe en quien lo había nombrado para tan impresionante responsabilidad, Saúl terminó sus días en tragedia.</w:t>
      </w:r>
    </w:p>
    <w:p>
      <w:pPr/>
      <w:r>
        <w:rPr>
          <w:lang w:val="es_ES" w:bidi="es_ES"/>
        </w:rPr>
      </w:r>
      <w:r>
        <w:rPr>
          <w:i/>
          <w:lang w:val="es_ES" w:bidi="es_ES"/>
        </w:rPr>
        <w:t>Véase también</w:t>
      </w:r>
      <w:r>
        <w:rPr>
          <w:lang w:val="es_ES" w:bidi="es_ES"/>
        </w:rPr>
        <w:t xml:space="preserve"> </w:t>
      </w:r>
      <w:r>
        <w:rPr>
          <w:lang w:val="es_ES" w:bidi="es_ES"/>
        </w:rPr>
        <w:t>David</w:t>
      </w:r>
      <w:r>
        <w:rPr>
          <w:lang w:val="es_ES" w:bidi="es_ES"/>
        </w:rPr>
        <w:t>.</w:t>
      </w:r>
    </w:p>
    <w:p>
      <w:pPr/>
      <w:r>
        <w:rPr>
          <w:lang w:val="es_ES" w:bidi="es_ES"/>
        </w:rPr>
      </w:r>
      <w:r>
        <w:rPr>
          <w:lang w:val="es_ES" w:bidi="es_ES"/>
        </w:rPr>
        <w:t>3. Hijo de Simeón y una mujer cananea (</w:t>
      </w:r>
      <w:r>
        <w:rPr>
          <w:lang w:val="es_ES" w:bidi="es_ES"/>
        </w:rPr>
        <w:t>Gn 46:10</w:t>
      </w:r>
      <w:r>
        <w:rPr>
          <w:lang w:val="es_ES" w:bidi="es_ES"/>
        </w:rPr>
        <w:t xml:space="preserve">; </w:t>
      </w:r>
      <w:r>
        <w:rPr>
          <w:lang w:val="es_ES" w:bidi="es_ES"/>
        </w:rPr>
        <w:t>Ex 6:15</w:t>
      </w:r>
      <w:r>
        <w:rPr>
          <w:lang w:val="es_ES" w:bidi="es_ES"/>
        </w:rPr>
        <w:t xml:space="preserve">; </w:t>
      </w:r>
      <w:r>
        <w:rPr>
          <w:lang w:val="es_ES" w:bidi="es_ES"/>
        </w:rPr>
        <w:t>1 Cro 4:24</w:t>
      </w:r>
      <w:r>
        <w:rPr>
          <w:lang w:val="es_ES" w:bidi="es_ES"/>
        </w:rPr>
        <w:t>). Era el líder de la familia saulita (</w:t>
      </w:r>
      <w:r>
        <w:rPr>
          <w:lang w:val="es_ES" w:bidi="es_ES"/>
        </w:rPr>
        <w:t>Nm 26:13</w:t>
      </w:r>
      <w:r>
        <w:rPr>
          <w:lang w:val="es_ES" w:bidi="es_ES"/>
        </w:rPr>
        <w:t>).</w:t>
      </w:r>
    </w:p>
    <w:p>
      <w:pPr/>
      <w:r>
        <w:rPr>
          <w:lang w:val="es_ES" w:bidi="es_ES"/>
        </w:rPr>
      </w:r>
      <w:r>
        <w:rPr>
          <w:lang w:val="es_ES" w:bidi="es_ES"/>
        </w:rPr>
        <w:t>4. Hijo de Uzías (</w:t>
      </w:r>
      <w:r>
        <w:rPr>
          <w:lang w:val="es_ES" w:bidi="es_ES"/>
        </w:rPr>
        <w:t>1 Cro 6:24</w:t>
      </w:r>
      <w:r>
        <w:rPr>
          <w:lang w:val="es_ES" w:bidi="es_ES"/>
        </w:rPr>
        <w:t>). Era coatita de la tribu de Leví.</w:t>
      </w:r>
      <w:r>
        <w:rPr>
          <w:lang w:val="es_ES" w:bidi="es_ES"/>
        </w:rPr>
      </w:r>
      <w:r>
        <w:rPr>
          <w:lang w:val="es_ES" w:bidi="es_ES"/>
        </w:rPr>
      </w:r>
    </w:p>
    <w:p>
      <w:pPr/>
      <w:r>
        <w:rPr>
          <w:lang w:val="es_ES" w:bidi="es_ES"/>
        </w:rPr>
      </w:r>
    </w:p>
    <w:p>
      <w:pPr>
        <w:pStyle w:val="Heading2"/>
      </w:pPr>
      <w:r>
        <w:rPr>
          <w:lang w:val="es_ES" w:bidi="es_ES"/>
        </w:rPr>
        <w:t>Saulita</w:t>
      </w:r>
      <w:r>
        <w:rPr>
          <w:lang w:val="es_ES" w:bidi="es_ES"/>
        </w:rPr>
      </w:r>
    </w:p>
    <w:p>
      <w:pPr/>
      <w:r>
        <w:rPr>
          <w:lang w:val="es_ES" w:bidi="es_ES"/>
        </w:rPr>
      </w:r>
      <w:r>
        <w:rPr>
          <w:lang w:val="es_ES" w:bidi="es_ES"/>
        </w:rPr>
        <w:t>Cualquier descendiente de Saúl de la tribu de Simeón (</w:t>
      </w:r>
      <w:r>
        <w:rPr>
          <w:lang w:val="es_ES" w:bidi="es_ES"/>
        </w:rPr>
        <w:t>Nm 26:13</w:t>
      </w:r>
      <w:r>
        <w:rPr>
          <w:lang w:val="es_ES" w:bidi="es_ES"/>
        </w:rPr>
        <w:t>).</w:t>
      </w:r>
    </w:p>
    <w:p>
      <w:pPr/>
      <w:r>
        <w:rPr>
          <w:lang w:val="es_ES" w:bidi="es_ES"/>
        </w:rPr>
      </w:r>
      <w:r>
        <w:rPr>
          <w:lang w:val="es_ES" w:bidi="es_ES"/>
        </w:rPr>
        <w:t>Ver</w:t>
      </w:r>
      <w:r>
        <w:rPr>
          <w:lang w:val="es_ES" w:bidi="es_ES"/>
        </w:rPr>
        <w:t xml:space="preserve"> Saúl #2</w:t>
      </w:r>
      <w:r>
        <w:rPr>
          <w:lang w:val="es_ES" w:bidi="es_ES"/>
        </w:rPr>
        <w:t>.</w:t>
      </w:r>
      <w:r>
        <w:rPr>
          <w:lang w:val="es_ES" w:bidi="es_ES"/>
        </w:rPr>
      </w:r>
      <w:r>
        <w:rPr>
          <w:lang w:val="es_ES" w:bidi="es_ES"/>
        </w:rPr>
      </w:r>
    </w:p>
    <w:p>
      <w:pPr/>
      <w:r>
        <w:rPr>
          <w:lang w:val="es_ES" w:bidi="es_ES"/>
        </w:rPr>
      </w:r>
    </w:p>
    <w:p>
      <w:pPr>
        <w:pStyle w:val="Heading2"/>
      </w:pPr>
      <w:r>
        <w:rPr>
          <w:lang w:val="es_ES" w:bidi="es_ES"/>
        </w:rPr>
        <w:t>Sausa</w:t>
      </w:r>
      <w:r>
        <w:rPr>
          <w:lang w:val="es_ES" w:bidi="es_ES"/>
        </w:rPr>
      </w:r>
    </w:p>
    <w:p>
      <w:pPr/>
      <w:r>
        <w:rPr>
          <w:lang w:val="es_ES" w:bidi="es_ES"/>
        </w:rPr>
      </w:r>
      <w:r>
        <w:rPr>
          <w:lang w:val="es_ES" w:bidi="es_ES"/>
        </w:rPr>
        <w:t xml:space="preserve">Nombre alternativo para Seraías, el secretario del Rey David, en </w:t>
      </w:r>
      <w:r>
        <w:rPr>
          <w:lang w:val="es_ES" w:bidi="es_ES"/>
        </w:rPr>
        <w:t>1 Crónicas 18:16.</w:t>
      </w:r>
      <w:r>
        <w:rPr>
          <w:lang w:val="es_ES" w:bidi="es_ES"/>
        </w:rPr>
        <w:t xml:space="preserve"> Ver </w:t>
      </w:r>
      <w:r>
        <w:rPr>
          <w:lang w:val="es_ES" w:bidi="es_ES"/>
        </w:rPr>
        <w:t>Seraías 1</w:t>
      </w:r>
      <w:r>
        <w:rPr>
          <w:lang w:val="es_ES" w:bidi="es_ES"/>
        </w:rPr>
        <w:t>.</w:t>
      </w:r>
      <w:r>
        <w:rPr>
          <w:lang w:val="es_ES" w:bidi="es_ES"/>
        </w:rPr>
      </w:r>
      <w:r>
        <w:rPr>
          <w:lang w:val="es_ES" w:bidi="es_ES"/>
        </w:rPr>
      </w:r>
    </w:p>
    <w:p>
      <w:pPr/>
      <w:r>
        <w:rPr>
          <w:lang w:val="es_ES" w:bidi="es_ES"/>
        </w:rPr>
      </w:r>
    </w:p>
    <w:p>
      <w:pPr>
        <w:pStyle w:val="Heading2"/>
      </w:pPr>
      <w:r>
        <w:rPr>
          <w:lang w:val="es_ES" w:bidi="es_ES"/>
        </w:rPr>
        <w:t>Seal</w:t>
      </w:r>
      <w:r>
        <w:rPr>
          <w:lang w:val="es_ES" w:bidi="es_ES"/>
        </w:rPr>
      </w:r>
    </w:p>
    <w:p>
      <w:pPr/>
      <w:r>
        <w:rPr>
          <w:lang w:val="es_ES" w:bidi="es_ES"/>
        </w:rPr>
      </w:r>
      <w:r>
        <w:rPr>
          <w:lang w:val="es_ES" w:bidi="es_ES"/>
        </w:rPr>
        <w:t>Uno de los hijos de Bani a quien Esdras le pidió que se divorciara de su esposa extranjera (</w:t>
      </w:r>
      <w:r>
        <w:rPr>
          <w:lang w:val="es_ES" w:bidi="es_ES"/>
        </w:rPr>
        <w:t>Esd 10:29</w:t>
      </w:r>
      <w:r>
        <w:rPr>
          <w:lang w:val="es_ES" w:bidi="es_ES"/>
        </w:rPr>
        <w:t>).</w:t>
      </w:r>
      <w:r>
        <w:rPr>
          <w:lang w:val="es_ES" w:bidi="es_ES"/>
        </w:rPr>
      </w:r>
      <w:r>
        <w:rPr>
          <w:lang w:val="es_ES" w:bidi="es_ES"/>
        </w:rPr>
      </w:r>
    </w:p>
    <w:p>
      <w:pPr/>
      <w:r>
        <w:rPr>
          <w:lang w:val="es_ES" w:bidi="es_ES"/>
        </w:rPr>
      </w:r>
    </w:p>
    <w:p>
      <w:pPr>
        <w:pStyle w:val="Heading2"/>
      </w:pPr>
      <w:r>
        <w:rPr>
          <w:lang w:val="es_ES" w:bidi="es_ES"/>
        </w:rPr>
        <w:t>Searías</w:t>
      </w:r>
      <w:r>
        <w:rPr>
          <w:lang w:val="es_ES" w:bidi="es_ES"/>
        </w:rPr>
      </w:r>
    </w:p>
    <w:p>
      <w:pPr/>
      <w:r>
        <w:rPr>
          <w:lang w:val="es_ES" w:bidi="es_ES"/>
        </w:rPr>
      </w:r>
      <w:r>
        <w:rPr>
          <w:lang w:val="es_ES" w:bidi="es_ES"/>
        </w:rPr>
        <w:t>Uno de los seis hijos de Asel, descendiente de Jonatán, hijo del Rey Saúl, de la tribu de Benjamín (</w:t>
      </w:r>
      <w:r>
        <w:rPr>
          <w:lang w:val="es_ES" w:bidi="es_ES"/>
        </w:rPr>
        <w:t>1 Cro 8:38,</w:t>
      </w:r>
      <w:r>
        <w:rPr>
          <w:lang w:val="es_ES" w:bidi="es_ES"/>
        </w:rPr>
        <w:t xml:space="preserve"> </w:t>
      </w:r>
      <w:r>
        <w:rPr>
          <w:lang w:val="es_ES" w:bidi="es_ES"/>
        </w:rPr>
        <w:t>9:44</w:t>
      </w:r>
      <w:r>
        <w:rPr>
          <w:lang w:val="es_ES" w:bidi="es_ES"/>
        </w:rPr>
        <w:t>).</w:t>
      </w:r>
      <w:r>
        <w:rPr>
          <w:lang w:val="es_ES" w:bidi="es_ES"/>
        </w:rPr>
      </w:r>
      <w:r>
        <w:rPr>
          <w:lang w:val="es_ES" w:bidi="es_ES"/>
        </w:rPr>
      </w:r>
    </w:p>
    <w:p>
      <w:pPr/>
      <w:r>
        <w:rPr>
          <w:lang w:val="es_ES" w:bidi="es_ES"/>
        </w:rPr>
      </w:r>
    </w:p>
    <w:p>
      <w:pPr>
        <w:pStyle w:val="Heading2"/>
      </w:pPr>
      <w:r>
        <w:rPr>
          <w:lang w:val="es_ES" w:bidi="es_ES"/>
        </w:rPr>
        <w:t>Sear-jasub, Sear Jasub</w:t>
      </w:r>
      <w:r>
        <w:rPr>
          <w:lang w:val="es_ES" w:bidi="es_ES"/>
        </w:rPr>
      </w:r>
    </w:p>
    <w:p>
      <w:pPr/>
      <w:r>
        <w:rPr>
          <w:lang w:val="es_ES" w:bidi="es_ES"/>
        </w:rPr>
      </w:r>
      <w:r>
        <w:rPr>
          <w:lang w:val="es_ES" w:bidi="es_ES"/>
        </w:rPr>
        <w:t>El hijo de Isaías, cuyo nombre significa "un remanente volverá", simbolizaba la profecía de que, aunque Israel y Judá serían destruidos, un remanente sería salvado y luego regresaría (</w:t>
      </w:r>
      <w:r>
        <w:rPr>
          <w:lang w:val="es_ES" w:bidi="es_ES"/>
        </w:rPr>
        <w:t>Is 7:3</w:t>
      </w:r>
      <w:r>
        <w:rPr>
          <w:lang w:val="es_ES" w:bidi="es_ES"/>
        </w:rPr>
        <w:t>).</w:t>
      </w:r>
      <w:r>
        <w:rPr>
          <w:lang w:val="es_ES" w:bidi="es_ES"/>
        </w:rPr>
      </w:r>
      <w:r>
        <w:rPr>
          <w:lang w:val="es_ES" w:bidi="es_ES"/>
        </w:rPr>
      </w:r>
    </w:p>
    <w:p>
      <w:pPr/>
      <w:r>
        <w:rPr>
          <w:lang w:val="es_ES" w:bidi="es_ES"/>
        </w:rPr>
      </w:r>
    </w:p>
    <w:p>
      <w:pPr>
        <w:pStyle w:val="Heading2"/>
      </w:pPr>
      <w:r>
        <w:rPr>
          <w:lang w:val="es_ES" w:bidi="es_ES"/>
        </w:rPr>
        <w:t>Seba</w:t>
      </w:r>
      <w:r>
        <w:rPr>
          <w:lang w:val="es_ES" w:bidi="es_ES"/>
        </w:rPr>
      </w:r>
    </w:p>
    <w:p>
      <w:pPr/>
      <w:r>
        <w:rPr>
          <w:lang w:val="es_ES" w:bidi="es_ES"/>
        </w:rPr>
      </w:r>
      <w:r>
        <w:rPr>
          <w:lang w:val="es_ES" w:bidi="es_ES"/>
        </w:rPr>
        <w:t>Un pueblo semita descendiente de Cus (</w:t>
      </w:r>
      <w:r>
        <w:rPr>
          <w:lang w:val="es_ES" w:bidi="es_ES"/>
        </w:rPr>
        <w:t>Gn 10:7</w:t>
      </w:r>
      <w:r>
        <w:rPr>
          <w:lang w:val="es_ES" w:bidi="es_ES"/>
        </w:rPr>
        <w:t xml:space="preserve">; </w:t>
      </w:r>
      <w:r>
        <w:rPr>
          <w:lang w:val="es_ES" w:bidi="es_ES"/>
        </w:rPr>
        <w:t>1 Cro 1:9</w:t>
      </w:r>
      <w:r>
        <w:rPr>
          <w:lang w:val="es_ES" w:bidi="es_ES"/>
        </w:rPr>
        <w:t xml:space="preserve">; </w:t>
      </w:r>
      <w:r>
        <w:rPr>
          <w:lang w:val="es_ES" w:bidi="es_ES"/>
        </w:rPr>
        <w:t>Is 43:3</w:t>
      </w:r>
      <w:r>
        <w:rPr>
          <w:lang w:val="es_ES" w:bidi="es_ES"/>
        </w:rPr>
        <w:t>). Los pueblos semitas son grupos antiguos del Oriente Medio y el Norte de África, conocidos por sus lenguas compartidas (como el hebreo, arameo o árabe) y tradiciones culturales. Es posible que Seba sea el mismo que el pueblo de Saba.</w:t>
      </w:r>
    </w:p>
    <w:p>
      <w:pPr/>
      <w:r>
        <w:rPr>
          <w:lang w:val="es_ES" w:bidi="es_ES"/>
        </w:rPr>
      </w:r>
      <w:r>
        <w:rPr>
          <w:i/>
          <w:lang w:val="es_ES" w:bidi="es_ES"/>
        </w:rPr>
        <w:t>Ver</w:t>
      </w:r>
      <w:r>
        <w:rPr>
          <w:lang w:val="es_ES" w:bidi="es_ES"/>
        </w:rPr>
        <w:t xml:space="preserve"> </w:t>
      </w:r>
      <w:r>
        <w:rPr>
          <w:lang w:val="es_ES" w:bidi="es_ES"/>
        </w:rPr>
        <w:t>Seba (Persona) nº 2</w:t>
      </w:r>
      <w:r>
        <w:rPr>
          <w:lang w:val="es_ES" w:bidi="es_ES"/>
        </w:rPr>
        <w:t>.</w:t>
      </w:r>
      <w:r>
        <w:rPr>
          <w:lang w:val="es_ES" w:bidi="es_ES"/>
        </w:rPr>
      </w:r>
      <w:r>
        <w:rPr>
          <w:lang w:val="es_ES" w:bidi="es_ES"/>
        </w:rPr>
      </w:r>
    </w:p>
    <w:p>
      <w:pPr/>
      <w:r>
        <w:rPr>
          <w:lang w:val="es_ES" w:bidi="es_ES"/>
        </w:rPr>
      </w:r>
    </w:p>
    <w:p>
      <w:pPr>
        <w:pStyle w:val="Heading2"/>
      </w:pPr>
      <w:r>
        <w:rPr>
          <w:lang w:val="es_ES" w:bidi="es_ES"/>
        </w:rPr>
        <w:t>Seba</w:t>
      </w:r>
      <w:r>
        <w:rPr>
          <w:lang w:val="es_ES" w:bidi="es_ES"/>
        </w:rPr>
      </w:r>
    </w:p>
    <w:p>
      <w:pPr/>
      <w:r>
        <w:rPr>
          <w:lang w:val="es_ES" w:bidi="es_ES"/>
        </w:rPr>
      </w:r>
      <w:r>
        <w:rPr>
          <w:lang w:val="es_ES" w:bidi="es_ES"/>
        </w:rPr>
        <w:t>Es el nombre del cuarto pozo excavado por los siervos de Isaac, llamado así por el pacto hecho entre Isaac y Abimelec, rey de Gerar. La ciudad en la ubicación del pozo se llamaba Beerseba (</w:t>
      </w:r>
      <w:r>
        <w:rPr>
          <w:lang w:val="es_ES" w:bidi="es_ES"/>
        </w:rPr>
        <w:t>Gn 26:33</w:t>
      </w:r>
      <w:r>
        <w:rPr>
          <w:lang w:val="es_ES" w:bidi="es_ES"/>
        </w:rPr>
        <w:t>).</w:t>
      </w:r>
      <w:r>
        <w:rPr>
          <w:lang w:val="es_ES" w:bidi="es_ES"/>
        </w:rPr>
      </w:r>
      <w:r>
        <w:rPr>
          <w:lang w:val="es_ES" w:bidi="es_ES"/>
        </w:rPr>
      </w:r>
    </w:p>
    <w:p>
      <w:pPr/>
      <w:r>
        <w:rPr>
          <w:lang w:val="es_ES" w:bidi="es_ES"/>
        </w:rPr>
      </w:r>
    </w:p>
    <w:p>
      <w:pPr>
        <w:pStyle w:val="Heading2"/>
      </w:pPr>
      <w:r>
        <w:rPr>
          <w:lang w:val="es_ES" w:bidi="es_ES"/>
        </w:rPr>
        <w:t>Seba (Lugar)</w:t>
      </w:r>
      <w:r>
        <w:rPr>
          <w:lang w:val="es_ES" w:bidi="es_ES"/>
        </w:rPr>
      </w:r>
    </w:p>
    <w:p>
      <w:pPr/>
      <w:r>
        <w:rPr>
          <w:lang w:val="es_ES" w:bidi="es_ES"/>
        </w:rPr>
      </w:r>
      <w:r>
        <w:rPr>
          <w:lang w:val="es_ES" w:bidi="es_ES"/>
        </w:rPr>
        <w:t xml:space="preserve">1. Una de las 14 ciudades enumeradas en </w:t>
      </w:r>
      <w:r>
        <w:rPr>
          <w:lang w:val="es_ES" w:bidi="es_ES"/>
        </w:rPr>
        <w:t>Josué 19:2</w:t>
      </w:r>
      <w:r>
        <w:rPr>
          <w:lang w:val="es_ES" w:bidi="es_ES"/>
        </w:rPr>
        <w:t xml:space="preserve"> que fueron asignadas a la tribu de Simeón dentro de la porción sur de la herencia de Judá. Dado que el versículo menciona 13 ciudades, no 14, es posible que "Shebe" se repitiera en la lista como una forma abreviada de "Beerseba", como indican muchas traducciones. Sin embargo, la LXX nombra esta ciudad como Sema (cf. </w:t>
      </w:r>
      <w:r>
        <w:rPr>
          <w:lang w:val="es_ES" w:bidi="es_ES"/>
        </w:rPr>
        <w:t>Jos 15:26</w:t>
      </w:r>
      <w:r>
        <w:rPr>
          <w:lang w:val="es_ES" w:bidi="es_ES"/>
        </w:rPr>
        <w:t>).</w:t>
      </w:r>
    </w:p>
    <w:p>
      <w:pPr/>
      <w:r>
        <w:rPr>
          <w:lang w:val="es_ES" w:bidi="es_ES"/>
        </w:rPr>
      </w:r>
      <w:r>
        <w:rPr>
          <w:lang w:val="es_ES" w:bidi="es_ES"/>
        </w:rPr>
        <w:t>2. Territorio situado en el suroeste de Arabia, conocido también como el reino de Saba (hebreo Seba’). Los sabeos eran de ascendencia semítica y estaban gobernados por un rey-sacerdote en la ciudad real de Ma’rib.</w:t>
      </w:r>
    </w:p>
    <w:p>
      <w:pPr/>
      <w:r>
        <w:rPr>
          <w:lang w:val="es_ES" w:bidi="es_ES"/>
        </w:rPr>
      </w:r>
      <w:r>
        <w:rPr>
          <w:lang w:val="es_ES" w:bidi="es_ES"/>
        </w:rPr>
        <w:t>Eran un pueblo mercante que mantenía relaciones comerciales con Israel y otros países tan al este como la India. Ricos en especias, piedras preciosas y productos agrícolas, el pueblo de Seba estableció una red de rutas terrestres y marítimas para comerciar sus mercancías (</w:t>
      </w:r>
      <w:r>
        <w:rPr>
          <w:lang w:val="es_ES" w:bidi="es_ES"/>
        </w:rPr>
        <w:t>Sal 72:10, 15,</w:t>
      </w:r>
      <w:r>
        <w:rPr>
          <w:lang w:val="es_ES" w:bidi="es_ES"/>
        </w:rPr>
        <w:t xml:space="preserve"> </w:t>
      </w:r>
      <w:r>
        <w:rPr>
          <w:lang w:val="es_ES" w:bidi="es_ES"/>
        </w:rPr>
        <w:t>Is 60:6,</w:t>
      </w:r>
      <w:r>
        <w:rPr>
          <w:lang w:val="es_ES" w:bidi="es_ES"/>
        </w:rPr>
        <w:t xml:space="preserve"> </w:t>
      </w:r>
      <w:r>
        <w:rPr>
          <w:lang w:val="es_ES" w:bidi="es_ES"/>
        </w:rPr>
        <w:t>Jr 6:20,</w:t>
      </w:r>
      <w:r>
        <w:rPr>
          <w:lang w:val="es_ES" w:bidi="es_ES"/>
        </w:rPr>
        <w:t xml:space="preserve"> </w:t>
      </w:r>
      <w:r>
        <w:rPr>
          <w:lang w:val="es_ES" w:bidi="es_ES"/>
        </w:rPr>
        <w:t>Esd 27:22–23</w:t>
      </w:r>
      <w:r>
        <w:rPr>
          <w:lang w:val="es_ES" w:bidi="es_ES"/>
        </w:rPr>
        <w:t>). Se han encontrado numerosas inscripciones que atestiguan la civilización sabea en el sur de Arabia y sus viajes.</w:t>
      </w:r>
    </w:p>
    <w:p>
      <w:pPr/>
      <w:r>
        <w:rPr>
          <w:lang w:val="es_ES" w:bidi="es_ES"/>
        </w:rPr>
      </w:r>
      <w:r>
        <w:rPr>
          <w:lang w:val="es_ES" w:bidi="es_ES"/>
        </w:rPr>
        <w:t>Durante la era de Salomón (970–930 a. C.), la reina de Seba viajó a Jerusalén para admirar las riquezas de Salomón y desafiar su sabiduría con acertijos. Salomón superó sus expectativas en ambos aspectos (</w:t>
      </w:r>
      <w:r>
        <w:rPr>
          <w:lang w:val="es_ES" w:bidi="es_ES"/>
        </w:rPr>
        <w:t>1 Re 10:1–13,</w:t>
      </w:r>
      <w:r>
        <w:rPr>
          <w:lang w:val="es_ES" w:bidi="es_ES"/>
        </w:rPr>
        <w:t xml:space="preserve"> </w:t>
      </w:r>
      <w:r>
        <w:rPr>
          <w:lang w:val="es_ES" w:bidi="es_ES"/>
        </w:rPr>
        <w:t>2 Cro 9:1–12</w:t>
      </w:r>
      <w:r>
        <w:rPr>
          <w:lang w:val="es_ES" w:bidi="es_ES"/>
        </w:rPr>
        <w:t>).</w:t>
      </w:r>
      <w:r>
        <w:rPr>
          <w:lang w:val="es_ES" w:bidi="es_ES"/>
        </w:rPr>
      </w:r>
      <w:r>
        <w:rPr>
          <w:lang w:val="es_ES" w:bidi="es_ES"/>
        </w:rPr>
      </w:r>
    </w:p>
    <w:p>
      <w:pPr/>
      <w:r>
        <w:rPr>
          <w:lang w:val="es_ES" w:bidi="es_ES"/>
        </w:rPr>
      </w:r>
    </w:p>
    <w:p>
      <w:pPr>
        <w:pStyle w:val="Heading2"/>
      </w:pPr>
      <w:r>
        <w:rPr>
          <w:lang w:val="es_ES" w:bidi="es_ES"/>
        </w:rPr>
        <w:t>Seba (Persona)</w:t>
      </w:r>
      <w:r>
        <w:rPr>
          <w:lang w:val="es_ES" w:bidi="es_ES"/>
        </w:rPr>
      </w:r>
    </w:p>
    <w:p>
      <w:pPr>
        <w:pStyle w:val="ListNumber"/>
        <w:numPr>
          <w:ilvl w:val="0"/>
          <w:numId w:val="30"/>
        </w:numPr>
        <w:spacing w:line="240" w:lineRule="auto"/>
        <w:ind w:left="720"/>
      </w:pPr>
      <w:r>
        <w:rPr>
          <w:lang w:val="es_ES" w:bidi="es_ES"/>
        </w:rPr>
      </w:r>
      <w:r>
        <w:rPr>
          <w:lang w:val="es_ES" w:bidi="es_ES"/>
        </w:rPr>
        <w:t>Un hijo de Raama. Su hermano era Dedán. Eran descendientes de Cam, el hijo de Noé (</w:t>
      </w:r>
      <w:r>
        <w:rPr>
          <w:lang w:val="es_ES" w:bidi="es_ES"/>
        </w:rPr>
        <w:t>Génesis 10:7</w:t>
      </w:r>
      <w:r>
        <w:rPr>
          <w:lang w:val="es_ES" w:bidi="es_ES"/>
        </w:rPr>
        <w:t xml:space="preserve">; </w:t>
      </w:r>
      <w:r>
        <w:rPr>
          <w:lang w:val="es_ES" w:bidi="es_ES"/>
        </w:rPr>
        <w:t>1 Cró 1:9</w:t>
      </w:r>
      <w:r>
        <w:rPr>
          <w:lang w:val="es_ES" w:bidi="es_ES"/>
        </w:rPr>
        <w:t>).</w:t>
      </w:r>
    </w:p>
    <w:p>
      <w:pPr>
        <w:pStyle w:val="ListNumber"/>
        <w:spacing w:line="240" w:lineRule="auto"/>
        <w:ind w:left="720"/>
      </w:pPr>
      <w:r>
        <w:rPr>
          <w:lang w:val="es_ES" w:bidi="es_ES"/>
        </w:rPr>
      </w:r>
      <w:r>
        <w:rPr>
          <w:lang w:val="es_ES" w:bidi="es_ES"/>
        </w:rPr>
        <w:t>Uno de los 13 hijos de Joctán. Era descendiente de Sem, hijo de Noé (</w:t>
      </w:r>
      <w:r>
        <w:rPr>
          <w:lang w:val="es_ES" w:bidi="es_ES"/>
        </w:rPr>
        <w:t>Génesis 10:28,</w:t>
      </w:r>
      <w:r>
        <w:rPr>
          <w:lang w:val="es_ES" w:bidi="es_ES"/>
        </w:rPr>
        <w:t xml:space="preserve"> </w:t>
      </w:r>
      <w:r>
        <w:rPr>
          <w:lang w:val="es_ES" w:bidi="es_ES"/>
        </w:rPr>
        <w:t>1 Cró 1:22</w:t>
      </w:r>
      <w:r>
        <w:rPr>
          <w:lang w:val="es_ES" w:bidi="es_ES"/>
        </w:rPr>
        <w:t>).</w:t>
      </w:r>
    </w:p>
    <w:p>
      <w:pPr>
        <w:pStyle w:val="ListNumber"/>
        <w:spacing w:line="240" w:lineRule="auto"/>
        <w:ind w:left="720"/>
      </w:pPr>
      <w:r>
        <w:rPr>
          <w:lang w:val="es_ES" w:bidi="es_ES"/>
        </w:rPr>
      </w:r>
      <w:r>
        <w:rPr>
          <w:lang w:val="es_ES" w:bidi="es_ES"/>
        </w:rPr>
        <w:t>Un hijo de Jocsán. Jocsán era hijo de Abraham y Cetura. El hermano de Seba también se llamaba Dedán (</w:t>
      </w:r>
      <w:r>
        <w:rPr>
          <w:lang w:val="es_ES" w:bidi="es_ES"/>
        </w:rPr>
        <w:t>Génesis 25:3,</w:t>
      </w:r>
      <w:r>
        <w:rPr>
          <w:lang w:val="es_ES" w:bidi="es_ES"/>
        </w:rPr>
        <w:t xml:space="preserve"> </w:t>
      </w:r>
      <w:r>
        <w:rPr>
          <w:lang w:val="es_ES" w:bidi="es_ES"/>
        </w:rPr>
        <w:t>1 Cró 1:32</w:t>
      </w:r>
      <w:r>
        <w:rPr>
          <w:lang w:val="es_ES" w:bidi="es_ES"/>
        </w:rPr>
        <w:t>).</w:t>
      </w:r>
    </w:p>
    <w:p>
      <w:pPr>
        <w:pStyle w:val="ListNumber"/>
        <w:spacing w:line="240" w:lineRule="auto"/>
        <w:ind w:left="720"/>
      </w:pPr>
      <w:r>
        <w:rPr>
          <w:lang w:val="es_ES" w:bidi="es_ES"/>
        </w:rPr>
      </w:r>
      <w:r>
        <w:rPr>
          <w:lang w:val="es_ES" w:bidi="es_ES"/>
        </w:rPr>
        <w:t>Un hombre de la tribu de Benjamín, cuyo padre era Bicri. Tras la muerte de Absalón, Seba incitó al pueblo de Israel a rebelarse contra el rey David. David envió a Joab para sofocar la revuelta. El ejército de Joab derrotó a Seba, y los habitantes de Abel Bet Maacá lo mataron decapitándolo (</w:t>
      </w:r>
      <w:r>
        <w:rPr>
          <w:lang w:val="es_ES" w:bidi="es_ES"/>
        </w:rPr>
        <w:t>2 Sam 20:1–22</w:t>
      </w:r>
      <w:r>
        <w:rPr>
          <w:lang w:val="es_ES" w:bidi="es_ES"/>
        </w:rPr>
        <w:t>).</w:t>
      </w:r>
    </w:p>
    <w:p>
      <w:pPr>
        <w:pStyle w:val="ListNumber"/>
        <w:spacing w:line="240" w:lineRule="auto"/>
        <w:ind w:left="720"/>
      </w:pPr>
      <w:r>
        <w:rPr>
          <w:lang w:val="es_ES" w:bidi="es_ES"/>
        </w:rPr>
      </w:r>
      <w:r>
        <w:rPr>
          <w:lang w:val="es_ES" w:bidi="es_ES"/>
        </w:rPr>
        <w:t xml:space="preserve">Era un líder de la tribu de Gad que vivía en la tierra de Basán. Se le menciona como líder durante el reinado del Rey Jotam de Judá (750–732 a. C.) y del Rey Jeroboam II de Israel (793–753 a. C.); ver </w:t>
      </w:r>
      <w:r>
        <w:rPr>
          <w:lang w:val="es_ES" w:bidi="es_ES"/>
        </w:rPr>
        <w:t>1 Cró 5:13, 16–17</w:t>
      </w:r>
      <w:r>
        <w:rPr>
          <w:lang w:val="es_ES" w:bidi="es_ES"/>
        </w:rPr>
        <w:t>.</w:t>
      </w:r>
      <w:r>
        <w:rPr>
          <w:lang w:val="es_ES" w:bidi="es_ES"/>
        </w:rPr>
      </w:r>
      <w:r>
        <w:rPr>
          <w:lang w:val="es_ES" w:bidi="es_ES"/>
        </w:rPr>
      </w:r>
    </w:p>
    <w:p>
      <w:pPr/>
      <w:r>
        <w:rPr>
          <w:lang w:val="es_ES" w:bidi="es_ES"/>
        </w:rPr>
      </w:r>
    </w:p>
    <w:p>
      <w:pPr>
        <w:pStyle w:val="Heading2"/>
      </w:pPr>
      <w:r>
        <w:rPr>
          <w:lang w:val="es_ES" w:bidi="es_ES"/>
        </w:rPr>
        <w:t>Seba, Reina de</w:t>
      </w:r>
      <w:r>
        <w:rPr>
          <w:lang w:val="es_ES" w:bidi="es_ES"/>
        </w:rPr>
      </w:r>
    </w:p>
    <w:p>
      <w:pPr/>
      <w:r>
        <w:rPr>
          <w:lang w:val="es_ES" w:bidi="es_ES"/>
        </w:rPr>
      </w:r>
      <w:r>
        <w:rPr>
          <w:lang w:val="es_ES" w:bidi="es_ES"/>
        </w:rPr>
        <w:t xml:space="preserve">Ver </w:t>
      </w:r>
      <w:r>
        <w:rPr>
          <w:lang w:val="es_ES" w:bidi="es_ES"/>
        </w:rPr>
        <w:t>Seba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Seba, Seva</w:t>
      </w:r>
      <w:r>
        <w:rPr>
          <w:lang w:val="es_ES" w:bidi="es_ES"/>
        </w:rPr>
      </w:r>
    </w:p>
    <w:p>
      <w:pPr>
        <w:pStyle w:val="ListNumber"/>
        <w:numPr>
          <w:ilvl w:val="0"/>
          <w:numId w:val="31"/>
        </w:numPr>
        <w:spacing w:line="240" w:lineRule="auto"/>
        <w:ind w:left="720"/>
      </w:pPr>
      <w:r>
        <w:rPr>
          <w:lang w:val="es_ES" w:bidi="es_ES"/>
        </w:rPr>
      </w:r>
      <w:r>
        <w:rPr>
          <w:lang w:val="es_ES" w:bidi="es_ES"/>
        </w:rPr>
        <w:t>Un escriba o secretario personal del Rey David (</w:t>
      </w:r>
      <w:r>
        <w:rPr>
          <w:lang w:val="es_ES" w:bidi="es_ES"/>
        </w:rPr>
        <w:t>2 Sam 20:25</w:t>
      </w:r>
      <w:r>
        <w:rPr>
          <w:lang w:val="es_ES" w:bidi="es_ES"/>
        </w:rPr>
        <w:t>). Se le menciona con diferentes nombres en otras partes de la Biblia.</w:t>
        <w:br/>
      </w:r>
      <w:r>
        <w:rPr>
          <w:i/>
          <w:lang w:val="es_ES" w:bidi="es_ES"/>
        </w:rPr>
        <w:t>Ver</w:t>
      </w:r>
      <w:r>
        <w:rPr>
          <w:lang w:val="es_ES" w:bidi="es_ES"/>
        </w:rPr>
        <w:t xml:space="preserve"> </w:t>
      </w:r>
      <w:r>
        <w:rPr>
          <w:lang w:val="es_ES" w:bidi="es_ES"/>
        </w:rPr>
        <w:t>Seraía, Seraías, Saraías # 1</w:t>
      </w:r>
      <w:r>
        <w:rPr>
          <w:lang w:val="es_ES" w:bidi="es_ES"/>
        </w:rPr>
        <w:t>.</w:t>
      </w:r>
    </w:p>
    <w:p>
      <w:pPr>
        <w:pStyle w:val="ListNumber"/>
        <w:spacing w:line="240" w:lineRule="auto"/>
        <w:ind w:left="720"/>
      </w:pPr>
      <w:r>
        <w:rPr>
          <w:lang w:val="es_ES" w:bidi="es_ES"/>
        </w:rPr>
      </w:r>
      <w:r>
        <w:rPr>
          <w:lang w:val="es_ES" w:bidi="es_ES"/>
        </w:rPr>
        <w:t>Un hijo de Caleb de la familia de Hesrón, de la tribu de Judá, y padre de Macbena y Ghiba (</w:t>
      </w:r>
      <w:r>
        <w:rPr>
          <w:lang w:val="es_ES" w:bidi="es_ES"/>
        </w:rPr>
        <w:t>1 Cro 2:49</w:t>
      </w:r>
      <w:r>
        <w:rPr>
          <w:lang w:val="es_ES" w:bidi="es_ES"/>
        </w:rPr>
        <w:t>).</w:t>
      </w:r>
      <w:r>
        <w:rPr>
          <w:lang w:val="es_ES" w:bidi="es_ES"/>
        </w:rPr>
      </w:r>
      <w:r>
        <w:rPr>
          <w:lang w:val="es_ES" w:bidi="es_ES"/>
        </w:rPr>
      </w:r>
    </w:p>
    <w:p>
      <w:pPr/>
      <w:r>
        <w:rPr>
          <w:lang w:val="es_ES" w:bidi="es_ES"/>
        </w:rPr>
      </w:r>
    </w:p>
    <w:p>
      <w:pPr>
        <w:pStyle w:val="Heading2"/>
      </w:pPr>
      <w:r>
        <w:rPr>
          <w:lang w:val="es_ES" w:bidi="es_ES"/>
        </w:rPr>
        <w:t>Sebanías</w:t>
      </w:r>
      <w:r>
        <w:rPr>
          <w:lang w:val="es_ES" w:bidi="es_ES"/>
        </w:rPr>
      </w:r>
    </w:p>
    <w:p>
      <w:pPr/>
      <w:r>
        <w:rPr>
          <w:lang w:val="es_ES" w:bidi="es_ES"/>
        </w:rPr>
      </w:r>
      <w:r>
        <w:rPr>
          <w:lang w:val="es_ES" w:bidi="es_ES"/>
        </w:rPr>
        <w:t>1. Uno de los siete sacerdotes designados para tocar una trompeta delante del arca de Dios en la procesión encabezada por David, cuando el arca fue trasladada a Jerusalén (</w:t>
      </w:r>
      <w:r>
        <w:rPr>
          <w:lang w:val="es_ES" w:bidi="es_ES"/>
        </w:rPr>
        <w:t>1 Cro 15:24</w:t>
      </w:r>
      <w:r>
        <w:rPr>
          <w:lang w:val="es_ES" w:bidi="es_ES"/>
        </w:rPr>
        <w:t>).</w:t>
      </w:r>
    </w:p>
    <w:p>
      <w:pPr/>
      <w:r>
        <w:rPr>
          <w:lang w:val="es_ES" w:bidi="es_ES"/>
        </w:rPr>
      </w:r>
      <w:r>
        <w:rPr>
          <w:lang w:val="es_ES" w:bidi="es_ES"/>
        </w:rPr>
        <w:t>2. Uno de los levitas que guiaron al pueblo en la adoración cuando Esdras leyó la ley (</w:t>
      </w:r>
      <w:r>
        <w:rPr>
          <w:lang w:val="es_ES" w:bidi="es_ES"/>
        </w:rPr>
        <w:t>Ne 9:4–5</w:t>
      </w:r>
      <w:r>
        <w:rPr>
          <w:lang w:val="es_ES" w:bidi="es_ES"/>
        </w:rPr>
        <w:t>).</w:t>
      </w:r>
    </w:p>
    <w:p>
      <w:pPr/>
      <w:r>
        <w:rPr>
          <w:lang w:val="es_ES" w:bidi="es_ES"/>
        </w:rPr>
      </w:r>
      <w:r>
        <w:rPr>
          <w:lang w:val="es_ES" w:bidi="es_ES"/>
        </w:rPr>
        <w:t>3. Jefe de una familia sacerdotal que puso su sello en el pacto de Esdras (</w:t>
      </w:r>
      <w:r>
        <w:rPr>
          <w:lang w:val="es_ES" w:bidi="es_ES"/>
        </w:rPr>
        <w:t>Ne 10:4</w:t>
      </w:r>
      <w:r>
        <w:rPr>
          <w:lang w:val="es_ES" w:bidi="es_ES"/>
        </w:rPr>
        <w:t xml:space="preserve">; </w:t>
      </w:r>
      <w:r>
        <w:rPr>
          <w:lang w:val="es_ES" w:bidi="es_ES"/>
        </w:rPr>
        <w:t>12:14</w:t>
      </w:r>
      <w:r>
        <w:rPr>
          <w:lang w:val="es_ES" w:bidi="es_ES"/>
        </w:rPr>
        <w:t xml:space="preserve">) y quizás la misma persona que Secanías en </w:t>
      </w:r>
      <w:r>
        <w:rPr>
          <w:lang w:val="es_ES" w:bidi="es_ES"/>
        </w:rPr>
        <w:t>Nehemías 12:3</w:t>
      </w:r>
      <w:r>
        <w:rPr>
          <w:lang w:val="es_ES" w:bidi="es_ES"/>
        </w:rPr>
        <w:t xml:space="preserve">. Ver </w:t>
      </w:r>
      <w:r>
        <w:rPr>
          <w:lang w:val="es_ES" w:bidi="es_ES"/>
        </w:rPr>
        <w:t>Secanías #9</w:t>
      </w:r>
      <w:r>
        <w:rPr>
          <w:lang w:val="es_ES" w:bidi="es_ES"/>
        </w:rPr>
        <w:t>.</w:t>
      </w:r>
    </w:p>
    <w:p>
      <w:pPr/>
      <w:r>
        <w:rPr>
          <w:lang w:val="es_ES" w:bidi="es_ES"/>
        </w:rPr>
      </w:r>
      <w:r>
        <w:rPr>
          <w:lang w:val="es_ES" w:bidi="es_ES"/>
        </w:rPr>
        <w:t>4. Otro levita que puso su sello en el pacto de Esdras (</w:t>
      </w:r>
      <w:r>
        <w:rPr>
          <w:lang w:val="es_ES" w:bidi="es_ES"/>
        </w:rPr>
        <w:t>Ne 10:12</w:t>
      </w:r>
      <w:r>
        <w:rPr>
          <w:lang w:val="es_ES" w:bidi="es_ES"/>
        </w:rPr>
        <w:t>).</w:t>
      </w:r>
      <w:r>
        <w:rPr>
          <w:lang w:val="es_ES" w:bidi="es_ES"/>
        </w:rPr>
      </w:r>
      <w:r>
        <w:rPr>
          <w:lang w:val="es_ES" w:bidi="es_ES"/>
        </w:rPr>
      </w:r>
    </w:p>
    <w:p>
      <w:pPr/>
      <w:r>
        <w:rPr>
          <w:lang w:val="es_ES" w:bidi="es_ES"/>
        </w:rPr>
      </w:r>
    </w:p>
    <w:p>
      <w:pPr>
        <w:pStyle w:val="Heading2"/>
      </w:pPr>
      <w:r>
        <w:rPr>
          <w:lang w:val="es_ES" w:bidi="es_ES"/>
        </w:rPr>
        <w:t>Sebarim</w:t>
      </w:r>
      <w:r>
        <w:rPr>
          <w:lang w:val="es_ES" w:bidi="es_ES"/>
        </w:rPr>
      </w:r>
    </w:p>
    <w:p>
      <w:pPr/>
      <w:r>
        <w:rPr>
          <w:lang w:val="es_ES" w:bidi="es_ES"/>
        </w:rPr>
      </w:r>
      <w:r>
        <w:rPr>
          <w:lang w:val="es_ES" w:bidi="es_ES"/>
        </w:rPr>
        <w:t>Ubicación entre Hai y Jericó a la que los hombres de Hai persiguieron a los israelitas que huían. Esta región evidentemente estaba situada cerca del lugar de descenso desde la región montañosa hacia las tierras bajas (</w:t>
      </w:r>
      <w:r>
        <w:rPr>
          <w:lang w:val="es_ES" w:bidi="es_ES"/>
        </w:rPr>
        <w:t>Jos 7:5</w:t>
      </w:r>
      <w:r>
        <w:rPr>
          <w:lang w:val="es_ES" w:bidi="es_ES"/>
        </w:rPr>
        <w:t>). Sebarim significa “brechas” o “ruinas” y posiblemente podría referirse a las condiciones ásperas y rocosas que caracterizarían la región en la cima de una pendiente empinada. Su ubicación es desconocida.</w:t>
      </w:r>
      <w:r>
        <w:rPr>
          <w:lang w:val="es_ES" w:bidi="es_ES"/>
        </w:rPr>
      </w:r>
      <w:r>
        <w:rPr>
          <w:lang w:val="es_ES" w:bidi="es_ES"/>
        </w:rPr>
      </w:r>
    </w:p>
    <w:p>
      <w:pPr/>
      <w:r>
        <w:rPr>
          <w:lang w:val="es_ES" w:bidi="es_ES"/>
        </w:rPr>
      </w:r>
    </w:p>
    <w:p>
      <w:pPr>
        <w:pStyle w:val="Heading2"/>
      </w:pPr>
      <w:r>
        <w:rPr>
          <w:lang w:val="es_ES" w:bidi="es_ES"/>
        </w:rPr>
        <w:t>Sebat</w:t>
      </w:r>
      <w:r>
        <w:rPr>
          <w:lang w:val="es_ES" w:bidi="es_ES"/>
        </w:rPr>
      </w:r>
    </w:p>
    <w:p>
      <w:pPr/>
      <w:r>
        <w:rPr>
          <w:lang w:val="es_ES" w:bidi="es_ES"/>
        </w:rPr>
      </w:r>
      <w:r>
        <w:rPr>
          <w:lang w:val="es_ES" w:bidi="es_ES"/>
        </w:rPr>
        <w:t>Sebat es uno de los meses del calendario judío. En nuestro calendario moderno, generalmente se sitúa entre enero y febrero (</w:t>
      </w:r>
      <w:r>
        <w:rPr>
          <w:lang w:val="es_ES" w:bidi="es_ES"/>
        </w:rPr>
        <w:t>Za 1:7</w:t>
      </w:r>
      <w:r>
        <w:rPr>
          <w:lang w:val="es_ES" w:bidi="es_ES"/>
        </w:rPr>
        <w:t>).</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Sebet, Seber</w:t>
      </w:r>
      <w:r>
        <w:rPr>
          <w:lang w:val="es_ES" w:bidi="es_ES"/>
        </w:rPr>
      </w:r>
    </w:p>
    <w:p>
      <w:pPr/>
      <w:r>
        <w:rPr>
          <w:lang w:val="es_ES" w:bidi="es_ES"/>
        </w:rPr>
      </w:r>
      <w:r>
        <w:rPr>
          <w:lang w:val="es_ES" w:bidi="es_ES"/>
        </w:rPr>
        <w:t>El hijo de Caleb con su concubina Maacá (</w:t>
      </w:r>
      <w:r>
        <w:rPr>
          <w:lang w:val="es_ES" w:bidi="es_ES"/>
        </w:rPr>
        <w:t>1 Cro 2:48</w:t>
      </w:r>
      <w:r>
        <w:rPr>
          <w:lang w:val="es_ES" w:bidi="es_ES"/>
        </w:rPr>
        <w:t xml:space="preserve">). En otras biblias en español se usa la grafía Seber. </w:t>
      </w:r>
      <w:r>
        <w:rPr>
          <w:lang w:val="es_ES" w:bidi="es_ES"/>
        </w:rPr>
      </w:r>
      <w:r>
        <w:rPr>
          <w:lang w:val="es_ES" w:bidi="es_ES"/>
        </w:rPr>
      </w:r>
    </w:p>
    <w:p>
      <w:pPr/>
      <w:r>
        <w:rPr>
          <w:lang w:val="es_ES" w:bidi="es_ES"/>
        </w:rPr>
      </w:r>
    </w:p>
    <w:p>
      <w:pPr>
        <w:pStyle w:val="Heading2"/>
      </w:pPr>
      <w:r>
        <w:rPr>
          <w:lang w:val="es_ES" w:bidi="es_ES"/>
        </w:rPr>
        <w:t>Sebna</w:t>
      </w:r>
      <w:r>
        <w:rPr>
          <w:lang w:val="es_ES" w:bidi="es_ES"/>
        </w:rPr>
      </w:r>
    </w:p>
    <w:p>
      <w:pPr/>
      <w:r>
        <w:rPr>
          <w:lang w:val="es_ES" w:bidi="es_ES"/>
        </w:rPr>
      </w:r>
      <w:r>
        <w:rPr>
          <w:lang w:val="es_ES" w:bidi="es_ES"/>
        </w:rPr>
        <w:t>Funcionario del siglo VIII del reino de Judá. El nombre Sebna tiene forma aramea y se ha interpretado como “regresa, por favor [Oh Señor]”, relacionándolo con una ortografía más completa (Sebanías) o con una raíz semítica que significa “juvenil”. Debido a la ortografía aramea, algunos han argumentado que Sebna era de origen extranjero. Sin embargo, la aparición del nombre en varias inscripciones palestinas contemporáneas (por ejemplo, de Laquís) podría hacer que tal opinión sea innecesaria.</w:t>
      </w:r>
    </w:p>
    <w:p>
      <w:pPr/>
      <w:r>
        <w:rPr>
          <w:lang w:val="es_ES" w:bidi="es_ES"/>
        </w:rPr>
      </w:r>
      <w:r>
        <w:rPr>
          <w:lang w:val="es_ES" w:bidi="es_ES"/>
        </w:rPr>
        <w:t xml:space="preserve">Dos pasajes importantes mencionan a Sebna por nombre: </w:t>
      </w:r>
      <w:r>
        <w:rPr>
          <w:lang w:val="es_ES" w:bidi="es_ES"/>
        </w:rPr>
        <w:t>Isaías 22:15–25</w:t>
      </w:r>
      <w:r>
        <w:rPr>
          <w:lang w:val="es_ES" w:bidi="es_ES"/>
        </w:rPr>
        <w:t xml:space="preserve"> y </w:t>
      </w:r>
      <w:r>
        <w:rPr>
          <w:lang w:val="es_ES" w:bidi="es_ES"/>
        </w:rPr>
        <w:t>2 Reyes 18:17–19:7</w:t>
      </w:r>
      <w:r>
        <w:rPr>
          <w:lang w:val="es_ES" w:bidi="es_ES"/>
        </w:rPr>
        <w:t>. La improbabilidad de que dos hombres con el mismo nombre, ambos ocupando posiciones de alto rango en el gobierno de Judá en el mismo período, ha llevado a la mayoría de los estudiosos a argumentar que los dos pasajes en Isaías y 2 Reyes se refieren a un solo individuo.</w:t>
      </w:r>
    </w:p>
    <w:p>
      <w:pPr/>
      <w:r>
        <w:rPr>
          <w:lang w:val="es_ES" w:bidi="es_ES"/>
        </w:rPr>
      </w:r>
      <w:r>
        <w:rPr>
          <w:lang w:val="es_ES" w:bidi="es_ES"/>
        </w:rPr>
        <w:t>Debido a su arrogancia al construir una tumba ostentosa para sí mismo y a su excesivo orgullo en su posición e importancia, Sebna fue denunciado por el profeta Isaías. De hecho, el profeta incluso predijo que Sebna iría al exilio y moriría en un país extranjero (</w:t>
      </w:r>
      <w:r>
        <w:rPr>
          <w:lang w:val="es_ES" w:bidi="es_ES"/>
        </w:rPr>
        <w:t>Is 22:18</w:t>
      </w:r>
      <w:r>
        <w:rPr>
          <w:lang w:val="es_ES" w:bidi="es_ES"/>
        </w:rPr>
        <w:t xml:space="preserve">). Los eventos descritos en </w:t>
      </w:r>
      <w:r>
        <w:rPr>
          <w:lang w:val="es_ES" w:bidi="es_ES"/>
        </w:rPr>
        <w:t>2 Reyes 18:17–19:7</w:t>
      </w:r>
      <w:r>
        <w:rPr>
          <w:lang w:val="es_ES" w:bidi="es_ES"/>
        </w:rPr>
        <w:t xml:space="preserve"> (cf. el relato paralelo en </w:t>
      </w:r>
      <w:r>
        <w:rPr>
          <w:lang w:val="es_ES" w:bidi="es_ES"/>
        </w:rPr>
        <w:t>Is 37</w:t>
      </w:r>
      <w:r>
        <w:rPr>
          <w:lang w:val="es_ES" w:bidi="es_ES"/>
        </w:rPr>
        <w:t>) se atribuyen claramente al año 701 a. C. y a la invasión de Senaquerib. Si el Sebna descrito en esta historia es la misma persona denunciada por Isaías en el pasaje recién discutido, como parece probable, la fecha de la denuncia profética debe situarse en algún momento antes del 701.</w:t>
      </w:r>
    </w:p>
    <w:p>
      <w:pPr/>
      <w:r>
        <w:rPr>
          <w:lang w:val="es_ES" w:bidi="es_ES"/>
        </w:rPr>
      </w:r>
      <w:r>
        <w:rPr>
          <w:lang w:val="es_ES" w:bidi="es_ES"/>
        </w:rPr>
        <w:t>En el año 701, el gobernante asirio Senaquerib capturó prácticamente todas las ciudades de Judá y claramente tenía la intención de capturar Jerusalén. El rey Ezequías de Judá envió a tres representantes oficiales para negociar con los asirios invasores. En ese momento, Eliaquim oficiaba de "mayordomo” (</w:t>
      </w:r>
      <w:r>
        <w:rPr>
          <w:lang w:val="es_ES" w:bidi="es_ES"/>
        </w:rPr>
        <w:t>2 Re 18:18</w:t>
      </w:r>
      <w:r>
        <w:rPr>
          <w:lang w:val="es_ES" w:bidi="es_ES"/>
        </w:rPr>
        <w:t>) y Sebna ocupaba el rango de sopher</w:t>
      </w:r>
      <w:r>
        <w:rPr>
          <w:i/>
          <w:lang w:val="es_ES" w:bidi="es_ES"/>
        </w:rPr>
        <w:t>,</w:t>
      </w:r>
      <w:r>
        <w:rPr>
          <w:lang w:val="es_ES" w:bidi="es_ES"/>
        </w:rPr>
        <w:t xml:space="preserve"> una posición importante, probablemente equivalente a la de un secretario de estado.</w:t>
      </w:r>
      <w:r>
        <w:rPr>
          <w:lang w:val="es_ES" w:bidi="es_ES"/>
        </w:rPr>
      </w:r>
      <w:r>
        <w:rPr>
          <w:lang w:val="es_ES" w:bidi="es_ES"/>
        </w:rPr>
      </w:r>
    </w:p>
    <w:p>
      <w:pPr/>
      <w:r>
        <w:rPr>
          <w:lang w:val="es_ES" w:bidi="es_ES"/>
        </w:rPr>
      </w:r>
    </w:p>
    <w:p>
      <w:pPr>
        <w:pStyle w:val="Heading2"/>
      </w:pPr>
      <w:r>
        <w:rPr>
          <w:lang w:val="es_ES" w:bidi="es_ES"/>
        </w:rPr>
        <w:t>Sebuel</w:t>
      </w:r>
      <w:r>
        <w:rPr>
          <w:lang w:val="es_ES" w:bidi="es_ES"/>
        </w:rPr>
      </w:r>
    </w:p>
    <w:p>
      <w:pPr/>
      <w:r>
        <w:rPr>
          <w:lang w:val="es_ES" w:bidi="es_ES"/>
        </w:rPr>
      </w:r>
      <w:r>
        <w:rPr>
          <w:lang w:val="es_ES" w:bidi="es_ES"/>
        </w:rPr>
        <w:t>1. Hijo de Gersón y nieto de Moisés de la tribu de Leví (</w:t>
      </w:r>
      <w:r>
        <w:rPr>
          <w:lang w:val="es_ES" w:bidi="es_ES"/>
        </w:rPr>
        <w:t>1 Cro 23:15–16</w:t>
      </w:r>
      <w:r>
        <w:rPr>
          <w:lang w:val="es_ES" w:bidi="es_ES"/>
        </w:rPr>
        <w:t>); padre de Jedías (</w:t>
      </w:r>
      <w:r>
        <w:rPr>
          <w:lang w:val="es_ES" w:bidi="es_ES"/>
        </w:rPr>
        <w:t>24:20</w:t>
      </w:r>
      <w:r>
        <w:rPr>
          <w:lang w:val="es_ES" w:bidi="es_ES"/>
        </w:rPr>
        <w:t>, “Subael”). Fue el jefe encargado de los tesoros (</w:t>
      </w:r>
      <w:r>
        <w:rPr>
          <w:lang w:val="es_ES" w:bidi="es_ES"/>
        </w:rPr>
        <w:t>26:24</w:t>
      </w:r>
      <w:r>
        <w:rPr>
          <w:lang w:val="es_ES" w:bidi="es_ES"/>
        </w:rPr>
        <w:t>).</w:t>
      </w:r>
    </w:p>
    <w:p>
      <w:pPr/>
      <w:r>
        <w:rPr>
          <w:lang w:val="es_ES" w:bidi="es_ES"/>
        </w:rPr>
      </w:r>
      <w:r>
        <w:rPr>
          <w:lang w:val="es_ES" w:bidi="es_ES"/>
        </w:rPr>
        <w:t>2. Levita, hijo de Hemán y músico en el tabernáculo (</w:t>
      </w:r>
      <w:r>
        <w:rPr>
          <w:lang w:val="es_ES" w:bidi="es_ES"/>
        </w:rPr>
        <w:t>1 Cro 25:4, 20</w:t>
      </w:r>
      <w:r>
        <w:rPr>
          <w:lang w:val="es_ES" w:bidi="es_ES"/>
        </w:rPr>
        <w:t>).</w:t>
      </w:r>
      <w:r>
        <w:rPr>
          <w:lang w:val="es_ES" w:bidi="es_ES"/>
        </w:rPr>
      </w:r>
      <w:r>
        <w:rPr>
          <w:lang w:val="es_ES" w:bidi="es_ES"/>
        </w:rPr>
      </w:r>
    </w:p>
    <w:p>
      <w:pPr/>
      <w:r>
        <w:rPr>
          <w:lang w:val="es_ES" w:bidi="es_ES"/>
        </w:rPr>
      </w:r>
    </w:p>
    <w:p>
      <w:pPr>
        <w:pStyle w:val="Heading2"/>
      </w:pPr>
      <w:r>
        <w:rPr>
          <w:lang w:val="es_ES" w:bidi="es_ES"/>
        </w:rPr>
        <w:t>Secaca</w:t>
      </w:r>
      <w:r>
        <w:rPr>
          <w:lang w:val="es_ES" w:bidi="es_ES"/>
        </w:rPr>
      </w:r>
    </w:p>
    <w:p>
      <w:pPr/>
      <w:r>
        <w:rPr>
          <w:lang w:val="es_ES" w:bidi="es_ES"/>
        </w:rPr>
      </w:r>
      <w:r>
        <w:rPr>
          <w:lang w:val="es_ES" w:bidi="es_ES"/>
        </w:rPr>
        <w:t>Es una de las seis ciudades ubicadas en la región salvaje, justo al oeste del Mar Muerto, en el valle de Acor, y forma parte del territorio asignado a Judá. Se menciona entre Midín y Nibshan. La RVR-1909 utiliza la grafía antigua, Sechâchâ (</w:t>
      </w:r>
      <w:r>
        <w:rPr>
          <w:lang w:val="es_ES" w:bidi="es_ES"/>
        </w:rPr>
        <w:t>Jos 15:61</w:t>
      </w:r>
      <w:r>
        <w:rPr>
          <w:lang w:val="es_ES" w:bidi="es_ES"/>
        </w:rPr>
        <w:t>). Su ubicación podría estar a unos 4,8 kilómetros al suroeste de Khirbet Qumran, en la actual ciudad de Khirbet es-Samrah.</w:t>
      </w:r>
      <w:r>
        <w:rPr>
          <w:lang w:val="es_ES" w:bidi="es_ES"/>
        </w:rPr>
      </w:r>
      <w:r>
        <w:rPr>
          <w:lang w:val="es_ES" w:bidi="es_ES"/>
        </w:rPr>
      </w:r>
    </w:p>
    <w:p>
      <w:pPr/>
      <w:r>
        <w:rPr>
          <w:lang w:val="es_ES" w:bidi="es_ES"/>
        </w:rPr>
      </w:r>
    </w:p>
    <w:p>
      <w:pPr>
        <w:pStyle w:val="Heading2"/>
      </w:pPr>
      <w:r>
        <w:rPr>
          <w:lang w:val="es_ES" w:bidi="es_ES"/>
        </w:rPr>
        <w:t>Secanías</w:t>
      </w:r>
      <w:r>
        <w:rPr>
          <w:lang w:val="es_ES" w:bidi="es_ES"/>
        </w:rPr>
      </w:r>
    </w:p>
    <w:p>
      <w:pPr/>
      <w:r>
        <w:rPr>
          <w:lang w:val="es_ES" w:bidi="es_ES"/>
        </w:rPr>
      </w:r>
      <w:r>
        <w:rPr>
          <w:lang w:val="es_ES" w:bidi="es_ES"/>
        </w:rPr>
        <w:t>1. Descendiente de David a través de la línea de Zorobabel, que vivía en la Palestina posterior al exilio (</w:t>
      </w:r>
      <w:r>
        <w:rPr>
          <w:lang w:val="es_ES" w:bidi="es_ES"/>
        </w:rPr>
        <w:t>1 Cro 3:21–22</w:t>
      </w:r>
      <w:r>
        <w:rPr>
          <w:lang w:val="es_ES" w:bidi="es_ES"/>
        </w:rPr>
        <w:t>).</w:t>
      </w:r>
    </w:p>
    <w:p>
      <w:pPr/>
      <w:r>
        <w:rPr>
          <w:lang w:val="es_ES" w:bidi="es_ES"/>
        </w:rPr>
      </w:r>
      <w:r>
        <w:rPr>
          <w:lang w:val="es_ES" w:bidi="es_ES"/>
        </w:rPr>
        <w:t>2. Levita y jefe de la décima de las 24 divisiones de sacerdotes establecidas durante el reinado de David (</w:t>
      </w:r>
      <w:r>
        <w:rPr>
          <w:lang w:val="es_ES" w:bidi="es_ES"/>
        </w:rPr>
        <w:t>1 Cro 24:11</w:t>
      </w:r>
      <w:r>
        <w:rPr>
          <w:lang w:val="es_ES" w:bidi="es_ES"/>
        </w:rPr>
        <w:t>).</w:t>
      </w:r>
    </w:p>
    <w:p>
      <w:pPr/>
      <w:r>
        <w:rPr>
          <w:lang w:val="es_ES" w:bidi="es_ES"/>
        </w:rPr>
      </w:r>
      <w:r>
        <w:rPr>
          <w:lang w:val="es_ES" w:bidi="es_ES"/>
        </w:rPr>
        <w:t>3. Uno de los seis sacerdotes que servían bajo Coré durante el reinado del Rey Ezequías de Judá (715–686 a. C.). Secanías ayudó a distribuir las ofrendas del templo entre sus compañeros sacerdotes que vivían en las ciudades sacerdotales (</w:t>
      </w:r>
      <w:r>
        <w:rPr>
          <w:lang w:val="es_ES" w:bidi="es_ES"/>
        </w:rPr>
        <w:t>2 Cro 31:15</w:t>
      </w:r>
      <w:r>
        <w:rPr>
          <w:lang w:val="es_ES" w:bidi="es_ES"/>
        </w:rPr>
        <w:t>).</w:t>
      </w:r>
    </w:p>
    <w:p>
      <w:pPr/>
      <w:r>
        <w:rPr>
          <w:lang w:val="es_ES" w:bidi="es_ES"/>
        </w:rPr>
      </w:r>
      <w:r>
        <w:rPr>
          <w:lang w:val="es_ES" w:bidi="es_ES"/>
        </w:rPr>
        <w:t xml:space="preserve">4. Padre de Hattus, quien regresó con Esdras a Judá después del cautiverio babilónico, durante el reinado del rey Artajerjes I de Persia (464–424 a. C.; </w:t>
      </w:r>
      <w:r>
        <w:rPr>
          <w:lang w:val="es_ES" w:bidi="es_ES"/>
        </w:rPr>
        <w:t>Esd 8:3</w:t>
      </w:r>
      <w:r>
        <w:rPr>
          <w:lang w:val="es_ES" w:bidi="es_ES"/>
        </w:rPr>
        <w:t>).</w:t>
      </w:r>
    </w:p>
    <w:p>
      <w:pPr/>
      <w:r>
        <w:rPr>
          <w:lang w:val="es_ES" w:bidi="es_ES"/>
        </w:rPr>
      </w:r>
      <w:r>
        <w:rPr>
          <w:lang w:val="es_ES" w:bidi="es_ES"/>
        </w:rPr>
        <w:t>5. Hijo de Jahaziel, quien regresó con Esdras a Judá durante el reinado del rey Artajerjes I de Persia (</w:t>
      </w:r>
      <w:r>
        <w:rPr>
          <w:lang w:val="es_ES" w:bidi="es_ES"/>
        </w:rPr>
        <w:t>Esd 8:5</w:t>
      </w:r>
      <w:r>
        <w:rPr>
          <w:lang w:val="es_ES" w:bidi="es_ES"/>
        </w:rPr>
        <w:t>).</w:t>
      </w:r>
    </w:p>
    <w:p>
      <w:pPr/>
      <w:r>
        <w:rPr>
          <w:lang w:val="es_ES" w:bidi="es_ES"/>
        </w:rPr>
      </w:r>
      <w:r>
        <w:rPr>
          <w:lang w:val="es_ES" w:bidi="es_ES"/>
        </w:rPr>
        <w:t>6. Hijo de Jehiel en la casa de Elam, quien instó a Esdras a ordenar a los hijos de Israel que se divorciaran de las mujeres extranjeras con las que se habían casado (</w:t>
      </w:r>
      <w:r>
        <w:rPr>
          <w:lang w:val="es_ES" w:bidi="es_ES"/>
        </w:rPr>
        <w:t>Esd 10:2</w:t>
      </w:r>
      <w:r>
        <w:rPr>
          <w:lang w:val="es_ES" w:bidi="es_ES"/>
        </w:rPr>
        <w:t>).</w:t>
      </w:r>
    </w:p>
    <w:p>
      <w:pPr/>
      <w:r>
        <w:rPr>
          <w:lang w:val="es_ES" w:bidi="es_ES"/>
        </w:rPr>
      </w:r>
      <w:r>
        <w:rPr>
          <w:lang w:val="es_ES" w:bidi="es_ES"/>
        </w:rPr>
        <w:t>7. Padre de Samaia. Samaia, el guardián de la Puerta del Este, ayudó a Nehemías a reconstruir una sección del muro de Jerusalén (</w:t>
      </w:r>
      <w:r>
        <w:rPr>
          <w:lang w:val="es_ES" w:bidi="es_ES"/>
        </w:rPr>
        <w:t>Ne 3:29</w:t>
      </w:r>
      <w:r>
        <w:rPr>
          <w:lang w:val="es_ES" w:bidi="es_ES"/>
        </w:rPr>
        <w:t>).</w:t>
      </w:r>
    </w:p>
    <w:p>
      <w:pPr/>
      <w:r>
        <w:rPr>
          <w:lang w:val="es_ES" w:bidi="es_ES"/>
        </w:rPr>
      </w:r>
      <w:r>
        <w:rPr>
          <w:lang w:val="es_ES" w:bidi="es_ES"/>
        </w:rPr>
        <w:t>8. El suegro de Tobías el amonita y el hijo de Ara (</w:t>
      </w:r>
      <w:r>
        <w:rPr>
          <w:lang w:val="es_ES" w:bidi="es_ES"/>
        </w:rPr>
        <w:t>Ne 6:18</w:t>
      </w:r>
      <w:r>
        <w:rPr>
          <w:lang w:val="es_ES" w:bidi="es_ES"/>
        </w:rPr>
        <w:t>).</w:t>
      </w:r>
    </w:p>
    <w:p>
      <w:pPr/>
      <w:r>
        <w:rPr>
          <w:lang w:val="es_ES" w:bidi="es_ES"/>
        </w:rPr>
      </w:r>
      <w:r>
        <w:rPr>
          <w:lang w:val="es_ES" w:bidi="es_ES"/>
        </w:rPr>
        <w:t>9. Fue el jefe de una familia sacerdotal que regresó a Judá con Zorobabel después del exilio (</w:t>
      </w:r>
      <w:r>
        <w:rPr>
          <w:lang w:val="es_ES" w:bidi="es_ES"/>
        </w:rPr>
        <w:t>Ne 12:3</w:t>
      </w:r>
      <w:r>
        <w:rPr>
          <w:lang w:val="es_ES" w:bidi="es_ES"/>
        </w:rPr>
        <w:t xml:space="preserve">). Secanías quizás sea idéntico a Sebanías en el versículo </w:t>
      </w:r>
      <w:r>
        <w:rPr>
          <w:lang w:val="es_ES" w:bidi="es_ES"/>
        </w:rPr>
        <w:t>14</w:t>
      </w:r>
      <w:r>
        <w:rPr>
          <w:lang w:val="es_ES" w:bidi="es_ES"/>
        </w:rPr>
        <w:t xml:space="preserve">. Ver </w:t>
      </w:r>
      <w:r>
        <w:rPr>
          <w:lang w:val="es_ES" w:bidi="es_ES"/>
        </w:rPr>
        <w:t>Sebanías #3</w:t>
      </w:r>
      <w:r>
        <w:rPr>
          <w:lang w:val="es_ES" w:bidi="es_ES"/>
        </w:rPr>
        <w:t>.</w:t>
      </w:r>
      <w:r>
        <w:rPr>
          <w:lang w:val="es_ES" w:bidi="es_ES"/>
        </w:rPr>
      </w:r>
      <w:r>
        <w:rPr>
          <w:lang w:val="es_ES" w:bidi="es_ES"/>
        </w:rPr>
      </w:r>
    </w:p>
    <w:p>
      <w:pPr/>
      <w:r>
        <w:rPr>
          <w:lang w:val="es_ES" w:bidi="es_ES"/>
        </w:rPr>
      </w:r>
    </w:p>
    <w:p>
      <w:pPr>
        <w:pStyle w:val="Heading2"/>
      </w:pPr>
      <w:r>
        <w:rPr>
          <w:lang w:val="es_ES" w:bidi="es_ES"/>
        </w:rPr>
        <w:t>Secretario del Ayuntamiento</w:t>
      </w:r>
      <w:r>
        <w:rPr>
          <w:lang w:val="es_ES" w:bidi="es_ES"/>
        </w:rPr>
      </w:r>
    </w:p>
    <w:p>
      <w:pPr/>
      <w:r>
        <w:rPr>
          <w:lang w:val="es_ES" w:bidi="es_ES"/>
        </w:rPr>
      </w:r>
      <w:r>
        <w:rPr>
          <w:lang w:val="es_ES" w:bidi="es_ES"/>
        </w:rPr>
        <w:t>Un escribano, o secretario en las traducciones modernas, era un funcionario importante en los gobiernos de las ciudades antiguas. Esta persona tenía la tarea de redactar y anunciar las decisiones tomadas por los líderes de la ciudad. Este funcionario también facilitaba la comunicación entre la ciudad y el gobierno romano.</w:t>
      </w:r>
    </w:p>
    <w:p>
      <w:pPr/>
      <w:r>
        <w:rPr>
          <w:lang w:val="es_ES" w:bidi="es_ES"/>
        </w:rPr>
      </w:r>
      <w:r>
        <w:rPr>
          <w:lang w:val="es_ES" w:bidi="es_ES"/>
        </w:rPr>
        <w:t>En Éfeso, el escribano de la ciudad ayudó a calmar a una multitud enojada que se había reunido debido a las enseñanzas de Pablo (</w:t>
      </w:r>
      <w:r>
        <w:rPr>
          <w:lang w:val="es_ES" w:bidi="es_ES"/>
        </w:rPr>
        <w:t>Hechos 19:35</w:t>
      </w:r>
      <w:r>
        <w:rPr>
          <w:lang w:val="es_ES" w:bidi="es_ES"/>
        </w:rPr>
        <w:t>). El escribano tenía la autoridad para castigar a quienes causaran disturbios en la ciudad. Afortunadamente, logró apaciguar a la multitud y prevenir más problemas.</w:t>
      </w:r>
      <w:r>
        <w:rPr>
          <w:lang w:val="es_ES" w:bidi="es_ES"/>
        </w:rPr>
      </w:r>
      <w:r>
        <w:rPr>
          <w:lang w:val="es_ES" w:bidi="es_ES"/>
        </w:rPr>
      </w:r>
    </w:p>
    <w:p>
      <w:pPr/>
      <w:r>
        <w:rPr>
          <w:lang w:val="es_ES" w:bidi="es_ES"/>
        </w:rPr>
      </w:r>
    </w:p>
    <w:p>
      <w:pPr>
        <w:pStyle w:val="Heading2"/>
      </w:pPr>
      <w:r>
        <w:rPr>
          <w:lang w:val="es_ES" w:bidi="es_ES"/>
        </w:rPr>
        <w:t>Secú</w:t>
      </w:r>
      <w:r>
        <w:rPr>
          <w:lang w:val="es_ES" w:bidi="es_ES"/>
        </w:rPr>
      </w:r>
    </w:p>
    <w:p>
      <w:pPr/>
      <w:r>
        <w:rPr>
          <w:lang w:val="es_ES" w:bidi="es_ES"/>
        </w:rPr>
      </w:r>
      <w:r>
        <w:rPr>
          <w:lang w:val="es_ES" w:bidi="es_ES"/>
        </w:rPr>
        <w:t>Pueblo o hito topográfico donde Saúl se detuvo para preguntar por el paradero de Samuel y David, situado entre Gabaa y Ramá. Se destacaba especialmente por su gran pozo, un lugar natural para obtener información. La RVR-1909 adopta la grafía Sochô. (</w:t>
      </w:r>
      <w:r>
        <w:rPr>
          <w:lang w:val="es_ES" w:bidi="es_ES"/>
        </w:rPr>
        <w:t>1 Sam 19:22</w:t>
      </w:r>
      <w:r>
        <w:rPr>
          <w:lang w:val="es_ES" w:bidi="es_ES"/>
        </w:rPr>
        <w:t>).</w:t>
      </w:r>
      <w:r>
        <w:rPr>
          <w:lang w:val="es_ES" w:bidi="es_ES"/>
        </w:rPr>
      </w:r>
      <w:r>
        <w:rPr>
          <w:lang w:val="es_ES" w:bidi="es_ES"/>
        </w:rPr>
      </w:r>
    </w:p>
    <w:p>
      <w:pPr/>
      <w:r>
        <w:rPr>
          <w:lang w:val="es_ES" w:bidi="es_ES"/>
        </w:rPr>
      </w:r>
    </w:p>
    <w:p>
      <w:pPr>
        <w:pStyle w:val="Heading2"/>
      </w:pPr>
      <w:r>
        <w:rPr>
          <w:lang w:val="es_ES" w:bidi="es_ES"/>
        </w:rPr>
        <w:t>Seda</w:t>
      </w:r>
      <w:r>
        <w:rPr>
          <w:lang w:val="es_ES" w:bidi="es_ES"/>
        </w:rPr>
      </w:r>
    </w:p>
    <w:p>
      <w:pPr/>
      <w:r>
        <w:rPr>
          <w:lang w:val="es_ES" w:bidi="es_ES"/>
        </w:rPr>
      </w:r>
      <w:r>
        <w:rPr>
          <w:lang w:val="es_ES" w:bidi="es_ES"/>
        </w:rPr>
        <w:t>Hilo fino y delicado extraído del capullo del gusano de seda. Originaria de China, la seda pudo haber sido introducida en Palestina tan pronto como durante el reinado de Salomón (970–930 a.C.), o quizás después de las conquistas de Alejandro Magno (336–323 a.C.). Al parecer, una fina tela de seda estaba incluida en la vestimenta de moda de Jerusalén (</w:t>
      </w:r>
      <w:r>
        <w:rPr>
          <w:lang w:val="es_ES" w:bidi="es_ES"/>
        </w:rPr>
        <w:t>Esd 16:10–13</w:t>
      </w:r>
      <w:r>
        <w:rPr>
          <w:lang w:val="es_ES" w:bidi="es_ES"/>
        </w:rPr>
        <w:t xml:space="preserve">). </w:t>
      </w:r>
      <w:r>
        <w:rPr>
          <w:lang w:val="es_ES" w:bidi="es_ES"/>
        </w:rPr>
        <w:t>Apocalipsis 18:12</w:t>
      </w:r>
      <w:r>
        <w:rPr>
          <w:lang w:val="es_ES" w:bidi="es_ES"/>
        </w:rPr>
        <w:t xml:space="preserve"> enumera la seda como una valiosa mercancía comercial de Babilonia (Roma).</w:t>
      </w:r>
    </w:p>
    <w:p>
      <w:pPr/>
      <w:r>
        <w:rPr>
          <w:lang w:val="es_ES" w:bidi="es_ES"/>
        </w:rPr>
      </w:r>
      <w:r>
        <w:rPr>
          <w:i/>
          <w:lang w:val="es_ES" w:bidi="es_ES"/>
        </w:rPr>
        <w:t>Ver también</w:t>
      </w:r>
      <w:r>
        <w:rPr>
          <w:lang w:val="es_ES" w:bidi="es_ES"/>
        </w:rPr>
        <w:t xml:space="preserve">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Sedad</w:t>
      </w:r>
      <w:r>
        <w:rPr>
          <w:lang w:val="es_ES" w:bidi="es_ES"/>
        </w:rPr>
      </w:r>
    </w:p>
    <w:p>
      <w:pPr/>
      <w:r>
        <w:rPr>
          <w:lang w:val="es_ES" w:bidi="es_ES"/>
        </w:rPr>
      </w:r>
      <w:r>
        <w:rPr>
          <w:lang w:val="es_ES" w:bidi="es_ES"/>
        </w:rPr>
        <w:t>Uno de los hitos geográficos de la frontera norte de Israel, mencionado entre Hamat y Zifón (</w:t>
      </w:r>
      <w:r>
        <w:rPr>
          <w:lang w:val="es_ES" w:bidi="es_ES"/>
        </w:rPr>
        <w:t>Nm 34:8,</w:t>
      </w:r>
      <w:r>
        <w:rPr>
          <w:lang w:val="es_ES" w:bidi="es_ES"/>
        </w:rPr>
        <w:t xml:space="preserve"> </w:t>
      </w:r>
      <w:r>
        <w:rPr>
          <w:lang w:val="es_ES" w:bidi="es_ES"/>
        </w:rPr>
        <w:t>Esd 47:15</w:t>
      </w:r>
      <w:r>
        <w:rPr>
          <w:lang w:val="es_ES" w:bidi="es_ES"/>
        </w:rPr>
        <w:t>).</w:t>
      </w:r>
      <w:r>
        <w:rPr>
          <w:lang w:val="es_ES" w:bidi="es_ES"/>
        </w:rPr>
      </w:r>
      <w:r>
        <w:rPr>
          <w:lang w:val="es_ES" w:bidi="es_ES"/>
        </w:rPr>
      </w:r>
    </w:p>
    <w:p>
      <w:pPr/>
      <w:r>
        <w:rPr>
          <w:lang w:val="es_ES" w:bidi="es_ES"/>
        </w:rPr>
      </w:r>
    </w:p>
    <w:p>
      <w:pPr>
        <w:pStyle w:val="Heading2"/>
      </w:pPr>
      <w:r>
        <w:rPr>
          <w:lang w:val="es_ES" w:bidi="es_ES"/>
        </w:rPr>
        <w:t>Sedequías, Sedecías</w:t>
      </w:r>
      <w:r>
        <w:rPr>
          <w:lang w:val="es_ES" w:bidi="es_ES"/>
        </w:rPr>
      </w:r>
    </w:p>
    <w:p>
      <w:pPr/>
      <w:r>
        <w:rPr>
          <w:lang w:val="es_ES" w:bidi="es_ES"/>
        </w:rPr>
      </w:r>
      <w:r>
        <w:rPr>
          <w:lang w:val="es_ES" w:bidi="es_ES"/>
        </w:rPr>
        <w:t>1. El último rey de Judá fue una figura política clave en la fatídica última década del reino del sur. Su reinado (597–586 a. C.) abarcó los dos ataques de Nabucodonosor a Jerusalén, en 597 y 586. El primer ataque fue en represalia por la rebelión de Joacim, hijo de Josías (609–598 a. C.), contra Nabucodonosor. Sin embargo, cuando sus fuerzas capturaron Jerusalén, Joacim ya había muerto y había sido sucedido por su hijo de 18 años, Joaquín. Nabucodonosor depuso al joven rey y lo deportó a Babilonia, junto con la élite de la nación: funcionarios del gobierno, oficiales del ejército y artesanos. Como reemplazo de Joaquín, Nabucodonosor nombró a su tío Matanías, un hermano menor de Joacim y del anterior y efímero Rey Joacaz (609 a. C.). Matanías fue así el tercer hijo de Josías en ocupar el trono de Judá. El rey babilónico lo nombró Sedequías, que significa “el Señor es mi justicia.”</w:t>
      </w:r>
    </w:p>
    <w:p>
      <w:pPr/>
      <w:r>
        <w:rPr>
          <w:lang w:val="es_ES" w:bidi="es_ES"/>
        </w:rPr>
      </w:r>
      <w:r>
        <w:rPr>
          <w:lang w:val="es_ES" w:bidi="es_ES"/>
        </w:rPr>
        <w:t xml:space="preserve">Sedequías se encontraba en una posición complicada como rey de Judá. Muchos, evidentemente, todavía consideraban a Joaquín como el verdadero rey (cf. </w:t>
      </w:r>
      <w:r>
        <w:rPr>
          <w:lang w:val="es_ES" w:bidi="es_ES"/>
        </w:rPr>
        <w:t>Jr 28:1–4</w:t>
      </w:r>
      <w:r>
        <w:rPr>
          <w:lang w:val="es_ES" w:bidi="es_ES"/>
        </w:rPr>
        <w:t>). De hecho, los judíos deportados a Babilonia fechaban los eventos en referencia a Joaquín (</w:t>
      </w:r>
      <w:r>
        <w:rPr>
          <w:lang w:val="es_ES" w:bidi="es_ES"/>
        </w:rPr>
        <w:t>2 Re 25:27,</w:t>
      </w:r>
      <w:r>
        <w:rPr>
          <w:lang w:val="es_ES" w:bidi="es_ES"/>
        </w:rPr>
        <w:t xml:space="preserve"> </w:t>
      </w:r>
      <w:r>
        <w:rPr>
          <w:lang w:val="es_ES" w:bidi="es_ES"/>
        </w:rPr>
        <w:t>Esd 1:2</w:t>
      </w:r>
      <w:r>
        <w:rPr>
          <w:lang w:val="es_ES" w:bidi="es_ES"/>
        </w:rPr>
        <w:t>). Aunque los babilonios exigieron a Sedequías un juramento de lealtad (</w:t>
      </w:r>
      <w:r>
        <w:rPr>
          <w:lang w:val="es_ES" w:bidi="es_ES"/>
        </w:rPr>
        <w:t>2 Cro 36:13,</w:t>
      </w:r>
      <w:r>
        <w:rPr>
          <w:lang w:val="es_ES" w:bidi="es_ES"/>
        </w:rPr>
        <w:t xml:space="preserve"> </w:t>
      </w:r>
      <w:r>
        <w:rPr>
          <w:lang w:val="es_ES" w:bidi="es_ES"/>
        </w:rPr>
        <w:t>Esd 17:13–18</w:t>
      </w:r>
      <w:r>
        <w:rPr>
          <w:lang w:val="es_ES" w:bidi="es_ES"/>
        </w:rPr>
        <w:t>), la evidencia sugiere que ellos también veían a su predecesor como el rey legítimo y a Sedequías como regente. Es posible que lo estuvieran reservando para una posible restauración al poder, si los eventos lo requerían.</w:t>
      </w:r>
    </w:p>
    <w:p>
      <w:pPr/>
      <w:r>
        <w:rPr>
          <w:lang w:val="es_ES" w:bidi="es_ES"/>
        </w:rPr>
      </w:r>
      <w:r>
        <w:rPr>
          <w:lang w:val="es_ES" w:bidi="es_ES"/>
        </w:rPr>
        <w:t>Judá estaba lleno de un falso optimismo que difícilmente podría haber ayudado al nuevo rey. Se confiaba en que la deportación de los ciudadanos principales sería solo temporal; los profetas aseguraban que el poder de Babilonia se rompería en dos años (</w:t>
      </w:r>
      <w:r>
        <w:rPr>
          <w:lang w:val="es_ES" w:bidi="es_ES"/>
        </w:rPr>
        <w:t>Jr 28:2–4</w:t>
      </w:r>
      <w:r>
        <w:rPr>
          <w:lang w:val="es_ES" w:bidi="es_ES"/>
        </w:rPr>
        <w:t>). Fueron confrontados por unos pocos profetas liderados por Jeremías, cuyo mensaje recibió poco apoyo.</w:t>
      </w:r>
    </w:p>
    <w:p>
      <w:pPr/>
      <w:r>
        <w:rPr>
          <w:lang w:val="es_ES" w:bidi="es_ES"/>
        </w:rPr>
      </w:r>
      <w:r>
        <w:rPr>
          <w:lang w:val="es_ES" w:bidi="es_ES"/>
        </w:rPr>
        <w:t>Sedequías enfrentó presión tanto interna como externa para cambiar su lealtad política. En el cuarto año de su reinado (593 a. C.), los estados vecinos de Amón, Moab, Tiro y Sidón formaron una coalición para luchar por la independencia de Babilonia. Se enviaron emisarios a Sedequías (</w:t>
      </w:r>
      <w:r>
        <w:rPr>
          <w:lang w:val="es_ES" w:bidi="es_ES"/>
        </w:rPr>
        <w:t>Jr 27:1–3</w:t>
      </w:r>
      <w:r>
        <w:rPr>
          <w:lang w:val="es_ES" w:bidi="es_ES"/>
        </w:rPr>
        <w:t xml:space="preserve">). Sin embargo, Jeremías aconsejó al rey que no se involucrara. Ese mismo año, según </w:t>
      </w:r>
      <w:r>
        <w:rPr>
          <w:lang w:val="es_ES" w:bidi="es_ES"/>
        </w:rPr>
        <w:t>Jeremías 51:59</w:t>
      </w:r>
      <w:r>
        <w:rPr>
          <w:lang w:val="es_ES" w:bidi="es_ES"/>
        </w:rPr>
        <w:t>, Sedequías visitó Babilonia. Es posible que haya sido convocado para reafirmar su lealtad y explicar su papel en la situación política. La rebelión planificada no se llevó a cabo, quizás porque la ayuda de Egipto no se materializó.</w:t>
      </w:r>
    </w:p>
    <w:p>
      <w:pPr/>
      <w:r>
        <w:rPr>
          <w:lang w:val="es_ES" w:bidi="es_ES"/>
        </w:rPr>
      </w:r>
      <w:r>
        <w:rPr>
          <w:lang w:val="es_ES" w:bidi="es_ES"/>
        </w:rPr>
        <w:t xml:space="preserve">Dentro de la corte de Judea existía un fuerte partido pro-egipcio. Este partido veía a Egipto como un aliado para separarse de su amo oriental, al igual que los consejeros del rey Ezequías un siglo antes (cf. </w:t>
      </w:r>
      <w:r>
        <w:rPr>
          <w:lang w:val="es_ES" w:bidi="es_ES"/>
        </w:rPr>
        <w:t>Is 31:1–3,</w:t>
      </w:r>
      <w:r>
        <w:rPr>
          <w:lang w:val="es_ES" w:bidi="es_ES"/>
        </w:rPr>
        <w:t xml:space="preserve"> </w:t>
      </w:r>
      <w:r>
        <w:rPr>
          <w:lang w:val="es_ES" w:bidi="es_ES"/>
        </w:rPr>
        <w:t>36:6</w:t>
      </w:r>
      <w:r>
        <w:rPr>
          <w:lang w:val="es_ES" w:bidi="es_ES"/>
        </w:rPr>
        <w:t>). Sedequías, encontrando difícil resistir esta presión política, finalmente transfirió su lealtad a Egipto.</w:t>
      </w:r>
    </w:p>
    <w:p>
      <w:pPr/>
      <w:r>
        <w:rPr>
          <w:lang w:val="es_ES" w:bidi="es_ES"/>
        </w:rPr>
      </w:r>
      <w:r>
        <w:rPr>
          <w:lang w:val="es_ES" w:bidi="es_ES"/>
        </w:rPr>
        <w:t xml:space="preserve">Hofra (589–570 a. C.), heredero de Psamético al trono egipcio, organizó una rebelión conjunta en el oeste contra Babilonia. Según </w:t>
      </w:r>
      <w:r>
        <w:rPr>
          <w:lang w:val="es_ES" w:bidi="es_ES"/>
        </w:rPr>
        <w:t>Ezequiel 21:18–32</w:t>
      </w:r>
      <w:r>
        <w:rPr>
          <w:lang w:val="es_ES" w:bidi="es_ES"/>
        </w:rPr>
        <w:t xml:space="preserve"> y </w:t>
      </w:r>
      <w:r>
        <w:rPr>
          <w:lang w:val="es_ES" w:bidi="es_ES"/>
        </w:rPr>
        <w:t>25:12–17</w:t>
      </w:r>
      <w:r>
        <w:rPr>
          <w:lang w:val="es_ES" w:bidi="es_ES"/>
        </w:rPr>
        <w:t>, Judá y Amón lo apoyaron, mientras que Edom y Filistea astutamente se abstuvieron. El profeta Ezequiel reprendió a Sedequías (</w:t>
      </w:r>
      <w:r>
        <w:rPr>
          <w:lang w:val="es_ES" w:bidi="es_ES"/>
        </w:rPr>
        <w:t>Esd 17:13–18</w:t>
      </w:r>
      <w:r>
        <w:rPr>
          <w:lang w:val="es_ES" w:bidi="es_ES"/>
        </w:rPr>
        <w:t xml:space="preserve">) por romper su juramento a Nabucodonosor (cf. </w:t>
      </w:r>
      <w:r>
        <w:rPr>
          <w:lang w:val="es_ES" w:bidi="es_ES"/>
        </w:rPr>
        <w:t>2 Cro 36:13</w:t>
      </w:r>
      <w:r>
        <w:rPr>
          <w:lang w:val="es_ES" w:bidi="es_ES"/>
        </w:rPr>
        <w:t>) y rebelarse contra él enviando emisarios a Egipto para negociar apoyo militar.</w:t>
      </w:r>
    </w:p>
    <w:p>
      <w:pPr/>
      <w:r>
        <w:rPr>
          <w:lang w:val="es_ES" w:bidi="es_ES"/>
        </w:rPr>
      </w:r>
      <w:r>
        <w:rPr>
          <w:lang w:val="es_ES" w:bidi="es_ES"/>
        </w:rPr>
        <w:t>Ante este levantamiento occidental orquestado por su rival egipcio, Nabucodonosor se vio obligado a marchar hacia el oeste. Estableciendo su cuartel general en Ribla, en el norte de Siria, decidió hacer de Jerusalén su objetivo principal (</w:t>
      </w:r>
      <w:r>
        <w:rPr>
          <w:lang w:val="es_ES" w:bidi="es_ES"/>
        </w:rPr>
        <w:t>Esd 21:18–23</w:t>
      </w:r>
      <w:r>
        <w:rPr>
          <w:lang w:val="es_ES" w:bidi="es_ES"/>
        </w:rPr>
        <w:t>). El asedio subsiguiente de Jerusalén fue levantado temporalmente debido a un ataque egipcio, pero luego se reanudó hasta que la ciudad cayó. Sedequías, huyendo hacia el este con sus tropas, fue capturado cerca de Jericó y llevado al norte, a Nabucodonosor en Ribla. Allí fue juzgado por romper sus promesas de vasallaje. Como castigo, sus hijos fueron asesinados ante sus ojos. Esta trágica visión fue lo último que vio, ya que luego le sacaron los ojos. Fue llevado encadenado a Babilonia, donde finalmente murió en prisión (</w:t>
      </w:r>
      <w:r>
        <w:rPr>
          <w:lang w:val="es_ES" w:bidi="es_ES"/>
        </w:rPr>
        <w:t>2 Re 25:5–7,</w:t>
      </w:r>
      <w:r>
        <w:rPr>
          <w:lang w:val="es_ES" w:bidi="es_ES"/>
        </w:rPr>
        <w:t xml:space="preserve"> </w:t>
      </w:r>
      <w:r>
        <w:rPr>
          <w:lang w:val="es_ES" w:bidi="es_ES"/>
        </w:rPr>
        <w:t>Jr 39:7,</w:t>
      </w:r>
      <w:r>
        <w:rPr>
          <w:lang w:val="es_ES" w:bidi="es_ES"/>
        </w:rPr>
        <w:t xml:space="preserve"> </w:t>
      </w:r>
      <w:r>
        <w:rPr>
          <w:lang w:val="es_ES" w:bidi="es_ES"/>
        </w:rPr>
        <w:t>52:8–11,</w:t>
      </w:r>
      <w:r>
        <w:rPr>
          <w:lang w:val="es_ES" w:bidi="es_ES"/>
        </w:rPr>
        <w:t xml:space="preserve"> </w:t>
      </w:r>
      <w:r>
        <w:rPr>
          <w:lang w:val="es_ES" w:bidi="es_ES"/>
        </w:rPr>
        <w:t>Esd 12:13</w:t>
      </w:r>
      <w:r>
        <w:rPr>
          <w:lang w:val="es_ES" w:bidi="es_ES"/>
        </w:rPr>
        <w:t>).</w:t>
      </w:r>
    </w:p>
    <w:p>
      <w:pPr/>
      <w:r>
        <w:rPr>
          <w:lang w:val="es_ES" w:bidi="es_ES"/>
        </w:rPr>
      </w:r>
      <w:r>
        <w:rPr>
          <w:lang w:val="es_ES" w:bidi="es_ES"/>
        </w:rPr>
        <w:t xml:space="preserve">Ver también </w:t>
      </w:r>
      <w:r>
        <w:rPr>
          <w:lang w:val="es_ES" w:bidi="es_ES"/>
        </w:rPr>
        <w:t>Cronología de la Biblia (Antiguo Testamento)</w:t>
      </w:r>
      <w:r>
        <w:rPr>
          <w:lang w:val="es_ES" w:bidi="es_ES"/>
        </w:rPr>
        <w:t xml:space="preserve">; </w:t>
      </w:r>
      <w:r>
        <w:rPr>
          <w:lang w:val="es_ES" w:bidi="es_ES"/>
        </w:rPr>
        <w:t>Historia de Israel</w:t>
      </w:r>
      <w:r>
        <w:rPr>
          <w:lang w:val="es_ES" w:bidi="es_ES"/>
        </w:rPr>
        <w:t>.</w:t>
      </w:r>
    </w:p>
    <w:p>
      <w:pPr/>
      <w:r>
        <w:rPr>
          <w:lang w:val="es_ES" w:bidi="es_ES"/>
        </w:rPr>
      </w:r>
      <w:r>
        <w:rPr>
          <w:lang w:val="es_ES" w:bidi="es_ES"/>
        </w:rPr>
        <w:t>2. El hijo de Kenaanah y uno de los profetas que habló falsamente a los reyes Acab de Israel y Josafat de Judá, diciéndoles que el Señor le daría a Acab la victoria sobre los sirios en Ramot de Galaad (</w:t>
      </w:r>
      <w:r>
        <w:rPr>
          <w:lang w:val="es_ES" w:bidi="es_ES"/>
        </w:rPr>
        <w:t>1 Re 22:11</w:t>
      </w:r>
      <w:r>
        <w:rPr>
          <w:lang w:val="es_ES" w:bidi="es_ES"/>
        </w:rPr>
        <w:t xml:space="preserve">). Después de escuchar la predicción contraria de Micaías, que decía que Acab sería asesinado en la batalla, Sedequías, enojado, golpeó a Micaías (v </w:t>
      </w:r>
      <w:r>
        <w:rPr>
          <w:lang w:val="es_ES" w:bidi="es_ES"/>
        </w:rPr>
        <w:t>24</w:t>
      </w:r>
      <w:r>
        <w:rPr>
          <w:lang w:val="es_ES" w:bidi="es_ES"/>
        </w:rPr>
        <w:t>).</w:t>
      </w:r>
    </w:p>
    <w:p>
      <w:pPr/>
      <w:r>
        <w:rPr>
          <w:lang w:val="es_ES" w:bidi="es_ES"/>
        </w:rPr>
      </w:r>
      <w:r>
        <w:rPr>
          <w:lang w:val="es_ES" w:bidi="es_ES"/>
        </w:rPr>
        <w:t>3. Hijo de Jeconías y descendiente de David a través de la línea de Salomón (</w:t>
      </w:r>
      <w:r>
        <w:rPr>
          <w:lang w:val="es_ES" w:bidi="es_ES"/>
        </w:rPr>
        <w:t>1 Cro 3:16</w:t>
      </w:r>
      <w:r>
        <w:rPr>
          <w:lang w:val="es_ES" w:bidi="es_ES"/>
        </w:rPr>
        <w:t>).</w:t>
      </w:r>
    </w:p>
    <w:p>
      <w:pPr/>
      <w:r>
        <w:rPr>
          <w:lang w:val="es_ES" w:bidi="es_ES"/>
        </w:rPr>
      </w:r>
      <w:r>
        <w:rPr>
          <w:lang w:val="es_ES" w:bidi="es_ES"/>
        </w:rPr>
        <w:t>4. El sumo sacerdote que ratificó el pacto de Nehemías durante la era postexílica (</w:t>
      </w:r>
      <w:r>
        <w:rPr>
          <w:lang w:val="es_ES" w:bidi="es_ES"/>
        </w:rPr>
        <w:t>Ne 10:1</w:t>
      </w:r>
      <w:r>
        <w:rPr>
          <w:lang w:val="es_ES" w:bidi="es_ES"/>
        </w:rPr>
        <w:t>).</w:t>
      </w:r>
    </w:p>
    <w:p>
      <w:pPr/>
      <w:r>
        <w:rPr>
          <w:lang w:val="es_ES" w:bidi="es_ES"/>
        </w:rPr>
      </w:r>
      <w:r>
        <w:rPr>
          <w:lang w:val="es_ES" w:bidi="es_ES"/>
        </w:rPr>
        <w:t>5. El hijo de Maaseya, a quien, según Jeremías, el rey Nabucodonosor de Babilonia mataría quemándolo en el fuego por su adulterio y palabras mentirosas (</w:t>
      </w:r>
      <w:r>
        <w:rPr>
          <w:lang w:val="es_ES" w:bidi="es_ES"/>
        </w:rPr>
        <w:t>Jr 29:21–23</w:t>
      </w:r>
      <w:r>
        <w:rPr>
          <w:lang w:val="es_ES" w:bidi="es_ES"/>
        </w:rPr>
        <w:t>).</w:t>
      </w:r>
    </w:p>
    <w:p>
      <w:pPr/>
      <w:r>
        <w:rPr>
          <w:lang w:val="es_ES" w:bidi="es_ES"/>
        </w:rPr>
      </w:r>
      <w:r>
        <w:rPr>
          <w:lang w:val="es_ES" w:bidi="es_ES"/>
        </w:rPr>
        <w:t>6. El hijo de Ananías y un príncipe en Judá durante el reinado del rey Joacim (</w:t>
      </w:r>
      <w:r>
        <w:rPr>
          <w:lang w:val="es_ES" w:bidi="es_ES"/>
        </w:rPr>
        <w:t>Jr 36:12</w:t>
      </w:r>
      <w:r>
        <w:rPr>
          <w:lang w:val="es_ES" w:bidi="es_ES"/>
        </w:rPr>
        <w:t>).</w:t>
      </w:r>
      <w:r>
        <w:rPr>
          <w:lang w:val="es_ES" w:bidi="es_ES"/>
        </w:rPr>
      </w:r>
      <w:r>
        <w:rPr>
          <w:lang w:val="es_ES" w:bidi="es_ES"/>
        </w:rPr>
      </w:r>
    </w:p>
    <w:p>
      <w:pPr/>
      <w:r>
        <w:rPr>
          <w:lang w:val="es_ES" w:bidi="es_ES"/>
        </w:rPr>
      </w:r>
    </w:p>
    <w:p>
      <w:pPr>
        <w:pStyle w:val="Heading2"/>
      </w:pPr>
      <w:r>
        <w:rPr>
          <w:lang w:val="es_ES" w:bidi="es_ES"/>
        </w:rPr>
        <w:t>Sedeur</w:t>
      </w:r>
      <w:r>
        <w:rPr>
          <w:lang w:val="es_ES" w:bidi="es_ES"/>
        </w:rPr>
      </w:r>
    </w:p>
    <w:p>
      <w:pPr/>
      <w:r>
        <w:rPr>
          <w:lang w:val="es_ES" w:bidi="es_ES"/>
        </w:rPr>
      </w:r>
      <w:r>
        <w:rPr>
          <w:lang w:val="es_ES" w:bidi="es_ES"/>
        </w:rPr>
        <w:t>El padre de Elisur. Elisur fue un líder destacado de la tribu de Rubén. Moisés le solicitó a Elisur que ayudara a contar a todos los hombres aptos para servir en el ejército (</w:t>
      </w:r>
      <w:r>
        <w:rPr>
          <w:lang w:val="es_ES" w:bidi="es_ES"/>
        </w:rPr>
        <w:t>Nm 1:5,</w:t>
      </w:r>
      <w:r>
        <w:rPr>
          <w:lang w:val="es_ES" w:bidi="es_ES"/>
        </w:rPr>
        <w:t xml:space="preserve"> </w:t>
      </w:r>
      <w:r>
        <w:rPr>
          <w:lang w:val="es_ES" w:bidi="es_ES"/>
        </w:rPr>
        <w:t>2:10,</w:t>
      </w:r>
      <w:r>
        <w:rPr>
          <w:lang w:val="es_ES" w:bidi="es_ES"/>
        </w:rPr>
        <w:t xml:space="preserve"> </w:t>
      </w:r>
      <w:r>
        <w:rPr>
          <w:lang w:val="es_ES" w:bidi="es_ES"/>
        </w:rPr>
        <w:t>10:18</w:t>
      </w:r>
      <w:r>
        <w:rPr>
          <w:lang w:val="es_ES" w:bidi="es_ES"/>
        </w:rPr>
        <w:t>). Elisur también representó a su tribu durante la ceremonia especial para dedicar el altar (</w:t>
      </w:r>
      <w:r>
        <w:rPr>
          <w:lang w:val="es_ES" w:bidi="es_ES"/>
        </w:rPr>
        <w:t>7:30–35</w:t>
      </w:r>
      <w:r>
        <w:rPr>
          <w:lang w:val="es_ES" w:bidi="es_ES"/>
        </w:rPr>
        <w:t>).</w:t>
      </w:r>
      <w:r>
        <w:rPr>
          <w:lang w:val="es_ES" w:bidi="es_ES"/>
        </w:rPr>
      </w:r>
      <w:r>
        <w:rPr>
          <w:lang w:val="es_ES" w:bidi="es_ES"/>
        </w:rPr>
      </w:r>
    </w:p>
    <w:p>
      <w:pPr/>
      <w:r>
        <w:rPr>
          <w:lang w:val="es_ES" w:bidi="es_ES"/>
        </w:rPr>
      </w:r>
    </w:p>
    <w:p>
      <w:pPr>
        <w:pStyle w:val="Heading2"/>
      </w:pPr>
      <w:r>
        <w:rPr>
          <w:lang w:val="es_ES" w:bidi="es_ES"/>
        </w:rPr>
        <w:t>Seera</w:t>
      </w:r>
      <w:r>
        <w:rPr>
          <w:lang w:val="es_ES" w:bidi="es_ES"/>
        </w:rPr>
      </w:r>
    </w:p>
    <w:p>
      <w:pPr/>
      <w:r>
        <w:rPr>
          <w:lang w:val="es_ES" w:bidi="es_ES"/>
        </w:rPr>
      </w:r>
      <w:r>
        <w:rPr>
          <w:lang w:val="es_ES" w:bidi="es_ES"/>
        </w:rPr>
        <w:t>Seera era hija o nieta de Efraín. Sus hijos construyeron Lower, Bethoron y Uzen-seerah (</w:t>
      </w:r>
      <w:r>
        <w:rPr>
          <w:lang w:val="es_ES" w:bidi="es_ES"/>
        </w:rPr>
        <w:t>1 Cro 7:24</w:t>
      </w:r>
      <w:r>
        <w:rPr>
          <w:lang w:val="es_ES" w:bidi="es_ES"/>
        </w:rPr>
        <w:t>). Uzen-seerah fue nombrada así devido a Seera.</w:t>
      </w:r>
      <w:r>
        <w:rPr>
          <w:lang w:val="es_ES" w:bidi="es_ES"/>
        </w:rPr>
      </w:r>
      <w:r>
        <w:rPr>
          <w:lang w:val="es_ES" w:bidi="es_ES"/>
        </w:rPr>
      </w:r>
    </w:p>
    <w:p>
      <w:pPr/>
      <w:r>
        <w:rPr>
          <w:lang w:val="es_ES" w:bidi="es_ES"/>
        </w:rPr>
      </w:r>
    </w:p>
    <w:p>
      <w:pPr>
        <w:pStyle w:val="Heading2"/>
      </w:pPr>
      <w:r>
        <w:rPr>
          <w:lang w:val="es_ES" w:bidi="es_ES"/>
        </w:rPr>
        <w:t>Sefam</w:t>
      </w:r>
      <w:r>
        <w:rPr>
          <w:lang w:val="es_ES" w:bidi="es_ES"/>
        </w:rPr>
      </w:r>
    </w:p>
    <w:p>
      <w:pPr/>
      <w:r>
        <w:rPr>
          <w:lang w:val="es_ES" w:bidi="es_ES"/>
        </w:rPr>
      </w:r>
      <w:r>
        <w:rPr>
          <w:lang w:val="es_ES" w:bidi="es_ES"/>
        </w:rPr>
        <w:t>Uno de los lugares que Moisés utilizó para establecer la frontera oriental de la tierra prometida. Estaba ubicado entre Hasar-enán, que marcaba la esquina noreste de la tierra, y Ribla (</w:t>
      </w:r>
      <w:r>
        <w:rPr>
          <w:lang w:val="es_ES" w:bidi="es_ES"/>
        </w:rPr>
        <w:t>Nm 34:10–11)</w:t>
      </w:r>
      <w:r>
        <w:rPr>
          <w:lang w:val="es_ES" w:bidi="es_ES"/>
        </w:rPr>
        <w:t>.</w:t>
      </w:r>
      <w:r>
        <w:rPr>
          <w:lang w:val="es_ES" w:bidi="es_ES"/>
        </w:rPr>
      </w:r>
      <w:r>
        <w:rPr>
          <w:lang w:val="es_ES" w:bidi="es_ES"/>
        </w:rPr>
      </w:r>
    </w:p>
    <w:p>
      <w:pPr/>
      <w:r>
        <w:rPr>
          <w:lang w:val="es_ES" w:bidi="es_ES"/>
        </w:rPr>
      </w:r>
    </w:p>
    <w:p>
      <w:pPr>
        <w:pStyle w:val="Heading2"/>
      </w:pPr>
      <w:r>
        <w:rPr>
          <w:lang w:val="es_ES" w:bidi="es_ES"/>
        </w:rPr>
        <w:t>Sefám</w:t>
      </w:r>
      <w:r>
        <w:rPr>
          <w:lang w:val="es_ES" w:bidi="es_ES"/>
        </w:rPr>
      </w:r>
    </w:p>
    <w:p>
      <w:pPr/>
      <w:r>
        <w:rPr>
          <w:lang w:val="es_ES" w:bidi="es_ES"/>
        </w:rPr>
      </w:r>
      <w:r>
        <w:rPr>
          <w:lang w:val="es_ES" w:bidi="es_ES"/>
        </w:rPr>
        <w:t>Líder de la tribu de Gad (</w:t>
      </w:r>
      <w:r>
        <w:rPr>
          <w:lang w:val="es_ES" w:bidi="es_ES"/>
        </w:rPr>
        <w:t>1 Cro 5:12</w:t>
      </w:r>
      <w:r>
        <w:rPr>
          <w:lang w:val="es_ES" w:bidi="es_ES"/>
        </w:rPr>
        <w:t>). Se cree que vivió en Basán y sirvió durante los días de Jotam, rey de Judá (</w:t>
      </w:r>
      <w:r>
        <w:rPr>
          <w:lang w:val="es_ES" w:bidi="es_ES"/>
        </w:rPr>
        <w:t>v 17</w:t>
      </w:r>
      <w:r>
        <w:rPr>
          <w:lang w:val="es_ES" w:bidi="es_ES"/>
        </w:rPr>
        <w:t>).</w:t>
      </w:r>
      <w:r>
        <w:rPr>
          <w:lang w:val="es_ES" w:bidi="es_ES"/>
        </w:rPr>
      </w:r>
      <w:r>
        <w:rPr>
          <w:lang w:val="es_ES" w:bidi="es_ES"/>
        </w:rPr>
      </w:r>
    </w:p>
    <w:p>
      <w:pPr/>
      <w:r>
        <w:rPr>
          <w:lang w:val="es_ES" w:bidi="es_ES"/>
        </w:rPr>
      </w:r>
    </w:p>
    <w:p>
      <w:pPr>
        <w:pStyle w:val="Heading2"/>
      </w:pPr>
      <w:r>
        <w:rPr>
          <w:lang w:val="es_ES" w:bidi="es_ES"/>
        </w:rPr>
        <w:t>Sefar</w:t>
      </w:r>
      <w:r>
        <w:rPr>
          <w:lang w:val="es_ES" w:bidi="es_ES"/>
        </w:rPr>
      </w:r>
    </w:p>
    <w:p>
      <w:pPr/>
      <w:r>
        <w:rPr>
          <w:lang w:val="es_ES" w:bidi="es_ES"/>
        </w:rPr>
      </w:r>
      <w:r>
        <w:rPr>
          <w:lang w:val="es_ES" w:bidi="es_ES"/>
        </w:rPr>
        <w:t>Un hito geográfico define uno de los límites del territorio habitado por los hijos de Joctán (</w:t>
      </w:r>
      <w:r>
        <w:rPr>
          <w:lang w:val="es_ES" w:bidi="es_ES"/>
        </w:rPr>
        <w:t>Gn 10:30</w:t>
      </w:r>
      <w:r>
        <w:rPr>
          <w:lang w:val="es_ES" w:bidi="es_ES"/>
        </w:rPr>
        <w:t>). No hay duda de que se encuentra en el sur de Arabia. Sefar se identifica con mayor frecuencia con una de dos ciudades que llevan el nombre árabe Zafar. Una es la ciudad portuaria en la provincia de Hadramaut, en el centro de Yemen. La otra es un sitio en el sur de Yemen, que una vez fue la capital de los himyaritas.</w:t>
      </w:r>
      <w:r>
        <w:rPr>
          <w:lang w:val="es_ES" w:bidi="es_ES"/>
        </w:rPr>
      </w:r>
      <w:r>
        <w:rPr>
          <w:lang w:val="es_ES" w:bidi="es_ES"/>
        </w:rPr>
      </w:r>
    </w:p>
    <w:p>
      <w:pPr/>
      <w:r>
        <w:rPr>
          <w:lang w:val="es_ES" w:bidi="es_ES"/>
        </w:rPr>
      </w:r>
    </w:p>
    <w:p>
      <w:pPr>
        <w:pStyle w:val="Heading2"/>
      </w:pPr>
      <w:r>
        <w:rPr>
          <w:lang w:val="es_ES" w:bidi="es_ES"/>
        </w:rPr>
        <w:t>Sefarad</w:t>
      </w:r>
      <w:r>
        <w:rPr>
          <w:lang w:val="es_ES" w:bidi="es_ES"/>
        </w:rPr>
      </w:r>
    </w:p>
    <w:p>
      <w:pPr/>
      <w:r>
        <w:rPr>
          <w:lang w:val="es_ES" w:bidi="es_ES"/>
        </w:rPr>
      </w:r>
      <w:r>
        <w:rPr>
          <w:lang w:val="es_ES" w:bidi="es_ES"/>
        </w:rPr>
        <w:t>Lugar de exilio para los judíos de Jerusalén (</w:t>
      </w:r>
      <w:r>
        <w:rPr>
          <w:lang w:val="es_ES" w:bidi="es_ES"/>
        </w:rPr>
        <w:t>Ab 1:20</w:t>
      </w:r>
      <w:r>
        <w:rPr>
          <w:lang w:val="es_ES" w:bidi="es_ES"/>
        </w:rPr>
        <w:t>). Su ubicación no es segura; sin embargo, hay buena evidencia que respalda a Sardis, la capital de Lidia, en Asia Menor, como el lugar de cautiverio. Otras sugerencias menos probables son Saparda en el este de Asiria, donde Sargón trasladó a judíos, y España, como se menciona en el Targum de Jonatán.</w:t>
      </w:r>
      <w:r>
        <w:rPr>
          <w:lang w:val="es_ES" w:bidi="es_ES"/>
        </w:rPr>
      </w:r>
      <w:r>
        <w:rPr>
          <w:lang w:val="es_ES" w:bidi="es_ES"/>
        </w:rPr>
      </w:r>
    </w:p>
    <w:p>
      <w:pPr/>
      <w:r>
        <w:rPr>
          <w:lang w:val="es_ES" w:bidi="es_ES"/>
        </w:rPr>
      </w:r>
    </w:p>
    <w:p>
      <w:pPr>
        <w:pStyle w:val="Heading2"/>
      </w:pPr>
      <w:r>
        <w:rPr>
          <w:lang w:val="es_ES" w:bidi="es_ES"/>
        </w:rPr>
        <w:t>Sefarvaim, Sefarvitas</w:t>
      </w:r>
      <w:r>
        <w:rPr>
          <w:lang w:val="es_ES" w:bidi="es_ES"/>
        </w:rPr>
      </w:r>
    </w:p>
    <w:p>
      <w:pPr/>
      <w:r>
        <w:rPr>
          <w:lang w:val="es_ES" w:bidi="es_ES"/>
        </w:rPr>
      </w:r>
      <w:r>
        <w:rPr>
          <w:lang w:val="es_ES" w:bidi="es_ES"/>
        </w:rPr>
        <w:t>Una de las cinco ciudades y sus habitantes que fueron trasladados a Samaria después de la caída de Israel ante Sargón II, rey de Asiria, en 722 a. C. (</w:t>
      </w:r>
      <w:r>
        <w:rPr>
          <w:lang w:val="es_ES" w:bidi="es_ES"/>
        </w:rPr>
        <w:t>2 Re 17:24</w:t>
      </w:r>
      <w:r>
        <w:rPr>
          <w:lang w:val="es_ES" w:bidi="es_ES"/>
        </w:rPr>
        <w:t>). Los sefarvitas eran conocidos por su práctica abominable de ofrecer a sus hijos como sacrificios quemados a sus dioses Adramelec y Anamelec. En un mensaje burlón al rey Ezequías de Judá (715–686 a. C.), el rey Senaquerib de Asiria (705–681 a. C.) advirtió que así como los dioses y reyes de Sefarvaim no pudieron evitar su caída ante los asirios, lo mismo sucedería con Jerusalén y el Dios de Ezequías (</w:t>
      </w:r>
      <w:r>
        <w:rPr>
          <w:lang w:val="es_ES" w:bidi="es_ES"/>
        </w:rPr>
        <w:t>2 Re 18:34,</w:t>
      </w:r>
      <w:r>
        <w:rPr>
          <w:lang w:val="es_ES" w:bidi="es_ES"/>
        </w:rPr>
        <w:t xml:space="preserve"> </w:t>
      </w:r>
      <w:r>
        <w:rPr>
          <w:lang w:val="es_ES" w:bidi="es_ES"/>
        </w:rPr>
        <w:t>Is 36:19</w:t>
      </w:r>
      <w:r>
        <w:rPr>
          <w:lang w:val="es_ES" w:bidi="es_ES"/>
        </w:rPr>
        <w:t xml:space="preserve">; </w:t>
      </w:r>
      <w:r>
        <w:rPr>
          <w:lang w:val="es_ES" w:bidi="es_ES"/>
        </w:rPr>
        <w:t>37:13</w:t>
      </w:r>
      <w:r>
        <w:rPr>
          <w:lang w:val="es_ES" w:bidi="es_ES"/>
        </w:rPr>
        <w:t>). La ubicación de Sefarvaim es incierta. Probablemente se identifica con la ciudad siria de Sibrahim cerca de Damasco (</w:t>
      </w:r>
      <w:r>
        <w:rPr>
          <w:lang w:val="es_ES" w:bidi="es_ES"/>
        </w:rPr>
        <w:t>Esd 47:16</w:t>
      </w:r>
      <w:r>
        <w:rPr>
          <w:lang w:val="es_ES" w:bidi="es_ES"/>
        </w:rPr>
        <w:t>).</w:t>
      </w:r>
      <w:r>
        <w:rPr>
          <w:lang w:val="es_ES" w:bidi="es_ES"/>
        </w:rPr>
      </w:r>
      <w:r>
        <w:rPr>
          <w:lang w:val="es_ES" w:bidi="es_ES"/>
        </w:rPr>
      </w:r>
    </w:p>
    <w:p>
      <w:pPr/>
      <w:r>
        <w:rPr>
          <w:lang w:val="es_ES" w:bidi="es_ES"/>
        </w:rPr>
      </w:r>
    </w:p>
    <w:p>
      <w:pPr>
        <w:pStyle w:val="Heading2"/>
      </w:pPr>
      <w:r>
        <w:rPr>
          <w:lang w:val="es_ES" w:bidi="es_ES"/>
        </w:rPr>
        <w:t>Sefat, Sephat</w:t>
      </w:r>
      <w:r>
        <w:rPr>
          <w:lang w:val="es_ES" w:bidi="es_ES"/>
        </w:rPr>
      </w:r>
    </w:p>
    <w:p>
      <w:pPr/>
      <w:r>
        <w:rPr>
          <w:lang w:val="es_ES" w:bidi="es_ES"/>
        </w:rPr>
      </w:r>
      <w:r>
        <w:rPr>
          <w:lang w:val="es_ES" w:bidi="es_ES"/>
        </w:rPr>
        <w:t>Sefat era una ciudad cananea que fue conquistada por las tribus de Judá y Simeón. Después de capturarla, la renombraron Hormá (</w:t>
      </w:r>
      <w:r>
        <w:rPr>
          <w:lang w:val="es_ES" w:bidi="es_ES"/>
        </w:rPr>
        <w:t>Jc 1:17</w:t>
      </w:r>
      <w:r>
        <w:rPr>
          <w:lang w:val="es_ES" w:bidi="es_ES"/>
        </w:rPr>
        <w:t>). Fue el lugar donde los israelitas intentaron entrar por primera vez en Canaán, pero fracasaron. Esto ocurrió cuando desobedecieron el mandato de Moisés. Como resultado, los amalecitas y los cananeos los derrotaron (</w:t>
      </w:r>
      <w:r>
        <w:rPr>
          <w:lang w:val="es_ES" w:bidi="es_ES"/>
        </w:rPr>
        <w:t>Nm 14:45</w:t>
      </w:r>
      <w:r>
        <w:rPr>
          <w:lang w:val="es_ES" w:bidi="es_ES"/>
        </w:rPr>
        <w:t>).</w:t>
      </w:r>
    </w:p>
    <w:p>
      <w:pPr/>
      <w:r>
        <w:rPr>
          <w:lang w:val="es_ES" w:bidi="es_ES"/>
        </w:rPr>
      </w:r>
      <w:r>
        <w:rPr>
          <w:lang w:val="es_ES" w:bidi="es_ES"/>
        </w:rPr>
        <w:t xml:space="preserve">Ver también </w:t>
      </w:r>
      <w:r>
        <w:rPr>
          <w:lang w:val="es_ES" w:bidi="es_ES"/>
        </w:rPr>
        <w:t>Hormá</w:t>
      </w:r>
      <w:r>
        <w:rPr>
          <w:lang w:val="es_ES" w:bidi="es_ES"/>
        </w:rPr>
        <w:t>.</w:t>
      </w:r>
      <w:r>
        <w:rPr>
          <w:lang w:val="es_ES" w:bidi="es_ES"/>
        </w:rPr>
      </w:r>
      <w:r>
        <w:rPr>
          <w:lang w:val="es_ES" w:bidi="es_ES"/>
        </w:rPr>
      </w:r>
    </w:p>
    <w:p>
      <w:pPr/>
      <w:r>
        <w:rPr>
          <w:lang w:val="es_ES" w:bidi="es_ES"/>
        </w:rPr>
      </w:r>
    </w:p>
    <w:p>
      <w:pPr>
        <w:pStyle w:val="Heading2"/>
      </w:pPr>
      <w:r>
        <w:rPr>
          <w:lang w:val="es_ES" w:bidi="es_ES"/>
        </w:rPr>
        <w:t>Sefata, Sephata</w:t>
      </w:r>
      <w:r>
        <w:rPr>
          <w:lang w:val="es_ES" w:bidi="es_ES"/>
        </w:rPr>
      </w:r>
    </w:p>
    <w:p>
      <w:pPr/>
      <w:r>
        <w:rPr>
          <w:lang w:val="es_ES" w:bidi="es_ES"/>
        </w:rPr>
      </w:r>
      <w:r>
        <w:rPr>
          <w:lang w:val="es_ES" w:bidi="es_ES"/>
        </w:rPr>
        <w:t>Valle donde Asa derrotó a Zera el etíope (</w:t>
      </w:r>
      <w:r>
        <w:rPr>
          <w:lang w:val="es_ES" w:bidi="es_ES"/>
        </w:rPr>
        <w:t>2 Cro 14:10</w:t>
      </w:r>
      <w:r>
        <w:rPr>
          <w:lang w:val="es_ES" w:bidi="es_ES"/>
        </w:rPr>
        <w:t>). El valle de Zefata se encuentra cerca de Maresa y, por lo tanto, en el suroeste de Judá.</w:t>
      </w:r>
      <w:r>
        <w:rPr>
          <w:lang w:val="es_ES" w:bidi="es_ES"/>
        </w:rPr>
      </w:r>
      <w:r>
        <w:rPr>
          <w:lang w:val="es_ES" w:bidi="es_ES"/>
        </w:rPr>
      </w:r>
    </w:p>
    <w:p>
      <w:pPr/>
      <w:r>
        <w:rPr>
          <w:lang w:val="es_ES" w:bidi="es_ES"/>
        </w:rPr>
      </w:r>
    </w:p>
    <w:p>
      <w:pPr>
        <w:pStyle w:val="Heading2"/>
      </w:pPr>
      <w:r>
        <w:rPr>
          <w:lang w:val="es_ES" w:bidi="es_ES"/>
        </w:rPr>
        <w:t>Sefatías</w:t>
      </w:r>
      <w:r>
        <w:rPr>
          <w:lang w:val="es_ES" w:bidi="es_ES"/>
        </w:rPr>
      </w:r>
    </w:p>
    <w:p>
      <w:pPr>
        <w:pStyle w:val="ListNumber"/>
        <w:numPr>
          <w:ilvl w:val="0"/>
          <w:numId w:val="32"/>
        </w:numPr>
        <w:spacing w:line="240" w:lineRule="auto"/>
        <w:ind w:left="720"/>
      </w:pPr>
      <w:r>
        <w:rPr>
          <w:lang w:val="es_ES" w:bidi="es_ES"/>
        </w:rPr>
      </w:r>
      <w:r>
        <w:rPr>
          <w:lang w:val="es_ES" w:bidi="es_ES"/>
        </w:rPr>
        <w:t>Fue uno de los seis hijos que nacieron del rey David durante su reinado de siete años en Hebrón. La madre de Sefatías fue Abital, una de las esposas de David (</w:t>
      </w:r>
      <w:r>
        <w:rPr>
          <w:lang w:val="es_ES" w:bidi="es_ES"/>
        </w:rPr>
        <w:t>2 Sam 3:4,</w:t>
      </w:r>
      <w:r>
        <w:rPr>
          <w:lang w:val="es_ES" w:bidi="es_ES"/>
        </w:rPr>
        <w:t xml:space="preserve"> </w:t>
      </w:r>
      <w:r>
        <w:rPr>
          <w:lang w:val="es_ES" w:bidi="es_ES"/>
        </w:rPr>
        <w:t>1 Cro 3:3</w:t>
      </w:r>
      <w:r>
        <w:rPr>
          <w:lang w:val="es_ES" w:bidi="es_ES"/>
        </w:rPr>
        <w:t>).</w:t>
      </w:r>
    </w:p>
    <w:p>
      <w:pPr>
        <w:pStyle w:val="ListNumber"/>
        <w:spacing w:line="240" w:lineRule="auto"/>
        <w:ind w:left="720"/>
      </w:pPr>
      <w:r>
        <w:rPr>
          <w:lang w:val="es_ES" w:bidi="es_ES"/>
        </w:rPr>
      </w:r>
      <w:r>
        <w:rPr>
          <w:lang w:val="es_ES" w:bidi="es_ES"/>
        </w:rPr>
        <w:t>Un benjaminita y el padre de Mesulam. Mesulam fue uno de los que regresaron a Jerusalén después del cautiverio babilónico de Israel (</w:t>
      </w:r>
      <w:r>
        <w:rPr>
          <w:lang w:val="es_ES" w:bidi="es_ES"/>
        </w:rPr>
        <w:t>1 Cro 9:8</w:t>
      </w:r>
      <w:r>
        <w:rPr>
          <w:lang w:val="es_ES" w:bidi="es_ES"/>
        </w:rPr>
        <w:t>).</w:t>
      </w:r>
    </w:p>
    <w:p>
      <w:pPr>
        <w:pStyle w:val="ListNumber"/>
        <w:spacing w:line="240" w:lineRule="auto"/>
        <w:ind w:left="720"/>
      </w:pPr>
      <w:r>
        <w:rPr>
          <w:lang w:val="es_ES" w:bidi="es_ES"/>
        </w:rPr>
      </w:r>
      <w:r>
        <w:rPr>
          <w:lang w:val="es_ES" w:bidi="es_ES"/>
        </w:rPr>
        <w:t>Un harufita de la tribu de Benjamín. Fue uno de los valientes que se unieron para apoyar al Rey David en Siclag (</w:t>
      </w:r>
      <w:r>
        <w:rPr>
          <w:lang w:val="es_ES" w:bidi="es_ES"/>
        </w:rPr>
        <w:t>1 Cro 12:5</w:t>
      </w:r>
      <w:r>
        <w:rPr>
          <w:lang w:val="es_ES" w:bidi="es_ES"/>
        </w:rPr>
        <w:t>).</w:t>
      </w:r>
    </w:p>
    <w:p>
      <w:pPr>
        <w:pStyle w:val="ListNumber"/>
        <w:spacing w:line="240" w:lineRule="auto"/>
        <w:ind w:left="720"/>
      </w:pPr>
      <w:r>
        <w:rPr>
          <w:lang w:val="es_ES" w:bidi="es_ES"/>
        </w:rPr>
      </w:r>
      <w:r>
        <w:rPr>
          <w:lang w:val="es_ES" w:bidi="es_ES"/>
        </w:rPr>
        <w:t>Era un hijo de Maacá y jefe oficial de los Simeonitas durante el reinado del Rey David (</w:t>
      </w:r>
      <w:r>
        <w:rPr>
          <w:lang w:val="es_ES" w:bidi="es_ES"/>
        </w:rPr>
        <w:t>1 Cro 27:16</w:t>
      </w:r>
      <w:r>
        <w:rPr>
          <w:lang w:val="es_ES" w:bidi="es_ES"/>
        </w:rPr>
        <w:t>).</w:t>
      </w:r>
    </w:p>
    <w:p>
      <w:pPr>
        <w:pStyle w:val="ListNumber"/>
        <w:spacing w:line="240" w:lineRule="auto"/>
        <w:ind w:left="720"/>
      </w:pPr>
      <w:r>
        <w:rPr>
          <w:lang w:val="es_ES" w:bidi="es_ES"/>
        </w:rPr>
      </w:r>
      <w:r>
        <w:rPr>
          <w:lang w:val="es_ES" w:bidi="es_ES"/>
        </w:rPr>
        <w:t>Fue uno de los siete hijos del rey Josafat de Judá, quien gobernó desde 872 hasta 848 a.C. Era hermano de Joram, quien se convirtió en el único gobernante después de la muerte de su padre (</w:t>
      </w:r>
      <w:r>
        <w:rPr>
          <w:lang w:val="es_ES" w:bidi="es_ES"/>
        </w:rPr>
        <w:t>2 Cro 21:1–2</w:t>
      </w:r>
      <w:r>
        <w:rPr>
          <w:lang w:val="es_ES" w:bidi="es_ES"/>
        </w:rPr>
        <w:t>). Joram gobernó desde 853 hasta 841 a.C.</w:t>
      </w:r>
    </w:p>
    <w:p>
      <w:pPr>
        <w:pStyle w:val="ListNumber"/>
        <w:spacing w:line="240" w:lineRule="auto"/>
        <w:ind w:left="720"/>
      </w:pPr>
      <w:r>
        <w:rPr>
          <w:lang w:val="es_ES" w:bidi="es_ES"/>
        </w:rPr>
      </w:r>
      <w:r>
        <w:rPr>
          <w:lang w:val="es_ES" w:bidi="es_ES"/>
        </w:rPr>
        <w:t>Un antepasado de 372 descendientes que regresaron con Zorobabel a Judá después del exilio israelita (</w:t>
      </w:r>
      <w:r>
        <w:rPr>
          <w:lang w:val="es_ES" w:bidi="es_ES"/>
        </w:rPr>
        <w:t>Esd 2:4,</w:t>
      </w:r>
      <w:r>
        <w:rPr>
          <w:lang w:val="es_ES" w:bidi="es_ES"/>
        </w:rPr>
        <w:t xml:space="preserve"> </w:t>
      </w:r>
      <w:r>
        <w:rPr>
          <w:lang w:val="es_ES" w:bidi="es_ES"/>
        </w:rPr>
        <w:t>Ne 7:9</w:t>
      </w:r>
      <w:r>
        <w:rPr>
          <w:lang w:val="es_ES" w:bidi="es_ES"/>
        </w:rPr>
        <w:t>). Más tarde, 81 miembros de la casa de Sefatías acompañaron a Esdras de regreso a Palestina durante el reinado del Rey Artajerjes I de Persia, que fue desde el año 464 hasta el 424 a.C. (</w:t>
      </w:r>
      <w:r>
        <w:rPr>
          <w:lang w:val="es_ES" w:bidi="es_ES"/>
        </w:rPr>
        <w:t>Esd 8:8</w:t>
      </w:r>
      <w:r>
        <w:rPr>
          <w:lang w:val="es_ES" w:bidi="es_ES"/>
        </w:rPr>
        <w:t>).</w:t>
      </w:r>
    </w:p>
    <w:p>
      <w:pPr>
        <w:pStyle w:val="ListNumber"/>
        <w:spacing w:line="240" w:lineRule="auto"/>
        <w:ind w:left="720"/>
      </w:pPr>
      <w:r>
        <w:rPr>
          <w:lang w:val="es_ES" w:bidi="es_ES"/>
        </w:rPr>
      </w:r>
      <w:r>
        <w:rPr>
          <w:lang w:val="es_ES" w:bidi="es_ES"/>
        </w:rPr>
        <w:t>Fue el fundador de una casa de sirvientes del rey Salomón. Regresó con Zorobabel a Judá después del cautiverio babilónico de Israel (</w:t>
      </w:r>
      <w:r>
        <w:rPr>
          <w:lang w:val="es_ES" w:bidi="es_ES"/>
        </w:rPr>
        <w:t>Esd 2:57,</w:t>
      </w:r>
      <w:r>
        <w:rPr>
          <w:lang w:val="es_ES" w:bidi="es_ES"/>
        </w:rPr>
        <w:t xml:space="preserve"> </w:t>
      </w:r>
      <w:r>
        <w:rPr>
          <w:lang w:val="es_ES" w:bidi="es_ES"/>
        </w:rPr>
        <w:t>Ne 7:59</w:t>
      </w:r>
      <w:r>
        <w:rPr>
          <w:lang w:val="es_ES" w:bidi="es_ES"/>
        </w:rPr>
        <w:t>).</w:t>
      </w:r>
    </w:p>
    <w:p>
      <w:pPr>
        <w:pStyle w:val="ListNumber"/>
        <w:spacing w:line="240" w:lineRule="auto"/>
        <w:ind w:left="720"/>
      </w:pPr>
      <w:r>
        <w:rPr>
          <w:lang w:val="es_ES" w:bidi="es_ES"/>
        </w:rPr>
      </w:r>
      <w:r>
        <w:rPr>
          <w:lang w:val="es_ES" w:bidi="es_ES"/>
        </w:rPr>
        <w:t>Un descendiente de Fares y un antepasado de una familia de Judá. Vivieron en Jerusalén durante el período posterior al regreso de los israelitas del exilio (</w:t>
      </w:r>
      <w:r>
        <w:rPr>
          <w:lang w:val="es_ES" w:bidi="es_ES"/>
        </w:rPr>
        <w:t>Ne 11:4</w:t>
      </w:r>
      <w:r>
        <w:rPr>
          <w:lang w:val="es_ES" w:bidi="es_ES"/>
        </w:rPr>
        <w:t>).</w:t>
      </w:r>
    </w:p>
    <w:p>
      <w:pPr>
        <w:pStyle w:val="ListNumber"/>
        <w:spacing w:line="240" w:lineRule="auto"/>
        <w:ind w:left="720"/>
      </w:pPr>
      <w:r>
        <w:rPr>
          <w:lang w:val="es_ES" w:bidi="es_ES"/>
        </w:rPr>
      </w:r>
      <w:r>
        <w:rPr>
          <w:lang w:val="es_ES" w:bidi="es_ES"/>
        </w:rPr>
        <w:t>Hijo de Matán y príncipe de Judá durante el reinado del Rey Sedequías, desde 597 hasta 586 a.C. Se enfureció con el profeta Jeremías, quien advertía que Jerusalén pronto sería destruida. Junto con Gedalías, Jucal y Pasur, intentaron matarlo. Con el permiso del Rey Sedequías, arrojaron a Jeremías en un pozo profundo llamado cisterna, esperando que muriera allí (</w:t>
      </w:r>
      <w:r>
        <w:rPr>
          <w:lang w:val="es_ES" w:bidi="es_ES"/>
        </w:rPr>
        <w:t>Jr 38:1</w:t>
      </w:r>
      <w:r>
        <w:rPr>
          <w:lang w:val="es_ES" w:bidi="es_ES"/>
        </w:rPr>
        <w:t>).</w:t>
      </w:r>
      <w:r>
        <w:rPr>
          <w:lang w:val="es_ES" w:bidi="es_ES"/>
        </w:rPr>
      </w:r>
      <w:r>
        <w:rPr>
          <w:lang w:val="es_ES" w:bidi="es_ES"/>
        </w:rPr>
      </w:r>
    </w:p>
    <w:p>
      <w:pPr/>
      <w:r>
        <w:rPr>
          <w:lang w:val="es_ES" w:bidi="es_ES"/>
        </w:rPr>
      </w:r>
    </w:p>
    <w:p>
      <w:pPr>
        <w:pStyle w:val="Heading2"/>
      </w:pPr>
      <w:r>
        <w:rPr>
          <w:lang w:val="es_ES" w:bidi="es_ES"/>
        </w:rPr>
        <w:t>Sefela</w:t>
      </w:r>
      <w:r>
        <w:rPr>
          <w:lang w:val="es_ES" w:bidi="es_ES"/>
        </w:rPr>
      </w:r>
    </w:p>
    <w:p>
      <w:pPr/>
      <w:r>
        <w:rPr>
          <w:lang w:val="es_ES" w:bidi="es_ES"/>
        </w:rPr>
      </w:r>
      <w:r>
        <w:rPr>
          <w:lang w:val="es_ES" w:bidi="es_ES"/>
        </w:rPr>
        <w:t xml:space="preserve">Tierras bajas o estribaciones de Julah (ver </w:t>
      </w:r>
      <w:r>
        <w:rPr>
          <w:lang w:val="es_ES" w:bidi="es_ES"/>
        </w:rPr>
        <w:t>Jos 15:33,</w:t>
      </w:r>
      <w:r>
        <w:rPr>
          <w:lang w:val="es_ES" w:bidi="es_ES"/>
        </w:rPr>
        <w:t xml:space="preserve"> </w:t>
      </w:r>
      <w:r>
        <w:rPr>
          <w:lang w:val="es_ES" w:bidi="es_ES"/>
        </w:rPr>
        <w:t>1 Cro 27:28</w:t>
      </w:r>
      <w:r>
        <w:rPr>
          <w:lang w:val="es_ES" w:bidi="es_ES"/>
        </w:rPr>
        <w:t>).</w:t>
      </w:r>
      <w:r>
        <w:rPr>
          <w:lang w:val="es_ES" w:bidi="es_ES"/>
        </w:rPr>
      </w:r>
      <w:r>
        <w:rPr>
          <w:lang w:val="es_ES" w:bidi="es_ES"/>
        </w:rPr>
      </w:r>
    </w:p>
    <w:p>
      <w:pPr/>
      <w:r>
        <w:rPr>
          <w:lang w:val="es_ES" w:bidi="es_ES"/>
        </w:rPr>
      </w:r>
    </w:p>
    <w:p>
      <w:pPr>
        <w:pStyle w:val="Heading2"/>
      </w:pPr>
      <w:r>
        <w:rPr>
          <w:lang w:val="es_ES" w:bidi="es_ES"/>
        </w:rPr>
        <w:t>Sefer</w:t>
      </w:r>
      <w:r>
        <w:rPr>
          <w:lang w:val="es_ES" w:bidi="es_ES"/>
        </w:rPr>
      </w:r>
    </w:p>
    <w:p>
      <w:pPr/>
      <w:r>
        <w:rPr>
          <w:lang w:val="es_ES" w:bidi="es_ES"/>
        </w:rPr>
      </w:r>
      <w:r>
        <w:rPr>
          <w:lang w:val="es_ES" w:bidi="es_ES"/>
        </w:rPr>
        <w:t xml:space="preserve">Nombre de una montaña no identificada en </w:t>
      </w:r>
      <w:r>
        <w:rPr>
          <w:lang w:val="es_ES" w:bidi="es_ES"/>
        </w:rPr>
        <w:t>Números 33:23–24</w:t>
      </w:r>
      <w:r>
        <w:rPr>
          <w:lang w:val="es_ES" w:bidi="es_ES"/>
        </w:rPr>
        <w:t>.</w:t>
      </w:r>
    </w:p>
    <w:p>
      <w:pPr/>
      <w:r>
        <w:rPr>
          <w:lang w:val="es_ES" w:bidi="es_ES"/>
        </w:rPr>
      </w:r>
      <w:r>
        <w:rPr>
          <w:lang w:val="es_ES" w:bidi="es_ES"/>
        </w:rPr>
        <w:t xml:space="preserve">Ver </w:t>
      </w:r>
      <w:r>
        <w:rPr>
          <w:lang w:val="es_ES" w:bidi="es_ES"/>
        </w:rPr>
        <w:t>Sefer, Monte de</w:t>
      </w:r>
      <w:r>
        <w:rPr>
          <w:lang w:val="es_ES" w:bidi="es_ES"/>
        </w:rPr>
        <w:t>.</w:t>
      </w:r>
      <w:r>
        <w:rPr>
          <w:lang w:val="es_ES" w:bidi="es_ES"/>
        </w:rPr>
      </w:r>
      <w:r>
        <w:rPr>
          <w:lang w:val="es_ES" w:bidi="es_ES"/>
        </w:rPr>
      </w:r>
    </w:p>
    <w:p>
      <w:pPr/>
      <w:r>
        <w:rPr>
          <w:lang w:val="es_ES" w:bidi="es_ES"/>
        </w:rPr>
      </w:r>
    </w:p>
    <w:p>
      <w:pPr>
        <w:pStyle w:val="Heading2"/>
      </w:pPr>
      <w:r>
        <w:rPr>
          <w:lang w:val="es_ES" w:bidi="es_ES"/>
        </w:rPr>
        <w:t>Sefer, Monte de</w:t>
      </w:r>
      <w:r>
        <w:rPr>
          <w:lang w:val="es_ES" w:bidi="es_ES"/>
        </w:rPr>
      </w:r>
    </w:p>
    <w:p>
      <w:pPr/>
      <w:r>
        <w:rPr>
          <w:lang w:val="es_ES" w:bidi="es_ES"/>
        </w:rPr>
      </w:r>
      <w:r>
        <w:rPr>
          <w:lang w:val="es_ES" w:bidi="es_ES"/>
        </w:rPr>
        <w:t>Un campamento temporal para los israelitas durante su travesía por el desierto. El Monte de Sefer se encontraba entre Quehelatá y Harada (</w:t>
      </w:r>
      <w:r>
        <w:rPr>
          <w:lang w:val="es_ES" w:bidi="es_ES"/>
        </w:rPr>
        <w:t>Nm 33:23–24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Sefo, Sepho</w:t>
      </w:r>
      <w:r>
        <w:rPr>
          <w:lang w:val="es_ES" w:bidi="es_ES"/>
        </w:rPr>
      </w:r>
    </w:p>
    <w:p>
      <w:pPr/>
      <w:r>
        <w:rPr>
          <w:lang w:val="es_ES" w:bidi="es_ES"/>
        </w:rPr>
      </w:r>
      <w:r>
        <w:rPr>
          <w:lang w:val="es_ES" w:bidi="es_ES"/>
        </w:rPr>
        <w:t>Uno de los cinco hijos de Sobal y un descendiente de Seir el Horeo. Sefo está mencionado en la genealogía de Abraham a través del vínculo con la nación de Esaú (</w:t>
      </w:r>
      <w:r>
        <w:rPr>
          <w:lang w:val="es_ES" w:bidi="es_ES"/>
        </w:rPr>
        <w:t>Gn 36:23</w:t>
      </w:r>
      <w:r>
        <w:rPr>
          <w:lang w:val="es_ES" w:bidi="es_ES"/>
        </w:rPr>
        <w:t>); su nombre también se escribe como Shefi (</w:t>
      </w:r>
      <w:r>
        <w:rPr>
          <w:lang w:val="es_ES" w:bidi="es_ES"/>
        </w:rPr>
        <w:t>1 Cró 1:40</w:t>
      </w:r>
      <w:r>
        <w:rPr>
          <w:lang w:val="es_ES" w:bidi="es_ES"/>
        </w:rPr>
        <w:t>).</w:t>
      </w:r>
      <w:r>
        <w:rPr>
          <w:lang w:val="es_ES" w:bidi="es_ES"/>
        </w:rPr>
      </w:r>
      <w:r>
        <w:rPr>
          <w:lang w:val="es_ES" w:bidi="es_ES"/>
        </w:rPr>
      </w:r>
    </w:p>
    <w:p>
      <w:pPr/>
      <w:r>
        <w:rPr>
          <w:lang w:val="es_ES" w:bidi="es_ES"/>
        </w:rPr>
      </w:r>
    </w:p>
    <w:p>
      <w:pPr>
        <w:pStyle w:val="Heading2"/>
      </w:pPr>
      <w:r>
        <w:rPr>
          <w:lang w:val="es_ES" w:bidi="es_ES"/>
        </w:rPr>
        <w:t>Sefufán</w:t>
      </w:r>
      <w:r>
        <w:rPr>
          <w:lang w:val="es_ES" w:bidi="es_ES"/>
        </w:rPr>
      </w:r>
    </w:p>
    <w:p>
      <w:pPr/>
      <w:r>
        <w:rPr>
          <w:lang w:val="es_ES" w:bidi="es_ES"/>
        </w:rPr>
      </w:r>
      <w:r>
        <w:rPr>
          <w:lang w:val="es_ES" w:bidi="es_ES"/>
        </w:rPr>
        <w:t xml:space="preserve">El cuarto hijo de Benjamín (llamado "Muppim" en </w:t>
      </w:r>
      <w:r>
        <w:rPr>
          <w:lang w:val="es_ES" w:bidi="es_ES"/>
        </w:rPr>
        <w:t>Gn 46:21</w:t>
      </w:r>
      <w:r>
        <w:rPr>
          <w:lang w:val="es_ES" w:bidi="es_ES"/>
        </w:rPr>
        <w:t>) y el padre de la familia Sufamitas (</w:t>
      </w:r>
      <w:r>
        <w:rPr>
          <w:lang w:val="es_ES" w:bidi="es_ES"/>
        </w:rPr>
        <w:t>Nm 26:39</w:t>
      </w:r>
      <w:r>
        <w:rPr>
          <w:lang w:val="es_ES" w:bidi="es_ES"/>
        </w:rPr>
        <w:t>; ver NTV). En la genealogía correspondiente de Benjamín (</w:t>
      </w:r>
      <w:r>
        <w:rPr>
          <w:lang w:val="es_ES" w:bidi="es_ES"/>
        </w:rPr>
        <w:t>1 Cró 7:12</w:t>
      </w:r>
      <w:r>
        <w:rPr>
          <w:lang w:val="es_ES" w:bidi="es_ES"/>
        </w:rPr>
        <w:t xml:space="preserve">), se le llama Suppim, apareciendo como bisnieto de Benjamín. </w:t>
      </w:r>
      <w:r>
        <w:rPr>
          <w:i/>
          <w:lang w:val="es_ES" w:bidi="es_ES"/>
        </w:rPr>
        <w:t>Consulte</w:t>
      </w:r>
      <w:r>
        <w:rPr>
          <w:lang w:val="es_ES" w:bidi="es_ES"/>
        </w:rPr>
        <w:t xml:space="preserve"> </w:t>
      </w:r>
      <w:r>
        <w:rPr>
          <w:lang w:val="es_ES" w:bidi="es_ES"/>
        </w:rPr>
        <w:t>Supim #1</w:t>
      </w:r>
      <w:r>
        <w:rPr>
          <w:lang w:val="es_ES" w:bidi="es_ES"/>
        </w:rPr>
        <w:t>.</w:t>
      </w:r>
    </w:p>
    <w:p>
      <w:pPr/>
      <w:r>
        <w:rPr>
          <w:lang w:val="es_ES" w:bidi="es_ES"/>
        </w:rPr>
      </w:r>
      <w:r>
        <w:rPr>
          <w:i/>
          <w:lang w:val="es_ES" w:bidi="es_ES"/>
        </w:rPr>
        <w:t>Consulte también</w:t>
      </w:r>
      <w:r>
        <w:rPr>
          <w:lang w:val="es_ES" w:bidi="es_ES"/>
        </w:rPr>
        <w:t xml:space="preserve"> </w:t>
      </w:r>
      <w:r>
        <w:rPr>
          <w:lang w:val="es_ES" w:bidi="es_ES"/>
        </w:rPr>
        <w:t>Sefufán</w:t>
      </w:r>
      <w:r>
        <w:rPr>
          <w:lang w:val="es_ES" w:bidi="es_ES"/>
        </w:rPr>
        <w:t>.</w:t>
      </w:r>
      <w:r>
        <w:rPr>
          <w:lang w:val="es_ES" w:bidi="es_ES"/>
        </w:rPr>
      </w:r>
      <w:r>
        <w:rPr>
          <w:lang w:val="es_ES" w:bidi="es_ES"/>
        </w:rPr>
      </w:r>
    </w:p>
    <w:p>
      <w:pPr/>
      <w:r>
        <w:rPr>
          <w:lang w:val="es_ES" w:bidi="es_ES"/>
        </w:rPr>
      </w:r>
    </w:p>
    <w:p>
      <w:pPr>
        <w:pStyle w:val="Heading2"/>
      </w:pPr>
      <w:r>
        <w:rPr>
          <w:lang w:val="es_ES" w:bidi="es_ES"/>
        </w:rPr>
        <w:t>Sefufán</w:t>
      </w:r>
      <w:r>
        <w:rPr>
          <w:lang w:val="es_ES" w:bidi="es_ES"/>
        </w:rPr>
      </w:r>
    </w:p>
    <w:p>
      <w:pPr/>
      <w:r>
        <w:rPr>
          <w:lang w:val="es_ES" w:bidi="es_ES"/>
        </w:rPr>
      </w:r>
      <w:r>
        <w:rPr>
          <w:lang w:val="es_ES" w:bidi="es_ES"/>
        </w:rPr>
        <w:t>Sefufán era hijo de Bela de la tribu de Benjamín. Bela fue el primogénito de los hijos de Benjamín (</w:t>
      </w:r>
      <w:r>
        <w:rPr>
          <w:lang w:val="es_ES" w:bidi="es_ES"/>
        </w:rPr>
        <w:t>1 Cro 8:5</w:t>
      </w:r>
      <w:r>
        <w:rPr>
          <w:lang w:val="es_ES" w:bidi="es_ES"/>
        </w:rPr>
        <w:t>). La posición exacta de Sefufán en la genealogía de Benjamín no está clara, y quizás se le pueda identificar con Supim (</w:t>
      </w:r>
      <w:r>
        <w:rPr>
          <w:lang w:val="es_ES" w:bidi="es_ES"/>
        </w:rPr>
        <w:t>1 Cro 7:12</w:t>
      </w:r>
      <w:r>
        <w:rPr>
          <w:lang w:val="es_ES" w:bidi="es_ES"/>
        </w:rPr>
        <w:t>).</w:t>
      </w:r>
      <w:r>
        <w:rPr>
          <w:lang w:val="es_ES" w:bidi="es_ES"/>
        </w:rPr>
      </w:r>
      <w:r>
        <w:rPr>
          <w:lang w:val="es_ES" w:bidi="es_ES"/>
        </w:rPr>
      </w:r>
    </w:p>
    <w:p>
      <w:pPr/>
      <w:r>
        <w:rPr>
          <w:lang w:val="es_ES" w:bidi="es_ES"/>
        </w:rPr>
      </w:r>
    </w:p>
    <w:p>
      <w:pPr>
        <w:pStyle w:val="Heading2"/>
      </w:pPr>
      <w:r>
        <w:rPr>
          <w:lang w:val="es_ES" w:bidi="es_ES"/>
        </w:rPr>
        <w:t>Segador, Cosechar</w:t>
      </w:r>
      <w:r>
        <w:rPr>
          <w:lang w:val="es_ES" w:bidi="es_ES"/>
        </w:rPr>
      </w:r>
    </w:p>
    <w:p>
      <w:pPr/>
      <w:r>
        <w:rPr>
          <w:lang w:val="es_ES" w:bidi="es_ES"/>
        </w:rPr>
      </w:r>
      <w:r>
        <w:rPr>
          <w:i/>
          <w:lang w:val="es_ES" w:bidi="es_ES"/>
        </w:rPr>
        <w:t>Ver</w:t>
      </w:r>
      <w:r>
        <w:rPr>
          <w:lang w:val="es_ES" w:bidi="es_ES"/>
        </w:rPr>
        <w:t xml:space="preserve">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Segub</w:t>
      </w:r>
      <w:r>
        <w:rPr>
          <w:lang w:val="es_ES" w:bidi="es_ES"/>
        </w:rPr>
      </w:r>
    </w:p>
    <w:p>
      <w:pPr/>
      <w:r>
        <w:rPr>
          <w:lang w:val="es_ES" w:bidi="es_ES"/>
        </w:rPr>
      </w:r>
      <w:r>
        <w:rPr>
          <w:lang w:val="es_ES" w:bidi="es_ES"/>
        </w:rPr>
        <w:t>1. El hijo más joven de Hiel el Bethelita. Hiel reconstruyó Jericó durante el reinado del rey Acab de Israel. Al violar la maldición de Josué contra cualquiera que reconstruyera la ciudad (</w:t>
      </w:r>
      <w:r>
        <w:rPr>
          <w:lang w:val="es_ES" w:bidi="es_ES"/>
        </w:rPr>
        <w:t>Jos 6:26</w:t>
      </w:r>
      <w:r>
        <w:rPr>
          <w:lang w:val="es_ES" w:bidi="es_ES"/>
        </w:rPr>
        <w:t>), perdió a sus hijos mayor y menor. Segub fue asesinado como consecuencia de la reconstrucción de las puertas de la ciudad (</w:t>
      </w:r>
      <w:r>
        <w:rPr>
          <w:lang w:val="es_ES" w:bidi="es_ES"/>
        </w:rPr>
        <w:t>1 Re 16:34</w:t>
      </w:r>
      <w:r>
        <w:rPr>
          <w:lang w:val="es_ES" w:bidi="es_ES"/>
        </w:rPr>
        <w:t>).</w:t>
      </w:r>
    </w:p>
    <w:p>
      <w:pPr/>
      <w:r>
        <w:rPr>
          <w:lang w:val="es_ES" w:bidi="es_ES"/>
        </w:rPr>
      </w:r>
      <w:r>
        <w:rPr>
          <w:lang w:val="es_ES" w:bidi="es_ES"/>
        </w:rPr>
        <w:t>2. Hijo nacido de Hesrón por la hija de Makir, el padre de Galaad. Segub fue el padre de Jair (</w:t>
      </w:r>
      <w:r>
        <w:rPr>
          <w:lang w:val="es_ES" w:bidi="es_ES"/>
        </w:rPr>
        <w:t>1 Cro 2:21–22</w:t>
      </w:r>
      <w:r>
        <w:rPr>
          <w:lang w:val="es_ES" w:bidi="es_ES"/>
        </w:rPr>
        <w:t>).</w:t>
      </w:r>
      <w:r>
        <w:rPr>
          <w:lang w:val="es_ES" w:bidi="es_ES"/>
        </w:rPr>
      </w:r>
      <w:r>
        <w:rPr>
          <w:lang w:val="es_ES" w:bidi="es_ES"/>
        </w:rPr>
      </w:r>
    </w:p>
    <w:p>
      <w:pPr/>
      <w:r>
        <w:rPr>
          <w:lang w:val="es_ES" w:bidi="es_ES"/>
        </w:rPr>
      </w:r>
    </w:p>
    <w:p>
      <w:pPr>
        <w:pStyle w:val="Heading2"/>
      </w:pPr>
      <w:r>
        <w:rPr>
          <w:lang w:val="es_ES" w:bidi="es_ES"/>
        </w:rPr>
        <w:t>Seguidores del Camino</w:t>
      </w:r>
      <w:r>
        <w:rPr>
          <w:lang w:val="es_ES" w:bidi="es_ES"/>
        </w:rPr>
      </w:r>
    </w:p>
    <w:p>
      <w:pPr/>
      <w:r>
        <w:rPr>
          <w:lang w:val="es_ES" w:bidi="es_ES"/>
        </w:rPr>
      </w:r>
      <w:r>
        <w:rPr>
          <w:lang w:val="es_ES" w:bidi="es_ES"/>
        </w:rPr>
        <w:t>Un nombre utilizado para los cristianos en el libro de los Hechos (</w:t>
      </w:r>
      <w:r>
        <w:rPr>
          <w:lang w:val="es_ES" w:bidi="es_ES"/>
        </w:rPr>
        <w:t>Hechos 9:2</w:t>
      </w:r>
      <w:r>
        <w:rPr>
          <w:lang w:val="es_ES" w:bidi="es_ES"/>
        </w:rPr>
        <w:t xml:space="preserve">; </w:t>
      </w:r>
      <w:r>
        <w:rPr>
          <w:lang w:val="es_ES" w:bidi="es_ES"/>
        </w:rPr>
        <w:t>19:9,23</w:t>
      </w:r>
      <w:r>
        <w:rPr>
          <w:lang w:val="es_ES" w:bidi="es_ES"/>
        </w:rPr>
        <w:t xml:space="preserve">; </w:t>
      </w:r>
      <w:r>
        <w:rPr>
          <w:lang w:val="es_ES" w:bidi="es_ES"/>
        </w:rPr>
        <w:t>22:4</w:t>
      </w:r>
      <w:r>
        <w:rPr>
          <w:lang w:val="es_ES" w:bidi="es_ES"/>
        </w:rPr>
        <w:t xml:space="preserve">; </w:t>
      </w:r>
      <w:r>
        <w:rPr>
          <w:lang w:val="es_ES" w:bidi="es_ES"/>
        </w:rPr>
        <w:t>24:22</w:t>
      </w:r>
      <w:r>
        <w:rPr>
          <w:lang w:val="es_ES" w:bidi="es_ES"/>
        </w:rPr>
        <w:t>). En sus primeros años, el cristianismo era conocido como "el Camino".</w:t>
      </w:r>
    </w:p>
    <w:p>
      <w:pPr/>
      <w:r>
        <w:rPr>
          <w:lang w:val="es_ES" w:bidi="es_ES"/>
        </w:rPr>
      </w:r>
      <w:r>
        <w:rPr>
          <w:i/>
          <w:lang w:val="es_ES" w:bidi="es_ES"/>
        </w:rPr>
        <w:t>Ver</w:t>
      </w:r>
      <w:r>
        <w:rPr>
          <w:lang w:val="es_ES" w:bidi="es_ES"/>
        </w:rPr>
        <w:t xml:space="preserve"> </w:t>
      </w:r>
      <w:r>
        <w:rPr>
          <w:lang w:val="es_ES" w:bidi="es_ES"/>
        </w:rPr>
        <w:t>El Camino</w:t>
      </w:r>
      <w:r>
        <w:rPr>
          <w:lang w:val="es_ES" w:bidi="es_ES"/>
        </w:rPr>
        <w:t>.</w:t>
      </w:r>
      <w:r>
        <w:rPr>
          <w:lang w:val="es_ES" w:bidi="es_ES"/>
        </w:rPr>
      </w:r>
      <w:r>
        <w:rPr>
          <w:lang w:val="es_ES" w:bidi="es_ES"/>
        </w:rPr>
      </w:r>
    </w:p>
    <w:p>
      <w:pPr/>
      <w:r>
        <w:rPr>
          <w:lang w:val="es_ES" w:bidi="es_ES"/>
        </w:rPr>
      </w:r>
    </w:p>
    <w:p>
      <w:pPr>
        <w:pStyle w:val="Heading2"/>
      </w:pPr>
      <w:r>
        <w:rPr>
          <w:lang w:val="es_ES" w:bidi="es_ES"/>
        </w:rPr>
        <w:t>Segunda carta a los Tesalonicenses</w:t>
      </w:r>
      <w:r>
        <w:rPr>
          <w:lang w:val="es_ES" w:bidi="es_ES"/>
        </w:rPr>
      </w:r>
    </w:p>
    <w:p>
      <w:pPr/>
      <w:r>
        <w:rPr>
          <w:lang w:val="es_ES" w:bidi="es_ES"/>
        </w:rPr>
      </w:r>
      <w:r>
        <w:rPr>
          <w:lang w:val="es_ES" w:bidi="es_ES"/>
        </w:rPr>
        <w:t>La segunda carta del apóstol Pablo a la iglesia de Tesalónica. Forma parte del Nuevo Testamento.</w:t>
      </w:r>
    </w:p>
    <w:p>
      <w:pPr>
        <w:pStyle w:val="Heading3"/>
      </w:pPr>
      <w:r>
        <w:rPr>
          <w:lang w:val="es_ES" w:bidi="es_ES"/>
        </w:rPr>
        <w:t>Sumario</w:t>
      </w:r>
    </w:p>
    <w:p>
      <w:pPr/>
      <w:r>
        <w:rPr>
          <w:lang w:val="es_ES" w:bidi="es_ES"/>
        </w:rPr>
      </w:r>
      <w:r>
        <w:rPr>
          <w:lang w:val="es_ES" w:bidi="es_ES"/>
        </w:rPr>
        <w:t>• ¿Quién fue el Autor de la Segunda Carta a los Tesalonicenses?</w:t>
      </w:r>
    </w:p>
    <w:p>
      <w:pPr/>
      <w:r>
        <w:rPr>
          <w:lang w:val="es_ES" w:bidi="es_ES"/>
        </w:rPr>
      </w:r>
      <w:r>
        <w:rPr>
          <w:lang w:val="es_ES" w:bidi="es_ES"/>
        </w:rPr>
        <w:t>• ¿Cuándo y Dónde se Escribió la Carta? ¿A Quién fue Dirigida?</w:t>
      </w:r>
    </w:p>
    <w:p>
      <w:pPr/>
      <w:r>
        <w:rPr>
          <w:lang w:val="es_ES" w:bidi="es_ES"/>
        </w:rPr>
      </w:r>
      <w:r>
        <w:rPr>
          <w:lang w:val="es_ES" w:bidi="es_ES"/>
        </w:rPr>
        <w:t>• ¿Por qué se Escribió la Carta?</w:t>
      </w:r>
    </w:p>
    <w:p>
      <w:pPr/>
      <w:r>
        <w:rPr>
          <w:lang w:val="es_ES" w:bidi="es_ES"/>
        </w:rPr>
      </w:r>
      <w:r>
        <w:rPr>
          <w:lang w:val="es_ES" w:bidi="es_ES"/>
        </w:rPr>
        <w:t>• ¿Cuál es el Mensaje de la Carta?</w:t>
      </w:r>
    </w:p>
    <w:p>
      <w:pPr>
        <w:pStyle w:val="Heading3"/>
      </w:pPr>
      <w:r>
        <w:rPr>
          <w:lang w:val="es_ES" w:bidi="es_ES"/>
        </w:rPr>
        <w:t>¿Quién fue el autor de la segunda carta a los Tesalonicenses?</w:t>
      </w:r>
    </w:p>
    <w:p>
      <w:pPr/>
      <w:r>
        <w:rPr>
          <w:lang w:val="es_ES" w:bidi="es_ES"/>
        </w:rPr>
      </w:r>
      <w:r>
        <w:rPr>
          <w:lang w:val="es_ES" w:bidi="es_ES"/>
        </w:rPr>
        <w:t xml:space="preserve">Tanto esta carta como 1 Tesalonicenses comienzan con los nombres de Pablo, Silvano y Timoteo. Asi mismo, ambas cartas a menudo usan los pronombres plurales “nosotros” y “nos”, pero también el singular “yo” (por ejemplo, </w:t>
      </w:r>
      <w:r>
        <w:rPr>
          <w:lang w:val="es_ES" w:bidi="es_ES"/>
        </w:rPr>
        <w:t>2 Tesalonicenses 2:5</w:t>
      </w:r>
      <w:r>
        <w:rPr>
          <w:lang w:val="es_ES" w:bidi="es_ES"/>
        </w:rPr>
        <w:t>). Al final de la carta, Pablo escribe una nota especial: “</w:t>
      </w:r>
      <w:r>
        <w:rPr>
          <w:lang w:val="es_ES" w:bidi="es_ES"/>
        </w:rPr>
        <w:t>Salud de mi mano, Pablo, que es mi signo en toda carta mía: así escribo.</w:t>
      </w:r>
      <w:r>
        <w:rPr>
          <w:lang w:val="es_ES" w:bidi="es_ES"/>
        </w:rPr>
        <w:t>” (</w:t>
      </w:r>
      <w:r>
        <w:rPr>
          <w:lang w:val="es_ES" w:bidi="es_ES"/>
        </w:rPr>
        <w:t>3:17</w:t>
      </w:r>
      <w:r>
        <w:rPr>
          <w:lang w:val="es_ES" w:bidi="es_ES"/>
        </w:rPr>
        <w:t>).</w:t>
      </w:r>
    </w:p>
    <w:p>
      <w:pPr/>
      <w:r>
        <w:rPr>
          <w:lang w:val="es_ES" w:bidi="es_ES"/>
        </w:rPr>
      </w:r>
      <w:r>
        <w:rPr>
          <w:lang w:val="es_ES" w:bidi="es_ES"/>
        </w:rPr>
        <w:t xml:space="preserve">Algunos estudiosos se han preguntado si Pablo realmente escribió esta carta. Esto se debe principalmente a que 2 Tesalonicenses aborda los eventos futuros de manera diferente que 1 Tesalonicenses. Sin embargo, si alguien que no fuera Pablo hubiera escrito esta carta, habría estado creando una carta falsa. Esto no tendría sentido debido a lo que Pablo escribió en </w:t>
      </w:r>
      <w:r>
        <w:rPr>
          <w:lang w:val="es_ES" w:bidi="es_ES"/>
        </w:rPr>
        <w:t>2 Tesalonicenses 3:17</w:t>
      </w:r>
      <w:r>
        <w:rPr>
          <w:lang w:val="es_ES" w:bidi="es_ES"/>
        </w:rPr>
        <w:t>. La iglesia cristiana primitiva siempre creyó que Pablo escribió ambas cartas a los Tesalonicenses.</w:t>
      </w:r>
    </w:p>
    <w:p>
      <w:pPr>
        <w:pStyle w:val="Heading3"/>
      </w:pPr>
      <w:r>
        <w:rPr>
          <w:lang w:val="es_ES" w:bidi="es_ES"/>
        </w:rPr>
        <w:t>¿Cuándo y dónde se escribió la carta? ¿A quién fue dirigida?</w:t>
      </w:r>
    </w:p>
    <w:p>
      <w:pPr/>
      <w:r>
        <w:rPr>
          <w:lang w:val="es_ES" w:bidi="es_ES"/>
        </w:rPr>
      </w:r>
      <w:r>
        <w:rPr>
          <w:lang w:val="es_ES" w:bidi="es_ES"/>
        </w:rPr>
        <w:t>En el primer versículo, al igual que en 1 Tesalonicenses, Pablo dirige la carta “a la iglesia de los Tesalonicenses”. A diferencia de 1 Tesalonicenses, esta carta no nos indica dónde estaban Pablo y sus amigos cuando la escribieron, ni cuándo lo hicieron.</w:t>
      </w:r>
    </w:p>
    <w:p>
      <w:pPr/>
      <w:r>
        <w:rPr>
          <w:lang w:val="es_ES" w:bidi="es_ES"/>
        </w:rPr>
      </w:r>
      <w:r>
        <w:rPr>
          <w:lang w:val="es_ES" w:bidi="es_ES"/>
        </w:rPr>
        <w:t>Debido a las diferencias entre las enseñanzas de esta carta y las de 1 Tesalonicenses, los estudiosos tienen distintas teorías sobre el momento y el lugar en que se escribió esta carta.</w:t>
      </w:r>
    </w:p>
    <w:p>
      <w:pPr>
        <w:pStyle w:val="ListNumber"/>
        <w:numPr>
          <w:ilvl w:val="0"/>
          <w:numId w:val="33"/>
        </w:numPr>
        <w:spacing w:line="240" w:lineRule="auto"/>
        <w:ind w:left="720"/>
      </w:pPr>
      <w:r>
        <w:rPr>
          <w:lang w:val="es_ES" w:bidi="es_ES"/>
        </w:rPr>
      </w:r>
      <w:r>
        <w:rPr>
          <w:lang w:val="es_ES" w:bidi="es_ES"/>
        </w:rPr>
        <w:t>Algunos estudiosos consideran que Pablo escribió 2 Tesalonicenses mucho después de 1 Tesalonicenses. Esto es poco probable, ya que tanto Silas como Timoteo aún estaban con Pablo.</w:t>
      </w:r>
    </w:p>
    <w:p>
      <w:pPr>
        <w:pStyle w:val="ListNumber"/>
        <w:spacing w:line="240" w:lineRule="auto"/>
        <w:ind w:left="720"/>
      </w:pPr>
      <w:r>
        <w:rPr>
          <w:lang w:val="es_ES" w:bidi="es_ES"/>
        </w:rPr>
      </w:r>
      <w:r>
        <w:rPr>
          <w:lang w:val="es_ES" w:bidi="es_ES"/>
        </w:rPr>
        <w:t xml:space="preserve">Algunos estudiosos piensan que Pablo escribió 2 Tesalonicenses antes que 1 Tesalonicenses. Sin embargo, </w:t>
      </w:r>
      <w:r>
        <w:rPr>
          <w:lang w:val="es_ES" w:bidi="es_ES"/>
        </w:rPr>
        <w:t xml:space="preserve">2 Tesalonicenses 2:15 </w:t>
      </w:r>
      <w:r>
        <w:rPr>
          <w:lang w:val="es_ES" w:bidi="es_ES"/>
        </w:rPr>
        <w:t>menciona una carta que ya había sido enviada a Tesalónica. La Iglesia primitiva del segundo siglo habría llamado a esto 2 Tesalonicenses.</w:t>
      </w:r>
    </w:p>
    <w:p>
      <w:pPr>
        <w:pStyle w:val="ListNumber"/>
        <w:spacing w:line="240" w:lineRule="auto"/>
        <w:ind w:left="720"/>
      </w:pPr>
      <w:r>
        <w:rPr>
          <w:lang w:val="es_ES" w:bidi="es_ES"/>
        </w:rPr>
      </w:r>
      <w:r>
        <w:rPr>
          <w:lang w:val="es_ES" w:bidi="es_ES"/>
        </w:rPr>
        <w:t xml:space="preserve">Algunos estudiosos consideran que Pablo escribió 2 Tesalonicenses a los cristianos judíos en Tesalónica y 1 Tesalonicenses a los cristianos no judíos (gentiles). Sin embargo, esto es muy improbable, ya que al apóstol le importaba la unidad de todos los cristianos en un solo lugar (por ejemplo, </w:t>
      </w:r>
      <w:r>
        <w:rPr>
          <w:lang w:val="es_ES" w:bidi="es_ES"/>
        </w:rPr>
        <w:t>1 Corintios 1–3</w:t>
      </w:r>
      <w:r>
        <w:rPr>
          <w:lang w:val="es_ES" w:bidi="es_ES"/>
        </w:rPr>
        <w:t xml:space="preserve">). Le preocupaba mucho la unidad entre los cristianos judíos y no judíos (ver </w:t>
      </w:r>
      <w:r>
        <w:rPr>
          <w:lang w:val="es_ES" w:bidi="es_ES"/>
        </w:rPr>
        <w:t>Efesios 2:11–22</w:t>
      </w:r>
      <w:r>
        <w:rPr>
          <w:lang w:val="es_ES" w:bidi="es_ES"/>
        </w:rPr>
        <w:t>).</w:t>
      </w:r>
    </w:p>
    <w:p>
      <w:pPr>
        <w:pStyle w:val="ListNumber"/>
        <w:spacing w:line="240" w:lineRule="auto"/>
        <w:ind w:left="720"/>
      </w:pPr>
      <w:r>
        <w:rPr>
          <w:lang w:val="es_ES" w:bidi="es_ES"/>
        </w:rPr>
      </w:r>
      <w:r>
        <w:rPr>
          <w:lang w:val="es_ES" w:bidi="es_ES"/>
        </w:rPr>
        <w:t>Algunos eruditos consideran que Pablo escribió 2 Tesalonicenses para cristianos en otro lugar (quizás Berea o Filipo) y que luego los cristianos en Tesalónica la recibieron. Sin embargo, no hay evidencia de que Pablo enviara esta carta a ningún otro lugar que no fuera Tesalónica.</w:t>
      </w:r>
    </w:p>
    <w:p>
      <w:pPr/>
      <w:r>
        <w:rPr>
          <w:lang w:val="es_ES" w:bidi="es_ES"/>
        </w:rPr>
      </w:r>
      <w:r>
        <w:rPr>
          <w:lang w:val="es_ES" w:bidi="es_ES"/>
        </w:rPr>
        <w:t>Cuando Pablo escribió 2 Tesalonicenses, estaba trabajando con los mismos amigos que lo asistieron en la redacción de 1 Tesalonicenses (</w:t>
      </w:r>
      <w:r>
        <w:rPr>
          <w:lang w:val="es_ES" w:bidi="es_ES"/>
        </w:rPr>
        <w:t>2 Tesalonicenses 1:1</w:t>
      </w:r>
      <w:r>
        <w:rPr>
          <w:lang w:val="es_ES" w:bidi="es_ES"/>
        </w:rPr>
        <w:t>). Esto sugiere que probablemente Pablo escribió 2 Tesalonicenses poco después de 1 Tesalonicenses. Redactó esta carta porque se enteró de nuevos problemas que los cristianos en Tesalónica estaban enfrentando y deseaba ayudarlos.</w:t>
      </w:r>
    </w:p>
    <w:p>
      <w:pPr>
        <w:pStyle w:val="Heading3"/>
      </w:pPr>
      <w:r>
        <w:rPr>
          <w:lang w:val="es_ES" w:bidi="es_ES"/>
        </w:rPr>
        <w:t>¿Por qué se Escribió la Segunda Carta a los Tesalonicenses?</w:t>
      </w:r>
    </w:p>
    <w:p>
      <w:pPr/>
      <w:r>
        <w:rPr>
          <w:lang w:val="es_ES" w:bidi="es_ES"/>
        </w:rPr>
      </w:r>
      <w:r>
        <w:rPr>
          <w:lang w:val="es_ES" w:bidi="es_ES"/>
        </w:rPr>
        <w:t>El apóstol Pablo tenía tres preocupaciones principales al escribir esta carta:</w:t>
      </w:r>
    </w:p>
    <w:p>
      <w:pPr>
        <w:pStyle w:val="ListNumber"/>
        <w:numPr>
          <w:ilvl w:val="0"/>
          <w:numId w:val="34"/>
        </w:numPr>
        <w:spacing w:line="240" w:lineRule="auto"/>
        <w:ind w:left="720"/>
      </w:pPr>
      <w:r>
        <w:rPr>
          <w:lang w:val="es_ES" w:bidi="es_ES"/>
        </w:rPr>
      </w:r>
      <w:r>
        <w:rPr>
          <w:lang w:val="es_ES" w:bidi="es_ES"/>
        </w:rPr>
        <w:t>Como en todas sus cartas, Pablo quería animar a los creyentes: “</w:t>
      </w:r>
      <w:r>
        <w:rPr>
          <w:lang w:val="es_ES" w:bidi="es_ES"/>
        </w:rPr>
        <w:t>estad firmes, y retened la doctrina que habéis aprendido"</w:t>
      </w:r>
      <w:r>
        <w:rPr>
          <w:lang w:val="es_ES" w:bidi="es_ES"/>
        </w:rPr>
        <w:t xml:space="preserve"> (</w:t>
      </w:r>
      <w:r>
        <w:rPr>
          <w:lang w:val="es_ES" w:bidi="es_ES"/>
        </w:rPr>
        <w:t>2 Tesalonicenses 2:15</w:t>
      </w:r>
      <w:r>
        <w:rPr>
          <w:lang w:val="es_ES" w:bidi="es_ES"/>
        </w:rPr>
        <w:t>). Estaba agradecido a Dios porque veía cómo su fe estaba creciendo (</w:t>
      </w:r>
      <w:r>
        <w:rPr>
          <w:lang w:val="es_ES" w:bidi="es_ES"/>
        </w:rPr>
        <w:t>1:3,</w:t>
      </w:r>
      <w:r>
        <w:rPr>
          <w:lang w:val="es_ES" w:bidi="es_ES"/>
        </w:rPr>
        <w:t xml:space="preserve"> </w:t>
      </w:r>
      <w:r>
        <w:rPr>
          <w:lang w:val="es_ES" w:bidi="es_ES"/>
        </w:rPr>
        <w:t>2:13</w:t>
      </w:r>
      <w:r>
        <w:rPr>
          <w:lang w:val="es_ES" w:bidi="es_ES"/>
        </w:rPr>
        <w:t>). Los creyentes de Tesalónica demostraron su fe a través de su amor mutuo y permaneciendo fieles incluso cuando eran maltratados (</w:t>
      </w:r>
      <w:r>
        <w:rPr>
          <w:lang w:val="es_ES" w:bidi="es_ES"/>
        </w:rPr>
        <w:t>1:4</w:t>
      </w:r>
      <w:r>
        <w:rPr>
          <w:lang w:val="es_ES" w:bidi="es_ES"/>
        </w:rPr>
        <w:t xml:space="preserve">). Pablo les dijo que Dios haría justicia al juzgar al mundo. Su tarea era vivir de una manera que honrara a Jesús. Así, cuando Jesús regrese, será honrado a través de las vidas de su pueblo fiel (versículos </w:t>
      </w:r>
      <w:r>
        <w:rPr>
          <w:lang w:val="es_ES" w:bidi="es_ES"/>
        </w:rPr>
        <w:t>5–12</w:t>
      </w:r>
      <w:r>
        <w:rPr>
          <w:lang w:val="es_ES" w:bidi="es_ES"/>
        </w:rPr>
        <w:t>).</w:t>
      </w:r>
    </w:p>
    <w:p>
      <w:pPr>
        <w:pStyle w:val="ListNumber"/>
        <w:spacing w:line="240" w:lineRule="auto"/>
        <w:ind w:left="720"/>
      </w:pPr>
      <w:r>
        <w:rPr>
          <w:lang w:val="es_ES" w:bidi="es_ES"/>
        </w:rPr>
      </w:r>
      <w:r>
        <w:rPr>
          <w:lang w:val="es_ES" w:bidi="es_ES"/>
        </w:rPr>
        <w:t>Pablo necesitaba corregir algunas enseñanzas incorrectas. Algunas personas afirmaban que el día del Señor (el momento en que Jesús regresará) ya había ocurrido. Incluso sostenían que Pablo había enseñado esto (</w:t>
      </w:r>
      <w:r>
        <w:rPr>
          <w:lang w:val="es_ES" w:bidi="es_ES"/>
        </w:rPr>
        <w:t>2 Tesalonicenses 2:2</w:t>
      </w:r>
      <w:r>
        <w:rPr>
          <w:lang w:val="es_ES" w:bidi="es_ES"/>
        </w:rPr>
        <w:t>). Pablo explicó que ciertos eventos debían ocurrir antes de que Jesús regresara. Mencionó que la maldad se intensificaría a través de alguien llamado "el hombre de la iniquidad" o "el hijo de la destrucción". Esta persona:</w:t>
      </w:r>
    </w:p>
    <w:p>
      <w:pPr>
        <w:pStyle w:val="ListBullet"/>
        <w:spacing w:line="240" w:lineRule="auto"/>
        <w:ind w:left="1440"/>
      </w:pPr>
      <w:r>
        <w:rPr>
          <w:lang w:val="es_ES" w:bidi="es_ES"/>
        </w:rPr>
      </w:r>
      <w:r>
        <w:rPr>
          <w:lang w:val="es_ES" w:bidi="es_ES"/>
        </w:rPr>
        <w:t>rechazará la auténtica adoración a Dios,</w:t>
      </w:r>
    </w:p>
    <w:p>
      <w:pPr>
        <w:pStyle w:val="ListBullet"/>
        <w:spacing w:line="240" w:lineRule="auto"/>
        <w:ind w:left="1440"/>
      </w:pPr>
      <w:r>
        <w:rPr>
          <w:lang w:val="es_ES" w:bidi="es_ES"/>
        </w:rPr>
      </w:r>
      <w:r>
        <w:rPr>
          <w:lang w:val="es_ES" w:bidi="es_ES"/>
        </w:rPr>
        <w:t>mostrará señales y milagros sorprendentes para engañar a las personas, y</w:t>
      </w:r>
    </w:p>
    <w:p>
      <w:pPr>
        <w:pStyle w:val="ListBullet"/>
        <w:spacing w:line="240" w:lineRule="auto"/>
        <w:ind w:left="1440"/>
      </w:pPr>
      <w:r>
        <w:rPr>
          <w:lang w:val="es_ES" w:bidi="es_ES"/>
        </w:rPr>
      </w:r>
      <w:r>
        <w:rPr>
          <w:lang w:val="es_ES" w:bidi="es_ES"/>
        </w:rPr>
        <w:t>afirmará que es Dios.</w:t>
      </w:r>
    </w:p>
    <w:p>
      <w:pPr/>
      <w:r>
        <w:rPr>
          <w:lang w:val="es_ES" w:bidi="es_ES"/>
        </w:rPr>
      </w:r>
      <w:r>
        <w:rPr>
          <w:lang w:val="es_ES" w:bidi="es_ES"/>
        </w:rPr>
        <w:t>En este momento, hay un poder que lo frena.</w:t>
      </w:r>
    </w:p>
    <w:p>
      <w:pPr/>
      <w:r>
        <w:rPr>
          <w:lang w:val="es_ES" w:bidi="es_ES"/>
        </w:rPr>
      </w:r>
      <w:r>
        <w:rPr>
          <w:lang w:val="es_ES" w:bidi="es_ES"/>
        </w:rPr>
        <w:t>Pablo explicó que algo está reteniendo a este mal por ahora. Pero en el momento adecuado, esta persona malvada aparecerá. Entonces Jesús regresará y derrotará a este enemigo por completo (</w:t>
      </w:r>
      <w:r>
        <w:rPr>
          <w:lang w:val="es_ES" w:bidi="es_ES"/>
        </w:rPr>
        <w:t>2 Tesalonicenses 2:1–12</w:t>
      </w:r>
      <w:r>
        <w:rPr>
          <w:lang w:val="es_ES" w:bidi="es_ES"/>
        </w:rPr>
        <w:t>). Esta enseñanza es similar a lo que Jesús dijo en los Evangelios sobre falsos mesías (el Anticristo o anticristos) que intentarían engañar al pueblo con milagros (</w:t>
      </w:r>
      <w:r>
        <w:rPr>
          <w:lang w:val="es_ES" w:bidi="es_ES"/>
        </w:rPr>
        <w:t>Mateo 24:5,23–26;</w:t>
      </w:r>
      <w:r>
        <w:rPr>
          <w:lang w:val="es_ES" w:bidi="es_ES"/>
        </w:rPr>
        <w:t xml:space="preserve"> </w:t>
      </w:r>
      <w:r>
        <w:rPr>
          <w:lang w:val="es_ES" w:bidi="es_ES"/>
        </w:rPr>
        <w:t>Marcos 13:5–6,20–23</w:t>
      </w:r>
      <w:r>
        <w:rPr>
          <w:lang w:val="es_ES" w:bidi="es_ES"/>
        </w:rPr>
        <w:t>).</w:t>
      </w:r>
    </w:p>
    <w:p>
      <w:pPr/>
      <w:r>
        <w:rPr>
          <w:lang w:val="es_ES" w:bidi="es_ES"/>
        </w:rPr>
      </w:r>
      <w:r>
        <w:rPr>
          <w:lang w:val="es_ES" w:bidi="es_ES"/>
        </w:rPr>
        <w:t>En 1 Tesalonicenses, Pablo enfatizó que nadie sabe cuándo regresará Jesús, por lo que los creyentes siempre deben estar preparados. En 2 Tesalonicenses, Pablo explicó lo que debe suceder antes de que Jesús regrese. Jesús mismo enseñó ambas ideas cuando habló sobre el futuro (</w:t>
      </w:r>
      <w:r>
        <w:rPr>
          <w:lang w:val="es_ES" w:bidi="es_ES"/>
        </w:rPr>
        <w:t>Mateo 24,</w:t>
      </w:r>
      <w:r>
        <w:rPr>
          <w:lang w:val="es_ES" w:bidi="es_ES"/>
        </w:rPr>
        <w:t xml:space="preserve"> </w:t>
      </w:r>
      <w:r>
        <w:rPr>
          <w:lang w:val="es_ES" w:bidi="es_ES"/>
        </w:rPr>
        <w:t>Marcos 13,</w:t>
      </w:r>
      <w:r>
        <w:rPr>
          <w:lang w:val="es_ES" w:bidi="es_ES"/>
        </w:rPr>
        <w:t xml:space="preserve"> </w:t>
      </w:r>
      <w:r>
        <w:rPr>
          <w:lang w:val="es_ES" w:bidi="es_ES"/>
        </w:rPr>
        <w:t>Lucas 21</w:t>
      </w:r>
      <w:r>
        <w:rPr>
          <w:lang w:val="es_ES" w:bidi="es_ES"/>
        </w:rPr>
        <w:t>).</w:t>
      </w:r>
    </w:p>
    <w:p>
      <w:pPr/>
      <w:r>
        <w:rPr>
          <w:lang w:val="es_ES" w:bidi="es_ES"/>
        </w:rPr>
      </w:r>
      <w:r>
        <w:rPr>
          <w:lang w:val="es_ES" w:bidi="es_ES"/>
        </w:rPr>
        <w:t>Pablo necesitaba abordar un problema en la iglesia: algunas personas habían dejado de trabajar. Había mencionado este problema en su primera carta a los Tesalonicenses (</w:t>
      </w:r>
      <w:r>
        <w:rPr>
          <w:lang w:val="es_ES" w:bidi="es_ES"/>
        </w:rPr>
        <w:t>1 Tesalonicenses 4:11,</w:t>
      </w:r>
      <w:r>
        <w:rPr>
          <w:lang w:val="es_ES" w:bidi="es_ES"/>
        </w:rPr>
        <w:t xml:space="preserve"> </w:t>
      </w:r>
      <w:r>
        <w:rPr>
          <w:lang w:val="es_ES" w:bidi="es_ES"/>
        </w:rPr>
        <w:t>5:14</w:t>
      </w:r>
      <w:r>
        <w:rPr>
          <w:lang w:val="es_ES" w:bidi="es_ES"/>
        </w:rPr>
        <w:t>), pero ahora había empeorado. Pablo les recordó que cuando él y sus amigos estaban en Tesalónica, trabajaban para ganar dinero para su comida en lugar de depender de las personas a las que estaban enseñando sobre Jesús. Pablo les dio una regla clara: “</w:t>
      </w:r>
      <w:r>
        <w:rPr>
          <w:lang w:val="es_ES" w:bidi="es_ES"/>
        </w:rPr>
        <w:t>Si alguno no quisiere trabajar, tampoco coma.</w:t>
      </w:r>
      <w:r>
        <w:rPr>
          <w:lang w:val="es_ES" w:bidi="es_ES"/>
        </w:rPr>
        <w:t>” (</w:t>
      </w:r>
      <w:r>
        <w:rPr>
          <w:lang w:val="es_ES" w:bidi="es_ES"/>
        </w:rPr>
        <w:t>2 Tesalonicenses 3:10</w:t>
      </w:r>
      <w:r>
        <w:rPr>
          <w:lang w:val="es_ES" w:bidi="es_ES"/>
        </w:rPr>
        <w:t>).</w:t>
      </w:r>
    </w:p>
    <w:p>
      <w:pPr>
        <w:pStyle w:val="Heading3"/>
      </w:pPr>
      <w:r>
        <w:rPr>
          <w:lang w:val="es_ES" w:bidi="es_ES"/>
        </w:rPr>
        <w:t>¿Cuál es el Mensaje de la Segunda Carta a los Tesalonicenses?</w:t>
      </w:r>
    </w:p>
    <w:p>
      <w:pPr>
        <w:pStyle w:val="Heading4"/>
      </w:pPr>
      <w:r>
        <w:rPr>
          <w:lang w:val="es_ES" w:bidi="es_ES"/>
        </w:rPr>
        <w:t>Acción de Gracias por Sus Vidas Cristianas (</w:t>
      </w:r>
      <w:r>
        <w:rPr>
          <w:lang w:val="es_ES" w:bidi="es_ES"/>
        </w:rPr>
        <w:t>1:3–4</w:t>
      </w:r>
      <w:r>
        <w:rPr>
          <w:lang w:val="es_ES" w:bidi="es_ES"/>
        </w:rPr>
        <w:t>)</w:t>
      </w:r>
    </w:p>
    <w:p>
      <w:pPr/>
      <w:r>
        <w:rPr>
          <w:lang w:val="es_ES" w:bidi="es_ES"/>
        </w:rPr>
      </w:r>
      <w:r>
        <w:rPr>
          <w:lang w:val="es_ES" w:bidi="es_ES"/>
        </w:rPr>
        <w:t>Pablo agradeció a Dios al ver cómo los creyentes de Tesalónica se fortalecían en su fe. Mostraban un amor creciente entre ellos y se mantenían fieles incluso cuando otros los hacían sufrir.</w:t>
      </w:r>
    </w:p>
    <w:p>
      <w:pPr>
        <w:pStyle w:val="Heading4"/>
      </w:pPr>
      <w:r>
        <w:rPr>
          <w:lang w:val="es_ES" w:bidi="es_ES"/>
        </w:rPr>
        <w:t>El Futuro Juicio de Dios (</w:t>
      </w:r>
      <w:r>
        <w:rPr>
          <w:lang w:val="es_ES" w:bidi="es_ES"/>
        </w:rPr>
        <w:t>1:5–10</w:t>
      </w:r>
      <w:r>
        <w:rPr>
          <w:lang w:val="es_ES" w:bidi="es_ES"/>
        </w:rPr>
        <w:t>)</w:t>
      </w:r>
    </w:p>
    <w:p>
      <w:pPr/>
      <w:r>
        <w:rPr>
          <w:lang w:val="es_ES" w:bidi="es_ES"/>
        </w:rPr>
      </w:r>
      <w:r>
        <w:rPr>
          <w:lang w:val="es_ES" w:bidi="es_ES"/>
        </w:rPr>
        <w:t>Los cristianos en Tesalónica estaban sufriendo en ese momento. Pablo explicó que Dios juzgaría con justicia en el futuro. Cuando Jesús regrese “</w:t>
      </w:r>
      <w:r>
        <w:rPr>
          <w:lang w:val="es_ES" w:bidi="es_ES"/>
        </w:rPr>
        <w:t>con los ángeles de su potencia</w:t>
      </w:r>
      <w:r>
        <w:rPr>
          <w:lang w:val="es_ES" w:bidi="es_ES"/>
        </w:rPr>
        <w:t>”, castigará a aquellos que rechazan a Dios y se niegan a aceptar su mensaje de salvación ofrecido en el evangelio. Estas personas “sufrirán la pena de destrucción eterna”. Sin embargo, el pueblo de Dios verá la gloria de Jesús cuando él regrese, lo que demostrará que su fe y sufrimiento no fueron en vano.</w:t>
      </w:r>
    </w:p>
    <w:p>
      <w:pPr>
        <w:pStyle w:val="Heading4"/>
      </w:pPr>
      <w:r>
        <w:rPr>
          <w:lang w:val="es_ES" w:bidi="es_ES"/>
        </w:rPr>
        <w:t>Oración por la Gloria de Cristo (</w:t>
      </w:r>
      <w:r>
        <w:rPr>
          <w:lang w:val="es_ES" w:bidi="es_ES"/>
        </w:rPr>
        <w:t>1:11–12</w:t>
      </w:r>
      <w:r>
        <w:rPr>
          <w:lang w:val="es_ES" w:bidi="es_ES"/>
        </w:rPr>
        <w:t>)</w:t>
      </w:r>
    </w:p>
    <w:p>
      <w:pPr/>
      <w:r>
        <w:rPr>
          <w:lang w:val="es_ES" w:bidi="es_ES"/>
        </w:rPr>
      </w:r>
      <w:r>
        <w:rPr>
          <w:lang w:val="es_ES" w:bidi="es_ES"/>
        </w:rPr>
        <w:t>Pablo oró para que los cristianos de Tesalónica vivieran de una manera que estuviera en consonancia con su llamado como creyentes. Le pidió a Dios que los ayudara a realizar las buenas acciones que deseaban llevar a cabo. A través de la bondad de Dios, Pablo esperaba que Jesús fuera glorificado y honrado a través de sus vidas.</w:t>
      </w:r>
    </w:p>
    <w:p>
      <w:pPr>
        <w:pStyle w:val="Heading4"/>
      </w:pPr>
      <w:r>
        <w:rPr>
          <w:lang w:val="es_ES" w:bidi="es_ES"/>
        </w:rPr>
        <w:t>Acontecimientos Previos a la Segunda Venida (</w:t>
      </w:r>
      <w:r>
        <w:rPr>
          <w:lang w:val="es_ES" w:bidi="es_ES"/>
        </w:rPr>
        <w:t>2:1–12</w:t>
      </w:r>
      <w:r>
        <w:rPr>
          <w:lang w:val="es_ES" w:bidi="es_ES"/>
        </w:rPr>
        <w:t>)</w:t>
      </w:r>
    </w:p>
    <w:p>
      <w:pPr/>
      <w:r>
        <w:rPr>
          <w:lang w:val="es_ES" w:bidi="es_ES"/>
        </w:rPr>
      </w:r>
      <w:r>
        <w:rPr>
          <w:lang w:val="es_ES" w:bidi="es_ES"/>
        </w:rPr>
        <w:t>En esta sección, Pablo aborda la falsa enseñanza de que el día del Señor (también llamado la Segunda Venida) ya había ocurrido. Antes de este evento, debe ser revelado “el hombre de iniquidad”. Otro nombre para esta persona es “el Anticristo”. El Nuevo Testamento también menciona “anticristos” y “el espíritu del anticristo” (</w:t>
      </w:r>
      <w:r>
        <w:rPr>
          <w:lang w:val="es_ES" w:bidi="es_ES"/>
        </w:rPr>
        <w:t>1 Juan 2:18,</w:t>
      </w:r>
      <w:r>
        <w:rPr>
          <w:lang w:val="es_ES" w:bidi="es_ES"/>
        </w:rPr>
        <w:t xml:space="preserve"> </w:t>
      </w:r>
      <w:r>
        <w:rPr>
          <w:lang w:val="es_ES" w:bidi="es_ES"/>
        </w:rPr>
        <w:t>4:3</w:t>
      </w:r>
      <w:r>
        <w:rPr>
          <w:lang w:val="es_ES" w:bidi="es_ES"/>
        </w:rPr>
        <w:t>). Pablo dijo: “</w:t>
      </w:r>
      <w:r>
        <w:rPr>
          <w:lang w:val="es_ES" w:bidi="es_ES"/>
        </w:rPr>
        <w:t>no vendrá sin que venga antes la apostasía, y se manifieste el hombre de pecado, el hijo de perdición</w:t>
      </w:r>
      <w:r>
        <w:rPr>
          <w:lang w:val="es_ES" w:bidi="es_ES"/>
        </w:rPr>
        <w:t>” (</w:t>
      </w:r>
      <w:r>
        <w:rPr>
          <w:lang w:val="es_ES" w:bidi="es_ES"/>
        </w:rPr>
        <w:t>2 Tesalonicenses 2:3</w:t>
      </w:r>
      <w:r>
        <w:rPr>
          <w:lang w:val="es_ES" w:bidi="es_ES"/>
        </w:rPr>
        <w:t>).</w:t>
      </w:r>
    </w:p>
    <w:p>
      <w:pPr/>
      <w:r>
        <w:rPr>
          <w:lang w:val="es_ES" w:bidi="es_ES"/>
        </w:rPr>
      </w:r>
      <w:r>
        <w:rPr>
          <w:lang w:val="es_ES" w:bidi="es_ES"/>
        </w:rPr>
        <w:t>En este momento, algo está reteniendo "el misterio de iniquidad" en el mundo (</w:t>
      </w:r>
      <w:r>
        <w:rPr>
          <w:lang w:val="es_ES" w:bidi="es_ES"/>
        </w:rPr>
        <w:t>2 Tesalonicenses 2:6–7</w:t>
      </w:r>
      <w:r>
        <w:rPr>
          <w:lang w:val="es_ES" w:bidi="es_ES"/>
        </w:rPr>
        <w:t xml:space="preserve">). Sin embargo, en el futuro, justo antes de que Jesús regrese, esta restricción será eliminada y el mal se fortalecerá. Esta persona perversa usará falsos milagros y maravillas para engañar a muchas personas (versículo </w:t>
      </w:r>
      <w:r>
        <w:rPr>
          <w:lang w:val="es_ES" w:bidi="es_ES"/>
        </w:rPr>
        <w:t>9</w:t>
      </w:r>
      <w:r>
        <w:rPr>
          <w:lang w:val="es_ES" w:bidi="es_ES"/>
        </w:rPr>
        <w:t>). Cuando Jesús regrese, derrotará a este mal y juzgará a aquellos que prefirieron hacer el mal en lugar de seguir la verdad.</w:t>
      </w:r>
    </w:p>
    <w:p>
      <w:pPr>
        <w:pStyle w:val="Heading4"/>
      </w:pPr>
      <w:r>
        <w:rPr>
          <w:lang w:val="es_ES" w:bidi="es_ES"/>
        </w:rPr>
        <w:t>Acción de Gracias, Ánimo y Oración (</w:t>
      </w:r>
      <w:r>
        <w:rPr>
          <w:lang w:val="es_ES" w:bidi="es_ES"/>
        </w:rPr>
        <w:t>2:13–3:5</w:t>
      </w:r>
      <w:r>
        <w:rPr>
          <w:lang w:val="es_ES" w:bidi="es_ES"/>
        </w:rPr>
        <w:t>)</w:t>
      </w:r>
    </w:p>
    <w:p>
      <w:pPr/>
      <w:r>
        <w:rPr>
          <w:lang w:val="es_ES" w:bidi="es_ES"/>
        </w:rPr>
      </w:r>
      <w:r>
        <w:rPr>
          <w:lang w:val="es_ES" w:bidi="es_ES"/>
        </w:rPr>
        <w:t>Después de hablar sobre el poder del mal, Pablo agradeció a Dios por cómo el Espíritu estaba actuando en la vida de los creyentes de Tesalónica. Les animó a seguir las enseñanzas que les había dado, tanto en persona como a través de sus cartas. Pablo oró para que Dios, quien brinda consuelo y esperanza, los fortaleciera para hacer y decir cosas buenas.</w:t>
      </w:r>
    </w:p>
    <w:p>
      <w:pPr/>
      <w:r>
        <w:rPr>
          <w:lang w:val="es_ES" w:bidi="es_ES"/>
        </w:rPr>
      </w:r>
      <w:r>
        <w:rPr>
          <w:lang w:val="es_ES" w:bidi="es_ES"/>
        </w:rPr>
        <w:t>Pablo también solicitó sus oraciones. Deseaba que Dios ayudara a difundir su mensaje y lo protegiera de personas perversa. Recordó a los creyentes que Dios es fiel. Pablo oró para que, al seguir sus enseñanzas, Dios los guiara a comprender mejor su amor y los ayudara a soportar como lo hizo Jesús.</w:t>
      </w:r>
    </w:p>
    <w:p>
      <w:pPr>
        <w:pStyle w:val="Heading4"/>
      </w:pPr>
      <w:r>
        <w:rPr>
          <w:lang w:val="es_ES" w:bidi="es_ES"/>
        </w:rPr>
        <w:t>Advertencia Contra la Ociosidad (</w:t>
      </w:r>
      <w:r>
        <w:rPr>
          <w:lang w:val="es_ES" w:bidi="es_ES"/>
        </w:rPr>
        <w:t>3:6–15</w:t>
      </w:r>
      <w:r>
        <w:rPr>
          <w:lang w:val="es_ES" w:bidi="es_ES"/>
        </w:rPr>
        <w:t>)</w:t>
      </w:r>
    </w:p>
    <w:p>
      <w:pPr/>
      <w:r>
        <w:rPr>
          <w:lang w:val="es_ES" w:bidi="es_ES"/>
        </w:rPr>
      </w:r>
      <w:r>
        <w:rPr>
          <w:lang w:val="es_ES" w:bidi="es_ES"/>
        </w:rPr>
        <w:t>Pablo escribió enérgicamente contra los creyentes que fueran perezosos. Había enseñado esto antes y lo había demostrado con su propio ejemplo. Los cristianos deben seguir lo siguiente: “</w:t>
      </w:r>
      <w:r>
        <w:rPr>
          <w:lang w:val="es_ES" w:bidi="es_ES"/>
        </w:rPr>
        <w:t>trabajando con reposo</w:t>
      </w:r>
      <w:r>
        <w:rPr>
          <w:lang w:val="es_ES" w:bidi="es_ES"/>
        </w:rPr>
        <w:t>”, “</w:t>
      </w:r>
      <w:r>
        <w:rPr>
          <w:lang w:val="es_ES" w:bidi="es_ES"/>
        </w:rPr>
        <w:t>coman su pan</w:t>
      </w:r>
      <w:r>
        <w:rPr>
          <w:lang w:val="es_ES" w:bidi="es_ES"/>
        </w:rPr>
        <w:t>” y “</w:t>
      </w:r>
      <w:r>
        <w:rPr>
          <w:lang w:val="es_ES" w:bidi="es_ES"/>
        </w:rPr>
        <w:t>no os canséis de hacer bien</w:t>
      </w:r>
      <w:r>
        <w:rPr>
          <w:lang w:val="es_ES" w:bidi="es_ES"/>
        </w:rPr>
        <w:t>” (</w:t>
      </w:r>
      <w:r>
        <w:rPr>
          <w:lang w:val="es_ES" w:bidi="es_ES"/>
        </w:rPr>
        <w:t>2 Tesalonicenses 3:12–13</w:t>
      </w:r>
      <w:r>
        <w:rPr>
          <w:lang w:val="es_ES" w:bidi="es_ES"/>
        </w:rPr>
        <w:t>). Les indicó que no pasaran tiempo con personas que se negaran a seguir esta enseñanza. Sin embargo, debían corregir a estas personas como creyentes (“hermanos”), no tratarlos como enemigos.</w:t>
      </w:r>
    </w:p>
    <w:p>
      <w:pPr>
        <w:pStyle w:val="Heading4"/>
      </w:pPr>
      <w:r>
        <w:rPr>
          <w:lang w:val="es_ES" w:bidi="es_ES"/>
        </w:rPr>
        <w:t>Conclusión (</w:t>
      </w:r>
      <w:r>
        <w:rPr>
          <w:lang w:val="es_ES" w:bidi="es_ES"/>
        </w:rPr>
        <w:t>3:16–18</w:t>
      </w:r>
      <w:r>
        <w:rPr>
          <w:lang w:val="es_ES" w:bidi="es_ES"/>
        </w:rPr>
        <w:t>)</w:t>
      </w:r>
    </w:p>
    <w:p>
      <w:pPr/>
      <w:r>
        <w:rPr>
          <w:lang w:val="es_ES" w:bidi="es_ES"/>
        </w:rPr>
      </w:r>
      <w:r>
        <w:rPr>
          <w:lang w:val="es_ES" w:bidi="es_ES"/>
        </w:rPr>
        <w:t>Pablo concluye 2 Tesalonicenses con una oración por gracia y paz. Escribió las palabras finales él mismo con su propia mano (</w:t>
      </w:r>
      <w:r>
        <w:rPr>
          <w:lang w:val="es_ES" w:bidi="es_ES"/>
        </w:rPr>
        <w:t>2 Tesalonicenses 3:17</w:t>
      </w:r>
      <w:r>
        <w:rPr>
          <w:lang w:val="es_ES" w:bidi="es_ES"/>
        </w:rPr>
        <w:t xml:space="preserve">). Esto probablemente indica que otra persona escribió el resto de la carta mientras Pablo la dictaba (ver </w:t>
      </w:r>
      <w:r>
        <w:rPr>
          <w:lang w:val="es_ES" w:bidi="es_ES"/>
        </w:rPr>
        <w:t>1 Corintios 16:21,</w:t>
      </w:r>
      <w:r>
        <w:rPr>
          <w:lang w:val="es_ES" w:bidi="es_ES"/>
        </w:rPr>
        <w:t xml:space="preserve"> </w:t>
      </w:r>
      <w:r>
        <w:rPr>
          <w:lang w:val="es_ES" w:bidi="es_ES"/>
        </w:rPr>
        <w:t>Colosenses 4:18</w:t>
      </w:r>
      <w:r>
        <w:rPr>
          <w:lang w:val="es_ES" w:bidi="es_ES"/>
        </w:rPr>
        <w:t>).</w:t>
      </w:r>
    </w:p>
    <w:p>
      <w:pPr/>
      <w:r>
        <w:rPr>
          <w:lang w:val="es_ES" w:bidi="es_ES"/>
        </w:rPr>
      </w:r>
      <w:r>
        <w:rPr>
          <w:lang w:val="es_ES" w:bidi="es_ES"/>
        </w:rPr>
        <w:t xml:space="preserve">Ver también </w:t>
      </w:r>
      <w:r>
        <w:rPr>
          <w:lang w:val="es_ES" w:bidi="es_ES"/>
        </w:rPr>
        <w:t>Escatología;</w:t>
      </w:r>
      <w:r>
        <w:rPr>
          <w:lang w:val="es_ES" w:bidi="es_ES"/>
        </w:rPr>
        <w:t xml:space="preserve"> </w:t>
      </w:r>
      <w:r>
        <w:rPr>
          <w:lang w:val="es_ES" w:bidi="es_ES"/>
        </w:rPr>
        <w:t>Pablo, el Apóstol;</w:t>
      </w:r>
      <w:r>
        <w:rPr>
          <w:lang w:val="es_ES" w:bidi="es_ES"/>
        </w:rPr>
        <w:t xml:space="preserve"> </w:t>
      </w:r>
      <w:r>
        <w:rPr>
          <w:lang w:val="es_ES" w:bidi="es_ES"/>
        </w:rPr>
        <w:t>La Segunda Venida de Cristo;</w:t>
      </w:r>
      <w:r>
        <w:rPr>
          <w:lang w:val="es_ES" w:bidi="es_ES"/>
        </w:rPr>
        <w:t xml:space="preserve"> </w:t>
      </w:r>
      <w:r>
        <w:rPr>
          <w:lang w:val="es_ES" w:bidi="es_ES"/>
        </w:rPr>
        <w:t>Tesalonicenses, Primera Carta a los;</w:t>
      </w:r>
      <w:r>
        <w:rPr>
          <w:lang w:val="es_ES" w:bidi="es_ES"/>
        </w:rPr>
        <w:t xml:space="preserve"> </w:t>
      </w:r>
      <w:r>
        <w:rPr>
          <w:lang w:val="es_ES" w:bidi="es_ES"/>
        </w:rPr>
        <w:t>Tesalónica</w:t>
      </w:r>
      <w:r>
        <w:rPr>
          <w:lang w:val="es_ES" w:bidi="es_ES"/>
        </w:rPr>
        <w:t>.</w:t>
      </w:r>
      <w:r>
        <w:rPr>
          <w:lang w:val="es_ES" w:bidi="es_ES"/>
        </w:rPr>
      </w:r>
      <w:r>
        <w:rPr>
          <w:lang w:val="es_ES" w:bidi="es_ES"/>
        </w:rPr>
      </w:r>
    </w:p>
    <w:p>
      <w:pPr/>
      <w:r>
        <w:rPr>
          <w:lang w:val="es_ES" w:bidi="es_ES"/>
        </w:rPr>
      </w:r>
    </w:p>
    <w:p>
      <w:pPr>
        <w:pStyle w:val="Heading2"/>
      </w:pPr>
      <w:r>
        <w:rPr>
          <w:lang w:val="es_ES" w:bidi="es_ES"/>
        </w:rPr>
        <w:t>Segunda Muerte, La</w:t>
      </w:r>
      <w:r>
        <w:rPr>
          <w:lang w:val="es_ES" w:bidi="es_ES"/>
        </w:rPr>
      </w:r>
    </w:p>
    <w:p>
      <w:pPr/>
      <w:r>
        <w:rPr>
          <w:lang w:val="es_ES" w:bidi="es_ES"/>
        </w:rPr>
      </w:r>
      <w:r>
        <w:rPr>
          <w:lang w:val="es_ES" w:bidi="es_ES"/>
        </w:rPr>
        <w:t xml:space="preserve">Ver </w:t>
      </w:r>
      <w:r>
        <w:rPr>
          <w:lang w:val="es_ES" w:bidi="es_ES"/>
        </w:rPr>
        <w:t>Muerte, La Segunda.</w:t>
      </w:r>
      <w:r>
        <w:rPr>
          <w:lang w:val="es_ES" w:bidi="es_ES"/>
        </w:rPr>
      </w:r>
      <w:r>
        <w:rPr>
          <w:lang w:val="es_ES" w:bidi="es_ES"/>
        </w:rPr>
      </w:r>
    </w:p>
    <w:p>
      <w:pPr/>
      <w:r>
        <w:rPr>
          <w:lang w:val="es_ES" w:bidi="es_ES"/>
        </w:rPr>
      </w:r>
    </w:p>
    <w:p>
      <w:pPr>
        <w:pStyle w:val="Heading2"/>
      </w:pPr>
      <w:r>
        <w:rPr>
          <w:lang w:val="es_ES" w:bidi="es_ES"/>
        </w:rPr>
        <w:t>Segunda revuelta judía</w:t>
      </w:r>
      <w:r>
        <w:rPr>
          <w:lang w:val="es_ES" w:bidi="es_ES"/>
        </w:rPr>
      </w:r>
    </w:p>
    <w:p>
      <w:pPr/>
      <w:r>
        <w:rPr>
          <w:lang w:val="es_ES" w:bidi="es_ES"/>
        </w:rPr>
      </w:r>
      <w:r>
        <w:rPr>
          <w:lang w:val="es_ES" w:bidi="es_ES"/>
        </w:rPr>
        <w:t>Una rebelión judía nombrada en honor a su líder, Bar-Kokhba, que duró desde el año 131 hasta el 135 d. C. Hubo dos razones para la revuelta:</w:t>
      </w:r>
    </w:p>
    <w:p>
      <w:pPr>
        <w:pStyle w:val="ListNumber"/>
        <w:numPr>
          <w:ilvl w:val="0"/>
          <w:numId w:val="35"/>
        </w:numPr>
        <w:spacing w:line="240" w:lineRule="auto"/>
        <w:ind w:left="720"/>
      </w:pPr>
      <w:r>
        <w:rPr>
          <w:lang w:val="es_ES" w:bidi="es_ES"/>
        </w:rPr>
      </w:r>
      <w:r>
        <w:rPr>
          <w:lang w:val="es_ES" w:bidi="es_ES"/>
        </w:rPr>
        <w:t>El Emperador Adriano convirtió la circuncisión en un delito castigado con la muerte.</w:t>
      </w:r>
    </w:p>
    <w:p>
      <w:pPr>
        <w:pStyle w:val="ListNumber"/>
        <w:spacing w:line="240" w:lineRule="auto"/>
        <w:ind w:left="720"/>
      </w:pPr>
      <w:r>
        <w:rPr>
          <w:lang w:val="es_ES" w:bidi="es_ES"/>
        </w:rPr>
      </w:r>
      <w:r>
        <w:rPr>
          <w:lang w:val="es_ES" w:bidi="es_ES"/>
        </w:rPr>
        <w:t>Decidió reconstruir Jerusalén y erigir un santuario a Zeus sobre las ruinas del sitio del templo, lo que enfureció al pueblo judío.</w:t>
      </w:r>
    </w:p>
    <w:p>
      <w:pPr/>
      <w:r>
        <w:rPr>
          <w:lang w:val="es_ES" w:bidi="es_ES"/>
        </w:rPr>
      </w:r>
      <w:r>
        <w:rPr>
          <w:lang w:val="es_ES" w:bidi="es_ES"/>
        </w:rPr>
        <w:t>El nombre de Bar-Kokhba significa “hijo de una estrella”. Se creía que era la “saldrá estrella de Jacob” (</w:t>
      </w:r>
      <w:r>
        <w:rPr>
          <w:lang w:val="es_ES" w:bidi="es_ES"/>
        </w:rPr>
        <w:t>Nm 24:17</w:t>
      </w:r>
      <w:r>
        <w:rPr>
          <w:lang w:val="es_ES" w:bidi="es_ES"/>
        </w:rPr>
        <w:t>). Muchos judíos proclamaron a Bar-Kokhba como el Mesías, un salvador o líder elegido que muchos judíos esperaban. Bar-Kokhba utilizó ataques sorpresa para luchar contra los romanos. Este tipo de lucha causó grandes pérdidas tanto para los judíos como para los romanos. Un general romano llamado Julio Severus finalmente derrotó a la resistencia judía.</w:t>
      </w:r>
    </w:p>
    <w:p>
      <w:pPr/>
      <w:r>
        <w:rPr>
          <w:lang w:val="es_ES" w:bidi="es_ES"/>
        </w:rPr>
      </w:r>
      <w:r>
        <w:rPr>
          <w:lang w:val="es_ES" w:bidi="es_ES"/>
        </w:rPr>
        <w:t>Adriano reconstruyó Jerusalén y la renombró como Aelia Capitolina. La repobló con gentiles y prohibió a los judíos entrar en ella bajo pena de muerte.</w:t>
      </w:r>
    </w:p>
    <w:p>
      <w:pPr/>
      <w:r>
        <w:rPr>
          <w:lang w:val="es_ES" w:bidi="es_ES"/>
        </w:rPr>
      </w:r>
      <w:r>
        <w:rPr>
          <w:lang w:val="es_ES" w:bidi="es_ES"/>
        </w:rPr>
        <w:t xml:space="preserve">Ver también </w:t>
      </w:r>
      <w:r>
        <w:rPr>
          <w:lang w:val="es_ES" w:bidi="es_ES"/>
        </w:rPr>
        <w:t>Bar-Kochba, Bar-Kokhba</w:t>
      </w:r>
      <w:r>
        <w:rPr>
          <w:lang w:val="es_ES" w:bidi="es_ES"/>
        </w:rPr>
        <w:t>.</w:t>
      </w:r>
      <w:r>
        <w:rPr>
          <w:lang w:val="es_ES" w:bidi="es_ES"/>
        </w:rPr>
      </w:r>
      <w:r>
        <w:rPr>
          <w:lang w:val="es_ES" w:bidi="es_ES"/>
        </w:rPr>
      </w:r>
    </w:p>
    <w:p>
      <w:pPr/>
      <w:r>
        <w:rPr>
          <w:lang w:val="es_ES" w:bidi="es_ES"/>
        </w:rPr>
      </w:r>
    </w:p>
    <w:p>
      <w:pPr>
        <w:pStyle w:val="Heading2"/>
      </w:pPr>
      <w:r>
        <w:rPr>
          <w:lang w:val="es_ES" w:bidi="es_ES"/>
        </w:rPr>
        <w:t>Segundo</w:t>
      </w:r>
      <w:r>
        <w:rPr>
          <w:lang w:val="es_ES" w:bidi="es_ES"/>
        </w:rPr>
      </w:r>
    </w:p>
    <w:p>
      <w:pPr/>
      <w:r>
        <w:rPr>
          <w:lang w:val="es_ES" w:bidi="es_ES"/>
        </w:rPr>
      </w:r>
      <w:r>
        <w:rPr>
          <w:lang w:val="es_ES" w:bidi="es_ES"/>
        </w:rPr>
        <w:t>Un cristiano de Tesalónica, compañero de viaje de Aristarco. Segundo acompañó a Pablo en su tercer viaje misionero por Macedonia y Grecia. Luego, esperó a Pablo en Troas, en Asia Menor (</w:t>
      </w:r>
      <w:r>
        <w:rPr>
          <w:lang w:val="es_ES" w:bidi="es_ES"/>
        </w:rPr>
        <w:t>Hechos 20:4–6</w:t>
      </w:r>
      <w:r>
        <w:rPr>
          <w:lang w:val="es_ES" w:bidi="es_ES"/>
        </w:rPr>
        <w:t>). No se sabe si Segundo permaneció en Troas o si viajó con Pablo en su último viaje a Jerusalén.</w:t>
      </w:r>
      <w:r>
        <w:rPr>
          <w:lang w:val="es_ES" w:bidi="es_ES"/>
        </w:rPr>
      </w:r>
      <w:r>
        <w:rPr>
          <w:lang w:val="es_ES" w:bidi="es_ES"/>
        </w:rPr>
      </w:r>
    </w:p>
    <w:p>
      <w:pPr/>
      <w:r>
        <w:rPr>
          <w:lang w:val="es_ES" w:bidi="es_ES"/>
        </w:rPr>
      </w:r>
    </w:p>
    <w:p>
      <w:pPr>
        <w:pStyle w:val="Heading2"/>
      </w:pPr>
      <w:r>
        <w:rPr>
          <w:lang w:val="es_ES" w:bidi="es_ES"/>
        </w:rPr>
        <w:t>Segundo Adán</w:t>
      </w:r>
      <w:r>
        <w:rPr>
          <w:lang w:val="es_ES" w:bidi="es_ES"/>
        </w:rPr>
      </w:r>
    </w:p>
    <w:p>
      <w:pPr/>
      <w:r>
        <w:rPr>
          <w:lang w:val="es_ES" w:bidi="es_ES"/>
        </w:rPr>
      </w:r>
      <w:r>
        <w:rPr>
          <w:lang w:val="es_ES" w:bidi="es_ES"/>
        </w:rPr>
        <w:t xml:space="preserve">Ver </w:t>
      </w:r>
      <w:r>
        <w:rPr>
          <w:lang w:val="es_ES" w:bidi="es_ES"/>
        </w:rPr>
        <w:t>Adán, El segundo.</w:t>
      </w:r>
      <w:r>
        <w:rPr>
          <w:lang w:val="es_ES" w:bidi="es_ES"/>
        </w:rPr>
      </w:r>
      <w:r>
        <w:rPr>
          <w:lang w:val="es_ES" w:bidi="es_ES"/>
        </w:rPr>
      </w:r>
    </w:p>
    <w:p>
      <w:pPr/>
      <w:r>
        <w:rPr>
          <w:lang w:val="es_ES" w:bidi="es_ES"/>
        </w:rPr>
      </w:r>
    </w:p>
    <w:p>
      <w:pPr>
        <w:pStyle w:val="Heading2"/>
      </w:pPr>
      <w:r>
        <w:rPr>
          <w:lang w:val="es_ES" w:bidi="es_ES"/>
        </w:rPr>
        <w:t>Segundo Templo, Período del</w:t>
      </w:r>
      <w:r>
        <w:rPr>
          <w:lang w:val="es_ES" w:bidi="es_ES"/>
        </w:rPr>
      </w:r>
    </w:p>
    <w:p>
      <w:pPr/>
      <w:r>
        <w:rPr>
          <w:lang w:val="es_ES" w:bidi="es_ES"/>
        </w:rPr>
      </w:r>
      <w:r>
        <w:rPr>
          <w:lang w:val="es_ES" w:bidi="es_ES"/>
        </w:rPr>
        <w:t xml:space="preserve">El intervalo de tiempo desde la dedicación del templo reconstruido de Jerusalén en 516 a. C. hasta su destrucción por los romanos en el 70 d. C. Ver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Seguridad</w:t>
      </w:r>
      <w:r>
        <w:rPr>
          <w:lang w:val="es_ES" w:bidi="es_ES"/>
        </w:rPr>
      </w:r>
    </w:p>
    <w:p>
      <w:pPr/>
      <w:r>
        <w:rPr>
          <w:lang w:val="es_ES" w:bidi="es_ES"/>
        </w:rPr>
      </w:r>
      <w:r>
        <w:rPr>
          <w:lang w:val="es_ES" w:bidi="es_ES"/>
        </w:rPr>
        <w:t>Estar seguro o tener confianza en lo que crees o haces.</w:t>
      </w:r>
    </w:p>
    <w:p>
      <w:pPr/>
      <w:r>
        <w:rPr>
          <w:lang w:val="es_ES" w:bidi="es_ES"/>
        </w:rPr>
      </w:r>
      <w:r>
        <w:rPr>
          <w:lang w:val="es_ES" w:bidi="es_ES"/>
        </w:rPr>
        <w:t xml:space="preserve">La "certeza de la esperanza" ("para cumplimiento de la esperanza" en la Biblia RVR 1909; </w:t>
      </w:r>
      <w:r>
        <w:rPr>
          <w:lang w:val="es_ES" w:bidi="es_ES"/>
        </w:rPr>
        <w:t>Hebreos 6:11</w:t>
      </w:r>
      <w:r>
        <w:rPr>
          <w:lang w:val="es_ES" w:bidi="es_ES"/>
        </w:rPr>
        <w:t>) y la "certeza de la fe" (</w:t>
      </w:r>
      <w:r>
        <w:rPr>
          <w:lang w:val="es_ES" w:bidi="es_ES"/>
        </w:rPr>
        <w:t>Hebreos 10:22</w:t>
      </w:r>
      <w:r>
        <w:rPr>
          <w:lang w:val="es_ES" w:bidi="es_ES"/>
        </w:rPr>
        <w:t xml:space="preserve">; </w:t>
      </w:r>
      <w:r>
        <w:rPr>
          <w:lang w:val="es_ES" w:bidi="es_ES"/>
        </w:rPr>
        <w:t>11:1</w:t>
      </w:r>
      <w:r>
        <w:rPr>
          <w:lang w:val="es_ES" w:bidi="es_ES"/>
        </w:rPr>
        <w:t>) se mencionan como cualidades de plenitud que ayudan a los creyentes a vivir de manera responsable.</w:t>
      </w:r>
    </w:p>
    <w:p>
      <w:pPr/>
      <w:r>
        <w:rPr>
          <w:lang w:val="es_ES" w:bidi="es_ES"/>
        </w:rPr>
      </w:r>
      <w:r>
        <w:rPr>
          <w:lang w:val="es_ES" w:bidi="es_ES"/>
        </w:rPr>
        <w:t xml:space="preserve">Pablo habló de una "entendimiento seguro" del evangelio de Cristo, que resultó en amor en la comunidad ("de cumplido entendimiento"; </w:t>
      </w:r>
      <w:r>
        <w:rPr>
          <w:lang w:val="es_ES" w:bidi="es_ES"/>
        </w:rPr>
        <w:t>Colosenses 2:2</w:t>
      </w:r>
      <w:r>
        <w:rPr>
          <w:lang w:val="es_ES" w:bidi="es_ES"/>
        </w:rPr>
        <w:t xml:space="preserve">). También mencionó la "bendición segura" que tenía en Cristo ("abundancia de la bendición" en la Biblia RVR 1909; </w:t>
      </w:r>
      <w:r>
        <w:rPr>
          <w:lang w:val="es_ES" w:bidi="es_ES"/>
        </w:rPr>
        <w:t>Romanos 15:29</w:t>
      </w:r>
      <w:r>
        <w:rPr>
          <w:lang w:val="es_ES" w:bidi="es_ES"/>
        </w:rPr>
        <w:t>).</w:t>
      </w:r>
      <w:r>
        <w:rPr>
          <w:lang w:val="es_ES" w:bidi="es_ES"/>
        </w:rPr>
      </w:r>
      <w:r>
        <w:rPr>
          <w:lang w:val="es_ES" w:bidi="es_ES"/>
        </w:rPr>
      </w:r>
    </w:p>
    <w:p>
      <w:pPr/>
      <w:r>
        <w:rPr>
          <w:lang w:val="es_ES" w:bidi="es_ES"/>
        </w:rPr>
      </w:r>
    </w:p>
    <w:p>
      <w:pPr>
        <w:pStyle w:val="Heading2"/>
      </w:pPr>
      <w:r>
        <w:rPr>
          <w:lang w:val="es_ES" w:bidi="es_ES"/>
        </w:rPr>
        <w:t>Seharías</w:t>
      </w:r>
      <w:r>
        <w:rPr>
          <w:lang w:val="es_ES" w:bidi="es_ES"/>
        </w:rPr>
      </w:r>
    </w:p>
    <w:p>
      <w:pPr/>
      <w:r>
        <w:rPr>
          <w:lang w:val="es_ES" w:bidi="es_ES"/>
        </w:rPr>
      </w:r>
      <w:r>
        <w:rPr>
          <w:lang w:val="es_ES" w:bidi="es_ES"/>
        </w:rPr>
        <w:t>El hijo de Joram y un líder de la tribu de Benjamín en Jerusalén después del exilio (</w:t>
      </w:r>
      <w:r>
        <w:rPr>
          <w:lang w:val="es_ES" w:bidi="es_ES"/>
        </w:rPr>
        <w:t>1 Cro 8:26</w:t>
      </w:r>
      <w:r>
        <w:rPr>
          <w:lang w:val="es_ES" w:bidi="es_ES"/>
        </w:rPr>
        <w:t>).</w:t>
      </w:r>
      <w:r>
        <w:rPr>
          <w:lang w:val="es_ES" w:bidi="es_ES"/>
        </w:rPr>
      </w:r>
      <w:r>
        <w:rPr>
          <w:lang w:val="es_ES" w:bidi="es_ES"/>
        </w:rPr>
      </w:r>
    </w:p>
    <w:p>
      <w:pPr/>
      <w:r>
        <w:rPr>
          <w:lang w:val="es_ES" w:bidi="es_ES"/>
        </w:rPr>
      </w:r>
    </w:p>
    <w:p>
      <w:pPr>
        <w:pStyle w:val="Heading2"/>
      </w:pPr>
      <w:r>
        <w:rPr>
          <w:lang w:val="es_ES" w:bidi="es_ES"/>
        </w:rPr>
        <w:t>Sehón</w:t>
      </w:r>
      <w:r>
        <w:rPr>
          <w:lang w:val="es_ES" w:bidi="es_ES"/>
        </w:rPr>
      </w:r>
    </w:p>
    <w:p>
      <w:pPr/>
      <w:r>
        <w:rPr>
          <w:lang w:val="es_ES" w:bidi="es_ES"/>
        </w:rPr>
      </w:r>
      <w:r>
        <w:rPr>
          <w:lang w:val="es_ES" w:bidi="es_ES"/>
        </w:rPr>
        <w:t>Era el rey de los amorreos que gobernaba en Hesbón, a unos 22 kilómetros al este del extremo norte del Mar Muerto. Su derrota a manos de Israel bajo el liderazgo de Moisés, junto con la de Og, rey de Basán, se menciona frecuentemente en la prosa y poesía del Antiguo Testamento, tanto en narrativas como en canciones (</w:t>
      </w:r>
      <w:r>
        <w:rPr>
          <w:lang w:val="es_ES" w:bidi="es_ES"/>
        </w:rPr>
        <w:t>Dt 1:4,</w:t>
      </w:r>
      <w:r>
        <w:rPr>
          <w:lang w:val="es_ES" w:bidi="es_ES"/>
        </w:rPr>
        <w:t xml:space="preserve"> </w:t>
      </w:r>
      <w:r>
        <w:rPr>
          <w:lang w:val="es_ES" w:bidi="es_ES"/>
        </w:rPr>
        <w:t>2:26–37,</w:t>
      </w:r>
      <w:r>
        <w:rPr>
          <w:lang w:val="es_ES" w:bidi="es_ES"/>
        </w:rPr>
        <w:t xml:space="preserve"> </w:t>
      </w:r>
      <w:r>
        <w:rPr>
          <w:lang w:val="es_ES" w:bidi="es_ES"/>
        </w:rPr>
        <w:t>4:46,</w:t>
      </w:r>
      <w:r>
        <w:rPr>
          <w:lang w:val="es_ES" w:bidi="es_ES"/>
        </w:rPr>
        <w:t xml:space="preserve"> </w:t>
      </w:r>
      <w:r>
        <w:rPr>
          <w:lang w:val="es_ES" w:bidi="es_ES"/>
        </w:rPr>
        <w:t>29:7,</w:t>
      </w:r>
      <w:r>
        <w:rPr>
          <w:lang w:val="es_ES" w:bidi="es_ES"/>
        </w:rPr>
        <w:t xml:space="preserve"> </w:t>
      </w:r>
      <w:r>
        <w:rPr>
          <w:lang w:val="es_ES" w:bidi="es_ES"/>
        </w:rPr>
        <w:t>31:4;</w:t>
      </w:r>
      <w:r>
        <w:rPr>
          <w:lang w:val="es_ES" w:bidi="es_ES"/>
        </w:rPr>
        <w:t xml:space="preserve"> </w:t>
      </w:r>
      <w:r>
        <w:rPr>
          <w:lang w:val="es_ES" w:bidi="es_ES"/>
        </w:rPr>
        <w:t>Jos 2:10,</w:t>
      </w:r>
      <w:r>
        <w:rPr>
          <w:lang w:val="es_ES" w:bidi="es_ES"/>
        </w:rPr>
        <w:t xml:space="preserve"> </w:t>
      </w:r>
      <w:r>
        <w:rPr>
          <w:lang w:val="es_ES" w:bidi="es_ES"/>
        </w:rPr>
        <w:t>9:10,</w:t>
      </w:r>
      <w:r>
        <w:rPr>
          <w:lang w:val="es_ES" w:bidi="es_ES"/>
        </w:rPr>
        <w:t xml:space="preserve"> </w:t>
      </w:r>
      <w:r>
        <w:rPr>
          <w:lang w:val="es_ES" w:bidi="es_ES"/>
        </w:rPr>
        <w:t>12:2–6,</w:t>
      </w:r>
      <w:r>
        <w:rPr>
          <w:lang w:val="es_ES" w:bidi="es_ES"/>
        </w:rPr>
        <w:t xml:space="preserve"> </w:t>
      </w:r>
      <w:r>
        <w:rPr>
          <w:lang w:val="es_ES" w:bidi="es_ES"/>
        </w:rPr>
        <w:t>13:10–12</w:t>
      </w:r>
      <w:r>
        <w:rPr>
          <w:lang w:val="es_ES" w:bidi="es_ES"/>
        </w:rPr>
        <w:t>). Para los escritores sagrados, esta doble derrota es tan significativa que se puede clasificar junto con el éxodo como una de las manifestaciones singulares de la intervención salvadora de Dios en favor de su pueblo (</w:t>
      </w:r>
      <w:r>
        <w:rPr>
          <w:lang w:val="es_ES" w:bidi="es_ES"/>
        </w:rPr>
        <w:t>Sal 135:11,</w:t>
      </w:r>
      <w:r>
        <w:rPr>
          <w:lang w:val="es_ES" w:bidi="es_ES"/>
        </w:rPr>
        <w:t xml:space="preserve"> </w:t>
      </w:r>
      <w:r>
        <w:rPr>
          <w:lang w:val="es_ES" w:bidi="es_ES"/>
        </w:rPr>
        <w:t>136:19–20</w:t>
      </w:r>
      <w:r>
        <w:rPr>
          <w:lang w:val="es_ES" w:bidi="es_ES"/>
        </w:rPr>
        <w:t>), y como evidencia de su amor duradero por ellos. En el período post-exílico, este evento se recuerda en oraciónes como un fundamento para suplicar la continua misericordia de Dios hacia los exiliados que han regresado (</w:t>
      </w:r>
      <w:r>
        <w:rPr>
          <w:lang w:val="es_ES" w:bidi="es_ES"/>
        </w:rPr>
        <w:t>Ne 9:22</w:t>
      </w:r>
      <w:r>
        <w:rPr>
          <w:lang w:val="es_ES" w:bidi="es_ES"/>
        </w:rPr>
        <w:t>).</w:t>
      </w:r>
    </w:p>
    <w:p>
      <w:pPr/>
      <w:r>
        <w:rPr>
          <w:lang w:val="es_ES" w:bidi="es_ES"/>
        </w:rPr>
      </w:r>
      <w:r>
        <w:rPr>
          <w:lang w:val="es_ES" w:bidi="es_ES"/>
        </w:rPr>
        <w:t>Antes de la llegada de Israel a Transjordania, Sehón había conquistado el territorio de Moab hacia el sur hasta en el río Arnón (</w:t>
      </w:r>
      <w:r>
        <w:rPr>
          <w:lang w:val="es_ES" w:bidi="es_ES"/>
        </w:rPr>
        <w:t>Nm 21:26</w:t>
      </w:r>
      <w:r>
        <w:rPr>
          <w:lang w:val="es_ES" w:bidi="es_ES"/>
        </w:rPr>
        <w:t>). Esta conquista da lugar a una antigua pieza poética que se incorpora a la Sagrada Escritura (</w:t>
      </w:r>
      <w:r>
        <w:rPr>
          <w:lang w:val="es_ES" w:bidi="es_ES"/>
        </w:rPr>
        <w:t>Nm 21:37–30</w:t>
      </w:r>
      <w:r>
        <w:rPr>
          <w:lang w:val="es_ES" w:bidi="es_ES"/>
        </w:rPr>
        <w:t>). El reino de Sehón se extiende desde el Arnón en el Sur hasta el Jaboc en el norte, con el Jordán como su límite occidental. También incluye el Valle del Jordán hasta el Mar de Kinneret (</w:t>
      </w:r>
      <w:r>
        <w:rPr>
          <w:lang w:val="es_ES" w:bidi="es_ES"/>
        </w:rPr>
        <w:t>Jos 12:2–3</w:t>
      </w:r>
      <w:r>
        <w:rPr>
          <w:lang w:val="es_ES" w:bidi="es_ES"/>
        </w:rPr>
        <w:t>), comprendiendo parte de la región conocida como Galaad. Al este se extiende hacia el desierto y toca tierras amonitas.</w:t>
      </w:r>
    </w:p>
    <w:p>
      <w:pPr/>
      <w:r>
        <w:rPr>
          <w:lang w:val="es_ES" w:bidi="es_ES"/>
        </w:rPr>
      </w:r>
      <w:r>
        <w:rPr>
          <w:lang w:val="es_ES" w:bidi="es_ES"/>
        </w:rPr>
        <w:t xml:space="preserve">La negativa de Sehón a permitir que Israel pasara por su territorio es similar a la de Edom (cf. </w:t>
      </w:r>
      <w:r>
        <w:rPr>
          <w:lang w:val="es_ES" w:bidi="es_ES"/>
        </w:rPr>
        <w:t>Nm 21:23</w:t>
      </w:r>
      <w:r>
        <w:rPr>
          <w:lang w:val="es_ES" w:bidi="es_ES"/>
        </w:rPr>
        <w:t xml:space="preserve"> con </w:t>
      </w:r>
      <w:r>
        <w:rPr>
          <w:lang w:val="es_ES" w:bidi="es_ES"/>
        </w:rPr>
        <w:t>Nm 20:20</w:t>
      </w:r>
      <w:r>
        <w:rPr>
          <w:lang w:val="es_ES" w:bidi="es_ES"/>
        </w:rPr>
        <w:t xml:space="preserve">). Sin embargo, Sehón muestra una hostilidad abierta hacia Israel. Sehón fue derrotado y muerto en Jaas; su país fue ocupado por Israel. Posteriormente, su territorio fue distribuido entre las tribus de Gad y Rubén (cf. </w:t>
      </w:r>
      <w:r>
        <w:rPr>
          <w:lang w:val="es_ES" w:bidi="es_ES"/>
        </w:rPr>
        <w:t>Nm 32:33–38,</w:t>
      </w:r>
      <w:r>
        <w:rPr>
          <w:lang w:val="es_ES" w:bidi="es_ES"/>
        </w:rPr>
        <w:t xml:space="preserve"> </w:t>
      </w:r>
      <w:r>
        <w:rPr>
          <w:lang w:val="es_ES" w:bidi="es_ES"/>
        </w:rPr>
        <w:t>Jos 13:10</w:t>
      </w:r>
      <w:r>
        <w:rPr>
          <w:lang w:val="es_ES" w:bidi="es_ES"/>
        </w:rPr>
        <w:t>).</w:t>
      </w:r>
      <w:r>
        <w:rPr>
          <w:lang w:val="es_ES" w:bidi="es_ES"/>
        </w:rPr>
      </w:r>
      <w:r>
        <w:rPr>
          <w:lang w:val="es_ES" w:bidi="es_ES"/>
        </w:rPr>
      </w:r>
    </w:p>
    <w:p>
      <w:pPr/>
      <w:r>
        <w:rPr>
          <w:lang w:val="es_ES" w:bidi="es_ES"/>
        </w:rPr>
      </w:r>
    </w:p>
    <w:p>
      <w:pPr>
        <w:pStyle w:val="Heading2"/>
      </w:pPr>
      <w:r>
        <w:rPr>
          <w:lang w:val="es_ES" w:bidi="es_ES"/>
        </w:rPr>
        <w:t>Seir (Lugar)</w:t>
      </w:r>
      <w:r>
        <w:rPr>
          <w:lang w:val="es_ES" w:bidi="es_ES"/>
        </w:rPr>
      </w:r>
    </w:p>
    <w:p>
      <w:pPr/>
      <w:r>
        <w:rPr>
          <w:lang w:val="es_ES" w:bidi="es_ES"/>
        </w:rPr>
      </w:r>
      <w:r>
        <w:rPr>
          <w:lang w:val="es_ES" w:bidi="es_ES"/>
        </w:rPr>
        <w:t>1. La cordillera de Edom se extiende desde el Mar Muerto hacia el sur hasta el Golfo de Aqaba. El Monte Seir estaba delimitado por el Gran Valle de Araba al oeste y por el desierto al este. Seir es el moderno Jebel esh-Shera.</w:t>
      </w:r>
    </w:p>
    <w:p>
      <w:pPr/>
      <w:r>
        <w:rPr>
          <w:lang w:val="es_ES" w:bidi="es_ES"/>
        </w:rPr>
      </w:r>
      <w:r>
        <w:rPr>
          <w:lang w:val="es_ES" w:bidi="es_ES"/>
        </w:rPr>
        <w:t xml:space="preserve">Seir fue habitada anteriormente por los horeos, cuya derrota ante el rey Quedorlaomer se registra en </w:t>
      </w:r>
      <w:r>
        <w:rPr>
          <w:lang w:val="es_ES" w:bidi="es_ES"/>
        </w:rPr>
        <w:t>Gn 14:4–6</w:t>
      </w:r>
      <w:r>
        <w:rPr>
          <w:lang w:val="es_ES" w:bidi="es_ES"/>
        </w:rPr>
        <w:t>. Los horeos fueron posteriormente desposeídos de esta región por Esaú (</w:t>
      </w:r>
      <w:r>
        <w:rPr>
          <w:lang w:val="es_ES" w:bidi="es_ES"/>
        </w:rPr>
        <w:t>Dt 2:12</w:t>
      </w:r>
      <w:r>
        <w:rPr>
          <w:lang w:val="es_ES" w:bidi="es_ES"/>
        </w:rPr>
        <w:t>); sin embargo, un remanente de jefes horeos fue listado entre los descendientes de Esaú que vivían en Seir (</w:t>
      </w:r>
      <w:r>
        <w:rPr>
          <w:lang w:val="es_ES" w:bidi="es_ES"/>
        </w:rPr>
        <w:t>Gn 36:20–30</w:t>
      </w:r>
      <w:r>
        <w:rPr>
          <w:lang w:val="es_ES" w:bidi="es_ES"/>
        </w:rPr>
        <w:t>). Como esta área fue dada por el Señor como herencia a Esaú (</w:t>
      </w:r>
      <w:r>
        <w:rPr>
          <w:lang w:val="es_ES" w:bidi="es_ES"/>
        </w:rPr>
        <w:t>Jos 24:4</w:t>
      </w:r>
      <w:r>
        <w:rPr>
          <w:lang w:val="es_ES" w:bidi="es_ES"/>
        </w:rPr>
        <w:t>), se advirtió a los israelitas que no provocaran a los hijos de Esaú a la guerra mientras pasaban por Seir en sus viajes por el desierto (</w:t>
      </w:r>
      <w:r>
        <w:rPr>
          <w:lang w:val="es_ES" w:bidi="es_ES"/>
        </w:rPr>
        <w:t>Dt 2:1–8</w:t>
      </w:r>
      <w:r>
        <w:rPr>
          <w:lang w:val="es_ES" w:bidi="es_ES"/>
        </w:rPr>
        <w:t>). Durante la ocupación de Palestina por parte de Israel, se vieron envueltos en varias batallas contra el pueblo de Seir. Un grupo de simeonitas destruyó a los amalecitas que habitaban en Seir y lo repoblaron con su propia gente (</w:t>
      </w:r>
      <w:r>
        <w:rPr>
          <w:lang w:val="es_ES" w:bidi="es_ES"/>
        </w:rPr>
        <w:t>1 Cro 4:42</w:t>
      </w:r>
      <w:r>
        <w:rPr>
          <w:lang w:val="es_ES" w:bidi="es_ES"/>
        </w:rPr>
        <w:t>). Josafat, rey de Judá (872–848 a.C.), obtuvo una increíble victoria sobre los ejércitos aliados de Amón, Moab y Seir (</w:t>
      </w:r>
      <w:r>
        <w:rPr>
          <w:lang w:val="es_ES" w:bidi="es_ES"/>
        </w:rPr>
        <w:t>2 Cro 20:10–23</w:t>
      </w:r>
      <w:r>
        <w:rPr>
          <w:lang w:val="es_ES" w:bidi="es_ES"/>
        </w:rPr>
        <w:t>). El rey Amasías de Judá (796–767 a.C.) derrotó a un ejército de Seir en el valle de la sal (</w:t>
      </w:r>
      <w:r>
        <w:rPr>
          <w:lang w:val="es_ES" w:bidi="es_ES"/>
        </w:rPr>
        <w:t>25:11–14</w:t>
      </w:r>
      <w:r>
        <w:rPr>
          <w:lang w:val="es_ES" w:bidi="es_ES"/>
        </w:rPr>
        <w:t>). Finalmente, el profeta Ezequiel pronunció una maldición de destrucción sobre los habitantes de Seir por su antagonismo contra Israel (</w:t>
      </w:r>
      <w:r>
        <w:rPr>
          <w:lang w:val="es_ES" w:bidi="es_ES"/>
        </w:rPr>
        <w:t>Ez 35:1–15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Edom, edomitas</w:t>
      </w:r>
      <w:r>
        <w:rPr>
          <w:lang w:val="es_ES" w:bidi="es_ES"/>
        </w:rPr>
        <w:t>.</w:t>
      </w:r>
    </w:p>
    <w:p>
      <w:pPr/>
      <w:r>
        <w:rPr>
          <w:lang w:val="es_ES" w:bidi="es_ES"/>
        </w:rPr>
      </w:r>
      <w:r>
        <w:rPr>
          <w:lang w:val="es_ES" w:bidi="es_ES"/>
        </w:rPr>
        <w:t>2. Lugar que define parte del límite norte de la tierra asignada a la tribu de Judá (</w:t>
      </w:r>
      <w:r>
        <w:rPr>
          <w:lang w:val="es_ES" w:bidi="es_ES"/>
        </w:rPr>
        <w:t>Jos 15:10</w:t>
      </w:r>
      <w:r>
        <w:rPr>
          <w:lang w:val="es_ES" w:bidi="es_ES"/>
        </w:rPr>
        <w:t>). Estaba ubicado al oeste de Quiriat-jearim y al noreste de Bet-semes. El monte Seir es posiblemente la cresta sobre la cual se construye la moderna ciudad de Saris.</w:t>
      </w:r>
      <w:r>
        <w:rPr>
          <w:lang w:val="es_ES" w:bidi="es_ES"/>
        </w:rPr>
      </w:r>
      <w:r>
        <w:rPr>
          <w:lang w:val="es_ES" w:bidi="es_ES"/>
        </w:rPr>
      </w:r>
    </w:p>
    <w:p>
      <w:pPr/>
      <w:r>
        <w:rPr>
          <w:lang w:val="es_ES" w:bidi="es_ES"/>
        </w:rPr>
      </w:r>
    </w:p>
    <w:p>
      <w:pPr>
        <w:pStyle w:val="Heading2"/>
      </w:pPr>
      <w:r>
        <w:rPr>
          <w:lang w:val="es_ES" w:bidi="es_ES"/>
        </w:rPr>
        <w:t>Seir (Persona)</w:t>
      </w:r>
      <w:r>
        <w:rPr>
          <w:lang w:val="es_ES" w:bidi="es_ES"/>
        </w:rPr>
      </w:r>
    </w:p>
    <w:p>
      <w:pPr/>
      <w:r>
        <w:rPr>
          <w:lang w:val="es_ES" w:bidi="es_ES"/>
        </w:rPr>
      </w:r>
      <w:r>
        <w:rPr>
          <w:lang w:val="es_ES" w:bidi="es_ES"/>
        </w:rPr>
        <w:t>Padre de siete hijos y descendiente de Abraham a través de la línea familiar de Esaú. Inicialmente, Seir fue una tribu horita que vivía en la tierra de Edom. La nación que descendió de Seir fue expulsada por los descendientes de Esaú, pero más tarde se mezclaron con ellos. Esto podría ser la razón por la cual la ascendencia de Abraham incluye a Seir y sus descendientes (</w:t>
      </w:r>
      <w:r>
        <w:rPr>
          <w:lang w:val="es_ES" w:bidi="es_ES"/>
        </w:rPr>
        <w:t>Gn 36:20–21</w:t>
      </w:r>
      <w:r>
        <w:rPr>
          <w:lang w:val="es_ES" w:bidi="es_ES"/>
        </w:rPr>
        <w:t xml:space="preserve">; </w:t>
      </w:r>
      <w:r>
        <w:rPr>
          <w:lang w:val="es_ES" w:bidi="es_ES"/>
        </w:rPr>
        <w:t>1 Cro 1:38</w:t>
      </w:r>
      <w:r>
        <w:rPr>
          <w:lang w:val="es_ES" w:bidi="es_ES"/>
        </w:rPr>
        <w:t>).</w:t>
      </w:r>
      <w:r>
        <w:rPr>
          <w:lang w:val="es_ES" w:bidi="es_ES"/>
        </w:rPr>
      </w:r>
      <w:r>
        <w:rPr>
          <w:lang w:val="es_ES" w:bidi="es_ES"/>
        </w:rPr>
      </w:r>
    </w:p>
    <w:p>
      <w:pPr/>
      <w:r>
        <w:rPr>
          <w:lang w:val="es_ES" w:bidi="es_ES"/>
        </w:rPr>
      </w:r>
    </w:p>
    <w:p>
      <w:pPr>
        <w:pStyle w:val="Heading2"/>
      </w:pPr>
      <w:r>
        <w:rPr>
          <w:lang w:val="es_ES" w:bidi="es_ES"/>
        </w:rPr>
        <w:t>Seirath</w:t>
      </w:r>
      <w:r>
        <w:rPr>
          <w:lang w:val="es_ES" w:bidi="es_ES"/>
        </w:rPr>
      </w:r>
    </w:p>
    <w:p>
      <w:pPr/>
      <w:r>
        <w:rPr>
          <w:lang w:val="es_ES" w:bidi="es_ES"/>
        </w:rPr>
      </w:r>
      <w:r>
        <w:rPr>
          <w:lang w:val="es_ES" w:bidi="es_ES"/>
        </w:rPr>
        <w:t>Lugar donde Aod buscó refugio después de asesinar a Eglón, el rey de Moab, y desde allí convocó a Israel a la guerra contra los moabitas (</w:t>
      </w:r>
      <w:r>
        <w:rPr>
          <w:lang w:val="es_ES" w:bidi="es_ES"/>
        </w:rPr>
        <w:t>Jc 3:26</w:t>
      </w:r>
      <w:r>
        <w:rPr>
          <w:lang w:val="es_ES" w:bidi="es_ES"/>
        </w:rPr>
        <w:t>).</w:t>
      </w:r>
      <w:r>
        <w:rPr>
          <w:lang w:val="es_ES" w:bidi="es_ES"/>
        </w:rPr>
      </w:r>
      <w:r>
        <w:rPr>
          <w:lang w:val="es_ES" w:bidi="es_ES"/>
        </w:rPr>
      </w:r>
    </w:p>
    <w:p>
      <w:pPr/>
      <w:r>
        <w:rPr>
          <w:lang w:val="es_ES" w:bidi="es_ES"/>
        </w:rPr>
      </w:r>
    </w:p>
    <w:p>
      <w:pPr>
        <w:pStyle w:val="Heading2"/>
      </w:pPr>
      <w:r>
        <w:rPr>
          <w:lang w:val="es_ES" w:bidi="es_ES"/>
        </w:rPr>
        <w:t>Seiscientos sesenta y seis</w:t>
      </w:r>
      <w:r>
        <w:rPr>
          <w:lang w:val="es_ES" w:bidi="es_ES"/>
        </w:rPr>
      </w:r>
    </w:p>
    <w:p>
      <w:pPr/>
      <w:r>
        <w:rPr>
          <w:lang w:val="es_ES" w:bidi="es_ES"/>
        </w:rPr>
      </w:r>
      <w:r>
        <w:rPr>
          <w:lang w:val="es_ES" w:bidi="es_ES"/>
        </w:rPr>
        <w:t>Número de la bestia de la tierra mencionado en el libro de Apocalipsis (</w:t>
      </w:r>
      <w:r>
        <w:rPr>
          <w:lang w:val="es_ES" w:bidi="es_ES"/>
        </w:rPr>
        <w:t>Ap 13:18</w:t>
      </w:r>
      <w:r>
        <w:rPr>
          <w:lang w:val="es_ES" w:bidi="es_ES"/>
        </w:rPr>
        <w:t xml:space="preserve">). </w:t>
      </w:r>
    </w:p>
    <w:p>
      <w:pPr/>
      <w:r>
        <w:rPr>
          <w:lang w:val="es_ES" w:bidi="es_ES"/>
        </w:rPr>
      </w:r>
      <w:r>
        <w:rPr>
          <w:i/>
          <w:lang w:val="es_ES" w:bidi="es_ES"/>
        </w:rPr>
        <w:t xml:space="preserve">Ver </w:t>
      </w:r>
      <w:r>
        <w:rPr>
          <w:lang w:val="es_ES" w:bidi="es_ES"/>
        </w:rPr>
        <w:t>Anticristo</w:t>
      </w:r>
      <w:r>
        <w:rPr>
          <w:lang w:val="es_ES" w:bidi="es_ES"/>
        </w:rPr>
        <w:t xml:space="preserve">; </w:t>
      </w:r>
      <w:r>
        <w:rPr>
          <w:lang w:val="es_ES" w:bidi="es_ES"/>
        </w:rPr>
        <w:t>Marca de Dios, Marca de la Bestia</w:t>
      </w:r>
      <w:r>
        <w:rPr>
          <w:lang w:val="es_ES" w:bidi="es_ES"/>
        </w:rPr>
        <w:t>.</w:t>
      </w:r>
      <w:r>
        <w:rPr>
          <w:lang w:val="es_ES" w:bidi="es_ES"/>
        </w:rPr>
      </w:r>
      <w:r>
        <w:rPr>
          <w:lang w:val="es_ES" w:bidi="es_ES"/>
        </w:rPr>
      </w:r>
    </w:p>
    <w:p>
      <w:pPr/>
      <w:r>
        <w:rPr>
          <w:lang w:val="es_ES" w:bidi="es_ES"/>
        </w:rPr>
      </w:r>
    </w:p>
    <w:p>
      <w:pPr>
        <w:pStyle w:val="Heading2"/>
      </w:pPr>
      <w:r>
        <w:rPr>
          <w:lang w:val="es_ES" w:bidi="es_ES"/>
        </w:rPr>
        <w:t>Sela</w:t>
      </w:r>
      <w:r>
        <w:rPr>
          <w:lang w:val="es_ES" w:bidi="es_ES"/>
        </w:rPr>
      </w:r>
    </w:p>
    <w:p>
      <w:pPr/>
      <w:r>
        <w:rPr>
          <w:lang w:val="es_ES" w:bidi="es_ES"/>
        </w:rPr>
      </w:r>
      <w:r>
        <w:rPr>
          <w:lang w:val="es_ES" w:bidi="es_ES"/>
        </w:rPr>
        <w:t>1. Un sitio no identificado en la frontera de los amorreos (</w:t>
      </w:r>
      <w:r>
        <w:rPr>
          <w:lang w:val="es_ES" w:bidi="es_ES"/>
        </w:rPr>
        <w:t>Jc 1:36</w:t>
      </w:r>
      <w:r>
        <w:rPr>
          <w:lang w:val="es_ES" w:bidi="es_ES"/>
        </w:rPr>
        <w:t>).</w:t>
      </w:r>
    </w:p>
    <w:p>
      <w:pPr/>
      <w:r>
        <w:rPr>
          <w:lang w:val="es_ES" w:bidi="es_ES"/>
        </w:rPr>
      </w:r>
      <w:r>
        <w:rPr>
          <w:lang w:val="es_ES" w:bidi="es_ES"/>
        </w:rPr>
        <w:t>2. Fortaleza edomita (</w:t>
      </w:r>
      <w:r>
        <w:rPr>
          <w:lang w:val="es_ES" w:bidi="es_ES"/>
        </w:rPr>
        <w:t>2 Re 14:7</w:t>
      </w:r>
      <w:r>
        <w:rPr>
          <w:lang w:val="es_ES" w:bidi="es_ES"/>
        </w:rPr>
        <w:t xml:space="preserve">). En este lugar se construyó la ciudad nabatea de Petra. Ver </w:t>
      </w:r>
      <w:r>
        <w:rPr>
          <w:lang w:val="es_ES" w:bidi="es_ES"/>
        </w:rPr>
        <w:t>Petra</w:t>
      </w:r>
      <w:r>
        <w:rPr>
          <w:lang w:val="es_ES" w:bidi="es_ES"/>
        </w:rPr>
        <w:t>.</w:t>
      </w:r>
    </w:p>
    <w:p>
      <w:pPr/>
      <w:r>
        <w:rPr>
          <w:lang w:val="es_ES" w:bidi="es_ES"/>
        </w:rPr>
      </w:r>
      <w:r>
        <w:rPr>
          <w:lang w:val="es_ES" w:bidi="es_ES"/>
        </w:rPr>
        <w:t>3. Lugar no identificado mencionado en la profecía de Isaías contra Moab (</w:t>
      </w:r>
      <w:r>
        <w:rPr>
          <w:lang w:val="es_ES" w:bidi="es_ES"/>
        </w:rPr>
        <w:t>Is 16:1</w:t>
      </w:r>
      <w:r>
        <w:rPr>
          <w:lang w:val="es_ES" w:bidi="es_ES"/>
        </w:rPr>
        <w:t>).</w:t>
      </w:r>
      <w:r>
        <w:rPr>
          <w:lang w:val="es_ES" w:bidi="es_ES"/>
        </w:rPr>
      </w:r>
      <w:r>
        <w:rPr>
          <w:lang w:val="es_ES" w:bidi="es_ES"/>
        </w:rPr>
      </w:r>
    </w:p>
    <w:p>
      <w:pPr/>
      <w:r>
        <w:rPr>
          <w:lang w:val="es_ES" w:bidi="es_ES"/>
        </w:rPr>
      </w:r>
    </w:p>
    <w:p>
      <w:pPr>
        <w:pStyle w:val="Heading2"/>
      </w:pPr>
      <w:r>
        <w:rPr>
          <w:lang w:val="es_ES" w:bidi="es_ES"/>
        </w:rPr>
        <w:t>Sela</w:t>
      </w:r>
      <w:r>
        <w:rPr>
          <w:lang w:val="es_ES" w:bidi="es_ES"/>
        </w:rPr>
      </w:r>
    </w:p>
    <w:p>
      <w:pPr>
        <w:pStyle w:val="ListNumber"/>
        <w:numPr>
          <w:ilvl w:val="0"/>
          <w:numId w:val="36"/>
        </w:numPr>
        <w:spacing w:line="240" w:lineRule="auto"/>
        <w:ind w:left="720"/>
      </w:pPr>
      <w:r>
        <w:rPr>
          <w:lang w:val="es_ES" w:bidi="es_ES"/>
        </w:rPr>
      </w:r>
      <w:r>
        <w:rPr>
          <w:lang w:val="es_ES" w:bidi="es_ES"/>
        </w:rPr>
        <w:t>El hijo de Arfaxad y el padre de Heber (</w:t>
      </w:r>
      <w:r>
        <w:rPr>
          <w:lang w:val="es_ES" w:bidi="es_ES"/>
        </w:rPr>
        <w:t>Génesis 10:24,</w:t>
      </w:r>
      <w:r>
        <w:rPr>
          <w:lang w:val="es_ES" w:bidi="es_ES"/>
        </w:rPr>
        <w:t xml:space="preserve"> </w:t>
      </w:r>
      <w:r>
        <w:rPr>
          <w:lang w:val="es_ES" w:bidi="es_ES"/>
        </w:rPr>
        <w:t>11:12–15</w:t>
      </w:r>
      <w:r>
        <w:rPr>
          <w:lang w:val="es_ES" w:bidi="es_ES"/>
        </w:rPr>
        <w:t xml:space="preserve">, </w:t>
      </w:r>
      <w:r>
        <w:rPr>
          <w:lang w:val="es_ES" w:bidi="es_ES"/>
        </w:rPr>
        <w:t>1 Cró 1:18</w:t>
      </w:r>
      <w:r>
        <w:rPr>
          <w:lang w:val="es_ES" w:bidi="es_ES"/>
        </w:rPr>
        <w:t>). Sela aparece en la lista de Lucas de los ancestros de Jesús como el hijo de Cainán, quien es hijo de Arfaxad (</w:t>
      </w:r>
      <w:r>
        <w:rPr>
          <w:lang w:val="es_ES" w:bidi="es_ES"/>
        </w:rPr>
        <w:t>Lucas 3:35</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El tercer hijo de Judá con Bat-súa, una cananea. Nació en Quezib, un pequeño pueblo en Judá (</w:t>
      </w:r>
      <w:r>
        <w:rPr>
          <w:lang w:val="es_ES" w:bidi="es_ES"/>
        </w:rPr>
        <w:t>Génesis 38:5,</w:t>
      </w:r>
      <w:r>
        <w:rPr>
          <w:lang w:val="es_ES" w:bidi="es_ES"/>
        </w:rPr>
        <w:t xml:space="preserve"> </w:t>
      </w:r>
      <w:r>
        <w:rPr>
          <w:lang w:val="es_ES" w:bidi="es_ES"/>
        </w:rPr>
        <w:t>1 Cró 2:3</w:t>
      </w:r>
      <w:r>
        <w:rPr>
          <w:lang w:val="es_ES" w:bidi="es_ES"/>
        </w:rPr>
        <w:t xml:space="preserve">). Sela fundó la familia </w:t>
      </w:r>
      <w:r>
        <w:rPr>
          <w:lang w:val="es_ES" w:bidi="es_ES"/>
        </w:rPr>
        <w:t>Selaítas</w:t>
      </w:r>
      <w:r>
        <w:rPr>
          <w:lang w:val="es_ES" w:bidi="es_ES"/>
        </w:rPr>
        <w:t xml:space="preserve"> (</w:t>
      </w:r>
      <w:r>
        <w:rPr>
          <w:lang w:val="es_ES" w:bidi="es_ES"/>
        </w:rPr>
        <w:t>Números 26:20</w:t>
      </w:r>
      <w:r>
        <w:rPr>
          <w:lang w:val="es_ES" w:bidi="es_ES"/>
        </w:rPr>
        <w:t xml:space="preserve">). Posiblemente debería leerse "selaítas" en lugar de "silonita" en </w:t>
      </w:r>
      <w:r>
        <w:rPr>
          <w:lang w:val="es_ES" w:bidi="es_ES"/>
        </w:rPr>
        <w:t>Nehemías 11:5,</w:t>
      </w:r>
      <w:r>
        <w:rPr>
          <w:lang w:val="es_ES" w:bidi="es_ES"/>
        </w:rPr>
        <w:t xml:space="preserve"> </w:t>
      </w:r>
      <w:r>
        <w:rPr>
          <w:lang w:val="es_ES" w:bidi="es_ES"/>
        </w:rPr>
        <w:t>1 Cró 9:5</w:t>
      </w:r>
      <w:r>
        <w:rPr>
          <w:lang w:val="es_ES" w:bidi="es_ES"/>
        </w:rPr>
        <w:t>.</w:t>
      </w:r>
      <w:r>
        <w:rPr>
          <w:lang w:val="es_ES" w:bidi="es_ES"/>
        </w:rPr>
      </w:r>
      <w:r>
        <w:rPr>
          <w:lang w:val="es_ES" w:bidi="es_ES"/>
        </w:rPr>
      </w:r>
    </w:p>
    <w:p>
      <w:pPr/>
      <w:r>
        <w:rPr>
          <w:lang w:val="es_ES" w:bidi="es_ES"/>
        </w:rPr>
      </w:r>
    </w:p>
    <w:p>
      <w:pPr>
        <w:pStyle w:val="Heading2"/>
      </w:pPr>
      <w:r>
        <w:rPr>
          <w:lang w:val="es_ES" w:bidi="es_ES"/>
        </w:rPr>
        <w:t>Selah</w:t>
      </w:r>
      <w:r>
        <w:rPr>
          <w:lang w:val="es_ES" w:bidi="es_ES"/>
        </w:rPr>
      </w:r>
    </w:p>
    <w:p>
      <w:pPr/>
      <w:r>
        <w:rPr>
          <w:lang w:val="es_ES" w:bidi="es_ES"/>
        </w:rPr>
      </w:r>
      <w:r>
        <w:rPr>
          <w:lang w:val="es_ES" w:bidi="es_ES"/>
        </w:rPr>
        <w:t xml:space="preserve">Notación musical, posiblemente indicando una pausa en la interpretación, que aparece más de 70 veces en los textos de los salmos y en </w:t>
      </w:r>
      <w:r>
        <w:rPr>
          <w:lang w:val="es_ES" w:bidi="es_ES"/>
        </w:rPr>
        <w:t>Hb 3:3, 9, 13</w:t>
      </w:r>
      <w:r>
        <w:rPr>
          <w:lang w:val="es_ES" w:bidi="es_ES"/>
        </w:rPr>
        <w:t xml:space="preserve">. Ver </w:t>
      </w:r>
      <w:r>
        <w:rPr>
          <w:lang w:val="es_ES" w:bidi="es_ES"/>
        </w:rPr>
        <w:t>Música</w:t>
      </w:r>
      <w:r>
        <w:rPr>
          <w:lang w:val="es_ES" w:bidi="es_ES"/>
        </w:rPr>
        <w:t xml:space="preserve">; </w:t>
      </w:r>
      <w:r>
        <w:rPr>
          <w:lang w:val="es_ES" w:bidi="es_ES"/>
        </w:rPr>
        <w:t>Salmos,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Selah</w:t>
      </w:r>
      <w:r>
        <w:rPr>
          <w:lang w:val="es_ES" w:bidi="es_ES"/>
        </w:rPr>
      </w:r>
    </w:p>
    <w:p>
      <w:pPr>
        <w:pStyle w:val="Heading2"/>
      </w:pPr>
      <w:r>
        <w:rPr>
          <w:lang w:val="es_ES" w:bidi="es_ES"/>
        </w:rPr>
        <w:t>SELAH</w:t>
      </w:r>
      <w:r>
        <w:rPr>
          <w:lang w:val="es_ES" w:bidi="es_ES"/>
        </w:rPr>
        <w:t>*</w:t>
      </w:r>
    </w:p>
    <w:p>
      <w:pPr/>
      <w:r>
        <w:rPr>
          <w:lang w:val="es_ES" w:bidi="es_ES"/>
        </w:rPr>
      </w:r>
      <w:r>
        <w:rPr>
          <w:lang w:val="es_ES" w:bidi="es_ES"/>
        </w:rPr>
        <w:t xml:space="preserve">Grafía alternativa de la RVR 1909 de Siloé, en </w:t>
      </w:r>
      <w:r>
        <w:rPr>
          <w:lang w:val="es_ES" w:bidi="es_ES"/>
        </w:rPr>
        <w:t>Nehemías 3:15</w:t>
      </w:r>
      <w:r>
        <w:rPr>
          <w:lang w:val="es_ES" w:bidi="es_ES"/>
        </w:rPr>
        <w:t>.</w:t>
      </w:r>
    </w:p>
    <w:p>
      <w:pPr/>
      <w:r>
        <w:rPr>
          <w:lang w:val="es_ES" w:bidi="es_ES"/>
        </w:rPr>
      </w:r>
      <w:r>
        <w:rPr>
          <w:i/>
          <w:lang w:val="es_ES" w:bidi="es_ES"/>
        </w:rPr>
        <w:t xml:space="preserve">Ver </w:t>
      </w:r>
      <w:r>
        <w:rPr>
          <w:lang w:val="es_ES" w:bidi="es_ES"/>
        </w:rPr>
        <w:t>Siloé, Estanque de</w:t>
      </w:r>
      <w:r>
        <w:rPr>
          <w:lang w:val="es_ES" w:bidi="es_ES"/>
        </w:rPr>
        <w:t>.</w:t>
      </w:r>
      <w:r>
        <w:rPr>
          <w:lang w:val="es_ES" w:bidi="es_ES"/>
        </w:rPr>
      </w:r>
      <w:r>
        <w:rPr>
          <w:lang w:val="es_ES" w:bidi="es_ES"/>
        </w:rPr>
      </w:r>
    </w:p>
    <w:p>
      <w:pPr/>
      <w:r>
        <w:rPr>
          <w:lang w:val="es_ES" w:bidi="es_ES"/>
        </w:rPr>
      </w:r>
    </w:p>
    <w:p>
      <w:pPr>
        <w:pStyle w:val="Heading2"/>
      </w:pPr>
      <w:r>
        <w:rPr>
          <w:lang w:val="es_ES" w:bidi="es_ES"/>
        </w:rPr>
        <w:t>Selah, Piscina de</w:t>
      </w:r>
      <w:r>
        <w:rPr>
          <w:lang w:val="es_ES" w:bidi="es_ES"/>
        </w:rPr>
      </w:r>
    </w:p>
    <w:p>
      <w:pPr/>
      <w:r>
        <w:rPr>
          <w:lang w:val="es_ES" w:bidi="es_ES"/>
        </w:rPr>
      </w:r>
      <w:r>
        <w:rPr>
          <w:lang w:val="es_ES" w:bidi="es_ES"/>
        </w:rPr>
        <w:t>Embalse en el Jardín del Rey en Jerusalén (</w:t>
      </w:r>
      <w:r>
        <w:rPr>
          <w:lang w:val="es_ES" w:bidi="es_ES"/>
        </w:rPr>
        <w:t>Ne 3:15</w:t>
      </w:r>
      <w:r>
        <w:rPr>
          <w:lang w:val="es_ES" w:bidi="es_ES"/>
        </w:rPr>
        <w:t xml:space="preserve">). Ver </w:t>
      </w:r>
      <w:r>
        <w:rPr>
          <w:lang w:val="es_ES" w:bidi="es_ES"/>
        </w:rPr>
        <w:t>Siloé, Estanque de</w:t>
      </w:r>
      <w:r>
        <w:rPr>
          <w:lang w:val="es_ES" w:bidi="es_ES"/>
        </w:rPr>
        <w:t>.</w:t>
      </w:r>
      <w:r>
        <w:rPr>
          <w:lang w:val="es_ES" w:bidi="es_ES"/>
        </w:rPr>
      </w:r>
      <w:r>
        <w:rPr>
          <w:lang w:val="es_ES" w:bidi="es_ES"/>
        </w:rPr>
      </w:r>
    </w:p>
    <w:p>
      <w:pPr/>
      <w:r>
        <w:rPr>
          <w:lang w:val="es_ES" w:bidi="es_ES"/>
        </w:rPr>
      </w:r>
    </w:p>
    <w:p>
      <w:pPr>
        <w:pStyle w:val="Heading2"/>
      </w:pPr>
      <w:r>
        <w:rPr>
          <w:lang w:val="es_ES" w:bidi="es_ES"/>
        </w:rPr>
        <w:t>Sela-hammah-lecoth</w:t>
      </w:r>
      <w:r>
        <w:rPr>
          <w:lang w:val="es_ES" w:bidi="es_ES"/>
        </w:rPr>
      </w:r>
    </w:p>
    <w:p>
      <w:pPr/>
      <w:r>
        <w:rPr>
          <w:lang w:val="es_ES" w:bidi="es_ES"/>
        </w:rPr>
      </w:r>
      <w:r>
        <w:rPr>
          <w:lang w:val="es_ES" w:bidi="es_ES"/>
        </w:rPr>
        <w:t>Peñasco en el desierto de Maón, que significa "la Roca de Escape". Saúl, en su deseo de matar a David, intentó atraparlo en las montañas de Judá, donde David había huido. Las atenciones de Saúl fueron desviadas por una incursión filistea, lo que permitió que David escapara (</w:t>
      </w:r>
      <w:r>
        <w:rPr>
          <w:lang w:val="es_ES" w:bidi="es_ES"/>
        </w:rPr>
        <w:t>1 Sam 23:28</w:t>
      </w:r>
      <w:r>
        <w:rPr>
          <w:lang w:val="es_ES" w:bidi="es_ES"/>
        </w:rPr>
        <w:t>). El wadi el-Malaqi, a unos 12,9 al noreste de Maón, es una ubicación sugerida para este peñasco.</w:t>
      </w:r>
      <w:r>
        <w:rPr>
          <w:lang w:val="es_ES" w:bidi="es_ES"/>
        </w:rPr>
      </w:r>
      <w:r>
        <w:rPr>
          <w:lang w:val="es_ES" w:bidi="es_ES"/>
        </w:rPr>
      </w:r>
    </w:p>
    <w:p>
      <w:pPr/>
      <w:r>
        <w:rPr>
          <w:lang w:val="es_ES" w:bidi="es_ES"/>
        </w:rPr>
      </w:r>
    </w:p>
    <w:p>
      <w:pPr>
        <w:pStyle w:val="Heading2"/>
      </w:pPr>
      <w:r>
        <w:rPr>
          <w:lang w:val="es_ES" w:bidi="es_ES"/>
        </w:rPr>
        <w:t>Selec</w:t>
      </w:r>
      <w:r>
        <w:rPr>
          <w:lang w:val="es_ES" w:bidi="es_ES"/>
        </w:rPr>
      </w:r>
    </w:p>
    <w:p>
      <w:pPr/>
      <w:r>
        <w:rPr>
          <w:lang w:val="es_ES" w:bidi="es_ES"/>
        </w:rPr>
      </w:r>
      <w:r>
        <w:rPr>
          <w:lang w:val="es_ES" w:bidi="es_ES"/>
        </w:rPr>
        <w:t>Un guerrero amonita entre los valientes del rey David (</w:t>
      </w:r>
      <w:r>
        <w:rPr>
          <w:lang w:val="es_ES" w:bidi="es_ES"/>
        </w:rPr>
        <w:t>2 Sam 23:37,</w:t>
      </w:r>
      <w:r>
        <w:rPr>
          <w:lang w:val="es_ES" w:bidi="es_ES"/>
        </w:rPr>
        <w:t xml:space="preserve"> </w:t>
      </w:r>
      <w:r>
        <w:rPr>
          <w:lang w:val="es_ES" w:bidi="es_ES"/>
        </w:rPr>
        <w:t>1 Cro 11:39</w:t>
      </w:r>
      <w:r>
        <w:rPr>
          <w:lang w:val="es_ES" w:bidi="es_ES"/>
        </w:rPr>
        <w:t>).</w:t>
      </w:r>
      <w:r>
        <w:rPr>
          <w:lang w:val="es_ES" w:bidi="es_ES"/>
        </w:rPr>
      </w:r>
      <w:r>
        <w:rPr>
          <w:lang w:val="es_ES" w:bidi="es_ES"/>
        </w:rPr>
      </w:r>
    </w:p>
    <w:p>
      <w:pPr/>
      <w:r>
        <w:rPr>
          <w:lang w:val="es_ES" w:bidi="es_ES"/>
        </w:rPr>
      </w:r>
    </w:p>
    <w:p>
      <w:pPr>
        <w:pStyle w:val="Heading2"/>
      </w:pPr>
      <w:r>
        <w:rPr>
          <w:lang w:val="es_ES" w:bidi="es_ES"/>
        </w:rPr>
        <w:t>Seled</w:t>
      </w:r>
      <w:r>
        <w:rPr>
          <w:lang w:val="es_ES" w:bidi="es_ES"/>
        </w:rPr>
      </w:r>
    </w:p>
    <w:p>
      <w:pPr/>
      <w:r>
        <w:rPr>
          <w:lang w:val="es_ES" w:bidi="es_ES"/>
        </w:rPr>
      </w:r>
      <w:r>
        <w:rPr>
          <w:lang w:val="es_ES" w:bidi="es_ES"/>
        </w:rPr>
        <w:t>El hijo de Nadab de la tribu de Judá (</w:t>
      </w:r>
      <w:r>
        <w:rPr>
          <w:lang w:val="es_ES" w:bidi="es_ES"/>
        </w:rPr>
        <w:t>1 Cro 2:30</w:t>
      </w:r>
      <w:r>
        <w:rPr>
          <w:lang w:val="es_ES" w:bidi="es_ES"/>
        </w:rPr>
        <w:t>).</w:t>
      </w:r>
      <w:r>
        <w:rPr>
          <w:lang w:val="es_ES" w:bidi="es_ES"/>
        </w:rPr>
      </w:r>
      <w:r>
        <w:rPr>
          <w:lang w:val="es_ES" w:bidi="es_ES"/>
        </w:rPr>
      </w:r>
    </w:p>
    <w:p>
      <w:pPr/>
      <w:r>
        <w:rPr>
          <w:lang w:val="es_ES" w:bidi="es_ES"/>
        </w:rPr>
      </w:r>
    </w:p>
    <w:p>
      <w:pPr>
        <w:pStyle w:val="Heading2"/>
      </w:pPr>
      <w:r>
        <w:rPr>
          <w:lang w:val="es_ES" w:bidi="es_ES"/>
        </w:rPr>
        <w:t>Selef</w:t>
      </w:r>
      <w:r>
        <w:rPr>
          <w:lang w:val="es_ES" w:bidi="es_ES"/>
        </w:rPr>
      </w:r>
    </w:p>
    <w:p>
      <w:pPr/>
      <w:r>
        <w:rPr>
          <w:lang w:val="es_ES" w:bidi="es_ES"/>
        </w:rPr>
      </w:r>
      <w:r>
        <w:rPr>
          <w:lang w:val="es_ES" w:bidi="es_ES"/>
        </w:rPr>
        <w:t>Hijo de Joctán y fundador de una tribu árabe que vivió en Yemen (</w:t>
      </w:r>
      <w:r>
        <w:rPr>
          <w:lang w:val="es_ES" w:bidi="es_ES"/>
        </w:rPr>
        <w:t>Gn 10:26</w:t>
      </w:r>
      <w:r>
        <w:rPr>
          <w:lang w:val="es_ES" w:bidi="es_ES"/>
        </w:rPr>
        <w:t xml:space="preserve">; </w:t>
      </w:r>
      <w:r>
        <w:rPr>
          <w:lang w:val="es_ES" w:bidi="es_ES"/>
        </w:rPr>
        <w:t>1 Cró 1:20</w:t>
      </w:r>
      <w:r>
        <w:rPr>
          <w:lang w:val="es_ES" w:bidi="es_ES"/>
        </w:rPr>
        <w:t>).</w:t>
      </w:r>
      <w:r>
        <w:rPr>
          <w:lang w:val="es_ES" w:bidi="es_ES"/>
        </w:rPr>
      </w:r>
      <w:r>
        <w:rPr>
          <w:lang w:val="es_ES" w:bidi="es_ES"/>
        </w:rPr>
      </w:r>
    </w:p>
    <w:p>
      <w:pPr/>
      <w:r>
        <w:rPr>
          <w:lang w:val="es_ES" w:bidi="es_ES"/>
        </w:rPr>
      </w:r>
    </w:p>
    <w:p>
      <w:pPr>
        <w:pStyle w:val="Heading2"/>
      </w:pPr>
      <w:r>
        <w:rPr>
          <w:lang w:val="es_ES" w:bidi="es_ES"/>
        </w:rPr>
        <w:t>Selemías, Selemía</w:t>
      </w:r>
      <w:r>
        <w:rPr>
          <w:lang w:val="es_ES" w:bidi="es_ES"/>
        </w:rPr>
      </w:r>
    </w:p>
    <w:p>
      <w:pPr/>
      <w:r>
        <w:rPr>
          <w:lang w:val="es_ES" w:bidi="es_ES"/>
        </w:rPr>
      </w:r>
      <w:r>
        <w:rPr>
          <w:lang w:val="es_ES" w:bidi="es_ES"/>
        </w:rPr>
        <w:t>1. Corita de la tribu de Leví y un portero que fue elegido por sorteo para custodiar la Puerta del Este del santuario durante el reinado de David (</w:t>
      </w:r>
      <w:r>
        <w:rPr>
          <w:lang w:val="es_ES" w:bidi="es_ES"/>
        </w:rPr>
        <w:t>1 Cro 26:14</w:t>
      </w:r>
      <w:r>
        <w:rPr>
          <w:lang w:val="es_ES" w:bidi="es_ES"/>
        </w:rPr>
        <w:t xml:space="preserve">); también conocido como Meselemías (vv </w:t>
      </w:r>
      <w:r>
        <w:rPr>
          <w:lang w:val="es_ES" w:bidi="es_ES"/>
        </w:rPr>
        <w:t>1–2</w:t>
      </w:r>
      <w:r>
        <w:rPr>
          <w:lang w:val="es_ES" w:bidi="es_ES"/>
        </w:rPr>
        <w:t xml:space="preserve">). Ver </w:t>
      </w:r>
      <w:r>
        <w:rPr>
          <w:lang w:val="es_ES" w:bidi="es_ES"/>
        </w:rPr>
        <w:t>Meselemías</w:t>
      </w:r>
      <w:r>
        <w:rPr>
          <w:lang w:val="es_ES" w:bidi="es_ES"/>
        </w:rPr>
        <w:t>.</w:t>
      </w:r>
    </w:p>
    <w:p>
      <w:pPr/>
      <w:r>
        <w:rPr>
          <w:lang w:val="es_ES" w:bidi="es_ES"/>
        </w:rPr>
      </w:r>
      <w:r>
        <w:rPr>
          <w:lang w:val="es_ES" w:bidi="es_ES"/>
        </w:rPr>
        <w:t>2–3. Dos de los hijos de Binnui, quienes fueron instados a divorciarse de sus esposas extranjeras durante las reformas posexílicas de Esdras en Israel (</w:t>
      </w:r>
      <w:r>
        <w:rPr>
          <w:lang w:val="es_ES" w:bidi="es_ES"/>
        </w:rPr>
        <w:t>Esd 10:39–41</w:t>
      </w:r>
      <w:r>
        <w:rPr>
          <w:lang w:val="es_ES" w:bidi="es_ES"/>
        </w:rPr>
        <w:t>).</w:t>
      </w:r>
    </w:p>
    <w:p>
      <w:pPr/>
      <w:r>
        <w:rPr>
          <w:lang w:val="es_ES" w:bidi="es_ES"/>
        </w:rPr>
      </w:r>
      <w:r>
        <w:rPr>
          <w:lang w:val="es_ES" w:bidi="es_ES"/>
        </w:rPr>
        <w:t>4. Padre de Ananías. Ananías reparó una sección del muro de Jerusalén bajo la dirección de Nehemías (</w:t>
      </w:r>
      <w:r>
        <w:rPr>
          <w:lang w:val="es_ES" w:bidi="es_ES"/>
        </w:rPr>
        <w:t>Ne 3:30</w:t>
      </w:r>
      <w:r>
        <w:rPr>
          <w:lang w:val="es_ES" w:bidi="es_ES"/>
        </w:rPr>
        <w:t>).</w:t>
      </w:r>
    </w:p>
    <w:p>
      <w:pPr/>
      <w:r>
        <w:rPr>
          <w:lang w:val="es_ES" w:bidi="es_ES"/>
        </w:rPr>
      </w:r>
      <w:r>
        <w:rPr>
          <w:lang w:val="es_ES" w:bidi="es_ES"/>
        </w:rPr>
        <w:t>5. Sacerdote y uno de los tres hombres designados por Nehemías como tesoreros del templo en Jerusalén. Su tarea consistía en supervisar la distribución de los diezmos entre sus compañeros sacerdotes (</w:t>
      </w:r>
      <w:r>
        <w:rPr>
          <w:lang w:val="es_ES" w:bidi="es_ES"/>
        </w:rPr>
        <w:t>Ne 13:13</w:t>
      </w:r>
      <w:r>
        <w:rPr>
          <w:lang w:val="es_ES" w:bidi="es_ES"/>
        </w:rPr>
        <w:t>).</w:t>
      </w:r>
    </w:p>
    <w:p>
      <w:pPr/>
      <w:r>
        <w:rPr>
          <w:lang w:val="es_ES" w:bidi="es_ES"/>
        </w:rPr>
      </w:r>
      <w:r>
        <w:rPr>
          <w:lang w:val="es_ES" w:bidi="es_ES"/>
        </w:rPr>
        <w:t>6. Hijo de Cusi, el padre de Netanías y un antepasado de Jehudí (</w:t>
      </w:r>
      <w:r>
        <w:rPr>
          <w:lang w:val="es_ES" w:bidi="es_ES"/>
        </w:rPr>
        <w:t>Jr 36:14</w:t>
      </w:r>
      <w:r>
        <w:rPr>
          <w:lang w:val="es_ES" w:bidi="es_ES"/>
        </w:rPr>
        <w:t>).</w:t>
      </w:r>
    </w:p>
    <w:p>
      <w:pPr/>
      <w:r>
        <w:rPr>
          <w:lang w:val="es_ES" w:bidi="es_ES"/>
        </w:rPr>
      </w:r>
      <w:r>
        <w:rPr>
          <w:lang w:val="es_ES" w:bidi="es_ES"/>
        </w:rPr>
        <w:t>7. Hijo de Abdeel, quien, junto con Jerameel y Seraías, fue enviado por el rey Joacim de Judá (609–598 a. C.) para capturar a Baruc y Jeremías (</w:t>
      </w:r>
      <w:r>
        <w:rPr>
          <w:lang w:val="es_ES" w:bidi="es_ES"/>
        </w:rPr>
        <w:t>Jr 36:26</w:t>
      </w:r>
      <w:r>
        <w:rPr>
          <w:lang w:val="es_ES" w:bidi="es_ES"/>
        </w:rPr>
        <w:t>).</w:t>
      </w:r>
    </w:p>
    <w:p>
      <w:pPr/>
      <w:r>
        <w:rPr>
          <w:lang w:val="es_ES" w:bidi="es_ES"/>
        </w:rPr>
      </w:r>
      <w:r>
        <w:rPr>
          <w:lang w:val="es_ES" w:bidi="es_ES"/>
        </w:rPr>
        <w:t>8. Padre de Jucal (</w:t>
      </w:r>
      <w:r>
        <w:rPr>
          <w:lang w:val="es_ES" w:bidi="es_ES"/>
        </w:rPr>
        <w:t>Jr 37:3</w:t>
      </w:r>
      <w:r>
        <w:rPr>
          <w:lang w:val="es_ES" w:bidi="es_ES"/>
        </w:rPr>
        <w:t xml:space="preserve">), también escrito como Jucal en </w:t>
      </w:r>
      <w:r>
        <w:rPr>
          <w:lang w:val="es_ES" w:bidi="es_ES"/>
        </w:rPr>
        <w:t>38:1</w:t>
      </w:r>
      <w:r>
        <w:rPr>
          <w:lang w:val="es_ES" w:bidi="es_ES"/>
        </w:rPr>
        <w:t xml:space="preserve"> (nlt mg).</w:t>
      </w:r>
    </w:p>
    <w:p>
      <w:pPr/>
      <w:r>
        <w:rPr>
          <w:lang w:val="es_ES" w:bidi="es_ES"/>
        </w:rPr>
      </w:r>
      <w:r>
        <w:rPr>
          <w:lang w:val="es_ES" w:bidi="es_ES"/>
        </w:rPr>
        <w:t>9. Hijo de Ananías y padre de Irías. Irías arrestó a Jeremías por supuestamente desertar a los babilonios (</w:t>
      </w:r>
      <w:r>
        <w:rPr>
          <w:lang w:val="es_ES" w:bidi="es_ES"/>
        </w:rPr>
        <w:t>Jr 37:13</w:t>
      </w:r>
      <w:r>
        <w:rPr>
          <w:lang w:val="es_ES" w:bidi="es_ES"/>
        </w:rPr>
        <w:t>).</w:t>
      </w:r>
      <w:r>
        <w:rPr>
          <w:lang w:val="es_ES" w:bidi="es_ES"/>
        </w:rPr>
      </w:r>
      <w:r>
        <w:rPr>
          <w:lang w:val="es_ES" w:bidi="es_ES"/>
        </w:rPr>
      </w:r>
    </w:p>
    <w:p>
      <w:pPr/>
      <w:r>
        <w:rPr>
          <w:lang w:val="es_ES" w:bidi="es_ES"/>
        </w:rPr>
      </w:r>
    </w:p>
    <w:p>
      <w:pPr>
        <w:pStyle w:val="Heading2"/>
      </w:pPr>
      <w:r>
        <w:rPr>
          <w:lang w:val="es_ES" w:bidi="es_ES"/>
        </w:rPr>
        <w:t>Seleucia</w:t>
      </w:r>
      <w:r>
        <w:rPr>
          <w:lang w:val="es_ES" w:bidi="es_ES"/>
        </w:rPr>
      </w:r>
    </w:p>
    <w:p>
      <w:pPr/>
      <w:r>
        <w:rPr>
          <w:lang w:val="es_ES" w:bidi="es_ES"/>
        </w:rPr>
      </w:r>
      <w:r>
        <w:rPr>
          <w:lang w:val="es_ES" w:bidi="es_ES"/>
        </w:rPr>
        <w:t>Es el nombre dado a varias ciudades antiguas en el Cercano Oriente. Todas estas ciudades fueron fundadas por Seleuco I Nicátor, quien gobernó desde el 312 hasta el 281 a.C.</w:t>
      </w:r>
    </w:p>
    <w:p>
      <w:pPr/>
      <w:r>
        <w:rPr>
          <w:lang w:val="es_ES" w:bidi="es_ES"/>
        </w:rPr>
      </w:r>
      <w:r>
        <w:rPr>
          <w:lang w:val="es_ES" w:bidi="es_ES"/>
        </w:rPr>
        <w:t>La Seleucia más importante se encuentra en Siria. Esta Seleucia funcionó como la ciudad portuaria de Antioquía, situada en la esquina noreste del Mediterráneo. Está a ocho kilómetros al norte de la desembocadura del río Orontes y a 24 kilómetros de Antioquía.</w:t>
      </w:r>
    </w:p>
    <w:p>
      <w:pPr/>
      <w:r>
        <w:rPr>
          <w:lang w:val="es_ES" w:bidi="es_ES"/>
        </w:rPr>
      </w:r>
      <w:r>
        <w:rPr>
          <w:lang w:val="es_ES" w:bidi="es_ES"/>
        </w:rPr>
        <w:t>Seleuco I fundó esta ciudad en 301 a.C. y la fortaleció con murallas y defensas para proteger su capital de los ataques del oeste. Con el tiempo, diferentes gobernantes lucharon por el control de Seleucia. Los gobernantes seléucidas de Siria y los Ptolomeos de Egipto libraron muchas batallas para dominar la ciudad (</w:t>
      </w:r>
      <w:r>
        <w:rPr>
          <w:lang w:val="es_ES" w:bidi="es_ES"/>
        </w:rPr>
        <w:t>Daniel 11:7–9,</w:t>
      </w:r>
      <w:r>
        <w:rPr>
          <w:lang w:val="es_ES" w:bidi="es_ES"/>
        </w:rPr>
        <w:t xml:space="preserve"> 1 Macabeos 11:8–19). En 109 a.C., después de que los gobernantes seléucidas se liberaron del control egipcio, convirtieron a Seleucia en una ciudad independiente con el derecho de acuñar su propia moneda.</w:t>
      </w:r>
    </w:p>
    <w:p>
      <w:pPr/>
      <w:r>
        <w:rPr>
          <w:lang w:val="es_ES" w:bidi="es_ES"/>
        </w:rPr>
      </w:r>
      <w:r>
        <w:rPr>
          <w:lang w:val="es_ES" w:bidi="es_ES"/>
        </w:rPr>
        <w:t>Cuando los romanos llegaron a esta región, su líder Pompeyo declaró a Seleucia como una "ciudad libre". Sin embargo, puso fin al poder de los gobernantes seléucidas y creó la provincia romana de Siria. Seleucia se convirtió en un importante puerto de entrada a las regiones orientales. Los romanos mejoraron tanto el puerto natural como las defensas de la ciudad.</w:t>
      </w:r>
    </w:p>
    <w:p>
      <w:pPr/>
      <w:r>
        <w:rPr>
          <w:lang w:val="es_ES" w:bidi="es_ES"/>
        </w:rPr>
      </w:r>
      <w:r>
        <w:rPr>
          <w:lang w:val="es_ES" w:bidi="es_ES"/>
        </w:rPr>
        <w:t>En tiempos del Nuevo Testamento, Seleucia seguía siendo una ciudad libre. Era el hogar de los barcos de la armada de Roma en Siria. Bernabé, Saúl y Juan Marcos zarparon desde aquí en su primer viaje misionero y regresaron a Antioquía a través de Seleucia (</w:t>
      </w:r>
      <w:r>
        <w:rPr>
          <w:lang w:val="es_ES" w:bidi="es_ES"/>
        </w:rPr>
        <w:t>Hechos 13:4–5</w:t>
      </w:r>
      <w:r>
        <w:rPr>
          <w:lang w:val="es_ES" w:bidi="es_ES"/>
        </w:rPr>
        <w:t xml:space="preserve">; </w:t>
      </w:r>
      <w:r>
        <w:rPr>
          <w:lang w:val="es_ES" w:bidi="es_ES"/>
        </w:rPr>
        <w:t>14:26</w:t>
      </w:r>
      <w:r>
        <w:rPr>
          <w:lang w:val="es_ES" w:bidi="es_ES"/>
        </w:rPr>
        <w:t>). Más tarde, en el segundo viaje misionero de Pablo, él y sus compañeros nuevamente partieron desde Seleucia (</w:t>
      </w:r>
      <w:r>
        <w:rPr>
          <w:lang w:val="es_ES" w:bidi="es_ES"/>
        </w:rPr>
        <w:t>15:39–41</w:t>
      </w:r>
      <w:r>
        <w:rPr>
          <w:lang w:val="es_ES" w:bidi="es_ES"/>
        </w:rPr>
        <w:t>). La ciudad era hermosa, con muchos edificios públicos. Contaba con un templo y un anfiteatro (un teatro al aire libre) que estaba tallado en el costado de un peñasco.</w:t>
      </w:r>
      <w:r>
        <w:rPr>
          <w:lang w:val="es_ES" w:bidi="es_ES"/>
        </w:rPr>
      </w:r>
      <w:r>
        <w:rPr>
          <w:lang w:val="es_ES" w:bidi="es_ES"/>
        </w:rPr>
      </w:r>
    </w:p>
    <w:p>
      <w:pPr/>
      <w:r>
        <w:rPr>
          <w:lang w:val="es_ES" w:bidi="es_ES"/>
        </w:rPr>
      </w:r>
    </w:p>
    <w:p>
      <w:pPr>
        <w:pStyle w:val="Heading2"/>
      </w:pPr>
      <w:r>
        <w:rPr>
          <w:lang w:val="es_ES" w:bidi="es_ES"/>
        </w:rPr>
        <w:t>Selles</w:t>
      </w:r>
      <w:r>
        <w:rPr>
          <w:lang w:val="es_ES" w:bidi="es_ES"/>
        </w:rPr>
      </w:r>
    </w:p>
    <w:p>
      <w:pPr/>
      <w:r>
        <w:rPr>
          <w:lang w:val="es_ES" w:bidi="es_ES"/>
        </w:rPr>
      </w:r>
      <w:r>
        <w:rPr>
          <w:lang w:val="es_ES" w:bidi="es_ES"/>
        </w:rPr>
        <w:t>El hijo de Helem y un líder de la tribu de Aser (</w:t>
      </w:r>
      <w:r>
        <w:rPr>
          <w:lang w:val="es_ES" w:bidi="es_ES"/>
        </w:rPr>
        <w:t>1 Cro 7:35</w:t>
      </w:r>
      <w:r>
        <w:rPr>
          <w:lang w:val="es_ES" w:bidi="es_ES"/>
        </w:rPr>
        <w:t>).</w:t>
      </w:r>
      <w:r>
        <w:rPr>
          <w:lang w:val="es_ES" w:bidi="es_ES"/>
        </w:rPr>
      </w:r>
      <w:r>
        <w:rPr>
          <w:lang w:val="es_ES" w:bidi="es_ES"/>
        </w:rPr>
      </w:r>
    </w:p>
    <w:p>
      <w:pPr/>
      <w:r>
        <w:rPr>
          <w:lang w:val="es_ES" w:bidi="es_ES"/>
        </w:rPr>
      </w:r>
    </w:p>
    <w:p>
      <w:pPr>
        <w:pStyle w:val="Heading2"/>
      </w:pPr>
      <w:r>
        <w:rPr>
          <w:lang w:val="es_ES" w:bidi="es_ES"/>
        </w:rPr>
        <w:t>Sello</w:t>
      </w:r>
      <w:r>
        <w:rPr>
          <w:lang w:val="es_ES" w:bidi="es_ES"/>
        </w:rPr>
      </w:r>
    </w:p>
    <w:p>
      <w:pPr/>
      <w:r>
        <w:rPr>
          <w:lang w:val="es_ES" w:bidi="es_ES"/>
        </w:rPr>
      </w:r>
      <w:r>
        <w:rPr>
          <w:lang w:val="es_ES" w:bidi="es_ES"/>
        </w:rPr>
        <w:t>Pequeño objeto tallado ampliamente utilizado en el antiguo Oriente Medio para crear una imagen en arcilla blanda.</w:t>
      </w:r>
    </w:p>
    <w:p>
      <w:pPr>
        <w:pStyle w:val="Heading3"/>
      </w:pPr>
      <w:r>
        <w:rPr>
          <w:lang w:val="es_ES" w:bidi="es_ES"/>
        </w:rPr>
        <w:t>Origen</w:t>
      </w:r>
    </w:p>
    <w:p>
      <w:pPr/>
      <w:r>
        <w:rPr>
          <w:lang w:val="es_ES" w:bidi="es_ES"/>
        </w:rPr>
      </w:r>
      <w:r>
        <w:rPr>
          <w:lang w:val="es_ES" w:bidi="es_ES"/>
        </w:rPr>
        <w:t>No se puede determinar con exactitud el origen de los sellos. Es probable que el primer sello se haya desarrollado a partir del amuleto, cuyo propósito era proteger a quien lo llevaba o alejar el mal. En algún momento, se creía que un sello poseía algún tipo de poder protector mágico que traería una maldición o daño a cualquier persona no autorizada que se atreviera a romperlo para acceder al contenido que protegía. Los sellos primitivos eran poco más que pequeños carretes de arcilla rayados con ramitas para crear diseños o figuras simples. El arte glíptico, que es el nombre técnico para el grabado o tallado de sellos en gemas, floreció en el antiguo Oriente Medio desde el cuarto milenio a.C. hasta el final del período persa en el siglo IV a.C.</w:t>
      </w:r>
    </w:p>
    <w:p>
      <w:pPr>
        <w:pStyle w:val="Heading3"/>
      </w:pPr>
      <w:r>
        <w:rPr>
          <w:lang w:val="es_ES" w:bidi="es_ES"/>
        </w:rPr>
        <w:t>Tipos de sellos</w:t>
      </w:r>
    </w:p>
    <w:p>
      <w:pPr>
        <w:pStyle w:val="Heading4"/>
      </w:pPr>
      <w:r>
        <w:rPr>
          <w:lang w:val="es_ES" w:bidi="es_ES"/>
        </w:rPr>
        <w:t>Sellos de estampado</w:t>
      </w:r>
    </w:p>
    <w:p>
      <w:pPr/>
      <w:r>
        <w:rPr>
          <w:lang w:val="es_ES" w:bidi="es_ES"/>
        </w:rPr>
      </w:r>
      <w:r>
        <w:rPr>
          <w:lang w:val="es_ES" w:bidi="es_ES"/>
        </w:rPr>
        <w:t>Los sellos se producían en diversas formas y tamaños. El más antiguo era el sello de estampado, una gema o cuenta grabada plana que creaba una copia de sí misma al presionarse contra arcilla blanda. Alrededor del 3000 a.C. en Mesopotamia, fue reemplazado por el sello cilíndrico, y solo volvió a usarse al final del siglo VIII a.C. Para la época helenística, el sello de estampado había reemplazado por completo al sello cilíndrico.</w:t>
      </w:r>
    </w:p>
    <w:p>
      <w:pPr>
        <w:pStyle w:val="Heading4"/>
      </w:pPr>
      <w:r>
        <w:rPr>
          <w:lang w:val="es_ES" w:bidi="es_ES"/>
        </w:rPr>
        <w:t>Sellos cilíndricos</w:t>
      </w:r>
    </w:p>
    <w:p>
      <w:pPr/>
      <w:r>
        <w:rPr>
          <w:lang w:val="es_ES" w:bidi="es_ES"/>
        </w:rPr>
      </w:r>
      <w:r>
        <w:rPr>
          <w:lang w:val="es_ES" w:bidi="es_ES"/>
        </w:rPr>
        <w:t>El sello cilíndrico apareció por primera vez en Mesopotamia antes del 3000 a.C. y se convirtió en el tipo de sello más utilizado hasta mediados del primer milenio a.C. Su uso en Egipto evidencia la temprana influencia cultural mesopotámica sobre Egipto; sin embargo, pronto fue reemplazado allí por el sello de escarabajo (con forma de escarabajo), que estaba mejor adaptado para sellar documentos de papiro. Se tallaban símbolos o diseños en el exterior del cilindro, que dejaban su impresión cuando el sello se rodaba sobre la arcilla húmeda. Algunos de los primeros símbolos utilizados eran diseños geométricos o representaciones de algún símbolo mágico. Los sellos posteriores representaban desde mitología (deidades sentadas conversando entre sí, recibiendo adoradores en audiencia, navegando en un barco o carro, o luchando contra un enemigo) hasta escenas de la vida cotidiana (cazando, casándose, banqueteando, alimentando animales, luchando contra bestias salvajes, ofreciendo sacrificios a la deidad, guerreando, llevando prisioneros) y representaciones de animales, flores y aves. La escritura (por ejemplo, el nombre del propietario o una declaración de lealtad a un dios o rey) comenzó a aparecer en los sellos en el tercer milenio a.C. Debido al gran número y variedad de sellos que se han encontrado, son invaluables por lo que revelan sobre los pueblos antiguos: cómo se vestían, sus peinados, muebles, utensilios y creencias religiosas.</w:t>
      </w:r>
    </w:p>
    <w:p>
      <w:pPr/>
      <w:r>
        <w:rPr>
          <w:lang w:val="es_ES" w:bidi="es_ES"/>
        </w:rPr>
      </w:r>
      <w:r>
        <w:rPr>
          <w:lang w:val="es_ES" w:bidi="es_ES"/>
        </w:rPr>
        <w:t xml:space="preserve">Los sellos fueron tan ampliamente utilizados y se han desenterrado en tal cantidad en el antiguo Oriente Medio que se puede datar su origen dentro de un siglo o dos, aunque a veces es difícil determinar el período exacto o el país de origen. Heródoto observó que todo caballero babilonio "lleva un sello y un bastón" (Libro I, 195). El sello estaba suspendido por un cordón alrededor del cuello o la muñeca, o se adjuntaba a alguna parte de la ropa del propietario (cf. </w:t>
      </w:r>
      <w:r>
        <w:rPr>
          <w:lang w:val="es_ES" w:bidi="es_ES"/>
        </w:rPr>
        <w:t>Gn 38:18</w:t>
      </w:r>
      <w:r>
        <w:rPr>
          <w:lang w:val="es_ES" w:bidi="es_ES"/>
        </w:rPr>
        <w:t xml:space="preserve">; </w:t>
      </w:r>
      <w:r>
        <w:rPr>
          <w:lang w:val="es_ES" w:bidi="es_ES"/>
        </w:rPr>
        <w:t>41:42</w:t>
      </w:r>
      <w:r>
        <w:rPr>
          <w:lang w:val="es_ES" w:bidi="es_ES"/>
        </w:rPr>
        <w:t xml:space="preserve">; </w:t>
      </w:r>
      <w:r>
        <w:rPr>
          <w:lang w:val="es_ES" w:bidi="es_ES"/>
        </w:rPr>
        <w:t>Cant 8:6</w:t>
      </w:r>
      <w:r>
        <w:rPr>
          <w:lang w:val="es_ES" w:bidi="es_ES"/>
        </w:rPr>
        <w:t xml:space="preserve">; </w:t>
      </w:r>
      <w:r>
        <w:rPr>
          <w:lang w:val="es_ES" w:bidi="es_ES"/>
        </w:rPr>
        <w:t>Jr 22:24</w:t>
      </w:r>
      <w:r>
        <w:rPr>
          <w:lang w:val="es_ES" w:bidi="es_ES"/>
        </w:rPr>
        <w:t>). Se han encontrado tumbas con cilindros atados a las muñecas de los esqueletos.</w:t>
      </w:r>
    </w:p>
    <w:p>
      <w:pPr/>
      <w:r>
        <w:rPr>
          <w:lang w:val="es_ES" w:bidi="es_ES"/>
        </w:rPr>
      </w:r>
      <w:r>
        <w:rPr>
          <w:lang w:val="es_ES" w:bidi="es_ES"/>
        </w:rPr>
        <w:t>Otro tipo de sello era el sello en asa de jarra. Se colocaba tela sobre el cuello de una botella, se untaba arcilla blanda sobre el cordón de amarre y luego se presionaba el sello en la arcilla húmeda. El sello intacto indicaba que la mercancía no había sido abierta antes de la entrega. En Judea, el sello se imprimía en las asas de las jarras como evidencia de propiedad. Algunos sellos de asa de jarra probablemente eran marcas registradas de fábricas de cerámica; algunos llevan nombres privados (quizás del propietario de la fábrica). Los llamados sellos reales de asas de jarra contienen un símbolo de cuatro alas o de dos alas y una inscripción corta que consta de dos líneas. La línea superior dice "perteneciente al rey", y la línea inferior contiene el nombre de una ciudad, probablemente donde se fabricó la jarra.</w:t>
      </w:r>
    </w:p>
    <w:p>
      <w:pPr>
        <w:pStyle w:val="Heading3"/>
      </w:pPr>
      <w:r>
        <w:rPr>
          <w:lang w:val="es_ES" w:bidi="es_ES"/>
        </w:rPr>
        <w:t>Usos</w:t>
      </w:r>
    </w:p>
    <w:p>
      <w:pPr>
        <w:pStyle w:val="Heading4"/>
      </w:pPr>
      <w:r>
        <w:rPr>
          <w:lang w:val="es_ES" w:bidi="es_ES"/>
        </w:rPr>
        <w:t>Usos funcionales</w:t>
      </w:r>
    </w:p>
    <w:p>
      <w:pPr/>
      <w:r>
        <w:rPr>
          <w:lang w:val="es_ES" w:bidi="es_ES"/>
        </w:rPr>
      </w:r>
      <w:r>
        <w:rPr>
          <w:lang w:val="es_ES" w:bidi="es_ES"/>
        </w:rPr>
        <w:t>Desde su creación inicial como amuletos, los sellos continuaron sirviendo como símbolos de protección. Un sello intacto demostraba que el contenido no había sido alterado, ya fuera en un documento, una puerta de granero o una jarra de vino. El foso de los leones en el que Daniel fue arrojado fue sellado con el anillo del rey y los de sus nobles (</w:t>
      </w:r>
      <w:r>
        <w:rPr>
          <w:lang w:val="es_ES" w:bidi="es_ES"/>
        </w:rPr>
        <w:t>Dn 6:17</w:t>
      </w:r>
      <w:r>
        <w:rPr>
          <w:lang w:val="es_ES" w:bidi="es_ES"/>
        </w:rPr>
        <w:t>). La tumba de Jesús fue asegurada sellando la piedra (</w:t>
      </w:r>
      <w:r>
        <w:rPr>
          <w:lang w:val="es_ES" w:bidi="es_ES"/>
        </w:rPr>
        <w:t>Mt 27:66</w:t>
      </w:r>
      <w:r>
        <w:rPr>
          <w:lang w:val="es_ES" w:bidi="es_ES"/>
        </w:rPr>
        <w:t>). El sello también servía como una marca de propiedad o como una marca registrada (por ejemplo, colocada en cerámica antes de la cocción). También se utilizaba para validar documentos (cartas, facturas de venta, documentos gubernamentales etc.). Jezabel escribió cartas en nombre de su marido y las selló con su sello, provocando así la muerte de Nabot (</w:t>
      </w:r>
      <w:r>
        <w:rPr>
          <w:lang w:val="es_ES" w:bidi="es_ES"/>
        </w:rPr>
        <w:t>1 Re 21:8–13</w:t>
      </w:r>
      <w:r>
        <w:rPr>
          <w:lang w:val="es_ES" w:bidi="es_ES"/>
        </w:rPr>
        <w:t>). Jeremías selló una escritura de compra cuando adquirió la tierra de un pariente (</w:t>
      </w:r>
      <w:r>
        <w:rPr>
          <w:lang w:val="es_ES" w:bidi="es_ES"/>
        </w:rPr>
        <w:t>Jr 32:10–14</w:t>
      </w:r>
      <w:r>
        <w:rPr>
          <w:lang w:val="es_ES" w:bidi="es_ES"/>
        </w:rPr>
        <w:t>). Un edicto con el sello del rey persa no podía ser revocado (</w:t>
      </w:r>
      <w:r>
        <w:rPr>
          <w:lang w:val="es_ES" w:bidi="es_ES"/>
        </w:rPr>
        <w:t>Est 8:8</w:t>
      </w:r>
      <w:r>
        <w:rPr>
          <w:lang w:val="es_ES" w:bidi="es_ES"/>
        </w:rPr>
        <w:t>).</w:t>
      </w:r>
    </w:p>
    <w:p>
      <w:pPr>
        <w:pStyle w:val="Heading4"/>
      </w:pPr>
      <w:r>
        <w:rPr>
          <w:lang w:val="es_ES" w:bidi="es_ES"/>
        </w:rPr>
        <w:t>Uso simbólico</w:t>
      </w:r>
    </w:p>
    <w:p>
      <w:pPr/>
      <w:r>
        <w:rPr>
          <w:lang w:val="es_ES" w:bidi="es_ES"/>
        </w:rPr>
      </w:r>
      <w:r>
        <w:rPr>
          <w:lang w:val="es_ES" w:bidi="es_ES"/>
        </w:rPr>
        <w:t>El uso simbólico del sello se encuentra tanto en la literatura no bíblica como en la bíblica. Una oración babilónica dice: “Que mis pecados sean arrancados como un sello”. El AT dice: “</w:t>
      </w:r>
      <w:r>
        <w:rPr>
          <w:lang w:val="es_ES" w:bidi="es_ES"/>
        </w:rPr>
        <w:t>sella la ley entre mis discípulos</w:t>
      </w:r>
      <w:r>
        <w:rPr>
          <w:lang w:val="es_ES" w:bidi="es_ES"/>
        </w:rPr>
        <w:t>” (</w:t>
      </w:r>
      <w:r>
        <w:rPr>
          <w:lang w:val="es_ES" w:bidi="es_ES"/>
        </w:rPr>
        <w:t>Is 8:16</w:t>
      </w:r>
      <w:r>
        <w:rPr>
          <w:lang w:val="es_ES" w:bidi="es_ES"/>
        </w:rPr>
        <w:t>, rsv). A Zorobabel se le dijo que se convertiría en el anillo de sello de Dios (</w:t>
      </w:r>
      <w:r>
        <w:rPr>
          <w:lang w:val="es_ES" w:bidi="es_ES"/>
        </w:rPr>
        <w:t>Ag 2:23</w:t>
      </w:r>
      <w:r>
        <w:rPr>
          <w:lang w:val="es_ES" w:bidi="es_ES"/>
        </w:rPr>
        <w:t>). La tierra tomó forma como arcilla presionada por un anillo de sello (</w:t>
      </w:r>
      <w:r>
        <w:rPr>
          <w:lang w:val="es_ES" w:bidi="es_ES"/>
        </w:rPr>
        <w:t>Jb 38:14</w:t>
      </w:r>
      <w:r>
        <w:rPr>
          <w:lang w:val="es_ES" w:bidi="es_ES"/>
        </w:rPr>
        <w:t>).</w:t>
      </w:r>
    </w:p>
    <w:p>
      <w:pPr/>
      <w:r>
        <w:rPr>
          <w:lang w:val="es_ES" w:bidi="es_ES"/>
        </w:rPr>
      </w:r>
      <w:r>
        <w:rPr>
          <w:lang w:val="es_ES" w:bidi="es_ES"/>
        </w:rPr>
        <w:t>La palabra se utiliza simbólicamente en el NT para referirse a la propiedad personal de Dios. Por ejemplo, las Escrituras dicen que el sello de Dios está en Jesús, su Hijo (</w:t>
      </w:r>
      <w:r>
        <w:rPr>
          <w:lang w:val="es_ES" w:bidi="es_ES"/>
        </w:rPr>
        <w:t>Jn 3:33</w:t>
      </w:r>
      <w:r>
        <w:rPr>
          <w:lang w:val="es_ES" w:bidi="es_ES"/>
        </w:rPr>
        <w:t xml:space="preserve">; </w:t>
      </w:r>
      <w:r>
        <w:rPr>
          <w:lang w:val="es_ES" w:bidi="es_ES"/>
        </w:rPr>
        <w:t>6:27</w:t>
      </w:r>
      <w:r>
        <w:rPr>
          <w:lang w:val="es_ES" w:bidi="es_ES"/>
        </w:rPr>
        <w:t>). Esto significa que Jesús lleva el nombre personal de Dios; Jesús es la expresión personal de Dios. Las Escrituras también afirman que el Espíritu Santo sella a los creyentes (</w:t>
      </w:r>
      <w:r>
        <w:rPr>
          <w:lang w:val="es_ES" w:bidi="es_ES"/>
        </w:rPr>
        <w:t>2 Co 1:22</w:t>
      </w:r>
      <w:r>
        <w:rPr>
          <w:lang w:val="es_ES" w:bidi="es_ES"/>
        </w:rPr>
        <w:t xml:space="preserve">; </w:t>
      </w:r>
      <w:r>
        <w:rPr>
          <w:lang w:val="es_ES" w:bidi="es_ES"/>
        </w:rPr>
        <w:t>Ef 1:13</w:t>
      </w:r>
      <w:r>
        <w:rPr>
          <w:lang w:val="es_ES" w:bidi="es_ES"/>
        </w:rPr>
        <w:t xml:space="preserve">; </w:t>
      </w:r>
      <w:r>
        <w:rPr>
          <w:lang w:val="es_ES" w:bidi="es_ES"/>
        </w:rPr>
        <w:t>4:30</w:t>
      </w:r>
      <w:r>
        <w:rPr>
          <w:lang w:val="es_ES" w:bidi="es_ES"/>
        </w:rPr>
        <w:t>). Esto significa que el Espíritu es la marca de propiedad de Dios en los creyentes y que el Espíritu protege y preserva a los creyentes a lo largo de sus vidas.</w:t>
      </w:r>
    </w:p>
    <w:p>
      <w:pPr/>
      <w:r>
        <w:rPr>
          <w:lang w:val="es_ES" w:bidi="es_ES"/>
        </w:rPr>
      </w:r>
      <w:r>
        <w:rPr>
          <w:i/>
          <w:lang w:val="es_ES" w:bidi="es_ES"/>
        </w:rPr>
        <w:t>Véase también</w:t>
      </w:r>
      <w:r>
        <w:rPr>
          <w:lang w:val="es_ES" w:bidi="es_ES"/>
        </w:rPr>
        <w:t xml:space="preserve"> </w:t>
      </w:r>
      <w:r>
        <w:rPr>
          <w:lang w:val="es_ES" w:bidi="es_ES"/>
        </w:rPr>
        <w:t>Arqueología y la Biblia</w:t>
      </w:r>
      <w:r>
        <w:rPr>
          <w:lang w:val="es_ES" w:bidi="es_ES"/>
        </w:rPr>
        <w:t xml:space="preserve">; </w:t>
      </w:r>
      <w:r>
        <w:rPr>
          <w:lang w:val="es_ES" w:bidi="es_ES"/>
        </w:rPr>
        <w:t>Inscripciones</w:t>
      </w:r>
      <w:r>
        <w:rPr>
          <w:lang w:val="es_ES" w:bidi="es_ES"/>
        </w:rPr>
        <w:t>.</w:t>
      </w:r>
      <w:r>
        <w:rPr>
          <w:lang w:val="es_ES" w:bidi="es_ES"/>
        </w:rPr>
      </w:r>
      <w:r>
        <w:rPr>
          <w:lang w:val="es_ES" w:bidi="es_ES"/>
        </w:rPr>
      </w:r>
    </w:p>
    <w:p>
      <w:pPr/>
      <w:r>
        <w:rPr>
          <w:lang w:val="es_ES" w:bidi="es_ES"/>
        </w:rPr>
      </w:r>
    </w:p>
    <w:p>
      <w:pPr>
        <w:pStyle w:val="Heading2"/>
      </w:pPr>
      <w:r>
        <w:rPr>
          <w:lang w:val="es_ES" w:bidi="es_ES"/>
        </w:rPr>
        <w:t>Sellos cilíndricos</w:t>
      </w:r>
      <w:r>
        <w:rPr>
          <w:lang w:val="es_ES" w:bidi="es_ES"/>
        </w:rPr>
      </w:r>
    </w:p>
    <w:p>
      <w:pPr/>
      <w:r>
        <w:rPr>
          <w:lang w:val="es_ES" w:bidi="es_ES"/>
        </w:rPr>
      </w:r>
      <w:r>
        <w:rPr>
          <w:lang w:val="es_ES" w:bidi="es_ES"/>
        </w:rPr>
        <w:t>Los sellos cilíndricos eran cilindros de piedra con inscripciones que se utilizaban para identificar al dueño de una propiedad. Fueron desarrollados por los antiguos sumerios y empleados principalmente por otros pueblos mesopotámicos desde alrededor del 3200 a.C. hasta el siglo IV a.C. Estos sellos también se usaron ocasionalmente en regiones como Asia Menor (el Imperio Hitita) y Persia. Después del 700 a.C., los sellos de estampado reemplazaron a los sellos cilíndricos. En Palestina, los sellos de estampado eran comunes en tiempos bíblicos.</w:t>
      </w:r>
    </w:p>
    <w:p>
      <w:pPr/>
      <w:r>
        <w:rPr>
          <w:lang w:val="es_ES" w:bidi="es_ES"/>
        </w:rPr>
      </w:r>
      <w:r>
        <w:rPr>
          <w:lang w:val="es_ES" w:bidi="es_ES"/>
        </w:rPr>
        <w:t>Los primeros sellos cilíndricos presentaban escenas únicas que indicaban a dueño de una propiedad. Un sello cilíndrico generalmente medía menos de 2 centímetros y medio de largo y tenía un agujero perforado para poder llevarlo alrededor del cuello o la cintura. Para el año 2700 a.C., los sellos también incluían una inscripción cuneiforme con el nombre y título del propietario. Durante el período acadio (2360–2180 a.C.), también indicaban profesiones. A principios del segundo milenio a.C., los propietarios se identificaban como siervos de dioses particulares. A mediados del segundo milenio, se añadían comúnmente oraciones.</w:t>
      </w:r>
    </w:p>
    <w:p>
      <w:pPr/>
      <w:r>
        <w:rPr>
          <w:lang w:val="es_ES" w:bidi="es_ES"/>
        </w:rPr>
      </w:r>
      <w:r>
        <w:rPr>
          <w:lang w:val="es_ES" w:bidi="es_ES"/>
        </w:rPr>
        <w:t>Durante el cuarto y tercer milenio a.C., los sellos cilíndricos se utilizaban principalmente para indicar la al dueño de una propiedad o de bienes al rodar el sello sobre arcilla húmeda en jarras o paquetes. También se empleaban para identificar y sellar documentos en tabletas de arcilla. Al principio, solo los reyes y altos funcionarios los usaban, pero para el segundo milenio a.C., muchos aristócratas también los poseían. Los sellos cilíndricos a menudo eran enterrados con sus dueños; se han encontrado casi 15,000. Estos sellos son fundamentales para estudiar el arte, la economía, la sociología y la religión de la Mesopotamia y de regiones cercanas.</w:t>
      </w:r>
      <w:r>
        <w:rPr>
          <w:lang w:val="es_ES" w:bidi="es_ES"/>
        </w:rPr>
      </w:r>
      <w:r>
        <w:rPr>
          <w:lang w:val="es_ES" w:bidi="es_ES"/>
        </w:rPr>
      </w:r>
    </w:p>
    <w:p>
      <w:pPr/>
      <w:r>
        <w:rPr>
          <w:lang w:val="es_ES" w:bidi="es_ES"/>
        </w:rPr>
      </w:r>
    </w:p>
    <w:p>
      <w:pPr>
        <w:pStyle w:val="Heading2"/>
      </w:pPr>
      <w:r>
        <w:rPr>
          <w:lang w:val="es_ES" w:bidi="es_ES"/>
        </w:rPr>
        <w:t>Selomi</w:t>
      </w:r>
      <w:r>
        <w:rPr>
          <w:lang w:val="es_ES" w:bidi="es_ES"/>
        </w:rPr>
      </w:r>
    </w:p>
    <w:p>
      <w:pPr/>
      <w:r>
        <w:rPr>
          <w:lang w:val="es_ES" w:bidi="es_ES"/>
        </w:rPr>
      </w:r>
      <w:r>
        <w:rPr>
          <w:lang w:val="es_ES" w:bidi="es_ES"/>
        </w:rPr>
        <w:t>El padre de Ahihud. Este representó a la tribu de Aser cuando la tierra de Canaán se dividía entre las diez tribus de Israel que vivían al oeste del río Jordán (</w:t>
      </w:r>
      <w:r>
        <w:rPr>
          <w:lang w:val="es_ES" w:bidi="es_ES"/>
        </w:rPr>
        <w:t>Nm 34:27</w:t>
      </w:r>
      <w:r>
        <w:rPr>
          <w:lang w:val="es_ES" w:bidi="es_ES"/>
        </w:rPr>
        <w:t>).</w:t>
      </w:r>
      <w:r>
        <w:rPr>
          <w:lang w:val="es_ES" w:bidi="es_ES"/>
        </w:rPr>
      </w:r>
      <w:r>
        <w:rPr>
          <w:lang w:val="es_ES" w:bidi="es_ES"/>
        </w:rPr>
      </w:r>
    </w:p>
    <w:p>
      <w:pPr/>
      <w:r>
        <w:rPr>
          <w:lang w:val="es_ES" w:bidi="es_ES"/>
        </w:rPr>
      </w:r>
    </w:p>
    <w:p>
      <w:pPr>
        <w:pStyle w:val="Heading2"/>
      </w:pPr>
      <w:r>
        <w:rPr>
          <w:lang w:val="es_ES" w:bidi="es_ES"/>
        </w:rPr>
        <w:t>Selomit</w:t>
      </w:r>
      <w:r>
        <w:rPr>
          <w:lang w:val="es_ES" w:bidi="es_ES"/>
        </w:rPr>
      </w:r>
    </w:p>
    <w:p>
      <w:pPr>
        <w:pStyle w:val="ListNumber"/>
        <w:numPr>
          <w:ilvl w:val="0"/>
          <w:numId w:val="37"/>
        </w:numPr>
        <w:spacing w:line="240" w:lineRule="auto"/>
        <w:ind w:left="720"/>
      </w:pPr>
      <w:r>
        <w:rPr>
          <w:lang w:val="es_ES" w:bidi="es_ES"/>
        </w:rPr>
      </w:r>
      <w:r>
        <w:rPr>
          <w:lang w:val="es_ES" w:bidi="es_ES"/>
        </w:rPr>
        <w:t>La hija y la madre de un hombre de la tribu de Dan blasfemaron (hablaron contra) el nombre del Señor. Entonces, los israelitas lo apedrearon hasta la muerte (</w:t>
      </w:r>
      <w:r>
        <w:rPr>
          <w:lang w:val="es_ES" w:bidi="es_ES"/>
        </w:rPr>
        <w:t>Lv 24:11–16</w:t>
      </w:r>
      <w:r>
        <w:rPr>
          <w:lang w:val="es_ES" w:bidi="es_ES"/>
        </w:rPr>
        <w:t>).</w:t>
      </w:r>
    </w:p>
    <w:p>
      <w:pPr>
        <w:pStyle w:val="ListNumber"/>
        <w:spacing w:line="240" w:lineRule="auto"/>
        <w:ind w:left="720"/>
      </w:pPr>
      <w:r>
        <w:rPr>
          <w:lang w:val="es_ES" w:bidi="es_ES"/>
        </w:rPr>
      </w:r>
      <w:r>
        <w:rPr>
          <w:lang w:val="es_ES" w:bidi="es_ES"/>
        </w:rPr>
        <w:t>Una hermana de Mesulam y Ananías. Todos ellos eran descendientes del Rey David (</w:t>
      </w:r>
      <w:r>
        <w:rPr>
          <w:lang w:val="es_ES" w:bidi="es_ES"/>
        </w:rPr>
        <w:t>1 Cro 3:19</w:t>
      </w:r>
      <w:r>
        <w:rPr>
          <w:lang w:val="es_ES" w:bidi="es_ES"/>
        </w:rPr>
        <w:t>).</w:t>
      </w:r>
    </w:p>
    <w:p>
      <w:pPr>
        <w:pStyle w:val="ListNumber"/>
        <w:spacing w:line="240" w:lineRule="auto"/>
        <w:ind w:left="720"/>
      </w:pPr>
      <w:r>
        <w:rPr>
          <w:lang w:val="es_ES" w:bidi="es_ES"/>
        </w:rPr>
      </w:r>
      <w:r>
        <w:rPr>
          <w:lang w:val="es_ES" w:bidi="es_ES"/>
        </w:rPr>
        <w:t>Era un levita gersonita y uno de los hijos de Semei que servía en el santuario durante el reinado de David (</w:t>
      </w:r>
      <w:r>
        <w:rPr>
          <w:lang w:val="es_ES" w:bidi="es_ES"/>
        </w:rPr>
        <w:t>1 Cro 23:9</w:t>
      </w:r>
      <w:r>
        <w:rPr>
          <w:lang w:val="es_ES" w:bidi="es_ES"/>
        </w:rPr>
        <w:t>).</w:t>
      </w:r>
    </w:p>
    <w:p>
      <w:pPr>
        <w:pStyle w:val="ListNumber"/>
        <w:spacing w:line="240" w:lineRule="auto"/>
        <w:ind w:left="720"/>
      </w:pPr>
      <w:r>
        <w:rPr>
          <w:lang w:val="es_ES" w:bidi="es_ES"/>
        </w:rPr>
      </w:r>
      <w:r>
        <w:rPr>
          <w:lang w:val="es_ES" w:bidi="es_ES"/>
        </w:rPr>
        <w:t>El hijo de Zicri, quien estaba a cargo de los tesoros reales durante el reinado de David (</w:t>
      </w:r>
      <w:r>
        <w:rPr>
          <w:lang w:val="es_ES" w:bidi="es_ES"/>
        </w:rPr>
        <w:t>1 Cro 26:25–28</w:t>
      </w:r>
      <w:r>
        <w:rPr>
          <w:lang w:val="es_ES" w:bidi="es_ES"/>
        </w:rPr>
        <w:t>).</w:t>
      </w:r>
    </w:p>
    <w:p>
      <w:pPr>
        <w:pStyle w:val="ListNumber"/>
        <w:spacing w:line="240" w:lineRule="auto"/>
        <w:ind w:left="720"/>
      </w:pPr>
      <w:r>
        <w:rPr>
          <w:lang w:val="es_ES" w:bidi="es_ES"/>
        </w:rPr>
      </w:r>
      <w:r>
        <w:rPr>
          <w:lang w:val="es_ES" w:bidi="es_ES"/>
        </w:rPr>
        <w:t>Un hijo de Roboam y Maacá (</w:t>
      </w:r>
      <w:r>
        <w:rPr>
          <w:lang w:val="es_ES" w:bidi="es_ES"/>
        </w:rPr>
        <w:t>2 Cro 11:20</w:t>
      </w:r>
      <w:r>
        <w:rPr>
          <w:lang w:val="es_ES" w:bidi="es_ES"/>
        </w:rPr>
        <w:t>).</w:t>
      </w:r>
    </w:p>
    <w:p>
      <w:pPr>
        <w:pStyle w:val="ListNumber"/>
        <w:spacing w:line="240" w:lineRule="auto"/>
        <w:ind w:left="720"/>
      </w:pPr>
      <w:r>
        <w:rPr>
          <w:lang w:val="es_ES" w:bidi="es_ES"/>
        </w:rPr>
      </w:r>
      <w:r>
        <w:rPr>
          <w:lang w:val="es_ES" w:bidi="es_ES"/>
        </w:rPr>
        <w:t>Uno de los compañeros de Esdras (</w:t>
      </w:r>
      <w:r>
        <w:rPr>
          <w:lang w:val="es_ES" w:bidi="es_ES"/>
        </w:rPr>
        <w:t>Esd 8:10</w:t>
      </w:r>
      <w:r>
        <w:rPr>
          <w:lang w:val="es_ES" w:bidi="es_ES"/>
        </w:rPr>
        <w:t>).</w:t>
        <w:br/>
      </w:r>
      <w:r>
        <w:rPr>
          <w:lang w:val="es_ES" w:bidi="es_ES"/>
        </w:rPr>
      </w:r>
      <w:r>
        <w:rPr>
          <w:lang w:val="es_ES" w:bidi="es_ES"/>
        </w:rPr>
      </w:r>
    </w:p>
    <w:p>
      <w:pPr/>
      <w:r>
        <w:rPr>
          <w:lang w:val="es_ES" w:bidi="es_ES"/>
        </w:rPr>
      </w:r>
    </w:p>
    <w:p>
      <w:pPr>
        <w:pStyle w:val="Heading2"/>
      </w:pPr>
      <w:r>
        <w:rPr>
          <w:lang w:val="es_ES" w:bidi="es_ES"/>
        </w:rPr>
        <w:t>Selomot</w:t>
      </w:r>
      <w:r>
        <w:rPr>
          <w:lang w:val="es_ES" w:bidi="es_ES"/>
        </w:rPr>
      </w:r>
    </w:p>
    <w:p>
      <w:pPr/>
      <w:r>
        <w:rPr>
          <w:lang w:val="es_ES" w:bidi="es_ES"/>
        </w:rPr>
      </w:r>
      <w:r>
        <w:rPr>
          <w:lang w:val="es_ES" w:bidi="es_ES"/>
        </w:rPr>
        <w:t xml:space="preserve">Ortografía alternativa para Selomit, un levita y sacerdote de la familia de Izhar durante el reinado de David en </w:t>
      </w:r>
      <w:r>
        <w:rPr>
          <w:lang w:val="es_ES" w:bidi="es_ES"/>
        </w:rPr>
        <w:t>1 Crónicas 24:22</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Selsa, Selsah</w:t>
      </w:r>
      <w:r>
        <w:rPr>
          <w:lang w:val="es_ES" w:bidi="es_ES"/>
        </w:rPr>
      </w:r>
    </w:p>
    <w:p>
      <w:pPr/>
      <w:r>
        <w:rPr>
          <w:lang w:val="es_ES" w:bidi="es_ES"/>
        </w:rPr>
      </w:r>
      <w:r>
        <w:rPr>
          <w:lang w:val="es_ES" w:bidi="es_ES"/>
        </w:rPr>
        <w:t>Un lugar cercano a la tumba de Raquel donde Saúl se encontró con dos hombres, cumpliendo así la profecía de Samuel sobre los eventos que confirmarían la unción de Saúl (</w:t>
      </w:r>
      <w:r>
        <w:rPr>
          <w:lang w:val="es_ES" w:bidi="es_ES"/>
        </w:rPr>
        <w:t>1 Sam 10:2</w:t>
      </w:r>
      <w:r>
        <w:rPr>
          <w:lang w:val="es_ES" w:bidi="es_ES"/>
        </w:rPr>
        <w:t>). La tumba de Raquel se sitúa tradicionalmente en la frontera norte de Benjamín, pero no se ha identificado con precisión la ubicación de Selsa. Algunos han sugerido que Selsa y Sela son el mismo lugar, pero esto es poco probable.</w:t>
      </w:r>
      <w:r>
        <w:rPr>
          <w:lang w:val="es_ES" w:bidi="es_ES"/>
        </w:rPr>
      </w:r>
      <w:r>
        <w:rPr>
          <w:lang w:val="es_ES" w:bidi="es_ES"/>
        </w:rPr>
      </w:r>
    </w:p>
    <w:p>
      <w:pPr/>
      <w:r>
        <w:rPr>
          <w:lang w:val="es_ES" w:bidi="es_ES"/>
        </w:rPr>
      </w:r>
    </w:p>
    <w:p>
      <w:pPr>
        <w:pStyle w:val="Heading2"/>
      </w:pPr>
      <w:r>
        <w:rPr>
          <w:lang w:val="es_ES" w:bidi="es_ES"/>
        </w:rPr>
        <w:t>Selumiel</w:t>
      </w:r>
      <w:r>
        <w:rPr>
          <w:lang w:val="es_ES" w:bidi="es_ES"/>
        </w:rPr>
      </w:r>
    </w:p>
    <w:p>
      <w:pPr/>
      <w:r>
        <w:rPr>
          <w:lang w:val="es_ES" w:bidi="es_ES"/>
        </w:rPr>
      </w:r>
      <w:r>
        <w:rPr>
          <w:lang w:val="es_ES" w:bidi="es_ES"/>
        </w:rPr>
        <w:t>Selumiel era un simeonita (una persona de la tribu de Simeón). Era hijo de Zurisadai y uno de los líderes que ayudaron a Moisés a contar al pueblo de Israel en el desierto (</w:t>
      </w:r>
      <w:r>
        <w:rPr>
          <w:lang w:val="es_ES" w:bidi="es_ES"/>
        </w:rPr>
        <w:t>Nm 1:6</w:t>
      </w:r>
      <w:r>
        <w:rPr>
          <w:lang w:val="es_ES" w:bidi="es_ES"/>
        </w:rPr>
        <w:t xml:space="preserve">; </w:t>
      </w:r>
      <w:r>
        <w:rPr>
          <w:lang w:val="es_ES" w:bidi="es_ES"/>
        </w:rPr>
        <w:t>2:12</w:t>
      </w:r>
      <w:r>
        <w:rPr>
          <w:lang w:val="es_ES" w:bidi="es_ES"/>
        </w:rPr>
        <w:t xml:space="preserve">; </w:t>
      </w:r>
      <w:r>
        <w:rPr>
          <w:lang w:val="es_ES" w:bidi="es_ES"/>
        </w:rPr>
        <w:t>7:36,41</w:t>
      </w:r>
      <w:r>
        <w:rPr>
          <w:lang w:val="es_ES" w:bidi="es_ES"/>
        </w:rPr>
        <w:t xml:space="preserve">; </w:t>
      </w:r>
      <w:r>
        <w:rPr>
          <w:lang w:val="es_ES" w:bidi="es_ES"/>
        </w:rPr>
        <w:t>10:19</w:t>
      </w:r>
      <w:r>
        <w:rPr>
          <w:lang w:val="es_ES" w:bidi="es_ES"/>
        </w:rPr>
        <w:t>). Según el libro de Judit, que no está en la Biblia hebrea pero es aceptado por algunos grupos cristianos, Selumiel es un ancestro de Judit (Jdt 8:1).</w:t>
      </w:r>
      <w:r>
        <w:rPr>
          <w:lang w:val="es_ES" w:bidi="es_ES"/>
        </w:rPr>
      </w:r>
      <w:r>
        <w:rPr>
          <w:lang w:val="es_ES" w:bidi="es_ES"/>
        </w:rPr>
      </w:r>
    </w:p>
    <w:p>
      <w:pPr/>
      <w:r>
        <w:rPr>
          <w:lang w:val="es_ES" w:bidi="es_ES"/>
        </w:rPr>
      </w:r>
    </w:p>
    <w:p>
      <w:pPr>
        <w:pStyle w:val="Heading2"/>
      </w:pPr>
      <w:r>
        <w:rPr>
          <w:lang w:val="es_ES" w:bidi="es_ES"/>
        </w:rPr>
        <w:t>Sem</w:t>
      </w:r>
      <w:r>
        <w:rPr>
          <w:lang w:val="es_ES" w:bidi="es_ES"/>
        </w:rPr>
      </w:r>
    </w:p>
    <w:p>
      <w:pPr/>
      <w:r>
        <w:rPr>
          <w:lang w:val="es_ES" w:bidi="es_ES"/>
        </w:rPr>
      </w:r>
      <w:r>
        <w:rPr>
          <w:lang w:val="es_ES" w:bidi="es_ES"/>
        </w:rPr>
        <w:t>El hijo mayor de Noé (</w:t>
      </w:r>
      <w:r>
        <w:rPr>
          <w:lang w:val="es_ES" w:bidi="es_ES"/>
        </w:rPr>
        <w:t>Gn 5:32,</w:t>
      </w:r>
      <w:r>
        <w:rPr>
          <w:lang w:val="es_ES" w:bidi="es_ES"/>
        </w:rPr>
        <w:t xml:space="preserve"> </w:t>
      </w:r>
      <w:r>
        <w:rPr>
          <w:lang w:val="es_ES" w:bidi="es_ES"/>
        </w:rPr>
        <w:t>6:10,</w:t>
      </w:r>
      <w:r>
        <w:rPr>
          <w:lang w:val="es_ES" w:bidi="es_ES"/>
        </w:rPr>
        <w:t xml:space="preserve"> </w:t>
      </w:r>
      <w:r>
        <w:rPr>
          <w:lang w:val="es_ES" w:bidi="es_ES"/>
        </w:rPr>
        <w:t>7:13,</w:t>
      </w:r>
      <w:r>
        <w:rPr>
          <w:lang w:val="es_ES" w:bidi="es_ES"/>
        </w:rPr>
        <w:t xml:space="preserve"> </w:t>
      </w:r>
      <w:r>
        <w:rPr>
          <w:lang w:val="es_ES" w:bidi="es_ES"/>
        </w:rPr>
        <w:t>9:18, 23, 26</w:t>
      </w:r>
      <w:r>
        <w:rPr>
          <w:lang w:val="es_ES" w:bidi="es_ES"/>
        </w:rPr>
        <w:t>–</w:t>
      </w:r>
      <w:r>
        <w:rPr>
          <w:lang w:val="es_ES" w:bidi="es_ES"/>
        </w:rPr>
        <w:t>27,</w:t>
      </w:r>
      <w:r>
        <w:rPr>
          <w:lang w:val="es_ES" w:bidi="es_ES"/>
        </w:rPr>
        <w:t xml:space="preserve"> </w:t>
      </w:r>
      <w:r>
        <w:rPr>
          <w:lang w:val="es_ES" w:bidi="es_ES"/>
        </w:rPr>
        <w:t>11:10,</w:t>
      </w:r>
      <w:r>
        <w:rPr>
          <w:lang w:val="es_ES" w:bidi="es_ES"/>
        </w:rPr>
        <w:t xml:space="preserve"> </w:t>
      </w:r>
      <w:r>
        <w:rPr>
          <w:lang w:val="es_ES" w:bidi="es_ES"/>
        </w:rPr>
        <w:t>1 Cro 1:4, 17</w:t>
      </w:r>
      <w:r>
        <w:rPr>
          <w:lang w:val="es_ES" w:bidi="es_ES"/>
        </w:rPr>
        <w:t>–</w:t>
      </w:r>
      <w:r>
        <w:rPr>
          <w:lang w:val="es_ES" w:bidi="es_ES"/>
        </w:rPr>
        <w:t>27,</w:t>
      </w:r>
      <w:r>
        <w:rPr>
          <w:lang w:val="es_ES" w:bidi="es_ES"/>
        </w:rPr>
        <w:t xml:space="preserve"> </w:t>
      </w:r>
      <w:r>
        <w:rPr>
          <w:lang w:val="es_ES" w:bidi="es_ES"/>
        </w:rPr>
        <w:t>Lc 3:36</w:t>
      </w:r>
      <w:r>
        <w:rPr>
          <w:lang w:val="es_ES" w:bidi="es_ES"/>
        </w:rPr>
        <w:t>) y el ancestro de los pueblos semíticos (</w:t>
      </w:r>
      <w:r>
        <w:rPr>
          <w:lang w:val="es_ES" w:bidi="es_ES"/>
        </w:rPr>
        <w:t>Gn 10:1, 21</w:t>
      </w:r>
      <w:r>
        <w:rPr>
          <w:lang w:val="es_ES" w:bidi="es_ES"/>
        </w:rPr>
        <w:t>–</w:t>
      </w:r>
      <w:r>
        <w:rPr>
          <w:lang w:val="es_ES" w:bidi="es_ES"/>
        </w:rPr>
        <w:t>31</w:t>
      </w:r>
      <w:r>
        <w:rPr>
          <w:lang w:val="es_ES" w:bidi="es_ES"/>
        </w:rPr>
        <w:t>). Sem vivió 600 años (</w:t>
      </w:r>
      <w:r>
        <w:rPr>
          <w:lang w:val="es_ES" w:bidi="es_ES"/>
        </w:rPr>
        <w:t>Gn 11:10–11</w:t>
      </w:r>
      <w:r>
        <w:rPr>
          <w:lang w:val="es_ES" w:bidi="es_ES"/>
        </w:rPr>
        <w:t>). Su nombre en hebreo significa “nombre,” lo que posiblemente sugiere que Noé creía que el nombre de Sem se volvería significativo.</w:t>
      </w:r>
    </w:p>
    <w:p>
      <w:pPr/>
      <w:r>
        <w:rPr>
          <w:lang w:val="es_ES" w:bidi="es_ES"/>
        </w:rPr>
      </w:r>
      <w:r>
        <w:rPr>
          <w:lang w:val="es_ES" w:bidi="es_ES"/>
        </w:rPr>
        <w:t>Después del Gran Diluvio, Sem y su hermano Jafet encontraron a su padre, Noé, borracho. Su otro hermano, Cam, lo había deshonrado. Sem y Jafet actuaron con respeto hacia Noé (</w:t>
      </w:r>
      <w:r>
        <w:rPr>
          <w:lang w:val="es_ES" w:bidi="es_ES"/>
        </w:rPr>
        <w:t>Gn 9:20–29</w:t>
      </w:r>
      <w:r>
        <w:rPr>
          <w:lang w:val="es_ES" w:bidi="es_ES"/>
        </w:rPr>
        <w:t>). Debido a sus acciones, Noé posteriormente maldijo a Canaán, el hijo de Cam, y bendijo tanto a Sem como a Jafet.</w:t>
      </w:r>
    </w:p>
    <w:p>
      <w:pPr/>
      <w:r>
        <w:rPr>
          <w:lang w:val="es_ES" w:bidi="es_ES"/>
        </w:rPr>
      </w:r>
      <w:r>
        <w:rPr>
          <w:lang w:val="es_ES" w:bidi="es_ES"/>
        </w:rPr>
        <w:t>Génesis 11:10–27</w:t>
      </w:r>
      <w:r>
        <w:rPr>
          <w:lang w:val="es_ES" w:bidi="es_ES"/>
        </w:rPr>
        <w:t xml:space="preserve"> presenta la línea familiar del descendiente prometido. Este descendiente fue predicho en </w:t>
      </w:r>
      <w:r>
        <w:rPr>
          <w:lang w:val="es_ES" w:bidi="es_ES"/>
        </w:rPr>
        <w:t>Génesis 3:15</w:t>
      </w:r>
      <w:r>
        <w:rPr>
          <w:lang w:val="es_ES" w:bidi="es_ES"/>
        </w:rPr>
        <w:t xml:space="preserve"> y </w:t>
      </w:r>
      <w:r>
        <w:rPr>
          <w:lang w:val="es_ES" w:bidi="es_ES"/>
        </w:rPr>
        <w:t>5:1–32</w:t>
      </w:r>
      <w:r>
        <w:rPr>
          <w:lang w:val="es_ES" w:bidi="es_ES"/>
        </w:rPr>
        <w:t xml:space="preserve"> para derrotar a Satanás. La línea pasa por Sem hasta Abraham, luego a través de Judá y David hasta Cristo (ver </w:t>
      </w:r>
      <w:r>
        <w:rPr>
          <w:lang w:val="es_ES" w:bidi="es_ES"/>
        </w:rPr>
        <w:t>Lc 3:36</w:t>
      </w:r>
      <w:r>
        <w:rPr>
          <w:lang w:val="es_ES" w:bidi="es_ES"/>
        </w:rPr>
        <w:t xml:space="preserve">). La bendición que Noé dio a Sem indica que su línea llevaría la promesa del descendiente de </w:t>
      </w:r>
      <w:r>
        <w:rPr>
          <w:lang w:val="es_ES" w:bidi="es_ES"/>
        </w:rPr>
        <w:t>Génesis 3:15</w:t>
      </w:r>
      <w:r>
        <w:rPr>
          <w:lang w:val="es_ES" w:bidi="es_ES"/>
        </w:rPr>
        <w:t xml:space="preserve">. Esta es la primera vez en la Biblia que Dios es llamado el Dios de una persona o grupo específico. Noé había dicho que el pueblo cananeo serviría al pueblo de Sem. Esto se cumplió cuando los israelitas, descendientes de Sem, tomaron el control de la tierra de Canán (ver </w:t>
      </w:r>
      <w:r>
        <w:rPr>
          <w:lang w:val="es_ES" w:bidi="es_ES"/>
        </w:rPr>
        <w:t>1 Re 9:20–21</w:t>
      </w:r>
      <w:r>
        <w:rPr>
          <w:lang w:val="es_ES" w:bidi="es_ES"/>
        </w:rPr>
        <w:t>).</w:t>
      </w:r>
    </w:p>
    <w:p>
      <w:pPr/>
      <w:r>
        <w:rPr>
          <w:lang w:val="es_ES" w:bidi="es_ES"/>
        </w:rPr>
      </w:r>
      <w:r>
        <w:rPr>
          <w:lang w:val="es_ES" w:bidi="es_ES"/>
        </w:rPr>
        <w:t>Noé también dijo que los descendientes de Jafet aumentarían en número y vivirían entre el pueblo de Sem (</w:t>
      </w:r>
      <w:r>
        <w:rPr>
          <w:lang w:val="es_ES" w:bidi="es_ES"/>
        </w:rPr>
        <w:t>Gn 9:27</w:t>
      </w:r>
      <w:r>
        <w:rPr>
          <w:lang w:val="es_ES" w:bidi="es_ES"/>
        </w:rPr>
        <w:t>). Esto probablemente significa que los descendientes de Jafet se multiplicarían. Con el tiempo, se beneficiarían de las bendiciones de Sem. Algunos estudiosos creen que esta profecía se cumplió cuando, en el Nuevo Testamento, los gentiles fueron invitados a compartir las bendiciones del evangelio y la fundación de la iglesia.</w:t>
      </w:r>
    </w:p>
    <w:p>
      <w:pPr/>
      <w:r>
        <w:rPr>
          <w:lang w:val="es_ES" w:bidi="es_ES"/>
        </w:rPr>
      </w:r>
      <w:r>
        <w:rPr>
          <w:lang w:val="es_ES" w:bidi="es_ES"/>
        </w:rPr>
        <w:t xml:space="preserve">En la "tabla de naciones" registrada en </w:t>
      </w:r>
      <w:r>
        <w:rPr>
          <w:lang w:val="es_ES" w:bidi="es_ES"/>
        </w:rPr>
        <w:t>Génesis 10</w:t>
      </w:r>
      <w:r>
        <w:rPr>
          <w:lang w:val="es_ES" w:bidi="es_ES"/>
        </w:rPr>
        <w:t>, se mencionan cinco descendientes de Sem:</w:t>
      </w:r>
    </w:p>
    <w:p>
      <w:pPr>
        <w:pStyle w:val="ListNumber"/>
        <w:numPr>
          <w:ilvl w:val="0"/>
          <w:numId w:val="38"/>
        </w:numPr>
        <w:spacing w:line="240" w:lineRule="auto"/>
        <w:ind w:left="720"/>
      </w:pPr>
      <w:r>
        <w:rPr>
          <w:lang w:val="es_ES" w:bidi="es_ES"/>
        </w:rPr>
      </w:r>
      <w:r>
        <w:rPr>
          <w:lang w:val="es_ES" w:bidi="es_ES"/>
        </w:rPr>
        <w:t>Elam</w:t>
      </w:r>
    </w:p>
    <w:p>
      <w:pPr>
        <w:pStyle w:val="ListNumber"/>
        <w:spacing w:line="240" w:lineRule="auto"/>
        <w:ind w:left="720"/>
      </w:pPr>
      <w:r>
        <w:rPr>
          <w:lang w:val="es_ES" w:bidi="es_ES"/>
        </w:rPr>
      </w:r>
      <w:r>
        <w:rPr>
          <w:lang w:val="es_ES" w:bidi="es_ES"/>
        </w:rPr>
        <w:t>Assur</w:t>
      </w:r>
    </w:p>
    <w:p>
      <w:pPr>
        <w:pStyle w:val="ListNumber"/>
        <w:spacing w:line="240" w:lineRule="auto"/>
        <w:ind w:left="720"/>
      </w:pPr>
      <w:r>
        <w:rPr>
          <w:lang w:val="es_ES" w:bidi="es_ES"/>
        </w:rPr>
      </w:r>
      <w:r>
        <w:rPr>
          <w:lang w:val="es_ES" w:bidi="es_ES"/>
        </w:rPr>
        <w:t>Arfaxad</w:t>
      </w:r>
    </w:p>
    <w:p>
      <w:pPr>
        <w:pStyle w:val="ListNumber"/>
        <w:spacing w:line="240" w:lineRule="auto"/>
        <w:ind w:left="720"/>
      </w:pPr>
      <w:r>
        <w:rPr>
          <w:lang w:val="es_ES" w:bidi="es_ES"/>
        </w:rPr>
      </w:r>
      <w:r>
        <w:rPr>
          <w:lang w:val="es_ES" w:bidi="es_ES"/>
        </w:rPr>
        <w:t>Lud</w:t>
      </w:r>
    </w:p>
    <w:p>
      <w:pPr>
        <w:pStyle w:val="ListNumber"/>
        <w:spacing w:line="240" w:lineRule="auto"/>
        <w:ind w:left="720"/>
      </w:pPr>
      <w:r>
        <w:rPr>
          <w:lang w:val="es_ES" w:bidi="es_ES"/>
        </w:rPr>
      </w:r>
      <w:r>
        <w:rPr>
          <w:lang w:val="es_ES" w:bidi="es_ES"/>
        </w:rPr>
        <w:t>Aram</w:t>
      </w:r>
    </w:p>
    <w:p>
      <w:pPr/>
      <w:r>
        <w:rPr>
          <w:lang w:val="es_ES" w:bidi="es_ES"/>
        </w:rPr>
      </w:r>
      <w:r>
        <w:rPr>
          <w:lang w:val="es_ES" w:bidi="es_ES"/>
        </w:rPr>
        <w:t xml:space="preserve">Entre estos descendientes, se destaca especialmente Heber de la línea de Arfaxad, cuya genealogía se extiende hasta Abraham en </w:t>
      </w:r>
      <w:r>
        <w:rPr>
          <w:lang w:val="es_ES" w:bidi="es_ES"/>
        </w:rPr>
        <w:t>Génesis 11:16–27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Abraham</w:t>
      </w:r>
      <w:r>
        <w:rPr>
          <w:lang w:val="es_ES" w:bidi="es_ES"/>
        </w:rPr>
        <w:t xml:space="preserve">; </w:t>
      </w:r>
      <w:r>
        <w:rPr>
          <w:lang w:val="es_ES" w:bidi="es_ES"/>
        </w:rPr>
        <w:t>Ascendencia de Jesucristo</w:t>
      </w:r>
      <w:r>
        <w:rPr>
          <w:lang w:val="es_ES" w:bidi="es_ES"/>
        </w:rPr>
        <w:t xml:space="preserve">; </w:t>
      </w:r>
      <w:r>
        <w:rPr>
          <w:lang w:val="es_ES" w:bidi="es_ES"/>
        </w:rPr>
        <w:t>Naciones</w:t>
      </w:r>
      <w:r>
        <w:rPr>
          <w:lang w:val="es_ES" w:bidi="es_ES"/>
        </w:rPr>
        <w:t xml:space="preserve">; </w:t>
      </w:r>
      <w:r>
        <w:rPr>
          <w:lang w:val="es_ES" w:bidi="es_ES"/>
        </w:rPr>
        <w:t>Noé #1</w:t>
      </w:r>
      <w:r>
        <w:rPr>
          <w:lang w:val="es_ES" w:bidi="es_ES"/>
        </w:rPr>
        <w:t>.</w:t>
      </w:r>
      <w:r>
        <w:rPr>
          <w:lang w:val="es_ES" w:bidi="es_ES"/>
        </w:rPr>
      </w:r>
      <w:r>
        <w:rPr>
          <w:lang w:val="es_ES" w:bidi="es_ES"/>
        </w:rPr>
      </w:r>
    </w:p>
    <w:p>
      <w:pPr/>
      <w:r>
        <w:rPr>
          <w:lang w:val="es_ES" w:bidi="es_ES"/>
        </w:rPr>
      </w:r>
    </w:p>
    <w:p>
      <w:pPr>
        <w:pStyle w:val="Heading2"/>
      </w:pPr>
      <w:r>
        <w:rPr>
          <w:lang w:val="es_ES" w:bidi="es_ES"/>
        </w:rPr>
        <w:t>Sema, el</w:t>
      </w:r>
      <w:r>
        <w:rPr>
          <w:lang w:val="es_ES" w:bidi="es_ES"/>
        </w:rPr>
      </w:r>
    </w:p>
    <w:p>
      <w:pPr/>
      <w:r>
        <w:rPr>
          <w:lang w:val="es_ES" w:bidi="es_ES"/>
        </w:rPr>
      </w:r>
      <w:r>
        <w:rPr>
          <w:lang w:val="es_ES" w:bidi="es_ES"/>
        </w:rPr>
        <w:t>La declaración "</w:t>
      </w:r>
      <w:r>
        <w:rPr>
          <w:lang w:val="es_ES" w:bidi="es_ES"/>
        </w:rPr>
        <w:t>Oye, Israel: Jehová nuestro Dios, Jehová uno es</w:t>
      </w:r>
      <w:r>
        <w:rPr>
          <w:lang w:val="es_ES" w:bidi="es_ES"/>
        </w:rPr>
        <w:t>" (</w:t>
      </w:r>
      <w:r>
        <w:rPr>
          <w:lang w:val="es_ES" w:bidi="es_ES"/>
        </w:rPr>
        <w:t>Deuteronomio 6:4</w:t>
      </w:r>
      <w:r>
        <w:rPr>
          <w:lang w:val="es_ES" w:bidi="es_ES"/>
        </w:rPr>
        <w:t xml:space="preserve">). El nombre, Shemá, proviene de la primera palabra hebrea del versículo, </w:t>
      </w:r>
      <w:r>
        <w:rPr>
          <w:i/>
          <w:lang w:val="es_ES" w:bidi="es_ES"/>
        </w:rPr>
        <w:t>shema,</w:t>
      </w:r>
      <w:r>
        <w:rPr>
          <w:lang w:val="es_ES" w:bidi="es_ES"/>
        </w:rPr>
        <w:t xml:space="preserve"> que significa "escucha". </w:t>
      </w:r>
      <w:r>
        <w:rPr>
          <w:lang w:val="es_ES" w:bidi="es_ES"/>
        </w:rPr>
        <w:t>Deuteronomio 6:4–9</w:t>
      </w:r>
      <w:r>
        <w:rPr>
          <w:lang w:val="es_ES" w:bidi="es_ES"/>
        </w:rPr>
        <w:t xml:space="preserve"> contiene toda esta verdad bíblica esencial. Aunque varias traducciones del versículo </w:t>
      </w:r>
      <w:r>
        <w:rPr>
          <w:lang w:val="es_ES" w:bidi="es_ES"/>
        </w:rPr>
        <w:t>4</w:t>
      </w:r>
      <w:r>
        <w:rPr>
          <w:lang w:val="es_ES" w:bidi="es_ES"/>
        </w:rPr>
        <w:t xml:space="preserve"> son gramaticalmente correctas, las palabras de Jesús en </w:t>
      </w:r>
      <w:r>
        <w:rPr>
          <w:lang w:val="es_ES" w:bidi="es_ES"/>
        </w:rPr>
        <w:t xml:space="preserve">Marcos 12:29 </w:t>
      </w:r>
      <w:r>
        <w:rPr>
          <w:lang w:val="es_ES" w:bidi="es_ES"/>
        </w:rPr>
        <w:t>coinciden mejor con la traducción anterior. Los judíos religiosos rezan el Shemá tres veces al día como devoción. No hay culto sabático en la sinagoga sin él.</w:t>
      </w:r>
    </w:p>
    <w:p>
      <w:pPr/>
      <w:r>
        <w:rPr>
          <w:lang w:val="es_ES" w:bidi="es_ES"/>
        </w:rPr>
      </w:r>
      <w:r>
        <w:rPr>
          <w:lang w:val="es_ES" w:bidi="es_ES"/>
        </w:rPr>
        <w:t>El Shemá contiene una verdad doctrinal clave y una obligación. El Shemá exige que los oyentes respondan con todo su ser a esta importante revelación.</w:t>
      </w:r>
    </w:p>
    <w:p>
      <w:pPr/>
      <w:r>
        <w:rPr>
          <w:lang w:val="es_ES" w:bidi="es_ES"/>
        </w:rPr>
      </w:r>
      <w:r>
        <w:rPr>
          <w:lang w:val="es_ES" w:bidi="es_ES"/>
        </w:rPr>
        <w:t>Con respecto a la naturaleza de Dios, la palabra "uno" (</w:t>
      </w:r>
      <w:r>
        <w:rPr>
          <w:i/>
          <w:lang w:val="es_ES" w:bidi="es_ES"/>
        </w:rPr>
        <w:t>echad</w:t>
      </w:r>
      <w:r>
        <w:rPr>
          <w:lang w:val="es_ES" w:bidi="es_ES"/>
        </w:rPr>
        <w:t xml:space="preserve">) significa una unidad compuesta, no un singular absoluto. El teólogo judío medieval Maimónides argumentó que Dios era </w:t>
      </w:r>
      <w:r>
        <w:rPr>
          <w:i/>
          <w:lang w:val="es_ES" w:bidi="es_ES"/>
        </w:rPr>
        <w:t>yachid</w:t>
      </w:r>
      <w:r>
        <w:rPr>
          <w:lang w:val="es_ES" w:bidi="es_ES"/>
        </w:rPr>
        <w:t xml:space="preserve"> (un singular absoluto). Sin embargo, el Antiguo Testamento no utiliza esta palabra para describir a Dios. La palabra </w:t>
      </w:r>
      <w:r>
        <w:rPr>
          <w:i/>
          <w:lang w:val="es_ES" w:bidi="es_ES"/>
        </w:rPr>
        <w:t>echad</w:t>
      </w:r>
      <w:r>
        <w:rPr>
          <w:lang w:val="es_ES" w:bidi="es_ES"/>
        </w:rPr>
        <w:t xml:space="preserve"> aparece por primera vez en </w:t>
      </w:r>
      <w:r>
        <w:rPr>
          <w:lang w:val="es_ES" w:bidi="es_ES"/>
        </w:rPr>
        <w:t>Génesis 2:24,</w:t>
      </w:r>
      <w:r>
        <w:rPr>
          <w:lang w:val="es_ES" w:bidi="es_ES"/>
        </w:rPr>
        <w:t xml:space="preserve"> donde un hombre y una mujer se convierten en uno (</w:t>
      </w:r>
      <w:r>
        <w:rPr>
          <w:i/>
          <w:lang w:val="es_ES" w:bidi="es_ES"/>
        </w:rPr>
        <w:t>echad</w:t>
      </w:r>
      <w:r>
        <w:rPr>
          <w:lang w:val="es_ES" w:bidi="es_ES"/>
        </w:rPr>
        <w:t xml:space="preserve">) en matrimonio. De esta manera, Jesús pudo citar </w:t>
      </w:r>
      <w:r>
        <w:rPr>
          <w:lang w:val="es_ES" w:bidi="es_ES"/>
        </w:rPr>
        <w:t>Deuteronomio 6:4</w:t>
      </w:r>
      <w:r>
        <w:rPr>
          <w:lang w:val="es_ES" w:bidi="es_ES"/>
        </w:rPr>
        <w:t xml:space="preserve"> sin negar su propia deidad.</w:t>
      </w:r>
    </w:p>
    <w:p>
      <w:pPr/>
      <w:r>
        <w:rPr>
          <w:lang w:val="es_ES" w:bidi="es_ES"/>
        </w:rPr>
      </w:r>
      <w:r>
        <w:rPr>
          <w:lang w:val="es_ES" w:bidi="es_ES"/>
        </w:rPr>
        <w:t xml:space="preserve">Ver támbien </w:t>
      </w:r>
      <w:r>
        <w:rPr>
          <w:lang w:val="es_ES" w:bidi="es_ES"/>
        </w:rPr>
        <w:t>Deuteronomio,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Sema (Lugar)</w:t>
      </w:r>
      <w:r>
        <w:rPr>
          <w:lang w:val="es_ES" w:bidi="es_ES"/>
        </w:rPr>
      </w:r>
    </w:p>
    <w:p>
      <w:pPr/>
      <w:r>
        <w:rPr>
          <w:lang w:val="es_ES" w:bidi="es_ES"/>
        </w:rPr>
      </w:r>
      <w:r>
        <w:rPr>
          <w:lang w:val="es_ES" w:bidi="es_ES"/>
        </w:rPr>
        <w:t>Una de las 29 ciudades situadas cerca de la frontera de Edom, en el extremo sur de la tierra heredada por Judá, se menciona entre las ciudades de Amam y Molada (</w:t>
      </w:r>
      <w:r>
        <w:rPr>
          <w:lang w:val="es_ES" w:bidi="es_ES"/>
        </w:rPr>
        <w:t>Jos 15:26</w:t>
      </w:r>
      <w:r>
        <w:rPr>
          <w:lang w:val="es_ES" w:bidi="es_ES"/>
        </w:rPr>
        <w:t xml:space="preserve">). En la lista paralela en </w:t>
      </w:r>
      <w:r>
        <w:rPr>
          <w:lang w:val="es_ES" w:bidi="es_ES"/>
        </w:rPr>
        <w:t>Josué 19:2</w:t>
      </w:r>
      <w:r>
        <w:rPr>
          <w:lang w:val="es_ES" w:bidi="es_ES"/>
        </w:rPr>
        <w:t xml:space="preserve">, Seba (la Septuaginta tiene “Sema”) era una de las 13 ciudades asignadas a la tribu de Simeón dentro de la porción sur de la herencia de Judá. </w:t>
      </w:r>
      <w:r>
        <w:rPr>
          <w:i/>
          <w:lang w:val="es_ES" w:bidi="es_ES"/>
        </w:rPr>
        <w:t>Ver</w:t>
      </w:r>
      <w:r>
        <w:rPr>
          <w:lang w:val="es_ES" w:bidi="es_ES"/>
        </w:rPr>
        <w:t xml:space="preserve"> </w:t>
      </w:r>
      <w:r>
        <w:rPr>
          <w:lang w:val="es_ES" w:bidi="es_ES"/>
        </w:rPr>
        <w:t>Seba #1</w:t>
      </w:r>
      <w:r>
        <w:rPr>
          <w:lang w:val="es_ES" w:bidi="es_ES"/>
        </w:rPr>
        <w:t>.</w:t>
      </w:r>
      <w:r>
        <w:rPr>
          <w:lang w:val="es_ES" w:bidi="es_ES"/>
        </w:rPr>
      </w:r>
      <w:r>
        <w:rPr>
          <w:lang w:val="es_ES" w:bidi="es_ES"/>
        </w:rPr>
      </w:r>
    </w:p>
    <w:p>
      <w:pPr/>
      <w:r>
        <w:rPr>
          <w:lang w:val="es_ES" w:bidi="es_ES"/>
        </w:rPr>
      </w:r>
    </w:p>
    <w:p>
      <w:pPr>
        <w:pStyle w:val="Heading2"/>
      </w:pPr>
      <w:r>
        <w:rPr>
          <w:lang w:val="es_ES" w:bidi="es_ES"/>
        </w:rPr>
        <w:t>Sema (Persona)</w:t>
      </w:r>
      <w:r>
        <w:rPr>
          <w:lang w:val="es_ES" w:bidi="es_ES"/>
        </w:rPr>
      </w:r>
    </w:p>
    <w:p>
      <w:pPr/>
      <w:r>
        <w:rPr>
          <w:lang w:val="es_ES" w:bidi="es_ES"/>
        </w:rPr>
      </w:r>
      <w:r>
        <w:rPr>
          <w:lang w:val="es_ES" w:bidi="es_ES"/>
        </w:rPr>
        <w:t>1. Judaita, hijo de Hebrón y descendiente de Caleb (</w:t>
      </w:r>
      <w:r>
        <w:rPr>
          <w:lang w:val="es_ES" w:bidi="es_ES"/>
        </w:rPr>
        <w:t>1 Cro 2:43–44</w:t>
      </w:r>
      <w:r>
        <w:rPr>
          <w:lang w:val="es_ES" w:bidi="es_ES"/>
        </w:rPr>
        <w:t>).</w:t>
      </w:r>
    </w:p>
    <w:p>
      <w:pPr/>
      <w:r>
        <w:rPr>
          <w:lang w:val="es_ES" w:bidi="es_ES"/>
        </w:rPr>
      </w:r>
      <w:r>
        <w:rPr>
          <w:lang w:val="es_ES" w:bidi="es_ES"/>
        </w:rPr>
        <w:t>2. Rubenita y el hijo de Joel (</w:t>
      </w:r>
      <w:r>
        <w:rPr>
          <w:lang w:val="es_ES" w:bidi="es_ES"/>
        </w:rPr>
        <w:t>1 Cro 5:8</w:t>
      </w:r>
      <w:r>
        <w:rPr>
          <w:lang w:val="es_ES" w:bidi="es_ES"/>
        </w:rPr>
        <w:t xml:space="preserve">). Quizás pueda identificarse con </w:t>
      </w:r>
      <w:r>
        <w:rPr>
          <w:lang w:val="es_ES" w:bidi="es_ES"/>
        </w:rPr>
        <w:t xml:space="preserve">Semaías </w:t>
      </w:r>
      <w:r>
        <w:rPr>
          <w:lang w:val="es_ES" w:bidi="es_ES"/>
        </w:rPr>
        <w:t xml:space="preserve">en </w:t>
      </w:r>
      <w:r>
        <w:rPr>
          <w:lang w:val="es_ES" w:bidi="es_ES"/>
        </w:rPr>
        <w:t>1 Crónicas 5:4</w:t>
      </w:r>
      <w:r>
        <w:rPr>
          <w:lang w:val="es_ES" w:bidi="es_ES"/>
        </w:rPr>
        <w:t>.</w:t>
      </w:r>
    </w:p>
    <w:p>
      <w:pPr/>
      <w:r>
        <w:rPr>
          <w:lang w:val="es_ES" w:bidi="es_ES"/>
        </w:rPr>
      </w:r>
      <w:r>
        <w:rPr>
          <w:lang w:val="es_ES" w:bidi="es_ES"/>
        </w:rPr>
        <w:t>3. Benjamita y líder de una familia en Ajalón, quien ayudó a derrotar a los habitantes de Gat (</w:t>
      </w:r>
      <w:r>
        <w:rPr>
          <w:lang w:val="es_ES" w:bidi="es_ES"/>
        </w:rPr>
        <w:t>1 Cro 8:13</w:t>
      </w:r>
      <w:r>
        <w:rPr>
          <w:lang w:val="es_ES" w:bidi="es_ES"/>
        </w:rPr>
        <w:t>).</w:t>
      </w:r>
    </w:p>
    <w:p>
      <w:pPr/>
      <w:r>
        <w:rPr>
          <w:lang w:val="es_ES" w:bidi="es_ES"/>
        </w:rPr>
      </w:r>
      <w:r>
        <w:rPr>
          <w:lang w:val="es_ES" w:bidi="es_ES"/>
        </w:rPr>
        <w:t>4. Levita que explicó al pueblo los pasajes de la ley que Esdras leyó (</w:t>
      </w:r>
      <w:r>
        <w:rPr>
          <w:lang w:val="es_ES" w:bidi="es_ES"/>
        </w:rPr>
        <w:t>Ne 8:4</w:t>
      </w:r>
      <w:r>
        <w:rPr>
          <w:lang w:val="es_ES" w:bidi="es_ES"/>
        </w:rPr>
        <w:t>).</w:t>
      </w:r>
      <w:r>
        <w:rPr>
          <w:lang w:val="es_ES" w:bidi="es_ES"/>
        </w:rPr>
      </w:r>
      <w:r>
        <w:rPr>
          <w:lang w:val="es_ES" w:bidi="es_ES"/>
        </w:rPr>
      </w:r>
    </w:p>
    <w:p>
      <w:pPr/>
      <w:r>
        <w:rPr>
          <w:lang w:val="es_ES" w:bidi="es_ES"/>
        </w:rPr>
      </w:r>
    </w:p>
    <w:p>
      <w:pPr>
        <w:pStyle w:val="Heading2"/>
      </w:pPr>
      <w:r>
        <w:rPr>
          <w:lang w:val="es_ES" w:bidi="es_ES"/>
        </w:rPr>
        <w:t>Semaa</w:t>
      </w:r>
      <w:r>
        <w:rPr>
          <w:lang w:val="es_ES" w:bidi="es_ES"/>
        </w:rPr>
      </w:r>
    </w:p>
    <w:p>
      <w:pPr/>
      <w:r>
        <w:rPr>
          <w:lang w:val="es_ES" w:bidi="es_ES"/>
        </w:rPr>
      </w:r>
      <w:r>
        <w:rPr>
          <w:lang w:val="es_ES" w:bidi="es_ES"/>
        </w:rPr>
        <w:t>Padre de Ahiezer y Jopas, dos arqueros que se unieron a David en Siclag (</w:t>
      </w:r>
      <w:r>
        <w:rPr>
          <w:lang w:val="es_ES" w:bidi="es_ES"/>
        </w:rPr>
        <w:t>1 Cro 12:3</w:t>
      </w:r>
      <w:r>
        <w:rPr>
          <w:lang w:val="es_ES" w:bidi="es_ES"/>
        </w:rPr>
        <w:t>).</w:t>
      </w:r>
      <w:r>
        <w:rPr>
          <w:lang w:val="es_ES" w:bidi="es_ES"/>
        </w:rPr>
      </w:r>
      <w:r>
        <w:rPr>
          <w:lang w:val="es_ES" w:bidi="es_ES"/>
        </w:rPr>
      </w:r>
    </w:p>
    <w:p>
      <w:pPr/>
      <w:r>
        <w:rPr>
          <w:lang w:val="es_ES" w:bidi="es_ES"/>
        </w:rPr>
      </w:r>
    </w:p>
    <w:p>
      <w:pPr>
        <w:pStyle w:val="Heading2"/>
      </w:pPr>
      <w:r>
        <w:rPr>
          <w:lang w:val="es_ES" w:bidi="es_ES"/>
        </w:rPr>
        <w:t>Semaías</w:t>
      </w:r>
      <w:r>
        <w:rPr>
          <w:lang w:val="es_ES" w:bidi="es_ES"/>
        </w:rPr>
      </w:r>
    </w:p>
    <w:p>
      <w:pPr/>
      <w:r>
        <w:rPr>
          <w:lang w:val="es_ES" w:bidi="es_ES"/>
        </w:rPr>
      </w:r>
      <w:r>
        <w:rPr>
          <w:lang w:val="es_ES" w:bidi="es_ES"/>
        </w:rPr>
        <w:t>1. Fue profeta durante el reinado de Roboam, rey de Judá (930–913 a.C.). Advirtió al rey que no fuera a la guerra contra Jeroboam y las diez tribus del norte de Israel (</w:t>
      </w:r>
      <w:r>
        <w:rPr>
          <w:lang w:val="es_ES" w:bidi="es_ES"/>
        </w:rPr>
        <w:t>1 Re 12:22–24,</w:t>
      </w:r>
      <w:r>
        <w:rPr>
          <w:lang w:val="es_ES" w:bidi="es_ES"/>
        </w:rPr>
        <w:t xml:space="preserve"> </w:t>
      </w:r>
      <w:r>
        <w:rPr>
          <w:lang w:val="es_ES" w:bidi="es_ES"/>
        </w:rPr>
        <w:t>2 Cro 11:2–4</w:t>
      </w:r>
      <w:r>
        <w:rPr>
          <w:lang w:val="es_ES" w:bidi="es_ES"/>
        </w:rPr>
        <w:t>). Cinco años después, pronunció palabras de consuelo a un arrepentido Roboam y al pueblo de Judá (</w:t>
      </w:r>
      <w:r>
        <w:rPr>
          <w:lang w:val="es_ES" w:bidi="es_ES"/>
        </w:rPr>
        <w:t>2 Cro 12:5–7</w:t>
      </w:r>
      <w:r>
        <w:rPr>
          <w:lang w:val="es_ES" w:bidi="es_ES"/>
        </w:rPr>
        <w:t>). Semaías escribió sobre la vida de Roboam en un libro que desde entonces se ha perdido.</w:t>
      </w:r>
    </w:p>
    <w:p>
      <w:pPr/>
      <w:r>
        <w:rPr>
          <w:lang w:val="es_ES" w:bidi="es_ES"/>
        </w:rPr>
      </w:r>
      <w:r>
        <w:rPr>
          <w:lang w:val="es_ES" w:bidi="es_ES"/>
        </w:rPr>
        <w:t>2. Hijo de Secanías, padre de seis hijos y descendiente de David a través de la línea de Roboam (</w:t>
      </w:r>
      <w:r>
        <w:rPr>
          <w:lang w:val="es_ES" w:bidi="es_ES"/>
        </w:rPr>
        <w:t>1 Cro 3:22</w:t>
      </w:r>
      <w:r>
        <w:rPr>
          <w:lang w:val="es_ES" w:bidi="es_ES"/>
        </w:rPr>
        <w:t>).</w:t>
      </w:r>
    </w:p>
    <w:p>
      <w:pPr/>
      <w:r>
        <w:rPr>
          <w:lang w:val="es_ES" w:bidi="es_ES"/>
        </w:rPr>
      </w:r>
      <w:r>
        <w:rPr>
          <w:lang w:val="es_ES" w:bidi="es_ES"/>
        </w:rPr>
        <w:t>3. Simeonita, padre de Simri y ancestro de Jehú (</w:t>
      </w:r>
      <w:r>
        <w:rPr>
          <w:lang w:val="es_ES" w:bidi="es_ES"/>
        </w:rPr>
        <w:t>1 Cro 4:37</w:t>
      </w:r>
      <w:r>
        <w:rPr>
          <w:lang w:val="es_ES" w:bidi="es_ES"/>
        </w:rPr>
        <w:t>).</w:t>
      </w:r>
    </w:p>
    <w:p>
      <w:pPr/>
      <w:r>
        <w:rPr>
          <w:lang w:val="es_ES" w:bidi="es_ES"/>
        </w:rPr>
      </w:r>
      <w:r>
        <w:rPr>
          <w:lang w:val="es_ES" w:bidi="es_ES"/>
        </w:rPr>
        <w:t>4. Rubenita y un hijo de Joel (</w:t>
      </w:r>
      <w:r>
        <w:rPr>
          <w:lang w:val="es_ES" w:bidi="es_ES"/>
        </w:rPr>
        <w:t>1 Cro 5:4</w:t>
      </w:r>
      <w:r>
        <w:rPr>
          <w:lang w:val="es_ES" w:bidi="es_ES"/>
        </w:rPr>
        <w:t>).</w:t>
      </w:r>
    </w:p>
    <w:p>
      <w:pPr/>
      <w:r>
        <w:rPr>
          <w:lang w:val="es_ES" w:bidi="es_ES"/>
        </w:rPr>
      </w:r>
      <w:r>
        <w:rPr>
          <w:lang w:val="es_ES" w:bidi="es_ES"/>
        </w:rPr>
        <w:t>5. Levita e hijo de Hasub, quien regresó a Jerusalén después del exilio (</w:t>
      </w:r>
      <w:r>
        <w:rPr>
          <w:lang w:val="es_ES" w:bidi="es_ES"/>
        </w:rPr>
        <w:t>1 Cro 9:14</w:t>
      </w:r>
      <w:r>
        <w:rPr>
          <w:lang w:val="es_ES" w:bidi="es_ES"/>
        </w:rPr>
        <w:t>). Fue nombrado líder en el trabajo del templo durante los días de Nehemías (</w:t>
      </w:r>
      <w:r>
        <w:rPr>
          <w:lang w:val="es_ES" w:bidi="es_ES"/>
        </w:rPr>
        <w:t>Ne 11:15</w:t>
      </w:r>
      <w:r>
        <w:rPr>
          <w:lang w:val="es_ES" w:bidi="es_ES"/>
        </w:rPr>
        <w:t>).</w:t>
      </w:r>
    </w:p>
    <w:p>
      <w:pPr/>
      <w:r>
        <w:rPr>
          <w:lang w:val="es_ES" w:bidi="es_ES"/>
        </w:rPr>
      </w:r>
      <w:r>
        <w:rPr>
          <w:lang w:val="es_ES" w:bidi="es_ES"/>
        </w:rPr>
        <w:t>6. Hijo de Galal y padre de Abdías, un levita que regresó a Jerusalén después del cautiverio babilónico (</w:t>
      </w:r>
      <w:r>
        <w:rPr>
          <w:lang w:val="es_ES" w:bidi="es_ES"/>
        </w:rPr>
        <w:t>1 Cro 9:16</w:t>
      </w:r>
      <w:r>
        <w:rPr>
          <w:lang w:val="es_ES" w:bidi="es_ES"/>
        </w:rPr>
        <w:t xml:space="preserve">); llamado Samúa en </w:t>
      </w:r>
      <w:r>
        <w:rPr>
          <w:lang w:val="es_ES" w:bidi="es_ES"/>
        </w:rPr>
        <w:t>Nehemías 11:17</w:t>
      </w:r>
      <w:r>
        <w:rPr>
          <w:lang w:val="es_ES" w:bidi="es_ES"/>
        </w:rPr>
        <w:t>.</w:t>
      </w:r>
    </w:p>
    <w:p>
      <w:pPr/>
      <w:r>
        <w:rPr>
          <w:lang w:val="es_ES" w:bidi="es_ES"/>
        </w:rPr>
      </w:r>
      <w:r>
        <w:rPr>
          <w:lang w:val="es_ES" w:bidi="es_ES"/>
        </w:rPr>
        <w:t>7. Leví y el líder de la casa de su padre, Samaías, fueron convocados por David para ayudar a llevar el arca desde la casa de Obed-Edom hasta Jerusalén (</w:t>
      </w:r>
      <w:r>
        <w:rPr>
          <w:lang w:val="es_ES" w:bidi="es_ES"/>
        </w:rPr>
        <w:t>1 Cro 15:8–11</w:t>
      </w:r>
      <w:r>
        <w:rPr>
          <w:lang w:val="es_ES" w:bidi="es_ES"/>
        </w:rPr>
        <w:t>).</w:t>
      </w:r>
    </w:p>
    <w:p>
      <w:pPr/>
      <w:r>
        <w:rPr>
          <w:lang w:val="es_ES" w:bidi="es_ES"/>
        </w:rPr>
      </w:r>
      <w:r>
        <w:rPr>
          <w:lang w:val="es_ES" w:bidi="es_ES"/>
        </w:rPr>
        <w:t xml:space="preserve">8. Hijo de Netanel y escriba levítico que registró las 24 divisiones de los sacerdotes durante el reinado de David en Israel (1000–961 a.C., </w:t>
      </w:r>
      <w:r>
        <w:rPr>
          <w:lang w:val="es_ES" w:bidi="es_ES"/>
        </w:rPr>
        <w:t>1 Cro 24:6</w:t>
      </w:r>
      <w:r>
        <w:rPr>
          <w:lang w:val="es_ES" w:bidi="es_ES"/>
        </w:rPr>
        <w:t>).</w:t>
      </w:r>
    </w:p>
    <w:p>
      <w:pPr/>
      <w:r>
        <w:rPr>
          <w:lang w:val="es_ES" w:bidi="es_ES"/>
        </w:rPr>
      </w:r>
      <w:r>
        <w:rPr>
          <w:lang w:val="es_ES" w:bidi="es_ES"/>
        </w:rPr>
        <w:t>9. El mayor de los ocho hijos de Obed-Edom y el padre de los hijos que sirvieron como porteros de la puerta sur y del depósito del santuario durante el reinado de David (</w:t>
      </w:r>
      <w:r>
        <w:rPr>
          <w:lang w:val="es_ES" w:bidi="es_ES"/>
        </w:rPr>
        <w:t>1 Cro 26:4–7</w:t>
      </w:r>
      <w:r>
        <w:rPr>
          <w:lang w:val="es_ES" w:bidi="es_ES"/>
        </w:rPr>
        <w:t>).</w:t>
      </w:r>
    </w:p>
    <w:p>
      <w:pPr/>
      <w:r>
        <w:rPr>
          <w:lang w:val="es_ES" w:bidi="es_ES"/>
        </w:rPr>
      </w:r>
      <w:r>
        <w:rPr>
          <w:lang w:val="es_ES" w:bidi="es_ES"/>
        </w:rPr>
        <w:t>10. Uno de los levitas enviados por el rey Josafat de Judá (872–848 a.C.) para enseñar la ley en las ciudades de Judá (</w:t>
      </w:r>
      <w:r>
        <w:rPr>
          <w:lang w:val="es_ES" w:bidi="es_ES"/>
        </w:rPr>
        <w:t>2 Cro 17:8–9</w:t>
      </w:r>
      <w:r>
        <w:rPr>
          <w:lang w:val="es_ES" w:bidi="es_ES"/>
        </w:rPr>
        <w:t>).</w:t>
      </w:r>
    </w:p>
    <w:p>
      <w:pPr/>
      <w:r>
        <w:rPr>
          <w:lang w:val="es_ES" w:bidi="es_ES"/>
        </w:rPr>
      </w:r>
      <w:r>
        <w:rPr>
          <w:lang w:val="es_ES" w:bidi="es_ES"/>
        </w:rPr>
        <w:t>11. Hijo de Jedutún y hermano de Uziel, fue uno de los levitas elegidos por el rey Ezequías de Judá (715–686 a.C.) para purificar la casa del Señor (</w:t>
      </w:r>
      <w:r>
        <w:rPr>
          <w:lang w:val="es_ES" w:bidi="es_ES"/>
        </w:rPr>
        <w:t>2 Cro 29:14–15</w:t>
      </w:r>
      <w:r>
        <w:rPr>
          <w:lang w:val="es_ES" w:bidi="es_ES"/>
        </w:rPr>
        <w:t>).</w:t>
      </w:r>
    </w:p>
    <w:p>
      <w:pPr/>
      <w:r>
        <w:rPr>
          <w:lang w:val="es_ES" w:bidi="es_ES"/>
        </w:rPr>
      </w:r>
      <w:r>
        <w:rPr>
          <w:lang w:val="es_ES" w:bidi="es_ES"/>
        </w:rPr>
        <w:t>12. Uno de los levitas que ayudaba a Coré con la distribución de las ofrendas entre sus compañeros sacerdotes que vivían en las ciudades sacerdotales de Judá durante los días del rey Ezequías (</w:t>
      </w:r>
      <w:r>
        <w:rPr>
          <w:lang w:val="es_ES" w:bidi="es_ES"/>
        </w:rPr>
        <w:t>2 Cro 31:15</w:t>
      </w:r>
      <w:r>
        <w:rPr>
          <w:lang w:val="es_ES" w:bidi="es_ES"/>
        </w:rPr>
        <w:t>).</w:t>
      </w:r>
    </w:p>
    <w:p>
      <w:pPr/>
      <w:r>
        <w:rPr>
          <w:lang w:val="es_ES" w:bidi="es_ES"/>
        </w:rPr>
      </w:r>
      <w:r>
        <w:rPr>
          <w:lang w:val="es_ES" w:bidi="es_ES"/>
        </w:rPr>
        <w:t xml:space="preserve">13. Uno de los líderes levíticos que generosamente proporcionó animales a los levitas para la celebración de la fiesta de la Pascua durante el reinado del rey Josías (640–609 a.C.; </w:t>
      </w:r>
      <w:r>
        <w:rPr>
          <w:lang w:val="es_ES" w:bidi="es_ES"/>
        </w:rPr>
        <w:t>2 Cro 35:9</w:t>
      </w:r>
      <w:r>
        <w:rPr>
          <w:lang w:val="es_ES" w:bidi="es_ES"/>
        </w:rPr>
        <w:t>).</w:t>
      </w:r>
    </w:p>
    <w:p>
      <w:pPr/>
      <w:r>
        <w:rPr>
          <w:lang w:val="es_ES" w:bidi="es_ES"/>
        </w:rPr>
      </w:r>
      <w:r>
        <w:rPr>
          <w:lang w:val="es_ES" w:bidi="es_ES"/>
        </w:rPr>
        <w:t xml:space="preserve">14. Hijo de Adonicam, quien regresó con Esdras a Judá después del exilio durante el reinado del rey Artajerjes I de Persia (464–424 a.C.; </w:t>
      </w:r>
      <w:r>
        <w:rPr>
          <w:lang w:val="es_ES" w:bidi="es_ES"/>
        </w:rPr>
        <w:t>Esd 8:13</w:t>
      </w:r>
      <w:r>
        <w:rPr>
          <w:lang w:val="es_ES" w:bidi="es_ES"/>
        </w:rPr>
        <w:t>).</w:t>
      </w:r>
    </w:p>
    <w:p>
      <w:pPr/>
      <w:r>
        <w:rPr>
          <w:lang w:val="es_ES" w:bidi="es_ES"/>
        </w:rPr>
      </w:r>
      <w:r>
        <w:rPr>
          <w:lang w:val="es_ES" w:bidi="es_ES"/>
        </w:rPr>
        <w:t>15. Uno de los líderes judíos que Esdras envió a Iddo en Casipia para reunir a levitas y sirvientes del templo para la caravana de judíos que regresaba a Palestina desde Babilonia (</w:t>
      </w:r>
      <w:r>
        <w:rPr>
          <w:lang w:val="es_ES" w:bidi="es_ES"/>
        </w:rPr>
        <w:t>Esd 8:16–17</w:t>
      </w:r>
      <w:r>
        <w:rPr>
          <w:lang w:val="es_ES" w:bidi="es_ES"/>
        </w:rPr>
        <w:t>).</w:t>
      </w:r>
    </w:p>
    <w:p>
      <w:pPr/>
      <w:r>
        <w:rPr>
          <w:lang w:val="es_ES" w:bidi="es_ES"/>
        </w:rPr>
      </w:r>
      <w:r>
        <w:rPr>
          <w:lang w:val="es_ES" w:bidi="es_ES"/>
        </w:rPr>
        <w:t>16. Sacerdote y uno de los cinco hijos de Harim que fue animado por Esdras a divorciarse de su esposa extranjera durante la era post-exílica (</w:t>
      </w:r>
      <w:r>
        <w:rPr>
          <w:lang w:val="es_ES" w:bidi="es_ES"/>
        </w:rPr>
        <w:t>Esd 10:21</w:t>
      </w:r>
      <w:r>
        <w:rPr>
          <w:lang w:val="es_ES" w:bidi="es_ES"/>
        </w:rPr>
        <w:t>).</w:t>
      </w:r>
    </w:p>
    <w:p>
      <w:pPr/>
      <w:r>
        <w:rPr>
          <w:lang w:val="es_ES" w:bidi="es_ES"/>
        </w:rPr>
      </w:r>
      <w:r>
        <w:rPr>
          <w:lang w:val="es_ES" w:bidi="es_ES"/>
        </w:rPr>
        <w:t>17. Hijo de otro Harim, quien fue animado por Esdras a divorciarse de su esposa extranjera (</w:t>
      </w:r>
      <w:r>
        <w:rPr>
          <w:lang w:val="es_ES" w:bidi="es_ES"/>
        </w:rPr>
        <w:t>Esd 10:31</w:t>
      </w:r>
      <w:r>
        <w:rPr>
          <w:lang w:val="es_ES" w:bidi="es_ES"/>
        </w:rPr>
        <w:t>).</w:t>
      </w:r>
    </w:p>
    <w:p>
      <w:pPr/>
      <w:r>
        <w:rPr>
          <w:lang w:val="es_ES" w:bidi="es_ES"/>
        </w:rPr>
      </w:r>
      <w:r>
        <w:rPr>
          <w:lang w:val="es_ES" w:bidi="es_ES"/>
        </w:rPr>
        <w:t>18. Hijo de Secanías y guardián de la Puerta del Este, quien reparó una sección del muro de Jerusalén bajo la dirección de Nehemías (</w:t>
      </w:r>
      <w:r>
        <w:rPr>
          <w:lang w:val="es_ES" w:bidi="es_ES"/>
        </w:rPr>
        <w:t>Ne 3:29</w:t>
      </w:r>
      <w:r>
        <w:rPr>
          <w:lang w:val="es_ES" w:bidi="es_ES"/>
        </w:rPr>
        <w:t>).</w:t>
      </w:r>
    </w:p>
    <w:p>
      <w:pPr/>
      <w:r>
        <w:rPr>
          <w:lang w:val="es_ES" w:bidi="es_ES"/>
        </w:rPr>
      </w:r>
      <w:r>
        <w:rPr>
          <w:lang w:val="es_ES" w:bidi="es_ES"/>
        </w:rPr>
        <w:t>19. Hijo de Delaía y un falso profeta contratado por Tobías y Sanbalat para intimidar a Nehemías e impedirle reconstruir el muro de Jerusalén (</w:t>
      </w:r>
      <w:r>
        <w:rPr>
          <w:lang w:val="es_ES" w:bidi="es_ES"/>
        </w:rPr>
        <w:t>Ne 6:10–13</w:t>
      </w:r>
      <w:r>
        <w:rPr>
          <w:lang w:val="es_ES" w:bidi="es_ES"/>
        </w:rPr>
        <w:t>).</w:t>
      </w:r>
    </w:p>
    <w:p>
      <w:pPr/>
      <w:r>
        <w:rPr>
          <w:lang w:val="es_ES" w:bidi="es_ES"/>
        </w:rPr>
      </w:r>
      <w:r>
        <w:rPr>
          <w:lang w:val="es_ES" w:bidi="es_ES"/>
        </w:rPr>
        <w:t>20. Uno de los sacerdotes que puso su sello en el pacto de Esdras (</w:t>
      </w:r>
      <w:r>
        <w:rPr>
          <w:lang w:val="es_ES" w:bidi="es_ES"/>
        </w:rPr>
        <w:t>Ne 10:8</w:t>
      </w:r>
      <w:r>
        <w:rPr>
          <w:lang w:val="es_ES" w:bidi="es_ES"/>
        </w:rPr>
        <w:t>).</w:t>
      </w:r>
    </w:p>
    <w:p>
      <w:pPr/>
      <w:r>
        <w:rPr>
          <w:lang w:val="es_ES" w:bidi="es_ES"/>
        </w:rPr>
      </w:r>
      <w:r>
        <w:rPr>
          <w:lang w:val="es_ES" w:bidi="es_ES"/>
        </w:rPr>
        <w:t>21. Uno de los líderes de los sacerdotes que regresaron con Zorobabel y Jesúa a Judá después del exilio (</w:t>
      </w:r>
      <w:r>
        <w:rPr>
          <w:lang w:val="es_ES" w:bidi="es_ES"/>
        </w:rPr>
        <w:t>Ne 12:6</w:t>
      </w:r>
      <w:r>
        <w:rPr>
          <w:lang w:val="es_ES" w:bidi="es_ES"/>
        </w:rPr>
        <w:t>).</w:t>
      </w:r>
    </w:p>
    <w:p>
      <w:pPr/>
      <w:r>
        <w:rPr>
          <w:lang w:val="es_ES" w:bidi="es_ES"/>
        </w:rPr>
      </w:r>
      <w:r>
        <w:rPr>
          <w:lang w:val="es_ES" w:bidi="es_ES"/>
        </w:rPr>
        <w:t>22. Uno de los príncipes de Judá que participó en la dedicación del muro de Jerusalén durante el período post-exílico (</w:t>
      </w:r>
      <w:r>
        <w:rPr>
          <w:lang w:val="es_ES" w:bidi="es_ES"/>
        </w:rPr>
        <w:t>Ne 12:34</w:t>
      </w:r>
      <w:r>
        <w:rPr>
          <w:lang w:val="es_ES" w:bidi="es_ES"/>
        </w:rPr>
        <w:t>).</w:t>
      </w:r>
    </w:p>
    <w:p>
      <w:pPr/>
      <w:r>
        <w:rPr>
          <w:lang w:val="es_ES" w:bidi="es_ES"/>
        </w:rPr>
      </w:r>
      <w:r>
        <w:rPr>
          <w:lang w:val="es_ES" w:bidi="es_ES"/>
        </w:rPr>
        <w:t>23. Hijo de Matanías, abuelo de Zacarías y descendiente de Asaf. Zacarías fue uno de los sacerdotes que tocó la trompeta durante la dedicación del muro de Jerusalén (</w:t>
      </w:r>
      <w:r>
        <w:rPr>
          <w:lang w:val="es_ES" w:bidi="es_ES"/>
        </w:rPr>
        <w:t>Ne 12:35</w:t>
      </w:r>
      <w:r>
        <w:rPr>
          <w:lang w:val="es_ES" w:bidi="es_ES"/>
        </w:rPr>
        <w:t>).</w:t>
      </w:r>
    </w:p>
    <w:p>
      <w:pPr/>
      <w:r>
        <w:rPr>
          <w:lang w:val="es_ES" w:bidi="es_ES"/>
        </w:rPr>
      </w:r>
      <w:r>
        <w:rPr>
          <w:lang w:val="es_ES" w:bidi="es_ES"/>
        </w:rPr>
        <w:t>24–25. Dos músicos sacerdotales que participaron en la dedicación del muro de Jerusalén (</w:t>
      </w:r>
      <w:r>
        <w:rPr>
          <w:lang w:val="es_ES" w:bidi="es_ES"/>
        </w:rPr>
        <w:t>Ne 12:36,42</w:t>
      </w:r>
      <w:r>
        <w:rPr>
          <w:lang w:val="es_ES" w:bidi="es_ES"/>
        </w:rPr>
        <w:t>).</w:t>
      </w:r>
    </w:p>
    <w:p>
      <w:pPr/>
      <w:r>
        <w:rPr>
          <w:lang w:val="es_ES" w:bidi="es_ES"/>
        </w:rPr>
      </w:r>
      <w:r>
        <w:rPr>
          <w:lang w:val="es_ES" w:bidi="es_ES"/>
        </w:rPr>
        <w:t>26. Padre de Urías, el profeta de Quiriat-jearim. Al igual que Jeremías, su contemporáneo, Urías pronunció palabras de condena contra Jerusalén y Judá durante el reinado del rey Joacim de Judá (609–598 a.C.). Joacim desaprobó el mensaje de Urías y finalmente ordenó su ejecución (</w:t>
      </w:r>
      <w:r>
        <w:rPr>
          <w:lang w:val="es_ES" w:bidi="es_ES"/>
        </w:rPr>
        <w:t>Jr 26:20–21</w:t>
      </w:r>
      <w:r>
        <w:rPr>
          <w:lang w:val="es_ES" w:bidi="es_ES"/>
        </w:rPr>
        <w:t>).</w:t>
      </w:r>
    </w:p>
    <w:p>
      <w:pPr/>
      <w:r>
        <w:rPr>
          <w:lang w:val="es_ES" w:bidi="es_ES"/>
        </w:rPr>
      </w:r>
      <w:r>
        <w:rPr>
          <w:lang w:val="es_ES" w:bidi="es_ES"/>
        </w:rPr>
        <w:t>27. Nehelamita, un judío que fue deportado a Babilonia por Nabucodonosor, desde allí se opuso a Jeremías. Envió cartas a los sacerdotes en Jerusalén criticando a Jeremías por predecir un largo cautiverio para Judá. Jeremías expuso a Semaías como un falso profeta y predijo que él y sus descendientes no vivirían para ver el regreso a Palestina (</w:t>
      </w:r>
      <w:r>
        <w:rPr>
          <w:lang w:val="es_ES" w:bidi="es_ES"/>
        </w:rPr>
        <w:t>Jr 29:24–32</w:t>
      </w:r>
      <w:r>
        <w:rPr>
          <w:lang w:val="es_ES" w:bidi="es_ES"/>
        </w:rPr>
        <w:t>).</w:t>
      </w:r>
    </w:p>
    <w:p>
      <w:pPr/>
      <w:r>
        <w:rPr>
          <w:lang w:val="es_ES" w:bidi="es_ES"/>
        </w:rPr>
      </w:r>
      <w:r>
        <w:rPr>
          <w:lang w:val="es_ES" w:bidi="es_ES"/>
        </w:rPr>
        <w:t>28. Padre de Delaía, un príncipe de Judá durante el reinado del rey Joacim (</w:t>
      </w:r>
      <w:r>
        <w:rPr>
          <w:lang w:val="es_ES" w:bidi="es_ES"/>
        </w:rPr>
        <w:t>Jr 36:12</w:t>
      </w:r>
      <w:r>
        <w:rPr>
          <w:lang w:val="es_ES" w:bidi="es_ES"/>
        </w:rPr>
        <w:t>).</w:t>
      </w:r>
    </w:p>
    <w:p>
      <w:pPr/>
      <w:r>
        <w:rPr>
          <w:lang w:val="es_ES" w:bidi="es_ES"/>
        </w:rPr>
      </w:r>
      <w:r>
        <w:rPr>
          <w:lang w:val="es_ES" w:bidi="es_ES"/>
        </w:rPr>
        <w:t xml:space="preserve">29. Un pariente de Tobit (Tb 5:14); también identificado como </w:t>
      </w:r>
      <w:r>
        <w:rPr>
          <w:lang w:val="es_ES" w:bidi="es_ES"/>
        </w:rPr>
        <w:t>Semelías</w:t>
      </w:r>
      <w:r>
        <w:rPr>
          <w:lang w:val="es_ES" w:bidi="es_ES"/>
        </w:rPr>
        <w:t>.</w:t>
      </w:r>
      <w:r>
        <w:rPr>
          <w:lang w:val="es_ES" w:bidi="es_ES"/>
        </w:rPr>
      </w:r>
      <w:r>
        <w:rPr>
          <w:lang w:val="es_ES" w:bidi="es_ES"/>
        </w:rPr>
      </w:r>
    </w:p>
    <w:p>
      <w:pPr/>
      <w:r>
        <w:rPr>
          <w:lang w:val="es_ES" w:bidi="es_ES"/>
        </w:rPr>
      </w:r>
    </w:p>
    <w:p>
      <w:pPr>
        <w:pStyle w:val="Heading2"/>
      </w:pPr>
      <w:r>
        <w:rPr>
          <w:lang w:val="es_ES" w:bidi="es_ES"/>
        </w:rPr>
        <w:t>Semana</w:t>
      </w:r>
      <w:r>
        <w:rPr>
          <w:lang w:val="es_ES" w:bidi="es_ES"/>
        </w:rPr>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Semanas, Fiesta de</w:t>
      </w:r>
      <w:r>
        <w:rPr>
          <w:lang w:val="es_ES" w:bidi="es_ES"/>
        </w:rPr>
      </w:r>
    </w:p>
    <w:p>
      <w:pPr/>
      <w:r>
        <w:rPr>
          <w:lang w:val="es_ES" w:bidi="es_ES"/>
        </w:rPr>
      </w:r>
      <w:r>
        <w:rPr>
          <w:lang w:val="es_ES" w:bidi="es_ES"/>
        </w:rPr>
        <w:t>Una celebración del inicio de la cosecha de trigo (</w:t>
      </w:r>
      <w:r>
        <w:rPr>
          <w:lang w:val="es_ES" w:bidi="es_ES"/>
        </w:rPr>
        <w:t>Ex 23:14–17,</w:t>
      </w:r>
      <w:r>
        <w:rPr>
          <w:lang w:val="es_ES" w:bidi="es_ES"/>
        </w:rPr>
        <w:t xml:space="preserve"> </w:t>
      </w:r>
      <w:r>
        <w:rPr>
          <w:lang w:val="es_ES" w:bidi="es_ES"/>
        </w:rPr>
        <w:t>Dt 16:16</w:t>
      </w:r>
      <w:r>
        <w:rPr>
          <w:lang w:val="es_ES" w:bidi="es_ES"/>
        </w:rPr>
        <w:t>). Se celebra siete semanas después de la Pascua, en el sexto día de Siván (junio). También se la conoce como la Fiesta de Pentecostés.</w:t>
      </w:r>
    </w:p>
    <w:p>
      <w:pPr/>
      <w:r>
        <w:rPr>
          <w:lang w:val="es_ES" w:bidi="es_ES"/>
        </w:rPr>
      </w:r>
      <w:r>
        <w:rPr>
          <w:i/>
          <w:lang w:val="es_ES" w:bidi="es_ES"/>
        </w:rPr>
        <w:t>Ver</w:t>
      </w:r>
      <w:r>
        <w:rPr>
          <w:lang w:val="es_ES" w:bidi="es_ES"/>
        </w:rPr>
        <w:t xml:space="preserve">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Semarías</w:t>
      </w:r>
      <w:r>
        <w:rPr>
          <w:lang w:val="es_ES" w:bidi="es_ES"/>
        </w:rPr>
      </w:r>
    </w:p>
    <w:p>
      <w:pPr/>
      <w:r>
        <w:rPr>
          <w:lang w:val="es_ES" w:bidi="es_ES"/>
        </w:rPr>
      </w:r>
      <w:r>
        <w:rPr>
          <w:lang w:val="es_ES" w:bidi="es_ES"/>
        </w:rPr>
        <w:t>1. Guerrero de la tribu de Benjamín que se unió a David en Siclag durante su lucha contra el rey Saúl. Semarías fue uno de los arqueros y honderos ambidiestros de David (</w:t>
      </w:r>
      <w:r>
        <w:rPr>
          <w:lang w:val="es_ES" w:bidi="es_ES"/>
        </w:rPr>
        <w:t>1 Cro 12:5</w:t>
      </w:r>
      <w:r>
        <w:rPr>
          <w:lang w:val="es_ES" w:bidi="es_ES"/>
        </w:rPr>
        <w:t>).</w:t>
      </w:r>
    </w:p>
    <w:p>
      <w:pPr/>
      <w:r>
        <w:rPr>
          <w:lang w:val="es_ES" w:bidi="es_ES"/>
        </w:rPr>
      </w:r>
      <w:r>
        <w:rPr>
          <w:lang w:val="es_ES" w:bidi="es_ES"/>
        </w:rPr>
        <w:t>2. Uno de los hijos de Roboam (</w:t>
      </w:r>
      <w:r>
        <w:rPr>
          <w:lang w:val="es_ES" w:bidi="es_ES"/>
        </w:rPr>
        <w:t>2 Cro 11:19</w:t>
      </w:r>
      <w:r>
        <w:rPr>
          <w:lang w:val="es_ES" w:bidi="es_ES"/>
        </w:rPr>
        <w:t>; RVR-1909 "Samaria").</w:t>
      </w:r>
    </w:p>
    <w:p>
      <w:pPr/>
      <w:r>
        <w:rPr>
          <w:lang w:val="es_ES" w:bidi="es_ES"/>
        </w:rPr>
      </w:r>
      <w:r>
        <w:rPr>
          <w:lang w:val="es_ES" w:bidi="es_ES"/>
        </w:rPr>
        <w:t>3. El hijo de Harim, quien obedeció la exhortación de Esdras de divorciarse de su esposa extranjera después del exilio (</w:t>
      </w:r>
      <w:r>
        <w:rPr>
          <w:lang w:val="es_ES" w:bidi="es_ES"/>
        </w:rPr>
        <w:t>Esd 10:32</w:t>
      </w:r>
      <w:r>
        <w:rPr>
          <w:lang w:val="es_ES" w:bidi="es_ES"/>
        </w:rPr>
        <w:t>).</w:t>
      </w:r>
    </w:p>
    <w:p>
      <w:pPr/>
      <w:r>
        <w:rPr>
          <w:lang w:val="es_ES" w:bidi="es_ES"/>
        </w:rPr>
      </w:r>
      <w:r>
        <w:rPr>
          <w:lang w:val="es_ES" w:bidi="es_ES"/>
        </w:rPr>
        <w:t>4. El hijo de Binnui, quien siguió la exhortación de Esdras de divorciarse de su esposa extranjera (</w:t>
      </w:r>
      <w:r>
        <w:rPr>
          <w:lang w:val="es_ES" w:bidi="es_ES"/>
        </w:rPr>
        <w:t>Esd 10:41</w:t>
      </w:r>
      <w:r>
        <w:rPr>
          <w:lang w:val="es_ES" w:bidi="es_ES"/>
        </w:rPr>
        <w:t>).</w:t>
      </w:r>
      <w:r>
        <w:rPr>
          <w:lang w:val="es_ES" w:bidi="es_ES"/>
        </w:rPr>
      </w:r>
      <w:r>
        <w:rPr>
          <w:lang w:val="es_ES" w:bidi="es_ES"/>
        </w:rPr>
      </w:r>
    </w:p>
    <w:p>
      <w:pPr/>
      <w:r>
        <w:rPr>
          <w:lang w:val="es_ES" w:bidi="es_ES"/>
        </w:rPr>
      </w:r>
    </w:p>
    <w:p>
      <w:pPr>
        <w:pStyle w:val="Heading2"/>
      </w:pPr>
      <w:r>
        <w:rPr>
          <w:lang w:val="es_ES" w:bidi="es_ES"/>
        </w:rPr>
        <w:t>Sembrar</w:t>
      </w:r>
      <w:r>
        <w:rPr>
          <w:lang w:val="es_ES" w:bidi="es_ES"/>
        </w:rPr>
      </w:r>
    </w:p>
    <w:p>
      <w:pPr/>
      <w:r>
        <w:rPr>
          <w:lang w:val="es_ES" w:bidi="es_ES"/>
        </w:rPr>
      </w:r>
      <w:r>
        <w:rPr>
          <w:lang w:val="es_ES" w:bidi="es_ES"/>
        </w:rPr>
        <w:t>Plantar semillas en el suelo para que puedan crecer.</w:t>
      </w:r>
    </w:p>
    <w:p>
      <w:pPr/>
      <w:r>
        <w:rPr>
          <w:lang w:val="es_ES" w:bidi="es_ES"/>
        </w:rPr>
      </w:r>
      <w:r>
        <w:rPr>
          <w:i/>
          <w:lang w:val="es_ES" w:bidi="es_ES"/>
        </w:rPr>
        <w:t xml:space="preserve">Ver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Semeber</w:t>
      </w:r>
      <w:r>
        <w:rPr>
          <w:lang w:val="es_ES" w:bidi="es_ES"/>
        </w:rPr>
      </w:r>
    </w:p>
    <w:p>
      <w:pPr/>
      <w:r>
        <w:rPr>
          <w:lang w:val="es_ES" w:bidi="es_ES"/>
        </w:rPr>
      </w:r>
      <w:r>
        <w:rPr>
          <w:lang w:val="es_ES" w:bidi="es_ES"/>
        </w:rPr>
        <w:t>El rey de Zeboim se unió a una confederación con otros cuatro reyes para rebelarse contra Quedorlaomer y sus aliados. Abraham rescató a Lot del cautiverio después de que Semeber, junto con Sodoma y Gomorra, fuera derrotado (</w:t>
      </w:r>
      <w:r>
        <w:rPr>
          <w:lang w:val="es_ES" w:bidi="es_ES"/>
        </w:rPr>
        <w:t>Gn 14:2</w:t>
      </w:r>
      <w:r>
        <w:rPr>
          <w:lang w:val="es_ES" w:bidi="es_ES"/>
        </w:rPr>
        <w:t>).</w:t>
      </w:r>
      <w:r>
        <w:rPr>
          <w:lang w:val="es_ES" w:bidi="es_ES"/>
        </w:rPr>
      </w:r>
      <w:r>
        <w:rPr>
          <w:lang w:val="es_ES" w:bidi="es_ES"/>
        </w:rPr>
      </w:r>
    </w:p>
    <w:p>
      <w:pPr/>
      <w:r>
        <w:rPr>
          <w:lang w:val="es_ES" w:bidi="es_ES"/>
        </w:rPr>
      </w:r>
    </w:p>
    <w:p>
      <w:pPr>
        <w:pStyle w:val="Heading2"/>
      </w:pPr>
      <w:r>
        <w:rPr>
          <w:lang w:val="es_ES" w:bidi="es_ES"/>
        </w:rPr>
        <w:t>Semed</w:t>
      </w:r>
      <w:r>
        <w:rPr>
          <w:lang w:val="es_ES" w:bidi="es_ES"/>
        </w:rPr>
      </w:r>
    </w:p>
    <w:p>
      <w:pPr/>
      <w:r>
        <w:rPr>
          <w:lang w:val="es_ES" w:bidi="es_ES"/>
        </w:rPr>
      </w:r>
      <w:r>
        <w:rPr>
          <w:lang w:val="es_ES" w:bidi="es_ES"/>
        </w:rPr>
        <w:t>Hijo de Elfaal y descendiente de Benjamín a través de la línea de Saharaim. Semed reconstruyó las ciudades de Ono y Lod después del exilio en Babilonia (</w:t>
      </w:r>
      <w:r>
        <w:rPr>
          <w:lang w:val="es_ES" w:bidi="es_ES"/>
        </w:rPr>
        <w:t>1 Cro 8:12</w:t>
      </w:r>
      <w:r>
        <w:rPr>
          <w:lang w:val="es_ES" w:bidi="es_ES"/>
        </w:rPr>
        <w:t>).</w:t>
      </w:r>
      <w:r>
        <w:rPr>
          <w:lang w:val="es_ES" w:bidi="es_ES"/>
        </w:rPr>
      </w:r>
      <w:r>
        <w:rPr>
          <w:lang w:val="es_ES" w:bidi="es_ES"/>
        </w:rPr>
      </w:r>
    </w:p>
    <w:p>
      <w:pPr/>
      <w:r>
        <w:rPr>
          <w:lang w:val="es_ES" w:bidi="es_ES"/>
        </w:rPr>
      </w:r>
    </w:p>
    <w:p>
      <w:pPr>
        <w:pStyle w:val="Heading2"/>
      </w:pPr>
      <w:r>
        <w:rPr>
          <w:lang w:val="es_ES" w:bidi="es_ES"/>
        </w:rPr>
        <w:t>Semei</w:t>
      </w:r>
      <w:r>
        <w:rPr>
          <w:lang w:val="es_ES" w:bidi="es_ES"/>
        </w:rPr>
      </w:r>
    </w:p>
    <w:p>
      <w:pPr/>
      <w:r>
        <w:rPr>
          <w:lang w:val="es_ES" w:bidi="es_ES"/>
        </w:rPr>
      </w:r>
      <w:r>
        <w:rPr>
          <w:lang w:val="es_ES" w:bidi="es_ES"/>
        </w:rPr>
        <w:t>Un descendiente de Josec y un antepasado de Jesucristo (</w:t>
      </w:r>
      <w:r>
        <w:rPr>
          <w:lang w:val="es_ES" w:bidi="es_ES"/>
        </w:rPr>
        <w:t>Lc 3:26</w:t>
      </w:r>
      <w:r>
        <w:rPr>
          <w:lang w:val="es_ES" w:bidi="es_ES"/>
        </w:rPr>
        <w:t>).</w:t>
      </w:r>
    </w:p>
    <w:p>
      <w:pPr/>
      <w:r>
        <w:rPr>
          <w:lang w:val="es_ES" w:bidi="es_ES"/>
        </w:rPr>
      </w:r>
      <w:r>
        <w:rPr>
          <w:lang w:val="es_ES" w:bidi="es_ES"/>
        </w:rPr>
        <w:t xml:space="preserve">Ver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Semei</w:t>
      </w:r>
      <w:r>
        <w:rPr>
          <w:lang w:val="es_ES" w:bidi="es_ES"/>
        </w:rPr>
      </w:r>
    </w:p>
    <w:p>
      <w:pPr>
        <w:pStyle w:val="ListNumber"/>
        <w:numPr>
          <w:ilvl w:val="0"/>
          <w:numId w:val="39"/>
        </w:numPr>
        <w:spacing w:line="240" w:lineRule="auto"/>
        <w:ind w:left="720"/>
      </w:pPr>
      <w:r>
        <w:rPr>
          <w:lang w:val="es_ES" w:bidi="es_ES"/>
        </w:rPr>
      </w:r>
      <w:r>
        <w:rPr>
          <w:lang w:val="es_ES" w:bidi="es_ES"/>
        </w:rPr>
        <w:t>El hijo de Gersón, nieto de Leví y hermano de Libni (</w:t>
      </w:r>
      <w:r>
        <w:rPr>
          <w:lang w:val="es_ES" w:bidi="es_ES"/>
        </w:rPr>
        <w:t>Ex 6:17,</w:t>
      </w:r>
      <w:r>
        <w:rPr>
          <w:lang w:val="es_ES" w:bidi="es_ES"/>
        </w:rPr>
        <w:t xml:space="preserve"> </w:t>
      </w:r>
      <w:r>
        <w:rPr>
          <w:lang w:val="es_ES" w:bidi="es_ES"/>
        </w:rPr>
        <w:t>Nm 3:18,</w:t>
      </w:r>
      <w:r>
        <w:rPr>
          <w:lang w:val="es_ES" w:bidi="es_ES"/>
        </w:rPr>
        <w:t xml:space="preserve"> </w:t>
      </w:r>
      <w:r>
        <w:rPr>
          <w:lang w:val="es_ES" w:bidi="es_ES"/>
        </w:rPr>
        <w:t>1 Cro 6:17</w:t>
      </w:r>
      <w:r>
        <w:rPr>
          <w:lang w:val="es_ES" w:bidi="es_ES"/>
        </w:rPr>
        <w:t>). Fue padre de cuatro hijos y fundador de la familia de Simei (</w:t>
      </w:r>
      <w:r>
        <w:rPr>
          <w:lang w:val="es_ES" w:bidi="es_ES"/>
        </w:rPr>
        <w:t>Nm 3:21</w:t>
      </w:r>
      <w:r>
        <w:rPr>
          <w:lang w:val="es_ES" w:bidi="es_ES"/>
        </w:rPr>
        <w:t xml:space="preserve">; </w:t>
      </w:r>
      <w:r>
        <w:rPr>
          <w:lang w:val="es_ES" w:bidi="es_ES"/>
        </w:rPr>
        <w:t>1 Cro 23:7,10</w:t>
      </w:r>
      <w:r>
        <w:rPr>
          <w:lang w:val="es_ES" w:bidi="es_ES"/>
        </w:rPr>
        <w:t xml:space="preserve">; </w:t>
      </w:r>
      <w:r>
        <w:rPr>
          <w:lang w:val="es_ES" w:bidi="es_ES"/>
        </w:rPr>
        <w:t>Zc12:13</w:t>
      </w:r>
      <w:r>
        <w:rPr>
          <w:lang w:val="es_ES" w:bidi="es_ES"/>
        </w:rPr>
        <w:t>).</w:t>
      </w:r>
    </w:p>
    <w:p>
      <w:pPr>
        <w:pStyle w:val="ListNumber"/>
        <w:spacing w:line="240" w:lineRule="auto"/>
        <w:ind w:left="720"/>
      </w:pPr>
      <w:r>
        <w:rPr>
          <w:lang w:val="es_ES" w:bidi="es_ES"/>
        </w:rPr>
      </w:r>
      <w:r>
        <w:rPr>
          <w:lang w:val="es_ES" w:bidi="es_ES"/>
        </w:rPr>
        <w:t>Un Benjamita, hijo de Gera de la casa de Saúl, se encontró con el rey David en el pueblo de Bahurim durante el viaje del rey de Jerusalén a Mahanaim. Allí, Simei criticó severamente a David, maldiciéndolo por la ruina de la casa de Saúl (</w:t>
      </w:r>
      <w:r>
        <w:rPr>
          <w:lang w:val="es_ES" w:bidi="es_ES"/>
        </w:rPr>
        <w:t>2 Sam 16:5–13</w:t>
      </w:r>
      <w:r>
        <w:rPr>
          <w:lang w:val="es_ES" w:bidi="es_ES"/>
        </w:rPr>
        <w:t>). Más tarde, Simei se arrepintió de su comportamiento vergonzoso, pidió perdón a David y fue perdonado por el rey (</w:t>
      </w:r>
      <w:r>
        <w:rPr>
          <w:lang w:val="es_ES" w:bidi="es_ES"/>
        </w:rPr>
        <w:t>2 Sam 19:16–23</w:t>
      </w:r>
      <w:r>
        <w:rPr>
          <w:lang w:val="es_ES" w:bidi="es_ES"/>
        </w:rPr>
        <w:t>). Después de la muerte de David, el rey Salomón ordenó a Simei quedarse en Jerusalén y no salir de la ciudad por ninguna razón. Simei no obedeció la orden y fue ejecutado (</w:t>
      </w:r>
      <w:r>
        <w:rPr>
          <w:lang w:val="es_ES" w:bidi="es_ES"/>
        </w:rPr>
        <w:t>1 Re 2:8,36–44</w:t>
      </w:r>
      <w:r>
        <w:rPr>
          <w:lang w:val="es_ES" w:bidi="es_ES"/>
        </w:rPr>
        <w:t>).</w:t>
      </w:r>
    </w:p>
    <w:p>
      <w:pPr>
        <w:pStyle w:val="ListNumber"/>
        <w:spacing w:line="240" w:lineRule="auto"/>
        <w:ind w:left="720"/>
      </w:pPr>
      <w:r>
        <w:rPr>
          <w:lang w:val="es_ES" w:bidi="es_ES"/>
        </w:rPr>
      </w:r>
      <w:r>
        <w:rPr>
          <w:lang w:val="es_ES" w:bidi="es_ES"/>
        </w:rPr>
        <w:t>El hermano de David y el padre de Jonatán (</w:t>
      </w:r>
      <w:r>
        <w:rPr>
          <w:lang w:val="es_ES" w:bidi="es_ES"/>
        </w:rPr>
        <w:t>2 Samuel 21:21</w:t>
      </w:r>
      <w:r>
        <w:rPr>
          <w:lang w:val="es_ES" w:bidi="es_ES"/>
        </w:rPr>
        <w:t xml:space="preserve">). Se le llama Sama en </w:t>
      </w:r>
      <w:r>
        <w:rPr>
          <w:lang w:val="es_ES" w:bidi="es_ES"/>
        </w:rPr>
        <w:t>1 Samuel 16:9</w:t>
      </w:r>
      <w:r>
        <w:rPr>
          <w:lang w:val="es_ES" w:bidi="es_ES"/>
        </w:rPr>
        <w:t>.</w:t>
        <w:br/>
      </w:r>
      <w:r>
        <w:rPr>
          <w:i/>
          <w:lang w:val="es_ES" w:bidi="es_ES"/>
        </w:rPr>
        <w:t>Ver</w:t>
      </w:r>
      <w:r>
        <w:rPr>
          <w:lang w:val="es_ES" w:bidi="es_ES"/>
        </w:rPr>
        <w:t xml:space="preserve"> </w:t>
      </w:r>
      <w:r>
        <w:rPr>
          <w:lang w:val="es_ES" w:bidi="es_ES"/>
        </w:rPr>
        <w:t>Sama # 2</w:t>
      </w:r>
      <w:r>
        <w:rPr>
          <w:lang w:val="es_ES" w:bidi="es_ES"/>
        </w:rPr>
        <w:t>.</w:t>
      </w:r>
    </w:p>
    <w:p>
      <w:pPr>
        <w:pStyle w:val="ListNumber"/>
        <w:spacing w:line="240" w:lineRule="auto"/>
        <w:ind w:left="720"/>
      </w:pPr>
      <w:r>
        <w:rPr>
          <w:lang w:val="es_ES" w:bidi="es_ES"/>
        </w:rPr>
      </w:r>
      <w:r>
        <w:rPr>
          <w:lang w:val="es_ES" w:bidi="es_ES"/>
        </w:rPr>
        <w:t>Uno de los funcionarios de la corte de David que no apoyó el intento de Adonías de convertirse en rey (</w:t>
      </w:r>
      <w:r>
        <w:rPr>
          <w:lang w:val="es_ES" w:bidi="es_ES"/>
        </w:rPr>
        <w:t>1 Re 1:8</w:t>
      </w:r>
      <w:r>
        <w:rPr>
          <w:lang w:val="es_ES" w:bidi="es_ES"/>
        </w:rPr>
        <w:t>).</w:t>
      </w:r>
    </w:p>
    <w:p>
      <w:pPr>
        <w:pStyle w:val="ListNumber"/>
        <w:spacing w:line="240" w:lineRule="auto"/>
        <w:ind w:left="720"/>
      </w:pPr>
      <w:r>
        <w:rPr>
          <w:lang w:val="es_ES" w:bidi="es_ES"/>
        </w:rPr>
      </w:r>
      <w:r>
        <w:rPr>
          <w:lang w:val="es_ES" w:bidi="es_ES"/>
        </w:rPr>
        <w:t>Un Benjamita, hijo de Ela y uno de los oficiales del rey Salomón que administraba la casa real (</w:t>
      </w:r>
      <w:r>
        <w:rPr>
          <w:lang w:val="es_ES" w:bidi="es_ES"/>
        </w:rPr>
        <w:t>1 Re 4:18</w:t>
      </w:r>
      <w:r>
        <w:rPr>
          <w:lang w:val="es_ES" w:bidi="es_ES"/>
        </w:rPr>
        <w:t>). Puede ser el mismo que el número 4 mencionado antes.</w:t>
      </w:r>
    </w:p>
    <w:p>
      <w:pPr>
        <w:pStyle w:val="ListNumber"/>
        <w:spacing w:line="240" w:lineRule="auto"/>
        <w:ind w:left="720"/>
      </w:pPr>
      <w:r>
        <w:rPr>
          <w:lang w:val="es_ES" w:bidi="es_ES"/>
        </w:rPr>
      </w:r>
      <w:r>
        <w:rPr>
          <w:lang w:val="es_ES" w:bidi="es_ES"/>
        </w:rPr>
        <w:t>Un Judío, hijo de Pedaías, hermano de Zorobabel y descendiente de David a través de la línea de Salomón (</w:t>
      </w:r>
      <w:r>
        <w:rPr>
          <w:lang w:val="es_ES" w:bidi="es_ES"/>
        </w:rPr>
        <w:t>1 Cro 3:19</w:t>
      </w:r>
      <w:r>
        <w:rPr>
          <w:lang w:val="es_ES" w:bidi="es_ES"/>
        </w:rPr>
        <w:t>).</w:t>
      </w:r>
    </w:p>
    <w:p>
      <w:pPr>
        <w:pStyle w:val="ListNumber"/>
        <w:spacing w:line="240" w:lineRule="auto"/>
        <w:ind w:left="720"/>
      </w:pPr>
      <w:r>
        <w:rPr>
          <w:lang w:val="es_ES" w:bidi="es_ES"/>
        </w:rPr>
      </w:r>
      <w:r>
        <w:rPr>
          <w:lang w:val="es_ES" w:bidi="es_ES"/>
        </w:rPr>
        <w:t>Un Simeonita, hijo de Zacur y padre de 16 hijos y seis hijas (</w:t>
      </w:r>
      <w:r>
        <w:rPr>
          <w:lang w:val="es_ES" w:bidi="es_ES"/>
        </w:rPr>
        <w:t>1 Cro 4:26–27</w:t>
      </w:r>
      <w:r>
        <w:rPr>
          <w:lang w:val="es_ES" w:bidi="es_ES"/>
        </w:rPr>
        <w:t>).</w:t>
      </w:r>
    </w:p>
    <w:p>
      <w:pPr>
        <w:pStyle w:val="ListNumber"/>
        <w:spacing w:line="240" w:lineRule="auto"/>
        <w:ind w:left="720"/>
      </w:pPr>
      <w:r>
        <w:rPr>
          <w:lang w:val="es_ES" w:bidi="es_ES"/>
        </w:rPr>
      </w:r>
      <w:r>
        <w:rPr>
          <w:lang w:val="es_ES" w:bidi="es_ES"/>
        </w:rPr>
        <w:t>Un Rubenita, hijo de Gog y padre de Micaía (</w:t>
      </w:r>
      <w:r>
        <w:rPr>
          <w:lang w:val="es_ES" w:bidi="es_ES"/>
        </w:rPr>
        <w:t>1 Crónicas 5:4</w:t>
      </w:r>
      <w:r>
        <w:rPr>
          <w:lang w:val="es_ES" w:bidi="es_ES"/>
        </w:rPr>
        <w:t>).</w:t>
      </w:r>
    </w:p>
    <w:p>
      <w:pPr>
        <w:pStyle w:val="ListNumber"/>
        <w:spacing w:line="240" w:lineRule="auto"/>
        <w:ind w:left="720"/>
      </w:pPr>
      <w:r>
        <w:rPr>
          <w:lang w:val="es_ES" w:bidi="es_ES"/>
        </w:rPr>
      </w:r>
      <w:r>
        <w:rPr>
          <w:lang w:val="es_ES" w:bidi="es_ES"/>
        </w:rPr>
        <w:t>El hijo de Libni, el padre de Uza, era un descendiente de Leví a través de la línea de Merari (</w:t>
      </w:r>
      <w:r>
        <w:rPr>
          <w:lang w:val="es_ES" w:bidi="es_ES"/>
        </w:rPr>
        <w:t>1 Cro 6:29</w:t>
      </w:r>
      <w:r>
        <w:rPr>
          <w:lang w:val="es_ES" w:bidi="es_ES"/>
        </w:rPr>
        <w:t>).</w:t>
      </w:r>
    </w:p>
    <w:p>
      <w:pPr>
        <w:pStyle w:val="ListNumber"/>
        <w:spacing w:line="240" w:lineRule="auto"/>
        <w:ind w:left="720"/>
      </w:pPr>
      <w:r>
        <w:rPr>
          <w:lang w:val="es_ES" w:bidi="es_ES"/>
        </w:rPr>
      </w:r>
      <w:r>
        <w:rPr>
          <w:lang w:val="es_ES" w:bidi="es_ES"/>
        </w:rPr>
        <w:t>Un Levita Gersonita, padre de Jahat, hijo de Zima y ancestro de Asaf, quien sirvió como líder de los músicos en el santuario durante el reinado de David (</w:t>
      </w:r>
      <w:r>
        <w:rPr>
          <w:lang w:val="es_ES" w:bidi="es_ES"/>
        </w:rPr>
        <w:t>1 Cro 6:42</w:t>
      </w:r>
      <w:r>
        <w:rPr>
          <w:lang w:val="es_ES" w:bidi="es_ES"/>
        </w:rPr>
        <w:t>).</w:t>
      </w:r>
    </w:p>
    <w:p>
      <w:pPr>
        <w:pStyle w:val="ListNumber"/>
        <w:spacing w:line="240" w:lineRule="auto"/>
        <w:ind w:left="720"/>
      </w:pPr>
      <w:r>
        <w:rPr>
          <w:lang w:val="es_ES" w:bidi="es_ES"/>
        </w:rPr>
      </w:r>
      <w:r>
        <w:rPr>
          <w:lang w:val="es_ES" w:bidi="es_ES"/>
        </w:rPr>
        <w:t>Un Benjamita, padre de nueve hijos y cabeza de la casa de su padre (</w:t>
      </w:r>
      <w:r>
        <w:rPr>
          <w:lang w:val="es_ES" w:bidi="es_ES"/>
        </w:rPr>
        <w:t>1 Cro 8:21</w:t>
      </w:r>
      <w:r>
        <w:rPr>
          <w:lang w:val="es_ES" w:bidi="es_ES"/>
        </w:rPr>
        <w:t xml:space="preserve">). Es llamado Sema en </w:t>
      </w:r>
      <w:r>
        <w:rPr>
          <w:lang w:val="es_ES" w:bidi="es_ES"/>
        </w:rPr>
        <w:t>1 Crónicas 8:13</w:t>
      </w:r>
      <w:r>
        <w:rPr>
          <w:lang w:val="es_ES" w:bidi="es_ES"/>
        </w:rPr>
        <w:t>.</w:t>
        <w:br/>
      </w:r>
      <w:r>
        <w:rPr>
          <w:i/>
          <w:lang w:val="es_ES" w:bidi="es_ES"/>
        </w:rPr>
        <w:t>Ver</w:t>
      </w:r>
      <w:r>
        <w:rPr>
          <w:lang w:val="es_ES" w:bidi="es_ES"/>
        </w:rPr>
        <w:t xml:space="preserve"> </w:t>
      </w:r>
      <w:r>
        <w:rPr>
          <w:lang w:val="es_ES" w:bidi="es_ES"/>
        </w:rPr>
        <w:t>Sema (Persona) # 3</w:t>
      </w:r>
      <w:r>
        <w:rPr>
          <w:lang w:val="es_ES" w:bidi="es_ES"/>
        </w:rPr>
        <w:t>.</w:t>
      </w:r>
    </w:p>
    <w:p>
      <w:pPr>
        <w:pStyle w:val="ListNumber"/>
        <w:spacing w:line="240" w:lineRule="auto"/>
        <w:ind w:left="720"/>
      </w:pPr>
      <w:r>
        <w:rPr>
          <w:lang w:val="es_ES" w:bidi="es_ES"/>
        </w:rPr>
      </w:r>
      <w:r>
        <w:rPr>
          <w:lang w:val="es_ES" w:bidi="es_ES"/>
        </w:rPr>
        <w:t>Un Levita Gersonita, y padre de tres hijos en la casa de Laadán (</w:t>
      </w:r>
      <w:r>
        <w:rPr>
          <w:lang w:val="es_ES" w:bidi="es_ES"/>
        </w:rPr>
        <w:t>1 Cro 23:9</w:t>
      </w:r>
      <w:r>
        <w:rPr>
          <w:lang w:val="es_ES" w:bidi="es_ES"/>
        </w:rPr>
        <w:t>).</w:t>
      </w:r>
    </w:p>
    <w:p>
      <w:pPr>
        <w:pStyle w:val="ListNumber"/>
        <w:spacing w:line="240" w:lineRule="auto"/>
        <w:ind w:left="720"/>
      </w:pPr>
      <w:r>
        <w:rPr>
          <w:lang w:val="es_ES" w:bidi="es_ES"/>
        </w:rPr>
      </w:r>
      <w:r>
        <w:rPr>
          <w:lang w:val="es_ES" w:bidi="es_ES"/>
        </w:rPr>
        <w:t>El hijo de Jedutún y el líder de la décima de las 24 divisiones de músicos entrenados para el servicio en el santuario durante el reinado de David (</w:t>
      </w:r>
      <w:r>
        <w:rPr>
          <w:lang w:val="es_ES" w:bidi="es_ES"/>
        </w:rPr>
        <w:t>1 Cro 25:3,17</w:t>
      </w:r>
      <w:r>
        <w:rPr>
          <w:lang w:val="es_ES" w:bidi="es_ES"/>
        </w:rPr>
        <w:t>).</w:t>
      </w:r>
    </w:p>
    <w:p>
      <w:pPr>
        <w:pStyle w:val="ListNumber"/>
        <w:spacing w:line="240" w:lineRule="auto"/>
        <w:ind w:left="720"/>
      </w:pPr>
      <w:r>
        <w:rPr>
          <w:lang w:val="es_ES" w:bidi="es_ES"/>
        </w:rPr>
      </w:r>
      <w:r>
        <w:rPr>
          <w:lang w:val="es_ES" w:bidi="es_ES"/>
        </w:rPr>
        <w:t>Un Ramatita y miembro del personal del rey David que estaba a cargo de los viñedos de David (</w:t>
      </w:r>
      <w:r>
        <w:rPr>
          <w:lang w:val="es_ES" w:bidi="es_ES"/>
        </w:rPr>
        <w:t>1 Cro 27:27</w:t>
      </w:r>
      <w:r>
        <w:rPr>
          <w:lang w:val="es_ES" w:bidi="es_ES"/>
        </w:rPr>
        <w:t>).</w:t>
      </w:r>
    </w:p>
    <w:p>
      <w:pPr>
        <w:pStyle w:val="ListNumber"/>
        <w:spacing w:line="240" w:lineRule="auto"/>
        <w:ind w:left="720"/>
      </w:pPr>
      <w:r>
        <w:rPr>
          <w:lang w:val="es_ES" w:bidi="es_ES"/>
        </w:rPr>
      </w:r>
      <w:r>
        <w:rPr>
          <w:lang w:val="es_ES" w:bidi="es_ES"/>
        </w:rPr>
        <w:t>El hijo de Hemán, hermano de Jehiel, fue uno de los Levitas seleccionados para limpiar la casa del Señor durante el reinado del rey Ezequías, entre 715 y 686 a.C. (</w:t>
      </w:r>
      <w:r>
        <w:rPr>
          <w:lang w:val="es_ES" w:bidi="es_ES"/>
        </w:rPr>
        <w:t>2 Cro 29:14</w:t>
      </w:r>
      <w:r>
        <w:rPr>
          <w:lang w:val="es_ES" w:bidi="es_ES"/>
        </w:rPr>
        <w:t>).</w:t>
      </w:r>
    </w:p>
    <w:p>
      <w:pPr>
        <w:pStyle w:val="ListNumber"/>
        <w:spacing w:line="240" w:lineRule="auto"/>
        <w:ind w:left="720"/>
      </w:pPr>
      <w:r>
        <w:rPr>
          <w:lang w:val="es_ES" w:bidi="es_ES"/>
        </w:rPr>
      </w:r>
      <w:r>
        <w:rPr>
          <w:lang w:val="es_ES" w:bidi="es_ES"/>
        </w:rPr>
        <w:t>Un Levita y hermano de Conanías, fue elegido por el rey Ezequías de Judá para gestionar la administración de las ofrendas del templo en Jerusalén (</w:t>
      </w:r>
      <w:r>
        <w:rPr>
          <w:lang w:val="es_ES" w:bidi="es_ES"/>
        </w:rPr>
        <w:t>2 Cro 31:12–13</w:t>
      </w:r>
      <w:r>
        <w:rPr>
          <w:lang w:val="es_ES" w:bidi="es_ES"/>
        </w:rPr>
        <w:t>).</w:t>
      </w:r>
    </w:p>
    <w:p>
      <w:pPr>
        <w:pStyle w:val="ListNumber"/>
        <w:spacing w:line="240" w:lineRule="auto"/>
        <w:ind w:left="720"/>
      </w:pPr>
      <w:r>
        <w:rPr>
          <w:lang w:val="es_ES" w:bidi="es_ES"/>
        </w:rPr>
      </w:r>
      <w:r>
        <w:rPr>
          <w:lang w:val="es_ES" w:bidi="es_ES"/>
        </w:rPr>
        <w:t>Un Levita que fue motivado por Esdras a divorciarse de su esposa extranjera durante el período posterior al exilio (</w:t>
      </w:r>
      <w:r>
        <w:rPr>
          <w:lang w:val="es_ES" w:bidi="es_ES"/>
        </w:rPr>
        <w:t>Esd 10:23</w:t>
      </w:r>
      <w:r>
        <w:rPr>
          <w:lang w:val="es_ES" w:bidi="es_ES"/>
        </w:rPr>
        <w:t>).</w:t>
      </w:r>
    </w:p>
    <w:p>
      <w:pPr>
        <w:pStyle w:val="ListNumber"/>
        <w:spacing w:line="240" w:lineRule="auto"/>
        <w:ind w:left="720"/>
      </w:pPr>
      <w:r>
        <w:rPr>
          <w:lang w:val="es_ES" w:bidi="es_ES"/>
        </w:rPr>
      </w:r>
      <w:r>
        <w:rPr>
          <w:lang w:val="es_ES" w:bidi="es_ES"/>
        </w:rPr>
        <w:t>Un hijo de Hasum fue alentado por Esdras a divorciarse de su esposa extranjera durante el período posterior al exilio (</w:t>
      </w:r>
      <w:r>
        <w:rPr>
          <w:lang w:val="es_ES" w:bidi="es_ES"/>
        </w:rPr>
        <w:t>Esd 10:33</w:t>
      </w:r>
      <w:r>
        <w:rPr>
          <w:lang w:val="es_ES" w:bidi="es_ES"/>
        </w:rPr>
        <w:t>).</w:t>
      </w:r>
    </w:p>
    <w:p>
      <w:pPr>
        <w:pStyle w:val="ListNumber"/>
        <w:spacing w:line="240" w:lineRule="auto"/>
        <w:ind w:left="720"/>
      </w:pPr>
      <w:r>
        <w:rPr>
          <w:lang w:val="es_ES" w:bidi="es_ES"/>
        </w:rPr>
      </w:r>
      <w:r>
        <w:rPr>
          <w:lang w:val="es_ES" w:bidi="es_ES"/>
        </w:rPr>
        <w:t>Un hijo de Bani que fue alentado por Esdras a divorciarse de su esposa extranjera durante el período posterior al exilio (</w:t>
      </w:r>
      <w:r>
        <w:rPr>
          <w:lang w:val="es_ES" w:bidi="es_ES"/>
        </w:rPr>
        <w:t>Esd 10:38</w:t>
      </w:r>
      <w:r>
        <w:rPr>
          <w:lang w:val="es_ES" w:bidi="es_ES"/>
        </w:rPr>
        <w:t>).</w:t>
      </w:r>
    </w:p>
    <w:p>
      <w:pPr>
        <w:pStyle w:val="ListNumber"/>
        <w:spacing w:line="240" w:lineRule="auto"/>
        <w:ind w:left="720"/>
      </w:pPr>
      <w:r>
        <w:rPr>
          <w:lang w:val="es_ES" w:bidi="es_ES"/>
        </w:rPr>
      </w:r>
      <w:r>
        <w:rPr>
          <w:lang w:val="es_ES" w:bidi="es_ES"/>
        </w:rPr>
        <w:t>El hijo de Cis y abuelo de Mardoqueo (</w:t>
      </w:r>
      <w:r>
        <w:rPr>
          <w:lang w:val="es_ES" w:bidi="es_ES"/>
        </w:rPr>
        <w:t>Est 2:5</w:t>
      </w:r>
      <w:r>
        <w:rPr>
          <w:lang w:val="es_ES" w:bidi="es_ES"/>
        </w:rPr>
        <w:t>).</w:t>
      </w:r>
      <w:r>
        <w:rPr>
          <w:lang w:val="es_ES" w:bidi="es_ES"/>
        </w:rPr>
      </w:r>
      <w:r>
        <w:rPr>
          <w:lang w:val="es_ES" w:bidi="es_ES"/>
        </w:rPr>
      </w:r>
    </w:p>
    <w:p>
      <w:pPr/>
      <w:r>
        <w:rPr>
          <w:lang w:val="es_ES" w:bidi="es_ES"/>
        </w:rPr>
      </w:r>
    </w:p>
    <w:p>
      <w:pPr>
        <w:pStyle w:val="Heading2"/>
      </w:pPr>
      <w:r>
        <w:rPr>
          <w:lang w:val="es_ES" w:bidi="es_ES"/>
        </w:rPr>
        <w:t>Semental</w:t>
      </w:r>
      <w:r>
        <w:rPr>
          <w:lang w:val="es_ES" w:bidi="es_ES"/>
        </w:rPr>
      </w:r>
    </w:p>
    <w:p>
      <w:pPr/>
      <w:r>
        <w:rPr>
          <w:lang w:val="es_ES" w:bidi="es_ES"/>
        </w:rPr>
      </w:r>
      <w:r>
        <w:rPr>
          <w:lang w:val="es_ES" w:bidi="es_ES"/>
        </w:rPr>
        <w:t>Un semental es un caballo macho adulto que no ha sido castrado y se emplea para la reproducción.</w:t>
      </w:r>
    </w:p>
    <w:p>
      <w:pPr/>
      <w:r>
        <w:rPr>
          <w:lang w:val="es_ES" w:bidi="es_ES"/>
        </w:rPr>
      </w:r>
      <w:r>
        <w:rPr>
          <w:i/>
          <w:lang w:val="es_ES" w:bidi="es_ES"/>
        </w:rPr>
        <w:t xml:space="preserve">Ver </w:t>
      </w:r>
      <w:r>
        <w:rPr>
          <w:lang w:val="es_ES" w:bidi="es_ES"/>
        </w:rPr>
        <w:t>Caballo</w:t>
      </w:r>
      <w:r>
        <w:rPr>
          <w:i/>
          <w:lang w:val="es_ES" w:bidi="es_ES"/>
        </w:rPr>
        <w:t>; 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Semer</w:t>
      </w:r>
      <w:r>
        <w:rPr>
          <w:lang w:val="es_ES" w:bidi="es_ES"/>
        </w:rPr>
      </w:r>
    </w:p>
    <w:p>
      <w:pPr/>
      <w:r>
        <w:rPr>
          <w:lang w:val="es_ES" w:bidi="es_ES"/>
        </w:rPr>
      </w:r>
      <w:r>
        <w:rPr>
          <w:lang w:val="es_ES" w:bidi="es_ES"/>
        </w:rPr>
        <w:t>1. Propietario de la colina de Samaria, que Omri, rey de Israel, compró como sitio para su nueva capital y nombró en honor a Semer (</w:t>
      </w:r>
      <w:r>
        <w:rPr>
          <w:lang w:val="es_ES" w:bidi="es_ES"/>
        </w:rPr>
        <w:t>1 Re 16:24</w:t>
      </w:r>
      <w:r>
        <w:rPr>
          <w:lang w:val="es_ES" w:bidi="es_ES"/>
        </w:rPr>
        <w:t>).</w:t>
      </w:r>
    </w:p>
    <w:p>
      <w:pPr/>
      <w:r>
        <w:rPr>
          <w:lang w:val="es_ES" w:bidi="es_ES"/>
        </w:rPr>
      </w:r>
      <w:r>
        <w:rPr>
          <w:lang w:val="es_ES" w:bidi="es_ES"/>
        </w:rPr>
        <w:t>2. Levita merarita, hijo de Mali y padre de Bani; fue un cantor del templo durante el reinado de David (</w:t>
      </w:r>
      <w:r>
        <w:rPr>
          <w:lang w:val="es_ES" w:bidi="es_ES"/>
        </w:rPr>
        <w:t>1 Cro 6:46</w:t>
      </w:r>
      <w:r>
        <w:rPr>
          <w:lang w:val="es_ES" w:bidi="es_ES"/>
        </w:rPr>
        <w:t>).</w:t>
      </w:r>
    </w:p>
    <w:p>
      <w:pPr/>
      <w:r>
        <w:rPr>
          <w:lang w:val="es_ES" w:bidi="es_ES"/>
        </w:rPr>
      </w:r>
      <w:r>
        <w:rPr>
          <w:lang w:val="es_ES" w:bidi="es_ES"/>
        </w:rPr>
        <w:t>3. Aserita, hijo de Heber y líder de su pueblo (</w:t>
      </w:r>
      <w:r>
        <w:rPr>
          <w:lang w:val="es_ES" w:bidi="es_ES"/>
        </w:rPr>
        <w:t>1 Cro 7:34</w:t>
      </w:r>
      <w:r>
        <w:rPr>
          <w:lang w:val="es_ES" w:bidi="es_ES"/>
        </w:rPr>
        <w:t>).</w:t>
      </w:r>
      <w:r>
        <w:rPr>
          <w:lang w:val="es_ES" w:bidi="es_ES"/>
        </w:rPr>
      </w:r>
      <w:r>
        <w:rPr>
          <w:lang w:val="es_ES" w:bidi="es_ES"/>
        </w:rPr>
      </w:r>
    </w:p>
    <w:p>
      <w:pPr/>
      <w:r>
        <w:rPr>
          <w:lang w:val="es_ES" w:bidi="es_ES"/>
        </w:rPr>
      </w:r>
    </w:p>
    <w:p>
      <w:pPr>
        <w:pStyle w:val="Heading2"/>
      </w:pPr>
      <w:r>
        <w:rPr>
          <w:lang w:val="es_ES" w:bidi="es_ES"/>
        </w:rPr>
        <w:t>Semida</w:t>
      </w:r>
      <w:r>
        <w:rPr>
          <w:lang w:val="es_ES" w:bidi="es_ES"/>
        </w:rPr>
      </w:r>
    </w:p>
    <w:p>
      <w:pPr/>
      <w:r>
        <w:rPr>
          <w:lang w:val="es_ES" w:bidi="es_ES"/>
        </w:rPr>
      </w:r>
      <w:r>
        <w:rPr>
          <w:lang w:val="es_ES" w:bidi="es_ES"/>
        </w:rPr>
        <w:t>Semida era el padre del grupo familiar conocido como los Semidaitas (</w:t>
      </w:r>
      <w:r>
        <w:rPr>
          <w:lang w:val="es_ES" w:bidi="es_ES"/>
        </w:rPr>
        <w:t>Nm 26:32</w:t>
      </w:r>
      <w:r>
        <w:rPr>
          <w:lang w:val="es_ES" w:bidi="es_ES"/>
        </w:rPr>
        <w:t>). Este clan formaba parte de la tribu de Manasés (</w:t>
      </w:r>
      <w:r>
        <w:rPr>
          <w:lang w:val="es_ES" w:bidi="es_ES"/>
        </w:rPr>
        <w:t>Jos 17:2,</w:t>
      </w:r>
      <w:r>
        <w:rPr>
          <w:lang w:val="es_ES" w:bidi="es_ES"/>
        </w:rPr>
        <w:t xml:space="preserve"> </w:t>
      </w:r>
      <w:r>
        <w:rPr>
          <w:lang w:val="es_ES" w:bidi="es_ES"/>
        </w:rPr>
        <w:t>1 Cro 7:19</w:t>
      </w:r>
      <w:r>
        <w:rPr>
          <w:lang w:val="es_ES" w:bidi="es_ES"/>
        </w:rPr>
        <w:t>).</w:t>
      </w:r>
      <w:r>
        <w:rPr>
          <w:lang w:val="es_ES" w:bidi="es_ES"/>
        </w:rPr>
      </w:r>
      <w:r>
        <w:rPr>
          <w:lang w:val="es_ES" w:bidi="es_ES"/>
        </w:rPr>
      </w:r>
    </w:p>
    <w:p>
      <w:pPr/>
      <w:r>
        <w:rPr>
          <w:lang w:val="es_ES" w:bidi="es_ES"/>
        </w:rPr>
      </w:r>
    </w:p>
    <w:p>
      <w:pPr>
        <w:pStyle w:val="Heading2"/>
      </w:pPr>
      <w:r>
        <w:rPr>
          <w:lang w:val="es_ES" w:bidi="es_ES"/>
        </w:rPr>
        <w:t>Seminith, Seminit</w:t>
      </w:r>
      <w:r>
        <w:rPr>
          <w:lang w:val="es_ES" w:bidi="es_ES"/>
        </w:rPr>
      </w:r>
    </w:p>
    <w:p>
      <w:pPr/>
      <w:r>
        <w:rPr>
          <w:lang w:val="es_ES" w:bidi="es_ES"/>
        </w:rPr>
      </w:r>
      <w:r>
        <w:rPr>
          <w:lang w:val="es_ES" w:bidi="es_ES"/>
        </w:rPr>
        <w:t xml:space="preserve">Término hebreo poco claro que significa "el octavo", mencionado en </w:t>
      </w:r>
      <w:r>
        <w:rPr>
          <w:lang w:val="es_ES" w:bidi="es_ES"/>
        </w:rPr>
        <w:t>1 Crónicas 15:21</w:t>
      </w:r>
      <w:r>
        <w:rPr>
          <w:lang w:val="es_ES" w:bidi="es_ES"/>
        </w:rPr>
        <w:t xml:space="preserve"> y en las inscripciones de </w:t>
      </w:r>
      <w:r>
        <w:rPr>
          <w:lang w:val="es_ES" w:bidi="es_ES"/>
        </w:rPr>
        <w:t>Salmos 6</w:t>
      </w:r>
      <w:r>
        <w:rPr>
          <w:lang w:val="es_ES" w:bidi="es_ES"/>
        </w:rPr>
        <w:t xml:space="preserve"> y </w:t>
      </w:r>
      <w:r>
        <w:rPr>
          <w:lang w:val="es_ES" w:bidi="es_ES"/>
        </w:rPr>
        <w:t>12</w:t>
      </w:r>
      <w:r>
        <w:rPr>
          <w:lang w:val="es_ES" w:bidi="es_ES"/>
        </w:rPr>
        <w:t xml:space="preserve">. Su función como señal musical o instrumento es incierta. </w:t>
      </w:r>
    </w:p>
    <w:p>
      <w:pPr/>
      <w:r>
        <w:rPr>
          <w:lang w:val="es_ES" w:bidi="es_ES"/>
        </w:rPr>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Semiramot</w:t>
      </w:r>
      <w:r>
        <w:rPr>
          <w:lang w:val="es_ES" w:bidi="es_ES"/>
        </w:rPr>
      </w:r>
    </w:p>
    <w:p>
      <w:pPr>
        <w:pStyle w:val="Heading2"/>
      </w:pPr>
      <w:r>
        <w:rPr>
          <w:lang w:val="es_ES" w:bidi="es_ES"/>
        </w:rPr>
        <w:t>SEMIRAMOT</w:t>
      </w:r>
    </w:p>
    <w:p>
      <w:pPr/>
      <w:r>
        <w:rPr>
          <w:lang w:val="es_ES" w:bidi="es_ES"/>
        </w:rPr>
      </w:r>
      <w:r>
        <w:rPr>
          <w:lang w:val="es_ES" w:bidi="es_ES"/>
        </w:rPr>
        <w:t>1. Uno de los levitas a quienes David ordenó tocar el arpa cuando el arca de Dios fue trasladada desde la casa de Obed-Edom a Jerusalén (</w:t>
      </w:r>
      <w:r>
        <w:rPr>
          <w:lang w:val="es_ES" w:bidi="es_ES"/>
        </w:rPr>
        <w:t>1 Cro 15:18–22</w:t>
      </w:r>
      <w:r>
        <w:rPr>
          <w:lang w:val="es_ES" w:bidi="es_ES"/>
        </w:rPr>
        <w:t>), y quien mantuvo una posición permanente bajo Asaf como uno de los ministros del arca (</w:t>
      </w:r>
      <w:r>
        <w:rPr>
          <w:lang w:val="es_ES" w:bidi="es_ES"/>
        </w:rPr>
        <w:t>1 Cro 16:4–5</w:t>
      </w:r>
      <w:r>
        <w:rPr>
          <w:lang w:val="es_ES" w:bidi="es_ES"/>
        </w:rPr>
        <w:t>).</w:t>
      </w:r>
    </w:p>
    <w:p>
      <w:pPr/>
      <w:r>
        <w:rPr>
          <w:lang w:val="es_ES" w:bidi="es_ES"/>
        </w:rPr>
      </w:r>
      <w:r>
        <w:rPr>
          <w:lang w:val="es_ES" w:bidi="es_ES"/>
        </w:rPr>
        <w:t>2. Levita comisionado por Josafat para enseñar la ley "en todas las ciudades de Judá" (</w:t>
      </w:r>
      <w:r>
        <w:rPr>
          <w:lang w:val="es_ES" w:bidi="es_ES"/>
        </w:rPr>
        <w:t>2 Cro 17:8</w:t>
      </w:r>
      <w:r>
        <w:rPr>
          <w:lang w:val="es_ES" w:bidi="es_ES"/>
        </w:rPr>
        <w:t>).</w:t>
      </w:r>
      <w:r>
        <w:rPr>
          <w:lang w:val="es_ES" w:bidi="es_ES"/>
        </w:rPr>
      </w:r>
      <w:r>
        <w:rPr>
          <w:lang w:val="es_ES" w:bidi="es_ES"/>
        </w:rPr>
      </w:r>
    </w:p>
    <w:p>
      <w:pPr/>
      <w:r>
        <w:rPr>
          <w:lang w:val="es_ES" w:bidi="es_ES"/>
        </w:rPr>
      </w:r>
    </w:p>
    <w:p>
      <w:pPr>
        <w:pStyle w:val="Heading2"/>
      </w:pPr>
      <w:r>
        <w:rPr>
          <w:lang w:val="es_ES" w:bidi="es_ES"/>
        </w:rPr>
        <w:t>Semuel</w:t>
      </w:r>
      <w:r>
        <w:rPr>
          <w:lang w:val="es_ES" w:bidi="es_ES"/>
        </w:rPr>
      </w:r>
    </w:p>
    <w:p>
      <w:pPr>
        <w:pStyle w:val="ListNumber"/>
        <w:numPr>
          <w:ilvl w:val="0"/>
          <w:numId w:val="40"/>
        </w:numPr>
        <w:spacing w:line="240" w:lineRule="auto"/>
        <w:ind w:left="720"/>
      </w:pPr>
      <w:r>
        <w:rPr>
          <w:lang w:val="es_ES" w:bidi="es_ES"/>
        </w:rPr>
      </w:r>
      <w:r>
        <w:rPr>
          <w:lang w:val="es_ES" w:bidi="es_ES"/>
        </w:rPr>
        <w:t>Grafía alternativa en algunas traducciones al español de Samuel, un hijo de Amiud y el representante de la tribu de Simeón. Esto ocurrió durante la división de la tierra de Canaán entre las 10 tribus de Israel al oeste del Jordán (</w:t>
      </w:r>
      <w:r>
        <w:rPr>
          <w:lang w:val="es_ES" w:bidi="es_ES"/>
        </w:rPr>
        <w:t>Nm 34:20</w:t>
      </w:r>
      <w:r>
        <w:rPr>
          <w:lang w:val="es_ES" w:bidi="es_ES"/>
        </w:rPr>
        <w:t>).</w:t>
      </w:r>
    </w:p>
    <w:p>
      <w:pPr>
        <w:pStyle w:val="ListNumber"/>
        <w:spacing w:line="240" w:lineRule="auto"/>
        <w:ind w:left="720"/>
      </w:pPr>
      <w:r>
        <w:rPr>
          <w:lang w:val="es_ES" w:bidi="es_ES"/>
        </w:rPr>
      </w:r>
      <w:r>
        <w:rPr>
          <w:lang w:val="es_ES" w:bidi="es_ES"/>
        </w:rPr>
        <w:t>Grafía alternativa en algunas traducciones al español de Samuel, un hijo de Tola y líder de la tribu de Isacar (</w:t>
      </w:r>
      <w:r>
        <w:rPr>
          <w:lang w:val="es_ES" w:bidi="es_ES"/>
        </w:rPr>
        <w:t>1 Cro 7:2</w:t>
      </w:r>
      <w:r>
        <w:rPr>
          <w:lang w:val="es_ES" w:bidi="es_ES"/>
        </w:rPr>
        <w:t>).</w:t>
      </w:r>
      <w:r>
        <w:rPr>
          <w:lang w:val="es_ES" w:bidi="es_ES"/>
        </w:rPr>
      </w:r>
      <w:r>
        <w:rPr>
          <w:lang w:val="es_ES" w:bidi="es_ES"/>
        </w:rPr>
      </w:r>
    </w:p>
    <w:p>
      <w:pPr/>
      <w:r>
        <w:rPr>
          <w:lang w:val="es_ES" w:bidi="es_ES"/>
        </w:rPr>
      </w:r>
    </w:p>
    <w:p>
      <w:pPr>
        <w:pStyle w:val="Heading2"/>
      </w:pPr>
      <w:r>
        <w:rPr>
          <w:lang w:val="es_ES" w:bidi="es_ES"/>
        </w:rPr>
        <w:t>Sen</w:t>
      </w:r>
      <w:r>
        <w:rPr>
          <w:lang w:val="es_ES" w:bidi="es_ES"/>
        </w:rPr>
      </w:r>
    </w:p>
    <w:p>
      <w:pPr/>
      <w:r>
        <w:rPr>
          <w:lang w:val="es_ES" w:bidi="es_ES"/>
        </w:rPr>
      </w:r>
      <w:r>
        <w:rPr>
          <w:lang w:val="es_ES" w:bidi="es_ES"/>
        </w:rPr>
        <w:t xml:space="preserve">Forma alternativa de Jesana, un pueblo cerca del cual el profeta Samuel erigió la piedra Ebenezer, en </w:t>
      </w:r>
      <w:r>
        <w:rPr>
          <w:lang w:val="es_ES" w:bidi="es_ES"/>
        </w:rPr>
        <w:t>1 Samuel 7:12</w:t>
      </w:r>
      <w:r>
        <w:rPr>
          <w:lang w:val="es_ES" w:bidi="es_ES"/>
        </w:rPr>
        <w:t xml:space="preserve">. </w:t>
      </w:r>
      <w:r>
        <w:rPr>
          <w:i/>
          <w:lang w:val="es_ES" w:bidi="es_ES"/>
        </w:rPr>
        <w:t xml:space="preserve">Ver </w:t>
      </w:r>
      <w:r>
        <w:rPr>
          <w:lang w:val="es_ES" w:bidi="es_ES"/>
        </w:rPr>
        <w:t>Jesana</w:t>
      </w:r>
      <w:r>
        <w:rPr>
          <w:lang w:val="es_ES" w:bidi="es_ES"/>
        </w:rPr>
        <w:t>.</w:t>
      </w:r>
      <w:r>
        <w:rPr>
          <w:lang w:val="es_ES" w:bidi="es_ES"/>
        </w:rPr>
      </w:r>
      <w:r>
        <w:rPr>
          <w:lang w:val="es_ES" w:bidi="es_ES"/>
        </w:rPr>
      </w:r>
    </w:p>
    <w:p>
      <w:pPr/>
      <w:r>
        <w:rPr>
          <w:lang w:val="es_ES" w:bidi="es_ES"/>
        </w:rPr>
      </w:r>
    </w:p>
    <w:p>
      <w:pPr>
        <w:pStyle w:val="Heading2"/>
      </w:pPr>
      <w:r>
        <w:rPr>
          <w:lang w:val="es_ES" w:bidi="es_ES"/>
        </w:rPr>
        <w:t>Senaa</w:t>
      </w:r>
      <w:r>
        <w:rPr>
          <w:lang w:val="es_ES" w:bidi="es_ES"/>
        </w:rPr>
      </w:r>
    </w:p>
    <w:p>
      <w:pPr/>
      <w:r>
        <w:rPr>
          <w:lang w:val="es_ES" w:bidi="es_ES"/>
        </w:rPr>
      </w:r>
      <w:r>
        <w:rPr>
          <w:lang w:val="es_ES" w:bidi="es_ES"/>
        </w:rPr>
        <w:t>Padre de una familia de israelitas que regresaron con Zorobabel a Palestina después del exilio (</w:t>
      </w:r>
      <w:r>
        <w:rPr>
          <w:lang w:val="es_ES" w:bidi="es_ES"/>
        </w:rPr>
        <w:t>Esd 2:35,</w:t>
      </w:r>
      <w:r>
        <w:rPr>
          <w:lang w:val="es_ES" w:bidi="es_ES"/>
        </w:rPr>
        <w:t xml:space="preserve"> </w:t>
      </w:r>
      <w:r>
        <w:rPr>
          <w:lang w:val="es_ES" w:bidi="es_ES"/>
        </w:rPr>
        <w:t>Ne 7:38</w:t>
      </w:r>
      <w:r>
        <w:rPr>
          <w:lang w:val="es_ES" w:bidi="es_ES"/>
        </w:rPr>
        <w:t>). Ayudaron a Nehemías a reconstruir parte del muro de Jerusalén (</w:t>
      </w:r>
      <w:r>
        <w:rPr>
          <w:lang w:val="es_ES" w:bidi="es_ES"/>
        </w:rPr>
        <w:t>Ne 3:3</w:t>
      </w:r>
      <w:r>
        <w:rPr>
          <w:lang w:val="es_ES" w:bidi="es_ES"/>
        </w:rPr>
        <w:t>; Senaá es una ortografía alternativa para Senaá). Asenua y Senua son una posible variante de Senaa (</w:t>
      </w:r>
      <w:r>
        <w:rPr>
          <w:lang w:val="es_ES" w:bidi="es_ES"/>
        </w:rPr>
        <w:t>1 Cro 9:7,</w:t>
      </w:r>
      <w:r>
        <w:rPr>
          <w:lang w:val="es_ES" w:bidi="es_ES"/>
        </w:rPr>
        <w:t xml:space="preserve"> </w:t>
      </w:r>
      <w:r>
        <w:rPr>
          <w:lang w:val="es_ES" w:bidi="es_ES"/>
        </w:rPr>
        <w:t>Ne 11:9).</w:t>
      </w:r>
      <w:r>
        <w:rPr>
          <w:lang w:val="es_ES" w:bidi="es_ES"/>
        </w:rPr>
        <w:t xml:space="preserve"> </w:t>
      </w:r>
    </w:p>
    <w:p>
      <w:pPr/>
      <w:r>
        <w:rPr>
          <w:lang w:val="es_ES" w:bidi="es_ES"/>
        </w:rPr>
      </w:r>
      <w:r>
        <w:rPr>
          <w:lang w:val="es_ES" w:bidi="es_ES"/>
        </w:rPr>
        <w:t xml:space="preserve">Ver también </w:t>
      </w:r>
      <w:r>
        <w:rPr>
          <w:lang w:val="es_ES" w:bidi="es_ES"/>
        </w:rPr>
        <w:t>Asenua</w:t>
      </w:r>
      <w:r>
        <w:rPr>
          <w:lang w:val="es_ES" w:bidi="es_ES"/>
        </w:rPr>
        <w:t>.</w:t>
      </w:r>
      <w:r>
        <w:rPr>
          <w:lang w:val="es_ES" w:bidi="es_ES"/>
        </w:rPr>
      </w:r>
      <w:r>
        <w:rPr>
          <w:lang w:val="es_ES" w:bidi="es_ES"/>
        </w:rPr>
      </w:r>
    </w:p>
    <w:p>
      <w:pPr/>
      <w:r>
        <w:rPr>
          <w:lang w:val="es_ES" w:bidi="es_ES"/>
        </w:rPr>
      </w:r>
    </w:p>
    <w:p>
      <w:pPr>
        <w:pStyle w:val="Heading2"/>
      </w:pPr>
      <w:r>
        <w:rPr>
          <w:lang w:val="es_ES" w:bidi="es_ES"/>
        </w:rPr>
        <w:t>Senán</w:t>
      </w:r>
      <w:r>
        <w:rPr>
          <w:lang w:val="es_ES" w:bidi="es_ES"/>
        </w:rPr>
      </w:r>
    </w:p>
    <w:p>
      <w:pPr/>
      <w:r>
        <w:rPr>
          <w:lang w:val="es_ES" w:bidi="es_ES"/>
        </w:rPr>
      </w:r>
      <w:r>
        <w:rPr>
          <w:lang w:val="es_ES" w:bidi="es_ES"/>
        </w:rPr>
        <w:t>Una de las ciudades de la Sefelá heredada por Judá (</w:t>
      </w:r>
      <w:r>
        <w:rPr>
          <w:lang w:val="es_ES" w:bidi="es_ES"/>
        </w:rPr>
        <w:t>Jos 15:37</w:t>
      </w:r>
      <w:r>
        <w:rPr>
          <w:lang w:val="es_ES" w:bidi="es_ES"/>
        </w:rPr>
        <w:t>).</w:t>
      </w:r>
      <w:r>
        <w:rPr>
          <w:lang w:val="es_ES" w:bidi="es_ES"/>
        </w:rPr>
      </w:r>
      <w:r>
        <w:rPr>
          <w:lang w:val="es_ES" w:bidi="es_ES"/>
        </w:rPr>
      </w:r>
    </w:p>
    <w:p>
      <w:pPr/>
      <w:r>
        <w:rPr>
          <w:lang w:val="es_ES" w:bidi="es_ES"/>
        </w:rPr>
      </w:r>
    </w:p>
    <w:p>
      <w:pPr>
        <w:pStyle w:val="Heading2"/>
      </w:pPr>
      <w:r>
        <w:rPr>
          <w:lang w:val="es_ES" w:bidi="es_ES"/>
        </w:rPr>
        <w:t>Senaquerib</w:t>
      </w:r>
      <w:r>
        <w:rPr>
          <w:lang w:val="es_ES" w:bidi="es_ES"/>
        </w:rPr>
      </w:r>
    </w:p>
    <w:p>
      <w:pPr/>
      <w:r>
        <w:rPr>
          <w:lang w:val="es_ES" w:bidi="es_ES"/>
        </w:rPr>
      </w:r>
      <w:r>
        <w:rPr>
          <w:lang w:val="es_ES" w:bidi="es_ES"/>
        </w:rPr>
        <w:t>Rey del Imperio Asirio desde 705 hasta 681 a. C. Su nombre, que significa "el hijo ha reemplazado a los hermanos", podría referirse a una situación familiar específica por la cual él, siendo un hijo menor de Sargón II, llegó a suceder a su padre. Antes de la muerte de su padre, Senaquerib actuó como gobernador militar de las provincias del norte del Imperio Asirio, logrando sofocar disturbios en esas áreas. Cuando Sargón II fue asesinado en 705 a. C., Senaquerib no perdió tiempo en reclamar el trono.</w:t>
      </w:r>
    </w:p>
    <w:p>
      <w:pPr/>
      <w:r>
        <w:rPr>
          <w:lang w:val="es_ES" w:bidi="es_ES"/>
        </w:rPr>
      </w:r>
      <w:r>
        <w:rPr>
          <w:lang w:val="es_ES" w:bidi="es_ES"/>
        </w:rPr>
        <w:t>Como rey de Asiria, fue un administrador audaz. Pronto se le conoció por ser un hombre justo y tolerante, tal como lo describe el relato bíblico. Fuentes extrabíblicas indican que, mientras realizaba campañas militares, también desarrolló un gobierno fuerte en su país y, empleando mano de obra esclava adquirida a través de sus victorias militares, llevó a cabo muchas construcciones en Nínive, su ciudad capital. Muchas de las decoraciones de su palacio, así como inscripciones que preparó, se encuentran hoy en museos.</w:t>
      </w:r>
    </w:p>
    <w:p>
      <w:pPr/>
      <w:r>
        <w:rPr>
          <w:lang w:val="es_ES" w:bidi="es_ES"/>
        </w:rPr>
      </w:r>
      <w:r>
        <w:rPr>
          <w:lang w:val="es_ES" w:bidi="es_ES"/>
        </w:rPr>
        <w:t>Poco después de que Senaquerib se convirtiera en rey, enfrentó una rebelión en las provincias orientales y occidentales. Es en este punto cuando el registro bíblico menciona a Senaquerib. Judá era un estado vasallo de Asiria. Es probable que Merodac-baladán en Babilonia y Ezequías, rey de Judá, se unieran en esta insurrección (</w:t>
      </w:r>
      <w:r>
        <w:rPr>
          <w:lang w:val="es_ES" w:bidi="es_ES"/>
        </w:rPr>
        <w:t>2 Re 18:7–8</w:t>
      </w:r>
      <w:r>
        <w:rPr>
          <w:lang w:val="es_ES" w:bidi="es_ES"/>
        </w:rPr>
        <w:t>).</w:t>
      </w:r>
    </w:p>
    <w:p>
      <w:pPr/>
      <w:r>
        <w:rPr>
          <w:lang w:val="es_ES" w:bidi="es_ES"/>
        </w:rPr>
      </w:r>
      <w:r>
        <w:rPr>
          <w:lang w:val="es_ES" w:bidi="es_ES"/>
        </w:rPr>
        <w:t>Senaquerib estaba preparado para enfrentar el desafío de Babilonia y Palestina. En 703 a. C., primero llevó sus fuerzas a Quis, cerca de Babilonia, donde derrotó al ejército de Merodac-baladán y luego capturó la ciudad de Babilonia. Al girar hacia el oeste en 701 a. C., Senaquerib dirigió sus ejércitos contra la alianza palestina liderada por Ezequías. Capturó las ciudades de Tiro y Sidón y luego continuó su campaña hacia el sur. Varias de las ciudades filisteas se sometieron antes del asalto asirio, pero Ascalón, Beth-dagón y Joppe resistieron, siendo finalmente capturadas y saqueadas. Los líderes de la ciudad de Ecrón fueron ejecutados al ser desollados vivos porque habían entregado a su rey pro-asirio a Ezequías. Senaquerib luego se dirigió a Judá. Asedió la ciudad judía de Laquís y capturó otras 46 ciudades, tomando 200,150 cautivos judíos. Ezequías comenzó a darse cuenta de su situación desesperada a medida que las victorias militares de Senaquerib se sucedían una tras otra, por lo que envió tributo a Senaquerib en Laquís. El tributo ascendía a 300 talentos de plata y 30 talentos de oro (</w:t>
      </w:r>
      <w:r>
        <w:rPr>
          <w:lang w:val="es_ES" w:bidi="es_ES"/>
        </w:rPr>
        <w:t>2 Re 18:13–16</w:t>
      </w:r>
      <w:r>
        <w:rPr>
          <w:lang w:val="es_ES" w:bidi="es_ES"/>
        </w:rPr>
        <w:t>). Desde su campamento en Laquís, Senaquerib envió emisarios a Jerusalén para desmoralizar a los habitantes de la ciudad. En su esfuerzo por convencer a Jerusalén de que debía rendirse, los asirios mencionaron la eliminación de altares y lugares de culto por parte de Ezequías. Este acto fue considerado una afrenta al Dios que los judíos adoraban y en quien confiaban para la victoria; no ayudaría a un pueblo liderado por un rey rompeídolos como Ezequías.</w:t>
      </w:r>
    </w:p>
    <w:p>
      <w:pPr/>
      <w:r>
        <w:rPr>
          <w:lang w:val="es_ES" w:bidi="es_ES"/>
        </w:rPr>
      </w:r>
      <w:r>
        <w:rPr>
          <w:lang w:val="es_ES" w:bidi="es_ES"/>
        </w:rPr>
        <w:t>Mientras Senaquerib amenazaba Jerusalén, Tirhaca, el rey etíope de Egipto, llevó su ejército a Libná. Senaquerib logró derrotar a esta fuerza egipcia. Luego volvió a centrar toda su atención en Jerusalén (</w:t>
      </w:r>
      <w:r>
        <w:rPr>
          <w:lang w:val="es_ES" w:bidi="es_ES"/>
        </w:rPr>
        <w:t>2 Re 19:15–19</w:t>
      </w:r>
      <w:r>
        <w:rPr>
          <w:lang w:val="es_ES" w:bidi="es_ES"/>
        </w:rPr>
        <w:t>). Isaías fue enviado por Dios para informar a Ezequías que el burlón Senaquerib sería humillado y Jerusalén sería salvada por el bien de David. La palabra del Señor se cumplió. Los planes de Senaquerib de tomar Jerusalén por asedio tuvieron que ser abandonados cuando ciento ochenta y cinco mil de sus tropas murieron por una plaga milagrosa.</w:t>
      </w:r>
    </w:p>
    <w:p>
      <w:pPr/>
      <w:r>
        <w:rPr>
          <w:lang w:val="es_ES" w:bidi="es_ES"/>
        </w:rPr>
      </w:r>
      <w:r>
        <w:rPr>
          <w:lang w:val="es_ES" w:bidi="es_ES"/>
        </w:rPr>
        <w:t>Senaquerib regresó a Nínive, la capital de Asiria, donde fue asesinado en el templo de Nisroc por Adramelec y Sarezer, dos de sus hijos. Un tercer hijo, Esar-hadón, lo sucedió en el trono de Asiria.</w:t>
      </w:r>
    </w:p>
    <w:p>
      <w:pPr/>
      <w:r>
        <w:rPr>
          <w:lang w:val="es_ES" w:bidi="es_ES"/>
        </w:rPr>
      </w:r>
      <w:r>
        <w:rPr>
          <w:lang w:val="es_ES" w:bidi="es_ES"/>
        </w:rPr>
        <w:t xml:space="preserve">Ver también </w:t>
      </w:r>
      <w:r>
        <w:rPr>
          <w:lang w:val="es_ES" w:bidi="es_ES"/>
        </w:rPr>
        <w:t>Asiria, Asirios</w:t>
      </w:r>
      <w:r>
        <w:rPr>
          <w:lang w:val="es_ES" w:bidi="es_ES"/>
        </w:rPr>
        <w:t>.</w:t>
      </w:r>
      <w:r>
        <w:rPr>
          <w:lang w:val="es_ES" w:bidi="es_ES"/>
        </w:rPr>
      </w:r>
      <w:r>
        <w:rPr>
          <w:lang w:val="es_ES" w:bidi="es_ES"/>
        </w:rPr>
      </w:r>
    </w:p>
    <w:p>
      <w:pPr/>
      <w:r>
        <w:rPr>
          <w:lang w:val="es_ES" w:bidi="es_ES"/>
        </w:rPr>
      </w:r>
    </w:p>
    <w:p>
      <w:pPr>
        <w:pStyle w:val="Heading2"/>
      </w:pPr>
      <w:r>
        <w:rPr>
          <w:lang w:val="es_ES" w:bidi="es_ES"/>
        </w:rPr>
        <w:t>Sene</w:t>
      </w:r>
      <w:r>
        <w:rPr>
          <w:lang w:val="es_ES" w:bidi="es_ES"/>
        </w:rPr>
      </w:r>
    </w:p>
    <w:p>
      <w:pPr/>
      <w:r>
        <w:rPr>
          <w:lang w:val="es_ES" w:bidi="es_ES"/>
        </w:rPr>
      </w:r>
      <w:r>
        <w:rPr>
          <w:lang w:val="es_ES" w:bidi="es_ES"/>
        </w:rPr>
        <w:t>Es el nombre de uno de los dos peñascos rocosos en un paso a través del Wadi es-Suweinit, sobre el cual Jonatán y su escudero cruzaron en su escaramuza contra los filisteos. El peñasco opuesto a Sene se llamaba Boses y estaba frente a la ciudad de Micmas al norte. Sené era visible desde la ciudad de Gabaa hacia el Neguev (</w:t>
      </w:r>
      <w:r>
        <w:rPr>
          <w:lang w:val="es_ES" w:bidi="es_ES"/>
        </w:rPr>
        <w:t>1 Sam 14:4–5</w:t>
      </w:r>
      <w:r>
        <w:rPr>
          <w:lang w:val="es_ES" w:bidi="es_ES"/>
        </w:rPr>
        <w:t>).</w:t>
      </w:r>
      <w:r>
        <w:rPr>
          <w:lang w:val="es_ES" w:bidi="es_ES"/>
        </w:rPr>
      </w:r>
      <w:r>
        <w:rPr>
          <w:lang w:val="es_ES" w:bidi="es_ES"/>
        </w:rPr>
      </w:r>
    </w:p>
    <w:p>
      <w:pPr/>
      <w:r>
        <w:rPr>
          <w:lang w:val="es_ES" w:bidi="es_ES"/>
        </w:rPr>
      </w:r>
    </w:p>
    <w:p>
      <w:pPr>
        <w:pStyle w:val="Heading2"/>
      </w:pPr>
      <w:r>
        <w:rPr>
          <w:lang w:val="es_ES" w:bidi="es_ES"/>
        </w:rPr>
        <w:t>Seneaser, Senazar</w:t>
      </w:r>
      <w:r>
        <w:rPr>
          <w:lang w:val="es_ES" w:bidi="es_ES"/>
        </w:rPr>
      </w:r>
    </w:p>
    <w:p>
      <w:pPr/>
      <w:r>
        <w:rPr>
          <w:lang w:val="es_ES" w:bidi="es_ES"/>
        </w:rPr>
      </w:r>
      <w:r>
        <w:rPr>
          <w:lang w:val="es_ES" w:bidi="es_ES"/>
        </w:rPr>
        <w:t>El cuarto hijo de Jeconías, rey cautivo de Judá (</w:t>
      </w:r>
      <w:r>
        <w:rPr>
          <w:lang w:val="es_ES" w:bidi="es_ES"/>
        </w:rPr>
        <w:t>1 Cro 3:18</w:t>
      </w:r>
      <w:r>
        <w:rPr>
          <w:lang w:val="es_ES" w:bidi="es_ES"/>
        </w:rPr>
        <w:t>).</w:t>
      </w:r>
      <w:r>
        <w:rPr>
          <w:lang w:val="es_ES" w:bidi="es_ES"/>
        </w:rPr>
      </w:r>
      <w:r>
        <w:rPr>
          <w:lang w:val="es_ES" w:bidi="es_ES"/>
        </w:rPr>
      </w:r>
    </w:p>
    <w:p>
      <w:pPr/>
      <w:r>
        <w:rPr>
          <w:lang w:val="es_ES" w:bidi="es_ES"/>
        </w:rPr>
      </w:r>
    </w:p>
    <w:p>
      <w:pPr>
        <w:pStyle w:val="Heading2"/>
      </w:pPr>
      <w:r>
        <w:rPr>
          <w:lang w:val="es_ES" w:bidi="es_ES"/>
        </w:rPr>
        <w:t>Senir</w:t>
      </w:r>
      <w:r>
        <w:rPr>
          <w:lang w:val="es_ES" w:bidi="es_ES"/>
        </w:rPr>
      </w:r>
    </w:p>
    <w:p>
      <w:pPr/>
      <w:r>
        <w:rPr>
          <w:lang w:val="es_ES" w:bidi="es_ES"/>
        </w:rPr>
      </w:r>
      <w:r>
        <w:rPr>
          <w:lang w:val="es_ES" w:bidi="es_ES"/>
        </w:rPr>
        <w:t xml:space="preserve">Un nombre amorreo para el Monte Hermón se menciona en </w:t>
      </w:r>
      <w:r>
        <w:rPr>
          <w:lang w:val="es_ES" w:bidi="es_ES"/>
        </w:rPr>
        <w:t>Deuteronomio 3:9</w:t>
      </w:r>
      <w:r>
        <w:rPr>
          <w:lang w:val="es_ES" w:bidi="es_ES"/>
        </w:rPr>
        <w:t xml:space="preserve"> y </w:t>
      </w:r>
      <w:r>
        <w:rPr>
          <w:lang w:val="es_ES" w:bidi="es_ES"/>
        </w:rPr>
        <w:t>Cantar de los Cantares 4:8</w:t>
      </w:r>
      <w:r>
        <w:rPr>
          <w:lang w:val="es_ES" w:bidi="es_ES"/>
        </w:rPr>
        <w:t>.</w:t>
      </w:r>
    </w:p>
    <w:p>
      <w:pPr/>
      <w:r>
        <w:rPr>
          <w:lang w:val="es_ES" w:bidi="es_ES"/>
        </w:rPr>
      </w:r>
      <w:r>
        <w:rPr>
          <w:lang w:val="es_ES" w:bidi="es_ES"/>
        </w:rPr>
        <w:t xml:space="preserve">Ver </w:t>
      </w:r>
      <w:r>
        <w:rPr>
          <w:lang w:val="es_ES" w:bidi="es_ES"/>
        </w:rPr>
        <w:t>Monte Hermón</w:t>
      </w:r>
      <w:r>
        <w:rPr>
          <w:lang w:val="es_ES" w:bidi="es_ES"/>
        </w:rPr>
        <w:t>.</w:t>
      </w:r>
      <w:r>
        <w:rPr>
          <w:lang w:val="es_ES" w:bidi="es_ES"/>
        </w:rPr>
      </w:r>
      <w:r>
        <w:rPr>
          <w:lang w:val="es_ES" w:bidi="es_ES"/>
        </w:rPr>
      </w:r>
    </w:p>
    <w:p>
      <w:pPr/>
      <w:r>
        <w:rPr>
          <w:lang w:val="es_ES" w:bidi="es_ES"/>
        </w:rPr>
      </w:r>
    </w:p>
    <w:p>
      <w:pPr>
        <w:pStyle w:val="Heading2"/>
      </w:pPr>
      <w:r>
        <w:rPr>
          <w:lang w:val="es_ES" w:bidi="es_ES"/>
        </w:rPr>
        <w:t>Señal</w:t>
      </w:r>
      <w:r>
        <w:rPr>
          <w:lang w:val="es_ES" w:bidi="es_ES"/>
        </w:rPr>
      </w:r>
    </w:p>
    <w:p>
      <w:pPr/>
      <w:r>
        <w:rPr>
          <w:lang w:val="es_ES" w:bidi="es_ES"/>
        </w:rPr>
      </w:r>
      <w:r>
        <w:rPr>
          <w:lang w:val="es_ES" w:bidi="es_ES"/>
        </w:rPr>
        <w:t>Palabra que denota un evento visible destinado a transmitir un significado más allá de lo que normalmente se percibe en su apariencia externa.</w:t>
      </w:r>
    </w:p>
    <w:p>
      <w:pPr>
        <w:pStyle w:val="Heading3"/>
      </w:pPr>
      <w:r>
        <w:rPr>
          <w:lang w:val="es_ES" w:bidi="es_ES"/>
        </w:rPr>
        <w:t>En el Antiguo Testamento</w:t>
      </w:r>
    </w:p>
    <w:p>
      <w:pPr/>
      <w:r>
        <w:rPr>
          <w:lang w:val="es_ES" w:bidi="es_ES"/>
        </w:rPr>
      </w:r>
      <w:r>
        <w:rPr>
          <w:lang w:val="es_ES" w:bidi="es_ES"/>
        </w:rPr>
        <w:t>En algunas ocasiones en el AT, "señal" se refiere a las observaciones de los cuerpos celestes en un sentido astrológico (</w:t>
      </w:r>
      <w:r>
        <w:rPr>
          <w:lang w:val="es_ES" w:bidi="es_ES"/>
        </w:rPr>
        <w:t>Gn 1:14</w:t>
      </w:r>
      <w:r>
        <w:rPr>
          <w:lang w:val="es_ES" w:bidi="es_ES"/>
        </w:rPr>
        <w:t xml:space="preserve">, </w:t>
      </w:r>
      <w:r>
        <w:rPr>
          <w:lang w:val="es_ES" w:bidi="es_ES"/>
        </w:rPr>
        <w:t>Jr 10:2</w:t>
      </w:r>
      <w:r>
        <w:rPr>
          <w:lang w:val="es_ES" w:bidi="es_ES"/>
        </w:rPr>
        <w:t>), o a las "señales y maravillas" como manifestaciones de las acciones milagrosas de Dios en la historia del mundo (</w:t>
      </w:r>
      <w:r>
        <w:rPr>
          <w:lang w:val="es_ES" w:bidi="es_ES"/>
        </w:rPr>
        <w:t>Dt 4:34</w:t>
      </w:r>
      <w:r>
        <w:rPr>
          <w:lang w:val="es_ES" w:bidi="es_ES"/>
        </w:rPr>
        <w:t>,</w:t>
      </w:r>
      <w:r>
        <w:rPr>
          <w:lang w:val="es_ES" w:bidi="es_ES"/>
        </w:rPr>
        <w:t>6:22</w:t>
      </w:r>
      <w:r>
        <w:rPr>
          <w:lang w:val="es_ES" w:bidi="es_ES"/>
        </w:rPr>
        <w:t xml:space="preserve">, </w:t>
      </w:r>
      <w:r>
        <w:rPr>
          <w:lang w:val="es_ES" w:bidi="es_ES"/>
        </w:rPr>
        <w:t>Ne 9:10</w:t>
      </w:r>
      <w:r>
        <w:rPr>
          <w:lang w:val="es_ES" w:bidi="es_ES"/>
        </w:rPr>
        <w:t xml:space="preserve">, </w:t>
      </w:r>
      <w:r>
        <w:rPr>
          <w:lang w:val="es_ES" w:bidi="es_ES"/>
        </w:rPr>
        <w:t>Sal 105:27</w:t>
      </w:r>
      <w:r>
        <w:rPr>
          <w:lang w:val="es_ES" w:bidi="es_ES"/>
        </w:rPr>
        <w:t xml:space="preserve">, </w:t>
      </w:r>
      <w:r>
        <w:rPr>
          <w:lang w:val="es_ES" w:bidi="es_ES"/>
        </w:rPr>
        <w:t>Jr 32:20</w:t>
      </w:r>
      <w:r>
        <w:rPr>
          <w:lang w:val="es_ES" w:bidi="es_ES"/>
        </w:rPr>
        <w:t>). En otras ocasiones, se utiliza como un símbolo del pacto mosaico. Así, el uso de la ley en la muñeca y la frente y la observancia del sábado se consideran señales de la relación entre Israel y Dios (</w:t>
      </w:r>
      <w:r>
        <w:rPr>
          <w:lang w:val="es_ES" w:bidi="es_ES"/>
        </w:rPr>
        <w:t>Dt 6:8,</w:t>
      </w:r>
      <w:r>
        <w:rPr>
          <w:lang w:val="es_ES" w:bidi="es_ES"/>
        </w:rPr>
        <w:t>11:18</w:t>
      </w:r>
      <w:r>
        <w:rPr>
          <w:lang w:val="es_ES" w:bidi="es_ES"/>
        </w:rPr>
        <w:t xml:space="preserve">, </w:t>
      </w:r>
      <w:r>
        <w:rPr>
          <w:lang w:val="es_ES" w:bidi="es_ES"/>
        </w:rPr>
        <w:t>Ez 20:12, 20</w:t>
      </w:r>
      <w:r>
        <w:rPr>
          <w:lang w:val="es_ES" w:bidi="es_ES"/>
        </w:rPr>
        <w:t>).</w:t>
      </w:r>
    </w:p>
    <w:p>
      <w:pPr/>
      <w:r>
        <w:rPr>
          <w:lang w:val="es_ES" w:bidi="es_ES"/>
        </w:rPr>
      </w:r>
      <w:r>
        <w:rPr>
          <w:lang w:val="es_ES" w:bidi="es_ES"/>
        </w:rPr>
        <w:t>Los usos más numerosos y significativos de "señal" aparecen en relación con el ministerio profético del Antiguo Testamento. Comenzando con Moisés, los signos se utilizan para confirmar que Dios ha hablado al profeta. Así, cuando Moisés recibió el mensaje de liberación que debía llevar a los hijos de Israel en Egipto y al Faraón, se le dieron dos señales: su vara se convirtió en una serpiente y su mano fue afligida con lepra (</w:t>
      </w:r>
      <w:r>
        <w:rPr>
          <w:lang w:val="es_ES" w:bidi="es_ES"/>
        </w:rPr>
        <w:t>Ex 4:1–8</w:t>
      </w:r>
      <w:r>
        <w:rPr>
          <w:lang w:val="es_ES" w:bidi="es_ES"/>
        </w:rPr>
        <w:t>).</w:t>
      </w:r>
    </w:p>
    <w:p>
      <w:pPr/>
      <w:r>
        <w:rPr>
          <w:lang w:val="es_ES" w:bidi="es_ES"/>
        </w:rPr>
      </w:r>
      <w:r>
        <w:rPr>
          <w:lang w:val="es_ES" w:bidi="es_ES"/>
        </w:rPr>
        <w:t>Señales y prodigios también fueron utilizados por falsos profetas. Después de que se hubiera dado una señal y esta se hubiera cumplido, los líderes de Israel debían examinar el mensaje del profeta para determinar si alejaba al pueblo del verdadero culto a Dios. Si lo hacía, el profeta que había dado la señal debía ser ejecutado (</w:t>
      </w:r>
      <w:r>
        <w:rPr>
          <w:lang w:val="es_ES" w:bidi="es_ES"/>
        </w:rPr>
        <w:t>Dt 13:1–5</w:t>
      </w:r>
      <w:r>
        <w:rPr>
          <w:lang w:val="es_ES" w:bidi="es_ES"/>
        </w:rPr>
        <w:t>).</w:t>
      </w:r>
    </w:p>
    <w:p>
      <w:pPr/>
      <w:r>
        <w:rPr>
          <w:lang w:val="es_ES" w:bidi="es_ES"/>
        </w:rPr>
      </w:r>
      <w:r>
        <w:rPr>
          <w:lang w:val="es_ES" w:bidi="es_ES"/>
        </w:rPr>
        <w:t>El carácter de la señal varía y a menudo es milagroso. Algunos de los grandes milagros del Antiguo Testamento son señales proféticos; por ejemplo, el retroceso de la sombra en los escalones del palacio de Ezequías para confirmar la predicción de Isaías de que el rey se recuperaría de lo que era una enfermedad mortal (</w:t>
      </w:r>
      <w:r>
        <w:rPr>
          <w:lang w:val="es_ES" w:bidi="es_ES"/>
        </w:rPr>
        <w:t>2 Re 20:8–9</w:t>
      </w:r>
      <w:r>
        <w:rPr>
          <w:lang w:val="es_ES" w:bidi="es_ES"/>
        </w:rPr>
        <w:t xml:space="preserve">, </w:t>
      </w:r>
      <w:r>
        <w:rPr>
          <w:lang w:val="es_ES" w:bidi="es_ES"/>
        </w:rPr>
        <w:t>Is 38:21–22</w:t>
      </w:r>
      <w:r>
        <w:rPr>
          <w:lang w:val="es_ES" w:bidi="es_ES"/>
        </w:rPr>
        <w:t>). A menudo, el signo es solo predictivo, y la gente puede saber si el profeta ha dicho la verdad dependiendo de si el evento ocurre o no; por ejemplo, el profeta prediciendo la muerte de ambos hijos de Elí en el mismo día (</w:t>
      </w:r>
      <w:r>
        <w:rPr>
          <w:lang w:val="es_ES" w:bidi="es_ES"/>
        </w:rPr>
        <w:t>1 Sam 2:34</w:t>
      </w:r>
      <w:r>
        <w:rPr>
          <w:lang w:val="es_ES" w:bidi="es_ES"/>
        </w:rPr>
        <w:t xml:space="preserve">; ver también </w:t>
      </w:r>
      <w:r>
        <w:rPr>
          <w:lang w:val="es_ES" w:bidi="es_ES"/>
        </w:rPr>
        <w:t>14:10</w:t>
      </w:r>
      <w:r>
        <w:rPr>
          <w:lang w:val="es_ES" w:bidi="es_ES"/>
        </w:rPr>
        <w:t xml:space="preserve">, </w:t>
      </w:r>
      <w:r>
        <w:rPr>
          <w:lang w:val="es_ES" w:bidi="es_ES"/>
        </w:rPr>
        <w:t>2 Re 19:29</w:t>
      </w:r>
      <w:r>
        <w:rPr>
          <w:lang w:val="es_ES" w:bidi="es_ES"/>
        </w:rPr>
        <w:t xml:space="preserve">, </w:t>
      </w:r>
      <w:r>
        <w:rPr>
          <w:lang w:val="es_ES" w:bidi="es_ES"/>
        </w:rPr>
        <w:t>Is 37:30</w:t>
      </w:r>
      <w:r>
        <w:rPr>
          <w:lang w:val="es_ES" w:bidi="es_ES"/>
        </w:rPr>
        <w:t>). A veces, el signo estaba cuidadosamente sincronizado, y se le decía al receptor que la aparición del signo indicaría cuándo actuar para cumplir el mensaje profético (</w:t>
      </w:r>
      <w:r>
        <w:rPr>
          <w:lang w:val="es_ES" w:bidi="es_ES"/>
        </w:rPr>
        <w:t>1 Sam 10:7–9</w:t>
      </w:r>
      <w:r>
        <w:rPr>
          <w:lang w:val="es_ES" w:bidi="es_ES"/>
        </w:rPr>
        <w:t>). En otras ocasiones, los eventos predichos se representaban en la vida del profeta. Estas acciones simbólicas demostraban la verdad del mensaje del profeta; por ejemplo, la desnudez de Isaías durante tres años para demostrar el destino de aquellos que confiaban en el poder de Egipto (</w:t>
      </w:r>
      <w:r>
        <w:rPr>
          <w:lang w:val="es_ES" w:bidi="es_ES"/>
        </w:rPr>
        <w:t>Is 20:3</w:t>
      </w:r>
      <w:r>
        <w:rPr>
          <w:lang w:val="es_ES" w:bidi="es_ES"/>
        </w:rPr>
        <w:t xml:space="preserve">; ver también </w:t>
      </w:r>
      <w:r>
        <w:rPr>
          <w:lang w:val="es_ES" w:bidi="es_ES"/>
        </w:rPr>
        <w:t>Ez 4:3</w:t>
      </w:r>
      <w:r>
        <w:rPr>
          <w:lang w:val="es_ES" w:bidi="es_ES"/>
        </w:rPr>
        <w:t>).</w:t>
      </w:r>
    </w:p>
    <w:p>
      <w:pPr>
        <w:pStyle w:val="Heading3"/>
      </w:pPr>
      <w:r>
        <w:rPr>
          <w:lang w:val="es_ES" w:bidi="es_ES"/>
        </w:rPr>
        <w:t>En el Nuevo Testamento</w:t>
      </w:r>
    </w:p>
    <w:p>
      <w:pPr/>
      <w:r>
        <w:rPr>
          <w:lang w:val="es_ES" w:bidi="es_ES"/>
        </w:rPr>
      </w:r>
      <w:r>
        <w:rPr>
          <w:lang w:val="es_ES" w:bidi="es_ES"/>
        </w:rPr>
        <w:t>Las ocurrencias en el NT son muy similares a las del AT. Hay referencias a señales celestiales que ocurrirán como indicaciones del fin de los tiempos, y aquellos con conocimiento especial entenderán que el fin se acerca (</w:t>
      </w:r>
      <w:r>
        <w:rPr>
          <w:lang w:val="es_ES" w:bidi="es_ES"/>
        </w:rPr>
        <w:t>Mt 24:3,30</w:t>
      </w:r>
      <w:r>
        <w:rPr>
          <w:lang w:val="es_ES" w:bidi="es_ES"/>
        </w:rPr>
        <w:t xml:space="preserve">; </w:t>
      </w:r>
      <w:r>
        <w:rPr>
          <w:lang w:val="es_ES" w:bidi="es_ES"/>
        </w:rPr>
        <w:t>Mc 13:4,22</w:t>
      </w:r>
      <w:r>
        <w:rPr>
          <w:lang w:val="es_ES" w:bidi="es_ES"/>
        </w:rPr>
        <w:t xml:space="preserve">; </w:t>
      </w:r>
      <w:r>
        <w:rPr>
          <w:lang w:val="es_ES" w:bidi="es_ES"/>
        </w:rPr>
        <w:t>Lc 21:11,25–26</w:t>
      </w:r>
      <w:r>
        <w:rPr>
          <w:lang w:val="es_ES" w:bidi="es_ES"/>
        </w:rPr>
        <w:t xml:space="preserve">). Estas señales apocalípticas no tienen connotaciones astrológicas como en el AT. También se menciona la señal como el sello del pacto entre Dios e Israel, en referencia a la circuncisión, en </w:t>
      </w:r>
      <w:r>
        <w:rPr>
          <w:lang w:val="es_ES" w:bidi="es_ES"/>
        </w:rPr>
        <w:t>Romanos 4:11</w:t>
      </w:r>
      <w:r>
        <w:rPr>
          <w:lang w:val="es_ES" w:bidi="es_ES"/>
        </w:rPr>
        <w:t>.</w:t>
      </w:r>
    </w:p>
    <w:p>
      <w:pPr/>
      <w:r>
        <w:rPr>
          <w:lang w:val="es_ES" w:bidi="es_ES"/>
        </w:rPr>
      </w:r>
      <w:r>
        <w:rPr>
          <w:lang w:val="es_ES" w:bidi="es_ES"/>
        </w:rPr>
        <w:t>Al igual que en el Antiguo Testamento, los usos de señales en el Nuevo Testamento son confirmaciones del mensaje dado por Dios, y este mensaje llega a través de la comunidad apostólica a la iglesia. Así, hay un gran énfasis en la manera en que Dios confirma el mensaje de los apóstoles a través de su capacidad para realizar señales y maravillas (</w:t>
      </w:r>
      <w:r>
        <w:rPr>
          <w:lang w:val="es_ES" w:bidi="es_ES"/>
        </w:rPr>
        <w:t>Hechos 2:43,</w:t>
      </w:r>
      <w:r>
        <w:rPr>
          <w:lang w:val="es_ES" w:bidi="es_ES"/>
        </w:rPr>
        <w:t>4:30,</w:t>
      </w:r>
      <w:r>
        <w:rPr>
          <w:lang w:val="es_ES" w:bidi="es_ES"/>
        </w:rPr>
        <w:t>5:12,</w:t>
      </w:r>
      <w:r>
        <w:rPr>
          <w:lang w:val="es_ES" w:bidi="es_ES"/>
        </w:rPr>
        <w:t>8:13,</w:t>
      </w:r>
      <w:r>
        <w:rPr>
          <w:lang w:val="es_ES" w:bidi="es_ES"/>
        </w:rPr>
        <w:t>14:3</w:t>
      </w:r>
      <w:r>
        <w:rPr>
          <w:lang w:val="es_ES" w:bidi="es_ES"/>
        </w:rPr>
        <w:t xml:space="preserve">, </w:t>
      </w:r>
      <w:r>
        <w:rPr>
          <w:lang w:val="es_ES" w:bidi="es_ES"/>
        </w:rPr>
        <w:t>Ro 15:19</w:t>
      </w:r>
      <w:r>
        <w:rPr>
          <w:lang w:val="es_ES" w:bidi="es_ES"/>
        </w:rPr>
        <w:t xml:space="preserve">, </w:t>
      </w:r>
      <w:r>
        <w:rPr>
          <w:lang w:val="es_ES" w:bidi="es_ES"/>
        </w:rPr>
        <w:t>Hb 2:4</w:t>
      </w:r>
      <w:r>
        <w:rPr>
          <w:lang w:val="es_ES" w:bidi="es_ES"/>
        </w:rPr>
        <w:t>).</w:t>
      </w:r>
    </w:p>
    <w:p>
      <w:pPr/>
      <w:r>
        <w:rPr>
          <w:lang w:val="es_ES" w:bidi="es_ES"/>
        </w:rPr>
      </w:r>
      <w:r>
        <w:rPr>
          <w:lang w:val="es_ES" w:bidi="es_ES"/>
        </w:rPr>
        <w:t xml:space="preserve">En Mateo, Marcos y Lucas, los milagros de Jesús no se denominan señales. Solo en </w:t>
      </w:r>
      <w:r>
        <w:rPr>
          <w:lang w:val="es_ES" w:bidi="es_ES"/>
        </w:rPr>
        <w:t>Hechos 2:22</w:t>
      </w:r>
      <w:r>
        <w:rPr>
          <w:lang w:val="es_ES" w:bidi="es_ES"/>
        </w:rPr>
        <w:t>, Pedro proclama que el mensaje de Jesús fue confirmado por señales que realizó. Más bien, los milagros de Jesús se consideran actos de poder divino y misericordia. Cuando los judíos piden una señal, se les niega consistentemente, con la promesa de que la única señal que recibirán es la señal de Jonás (</w:t>
      </w:r>
      <w:r>
        <w:rPr>
          <w:lang w:val="es_ES" w:bidi="es_ES"/>
        </w:rPr>
        <w:t>Mt 12:38–39</w:t>
      </w:r>
      <w:r>
        <w:rPr>
          <w:lang w:val="es_ES" w:bidi="es_ES"/>
        </w:rPr>
        <w:t>,</w:t>
      </w:r>
      <w:r>
        <w:rPr>
          <w:lang w:val="es_ES" w:bidi="es_ES"/>
        </w:rPr>
        <w:t>16:1</w:t>
      </w:r>
      <w:r>
        <w:rPr>
          <w:lang w:val="es_ES" w:bidi="es_ES"/>
        </w:rPr>
        <w:t xml:space="preserve">, </w:t>
      </w:r>
      <w:r>
        <w:rPr>
          <w:lang w:val="es_ES" w:bidi="es_ES"/>
        </w:rPr>
        <w:t>Mc 8:11–12,</w:t>
      </w:r>
      <w:r>
        <w:rPr>
          <w:lang w:val="es_ES" w:bidi="es_ES"/>
        </w:rPr>
        <w:t xml:space="preserve"> </w:t>
      </w:r>
      <w:r>
        <w:rPr>
          <w:lang w:val="es_ES" w:bidi="es_ES"/>
        </w:rPr>
        <w:t>Lc 11:19,30</w:t>
      </w:r>
      <w:r>
        <w:rPr>
          <w:lang w:val="es_ES" w:bidi="es_ES"/>
        </w:rPr>
        <w:t>), una señal que se refiere a la muerte y resurrección de Cristo. Así como Jonás estuvo en el vientre de la ballena durante tres días y tres noches, así estará el Hijo del Hombre en el corazón de la tierra durante tres días (</w:t>
      </w:r>
      <w:r>
        <w:rPr>
          <w:lang w:val="es_ES" w:bidi="es_ES"/>
        </w:rPr>
        <w:t>Mt 12:40</w:t>
      </w:r>
      <w:r>
        <w:rPr>
          <w:lang w:val="es_ES" w:bidi="es_ES"/>
        </w:rPr>
        <w:t>).</w:t>
      </w:r>
    </w:p>
    <w:p>
      <w:pPr/>
      <w:r>
        <w:rPr>
          <w:lang w:val="es_ES" w:bidi="es_ES"/>
        </w:rPr>
      </w:r>
      <w:r>
        <w:rPr>
          <w:lang w:val="es_ES" w:bidi="es_ES"/>
        </w:rPr>
        <w:t>En el Evangelio de Juan, los milagros de Jesús se perciben de una manera notablemente diferente y se consideran señales. Comenzando con el cambio de agua en vino (</w:t>
      </w:r>
      <w:r>
        <w:rPr>
          <w:lang w:val="es_ES" w:bidi="es_ES"/>
        </w:rPr>
        <w:t>Jn 2:1–11</w:t>
      </w:r>
      <w:r>
        <w:rPr>
          <w:lang w:val="es_ES" w:bidi="es_ES"/>
        </w:rPr>
        <w:t xml:space="preserve">), los milagros se denominan señales y están destinados a llevar a quienes los presencian a la fe (v </w:t>
      </w:r>
      <w:r>
        <w:rPr>
          <w:lang w:val="es_ES" w:bidi="es_ES"/>
        </w:rPr>
        <w:t>23</w:t>
      </w:r>
      <w:r>
        <w:rPr>
          <w:lang w:val="es_ES" w:bidi="es_ES"/>
        </w:rPr>
        <w:t>). Jesús incluso lamenta que la gente no creerá a menos que vea señales (</w:t>
      </w:r>
      <w:r>
        <w:rPr>
          <w:lang w:val="es_ES" w:bidi="es_ES"/>
        </w:rPr>
        <w:t>4:48</w:t>
      </w:r>
      <w:r>
        <w:rPr>
          <w:lang w:val="es_ES" w:bidi="es_ES"/>
        </w:rPr>
        <w:t>). El propósito de Juan al escribir su Evangelio es presentar las señales de Jesús para que aquellos que lleguen a la fe lo hagan al observar estas señales (</w:t>
      </w:r>
      <w:r>
        <w:rPr>
          <w:lang w:val="es_ES" w:bidi="es_ES"/>
        </w:rPr>
        <w:t>20:30</w:t>
      </w:r>
      <w:r>
        <w:rPr>
          <w:lang w:val="es_ES" w:bidi="es_ES"/>
        </w:rPr>
        <w:t>). Las señales en el Evangelio se eligen expresamente porque favorecen el desarrollo de la verdadera fe.</w:t>
      </w:r>
    </w:p>
    <w:p>
      <w:pPr/>
      <w:r>
        <w:rPr>
          <w:lang w:val="es_ES" w:bidi="es_ES"/>
        </w:rPr>
      </w:r>
      <w:r>
        <w:rPr>
          <w:lang w:val="es_ES" w:bidi="es_ES"/>
        </w:rPr>
        <w:t>En el Evangelio de Juan, los milagros de Jesús confirman su enseñanza. En los Evangelios sinópticos, los milagros se consideran actos de misericordia y poder divino. En Juan, están cuidadosamente seleccionados para demostrar lo que Jesús quiere comunicar al mundo sobre sí mismo. En este sentido, son similares a las acciones simbólicas de Isaías y Ezequiel, donde la acción del hablante dramatiza el mensaje. Después de que Jesús alimenta a los 5000 con cinco panes y dos peces, anuncia en la sinagoga de Capernaum: “Yo soy el pan de vida que descendió del cielo” (</w:t>
      </w:r>
      <w:r>
        <w:rPr>
          <w:lang w:val="es_ES" w:bidi="es_ES"/>
        </w:rPr>
        <w:t>Jn 6:51</w:t>
      </w:r>
      <w:r>
        <w:rPr>
          <w:lang w:val="es_ES" w:bidi="es_ES"/>
        </w:rPr>
        <w:t>). Les dice que no trabajen por el pan de este mundo que perece. De manera similar, la curación del hombre nacido ciego está vinculada a la enseñanza de Jesús de que él es la luz del mundo (</w:t>
      </w:r>
      <w:r>
        <w:rPr>
          <w:lang w:val="es_ES" w:bidi="es_ES"/>
        </w:rPr>
        <w:t>9:5</w:t>
      </w:r>
      <w:r>
        <w:rPr>
          <w:lang w:val="es_ES" w:bidi="es_ES"/>
        </w:rPr>
        <w:t>). La resurrección de Lázaro prepara el camino para que Jesús proclame que él es la resurrección y la vida (</w:t>
      </w:r>
      <w:r>
        <w:rPr>
          <w:lang w:val="es_ES" w:bidi="es_ES"/>
        </w:rPr>
        <w:t>11:25</w:t>
      </w:r>
      <w:r>
        <w:rPr>
          <w:lang w:val="es_ES" w:bidi="es_ES"/>
        </w:rPr>
        <w:t>). En el Evangelio de Juan, las señales no solo son una demostración del poder divino, sino también una revelación del carácter divino de Jesús. Además de confirmar su mensaje divino, también proclaman su personalidad y misión.</w:t>
      </w:r>
    </w:p>
    <w:p>
      <w:pPr/>
      <w:r>
        <w:rPr>
          <w:lang w:val="es_ES" w:bidi="es_ES"/>
        </w:rPr>
      </w:r>
      <w:r>
        <w:rPr>
          <w:i/>
          <w:lang w:val="es_ES" w:bidi="es_ES"/>
        </w:rPr>
        <w:t>Véase también</w:t>
      </w:r>
      <w:r>
        <w:rPr>
          <w:lang w:val="es_ES" w:bidi="es_ES"/>
        </w:rPr>
        <w:t xml:space="preserve"> </w:t>
      </w:r>
      <w:r>
        <w:rPr>
          <w:lang w:val="es_ES" w:bidi="es_ES"/>
        </w:rPr>
        <w:t>Milagro</w:t>
      </w:r>
      <w:r>
        <w:rPr>
          <w:lang w:val="es_ES" w:bidi="es_ES"/>
        </w:rPr>
        <w:t>.</w:t>
      </w:r>
      <w:r>
        <w:rPr>
          <w:lang w:val="es_ES" w:bidi="es_ES"/>
        </w:rPr>
      </w:r>
      <w:r>
        <w:rPr>
          <w:lang w:val="es_ES" w:bidi="es_ES"/>
        </w:rPr>
      </w:r>
    </w:p>
    <w:p>
      <w:pPr/>
      <w:r>
        <w:rPr>
          <w:lang w:val="es_ES" w:bidi="es_ES"/>
        </w:rPr>
      </w:r>
    </w:p>
    <w:p>
      <w:pPr>
        <w:pStyle w:val="Heading2"/>
      </w:pPr>
      <w:r>
        <w:rPr>
          <w:lang w:val="es_ES" w:bidi="es_ES"/>
        </w:rPr>
        <w:t>Señor</w:t>
      </w:r>
      <w:r>
        <w:rPr>
          <w:lang w:val="es_ES" w:bidi="es_ES"/>
        </w:rPr>
      </w:r>
    </w:p>
    <w:p>
      <w:pPr/>
      <w:r>
        <w:rPr>
          <w:lang w:val="es_ES" w:bidi="es_ES"/>
        </w:rPr>
      </w:r>
      <w:r>
        <w:rPr>
          <w:lang w:val="es_ES" w:bidi="es_ES"/>
        </w:rPr>
        <w:t xml:space="preserve">“Señor” en español se utiliza para traducir la palabra hebrea </w:t>
      </w:r>
      <w:r>
        <w:rPr>
          <w:i/>
          <w:lang w:val="es_ES" w:bidi="es_ES"/>
        </w:rPr>
        <w:t>‘adonai</w:t>
      </w:r>
      <w:r>
        <w:rPr>
          <w:lang w:val="es_ES" w:bidi="es_ES"/>
        </w:rPr>
        <w:t xml:space="preserve"> o la palabra griega </w:t>
      </w:r>
      <w:r>
        <w:rPr>
          <w:i/>
          <w:lang w:val="es_ES" w:bidi="es_ES"/>
        </w:rPr>
        <w:t>kurios.</w:t>
      </w:r>
      <w:r>
        <w:rPr>
          <w:lang w:val="es_ES" w:bidi="es_ES"/>
        </w:rPr>
        <w:t xml:space="preserve"> El término hebreo Jehová generalmente se traduce como “Señor”; </w:t>
      </w:r>
      <w:r>
        <w:rPr>
          <w:i/>
          <w:lang w:val="es_ES" w:bidi="es_ES"/>
        </w:rPr>
        <w:t>ver</w:t>
      </w:r>
      <w:r>
        <w:rPr>
          <w:lang w:val="es_ES" w:bidi="es_ES"/>
        </w:rPr>
        <w:t xml:space="preserve"> </w:t>
      </w:r>
      <w:r>
        <w:rPr>
          <w:lang w:val="es_ES" w:bidi="es_ES"/>
        </w:rPr>
        <w:t>Jehová (Jehová)</w:t>
      </w:r>
      <w:r>
        <w:rPr>
          <w:lang w:val="es_ES" w:bidi="es_ES"/>
        </w:rPr>
        <w:t>.</w:t>
      </w:r>
    </w:p>
    <w:p>
      <w:pPr/>
      <w:r>
        <w:rPr>
          <w:lang w:val="es_ES" w:bidi="es_ES"/>
        </w:rPr>
      </w:r>
      <w:r>
        <w:rPr>
          <w:lang w:val="es_ES" w:bidi="es_ES"/>
        </w:rPr>
        <w:t>La autoridad y el dominio de Dios como Señor se fundamentan en su creación y propiedad de todo y de todos (</w:t>
      </w:r>
      <w:r>
        <w:rPr>
          <w:lang w:val="es_ES" w:bidi="es_ES"/>
        </w:rPr>
        <w:t>Salmo 24:1–2</w:t>
      </w:r>
      <w:r>
        <w:rPr>
          <w:lang w:val="es_ES" w:bidi="es_ES"/>
        </w:rPr>
        <w:t>). La Biblia destaca el poder absoluto de Dios sobre la naturaleza, llamándolo el Señor sobre:</w:t>
      </w:r>
    </w:p>
    <w:p>
      <w:pPr>
        <w:pStyle w:val="ListBullet"/>
        <w:spacing w:line="240" w:lineRule="auto"/>
        <w:ind w:left="720"/>
      </w:pPr>
      <w:r>
        <w:rPr>
          <w:lang w:val="es_ES" w:bidi="es_ES"/>
        </w:rPr>
      </w:r>
      <w:r>
        <w:rPr>
          <w:lang w:val="es_ES" w:bidi="es_ES"/>
        </w:rPr>
        <w:t>Terremotos, viento, fuego (</w:t>
      </w:r>
      <w:r>
        <w:rPr>
          <w:lang w:val="es_ES" w:bidi="es_ES"/>
        </w:rPr>
        <w:t>1 Reyes 19:10–14</w:t>
      </w:r>
      <w:r>
        <w:rPr>
          <w:lang w:val="es_ES" w:bidi="es_ES"/>
        </w:rPr>
        <w:t>);</w:t>
      </w:r>
    </w:p>
    <w:p>
      <w:pPr>
        <w:pStyle w:val="ListBullet"/>
        <w:spacing w:line="240" w:lineRule="auto"/>
        <w:ind w:left="720"/>
      </w:pPr>
      <w:r>
        <w:rPr>
          <w:lang w:val="es_ES" w:bidi="es_ES"/>
        </w:rPr>
      </w:r>
      <w:r>
        <w:rPr>
          <w:lang w:val="es_ES" w:bidi="es_ES"/>
        </w:rPr>
        <w:t>Estrellas (</w:t>
      </w:r>
      <w:r>
        <w:rPr>
          <w:lang w:val="es_ES" w:bidi="es_ES"/>
        </w:rPr>
        <w:t>Isaías 40:26</w:t>
      </w:r>
      <w:r>
        <w:rPr>
          <w:lang w:val="es_ES" w:bidi="es_ES"/>
        </w:rPr>
        <w:t>);</w:t>
      </w:r>
    </w:p>
    <w:p>
      <w:pPr>
        <w:pStyle w:val="ListBullet"/>
        <w:spacing w:line="240" w:lineRule="auto"/>
        <w:ind w:left="720"/>
      </w:pPr>
      <w:r>
        <w:rPr>
          <w:lang w:val="es_ES" w:bidi="es_ES"/>
        </w:rPr>
      </w:r>
      <w:r>
        <w:rPr>
          <w:lang w:val="es_ES" w:bidi="es_ES"/>
        </w:rPr>
        <w:t>Bestias y monstruos marinos (</w:t>
      </w:r>
      <w:r>
        <w:rPr>
          <w:lang w:val="es_ES" w:bidi="es_ES"/>
        </w:rPr>
        <w:t>Job 40–41</w:t>
      </w:r>
      <w:r>
        <w:rPr>
          <w:lang w:val="es_ES" w:bidi="es_ES"/>
        </w:rPr>
        <w:t>); y</w:t>
      </w:r>
    </w:p>
    <w:p>
      <w:pPr>
        <w:pStyle w:val="ListBullet"/>
        <w:spacing w:line="240" w:lineRule="auto"/>
        <w:ind w:left="720"/>
      </w:pPr>
      <w:r>
        <w:rPr>
          <w:lang w:val="es_ES" w:bidi="es_ES"/>
        </w:rPr>
      </w:r>
      <w:r>
        <w:rPr>
          <w:lang w:val="es_ES" w:bidi="es_ES"/>
        </w:rPr>
        <w:t>Caos primigenio (</w:t>
      </w:r>
      <w:r>
        <w:rPr>
          <w:lang w:val="es_ES" w:bidi="es_ES"/>
        </w:rPr>
        <w:t>Salmos 74:12–14,</w:t>
      </w:r>
      <w:r>
        <w:rPr>
          <w:lang w:val="es_ES" w:bidi="es_ES"/>
        </w:rPr>
        <w:t xml:space="preserve"> </w:t>
      </w:r>
      <w:r>
        <w:rPr>
          <w:lang w:val="es_ES" w:bidi="es_ES"/>
        </w:rPr>
        <w:t>89:8–10</w:t>
      </w:r>
      <w:r>
        <w:rPr>
          <w:lang w:val="es_ES" w:bidi="es_ES"/>
        </w:rPr>
        <w:t>).</w:t>
      </w:r>
    </w:p>
    <w:p>
      <w:pPr/>
      <w:r>
        <w:rPr>
          <w:lang w:val="es_ES" w:bidi="es_ES"/>
        </w:rPr>
      </w:r>
      <w:r>
        <w:rPr>
          <w:lang w:val="es_ES" w:bidi="es_ES"/>
        </w:rPr>
        <w:t>Los profetas posteriores enseñaron que Dios es el Señor o Rey de la historia porque guía las acciones de personas y naciones (</w:t>
      </w:r>
      <w:r>
        <w:rPr>
          <w:lang w:val="es_ES" w:bidi="es_ES"/>
        </w:rPr>
        <w:t>1 Reyes 19:15–18,</w:t>
      </w:r>
      <w:r>
        <w:rPr>
          <w:lang w:val="es_ES" w:bidi="es_ES"/>
        </w:rPr>
        <w:t xml:space="preserve"> </w:t>
      </w:r>
      <w:r>
        <w:rPr>
          <w:lang w:val="es_ES" w:bidi="es_ES"/>
        </w:rPr>
        <w:t>Isaías 10:5–9,</w:t>
      </w:r>
      <w:r>
        <w:rPr>
          <w:lang w:val="es_ES" w:bidi="es_ES"/>
        </w:rPr>
        <w:t xml:space="preserve"> </w:t>
      </w:r>
      <w:r>
        <w:rPr>
          <w:lang w:val="es_ES" w:bidi="es_ES"/>
        </w:rPr>
        <w:t>Amós 9:7</w:t>
      </w:r>
      <w:r>
        <w:rPr>
          <w:lang w:val="es_ES" w:bidi="es_ES"/>
        </w:rPr>
        <w:t>). También afirmaron que él es el Señor de la moralidad universal (</w:t>
      </w:r>
      <w:r>
        <w:rPr>
          <w:lang w:val="es_ES" w:bidi="es_ES"/>
        </w:rPr>
        <w:t>Ez 25–32,</w:t>
      </w:r>
      <w:r>
        <w:rPr>
          <w:lang w:val="es_ES" w:bidi="es_ES"/>
        </w:rPr>
        <w:t xml:space="preserve"> </w:t>
      </w:r>
      <w:r>
        <w:rPr>
          <w:lang w:val="es_ES" w:bidi="es_ES"/>
        </w:rPr>
        <w:t>Am 1:3–2:16</w:t>
      </w:r>
      <w:r>
        <w:rPr>
          <w:lang w:val="es_ES" w:bidi="es_ES"/>
        </w:rPr>
        <w:t>). Sin embargo, es especialmente el Señor de Israel. Su voluntad, expresada en su ley civil y religiosa, requiere completa obediencia (</w:t>
      </w:r>
      <w:r>
        <w:rPr>
          <w:lang w:val="es_ES" w:bidi="es_ES"/>
        </w:rPr>
        <w:t>Éxodo 20:2</w:t>
      </w:r>
      <w:r>
        <w:rPr>
          <w:lang w:val="es_ES" w:bidi="es_ES"/>
        </w:rPr>
        <w:t>).</w:t>
      </w:r>
    </w:p>
    <w:p>
      <w:pPr/>
      <w:r>
        <w:rPr>
          <w:lang w:val="es_ES" w:bidi="es_ES"/>
        </w:rPr>
      </w:r>
      <w:r>
        <w:rPr>
          <w:lang w:val="es_ES" w:bidi="es_ES"/>
        </w:rPr>
        <w:t>Para Israel, el poder de Dios era un consuelo cuando estaban oprimidos. También les brindaba esperanza para el futuro. Creían en un triunfante Día del Señor que pondría en su lugar lo que estaba mal, castigaría a los que los oprimían y restauraría su gloria. (</w:t>
      </w:r>
      <w:r>
        <w:rPr>
          <w:lang w:val="es_ES" w:bidi="es_ES"/>
        </w:rPr>
        <w:t>Isaías 2:2–4,11–12</w:t>
      </w:r>
      <w:r>
        <w:rPr>
          <w:lang w:val="es_ES" w:bidi="es_ES"/>
        </w:rPr>
        <w:t xml:space="preserve">; </w:t>
      </w:r>
      <w:r>
        <w:rPr>
          <w:lang w:val="es_ES" w:bidi="es_ES"/>
        </w:rPr>
        <w:t>34:8</w:t>
      </w:r>
      <w:r>
        <w:rPr>
          <w:lang w:val="es_ES" w:bidi="es_ES"/>
        </w:rPr>
        <w:t xml:space="preserve">; </w:t>
      </w:r>
      <w:r>
        <w:rPr>
          <w:lang w:val="es_ES" w:bidi="es_ES"/>
        </w:rPr>
        <w:t>Ezequiel 30:1–5</w:t>
      </w:r>
      <w:r>
        <w:rPr>
          <w:lang w:val="es_ES" w:bidi="es_ES"/>
        </w:rPr>
        <w:t xml:space="preserve">; </w:t>
      </w:r>
      <w:r>
        <w:rPr>
          <w:lang w:val="es_ES" w:bidi="es_ES"/>
        </w:rPr>
        <w:t>Joel 2:31–3:1</w:t>
      </w:r>
      <w:r>
        <w:rPr>
          <w:lang w:val="es_ES" w:bidi="es_ES"/>
        </w:rPr>
        <w:t>).</w:t>
      </w:r>
    </w:p>
    <w:p>
      <w:pPr/>
      <w:r>
        <w:rPr>
          <w:lang w:val="es_ES" w:bidi="es_ES"/>
        </w:rPr>
      </w:r>
      <w:r>
        <w:rPr>
          <w:lang w:val="es_ES" w:bidi="es_ES"/>
        </w:rPr>
        <w:t xml:space="preserve">En la Septuaginta (la antigua traducción griega del Antiguo Testamento), la palabra habitual para "Señor/señor/maestro" es </w:t>
      </w:r>
      <w:r>
        <w:rPr>
          <w:i/>
          <w:lang w:val="es_ES" w:bidi="es_ES"/>
        </w:rPr>
        <w:t>kurios</w:t>
      </w:r>
      <w:r>
        <w:rPr>
          <w:lang w:val="es_ES" w:bidi="es_ES"/>
        </w:rPr>
        <w:t xml:space="preserve">. En el Nuevo Testamento griego, </w:t>
      </w:r>
      <w:r>
        <w:rPr>
          <w:i/>
          <w:lang w:val="es_ES" w:bidi="es_ES"/>
        </w:rPr>
        <w:t>kurios</w:t>
      </w:r>
      <w:r>
        <w:rPr>
          <w:lang w:val="es_ES" w:bidi="es_ES"/>
        </w:rPr>
        <w:t xml:space="preserve"> también se emplea para:</w:t>
      </w:r>
    </w:p>
    <w:p>
      <w:pPr>
        <w:pStyle w:val="ListBullet"/>
        <w:spacing w:line="240" w:lineRule="auto"/>
        <w:ind w:left="720"/>
      </w:pPr>
      <w:r>
        <w:rPr>
          <w:lang w:val="es_ES" w:bidi="es_ES"/>
        </w:rPr>
      </w:r>
      <w:r>
        <w:rPr>
          <w:lang w:val="es_ES" w:bidi="es_ES"/>
        </w:rPr>
        <w:t>Maestros, esposos y gobernantes (</w:t>
      </w:r>
      <w:r>
        <w:rPr>
          <w:lang w:val="es_ES" w:bidi="es_ES"/>
        </w:rPr>
        <w:t>Mateo 25:11,</w:t>
      </w:r>
      <w:r>
        <w:rPr>
          <w:lang w:val="es_ES" w:bidi="es_ES"/>
        </w:rPr>
        <w:t xml:space="preserve"> </w:t>
      </w:r>
      <w:r>
        <w:rPr>
          <w:lang w:val="es_ES" w:bidi="es_ES"/>
        </w:rPr>
        <w:t>Lucas 14:21,</w:t>
      </w:r>
      <w:r>
        <w:rPr>
          <w:lang w:val="es_ES" w:bidi="es_ES"/>
        </w:rPr>
        <w:t xml:space="preserve"> </w:t>
      </w:r>
      <w:r>
        <w:rPr>
          <w:lang w:val="es_ES" w:bidi="es_ES"/>
        </w:rPr>
        <w:t>Hechos 25:26,</w:t>
      </w:r>
      <w:r>
        <w:rPr>
          <w:lang w:val="es_ES" w:bidi="es_ES"/>
        </w:rPr>
        <w:t xml:space="preserve"> </w:t>
      </w:r>
      <w:r>
        <w:rPr>
          <w:lang w:val="es_ES" w:bidi="es_ES"/>
        </w:rPr>
        <w:t>1 Pedro 3:6</w:t>
      </w:r>
      <w:r>
        <w:rPr>
          <w:lang w:val="es_ES" w:bidi="es_ES"/>
        </w:rPr>
        <w:t>)</w:t>
      </w:r>
    </w:p>
    <w:p>
      <w:pPr>
        <w:pStyle w:val="ListBullet"/>
        <w:spacing w:line="240" w:lineRule="auto"/>
        <w:ind w:left="720"/>
      </w:pPr>
      <w:r>
        <w:rPr>
          <w:lang w:val="es_ES" w:bidi="es_ES"/>
        </w:rPr>
      </w:r>
      <w:r>
        <w:rPr>
          <w:lang w:val="es_ES" w:bidi="es_ES"/>
        </w:rPr>
        <w:t>Dios (</w:t>
      </w:r>
      <w:r>
        <w:rPr>
          <w:lang w:val="es_ES" w:bidi="es_ES"/>
        </w:rPr>
        <w:t>Mateo 11:25,</w:t>
      </w:r>
      <w:r>
        <w:rPr>
          <w:lang w:val="es_ES" w:bidi="es_ES"/>
        </w:rPr>
        <w:t xml:space="preserve"> </w:t>
      </w:r>
      <w:r>
        <w:rPr>
          <w:lang w:val="es_ES" w:bidi="es_ES"/>
        </w:rPr>
        <w:t>Hebreos 8:2</w:t>
      </w:r>
      <w:r>
        <w:rPr>
          <w:lang w:val="es_ES" w:bidi="es_ES"/>
        </w:rPr>
        <w:t>); y</w:t>
      </w:r>
    </w:p>
    <w:p>
      <w:pPr>
        <w:pStyle w:val="ListBullet"/>
        <w:spacing w:line="240" w:lineRule="auto"/>
        <w:ind w:left="720"/>
      </w:pPr>
      <w:r>
        <w:rPr>
          <w:lang w:val="es_ES" w:bidi="es_ES"/>
        </w:rPr>
      </w:r>
      <w:r>
        <w:rPr>
          <w:lang w:val="es_ES" w:bidi="es_ES"/>
        </w:rPr>
        <w:t>Dioses paganos (</w:t>
      </w:r>
      <w:r>
        <w:rPr>
          <w:lang w:val="es_ES" w:bidi="es_ES"/>
        </w:rPr>
        <w:t>1 Corintios 8:5</w:t>
      </w:r>
      <w:r>
        <w:rPr>
          <w:lang w:val="es_ES" w:bidi="es_ES"/>
        </w:rPr>
        <w:t>).</w:t>
      </w:r>
    </w:p>
    <w:p>
      <w:pPr/>
      <w:r>
        <w:rPr>
          <w:lang w:val="es_ES" w:bidi="es_ES"/>
        </w:rPr>
      </w:r>
      <w:r>
        <w:rPr>
          <w:lang w:val="es_ES" w:bidi="es_ES"/>
        </w:rPr>
        <w:t xml:space="preserve">Cuando se utiliza para referirse a Jesús, </w:t>
      </w:r>
      <w:r>
        <w:rPr>
          <w:i/>
          <w:lang w:val="es_ES" w:bidi="es_ES"/>
        </w:rPr>
        <w:t>kurios</w:t>
      </w:r>
      <w:r>
        <w:rPr>
          <w:lang w:val="es_ES" w:bidi="es_ES"/>
        </w:rPr>
        <w:t xml:space="preserve"> puede significar:</w:t>
      </w:r>
    </w:p>
    <w:p>
      <w:pPr>
        <w:pStyle w:val="ListBullet"/>
        <w:spacing w:line="240" w:lineRule="auto"/>
        <w:ind w:left="720"/>
      </w:pPr>
      <w:r>
        <w:rPr>
          <w:lang w:val="es_ES" w:bidi="es_ES"/>
        </w:rPr>
      </w:r>
      <w:r>
        <w:rPr>
          <w:lang w:val="es_ES" w:bidi="es_ES"/>
        </w:rPr>
        <w:t xml:space="preserve">Un título común de respeto (como "señor", </w:t>
      </w:r>
      <w:r>
        <w:rPr>
          <w:lang w:val="es_ES" w:bidi="es_ES"/>
        </w:rPr>
        <w:t>Mateo 8:2</w:t>
      </w:r>
      <w:r>
        <w:rPr>
          <w:lang w:val="es_ES" w:bidi="es_ES"/>
        </w:rPr>
        <w:t xml:space="preserve">; </w:t>
      </w:r>
      <w:r>
        <w:rPr>
          <w:lang w:val="es_ES" w:bidi="es_ES"/>
        </w:rPr>
        <w:t>15:25</w:t>
      </w:r>
      <w:r>
        <w:rPr>
          <w:lang w:val="es_ES" w:bidi="es_ES"/>
        </w:rPr>
        <w:t>);</w:t>
      </w:r>
    </w:p>
    <w:p>
      <w:pPr>
        <w:pStyle w:val="ListBullet"/>
        <w:spacing w:line="240" w:lineRule="auto"/>
        <w:ind w:left="720"/>
      </w:pPr>
      <w:r>
        <w:rPr>
          <w:lang w:val="es_ES" w:bidi="es_ES"/>
        </w:rPr>
      </w:r>
      <w:r>
        <w:rPr>
          <w:lang w:val="es_ES" w:bidi="es_ES"/>
        </w:rPr>
        <w:t>Un título que expresa fe, reverencia y adoración (</w:t>
      </w:r>
      <w:r>
        <w:rPr>
          <w:lang w:val="es_ES" w:bidi="es_ES"/>
        </w:rPr>
        <w:t>Mateo 3:3</w:t>
      </w:r>
      <w:r>
        <w:rPr>
          <w:lang w:val="es_ES" w:bidi="es_ES"/>
        </w:rPr>
        <w:t xml:space="preserve">; </w:t>
      </w:r>
      <w:r>
        <w:rPr>
          <w:lang w:val="es_ES" w:bidi="es_ES"/>
        </w:rPr>
        <w:t>Lucas 7:13</w:t>
      </w:r>
      <w:r>
        <w:rPr>
          <w:lang w:val="es_ES" w:bidi="es_ES"/>
        </w:rPr>
        <w:t xml:space="preserve">; </w:t>
      </w:r>
      <w:r>
        <w:rPr>
          <w:lang w:val="es_ES" w:bidi="es_ES"/>
        </w:rPr>
        <w:t>Hechos 5:14,</w:t>
      </w:r>
      <w:r>
        <w:rPr>
          <w:lang w:val="es_ES" w:bidi="es_ES"/>
        </w:rPr>
        <w:t xml:space="preserve"> </w:t>
      </w:r>
      <w:r>
        <w:rPr>
          <w:lang w:val="es_ES" w:bidi="es_ES"/>
        </w:rPr>
        <w:t>9:10</w:t>
      </w:r>
      <w:r>
        <w:rPr>
          <w:lang w:val="es_ES" w:bidi="es_ES"/>
        </w:rPr>
        <w:t xml:space="preserve">; </w:t>
      </w:r>
      <w:r>
        <w:rPr>
          <w:lang w:val="es_ES" w:bidi="es_ES"/>
        </w:rPr>
        <w:t>1 Corintios 6:13–14</w:t>
      </w:r>
      <w:r>
        <w:rPr>
          <w:lang w:val="es_ES" w:bidi="es_ES"/>
        </w:rPr>
        <w:t xml:space="preserve">; </w:t>
      </w:r>
      <w:r>
        <w:rPr>
          <w:lang w:val="es_ES" w:bidi="es_ES"/>
        </w:rPr>
        <w:t>Hebreos 2:3</w:t>
      </w:r>
      <w:r>
        <w:rPr>
          <w:lang w:val="es_ES" w:bidi="es_ES"/>
        </w:rPr>
        <w:t xml:space="preserve">; </w:t>
      </w:r>
      <w:r>
        <w:rPr>
          <w:lang w:val="es_ES" w:bidi="es_ES"/>
        </w:rPr>
        <w:t>Santiago 5:7</w:t>
      </w:r>
      <w:r>
        <w:rPr>
          <w:lang w:val="es_ES" w:bidi="es_ES"/>
        </w:rPr>
        <w:t>)</w:t>
      </w:r>
    </w:p>
    <w:p>
      <w:pPr/>
      <w:r>
        <w:rPr>
          <w:lang w:val="es_ES" w:bidi="es_ES"/>
        </w:rPr>
      </w:r>
      <w:r>
        <w:rPr>
          <w:lang w:val="es_ES" w:bidi="es_ES"/>
        </w:rPr>
        <w:t>Aparece en expresiones como:</w:t>
      </w:r>
    </w:p>
    <w:p>
      <w:pPr>
        <w:pStyle w:val="ListBullet"/>
        <w:spacing w:line="240" w:lineRule="auto"/>
        <w:ind w:left="720"/>
      </w:pPr>
      <w:r>
        <w:rPr>
          <w:lang w:val="es_ES" w:bidi="es_ES"/>
        </w:rPr>
      </w:r>
      <w:r>
        <w:rPr>
          <w:lang w:val="es_ES" w:bidi="es_ES"/>
        </w:rPr>
        <w:t>"El Señor Jesús"</w:t>
      </w:r>
    </w:p>
    <w:p>
      <w:pPr>
        <w:pStyle w:val="ListBullet"/>
        <w:spacing w:line="240" w:lineRule="auto"/>
        <w:ind w:left="720"/>
      </w:pPr>
      <w:r>
        <w:rPr>
          <w:lang w:val="es_ES" w:bidi="es_ES"/>
        </w:rPr>
      </w:r>
      <w:r>
        <w:rPr>
          <w:lang w:val="es_ES" w:bidi="es_ES"/>
        </w:rPr>
        <w:t>"El Día del Señor"</w:t>
      </w:r>
    </w:p>
    <w:p>
      <w:pPr>
        <w:pStyle w:val="ListBullet"/>
        <w:spacing w:line="240" w:lineRule="auto"/>
        <w:ind w:left="720"/>
      </w:pPr>
      <w:r>
        <w:rPr>
          <w:lang w:val="es_ES" w:bidi="es_ES"/>
        </w:rPr>
      </w:r>
      <w:r>
        <w:rPr>
          <w:lang w:val="es_ES" w:bidi="es_ES"/>
        </w:rPr>
        <w:t>"La mesa del Señor"</w:t>
      </w:r>
    </w:p>
    <w:p>
      <w:pPr>
        <w:pStyle w:val="ListBullet"/>
        <w:spacing w:line="240" w:lineRule="auto"/>
        <w:ind w:left="720"/>
      </w:pPr>
      <w:r>
        <w:rPr>
          <w:lang w:val="es_ES" w:bidi="es_ES"/>
        </w:rPr>
      </w:r>
      <w:r>
        <w:rPr>
          <w:lang w:val="es_ES" w:bidi="es_ES"/>
        </w:rPr>
        <w:t xml:space="preserve">“El Espíritu del Señor” (quien también es “Señor”, </w:t>
      </w:r>
      <w:r>
        <w:rPr>
          <w:lang w:val="es_ES" w:bidi="es_ES"/>
        </w:rPr>
        <w:t>2 Corintios 3:17</w:t>
      </w:r>
      <w:r>
        <w:rPr>
          <w:lang w:val="es_ES" w:bidi="es_ES"/>
        </w:rPr>
        <w:t>),</w:t>
      </w:r>
    </w:p>
    <w:p>
      <w:pPr>
        <w:pStyle w:val="ListBullet"/>
        <w:spacing w:line="240" w:lineRule="auto"/>
        <w:ind w:left="720"/>
      </w:pPr>
      <w:r>
        <w:rPr>
          <w:lang w:val="es_ES" w:bidi="es_ES"/>
        </w:rPr>
      </w:r>
      <w:r>
        <w:rPr>
          <w:lang w:val="es_ES" w:bidi="es_ES"/>
        </w:rPr>
        <w:t>“En el Señor”</w:t>
      </w:r>
    </w:p>
    <w:p>
      <w:pPr>
        <w:pStyle w:val="ListBullet"/>
        <w:spacing w:line="240" w:lineRule="auto"/>
        <w:ind w:left="720"/>
      </w:pPr>
      <w:r>
        <w:rPr>
          <w:lang w:val="es_ES" w:bidi="es_ES"/>
        </w:rPr>
      </w:r>
      <w:r>
        <w:rPr>
          <w:lang w:val="es_ES" w:bidi="es_ES"/>
        </w:rPr>
        <w:t>“Del Señor”</w:t>
      </w:r>
    </w:p>
    <w:p>
      <w:pPr>
        <w:pStyle w:val="ListBullet"/>
        <w:spacing w:line="240" w:lineRule="auto"/>
        <w:ind w:left="720"/>
      </w:pPr>
      <w:r>
        <w:rPr>
          <w:lang w:val="es_ES" w:bidi="es_ES"/>
        </w:rPr>
      </w:r>
      <w:r>
        <w:rPr>
          <w:lang w:val="es_ES" w:bidi="es_ES"/>
        </w:rPr>
        <w:t>“Luz del Señor”</w:t>
      </w:r>
    </w:p>
    <w:p>
      <w:pPr>
        <w:pStyle w:val="ListBullet"/>
        <w:spacing w:line="240" w:lineRule="auto"/>
        <w:ind w:left="720"/>
      </w:pPr>
      <w:r>
        <w:rPr>
          <w:lang w:val="es_ES" w:bidi="es_ES"/>
        </w:rPr>
      </w:r>
      <w:r>
        <w:rPr>
          <w:lang w:val="es_ES" w:bidi="es_ES"/>
        </w:rPr>
        <w:t>“Gloriarse en el Señor”</w:t>
      </w:r>
    </w:p>
    <w:p>
      <w:pPr/>
      <w:r>
        <w:rPr>
          <w:lang w:val="es_ES" w:bidi="es_ES"/>
        </w:rPr>
      </w:r>
      <w:r>
        <w:rPr>
          <w:lang w:val="es_ES" w:bidi="es_ES"/>
        </w:rPr>
        <w:t>A veces no queda claro si se refiere a Dios o a Cristo (</w:t>
      </w:r>
      <w:r>
        <w:rPr>
          <w:lang w:val="es_ES" w:bidi="es_ES"/>
        </w:rPr>
        <w:t>Hechos 9:31,</w:t>
      </w:r>
      <w:r>
        <w:rPr>
          <w:lang w:val="es_ES" w:bidi="es_ES"/>
        </w:rPr>
        <w:t xml:space="preserve"> </w:t>
      </w:r>
      <w:r>
        <w:rPr>
          <w:lang w:val="es_ES" w:bidi="es_ES"/>
        </w:rPr>
        <w:t>2 Cor 8:21</w:t>
      </w:r>
      <w:r>
        <w:rPr>
          <w:lang w:val="es_ES" w:bidi="es_ES"/>
        </w:rPr>
        <w:t xml:space="preserve">). El título se atribuye al propio Jesús en </w:t>
      </w:r>
      <w:r>
        <w:rPr>
          <w:lang w:val="es_ES" w:bidi="es_ES"/>
        </w:rPr>
        <w:t>Juan 13:13–14.</w:t>
      </w:r>
      <w:r>
        <w:rPr>
          <w:lang w:val="es_ES" w:bidi="es_ES"/>
        </w:rPr>
        <w:t xml:space="preserve"> En </w:t>
      </w:r>
      <w:r>
        <w:rPr>
          <w:lang w:val="es_ES" w:bidi="es_ES"/>
        </w:rPr>
        <w:t>Juan 20:28,</w:t>
      </w:r>
      <w:r>
        <w:rPr>
          <w:lang w:val="es_ES" w:bidi="es_ES"/>
        </w:rPr>
        <w:t xml:space="preserve"> Jesús acepta el título “</w:t>
      </w:r>
      <w:r>
        <w:rPr>
          <w:lang w:val="es_ES" w:bidi="es_ES"/>
        </w:rPr>
        <w:t>¡Señor mío, y Dios mío!</w:t>
      </w:r>
      <w:r>
        <w:rPr>
          <w:lang w:val="es_ES" w:bidi="es_ES"/>
        </w:rPr>
        <w:t>”</w:t>
      </w:r>
    </w:p>
    <w:p>
      <w:pPr/>
      <w:r>
        <w:rPr>
          <w:lang w:val="es_ES" w:bidi="es_ES"/>
        </w:rPr>
      </w:r>
      <w:r>
        <w:rPr>
          <w:lang w:val="es_ES" w:bidi="es_ES"/>
        </w:rPr>
        <w:t>En el primer sermón cristiano, Pedro destaca que el señorío de Jesús es fundamental para la salvación (</w:t>
      </w:r>
      <w:r>
        <w:rPr>
          <w:lang w:val="es_ES" w:bidi="es_ES"/>
        </w:rPr>
        <w:t>Hechos 2:21</w:t>
      </w:r>
      <w:r>
        <w:rPr>
          <w:lang w:val="es_ES" w:bidi="es_ES"/>
        </w:rPr>
        <w:t>). Parece que declarar públicamente "Jesús es Señor" era la principal forma de expresar la fe cristiana. También era la base para la membresía en la iglesia primitiva (</w:t>
      </w:r>
      <w:r>
        <w:rPr>
          <w:lang w:val="es_ES" w:bidi="es_ES"/>
        </w:rPr>
        <w:t>Hechos 16:31,</w:t>
      </w:r>
      <w:r>
        <w:rPr>
          <w:lang w:val="es_ES" w:bidi="es_ES"/>
        </w:rPr>
        <w:t xml:space="preserve"> </w:t>
      </w:r>
      <w:r>
        <w:rPr>
          <w:lang w:val="es_ES" w:bidi="es_ES"/>
        </w:rPr>
        <w:t>Romanos 10:9,</w:t>
      </w:r>
      <w:r>
        <w:rPr>
          <w:lang w:val="es_ES" w:bidi="es_ES"/>
        </w:rPr>
        <w:t xml:space="preserve"> </w:t>
      </w:r>
      <w:r>
        <w:rPr>
          <w:lang w:val="es_ES" w:bidi="es_ES"/>
        </w:rPr>
        <w:t>1 Corintios 12:3,</w:t>
      </w:r>
      <w:r>
        <w:rPr>
          <w:lang w:val="es_ES" w:bidi="es_ES"/>
        </w:rPr>
        <w:t xml:space="preserve"> </w:t>
      </w:r>
      <w:r>
        <w:rPr>
          <w:lang w:val="es_ES" w:bidi="es_ES"/>
        </w:rPr>
        <w:t>Filipenses 2:11</w:t>
      </w:r>
      <w:r>
        <w:rPr>
          <w:lang w:val="es_ES" w:bidi="es_ES"/>
        </w:rPr>
        <w:t xml:space="preserve">). Sin embargo, esto podría convertirse en una mera declaración formal en lugar de una creencia sincera. Por eso hay advertencias en </w:t>
      </w:r>
      <w:r>
        <w:rPr>
          <w:lang w:val="es_ES" w:bidi="es_ES"/>
        </w:rPr>
        <w:t>Mateo 7:21</w:t>
      </w:r>
      <w:r>
        <w:rPr>
          <w:lang w:val="es_ES" w:bidi="es_ES"/>
        </w:rPr>
        <w:t xml:space="preserve"> y </w:t>
      </w:r>
      <w:r>
        <w:rPr>
          <w:lang w:val="es_ES" w:bidi="es_ES"/>
        </w:rPr>
        <w:t>Lucas 6:46</w:t>
      </w:r>
      <w:r>
        <w:rPr>
          <w:lang w:val="es_ES" w:bidi="es_ES"/>
        </w:rPr>
        <w:t>.</w:t>
      </w:r>
    </w:p>
    <w:p>
      <w:pPr/>
      <w:r>
        <w:rPr>
          <w:lang w:val="es_ES" w:bidi="es_ES"/>
        </w:rPr>
      </w:r>
      <w:r>
        <w:rPr>
          <w:lang w:val="es_ES" w:bidi="es_ES"/>
        </w:rPr>
        <w:t>Desde el principio, llamar a Jesús "Señor" tenía un significado profundo:</w:t>
      </w:r>
    </w:p>
    <w:p>
      <w:pPr>
        <w:pStyle w:val="ListNumber"/>
        <w:numPr>
          <w:ilvl w:val="0"/>
          <w:numId w:val="41"/>
        </w:numPr>
        <w:spacing w:line="240" w:lineRule="auto"/>
        <w:ind w:left="720"/>
      </w:pPr>
      <w:r>
        <w:rPr>
          <w:lang w:val="es_ES" w:bidi="es_ES"/>
        </w:rPr>
      </w:r>
      <w:r>
        <w:rPr>
          <w:lang w:val="es_ES" w:bidi="es_ES"/>
        </w:rPr>
        <w:t>En el uso común, "Señor" reflejaba el sistema esclavista e implicaba el poder absoluto ejercido por el amo sobre el esclavo comprado. Por eso, Pablo explica con confianza las implicaciones morales de la redención cristiana (</w:t>
      </w:r>
      <w:r>
        <w:rPr>
          <w:lang w:val="es_ES" w:bidi="es_ES"/>
        </w:rPr>
        <w:t>1 Corintios 6:19–20,</w:t>
      </w:r>
      <w:r>
        <w:rPr>
          <w:lang w:val="es_ES" w:bidi="es_ES"/>
        </w:rPr>
        <w:t xml:space="preserve"> </w:t>
      </w:r>
      <w:r>
        <w:rPr>
          <w:lang w:val="es_ES" w:bidi="es_ES"/>
        </w:rPr>
        <w:t>7:22–23</w:t>
      </w:r>
      <w:r>
        <w:rPr>
          <w:lang w:val="es_ES" w:bidi="es_ES"/>
        </w:rPr>
        <w:t>).</w:t>
      </w:r>
    </w:p>
    <w:p>
      <w:pPr>
        <w:pStyle w:val="ListNumber"/>
        <w:spacing w:line="240" w:lineRule="auto"/>
        <w:ind w:left="720"/>
      </w:pPr>
      <w:r>
        <w:rPr>
          <w:lang w:val="es_ES" w:bidi="es_ES"/>
        </w:rPr>
      </w:r>
      <w:r>
        <w:rPr>
          <w:lang w:val="es_ES" w:bidi="es_ES"/>
        </w:rPr>
        <w:t>Para la mente judía, el título tenía significados reales y autoritarios relacionados con el Mesías. (</w:t>
      </w:r>
      <w:r>
        <w:rPr>
          <w:lang w:val="es_ES" w:bidi="es_ES"/>
        </w:rPr>
        <w:t>Lucas 20:41–44</w:t>
      </w:r>
      <w:r>
        <w:rPr>
          <w:lang w:val="es_ES" w:bidi="es_ES"/>
        </w:rPr>
        <w:t>). Esto ofendió tanto a los judíos como a los romanos.</w:t>
      </w:r>
    </w:p>
    <w:p>
      <w:pPr>
        <w:pStyle w:val="ListNumber"/>
        <w:spacing w:line="240" w:lineRule="auto"/>
        <w:ind w:left="720"/>
      </w:pPr>
      <w:r>
        <w:rPr>
          <w:lang w:val="es_ES" w:bidi="es_ES"/>
        </w:rPr>
      </w:r>
      <w:r>
        <w:rPr>
          <w:lang w:val="es_ES" w:bidi="es_ES"/>
        </w:rPr>
        <w:t>Políticamente, "Señor" era un título reclamado por César. Por lo tanto, es significativo que a Jesús se le llame "Rey de reyes y Señor de señores" durante la época de Domiciano, cuando se exigía el culto a César (</w:t>
      </w:r>
      <w:r>
        <w:rPr>
          <w:lang w:val="es_ES" w:bidi="es_ES"/>
        </w:rPr>
        <w:t>Apocalipsis 17:14,</w:t>
      </w:r>
      <w:r>
        <w:rPr>
          <w:lang w:val="es_ES" w:bidi="es_ES"/>
        </w:rPr>
        <w:t xml:space="preserve"> </w:t>
      </w:r>
      <w:r>
        <w:rPr>
          <w:lang w:val="es_ES" w:bidi="es_ES"/>
        </w:rPr>
        <w:t>19:16</w:t>
      </w:r>
      <w:r>
        <w:rPr>
          <w:lang w:val="es_ES" w:bidi="es_ES"/>
        </w:rPr>
        <w:t>).</w:t>
      </w:r>
    </w:p>
    <w:p>
      <w:pPr/>
      <w:r>
        <w:rPr>
          <w:lang w:val="es_ES" w:bidi="es_ES"/>
        </w:rPr>
      </w:r>
      <w:r>
        <w:rPr>
          <w:lang w:val="es_ES" w:bidi="es_ES"/>
        </w:rPr>
        <w:t>Para los judíos de habla griega que vivían fuera de Israel y estaban familiarizados con la Septuaginta, así como para los gentiles que usaban el título "Señor" para sus muchos dioses, llamar a Jesús "Señor" se consideraba una blasfemia. Esto resultaba especialmente ofensivo cuando se asociaba con títulos como "Hijo de Dios", además de actos de oración, alabanza, devoción completa y esperanza (</w:t>
      </w:r>
      <w:r>
        <w:rPr>
          <w:lang w:val="es_ES" w:bidi="es_ES"/>
        </w:rPr>
        <w:t>1 Corintios 8:5–6,</w:t>
      </w:r>
      <w:r>
        <w:rPr>
          <w:lang w:val="es_ES" w:bidi="es_ES"/>
        </w:rPr>
        <w:t xml:space="preserve"> </w:t>
      </w:r>
      <w:r>
        <w:rPr>
          <w:lang w:val="es_ES" w:bidi="es_ES"/>
        </w:rPr>
        <w:t>Filipenses 2:9–11,</w:t>
      </w:r>
      <w:r>
        <w:rPr>
          <w:lang w:val="es_ES" w:bidi="es_ES"/>
        </w:rPr>
        <w:t xml:space="preserve"> </w:t>
      </w:r>
      <w:r>
        <w:rPr>
          <w:lang w:val="es_ES" w:bidi="es_ES"/>
        </w:rPr>
        <w:t>1 Tesalonicenses 4:14–17</w:t>
      </w:r>
      <w:r>
        <w:rPr>
          <w:lang w:val="es_ES" w:bidi="es_ES"/>
        </w:rPr>
        <w:t>). Por todas estas razones, mostrar profundo respeto a Jesús no solo era espiritualmente importante, sino que también implicaba un peligro serio e inmediato.</w:t>
      </w:r>
    </w:p>
    <w:p>
      <w:pPr/>
      <w:r>
        <w:rPr>
          <w:lang w:val="es_ES" w:bidi="es_ES"/>
        </w:rPr>
      </w:r>
      <w:r>
        <w:rPr>
          <w:i/>
          <w:lang w:val="es_ES" w:bidi="es_ES"/>
        </w:rPr>
        <w:t>Ver también</w:t>
      </w:r>
      <w:r>
        <w:rPr>
          <w:lang w:val="es_ES" w:bidi="es_ES"/>
        </w:rPr>
        <w:t xml:space="preserve"> </w:t>
      </w:r>
      <w:r>
        <w:rPr>
          <w:lang w:val="es_ES" w:bidi="es_ES"/>
        </w:rPr>
        <w:t>Cristología</w:t>
      </w:r>
      <w:r>
        <w:rPr>
          <w:lang w:val="es_ES" w:bidi="es_ES"/>
        </w:rPr>
        <w:t xml:space="preserve">; </w:t>
      </w:r>
      <w:r>
        <w:rPr>
          <w:lang w:val="es_ES" w:bidi="es_ES"/>
        </w:rPr>
        <w:t>Dios, su Ser y Atributos</w:t>
      </w:r>
      <w:r>
        <w:rPr>
          <w:lang w:val="es_ES" w:bidi="es_ES"/>
        </w:rPr>
        <w:t xml:space="preserve">; </w:t>
      </w:r>
      <w:r>
        <w:rPr>
          <w:lang w:val="es_ES" w:bidi="es_ES"/>
        </w:rPr>
        <w:t>Dios, sus Nombres</w:t>
      </w:r>
      <w:r>
        <w:rPr>
          <w:lang w:val="es_ES" w:bidi="es_ES"/>
        </w:rPr>
        <w:t>.</w:t>
      </w:r>
      <w:r>
        <w:rPr>
          <w:lang w:val="es_ES" w:bidi="es_ES"/>
        </w:rPr>
      </w:r>
      <w:r>
        <w:rPr>
          <w:lang w:val="es_ES" w:bidi="es_ES"/>
        </w:rPr>
      </w:r>
    </w:p>
    <w:p>
      <w:pPr/>
      <w:r>
        <w:rPr>
          <w:lang w:val="es_ES" w:bidi="es_ES"/>
        </w:rPr>
      </w:r>
    </w:p>
    <w:p>
      <w:pPr>
        <w:pStyle w:val="Heading2"/>
      </w:pPr>
      <w:r>
        <w:rPr>
          <w:lang w:val="es_ES" w:bidi="es_ES"/>
        </w:rPr>
        <w:t>Señor de los Ejércitos</w:t>
      </w:r>
      <w:r>
        <w:rPr>
          <w:lang w:val="es_ES" w:bidi="es_ES"/>
        </w:rPr>
      </w:r>
    </w:p>
    <w:p>
      <w:pPr/>
      <w:r>
        <w:rPr>
          <w:lang w:val="es_ES" w:bidi="es_ES"/>
        </w:rPr>
      </w:r>
      <w:r>
        <w:rPr>
          <w:lang w:val="es_ES" w:bidi="es_ES"/>
        </w:rPr>
        <w:t xml:space="preserve">Nombre del Antiguo Testamento para Dios, encontrado principalmente en los profetas. Los ejércitos son los poderes celestiales y los ángeles que actúan bajo el mandato del Señor. Ver </w:t>
      </w:r>
      <w:r>
        <w:rPr>
          <w:lang w:val="es_ES" w:bidi="es_ES"/>
        </w:rPr>
        <w:t>Nombres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Seol</w:t>
      </w:r>
      <w:r>
        <w:rPr>
          <w:lang w:val="es_ES" w:bidi="es_ES"/>
        </w:rPr>
      </w:r>
    </w:p>
    <w:p>
      <w:pPr/>
      <w:r>
        <w:rPr>
          <w:lang w:val="es_ES" w:bidi="es_ES"/>
        </w:rPr>
      </w:r>
      <w:r>
        <w:rPr>
          <w:lang w:val="es_ES" w:bidi="es_ES"/>
        </w:rPr>
        <w:t>El término hebreo para el lugar de los muertos usado en diversas traducciones. La RVR-1909 usa términos como "abismo" y "sepulcro" en su lugar. En el uso común, significa "barranco", "inframundo" o "mundo de los muertos". En el Antiguo Testamento, es el lugar donde los muertos residen, un espacio hueco debajo de la tierra donde se reúnen. Sinónimos de Seol son "sepulcro", "pozo", "muerte" y "destrucción" (Abadón). Seol es un lugar de sombras y absoluto silencio. Aquí toda existencia está en suspenso, pero no es un no-lugar, sino más bien un lugar donde la vida ya no existe. Se describe como la "tierra del olvido". Los que habitan allí no pueden alabar a Dios (</w:t>
      </w:r>
      <w:r>
        <w:rPr>
          <w:lang w:val="es_ES" w:bidi="es_ES"/>
        </w:rPr>
        <w:t>Sal 88:10–12</w:t>
      </w:r>
      <w:r>
        <w:rPr>
          <w:lang w:val="es_ES" w:bidi="es_ES"/>
        </w:rPr>
        <w:t>). En Apocalipsis, se le llama el "abismo", presidido por Abadón, el ángel del abismo (</w:t>
      </w:r>
      <w:r>
        <w:rPr>
          <w:lang w:val="es_ES" w:bidi="es_ES"/>
        </w:rPr>
        <w:t>Ap 9:11</w:t>
      </w:r>
      <w:r>
        <w:rPr>
          <w:lang w:val="es_ES" w:bidi="es_ES"/>
        </w:rPr>
        <w:t>).</w:t>
      </w:r>
    </w:p>
    <w:p>
      <w:pPr/>
      <w:r>
        <w:rPr>
          <w:lang w:val="es_ES" w:bidi="es_ES"/>
        </w:rPr>
      </w:r>
      <w:r>
        <w:rPr>
          <w:lang w:val="es_ES" w:bidi="es_ES"/>
        </w:rPr>
        <w:t>No es, sin embargo, un lugar donde Dios esté completamente ausente; no hay escape de Dios ni siquiera en el abismo (</w:t>
      </w:r>
      <w:r>
        <w:rPr>
          <w:lang w:val="es_ES" w:bidi="es_ES"/>
        </w:rPr>
        <w:t>Sal 139:8</w:t>
      </w:r>
      <w:r>
        <w:rPr>
          <w:lang w:val="es_ES" w:bidi="es_ES"/>
        </w:rPr>
        <w:t>). Esta omnipresencia de Dios se describe gráficamente en Job: “</w:t>
      </w:r>
      <w:r>
        <w:rPr>
          <w:lang w:val="es_ES" w:bidi="es_ES"/>
        </w:rPr>
        <w:t>El sepulcro es descubierto delante de él, y el infierno no tiene cobertura</w:t>
      </w:r>
      <w:r>
        <w:rPr>
          <w:lang w:val="es_ES" w:bidi="es_ES"/>
        </w:rPr>
        <w:t>” (</w:t>
      </w:r>
      <w:r>
        <w:rPr>
          <w:lang w:val="es_ES" w:bidi="es_ES"/>
        </w:rPr>
        <w:t>Jb 26:6</w:t>
      </w:r>
      <w:r>
        <w:rPr>
          <w:lang w:val="es_ES" w:bidi="es_ES"/>
        </w:rPr>
        <w:t>). Un pensamiento similar se expresa en Proverbios: “</w:t>
      </w:r>
      <w:r>
        <w:rPr>
          <w:lang w:val="es_ES" w:bidi="es_ES"/>
        </w:rPr>
        <w:t>El infierno y la perdición están delante de Jehová: ¡cuánto más los corazones de los hombres!</w:t>
      </w:r>
      <w:r>
        <w:rPr>
          <w:lang w:val="es_ES" w:bidi="es_ES"/>
        </w:rPr>
        <w:t>” (</w:t>
      </w:r>
      <w:r>
        <w:rPr>
          <w:lang w:val="es_ES" w:bidi="es_ES"/>
        </w:rPr>
        <w:t>Pr 15:11</w:t>
      </w:r>
      <w:r>
        <w:rPr>
          <w:lang w:val="es_ES" w:bidi="es_ES"/>
        </w:rPr>
        <w:t>). En ambos textos, Abadón se usa indistintamente, y significa literalmente “destrucción”, pero en Apocalipsis se utiliza como un nombre personal.</w:t>
      </w:r>
    </w:p>
    <w:p>
      <w:pPr/>
      <w:r>
        <w:rPr>
          <w:lang w:val="es_ES" w:bidi="es_ES"/>
        </w:rPr>
      </w:r>
      <w:r>
        <w:rPr>
          <w:lang w:val="es_ES" w:bidi="es_ES"/>
        </w:rPr>
        <w:t>En la Biblia, la muerte no se considera un acontecimiento natural. Viola el principio de la vida, que es un regalo de Dios. Por lo tanto, el Seol no es solo un lugar de descanso, sino también de castigo. Coré y sus asociados, que instigaron la rebelión contra Moisés, fueron tragados por el pozo abierto y perecieron en el abismo (</w:t>
      </w:r>
      <w:r>
        <w:rPr>
          <w:lang w:val="es_ES" w:bidi="es_ES"/>
        </w:rPr>
        <w:t>Nm 16:30–33</w:t>
      </w:r>
      <w:r>
        <w:rPr>
          <w:lang w:val="es_ES" w:bidi="es_ES"/>
        </w:rPr>
        <w:t>). El miedo a la muerte es natural para el hombre; por lo tanto, el Seol sirve como un símbolo del viaje sin retorno (</w:t>
      </w:r>
      <w:r>
        <w:rPr>
          <w:lang w:val="es_ES" w:bidi="es_ES"/>
        </w:rPr>
        <w:t>Sal 39:12–13</w:t>
      </w:r>
      <w:r>
        <w:rPr>
          <w:lang w:val="es_ES" w:bidi="es_ES"/>
        </w:rPr>
        <w:t>). El rey Ezequías de Judá lamenta en su lecho de enfermo: “</w:t>
      </w:r>
      <w:r>
        <w:rPr>
          <w:lang w:val="es_ES" w:bidi="es_ES"/>
        </w:rPr>
        <w:t xml:space="preserve">En el medio de mis días iré á las puertas del sepulcro: privado soy del resto de mis años" </w:t>
      </w:r>
      <w:r>
        <w:rPr>
          <w:lang w:val="es_ES" w:bidi="es_ES"/>
        </w:rPr>
        <w:t>(</w:t>
      </w:r>
      <w:r>
        <w:rPr>
          <w:lang w:val="es_ES" w:bidi="es_ES"/>
        </w:rPr>
        <w:t>Is 38:10</w:t>
      </w:r>
      <w:r>
        <w:rPr>
          <w:lang w:val="es_ES" w:bidi="es_ES"/>
        </w:rPr>
        <w:t>).</w:t>
      </w:r>
    </w:p>
    <w:p>
      <w:pPr/>
      <w:r>
        <w:rPr>
          <w:lang w:val="es_ES" w:bidi="es_ES"/>
        </w:rPr>
      </w:r>
      <w:r>
        <w:rPr>
          <w:lang w:val="es_ES" w:bidi="es_ES"/>
        </w:rPr>
        <w:t xml:space="preserve">El Seol, tal como se concibe en el Antiguo Testamento, difiere de la doctrina posterior del infierno o Hades en que es el lugar donde todos los muertos se reúnen sin distinción, tanto los buenos como los malos, los santos y los pecadores. Morir significa unirse a aquellos que han ido antes. Cuando un judío muere, es “reunido con su pueblo” (cf. </w:t>
      </w:r>
      <w:r>
        <w:rPr>
          <w:lang w:val="es_ES" w:bidi="es_ES"/>
        </w:rPr>
        <w:t>Gn 25:8, 17,</w:t>
      </w:r>
      <w:r>
        <w:rPr>
          <w:lang w:val="es_ES" w:bidi="es_ES"/>
        </w:rPr>
        <w:t xml:space="preserve"> </w:t>
      </w:r>
      <w:r>
        <w:rPr>
          <w:lang w:val="es_ES" w:bidi="es_ES"/>
        </w:rPr>
        <w:t>35:29,</w:t>
      </w:r>
      <w:r>
        <w:rPr>
          <w:lang w:val="es_ES" w:bidi="es_ES"/>
        </w:rPr>
        <w:t xml:space="preserve"> </w:t>
      </w:r>
      <w:r>
        <w:rPr>
          <w:lang w:val="es_ES" w:bidi="es_ES"/>
        </w:rPr>
        <w:t>49:29</w:t>
      </w:r>
      <w:r>
        <w:rPr>
          <w:lang w:val="es_ES" w:bidi="es_ES"/>
        </w:rPr>
        <w:t xml:space="preserve">). Más allá del Seol, del sepulcro, parecía no haber esperanza (cf. </w:t>
      </w:r>
      <w:r>
        <w:rPr>
          <w:lang w:val="es_ES" w:bidi="es_ES"/>
        </w:rPr>
        <w:t>Ec 9:10</w:t>
      </w:r>
      <w:r>
        <w:rPr>
          <w:lang w:val="es_ES" w:bidi="es_ES"/>
        </w:rPr>
        <w:t>). La absoluta desesperación de la muerte se expresa de manera conmovedora en el libro de Job: “</w:t>
      </w:r>
      <w:r>
        <w:rPr>
          <w:lang w:val="es_ES" w:bidi="es_ES"/>
        </w:rPr>
        <w:t>Antes que vaya para no volver, a la tierra de tinieblas y de sombra de muerte;</w:t>
      </w:r>
      <w:r>
        <w:rPr>
          <w:lang w:val="es_ES" w:bidi="es_ES"/>
        </w:rPr>
        <w:t>” (</w:t>
      </w:r>
      <w:r>
        <w:rPr>
          <w:lang w:val="es_ES" w:bidi="es_ES"/>
        </w:rPr>
        <w:t>Jb 10:21–22</w:t>
      </w:r>
      <w:r>
        <w:rPr>
          <w:lang w:val="es_ES" w:bidi="es_ES"/>
        </w:rPr>
        <w:t>). Sin embargo, esta no es la última palabra de Job. También reconoce el poder de Dios, que alcanza más allá de la tumba: “Yo sé que mi Redentor vive, y al fin se levantará sobre el polvo: Y después de deshecha esta mi piel, aun he de ver en mi carne á Dios” (</w:t>
      </w:r>
      <w:r>
        <w:rPr>
          <w:lang w:val="es_ES" w:bidi="es_ES"/>
        </w:rPr>
        <w:t>19:25–26</w:t>
      </w:r>
      <w:r>
        <w:rPr>
          <w:lang w:val="es_ES" w:bidi="es_ES"/>
        </w:rPr>
        <w:t>).</w:t>
      </w:r>
    </w:p>
    <w:p>
      <w:pPr/>
      <w:r>
        <w:rPr>
          <w:lang w:val="es_ES" w:bidi="es_ES"/>
        </w:rPr>
      </w:r>
      <w:r>
        <w:rPr>
          <w:lang w:val="es_ES" w:bidi="es_ES"/>
        </w:rPr>
        <w:t>La idea de que los muertos residen en el inframundo persiste en el AT. El incidente con Saúl y la médium de Endor (</w:t>
      </w:r>
      <w:r>
        <w:rPr>
          <w:lang w:val="es_ES" w:bidi="es_ES"/>
        </w:rPr>
        <w:t>1 Sam 28:11</w:t>
      </w:r>
      <w:r>
        <w:rPr>
          <w:lang w:val="es_ES" w:bidi="es_ES"/>
        </w:rPr>
        <w:t>) es una buena ilustración. Samuel es traído "desde la tierra" para ser consultado por el rey en un momento de crisis. Tal nigromancia estaba estrictamente prohibida tanto por la ley de Moisés (</w:t>
      </w:r>
      <w:r>
        <w:rPr>
          <w:lang w:val="es_ES" w:bidi="es_ES"/>
        </w:rPr>
        <w:t>Dt 18:9–11</w:t>
      </w:r>
      <w:r>
        <w:rPr>
          <w:lang w:val="es_ES" w:bidi="es_ES"/>
        </w:rPr>
        <w:t xml:space="preserve">) como por el propio rey (cf. </w:t>
      </w:r>
      <w:r>
        <w:rPr>
          <w:lang w:val="es_ES" w:bidi="es_ES"/>
        </w:rPr>
        <w:t>1 Sm 28:3, 9</w:t>
      </w:r>
      <w:r>
        <w:rPr>
          <w:lang w:val="es_ES" w:bidi="es_ES"/>
        </w:rPr>
        <w:t>). Aparentemente, se pensaba que aquellos en el inframundo, aunque separados de los vivos, estaban al tanto de los asuntos de los hombres.</w:t>
      </w:r>
    </w:p>
    <w:p>
      <w:pPr/>
      <w:r>
        <w:rPr>
          <w:lang w:val="es_ES" w:bidi="es_ES"/>
        </w:rPr>
      </w:r>
      <w:r>
        <w:rPr>
          <w:lang w:val="es_ES" w:bidi="es_ES"/>
        </w:rPr>
        <w:t xml:space="preserve">Seol es aproximadamente equivalente a la palabra griega que a menudo se encuentra en el NT, </w:t>
      </w:r>
      <w:r>
        <w:rPr>
          <w:i/>
          <w:lang w:val="es_ES" w:bidi="es_ES"/>
        </w:rPr>
        <w:t>Hades</w:t>
      </w:r>
      <w:r>
        <w:rPr>
          <w:lang w:val="es_ES" w:bidi="es_ES"/>
        </w:rPr>
        <w:t>, ya que también describe el lugar de los muertos.</w:t>
      </w:r>
    </w:p>
    <w:p>
      <w:pPr/>
      <w:r>
        <w:rPr>
          <w:lang w:val="es_ES" w:bidi="es_ES"/>
        </w:rPr>
      </w:r>
      <w:r>
        <w:rPr>
          <w:i/>
          <w:lang w:val="es_ES" w:bidi="es_ES"/>
        </w:rPr>
        <w:t>Ver también</w:t>
      </w:r>
      <w:r>
        <w:rPr>
          <w:lang w:val="es_ES" w:bidi="es_ES"/>
        </w:rPr>
        <w:t xml:space="preserve"> </w:t>
      </w:r>
      <w:r>
        <w:rPr>
          <w:lang w:val="es_ES" w:bidi="es_ES"/>
        </w:rPr>
        <w:t>Muertos, Lugar de los</w:t>
      </w:r>
      <w:r>
        <w:rPr>
          <w:lang w:val="es_ES" w:bidi="es_ES"/>
        </w:rPr>
        <w:t xml:space="preserve">; </w:t>
      </w:r>
      <w:r>
        <w:rPr>
          <w:lang w:val="es_ES" w:bidi="es_ES"/>
        </w:rPr>
        <w:t>Muerte</w:t>
      </w:r>
      <w:r>
        <w:rPr>
          <w:lang w:val="es_ES" w:bidi="es_ES"/>
        </w:rPr>
        <w:t xml:space="preserve">; </w:t>
      </w:r>
      <w:r>
        <w:rPr>
          <w:lang w:val="es_ES" w:bidi="es_ES"/>
        </w:rPr>
        <w:t>Hades</w:t>
      </w:r>
      <w:r>
        <w:rPr>
          <w:lang w:val="es_ES" w:bidi="es_ES"/>
        </w:rPr>
        <w:t xml:space="preserve">; </w:t>
      </w:r>
      <w:r>
        <w:rPr>
          <w:lang w:val="es_ES" w:bidi="es_ES"/>
        </w:rPr>
        <w:t>Infierno</w:t>
      </w:r>
      <w:r>
        <w:rPr>
          <w:lang w:val="es_ES" w:bidi="es_ES"/>
        </w:rPr>
        <w:t xml:space="preserve">; </w:t>
      </w:r>
      <w:r>
        <w:rPr>
          <w:lang w:val="es_ES" w:bidi="es_ES"/>
        </w:rPr>
        <w:t>Estado Intermedio</w:t>
      </w:r>
      <w:r>
        <w:rPr>
          <w:lang w:val="es_ES" w:bidi="es_ES"/>
        </w:rPr>
        <w:t>.</w:t>
      </w:r>
      <w:r>
        <w:rPr>
          <w:lang w:val="es_ES" w:bidi="es_ES"/>
        </w:rPr>
      </w:r>
      <w:r>
        <w:rPr>
          <w:lang w:val="es_ES" w:bidi="es_ES"/>
        </w:rPr>
      </w:r>
    </w:p>
    <w:p>
      <w:pPr/>
      <w:r>
        <w:rPr>
          <w:lang w:val="es_ES" w:bidi="es_ES"/>
        </w:rPr>
      </w:r>
    </w:p>
    <w:p>
      <w:pPr>
        <w:pStyle w:val="Heading2"/>
      </w:pPr>
      <w:r>
        <w:rPr>
          <w:lang w:val="es_ES" w:bidi="es_ES"/>
        </w:rPr>
        <w:t>Seor</w:t>
      </w:r>
      <w:r>
        <w:rPr>
          <w:lang w:val="es_ES" w:bidi="es_ES"/>
        </w:rPr>
      </w:r>
    </w:p>
    <w:p>
      <w:pPr/>
      <w:r>
        <w:rPr>
          <w:lang w:val="es_ES" w:bidi="es_ES"/>
        </w:rPr>
      </w:r>
      <w:r>
        <w:rPr>
          <w:lang w:val="es_ES" w:bidi="es_ES"/>
        </w:rPr>
        <w:t>Benjamita, hijo de Becorat, padre de Abiel y ancestro del rey Saúl (</w:t>
      </w:r>
      <w:r>
        <w:rPr>
          <w:lang w:val="es_ES" w:bidi="es_ES"/>
        </w:rPr>
        <w:t>1 Sam 9:1</w:t>
      </w:r>
      <w:r>
        <w:rPr>
          <w:lang w:val="es_ES" w:bidi="es_ES"/>
        </w:rPr>
        <w:t>).</w:t>
      </w:r>
      <w:r>
        <w:rPr>
          <w:lang w:val="es_ES" w:bidi="es_ES"/>
        </w:rPr>
      </w:r>
      <w:r>
        <w:rPr>
          <w:lang w:val="es_ES" w:bidi="es_ES"/>
        </w:rPr>
      </w:r>
    </w:p>
    <w:p>
      <w:pPr/>
      <w:r>
        <w:rPr>
          <w:lang w:val="es_ES" w:bidi="es_ES"/>
        </w:rPr>
      </w:r>
    </w:p>
    <w:p>
      <w:pPr>
        <w:pStyle w:val="Heading2"/>
      </w:pPr>
      <w:r>
        <w:rPr>
          <w:lang w:val="es_ES" w:bidi="es_ES"/>
        </w:rPr>
        <w:t>Seorim</w:t>
      </w:r>
      <w:r>
        <w:rPr>
          <w:lang w:val="es_ES" w:bidi="es_ES"/>
        </w:rPr>
      </w:r>
    </w:p>
    <w:p>
      <w:pPr/>
      <w:r>
        <w:rPr>
          <w:lang w:val="es_ES" w:bidi="es_ES"/>
        </w:rPr>
      </w:r>
      <w:r>
        <w:rPr>
          <w:lang w:val="es_ES" w:bidi="es_ES"/>
        </w:rPr>
        <w:t>Levita y jefe de la cuarta de las 24 divisiones de sacerdotes establecidas durante el reinado de David (</w:t>
      </w:r>
      <w:r>
        <w:rPr>
          <w:lang w:val="es_ES" w:bidi="es_ES"/>
        </w:rPr>
        <w:t>1 Cro 24:8</w:t>
      </w:r>
      <w:r>
        <w:rPr>
          <w:lang w:val="es_ES" w:bidi="es_ES"/>
        </w:rPr>
        <w:t>).</w:t>
      </w:r>
      <w:r>
        <w:rPr>
          <w:lang w:val="es_ES" w:bidi="es_ES"/>
        </w:rPr>
      </w:r>
      <w:r>
        <w:rPr>
          <w:lang w:val="es_ES" w:bidi="es_ES"/>
        </w:rPr>
      </w:r>
    </w:p>
    <w:p>
      <w:pPr/>
      <w:r>
        <w:rPr>
          <w:lang w:val="es_ES" w:bidi="es_ES"/>
        </w:rPr>
      </w:r>
    </w:p>
    <w:p>
      <w:pPr>
        <w:pStyle w:val="Heading2"/>
      </w:pPr>
      <w:r>
        <w:rPr>
          <w:lang w:val="es_ES" w:bidi="es_ES"/>
        </w:rPr>
        <w:t>Sephatías</w:t>
      </w:r>
      <w:r>
        <w:rPr>
          <w:lang w:val="es_ES" w:bidi="es_ES"/>
        </w:rPr>
      </w:r>
    </w:p>
    <w:p>
      <w:pPr>
        <w:pStyle w:val="Heading2"/>
      </w:pPr>
      <w:r>
        <w:rPr>
          <w:lang w:val="es_ES" w:bidi="es_ES"/>
        </w:rPr>
        <w:t>SEPHATÍAS</w:t>
      </w:r>
      <w:r>
        <w:rPr>
          <w:lang w:val="es_ES" w:bidi="es_ES"/>
        </w:rPr>
        <w:t>*</w:t>
      </w:r>
    </w:p>
    <w:p>
      <w:pPr/>
      <w:r>
        <w:rPr>
          <w:lang w:val="es_ES" w:bidi="es_ES"/>
        </w:rPr>
      </w:r>
      <w:r>
        <w:rPr>
          <w:lang w:val="es_ES" w:bidi="es_ES"/>
        </w:rPr>
        <w:t xml:space="preserve">Ortografía alternativa de la RVR 1909 de Sefatías, padre de Mesulam, en </w:t>
      </w:r>
      <w:r>
        <w:rPr>
          <w:lang w:val="es_ES" w:bidi="es_ES"/>
        </w:rPr>
        <w:t>1 Crónicas 9:8</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Sefatías #2</w:t>
      </w:r>
      <w:r>
        <w:rPr>
          <w:lang w:val="es_ES" w:bidi="es_ES"/>
        </w:rPr>
        <w:t>.</w:t>
      </w:r>
      <w:r>
        <w:rPr>
          <w:lang w:val="es_ES" w:bidi="es_ES"/>
        </w:rPr>
      </w:r>
      <w:r>
        <w:rPr>
          <w:lang w:val="es_ES" w:bidi="es_ES"/>
        </w:rPr>
      </w:r>
    </w:p>
    <w:p>
      <w:pPr/>
      <w:r>
        <w:rPr>
          <w:lang w:val="es_ES" w:bidi="es_ES"/>
        </w:rPr>
      </w:r>
    </w:p>
    <w:p>
      <w:pPr>
        <w:pStyle w:val="Heading2"/>
      </w:pPr>
      <w:r>
        <w:rPr>
          <w:lang w:val="es_ES" w:bidi="es_ES"/>
        </w:rPr>
        <w:t>Septuaginta</w:t>
      </w:r>
      <w:r>
        <w:rPr>
          <w:lang w:val="es_ES" w:bidi="es_ES"/>
        </w:rPr>
      </w:r>
    </w:p>
    <w:p>
      <w:pPr/>
      <w:r>
        <w:rPr>
          <w:lang w:val="es_ES" w:bidi="es_ES"/>
        </w:rPr>
      </w:r>
      <w:r>
        <w:rPr>
          <w:lang w:val="es_ES" w:bidi="es_ES"/>
        </w:rPr>
        <w:t xml:space="preserve">Ver </w:t>
      </w:r>
      <w:r>
        <w:rPr>
          <w:lang w:val="es_ES" w:bidi="es_ES"/>
        </w:rPr>
        <w:t>Biblia, Versiones de la (Antigua)</w:t>
      </w:r>
      <w:r>
        <w:rPr>
          <w:lang w:val="es_ES" w:bidi="es_ES"/>
        </w:rPr>
        <w:t xml:space="preserve">; </w:t>
      </w:r>
      <w:r>
        <w:rPr>
          <w:lang w:val="es_ES" w:bidi="es_ES"/>
        </w:rPr>
        <w:t>Biblia, Canon de la</w:t>
      </w:r>
      <w:r>
        <w:rPr>
          <w:lang w:val="es_ES" w:bidi="es_ES"/>
        </w:rPr>
        <w:t>.</w:t>
      </w:r>
      <w:r>
        <w:rPr>
          <w:lang w:val="es_ES" w:bidi="es_ES"/>
        </w:rPr>
      </w:r>
      <w:r>
        <w:rPr>
          <w:lang w:val="es_ES" w:bidi="es_ES"/>
        </w:rPr>
      </w:r>
    </w:p>
    <w:p>
      <w:pPr/>
      <w:r>
        <w:rPr>
          <w:lang w:val="es_ES" w:bidi="es_ES"/>
        </w:rPr>
      </w:r>
    </w:p>
    <w:p>
      <w:pPr>
        <w:pStyle w:val="Heading2"/>
      </w:pPr>
      <w:r>
        <w:rPr>
          <w:lang w:val="es_ES" w:bidi="es_ES"/>
        </w:rPr>
        <w:t>Sepulcro</w:t>
      </w:r>
      <w:r>
        <w:rPr>
          <w:lang w:val="es_ES" w:bidi="es_ES"/>
        </w:rPr>
      </w:r>
    </w:p>
    <w:p>
      <w:pPr/>
      <w:r>
        <w:rPr>
          <w:lang w:val="es_ES" w:bidi="es_ES"/>
        </w:rPr>
      </w:r>
      <w:r>
        <w:rPr>
          <w:lang w:val="es_ES" w:bidi="es_ES"/>
        </w:rPr>
        <w:t xml:space="preserve">Ver </w:t>
      </w:r>
      <w:r>
        <w:rPr>
          <w:lang w:val="es_ES" w:bidi="es_ES"/>
        </w:rPr>
        <w:t>Entierro, Costumbres de Entierro</w:t>
      </w:r>
      <w:r>
        <w:rPr>
          <w:lang w:val="es_ES" w:bidi="es_ES"/>
        </w:rPr>
        <w:t>.</w:t>
      </w:r>
      <w:r>
        <w:rPr>
          <w:lang w:val="es_ES" w:bidi="es_ES"/>
        </w:rPr>
      </w:r>
      <w:r>
        <w:rPr>
          <w:lang w:val="es_ES" w:bidi="es_ES"/>
        </w:rPr>
      </w:r>
    </w:p>
    <w:p>
      <w:pPr/>
      <w:r>
        <w:rPr>
          <w:lang w:val="es_ES" w:bidi="es_ES"/>
        </w:rPr>
      </w:r>
    </w:p>
    <w:p>
      <w:pPr>
        <w:pStyle w:val="Heading2"/>
      </w:pPr>
      <w:r>
        <w:rPr>
          <w:lang w:val="es_ES" w:bidi="es_ES"/>
        </w:rPr>
        <w:t>Sera</w:t>
      </w:r>
      <w:r>
        <w:rPr>
          <w:lang w:val="es_ES" w:bidi="es_ES"/>
        </w:rPr>
      </w:r>
    </w:p>
    <w:p>
      <w:pPr/>
      <w:r>
        <w:rPr>
          <w:lang w:val="es_ES" w:bidi="es_ES"/>
        </w:rPr>
      </w:r>
      <w:r>
        <w:rPr>
          <w:lang w:val="es_ES" w:bidi="es_ES"/>
        </w:rPr>
        <w:t>Una hija del patriarca Aser (</w:t>
      </w:r>
      <w:r>
        <w:rPr>
          <w:lang w:val="es_ES" w:bidi="es_ES"/>
        </w:rPr>
        <w:t>Gn 46:17</w:t>
      </w:r>
      <w:r>
        <w:rPr>
          <w:lang w:val="es_ES" w:bidi="es_ES"/>
        </w:rPr>
        <w:t xml:space="preserve">; </w:t>
      </w:r>
      <w:r>
        <w:rPr>
          <w:lang w:val="es_ES" w:bidi="es_ES"/>
        </w:rPr>
        <w:t>Nm 26:46</w:t>
      </w:r>
      <w:r>
        <w:rPr>
          <w:lang w:val="es_ES" w:bidi="es_ES"/>
        </w:rPr>
        <w:t xml:space="preserve">; </w:t>
      </w:r>
      <w:r>
        <w:rPr>
          <w:lang w:val="es_ES" w:bidi="es_ES"/>
        </w:rPr>
        <w:t>1 Cro 7:30</w:t>
      </w:r>
      <w:r>
        <w:rPr>
          <w:lang w:val="es_ES" w:bidi="es_ES"/>
        </w:rPr>
        <w:t>).</w:t>
      </w:r>
      <w:r>
        <w:rPr>
          <w:lang w:val="es_ES" w:bidi="es_ES"/>
        </w:rPr>
      </w:r>
      <w:r>
        <w:rPr>
          <w:lang w:val="es_ES" w:bidi="es_ES"/>
        </w:rPr>
      </w:r>
    </w:p>
    <w:p>
      <w:pPr/>
      <w:r>
        <w:rPr>
          <w:lang w:val="es_ES" w:bidi="es_ES"/>
        </w:rPr>
      </w:r>
    </w:p>
    <w:p>
      <w:pPr>
        <w:pStyle w:val="Heading2"/>
      </w:pPr>
      <w:r>
        <w:rPr>
          <w:lang w:val="es_ES" w:bidi="es_ES"/>
        </w:rPr>
        <w:t>Serafín, Serafines</w:t>
      </w:r>
      <w:r>
        <w:rPr>
          <w:lang w:val="es_ES" w:bidi="es_ES"/>
        </w:rPr>
      </w:r>
    </w:p>
    <w:p>
      <w:pPr/>
      <w:r>
        <w:rPr>
          <w:lang w:val="es_ES" w:bidi="es_ES"/>
        </w:rPr>
      </w:r>
      <w:r>
        <w:rPr>
          <w:lang w:val="es_ES" w:bidi="es_ES"/>
        </w:rPr>
        <w:t>Los seres angélicos mencionados solo dos veces en la Biblia aparecen ambos en el mismo capítulo de Isaías (</w:t>
      </w:r>
      <w:r>
        <w:rPr>
          <w:lang w:val="es_ES" w:bidi="es_ES"/>
        </w:rPr>
        <w:t>Is 6:2, 6</w:t>
      </w:r>
      <w:r>
        <w:rPr>
          <w:lang w:val="es_ES" w:bidi="es_ES"/>
        </w:rPr>
        <w:t>). La palabra serafines es plural, pero es imposible determinar a partir de la visión de Isaías cuántos vio. El profeta habló de ellos como si fueran seres espirituales bastante familiares, lo cual resulta un poco curioso ya que no se mencionan en otros lugares.</w:t>
      </w:r>
    </w:p>
    <w:p>
      <w:pPr/>
      <w:r>
        <w:rPr>
          <w:lang w:val="es_ES" w:bidi="es_ES"/>
        </w:rPr>
      </w:r>
      <w:r>
        <w:rPr>
          <w:lang w:val="es_ES" w:bidi="es_ES"/>
        </w:rPr>
        <w:t>Isaías describió a cada Serafín con seis alas: dos cubrían el rostro, dos cubrían los pies, y el par restante les permitía volar. Según la evidencia disponible, se puede afirmar que eran entidades espirituales exaltadas, dedicadas constantemente a la alabanza y adoración de Dios. Es probable que los serafines fueran un orden de seres celestiales, comparables en naturaleza a los querubines, y comprometidos en una forma de servicio similar alrededor del trono divino.</w:t>
      </w:r>
    </w:p>
    <w:p>
      <w:pPr/>
      <w:r>
        <w:rPr>
          <w:lang w:val="es_ES" w:bidi="es_ES"/>
        </w:rPr>
      </w:r>
      <w:r>
        <w:rPr>
          <w:lang w:val="es_ES" w:bidi="es_ES"/>
        </w:rPr>
        <w:t xml:space="preserve">Ver también </w:t>
      </w:r>
      <w:r>
        <w:rPr>
          <w:lang w:val="es_ES" w:bidi="es_ES"/>
        </w:rPr>
        <w:t>Ángel</w:t>
      </w:r>
      <w:r>
        <w:rPr>
          <w:lang w:val="es_ES" w:bidi="es_ES"/>
        </w:rPr>
        <w:t xml:space="preserve">; </w:t>
      </w:r>
      <w:r>
        <w:rPr>
          <w:lang w:val="es_ES" w:bidi="es_ES"/>
        </w:rPr>
        <w:t>Querub, Querubines</w:t>
      </w:r>
      <w:r>
        <w:rPr>
          <w:lang w:val="es_ES" w:bidi="es_ES"/>
        </w:rPr>
        <w:t>.</w:t>
      </w:r>
      <w:r>
        <w:rPr>
          <w:lang w:val="es_ES" w:bidi="es_ES"/>
        </w:rPr>
      </w:r>
      <w:r>
        <w:rPr>
          <w:lang w:val="es_ES" w:bidi="es_ES"/>
        </w:rPr>
      </w:r>
    </w:p>
    <w:p>
      <w:pPr/>
      <w:r>
        <w:rPr>
          <w:lang w:val="es_ES" w:bidi="es_ES"/>
        </w:rPr>
      </w:r>
    </w:p>
    <w:p>
      <w:pPr>
        <w:pStyle w:val="Heading2"/>
      </w:pPr>
      <w:r>
        <w:rPr>
          <w:lang w:val="es_ES" w:bidi="es_ES"/>
        </w:rPr>
        <w:t>Seraía, Seraías, Saraías</w:t>
      </w:r>
      <w:r>
        <w:rPr>
          <w:lang w:val="es_ES" w:bidi="es_ES"/>
        </w:rPr>
      </w:r>
    </w:p>
    <w:p>
      <w:pPr>
        <w:pStyle w:val="ListNumber"/>
        <w:numPr>
          <w:ilvl w:val="0"/>
          <w:numId w:val="42"/>
        </w:numPr>
        <w:spacing w:line="240" w:lineRule="auto"/>
        <w:ind w:left="720"/>
      </w:pPr>
      <w:r>
        <w:rPr>
          <w:lang w:val="es_ES" w:bidi="es_ES"/>
        </w:rPr>
      </w:r>
      <w:r>
        <w:rPr>
          <w:lang w:val="es_ES" w:bidi="es_ES"/>
        </w:rPr>
        <w:t>El secretario real del Rey David (</w:t>
      </w:r>
      <w:r>
        <w:rPr>
          <w:lang w:val="es_ES" w:bidi="es_ES"/>
        </w:rPr>
        <w:t>2 Sam 8:17</w:t>
      </w:r>
      <w:r>
        <w:rPr>
          <w:lang w:val="es_ES" w:bidi="es_ES"/>
        </w:rPr>
        <w:t xml:space="preserve">). También se le menciona como Seva en </w:t>
      </w:r>
      <w:r>
        <w:rPr>
          <w:lang w:val="es_ES" w:bidi="es_ES"/>
        </w:rPr>
        <w:t>2 Samuel 20:25</w:t>
      </w:r>
      <w:r>
        <w:rPr>
          <w:lang w:val="es_ES" w:bidi="es_ES"/>
        </w:rPr>
        <w:t xml:space="preserve">, Sisa en </w:t>
      </w:r>
      <w:r>
        <w:rPr>
          <w:lang w:val="es_ES" w:bidi="es_ES"/>
        </w:rPr>
        <w:t>1 Reyes 4:3</w:t>
      </w:r>
      <w:r>
        <w:rPr>
          <w:lang w:val="es_ES" w:bidi="es_ES"/>
        </w:rPr>
        <w:t xml:space="preserve">, y Sausa en </w:t>
      </w:r>
      <w:r>
        <w:rPr>
          <w:lang w:val="es_ES" w:bidi="es_ES"/>
        </w:rPr>
        <w:t>1 Crónicas 18:16</w:t>
      </w:r>
      <w:r>
        <w:rPr>
          <w:lang w:val="es_ES" w:bidi="es_ES"/>
        </w:rPr>
        <w:t>.</w:t>
      </w:r>
    </w:p>
    <w:p>
      <w:pPr>
        <w:pStyle w:val="ListNumber"/>
        <w:spacing w:line="240" w:lineRule="auto"/>
        <w:ind w:left="720"/>
      </w:pPr>
      <w:r>
        <w:rPr>
          <w:lang w:val="es_ES" w:bidi="es_ES"/>
        </w:rPr>
      </w:r>
      <w:r>
        <w:rPr>
          <w:lang w:val="es_ES" w:bidi="es_ES"/>
        </w:rPr>
        <w:t>El sumo sacerdote en Jerusalén cuando los babilonios destruyeron la ciudad en 586 a. C. fue llevado por Nabuzaradán, el capitán de la guardia babilónica, ante el rey Nabucodonosor en Ribla. Allí, Nabucodonosor ordenó que Seraías fuera ejecutado (</w:t>
      </w:r>
      <w:r>
        <w:rPr>
          <w:lang w:val="es_ES" w:bidi="es_ES"/>
        </w:rPr>
        <w:t>2 Re 25:18,</w:t>
      </w:r>
      <w:r>
        <w:rPr>
          <w:lang w:val="es_ES" w:bidi="es_ES"/>
        </w:rPr>
        <w:t xml:space="preserve"> </w:t>
      </w:r>
      <w:r>
        <w:rPr>
          <w:lang w:val="es_ES" w:bidi="es_ES"/>
        </w:rPr>
        <w:t>Jr 52:24</w:t>
      </w:r>
      <w:r>
        <w:rPr>
          <w:lang w:val="es_ES" w:bidi="es_ES"/>
        </w:rPr>
        <w:t xml:space="preserve">). Según </w:t>
      </w:r>
      <w:r>
        <w:rPr>
          <w:lang w:val="es_ES" w:bidi="es_ES"/>
        </w:rPr>
        <w:t>1 Crónicas 6:14</w:t>
      </w:r>
      <w:r>
        <w:rPr>
          <w:lang w:val="es_ES" w:bidi="es_ES"/>
        </w:rPr>
        <w:t>, Seraías era hijo de Azarías y padre de Josadac. Pertenecía a la tribu de Leví, proveniente de la línea familiar de Aarón, el primer sumo sacerdote de Israel.</w:t>
      </w:r>
    </w:p>
    <w:p>
      <w:pPr>
        <w:pStyle w:val="ListNumber"/>
        <w:spacing w:line="240" w:lineRule="auto"/>
        <w:ind w:left="720"/>
      </w:pPr>
      <w:r>
        <w:rPr>
          <w:lang w:val="es_ES" w:bidi="es_ES"/>
        </w:rPr>
      </w:r>
      <w:r>
        <w:rPr>
          <w:lang w:val="es_ES" w:bidi="es_ES"/>
        </w:rPr>
        <w:t>El hijo de Tanhumet de Netofa era uno de los líderes del ejército de Judá. Después de que Babilonia derrotó a Judá, Seraías y otros líderes del ejército fueron a ver a Gedalías, a quien Nabucodonosor había nombrado gobernador. Le pidieron a Gedalías que los ayudara a hacer la paz con Nabucodonosor (</w:t>
      </w:r>
      <w:r>
        <w:rPr>
          <w:lang w:val="es_ES" w:bidi="es_ES"/>
        </w:rPr>
        <w:t>2 Re 25:23,</w:t>
      </w:r>
      <w:r>
        <w:rPr>
          <w:lang w:val="es_ES" w:bidi="es_ES"/>
        </w:rPr>
        <w:t xml:space="preserve"> </w:t>
      </w:r>
      <w:r>
        <w:rPr>
          <w:lang w:val="es_ES" w:bidi="es_ES"/>
        </w:rPr>
        <w:t>Jr 40:8</w:t>
      </w:r>
      <w:r>
        <w:rPr>
          <w:lang w:val="es_ES" w:bidi="es_ES"/>
        </w:rPr>
        <w:t>).</w:t>
      </w:r>
    </w:p>
    <w:p>
      <w:pPr>
        <w:pStyle w:val="ListNumber"/>
        <w:spacing w:line="240" w:lineRule="auto"/>
        <w:ind w:left="720"/>
      </w:pPr>
      <w:r>
        <w:rPr>
          <w:lang w:val="es_ES" w:bidi="es_ES"/>
        </w:rPr>
      </w:r>
      <w:r>
        <w:rPr>
          <w:lang w:val="es_ES" w:bidi="es_ES"/>
        </w:rPr>
        <w:t>Un hombre de la tribu de Judá. Era hijo de Quenaz, hermano de Otoniel y padre de Joab (</w:t>
      </w:r>
      <w:r>
        <w:rPr>
          <w:lang w:val="es_ES" w:bidi="es_ES"/>
        </w:rPr>
        <w:t>1 Cro 4:13–14</w:t>
      </w:r>
      <w:r>
        <w:rPr>
          <w:lang w:val="es_ES" w:bidi="es_ES"/>
        </w:rPr>
        <w:t>).</w:t>
      </w:r>
    </w:p>
    <w:p>
      <w:pPr>
        <w:pStyle w:val="ListNumber"/>
        <w:spacing w:line="240" w:lineRule="auto"/>
        <w:ind w:left="720"/>
      </w:pPr>
      <w:r>
        <w:rPr>
          <w:lang w:val="es_ES" w:bidi="es_ES"/>
        </w:rPr>
      </w:r>
      <w:r>
        <w:rPr>
          <w:lang w:val="es_ES" w:bidi="es_ES"/>
        </w:rPr>
        <w:t>Un Simeonita, hijo de Aziel, fue el padre de Joshibiah (</w:t>
      </w:r>
      <w:r>
        <w:rPr>
          <w:lang w:val="es_ES" w:bidi="es_ES"/>
        </w:rPr>
        <w:t>1 Cro 4:35</w:t>
      </w:r>
      <w:r>
        <w:rPr>
          <w:lang w:val="es_ES" w:bidi="es_ES"/>
        </w:rPr>
        <w:t>).</w:t>
      </w:r>
    </w:p>
    <w:p>
      <w:pPr>
        <w:pStyle w:val="ListNumber"/>
        <w:spacing w:line="240" w:lineRule="auto"/>
        <w:ind w:left="720"/>
      </w:pPr>
      <w:r>
        <w:rPr>
          <w:lang w:val="es_ES" w:bidi="es_ES"/>
        </w:rPr>
      </w:r>
      <w:r>
        <w:rPr>
          <w:lang w:val="es_ES" w:bidi="es_ES"/>
        </w:rPr>
        <w:t>Uno de los hombres que regresó con Zorobabel a Judá después del exilio israelita (</w:t>
      </w:r>
      <w:r>
        <w:rPr>
          <w:lang w:val="es_ES" w:bidi="es_ES"/>
        </w:rPr>
        <w:t>Esd 2:2</w:t>
      </w:r>
      <w:r>
        <w:rPr>
          <w:lang w:val="es_ES" w:bidi="es_ES"/>
        </w:rPr>
        <w:t xml:space="preserve">). </w:t>
      </w:r>
      <w:r>
        <w:rPr>
          <w:lang w:val="es_ES" w:bidi="es_ES"/>
        </w:rPr>
        <w:t>Nehemías 7:7</w:t>
      </w:r>
      <w:r>
        <w:rPr>
          <w:lang w:val="es_ES" w:bidi="es_ES"/>
        </w:rPr>
        <w:t xml:space="preserve"> lo menciona como Azarías.</w:t>
        <w:br/>
      </w:r>
      <w:r>
        <w:rPr>
          <w:i/>
          <w:lang w:val="es_ES" w:bidi="es_ES"/>
        </w:rPr>
        <w:t>Vea</w:t>
      </w:r>
      <w:r>
        <w:rPr>
          <w:lang w:val="es_ES" w:bidi="es_ES"/>
        </w:rPr>
        <w:t xml:space="preserve"> </w:t>
      </w:r>
      <w:r>
        <w:rPr>
          <w:lang w:val="es_ES" w:bidi="es_ES"/>
        </w:rPr>
        <w:t>Azarías #23</w:t>
      </w:r>
      <w:r>
        <w:rPr>
          <w:lang w:val="es_ES" w:bidi="es_ES"/>
        </w:rPr>
        <w:t>.</w:t>
      </w:r>
    </w:p>
    <w:p>
      <w:pPr>
        <w:pStyle w:val="ListNumber"/>
        <w:spacing w:line="240" w:lineRule="auto"/>
        <w:ind w:left="720"/>
      </w:pPr>
      <w:r>
        <w:rPr>
          <w:lang w:val="es_ES" w:bidi="es_ES"/>
        </w:rPr>
      </w:r>
      <w:r>
        <w:rPr>
          <w:lang w:val="es_ES" w:bidi="es_ES"/>
        </w:rPr>
        <w:t xml:space="preserve">El padre de Esdras, el escriba. Esdras regresó a Jerusalén durante el reinado del Rey Artajerjes I de Persia (464–424 a. C., </w:t>
      </w:r>
      <w:r>
        <w:rPr>
          <w:lang w:val="es_ES" w:bidi="es_ES"/>
        </w:rPr>
        <w:t>Esd 7:1</w:t>
      </w:r>
      <w:r>
        <w:rPr>
          <w:lang w:val="es_ES" w:bidi="es_ES"/>
        </w:rPr>
        <w:t>). Puede ser el mismo hombre que el mencionado en el punto 2 arriba. Esto haría a Josadac el hermano de Esdras.</w:t>
      </w:r>
    </w:p>
    <w:p>
      <w:pPr>
        <w:pStyle w:val="ListNumber"/>
        <w:spacing w:line="240" w:lineRule="auto"/>
        <w:ind w:left="720"/>
      </w:pPr>
      <w:r>
        <w:rPr>
          <w:lang w:val="es_ES" w:bidi="es_ES"/>
        </w:rPr>
      </w:r>
      <w:r>
        <w:rPr>
          <w:lang w:val="es_ES" w:bidi="es_ES"/>
        </w:rPr>
        <w:t>Uno de los sacerdotes que firmó el pacto de Esdras (</w:t>
      </w:r>
      <w:r>
        <w:rPr>
          <w:lang w:val="es_ES" w:bidi="es_ES"/>
        </w:rPr>
        <w:t>Ne 10:2</w:t>
      </w:r>
      <w:r>
        <w:rPr>
          <w:lang w:val="es_ES" w:bidi="es_ES"/>
        </w:rPr>
        <w:t>).</w:t>
      </w:r>
    </w:p>
    <w:p>
      <w:pPr>
        <w:pStyle w:val="ListNumber"/>
        <w:spacing w:line="240" w:lineRule="auto"/>
        <w:ind w:left="720"/>
      </w:pPr>
      <w:r>
        <w:rPr>
          <w:lang w:val="es_ES" w:bidi="es_ES"/>
        </w:rPr>
      </w:r>
      <w:r>
        <w:rPr>
          <w:lang w:val="es_ES" w:bidi="es_ES"/>
        </w:rPr>
        <w:t>Era el hijo de Hilcías y un sacerdote que vivía en Jerusalén durante la época posterior al regreso de los israelitas del exilio (</w:t>
      </w:r>
      <w:r>
        <w:rPr>
          <w:lang w:val="es_ES" w:bidi="es_ES"/>
        </w:rPr>
        <w:t>Ne 11:11</w:t>
      </w:r>
      <w:r>
        <w:rPr>
          <w:lang w:val="es_ES" w:bidi="es_ES"/>
        </w:rPr>
        <w:t xml:space="preserve">). </w:t>
      </w:r>
      <w:r>
        <w:rPr>
          <w:lang w:val="es_ES" w:bidi="es_ES"/>
        </w:rPr>
        <w:t xml:space="preserve">1 Crónicas 9:11 </w:t>
      </w:r>
      <w:r>
        <w:rPr>
          <w:lang w:val="es_ES" w:bidi="es_ES"/>
        </w:rPr>
        <w:t>lo menciona como Azarías.</w:t>
        <w:br/>
      </w:r>
      <w:r>
        <w:rPr>
          <w:lang w:val="es_ES" w:bidi="es_ES"/>
        </w:rPr>
        <w:t xml:space="preserve">Ver </w:t>
      </w:r>
      <w:r>
        <w:rPr>
          <w:lang w:val="es_ES" w:bidi="es_ES"/>
        </w:rPr>
        <w:t>Azarías10</w:t>
      </w:r>
      <w:r>
        <w:rPr>
          <w:lang w:val="es_ES" w:bidi="es_ES"/>
        </w:rPr>
        <w:t>.</w:t>
      </w:r>
    </w:p>
    <w:p>
      <w:pPr>
        <w:pStyle w:val="ListNumber"/>
        <w:spacing w:line="240" w:lineRule="auto"/>
        <w:ind w:left="720"/>
      </w:pPr>
      <w:r>
        <w:rPr>
          <w:lang w:val="es_ES" w:bidi="es_ES"/>
        </w:rPr>
      </w:r>
      <w:r>
        <w:rPr>
          <w:lang w:val="es_ES" w:bidi="es_ES"/>
        </w:rPr>
        <w:t>Uno de los líderes de los sacerdotes que regresaron con Zorobabel y Jesúa a Judá después del exilio israelita (</w:t>
      </w:r>
      <w:r>
        <w:rPr>
          <w:lang w:val="es_ES" w:bidi="es_ES"/>
        </w:rPr>
        <w:t>Nh 12:1</w:t>
      </w:r>
      <w:r>
        <w:rPr>
          <w:lang w:val="es_ES" w:bidi="es_ES"/>
        </w:rPr>
        <w:t>). Meraías fue líder de su casa en la generación siguiente. Puede ser el mismo hombre mencionado como el número 6 arriba.</w:t>
      </w:r>
    </w:p>
    <w:p>
      <w:pPr>
        <w:pStyle w:val="ListNumber"/>
        <w:spacing w:line="240" w:lineRule="auto"/>
        <w:ind w:left="720"/>
      </w:pPr>
      <w:r>
        <w:rPr>
          <w:lang w:val="es_ES" w:bidi="es_ES"/>
        </w:rPr>
      </w:r>
      <w:r>
        <w:rPr>
          <w:lang w:val="es_ES" w:bidi="es_ES"/>
        </w:rPr>
        <w:t>El hijo de Azriel. El rey Joacim de Judá (que gobernó desde 609 hasta 598 a. C.) le ordenó capturar a Baruc y Jeremías. Fue enviado junto con otros dos hombres, Jerameel y Selemías, pero no tuvieron éxito (</w:t>
      </w:r>
      <w:r>
        <w:rPr>
          <w:lang w:val="es_ES" w:bidi="es_ES"/>
        </w:rPr>
        <w:t>Jr 36:26</w:t>
      </w:r>
      <w:r>
        <w:rPr>
          <w:lang w:val="es_ES" w:bidi="es_ES"/>
        </w:rPr>
        <w:t>).</w:t>
      </w:r>
    </w:p>
    <w:p>
      <w:pPr>
        <w:pStyle w:val="ListNumber"/>
        <w:spacing w:line="240" w:lineRule="auto"/>
        <w:ind w:left="720"/>
      </w:pPr>
      <w:r>
        <w:rPr>
          <w:lang w:val="es_ES" w:bidi="es_ES"/>
        </w:rPr>
      </w:r>
      <w:r>
        <w:rPr>
          <w:lang w:val="es_ES" w:bidi="es_ES"/>
        </w:rPr>
        <w:t>El hijo de Nerías era un funcionario que viajó con el rey Sedequías de Judá (quien gobernó desde 597 hasta 586 a. C.) a Babilonia. El profeta Jeremías le confió a Seraías un mensaje contra Babilonia, que debía entregar allí (</w:t>
      </w:r>
      <w:r>
        <w:rPr>
          <w:lang w:val="es_ES" w:bidi="es_ES"/>
        </w:rPr>
        <w:t>Jr 51:59–61</w:t>
      </w:r>
      <w:r>
        <w:rPr>
          <w:lang w:val="es_ES" w:bidi="es_ES"/>
        </w:rPr>
        <w:t>).</w:t>
      </w:r>
      <w:r>
        <w:rPr>
          <w:lang w:val="es_ES" w:bidi="es_ES"/>
        </w:rPr>
      </w:r>
      <w:r>
        <w:rPr>
          <w:lang w:val="es_ES" w:bidi="es_ES"/>
        </w:rPr>
      </w:r>
    </w:p>
    <w:p>
      <w:pPr/>
      <w:r>
        <w:rPr>
          <w:lang w:val="es_ES" w:bidi="es_ES"/>
        </w:rPr>
      </w:r>
    </w:p>
    <w:p>
      <w:pPr>
        <w:pStyle w:val="Heading2"/>
      </w:pPr>
      <w:r>
        <w:rPr>
          <w:lang w:val="es_ES" w:bidi="es_ES"/>
        </w:rPr>
        <w:t>Serebías</w:t>
      </w:r>
      <w:r>
        <w:rPr>
          <w:lang w:val="es_ES" w:bidi="es_ES"/>
        </w:rPr>
      </w:r>
    </w:p>
    <w:p>
      <w:pPr/>
      <w:r>
        <w:rPr>
          <w:lang w:val="es_ES" w:bidi="es_ES"/>
        </w:rPr>
      </w:r>
      <w:r>
        <w:rPr>
          <w:lang w:val="es_ES" w:bidi="es_ES"/>
        </w:rPr>
        <w:t>1. Levita, un descendiente de Mali. Serebías, descrito como un hombre de entendimiento, fue enviado como sacerdote al templo en Jerusalén después del exilio (</w:t>
      </w:r>
      <w:r>
        <w:rPr>
          <w:lang w:val="es_ES" w:bidi="es_ES"/>
        </w:rPr>
        <w:t>Esd 8:18,</w:t>
      </w:r>
      <w:r>
        <w:rPr>
          <w:lang w:val="es_ES" w:bidi="es_ES"/>
        </w:rPr>
        <w:t xml:space="preserve"> </w:t>
      </w:r>
      <w:r>
        <w:rPr>
          <w:lang w:val="es_ES" w:bidi="es_ES"/>
        </w:rPr>
        <w:t>Ne 12:8</w:t>
      </w:r>
      <w:r>
        <w:rPr>
          <w:lang w:val="es_ES" w:bidi="es_ES"/>
        </w:rPr>
        <w:t>). Durante el viaje de regreso, fue uno de los 12 sacerdotes principales designados para custodiar la plata, el oro y los utensilios presentados para el uso en el templo (</w:t>
      </w:r>
      <w:r>
        <w:rPr>
          <w:lang w:val="es_ES" w:bidi="es_ES"/>
        </w:rPr>
        <w:t>Esd 8:24</w:t>
      </w:r>
      <w:r>
        <w:rPr>
          <w:lang w:val="es_ES" w:bidi="es_ES"/>
        </w:rPr>
        <w:t>).</w:t>
      </w:r>
    </w:p>
    <w:p>
      <w:pPr/>
      <w:r>
        <w:rPr>
          <w:lang w:val="es_ES" w:bidi="es_ES"/>
        </w:rPr>
      </w:r>
      <w:r>
        <w:rPr>
          <w:lang w:val="es_ES" w:bidi="es_ES"/>
        </w:rPr>
        <w:t>2. Uno que ayudó a la gente a entender la ley leída por Esdras (</w:t>
      </w:r>
      <w:r>
        <w:rPr>
          <w:lang w:val="es_ES" w:bidi="es_ES"/>
        </w:rPr>
        <w:t>Ne 8:7</w:t>
      </w:r>
      <w:r>
        <w:rPr>
          <w:lang w:val="es_ES" w:bidi="es_ES"/>
        </w:rPr>
        <w:t>), y también estuvo entre los levitas que estaban en las escaleras dirigiendo el servicio de adoración (</w:t>
      </w:r>
      <w:r>
        <w:rPr>
          <w:lang w:val="es_ES" w:bidi="es_ES"/>
        </w:rPr>
        <w:t>Ne 9:4–5</w:t>
      </w:r>
      <w:r>
        <w:rPr>
          <w:lang w:val="es_ES" w:bidi="es_ES"/>
        </w:rPr>
        <w:t>).</w:t>
      </w:r>
    </w:p>
    <w:p>
      <w:pPr/>
      <w:r>
        <w:rPr>
          <w:lang w:val="es_ES" w:bidi="es_ES"/>
        </w:rPr>
      </w:r>
      <w:r>
        <w:rPr>
          <w:lang w:val="es_ES" w:bidi="es_ES"/>
        </w:rPr>
        <w:t>3. Uno de los líderes de los levitas que dirigía los cantos de alabanza y acción de gracias (</w:t>
      </w:r>
      <w:r>
        <w:rPr>
          <w:lang w:val="es_ES" w:bidi="es_ES"/>
        </w:rPr>
        <w:t>Ne 12:24</w:t>
      </w:r>
      <w:r>
        <w:rPr>
          <w:lang w:val="es_ES" w:bidi="es_ES"/>
        </w:rPr>
        <w:t>).</w:t>
      </w:r>
    </w:p>
    <w:p>
      <w:pPr/>
      <w:r>
        <w:rPr>
          <w:lang w:val="es_ES" w:bidi="es_ES"/>
        </w:rPr>
      </w:r>
      <w:r>
        <w:rPr>
          <w:lang w:val="es_ES" w:bidi="es_ES"/>
        </w:rPr>
        <w:t>Es posible que todas las referencias mencionadas se refieran a la misma persona.</w:t>
      </w:r>
      <w:r>
        <w:rPr>
          <w:lang w:val="es_ES" w:bidi="es_ES"/>
        </w:rPr>
      </w:r>
      <w:r>
        <w:rPr>
          <w:lang w:val="es_ES" w:bidi="es_ES"/>
        </w:rPr>
      </w:r>
    </w:p>
    <w:p>
      <w:pPr/>
      <w:r>
        <w:rPr>
          <w:lang w:val="es_ES" w:bidi="es_ES"/>
        </w:rPr>
      </w:r>
    </w:p>
    <w:p>
      <w:pPr>
        <w:pStyle w:val="Heading2"/>
      </w:pPr>
      <w:r>
        <w:rPr>
          <w:lang w:val="es_ES" w:bidi="es_ES"/>
        </w:rPr>
        <w:t>Sered, Seredita</w:t>
      </w:r>
      <w:r>
        <w:rPr>
          <w:lang w:val="es_ES" w:bidi="es_ES"/>
        </w:rPr>
      </w:r>
    </w:p>
    <w:p>
      <w:pPr/>
      <w:r>
        <w:rPr>
          <w:lang w:val="es_ES" w:bidi="es_ES"/>
        </w:rPr>
      </w:r>
      <w:r>
        <w:rPr>
          <w:lang w:val="es_ES" w:bidi="es_ES"/>
        </w:rPr>
        <w:t>Uno de los hijos de Zabulón (</w:t>
      </w:r>
      <w:r>
        <w:rPr>
          <w:lang w:val="es_ES" w:bidi="es_ES"/>
        </w:rPr>
        <w:t>Gn 46:14</w:t>
      </w:r>
      <w:r>
        <w:rPr>
          <w:lang w:val="es_ES" w:bidi="es_ES"/>
        </w:rPr>
        <w:t>) y el antepasado de la familia Seredita (</w:t>
      </w:r>
      <w:r>
        <w:rPr>
          <w:lang w:val="es_ES" w:bidi="es_ES"/>
        </w:rPr>
        <w:t>Nm 26:26</w:t>
      </w:r>
      <w:r>
        <w:rPr>
          <w:lang w:val="es_ES" w:bidi="es_ES"/>
        </w:rPr>
        <w:t>).</w:t>
      </w:r>
      <w:r>
        <w:rPr>
          <w:lang w:val="es_ES" w:bidi="es_ES"/>
        </w:rPr>
      </w:r>
      <w:r>
        <w:rPr>
          <w:lang w:val="es_ES" w:bidi="es_ES"/>
        </w:rPr>
      </w:r>
    </w:p>
    <w:p>
      <w:pPr/>
      <w:r>
        <w:rPr>
          <w:lang w:val="es_ES" w:bidi="es_ES"/>
        </w:rPr>
      </w:r>
    </w:p>
    <w:p>
      <w:pPr>
        <w:pStyle w:val="Heading2"/>
      </w:pPr>
      <w:r>
        <w:rPr>
          <w:lang w:val="es_ES" w:bidi="es_ES"/>
        </w:rPr>
        <w:t>Sereda</w:t>
      </w:r>
      <w:r>
        <w:rPr>
          <w:lang w:val="es_ES" w:bidi="es_ES"/>
        </w:rPr>
      </w:r>
    </w:p>
    <w:p>
      <w:pPr/>
      <w:r>
        <w:rPr>
          <w:lang w:val="es_ES" w:bidi="es_ES"/>
        </w:rPr>
      </w:r>
      <w:r>
        <w:rPr>
          <w:lang w:val="es_ES" w:bidi="es_ES"/>
        </w:rPr>
        <w:t>1. Lugar de nacimiento (o ciudad natal) de Jeroboam, el primer rey de Israel durante el período del reino dividido (</w:t>
      </w:r>
      <w:r>
        <w:rPr>
          <w:lang w:val="es_ES" w:bidi="es_ES"/>
        </w:rPr>
        <w:t>1 Re 11:26</w:t>
      </w:r>
      <w:r>
        <w:rPr>
          <w:lang w:val="es_ES" w:bidi="es_ES"/>
        </w:rPr>
        <w:t>).</w:t>
      </w:r>
    </w:p>
    <w:p>
      <w:pPr/>
      <w:r>
        <w:rPr>
          <w:lang w:val="es_ES" w:bidi="es_ES"/>
        </w:rPr>
      </w:r>
      <w:r>
        <w:rPr>
          <w:lang w:val="es_ES" w:bidi="es_ES"/>
        </w:rPr>
        <w:t>2. Ciudad en el Valle del Jordán (</w:t>
      </w:r>
      <w:r>
        <w:rPr>
          <w:lang w:val="es_ES" w:bidi="es_ES"/>
        </w:rPr>
        <w:t>2 Cro 4:17,</w:t>
      </w:r>
      <w:r>
        <w:rPr>
          <w:lang w:val="es_ES" w:bidi="es_ES"/>
        </w:rPr>
        <w:t xml:space="preserve"> </w:t>
      </w:r>
      <w:r>
        <w:rPr>
          <w:lang w:val="es_ES" w:bidi="es_ES"/>
        </w:rPr>
        <w:t>1 Re 7:46</w:t>
      </w:r>
      <w:r>
        <w:rPr>
          <w:lang w:val="es_ES" w:bidi="es_ES"/>
        </w:rPr>
        <w:t xml:space="preserve"> “Saretán o Sarthán”). </w:t>
      </w:r>
      <w:r>
        <w:rPr>
          <w:i/>
          <w:lang w:val="es_ES" w:bidi="es_ES"/>
        </w:rPr>
        <w:t>Ver</w:t>
      </w:r>
      <w:r>
        <w:rPr>
          <w:lang w:val="es_ES" w:bidi="es_ES"/>
        </w:rPr>
        <w:t xml:space="preserve"> </w:t>
      </w:r>
      <w:r>
        <w:rPr>
          <w:lang w:val="es_ES" w:bidi="es_ES"/>
        </w:rPr>
        <w:t>Saretán, Zaretán</w:t>
      </w:r>
      <w:r>
        <w:rPr>
          <w:lang w:val="es_ES" w:bidi="es_ES"/>
        </w:rPr>
        <w:t>.</w:t>
      </w:r>
      <w:r>
        <w:rPr>
          <w:lang w:val="es_ES" w:bidi="es_ES"/>
        </w:rPr>
      </w:r>
      <w:r>
        <w:rPr>
          <w:lang w:val="es_ES" w:bidi="es_ES"/>
        </w:rPr>
      </w:r>
    </w:p>
    <w:p>
      <w:pPr/>
      <w:r>
        <w:rPr>
          <w:lang w:val="es_ES" w:bidi="es_ES"/>
        </w:rPr>
      </w:r>
    </w:p>
    <w:p>
      <w:pPr>
        <w:pStyle w:val="Heading2"/>
      </w:pPr>
      <w:r>
        <w:rPr>
          <w:lang w:val="es_ES" w:bidi="es_ES"/>
        </w:rPr>
        <w:t>Seredita</w:t>
      </w:r>
      <w:r>
        <w:rPr>
          <w:lang w:val="es_ES" w:bidi="es_ES"/>
        </w:rPr>
      </w:r>
    </w:p>
    <w:p>
      <w:pPr/>
      <w:r>
        <w:rPr>
          <w:lang w:val="es_ES" w:bidi="es_ES"/>
        </w:rPr>
      </w:r>
      <w:r>
        <w:rPr>
          <w:lang w:val="es_ES" w:bidi="es_ES"/>
        </w:rPr>
        <w:t>Miembro de la familia de Sered (</w:t>
      </w:r>
      <w:r>
        <w:rPr>
          <w:lang w:val="es_ES" w:bidi="es_ES"/>
        </w:rPr>
        <w:t>Nm 26:26</w:t>
      </w:r>
      <w:r>
        <w:rPr>
          <w:lang w:val="es_ES" w:bidi="es_ES"/>
        </w:rPr>
        <w:t>).</w:t>
      </w:r>
    </w:p>
    <w:p>
      <w:pPr/>
      <w:r>
        <w:rPr>
          <w:lang w:val="es_ES" w:bidi="es_ES"/>
        </w:rPr>
      </w:r>
      <w:r>
        <w:rPr>
          <w:lang w:val="es_ES" w:bidi="es_ES"/>
        </w:rPr>
        <w:t xml:space="preserve">Ver </w:t>
      </w:r>
      <w:r>
        <w:rPr>
          <w:lang w:val="es_ES" w:bidi="es_ES"/>
        </w:rPr>
        <w:t>Sered y Seredita</w:t>
      </w:r>
      <w:r>
        <w:rPr>
          <w:lang w:val="es_ES" w:bidi="es_ES"/>
        </w:rPr>
        <w:t>.</w:t>
      </w:r>
      <w:r>
        <w:rPr>
          <w:lang w:val="es_ES" w:bidi="es_ES"/>
        </w:rPr>
      </w:r>
      <w:r>
        <w:rPr>
          <w:lang w:val="es_ES" w:bidi="es_ES"/>
        </w:rPr>
      </w:r>
    </w:p>
    <w:p>
      <w:pPr/>
      <w:r>
        <w:rPr>
          <w:lang w:val="es_ES" w:bidi="es_ES"/>
        </w:rPr>
      </w:r>
    </w:p>
    <w:p>
      <w:pPr>
        <w:pStyle w:val="Heading2"/>
      </w:pPr>
      <w:r>
        <w:rPr>
          <w:lang w:val="es_ES" w:bidi="es_ES"/>
        </w:rPr>
        <w:t>Seres</w:t>
      </w:r>
      <w:r>
        <w:rPr>
          <w:lang w:val="es_ES" w:bidi="es_ES"/>
        </w:rPr>
      </w:r>
    </w:p>
    <w:p>
      <w:pPr/>
      <w:r>
        <w:rPr>
          <w:lang w:val="es_ES" w:bidi="es_ES"/>
        </w:rPr>
      </w:r>
      <w:r>
        <w:rPr>
          <w:lang w:val="es_ES" w:bidi="es_ES"/>
        </w:rPr>
        <w:t>El hijo de Makir y hermano de Peres de la tribu de Manasés (</w:t>
      </w:r>
      <w:r>
        <w:rPr>
          <w:lang w:val="es_ES" w:bidi="es_ES"/>
        </w:rPr>
        <w:t>1 Cro 7:16</w:t>
      </w:r>
      <w:r>
        <w:rPr>
          <w:lang w:val="es_ES" w:bidi="es_ES"/>
        </w:rPr>
        <w:t>).</w:t>
      </w:r>
      <w:r>
        <w:rPr>
          <w:lang w:val="es_ES" w:bidi="es_ES"/>
        </w:rPr>
      </w:r>
      <w:r>
        <w:rPr>
          <w:lang w:val="es_ES" w:bidi="es_ES"/>
        </w:rPr>
      </w:r>
    </w:p>
    <w:p>
      <w:pPr/>
      <w:r>
        <w:rPr>
          <w:lang w:val="es_ES" w:bidi="es_ES"/>
        </w:rPr>
      </w:r>
    </w:p>
    <w:p>
      <w:pPr>
        <w:pStyle w:val="Heading2"/>
      </w:pPr>
      <w:r>
        <w:rPr>
          <w:lang w:val="es_ES" w:bidi="es_ES"/>
        </w:rPr>
        <w:t>Sereth</w:t>
      </w:r>
      <w:r>
        <w:rPr>
          <w:lang w:val="es_ES" w:bidi="es_ES"/>
        </w:rPr>
      </w:r>
    </w:p>
    <w:p>
      <w:pPr/>
      <w:r>
        <w:rPr>
          <w:lang w:val="es_ES" w:bidi="es_ES"/>
        </w:rPr>
      </w:r>
      <w:r>
        <w:rPr>
          <w:lang w:val="es_ES" w:bidi="es_ES"/>
        </w:rPr>
        <w:t>El hijo de Asur con su esposa Helá, de la tribu de Judá (</w:t>
      </w:r>
      <w:r>
        <w:rPr>
          <w:lang w:val="es_ES" w:bidi="es_ES"/>
        </w:rPr>
        <w:t>1 Cro 4:7</w:t>
      </w:r>
      <w:r>
        <w:rPr>
          <w:lang w:val="es_ES" w:bidi="es_ES"/>
        </w:rPr>
        <w:t>).</w:t>
      </w:r>
      <w:r>
        <w:rPr>
          <w:lang w:val="es_ES" w:bidi="es_ES"/>
        </w:rPr>
      </w:r>
      <w:r>
        <w:rPr>
          <w:lang w:val="es_ES" w:bidi="es_ES"/>
        </w:rPr>
      </w:r>
    </w:p>
    <w:p>
      <w:pPr/>
      <w:r>
        <w:rPr>
          <w:lang w:val="es_ES" w:bidi="es_ES"/>
        </w:rPr>
      </w:r>
    </w:p>
    <w:p>
      <w:pPr>
        <w:pStyle w:val="Heading2"/>
      </w:pPr>
      <w:r>
        <w:rPr>
          <w:lang w:val="es_ES" w:bidi="es_ES"/>
        </w:rPr>
        <w:t>Sergio Paulo</w:t>
      </w:r>
      <w:r>
        <w:rPr>
          <w:lang w:val="es_ES" w:bidi="es_ES"/>
        </w:rPr>
      </w:r>
    </w:p>
    <w:p>
      <w:pPr/>
      <w:r>
        <w:rPr>
          <w:lang w:val="es_ES" w:bidi="es_ES"/>
        </w:rPr>
      </w:r>
      <w:r>
        <w:rPr>
          <w:lang w:val="es_ES" w:bidi="es_ES"/>
        </w:rPr>
        <w:t xml:space="preserve">Sergio Paulo era el procónsul (un gobernador romano) de Chipre. En </w:t>
      </w:r>
      <w:r>
        <w:rPr>
          <w:lang w:val="es_ES" w:bidi="es_ES"/>
        </w:rPr>
        <w:t>Hechos 13:7</w:t>
      </w:r>
      <w:r>
        <w:rPr>
          <w:lang w:val="es_ES" w:bidi="es_ES"/>
        </w:rPr>
        <w:t>, Lucas lo describe como un "hombre de inteligencia". Pablo y Bernabé visitaron la ciudad de Pafos en Chipre durante su primer viaje misionero. Pafos era donde Sergio Paulo vivía y trabajaba. Mientras estaban allí, conocieron a un falso profeta y hechicero judío llamado Barjesús (también conocido como Elimas), quien se esforzó mucho por impedir que el procónsul escuchara el mensaje del evangelio.</w:t>
      </w:r>
    </w:p>
    <w:p>
      <w:pPr/>
      <w:r>
        <w:rPr>
          <w:lang w:val="es_ES" w:bidi="es_ES"/>
        </w:rPr>
      </w:r>
      <w:r>
        <w:rPr>
          <w:lang w:val="es_ES" w:bidi="es_ES"/>
        </w:rPr>
        <w:t>Pablo reprendió a Elimas y lo maldijo con ceguera. Cuando Sergio Paulo vio lo que había sucedido, creyó en el mensaje del evangelio de Pablo. Esto lo convirtió en la primera persona registrada en convertirse al cristianismo durante el primer viaje misionero de Pablo.</w:t>
      </w:r>
    </w:p>
    <w:p>
      <w:pPr/>
      <w:r>
        <w:rPr>
          <w:lang w:val="es_ES" w:bidi="es_ES"/>
        </w:rPr>
      </w:r>
      <w:r>
        <w:rPr>
          <w:lang w:val="es_ES" w:bidi="es_ES"/>
        </w:rPr>
        <w:t>Es en este punto de la Biblia donde vemos que el nombre Saúl se convierte en Pablo. Orígenes (un erudito cristiano temprano) y muchos otros desde su época han pensado que Pablo cambió su nombre para honrar a este importante converso.</w:t>
      </w:r>
      <w:r>
        <w:rPr>
          <w:lang w:val="es_ES" w:bidi="es_ES"/>
        </w:rPr>
      </w:r>
      <w:r>
        <w:rPr>
          <w:lang w:val="es_ES" w:bidi="es_ES"/>
        </w:rPr>
      </w:r>
    </w:p>
    <w:p>
      <w:pPr/>
      <w:r>
        <w:rPr>
          <w:lang w:val="es_ES" w:bidi="es_ES"/>
        </w:rPr>
      </w:r>
    </w:p>
    <w:p>
      <w:pPr>
        <w:pStyle w:val="Heading2"/>
      </w:pPr>
      <w:r>
        <w:rPr>
          <w:lang w:val="es_ES" w:bidi="es_ES"/>
        </w:rPr>
        <w:t>Sermón del Monte</w:t>
      </w:r>
      <w:r>
        <w:rPr>
          <w:lang w:val="es_ES" w:bidi="es_ES"/>
        </w:rPr>
      </w:r>
    </w:p>
    <w:p>
      <w:pPr/>
      <w:r>
        <w:rPr>
          <w:lang w:val="es_ES" w:bidi="es_ES"/>
        </w:rPr>
      </w:r>
      <w:r>
        <w:rPr>
          <w:lang w:val="es_ES" w:bidi="es_ES"/>
        </w:rPr>
        <w:t xml:space="preserve">Ver </w:t>
      </w:r>
      <w:r>
        <w:rPr>
          <w:lang w:val="es_ES" w:bidi="es_ES"/>
        </w:rPr>
        <w:t>Las Bienaventuranzas</w:t>
      </w:r>
      <w:r>
        <w:rPr>
          <w:lang w:val="es_ES" w:bidi="es_ES"/>
        </w:rPr>
        <w:t xml:space="preserve">; </w:t>
      </w:r>
      <w:r>
        <w:rPr>
          <w:lang w:val="es_ES" w:bidi="es_ES"/>
        </w:rPr>
        <w:t>Enseñanzas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Serpiente</w:t>
      </w:r>
      <w:r>
        <w:rPr>
          <w:lang w:val="es_ES" w:bidi="es_ES"/>
        </w:rPr>
      </w:r>
    </w:p>
    <w:p>
      <w:pPr/>
      <w:r>
        <w:rPr>
          <w:lang w:val="es_ES" w:bidi="es_ES"/>
        </w:rPr>
      </w:r>
      <w:r>
        <w:rPr>
          <w:lang w:val="es_ES" w:bidi="es_ES"/>
        </w:rPr>
        <w:t>Una serpiente o monstruo marino. Se utilizan varias palabras en la Biblia para referirse a serpientes o culebras. Las serpientes, o culebras, son reptiles conocidos por su capacidad de morder e inyectar veneno. Entre los tipos específicos de serpientes mencionados se incluyen la áspid (</w:t>
      </w:r>
      <w:r>
        <w:rPr>
          <w:lang w:val="es_ES" w:bidi="es_ES"/>
        </w:rPr>
        <w:t>Isaías 11:8</w:t>
      </w:r>
      <w:r>
        <w:rPr>
          <w:lang w:val="es_ES" w:bidi="es_ES"/>
        </w:rPr>
        <w:t>) y la víbora (</w:t>
      </w:r>
      <w:r>
        <w:rPr>
          <w:lang w:val="es_ES" w:bidi="es_ES"/>
        </w:rPr>
        <w:t>Hechos 28:3</w:t>
      </w:r>
      <w:r>
        <w:rPr>
          <w:lang w:val="es_ES" w:bidi="es_ES"/>
        </w:rPr>
        <w:t xml:space="preserve">). El término "serpiente" también puede describir a una monstruosa serpiente marina encontrada en </w:t>
      </w:r>
      <w:r>
        <w:rPr>
          <w:lang w:val="es_ES" w:bidi="es_ES"/>
        </w:rPr>
        <w:t>Job 26:13</w:t>
      </w:r>
      <w:r>
        <w:rPr>
          <w:lang w:val="es_ES" w:bidi="es_ES"/>
        </w:rPr>
        <w:t xml:space="preserve">, </w:t>
      </w:r>
      <w:r>
        <w:rPr>
          <w:lang w:val="es_ES" w:bidi="es_ES"/>
        </w:rPr>
        <w:t>Isaías 27:1</w:t>
      </w:r>
      <w:r>
        <w:rPr>
          <w:lang w:val="es_ES" w:bidi="es_ES"/>
        </w:rPr>
        <w:t xml:space="preserve">, y </w:t>
      </w:r>
      <w:r>
        <w:rPr>
          <w:lang w:val="es_ES" w:bidi="es_ES"/>
        </w:rPr>
        <w:t>Amós 9:3</w:t>
      </w:r>
      <w:r>
        <w:rPr>
          <w:lang w:val="es_ES" w:bidi="es_ES"/>
        </w:rPr>
        <w:t>.</w:t>
      </w:r>
    </w:p>
    <w:p>
      <w:pPr/>
      <w:r>
        <w:rPr>
          <w:lang w:val="es_ES" w:bidi="es_ES"/>
        </w:rPr>
      </w:r>
      <w:r>
        <w:rPr>
          <w:lang w:val="es_ES" w:bidi="es_ES"/>
        </w:rPr>
        <w:t xml:space="preserve">En </w:t>
      </w:r>
      <w:r>
        <w:rPr>
          <w:lang w:val="es_ES" w:bidi="es_ES"/>
        </w:rPr>
        <w:t>Génesis 3:1,</w:t>
      </w:r>
      <w:r>
        <w:rPr>
          <w:lang w:val="es_ES" w:bidi="es_ES"/>
        </w:rPr>
        <w:t xml:space="preserve"> la serpiente tienta a Adán y Eva. Es "la serpiente era astuta, más que todos los animales del campo que Jehová Dios había hecho". Como resultado, la serpiente es maldecida: “sobre tu pecho andarás, y polvo comerás todos los días de tu vida”. (</w:t>
      </w:r>
      <w:r>
        <w:rPr>
          <w:lang w:val="es_ES" w:bidi="es_ES"/>
        </w:rPr>
        <w:t>Génesis 3:14</w:t>
      </w:r>
      <w:r>
        <w:rPr>
          <w:lang w:val="es_ES" w:bidi="es_ES"/>
        </w:rPr>
        <w:t xml:space="preserve">). </w:t>
      </w:r>
      <w:r>
        <w:rPr>
          <w:lang w:val="es_ES" w:bidi="es_ES"/>
        </w:rPr>
        <w:t>Segundo Corintios 11:3</w:t>
      </w:r>
      <w:r>
        <w:rPr>
          <w:lang w:val="es_ES" w:bidi="es_ES"/>
        </w:rPr>
        <w:t xml:space="preserve"> dice que la serpiente engañó a Eva con su astucia. </w:t>
      </w:r>
      <w:r>
        <w:rPr>
          <w:lang w:val="es_ES" w:bidi="es_ES"/>
        </w:rPr>
        <w:t>Apocalipsis 12:9</w:t>
      </w:r>
      <w:r>
        <w:rPr>
          <w:lang w:val="es_ES" w:bidi="es_ES"/>
        </w:rPr>
        <w:t xml:space="preserve"> llama a la serpiente: “la serpiente antigua, que se llama Diablo y Satanás, el cual engaña á todo el mundo” (Véase también </w:t>
      </w:r>
      <w:r>
        <w:rPr>
          <w:lang w:val="es_ES" w:bidi="es_ES"/>
        </w:rPr>
        <w:t>Apocalipsis 12:14–15</w:t>
      </w:r>
      <w:r>
        <w:rPr>
          <w:lang w:val="es_ES" w:bidi="es_ES"/>
        </w:rPr>
        <w:t xml:space="preserve"> y </w:t>
      </w:r>
      <w:r>
        <w:rPr>
          <w:lang w:val="es_ES" w:bidi="es_ES"/>
        </w:rPr>
        <w:t>20:2</w:t>
      </w:r>
      <w:r>
        <w:rPr>
          <w:lang w:val="es_ES" w:bidi="es_ES"/>
        </w:rPr>
        <w:t>).</w:t>
      </w:r>
    </w:p>
    <w:p>
      <w:pPr/>
      <w:r>
        <w:rPr>
          <w:lang w:val="es_ES" w:bidi="es_ES"/>
        </w:rPr>
      </w:r>
      <w:r>
        <w:rPr>
          <w:lang w:val="es_ES" w:bidi="es_ES"/>
        </w:rPr>
        <w:t xml:space="preserve">Las referencias bíblicas a serpientes o culebras a menudo se utilizan de manera figurada. Representan la capacidad de causar daño con veneno (por ejemplo, </w:t>
      </w:r>
      <w:r>
        <w:rPr>
          <w:lang w:val="es_ES" w:bidi="es_ES"/>
        </w:rPr>
        <w:t>Génesis 49:17,</w:t>
      </w:r>
      <w:r>
        <w:rPr>
          <w:lang w:val="es_ES" w:bidi="es_ES"/>
        </w:rPr>
        <w:t xml:space="preserve"> </w:t>
      </w:r>
      <w:r>
        <w:rPr>
          <w:lang w:val="es_ES" w:bidi="es_ES"/>
        </w:rPr>
        <w:t>Eclesiastés 10:8,11</w:t>
      </w:r>
      <w:r>
        <w:rPr>
          <w:lang w:val="es_ES" w:bidi="es_ES"/>
        </w:rPr>
        <w:t xml:space="preserve">; </w:t>
      </w:r>
      <w:r>
        <w:rPr>
          <w:lang w:val="es_ES" w:bidi="es_ES"/>
        </w:rPr>
        <w:t>Isaías 14:29,</w:t>
      </w:r>
      <w:r>
        <w:rPr>
          <w:lang w:val="es_ES" w:bidi="es_ES"/>
        </w:rPr>
        <w:t xml:space="preserve"> </w:t>
      </w:r>
      <w:r>
        <w:rPr>
          <w:lang w:val="es_ES" w:bidi="es_ES"/>
        </w:rPr>
        <w:t>Amós 5:19,</w:t>
      </w:r>
      <w:r>
        <w:rPr>
          <w:lang w:val="es_ES" w:bidi="es_ES"/>
        </w:rPr>
        <w:t xml:space="preserve"> </w:t>
      </w:r>
      <w:r>
        <w:rPr>
          <w:lang w:val="es_ES" w:bidi="es_ES"/>
        </w:rPr>
        <w:t>Apocalipsis 9:19</w:t>
      </w:r>
      <w:r>
        <w:rPr>
          <w:lang w:val="es_ES" w:bidi="es_ES"/>
        </w:rPr>
        <w:t xml:space="preserve">). En </w:t>
      </w:r>
      <w:r>
        <w:rPr>
          <w:lang w:val="es_ES" w:bidi="es_ES"/>
        </w:rPr>
        <w:t>Salmo 58:4–5</w:t>
      </w:r>
      <w:r>
        <w:rPr>
          <w:lang w:val="es_ES" w:bidi="es_ES"/>
        </w:rPr>
        <w:t xml:space="preserve">, las personas malvadas son comparadas con serpientes. </w:t>
      </w:r>
      <w:r>
        <w:rPr>
          <w:lang w:val="es_ES" w:bidi="es_ES"/>
        </w:rPr>
        <w:t xml:space="preserve">Salmo 140:3 </w:t>
      </w:r>
      <w:r>
        <w:rPr>
          <w:lang w:val="es_ES" w:bidi="es_ES"/>
        </w:rPr>
        <w:t xml:space="preserve">describe las lenguas de las personas como afiladas como serpientes y sus labios como venenosos como víboras. </w:t>
      </w:r>
      <w:r>
        <w:rPr>
          <w:lang w:val="es_ES" w:bidi="es_ES"/>
        </w:rPr>
        <w:t>Proverbios 23:32</w:t>
      </w:r>
      <w:r>
        <w:rPr>
          <w:lang w:val="es_ES" w:bidi="es_ES"/>
        </w:rPr>
        <w:t xml:space="preserve"> compara la bebida fuerte con la mordedura de una serpiente, diciendo que “Mas al fin como serpiente morderá, y como basilisco dará dolor”. </w:t>
      </w:r>
      <w:r>
        <w:rPr>
          <w:lang w:val="es_ES" w:bidi="es_ES"/>
        </w:rPr>
        <w:t>Jeremías 8:17</w:t>
      </w:r>
      <w:r>
        <w:rPr>
          <w:lang w:val="es_ES" w:bidi="es_ES"/>
        </w:rPr>
        <w:t xml:space="preserve"> describe a los enemigos de Israel como “serpientes, basiliscos, contra los cuales no hay encantamiento; y os morderán, dice Jehová”.</w:t>
      </w:r>
    </w:p>
    <w:p>
      <w:pPr/>
      <w:r>
        <w:rPr>
          <w:lang w:val="es_ES" w:bidi="es_ES"/>
        </w:rPr>
      </w:r>
      <w:r>
        <w:rPr>
          <w:lang w:val="es_ES" w:bidi="es_ES"/>
        </w:rPr>
        <w:t>En un sentido positivo, las serpientes son conocidas por su sabiduría. Jesús aconseja a sus discípulos: “Sean astutos como serpientes e inocentes como palomas" (</w:t>
      </w:r>
      <w:r>
        <w:rPr>
          <w:lang w:val="es_ES" w:bidi="es_ES"/>
        </w:rPr>
        <w:t>Mateo 10:16</w:t>
      </w:r>
      <w:r>
        <w:rPr>
          <w:lang w:val="es_ES" w:bidi="es_ES"/>
        </w:rPr>
        <w:t>). Sin embargo, la imagen predominante de la serpiente es negativa, simbolizando el engaño. Jesús llama a los escribas y fariseos: “¡Serpientes! ¡generación de víboras!” (</w:t>
      </w:r>
      <w:r>
        <w:rPr>
          <w:lang w:val="es_ES" w:bidi="es_ES"/>
        </w:rPr>
        <w:t>Mateo 23:33</w:t>
      </w:r>
      <w:r>
        <w:rPr>
          <w:lang w:val="es_ES" w:bidi="es_ES"/>
        </w:rPr>
        <w:t>). Juan el Bautista también se refiere a los fariseos y saduceos como “Generación de víboras” (</w:t>
      </w:r>
      <w:r>
        <w:rPr>
          <w:lang w:val="es_ES" w:bidi="es_ES"/>
        </w:rPr>
        <w:t>Mateo 3:7</w:t>
      </w:r>
      <w:r>
        <w:rPr>
          <w:lang w:val="es_ES" w:bidi="es_ES"/>
        </w:rPr>
        <w:t>).</w:t>
      </w:r>
    </w:p>
    <w:p>
      <w:pPr/>
      <w:r>
        <w:rPr>
          <w:lang w:val="es_ES" w:bidi="es_ES"/>
        </w:rPr>
      </w:r>
      <w:r>
        <w:rPr>
          <w:i/>
          <w:lang w:val="es_ES" w:bidi="es_ES"/>
        </w:rPr>
        <w:t>Ver</w:t>
      </w:r>
      <w:r>
        <w:rPr>
          <w:lang w:val="es_ES" w:bidi="es_ES"/>
        </w:rPr>
        <w:t xml:space="preserve"> </w:t>
      </w:r>
      <w:r>
        <w:rPr>
          <w:lang w:val="es_ES" w:bidi="es_ES"/>
        </w:rPr>
        <w:t>a los 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Serpiente</w:t>
      </w:r>
      <w:r>
        <w:rPr>
          <w:lang w:val="es_ES" w:bidi="es_ES"/>
        </w:rPr>
      </w:r>
    </w:p>
    <w:p>
      <w:pPr/>
      <w:r>
        <w:rPr>
          <w:lang w:val="es_ES" w:bidi="es_ES"/>
        </w:rPr>
      </w:r>
      <w:r>
        <w:rPr>
          <w:lang w:val="es_ES" w:bidi="es_ES"/>
        </w:rPr>
        <w:t xml:space="preserve">Una serpiente es un tipo de reptil que se desplaza sobre su vientre. Existen muchos tipos diferentes de serpientes en el mundo. Los científicos clasifican a las serpientes dentro de un grupo llamado </w:t>
      </w:r>
      <w:r>
        <w:rPr>
          <w:i/>
          <w:lang w:val="es_ES" w:bidi="es_ES"/>
        </w:rPr>
        <w:t>Serpentes</w:t>
      </w:r>
      <w:r>
        <w:rPr>
          <w:lang w:val="es_ES" w:bidi="es_ES"/>
        </w:rPr>
        <w:t>.</w:t>
      </w:r>
    </w:p>
    <w:p>
      <w:pPr/>
      <w:r>
        <w:rPr>
          <w:lang w:val="es_ES" w:bidi="es_ES"/>
        </w:rPr>
      </w:r>
      <w:r>
        <w:rPr>
          <w:lang w:val="es_ES" w:bidi="es_ES"/>
        </w:rPr>
        <w:t xml:space="preserve">La Biblia utiliza varias palabras diferentes para referirse a las serpientes en sus idiomas originales. En hebreo, hay nueve palabras distintas para serpiente. En griego, hay cuatro palabras. La palabra hebrea más común para serpiente imita el sonido que hace una serpiente. Reproduce tanto el siseo de una serpiente como el ruido de sus escamas al moverse por el suelo (comparar </w:t>
      </w:r>
      <w:r>
        <w:rPr>
          <w:lang w:val="es_ES" w:bidi="es_ES"/>
        </w:rPr>
        <w:t>Jr 46:22</w:t>
      </w:r>
      <w:r>
        <w:rPr>
          <w:lang w:val="es_ES" w:bidi="es_ES"/>
        </w:rPr>
        <w:t>). Muchos tipos de serpientes ponen huevos (</w:t>
      </w:r>
      <w:r>
        <w:rPr>
          <w:lang w:val="es_ES" w:bidi="es_ES"/>
        </w:rPr>
        <w:t>Is 59:5</w:t>
      </w:r>
      <w:r>
        <w:rPr>
          <w:lang w:val="es_ES" w:bidi="es_ES"/>
        </w:rPr>
        <w:t>). Algunas mantienen los huevos en sus cuerpos hasta que están listos para eclosionar.</w:t>
      </w:r>
    </w:p>
    <w:p>
      <w:pPr/>
      <w:r>
        <w:rPr>
          <w:lang w:val="es_ES" w:bidi="es_ES"/>
        </w:rPr>
      </w:r>
      <w:r>
        <w:rPr>
          <w:lang w:val="es_ES" w:bidi="es_ES"/>
        </w:rPr>
        <w:t>Las serpientes habitan en la mayoría de los lugares del mundo, excepto en la Antártida. Una mayor cantidad de serpientes se encuentran en áreas cálidas cercanas al ecuador, y una menor cantidad en áreas frías cercanas a los polos de la Tierra. En Palestina, existen 33 tipos diferentes de serpientes. Veinte de estas serpientes son venenosas y peligrosas para los humanos. Los escritores de la Biblia observaron dos características peligrosas de las serpientes. Primero, las serpientes pueden moverse sin hacer mucho ruido. Segundo, pueden esconderse con gran facilidad.</w:t>
      </w:r>
    </w:p>
    <w:p>
      <w:pPr>
        <w:pStyle w:val="Heading3"/>
      </w:pPr>
      <w:r>
        <w:rPr>
          <w:lang w:val="es_ES" w:bidi="es_ES"/>
        </w:rPr>
        <w:t>Cómo se desplazan y cazan las serpientes</w:t>
      </w:r>
    </w:p>
    <w:p>
      <w:pPr/>
      <w:r>
        <w:rPr>
          <w:lang w:val="es_ES" w:bidi="es_ES"/>
        </w:rPr>
      </w:r>
      <w:r>
        <w:rPr>
          <w:lang w:val="es_ES" w:bidi="es_ES"/>
        </w:rPr>
        <w:t>Las serpientes son capaces de tragar animales que son mucho más grandes que su propia boca. Esto es posible porque sus mandíbulas pueden estirarse considerablemente. Las serpientes carecen de patas y de párpados que puedan abrirse y cerrarse. Regularmente mudan su piel vieja y desarrollan una nueva. La lengua de una serpiente le ayuda a percibir lo que ocurre a su alrededor, ya que puede detectar movimientos en el aire y sentir el calor.</w:t>
      </w:r>
    </w:p>
    <w:p>
      <w:pPr/>
      <w:r>
        <w:rPr>
          <w:lang w:val="es_ES" w:bidi="es_ES"/>
        </w:rPr>
      </w:r>
      <w:r>
        <w:rPr>
          <w:lang w:val="es_ES" w:bidi="es_ES"/>
        </w:rPr>
        <w:t>Algunas serpientes son venenosas. Estas serpientes tienen dientes especiales llamados colmillos, que pueden inyectar veneno en la sangre de una persona o de un animal. El veneno es un líquido claro que causa daño dentro del cuerpo.</w:t>
      </w:r>
    </w:p>
    <w:p>
      <w:pPr/>
      <w:r>
        <w:rPr>
          <w:lang w:val="es_ES" w:bidi="es_ES"/>
        </w:rPr>
      </w:r>
      <w:r>
        <w:rPr>
          <w:lang w:val="es_ES" w:bidi="es_ES"/>
        </w:rPr>
        <w:t>Existen dos tipos principales de veneno de serpiente:</w:t>
      </w:r>
    </w:p>
    <w:p>
      <w:pPr>
        <w:pStyle w:val="ListBullet"/>
        <w:spacing w:line="240" w:lineRule="auto"/>
        <w:ind w:left="720"/>
      </w:pPr>
      <w:r>
        <w:rPr>
          <w:lang w:val="es_ES" w:bidi="es_ES"/>
        </w:rPr>
      </w:r>
      <w:r>
        <w:rPr>
          <w:lang w:val="es_ES" w:bidi="es_ES"/>
        </w:rPr>
        <w:t>Las víboras poseen veneno que dificulta la respiración y daña la sangre.</w:t>
      </w:r>
    </w:p>
    <w:p>
      <w:pPr>
        <w:pStyle w:val="ListBullet"/>
        <w:spacing w:line="240" w:lineRule="auto"/>
        <w:ind w:left="720"/>
      </w:pPr>
      <w:r>
        <w:rPr>
          <w:lang w:val="es_ES" w:bidi="es_ES"/>
        </w:rPr>
      </w:r>
      <w:r>
        <w:rPr>
          <w:lang w:val="es_ES" w:bidi="es_ES"/>
        </w:rPr>
        <w:t>Las cobras poseen un veneno que impide el funcionamiento de los nervios del cuerpo.</w:t>
      </w:r>
    </w:p>
    <w:p>
      <w:pPr>
        <w:pStyle w:val="Heading3"/>
      </w:pPr>
      <w:r>
        <w:rPr>
          <w:lang w:val="es_ES" w:bidi="es_ES"/>
        </w:rPr>
        <w:t>Las Serpientes en la Biblia y la religión antigua</w:t>
      </w:r>
    </w:p>
    <w:p>
      <w:pPr/>
      <w:r>
        <w:rPr>
          <w:lang w:val="es_ES" w:bidi="es_ES"/>
        </w:rPr>
      </w:r>
      <w:r>
        <w:rPr>
          <w:lang w:val="es_ES" w:bidi="es_ES"/>
        </w:rPr>
        <w:t>La Biblia utiliza diferentes nombres para las serpientes. Cuando menciona una "áspid," probablemente se refiere a una serpiente-cobra. Cuando habla de una "víbora" o una "Cocatriz," probablemente se refiere a una serpiente-víbora.</w:t>
      </w:r>
    </w:p>
    <w:p>
      <w:pPr/>
      <w:r>
        <w:rPr>
          <w:lang w:val="es_ES" w:bidi="es_ES"/>
        </w:rPr>
      </w:r>
      <w:r>
        <w:rPr>
          <w:lang w:val="es_ES" w:bidi="es_ES"/>
        </w:rPr>
        <w:t>Las serpientes estaban asociadas con el culto en la religión cananea y simbolizaban dioses malignos entre muchos otros pueblos. Los arqueólogos encontraron estelas (estructuras de piedra con inscripciones talladas en ellas) en Palestina y Siria. Estas piedras representan a un dios o adorador con una serpiente enrollada a su alrededor. La Biblia narra una historia sobre Moisés haciendo una serpiente de bronce (</w:t>
      </w:r>
      <w:r>
        <w:rPr>
          <w:lang w:val="es_ES" w:bidi="es_ES"/>
        </w:rPr>
        <w:t>Nm 21:8–9</w:t>
      </w:r>
      <w:r>
        <w:rPr>
          <w:lang w:val="es_ES" w:bidi="es_ES"/>
        </w:rPr>
        <w:t>). Más tarde, los israelitas comenzaron a quemar incienso para adorar a esta serpiente de bronce en lugar de a Dios. Debido a esto, el rey Ezequías ordenó destruir la serpiente de bronce como parte de su esfuerzo por restaurar la adoración adecuada de Dios (</w:t>
      </w:r>
      <w:r>
        <w:rPr>
          <w:lang w:val="es_ES" w:bidi="es_ES"/>
        </w:rPr>
        <w:t>2 Re 18:4</w:t>
      </w:r>
      <w:r>
        <w:rPr>
          <w:lang w:val="es_ES" w:bidi="es_ES"/>
        </w:rPr>
        <w:t>).</w:t>
      </w:r>
    </w:p>
    <w:p>
      <w:pPr/>
      <w:r>
        <w:rPr>
          <w:lang w:val="es_ES" w:bidi="es_ES"/>
        </w:rPr>
      </w:r>
      <w:r>
        <w:rPr>
          <w:lang w:val="es_ES" w:bidi="es_ES"/>
        </w:rPr>
        <w:t>Mientras algunas religiones honraban y adoraban a las serpientes, la Biblia utiliza a las serpientes como símbolo del mal y del diablo. Esta conexión comienza con la historia de la serpiente en el Jardín del Edén (</w:t>
      </w:r>
      <w:r>
        <w:rPr>
          <w:lang w:val="es_ES" w:bidi="es_ES"/>
        </w:rPr>
        <w:t>Gn 3:1–15</w:t>
      </w:r>
      <w:r>
        <w:rPr>
          <w:lang w:val="es_ES" w:bidi="es_ES"/>
        </w:rPr>
        <w:t>). La Biblia sigue empleando este símbolo de la serpiente como mal hasta su último libro, Apocalipsis (</w:t>
      </w:r>
      <w:r>
        <w:rPr>
          <w:lang w:val="es_ES" w:bidi="es_ES"/>
        </w:rPr>
        <w:t>Ap 12:9,</w:t>
      </w:r>
      <w:r>
        <w:rPr>
          <w:lang w:val="es_ES" w:bidi="es_ES"/>
        </w:rPr>
        <w:t xml:space="preserve"> </w:t>
      </w:r>
      <w:r>
        <w:rPr>
          <w:lang w:val="es_ES" w:bidi="es_ES"/>
        </w:rPr>
        <w:t>20:2–3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Víbora</w:t>
      </w:r>
      <w:r>
        <w:rPr>
          <w:lang w:val="es_ES" w:bidi="es_ES"/>
        </w:rPr>
        <w:t xml:space="preserve">; </w:t>
      </w:r>
      <w:r>
        <w:rPr>
          <w:lang w:val="es_ES" w:bidi="es_ES"/>
        </w:rPr>
        <w:t>Animales</w:t>
      </w:r>
      <w:r>
        <w:rPr>
          <w:lang w:val="es_ES" w:bidi="es_ES"/>
        </w:rPr>
        <w:t xml:space="preserve">; </w:t>
      </w:r>
      <w:r>
        <w:rPr>
          <w:lang w:val="es_ES" w:bidi="es_ES"/>
        </w:rPr>
        <w:t>Áspid</w:t>
      </w:r>
      <w:r>
        <w:rPr>
          <w:lang w:val="es_ES" w:bidi="es_ES"/>
        </w:rPr>
        <w:t>.</w:t>
      </w:r>
      <w:r>
        <w:rPr>
          <w:lang w:val="es_ES" w:bidi="es_ES"/>
        </w:rPr>
      </w:r>
      <w:r>
        <w:rPr>
          <w:lang w:val="es_ES" w:bidi="es_ES"/>
        </w:rPr>
      </w:r>
    </w:p>
    <w:p>
      <w:pPr/>
      <w:r>
        <w:rPr>
          <w:lang w:val="es_ES" w:bidi="es_ES"/>
        </w:rPr>
      </w:r>
    </w:p>
    <w:p>
      <w:pPr>
        <w:pStyle w:val="Heading2"/>
      </w:pPr>
      <w:r>
        <w:rPr>
          <w:lang w:val="es_ES" w:bidi="es_ES"/>
        </w:rPr>
        <w:t>Serpiente Ardiente</w:t>
      </w:r>
      <w:r>
        <w:rPr>
          <w:lang w:val="es_ES" w:bidi="es_ES"/>
        </w:rPr>
      </w:r>
    </w:p>
    <w:p>
      <w:pPr/>
      <w:r>
        <w:rPr>
          <w:lang w:val="es_ES" w:bidi="es_ES"/>
        </w:rPr>
      </w:r>
      <w:r>
        <w:rPr>
          <w:lang w:val="es_ES" w:bidi="es_ES"/>
        </w:rPr>
        <w:t>La serpiente ardiente era una figura de serpiente de bronce que Moisés creó para sanar a los israelitas. Cuando el pueblo de Israel se quejó contra Dios y Moisés durante su travesía por el desierto, Dios envió serpientes venenosas como castigo. Muchos israelitas murieron a causa de las mordeduras del animal (</w:t>
      </w:r>
      <w:r>
        <w:rPr>
          <w:lang w:val="es_ES" w:bidi="es_ES"/>
        </w:rPr>
        <w:t>Nm 21:4–9</w:t>
      </w:r>
      <w:r>
        <w:rPr>
          <w:lang w:val="es_ES" w:bidi="es_ES"/>
        </w:rPr>
        <w:t>).</w:t>
      </w:r>
    </w:p>
    <w:p>
      <w:pPr/>
      <w:r>
        <w:rPr>
          <w:lang w:val="es_ES" w:bidi="es_ES"/>
        </w:rPr>
      </w:r>
      <w:r>
        <w:rPr>
          <w:lang w:val="es_ES" w:bidi="es_ES"/>
        </w:rPr>
        <w:t>El pueblo reconoció su pecado y le pidió a Moisés que orara por ellos. Dios le indicó a Moisés que hiciera una serpiente de bronce y la colocara en un asta. Cualquiera que fuera mordido podía mirar la serpiente de bronce y ser sanado.</w:t>
      </w:r>
    </w:p>
    <w:p>
      <w:pPr/>
      <w:r>
        <w:rPr>
          <w:lang w:val="es_ES" w:bidi="es_ES"/>
        </w:rPr>
      </w:r>
      <w:r>
        <w:rPr>
          <w:lang w:val="es_ES" w:bidi="es_ES"/>
        </w:rPr>
        <w:t>Jesús hace referencia a esta historia al explicar su próxima muerte. Dijo que así como Moisés levantó la serpiente en el desierto, él sería levantado (en la cruz), y todos los que creen en él tendrían vida eterna (</w:t>
      </w:r>
      <w:r>
        <w:rPr>
          <w:lang w:val="es_ES" w:bidi="es_ES"/>
        </w:rPr>
        <w:t>Jn 3:14–15</w:t>
      </w:r>
      <w:r>
        <w:rPr>
          <w:lang w:val="es_ES" w:bidi="es_ES"/>
        </w:rPr>
        <w:t>). El apóstol Pablo también utilizó esta historia como advertencia a los cristianos para que no pusieran a prueba a Dios como lo hicieron los israelitas (</w:t>
      </w:r>
      <w:r>
        <w:rPr>
          <w:lang w:val="es_ES" w:bidi="es_ES"/>
        </w:rPr>
        <w:t>1 Cor 10:9</w:t>
      </w:r>
      <w:r>
        <w:rPr>
          <w:lang w:val="es_ES" w:bidi="es_ES"/>
        </w:rPr>
        <w:t>).</w:t>
      </w:r>
    </w:p>
    <w:p>
      <w:pPr/>
      <w:r>
        <w:rPr>
          <w:lang w:val="es_ES" w:bidi="es_ES"/>
        </w:rPr>
      </w:r>
      <w:r>
        <w:rPr>
          <w:lang w:val="es_ES" w:bidi="es_ES"/>
        </w:rPr>
        <w:t xml:space="preserve">Ver también </w:t>
      </w:r>
      <w:r>
        <w:rPr>
          <w:lang w:val="es_ES" w:bidi="es_ES"/>
        </w:rPr>
        <w:t>Serpiente de Bronce</w:t>
      </w:r>
      <w:r>
        <w:rPr>
          <w:lang w:val="es_ES" w:bidi="es_ES"/>
        </w:rPr>
        <w:t>.</w:t>
      </w:r>
      <w:r>
        <w:rPr>
          <w:lang w:val="es_ES" w:bidi="es_ES"/>
        </w:rPr>
      </w:r>
      <w:r>
        <w:rPr>
          <w:lang w:val="es_ES" w:bidi="es_ES"/>
        </w:rPr>
      </w:r>
    </w:p>
    <w:p>
      <w:pPr/>
      <w:r>
        <w:rPr>
          <w:lang w:val="es_ES" w:bidi="es_ES"/>
        </w:rPr>
      </w:r>
    </w:p>
    <w:p>
      <w:pPr>
        <w:pStyle w:val="Heading2"/>
      </w:pPr>
      <w:r>
        <w:rPr>
          <w:lang w:val="es_ES" w:bidi="es_ES"/>
        </w:rPr>
        <w:t>Serpiente de Bronce</w:t>
      </w:r>
      <w:r>
        <w:rPr>
          <w:lang w:val="es_ES" w:bidi="es_ES"/>
        </w:rPr>
      </w:r>
    </w:p>
    <w:p>
      <w:pPr/>
      <w:r>
        <w:rPr>
          <w:lang w:val="es_ES" w:bidi="es_ES"/>
        </w:rPr>
      </w:r>
      <w:r>
        <w:rPr>
          <w:lang w:val="es_ES" w:bidi="es_ES"/>
        </w:rPr>
        <w:t>Una serpiente de bronce que Moisés hizo por orden de Dios para sanar a los israelitas que fueron mordidos por serpientes en el desierto.</w:t>
      </w:r>
    </w:p>
    <w:p>
      <w:pPr/>
      <w:r>
        <w:rPr>
          <w:lang w:val="es_ES" w:bidi="es_ES"/>
        </w:rPr>
      </w:r>
      <w:r>
        <w:rPr>
          <w:i/>
          <w:lang w:val="es_ES" w:bidi="es_ES"/>
        </w:rPr>
        <w:t>Ver</w:t>
      </w:r>
      <w:r>
        <w:rPr>
          <w:lang w:val="es_ES" w:bidi="es_ES"/>
        </w:rPr>
        <w:t xml:space="preserve"> </w:t>
      </w:r>
      <w:r>
        <w:rPr>
          <w:lang w:val="es_ES" w:bidi="es_ES"/>
        </w:rPr>
        <w:t>Serpiente de Bronce, Cobra de Bronce</w:t>
      </w:r>
      <w:r>
        <w:rPr>
          <w:lang w:val="es_ES" w:bidi="es_ES"/>
        </w:rPr>
        <w:t>.</w:t>
      </w:r>
      <w:r>
        <w:rPr>
          <w:lang w:val="es_ES" w:bidi="es_ES"/>
        </w:rPr>
      </w:r>
      <w:r>
        <w:rPr>
          <w:lang w:val="es_ES" w:bidi="es_ES"/>
        </w:rPr>
      </w:r>
    </w:p>
    <w:p>
      <w:pPr/>
      <w:r>
        <w:rPr>
          <w:lang w:val="es_ES" w:bidi="es_ES"/>
        </w:rPr>
      </w:r>
    </w:p>
    <w:p>
      <w:pPr>
        <w:pStyle w:val="Heading2"/>
      </w:pPr>
      <w:r>
        <w:rPr>
          <w:lang w:val="es_ES" w:bidi="es_ES"/>
        </w:rPr>
        <w:t>Serpiente de Bronce, Víbora de Bronce</w:t>
      </w:r>
      <w:r>
        <w:rPr>
          <w:lang w:val="es_ES" w:bidi="es_ES"/>
        </w:rPr>
      </w:r>
    </w:p>
    <w:p>
      <w:pPr/>
      <w:r>
        <w:rPr>
          <w:lang w:val="es_ES" w:bidi="es_ES"/>
        </w:rPr>
      </w:r>
      <w:r>
        <w:rPr>
          <w:lang w:val="es_ES" w:bidi="es_ES"/>
        </w:rPr>
        <w:t>Una pieza de arte metálico que Dios le indicó a Moisés que hiciera cuando los israelitas estaban siendo mordidos por serpientes venenosas (</w:t>
      </w:r>
      <w:r>
        <w:rPr>
          <w:lang w:val="es_ES" w:bidi="es_ES"/>
        </w:rPr>
        <w:t>Nm 21:4–9</w:t>
      </w:r>
      <w:r>
        <w:rPr>
          <w:lang w:val="es_ES" w:bidi="es_ES"/>
        </w:rPr>
        <w:t>). Dios envió estas serpientes como castigo porque el pueblo se estaba quejando contra Él y contra Moisés. Cuando el pueblo se arrepintió, Dios ordenó a Moisés hacer "una serpiente ardiente y colocarla en un asta". Cualquiera que la mirara quedaba sanado.</w:t>
      </w:r>
    </w:p>
    <w:p>
      <w:pPr/>
      <w:r>
        <w:rPr>
          <w:lang w:val="es_ES" w:bidi="es_ES"/>
        </w:rPr>
      </w:r>
      <w:r>
        <w:rPr>
          <w:lang w:val="es_ES" w:bidi="es_ES"/>
        </w:rPr>
        <w:t>Algunas personas relacionan el significado de este evento con otra historia en la que el bastón de Moisés se transformó en una serpiente. Esa serpiente luego devoró las serpientes-bastones de los magos del Faraón y después volvió a convertirse en un bastón (</w:t>
      </w:r>
      <w:r>
        <w:rPr>
          <w:lang w:val="es_ES" w:bidi="es_ES"/>
        </w:rPr>
        <w:t>Ex 7:8–12</w:t>
      </w:r>
      <w:r>
        <w:rPr>
          <w:lang w:val="es_ES" w:bidi="es_ES"/>
        </w:rPr>
        <w:t xml:space="preserve">; comparar </w:t>
      </w:r>
      <w:r>
        <w:rPr>
          <w:lang w:val="es_ES" w:bidi="es_ES"/>
        </w:rPr>
        <w:t>4:2–5, 28–30</w:t>
      </w:r>
      <w:r>
        <w:rPr>
          <w:lang w:val="es_ES" w:bidi="es_ES"/>
        </w:rPr>
        <w:t>).</w:t>
      </w:r>
    </w:p>
    <w:p>
      <w:pPr/>
      <w:r>
        <w:rPr>
          <w:lang w:val="es_ES" w:bidi="es_ES"/>
        </w:rPr>
      </w:r>
      <w:r>
        <w:rPr>
          <w:lang w:val="es_ES" w:bidi="es_ES"/>
        </w:rPr>
        <w:t xml:space="preserve">La serpiente fue adorada como un dios en las religiones egipcia y cananea. Por lo tanto, la victoria de la figura de la serpiente de Dios demostró que Dios era más poderoso que estos falsos dioses. En </w:t>
      </w:r>
      <w:r>
        <w:rPr>
          <w:lang w:val="es_ES" w:bidi="es_ES"/>
        </w:rPr>
        <w:t>Números 21</w:t>
      </w:r>
      <w:r>
        <w:rPr>
          <w:lang w:val="es_ES" w:bidi="es_ES"/>
        </w:rPr>
        <w:t>, sin embargo, este entendimiento probablemente no era el punto principal.</w:t>
      </w:r>
    </w:p>
    <w:p>
      <w:pPr/>
      <w:r>
        <w:rPr>
          <w:lang w:val="es_ES" w:bidi="es_ES"/>
        </w:rPr>
      </w:r>
      <w:r>
        <w:rPr>
          <w:lang w:val="es_ES" w:bidi="es_ES"/>
        </w:rPr>
        <w:t xml:space="preserve">Este evento fue la última de varias ocasiones en las que los israelitas se apartaron de Dios en el desierto (compara </w:t>
      </w:r>
      <w:r>
        <w:rPr>
          <w:lang w:val="es_ES" w:bidi="es_ES"/>
        </w:rPr>
        <w:t>1 Cor 10:9</w:t>
      </w:r>
      <w:r>
        <w:rPr>
          <w:lang w:val="es_ES" w:bidi="es_ES"/>
        </w:rPr>
        <w:t>). Todos estos eventos incluyeron cuatro partes:</w:t>
      </w:r>
    </w:p>
    <w:p>
      <w:pPr>
        <w:pStyle w:val="ListNumber"/>
        <w:numPr>
          <w:ilvl w:val="0"/>
          <w:numId w:val="43"/>
        </w:numPr>
        <w:spacing w:line="240" w:lineRule="auto"/>
        <w:ind w:left="720"/>
      </w:pPr>
      <w:r>
        <w:rPr>
          <w:lang w:val="es_ES" w:bidi="es_ES"/>
        </w:rPr>
      </w:r>
      <w:r>
        <w:rPr>
          <w:lang w:val="es_ES" w:bidi="es_ES"/>
        </w:rPr>
        <w:t>La gente se quejaba de Dios.</w:t>
      </w:r>
    </w:p>
    <w:p>
      <w:pPr>
        <w:pStyle w:val="ListNumber"/>
        <w:spacing w:line="240" w:lineRule="auto"/>
        <w:ind w:left="720"/>
      </w:pPr>
      <w:r>
        <w:rPr>
          <w:lang w:val="es_ES" w:bidi="es_ES"/>
        </w:rPr>
      </w:r>
      <w:r>
        <w:rPr>
          <w:lang w:val="es_ES" w:bidi="es_ES"/>
        </w:rPr>
        <w:t>Las personas fueron juzgadas.</w:t>
      </w:r>
    </w:p>
    <w:p>
      <w:pPr>
        <w:pStyle w:val="ListNumber"/>
        <w:spacing w:line="240" w:lineRule="auto"/>
        <w:ind w:left="720"/>
      </w:pPr>
      <w:r>
        <w:rPr>
          <w:lang w:val="es_ES" w:bidi="es_ES"/>
        </w:rPr>
      </w:r>
      <w:r>
        <w:rPr>
          <w:lang w:val="es_ES" w:bidi="es_ES"/>
        </w:rPr>
        <w:t>La gente se arrepintió de sus acciones.</w:t>
      </w:r>
    </w:p>
    <w:p>
      <w:pPr>
        <w:pStyle w:val="ListNumber"/>
        <w:spacing w:line="240" w:lineRule="auto"/>
        <w:ind w:left="720"/>
      </w:pPr>
      <w:r>
        <w:rPr>
          <w:lang w:val="es_ES" w:bidi="es_ES"/>
        </w:rPr>
      </w:r>
      <w:r>
        <w:rPr>
          <w:lang w:val="es_ES" w:bidi="es_ES"/>
        </w:rPr>
        <w:t>Dios ofreció perdón y salvación.</w:t>
      </w:r>
    </w:p>
    <w:p>
      <w:pPr/>
      <w:r>
        <w:rPr>
          <w:lang w:val="es_ES" w:bidi="es_ES"/>
        </w:rPr>
      </w:r>
      <w:r>
        <w:rPr>
          <w:lang w:val="es_ES" w:bidi="es_ES"/>
        </w:rPr>
        <w:t>El enfoque no estaba en una forma mágica de curación, sino en la serpiente como símbolo de salvación para todos los que la miraran.</w:t>
      </w:r>
    </w:p>
    <w:p>
      <w:pPr/>
      <w:r>
        <w:rPr>
          <w:lang w:val="es_ES" w:bidi="es_ES"/>
        </w:rPr>
      </w:r>
      <w:r>
        <w:rPr>
          <w:lang w:val="es_ES" w:bidi="es_ES"/>
        </w:rPr>
        <w:t xml:space="preserve">La serpiente de bronce reaparece en </w:t>
      </w:r>
      <w:r>
        <w:rPr>
          <w:lang w:val="es_ES" w:bidi="es_ES"/>
        </w:rPr>
        <w:t>2 Reyes 18:4</w:t>
      </w:r>
      <w:r>
        <w:rPr>
          <w:lang w:val="es_ES" w:bidi="es_ES"/>
        </w:rPr>
        <w:t>. Con el tiempo, se había convertido en un objeto de adoración, y el rey Ezequías (que gobernó del 716 al 686 a.C.) del reino del sur de Judá la destruyó durante sus reformas religiosas. La última mención de ella en escritos precristianos se encuentra en el libro Sabiduría de Salomón, que respalda la explicación anterior: la salvación no vino a través de la serpiente en sí, sino a través de la provisión de Dios. "El que se volvía hacia ella era sanado, no por lo que veía, sino por ti, el Salvador de todos" (Sabiduría de Salomón 16:7).</w:t>
      </w:r>
    </w:p>
    <w:p>
      <w:pPr/>
      <w:r>
        <w:rPr>
          <w:lang w:val="es_ES" w:bidi="es_ES"/>
        </w:rPr>
      </w:r>
      <w:r>
        <w:rPr>
          <w:lang w:val="es_ES" w:bidi="es_ES"/>
        </w:rPr>
        <w:t>Con este trasfondo, Jesús dijo que él, al igual que la serpiente de Moisés, debe ser "levantado" (</w:t>
      </w:r>
      <w:r>
        <w:rPr>
          <w:lang w:val="es_ES" w:bidi="es_ES"/>
        </w:rPr>
        <w:t>Jn 3:14</w:t>
      </w:r>
      <w:r>
        <w:rPr>
          <w:lang w:val="es_ES" w:bidi="es_ES"/>
        </w:rPr>
        <w:t>). El "levantamiento" del "Hijo del Hombre" claramente se refiere a la muerte de Jesús y tiene dos puntos principales:</w:t>
      </w:r>
    </w:p>
    <w:p>
      <w:pPr>
        <w:pStyle w:val="ListBullet"/>
        <w:spacing w:line="240" w:lineRule="auto"/>
        <w:ind w:left="720"/>
      </w:pPr>
      <w:r>
        <w:rPr>
          <w:lang w:val="es_ES" w:bidi="es_ES"/>
        </w:rPr>
      </w:r>
      <w:r>
        <w:rPr>
          <w:lang w:val="es_ES" w:bidi="es_ES"/>
        </w:rPr>
        <w:t>Uno de los temas es la "muerte como salvación" (la idea de que la salvación se alcanza a través de la muerte). Esto se refleja en la historia de la serpiente de bronce de Moisés y en el mandato divino en el Evangelio de Juan, que muestra que Dios planeó y requirió esta forma de salvar a las personas.</w:t>
      </w:r>
    </w:p>
    <w:p>
      <w:pPr>
        <w:pStyle w:val="ListBullet"/>
        <w:spacing w:line="240" w:lineRule="auto"/>
        <w:ind w:left="720"/>
      </w:pPr>
      <w:r>
        <w:rPr>
          <w:lang w:val="es_ES" w:bidi="es_ES"/>
        </w:rPr>
      </w:r>
      <w:r>
        <w:rPr>
          <w:lang w:val="es_ES" w:bidi="es_ES"/>
        </w:rPr>
        <w:t>El otro tema es "muerte como exaltación" (la idea de que la muerte conduce al honor y la gloria). Esto se refleja en el significado del verbo en sí (que incluye la idea de majestad) y en el enfoque de Juan en la gloria del tiempo de Jesús en la tierra y su vida resucitada.</w:t>
      </w:r>
      <w:r>
        <w:rPr>
          <w:lang w:val="es_ES" w:bidi="es_ES"/>
        </w:rPr>
      </w:r>
      <w:r>
        <w:rPr>
          <w:lang w:val="es_ES" w:bidi="es_ES"/>
        </w:rPr>
      </w:r>
    </w:p>
    <w:p>
      <w:pPr/>
      <w:r>
        <w:rPr>
          <w:lang w:val="es_ES" w:bidi="es_ES"/>
        </w:rPr>
      </w:r>
    </w:p>
    <w:p>
      <w:pPr>
        <w:pStyle w:val="Heading2"/>
      </w:pPr>
      <w:r>
        <w:rPr>
          <w:lang w:val="es_ES" w:bidi="es_ES"/>
        </w:rPr>
        <w:t>Serpiente, Piedra de la</w:t>
      </w:r>
      <w:r>
        <w:rPr>
          <w:lang w:val="es_ES" w:bidi="es_ES"/>
        </w:rPr>
      </w:r>
    </w:p>
    <w:p>
      <w:pPr/>
      <w:r>
        <w:rPr>
          <w:lang w:val="es_ES" w:bidi="es_ES"/>
        </w:rPr>
      </w:r>
      <w:r>
        <w:rPr>
          <w:lang w:val="es_ES" w:bidi="es_ES"/>
        </w:rPr>
        <w:t>Lugar donde Adonías, el hijo de David, sacrificó ovejas y bueyes e intentó secretamente proclamarse rey (</w:t>
      </w:r>
      <w:r>
        <w:rPr>
          <w:lang w:val="es_ES" w:bidi="es_ES"/>
        </w:rPr>
        <w:t>1 Re 1:9</w:t>
      </w:r>
      <w:r>
        <w:rPr>
          <w:lang w:val="es_ES" w:bidi="es_ES"/>
        </w:rPr>
        <w:t>). La piedra de la serpiente estaba ubicada cerca de Ein Rogel, un manantial en el Valle de Cedrón, justo al sur de Jerusalén. Algunos sugieren que esta piedra fue nombrada por los grandes conductos de piedra cercanos que desembocaban en el estanque de Siloé, por una formación rocosa empinada, o quizás por un santuario de culto con la serpiente como su emblema. La peña de Zohelet es el equivalente en español del término hebreo.</w:t>
      </w:r>
      <w:r>
        <w:rPr>
          <w:lang w:val="es_ES" w:bidi="es_ES"/>
        </w:rPr>
      </w:r>
      <w:r>
        <w:rPr>
          <w:lang w:val="es_ES" w:bidi="es_ES"/>
        </w:rPr>
      </w:r>
    </w:p>
    <w:p>
      <w:pPr/>
      <w:r>
        <w:rPr>
          <w:lang w:val="es_ES" w:bidi="es_ES"/>
        </w:rPr>
      </w:r>
    </w:p>
    <w:p>
      <w:pPr>
        <w:pStyle w:val="Heading2"/>
      </w:pPr>
      <w:r>
        <w:rPr>
          <w:lang w:val="es_ES" w:bidi="es_ES"/>
        </w:rPr>
        <w:t>Serug</w:t>
      </w:r>
      <w:r>
        <w:rPr>
          <w:lang w:val="es_ES" w:bidi="es_ES"/>
        </w:rPr>
      </w:r>
    </w:p>
    <w:p>
      <w:pPr/>
      <w:r>
        <w:rPr>
          <w:lang w:val="es_ES" w:bidi="es_ES"/>
        </w:rPr>
      </w:r>
      <w:r>
        <w:rPr>
          <w:lang w:val="es_ES" w:bidi="es_ES"/>
        </w:rPr>
        <w:t>Serug, el hijo de Reu de la línea familiar de Sem (</w:t>
      </w:r>
      <w:r>
        <w:rPr>
          <w:lang w:val="es_ES" w:bidi="es_ES"/>
        </w:rPr>
        <w:t>Gn 11:20–23</w:t>
      </w:r>
      <w:r>
        <w:rPr>
          <w:lang w:val="es_ES" w:bidi="es_ES"/>
        </w:rPr>
        <w:t>), es un antepasado de Abraham y un ancestro de Jesucristo (</w:t>
      </w:r>
      <w:r>
        <w:rPr>
          <w:lang w:val="es_ES" w:bidi="es_ES"/>
        </w:rPr>
        <w:t>Lc 3:35</w:t>
      </w:r>
      <w:r>
        <w:rPr>
          <w:lang w:val="es_ES" w:bidi="es_ES"/>
        </w:rPr>
        <w:t>; “Saruch” en otras versiones).</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Servidumbre, Casa de</w:t>
      </w:r>
      <w:r>
        <w:rPr>
          <w:lang w:val="es_ES" w:bidi="es_ES"/>
        </w:rPr>
      </w:r>
    </w:p>
    <w:p>
      <w:pPr/>
      <w:r>
        <w:rPr>
          <w:lang w:val="es_ES" w:bidi="es_ES"/>
        </w:rPr>
      </w:r>
      <w:r>
        <w:rPr>
          <w:lang w:val="es_ES" w:bidi="es_ES"/>
        </w:rPr>
        <w:t>Una frase utilizada en el Antiguo Testamento para describir Egipto durante el tiempo en que el pueblo israelita fue obligado a trabajar como esclavo allí. Este período duró aproximadamente 400 años, hasta que Dios ayudó a los israelitas a escapar de Egipto (</w:t>
      </w:r>
      <w:r>
        <w:rPr>
          <w:lang w:val="es_ES" w:bidi="es_ES"/>
        </w:rPr>
        <w:t>Ex 13:3,</w:t>
      </w:r>
      <w:r>
        <w:rPr>
          <w:lang w:val="es_ES" w:bidi="es_ES"/>
        </w:rPr>
        <w:t xml:space="preserve"> </w:t>
      </w:r>
      <w:r>
        <w:rPr>
          <w:lang w:val="es_ES" w:bidi="es_ES"/>
        </w:rPr>
        <w:t>Jos 24:17</w:t>
      </w:r>
      <w:r>
        <w:rPr>
          <w:lang w:val="es_ES" w:bidi="es_ES"/>
        </w:rPr>
        <w:t>).</w:t>
      </w:r>
    </w:p>
    <w:p>
      <w:pPr/>
      <w:r>
        <w:rPr>
          <w:lang w:val="es_ES" w:bidi="es_ES"/>
        </w:rPr>
      </w:r>
      <w:r>
        <w:rPr>
          <w:i/>
          <w:lang w:val="es_ES" w:bidi="es_ES"/>
        </w:rPr>
        <w:t>Ver</w:t>
      </w:r>
      <w:r>
        <w:rPr>
          <w:lang w:val="es_ES" w:bidi="es_ES"/>
        </w:rPr>
        <w:t xml:space="preserve"> </w:t>
      </w:r>
      <w:r>
        <w:rPr>
          <w:lang w:val="es_ES" w:bidi="es_ES"/>
        </w:rPr>
        <w:t>Éxodo,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Sesac</w:t>
      </w:r>
      <w:r>
        <w:rPr>
          <w:lang w:val="es_ES" w:bidi="es_ES"/>
        </w:rPr>
      </w:r>
    </w:p>
    <w:p>
      <w:pPr/>
      <w:r>
        <w:rPr>
          <w:lang w:val="es_ES" w:bidi="es_ES"/>
        </w:rPr>
      </w:r>
      <w:r>
        <w:rPr>
          <w:lang w:val="es_ES" w:bidi="es_ES"/>
        </w:rPr>
        <w:t xml:space="preserve">Término que probablemente sea un nombre críptico para “Babel” (Babilonia) encontrado en </w:t>
      </w:r>
      <w:r>
        <w:rPr>
          <w:lang w:val="es_ES" w:bidi="es_ES"/>
        </w:rPr>
        <w:t>Jeremías 25:26</w:t>
      </w:r>
      <w:r>
        <w:rPr>
          <w:lang w:val="es_ES" w:bidi="es_ES"/>
        </w:rPr>
        <w:t xml:space="preserve"> y </w:t>
      </w:r>
      <w:r>
        <w:rPr>
          <w:lang w:val="es_ES" w:bidi="es_ES"/>
        </w:rPr>
        <w:t>51:41</w:t>
      </w:r>
      <w:r>
        <w:rPr>
          <w:lang w:val="es_ES" w:bidi="es_ES"/>
        </w:rPr>
        <w:t>.</w:t>
      </w:r>
      <w:r>
        <w:rPr>
          <w:lang w:val="es_ES" w:bidi="es_ES"/>
        </w:rPr>
      </w:r>
      <w:r>
        <w:rPr>
          <w:lang w:val="es_ES" w:bidi="es_ES"/>
        </w:rPr>
      </w:r>
    </w:p>
    <w:p>
      <w:pPr/>
      <w:r>
        <w:rPr>
          <w:lang w:val="es_ES" w:bidi="es_ES"/>
        </w:rPr>
      </w:r>
    </w:p>
    <w:p>
      <w:pPr>
        <w:pStyle w:val="Heading2"/>
      </w:pPr>
      <w:r>
        <w:rPr>
          <w:lang w:val="es_ES" w:bidi="es_ES"/>
        </w:rPr>
        <w:t>Sesai</w:t>
      </w:r>
      <w:r>
        <w:rPr>
          <w:lang w:val="es_ES" w:bidi="es_ES"/>
        </w:rPr>
      </w:r>
    </w:p>
    <w:p>
      <w:pPr/>
      <w:r>
        <w:rPr>
          <w:lang w:val="es_ES" w:bidi="es_ES"/>
        </w:rPr>
      </w:r>
      <w:r>
        <w:rPr>
          <w:lang w:val="es_ES" w:bidi="es_ES"/>
        </w:rPr>
        <w:t>Sesai era un descendiente de Anac. Vivía en la ciudad de Hebrón cuando los 12 espías israelitas exploraron la tierra de Canaán (</w:t>
      </w:r>
      <w:r>
        <w:rPr>
          <w:lang w:val="es_ES" w:bidi="es_ES"/>
        </w:rPr>
        <w:t>Nm 13:22</w:t>
      </w:r>
      <w:r>
        <w:rPr>
          <w:lang w:val="es_ES" w:bidi="es_ES"/>
        </w:rPr>
        <w:t>). Más tarde, los israelitas derrotaron a Sesai y tomaron su tierra (</w:t>
      </w:r>
      <w:r>
        <w:rPr>
          <w:lang w:val="es_ES" w:bidi="es_ES"/>
        </w:rPr>
        <w:t>Jos 15:14,</w:t>
      </w:r>
      <w:r>
        <w:rPr>
          <w:lang w:val="es_ES" w:bidi="es_ES"/>
        </w:rPr>
        <w:t xml:space="preserve"> </w:t>
      </w:r>
      <w:r>
        <w:rPr>
          <w:lang w:val="es_ES" w:bidi="es_ES"/>
        </w:rPr>
        <w:t>Jc 1:10</w:t>
      </w:r>
      <w:r>
        <w:rPr>
          <w:lang w:val="es_ES" w:bidi="es_ES"/>
        </w:rPr>
        <w:t>).</w:t>
      </w:r>
      <w:r>
        <w:rPr>
          <w:lang w:val="es_ES" w:bidi="es_ES"/>
        </w:rPr>
      </w:r>
      <w:r>
        <w:rPr>
          <w:lang w:val="es_ES" w:bidi="es_ES"/>
        </w:rPr>
      </w:r>
    </w:p>
    <w:p>
      <w:pPr/>
      <w:r>
        <w:rPr>
          <w:lang w:val="es_ES" w:bidi="es_ES"/>
        </w:rPr>
      </w:r>
    </w:p>
    <w:p>
      <w:pPr>
        <w:pStyle w:val="Heading2"/>
      </w:pPr>
      <w:r>
        <w:rPr>
          <w:lang w:val="es_ES" w:bidi="es_ES"/>
        </w:rPr>
        <w:t>Sesán, Sesam</w:t>
      </w:r>
      <w:r>
        <w:rPr>
          <w:lang w:val="es_ES" w:bidi="es_ES"/>
        </w:rPr>
      </w:r>
    </w:p>
    <w:p>
      <w:pPr/>
      <w:r>
        <w:rPr>
          <w:lang w:val="es_ES" w:bidi="es_ES"/>
        </w:rPr>
      </w:r>
      <w:r>
        <w:rPr>
          <w:lang w:val="es_ES" w:bidi="es_ES"/>
        </w:rPr>
        <w:t xml:space="preserve">Descendiente de Judá a través de Jerameel, cuya línea familiar se rastrea en </w:t>
      </w:r>
      <w:r>
        <w:rPr>
          <w:lang w:val="es_ES" w:bidi="es_ES"/>
        </w:rPr>
        <w:t>1 Crónicas 2:25–41</w:t>
      </w:r>
      <w:r>
        <w:rPr>
          <w:lang w:val="es_ES" w:bidi="es_ES"/>
        </w:rPr>
        <w:t xml:space="preserve"> hasta Elisama, quien evidentemente fue contemporáneo del escritor. En el versículo </w:t>
      </w:r>
      <w:r>
        <w:rPr>
          <w:lang w:val="es_ES" w:bidi="es_ES"/>
        </w:rPr>
        <w:t>31</w:t>
      </w:r>
      <w:r>
        <w:rPr>
          <w:lang w:val="es_ES" w:bidi="es_ES"/>
        </w:rPr>
        <w:t xml:space="preserve"> se menciona al hijo de Sesán, Ahli, pero el versículo </w:t>
      </w:r>
      <w:r>
        <w:rPr>
          <w:lang w:val="es_ES" w:bidi="es_ES"/>
        </w:rPr>
        <w:t>34</w:t>
      </w:r>
      <w:r>
        <w:rPr>
          <w:lang w:val="es_ES" w:bidi="es_ES"/>
        </w:rPr>
        <w:t xml:space="preserve"> indica que Sesán no tenía hijos. Quizás aquí se refiere a dos hombres con el mismo nombre, o Ahli podría ser idéntico a Atai, el nieto de Sesán.</w:t>
      </w:r>
      <w:r>
        <w:rPr>
          <w:lang w:val="es_ES" w:bidi="es_ES"/>
        </w:rPr>
      </w:r>
      <w:r>
        <w:rPr>
          <w:lang w:val="es_ES" w:bidi="es_ES"/>
        </w:rPr>
      </w:r>
    </w:p>
    <w:p>
      <w:pPr/>
      <w:r>
        <w:rPr>
          <w:lang w:val="es_ES" w:bidi="es_ES"/>
        </w:rPr>
      </w:r>
    </w:p>
    <w:p>
      <w:pPr>
        <w:pStyle w:val="Heading2"/>
      </w:pPr>
      <w:r>
        <w:rPr>
          <w:lang w:val="es_ES" w:bidi="es_ES"/>
        </w:rPr>
        <w:t>Sesbazar</w:t>
      </w:r>
      <w:r>
        <w:rPr>
          <w:lang w:val="es_ES" w:bidi="es_ES"/>
        </w:rPr>
      </w:r>
    </w:p>
    <w:p>
      <w:pPr/>
      <w:r>
        <w:rPr>
          <w:lang w:val="es_ES" w:bidi="es_ES"/>
        </w:rPr>
      </w:r>
      <w:r>
        <w:rPr>
          <w:lang w:val="es_ES" w:bidi="es_ES"/>
        </w:rPr>
        <w:t>Un líder judío que sirvió como gobernador de Judá bajo Ciro el Grande, rey de los Persas. Cuando Ciro asumió el trono, ordenó la reconstrucción del templo en Jerusalén (</w:t>
      </w:r>
      <w:r>
        <w:rPr>
          <w:lang w:val="es_ES" w:bidi="es_ES"/>
        </w:rPr>
        <w:t>Esd 1:1–4</w:t>
      </w:r>
      <w:r>
        <w:rPr>
          <w:lang w:val="es_ES" w:bidi="es_ES"/>
        </w:rPr>
        <w:t xml:space="preserve">; comparar </w:t>
      </w:r>
      <w:r>
        <w:rPr>
          <w:lang w:val="es_ES" w:bidi="es_ES"/>
        </w:rPr>
        <w:t>Esd 6:1</w:t>
      </w:r>
      <w:r>
        <w:rPr>
          <w:lang w:val="es_ES" w:bidi="es_ES"/>
        </w:rPr>
        <w:t>–</w:t>
      </w:r>
      <w:r>
        <w:rPr>
          <w:lang w:val="es_ES" w:bidi="es_ES"/>
        </w:rPr>
        <w:t>5</w:t>
      </w:r>
      <w:r>
        <w:rPr>
          <w:lang w:val="es_ES" w:bidi="es_ES"/>
        </w:rPr>
        <w:t>). Designó a Sesbazar como gobernador de Judá (</w:t>
      </w:r>
      <w:r>
        <w:rPr>
          <w:lang w:val="es_ES" w:bidi="es_ES"/>
        </w:rPr>
        <w:t>Esd 5:14</w:t>
      </w:r>
      <w:r>
        <w:rPr>
          <w:lang w:val="es_ES" w:bidi="es_ES"/>
        </w:rPr>
        <w:t>). Ciro le entregó los vasos de oro y plata que Nabucodonosor había tomado del templo cuando conquistó Jerusalén (</w:t>
      </w:r>
      <w:r>
        <w:rPr>
          <w:lang w:val="es_ES" w:bidi="es_ES"/>
        </w:rPr>
        <w:t>Esd 1:7</w:t>
      </w:r>
      <w:r>
        <w:rPr>
          <w:lang w:val="es_ES" w:bidi="es_ES"/>
        </w:rPr>
        <w:t>–</w:t>
      </w:r>
      <w:r>
        <w:rPr>
          <w:lang w:val="es_ES" w:bidi="es_ES"/>
        </w:rPr>
        <w:t>9</w:t>
      </w:r>
      <w:r>
        <w:rPr>
          <w:lang w:val="es_ES" w:bidi="es_ES"/>
        </w:rPr>
        <w:t>). Sesbazar cumplió con esta misión y llevó los vasos a Jerusalén junto con los exiliados que regresaban (</w:t>
      </w:r>
      <w:r>
        <w:rPr>
          <w:lang w:val="es_ES" w:bidi="es_ES"/>
        </w:rPr>
        <w:t>Esd 1:9</w:t>
      </w:r>
      <w:r>
        <w:rPr>
          <w:lang w:val="es_ES" w:bidi="es_ES"/>
        </w:rPr>
        <w:t>). Contribuyó al inicio de la restauración del templo (</w:t>
      </w:r>
      <w:r>
        <w:rPr>
          <w:lang w:val="es_ES" w:bidi="es_ES"/>
        </w:rPr>
        <w:t>Esd 5:16</w:t>
      </w:r>
      <w:r>
        <w:rPr>
          <w:lang w:val="es_ES" w:bidi="es_ES"/>
        </w:rPr>
        <w:t>).</w:t>
      </w:r>
    </w:p>
    <w:p>
      <w:pPr/>
      <w:r>
        <w:rPr>
          <w:lang w:val="es_ES" w:bidi="es_ES"/>
        </w:rPr>
      </w:r>
      <w:r>
        <w:rPr>
          <w:lang w:val="es_ES" w:bidi="es_ES"/>
        </w:rPr>
        <w:t>Sesbazar aparece en la Biblia solo cuatro veces, todas en el libro de Esdras (</w:t>
      </w:r>
      <w:r>
        <w:rPr>
          <w:lang w:val="es_ES" w:bidi="es_ES"/>
        </w:rPr>
        <w:t>Esd 1:8–9,</w:t>
      </w:r>
      <w:r>
        <w:rPr>
          <w:lang w:val="es_ES" w:bidi="es_ES"/>
        </w:rPr>
        <w:t xml:space="preserve"> </w:t>
      </w:r>
      <w:r>
        <w:rPr>
          <w:lang w:val="es_ES" w:bidi="es_ES"/>
        </w:rPr>
        <w:t>5:14</w:t>
      </w:r>
      <w:r>
        <w:rPr>
          <w:lang w:val="es_ES" w:bidi="es_ES"/>
        </w:rPr>
        <w:t>–</w:t>
      </w:r>
      <w:r>
        <w:rPr>
          <w:lang w:val="es_ES" w:bidi="es_ES"/>
        </w:rPr>
        <w:t>16</w:t>
      </w:r>
      <w:r>
        <w:rPr>
          <w:lang w:val="es_ES" w:bidi="es_ES"/>
        </w:rPr>
        <w:t>). Durante muchos años, los estudiosos pensaron que Sesbazar era otro nombre para Zorobabel, otro líder judío. Ambos hombres pertenecían a la familia real de Judá. La Biblia se refiere a Sesbazar como "el príncipe de Judá", lo que podría indicar que era el siguiente en la línea para ser rey.</w:t>
      </w:r>
    </w:p>
    <w:p>
      <w:pPr/>
      <w:r>
        <w:rPr>
          <w:lang w:val="es_ES" w:bidi="es_ES"/>
        </w:rPr>
      </w:r>
      <w:r>
        <w:rPr>
          <w:lang w:val="es_ES" w:bidi="es_ES"/>
        </w:rPr>
        <w:t>La Biblia no nos cuenta su historia familiar, pero podría aparecer en la Biblia bajo un nombre diferente, ya sea Zorobabel o Seneazar (</w:t>
      </w:r>
      <w:r>
        <w:rPr>
          <w:lang w:val="es_ES" w:bidi="es_ES"/>
        </w:rPr>
        <w:t>1 Cro 3:18</w:t>
      </w:r>
      <w:r>
        <w:rPr>
          <w:lang w:val="es_ES" w:bidi="es_ES"/>
        </w:rPr>
        <w:t>–</w:t>
      </w:r>
      <w:r>
        <w:rPr>
          <w:lang w:val="es_ES" w:bidi="es_ES"/>
        </w:rPr>
        <w:t>19</w:t>
      </w:r>
      <w:r>
        <w:rPr>
          <w:lang w:val="es_ES" w:bidi="es_ES"/>
        </w:rPr>
        <w:t>). En el registro de personas que regresaron a Jerusalén, el nombre de Sesbazar no aparece. El nombre de Zorobabel está al principio de esta lista, que es donde esperaríamos encontrar el nombre de Sesbazar. Ambos eran gobernadores de Judá.</w:t>
      </w:r>
    </w:p>
    <w:p>
      <w:pPr/>
      <w:r>
        <w:rPr>
          <w:lang w:val="es_ES" w:bidi="es_ES"/>
        </w:rPr>
      </w:r>
      <w:r>
        <w:rPr>
          <w:lang w:val="es_ES" w:bidi="es_ES"/>
        </w:rPr>
        <w:t>Zorobabel está relacionado con la colocación de los cimientos del templo (</w:t>
      </w:r>
      <w:r>
        <w:rPr>
          <w:lang w:val="es_ES" w:bidi="es_ES"/>
        </w:rPr>
        <w:t>Esd 3:8</w:t>
      </w:r>
      <w:r>
        <w:rPr>
          <w:lang w:val="es_ES" w:bidi="es_ES"/>
        </w:rPr>
        <w:t>–</w:t>
      </w:r>
      <w:r>
        <w:rPr>
          <w:lang w:val="es_ES" w:bidi="es_ES"/>
        </w:rPr>
        <w:t>11</w:t>
      </w:r>
      <w:r>
        <w:rPr>
          <w:lang w:val="es_ES" w:bidi="es_ES"/>
        </w:rPr>
        <w:t xml:space="preserve">). Sin embargo, en </w:t>
      </w:r>
      <w:r>
        <w:rPr>
          <w:lang w:val="es_ES" w:bidi="es_ES"/>
        </w:rPr>
        <w:t>Esdras 5:16</w:t>
      </w:r>
      <w:r>
        <w:rPr>
          <w:lang w:val="es_ES" w:bidi="es_ES"/>
        </w:rPr>
        <w:t xml:space="preserve">, ese trabajo se atribuye a Sesbazar, lo cual coincide con el capítulo </w:t>
      </w:r>
      <w:r>
        <w:rPr>
          <w:lang w:val="es_ES" w:bidi="es_ES"/>
        </w:rPr>
        <w:t>1</w:t>
      </w:r>
      <w:r>
        <w:rPr>
          <w:lang w:val="es_ES" w:bidi="es_ES"/>
        </w:rPr>
        <w:t>.</w:t>
      </w:r>
    </w:p>
    <w:p>
      <w:pPr/>
      <w:r>
        <w:rPr>
          <w:lang w:val="es_ES" w:bidi="es_ES"/>
        </w:rPr>
      </w:r>
      <w:r>
        <w:rPr>
          <w:lang w:val="es_ES" w:bidi="es_ES"/>
        </w:rPr>
        <w:t xml:space="preserve">El nombre "Sesbazar" solo aparece cuando el texto trata sobre acuerdos con funcionarios persas. Por ejemplo, </w:t>
      </w:r>
      <w:r>
        <w:rPr>
          <w:lang w:val="es_ES" w:bidi="es_ES"/>
        </w:rPr>
        <w:t>Esdras 1</w:t>
      </w:r>
      <w:r>
        <w:rPr>
          <w:lang w:val="es_ES" w:bidi="es_ES"/>
        </w:rPr>
        <w:t xml:space="preserve"> menciona su trabajo con Ciro. En </w:t>
      </w:r>
      <w:r>
        <w:rPr>
          <w:lang w:val="es_ES" w:bidi="es_ES"/>
        </w:rPr>
        <w:t>Esdras 5,</w:t>
      </w:r>
      <w:r>
        <w:rPr>
          <w:lang w:val="es_ES" w:bidi="es_ES"/>
        </w:rPr>
        <w:t xml:space="preserve"> su nombre aparece en una carta escrita por Tatnai, un funcionario persa. Esto sugiere que los persas lo conocían como Sesbazar, mientras que el pueblo judío lo llamaba Zorobabel. Ambos nombres provienen del idioma acadio. Esto es diferente de los casos en que los babilonios daban nuevos nombres a los cautivos judíos, como en </w:t>
      </w:r>
      <w:r>
        <w:rPr>
          <w:lang w:val="es_ES" w:bidi="es_ES"/>
        </w:rPr>
        <w:t>Daniel 1:7</w:t>
      </w:r>
      <w:r>
        <w:rPr>
          <w:lang w:val="es_ES" w:bidi="es_ES"/>
        </w:rPr>
        <w:t>.</w:t>
      </w:r>
      <w:r>
        <w:rPr>
          <w:lang w:val="es_ES" w:bidi="es_ES"/>
        </w:rPr>
      </w:r>
      <w:r>
        <w:rPr>
          <w:lang w:val="es_ES" w:bidi="es_ES"/>
        </w:rPr>
      </w:r>
    </w:p>
    <w:p>
      <w:pPr/>
      <w:r>
        <w:rPr>
          <w:lang w:val="es_ES" w:bidi="es_ES"/>
        </w:rPr>
      </w:r>
    </w:p>
    <w:p>
      <w:pPr>
        <w:pStyle w:val="Heading2"/>
      </w:pPr>
      <w:r>
        <w:rPr>
          <w:lang w:val="es_ES" w:bidi="es_ES"/>
        </w:rPr>
        <w:t>Set</w:t>
      </w:r>
      <w:r>
        <w:rPr>
          <w:lang w:val="es_ES" w:bidi="es_ES"/>
        </w:rPr>
      </w:r>
    </w:p>
    <w:p>
      <w:pPr/>
      <w:r>
        <w:rPr>
          <w:lang w:val="es_ES" w:bidi="es_ES"/>
        </w:rPr>
      </w:r>
      <w:r>
        <w:rPr>
          <w:lang w:val="es_ES" w:bidi="es_ES"/>
        </w:rPr>
        <w:t>El tercer hijo de Adán y Eva. Sustituyó a Abel, a quien Caín asesinó (</w:t>
      </w:r>
      <w:r>
        <w:rPr>
          <w:lang w:val="es_ES" w:bidi="es_ES"/>
        </w:rPr>
        <w:t>Gn 4:25</w:t>
      </w:r>
      <w:r>
        <w:rPr>
          <w:lang w:val="es_ES" w:bidi="es_ES"/>
        </w:rPr>
        <w:t xml:space="preserve">). Set aparece como el primogénito de Adán en las genealogías de </w:t>
      </w:r>
      <w:r>
        <w:rPr>
          <w:lang w:val="es_ES" w:bidi="es_ES"/>
        </w:rPr>
        <w:t>Génesis 5:3–8</w:t>
      </w:r>
      <w:r>
        <w:rPr>
          <w:lang w:val="es_ES" w:bidi="es_ES"/>
        </w:rPr>
        <w:t xml:space="preserve">, </w:t>
      </w:r>
      <w:r>
        <w:rPr>
          <w:lang w:val="es_ES" w:bidi="es_ES"/>
        </w:rPr>
        <w:t>1 Crónicas 1:1</w:t>
      </w:r>
      <w:r>
        <w:rPr>
          <w:lang w:val="es_ES" w:bidi="es_ES"/>
        </w:rPr>
        <w:t xml:space="preserve"> (“Seth” en algunas versiones), y </w:t>
      </w:r>
      <w:r>
        <w:rPr>
          <w:lang w:val="es_ES" w:bidi="es_ES"/>
        </w:rPr>
        <w:t>Lucas 3:38</w:t>
      </w:r>
      <w:r>
        <w:rPr>
          <w:lang w:val="es_ES" w:bidi="es_ES"/>
        </w:rPr>
        <w:t>. Fue a través de la línea de Set que Jesús nació. Set fue el padre de Enós y vivió 912 años.</w:t>
      </w:r>
    </w:p>
    <w:p>
      <w:pPr/>
      <w:r>
        <w:rPr>
          <w:lang w:val="es_ES" w:bidi="es_ES"/>
        </w:rPr>
      </w:r>
      <w:r>
        <w:rPr>
          <w:i/>
          <w:lang w:val="es_ES" w:bidi="es_ES"/>
        </w:rPr>
        <w:t>Véase también</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Setar</w:t>
      </w:r>
      <w:r>
        <w:rPr>
          <w:lang w:val="es_ES" w:bidi="es_ES"/>
        </w:rPr>
      </w:r>
    </w:p>
    <w:p>
      <w:pPr/>
      <w:r>
        <w:rPr>
          <w:lang w:val="es_ES" w:bidi="es_ES"/>
        </w:rPr>
      </w:r>
      <w:r>
        <w:rPr>
          <w:lang w:val="es_ES" w:bidi="es_ES"/>
        </w:rPr>
        <w:t>Uno de los siete consejeros del rey Asuero. Cuando la reina Vasti se opuso al mandato del rey, Setar aconsejó al rey que la destituyera de su posición y buscara una nueva reina, como ejemplo de disciplina en el hogar (</w:t>
      </w:r>
      <w:r>
        <w:rPr>
          <w:lang w:val="es_ES" w:bidi="es_ES"/>
        </w:rPr>
        <w:t>Est 1:14</w:t>
      </w:r>
      <w:r>
        <w:rPr>
          <w:lang w:val="es_ES" w:bidi="es_ES"/>
        </w:rPr>
        <w:t>).</w:t>
      </w:r>
      <w:r>
        <w:rPr>
          <w:lang w:val="es_ES" w:bidi="es_ES"/>
        </w:rPr>
      </w:r>
      <w:r>
        <w:rPr>
          <w:lang w:val="es_ES" w:bidi="es_ES"/>
        </w:rPr>
      </w:r>
    </w:p>
    <w:p>
      <w:pPr/>
      <w:r>
        <w:rPr>
          <w:lang w:val="es_ES" w:bidi="es_ES"/>
        </w:rPr>
      </w:r>
    </w:p>
    <w:p>
      <w:pPr>
        <w:pStyle w:val="Heading2"/>
      </w:pPr>
      <w:r>
        <w:rPr>
          <w:lang w:val="es_ES" w:bidi="es_ES"/>
        </w:rPr>
        <w:t>Seth</w:t>
      </w:r>
      <w:r>
        <w:rPr>
          <w:lang w:val="es_ES" w:bidi="es_ES"/>
        </w:rPr>
      </w:r>
    </w:p>
    <w:p>
      <w:pPr>
        <w:pStyle w:val="ListNumber"/>
        <w:numPr>
          <w:ilvl w:val="0"/>
          <w:numId w:val="44"/>
        </w:numPr>
        <w:spacing w:line="240" w:lineRule="auto"/>
        <w:ind w:left="720"/>
      </w:pPr>
      <w:r>
        <w:rPr>
          <w:lang w:val="es_ES" w:bidi="es_ES"/>
        </w:rPr>
      </w:r>
      <w:r>
        <w:rPr>
          <w:lang w:val="es_ES" w:bidi="es_ES"/>
        </w:rPr>
        <w:t>Grafía de la RVR 1909 de Set, se hace referencia a los hijos de Moab, quienes causaron problemas y guerra a los israelitas (</w:t>
      </w:r>
      <w:r>
        <w:rPr>
          <w:lang w:val="es_ES" w:bidi="es_ES"/>
        </w:rPr>
        <w:t>Nm 24:17</w:t>
      </w:r>
      <w:r>
        <w:rPr>
          <w:lang w:val="es_ES" w:bidi="es_ES"/>
        </w:rPr>
        <w:t>).</w:t>
      </w:r>
    </w:p>
    <w:p>
      <w:pPr>
        <w:pStyle w:val="ListNumber"/>
        <w:spacing w:line="240" w:lineRule="auto"/>
        <w:ind w:left="720"/>
      </w:pPr>
      <w:r>
        <w:rPr>
          <w:lang w:val="es_ES" w:bidi="es_ES"/>
        </w:rPr>
      </w:r>
      <w:r>
        <w:rPr>
          <w:lang w:val="es_ES" w:bidi="es_ES"/>
        </w:rPr>
        <w:t>Grafía de la RVR 1909 de Set, el tercer hijo de Adán (</w:t>
      </w:r>
      <w:r>
        <w:rPr>
          <w:lang w:val="es_ES" w:bidi="es_ES"/>
        </w:rPr>
        <w:t>1 Cro 1:1</w:t>
      </w:r>
      <w:r>
        <w:rPr>
          <w:lang w:val="es_ES" w:bidi="es_ES"/>
        </w:rPr>
        <w:t>).</w:t>
        <w:br/>
      </w:r>
      <w:r>
        <w:rPr>
          <w:i/>
          <w:lang w:val="es_ES" w:bidi="es_ES"/>
        </w:rPr>
        <w:t>Ver</w:t>
      </w:r>
      <w:r>
        <w:rPr>
          <w:lang w:val="es_ES" w:bidi="es_ES"/>
        </w:rPr>
        <w:t xml:space="preserve"> </w:t>
      </w:r>
      <w:r>
        <w:rPr>
          <w:lang w:val="es_ES" w:bidi="es_ES"/>
        </w:rPr>
        <w:t>Set</w:t>
      </w:r>
      <w:r>
        <w:rPr>
          <w:lang w:val="es_ES" w:bidi="es_ES"/>
        </w:rPr>
        <w:t>.</w:t>
      </w:r>
      <w:r>
        <w:rPr>
          <w:lang w:val="es_ES" w:bidi="es_ES"/>
        </w:rPr>
      </w:r>
      <w:r>
        <w:rPr>
          <w:lang w:val="es_ES" w:bidi="es_ES"/>
        </w:rPr>
      </w:r>
    </w:p>
    <w:p>
      <w:pPr/>
      <w:r>
        <w:rPr>
          <w:lang w:val="es_ES" w:bidi="es_ES"/>
        </w:rPr>
      </w:r>
    </w:p>
    <w:p>
      <w:pPr>
        <w:pStyle w:val="Heading2"/>
      </w:pPr>
      <w:r>
        <w:rPr>
          <w:lang w:val="es_ES" w:bidi="es_ES"/>
        </w:rPr>
        <w:t>Sethar-Boznai, Setar-Boznai</w:t>
      </w:r>
      <w:r>
        <w:rPr>
          <w:lang w:val="es_ES" w:bidi="es_ES"/>
        </w:rPr>
      </w:r>
    </w:p>
    <w:p>
      <w:pPr/>
      <w:r>
        <w:rPr>
          <w:lang w:val="es_ES" w:bidi="es_ES"/>
        </w:rPr>
      </w:r>
      <w:r>
        <w:rPr>
          <w:lang w:val="es_ES" w:bidi="es_ES"/>
        </w:rPr>
        <w:t>Un funcionario persa en una provincia al oeste del Río Éufrates se unió a Tatnai y sus colegas para escribir una carta a Darío Hystaspes, rey de los persas, protestando por la reconstrucción del templo y las murallas de Jerusalén bajo Zorobabel (</w:t>
      </w:r>
      <w:r>
        <w:rPr>
          <w:lang w:val="es_ES" w:bidi="es_ES"/>
        </w:rPr>
        <w:t>Esd 5:3,6</w:t>
      </w:r>
      <w:r>
        <w:rPr>
          <w:lang w:val="es_ES" w:bidi="es_ES"/>
        </w:rPr>
        <w:t>). Darío les advirtió que no interfirieran con el trabajo de Zorobabel, y ellos obedecieron (</w:t>
      </w:r>
      <w:r>
        <w:rPr>
          <w:lang w:val="es_ES" w:bidi="es_ES"/>
        </w:rPr>
        <w:t>Esd 6:6,13</w:t>
      </w:r>
      <w:r>
        <w:rPr>
          <w:lang w:val="es_ES" w:bidi="es_ES"/>
        </w:rPr>
        <w:t>).</w:t>
      </w:r>
      <w:r>
        <w:rPr>
          <w:lang w:val="es_ES" w:bidi="es_ES"/>
        </w:rPr>
      </w:r>
      <w:r>
        <w:rPr>
          <w:lang w:val="es_ES" w:bidi="es_ES"/>
        </w:rPr>
      </w:r>
    </w:p>
    <w:p>
      <w:pPr/>
      <w:r>
        <w:rPr>
          <w:lang w:val="es_ES" w:bidi="es_ES"/>
        </w:rPr>
      </w:r>
    </w:p>
    <w:p>
      <w:pPr>
        <w:pStyle w:val="Heading2"/>
      </w:pPr>
      <w:r>
        <w:rPr>
          <w:lang w:val="es_ES" w:bidi="es_ES"/>
        </w:rPr>
        <w:t>Sethur</w:t>
      </w:r>
      <w:r>
        <w:rPr>
          <w:lang w:val="es_ES" w:bidi="es_ES"/>
        </w:rPr>
      </w:r>
    </w:p>
    <w:p>
      <w:pPr/>
      <w:r>
        <w:rPr>
          <w:lang w:val="es_ES" w:bidi="es_ES"/>
        </w:rPr>
      </w:r>
      <w:r>
        <w:rPr>
          <w:lang w:val="es_ES" w:bidi="es_ES"/>
        </w:rPr>
        <w:t>Un aserita y un hijo de Micael. Fue uno de los 12 espías enviados por Moisés para explorar la tierra de Canaán (</w:t>
      </w:r>
      <w:r>
        <w:rPr>
          <w:lang w:val="es_ES" w:bidi="es_ES"/>
        </w:rPr>
        <w:t>Nm 13:13</w:t>
      </w:r>
      <w:r>
        <w:rPr>
          <w:lang w:val="es_ES" w:bidi="es_ES"/>
        </w:rPr>
        <w:t>).</w:t>
      </w:r>
      <w:r>
        <w:rPr>
          <w:lang w:val="es_ES" w:bidi="es_ES"/>
        </w:rPr>
      </w:r>
      <w:r>
        <w:rPr>
          <w:lang w:val="es_ES" w:bidi="es_ES"/>
        </w:rPr>
      </w:r>
    </w:p>
    <w:p>
      <w:pPr/>
      <w:r>
        <w:rPr>
          <w:lang w:val="es_ES" w:bidi="es_ES"/>
        </w:rPr>
      </w:r>
    </w:p>
    <w:p>
      <w:pPr>
        <w:pStyle w:val="Heading2"/>
      </w:pPr>
      <w:r>
        <w:rPr>
          <w:lang w:val="es_ES" w:bidi="es_ES"/>
        </w:rPr>
        <w:t>Seto</w:t>
      </w:r>
      <w:r>
        <w:rPr>
          <w:lang w:val="es_ES" w:bidi="es_ES"/>
        </w:rPr>
      </w:r>
    </w:p>
    <w:p>
      <w:pPr/>
      <w:r>
        <w:rPr>
          <w:lang w:val="es_ES" w:bidi="es_ES"/>
        </w:rPr>
      </w:r>
      <w:r>
        <w:rPr>
          <w:lang w:val="es_ES" w:bidi="es_ES"/>
        </w:rPr>
        <w:t>Un seto es una fila de arbustos plantados muy juntos o de árboles de bajo crecimiento que forman una cerca o límite. En tiempos bíblicos, las personas utilizaban diversas plantas para crear setos.</w:t>
      </w:r>
    </w:p>
    <w:p>
      <w:pPr/>
      <w:r>
        <w:rPr>
          <w:lang w:val="es_ES" w:bidi="es_ES"/>
        </w:rPr>
      </w:r>
      <w:r>
        <w:rPr>
          <w:lang w:val="es_ES" w:bidi="es_ES"/>
        </w:rPr>
        <w:t>Una planta de seto común es el espino negro de Palestina (</w:t>
      </w:r>
      <w:r>
        <w:rPr>
          <w:i/>
          <w:lang w:val="es_ES" w:bidi="es_ES"/>
        </w:rPr>
        <w:t>Rhamnus palaestina</w:t>
      </w:r>
      <w:r>
        <w:rPr>
          <w:lang w:val="es_ES" w:bidi="es_ES"/>
        </w:rPr>
        <w:t>). Esta planta crece como un arbusto o árbol pequeño, alcanzando de 0,9 a 1,8 metros de altura. Tiene ramas aterciopeladas y espinosas, hojas perennes y racimos de pequeñas flores que florecen en marzo y abril. El espino negro de Palestina crece en matorrales y en laderas desde Siria, a través de Israel y las áreas circundantes, hasta Arabia y el Sinaí.</w:t>
      </w:r>
    </w:p>
    <w:p>
      <w:pPr/>
      <w:r>
        <w:rPr>
          <w:lang w:val="es_ES" w:bidi="es_ES"/>
        </w:rPr>
      </w:r>
      <w:r>
        <w:rPr>
          <w:lang w:val="es_ES" w:bidi="es_ES"/>
        </w:rPr>
        <w:t>Otros dos arbustos espinosos ampliamente utilizados como setos en Israel y las áreas circundantes son el bálsamo de Jericó (</w:t>
      </w:r>
      <w:r>
        <w:rPr>
          <w:i/>
          <w:lang w:val="es_ES" w:bidi="es_ES"/>
        </w:rPr>
        <w:t>Balanites aegyptiaca</w:t>
      </w:r>
      <w:r>
        <w:rPr>
          <w:lang w:val="es_ES" w:bidi="es_ES"/>
        </w:rPr>
        <w:t>) y el espino europeo (</w:t>
      </w:r>
      <w:r>
        <w:rPr>
          <w:i/>
          <w:lang w:val="es_ES" w:bidi="es_ES"/>
        </w:rPr>
        <w:t>Lycium europaeum</w:t>
      </w:r>
      <w:r>
        <w:rPr>
          <w:lang w:val="es_ES" w:bidi="es_ES"/>
        </w:rPr>
        <w:t xml:space="preserve">). Estas plantas podrían ser las mencionadas en </w:t>
      </w:r>
      <w:r>
        <w:rPr>
          <w:lang w:val="es_ES" w:bidi="es_ES"/>
        </w:rPr>
        <w:t>Proverbios 15:19</w:t>
      </w:r>
      <w:r>
        <w:rPr>
          <w:lang w:val="es_ES" w:bidi="es_ES"/>
        </w:rPr>
        <w:t xml:space="preserve"> y </w:t>
      </w:r>
      <w:r>
        <w:rPr>
          <w:lang w:val="es_ES" w:bidi="es_ES"/>
        </w:rPr>
        <w:t>Oseas 2:6</w:t>
      </w:r>
      <w:r>
        <w:rPr>
          <w:lang w:val="es_ES" w:bidi="es_ES"/>
        </w:rPr>
        <w:t>.</w:t>
      </w:r>
    </w:p>
    <w:p>
      <w:pPr/>
      <w:r>
        <w:rPr>
          <w:lang w:val="es_ES" w:bidi="es_ES"/>
        </w:rPr>
      </w:r>
      <w:r>
        <w:rPr>
          <w:lang w:val="es_ES" w:bidi="es_ES"/>
        </w:rPr>
        <w:t xml:space="preserve">Ver </w:t>
      </w:r>
      <w:r>
        <w:rPr>
          <w:lang w:val="es_ES" w:bidi="es_ES"/>
        </w:rPr>
        <w:t>Bálsamo</w:t>
      </w:r>
      <w:r>
        <w:rPr>
          <w:lang w:val="es_ES" w:bidi="es_ES"/>
        </w:rPr>
        <w:t xml:space="preserve">; </w:t>
      </w:r>
      <w:r>
        <w:rPr>
          <w:lang w:val="es_ES" w:bidi="es_ES"/>
        </w:rPr>
        <w:t>Espino Boxthorn</w:t>
      </w:r>
      <w:r>
        <w:rPr>
          <w:lang w:val="es_ES" w:bidi="es_ES"/>
        </w:rPr>
        <w:t>.</w:t>
      </w:r>
      <w:r>
        <w:rPr>
          <w:lang w:val="es_ES" w:bidi="es_ES"/>
        </w:rPr>
      </w:r>
      <w:r>
        <w:rPr>
          <w:lang w:val="es_ES" w:bidi="es_ES"/>
        </w:rPr>
      </w:r>
    </w:p>
    <w:p>
      <w:pPr/>
      <w:r>
        <w:rPr>
          <w:lang w:val="es_ES" w:bidi="es_ES"/>
        </w:rPr>
      </w:r>
    </w:p>
    <w:p>
      <w:pPr>
        <w:pStyle w:val="Heading2"/>
      </w:pPr>
      <w:r>
        <w:rPr>
          <w:lang w:val="es_ES" w:bidi="es_ES"/>
        </w:rPr>
        <w:t>Sevene</w:t>
      </w:r>
      <w:r>
        <w:rPr>
          <w:lang w:val="es_ES" w:bidi="es_ES"/>
        </w:rPr>
      </w:r>
    </w:p>
    <w:p>
      <w:pPr/>
      <w:r>
        <w:rPr>
          <w:lang w:val="es_ES" w:bidi="es_ES"/>
        </w:rPr>
      </w:r>
      <w:r>
        <w:rPr>
          <w:lang w:val="es_ES" w:bidi="es_ES"/>
        </w:rPr>
        <w:t>Aldea del sur de Egipto (actual Asuán) que marca la frontera de Egipto con Etiopía. La forma hebrea posiblemente proviene de una palabra que significa "mercado" o "centro comercial", reflejando la importancia del lugar como centro de comercio. La ubicación remota de Sevene la convirtió en una referencia geográfica útil para designar toda la extensión de las fronteras de Egipto. "Desde Migdol hasta Sevene" (</w:t>
      </w:r>
      <w:r>
        <w:rPr>
          <w:lang w:val="es_ES" w:bidi="es_ES"/>
        </w:rPr>
        <w:t>Esd 29:10,</w:t>
      </w:r>
      <w:r>
        <w:rPr>
          <w:lang w:val="es_ES" w:bidi="es_ES"/>
        </w:rPr>
        <w:t xml:space="preserve"> </w:t>
      </w:r>
      <w:r>
        <w:rPr>
          <w:lang w:val="es_ES" w:bidi="es_ES"/>
        </w:rPr>
        <w:t>30:6</w:t>
      </w:r>
      <w:r>
        <w:rPr>
          <w:lang w:val="es_ES" w:bidi="es_ES"/>
        </w:rPr>
        <w:t xml:space="preserve">) describe Egipto desde el delta norte hasta la frontera sur (cf. la descripción de Israel, "desde Dan hasta Beerseba" en </w:t>
      </w:r>
      <w:r>
        <w:rPr>
          <w:lang w:val="es_ES" w:bidi="es_ES"/>
        </w:rPr>
        <w:t>1 Sm 3:20,</w:t>
      </w:r>
      <w:r>
        <w:rPr>
          <w:lang w:val="es_ES" w:bidi="es_ES"/>
        </w:rPr>
        <w:t xml:space="preserve"> </w:t>
      </w:r>
      <w:r>
        <w:rPr>
          <w:lang w:val="es_ES" w:bidi="es_ES"/>
        </w:rPr>
        <w:t>1 Re 4:25</w:t>
      </w:r>
      <w:r>
        <w:rPr>
          <w:lang w:val="es_ES" w:bidi="es_ES"/>
        </w:rPr>
        <w:t>). Sevene estaba ubicada en la orilla este del Nilo, justo al norte de la primera catarata. Aunque valorada por los egipcios como fuente de granito, el destino de Sevene estaba estrechamente ligado a la cercana Isla Elefantina. Elefantina era el centro administrativo del sur de Egipto y estaba bien fortificada contra ataques. Fue en Elefantina donde los judíos que huían de Judea en 587 a.C. encontraron refugio y formaron una colonia.</w:t>
      </w:r>
      <w:r>
        <w:rPr>
          <w:lang w:val="es_ES" w:bidi="es_ES"/>
        </w:rPr>
      </w:r>
      <w:r>
        <w:rPr>
          <w:lang w:val="es_ES" w:bidi="es_ES"/>
        </w:rPr>
      </w:r>
    </w:p>
    <w:p>
      <w:pPr/>
      <w:r>
        <w:rPr>
          <w:lang w:val="es_ES" w:bidi="es_ES"/>
        </w:rPr>
      </w:r>
    </w:p>
    <w:p>
      <w:pPr>
        <w:pStyle w:val="Heading2"/>
      </w:pPr>
      <w:r>
        <w:rPr>
          <w:lang w:val="es_ES" w:bidi="es_ES"/>
        </w:rPr>
        <w:t>Sexo, Sexualidad</w:t>
      </w:r>
      <w:r>
        <w:rPr>
          <w:lang w:val="es_ES" w:bidi="es_ES"/>
        </w:rPr>
      </w:r>
    </w:p>
    <w:p>
      <w:pPr>
        <w:pStyle w:val="Heading3"/>
      </w:pPr>
      <w:r>
        <w:rPr>
          <w:lang w:val="es_ES" w:bidi="es_ES"/>
        </w:rPr>
        <w:t>La perspectiva positiva de la Biblia sobre el sexo y la sexualidad</w:t>
      </w:r>
    </w:p>
    <w:p>
      <w:pPr/>
      <w:r>
        <w:rPr>
          <w:lang w:val="es_ES" w:bidi="es_ES"/>
        </w:rPr>
      </w:r>
      <w:r>
        <w:rPr>
          <w:lang w:val="es_ES" w:bidi="es_ES"/>
        </w:rPr>
        <w:t>A diferencia de algunas religiones y filosofías, la Biblia considera la sexualidad humana de manera positiva. Según el Antiguo Testamento, Dios creó a las personas como seres sexuales. Ser hombre o mujer es parte de lo que significa ser hecho a imagen de Dios (</w:t>
      </w:r>
      <w:r>
        <w:rPr>
          <w:lang w:val="es_ES" w:bidi="es_ES"/>
        </w:rPr>
        <w:t>Gn 1:26</w:t>
      </w:r>
      <w:r>
        <w:rPr>
          <w:lang w:val="es_ES" w:bidi="es_ES"/>
        </w:rPr>
        <w:t>–</w:t>
      </w:r>
      <w:r>
        <w:rPr>
          <w:lang w:val="es_ES" w:bidi="es_ES"/>
        </w:rPr>
        <w:t>28</w:t>
      </w:r>
      <w:r>
        <w:rPr>
          <w:lang w:val="es_ES" w:bidi="es_ES"/>
        </w:rPr>
        <w:t>). Por lo tanto, la sexualidad es una parte importante de quién es una persona</w:t>
      </w:r>
      <w:r>
        <w:rPr>
          <w:i/>
          <w:lang w:val="es_ES" w:bidi="es_ES"/>
        </w:rPr>
        <w:t>,</w:t>
      </w:r>
      <w:r>
        <w:rPr>
          <w:lang w:val="es_ES" w:bidi="es_ES"/>
        </w:rPr>
        <w:t xml:space="preserve"> no solo de lo que</w:t>
      </w:r>
      <w:r>
        <w:rPr>
          <w:i/>
          <w:lang w:val="es_ES" w:bidi="es_ES"/>
        </w:rPr>
        <w:t xml:space="preserve"> </w:t>
      </w:r>
      <w:r>
        <w:rPr>
          <w:lang w:val="es_ES" w:bidi="es_ES"/>
        </w:rPr>
        <w:t>hacen</w:t>
      </w:r>
      <w:r>
        <w:rPr>
          <w:i/>
          <w:lang w:val="es_ES" w:bidi="es_ES"/>
        </w:rPr>
        <w:t>.</w:t>
      </w:r>
    </w:p>
    <w:p>
      <w:pPr/>
      <w:r>
        <w:rPr>
          <w:lang w:val="es_ES" w:bidi="es_ES"/>
        </w:rPr>
      </w:r>
      <w:r>
        <w:rPr>
          <w:lang w:val="es_ES" w:bidi="es_ES"/>
        </w:rPr>
        <w:t>El Antiguo Testamento muestra que no hay nada embarazoso en las diferencias entre los cuerpos masculinos y femeninos (</w:t>
      </w:r>
      <w:r>
        <w:rPr>
          <w:lang w:val="es_ES" w:bidi="es_ES"/>
        </w:rPr>
        <w:t>Gn 2:25</w:t>
      </w:r>
      <w:r>
        <w:rPr>
          <w:lang w:val="es_ES" w:bidi="es_ES"/>
        </w:rPr>
        <w:t>). Tampoco hay nada vergonzoso en la actividad sexual (</w:t>
      </w:r>
      <w:r>
        <w:rPr>
          <w:lang w:val="es_ES" w:bidi="es_ES"/>
        </w:rPr>
        <w:t>Pr 5:18</w:t>
      </w:r>
      <w:r>
        <w:rPr>
          <w:lang w:val="es_ES" w:bidi="es_ES"/>
        </w:rPr>
        <w:t>–</w:t>
      </w:r>
      <w:r>
        <w:rPr>
          <w:lang w:val="es_ES" w:bidi="es_ES"/>
        </w:rPr>
        <w:t>19,</w:t>
      </w:r>
      <w:r>
        <w:rPr>
          <w:lang w:val="es_ES" w:bidi="es_ES"/>
        </w:rPr>
        <w:t xml:space="preserve"> </w:t>
      </w:r>
      <w:r>
        <w:rPr>
          <w:lang w:val="es_ES" w:bidi="es_ES"/>
        </w:rPr>
        <w:t>Ec 9:9</w:t>
      </w:r>
      <w:r>
        <w:rPr>
          <w:lang w:val="es_ES" w:bidi="es_ES"/>
        </w:rPr>
        <w:t>). En particular, el Cantar de los Cantares es un hermoso poema sobre el amor. Habla sobre la pasión física y no debe entenderse únicamente como espiritualidad.</w:t>
      </w:r>
    </w:p>
    <w:p>
      <w:pPr/>
      <w:r>
        <w:rPr>
          <w:lang w:val="es_ES" w:bidi="es_ES"/>
        </w:rPr>
      </w:r>
      <w:r>
        <w:rPr>
          <w:lang w:val="es_ES" w:bidi="es_ES"/>
        </w:rPr>
        <w:t>Pablo también aborda positivamente el tema en los libros de 1 Corintios y 1 Timoteo. La inmoralidad sexual era común tanto en Corinto como en Éfeso, donde se enviaron estas cartas. En respuesta, algunos cristianos optaban por abstenerse de todo tipo de relaciones sexuales. Se estaba prohibiendo el matrimonio (</w:t>
      </w:r>
      <w:r>
        <w:rPr>
          <w:lang w:val="es_ES" w:bidi="es_ES"/>
        </w:rPr>
        <w:t>1 Tm 4:3</w:t>
      </w:r>
      <w:r>
        <w:rPr>
          <w:lang w:val="es_ES" w:bidi="es_ES"/>
        </w:rPr>
        <w:t xml:space="preserve">). Las parejas casadas dejaron de tener relaciones sexuales, creyendo que esto los haría más espiritualmente maduros (comparar </w:t>
      </w:r>
      <w:r>
        <w:rPr>
          <w:lang w:val="es_ES" w:bidi="es_ES"/>
        </w:rPr>
        <w:t>1 Co 7:5</w:t>
      </w:r>
      <w:r>
        <w:rPr>
          <w:lang w:val="es_ES" w:bidi="es_ES"/>
        </w:rPr>
        <w:t>).</w:t>
      </w:r>
    </w:p>
    <w:p>
      <w:pPr/>
      <w:r>
        <w:rPr>
          <w:lang w:val="es_ES" w:bidi="es_ES"/>
        </w:rPr>
      </w:r>
      <w:r>
        <w:rPr>
          <w:lang w:val="es_ES" w:bidi="es_ES"/>
        </w:rPr>
        <w:t>Pablo rechazó estas ideas. Apelando al Génesis, les recordó que deben estar agradecidos por los dones de Dios (</w:t>
      </w:r>
      <w:r>
        <w:rPr>
          <w:lang w:val="es_ES" w:bidi="es_ES"/>
        </w:rPr>
        <w:t>1 Tm 4:3–5</w:t>
      </w:r>
      <w:r>
        <w:rPr>
          <w:lang w:val="es_ES" w:bidi="es_ES"/>
        </w:rPr>
        <w:t>). Pablo escribió que los esposos y las esposas deben satisfacer las necesidades sexuales del uno al otro (</w:t>
      </w:r>
      <w:r>
        <w:rPr>
          <w:lang w:val="es_ES" w:bidi="es_ES"/>
        </w:rPr>
        <w:t>1 Co 7:3–4</w:t>
      </w:r>
      <w:r>
        <w:rPr>
          <w:lang w:val="es_ES" w:bidi="es_ES"/>
        </w:rPr>
        <w:t>).</w:t>
      </w:r>
    </w:p>
    <w:p>
      <w:pPr/>
      <w:r>
        <w:rPr>
          <w:lang w:val="es_ES" w:bidi="es_ES"/>
        </w:rPr>
      </w:r>
      <w:r>
        <w:rPr>
          <w:lang w:val="es_ES" w:bidi="es_ES"/>
        </w:rPr>
        <w:t>Dios creó el sexo para la procreación (</w:t>
      </w:r>
      <w:r>
        <w:rPr>
          <w:lang w:val="es_ES" w:bidi="es_ES"/>
        </w:rPr>
        <w:t>Gn 1:28</w:t>
      </w:r>
      <w:r>
        <w:rPr>
          <w:lang w:val="es_ES" w:bidi="es_ES"/>
        </w:rPr>
        <w:t xml:space="preserve">), pero también fortalece las relaciones. </w:t>
      </w:r>
      <w:r>
        <w:rPr>
          <w:lang w:val="es_ES" w:bidi="es_ES"/>
        </w:rPr>
        <w:t>Génesis 2</w:t>
      </w:r>
      <w:r>
        <w:rPr>
          <w:lang w:val="es_ES" w:bidi="es_ES"/>
        </w:rPr>
        <w:t xml:space="preserve"> describe cómo Dios hizo a la mujer para proporcionar compañía al hombre (</w:t>
      </w:r>
      <w:r>
        <w:rPr>
          <w:lang w:val="es_ES" w:bidi="es_ES"/>
        </w:rPr>
        <w:t>2:18</w:t>
      </w:r>
      <w:r>
        <w:rPr>
          <w:lang w:val="es_ES" w:bidi="es_ES"/>
        </w:rPr>
        <w:t>–</w:t>
      </w:r>
      <w:r>
        <w:rPr>
          <w:lang w:val="es_ES" w:bidi="es_ES"/>
        </w:rPr>
        <w:t>24</w:t>
      </w:r>
      <w:r>
        <w:rPr>
          <w:lang w:val="es_ES" w:bidi="es_ES"/>
        </w:rPr>
        <w:t>). La sexualidad humana es más que solo el acto físico. Ser hombre o mujer es una manera en que Dios nos ayuda a formar todo tipo de relaciones, incluidas algunas que normalmente no se consideran sexuales en absoluto.</w:t>
      </w:r>
    </w:p>
    <w:p>
      <w:pPr>
        <w:pStyle w:val="Heading3"/>
      </w:pPr>
      <w:r>
        <w:rPr>
          <w:lang w:val="es_ES" w:bidi="es_ES"/>
        </w:rPr>
        <w:t>El impacto del pecado en la sexualidad humana</w:t>
      </w:r>
    </w:p>
    <w:p>
      <w:pPr/>
      <w:r>
        <w:rPr>
          <w:lang w:val="es_ES" w:bidi="es_ES"/>
        </w:rPr>
      </w:r>
      <w:r>
        <w:rPr>
          <w:lang w:val="es_ES" w:bidi="es_ES"/>
        </w:rPr>
        <w:t>La Biblia reconoce el aspecto negativo de la naturaleza humana. Después de describir la bondad del sexo en el plan perfecto de Dios, Génesis explica cómo el sexo, al igual que todo lo demás, fue corrompido por el pecado:</w:t>
      </w:r>
    </w:p>
    <w:p>
      <w:pPr>
        <w:pStyle w:val="ListBullet"/>
        <w:spacing w:line="240" w:lineRule="auto"/>
        <w:ind w:left="720"/>
      </w:pPr>
      <w:r>
        <w:rPr>
          <w:lang w:val="es_ES" w:bidi="es_ES"/>
        </w:rPr>
      </w:r>
      <w:r>
        <w:rPr>
          <w:lang w:val="es_ES" w:bidi="es_ES"/>
        </w:rPr>
        <w:t>La desnudez se volvió incómoda y aterradora</w:t>
      </w:r>
    </w:p>
    <w:p>
      <w:pPr>
        <w:pStyle w:val="ListBullet"/>
        <w:spacing w:line="240" w:lineRule="auto"/>
        <w:ind w:left="720"/>
      </w:pPr>
      <w:r>
        <w:rPr>
          <w:lang w:val="es_ES" w:bidi="es_ES"/>
        </w:rPr>
      </w:r>
      <w:r>
        <w:rPr>
          <w:lang w:val="es_ES" w:bidi="es_ES"/>
        </w:rPr>
        <w:t>Los hombres y las mujeres se veían mutuamente como objetos sexuales en lugar de como personas (</w:t>
      </w:r>
      <w:r>
        <w:rPr>
          <w:lang w:val="es_ES" w:bidi="es_ES"/>
        </w:rPr>
        <w:t>Gn 3:7</w:t>
      </w:r>
      <w:r>
        <w:rPr>
          <w:lang w:val="es_ES" w:bidi="es_ES"/>
        </w:rPr>
        <w:t>–</w:t>
      </w:r>
      <w:r>
        <w:rPr>
          <w:lang w:val="es_ES" w:bidi="es_ES"/>
        </w:rPr>
        <w:t>10</w:t>
      </w:r>
      <w:r>
        <w:rPr>
          <w:lang w:val="es_ES" w:bidi="es_ES"/>
        </w:rPr>
        <w:t>)</w:t>
      </w:r>
    </w:p>
    <w:p>
      <w:pPr>
        <w:pStyle w:val="ListBullet"/>
        <w:spacing w:line="240" w:lineRule="auto"/>
        <w:ind w:left="720"/>
      </w:pPr>
      <w:r>
        <w:rPr>
          <w:lang w:val="es_ES" w:bidi="es_ES"/>
        </w:rPr>
      </w:r>
      <w:r>
        <w:rPr>
          <w:lang w:val="es_ES" w:bidi="es_ES"/>
        </w:rPr>
        <w:t>La confianza y la ternura fueron sustituidas por la traición y la dureza</w:t>
      </w:r>
    </w:p>
    <w:p>
      <w:pPr/>
      <w:r>
        <w:rPr>
          <w:lang w:val="es_ES" w:bidi="es_ES"/>
        </w:rPr>
      </w:r>
      <w:r>
        <w:rPr>
          <w:lang w:val="es_ES" w:bidi="es_ES"/>
        </w:rPr>
        <w:t>Esta es la raíz de la discriminación y el abuso que motivan las protestas feministas actuales. La procreación también se complicó al volverse dolorosa y angustiante.</w:t>
      </w:r>
    </w:p>
    <w:p>
      <w:pPr/>
      <w:r>
        <w:rPr>
          <w:lang w:val="es_ES" w:bidi="es_ES"/>
        </w:rPr>
      </w:r>
      <w:r>
        <w:rPr>
          <w:lang w:val="es_ES" w:bidi="es_ES"/>
        </w:rPr>
        <w:t>Este es el contexto de la prohibición bíblica sobre el sexo fuera del matrimonio. Prohíbe el adulterio (</w:t>
      </w:r>
      <w:r>
        <w:rPr>
          <w:lang w:val="es_ES" w:bidi="es_ES"/>
        </w:rPr>
        <w:t>Ex 20:14</w:t>
      </w:r>
      <w:r>
        <w:rPr>
          <w:lang w:val="es_ES" w:bidi="es_ES"/>
        </w:rPr>
        <w:t>) y también cualquier tipo de sexo fuera del matrimonio (</w:t>
      </w:r>
      <w:r>
        <w:rPr>
          <w:lang w:val="es_ES" w:bidi="es_ES"/>
        </w:rPr>
        <w:t>1 Co 6:18,</w:t>
      </w:r>
      <w:r>
        <w:rPr>
          <w:lang w:val="es_ES" w:bidi="es_ES"/>
        </w:rPr>
        <w:t xml:space="preserve"> </w:t>
      </w:r>
      <w:r>
        <w:rPr>
          <w:lang w:val="es_ES" w:bidi="es_ES"/>
        </w:rPr>
        <w:t>1 Ts 4:3</w:t>
      </w:r>
      <w:r>
        <w:rPr>
          <w:lang w:val="es_ES" w:bidi="es_ES"/>
        </w:rPr>
        <w:t>). La Biblia no suele explicar por qué ciertas acciones están prohibidas. Sin embargo, cuando proporciona razones para prohibir las relaciones extramatrimoniales, estas son muy informativas. No se centra en las consecuencias, como enfermedades o embarazos no deseados, ni en las intenciones detrás de las acciones.</w:t>
      </w:r>
    </w:p>
    <w:p>
      <w:pPr/>
      <w:r>
        <w:rPr>
          <w:lang w:val="es_ES" w:bidi="es_ES"/>
        </w:rPr>
      </w:r>
      <w:r>
        <w:rPr>
          <w:lang w:val="es_ES" w:bidi="es_ES"/>
        </w:rPr>
        <w:t>Toda relación sexual fuera del matrimonio es incorrecta porque el cuerpo no está destinado a la inmoralidad sexual, y quienes cometen pecados sexuales dañan sus propios cuerpos (</w:t>
      </w:r>
      <w:r>
        <w:rPr>
          <w:lang w:val="es_ES" w:bidi="es_ES"/>
        </w:rPr>
        <w:t>1 Co 6:13, 18</w:t>
      </w:r>
      <w:r>
        <w:rPr>
          <w:lang w:val="es_ES" w:bidi="es_ES"/>
        </w:rPr>
        <w:t>). El acto sexual es una forma especial de comunicación física que Dios diseñó para mostrar y confirmar la relación única y de por vida entre un hombre y una mujer, a la que la Biblia llama “matrimonio”.</w:t>
      </w:r>
    </w:p>
    <w:p>
      <w:pPr/>
      <w:r>
        <w:rPr>
          <w:lang w:val="es_ES" w:bidi="es_ES"/>
        </w:rPr>
      </w:r>
      <w:r>
        <w:rPr>
          <w:lang w:val="es_ES" w:bidi="es_ES"/>
        </w:rPr>
        <w:t>La Biblia prohíbe la homosexualidad (</w:t>
      </w:r>
      <w:r>
        <w:rPr>
          <w:lang w:val="es_ES" w:bidi="es_ES"/>
        </w:rPr>
        <w:t>Lv 18:22,</w:t>
      </w:r>
      <w:r>
        <w:rPr>
          <w:lang w:val="es_ES" w:bidi="es_ES"/>
        </w:rPr>
        <w:t xml:space="preserve"> </w:t>
      </w:r>
      <w:r>
        <w:rPr>
          <w:lang w:val="es_ES" w:bidi="es_ES"/>
        </w:rPr>
        <w:t>Ro 1:26</w:t>
      </w:r>
      <w:r>
        <w:rPr>
          <w:lang w:val="es_ES" w:bidi="es_ES"/>
        </w:rPr>
        <w:t>–</w:t>
      </w:r>
      <w:r>
        <w:rPr>
          <w:lang w:val="es_ES" w:bidi="es_ES"/>
        </w:rPr>
        <w:t>27,</w:t>
      </w:r>
      <w:r>
        <w:rPr>
          <w:lang w:val="es_ES" w:bidi="es_ES"/>
        </w:rPr>
        <w:t xml:space="preserve"> </w:t>
      </w:r>
      <w:r>
        <w:rPr>
          <w:lang w:val="es_ES" w:bidi="es_ES"/>
        </w:rPr>
        <w:t>1 Co 6:9</w:t>
      </w:r>
      <w:r>
        <w:rPr>
          <w:lang w:val="es_ES" w:bidi="es_ES"/>
        </w:rPr>
        <w:t>–</w:t>
      </w:r>
      <w:r>
        <w:rPr>
          <w:lang w:val="es_ES" w:bidi="es_ES"/>
        </w:rPr>
        <w:t>10,</w:t>
      </w:r>
      <w:r>
        <w:rPr>
          <w:lang w:val="es_ES" w:bidi="es_ES"/>
        </w:rPr>
        <w:t xml:space="preserve"> </w:t>
      </w:r>
      <w:r>
        <w:rPr>
          <w:lang w:val="es_ES" w:bidi="es_ES"/>
        </w:rPr>
        <w:t>1 Tm 1:9</w:t>
      </w:r>
      <w:r>
        <w:rPr>
          <w:lang w:val="es_ES" w:bidi="es_ES"/>
        </w:rPr>
        <w:t>–</w:t>
      </w:r>
      <w:r>
        <w:rPr>
          <w:lang w:val="es_ES" w:bidi="es_ES"/>
        </w:rPr>
        <w:t>10</w:t>
      </w:r>
      <w:r>
        <w:rPr>
          <w:lang w:val="es_ES" w:bidi="es_ES"/>
        </w:rPr>
        <w:t xml:space="preserve">). La única explicación para esta prohibición se encuentra en </w:t>
      </w:r>
      <w:r>
        <w:rPr>
          <w:lang w:val="es_ES" w:bidi="es_ES"/>
        </w:rPr>
        <w:t>Romanos 1:24</w:t>
      </w:r>
      <w:r>
        <w:rPr>
          <w:lang w:val="es_ES" w:bidi="es_ES"/>
        </w:rPr>
        <w:t>–</w:t>
      </w:r>
      <w:r>
        <w:rPr>
          <w:lang w:val="es_ES" w:bidi="es_ES"/>
        </w:rPr>
        <w:t>27</w:t>
      </w:r>
      <w:r>
        <w:rPr>
          <w:lang w:val="es_ES" w:bidi="es_ES"/>
        </w:rPr>
        <w:t>. Estos versículos sugieren que Dios se apartó de las personas que se alejaron de Él al adorar cosas creadas en lugar del Creador. Abandonaron a Dios y cedieron a sus propios deseos pecaminosos, incluida la homosexualidad. Desde esta perspectiva, la homosexualidad se considera algo que va en contra del orden natural que Dios estableció para que hombres y mujeres crearan vida.</w:t>
      </w:r>
    </w:p>
    <w:p>
      <w:pPr>
        <w:pStyle w:val="Heading3"/>
      </w:pPr>
      <w:r>
        <w:rPr>
          <w:lang w:val="es_ES" w:bidi="es_ES"/>
        </w:rPr>
        <w:t>Cómo superar la tentación sexual</w:t>
      </w:r>
    </w:p>
    <w:p>
      <w:pPr/>
      <w:r>
        <w:rPr>
          <w:lang w:val="es_ES" w:bidi="es_ES"/>
        </w:rPr>
      </w:r>
      <w:r>
        <w:rPr>
          <w:lang w:val="es_ES" w:bidi="es_ES"/>
        </w:rPr>
        <w:t>La Biblia ofrece consejos prácticos para manejar la tentación sexual: evitándola. Por ejemplo, cuando José fue tentado por la esposa de otro hombre, huyó, dejando su manto atrás (</w:t>
      </w:r>
      <w:r>
        <w:rPr>
          <w:lang w:val="es_ES" w:bidi="es_ES"/>
        </w:rPr>
        <w:t>Gn 39:12</w:t>
      </w:r>
      <w:r>
        <w:rPr>
          <w:lang w:val="es_ES" w:bidi="es_ES"/>
        </w:rPr>
        <w:t>). Pablo aconseja a sus lectores cristianos que sigan el buen ejemplo de José (</w:t>
      </w:r>
      <w:r>
        <w:rPr>
          <w:lang w:val="es_ES" w:bidi="es_ES"/>
        </w:rPr>
        <w:t>1 Co 6:18,</w:t>
      </w:r>
      <w:r>
        <w:rPr>
          <w:lang w:val="es_ES" w:bidi="es_ES"/>
        </w:rPr>
        <w:t xml:space="preserve"> </w:t>
      </w:r>
      <w:r>
        <w:rPr>
          <w:lang w:val="es_ES" w:bidi="es_ES"/>
        </w:rPr>
        <w:t>2 Tm 2:22</w:t>
      </w:r>
      <w:r>
        <w:rPr>
          <w:lang w:val="es_ES" w:bidi="es_ES"/>
        </w:rPr>
        <w:t>). Esto reconoce el fuerte deseo sexual que experimentan muchas personas, pero no pretende ser desesperanzador. Pablo enseñó que el Espíritu proporciona a los creyentes la fuerza para superar la tentación sexual. Conocía a cristianos que utilizaban el poder del Espíritu para lograr autocontrol y superar sus hábitos más difíciles (</w:t>
      </w:r>
      <w:r>
        <w:rPr>
          <w:lang w:val="es_ES" w:bidi="es_ES"/>
        </w:rPr>
        <w:t>1 Co 6:9</w:t>
      </w:r>
      <w:r>
        <w:rPr>
          <w:lang w:val="es_ES" w:bidi="es_ES"/>
        </w:rPr>
        <w:t>–</w:t>
      </w:r>
      <w:r>
        <w:rPr>
          <w:lang w:val="es_ES" w:bidi="es_ES"/>
        </w:rPr>
        <w:t>11,</w:t>
      </w:r>
      <w:r>
        <w:rPr>
          <w:lang w:val="es_ES" w:bidi="es_ES"/>
        </w:rPr>
        <w:t xml:space="preserve"> </w:t>
      </w:r>
      <w:r>
        <w:rPr>
          <w:lang w:val="es_ES" w:bidi="es_ES"/>
        </w:rPr>
        <w:t>Ga 5:22</w:t>
      </w:r>
      <w:r>
        <w:rPr>
          <w:lang w:val="es_ES" w:bidi="es_ES"/>
        </w:rPr>
        <w:t>–</w:t>
      </w:r>
      <w:r>
        <w:rPr>
          <w:lang w:val="es_ES" w:bidi="es_ES"/>
        </w:rPr>
        <w:t>23,</w:t>
      </w:r>
      <w:r>
        <w:rPr>
          <w:lang w:val="es_ES" w:bidi="es_ES"/>
        </w:rPr>
        <w:t xml:space="preserve"> </w:t>
      </w:r>
      <w:r>
        <w:rPr>
          <w:lang w:val="es_ES" w:bidi="es_ES"/>
        </w:rPr>
        <w:t>2 Tm 1:7</w:t>
      </w:r>
      <w:r>
        <w:rPr>
          <w:lang w:val="es_ES" w:bidi="es_ES"/>
        </w:rPr>
        <w:t>).</w:t>
      </w:r>
    </w:p>
    <w:p>
      <w:pPr>
        <w:pStyle w:val="Heading3"/>
      </w:pPr>
      <w:r>
        <w:rPr>
          <w:lang w:val="es_ES" w:bidi="es_ES"/>
        </w:rPr>
        <w:t>El futuro de la sexualidad humana</w:t>
      </w:r>
    </w:p>
    <w:p>
      <w:pPr/>
      <w:r>
        <w:rPr>
          <w:lang w:val="es_ES" w:bidi="es_ES"/>
        </w:rPr>
      </w:r>
      <w:r>
        <w:rPr>
          <w:lang w:val="es_ES" w:bidi="es_ES"/>
        </w:rPr>
        <w:t>El Nuevo Testamento sugiere que Dios concluirá la sexualidad humana de la misma manera en que la inició. Jesús enseñó que no habrá matrimonio en el cielo (</w:t>
      </w:r>
      <w:r>
        <w:rPr>
          <w:lang w:val="es_ES" w:bidi="es_ES"/>
        </w:rPr>
        <w:t>Mt 22:30</w:t>
      </w:r>
      <w:r>
        <w:rPr>
          <w:lang w:val="es_ES" w:bidi="es_ES"/>
        </w:rPr>
        <w:t>). Esta es una conclusión inesperada pero coherente con las enseñanzas de la Biblia sobre el sexo y la sexualidad. Cuando ya no exista la muerte, la necesidad de procreación desaparecerá. Y cuando las relaciones sean perfectamente amorosas, no habrá necesidad de sexo para fortalecerlas. De este modo, ambos propósitos principales de Dios para la sexualidad humana se cumplirán plenamente en la eternidad.</w:t>
      </w:r>
    </w:p>
    <w:p>
      <w:pPr/>
      <w:r>
        <w:rPr>
          <w:lang w:val="es_ES" w:bidi="es_ES"/>
        </w:rPr>
      </w:r>
      <w:r>
        <w:rPr>
          <w:i/>
          <w:lang w:val="es_ES" w:bidi="es_ES"/>
        </w:rPr>
        <w:t>Ver también</w:t>
      </w:r>
      <w:r>
        <w:rPr>
          <w:lang w:val="es_ES" w:bidi="es_ES"/>
        </w:rPr>
        <w:t xml:space="preserve"> </w:t>
      </w:r>
      <w:r>
        <w:rPr>
          <w:lang w:val="es_ES" w:bidi="es_ES"/>
        </w:rPr>
        <w:t>Divorcio</w:t>
      </w:r>
      <w:r>
        <w:rPr>
          <w:lang w:val="es_ES" w:bidi="es_ES"/>
        </w:rPr>
        <w:t xml:space="preserve">; </w:t>
      </w:r>
      <w:r>
        <w:rPr>
          <w:lang w:val="es_ES" w:bidi="es_ES"/>
        </w:rPr>
        <w:t>Vida Familiar y Relaciones</w:t>
      </w:r>
      <w:r>
        <w:rPr>
          <w:lang w:val="es_ES" w:bidi="es_ES"/>
        </w:rPr>
        <w:t xml:space="preserve">; </w:t>
      </w:r>
      <w:r>
        <w:rPr>
          <w:lang w:val="es_ES" w:bidi="es_ES"/>
        </w:rPr>
        <w:t>Hombre</w:t>
      </w:r>
      <w:r>
        <w:rPr>
          <w:lang w:val="es_ES" w:bidi="es_ES"/>
        </w:rPr>
        <w:t xml:space="preserve">; </w:t>
      </w:r>
      <w:r>
        <w:rPr>
          <w:lang w:val="es_ES" w:bidi="es_ES"/>
        </w:rPr>
        <w:t>Matrimonio, Costumbres Matrimoniales</w:t>
      </w:r>
      <w:r>
        <w:rPr>
          <w:lang w:val="es_ES" w:bidi="es_ES"/>
        </w:rPr>
        <w:t xml:space="preserve">; </w:t>
      </w:r>
      <w:r>
        <w:rPr>
          <w:lang w:val="es_ES" w:bidi="es_ES"/>
        </w:rPr>
        <w:t>Virgen</w:t>
      </w:r>
      <w:r>
        <w:rPr>
          <w:lang w:val="es_ES" w:bidi="es_ES"/>
        </w:rPr>
        <w:t xml:space="preserve">; </w:t>
      </w:r>
      <w:r>
        <w:rPr>
          <w:lang w:val="es_ES" w:bidi="es_ES"/>
        </w:rPr>
        <w:t>Mujer</w:t>
      </w:r>
      <w:r>
        <w:rPr>
          <w:lang w:val="es_ES" w:bidi="es_ES"/>
        </w:rPr>
        <w:t>.</w:t>
      </w:r>
      <w:r>
        <w:rPr>
          <w:lang w:val="es_ES" w:bidi="es_ES"/>
        </w:rPr>
      </w:r>
      <w:r>
        <w:rPr>
          <w:lang w:val="es_ES" w:bidi="es_ES"/>
        </w:rPr>
      </w:r>
    </w:p>
    <w:p>
      <w:pPr/>
      <w:r>
        <w:rPr>
          <w:lang w:val="es_ES" w:bidi="es_ES"/>
        </w:rPr>
      </w:r>
    </w:p>
    <w:p>
      <w:pPr>
        <w:pStyle w:val="Heading2"/>
      </w:pPr>
      <w:r>
        <w:rPr>
          <w:lang w:val="es_ES" w:bidi="es_ES"/>
        </w:rPr>
        <w:t>Shaddai</w:t>
      </w:r>
      <w:r>
        <w:rPr>
          <w:lang w:val="es_ES" w:bidi="es_ES"/>
        </w:rPr>
      </w:r>
    </w:p>
    <w:p>
      <w:pPr/>
      <w:r>
        <w:rPr>
          <w:lang w:val="es_ES" w:bidi="es_ES"/>
        </w:rPr>
      </w:r>
      <w:r>
        <w:rPr>
          <w:lang w:val="es_ES" w:bidi="es_ES"/>
        </w:rPr>
        <w:t>Parte del nombre hebreo El Shaddai para Dios, que significa “el Omnipotente" (</w:t>
      </w:r>
      <w:r>
        <w:rPr>
          <w:lang w:val="es_ES" w:bidi="es_ES"/>
        </w:rPr>
        <w:t>Sal 68:14</w:t>
      </w:r>
      <w:r>
        <w:rPr>
          <w:lang w:val="es_ES" w:bidi="es_ES"/>
        </w:rPr>
        <w:t xml:space="preserve">). Ver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Shaveh Kiriataim</w:t>
      </w:r>
      <w:r>
        <w:rPr>
          <w:lang w:val="es_ES" w:bidi="es_ES"/>
        </w:rPr>
      </w:r>
    </w:p>
    <w:p>
      <w:pPr/>
      <w:r>
        <w:rPr>
          <w:lang w:val="es_ES" w:bidi="es_ES"/>
        </w:rPr>
      </w:r>
      <w:r>
        <w:rPr>
          <w:lang w:val="es_ES" w:bidi="es_ES"/>
        </w:rPr>
        <w:t>La llanura al este del Mar Muerto, cerca de la ciudad de Quiriataim, estaba ocupada por el pueblo de Emim. Los emitas en Shaveh Kiriataim se mencionan junto con otras tribus y naciones que el rey Quedorlaomer y sus aliados derrotaron (</w:t>
      </w:r>
      <w:r>
        <w:rPr>
          <w:lang w:val="es_ES" w:bidi="es_ES"/>
        </w:rPr>
        <w:t>Gn 14:5</w:t>
      </w:r>
      <w:r>
        <w:rPr>
          <w:lang w:val="es_ES" w:bidi="es_ES"/>
        </w:rPr>
        <w:t>; RVR1909, “Kiriataim”). Esta llanura fue posteriormente heredada por los descendientes de Rubén.</w:t>
      </w:r>
      <w:r>
        <w:rPr>
          <w:lang w:val="es_ES" w:bidi="es_ES"/>
        </w:rPr>
      </w:r>
      <w:r>
        <w:rPr>
          <w:lang w:val="es_ES" w:bidi="es_ES"/>
        </w:rPr>
      </w:r>
    </w:p>
    <w:p>
      <w:pPr/>
      <w:r>
        <w:rPr>
          <w:lang w:val="es_ES" w:bidi="es_ES"/>
        </w:rPr>
      </w:r>
    </w:p>
    <w:p>
      <w:pPr>
        <w:pStyle w:val="Heading2"/>
      </w:pPr>
      <w:r>
        <w:rPr>
          <w:lang w:val="es_ES" w:bidi="es_ES"/>
        </w:rPr>
        <w:t>Shaveh, Valle de</w:t>
      </w:r>
      <w:r>
        <w:rPr>
          <w:lang w:val="es_ES" w:bidi="es_ES"/>
        </w:rPr>
      </w:r>
    </w:p>
    <w:p>
      <w:pPr/>
      <w:r>
        <w:rPr>
          <w:lang w:val="es_ES" w:bidi="es_ES"/>
        </w:rPr>
      </w:r>
      <w:r>
        <w:rPr>
          <w:lang w:val="es_ES" w:bidi="es_ES"/>
        </w:rPr>
        <w:t xml:space="preserve">Nombre alternativo para el valle del rey cerca de Jerusalén en </w:t>
      </w:r>
      <w:r>
        <w:rPr>
          <w:lang w:val="es_ES" w:bidi="es_ES"/>
        </w:rPr>
        <w:t>Génesis 14:17</w:t>
      </w:r>
      <w:r>
        <w:rPr>
          <w:lang w:val="es_ES" w:bidi="es_ES"/>
        </w:rPr>
        <w:t xml:space="preserve">. </w:t>
      </w:r>
      <w:r>
        <w:rPr>
          <w:i/>
          <w:lang w:val="es_ES" w:bidi="es_ES"/>
        </w:rPr>
        <w:t>Consulte</w:t>
      </w:r>
      <w:r>
        <w:rPr>
          <w:lang w:val="es_ES" w:bidi="es_ES"/>
        </w:rPr>
        <w:t xml:space="preserve"> </w:t>
      </w:r>
      <w:r>
        <w:rPr>
          <w:lang w:val="es_ES" w:bidi="es_ES"/>
        </w:rPr>
        <w:t>valle del rey</w:t>
      </w:r>
      <w:r>
        <w:rPr>
          <w:lang w:val="es_ES" w:bidi="es_ES"/>
        </w:rPr>
        <w:t>.</w:t>
      </w:r>
      <w:r>
        <w:rPr>
          <w:lang w:val="es_ES" w:bidi="es_ES"/>
        </w:rPr>
      </w:r>
      <w:r>
        <w:rPr>
          <w:lang w:val="es_ES" w:bidi="es_ES"/>
        </w:rPr>
      </w:r>
    </w:p>
    <w:p>
      <w:pPr/>
      <w:r>
        <w:rPr>
          <w:lang w:val="es_ES" w:bidi="es_ES"/>
        </w:rPr>
      </w:r>
    </w:p>
    <w:p>
      <w:pPr>
        <w:pStyle w:val="Heading2"/>
      </w:pPr>
      <w:r>
        <w:rPr>
          <w:lang w:val="es_ES" w:bidi="es_ES"/>
        </w:rPr>
        <w:t>Shekel</w:t>
      </w:r>
      <w:r>
        <w:rPr>
          <w:lang w:val="es_ES" w:bidi="es_ES"/>
        </w:rPr>
      </w:r>
    </w:p>
    <w:p>
      <w:pPr/>
      <w:r>
        <w:rPr>
          <w:lang w:val="es_ES" w:bidi="es_ES"/>
        </w:rPr>
      </w:r>
      <w:r>
        <w:rPr>
          <w:lang w:val="es_ES" w:bidi="es_ES"/>
        </w:rPr>
        <w:t xml:space="preserve">Peso, y más tarde también una moneda. Ver </w:t>
      </w:r>
      <w:r>
        <w:rPr>
          <w:lang w:val="es_ES" w:bidi="es_ES"/>
        </w:rPr>
        <w:t>Monedas</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Shekinah</w:t>
      </w:r>
      <w:r>
        <w:rPr>
          <w:lang w:val="es_ES" w:bidi="es_ES"/>
        </w:rPr>
      </w:r>
    </w:p>
    <w:p>
      <w:pPr/>
      <w:r>
        <w:rPr>
          <w:lang w:val="es_ES" w:bidi="es_ES"/>
        </w:rPr>
      </w:r>
      <w:r>
        <w:rPr>
          <w:lang w:val="es_ES" w:bidi="es_ES"/>
        </w:rPr>
        <w:t xml:space="preserve">Una palabra que significa "el que habita" o "aquello que habita". </w:t>
      </w:r>
      <w:r>
        <w:rPr>
          <w:i/>
          <w:lang w:val="es_ES" w:bidi="es_ES"/>
        </w:rPr>
        <w:t>Shekinah</w:t>
      </w:r>
      <w:r>
        <w:rPr>
          <w:lang w:val="es_ES" w:bidi="es_ES"/>
        </w:rPr>
        <w:t xml:space="preserve"> es una palabra hebrea escrita con letras en español (transliteración). Este término se incorporó a la enseñanza cristiana a través de antiguos escritos judíos llamados "Targums" y textos rabínicos. Estos textos utilizaban </w:t>
      </w:r>
      <w:r>
        <w:rPr>
          <w:i/>
          <w:lang w:val="es_ES" w:bidi="es_ES"/>
        </w:rPr>
        <w:t>shekinah</w:t>
      </w:r>
      <w:r>
        <w:rPr>
          <w:lang w:val="es_ES" w:bidi="es_ES"/>
        </w:rPr>
        <w:t xml:space="preserve"> para describir cómo Dios, que existe más allá de nuestro mundo, también está presente dentro de él.</w:t>
      </w:r>
    </w:p>
    <w:p>
      <w:pPr>
        <w:pStyle w:val="Heading3"/>
      </w:pPr>
      <w:r>
        <w:rPr>
          <w:i/>
          <w:lang w:val="es_ES" w:bidi="es_ES"/>
        </w:rPr>
        <w:t>Shekinah</w:t>
      </w:r>
      <w:r>
        <w:rPr>
          <w:lang w:val="es_ES" w:bidi="es_ES"/>
        </w:rPr>
        <w:t xml:space="preserve"> en el Antiguo Testamento</w:t>
      </w:r>
    </w:p>
    <w:p>
      <w:pPr/>
      <w:r>
        <w:rPr>
          <w:lang w:val="es_ES" w:bidi="es_ES"/>
        </w:rPr>
      </w:r>
      <w:r>
        <w:rPr>
          <w:lang w:val="es_ES" w:bidi="es_ES"/>
        </w:rPr>
        <w:t>La palabra "</w:t>
      </w:r>
      <w:r>
        <w:rPr>
          <w:i/>
          <w:lang w:val="es_ES" w:bidi="es_ES"/>
        </w:rPr>
        <w:t>shekinah</w:t>
      </w:r>
      <w:r>
        <w:rPr>
          <w:lang w:val="es_ES" w:bidi="es_ES"/>
        </w:rPr>
        <w:t>" no aparece directamente en la Biblia, pero la idea se origina en muchos pasajes del Antiguo Testamento donde Dios habita entre su pueblo (</w:t>
      </w:r>
      <w:r>
        <w:rPr>
          <w:lang w:val="es_ES" w:bidi="es_ES"/>
        </w:rPr>
        <w:t>Génesis 9:27</w:t>
      </w:r>
      <w:r>
        <w:rPr>
          <w:lang w:val="es_ES" w:bidi="es_ES"/>
        </w:rPr>
        <w:t xml:space="preserve">; </w:t>
      </w:r>
      <w:r>
        <w:rPr>
          <w:lang w:val="es_ES" w:bidi="es_ES"/>
        </w:rPr>
        <w:t>Éxodo 25:8,</w:t>
      </w:r>
      <w:r>
        <w:rPr>
          <w:lang w:val="es_ES" w:bidi="es_ES"/>
        </w:rPr>
        <w:t xml:space="preserve"> </w:t>
      </w:r>
      <w:r>
        <w:rPr>
          <w:lang w:val="es_ES" w:bidi="es_ES"/>
        </w:rPr>
        <w:t>29:45–46</w:t>
      </w:r>
      <w:r>
        <w:rPr>
          <w:lang w:val="es_ES" w:bidi="es_ES"/>
        </w:rPr>
        <w:t xml:space="preserve">; </w:t>
      </w:r>
      <w:r>
        <w:rPr>
          <w:lang w:val="es_ES" w:bidi="es_ES"/>
        </w:rPr>
        <w:t>Números 5:3</w:t>
      </w:r>
      <w:r>
        <w:rPr>
          <w:lang w:val="es_ES" w:bidi="es_ES"/>
        </w:rPr>
        <w:t xml:space="preserve">; </w:t>
      </w:r>
      <w:r>
        <w:rPr>
          <w:lang w:val="es_ES" w:bidi="es_ES"/>
        </w:rPr>
        <w:t>1 Reyes 6:13</w:t>
      </w:r>
      <w:r>
        <w:rPr>
          <w:lang w:val="es_ES" w:bidi="es_ES"/>
        </w:rPr>
        <w:t xml:space="preserve">; </w:t>
      </w:r>
      <w:r>
        <w:rPr>
          <w:lang w:val="es_ES" w:bidi="es_ES"/>
        </w:rPr>
        <w:t>Salmos 68:16–18</w:t>
      </w:r>
      <w:r>
        <w:rPr>
          <w:lang w:val="es_ES" w:bidi="es_ES"/>
        </w:rPr>
        <w:t xml:space="preserve">; </w:t>
      </w:r>
      <w:r>
        <w:rPr>
          <w:lang w:val="es_ES" w:bidi="es_ES"/>
        </w:rPr>
        <w:t>74:2</w:t>
      </w:r>
      <w:r>
        <w:rPr>
          <w:lang w:val="es_ES" w:bidi="es_ES"/>
        </w:rPr>
        <w:t xml:space="preserve">; </w:t>
      </w:r>
      <w:r>
        <w:rPr>
          <w:lang w:val="es_ES" w:bidi="es_ES"/>
        </w:rPr>
        <w:t>Isaías 8:18</w:t>
      </w:r>
      <w:r>
        <w:rPr>
          <w:lang w:val="es_ES" w:bidi="es_ES"/>
        </w:rPr>
        <w:t xml:space="preserve">; </w:t>
      </w:r>
      <w:r>
        <w:rPr>
          <w:lang w:val="es_ES" w:bidi="es_ES"/>
        </w:rPr>
        <w:t>Ezequiel 43:7–9</w:t>
      </w:r>
      <w:r>
        <w:rPr>
          <w:lang w:val="es_ES" w:bidi="es_ES"/>
        </w:rPr>
        <w:t xml:space="preserve">; </w:t>
      </w:r>
      <w:r>
        <w:rPr>
          <w:lang w:val="es_ES" w:bidi="es_ES"/>
        </w:rPr>
        <w:t>Joel 3:17, 21</w:t>
      </w:r>
      <w:r>
        <w:rPr>
          <w:lang w:val="es_ES" w:bidi="es_ES"/>
        </w:rPr>
        <w:t xml:space="preserve">; </w:t>
      </w:r>
      <w:r>
        <w:rPr>
          <w:lang w:val="es_ES" w:bidi="es_ES"/>
        </w:rPr>
        <w:t>Zacarías 2:10–11</w:t>
      </w:r>
      <w:r>
        <w:rPr>
          <w:lang w:val="es_ES" w:bidi="es_ES"/>
        </w:rPr>
        <w:t>). Estos pasajes demuestran que, aunque Dios reside en el cielo, también habita en la tierra con su pueblo.</w:t>
      </w:r>
    </w:p>
    <w:p>
      <w:pPr/>
      <w:r>
        <w:rPr>
          <w:lang w:val="es_ES" w:bidi="es_ES"/>
        </w:rPr>
      </w:r>
      <w:r>
        <w:rPr>
          <w:lang w:val="es_ES" w:bidi="es_ES"/>
        </w:rPr>
        <w:t>La gente también utiliza el término "</w:t>
      </w:r>
      <w:r>
        <w:rPr>
          <w:i/>
          <w:lang w:val="es_ES" w:bidi="es_ES"/>
        </w:rPr>
        <w:t>gloria shekinah</w:t>
      </w:r>
      <w:r>
        <w:rPr>
          <w:lang w:val="es_ES" w:bidi="es_ES"/>
        </w:rPr>
        <w:t>" para describir cómo Dios se manifestó visiblemente a los israelitas. Fue una manifestación tangible de Dios, como una columna de fuego y humo. Esta presencia se observó:</w:t>
      </w:r>
    </w:p>
    <w:p>
      <w:pPr>
        <w:pStyle w:val="ListBullet"/>
        <w:spacing w:line="240" w:lineRule="auto"/>
        <w:ind w:left="720"/>
      </w:pPr>
      <w:r>
        <w:rPr>
          <w:lang w:val="es_ES" w:bidi="es_ES"/>
        </w:rPr>
      </w:r>
      <w:r>
        <w:rPr>
          <w:lang w:val="es_ES" w:bidi="es_ES"/>
        </w:rPr>
        <w:t>en el Sinaí (</w:t>
      </w:r>
      <w:r>
        <w:rPr>
          <w:lang w:val="es_ES" w:bidi="es_ES"/>
        </w:rPr>
        <w:t>Éxodo 19:16–18</w:t>
      </w:r>
      <w:r>
        <w:rPr>
          <w:lang w:val="es_ES" w:bidi="es_ES"/>
        </w:rPr>
        <w:t>),</w:t>
      </w:r>
    </w:p>
    <w:p>
      <w:pPr>
        <w:pStyle w:val="ListBullet"/>
        <w:spacing w:line="240" w:lineRule="auto"/>
        <w:ind w:left="720"/>
      </w:pPr>
      <w:r>
        <w:rPr>
          <w:lang w:val="es_ES" w:bidi="es_ES"/>
        </w:rPr>
      </w:r>
      <w:r>
        <w:rPr>
          <w:lang w:val="es_ES" w:bidi="es_ES"/>
        </w:rPr>
        <w:t>en el desierto (</w:t>
      </w:r>
      <w:r>
        <w:rPr>
          <w:lang w:val="es_ES" w:bidi="es_ES"/>
        </w:rPr>
        <w:t>Éxodo 40:34–38</w:t>
      </w:r>
      <w:r>
        <w:rPr>
          <w:lang w:val="es_ES" w:bidi="es_ES"/>
        </w:rPr>
        <w:t>), y</w:t>
      </w:r>
    </w:p>
    <w:p>
      <w:pPr>
        <w:pStyle w:val="ListBullet"/>
        <w:spacing w:line="240" w:lineRule="auto"/>
        <w:ind w:left="720"/>
      </w:pPr>
      <w:r>
        <w:rPr>
          <w:lang w:val="es_ES" w:bidi="es_ES"/>
        </w:rPr>
      </w:r>
      <w:r>
        <w:rPr>
          <w:lang w:val="es_ES" w:bidi="es_ES"/>
        </w:rPr>
        <w:t>en el templo (</w:t>
      </w:r>
      <w:r>
        <w:rPr>
          <w:lang w:val="es_ES" w:bidi="es_ES"/>
        </w:rPr>
        <w:t>1 Reyes 6:13,</w:t>
      </w:r>
      <w:r>
        <w:rPr>
          <w:lang w:val="es_ES" w:bidi="es_ES"/>
        </w:rPr>
        <w:t xml:space="preserve"> </w:t>
      </w:r>
      <w:r>
        <w:rPr>
          <w:lang w:val="es_ES" w:bidi="es_ES"/>
        </w:rPr>
        <w:t>8:10–13</w:t>
      </w:r>
      <w:r>
        <w:rPr>
          <w:lang w:val="es_ES" w:bidi="es_ES"/>
        </w:rPr>
        <w:t xml:space="preserve">; </w:t>
      </w:r>
      <w:r>
        <w:rPr>
          <w:lang w:val="es_ES" w:bidi="es_ES"/>
        </w:rPr>
        <w:t>2 Crónicas 6:1–2</w:t>
      </w:r>
      <w:r>
        <w:rPr>
          <w:lang w:val="es_ES" w:bidi="es_ES"/>
        </w:rPr>
        <w:t>).</w:t>
      </w:r>
    </w:p>
    <w:p>
      <w:pPr>
        <w:pStyle w:val="Heading3"/>
      </w:pPr>
      <w:r>
        <w:rPr>
          <w:i/>
          <w:lang w:val="es_ES" w:bidi="es_ES"/>
        </w:rPr>
        <w:t>Shekinah</w:t>
      </w:r>
      <w:r>
        <w:rPr>
          <w:lang w:val="es_ES" w:bidi="es_ES"/>
        </w:rPr>
        <w:t xml:space="preserve"> en el Nuevo Testamento</w:t>
      </w:r>
    </w:p>
    <w:p>
      <w:pPr/>
      <w:r>
        <w:rPr>
          <w:lang w:val="es_ES" w:bidi="es_ES"/>
        </w:rPr>
      </w:r>
      <w:r>
        <w:rPr>
          <w:lang w:val="es_ES" w:bidi="es_ES"/>
        </w:rPr>
        <w:t xml:space="preserve">El Nuevo Testamento también habla de la presencia de Dios entre las personas, aunque no utiliza la palabra </w:t>
      </w:r>
      <w:r>
        <w:rPr>
          <w:i/>
          <w:lang w:val="es_ES" w:bidi="es_ES"/>
        </w:rPr>
        <w:t>shekinah</w:t>
      </w:r>
      <w:r>
        <w:rPr>
          <w:lang w:val="es_ES" w:bidi="es_ES"/>
        </w:rPr>
        <w:t>. En el Nuevo Testamento, cuando Dios está presente, a menudo hay luz y gloria (</w:t>
      </w:r>
      <w:r>
        <w:rPr>
          <w:lang w:val="es_ES" w:bidi="es_ES"/>
        </w:rPr>
        <w:t>Lucas 2:9,</w:t>
      </w:r>
      <w:r>
        <w:rPr>
          <w:lang w:val="es_ES" w:bidi="es_ES"/>
        </w:rPr>
        <w:t xml:space="preserve"> </w:t>
      </w:r>
      <w:r>
        <w:rPr>
          <w:lang w:val="es_ES" w:bidi="es_ES"/>
        </w:rPr>
        <w:t>9:29</w:t>
      </w:r>
      <w:r>
        <w:rPr>
          <w:lang w:val="es_ES" w:bidi="es_ES"/>
        </w:rPr>
        <w:t xml:space="preserve">; </w:t>
      </w:r>
      <w:r>
        <w:rPr>
          <w:lang w:val="es_ES" w:bidi="es_ES"/>
        </w:rPr>
        <w:t>Hechos 9:3–6,</w:t>
      </w:r>
      <w:r>
        <w:rPr>
          <w:lang w:val="es_ES" w:bidi="es_ES"/>
        </w:rPr>
        <w:t xml:space="preserve"> </w:t>
      </w:r>
      <w:r>
        <w:rPr>
          <w:lang w:val="es_ES" w:bidi="es_ES"/>
        </w:rPr>
        <w:t>22:6–11,</w:t>
      </w:r>
      <w:r>
        <w:rPr>
          <w:lang w:val="es_ES" w:bidi="es_ES"/>
        </w:rPr>
        <w:t xml:space="preserve"> </w:t>
      </w:r>
      <w:r>
        <w:rPr>
          <w:lang w:val="es_ES" w:bidi="es_ES"/>
        </w:rPr>
        <w:t>26:12–16</w:t>
      </w:r>
      <w:r>
        <w:rPr>
          <w:lang w:val="es_ES" w:bidi="es_ES"/>
        </w:rPr>
        <w:t xml:space="preserve">; </w:t>
      </w:r>
      <w:r>
        <w:rPr>
          <w:lang w:val="es_ES" w:bidi="es_ES"/>
        </w:rPr>
        <w:t>2 Pedro 1:16–18</w:t>
      </w:r>
      <w:r>
        <w:rPr>
          <w:lang w:val="es_ES" w:bidi="es_ES"/>
        </w:rPr>
        <w:t>).</w:t>
      </w:r>
    </w:p>
    <w:p>
      <w:pPr/>
      <w:r>
        <w:rPr>
          <w:lang w:val="es_ES" w:bidi="es_ES"/>
        </w:rPr>
      </w:r>
      <w:r>
        <w:rPr>
          <w:lang w:val="es_ES" w:bidi="es_ES"/>
        </w:rPr>
        <w:t>El Evangelio de Juan se centra especialmente en la gloria y en Dios viviendo entre la gente. Nos dice que cuando Jesús (llamado "el Verbo") se hizo humano, vivió entre personas que vieron su gloria (</w:t>
      </w:r>
      <w:r>
        <w:rPr>
          <w:lang w:val="es_ES" w:bidi="es_ES"/>
        </w:rPr>
        <w:t>Juan 1:14</w:t>
      </w:r>
      <w:r>
        <w:rPr>
          <w:lang w:val="es_ES" w:bidi="es_ES"/>
        </w:rPr>
        <w:t>). El Espíritu de Dios permaneció sobre él (</w:t>
      </w:r>
      <w:r>
        <w:rPr>
          <w:lang w:val="es_ES" w:bidi="es_ES"/>
        </w:rPr>
        <w:t>Juan 1:32</w:t>
      </w:r>
      <w:r>
        <w:rPr>
          <w:lang w:val="es_ES" w:bidi="es_ES"/>
        </w:rPr>
        <w:t>) y estaría con sus seguidores para siempre (</w:t>
      </w:r>
      <w:r>
        <w:rPr>
          <w:lang w:val="es_ES" w:bidi="es_ES"/>
        </w:rPr>
        <w:t>Juan 14:16</w:t>
      </w:r>
      <w:r>
        <w:rPr>
          <w:lang w:val="es_ES" w:bidi="es_ES"/>
        </w:rPr>
        <w:t>). Él permanecería en aquellos que permanecen en Jesús (</w:t>
      </w:r>
      <w:r>
        <w:rPr>
          <w:lang w:val="es_ES" w:bidi="es_ES"/>
        </w:rPr>
        <w:t>Juan 15:4–10</w:t>
      </w:r>
      <w:r>
        <w:rPr>
          <w:lang w:val="es_ES" w:bidi="es_ES"/>
        </w:rPr>
        <w:t>). Juan escribió sobre estas mismas ideas en sus cartas también. A menudo hablaba de cómo los creyentes viven en Cristo y cómo Cristo vive en ellos (</w:t>
      </w:r>
      <w:r>
        <w:rPr>
          <w:lang w:val="es_ES" w:bidi="es_ES"/>
        </w:rPr>
        <w:t>1 Juan 2:6,14,24,27–28</w:t>
      </w:r>
      <w:r>
        <w:rPr>
          <w:lang w:val="es_ES" w:bidi="es_ES"/>
        </w:rPr>
        <w:t xml:space="preserve">; </w:t>
      </w:r>
      <w:r>
        <w:rPr>
          <w:lang w:val="es_ES" w:bidi="es_ES"/>
        </w:rPr>
        <w:t>3:6, 14–15,24</w:t>
      </w:r>
      <w:r>
        <w:rPr>
          <w:lang w:val="es_ES" w:bidi="es_ES"/>
        </w:rPr>
        <w:t xml:space="preserve">; </w:t>
      </w:r>
      <w:r>
        <w:rPr>
          <w:lang w:val="es_ES" w:bidi="es_ES"/>
        </w:rPr>
        <w:t>2 Juan 1:9</w:t>
      </w:r>
      <w:r>
        <w:rPr>
          <w:lang w:val="es_ES" w:bidi="es_ES"/>
        </w:rPr>
        <w:t>).</w:t>
      </w:r>
    </w:p>
    <w:p>
      <w:pPr/>
      <w:r>
        <w:rPr>
          <w:lang w:val="es_ES" w:bidi="es_ES"/>
        </w:rPr>
      </w:r>
      <w:r>
        <w:rPr>
          <w:lang w:val="es_ES" w:bidi="es_ES"/>
        </w:rPr>
        <w:t xml:space="preserve">Pablo también identifica a Jesús como la </w:t>
      </w:r>
      <w:r>
        <w:rPr>
          <w:i/>
          <w:lang w:val="es_ES" w:bidi="es_ES"/>
        </w:rPr>
        <w:t>shekinah</w:t>
      </w:r>
      <w:r>
        <w:rPr>
          <w:lang w:val="es_ES" w:bidi="es_ES"/>
        </w:rPr>
        <w:t xml:space="preserve"> de Dios. Toda la esencia y naturaleza de Dios habita plenamente en Jesús en forma física (</w:t>
      </w:r>
      <w:r>
        <w:rPr>
          <w:lang w:val="es_ES" w:bidi="es_ES"/>
        </w:rPr>
        <w:t>Colosenses 1:19,</w:t>
      </w:r>
      <w:r>
        <w:rPr>
          <w:lang w:val="es_ES" w:bidi="es_ES"/>
        </w:rPr>
        <w:t xml:space="preserve"> </w:t>
      </w:r>
      <w:r>
        <w:rPr>
          <w:lang w:val="es_ES" w:bidi="es_ES"/>
        </w:rPr>
        <w:t>2:9</w:t>
      </w:r>
      <w:r>
        <w:rPr>
          <w:lang w:val="es_ES" w:bidi="es_ES"/>
        </w:rPr>
        <w:t>). Cuando Cristo vive en su iglesia, esto transforma a sus seguidores en el pueblo de Dios (</w:t>
      </w:r>
      <w:r>
        <w:rPr>
          <w:lang w:val="es_ES" w:bidi="es_ES"/>
        </w:rPr>
        <w:t>Colosenses 1:15–23</w:t>
      </w:r>
      <w:r>
        <w:rPr>
          <w:lang w:val="es_ES" w:bidi="es_ES"/>
        </w:rPr>
        <w:t>). Pablo describió su mensaje como "el evangelio de la gloria de Cristo". Explicó que Dios hizo brillar su luz para ayudar a las personas a comprender "la gloria de Dios en el rostro de Jesucristo" (</w:t>
      </w:r>
      <w:r>
        <w:rPr>
          <w:lang w:val="es_ES" w:bidi="es_ES"/>
        </w:rPr>
        <w:t>2 Corintios 4:4–6</w:t>
      </w:r>
      <w:r>
        <w:rPr>
          <w:lang w:val="es_ES" w:bidi="es_ES"/>
        </w:rPr>
        <w:t>).</w:t>
      </w:r>
    </w:p>
    <w:p>
      <w:pPr/>
      <w:r>
        <w:rPr>
          <w:lang w:val="es_ES" w:bidi="es_ES"/>
        </w:rPr>
      </w:r>
      <w:r>
        <w:rPr>
          <w:lang w:val="es_ES" w:bidi="es_ES"/>
        </w:rPr>
        <w:t>Finalmente, el libro de Hebreos dice que Jesús es “el resplandor de la gloria de Dios y la representación exacta de su naturaleza” (</w:t>
      </w:r>
      <w:r>
        <w:rPr>
          <w:lang w:val="es_ES" w:bidi="es_ES"/>
        </w:rPr>
        <w:t>Hebreos 1:3</w:t>
      </w:r>
      <w:r>
        <w:rPr>
          <w:lang w:val="es_ES" w:bidi="es_ES"/>
        </w:rPr>
        <w:t>).</w:t>
      </w:r>
    </w:p>
    <w:p>
      <w:pPr/>
      <w:r>
        <w:rPr>
          <w:lang w:val="es_ES" w:bidi="es_ES"/>
        </w:rPr>
      </w:r>
      <w:r>
        <w:rPr>
          <w:i/>
          <w:lang w:val="es_ES" w:bidi="es_ES"/>
        </w:rPr>
        <w:t>Ver</w:t>
      </w:r>
      <w:r>
        <w:rPr>
          <w:lang w:val="es_ES" w:bidi="es_ES"/>
        </w:rPr>
        <w:t xml:space="preserve"> </w:t>
      </w:r>
      <w:r>
        <w:rPr>
          <w:lang w:val="es_ES" w:bidi="es_ES"/>
        </w:rPr>
        <w:t>Gloria</w:t>
      </w:r>
      <w:r>
        <w:rPr>
          <w:lang w:val="es_ES" w:bidi="es_ES"/>
        </w:rPr>
        <w:t xml:space="preserve">; </w:t>
      </w:r>
      <w:r>
        <w:rPr>
          <w:lang w:val="es_ES" w:bidi="es_ES"/>
        </w:rPr>
        <w:t>Columna de Fuego y de Nube</w:t>
      </w:r>
      <w:r>
        <w:rPr>
          <w:lang w:val="es_ES" w:bidi="es_ES"/>
        </w:rPr>
        <w:t xml:space="preserve">; </w:t>
      </w:r>
      <w:r>
        <w:rPr>
          <w:lang w:val="es_ES" w:bidi="es_ES"/>
        </w:rPr>
        <w:t>Teofanía</w:t>
      </w:r>
      <w:r>
        <w:rPr>
          <w:lang w:val="es_ES" w:bidi="es_ES"/>
        </w:rPr>
        <w:t>.</w:t>
      </w:r>
      <w:r>
        <w:rPr>
          <w:lang w:val="es_ES" w:bidi="es_ES"/>
        </w:rPr>
      </w:r>
      <w:r>
        <w:rPr>
          <w:lang w:val="es_ES" w:bidi="es_ES"/>
        </w:rPr>
      </w:r>
    </w:p>
    <w:p>
      <w:pPr/>
      <w:r>
        <w:rPr>
          <w:lang w:val="es_ES" w:bidi="es_ES"/>
        </w:rPr>
      </w:r>
    </w:p>
    <w:p>
      <w:pPr>
        <w:pStyle w:val="Heading2"/>
      </w:pPr>
      <w:r>
        <w:rPr>
          <w:lang w:val="es_ES" w:bidi="es_ES"/>
        </w:rPr>
        <w:t>Shelanita</w:t>
      </w:r>
      <w:r>
        <w:rPr>
          <w:lang w:val="es_ES" w:bidi="es_ES"/>
        </w:rPr>
      </w:r>
    </w:p>
    <w:p>
      <w:pPr/>
      <w:r>
        <w:rPr>
          <w:lang w:val="es_ES" w:bidi="es_ES"/>
        </w:rPr>
      </w:r>
      <w:r>
        <w:rPr>
          <w:lang w:val="es_ES" w:bidi="es_ES"/>
        </w:rPr>
        <w:t>Cualquier descendiente de Sela, hijo de Judá (</w:t>
      </w:r>
      <w:r>
        <w:rPr>
          <w:lang w:val="es_ES" w:bidi="es_ES"/>
        </w:rPr>
        <w:t>Nm 26:20</w:t>
      </w:r>
      <w:r>
        <w:rPr>
          <w:lang w:val="es_ES" w:bidi="es_ES"/>
        </w:rPr>
        <w:t>).</w:t>
      </w:r>
    </w:p>
    <w:p>
      <w:pPr/>
      <w:r>
        <w:rPr>
          <w:lang w:val="es_ES" w:bidi="es_ES"/>
        </w:rPr>
      </w:r>
      <w:r>
        <w:rPr>
          <w:lang w:val="es_ES" w:bidi="es_ES"/>
        </w:rPr>
        <w:t xml:space="preserve">Ver </w:t>
      </w:r>
      <w:r>
        <w:rPr>
          <w:lang w:val="es_ES" w:bidi="es_ES"/>
        </w:rPr>
        <w:t>Sela #2</w:t>
      </w:r>
      <w:r>
        <w:rPr>
          <w:lang w:val="es_ES" w:bidi="es_ES"/>
        </w:rPr>
        <w:t>.</w:t>
      </w:r>
      <w:r>
        <w:rPr>
          <w:lang w:val="es_ES" w:bidi="es_ES"/>
        </w:rPr>
      </w:r>
      <w:r>
        <w:rPr>
          <w:lang w:val="es_ES" w:bidi="es_ES"/>
        </w:rPr>
      </w:r>
    </w:p>
    <w:p>
      <w:pPr/>
      <w:r>
        <w:rPr>
          <w:lang w:val="es_ES" w:bidi="es_ES"/>
        </w:rPr>
      </w:r>
    </w:p>
    <w:p>
      <w:pPr>
        <w:pStyle w:val="Heading2"/>
      </w:pPr>
      <w:r>
        <w:rPr>
          <w:lang w:val="es_ES" w:bidi="es_ES"/>
        </w:rPr>
        <w:t>Shibolet</w:t>
      </w:r>
      <w:r>
        <w:rPr>
          <w:lang w:val="es_ES" w:bidi="es_ES"/>
        </w:rPr>
      </w:r>
    </w:p>
    <w:p>
      <w:pPr>
        <w:pStyle w:val="Heading2"/>
      </w:pPr>
      <w:r>
        <w:rPr>
          <w:lang w:val="es_ES" w:bidi="es_ES"/>
        </w:rPr>
        <w:t>SHIBOLET</w:t>
      </w:r>
    </w:p>
    <w:p>
      <w:pPr/>
      <w:r>
        <w:rPr>
          <w:lang w:val="es_ES" w:bidi="es_ES"/>
        </w:rPr>
      </w:r>
      <w:r>
        <w:rPr>
          <w:lang w:val="es_ES" w:bidi="es_ES"/>
        </w:rPr>
        <w:t>Término utilizado por Jefté para identificar a los efraimitas en las orillas del Río Jordán (</w:t>
      </w:r>
      <w:r>
        <w:rPr>
          <w:lang w:val="es_ES" w:bidi="es_ES"/>
        </w:rPr>
        <w:t>Jc 12:6</w:t>
      </w:r>
      <w:r>
        <w:rPr>
          <w:lang w:val="es_ES" w:bidi="es_ES"/>
        </w:rPr>
        <w:t>). Después de la batalla, muchos efraimitas intentaron escapar cruzando el Jordán para regresar a su propia tierra. Cuando cada uno de ellos llegaba al río, uno de los soldados de Jefté le pedía que dijera "Shibolet". Un efraimita no podía pronunciar la palabra con el mismo acento que los hombres de Jefté y, por lo tanto, era descubierto e inmediatamente asesinado.</w:t>
      </w:r>
    </w:p>
    <w:p>
      <w:pPr/>
      <w:r>
        <w:rPr>
          <w:lang w:val="es_ES" w:bidi="es_ES"/>
        </w:rPr>
      </w:r>
      <w:r>
        <w:rPr>
          <w:lang w:val="es_ES" w:bidi="es_ES"/>
        </w:rPr>
        <w:t>El problema exacto en la pronunciación no se conoce. Existen dos posibilidades. Primero, los efraimitas no tenían un sonido comparable a "sh". Así, pronunciaban "sh" como "s" (convirtiendo "</w:t>
      </w:r>
      <w:r>
        <w:rPr>
          <w:lang w:val="es_ES" w:bidi="es_ES"/>
        </w:rPr>
        <w:t>Shibolet</w:t>
      </w:r>
      <w:r>
        <w:rPr>
          <w:lang w:val="es_ES" w:bidi="es_ES"/>
        </w:rPr>
        <w:t>" en "Sibolet"). Segundo, los galaaditas pronunciaban "sh" como "th", un sonido desconocido para los efraimitas, quienes lo pronunciaban como "s". Así, "</w:t>
      </w:r>
      <w:r>
        <w:rPr>
          <w:lang w:val="es_ES" w:bidi="es_ES"/>
        </w:rPr>
        <w:t>Shibolet</w:t>
      </w:r>
      <w:r>
        <w:rPr>
          <w:lang w:val="es_ES" w:bidi="es_ES"/>
        </w:rPr>
        <w:t>" era pronunciado "</w:t>
      </w:r>
      <w:r>
        <w:rPr>
          <w:lang w:val="es_ES" w:bidi="es_ES"/>
        </w:rPr>
        <w:t>Thibolet</w:t>
      </w:r>
      <w:r>
        <w:rPr>
          <w:lang w:val="es_ES" w:bidi="es_ES"/>
        </w:rPr>
        <w:t>" por los galaaditas y "Sibolet" por los efraimitas.</w:t>
      </w:r>
      <w:r>
        <w:rPr>
          <w:lang w:val="es_ES" w:bidi="es_ES"/>
        </w:rPr>
      </w:r>
      <w:r>
        <w:rPr>
          <w:lang w:val="es_ES" w:bidi="es_ES"/>
        </w:rPr>
      </w:r>
    </w:p>
    <w:p>
      <w:pPr/>
      <w:r>
        <w:rPr>
          <w:lang w:val="es_ES" w:bidi="es_ES"/>
        </w:rPr>
      </w:r>
    </w:p>
    <w:p>
      <w:pPr>
        <w:pStyle w:val="Heading2"/>
      </w:pPr>
      <w:r>
        <w:rPr>
          <w:lang w:val="es_ES" w:bidi="es_ES"/>
        </w:rPr>
        <w:t>Shimi</w:t>
      </w:r>
      <w:r>
        <w:rPr>
          <w:lang w:val="es_ES" w:bidi="es_ES"/>
        </w:rPr>
      </w:r>
    </w:p>
    <w:p>
      <w:pPr/>
      <w:r>
        <w:rPr>
          <w:lang w:val="es_ES" w:bidi="es_ES"/>
        </w:rPr>
      </w:r>
      <w:r>
        <w:rPr>
          <w:lang w:val="es_ES" w:bidi="es_ES"/>
        </w:rPr>
        <w:t xml:space="preserve">Forma alternativa del nombre Simei, hijo de Gersón, se encuentra en </w:t>
      </w:r>
      <w:r>
        <w:rPr>
          <w:lang w:val="es_ES" w:bidi="es_ES"/>
        </w:rPr>
        <w:t>Éxodo 6:17 (RV 1909)</w:t>
      </w:r>
      <w:r>
        <w:rPr>
          <w:lang w:val="es_ES" w:bidi="es_ES"/>
        </w:rPr>
        <w:t>.</w:t>
      </w:r>
    </w:p>
    <w:p>
      <w:pPr/>
      <w:r>
        <w:rPr>
          <w:lang w:val="es_ES" w:bidi="es_ES"/>
        </w:rPr>
      </w:r>
      <w:r>
        <w:rPr>
          <w:i/>
          <w:lang w:val="es_ES" w:bidi="es_ES"/>
        </w:rPr>
        <w:t>Ver</w:t>
      </w:r>
      <w:r>
        <w:rPr>
          <w:lang w:val="es_ES" w:bidi="es_ES"/>
        </w:rPr>
        <w:t xml:space="preserve"> </w:t>
      </w:r>
      <w:r>
        <w:rPr>
          <w:lang w:val="es_ES" w:bidi="es_ES"/>
        </w:rPr>
        <w:t>Simei #1</w:t>
      </w:r>
      <w:r>
        <w:rPr>
          <w:lang w:val="es_ES" w:bidi="es_ES"/>
        </w:rPr>
        <w:t>.</w:t>
      </w:r>
      <w:r>
        <w:rPr>
          <w:lang w:val="es_ES" w:bidi="es_ES"/>
        </w:rPr>
      </w:r>
      <w:r>
        <w:rPr>
          <w:lang w:val="es_ES" w:bidi="es_ES"/>
        </w:rPr>
      </w:r>
    </w:p>
    <w:p>
      <w:pPr/>
      <w:r>
        <w:rPr>
          <w:lang w:val="es_ES" w:bidi="es_ES"/>
        </w:rPr>
      </w:r>
    </w:p>
    <w:p>
      <w:pPr>
        <w:pStyle w:val="Heading2"/>
      </w:pPr>
      <w:r>
        <w:rPr>
          <w:lang w:val="es_ES" w:bidi="es_ES"/>
        </w:rPr>
        <w:t>Shofar</w:t>
      </w:r>
      <w:r>
        <w:rPr>
          <w:lang w:val="es_ES" w:bidi="es_ES"/>
        </w:rPr>
      </w:r>
    </w:p>
    <w:p>
      <w:pPr/>
      <w:r>
        <w:rPr>
          <w:lang w:val="es_ES" w:bidi="es_ES"/>
        </w:rPr>
      </w:r>
      <w:r>
        <w:rPr>
          <w:lang w:val="es_ES" w:bidi="es_ES"/>
        </w:rPr>
        <w:t>Instrumento musical antiguo elaborado a partir del cuerno de un animal.</w:t>
      </w:r>
    </w:p>
    <w:p>
      <w:pPr/>
      <w:r>
        <w:rPr>
          <w:lang w:val="es_ES" w:bidi="es_ES"/>
        </w:rPr>
      </w:r>
      <w:r>
        <w:rPr>
          <w:i/>
          <w:lang w:val="es_ES" w:bidi="es_ES"/>
        </w:rPr>
        <w:t>Ver</w:t>
      </w:r>
      <w:r>
        <w:rPr>
          <w:lang w:val="es_ES" w:bidi="es_ES"/>
        </w:rPr>
        <w:t xml:space="preserve"> </w:t>
      </w:r>
      <w:r>
        <w:rPr>
          <w:lang w:val="es_ES" w:bidi="es_ES"/>
        </w:rPr>
        <w:t>Instrumentos Musicales</w:t>
      </w:r>
      <w:r>
        <w:rPr>
          <w:lang w:val="es_ES" w:bidi="es_ES"/>
        </w:rPr>
        <w:t>.</w:t>
      </w:r>
      <w:r>
        <w:rPr>
          <w:lang w:val="es_ES" w:bidi="es_ES"/>
        </w:rPr>
      </w:r>
      <w:r>
        <w:rPr>
          <w:lang w:val="es_ES" w:bidi="es_ES"/>
        </w:rPr>
      </w:r>
    </w:p>
    <w:p>
      <w:pPr/>
      <w:r>
        <w:rPr>
          <w:lang w:val="es_ES" w:bidi="es_ES"/>
        </w:rPr>
      </w:r>
    </w:p>
    <w:p>
      <w:pPr>
        <w:pStyle w:val="Heading2"/>
      </w:pPr>
      <w:r>
        <w:rPr>
          <w:lang w:val="es_ES" w:bidi="es_ES"/>
        </w:rPr>
        <w:t>Shur</w:t>
      </w:r>
      <w:r>
        <w:rPr>
          <w:lang w:val="es_ES" w:bidi="es_ES"/>
        </w:rPr>
      </w:r>
    </w:p>
    <w:p>
      <w:pPr/>
      <w:r>
        <w:rPr>
          <w:lang w:val="es_ES" w:bidi="es_ES"/>
        </w:rPr>
      </w:r>
      <w:r>
        <w:rPr>
          <w:lang w:val="es_ES" w:bidi="es_ES"/>
        </w:rPr>
        <w:t>La región desértica se encuentra en la península del Sinaí, al este del delta del Nilo en Egipto y al oeste del Neguev. En tiempos antiguos, una ruta de caravanas atravesaba esta región desde Egipto hasta Palestina. Abraham vivió un tiempo entre Shur y Cades (</w:t>
      </w:r>
      <w:r>
        <w:rPr>
          <w:lang w:val="es_ES" w:bidi="es_ES"/>
        </w:rPr>
        <w:t>Génesis 20:1</w:t>
      </w:r>
      <w:r>
        <w:rPr>
          <w:lang w:val="es_ES" w:bidi="es_ES"/>
        </w:rPr>
        <w:t>). Los ismaelitas también habitaron en el área (</w:t>
      </w:r>
      <w:r>
        <w:rPr>
          <w:lang w:val="es_ES" w:bidi="es_ES"/>
        </w:rPr>
        <w:t>Génesis 25:18</w:t>
      </w:r>
      <w:r>
        <w:rPr>
          <w:lang w:val="es_ES" w:bidi="es_ES"/>
        </w:rPr>
        <w:t>). Después de cruzar el Mar Rojo, Moisés guió a Israel en un viaje de tres días por esta tierra árida (</w:t>
      </w:r>
      <w:r>
        <w:rPr>
          <w:lang w:val="es_ES" w:bidi="es_ES"/>
        </w:rPr>
        <w:t>Éxodo 15:22</w:t>
      </w:r>
      <w:r>
        <w:rPr>
          <w:lang w:val="es_ES" w:bidi="es_ES"/>
        </w:rPr>
        <w:t>). El rey Saúl de Israel conquistó a los amalecitas cerca de Shur (</w:t>
      </w:r>
      <w:r>
        <w:rPr>
          <w:lang w:val="es_ES" w:bidi="es_ES"/>
        </w:rPr>
        <w:t>1 Sam 15:7</w:t>
      </w:r>
      <w:r>
        <w:rPr>
          <w:lang w:val="es_ES" w:bidi="es_ES"/>
        </w:rPr>
        <w:t>). Más tarde, David derrotó a los gesuritas, gezritas y amalecitas en esta región (</w:t>
      </w:r>
      <w:r>
        <w:rPr>
          <w:lang w:val="es_ES" w:bidi="es_ES"/>
        </w:rPr>
        <w:t>1 Sam 27:8</w:t>
      </w:r>
      <w:r>
        <w:rPr>
          <w:lang w:val="es_ES" w:bidi="es_ES"/>
        </w:rPr>
        <w:t xml:space="preserve">). </w:t>
      </w:r>
      <w:r>
        <w:rPr>
          <w:lang w:val="es_ES" w:bidi="es_ES"/>
        </w:rPr>
        <w:t>Números 33:8</w:t>
      </w:r>
      <w:r>
        <w:rPr>
          <w:lang w:val="es_ES" w:bidi="es_ES"/>
        </w:rPr>
        <w:t xml:space="preserve"> se refiere a la zona como el desierto de Etam.</w:t>
      </w:r>
    </w:p>
    <w:p>
      <w:pPr/>
      <w:r>
        <w:rPr>
          <w:lang w:val="es_ES" w:bidi="es_ES"/>
        </w:rPr>
      </w:r>
      <w:r>
        <w:rPr>
          <w:i/>
          <w:lang w:val="es_ES" w:bidi="es_ES"/>
        </w:rPr>
        <w:t>Consulte también</w:t>
      </w:r>
      <w:r>
        <w:rPr>
          <w:lang w:val="es_ES" w:bidi="es_ES"/>
        </w:rPr>
        <w:t xml:space="preserve"> </w:t>
      </w:r>
      <w:r>
        <w:rPr>
          <w:lang w:val="es_ES" w:bidi="es_ES"/>
        </w:rPr>
        <w:t>Sina, Sinaí</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Siaha, Siaa</w:t>
      </w:r>
      <w:r>
        <w:rPr>
          <w:lang w:val="es_ES" w:bidi="es_ES"/>
        </w:rPr>
      </w:r>
    </w:p>
    <w:p>
      <w:pPr>
        <w:pStyle w:val="Heading2"/>
      </w:pPr>
      <w:r>
        <w:rPr>
          <w:lang w:val="es_ES" w:bidi="es_ES"/>
        </w:rPr>
        <w:t>SIAHA, SIAA*</w:t>
      </w:r>
    </w:p>
    <w:p>
      <w:pPr/>
      <w:r>
        <w:rPr>
          <w:lang w:val="es_ES" w:bidi="es_ES"/>
        </w:rPr>
      </w:r>
      <w:r>
        <w:rPr>
          <w:lang w:val="es_ES" w:bidi="es_ES"/>
        </w:rPr>
        <w:t>Antepasado de un grupo de asistentes del templo que regresaron a Jerusalén con Zorobabel después del exilio (</w:t>
      </w:r>
      <w:r>
        <w:rPr>
          <w:lang w:val="es_ES" w:bidi="es_ES"/>
        </w:rPr>
        <w:t>Ne 7:47,</w:t>
      </w:r>
      <w:r>
        <w:rPr>
          <w:lang w:val="es_ES" w:bidi="es_ES"/>
        </w:rPr>
        <w:t xml:space="preserve"> </w:t>
      </w:r>
      <w:r>
        <w:rPr>
          <w:lang w:val="es_ES" w:bidi="es_ES"/>
        </w:rPr>
        <w:t>Esd 2:44)</w:t>
      </w:r>
      <w:r>
        <w:rPr>
          <w:lang w:val="es_ES" w:bidi="es_ES"/>
        </w:rPr>
        <w:t>.</w:t>
      </w:r>
      <w:r>
        <w:rPr>
          <w:lang w:val="es_ES" w:bidi="es_ES"/>
        </w:rPr>
      </w:r>
      <w:r>
        <w:rPr>
          <w:lang w:val="es_ES" w:bidi="es_ES"/>
        </w:rPr>
      </w:r>
    </w:p>
    <w:p>
      <w:pPr/>
      <w:r>
        <w:rPr>
          <w:lang w:val="es_ES" w:bidi="es_ES"/>
        </w:rPr>
      </w:r>
    </w:p>
    <w:p>
      <w:pPr>
        <w:pStyle w:val="Heading2"/>
      </w:pPr>
      <w:r>
        <w:rPr>
          <w:lang w:val="es_ES" w:bidi="es_ES"/>
        </w:rPr>
        <w:t>Siba</w:t>
      </w:r>
      <w:r>
        <w:rPr>
          <w:lang w:val="es_ES" w:bidi="es_ES"/>
        </w:rPr>
      </w:r>
    </w:p>
    <w:p>
      <w:pPr/>
      <w:r>
        <w:rPr>
          <w:lang w:val="es_ES" w:bidi="es_ES"/>
        </w:rPr>
      </w:r>
      <w:r>
        <w:rPr>
          <w:lang w:val="es_ES" w:bidi="es_ES"/>
        </w:rPr>
        <w:t>Siba era un antiguo sirviente del rey Saúl. Después de la muerte de Saúl, David se convirtió en rey. David le pidió a Siba que encontrara a cualquier persona que aún viviera de la familia de Saúl, ya que deseaba mostrarles bondad (</w:t>
      </w:r>
      <w:r>
        <w:rPr>
          <w:lang w:val="es_ES" w:bidi="es_ES"/>
        </w:rPr>
        <w:t>2 Sam 9:2–12</w:t>
      </w:r>
      <w:r>
        <w:rPr>
          <w:lang w:val="es_ES" w:bidi="es_ES"/>
        </w:rPr>
        <w:t>).</w:t>
      </w:r>
    </w:p>
    <w:p>
      <w:pPr/>
      <w:r>
        <w:rPr>
          <w:lang w:val="es_ES" w:bidi="es_ES"/>
        </w:rPr>
      </w:r>
      <w:r>
        <w:rPr>
          <w:lang w:val="es_ES" w:bidi="es_ES"/>
        </w:rPr>
        <w:t>Tras la muerte de Saúl, Siba obtuvo su libertad y se convirtió en un terrateniente adinerado. Sin embargo, esto cambió cuando le informó a David sobre Mefi-boset, el hijo discapacitado de Jonatán. David le devolvió a Mefi-boset la tierra que había pertenecido a la familia de Saúl.</w:t>
      </w:r>
    </w:p>
    <w:p>
      <w:pPr/>
      <w:r>
        <w:rPr>
          <w:lang w:val="es_ES" w:bidi="es_ES"/>
        </w:rPr>
      </w:r>
      <w:r>
        <w:rPr>
          <w:lang w:val="es_ES" w:bidi="es_ES"/>
        </w:rPr>
        <w:t>Más tarde, Siba y Mefi-boset tuvieron un desacuerdo. Esto ocurrió cuando David tuvo que huir de Jerusalén durante la rebelión de Absalón. Siba se encontró con David con suministros y afirmó que Mefi-boset se había quedado atrás porque esperaba recuperar el trono (</w:t>
      </w:r>
      <w:r>
        <w:rPr>
          <w:lang w:val="es_ES" w:bidi="es_ES"/>
        </w:rPr>
        <w:t>2 Sam 16:1–4</w:t>
      </w:r>
      <w:r>
        <w:rPr>
          <w:lang w:val="es_ES" w:bidi="es_ES"/>
        </w:rPr>
        <w:t>). Cuando David regresó, Mefi-boset salió a su encuentro. Dijo que Siba había mentido y lo había dejado atrás a propósito porque no podía viajar fácilmente (</w:t>
      </w:r>
      <w:r>
        <w:rPr>
          <w:lang w:val="es_ES" w:bidi="es_ES"/>
        </w:rPr>
        <w:t>19:17, 24–29</w:t>
      </w:r>
      <w:r>
        <w:rPr>
          <w:lang w:val="es_ES" w:bidi="es_ES"/>
        </w:rPr>
        <w:t>).</w:t>
      </w:r>
    </w:p>
    <w:p>
      <w:pPr/>
      <w:r>
        <w:rPr>
          <w:lang w:val="es_ES" w:bidi="es_ES"/>
        </w:rPr>
      </w:r>
      <w:r>
        <w:rPr>
          <w:lang w:val="es_ES" w:bidi="es_ES"/>
        </w:rPr>
        <w:t>La mayoría de los eruditos de la Biblia creen que Siba mintió y habló mal de Mefi-boset. Sin embargo, la Biblia no especifica claramente quién era el culpable. Parece poco probable que Mefi-boset pensara que podría convertirse en rey, a pesar de lo que Siba afirmó (</w:t>
      </w:r>
      <w:r>
        <w:rPr>
          <w:lang w:val="es_ES" w:bidi="es_ES"/>
        </w:rPr>
        <w:t>2 Sam 16:3</w:t>
      </w:r>
      <w:r>
        <w:rPr>
          <w:lang w:val="es_ES" w:bidi="es_ES"/>
        </w:rPr>
        <w:t>). Mefi-boset también parecía ser leal a David. No obstante, David pudo haberlo llevado a Jerusalén para mantenerlo bajo vigilancia. Por otro lado, David creyó en su afirmación sin cuestionarla. Esto indica que David pudo haber sospechado que Mefi-boset deseaba el trono. Siba también continuó apoyando a David, a pesar de que la decisión de David le había quitado la tierra y la libertad (</w:t>
      </w:r>
      <w:r>
        <w:rPr>
          <w:lang w:val="es_ES" w:bidi="es_ES"/>
        </w:rPr>
        <w:t>2 Sam 16:1,</w:t>
      </w:r>
      <w:r>
        <w:rPr>
          <w:lang w:val="es_ES" w:bidi="es_ES"/>
        </w:rPr>
        <w:t xml:space="preserve"> </w:t>
      </w:r>
      <w:r>
        <w:rPr>
          <w:lang w:val="es_ES" w:bidi="es_ES"/>
        </w:rPr>
        <w:t>19:17</w:t>
      </w:r>
      <w:r>
        <w:rPr>
          <w:lang w:val="es_ES" w:bidi="es_ES"/>
        </w:rPr>
        <w:t>).</w:t>
      </w:r>
    </w:p>
    <w:p>
      <w:pPr/>
      <w:r>
        <w:rPr>
          <w:lang w:val="es_ES" w:bidi="es_ES"/>
        </w:rPr>
      </w:r>
      <w:r>
        <w:rPr>
          <w:lang w:val="es_ES" w:bidi="es_ES"/>
        </w:rPr>
        <w:t>Siba pudo haber estado descontento por perder su libertad, lo que podría haberlo llevado a decir cosas falsas sobre Mefi-boset. Al final, David parecía inseguro sobre quién decía la verdad, por lo que no apoyó completamente a ninguno de los dos. En cambio, decidió dividir la tierra entre ellos (</w:t>
      </w:r>
      <w:r>
        <w:rPr>
          <w:lang w:val="es_ES" w:bidi="es_ES"/>
        </w:rPr>
        <w:t>2 Sam 19:29</w:t>
      </w:r>
      <w:r>
        <w:rPr>
          <w:lang w:val="es_ES" w:bidi="es_ES"/>
        </w:rPr>
        <w:t>).</w:t>
      </w:r>
      <w:r>
        <w:rPr>
          <w:lang w:val="es_ES" w:bidi="es_ES"/>
        </w:rPr>
      </w:r>
      <w:r>
        <w:rPr>
          <w:lang w:val="es_ES" w:bidi="es_ES"/>
        </w:rPr>
      </w:r>
    </w:p>
    <w:p>
      <w:pPr/>
      <w:r>
        <w:rPr>
          <w:lang w:val="es_ES" w:bidi="es_ES"/>
        </w:rPr>
      </w:r>
    </w:p>
    <w:p>
      <w:pPr>
        <w:pStyle w:val="Heading2"/>
      </w:pPr>
      <w:r>
        <w:rPr>
          <w:lang w:val="es_ES" w:bidi="es_ES"/>
        </w:rPr>
        <w:t>Sibecai, Sibechai</w:t>
      </w:r>
      <w:r>
        <w:rPr>
          <w:lang w:val="es_ES" w:bidi="es_ES"/>
        </w:rPr>
      </w:r>
    </w:p>
    <w:p>
      <w:pPr>
        <w:pStyle w:val="Heading2"/>
      </w:pPr>
      <w:r>
        <w:rPr>
          <w:lang w:val="es_ES" w:bidi="es_ES"/>
        </w:rPr>
        <w:t>SIBECAI, SIBECHAI*</w:t>
      </w:r>
    </w:p>
    <w:p>
      <w:pPr/>
      <w:r>
        <w:rPr>
          <w:lang w:val="es_ES" w:bidi="es_ES"/>
        </w:rPr>
      </w:r>
      <w:r>
        <w:rPr>
          <w:lang w:val="es_ES" w:bidi="es_ES"/>
        </w:rPr>
        <w:t>Un Zerahita de la ciudad de Husa. Fue uno de los valientes del rey David (</w:t>
      </w:r>
      <w:r>
        <w:rPr>
          <w:lang w:val="es_ES" w:bidi="es_ES"/>
        </w:rPr>
        <w:t>1 Cro 11:29,</w:t>
      </w:r>
      <w:r>
        <w:rPr>
          <w:lang w:val="es_ES" w:bidi="es_ES"/>
        </w:rPr>
        <w:t xml:space="preserve"> </w:t>
      </w:r>
      <w:r>
        <w:rPr>
          <w:lang w:val="es_ES" w:bidi="es_ES"/>
        </w:rPr>
        <w:t>20:4,</w:t>
      </w:r>
      <w:r>
        <w:rPr>
          <w:lang w:val="es_ES" w:bidi="es_ES"/>
        </w:rPr>
        <w:t xml:space="preserve"> </w:t>
      </w:r>
      <w:r>
        <w:rPr>
          <w:lang w:val="es_ES" w:bidi="es_ES"/>
        </w:rPr>
        <w:t>27:11</w:t>
      </w:r>
      <w:r>
        <w:rPr>
          <w:lang w:val="es_ES" w:bidi="es_ES"/>
        </w:rPr>
        <w:t xml:space="preserve">). </w:t>
      </w:r>
      <w:r>
        <w:rPr>
          <w:lang w:val="es_ES" w:bidi="es_ES"/>
        </w:rPr>
        <w:t>Segundo de Samuel 21:18</w:t>
      </w:r>
      <w:r>
        <w:rPr>
          <w:lang w:val="es_ES" w:bidi="es_ES"/>
        </w:rPr>
        <w:t xml:space="preserve"> le atribuye haber matado al gigante Saf cuando Israel luchó contra los filisteos en Gob. En </w:t>
      </w:r>
      <w:r>
        <w:rPr>
          <w:lang w:val="es_ES" w:bidi="es_ES"/>
        </w:rPr>
        <w:t>2 Samuel 23:27</w:t>
      </w:r>
      <w:r>
        <w:rPr>
          <w:lang w:val="es_ES" w:bidi="es_ES"/>
        </w:rPr>
        <w:t xml:space="preserve"> se le llama </w:t>
      </w:r>
      <w:r>
        <w:rPr>
          <w:lang w:val="es_ES" w:bidi="es_ES"/>
        </w:rPr>
        <w:t>Mebunai</w:t>
      </w:r>
      <w:r>
        <w:rPr>
          <w:lang w:val="es_ES" w:bidi="es_ES"/>
        </w:rPr>
        <w:t>, probablemente una lectura incorrecta del original.</w:t>
      </w:r>
      <w:r>
        <w:rPr>
          <w:lang w:val="es_ES" w:bidi="es_ES"/>
        </w:rPr>
      </w:r>
      <w:r>
        <w:rPr>
          <w:lang w:val="es_ES" w:bidi="es_ES"/>
        </w:rPr>
      </w:r>
    </w:p>
    <w:p>
      <w:pPr/>
      <w:r>
        <w:rPr>
          <w:lang w:val="es_ES" w:bidi="es_ES"/>
        </w:rPr>
      </w:r>
    </w:p>
    <w:p>
      <w:pPr>
        <w:pStyle w:val="Heading2"/>
      </w:pPr>
      <w:r>
        <w:rPr>
          <w:lang w:val="es_ES" w:bidi="es_ES"/>
        </w:rPr>
        <w:t>Sibia, Sibias</w:t>
      </w:r>
      <w:r>
        <w:rPr>
          <w:lang w:val="es_ES" w:bidi="es_ES"/>
        </w:rPr>
      </w:r>
    </w:p>
    <w:p>
      <w:pPr>
        <w:pStyle w:val="ListNumber"/>
        <w:numPr>
          <w:ilvl w:val="0"/>
          <w:numId w:val="45"/>
        </w:numPr>
        <w:spacing w:line="240" w:lineRule="auto"/>
        <w:ind w:left="720"/>
      </w:pPr>
      <w:r>
        <w:rPr>
          <w:lang w:val="es_ES" w:bidi="es_ES"/>
        </w:rPr>
      </w:r>
      <w:r>
        <w:rPr>
          <w:lang w:val="es_ES" w:bidi="es_ES"/>
        </w:rPr>
        <w:t>La madre del rey Joás de Judá era del pueblo de Beerseba (</w:t>
      </w:r>
      <w:r>
        <w:rPr>
          <w:lang w:val="es_ES" w:bidi="es_ES"/>
        </w:rPr>
        <w:t>2 Re 12:1,</w:t>
      </w:r>
      <w:r>
        <w:rPr>
          <w:lang w:val="es_ES" w:bidi="es_ES"/>
        </w:rPr>
        <w:t xml:space="preserve"> </w:t>
      </w:r>
      <w:r>
        <w:rPr>
          <w:lang w:val="es_ES" w:bidi="es_ES"/>
        </w:rPr>
        <w:t>2 Cro 24:1</w:t>
      </w:r>
      <w:r>
        <w:rPr>
          <w:lang w:val="es_ES" w:bidi="es_ES"/>
        </w:rPr>
        <w:t>).</w:t>
      </w:r>
    </w:p>
    <w:p>
      <w:pPr>
        <w:pStyle w:val="ListNumber"/>
        <w:spacing w:line="240" w:lineRule="auto"/>
        <w:ind w:left="720"/>
      </w:pPr>
      <w:r>
        <w:rPr>
          <w:lang w:val="es_ES" w:bidi="es_ES"/>
        </w:rPr>
      </w:r>
      <w:r>
        <w:rPr>
          <w:lang w:val="es_ES" w:bidi="es_ES"/>
        </w:rPr>
        <w:t>Uno de los siete hijos que Saharaim tuvo con su esposa Hodes (</w:t>
      </w:r>
      <w:r>
        <w:rPr>
          <w:lang w:val="es_ES" w:bidi="es_ES"/>
        </w:rPr>
        <w:t>1 Cro 8:9</w:t>
      </w:r>
      <w:r>
        <w:rPr>
          <w:lang w:val="es_ES" w:bidi="es_ES"/>
        </w:rPr>
        <w:t>).</w:t>
      </w:r>
      <w:r>
        <w:rPr>
          <w:lang w:val="es_ES" w:bidi="es_ES"/>
        </w:rPr>
      </w:r>
      <w:r>
        <w:rPr>
          <w:lang w:val="es_ES" w:bidi="es_ES"/>
        </w:rPr>
      </w:r>
    </w:p>
    <w:p>
      <w:pPr/>
      <w:r>
        <w:rPr>
          <w:lang w:val="es_ES" w:bidi="es_ES"/>
        </w:rPr>
      </w:r>
    </w:p>
    <w:p>
      <w:pPr>
        <w:pStyle w:val="Heading2"/>
      </w:pPr>
      <w:r>
        <w:rPr>
          <w:lang w:val="es_ES" w:bidi="es_ES"/>
        </w:rPr>
        <w:t>Sibma</w:t>
      </w:r>
      <w:r>
        <w:rPr>
          <w:lang w:val="es_ES" w:bidi="es_ES"/>
        </w:rPr>
      </w:r>
    </w:p>
    <w:p>
      <w:pPr>
        <w:pStyle w:val="Heading2"/>
      </w:pPr>
      <w:r>
        <w:rPr>
          <w:lang w:val="es_ES" w:bidi="es_ES"/>
        </w:rPr>
        <w:t>SIBMA</w:t>
      </w:r>
    </w:p>
    <w:p>
      <w:pPr/>
      <w:r>
        <w:rPr>
          <w:lang w:val="es_ES" w:bidi="es_ES"/>
        </w:rPr>
      </w:r>
      <w:r>
        <w:rPr>
          <w:lang w:val="es_ES" w:bidi="es_ES"/>
        </w:rPr>
        <w:t>Sibma era ciudad en el territorio de Rubén (</w:t>
      </w:r>
      <w:r>
        <w:rPr>
          <w:lang w:val="es_ES" w:bidi="es_ES"/>
        </w:rPr>
        <w:t>Nm 32:38,</w:t>
      </w:r>
      <w:r>
        <w:rPr>
          <w:lang w:val="es_ES" w:bidi="es_ES"/>
        </w:rPr>
        <w:t xml:space="preserve"> </w:t>
      </w:r>
      <w:r>
        <w:rPr>
          <w:lang w:val="es_ES" w:bidi="es_ES"/>
        </w:rPr>
        <w:t>Jos 13:19</w:t>
      </w:r>
      <w:r>
        <w:rPr>
          <w:lang w:val="es_ES" w:bidi="es_ES"/>
        </w:rPr>
        <w:t>).</w:t>
      </w:r>
      <w:r>
        <w:rPr>
          <w:lang w:val="es_ES" w:bidi="es_ES"/>
        </w:rPr>
      </w:r>
      <w:r>
        <w:rPr>
          <w:lang w:val="es_ES" w:bidi="es_ES"/>
        </w:rPr>
      </w:r>
    </w:p>
    <w:p>
      <w:pPr/>
      <w:r>
        <w:rPr>
          <w:lang w:val="es_ES" w:bidi="es_ES"/>
        </w:rPr>
      </w:r>
    </w:p>
    <w:p>
      <w:pPr>
        <w:pStyle w:val="Heading2"/>
      </w:pPr>
      <w:r>
        <w:rPr>
          <w:lang w:val="es_ES" w:bidi="es_ES"/>
        </w:rPr>
        <w:t>Sibma</w:t>
      </w:r>
      <w:r>
        <w:rPr>
          <w:lang w:val="es_ES" w:bidi="es_ES"/>
        </w:rPr>
      </w:r>
    </w:p>
    <w:p>
      <w:pPr>
        <w:pStyle w:val="Heading2"/>
      </w:pPr>
      <w:r>
        <w:rPr>
          <w:lang w:val="es_ES" w:bidi="es_ES"/>
        </w:rPr>
        <w:t>SIBMA</w:t>
      </w:r>
    </w:p>
    <w:p>
      <w:pPr/>
      <w:r>
        <w:rPr>
          <w:lang w:val="es_ES" w:bidi="es_ES"/>
        </w:rPr>
      </w:r>
      <w:r>
        <w:rPr>
          <w:lang w:val="es_ES" w:bidi="es_ES"/>
        </w:rPr>
        <w:t>Una ciudad situada en las tierras de pastoreo de la región al otro lado del Río Jordán (Transjordania). Los hijos de Gad y Rubén deseaban esta tierra (</w:t>
      </w:r>
      <w:r>
        <w:rPr>
          <w:lang w:val="es_ES" w:bidi="es_ES"/>
        </w:rPr>
        <w:t>Nm 32:3</w:t>
      </w:r>
      <w:r>
        <w:rPr>
          <w:lang w:val="es_ES" w:bidi="es_ES"/>
        </w:rPr>
        <w:t xml:space="preserve"> "Sebam"). Dios asignó esta área a la tribu de Rubén (</w:t>
      </w:r>
      <w:r>
        <w:rPr>
          <w:lang w:val="es_ES" w:bidi="es_ES"/>
        </w:rPr>
        <w:t>Jos 13:19</w:t>
      </w:r>
      <w:r>
        <w:rPr>
          <w:lang w:val="es_ES" w:bidi="es_ES"/>
        </w:rPr>
        <w:t>). Más tarde, los moabitas conquistaron la ciudad de Rubén. Sibma era conocida por sus viñedos (</w:t>
      </w:r>
      <w:r>
        <w:rPr>
          <w:lang w:val="es_ES" w:bidi="es_ES"/>
        </w:rPr>
        <w:t>Is 16:8–9,</w:t>
      </w:r>
      <w:r>
        <w:rPr>
          <w:lang w:val="es_ES" w:bidi="es_ES"/>
        </w:rPr>
        <w:t xml:space="preserve"> </w:t>
      </w:r>
      <w:r>
        <w:rPr>
          <w:lang w:val="es_ES" w:bidi="es_ES"/>
        </w:rPr>
        <w:t>Jr 48:32</w:t>
      </w:r>
      <w:r>
        <w:rPr>
          <w:lang w:val="es_ES" w:bidi="es_ES"/>
        </w:rPr>
        <w:t>). "</w:t>
      </w:r>
      <w:r>
        <w:rPr>
          <w:lang w:val="es_ES" w:bidi="es_ES"/>
        </w:rPr>
        <w:t>Sebam</w:t>
      </w:r>
      <w:r>
        <w:rPr>
          <w:lang w:val="es_ES" w:bidi="es_ES"/>
        </w:rPr>
        <w:t xml:space="preserve">" es otro nombre para "Sibma" en el texto hebreo (comparar </w:t>
      </w:r>
      <w:r>
        <w:rPr>
          <w:lang w:val="es_ES" w:bidi="es_ES"/>
        </w:rPr>
        <w:t>Nm 32:38,</w:t>
      </w:r>
      <w:r>
        <w:rPr>
          <w:lang w:val="es_ES" w:bidi="es_ES"/>
        </w:rPr>
        <w:t xml:space="preserve"> </w:t>
      </w:r>
      <w:r>
        <w:rPr>
          <w:lang w:val="es_ES" w:bidi="es_ES"/>
        </w:rPr>
        <w:t>Jos 13:19,</w:t>
      </w:r>
      <w:r>
        <w:rPr>
          <w:lang w:val="es_ES" w:bidi="es_ES"/>
        </w:rPr>
        <w:t xml:space="preserve"> </w:t>
      </w:r>
      <w:r>
        <w:rPr>
          <w:lang w:val="es_ES" w:bidi="es_ES"/>
        </w:rPr>
        <w:t>Is 16:8–9,</w:t>
      </w:r>
      <w:r>
        <w:rPr>
          <w:lang w:val="es_ES" w:bidi="es_ES"/>
        </w:rPr>
        <w:t xml:space="preserve"> </w:t>
      </w:r>
      <w:r>
        <w:rPr>
          <w:lang w:val="es_ES" w:bidi="es_ES"/>
        </w:rPr>
        <w:t>Jr 48:32</w:t>
      </w:r>
      <w:r>
        <w:rPr>
          <w:lang w:val="es_ES" w:bidi="es_ES"/>
        </w:rPr>
        <w:t>).</w:t>
      </w:r>
      <w:r>
        <w:rPr>
          <w:lang w:val="es_ES" w:bidi="es_ES"/>
        </w:rPr>
      </w:r>
      <w:r>
        <w:rPr>
          <w:lang w:val="es_ES" w:bidi="es_ES"/>
        </w:rPr>
      </w:r>
    </w:p>
    <w:p>
      <w:pPr/>
      <w:r>
        <w:rPr>
          <w:lang w:val="es_ES" w:bidi="es_ES"/>
        </w:rPr>
      </w:r>
    </w:p>
    <w:p>
      <w:pPr>
        <w:pStyle w:val="Heading2"/>
      </w:pPr>
      <w:r>
        <w:rPr>
          <w:lang w:val="es_ES" w:bidi="es_ES"/>
        </w:rPr>
        <w:t>Siboleth</w:t>
      </w:r>
      <w:r>
        <w:rPr>
          <w:lang w:val="es_ES" w:bidi="es_ES"/>
        </w:rPr>
      </w:r>
    </w:p>
    <w:p>
      <w:pPr>
        <w:pStyle w:val="Heading2"/>
      </w:pPr>
      <w:r>
        <w:rPr>
          <w:lang w:val="es_ES" w:bidi="es_ES"/>
        </w:rPr>
        <w:t>SIBOLETH</w:t>
      </w:r>
    </w:p>
    <w:p>
      <w:pPr/>
      <w:r>
        <w:rPr>
          <w:lang w:val="es_ES" w:bidi="es_ES"/>
        </w:rPr>
      </w:r>
      <w:r>
        <w:rPr>
          <w:lang w:val="es_ES" w:bidi="es_ES"/>
        </w:rPr>
        <w:t>Ortografía de la contraseña de Galaadita tal como fue mal pronunciada por los Efraimitas (</w:t>
      </w:r>
      <w:r>
        <w:rPr>
          <w:lang w:val="es_ES" w:bidi="es_ES"/>
        </w:rPr>
        <w:t>Jc 12:6</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Shibolet</w:t>
      </w:r>
      <w:r>
        <w:rPr>
          <w:lang w:val="es_ES" w:bidi="es_ES"/>
        </w:rPr>
        <w:t>.</w:t>
      </w:r>
      <w:r>
        <w:rPr>
          <w:lang w:val="es_ES" w:bidi="es_ES"/>
        </w:rPr>
      </w:r>
      <w:r>
        <w:rPr>
          <w:lang w:val="es_ES" w:bidi="es_ES"/>
        </w:rPr>
      </w:r>
    </w:p>
    <w:p>
      <w:pPr/>
      <w:r>
        <w:rPr>
          <w:lang w:val="es_ES" w:bidi="es_ES"/>
        </w:rPr>
      </w:r>
    </w:p>
    <w:p>
      <w:pPr>
        <w:pStyle w:val="Heading2"/>
      </w:pPr>
      <w:r>
        <w:rPr>
          <w:lang w:val="es_ES" w:bidi="es_ES"/>
        </w:rPr>
        <w:t>Sibraim</w:t>
      </w:r>
      <w:r>
        <w:rPr>
          <w:lang w:val="es_ES" w:bidi="es_ES"/>
        </w:rPr>
      </w:r>
    </w:p>
    <w:p>
      <w:pPr>
        <w:pStyle w:val="Heading2"/>
      </w:pPr>
      <w:r>
        <w:rPr>
          <w:lang w:val="es_ES" w:bidi="es_ES"/>
        </w:rPr>
        <w:t>SIBRAIM</w:t>
      </w:r>
    </w:p>
    <w:p>
      <w:pPr/>
      <w:r>
        <w:rPr>
          <w:lang w:val="es_ES" w:bidi="es_ES"/>
        </w:rPr>
      </w:r>
      <w:r>
        <w:rPr>
          <w:lang w:val="es_ES" w:bidi="es_ES"/>
        </w:rPr>
        <w:t xml:space="preserve">Un hito geográfico entre Damasco y Hamat. </w:t>
      </w:r>
      <w:r>
        <w:rPr>
          <w:lang w:val="es_ES" w:bidi="es_ES"/>
        </w:rPr>
        <w:t xml:space="preserve">Sibraim </w:t>
      </w:r>
      <w:r>
        <w:rPr>
          <w:lang w:val="es_ES" w:bidi="es_ES"/>
        </w:rPr>
        <w:t>marcó el límite norte de Israel (</w:t>
      </w:r>
      <w:r>
        <w:rPr>
          <w:lang w:val="es_ES" w:bidi="es_ES"/>
        </w:rPr>
        <w:t>Ez 47:16</w:t>
      </w:r>
      <w:r>
        <w:rPr>
          <w:lang w:val="es_ES" w:bidi="es_ES"/>
        </w:rPr>
        <w:t>).</w:t>
      </w:r>
      <w:r>
        <w:rPr>
          <w:lang w:val="es_ES" w:bidi="es_ES"/>
        </w:rPr>
      </w:r>
      <w:r>
        <w:rPr>
          <w:lang w:val="es_ES" w:bidi="es_ES"/>
        </w:rPr>
      </w:r>
    </w:p>
    <w:p>
      <w:pPr/>
      <w:r>
        <w:rPr>
          <w:lang w:val="es_ES" w:bidi="es_ES"/>
        </w:rPr>
      </w:r>
    </w:p>
    <w:p>
      <w:pPr>
        <w:pStyle w:val="Heading2"/>
      </w:pPr>
      <w:r>
        <w:rPr>
          <w:lang w:val="es_ES" w:bidi="es_ES"/>
        </w:rPr>
        <w:t>Sicar</w:t>
      </w:r>
      <w:r>
        <w:rPr>
          <w:lang w:val="es_ES" w:bidi="es_ES"/>
        </w:rPr>
      </w:r>
    </w:p>
    <w:p>
      <w:pPr/>
      <w:r>
        <w:rPr>
          <w:lang w:val="es_ES" w:bidi="es_ES"/>
        </w:rPr>
      </w:r>
      <w:r>
        <w:rPr>
          <w:lang w:val="es_ES" w:bidi="es_ES"/>
        </w:rPr>
        <w:t xml:space="preserve">Pueblo en Samaria, mencionado en la Biblia solo en </w:t>
      </w:r>
      <w:r>
        <w:rPr>
          <w:lang w:val="es_ES" w:bidi="es_ES"/>
        </w:rPr>
        <w:t>Juan 4:5</w:t>
      </w:r>
      <w:r>
        <w:rPr>
          <w:lang w:val="es_ES" w:bidi="es_ES"/>
        </w:rPr>
        <w:t>. El nombre se ha considerado como una variante de la transliteración griega del nombre hebreo Siquem. Muchos estudiosos prefieren identificarlo con la actual aldea de Ascar, situada al pie sureste del Monte Ebal, aproximadamente a media milla (0,8 kilómetros) al norte del pozo de Jacob. Las excavaciones parecen apoyar la identificación con Siquem, propuesta por Jerónimo. El Talmud babilónico menciona un lugar llamado Sicar o Sucar, pero su ubicación exacta no se conoce.</w:t>
      </w:r>
    </w:p>
    <w:p>
      <w:pPr/>
      <w:r>
        <w:rPr>
          <w:lang w:val="es_ES" w:bidi="es_ES"/>
        </w:rPr>
      </w:r>
      <w:r>
        <w:rPr>
          <w:lang w:val="es_ES" w:bidi="es_ES"/>
        </w:rPr>
        <w:t>Se dice que Sicar está cerca del campo que Jacob dio a su hijo José (</w:t>
      </w:r>
      <w:r>
        <w:rPr>
          <w:lang w:val="es_ES" w:bidi="es_ES"/>
        </w:rPr>
        <w:t>Jn 4:5</w:t>
      </w:r>
      <w:r>
        <w:rPr>
          <w:lang w:val="es_ES" w:bidi="es_ES"/>
        </w:rPr>
        <w:t xml:space="preserve">). El registro de la entrega de esta parcela de tierra se encuentra en </w:t>
      </w:r>
      <w:r>
        <w:rPr>
          <w:lang w:val="es_ES" w:bidi="es_ES"/>
        </w:rPr>
        <w:t>Génesis 48:22</w:t>
      </w:r>
      <w:r>
        <w:rPr>
          <w:lang w:val="es_ES" w:bidi="es_ES"/>
        </w:rPr>
        <w:t>. Cuando Jacob concluyó la bendición de los dos hijos de José, Manasés y Efraín, le dijo a José que le había dado a él, en lugar de a sus hermanos, “ te he dado á ti una parte sobre tus hermanos, la cual tomé yo de mano del amorreo con mi espada y con mi arco” (</w:t>
      </w:r>
      <w:r>
        <w:rPr>
          <w:lang w:val="es_ES" w:bidi="es_ES"/>
        </w:rPr>
        <w:t xml:space="preserve">Gn 48:22 </w:t>
      </w:r>
      <w:r>
        <w:rPr>
          <w:lang w:val="es_ES" w:bidi="es_ES"/>
        </w:rPr>
        <w:t>RV 1909). La palabra hebrea traducida como “ladera” es la misma para hombro y el nombre de la ciudad de Siquem. Fue en esta propiedad donde José fue enterrado (</w:t>
      </w:r>
      <w:r>
        <w:rPr>
          <w:lang w:val="es_ES" w:bidi="es_ES"/>
        </w:rPr>
        <w:t>Jos 24:32</w:t>
      </w:r>
      <w:r>
        <w:rPr>
          <w:lang w:val="es_ES" w:bidi="es_ES"/>
        </w:rPr>
        <w:t xml:space="preserve">). Este pasaje también indica que Jacob compró el terreno a los hijos de Hamor, el padre de Siquem, por cien piezas de plata (cf. </w:t>
      </w:r>
      <w:r>
        <w:rPr>
          <w:lang w:val="es_ES" w:bidi="es_ES"/>
        </w:rPr>
        <w:t>Gn 33:19,</w:t>
      </w:r>
      <w:r>
        <w:rPr>
          <w:lang w:val="es_ES" w:bidi="es_ES"/>
        </w:rPr>
        <w:t xml:space="preserve"> </w:t>
      </w:r>
      <w:r>
        <w:rPr>
          <w:lang w:val="es_ES" w:bidi="es_ES"/>
        </w:rPr>
        <w:t>Hechos 7:16</w:t>
      </w:r>
      <w:r>
        <w:rPr>
          <w:lang w:val="es_ES" w:bidi="es_ES"/>
        </w:rPr>
        <w:t>).</w:t>
      </w:r>
    </w:p>
    <w:p>
      <w:pPr/>
      <w:r>
        <w:rPr>
          <w:lang w:val="es_ES" w:bidi="es_ES"/>
        </w:rPr>
      </w:r>
      <w:r>
        <w:rPr>
          <w:lang w:val="es_ES" w:bidi="es_ES"/>
        </w:rPr>
        <w:t xml:space="preserve">El relato de la visita de Jesús a Sichar en </w:t>
      </w:r>
      <w:r>
        <w:rPr>
          <w:lang w:val="es_ES" w:bidi="es_ES"/>
        </w:rPr>
        <w:t>Juan 4</w:t>
      </w:r>
      <w:r>
        <w:rPr>
          <w:lang w:val="es_ES" w:bidi="es_ES"/>
        </w:rPr>
        <w:t xml:space="preserve"> es significativo. Jesús llegó a Sicar por un imperativo espiritual, no geográfico (</w:t>
      </w:r>
      <w:r>
        <w:rPr>
          <w:lang w:val="es_ES" w:bidi="es_ES"/>
        </w:rPr>
        <w:t>Jn 4:4</w:t>
      </w:r>
      <w:r>
        <w:rPr>
          <w:lang w:val="es_ES" w:bidi="es_ES"/>
        </w:rPr>
        <w:t xml:space="preserve">). Uno de los objetivos de esta misión era derribar barreras: la hostilidad entre el judío racialmente puro y el samaritano mestizo (v. </w:t>
      </w:r>
      <w:r>
        <w:rPr>
          <w:lang w:val="es_ES" w:bidi="es_ES"/>
        </w:rPr>
        <w:t>9</w:t>
      </w:r>
      <w:r>
        <w:rPr>
          <w:lang w:val="es_ES" w:bidi="es_ES"/>
        </w:rPr>
        <w:t xml:space="preserve">); las restricciones sociales entre hombres y mujeres (v. </w:t>
      </w:r>
      <w:r>
        <w:rPr>
          <w:lang w:val="es_ES" w:bidi="es_ES"/>
        </w:rPr>
        <w:t>27</w:t>
      </w:r>
      <w:r>
        <w:rPr>
          <w:lang w:val="es_ES" w:bidi="es_ES"/>
        </w:rPr>
        <w:t xml:space="preserve">); la separación social entre los ritualmente limpios y los moralmente impuros (esta mujer era marginada; llegó al pozo sola y en un momento inusual, v. </w:t>
      </w:r>
      <w:r>
        <w:rPr>
          <w:lang w:val="es_ES" w:bidi="es_ES"/>
        </w:rPr>
        <w:t>6</w:t>
      </w:r>
      <w:r>
        <w:rPr>
          <w:lang w:val="es_ES" w:bidi="es_ES"/>
        </w:rPr>
        <w:t xml:space="preserve">). La conversación entre Jesús y la mujer es instructiva en cuanto al testimonio personal. El discernimiento espiritual y la compasión de Jesús son evidentes. Cuando la mujer recibió el testimonio de su identidad como el Mesías, ella también se convirtió en una testigo eficaz (vv. </w:t>
      </w:r>
      <w:r>
        <w:rPr>
          <w:lang w:val="es_ES" w:bidi="es_ES"/>
        </w:rPr>
        <w:t>28–30</w:t>
      </w:r>
      <w:r>
        <w:rPr>
          <w:lang w:val="es_ES" w:bidi="es_ES"/>
        </w:rPr>
        <w:t xml:space="preserve">). Los nuevos creyentes entre los samaritanos pidieron a Jesús que se quedara con ellos, así que permaneció dos días y muchos más creyeron en él (vv. </w:t>
      </w:r>
      <w:r>
        <w:rPr>
          <w:lang w:val="es_ES" w:bidi="es_ES"/>
        </w:rPr>
        <w:t>39–41</w:t>
      </w:r>
      <w:r>
        <w:rPr>
          <w:lang w:val="es_ES" w:bidi="es_ES"/>
        </w:rPr>
        <w:t>).</w:t>
      </w:r>
      <w:r>
        <w:rPr>
          <w:lang w:val="es_ES" w:bidi="es_ES"/>
        </w:rPr>
      </w:r>
      <w:r>
        <w:rPr>
          <w:lang w:val="es_ES" w:bidi="es_ES"/>
        </w:rPr>
      </w:r>
    </w:p>
    <w:p>
      <w:pPr/>
      <w:r>
        <w:rPr>
          <w:lang w:val="es_ES" w:bidi="es_ES"/>
        </w:rPr>
      </w:r>
    </w:p>
    <w:p>
      <w:pPr>
        <w:pStyle w:val="Heading2"/>
      </w:pPr>
      <w:r>
        <w:rPr>
          <w:lang w:val="es_ES" w:bidi="es_ES"/>
        </w:rPr>
        <w:t>Sichêm</w:t>
      </w:r>
      <w:r>
        <w:rPr>
          <w:lang w:val="es_ES" w:bidi="es_ES"/>
        </w:rPr>
      </w:r>
    </w:p>
    <w:p>
      <w:pPr/>
      <w:r>
        <w:rPr>
          <w:lang w:val="es_ES" w:bidi="es_ES"/>
        </w:rPr>
      </w:r>
      <w:r>
        <w:rPr>
          <w:lang w:val="es_ES" w:bidi="es_ES"/>
        </w:rPr>
        <w:t xml:space="preserve">Forma en la RVR1909 de Siquem en </w:t>
      </w:r>
      <w:r>
        <w:rPr>
          <w:lang w:val="es_ES" w:bidi="es_ES"/>
        </w:rPr>
        <w:t>Génesis 12:6</w:t>
      </w:r>
      <w:r>
        <w:rPr>
          <w:lang w:val="es_ES" w:bidi="es_ES"/>
        </w:rPr>
        <w:t xml:space="preserve">. </w:t>
      </w:r>
      <w:r>
        <w:rPr>
          <w:i/>
          <w:lang w:val="es_ES" w:bidi="es_ES"/>
        </w:rPr>
        <w:t>Consulte</w:t>
      </w:r>
      <w:r>
        <w:rPr>
          <w:lang w:val="es_ES" w:bidi="es_ES"/>
        </w:rPr>
        <w:t xml:space="preserve"> </w:t>
      </w:r>
      <w:r>
        <w:rPr>
          <w:lang w:val="es_ES" w:bidi="es_ES"/>
        </w:rPr>
        <w:t>Siquem (Lugar)</w:t>
      </w:r>
      <w:r>
        <w:rPr>
          <w:lang w:val="es_ES" w:bidi="es_ES"/>
        </w:rPr>
        <w:t>.</w:t>
      </w:r>
      <w:r>
        <w:rPr>
          <w:lang w:val="es_ES" w:bidi="es_ES"/>
        </w:rPr>
      </w:r>
      <w:r>
        <w:rPr>
          <w:lang w:val="es_ES" w:bidi="es_ES"/>
        </w:rPr>
      </w:r>
    </w:p>
    <w:p>
      <w:pPr/>
      <w:r>
        <w:rPr>
          <w:lang w:val="es_ES" w:bidi="es_ES"/>
        </w:rPr>
      </w:r>
    </w:p>
    <w:p>
      <w:pPr>
        <w:pStyle w:val="Heading2"/>
      </w:pPr>
      <w:r>
        <w:rPr>
          <w:lang w:val="es_ES" w:bidi="es_ES"/>
        </w:rPr>
        <w:t>Sicheron</w:t>
      </w:r>
      <w:r>
        <w:rPr>
          <w:lang w:val="es_ES" w:bidi="es_ES"/>
        </w:rPr>
      </w:r>
    </w:p>
    <w:p>
      <w:pPr/>
      <w:r>
        <w:rPr>
          <w:lang w:val="es_ES" w:bidi="es_ES"/>
        </w:rPr>
      </w:r>
      <w:r>
        <w:rPr>
          <w:lang w:val="es_ES" w:bidi="es_ES"/>
        </w:rPr>
        <w:t xml:space="preserve">Grafía de la RVR 1909 de Sicrón, una ciudad de la tribu de Judá, en </w:t>
      </w:r>
      <w:r>
        <w:rPr>
          <w:lang w:val="es_ES" w:bidi="es_ES"/>
        </w:rPr>
        <w:t>Josué 15:11</w:t>
      </w:r>
      <w:r>
        <w:rPr>
          <w:lang w:val="es_ES" w:bidi="es_ES"/>
        </w:rPr>
        <w:t xml:space="preserve">. </w:t>
      </w:r>
    </w:p>
    <w:p>
      <w:pPr/>
      <w:r>
        <w:rPr>
          <w:lang w:val="es_ES" w:bidi="es_ES"/>
        </w:rPr>
      </w:r>
      <w:r>
        <w:rPr>
          <w:i/>
          <w:lang w:val="es_ES" w:bidi="es_ES"/>
        </w:rPr>
        <w:t xml:space="preserve">Ver </w:t>
      </w:r>
      <w:r>
        <w:rPr>
          <w:lang w:val="es_ES" w:bidi="es_ES"/>
        </w:rPr>
        <w:t>Sicrón</w:t>
      </w:r>
      <w:r>
        <w:rPr>
          <w:lang w:val="es_ES" w:bidi="es_ES"/>
        </w:rPr>
        <w:t>.</w:t>
      </w:r>
      <w:r>
        <w:rPr>
          <w:lang w:val="es_ES" w:bidi="es_ES"/>
        </w:rPr>
      </w:r>
      <w:r>
        <w:rPr>
          <w:lang w:val="es_ES" w:bidi="es_ES"/>
        </w:rPr>
      </w:r>
    </w:p>
    <w:p>
      <w:pPr/>
      <w:r>
        <w:rPr>
          <w:lang w:val="es_ES" w:bidi="es_ES"/>
        </w:rPr>
      </w:r>
    </w:p>
    <w:p>
      <w:pPr>
        <w:pStyle w:val="Heading2"/>
      </w:pPr>
      <w:r>
        <w:rPr>
          <w:lang w:val="es_ES" w:bidi="es_ES"/>
        </w:rPr>
        <w:t>Siclag</w:t>
      </w:r>
      <w:r>
        <w:rPr>
          <w:lang w:val="es_ES" w:bidi="es_ES"/>
        </w:rPr>
      </w:r>
    </w:p>
    <w:p>
      <w:pPr/>
      <w:r>
        <w:rPr>
          <w:lang w:val="es_ES" w:bidi="es_ES"/>
        </w:rPr>
      </w:r>
      <w:r>
        <w:rPr>
          <w:lang w:val="es_ES" w:bidi="es_ES"/>
        </w:rPr>
        <w:t>La ciudad filistea fue gobernada por David durante 16 meses antes de que se mudara a Hebrón para convertirse en el rey de Judá. Siclag fue cedida a David por Aquís de Gat, presumiblemente para asegurar la neutralidad continua de David (</w:t>
      </w:r>
      <w:r>
        <w:rPr>
          <w:lang w:val="es_ES" w:bidi="es_ES"/>
        </w:rPr>
        <w:t>1 Sam 27:6,</w:t>
      </w:r>
      <w:r>
        <w:rPr>
          <w:lang w:val="es_ES" w:bidi="es_ES"/>
        </w:rPr>
        <w:t xml:space="preserve"> </w:t>
      </w:r>
      <w:r>
        <w:rPr>
          <w:lang w:val="es_ES" w:bidi="es_ES"/>
        </w:rPr>
        <w:t>1 Cro 12:1</w:t>
      </w:r>
      <w:r>
        <w:rPr>
          <w:lang w:val="es_ES" w:bidi="es_ES"/>
        </w:rPr>
        <w:t>). La ubicación de la ciudad es difícil de determinar a pesar de su importancia en la historia temprana de Israel. En el registro de las asignaciones de tierras tras la Conquista, Siclag parece estar situada en el extremo del Neguev de Judá (</w:t>
      </w:r>
      <w:r>
        <w:rPr>
          <w:lang w:val="es_ES" w:bidi="es_ES"/>
        </w:rPr>
        <w:t>Jos 15:31</w:t>
      </w:r>
      <w:r>
        <w:rPr>
          <w:lang w:val="es_ES" w:bidi="es_ES"/>
        </w:rPr>
        <w:t>). Más tarde se describe como parte de la asignación dentro del oeste de Judá que fue otorgada a Simeón (</w:t>
      </w:r>
      <w:r>
        <w:rPr>
          <w:lang w:val="es_ES" w:bidi="es_ES"/>
        </w:rPr>
        <w:t>Jos 19:5,</w:t>
      </w:r>
      <w:r>
        <w:rPr>
          <w:lang w:val="es_ES" w:bidi="es_ES"/>
        </w:rPr>
        <w:t xml:space="preserve"> </w:t>
      </w:r>
      <w:r>
        <w:rPr>
          <w:lang w:val="es_ES" w:bidi="es_ES"/>
        </w:rPr>
        <w:t>1 Cro 4:30</w:t>
      </w:r>
      <w:r>
        <w:rPr>
          <w:lang w:val="es_ES" w:bidi="es_ES"/>
        </w:rPr>
        <w:t>). Ziclag probablemente estaba ubicada en algún lugar de la frontera entre Filistea y Judá, al sureste de Gaza (posiblemente Tell el-Khuweilfeh).</w:t>
      </w:r>
      <w:r>
        <w:rPr>
          <w:lang w:val="es_ES" w:bidi="es_ES"/>
        </w:rPr>
      </w:r>
      <w:r>
        <w:rPr>
          <w:lang w:val="es_ES" w:bidi="es_ES"/>
        </w:rPr>
      </w:r>
    </w:p>
    <w:p>
      <w:pPr/>
      <w:r>
        <w:rPr>
          <w:lang w:val="es_ES" w:bidi="es_ES"/>
        </w:rPr>
      </w:r>
    </w:p>
    <w:p>
      <w:pPr>
        <w:pStyle w:val="Heading2"/>
      </w:pPr>
      <w:r>
        <w:rPr>
          <w:lang w:val="es_ES" w:bidi="es_ES"/>
        </w:rPr>
        <w:t>Sicómoro</w:t>
      </w:r>
      <w:r>
        <w:rPr>
          <w:lang w:val="es_ES" w:bidi="es_ES"/>
        </w:rPr>
      </w:r>
    </w:p>
    <w:p>
      <w:pPr/>
      <w:r>
        <w:rPr>
          <w:lang w:val="es_ES" w:bidi="es_ES"/>
        </w:rPr>
      </w:r>
      <w:r>
        <w:rPr>
          <w:lang w:val="es_ES" w:bidi="es_ES"/>
        </w:rPr>
        <w:t>Un árbol de morera negra, apreciado por su fruto (</w:t>
      </w:r>
      <w:r>
        <w:rPr>
          <w:lang w:val="es_ES" w:bidi="es_ES"/>
        </w:rPr>
        <w:t>Lc 17:6</w:t>
      </w:r>
      <w:r>
        <w:rPr>
          <w:lang w:val="es_ES" w:bidi="es_ES"/>
        </w:rPr>
        <w:t>).</w:t>
      </w:r>
    </w:p>
    <w:p>
      <w:pPr/>
      <w:r>
        <w:rPr>
          <w:lang w:val="es_ES" w:bidi="es_ES"/>
        </w:rPr>
      </w:r>
      <w:r>
        <w:rPr>
          <w:i/>
          <w:lang w:val="es_ES" w:bidi="es_ES"/>
        </w:rPr>
        <w:t>Ver</w:t>
      </w:r>
      <w:r>
        <w:rPr>
          <w:lang w:val="es_ES" w:bidi="es_ES"/>
        </w:rPr>
        <w:t xml:space="preserve"> </w:t>
      </w:r>
      <w:r>
        <w:rPr>
          <w:lang w:val="es_ES" w:bidi="es_ES"/>
        </w:rPr>
        <w:t>Morera</w:t>
      </w:r>
      <w:r>
        <w:rPr>
          <w:lang w:val="es_ES" w:bidi="es_ES"/>
        </w:rPr>
        <w:t>.</w:t>
      </w:r>
      <w:r>
        <w:rPr>
          <w:lang w:val="es_ES" w:bidi="es_ES"/>
        </w:rPr>
      </w:r>
      <w:r>
        <w:rPr>
          <w:lang w:val="es_ES" w:bidi="es_ES"/>
        </w:rPr>
      </w:r>
    </w:p>
    <w:p>
      <w:pPr/>
      <w:r>
        <w:rPr>
          <w:lang w:val="es_ES" w:bidi="es_ES"/>
        </w:rPr>
      </w:r>
    </w:p>
    <w:p>
      <w:pPr>
        <w:pStyle w:val="Heading2"/>
      </w:pPr>
      <w:r>
        <w:rPr>
          <w:lang w:val="es_ES" w:bidi="es_ES"/>
        </w:rPr>
        <w:t>Sicómoro</w:t>
      </w:r>
      <w:r>
        <w:rPr>
          <w:lang w:val="es_ES" w:bidi="es_ES"/>
        </w:rPr>
      </w:r>
    </w:p>
    <w:p>
      <w:pPr/>
      <w:r>
        <w:rPr>
          <w:lang w:val="es_ES" w:bidi="es_ES"/>
        </w:rPr>
      </w:r>
      <w:r>
        <w:rPr>
          <w:lang w:val="es_ES" w:bidi="es_ES"/>
        </w:rPr>
        <w:t>Un árbol grande y extenso que produce una fruta parecida a un higo.</w:t>
      </w:r>
    </w:p>
    <w:p>
      <w:pPr/>
      <w:r>
        <w:rPr>
          <w:lang w:val="es_ES" w:bidi="es_ES"/>
        </w:rPr>
      </w:r>
      <w:r>
        <w:rPr>
          <w:lang w:val="es_ES" w:bidi="es_ES"/>
        </w:rPr>
        <w:t>El árbol traducido como "</w:t>
      </w:r>
      <w:r>
        <w:rPr>
          <w:lang w:val="es_ES" w:bidi="es_ES"/>
        </w:rPr>
        <w:t>cabrahigos</w:t>
      </w:r>
      <w:r>
        <w:rPr>
          <w:lang w:val="es_ES" w:bidi="es_ES"/>
        </w:rPr>
        <w:t xml:space="preserve">" en </w:t>
      </w:r>
      <w:r>
        <w:rPr>
          <w:lang w:val="es_ES" w:bidi="es_ES"/>
        </w:rPr>
        <w:t>1 Reyes 10:27</w:t>
      </w:r>
      <w:r>
        <w:rPr>
          <w:lang w:val="es_ES" w:bidi="es_ES"/>
        </w:rPr>
        <w:t xml:space="preserve">; </w:t>
      </w:r>
      <w:r>
        <w:rPr>
          <w:lang w:val="es_ES" w:bidi="es_ES"/>
        </w:rPr>
        <w:t>1 Crónicas 27:28</w:t>
      </w:r>
      <w:r>
        <w:rPr>
          <w:lang w:val="es_ES" w:bidi="es_ES"/>
        </w:rPr>
        <w:t xml:space="preserve">; </w:t>
      </w:r>
      <w:r>
        <w:rPr>
          <w:lang w:val="es_ES" w:bidi="es_ES"/>
        </w:rPr>
        <w:t>2 Crónicas 1:15,</w:t>
      </w:r>
      <w:r>
        <w:rPr>
          <w:lang w:val="es_ES" w:bidi="es_ES"/>
        </w:rPr>
        <w:t xml:space="preserve"> </w:t>
      </w:r>
      <w:r>
        <w:rPr>
          <w:lang w:val="es_ES" w:bidi="es_ES"/>
        </w:rPr>
        <w:t>9:27</w:t>
      </w:r>
      <w:r>
        <w:rPr>
          <w:lang w:val="es_ES" w:bidi="es_ES"/>
        </w:rPr>
        <w:t xml:space="preserve">; </w:t>
      </w:r>
      <w:r>
        <w:rPr>
          <w:lang w:val="es_ES" w:bidi="es_ES"/>
        </w:rPr>
        <w:t>Salmo 78:47</w:t>
      </w:r>
      <w:r>
        <w:rPr>
          <w:lang w:val="es_ES" w:bidi="es_ES"/>
        </w:rPr>
        <w:t xml:space="preserve">; </w:t>
      </w:r>
      <w:r>
        <w:rPr>
          <w:lang w:val="es_ES" w:bidi="es_ES"/>
        </w:rPr>
        <w:t>Isaías 9:10</w:t>
      </w:r>
      <w:r>
        <w:rPr>
          <w:lang w:val="es_ES" w:bidi="es_ES"/>
        </w:rPr>
        <w:t xml:space="preserve">; </w:t>
      </w:r>
      <w:r>
        <w:rPr>
          <w:lang w:val="es_ES" w:bidi="es_ES"/>
        </w:rPr>
        <w:t>Amós 7:14</w:t>
      </w:r>
      <w:r>
        <w:rPr>
          <w:lang w:val="es_ES" w:bidi="es_ES"/>
        </w:rPr>
        <w:t xml:space="preserve">; y </w:t>
      </w:r>
      <w:r>
        <w:rPr>
          <w:lang w:val="es_ES" w:bidi="es_ES"/>
        </w:rPr>
        <w:t>Lucas 19:4</w:t>
      </w:r>
      <w:r>
        <w:rPr>
          <w:lang w:val="es_ES" w:bidi="es_ES"/>
        </w:rPr>
        <w:t xml:space="preserve"> se refiere definitivamente al conocido sicómoro-higuera. Este árbol también es conocido como la morera-higuera o higuera-morera. No debe confundirse con el sicómoro común de América del Norte, que en realidad es un plátano.</w:t>
      </w:r>
    </w:p>
    <w:p>
      <w:pPr/>
      <w:r>
        <w:rPr>
          <w:lang w:val="es_ES" w:bidi="es_ES"/>
        </w:rPr>
      </w:r>
      <w:r>
        <w:rPr>
          <w:lang w:val="es_ES" w:bidi="es_ES"/>
        </w:rPr>
        <w:t xml:space="preserve">La higuera sicómoro mencionada en la Biblia es un árbol de crecimiento vigoroso, robusto y de amplia extensión que alcanza entre 9 y 12 metros de altura. El tronco puede llegar a medir hasta 6 metros o más de circunferencia. La parte superior del árbol (la copa) puede extenderse hasta 36 metros de ancho. Es un árbol al que las personas pueden trepar con facilidad y a menudo se planta a lo largo de las carreteras, lo que explica la referencia en </w:t>
      </w:r>
      <w:r>
        <w:rPr>
          <w:lang w:val="es_ES" w:bidi="es_ES"/>
        </w:rPr>
        <w:t>Lucas 19:4</w:t>
      </w:r>
      <w:r>
        <w:rPr>
          <w:lang w:val="es_ES" w:bidi="es_ES"/>
        </w:rPr>
        <w:t xml:space="preserve"> cuando Zaqueo subió a un árbol sicómoro.</w:t>
      </w:r>
    </w:p>
    <w:p>
      <w:pPr/>
      <w:r>
        <w:rPr>
          <w:lang w:val="es_ES" w:bidi="es_ES"/>
        </w:rPr>
      </w:r>
      <w:r>
        <w:rPr>
          <w:lang w:val="es_ES" w:bidi="es_ES"/>
        </w:rPr>
        <w:t>Este árbol produce grandes cantidades de fruta en racimos en todas las partes del árbol, tanto en ramas jóvenes como viejas e incluso en el propio tronco. La fruta es muy similar a la de la higuera común, solo que más pequeña y de menor calidad. En la época de David, la higuera sicómoro era tan valiosa que él nombró un supervisor especial para estos árboles (</w:t>
      </w:r>
      <w:r>
        <w:rPr>
          <w:lang w:val="es_ES" w:bidi="es_ES"/>
        </w:rPr>
        <w:t>1 Cro 27:28</w:t>
      </w:r>
      <w:r>
        <w:rPr>
          <w:lang w:val="es_ES" w:bidi="es_ES"/>
        </w:rPr>
        <w:t>). Los estudiosos piensan que Amós no solo era un recolector de fruta de sicómoro, sino más bien alguien que cuidaba de los árboles de sicómoro.</w:t>
      </w:r>
      <w:r>
        <w:rPr>
          <w:lang w:val="es_ES" w:bidi="es_ES"/>
        </w:rPr>
      </w:r>
      <w:r>
        <w:rPr>
          <w:lang w:val="es_ES" w:bidi="es_ES"/>
        </w:rPr>
      </w:r>
    </w:p>
    <w:p>
      <w:pPr/>
      <w:r>
        <w:rPr>
          <w:lang w:val="es_ES" w:bidi="es_ES"/>
        </w:rPr>
      </w:r>
    </w:p>
    <w:p>
      <w:pPr>
        <w:pStyle w:val="Heading2"/>
      </w:pPr>
      <w:r>
        <w:rPr>
          <w:lang w:val="es_ES" w:bidi="es_ES"/>
        </w:rPr>
        <w:t>Sicrón</w:t>
      </w:r>
      <w:r>
        <w:rPr>
          <w:lang w:val="es_ES" w:bidi="es_ES"/>
        </w:rPr>
      </w:r>
    </w:p>
    <w:p>
      <w:pPr/>
      <w:r>
        <w:rPr>
          <w:lang w:val="es_ES" w:bidi="es_ES"/>
        </w:rPr>
      </w:r>
      <w:r>
        <w:rPr>
          <w:lang w:val="es_ES" w:bidi="es_ES"/>
        </w:rPr>
        <w:t>Pueblo cercano al Mar Mediterráneo, situado en la frontera norte de la tierra asignada a la tribu de Judá como herencia, mencionado entre Ecrón y el Monte Baala (</w:t>
      </w:r>
      <w:r>
        <w:rPr>
          <w:lang w:val="es_ES" w:bidi="es_ES"/>
        </w:rPr>
        <w:t>Jos 15:11</w:t>
      </w:r>
      <w:r>
        <w:rPr>
          <w:lang w:val="es_ES" w:bidi="es_ES"/>
        </w:rPr>
        <w:t>). Su ubicación es incierta, aunque podría identificarse con Tell el-Ful.</w:t>
      </w:r>
      <w:r>
        <w:rPr>
          <w:lang w:val="es_ES" w:bidi="es_ES"/>
        </w:rPr>
      </w:r>
      <w:r>
        <w:rPr>
          <w:lang w:val="es_ES" w:bidi="es_ES"/>
        </w:rPr>
      </w:r>
    </w:p>
    <w:p>
      <w:pPr/>
      <w:r>
        <w:rPr>
          <w:lang w:val="es_ES" w:bidi="es_ES"/>
        </w:rPr>
      </w:r>
    </w:p>
    <w:p>
      <w:pPr>
        <w:pStyle w:val="Heading2"/>
      </w:pPr>
      <w:r>
        <w:rPr>
          <w:lang w:val="es_ES" w:bidi="es_ES"/>
        </w:rPr>
        <w:t>Sicut</w:t>
      </w:r>
      <w:r>
        <w:rPr>
          <w:lang w:val="es_ES" w:bidi="es_ES"/>
        </w:rPr>
      </w:r>
    </w:p>
    <w:p>
      <w:pPr/>
      <w:r>
        <w:rPr>
          <w:lang w:val="es_ES" w:bidi="es_ES"/>
        </w:rPr>
      </w:r>
      <w:r>
        <w:rPr>
          <w:lang w:val="es_ES" w:bidi="es_ES"/>
        </w:rPr>
        <w:t>Sicut es el nombre de un dios babilónico similar a Saturno, adorado en Mesopotamia (</w:t>
      </w:r>
      <w:r>
        <w:rPr>
          <w:lang w:val="es_ES" w:bidi="es_ES"/>
        </w:rPr>
        <w:t>Am 5:26</w:t>
      </w:r>
      <w:r>
        <w:rPr>
          <w:lang w:val="es_ES" w:bidi="es_ES"/>
        </w:rPr>
        <w:t xml:space="preserve">). Algunos creen que el nombre podría derivar de la palabra hebrea </w:t>
      </w:r>
      <w:r>
        <w:rPr>
          <w:i/>
          <w:lang w:val="es_ES" w:bidi="es_ES"/>
        </w:rPr>
        <w:t>sukkah</w:t>
      </w:r>
      <w:r>
        <w:rPr>
          <w:lang w:val="es_ES" w:bidi="es_ES"/>
        </w:rPr>
        <w:t>, que significa “santuario” o “tabernáculo”, donde se podría colocar un ídolo. Algunas versiones de la Biblia, como la RVR1909, la traducen aquí como Moloch o Moloc.</w:t>
      </w:r>
    </w:p>
    <w:p>
      <w:pPr/>
      <w:r>
        <w:rPr>
          <w:lang w:val="es_ES" w:bidi="es_ES"/>
        </w:rPr>
      </w:r>
      <w:r>
        <w:rPr>
          <w:lang w:val="es_ES" w:bidi="es_ES"/>
        </w:rPr>
        <w:t xml:space="preserve">Ver </w:t>
      </w:r>
      <w:r>
        <w:rPr>
          <w:lang w:val="es_ES" w:bidi="es_ES"/>
        </w:rPr>
        <w:t>Kaiwan</w:t>
      </w:r>
      <w:r>
        <w:rPr>
          <w:lang w:val="es_ES" w:bidi="es_ES"/>
        </w:rPr>
        <w:t>.</w:t>
      </w:r>
      <w:r>
        <w:rPr>
          <w:lang w:val="es_ES" w:bidi="es_ES"/>
        </w:rPr>
      </w:r>
      <w:r>
        <w:rPr>
          <w:lang w:val="es_ES" w:bidi="es_ES"/>
        </w:rPr>
      </w:r>
    </w:p>
    <w:p>
      <w:pPr/>
      <w:r>
        <w:rPr>
          <w:lang w:val="es_ES" w:bidi="es_ES"/>
        </w:rPr>
      </w:r>
    </w:p>
    <w:p>
      <w:pPr>
        <w:pStyle w:val="Heading2"/>
      </w:pPr>
      <w:r>
        <w:rPr>
          <w:lang w:val="es_ES" w:bidi="es_ES"/>
        </w:rPr>
        <w:t>Sidim, Siddim</w:t>
      </w:r>
      <w:r>
        <w:rPr>
          <w:lang w:val="es_ES" w:bidi="es_ES"/>
        </w:rPr>
      </w:r>
    </w:p>
    <w:p>
      <w:pPr/>
      <w:r>
        <w:rPr>
          <w:lang w:val="es_ES" w:bidi="es_ES"/>
        </w:rPr>
      </w:r>
      <w:r>
        <w:rPr>
          <w:lang w:val="es_ES" w:bidi="es_ES"/>
        </w:rPr>
        <w:t>Una ciudad fortificada en la tierra asignada a la tribu de Neftalí (</w:t>
      </w:r>
      <w:r>
        <w:rPr>
          <w:lang w:val="es_ES" w:bidi="es_ES"/>
        </w:rPr>
        <w:t>Jos 19:35</w:t>
      </w:r>
      <w:r>
        <w:rPr>
          <w:lang w:val="es_ES" w:bidi="es_ES"/>
        </w:rPr>
        <w:t>).</w:t>
      </w:r>
      <w:r>
        <w:rPr>
          <w:lang w:val="es_ES" w:bidi="es_ES"/>
        </w:rPr>
      </w:r>
      <w:r>
        <w:rPr>
          <w:lang w:val="es_ES" w:bidi="es_ES"/>
        </w:rPr>
      </w:r>
    </w:p>
    <w:p>
      <w:pPr/>
      <w:r>
        <w:rPr>
          <w:lang w:val="es_ES" w:bidi="es_ES"/>
        </w:rPr>
      </w:r>
    </w:p>
    <w:p>
      <w:pPr>
        <w:pStyle w:val="Heading2"/>
      </w:pPr>
      <w:r>
        <w:rPr>
          <w:lang w:val="es_ES" w:bidi="es_ES"/>
        </w:rPr>
        <w:t>Sidón (Lugar), Sidonio</w:t>
      </w:r>
      <w:r>
        <w:rPr>
          <w:lang w:val="es_ES" w:bidi="es_ES"/>
        </w:rPr>
      </w:r>
    </w:p>
    <w:p>
      <w:pPr/>
      <w:r>
        <w:rPr>
          <w:lang w:val="es_ES" w:bidi="es_ES"/>
        </w:rPr>
      </w:r>
      <w:r>
        <w:rPr>
          <w:lang w:val="es_ES" w:bidi="es_ES"/>
        </w:rPr>
        <w:t>Una ciudad costera ubicada entre Beirut y Tiro en la costa fenicia, conocida como Sidón en la versión de la Biblia Reina Valera 1909.</w:t>
      </w:r>
    </w:p>
    <w:p>
      <w:pPr/>
      <w:r>
        <w:rPr>
          <w:lang w:val="es_ES" w:bidi="es_ES"/>
        </w:rPr>
      </w:r>
      <w:r>
        <w:rPr>
          <w:lang w:val="es_ES" w:bidi="es_ES"/>
        </w:rPr>
        <w:t>Saida, la ciudad actual, no es una continuación directa de la antigua ciudad. Es un desarrollo de la época posterior a las Cruzadas. Los nombres Sidón y Sidonio aparecen treinta y ocho veces en el Antiguo Testamento, y Sidón aparece doce veces en el Nuevo Testamento.</w:t>
      </w:r>
    </w:p>
    <w:p>
      <w:pPr/>
      <w:r>
        <w:rPr>
          <w:lang w:val="es_ES" w:bidi="es_ES"/>
        </w:rPr>
      </w:r>
      <w:r>
        <w:rPr>
          <w:lang w:val="es_ES" w:bidi="es_ES"/>
        </w:rPr>
        <w:t>La "tabla de naciones" (</w:t>
      </w:r>
      <w:r>
        <w:rPr>
          <w:lang w:val="es_ES" w:bidi="es_ES"/>
        </w:rPr>
        <w:t>Génesis 10</w:t>
      </w:r>
      <w:r>
        <w:rPr>
          <w:lang w:val="es_ES" w:bidi="es_ES"/>
        </w:rPr>
        <w:t>) puede datar Biblos (Gebal, Jebeil), Tiro y Sidón. Menciona a Sidón como el primogénito de Canaán, y Canaán era un hijo de Cam. El territorio de los cananeos se extendía desde Sidón hasta Gaza y al este hasta las Ciudades de la Llanura.</w:t>
      </w:r>
    </w:p>
    <w:p>
      <w:pPr/>
      <w:r>
        <w:rPr>
          <w:lang w:val="es_ES" w:bidi="es_ES"/>
        </w:rPr>
      </w:r>
      <w:r>
        <w:rPr>
          <w:lang w:val="es_ES" w:bidi="es_ES"/>
        </w:rPr>
        <w:t xml:space="preserve">Sidón se encuentra a 35,4 kilómetros al norte de Tiro. A menudo se mencionan juntas (por ejemplo, </w:t>
      </w:r>
      <w:r>
        <w:rPr>
          <w:lang w:val="es_ES" w:bidi="es_ES"/>
        </w:rPr>
        <w:t>Isaías 23:1–2,</w:t>
      </w:r>
      <w:r>
        <w:rPr>
          <w:lang w:val="es_ES" w:bidi="es_ES"/>
        </w:rPr>
        <w:t xml:space="preserve"> </w:t>
      </w:r>
      <w:r>
        <w:rPr>
          <w:lang w:val="es_ES" w:bidi="es_ES"/>
        </w:rPr>
        <w:t>Jeremías 47:4,</w:t>
      </w:r>
      <w:r>
        <w:rPr>
          <w:lang w:val="es_ES" w:bidi="es_ES"/>
        </w:rPr>
        <w:t xml:space="preserve"> </w:t>
      </w:r>
      <w:r>
        <w:rPr>
          <w:lang w:val="es_ES" w:bidi="es_ES"/>
        </w:rPr>
        <w:t>Mateo 11:21–22</w:t>
      </w:r>
      <w:r>
        <w:rPr>
          <w:lang w:val="es_ES" w:bidi="es_ES"/>
        </w:rPr>
        <w:t>). Ambas ciudades estaban muy centradas en el comercio y la industria. Sidón fue construida sobre un promontorio que se adentraba en el mar hacia el suroeste. Contaba con dos puertos, el del norte con puertos interiores y exteriores. Sidón también era un centro para la fabricación del tinte púrpura obtenido del molusco Murex.</w:t>
      </w:r>
    </w:p>
    <w:p>
      <w:pPr/>
      <w:r>
        <w:rPr>
          <w:lang w:val="es_ES" w:bidi="es_ES"/>
        </w:rPr>
      </w:r>
      <w:r>
        <w:rPr>
          <w:lang w:val="es_ES" w:bidi="es_ES"/>
        </w:rPr>
        <w:t>La Biblia menciona a Sidón varias veces en relación con la conquista de Palestina. Josué derrotó a Jabín, rey de Hasor, y persiguió al enemigo hasta "Sidón" (</w:t>
      </w:r>
      <w:r>
        <w:rPr>
          <w:lang w:val="es_ES" w:bidi="es_ES"/>
        </w:rPr>
        <w:t>Josué 11:8</w:t>
      </w:r>
      <w:r>
        <w:rPr>
          <w:lang w:val="es_ES" w:bidi="es_ES"/>
        </w:rPr>
        <w:t>). Josué también declaró que la tierra de Israel incluía todo el Líbano, "todos los Sidonios" (</w:t>
      </w:r>
      <w:r>
        <w:rPr>
          <w:lang w:val="es_ES" w:bidi="es_ES"/>
        </w:rPr>
        <w:t>Josué 13:4–6</w:t>
      </w:r>
      <w:r>
        <w:rPr>
          <w:lang w:val="es_ES" w:bidi="es_ES"/>
        </w:rPr>
        <w:t>). La asignación tribal de Aser se extendía tan al norte como "hasta la gran Sidón" (</w:t>
      </w:r>
      <w:r>
        <w:rPr>
          <w:lang w:val="es_ES" w:bidi="es_ES"/>
        </w:rPr>
        <w:t>Josué 19:28</w:t>
      </w:r>
      <w:r>
        <w:rPr>
          <w:lang w:val="es_ES" w:bidi="es_ES"/>
        </w:rPr>
        <w:t>). Sin embargo, Aser no expulsó a los habitantes de Sidón (</w:t>
      </w:r>
      <w:r>
        <w:rPr>
          <w:lang w:val="es_ES" w:bidi="es_ES"/>
        </w:rPr>
        <w:t>Jueces 1:31</w:t>
      </w:r>
      <w:r>
        <w:rPr>
          <w:lang w:val="es_ES" w:bidi="es_ES"/>
        </w:rPr>
        <w:t>).</w:t>
      </w:r>
    </w:p>
    <w:p>
      <w:pPr/>
      <w:r>
        <w:rPr>
          <w:lang w:val="es_ES" w:bidi="es_ES"/>
        </w:rPr>
      </w:r>
      <w:r>
        <w:rPr>
          <w:lang w:val="es_ES" w:bidi="es_ES"/>
        </w:rPr>
        <w:t>Los dioses de Sidón están entre las deidades extranjeras que Israel adoró (</w:t>
      </w:r>
      <w:r>
        <w:rPr>
          <w:lang w:val="es_ES" w:bidi="es_ES"/>
        </w:rPr>
        <w:t>Jueces 10:6</w:t>
      </w:r>
      <w:r>
        <w:rPr>
          <w:lang w:val="es_ES" w:bidi="es_ES"/>
        </w:rPr>
        <w:t>); el censo de David incluyó a Sidón y Tiro (</w:t>
      </w:r>
      <w:r>
        <w:rPr>
          <w:lang w:val="es_ES" w:bidi="es_ES"/>
        </w:rPr>
        <w:t>2 Samuel 24:6–7</w:t>
      </w:r>
      <w:r>
        <w:rPr>
          <w:lang w:val="es_ES" w:bidi="es_ES"/>
        </w:rPr>
        <w:t>). Durante una hambruna en la época de Acab, el profeta Elías fue enviado a la casa de una viuda en Sarepta en Sidón (</w:t>
      </w:r>
      <w:r>
        <w:rPr>
          <w:lang w:val="es_ES" w:bidi="es_ES"/>
        </w:rPr>
        <w:t>1 Reyes 17:9,</w:t>
      </w:r>
      <w:r>
        <w:rPr>
          <w:lang w:val="es_ES" w:bidi="es_ES"/>
        </w:rPr>
        <w:t xml:space="preserve"> </w:t>
      </w:r>
      <w:r>
        <w:rPr>
          <w:lang w:val="es_ES" w:bidi="es_ES"/>
        </w:rPr>
        <w:t>Lucas 4:25–26</w:t>
      </w:r>
      <w:r>
        <w:rPr>
          <w:lang w:val="es_ES" w:bidi="es_ES"/>
        </w:rPr>
        <w:t>). Sidón es mencionada frecuentemente por los profetas hebreos (</w:t>
      </w:r>
      <w:r>
        <w:rPr>
          <w:lang w:val="es_ES" w:bidi="es_ES"/>
        </w:rPr>
        <w:t>Isaías 23:2, 4, 12</w:t>
      </w:r>
      <w:r>
        <w:rPr>
          <w:lang w:val="es_ES" w:bidi="es_ES"/>
        </w:rPr>
        <w:t xml:space="preserve">; </w:t>
      </w:r>
      <w:r>
        <w:rPr>
          <w:lang w:val="es_ES" w:bidi="es_ES"/>
        </w:rPr>
        <w:t>Jeremías 25:22</w:t>
      </w:r>
      <w:r>
        <w:rPr>
          <w:lang w:val="es_ES" w:bidi="es_ES"/>
        </w:rPr>
        <w:t xml:space="preserve">; </w:t>
      </w:r>
      <w:r>
        <w:rPr>
          <w:lang w:val="es_ES" w:bidi="es_ES"/>
        </w:rPr>
        <w:t>27:3</w:t>
      </w:r>
      <w:r>
        <w:rPr>
          <w:lang w:val="es_ES" w:bidi="es_ES"/>
        </w:rPr>
        <w:t xml:space="preserve">; </w:t>
      </w:r>
      <w:r>
        <w:rPr>
          <w:lang w:val="es_ES" w:bidi="es_ES"/>
        </w:rPr>
        <w:t>47:4</w:t>
      </w:r>
      <w:r>
        <w:rPr>
          <w:lang w:val="es_ES" w:bidi="es_ES"/>
        </w:rPr>
        <w:t xml:space="preserve">; </w:t>
      </w:r>
      <w:r>
        <w:rPr>
          <w:lang w:val="es_ES" w:bidi="es_ES"/>
        </w:rPr>
        <w:t>Ezequiel 27:8,</w:t>
      </w:r>
      <w:r>
        <w:rPr>
          <w:lang w:val="es_ES" w:bidi="es_ES"/>
        </w:rPr>
        <w:t xml:space="preserve"> </w:t>
      </w:r>
      <w:r>
        <w:rPr>
          <w:lang w:val="es_ES" w:bidi="es_ES"/>
        </w:rPr>
        <w:t>Joel 3:4,</w:t>
      </w:r>
      <w:r>
        <w:rPr>
          <w:lang w:val="es_ES" w:bidi="es_ES"/>
        </w:rPr>
        <w:t xml:space="preserve"> </w:t>
      </w:r>
      <w:r>
        <w:rPr>
          <w:lang w:val="es_ES" w:bidi="es_ES"/>
        </w:rPr>
        <w:t>Zacarías 9:2</w:t>
      </w:r>
      <w:r>
        <w:rPr>
          <w:lang w:val="es_ES" w:bidi="es_ES"/>
        </w:rPr>
        <w:t>).</w:t>
      </w:r>
    </w:p>
    <w:p>
      <w:pPr/>
      <w:r>
        <w:rPr>
          <w:lang w:val="es_ES" w:bidi="es_ES"/>
        </w:rPr>
      </w:r>
      <w:r>
        <w:rPr>
          <w:lang w:val="es_ES" w:bidi="es_ES"/>
        </w:rPr>
        <w:t>En el Nuevo Testamento, Jesús sanó a la hija de una mujer de esa región (</w:t>
      </w:r>
      <w:r>
        <w:rPr>
          <w:lang w:val="es_ES" w:bidi="es_ES"/>
        </w:rPr>
        <w:t>Mateo 15:21–28</w:t>
      </w:r>
      <w:r>
        <w:rPr>
          <w:lang w:val="es_ES" w:bidi="es_ES"/>
        </w:rPr>
        <w:t>). Personas de lugares tan lejanos como Tiro y Sidón acudieron para escuchar a Jesús y ser sanadas por él (</w:t>
      </w:r>
      <w:r>
        <w:rPr>
          <w:lang w:val="es_ES" w:bidi="es_ES"/>
        </w:rPr>
        <w:t>Lucas 6:17</w:t>
      </w:r>
      <w:r>
        <w:rPr>
          <w:lang w:val="es_ES" w:bidi="es_ES"/>
        </w:rPr>
        <w:t>). Durante su viaje a Roma para presentarse ante César, el barco hizo su primera parada en Sidón. Allí, el centurión Julio permitió que Pablo visitara a amigos en tierra (</w:t>
      </w:r>
      <w:r>
        <w:rPr>
          <w:lang w:val="es_ES" w:bidi="es_ES"/>
        </w:rPr>
        <w:t>Hechos 27:3</w:t>
      </w:r>
      <w:r>
        <w:rPr>
          <w:lang w:val="es_ES" w:bidi="es_ES"/>
        </w:rPr>
        <w:t>).</w:t>
      </w:r>
      <w:r>
        <w:rPr>
          <w:lang w:val="es_ES" w:bidi="es_ES"/>
        </w:rPr>
      </w:r>
      <w:r>
        <w:rPr>
          <w:lang w:val="es_ES" w:bidi="es_ES"/>
        </w:rPr>
      </w:r>
    </w:p>
    <w:p>
      <w:pPr/>
      <w:r>
        <w:rPr>
          <w:lang w:val="es_ES" w:bidi="es_ES"/>
        </w:rPr>
      </w:r>
    </w:p>
    <w:p>
      <w:pPr>
        <w:pStyle w:val="Heading2"/>
      </w:pPr>
      <w:r>
        <w:rPr>
          <w:lang w:val="es_ES" w:bidi="es_ES"/>
        </w:rPr>
        <w:t>Sidón (Persona)</w:t>
      </w:r>
      <w:r>
        <w:rPr>
          <w:lang w:val="es_ES" w:bidi="es_ES"/>
        </w:rPr>
      </w:r>
    </w:p>
    <w:p>
      <w:pPr/>
      <w:r>
        <w:rPr>
          <w:lang w:val="es_ES" w:bidi="es_ES"/>
        </w:rPr>
      </w:r>
      <w:r>
        <w:rPr>
          <w:lang w:val="es_ES" w:bidi="es_ES"/>
        </w:rPr>
        <w:t>El primogénito de Cananeo; Cananeo era hijo de Cam y nieto de Noé (</w:t>
      </w:r>
      <w:r>
        <w:rPr>
          <w:lang w:val="es_ES" w:bidi="es_ES"/>
        </w:rPr>
        <w:t>Gn 10:15,19</w:t>
      </w:r>
      <w:r>
        <w:rPr>
          <w:lang w:val="es_ES" w:bidi="es_ES"/>
        </w:rPr>
        <w:t xml:space="preserve">; </w:t>
      </w:r>
      <w:r>
        <w:rPr>
          <w:lang w:val="es_ES" w:bidi="es_ES"/>
        </w:rPr>
        <w:t>1 Cró 1:13</w:t>
      </w:r>
      <w:r>
        <w:rPr>
          <w:lang w:val="es_ES" w:bidi="es_ES"/>
        </w:rPr>
        <w:t>). Sidón fundó una ciudad que lleva su nombre, la cual estableció el límite norte de la tierra de Canaán y más tarde desempeñó un papel dominante en la historia palestina.</w:t>
      </w:r>
    </w:p>
    <w:p>
      <w:pPr/>
      <w:r>
        <w:rPr>
          <w:lang w:val="es_ES" w:bidi="es_ES"/>
        </w:rPr>
      </w:r>
      <w:r>
        <w:rPr>
          <w:i/>
          <w:lang w:val="es_ES" w:bidi="es_ES"/>
        </w:rPr>
        <w:t>Véase también</w:t>
      </w:r>
      <w:r>
        <w:rPr>
          <w:lang w:val="es_ES" w:bidi="es_ES"/>
        </w:rPr>
        <w:t xml:space="preserve"> </w:t>
      </w:r>
      <w:r>
        <w:rPr>
          <w:lang w:val="es_ES" w:bidi="es_ES"/>
        </w:rPr>
        <w:t>Sidón (lugar), Sidonio</w:t>
      </w:r>
      <w:r>
        <w:rPr>
          <w:lang w:val="es_ES" w:bidi="es_ES"/>
        </w:rPr>
        <w:t>.</w:t>
      </w:r>
      <w:r>
        <w:rPr>
          <w:lang w:val="es_ES" w:bidi="es_ES"/>
        </w:rPr>
      </w:r>
      <w:r>
        <w:rPr>
          <w:lang w:val="es_ES" w:bidi="es_ES"/>
        </w:rPr>
      </w:r>
    </w:p>
    <w:p>
      <w:pPr/>
      <w:r>
        <w:rPr>
          <w:lang w:val="es_ES" w:bidi="es_ES"/>
        </w:rPr>
      </w:r>
    </w:p>
    <w:p>
      <w:pPr>
        <w:pStyle w:val="Heading2"/>
      </w:pPr>
      <w:r>
        <w:rPr>
          <w:lang w:val="es_ES" w:bidi="es_ES"/>
        </w:rPr>
        <w:t>Sierva, Siervo</w:t>
      </w:r>
      <w:r>
        <w:rPr>
          <w:lang w:val="es_ES" w:bidi="es_ES"/>
        </w:rPr>
      </w:r>
    </w:p>
    <w:p>
      <w:pPr/>
      <w:r>
        <w:rPr>
          <w:lang w:val="es_ES" w:bidi="es_ES"/>
        </w:rPr>
      </w:r>
      <w:r>
        <w:rPr>
          <w:lang w:val="es_ES" w:bidi="es_ES"/>
        </w:rPr>
        <w:t>Términos que se refieren a personas que trabajaron como sirvientes o esclavos en tiempos bíblicos, a menudo para saldar deudas o como parte de estructuras sociales.</w:t>
      </w:r>
    </w:p>
    <w:p>
      <w:pPr/>
      <w:r>
        <w:rPr>
          <w:lang w:val="es_ES" w:bidi="es_ES"/>
        </w:rPr>
      </w:r>
      <w:r>
        <w:rPr>
          <w:i/>
          <w:lang w:val="es_ES" w:bidi="es_ES"/>
        </w:rPr>
        <w:t>Ver</w:t>
      </w:r>
      <w:r>
        <w:rPr>
          <w:lang w:val="es_ES" w:bidi="es_ES"/>
        </w:rPr>
        <w:t xml:space="preserve"> </w:t>
      </w:r>
      <w:r>
        <w:rPr>
          <w:lang w:val="es_ES" w:bidi="es_ES"/>
        </w:rPr>
        <w:t>Sirviente</w:t>
      </w:r>
      <w:r>
        <w:rPr>
          <w:lang w:val="es_ES" w:bidi="es_ES"/>
        </w:rPr>
        <w:t>.</w:t>
      </w:r>
      <w:r>
        <w:rPr>
          <w:lang w:val="es_ES" w:bidi="es_ES"/>
        </w:rPr>
      </w:r>
      <w:r>
        <w:rPr>
          <w:lang w:val="es_ES" w:bidi="es_ES"/>
        </w:rPr>
      </w:r>
    </w:p>
    <w:p>
      <w:pPr/>
      <w:r>
        <w:rPr>
          <w:lang w:val="es_ES" w:bidi="es_ES"/>
        </w:rPr>
      </w:r>
    </w:p>
    <w:p>
      <w:pPr>
        <w:pStyle w:val="Heading2"/>
      </w:pPr>
      <w:r>
        <w:rPr>
          <w:lang w:val="es_ES" w:bidi="es_ES"/>
        </w:rPr>
        <w:t>Siervo</w:t>
      </w:r>
      <w:r>
        <w:rPr>
          <w:lang w:val="es_ES" w:bidi="es_ES"/>
        </w:rPr>
      </w:r>
    </w:p>
    <w:p>
      <w:pPr/>
      <w:r>
        <w:rPr>
          <w:lang w:val="es_ES" w:bidi="es_ES"/>
        </w:rPr>
      </w:r>
      <w:r>
        <w:rPr>
          <w:lang w:val="es_ES" w:bidi="es_ES"/>
        </w:rPr>
        <w:t>Una persona que estaba bajo la obligación de servir a un amo, quien a su vez le proporcionaba cierta protección. Algunos siervos o sirvientes, eran esclavos por obligación legal, mientras que otros servían voluntariamente. No siempre es posible distinguir entre "siervo", "esclavo", "sirviente" y "sirvienta". Varias palabras en hebreo y griego han sido traducidas como "siervo", aunque las traducciones más recientes a veces prefieren otros términos.</w:t>
      </w:r>
    </w:p>
    <w:p>
      <w:pPr/>
      <w:r>
        <w:rPr>
          <w:lang w:val="es_ES" w:bidi="es_ES"/>
        </w:rPr>
      </w:r>
      <w:r>
        <w:rPr>
          <w:lang w:val="es_ES" w:bidi="es_ES"/>
        </w:rPr>
        <w:t>La palabra hebrea para "mozo", "joven" o "chico" a menudo significa siervo (</w:t>
      </w:r>
      <w:r>
        <w:rPr>
          <w:lang w:val="es_ES" w:bidi="es_ES"/>
        </w:rPr>
        <w:t>Éxodo 33:11,</w:t>
      </w:r>
      <w:r>
        <w:rPr>
          <w:lang w:val="es_ES" w:bidi="es_ES"/>
        </w:rPr>
        <w:t xml:space="preserve"> </w:t>
      </w:r>
      <w:r>
        <w:rPr>
          <w:lang w:val="es_ES" w:bidi="es_ES"/>
        </w:rPr>
        <w:t>Números 22:22,</w:t>
      </w:r>
      <w:r>
        <w:rPr>
          <w:lang w:val="es_ES" w:bidi="es_ES"/>
        </w:rPr>
        <w:t xml:space="preserve"> </w:t>
      </w:r>
      <w:r>
        <w:rPr>
          <w:lang w:val="es_ES" w:bidi="es_ES"/>
        </w:rPr>
        <w:t>2 Reyes 4:12</w:t>
      </w:r>
      <w:r>
        <w:rPr>
          <w:lang w:val="es_ES" w:bidi="es_ES"/>
        </w:rPr>
        <w:t>). Una palabra que significa "siervo nacido libre" se utilizaba para referirse a los siervos del Señor, como los levitas (</w:t>
      </w:r>
      <w:r>
        <w:rPr>
          <w:lang w:val="es_ES" w:bidi="es_ES"/>
        </w:rPr>
        <w:t>Esdras 8:17,</w:t>
      </w:r>
      <w:r>
        <w:rPr>
          <w:lang w:val="es_ES" w:bidi="es_ES"/>
        </w:rPr>
        <w:t xml:space="preserve"> </w:t>
      </w:r>
      <w:r>
        <w:rPr>
          <w:lang w:val="es_ES" w:bidi="es_ES"/>
        </w:rPr>
        <w:t>Isaías 61:6,</w:t>
      </w:r>
      <w:r>
        <w:rPr>
          <w:lang w:val="es_ES" w:bidi="es_ES"/>
        </w:rPr>
        <w:t xml:space="preserve"> </w:t>
      </w:r>
      <w:r>
        <w:rPr>
          <w:lang w:val="es_ES" w:bidi="es_ES"/>
        </w:rPr>
        <w:t>Esdras 44:11</w:t>
      </w:r>
      <w:r>
        <w:rPr>
          <w:lang w:val="es_ES" w:bidi="es_ES"/>
        </w:rPr>
        <w:t>) o sacerdotes (</w:t>
      </w:r>
      <w:r>
        <w:rPr>
          <w:lang w:val="es_ES" w:bidi="es_ES"/>
        </w:rPr>
        <w:t>Éxodo 28:35,</w:t>
      </w:r>
      <w:r>
        <w:rPr>
          <w:lang w:val="es_ES" w:bidi="es_ES"/>
        </w:rPr>
        <w:t xml:space="preserve"> </w:t>
      </w:r>
      <w:r>
        <w:rPr>
          <w:lang w:val="es_ES" w:bidi="es_ES"/>
        </w:rPr>
        <w:t>Joel 1:9,</w:t>
      </w:r>
      <w:r>
        <w:rPr>
          <w:lang w:val="es_ES" w:bidi="es_ES"/>
        </w:rPr>
        <w:t xml:space="preserve"> </w:t>
      </w:r>
      <w:r>
        <w:rPr>
          <w:lang w:val="es_ES" w:bidi="es_ES"/>
        </w:rPr>
        <w:t>2:17</w:t>
      </w:r>
      <w:r>
        <w:rPr>
          <w:lang w:val="es_ES" w:bidi="es_ES"/>
        </w:rPr>
        <w:t>). A veces, los ministros del rey son llamados siervos (</w:t>
      </w:r>
      <w:r>
        <w:rPr>
          <w:lang w:val="es_ES" w:bidi="es_ES"/>
        </w:rPr>
        <w:t>1 Crónicas 27:1,</w:t>
      </w:r>
      <w:r>
        <w:rPr>
          <w:lang w:val="es_ES" w:bidi="es_ES"/>
        </w:rPr>
        <w:t xml:space="preserve"> </w:t>
      </w:r>
      <w:r>
        <w:rPr>
          <w:lang w:val="es_ES" w:bidi="es_ES"/>
        </w:rPr>
        <w:t>Proverbios 29:12</w:t>
      </w:r>
      <w:r>
        <w:rPr>
          <w:lang w:val="es_ES" w:bidi="es_ES"/>
        </w:rPr>
        <w:t>), al igual que los ángeles que ministran ante el Señor (</w:t>
      </w:r>
      <w:r>
        <w:rPr>
          <w:lang w:val="es_ES" w:bidi="es_ES"/>
        </w:rPr>
        <w:t>Salmos 103:21,</w:t>
      </w:r>
      <w:r>
        <w:rPr>
          <w:lang w:val="es_ES" w:bidi="es_ES"/>
        </w:rPr>
        <w:t xml:space="preserve"> </w:t>
      </w:r>
      <w:r>
        <w:rPr>
          <w:lang w:val="es_ES" w:bidi="es_ES"/>
        </w:rPr>
        <w:t>104:4</w:t>
      </w:r>
      <w:r>
        <w:rPr>
          <w:lang w:val="es_ES" w:bidi="es_ES"/>
        </w:rPr>
        <w:t>). El siervo contratado o asalariado también era considerado una persona libre (</w:t>
      </w:r>
      <w:r>
        <w:rPr>
          <w:lang w:val="es_ES" w:bidi="es_ES"/>
        </w:rPr>
        <w:t>Éxodo 12:45,</w:t>
      </w:r>
      <w:r>
        <w:rPr>
          <w:lang w:val="es_ES" w:bidi="es_ES"/>
        </w:rPr>
        <w:t xml:space="preserve"> </w:t>
      </w:r>
      <w:r>
        <w:rPr>
          <w:lang w:val="es_ES" w:bidi="es_ES"/>
        </w:rPr>
        <w:t>Job 7:1,</w:t>
      </w:r>
      <w:r>
        <w:rPr>
          <w:lang w:val="es_ES" w:bidi="es_ES"/>
        </w:rPr>
        <w:t xml:space="preserve"> </w:t>
      </w:r>
      <w:r>
        <w:rPr>
          <w:lang w:val="es_ES" w:bidi="es_ES"/>
        </w:rPr>
        <w:t>Malaquías 3:5</w:t>
      </w:r>
      <w:r>
        <w:rPr>
          <w:lang w:val="es_ES" w:bidi="es_ES"/>
        </w:rPr>
        <w:t>).</w:t>
      </w:r>
    </w:p>
    <w:p>
      <w:pPr/>
      <w:r>
        <w:rPr>
          <w:lang w:val="es_ES" w:bidi="es_ES"/>
        </w:rPr>
      </w:r>
      <w:r>
        <w:rPr>
          <w:lang w:val="es_ES" w:bidi="es_ES"/>
        </w:rPr>
        <w:t>El término hebreo más común, que aparece casi ochocientas veces en el Antiguo Testamento, se refiere a un esclavo sometido a servidumbre (</w:t>
      </w:r>
      <w:r>
        <w:rPr>
          <w:lang w:val="es_ES" w:bidi="es_ES"/>
        </w:rPr>
        <w:t>Génesis 9:25,</w:t>
      </w:r>
      <w:r>
        <w:rPr>
          <w:lang w:val="es_ES" w:bidi="es_ES"/>
        </w:rPr>
        <w:t xml:space="preserve"> </w:t>
      </w:r>
      <w:r>
        <w:rPr>
          <w:lang w:val="es_ES" w:bidi="es_ES"/>
        </w:rPr>
        <w:t>12:16,</w:t>
      </w:r>
      <w:r>
        <w:rPr>
          <w:lang w:val="es_ES" w:bidi="es_ES"/>
        </w:rPr>
        <w:t xml:space="preserve"> </w:t>
      </w:r>
      <w:r>
        <w:rPr>
          <w:lang w:val="es_ES" w:bidi="es_ES"/>
        </w:rPr>
        <w:t>Éxodo 20:17,</w:t>
      </w:r>
      <w:r>
        <w:rPr>
          <w:lang w:val="es_ES" w:bidi="es_ES"/>
        </w:rPr>
        <w:t xml:space="preserve"> </w:t>
      </w:r>
      <w:r>
        <w:rPr>
          <w:lang w:val="es_ES" w:bidi="es_ES"/>
        </w:rPr>
        <w:t>Deuteronomio 5:15,</w:t>
      </w:r>
      <w:r>
        <w:rPr>
          <w:lang w:val="es_ES" w:bidi="es_ES"/>
        </w:rPr>
        <w:t xml:space="preserve"> </w:t>
      </w:r>
      <w:r>
        <w:rPr>
          <w:lang w:val="es_ES" w:bidi="es_ES"/>
        </w:rPr>
        <w:t>15:17</w:t>
      </w:r>
      <w:r>
        <w:rPr>
          <w:lang w:val="es_ES" w:bidi="es_ES"/>
        </w:rPr>
        <w:t>). Sin embargo, la misma palabra se utiliza para personas de rango noble, como ministros y consejeros del rey (</w:t>
      </w:r>
      <w:r>
        <w:rPr>
          <w:lang w:val="es_ES" w:bidi="es_ES"/>
        </w:rPr>
        <w:t>2 Reyes 22:12,</w:t>
      </w:r>
      <w:r>
        <w:rPr>
          <w:lang w:val="es_ES" w:bidi="es_ES"/>
        </w:rPr>
        <w:t xml:space="preserve"> </w:t>
      </w:r>
      <w:r>
        <w:rPr>
          <w:lang w:val="es_ES" w:bidi="es_ES"/>
        </w:rPr>
        <w:t>2 Crónicas 34:20,</w:t>
      </w:r>
      <w:r>
        <w:rPr>
          <w:lang w:val="es_ES" w:bidi="es_ES"/>
        </w:rPr>
        <w:t xml:space="preserve"> </w:t>
      </w:r>
      <w:r>
        <w:rPr>
          <w:lang w:val="es_ES" w:bidi="es_ES"/>
        </w:rPr>
        <w:t>Nehemías 2:10</w:t>
      </w:r>
      <w:r>
        <w:rPr>
          <w:lang w:val="es_ES" w:bidi="es_ES"/>
        </w:rPr>
        <w:t>) o un siervo de Dios (</w:t>
      </w:r>
      <w:r>
        <w:rPr>
          <w:lang w:val="es_ES" w:bidi="es_ES"/>
        </w:rPr>
        <w:t>Génesis 24:14,</w:t>
      </w:r>
      <w:r>
        <w:rPr>
          <w:lang w:val="es_ES" w:bidi="es_ES"/>
        </w:rPr>
        <w:t xml:space="preserve"> </w:t>
      </w:r>
      <w:r>
        <w:rPr>
          <w:lang w:val="es_ES" w:bidi="es_ES"/>
        </w:rPr>
        <w:t>Números 12:7,</w:t>
      </w:r>
      <w:r>
        <w:rPr>
          <w:lang w:val="es_ES" w:bidi="es_ES"/>
        </w:rPr>
        <w:t xml:space="preserve"> </w:t>
      </w:r>
      <w:r>
        <w:rPr>
          <w:lang w:val="es_ES" w:bidi="es_ES"/>
        </w:rPr>
        <w:t>Josué 1:7,</w:t>
      </w:r>
      <w:r>
        <w:rPr>
          <w:lang w:val="es_ES" w:bidi="es_ES"/>
        </w:rPr>
        <w:t xml:space="preserve"> </w:t>
      </w:r>
      <w:r>
        <w:rPr>
          <w:lang w:val="es_ES" w:bidi="es_ES"/>
        </w:rPr>
        <w:t>2 Reyes 21:8</w:t>
      </w:r>
      <w:r>
        <w:rPr>
          <w:lang w:val="es_ES" w:bidi="es_ES"/>
        </w:rPr>
        <w:t>), en expresiones como “mi siervo Moisés” [o también David, Isaías, Israel, Job, etc.]. Una de las expresiones más nobles es “el siervo de Jehová [el Señor]” (</w:t>
      </w:r>
      <w:r>
        <w:rPr>
          <w:lang w:val="es_ES" w:bidi="es_ES"/>
        </w:rPr>
        <w:t>Deuteronomio 34:5,</w:t>
      </w:r>
      <w:r>
        <w:rPr>
          <w:lang w:val="es_ES" w:bidi="es_ES"/>
        </w:rPr>
        <w:t xml:space="preserve"> </w:t>
      </w:r>
      <w:r>
        <w:rPr>
          <w:lang w:val="es_ES" w:bidi="es_ES"/>
        </w:rPr>
        <w:t>Josué 1:13,</w:t>
      </w:r>
      <w:r>
        <w:rPr>
          <w:lang w:val="es_ES" w:bidi="es_ES"/>
        </w:rPr>
        <w:t xml:space="preserve"> </w:t>
      </w:r>
      <w:r>
        <w:rPr>
          <w:lang w:val="es_ES" w:bidi="es_ES"/>
        </w:rPr>
        <w:t>8:31–33,</w:t>
      </w:r>
      <w:r>
        <w:rPr>
          <w:lang w:val="es_ES" w:bidi="es_ES"/>
        </w:rPr>
        <w:t xml:space="preserve"> </w:t>
      </w:r>
      <w:r>
        <w:rPr>
          <w:lang w:val="es_ES" w:bidi="es_ES"/>
        </w:rPr>
        <w:t>Isaías 49:1</w:t>
      </w:r>
      <w:r>
        <w:rPr>
          <w:lang w:val="es_ES" w:bidi="es_ES"/>
        </w:rPr>
        <w:t>–</w:t>
      </w:r>
      <w:r>
        <w:rPr>
          <w:lang w:val="es_ES" w:bidi="es_ES"/>
        </w:rPr>
        <w:t>6,</w:t>
      </w:r>
      <w:r>
        <w:rPr>
          <w:lang w:val="es_ES" w:bidi="es_ES"/>
        </w:rPr>
        <w:t xml:space="preserve"> </w:t>
      </w:r>
      <w:r>
        <w:rPr>
          <w:lang w:val="es_ES" w:bidi="es_ES"/>
        </w:rPr>
        <w:t>50:4</w:t>
      </w:r>
      <w:r>
        <w:rPr>
          <w:lang w:val="es_ES" w:bidi="es_ES"/>
        </w:rPr>
        <w:t>–</w:t>
      </w:r>
      <w:r>
        <w:rPr>
          <w:lang w:val="es_ES" w:bidi="es_ES"/>
        </w:rPr>
        <w:t>9,</w:t>
      </w:r>
      <w:r>
        <w:rPr>
          <w:lang w:val="es_ES" w:bidi="es_ES"/>
        </w:rPr>
        <w:t xml:space="preserve"> </w:t>
      </w:r>
      <w:r>
        <w:rPr>
          <w:lang w:val="es_ES" w:bidi="es_ES"/>
        </w:rPr>
        <w:t>52:13–53:12</w:t>
      </w:r>
      <w:r>
        <w:rPr>
          <w:lang w:val="es_ES" w:bidi="es_ES"/>
        </w:rPr>
        <w:t>). El nombre propio Abdías significa “siervo de Jehová.”</w:t>
      </w:r>
    </w:p>
    <w:p>
      <w:pPr/>
      <w:r>
        <w:rPr>
          <w:lang w:val="es_ES" w:bidi="es_ES"/>
        </w:rPr>
      </w:r>
      <w:r>
        <w:rPr>
          <w:lang w:val="es_ES" w:bidi="es_ES"/>
        </w:rPr>
        <w:t>El Nuevo Testamento describe al siervo de diversas maneras: como un jornalero o asalariado (</w:t>
      </w:r>
      <w:r>
        <w:rPr>
          <w:lang w:val="es_ES" w:bidi="es_ES"/>
        </w:rPr>
        <w:t>Marcos 1:20</w:t>
      </w:r>
      <w:r>
        <w:rPr>
          <w:lang w:val="es_ES" w:bidi="es_ES"/>
        </w:rPr>
        <w:t xml:space="preserve">, </w:t>
      </w:r>
      <w:r>
        <w:rPr>
          <w:lang w:val="es_ES" w:bidi="es_ES"/>
        </w:rPr>
        <w:t>Lucas 15:17</w:t>
      </w:r>
      <w:r>
        <w:rPr>
          <w:lang w:val="es_ES" w:bidi="es_ES"/>
        </w:rPr>
        <w:t>–</w:t>
      </w:r>
      <w:r>
        <w:rPr>
          <w:lang w:val="es_ES" w:bidi="es_ES"/>
        </w:rPr>
        <w:t>19</w:t>
      </w:r>
      <w:r>
        <w:rPr>
          <w:lang w:val="es_ES" w:bidi="es_ES"/>
        </w:rPr>
        <w:t xml:space="preserve">, </w:t>
      </w:r>
      <w:r>
        <w:rPr>
          <w:lang w:val="es_ES" w:bidi="es_ES"/>
        </w:rPr>
        <w:t>Juan 10:12</w:t>
      </w:r>
      <w:r>
        <w:rPr>
          <w:lang w:val="es_ES" w:bidi="es_ES"/>
        </w:rPr>
        <w:t>–</w:t>
      </w:r>
      <w:r>
        <w:rPr>
          <w:lang w:val="es_ES" w:bidi="es_ES"/>
        </w:rPr>
        <w:t>14</w:t>
      </w:r>
      <w:r>
        <w:rPr>
          <w:lang w:val="es_ES" w:bidi="es_ES"/>
        </w:rPr>
        <w:t>), de manera más amplia como un esclavo (</w:t>
      </w:r>
      <w:r>
        <w:rPr>
          <w:lang w:val="es_ES" w:bidi="es_ES"/>
        </w:rPr>
        <w:t>Mateo 8:9</w:t>
      </w:r>
      <w:r>
        <w:rPr>
          <w:lang w:val="es_ES" w:bidi="es_ES"/>
        </w:rPr>
        <w:t xml:space="preserve">, </w:t>
      </w:r>
      <w:r>
        <w:rPr>
          <w:lang w:val="es_ES" w:bidi="es_ES"/>
        </w:rPr>
        <w:t>10:24</w:t>
      </w:r>
      <w:r>
        <w:rPr>
          <w:lang w:val="es_ES" w:bidi="es_ES"/>
        </w:rPr>
        <w:t>–</w:t>
      </w:r>
      <w:r>
        <w:rPr>
          <w:lang w:val="es_ES" w:bidi="es_ES"/>
        </w:rPr>
        <w:t>25,</w:t>
      </w:r>
      <w:r>
        <w:rPr>
          <w:lang w:val="es_ES" w:bidi="es_ES"/>
        </w:rPr>
        <w:t xml:space="preserve"> </w:t>
      </w:r>
      <w:r>
        <w:rPr>
          <w:lang w:val="es_ES" w:bidi="es_ES"/>
        </w:rPr>
        <w:t>13:27</w:t>
      </w:r>
      <w:r>
        <w:rPr>
          <w:lang w:val="es_ES" w:bidi="es_ES"/>
        </w:rPr>
        <w:t>–</w:t>
      </w:r>
      <w:r>
        <w:rPr>
          <w:lang w:val="es_ES" w:bidi="es_ES"/>
        </w:rPr>
        <w:t>28</w:t>
      </w:r>
      <w:r>
        <w:rPr>
          <w:lang w:val="es_ES" w:bidi="es_ES"/>
        </w:rPr>
        <w:t xml:space="preserve">, </w:t>
      </w:r>
      <w:r>
        <w:rPr>
          <w:lang w:val="es_ES" w:bidi="es_ES"/>
        </w:rPr>
        <w:t>Marcos 10:44</w:t>
      </w:r>
      <w:r>
        <w:rPr>
          <w:lang w:val="es_ES" w:bidi="es_ES"/>
        </w:rPr>
        <w:t xml:space="preserve">, </w:t>
      </w:r>
      <w:r>
        <w:rPr>
          <w:lang w:val="es_ES" w:bidi="es_ES"/>
        </w:rPr>
        <w:t>12:2</w:t>
      </w:r>
      <w:r>
        <w:rPr>
          <w:lang w:val="es_ES" w:bidi="es_ES"/>
        </w:rPr>
        <w:t>–</w:t>
      </w:r>
      <w:r>
        <w:rPr>
          <w:lang w:val="es_ES" w:bidi="es_ES"/>
        </w:rPr>
        <w:t>4</w:t>
      </w:r>
      <w:r>
        <w:rPr>
          <w:lang w:val="es_ES" w:bidi="es_ES"/>
        </w:rPr>
        <w:t xml:space="preserve">, </w:t>
      </w:r>
      <w:r>
        <w:rPr>
          <w:lang w:val="es_ES" w:bidi="es_ES"/>
        </w:rPr>
        <w:t>Lucas 7:2</w:t>
      </w:r>
      <w:r>
        <w:rPr>
          <w:lang w:val="es_ES" w:bidi="es_ES"/>
        </w:rPr>
        <w:t>–</w:t>
      </w:r>
      <w:r>
        <w:rPr>
          <w:lang w:val="es_ES" w:bidi="es_ES"/>
        </w:rPr>
        <w:t>3; 8</w:t>
      </w:r>
      <w:r>
        <w:rPr>
          <w:lang w:val="es_ES" w:bidi="es_ES"/>
        </w:rPr>
        <w:t>–</w:t>
      </w:r>
      <w:r>
        <w:rPr>
          <w:lang w:val="es_ES" w:bidi="es_ES"/>
        </w:rPr>
        <w:t>10,</w:t>
      </w:r>
      <w:r>
        <w:rPr>
          <w:lang w:val="es_ES" w:bidi="es_ES"/>
        </w:rPr>
        <w:t xml:space="preserve"> </w:t>
      </w:r>
      <w:r>
        <w:rPr>
          <w:lang w:val="es_ES" w:bidi="es_ES"/>
        </w:rPr>
        <w:t>Juan 4:51</w:t>
      </w:r>
      <w:r>
        <w:rPr>
          <w:lang w:val="es_ES" w:bidi="es_ES"/>
        </w:rPr>
        <w:t xml:space="preserve">, </w:t>
      </w:r>
      <w:r>
        <w:rPr>
          <w:lang w:val="es_ES" w:bidi="es_ES"/>
        </w:rPr>
        <w:t>8:34</w:t>
      </w:r>
      <w:r>
        <w:rPr>
          <w:lang w:val="es_ES" w:bidi="es_ES"/>
        </w:rPr>
        <w:t xml:space="preserve">, </w:t>
      </w:r>
      <w:r>
        <w:rPr>
          <w:lang w:val="es_ES" w:bidi="es_ES"/>
        </w:rPr>
        <w:t>13:16</w:t>
      </w:r>
      <w:r>
        <w:rPr>
          <w:lang w:val="es_ES" w:bidi="es_ES"/>
        </w:rPr>
        <w:t xml:space="preserve">, </w:t>
      </w:r>
      <w:r>
        <w:rPr>
          <w:lang w:val="es_ES" w:bidi="es_ES"/>
        </w:rPr>
        <w:t xml:space="preserve">Efesios 6:5, </w:t>
      </w:r>
      <w:r>
        <w:rPr>
          <w:lang w:val="es_ES" w:bidi="es_ES"/>
        </w:rPr>
        <w:t>Colosenses 1:7</w:t>
      </w:r>
      <w:r>
        <w:rPr>
          <w:lang w:val="es_ES" w:bidi="es_ES"/>
        </w:rPr>
        <w:t>), y también como un sirviente doméstico (</w:t>
      </w:r>
      <w:r>
        <w:rPr>
          <w:lang w:val="es_ES" w:bidi="es_ES"/>
        </w:rPr>
        <w:t>Lucas 16:13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Esclavo, Esclavitud</w:t>
      </w:r>
      <w:r>
        <w:rPr>
          <w:lang w:val="es_ES" w:bidi="es_ES"/>
        </w:rPr>
        <w:t>.</w:t>
      </w:r>
      <w:r>
        <w:rPr>
          <w:lang w:val="es_ES" w:bidi="es_ES"/>
        </w:rPr>
      </w:r>
      <w:r>
        <w:rPr>
          <w:lang w:val="es_ES" w:bidi="es_ES"/>
        </w:rPr>
      </w:r>
    </w:p>
    <w:p>
      <w:pPr/>
      <w:r>
        <w:rPr>
          <w:lang w:val="es_ES" w:bidi="es_ES"/>
        </w:rPr>
      </w:r>
    </w:p>
    <w:p>
      <w:pPr>
        <w:pStyle w:val="Heading2"/>
      </w:pPr>
      <w:r>
        <w:rPr>
          <w:lang w:val="es_ES" w:bidi="es_ES"/>
        </w:rPr>
        <w:t>Siervo del Señor</w:t>
      </w:r>
      <w:r>
        <w:rPr>
          <w:lang w:val="es_ES" w:bidi="es_ES"/>
        </w:rPr>
      </w:r>
    </w:p>
    <w:p>
      <w:pPr/>
      <w:r>
        <w:rPr>
          <w:lang w:val="es_ES" w:bidi="es_ES"/>
        </w:rPr>
      </w:r>
      <w:r>
        <w:rPr>
          <w:lang w:val="es_ES" w:bidi="es_ES"/>
        </w:rPr>
        <w:t>Un título aplicado a diversas personas en la Biblia. El término básico, "siervo", abarca una amplia gama de significados. Utilizado aproximadamente 800 veces solo en el Antiguo Testamento, "siervo" se refiere a:</w:t>
      </w:r>
    </w:p>
    <w:p>
      <w:pPr>
        <w:pStyle w:val="ListBullet"/>
        <w:spacing w:line="240" w:lineRule="auto"/>
        <w:ind w:left="720"/>
      </w:pPr>
      <w:r>
        <w:rPr>
          <w:lang w:val="es_ES" w:bidi="es_ES"/>
        </w:rPr>
      </w:r>
      <w:r>
        <w:rPr>
          <w:lang w:val="es_ES" w:bidi="es_ES"/>
        </w:rPr>
        <w:t>Un esclavo,</w:t>
      </w:r>
    </w:p>
    <w:p>
      <w:pPr>
        <w:pStyle w:val="ListBullet"/>
        <w:spacing w:line="240" w:lineRule="auto"/>
        <w:ind w:left="720"/>
      </w:pPr>
      <w:r>
        <w:rPr>
          <w:lang w:val="es_ES" w:bidi="es_ES"/>
        </w:rPr>
      </w:r>
      <w:r>
        <w:rPr>
          <w:lang w:val="es_ES" w:bidi="es_ES"/>
        </w:rPr>
        <w:t>Un oficial cercano al rey, o</w:t>
      </w:r>
    </w:p>
    <w:p>
      <w:pPr>
        <w:pStyle w:val="ListBullet"/>
        <w:spacing w:line="240" w:lineRule="auto"/>
        <w:ind w:left="720"/>
      </w:pPr>
      <w:r>
        <w:rPr>
          <w:lang w:val="es_ES" w:bidi="es_ES"/>
        </w:rPr>
      </w:r>
      <w:r>
        <w:rPr>
          <w:lang w:val="es_ES" w:bidi="es_ES"/>
        </w:rPr>
        <w:t>El líder elegido por el pueblo de Dios.</w:t>
      </w:r>
    </w:p>
    <w:p>
      <w:pPr>
        <w:pStyle w:val="Heading3"/>
      </w:pPr>
      <w:r>
        <w:rPr>
          <w:lang w:val="es_ES" w:bidi="es_ES"/>
        </w:rPr>
        <w:t>Siervos del Señor en el Antiguo Testamento</w:t>
      </w:r>
    </w:p>
    <w:p>
      <w:pPr/>
      <w:r>
        <w:rPr>
          <w:lang w:val="es_ES" w:bidi="es_ES"/>
        </w:rPr>
      </w:r>
      <w:r>
        <w:rPr>
          <w:lang w:val="es_ES" w:bidi="es_ES"/>
        </w:rPr>
        <w:t>Isaías 41:8–9</w:t>
      </w:r>
      <w:r>
        <w:rPr>
          <w:lang w:val="es_ES" w:bidi="es_ES"/>
        </w:rPr>
        <w:t xml:space="preserve"> define este servicio al Altísimo como algo otorgado por la gracia de Dios. "Mas tú, Israel, siervo mío eres; tú, Jacob,á quien yo escogí, simiente de Abraham mi amigo—te tomé de los extremos de la tierra, y de sus principales te llamé, y te dije: Mi siervo eres tú". Este título se aplica a los héroes de fe y acción:</w:t>
      </w:r>
    </w:p>
    <w:p>
      <w:pPr>
        <w:pStyle w:val="ListBullet"/>
        <w:spacing w:line="240" w:lineRule="auto"/>
        <w:ind w:left="720"/>
      </w:pPr>
      <w:r>
        <w:rPr>
          <w:lang w:val="es_ES" w:bidi="es_ES"/>
        </w:rPr>
      </w:r>
      <w:r>
        <w:rPr>
          <w:lang w:val="es_ES" w:bidi="es_ES"/>
        </w:rPr>
        <w:t>A los patriarcas (</w:t>
      </w:r>
      <w:r>
        <w:rPr>
          <w:lang w:val="es_ES" w:bidi="es_ES"/>
        </w:rPr>
        <w:t>Génesis 26:24</w:t>
      </w:r>
      <w:r>
        <w:rPr>
          <w:lang w:val="es_ES" w:bidi="es_ES"/>
        </w:rPr>
        <w:t xml:space="preserve">, </w:t>
      </w:r>
      <w:r>
        <w:rPr>
          <w:lang w:val="es_ES" w:bidi="es_ES"/>
        </w:rPr>
        <w:t>Ezequiel 28:25</w:t>
      </w:r>
      <w:r>
        <w:rPr>
          <w:lang w:val="es_ES" w:bidi="es_ES"/>
        </w:rPr>
        <w:t xml:space="preserve">, </w:t>
      </w:r>
      <w:r>
        <w:rPr>
          <w:lang w:val="es_ES" w:bidi="es_ES"/>
        </w:rPr>
        <w:t>37:25</w:t>
      </w:r>
      <w:r>
        <w:rPr>
          <w:lang w:val="es_ES" w:bidi="es_ES"/>
        </w:rPr>
        <w:t>)</w:t>
      </w:r>
    </w:p>
    <w:p>
      <w:pPr>
        <w:pStyle w:val="ListBullet"/>
        <w:spacing w:line="240" w:lineRule="auto"/>
        <w:ind w:left="720"/>
      </w:pPr>
      <w:r>
        <w:rPr>
          <w:lang w:val="es_ES" w:bidi="es_ES"/>
        </w:rPr>
      </w:r>
      <w:r>
        <w:rPr>
          <w:lang w:val="es_ES" w:bidi="es_ES"/>
        </w:rPr>
        <w:t>A Moisés (</w:t>
      </w:r>
      <w:r>
        <w:rPr>
          <w:lang w:val="es_ES" w:bidi="es_ES"/>
        </w:rPr>
        <w:t>Éxodo 14:31</w:t>
      </w:r>
      <w:r>
        <w:rPr>
          <w:lang w:val="es_ES" w:bidi="es_ES"/>
        </w:rPr>
        <w:t xml:space="preserve">, </w:t>
      </w:r>
      <w:r>
        <w:rPr>
          <w:lang w:val="es_ES" w:bidi="es_ES"/>
        </w:rPr>
        <w:t>1 Re 8:53,56</w:t>
      </w:r>
      <w:r>
        <w:rPr>
          <w:lang w:val="es_ES" w:bidi="es_ES"/>
        </w:rPr>
        <w:t>)</w:t>
      </w:r>
    </w:p>
    <w:p>
      <w:pPr>
        <w:pStyle w:val="ListBullet"/>
        <w:spacing w:line="240" w:lineRule="auto"/>
        <w:ind w:left="720"/>
      </w:pPr>
      <w:r>
        <w:rPr>
          <w:lang w:val="es_ES" w:bidi="es_ES"/>
        </w:rPr>
      </w:r>
      <w:r>
        <w:rPr>
          <w:lang w:val="es_ES" w:bidi="es_ES"/>
        </w:rPr>
        <w:t>A David (</w:t>
      </w:r>
      <w:r>
        <w:rPr>
          <w:lang w:val="es_ES" w:bidi="es_ES"/>
        </w:rPr>
        <w:t>2 Sam 7:26–29</w:t>
      </w:r>
      <w:r>
        <w:rPr>
          <w:lang w:val="es_ES" w:bidi="es_ES"/>
        </w:rPr>
        <w:t xml:space="preserve">, </w:t>
      </w:r>
      <w:r>
        <w:rPr>
          <w:lang w:val="es_ES" w:bidi="es_ES"/>
        </w:rPr>
        <w:t>Jeremías 33:21–26</w:t>
      </w:r>
      <w:r>
        <w:rPr>
          <w:lang w:val="es_ES" w:bidi="es_ES"/>
        </w:rPr>
        <w:t xml:space="preserve">, </w:t>
      </w:r>
      <w:r>
        <w:rPr>
          <w:lang w:val="es_ES" w:bidi="es_ES"/>
        </w:rPr>
        <w:t>Ezequiel 37:24</w:t>
      </w:r>
      <w:r>
        <w:rPr>
          <w:lang w:val="es_ES" w:bidi="es_ES"/>
        </w:rPr>
        <w:t>) y sus descendientes (como Ezequías, Eliaquim, Zorobabel—</w:t>
      </w:r>
      <w:r>
        <w:rPr>
          <w:lang w:val="es_ES" w:bidi="es_ES"/>
        </w:rPr>
        <w:t>Ageo 2:23</w:t>
      </w:r>
      <w:r>
        <w:rPr>
          <w:lang w:val="es_ES" w:bidi="es_ES"/>
        </w:rPr>
        <w:t>)</w:t>
      </w:r>
    </w:p>
    <w:p>
      <w:pPr>
        <w:pStyle w:val="ListBullet"/>
        <w:spacing w:line="240" w:lineRule="auto"/>
        <w:ind w:left="720"/>
      </w:pPr>
      <w:r>
        <w:rPr>
          <w:lang w:val="es_ES" w:bidi="es_ES"/>
        </w:rPr>
      </w:r>
      <w:r>
        <w:rPr>
          <w:lang w:val="es_ES" w:bidi="es_ES"/>
        </w:rPr>
        <w:t>A los profetas (</w:t>
      </w:r>
      <w:r>
        <w:rPr>
          <w:lang w:val="es_ES" w:bidi="es_ES"/>
        </w:rPr>
        <w:t>2 Re 10:10</w:t>
      </w:r>
      <w:r>
        <w:rPr>
          <w:lang w:val="es_ES" w:bidi="es_ES"/>
        </w:rPr>
        <w:t xml:space="preserve">, </w:t>
      </w:r>
      <w:r>
        <w:rPr>
          <w:lang w:val="es_ES" w:bidi="es_ES"/>
        </w:rPr>
        <w:t>14:25</w:t>
      </w:r>
      <w:r>
        <w:rPr>
          <w:lang w:val="es_ES" w:bidi="es_ES"/>
        </w:rPr>
        <w:t>)</w:t>
      </w:r>
    </w:p>
    <w:p>
      <w:pPr>
        <w:pStyle w:val="ListBullet"/>
        <w:spacing w:line="240" w:lineRule="auto"/>
        <w:ind w:left="720"/>
      </w:pPr>
      <w:r>
        <w:rPr>
          <w:lang w:val="es_ES" w:bidi="es_ES"/>
        </w:rPr>
      </w:r>
      <w:r>
        <w:rPr>
          <w:lang w:val="es_ES" w:bidi="es_ES"/>
        </w:rPr>
        <w:t>A otros israelitas fieles, como Josué y Caleb (</w:t>
      </w:r>
      <w:r>
        <w:rPr>
          <w:lang w:val="es_ES" w:bidi="es_ES"/>
        </w:rPr>
        <w:t>Números 14:24</w:t>
      </w:r>
      <w:r>
        <w:rPr>
          <w:lang w:val="es_ES" w:bidi="es_ES"/>
        </w:rPr>
        <w:t xml:space="preserve">, </w:t>
      </w:r>
      <w:r>
        <w:rPr>
          <w:lang w:val="es_ES" w:bidi="es_ES"/>
        </w:rPr>
        <w:t>Josué 24:29</w:t>
      </w:r>
      <w:r>
        <w:rPr>
          <w:lang w:val="es_ES" w:bidi="es_ES"/>
        </w:rPr>
        <w:t xml:space="preserve">, </w:t>
      </w:r>
      <w:r>
        <w:rPr>
          <w:lang w:val="es_ES" w:bidi="es_ES"/>
        </w:rPr>
        <w:t>Jueces 2:8</w:t>
      </w:r>
      <w:r>
        <w:rPr>
          <w:lang w:val="es_ES" w:bidi="es_ES"/>
        </w:rPr>
        <w:t>)</w:t>
      </w:r>
    </w:p>
    <w:p>
      <w:pPr/>
      <w:r>
        <w:rPr>
          <w:lang w:val="es_ES" w:bidi="es_ES"/>
        </w:rPr>
      </w:r>
      <w:r>
        <w:rPr>
          <w:lang w:val="es_ES" w:bidi="es_ES"/>
        </w:rPr>
        <w:t xml:space="preserve">Aparte de Isaías, otros profetas usan este término, pero solo Zacarías lo asocia con una predicción mesiánica. </w:t>
      </w:r>
      <w:r>
        <w:rPr>
          <w:lang w:val="es_ES" w:bidi="es_ES"/>
        </w:rPr>
        <w:t>Zacarías 3:8</w:t>
      </w:r>
      <w:r>
        <w:rPr>
          <w:lang w:val="es_ES" w:bidi="es_ES"/>
        </w:rPr>
        <w:t xml:space="preserve"> dice: "E</w:t>
      </w:r>
      <w:r>
        <w:rPr>
          <w:lang w:val="es_ES" w:bidi="es_ES"/>
        </w:rPr>
        <w:t>scucha pues ahora, Josué gran sacerdote, tú, y tus amigos que se sientan delante de ti; porque son varones simbólicos: He aquí, yo traigo á mi siervo, el Pimpollo</w:t>
      </w:r>
      <w:r>
        <w:rPr>
          <w:lang w:val="es_ES" w:bidi="es_ES"/>
        </w:rPr>
        <w:t xml:space="preserve">”. Algunos consideran a Zorobabel como la persona mencionada aquí (comparar </w:t>
      </w:r>
      <w:r>
        <w:rPr>
          <w:lang w:val="es_ES" w:bidi="es_ES"/>
        </w:rPr>
        <w:t>Zacarías 6:12</w:t>
      </w:r>
      <w:r>
        <w:rPr>
          <w:lang w:val="es_ES" w:bidi="es_ES"/>
        </w:rPr>
        <w:t>). Isaías utiliza "vástago" como un término especial para el salvador prometido, el Mesías, en Isaías (</w:t>
      </w:r>
      <w:r>
        <w:rPr>
          <w:lang w:val="es_ES" w:bidi="es_ES"/>
        </w:rPr>
        <w:t>Isaías 11:1</w:t>
      </w:r>
      <w:r>
        <w:rPr>
          <w:lang w:val="es_ES" w:bidi="es_ES"/>
        </w:rPr>
        <w:t>). Mientras que Jeremías también emplea "Pimpollo" para referirse al Mesías (</w:t>
      </w:r>
      <w:r>
        <w:rPr>
          <w:lang w:val="es_ES" w:bidi="es_ES"/>
        </w:rPr>
        <w:t>Jeremías 33:15</w:t>
      </w:r>
      <w:r>
        <w:rPr>
          <w:lang w:val="es_ES" w:bidi="es_ES"/>
        </w:rPr>
        <w:t>).</w:t>
      </w:r>
    </w:p>
    <w:p>
      <w:pPr>
        <w:pStyle w:val="Heading3"/>
      </w:pPr>
      <w:r>
        <w:rPr>
          <w:lang w:val="es_ES" w:bidi="es_ES"/>
        </w:rPr>
        <w:t>El Siervo del Señor como el Mesías</w:t>
      </w:r>
    </w:p>
    <w:p>
      <w:pPr/>
      <w:r>
        <w:rPr>
          <w:lang w:val="es_ES" w:bidi="es_ES"/>
        </w:rPr>
      </w:r>
      <w:r>
        <w:rPr>
          <w:i/>
          <w:lang w:val="es_ES" w:bidi="es_ES"/>
        </w:rPr>
        <w:t>"El</w:t>
      </w:r>
      <w:r>
        <w:rPr>
          <w:lang w:val="es_ES" w:bidi="es_ES"/>
        </w:rPr>
        <w:t xml:space="preserve"> siervo del Señor", en el uso bíblico, se refiere al Mesías y alude al mensaje central de Isaías. Isaías y otros emplean "siervo" con diversos significados. Isaías escribió algunos pasajes conocidos como los Cánticos del Siervo. Estas secciones distintivas de su libro son únicas en contenido y no pueden extraerse de su contexto sin interrumpir el flujo de la profecía. Isaías se centra en el futuro Mesías-siervo. Las referencias del Nuevo Testamento a Isaías están unidas en una comprensión mesiánica del siervo de Isaías, y el Nuevo Testamento aplica frecuentemente esta comprensión a Jesucristo.</w:t>
      </w:r>
    </w:p>
    <w:p>
      <w:pPr/>
      <w:r>
        <w:rPr>
          <w:lang w:val="es_ES" w:bidi="es_ES"/>
        </w:rPr>
      </w:r>
      <w:r>
        <w:rPr>
          <w:lang w:val="es_ES" w:bidi="es_ES"/>
        </w:rPr>
        <w:t>La idea de Jesús como siervo es muy importante en el libro de Hechos (</w:t>
      </w:r>
      <w:r>
        <w:rPr>
          <w:lang w:val="es_ES" w:bidi="es_ES"/>
        </w:rPr>
        <w:t>Hechos 3:13,26</w:t>
      </w:r>
      <w:r>
        <w:rPr>
          <w:lang w:val="es_ES" w:bidi="es_ES"/>
        </w:rPr>
        <w:t xml:space="preserve">; </w:t>
      </w:r>
      <w:r>
        <w:rPr>
          <w:lang w:val="es_ES" w:bidi="es_ES"/>
        </w:rPr>
        <w:t>4:27,30</w:t>
      </w:r>
      <w:r>
        <w:rPr>
          <w:lang w:val="es_ES" w:bidi="es_ES"/>
        </w:rPr>
        <w:t xml:space="preserve">). También es relevante en la Primera de Pedro. Estas partes del Nuevo Testamento a menudo describen a Jesús usando palabras que nos recuerdan al "siervo del Señor" que leemos en el Antiguo Testamento. Los estudiosos llaman a esta forma de entender a Jesús una "cristología del siervo". También hay muchas referencias al siervo mesiánico en los Evangelios. Jesús cita </w:t>
      </w:r>
      <w:r>
        <w:rPr>
          <w:lang w:val="es_ES" w:bidi="es_ES"/>
        </w:rPr>
        <w:t>Isaías 53</w:t>
      </w:r>
      <w:r>
        <w:rPr>
          <w:lang w:val="es_ES" w:bidi="es_ES"/>
        </w:rPr>
        <w:t xml:space="preserve"> solo en </w:t>
      </w:r>
      <w:r>
        <w:rPr>
          <w:lang w:val="es_ES" w:bidi="es_ES"/>
        </w:rPr>
        <w:t>Lucas 22:37</w:t>
      </w:r>
      <w:r>
        <w:rPr>
          <w:lang w:val="es_ES" w:bidi="es_ES"/>
        </w:rPr>
        <w:t xml:space="preserve">, pero parece estar refiriéndose a ello en </w:t>
      </w:r>
      <w:r>
        <w:rPr>
          <w:lang w:val="es_ES" w:bidi="es_ES"/>
        </w:rPr>
        <w:t>Marcos 10:45, 14:24</w:t>
      </w:r>
      <w:r>
        <w:rPr>
          <w:lang w:val="es_ES" w:bidi="es_ES"/>
        </w:rPr>
        <w:t xml:space="preserve">, y posiblemente en </w:t>
      </w:r>
      <w:r>
        <w:rPr>
          <w:lang w:val="es_ES" w:bidi="es_ES"/>
        </w:rPr>
        <w:t>9:12</w:t>
      </w:r>
      <w:r>
        <w:rPr>
          <w:lang w:val="es_ES" w:bidi="es_ES"/>
        </w:rPr>
        <w:t>.</w:t>
      </w:r>
    </w:p>
    <w:p>
      <w:pPr/>
      <w:r>
        <w:rPr>
          <w:lang w:val="es_ES" w:bidi="es_ES"/>
        </w:rPr>
      </w:r>
      <w:r>
        <w:rPr>
          <w:lang w:val="es_ES" w:bidi="es_ES"/>
        </w:rPr>
        <w:t>Pedro destaca la idea de que el sufrimiento de Jesús tenía un propósito especial. Enseña que Jesús sufrió para salvar a las personas de sus pecados y llevarlas de vuelta a Dios (</w:t>
      </w:r>
      <w:r>
        <w:rPr>
          <w:lang w:val="es_ES" w:bidi="es_ES"/>
        </w:rPr>
        <w:t>1 Pe 2:21–25</w:t>
      </w:r>
      <w:r>
        <w:rPr>
          <w:lang w:val="es_ES" w:bidi="es_ES"/>
        </w:rPr>
        <w:t xml:space="preserve">, </w:t>
      </w:r>
      <w:r>
        <w:rPr>
          <w:lang w:val="es_ES" w:bidi="es_ES"/>
        </w:rPr>
        <w:t>3:18</w:t>
      </w:r>
      <w:r>
        <w:rPr>
          <w:lang w:val="es_ES" w:bidi="es_ES"/>
        </w:rPr>
        <w:t xml:space="preserve">). Parece resaltar el tema de </w:t>
      </w:r>
      <w:r>
        <w:rPr>
          <w:lang w:val="es_ES" w:bidi="es_ES"/>
        </w:rPr>
        <w:t>Isaías 53</w:t>
      </w:r>
      <w:r>
        <w:rPr>
          <w:lang w:val="es_ES" w:bidi="es_ES"/>
        </w:rPr>
        <w:t xml:space="preserve"> como un resumen de la profecía del Antiguo Testamento (</w:t>
      </w:r>
      <w:r>
        <w:rPr>
          <w:lang w:val="es_ES" w:bidi="es_ES"/>
        </w:rPr>
        <w:t>1:11</w:t>
      </w:r>
      <w:r>
        <w:rPr>
          <w:lang w:val="es_ES" w:bidi="es_ES"/>
        </w:rPr>
        <w:t>). La profecía del Antiguo Testamento señala "las aflicciones que habían de venir á Cristo, y las glorias después de ellas". Pablo incluye estos elementos (</w:t>
      </w:r>
      <w:r>
        <w:rPr>
          <w:lang w:val="es_ES" w:bidi="es_ES"/>
        </w:rPr>
        <w:t>1 Co 15:3</w:t>
      </w:r>
      <w:r>
        <w:rPr>
          <w:lang w:val="es_ES" w:bidi="es_ES"/>
        </w:rPr>
        <w:t xml:space="preserve">, </w:t>
      </w:r>
      <w:r>
        <w:rPr>
          <w:lang w:val="es_ES" w:bidi="es_ES"/>
        </w:rPr>
        <w:t>Filipenses 2:6–11</w:t>
      </w:r>
      <w:r>
        <w:rPr>
          <w:lang w:val="es_ES" w:bidi="es_ES"/>
        </w:rPr>
        <w:t xml:space="preserve">; comparar </w:t>
      </w:r>
      <w:r>
        <w:rPr>
          <w:lang w:val="es_ES" w:bidi="es_ES"/>
        </w:rPr>
        <w:t>Romanos 4:25</w:t>
      </w:r>
      <w:r>
        <w:rPr>
          <w:lang w:val="es_ES" w:bidi="es_ES"/>
        </w:rPr>
        <w:t xml:space="preserve">, </w:t>
      </w:r>
      <w:r>
        <w:rPr>
          <w:lang w:val="es_ES" w:bidi="es_ES"/>
        </w:rPr>
        <w:t>5:19</w:t>
      </w:r>
      <w:r>
        <w:rPr>
          <w:lang w:val="es_ES" w:bidi="es_ES"/>
        </w:rPr>
        <w:t xml:space="preserve">, </w:t>
      </w:r>
      <w:r>
        <w:rPr>
          <w:lang w:val="es_ES" w:bidi="es_ES"/>
        </w:rPr>
        <w:t>2 Co 5:21</w:t>
      </w:r>
      <w:r>
        <w:rPr>
          <w:lang w:val="es_ES" w:bidi="es_ES"/>
        </w:rPr>
        <w:t xml:space="preserve">). El título de Juan "Cordero de Dios" hace referencia tanto a </w:t>
      </w:r>
      <w:r>
        <w:rPr>
          <w:lang w:val="es_ES" w:bidi="es_ES"/>
        </w:rPr>
        <w:t>Isaías 53:7</w:t>
      </w:r>
      <w:r>
        <w:rPr>
          <w:lang w:val="es_ES" w:bidi="es_ES"/>
        </w:rPr>
        <w:t xml:space="preserve"> como al sistema sacrificial.</w:t>
      </w:r>
    </w:p>
    <w:p>
      <w:pPr/>
      <w:r>
        <w:rPr>
          <w:lang w:val="es_ES" w:bidi="es_ES"/>
        </w:rPr>
      </w:r>
      <w:r>
        <w:rPr>
          <w:i/>
          <w:lang w:val="es_ES" w:bidi="es_ES"/>
        </w:rPr>
        <w:t>Véase también</w:t>
      </w:r>
      <w:r>
        <w:rPr>
          <w:lang w:val="es_ES" w:bidi="es_ES"/>
        </w:rPr>
        <w:t xml:space="preserve"> </w:t>
      </w:r>
      <w:r>
        <w:rPr>
          <w:lang w:val="es_ES" w:bidi="es_ES"/>
        </w:rPr>
        <w:t>Cristología</w:t>
      </w:r>
      <w:r>
        <w:rPr>
          <w:lang w:val="es_ES" w:bidi="es_ES"/>
        </w:rPr>
        <w:t xml:space="preserve">; </w:t>
      </w:r>
      <w:r>
        <w:rPr>
          <w:lang w:val="es_ES" w:bidi="es_ES"/>
        </w:rPr>
        <w:t>Libro de Isaías</w:t>
      </w:r>
      <w:r>
        <w:rPr>
          <w:lang w:val="es_ES" w:bidi="es_ES"/>
        </w:rPr>
        <w:t>.</w:t>
      </w:r>
      <w:r>
        <w:rPr>
          <w:lang w:val="es_ES" w:bidi="es_ES"/>
        </w:rPr>
      </w:r>
      <w:r>
        <w:rPr>
          <w:lang w:val="es_ES" w:bidi="es_ES"/>
        </w:rPr>
      </w:r>
    </w:p>
    <w:p>
      <w:pPr/>
      <w:r>
        <w:rPr>
          <w:lang w:val="es_ES" w:bidi="es_ES"/>
        </w:rPr>
      </w:r>
    </w:p>
    <w:p>
      <w:pPr>
        <w:pStyle w:val="Heading2"/>
      </w:pPr>
      <w:r>
        <w:rPr>
          <w:lang w:val="es_ES" w:bidi="es_ES"/>
        </w:rPr>
        <w:t>Siervo Sufriente</w:t>
      </w:r>
      <w:r>
        <w:rPr>
          <w:lang w:val="es_ES" w:bidi="es_ES"/>
        </w:rPr>
      </w:r>
    </w:p>
    <w:p>
      <w:pPr/>
      <w:r>
        <w:rPr>
          <w:lang w:val="es_ES" w:bidi="es_ES"/>
        </w:rPr>
      </w:r>
      <w:r>
        <w:rPr>
          <w:i/>
          <w:lang w:val="es_ES" w:bidi="es_ES"/>
        </w:rPr>
        <w:t>Ver</w:t>
      </w:r>
      <w:r>
        <w:rPr>
          <w:lang w:val="es_ES" w:bidi="es_ES"/>
        </w:rPr>
        <w:t xml:space="preserve"> </w:t>
      </w:r>
      <w:r>
        <w:rPr>
          <w:lang w:val="es_ES" w:bidi="es_ES"/>
        </w:rPr>
        <w:t>Siervo del Señor</w:t>
      </w:r>
      <w:r>
        <w:rPr>
          <w:lang w:val="es_ES" w:bidi="es_ES"/>
        </w:rPr>
        <w:t>.</w:t>
      </w:r>
      <w:r>
        <w:rPr>
          <w:lang w:val="es_ES" w:bidi="es_ES"/>
        </w:rPr>
      </w:r>
      <w:r>
        <w:rPr>
          <w:lang w:val="es_ES" w:bidi="es_ES"/>
        </w:rPr>
      </w:r>
    </w:p>
    <w:p>
      <w:pPr/>
      <w:r>
        <w:rPr>
          <w:lang w:val="es_ES" w:bidi="es_ES"/>
        </w:rPr>
      </w:r>
    </w:p>
    <w:p>
      <w:pPr>
        <w:pStyle w:val="Heading2"/>
      </w:pPr>
      <w:r>
        <w:rPr>
          <w:lang w:val="es_ES" w:bidi="es_ES"/>
        </w:rPr>
        <w:t>Siete</w:t>
      </w:r>
      <w:r>
        <w:rPr>
          <w:lang w:val="es_ES" w:bidi="es_ES"/>
        </w:rPr>
      </w:r>
    </w:p>
    <w:p>
      <w:pPr/>
      <w:r>
        <w:rPr>
          <w:lang w:val="es_ES" w:bidi="es_ES"/>
        </w:rPr>
      </w:r>
      <w:r>
        <w:rPr>
          <w:lang w:val="es_ES" w:bidi="es_ES"/>
        </w:rPr>
        <w:t xml:space="preserve">Ver </w:t>
      </w:r>
      <w:r>
        <w:rPr>
          <w:lang w:val="es_ES" w:bidi="es_ES"/>
        </w:rPr>
        <w:t>Números y Numerología</w:t>
      </w:r>
      <w:r>
        <w:rPr>
          <w:lang w:val="es_ES" w:bidi="es_ES"/>
        </w:rPr>
        <w:t>.</w:t>
      </w:r>
      <w:r>
        <w:rPr>
          <w:lang w:val="es_ES" w:bidi="es_ES"/>
        </w:rPr>
      </w:r>
      <w:r>
        <w:rPr>
          <w:lang w:val="es_ES" w:bidi="es_ES"/>
        </w:rPr>
      </w:r>
    </w:p>
    <w:p>
      <w:pPr/>
      <w:r>
        <w:rPr>
          <w:lang w:val="es_ES" w:bidi="es_ES"/>
        </w:rPr>
      </w:r>
    </w:p>
    <w:p>
      <w:pPr>
        <w:pStyle w:val="Heading2"/>
      </w:pPr>
      <w:r>
        <w:rPr>
          <w:lang w:val="es_ES" w:bidi="es_ES"/>
        </w:rPr>
        <w:t>Sifi</w:t>
      </w:r>
      <w:r>
        <w:rPr>
          <w:lang w:val="es_ES" w:bidi="es_ES"/>
        </w:rPr>
      </w:r>
    </w:p>
    <w:p>
      <w:pPr>
        <w:pStyle w:val="Heading2"/>
      </w:pPr>
      <w:r>
        <w:rPr>
          <w:lang w:val="es_ES" w:bidi="es_ES"/>
        </w:rPr>
        <w:t>SIFI</w:t>
      </w:r>
    </w:p>
    <w:p>
      <w:pPr/>
      <w:r>
        <w:rPr>
          <w:lang w:val="es_ES" w:bidi="es_ES"/>
        </w:rPr>
      </w:r>
      <w:r>
        <w:rPr>
          <w:lang w:val="es_ES" w:bidi="es_ES"/>
        </w:rPr>
        <w:t>Padre de Ziza y príncipe de la tribu de Simeón (</w:t>
      </w:r>
      <w:r>
        <w:rPr>
          <w:lang w:val="es_ES" w:bidi="es_ES"/>
        </w:rPr>
        <w:t>1 Cro 4:37</w:t>
      </w:r>
      <w:r>
        <w:rPr>
          <w:lang w:val="es_ES" w:bidi="es_ES"/>
        </w:rPr>
        <w:t>).</w:t>
      </w:r>
      <w:r>
        <w:rPr>
          <w:lang w:val="es_ES" w:bidi="es_ES"/>
        </w:rPr>
      </w:r>
      <w:r>
        <w:rPr>
          <w:lang w:val="es_ES" w:bidi="es_ES"/>
        </w:rPr>
      </w:r>
    </w:p>
    <w:p>
      <w:pPr/>
      <w:r>
        <w:rPr>
          <w:lang w:val="es_ES" w:bidi="es_ES"/>
        </w:rPr>
      </w:r>
    </w:p>
    <w:p>
      <w:pPr>
        <w:pStyle w:val="Heading2"/>
      </w:pPr>
      <w:r>
        <w:rPr>
          <w:lang w:val="es_ES" w:bidi="es_ES"/>
        </w:rPr>
        <w:t>Sifmita</w:t>
      </w:r>
      <w:r>
        <w:rPr>
          <w:lang w:val="es_ES" w:bidi="es_ES"/>
        </w:rPr>
      </w:r>
    </w:p>
    <w:p>
      <w:pPr>
        <w:pStyle w:val="Heading2"/>
      </w:pPr>
      <w:r>
        <w:rPr>
          <w:lang w:val="es_ES" w:bidi="es_ES"/>
        </w:rPr>
        <w:t>SIFMITA</w:t>
      </w:r>
      <w:r>
        <w:rPr>
          <w:lang w:val="es_ES" w:bidi="es_ES"/>
        </w:rPr>
        <w:t>*</w:t>
      </w:r>
    </w:p>
    <w:p>
      <w:pPr/>
      <w:r>
        <w:rPr>
          <w:lang w:val="es_ES" w:bidi="es_ES"/>
        </w:rPr>
      </w:r>
      <w:r>
        <w:rPr>
          <w:lang w:val="es_ES" w:bidi="es_ES"/>
        </w:rPr>
        <w:t>Designación para Zabdí (</w:t>
      </w:r>
      <w:r>
        <w:rPr>
          <w:lang w:val="es_ES" w:bidi="es_ES"/>
        </w:rPr>
        <w:t>1 Cro 27:27</w:t>
      </w:r>
      <w:r>
        <w:rPr>
          <w:lang w:val="es_ES" w:bidi="es_ES"/>
        </w:rPr>
        <w:t xml:space="preserve">). </w:t>
      </w:r>
    </w:p>
    <w:p>
      <w:pPr/>
      <w:r>
        <w:rPr>
          <w:lang w:val="es_ES" w:bidi="es_ES"/>
        </w:rPr>
      </w:r>
      <w:r>
        <w:rPr>
          <w:i/>
          <w:lang w:val="es_ES" w:bidi="es_ES"/>
        </w:rPr>
        <w:t xml:space="preserve">Ver </w:t>
      </w:r>
      <w:r>
        <w:rPr>
          <w:lang w:val="es_ES" w:bidi="es_ES"/>
        </w:rPr>
        <w:t>Zabdi #3</w:t>
      </w:r>
      <w:r>
        <w:rPr>
          <w:lang w:val="es_ES" w:bidi="es_ES"/>
        </w:rPr>
        <w:t>.</w:t>
      </w:r>
      <w:r>
        <w:rPr>
          <w:lang w:val="es_ES" w:bidi="es_ES"/>
        </w:rPr>
      </w:r>
      <w:r>
        <w:rPr>
          <w:lang w:val="es_ES" w:bidi="es_ES"/>
        </w:rPr>
      </w:r>
    </w:p>
    <w:p>
      <w:pPr/>
      <w:r>
        <w:rPr>
          <w:lang w:val="es_ES" w:bidi="es_ES"/>
        </w:rPr>
      </w:r>
    </w:p>
    <w:p>
      <w:pPr>
        <w:pStyle w:val="Heading2"/>
      </w:pPr>
      <w:r>
        <w:rPr>
          <w:lang w:val="es_ES" w:bidi="es_ES"/>
        </w:rPr>
        <w:t>Sifmot</w:t>
      </w:r>
      <w:r>
        <w:rPr>
          <w:lang w:val="es_ES" w:bidi="es_ES"/>
        </w:rPr>
      </w:r>
    </w:p>
    <w:p>
      <w:pPr>
        <w:pStyle w:val="Heading2"/>
      </w:pPr>
      <w:r>
        <w:rPr>
          <w:lang w:val="es_ES" w:bidi="es_ES"/>
        </w:rPr>
        <w:t>SIFMOT</w:t>
      </w:r>
    </w:p>
    <w:p>
      <w:pPr/>
      <w:r>
        <w:rPr>
          <w:lang w:val="es_ES" w:bidi="es_ES"/>
        </w:rPr>
      </w:r>
      <w:r>
        <w:rPr>
          <w:lang w:val="es_ES" w:bidi="es_ES"/>
        </w:rPr>
        <w:t>Pueblo en el sur de Judá al que David entregó parte del botín de su victoria sobre los amalecitas, ya que sus habitantes lo habían ayudado durante su huida de Saúl (</w:t>
      </w:r>
      <w:r>
        <w:rPr>
          <w:lang w:val="es_ES" w:bidi="es_ES"/>
        </w:rPr>
        <w:t>1 Sam 30:28</w:t>
      </w:r>
      <w:r>
        <w:rPr>
          <w:lang w:val="es_ES" w:bidi="es_ES"/>
        </w:rPr>
        <w:t>).</w:t>
      </w:r>
      <w:r>
        <w:rPr>
          <w:lang w:val="es_ES" w:bidi="es_ES"/>
        </w:rPr>
      </w:r>
      <w:r>
        <w:rPr>
          <w:lang w:val="es_ES" w:bidi="es_ES"/>
        </w:rPr>
      </w:r>
    </w:p>
    <w:p>
      <w:pPr/>
      <w:r>
        <w:rPr>
          <w:lang w:val="es_ES" w:bidi="es_ES"/>
        </w:rPr>
      </w:r>
    </w:p>
    <w:p>
      <w:pPr>
        <w:pStyle w:val="Heading2"/>
      </w:pPr>
      <w:r>
        <w:rPr>
          <w:lang w:val="es_ES" w:bidi="es_ES"/>
        </w:rPr>
        <w:t>Sifra</w:t>
      </w:r>
      <w:r>
        <w:rPr>
          <w:lang w:val="es_ES" w:bidi="es_ES"/>
        </w:rPr>
      </w:r>
    </w:p>
    <w:p>
      <w:pPr/>
      <w:r>
        <w:rPr>
          <w:lang w:val="es_ES" w:bidi="es_ES"/>
        </w:rPr>
      </w:r>
      <w:r>
        <w:rPr>
          <w:lang w:val="es_ES" w:bidi="es_ES"/>
        </w:rPr>
        <w:t>Una de las dos parteras Hebreas que se negaron a matar a los bebés varones Hebreos por orden del Faraón (</w:t>
      </w:r>
      <w:r>
        <w:rPr>
          <w:lang w:val="es_ES" w:bidi="es_ES"/>
        </w:rPr>
        <w:t>Ex 1:15</w:t>
      </w:r>
      <w:r>
        <w:rPr>
          <w:lang w:val="es_ES" w:bidi="es_ES"/>
        </w:rPr>
        <w:t>).</w:t>
      </w:r>
      <w:r>
        <w:rPr>
          <w:lang w:val="es_ES" w:bidi="es_ES"/>
        </w:rPr>
      </w:r>
      <w:r>
        <w:rPr>
          <w:lang w:val="es_ES" w:bidi="es_ES"/>
        </w:rPr>
      </w:r>
    </w:p>
    <w:p>
      <w:pPr/>
      <w:r>
        <w:rPr>
          <w:lang w:val="es_ES" w:bidi="es_ES"/>
        </w:rPr>
      </w:r>
    </w:p>
    <w:p>
      <w:pPr>
        <w:pStyle w:val="Heading2"/>
      </w:pPr>
      <w:r>
        <w:rPr>
          <w:lang w:val="es_ES" w:bidi="es_ES"/>
        </w:rPr>
        <w:t>Siftán</w:t>
      </w:r>
      <w:r>
        <w:rPr>
          <w:lang w:val="es_ES" w:bidi="es_ES"/>
        </w:rPr>
      </w:r>
    </w:p>
    <w:p>
      <w:pPr>
        <w:pStyle w:val="Heading2"/>
      </w:pPr>
      <w:r>
        <w:rPr>
          <w:lang w:val="es_ES" w:bidi="es_ES"/>
        </w:rPr>
        <w:t>SIFTÁN</w:t>
      </w:r>
    </w:p>
    <w:p>
      <w:pPr/>
      <w:r>
        <w:rPr>
          <w:lang w:val="es_ES" w:bidi="es_ES"/>
        </w:rPr>
      </w:r>
      <w:r>
        <w:rPr>
          <w:lang w:val="es_ES" w:bidi="es_ES"/>
        </w:rPr>
        <w:t>El padre de Quemuel. Quemuel fue un líder de la tribu de Efraín. Moisés eligió a Quemuel para ayudar a dividir la tierra prometida entre las diez tribus de Israel que vivían al oeste del Río Jordán (</w:t>
      </w:r>
      <w:r>
        <w:rPr>
          <w:lang w:val="es_ES" w:bidi="es_ES"/>
        </w:rPr>
        <w:t>Nm 34:24</w:t>
      </w:r>
      <w:r>
        <w:rPr>
          <w:lang w:val="es_ES" w:bidi="es_ES"/>
        </w:rPr>
        <w:t>).</w:t>
      </w:r>
      <w:r>
        <w:rPr>
          <w:lang w:val="es_ES" w:bidi="es_ES"/>
        </w:rPr>
      </w:r>
      <w:r>
        <w:rPr>
          <w:lang w:val="es_ES" w:bidi="es_ES"/>
        </w:rPr>
      </w:r>
    </w:p>
    <w:p>
      <w:pPr/>
      <w:r>
        <w:rPr>
          <w:lang w:val="es_ES" w:bidi="es_ES"/>
        </w:rPr>
      </w:r>
    </w:p>
    <w:p>
      <w:pPr>
        <w:pStyle w:val="Heading2"/>
      </w:pPr>
      <w:r>
        <w:rPr>
          <w:lang w:val="es_ES" w:bidi="es_ES"/>
        </w:rPr>
        <w:t>Sigaión, Sigionot, Sigionoth</w:t>
      </w:r>
      <w:r>
        <w:rPr>
          <w:lang w:val="es_ES" w:bidi="es_ES"/>
        </w:rPr>
      </w:r>
    </w:p>
    <w:p>
      <w:pPr>
        <w:pStyle w:val="Heading2"/>
      </w:pPr>
      <w:r>
        <w:rPr>
          <w:lang w:val="es_ES" w:bidi="es_ES"/>
        </w:rPr>
        <w:t>SIGAIÓN, SIGIONOT*, SIGIONOTH</w:t>
      </w:r>
      <w:r>
        <w:rPr>
          <w:lang w:val="es_ES" w:bidi="es_ES"/>
        </w:rPr>
        <w:t>*</w:t>
      </w:r>
    </w:p>
    <w:p>
      <w:pPr/>
      <w:r>
        <w:rPr>
          <w:lang w:val="es_ES" w:bidi="es_ES"/>
        </w:rPr>
      </w:r>
      <w:r>
        <w:rPr>
          <w:lang w:val="es_ES" w:bidi="es_ES"/>
        </w:rPr>
        <w:t xml:space="preserve">Las palabras hebreas en los títulos de </w:t>
      </w:r>
      <w:r>
        <w:rPr>
          <w:lang w:val="es_ES" w:bidi="es_ES"/>
        </w:rPr>
        <w:t>Salmo 7</w:t>
      </w:r>
      <w:r>
        <w:rPr>
          <w:lang w:val="es_ES" w:bidi="es_ES"/>
        </w:rPr>
        <w:t xml:space="preserve"> y </w:t>
      </w:r>
      <w:r>
        <w:rPr>
          <w:lang w:val="es_ES" w:bidi="es_ES"/>
        </w:rPr>
        <w:t>Habacuc 3</w:t>
      </w:r>
      <w:r>
        <w:rPr>
          <w:lang w:val="es_ES" w:bidi="es_ES"/>
        </w:rPr>
        <w:t xml:space="preserve">, que podrían denotar un himno, un salmo de angustia o un salmo acompañado de instrumentos. </w:t>
      </w:r>
    </w:p>
    <w:p>
      <w:pPr/>
      <w:r>
        <w:rPr>
          <w:lang w:val="es_ES" w:bidi="es_ES"/>
        </w:rPr>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Siha</w:t>
      </w:r>
      <w:r>
        <w:rPr>
          <w:lang w:val="es_ES" w:bidi="es_ES"/>
        </w:rPr>
      </w:r>
    </w:p>
    <w:p>
      <w:pPr/>
      <w:r>
        <w:rPr>
          <w:lang w:val="es_ES" w:bidi="es_ES"/>
        </w:rPr>
      </w:r>
      <w:r>
        <w:rPr>
          <w:lang w:val="es_ES" w:bidi="es_ES"/>
        </w:rPr>
        <w:t>1. Ancestro de una familia de servidores del templo que regresó a Jerusalén con Zorobabel después del exilio (</w:t>
      </w:r>
      <w:r>
        <w:rPr>
          <w:lang w:val="es_ES" w:bidi="es_ES"/>
        </w:rPr>
        <w:t>Esd 2:43,</w:t>
      </w:r>
      <w:r>
        <w:rPr>
          <w:lang w:val="es_ES" w:bidi="es_ES"/>
        </w:rPr>
        <w:t xml:space="preserve"> </w:t>
      </w:r>
      <w:r>
        <w:rPr>
          <w:lang w:val="es_ES" w:bidi="es_ES"/>
        </w:rPr>
        <w:t>Ne 7:46</w:t>
      </w:r>
      <w:r>
        <w:rPr>
          <w:lang w:val="es_ES" w:bidi="es_ES"/>
        </w:rPr>
        <w:t>).</w:t>
      </w:r>
    </w:p>
    <w:p>
      <w:pPr/>
      <w:r>
        <w:rPr>
          <w:lang w:val="es_ES" w:bidi="es_ES"/>
        </w:rPr>
      </w:r>
      <w:r>
        <w:rPr>
          <w:lang w:val="es_ES" w:bidi="es_ES"/>
        </w:rPr>
        <w:t>2. Supervisor de los sirvientes del templo que vivían en Ofel durante la era posexílica (</w:t>
      </w:r>
      <w:r>
        <w:rPr>
          <w:lang w:val="es_ES" w:bidi="es_ES"/>
        </w:rPr>
        <w:t>Ne 11:21</w:t>
      </w:r>
      <w:r>
        <w:rPr>
          <w:lang w:val="es_ES" w:bidi="es_ES"/>
        </w:rPr>
        <w:t>). Si Ziha es simplemente un nombre de familia, entonces esta persona probablemente sea la misma que la mencionada en el punto anterior.</w:t>
      </w:r>
      <w:r>
        <w:rPr>
          <w:lang w:val="es_ES" w:bidi="es_ES"/>
        </w:rPr>
      </w:r>
      <w:r>
        <w:rPr>
          <w:lang w:val="es_ES" w:bidi="es_ES"/>
        </w:rPr>
      </w:r>
    </w:p>
    <w:p>
      <w:pPr/>
      <w:r>
        <w:rPr>
          <w:lang w:val="es_ES" w:bidi="es_ES"/>
        </w:rPr>
      </w:r>
    </w:p>
    <w:p>
      <w:pPr>
        <w:pStyle w:val="Heading2"/>
      </w:pPr>
      <w:r>
        <w:rPr>
          <w:lang w:val="es_ES" w:bidi="es_ES"/>
        </w:rPr>
        <w:t>Sihor</w:t>
      </w:r>
      <w:r>
        <w:rPr>
          <w:lang w:val="es_ES" w:bidi="es_ES"/>
        </w:rPr>
      </w:r>
    </w:p>
    <w:p>
      <w:pPr/>
      <w:r>
        <w:rPr>
          <w:lang w:val="es_ES" w:bidi="es_ES"/>
        </w:rPr>
      </w:r>
      <w:r>
        <w:rPr>
          <w:lang w:val="es_ES" w:bidi="es_ES"/>
        </w:rPr>
        <w:t>Cuerpo de agua en Egipto. El nombre es egipcio y se menciona como un límite de la tierra que los hebreos debían poseer (</w:t>
      </w:r>
      <w:r>
        <w:rPr>
          <w:lang w:val="es_ES" w:bidi="es_ES"/>
        </w:rPr>
        <w:t>Jos 13:3</w:t>
      </w:r>
      <w:r>
        <w:rPr>
          <w:lang w:val="es_ES" w:bidi="es_ES"/>
        </w:rPr>
        <w:t xml:space="preserve">). </w:t>
      </w:r>
      <w:r>
        <w:rPr>
          <w:lang w:val="es_ES" w:bidi="es_ES"/>
        </w:rPr>
        <w:t>Primera de Crónicas 13:5</w:t>
      </w:r>
      <w:r>
        <w:rPr>
          <w:lang w:val="es_ES" w:bidi="es_ES"/>
        </w:rPr>
        <w:t xml:space="preserve"> se refiere a Sihor como el límite suroeste del asentamiento israelita en la época de David. Isaías menciona el grano de la región de Sihor como una fuente de ingresos para la ciudad de Sidón (</w:t>
      </w:r>
      <w:r>
        <w:rPr>
          <w:lang w:val="es_ES" w:bidi="es_ES"/>
        </w:rPr>
        <w:t>Is 23:3</w:t>
      </w:r>
      <w:r>
        <w:rPr>
          <w:lang w:val="es_ES" w:bidi="es_ES"/>
        </w:rPr>
        <w:t>). Jeremías describe a Sihor como “las aguas del Nilo” (</w:t>
      </w:r>
      <w:r>
        <w:rPr>
          <w:lang w:val="es_ES" w:bidi="es_ES"/>
        </w:rPr>
        <w:t>Jr 2:18</w:t>
      </w:r>
      <w:r>
        <w:rPr>
          <w:lang w:val="es_ES" w:bidi="es_ES"/>
        </w:rPr>
        <w:t>). Algunos creen que el Sihor era la rama más oriental del Delta del Nilo. Otros lo identifican con el Wadi el-Arish, a 145 kilómetros al este del Canal de Suez. Otros lo asocian con el Arroyo (o río) de Egipto, un cuerpo de agua cuya ubicación precisa no puede determinarse con certeza.</w:t>
      </w:r>
    </w:p>
    <w:p>
      <w:pPr/>
      <w:r>
        <w:rPr>
          <w:lang w:val="es_ES" w:bidi="es_ES"/>
        </w:rPr>
      </w:r>
      <w:r>
        <w:rPr>
          <w:i/>
          <w:lang w:val="es_ES" w:bidi="es_ES"/>
        </w:rPr>
        <w:t>Ver también</w:t>
      </w:r>
      <w:r>
        <w:rPr>
          <w:lang w:val="es_ES" w:bidi="es_ES"/>
        </w:rPr>
        <w:t xml:space="preserve"> </w:t>
      </w:r>
      <w:r>
        <w:rPr>
          <w:lang w:val="es_ES" w:bidi="es_ES"/>
        </w:rPr>
        <w:t>Arroyo de Egipto</w:t>
      </w:r>
      <w:r>
        <w:rPr>
          <w:lang w:val="es_ES" w:bidi="es_ES"/>
        </w:rPr>
        <w:t xml:space="preserve">; </w:t>
      </w:r>
      <w:r>
        <w:rPr>
          <w:lang w:val="es_ES" w:bidi="es_ES"/>
        </w:rPr>
        <w:t>Río Nilo</w:t>
      </w:r>
      <w:r>
        <w:rPr>
          <w:lang w:val="es_ES" w:bidi="es_ES"/>
        </w:rPr>
        <w:t>.</w:t>
      </w:r>
      <w:r>
        <w:rPr>
          <w:lang w:val="es_ES" w:bidi="es_ES"/>
        </w:rPr>
      </w:r>
      <w:r>
        <w:rPr>
          <w:lang w:val="es_ES" w:bidi="es_ES"/>
        </w:rPr>
      </w:r>
    </w:p>
    <w:p>
      <w:pPr/>
      <w:r>
        <w:rPr>
          <w:lang w:val="es_ES" w:bidi="es_ES"/>
        </w:rPr>
      </w:r>
    </w:p>
    <w:p>
      <w:pPr>
        <w:pStyle w:val="Heading2"/>
      </w:pPr>
      <w:r>
        <w:rPr>
          <w:lang w:val="es_ES" w:bidi="es_ES"/>
        </w:rPr>
        <w:t>Sihor-libnat</w:t>
      </w:r>
      <w:r>
        <w:rPr>
          <w:lang w:val="es_ES" w:bidi="es_ES"/>
        </w:rPr>
      </w:r>
    </w:p>
    <w:p>
      <w:pPr/>
      <w:r>
        <w:rPr>
          <w:lang w:val="es_ES" w:bidi="es_ES"/>
        </w:rPr>
      </w:r>
      <w:r>
        <w:rPr>
          <w:lang w:val="es_ES" w:bidi="es_ES"/>
        </w:rPr>
        <w:t>Este lugar marca el límite sur de la tribu de Aser (</w:t>
      </w:r>
      <w:r>
        <w:rPr>
          <w:lang w:val="es_ES" w:bidi="es_ES"/>
        </w:rPr>
        <w:t>Jos 19:26</w:t>
      </w:r>
      <w:r>
        <w:rPr>
          <w:lang w:val="es_ES" w:bidi="es_ES"/>
        </w:rPr>
        <w:t>). Algunos lo han identificado con Nahal Tanninim (río Cocodrilo), que desemboca en el Mar Mediterráneo.</w:t>
      </w:r>
      <w:r>
        <w:rPr>
          <w:lang w:val="es_ES" w:bidi="es_ES"/>
        </w:rPr>
      </w:r>
      <w:r>
        <w:rPr>
          <w:lang w:val="es_ES" w:bidi="es_ES"/>
        </w:rPr>
      </w:r>
    </w:p>
    <w:p>
      <w:pPr/>
      <w:r>
        <w:rPr>
          <w:lang w:val="es_ES" w:bidi="es_ES"/>
        </w:rPr>
      </w:r>
    </w:p>
    <w:p>
      <w:pPr>
        <w:pStyle w:val="Heading2"/>
      </w:pPr>
      <w:r>
        <w:rPr>
          <w:lang w:val="es_ES" w:bidi="es_ES"/>
        </w:rPr>
        <w:t>Sila</w:t>
      </w:r>
      <w:r>
        <w:rPr>
          <w:lang w:val="es_ES" w:bidi="es_ES"/>
        </w:rPr>
      </w:r>
    </w:p>
    <w:p>
      <w:pPr>
        <w:pStyle w:val="Heading2"/>
      </w:pPr>
      <w:r>
        <w:rPr>
          <w:lang w:val="es_ES" w:bidi="es_ES"/>
        </w:rPr>
        <w:t>SILA</w:t>
      </w:r>
    </w:p>
    <w:p>
      <w:pPr/>
      <w:r>
        <w:rPr>
          <w:lang w:val="es_ES" w:bidi="es_ES"/>
        </w:rPr>
      </w:r>
      <w:r>
        <w:rPr>
          <w:lang w:val="es_ES" w:bidi="es_ES"/>
        </w:rPr>
        <w:t>Punto de referencia geográfico que indica la ubicación de "la casa de Milo", el lugar donde fue asesinado el rey Joás (</w:t>
      </w:r>
      <w:r>
        <w:rPr>
          <w:lang w:val="es_ES" w:bidi="es_ES"/>
        </w:rPr>
        <w:t>2 Re 12:20</w:t>
      </w:r>
      <w:r>
        <w:rPr>
          <w:lang w:val="es_ES" w:bidi="es_ES"/>
        </w:rPr>
        <w:t>). Su ubicación exacta es desconocida, aunque probablemente se encontraba en las cercanías de Jerusalén.</w:t>
      </w:r>
      <w:r>
        <w:rPr>
          <w:lang w:val="es_ES" w:bidi="es_ES"/>
        </w:rPr>
      </w:r>
      <w:r>
        <w:rPr>
          <w:lang w:val="es_ES" w:bidi="es_ES"/>
        </w:rPr>
      </w:r>
    </w:p>
    <w:p>
      <w:pPr/>
      <w:r>
        <w:rPr>
          <w:lang w:val="es_ES" w:bidi="es_ES"/>
        </w:rPr>
      </w:r>
    </w:p>
    <w:p>
      <w:pPr>
        <w:pStyle w:val="Heading2"/>
      </w:pPr>
      <w:r>
        <w:rPr>
          <w:lang w:val="es_ES" w:bidi="es_ES"/>
        </w:rPr>
        <w:t>Silas</w:t>
      </w:r>
      <w:r>
        <w:rPr>
          <w:lang w:val="es_ES" w:bidi="es_ES"/>
        </w:rPr>
      </w:r>
    </w:p>
    <w:p>
      <w:pPr/>
      <w:r>
        <w:rPr>
          <w:lang w:val="es_ES" w:bidi="es_ES"/>
        </w:rPr>
      </w:r>
      <w:r>
        <w:rPr>
          <w:lang w:val="es_ES" w:bidi="es_ES"/>
        </w:rPr>
        <w:t>Un líder respetado en la iglesia de Jerusalén, también conocido como Silvano (</w:t>
      </w:r>
      <w:r>
        <w:rPr>
          <w:lang w:val="es_ES" w:bidi="es_ES"/>
        </w:rPr>
        <w:t>2 Cor 1:19,</w:t>
      </w:r>
      <w:r>
        <w:rPr>
          <w:lang w:val="es_ES" w:bidi="es_ES"/>
        </w:rPr>
        <w:t xml:space="preserve"> </w:t>
      </w:r>
      <w:r>
        <w:rPr>
          <w:lang w:val="es_ES" w:bidi="es_ES"/>
        </w:rPr>
        <w:t>1 Tes 1:1,</w:t>
      </w:r>
      <w:r>
        <w:rPr>
          <w:lang w:val="es_ES" w:bidi="es_ES"/>
        </w:rPr>
        <w:t xml:space="preserve"> </w:t>
      </w:r>
      <w:r>
        <w:rPr>
          <w:lang w:val="es_ES" w:bidi="es_ES"/>
        </w:rPr>
        <w:t>2 Tes 1:1,</w:t>
      </w:r>
      <w:r>
        <w:rPr>
          <w:lang w:val="es_ES" w:bidi="es_ES"/>
        </w:rPr>
        <w:t xml:space="preserve"> </w:t>
      </w:r>
      <w:r>
        <w:rPr>
          <w:lang w:val="es_ES" w:bidi="es_ES"/>
        </w:rPr>
        <w:t>1 Pe 5:12</w:t>
      </w:r>
      <w:r>
        <w:rPr>
          <w:lang w:val="es_ES" w:bidi="es_ES"/>
        </w:rPr>
        <w:t xml:space="preserve">). “Silas” es probablemente la forma aramea del nombre hebreo “Saúl”, que al adoptar una forma latina se convirtió en </w:t>
      </w:r>
      <w:r>
        <w:rPr>
          <w:i/>
          <w:lang w:val="es_ES" w:bidi="es_ES"/>
        </w:rPr>
        <w:t>Silouanos</w:t>
      </w:r>
      <w:r>
        <w:rPr>
          <w:lang w:val="es_ES" w:bidi="es_ES"/>
        </w:rPr>
        <w:t xml:space="preserve"> (Silvano). Por lo tanto, Silas tenía dos nombres: uno latino y otro más corto, semítico. El nombre era conocido en la era helenística y aparece en varias inscripciones. Lucas utilizó el nombre Silas al narrar la historia de la iglesia de Jerusalén en Hechos. Pablo y Pedro emplearon el nombre romano en sus epístolas.</w:t>
      </w:r>
    </w:p>
    <w:p>
      <w:pPr/>
      <w:r>
        <w:rPr>
          <w:lang w:val="es_ES" w:bidi="es_ES"/>
        </w:rPr>
      </w:r>
      <w:r>
        <w:rPr>
          <w:lang w:val="es_ES" w:bidi="es_ES"/>
        </w:rPr>
        <w:t xml:space="preserve">Silas es presentado en </w:t>
      </w:r>
      <w:r>
        <w:rPr>
          <w:lang w:val="es_ES" w:bidi="es_ES"/>
        </w:rPr>
        <w:t>Hechos 15:22</w:t>
      </w:r>
      <w:r>
        <w:rPr>
          <w:lang w:val="es_ES" w:bidi="es_ES"/>
        </w:rPr>
        <w:t xml:space="preserve"> como un delegado distinguido que llevó a Antioquía el decreto del Concilio de Jerusalén. Varios manuscritos (de menor calidad que los mejor atestiguados) incluyen </w:t>
      </w:r>
      <w:r>
        <w:rPr>
          <w:lang w:val="es_ES" w:bidi="es_ES"/>
        </w:rPr>
        <w:t>15:34</w:t>
      </w:r>
      <w:r>
        <w:rPr>
          <w:lang w:val="es_ES" w:bidi="es_ES"/>
        </w:rPr>
        <w:t>; este versículo añadido indica que Silas permaneció en Antioquía porque poco después se unió a Pablo en su segundo viaje misionero (</w:t>
      </w:r>
      <w:r>
        <w:rPr>
          <w:lang w:val="es_ES" w:bidi="es_ES"/>
        </w:rPr>
        <w:t>Hechos 15:40</w:t>
      </w:r>
      <w:r>
        <w:rPr>
          <w:lang w:val="es_ES" w:bidi="es_ES"/>
        </w:rPr>
        <w:t xml:space="preserve">). Su servicio como profeta puede ser evidente en </w:t>
      </w:r>
      <w:r>
        <w:rPr>
          <w:lang w:val="es_ES" w:bidi="es_ES"/>
        </w:rPr>
        <w:t>Hechos 16:6</w:t>
      </w:r>
      <w:r>
        <w:rPr>
          <w:lang w:val="es_ES" w:bidi="es_ES"/>
        </w:rPr>
        <w:t>, cuando el Espíritu redirigió al grupo a través de Asia. El nombre de Silas aparece ocho veces durante el segundo viaje (</w:t>
      </w:r>
      <w:r>
        <w:rPr>
          <w:lang w:val="es_ES" w:bidi="es_ES"/>
        </w:rPr>
        <w:t>Hechos 16:19,25,29</w:t>
      </w:r>
      <w:r>
        <w:rPr>
          <w:lang w:val="es_ES" w:bidi="es_ES"/>
        </w:rPr>
        <w:t xml:space="preserve">; </w:t>
      </w:r>
      <w:r>
        <w:rPr>
          <w:lang w:val="es_ES" w:bidi="es_ES"/>
        </w:rPr>
        <w:t>17:4,10,14–15</w:t>
      </w:r>
      <w:r>
        <w:rPr>
          <w:lang w:val="es_ES" w:bidi="es_ES"/>
        </w:rPr>
        <w:t xml:space="preserve">; </w:t>
      </w:r>
      <w:r>
        <w:rPr>
          <w:lang w:val="es_ES" w:bidi="es_ES"/>
        </w:rPr>
        <w:t>18:5</w:t>
      </w:r>
      <w:r>
        <w:rPr>
          <w:lang w:val="es_ES" w:bidi="es_ES"/>
        </w:rPr>
        <w:t>), mientras acompañaba a Pablo a través de las dificultades sufridas en Filipo, Tesalónica y Berea. Cuando Pablo fue escoltado a salvo fuera de Macedonia por los cristianos de Berea (</w:t>
      </w:r>
      <w:r>
        <w:rPr>
          <w:lang w:val="es_ES" w:bidi="es_ES"/>
        </w:rPr>
        <w:t>17:14</w:t>
      </w:r>
      <w:r>
        <w:rPr>
          <w:lang w:val="es_ES" w:bidi="es_ES"/>
        </w:rPr>
        <w:t>), Silas permaneció con Timoteo para supervisar el trabajo ya iniciado en la región. Más tarde, en Corinto (</w:t>
      </w:r>
      <w:r>
        <w:rPr>
          <w:lang w:val="es_ES" w:bidi="es_ES"/>
        </w:rPr>
        <w:t>18:5</w:t>
      </w:r>
      <w:r>
        <w:rPr>
          <w:lang w:val="es_ES" w:bidi="es_ES"/>
        </w:rPr>
        <w:t>), Silas y Timoteo se reunieron con Pablo. Su informe impulsó a Pablo a escribir a la iglesia en Tesalónica. Esto explica la mención de Silas en el encabezado de ambas cartas a los Tesalonicenses.</w:t>
      </w:r>
    </w:p>
    <w:p>
      <w:pPr/>
      <w:r>
        <w:rPr>
          <w:lang w:val="es_ES" w:bidi="es_ES"/>
        </w:rPr>
      </w:r>
      <w:r>
        <w:rPr>
          <w:lang w:val="es_ES" w:bidi="es_ES"/>
        </w:rPr>
        <w:t>Parece claro que Silas era bien conocido por los corintios. No solo permaneció en la ciudad con Pablo durante un año y medio (</w:t>
      </w:r>
      <w:r>
        <w:rPr>
          <w:lang w:val="es_ES" w:bidi="es_ES"/>
        </w:rPr>
        <w:t>Hechos 18:11</w:t>
      </w:r>
      <w:r>
        <w:rPr>
          <w:lang w:val="es_ES" w:bidi="es_ES"/>
        </w:rPr>
        <w:t>), sino que se puede suponer que se quedó en Corinto después de la disputa ante Galión. Pablo, en su última gira, escribió a Corinto desde Éfeso y mencionó a Silas nuevamente (</w:t>
      </w:r>
      <w:r>
        <w:rPr>
          <w:lang w:val="es_ES" w:bidi="es_ES"/>
        </w:rPr>
        <w:t>2 Cor 1:19</w:t>
      </w:r>
      <w:r>
        <w:rPr>
          <w:lang w:val="es_ES" w:bidi="es_ES"/>
        </w:rPr>
        <w:t>), recordando a los corintios el ministerio anterior entre ellos.</w:t>
      </w:r>
    </w:p>
    <w:p>
      <w:pPr/>
      <w:r>
        <w:rPr>
          <w:lang w:val="es_ES" w:bidi="es_ES"/>
        </w:rPr>
      </w:r>
      <w:r>
        <w:rPr>
          <w:lang w:val="es_ES" w:bidi="es_ES"/>
        </w:rPr>
        <w:t xml:space="preserve">La historia posterior de Silas es incierta. Algunos creen que Silas fue un respetado escriba cristiano. A menudo se menciona la participación de Silas en 1 y 2 Tesalonicenses, destacando el uso constante del plural de primera persona por parte de Pablo. Algunos estudiosos encuentran similitudes entre 1 y 2 Tesalonicenses, el decreto de </w:t>
      </w:r>
      <w:r>
        <w:rPr>
          <w:lang w:val="es_ES" w:bidi="es_ES"/>
        </w:rPr>
        <w:t>Hechos 15</w:t>
      </w:r>
      <w:r>
        <w:rPr>
          <w:lang w:val="es_ES" w:bidi="es_ES"/>
        </w:rPr>
        <w:t xml:space="preserve"> y 1 Pedro, donde se menciona a Silas como escriba (</w:t>
      </w:r>
      <w:r>
        <w:rPr>
          <w:lang w:val="es_ES" w:bidi="es_ES"/>
        </w:rPr>
        <w:t>1 Pe 5:12</w:t>
      </w:r>
      <w:r>
        <w:rPr>
          <w:lang w:val="es_ES" w:bidi="es_ES"/>
        </w:rPr>
        <w:t>). Esta última asociación con Pedro es intrigante y ha llevado a la especulación de que Silas finalmente se unió a Pedro y ministró en el norte de Asia.</w:t>
      </w:r>
      <w:r>
        <w:rPr>
          <w:lang w:val="es_ES" w:bidi="es_ES"/>
        </w:rPr>
      </w:r>
      <w:r>
        <w:rPr>
          <w:lang w:val="es_ES" w:bidi="es_ES"/>
        </w:rPr>
      </w:r>
    </w:p>
    <w:p>
      <w:pPr/>
      <w:r>
        <w:rPr>
          <w:lang w:val="es_ES" w:bidi="es_ES"/>
        </w:rPr>
      </w:r>
    </w:p>
    <w:p>
      <w:pPr>
        <w:pStyle w:val="Heading2"/>
      </w:pPr>
      <w:r>
        <w:rPr>
          <w:lang w:val="es_ES" w:bidi="es_ES"/>
        </w:rPr>
        <w:t>Silem, Silemita</w:t>
      </w:r>
      <w:r>
        <w:rPr>
          <w:lang w:val="es_ES" w:bidi="es_ES"/>
        </w:rPr>
      </w:r>
    </w:p>
    <w:p>
      <w:pPr/>
      <w:r>
        <w:rPr>
          <w:lang w:val="es_ES" w:bidi="es_ES"/>
        </w:rPr>
      </w:r>
      <w:r>
        <w:rPr>
          <w:lang w:val="es_ES" w:bidi="es_ES"/>
        </w:rPr>
        <w:t>Cuarto hijo de Neftalí (</w:t>
      </w:r>
      <w:r>
        <w:rPr>
          <w:lang w:val="es_ES" w:bidi="es_ES"/>
        </w:rPr>
        <w:t>Gn 46:24</w:t>
      </w:r>
      <w:r>
        <w:rPr>
          <w:lang w:val="es_ES" w:bidi="es_ES"/>
        </w:rPr>
        <w:t>) y padre de los Silemitas (</w:t>
      </w:r>
      <w:r>
        <w:rPr>
          <w:lang w:val="es_ES" w:bidi="es_ES"/>
        </w:rPr>
        <w:t>Nm 26:49</w:t>
      </w:r>
      <w:r>
        <w:rPr>
          <w:lang w:val="es_ES" w:bidi="es_ES"/>
        </w:rPr>
        <w:t xml:space="preserve">); también conocido como Salum en </w:t>
      </w:r>
      <w:r>
        <w:rPr>
          <w:lang w:val="es_ES" w:bidi="es_ES"/>
        </w:rPr>
        <w:t>1 Cró 7:13</w:t>
      </w:r>
      <w:r>
        <w:rPr>
          <w:lang w:val="es_ES" w:bidi="es_ES"/>
        </w:rPr>
        <w:t>.</w:t>
      </w:r>
      <w:r>
        <w:rPr>
          <w:lang w:val="es_ES" w:bidi="es_ES"/>
        </w:rPr>
      </w:r>
      <w:r>
        <w:rPr>
          <w:lang w:val="es_ES" w:bidi="es_ES"/>
        </w:rPr>
      </w:r>
    </w:p>
    <w:p>
      <w:pPr/>
      <w:r>
        <w:rPr>
          <w:lang w:val="es_ES" w:bidi="es_ES"/>
        </w:rPr>
      </w:r>
    </w:p>
    <w:p>
      <w:pPr>
        <w:pStyle w:val="Heading2"/>
      </w:pPr>
      <w:r>
        <w:rPr>
          <w:lang w:val="es_ES" w:bidi="es_ES"/>
        </w:rPr>
        <w:t>Sílex</w:t>
      </w:r>
      <w:r>
        <w:rPr>
          <w:lang w:val="es_ES" w:bidi="es_ES"/>
        </w:rPr>
      </w:r>
    </w:p>
    <w:p>
      <w:pPr/>
      <w:r>
        <w:rPr>
          <w:lang w:val="es_ES" w:bidi="es_ES"/>
        </w:rPr>
      </w:r>
      <w:r>
        <w:rPr>
          <w:lang w:val="es_ES" w:bidi="es_ES"/>
        </w:rPr>
        <w:t xml:space="preserve">Sílice oscura, de grano fino y dura (roca) utilizada para fabricar hojas de herramientas. El sílex, al ser golpeado contra otras superficies duras, produce chispas y, por lo tanto, se utilizaba para encender fuegos. También llamado más coloquialmente pedernal. Ver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Silhi</w:t>
      </w:r>
      <w:r>
        <w:rPr>
          <w:lang w:val="es_ES" w:bidi="es_ES"/>
        </w:rPr>
      </w:r>
    </w:p>
    <w:p>
      <w:pPr/>
      <w:r>
        <w:rPr>
          <w:lang w:val="es_ES" w:bidi="es_ES"/>
        </w:rPr>
      </w:r>
      <w:r>
        <w:rPr>
          <w:lang w:val="es_ES" w:bidi="es_ES"/>
        </w:rPr>
        <w:t>El abuelo del rey Josafat de Judá (</w:t>
      </w:r>
      <w:r>
        <w:rPr>
          <w:lang w:val="es_ES" w:bidi="es_ES"/>
        </w:rPr>
        <w:t>1 Re 22:42,</w:t>
      </w:r>
      <w:r>
        <w:rPr>
          <w:lang w:val="es_ES" w:bidi="es_ES"/>
        </w:rPr>
        <w:t xml:space="preserve"> </w:t>
      </w:r>
      <w:r>
        <w:rPr>
          <w:lang w:val="es_ES" w:bidi="es_ES"/>
        </w:rPr>
        <w:t>2 Cro 20:31</w:t>
      </w:r>
      <w:r>
        <w:rPr>
          <w:lang w:val="es_ES" w:bidi="es_ES"/>
        </w:rPr>
        <w:t>).</w:t>
      </w:r>
      <w:r>
        <w:rPr>
          <w:lang w:val="es_ES" w:bidi="es_ES"/>
        </w:rPr>
      </w:r>
      <w:r>
        <w:rPr>
          <w:lang w:val="es_ES" w:bidi="es_ES"/>
        </w:rPr>
      </w:r>
    </w:p>
    <w:p>
      <w:pPr/>
      <w:r>
        <w:rPr>
          <w:lang w:val="es_ES" w:bidi="es_ES"/>
        </w:rPr>
      </w:r>
    </w:p>
    <w:p>
      <w:pPr>
        <w:pStyle w:val="Heading2"/>
      </w:pPr>
      <w:r>
        <w:rPr>
          <w:lang w:val="es_ES" w:bidi="es_ES"/>
        </w:rPr>
        <w:t>Silhim, Silim</w:t>
      </w:r>
      <w:r>
        <w:rPr>
          <w:lang w:val="es_ES" w:bidi="es_ES"/>
        </w:rPr>
      </w:r>
    </w:p>
    <w:p>
      <w:pPr/>
      <w:r>
        <w:rPr>
          <w:lang w:val="es_ES" w:bidi="es_ES"/>
        </w:rPr>
      </w:r>
      <w:r>
        <w:rPr>
          <w:lang w:val="es_ES" w:bidi="es_ES"/>
        </w:rPr>
        <w:t xml:space="preserve">Nombre alternativo para Saraim, un pueblo en el sur de Judá, mencionado en </w:t>
      </w:r>
      <w:r>
        <w:rPr>
          <w:lang w:val="es_ES" w:bidi="es_ES"/>
        </w:rPr>
        <w:t>Josué 15:32</w:t>
      </w:r>
      <w:r>
        <w:rPr>
          <w:lang w:val="es_ES" w:bidi="es_ES"/>
        </w:rPr>
        <w:t xml:space="preserve">. </w:t>
      </w:r>
    </w:p>
    <w:p>
      <w:pPr/>
      <w:r>
        <w:rPr>
          <w:lang w:val="es_ES" w:bidi="es_ES"/>
        </w:rPr>
      </w:r>
      <w:r>
        <w:rPr>
          <w:i/>
          <w:lang w:val="es_ES" w:bidi="es_ES"/>
        </w:rPr>
        <w:t xml:space="preserve">Ver </w:t>
      </w:r>
      <w:r>
        <w:rPr>
          <w:lang w:val="es_ES" w:bidi="es_ES"/>
        </w:rPr>
        <w:t>Saraim #2</w:t>
      </w:r>
      <w:r>
        <w:rPr>
          <w:lang w:val="es_ES" w:bidi="es_ES"/>
        </w:rPr>
        <w:t>.</w:t>
      </w:r>
      <w:r>
        <w:rPr>
          <w:lang w:val="es_ES" w:bidi="es_ES"/>
        </w:rPr>
      </w:r>
      <w:r>
        <w:rPr>
          <w:lang w:val="es_ES" w:bidi="es_ES"/>
        </w:rPr>
      </w:r>
    </w:p>
    <w:p>
      <w:pPr/>
      <w:r>
        <w:rPr>
          <w:lang w:val="es_ES" w:bidi="es_ES"/>
        </w:rPr>
      </w:r>
    </w:p>
    <w:p>
      <w:pPr>
        <w:pStyle w:val="Heading2"/>
      </w:pPr>
      <w:r>
        <w:rPr>
          <w:lang w:val="es_ES" w:bidi="es_ES"/>
        </w:rPr>
        <w:t>Silo</w:t>
      </w:r>
      <w:r>
        <w:rPr>
          <w:lang w:val="es_ES" w:bidi="es_ES"/>
        </w:rPr>
      </w:r>
    </w:p>
    <w:p>
      <w:pPr/>
      <w:r>
        <w:rPr>
          <w:lang w:val="es_ES" w:bidi="es_ES"/>
        </w:rPr>
      </w:r>
      <w:r>
        <w:rPr>
          <w:lang w:val="es_ES" w:bidi="es_ES"/>
        </w:rPr>
        <w:t xml:space="preserve">Pueblo identificado con Tell Seilun, situado a 16 kilómetros al noreste de Betel, 19.3 kilómetros al sureste de Siquem, y 5 kilómetros al este del camino entre Siquem y Jerusalén, coincidiendo exactamente con la descripción de su ubicación en </w:t>
      </w:r>
      <w:r>
        <w:rPr>
          <w:lang w:val="es_ES" w:bidi="es_ES"/>
        </w:rPr>
        <w:t>Jueces 21:19</w:t>
      </w:r>
      <w:r>
        <w:rPr>
          <w:lang w:val="es_ES" w:bidi="es_ES"/>
        </w:rPr>
        <w:t>. Además de la continuidad del nombre del sitio y su correspondencia con los requisitos bíblicos para la ubicación, los resultados de las excavaciones concuerdan con la historia de Silo tal como se conoce en la Biblia y confirman la identificación.</w:t>
      </w:r>
    </w:p>
    <w:p>
      <w:pPr/>
      <w:r>
        <w:rPr>
          <w:lang w:val="es_ES" w:bidi="es_ES"/>
        </w:rPr>
      </w:r>
      <w:r>
        <w:rPr>
          <w:lang w:val="es_ES" w:bidi="es_ES"/>
        </w:rPr>
        <w:t>La ciudad no se menciona en ninguna fuente anterior a la Biblia. Las excavaciones indican que Silo prosperó como una ciudad fortificada a principios del segundo milenio.</w:t>
      </w:r>
    </w:p>
    <w:p>
      <w:pPr/>
      <w:r>
        <w:rPr>
          <w:lang w:val="es_ES" w:bidi="es_ES"/>
        </w:rPr>
      </w:r>
      <w:r>
        <w:rPr>
          <w:lang w:val="es_ES" w:bidi="es_ES"/>
        </w:rPr>
        <w:t>El sitio fue abandonado y luego reasentado en el período temprano de los israelitas. La Biblia no ofrece detalles sobre cómo el lugar pasó a manos israelitas. Josué estableció el tabernáculo allí (</w:t>
      </w:r>
      <w:r>
        <w:rPr>
          <w:lang w:val="es_ES" w:bidi="es_ES"/>
        </w:rPr>
        <w:t>Jos 18:1</w:t>
      </w:r>
      <w:r>
        <w:rPr>
          <w:lang w:val="es_ES" w:bidi="es_ES"/>
        </w:rPr>
        <w:t>), y Silo se convirtió en el centro de la vida religiosa durante el período de los jueces. Allí, Josué echó suertes para repartir la herencia de la tierra a siete de las tribus (</w:t>
      </w:r>
      <w:r>
        <w:rPr>
          <w:lang w:val="es_ES" w:bidi="es_ES"/>
        </w:rPr>
        <w:t>Jos 18:1–19:51</w:t>
      </w:r>
      <w:r>
        <w:rPr>
          <w:lang w:val="es_ES" w:bidi="es_ES"/>
        </w:rPr>
        <w:t>) y para designar las ciudades levíticas (</w:t>
      </w:r>
      <w:r>
        <w:rPr>
          <w:lang w:val="es_ES" w:bidi="es_ES"/>
        </w:rPr>
        <w:t>Jos 21:1–42</w:t>
      </w:r>
      <w:r>
        <w:rPr>
          <w:lang w:val="es_ES" w:bidi="es_ES"/>
        </w:rPr>
        <w:t>). Una disputa sobre un altar erigido por las dos tribus y media que se asentaron en Transjordania se resolvió en Silo (</w:t>
      </w:r>
      <w:r>
        <w:rPr>
          <w:lang w:val="es_ES" w:bidi="es_ES"/>
        </w:rPr>
        <w:t>Jos 22:9–34</w:t>
      </w:r>
      <w:r>
        <w:rPr>
          <w:lang w:val="es_ES" w:bidi="es_ES"/>
        </w:rPr>
        <w:t>). Algunos benjaminitas secuestraron mujeres de allí durante un festival religioso (</w:t>
      </w:r>
      <w:r>
        <w:rPr>
          <w:lang w:val="es_ES" w:bidi="es_ES"/>
        </w:rPr>
        <w:t>Jc 21</w:t>
      </w:r>
      <w:r>
        <w:rPr>
          <w:lang w:val="es_ES" w:bidi="es_ES"/>
        </w:rPr>
        <w:t>). Elcana y Ana viajaban con frecuencia al tabernáculo en Silo, donde Ana prometió entregar a su hijo al servicio del Señor (</w:t>
      </w:r>
      <w:r>
        <w:rPr>
          <w:lang w:val="es_ES" w:bidi="es_ES"/>
        </w:rPr>
        <w:t>1 Sm 1:3,9,24</w:t>
      </w:r>
      <w:r>
        <w:rPr>
          <w:lang w:val="es_ES" w:bidi="es_ES"/>
        </w:rPr>
        <w:t>). Los hijos de Elí, que ministraban allí, deshonraron su cargo y fueron rechazados, por lo que el Señor se apareció a Samuel (</w:t>
      </w:r>
      <w:r>
        <w:rPr>
          <w:lang w:val="es_ES" w:bidi="es_ES"/>
        </w:rPr>
        <w:t>1 Sam 2:14,</w:t>
      </w:r>
      <w:r>
        <w:rPr>
          <w:lang w:val="es_ES" w:bidi="es_ES"/>
        </w:rPr>
        <w:t xml:space="preserve"> </w:t>
      </w:r>
      <w:r>
        <w:rPr>
          <w:lang w:val="es_ES" w:bidi="es_ES"/>
        </w:rPr>
        <w:t>3:21</w:t>
      </w:r>
      <w:r>
        <w:rPr>
          <w:lang w:val="es_ES" w:bidi="es_ES"/>
        </w:rPr>
        <w:t>). Cuando el arca fue llevada de Silo a una batalla contra los filisteos, la noticia de su pérdida ante los filisteos llegó a Elí y provocó su muerte (</w:t>
      </w:r>
      <w:r>
        <w:rPr>
          <w:lang w:val="es_ES" w:bidi="es_ES"/>
        </w:rPr>
        <w:t>1 Sam 4:1–18</w:t>
      </w:r>
      <w:r>
        <w:rPr>
          <w:lang w:val="es_ES" w:bidi="es_ES"/>
        </w:rPr>
        <w:t>). El arca nunca fue devuelta a Silo; el salmista registra que Dios había abandonado "</w:t>
      </w:r>
      <w:r>
        <w:rPr>
          <w:lang w:val="es_ES" w:bidi="es_ES"/>
        </w:rPr>
        <w:t>el tabernáculo de Silo, la tienda en que habitó entre los hombres</w:t>
      </w:r>
      <w:r>
        <w:rPr>
          <w:lang w:val="es_ES" w:bidi="es_ES"/>
        </w:rPr>
        <w:t>” (</w:t>
      </w:r>
      <w:r>
        <w:rPr>
          <w:lang w:val="es_ES" w:bidi="es_ES"/>
        </w:rPr>
        <w:t>Sal 78:60</w:t>
      </w:r>
      <w:r>
        <w:rPr>
          <w:lang w:val="es_ES" w:bidi="es_ES"/>
        </w:rPr>
        <w:t>).</w:t>
      </w:r>
    </w:p>
    <w:p>
      <w:pPr/>
      <w:r>
        <w:rPr>
          <w:lang w:val="es_ES" w:bidi="es_ES"/>
        </w:rPr>
      </w:r>
      <w:r>
        <w:rPr>
          <w:lang w:val="es_ES" w:bidi="es_ES"/>
        </w:rPr>
        <w:t>La ciudad de Silo probablemente sufrió cierta destrucción durante la caída del reino del norte en 722 a.C. La repentina escasez de restos cerámicos en el período de Hierro III sugiere que el sitio fue en gran parte abandonado alrededor de 600 a.C. Después de la destrucción del templo en 586 a.C., la gente de Silo fue a ofrecer sacrificios en Jerusalén (</w:t>
      </w:r>
      <w:r>
        <w:rPr>
          <w:lang w:val="es_ES" w:bidi="es_ES"/>
        </w:rPr>
        <w:t>Jr 41:5</w:t>
      </w:r>
      <w:r>
        <w:rPr>
          <w:lang w:val="es_ES" w:bidi="es_ES"/>
        </w:rPr>
        <w:t>). Los silonitas posiblemente también estuvieron entre los primeros en regresar del cautiverio babilónico (</w:t>
      </w:r>
      <w:r>
        <w:rPr>
          <w:lang w:val="es_ES" w:bidi="es_ES"/>
        </w:rPr>
        <w:t>1 Cro 9:5</w:t>
      </w:r>
      <w:r>
        <w:rPr>
          <w:lang w:val="es_ES" w:bidi="es_ES"/>
        </w:rPr>
        <w:t>). El lugar fue repoblado alrededor de 300 a.C. y prosperó durante el período romano. Es mencionado por Eusebio y Jerónimo y en fuentes talmúdicas. Perdió gran parte de su importancia después de las conquistas islámicas.</w:t>
      </w:r>
      <w:r>
        <w:rPr>
          <w:lang w:val="es_ES" w:bidi="es_ES"/>
        </w:rPr>
      </w:r>
      <w:r>
        <w:rPr>
          <w:lang w:val="es_ES" w:bidi="es_ES"/>
        </w:rPr>
      </w:r>
    </w:p>
    <w:p>
      <w:pPr/>
      <w:r>
        <w:rPr>
          <w:lang w:val="es_ES" w:bidi="es_ES"/>
        </w:rPr>
      </w:r>
    </w:p>
    <w:p>
      <w:pPr>
        <w:pStyle w:val="Heading2"/>
      </w:pPr>
      <w:r>
        <w:rPr>
          <w:lang w:val="es_ES" w:bidi="es_ES"/>
        </w:rPr>
        <w:t>Siloé</w:t>
      </w:r>
      <w:r>
        <w:rPr>
          <w:lang w:val="es_ES" w:bidi="es_ES"/>
        </w:rPr>
      </w:r>
    </w:p>
    <w:p>
      <w:pPr/>
      <w:r>
        <w:rPr>
          <w:lang w:val="es_ES" w:bidi="es_ES"/>
        </w:rPr>
      </w:r>
      <w:r>
        <w:rPr>
          <w:lang w:val="es_ES" w:bidi="es_ES"/>
        </w:rPr>
        <w:t>El nombre de un canal de agua o acueducto en Jerusalén (</w:t>
      </w:r>
      <w:r>
        <w:rPr>
          <w:lang w:val="es_ES" w:bidi="es_ES"/>
        </w:rPr>
        <w:t>Is 8:6</w:t>
      </w:r>
      <w:r>
        <w:rPr>
          <w:lang w:val="es_ES" w:bidi="es_ES"/>
        </w:rPr>
        <w:t>) es el mismo lugar que la Piscina de Siloé, mencionada en otras partes de la Biblia.</w:t>
      </w:r>
    </w:p>
    <w:p>
      <w:pPr/>
      <w:r>
        <w:rPr>
          <w:lang w:val="es_ES" w:bidi="es_ES"/>
        </w:rPr>
      </w:r>
      <w:r>
        <w:rPr>
          <w:i/>
          <w:lang w:val="es_ES" w:bidi="es_ES"/>
        </w:rPr>
        <w:t>Ver</w:t>
      </w:r>
      <w:r>
        <w:rPr>
          <w:lang w:val="es_ES" w:bidi="es_ES"/>
        </w:rPr>
        <w:t xml:space="preserve"> </w:t>
      </w:r>
      <w:r>
        <w:rPr>
          <w:lang w:val="es_ES" w:bidi="es_ES"/>
        </w:rPr>
        <w:t>Siloé, Piscina de</w:t>
      </w:r>
      <w:r>
        <w:rPr>
          <w:lang w:val="es_ES" w:bidi="es_ES"/>
        </w:rPr>
        <w:t>.</w:t>
      </w:r>
      <w:r>
        <w:rPr>
          <w:lang w:val="es_ES" w:bidi="es_ES"/>
        </w:rPr>
      </w:r>
      <w:r>
        <w:rPr>
          <w:lang w:val="es_ES" w:bidi="es_ES"/>
        </w:rPr>
      </w:r>
    </w:p>
    <w:p>
      <w:pPr/>
      <w:r>
        <w:rPr>
          <w:lang w:val="es_ES" w:bidi="es_ES"/>
        </w:rPr>
      </w:r>
    </w:p>
    <w:p>
      <w:pPr>
        <w:pStyle w:val="Heading2"/>
      </w:pPr>
      <w:r>
        <w:rPr>
          <w:lang w:val="es_ES" w:bidi="es_ES"/>
        </w:rPr>
        <w:t>Siloé, Estanque de</w:t>
      </w:r>
      <w:r>
        <w:rPr>
          <w:lang w:val="es_ES" w:bidi="es_ES"/>
        </w:rPr>
      </w:r>
    </w:p>
    <w:p>
      <w:pPr/>
      <w:r>
        <w:rPr>
          <w:lang w:val="es_ES" w:bidi="es_ES"/>
        </w:rPr>
      </w:r>
      <w:r>
        <w:rPr>
          <w:lang w:val="es_ES" w:bidi="es_ES"/>
        </w:rPr>
        <w:t xml:space="preserve">Un estanque mencionado en </w:t>
      </w:r>
      <w:r>
        <w:rPr>
          <w:lang w:val="es_ES" w:bidi="es_ES"/>
        </w:rPr>
        <w:t>Juan 9</w:t>
      </w:r>
      <w:r>
        <w:rPr>
          <w:lang w:val="es_ES" w:bidi="es_ES"/>
        </w:rPr>
        <w:t>. En esta historia, Jesús sanó a un hombre ciego al poner arcilla en sus ojos y decirle que se lavara en el estanque. Cuando el hombre se lavó en el estanque, pudo ver.</w:t>
      </w:r>
    </w:p>
    <w:p>
      <w:pPr/>
      <w:r>
        <w:rPr>
          <w:lang w:val="es_ES" w:bidi="es_ES"/>
        </w:rPr>
      </w:r>
      <w:r>
        <w:rPr>
          <w:lang w:val="es_ES" w:bidi="es_ES"/>
        </w:rPr>
        <w:t xml:space="preserve">El estanque se encontraba al final de un largo túnel subterráneo llamado el Túnel de Ezequías. El rey Ezequías ordenó la construcción de este túnel alrededor del año 700 a.C. cuando el ejército asirio amenazaba Jerusalén. El túnel tiene forma de S y se menciona en </w:t>
      </w:r>
      <w:r>
        <w:rPr>
          <w:lang w:val="es_ES" w:bidi="es_ES"/>
        </w:rPr>
        <w:t>2 Reyes 20:20</w:t>
      </w:r>
      <w:r>
        <w:rPr>
          <w:lang w:val="es_ES" w:bidi="es_ES"/>
        </w:rPr>
        <w:t xml:space="preserve"> y </w:t>
      </w:r>
      <w:r>
        <w:rPr>
          <w:lang w:val="es_ES" w:bidi="es_ES"/>
        </w:rPr>
        <w:t>2 Crónicas 32:2</w:t>
      </w:r>
      <w:r>
        <w:rPr>
          <w:lang w:val="es_ES" w:bidi="es_ES"/>
        </w:rPr>
        <w:t>–</w:t>
      </w:r>
      <w:r>
        <w:rPr>
          <w:lang w:val="es_ES" w:bidi="es_ES"/>
        </w:rPr>
        <w:t>4</w:t>
      </w:r>
      <w:r>
        <w:rPr>
          <w:lang w:val="es_ES" w:bidi="es_ES"/>
        </w:rPr>
        <w:t>.</w:t>
      </w:r>
    </w:p>
    <w:p>
      <w:pPr/>
      <w:r>
        <w:rPr>
          <w:lang w:val="es_ES" w:bidi="es_ES"/>
        </w:rPr>
      </w:r>
      <w:r>
        <w:rPr>
          <w:lang w:val="es_ES" w:bidi="es_ES"/>
        </w:rPr>
        <w:t>Los arqueólogos descubrieron una inscripción en la pared del túnel. Estaba en hebreo antiguo y narraba cómo dos grupos de trabajadores excavaron el túnel. Comenzaron desde extremos opuestos y se encontraron en el centro. Esta inscripción se encuentra ahora en un museo en Estambul, Turquía. Dice:</w:t>
      </w:r>
    </w:p>
    <w:p>
      <w:pPr/>
      <w:r>
        <w:rPr>
          <w:lang w:val="es_ES" w:bidi="es_ES"/>
        </w:rPr>
      </w:r>
      <w:r>
        <w:rPr>
          <w:lang w:val="es_ES" w:bidi="es_ES"/>
        </w:rPr>
        <w:t>"Cuando el túnel fue excavado, cada hombre se dirigía hacia su compañero, y mientras aún quedaban tres codos por cortar, la voz de un hombre llamaba a su compañero. Y cuando el túnel fue excavado, los cortadores de piedra tallaron, cada uno hacia su compañero, hacha contra hacha; y el agua fluyó desde el manantial hacia el depósito por 1200 codos, y la altura de la roca sobre las cabezas de los canteros era de 100 codos". Un codo era aproximadamente 45 centímetros.</w:t>
      </w:r>
    </w:p>
    <w:p>
      <w:pPr/>
      <w:r>
        <w:rPr>
          <w:lang w:val="es_ES" w:bidi="es_ES"/>
        </w:rPr>
      </w:r>
      <w:r>
        <w:rPr>
          <w:lang w:val="es_ES" w:bidi="es_ES"/>
        </w:rPr>
        <w:t xml:space="preserve">El estanque tenía un propósito importante: llevar agua para dentro de las murallas de la ciudad para que la gente en Jerusalén pudiera obtener agua incluso si los enemigos atacaban. El agua provenía de un manantial llamado Manantial de Gihón (también conocido como el estanque del Rey en </w:t>
      </w:r>
      <w:r>
        <w:rPr>
          <w:lang w:val="es_ES" w:bidi="es_ES"/>
        </w:rPr>
        <w:t>Ne 2:14</w:t>
      </w:r>
      <w:r>
        <w:rPr>
          <w:lang w:val="es_ES" w:bidi="es_ES"/>
        </w:rPr>
        <w:t xml:space="preserve"> y el estanque de Sela en </w:t>
      </w:r>
      <w:r>
        <w:rPr>
          <w:lang w:val="es_ES" w:bidi="es_ES"/>
        </w:rPr>
        <w:t>Ne 3:15</w:t>
      </w:r>
      <w:r>
        <w:rPr>
          <w:lang w:val="es_ES" w:bidi="es_ES"/>
        </w:rPr>
        <w:t>). Este manantial era la única fuente natural de agua en Jerusalén. El agua fluía a través del túnel hacia el estanque y luego por una parte de la ciudad donde la gente podía utilizarla. Después de eso, continuaba por un valle y finalmente llegaba al Mar Muerto. El estanque de Siloé y su terreno accidentado explican por qué Jerusalén siempre ha sido una ciudad fuerte.</w:t>
      </w:r>
    </w:p>
    <w:p>
      <w:pPr/>
      <w:r>
        <w:rPr>
          <w:lang w:val="es_ES" w:bidi="es_ES"/>
        </w:rPr>
      </w:r>
      <w:r>
        <w:rPr>
          <w:lang w:val="es_ES" w:bidi="es_ES"/>
        </w:rPr>
        <w:t>Hoy en día, el estanque de Siloé se encuentra fuera de la antigua ciudad de Jerusalén. Mide aproximadamente 15 metros de largo y 1.5 metros de ancho. Se deben bajar 16 escalones desde la calle para llegar a él.</w:t>
      </w:r>
    </w:p>
    <w:p>
      <w:pPr/>
      <w:r>
        <w:rPr>
          <w:lang w:val="es_ES" w:bidi="es_ES"/>
        </w:rPr>
      </w:r>
      <w:r>
        <w:rPr>
          <w:lang w:val="es_ES" w:bidi="es_ES"/>
        </w:rPr>
        <w:t>Hace mucho tiempo, se construyó una iglesia sobre el estanque. Se llamaba iglesia bizantina porque fue edificada durante el período bizantino de la historia. Esta iglesia fue destruida en el año 614 d.C. cuando los persas atacaron Jerusalén.</w:t>
      </w:r>
    </w:p>
    <w:p>
      <w:pPr/>
      <w:r>
        <w:rPr>
          <w:lang w:val="es_ES" w:bidi="es_ES"/>
        </w:rPr>
      </w:r>
      <w:r>
        <w:rPr>
          <w:i/>
          <w:lang w:val="es_ES" w:bidi="es_ES"/>
        </w:rPr>
        <w:t>Ver también</w:t>
      </w:r>
      <w:r>
        <w:rPr>
          <w:lang w:val="es_ES" w:bidi="es_ES"/>
        </w:rPr>
        <w:t xml:space="preserve"> </w:t>
      </w:r>
      <w:r>
        <w:rPr>
          <w:lang w:val="es_ES" w:bidi="es_ES"/>
        </w:rPr>
        <w:t>Acueducto</w:t>
      </w:r>
      <w:r>
        <w:rPr>
          <w:lang w:val="es_ES" w:bidi="es_ES"/>
        </w:rPr>
        <w:t>.</w:t>
      </w:r>
      <w:r>
        <w:rPr>
          <w:lang w:val="es_ES" w:bidi="es_ES"/>
        </w:rPr>
      </w:r>
      <w:r>
        <w:rPr>
          <w:lang w:val="es_ES" w:bidi="es_ES"/>
        </w:rPr>
      </w:r>
    </w:p>
    <w:p>
      <w:pPr/>
      <w:r>
        <w:rPr>
          <w:lang w:val="es_ES" w:bidi="es_ES"/>
        </w:rPr>
      </w:r>
    </w:p>
    <w:p>
      <w:pPr>
        <w:pStyle w:val="Heading2"/>
      </w:pPr>
      <w:r>
        <w:rPr>
          <w:lang w:val="es_ES" w:bidi="es_ES"/>
        </w:rPr>
        <w:t>Siloé, Torre de</w:t>
      </w:r>
      <w:r>
        <w:rPr>
          <w:lang w:val="es_ES" w:bidi="es_ES"/>
        </w:rPr>
      </w:r>
    </w:p>
    <w:p>
      <w:pPr/>
      <w:r>
        <w:rPr>
          <w:lang w:val="es_ES" w:bidi="es_ES"/>
        </w:rPr>
      </w:r>
      <w:r>
        <w:rPr>
          <w:lang w:val="es_ES" w:bidi="es_ES"/>
        </w:rPr>
        <w:t>Un gran edificio que se derrumbó, causando la muerte de 18 personas. Jesús comparó a los fallecidos por la caída de la torre con el resto de las personas que vivían en Jerusalén (</w:t>
      </w:r>
      <w:r>
        <w:rPr>
          <w:lang w:val="es_ES" w:bidi="es_ES"/>
        </w:rPr>
        <w:t>Lc 13:4–5</w:t>
      </w:r>
      <w:r>
        <w:rPr>
          <w:lang w:val="es_ES" w:bidi="es_ES"/>
        </w:rPr>
        <w:t>).</w:t>
      </w:r>
    </w:p>
    <w:p>
      <w:pPr/>
      <w:r>
        <w:rPr>
          <w:lang w:val="es_ES" w:bidi="es_ES"/>
        </w:rPr>
      </w:r>
      <w:r>
        <w:rPr>
          <w:lang w:val="es_ES" w:bidi="es_ES"/>
        </w:rPr>
        <w:t>No se sabe nada de esta torre, aparte de que probablemente estaba en Jerusalén. Podría ser la Gran Torre construida por Nehemías en el muro de Ofel (</w:t>
      </w:r>
      <w:r>
        <w:rPr>
          <w:lang w:val="es_ES" w:bidi="es_ES"/>
        </w:rPr>
        <w:t>2 Cro 27:3,</w:t>
      </w:r>
      <w:r>
        <w:rPr>
          <w:lang w:val="es_ES" w:bidi="es_ES"/>
        </w:rPr>
        <w:t xml:space="preserve"> </w:t>
      </w:r>
      <w:r>
        <w:rPr>
          <w:lang w:val="es_ES" w:bidi="es_ES"/>
        </w:rPr>
        <w:t>Ne 3:26–27</w:t>
      </w:r>
      <w:r>
        <w:rPr>
          <w:lang w:val="es_ES" w:bidi="es_ES"/>
        </w:rPr>
        <w:t>). También podría ser una de las torres construidas en el muro de Jerusalén cerca del estanque de Siloé.</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Siloni</w:t>
      </w:r>
      <w:r>
        <w:rPr>
          <w:lang w:val="es_ES" w:bidi="es_ES"/>
        </w:rPr>
      </w:r>
    </w:p>
    <w:p>
      <w:pPr/>
      <w:r>
        <w:rPr>
          <w:lang w:val="es_ES" w:bidi="es_ES"/>
        </w:rPr>
      </w:r>
      <w:r>
        <w:rPr>
          <w:lang w:val="es_ES" w:bidi="es_ES"/>
        </w:rPr>
        <w:t>Ciudad natal del antepasado de una familia de exiliados que regresó a Jerusalén tras el cautiverio babilónico (</w:t>
      </w:r>
      <w:r>
        <w:rPr>
          <w:lang w:val="es_ES" w:bidi="es_ES"/>
        </w:rPr>
        <w:t>1 Cro 9:5,</w:t>
      </w:r>
      <w:r>
        <w:rPr>
          <w:lang w:val="es_ES" w:bidi="es_ES"/>
        </w:rPr>
        <w:t xml:space="preserve"> </w:t>
      </w:r>
      <w:r>
        <w:rPr>
          <w:lang w:val="es_ES" w:bidi="es_ES"/>
        </w:rPr>
        <w:t>Ne 11:5</w:t>
      </w:r>
      <w:r>
        <w:rPr>
          <w:lang w:val="es_ES" w:bidi="es_ES"/>
        </w:rPr>
        <w:t xml:space="preserve">). Este lugar es probablemente el mismo al que se refiere como "Silonta" en </w:t>
      </w:r>
      <w:r>
        <w:rPr>
          <w:lang w:val="es_ES" w:bidi="es_ES"/>
        </w:rPr>
        <w:t>1 Reyes 11:29</w:t>
      </w:r>
      <w:r>
        <w:rPr>
          <w:lang w:val="es_ES" w:bidi="es_ES"/>
        </w:rPr>
        <w:t xml:space="preserve">. Sin embargo posiblemente debería ser "Selanitas" refente a la ciudad de "Sela" en particular a partir de algunas traducciones de </w:t>
      </w:r>
      <w:r>
        <w:rPr>
          <w:lang w:val="es_ES" w:bidi="es_ES"/>
        </w:rPr>
        <w:t>Ne 11:5</w:t>
      </w:r>
      <w:r>
        <w:rPr>
          <w:lang w:val="es_ES" w:bidi="es_ES"/>
        </w:rPr>
        <w:t>.</w:t>
      </w:r>
    </w:p>
    <w:p>
      <w:pPr/>
      <w:r>
        <w:rPr>
          <w:lang w:val="es_ES" w:bidi="es_ES"/>
        </w:rPr>
      </w:r>
      <w:r>
        <w:rPr>
          <w:i/>
          <w:lang w:val="es_ES" w:bidi="es_ES"/>
        </w:rPr>
        <w:t>Ver</w:t>
      </w:r>
      <w:r>
        <w:rPr>
          <w:lang w:val="es_ES" w:bidi="es_ES"/>
        </w:rPr>
        <w:t xml:space="preserve"> </w:t>
      </w:r>
      <w:r>
        <w:rPr>
          <w:lang w:val="es_ES" w:bidi="es_ES"/>
        </w:rPr>
        <w:t>Sela #2</w:t>
      </w:r>
      <w:r>
        <w:rPr>
          <w:lang w:val="es_ES" w:bidi="es_ES"/>
        </w:rPr>
        <w:t>.</w:t>
      </w:r>
      <w:r>
        <w:rPr>
          <w:lang w:val="es_ES" w:bidi="es_ES"/>
        </w:rPr>
      </w:r>
      <w:r>
        <w:rPr>
          <w:lang w:val="es_ES" w:bidi="es_ES"/>
        </w:rPr>
      </w:r>
    </w:p>
    <w:p>
      <w:pPr/>
      <w:r>
        <w:rPr>
          <w:lang w:val="es_ES" w:bidi="es_ES"/>
        </w:rPr>
      </w:r>
    </w:p>
    <w:p>
      <w:pPr>
        <w:pStyle w:val="Heading2"/>
      </w:pPr>
      <w:r>
        <w:rPr>
          <w:lang w:val="es_ES" w:bidi="es_ES"/>
        </w:rPr>
        <w:t>Silonita</w:t>
      </w:r>
      <w:r>
        <w:rPr>
          <w:lang w:val="es_ES" w:bidi="es_ES"/>
        </w:rPr>
      </w:r>
    </w:p>
    <w:p>
      <w:pPr/>
      <w:r>
        <w:rPr>
          <w:lang w:val="es_ES" w:bidi="es_ES"/>
        </w:rPr>
      </w:r>
      <w:r>
        <w:rPr>
          <w:lang w:val="es_ES" w:bidi="es_ES"/>
        </w:rPr>
        <w:t>Habitante de Silo, la ciudad natal de Ahías el profeta (</w:t>
      </w:r>
      <w:r>
        <w:rPr>
          <w:lang w:val="es_ES" w:bidi="es_ES"/>
        </w:rPr>
        <w:t>1 Re 11:29,</w:t>
      </w:r>
      <w:r>
        <w:rPr>
          <w:lang w:val="es_ES" w:bidi="es_ES"/>
        </w:rPr>
        <w:t xml:space="preserve"> </w:t>
      </w:r>
      <w:r>
        <w:rPr>
          <w:lang w:val="es_ES" w:bidi="es_ES"/>
        </w:rPr>
        <w:t>12:15,</w:t>
      </w:r>
      <w:r>
        <w:rPr>
          <w:lang w:val="es_ES" w:bidi="es_ES"/>
        </w:rPr>
        <w:t xml:space="preserve"> </w:t>
      </w:r>
      <w:r>
        <w:rPr>
          <w:lang w:val="es_ES" w:bidi="es_ES"/>
        </w:rPr>
        <w:t>15:29</w:t>
      </w:r>
      <w:r>
        <w:rPr>
          <w:lang w:val="es_ES" w:bidi="es_ES"/>
        </w:rPr>
        <w:t xml:space="preserve">; </w:t>
      </w:r>
      <w:r>
        <w:rPr>
          <w:lang w:val="es_ES" w:bidi="es_ES"/>
        </w:rPr>
        <w:t>2 Cro 9:29,</w:t>
      </w:r>
      <w:r>
        <w:rPr>
          <w:lang w:val="es_ES" w:bidi="es_ES"/>
        </w:rPr>
        <w:t xml:space="preserve"> </w:t>
      </w:r>
      <w:r>
        <w:rPr>
          <w:lang w:val="es_ES" w:bidi="es_ES"/>
        </w:rPr>
        <w:t>10:15</w:t>
      </w:r>
      <w:r>
        <w:rPr>
          <w:lang w:val="es_ES" w:bidi="es_ES"/>
        </w:rPr>
        <w:t xml:space="preserve">). </w:t>
      </w:r>
    </w:p>
    <w:p>
      <w:pPr/>
      <w:r>
        <w:rPr>
          <w:lang w:val="es_ES" w:bidi="es_ES"/>
        </w:rPr>
      </w:r>
      <w:r>
        <w:rPr>
          <w:i/>
          <w:lang w:val="es_ES" w:bidi="es_ES"/>
        </w:rPr>
        <w:t xml:space="preserve">Ver </w:t>
      </w:r>
      <w:r>
        <w:rPr>
          <w:lang w:val="es_ES" w:bidi="es_ES"/>
        </w:rPr>
        <w:t>Silo</w:t>
      </w:r>
      <w:r>
        <w:rPr>
          <w:lang w:val="es_ES" w:bidi="es_ES"/>
        </w:rPr>
        <w:t>.</w:t>
      </w:r>
      <w:r>
        <w:rPr>
          <w:lang w:val="es_ES" w:bidi="es_ES"/>
        </w:rPr>
      </w:r>
      <w:r>
        <w:rPr>
          <w:lang w:val="es_ES" w:bidi="es_ES"/>
        </w:rPr>
      </w:r>
    </w:p>
    <w:p>
      <w:pPr/>
      <w:r>
        <w:rPr>
          <w:lang w:val="es_ES" w:bidi="es_ES"/>
        </w:rPr>
      </w:r>
    </w:p>
    <w:p>
      <w:pPr>
        <w:pStyle w:val="Heading2"/>
      </w:pPr>
      <w:r>
        <w:rPr>
          <w:lang w:val="es_ES" w:bidi="es_ES"/>
        </w:rPr>
        <w:t>Silsa</w:t>
      </w:r>
      <w:r>
        <w:rPr>
          <w:lang w:val="es_ES" w:bidi="es_ES"/>
        </w:rPr>
      </w:r>
    </w:p>
    <w:p>
      <w:pPr/>
      <w:r>
        <w:rPr>
          <w:lang w:val="es_ES" w:bidi="es_ES"/>
        </w:rPr>
      </w:r>
      <w:r>
        <w:rPr>
          <w:lang w:val="es_ES" w:bidi="es_ES"/>
        </w:rPr>
        <w:t>Hijo de Zofá y jefe de la tribu de Aser (</w:t>
      </w:r>
      <w:r>
        <w:rPr>
          <w:lang w:val="es_ES" w:bidi="es_ES"/>
        </w:rPr>
        <w:t>1 Cro 7:37</w:t>
      </w:r>
      <w:r>
        <w:rPr>
          <w:lang w:val="es_ES" w:bidi="es_ES"/>
        </w:rPr>
        <w:t>).</w:t>
      </w:r>
      <w:r>
        <w:rPr>
          <w:lang w:val="es_ES" w:bidi="es_ES"/>
        </w:rPr>
      </w:r>
      <w:r>
        <w:rPr>
          <w:lang w:val="es_ES" w:bidi="es_ES"/>
        </w:rPr>
      </w:r>
    </w:p>
    <w:p>
      <w:pPr/>
      <w:r>
        <w:rPr>
          <w:lang w:val="es_ES" w:bidi="es_ES"/>
        </w:rPr>
      </w:r>
    </w:p>
    <w:p>
      <w:pPr>
        <w:pStyle w:val="Heading2"/>
      </w:pPr>
      <w:r>
        <w:rPr>
          <w:lang w:val="es_ES" w:bidi="es_ES"/>
        </w:rPr>
        <w:t>Silvano</w:t>
      </w:r>
      <w:r>
        <w:rPr>
          <w:lang w:val="es_ES" w:bidi="es_ES"/>
        </w:rPr>
      </w:r>
    </w:p>
    <w:p>
      <w:pPr>
        <w:pStyle w:val="Heading2"/>
      </w:pPr>
      <w:r>
        <w:rPr>
          <w:lang w:val="es_ES" w:bidi="es_ES"/>
        </w:rPr>
        <w:t>SILVANO</w:t>
      </w:r>
      <w:r>
        <w:rPr>
          <w:lang w:val="es_ES" w:bidi="es_ES"/>
        </w:rPr>
        <w:t>*</w:t>
      </w:r>
    </w:p>
    <w:p>
      <w:pPr/>
      <w:r>
        <w:rPr>
          <w:lang w:val="es_ES" w:bidi="es_ES"/>
        </w:rPr>
      </w:r>
      <w:r>
        <w:rPr>
          <w:lang w:val="es_ES" w:bidi="es_ES"/>
        </w:rPr>
        <w:t>Nombre latino de Silas, un compañero de Pablo y Pedro (</w:t>
      </w:r>
      <w:r>
        <w:rPr>
          <w:lang w:val="es_ES" w:bidi="es_ES"/>
        </w:rPr>
        <w:t>2 Co 1:19,</w:t>
      </w:r>
      <w:r>
        <w:rPr>
          <w:lang w:val="es_ES" w:bidi="es_ES"/>
        </w:rPr>
        <w:t xml:space="preserve"> </w:t>
      </w:r>
      <w:r>
        <w:rPr>
          <w:lang w:val="es_ES" w:bidi="es_ES"/>
        </w:rPr>
        <w:t>1 Ts 1:1,</w:t>
      </w:r>
      <w:r>
        <w:rPr>
          <w:lang w:val="es_ES" w:bidi="es_ES"/>
        </w:rPr>
        <w:t xml:space="preserve"> </w:t>
      </w:r>
      <w:r>
        <w:rPr>
          <w:lang w:val="es_ES" w:bidi="es_ES"/>
        </w:rPr>
        <w:t>2 Ts 1:1,</w:t>
      </w:r>
      <w:r>
        <w:rPr>
          <w:lang w:val="es_ES" w:bidi="es_ES"/>
        </w:rPr>
        <w:t xml:space="preserve"> </w:t>
      </w:r>
      <w:r>
        <w:rPr>
          <w:lang w:val="es_ES" w:bidi="es_ES"/>
        </w:rPr>
        <w:t>1 Pe 5:12</w:t>
      </w:r>
      <w:r>
        <w:rPr>
          <w:lang w:val="es_ES" w:bidi="es_ES"/>
        </w:rPr>
        <w:t xml:space="preserve">). </w:t>
      </w:r>
    </w:p>
    <w:p>
      <w:pPr/>
      <w:r>
        <w:rPr>
          <w:lang w:val="es_ES" w:bidi="es_ES"/>
        </w:rPr>
      </w:r>
      <w:r>
        <w:rPr>
          <w:i/>
          <w:lang w:val="es_ES" w:bidi="es_ES"/>
        </w:rPr>
        <w:t xml:space="preserve">Ver </w:t>
      </w:r>
      <w:r>
        <w:rPr>
          <w:lang w:val="es_ES" w:bidi="es_ES"/>
        </w:rPr>
        <w:t>Silas</w:t>
      </w:r>
      <w:r>
        <w:rPr>
          <w:lang w:val="es_ES" w:bidi="es_ES"/>
        </w:rPr>
        <w:t>.</w:t>
      </w:r>
      <w:r>
        <w:rPr>
          <w:lang w:val="es_ES" w:bidi="es_ES"/>
        </w:rPr>
      </w:r>
      <w:r>
        <w:rPr>
          <w:lang w:val="es_ES" w:bidi="es_ES"/>
        </w:rPr>
      </w:r>
    </w:p>
    <w:p>
      <w:pPr/>
      <w:r>
        <w:rPr>
          <w:lang w:val="es_ES" w:bidi="es_ES"/>
        </w:rPr>
      </w:r>
    </w:p>
    <w:p>
      <w:pPr>
        <w:pStyle w:val="Heading2"/>
      </w:pPr>
      <w:r>
        <w:rPr>
          <w:lang w:val="es_ES" w:bidi="es_ES"/>
        </w:rPr>
        <w:t>Sima</w:t>
      </w:r>
      <w:r>
        <w:rPr>
          <w:lang w:val="es_ES" w:bidi="es_ES"/>
        </w:rPr>
      </w:r>
    </w:p>
    <w:p>
      <w:pPr>
        <w:pStyle w:val="ListNumber"/>
        <w:numPr>
          <w:ilvl w:val="0"/>
          <w:numId w:val="46"/>
        </w:numPr>
        <w:spacing w:line="240" w:lineRule="auto"/>
        <w:ind w:left="720"/>
      </w:pPr>
      <w:r>
        <w:rPr>
          <w:lang w:val="es_ES" w:bidi="es_ES"/>
        </w:rPr>
      </w:r>
      <w:r>
        <w:rPr>
          <w:lang w:val="es_ES" w:bidi="es_ES"/>
        </w:rPr>
        <w:t>Otro nombre para Samah, el tercer hijo de Jesé. Sima era hermano del Rey David (</w:t>
      </w:r>
      <w:r>
        <w:rPr>
          <w:lang w:val="es_ES" w:bidi="es_ES"/>
        </w:rPr>
        <w:t>1 Cro 2:13</w:t>
      </w:r>
      <w:r>
        <w:rPr>
          <w:lang w:val="es_ES" w:bidi="es_ES"/>
        </w:rPr>
        <w:t xml:space="preserve"> y </w:t>
      </w:r>
      <w:r>
        <w:rPr>
          <w:lang w:val="es_ES" w:bidi="es_ES"/>
        </w:rPr>
        <w:t>20:7</w:t>
      </w:r>
      <w:r>
        <w:rPr>
          <w:lang w:val="es_ES" w:bidi="es_ES"/>
        </w:rPr>
        <w:t>).</w:t>
        <w:br/>
      </w:r>
      <w:r>
        <w:rPr>
          <w:i/>
          <w:lang w:val="es_ES" w:bidi="es_ES"/>
        </w:rPr>
        <w:t>Ver</w:t>
      </w:r>
      <w:r>
        <w:rPr>
          <w:lang w:val="es_ES" w:bidi="es_ES"/>
        </w:rPr>
        <w:t xml:space="preserve"> </w:t>
      </w:r>
      <w:r>
        <w:rPr>
          <w:lang w:val="es_ES" w:bidi="es_ES"/>
        </w:rPr>
        <w:t>Samma #2</w:t>
      </w:r>
      <w:r>
        <w:rPr>
          <w:lang w:val="es_ES" w:bidi="es_ES"/>
        </w:rPr>
        <w:t>.</w:t>
      </w:r>
    </w:p>
    <w:p>
      <w:pPr>
        <w:pStyle w:val="ListNumber"/>
        <w:spacing w:line="240" w:lineRule="auto"/>
        <w:ind w:left="720"/>
      </w:pPr>
      <w:r>
        <w:rPr>
          <w:lang w:val="es_ES" w:bidi="es_ES"/>
        </w:rPr>
      </w:r>
      <w:r>
        <w:rPr>
          <w:lang w:val="es_ES" w:bidi="es_ES"/>
        </w:rPr>
        <w:t>Un hijo del rey David que nació de Betsabé durante el tiempo en que David gobernó en Jerusalén (</w:t>
      </w:r>
      <w:r>
        <w:rPr>
          <w:lang w:val="es_ES" w:bidi="es_ES"/>
        </w:rPr>
        <w:t>1 Cro 3:5</w:t>
      </w:r>
      <w:r>
        <w:rPr>
          <w:lang w:val="es_ES" w:bidi="es_ES"/>
        </w:rPr>
        <w:t xml:space="preserve">). </w:t>
      </w:r>
      <w:r>
        <w:rPr>
          <w:lang w:val="es_ES" w:bidi="es_ES"/>
        </w:rPr>
        <w:t>2 Samuel 5:14</w:t>
      </w:r>
      <w:r>
        <w:rPr>
          <w:lang w:val="es_ES" w:bidi="es_ES"/>
        </w:rPr>
        <w:t xml:space="preserve"> y </w:t>
      </w:r>
      <w:r>
        <w:rPr>
          <w:lang w:val="es_ES" w:bidi="es_ES"/>
        </w:rPr>
        <w:t>1 Crónicas 14:4</w:t>
      </w:r>
      <w:r>
        <w:rPr>
          <w:lang w:val="es_ES" w:bidi="es_ES"/>
        </w:rPr>
        <w:t xml:space="preserve"> lo mencionan como Samúa.</w:t>
      </w:r>
    </w:p>
    <w:p>
      <w:pPr>
        <w:pStyle w:val="ListNumber"/>
        <w:spacing w:line="240" w:lineRule="auto"/>
        <w:ind w:left="720"/>
      </w:pPr>
      <w:r>
        <w:rPr>
          <w:lang w:val="es_ES" w:bidi="es_ES"/>
        </w:rPr>
      </w:r>
      <w:r>
        <w:rPr>
          <w:lang w:val="es_ES" w:bidi="es_ES"/>
        </w:rPr>
        <w:t>Un hijo de Uzah, padre de Hagía y descendiente de Leví a través de la línea familiar de Merari (</w:t>
      </w:r>
      <w:r>
        <w:rPr>
          <w:lang w:val="es_ES" w:bidi="es_ES"/>
        </w:rPr>
        <w:t>1 Cro 6:30</w:t>
      </w:r>
      <w:r>
        <w:rPr>
          <w:lang w:val="es_ES" w:bidi="es_ES"/>
        </w:rPr>
        <w:t>).</w:t>
      </w:r>
    </w:p>
    <w:p>
      <w:pPr>
        <w:pStyle w:val="ListNumber"/>
        <w:spacing w:line="240" w:lineRule="auto"/>
        <w:ind w:left="720"/>
      </w:pPr>
      <w:r>
        <w:rPr>
          <w:lang w:val="es_ES" w:bidi="es_ES"/>
        </w:rPr>
      </w:r>
      <w:r>
        <w:rPr>
          <w:lang w:val="es_ES" w:bidi="es_ES"/>
        </w:rPr>
        <w:t>Un levita de la línea familiar de Gersón, hijo de Micael, padre de Berekiah y abuelo de Asaf. El rey David eligió a Asaf, junto con Hemán y Etán, para liderar a los músicos frente al santuario (</w:t>
      </w:r>
      <w:r>
        <w:rPr>
          <w:lang w:val="es_ES" w:bidi="es_ES"/>
        </w:rPr>
        <w:t>1 Cro 6:39</w:t>
      </w:r>
      <w:r>
        <w:rPr>
          <w:lang w:val="es_ES" w:bidi="es_ES"/>
        </w:rPr>
        <w:t>).</w:t>
      </w:r>
      <w:r>
        <w:rPr>
          <w:lang w:val="es_ES" w:bidi="es_ES"/>
        </w:rPr>
      </w:r>
      <w:r>
        <w:rPr>
          <w:lang w:val="es_ES" w:bidi="es_ES"/>
        </w:rPr>
      </w:r>
    </w:p>
    <w:p>
      <w:pPr/>
      <w:r>
        <w:rPr>
          <w:lang w:val="es_ES" w:bidi="es_ES"/>
        </w:rPr>
      </w:r>
    </w:p>
    <w:p>
      <w:pPr>
        <w:pStyle w:val="Heading2"/>
      </w:pPr>
      <w:r>
        <w:rPr>
          <w:lang w:val="es_ES" w:bidi="es_ES"/>
        </w:rPr>
        <w:t>Simea</w:t>
      </w:r>
      <w:r>
        <w:rPr>
          <w:lang w:val="es_ES" w:bidi="es_ES"/>
        </w:rPr>
      </w:r>
    </w:p>
    <w:p>
      <w:pPr>
        <w:pStyle w:val="ListNumber"/>
        <w:numPr>
          <w:ilvl w:val="0"/>
          <w:numId w:val="47"/>
        </w:numPr>
        <w:spacing w:line="240" w:lineRule="auto"/>
        <w:ind w:left="720"/>
      </w:pPr>
      <w:r>
        <w:rPr>
          <w:lang w:val="es_ES" w:bidi="es_ES"/>
        </w:rPr>
      </w:r>
      <w:r>
        <w:rPr>
          <w:lang w:val="es_ES" w:bidi="es_ES"/>
        </w:rPr>
        <w:t>Otro nombre para Samma, hermano del rey David (</w:t>
      </w:r>
      <w:r>
        <w:rPr>
          <w:lang w:val="es_ES" w:bidi="es_ES"/>
        </w:rPr>
        <w:t>2 Sam 13:3,32</w:t>
      </w:r>
      <w:r>
        <w:rPr>
          <w:lang w:val="es_ES" w:bidi="es_ES"/>
        </w:rPr>
        <w:t>).</w:t>
        <w:br/>
      </w:r>
      <w:r>
        <w:rPr>
          <w:i/>
          <w:lang w:val="es_ES" w:bidi="es_ES"/>
        </w:rPr>
        <w:t>Ver</w:t>
      </w:r>
      <w:r>
        <w:rPr>
          <w:lang w:val="es_ES" w:bidi="es_ES"/>
        </w:rPr>
        <w:t xml:space="preserve"> </w:t>
      </w:r>
      <w:r>
        <w:rPr>
          <w:lang w:val="es_ES" w:bidi="es_ES"/>
        </w:rPr>
        <w:t>Samma #2</w:t>
      </w:r>
      <w:r>
        <w:rPr>
          <w:lang w:val="es_ES" w:bidi="es_ES"/>
        </w:rPr>
        <w:t>.</w:t>
      </w:r>
    </w:p>
    <w:p>
      <w:pPr>
        <w:pStyle w:val="ListNumber"/>
        <w:spacing w:line="240" w:lineRule="auto"/>
        <w:ind w:left="720"/>
      </w:pPr>
      <w:r>
        <w:rPr>
          <w:lang w:val="es_ES" w:bidi="es_ES"/>
        </w:rPr>
      </w:r>
      <w:r>
        <w:rPr>
          <w:lang w:val="es_ES" w:bidi="es_ES"/>
        </w:rPr>
        <w:t>Un hijo de Miclot y nieto de Jeiel de la tribu de Benjamín (</w:t>
      </w:r>
      <w:r>
        <w:rPr>
          <w:lang w:val="es_ES" w:bidi="es_ES"/>
        </w:rPr>
        <w:t>1 Cro 8:32</w:t>
      </w:r>
      <w:r>
        <w:rPr>
          <w:lang w:val="es_ES" w:bidi="es_ES"/>
        </w:rPr>
        <w:t xml:space="preserve">). En </w:t>
      </w:r>
      <w:r>
        <w:rPr>
          <w:lang w:val="es_ES" w:bidi="es_ES"/>
        </w:rPr>
        <w:t>1 Crónicas 9:38</w:t>
      </w:r>
      <w:r>
        <w:rPr>
          <w:lang w:val="es_ES" w:bidi="es_ES"/>
        </w:rPr>
        <w:t xml:space="preserve">, Simea es llamado </w:t>
      </w:r>
      <w:r>
        <w:rPr>
          <w:lang w:val="es_ES" w:bidi="es_ES"/>
        </w:rPr>
        <w:t>Simeam</w:t>
      </w:r>
      <w:r>
        <w:rPr>
          <w:lang w:val="es_ES" w:bidi="es_ES"/>
        </w:rPr>
        <w:t>.</w:t>
      </w:r>
      <w:r>
        <w:rPr>
          <w:lang w:val="es_ES" w:bidi="es_ES"/>
        </w:rPr>
      </w:r>
      <w:r>
        <w:rPr>
          <w:lang w:val="es_ES" w:bidi="es_ES"/>
        </w:rPr>
      </w:r>
    </w:p>
    <w:p>
      <w:pPr/>
      <w:r>
        <w:rPr>
          <w:lang w:val="es_ES" w:bidi="es_ES"/>
        </w:rPr>
      </w:r>
    </w:p>
    <w:p>
      <w:pPr>
        <w:pStyle w:val="Heading2"/>
      </w:pPr>
      <w:r>
        <w:rPr>
          <w:lang w:val="es_ES" w:bidi="es_ES"/>
        </w:rPr>
        <w:t>Simea</w:t>
      </w:r>
      <w:r>
        <w:rPr>
          <w:lang w:val="es_ES" w:bidi="es_ES"/>
        </w:rPr>
      </w:r>
    </w:p>
    <w:p>
      <w:pPr>
        <w:pStyle w:val="Heading2"/>
      </w:pPr>
      <w:r>
        <w:rPr>
          <w:lang w:val="es_ES" w:bidi="es_ES"/>
        </w:rPr>
        <w:t>SIMEA</w:t>
      </w:r>
      <w:r>
        <w:rPr>
          <w:lang w:val="es_ES" w:bidi="es_ES"/>
        </w:rPr>
        <w:t>*</w:t>
      </w:r>
    </w:p>
    <w:p>
      <w:pPr/>
      <w:r>
        <w:rPr>
          <w:lang w:val="es_ES" w:bidi="es_ES"/>
        </w:rPr>
      </w:r>
      <w:r>
        <w:rPr>
          <w:lang w:val="es_ES" w:bidi="es_ES"/>
        </w:rPr>
        <w:t xml:space="preserve">Grafía alternativa en algunas traducciones de la biblia de Sima, un nombre alternativo para Samma, hijo de Jesé, en </w:t>
      </w:r>
      <w:r>
        <w:rPr>
          <w:lang w:val="es_ES" w:bidi="es_ES"/>
        </w:rPr>
        <w:t>1 Crónicas 2:13</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Samma #2</w:t>
      </w:r>
      <w:r>
        <w:rPr>
          <w:lang w:val="es_ES" w:bidi="es_ES"/>
        </w:rPr>
        <w:t>.</w:t>
      </w:r>
      <w:r>
        <w:rPr>
          <w:lang w:val="es_ES" w:bidi="es_ES"/>
        </w:rPr>
      </w:r>
      <w:r>
        <w:rPr>
          <w:lang w:val="es_ES" w:bidi="es_ES"/>
        </w:rPr>
      </w:r>
    </w:p>
    <w:p>
      <w:pPr/>
      <w:r>
        <w:rPr>
          <w:lang w:val="es_ES" w:bidi="es_ES"/>
        </w:rPr>
      </w:r>
    </w:p>
    <w:p>
      <w:pPr>
        <w:pStyle w:val="Heading2"/>
      </w:pPr>
      <w:r>
        <w:rPr>
          <w:lang w:val="es_ES" w:bidi="es_ES"/>
        </w:rPr>
        <w:t>Simeat</w:t>
      </w:r>
      <w:r>
        <w:rPr>
          <w:lang w:val="es_ES" w:bidi="es_ES"/>
        </w:rPr>
      </w:r>
    </w:p>
    <w:p>
      <w:pPr>
        <w:pStyle w:val="Heading2"/>
      </w:pPr>
      <w:r>
        <w:rPr>
          <w:lang w:val="es_ES" w:bidi="es_ES"/>
        </w:rPr>
        <w:t>SIMEAT</w:t>
      </w:r>
    </w:p>
    <w:p>
      <w:pPr/>
      <w:r>
        <w:rPr>
          <w:lang w:val="es_ES" w:bidi="es_ES"/>
        </w:rPr>
      </w:r>
      <w:r>
        <w:rPr>
          <w:lang w:val="es_ES" w:bidi="es_ES"/>
        </w:rPr>
        <w:t>Madre ammonita (</w:t>
      </w:r>
      <w:r>
        <w:rPr>
          <w:lang w:val="es_ES" w:bidi="es_ES"/>
        </w:rPr>
        <w:t>2 Cro 24:26</w:t>
      </w:r>
      <w:r>
        <w:rPr>
          <w:lang w:val="es_ES" w:bidi="es_ES"/>
        </w:rPr>
        <w:t>) o quizás padre (</w:t>
      </w:r>
      <w:r>
        <w:rPr>
          <w:lang w:val="es_ES" w:bidi="es_ES"/>
        </w:rPr>
        <w:t>2 Re 12:21</w:t>
      </w:r>
      <w:r>
        <w:rPr>
          <w:lang w:val="es_ES" w:bidi="es_ES"/>
        </w:rPr>
        <w:t>) de uno de los siervos reales que conspiraron y asesinaron al rey Joás de Judá (835–796 a.C.).</w:t>
      </w:r>
      <w:r>
        <w:rPr>
          <w:lang w:val="es_ES" w:bidi="es_ES"/>
        </w:rPr>
      </w:r>
      <w:r>
        <w:rPr>
          <w:lang w:val="es_ES" w:bidi="es_ES"/>
        </w:rPr>
      </w:r>
    </w:p>
    <w:p>
      <w:pPr/>
      <w:r>
        <w:rPr>
          <w:lang w:val="es_ES" w:bidi="es_ES"/>
        </w:rPr>
      </w:r>
    </w:p>
    <w:p>
      <w:pPr>
        <w:pStyle w:val="Heading2"/>
      </w:pPr>
      <w:r>
        <w:rPr>
          <w:lang w:val="es_ES" w:bidi="es_ES"/>
        </w:rPr>
        <w:t>Simeateos</w:t>
      </w:r>
      <w:r>
        <w:rPr>
          <w:lang w:val="es_ES" w:bidi="es_ES"/>
        </w:rPr>
      </w:r>
    </w:p>
    <w:p>
      <w:pPr>
        <w:pStyle w:val="Heading2"/>
      </w:pPr>
      <w:r>
        <w:rPr>
          <w:lang w:val="es_ES" w:bidi="es_ES"/>
        </w:rPr>
        <w:t>SIMEATEOS</w:t>
      </w:r>
    </w:p>
    <w:p>
      <w:pPr/>
      <w:r>
        <w:rPr>
          <w:lang w:val="es_ES" w:bidi="es_ES"/>
        </w:rPr>
      </w:r>
      <w:r>
        <w:rPr>
          <w:lang w:val="es_ES" w:bidi="es_ES"/>
        </w:rPr>
        <w:t>Una de las tres familias de escribas que vivían en Jabes, en Judá. Quizás eran ceneos y descendientes de Hamat (</w:t>
      </w:r>
      <w:r>
        <w:rPr>
          <w:lang w:val="es_ES" w:bidi="es_ES"/>
        </w:rPr>
        <w:t>1 Cro 2:55</w:t>
      </w:r>
      <w:r>
        <w:rPr>
          <w:lang w:val="es_ES" w:bidi="es_ES"/>
        </w:rPr>
        <w:t xml:space="preserve">). Su historia no es clara. Los </w:t>
      </w:r>
      <w:r>
        <w:rPr>
          <w:lang w:val="es_ES" w:bidi="es_ES"/>
        </w:rPr>
        <w:t xml:space="preserve">simeateos </w:t>
      </w:r>
      <w:r>
        <w:rPr>
          <w:lang w:val="es_ES" w:bidi="es_ES"/>
        </w:rPr>
        <w:t>podrían identificarse con una de las tribus nómadas ceneas que se establecieron con los amalecitas en el sur de Palestina durante el reinado de Saúl en Israel (1020–1000 a.C.).</w:t>
      </w:r>
      <w:r>
        <w:rPr>
          <w:lang w:val="es_ES" w:bidi="es_ES"/>
        </w:rPr>
      </w:r>
      <w:r>
        <w:rPr>
          <w:lang w:val="es_ES" w:bidi="es_ES"/>
        </w:rPr>
      </w:r>
    </w:p>
    <w:p>
      <w:pPr/>
      <w:r>
        <w:rPr>
          <w:lang w:val="es_ES" w:bidi="es_ES"/>
        </w:rPr>
      </w:r>
    </w:p>
    <w:p>
      <w:pPr>
        <w:pStyle w:val="Heading2"/>
      </w:pPr>
      <w:r>
        <w:rPr>
          <w:lang w:val="es_ES" w:bidi="es_ES"/>
        </w:rPr>
        <w:t>Simeítas</w:t>
      </w:r>
      <w:r>
        <w:rPr>
          <w:lang w:val="es_ES" w:bidi="es_ES"/>
        </w:rPr>
      </w:r>
    </w:p>
    <w:p>
      <w:pPr>
        <w:pStyle w:val="Heading2"/>
      </w:pPr>
      <w:r>
        <w:rPr>
          <w:lang w:val="es_ES" w:bidi="es_ES"/>
        </w:rPr>
        <w:t>SIMEÍTAS</w:t>
      </w:r>
    </w:p>
    <w:p>
      <w:pPr/>
      <w:r>
        <w:rPr>
          <w:lang w:val="es_ES" w:bidi="es_ES"/>
        </w:rPr>
      </w:r>
      <w:r>
        <w:rPr>
          <w:lang w:val="es_ES" w:bidi="es_ES"/>
        </w:rPr>
        <w:t>Una familia de levitas fundada por Simei, un descendiente de Gersón (</w:t>
      </w:r>
      <w:r>
        <w:rPr>
          <w:lang w:val="es_ES" w:bidi="es_ES"/>
        </w:rPr>
        <w:t>Nm 3:21,</w:t>
      </w:r>
      <w:r>
        <w:rPr>
          <w:lang w:val="es_ES" w:bidi="es_ES"/>
        </w:rPr>
        <w:t xml:space="preserve"> </w:t>
      </w:r>
      <w:r>
        <w:rPr>
          <w:lang w:val="es_ES" w:bidi="es_ES"/>
        </w:rPr>
        <w:t>Za 12:13</w:t>
      </w:r>
      <w:r>
        <w:rPr>
          <w:lang w:val="es_ES" w:bidi="es_ES"/>
        </w:rPr>
        <w:t>).</w:t>
      </w:r>
    </w:p>
    <w:p>
      <w:pPr/>
      <w:r>
        <w:rPr>
          <w:lang w:val="es_ES" w:bidi="es_ES"/>
        </w:rPr>
      </w:r>
      <w:r>
        <w:rPr>
          <w:i/>
          <w:lang w:val="es_ES" w:bidi="es_ES"/>
        </w:rPr>
        <w:t>Ver</w:t>
      </w:r>
      <w:r>
        <w:rPr>
          <w:lang w:val="es_ES" w:bidi="es_ES"/>
        </w:rPr>
        <w:t xml:space="preserve"> </w:t>
      </w:r>
      <w:r>
        <w:rPr>
          <w:lang w:val="es_ES" w:bidi="es_ES"/>
        </w:rPr>
        <w:t>Simei #1</w:t>
      </w:r>
      <w:r>
        <w:rPr>
          <w:lang w:val="es_ES" w:bidi="es_ES"/>
        </w:rPr>
        <w:t>.</w:t>
      </w:r>
      <w:r>
        <w:rPr>
          <w:lang w:val="es_ES" w:bidi="es_ES"/>
        </w:rPr>
      </w:r>
      <w:r>
        <w:rPr>
          <w:lang w:val="es_ES" w:bidi="es_ES"/>
        </w:rPr>
      </w:r>
    </w:p>
    <w:p>
      <w:pPr/>
      <w:r>
        <w:rPr>
          <w:lang w:val="es_ES" w:bidi="es_ES"/>
        </w:rPr>
      </w:r>
    </w:p>
    <w:p>
      <w:pPr>
        <w:pStyle w:val="Heading2"/>
      </w:pPr>
      <w:r>
        <w:rPr>
          <w:lang w:val="es_ES" w:bidi="es_ES"/>
        </w:rPr>
        <w:t>Simeón</w:t>
      </w:r>
      <w:r>
        <w:rPr>
          <w:lang w:val="es_ES" w:bidi="es_ES"/>
        </w:rPr>
      </w:r>
    </w:p>
    <w:p>
      <w:pPr/>
      <w:r>
        <w:rPr>
          <w:lang w:val="es_ES" w:bidi="es_ES"/>
        </w:rPr>
      </w:r>
      <w:r>
        <w:rPr>
          <w:lang w:val="es_ES" w:bidi="es_ES"/>
        </w:rPr>
        <w:t>El quinto hijo de Harim, a quien Esdras instó a divorciarse de su esposa extranjera con la que se había casado durante la era post-exílica (</w:t>
      </w:r>
      <w:r>
        <w:rPr>
          <w:lang w:val="es_ES" w:bidi="es_ES"/>
        </w:rPr>
        <w:t>Esd 10:31</w:t>
      </w:r>
      <w:r>
        <w:rPr>
          <w:lang w:val="es_ES" w:bidi="es_ES"/>
        </w:rPr>
        <w:t>).</w:t>
      </w:r>
      <w:r>
        <w:rPr>
          <w:lang w:val="es_ES" w:bidi="es_ES"/>
        </w:rPr>
      </w:r>
      <w:r>
        <w:rPr>
          <w:lang w:val="es_ES" w:bidi="es_ES"/>
        </w:rPr>
      </w:r>
    </w:p>
    <w:p>
      <w:pPr/>
      <w:r>
        <w:rPr>
          <w:lang w:val="es_ES" w:bidi="es_ES"/>
        </w:rPr>
      </w:r>
    </w:p>
    <w:p>
      <w:pPr>
        <w:pStyle w:val="Heading2"/>
      </w:pPr>
      <w:r>
        <w:rPr>
          <w:lang w:val="es_ES" w:bidi="es_ES"/>
        </w:rPr>
        <w:t>Simeón</w:t>
      </w:r>
      <w:r>
        <w:rPr>
          <w:lang w:val="es_ES" w:bidi="es_ES"/>
        </w:rPr>
      </w:r>
    </w:p>
    <w:p>
      <w:pPr/>
      <w:r>
        <w:rPr>
          <w:lang w:val="es_ES" w:bidi="es_ES"/>
        </w:rPr>
      </w:r>
      <w:r>
        <w:rPr>
          <w:lang w:val="es_ES" w:bidi="es_ES"/>
        </w:rPr>
        <w:t>Una ortografía alternativa de Simón, el nombre de un miembro de la iglesia en Antioquía (</w:t>
      </w:r>
      <w:r>
        <w:rPr>
          <w:lang w:val="es_ES" w:bidi="es_ES"/>
        </w:rPr>
        <w:t>Hechos 13:1</w:t>
      </w:r>
      <w:r>
        <w:rPr>
          <w:lang w:val="es_ES" w:bidi="es_ES"/>
        </w:rPr>
        <w:t>).</w:t>
      </w:r>
    </w:p>
    <w:p>
      <w:pPr/>
      <w:r>
        <w:rPr>
          <w:lang w:val="es_ES" w:bidi="es_ES"/>
        </w:rPr>
      </w:r>
      <w:r>
        <w:rPr>
          <w:i/>
          <w:lang w:val="es_ES" w:bidi="es_ES"/>
        </w:rPr>
        <w:t>Ver</w:t>
      </w:r>
      <w:r>
        <w:rPr>
          <w:lang w:val="es_ES" w:bidi="es_ES"/>
        </w:rPr>
        <w:t xml:space="preserve"> </w:t>
      </w:r>
      <w:r>
        <w:rPr>
          <w:lang w:val="es_ES" w:bidi="es_ES"/>
        </w:rPr>
        <w:t>Simeón (Persona) #4</w:t>
      </w:r>
      <w:r>
        <w:rPr>
          <w:lang w:val="es_ES" w:bidi="es_ES"/>
        </w:rPr>
        <w:t>.</w:t>
      </w:r>
      <w:r>
        <w:rPr>
          <w:lang w:val="es_ES" w:bidi="es_ES"/>
        </w:rPr>
      </w:r>
      <w:r>
        <w:rPr>
          <w:lang w:val="es_ES" w:bidi="es_ES"/>
        </w:rPr>
      </w:r>
    </w:p>
    <w:p>
      <w:pPr/>
      <w:r>
        <w:rPr>
          <w:lang w:val="es_ES" w:bidi="es_ES"/>
        </w:rPr>
      </w:r>
    </w:p>
    <w:p>
      <w:pPr>
        <w:pStyle w:val="Heading2"/>
      </w:pPr>
      <w:r>
        <w:rPr>
          <w:lang w:val="es_ES" w:bidi="es_ES"/>
        </w:rPr>
        <w:t>Simeón (Persona)</w:t>
      </w:r>
      <w:r>
        <w:rPr>
          <w:lang w:val="es_ES" w:bidi="es_ES"/>
        </w:rPr>
      </w:r>
    </w:p>
    <w:p>
      <w:pPr>
        <w:pStyle w:val="ListNumber"/>
        <w:numPr>
          <w:ilvl w:val="0"/>
          <w:numId w:val="48"/>
        </w:numPr>
        <w:spacing w:line="240" w:lineRule="auto"/>
        <w:ind w:left="720"/>
      </w:pPr>
      <w:r>
        <w:rPr>
          <w:lang w:val="es_ES" w:bidi="es_ES"/>
        </w:rPr>
      </w:r>
      <w:r>
        <w:rPr>
          <w:lang w:val="es_ES" w:bidi="es_ES"/>
        </w:rPr>
        <w:t>El segundo de los 12 hijos de Jacob (</w:t>
      </w:r>
      <w:r>
        <w:rPr>
          <w:lang w:val="es_ES" w:bidi="es_ES"/>
        </w:rPr>
        <w:t>Génesis 35:23,</w:t>
      </w:r>
      <w:r>
        <w:rPr>
          <w:lang w:val="es_ES" w:bidi="es_ES"/>
        </w:rPr>
        <w:t xml:space="preserve"> </w:t>
      </w:r>
      <w:r>
        <w:rPr>
          <w:lang w:val="es_ES" w:bidi="es_ES"/>
        </w:rPr>
        <w:t>1 Crónicas 2:1</w:t>
      </w:r>
      <w:r>
        <w:rPr>
          <w:lang w:val="es_ES" w:bidi="es_ES"/>
        </w:rPr>
        <w:t>). Fue el segundo hijo que Lea le dio a Jacob (</w:t>
      </w:r>
      <w:r>
        <w:rPr>
          <w:lang w:val="es_ES" w:bidi="es_ES"/>
        </w:rPr>
        <w:t>Génesis 29:33</w:t>
      </w:r>
      <w:r>
        <w:rPr>
          <w:lang w:val="es_ES" w:bidi="es_ES"/>
        </w:rPr>
        <w:t>). Simeón fue padre de seis hijos (</w:t>
      </w:r>
      <w:r>
        <w:rPr>
          <w:lang w:val="es_ES" w:bidi="es_ES"/>
        </w:rPr>
        <w:t>Éxodo 6:15</w:t>
      </w:r>
      <w:r>
        <w:rPr>
          <w:lang w:val="es_ES" w:bidi="es_ES"/>
        </w:rPr>
        <w:t>). Estableció a su familia en Egipto junto con Jacob y sus hermanos (</w:t>
      </w:r>
      <w:r>
        <w:rPr>
          <w:lang w:val="es_ES" w:bidi="es_ES"/>
        </w:rPr>
        <w:t>Éxodo 1:2</w:t>
      </w:r>
      <w:r>
        <w:rPr>
          <w:lang w:val="es_ES" w:bidi="es_ES"/>
        </w:rPr>
        <w:t>). Fue el fundador de los Simeonitas (</w:t>
      </w:r>
      <w:r>
        <w:rPr>
          <w:lang w:val="es_ES" w:bidi="es_ES"/>
        </w:rPr>
        <w:t>Números 26:12–14</w:t>
      </w:r>
      <w:r>
        <w:rPr>
          <w:lang w:val="es_ES" w:bidi="es_ES"/>
        </w:rPr>
        <w:t>) y también de una de las 12 tribus de Israel (</w:t>
      </w:r>
      <w:r>
        <w:rPr>
          <w:lang w:val="es_ES" w:bidi="es_ES"/>
        </w:rPr>
        <w:t>Números 1:23</w:t>
      </w:r>
      <w:r>
        <w:rPr>
          <w:lang w:val="es_ES" w:bidi="es_ES"/>
        </w:rPr>
        <w:t>). Se le recuerda principalmente por su venganza contra los hombres de Siquem debido a la violación de Dina (</w:t>
      </w:r>
      <w:r>
        <w:rPr>
          <w:lang w:val="es_ES" w:bidi="es_ES"/>
        </w:rPr>
        <w:t>Génesis 34:25</w:t>
      </w:r>
      <w:r>
        <w:rPr>
          <w:lang w:val="es_ES" w:bidi="es_ES"/>
        </w:rPr>
        <w:t>).</w:t>
        <w:br/>
      </w:r>
      <w:r>
        <w:rPr>
          <w:i/>
          <w:lang w:val="es_ES" w:bidi="es_ES"/>
        </w:rPr>
        <w:t>Ver también</w:t>
      </w:r>
      <w:r>
        <w:rPr>
          <w:lang w:val="es_ES" w:bidi="es_ES"/>
        </w:rPr>
        <w:t xml:space="preserve"> </w:t>
      </w:r>
      <w:r>
        <w:rPr>
          <w:lang w:val="es_ES" w:bidi="es_ES"/>
        </w:rPr>
        <w:t>Tribu de Simeón</w:t>
      </w:r>
      <w:r>
        <w:rPr>
          <w:lang w:val="es_ES" w:bidi="es_ES"/>
        </w:rPr>
        <w:t>.</w:t>
      </w:r>
    </w:p>
    <w:p>
      <w:pPr>
        <w:pStyle w:val="ListNumber"/>
        <w:spacing w:line="240" w:lineRule="auto"/>
        <w:ind w:left="720"/>
      </w:pPr>
      <w:r>
        <w:rPr>
          <w:lang w:val="es_ES" w:bidi="es_ES"/>
        </w:rPr>
      </w:r>
      <w:r>
        <w:rPr>
          <w:lang w:val="es_ES" w:bidi="es_ES"/>
        </w:rPr>
        <w:t>Un judío devoto que vivía en Jerusalén había recibido la promesa de que no moriría antes de ver al Mesías prometido. El Espíritu llevó a Simeón al templo, donde conoció a María y José. Sostuvo a Jesús y profetizó sobre la misión del Mesías (</w:t>
      </w:r>
      <w:r>
        <w:rPr>
          <w:lang w:val="es_ES" w:bidi="es_ES"/>
        </w:rPr>
        <w:t>Lucas 2:25–35</w:t>
      </w:r>
      <w:r>
        <w:rPr>
          <w:lang w:val="es_ES" w:bidi="es_ES"/>
        </w:rPr>
        <w:t>).</w:t>
      </w:r>
    </w:p>
    <w:p>
      <w:pPr>
        <w:pStyle w:val="ListNumber"/>
        <w:spacing w:line="240" w:lineRule="auto"/>
        <w:ind w:left="720"/>
      </w:pPr>
      <w:r>
        <w:rPr>
          <w:lang w:val="es_ES" w:bidi="es_ES"/>
        </w:rPr>
      </w:r>
      <w:r>
        <w:rPr>
          <w:lang w:val="es_ES" w:bidi="es_ES"/>
        </w:rPr>
        <w:t>Un antepasado de Jesús en la genealogía de Lucas (</w:t>
      </w:r>
      <w:r>
        <w:rPr>
          <w:lang w:val="es_ES" w:bidi="es_ES"/>
        </w:rPr>
        <w:t>Lucas 3:30</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 xml:space="preserve">Uno de los cinco profetas y maestros mencionados en </w:t>
      </w:r>
      <w:r>
        <w:rPr>
          <w:lang w:val="es_ES" w:bidi="es_ES"/>
        </w:rPr>
        <w:t>Hechos 13:1</w:t>
      </w:r>
      <w:r>
        <w:rPr>
          <w:lang w:val="es_ES" w:bidi="es_ES"/>
        </w:rPr>
        <w:t xml:space="preserve"> que servía en la iglesia de Antioquía. Simeón tenía el sobrenombre de Níger y posiblemente era de África. Simón es una mejor interpretación del griego en este texto.</w:t>
      </w:r>
    </w:p>
    <w:p>
      <w:pPr>
        <w:pStyle w:val="ListNumber"/>
        <w:spacing w:line="240" w:lineRule="auto"/>
        <w:ind w:left="720"/>
      </w:pPr>
      <w:r>
        <w:rPr>
          <w:lang w:val="es_ES" w:bidi="es_ES"/>
        </w:rPr>
      </w:r>
      <w:r>
        <w:rPr>
          <w:lang w:val="es_ES" w:bidi="es_ES"/>
        </w:rPr>
        <w:t xml:space="preserve">Una referencia a Simón Pedro se encuentra en </w:t>
      </w:r>
      <w:r>
        <w:rPr>
          <w:lang w:val="es_ES" w:bidi="es_ES"/>
        </w:rPr>
        <w:t>Hechos 15:14</w:t>
      </w:r>
      <w:r>
        <w:rPr>
          <w:lang w:val="es_ES" w:bidi="es_ES"/>
        </w:rPr>
        <w:t>.</w:t>
        <w:br/>
      </w:r>
      <w:r>
        <w:rPr>
          <w:i/>
          <w:lang w:val="es_ES" w:bidi="es_ES"/>
        </w:rPr>
        <w:t>Ver</w:t>
      </w:r>
      <w:r>
        <w:rPr>
          <w:lang w:val="es_ES" w:bidi="es_ES"/>
        </w:rPr>
        <w:t xml:space="preserve"> </w:t>
      </w:r>
      <w:r>
        <w:rPr>
          <w:lang w:val="es_ES" w:bidi="es_ES"/>
        </w:rPr>
        <w:t>Pedro,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Simeón, Tribu de</w:t>
      </w:r>
      <w:r>
        <w:rPr>
          <w:lang w:val="es_ES" w:bidi="es_ES"/>
        </w:rPr>
      </w:r>
    </w:p>
    <w:p>
      <w:pPr/>
      <w:r>
        <w:rPr>
          <w:lang w:val="es_ES" w:bidi="es_ES"/>
        </w:rPr>
      </w:r>
      <w:r>
        <w:rPr>
          <w:lang w:val="es_ES" w:bidi="es_ES"/>
        </w:rPr>
        <w:t>Una de las 12 tribus de Israel descendía de Simeón, el segundo hijo de Jacob. Debido a la mala acción de Simeón en Siquem, Jacob predijo que sus descendientes se dispersarían entre las otras tribus de Israel (</w:t>
      </w:r>
      <w:r>
        <w:rPr>
          <w:lang w:val="es_ES" w:bidi="es_ES"/>
        </w:rPr>
        <w:t>Gn 49:7</w:t>
      </w:r>
      <w:r>
        <w:rPr>
          <w:lang w:val="es_ES" w:bidi="es_ES"/>
        </w:rPr>
        <w:t>).</w:t>
      </w:r>
    </w:p>
    <w:p>
      <w:pPr>
        <w:pStyle w:val="Heading3"/>
      </w:pPr>
      <w:r>
        <w:rPr>
          <w:lang w:val="es_ES" w:bidi="es_ES"/>
        </w:rPr>
        <w:t>El territorio de la tribu de Simeón</w:t>
      </w:r>
    </w:p>
    <w:p>
      <w:pPr/>
      <w:r>
        <w:rPr>
          <w:lang w:val="es_ES" w:bidi="es_ES"/>
        </w:rPr>
      </w:r>
      <w:r>
        <w:rPr>
          <w:lang w:val="es_ES" w:bidi="es_ES"/>
        </w:rPr>
        <w:t>Según el libro de Josué, la herencia de Simeón se incluyó en el territorio de Judá (</w:t>
      </w:r>
      <w:r>
        <w:rPr>
          <w:lang w:val="es_ES" w:bidi="es_ES"/>
        </w:rPr>
        <w:t>Jos 19:1, 9</w:t>
      </w:r>
      <w:r>
        <w:rPr>
          <w:lang w:val="es_ES" w:bidi="es_ES"/>
        </w:rPr>
        <w:t xml:space="preserve">). En </w:t>
      </w:r>
      <w:r>
        <w:rPr>
          <w:lang w:val="es_ES" w:bidi="es_ES"/>
        </w:rPr>
        <w:t>Jueces 1:3</w:t>
      </w:r>
      <w:r>
        <w:rPr>
          <w:lang w:val="es_ES" w:bidi="es_ES"/>
        </w:rPr>
        <w:t xml:space="preserve"> se sugiere una relación cercana entre las tribus de Simeón y Judá. Ambas tribus a menudo colaboraron en sus campañas militares durante la conquista de Canaán. Las ciudades levíticas, asignadas para el sustento de los levitas, también fueron compartidas entre Simeón y Judá (</w:t>
      </w:r>
      <w:r>
        <w:rPr>
          <w:lang w:val="es_ES" w:bidi="es_ES"/>
        </w:rPr>
        <w:t>Jos 21:9–16</w:t>
      </w:r>
      <w:r>
        <w:rPr>
          <w:lang w:val="es_ES" w:bidi="es_ES"/>
        </w:rPr>
        <w:t>).</w:t>
      </w:r>
    </w:p>
    <w:p>
      <w:pPr/>
      <w:r>
        <w:rPr>
          <w:lang w:val="es_ES" w:bidi="es_ES"/>
        </w:rPr>
      </w:r>
      <w:r>
        <w:rPr>
          <w:lang w:val="es_ES" w:bidi="es_ES"/>
        </w:rPr>
        <w:t>Su limitada herencia dentro de las fronteras de Judá continuó cuando Simeón se unió a Judá al dividirse el reino de Israel en dos. A pesar de esto, los simeonitas lograron mantener una identidad tribal distinta durante algún tiempo. Esto se evidencia en las listas familiares preservadas hasta el reinado de Ezequías, rey de Judá (</w:t>
      </w:r>
      <w:r>
        <w:rPr>
          <w:lang w:val="es_ES" w:bidi="es_ES"/>
        </w:rPr>
        <w:t>1 Cro 4:24–42</w:t>
      </w:r>
      <w:r>
        <w:rPr>
          <w:lang w:val="es_ES" w:bidi="es_ES"/>
        </w:rPr>
        <w:t>).</w:t>
      </w:r>
    </w:p>
    <w:p>
      <w:pPr/>
      <w:r>
        <w:rPr>
          <w:lang w:val="es_ES" w:bidi="es_ES"/>
        </w:rPr>
      </w:r>
      <w:r>
        <w:rPr>
          <w:lang w:val="es_ES" w:bidi="es_ES"/>
        </w:rPr>
        <w:t>Durante el reinado de Ezequías, los simeonitas expandieron su territorio al asentarse en las áreas árabes de Seir (</w:t>
      </w:r>
      <w:r>
        <w:rPr>
          <w:lang w:val="es_ES" w:bidi="es_ES"/>
        </w:rPr>
        <w:t>1 Cro 4:24–43</w:t>
      </w:r>
      <w:r>
        <w:rPr>
          <w:lang w:val="es_ES" w:bidi="es_ES"/>
        </w:rPr>
        <w:t>). También es posible que se hayan establecido en Efraín (</w:t>
      </w:r>
      <w:r>
        <w:rPr>
          <w:lang w:val="es_ES" w:bidi="es_ES"/>
        </w:rPr>
        <w:t>2 Cro 15:9</w:t>
      </w:r>
      <w:r>
        <w:rPr>
          <w:lang w:val="es_ES" w:bidi="es_ES"/>
        </w:rPr>
        <w:t xml:space="preserve">). Aunque Simeón fue el segundo hijo mayor de Jacob, la tribu de Simeón nunca tuvo gran relevancia. A diferencia de algunas otras tribus, Simeón no produjo jueces destacados y está notablemente ausente del Canto de Débora (ver </w:t>
      </w:r>
      <w:r>
        <w:rPr>
          <w:lang w:val="es_ES" w:bidi="es_ES"/>
        </w:rPr>
        <w:t>Jc 5</w:t>
      </w:r>
      <w:r>
        <w:rPr>
          <w:lang w:val="es_ES" w:bidi="es_ES"/>
        </w:rPr>
        <w:t xml:space="preserve">). Según </w:t>
      </w:r>
      <w:r>
        <w:rPr>
          <w:lang w:val="es_ES" w:bidi="es_ES"/>
        </w:rPr>
        <w:t>1 Crónicas 4:28–33</w:t>
      </w:r>
      <w:r>
        <w:rPr>
          <w:lang w:val="es_ES" w:bidi="es_ES"/>
        </w:rPr>
        <w:t>, la tribu de Simeón se estableció en la parte más al sur de Canaán, una región conocida como el Néguev. Esta área, aunque seca y escarpada, era lo suficientemente fértil a principios del verano gracias a las lluvias anuales y manantiales persistentes. La región llegó a conocerse como "el Neguev de Judá," lo que sirve para distinguir a Simeón de los no judíos que vivían en esa área (</w:t>
      </w:r>
      <w:r>
        <w:rPr>
          <w:lang w:val="es_ES" w:bidi="es_ES"/>
        </w:rPr>
        <w:t>1 Sam 27:10,</w:t>
      </w:r>
      <w:r>
        <w:rPr>
          <w:lang w:val="es_ES" w:bidi="es_ES"/>
        </w:rPr>
        <w:t xml:space="preserve"> </w:t>
      </w:r>
      <w:r>
        <w:rPr>
          <w:lang w:val="es_ES" w:bidi="es_ES"/>
        </w:rPr>
        <w:t>30:14,</w:t>
      </w:r>
      <w:r>
        <w:rPr>
          <w:lang w:val="es_ES" w:bidi="es_ES"/>
        </w:rPr>
        <w:t xml:space="preserve"> </w:t>
      </w:r>
      <w:r>
        <w:rPr>
          <w:lang w:val="es_ES" w:bidi="es_ES"/>
        </w:rPr>
        <w:t>2 Sam 24:7</w:t>
      </w:r>
      <w:r>
        <w:rPr>
          <w:lang w:val="es_ES" w:bidi="es_ES"/>
        </w:rPr>
        <w:t>).</w:t>
      </w:r>
    </w:p>
    <w:p>
      <w:pPr>
        <w:pStyle w:val="Heading3"/>
      </w:pPr>
      <w:r>
        <w:rPr>
          <w:lang w:val="es_ES" w:bidi="es_ES"/>
        </w:rPr>
        <w:t>Matrimonio mixto en la tribu de Simeón</w:t>
      </w:r>
    </w:p>
    <w:p>
      <w:pPr/>
      <w:r>
        <w:rPr>
          <w:lang w:val="es_ES" w:bidi="es_ES"/>
        </w:rPr>
      </w:r>
      <w:r>
        <w:rPr>
          <w:lang w:val="es_ES" w:bidi="es_ES"/>
        </w:rPr>
        <w:t>Las listas familiares de Simeón revelan numerosas uniones con otras tribus israelitas y con personas no israelitas:</w:t>
      </w:r>
    </w:p>
    <w:p>
      <w:pPr>
        <w:pStyle w:val="ListBullet"/>
        <w:spacing w:line="240" w:lineRule="auto"/>
        <w:ind w:left="720"/>
      </w:pPr>
      <w:r>
        <w:rPr>
          <w:lang w:val="es_ES" w:bidi="es_ES"/>
        </w:rPr>
      </w:r>
      <w:r>
        <w:rPr>
          <w:lang w:val="es_ES" w:bidi="es_ES"/>
        </w:rPr>
        <w:t>Saúl, el hijo de Simeón, era hijo de una mujer cananea (</w:t>
      </w:r>
      <w:r>
        <w:rPr>
          <w:lang w:val="es_ES" w:bidi="es_ES"/>
        </w:rPr>
        <w:t>Gn 46:10,</w:t>
      </w:r>
      <w:r>
        <w:rPr>
          <w:lang w:val="es_ES" w:bidi="es_ES"/>
        </w:rPr>
        <w:t xml:space="preserve"> </w:t>
      </w:r>
      <w:r>
        <w:rPr>
          <w:lang w:val="es_ES" w:bidi="es_ES"/>
        </w:rPr>
        <w:t>Ex 6:15</w:t>
      </w:r>
      <w:r>
        <w:rPr>
          <w:lang w:val="es_ES" w:bidi="es_ES"/>
        </w:rPr>
        <w:t>).</w:t>
      </w:r>
    </w:p>
    <w:p>
      <w:pPr>
        <w:pStyle w:val="ListBullet"/>
        <w:spacing w:line="240" w:lineRule="auto"/>
        <w:ind w:left="720"/>
      </w:pPr>
      <w:r>
        <w:rPr>
          <w:lang w:val="es_ES" w:bidi="es_ES"/>
        </w:rPr>
      </w:r>
      <w:r>
        <w:rPr>
          <w:lang w:val="es_ES" w:bidi="es_ES"/>
        </w:rPr>
        <w:t>Dos de los hijos de Simeón tienen los mismos nombres que los hijos de Ismael (</w:t>
      </w:r>
      <w:r>
        <w:rPr>
          <w:lang w:val="es_ES" w:bidi="es_ES"/>
        </w:rPr>
        <w:t>Gn 25:13–14,</w:t>
      </w:r>
      <w:r>
        <w:rPr>
          <w:lang w:val="es_ES" w:bidi="es_ES"/>
        </w:rPr>
        <w:t xml:space="preserve"> </w:t>
      </w:r>
      <w:r>
        <w:rPr>
          <w:lang w:val="es_ES" w:bidi="es_ES"/>
        </w:rPr>
        <w:t>1 Cro 1:29–30,</w:t>
      </w:r>
      <w:r>
        <w:rPr>
          <w:lang w:val="es_ES" w:bidi="es_ES"/>
        </w:rPr>
        <w:t xml:space="preserve"> 4:25</w:t>
      </w:r>
      <w:r>
        <w:rPr>
          <w:lang w:val="es_ES" w:bidi="es_ES"/>
        </w:rPr>
        <w:t>).</w:t>
      </w:r>
    </w:p>
    <w:p>
      <w:pPr>
        <w:pStyle w:val="ListBullet"/>
        <w:spacing w:line="240" w:lineRule="auto"/>
        <w:ind w:left="720"/>
      </w:pPr>
      <w:r>
        <w:rPr>
          <w:lang w:val="es_ES" w:bidi="es_ES"/>
        </w:rPr>
      </w:r>
      <w:r>
        <w:rPr>
          <w:lang w:val="es_ES" w:bidi="es_ES"/>
        </w:rPr>
        <w:t>Jamín era un descendiente de Ram (</w:t>
      </w:r>
      <w:r>
        <w:rPr>
          <w:lang w:val="es_ES" w:bidi="es_ES"/>
        </w:rPr>
        <w:t>Gn 46:10,</w:t>
      </w:r>
      <w:r>
        <w:rPr>
          <w:lang w:val="es_ES" w:bidi="es_ES"/>
        </w:rPr>
        <w:t xml:space="preserve"> </w:t>
      </w:r>
      <w:r>
        <w:rPr>
          <w:lang w:val="es_ES" w:bidi="es_ES"/>
        </w:rPr>
        <w:t>Ex 6:15,</w:t>
      </w:r>
      <w:r>
        <w:rPr>
          <w:lang w:val="es_ES" w:bidi="es_ES"/>
        </w:rPr>
        <w:t xml:space="preserve"> </w:t>
      </w:r>
      <w:r>
        <w:rPr>
          <w:lang w:val="es_ES" w:bidi="es_ES"/>
        </w:rPr>
        <w:t>1 Cro 2:27</w:t>
      </w:r>
      <w:r>
        <w:rPr>
          <w:lang w:val="es_ES" w:bidi="es_ES"/>
        </w:rPr>
        <w:t>).</w:t>
      </w:r>
    </w:p>
    <w:p>
      <w:pPr>
        <w:pStyle w:val="Heading3"/>
      </w:pPr>
      <w:r>
        <w:rPr>
          <w:lang w:val="es_ES" w:bidi="es_ES"/>
        </w:rPr>
        <w:t>La tribu de Simeón en el Nuevo Testamento</w:t>
      </w:r>
    </w:p>
    <w:p>
      <w:pPr/>
      <w:r>
        <w:rPr>
          <w:lang w:val="es_ES" w:bidi="es_ES"/>
        </w:rPr>
      </w:r>
      <w:r>
        <w:rPr>
          <w:lang w:val="es_ES" w:bidi="es_ES"/>
        </w:rPr>
        <w:t>En el Nuevo Testamento, la tribu de Simeón aparece en séptimo lugar en la lista de las tribus que son selladas por Dios (</w:t>
      </w:r>
      <w:r>
        <w:rPr>
          <w:lang w:val="es_ES" w:bidi="es_ES"/>
        </w:rPr>
        <w:t>Ap 7:7</w:t>
      </w:r>
      <w:r>
        <w:rPr>
          <w:lang w:val="es_ES" w:bidi="es_ES"/>
        </w:rPr>
        <w:t>).</w:t>
      </w:r>
      <w:r>
        <w:rPr>
          <w:lang w:val="es_ES" w:bidi="es_ES"/>
        </w:rPr>
      </w:r>
      <w:r>
        <w:rPr>
          <w:lang w:val="es_ES" w:bidi="es_ES"/>
        </w:rPr>
      </w:r>
    </w:p>
    <w:p>
      <w:pPr/>
      <w:r>
        <w:rPr>
          <w:lang w:val="es_ES" w:bidi="es_ES"/>
        </w:rPr>
      </w:r>
    </w:p>
    <w:p>
      <w:pPr>
        <w:pStyle w:val="Heading2"/>
      </w:pPr>
      <w:r>
        <w:rPr>
          <w:lang w:val="es_ES" w:bidi="es_ES"/>
        </w:rPr>
        <w:t>Simeonita</w:t>
      </w:r>
      <w:r>
        <w:rPr>
          <w:lang w:val="es_ES" w:bidi="es_ES"/>
        </w:rPr>
      </w:r>
    </w:p>
    <w:p>
      <w:pPr/>
      <w:r>
        <w:rPr>
          <w:lang w:val="es_ES" w:bidi="es_ES"/>
        </w:rPr>
      </w:r>
      <w:r>
        <w:rPr>
          <w:lang w:val="es_ES" w:bidi="es_ES"/>
        </w:rPr>
        <w:t>Un miembro de la tribu de Simeón (</w:t>
      </w:r>
      <w:r>
        <w:rPr>
          <w:lang w:val="es_ES" w:bidi="es_ES"/>
        </w:rPr>
        <w:t>Nn 26:14,</w:t>
      </w:r>
      <w:r>
        <w:rPr>
          <w:lang w:val="es_ES" w:bidi="es_ES"/>
        </w:rPr>
        <w:t xml:space="preserve"> </w:t>
      </w:r>
      <w:r>
        <w:rPr>
          <w:lang w:val="es_ES" w:bidi="es_ES"/>
        </w:rPr>
        <w:t>Jos 21:4</w:t>
      </w:r>
      <w:r>
        <w:rPr>
          <w:lang w:val="es_ES" w:bidi="es_ES"/>
        </w:rPr>
        <w:t>).</w:t>
      </w:r>
    </w:p>
    <w:p>
      <w:pPr/>
      <w:r>
        <w:rPr>
          <w:lang w:val="es_ES" w:bidi="es_ES"/>
        </w:rPr>
      </w:r>
      <w:r>
        <w:rPr>
          <w:i/>
          <w:lang w:val="es_ES" w:bidi="es_ES"/>
        </w:rPr>
        <w:t>Ver</w:t>
      </w:r>
      <w:r>
        <w:rPr>
          <w:lang w:val="es_ES" w:bidi="es_ES"/>
        </w:rPr>
        <w:t xml:space="preserve"> </w:t>
      </w:r>
      <w:r>
        <w:rPr>
          <w:lang w:val="es_ES" w:bidi="es_ES"/>
        </w:rPr>
        <w:t>Simeón (Persona) #1</w:t>
      </w:r>
      <w:r>
        <w:rPr>
          <w:lang w:val="es_ES" w:bidi="es_ES"/>
        </w:rPr>
        <w:t xml:space="preserve">; </w:t>
      </w:r>
      <w:r>
        <w:rPr>
          <w:lang w:val="es_ES" w:bidi="es_ES"/>
        </w:rPr>
        <w:t>Simeón,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Simi</w:t>
      </w:r>
      <w:r>
        <w:rPr>
          <w:lang w:val="es_ES" w:bidi="es_ES"/>
        </w:rPr>
      </w:r>
    </w:p>
    <w:p>
      <w:pPr/>
      <w:r>
        <w:rPr>
          <w:lang w:val="es_ES" w:bidi="es_ES"/>
        </w:rPr>
      </w:r>
      <w:r>
        <w:rPr>
          <w:lang w:val="es_ES" w:bidi="es_ES"/>
        </w:rPr>
        <w:t xml:space="preserve">Grafía alternativa de la RVR 1909 de Simei, un nombre alternativo para Sema, en </w:t>
      </w:r>
      <w:r>
        <w:rPr>
          <w:lang w:val="es_ES" w:bidi="es_ES"/>
        </w:rPr>
        <w:t>1 Crónicas 8:21</w:t>
      </w:r>
      <w:r>
        <w:rPr>
          <w:lang w:val="es_ES" w:bidi="es_ES"/>
        </w:rPr>
        <w:t xml:space="preserve">. </w:t>
      </w:r>
    </w:p>
    <w:p>
      <w:pPr/>
      <w:r>
        <w:rPr>
          <w:lang w:val="es_ES" w:bidi="es_ES"/>
        </w:rPr>
      </w:r>
      <w:r>
        <w:rPr>
          <w:i/>
          <w:lang w:val="es_ES" w:bidi="es_ES"/>
        </w:rPr>
        <w:t xml:space="preserve">Ver </w:t>
      </w:r>
      <w:r>
        <w:rPr>
          <w:lang w:val="es_ES" w:bidi="es_ES"/>
        </w:rPr>
        <w:t>Sema (Persona) #3</w:t>
      </w:r>
      <w:r>
        <w:rPr>
          <w:lang w:val="es_ES" w:bidi="es_ES"/>
        </w:rPr>
        <w:t>.</w:t>
      </w:r>
      <w:r>
        <w:rPr>
          <w:lang w:val="es_ES" w:bidi="es_ES"/>
        </w:rPr>
      </w:r>
      <w:r>
        <w:rPr>
          <w:lang w:val="es_ES" w:bidi="es_ES"/>
        </w:rPr>
      </w:r>
    </w:p>
    <w:p>
      <w:pPr/>
      <w:r>
        <w:rPr>
          <w:lang w:val="es_ES" w:bidi="es_ES"/>
        </w:rPr>
      </w:r>
    </w:p>
    <w:p>
      <w:pPr>
        <w:pStyle w:val="Heading2"/>
      </w:pPr>
      <w:r>
        <w:rPr>
          <w:lang w:val="es_ES" w:bidi="es_ES"/>
        </w:rPr>
        <w:t>Simio</w:t>
      </w:r>
      <w:r>
        <w:rPr>
          <w:lang w:val="es_ES" w:bidi="es_ES"/>
        </w:rPr>
      </w:r>
    </w:p>
    <w:p>
      <w:pPr/>
      <w:r>
        <w:rPr>
          <w:lang w:val="es_ES" w:bidi="es_ES"/>
        </w:rPr>
      </w:r>
      <w:r>
        <w:rPr>
          <w:lang w:val="es_ES" w:bidi="es_ES"/>
        </w:rPr>
        <w:t>Un primate grande y sin cola. Los simios, al igual que otros monos y babuinos, no son nativos de Palestina. Fueron importados a Israel por el Rey Salomón (</w:t>
      </w:r>
      <w:r>
        <w:rPr>
          <w:lang w:val="es_ES" w:bidi="es_ES"/>
        </w:rPr>
        <w:t>1 Re 10:22,</w:t>
      </w:r>
      <w:r>
        <w:rPr>
          <w:lang w:val="es_ES" w:bidi="es_ES"/>
        </w:rPr>
        <w:t xml:space="preserve"> </w:t>
      </w:r>
      <w:r>
        <w:rPr>
          <w:lang w:val="es_ES" w:bidi="es_ES"/>
        </w:rPr>
        <w:t>2 Cro 9:21</w:t>
      </w:r>
      <w:r>
        <w:rPr>
          <w:lang w:val="es_ES" w:bidi="es_ES"/>
        </w:rPr>
        <w:t>).</w:t>
      </w:r>
    </w:p>
    <w:p>
      <w:pPr/>
      <w:r>
        <w:rPr>
          <w:lang w:val="es_ES" w:bidi="es_ES"/>
        </w:rPr>
      </w:r>
      <w:r>
        <w:rPr>
          <w:lang w:val="es_ES" w:bidi="es_ES"/>
        </w:rPr>
        <w:t>Hay dos referencias a simios en el Antiguo Testamento (</w:t>
      </w:r>
      <w:r>
        <w:rPr>
          <w:lang w:val="es_ES" w:bidi="es_ES"/>
        </w:rPr>
        <w:t>1 Re 10:22,</w:t>
      </w:r>
      <w:r>
        <w:rPr>
          <w:lang w:val="es_ES" w:bidi="es_ES"/>
        </w:rPr>
        <w:t xml:space="preserve"> </w:t>
      </w:r>
      <w:r>
        <w:rPr>
          <w:lang w:val="es_ES" w:bidi="es_ES"/>
        </w:rPr>
        <w:t>2 Cro 9:21</w:t>
      </w:r>
      <w:r>
        <w:rPr>
          <w:lang w:val="es_ES" w:bidi="es_ES"/>
        </w:rPr>
        <w:t>). Se menciona que Salomón importaba simios en sus barcos comerciales, junto con otros tesoros. Existe cierta duda sobre el origen de estos primates. Algunos creen que la mención de "marfil" sugiere que eran simios de África del Este. Otros, pensando que provenían de India o Ceilán, sugieren que en realidad eran monos.</w:t>
      </w:r>
    </w:p>
    <w:p>
      <w:pPr/>
      <w:r>
        <w:rPr>
          <w:lang w:val="es_ES" w:bidi="es_ES"/>
        </w:rPr>
      </w:r>
      <w:r>
        <w:rPr>
          <w:lang w:val="es_ES" w:bidi="es_ES"/>
        </w:rPr>
        <w:t>Los babuinos (</w:t>
      </w:r>
      <w:r>
        <w:rPr>
          <w:i/>
          <w:lang w:val="es_ES" w:bidi="es_ES"/>
        </w:rPr>
        <w:t>género Papeio</w:t>
      </w:r>
      <w:r>
        <w:rPr>
          <w:lang w:val="es_ES" w:bidi="es_ES"/>
        </w:rPr>
        <w:t>) eran considerados sagrados para el dios Thoth. Los machos de este género se mantenían en templos, mientras que las hembras más dóciles a menudo se tenían como mascotas domésticas. A estos babuinos a menudo se les extraían o se les limaban algunos de sus dientes para reducir el riesgo de mordeduras. Los babuinos momificados encontrados en Egipto demuestran que eran muy valorados.</w:t>
      </w:r>
      <w:r>
        <w:rPr>
          <w:lang w:val="es_ES" w:bidi="es_ES"/>
        </w:rPr>
      </w:r>
      <w:r>
        <w:rPr>
          <w:lang w:val="es_ES" w:bidi="es_ES"/>
        </w:rPr>
      </w:r>
    </w:p>
    <w:p>
      <w:pPr/>
      <w:r>
        <w:rPr>
          <w:lang w:val="es_ES" w:bidi="es_ES"/>
        </w:rPr>
      </w:r>
    </w:p>
    <w:p>
      <w:pPr>
        <w:pStyle w:val="Heading2"/>
      </w:pPr>
      <w:r>
        <w:rPr>
          <w:lang w:val="es_ES" w:bidi="es_ES"/>
        </w:rPr>
        <w:t>Simón</w:t>
      </w:r>
      <w:r>
        <w:rPr>
          <w:lang w:val="es_ES" w:bidi="es_ES"/>
        </w:rPr>
      </w:r>
    </w:p>
    <w:p>
      <w:pPr/>
      <w:r>
        <w:rPr>
          <w:lang w:val="es_ES" w:bidi="es_ES"/>
        </w:rPr>
      </w:r>
      <w:r>
        <w:rPr>
          <w:lang w:val="es_ES" w:bidi="es_ES"/>
        </w:rPr>
        <w:t>Era el jefe de una familia de Judá (</w:t>
      </w:r>
      <w:r>
        <w:rPr>
          <w:lang w:val="es_ES" w:bidi="es_ES"/>
        </w:rPr>
        <w:t>1 Cro 4:20</w:t>
      </w:r>
      <w:r>
        <w:rPr>
          <w:lang w:val="es_ES" w:bidi="es_ES"/>
        </w:rPr>
        <w:t>).</w:t>
      </w:r>
      <w:r>
        <w:rPr>
          <w:lang w:val="es_ES" w:bidi="es_ES"/>
        </w:rPr>
      </w:r>
      <w:r>
        <w:rPr>
          <w:lang w:val="es_ES" w:bidi="es_ES"/>
        </w:rPr>
      </w:r>
    </w:p>
    <w:p>
      <w:pPr/>
      <w:r>
        <w:rPr>
          <w:lang w:val="es_ES" w:bidi="es_ES"/>
        </w:rPr>
      </w:r>
    </w:p>
    <w:p>
      <w:pPr>
        <w:pStyle w:val="Heading2"/>
      </w:pPr>
      <w:r>
        <w:rPr>
          <w:lang w:val="es_ES" w:bidi="es_ES"/>
        </w:rPr>
        <w:t>Simón</w:t>
      </w:r>
      <w:r>
        <w:rPr>
          <w:lang w:val="es_ES" w:bidi="es_ES"/>
        </w:rPr>
      </w:r>
    </w:p>
    <w:p>
      <w:pPr/>
      <w:r>
        <w:rPr>
          <w:lang w:val="es_ES" w:bidi="es_ES"/>
        </w:rPr>
      </w:r>
      <w:r>
        <w:rPr>
          <w:lang w:val="es_ES" w:bidi="es_ES"/>
        </w:rPr>
        <w:t>Forma griega de un nombre hebreo y arameo que significa "Dios ha escuchado". Nueve hombres en el Nuevo Testamento llevaban este nombre:</w:t>
      </w:r>
    </w:p>
    <w:p>
      <w:pPr>
        <w:pStyle w:val="ListNumber"/>
        <w:numPr>
          <w:ilvl w:val="0"/>
          <w:numId w:val="49"/>
        </w:numPr>
        <w:spacing w:line="240" w:lineRule="auto"/>
        <w:ind w:left="720"/>
      </w:pPr>
      <w:r>
        <w:rPr>
          <w:lang w:val="es_ES" w:bidi="es_ES"/>
        </w:rPr>
      </w:r>
      <w:r>
        <w:rPr>
          <w:lang w:val="es_ES" w:bidi="es_ES"/>
        </w:rPr>
        <w:t>Hijo de Jonás (</w:t>
      </w:r>
      <w:r>
        <w:rPr>
          <w:lang w:val="es_ES" w:bidi="es_ES"/>
        </w:rPr>
        <w:t>Mateo 16:17</w:t>
      </w:r>
      <w:r>
        <w:rPr>
          <w:lang w:val="es_ES" w:bidi="es_ES"/>
        </w:rPr>
        <w:t>) o Juan en algunas otras versiones (</w:t>
      </w:r>
      <w:r>
        <w:rPr>
          <w:lang w:val="es_ES" w:bidi="es_ES"/>
        </w:rPr>
        <w:t>Juan 1:42</w:t>
      </w:r>
      <w:r>
        <w:rPr>
          <w:lang w:val="es_ES" w:bidi="es_ES"/>
        </w:rPr>
        <w:t xml:space="preserve">), y hermano de Andrés (versículo </w:t>
      </w:r>
      <w:r>
        <w:rPr>
          <w:lang w:val="es_ES" w:bidi="es_ES"/>
        </w:rPr>
        <w:t>40</w:t>
      </w:r>
      <w:r>
        <w:rPr>
          <w:lang w:val="es_ES" w:bidi="es_ES"/>
        </w:rPr>
        <w:t xml:space="preserve">). Recibió un segundo nombre directamente de Jesús, quien lo llamó Cefas o Pedro (ambos significan "roca" en arameo o griego, versículo </w:t>
      </w:r>
      <w:r>
        <w:rPr>
          <w:lang w:val="es_ES" w:bidi="es_ES"/>
        </w:rPr>
        <w:t>42</w:t>
      </w:r>
      <w:r>
        <w:rPr>
          <w:lang w:val="es_ES" w:bidi="es_ES"/>
        </w:rPr>
        <w:t>). Simón, un pescador de Betsaida (</w:t>
      </w:r>
      <w:r>
        <w:rPr>
          <w:lang w:val="es_ES" w:bidi="es_ES"/>
        </w:rPr>
        <w:t>Marcos 1:16,</w:t>
      </w:r>
      <w:r>
        <w:rPr>
          <w:lang w:val="es_ES" w:bidi="es_ES"/>
        </w:rPr>
        <w:t xml:space="preserve"> </w:t>
      </w:r>
      <w:r>
        <w:rPr>
          <w:lang w:val="es_ES" w:bidi="es_ES"/>
        </w:rPr>
        <w:t>Juan 1:44</w:t>
      </w:r>
      <w:r>
        <w:rPr>
          <w:lang w:val="es_ES" w:bidi="es_ES"/>
        </w:rPr>
        <w:t xml:space="preserve">), se convirtió en apóstol de Jesús y autor de dos cartas del Nuevo Testamento. </w:t>
      </w:r>
      <w:r>
        <w:rPr>
          <w:i/>
          <w:lang w:val="es_ES" w:bidi="es_ES"/>
        </w:rPr>
        <w:t>Ver</w:t>
      </w:r>
      <w:r>
        <w:rPr>
          <w:lang w:val="es_ES" w:bidi="es_ES"/>
        </w:rPr>
        <w:t xml:space="preserve"> </w:t>
      </w:r>
      <w:r>
        <w:rPr>
          <w:lang w:val="es_ES" w:bidi="es_ES"/>
        </w:rPr>
        <w:t>Pedro, El Apóstol</w:t>
      </w:r>
      <w:r>
        <w:rPr>
          <w:lang w:val="es_ES" w:bidi="es_ES"/>
        </w:rPr>
        <w:t>.</w:t>
      </w:r>
    </w:p>
    <w:p>
      <w:pPr>
        <w:pStyle w:val="ListNumber"/>
        <w:spacing w:line="240" w:lineRule="auto"/>
        <w:ind w:left="720"/>
      </w:pPr>
      <w:r>
        <w:rPr>
          <w:lang w:val="es_ES" w:bidi="es_ES"/>
        </w:rPr>
      </w:r>
      <w:r>
        <w:rPr>
          <w:lang w:val="es_ES" w:bidi="es_ES"/>
        </w:rPr>
        <w:t>Hermano de Jesús, mencionado junto con otros hermanos: Jacobo, José, y Judas (</w:t>
      </w:r>
      <w:r>
        <w:rPr>
          <w:lang w:val="es_ES" w:bidi="es_ES"/>
        </w:rPr>
        <w:t>Mateo 13:55</w:t>
      </w:r>
      <w:r>
        <w:rPr>
          <w:lang w:val="es_ES" w:bidi="es_ES"/>
        </w:rPr>
        <w:t xml:space="preserve">, </w:t>
      </w:r>
      <w:r>
        <w:rPr>
          <w:lang w:val="es_ES" w:bidi="es_ES"/>
        </w:rPr>
        <w:t>Marcos 6:3</w:t>
      </w:r>
      <w:r>
        <w:rPr>
          <w:lang w:val="es_ES" w:bidi="es_ES"/>
        </w:rPr>
        <w:t>).</w:t>
      </w:r>
    </w:p>
    <w:p>
      <w:pPr>
        <w:pStyle w:val="ListNumber"/>
        <w:spacing w:line="240" w:lineRule="auto"/>
        <w:ind w:left="720"/>
      </w:pPr>
      <w:r>
        <w:rPr>
          <w:lang w:val="es_ES" w:bidi="es_ES"/>
        </w:rPr>
      </w:r>
      <w:r>
        <w:rPr>
          <w:lang w:val="es_ES" w:bidi="es_ES"/>
        </w:rPr>
        <w:t>Un leproso que pudo haber sido curado por Jesús. Jesús y sus discípulos estaban comiendo en la casa de Simón en Betania cuando una mujer derramó un frasco de alabastro con ungüento costoso sobre la cabeza del Señor. Los discípulos objetaron el desperdicio de un artículo de lujo que podría haberse vendido para ayudar a los pobres. Pero Jesús elogió el acto como algo maravilloso (</w:t>
      </w:r>
      <w:r>
        <w:rPr>
          <w:lang w:val="es_ES" w:bidi="es_ES"/>
        </w:rPr>
        <w:t>Mateo 26:6–13,</w:t>
      </w:r>
      <w:r>
        <w:rPr>
          <w:lang w:val="es_ES" w:bidi="es_ES"/>
        </w:rPr>
        <w:t xml:space="preserve"> </w:t>
      </w:r>
      <w:r>
        <w:rPr>
          <w:lang w:val="es_ES" w:bidi="es_ES"/>
        </w:rPr>
        <w:t>Marcos 14:3</w:t>
      </w:r>
      <w:r>
        <w:rPr>
          <w:lang w:val="es_ES" w:bidi="es_ES"/>
        </w:rPr>
        <w:t>–</w:t>
      </w:r>
      <w:r>
        <w:rPr>
          <w:lang w:val="es_ES" w:bidi="es_ES"/>
        </w:rPr>
        <w:t>9</w:t>
      </w:r>
      <w:r>
        <w:rPr>
          <w:lang w:val="es_ES" w:bidi="es_ES"/>
        </w:rPr>
        <w:t xml:space="preserve">). Según </w:t>
      </w:r>
      <w:r>
        <w:rPr>
          <w:lang w:val="es_ES" w:bidi="es_ES"/>
        </w:rPr>
        <w:t>Juan 12:1</w:t>
      </w:r>
      <w:r>
        <w:rPr>
          <w:lang w:val="es_ES" w:bidi="es_ES"/>
        </w:rPr>
        <w:t>–</w:t>
      </w:r>
      <w:r>
        <w:rPr>
          <w:lang w:val="es_ES" w:bidi="es_ES"/>
        </w:rPr>
        <w:t>8</w:t>
      </w:r>
      <w:r>
        <w:rPr>
          <w:lang w:val="es_ES" w:bidi="es_ES"/>
        </w:rPr>
        <w:t>, parece que la casa de Simón también era donde vivían María, Marta y Lázaro. Su relación con Simón no está especificada.</w:t>
      </w:r>
    </w:p>
    <w:p>
      <w:pPr>
        <w:pStyle w:val="ListNumber"/>
        <w:spacing w:line="240" w:lineRule="auto"/>
        <w:ind w:left="720"/>
      </w:pPr>
      <w:r>
        <w:rPr>
          <w:lang w:val="es_ES" w:bidi="es_ES"/>
        </w:rPr>
      </w:r>
      <w:r>
        <w:rPr>
          <w:lang w:val="es_ES" w:bidi="es_ES"/>
        </w:rPr>
        <w:t>Un hombre de Cirene, un distrito del norte de África. Los romanos obligaron a Simón a llevar la cruz de Jesús (</w:t>
      </w:r>
      <w:r>
        <w:rPr>
          <w:lang w:val="es_ES" w:bidi="es_ES"/>
        </w:rPr>
        <w:t>Mateo 27:32</w:t>
      </w:r>
      <w:r>
        <w:rPr>
          <w:lang w:val="es_ES" w:bidi="es_ES"/>
        </w:rPr>
        <w:t xml:space="preserve">, </w:t>
      </w:r>
      <w:r>
        <w:rPr>
          <w:lang w:val="es_ES" w:bidi="es_ES"/>
        </w:rPr>
        <w:t>Marcos 15:21</w:t>
      </w:r>
      <w:r>
        <w:rPr>
          <w:lang w:val="es_ES" w:bidi="es_ES"/>
        </w:rPr>
        <w:t xml:space="preserve">, </w:t>
      </w:r>
      <w:r>
        <w:rPr>
          <w:lang w:val="es_ES" w:bidi="es_ES"/>
        </w:rPr>
        <w:t>Lucas 23:26</w:t>
      </w:r>
      <w:r>
        <w:rPr>
          <w:lang w:val="es_ES" w:bidi="es_ES"/>
        </w:rPr>
        <w:t>). Era el padre de Alejandro y Rufo (</w:t>
      </w:r>
      <w:r>
        <w:rPr>
          <w:lang w:val="es_ES" w:bidi="es_ES"/>
        </w:rPr>
        <w:t>Marcos 15:21</w:t>
      </w:r>
      <w:r>
        <w:rPr>
          <w:lang w:val="es_ES" w:bidi="es_ES"/>
        </w:rPr>
        <w:t xml:space="preserve">, comparar con </w:t>
      </w:r>
      <w:r>
        <w:rPr>
          <w:lang w:val="es_ES" w:bidi="es_ES"/>
        </w:rPr>
        <w:t>Romanos 16:13</w:t>
      </w:r>
      <w:r>
        <w:rPr>
          <w:lang w:val="es_ES" w:bidi="es_ES"/>
        </w:rPr>
        <w:t>).</w:t>
      </w:r>
    </w:p>
    <w:p>
      <w:pPr>
        <w:pStyle w:val="ListNumber"/>
        <w:spacing w:line="240" w:lineRule="auto"/>
        <w:ind w:left="720"/>
      </w:pPr>
      <w:r>
        <w:rPr>
          <w:lang w:val="es_ES" w:bidi="es_ES"/>
        </w:rPr>
      </w:r>
      <w:r>
        <w:rPr>
          <w:lang w:val="es_ES" w:bidi="es_ES"/>
        </w:rPr>
        <w:t>Un apóstol de Jesús llamado Celador (Zelote) (</w:t>
      </w:r>
      <w:r>
        <w:rPr>
          <w:lang w:val="es_ES" w:bidi="es_ES"/>
        </w:rPr>
        <w:t>Lucas 6:15</w:t>
      </w:r>
      <w:r>
        <w:rPr>
          <w:lang w:val="es_ES" w:bidi="es_ES"/>
        </w:rPr>
        <w:t xml:space="preserve">). Este Simón posiblemente estaba vinculado a extremistas políticos que se oponían a la ocupación romana, o podría haber sido parte de varios grupos judíos conocidos por su fervor por la ley. En </w:t>
      </w:r>
      <w:r>
        <w:rPr>
          <w:lang w:val="es_ES" w:bidi="es_ES"/>
        </w:rPr>
        <w:t>Mateo 10:4</w:t>
      </w:r>
      <w:r>
        <w:rPr>
          <w:lang w:val="es_ES" w:bidi="es_ES"/>
        </w:rPr>
        <w:t xml:space="preserve"> y </w:t>
      </w:r>
      <w:r>
        <w:rPr>
          <w:lang w:val="es_ES" w:bidi="es_ES"/>
        </w:rPr>
        <w:t>Marcos 3:18</w:t>
      </w:r>
      <w:r>
        <w:rPr>
          <w:lang w:val="es_ES" w:bidi="es_ES"/>
        </w:rPr>
        <w:t xml:space="preserve">, se le designa como el "Cananita" (RVR1909). Este nombre está relacionado con la palabra aramea para "Zelote". Se le menciona nuevamente en </w:t>
      </w:r>
      <w:r>
        <w:rPr>
          <w:lang w:val="es_ES" w:bidi="es_ES"/>
        </w:rPr>
        <w:t>Hechos 1:13</w:t>
      </w:r>
      <w:r>
        <w:rPr>
          <w:lang w:val="es_ES" w:bidi="es_ES"/>
        </w:rPr>
        <w:t xml:space="preserve"> como uno de los once apóstoles en Jerusalén después de la ascensión de Jesús. Fuera de esto, el Nuevo Testamento no proporciona más información sobre él.</w:t>
      </w:r>
    </w:p>
    <w:p>
      <w:pPr>
        <w:pStyle w:val="ListNumber"/>
        <w:spacing w:line="240" w:lineRule="auto"/>
        <w:ind w:left="720"/>
      </w:pPr>
      <w:r>
        <w:rPr>
          <w:lang w:val="es_ES" w:bidi="es_ES"/>
        </w:rPr>
      </w:r>
      <w:r>
        <w:rPr>
          <w:lang w:val="es_ES" w:bidi="es_ES"/>
        </w:rPr>
        <w:t>Un fariseo cuyo trato hacia Jesús inspiró la parábola de los dos deudores (</w:t>
      </w:r>
      <w:r>
        <w:rPr>
          <w:lang w:val="es_ES" w:bidi="es_ES"/>
        </w:rPr>
        <w:t>Lucas 7:36–50</w:t>
      </w:r>
      <w:r>
        <w:rPr>
          <w:lang w:val="es_ES" w:bidi="es_ES"/>
        </w:rPr>
        <w:t>). Simón invitó a Jesús a comer en su casa, pero no ofreció las costumbres comunes de bienvenida para los invitados. Simón desaprobó la aceptación de Jesús hacia una mujer "pecadora" que interrumpió la cena. Ella mojó los pies de Jesús con sus lágrimas, los secó con su cabello y los ungió con ungüento de un frasco de alabastro. La parábola de Jesús destacó el acto de amor y fe arrepentida de la mujer en contraste con el escepticismo sin amor y farisaico de Simón.</w:t>
      </w:r>
    </w:p>
    <w:p>
      <w:pPr>
        <w:pStyle w:val="ListNumber"/>
        <w:spacing w:line="240" w:lineRule="auto"/>
        <w:ind w:left="720"/>
      </w:pPr>
      <w:r>
        <w:rPr>
          <w:lang w:val="es_ES" w:bidi="es_ES"/>
        </w:rPr>
      </w:r>
      <w:r>
        <w:rPr>
          <w:lang w:val="es_ES" w:bidi="es_ES"/>
        </w:rPr>
        <w:t>El padre de Judas Iscariote, el discípulo que traicionó a Jesús en Getsemaní (</w:t>
      </w:r>
      <w:r>
        <w:rPr>
          <w:lang w:val="es_ES" w:bidi="es_ES"/>
        </w:rPr>
        <w:t>Juan 6:71;</w:t>
      </w:r>
      <w:r>
        <w:rPr>
          <w:lang w:val="es_ES" w:bidi="es_ES"/>
        </w:rPr>
        <w:t xml:space="preserve"> </w:t>
      </w:r>
      <w:r>
        <w:rPr>
          <w:lang w:val="es_ES" w:bidi="es_ES"/>
        </w:rPr>
        <w:t>13:2, 26</w:t>
      </w:r>
      <w:r>
        <w:rPr>
          <w:lang w:val="es_ES" w:bidi="es_ES"/>
        </w:rPr>
        <w:t>).</w:t>
      </w:r>
    </w:p>
    <w:p>
      <w:pPr>
        <w:pStyle w:val="ListNumber"/>
        <w:spacing w:line="240" w:lineRule="auto"/>
        <w:ind w:left="720"/>
      </w:pPr>
      <w:r>
        <w:rPr>
          <w:lang w:val="es_ES" w:bidi="es_ES"/>
        </w:rPr>
      </w:r>
      <w:r>
        <w:rPr>
          <w:lang w:val="es_ES" w:bidi="es_ES"/>
        </w:rPr>
        <w:t>Un mago (a menudo llamado Simón el Mago) de Samaria. Impresionado por los signos y milagros realizados por Felipe, Simón el Mago se unió a la multitud de creyentes bautizados. Ofreció a Pedro y Juan dinero a cambio del don del Espíritu. Esta solicitud provocó la reprimenda de Pedro (</w:t>
      </w:r>
      <w:r>
        <w:rPr>
          <w:lang w:val="es_ES" w:bidi="es_ES"/>
        </w:rPr>
        <w:t>Hechos 8:9</w:t>
      </w:r>
      <w:r>
        <w:rPr>
          <w:lang w:val="es_ES" w:bidi="es_ES"/>
        </w:rPr>
        <w:t>–</w:t>
      </w:r>
      <w:r>
        <w:rPr>
          <w:lang w:val="es_ES" w:bidi="es_ES"/>
        </w:rPr>
        <w:t>24</w:t>
      </w:r>
      <w:r>
        <w:rPr>
          <w:lang w:val="es_ES" w:bidi="es_ES"/>
        </w:rPr>
        <w:t>). La antigua palabra inglesa "simonía" proviene de esta historia. La simonía se refiere a la venta o compra de posiciones en la iglesia o de cosas sagradas.</w:t>
      </w:r>
    </w:p>
    <w:p>
      <w:pPr>
        <w:pStyle w:val="ListNumber"/>
        <w:spacing w:line="240" w:lineRule="auto"/>
        <w:ind w:left="720"/>
      </w:pPr>
      <w:r>
        <w:rPr>
          <w:lang w:val="es_ES" w:bidi="es_ES"/>
        </w:rPr>
      </w:r>
      <w:r>
        <w:rPr>
          <w:lang w:val="es_ES" w:bidi="es_ES"/>
        </w:rPr>
        <w:t>Un curtidor de Jope. Un curtidor es alguien que trata pieles y cueros de animales para producir cuero. Pedro se quedó en su casa por muchos días (</w:t>
      </w:r>
      <w:r>
        <w:rPr>
          <w:lang w:val="es_ES" w:bidi="es_ES"/>
        </w:rPr>
        <w:t>Hechos 9:43;</w:t>
      </w:r>
      <w:r>
        <w:rPr>
          <w:lang w:val="es_ES" w:bidi="es_ES"/>
        </w:rPr>
        <w:t xml:space="preserve"> </w:t>
      </w:r>
      <w:r>
        <w:rPr>
          <w:lang w:val="es_ES" w:bidi="es_ES"/>
        </w:rPr>
        <w:t>10:6, 17, 32</w:t>
      </w:r>
      <w:r>
        <w:rPr>
          <w:lang w:val="es_ES" w:bidi="es_ES"/>
        </w:rPr>
        <w:t>). En el techo de Simón, Pedro tuvo la visión de una gran sábana descendiendo del cielo, que contenía animales y aves prohibidos como alimento según la ley judía (</w:t>
      </w:r>
      <w:r>
        <w:rPr>
          <w:lang w:val="es_ES" w:bidi="es_ES"/>
        </w:rPr>
        <w:t>10:15</w:t>
      </w:r>
      <w:r>
        <w:rPr>
          <w:lang w:val="es_ES" w:bidi="es_ES"/>
        </w:rPr>
        <w:t xml:space="preserve">). Pedro luego reconoció esta visión como una preparación para predicar el evangelio a los gentiles (versículos </w:t>
      </w:r>
      <w:r>
        <w:rPr>
          <w:lang w:val="es_ES" w:bidi="es_ES"/>
        </w:rPr>
        <w:t>28</w:t>
      </w:r>
      <w:r>
        <w:rPr>
          <w:lang w:val="es_ES" w:bidi="es_ES"/>
        </w:rPr>
        <w:t>–</w:t>
      </w:r>
      <w:r>
        <w:rPr>
          <w:lang w:val="es_ES" w:bidi="es_ES"/>
        </w:rPr>
        <w:t>29</w:t>
      </w:r>
      <w:r>
        <w:rPr>
          <w:lang w:val="es_ES" w:bidi="es_ES"/>
        </w:rPr>
        <w:t>).</w:t>
      </w:r>
      <w:r>
        <w:rPr>
          <w:lang w:val="es_ES" w:bidi="es_ES"/>
        </w:rPr>
      </w:r>
      <w:r>
        <w:rPr>
          <w:lang w:val="es_ES" w:bidi="es_ES"/>
        </w:rPr>
      </w:r>
    </w:p>
    <w:p>
      <w:pPr/>
      <w:r>
        <w:rPr>
          <w:lang w:val="es_ES" w:bidi="es_ES"/>
        </w:rPr>
      </w:r>
    </w:p>
    <w:p>
      <w:pPr>
        <w:pStyle w:val="Heading2"/>
      </w:pPr>
      <w:r>
        <w:rPr>
          <w:lang w:val="es_ES" w:bidi="es_ES"/>
        </w:rPr>
        <w:t>Simón de Cirene</w:t>
      </w:r>
      <w:r>
        <w:rPr>
          <w:lang w:val="es_ES" w:bidi="es_ES"/>
        </w:rPr>
      </w:r>
    </w:p>
    <w:p>
      <w:pPr/>
      <w:r>
        <w:rPr>
          <w:lang w:val="es_ES" w:bidi="es_ES"/>
        </w:rPr>
      </w:r>
      <w:r>
        <w:rPr>
          <w:lang w:val="es_ES" w:bidi="es_ES"/>
        </w:rPr>
        <w:t>El hombre que fue obligado a llevar la cruz de Jesús en el camino al Gólgota (</w:t>
      </w:r>
      <w:r>
        <w:rPr>
          <w:lang w:val="es_ES" w:bidi="es_ES"/>
        </w:rPr>
        <w:t>Mt 27:32</w:t>
      </w:r>
      <w:r>
        <w:rPr>
          <w:lang w:val="es_ES" w:bidi="es_ES"/>
        </w:rPr>
        <w:t>).</w:t>
      </w:r>
    </w:p>
    <w:p>
      <w:pPr/>
      <w:r>
        <w:rPr>
          <w:lang w:val="es_ES" w:bidi="es_ES"/>
        </w:rPr>
      </w:r>
      <w:r>
        <w:rPr>
          <w:i/>
          <w:lang w:val="es_ES" w:bidi="es_ES"/>
        </w:rPr>
        <w:t xml:space="preserve">Ver </w:t>
      </w:r>
      <w:r>
        <w:rPr>
          <w:lang w:val="es_ES" w:bidi="es_ES"/>
        </w:rPr>
        <w:t>Simón #4</w:t>
      </w:r>
      <w:r>
        <w:rPr>
          <w:lang w:val="es_ES" w:bidi="es_ES"/>
        </w:rPr>
        <w:t>.</w:t>
      </w:r>
      <w:r>
        <w:rPr>
          <w:lang w:val="es_ES" w:bidi="es_ES"/>
        </w:rPr>
      </w:r>
      <w:r>
        <w:rPr>
          <w:lang w:val="es_ES" w:bidi="es_ES"/>
        </w:rPr>
      </w:r>
    </w:p>
    <w:p>
      <w:pPr/>
      <w:r>
        <w:rPr>
          <w:lang w:val="es_ES" w:bidi="es_ES"/>
        </w:rPr>
      </w:r>
    </w:p>
    <w:p>
      <w:pPr>
        <w:pStyle w:val="Heading2"/>
      </w:pPr>
      <w:r>
        <w:rPr>
          <w:lang w:val="es_ES" w:bidi="es_ES"/>
        </w:rPr>
        <w:t>Simón el Cananita</w:t>
      </w:r>
      <w:r>
        <w:rPr>
          <w:lang w:val="es_ES" w:bidi="es_ES"/>
        </w:rPr>
      </w:r>
    </w:p>
    <w:p>
      <w:pPr/>
      <w:r>
        <w:rPr>
          <w:lang w:val="es_ES" w:bidi="es_ES"/>
        </w:rPr>
      </w:r>
      <w:r>
        <w:rPr>
          <w:lang w:val="es_ES" w:bidi="es_ES"/>
        </w:rPr>
        <w:t xml:space="preserve">La traducción de la RVR 1909 para Simón el Zelote se encuentra en </w:t>
      </w:r>
      <w:r>
        <w:rPr>
          <w:lang w:val="es_ES" w:bidi="es_ES"/>
        </w:rPr>
        <w:t>Mateo 10:4</w:t>
      </w:r>
      <w:r>
        <w:rPr>
          <w:lang w:val="es_ES" w:bidi="es_ES"/>
        </w:rPr>
        <w:t xml:space="preserve"> y </w:t>
      </w:r>
      <w:r>
        <w:rPr>
          <w:lang w:val="es_ES" w:bidi="es_ES"/>
        </w:rPr>
        <w:t>Marcos 3:18</w:t>
      </w:r>
      <w:r>
        <w:rPr>
          <w:lang w:val="es_ES" w:bidi="es_ES"/>
        </w:rPr>
        <w:t xml:space="preserve">. </w:t>
      </w:r>
      <w:r>
        <w:rPr>
          <w:i/>
          <w:lang w:val="es_ES" w:bidi="es_ES"/>
        </w:rPr>
        <w:t>Véase</w:t>
      </w:r>
      <w:r>
        <w:rPr>
          <w:lang w:val="es_ES" w:bidi="es_ES"/>
        </w:rPr>
        <w:t xml:space="preserve"> </w:t>
      </w:r>
      <w:r>
        <w:rPr>
          <w:lang w:val="es_ES" w:bidi="es_ES"/>
        </w:rPr>
        <w:t>Simón #5</w:t>
      </w:r>
      <w:r>
        <w:rPr>
          <w:lang w:val="es_ES" w:bidi="es_ES"/>
        </w:rPr>
        <w:t>.</w:t>
      </w:r>
      <w:r>
        <w:rPr>
          <w:lang w:val="es_ES" w:bidi="es_ES"/>
        </w:rPr>
      </w:r>
      <w:r>
        <w:rPr>
          <w:lang w:val="es_ES" w:bidi="es_ES"/>
        </w:rPr>
      </w:r>
    </w:p>
    <w:p>
      <w:pPr/>
      <w:r>
        <w:rPr>
          <w:lang w:val="es_ES" w:bidi="es_ES"/>
        </w:rPr>
      </w:r>
    </w:p>
    <w:p>
      <w:pPr>
        <w:pStyle w:val="Heading2"/>
      </w:pPr>
      <w:r>
        <w:rPr>
          <w:lang w:val="es_ES" w:bidi="es_ES"/>
        </w:rPr>
        <w:t>Simón el Cananita</w:t>
      </w:r>
      <w:r>
        <w:rPr>
          <w:lang w:val="es_ES" w:bidi="es_ES"/>
        </w:rPr>
      </w:r>
    </w:p>
    <w:p>
      <w:pPr/>
      <w:r>
        <w:rPr>
          <w:lang w:val="es_ES" w:bidi="es_ES"/>
        </w:rPr>
      </w:r>
      <w:r>
        <w:rPr>
          <w:lang w:val="es_ES" w:bidi="es_ES"/>
        </w:rPr>
        <w:t xml:space="preserve">La traducción de la RVR 1909 para Simón el Zelote se encuentra en </w:t>
      </w:r>
      <w:r>
        <w:rPr>
          <w:lang w:val="es_ES" w:bidi="es_ES"/>
        </w:rPr>
        <w:t>Mateo 10:4</w:t>
      </w:r>
      <w:r>
        <w:rPr>
          <w:lang w:val="es_ES" w:bidi="es_ES"/>
        </w:rPr>
        <w:t xml:space="preserve"> y </w:t>
      </w:r>
      <w:r>
        <w:rPr>
          <w:lang w:val="es_ES" w:bidi="es_ES"/>
        </w:rPr>
        <w:t>Marcos 3:18</w:t>
      </w:r>
      <w:r>
        <w:rPr>
          <w:lang w:val="es_ES" w:bidi="es_ES"/>
        </w:rPr>
        <w:t xml:space="preserve">. </w:t>
      </w:r>
      <w:r>
        <w:rPr>
          <w:i/>
          <w:lang w:val="es_ES" w:bidi="es_ES"/>
        </w:rPr>
        <w:t>Véase</w:t>
      </w:r>
      <w:r>
        <w:rPr>
          <w:lang w:val="es_ES" w:bidi="es_ES"/>
        </w:rPr>
        <w:t xml:space="preserve"> </w:t>
      </w:r>
      <w:r>
        <w:rPr>
          <w:lang w:val="es_ES" w:bidi="es_ES"/>
        </w:rPr>
        <w:t>Simón #5</w:t>
      </w:r>
      <w:r>
        <w:rPr>
          <w:lang w:val="es_ES" w:bidi="es_ES"/>
        </w:rPr>
        <w:t>.</w:t>
      </w:r>
      <w:r>
        <w:rPr>
          <w:lang w:val="es_ES" w:bidi="es_ES"/>
        </w:rPr>
      </w:r>
      <w:r>
        <w:rPr>
          <w:lang w:val="es_ES" w:bidi="es_ES"/>
        </w:rPr>
      </w:r>
    </w:p>
    <w:p>
      <w:pPr/>
      <w:r>
        <w:rPr>
          <w:lang w:val="es_ES" w:bidi="es_ES"/>
        </w:rPr>
      </w:r>
    </w:p>
    <w:p>
      <w:pPr>
        <w:pStyle w:val="Heading2"/>
      </w:pPr>
      <w:r>
        <w:rPr>
          <w:lang w:val="es_ES" w:bidi="es_ES"/>
        </w:rPr>
        <w:t>Simón el Mago</w:t>
      </w:r>
      <w:r>
        <w:rPr>
          <w:lang w:val="es_ES" w:bidi="es_ES"/>
        </w:rPr>
      </w:r>
    </w:p>
    <w:p>
      <w:pPr/>
      <w:r>
        <w:rPr>
          <w:lang w:val="es_ES" w:bidi="es_ES"/>
        </w:rPr>
      </w:r>
      <w:r>
        <w:rPr>
          <w:lang w:val="es_ES" w:bidi="es_ES"/>
        </w:rPr>
        <w:t>Simón el Mago era un hechicero (alguien que utilizaba magia) mencionado en el libro de los Hechos (</w:t>
      </w:r>
      <w:r>
        <w:rPr>
          <w:lang w:val="es_ES" w:bidi="es_ES"/>
        </w:rPr>
        <w:t>Hechos 8:9</w:t>
      </w:r>
      <w:r>
        <w:rPr>
          <w:lang w:val="es_ES" w:bidi="es_ES"/>
        </w:rPr>
        <w:t>).</w:t>
      </w:r>
    </w:p>
    <w:p>
      <w:pPr/>
      <w:r>
        <w:rPr>
          <w:lang w:val="es_ES" w:bidi="es_ES"/>
        </w:rPr>
      </w:r>
      <w:r>
        <w:rPr>
          <w:i/>
          <w:lang w:val="es_ES" w:bidi="es_ES"/>
        </w:rPr>
        <w:t>Véase</w:t>
      </w:r>
      <w:r>
        <w:rPr>
          <w:lang w:val="es_ES" w:bidi="es_ES"/>
        </w:rPr>
        <w:t xml:space="preserve"> </w:t>
      </w:r>
      <w:r>
        <w:rPr>
          <w:lang w:val="es_ES" w:bidi="es_ES"/>
        </w:rPr>
        <w:t>Simón #8</w:t>
      </w:r>
      <w:r>
        <w:rPr>
          <w:lang w:val="es_ES" w:bidi="es_ES"/>
        </w:rPr>
        <w:t>.</w:t>
      </w:r>
      <w:r>
        <w:rPr>
          <w:lang w:val="es_ES" w:bidi="es_ES"/>
        </w:rPr>
      </w:r>
      <w:r>
        <w:rPr>
          <w:lang w:val="es_ES" w:bidi="es_ES"/>
        </w:rPr>
      </w:r>
    </w:p>
    <w:p>
      <w:pPr/>
      <w:r>
        <w:rPr>
          <w:lang w:val="es_ES" w:bidi="es_ES"/>
        </w:rPr>
      </w:r>
    </w:p>
    <w:p>
      <w:pPr>
        <w:pStyle w:val="Heading2"/>
      </w:pPr>
      <w:r>
        <w:rPr>
          <w:lang w:val="es_ES" w:bidi="es_ES"/>
        </w:rPr>
        <w:t>Simón el Mago</w:t>
      </w:r>
      <w:r>
        <w:rPr>
          <w:lang w:val="es_ES" w:bidi="es_ES"/>
        </w:rPr>
      </w:r>
    </w:p>
    <w:p>
      <w:pPr/>
      <w:r>
        <w:rPr>
          <w:lang w:val="es_ES" w:bidi="es_ES"/>
        </w:rPr>
      </w:r>
      <w:r>
        <w:rPr>
          <w:lang w:val="es_ES" w:bidi="es_ES"/>
        </w:rPr>
        <w:t>Un hechicero de Samaria que aparentemente se convirtió al cristianismo después de escuchar predicar a Felipe (</w:t>
      </w:r>
      <w:r>
        <w:rPr>
          <w:lang w:val="es_ES" w:bidi="es_ES"/>
        </w:rPr>
        <w:t>Hechos 8:9–24</w:t>
      </w:r>
      <w:r>
        <w:rPr>
          <w:lang w:val="es_ES" w:bidi="es_ES"/>
        </w:rPr>
        <w:t>).</w:t>
      </w:r>
    </w:p>
    <w:p>
      <w:pPr/>
      <w:r>
        <w:rPr>
          <w:lang w:val="es_ES" w:bidi="es_ES"/>
        </w:rPr>
      </w:r>
      <w:r>
        <w:rPr>
          <w:i/>
          <w:lang w:val="es_ES" w:bidi="es_ES"/>
        </w:rPr>
        <w:t>Véase</w:t>
      </w:r>
      <w:r>
        <w:rPr>
          <w:lang w:val="es_ES" w:bidi="es_ES"/>
        </w:rPr>
        <w:t xml:space="preserve"> </w:t>
      </w:r>
      <w:r>
        <w:rPr>
          <w:lang w:val="es_ES" w:bidi="es_ES"/>
        </w:rPr>
        <w:t>Simón #8</w:t>
      </w:r>
      <w:r>
        <w:rPr>
          <w:lang w:val="es_ES" w:bidi="es_ES"/>
        </w:rPr>
        <w:t>.</w:t>
      </w:r>
      <w:r>
        <w:rPr>
          <w:lang w:val="es_ES" w:bidi="es_ES"/>
        </w:rPr>
      </w:r>
      <w:r>
        <w:rPr>
          <w:lang w:val="es_ES" w:bidi="es_ES"/>
        </w:rPr>
      </w:r>
    </w:p>
    <w:p>
      <w:pPr/>
      <w:r>
        <w:rPr>
          <w:lang w:val="es_ES" w:bidi="es_ES"/>
        </w:rPr>
      </w:r>
    </w:p>
    <w:p>
      <w:pPr>
        <w:pStyle w:val="Heading2"/>
      </w:pPr>
      <w:r>
        <w:rPr>
          <w:lang w:val="es_ES" w:bidi="es_ES"/>
        </w:rPr>
        <w:t>Simón el Zelote</w:t>
      </w:r>
      <w:r>
        <w:rPr>
          <w:lang w:val="es_ES" w:bidi="es_ES"/>
        </w:rPr>
      </w:r>
    </w:p>
    <w:p>
      <w:pPr/>
      <w:r>
        <w:rPr>
          <w:lang w:val="es_ES" w:bidi="es_ES"/>
        </w:rPr>
      </w:r>
      <w:r>
        <w:rPr>
          <w:lang w:val="es_ES" w:bidi="es_ES"/>
        </w:rPr>
        <w:t>Uno de los discípulos de Jesús (</w:t>
      </w:r>
      <w:r>
        <w:rPr>
          <w:lang w:val="es_ES" w:bidi="es_ES"/>
        </w:rPr>
        <w:t>Mateo 10:4</w:t>
      </w:r>
      <w:r>
        <w:rPr>
          <w:lang w:val="es_ES" w:bidi="es_ES"/>
        </w:rPr>
        <w:t xml:space="preserve">, </w:t>
      </w:r>
      <w:r>
        <w:rPr>
          <w:lang w:val="es_ES" w:bidi="es_ES"/>
        </w:rPr>
        <w:t>Marcos 3:18</w:t>
      </w:r>
      <w:r>
        <w:rPr>
          <w:lang w:val="es_ES" w:bidi="es_ES"/>
        </w:rPr>
        <w:t xml:space="preserve">, </w:t>
      </w:r>
      <w:r>
        <w:rPr>
          <w:lang w:val="es_ES" w:bidi="es_ES"/>
        </w:rPr>
        <w:t>Lucas 6:15</w:t>
      </w:r>
      <w:r>
        <w:rPr>
          <w:lang w:val="es_ES" w:bidi="es_ES"/>
        </w:rPr>
        <w:t xml:space="preserve">, </w:t>
      </w:r>
      <w:r>
        <w:rPr>
          <w:lang w:val="es_ES" w:bidi="es_ES"/>
        </w:rPr>
        <w:t>Hechos 1:13</w:t>
      </w:r>
      <w:r>
        <w:rPr>
          <w:lang w:val="es_ES" w:bidi="es_ES"/>
        </w:rPr>
        <w:t xml:space="preserve">). </w:t>
      </w:r>
      <w:r>
        <w:rPr>
          <w:i/>
          <w:lang w:val="es_ES" w:bidi="es_ES"/>
        </w:rPr>
        <w:t>Véase</w:t>
      </w:r>
      <w:r>
        <w:rPr>
          <w:lang w:val="es_ES" w:bidi="es_ES"/>
        </w:rPr>
        <w:t xml:space="preserve"> </w:t>
      </w:r>
      <w:r>
        <w:rPr>
          <w:lang w:val="es_ES" w:bidi="es_ES"/>
        </w:rPr>
        <w:t>Simón #5</w:t>
      </w:r>
      <w:r>
        <w:rPr>
          <w:lang w:val="es_ES" w:bidi="es_ES"/>
        </w:rPr>
        <w:t>.</w:t>
      </w:r>
      <w:r>
        <w:rPr>
          <w:lang w:val="es_ES" w:bidi="es_ES"/>
        </w:rPr>
      </w:r>
      <w:r>
        <w:rPr>
          <w:lang w:val="es_ES" w:bidi="es_ES"/>
        </w:rPr>
      </w:r>
    </w:p>
    <w:p>
      <w:pPr/>
      <w:r>
        <w:rPr>
          <w:lang w:val="es_ES" w:bidi="es_ES"/>
        </w:rPr>
      </w:r>
    </w:p>
    <w:p>
      <w:pPr>
        <w:pStyle w:val="Heading2"/>
      </w:pPr>
      <w:r>
        <w:rPr>
          <w:lang w:val="es_ES" w:bidi="es_ES"/>
        </w:rPr>
        <w:t>Simón Macabeo</w:t>
      </w:r>
      <w:r>
        <w:rPr>
          <w:lang w:val="es_ES" w:bidi="es_ES"/>
        </w:rPr>
      </w:r>
    </w:p>
    <w:p>
      <w:pPr/>
      <w:r>
        <w:rPr>
          <w:lang w:val="es_ES" w:bidi="es_ES"/>
        </w:rPr>
      </w:r>
      <w:r>
        <w:rPr>
          <w:lang w:val="es_ES" w:bidi="es_ES"/>
        </w:rPr>
        <w:t>El segundo hijo de Matatías sucedió a su hermano Jonatán. En 142 a.C., Simón (m. 135 a.C.) negoció un tratado con Siria, apoyando a Demetrio II contra el saqueador Trifón. Gracias a este tratado, Judea fue reconocida como políticamente independiente. Los sirios fueron finalmente expulsados de la ciudadela en Jerusalén y “el yugo de los gentiles fue quitado de Israel” (1 Mac 13:41). En 141 a.C., “los judíos y sus sacerdotes decidieron que Simón sería su líder y sumo sacerdote para siempre, hasta que surgiera un profeta digno de confianza” (1 Mac 14:41). Estos dos cargos se hicieron hereditarios en la familia asmonea. Simón Macabeo es considerado quizás el mejor líder de Israel en el período post-exílico. Antíoco VII invadió Israel en 133 a.C. y fue derrotado por los hijos de Simón, Judas y Juan, en Modín. Esta fue la única interrupción en seis años de gobierno próspero. Simón y sus hijos fueron asesinados por su yerno y rival por el poder, Ptolomeo, hijo de Abub. Juan Hircano (m. 104 a.C.), el hijo menor de Simón, escapó y asumió la posición de su padre antes de que Ptolomeo pudiera llegar a Jerusalén. Juan gobernó desde el año 134 a.C. hasta el 104 a.C.</w:t>
      </w:r>
      <w:r>
        <w:rPr>
          <w:lang w:val="es_ES" w:bidi="es_ES"/>
        </w:rPr>
      </w:r>
      <w:r>
        <w:rPr>
          <w:lang w:val="es_ES" w:bidi="es_ES"/>
        </w:rPr>
      </w:r>
    </w:p>
    <w:p>
      <w:pPr/>
      <w:r>
        <w:rPr>
          <w:lang w:val="es_ES" w:bidi="es_ES"/>
        </w:rPr>
      </w:r>
    </w:p>
    <w:p>
      <w:pPr>
        <w:pStyle w:val="Heading2"/>
      </w:pPr>
      <w:r>
        <w:rPr>
          <w:lang w:val="es_ES" w:bidi="es_ES"/>
        </w:rPr>
        <w:t>Simón Pedro</w:t>
      </w:r>
      <w:r>
        <w:rPr>
          <w:lang w:val="es_ES" w:bidi="es_ES"/>
        </w:rPr>
      </w:r>
    </w:p>
    <w:p>
      <w:pPr/>
      <w:r>
        <w:rPr>
          <w:lang w:val="es_ES" w:bidi="es_ES"/>
        </w:rPr>
      </w:r>
      <w:r>
        <w:rPr>
          <w:i/>
          <w:lang w:val="es_ES" w:bidi="es_ES"/>
        </w:rPr>
        <w:t>Ver</w:t>
      </w:r>
      <w:r>
        <w:rPr>
          <w:lang w:val="es_ES" w:bidi="es_ES"/>
        </w:rPr>
        <w:t xml:space="preserve"> </w:t>
      </w:r>
      <w:r>
        <w:rPr>
          <w:lang w:val="es_ES" w:bidi="es_ES"/>
        </w:rPr>
        <w:t>Pedro,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Simón Zelotes</w:t>
      </w:r>
      <w:r>
        <w:rPr>
          <w:lang w:val="es_ES" w:bidi="es_ES"/>
        </w:rPr>
      </w:r>
    </w:p>
    <w:p>
      <w:pPr/>
      <w:r>
        <w:rPr>
          <w:lang w:val="es_ES" w:bidi="es_ES"/>
        </w:rPr>
      </w:r>
      <w:r>
        <w:rPr>
          <w:lang w:val="es_ES" w:bidi="es_ES"/>
        </w:rPr>
        <w:t>La versión Reina Valera 1909 escribe Simón e</w:t>
      </w:r>
      <w:r>
        <w:rPr>
          <w:lang w:val="es_ES" w:bidi="es_ES"/>
        </w:rPr>
        <w:t>l que se llama Celador</w:t>
      </w:r>
      <w:r>
        <w:rPr>
          <w:lang w:val="es_ES" w:bidi="es_ES"/>
        </w:rPr>
        <w:t xml:space="preserve"> en </w:t>
      </w:r>
      <w:r>
        <w:rPr>
          <w:lang w:val="es_ES" w:bidi="es_ES"/>
        </w:rPr>
        <w:t xml:space="preserve">Lucas 6:15 </w:t>
      </w:r>
      <w:r>
        <w:rPr>
          <w:lang w:val="es_ES" w:bidi="es_ES"/>
        </w:rPr>
        <w:t xml:space="preserve">y Simón Zelotes en </w:t>
      </w:r>
      <w:r>
        <w:rPr>
          <w:lang w:val="es_ES" w:bidi="es_ES"/>
        </w:rPr>
        <w:t>Hechos 1:13</w:t>
      </w:r>
      <w:r>
        <w:rPr>
          <w:lang w:val="es_ES" w:bidi="es_ES"/>
        </w:rPr>
        <w:t>.</w:t>
      </w:r>
    </w:p>
    <w:p>
      <w:pPr/>
      <w:r>
        <w:rPr>
          <w:lang w:val="es_ES" w:bidi="es_ES"/>
        </w:rPr>
      </w:r>
      <w:r>
        <w:rPr>
          <w:i/>
          <w:lang w:val="es_ES" w:bidi="es_ES"/>
        </w:rPr>
        <w:t>Ver:</w:t>
      </w:r>
      <w:r>
        <w:rPr>
          <w:lang w:val="es_ES" w:bidi="es_ES"/>
        </w:rPr>
        <w:t xml:space="preserve"> </w:t>
      </w:r>
      <w:r>
        <w:rPr>
          <w:lang w:val="es_ES" w:bidi="es_ES"/>
        </w:rPr>
        <w:t>Simón #5</w:t>
      </w:r>
      <w:r>
        <w:rPr>
          <w:lang w:val="es_ES" w:bidi="es_ES"/>
        </w:rPr>
        <w:t>.</w:t>
      </w:r>
      <w:r>
        <w:rPr>
          <w:lang w:val="es_ES" w:bidi="es_ES"/>
        </w:rPr>
      </w:r>
      <w:r>
        <w:rPr>
          <w:lang w:val="es_ES" w:bidi="es_ES"/>
        </w:rPr>
      </w:r>
    </w:p>
    <w:p>
      <w:pPr/>
      <w:r>
        <w:rPr>
          <w:lang w:val="es_ES" w:bidi="es_ES"/>
        </w:rPr>
      </w:r>
    </w:p>
    <w:p>
      <w:pPr>
        <w:pStyle w:val="Heading2"/>
      </w:pPr>
      <w:r>
        <w:rPr>
          <w:lang w:val="es_ES" w:bidi="es_ES"/>
        </w:rPr>
        <w:t>Simrat</w:t>
      </w:r>
      <w:r>
        <w:rPr>
          <w:lang w:val="es_ES" w:bidi="es_ES"/>
        </w:rPr>
      </w:r>
    </w:p>
    <w:p>
      <w:pPr/>
      <w:r>
        <w:rPr>
          <w:lang w:val="es_ES" w:bidi="es_ES"/>
        </w:rPr>
      </w:r>
      <w:r>
        <w:rPr>
          <w:lang w:val="es_ES" w:bidi="es_ES"/>
        </w:rPr>
        <w:t>Hijo de Simei, de la tribu de Benjamín (</w:t>
      </w:r>
      <w:r>
        <w:rPr>
          <w:lang w:val="es_ES" w:bidi="es_ES"/>
        </w:rPr>
        <w:t>1 Cro 8:21</w:t>
      </w:r>
      <w:r>
        <w:rPr>
          <w:lang w:val="es_ES" w:bidi="es_ES"/>
        </w:rPr>
        <w:t>).</w:t>
      </w:r>
      <w:r>
        <w:rPr>
          <w:lang w:val="es_ES" w:bidi="es_ES"/>
        </w:rPr>
      </w:r>
      <w:r>
        <w:rPr>
          <w:lang w:val="es_ES" w:bidi="es_ES"/>
        </w:rPr>
      </w:r>
    </w:p>
    <w:p>
      <w:pPr/>
      <w:r>
        <w:rPr>
          <w:lang w:val="es_ES" w:bidi="es_ES"/>
        </w:rPr>
      </w:r>
    </w:p>
    <w:p>
      <w:pPr>
        <w:pStyle w:val="Heading2"/>
      </w:pPr>
      <w:r>
        <w:rPr>
          <w:lang w:val="es_ES" w:bidi="es_ES"/>
        </w:rPr>
        <w:t>Simri</w:t>
      </w:r>
      <w:r>
        <w:rPr>
          <w:lang w:val="es_ES" w:bidi="es_ES"/>
        </w:rPr>
      </w:r>
    </w:p>
    <w:p>
      <w:pPr/>
      <w:r>
        <w:rPr>
          <w:lang w:val="es_ES" w:bidi="es_ES"/>
        </w:rPr>
      </w:r>
      <w:r>
        <w:rPr>
          <w:lang w:val="es_ES" w:bidi="es_ES"/>
        </w:rPr>
        <w:t xml:space="preserve">1. Simeonita, hijo de </w:t>
      </w:r>
      <w:r>
        <w:rPr>
          <w:lang w:val="es_ES" w:bidi="es_ES"/>
        </w:rPr>
        <w:t xml:space="preserve">Semaías </w:t>
      </w:r>
      <w:r>
        <w:rPr>
          <w:lang w:val="es_ES" w:bidi="es_ES"/>
        </w:rPr>
        <w:t xml:space="preserve">y padre de </w:t>
      </w:r>
      <w:r>
        <w:rPr>
          <w:lang w:val="es_ES" w:bidi="es_ES"/>
        </w:rPr>
        <w:t xml:space="preserve">Jedaías </w:t>
      </w:r>
      <w:r>
        <w:rPr>
          <w:lang w:val="es_ES" w:bidi="es_ES"/>
        </w:rPr>
        <w:t>(</w:t>
      </w:r>
      <w:r>
        <w:rPr>
          <w:lang w:val="es_ES" w:bidi="es_ES"/>
        </w:rPr>
        <w:t>1 Cro 4:37</w:t>
      </w:r>
      <w:r>
        <w:rPr>
          <w:lang w:val="es_ES" w:bidi="es_ES"/>
        </w:rPr>
        <w:t>).</w:t>
      </w:r>
    </w:p>
    <w:p>
      <w:pPr/>
      <w:r>
        <w:rPr>
          <w:lang w:val="es_ES" w:bidi="es_ES"/>
        </w:rPr>
      </w:r>
      <w:r>
        <w:rPr>
          <w:lang w:val="es_ES" w:bidi="es_ES"/>
        </w:rPr>
        <w:t>2. Padre de Jediael (y quizás de Joha), dos de los valientes de David (</w:t>
      </w:r>
      <w:r>
        <w:rPr>
          <w:lang w:val="es_ES" w:bidi="es_ES"/>
        </w:rPr>
        <w:t>1 Cro 11:45</w:t>
      </w:r>
      <w:r>
        <w:rPr>
          <w:lang w:val="es_ES" w:bidi="es_ES"/>
        </w:rPr>
        <w:t>).</w:t>
      </w:r>
    </w:p>
    <w:p>
      <w:pPr/>
      <w:r>
        <w:rPr>
          <w:lang w:val="es_ES" w:bidi="es_ES"/>
        </w:rPr>
      </w:r>
      <w:r>
        <w:rPr>
          <w:lang w:val="es_ES" w:bidi="es_ES"/>
        </w:rPr>
        <w:t>3. Levita merarita, hijo de Hosa y guardián del templo durante el reinado de David (</w:t>
      </w:r>
      <w:r>
        <w:rPr>
          <w:lang w:val="es_ES" w:bidi="es_ES"/>
        </w:rPr>
        <w:t>1 Cro 26:10</w:t>
      </w:r>
      <w:r>
        <w:rPr>
          <w:lang w:val="es_ES" w:bidi="es_ES"/>
        </w:rPr>
        <w:t>).</w:t>
      </w:r>
    </w:p>
    <w:p>
      <w:pPr/>
      <w:r>
        <w:rPr>
          <w:lang w:val="es_ES" w:bidi="es_ES"/>
        </w:rPr>
      </w:r>
      <w:r>
        <w:rPr>
          <w:lang w:val="es_ES" w:bidi="es_ES"/>
        </w:rPr>
        <w:t xml:space="preserve">4. Levita de la familia de </w:t>
      </w:r>
      <w:r>
        <w:rPr>
          <w:lang w:val="es_ES" w:bidi="es_ES"/>
        </w:rPr>
        <w:t>Elizafán</w:t>
      </w:r>
      <w:r>
        <w:rPr>
          <w:lang w:val="es_ES" w:bidi="es_ES"/>
        </w:rPr>
        <w:t>, quien ayudó en las reformas del templo de Ezequías (</w:t>
      </w:r>
      <w:r>
        <w:rPr>
          <w:lang w:val="es_ES" w:bidi="es_ES"/>
        </w:rPr>
        <w:t>2 Cro 29:13</w:t>
      </w:r>
      <w:r>
        <w:rPr>
          <w:lang w:val="es_ES" w:bidi="es_ES"/>
        </w:rPr>
        <w:t>).</w:t>
      </w:r>
      <w:r>
        <w:rPr>
          <w:lang w:val="es_ES" w:bidi="es_ES"/>
        </w:rPr>
      </w:r>
      <w:r>
        <w:rPr>
          <w:lang w:val="es_ES" w:bidi="es_ES"/>
        </w:rPr>
      </w:r>
    </w:p>
    <w:p>
      <w:pPr/>
      <w:r>
        <w:rPr>
          <w:lang w:val="es_ES" w:bidi="es_ES"/>
        </w:rPr>
      </w:r>
    </w:p>
    <w:p>
      <w:pPr>
        <w:pStyle w:val="Heading2"/>
      </w:pPr>
      <w:r>
        <w:rPr>
          <w:lang w:val="es_ES" w:bidi="es_ES"/>
        </w:rPr>
        <w:t>Simrit</w:t>
      </w:r>
      <w:r>
        <w:rPr>
          <w:lang w:val="es_ES" w:bidi="es_ES"/>
        </w:rPr>
      </w:r>
    </w:p>
    <w:p>
      <w:pPr>
        <w:pStyle w:val="Heading2"/>
      </w:pPr>
      <w:r>
        <w:rPr>
          <w:lang w:val="es_ES" w:bidi="es_ES"/>
        </w:rPr>
        <w:t>SIMRIT</w:t>
      </w:r>
      <w:r>
        <w:rPr>
          <w:lang w:val="es_ES" w:bidi="es_ES"/>
        </w:rPr>
        <w:t>*</w:t>
      </w:r>
    </w:p>
    <w:p>
      <w:pPr/>
      <w:r>
        <w:rPr>
          <w:lang w:val="es_ES" w:bidi="es_ES"/>
        </w:rPr>
      </w:r>
      <w:r>
        <w:rPr>
          <w:lang w:val="es_ES" w:bidi="es_ES"/>
        </w:rPr>
        <w:t>Madre moabita de Jozabad, un siervo real, quien junto con Zabad conspiró y asesinó al rey Joás de Judá (</w:t>
      </w:r>
      <w:r>
        <w:rPr>
          <w:lang w:val="es_ES" w:bidi="es_ES"/>
        </w:rPr>
        <w:t>2 Cro 24:26</w:t>
      </w:r>
      <w:r>
        <w:rPr>
          <w:lang w:val="es_ES" w:bidi="es_ES"/>
        </w:rPr>
        <w:t xml:space="preserve">). Alternativamente, se le llama Somer en </w:t>
      </w:r>
      <w:r>
        <w:rPr>
          <w:lang w:val="es_ES" w:bidi="es_ES"/>
        </w:rPr>
        <w:t>2 Reyes 12:21</w:t>
      </w:r>
      <w:r>
        <w:rPr>
          <w:lang w:val="es_ES" w:bidi="es_ES"/>
        </w:rPr>
        <w:t xml:space="preserve">; Simrit es la forma femenina de Somer. </w:t>
      </w:r>
    </w:p>
    <w:p>
      <w:pPr/>
      <w:r>
        <w:rPr>
          <w:lang w:val="es_ES" w:bidi="es_ES"/>
        </w:rPr>
      </w:r>
      <w:r>
        <w:rPr>
          <w:i/>
          <w:lang w:val="es_ES" w:bidi="es_ES"/>
        </w:rPr>
        <w:t>Ver</w:t>
      </w:r>
      <w:r>
        <w:rPr>
          <w:lang w:val="es_ES" w:bidi="es_ES"/>
        </w:rPr>
        <w:t xml:space="preserve"> </w:t>
      </w:r>
      <w:r>
        <w:rPr>
          <w:lang w:val="es_ES" w:bidi="es_ES"/>
        </w:rPr>
        <w:t>Somer #1</w:t>
      </w:r>
      <w:r>
        <w:rPr>
          <w:lang w:val="es_ES" w:bidi="es_ES"/>
        </w:rPr>
        <w:t>.</w:t>
      </w:r>
      <w:r>
        <w:rPr>
          <w:lang w:val="es_ES" w:bidi="es_ES"/>
        </w:rPr>
      </w:r>
      <w:r>
        <w:rPr>
          <w:lang w:val="es_ES" w:bidi="es_ES"/>
        </w:rPr>
      </w:r>
    </w:p>
    <w:p>
      <w:pPr/>
      <w:r>
        <w:rPr>
          <w:lang w:val="es_ES" w:bidi="es_ES"/>
        </w:rPr>
      </w:r>
    </w:p>
    <w:p>
      <w:pPr>
        <w:pStyle w:val="Heading2"/>
      </w:pPr>
      <w:r>
        <w:rPr>
          <w:lang w:val="es_ES" w:bidi="es_ES"/>
        </w:rPr>
        <w:t>Simrón (Lugar)</w:t>
      </w:r>
      <w:r>
        <w:rPr>
          <w:lang w:val="es_ES" w:bidi="es_ES"/>
        </w:rPr>
      </w:r>
    </w:p>
    <w:p>
      <w:pPr/>
      <w:r>
        <w:rPr>
          <w:lang w:val="es_ES" w:bidi="es_ES"/>
        </w:rPr>
      </w:r>
      <w:r>
        <w:rPr>
          <w:lang w:val="es_ES" w:bidi="es_ES"/>
        </w:rPr>
        <w:t>Pueblo cananeo cuyo rey se unió a la confederación del rey Jabín de Hasor en una resistencia fallida contra los israelitas bajo el liderazgo de Josué (</w:t>
      </w:r>
      <w:r>
        <w:rPr>
          <w:lang w:val="es_ES" w:bidi="es_ES"/>
        </w:rPr>
        <w:t>Jos 11:1</w:t>
      </w:r>
      <w:r>
        <w:rPr>
          <w:lang w:val="es_ES" w:bidi="es_ES"/>
        </w:rPr>
        <w:t>). Su ubicación es incierta, aunque se encontraba en el territorio de Zabulón (</w:t>
      </w:r>
      <w:r>
        <w:rPr>
          <w:lang w:val="es_ES" w:bidi="es_ES"/>
        </w:rPr>
        <w:t>Jos 19:15–16</w:t>
      </w:r>
      <w:r>
        <w:rPr>
          <w:lang w:val="es_ES" w:bidi="es_ES"/>
        </w:rPr>
        <w:t>).</w:t>
      </w:r>
      <w:r>
        <w:rPr>
          <w:lang w:val="es_ES" w:bidi="es_ES"/>
        </w:rPr>
      </w:r>
      <w:r>
        <w:rPr>
          <w:lang w:val="es_ES" w:bidi="es_ES"/>
        </w:rPr>
      </w:r>
    </w:p>
    <w:p>
      <w:pPr/>
      <w:r>
        <w:rPr>
          <w:lang w:val="es_ES" w:bidi="es_ES"/>
        </w:rPr>
      </w:r>
    </w:p>
    <w:p>
      <w:pPr>
        <w:pStyle w:val="Heading2"/>
      </w:pPr>
      <w:r>
        <w:rPr>
          <w:lang w:val="es_ES" w:bidi="es_ES"/>
        </w:rPr>
        <w:t>Simrón (Persona)</w:t>
      </w:r>
      <w:r>
        <w:rPr>
          <w:lang w:val="es_ES" w:bidi="es_ES"/>
        </w:rPr>
      </w:r>
    </w:p>
    <w:p>
      <w:pPr/>
      <w:r>
        <w:rPr>
          <w:lang w:val="es_ES" w:bidi="es_ES"/>
        </w:rPr>
      </w:r>
      <w:r>
        <w:rPr>
          <w:lang w:val="es_ES" w:bidi="es_ES"/>
        </w:rPr>
        <w:t>El cuarto hijo de Isacar (</w:t>
      </w:r>
      <w:r>
        <w:rPr>
          <w:lang w:val="es_ES" w:bidi="es_ES"/>
        </w:rPr>
        <w:t>Gn 46:13,</w:t>
      </w:r>
      <w:r>
        <w:rPr>
          <w:lang w:val="es_ES" w:bidi="es_ES"/>
        </w:rPr>
        <w:t xml:space="preserve"> </w:t>
      </w:r>
      <w:r>
        <w:rPr>
          <w:lang w:val="es_ES" w:bidi="es_ES"/>
        </w:rPr>
        <w:t>1 Cró 7:1</w:t>
      </w:r>
      <w:r>
        <w:rPr>
          <w:lang w:val="es_ES" w:bidi="es_ES"/>
        </w:rPr>
        <w:t>) y fundador de la familia de los Simronitas (</w:t>
      </w:r>
      <w:r>
        <w:rPr>
          <w:lang w:val="es_ES" w:bidi="es_ES"/>
        </w:rPr>
        <w:t>Nm 26:24</w:t>
      </w:r>
      <w:r>
        <w:rPr>
          <w:lang w:val="es_ES" w:bidi="es_ES"/>
        </w:rPr>
        <w:t>).</w:t>
      </w:r>
      <w:r>
        <w:rPr>
          <w:lang w:val="es_ES" w:bidi="es_ES"/>
        </w:rPr>
      </w:r>
      <w:r>
        <w:rPr>
          <w:lang w:val="es_ES" w:bidi="es_ES"/>
        </w:rPr>
      </w:r>
    </w:p>
    <w:p>
      <w:pPr/>
      <w:r>
        <w:rPr>
          <w:lang w:val="es_ES" w:bidi="es_ES"/>
        </w:rPr>
      </w:r>
    </w:p>
    <w:p>
      <w:pPr>
        <w:pStyle w:val="Heading2"/>
      </w:pPr>
      <w:r>
        <w:rPr>
          <w:lang w:val="es_ES" w:bidi="es_ES"/>
        </w:rPr>
        <w:t>Simronitas</w:t>
      </w:r>
      <w:r>
        <w:rPr>
          <w:lang w:val="es_ES" w:bidi="es_ES"/>
        </w:rPr>
      </w:r>
    </w:p>
    <w:p>
      <w:pPr>
        <w:pStyle w:val="Heading2"/>
      </w:pPr>
      <w:r>
        <w:rPr>
          <w:lang w:val="es_ES" w:bidi="es_ES"/>
        </w:rPr>
        <w:t>SIMRONITAS</w:t>
      </w:r>
    </w:p>
    <w:p>
      <w:pPr/>
      <w:r>
        <w:rPr>
          <w:lang w:val="es_ES" w:bidi="es_ES"/>
        </w:rPr>
      </w:r>
      <w:r>
        <w:rPr>
          <w:lang w:val="es_ES" w:bidi="es_ES"/>
        </w:rPr>
        <w:t>Los simronitas eran un grupo familiar que descendía de Simrón, que era hijo de Isacar (</w:t>
      </w:r>
      <w:r>
        <w:rPr>
          <w:lang w:val="es_ES" w:bidi="es_ES"/>
        </w:rPr>
        <w:t>Nm 26:24</w:t>
      </w:r>
      <w:r>
        <w:rPr>
          <w:lang w:val="es_ES" w:bidi="es_ES"/>
        </w:rPr>
        <w:t>).</w:t>
      </w:r>
    </w:p>
    <w:p>
      <w:pPr/>
      <w:r>
        <w:rPr>
          <w:lang w:val="es_ES" w:bidi="es_ES"/>
        </w:rPr>
      </w:r>
      <w:r>
        <w:rPr>
          <w:i/>
          <w:lang w:val="es_ES" w:bidi="es_ES"/>
        </w:rPr>
        <w:t xml:space="preserve">Ver </w:t>
      </w:r>
      <w:r>
        <w:rPr>
          <w:lang w:val="es_ES" w:bidi="es_ES"/>
        </w:rPr>
        <w:t>Simrón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Simron-merón</w:t>
      </w:r>
      <w:r>
        <w:rPr>
          <w:lang w:val="es_ES" w:bidi="es_ES"/>
        </w:rPr>
      </w:r>
    </w:p>
    <w:p>
      <w:pPr>
        <w:pStyle w:val="Heading2"/>
      </w:pPr>
      <w:r>
        <w:rPr>
          <w:lang w:val="es_ES" w:bidi="es_ES"/>
        </w:rPr>
        <w:t>SIMRON-MERÓN</w:t>
      </w:r>
    </w:p>
    <w:p>
      <w:pPr/>
      <w:r>
        <w:rPr>
          <w:lang w:val="es_ES" w:bidi="es_ES"/>
        </w:rPr>
      </w:r>
      <w:r>
        <w:rPr>
          <w:lang w:val="es_ES" w:bidi="es_ES"/>
        </w:rPr>
        <w:t xml:space="preserve">La ciudad cananea fue destruida por Josué durante su campaña militar en el norte de Palestina. El rey de </w:t>
      </w:r>
      <w:r>
        <w:rPr>
          <w:lang w:val="es_ES" w:bidi="es_ES"/>
        </w:rPr>
        <w:t>Simron-merón</w:t>
      </w:r>
      <w:r>
        <w:rPr>
          <w:lang w:val="es_ES" w:bidi="es_ES"/>
        </w:rPr>
        <w:t xml:space="preserve"> fue uno de los 31 reyes derrotados por Josué (</w:t>
      </w:r>
      <w:r>
        <w:rPr>
          <w:lang w:val="es_ES" w:bidi="es_ES"/>
        </w:rPr>
        <w:t>Jos 12:20</w:t>
      </w:r>
      <w:r>
        <w:rPr>
          <w:lang w:val="es_ES" w:bidi="es_ES"/>
        </w:rPr>
        <w:t>). Este rey probablemente fue uno de los reyes del norte convocados por Jabín, rey de Hasor, para unir fuerzas en un intento de derrotar a Josué (</w:t>
      </w:r>
      <w:r>
        <w:rPr>
          <w:lang w:val="es_ES" w:bidi="es_ES"/>
        </w:rPr>
        <w:t>Jos 11:1</w:t>
      </w:r>
      <w:r>
        <w:rPr>
          <w:lang w:val="es_ES" w:bidi="es_ES"/>
        </w:rPr>
        <w:t xml:space="preserve">). Es muy probable que </w:t>
      </w:r>
      <w:r>
        <w:rPr>
          <w:lang w:val="es_ES" w:bidi="es_ES"/>
        </w:rPr>
        <w:t>Simron-merón</w:t>
      </w:r>
      <w:r>
        <w:rPr>
          <w:lang w:val="es_ES" w:bidi="es_ES"/>
        </w:rPr>
        <w:t xml:space="preserve"> fuera una de las 12 ciudades incluidas en el territorio asignado a Zabulón como herencia (</w:t>
      </w:r>
      <w:r>
        <w:rPr>
          <w:lang w:val="es_ES" w:bidi="es_ES"/>
        </w:rPr>
        <w:t>Jos 19:15</w:t>
      </w:r>
      <w:r>
        <w:rPr>
          <w:lang w:val="es_ES" w:bidi="es_ES"/>
        </w:rPr>
        <w:t>).</w:t>
      </w:r>
      <w:r>
        <w:rPr>
          <w:lang w:val="es_ES" w:bidi="es_ES"/>
        </w:rPr>
      </w:r>
      <w:r>
        <w:rPr>
          <w:lang w:val="es_ES" w:bidi="es_ES"/>
        </w:rPr>
      </w:r>
    </w:p>
    <w:p>
      <w:pPr/>
      <w:r>
        <w:rPr>
          <w:lang w:val="es_ES" w:bidi="es_ES"/>
        </w:rPr>
      </w:r>
    </w:p>
    <w:p>
      <w:pPr>
        <w:pStyle w:val="Heading2"/>
      </w:pPr>
      <w:r>
        <w:rPr>
          <w:lang w:val="es_ES" w:bidi="es_ES"/>
        </w:rPr>
        <w:t>Simsai</w:t>
      </w:r>
      <w:r>
        <w:rPr>
          <w:lang w:val="es_ES" w:bidi="es_ES"/>
        </w:rPr>
      </w:r>
    </w:p>
    <w:p>
      <w:pPr/>
      <w:r>
        <w:rPr>
          <w:lang w:val="es_ES" w:bidi="es_ES"/>
        </w:rPr>
      </w:r>
      <w:r>
        <w:rPr>
          <w:lang w:val="es_ES" w:bidi="es_ES"/>
        </w:rPr>
        <w:t>Funcionario del gobierno persa cuyo territorio incluía Palestina. Junto con otro funcionario, Rehum, escribió una carta a Artajerjes oponiéndose a la reconstrucción del templo por parte de los judíos que regresaron del exilio (</w:t>
      </w:r>
      <w:r>
        <w:rPr>
          <w:lang w:val="es_ES" w:bidi="es_ES"/>
        </w:rPr>
        <w:t>Esd 4:8–9</w:t>
      </w:r>
      <w:r>
        <w:rPr>
          <w:lang w:val="es_ES" w:bidi="es_ES"/>
        </w:rPr>
        <w:t>). Logró detener el proyecto de reconstrucción.</w:t>
      </w:r>
      <w:r>
        <w:rPr>
          <w:lang w:val="es_ES" w:bidi="es_ES"/>
        </w:rPr>
      </w:r>
      <w:r>
        <w:rPr>
          <w:lang w:val="es_ES" w:bidi="es_ES"/>
        </w:rPr>
      </w:r>
    </w:p>
    <w:p>
      <w:pPr/>
      <w:r>
        <w:rPr>
          <w:lang w:val="es_ES" w:bidi="es_ES"/>
        </w:rPr>
      </w:r>
    </w:p>
    <w:p>
      <w:pPr>
        <w:pStyle w:val="Heading2"/>
      </w:pPr>
      <w:r>
        <w:rPr>
          <w:lang w:val="es_ES" w:bidi="es_ES"/>
        </w:rPr>
        <w:t>Sin</w:t>
      </w:r>
      <w:r>
        <w:rPr>
          <w:lang w:val="es_ES" w:bidi="es_ES"/>
        </w:rPr>
      </w:r>
    </w:p>
    <w:p>
      <w:pPr/>
      <w:r>
        <w:rPr>
          <w:lang w:val="es_ES" w:bidi="es_ES"/>
        </w:rPr>
      </w:r>
      <w:r>
        <w:rPr>
          <w:lang w:val="es_ES" w:bidi="es_ES"/>
        </w:rPr>
        <w:t>Ciudad conocida por su lino y vino, pero también una ciudad fortificada estratégica en la costa mediterránea de Egipto, situada en la ruta comercial entre Egipto y Mesopotamia (</w:t>
      </w:r>
      <w:r>
        <w:rPr>
          <w:lang w:val="es_ES" w:bidi="es_ES"/>
        </w:rPr>
        <w:t>Ez 30:15–16</w:t>
      </w:r>
      <w:r>
        <w:rPr>
          <w:lang w:val="es_ES" w:bidi="es_ES"/>
        </w:rPr>
        <w:t>). Hoy en día, el sitio se llama Tell Farama y está ubicado a unos 32 kilómetros al sureste de Port Said. El Antiguo Testamento hebreo utiliza el antiguo nombre egipcio para la ciudad, Sin</w:t>
      </w:r>
      <w:r>
        <w:rPr>
          <w:i/>
          <w:lang w:val="es_ES" w:bidi="es_ES"/>
        </w:rPr>
        <w:t>,</w:t>
      </w:r>
      <w:r>
        <w:rPr>
          <w:lang w:val="es_ES" w:bidi="es_ES"/>
        </w:rPr>
        <w:t xml:space="preserve"> que significa "fortaleza". Algunas traducciones del Antiguo Testamento mantienen este nombre. Cuando los griegos controlaron Egipto, renombraron la ciudad </w:t>
      </w:r>
      <w:r>
        <w:rPr>
          <w:lang w:val="es_ES" w:bidi="es_ES"/>
        </w:rPr>
        <w:t>Pelusio</w:t>
      </w:r>
      <w:r>
        <w:rPr>
          <w:lang w:val="es_ES" w:bidi="es_ES"/>
        </w:rPr>
        <w:t xml:space="preserve">, "la ciudad barrosa", aparentemente confundiendo el nombre egipcio con una palabra egipcia similar </w:t>
      </w:r>
      <w:r>
        <w:rPr>
          <w:i/>
          <w:lang w:val="es_ES" w:bidi="es_ES"/>
        </w:rPr>
        <w:t>sin,</w:t>
      </w:r>
      <w:r>
        <w:rPr>
          <w:lang w:val="es_ES" w:bidi="es_ES"/>
        </w:rPr>
        <w:t xml:space="preserve"> que significa "lodo" o "arcilla". En Ezequiel se le llama "fortaleza de Egipto" porque proporcionaba una defensa contra el peligro constante de un ataque desde el norte.</w:t>
      </w:r>
      <w:r>
        <w:rPr>
          <w:lang w:val="es_ES" w:bidi="es_ES"/>
        </w:rPr>
      </w:r>
      <w:r>
        <w:rPr>
          <w:lang w:val="es_ES" w:bidi="es_ES"/>
        </w:rPr>
      </w:r>
    </w:p>
    <w:p>
      <w:pPr/>
      <w:r>
        <w:rPr>
          <w:lang w:val="es_ES" w:bidi="es_ES"/>
        </w:rPr>
      </w:r>
    </w:p>
    <w:p>
      <w:pPr>
        <w:pStyle w:val="Heading2"/>
      </w:pPr>
      <w:r>
        <w:rPr>
          <w:lang w:val="es_ES" w:bidi="es_ES"/>
        </w:rPr>
        <w:t>Sin, Desierto de</w:t>
      </w:r>
      <w:r>
        <w:rPr>
          <w:lang w:val="es_ES" w:bidi="es_ES"/>
        </w:rPr>
      </w:r>
    </w:p>
    <w:p>
      <w:pPr/>
      <w:r>
        <w:rPr>
          <w:lang w:val="es_ES" w:bidi="es_ES"/>
        </w:rPr>
      </w:r>
      <w:r>
        <w:rPr>
          <w:i/>
          <w:lang w:val="es_ES" w:bidi="es_ES"/>
        </w:rPr>
        <w:t xml:space="preserve">Ver </w:t>
      </w:r>
      <w:r>
        <w:rPr>
          <w:lang w:val="es_ES" w:bidi="es_ES"/>
        </w:rPr>
        <w:t>Desierto de Sin</w:t>
      </w:r>
      <w:r>
        <w:rPr>
          <w:lang w:val="es_ES" w:bidi="es_ES"/>
        </w:rPr>
        <w:t>.</w:t>
      </w:r>
      <w:r>
        <w:rPr>
          <w:lang w:val="es_ES" w:bidi="es_ES"/>
        </w:rPr>
      </w:r>
      <w:r>
        <w:rPr>
          <w:lang w:val="es_ES" w:bidi="es_ES"/>
        </w:rPr>
      </w:r>
    </w:p>
    <w:p>
      <w:pPr/>
      <w:r>
        <w:rPr>
          <w:lang w:val="es_ES" w:bidi="es_ES"/>
        </w:rPr>
      </w:r>
    </w:p>
    <w:p>
      <w:pPr>
        <w:pStyle w:val="Heading2"/>
      </w:pPr>
      <w:r>
        <w:rPr>
          <w:lang w:val="es_ES" w:bidi="es_ES"/>
        </w:rPr>
        <w:t>Sinab</w:t>
      </w:r>
      <w:r>
        <w:rPr>
          <w:lang w:val="es_ES" w:bidi="es_ES"/>
        </w:rPr>
      </w:r>
    </w:p>
    <w:p>
      <w:pPr/>
      <w:r>
        <w:rPr>
          <w:lang w:val="es_ES" w:bidi="es_ES"/>
        </w:rPr>
      </w:r>
      <w:r>
        <w:rPr>
          <w:lang w:val="es_ES" w:bidi="es_ES"/>
        </w:rPr>
        <w:t>El rey de Adma se unió a una alianza con cuatro gobernantes vecinos para enfrentarse al rey Quedorlaomer. Quedorlaomer derrotó a esta confederación de reyes en el valle de Sidim, en la región sur del Mar Muerto (</w:t>
      </w:r>
      <w:r>
        <w:rPr>
          <w:lang w:val="es_ES" w:bidi="es_ES"/>
        </w:rPr>
        <w:t>Gn 14:2</w:t>
      </w:r>
      <w:r>
        <w:rPr>
          <w:lang w:val="es_ES" w:bidi="es_ES"/>
        </w:rPr>
        <w:t>).</w:t>
      </w:r>
      <w:r>
        <w:rPr>
          <w:lang w:val="es_ES" w:bidi="es_ES"/>
        </w:rPr>
      </w:r>
      <w:r>
        <w:rPr>
          <w:lang w:val="es_ES" w:bidi="es_ES"/>
        </w:rPr>
      </w:r>
    </w:p>
    <w:p>
      <w:pPr/>
      <w:r>
        <w:rPr>
          <w:lang w:val="es_ES" w:bidi="es_ES"/>
        </w:rPr>
      </w:r>
    </w:p>
    <w:p>
      <w:pPr>
        <w:pStyle w:val="Heading2"/>
      </w:pPr>
      <w:r>
        <w:rPr>
          <w:lang w:val="es_ES" w:bidi="es_ES"/>
        </w:rPr>
        <w:t>Sinagoga</w:t>
      </w:r>
      <w:r>
        <w:rPr>
          <w:lang w:val="es_ES" w:bidi="es_ES"/>
        </w:rPr>
      </w:r>
    </w:p>
    <w:p>
      <w:pPr/>
      <w:r>
        <w:rPr>
          <w:lang w:val="es_ES" w:bidi="es_ES"/>
        </w:rPr>
      </w:r>
      <w:r>
        <w:rPr>
          <w:lang w:val="es_ES" w:bidi="es_ES"/>
        </w:rPr>
        <w:t xml:space="preserve">Una sinagoga es un edificio donde las personas judías se reúnen para adorar, rezar y estudiar sus escritos sagrados. La palabra griega </w:t>
      </w:r>
      <w:r>
        <w:rPr>
          <w:i/>
          <w:lang w:val="es_ES" w:bidi="es_ES"/>
        </w:rPr>
        <w:t>sunagoge</w:t>
      </w:r>
      <w:r>
        <w:rPr>
          <w:lang w:val="es_ES" w:bidi="es_ES"/>
        </w:rPr>
        <w:t xml:space="preserve"> se traduce como "una reunión". Aparece más de 50 veces en el Nuevo Testamento, refiriéndose principalmente a lugares de reunión de la comunidad judía en Palestina y la Diáspora (áreas fuera de Israel donde vivían los judíos). En la traducción griega del Antiguo Testamento, </w:t>
      </w:r>
      <w:r>
        <w:rPr>
          <w:i/>
          <w:lang w:val="es_ES" w:bidi="es_ES"/>
        </w:rPr>
        <w:t>sunagoge</w:t>
      </w:r>
      <w:r>
        <w:rPr>
          <w:lang w:val="es_ES" w:bidi="es_ES"/>
        </w:rPr>
        <w:t xml:space="preserve"> a menudo traduce palabras hebreas que describen la asamblea de personas.</w:t>
      </w:r>
    </w:p>
    <w:p>
      <w:pPr>
        <w:pStyle w:val="Heading3"/>
      </w:pPr>
      <w:r>
        <w:rPr>
          <w:lang w:val="es_ES" w:bidi="es_ES"/>
        </w:rPr>
        <w:t>Orígenes e historia temprana</w:t>
      </w:r>
    </w:p>
    <w:p>
      <w:pPr/>
      <w:r>
        <w:rPr>
          <w:lang w:val="es_ES" w:bidi="es_ES"/>
        </w:rPr>
      </w:r>
      <w:r>
        <w:rPr>
          <w:lang w:val="es_ES" w:bidi="es_ES"/>
        </w:rPr>
        <w:t>No estamos seguros de cuándo comenzaron exactamente las sinagogas. Pueden haber surgido después de que los babilonios destruyeran el templo en Jerusalén en 586 a.C. Las personas que permanecieron cerca querían seguir practicando su fe. Probablemente sintieron la necesidad de reunirse para adorar, enseñar la ley y compartir los mensajes de los profetas. Algunos creen que las sinagogas surgieron en este contexto.</w:t>
      </w:r>
    </w:p>
    <w:p>
      <w:pPr/>
      <w:r>
        <w:rPr>
          <w:lang w:val="es_ES" w:bidi="es_ES"/>
        </w:rPr>
      </w:r>
      <w:r>
        <w:rPr>
          <w:lang w:val="es_ES" w:bidi="es_ES"/>
        </w:rPr>
        <w:t>Es probable que los judíos en diferentes áreas de la Diáspora sintieran una necesidad similar. Los ancianos judíos se reunieron con Ezequiel mientras estaban en el exilio en Babilonia (</w:t>
      </w:r>
      <w:r>
        <w:rPr>
          <w:lang w:val="es_ES" w:bidi="es_ES"/>
        </w:rPr>
        <w:t>Ezequiel 8:1</w:t>
      </w:r>
      <w:r>
        <w:rPr>
          <w:lang w:val="es_ES" w:bidi="es_ES"/>
        </w:rPr>
        <w:t xml:space="preserve">; </w:t>
      </w:r>
      <w:r>
        <w:rPr>
          <w:lang w:val="es_ES" w:bidi="es_ES"/>
        </w:rPr>
        <w:t>14:1</w:t>
      </w:r>
      <w:r>
        <w:rPr>
          <w:lang w:val="es_ES" w:bidi="es_ES"/>
        </w:rPr>
        <w:t xml:space="preserve">; </w:t>
      </w:r>
      <w:r>
        <w:rPr>
          <w:lang w:val="es_ES" w:bidi="es_ES"/>
        </w:rPr>
        <w:t>20:1</w:t>
      </w:r>
      <w:r>
        <w:rPr>
          <w:lang w:val="es_ES" w:bidi="es_ES"/>
        </w:rPr>
        <w:t>). Sin embargo, no hay evidencia clara de sinagogas en este período temprano. Después del exilio, cuando el pueblo regresó a Jerusalén, Esdras el escriba leyó y explicó la ley de Dios al pueblo (</w:t>
      </w:r>
      <w:r>
        <w:rPr>
          <w:lang w:val="es_ES" w:bidi="es_ES"/>
        </w:rPr>
        <w:t>Nehemías 8:18)</w:t>
      </w:r>
      <w:r>
        <w:rPr>
          <w:lang w:val="es_ES" w:bidi="es_ES"/>
        </w:rPr>
        <w:t>. El pueblo escuchó, y cuando Esdras alabó a Dios, inclinaron sus cabezas para adorar. Estos eran los elementos básicos del culto en la sinagoga.</w:t>
      </w:r>
    </w:p>
    <w:p>
      <w:pPr/>
      <w:r>
        <w:rPr>
          <w:lang w:val="es_ES" w:bidi="es_ES"/>
        </w:rPr>
      </w:r>
      <w:r>
        <w:rPr>
          <w:lang w:val="es_ES" w:bidi="es_ES"/>
        </w:rPr>
        <w:t>La primera evidencia clara de una sinagoga proviene de Egipto en el siglo III a.C. Para el siglo I a.C., ya había muchas sinagogas en diversos lugares.</w:t>
      </w:r>
    </w:p>
    <w:p>
      <w:pPr>
        <w:pStyle w:val="Heading3"/>
      </w:pPr>
      <w:r>
        <w:rPr>
          <w:lang w:val="es_ES" w:bidi="es_ES"/>
        </w:rPr>
        <w:t>Las sinagogas en la época del Nuevo Testamento</w:t>
      </w:r>
    </w:p>
    <w:p>
      <w:pPr/>
      <w:r>
        <w:rPr>
          <w:lang w:val="es_ES" w:bidi="es_ES"/>
        </w:rPr>
      </w:r>
      <w:r>
        <w:rPr>
          <w:lang w:val="es_ES" w:bidi="es_ES"/>
        </w:rPr>
        <w:t xml:space="preserve">Los Evangelios sugieren que había muchas sinagogas en toda Palestina. Jesús a menudo enseñaba en sinagogas (por ejemplo, </w:t>
      </w:r>
      <w:r>
        <w:rPr>
          <w:lang w:val="es_ES" w:bidi="es_ES"/>
        </w:rPr>
        <w:t>Mateo 4:23</w:t>
      </w:r>
      <w:r>
        <w:rPr>
          <w:lang w:val="es_ES" w:bidi="es_ES"/>
        </w:rPr>
        <w:t xml:space="preserve">; </w:t>
      </w:r>
      <w:r>
        <w:rPr>
          <w:lang w:val="es_ES" w:bidi="es_ES"/>
        </w:rPr>
        <w:t>9:35</w:t>
      </w:r>
      <w:r>
        <w:rPr>
          <w:lang w:val="es_ES" w:bidi="es_ES"/>
        </w:rPr>
        <w:t xml:space="preserve">), especialmente durante su ministerio en Galilea, y probablemente en Judea también. En </w:t>
      </w:r>
      <w:r>
        <w:rPr>
          <w:lang w:val="es_ES" w:bidi="es_ES"/>
        </w:rPr>
        <w:t>Juan 18:20</w:t>
      </w:r>
      <w:r>
        <w:rPr>
          <w:lang w:val="es_ES" w:bidi="es_ES"/>
        </w:rPr>
        <w:t>, durante su juicio ante el sumo sacerdote, Jesús dijo: “he hablado al mundo ... siempre he enseñado en la sinagoga y en el templo, donde se juntan todos los Judíos".</w:t>
      </w:r>
    </w:p>
    <w:p>
      <w:pPr/>
      <w:r>
        <w:rPr>
          <w:lang w:val="es_ES" w:bidi="es_ES"/>
        </w:rPr>
      </w:r>
      <w:r>
        <w:rPr>
          <w:lang w:val="es_ES" w:bidi="es_ES"/>
        </w:rPr>
        <w:t>El libro de los Hechos de los Apóstoles menciona sinagogas en:</w:t>
      </w:r>
    </w:p>
    <w:p>
      <w:pPr>
        <w:pStyle w:val="ListBullet"/>
        <w:spacing w:line="240" w:lineRule="auto"/>
        <w:ind w:left="720"/>
      </w:pPr>
      <w:r>
        <w:rPr>
          <w:lang w:val="es_ES" w:bidi="es_ES"/>
        </w:rPr>
      </w:r>
      <w:r>
        <w:rPr>
          <w:lang w:val="es_ES" w:bidi="es_ES"/>
        </w:rPr>
        <w:t>Jerusalén (</w:t>
      </w:r>
      <w:r>
        <w:rPr>
          <w:lang w:val="es_ES" w:bidi="es_ES"/>
        </w:rPr>
        <w:t>Hechos 6:9</w:t>
      </w:r>
      <w:r>
        <w:rPr>
          <w:lang w:val="es_ES" w:bidi="es_ES"/>
        </w:rPr>
        <w:t>)</w:t>
      </w:r>
    </w:p>
    <w:p>
      <w:pPr>
        <w:pStyle w:val="ListBullet"/>
        <w:spacing w:line="240" w:lineRule="auto"/>
        <w:ind w:left="720"/>
      </w:pPr>
      <w:r>
        <w:rPr>
          <w:lang w:val="es_ES" w:bidi="es_ES"/>
        </w:rPr>
      </w:r>
      <w:r>
        <w:rPr>
          <w:lang w:val="es_ES" w:bidi="es_ES"/>
        </w:rPr>
        <w:t>Damasco (</w:t>
      </w:r>
      <w:r>
        <w:rPr>
          <w:lang w:val="es_ES" w:bidi="es_ES"/>
        </w:rPr>
        <w:t>Hechos 9:2</w:t>
      </w:r>
      <w:r>
        <w:rPr>
          <w:lang w:val="es_ES" w:bidi="es_ES"/>
        </w:rPr>
        <w:t>)</w:t>
      </w:r>
    </w:p>
    <w:p>
      <w:pPr>
        <w:pStyle w:val="ListBullet"/>
        <w:spacing w:line="240" w:lineRule="auto"/>
        <w:ind w:left="720"/>
      </w:pPr>
      <w:r>
        <w:rPr>
          <w:lang w:val="es_ES" w:bidi="es_ES"/>
        </w:rPr>
      </w:r>
      <w:r>
        <w:rPr>
          <w:lang w:val="es_ES" w:bidi="es_ES"/>
        </w:rPr>
        <w:t>Salamina (</w:t>
      </w:r>
      <w:r>
        <w:rPr>
          <w:lang w:val="es_ES" w:bidi="es_ES"/>
        </w:rPr>
        <w:t>Hechos 13:5</w:t>
      </w:r>
      <w:r>
        <w:rPr>
          <w:lang w:val="es_ES" w:bidi="es_ES"/>
        </w:rPr>
        <w:t>)</w:t>
      </w:r>
    </w:p>
    <w:p>
      <w:pPr>
        <w:pStyle w:val="ListBullet"/>
        <w:spacing w:line="240" w:lineRule="auto"/>
        <w:ind w:left="720"/>
      </w:pPr>
      <w:r>
        <w:rPr>
          <w:lang w:val="es_ES" w:bidi="es_ES"/>
        </w:rPr>
      </w:r>
      <w:r>
        <w:rPr>
          <w:lang w:val="es_ES" w:bidi="es_ES"/>
        </w:rPr>
        <w:t>La provincia romana de Galacia (</w:t>
      </w:r>
      <w:r>
        <w:rPr>
          <w:lang w:val="es_ES" w:bidi="es_ES"/>
        </w:rPr>
        <w:t>Hechos 13:14</w:t>
      </w:r>
      <w:r>
        <w:rPr>
          <w:lang w:val="es_ES" w:bidi="es_ES"/>
        </w:rPr>
        <w:t xml:space="preserve">; </w:t>
      </w:r>
      <w:r>
        <w:rPr>
          <w:lang w:val="es_ES" w:bidi="es_ES"/>
        </w:rPr>
        <w:t>14:1</w:t>
      </w:r>
      <w:r>
        <w:rPr>
          <w:lang w:val="es_ES" w:bidi="es_ES"/>
        </w:rPr>
        <w:t>)</w:t>
      </w:r>
    </w:p>
    <w:p>
      <w:pPr>
        <w:pStyle w:val="ListBullet"/>
        <w:spacing w:line="240" w:lineRule="auto"/>
        <w:ind w:left="720"/>
      </w:pPr>
      <w:r>
        <w:rPr>
          <w:lang w:val="es_ES" w:bidi="es_ES"/>
        </w:rPr>
      </w:r>
      <w:r>
        <w:rPr>
          <w:lang w:val="es_ES" w:bidi="es_ES"/>
        </w:rPr>
        <w:t>Macedonia y Grecia (</w:t>
      </w:r>
      <w:r>
        <w:rPr>
          <w:lang w:val="es_ES" w:bidi="es_ES"/>
        </w:rPr>
        <w:t>Hechos 17:1, 10, 17</w:t>
      </w:r>
      <w:r>
        <w:rPr>
          <w:lang w:val="es_ES" w:bidi="es_ES"/>
        </w:rPr>
        <w:t xml:space="preserve">; </w:t>
      </w:r>
      <w:r>
        <w:rPr>
          <w:lang w:val="es_ES" w:bidi="es_ES"/>
        </w:rPr>
        <w:t>18:4</w:t>
      </w:r>
      <w:r>
        <w:rPr>
          <w:lang w:val="es_ES" w:bidi="es_ES"/>
        </w:rPr>
        <w:t>)</w:t>
      </w:r>
    </w:p>
    <w:p>
      <w:pPr>
        <w:pStyle w:val="ListBullet"/>
        <w:spacing w:line="240" w:lineRule="auto"/>
        <w:ind w:left="720"/>
      </w:pPr>
      <w:r>
        <w:rPr>
          <w:lang w:val="es_ES" w:bidi="es_ES"/>
        </w:rPr>
      </w:r>
      <w:r>
        <w:rPr>
          <w:lang w:val="es_ES" w:bidi="es_ES"/>
        </w:rPr>
        <w:t>Éfeso, en la provincia romana de Asia (</w:t>
      </w:r>
      <w:r>
        <w:rPr>
          <w:lang w:val="es_ES" w:bidi="es_ES"/>
        </w:rPr>
        <w:t>Hechos 19:8</w:t>
      </w:r>
      <w:r>
        <w:rPr>
          <w:lang w:val="es_ES" w:bidi="es_ES"/>
        </w:rPr>
        <w:t>)</w:t>
      </w:r>
    </w:p>
    <w:p>
      <w:pPr/>
      <w:r>
        <w:rPr>
          <w:lang w:val="es_ES" w:bidi="es_ES"/>
        </w:rPr>
      </w:r>
      <w:r>
        <w:rPr>
          <w:lang w:val="es_ES" w:bidi="es_ES"/>
        </w:rPr>
        <w:t>Pablo generalmente iba directamente a la sinagoga a predicar mientras se lo permitían.</w:t>
      </w:r>
    </w:p>
    <w:p>
      <w:pPr>
        <w:pStyle w:val="Heading3"/>
      </w:pPr>
      <w:r>
        <w:rPr>
          <w:lang w:val="es_ES" w:bidi="es_ES"/>
        </w:rPr>
        <w:t>La adoración en la sinagoga</w:t>
      </w:r>
    </w:p>
    <w:p>
      <w:pPr/>
      <w:r>
        <w:rPr>
          <w:lang w:val="es_ES" w:bidi="es_ES"/>
        </w:rPr>
      </w:r>
      <w:r>
        <w:rPr>
          <w:lang w:val="es_ES" w:bidi="es_ES"/>
        </w:rPr>
        <w:t>Los Evangelios y los Hechos de los Apóstoles muestran que el pueblo judío se reunía los sábados para adorar en la sinagoga. También se reunían para adorar en el segundo y quinto día de la semana. Lucas nos ofrece la descripción más antigua de un servicio en la sinagoga (</w:t>
      </w:r>
      <w:r>
        <w:rPr>
          <w:lang w:val="es_ES" w:bidi="es_ES"/>
        </w:rPr>
        <w:t>Lucas 4:16–22</w:t>
      </w:r>
      <w:r>
        <w:rPr>
          <w:lang w:val="es_ES" w:bidi="es_ES"/>
        </w:rPr>
        <w:t xml:space="preserve">). La </w:t>
      </w:r>
      <w:r>
        <w:rPr>
          <w:i/>
          <w:lang w:val="es_ES" w:bidi="es_ES"/>
        </w:rPr>
        <w:t>Mishná</w:t>
      </w:r>
      <w:r>
        <w:rPr>
          <w:lang w:val="es_ES" w:bidi="es_ES"/>
        </w:rPr>
        <w:t xml:space="preserve"> (una colección escrita de leyes y enseñanzas orales judías) describe el patrón del servicio en la sinagoga:</w:t>
      </w:r>
    </w:p>
    <w:p>
      <w:pPr>
        <w:pStyle w:val="ListBullet"/>
        <w:spacing w:line="240" w:lineRule="auto"/>
        <w:ind w:left="720"/>
      </w:pPr>
      <w:r>
        <w:rPr>
          <w:lang w:val="es_ES" w:bidi="es_ES"/>
        </w:rPr>
      </w:r>
      <w:r>
        <w:rPr>
          <w:lang w:val="es_ES" w:bidi="es_ES"/>
        </w:rPr>
        <w:t xml:space="preserve">Se recitó la confesión de fe llamada el </w:t>
      </w:r>
      <w:r>
        <w:rPr>
          <w:i/>
          <w:lang w:val="es_ES" w:bidi="es_ES"/>
        </w:rPr>
        <w:t>Shemá</w:t>
      </w:r>
      <w:r>
        <w:rPr>
          <w:lang w:val="es_ES" w:bidi="es_ES"/>
        </w:rPr>
        <w:t xml:space="preserve"> (que incluía la lectura de </w:t>
      </w:r>
      <w:r>
        <w:rPr>
          <w:lang w:val="es_ES" w:bidi="es_ES"/>
        </w:rPr>
        <w:t>Deuteronomio 6:4–9</w:t>
      </w:r>
      <w:r>
        <w:rPr>
          <w:lang w:val="es_ES" w:bidi="es_ES"/>
        </w:rPr>
        <w:t xml:space="preserve">; </w:t>
      </w:r>
      <w:r>
        <w:rPr>
          <w:lang w:val="es_ES" w:bidi="es_ES"/>
        </w:rPr>
        <w:t>11:13–21,</w:t>
      </w:r>
      <w:r>
        <w:rPr>
          <w:lang w:val="es_ES" w:bidi="es_ES"/>
        </w:rPr>
        <w:t xml:space="preserve"> y </w:t>
      </w:r>
      <w:r>
        <w:rPr>
          <w:lang w:val="es_ES" w:bidi="es_ES"/>
        </w:rPr>
        <w:t>Números 15:37–41</w:t>
      </w:r>
      <w:r>
        <w:rPr>
          <w:lang w:val="es_ES" w:bidi="es_ES"/>
        </w:rPr>
        <w:t>).</w:t>
      </w:r>
    </w:p>
    <w:p>
      <w:pPr>
        <w:pStyle w:val="ListBullet"/>
        <w:spacing w:line="240" w:lineRule="auto"/>
        <w:ind w:left="720"/>
      </w:pPr>
      <w:r>
        <w:rPr>
          <w:lang w:val="es_ES" w:bidi="es_ES"/>
        </w:rPr>
      </w:r>
      <w:r>
        <w:rPr>
          <w:lang w:val="es_ES" w:bidi="es_ES"/>
        </w:rPr>
        <w:t>Las personas rezaron juntas, incluyendo un conjunto especial de oraciones llamado las 18 Bendiciones.</w:t>
      </w:r>
    </w:p>
    <w:p>
      <w:pPr>
        <w:pStyle w:val="ListBullet"/>
        <w:spacing w:line="240" w:lineRule="auto"/>
        <w:ind w:left="720"/>
      </w:pPr>
      <w:r>
        <w:rPr>
          <w:lang w:val="es_ES" w:bidi="es_ES"/>
        </w:rPr>
      </w:r>
      <w:r>
        <w:rPr>
          <w:lang w:val="es_ES" w:bidi="es_ES"/>
        </w:rPr>
        <w:t xml:space="preserve">La gente leía las Escrituras. Siempre leían la Ley (ver </w:t>
      </w:r>
      <w:r>
        <w:rPr>
          <w:lang w:val="es_ES" w:bidi="es_ES"/>
        </w:rPr>
        <w:t>Hechos 15:21</w:t>
      </w:r>
      <w:r>
        <w:rPr>
          <w:lang w:val="es_ES" w:bidi="es_ES"/>
        </w:rPr>
        <w:t>). Seguían un programa de tres años para leer toda la Ley (los primeros cinco libros de la Biblia hebrea, también conocidos como el Pentateuco). También leían de los Profetas, aunque estas lecturas se seleccionaban con más libertad.</w:t>
      </w:r>
    </w:p>
    <w:p>
      <w:pPr>
        <w:pStyle w:val="ListBullet"/>
        <w:spacing w:line="240" w:lineRule="auto"/>
        <w:ind w:left="720"/>
      </w:pPr>
      <w:r>
        <w:rPr>
          <w:lang w:val="es_ES" w:bidi="es_ES"/>
        </w:rPr>
      </w:r>
      <w:r>
        <w:rPr>
          <w:lang w:val="es_ES" w:bidi="es_ES"/>
        </w:rPr>
        <w:t>Las personas interpretaban las lecturas. Como menos personas comprendían el hebreo bíblico en Palestina, se ofrecía una traducción al arameo después de la lectura en hebreo, y una traducción al griego en la diáspora.</w:t>
      </w:r>
    </w:p>
    <w:p>
      <w:pPr>
        <w:pStyle w:val="ListBullet"/>
        <w:spacing w:line="240" w:lineRule="auto"/>
        <w:ind w:left="720"/>
      </w:pPr>
      <w:r>
        <w:rPr>
          <w:lang w:val="es_ES" w:bidi="es_ES"/>
        </w:rPr>
      </w:r>
      <w:r>
        <w:rPr>
          <w:lang w:val="es_ES" w:bidi="es_ES"/>
        </w:rPr>
        <w:t>Las personas enseñaban sobre las lecturas. Después de la lectura, cualquier persona calificada podía hablar a la gente, como Jesús y el apóstol Pablo a menudo lo hacían.</w:t>
      </w:r>
    </w:p>
    <w:p>
      <w:pPr>
        <w:pStyle w:val="ListBullet"/>
        <w:spacing w:line="240" w:lineRule="auto"/>
        <w:ind w:left="720"/>
      </w:pPr>
      <w:r>
        <w:rPr>
          <w:lang w:val="es_ES" w:bidi="es_ES"/>
        </w:rPr>
      </w:r>
      <w:r>
        <w:rPr>
          <w:lang w:val="es_ES" w:bidi="es_ES"/>
        </w:rPr>
        <w:t>Al final del servicio se dio una bendición.</w:t>
      </w:r>
    </w:p>
    <w:p>
      <w:pPr>
        <w:pStyle w:val="Heading3"/>
      </w:pPr>
      <w:r>
        <w:rPr>
          <w:lang w:val="es_ES" w:bidi="es_ES"/>
        </w:rPr>
        <w:t>Asuntos legales</w:t>
      </w:r>
    </w:p>
    <w:p>
      <w:pPr/>
      <w:r>
        <w:rPr>
          <w:lang w:val="es_ES" w:bidi="es_ES"/>
        </w:rPr>
      </w:r>
      <w:r>
        <w:rPr>
          <w:lang w:val="es_ES" w:bidi="es_ES"/>
        </w:rPr>
        <w:t xml:space="preserve">La sinagoga también ayudaba a resolver disputas y a tratar asuntos legales en la comunidad. La comunidad presentaba ante los ancianos a aquellos que desobedecían la ley o actuaban en contra de la religión judía. Estos ancianos actuaban como jueces locales. En casos extremos, podían expulsar a alguien de la sinagoga, lo que significaba que la persona no podía participar en el culto ni en la vida comunitaria. También podían ordenar castigos físicos, generalmente azotes (ver </w:t>
      </w:r>
      <w:r>
        <w:rPr>
          <w:lang w:val="es_ES" w:bidi="es_ES"/>
        </w:rPr>
        <w:t>Juan 9:22, 34–35</w:t>
      </w:r>
      <w:r>
        <w:rPr>
          <w:lang w:val="es_ES" w:bidi="es_ES"/>
        </w:rPr>
        <w:t xml:space="preserve">; </w:t>
      </w:r>
      <w:r>
        <w:rPr>
          <w:lang w:val="es_ES" w:bidi="es_ES"/>
        </w:rPr>
        <w:t>12:42</w:t>
      </w:r>
      <w:r>
        <w:rPr>
          <w:lang w:val="es_ES" w:bidi="es_ES"/>
        </w:rPr>
        <w:t>). Jesús advirtió a sus discípulos que estuvieran preparados para cualquiera de estos dos resultados (</w:t>
      </w:r>
      <w:r>
        <w:rPr>
          <w:lang w:val="es_ES" w:bidi="es_ES"/>
        </w:rPr>
        <w:t>Mateo 10:17,</w:t>
      </w:r>
      <w:r>
        <w:rPr>
          <w:lang w:val="es_ES" w:bidi="es_ES"/>
        </w:rPr>
        <w:t xml:space="preserve"> </w:t>
      </w:r>
      <w:r>
        <w:rPr>
          <w:lang w:val="es_ES" w:bidi="es_ES"/>
        </w:rPr>
        <w:t>Juan 16:2</w:t>
      </w:r>
      <w:r>
        <w:rPr>
          <w:lang w:val="es_ES" w:bidi="es_ES"/>
        </w:rPr>
        <w:t>).</w:t>
      </w:r>
    </w:p>
    <w:p>
      <w:pPr/>
      <w:r>
        <w:rPr>
          <w:lang w:val="es_ES" w:bidi="es_ES"/>
        </w:rPr>
      </w:r>
      <w:r>
        <w:rPr>
          <w:lang w:val="es_ES" w:bidi="es_ES"/>
        </w:rPr>
        <w:t>Saúl, quien perseguía a los cristianos, tenía cartas dirigidas a las sinagogas en Damasco. Estas cartas le permitían arrestar a los cristianos y llevarlos a Jerusalén (</w:t>
      </w:r>
      <w:r>
        <w:rPr>
          <w:lang w:val="es_ES" w:bidi="es_ES"/>
        </w:rPr>
        <w:t>Hechos 9:2</w:t>
      </w:r>
      <w:r>
        <w:rPr>
          <w:lang w:val="es_ES" w:bidi="es_ES"/>
        </w:rPr>
        <w:t xml:space="preserve">). En </w:t>
      </w:r>
      <w:r>
        <w:rPr>
          <w:lang w:val="es_ES" w:bidi="es_ES"/>
        </w:rPr>
        <w:t>Hechos 22:19</w:t>
      </w:r>
      <w:r>
        <w:rPr>
          <w:lang w:val="es_ES" w:bidi="es_ES"/>
        </w:rPr>
        <w:t>, Pablo menciona haber hecho que fueran golpeados y encarcelados. El mismo Pablo recibió los treinta y nueve latigazos dados en las sinagogas (</w:t>
      </w:r>
      <w:r>
        <w:rPr>
          <w:lang w:val="es_ES" w:bidi="es_ES"/>
        </w:rPr>
        <w:t>2 Corintios 11:24</w:t>
      </w:r>
      <w:r>
        <w:rPr>
          <w:lang w:val="es_ES" w:bidi="es_ES"/>
        </w:rPr>
        <w:t>).</w:t>
      </w:r>
    </w:p>
    <w:p>
      <w:pPr>
        <w:pStyle w:val="Heading3"/>
      </w:pPr>
      <w:r>
        <w:rPr>
          <w:lang w:val="es_ES" w:bidi="es_ES"/>
        </w:rPr>
        <w:t>Enseñanza de la ley</w:t>
      </w:r>
    </w:p>
    <w:p>
      <w:pPr/>
      <w:r>
        <w:rPr>
          <w:lang w:val="es_ES" w:bidi="es_ES"/>
        </w:rPr>
      </w:r>
      <w:r>
        <w:rPr>
          <w:lang w:val="es_ES" w:bidi="es_ES"/>
        </w:rPr>
        <w:t>Leer la Ley era muy importante en el culto de la sinagoga. Enseñar la Ley a las personas, especialmente a los niños, estaba estrechamente vinculado a la sinagoga. Utilizaban tanto el edificio de la sinagoga como una escuela para este propósito.</w:t>
      </w:r>
    </w:p>
    <w:p>
      <w:pPr>
        <w:pStyle w:val="Heading3"/>
      </w:pPr>
      <w:r>
        <w:rPr>
          <w:lang w:val="es_ES" w:bidi="es_ES"/>
        </w:rPr>
        <w:t>Liderazgo</w:t>
      </w:r>
    </w:p>
    <w:p>
      <w:pPr/>
      <w:r>
        <w:rPr>
          <w:lang w:val="es_ES" w:bidi="es_ES"/>
        </w:rPr>
      </w:r>
      <w:r>
        <w:rPr>
          <w:lang w:val="es_ES" w:bidi="es_ES"/>
        </w:rPr>
        <w:t>El Nuevo Testamento menciona específicamente dos roles en la sinagoga:</w:t>
      </w:r>
    </w:p>
    <w:p>
      <w:pPr>
        <w:pStyle w:val="ListBullet"/>
        <w:spacing w:line="240" w:lineRule="auto"/>
        <w:ind w:left="720"/>
      </w:pPr>
      <w:r>
        <w:rPr>
          <w:lang w:val="es_ES" w:bidi="es_ES"/>
        </w:rPr>
      </w:r>
      <w:r>
        <w:rPr>
          <w:lang w:val="es_ES" w:bidi="es_ES"/>
        </w:rPr>
        <w:t>El "líder de la sinagoga".</w:t>
      </w:r>
    </w:p>
    <w:p>
      <w:pPr>
        <w:pStyle w:val="ListBullet"/>
        <w:spacing w:line="240" w:lineRule="auto"/>
        <w:ind w:left="720"/>
      </w:pPr>
      <w:r>
        <w:rPr>
          <w:lang w:val="es_ES" w:bidi="es_ES"/>
        </w:rPr>
      </w:r>
      <w:r>
        <w:rPr>
          <w:lang w:val="es_ES" w:bidi="es_ES"/>
        </w:rPr>
        <w:t>Un asistente.</w:t>
      </w:r>
    </w:p>
    <w:p>
      <w:pPr/>
      <w:r>
        <w:rPr>
          <w:lang w:val="es_ES" w:bidi="es_ES"/>
        </w:rPr>
      </w:r>
      <w:r>
        <w:rPr>
          <w:lang w:val="es_ES" w:bidi="es_ES"/>
        </w:rPr>
        <w:t xml:space="preserve">El líder de la sinagoga mantenía el orden y elegía al lector de las Escrituras (por ejemplo, </w:t>
      </w:r>
      <w:r>
        <w:rPr>
          <w:lang w:val="es_ES" w:bidi="es_ES"/>
        </w:rPr>
        <w:t>Marcos 5:22,</w:t>
      </w:r>
      <w:r>
        <w:rPr>
          <w:lang w:val="es_ES" w:bidi="es_ES"/>
        </w:rPr>
        <w:t xml:space="preserve"> </w:t>
      </w:r>
      <w:r>
        <w:rPr>
          <w:lang w:val="es_ES" w:bidi="es_ES"/>
        </w:rPr>
        <w:t>Lucas 13:14,</w:t>
      </w:r>
      <w:r>
        <w:rPr>
          <w:lang w:val="es_ES" w:bidi="es_ES"/>
        </w:rPr>
        <w:t xml:space="preserve"> </w:t>
      </w:r>
      <w:r>
        <w:rPr>
          <w:lang w:val="es_ES" w:bidi="es_ES"/>
        </w:rPr>
        <w:t>Hechos 18:8</w:t>
      </w:r>
      <w:r>
        <w:rPr>
          <w:lang w:val="es_ES" w:bidi="es_ES"/>
        </w:rPr>
        <w:t xml:space="preserve">, </w:t>
      </w:r>
      <w:r>
        <w:rPr>
          <w:lang w:val="es_ES" w:bidi="es_ES"/>
        </w:rPr>
        <w:t>17</w:t>
      </w:r>
      <w:r>
        <w:rPr>
          <w:lang w:val="es_ES" w:bidi="es_ES"/>
        </w:rPr>
        <w:t>). El asistente gestionaba los rollos de las Escrituras y disciplinaba a los estudiantes que se portaban mal (</w:t>
      </w:r>
      <w:r>
        <w:rPr>
          <w:lang w:val="es_ES" w:bidi="es_ES"/>
        </w:rPr>
        <w:t>Lucas 4:20</w:t>
      </w:r>
      <w:r>
        <w:rPr>
          <w:lang w:val="es_ES" w:bidi="es_ES"/>
        </w:rPr>
        <w:t>). Más tarde, se designó a una persona para dirigir las oraciones.</w:t>
      </w:r>
    </w:p>
    <w:p>
      <w:pPr>
        <w:pStyle w:val="Heading3"/>
      </w:pPr>
      <w:r>
        <w:rPr>
          <w:lang w:val="es_ES" w:bidi="es_ES"/>
        </w:rPr>
        <w:t>Diseño de edificios</w:t>
      </w:r>
    </w:p>
    <w:p>
      <w:pPr/>
      <w:r>
        <w:rPr>
          <w:lang w:val="es_ES" w:bidi="es_ES"/>
        </w:rPr>
      </w:r>
      <w:r>
        <w:rPr>
          <w:lang w:val="es_ES" w:bidi="es_ES"/>
        </w:rPr>
        <w:t>La estructura de la sinagoga era similar a la del templo. A menudo se construía en un terreno elevado, permitiendo a las personas mirar hacia Jerusalén. Había un cofre portátil para los rollos de la Ley y los Profetas, y una plataforma para leer las Escrituras y predicar. Los hombres y las mujeres se sentaban por separado. Los escribas preferían los "los primeros asientos en las cenas" frente a la gente (</w:t>
      </w:r>
      <w:r>
        <w:rPr>
          <w:lang w:val="es_ES" w:bidi="es_ES"/>
        </w:rPr>
        <w:t>Marcos 12:39</w:t>
      </w:r>
      <w:r>
        <w:rPr>
          <w:lang w:val="es_ES" w:bidi="es_ES"/>
        </w:rPr>
        <w:t xml:space="preserve">). Muchas sinagogas presentaban decoraciones como hojas de vid, candelabros de siete brazos, el cordero pascual y la olla de maná. Las primeras sinagogas también tenían una </w:t>
      </w:r>
      <w:r>
        <w:rPr>
          <w:i/>
          <w:lang w:val="es_ES" w:bidi="es_ES"/>
        </w:rPr>
        <w:t>genizah</w:t>
      </w:r>
      <w:r>
        <w:rPr>
          <w:lang w:val="es_ES" w:bidi="es_ES"/>
        </w:rPr>
        <w:t>, que era un sótano o ático. Aquí almacenaban rollos desgastados, ya que estos rollos eran demasiado sagrados para destruirse porque tenían el nombre de Dios escrito en ellos.</w:t>
      </w:r>
    </w:p>
    <w:p>
      <w:pPr/>
      <w:r>
        <w:rPr>
          <w:lang w:val="es_ES" w:bidi="es_ES"/>
        </w:rPr>
      </w:r>
      <w:r>
        <w:rPr>
          <w:i/>
          <w:lang w:val="es_ES" w:bidi="es_ES"/>
        </w:rPr>
        <w:t>Véase también</w:t>
      </w:r>
      <w:r>
        <w:rPr>
          <w:lang w:val="es_ES" w:bidi="es_ES"/>
        </w:rPr>
        <w:t xml:space="preserve"> </w:t>
      </w:r>
      <w:r>
        <w:rPr>
          <w:lang w:val="es_ES" w:bidi="es_ES"/>
        </w:rPr>
        <w:t>Judaísmo</w:t>
      </w:r>
      <w:r>
        <w:rPr>
          <w:lang w:val="es_ES" w:bidi="es_ES"/>
        </w:rPr>
        <w:t xml:space="preserve">; </w:t>
      </w:r>
      <w:r>
        <w:rPr>
          <w:lang w:val="es_ES" w:bidi="es_ES"/>
        </w:rPr>
        <w:t>Líder de la Sinagoga</w:t>
      </w:r>
      <w:r>
        <w:rPr>
          <w:lang w:val="es_ES" w:bidi="es_ES"/>
        </w:rPr>
        <w:t>.</w:t>
      </w:r>
      <w:r>
        <w:rPr>
          <w:lang w:val="es_ES" w:bidi="es_ES"/>
        </w:rPr>
      </w:r>
      <w:r>
        <w:rPr>
          <w:lang w:val="es_ES" w:bidi="es_ES"/>
        </w:rPr>
      </w:r>
    </w:p>
    <w:p>
      <w:pPr/>
      <w:r>
        <w:rPr>
          <w:lang w:val="es_ES" w:bidi="es_ES"/>
        </w:rPr>
      </w:r>
    </w:p>
    <w:p>
      <w:pPr>
        <w:pStyle w:val="Heading2"/>
      </w:pPr>
      <w:r>
        <w:rPr>
          <w:lang w:val="es_ES" w:bidi="es_ES"/>
        </w:rPr>
        <w:t>Sinaí</w:t>
      </w:r>
      <w:r>
        <w:rPr>
          <w:lang w:val="es_ES" w:bidi="es_ES"/>
        </w:rPr>
      </w:r>
    </w:p>
    <w:p>
      <w:pPr/>
      <w:r>
        <w:rPr>
          <w:lang w:val="es_ES" w:bidi="es_ES"/>
        </w:rPr>
      </w:r>
      <w:r>
        <w:rPr>
          <w:lang w:val="es_ES" w:bidi="es_ES"/>
        </w:rPr>
        <w:t>La montaña donde Dios se encontró con Moisés y le entregó los Diez Mandamientos y el resto de la ley. El nombre "Sinaí" se refiere a:</w:t>
      </w:r>
    </w:p>
    <w:p>
      <w:pPr>
        <w:pStyle w:val="ListBullet"/>
        <w:spacing w:line="240" w:lineRule="auto"/>
        <w:ind w:left="720"/>
      </w:pPr>
      <w:r>
        <w:rPr>
          <w:lang w:val="es_ES" w:bidi="es_ES"/>
        </w:rPr>
      </w:r>
      <w:r>
        <w:rPr>
          <w:lang w:val="es_ES" w:bidi="es_ES"/>
        </w:rPr>
        <w:t>la montaña en sí,</w:t>
      </w:r>
    </w:p>
    <w:p>
      <w:pPr>
        <w:pStyle w:val="ListBullet"/>
        <w:spacing w:line="240" w:lineRule="auto"/>
        <w:ind w:left="720"/>
      </w:pPr>
      <w:r>
        <w:rPr>
          <w:lang w:val="es_ES" w:bidi="es_ES"/>
        </w:rPr>
      </w:r>
      <w:r>
        <w:rPr>
          <w:lang w:val="es_ES" w:bidi="es_ES"/>
        </w:rPr>
        <w:t>el desierto circundante (</w:t>
      </w:r>
      <w:r>
        <w:rPr>
          <w:lang w:val="es_ES" w:bidi="es_ES"/>
        </w:rPr>
        <w:t>Levítico 7:38</w:t>
      </w:r>
      <w:r>
        <w:rPr>
          <w:lang w:val="es_ES" w:bidi="es_ES"/>
        </w:rPr>
        <w:t>), y</w:t>
      </w:r>
    </w:p>
    <w:p>
      <w:pPr>
        <w:pStyle w:val="ListBullet"/>
        <w:spacing w:line="240" w:lineRule="auto"/>
        <w:ind w:left="720"/>
      </w:pPr>
      <w:r>
        <w:rPr>
          <w:lang w:val="es_ES" w:bidi="es_ES"/>
        </w:rPr>
      </w:r>
      <w:r>
        <w:rPr>
          <w:lang w:val="es_ES" w:bidi="es_ES"/>
        </w:rPr>
        <w:t>Toda la península del Sinaí se encuentra entre los dos brazos del Mar Rojo: el Golfo de Suez y el Golfo de Aqaba (o Elat).</w:t>
      </w:r>
    </w:p>
    <w:p>
      <w:pPr/>
      <w:r>
        <w:rPr>
          <w:lang w:val="es_ES" w:bidi="es_ES"/>
        </w:rPr>
      </w:r>
      <w:r>
        <w:rPr>
          <w:lang w:val="es_ES" w:bidi="es_ES"/>
        </w:rPr>
        <w:t xml:space="preserve">El nombre Sinaí probablemente está relacionado con el desierto de Sin y puede ser una ortografía alternativa (comparar con </w:t>
      </w:r>
      <w:r>
        <w:rPr>
          <w:lang w:val="es_ES" w:bidi="es_ES"/>
        </w:rPr>
        <w:t>Éxodo 16:1</w:t>
      </w:r>
      <w:r>
        <w:rPr>
          <w:lang w:val="es_ES" w:bidi="es_ES"/>
        </w:rPr>
        <w:t xml:space="preserve">, </w:t>
      </w:r>
      <w:r>
        <w:rPr>
          <w:lang w:val="es_ES" w:bidi="es_ES"/>
        </w:rPr>
        <w:t>17:1</w:t>
      </w:r>
      <w:r>
        <w:rPr>
          <w:lang w:val="es_ES" w:bidi="es_ES"/>
        </w:rPr>
        <w:t xml:space="preserve">, </w:t>
      </w:r>
      <w:r>
        <w:rPr>
          <w:lang w:val="es_ES" w:bidi="es_ES"/>
        </w:rPr>
        <w:t>Números 33:11–12</w:t>
      </w:r>
      <w:r>
        <w:rPr>
          <w:lang w:val="es_ES" w:bidi="es_ES"/>
        </w:rPr>
        <w:t xml:space="preserve">). Sin era el nombre de un antiguo dios lunar al que las personas que vivían en el desierto adoraban. La montaña también se llama Horeb, principalmente en Deuteronomio (ver también </w:t>
      </w:r>
      <w:r>
        <w:rPr>
          <w:lang w:val="es_ES" w:bidi="es_ES"/>
        </w:rPr>
        <w:t>1 Re 8:9</w:t>
      </w:r>
      <w:r>
        <w:rPr>
          <w:lang w:val="es_ES" w:bidi="es_ES"/>
        </w:rPr>
        <w:t>,</w:t>
      </w:r>
      <w:r>
        <w:rPr>
          <w:lang w:val="es_ES" w:bidi="es_ES"/>
        </w:rPr>
        <w:t>19:8,</w:t>
      </w:r>
      <w:r>
        <w:rPr>
          <w:lang w:val="es_ES" w:bidi="es_ES"/>
        </w:rPr>
        <w:t xml:space="preserve"> </w:t>
      </w:r>
      <w:r>
        <w:rPr>
          <w:lang w:val="es_ES" w:bidi="es_ES"/>
        </w:rPr>
        <w:t>2 Cró 5:10</w:t>
      </w:r>
      <w:r>
        <w:rPr>
          <w:lang w:val="es_ES" w:bidi="es_ES"/>
        </w:rPr>
        <w:t xml:space="preserve">; </w:t>
      </w:r>
      <w:r>
        <w:rPr>
          <w:lang w:val="es_ES" w:bidi="es_ES"/>
        </w:rPr>
        <w:t>Salmo 106:19</w:t>
      </w:r>
      <w:r>
        <w:rPr>
          <w:lang w:val="es_ES" w:bidi="es_ES"/>
        </w:rPr>
        <w:t xml:space="preserve">, </w:t>
      </w:r>
      <w:r>
        <w:rPr>
          <w:lang w:val="es_ES" w:bidi="es_ES"/>
        </w:rPr>
        <w:t>Malaquías 4:4</w:t>
      </w:r>
      <w:r>
        <w:rPr>
          <w:lang w:val="es_ES" w:bidi="es_ES"/>
        </w:rPr>
        <w:t>).</w:t>
      </w:r>
    </w:p>
    <w:p>
      <w:pPr/>
      <w:r>
        <w:rPr>
          <w:lang w:val="es_ES" w:bidi="es_ES"/>
        </w:rPr>
      </w:r>
      <w:r>
        <w:rPr>
          <w:lang w:val="es_ES" w:bidi="es_ES"/>
        </w:rPr>
        <w:t>La ubicación tradicional del Monte Sinaí se encuentra entre las montañas en el extremo sur de la península del Sinaí. Desde el siglo IV, los cristianos han venerado a Jebel Musa (que significa "Monte Moisés" en árabe) como el lugar donde Dios transformó a las familias de Jacob en la nación de Israel. En la base de este pico de 2 286 metros (7 500 pies) se encuentra el Monasterio de Santa Catalina, un monasterio ortodoxo griego que ha permanecido allí por más de 1 500 años. Otros posibles sitios para el Monte Sinaí incluyen el cercano Jebel Katerina (que tiene 2 642,6 metros o 8 670 pies de altura) y Jebel Serbal (que tiene 2 072,6 metros o 6 800 pies de altura). Algunos estudiosos sugieren una ubicación al norte cerca de Cades, mientras que otros argumentan por una montaña volcánica al otro lado del golfo hacia el Este, en el antiguo Madián o Arabia (</w:t>
      </w:r>
      <w:r>
        <w:rPr>
          <w:lang w:val="es_ES" w:bidi="es_ES"/>
        </w:rPr>
        <w:t>Éxodo 3:1</w:t>
      </w:r>
      <w:r>
        <w:rPr>
          <w:lang w:val="es_ES" w:bidi="es_ES"/>
        </w:rPr>
        <w:t xml:space="preserve">, </w:t>
      </w:r>
      <w:r>
        <w:rPr>
          <w:lang w:val="es_ES" w:bidi="es_ES"/>
        </w:rPr>
        <w:t>Gálatas 4:25</w:t>
      </w:r>
      <w:r>
        <w:rPr>
          <w:lang w:val="es_ES" w:bidi="es_ES"/>
        </w:rPr>
        <w:t>).</w:t>
      </w:r>
    </w:p>
    <w:p>
      <w:pPr/>
      <w:r>
        <w:rPr>
          <w:lang w:val="es_ES" w:bidi="es_ES"/>
        </w:rPr>
      </w:r>
      <w:r>
        <w:rPr>
          <w:lang w:val="es_ES" w:bidi="es_ES"/>
        </w:rPr>
        <w:t xml:space="preserve">La mayoría de las referencias al Sinaí aparecen en los libros de Éxodo, Levítico y Números. El Sinaí se menciona 13 veces en Éxodo, 5 veces en Levítico y 12 veces en Números. Estos libros describen la entrega de la ley y el campamento de dos años de los israelitas en las llanuras junto a la montaña. </w:t>
      </w:r>
      <w:r>
        <w:rPr>
          <w:lang w:val="es_ES" w:bidi="es_ES"/>
        </w:rPr>
        <w:t>Éxodo 19</w:t>
      </w:r>
      <w:r>
        <w:rPr>
          <w:lang w:val="es_ES" w:bidi="es_ES"/>
        </w:rPr>
        <w:t xml:space="preserve"> y </w:t>
      </w:r>
      <w:r>
        <w:rPr>
          <w:lang w:val="es_ES" w:bidi="es_ES"/>
        </w:rPr>
        <w:t>34</w:t>
      </w:r>
      <w:r>
        <w:rPr>
          <w:lang w:val="es_ES" w:bidi="es_ES"/>
        </w:rPr>
        <w:t xml:space="preserve"> están especialmente llenos de referencias porque estos capítulos describen las reuniones entre Moisés y Dios (Jehová) cuando se entregó la ley.</w:t>
      </w:r>
    </w:p>
    <w:p>
      <w:pPr/>
      <w:r>
        <w:rPr>
          <w:lang w:val="es_ES" w:bidi="es_ES"/>
        </w:rPr>
      </w:r>
      <w:r>
        <w:rPr>
          <w:lang w:val="es_ES" w:bidi="es_ES"/>
        </w:rPr>
        <w:t>Tanto en el Antiguo Testamento como en el Nuevo Testamento, el Sinaí representa el lugar donde Dios descendió para encontrarse con su pueblo. El Sinaí fue recordado como el lugar de ese importante encuentro en:</w:t>
      </w:r>
    </w:p>
    <w:p>
      <w:pPr>
        <w:pStyle w:val="ListBullet"/>
        <w:spacing w:line="240" w:lineRule="auto"/>
        <w:ind w:left="720"/>
      </w:pPr>
      <w:r>
        <w:rPr>
          <w:lang w:val="es_ES" w:bidi="es_ES"/>
        </w:rPr>
      </w:r>
      <w:r>
        <w:rPr>
          <w:lang w:val="es_ES" w:bidi="es_ES"/>
        </w:rPr>
        <w:t>La bendición de Moisés (</w:t>
      </w:r>
      <w:r>
        <w:rPr>
          <w:lang w:val="es_ES" w:bidi="es_ES"/>
        </w:rPr>
        <w:t>Deuteronomio 33:2</w:t>
      </w:r>
      <w:r>
        <w:rPr>
          <w:lang w:val="es_ES" w:bidi="es_ES"/>
        </w:rPr>
        <w:t>),</w:t>
      </w:r>
    </w:p>
    <w:p>
      <w:pPr>
        <w:pStyle w:val="ListBullet"/>
        <w:spacing w:line="240" w:lineRule="auto"/>
        <w:ind w:left="720"/>
      </w:pPr>
      <w:r>
        <w:rPr>
          <w:lang w:val="es_ES" w:bidi="es_ES"/>
        </w:rPr>
      </w:r>
      <w:r>
        <w:rPr>
          <w:lang w:val="es_ES" w:bidi="es_ES"/>
        </w:rPr>
        <w:t>El canto de Débora (</w:t>
      </w:r>
      <w:r>
        <w:rPr>
          <w:lang w:val="es_ES" w:bidi="es_ES"/>
        </w:rPr>
        <w:t>Jueces 5:5</w:t>
      </w:r>
      <w:r>
        <w:rPr>
          <w:lang w:val="es_ES" w:bidi="es_ES"/>
        </w:rPr>
        <w:t>),</w:t>
      </w:r>
    </w:p>
    <w:p>
      <w:pPr>
        <w:pStyle w:val="ListBullet"/>
        <w:spacing w:line="240" w:lineRule="auto"/>
        <w:ind w:left="720"/>
      </w:pPr>
      <w:r>
        <w:rPr>
          <w:lang w:val="es_ES" w:bidi="es_ES"/>
        </w:rPr>
      </w:r>
      <w:r>
        <w:rPr>
          <w:lang w:val="es_ES" w:bidi="es_ES"/>
        </w:rPr>
        <w:t>Salmo 68</w:t>
      </w:r>
      <w:r>
        <w:rPr>
          <w:lang w:val="es_ES" w:bidi="es_ES"/>
        </w:rPr>
        <w:t xml:space="preserve"> (versículos </w:t>
      </w:r>
      <w:r>
        <w:rPr>
          <w:lang w:val="es_ES" w:bidi="es_ES"/>
        </w:rPr>
        <w:t>8,17</w:t>
      </w:r>
      <w:r>
        <w:rPr>
          <w:lang w:val="es_ES" w:bidi="es_ES"/>
        </w:rPr>
        <w:t>),</w:t>
      </w:r>
    </w:p>
    <w:p>
      <w:pPr>
        <w:pStyle w:val="ListBullet"/>
        <w:spacing w:line="240" w:lineRule="auto"/>
        <w:ind w:left="720"/>
      </w:pPr>
      <w:r>
        <w:rPr>
          <w:lang w:val="es_ES" w:bidi="es_ES"/>
        </w:rPr>
      </w:r>
      <w:r>
        <w:rPr>
          <w:lang w:val="es_ES" w:bidi="es_ES"/>
        </w:rPr>
        <w:t>La confesión de los levitas en la época de Nehemías (</w:t>
      </w:r>
      <w:r>
        <w:rPr>
          <w:lang w:val="es_ES" w:bidi="es_ES"/>
        </w:rPr>
        <w:t>Nehemías 9:13</w:t>
      </w:r>
      <w:r>
        <w:rPr>
          <w:lang w:val="es_ES" w:bidi="es_ES"/>
        </w:rPr>
        <w:t>), y</w:t>
      </w:r>
    </w:p>
    <w:p>
      <w:pPr>
        <w:pStyle w:val="ListBullet"/>
        <w:spacing w:line="240" w:lineRule="auto"/>
        <w:ind w:left="720"/>
      </w:pPr>
      <w:r>
        <w:rPr>
          <w:lang w:val="es_ES" w:bidi="es_ES"/>
        </w:rPr>
      </w:r>
      <w:r>
        <w:rPr>
          <w:lang w:val="es_ES" w:bidi="es_ES"/>
        </w:rPr>
        <w:t>El discurso de Esteban (</w:t>
      </w:r>
      <w:r>
        <w:rPr>
          <w:lang w:val="es_ES" w:bidi="es_ES"/>
        </w:rPr>
        <w:t>Hechos 7:30, 38</w:t>
      </w:r>
      <w:r>
        <w:rPr>
          <w:lang w:val="es_ES" w:bidi="es_ES"/>
        </w:rPr>
        <w:t>).</w:t>
      </w:r>
    </w:p>
    <w:p>
      <w:pPr/>
      <w:r>
        <w:rPr>
          <w:lang w:val="es_ES" w:bidi="es_ES"/>
        </w:rPr>
      </w:r>
      <w:r>
        <w:rPr>
          <w:lang w:val="es_ES" w:bidi="es_ES"/>
        </w:rPr>
        <w:t xml:space="preserve">En </w:t>
      </w:r>
      <w:r>
        <w:rPr>
          <w:lang w:val="es_ES" w:bidi="es_ES"/>
        </w:rPr>
        <w:t>Gálatas 4:21–26</w:t>
      </w:r>
      <w:r>
        <w:rPr>
          <w:lang w:val="es_ES" w:bidi="es_ES"/>
        </w:rPr>
        <w:t>, el apóstol Pablo presenta una alegoría donde el Monte Sinaí simboliza el antiguo pacto, la esclavitud y la actual ciudad de Jerusalén.</w:t>
      </w:r>
    </w:p>
    <w:p>
      <w:pPr/>
      <w:r>
        <w:rPr>
          <w:lang w:val="es_ES" w:bidi="es_ES"/>
        </w:rPr>
      </w:r>
      <w:r>
        <w:rPr>
          <w:i/>
          <w:lang w:val="es_ES" w:bidi="es_ES"/>
        </w:rPr>
        <w:t xml:space="preserve">Ver </w:t>
      </w:r>
      <w:r>
        <w:rPr>
          <w:lang w:val="es_ES" w:bidi="es_ES"/>
        </w:rPr>
        <w:t>Parán</w:t>
      </w:r>
      <w:r>
        <w:rPr>
          <w:lang w:val="es_ES" w:bidi="es_ES"/>
        </w:rPr>
        <w:t xml:space="preserve">; </w:t>
      </w:r>
      <w:r>
        <w:rPr>
          <w:lang w:val="es_ES" w:bidi="es_ES"/>
        </w:rPr>
        <w:t>Hur</w:t>
      </w:r>
      <w:r>
        <w:rPr>
          <w:lang w:val="es_ES" w:bidi="es_ES"/>
        </w:rPr>
        <w:t xml:space="preserve">; </w:t>
      </w:r>
      <w:r>
        <w:rPr>
          <w:lang w:val="es_ES" w:bidi="es_ES"/>
        </w:rPr>
        <w:t>Desierto de Sin</w:t>
      </w:r>
      <w:r>
        <w:rPr>
          <w:lang w:val="es_ES" w:bidi="es_ES"/>
        </w:rPr>
        <w:t xml:space="preserve">; </w:t>
      </w:r>
      <w:r>
        <w:rPr>
          <w:lang w:val="es_ES" w:bidi="es_ES"/>
        </w:rPr>
        <w:t>Los Diez Mandamientos</w:t>
      </w:r>
      <w:r>
        <w:rPr>
          <w:lang w:val="es_ES" w:bidi="es_ES"/>
        </w:rPr>
        <w:t xml:space="preserve">; </w:t>
      </w:r>
      <w:r>
        <w:rPr>
          <w:lang w:val="es_ES" w:bidi="es_ES"/>
        </w:rPr>
        <w:t>Peregrinaciones en el Desierto</w:t>
      </w:r>
      <w:r>
        <w:rPr>
          <w:lang w:val="es_ES" w:bidi="es_ES"/>
        </w:rPr>
        <w:t xml:space="preserve">; </w:t>
      </w:r>
      <w:r>
        <w:rPr>
          <w:lang w:val="es_ES" w:bidi="es_ES"/>
        </w:rPr>
        <w:t>Desierto de Zin</w:t>
      </w:r>
      <w:r>
        <w:rPr>
          <w:lang w:val="es_ES" w:bidi="es_ES"/>
        </w:rPr>
        <w:t>.</w:t>
      </w:r>
      <w:r>
        <w:rPr>
          <w:lang w:val="es_ES" w:bidi="es_ES"/>
        </w:rPr>
      </w:r>
      <w:r>
        <w:rPr>
          <w:lang w:val="es_ES" w:bidi="es_ES"/>
        </w:rPr>
      </w:r>
    </w:p>
    <w:p>
      <w:pPr/>
      <w:r>
        <w:rPr>
          <w:lang w:val="es_ES" w:bidi="es_ES"/>
        </w:rPr>
      </w:r>
    </w:p>
    <w:p>
      <w:pPr>
        <w:pStyle w:val="Heading2"/>
      </w:pPr>
      <w:r>
        <w:rPr>
          <w:lang w:val="es_ES" w:bidi="es_ES"/>
        </w:rPr>
        <w:t>Sinar</w:t>
      </w:r>
      <w:r>
        <w:rPr>
          <w:lang w:val="es_ES" w:bidi="es_ES"/>
        </w:rPr>
      </w:r>
    </w:p>
    <w:p>
      <w:pPr/>
      <w:r>
        <w:rPr>
          <w:lang w:val="es_ES" w:bidi="es_ES"/>
        </w:rPr>
      </w:r>
      <w:r>
        <w:rPr>
          <w:lang w:val="es_ES" w:bidi="es_ES"/>
        </w:rPr>
        <w:t>Sinar era una región en la antigua Babilonia, que corresponde al actual sur de Irak. Sinar es el nombre de un distrito de Babilonia mencionado únicamente en la Biblia.</w:t>
      </w:r>
    </w:p>
    <w:p>
      <w:pPr/>
      <w:r>
        <w:rPr>
          <w:lang w:val="es_ES" w:bidi="es_ES"/>
        </w:rPr>
      </w:r>
      <w:r>
        <w:rPr>
          <w:lang w:val="es_ES" w:bidi="es_ES"/>
        </w:rPr>
        <w:t>El área se extendía desde lo que hoy es Bagdad hasta el Golfo Pérsico. Esta región incluía dos importantes territorios antiguos: Sumer en el sur y Akkad en el norte. Más tarde, la gente llamó a toda esta área Babilonia (</w:t>
      </w:r>
      <w:r>
        <w:rPr>
          <w:lang w:val="es_ES" w:bidi="es_ES"/>
        </w:rPr>
        <w:t>Dn 1:2</w:t>
      </w:r>
      <w:r>
        <w:rPr>
          <w:lang w:val="es_ES" w:bidi="es_ES"/>
        </w:rPr>
        <w:t>, ver nota marginal).</w:t>
      </w:r>
    </w:p>
    <w:p>
      <w:pPr/>
      <w:r>
        <w:rPr>
          <w:lang w:val="es_ES" w:bidi="es_ES"/>
        </w:rPr>
      </w:r>
      <w:r>
        <w:rPr>
          <w:lang w:val="es_ES" w:bidi="es_ES"/>
        </w:rPr>
        <w:t>Varias ciudades antiguas importantes estaban ubicadas en Sinar, incluyendo Erech, Akkad y Babel (también conocida como Babilonia). Estas ciudades formaban parte del reino gobernado por Nimrod, quien era hijo de Cus (</w:t>
      </w:r>
      <w:r>
        <w:rPr>
          <w:lang w:val="es_ES" w:bidi="es_ES"/>
        </w:rPr>
        <w:t>Gn 10:10</w:t>
      </w:r>
      <w:r>
        <w:rPr>
          <w:lang w:val="es_ES" w:bidi="es_ES"/>
        </w:rPr>
        <w:t xml:space="preserve">). </w:t>
      </w:r>
      <w:r>
        <w:rPr>
          <w:lang w:val="es_ES" w:bidi="es_ES"/>
        </w:rPr>
        <w:t>Génesis 11:2</w:t>
      </w:r>
      <w:r>
        <w:rPr>
          <w:lang w:val="es_ES" w:bidi="es_ES"/>
        </w:rPr>
        <w:t xml:space="preserve"> también menciona Sinar en relación con la Torre de Babel.</w:t>
      </w:r>
    </w:p>
    <w:p>
      <w:pPr/>
      <w:r>
        <w:rPr>
          <w:lang w:val="es_ES" w:bidi="es_ES"/>
        </w:rPr>
      </w:r>
      <w:r>
        <w:rPr>
          <w:lang w:val="es_ES" w:bidi="es_ES"/>
        </w:rPr>
        <w:t>La Biblia también nos menciona a Amrafel, quien fue un rey de Sinar. Participó en una guerra contra Abraham y las personas que vivían al este del Río Jordán (</w:t>
      </w:r>
      <w:r>
        <w:rPr>
          <w:lang w:val="es_ES" w:bidi="es_ES"/>
        </w:rPr>
        <w:t>Gn 14:1</w:t>
      </w:r>
      <w:r>
        <w:rPr>
          <w:lang w:val="es_ES" w:bidi="es_ES"/>
        </w:rPr>
        <w:t xml:space="preserve">, </w:t>
      </w:r>
      <w:r>
        <w:rPr>
          <w:lang w:val="es_ES" w:bidi="es_ES"/>
        </w:rPr>
        <w:t>9</w:t>
      </w:r>
      <w:r>
        <w:rPr>
          <w:lang w:val="es_ES" w:bidi="es_ES"/>
        </w:rPr>
        <w:t>).</w:t>
      </w:r>
    </w:p>
    <w:p>
      <w:pPr/>
      <w:r>
        <w:rPr>
          <w:lang w:val="es_ES" w:bidi="es_ES"/>
        </w:rPr>
      </w:r>
      <w:r>
        <w:rPr>
          <w:lang w:val="es_ES" w:bidi="es_ES"/>
        </w:rPr>
        <w:t>Más adelante en la Biblia, Sinar adquiere importancia durante el periodo en que los israelitas fueron obligados a abandonar su tierra natal. El rey babilónico Nabucodonosor llevó a su pueblo cautivo a Sinar (</w:t>
      </w:r>
      <w:r>
        <w:rPr>
          <w:lang w:val="es_ES" w:bidi="es_ES"/>
        </w:rPr>
        <w:t>Dn 1:2</w:t>
      </w:r>
      <w:r>
        <w:rPr>
          <w:lang w:val="es_ES" w:bidi="es_ES"/>
        </w:rPr>
        <w:t>). Los profetas también mencionaron Sinar al hablar sobre el futuro rescate de Israel por parte de Dios (</w:t>
      </w:r>
      <w:r>
        <w:rPr>
          <w:lang w:val="es_ES" w:bidi="es_ES"/>
        </w:rPr>
        <w:t>Is 11:11</w:t>
      </w:r>
      <w:r>
        <w:rPr>
          <w:lang w:val="es_ES" w:bidi="es_ES"/>
        </w:rPr>
        <w:t xml:space="preserve">; comparar </w:t>
      </w:r>
      <w:r>
        <w:rPr>
          <w:lang w:val="es_ES" w:bidi="es_ES"/>
        </w:rPr>
        <w:t>Za 5:11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Babilonia, Babylonia</w:t>
      </w:r>
      <w:r>
        <w:rPr>
          <w:lang w:val="es_ES" w:bidi="es_ES"/>
        </w:rPr>
        <w:t>.</w:t>
      </w:r>
      <w:r>
        <w:rPr>
          <w:lang w:val="es_ES" w:bidi="es_ES"/>
        </w:rPr>
      </w:r>
      <w:r>
        <w:rPr>
          <w:lang w:val="es_ES" w:bidi="es_ES"/>
        </w:rPr>
      </w:r>
    </w:p>
    <w:p>
      <w:pPr/>
      <w:r>
        <w:rPr>
          <w:lang w:val="es_ES" w:bidi="es_ES"/>
        </w:rPr>
      </w:r>
    </w:p>
    <w:p>
      <w:pPr>
        <w:pStyle w:val="Heading2"/>
      </w:pPr>
      <w:r>
        <w:rPr>
          <w:lang w:val="es_ES" w:bidi="es_ES"/>
        </w:rPr>
        <w:t>Sineos</w:t>
      </w:r>
      <w:r>
        <w:rPr>
          <w:lang w:val="es_ES" w:bidi="es_ES"/>
        </w:rPr>
      </w:r>
    </w:p>
    <w:p>
      <w:pPr/>
      <w:r>
        <w:rPr>
          <w:lang w:val="es_ES" w:bidi="es_ES"/>
        </w:rPr>
      </w:r>
      <w:r>
        <w:rPr>
          <w:lang w:val="es_ES" w:bidi="es_ES"/>
        </w:rPr>
        <w:t>Tribu cananea, posiblemente situada en el norte de Líbano, cuya ascendencia se remonta a Cananeo, hijo de Cam (</w:t>
      </w:r>
      <w:r>
        <w:rPr>
          <w:lang w:val="es_ES" w:bidi="es_ES"/>
        </w:rPr>
        <w:t>Gn 10:17</w:t>
      </w:r>
      <w:r>
        <w:rPr>
          <w:lang w:val="es_ES" w:bidi="es_ES"/>
        </w:rPr>
        <w:t xml:space="preserve">, </w:t>
      </w:r>
      <w:r>
        <w:rPr>
          <w:lang w:val="es_ES" w:bidi="es_ES"/>
        </w:rPr>
        <w:t>1 Cró 1:15</w:t>
      </w:r>
      <w:r>
        <w:rPr>
          <w:lang w:val="es_ES" w:bidi="es_ES"/>
        </w:rPr>
        <w:t>).</w:t>
      </w:r>
      <w:r>
        <w:rPr>
          <w:lang w:val="es_ES" w:bidi="es_ES"/>
        </w:rPr>
      </w:r>
      <w:r>
        <w:rPr>
          <w:lang w:val="es_ES" w:bidi="es_ES"/>
        </w:rPr>
      </w:r>
    </w:p>
    <w:p>
      <w:pPr/>
      <w:r>
        <w:rPr>
          <w:lang w:val="es_ES" w:bidi="es_ES"/>
        </w:rPr>
      </w:r>
    </w:p>
    <w:p>
      <w:pPr>
        <w:pStyle w:val="Heading2"/>
      </w:pPr>
      <w:r>
        <w:rPr>
          <w:lang w:val="es_ES" w:bidi="es_ES"/>
        </w:rPr>
        <w:t>Síntique</w:t>
      </w:r>
      <w:r>
        <w:rPr>
          <w:lang w:val="es_ES" w:bidi="es_ES"/>
        </w:rPr>
      </w:r>
    </w:p>
    <w:p>
      <w:pPr/>
      <w:r>
        <w:rPr>
          <w:lang w:val="es_ES" w:bidi="es_ES"/>
        </w:rPr>
      </w:r>
      <w:r>
        <w:rPr>
          <w:lang w:val="es_ES" w:bidi="es_ES"/>
        </w:rPr>
        <w:t>Una mujer animada por Pablo a reconciliar sus diferencias con Evodia. Síntique colaboró con Pablo en la proclamación del evangelio y, evidentemente, ocupó una posición de liderazgo en la iglesia de Filipos (</w:t>
      </w:r>
      <w:r>
        <w:rPr>
          <w:lang w:val="es_ES" w:bidi="es_ES"/>
        </w:rPr>
        <w:t>Fil 4:2</w:t>
      </w:r>
      <w:r>
        <w:rPr>
          <w:lang w:val="es_ES" w:bidi="es_ES"/>
        </w:rPr>
        <w:t>).</w:t>
      </w:r>
      <w:r>
        <w:rPr>
          <w:lang w:val="es_ES" w:bidi="es_ES"/>
        </w:rPr>
      </w:r>
      <w:r>
        <w:rPr>
          <w:lang w:val="es_ES" w:bidi="es_ES"/>
        </w:rPr>
      </w:r>
    </w:p>
    <w:p>
      <w:pPr/>
      <w:r>
        <w:rPr>
          <w:lang w:val="es_ES" w:bidi="es_ES"/>
        </w:rPr>
      </w:r>
    </w:p>
    <w:p>
      <w:pPr>
        <w:pStyle w:val="Heading2"/>
      </w:pPr>
      <w:r>
        <w:rPr>
          <w:lang w:val="es_ES" w:bidi="es_ES"/>
        </w:rPr>
        <w:t>Sión</w:t>
      </w:r>
      <w:r>
        <w:rPr>
          <w:lang w:val="es_ES" w:bidi="es_ES"/>
        </w:rPr>
      </w:r>
    </w:p>
    <w:p>
      <w:pPr>
        <w:pStyle w:val="Heading2"/>
      </w:pPr>
      <w:r>
        <w:rPr>
          <w:lang w:val="es_ES" w:bidi="es_ES"/>
        </w:rPr>
        <w:t>SIÓN</w:t>
      </w:r>
    </w:p>
    <w:p>
      <w:pPr/>
      <w:r>
        <w:rPr>
          <w:lang w:val="es_ES" w:bidi="es_ES"/>
        </w:rPr>
      </w:r>
      <w:r>
        <w:rPr>
          <w:lang w:val="es_ES" w:bidi="es_ES"/>
        </w:rPr>
        <w:t>Una de las 16 ciudades en el territorio asignado a la tribu de Isacar como herencia, mencionada entre Hafaraim y Anaarath (</w:t>
      </w:r>
      <w:r>
        <w:rPr>
          <w:lang w:val="es_ES" w:bidi="es_ES"/>
        </w:rPr>
        <w:t>Jos 19:19</w:t>
      </w:r>
      <w:r>
        <w:rPr>
          <w:lang w:val="es_ES" w:bidi="es_ES"/>
        </w:rPr>
        <w:t>).</w:t>
      </w:r>
      <w:r>
        <w:rPr>
          <w:lang w:val="es_ES" w:bidi="es_ES"/>
        </w:rPr>
      </w:r>
      <w:r>
        <w:rPr>
          <w:lang w:val="es_ES" w:bidi="es_ES"/>
        </w:rPr>
      </w:r>
    </w:p>
    <w:p>
      <w:pPr/>
      <w:r>
        <w:rPr>
          <w:lang w:val="es_ES" w:bidi="es_ES"/>
        </w:rPr>
      </w:r>
    </w:p>
    <w:p>
      <w:pPr>
        <w:pStyle w:val="Heading2"/>
      </w:pPr>
      <w:r>
        <w:rPr>
          <w:lang w:val="es_ES" w:bidi="es_ES"/>
        </w:rPr>
        <w:t>Sion, Hija de</w:t>
      </w:r>
      <w:r>
        <w:rPr>
          <w:lang w:val="es_ES" w:bidi="es_ES"/>
        </w:rPr>
      </w:r>
    </w:p>
    <w:p>
      <w:pPr/>
      <w:r>
        <w:rPr>
          <w:lang w:val="es_ES" w:bidi="es_ES"/>
        </w:rPr>
      </w:r>
      <w:r>
        <w:rPr>
          <w:lang w:val="es_ES" w:bidi="es_ES"/>
        </w:rPr>
        <w:t>Es un término en la literatura profética que designa a los habitantes de Jerusalén (Sion o Sión) y sus alrededores. También se refería a aquellos en Babilonia que fueron exiliados de Jerusalén y Judea (</w:t>
      </w:r>
      <w:r>
        <w:rPr>
          <w:lang w:val="es_ES" w:bidi="es_ES"/>
        </w:rPr>
        <w:t>Is 1:8,</w:t>
      </w:r>
      <w:r>
        <w:rPr>
          <w:lang w:val="es_ES" w:bidi="es_ES"/>
        </w:rPr>
        <w:t xml:space="preserve"> </w:t>
      </w:r>
      <w:r>
        <w:rPr>
          <w:lang w:val="es_ES" w:bidi="es_ES"/>
        </w:rPr>
        <w:t>Jr 4:31,</w:t>
      </w:r>
      <w:r>
        <w:rPr>
          <w:lang w:val="es_ES" w:bidi="es_ES"/>
        </w:rPr>
        <w:t xml:space="preserve"> </w:t>
      </w:r>
      <w:r>
        <w:rPr>
          <w:lang w:val="es_ES" w:bidi="es_ES"/>
        </w:rPr>
        <w:t>6:2, 23</w:t>
      </w:r>
      <w:r>
        <w:rPr>
          <w:lang w:val="es_ES" w:bidi="es_ES"/>
        </w:rPr>
        <w:t>). Las ciudades antiguas eran vistas como la madre de sus habitantes, por lo que era apropiado llamar al pueblo de Jerusalén las "hijas de Sion," especialmente en poesía. Israel debía ser la "hija virgen" de la Sion espiritual (</w:t>
      </w:r>
      <w:r>
        <w:rPr>
          <w:lang w:val="es_ES" w:bidi="es_ES"/>
        </w:rPr>
        <w:t>2 Re 19:21,</w:t>
      </w:r>
      <w:r>
        <w:rPr>
          <w:lang w:val="es_ES" w:bidi="es_ES"/>
        </w:rPr>
        <w:t xml:space="preserve"> </w:t>
      </w:r>
      <w:r>
        <w:rPr>
          <w:lang w:val="es_ES" w:bidi="es_ES"/>
        </w:rPr>
        <w:t>Is 37:22</w:t>
      </w:r>
      <w:r>
        <w:rPr>
          <w:lang w:val="es_ES" w:bidi="es_ES"/>
        </w:rPr>
        <w:t xml:space="preserve">; </w:t>
      </w:r>
      <w:r>
        <w:rPr>
          <w:lang w:val="es_ES" w:bidi="es_ES"/>
        </w:rPr>
        <w:t>Lm 2:13</w:t>
      </w:r>
      <w:r>
        <w:rPr>
          <w:lang w:val="es_ES" w:bidi="es_ES"/>
        </w:rPr>
        <w:t>). Sin embargo, muchos contextos proféticos juzgan a las "hijas" infieles (</w:t>
      </w:r>
      <w:r>
        <w:rPr>
          <w:lang w:val="es_ES" w:bidi="es_ES"/>
        </w:rPr>
        <w:t>Is 3:16–17,</w:t>
      </w:r>
      <w:r>
        <w:rPr>
          <w:lang w:val="es_ES" w:bidi="es_ES"/>
        </w:rPr>
        <w:t xml:space="preserve"> </w:t>
      </w:r>
      <w:r>
        <w:rPr>
          <w:lang w:val="es_ES" w:bidi="es_ES"/>
        </w:rPr>
        <w:t>4:4,</w:t>
      </w:r>
      <w:r>
        <w:rPr>
          <w:lang w:val="es_ES" w:bidi="es_ES"/>
        </w:rPr>
        <w:t xml:space="preserve"> </w:t>
      </w:r>
      <w:r>
        <w:rPr>
          <w:lang w:val="es_ES" w:bidi="es_ES"/>
        </w:rPr>
        <w:t>Mi 1:13</w:t>
      </w:r>
      <w:r>
        <w:rPr>
          <w:lang w:val="es_ES" w:bidi="es_ES"/>
        </w:rPr>
        <w:t>). Dios juzgó a las "hijas de Sion" por su infidelidad, pero promete liberarlas (</w:t>
      </w:r>
      <w:r>
        <w:rPr>
          <w:lang w:val="es_ES" w:bidi="es_ES"/>
        </w:rPr>
        <w:t>Is 52:2,</w:t>
      </w:r>
      <w:r>
        <w:rPr>
          <w:lang w:val="es_ES" w:bidi="es_ES"/>
        </w:rPr>
        <w:t xml:space="preserve"> </w:t>
      </w:r>
      <w:r>
        <w:rPr>
          <w:lang w:val="es_ES" w:bidi="es_ES"/>
        </w:rPr>
        <w:t>62:11,</w:t>
      </w:r>
      <w:r>
        <w:rPr>
          <w:lang w:val="es_ES" w:bidi="es_ES"/>
        </w:rPr>
        <w:t xml:space="preserve"> </w:t>
      </w:r>
      <w:r>
        <w:rPr>
          <w:lang w:val="es_ES" w:bidi="es_ES"/>
        </w:rPr>
        <w:t>Za 9:9,</w:t>
      </w:r>
      <w:r>
        <w:rPr>
          <w:lang w:val="es_ES" w:bidi="es_ES"/>
        </w:rPr>
        <w:t xml:space="preserve"> </w:t>
      </w:r>
      <w:r>
        <w:rPr>
          <w:lang w:val="es_ES" w:bidi="es_ES"/>
        </w:rPr>
        <w:t>Mt 21:5,</w:t>
      </w:r>
      <w:r>
        <w:rPr>
          <w:lang w:val="es_ES" w:bidi="es_ES"/>
        </w:rPr>
        <w:t xml:space="preserve"> </w:t>
      </w:r>
      <w:r>
        <w:rPr>
          <w:lang w:val="es_ES" w:bidi="es_ES"/>
        </w:rPr>
        <w:t>Jn 12:15</w:t>
      </w:r>
      <w:r>
        <w:rPr>
          <w:lang w:val="es_ES" w:bidi="es_ES"/>
        </w:rPr>
        <w:t>).</w:t>
      </w:r>
    </w:p>
    <w:p>
      <w:pPr/>
      <w:r>
        <w:rPr>
          <w:lang w:val="es_ES" w:bidi="es_ES"/>
        </w:rPr>
      </w:r>
      <w:r>
        <w:rPr>
          <w:lang w:val="es_ES" w:bidi="es_ES"/>
        </w:rPr>
        <w:t xml:space="preserve">Ver también </w:t>
      </w:r>
      <w:r>
        <w:rPr>
          <w:lang w:val="es_ES" w:bidi="es_ES"/>
        </w:rPr>
        <w:t>Sion, Sión</w:t>
      </w:r>
      <w:r>
        <w:rPr>
          <w:lang w:val="es_ES" w:bidi="es_ES"/>
        </w:rPr>
        <w:t>.</w:t>
      </w:r>
      <w:r>
        <w:rPr>
          <w:lang w:val="es_ES" w:bidi="es_ES"/>
        </w:rPr>
      </w:r>
      <w:r>
        <w:rPr>
          <w:lang w:val="es_ES" w:bidi="es_ES"/>
        </w:rPr>
      </w:r>
    </w:p>
    <w:p>
      <w:pPr/>
      <w:r>
        <w:rPr>
          <w:lang w:val="es_ES" w:bidi="es_ES"/>
        </w:rPr>
      </w:r>
    </w:p>
    <w:p>
      <w:pPr>
        <w:pStyle w:val="Heading2"/>
      </w:pPr>
      <w:r>
        <w:rPr>
          <w:lang w:val="es_ES" w:bidi="es_ES"/>
        </w:rPr>
        <w:t>Sion, Sión</w:t>
      </w:r>
      <w:r>
        <w:rPr>
          <w:lang w:val="es_ES" w:bidi="es_ES"/>
        </w:rPr>
      </w:r>
    </w:p>
    <w:p>
      <w:pPr/>
      <w:r>
        <w:rPr>
          <w:lang w:val="es_ES" w:bidi="es_ES"/>
        </w:rPr>
      </w:r>
      <w:r>
        <w:rPr>
          <w:lang w:val="es_ES" w:bidi="es_ES"/>
        </w:rPr>
        <w:t>La fortaleza jebusea en Jerusalén fue conquistada por David. Desde entonces, Sión fue empleada por los escritores bíblicos para referirse a otras áreas de Jerusalén y se usó como una designación para toda la ciudad. Sión también se utilizó para describir, en un sentido espiritual, la ciudad eterna de Dios.</w:t>
      </w:r>
    </w:p>
    <w:p>
      <w:pPr>
        <w:pStyle w:val="Heading3"/>
      </w:pPr>
      <w:r>
        <w:rPr>
          <w:lang w:val="es_ES" w:bidi="es_ES"/>
        </w:rPr>
        <w:t>Lugares geográficos</w:t>
      </w:r>
    </w:p>
    <w:p>
      <w:pPr>
        <w:pStyle w:val="Heading4"/>
      </w:pPr>
      <w:r>
        <w:rPr>
          <w:lang w:val="es_ES" w:bidi="es_ES"/>
        </w:rPr>
        <w:t>La fortaleza jebusea</w:t>
      </w:r>
    </w:p>
    <w:p>
      <w:pPr/>
      <w:r>
        <w:rPr>
          <w:lang w:val="es_ES" w:bidi="es_ES"/>
        </w:rPr>
      </w:r>
      <w:r>
        <w:rPr>
          <w:lang w:val="es_ES" w:bidi="es_ES"/>
        </w:rPr>
        <w:t>La primera aparición de la palabra "Sión" se encuentra en la narrativa de la conquista de Jerusalén por David (</w:t>
      </w:r>
      <w:r>
        <w:rPr>
          <w:lang w:val="es_ES" w:bidi="es_ES"/>
        </w:rPr>
        <w:t>2 Sam 5:6–10,</w:t>
      </w:r>
      <w:r>
        <w:rPr>
          <w:lang w:val="es_ES" w:bidi="es_ES"/>
        </w:rPr>
        <w:t xml:space="preserve"> </w:t>
      </w:r>
      <w:r>
        <w:rPr>
          <w:lang w:val="es_ES" w:bidi="es_ES"/>
        </w:rPr>
        <w:t>1 Cro 11:4–9</w:t>
      </w:r>
      <w:r>
        <w:rPr>
          <w:lang w:val="es_ES" w:bidi="es_ES"/>
        </w:rPr>
        <w:t>). David capturó la "fortaleza de Sión", que desde entonces se conoció como la "ciudad de David". La "fortaleza de Sión" puede referirse a todo el perímetro amurallado del sitio de aproximadamente 4,5 hectáreas en la cresta sureste (la Cresta de Ofel), o a un área fortificada más pequeña dentro de ese sitio.</w:t>
      </w:r>
    </w:p>
    <w:p>
      <w:pPr>
        <w:pStyle w:val="Heading4"/>
      </w:pPr>
      <w:r>
        <w:rPr>
          <w:lang w:val="es_ES" w:bidi="es_ES"/>
        </w:rPr>
        <w:t>El Monte del Templo</w:t>
      </w:r>
    </w:p>
    <w:p>
      <w:pPr/>
      <w:r>
        <w:rPr>
          <w:lang w:val="es_ES" w:bidi="es_ES"/>
        </w:rPr>
      </w:r>
      <w:r>
        <w:rPr>
          <w:lang w:val="es_ES" w:bidi="es_ES"/>
        </w:rPr>
        <w:t>Los cambios en el perímetro de la ciudad al incorporar más territorio dentro de las murallas ampliaron el término Sión. Cuando Salomón construyó el templo y su palacio, y extendió las murallas al norte de la ladera de Ofel para incluir la era de Ornán el jebuseo (</w:t>
      </w:r>
      <w:r>
        <w:rPr>
          <w:lang w:val="es_ES" w:bidi="es_ES"/>
        </w:rPr>
        <w:t>2 Sam 24:16–18,</w:t>
      </w:r>
      <w:r>
        <w:rPr>
          <w:lang w:val="es_ES" w:bidi="es_ES"/>
        </w:rPr>
        <w:t xml:space="preserve"> </w:t>
      </w:r>
      <w:r>
        <w:rPr>
          <w:lang w:val="es_ES" w:bidi="es_ES"/>
        </w:rPr>
        <w:t>1 Cro 21:15–18, 28</w:t>
      </w:r>
      <w:r>
        <w:rPr>
          <w:lang w:val="es_ES" w:bidi="es_ES"/>
        </w:rPr>
        <w:t>), el nombre Sión se aplicó también a estas áreas. La transferencia del arca “de la ciudad de David, que es Sión” (</w:t>
      </w:r>
      <w:r>
        <w:rPr>
          <w:lang w:val="es_ES" w:bidi="es_ES"/>
        </w:rPr>
        <w:t>1 Re 8:1,</w:t>
      </w:r>
      <w:r>
        <w:rPr>
          <w:lang w:val="es_ES" w:bidi="es_ES"/>
        </w:rPr>
        <w:t xml:space="preserve"> </w:t>
      </w:r>
      <w:r>
        <w:rPr>
          <w:lang w:val="es_ES" w:bidi="es_ES"/>
        </w:rPr>
        <w:t>2 Cro 5:2</w:t>
      </w:r>
      <w:r>
        <w:rPr>
          <w:lang w:val="es_ES" w:bidi="es_ES"/>
        </w:rPr>
        <w:t>) a la colina del templo provocó tanto una extensión como una reducción del territorio abarcado por el término “Sión”. La ciudad entera aún podría llamarse Sión, pero a partir de este momento, habría una identificación cercana entre Sión y la colina del templo. Los recintos del templo se convirtieron en el Sión principal; las referencias en los libros poéticos y la predicación de los profetas se refieren principalmente al área del templo como la morada de Dios.</w:t>
      </w:r>
    </w:p>
    <w:p>
      <w:pPr>
        <w:pStyle w:val="Heading4"/>
      </w:pPr>
      <w:r>
        <w:rPr>
          <w:lang w:val="es_ES" w:bidi="es_ES"/>
        </w:rPr>
        <w:t>Toda la ciudad</w:t>
      </w:r>
    </w:p>
    <w:p>
      <w:pPr/>
      <w:r>
        <w:rPr>
          <w:lang w:val="es_ES" w:bidi="es_ES"/>
        </w:rPr>
      </w:r>
      <w:r>
        <w:rPr>
          <w:lang w:val="es_ES" w:bidi="es_ES"/>
        </w:rPr>
        <w:t>La palabra "Sión" puede utilizarse como una designación para toda la ciudad o su población, sin hacer referencia específica al área del templo. Este uso es más evidente en pasajes poéticos donde Sión es un término paralelo a Jerusalén (</w:t>
      </w:r>
      <w:r>
        <w:rPr>
          <w:lang w:val="es_ES" w:bidi="es_ES"/>
        </w:rPr>
        <w:t>Sal 51:18,</w:t>
      </w:r>
      <w:r>
        <w:rPr>
          <w:lang w:val="es_ES" w:bidi="es_ES"/>
        </w:rPr>
        <w:t xml:space="preserve"> </w:t>
      </w:r>
      <w:r>
        <w:rPr>
          <w:lang w:val="es_ES" w:bidi="es_ES"/>
        </w:rPr>
        <w:t>76:2,</w:t>
      </w:r>
      <w:r>
        <w:rPr>
          <w:lang w:val="es_ES" w:bidi="es_ES"/>
        </w:rPr>
        <w:t xml:space="preserve"> </w:t>
      </w:r>
      <w:r>
        <w:rPr>
          <w:lang w:val="es_ES" w:bidi="es_ES"/>
        </w:rPr>
        <w:t>102:21,</w:t>
      </w:r>
      <w:r>
        <w:rPr>
          <w:lang w:val="es_ES" w:bidi="es_ES"/>
        </w:rPr>
        <w:t xml:space="preserve"> </w:t>
      </w:r>
      <w:r>
        <w:rPr>
          <w:lang w:val="es_ES" w:bidi="es_ES"/>
        </w:rPr>
        <w:t>135:21,</w:t>
      </w:r>
      <w:r>
        <w:rPr>
          <w:lang w:val="es_ES" w:bidi="es_ES"/>
        </w:rPr>
        <w:t xml:space="preserve"> </w:t>
      </w:r>
      <w:r>
        <w:rPr>
          <w:lang w:val="es_ES" w:bidi="es_ES"/>
        </w:rPr>
        <w:t>147:12;</w:t>
      </w:r>
      <w:r>
        <w:rPr>
          <w:lang w:val="es_ES" w:bidi="es_ES"/>
        </w:rPr>
        <w:t xml:space="preserve"> </w:t>
      </w:r>
      <w:r>
        <w:rPr>
          <w:lang w:val="es_ES" w:bidi="es_ES"/>
        </w:rPr>
        <w:t>Is 2:3,</w:t>
      </w:r>
      <w:r>
        <w:rPr>
          <w:lang w:val="es_ES" w:bidi="es_ES"/>
        </w:rPr>
        <w:t xml:space="preserve"> </w:t>
      </w:r>
      <w:r>
        <w:rPr>
          <w:lang w:val="es_ES" w:bidi="es_ES"/>
        </w:rPr>
        <w:t>30:19,</w:t>
      </w:r>
      <w:r>
        <w:rPr>
          <w:lang w:val="es_ES" w:bidi="es_ES"/>
        </w:rPr>
        <w:t xml:space="preserve"> </w:t>
      </w:r>
      <w:r>
        <w:rPr>
          <w:lang w:val="es_ES" w:bidi="es_ES"/>
        </w:rPr>
        <w:t>33:20,</w:t>
      </w:r>
      <w:r>
        <w:rPr>
          <w:lang w:val="es_ES" w:bidi="es_ES"/>
        </w:rPr>
        <w:t xml:space="preserve"> </w:t>
      </w:r>
      <w:r>
        <w:rPr>
          <w:lang w:val="es_ES" w:bidi="es_ES"/>
        </w:rPr>
        <w:t>37:32,</w:t>
      </w:r>
      <w:r>
        <w:rPr>
          <w:lang w:val="es_ES" w:bidi="es_ES"/>
        </w:rPr>
        <w:t xml:space="preserve"> </w:t>
      </w:r>
      <w:r>
        <w:rPr>
          <w:lang w:val="es_ES" w:bidi="es_ES"/>
        </w:rPr>
        <w:t>40:9,</w:t>
      </w:r>
      <w:r>
        <w:rPr>
          <w:lang w:val="es_ES" w:bidi="es_ES"/>
        </w:rPr>
        <w:t xml:space="preserve"> </w:t>
      </w:r>
      <w:r>
        <w:rPr>
          <w:lang w:val="es_ES" w:bidi="es_ES"/>
        </w:rPr>
        <w:t>41:27,</w:t>
      </w:r>
      <w:r>
        <w:rPr>
          <w:lang w:val="es_ES" w:bidi="es_ES"/>
        </w:rPr>
        <w:t xml:space="preserve"> </w:t>
      </w:r>
      <w:r>
        <w:rPr>
          <w:lang w:val="es_ES" w:bidi="es_ES"/>
        </w:rPr>
        <w:t>62:1;</w:t>
      </w:r>
      <w:r>
        <w:rPr>
          <w:lang w:val="es_ES" w:bidi="es_ES"/>
        </w:rPr>
        <w:t xml:space="preserve"> </w:t>
      </w:r>
      <w:r>
        <w:rPr>
          <w:lang w:val="es_ES" w:bidi="es_ES"/>
        </w:rPr>
        <w:t>Jr 26:18,</w:t>
      </w:r>
      <w:r>
        <w:rPr>
          <w:lang w:val="es_ES" w:bidi="es_ES"/>
        </w:rPr>
        <w:t xml:space="preserve"> </w:t>
      </w:r>
      <w:r>
        <w:rPr>
          <w:lang w:val="es_ES" w:bidi="es_ES"/>
        </w:rPr>
        <w:t>51:35</w:t>
      </w:r>
      <w:r>
        <w:rPr>
          <w:lang w:val="es_ES" w:bidi="es_ES"/>
        </w:rPr>
        <w:t xml:space="preserve">; </w:t>
      </w:r>
      <w:r>
        <w:rPr>
          <w:lang w:val="es_ES" w:bidi="es_ES"/>
        </w:rPr>
        <w:t>Am 1:2</w:t>
      </w:r>
      <w:r>
        <w:rPr>
          <w:lang w:val="es_ES" w:bidi="es_ES"/>
        </w:rPr>
        <w:t xml:space="preserve">; </w:t>
      </w:r>
      <w:r>
        <w:rPr>
          <w:lang w:val="es_ES" w:bidi="es_ES"/>
        </w:rPr>
        <w:t>Sof 3:14</w:t>
      </w:r>
      <w:r>
        <w:rPr>
          <w:lang w:val="es_ES" w:bidi="es_ES"/>
        </w:rPr>
        <w:t>) o a las aldeas de Judá (</w:t>
      </w:r>
      <w:r>
        <w:rPr>
          <w:lang w:val="es_ES" w:bidi="es_ES"/>
        </w:rPr>
        <w:t>Sal 69:35,</w:t>
      </w:r>
      <w:r>
        <w:rPr>
          <w:lang w:val="es_ES" w:bidi="es_ES"/>
        </w:rPr>
        <w:t xml:space="preserve"> </w:t>
      </w:r>
      <w:r>
        <w:rPr>
          <w:lang w:val="es_ES" w:bidi="es_ES"/>
        </w:rPr>
        <w:t>97:8,</w:t>
      </w:r>
      <w:r>
        <w:rPr>
          <w:lang w:val="es_ES" w:bidi="es_ES"/>
        </w:rPr>
        <w:t xml:space="preserve"> </w:t>
      </w:r>
      <w:r>
        <w:rPr>
          <w:lang w:val="es_ES" w:bidi="es_ES"/>
        </w:rPr>
        <w:t>Is 40:9</w:t>
      </w:r>
      <w:r>
        <w:rPr>
          <w:lang w:val="es_ES" w:bidi="es_ES"/>
        </w:rPr>
        <w:t>).</w:t>
      </w:r>
    </w:p>
    <w:p>
      <w:pPr>
        <w:pStyle w:val="Heading3"/>
      </w:pPr>
      <w:r>
        <w:rPr>
          <w:lang w:val="es_ES" w:bidi="es_ES"/>
        </w:rPr>
        <w:t>Razones teológicas</w:t>
      </w:r>
    </w:p>
    <w:p>
      <w:pPr>
        <w:pStyle w:val="Heading4"/>
      </w:pPr>
      <w:r>
        <w:rPr>
          <w:lang w:val="es_ES" w:bidi="es_ES"/>
        </w:rPr>
        <w:t>En el Antiguo Testamento</w:t>
      </w:r>
    </w:p>
    <w:p>
      <w:pPr/>
      <w:r>
        <w:rPr>
          <w:lang w:val="es_ES" w:bidi="es_ES"/>
        </w:rPr>
      </w:r>
      <w:r>
        <w:rPr>
          <w:lang w:val="es_ES" w:bidi="es_ES"/>
        </w:rPr>
        <w:t>Numerosos motivos teológicos se adhieren al tema de Sión a medida que se desarrolla en la historia redentora. El motivo predominante de Sión como el lugar de morada de Dios, donde Él está en medio de su pueblo, se une al tema más amplio de Emmanuel, "Dios con nosotros". Así como la columna de fuego y nube se alzaba sobre el tabernáculo durante el peregrinaje por el desierto, una vez que Israel alcanzó el lugar elegido por Dios (</w:t>
      </w:r>
      <w:r>
        <w:rPr>
          <w:lang w:val="es_ES" w:bidi="es_ES"/>
        </w:rPr>
        <w:t>Dt 12:5–14</w:t>
      </w:r>
      <w:r>
        <w:rPr>
          <w:lang w:val="es_ES" w:bidi="es_ES"/>
        </w:rPr>
        <w:t>), Él moraría allí. Cuando Jerusalén se convirtió en la capital de David y Salomón completó el templo, la nube de gloria llenó el templo (</w:t>
      </w:r>
      <w:r>
        <w:rPr>
          <w:lang w:val="es_ES" w:bidi="es_ES"/>
        </w:rPr>
        <w:t>1 Re 8:10,</w:t>
      </w:r>
      <w:r>
        <w:rPr>
          <w:lang w:val="es_ES" w:bidi="es_ES"/>
        </w:rPr>
        <w:t xml:space="preserve"> </w:t>
      </w:r>
      <w:r>
        <w:rPr>
          <w:lang w:val="es_ES" w:bidi="es_ES"/>
        </w:rPr>
        <w:t>2 Cro 5:13–14</w:t>
      </w:r>
      <w:r>
        <w:rPr>
          <w:lang w:val="es_ES" w:bidi="es_ES"/>
        </w:rPr>
        <w:t>) y Jerusalén se convirtió en el lugar de morada de Dios (</w:t>
      </w:r>
      <w:r>
        <w:rPr>
          <w:lang w:val="es_ES" w:bidi="es_ES"/>
        </w:rPr>
        <w:t>Sal 74:2,</w:t>
      </w:r>
      <w:r>
        <w:rPr>
          <w:lang w:val="es_ES" w:bidi="es_ES"/>
        </w:rPr>
        <w:t xml:space="preserve"> </w:t>
      </w:r>
      <w:r>
        <w:rPr>
          <w:lang w:val="es_ES" w:bidi="es_ES"/>
        </w:rPr>
        <w:t>76:2,</w:t>
      </w:r>
      <w:r>
        <w:rPr>
          <w:lang w:val="es_ES" w:bidi="es_ES"/>
        </w:rPr>
        <w:t xml:space="preserve"> </w:t>
      </w:r>
      <w:r>
        <w:rPr>
          <w:lang w:val="es_ES" w:bidi="es_ES"/>
        </w:rPr>
        <w:t>135:21,</w:t>
      </w:r>
      <w:r>
        <w:rPr>
          <w:lang w:val="es_ES" w:bidi="es_ES"/>
        </w:rPr>
        <w:t xml:space="preserve"> </w:t>
      </w:r>
      <w:r>
        <w:rPr>
          <w:lang w:val="es_ES" w:bidi="es_ES"/>
        </w:rPr>
        <w:t>Is 8:18,</w:t>
      </w:r>
      <w:r>
        <w:rPr>
          <w:lang w:val="es_ES" w:bidi="es_ES"/>
        </w:rPr>
        <w:t xml:space="preserve"> </w:t>
      </w:r>
      <w:r>
        <w:rPr>
          <w:lang w:val="es_ES" w:bidi="es_ES"/>
        </w:rPr>
        <w:t>Jl 3:17–21</w:t>
      </w:r>
      <w:r>
        <w:rPr>
          <w:lang w:val="es_ES" w:bidi="es_ES"/>
        </w:rPr>
        <w:t>). El Señor amó y eligió Sión (</w:t>
      </w:r>
      <w:r>
        <w:rPr>
          <w:lang w:val="es_ES" w:bidi="es_ES"/>
        </w:rPr>
        <w:t>Sal 78:68,</w:t>
      </w:r>
      <w:r>
        <w:rPr>
          <w:lang w:val="es_ES" w:bidi="es_ES"/>
        </w:rPr>
        <w:t xml:space="preserve"> </w:t>
      </w:r>
      <w:r>
        <w:rPr>
          <w:lang w:val="es_ES" w:bidi="es_ES"/>
        </w:rPr>
        <w:t>132:13</w:t>
      </w:r>
      <w:r>
        <w:rPr>
          <w:lang w:val="es_ES" w:bidi="es_ES"/>
        </w:rPr>
        <w:t>). Su gloriosa presencia estaba allí, y desde allí hablaría (</w:t>
      </w:r>
      <w:r>
        <w:rPr>
          <w:lang w:val="es_ES" w:bidi="es_ES"/>
        </w:rPr>
        <w:t>50:1–2</w:t>
      </w:r>
      <w:r>
        <w:rPr>
          <w:lang w:val="es_ES" w:bidi="es_ES"/>
        </w:rPr>
        <w:t>). Su fuego estaba en Sión, su horno en Jerusalén (</w:t>
      </w:r>
      <w:r>
        <w:rPr>
          <w:lang w:val="es_ES" w:bidi="es_ES"/>
        </w:rPr>
        <w:t>Is 31:8–9</w:t>
      </w:r>
      <w:r>
        <w:rPr>
          <w:lang w:val="es_ES" w:bidi="es_ES"/>
        </w:rPr>
        <w:t>). Allí estaba entronizado sobre los querubines (</w:t>
      </w:r>
      <w:r>
        <w:rPr>
          <w:lang w:val="es_ES" w:bidi="es_ES"/>
        </w:rPr>
        <w:t>Sal 9:11,</w:t>
      </w:r>
      <w:r>
        <w:rPr>
          <w:lang w:val="es_ES" w:bidi="es_ES"/>
        </w:rPr>
        <w:t xml:space="preserve"> </w:t>
      </w:r>
      <w:r>
        <w:rPr>
          <w:lang w:val="es_ES" w:bidi="es_ES"/>
        </w:rPr>
        <w:t>99:1–2</w:t>
      </w:r>
      <w:r>
        <w:rPr>
          <w:lang w:val="es_ES" w:bidi="es_ES"/>
        </w:rPr>
        <w:t>) y gobernaba sobre su pueblo y las naciones (</w:t>
      </w:r>
      <w:r>
        <w:rPr>
          <w:lang w:val="es_ES" w:bidi="es_ES"/>
        </w:rPr>
        <w:t>Is 24:23</w:t>
      </w:r>
      <w:r>
        <w:rPr>
          <w:lang w:val="es_ES" w:bidi="es_ES"/>
        </w:rPr>
        <w:t>). Su rey elegido gobernaba desde ese monte santo (</w:t>
      </w:r>
      <w:r>
        <w:rPr>
          <w:lang w:val="es_ES" w:bidi="es_ES"/>
        </w:rPr>
        <w:t>Sal 2:6</w:t>
      </w:r>
      <w:r>
        <w:rPr>
          <w:lang w:val="es_ES" w:bidi="es_ES"/>
        </w:rPr>
        <w:t xml:space="preserve">; </w:t>
      </w:r>
      <w:r>
        <w:rPr>
          <w:lang w:val="es_ES" w:bidi="es_ES"/>
        </w:rPr>
        <w:t>48:1</w:t>
      </w:r>
      <w:r>
        <w:rPr>
          <w:lang w:val="es_ES" w:bidi="es_ES"/>
        </w:rPr>
        <w:t>).</w:t>
      </w:r>
    </w:p>
    <w:p>
      <w:pPr/>
      <w:r>
        <w:rPr>
          <w:lang w:val="es_ES" w:bidi="es_ES"/>
        </w:rPr>
      </w:r>
      <w:r>
        <w:rPr>
          <w:lang w:val="es_ES" w:bidi="es_ES"/>
        </w:rPr>
        <w:t>Aunque el tamaño del sitio de la antigua Jerusalén no es particularmente impresionante y normalmente no se consideraría una gran colina, para el salmista, Sión es la colina santa de Dios (</w:t>
      </w:r>
      <w:r>
        <w:rPr>
          <w:lang w:val="es_ES" w:bidi="es_ES"/>
        </w:rPr>
        <w:t>Sal 99:9</w:t>
      </w:r>
      <w:r>
        <w:rPr>
          <w:lang w:val="es_ES" w:bidi="es_ES"/>
        </w:rPr>
        <w:t>). Los profetas la describen como "</w:t>
      </w:r>
      <w:r>
        <w:rPr>
          <w:lang w:val="es_ES" w:bidi="es_ES"/>
        </w:rPr>
        <w:t>monte de la casa de Jehová por cabeza de los montes, y será ensalzado sobre los collados"</w:t>
      </w:r>
      <w:r>
        <w:rPr>
          <w:lang w:val="es_ES" w:bidi="es_ES"/>
        </w:rPr>
        <w:t xml:space="preserve"> (</w:t>
      </w:r>
      <w:r>
        <w:rPr>
          <w:lang w:val="es_ES" w:bidi="es_ES"/>
        </w:rPr>
        <w:t>Is 2:2</w:t>
      </w:r>
      <w:r>
        <w:rPr>
          <w:lang w:val="es_ES" w:bidi="es_ES"/>
        </w:rPr>
        <w:t>,</w:t>
      </w:r>
      <w:r>
        <w:rPr>
          <w:lang w:val="es_ES" w:bidi="es_ES"/>
        </w:rPr>
        <w:t>Mi 4:1</w:t>
      </w:r>
      <w:r>
        <w:rPr>
          <w:lang w:val="es_ES" w:bidi="es_ES"/>
        </w:rPr>
        <w:t>). Se pensaba que el dios cananeo Baal habitaba en una gran montaña al norte, el Monte Zafón, por lo que el salmista describe a Sión como "</w:t>
      </w:r>
      <w:r>
        <w:rPr>
          <w:lang w:val="es_ES" w:bidi="es_ES"/>
        </w:rPr>
        <w:t>Hermosa provincia, el gozo de toda la tierra..."</w:t>
      </w:r>
      <w:r>
        <w:rPr>
          <w:lang w:val="es_ES" w:bidi="es_ES"/>
        </w:rPr>
        <w:t xml:space="preserve"> (</w:t>
      </w:r>
      <w:r>
        <w:rPr>
          <w:lang w:val="es_ES" w:bidi="es_ES"/>
        </w:rPr>
        <w:t>Sal 48:1–2</w:t>
      </w:r>
      <w:r>
        <w:rPr>
          <w:lang w:val="es_ES" w:bidi="es_ES"/>
        </w:rPr>
        <w:t>). El santuario de Dios es como las altas montañas (</w:t>
      </w:r>
      <w:r>
        <w:rPr>
          <w:lang w:val="es_ES" w:bidi="es_ES"/>
        </w:rPr>
        <w:t>Sal 78:68,</w:t>
      </w:r>
      <w:r>
        <w:rPr>
          <w:lang w:val="es_ES" w:bidi="es_ES"/>
        </w:rPr>
        <w:t xml:space="preserve"> </w:t>
      </w:r>
      <w:r>
        <w:rPr>
          <w:lang w:val="es_ES" w:bidi="es_ES"/>
        </w:rPr>
        <w:t>Esd 40:2</w:t>
      </w:r>
      <w:r>
        <w:rPr>
          <w:lang w:val="es_ES" w:bidi="es_ES"/>
        </w:rPr>
        <w:t>).</w:t>
      </w:r>
    </w:p>
    <w:p>
      <w:pPr/>
      <w:r>
        <w:rPr>
          <w:lang w:val="es_ES" w:bidi="es_ES"/>
        </w:rPr>
      </w:r>
      <w:r>
        <w:rPr>
          <w:lang w:val="es_ES" w:bidi="es_ES"/>
        </w:rPr>
        <w:t>Un suministro adecuado de agua ha sido un problema para Jerusalén a lo largo de su historia. Durante el período del Antiguo Testamento, el agua de la ciudad provenía de un pequeño manantial. Sin embargo, a los ojos de los poetas y profetas, Sión se regocija con un gran río que lleva vida a dondequiera que fluye (</w:t>
      </w:r>
      <w:r>
        <w:rPr>
          <w:lang w:val="es_ES" w:bidi="es_ES"/>
        </w:rPr>
        <w:t>Sal 46:4,</w:t>
      </w:r>
      <w:r>
        <w:rPr>
          <w:lang w:val="es_ES" w:bidi="es_ES"/>
        </w:rPr>
        <w:t xml:space="preserve"> </w:t>
      </w:r>
      <w:r>
        <w:rPr>
          <w:lang w:val="es_ES" w:bidi="es_ES"/>
        </w:rPr>
        <w:t>Esd 47:1–12,</w:t>
      </w:r>
      <w:r>
        <w:rPr>
          <w:lang w:val="es_ES" w:bidi="es_ES"/>
        </w:rPr>
        <w:t xml:space="preserve"> </w:t>
      </w:r>
      <w:r>
        <w:rPr>
          <w:lang w:val="es_ES" w:bidi="es_ES"/>
        </w:rPr>
        <w:t>Jl 3:18,</w:t>
      </w:r>
      <w:r>
        <w:rPr>
          <w:lang w:val="es_ES" w:bidi="es_ES"/>
        </w:rPr>
        <w:t xml:space="preserve"> </w:t>
      </w:r>
      <w:r>
        <w:rPr>
          <w:lang w:val="es_ES" w:bidi="es_ES"/>
        </w:rPr>
        <w:t>Za 13:1,</w:t>
      </w:r>
      <w:r>
        <w:rPr>
          <w:lang w:val="es_ES" w:bidi="es_ES"/>
        </w:rPr>
        <w:t xml:space="preserve"> </w:t>
      </w:r>
      <w:r>
        <w:rPr>
          <w:lang w:val="es_ES" w:bidi="es_ES"/>
        </w:rPr>
        <w:t>14:8,</w:t>
      </w:r>
      <w:r>
        <w:rPr>
          <w:lang w:val="es_ES" w:bidi="es_ES"/>
        </w:rPr>
        <w:t xml:space="preserve"> ver </w:t>
      </w:r>
      <w:r>
        <w:rPr>
          <w:lang w:val="es_ES" w:bidi="es_ES"/>
        </w:rPr>
        <w:t>Ap 22:1–2</w:t>
      </w:r>
      <w:r>
        <w:rPr>
          <w:lang w:val="es_ES" w:bidi="es_ES"/>
        </w:rPr>
        <w:t>). Las aguas amenazantes del caos no pueden sacudir la ciudad de Dios (</w:t>
      </w:r>
      <w:r>
        <w:rPr>
          <w:lang w:val="es_ES" w:bidi="es_ES"/>
        </w:rPr>
        <w:t>Sal 46:1–3</w:t>
      </w:r>
      <w:r>
        <w:rPr>
          <w:lang w:val="es_ES" w:bidi="es_ES"/>
        </w:rPr>
        <w:t>).</w:t>
      </w:r>
    </w:p>
    <w:p>
      <w:pPr/>
      <w:r>
        <w:rPr>
          <w:lang w:val="es_ES" w:bidi="es_ES"/>
        </w:rPr>
      </w:r>
      <w:r>
        <w:rPr>
          <w:lang w:val="es_ES" w:bidi="es_ES"/>
        </w:rPr>
        <w:t>Porque Sión es la ciudad de Dios, es el destino de los peregrinos, tanto judíos como gentiles, que desean estar en la presencia de Dios en el templo de Sión (</w:t>
      </w:r>
      <w:r>
        <w:rPr>
          <w:lang w:val="es_ES" w:bidi="es_ES"/>
        </w:rPr>
        <w:t>Sal 42:1–2,</w:t>
      </w:r>
      <w:r>
        <w:rPr>
          <w:lang w:val="es_ES" w:bidi="es_ES"/>
        </w:rPr>
        <w:t xml:space="preserve"> </w:t>
      </w:r>
      <w:r>
        <w:rPr>
          <w:lang w:val="es_ES" w:bidi="es_ES"/>
        </w:rPr>
        <w:t>63:1</w:t>
      </w:r>
      <w:r>
        <w:rPr>
          <w:lang w:val="es_ES" w:bidi="es_ES"/>
        </w:rPr>
        <w:t>). Los salmos de peregrinación expresan vívidamente su deseo (</w:t>
      </w:r>
      <w:r>
        <w:rPr>
          <w:lang w:val="es_ES" w:bidi="es_ES"/>
        </w:rPr>
        <w:t>84,</w:t>
      </w:r>
      <w:r>
        <w:rPr>
          <w:lang w:val="es_ES" w:bidi="es_ES"/>
        </w:rPr>
        <w:t xml:space="preserve"> </w:t>
      </w:r>
      <w:r>
        <w:rPr>
          <w:lang w:val="es_ES" w:bidi="es_ES"/>
        </w:rPr>
        <w:t>122,</w:t>
      </w:r>
      <w:r>
        <w:rPr>
          <w:lang w:val="es_ES" w:bidi="es_ES"/>
        </w:rPr>
        <w:t xml:space="preserve"> </w:t>
      </w:r>
      <w:r>
        <w:rPr>
          <w:lang w:val="es_ES" w:bidi="es_ES"/>
        </w:rPr>
        <w:t>125–128</w:t>
      </w:r>
      <w:r>
        <w:rPr>
          <w:lang w:val="es_ES" w:bidi="es_ES"/>
        </w:rPr>
        <w:t>). Toda la humanidad acudirá a Dios en Sión (</w:t>
      </w:r>
      <w:r>
        <w:rPr>
          <w:lang w:val="es_ES" w:bidi="es_ES"/>
        </w:rPr>
        <w:t>65:1–4</w:t>
      </w:r>
      <w:r>
        <w:rPr>
          <w:lang w:val="es_ES" w:bidi="es_ES"/>
        </w:rPr>
        <w:t>). Los gentiles realizarán peregrinaciones anuales llevando regalos (</w:t>
      </w:r>
      <w:r>
        <w:rPr>
          <w:lang w:val="es_ES" w:bidi="es_ES"/>
        </w:rPr>
        <w:t>Sal 76,</w:t>
      </w:r>
      <w:r>
        <w:rPr>
          <w:lang w:val="es_ES" w:bidi="es_ES"/>
        </w:rPr>
        <w:t xml:space="preserve"> </w:t>
      </w:r>
      <w:r>
        <w:rPr>
          <w:lang w:val="es_ES" w:bidi="es_ES"/>
        </w:rPr>
        <w:t>Is 18:7,</w:t>
      </w:r>
      <w:r>
        <w:rPr>
          <w:lang w:val="es_ES" w:bidi="es_ES"/>
        </w:rPr>
        <w:t xml:space="preserve"> </w:t>
      </w:r>
      <w:r>
        <w:rPr>
          <w:lang w:val="es_ES" w:bidi="es_ES"/>
        </w:rPr>
        <w:t>So 3:9–10</w:t>
      </w:r>
      <w:r>
        <w:rPr>
          <w:lang w:val="es_ES" w:bidi="es_ES"/>
        </w:rPr>
        <w:t>); incluso antiguos enemigos serán considerados como ciudadanos nativos de Sión (</w:t>
      </w:r>
      <w:r>
        <w:rPr>
          <w:lang w:val="es_ES" w:bidi="es_ES"/>
        </w:rPr>
        <w:t>Sal 87,</w:t>
      </w:r>
      <w:r>
        <w:rPr>
          <w:lang w:val="es_ES" w:bidi="es_ES"/>
        </w:rPr>
        <w:t xml:space="preserve"> </w:t>
      </w:r>
      <w:r>
        <w:rPr>
          <w:lang w:val="es_ES" w:bidi="es_ES"/>
        </w:rPr>
        <w:t>Is 60:14,</w:t>
      </w:r>
      <w:r>
        <w:rPr>
          <w:lang w:val="es_ES" w:bidi="es_ES"/>
        </w:rPr>
        <w:t xml:space="preserve"> </w:t>
      </w:r>
      <w:r>
        <w:rPr>
          <w:lang w:val="es_ES" w:bidi="es_ES"/>
        </w:rPr>
        <w:t>Za 14:21</w:t>
      </w:r>
      <w:r>
        <w:rPr>
          <w:lang w:val="es_ES" w:bidi="es_ES"/>
        </w:rPr>
        <w:t>). Las naciones se dirigirán hacia Jerusalén para inaugurar una era de paz (</w:t>
      </w:r>
      <w:r>
        <w:rPr>
          <w:lang w:val="es_ES" w:bidi="es_ES"/>
        </w:rPr>
        <w:t>Is 2:1–5,</w:t>
      </w:r>
      <w:r>
        <w:rPr>
          <w:lang w:val="es_ES" w:bidi="es_ES"/>
        </w:rPr>
        <w:t xml:space="preserve"> </w:t>
      </w:r>
      <w:r>
        <w:rPr>
          <w:lang w:val="es_ES" w:bidi="es_ES"/>
        </w:rPr>
        <w:t>Mi 4:1–8</w:t>
      </w:r>
      <w:r>
        <w:rPr>
          <w:lang w:val="es_ES" w:bidi="es_ES"/>
        </w:rPr>
        <w:t>). Año tras año, las festividades de Israel serán celebradas en Sión por gentiles (</w:t>
      </w:r>
      <w:r>
        <w:rPr>
          <w:lang w:val="es_ES" w:bidi="es_ES"/>
        </w:rPr>
        <w:t>Za 14:16–19</w:t>
      </w:r>
      <w:r>
        <w:rPr>
          <w:lang w:val="es_ES" w:bidi="es_ES"/>
        </w:rPr>
        <w:t>).</w:t>
      </w:r>
    </w:p>
    <w:p>
      <w:pPr>
        <w:pStyle w:val="Heading4"/>
      </w:pPr>
      <w:r>
        <w:rPr>
          <w:lang w:val="es_ES" w:bidi="es_ES"/>
        </w:rPr>
        <w:t>En el Nuevo Testamento</w:t>
      </w:r>
    </w:p>
    <w:p>
      <w:pPr/>
      <w:r>
        <w:rPr>
          <w:lang w:val="es_ES" w:bidi="es_ES"/>
        </w:rPr>
      </w:r>
      <w:r>
        <w:rPr>
          <w:lang w:val="es_ES" w:bidi="es_ES"/>
        </w:rPr>
        <w:t>El Nuevo Testamento desarrolla aún más el énfasis tanto en la Sión celestial como en la escatológica. Por ejemplo, el autor de Hebreos dijo que los santos del Antiguo Testamento esperaban "</w:t>
      </w:r>
      <w:r>
        <w:rPr>
          <w:lang w:val="es_ES" w:bidi="es_ES"/>
        </w:rPr>
        <w:t>esperaba ciudad con fundamentos, el artífice y hacedor de la cual es Dios...Empero deseaban la mejor, es a saber, la celestial"</w:t>
      </w:r>
      <w:r>
        <w:rPr>
          <w:lang w:val="es_ES" w:bidi="es_ES"/>
        </w:rPr>
        <w:t xml:space="preserve"> (</w:t>
      </w:r>
      <w:r>
        <w:rPr>
          <w:lang w:val="es_ES" w:bidi="es_ES"/>
        </w:rPr>
        <w:t>Hb 11:10, 16</w:t>
      </w:r>
      <w:r>
        <w:rPr>
          <w:lang w:val="es_ES" w:bidi="es_ES"/>
        </w:rPr>
        <w:t xml:space="preserve">), pero ninguno de ellos recibió las promesas porque Dios había planeado algo aún mejor (vv </w:t>
      </w:r>
      <w:r>
        <w:rPr>
          <w:lang w:val="es_ES" w:bidi="es_ES"/>
        </w:rPr>
        <w:t>39–40</w:t>
      </w:r>
      <w:r>
        <w:rPr>
          <w:lang w:val="es_ES" w:bidi="es_ES"/>
        </w:rPr>
        <w:t>). La iglesia ahora disfruta lo que los creyentes del antiguo pacto nunca pudieron conocer: acceso ilimitado a la presencia de Dios en esa Ciudad Santa, "Monte Sión, la ciudad del Dios vivo" (</w:t>
      </w:r>
      <w:r>
        <w:rPr>
          <w:lang w:val="es_ES" w:bidi="es_ES"/>
        </w:rPr>
        <w:t>12:22,</w:t>
      </w:r>
      <w:r>
        <w:rPr>
          <w:lang w:val="es_ES" w:bidi="es_ES"/>
        </w:rPr>
        <w:t xml:space="preserve"> ver vv </w:t>
      </w:r>
      <w:r>
        <w:rPr>
          <w:lang w:val="es_ES" w:bidi="es_ES"/>
        </w:rPr>
        <w:t>18–24</w:t>
      </w:r>
      <w:r>
        <w:rPr>
          <w:lang w:val="es_ES" w:bidi="es_ES"/>
        </w:rPr>
        <w:t>). La Sión terrenal es solo una sombra de la realidad celestial. La ciudad actual de Jerusalén se asemeja a una mujer esclava, pero la Jerusalén celestial es libre y la madre tanto de judíos como de gentiles (</w:t>
      </w:r>
      <w:r>
        <w:rPr>
          <w:lang w:val="es_ES" w:bidi="es_ES"/>
        </w:rPr>
        <w:t>Ga 4:21–27,</w:t>
      </w:r>
      <w:r>
        <w:rPr>
          <w:lang w:val="es_ES" w:bidi="es_ES"/>
        </w:rPr>
        <w:t xml:space="preserve"> ver </w:t>
      </w:r>
      <w:r>
        <w:rPr>
          <w:lang w:val="es_ES" w:bidi="es_ES"/>
        </w:rPr>
        <w:t>Is 49:14–23,</w:t>
      </w:r>
      <w:r>
        <w:rPr>
          <w:lang w:val="es_ES" w:bidi="es_ES"/>
        </w:rPr>
        <w:t xml:space="preserve"> </w:t>
      </w:r>
      <w:r>
        <w:rPr>
          <w:lang w:val="es_ES" w:bidi="es_ES"/>
        </w:rPr>
        <w:t>54:1</w:t>
      </w:r>
      <w:r>
        <w:rPr>
          <w:lang w:val="es_ES" w:bidi="es_ES"/>
        </w:rPr>
        <w:t>). El Nuevo Testamento también anticipa la expectativa escatológica de la recreación del cielo y la tierra y la revelación de la nueva Jerusalén (</w:t>
      </w:r>
      <w:r>
        <w:rPr>
          <w:lang w:val="es_ES" w:bidi="es_ES"/>
        </w:rPr>
        <w:t>Ap 21:2</w:t>
      </w:r>
      <w:r>
        <w:rPr>
          <w:lang w:val="es_ES" w:bidi="es_ES"/>
        </w:rPr>
        <w:t>). Es una ciudad sobre una gran montaña alta (</w:t>
      </w:r>
      <w:r>
        <w:rPr>
          <w:lang w:val="es_ES" w:bidi="es_ES"/>
        </w:rPr>
        <w:t>Ap 21:10,</w:t>
      </w:r>
      <w:r>
        <w:rPr>
          <w:lang w:val="es_ES" w:bidi="es_ES"/>
        </w:rPr>
        <w:t xml:space="preserve"> ver </w:t>
      </w:r>
      <w:r>
        <w:rPr>
          <w:lang w:val="es_ES" w:bidi="es_ES"/>
        </w:rPr>
        <w:t>Sal 48:1–2,</w:t>
      </w:r>
      <w:r>
        <w:rPr>
          <w:lang w:val="es_ES" w:bidi="es_ES"/>
        </w:rPr>
        <w:t xml:space="preserve"> </w:t>
      </w:r>
      <w:r>
        <w:rPr>
          <w:lang w:val="es_ES" w:bidi="es_ES"/>
        </w:rPr>
        <w:t>78:68,</w:t>
      </w:r>
      <w:r>
        <w:rPr>
          <w:lang w:val="es_ES" w:bidi="es_ES"/>
        </w:rPr>
        <w:t xml:space="preserve"> </w:t>
      </w:r>
      <w:r>
        <w:rPr>
          <w:lang w:val="es_ES" w:bidi="es_ES"/>
        </w:rPr>
        <w:t>Is 2:2,</w:t>
      </w:r>
      <w:r>
        <w:rPr>
          <w:lang w:val="es_ES" w:bidi="es_ES"/>
        </w:rPr>
        <w:t xml:space="preserve"> </w:t>
      </w:r>
      <w:r>
        <w:rPr>
          <w:lang w:val="es_ES" w:bidi="es_ES"/>
        </w:rPr>
        <w:t>Esd 40:2,</w:t>
      </w:r>
      <w:r>
        <w:rPr>
          <w:lang w:val="es_ES" w:bidi="es_ES"/>
        </w:rPr>
        <w:t xml:space="preserve"> </w:t>
      </w:r>
      <w:r>
        <w:rPr>
          <w:lang w:val="es_ES" w:bidi="es_ES"/>
        </w:rPr>
        <w:t>Mi 4:1</w:t>
      </w:r>
      <w:r>
        <w:rPr>
          <w:lang w:val="es_ES" w:bidi="es_ES"/>
        </w:rPr>
        <w:t>), y un río de vida fluye dentro (</w:t>
      </w:r>
      <w:r>
        <w:rPr>
          <w:lang w:val="es_ES" w:bidi="es_ES"/>
        </w:rPr>
        <w:t>Ap 22:1–2</w:t>
      </w:r>
      <w:r>
        <w:rPr>
          <w:lang w:val="es_ES" w:bidi="es_ES"/>
        </w:rPr>
        <w:t>).</w:t>
      </w:r>
    </w:p>
    <w:p>
      <w:pPr/>
      <w:r>
        <w:rPr>
          <w:lang w:val="es_ES" w:bidi="es_ES"/>
        </w:rPr>
      </w:r>
      <w:r>
        <w:rPr>
          <w:lang w:val="es_ES" w:bidi="es_ES"/>
        </w:rPr>
        <w:t xml:space="preserve">Ver también </w:t>
      </w:r>
      <w:r>
        <w:rPr>
          <w:lang w:val="es_ES" w:bidi="es_ES"/>
        </w:rPr>
        <w:t>Jerusalén</w:t>
      </w:r>
      <w:r>
        <w:rPr>
          <w:lang w:val="es_ES" w:bidi="es_ES"/>
        </w:rPr>
        <w:t xml:space="preserve">; </w:t>
      </w:r>
      <w:r>
        <w:rPr>
          <w:lang w:val="es_ES" w:bidi="es_ES"/>
        </w:rPr>
        <w:t>Nueva 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Sior</w:t>
      </w:r>
      <w:r>
        <w:rPr>
          <w:lang w:val="es_ES" w:bidi="es_ES"/>
        </w:rPr>
      </w:r>
    </w:p>
    <w:p>
      <w:pPr/>
      <w:r>
        <w:rPr>
          <w:lang w:val="es_ES" w:bidi="es_ES"/>
        </w:rPr>
      </w:r>
      <w:r>
        <w:rPr>
          <w:lang w:val="es_ES" w:bidi="es_ES"/>
        </w:rPr>
        <w:t>Una de las ciudades de la región montañosa asignada a la tribu de Judá como herencia (</w:t>
      </w:r>
      <w:r>
        <w:rPr>
          <w:lang w:val="es_ES" w:bidi="es_ES"/>
        </w:rPr>
        <w:t>Jos 15:54</w:t>
      </w:r>
      <w:r>
        <w:rPr>
          <w:lang w:val="es_ES" w:bidi="es_ES"/>
        </w:rPr>
        <w:t>). Dado que está asociada con Hebrón en el texto, Sior probablemente se identifica con la moderna Sa’Ir, el lugar tradicional de la tumba de Esaú.</w:t>
      </w:r>
      <w:r>
        <w:rPr>
          <w:lang w:val="es_ES" w:bidi="es_ES"/>
        </w:rPr>
      </w:r>
      <w:r>
        <w:rPr>
          <w:lang w:val="es_ES" w:bidi="es_ES"/>
        </w:rPr>
      </w:r>
    </w:p>
    <w:p>
      <w:pPr/>
      <w:r>
        <w:rPr>
          <w:lang w:val="es_ES" w:bidi="es_ES"/>
        </w:rPr>
      </w:r>
    </w:p>
    <w:p>
      <w:pPr>
        <w:pStyle w:val="Heading2"/>
      </w:pPr>
      <w:r>
        <w:rPr>
          <w:lang w:val="es_ES" w:bidi="es_ES"/>
        </w:rPr>
        <w:t>Sipai</w:t>
      </w:r>
      <w:r>
        <w:rPr>
          <w:lang w:val="es_ES" w:bidi="es_ES"/>
        </w:rPr>
      </w:r>
    </w:p>
    <w:p>
      <w:pPr/>
      <w:r>
        <w:rPr>
          <w:lang w:val="es_ES" w:bidi="es_ES"/>
        </w:rPr>
      </w:r>
      <w:r>
        <w:rPr>
          <w:lang w:val="es_ES" w:bidi="es_ES"/>
        </w:rPr>
        <w:t xml:space="preserve">Forma alternativa de Saf, un descendiente de los gigantes, en </w:t>
      </w:r>
      <w:r>
        <w:rPr>
          <w:lang w:val="es_ES" w:bidi="es_ES"/>
        </w:rPr>
        <w:t>1 Crónicas 20:4</w:t>
      </w:r>
      <w:r>
        <w:rPr>
          <w:lang w:val="es_ES" w:bidi="es_ES"/>
        </w:rPr>
        <w:t>.</w:t>
      </w:r>
    </w:p>
    <w:p>
      <w:pPr/>
      <w:r>
        <w:rPr>
          <w:lang w:val="es_ES" w:bidi="es_ES"/>
        </w:rPr>
      </w:r>
      <w:r>
        <w:rPr>
          <w:i/>
          <w:lang w:val="es_ES" w:bidi="es_ES"/>
        </w:rPr>
        <w:t>Ver</w:t>
      </w:r>
      <w:r>
        <w:rPr>
          <w:lang w:val="es_ES" w:bidi="es_ES"/>
        </w:rPr>
        <w:t xml:space="preserve"> </w:t>
      </w:r>
      <w:r>
        <w:rPr>
          <w:lang w:val="es_ES" w:bidi="es_ES"/>
        </w:rPr>
        <w:t>Saf</w:t>
      </w:r>
      <w:r>
        <w:rPr>
          <w:lang w:val="es_ES" w:bidi="es_ES"/>
        </w:rPr>
        <w:t>.</w:t>
      </w:r>
      <w:r>
        <w:rPr>
          <w:lang w:val="es_ES" w:bidi="es_ES"/>
        </w:rPr>
      </w:r>
      <w:r>
        <w:rPr>
          <w:lang w:val="es_ES" w:bidi="es_ES"/>
        </w:rPr>
      </w:r>
    </w:p>
    <w:p>
      <w:pPr/>
      <w:r>
        <w:rPr>
          <w:lang w:val="es_ES" w:bidi="es_ES"/>
        </w:rPr>
      </w:r>
    </w:p>
    <w:p>
      <w:pPr>
        <w:pStyle w:val="Heading2"/>
      </w:pPr>
      <w:r>
        <w:rPr>
          <w:lang w:val="es_ES" w:bidi="es_ES"/>
        </w:rPr>
        <w:t>Siquem</w:t>
      </w:r>
      <w:r>
        <w:rPr>
          <w:lang w:val="es_ES" w:bidi="es_ES"/>
        </w:rPr>
      </w:r>
    </w:p>
    <w:p>
      <w:pPr/>
      <w:r>
        <w:rPr>
          <w:lang w:val="es_ES" w:bidi="es_ES"/>
        </w:rPr>
      </w:r>
      <w:r>
        <w:rPr>
          <w:lang w:val="es_ES" w:bidi="es_ES"/>
        </w:rPr>
        <w:t xml:space="preserve">Siquem en </w:t>
      </w:r>
      <w:r>
        <w:rPr>
          <w:lang w:val="es_ES" w:bidi="es_ES"/>
        </w:rPr>
        <w:t>Hechos 7:16</w:t>
      </w:r>
      <w:r>
        <w:rPr>
          <w:lang w:val="es_ES" w:bidi="es_ES"/>
        </w:rPr>
        <w:t xml:space="preserve"> de la RVR 1909.</w:t>
      </w:r>
    </w:p>
    <w:p>
      <w:pPr/>
      <w:r>
        <w:rPr>
          <w:lang w:val="es_ES" w:bidi="es_ES"/>
        </w:rPr>
      </w:r>
      <w:r>
        <w:rPr>
          <w:i/>
          <w:lang w:val="es_ES" w:bidi="es_ES"/>
        </w:rPr>
        <w:t>Ver</w:t>
      </w:r>
      <w:r>
        <w:rPr>
          <w:lang w:val="es_ES" w:bidi="es_ES"/>
        </w:rPr>
        <w:t xml:space="preserve"> </w:t>
      </w:r>
      <w:r>
        <w:rPr>
          <w:lang w:val="es_ES" w:bidi="es_ES"/>
        </w:rPr>
        <w:t>Siquem (lugar)</w:t>
      </w:r>
      <w:r>
        <w:rPr>
          <w:lang w:val="es_ES" w:bidi="es_ES"/>
        </w:rPr>
        <w:t>.</w:t>
      </w:r>
      <w:r>
        <w:rPr>
          <w:lang w:val="es_ES" w:bidi="es_ES"/>
        </w:rPr>
      </w:r>
      <w:r>
        <w:rPr>
          <w:lang w:val="es_ES" w:bidi="es_ES"/>
        </w:rPr>
      </w:r>
    </w:p>
    <w:p>
      <w:pPr/>
      <w:r>
        <w:rPr>
          <w:lang w:val="es_ES" w:bidi="es_ES"/>
        </w:rPr>
      </w:r>
    </w:p>
    <w:p>
      <w:pPr>
        <w:pStyle w:val="Heading2"/>
      </w:pPr>
      <w:r>
        <w:rPr>
          <w:lang w:val="es_ES" w:bidi="es_ES"/>
        </w:rPr>
        <w:t>Siquem (Lugar)</w:t>
      </w:r>
      <w:r>
        <w:rPr>
          <w:lang w:val="es_ES" w:bidi="es_ES"/>
        </w:rPr>
      </w:r>
    </w:p>
    <w:p>
      <w:pPr/>
      <w:r>
        <w:rPr>
          <w:lang w:val="es_ES" w:bidi="es_ES"/>
        </w:rPr>
      </w:r>
      <w:r>
        <w:rPr>
          <w:lang w:val="es_ES" w:bidi="es_ES"/>
        </w:rPr>
        <w:t>Un pueblo en el centro oeste de Palestina, cerca de la divisoria de aguas que separa las corrientes que fluyen hacia el Jordán de las que descienden hacia el Mediterráneo. El sitio se encuentra a 64,4 kilómetros al norte de Jerusalén, en la entrada oriental del paso entre el Monte Ebal y el Monte Gerizim. La antigua ciudad estaba situada en la ladera sureste inferior o "hombro" del Monte Ebal, de ahí el significado del nombre (Siquem = hombro). Samaria, que más tarde fue la capital de Israel, se encontraba a unos 12,9 kilómetros al noroeste. Aunque estaba estratégicamente ubicada —la ciudad controlaba todas las carreteras a través de la región montañosa central de Palestina— carecía de defensas naturales y requería extensas fortificaciones.</w:t>
      </w:r>
    </w:p>
    <w:p>
      <w:pPr>
        <w:pStyle w:val="Heading3"/>
      </w:pPr>
      <w:r>
        <w:rPr>
          <w:lang w:val="es_ES" w:bidi="es_ES"/>
        </w:rPr>
        <w:t>Referencias de la Biblia</w:t>
      </w:r>
    </w:p>
    <w:p>
      <w:pPr/>
      <w:r>
        <w:rPr>
          <w:lang w:val="es_ES" w:bidi="es_ES"/>
        </w:rPr>
      </w:r>
      <w:r>
        <w:rPr>
          <w:lang w:val="es_ES" w:bidi="es_ES"/>
        </w:rPr>
        <w:t>Siquem aparece por primera vez en la Biblia como el primer campamento de Abram después de ingresar a Canaán desde Mesopotamia. Allí, Dios le promete la tierra de Canaán, y Abram construye su primer altar en la tierra (</w:t>
      </w:r>
      <w:r>
        <w:rPr>
          <w:lang w:val="es_ES" w:bidi="es_ES"/>
        </w:rPr>
        <w:t>Gn 12:6–7</w:t>
      </w:r>
      <w:r>
        <w:rPr>
          <w:lang w:val="es_ES" w:bidi="es_ES"/>
        </w:rPr>
        <w:t>). Después de que Jacob pasara 20 años en el norte de Mesopotamia, en Padan-Aram, regresó a Siquem y compró un terreno. Para entonces, el lugar ya era una ciudad amurallada con una puerta (</w:t>
      </w:r>
      <w:r>
        <w:rPr>
          <w:lang w:val="es_ES" w:bidi="es_ES"/>
        </w:rPr>
        <w:t>34:20, 24</w:t>
      </w:r>
      <w:r>
        <w:rPr>
          <w:lang w:val="es_ES" w:bidi="es_ES"/>
        </w:rPr>
        <w:t>). Tras la deshonra de su hermana Dina, Simeón y Leví masacraron a la población masculina de Siquem en venganza. Años después, cuando la familia patriarcal vivía en la zona de Hebrón, José fue a Siquem a buscar a sus hermanos (</w:t>
      </w:r>
      <w:r>
        <w:rPr>
          <w:lang w:val="es_ES" w:bidi="es_ES"/>
        </w:rPr>
        <w:t>37:12–14</w:t>
      </w:r>
      <w:r>
        <w:rPr>
          <w:lang w:val="es_ES" w:bidi="es_ES"/>
        </w:rPr>
        <w:t>).</w:t>
      </w:r>
    </w:p>
    <w:p>
      <w:pPr/>
      <w:r>
        <w:rPr>
          <w:lang w:val="es_ES" w:bidi="es_ES"/>
        </w:rPr>
      </w:r>
      <w:r>
        <w:rPr>
          <w:lang w:val="es_ES" w:bidi="es_ES"/>
        </w:rPr>
        <w:t>Después de la Conquista, la ceremonia de bendición y maldición antifonal en el Monte Gerizim y el Monte Ebal, respectivamente, se llevó a cabo en las cercanías de Siquem (</w:t>
      </w:r>
      <w:r>
        <w:rPr>
          <w:lang w:val="es_ES" w:bidi="es_ES"/>
        </w:rPr>
        <w:t>Jos 8:30–35</w:t>
      </w:r>
      <w:r>
        <w:rPr>
          <w:lang w:val="es_ES" w:bidi="es_ES"/>
        </w:rPr>
        <w:t>). Durante la división y asentamiento de la tierra, Siquem se convirtió en una de las ciudades de refugio (</w:t>
      </w:r>
      <w:r>
        <w:rPr>
          <w:lang w:val="es_ES" w:bidi="es_ES"/>
        </w:rPr>
        <w:t>20:7</w:t>
      </w:r>
      <w:r>
        <w:rPr>
          <w:lang w:val="es_ES" w:bidi="es_ES"/>
        </w:rPr>
        <w:t xml:space="preserve">, </w:t>
      </w:r>
      <w:r>
        <w:rPr>
          <w:lang w:val="es_ES" w:bidi="es_ES"/>
        </w:rPr>
        <w:t>21:21</w:t>
      </w:r>
      <w:r>
        <w:rPr>
          <w:lang w:val="es_ES" w:bidi="es_ES"/>
        </w:rPr>
        <w:t>) y en una de las 48 ciudades levíticas (</w:t>
      </w:r>
      <w:r>
        <w:rPr>
          <w:lang w:val="es_ES" w:bidi="es_ES"/>
        </w:rPr>
        <w:t>21:21</w:t>
      </w:r>
      <w:r>
        <w:rPr>
          <w:lang w:val="es_ES" w:bidi="es_ES"/>
        </w:rPr>
        <w:t>). Allí, Josué pronunció su discurso de despedida (</w:t>
      </w:r>
      <w:r>
        <w:rPr>
          <w:lang w:val="es_ES" w:bidi="es_ES"/>
        </w:rPr>
        <w:t>24:1, 25</w:t>
      </w:r>
      <w:r>
        <w:rPr>
          <w:lang w:val="es_ES" w:bidi="es_ES"/>
        </w:rPr>
        <w:t xml:space="preserve">), y los huesos de José fueron enterrados en la tierra que Jacob había comprado allí (v </w:t>
      </w:r>
      <w:r>
        <w:rPr>
          <w:lang w:val="es_ES" w:bidi="es_ES"/>
        </w:rPr>
        <w:t>32</w:t>
      </w:r>
      <w:r>
        <w:rPr>
          <w:lang w:val="es_ES" w:bidi="es_ES"/>
        </w:rPr>
        <w:t>).</w:t>
      </w:r>
    </w:p>
    <w:p>
      <w:pPr/>
      <w:r>
        <w:rPr>
          <w:lang w:val="es_ES" w:bidi="es_ES"/>
        </w:rPr>
      </w:r>
      <w:r>
        <w:rPr>
          <w:lang w:val="es_ES" w:bidi="es_ES"/>
        </w:rPr>
        <w:t>Durante los días inestables de los jueces, el hijo de Gedeón, Abimelech, se proclamó rey de Israel allí, inicialmente con el apoyo de los habitantes. Sin embargo, una revuelta posterior contra él resultó en la destrucción de la ciudad (</w:t>
      </w:r>
      <w:r>
        <w:rPr>
          <w:lang w:val="es_ES" w:bidi="es_ES"/>
        </w:rPr>
        <w:t>Jc 9:1–7, 23–57</w:t>
      </w:r>
      <w:r>
        <w:rPr>
          <w:lang w:val="es_ES" w:bidi="es_ES"/>
        </w:rPr>
        <w:t>). Roboam fue coronado allí justo antes de la división del reino (</w:t>
      </w:r>
      <w:r>
        <w:rPr>
          <w:lang w:val="es_ES" w:bidi="es_ES"/>
        </w:rPr>
        <w:t>1 Re 12:1</w:t>
      </w:r>
      <w:r>
        <w:rPr>
          <w:lang w:val="es_ES" w:bidi="es_ES"/>
        </w:rPr>
        <w:t>), y Jeroboam, el primer rey del reino del norte, reconstruyó la ciudad y la convirtió en la primera capital del reino.</w:t>
      </w:r>
    </w:p>
    <w:p>
      <w:pPr>
        <w:pStyle w:val="Heading3"/>
      </w:pPr>
      <w:r>
        <w:rPr>
          <w:lang w:val="es_ES" w:bidi="es_ES"/>
        </w:rPr>
        <w:t>Historia</w:t>
      </w:r>
    </w:p>
    <w:p>
      <w:pPr/>
      <w:r>
        <w:rPr>
          <w:lang w:val="es_ES" w:bidi="es_ES"/>
        </w:rPr>
      </w:r>
      <w:r>
        <w:rPr>
          <w:lang w:val="es_ES" w:bidi="es_ES"/>
        </w:rPr>
        <w:t>Las excavaciones revelan que el asentamiento más antiguo en el sitio data del cuarto milenio a. C., pero el primer asentamiento significativo ocurrió durante la primera mitad del segundo milenio y fue obra de los amorreos o hicsos. Los hicsos rodearon la ciudad con un inmenso terraplén inclinado de unos 24,4 metros de ancho y 6,1 metros de alto, sobre el cual construyeron un muro de ladrillo. Había una puerta de dos entradas en el lado este y una puerta de tres entradas en el lado noroeste. En la acrópolis construyeron lo que se ha interpretado como un templo fortaleza, que fue reconstruido varias veces y finalmente destruido por los egipcios alrededor del 1550 a. C.</w:t>
      </w:r>
    </w:p>
    <w:p>
      <w:pPr/>
      <w:r>
        <w:rPr>
          <w:lang w:val="es_ES" w:bidi="es_ES"/>
        </w:rPr>
      </w:r>
      <w:r>
        <w:rPr>
          <w:lang w:val="es_ES" w:bidi="es_ES"/>
        </w:rPr>
        <w:t>Un siglo después, los cananeos reconstruyeron Siquem a menor escala. Se construyó un nuevo templo fortaleza sobre las ruinas del antiguo, que medía 16,2 metros de ancho y 12,5 metros de profundidad, con una entrada en el lado largo. Tenía tres piedras sagradas junto a un altar en el patio abierto. Se cree que este templo es la casa de Baal-berit destruida por Abimelech alrededor del 1150 a. C. (</w:t>
      </w:r>
      <w:r>
        <w:rPr>
          <w:lang w:val="es_ES" w:bidi="es_ES"/>
        </w:rPr>
        <w:t>Jc 9:3–4, 46</w:t>
      </w:r>
      <w:r>
        <w:rPr>
          <w:lang w:val="es_ES" w:bidi="es_ES"/>
        </w:rPr>
        <w:t>), y su área sagrada nunca fue reconstruida. Sin embargo, antes de eso, no hay evidencia arqueológica de destrucción durante unos 300 años, lo que confirma la indicación bíblica de que los hebreos no tomaron la ciudad en el momento de la conquista y que los habitantes vivieron pacíficamente entre los hebreos.</w:t>
      </w:r>
    </w:p>
    <w:p>
      <w:pPr/>
      <w:r>
        <w:rPr>
          <w:lang w:val="es_ES" w:bidi="es_ES"/>
        </w:rPr>
      </w:r>
      <w:r>
        <w:rPr>
          <w:lang w:val="es_ES" w:bidi="es_ES"/>
        </w:rPr>
        <w:t>Evidentemente, Salomón reconstruyó Siquem como una capital provincial, pero sufrió una gran destrucción a finales del siglo X, probablemente a manos de Sisac de Egipto cuando invadió Palestina en 926 a. C. (</w:t>
      </w:r>
      <w:r>
        <w:rPr>
          <w:lang w:val="es_ES" w:bidi="es_ES"/>
        </w:rPr>
        <w:t>1 Re 14:25</w:t>
      </w:r>
      <w:r>
        <w:rPr>
          <w:lang w:val="es_ES" w:bidi="es_ES"/>
        </w:rPr>
        <w:t>). Poco después, Jeroboam I reforzó la ciudad y la convirtió en la capital del reino de Israel. Ya sea él o un sucesor, construyeron un almacén gubernamental sobre las ruinas del templo. La Siquem israelita encontró su fin a manos del rey asirio Salmanasar V en 724 a. C., justo antes de la destrucción de Samaria, y la ciudad estuvo prácticamente deshabitada durante unos 400 años.</w:t>
      </w:r>
    </w:p>
    <w:p>
      <w:pPr/>
      <w:r>
        <w:rPr>
          <w:lang w:val="es_ES" w:bidi="es_ES"/>
        </w:rPr>
      </w:r>
      <w:r>
        <w:rPr>
          <w:lang w:val="es_ES" w:bidi="es_ES"/>
        </w:rPr>
        <w:t>En el siglo IV, Alejandro Magno estableció un campamento en el lugar para sus soldados, y posteriormente los samaritanos se trasladaron desde Samaria y se asentaron allí. Construyeron su templo en el Monte Gerizim. Juan Hircano probablemente destruyó Siquem por última vez en el año 128 a. C. Su violenta oposición a los samaritanos implicó la destrucción de su templo en el Monte Gerizim y de Samaria al mismo tiempo.</w:t>
      </w:r>
      <w:r>
        <w:rPr>
          <w:lang w:val="es_ES" w:bidi="es_ES"/>
        </w:rPr>
      </w:r>
      <w:r>
        <w:rPr>
          <w:lang w:val="es_ES" w:bidi="es_ES"/>
        </w:rPr>
      </w:r>
    </w:p>
    <w:p>
      <w:pPr/>
      <w:r>
        <w:rPr>
          <w:lang w:val="es_ES" w:bidi="es_ES"/>
        </w:rPr>
      </w:r>
    </w:p>
    <w:p>
      <w:pPr>
        <w:pStyle w:val="Heading2"/>
      </w:pPr>
      <w:r>
        <w:rPr>
          <w:lang w:val="es_ES" w:bidi="es_ES"/>
        </w:rPr>
        <w:t>Siquem (Persona)</w:t>
      </w:r>
      <w:r>
        <w:rPr>
          <w:lang w:val="es_ES" w:bidi="es_ES"/>
        </w:rPr>
      </w:r>
    </w:p>
    <w:p>
      <w:pPr/>
      <w:r>
        <w:rPr>
          <w:lang w:val="es_ES" w:bidi="es_ES"/>
        </w:rPr>
      </w:r>
      <w:r>
        <w:rPr>
          <w:lang w:val="es_ES" w:bidi="es_ES"/>
        </w:rPr>
        <w:t>1. Hijo de Hamor el heveo. Violó a Dina, la hija de Jacob, y posteriormente fue asesinado junto con su padre y todos los varones de su ciudad por Simeón y Leví (</w:t>
      </w:r>
      <w:r>
        <w:rPr>
          <w:lang w:val="es_ES" w:bidi="es_ES"/>
        </w:rPr>
        <w:t>Gn 34,</w:t>
      </w:r>
      <w:r>
        <w:rPr>
          <w:lang w:val="es_ES" w:bidi="es_ES"/>
        </w:rPr>
        <w:t xml:space="preserve"> </w:t>
      </w:r>
      <w:r>
        <w:rPr>
          <w:lang w:val="es_ES" w:bidi="es_ES"/>
        </w:rPr>
        <w:t>Jos 24:32</w:t>
      </w:r>
      <w:r>
        <w:rPr>
          <w:lang w:val="es_ES" w:bidi="es_ES"/>
        </w:rPr>
        <w:t>).</w:t>
      </w:r>
    </w:p>
    <w:p>
      <w:pPr/>
      <w:r>
        <w:rPr>
          <w:lang w:val="es_ES" w:bidi="es_ES"/>
        </w:rPr>
      </w:r>
      <w:r>
        <w:rPr>
          <w:lang w:val="es_ES" w:bidi="es_ES"/>
        </w:rPr>
        <w:t>2. Uno de los seis hijos de Galaad, descendiente de José a través de la línea de Manasés, y fundador de la familia de los Siquemitas (</w:t>
      </w:r>
      <w:r>
        <w:rPr>
          <w:lang w:val="es_ES" w:bidi="es_ES"/>
        </w:rPr>
        <w:t>Nm 26:31,</w:t>
      </w:r>
      <w:r>
        <w:rPr>
          <w:lang w:val="es_ES" w:bidi="es_ES"/>
        </w:rPr>
        <w:t xml:space="preserve"> </w:t>
      </w:r>
      <w:r>
        <w:rPr>
          <w:lang w:val="es_ES" w:bidi="es_ES"/>
        </w:rPr>
        <w:t>Jos 17:2</w:t>
      </w:r>
      <w:r>
        <w:rPr>
          <w:lang w:val="es_ES" w:bidi="es_ES"/>
        </w:rPr>
        <w:t>).</w:t>
      </w:r>
    </w:p>
    <w:p>
      <w:pPr/>
      <w:r>
        <w:rPr>
          <w:lang w:val="es_ES" w:bidi="es_ES"/>
        </w:rPr>
      </w:r>
      <w:r>
        <w:rPr>
          <w:lang w:val="es_ES" w:bidi="es_ES"/>
        </w:rPr>
        <w:t>3. Uno de los cuatro hijos de Semida, de la tribu de Manasés (</w:t>
      </w:r>
      <w:r>
        <w:rPr>
          <w:lang w:val="es_ES" w:bidi="es_ES"/>
        </w:rPr>
        <w:t>1 Cró 7:19</w:t>
      </w:r>
      <w:r>
        <w:rPr>
          <w:lang w:val="es_ES" w:bidi="es_ES"/>
        </w:rPr>
        <w:t>).</w:t>
      </w:r>
      <w:r>
        <w:rPr>
          <w:lang w:val="es_ES" w:bidi="es_ES"/>
        </w:rPr>
      </w:r>
      <w:r>
        <w:rPr>
          <w:lang w:val="es_ES" w:bidi="es_ES"/>
        </w:rPr>
      </w:r>
    </w:p>
    <w:p>
      <w:pPr/>
      <w:r>
        <w:rPr>
          <w:lang w:val="es_ES" w:bidi="es_ES"/>
        </w:rPr>
      </w:r>
    </w:p>
    <w:p>
      <w:pPr>
        <w:pStyle w:val="Heading2"/>
      </w:pPr>
      <w:r>
        <w:rPr>
          <w:lang w:val="es_ES" w:bidi="es_ES"/>
        </w:rPr>
        <w:t>Siquem, Torre de</w:t>
      </w:r>
      <w:r>
        <w:rPr>
          <w:lang w:val="es_ES" w:bidi="es_ES"/>
        </w:rPr>
      </w:r>
    </w:p>
    <w:p>
      <w:pPr/>
      <w:r>
        <w:rPr>
          <w:lang w:val="es_ES" w:bidi="es_ES"/>
        </w:rPr>
      </w:r>
      <w:r>
        <w:rPr>
          <w:lang w:val="es_ES" w:bidi="es_ES"/>
        </w:rPr>
        <w:t>Una fortaleza construida en la acrópolis de Siquem albergaba el templo de Baal-berit y estaba situada dentro de las murallas de la ciudad. La ciudad de Siquem se encontraba en la región montañosa de la tribu de Efraín, cerca del Monte Gerizim.</w:t>
      </w:r>
    </w:p>
    <w:p>
      <w:pPr/>
      <w:r>
        <w:rPr>
          <w:lang w:val="es_ES" w:bidi="es_ES"/>
        </w:rPr>
      </w:r>
      <w:r>
        <w:rPr>
          <w:lang w:val="es_ES" w:bidi="es_ES"/>
        </w:rPr>
        <w:t>La torre de Siquem funcionó como la ciudadela a la que los líderes de Siquem escaparon del ataque de Abimelec. Buscaron refugio en la cámara interior del templo de Baal-berit. Sin embargo, Abimelec incendió las partes superiores de la cámara interior, matando a todos los hombres y mujeres que estaban dentro (</w:t>
      </w:r>
      <w:r>
        <w:rPr>
          <w:lang w:val="es_ES" w:bidi="es_ES"/>
        </w:rPr>
        <w:t>Jc 9:46–49</w:t>
      </w:r>
      <w:r>
        <w:rPr>
          <w:lang w:val="es_ES" w:bidi="es_ES"/>
        </w:rPr>
        <w:t>).</w:t>
      </w:r>
    </w:p>
    <w:p>
      <w:pPr/>
      <w:r>
        <w:rPr>
          <w:lang w:val="es_ES" w:bidi="es_ES"/>
        </w:rPr>
      </w:r>
      <w:r>
        <w:rPr>
          <w:lang w:val="es_ES" w:bidi="es_ES"/>
        </w:rPr>
        <w:t>Se han descubierto los restos de la torre de Siquem en el antiguo pueblo de Siquem, ubicado en Tell Bala’ta, a poca distancia al noreste de la moderna Nablus, en el centro de Palestina. Las excavaciones modernas revelan que la torre de Siquem fue utilizada como templo y fortaleza.</w:t>
      </w:r>
      <w:r>
        <w:rPr>
          <w:lang w:val="es_ES" w:bidi="es_ES"/>
        </w:rPr>
      </w:r>
      <w:r>
        <w:rPr>
          <w:lang w:val="es_ES" w:bidi="es_ES"/>
        </w:rPr>
      </w:r>
    </w:p>
    <w:p>
      <w:pPr/>
      <w:r>
        <w:rPr>
          <w:lang w:val="es_ES" w:bidi="es_ES"/>
        </w:rPr>
      </w:r>
    </w:p>
    <w:p>
      <w:pPr>
        <w:pStyle w:val="Heading2"/>
      </w:pPr>
      <w:r>
        <w:rPr>
          <w:lang w:val="es_ES" w:bidi="es_ES"/>
        </w:rPr>
        <w:t>Siquemita</w:t>
      </w:r>
      <w:r>
        <w:rPr>
          <w:lang w:val="es_ES" w:bidi="es_ES"/>
        </w:rPr>
      </w:r>
    </w:p>
    <w:p>
      <w:pPr/>
      <w:r>
        <w:rPr>
          <w:lang w:val="es_ES" w:bidi="es_ES"/>
        </w:rPr>
      </w:r>
      <w:r>
        <w:rPr>
          <w:lang w:val="es_ES" w:bidi="es_ES"/>
        </w:rPr>
        <w:t>Cualquier descendiente de Siquem, quien era hijo de Galaad de la tribu de Manasés (</w:t>
      </w:r>
      <w:r>
        <w:rPr>
          <w:lang w:val="es_ES" w:bidi="es_ES"/>
        </w:rPr>
        <w:t>Nm 26:31</w:t>
      </w:r>
      <w:r>
        <w:rPr>
          <w:lang w:val="es_ES" w:bidi="es_ES"/>
        </w:rPr>
        <w:t>).</w:t>
      </w:r>
    </w:p>
    <w:p>
      <w:pPr/>
      <w:r>
        <w:rPr>
          <w:lang w:val="es_ES" w:bidi="es_ES"/>
        </w:rPr>
      </w:r>
      <w:r>
        <w:rPr>
          <w:lang w:val="es_ES" w:bidi="es_ES"/>
        </w:rPr>
        <w:t xml:space="preserve">Ver </w:t>
      </w:r>
      <w:r>
        <w:rPr>
          <w:lang w:val="es_ES" w:bidi="es_ES"/>
        </w:rPr>
        <w:t>Siquem (Persona) #2</w:t>
      </w:r>
      <w:r>
        <w:rPr>
          <w:lang w:val="es_ES" w:bidi="es_ES"/>
        </w:rPr>
        <w:t>.</w:t>
      </w:r>
      <w:r>
        <w:rPr>
          <w:lang w:val="es_ES" w:bidi="es_ES"/>
        </w:rPr>
      </w:r>
      <w:r>
        <w:rPr>
          <w:lang w:val="es_ES" w:bidi="es_ES"/>
        </w:rPr>
      </w:r>
    </w:p>
    <w:p>
      <w:pPr/>
      <w:r>
        <w:rPr>
          <w:lang w:val="es_ES" w:bidi="es_ES"/>
        </w:rPr>
      </w:r>
    </w:p>
    <w:p>
      <w:pPr>
        <w:pStyle w:val="Heading2"/>
      </w:pPr>
      <w:r>
        <w:rPr>
          <w:lang w:val="es_ES" w:bidi="es_ES"/>
        </w:rPr>
        <w:t>Sira</w:t>
      </w:r>
      <w:r>
        <w:rPr>
          <w:lang w:val="es_ES" w:bidi="es_ES"/>
        </w:rPr>
      </w:r>
    </w:p>
    <w:p>
      <w:pPr/>
      <w:r>
        <w:rPr>
          <w:lang w:val="es_ES" w:bidi="es_ES"/>
        </w:rPr>
      </w:r>
      <w:r>
        <w:rPr>
          <w:lang w:val="es_ES" w:bidi="es_ES"/>
        </w:rPr>
        <w:t>Un pozo o cisterna donde los mensajeros de Joab detuvieron a Abner mientras regresaba de jurar lealtad a David en Hebrón (</w:t>
      </w:r>
      <w:r>
        <w:rPr>
          <w:lang w:val="es_ES" w:bidi="es_ES"/>
        </w:rPr>
        <w:t>2 Sam 3:26</w:t>
      </w:r>
      <w:r>
        <w:rPr>
          <w:lang w:val="es_ES" w:bidi="es_ES"/>
        </w:rPr>
        <w:t>). Este lugar es probablemente el mismo que el moderno ‘Aín Sara. Está ubicado aproximadamente a 2 kilómetros al noroeste de Hebrón.</w:t>
      </w:r>
      <w:r>
        <w:rPr>
          <w:lang w:val="es_ES" w:bidi="es_ES"/>
        </w:rPr>
      </w:r>
      <w:r>
        <w:rPr>
          <w:lang w:val="es_ES" w:bidi="es_ES"/>
        </w:rPr>
      </w:r>
    </w:p>
    <w:p>
      <w:pPr/>
      <w:r>
        <w:rPr>
          <w:lang w:val="es_ES" w:bidi="es_ES"/>
        </w:rPr>
      </w:r>
    </w:p>
    <w:p>
      <w:pPr>
        <w:pStyle w:val="Heading2"/>
      </w:pPr>
      <w:r>
        <w:rPr>
          <w:lang w:val="es_ES" w:bidi="es_ES"/>
        </w:rPr>
        <w:t>Siracusa</w:t>
      </w:r>
      <w:r>
        <w:rPr>
          <w:lang w:val="es_ES" w:bidi="es_ES"/>
        </w:rPr>
      </w:r>
    </w:p>
    <w:p>
      <w:pPr/>
      <w:r>
        <w:rPr>
          <w:lang w:val="es_ES" w:bidi="es_ES"/>
        </w:rPr>
      </w:r>
      <w:r>
        <w:rPr>
          <w:lang w:val="es_ES" w:bidi="es_ES"/>
        </w:rPr>
        <w:t>Es un pueblo en la costa este de Sicilia y la ciudad más importante de la isla. Aquí, el barco de Pablo, en el que viajó a Roma como prisionero, hizo una parada de tres días después de su naufragio y su estancia de tres meses en Malta (</w:t>
      </w:r>
      <w:r>
        <w:rPr>
          <w:lang w:val="es_ES" w:bidi="es_ES"/>
        </w:rPr>
        <w:t>Hechos 28:12</w:t>
      </w:r>
      <w:r>
        <w:rPr>
          <w:lang w:val="es_ES" w:bidi="es_ES"/>
        </w:rPr>
        <w:t>). Siracusa tenía un buen puerto y era una escala natural para un barco que navegaba desde Malta a través del estrecho de Messina entre Sicilia e Italia en ruta a Roma.</w:t>
      </w:r>
    </w:p>
    <w:p>
      <w:pPr/>
      <w:r>
        <w:rPr>
          <w:lang w:val="es_ES" w:bidi="es_ES"/>
        </w:rPr>
      </w:r>
      <w:r>
        <w:rPr>
          <w:lang w:val="es_ES" w:bidi="es_ES"/>
        </w:rPr>
        <w:t xml:space="preserve">En el siglo VIII a.C., Siracusa se convirtió en una colonia griega, fundada por Arquias de Corinto. Durante el siglo V, creció hasta convertirse en una gran potencia e influencia y fue segunda solo después de Cartago como la ciudad más prominente del Mediterráneo occidental. Desempeñó un papel significativo en la lucha entre Roma y Cartago en el siglo III y fue capturada por Roma en 212 a.C. César Augusto estableció Siracusa en 21 a.C., convirtiéndola en una colonia romana (cp. Filipo). No se menciona en </w:t>
      </w:r>
      <w:r>
        <w:rPr>
          <w:lang w:val="es_ES" w:bidi="es_ES"/>
        </w:rPr>
        <w:t>Hechos 28</w:t>
      </w:r>
      <w:r>
        <w:rPr>
          <w:lang w:val="es_ES" w:bidi="es_ES"/>
        </w:rPr>
        <w:t xml:space="preserve"> que Pablo encontrara cristianos allí, pero evidencia posterior de sus catacumbas indica la existencia de una iglesia.</w:t>
      </w:r>
      <w:r>
        <w:rPr>
          <w:lang w:val="es_ES" w:bidi="es_ES"/>
        </w:rPr>
      </w:r>
      <w:r>
        <w:rPr>
          <w:lang w:val="es_ES" w:bidi="es_ES"/>
        </w:rPr>
      </w:r>
    </w:p>
    <w:p>
      <w:pPr/>
      <w:r>
        <w:rPr>
          <w:lang w:val="es_ES" w:bidi="es_ES"/>
        </w:rPr>
      </w:r>
    </w:p>
    <w:p>
      <w:pPr>
        <w:pStyle w:val="Heading2"/>
      </w:pPr>
      <w:r>
        <w:rPr>
          <w:lang w:val="es_ES" w:bidi="es_ES"/>
        </w:rPr>
        <w:t>Siria, sirios</w:t>
      </w:r>
      <w:r>
        <w:rPr>
          <w:lang w:val="es_ES" w:bidi="es_ES"/>
        </w:rPr>
      </w:r>
    </w:p>
    <w:p>
      <w:pPr/>
      <w:r>
        <w:rPr>
          <w:lang w:val="es_ES" w:bidi="es_ES"/>
        </w:rPr>
      </w:r>
      <w:r>
        <w:rPr>
          <w:lang w:val="es_ES" w:bidi="es_ES"/>
        </w:rPr>
        <w:t>Términos utilizados en la Septuaginta y en algunas traducciones al inglés para traducir los nombres Aram y Arameos.</w:t>
      </w:r>
    </w:p>
    <w:p>
      <w:pPr>
        <w:pStyle w:val="Heading3"/>
      </w:pPr>
      <w:r>
        <w:rPr>
          <w:lang w:val="es_ES" w:bidi="es_ES"/>
        </w:rPr>
        <w:t>Historia de los arameos</w:t>
      </w:r>
    </w:p>
    <w:p>
      <w:pPr/>
      <w:r>
        <w:rPr>
          <w:lang w:val="es_ES" w:bidi="es_ES"/>
        </w:rPr>
      </w:r>
      <w:r>
        <w:rPr>
          <w:lang w:val="es_ES" w:bidi="es_ES"/>
        </w:rPr>
        <w:t xml:space="preserve">Según la "tabla de naciones" en </w:t>
      </w:r>
      <w:r>
        <w:rPr>
          <w:lang w:val="es_ES" w:bidi="es_ES"/>
        </w:rPr>
        <w:t>Génesis 10:22–23</w:t>
      </w:r>
      <w:r>
        <w:rPr>
          <w:lang w:val="es_ES" w:bidi="es_ES"/>
        </w:rPr>
        <w:t xml:space="preserve">, los arameos eran un grupo semita, descendientes de Sem. Otra genealogía en </w:t>
      </w:r>
      <w:r>
        <w:rPr>
          <w:lang w:val="es_ES" w:bidi="es_ES"/>
        </w:rPr>
        <w:t>Génesis 22:20–21</w:t>
      </w:r>
      <w:r>
        <w:rPr>
          <w:lang w:val="es_ES" w:bidi="es_ES"/>
        </w:rPr>
        <w:t xml:space="preserve"> menciona a Aram como descendiente de Nacor. Según </w:t>
      </w:r>
      <w:r>
        <w:rPr>
          <w:lang w:val="es_ES" w:bidi="es_ES"/>
        </w:rPr>
        <w:t>Amós 9:7</w:t>
      </w:r>
      <w:r>
        <w:rPr>
          <w:lang w:val="es_ES" w:bidi="es_ES"/>
        </w:rPr>
        <w:t xml:space="preserve">, los arameos (sirios) vinieron de Chîr, que está relacionado con Elam en </w:t>
      </w:r>
      <w:r>
        <w:rPr>
          <w:lang w:val="es_ES" w:bidi="es_ES"/>
        </w:rPr>
        <w:t>Isaías 22:6</w:t>
      </w:r>
      <w:r>
        <w:rPr>
          <w:lang w:val="es_ES" w:bidi="es_ES"/>
        </w:rPr>
        <w:t>. El exilio de los arameos a Chîr (</w:t>
      </w:r>
      <w:r>
        <w:rPr>
          <w:lang w:val="es_ES" w:bidi="es_ES"/>
        </w:rPr>
        <w:t>2 Reyes 16:9,</w:t>
      </w:r>
      <w:r>
        <w:rPr>
          <w:lang w:val="es_ES" w:bidi="es_ES"/>
        </w:rPr>
        <w:t xml:space="preserve"> </w:t>
      </w:r>
      <w:r>
        <w:rPr>
          <w:lang w:val="es_ES" w:bidi="es_ES"/>
        </w:rPr>
        <w:t>Am 1:5</w:t>
      </w:r>
      <w:r>
        <w:rPr>
          <w:lang w:val="es_ES" w:bidi="es_ES"/>
        </w:rPr>
        <w:t>) puede sugerir que debían regresar a su hogar original. Sin embargo, los orígenes precisos de este grupo se pierden en la antigüedad. Cuando emergieron claramente en la historia, estaban asentados alrededor del Éufrates central, desde donde se expandieron hacia el este, oeste y norte.</w:t>
      </w:r>
    </w:p>
    <w:p>
      <w:pPr/>
      <w:r>
        <w:rPr>
          <w:lang w:val="es_ES" w:bidi="es_ES"/>
        </w:rPr>
      </w:r>
      <w:r>
        <w:rPr>
          <w:lang w:val="es_ES" w:bidi="es_ES"/>
        </w:rPr>
        <w:t>Tradicionalmente, se pensaba que los arameos se habían establecido en la alta Mesopotamia durante la primera parte del segundo milenio a.C. Bethuel y Labán eran conocidos como arameos (</w:t>
      </w:r>
      <w:r>
        <w:rPr>
          <w:lang w:val="es_ES" w:bidi="es_ES"/>
        </w:rPr>
        <w:t>Gn 25:20</w:t>
      </w:r>
      <w:r>
        <w:rPr>
          <w:lang w:val="es_ES" w:bidi="es_ES"/>
        </w:rPr>
        <w:t xml:space="preserve">; </w:t>
      </w:r>
      <w:r>
        <w:rPr>
          <w:lang w:val="es_ES" w:bidi="es_ES"/>
        </w:rPr>
        <w:t>28:1–7</w:t>
      </w:r>
      <w:r>
        <w:rPr>
          <w:lang w:val="es_ES" w:bidi="es_ES"/>
        </w:rPr>
        <w:t>), el hogar de Bethuel estaba en Padan-aram (</w:t>
      </w:r>
      <w:r>
        <w:rPr>
          <w:lang w:val="es_ES" w:bidi="es_ES"/>
        </w:rPr>
        <w:t>25:20</w:t>
      </w:r>
      <w:r>
        <w:rPr>
          <w:lang w:val="es_ES" w:bidi="es_ES"/>
        </w:rPr>
        <w:t>). El profeta Oseas recuerda esta tradición al señalar que Jacob huyó “á tierra de Aram”, (</w:t>
      </w:r>
      <w:r>
        <w:rPr>
          <w:lang w:val="es_ES" w:bidi="es_ES"/>
        </w:rPr>
        <w:t>Os 12:12</w:t>
      </w:r>
      <w:r>
        <w:rPr>
          <w:lang w:val="es_ES" w:bidi="es_ES"/>
        </w:rPr>
        <w:t xml:space="preserve">) o “Aram-naharaim”, (Aram de los dos ríos), que era la parte norte de Mesopotamia entre los ríos Éufrates y Tigris. En la confesión credal en </w:t>
      </w:r>
      <w:r>
        <w:rPr>
          <w:lang w:val="es_ES" w:bidi="es_ES"/>
        </w:rPr>
        <w:t>Deuteronomio 26:5</w:t>
      </w:r>
      <w:r>
        <w:rPr>
          <w:lang w:val="es_ES" w:bidi="es_ES"/>
        </w:rPr>
        <w:t>, el israelita que traía sus primicias confesaba: “Un Siro á punto de perecer fué mi padre”, (probablemente Jacob).</w:t>
      </w:r>
    </w:p>
    <w:p>
      <w:pPr/>
      <w:r>
        <w:rPr>
          <w:lang w:val="es_ES" w:bidi="es_ES"/>
        </w:rPr>
      </w:r>
      <w:r>
        <w:rPr>
          <w:lang w:val="es_ES" w:bidi="es_ES"/>
        </w:rPr>
        <w:t xml:space="preserve">Probablemente, la mejor evidencia temprana de una presencia aramea en esta área proviene de </w:t>
      </w:r>
      <w:r>
        <w:rPr>
          <w:i/>
          <w:lang w:val="es_ES" w:bidi="es_ES"/>
        </w:rPr>
        <w:t>Tiglatpileser</w:t>
      </w:r>
      <w:r>
        <w:rPr>
          <w:lang w:val="es_ES" w:bidi="es_ES"/>
        </w:rPr>
        <w:t xml:space="preserve"> I. En los anales de su cuarto año (1112 a.C.), menciona una campaña contra los “</w:t>
      </w:r>
      <w:r>
        <w:rPr>
          <w:i/>
          <w:lang w:val="es_ES" w:bidi="es_ES"/>
        </w:rPr>
        <w:t>Akhlama</w:t>
      </w:r>
      <w:r>
        <w:rPr>
          <w:lang w:val="es_ES" w:bidi="es_ES"/>
        </w:rPr>
        <w:t>, arameos” en el área del Medio Éufrates y el saqueo de seis aldeas arameas en la región del Monte Bishri.</w:t>
      </w:r>
    </w:p>
    <w:p>
      <w:pPr/>
      <w:r>
        <w:rPr>
          <w:lang w:val="es_ES" w:bidi="es_ES"/>
        </w:rPr>
      </w:r>
      <w:r>
        <w:rPr>
          <w:lang w:val="es_ES" w:bidi="es_ES"/>
        </w:rPr>
        <w:t xml:space="preserve">Los arameos de la alta Mesopotamia adquirieron relevancia en la historia bíblica. Fundaron varios estados arameos independientes, de los cuales dos fueron especialmente significativos para el pueblo de Israel: </w:t>
      </w:r>
      <w:r>
        <w:rPr>
          <w:i/>
          <w:lang w:val="es_ES" w:bidi="es_ES"/>
        </w:rPr>
        <w:t>Aram-Soba</w:t>
      </w:r>
      <w:r>
        <w:rPr>
          <w:lang w:val="es_ES" w:bidi="es_ES"/>
        </w:rPr>
        <w:t xml:space="preserve"> en la época de David y </w:t>
      </w:r>
      <w:r>
        <w:rPr>
          <w:i/>
          <w:lang w:val="es_ES" w:bidi="es_ES"/>
        </w:rPr>
        <w:t>Aram-Damasco</w:t>
      </w:r>
      <w:r>
        <w:rPr>
          <w:lang w:val="es_ES" w:bidi="es_ES"/>
        </w:rPr>
        <w:t xml:space="preserve"> desde los días de Salomón en adelante.</w:t>
      </w:r>
    </w:p>
    <w:p>
      <w:pPr/>
      <w:r>
        <w:rPr>
          <w:lang w:val="es_ES" w:bidi="es_ES"/>
        </w:rPr>
      </w:r>
      <w:r>
        <w:rPr>
          <w:lang w:val="es_ES" w:bidi="es_ES"/>
        </w:rPr>
        <w:t xml:space="preserve">Hacia el año 1100 a.C., las tribus arameas se habían extendido por Siria y se habían expandido hacia el norte de Transjordania, donde entraron en conflicto con los israelitas. En su apogeo, </w:t>
      </w:r>
      <w:r>
        <w:rPr>
          <w:i/>
          <w:lang w:val="es_ES" w:bidi="es_ES"/>
        </w:rPr>
        <w:t>Hadad-Ezer</w:t>
      </w:r>
      <w:r>
        <w:rPr>
          <w:lang w:val="es_ES" w:bidi="es_ES"/>
        </w:rPr>
        <w:t xml:space="preserve">, rey de </w:t>
      </w:r>
      <w:r>
        <w:rPr>
          <w:i/>
          <w:lang w:val="es_ES" w:bidi="es_ES"/>
        </w:rPr>
        <w:t>Aram-Soba</w:t>
      </w:r>
      <w:r>
        <w:rPr>
          <w:lang w:val="es_ES" w:bidi="es_ES"/>
        </w:rPr>
        <w:t xml:space="preserve">, tenía varios vasallos, como Damasco, </w:t>
      </w:r>
      <w:r>
        <w:rPr>
          <w:i/>
          <w:lang w:val="es_ES" w:bidi="es_ES"/>
        </w:rPr>
        <w:t>Maacá y Tob</w:t>
      </w:r>
      <w:r>
        <w:rPr>
          <w:lang w:val="es_ES" w:bidi="es_ES"/>
        </w:rPr>
        <w:t>. Finalmente, fue derrotado por el rey David (</w:t>
      </w:r>
      <w:r>
        <w:rPr>
          <w:lang w:val="es_ES" w:bidi="es_ES"/>
        </w:rPr>
        <w:t>2 Sm 8:3–4</w:t>
      </w:r>
      <w:r>
        <w:rPr>
          <w:lang w:val="es_ES" w:bidi="es_ES"/>
        </w:rPr>
        <w:t xml:space="preserve">; </w:t>
      </w:r>
      <w:r>
        <w:rPr>
          <w:lang w:val="es_ES" w:bidi="es_ES"/>
        </w:rPr>
        <w:t>10:17–19</w:t>
      </w:r>
      <w:r>
        <w:rPr>
          <w:lang w:val="es_ES" w:bidi="es_ES"/>
        </w:rPr>
        <w:t>).</w:t>
      </w:r>
    </w:p>
    <w:p>
      <w:pPr/>
      <w:r>
        <w:rPr>
          <w:lang w:val="es_ES" w:bidi="es_ES"/>
        </w:rPr>
      </w:r>
      <w:r>
        <w:rPr>
          <w:lang w:val="es_ES" w:bidi="es_ES"/>
        </w:rPr>
        <w:t>Los eventos en Israel y Judá influyeron en Damasco. Tras la muerte de Salomón, cuando el reino previamente unido se dividió en Judá e Israel, surgieron tensiones entre estos dos pequeños estados. La guerra estalló entre Baasa de Israel y Asa de Judá en los años 890–880 a.C. Asa buscó ayuda de Ben-adad I de Damasco (</w:t>
      </w:r>
      <w:r>
        <w:rPr>
          <w:lang w:val="es_ES" w:bidi="es_ES"/>
        </w:rPr>
        <w:t>1 Reyes 15:18</w:t>
      </w:r>
      <w:r>
        <w:rPr>
          <w:lang w:val="es_ES" w:bidi="es_ES"/>
        </w:rPr>
        <w:t>). Las tierras en Transjordania cambiaron de manos varias veces. Los sucesores de Omri de Israel, es decir, Acab, Ocozías, Joram, Jehú, Joacaz y Joás, tuvieron numerosos conflictos con Damasco. Acab luchó contra Ben-adad y sus treinta y dos aliados que sitiaron Samaria (</w:t>
      </w:r>
      <w:r>
        <w:rPr>
          <w:lang w:val="es_ES" w:bidi="es_ES"/>
        </w:rPr>
        <w:t>20:1</w:t>
      </w:r>
      <w:r>
        <w:rPr>
          <w:lang w:val="es_ES" w:bidi="es_ES"/>
        </w:rPr>
        <w:t>), pero Israel los derrotó. En una segunda ocasión, Ben-adad entró en territorio israelita y llegó a Aphec (</w:t>
      </w:r>
      <w:r>
        <w:rPr>
          <w:lang w:val="es_ES" w:bidi="es_ES"/>
        </w:rPr>
        <w:t>20:26</w:t>
      </w:r>
      <w:r>
        <w:rPr>
          <w:lang w:val="es_ES" w:bidi="es_ES"/>
        </w:rPr>
        <w:t>), pero nuevamente fue derrotado y capturado. Como consecuencia de su derrota y como precio por su liberación, se vio obligado a abrir bazares en Damasco para el comercio israelita. Después de tres años de paz entre Israel y Damasco, las hostilidades resurgieron, resultando en una batalla en la región de Ramoth de Galaad en la que Acab fue asesinado (</w:t>
      </w:r>
      <w:r>
        <w:rPr>
          <w:lang w:val="es_ES" w:bidi="es_ES"/>
        </w:rPr>
        <w:t>22:29–37</w:t>
      </w:r>
      <w:r>
        <w:rPr>
          <w:lang w:val="es_ES" w:bidi="es_ES"/>
        </w:rPr>
        <w:t>). Aram-Damasco fue finalmente derrotado por el rey Joás de Israel (</w:t>
      </w:r>
      <w:r>
        <w:rPr>
          <w:lang w:val="es_ES" w:bidi="es_ES"/>
        </w:rPr>
        <w:t>2 Reyes 13:25</w:t>
      </w:r>
      <w:r>
        <w:rPr>
          <w:lang w:val="es_ES" w:bidi="es_ES"/>
        </w:rPr>
        <w:t>).</w:t>
      </w:r>
    </w:p>
    <w:p>
      <w:pPr>
        <w:pStyle w:val="Heading3"/>
      </w:pPr>
      <w:r>
        <w:rPr>
          <w:lang w:val="es_ES" w:bidi="es_ES"/>
        </w:rPr>
        <w:t>Siria tras el colapso de los reinos arameos</w:t>
      </w:r>
    </w:p>
    <w:p>
      <w:pPr/>
      <w:r>
        <w:rPr>
          <w:lang w:val="es_ES" w:bidi="es_ES"/>
        </w:rPr>
      </w:r>
      <w:r>
        <w:rPr>
          <w:lang w:val="es_ES" w:bidi="es_ES"/>
        </w:rPr>
        <w:t>Tras el colapso de Aram-Damasco en 733–732 a.C., el panorama político de toda la región cambió. Durante los siglos siguientes y hasta la era cristiana, la región quedó bajo el control de varios grandes poderes y no sobrevivió ningún estado arameo independiente. Cuando Asiria colapsó en 612–609 a.C., la región pasó a estar bajo control babilónico, pero solo por un período relativamente corto. Con el ascenso de Ciro el Persa, la región siria fue rápidamente invadida por ejércitos persas. Palestina, Asia Menor y Egipto fueron absorbidos en el Imperio Persa al mismo tiempo.</w:t>
      </w:r>
    </w:p>
    <w:p>
      <w:pPr/>
      <w:r>
        <w:rPr>
          <w:lang w:val="es_ES" w:bidi="es_ES"/>
        </w:rPr>
      </w:r>
      <w:r>
        <w:rPr>
          <w:lang w:val="es_ES" w:bidi="es_ES"/>
        </w:rPr>
        <w:t>El siguiente cambio político significativo que afectó a la región ocurrió con la aparición de Felipe de Macedonia en el año 360 a.C. Su hijo, Alejandro Magno (336–323 a.C.), consolidó el poder griego en todo el oeste de Asia y hasta las fronteras de la India. A su muerte en el año 323 a.C., a la edad de 33 años, el control del oeste de Asia pasó a los generales de Alejandro. El general Seleuco I (312–280 a.C.) controló la mitad sur de Asia Menor, la región de Siria, Mesopotamia, y hacia el este hasta las fronteras de la India. Siria cayó así bajo la influencia de los gobernantes helenísticos, los seléucidas, quienes fundaron una nueva capital en Antioquía.</w:t>
      </w:r>
    </w:p>
    <w:p>
      <w:pPr/>
      <w:r>
        <w:rPr>
          <w:lang w:val="es_ES" w:bidi="es_ES"/>
        </w:rPr>
      </w:r>
      <w:r>
        <w:rPr>
          <w:lang w:val="es_ES" w:bidi="es_ES"/>
        </w:rPr>
        <w:t>Más al oeste, Roma estaba ascendiendo al poder y dirigió su mirada hacia el este. Fue el general Pompeyo quien venció a Mitrídates, el joven rey del Ponto, y se movió para aplastar los restos del reino de los Seléucidas. Las partes occidentales de Siria se convirtieron en una provincia romana en el 64 a.C. Pompeyo finalmente se trasladó a Palestina, que quedó bajo control romano en el 63 a.C.</w:t>
      </w:r>
    </w:p>
    <w:p>
      <w:pPr/>
      <w:r>
        <w:rPr>
          <w:lang w:val="es_ES" w:bidi="es_ES"/>
        </w:rPr>
      </w:r>
      <w:r>
        <w:rPr>
          <w:lang w:val="es_ES" w:bidi="es_ES"/>
        </w:rPr>
        <w:t>La provincia romana de Siria incluía Cilicia, una franja de territorio en la esquina sureste de Asia Menor. El límite norte llegaba hasta el Río Éufrates. Luego, el límite giraba hacia el Sur, bien al este de Damasco, y después se dirigía hacia el oeste, aproximadamente a la mitad del Mar Muerto, continuando hasta el Mar Mediterráneo. Siria estaba delimitada al oeste por el Mediterráneo hasta el Golfo de Alejandreta, donde giraba hacia el oeste. La provincia de Siria y Cilicia (</w:t>
      </w:r>
      <w:r>
        <w:rPr>
          <w:lang w:val="es_ES" w:bidi="es_ES"/>
        </w:rPr>
        <w:t>Hechos 15:23,41</w:t>
      </w:r>
      <w:r>
        <w:rPr>
          <w:lang w:val="es_ES" w:bidi="es_ES"/>
        </w:rPr>
        <w:t xml:space="preserve">; </w:t>
      </w:r>
      <w:r>
        <w:rPr>
          <w:lang w:val="es_ES" w:bidi="es_ES"/>
        </w:rPr>
        <w:t>Gálatas 1:21</w:t>
      </w:r>
      <w:r>
        <w:rPr>
          <w:lang w:val="es_ES" w:bidi="es_ES"/>
        </w:rPr>
        <w:t>) era gobernada por un legado imperial (</w:t>
      </w:r>
      <w:r>
        <w:rPr>
          <w:i/>
          <w:lang w:val="es_ES" w:bidi="es_ES"/>
        </w:rPr>
        <w:t>legatis</w:t>
      </w:r>
      <w:r>
        <w:rPr>
          <w:lang w:val="es_ES" w:bidi="es_ES"/>
        </w:rPr>
        <w:t>) que comandaba una fuerte fuerza de tropas legionarias. Uno de esos gobernadores, Quirino, gobernó Siria en el momento del censo de César Augusto; este censo llevó a José y María a Belén para el nacimiento de Jesús (</w:t>
      </w:r>
      <w:r>
        <w:rPr>
          <w:lang w:val="es_ES" w:bidi="es_ES"/>
        </w:rPr>
        <w:t>Lucas 2:2</w:t>
      </w:r>
      <w:r>
        <w:rPr>
          <w:lang w:val="es_ES" w:bidi="es_ES"/>
        </w:rPr>
        <w:t>).</w:t>
      </w:r>
    </w:p>
    <w:p>
      <w:pPr/>
      <w:r>
        <w:rPr>
          <w:lang w:val="es_ES" w:bidi="es_ES"/>
        </w:rPr>
      </w:r>
      <w:r>
        <w:rPr>
          <w:lang w:val="es_ES" w:bidi="es_ES"/>
        </w:rPr>
        <w:t>En los siglos posteriores, la población de Damasco se cristianizó, y el cristianismo se extendió por toda la provincia romana de Siria, dando lugar a la Iglesia Siria Antigua, que perdura hasta hoy. Ha dejado un notable legado de literatura cristiana escrita en siríaco (arameo). El antiguo idioma arameo se mantuvo, aunque se utilizó un alfabeto modificado para escribirlo.</w:t>
      </w:r>
    </w:p>
    <w:p>
      <w:pPr/>
      <w:r>
        <w:rPr>
          <w:lang w:val="es_ES" w:bidi="es_ES"/>
        </w:rPr>
      </w:r>
      <w:r>
        <w:rPr>
          <w:lang w:val="es_ES" w:bidi="es_ES"/>
        </w:rPr>
        <w:t>El auge del Islam en el siglo VII d.C. provocó un debilitamiento considerable de la iglesia siria, aunque nunca fue completamente destruida. Comunidades dispersas de personas que hablan arameo aún sobreviven en partes de Siria, y numerosos restos de iglesias cristianas han salido a la luz gracias al trabajo arqueológico moderno.</w:t>
      </w:r>
    </w:p>
    <w:p>
      <w:pPr>
        <w:pStyle w:val="Heading3"/>
      </w:pPr>
      <w:r>
        <w:rPr>
          <w:lang w:val="es_ES" w:bidi="es_ES"/>
        </w:rPr>
        <w:t>Lengua y cultura</w:t>
      </w:r>
    </w:p>
    <w:p>
      <w:pPr/>
      <w:r>
        <w:rPr>
          <w:lang w:val="es_ES" w:bidi="es_ES"/>
        </w:rPr>
      </w:r>
      <w:r>
        <w:rPr>
          <w:lang w:val="es_ES" w:bidi="es_ES"/>
        </w:rPr>
        <w:t xml:space="preserve">El arameo era el idioma de los arameos, de los cuales se han descubierto numerosas inscripciones. El alfabeto arameo fue adaptado para su uso por los israelitas, y el idioma se convirtió en la lengua internacional para la diplomacia y la administración en todo el Medio Oriente. Fue la </w:t>
      </w:r>
      <w:r>
        <w:rPr>
          <w:i/>
          <w:lang w:val="es_ES" w:bidi="es_ES"/>
        </w:rPr>
        <w:t>lingua franca</w:t>
      </w:r>
      <w:r>
        <w:rPr>
          <w:lang w:val="es_ES" w:bidi="es_ES"/>
        </w:rPr>
        <w:t xml:space="preserve"> del período persa, desde Egipto hasta India, y se hablaba ampliamente en Palestina en la época de Jesús. Las palabras “</w:t>
      </w:r>
      <w:r>
        <w:rPr>
          <w:i/>
          <w:lang w:val="es_ES" w:bidi="es_ES"/>
        </w:rPr>
        <w:t>talitha cumi</w:t>
      </w:r>
      <w:r>
        <w:rPr>
          <w:lang w:val="es_ES" w:bidi="es_ES"/>
        </w:rPr>
        <w:t>” (</w:t>
      </w:r>
      <w:r>
        <w:rPr>
          <w:lang w:val="es_ES" w:bidi="es_ES"/>
        </w:rPr>
        <w:t>Mc 5:41</w:t>
      </w:r>
      <w:r>
        <w:rPr>
          <w:lang w:val="es_ES" w:bidi="es_ES"/>
        </w:rPr>
        <w:t>) y “</w:t>
      </w:r>
      <w:r>
        <w:rPr>
          <w:i/>
          <w:lang w:val="es_ES" w:bidi="es_ES"/>
        </w:rPr>
        <w:t>marana tha</w:t>
      </w:r>
      <w:r>
        <w:rPr>
          <w:lang w:val="es_ES" w:bidi="es_ES"/>
        </w:rPr>
        <w:t>” (</w:t>
      </w:r>
      <w:r>
        <w:rPr>
          <w:lang w:val="es_ES" w:bidi="es_ES"/>
        </w:rPr>
        <w:t>1 Co 16:22</w:t>
      </w:r>
      <w:r>
        <w:rPr>
          <w:lang w:val="es_ES" w:bidi="es_ES"/>
        </w:rPr>
        <w:t>) son arameas.</w:t>
      </w:r>
    </w:p>
    <w:p>
      <w:pPr/>
      <w:r>
        <w:rPr>
          <w:lang w:val="es_ES" w:bidi="es_ES"/>
        </w:rPr>
      </w:r>
      <w:r>
        <w:rPr>
          <w:lang w:val="es_ES" w:bidi="es_ES"/>
        </w:rPr>
        <w:t>Las excavaciones en muchos sitios han proporcionado una buena idea de la arquitectura, escultura, cerámica y otras artes arameas. La religión de los arameos era politeísta, y el pueblo también adoptó muchas deidades extranjeras. La principal deidad aramea era el antiguo dios de la tormenta semítico occidental Hadad. En los días de Acaz de Judá, el culto de Damasco fue impuesto al pueblo de Jerusalén cuando un altar basado en un modelo de Damasco fue colocado en el templo (</w:t>
      </w:r>
      <w:r>
        <w:rPr>
          <w:lang w:val="es_ES" w:bidi="es_ES"/>
        </w:rPr>
        <w:t>2 Reyes 16:10–13</w:t>
      </w:r>
      <w:r>
        <w:rPr>
          <w:lang w:val="es_ES" w:bidi="es_ES"/>
        </w:rPr>
        <w:t>). Los arameos exiliados a Samaria por el gobernante asirio Sargón trajeron cultos arameos extranjeros con ellos (</w:t>
      </w:r>
      <w:r>
        <w:rPr>
          <w:lang w:val="es_ES" w:bidi="es_ES"/>
        </w:rPr>
        <w:t>17:24–34</w:t>
      </w:r>
      <w:r>
        <w:rPr>
          <w:lang w:val="es_ES" w:bidi="es_ES"/>
        </w:rPr>
        <w:t>).</w:t>
      </w:r>
    </w:p>
    <w:p>
      <w:pPr/>
      <w:r>
        <w:rPr>
          <w:lang w:val="es_ES" w:bidi="es_ES"/>
        </w:rPr>
      </w:r>
      <w:r>
        <w:rPr>
          <w:lang w:val="es_ES" w:bidi="es_ES"/>
        </w:rPr>
        <w:t>A lo largo de los siglos posteriores a la desaparición de los estados arameos, el idioma arameo ha perdurado. La variante cristiana del arameo, el siríaco, ha dejado un vasto legado de literatura, historias, teologías, comentarios, tratados y traducciones, que se han preservado meticulosamente en antiguas bibliotecas monásticas, especialmente en el norte de Siria, el norte de Irak y el sur de Turquía.</w:t>
      </w:r>
    </w:p>
    <w:p>
      <w:pPr/>
      <w:r>
        <w:rPr>
          <w:lang w:val="es_ES" w:bidi="es_ES"/>
        </w:rPr>
      </w:r>
      <w:r>
        <w:rPr>
          <w:i/>
          <w:lang w:val="es_ES" w:bidi="es_ES"/>
        </w:rPr>
        <w:t>Véase también</w:t>
      </w:r>
      <w:r>
        <w:rPr>
          <w:lang w:val="es_ES" w:bidi="es_ES"/>
        </w:rPr>
        <w:t xml:space="preserve"> </w:t>
      </w:r>
      <w:r>
        <w:rPr>
          <w:lang w:val="es_ES" w:bidi="es_ES"/>
        </w:rPr>
        <w:t>Arameo</w:t>
      </w:r>
      <w:r>
        <w:rPr>
          <w:lang w:val="es_ES" w:bidi="es_ES"/>
        </w:rPr>
        <w:t>.</w:t>
      </w:r>
      <w:r>
        <w:rPr>
          <w:lang w:val="es_ES" w:bidi="es_ES"/>
        </w:rPr>
      </w:r>
      <w:r>
        <w:rPr>
          <w:lang w:val="es_ES" w:bidi="es_ES"/>
        </w:rPr>
      </w:r>
    </w:p>
    <w:p>
      <w:pPr/>
      <w:r>
        <w:rPr>
          <w:lang w:val="es_ES" w:bidi="es_ES"/>
        </w:rPr>
      </w:r>
    </w:p>
    <w:p>
      <w:pPr>
        <w:pStyle w:val="Heading2"/>
      </w:pPr>
      <w:r>
        <w:rPr>
          <w:lang w:val="es_ES" w:bidi="es_ES"/>
        </w:rPr>
        <w:t>Sirión</w:t>
      </w:r>
      <w:r>
        <w:rPr>
          <w:lang w:val="es_ES" w:bidi="es_ES"/>
        </w:rPr>
      </w:r>
    </w:p>
    <w:p>
      <w:pPr>
        <w:pStyle w:val="Heading2"/>
      </w:pPr>
      <w:r>
        <w:rPr>
          <w:lang w:val="es_ES" w:bidi="es_ES"/>
        </w:rPr>
        <w:t>SIRIÓN</w:t>
      </w:r>
    </w:p>
    <w:p>
      <w:pPr/>
      <w:r>
        <w:rPr>
          <w:lang w:val="es_ES" w:bidi="es_ES"/>
        </w:rPr>
      </w:r>
      <w:r>
        <w:rPr>
          <w:lang w:val="es_ES" w:bidi="es_ES"/>
        </w:rPr>
        <w:t>Nombre sidonio para el Monte Hermón (</w:t>
      </w:r>
      <w:r>
        <w:rPr>
          <w:lang w:val="es_ES" w:bidi="es_ES"/>
        </w:rPr>
        <w:t>Dt 3:9,</w:t>
      </w:r>
      <w:r>
        <w:rPr>
          <w:lang w:val="es_ES" w:bidi="es_ES"/>
        </w:rPr>
        <w:t xml:space="preserve"> </w:t>
      </w:r>
      <w:r>
        <w:rPr>
          <w:lang w:val="es_ES" w:bidi="es_ES"/>
        </w:rPr>
        <w:t>4:48</w:t>
      </w:r>
      <w:r>
        <w:rPr>
          <w:lang w:val="es_ES" w:bidi="es_ES"/>
        </w:rPr>
        <w:t xml:space="preserve">; </w:t>
      </w:r>
      <w:r>
        <w:rPr>
          <w:lang w:val="es_ES" w:bidi="es_ES"/>
        </w:rPr>
        <w:t>Sal 29:6</w:t>
      </w:r>
      <w:r>
        <w:rPr>
          <w:lang w:val="es_ES" w:bidi="es_ES"/>
        </w:rPr>
        <w:t xml:space="preserve">; </w:t>
      </w:r>
      <w:r>
        <w:rPr>
          <w:lang w:val="es_ES" w:bidi="es_ES"/>
        </w:rPr>
        <w:t>Jr 18:14</w:t>
      </w:r>
      <w:r>
        <w:rPr>
          <w:lang w:val="es_ES" w:bidi="es_ES"/>
        </w:rPr>
        <w:t xml:space="preserve">). </w:t>
      </w:r>
    </w:p>
    <w:p>
      <w:pPr/>
      <w:r>
        <w:rPr>
          <w:lang w:val="es_ES" w:bidi="es_ES"/>
        </w:rPr>
      </w:r>
      <w:r>
        <w:rPr>
          <w:i/>
          <w:lang w:val="es_ES" w:bidi="es_ES"/>
        </w:rPr>
        <w:t xml:space="preserve">Ver </w:t>
      </w:r>
      <w:r>
        <w:rPr>
          <w:lang w:val="es_ES" w:bidi="es_ES"/>
        </w:rPr>
        <w:t>Hermón, Monte</w:t>
      </w:r>
      <w:r>
        <w:rPr>
          <w:lang w:val="es_ES" w:bidi="es_ES"/>
        </w:rPr>
        <w:t>.</w:t>
      </w:r>
      <w:r>
        <w:rPr>
          <w:lang w:val="es_ES" w:bidi="es_ES"/>
        </w:rPr>
      </w:r>
      <w:r>
        <w:rPr>
          <w:lang w:val="es_ES" w:bidi="es_ES"/>
        </w:rPr>
      </w:r>
    </w:p>
    <w:p>
      <w:pPr/>
      <w:r>
        <w:rPr>
          <w:lang w:val="es_ES" w:bidi="es_ES"/>
        </w:rPr>
      </w:r>
    </w:p>
    <w:p>
      <w:pPr>
        <w:pStyle w:val="Heading2"/>
      </w:pPr>
      <w:r>
        <w:rPr>
          <w:lang w:val="es_ES" w:bidi="es_ES"/>
        </w:rPr>
        <w:t>Sirofenicia</w:t>
      </w:r>
      <w:r>
        <w:rPr>
          <w:lang w:val="es_ES" w:bidi="es_ES"/>
        </w:rPr>
      </w:r>
    </w:p>
    <w:p>
      <w:pPr/>
      <w:r>
        <w:rPr>
          <w:lang w:val="es_ES" w:bidi="es_ES"/>
        </w:rPr>
      </w:r>
      <w:r>
        <w:rPr>
          <w:lang w:val="es_ES" w:bidi="es_ES"/>
        </w:rPr>
        <w:t>La tierra natal de la mujer griega que suplicó a Jesús cerca de Tiro y Sidón para que expulsara un demonio de su hija (</w:t>
      </w:r>
      <w:r>
        <w:rPr>
          <w:lang w:val="es_ES" w:bidi="es_ES"/>
        </w:rPr>
        <w:t>Marcos 7:26</w:t>
      </w:r>
      <w:r>
        <w:rPr>
          <w:lang w:val="es_ES" w:bidi="es_ES"/>
        </w:rPr>
        <w:t>). La región de Fenicia se encontraba en la provincia romana de Siria.</w:t>
      </w:r>
    </w:p>
    <w:p>
      <w:pPr/>
      <w:r>
        <w:rPr>
          <w:lang w:val="es_ES" w:bidi="es_ES"/>
        </w:rPr>
      </w:r>
      <w:r>
        <w:rPr>
          <w:lang w:val="es_ES" w:bidi="es_ES"/>
        </w:rPr>
        <w:t>No está claro por qué Marcos especificó Sirofenisa como su tierra natal. Otra provincia del norte de África se llamaba Libiafenicia, lo que podría haber causado confusión. En un pasaje paralelo, esta mujer es identificada como cananea. Los fenicios se referían a sí mismos como cananeos (</w:t>
      </w:r>
      <w:r>
        <w:rPr>
          <w:lang w:val="es_ES" w:bidi="es_ES"/>
        </w:rPr>
        <w:t>Mateo 15:22</w:t>
      </w:r>
      <w:r>
        <w:rPr>
          <w:lang w:val="es_ES" w:bidi="es_ES"/>
        </w:rPr>
        <w:t>).</w:t>
      </w:r>
      <w:r>
        <w:rPr>
          <w:lang w:val="es_ES" w:bidi="es_ES"/>
        </w:rPr>
      </w:r>
      <w:r>
        <w:rPr>
          <w:lang w:val="es_ES" w:bidi="es_ES"/>
        </w:rPr>
      </w:r>
    </w:p>
    <w:p>
      <w:pPr/>
      <w:r>
        <w:rPr>
          <w:lang w:val="es_ES" w:bidi="es_ES"/>
        </w:rPr>
      </w:r>
    </w:p>
    <w:p>
      <w:pPr>
        <w:pStyle w:val="Heading2"/>
      </w:pPr>
      <w:r>
        <w:rPr>
          <w:lang w:val="es_ES" w:bidi="es_ES"/>
        </w:rPr>
        <w:t>Sirte</w:t>
      </w:r>
      <w:r>
        <w:rPr>
          <w:lang w:val="es_ES" w:bidi="es_ES"/>
        </w:rPr>
      </w:r>
    </w:p>
    <w:p>
      <w:pPr/>
      <w:r>
        <w:rPr>
          <w:lang w:val="es_ES" w:bidi="es_ES"/>
        </w:rPr>
      </w:r>
      <w:r>
        <w:rPr>
          <w:lang w:val="es_ES" w:bidi="es_ES"/>
        </w:rPr>
        <w:t>Sirte era el nombre de dos cuerpos de agua frente a la costa norte de África que los antiguos marineros temían. La gente llamaba al más grande Sirte Mayor y al más pequeño Sirte Menor. Pablo y sus compañeros de barco estuvieron en peligro de derivar hacia Sirte Mayor después de salir de la isla de Creta en su viaje a Roma. Un poderoso viento del noreste había soplado en su camino, amenazando con empujar su barco hacia el suroeste a través del Mar Mediterráneo hacia Sirte Mayor (</w:t>
      </w:r>
      <w:r>
        <w:rPr>
          <w:lang w:val="es_ES" w:bidi="es_ES"/>
        </w:rPr>
        <w:t>Hechos 27:17</w:t>
      </w:r>
      <w:r>
        <w:rPr>
          <w:lang w:val="es_ES" w:bidi="es_ES"/>
        </w:rPr>
        <w:t>).</w:t>
      </w:r>
    </w:p>
    <w:p>
      <w:pPr/>
      <w:r>
        <w:rPr>
          <w:lang w:val="es_ES" w:bidi="es_ES"/>
        </w:rPr>
      </w:r>
      <w:r>
        <w:rPr>
          <w:lang w:val="es_ES" w:bidi="es_ES"/>
        </w:rPr>
        <w:t>Actualmente, el Sirte Mayor es conocido como el Golfo de Sidra. Se adentra en la costa de Libia y se extiende 442,5 kilómetros desde la ciudad de Misratah hasta la ciudad de Bengasi. Por otro lado, el Sirte Menor se conoce hoy como el Golfo de Gabes y se adentra en la costa oriental de Túnez. Los marineros temían estas masas de agua debido a que sus bancos de arena cambiaban rápidamente, creando áreas poco profundas impredecibles (llamadas bajíos) y mareas y corrientes peligrosas.</w:t>
      </w:r>
      <w:r>
        <w:rPr>
          <w:lang w:val="es_ES" w:bidi="es_ES"/>
        </w:rPr>
      </w:r>
      <w:r>
        <w:rPr>
          <w:lang w:val="es_ES" w:bidi="es_ES"/>
        </w:rPr>
      </w:r>
    </w:p>
    <w:p>
      <w:pPr/>
      <w:r>
        <w:rPr>
          <w:lang w:val="es_ES" w:bidi="es_ES"/>
        </w:rPr>
      </w:r>
    </w:p>
    <w:p>
      <w:pPr>
        <w:pStyle w:val="Heading2"/>
      </w:pPr>
      <w:r>
        <w:rPr>
          <w:lang w:val="es_ES" w:bidi="es_ES"/>
        </w:rPr>
        <w:t>Sirviente</w:t>
      </w:r>
      <w:r>
        <w:rPr>
          <w:lang w:val="es_ES" w:bidi="es_ES"/>
        </w:rPr>
      </w:r>
    </w:p>
    <w:p>
      <w:pPr/>
      <w:r>
        <w:rPr>
          <w:lang w:val="es_ES" w:bidi="es_ES"/>
        </w:rPr>
      </w:r>
      <w:r>
        <w:rPr>
          <w:lang w:val="es_ES" w:bidi="es_ES"/>
        </w:rPr>
        <w:t xml:space="preserve">Un sirviente es un siervo. El término aparece en muchas versiones, en </w:t>
      </w:r>
      <w:r>
        <w:rPr>
          <w:lang w:val="es_ES" w:bidi="es_ES"/>
        </w:rPr>
        <w:t>2 Reyes 4:43</w:t>
      </w:r>
      <w:r>
        <w:rPr>
          <w:lang w:val="es_ES" w:bidi="es_ES"/>
        </w:rPr>
        <w:t>.</w:t>
      </w:r>
      <w:r>
        <w:rPr>
          <w:lang w:val="es_ES" w:bidi="es_ES"/>
        </w:rPr>
      </w:r>
      <w:r>
        <w:rPr>
          <w:lang w:val="es_ES" w:bidi="es_ES"/>
        </w:rPr>
      </w:r>
    </w:p>
    <w:p>
      <w:pPr/>
      <w:r>
        <w:rPr>
          <w:lang w:val="es_ES" w:bidi="es_ES"/>
        </w:rPr>
      </w:r>
    </w:p>
    <w:p>
      <w:pPr>
        <w:pStyle w:val="Heading2"/>
      </w:pPr>
      <w:r>
        <w:rPr>
          <w:lang w:val="es_ES" w:bidi="es_ES"/>
        </w:rPr>
        <w:t>Sis, Cuesta de</w:t>
      </w:r>
      <w:r>
        <w:rPr>
          <w:lang w:val="es_ES" w:bidi="es_ES"/>
        </w:rPr>
      </w:r>
    </w:p>
    <w:p>
      <w:pPr/>
      <w:r>
        <w:rPr>
          <w:lang w:val="es_ES" w:bidi="es_ES"/>
        </w:rPr>
      </w:r>
      <w:r>
        <w:rPr>
          <w:lang w:val="es_ES" w:bidi="es_ES"/>
        </w:rPr>
        <w:t>Paso de montaña que asciende desde el Mar Muerto hasta las tierras altas de Judea. Este ascenso fue la ruta utilizada por los amonitas y los moabitas antes de su derrota por Josafat, como profetizó Jehaziel (</w:t>
      </w:r>
      <w:r>
        <w:rPr>
          <w:lang w:val="es_ES" w:bidi="es_ES"/>
        </w:rPr>
        <w:t>2 Cro 20:16</w:t>
      </w:r>
      <w:r>
        <w:rPr>
          <w:lang w:val="es_ES" w:bidi="es_ES"/>
        </w:rPr>
        <w:t>). Es probable que Ziz se identifique con Aín Jidy, un paso que aún ofrece una ruta importante desde el Mar Muerto hacia el interior de Judea.</w:t>
      </w:r>
      <w:r>
        <w:rPr>
          <w:lang w:val="es_ES" w:bidi="es_ES"/>
        </w:rPr>
      </w:r>
      <w:r>
        <w:rPr>
          <w:lang w:val="es_ES" w:bidi="es_ES"/>
        </w:rPr>
      </w:r>
    </w:p>
    <w:p>
      <w:pPr/>
      <w:r>
        <w:rPr>
          <w:lang w:val="es_ES" w:bidi="es_ES"/>
        </w:rPr>
      </w:r>
    </w:p>
    <w:p>
      <w:pPr>
        <w:pStyle w:val="Heading2"/>
      </w:pPr>
      <w:r>
        <w:rPr>
          <w:lang w:val="es_ES" w:bidi="es_ES"/>
        </w:rPr>
        <w:t>Sisa</w:t>
      </w:r>
      <w:r>
        <w:rPr>
          <w:lang w:val="es_ES" w:bidi="es_ES"/>
        </w:rPr>
      </w:r>
    </w:p>
    <w:p>
      <w:pPr/>
      <w:r>
        <w:rPr>
          <w:lang w:val="es_ES" w:bidi="es_ES"/>
        </w:rPr>
      </w:r>
      <w:r>
        <w:rPr>
          <w:lang w:val="es_ES" w:bidi="es_ES"/>
        </w:rPr>
        <w:t xml:space="preserve">Otro nombre para Seraías en </w:t>
      </w:r>
      <w:r>
        <w:rPr>
          <w:lang w:val="es_ES" w:bidi="es_ES"/>
        </w:rPr>
        <w:t>1 Reyes 4:3</w:t>
      </w:r>
      <w:r>
        <w:rPr>
          <w:lang w:val="es_ES" w:bidi="es_ES"/>
        </w:rPr>
        <w:t>. Seraías era el escriba del Rey David.</w:t>
      </w:r>
    </w:p>
    <w:p>
      <w:pPr/>
      <w:r>
        <w:rPr>
          <w:lang w:val="es_ES" w:bidi="es_ES"/>
        </w:rPr>
      </w:r>
      <w:r>
        <w:rPr>
          <w:i/>
          <w:lang w:val="es_ES" w:bidi="es_ES"/>
        </w:rPr>
        <w:t>Ver</w:t>
      </w:r>
      <w:r>
        <w:rPr>
          <w:lang w:val="es_ES" w:bidi="es_ES"/>
        </w:rPr>
        <w:t xml:space="preserve"> </w:t>
      </w:r>
      <w:r>
        <w:rPr>
          <w:lang w:val="es_ES" w:bidi="es_ES"/>
        </w:rPr>
        <w:t>Seraías #1</w:t>
      </w:r>
      <w:r>
        <w:rPr>
          <w:lang w:val="es_ES" w:bidi="es_ES"/>
        </w:rPr>
        <w:t>.</w:t>
      </w:r>
      <w:r>
        <w:rPr>
          <w:lang w:val="es_ES" w:bidi="es_ES"/>
        </w:rPr>
      </w:r>
      <w:r>
        <w:rPr>
          <w:lang w:val="es_ES" w:bidi="es_ES"/>
        </w:rPr>
      </w:r>
    </w:p>
    <w:p>
      <w:pPr/>
      <w:r>
        <w:rPr>
          <w:lang w:val="es_ES" w:bidi="es_ES"/>
        </w:rPr>
      </w:r>
    </w:p>
    <w:p>
      <w:pPr>
        <w:pStyle w:val="Heading2"/>
      </w:pPr>
      <w:r>
        <w:rPr>
          <w:lang w:val="es_ES" w:bidi="es_ES"/>
        </w:rPr>
        <w:t>Sisac</w:t>
      </w:r>
      <w:r>
        <w:rPr>
          <w:lang w:val="es_ES" w:bidi="es_ES"/>
        </w:rPr>
      </w:r>
    </w:p>
    <w:p>
      <w:pPr/>
      <w:r>
        <w:rPr>
          <w:lang w:val="es_ES" w:bidi="es_ES"/>
        </w:rPr>
      </w:r>
      <w:r>
        <w:rPr>
          <w:lang w:val="es_ES" w:bidi="es_ES"/>
        </w:rPr>
        <w:t>Faraón egipcio, descendiente de una poderosa familia de jefes libios y fundador de la 22ª dinastía de Egipto. Su nombre egipcio era Sheshonk. Fue contemporáneo de Salomón, Jeroboam y Roboam. Sus años de gobierno se estiman de diversas maneras, como 940–915 a.C. o 935–914 a.C.</w:t>
      </w:r>
    </w:p>
    <w:p>
      <w:pPr/>
      <w:r>
        <w:rPr>
          <w:lang w:val="es_ES" w:bidi="es_ES"/>
        </w:rPr>
      </w:r>
      <w:r>
        <w:rPr>
          <w:lang w:val="es_ES" w:bidi="es_ES"/>
        </w:rPr>
        <w:t>Durante el reinado de Salomón, él ofreció asilo a Jeroboam, el siervo y posteriormente adversario de Salomón, quien escapó a Egipto para evitar ser asesinado por su señor, contra quien se había rebelado (</w:t>
      </w:r>
      <w:r>
        <w:rPr>
          <w:lang w:val="es_ES" w:bidi="es_ES"/>
        </w:rPr>
        <w:t>1 Re 11:40</w:t>
      </w:r>
      <w:r>
        <w:rPr>
          <w:lang w:val="es_ES" w:bidi="es_ES"/>
        </w:rPr>
        <w:t>). Dado que Jeroboam iba a establecer el reino del norte después de la muerte de Salomón (un evento que Dios utilizó para castigar a su pueblo por el pecado de Salomón) la disposición de Sisac para albergar al rebelde fugitivo jugó un papel importante en el plan de Dios para cumplir sus propósitos.</w:t>
      </w:r>
    </w:p>
    <w:p>
      <w:pPr/>
      <w:r>
        <w:rPr>
          <w:lang w:val="es_ES" w:bidi="es_ES"/>
        </w:rPr>
      </w:r>
      <w:r>
        <w:rPr>
          <w:lang w:val="es_ES" w:bidi="es_ES"/>
        </w:rPr>
        <w:t>Dios utilizó a Sisac por segunda vez para avanzar en sus planes. Cuando Judá, bajo el reinado de Roboam, se volvió pecaminoso y se involucró en prácticas de idolatría, permitiendo que santuarios de prostitutos masculinos operaran en la tierra (una práctica que no debe equipararse con el fenómeno de la homosexualidad tal como se conoce actualmente), Dios empleó la invasión de Sisac a Palestina para castigar a su pueblo. Esta invasión ocurrió en el quinto año del reinado de Roboam (</w:t>
      </w:r>
      <w:r>
        <w:rPr>
          <w:lang w:val="es_ES" w:bidi="es_ES"/>
        </w:rPr>
        <w:t>1 Re 14:25,</w:t>
      </w:r>
      <w:r>
        <w:rPr>
          <w:lang w:val="es_ES" w:bidi="es_ES"/>
        </w:rPr>
        <w:t xml:space="preserve"> cf. </w:t>
      </w:r>
      <w:r>
        <w:rPr>
          <w:lang w:val="es_ES" w:bidi="es_ES"/>
        </w:rPr>
        <w:t>2 Cro 12:2–9</w:t>
      </w:r>
      <w:r>
        <w:rPr>
          <w:lang w:val="es_ES" w:bidi="es_ES"/>
        </w:rPr>
        <w:t>). Un gran número de ciudades de Judá fueron tomadas, pero Dios perdonó a Jerusalén de ser capturada cuando los príncipes y el rey mostraron arrepentimiento y se humillaron (</w:t>
      </w:r>
      <w:r>
        <w:rPr>
          <w:lang w:val="es_ES" w:bidi="es_ES"/>
        </w:rPr>
        <w:t>2 Cro 12:7</w:t>
      </w:r>
      <w:r>
        <w:rPr>
          <w:lang w:val="es_ES" w:bidi="es_ES"/>
        </w:rPr>
        <w:t>). Sin embargo, Sisac demostró su dominio saqueando tanto el templo como el palacio real en Jerusalén y llevándose los escudos de oro que Salomón había hecho. Aunque el relato bíblico se centra solo en la invasión de Sisac al área de Judá, datos extrabíblicos indican que también invadió el territorio de Jeroboam, a quien previamente había dado refugio.</w:t>
      </w:r>
    </w:p>
    <w:p>
      <w:pPr/>
      <w:r>
        <w:rPr>
          <w:lang w:val="es_ES" w:bidi="es_ES"/>
        </w:rPr>
      </w:r>
      <w:r>
        <w:rPr>
          <w:i/>
          <w:lang w:val="es_ES" w:bidi="es_ES"/>
        </w:rPr>
        <w:t>Ver también</w:t>
      </w:r>
      <w:r>
        <w:rPr>
          <w:lang w:val="es_ES" w:bidi="es_ES"/>
        </w:rPr>
        <w:t xml:space="preserve"> </w:t>
      </w:r>
      <w:r>
        <w:rPr>
          <w:lang w:val="es_ES" w:bidi="es_ES"/>
        </w:rPr>
        <w:t>Egipto, Egipcios</w:t>
      </w:r>
      <w:r>
        <w:rPr>
          <w:lang w:val="es_ES" w:bidi="es_ES"/>
        </w:rPr>
        <w:t xml:space="preserve">; </w:t>
      </w:r>
      <w:r>
        <w:rPr>
          <w:lang w:val="es_ES" w:bidi="es_ES"/>
        </w:rPr>
        <w:t>Israel, Historia de</w:t>
      </w:r>
      <w:r>
        <w:rPr>
          <w:lang w:val="es_ES" w:bidi="es_ES"/>
        </w:rPr>
        <w:t xml:space="preserve">; </w:t>
      </w:r>
      <w:r>
        <w:rPr>
          <w:lang w:val="es_ES" w:bidi="es_ES"/>
        </w:rPr>
        <w:t>Jeroboam</w:t>
      </w:r>
      <w:r>
        <w:rPr>
          <w:lang w:val="es_ES" w:bidi="es_ES"/>
        </w:rPr>
        <w:t xml:space="preserve">; </w:t>
      </w:r>
      <w:r>
        <w:rPr>
          <w:lang w:val="es_ES" w:bidi="es_ES"/>
        </w:rPr>
        <w:t>Roboam</w:t>
      </w:r>
      <w:r>
        <w:rPr>
          <w:lang w:val="es_ES" w:bidi="es_ES"/>
        </w:rPr>
        <w:t xml:space="preserve">; </w:t>
      </w:r>
      <w:r>
        <w:rPr>
          <w:lang w:val="es_ES" w:bidi="es_ES"/>
        </w:rPr>
        <w:t>Salomón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Sísara</w:t>
      </w:r>
      <w:r>
        <w:rPr>
          <w:lang w:val="es_ES" w:bidi="es_ES"/>
        </w:rPr>
      </w:r>
    </w:p>
    <w:p>
      <w:pPr>
        <w:pStyle w:val="Heading2"/>
      </w:pPr>
      <w:r>
        <w:rPr>
          <w:lang w:val="es_ES" w:bidi="es_ES"/>
        </w:rPr>
        <w:t>SÍSARA</w:t>
      </w:r>
    </w:p>
    <w:p>
      <w:pPr/>
      <w:r>
        <w:rPr>
          <w:lang w:val="es_ES" w:bidi="es_ES"/>
        </w:rPr>
      </w:r>
      <w:r>
        <w:rPr>
          <w:lang w:val="es_ES" w:bidi="es_ES"/>
        </w:rPr>
        <w:t>1. Comandante del ejército de Jabín, rey cananeo. Sísara residía en Harosheth-haggoyim, desde donde atacó el norte de Israel durante 20 años. Su ejército, fortalecido por 900 carros de hierro, fue derrotado en el río crecido de Quisón cerca de Meguido bajo el liderazgo de Barac y Débora. Habiendo huido del campo de batalla, Sísara fue asesinado por Jael, la esposa de Heber el ceneo, en la región montañosa que domina el Valle del Jordán (</w:t>
      </w:r>
      <w:r>
        <w:rPr>
          <w:lang w:val="es_ES" w:bidi="es_ES"/>
        </w:rPr>
        <w:t>Jc 4,</w:t>
      </w:r>
      <w:r>
        <w:rPr>
          <w:lang w:val="es_ES" w:bidi="es_ES"/>
        </w:rPr>
        <w:t xml:space="preserve"> </w:t>
      </w:r>
      <w:r>
        <w:rPr>
          <w:lang w:val="es_ES" w:bidi="es_ES"/>
        </w:rPr>
        <w:t>1 Sam 12:9</w:t>
      </w:r>
      <w:r>
        <w:rPr>
          <w:lang w:val="es_ES" w:bidi="es_ES"/>
        </w:rPr>
        <w:t>). Los eventos de esta batalla fueron recordados en la Canción de Débora (</w:t>
      </w:r>
      <w:r>
        <w:rPr>
          <w:lang w:val="es_ES" w:bidi="es_ES"/>
        </w:rPr>
        <w:t>Jc 5:19–30</w:t>
      </w:r>
      <w:r>
        <w:rPr>
          <w:lang w:val="es_ES" w:bidi="es_ES"/>
        </w:rPr>
        <w:t xml:space="preserve">) y el </w:t>
      </w:r>
      <w:r>
        <w:rPr>
          <w:lang w:val="es_ES" w:bidi="es_ES"/>
        </w:rPr>
        <w:t>Salmo 83:9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Jueces, Libro de</w:t>
      </w:r>
      <w:r>
        <w:rPr>
          <w:lang w:val="es_ES" w:bidi="es_ES"/>
        </w:rPr>
        <w:t>.</w:t>
      </w:r>
    </w:p>
    <w:p>
      <w:pPr/>
      <w:r>
        <w:rPr>
          <w:lang w:val="es_ES" w:bidi="es_ES"/>
        </w:rPr>
      </w:r>
      <w:r>
        <w:rPr>
          <w:lang w:val="es_ES" w:bidi="es_ES"/>
        </w:rPr>
        <w:t>2. Ancestro de una familia de servidores del templo que regresó con Zorobabel a Palestina después del cautiverio babilónico (</w:t>
      </w:r>
      <w:r>
        <w:rPr>
          <w:lang w:val="es_ES" w:bidi="es_ES"/>
        </w:rPr>
        <w:t>Esd 2:53,</w:t>
      </w:r>
      <w:r>
        <w:rPr>
          <w:lang w:val="es_ES" w:bidi="es_ES"/>
        </w:rPr>
        <w:t xml:space="preserve"> </w:t>
      </w:r>
      <w:r>
        <w:rPr>
          <w:lang w:val="es_ES" w:bidi="es_ES"/>
        </w:rPr>
        <w:t>Ne 7:55</w:t>
      </w:r>
      <w:r>
        <w:rPr>
          <w:lang w:val="es_ES" w:bidi="es_ES"/>
        </w:rPr>
        <w:t>).</w:t>
      </w:r>
      <w:r>
        <w:rPr>
          <w:lang w:val="es_ES" w:bidi="es_ES"/>
        </w:rPr>
      </w:r>
      <w:r>
        <w:rPr>
          <w:lang w:val="es_ES" w:bidi="es_ES"/>
        </w:rPr>
      </w:r>
    </w:p>
    <w:p>
      <w:pPr/>
      <w:r>
        <w:rPr>
          <w:lang w:val="es_ES" w:bidi="es_ES"/>
        </w:rPr>
      </w:r>
    </w:p>
    <w:p>
      <w:pPr>
        <w:pStyle w:val="Heading2"/>
      </w:pPr>
      <w:r>
        <w:rPr>
          <w:lang w:val="es_ES" w:bidi="es_ES"/>
        </w:rPr>
        <w:t>Sismai</w:t>
      </w:r>
      <w:r>
        <w:rPr>
          <w:lang w:val="es_ES" w:bidi="es_ES"/>
        </w:rPr>
      </w:r>
    </w:p>
    <w:p>
      <w:pPr/>
      <w:r>
        <w:rPr>
          <w:lang w:val="es_ES" w:bidi="es_ES"/>
        </w:rPr>
      </w:r>
      <w:r>
        <w:rPr>
          <w:lang w:val="es_ES" w:bidi="es_ES"/>
        </w:rPr>
        <w:t>Hijo de Elasa y padre de Salum; un judahita de la casa de Hesrón y de la línea de Jerameel (</w:t>
      </w:r>
      <w:r>
        <w:rPr>
          <w:lang w:val="es_ES" w:bidi="es_ES"/>
        </w:rPr>
        <w:t>1 Cro 2:40</w:t>
      </w:r>
      <w:r>
        <w:rPr>
          <w:lang w:val="es_ES" w:bidi="es_ES"/>
        </w:rPr>
        <w:t>).</w:t>
      </w:r>
      <w:r>
        <w:rPr>
          <w:lang w:val="es_ES" w:bidi="es_ES"/>
        </w:rPr>
      </w:r>
      <w:r>
        <w:rPr>
          <w:lang w:val="es_ES" w:bidi="es_ES"/>
        </w:rPr>
      </w:r>
    </w:p>
    <w:p>
      <w:pPr/>
      <w:r>
        <w:rPr>
          <w:lang w:val="es_ES" w:bidi="es_ES"/>
        </w:rPr>
      </w:r>
    </w:p>
    <w:p>
      <w:pPr>
        <w:pStyle w:val="Heading2"/>
      </w:pPr>
      <w:r>
        <w:rPr>
          <w:lang w:val="es_ES" w:bidi="es_ES"/>
        </w:rPr>
        <w:t>Sistro</w:t>
      </w:r>
      <w:r>
        <w:rPr>
          <w:lang w:val="es_ES" w:bidi="es_ES"/>
        </w:rPr>
      </w:r>
    </w:p>
    <w:p>
      <w:pPr/>
      <w:r>
        <w:rPr>
          <w:lang w:val="es_ES" w:bidi="es_ES"/>
        </w:rPr>
      </w:r>
      <w:r>
        <w:rPr>
          <w:lang w:val="es_ES" w:bidi="es_ES"/>
        </w:rPr>
        <w:t xml:space="preserve">Un antiguo instrumento de percusión, el sistro, tenía un marco de metal delgado con muchas varillas o bucles de metal que producían sonidos tintineantes al ser agitados. En </w:t>
      </w:r>
      <w:r>
        <w:rPr>
          <w:lang w:val="es_ES" w:bidi="es_ES"/>
        </w:rPr>
        <w:t>2 Samuel 6:5</w:t>
      </w:r>
      <w:r>
        <w:rPr>
          <w:lang w:val="es_ES" w:bidi="es_ES"/>
        </w:rPr>
        <w:t>, este instrumento se traduce como "castañuelas" o "flautas".</w:t>
      </w:r>
    </w:p>
    <w:p>
      <w:pPr/>
      <w:r>
        <w:rPr>
          <w:lang w:val="es_ES" w:bidi="es_ES"/>
        </w:rPr>
      </w:r>
      <w:r>
        <w:rPr>
          <w:i/>
          <w:lang w:val="es_ES" w:bidi="es_ES"/>
        </w:rPr>
        <w:t xml:space="preserve">Ver </w:t>
      </w:r>
      <w:r>
        <w:rPr>
          <w:lang w:val="es_ES" w:bidi="es_ES"/>
        </w:rPr>
        <w:t>Instrumentos Musicales (Mena Anim; Shalishim)</w:t>
      </w:r>
      <w:r>
        <w:rPr>
          <w:lang w:val="es_ES" w:bidi="es_ES"/>
        </w:rPr>
        <w:t>.</w:t>
      </w:r>
      <w:r>
        <w:rPr>
          <w:lang w:val="es_ES" w:bidi="es_ES"/>
        </w:rPr>
      </w:r>
      <w:r>
        <w:rPr>
          <w:lang w:val="es_ES" w:bidi="es_ES"/>
        </w:rPr>
      </w:r>
    </w:p>
    <w:p>
      <w:pPr/>
      <w:r>
        <w:rPr>
          <w:lang w:val="es_ES" w:bidi="es_ES"/>
        </w:rPr>
      </w:r>
    </w:p>
    <w:p>
      <w:pPr>
        <w:pStyle w:val="Heading2"/>
      </w:pPr>
      <w:r>
        <w:rPr>
          <w:lang w:val="es_ES" w:bidi="es_ES"/>
        </w:rPr>
        <w:t>Sitim (Lugar)</w:t>
      </w:r>
      <w:r>
        <w:rPr>
          <w:lang w:val="es_ES" w:bidi="es_ES"/>
        </w:rPr>
      </w:r>
    </w:p>
    <w:p>
      <w:pPr/>
      <w:r>
        <w:rPr>
          <w:lang w:val="es_ES" w:bidi="es_ES"/>
        </w:rPr>
      </w:r>
      <w:r>
        <w:rPr>
          <w:lang w:val="es_ES" w:bidi="es_ES"/>
        </w:rPr>
        <w:t>Un sitio en las llanuras de Moab. Los israelitas acamparon allí después de derrotar a Sehón y Og (</w:t>
      </w:r>
      <w:r>
        <w:rPr>
          <w:lang w:val="es_ES" w:bidi="es_ES"/>
        </w:rPr>
        <w:t>Nm 21:21–35</w:t>
      </w:r>
      <w:r>
        <w:rPr>
          <w:lang w:val="es_ES" w:bidi="es_ES"/>
        </w:rPr>
        <w:t>) y antes de cruzar el Jordán (</w:t>
      </w:r>
      <w:r>
        <w:rPr>
          <w:lang w:val="es_ES" w:bidi="es_ES"/>
        </w:rPr>
        <w:t>Nm 25:1</w:t>
      </w:r>
      <w:r>
        <w:rPr>
          <w:lang w:val="es_ES" w:bidi="es_ES"/>
        </w:rPr>
        <w:t xml:space="preserve">). Según </w:t>
      </w:r>
      <w:r>
        <w:rPr>
          <w:lang w:val="es_ES" w:bidi="es_ES"/>
        </w:rPr>
        <w:t>Números 33:49</w:t>
      </w:r>
      <w:r>
        <w:rPr>
          <w:lang w:val="es_ES" w:bidi="es_ES"/>
        </w:rPr>
        <w:t>, este campamento estaba cerca del Río Jordán. El campamento se extendía desde Bet-jesimot hasta Abel-sitim. Abel-sitim parece ser el nombre completo del lugar, mientras que Sitim es el nombre más común y breve.</w:t>
      </w:r>
    </w:p>
    <w:p>
      <w:pPr/>
      <w:r>
        <w:rPr>
          <w:lang w:val="es_ES" w:bidi="es_ES"/>
        </w:rPr>
      </w:r>
      <w:r>
        <w:rPr>
          <w:lang w:val="es_ES" w:bidi="es_ES"/>
        </w:rPr>
        <w:t>En Sitim, Balac, quien gobernaba Moab, quería evitar que los israelitas entraran en Canaán. Pagó a Balaam para que pronunciara maldiciones contra ellos (</w:t>
      </w:r>
      <w:r>
        <w:rPr>
          <w:lang w:val="es_ES" w:bidi="es_ES"/>
        </w:rPr>
        <w:t>Nm 22–24</w:t>
      </w:r>
      <w:r>
        <w:rPr>
          <w:lang w:val="es_ES" w:bidi="es_ES"/>
        </w:rPr>
        <w:t>). Más tarde, siguiendo el consejo de Balaam, los hombres israelitas tuvieron relaciones sexuales con mujeres de Madián y Moab (</w:t>
      </w:r>
      <w:r>
        <w:rPr>
          <w:lang w:val="es_ES" w:bidi="es_ES"/>
        </w:rPr>
        <w:t>Nm 25:1–5</w:t>
      </w:r>
      <w:r>
        <w:rPr>
          <w:lang w:val="es_ES" w:bidi="es_ES"/>
        </w:rPr>
        <w:t xml:space="preserve">, comparar </w:t>
      </w:r>
      <w:r>
        <w:rPr>
          <w:lang w:val="es_ES" w:bidi="es_ES"/>
        </w:rPr>
        <w:t>Nm 31:15–16</w:t>
      </w:r>
      <w:r>
        <w:rPr>
          <w:lang w:val="es_ES" w:bidi="es_ES"/>
        </w:rPr>
        <w:t>). Los israelitas se apartaron de Dios para adorar falsos dioses a través de estos actos sexuales. Esto enfureció a Dios, quien envió una enfermedad mortal entre el pueblo en Baal-peor (</w:t>
      </w:r>
      <w:r>
        <w:rPr>
          <w:lang w:val="es_ES" w:bidi="es_ES"/>
        </w:rPr>
        <w:t>Nm 25:1–18</w:t>
      </w:r>
      <w:r>
        <w:rPr>
          <w:lang w:val="es_ES" w:bidi="es_ES"/>
        </w:rPr>
        <w:t xml:space="preserve">, comparar </w:t>
      </w:r>
      <w:r>
        <w:rPr>
          <w:lang w:val="es_ES" w:bidi="es_ES"/>
        </w:rPr>
        <w:t>1 Co 10:6–8</w:t>
      </w:r>
      <w:r>
        <w:rPr>
          <w:lang w:val="es_ES" w:bidi="es_ES"/>
        </w:rPr>
        <w:t>).</w:t>
      </w:r>
    </w:p>
    <w:p>
      <w:pPr/>
      <w:r>
        <w:rPr>
          <w:lang w:val="es_ES" w:bidi="es_ES"/>
        </w:rPr>
      </w:r>
      <w:r>
        <w:rPr>
          <w:lang w:val="es_ES" w:bidi="es_ES"/>
        </w:rPr>
        <w:t>En Sitim, Moisés y Eleazar realizaron un censo de todas las personas en cada tribu. Allí también, Josué fue elegido delante de todos como el próximo líder después de Moisés (</w:t>
      </w:r>
      <w:r>
        <w:rPr>
          <w:lang w:val="es_ES" w:bidi="es_ES"/>
        </w:rPr>
        <w:t>Nm 27:18–22</w:t>
      </w:r>
      <w:r>
        <w:rPr>
          <w:lang w:val="es_ES" w:bidi="es_ES"/>
        </w:rPr>
        <w:t>). Luego, Josué envió a dos hombres desde Sitim para espiar secretamente la ciudad de Jericó (</w:t>
      </w:r>
      <w:r>
        <w:rPr>
          <w:lang w:val="es_ES" w:bidi="es_ES"/>
        </w:rPr>
        <w:t>Jos 2:1</w:t>
      </w:r>
      <w:r>
        <w:rPr>
          <w:lang w:val="es_ES" w:bidi="es_ES"/>
        </w:rPr>
        <w:t>). Después de esto, los israelitas partieron de Sitim y se dirigieron al Río Jordán, preparándose para cruzarlo (</w:t>
      </w:r>
      <w:r>
        <w:rPr>
          <w:lang w:val="es_ES" w:bidi="es_ES"/>
        </w:rPr>
        <w:t>Jos 3:1</w:t>
      </w:r>
      <w:r>
        <w:rPr>
          <w:lang w:val="es_ES" w:bidi="es_ES"/>
        </w:rPr>
        <w:t>).</w:t>
      </w:r>
    </w:p>
    <w:p>
      <w:pPr/>
      <w:r>
        <w:rPr>
          <w:lang w:val="es_ES" w:bidi="es_ES"/>
        </w:rPr>
      </w:r>
      <w:r>
        <w:rPr>
          <w:lang w:val="es_ES" w:bidi="es_ES"/>
        </w:rPr>
        <w:t xml:space="preserve">El nombre Sitim aparece en solo otros dos lugares en la Biblia fuera de los primeros seis libros: los libros de Joel y Miqueas. En </w:t>
      </w:r>
      <w:r>
        <w:rPr>
          <w:lang w:val="es_ES" w:bidi="es_ES"/>
        </w:rPr>
        <w:t>Joel 3:18</w:t>
      </w:r>
      <w:r>
        <w:rPr>
          <w:lang w:val="es_ES" w:bidi="es_ES"/>
        </w:rPr>
        <w:t>, el profeta menciona el "valle de Sitim," también conocido como el "Valle de las Acacias". Esto no se refiere a un lugar real, sino que es una imagen de cómo Dios transformará la tierra seca y vacía en un lugar fértil para el cultivo cuando traiga a su pueblo de regreso en los días finales.</w:t>
      </w:r>
    </w:p>
    <w:p>
      <w:pPr/>
      <w:r>
        <w:rPr>
          <w:lang w:val="es_ES" w:bidi="es_ES"/>
        </w:rPr>
      </w:r>
      <w:r>
        <w:rPr>
          <w:lang w:val="es_ES" w:bidi="es_ES"/>
        </w:rPr>
        <w:t xml:space="preserve">En </w:t>
      </w:r>
      <w:r>
        <w:rPr>
          <w:lang w:val="es_ES" w:bidi="es_ES"/>
        </w:rPr>
        <w:t>Miqueas 6:5</w:t>
      </w:r>
      <w:r>
        <w:rPr>
          <w:lang w:val="es_ES" w:bidi="es_ES"/>
        </w:rPr>
        <w:t>, Dios le dice al pueblo que recuerde su viaje de Sitim a Gilgal. Esto se refiere al momento en que los israelitas cruzaron el Río Jordán y a la promesa del pacto de Dios de darles su propia tierra. Miqueas luego menciona las muchas maneras en que Dios había ayudado a su pueblo.</w:t>
      </w:r>
      <w:r>
        <w:rPr>
          <w:lang w:val="es_ES" w:bidi="es_ES"/>
        </w:rPr>
      </w:r>
      <w:r>
        <w:rPr>
          <w:lang w:val="es_ES" w:bidi="es_ES"/>
        </w:rPr>
      </w:r>
    </w:p>
    <w:p>
      <w:pPr/>
      <w:r>
        <w:rPr>
          <w:lang w:val="es_ES" w:bidi="es_ES"/>
        </w:rPr>
      </w:r>
    </w:p>
    <w:p>
      <w:pPr>
        <w:pStyle w:val="Heading2"/>
      </w:pPr>
      <w:r>
        <w:rPr>
          <w:lang w:val="es_ES" w:bidi="es_ES"/>
        </w:rPr>
        <w:t>Sitna</w:t>
      </w:r>
      <w:r>
        <w:rPr>
          <w:lang w:val="es_ES" w:bidi="es_ES"/>
        </w:rPr>
      </w:r>
    </w:p>
    <w:p>
      <w:pPr/>
      <w:r>
        <w:rPr>
          <w:lang w:val="es_ES" w:bidi="es_ES"/>
        </w:rPr>
      </w:r>
      <w:r>
        <w:rPr>
          <w:lang w:val="es_ES" w:bidi="es_ES"/>
        </w:rPr>
        <w:t>Un pozo excavado por los siervos del patriarca Isaac en la región de Gerar. Recibió su nombre (que significa "enemistad") debido a una disputa entre los siervos de Isaac y los pastores de la región. Su ubicación podría haber estado cerca de Rehobot (</w:t>
      </w:r>
      <w:r>
        <w:rPr>
          <w:lang w:val="es_ES" w:bidi="es_ES"/>
        </w:rPr>
        <w:t>Génesis 26:21–22</w:t>
      </w:r>
      <w:r>
        <w:rPr>
          <w:lang w:val="es_ES" w:bidi="es_ES"/>
        </w:rPr>
        <w:t>; ver la lectura marginal de la Nueva Traducción Viviente).</w:t>
      </w:r>
      <w:r>
        <w:rPr>
          <w:lang w:val="es_ES" w:bidi="es_ES"/>
        </w:rPr>
      </w:r>
      <w:r>
        <w:rPr>
          <w:lang w:val="es_ES" w:bidi="es_ES"/>
        </w:rPr>
      </w:r>
    </w:p>
    <w:p>
      <w:pPr/>
      <w:r>
        <w:rPr>
          <w:lang w:val="es_ES" w:bidi="es_ES"/>
        </w:rPr>
      </w:r>
    </w:p>
    <w:p>
      <w:pPr>
        <w:pStyle w:val="Heading2"/>
      </w:pPr>
      <w:r>
        <w:rPr>
          <w:lang w:val="es_ES" w:bidi="es_ES"/>
        </w:rPr>
        <w:t>Sitrai</w:t>
      </w:r>
      <w:r>
        <w:rPr>
          <w:lang w:val="es_ES" w:bidi="es_ES"/>
        </w:rPr>
      </w:r>
    </w:p>
    <w:p>
      <w:pPr/>
      <w:r>
        <w:rPr>
          <w:lang w:val="es_ES" w:bidi="es_ES"/>
        </w:rPr>
      </w:r>
      <w:r>
        <w:rPr>
          <w:lang w:val="es_ES" w:bidi="es_ES"/>
        </w:rPr>
        <w:t>El pastor principal de David, encargado de sus rebaños en Sarón (</w:t>
      </w:r>
      <w:r>
        <w:rPr>
          <w:lang w:val="es_ES" w:bidi="es_ES"/>
        </w:rPr>
        <w:t>1 Cro 27:29</w:t>
      </w:r>
      <w:r>
        <w:rPr>
          <w:lang w:val="es_ES" w:bidi="es_ES"/>
        </w:rPr>
        <w:t>).</w:t>
      </w:r>
      <w:r>
        <w:rPr>
          <w:lang w:val="es_ES" w:bidi="es_ES"/>
        </w:rPr>
      </w:r>
      <w:r>
        <w:rPr>
          <w:lang w:val="es_ES" w:bidi="es_ES"/>
        </w:rPr>
      </w:r>
    </w:p>
    <w:p>
      <w:pPr/>
      <w:r>
        <w:rPr>
          <w:lang w:val="es_ES" w:bidi="es_ES"/>
        </w:rPr>
      </w:r>
    </w:p>
    <w:p>
      <w:pPr>
        <w:pStyle w:val="Heading2"/>
      </w:pPr>
      <w:r>
        <w:rPr>
          <w:lang w:val="es_ES" w:bidi="es_ES"/>
        </w:rPr>
        <w:t>Sitri</w:t>
      </w:r>
      <w:r>
        <w:rPr>
          <w:lang w:val="es_ES" w:bidi="es_ES"/>
        </w:rPr>
      </w:r>
    </w:p>
    <w:p>
      <w:pPr/>
      <w:r>
        <w:rPr>
          <w:lang w:val="es_ES" w:bidi="es_ES"/>
        </w:rPr>
      </w:r>
      <w:r>
        <w:rPr>
          <w:lang w:val="es_ES" w:bidi="es_ES"/>
        </w:rPr>
        <w:t>Un Levita Coatita y el tercer hijo de Uziel. Sitri era primo de Aarón y Moisés (</w:t>
      </w:r>
      <w:r>
        <w:rPr>
          <w:lang w:val="es_ES" w:bidi="es_ES"/>
        </w:rPr>
        <w:t>Ex 6:22</w:t>
      </w:r>
      <w:r>
        <w:rPr>
          <w:lang w:val="es_ES" w:bidi="es_ES"/>
        </w:rPr>
        <w:t>).</w:t>
      </w:r>
      <w:r>
        <w:rPr>
          <w:lang w:val="es_ES" w:bidi="es_ES"/>
        </w:rPr>
      </w:r>
      <w:r>
        <w:rPr>
          <w:lang w:val="es_ES" w:bidi="es_ES"/>
        </w:rPr>
      </w:r>
    </w:p>
    <w:p>
      <w:pPr/>
      <w:r>
        <w:rPr>
          <w:lang w:val="es_ES" w:bidi="es_ES"/>
        </w:rPr>
      </w:r>
    </w:p>
    <w:p>
      <w:pPr>
        <w:pStyle w:val="Heading2"/>
      </w:pPr>
      <w:r>
        <w:rPr>
          <w:lang w:val="es_ES" w:bidi="es_ES"/>
        </w:rPr>
        <w:t>Siván</w:t>
      </w:r>
      <w:r>
        <w:rPr>
          <w:lang w:val="es_ES" w:bidi="es_ES"/>
        </w:rPr>
      </w:r>
    </w:p>
    <w:p>
      <w:pPr/>
      <w:r>
        <w:rPr>
          <w:lang w:val="es_ES" w:bidi="es_ES"/>
        </w:rPr>
      </w:r>
      <w:r>
        <w:rPr>
          <w:lang w:val="es_ES" w:bidi="es_ES"/>
        </w:rPr>
        <w:t>Siván es el nombre de un mes en el calendario judío. La palabra probablemente proviene del idioma babilónico (</w:t>
      </w:r>
      <w:r>
        <w:rPr>
          <w:lang w:val="es_ES" w:bidi="es_ES"/>
        </w:rPr>
        <w:t>Est 8:9</w:t>
      </w:r>
      <w:r>
        <w:rPr>
          <w:lang w:val="es_ES" w:bidi="es_ES"/>
        </w:rPr>
        <w:t>). Este mes generalmente se presenta durante partes de mayo y junio en el calendario moderno.</w:t>
      </w:r>
    </w:p>
    <w:p>
      <w:pPr/>
      <w:r>
        <w:rPr>
          <w:lang w:val="es_ES" w:bidi="es_ES"/>
        </w:rPr>
      </w:r>
      <w:r>
        <w:rPr>
          <w:i/>
          <w:lang w:val="es_ES" w:bidi="es_ES"/>
        </w:rPr>
        <w:t xml:space="preserve">Ver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Siza</w:t>
      </w:r>
      <w:r>
        <w:rPr>
          <w:lang w:val="es_ES" w:bidi="es_ES"/>
        </w:rPr>
      </w:r>
    </w:p>
    <w:p>
      <w:pPr/>
      <w:r>
        <w:rPr>
          <w:lang w:val="es_ES" w:bidi="es_ES"/>
        </w:rPr>
      </w:r>
      <w:r>
        <w:rPr>
          <w:lang w:val="es_ES" w:bidi="es_ES"/>
        </w:rPr>
        <w:t>Rubenita y el padre de Adina, uno de los guerreros elegidos de David (</w:t>
      </w:r>
      <w:r>
        <w:rPr>
          <w:lang w:val="es_ES" w:bidi="es_ES"/>
        </w:rPr>
        <w:t>1 Cro 11:42</w:t>
      </w:r>
      <w:r>
        <w:rPr>
          <w:lang w:val="es_ES" w:bidi="es_ES"/>
        </w:rPr>
        <w:t>).</w:t>
      </w:r>
      <w:r>
        <w:rPr>
          <w:lang w:val="es_ES" w:bidi="es_ES"/>
        </w:rPr>
      </w:r>
      <w:r>
        <w:rPr>
          <w:lang w:val="es_ES" w:bidi="es_ES"/>
        </w:rPr>
      </w:r>
    </w:p>
    <w:p>
      <w:pPr/>
      <w:r>
        <w:rPr>
          <w:lang w:val="es_ES" w:bidi="es_ES"/>
        </w:rPr>
      </w:r>
    </w:p>
    <w:p>
      <w:pPr>
        <w:pStyle w:val="Heading2"/>
      </w:pPr>
      <w:r>
        <w:rPr>
          <w:lang w:val="es_ES" w:bidi="es_ES"/>
        </w:rPr>
        <w:t>So</w:t>
      </w:r>
      <w:r>
        <w:rPr>
          <w:lang w:val="es_ES" w:bidi="es_ES"/>
        </w:rPr>
      </w:r>
    </w:p>
    <w:p>
      <w:pPr/>
      <w:r>
        <w:rPr>
          <w:lang w:val="es_ES" w:bidi="es_ES"/>
        </w:rPr>
      </w:r>
      <w:r>
        <w:rPr>
          <w:lang w:val="es_ES" w:bidi="es_ES"/>
        </w:rPr>
        <w:t>Un rey de Egipto, mencionado una vez en las Escrituras (</w:t>
      </w:r>
      <w:r>
        <w:rPr>
          <w:lang w:val="es_ES" w:bidi="es_ES"/>
        </w:rPr>
        <w:t>2 Re 17:4</w:t>
      </w:r>
      <w:r>
        <w:rPr>
          <w:lang w:val="es_ES" w:bidi="es_ES"/>
        </w:rPr>
        <w:t>), con quien Oseas, rey de Israel, intentó formar una alianza. Este acto de rebelión contribuyó a que Salmanasar V de Asiria encarcelara a Oseas (</w:t>
      </w:r>
      <w:r>
        <w:rPr>
          <w:lang w:val="es_ES" w:bidi="es_ES"/>
        </w:rPr>
        <w:t>2 Re 17:3–5</w:t>
      </w:r>
      <w:r>
        <w:rPr>
          <w:lang w:val="es_ES" w:bidi="es_ES"/>
        </w:rPr>
        <w:t>). Es complicado identificar a So con alguno de los gobernantes de Egipto mencionados en fuentes extrabíblicas.</w:t>
      </w:r>
      <w:r>
        <w:rPr>
          <w:lang w:val="es_ES" w:bidi="es_ES"/>
        </w:rPr>
      </w:r>
      <w:r>
        <w:rPr>
          <w:lang w:val="es_ES" w:bidi="es_ES"/>
        </w:rPr>
      </w:r>
    </w:p>
    <w:p>
      <w:pPr/>
      <w:r>
        <w:rPr>
          <w:lang w:val="es_ES" w:bidi="es_ES"/>
        </w:rPr>
      </w:r>
    </w:p>
    <w:p>
      <w:pPr>
        <w:pStyle w:val="Heading2"/>
      </w:pPr>
      <w:r>
        <w:rPr>
          <w:lang w:val="es_ES" w:bidi="es_ES"/>
        </w:rPr>
        <w:t>Soa</w:t>
      </w:r>
      <w:r>
        <w:rPr>
          <w:lang w:val="es_ES" w:bidi="es_ES"/>
        </w:rPr>
      </w:r>
    </w:p>
    <w:p>
      <w:pPr/>
      <w:r>
        <w:rPr>
          <w:lang w:val="es_ES" w:bidi="es_ES"/>
        </w:rPr>
      </w:r>
      <w:r>
        <w:rPr>
          <w:lang w:val="es_ES" w:bidi="es_ES"/>
        </w:rPr>
        <w:t>El pueblo asirio, junto a los babilonios, caldeos y otras tribus asirias, fue utilizado por el Señor para castigar a Judá (</w:t>
      </w:r>
      <w:r>
        <w:rPr>
          <w:lang w:val="es_ES" w:bidi="es_ES"/>
        </w:rPr>
        <w:t>Ez 23:23</w:t>
      </w:r>
      <w:r>
        <w:rPr>
          <w:lang w:val="es_ES" w:bidi="es_ES"/>
        </w:rPr>
        <w:t>).</w:t>
      </w:r>
      <w:r>
        <w:rPr>
          <w:lang w:val="es_ES" w:bidi="es_ES"/>
        </w:rPr>
      </w:r>
      <w:r>
        <w:rPr>
          <w:lang w:val="es_ES" w:bidi="es_ES"/>
        </w:rPr>
      </w:r>
    </w:p>
    <w:p>
      <w:pPr/>
      <w:r>
        <w:rPr>
          <w:lang w:val="es_ES" w:bidi="es_ES"/>
        </w:rPr>
      </w:r>
    </w:p>
    <w:p>
      <w:pPr>
        <w:pStyle w:val="Heading2"/>
      </w:pPr>
      <w:r>
        <w:rPr>
          <w:lang w:val="es_ES" w:bidi="es_ES"/>
        </w:rPr>
        <w:t>Soba</w:t>
      </w:r>
      <w:r>
        <w:rPr>
          <w:lang w:val="es_ES" w:bidi="es_ES"/>
        </w:rPr>
      </w:r>
    </w:p>
    <w:p>
      <w:pPr/>
      <w:r>
        <w:rPr>
          <w:lang w:val="es_ES" w:bidi="es_ES"/>
        </w:rPr>
      </w:r>
      <w:r>
        <w:rPr>
          <w:lang w:val="es_ES" w:bidi="es_ES"/>
        </w:rPr>
        <w:t>Soba era una nación aramea que fue derrotada por Israel durante el período del reino temprano. El rey Saúl ganó batallas contra los reyes de Soba (</w:t>
      </w:r>
      <w:r>
        <w:rPr>
          <w:lang w:val="es_ES" w:bidi="es_ES"/>
        </w:rPr>
        <w:t>1 Sam 14:47</w:t>
      </w:r>
      <w:r>
        <w:rPr>
          <w:lang w:val="es_ES" w:bidi="es_ES"/>
        </w:rPr>
        <w:t>).</w:t>
      </w:r>
    </w:p>
    <w:p>
      <w:pPr/>
      <w:r>
        <w:rPr>
          <w:lang w:val="es_ES" w:bidi="es_ES"/>
        </w:rPr>
      </w:r>
      <w:r>
        <w:rPr>
          <w:lang w:val="es_ES" w:bidi="es_ES"/>
        </w:rPr>
        <w:t>Poco después de que David se convirtiera en rey de Israel, derrotó a Hadad-Ezer, hijo de Rehob, rey de Soba (</w:t>
      </w:r>
      <w:r>
        <w:rPr>
          <w:lang w:val="es_ES" w:bidi="es_ES"/>
        </w:rPr>
        <w:t>2 Sam 8:3–5, 12,</w:t>
      </w:r>
      <w:r>
        <w:rPr>
          <w:lang w:val="es_ES" w:bidi="es_ES"/>
        </w:rPr>
        <w:t xml:space="preserve"> </w:t>
      </w:r>
      <w:r>
        <w:rPr>
          <w:lang w:val="es_ES" w:bidi="es_ES"/>
        </w:rPr>
        <w:t>1 Cro 18:3–10,</w:t>
      </w:r>
      <w:r>
        <w:rPr>
          <w:lang w:val="es_ES" w:bidi="es_ES"/>
        </w:rPr>
        <w:t xml:space="preserve"> </w:t>
      </w:r>
      <w:r>
        <w:rPr>
          <w:lang w:val="es_ES" w:bidi="es_ES"/>
        </w:rPr>
        <w:t>Salmo 60 - título</w:t>
      </w:r>
      <w:r>
        <w:rPr>
          <w:lang w:val="es_ES" w:bidi="es_ES"/>
        </w:rPr>
        <w:t>). Más tarde, los amonitas contrataron a veinte mil soldados de infantería arameos de Beth-Rehob y Soba para un ataque anticipado contra las fuerzas militares de David. Joab lideró el ejército de Israel y derrotó a las fuerzas combinadas de los amonitas y sus aliados arameos contratados (</w:t>
      </w:r>
      <w:r>
        <w:rPr>
          <w:lang w:val="es_ES" w:bidi="es_ES"/>
        </w:rPr>
        <w:t>2 Sam 10:6–14</w:t>
      </w:r>
      <w:r>
        <w:rPr>
          <w:lang w:val="es_ES" w:bidi="es_ES"/>
        </w:rPr>
        <w:t>). Después, Hadad-Ezer envió refuerzos, pero David mismo lideró a Israel hacia otra victoria sobre los arameos (</w:t>
      </w:r>
      <w:r>
        <w:rPr>
          <w:lang w:val="es_ES" w:bidi="es_ES"/>
        </w:rPr>
        <w:t>2 Sam 10:15–19,</w:t>
      </w:r>
      <w:r>
        <w:rPr>
          <w:lang w:val="es_ES" w:bidi="es_ES"/>
        </w:rPr>
        <w:t xml:space="preserve"> </w:t>
      </w:r>
      <w:r>
        <w:rPr>
          <w:lang w:val="es_ES" w:bidi="es_ES"/>
        </w:rPr>
        <w:t>1 Cro 19:16–19</w:t>
      </w:r>
      <w:r>
        <w:rPr>
          <w:lang w:val="es_ES" w:bidi="es_ES"/>
        </w:rPr>
        <w:t>).</w:t>
      </w:r>
      <w:r>
        <w:rPr>
          <w:lang w:val="es_ES" w:bidi="es_ES"/>
        </w:rPr>
      </w:r>
      <w:r>
        <w:rPr>
          <w:lang w:val="es_ES" w:bidi="es_ES"/>
        </w:rPr>
      </w:r>
    </w:p>
    <w:p>
      <w:pPr/>
      <w:r>
        <w:rPr>
          <w:lang w:val="es_ES" w:bidi="es_ES"/>
        </w:rPr>
      </w:r>
    </w:p>
    <w:p>
      <w:pPr>
        <w:pStyle w:val="Heading2"/>
      </w:pPr>
      <w:r>
        <w:rPr>
          <w:lang w:val="es_ES" w:bidi="es_ES"/>
        </w:rPr>
        <w:t>Sobab</w:t>
      </w:r>
      <w:r>
        <w:rPr>
          <w:lang w:val="es_ES" w:bidi="es_ES"/>
        </w:rPr>
      </w:r>
    </w:p>
    <w:p>
      <w:pPr>
        <w:pStyle w:val="ListNumber"/>
        <w:numPr>
          <w:ilvl w:val="0"/>
          <w:numId w:val="50"/>
        </w:numPr>
        <w:spacing w:line="240" w:lineRule="auto"/>
        <w:ind w:left="720"/>
      </w:pPr>
      <w:r>
        <w:rPr>
          <w:lang w:val="es_ES" w:bidi="es_ES"/>
        </w:rPr>
      </w:r>
      <w:r>
        <w:rPr>
          <w:lang w:val="es_ES" w:bidi="es_ES"/>
        </w:rPr>
        <w:t>El segundo de los cuatro hijos del Rey David con su esposa Betsabé (</w:t>
      </w:r>
      <w:r>
        <w:rPr>
          <w:lang w:val="es_ES" w:bidi="es_ES"/>
        </w:rPr>
        <w:t>2 Sam 5:14</w:t>
      </w:r>
      <w:r>
        <w:rPr>
          <w:lang w:val="es_ES" w:bidi="es_ES"/>
        </w:rPr>
        <w:t xml:space="preserve">; </w:t>
      </w:r>
      <w:r>
        <w:rPr>
          <w:lang w:val="es_ES" w:bidi="es_ES"/>
        </w:rPr>
        <w:t>1 Cro 3:5,</w:t>
      </w:r>
      <w:r>
        <w:rPr>
          <w:lang w:val="es_ES" w:bidi="es_ES"/>
        </w:rPr>
        <w:t xml:space="preserve"> </w:t>
      </w:r>
      <w:r>
        <w:rPr>
          <w:lang w:val="es_ES" w:bidi="es_ES"/>
        </w:rPr>
        <w:t>14:4</w:t>
      </w:r>
      <w:r>
        <w:rPr>
          <w:lang w:val="es_ES" w:bidi="es_ES"/>
        </w:rPr>
        <w:t>).</w:t>
      </w:r>
    </w:p>
    <w:p>
      <w:pPr>
        <w:pStyle w:val="ListNumber"/>
        <w:spacing w:line="240" w:lineRule="auto"/>
        <w:ind w:left="720"/>
      </w:pPr>
      <w:r>
        <w:rPr>
          <w:lang w:val="es_ES" w:bidi="es_ES"/>
        </w:rPr>
      </w:r>
      <w:r>
        <w:rPr>
          <w:lang w:val="es_ES" w:bidi="es_ES"/>
        </w:rPr>
        <w:t>El hijo de Caleb con su esposa Azuba (</w:t>
      </w:r>
      <w:r>
        <w:rPr>
          <w:lang w:val="es_ES" w:bidi="es_ES"/>
        </w:rPr>
        <w:t>1 Cro 2:18</w:t>
      </w:r>
      <w:r>
        <w:rPr>
          <w:lang w:val="es_ES" w:bidi="es_ES"/>
        </w:rPr>
        <w:t>).</w:t>
      </w:r>
      <w:r>
        <w:rPr>
          <w:lang w:val="es_ES" w:bidi="es_ES"/>
        </w:rPr>
      </w:r>
      <w:r>
        <w:rPr>
          <w:lang w:val="es_ES" w:bidi="es_ES"/>
        </w:rPr>
      </w:r>
    </w:p>
    <w:p>
      <w:pPr/>
      <w:r>
        <w:rPr>
          <w:lang w:val="es_ES" w:bidi="es_ES"/>
        </w:rPr>
      </w:r>
    </w:p>
    <w:p>
      <w:pPr>
        <w:pStyle w:val="Heading2"/>
      </w:pPr>
      <w:r>
        <w:rPr>
          <w:lang w:val="es_ES" w:bidi="es_ES"/>
        </w:rPr>
        <w:t>Sobac</w:t>
      </w:r>
      <w:r>
        <w:rPr>
          <w:lang w:val="es_ES" w:bidi="es_ES"/>
        </w:rPr>
      </w:r>
    </w:p>
    <w:p>
      <w:pPr/>
      <w:r>
        <w:rPr>
          <w:lang w:val="es_ES" w:bidi="es_ES"/>
        </w:rPr>
      </w:r>
      <w:r>
        <w:rPr>
          <w:lang w:val="es_ES" w:bidi="es_ES"/>
        </w:rPr>
        <w:t>El comandante del ejército de Hadad-Ezer, rey de Zobá, lideró las fuerzas combinadas amonitas y sirias en una batalla contra Israel. El ejército del rey David derrotó completamente a las fuerzas de Sobac, matando al propio Sobac. Esta victoria decisiva rompió la alianza amonita y siria. Como resultado, los reinos que habían estado bajo el control de Hadad-Ezer se sometieron a David (</w:t>
      </w:r>
      <w:r>
        <w:rPr>
          <w:lang w:val="es_ES" w:bidi="es_ES"/>
        </w:rPr>
        <w:t>2 Sam 10:16–18</w:t>
      </w:r>
      <w:r>
        <w:rPr>
          <w:lang w:val="es_ES" w:bidi="es_ES"/>
        </w:rPr>
        <w:t xml:space="preserve">). También se le llama Sofac en </w:t>
      </w:r>
      <w:r>
        <w:rPr>
          <w:lang w:val="es_ES" w:bidi="es_ES"/>
        </w:rPr>
        <w:t>1 Crónicas 19:16–18</w:t>
      </w:r>
      <w:r>
        <w:rPr>
          <w:lang w:val="es_ES" w:bidi="es_ES"/>
        </w:rPr>
        <w:t>.</w:t>
      </w:r>
      <w:r>
        <w:rPr>
          <w:lang w:val="es_ES" w:bidi="es_ES"/>
        </w:rPr>
      </w:r>
      <w:r>
        <w:rPr>
          <w:lang w:val="es_ES" w:bidi="es_ES"/>
        </w:rPr>
      </w:r>
    </w:p>
    <w:p>
      <w:pPr/>
      <w:r>
        <w:rPr>
          <w:lang w:val="es_ES" w:bidi="es_ES"/>
        </w:rPr>
      </w:r>
    </w:p>
    <w:p>
      <w:pPr>
        <w:pStyle w:val="Heading2"/>
      </w:pPr>
      <w:r>
        <w:rPr>
          <w:lang w:val="es_ES" w:bidi="es_ES"/>
        </w:rPr>
        <w:t>Sobai</w:t>
      </w:r>
      <w:r>
        <w:rPr>
          <w:lang w:val="es_ES" w:bidi="es_ES"/>
        </w:rPr>
      </w:r>
    </w:p>
    <w:p>
      <w:pPr/>
      <w:r>
        <w:rPr>
          <w:lang w:val="es_ES" w:bidi="es_ES"/>
        </w:rPr>
      </w:r>
      <w:r>
        <w:rPr>
          <w:lang w:val="es_ES" w:bidi="es_ES"/>
        </w:rPr>
        <w:t>Antepasado de un grupo de personas que regresaron a Jerusalén con Zorobabel después del exilio babilónico (</w:t>
      </w:r>
      <w:r>
        <w:rPr>
          <w:lang w:val="es_ES" w:bidi="es_ES"/>
        </w:rPr>
        <w:t>Esd 2:42,</w:t>
      </w:r>
      <w:r>
        <w:rPr>
          <w:lang w:val="es_ES" w:bidi="es_ES"/>
        </w:rPr>
        <w:t xml:space="preserve"> </w:t>
      </w:r>
      <w:r>
        <w:rPr>
          <w:lang w:val="es_ES" w:bidi="es_ES"/>
        </w:rPr>
        <w:t>Ne 7:45</w:t>
      </w:r>
      <w:r>
        <w:rPr>
          <w:lang w:val="es_ES" w:bidi="es_ES"/>
        </w:rPr>
        <w:t>).</w:t>
      </w:r>
      <w:r>
        <w:rPr>
          <w:lang w:val="es_ES" w:bidi="es_ES"/>
        </w:rPr>
      </w:r>
      <w:r>
        <w:rPr>
          <w:lang w:val="es_ES" w:bidi="es_ES"/>
        </w:rPr>
      </w:r>
    </w:p>
    <w:p>
      <w:pPr/>
      <w:r>
        <w:rPr>
          <w:lang w:val="es_ES" w:bidi="es_ES"/>
        </w:rPr>
      </w:r>
    </w:p>
    <w:p>
      <w:pPr>
        <w:pStyle w:val="Heading2"/>
      </w:pPr>
      <w:r>
        <w:rPr>
          <w:lang w:val="es_ES" w:bidi="es_ES"/>
        </w:rPr>
        <w:t>Sobal</w:t>
      </w:r>
      <w:r>
        <w:rPr>
          <w:lang w:val="es_ES" w:bidi="es_ES"/>
        </w:rPr>
      </w:r>
    </w:p>
    <w:p>
      <w:pPr/>
      <w:r>
        <w:rPr>
          <w:lang w:val="es_ES" w:bidi="es_ES"/>
        </w:rPr>
      </w:r>
      <w:r>
        <w:rPr>
          <w:lang w:val="es_ES" w:bidi="es_ES"/>
        </w:rPr>
        <w:t>1. Uno de los siete hijos de Seir el Horita en Edom (</w:t>
      </w:r>
      <w:r>
        <w:rPr>
          <w:lang w:val="es_ES" w:bidi="es_ES"/>
        </w:rPr>
        <w:t>Gn 36:20,</w:t>
      </w:r>
      <w:r>
        <w:rPr>
          <w:lang w:val="es_ES" w:bidi="es_ES"/>
        </w:rPr>
        <w:t xml:space="preserve"> </w:t>
      </w:r>
      <w:r>
        <w:rPr>
          <w:lang w:val="es_ES" w:bidi="es_ES"/>
        </w:rPr>
        <w:t>1 Cro 1:38</w:t>
      </w:r>
      <w:r>
        <w:rPr>
          <w:lang w:val="es_ES" w:bidi="es_ES"/>
        </w:rPr>
        <w:t>). Sobal fue el padre de cinco hijos (</w:t>
      </w:r>
      <w:r>
        <w:rPr>
          <w:lang w:val="es_ES" w:bidi="es_ES"/>
        </w:rPr>
        <w:t>Gn 36:23,</w:t>
      </w:r>
      <w:r>
        <w:rPr>
          <w:lang w:val="es_ES" w:bidi="es_ES"/>
        </w:rPr>
        <w:t xml:space="preserve"> </w:t>
      </w:r>
      <w:r>
        <w:rPr>
          <w:lang w:val="es_ES" w:bidi="es_ES"/>
        </w:rPr>
        <w:t>1 Cro 1:40</w:t>
      </w:r>
      <w:r>
        <w:rPr>
          <w:lang w:val="es_ES" w:bidi="es_ES"/>
        </w:rPr>
        <w:t>) y un jefe entre los Horitas (</w:t>
      </w:r>
      <w:r>
        <w:rPr>
          <w:lang w:val="es_ES" w:bidi="es_ES"/>
        </w:rPr>
        <w:t>Gn 36:29</w:t>
      </w:r>
      <w:r>
        <w:rPr>
          <w:lang w:val="es_ES" w:bidi="es_ES"/>
        </w:rPr>
        <w:t>).</w:t>
      </w:r>
    </w:p>
    <w:p>
      <w:pPr/>
      <w:r>
        <w:rPr>
          <w:lang w:val="es_ES" w:bidi="es_ES"/>
        </w:rPr>
      </w:r>
      <w:r>
        <w:rPr>
          <w:lang w:val="es_ES" w:bidi="es_ES"/>
        </w:rPr>
        <w:t>2. El hijo de Hur, el padre de Haroeh, y el fundador de las familias de Quiriat-jearim (</w:t>
      </w:r>
      <w:r>
        <w:rPr>
          <w:lang w:val="es_ES" w:bidi="es_ES"/>
        </w:rPr>
        <w:t>1 Cro 2:50–52</w:t>
      </w:r>
      <w:r>
        <w:rPr>
          <w:lang w:val="es_ES" w:bidi="es_ES"/>
        </w:rPr>
        <w:t>).</w:t>
      </w:r>
    </w:p>
    <w:p>
      <w:pPr/>
      <w:r>
        <w:rPr>
          <w:lang w:val="es_ES" w:bidi="es_ES"/>
        </w:rPr>
      </w:r>
      <w:r>
        <w:rPr>
          <w:lang w:val="es_ES" w:bidi="es_ES"/>
        </w:rPr>
        <w:t>3. Uno de los cinco hijos de Judá y padre de Reaía (</w:t>
      </w:r>
      <w:r>
        <w:rPr>
          <w:lang w:val="es_ES" w:bidi="es_ES"/>
        </w:rPr>
        <w:t>1 Cro 4:1–2</w:t>
      </w:r>
      <w:r>
        <w:rPr>
          <w:lang w:val="es_ES" w:bidi="es_ES"/>
        </w:rPr>
        <w:t>); quizás sea el mismo que el mencionado en el punto 2 anterior.</w:t>
      </w:r>
      <w:r>
        <w:rPr>
          <w:lang w:val="es_ES" w:bidi="es_ES"/>
        </w:rPr>
      </w:r>
      <w:r>
        <w:rPr>
          <w:lang w:val="es_ES" w:bidi="es_ES"/>
        </w:rPr>
      </w:r>
    </w:p>
    <w:p>
      <w:pPr/>
      <w:r>
        <w:rPr>
          <w:lang w:val="es_ES" w:bidi="es_ES"/>
        </w:rPr>
      </w:r>
    </w:p>
    <w:p>
      <w:pPr>
        <w:pStyle w:val="Heading2"/>
      </w:pPr>
      <w:r>
        <w:rPr>
          <w:lang w:val="es_ES" w:bidi="es_ES"/>
        </w:rPr>
        <w:t>Sobeba</w:t>
      </w:r>
      <w:r>
        <w:rPr>
          <w:lang w:val="es_ES" w:bidi="es_ES"/>
        </w:rPr>
      </w:r>
    </w:p>
    <w:p>
      <w:pPr/>
      <w:r>
        <w:rPr>
          <w:lang w:val="es_ES" w:bidi="es_ES"/>
        </w:rPr>
      </w:r>
      <w:r>
        <w:rPr>
          <w:lang w:val="es_ES" w:bidi="es_ES"/>
        </w:rPr>
        <w:t>Uno de los descendientes de Cos (o posiblemente una descendiente, ya que el sustantivo es femenino) de la tribu de Judá (</w:t>
      </w:r>
      <w:r>
        <w:rPr>
          <w:lang w:val="es_ES" w:bidi="es_ES"/>
        </w:rPr>
        <w:t>1 Cro 4:8</w:t>
      </w:r>
      <w:r>
        <w:rPr>
          <w:lang w:val="es_ES" w:bidi="es_ES"/>
        </w:rPr>
        <w:t>). La genealogía es poco clara.</w:t>
      </w:r>
      <w:r>
        <w:rPr>
          <w:lang w:val="es_ES" w:bidi="es_ES"/>
        </w:rPr>
      </w:r>
      <w:r>
        <w:rPr>
          <w:lang w:val="es_ES" w:bidi="es_ES"/>
        </w:rPr>
      </w:r>
    </w:p>
    <w:p>
      <w:pPr/>
      <w:r>
        <w:rPr>
          <w:lang w:val="es_ES" w:bidi="es_ES"/>
        </w:rPr>
      </w:r>
    </w:p>
    <w:p>
      <w:pPr>
        <w:pStyle w:val="Heading2"/>
      </w:pPr>
      <w:r>
        <w:rPr>
          <w:lang w:val="es_ES" w:bidi="es_ES"/>
        </w:rPr>
        <w:t>Sobec</w:t>
      </w:r>
      <w:r>
        <w:rPr>
          <w:lang w:val="es_ES" w:bidi="es_ES"/>
        </w:rPr>
      </w:r>
    </w:p>
    <w:p>
      <w:pPr/>
      <w:r>
        <w:rPr>
          <w:lang w:val="es_ES" w:bidi="es_ES"/>
        </w:rPr>
      </w:r>
      <w:r>
        <w:rPr>
          <w:lang w:val="es_ES" w:bidi="es_ES"/>
        </w:rPr>
        <w:t>Líder que firmó el pacto de fidelidad de Esdras con Dios durante la era post-exílica (</w:t>
      </w:r>
      <w:r>
        <w:rPr>
          <w:lang w:val="es_ES" w:bidi="es_ES"/>
        </w:rPr>
        <w:t>Ne 10:24</w:t>
      </w:r>
      <w:r>
        <w:rPr>
          <w:lang w:val="es_ES" w:bidi="es_ES"/>
        </w:rPr>
        <w:t>).</w:t>
      </w:r>
      <w:r>
        <w:rPr>
          <w:lang w:val="es_ES" w:bidi="es_ES"/>
        </w:rPr>
      </w:r>
      <w:r>
        <w:rPr>
          <w:lang w:val="es_ES" w:bidi="es_ES"/>
        </w:rPr>
      </w:r>
    </w:p>
    <w:p>
      <w:pPr/>
      <w:r>
        <w:rPr>
          <w:lang w:val="es_ES" w:bidi="es_ES"/>
        </w:rPr>
      </w:r>
    </w:p>
    <w:p>
      <w:pPr>
        <w:pStyle w:val="Heading2"/>
      </w:pPr>
      <w:r>
        <w:rPr>
          <w:lang w:val="es_ES" w:bidi="es_ES"/>
        </w:rPr>
        <w:t>Sobi</w:t>
      </w:r>
      <w:r>
        <w:rPr>
          <w:lang w:val="es_ES" w:bidi="es_ES"/>
        </w:rPr>
      </w:r>
    </w:p>
    <w:p>
      <w:pPr/>
      <w:r>
        <w:rPr>
          <w:lang w:val="es_ES" w:bidi="es_ES"/>
        </w:rPr>
      </w:r>
      <w:r>
        <w:rPr>
          <w:lang w:val="es_ES" w:bidi="es_ES"/>
        </w:rPr>
        <w:t>Un príncipe amonita, hijo del rey Nahás. Sobí, junto con Makir de Lo-debar y Barzillai de Rogelim, proporcionaron generosamente al rey David alimentos y suministros en Mahanaim (</w:t>
      </w:r>
      <w:r>
        <w:rPr>
          <w:lang w:val="es_ES" w:bidi="es_ES"/>
        </w:rPr>
        <w:t>2 Sam 17:27</w:t>
      </w:r>
      <w:r>
        <w:rPr>
          <w:lang w:val="es_ES" w:bidi="es_ES"/>
        </w:rPr>
        <w:t>).</w:t>
      </w:r>
      <w:r>
        <w:rPr>
          <w:lang w:val="es_ES" w:bidi="es_ES"/>
        </w:rPr>
      </w:r>
      <w:r>
        <w:rPr>
          <w:lang w:val="es_ES" w:bidi="es_ES"/>
        </w:rPr>
      </w:r>
    </w:p>
    <w:p>
      <w:pPr/>
      <w:r>
        <w:rPr>
          <w:lang w:val="es_ES" w:bidi="es_ES"/>
        </w:rPr>
      </w:r>
    </w:p>
    <w:p>
      <w:pPr>
        <w:pStyle w:val="Heading2"/>
      </w:pPr>
      <w:r>
        <w:rPr>
          <w:lang w:val="es_ES" w:bidi="es_ES"/>
        </w:rPr>
        <w:t>Soborno, Soborno</w:t>
      </w:r>
      <w:r>
        <w:rPr>
          <w:lang w:val="es_ES" w:bidi="es_ES"/>
        </w:rPr>
      </w:r>
    </w:p>
    <w:p>
      <w:pPr/>
      <w:r>
        <w:rPr>
          <w:lang w:val="es_ES" w:bidi="es_ES"/>
        </w:rPr>
      </w:r>
      <w:r>
        <w:rPr>
          <w:lang w:val="es_ES" w:bidi="es_ES"/>
        </w:rPr>
        <w:t>Entregar a una persona en autoridad algo valioso para influir en ella. El soborno no estaba permitido en la ley del Antiguo Testamento (</w:t>
      </w:r>
      <w:r>
        <w:rPr>
          <w:lang w:val="es_ES" w:bidi="es_ES"/>
        </w:rPr>
        <w:t>Ex 23:8,</w:t>
      </w:r>
      <w:r>
        <w:rPr>
          <w:lang w:val="es_ES" w:bidi="es_ES"/>
        </w:rPr>
        <w:t xml:space="preserve"> </w:t>
      </w:r>
      <w:r>
        <w:rPr>
          <w:lang w:val="es_ES" w:bidi="es_ES"/>
        </w:rPr>
        <w:t>Dt 16:19</w:t>
      </w:r>
      <w:r>
        <w:rPr>
          <w:lang w:val="es_ES" w:bidi="es_ES"/>
        </w:rPr>
        <w:t>). También fue condenado por los profetas (</w:t>
      </w:r>
      <w:r>
        <w:rPr>
          <w:lang w:val="es_ES" w:bidi="es_ES"/>
        </w:rPr>
        <w:t>Is 1:23,</w:t>
      </w:r>
      <w:r>
        <w:rPr>
          <w:lang w:val="es_ES" w:bidi="es_ES"/>
        </w:rPr>
        <w:t xml:space="preserve"> </w:t>
      </w:r>
      <w:r>
        <w:rPr>
          <w:lang w:val="es_ES" w:bidi="es_ES"/>
        </w:rPr>
        <w:t>Am 5:12,</w:t>
      </w:r>
      <w:r>
        <w:rPr>
          <w:lang w:val="es_ES" w:bidi="es_ES"/>
        </w:rPr>
        <w:t xml:space="preserve"> </w:t>
      </w:r>
      <w:r>
        <w:rPr>
          <w:lang w:val="es_ES" w:bidi="es_ES"/>
        </w:rPr>
        <w:t>Mi 3:11</w:t>
      </w:r>
      <w:r>
        <w:rPr>
          <w:lang w:val="es_ES" w:bidi="es_ES"/>
        </w:rPr>
        <w:t>). Aunque Samuel negó haber aceptado sobornos, sus hijos no mantuvieron el mismo estándar (</w:t>
      </w:r>
      <w:r>
        <w:rPr>
          <w:lang w:val="es_ES" w:bidi="es_ES"/>
        </w:rPr>
        <w:t>1 Sam 8:3,</w:t>
      </w:r>
      <w:r>
        <w:rPr>
          <w:lang w:val="es_ES" w:bidi="es_ES"/>
        </w:rPr>
        <w:t xml:space="preserve"> </w:t>
      </w:r>
      <w:r>
        <w:rPr>
          <w:lang w:val="es_ES" w:bidi="es_ES"/>
        </w:rPr>
        <w:t>12:3</w:t>
      </w:r>
      <w:r>
        <w:rPr>
          <w:lang w:val="es_ES" w:bidi="es_ES"/>
        </w:rPr>
        <w:t>).</w:t>
      </w:r>
    </w:p>
    <w:p>
      <w:pPr/>
      <w:r>
        <w:rPr>
          <w:lang w:val="es_ES" w:bidi="es_ES"/>
        </w:rPr>
      </w:r>
      <w:r>
        <w:rPr>
          <w:lang w:val="es_ES" w:bidi="es_ES"/>
        </w:rPr>
        <w:t>La diferencia entre el soborno y dar presentes no siempre ha sido clara. Por lo tanto, ofrecer algo valioso se considera una manera de prevenir conflictos no deseados (</w:t>
      </w:r>
      <w:r>
        <w:rPr>
          <w:lang w:val="es_ES" w:bidi="es_ES"/>
        </w:rPr>
        <w:t>Pr 21:14</w:t>
      </w:r>
      <w:r>
        <w:rPr>
          <w:lang w:val="es_ES" w:bidi="es_ES"/>
        </w:rPr>
        <w:t>). Dar un presente se describe (ni bueno ni malo) como una forma de progresar (</w:t>
      </w:r>
      <w:r>
        <w:rPr>
          <w:lang w:val="es_ES" w:bidi="es_ES"/>
        </w:rPr>
        <w:t>Pr 18:16</w:t>
      </w:r>
      <w:r>
        <w:rPr>
          <w:lang w:val="es_ES" w:bidi="es_ES"/>
        </w:rPr>
        <w:t>).</w:t>
      </w:r>
    </w:p>
    <w:p>
      <w:pPr/>
      <w:r>
        <w:rPr>
          <w:lang w:val="es_ES" w:bidi="es_ES"/>
        </w:rPr>
      </w:r>
      <w:r>
        <w:rPr>
          <w:lang w:val="es_ES" w:bidi="es_ES"/>
        </w:rPr>
        <w:t>En su mayoría, la Biblia afirma que el soborno es malo. “</w:t>
      </w:r>
      <w:r>
        <w:rPr>
          <w:lang w:val="es_ES" w:bidi="es_ES"/>
        </w:rPr>
        <w:t>El impío toma dádiva del seno, para pervertir las sendas del derecho"</w:t>
      </w:r>
      <w:r>
        <w:rPr>
          <w:lang w:val="es_ES" w:bidi="es_ES"/>
        </w:rPr>
        <w:t xml:space="preserve"> (</w:t>
      </w:r>
      <w:r>
        <w:rPr>
          <w:lang w:val="es_ES" w:bidi="es_ES"/>
        </w:rPr>
        <w:t>Pr 17:23</w:t>
      </w:r>
      <w:r>
        <w:rPr>
          <w:lang w:val="es_ES" w:bidi="es_ES"/>
        </w:rPr>
        <w:t>). Cualquier sistema que permita el soborno otorga a las personas ricas una ventaja injusta al intentar influir en líderes y jueces. Las personas pobres encuentran difícil obtener un trato justo. Las personas inocentes que son pobres pueden ser declaradas culpables, mientras que las personas culpables que son ricas pueden ofrecer un gran soborno y quedar libres (</w:t>
      </w:r>
      <w:r>
        <w:rPr>
          <w:lang w:val="es_ES" w:bidi="es_ES"/>
        </w:rPr>
        <w:t>Sal15:5b,</w:t>
      </w:r>
      <w:r>
        <w:rPr>
          <w:lang w:val="es_ES" w:bidi="es_ES"/>
        </w:rPr>
        <w:t xml:space="preserve"> </w:t>
      </w:r>
      <w:r>
        <w:rPr>
          <w:lang w:val="es_ES" w:bidi="es_ES"/>
        </w:rPr>
        <w:t>Is 5:23</w:t>
      </w:r>
      <w:r>
        <w:rPr>
          <w:lang w:val="es_ES" w:bidi="es_ES"/>
        </w:rPr>
        <w:t>). En los peores casos, los sobornos se han utilizado para contratar a personas para asesinar a otros (</w:t>
      </w:r>
      <w:r>
        <w:rPr>
          <w:lang w:val="es_ES" w:bidi="es_ES"/>
        </w:rPr>
        <w:t>Dt 27:25,</w:t>
      </w:r>
      <w:r>
        <w:rPr>
          <w:lang w:val="es_ES" w:bidi="es_ES"/>
        </w:rPr>
        <w:t xml:space="preserve"> </w:t>
      </w:r>
      <w:r>
        <w:rPr>
          <w:lang w:val="es_ES" w:bidi="es_ES"/>
        </w:rPr>
        <w:t>Ez 22:12</w:t>
      </w:r>
      <w:r>
        <w:rPr>
          <w:lang w:val="es_ES" w:bidi="es_ES"/>
        </w:rPr>
        <w:t>).</w:t>
      </w:r>
      <w:r>
        <w:rPr>
          <w:lang w:val="es_ES" w:bidi="es_ES"/>
        </w:rPr>
      </w:r>
      <w:r>
        <w:rPr>
          <w:lang w:val="es_ES" w:bidi="es_ES"/>
        </w:rPr>
      </w:r>
    </w:p>
    <w:p>
      <w:pPr/>
      <w:r>
        <w:rPr>
          <w:lang w:val="es_ES" w:bidi="es_ES"/>
        </w:rPr>
      </w:r>
    </w:p>
    <w:p>
      <w:pPr>
        <w:pStyle w:val="Heading2"/>
      </w:pPr>
      <w:r>
        <w:rPr>
          <w:lang w:val="es_ES" w:bidi="es_ES"/>
        </w:rPr>
        <w:t>Sobrestante</w:t>
      </w:r>
      <w:r>
        <w:rPr>
          <w:lang w:val="es_ES" w:bidi="es_ES"/>
        </w:rPr>
      </w:r>
    </w:p>
    <w:p>
      <w:pPr/>
      <w:r>
        <w:rPr>
          <w:lang w:val="es_ES" w:bidi="es_ES"/>
        </w:rPr>
      </w:r>
      <w:r>
        <w:rPr>
          <w:lang w:val="es_ES" w:bidi="es_ES"/>
        </w:rPr>
        <w:t xml:space="preserve">Una palabra que aparece 8 veces en el Antiguo Testamento (Versión RV 1909) y una vez en el Nuevo Testamento. La Nueva Versión Internacional la utiliza al menos seis veces en el Nuevo Testamento para traducir la palabra griega </w:t>
      </w:r>
      <w:r>
        <w:rPr>
          <w:i/>
          <w:lang w:val="es_ES" w:bidi="es_ES"/>
        </w:rPr>
        <w:t>episkopos.</w:t>
      </w:r>
      <w:r>
        <w:rPr>
          <w:lang w:val="es_ES" w:bidi="es_ES"/>
        </w:rPr>
        <w:t xml:space="preserve"> La palabra </w:t>
      </w:r>
      <w:r>
        <w:rPr>
          <w:i/>
          <w:lang w:val="es_ES" w:bidi="es_ES"/>
        </w:rPr>
        <w:t>episkopos</w:t>
      </w:r>
      <w:r>
        <w:rPr>
          <w:lang w:val="es_ES" w:bidi="es_ES"/>
        </w:rPr>
        <w:t xml:space="preserve"> se deriva de "mirar" o "vigilar". En el Antiguo Testamento, "supervisor" se utiliza para traducir tres palabras, que significan:</w:t>
      </w:r>
    </w:p>
    <w:p>
      <w:pPr>
        <w:pStyle w:val="ListNumber"/>
        <w:numPr>
          <w:ilvl w:val="0"/>
          <w:numId w:val="51"/>
        </w:numPr>
        <w:spacing w:line="240" w:lineRule="auto"/>
        <w:ind w:left="720"/>
      </w:pPr>
      <w:r>
        <w:rPr>
          <w:lang w:val="es_ES" w:bidi="es_ES"/>
        </w:rPr>
      </w:r>
      <w:r>
        <w:rPr>
          <w:lang w:val="es_ES" w:bidi="es_ES"/>
        </w:rPr>
        <w:t>Una persona con autoridad que visita,</w:t>
      </w:r>
    </w:p>
    <w:p>
      <w:pPr>
        <w:pStyle w:val="ListNumber"/>
        <w:spacing w:line="240" w:lineRule="auto"/>
        <w:ind w:left="720"/>
      </w:pPr>
      <w:r>
        <w:rPr>
          <w:lang w:val="es_ES" w:bidi="es_ES"/>
        </w:rPr>
      </w:r>
      <w:r>
        <w:rPr>
          <w:lang w:val="es_ES" w:bidi="es_ES"/>
        </w:rPr>
        <w:t>el preeminente, o</w:t>
      </w:r>
    </w:p>
    <w:p>
      <w:pPr>
        <w:pStyle w:val="ListNumber"/>
        <w:spacing w:line="240" w:lineRule="auto"/>
        <w:ind w:left="720"/>
      </w:pPr>
      <w:r>
        <w:rPr>
          <w:lang w:val="es_ES" w:bidi="es_ES"/>
        </w:rPr>
      </w:r>
      <w:r>
        <w:rPr>
          <w:lang w:val="es_ES" w:bidi="es_ES"/>
        </w:rPr>
        <w:t>El escritor principal.</w:t>
      </w:r>
    </w:p>
    <w:p>
      <w:pPr/>
      <w:r>
        <w:rPr>
          <w:lang w:val="es_ES" w:bidi="es_ES"/>
        </w:rPr>
      </w:r>
      <w:r>
        <w:rPr>
          <w:lang w:val="es_ES" w:bidi="es_ES"/>
        </w:rPr>
        <w:t>A José se le otorgó la autoridad para supervisar y administrar todos los aspectos de la casa de Potifar (</w:t>
      </w:r>
      <w:r>
        <w:rPr>
          <w:lang w:val="es_ES" w:bidi="es_ES"/>
        </w:rPr>
        <w:t>Génesis 39:4–5</w:t>
      </w:r>
      <w:r>
        <w:rPr>
          <w:lang w:val="es_ES" w:bidi="es_ES"/>
        </w:rPr>
        <w:t>). Aconsejó al Faraón que nombrara a cincuenta hombres para regular y supervisar la abundante cosecha durante siete años (</w:t>
      </w:r>
      <w:r>
        <w:rPr>
          <w:lang w:val="es_ES" w:bidi="es_ES"/>
        </w:rPr>
        <w:t>41:34</w:t>
      </w:r>
      <w:r>
        <w:rPr>
          <w:lang w:val="es_ES" w:bidi="es_ES"/>
        </w:rPr>
        <w:t>). Salomón designó a 3 600 supervisores (en la Nueva Biblia de las Américas se traduce como "supervisores") para que el pueblo trabajara (</w:t>
      </w:r>
      <w:r>
        <w:rPr>
          <w:lang w:val="es_ES" w:bidi="es_ES"/>
        </w:rPr>
        <w:t>2 Cró 2:18</w:t>
      </w:r>
      <w:r>
        <w:rPr>
          <w:lang w:val="es_ES" w:bidi="es_ES"/>
        </w:rPr>
        <w:t>). En la época de Josías, durante la renovación del templo, había supervisores para todos los obreros en cada tarea (</w:t>
      </w:r>
      <w:r>
        <w:rPr>
          <w:lang w:val="es_ES" w:bidi="es_ES"/>
        </w:rPr>
        <w:t>34:13, 17</w:t>
      </w:r>
      <w:r>
        <w:rPr>
          <w:lang w:val="es_ES" w:bidi="es_ES"/>
        </w:rPr>
        <w:t>). Nehemías nombró a hombres para supervisar la reconstrucción del muro (</w:t>
      </w:r>
      <w:r>
        <w:rPr>
          <w:lang w:val="es_ES" w:bidi="es_ES"/>
        </w:rPr>
        <w:t>Nehemías 11:9, 14</w:t>
      </w:r>
      <w:r>
        <w:rPr>
          <w:lang w:val="es_ES" w:bidi="es_ES"/>
        </w:rPr>
        <w:t xml:space="preserve">), para supervisar a los levitas (versículo </w:t>
      </w:r>
      <w:r>
        <w:rPr>
          <w:lang w:val="es_ES" w:bidi="es_ES"/>
        </w:rPr>
        <w:t>22</w:t>
      </w:r>
      <w:r>
        <w:rPr>
          <w:lang w:val="es_ES" w:bidi="es_ES"/>
        </w:rPr>
        <w:t>) y para estar a cargo de los cantores levíticos (</w:t>
      </w:r>
      <w:r>
        <w:rPr>
          <w:lang w:val="es_ES" w:bidi="es_ES"/>
        </w:rPr>
        <w:t>12:42</w:t>
      </w:r>
      <w:r>
        <w:rPr>
          <w:lang w:val="es_ES" w:bidi="es_ES"/>
        </w:rPr>
        <w:t>).</w:t>
      </w:r>
    </w:p>
    <w:p>
      <w:pPr/>
      <w:r>
        <w:rPr>
          <w:lang w:val="es_ES" w:bidi="es_ES"/>
        </w:rPr>
      </w:r>
      <w:r>
        <w:rPr>
          <w:lang w:val="es_ES" w:bidi="es_ES"/>
        </w:rPr>
        <w:t>La palabra "supervisor" (Obispo) se refiere a la persona de alta autoridad que ejercía supervisión sobre otros. Esta supervisión autoritaria incluía la idea de observar, dirigir y proteger los intereses del maestro. El Nuevo Testamento también comunica estas ideas respecto a los hombres designados para servir a la iglesia en nombre de Jesucristo (</w:t>
      </w:r>
      <w:r>
        <w:rPr>
          <w:lang w:val="es_ES" w:bidi="es_ES"/>
        </w:rPr>
        <w:t>Hechos 20:28</w:t>
      </w:r>
      <w:r>
        <w:rPr>
          <w:lang w:val="es_ES" w:bidi="es_ES"/>
        </w:rPr>
        <w:t xml:space="preserve">, </w:t>
      </w:r>
      <w:r>
        <w:rPr>
          <w:lang w:val="es_ES" w:bidi="es_ES"/>
        </w:rPr>
        <w:t>Filipenses 1:1</w:t>
      </w:r>
      <w:r>
        <w:rPr>
          <w:lang w:val="es_ES" w:bidi="es_ES"/>
        </w:rPr>
        <w:t xml:space="preserve">, </w:t>
      </w:r>
      <w:r>
        <w:rPr>
          <w:lang w:val="es_ES" w:bidi="es_ES"/>
        </w:rPr>
        <w:t>1 Tm 3:1–2</w:t>
      </w:r>
      <w:r>
        <w:rPr>
          <w:lang w:val="es_ES" w:bidi="es_ES"/>
        </w:rPr>
        <w:t xml:space="preserve">; </w:t>
      </w:r>
      <w:r>
        <w:rPr>
          <w:lang w:val="es_ES" w:bidi="es_ES"/>
        </w:rPr>
        <w:t>Tito 1:7</w:t>
      </w:r>
      <w:r>
        <w:rPr>
          <w:lang w:val="es_ES" w:bidi="es_ES"/>
        </w:rPr>
        <w:t>). Jesucristo mismo es el Gran Supervisor (Obispo) (</w:t>
      </w:r>
      <w:r>
        <w:rPr>
          <w:lang w:val="es_ES" w:bidi="es_ES"/>
        </w:rPr>
        <w:t>1 Pedro 2:25</w:t>
      </w:r>
      <w:r>
        <w:rPr>
          <w:lang w:val="es_ES" w:bidi="es_ES"/>
        </w:rPr>
        <w:t>, Nueva Versión Internacional).</w:t>
      </w:r>
    </w:p>
    <w:p>
      <w:pPr/>
      <w:r>
        <w:rPr>
          <w:lang w:val="es_ES" w:bidi="es_ES"/>
        </w:rPr>
      </w:r>
      <w:r>
        <w:rPr>
          <w:i/>
          <w:lang w:val="es_ES" w:bidi="es_ES"/>
        </w:rPr>
        <w:t>Consulte también</w:t>
      </w:r>
      <w:r>
        <w:rPr>
          <w:lang w:val="es_ES" w:bidi="es_ES"/>
        </w:rPr>
        <w:t xml:space="preserve"> </w:t>
      </w:r>
      <w:r>
        <w:rPr>
          <w:lang w:val="es_ES" w:bidi="es_ES"/>
        </w:rPr>
        <w:t>Obispo</w:t>
      </w:r>
      <w:r>
        <w:rPr>
          <w:lang w:val="es_ES" w:bidi="es_ES"/>
        </w:rPr>
        <w:t xml:space="preserve">; </w:t>
      </w:r>
      <w:r>
        <w:rPr>
          <w:lang w:val="es_ES" w:bidi="es_ES"/>
        </w:rPr>
        <w:t>Anciano</w:t>
      </w:r>
      <w:r>
        <w:rPr>
          <w:lang w:val="es_ES" w:bidi="es_ES"/>
        </w:rPr>
        <w:t>.</w:t>
      </w:r>
      <w:r>
        <w:rPr>
          <w:lang w:val="es_ES" w:bidi="es_ES"/>
        </w:rPr>
      </w:r>
      <w:r>
        <w:rPr>
          <w:lang w:val="es_ES" w:bidi="es_ES"/>
        </w:rPr>
      </w:r>
    </w:p>
    <w:p>
      <w:pPr/>
      <w:r>
        <w:rPr>
          <w:lang w:val="es_ES" w:bidi="es_ES"/>
        </w:rPr>
      </w:r>
    </w:p>
    <w:p>
      <w:pPr>
        <w:pStyle w:val="Heading2"/>
      </w:pPr>
      <w:r>
        <w:rPr>
          <w:lang w:val="es_ES" w:bidi="es_ES"/>
        </w:rPr>
        <w:t>Socho</w:t>
      </w:r>
      <w:r>
        <w:rPr>
          <w:lang w:val="es_ES" w:bidi="es_ES"/>
        </w:rPr>
      </w:r>
    </w:p>
    <w:p>
      <w:pPr>
        <w:pStyle w:val="Heading2"/>
      </w:pPr>
      <w:r>
        <w:rPr>
          <w:lang w:val="es_ES" w:bidi="es_ES"/>
        </w:rPr>
        <w:t>SOCHO</w:t>
      </w:r>
      <w:r>
        <w:rPr>
          <w:lang w:val="es_ES" w:bidi="es_ES"/>
        </w:rPr>
        <w:t>*</w:t>
      </w:r>
    </w:p>
    <w:p>
      <w:pPr/>
      <w:r>
        <w:rPr>
          <w:lang w:val="es_ES" w:bidi="es_ES"/>
        </w:rPr>
      </w:r>
      <w:r>
        <w:rPr>
          <w:lang w:val="es_ES" w:bidi="es_ES"/>
        </w:rPr>
        <w:t xml:space="preserve">Grafía de la RVR 1909 de Soco, descendiente de Heber, en </w:t>
      </w:r>
      <w:r>
        <w:rPr>
          <w:lang w:val="es_ES" w:bidi="es_ES"/>
        </w:rPr>
        <w:t>1 Crónicas 4:18</w:t>
      </w:r>
      <w:r>
        <w:rPr>
          <w:lang w:val="es_ES" w:bidi="es_ES"/>
        </w:rPr>
        <w:t xml:space="preserve">. </w:t>
      </w:r>
    </w:p>
    <w:p>
      <w:pPr/>
      <w:r>
        <w:rPr>
          <w:lang w:val="es_ES" w:bidi="es_ES"/>
        </w:rPr>
      </w:r>
      <w:r>
        <w:rPr>
          <w:i/>
          <w:lang w:val="es_ES" w:bidi="es_ES"/>
        </w:rPr>
        <w:t xml:space="preserve">Ver </w:t>
      </w:r>
      <w:r>
        <w:rPr>
          <w:lang w:val="es_ES" w:bidi="es_ES"/>
        </w:rPr>
        <w:t>Soco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Soco (Lugar), Socho</w:t>
      </w:r>
      <w:r>
        <w:rPr>
          <w:lang w:val="es_ES" w:bidi="es_ES"/>
        </w:rPr>
      </w:r>
    </w:p>
    <w:p>
      <w:pPr/>
      <w:r>
        <w:rPr>
          <w:lang w:val="es_ES" w:bidi="es_ES"/>
        </w:rPr>
      </w:r>
      <w:r>
        <w:rPr>
          <w:lang w:val="es_ES" w:bidi="es_ES"/>
        </w:rPr>
        <w:t>1. Una de las 14 ciudades situadas en la Sefelá, dentro del territorio asignado a la tribu de Judá; se menciona entre Adulam y Azeca (</w:t>
      </w:r>
      <w:r>
        <w:rPr>
          <w:lang w:val="es_ES" w:bidi="es_ES"/>
        </w:rPr>
        <w:t>Josué 15:35</w:t>
      </w:r>
      <w:r>
        <w:rPr>
          <w:lang w:val="es_ES" w:bidi="es_ES"/>
        </w:rPr>
        <w:t xml:space="preserve">). Jerónimo, en su traducción latina del </w:t>
      </w:r>
      <w:r>
        <w:rPr>
          <w:i/>
          <w:lang w:val="es_ES" w:bidi="es_ES"/>
        </w:rPr>
        <w:t>Onomasticon</w:t>
      </w:r>
      <w:r>
        <w:rPr>
          <w:lang w:val="es_ES" w:bidi="es_ES"/>
        </w:rPr>
        <w:t xml:space="preserve"> de Eusebio (157:18–20), afirma que había dos asentamientos, uno en la montaña y otro en la llanura. La descripción coincide exactamente con la situación en Khirbet esh-Shuweikeh, un sitio romano-bizantino en el borde sur del valle de Ela; justo al lado hacia el este hay un montículo elevado con fuertes fortificaciones del período israelita, llamado Khirbet ‘Abbad. Soco cuidaba de la unión entre dos wadis (ríos secos) que se unen para formar el valle de Ela, un pasaje hacia la región montañosa central, hacia Belén o Hebrón, respectivamente. Esta situación proporciona el contexto para </w:t>
      </w:r>
      <w:r>
        <w:rPr>
          <w:lang w:val="es_ES" w:bidi="es_ES"/>
        </w:rPr>
        <w:t>1 Samuel 17:1</w:t>
      </w:r>
      <w:r>
        <w:rPr>
          <w:lang w:val="es_ES" w:bidi="es_ES"/>
        </w:rPr>
        <w:t>, cuando David mató a Goliat durante el reinado de Saúl sobre Israel; los filisteos alinearon sus tropas junto a Soco y se extendieron hacia Azeca. Los israelitas estaban en la cresta opuesta con el lecho del arroyo del valle de Ela en medio.</w:t>
      </w:r>
    </w:p>
    <w:p>
      <w:pPr/>
      <w:r>
        <w:rPr>
          <w:lang w:val="es_ES" w:bidi="es_ES"/>
        </w:rPr>
      </w:r>
      <w:r>
        <w:rPr>
          <w:lang w:val="es_ES" w:bidi="es_ES"/>
        </w:rPr>
        <w:t>Roboam incluyó a Soco en su red de fortificaciones, diseñadas para establecer fuerzas en las principales líneas de comunicación a lo largo de su reino (</w:t>
      </w:r>
      <w:r>
        <w:rPr>
          <w:lang w:val="es_ES" w:bidi="es_ES"/>
        </w:rPr>
        <w:t>2 Cro 11:7</w:t>
      </w:r>
      <w:r>
        <w:rPr>
          <w:lang w:val="es_ES" w:bidi="es_ES"/>
        </w:rPr>
        <w:t>). La ciudad aparentemente permaneció bajo el control de Judá desde el siglo X hasta el siglo VIII a.C., momento en el cual los filisteos, avanzando contra el rey Acaz, la tomaron junto con varias otras ciudades claves en las rutas de acceso (</w:t>
      </w:r>
      <w:r>
        <w:rPr>
          <w:lang w:val="es_ES" w:bidi="es_ES"/>
        </w:rPr>
        <w:t>2 Cro 28:18</w:t>
      </w:r>
      <w:r>
        <w:rPr>
          <w:lang w:val="es_ES" w:bidi="es_ES"/>
        </w:rPr>
        <w:t>).</w:t>
      </w:r>
    </w:p>
    <w:p>
      <w:pPr/>
      <w:r>
        <w:rPr>
          <w:lang w:val="es_ES" w:bidi="es_ES"/>
        </w:rPr>
      </w:r>
      <w:r>
        <w:rPr>
          <w:lang w:val="es_ES" w:bidi="es_ES"/>
        </w:rPr>
        <w:t>2. Pueblo en el distrito más al sur de la región montañosa de Judea (</w:t>
      </w:r>
      <w:r>
        <w:rPr>
          <w:lang w:val="es_ES" w:bidi="es_ES"/>
        </w:rPr>
        <w:t>Josué 15:48</w:t>
      </w:r>
      <w:r>
        <w:rPr>
          <w:lang w:val="es_ES" w:bidi="es_ES"/>
        </w:rPr>
        <w:t xml:space="preserve">). La referencia a Soco en </w:t>
      </w:r>
      <w:r>
        <w:rPr>
          <w:lang w:val="es_ES" w:bidi="es_ES"/>
        </w:rPr>
        <w:t>1 Crónicas 4:18</w:t>
      </w:r>
      <w:r>
        <w:rPr>
          <w:lang w:val="es_ES" w:bidi="es_ES"/>
        </w:rPr>
        <w:t xml:space="preserve"> en la genealogía de los hijos de Caleb podría referirse a este mismo lugar. Se identifica con otro Khirbet Shuweikeh, ubicado a unos 16 kilómetros al suroeste de Hebrón.</w:t>
      </w:r>
    </w:p>
    <w:p>
      <w:pPr/>
      <w:r>
        <w:rPr>
          <w:lang w:val="es_ES" w:bidi="es_ES"/>
        </w:rPr>
      </w:r>
      <w:r>
        <w:rPr>
          <w:lang w:val="es_ES" w:bidi="es_ES"/>
        </w:rPr>
        <w:t>3. Pueblo en la llanura de Sarón mencionado solo una vez en la Biblia (</w:t>
      </w:r>
      <w:r>
        <w:rPr>
          <w:lang w:val="es_ES" w:bidi="es_ES"/>
        </w:rPr>
        <w:t>1 Re 4:10</w:t>
      </w:r>
      <w:r>
        <w:rPr>
          <w:lang w:val="es_ES" w:bidi="es_ES"/>
        </w:rPr>
        <w:t>), pero bien conocido por fuentes no bíblicas. Aparece tres veces en registros egipcios. Primero, en la lista topográfica de Tutmosis III (n.º 67), se encuentra después de Afec y antes de Yaham. El primero está en Ras el ‘Aín (Rosh Ha’Ayin) junto a los manantiales del río Yarkon; el segundo debe ubicarse en Khirbet Yamma en el borde oriental de la llanura de Sarón. Luego, Soco se menciona en un contexto geográfico similar en los Anales de Amenhotep II. Por lo tanto, era un pueblo clave en el camino que pasaba a lo largo del borde occidental de las montañas de Samaria en el siglo XV a.C. En tercer lugar, aparece en una posición idéntica en la lista topográfica del Faraón Sisac (n.º 38) de finales del siglo X a.C.</w:t>
      </w:r>
    </w:p>
    <w:p>
      <w:pPr/>
      <w:r>
        <w:rPr>
          <w:lang w:val="es_ES" w:bidi="es_ES"/>
        </w:rPr>
      </w:r>
      <w:r>
        <w:rPr>
          <w:lang w:val="es_ES" w:bidi="es_ES"/>
        </w:rPr>
        <w:t xml:space="preserve">La ciudad conquistada por Sisac es la mencionada en </w:t>
      </w:r>
      <w:r>
        <w:rPr>
          <w:lang w:val="es_ES" w:bidi="es_ES"/>
        </w:rPr>
        <w:t>1 Reyes 4:10</w:t>
      </w:r>
      <w:r>
        <w:rPr>
          <w:lang w:val="es_ES" w:bidi="es_ES"/>
        </w:rPr>
        <w:t xml:space="preserve"> como parte del tercer distrito administrativo de Salomón, que estaba gobernado por Ben Hesed e incluía “la tierra de Hefer” y otros subdistritos en la llanura de Sarón.</w:t>
      </w:r>
    </w:p>
    <w:p>
      <w:pPr/>
      <w:r>
        <w:rPr>
          <w:lang w:val="es_ES" w:bidi="es_ES"/>
        </w:rPr>
      </w:r>
      <w:r>
        <w:rPr>
          <w:lang w:val="es_ES" w:bidi="es_ES"/>
        </w:rPr>
        <w:t>Todos estos textos identifican a este Soco como el nombre antiguo de la actual Khirbet Shuweikeh Er-Ras, ubicada justo al norte de Tul-Karem. Entre Afec y Soco no había buenas fuentes de agua a lo largo del camino, por lo que estas dos ciudades marcaban los principales puntos de paso en la llanura sur de Sarón.</w:t>
      </w:r>
      <w:r>
        <w:rPr>
          <w:lang w:val="es_ES" w:bidi="es_ES"/>
        </w:rPr>
      </w:r>
      <w:r>
        <w:rPr>
          <w:lang w:val="es_ES" w:bidi="es_ES"/>
        </w:rPr>
      </w:r>
    </w:p>
    <w:p>
      <w:pPr/>
      <w:r>
        <w:rPr>
          <w:lang w:val="es_ES" w:bidi="es_ES"/>
        </w:rPr>
      </w:r>
    </w:p>
    <w:p>
      <w:pPr>
        <w:pStyle w:val="Heading2"/>
      </w:pPr>
      <w:r>
        <w:rPr>
          <w:lang w:val="es_ES" w:bidi="es_ES"/>
        </w:rPr>
        <w:t>Soco (Persona)</w:t>
      </w:r>
      <w:r>
        <w:rPr>
          <w:lang w:val="es_ES" w:bidi="es_ES"/>
        </w:rPr>
      </w:r>
    </w:p>
    <w:p>
      <w:pPr/>
      <w:r>
        <w:rPr>
          <w:lang w:val="es_ES" w:bidi="es_ES"/>
        </w:rPr>
      </w:r>
      <w:r>
        <w:rPr>
          <w:lang w:val="es_ES" w:bidi="es_ES"/>
        </w:rPr>
        <w:t>Hijo de Heber, mencionado en la genealogía de Caleb (</w:t>
      </w:r>
      <w:r>
        <w:rPr>
          <w:lang w:val="es_ES" w:bidi="es_ES"/>
        </w:rPr>
        <w:t>1 Cro 4:18</w:t>
      </w:r>
      <w:r>
        <w:rPr>
          <w:lang w:val="es_ES" w:bidi="es_ES"/>
        </w:rPr>
        <w:t xml:space="preserve">). Dado que los calebitas estaban ubicados en la región montañosa del sur de Judá, Soco puede identificarse con la ciudad mencionada en </w:t>
      </w:r>
      <w:r>
        <w:rPr>
          <w:lang w:val="es_ES" w:bidi="es_ES"/>
        </w:rPr>
        <w:t>Josué 15:48</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Soco (Lugar), Socho #2</w:t>
      </w:r>
      <w:r>
        <w:rPr>
          <w:lang w:val="es_ES" w:bidi="es_ES"/>
        </w:rPr>
        <w:t>.</w:t>
      </w:r>
      <w:r>
        <w:rPr>
          <w:lang w:val="es_ES" w:bidi="es_ES"/>
        </w:rPr>
      </w:r>
      <w:r>
        <w:rPr>
          <w:lang w:val="es_ES" w:bidi="es_ES"/>
        </w:rPr>
      </w:r>
    </w:p>
    <w:p>
      <w:pPr/>
      <w:r>
        <w:rPr>
          <w:lang w:val="es_ES" w:bidi="es_ES"/>
        </w:rPr>
      </w:r>
    </w:p>
    <w:p>
      <w:pPr>
        <w:pStyle w:val="Heading2"/>
      </w:pPr>
      <w:r>
        <w:rPr>
          <w:lang w:val="es_ES" w:bidi="es_ES"/>
        </w:rPr>
        <w:t>Sodi</w:t>
      </w:r>
      <w:r>
        <w:rPr>
          <w:lang w:val="es_ES" w:bidi="es_ES"/>
        </w:rPr>
      </w:r>
    </w:p>
    <w:p>
      <w:pPr/>
      <w:r>
        <w:rPr>
          <w:lang w:val="es_ES" w:bidi="es_ES"/>
        </w:rPr>
      </w:r>
      <w:r>
        <w:rPr>
          <w:lang w:val="es_ES" w:bidi="es_ES"/>
        </w:rPr>
        <w:t>El padre de Gadiel. Sodi fue uno de los 12 espías enviados por Moisés para explorar la tierra de Canaán (</w:t>
      </w:r>
      <w:r>
        <w:rPr>
          <w:lang w:val="es_ES" w:bidi="es_ES"/>
        </w:rPr>
        <w:t>Nm 13:10</w:t>
      </w:r>
      <w:r>
        <w:rPr>
          <w:lang w:val="es_ES" w:bidi="es_ES"/>
        </w:rPr>
        <w:t>).</w:t>
      </w:r>
      <w:r>
        <w:rPr>
          <w:lang w:val="es_ES" w:bidi="es_ES"/>
        </w:rPr>
      </w:r>
      <w:r>
        <w:rPr>
          <w:lang w:val="es_ES" w:bidi="es_ES"/>
        </w:rPr>
      </w:r>
    </w:p>
    <w:p>
      <w:pPr/>
      <w:r>
        <w:rPr>
          <w:lang w:val="es_ES" w:bidi="es_ES"/>
        </w:rPr>
      </w:r>
    </w:p>
    <w:p>
      <w:pPr>
        <w:pStyle w:val="Heading2"/>
      </w:pPr>
      <w:r>
        <w:rPr>
          <w:lang w:val="es_ES" w:bidi="es_ES"/>
        </w:rPr>
        <w:t>Sodoma, Mar de</w:t>
      </w:r>
      <w:r>
        <w:rPr>
          <w:lang w:val="es_ES" w:bidi="es_ES"/>
        </w:rPr>
      </w:r>
    </w:p>
    <w:p>
      <w:pPr/>
      <w:r>
        <w:rPr>
          <w:lang w:val="es_ES" w:bidi="es_ES"/>
        </w:rPr>
      </w:r>
      <w:r>
        <w:rPr>
          <w:lang w:val="es_ES" w:bidi="es_ES"/>
        </w:rPr>
        <w:t xml:space="preserve">Nombre alternativo para el Mar Muerto. </w:t>
      </w:r>
    </w:p>
    <w:p>
      <w:pPr/>
      <w:r>
        <w:rPr>
          <w:lang w:val="es_ES" w:bidi="es_ES"/>
        </w:rPr>
      </w:r>
      <w:r>
        <w:rPr>
          <w:i/>
          <w:lang w:val="es_ES" w:bidi="es_ES"/>
        </w:rPr>
        <w:t xml:space="preserve">Ver </w:t>
      </w:r>
      <w:r>
        <w:rPr>
          <w:lang w:val="es_ES" w:bidi="es_ES"/>
        </w:rPr>
        <w:t>Mar Muerto</w:t>
      </w:r>
      <w:r>
        <w:rPr>
          <w:lang w:val="es_ES" w:bidi="es_ES"/>
        </w:rPr>
        <w:t>.</w:t>
      </w:r>
      <w:r>
        <w:rPr>
          <w:lang w:val="es_ES" w:bidi="es_ES"/>
        </w:rPr>
      </w:r>
      <w:r>
        <w:rPr>
          <w:lang w:val="es_ES" w:bidi="es_ES"/>
        </w:rPr>
      </w:r>
    </w:p>
    <w:p>
      <w:pPr/>
      <w:r>
        <w:rPr>
          <w:lang w:val="es_ES" w:bidi="es_ES"/>
        </w:rPr>
      </w:r>
    </w:p>
    <w:p>
      <w:pPr>
        <w:pStyle w:val="Heading2"/>
      </w:pPr>
      <w:r>
        <w:rPr>
          <w:lang w:val="es_ES" w:bidi="es_ES"/>
        </w:rPr>
        <w:t>Sodoma, Vid de</w:t>
      </w:r>
      <w:r>
        <w:rPr>
          <w:lang w:val="es_ES" w:bidi="es_ES"/>
        </w:rPr>
      </w:r>
    </w:p>
    <w:p>
      <w:pPr/>
      <w:r>
        <w:rPr>
          <w:lang w:val="es_ES" w:bidi="es_ES"/>
        </w:rPr>
      </w:r>
      <w:r>
        <w:rPr>
          <w:i/>
          <w:lang w:val="es_ES" w:bidi="es_ES"/>
        </w:rPr>
        <w:t>Ver</w:t>
      </w:r>
      <w:r>
        <w:rPr>
          <w:lang w:val="es_ES" w:bidi="es_ES"/>
        </w:rPr>
        <w:t xml:space="preserve"> </w:t>
      </w:r>
      <w:r>
        <w:rPr>
          <w:lang w:val="es_ES" w:bidi="es_ES"/>
        </w:rPr>
        <w:t>Plantas (Calabaza Silvestre)</w:t>
      </w:r>
      <w:r>
        <w:rPr>
          <w:lang w:val="es_ES" w:bidi="es_ES"/>
        </w:rPr>
        <w:t>.</w:t>
      </w:r>
      <w:r>
        <w:rPr>
          <w:lang w:val="es_ES" w:bidi="es_ES"/>
        </w:rPr>
      </w:r>
      <w:r>
        <w:rPr>
          <w:lang w:val="es_ES" w:bidi="es_ES"/>
        </w:rPr>
      </w:r>
    </w:p>
    <w:p>
      <w:pPr/>
      <w:r>
        <w:rPr>
          <w:lang w:val="es_ES" w:bidi="es_ES"/>
        </w:rPr>
      </w:r>
    </w:p>
    <w:p>
      <w:pPr>
        <w:pStyle w:val="Heading2"/>
      </w:pPr>
      <w:r>
        <w:rPr>
          <w:lang w:val="es_ES" w:bidi="es_ES"/>
        </w:rPr>
        <w:t>Sodoma y Gomorra</w:t>
      </w:r>
      <w:r>
        <w:rPr>
          <w:lang w:val="es_ES" w:bidi="es_ES"/>
        </w:rPr>
      </w:r>
    </w:p>
    <w:p>
      <w:pPr/>
      <w:r>
        <w:rPr>
          <w:lang w:val="es_ES" w:bidi="es_ES"/>
        </w:rPr>
      </w:r>
      <w:r>
        <w:rPr>
          <w:lang w:val="es_ES" w:bidi="es_ES"/>
        </w:rPr>
        <w:t xml:space="preserve">Dos de las "ciudades de la llanura [valle]" mencionadas en </w:t>
      </w:r>
      <w:r>
        <w:rPr>
          <w:lang w:val="es_ES" w:bidi="es_ES"/>
        </w:rPr>
        <w:t>Génesis 13:12</w:t>
      </w:r>
      <w:r>
        <w:rPr>
          <w:lang w:val="es_ES" w:bidi="es_ES"/>
        </w:rPr>
        <w:t>. Había cinco ciudades ubicadas en el valle de Sidim:</w:t>
      </w:r>
    </w:p>
    <w:p>
      <w:pPr>
        <w:pStyle w:val="ListNumber"/>
        <w:numPr>
          <w:ilvl w:val="0"/>
          <w:numId w:val="52"/>
        </w:numPr>
        <w:spacing w:line="240" w:lineRule="auto"/>
        <w:ind w:left="720"/>
      </w:pPr>
      <w:r>
        <w:rPr>
          <w:lang w:val="es_ES" w:bidi="es_ES"/>
        </w:rPr>
      </w:r>
      <w:r>
        <w:rPr>
          <w:lang w:val="es_ES" w:bidi="es_ES"/>
        </w:rPr>
        <w:t>Sodoma</w:t>
      </w:r>
    </w:p>
    <w:p>
      <w:pPr>
        <w:pStyle w:val="ListNumber"/>
        <w:spacing w:line="240" w:lineRule="auto"/>
        <w:ind w:left="720"/>
      </w:pPr>
      <w:r>
        <w:rPr>
          <w:lang w:val="es_ES" w:bidi="es_ES"/>
        </w:rPr>
      </w:r>
      <w:r>
        <w:rPr>
          <w:lang w:val="es_ES" w:bidi="es_ES"/>
        </w:rPr>
        <w:t>Gomorra</w:t>
      </w:r>
    </w:p>
    <w:p>
      <w:pPr>
        <w:pStyle w:val="ListNumber"/>
        <w:spacing w:line="240" w:lineRule="auto"/>
        <w:ind w:left="720"/>
      </w:pPr>
      <w:r>
        <w:rPr>
          <w:lang w:val="es_ES" w:bidi="es_ES"/>
        </w:rPr>
      </w:r>
      <w:r>
        <w:rPr>
          <w:lang w:val="es_ES" w:bidi="es_ES"/>
        </w:rPr>
        <w:t>Adma</w:t>
      </w:r>
    </w:p>
    <w:p>
      <w:pPr>
        <w:pStyle w:val="ListNumber"/>
        <w:spacing w:line="240" w:lineRule="auto"/>
        <w:ind w:left="720"/>
      </w:pPr>
      <w:r>
        <w:rPr>
          <w:lang w:val="es_ES" w:bidi="es_ES"/>
        </w:rPr>
      </w:r>
      <w:r>
        <w:rPr>
          <w:lang w:val="es_ES" w:bidi="es_ES"/>
        </w:rPr>
        <w:t>Zeboim</w:t>
      </w:r>
    </w:p>
    <w:p>
      <w:pPr>
        <w:pStyle w:val="ListNumber"/>
        <w:spacing w:line="240" w:lineRule="auto"/>
        <w:ind w:left="720"/>
      </w:pPr>
      <w:r>
        <w:rPr>
          <w:lang w:val="es_ES" w:bidi="es_ES"/>
        </w:rPr>
      </w:r>
      <w:r>
        <w:rPr>
          <w:lang w:val="es_ES" w:bidi="es_ES"/>
        </w:rPr>
        <w:t>Bela o Zoar (</w:t>
      </w:r>
      <w:r>
        <w:rPr>
          <w:lang w:val="es_ES" w:bidi="es_ES"/>
        </w:rPr>
        <w:t>Génesis 14:2</w:t>
      </w:r>
      <w:r>
        <w:rPr>
          <w:lang w:val="es_ES" w:bidi="es_ES"/>
        </w:rPr>
        <w:t>)</w:t>
      </w:r>
    </w:p>
    <w:p>
      <w:pPr>
        <w:pStyle w:val="Heading3"/>
      </w:pPr>
      <w:r>
        <w:rPr>
          <w:lang w:val="es_ES" w:bidi="es_ES"/>
        </w:rPr>
        <w:t>Sodoma y Gomorra en la Biblia</w:t>
      </w:r>
    </w:p>
    <w:p>
      <w:pPr/>
      <w:r>
        <w:rPr>
          <w:lang w:val="es_ES" w:bidi="es_ES"/>
        </w:rPr>
      </w:r>
      <w:r>
        <w:rPr>
          <w:lang w:val="es_ES" w:bidi="es_ES"/>
        </w:rPr>
        <w:t>El valle de Sidim está cerca del Mar de Sal. De estas ciudades, Sodoma es la que se menciona con más frecuencia en el Génesis. Se menciona 20 veces, de las cuales 14 son referencias exclusivas a Sodoma. La Biblia convirtió a Sodoma en un famoso ejemplo de una ciudad malvada. Su destrucción (</w:t>
      </w:r>
      <w:r>
        <w:rPr>
          <w:lang w:val="es_ES" w:bidi="es_ES"/>
        </w:rPr>
        <w:t>Génesis 19:24</w:t>
      </w:r>
      <w:r>
        <w:rPr>
          <w:lang w:val="es_ES" w:bidi="es_ES"/>
        </w:rPr>
        <w:t>) se utilizó como advertencia del juicio de Dios en otros escritos bíblicos:</w:t>
      </w:r>
    </w:p>
    <w:p>
      <w:pPr>
        <w:pStyle w:val="ListBullet"/>
        <w:spacing w:line="240" w:lineRule="auto"/>
        <w:ind w:left="720"/>
      </w:pPr>
      <w:r>
        <w:rPr>
          <w:lang w:val="es_ES" w:bidi="es_ES"/>
        </w:rPr>
      </w:r>
      <w:r>
        <w:rPr>
          <w:lang w:val="es_ES" w:bidi="es_ES"/>
        </w:rPr>
        <w:t>Deuteronomio 29:23</w:t>
      </w:r>
    </w:p>
    <w:p>
      <w:pPr>
        <w:pStyle w:val="ListBullet"/>
        <w:spacing w:line="240" w:lineRule="auto"/>
        <w:ind w:left="720"/>
      </w:pPr>
      <w:r>
        <w:rPr>
          <w:lang w:val="es_ES" w:bidi="es_ES"/>
        </w:rPr>
      </w:r>
      <w:r>
        <w:rPr>
          <w:lang w:val="es_ES" w:bidi="es_ES"/>
        </w:rPr>
        <w:t>Isaías 1:9–10</w:t>
      </w:r>
    </w:p>
    <w:p>
      <w:pPr>
        <w:pStyle w:val="ListBullet"/>
        <w:spacing w:line="240" w:lineRule="auto"/>
        <w:ind w:left="720"/>
      </w:pPr>
      <w:r>
        <w:rPr>
          <w:lang w:val="es_ES" w:bidi="es_ES"/>
        </w:rPr>
      </w:r>
      <w:r>
        <w:rPr>
          <w:lang w:val="es_ES" w:bidi="es_ES"/>
        </w:rPr>
        <w:t>Jeremías 23:14</w:t>
      </w:r>
    </w:p>
    <w:p>
      <w:pPr>
        <w:pStyle w:val="ListBullet"/>
        <w:spacing w:line="240" w:lineRule="auto"/>
        <w:ind w:left="720"/>
      </w:pPr>
      <w:r>
        <w:rPr>
          <w:lang w:val="es_ES" w:bidi="es_ES"/>
        </w:rPr>
      </w:r>
      <w:r>
        <w:rPr>
          <w:lang w:val="es_ES" w:bidi="es_ES"/>
        </w:rPr>
        <w:t>Jeremías 49:18</w:t>
      </w:r>
    </w:p>
    <w:p>
      <w:pPr>
        <w:pStyle w:val="ListBullet"/>
        <w:spacing w:line="240" w:lineRule="auto"/>
        <w:ind w:left="720"/>
      </w:pPr>
      <w:r>
        <w:rPr>
          <w:lang w:val="es_ES" w:bidi="es_ES"/>
        </w:rPr>
      </w:r>
      <w:r>
        <w:rPr>
          <w:lang w:val="es_ES" w:bidi="es_ES"/>
        </w:rPr>
        <w:t>Lamentaciones 4:6</w:t>
      </w:r>
    </w:p>
    <w:p>
      <w:pPr>
        <w:pStyle w:val="ListBullet"/>
        <w:spacing w:line="240" w:lineRule="auto"/>
        <w:ind w:left="720"/>
      </w:pPr>
      <w:r>
        <w:rPr>
          <w:lang w:val="es_ES" w:bidi="es_ES"/>
        </w:rPr>
      </w:r>
      <w:r>
        <w:rPr>
          <w:lang w:val="es_ES" w:bidi="es_ES"/>
        </w:rPr>
        <w:t>Amós 4:11</w:t>
      </w:r>
    </w:p>
    <w:p>
      <w:pPr>
        <w:pStyle w:val="ListBullet"/>
        <w:spacing w:line="240" w:lineRule="auto"/>
        <w:ind w:left="720"/>
      </w:pPr>
      <w:r>
        <w:rPr>
          <w:lang w:val="es_ES" w:bidi="es_ES"/>
        </w:rPr>
      </w:r>
      <w:r>
        <w:rPr>
          <w:lang w:val="es_ES" w:bidi="es_ES"/>
        </w:rPr>
        <w:t>Sofonías 2:9</w:t>
      </w:r>
    </w:p>
    <w:p>
      <w:pPr/>
      <w:r>
        <w:rPr>
          <w:lang w:val="es_ES" w:bidi="es_ES"/>
        </w:rPr>
      </w:r>
      <w:r>
        <w:rPr>
          <w:lang w:val="es_ES" w:bidi="es_ES"/>
        </w:rPr>
        <w:t>La historia de la destrucción de Sodoma también se menciona en el Nuevo Testamento:</w:t>
      </w:r>
    </w:p>
    <w:p>
      <w:pPr>
        <w:pStyle w:val="ListBullet"/>
        <w:spacing w:line="240" w:lineRule="auto"/>
        <w:ind w:left="720"/>
      </w:pPr>
      <w:r>
        <w:rPr>
          <w:lang w:val="es_ES" w:bidi="es_ES"/>
        </w:rPr>
      </w:r>
      <w:r>
        <w:rPr>
          <w:lang w:val="es_ES" w:bidi="es_ES"/>
        </w:rPr>
        <w:t>Mateo 10:15</w:t>
      </w:r>
    </w:p>
    <w:p>
      <w:pPr>
        <w:pStyle w:val="ListBullet"/>
        <w:spacing w:line="240" w:lineRule="auto"/>
        <w:ind w:left="720"/>
      </w:pPr>
      <w:r>
        <w:rPr>
          <w:lang w:val="es_ES" w:bidi="es_ES"/>
        </w:rPr>
      </w:r>
      <w:r>
        <w:rPr>
          <w:lang w:val="es_ES" w:bidi="es_ES"/>
        </w:rPr>
        <w:t>Lucas 10:12</w:t>
      </w:r>
    </w:p>
    <w:p>
      <w:pPr>
        <w:pStyle w:val="ListBullet"/>
        <w:spacing w:line="240" w:lineRule="auto"/>
        <w:ind w:left="720"/>
      </w:pPr>
      <w:r>
        <w:rPr>
          <w:lang w:val="es_ES" w:bidi="es_ES"/>
        </w:rPr>
      </w:r>
      <w:r>
        <w:rPr>
          <w:lang w:val="es_ES" w:bidi="es_ES"/>
        </w:rPr>
        <w:t>Lucas 17:29</w:t>
      </w:r>
    </w:p>
    <w:p>
      <w:pPr>
        <w:pStyle w:val="ListBullet"/>
        <w:spacing w:line="240" w:lineRule="auto"/>
        <w:ind w:left="720"/>
      </w:pPr>
      <w:r>
        <w:rPr>
          <w:lang w:val="es_ES" w:bidi="es_ES"/>
        </w:rPr>
      </w:r>
      <w:r>
        <w:rPr>
          <w:lang w:val="es_ES" w:bidi="es_ES"/>
        </w:rPr>
        <w:t>Romanos 9:29</w:t>
      </w:r>
    </w:p>
    <w:p>
      <w:pPr>
        <w:pStyle w:val="ListBullet"/>
        <w:spacing w:line="240" w:lineRule="auto"/>
        <w:ind w:left="720"/>
      </w:pPr>
      <w:r>
        <w:rPr>
          <w:lang w:val="es_ES" w:bidi="es_ES"/>
        </w:rPr>
      </w:r>
      <w:r>
        <w:rPr>
          <w:lang w:val="es_ES" w:bidi="es_ES"/>
        </w:rPr>
        <w:t>Segunda de Pedro 2:6</w:t>
      </w:r>
    </w:p>
    <w:p>
      <w:pPr>
        <w:pStyle w:val="ListBullet"/>
        <w:spacing w:line="240" w:lineRule="auto"/>
        <w:ind w:left="720"/>
      </w:pPr>
      <w:r>
        <w:rPr>
          <w:lang w:val="es_ES" w:bidi="es_ES"/>
        </w:rPr>
      </w:r>
      <w:r>
        <w:rPr>
          <w:lang w:val="es_ES" w:bidi="es_ES"/>
        </w:rPr>
        <w:t>Judas 1:7</w:t>
      </w:r>
    </w:p>
    <w:p>
      <w:pPr>
        <w:pStyle w:val="ListBullet"/>
        <w:spacing w:line="240" w:lineRule="auto"/>
        <w:ind w:left="720"/>
      </w:pPr>
      <w:r>
        <w:rPr>
          <w:lang w:val="es_ES" w:bidi="es_ES"/>
        </w:rPr>
      </w:r>
      <w:r>
        <w:rPr>
          <w:lang w:val="es_ES" w:bidi="es_ES"/>
        </w:rPr>
        <w:t>Apocalipsis 11:8</w:t>
      </w:r>
    </w:p>
    <w:p>
      <w:pPr>
        <w:pStyle w:val="Heading3"/>
      </w:pPr>
      <w:r>
        <w:rPr>
          <w:lang w:val="es_ES" w:bidi="es_ES"/>
        </w:rPr>
        <w:t>¿Qué ocurrió con Sodoma y Gomorra?</w:t>
      </w:r>
    </w:p>
    <w:p>
      <w:pPr/>
      <w:r>
        <w:rPr>
          <w:lang w:val="es_ES" w:bidi="es_ES"/>
        </w:rPr>
      </w:r>
      <w:r>
        <w:rPr>
          <w:lang w:val="es_ES" w:bidi="es_ES"/>
        </w:rPr>
        <w:t xml:space="preserve">La historia principal de Sodoma y Gomorra se encuentra en </w:t>
      </w:r>
      <w:r>
        <w:rPr>
          <w:lang w:val="es_ES" w:bidi="es_ES"/>
        </w:rPr>
        <w:t>Génesis 18</w:t>
      </w:r>
      <w:r>
        <w:rPr>
          <w:lang w:val="es_ES" w:bidi="es_ES"/>
        </w:rPr>
        <w:t xml:space="preserve"> y </w:t>
      </w:r>
      <w:r>
        <w:rPr>
          <w:lang w:val="es_ES" w:bidi="es_ES"/>
        </w:rPr>
        <w:t>19</w:t>
      </w:r>
      <w:r>
        <w:rPr>
          <w:lang w:val="es_ES" w:bidi="es_ES"/>
        </w:rPr>
        <w:t xml:space="preserve">. El interés bíblico en la ciudad comienza en el capítulo </w:t>
      </w:r>
      <w:r>
        <w:rPr>
          <w:lang w:val="es_ES" w:bidi="es_ES"/>
        </w:rPr>
        <w:t>13</w:t>
      </w:r>
      <w:r>
        <w:rPr>
          <w:lang w:val="es_ES" w:bidi="es_ES"/>
        </w:rPr>
        <w:t>. Lot, el sobrino de Abraham, decide establecerse en el Valle del Jordán, cerca de Sodoma, entre personas conocidas por ser grandes pecadores. Uno de los peores pecados de Sodoma fue la perversión sexual, especialmente la homosexualidad. La oferta de Lot de sus hijas vírgenes a los hombres de Sodoma para proteger a sus visitantes celestiales muestra la influencia corruptora de la ciudad.</w:t>
      </w:r>
    </w:p>
    <w:p>
      <w:pPr/>
      <w:r>
        <w:rPr>
          <w:lang w:val="es_ES" w:bidi="es_ES"/>
        </w:rPr>
      </w:r>
      <w:r>
        <w:rPr>
          <w:lang w:val="es_ES" w:bidi="es_ES"/>
        </w:rPr>
        <w:t>Después de que Lot se estableció en Sodoma, cuatro reyes del Este atacaron la región, incluyendo Sodoma y Gomorra, y tomaron el control. Regresaron 14 años después para sofocar una rebelión (</w:t>
      </w:r>
      <w:r>
        <w:rPr>
          <w:lang w:val="es_ES" w:bidi="es_ES"/>
        </w:rPr>
        <w:t>Génesis 14:1–5</w:t>
      </w:r>
      <w:r>
        <w:rPr>
          <w:lang w:val="es_ES" w:bidi="es_ES"/>
        </w:rPr>
        <w:t>). Lot fue capturado durante este conflicto, pero luego fue rescatado por Abraham. La maldad de Sodoma y Gomorra era tan grande que el Señor decidió destruirlas. Abraham suplicó por misericordia, pidiéndole a Dios que perdonara las ciudades si se podían encontrar diez hombres justos (</w:t>
      </w:r>
      <w:r>
        <w:rPr>
          <w:lang w:val="es_ES" w:bidi="es_ES"/>
        </w:rPr>
        <w:t>Génesis 18:20–33</w:t>
      </w:r>
      <w:r>
        <w:rPr>
          <w:lang w:val="es_ES" w:bidi="es_ES"/>
        </w:rPr>
        <w:t>).</w:t>
      </w:r>
    </w:p>
    <w:p>
      <w:pPr/>
      <w:r>
        <w:rPr>
          <w:lang w:val="es_ES" w:bidi="es_ES"/>
        </w:rPr>
      </w:r>
      <w:r>
        <w:rPr>
          <w:lang w:val="es_ES" w:bidi="es_ES"/>
        </w:rPr>
        <w:t>Los dos visitantes celestiales que fueron de Abraham a Sodoma encontraron a Lot sentado en la puerta de la ciudad (</w:t>
      </w:r>
      <w:r>
        <w:rPr>
          <w:lang w:val="es_ES" w:bidi="es_ES"/>
        </w:rPr>
        <w:t>Génesis 19:1</w:t>
      </w:r>
      <w:r>
        <w:rPr>
          <w:lang w:val="es_ES" w:bidi="es_ES"/>
        </w:rPr>
        <w:t>). Le informaron a Lot sobre el plan de Dios y lo instaron a él, a su esposa y a sus dos hijas a escapar de la ciudad. Luego, el Señor hizo llover azufre y fuego sobre Sodoma y Gomorra. A la mañana siguiente, Abraham vio humo elevándose de las ciudades destruidas, como el humo de un horno.</w:t>
      </w:r>
    </w:p>
    <w:p>
      <w:pPr/>
      <w:r>
        <w:rPr>
          <w:lang w:val="es_ES" w:bidi="es_ES"/>
        </w:rPr>
      </w:r>
      <w:r>
        <w:rPr>
          <w:i/>
          <w:lang w:val="es_ES" w:bidi="es_ES"/>
        </w:rPr>
        <w:t>Consulte también</w:t>
      </w:r>
      <w:r>
        <w:rPr>
          <w:lang w:val="es_ES" w:bidi="es_ES"/>
        </w:rPr>
        <w:t xml:space="preserve"> </w:t>
      </w:r>
      <w:r>
        <w:rPr>
          <w:lang w:val="es_ES" w:bidi="es_ES"/>
        </w:rPr>
        <w:t>Ciudades de la llanura</w:t>
      </w:r>
      <w:r>
        <w:rPr>
          <w:lang w:val="es_ES" w:bidi="es_ES"/>
        </w:rPr>
        <w:t>.</w:t>
      </w:r>
      <w:r>
        <w:rPr>
          <w:lang w:val="es_ES" w:bidi="es_ES"/>
        </w:rPr>
      </w:r>
      <w:r>
        <w:rPr>
          <w:lang w:val="es_ES" w:bidi="es_ES"/>
        </w:rPr>
      </w:r>
    </w:p>
    <w:p>
      <w:pPr/>
      <w:r>
        <w:rPr>
          <w:lang w:val="es_ES" w:bidi="es_ES"/>
        </w:rPr>
      </w:r>
    </w:p>
    <w:p>
      <w:pPr>
        <w:pStyle w:val="Heading2"/>
      </w:pPr>
      <w:r>
        <w:rPr>
          <w:lang w:val="es_ES" w:bidi="es_ES"/>
        </w:rPr>
        <w:t>Sofá</w:t>
      </w:r>
      <w:r>
        <w:rPr>
          <w:lang w:val="es_ES" w:bidi="es_ES"/>
        </w:rPr>
      </w:r>
    </w:p>
    <w:p>
      <w:pPr/>
      <w:r>
        <w:rPr>
          <w:lang w:val="es_ES" w:bidi="es_ES"/>
        </w:rPr>
      </w:r>
      <w:r>
        <w:rPr>
          <w:lang w:val="es_ES" w:bidi="es_ES"/>
        </w:rPr>
        <w:t xml:space="preserve">Artículo de mobiliario para recostarse al dormir o descansar. </w:t>
      </w:r>
      <w:r>
        <w:rPr>
          <w:i/>
          <w:lang w:val="es_ES" w:bidi="es_ES"/>
        </w:rPr>
        <w:t>Ver</w:t>
      </w:r>
      <w:r>
        <w:rPr>
          <w:lang w:val="es_ES" w:bidi="es_ES"/>
        </w:rPr>
        <w:t xml:space="preserve"> </w:t>
      </w:r>
      <w:r>
        <w:rPr>
          <w:lang w:val="es_ES" w:bidi="es_ES"/>
        </w:rPr>
        <w:t>Muebles</w:t>
      </w:r>
      <w:r>
        <w:rPr>
          <w:lang w:val="es_ES" w:bidi="es_ES"/>
        </w:rPr>
        <w:t>.</w:t>
      </w:r>
      <w:r>
        <w:rPr>
          <w:lang w:val="es_ES" w:bidi="es_ES"/>
        </w:rPr>
      </w:r>
      <w:r>
        <w:rPr>
          <w:lang w:val="es_ES" w:bidi="es_ES"/>
        </w:rPr>
      </w:r>
    </w:p>
    <w:p>
      <w:pPr/>
      <w:r>
        <w:rPr>
          <w:lang w:val="es_ES" w:bidi="es_ES"/>
        </w:rPr>
      </w:r>
    </w:p>
    <w:p>
      <w:pPr>
        <w:pStyle w:val="Heading2"/>
      </w:pPr>
      <w:r>
        <w:rPr>
          <w:lang w:val="es_ES" w:bidi="es_ES"/>
        </w:rPr>
        <w:t>Soferet</w:t>
      </w:r>
      <w:r>
        <w:rPr>
          <w:lang w:val="es_ES" w:bidi="es_ES"/>
        </w:rPr>
      </w:r>
    </w:p>
    <w:p>
      <w:pPr/>
      <w:r>
        <w:rPr>
          <w:lang w:val="es_ES" w:bidi="es_ES"/>
        </w:rPr>
      </w:r>
      <w:r>
        <w:rPr>
          <w:lang w:val="es_ES" w:bidi="es_ES"/>
        </w:rPr>
        <w:t>El antepasado de una familia de asistentes del templo que regresó a Jerusalén con Zorobabel después del exilio en Babilonia (</w:t>
      </w:r>
      <w:r>
        <w:rPr>
          <w:lang w:val="es_ES" w:bidi="es_ES"/>
        </w:rPr>
        <w:t>Esd 2:55</w:t>
      </w:r>
      <w:r>
        <w:rPr>
          <w:lang w:val="es_ES" w:bidi="es_ES"/>
        </w:rPr>
        <w:t xml:space="preserve">). Soferet podría ser la misma persona mencionada como Sophereth en </w:t>
      </w:r>
      <w:r>
        <w:rPr>
          <w:lang w:val="es_ES" w:bidi="es_ES"/>
        </w:rPr>
        <w:t>Ne 7:57</w:t>
      </w:r>
      <w:r>
        <w:rPr>
          <w:lang w:val="es_ES" w:bidi="es_ES"/>
        </w:rPr>
        <w:t>.</w:t>
      </w:r>
      <w:r>
        <w:rPr>
          <w:lang w:val="es_ES" w:bidi="es_ES"/>
        </w:rPr>
      </w:r>
      <w:r>
        <w:rPr>
          <w:lang w:val="es_ES" w:bidi="es_ES"/>
        </w:rPr>
      </w:r>
    </w:p>
    <w:p>
      <w:pPr/>
      <w:r>
        <w:rPr>
          <w:lang w:val="es_ES" w:bidi="es_ES"/>
        </w:rPr>
      </w:r>
    </w:p>
    <w:p>
      <w:pPr>
        <w:pStyle w:val="Heading2"/>
      </w:pPr>
      <w:r>
        <w:rPr>
          <w:lang w:val="es_ES" w:bidi="es_ES"/>
        </w:rPr>
        <w:t>Sofonías, Libro de</w:t>
      </w:r>
      <w:r>
        <w:rPr>
          <w:lang w:val="es_ES" w:bidi="es_ES"/>
        </w:rPr>
      </w:r>
    </w:p>
    <w:p>
      <w:pPr/>
      <w:r>
        <w:rPr>
          <w:lang w:val="es_ES" w:bidi="es_ES"/>
        </w:rPr>
      </w:r>
      <w:r>
        <w:rPr>
          <w:lang w:val="es_ES" w:bidi="es_ES"/>
        </w:rPr>
        <w:t>Es uno de los libros de los Profetas Menores en el Antiguo Testamento.</w:t>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Fecha, origen y destino</w:t>
      </w:r>
    </w:p>
    <w:p>
      <w:pPr/>
      <w:r>
        <w:rPr>
          <w:lang w:val="es_ES" w:bidi="es_ES"/>
        </w:rPr>
      </w:r>
      <w:r>
        <w:rPr>
          <w:lang w:val="es_ES" w:bidi="es_ES"/>
        </w:rPr>
        <w:t>• Contexto</w:t>
      </w:r>
    </w:p>
    <w:p>
      <w:pPr/>
      <w:r>
        <w:rPr>
          <w:lang w:val="es_ES" w:bidi="es_ES"/>
        </w:rPr>
      </w:r>
      <w:r>
        <w:rPr>
          <w:lang w:val="es_ES" w:bidi="es_ES"/>
        </w:rPr>
        <w:t>• Propósito y Enseñanza</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Según el encabezado editorial (</w:t>
      </w:r>
      <w:r>
        <w:rPr>
          <w:lang w:val="es_ES" w:bidi="es_ES"/>
        </w:rPr>
        <w:t>So 1:1</w:t>
      </w:r>
      <w:r>
        <w:rPr>
          <w:lang w:val="es_ES" w:bidi="es_ES"/>
        </w:rPr>
        <w:t>), Sofonías profetizó durante el reinado del Rey Josías, que duró de 640 a 609 a. C. Su árbol genealógico es inusualmente detallado. Algunos estudiosos sugieren que su tatarabuelo fue el Rey Ezequías, quien reinó de 715 a 686 a. C. Sin embargo, ninguna tradición judía o cristiana respalda esta afirmación, la cual probablemente existiría si fuera cierta. Su nombre, que significa "aquel a quien el Señor protege o esconde," era común y reflejaba el poder protector de Dios.</w:t>
      </w:r>
    </w:p>
    <w:p>
      <w:pPr>
        <w:pStyle w:val="Heading3"/>
      </w:pPr>
      <w:r>
        <w:rPr>
          <w:lang w:val="es_ES" w:bidi="es_ES"/>
        </w:rPr>
        <w:t>Fecha, origen y destino</w:t>
      </w:r>
    </w:p>
    <w:p>
      <w:pPr/>
      <w:r>
        <w:rPr>
          <w:lang w:val="es_ES" w:bidi="es_ES"/>
        </w:rPr>
      </w:r>
      <w:r>
        <w:rPr>
          <w:lang w:val="es_ES" w:bidi="es_ES"/>
        </w:rPr>
        <w:t>Sofonías probablemente profetizó alrededor del 630 a.C. La caída de Nínive en 612 a. C. aún no había ocurrido (</w:t>
      </w:r>
      <w:r>
        <w:rPr>
          <w:lang w:val="es_ES" w:bidi="es_ES"/>
        </w:rPr>
        <w:t>So 2:13–15</w:t>
      </w:r>
      <w:r>
        <w:rPr>
          <w:lang w:val="es_ES" w:bidi="es_ES"/>
        </w:rPr>
        <w:t>). El reinado de Josías tiene dos períodos, divididos en el 622 a.C. En ese año, mientras limpiaban el templo de objetos paganos, encontraron el Libro de la Ley. Este descubrimiento impulsó las reformas religiosas de Josías (</w:t>
      </w:r>
      <w:r>
        <w:rPr>
          <w:lang w:val="es_ES" w:bidi="es_ES"/>
        </w:rPr>
        <w:t>2 Re 22</w:t>
      </w:r>
      <w:r>
        <w:rPr>
          <w:lang w:val="es_ES" w:bidi="es_ES"/>
        </w:rPr>
        <w:t>). Las condiciones no reformadas descritas por Sofonías (</w:t>
      </w:r>
      <w:r>
        <w:rPr>
          <w:lang w:val="es_ES" w:bidi="es_ES"/>
        </w:rPr>
        <w:t>So 1:4–12</w:t>
      </w:r>
      <w:r>
        <w:rPr>
          <w:lang w:val="es_ES" w:bidi="es_ES"/>
        </w:rPr>
        <w:t xml:space="preserve">; </w:t>
      </w:r>
      <w:r>
        <w:rPr>
          <w:lang w:val="es_ES" w:bidi="es_ES"/>
        </w:rPr>
        <w:t>3:1–4</w:t>
      </w:r>
      <w:r>
        <w:rPr>
          <w:lang w:val="es_ES" w:bidi="es_ES"/>
        </w:rPr>
        <w:t>) sugieren una fecha anterior al 622 para sus críticas. El profeta habló a Judá, el reino del sur, centrándose en los líderes civiles y religiosos en Jerusalén. Lo más probable es que haya profetizado durante el reinado de Josías, quien se convirtió en rey a los ocho años.</w:t>
      </w:r>
    </w:p>
    <w:p>
      <w:pPr/>
      <w:r>
        <w:rPr>
          <w:lang w:val="es_ES" w:bidi="es_ES"/>
        </w:rPr>
      </w:r>
      <w:r>
        <w:rPr>
          <w:lang w:val="es_ES" w:bidi="es_ES"/>
        </w:rPr>
        <w:t>Las secciones negativas del libro sobre el pecado y castigo de Judá, ahora cumplidas, advierten sobre la desobediencia a Dios. Además, las amenazas cumplidas de Sofonías resaltan el aspecto positivo del libro, confirmando la esperanza para una nueva generación del pueblo de Dios.</w:t>
      </w:r>
    </w:p>
    <w:p>
      <w:pPr>
        <w:pStyle w:val="Heading3"/>
      </w:pPr>
      <w:r>
        <w:rPr>
          <w:lang w:val="es_ES" w:bidi="es_ES"/>
        </w:rPr>
        <w:t>Contexto</w:t>
      </w:r>
    </w:p>
    <w:p>
      <w:pPr/>
      <w:r>
        <w:rPr>
          <w:lang w:val="es_ES" w:bidi="es_ES"/>
        </w:rPr>
      </w:r>
      <w:r>
        <w:rPr>
          <w:lang w:val="es_ES" w:bidi="es_ES"/>
        </w:rPr>
        <w:t>El Imperio Asirio se expandió hacia el oeste y controló Palestina. Durante el extenso reinado de Manasés, desde 696 hasta 642 a. C., la región estuvo completamente bajo dominio asirio. Ser un vasallo asirio también implicaba adoptar sus prácticas religiosas, especialmente la adoración de cuerpos celestiales (</w:t>
      </w:r>
      <w:r>
        <w:rPr>
          <w:lang w:val="es_ES" w:bidi="es_ES"/>
        </w:rPr>
        <w:t>2 Re 21:5</w:t>
      </w:r>
      <w:r>
        <w:rPr>
          <w:lang w:val="es_ES" w:bidi="es_ES"/>
        </w:rPr>
        <w:t>). Sofonías criticó este pecado (</w:t>
      </w:r>
      <w:r>
        <w:rPr>
          <w:lang w:val="es_ES" w:bidi="es_ES"/>
        </w:rPr>
        <w:t>So 1:5</w:t>
      </w:r>
      <w:r>
        <w:rPr>
          <w:lang w:val="es_ES" w:bidi="es_ES"/>
        </w:rPr>
        <w:t>). Aceptar una religión extranjera permitió la entrada de otras. Una vez que cesó la adoración exclusiva del Dios de Israel, los cultos palestinos ganaron aceptación. El Dios cananeo Baal fue adorado abiertamente (</w:t>
      </w:r>
      <w:r>
        <w:rPr>
          <w:lang w:val="es_ES" w:bidi="es_ES"/>
        </w:rPr>
        <w:t>2 Re 21:3</w:t>
      </w:r>
      <w:r>
        <w:rPr>
          <w:lang w:val="es_ES" w:bidi="es_ES"/>
        </w:rPr>
        <w:t>), como señaló Sofonías (</w:t>
      </w:r>
      <w:r>
        <w:rPr>
          <w:lang w:val="es_ES" w:bidi="es_ES"/>
        </w:rPr>
        <w:t>So 1:4</w:t>
      </w:r>
      <w:r>
        <w:rPr>
          <w:lang w:val="es_ES" w:bidi="es_ES"/>
        </w:rPr>
        <w:t>). Sofonías condenó a aquellos que adoraban a Moloc (</w:t>
      </w:r>
      <w:r>
        <w:rPr>
          <w:lang w:val="es_ES" w:bidi="es_ES"/>
        </w:rPr>
        <w:t>So 1:5</w:t>
      </w:r>
      <w:r>
        <w:rPr>
          <w:lang w:val="es_ES" w:bidi="es_ES"/>
        </w:rPr>
        <w:t>), quien sacrificaba niños al Dios amonita (</w:t>
      </w:r>
      <w:r>
        <w:rPr>
          <w:lang w:val="es_ES" w:bidi="es_ES"/>
        </w:rPr>
        <w:t>1 Re 11:7,</w:t>
      </w:r>
      <w:r>
        <w:rPr>
          <w:lang w:val="es_ES" w:bidi="es_ES"/>
        </w:rPr>
        <w:t xml:space="preserve"> </w:t>
      </w:r>
      <w:r>
        <w:rPr>
          <w:lang w:val="es_ES" w:bidi="es_ES"/>
        </w:rPr>
        <w:t>2 Re 23:10</w:t>
      </w:r>
      <w:r>
        <w:rPr>
          <w:lang w:val="es_ES" w:bidi="es_ES"/>
        </w:rPr>
        <w:t>). El imperialismo internacional debilitó la cultura nacional, llevando a la adopción de costumbres extranjeras, probablemente con significado religioso (</w:t>
      </w:r>
      <w:r>
        <w:rPr>
          <w:lang w:val="es_ES" w:bidi="es_ES"/>
        </w:rPr>
        <w:t>So 1:8–9</w:t>
      </w:r>
      <w:r>
        <w:rPr>
          <w:lang w:val="es_ES" w:bidi="es_ES"/>
        </w:rPr>
        <w:t>).</w:t>
      </w:r>
    </w:p>
    <w:p>
      <w:pPr/>
      <w:r>
        <w:rPr>
          <w:lang w:val="es_ES" w:bidi="es_ES"/>
        </w:rPr>
      </w:r>
      <w:r>
        <w:rPr>
          <w:lang w:val="es_ES" w:bidi="es_ES"/>
        </w:rPr>
        <w:t>El reinado de Josías trajo cambios significativos, marcando un punto de inflexión tanto político como religioso. Asiria enfrentaba problemas en sus fronteras orientales y septentrionales, lo que le impidió fortalecer su control en el oeste. Esta debilidad permitió a Josías iniciar un movimiento de liberación nacional. Liberó a su nación del dominio asirio y expandió su influencia hacia el norte, en el antiguo reino del norte. En el ámbito religioso, se apartó a sí mismo y a su país de las religiones predominantes en Judá, devolviendo a la nación a una fe pura y exclusiva en el Dios de Israel. El libro de Sofonías muestra que al menos una persona compartía sus ideales. La obra profética de Sofonías probablemente preparó el camino para las reformas posteriores de Josías. Fue contemporáneo de Jeremías, al menos durante la primera parte de la carrera de Jeremías (quien comenzó a profetizar en el 627 a.C.).</w:t>
      </w:r>
    </w:p>
    <w:p>
      <w:pPr/>
      <w:r>
        <w:rPr>
          <w:lang w:val="es_ES" w:bidi="es_ES"/>
        </w:rPr>
      </w:r>
      <w:r>
        <w:rPr>
          <w:lang w:val="es_ES" w:bidi="es_ES"/>
        </w:rPr>
        <w:t xml:space="preserve">Los eruditos consideran que las profecías de Sofonías podrían haber sido influenciadas por los ataques escitas. El historiador griego Heródoto describió cómo los escitas invadieron el oeste de Asia y llegaron a la frontera egipcia alrededor de la época de Sofonías. Sin embargo, actualmente se duda de la historia de Heródoto y su conexión con la obra de Sofonías. No hay evidencia sólida de ataques escitas en la escala que describió Heródoto. Sofonías probablemente habló desde una necesidad teológica, como afirmó (por ejemplo, </w:t>
      </w:r>
      <w:r>
        <w:rPr>
          <w:lang w:val="es_ES" w:bidi="es_ES"/>
        </w:rPr>
        <w:t>So 1:17</w:t>
      </w:r>
      <w:r>
        <w:rPr>
          <w:lang w:val="es_ES" w:bidi="es_ES"/>
        </w:rPr>
        <w:t>). Desde su perspectiva inspirada, vio un choque inevitable que involucraba intervención divina y la caída humana.</w:t>
      </w:r>
    </w:p>
    <w:p>
      <w:pPr>
        <w:pStyle w:val="Heading3"/>
      </w:pPr>
      <w:r>
        <w:rPr>
          <w:lang w:val="es_ES" w:bidi="es_ES"/>
        </w:rPr>
        <w:t>Propósito y Enseñanza</w:t>
      </w:r>
    </w:p>
    <w:p>
      <w:pPr/>
      <w:r>
        <w:rPr>
          <w:lang w:val="es_ES" w:bidi="es_ES"/>
        </w:rPr>
      </w:r>
      <w:r>
        <w:rPr>
          <w:lang w:val="es_ES" w:bidi="es_ES"/>
        </w:rPr>
        <w:t>Sofonías, hablando en nombre de Dios, condenó los pecados religiosos de Judá y la corrupción generalizada entre los líderes civiles y religiosos. Predijo la caída de la nación, que ocurrió en el 586 a. C. El declive moral y religioso solo podía llevar a un desastre político que destruiría la nación. Sofonías llamó a este desastre "el Día del Señor". Este término no era nuevo, y el profeta sabía que asustaría a sus oyentes. Amós lo usó, e incluso en su tiempo, era bien conocido (</w:t>
      </w:r>
      <w:r>
        <w:rPr>
          <w:lang w:val="es_ES" w:bidi="es_ES"/>
        </w:rPr>
        <w:t>Am 5:18–20</w:t>
      </w:r>
      <w:r>
        <w:rPr>
          <w:lang w:val="es_ES" w:bidi="es_ES"/>
        </w:rPr>
        <w:t>). Isaías fue el primero en usar la expresión en el reino del sur (</w:t>
      </w:r>
      <w:r>
        <w:rPr>
          <w:lang w:val="es_ES" w:bidi="es_ES"/>
        </w:rPr>
        <w:t>Is 2:6–22</w:t>
      </w:r>
      <w:r>
        <w:rPr>
          <w:lang w:val="es_ES" w:bidi="es_ES"/>
        </w:rPr>
        <w:t xml:space="preserve">, ver versículo </w:t>
      </w:r>
      <w:r>
        <w:rPr>
          <w:lang w:val="es_ES" w:bidi="es_ES"/>
        </w:rPr>
        <w:t>12</w:t>
      </w:r>
      <w:r>
        <w:rPr>
          <w:lang w:val="es_ES" w:bidi="es_ES"/>
        </w:rPr>
        <w:t>). De esta manera, Sofonías era como un Isaías moderno, llamado por Dios para reafirmar las verdades que Isaías había profetizado a una generación posterior.</w:t>
      </w:r>
    </w:p>
    <w:p>
      <w:pPr/>
      <w:r>
        <w:rPr>
          <w:lang w:val="es_ES" w:bidi="es_ES"/>
        </w:rPr>
      </w:r>
      <w:r>
        <w:rPr>
          <w:lang w:val="es_ES" w:bidi="es_ES"/>
        </w:rPr>
        <w:t>El Día del Señor se refiere a un momento en que Dios actuará en el mundo para mostrar su poder, eliminando las fuerzas hostiles. Dios expondrá y castigará a aquellos que pecan contra su voluntad moral, incluyendo a quienes no reconocen su autoridad, especialmente a las personas no judías, pero también a los israelitas pecadores. El enfoque en el sufrimiento del pueblo de Dios busca corregir la creencia de que solo otras naciones enfrentarán el juicio divino.</w:t>
      </w:r>
    </w:p>
    <w:p>
      <w:pPr/>
      <w:r>
        <w:rPr>
          <w:lang w:val="es_ES" w:bidi="es_ES"/>
        </w:rPr>
      </w:r>
      <w:r>
        <w:rPr>
          <w:lang w:val="es_ES" w:bidi="es_ES"/>
        </w:rPr>
        <w:t>El "día" también demostraría que aquellos leales a Dios tenían razón. Promete restaurar a sus seguidores oprimidos. Sofonías explicó este evento de dos caras para compartir la verdad de Dios con su generación. Es "el día de ira [del Señor]" (</w:t>
      </w:r>
      <w:r>
        <w:rPr>
          <w:lang w:val="es_ES" w:bidi="es_ES"/>
        </w:rPr>
        <w:t>So 1:15, 18</w:t>
      </w:r>
      <w:r>
        <w:rPr>
          <w:lang w:val="es_ES" w:bidi="es_ES"/>
        </w:rPr>
        <w:t xml:space="preserve">; </w:t>
      </w:r>
      <w:r>
        <w:rPr>
          <w:lang w:val="es_ES" w:bidi="es_ES"/>
        </w:rPr>
        <w:t>2:2</w:t>
      </w:r>
      <w:r>
        <w:rPr>
          <w:lang w:val="es_ES" w:bidi="es_ES"/>
        </w:rPr>
        <w:t>), cuando Dios respondería al pecado humano. Su enfoque no solo estaba en otras naciones, sino también en Judá, incluyendo Jerusalén, la capital (</w:t>
      </w:r>
      <w:r>
        <w:rPr>
          <w:lang w:val="es_ES" w:bidi="es_ES"/>
        </w:rPr>
        <w:t>So 1:10–13</w:t>
      </w:r>
      <w:r>
        <w:rPr>
          <w:lang w:val="es_ES" w:bidi="es_ES"/>
        </w:rPr>
        <w:t>), y otras ciudades de Judá.</w:t>
      </w:r>
    </w:p>
    <w:p>
      <w:pPr/>
      <w:r>
        <w:rPr>
          <w:lang w:val="es_ES" w:bidi="es_ES"/>
        </w:rPr>
      </w:r>
      <w:r>
        <w:rPr>
          <w:lang w:val="es_ES" w:bidi="es_ES"/>
        </w:rPr>
        <w:t>Sofonías también compartió un mensaje esperanzador con el pueblo de Judá. Para los profetas, la salvación no eliminaba el mensaje de condena. El juicio llegaría primero, seguido por la salvación. Sin embargo, no podían evitar el período de dificultad. Las descripciones contundentes del profeta sobre "el día de ira" sirven como advertencias serias y súplicas indirectas para que el pueblo de Judá cambie sus maneras complacientes y pecaminosas.</w:t>
      </w:r>
    </w:p>
    <w:p>
      <w:pPr/>
      <w:r>
        <w:rPr>
          <w:lang w:val="es_ES" w:bidi="es_ES"/>
        </w:rPr>
      </w:r>
      <w:r>
        <w:rPr>
          <w:lang w:val="es_ES" w:bidi="es_ES"/>
        </w:rPr>
        <w:t>El papel de Sofonías bajo Dios era recordar a su generación las verdades olvidadas de tiempos pasados. Predijo el juicio de Dios sobre Judá y el mundo. También compartió verdades perdurables sobre la naturaleza de Dios, su papel como guía en el mundo y las responsabilidades del pueblo de Dios.</w:t>
      </w:r>
    </w:p>
    <w:p>
      <w:pPr/>
      <w:r>
        <w:rPr>
          <w:lang w:val="es_ES" w:bidi="es_ES"/>
        </w:rPr>
      </w:r>
      <w:r>
        <w:rPr>
          <w:lang w:val="es_ES" w:bidi="es_ES"/>
        </w:rPr>
        <w:t>El libro de Sofonías es relevante para el Nuevo Testamento porque trata sobre el Día del Señor. Hay varias referencias a este tema en su mensaje (</w:t>
      </w:r>
      <w:r>
        <w:rPr>
          <w:lang w:val="es_ES" w:bidi="es_ES"/>
        </w:rPr>
        <w:t>Mt 13:41</w:t>
      </w:r>
      <w:r>
        <w:rPr>
          <w:lang w:val="es_ES" w:bidi="es_ES"/>
        </w:rPr>
        <w:t xml:space="preserve"> [</w:t>
      </w:r>
      <w:r>
        <w:rPr>
          <w:lang w:val="es_ES" w:bidi="es_ES"/>
        </w:rPr>
        <w:t>So 1:3</w:t>
      </w:r>
      <w:r>
        <w:rPr>
          <w:lang w:val="es_ES" w:bidi="es_ES"/>
        </w:rPr>
        <w:t xml:space="preserve">], </w:t>
      </w:r>
      <w:r>
        <w:rPr>
          <w:lang w:val="es_ES" w:bidi="es_ES"/>
        </w:rPr>
        <w:t>Ap 6:17</w:t>
      </w:r>
      <w:r>
        <w:rPr>
          <w:lang w:val="es_ES" w:bidi="es_ES"/>
        </w:rPr>
        <w:t xml:space="preserve"> [</w:t>
      </w:r>
      <w:r>
        <w:rPr>
          <w:lang w:val="es_ES" w:bidi="es_ES"/>
        </w:rPr>
        <w:t>So 1:14</w:t>
      </w:r>
      <w:r>
        <w:rPr>
          <w:lang w:val="es_ES" w:bidi="es_ES"/>
        </w:rPr>
        <w:t xml:space="preserve">], </w:t>
      </w:r>
      <w:r>
        <w:rPr>
          <w:lang w:val="es_ES" w:bidi="es_ES"/>
        </w:rPr>
        <w:t>Ap 14:5</w:t>
      </w:r>
      <w:r>
        <w:rPr>
          <w:lang w:val="es_ES" w:bidi="es_ES"/>
        </w:rPr>
        <w:t xml:space="preserve"> [</w:t>
      </w:r>
      <w:r>
        <w:rPr>
          <w:lang w:val="es_ES" w:bidi="es_ES"/>
        </w:rPr>
        <w:t>So 3:13</w:t>
      </w:r>
      <w:r>
        <w:rPr>
          <w:lang w:val="es_ES" w:bidi="es_ES"/>
        </w:rPr>
        <w:t xml:space="preserve">], </w:t>
      </w:r>
      <w:r>
        <w:rPr>
          <w:lang w:val="es_ES" w:bidi="es_ES"/>
        </w:rPr>
        <w:t>Ap 16:1</w:t>
      </w:r>
      <w:r>
        <w:rPr>
          <w:lang w:val="es_ES" w:bidi="es_ES"/>
        </w:rPr>
        <w:t xml:space="preserve"> [</w:t>
      </w:r>
      <w:r>
        <w:rPr>
          <w:lang w:val="es_ES" w:bidi="es_ES"/>
        </w:rPr>
        <w:t>So 3:8</w:t>
      </w:r>
      <w:r>
        <w:rPr>
          <w:lang w:val="es_ES" w:bidi="es_ES"/>
        </w:rPr>
        <w:t>]). Estas referencias subrayan la importancia de Sofonías más allá de su propia época. Contribuyó a formar la visión bíblica de un Dios que interviene en la historia humana y establecerá su reino. Las descripciones de Sofonías sirven como un modelo para los eventos que marcarán el fin de la historia.</w:t>
      </w:r>
    </w:p>
    <w:p>
      <w:pPr>
        <w:pStyle w:val="Heading3"/>
      </w:pPr>
      <w:r>
        <w:rPr>
          <w:lang w:val="es_ES" w:bidi="es_ES"/>
        </w:rPr>
        <w:t>Contenido</w:t>
      </w:r>
    </w:p>
    <w:p>
      <w:pPr/>
      <w:r>
        <w:rPr>
          <w:lang w:val="es_ES" w:bidi="es_ES"/>
        </w:rPr>
      </w:r>
      <w:r>
        <w:rPr>
          <w:lang w:val="es_ES" w:bidi="es_ES"/>
        </w:rPr>
        <w:t>El encabezado (</w:t>
      </w:r>
      <w:r>
        <w:rPr>
          <w:lang w:val="es_ES" w:bidi="es_ES"/>
        </w:rPr>
        <w:t>So 1:1</w:t>
      </w:r>
      <w:r>
        <w:rPr>
          <w:lang w:val="es_ES" w:bidi="es_ES"/>
        </w:rPr>
        <w:t>) presenta a Sofonías, proporciona el contexto histórico y enfatiza su reflexión sobre la palabra de Dios.</w:t>
      </w:r>
    </w:p>
    <w:p>
      <w:pPr/>
      <w:r>
        <w:rPr>
          <w:lang w:val="es_ES" w:bidi="es_ES"/>
        </w:rPr>
      </w:r>
      <w:r>
        <w:rPr>
          <w:lang w:val="es_ES" w:bidi="es_ES"/>
        </w:rPr>
        <w:t xml:space="preserve">La primera parte importante del libro es </w:t>
      </w:r>
      <w:r>
        <w:rPr>
          <w:lang w:val="es_ES" w:bidi="es_ES"/>
        </w:rPr>
        <w:t>Sofonías 1:2–2:3</w:t>
      </w:r>
      <w:r>
        <w:rPr>
          <w:lang w:val="es_ES" w:bidi="es_ES"/>
        </w:rPr>
        <w:t>. Se divide en cuatro secciones:</w:t>
      </w:r>
    </w:p>
    <w:p>
      <w:pPr>
        <w:pStyle w:val="ListNumber"/>
        <w:numPr>
          <w:ilvl w:val="0"/>
          <w:numId w:val="53"/>
        </w:numPr>
        <w:spacing w:line="240" w:lineRule="auto"/>
        <w:ind w:left="720"/>
      </w:pPr>
      <w:r>
        <w:rPr>
          <w:lang w:val="es_ES" w:bidi="es_ES"/>
        </w:rPr>
      </w:r>
      <w:r>
        <w:rPr>
          <w:lang w:val="es_ES" w:bidi="es_ES"/>
        </w:rPr>
        <w:t>Sofonías 1:2–7</w:t>
      </w:r>
    </w:p>
    <w:p>
      <w:pPr>
        <w:pStyle w:val="ListNumber"/>
        <w:spacing w:line="240" w:lineRule="auto"/>
        <w:ind w:left="720"/>
      </w:pPr>
      <w:r>
        <w:rPr>
          <w:lang w:val="es_ES" w:bidi="es_ES"/>
        </w:rPr>
      </w:r>
      <w:r>
        <w:rPr>
          <w:lang w:val="es_ES" w:bidi="es_ES"/>
        </w:rPr>
        <w:t>Sofonías 1:8–13</w:t>
      </w:r>
    </w:p>
    <w:p>
      <w:pPr>
        <w:pStyle w:val="ListNumber"/>
        <w:spacing w:line="240" w:lineRule="auto"/>
        <w:ind w:left="720"/>
      </w:pPr>
      <w:r>
        <w:rPr>
          <w:lang w:val="es_ES" w:bidi="es_ES"/>
        </w:rPr>
      </w:r>
      <w:r>
        <w:rPr>
          <w:lang w:val="es_ES" w:bidi="es_ES"/>
        </w:rPr>
        <w:t>Sofonías 1:14–18</w:t>
      </w:r>
    </w:p>
    <w:p>
      <w:pPr>
        <w:pStyle w:val="ListNumber"/>
        <w:spacing w:line="240" w:lineRule="auto"/>
        <w:ind w:left="720"/>
      </w:pPr>
      <w:r>
        <w:rPr>
          <w:lang w:val="es_ES" w:bidi="es_ES"/>
        </w:rPr>
      </w:r>
      <w:r>
        <w:rPr>
          <w:lang w:val="es_ES" w:bidi="es_ES"/>
        </w:rPr>
        <w:t>Sofonías 2:1–3</w:t>
      </w:r>
    </w:p>
    <w:p>
      <w:pPr/>
      <w:r>
        <w:rPr>
          <w:lang w:val="es_ES" w:bidi="es_ES"/>
        </w:rPr>
      </w:r>
      <w:r>
        <w:rPr>
          <w:lang w:val="es_ES" w:bidi="es_ES"/>
        </w:rPr>
        <w:t>Sofonías 1:2–7</w:t>
      </w:r>
      <w:r>
        <w:rPr>
          <w:lang w:val="es_ES" w:bidi="es_ES"/>
        </w:rPr>
        <w:t xml:space="preserve"> incluye a Judá en una predicción de destrucción mundial. Sofonías utilizó material tradicional para enfatizar que el pueblo de Dios no estaba exento, contrario a su creencia (ver </w:t>
      </w:r>
      <w:r>
        <w:rPr>
          <w:lang w:val="es_ES" w:bidi="es_ES"/>
        </w:rPr>
        <w:t>Am 5:18–20</w:t>
      </w:r>
      <w:r>
        <w:rPr>
          <w:lang w:val="es_ES" w:bidi="es_ES"/>
        </w:rPr>
        <w:t>). El profeta respaldó su sorprendente mensaje con argumentos lógicos sobre las transgresiones religiosas en Jerusalén. La imagen del sacrificio se usó irónicamente, mostrando a Judá como la víctima.</w:t>
      </w:r>
    </w:p>
    <w:p>
      <w:pPr/>
      <w:r>
        <w:rPr>
          <w:lang w:val="es_ES" w:bidi="es_ES"/>
        </w:rPr>
      </w:r>
      <w:r>
        <w:rPr>
          <w:lang w:val="es_ES" w:bidi="es_ES"/>
        </w:rPr>
        <w:t>Los líderes nacionales y la familia real eran responsables (</w:t>
      </w:r>
      <w:r>
        <w:rPr>
          <w:lang w:val="es_ES" w:bidi="es_ES"/>
        </w:rPr>
        <w:t>So 1:8–13</w:t>
      </w:r>
      <w:r>
        <w:rPr>
          <w:lang w:val="es_ES" w:bidi="es_ES"/>
        </w:rPr>
        <w:t xml:space="preserve">). Seguían supersticiones meticulosamente, pero ignoraban los mandamientos divinos fundamentales contra el robo y el fraude. Sofonías interpretó el ataque enemigo desde el norte de Jerusalén como un signo del castigo de Dios para los comerciantes deshonestos (ver </w:t>
      </w:r>
      <w:r>
        <w:rPr>
          <w:lang w:val="es_ES" w:bidi="es_ES"/>
        </w:rPr>
        <w:t>Am 8:5–6,</w:t>
      </w:r>
      <w:r>
        <w:rPr>
          <w:lang w:val="es_ES" w:bidi="es_ES"/>
        </w:rPr>
        <w:t xml:space="preserve"> </w:t>
      </w:r>
      <w:r>
        <w:rPr>
          <w:lang w:val="es_ES" w:bidi="es_ES"/>
        </w:rPr>
        <w:t>Mi 6:10–11</w:t>
      </w:r>
      <w:r>
        <w:rPr>
          <w:lang w:val="es_ES" w:bidi="es_ES"/>
        </w:rPr>
        <w:t>).</w:t>
      </w:r>
    </w:p>
    <w:p>
      <w:pPr/>
      <w:r>
        <w:rPr>
          <w:lang w:val="es_ES" w:bidi="es_ES"/>
        </w:rPr>
      </w:r>
      <w:r>
        <w:rPr>
          <w:lang w:val="es_ES" w:bidi="es_ES"/>
        </w:rPr>
        <w:t>Lo siguiente es una descripción impactante y aterradora de la gravedad del próximo "Día" (</w:t>
      </w:r>
      <w:r>
        <w:rPr>
          <w:lang w:val="es_ES" w:bidi="es_ES"/>
        </w:rPr>
        <w:t>So 1:14–18</w:t>
      </w:r>
      <w:r>
        <w:rPr>
          <w:lang w:val="es_ES" w:bidi="es_ES"/>
        </w:rPr>
        <w:t>). El profeta despertó a un pueblo complaciente que no quería escuchar el mensaje de Dios. Los obligó a enfrentar la realidad con un mensaje implacable de condena y destrucción. Judá se convertiría en el objetivo desmoralizado de la ira de Dios. Su riqueza había traído importaciones lujosas, pero no podía detener el juicio divino.</w:t>
      </w:r>
    </w:p>
    <w:p>
      <w:pPr/>
      <w:r>
        <w:rPr>
          <w:lang w:val="es_ES" w:bidi="es_ES"/>
        </w:rPr>
      </w:r>
      <w:r>
        <w:rPr>
          <w:lang w:val="es_ES" w:bidi="es_ES"/>
        </w:rPr>
        <w:t>El profeta concluyó su sermón instando a la gente a arrepentirse (</w:t>
      </w:r>
      <w:r>
        <w:rPr>
          <w:lang w:val="es_ES" w:bidi="es_ES"/>
        </w:rPr>
        <w:t>So 2:1–3</w:t>
      </w:r>
      <w:r>
        <w:rPr>
          <w:lang w:val="es_ES" w:bidi="es_ES"/>
        </w:rPr>
        <w:t>). Motivó a su audiencia a dejar la indiferencia y compartió el mensaje esperanzador de que no todo estaba perdido. Una reunión en el templo para el arrepentimiento y las oraciones de los fieles podría prevenir el desastre. La segunda parte principal del libro describe el castigo de Dios a las naciones extranjeras (</w:t>
      </w:r>
      <w:r>
        <w:rPr>
          <w:lang w:val="es_ES" w:bidi="es_ES"/>
        </w:rPr>
        <w:t>So 2:4–15</w:t>
      </w:r>
      <w:r>
        <w:rPr>
          <w:lang w:val="es_ES" w:bidi="es_ES"/>
        </w:rPr>
        <w:t>). Nombra regiones clave al oeste, este, Neguev y al norte de Judá, lo que resalta el impacto global del Día del Señor. Al igual que la primera parte, se divide en cuatro secciones:</w:t>
      </w:r>
    </w:p>
    <w:p>
      <w:pPr>
        <w:pStyle w:val="ListNumber"/>
        <w:numPr>
          <w:ilvl w:val="0"/>
          <w:numId w:val="54"/>
        </w:numPr>
        <w:spacing w:line="240" w:lineRule="auto"/>
        <w:ind w:left="720"/>
      </w:pPr>
      <w:r>
        <w:rPr>
          <w:lang w:val="es_ES" w:bidi="es_ES"/>
        </w:rPr>
      </w:r>
      <w:r>
        <w:rPr>
          <w:lang w:val="es_ES" w:bidi="es_ES"/>
        </w:rPr>
        <w:t>Sofonías 2:4–7</w:t>
      </w:r>
    </w:p>
    <w:p>
      <w:pPr>
        <w:pStyle w:val="ListNumber"/>
        <w:spacing w:line="240" w:lineRule="auto"/>
        <w:ind w:left="720"/>
      </w:pPr>
      <w:r>
        <w:rPr>
          <w:lang w:val="es_ES" w:bidi="es_ES"/>
        </w:rPr>
      </w:r>
      <w:r>
        <w:rPr>
          <w:lang w:val="es_ES" w:bidi="es_ES"/>
        </w:rPr>
        <w:t>Sofonías 2:8–11</w:t>
      </w:r>
    </w:p>
    <w:p>
      <w:pPr>
        <w:pStyle w:val="ListNumber"/>
        <w:spacing w:line="240" w:lineRule="auto"/>
        <w:ind w:left="720"/>
      </w:pPr>
      <w:r>
        <w:rPr>
          <w:lang w:val="es_ES" w:bidi="es_ES"/>
        </w:rPr>
      </w:r>
      <w:r>
        <w:rPr>
          <w:lang w:val="es_ES" w:bidi="es_ES"/>
        </w:rPr>
        <w:t>Sofonías 2:12</w:t>
      </w:r>
    </w:p>
    <w:p>
      <w:pPr>
        <w:pStyle w:val="ListNumber"/>
        <w:spacing w:line="240" w:lineRule="auto"/>
        <w:ind w:left="720"/>
      </w:pPr>
      <w:r>
        <w:rPr>
          <w:lang w:val="es_ES" w:bidi="es_ES"/>
        </w:rPr>
      </w:r>
      <w:r>
        <w:rPr>
          <w:lang w:val="es_ES" w:bidi="es_ES"/>
        </w:rPr>
        <w:t>Sofonías 2:13–15</w:t>
      </w:r>
    </w:p>
    <w:p>
      <w:pPr/>
      <w:r>
        <w:rPr>
          <w:lang w:val="es_ES" w:bidi="es_ES"/>
        </w:rPr>
      </w:r>
      <w:r>
        <w:rPr>
          <w:lang w:val="es_ES" w:bidi="es_ES"/>
        </w:rPr>
        <w:t>El primer pasaje trata sobre los filisteos. En las ciudades de Gaza y Ecrón, la profecía hebrea emplea juegos de palabras. Los nombres de estas ciudades suenan como una condena. Los filisteos son llamados intrusos porque se trasladaron ilegalmente desde Creta a la Tierra Prometida, que estaba destinada al pueblo de Dios.</w:t>
      </w:r>
    </w:p>
    <w:p>
      <w:pPr/>
      <w:r>
        <w:rPr>
          <w:lang w:val="es_ES" w:bidi="es_ES"/>
        </w:rPr>
      </w:r>
      <w:r>
        <w:rPr>
          <w:lang w:val="es_ES" w:bidi="es_ES"/>
        </w:rPr>
        <w:t>Sofonías predijo que Moab y Amón enfrentarían un ataque debido a su arrogancia y por tomar tierras de Judá (</w:t>
      </w:r>
      <w:r>
        <w:rPr>
          <w:lang w:val="es_ES" w:bidi="es_ES"/>
        </w:rPr>
        <w:t>So 2:8–11</w:t>
      </w:r>
      <w:r>
        <w:rPr>
          <w:lang w:val="es_ES" w:bidi="es_ES"/>
        </w:rPr>
        <w:t>). Dios ayudaría a su pueblo del pacto.</w:t>
      </w:r>
    </w:p>
    <w:p>
      <w:pPr/>
      <w:r>
        <w:rPr>
          <w:lang w:val="es_ES" w:bidi="es_ES"/>
        </w:rPr>
      </w:r>
      <w:r>
        <w:rPr>
          <w:lang w:val="es_ES" w:bidi="es_ES"/>
        </w:rPr>
        <w:t>Las dos primeras secciones principales presentaron un mensaje detallado de juicio tanto para Judá como para las naciones cercanas. Este mensaje se reitera brevemente en la tercera sección principal (</w:t>
      </w:r>
      <w:r>
        <w:rPr>
          <w:lang w:val="es_ES" w:bidi="es_ES"/>
        </w:rPr>
        <w:t>So 3:1–8</w:t>
      </w:r>
      <w:r>
        <w:rPr>
          <w:lang w:val="es_ES" w:bidi="es_ES"/>
        </w:rPr>
        <w:t xml:space="preserve">). Sofonías criticó a Jerusalén por su doble función como capital política y centro religioso. Los funcionarios del gobierno y del templo no asumieron seriamente su responsabilidad como representantes de Dios. Los líderes civiles abusaron del poder al exigir sobornos e incluso asesinar a oponentes políticos. En lugar de guiar al pueblo (ver </w:t>
      </w:r>
      <w:r>
        <w:rPr>
          <w:lang w:val="es_ES" w:bidi="es_ES"/>
        </w:rPr>
        <w:t>Ez 34</w:t>
      </w:r>
      <w:r>
        <w:rPr>
          <w:lang w:val="es_ES" w:bidi="es_ES"/>
        </w:rPr>
        <w:t xml:space="preserve">), actuaron como depredadores (ver </w:t>
      </w:r>
      <w:r>
        <w:rPr>
          <w:lang w:val="es_ES" w:bidi="es_ES"/>
        </w:rPr>
        <w:t>Ez 22:25–27</w:t>
      </w:r>
      <w:r>
        <w:rPr>
          <w:lang w:val="es_ES" w:bidi="es_ES"/>
        </w:rPr>
        <w:t>). Los profetas usaron sus dones por motivos egoístas, y los sacerdotes ignoraron las reglas del templo. No aprendieron de las lecciones históricas sobre precaución y reverencia. La conclusión es clara: Judá no podría evitar el castigo en el venidero Día del Señor y sufriría junto con otras naciones.</w:t>
      </w:r>
    </w:p>
    <w:p>
      <w:pPr/>
      <w:r>
        <w:rPr>
          <w:lang w:val="es_ES" w:bidi="es_ES"/>
        </w:rPr>
      </w:r>
      <w:r>
        <w:rPr>
          <w:lang w:val="es_ES" w:bidi="es_ES"/>
        </w:rPr>
        <w:t>La sección principal final (</w:t>
      </w:r>
      <w:r>
        <w:rPr>
          <w:lang w:val="es_ES" w:bidi="es_ES"/>
        </w:rPr>
        <w:t>So 3:9–20</w:t>
      </w:r>
      <w:r>
        <w:rPr>
          <w:lang w:val="es_ES" w:bidi="es_ES"/>
        </w:rPr>
        <w:t>) presenta el plan de Dios para Judá y otras naciones desde una nueva perspectiva. El castigo no es la última palabra de Dios para su pueblo o las naciones. El objetivo final de Dios es la salvación, no la destrucción (</w:t>
      </w:r>
      <w:r>
        <w:rPr>
          <w:lang w:val="es_ES" w:bidi="es_ES"/>
        </w:rPr>
        <w:t>2 Pe 3:9</w:t>
      </w:r>
      <w:r>
        <w:rPr>
          <w:lang w:val="es_ES" w:bidi="es_ES"/>
        </w:rPr>
        <w:t>). Esta sección se divide en tres partes:</w:t>
      </w:r>
    </w:p>
    <w:p>
      <w:pPr>
        <w:pStyle w:val="ListNumber"/>
        <w:numPr>
          <w:ilvl w:val="0"/>
          <w:numId w:val="55"/>
        </w:numPr>
        <w:spacing w:line="240" w:lineRule="auto"/>
        <w:ind w:left="720"/>
      </w:pPr>
      <w:r>
        <w:rPr>
          <w:lang w:val="es_ES" w:bidi="es_ES"/>
        </w:rPr>
      </w:r>
      <w:r>
        <w:rPr>
          <w:lang w:val="es_ES" w:bidi="es_ES"/>
        </w:rPr>
        <w:t>Sofonías 3:9–10</w:t>
      </w:r>
    </w:p>
    <w:p>
      <w:pPr>
        <w:pStyle w:val="ListNumber"/>
        <w:spacing w:line="240" w:lineRule="auto"/>
        <w:ind w:left="720"/>
      </w:pPr>
      <w:r>
        <w:rPr>
          <w:lang w:val="es_ES" w:bidi="es_ES"/>
        </w:rPr>
      </w:r>
      <w:r>
        <w:rPr>
          <w:lang w:val="es_ES" w:bidi="es_ES"/>
        </w:rPr>
        <w:t>Sofonías 3:11–13</w:t>
      </w:r>
    </w:p>
    <w:p>
      <w:pPr>
        <w:pStyle w:val="ListNumber"/>
        <w:spacing w:line="240" w:lineRule="auto"/>
        <w:ind w:left="720"/>
      </w:pPr>
      <w:r>
        <w:rPr>
          <w:lang w:val="es_ES" w:bidi="es_ES"/>
        </w:rPr>
      </w:r>
      <w:r>
        <w:rPr>
          <w:lang w:val="es_ES" w:bidi="es_ES"/>
        </w:rPr>
        <w:t>Sofonías 3:14–20</w:t>
      </w:r>
    </w:p>
    <w:p>
      <w:pPr/>
      <w:r>
        <w:rPr>
          <w:lang w:val="es_ES" w:bidi="es_ES"/>
        </w:rPr>
      </w:r>
      <w:r>
        <w:rPr>
          <w:lang w:val="es_ES" w:bidi="es_ES"/>
        </w:rPr>
        <w:t>Sofonías 3:9–10</w:t>
      </w:r>
      <w:r>
        <w:rPr>
          <w:lang w:val="es_ES" w:bidi="es_ES"/>
        </w:rPr>
        <w:t xml:space="preserve"> se centra en la conversión de las naciones. Este pasaje predice con confianza que los gentiles se someterán voluntariamente al Dios de Israel. Su conversión no será resultado del esfuerzo humano, sino de la providencia de Dios. Labios que antes se usaban para el culto pagano serán purificados para alabar al Dios de Israel. Personas de tierras lejanas, simbolizadas por el distante Neguev más allá del Nilo etíope, vendrán como adoradores, al igual que judíos dispersos que regresan a casa.</w:t>
      </w:r>
    </w:p>
    <w:p>
      <w:pPr/>
      <w:r>
        <w:rPr>
          <w:lang w:val="es_ES" w:bidi="es_ES"/>
        </w:rPr>
      </w:r>
      <w:r>
        <w:rPr>
          <w:lang w:val="es_ES" w:bidi="es_ES"/>
        </w:rPr>
        <w:t>El pueblo de Dios mostraría un cambio de corazón (</w:t>
      </w:r>
      <w:r>
        <w:rPr>
          <w:lang w:val="es_ES" w:bidi="es_ES"/>
        </w:rPr>
        <w:t>So 3:11–13</w:t>
      </w:r>
      <w:r>
        <w:rPr>
          <w:lang w:val="es_ES" w:bidi="es_ES"/>
        </w:rPr>
        <w:t>). Para entonces, habrían eliminado a las personas orgullosas que se priorizaban a sí mismas sobre Dios en la política y la religión. Se convertirían en un grupo purificado que confiaba humildemente en Dios. Se les prometieron las bendiciones del paraíso.</w:t>
      </w:r>
    </w:p>
    <w:p>
      <w:pPr/>
      <w:r>
        <w:rPr>
          <w:lang w:val="es_ES" w:bidi="es_ES"/>
        </w:rPr>
      </w:r>
      <w:r>
        <w:rPr>
          <w:lang w:val="es_ES" w:bidi="es_ES"/>
        </w:rPr>
        <w:t>El último pasaje habla sobre la felicidad futura (</w:t>
      </w:r>
      <w:r>
        <w:rPr>
          <w:lang w:val="es_ES" w:bidi="es_ES"/>
        </w:rPr>
        <w:t>So 3:14–20</w:t>
      </w:r>
      <w:r>
        <w:rPr>
          <w:lang w:val="es_ES" w:bidi="es_ES"/>
        </w:rPr>
        <w:t>). El profeta imagina un futuro en el que el juicio de Dios habrá terminado y comenzará la salvación. El pueblo de Dios celebrará en su presencia. El miedo y la tristeza desaparecerán debido a la poderosa presencia y alegría de Dios. Su alegría se extenderá a ellos, haciéndolos felices también. Esta alegría surgirá de los cambios que Dios realice en sus vidas (</w:t>
      </w:r>
      <w:r>
        <w:rPr>
          <w:lang w:val="es_ES" w:bidi="es_ES"/>
        </w:rPr>
        <w:t>So 3:17</w:t>
      </w:r>
      <w:r>
        <w:rPr>
          <w:lang w:val="es_ES" w:bidi="es_ES"/>
        </w:rPr>
        <w:t>; “gozárase sobre ti con alegría"). Parte de este cambio incluirá justicia para el pueblo sufriente de Dios. Ganarán honor como representantes visibles del glorioso Dios. Al final, el poder de Dios se manifestará a través de un pueblo poderoso.</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Josías #1</w:t>
      </w:r>
      <w:r>
        <w:rPr>
          <w:lang w:val="es_ES" w:bidi="es_ES"/>
        </w:rPr>
        <w:t>.</w:t>
      </w:r>
      <w:r>
        <w:rPr>
          <w:lang w:val="es_ES" w:bidi="es_ES"/>
        </w:rPr>
      </w:r>
      <w:r>
        <w:rPr>
          <w:lang w:val="es_ES" w:bidi="es_ES"/>
        </w:rPr>
      </w:r>
    </w:p>
    <w:p>
      <w:pPr/>
      <w:r>
        <w:rPr>
          <w:lang w:val="es_ES" w:bidi="es_ES"/>
        </w:rPr>
      </w:r>
    </w:p>
    <w:p>
      <w:pPr>
        <w:pStyle w:val="Heading2"/>
      </w:pPr>
      <w:r>
        <w:rPr>
          <w:lang w:val="es_ES" w:bidi="es_ES"/>
        </w:rPr>
        <w:t>Sofonías (Persona)</w:t>
      </w:r>
      <w:r>
        <w:rPr>
          <w:lang w:val="es_ES" w:bidi="es_ES"/>
        </w:rPr>
      </w:r>
    </w:p>
    <w:p>
      <w:pPr/>
      <w:r>
        <w:rPr>
          <w:lang w:val="es_ES" w:bidi="es_ES"/>
        </w:rPr>
      </w:r>
      <w:r>
        <w:rPr>
          <w:lang w:val="es_ES" w:bidi="es_ES"/>
        </w:rPr>
        <w:t>1. Sacerdote durante el reinado de Sedequías que fue ejecutado en Ribla por el rey de Babilonia (</w:t>
      </w:r>
      <w:r>
        <w:rPr>
          <w:lang w:val="es_ES" w:bidi="es_ES"/>
        </w:rPr>
        <w:t>2 Re 25:18,</w:t>
      </w:r>
      <w:r>
        <w:rPr>
          <w:lang w:val="es_ES" w:bidi="es_ES"/>
        </w:rPr>
        <w:t xml:space="preserve"> </w:t>
      </w:r>
      <w:r>
        <w:rPr>
          <w:lang w:val="es_ES" w:bidi="es_ES"/>
        </w:rPr>
        <w:t>Jr 52:24</w:t>
      </w:r>
      <w:r>
        <w:rPr>
          <w:lang w:val="es_ES" w:bidi="es_ES"/>
        </w:rPr>
        <w:t>). Era el segundo sacerdote bajo Seraías, el sumo sacerdote, y actuó como enviado de Sedequías a Jeremías durante el período previo a la caída de Jerusalén (</w:t>
      </w:r>
      <w:r>
        <w:rPr>
          <w:lang w:val="es_ES" w:bidi="es_ES"/>
        </w:rPr>
        <w:t>Jr 21:1,</w:t>
      </w:r>
      <w:r>
        <w:rPr>
          <w:lang w:val="es_ES" w:bidi="es_ES"/>
        </w:rPr>
        <w:t xml:space="preserve"> </w:t>
      </w:r>
      <w:r>
        <w:rPr>
          <w:lang w:val="es_ES" w:bidi="es_ES"/>
        </w:rPr>
        <w:t>29:25–29,</w:t>
      </w:r>
      <w:r>
        <w:rPr>
          <w:lang w:val="es_ES" w:bidi="es_ES"/>
        </w:rPr>
        <w:t xml:space="preserve"> </w:t>
      </w:r>
      <w:r>
        <w:rPr>
          <w:lang w:val="es_ES" w:bidi="es_ES"/>
        </w:rPr>
        <w:t>37:3</w:t>
      </w:r>
      <w:r>
        <w:rPr>
          <w:lang w:val="es_ES" w:bidi="es_ES"/>
        </w:rPr>
        <w:t>).</w:t>
      </w:r>
    </w:p>
    <w:p>
      <w:pPr/>
      <w:r>
        <w:rPr>
          <w:lang w:val="es_ES" w:bidi="es_ES"/>
        </w:rPr>
      </w:r>
      <w:r>
        <w:rPr>
          <w:lang w:val="es_ES" w:bidi="es_ES"/>
        </w:rPr>
        <w:t>2. Un antepasado de Hemán que estaba entre los levitas coatitas a quienes David encargó el servicio de música en la casa del Señor (</w:t>
      </w:r>
      <w:r>
        <w:rPr>
          <w:lang w:val="es_ES" w:bidi="es_ES"/>
        </w:rPr>
        <w:t>1 Cro 6:33–36</w:t>
      </w:r>
      <w:r>
        <w:rPr>
          <w:lang w:val="es_ES" w:bidi="es_ES"/>
        </w:rPr>
        <w:t>). Sephanías está mencionado como el padre de Azarías y el hijo de Tahat.</w:t>
      </w:r>
    </w:p>
    <w:p>
      <w:pPr/>
      <w:r>
        <w:rPr>
          <w:lang w:val="es_ES" w:bidi="es_ES"/>
        </w:rPr>
      </w:r>
      <w:r>
        <w:rPr>
          <w:lang w:val="es_ES" w:bidi="es_ES"/>
        </w:rPr>
        <w:t>3. Autor del libro de Sofonías (</w:t>
      </w:r>
      <w:r>
        <w:rPr>
          <w:lang w:val="es_ES" w:bidi="es_ES"/>
        </w:rPr>
        <w:t>So 1:1</w:t>
      </w:r>
      <w:r>
        <w:rPr>
          <w:lang w:val="es_ES" w:bidi="es_ES"/>
        </w:rPr>
        <w:t xml:space="preserve">). Aunque se sabe poco sobre Sofonías, es posible que su ancestro Ezequías sea el mismo que el rey con ese nombre. </w:t>
      </w:r>
    </w:p>
    <w:p>
      <w:pPr/>
      <w:r>
        <w:rPr>
          <w:lang w:val="es_ES" w:bidi="es_ES"/>
        </w:rPr>
      </w:r>
      <w:r>
        <w:rPr>
          <w:lang w:val="es_ES" w:bidi="es_ES"/>
        </w:rPr>
        <w:t xml:space="preserve">Ver </w:t>
      </w:r>
      <w:r>
        <w:rPr>
          <w:lang w:val="es_ES" w:bidi="es_ES"/>
        </w:rPr>
        <w:t>Sofonías, Libro de</w:t>
      </w:r>
      <w:r>
        <w:rPr>
          <w:lang w:val="es_ES" w:bidi="es_ES"/>
        </w:rPr>
        <w:t>.</w:t>
      </w:r>
    </w:p>
    <w:p>
      <w:pPr/>
      <w:r>
        <w:rPr>
          <w:lang w:val="es_ES" w:bidi="es_ES"/>
        </w:rPr>
      </w:r>
      <w:r>
        <w:rPr>
          <w:lang w:val="es_ES" w:bidi="es_ES"/>
        </w:rPr>
        <w:t>4. Padre de Josías, en cuya casa Josué fue coronado como sumo sacerdote (</w:t>
      </w:r>
      <w:r>
        <w:rPr>
          <w:lang w:val="es_ES" w:bidi="es_ES"/>
        </w:rPr>
        <w:t>Za 6:10–14</w:t>
      </w:r>
      <w:r>
        <w:rPr>
          <w:lang w:val="es_ES" w:bidi="es_ES"/>
        </w:rPr>
        <w:t>).</w:t>
      </w:r>
      <w:r>
        <w:rPr>
          <w:lang w:val="es_ES" w:bidi="es_ES"/>
        </w:rPr>
      </w:r>
      <w:r>
        <w:rPr>
          <w:lang w:val="es_ES" w:bidi="es_ES"/>
        </w:rPr>
      </w:r>
    </w:p>
    <w:p>
      <w:pPr/>
      <w:r>
        <w:rPr>
          <w:lang w:val="es_ES" w:bidi="es_ES"/>
        </w:rPr>
      </w:r>
    </w:p>
    <w:p>
      <w:pPr>
        <w:pStyle w:val="Heading2"/>
      </w:pPr>
      <w:r>
        <w:rPr>
          <w:lang w:val="es_ES" w:bidi="es_ES"/>
        </w:rPr>
        <w:t>Soham</w:t>
      </w:r>
      <w:r>
        <w:rPr>
          <w:lang w:val="es_ES" w:bidi="es_ES"/>
        </w:rPr>
      </w:r>
    </w:p>
    <w:p>
      <w:pPr>
        <w:pStyle w:val="Heading2"/>
      </w:pPr>
      <w:r>
        <w:rPr>
          <w:lang w:val="es_ES" w:bidi="es_ES"/>
        </w:rPr>
        <w:t>SOHAM</w:t>
      </w:r>
    </w:p>
    <w:p>
      <w:pPr/>
      <w:r>
        <w:rPr>
          <w:lang w:val="es_ES" w:bidi="es_ES"/>
        </w:rPr>
      </w:r>
      <w:r>
        <w:rPr>
          <w:lang w:val="es_ES" w:bidi="es_ES"/>
        </w:rPr>
        <w:t>Levita merarita, y el hijo de Jaazías durante el reinado de David (</w:t>
      </w:r>
      <w:r>
        <w:rPr>
          <w:lang w:val="es_ES" w:bidi="es_ES"/>
        </w:rPr>
        <w:t>1 Cro 24:27</w:t>
      </w:r>
      <w:r>
        <w:rPr>
          <w:lang w:val="es_ES" w:bidi="es_ES"/>
        </w:rPr>
        <w:t>).</w:t>
      </w:r>
      <w:r>
        <w:rPr>
          <w:lang w:val="es_ES" w:bidi="es_ES"/>
        </w:rPr>
      </w:r>
      <w:r>
        <w:rPr>
          <w:lang w:val="es_ES" w:bidi="es_ES"/>
        </w:rPr>
      </w:r>
    </w:p>
    <w:p>
      <w:pPr/>
      <w:r>
        <w:rPr>
          <w:lang w:val="es_ES" w:bidi="es_ES"/>
        </w:rPr>
      </w:r>
    </w:p>
    <w:p>
      <w:pPr>
        <w:pStyle w:val="Heading2"/>
      </w:pPr>
      <w:r>
        <w:rPr>
          <w:lang w:val="es_ES" w:bidi="es_ES"/>
        </w:rPr>
        <w:t>Sol</w:t>
      </w:r>
      <w:r>
        <w:rPr>
          <w:lang w:val="es_ES" w:bidi="es_ES"/>
        </w:rPr>
      </w:r>
    </w:p>
    <w:p>
      <w:pPr/>
      <w:r>
        <w:rPr>
          <w:lang w:val="es_ES" w:bidi="es_ES"/>
        </w:rPr>
      </w:r>
      <w:r>
        <w:rPr>
          <w:lang w:val="es_ES" w:bidi="es_ES"/>
        </w:rPr>
        <w:t>El sol es una de las grandes luces creadas por Dios para gobernar el día (</w:t>
      </w:r>
      <w:r>
        <w:rPr>
          <w:lang w:val="es_ES" w:bidi="es_ES"/>
        </w:rPr>
        <w:t>Gn 1:14–15</w:t>
      </w:r>
      <w:r>
        <w:rPr>
          <w:lang w:val="es_ES" w:bidi="es_ES"/>
        </w:rPr>
        <w:t>). En tiempos bíblicos, un nuevo día comenzaba con la puesta del sol, y los sacrificios diarios estaban relacionados con su posición. La primera ofrenda quemada se realizaba al amanecer (</w:t>
      </w:r>
      <w:r>
        <w:rPr>
          <w:lang w:val="es_ES" w:bidi="es_ES"/>
        </w:rPr>
        <w:t>Ex 29:39,</w:t>
      </w:r>
      <w:r>
        <w:rPr>
          <w:lang w:val="es_ES" w:bidi="es_ES"/>
        </w:rPr>
        <w:t xml:space="preserve"> </w:t>
      </w:r>
      <w:r>
        <w:rPr>
          <w:lang w:val="es_ES" w:bidi="es_ES"/>
        </w:rPr>
        <w:t>Nm 28:4</w:t>
      </w:r>
      <w:r>
        <w:rPr>
          <w:lang w:val="es_ES" w:bidi="es_ES"/>
        </w:rPr>
        <w:t>). En el judaísmo rabínico, las horas de luz variaban con las estaciones y dependían del ciclo solar.</w:t>
      </w:r>
    </w:p>
    <w:p>
      <w:pPr/>
      <w:r>
        <w:rPr>
          <w:lang w:val="es_ES" w:bidi="es_ES"/>
        </w:rPr>
      </w:r>
      <w:r>
        <w:rPr>
          <w:lang w:val="es_ES" w:bidi="es_ES"/>
        </w:rPr>
        <w:t>El calendario israelita era lunar. Sin embargo, el momento de las principales festividades en primavera (Pascua) y otoño (Trompetas, Expiación, Tabernáculos) indica que también consideraban el año solar. El calendario de Gezer, que se alinea con la agricultura, se basa en el año solar. El calendario judío sigue un ciclo de 19 años, añadiendo meses adicionales en siete de esos años para alinear los ciclos lunar y solar. La Biblia no menciona este sistema. Los estudiosos creen que el mes 13 fue una adición posterior. Documentos arameos de la colonia judía en Elefantina muestran que este ciclo de 19 años ya se utilizaba en el siglo V a. C. Es probable que los reinos de Judá e Israel usaran un sistema similar, aunque no se conservan registros.</w:t>
      </w:r>
    </w:p>
    <w:p>
      <w:pPr/>
      <w:r>
        <w:rPr>
          <w:lang w:val="es_ES" w:bidi="es_ES"/>
        </w:rPr>
      </w:r>
      <w:r>
        <w:rPr>
          <w:lang w:val="es_ES" w:bidi="es_ES"/>
        </w:rPr>
        <w:t>El judaísmo rabínico reconoce cuatro estaciones. El Antiguo Testamento menciona solo dos: "</w:t>
      </w:r>
      <w:r>
        <w:rPr>
          <w:lang w:val="es_ES" w:bidi="es_ES"/>
        </w:rPr>
        <w:t>la sementera y la siega, y el frío y calor, verano é invierno"</w:t>
      </w:r>
      <w:r>
        <w:rPr>
          <w:lang w:val="es_ES" w:bidi="es_ES"/>
        </w:rPr>
        <w:t xml:space="preserve"> (</w:t>
      </w:r>
      <w:r>
        <w:rPr>
          <w:lang w:val="es_ES" w:bidi="es_ES"/>
        </w:rPr>
        <w:t>Gn 8:22</w:t>
      </w:r>
      <w:r>
        <w:rPr>
          <w:lang w:val="es_ES" w:bidi="es_ES"/>
        </w:rPr>
        <w:t>).</w:t>
      </w:r>
    </w:p>
    <w:p>
      <w:pPr/>
      <w:r>
        <w:rPr>
          <w:lang w:val="es_ES" w:bidi="es_ES"/>
        </w:rPr>
      </w:r>
      <w:r>
        <w:rPr>
          <w:lang w:val="es_ES" w:bidi="es_ES"/>
        </w:rPr>
        <w:t>Las cuatro estaciones están relacionadas con el movimiento del sol:</w:t>
      </w:r>
    </w:p>
    <w:p>
      <w:pPr>
        <w:pStyle w:val="ListBullet"/>
        <w:spacing w:line="240" w:lineRule="auto"/>
        <w:ind w:left="720"/>
      </w:pPr>
      <w:r>
        <w:rPr>
          <w:lang w:val="es_ES" w:bidi="es_ES"/>
        </w:rPr>
      </w:r>
      <w:r>
        <w:rPr>
          <w:lang w:val="es_ES" w:bidi="es_ES"/>
        </w:rPr>
        <w:t xml:space="preserve">El otoño (llamado </w:t>
      </w:r>
      <w:r>
        <w:rPr>
          <w:i/>
          <w:lang w:val="es_ES" w:bidi="es_ES"/>
        </w:rPr>
        <w:t>setav,</w:t>
      </w:r>
      <w:r>
        <w:rPr>
          <w:lang w:val="es_ES" w:bidi="es_ES"/>
        </w:rPr>
        <w:t xml:space="preserve"> una palabra que originalmente significa "temporada de lluvias" o "lluvia"; </w:t>
      </w:r>
      <w:r>
        <w:rPr>
          <w:lang w:val="es_ES" w:bidi="es_ES"/>
        </w:rPr>
        <w:t>Cantar de Salomón 2:11</w:t>
      </w:r>
      <w:r>
        <w:rPr>
          <w:lang w:val="es_ES" w:bidi="es_ES"/>
        </w:rPr>
        <w:t>) comienza con el equinoccio de otoño (21 de septiembre)</w:t>
      </w:r>
    </w:p>
    <w:p>
      <w:pPr>
        <w:pStyle w:val="ListBullet"/>
        <w:spacing w:line="240" w:lineRule="auto"/>
        <w:ind w:left="720"/>
      </w:pPr>
      <w:r>
        <w:rPr>
          <w:lang w:val="es_ES" w:bidi="es_ES"/>
        </w:rPr>
      </w:r>
      <w:r>
        <w:rPr>
          <w:lang w:val="es_ES" w:bidi="es_ES"/>
        </w:rPr>
        <w:t>El invierno (</w:t>
      </w:r>
      <w:r>
        <w:rPr>
          <w:i/>
          <w:lang w:val="es_ES" w:bidi="es_ES"/>
        </w:rPr>
        <w:t>horeph</w:t>
      </w:r>
      <w:r>
        <w:rPr>
          <w:lang w:val="es_ES" w:bidi="es_ES"/>
        </w:rPr>
        <w:t>) comienza con el solsticio de invierno (aproximadamente el 22 de diciembre)</w:t>
      </w:r>
    </w:p>
    <w:p>
      <w:pPr>
        <w:pStyle w:val="ListBullet"/>
        <w:spacing w:line="240" w:lineRule="auto"/>
        <w:ind w:left="720"/>
      </w:pPr>
      <w:r>
        <w:rPr>
          <w:lang w:val="es_ES" w:bidi="es_ES"/>
        </w:rPr>
      </w:r>
      <w:r>
        <w:rPr>
          <w:lang w:val="es_ES" w:bidi="es_ES"/>
        </w:rPr>
        <w:t>La primavera (</w:t>
      </w:r>
      <w:r>
        <w:rPr>
          <w:i/>
          <w:lang w:val="es_ES" w:bidi="es_ES"/>
        </w:rPr>
        <w:t>aviv</w:t>
      </w:r>
      <w:r>
        <w:rPr>
          <w:lang w:val="es_ES" w:bidi="es_ES"/>
        </w:rPr>
        <w:t>) comienza con el equinoccio de primavera (21 de marzo).</w:t>
      </w:r>
    </w:p>
    <w:p>
      <w:pPr>
        <w:pStyle w:val="ListBullet"/>
        <w:spacing w:line="240" w:lineRule="auto"/>
        <w:ind w:left="720"/>
      </w:pPr>
      <w:r>
        <w:rPr>
          <w:lang w:val="es_ES" w:bidi="es_ES"/>
        </w:rPr>
      </w:r>
      <w:r>
        <w:rPr>
          <w:lang w:val="es_ES" w:bidi="es_ES"/>
        </w:rPr>
        <w:t>El verano (</w:t>
      </w:r>
      <w:r>
        <w:rPr>
          <w:i/>
          <w:lang w:val="es_ES" w:bidi="es_ES"/>
        </w:rPr>
        <w:t>qayits</w:t>
      </w:r>
      <w:r>
        <w:rPr>
          <w:lang w:val="es_ES" w:bidi="es_ES"/>
        </w:rPr>
        <w:t>) comienza con el solsticio de verano (22 de junio).</w:t>
      </w:r>
    </w:p>
    <w:p>
      <w:pPr/>
      <w:r>
        <w:rPr>
          <w:lang w:val="es_ES" w:bidi="es_ES"/>
        </w:rPr>
      </w:r>
      <w:r>
        <w:rPr>
          <w:lang w:val="es_ES" w:bidi="es_ES"/>
        </w:rPr>
        <w:t>Un templo hallado en Beerseba, que data del 125 a. C., estaba alineado con el amanecer durante el solsticio de verano. Un templo similar en Laquís está orientado hacia el solsticio de invierno. El templo de Arad, de la época monárquica, estaba orientado casi directamente hacia el Este. Probablemente estaba alineado con el amanecer del equinoccio, al igual que el templo de Jerusalén.</w:t>
      </w:r>
    </w:p>
    <w:p>
      <w:pPr/>
      <w:r>
        <w:rPr>
          <w:lang w:val="es_ES" w:bidi="es_ES"/>
        </w:rPr>
      </w:r>
      <w:r>
        <w:rPr>
          <w:lang w:val="es_ES" w:bidi="es_ES"/>
        </w:rPr>
        <w:t>En la poesía hebrea, el sol se utiliza frecuentemente como una imagen poderosa. Se describe como:</w:t>
      </w:r>
    </w:p>
    <w:p>
      <w:pPr>
        <w:pStyle w:val="ListBullet"/>
        <w:spacing w:line="240" w:lineRule="auto"/>
        <w:ind w:left="720"/>
      </w:pPr>
      <w:r>
        <w:rPr>
          <w:lang w:val="es_ES" w:bidi="es_ES"/>
        </w:rPr>
      </w:r>
      <w:r>
        <w:rPr>
          <w:lang w:val="es_ES" w:bidi="es_ES"/>
        </w:rPr>
        <w:t>Tener un lugar de residencia (</w:t>
      </w:r>
      <w:r>
        <w:rPr>
          <w:lang w:val="es_ES" w:bidi="es_ES"/>
        </w:rPr>
        <w:t>Ha 3:11</w:t>
      </w:r>
      <w:r>
        <w:rPr>
          <w:lang w:val="es_ES" w:bidi="es_ES"/>
        </w:rPr>
        <w:t>)</w:t>
      </w:r>
    </w:p>
    <w:p>
      <w:pPr>
        <w:pStyle w:val="ListBullet"/>
        <w:spacing w:line="240" w:lineRule="auto"/>
        <w:ind w:left="720"/>
      </w:pPr>
      <w:r>
        <w:rPr>
          <w:lang w:val="es_ES" w:bidi="es_ES"/>
        </w:rPr>
      </w:r>
      <w:r>
        <w:rPr>
          <w:lang w:val="es_ES" w:bidi="es_ES"/>
        </w:rPr>
        <w:t>Saliendo de una tienda como un novio (</w:t>
      </w:r>
      <w:r>
        <w:rPr>
          <w:lang w:val="es_ES" w:bidi="es_ES"/>
        </w:rPr>
        <w:t>Sal 19:4–5</w:t>
      </w:r>
      <w:r>
        <w:rPr>
          <w:lang w:val="es_ES" w:bidi="es_ES"/>
        </w:rPr>
        <w:t>)</w:t>
      </w:r>
    </w:p>
    <w:p>
      <w:pPr/>
      <w:r>
        <w:rPr>
          <w:lang w:val="es_ES" w:bidi="es_ES"/>
        </w:rPr>
      </w:r>
      <w:r>
        <w:rPr>
          <w:lang w:val="es_ES" w:bidi="es_ES"/>
        </w:rPr>
        <w:t>El sol simboliza:</w:t>
      </w:r>
    </w:p>
    <w:p>
      <w:pPr>
        <w:pStyle w:val="ListBullet"/>
        <w:spacing w:line="240" w:lineRule="auto"/>
        <w:ind w:left="720"/>
      </w:pPr>
      <w:r>
        <w:rPr>
          <w:lang w:val="es_ES" w:bidi="es_ES"/>
        </w:rPr>
      </w:r>
      <w:r>
        <w:rPr>
          <w:lang w:val="es_ES" w:bidi="es_ES"/>
        </w:rPr>
        <w:t>Perseverancia (</w:t>
      </w:r>
      <w:r>
        <w:rPr>
          <w:lang w:val="es_ES" w:bidi="es_ES"/>
        </w:rPr>
        <w:t>Sal 72:5, 17</w:t>
      </w:r>
      <w:r>
        <w:rPr>
          <w:lang w:val="es_ES" w:bidi="es_ES"/>
        </w:rPr>
        <w:t>)</w:t>
      </w:r>
    </w:p>
    <w:p>
      <w:pPr>
        <w:pStyle w:val="ListBullet"/>
        <w:spacing w:line="240" w:lineRule="auto"/>
        <w:ind w:left="720"/>
      </w:pPr>
      <w:r>
        <w:rPr>
          <w:lang w:val="es_ES" w:bidi="es_ES"/>
        </w:rPr>
      </w:r>
      <w:r>
        <w:rPr>
          <w:lang w:val="es_ES" w:bidi="es_ES"/>
        </w:rPr>
        <w:t>La ley (</w:t>
      </w:r>
      <w:r>
        <w:rPr>
          <w:lang w:val="es_ES" w:bidi="es_ES"/>
        </w:rPr>
        <w:t>Sal 19:7</w:t>
      </w:r>
      <w:r>
        <w:rPr>
          <w:lang w:val="es_ES" w:bidi="es_ES"/>
        </w:rPr>
        <w:t>)</w:t>
      </w:r>
    </w:p>
    <w:p>
      <w:pPr>
        <w:pStyle w:val="ListBullet"/>
        <w:spacing w:line="240" w:lineRule="auto"/>
        <w:ind w:left="720"/>
      </w:pPr>
      <w:r>
        <w:rPr>
          <w:lang w:val="es_ES" w:bidi="es_ES"/>
        </w:rPr>
      </w:r>
      <w:r>
        <w:rPr>
          <w:lang w:val="es_ES" w:bidi="es_ES"/>
        </w:rPr>
        <w:t>La presencia de Dios (</w:t>
      </w:r>
      <w:r>
        <w:rPr>
          <w:lang w:val="es_ES" w:bidi="es_ES"/>
        </w:rPr>
        <w:t>Sal 84:11</w:t>
      </w:r>
      <w:r>
        <w:rPr>
          <w:lang w:val="es_ES" w:bidi="es_ES"/>
        </w:rPr>
        <w:t>)</w:t>
      </w:r>
    </w:p>
    <w:p>
      <w:pPr>
        <w:pStyle w:val="ListBullet"/>
        <w:spacing w:line="240" w:lineRule="auto"/>
        <w:ind w:left="720"/>
      </w:pPr>
      <w:r>
        <w:rPr>
          <w:lang w:val="es_ES" w:bidi="es_ES"/>
        </w:rPr>
      </w:r>
      <w:r>
        <w:rPr>
          <w:lang w:val="es_ES" w:bidi="es_ES"/>
        </w:rPr>
        <w:t>Belleza (</w:t>
      </w:r>
      <w:r>
        <w:rPr>
          <w:lang w:val="es_ES" w:bidi="es_ES"/>
        </w:rPr>
        <w:t>Cant 6:10</w:t>
      </w:r>
      <w:r>
        <w:rPr>
          <w:lang w:val="es_ES" w:bidi="es_ES"/>
        </w:rPr>
        <w:t>)</w:t>
      </w:r>
    </w:p>
    <w:p>
      <w:pPr/>
      <w:r>
        <w:rPr>
          <w:lang w:val="es_ES" w:bidi="es_ES"/>
        </w:rPr>
      </w:r>
      <w:r>
        <w:rPr>
          <w:lang w:val="es_ES" w:bidi="es_ES"/>
        </w:rPr>
        <w:t>En Eclesiastés, la vida en la tierra a menudo se describe como ocurriendo "debajo del sol" (</w:t>
      </w:r>
      <w:r>
        <w:rPr>
          <w:lang w:val="es_ES" w:bidi="es_ES"/>
        </w:rPr>
        <w:t>Ec 1:3, 9, 14</w:t>
      </w:r>
      <w:r>
        <w:rPr>
          <w:lang w:val="es_ES" w:bidi="es_ES"/>
        </w:rPr>
        <w:t xml:space="preserve">; </w:t>
      </w:r>
      <w:r>
        <w:rPr>
          <w:lang w:val="es_ES" w:bidi="es_ES"/>
        </w:rPr>
        <w:t>2:11</w:t>
      </w:r>
      <w:r>
        <w:rPr>
          <w:lang w:val="es_ES" w:bidi="es_ES"/>
        </w:rPr>
        <w:t>).</w:t>
      </w:r>
    </w:p>
    <w:p>
      <w:pPr/>
      <w:r>
        <w:rPr>
          <w:lang w:val="es_ES" w:bidi="es_ES"/>
        </w:rPr>
      </w:r>
      <w:r>
        <w:rPr>
          <w:lang w:val="es_ES" w:bidi="es_ES"/>
        </w:rPr>
        <w:t>En tiempos de caos e ira divina, la Biblia describe el oscurecimiento del sol (</w:t>
      </w:r>
      <w:r>
        <w:rPr>
          <w:lang w:val="es_ES" w:bidi="es_ES"/>
        </w:rPr>
        <w:t>Is 13:10,</w:t>
      </w:r>
      <w:r>
        <w:rPr>
          <w:lang w:val="es_ES" w:bidi="es_ES"/>
        </w:rPr>
        <w:t xml:space="preserve"> </w:t>
      </w:r>
      <w:r>
        <w:rPr>
          <w:lang w:val="es_ES" w:bidi="es_ES"/>
        </w:rPr>
        <w:t>Ez 32:7,</w:t>
      </w:r>
      <w:r>
        <w:rPr>
          <w:lang w:val="es_ES" w:bidi="es_ES"/>
        </w:rPr>
        <w:t xml:space="preserve"> </w:t>
      </w:r>
      <w:r>
        <w:rPr>
          <w:lang w:val="es_ES" w:bidi="es_ES"/>
        </w:rPr>
        <w:t>Jl 2:10, 31,</w:t>
      </w:r>
      <w:r>
        <w:rPr>
          <w:lang w:val="es_ES" w:bidi="es_ES"/>
        </w:rPr>
        <w:t xml:space="preserve"> </w:t>
      </w:r>
      <w:r>
        <w:rPr>
          <w:lang w:val="es_ES" w:bidi="es_ES"/>
        </w:rPr>
        <w:t>3:15,</w:t>
      </w:r>
      <w:r>
        <w:rPr>
          <w:lang w:val="es_ES" w:bidi="es_ES"/>
        </w:rPr>
        <w:t xml:space="preserve"> </w:t>
      </w:r>
      <w:r>
        <w:rPr>
          <w:lang w:val="es_ES" w:bidi="es_ES"/>
        </w:rPr>
        <w:t>So 1:15,</w:t>
      </w:r>
      <w:r>
        <w:rPr>
          <w:lang w:val="es_ES" w:bidi="es_ES"/>
        </w:rPr>
        <w:t xml:space="preserve"> </w:t>
      </w:r>
      <w:r>
        <w:rPr>
          <w:lang w:val="es_ES" w:bidi="es_ES"/>
        </w:rPr>
        <w:t>Mt 24:29,</w:t>
      </w:r>
      <w:r>
        <w:rPr>
          <w:lang w:val="es_ES" w:bidi="es_ES"/>
        </w:rPr>
        <w:t xml:space="preserve"> </w:t>
      </w:r>
      <w:r>
        <w:rPr>
          <w:lang w:val="es_ES" w:bidi="es_ES"/>
        </w:rPr>
        <w:t>Ap 8:12</w:t>
      </w:r>
      <w:r>
        <w:rPr>
          <w:lang w:val="es_ES" w:bidi="es_ES"/>
        </w:rPr>
        <w:t>). Esta imagen probablemente se refiere a un eclipse, un evento que aterrorizaba a los pueblos antiguos. El sol volviéndose pálido también podría referirse a los efectos de un "siroco", donde las tormentas de arena y las nubes brumosas oscurecen el cielo. Por otro lado, el día de la victoria del Señor se describe como un momento en que el sol brillará siete veces más que en la actualidad (</w:t>
      </w:r>
      <w:r>
        <w:rPr>
          <w:lang w:val="es_ES" w:bidi="es_ES"/>
        </w:rPr>
        <w:t>Is 30:26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Astronomía</w:t>
      </w:r>
      <w:r>
        <w:rPr>
          <w:lang w:val="es_ES" w:bidi="es_ES"/>
        </w:rPr>
        <w:t xml:space="preserve">; </w:t>
      </w:r>
      <w:r>
        <w:rPr>
          <w:lang w:val="es_ES" w:bidi="es_ES"/>
        </w:rPr>
        <w:t>Calendarios, antiguos y modernos</w:t>
      </w:r>
      <w:r>
        <w:rPr>
          <w:lang w:val="es_ES" w:bidi="es_ES"/>
        </w:rPr>
        <w:t xml:space="preserve">; </w:t>
      </w:r>
      <w:r>
        <w:rPr>
          <w:lang w:val="es_ES" w:bidi="es_ES"/>
        </w:rPr>
        <w:t>Día</w:t>
      </w:r>
      <w:r>
        <w:rPr>
          <w:lang w:val="es_ES" w:bidi="es_ES"/>
        </w:rPr>
        <w:t xml:space="preserve">; </w:t>
      </w:r>
      <w:r>
        <w:rPr>
          <w:lang w:val="es_ES" w:bidi="es_ES"/>
        </w:rPr>
        <w:t>Luna</w:t>
      </w:r>
      <w:r>
        <w:rPr>
          <w:lang w:val="es_ES" w:bidi="es_ES"/>
        </w:rPr>
        <w:t>.</w:t>
      </w:r>
      <w:r>
        <w:rPr>
          <w:lang w:val="es_ES" w:bidi="es_ES"/>
        </w:rPr>
      </w:r>
      <w:r>
        <w:rPr>
          <w:lang w:val="es_ES" w:bidi="es_ES"/>
        </w:rPr>
      </w:r>
    </w:p>
    <w:p>
      <w:pPr/>
      <w:r>
        <w:rPr>
          <w:lang w:val="es_ES" w:bidi="es_ES"/>
        </w:rPr>
      </w:r>
    </w:p>
    <w:p>
      <w:pPr>
        <w:pStyle w:val="Heading2"/>
      </w:pPr>
      <w:r>
        <w:rPr>
          <w:lang w:val="es_ES" w:bidi="es_ES"/>
        </w:rPr>
        <w:t>Soldado</w:t>
      </w:r>
      <w:r>
        <w:rPr>
          <w:lang w:val="es_ES" w:bidi="es_ES"/>
        </w:rPr>
      </w:r>
    </w:p>
    <w:p>
      <w:pPr/>
      <w:r>
        <w:rPr>
          <w:lang w:val="es_ES" w:bidi="es_ES"/>
        </w:rPr>
      </w:r>
      <w:r>
        <w:rPr>
          <w:lang w:val="es_ES" w:bidi="es_ES"/>
        </w:rPr>
        <w:t xml:space="preserve">El miembro individual en cada ejército, ya sea parte de la infantería, la caballería o un grupo involucrado en un asedio. </w:t>
      </w:r>
    </w:p>
    <w:p>
      <w:pPr/>
      <w:r>
        <w:rPr>
          <w:lang w:val="es_ES" w:bidi="es_ES"/>
        </w:rPr>
      </w:r>
      <w:r>
        <w:rPr>
          <w:i/>
          <w:lang w:val="es_ES" w:bidi="es_ES"/>
        </w:rPr>
        <w:t>Ver</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Sombrero</w:t>
      </w:r>
      <w:r>
        <w:rPr>
          <w:lang w:val="es_ES" w:bidi="es_ES"/>
        </w:rPr>
      </w:r>
    </w:p>
    <w:p>
      <w:pPr/>
      <w:r>
        <w:rPr>
          <w:lang w:val="es_ES" w:bidi="es_ES"/>
        </w:rPr>
      </w:r>
      <w:r>
        <w:rPr>
          <w:i/>
          <w:lang w:val="es_ES" w:bidi="es_ES"/>
        </w:rPr>
        <w:t>Ver</w:t>
      </w:r>
      <w:r>
        <w:rPr>
          <w:lang w:val="es_ES" w:bidi="es_ES"/>
        </w:rPr>
        <w:t xml:space="preserve"> </w:t>
      </w:r>
      <w:r>
        <w:rPr>
          <w:lang w:val="es_ES" w:bidi="es_ES"/>
        </w:rPr>
        <w:t>Cobertura para la cabeza</w:t>
      </w:r>
      <w:r>
        <w:rPr>
          <w:lang w:val="es_ES" w:bidi="es_ES"/>
        </w:rPr>
        <w:t>.</w:t>
      </w:r>
      <w:r>
        <w:rPr>
          <w:lang w:val="es_ES" w:bidi="es_ES"/>
        </w:rPr>
      </w:r>
      <w:r>
        <w:rPr>
          <w:lang w:val="es_ES" w:bidi="es_ES"/>
        </w:rPr>
      </w:r>
    </w:p>
    <w:p>
      <w:pPr/>
      <w:r>
        <w:rPr>
          <w:lang w:val="es_ES" w:bidi="es_ES"/>
        </w:rPr>
      </w:r>
    </w:p>
    <w:p>
      <w:pPr>
        <w:pStyle w:val="Heading2"/>
      </w:pPr>
      <w:r>
        <w:rPr>
          <w:lang w:val="es_ES" w:bidi="es_ES"/>
        </w:rPr>
        <w:t>Somer</w:t>
      </w:r>
      <w:r>
        <w:rPr>
          <w:lang w:val="es_ES" w:bidi="es_ES"/>
        </w:rPr>
      </w:r>
    </w:p>
    <w:p>
      <w:pPr>
        <w:pStyle w:val="Heading2"/>
      </w:pPr>
      <w:r>
        <w:rPr>
          <w:lang w:val="es_ES" w:bidi="es_ES"/>
        </w:rPr>
        <w:t>SOMER</w:t>
      </w:r>
    </w:p>
    <w:p>
      <w:pPr/>
      <w:r>
        <w:rPr>
          <w:lang w:val="es_ES" w:bidi="es_ES"/>
        </w:rPr>
      </w:r>
      <w:r>
        <w:rPr>
          <w:lang w:val="es_ES" w:bidi="es_ES"/>
        </w:rPr>
        <w:t>1. Padre (</w:t>
      </w:r>
      <w:r>
        <w:rPr>
          <w:lang w:val="es_ES" w:bidi="es_ES"/>
        </w:rPr>
        <w:t>2 Re 12:21</w:t>
      </w:r>
      <w:r>
        <w:rPr>
          <w:lang w:val="es_ES" w:bidi="es_ES"/>
        </w:rPr>
        <w:t>), o quizás la madre moabita (</w:t>
      </w:r>
      <w:r>
        <w:rPr>
          <w:lang w:val="es_ES" w:bidi="es_ES"/>
        </w:rPr>
        <w:t>2 Cro 24:26</w:t>
      </w:r>
      <w:r>
        <w:rPr>
          <w:lang w:val="es_ES" w:bidi="es_ES"/>
        </w:rPr>
        <w:t xml:space="preserve">), de Jozabad, un sirviente real que, junto con Jozacar, conspiró y asesinó a Joás, rey de Judá. Simrit es la forma femenina de Somer. </w:t>
      </w:r>
    </w:p>
    <w:p>
      <w:pPr/>
      <w:r>
        <w:rPr>
          <w:lang w:val="es_ES" w:bidi="es_ES"/>
        </w:rPr>
      </w:r>
      <w:r>
        <w:rPr>
          <w:i/>
          <w:lang w:val="es_ES" w:bidi="es_ES"/>
        </w:rPr>
        <w:t>Ver</w:t>
      </w:r>
      <w:r>
        <w:rPr>
          <w:lang w:val="es_ES" w:bidi="es_ES"/>
        </w:rPr>
        <w:t xml:space="preserve"> </w:t>
      </w:r>
      <w:r>
        <w:rPr>
          <w:lang w:val="es_ES" w:bidi="es_ES"/>
        </w:rPr>
        <w:t>Simrit</w:t>
      </w:r>
      <w:r>
        <w:rPr>
          <w:lang w:val="es_ES" w:bidi="es_ES"/>
        </w:rPr>
        <w:t>.</w:t>
      </w:r>
    </w:p>
    <w:p>
      <w:pPr/>
      <w:r>
        <w:rPr>
          <w:lang w:val="es_ES" w:bidi="es_ES"/>
        </w:rPr>
      </w:r>
      <w:r>
        <w:rPr>
          <w:lang w:val="es_ES" w:bidi="es_ES"/>
        </w:rPr>
        <w:t xml:space="preserve">2. Nombre alternativo para Semer, hijo de Heber, en </w:t>
      </w:r>
      <w:r>
        <w:rPr>
          <w:lang w:val="es_ES" w:bidi="es_ES"/>
        </w:rPr>
        <w:t>1 Crónicas 7:34</w:t>
      </w:r>
      <w:r>
        <w:rPr>
          <w:lang w:val="es_ES" w:bidi="es_ES"/>
        </w:rPr>
        <w:t xml:space="preserve"> (NBLA). </w:t>
      </w:r>
    </w:p>
    <w:p>
      <w:pPr/>
      <w:r>
        <w:rPr>
          <w:lang w:val="es_ES" w:bidi="es_ES"/>
        </w:rPr>
      </w:r>
      <w:r>
        <w:rPr>
          <w:i/>
          <w:lang w:val="es_ES" w:bidi="es_ES"/>
        </w:rPr>
        <w:t>Ver</w:t>
      </w:r>
      <w:r>
        <w:rPr>
          <w:lang w:val="es_ES" w:bidi="es_ES"/>
        </w:rPr>
        <w:t xml:space="preserve"> </w:t>
      </w:r>
      <w:r>
        <w:rPr>
          <w:lang w:val="es_ES" w:bidi="es_ES"/>
        </w:rPr>
        <w:t>Semer #3</w:t>
      </w:r>
      <w:r>
        <w:rPr>
          <w:lang w:val="es_ES" w:bidi="es_ES"/>
        </w:rPr>
        <w:t>.</w:t>
      </w:r>
      <w:r>
        <w:rPr>
          <w:lang w:val="es_ES" w:bidi="es_ES"/>
        </w:rPr>
      </w:r>
      <w:r>
        <w:rPr>
          <w:lang w:val="es_ES" w:bidi="es_ES"/>
        </w:rPr>
      </w:r>
    </w:p>
    <w:p>
      <w:pPr/>
      <w:r>
        <w:rPr>
          <w:lang w:val="es_ES" w:bidi="es_ES"/>
        </w:rPr>
      </w:r>
    </w:p>
    <w:p>
      <w:pPr>
        <w:pStyle w:val="Heading2"/>
      </w:pPr>
      <w:r>
        <w:rPr>
          <w:lang w:val="es_ES" w:bidi="es_ES"/>
        </w:rPr>
        <w:t>Sópater</w:t>
      </w:r>
      <w:r>
        <w:rPr>
          <w:lang w:val="es_ES" w:bidi="es_ES"/>
        </w:rPr>
      </w:r>
    </w:p>
    <w:p>
      <w:pPr>
        <w:pStyle w:val="Heading2"/>
      </w:pPr>
      <w:r>
        <w:rPr>
          <w:lang w:val="es_ES" w:bidi="es_ES"/>
        </w:rPr>
        <w:t>SÓPATER</w:t>
      </w:r>
    </w:p>
    <w:p>
      <w:pPr/>
      <w:r>
        <w:rPr>
          <w:lang w:val="es_ES" w:bidi="es_ES"/>
        </w:rPr>
      </w:r>
      <w:r>
        <w:rPr>
          <w:lang w:val="es_ES" w:bidi="es_ES"/>
        </w:rPr>
        <w:t>Un hombre de la iglesia en Berea, Sópater, acompañó al apóstol Pablo a Jerusalén para entregar la ofrenda recolectada por las iglesias gentiles. Esta ofrenda era para los cristianos judíos que estaban sufriendo los efectos de una hambruna (</w:t>
      </w:r>
      <w:r>
        <w:rPr>
          <w:lang w:val="es_ES" w:bidi="es_ES"/>
        </w:rPr>
        <w:t>Hechos 20:4</w:t>
      </w:r>
      <w:r>
        <w:rPr>
          <w:lang w:val="es_ES" w:bidi="es_ES"/>
        </w:rPr>
        <w:t>). Sópater podría ser la misma persona que Sosípater, el pariente de Pablo que envió saludos a la iglesia en Roma (</w:t>
      </w:r>
      <w:r>
        <w:rPr>
          <w:lang w:val="es_ES" w:bidi="es_ES"/>
        </w:rPr>
        <w:t>Romanos 16:21</w:t>
      </w:r>
      <w:r>
        <w:rPr>
          <w:lang w:val="es_ES" w:bidi="es_ES"/>
        </w:rPr>
        <w:t>).</w:t>
      </w:r>
      <w:r>
        <w:rPr>
          <w:lang w:val="es_ES" w:bidi="es_ES"/>
        </w:rPr>
      </w:r>
      <w:r>
        <w:rPr>
          <w:lang w:val="es_ES" w:bidi="es_ES"/>
        </w:rPr>
      </w:r>
    </w:p>
    <w:p>
      <w:pPr/>
      <w:r>
        <w:rPr>
          <w:lang w:val="es_ES" w:bidi="es_ES"/>
        </w:rPr>
      </w:r>
    </w:p>
    <w:p>
      <w:pPr>
        <w:pStyle w:val="Heading2"/>
      </w:pPr>
      <w:r>
        <w:rPr>
          <w:lang w:val="es_ES" w:bidi="es_ES"/>
        </w:rPr>
        <w:t>Sophach</w:t>
      </w:r>
      <w:r>
        <w:rPr>
          <w:lang w:val="es_ES" w:bidi="es_ES"/>
        </w:rPr>
      </w:r>
    </w:p>
    <w:p>
      <w:pPr>
        <w:pStyle w:val="Heading2"/>
      </w:pPr>
      <w:r>
        <w:rPr>
          <w:lang w:val="es_ES" w:bidi="es_ES"/>
        </w:rPr>
        <w:t>SOPHACH</w:t>
      </w:r>
      <w:r>
        <w:rPr>
          <w:lang w:val="es_ES" w:bidi="es_ES"/>
        </w:rPr>
        <w:t>*</w:t>
      </w:r>
    </w:p>
    <w:p>
      <w:pPr/>
      <w:r>
        <w:rPr>
          <w:lang w:val="es_ES" w:bidi="es_ES"/>
        </w:rPr>
      </w:r>
      <w:r>
        <w:rPr>
          <w:lang w:val="es_ES" w:bidi="es_ES"/>
        </w:rPr>
        <w:t xml:space="preserve">Grafía alternativa de la RVR 1909 de Sobac en </w:t>
      </w:r>
      <w:r>
        <w:rPr>
          <w:lang w:val="es_ES" w:bidi="es_ES"/>
        </w:rPr>
        <w:t>1 Crónicas 19:16–18</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Sobac</w:t>
      </w:r>
      <w:r>
        <w:rPr>
          <w:lang w:val="es_ES" w:bidi="es_ES"/>
        </w:rPr>
        <w:t>.</w:t>
      </w:r>
      <w:r>
        <w:rPr>
          <w:lang w:val="es_ES" w:bidi="es_ES"/>
        </w:rPr>
      </w:r>
      <w:r>
        <w:rPr>
          <w:lang w:val="es_ES" w:bidi="es_ES"/>
        </w:rPr>
      </w:r>
    </w:p>
    <w:p>
      <w:pPr/>
      <w:r>
        <w:rPr>
          <w:lang w:val="es_ES" w:bidi="es_ES"/>
        </w:rPr>
      </w:r>
    </w:p>
    <w:p>
      <w:pPr>
        <w:pStyle w:val="Heading2"/>
      </w:pPr>
      <w:r>
        <w:rPr>
          <w:lang w:val="es_ES" w:bidi="es_ES"/>
        </w:rPr>
        <w:t>Sophereth</w:t>
      </w:r>
      <w:r>
        <w:rPr>
          <w:lang w:val="es_ES" w:bidi="es_ES"/>
        </w:rPr>
      </w:r>
    </w:p>
    <w:p>
      <w:pPr/>
      <w:r>
        <w:rPr>
          <w:lang w:val="es_ES" w:bidi="es_ES"/>
        </w:rPr>
      </w:r>
      <w:r>
        <w:rPr>
          <w:lang w:val="es_ES" w:bidi="es_ES"/>
        </w:rPr>
        <w:t xml:space="preserve">Grafía alternativa de la RVR 1909 de Soferet, el nombre de una familia levítica posterior al exilio, en </w:t>
      </w:r>
      <w:r>
        <w:rPr>
          <w:lang w:val="es_ES" w:bidi="es_ES"/>
        </w:rPr>
        <w:t>Nehemías 7:57</w:t>
      </w:r>
      <w:r>
        <w:rPr>
          <w:lang w:val="es_ES" w:bidi="es_ES"/>
        </w:rPr>
        <w:t xml:space="preserve">. </w:t>
      </w:r>
      <w:r>
        <w:rPr>
          <w:i/>
          <w:lang w:val="es_ES" w:bidi="es_ES"/>
        </w:rPr>
        <w:t>Ver</w:t>
      </w:r>
      <w:r>
        <w:rPr>
          <w:lang w:val="es_ES" w:bidi="es_ES"/>
        </w:rPr>
        <w:t xml:space="preserve"> </w:t>
      </w:r>
      <w:r>
        <w:rPr>
          <w:lang w:val="es_ES" w:bidi="es_ES"/>
        </w:rPr>
        <w:t>Soferet</w:t>
      </w:r>
      <w:r>
        <w:rPr>
          <w:lang w:val="es_ES" w:bidi="es_ES"/>
        </w:rPr>
        <w:t>.</w:t>
      </w:r>
      <w:r>
        <w:rPr>
          <w:lang w:val="es_ES" w:bidi="es_ES"/>
        </w:rPr>
      </w:r>
      <w:r>
        <w:rPr>
          <w:lang w:val="es_ES" w:bidi="es_ES"/>
        </w:rPr>
      </w:r>
    </w:p>
    <w:p>
      <w:pPr/>
      <w:r>
        <w:rPr>
          <w:lang w:val="es_ES" w:bidi="es_ES"/>
        </w:rPr>
      </w:r>
    </w:p>
    <w:p>
      <w:pPr>
        <w:pStyle w:val="Heading2"/>
      </w:pPr>
      <w:r>
        <w:rPr>
          <w:lang w:val="es_ES" w:bidi="es_ES"/>
        </w:rPr>
        <w:t>Sordo, Sordera</w:t>
      </w:r>
      <w:r>
        <w:rPr>
          <w:lang w:val="es_ES" w:bidi="es_ES"/>
        </w:rPr>
      </w:r>
    </w:p>
    <w:p>
      <w:pPr/>
      <w:r>
        <w:rPr>
          <w:lang w:val="es_ES" w:bidi="es_ES"/>
        </w:rPr>
      </w:r>
      <w:r>
        <w:rPr>
          <w:lang w:val="es_ES" w:bidi="es_ES"/>
        </w:rPr>
        <w:t>La sordera significa no poder oír. En la Biblia, puede referirse tanto a la incapacidad de oír físicamente como a la incapacidad de escuchar espiritualmente. Los sordos espirituales eran aquellos que se negaban a escuchar el mensaje de Dios o no podían hacerlo debido a su falta de espiritualidad (</w:t>
      </w:r>
      <w:r>
        <w:rPr>
          <w:lang w:val="es_ES" w:bidi="es_ES"/>
        </w:rPr>
        <w:t>Isaías 42:18</w:t>
      </w:r>
      <w:r>
        <w:rPr>
          <w:lang w:val="es_ES" w:bidi="es_ES"/>
        </w:rPr>
        <w:t>).</w:t>
      </w:r>
    </w:p>
    <w:p>
      <w:pPr/>
      <w:r>
        <w:rPr>
          <w:lang w:val="es_ES" w:bidi="es_ES"/>
        </w:rPr>
      </w:r>
      <w:r>
        <w:rPr>
          <w:lang w:val="es_ES" w:bidi="es_ES"/>
        </w:rPr>
        <w:t xml:space="preserve">El profeta Isaías se expresa con contundencia sobre ambos tipos de personas sordas. Isaías se refiere a los sordos espirituales en </w:t>
      </w:r>
      <w:r>
        <w:rPr>
          <w:lang w:val="es_ES" w:bidi="es_ES"/>
        </w:rPr>
        <w:t>Isaías 42:18,</w:t>
      </w:r>
      <w:r>
        <w:rPr>
          <w:lang w:val="es_ES" w:bidi="es_ES"/>
        </w:rPr>
        <w:t xml:space="preserve"> </w:t>
      </w:r>
      <w:r>
        <w:rPr>
          <w:lang w:val="es_ES" w:bidi="es_ES"/>
        </w:rPr>
        <w:t>43:8.</w:t>
      </w:r>
      <w:r>
        <w:rPr>
          <w:lang w:val="es_ES" w:bidi="es_ES"/>
        </w:rPr>
        <w:t xml:space="preserve"> Isaías menciona a los sordos reales en </w:t>
      </w:r>
      <w:r>
        <w:rPr>
          <w:lang w:val="es_ES" w:bidi="es_ES"/>
        </w:rPr>
        <w:t>Isaías 29:18,</w:t>
      </w:r>
      <w:r>
        <w:rPr>
          <w:lang w:val="es_ES" w:bidi="es_ES"/>
        </w:rPr>
        <w:t xml:space="preserve"> </w:t>
      </w:r>
      <w:r>
        <w:rPr>
          <w:lang w:val="es_ES" w:bidi="es_ES"/>
        </w:rPr>
        <w:t>35:5</w:t>
      </w:r>
      <w:r>
        <w:rPr>
          <w:lang w:val="es_ES" w:bidi="es_ES"/>
        </w:rPr>
        <w:t>. El Antiguo Testamento menciona la incapacidad de oír como consecuencia del juicio de Dios (</w:t>
      </w:r>
      <w:r>
        <w:rPr>
          <w:lang w:val="es_ES" w:bidi="es_ES"/>
        </w:rPr>
        <w:t>Miqueas 7:16</w:t>
      </w:r>
      <w:r>
        <w:rPr>
          <w:lang w:val="es_ES" w:bidi="es_ES"/>
        </w:rPr>
        <w:t>). También señala que está mal maldecir a una persona sorda (</w:t>
      </w:r>
      <w:r>
        <w:rPr>
          <w:lang w:val="es_ES" w:bidi="es_ES"/>
        </w:rPr>
        <w:t>Levítico 19:14</w:t>
      </w:r>
      <w:r>
        <w:rPr>
          <w:lang w:val="es_ES" w:bidi="es_ES"/>
        </w:rPr>
        <w:t>).</w:t>
      </w:r>
    </w:p>
    <w:p>
      <w:pPr/>
      <w:r>
        <w:rPr>
          <w:lang w:val="es_ES" w:bidi="es_ES"/>
        </w:rPr>
      </w:r>
      <w:r>
        <w:rPr>
          <w:lang w:val="es_ES" w:bidi="es_ES"/>
        </w:rPr>
        <w:t>En el Nuevo Testamento, Jesús curó a los sordos (</w:t>
      </w:r>
      <w:r>
        <w:rPr>
          <w:lang w:val="es_ES" w:bidi="es_ES"/>
        </w:rPr>
        <w:t>Mateo 11:5,</w:t>
      </w:r>
      <w:r>
        <w:rPr>
          <w:lang w:val="es_ES" w:bidi="es_ES"/>
        </w:rPr>
        <w:t xml:space="preserve"> </w:t>
      </w:r>
      <w:r>
        <w:rPr>
          <w:lang w:val="es_ES" w:bidi="es_ES"/>
        </w:rPr>
        <w:t>Marcos 7:32–37,</w:t>
      </w:r>
      <w:r>
        <w:rPr>
          <w:lang w:val="es_ES" w:bidi="es_ES"/>
        </w:rPr>
        <w:t xml:space="preserve"> </w:t>
      </w:r>
      <w:r>
        <w:rPr>
          <w:lang w:val="es_ES" w:bidi="es_ES"/>
        </w:rPr>
        <w:t>Lucas 7:22</w:t>
      </w:r>
      <w:r>
        <w:rPr>
          <w:lang w:val="es_ES" w:bidi="es_ES"/>
        </w:rPr>
        <w:t xml:space="preserve">). En </w:t>
      </w:r>
      <w:r>
        <w:rPr>
          <w:lang w:val="es_ES" w:bidi="es_ES"/>
        </w:rPr>
        <w:t>Marcos 9:25</w:t>
      </w:r>
      <w:r>
        <w:rPr>
          <w:lang w:val="es_ES" w:bidi="es_ES"/>
        </w:rPr>
        <w:t>, Jesús curó a un niño que tenía un “espíritu mudo y sordo”. Estas curaciones eran evidencia del papel de Jesús como Mesías.</w:t>
      </w:r>
    </w:p>
    <w:p>
      <w:pPr/>
      <w:r>
        <w:rPr>
          <w:lang w:val="es_ES" w:bidi="es_ES"/>
        </w:rPr>
      </w:r>
      <w:r>
        <w:rPr>
          <w:i/>
          <w:lang w:val="es_ES" w:bidi="es_ES"/>
        </w:rPr>
        <w:t xml:space="preserve"> Véase también</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Sorec, Valle de</w:t>
      </w:r>
      <w:r>
        <w:rPr>
          <w:lang w:val="es_ES" w:bidi="es_ES"/>
        </w:rPr>
      </w:r>
    </w:p>
    <w:p>
      <w:pPr/>
      <w:r>
        <w:rPr>
          <w:lang w:val="es_ES" w:bidi="es_ES"/>
        </w:rPr>
      </w:r>
      <w:r>
        <w:rPr>
          <w:lang w:val="es_ES" w:bidi="es_ES"/>
        </w:rPr>
        <w:t>Valle donde vivía Dalila (</w:t>
      </w:r>
      <w:r>
        <w:rPr>
          <w:lang w:val="es_ES" w:bidi="es_ES"/>
        </w:rPr>
        <w:t>Jc 16:4</w:t>
      </w:r>
      <w:r>
        <w:rPr>
          <w:lang w:val="es_ES" w:bidi="es_ES"/>
        </w:rPr>
        <w:t>). Comenzaba en la región montañosa de Judá, a unos 21 kilómetros al suroeste de Jerusalén, y se dirigía hacia el noroeste hasta el Mar Mediterráneo. Se identifica con el Wadi es-Sarar. Los danitas intentaron asentarse en esta área, pero fueron expulsados por los filisteos en la región del Mediterráneo. La ciudad de Zorá, lugar de nacimiento de Sansón, estaba cerca de la cabecera del valle de Sorec, que fue el escenario de sus intrigas y el centro de sus actividades como juez.</w:t>
      </w:r>
      <w:r>
        <w:rPr>
          <w:lang w:val="es_ES" w:bidi="es_ES"/>
        </w:rPr>
      </w:r>
      <w:r>
        <w:rPr>
          <w:lang w:val="es_ES" w:bidi="es_ES"/>
        </w:rPr>
      </w:r>
    </w:p>
    <w:p>
      <w:pPr/>
      <w:r>
        <w:rPr>
          <w:lang w:val="es_ES" w:bidi="es_ES"/>
        </w:rPr>
      </w:r>
    </w:p>
    <w:p>
      <w:pPr>
        <w:pStyle w:val="Heading2"/>
      </w:pPr>
      <w:r>
        <w:rPr>
          <w:lang w:val="es_ES" w:bidi="es_ES"/>
        </w:rPr>
        <w:t>Sorgo</w:t>
      </w:r>
      <w:r>
        <w:rPr>
          <w:lang w:val="es_ES" w:bidi="es_ES"/>
        </w:rPr>
      </w:r>
    </w:p>
    <w:p>
      <w:pPr/>
      <w:r>
        <w:rPr>
          <w:lang w:val="es_ES" w:bidi="es_ES"/>
        </w:rPr>
      </w:r>
      <w:r>
        <w:rPr>
          <w:lang w:val="es_ES" w:bidi="es_ES"/>
        </w:rPr>
        <w:t>Es un tipo de hierba que crece y muere cada año. Puede alcanzar más de 1.8 metros de altura. Esta planta podría haber sido lo que se llama "hisopo". Durante la crucifixión de Jesús, una esponja empapada en vinagre fue atada a un tallo de esta planta alta para ofrecerle una bebida (</w:t>
      </w:r>
      <w:r>
        <w:rPr>
          <w:lang w:val="es_ES" w:bidi="es_ES"/>
        </w:rPr>
        <w:t>Mt 27:48,</w:t>
      </w:r>
      <w:r>
        <w:rPr>
          <w:lang w:val="es_ES" w:bidi="es_ES"/>
        </w:rPr>
        <w:t xml:space="preserve"> </w:t>
      </w:r>
      <w:r>
        <w:rPr>
          <w:lang w:val="es_ES" w:bidi="es_ES"/>
        </w:rPr>
        <w:t>Mc 15:36,</w:t>
      </w:r>
      <w:r>
        <w:rPr>
          <w:lang w:val="es_ES" w:bidi="es_ES"/>
        </w:rPr>
        <w:t xml:space="preserve"> </w:t>
      </w:r>
      <w:r>
        <w:rPr>
          <w:lang w:val="es_ES" w:bidi="es_ES"/>
        </w:rPr>
        <w:t>Jn 19:29</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Plantas (Hisopo)</w:t>
      </w:r>
      <w:r>
        <w:rPr>
          <w:lang w:val="es_ES" w:bidi="es_ES"/>
        </w:rPr>
        <w:t>.</w:t>
      </w:r>
      <w:r>
        <w:rPr>
          <w:lang w:val="es_ES" w:bidi="es_ES"/>
        </w:rPr>
      </w:r>
      <w:r>
        <w:rPr>
          <w:lang w:val="es_ES" w:bidi="es_ES"/>
        </w:rPr>
      </w:r>
    </w:p>
    <w:p>
      <w:pPr/>
      <w:r>
        <w:rPr>
          <w:lang w:val="es_ES" w:bidi="es_ES"/>
        </w:rPr>
      </w:r>
    </w:p>
    <w:p>
      <w:pPr>
        <w:pStyle w:val="Heading2"/>
      </w:pPr>
      <w:r>
        <w:rPr>
          <w:lang w:val="es_ES" w:bidi="es_ES"/>
        </w:rPr>
        <w:t>Sosanim, Sosanim-Edut</w:t>
      </w:r>
      <w:r>
        <w:rPr>
          <w:lang w:val="es_ES" w:bidi="es_ES"/>
        </w:rPr>
      </w:r>
    </w:p>
    <w:p>
      <w:pPr>
        <w:pStyle w:val="Heading2"/>
      </w:pPr>
      <w:r>
        <w:rPr>
          <w:lang w:val="es_ES" w:bidi="es_ES"/>
        </w:rPr>
        <w:t>SOSANIM*, SOSANIM-EDUT</w:t>
      </w:r>
      <w:r>
        <w:rPr>
          <w:lang w:val="es_ES" w:bidi="es_ES"/>
        </w:rPr>
        <w:t>*</w:t>
      </w:r>
    </w:p>
    <w:p>
      <w:pPr/>
      <w:r>
        <w:rPr>
          <w:lang w:val="es_ES" w:bidi="es_ES"/>
        </w:rPr>
      </w:r>
      <w:r>
        <w:rPr>
          <w:lang w:val="es_ES" w:bidi="es_ES"/>
        </w:rPr>
        <w:t xml:space="preserve">Palabra y frase hebrea en los encabezamientos de </w:t>
      </w:r>
      <w:r>
        <w:rPr>
          <w:lang w:val="es_ES" w:bidi="es_ES"/>
        </w:rPr>
        <w:t>Salmos 45</w:t>
      </w:r>
      <w:r>
        <w:rPr>
          <w:lang w:val="es_ES" w:bidi="es_ES"/>
        </w:rPr>
        <w:t xml:space="preserve">, </w:t>
      </w:r>
      <w:r>
        <w:rPr>
          <w:lang w:val="es_ES" w:bidi="es_ES"/>
        </w:rPr>
        <w:t>69</w:t>
      </w:r>
      <w:r>
        <w:rPr>
          <w:lang w:val="es_ES" w:bidi="es_ES"/>
        </w:rPr>
        <w:t xml:space="preserve"> y </w:t>
      </w:r>
      <w:r>
        <w:rPr>
          <w:lang w:val="es_ES" w:bidi="es_ES"/>
        </w:rPr>
        <w:t>80</w:t>
      </w:r>
      <w:r>
        <w:rPr>
          <w:lang w:val="es_ES" w:bidi="es_ES"/>
        </w:rPr>
        <w:t xml:space="preserve">, traducida en algunas versiones como “A los Lirios”; posiblemente una melodía antigua conocida con la que se interpretaron los salmos. </w:t>
      </w:r>
    </w:p>
    <w:p>
      <w:pPr/>
      <w:r>
        <w:rPr>
          <w:lang w:val="es_ES" w:bidi="es_ES"/>
        </w:rPr>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Sosípater</w:t>
      </w:r>
      <w:r>
        <w:rPr>
          <w:lang w:val="es_ES" w:bidi="es_ES"/>
        </w:rPr>
      </w:r>
    </w:p>
    <w:p>
      <w:pPr>
        <w:pStyle w:val="Heading2"/>
      </w:pPr>
      <w:r>
        <w:rPr>
          <w:lang w:val="es_ES" w:bidi="es_ES"/>
        </w:rPr>
        <w:t>SOSÍPATER</w:t>
      </w:r>
    </w:p>
    <w:p>
      <w:pPr/>
      <w:r>
        <w:rPr>
          <w:lang w:val="es_ES" w:bidi="es_ES"/>
        </w:rPr>
      </w:r>
      <w:r>
        <w:rPr>
          <w:lang w:val="es_ES" w:bidi="es_ES"/>
        </w:rPr>
        <w:t>Un cristiano judío que se unió a Pablo, Timoteo, Lucio y Jasón para enviar saludos a la iglesia en Roma (</w:t>
      </w:r>
      <w:r>
        <w:rPr>
          <w:lang w:val="es_ES" w:bidi="es_ES"/>
        </w:rPr>
        <w:t>Ro 16:21</w:t>
      </w:r>
      <w:r>
        <w:rPr>
          <w:lang w:val="es_ES" w:bidi="es_ES"/>
        </w:rPr>
        <w:t>).</w:t>
      </w:r>
      <w:r>
        <w:rPr>
          <w:lang w:val="es_ES" w:bidi="es_ES"/>
        </w:rPr>
      </w:r>
      <w:r>
        <w:rPr>
          <w:lang w:val="es_ES" w:bidi="es_ES"/>
        </w:rPr>
      </w:r>
    </w:p>
    <w:p>
      <w:pPr/>
      <w:r>
        <w:rPr>
          <w:lang w:val="es_ES" w:bidi="es_ES"/>
        </w:rPr>
      </w:r>
    </w:p>
    <w:p>
      <w:pPr>
        <w:pStyle w:val="Heading2"/>
      </w:pPr>
      <w:r>
        <w:rPr>
          <w:lang w:val="es_ES" w:bidi="es_ES"/>
        </w:rPr>
        <w:t>Sóstenes</w:t>
      </w:r>
      <w:r>
        <w:rPr>
          <w:lang w:val="es_ES" w:bidi="es_ES"/>
        </w:rPr>
      </w:r>
    </w:p>
    <w:p>
      <w:pPr>
        <w:pStyle w:val="Heading2"/>
      </w:pPr>
      <w:r>
        <w:rPr>
          <w:lang w:val="es_ES" w:bidi="es_ES"/>
        </w:rPr>
        <w:t>SÓSTENES</w:t>
      </w:r>
    </w:p>
    <w:p>
      <w:pPr>
        <w:pStyle w:val="ListNumber"/>
        <w:numPr>
          <w:ilvl w:val="0"/>
          <w:numId w:val="56"/>
        </w:numPr>
        <w:spacing w:line="240" w:lineRule="auto"/>
        <w:ind w:left="720"/>
      </w:pPr>
      <w:r>
        <w:rPr>
          <w:lang w:val="es_ES" w:bidi="es_ES"/>
        </w:rPr>
      </w:r>
      <w:r>
        <w:rPr>
          <w:lang w:val="es_ES" w:bidi="es_ES"/>
        </w:rPr>
        <w:t>Un líder de la sinagoga en Corinto, Sóstenes, presentó una acción legal contra Pablo ante Galión, el procónsul de Acaya. Una multitud, posiblemente compuesta por griegos, escuchó a Galión desestimar las acusaciones judías contra Pablo. Entonces, agarraron a Sóstenes y lo golpearon (</w:t>
      </w:r>
      <w:r>
        <w:rPr>
          <w:lang w:val="es_ES" w:bidi="es_ES"/>
        </w:rPr>
        <w:t>Hechos 18:17</w:t>
      </w:r>
      <w:r>
        <w:rPr>
          <w:lang w:val="es_ES" w:bidi="es_ES"/>
        </w:rPr>
        <w:t>).</w:t>
      </w:r>
    </w:p>
    <w:p>
      <w:pPr>
        <w:pStyle w:val="ListNumber"/>
        <w:spacing w:line="240" w:lineRule="auto"/>
        <w:ind w:left="720"/>
      </w:pPr>
      <w:r>
        <w:rPr>
          <w:lang w:val="es_ES" w:bidi="es_ES"/>
        </w:rPr>
      </w:r>
      <w:r>
        <w:rPr>
          <w:lang w:val="es_ES" w:bidi="es_ES"/>
        </w:rPr>
        <w:t xml:space="preserve">Un hermano cristiano y compañero del apóstol Pablo, conocido por los cristianos en Corinto y mencionado por Pablo en </w:t>
      </w:r>
      <w:r>
        <w:rPr>
          <w:lang w:val="es_ES" w:bidi="es_ES"/>
        </w:rPr>
        <w:t>1 Corintios 1:1</w:t>
      </w:r>
      <w:r>
        <w:rPr>
          <w:lang w:val="es_ES" w:bidi="es_ES"/>
        </w:rPr>
        <w:t>.</w:t>
      </w:r>
      <w:r>
        <w:rPr>
          <w:lang w:val="es_ES" w:bidi="es_ES"/>
        </w:rPr>
      </w:r>
      <w:r>
        <w:rPr>
          <w:lang w:val="es_ES" w:bidi="es_ES"/>
        </w:rPr>
      </w:r>
    </w:p>
    <w:p>
      <w:pPr/>
      <w:r>
        <w:rPr>
          <w:lang w:val="es_ES" w:bidi="es_ES"/>
        </w:rPr>
      </w:r>
    </w:p>
    <w:p>
      <w:pPr>
        <w:pStyle w:val="Heading2"/>
      </w:pPr>
      <w:r>
        <w:rPr>
          <w:lang w:val="es_ES" w:bidi="es_ES"/>
        </w:rPr>
        <w:t>Sóstrates</w:t>
      </w:r>
      <w:r>
        <w:rPr>
          <w:lang w:val="es_ES" w:bidi="es_ES"/>
        </w:rPr>
      </w:r>
    </w:p>
    <w:p>
      <w:pPr>
        <w:pStyle w:val="Heading2"/>
      </w:pPr>
      <w:r>
        <w:rPr>
          <w:lang w:val="es_ES" w:bidi="es_ES"/>
        </w:rPr>
        <w:t>SÓSTRATES</w:t>
      </w:r>
    </w:p>
    <w:p>
      <w:pPr/>
      <w:r>
        <w:rPr>
          <w:lang w:val="es_ES" w:bidi="es_ES"/>
        </w:rPr>
      </w:r>
      <w:r>
        <w:rPr>
          <w:lang w:val="es_ES" w:bidi="es_ES"/>
        </w:rPr>
        <w:t>Gobernador de la ciudadela de Jerusalén bajo Antíoco IV (2 Mac 4:28). Intentó obtener de Menelao, el sumo sacerdote, la suma de dinero que Menelao había prometido pagar al rey por su nombramiento en el cargo sacerdotal. Al no realizarse el pago, ambos hombres fueron llamados a rendir cuentas por Antíoco.</w:t>
      </w:r>
      <w:r>
        <w:rPr>
          <w:lang w:val="es_ES" w:bidi="es_ES"/>
        </w:rPr>
      </w:r>
      <w:r>
        <w:rPr>
          <w:lang w:val="es_ES" w:bidi="es_ES"/>
        </w:rPr>
      </w:r>
    </w:p>
    <w:p>
      <w:pPr/>
      <w:r>
        <w:rPr>
          <w:lang w:val="es_ES" w:bidi="es_ES"/>
        </w:rPr>
      </w:r>
    </w:p>
    <w:p>
      <w:pPr>
        <w:pStyle w:val="Heading2"/>
      </w:pPr>
      <w:r>
        <w:rPr>
          <w:lang w:val="es_ES" w:bidi="es_ES"/>
        </w:rPr>
        <w:t>Sotai</w:t>
      </w:r>
      <w:r>
        <w:rPr>
          <w:lang w:val="es_ES" w:bidi="es_ES"/>
        </w:rPr>
      </w:r>
    </w:p>
    <w:p>
      <w:pPr/>
      <w:r>
        <w:rPr>
          <w:lang w:val="es_ES" w:bidi="es_ES"/>
        </w:rPr>
      </w:r>
      <w:r>
        <w:rPr>
          <w:lang w:val="es_ES" w:bidi="es_ES"/>
        </w:rPr>
        <w:t>Era el jefe de una familia de servidores del templo que regresó a Jerusalén con Zorobabel después del exilio (</w:t>
      </w:r>
      <w:r>
        <w:rPr>
          <w:lang w:val="es_ES" w:bidi="es_ES"/>
        </w:rPr>
        <w:t>Esd 2:55,</w:t>
      </w:r>
      <w:r>
        <w:rPr>
          <w:lang w:val="es_ES" w:bidi="es_ES"/>
        </w:rPr>
        <w:t xml:space="preserve"> </w:t>
      </w:r>
      <w:r>
        <w:rPr>
          <w:lang w:val="es_ES" w:bidi="es_ES"/>
        </w:rPr>
        <w:t>Ne 7:57</w:t>
      </w:r>
      <w:r>
        <w:rPr>
          <w:lang w:val="es_ES" w:bidi="es_ES"/>
        </w:rPr>
        <w:t>).</w:t>
      </w:r>
      <w:r>
        <w:rPr>
          <w:lang w:val="es_ES" w:bidi="es_ES"/>
        </w:rPr>
      </w:r>
      <w:r>
        <w:rPr>
          <w:lang w:val="es_ES" w:bidi="es_ES"/>
        </w:rPr>
      </w:r>
    </w:p>
    <w:p>
      <w:pPr/>
      <w:r>
        <w:rPr>
          <w:lang w:val="es_ES" w:bidi="es_ES"/>
        </w:rPr>
      </w:r>
    </w:p>
    <w:p>
      <w:pPr>
        <w:pStyle w:val="Heading2"/>
      </w:pPr>
      <w:r>
        <w:rPr>
          <w:lang w:val="es_ES" w:bidi="es_ES"/>
        </w:rPr>
        <w:t>Sua</w:t>
      </w:r>
      <w:r>
        <w:rPr>
          <w:lang w:val="es_ES" w:bidi="es_ES"/>
        </w:rPr>
      </w:r>
    </w:p>
    <w:p>
      <w:pPr/>
      <w:r>
        <w:rPr>
          <w:lang w:val="es_ES" w:bidi="es_ES"/>
        </w:rPr>
      </w:r>
      <w:r>
        <w:rPr>
          <w:lang w:val="es_ES" w:bidi="es_ES"/>
        </w:rPr>
        <w:t>1. Uno de los seis hijos que Cetura dio a luz a Abraham (</w:t>
      </w:r>
      <w:r>
        <w:rPr>
          <w:lang w:val="es_ES" w:bidi="es_ES"/>
        </w:rPr>
        <w:t>Gn 25:2</w:t>
      </w:r>
      <w:r>
        <w:rPr>
          <w:lang w:val="es_ES" w:bidi="es_ES"/>
        </w:rPr>
        <w:t xml:space="preserve">, </w:t>
      </w:r>
      <w:r>
        <w:rPr>
          <w:lang w:val="es_ES" w:bidi="es_ES"/>
        </w:rPr>
        <w:t>1 Cró 1:32</w:t>
      </w:r>
      <w:r>
        <w:rPr>
          <w:lang w:val="es_ES" w:bidi="es_ES"/>
        </w:rPr>
        <w:t>). Quizás fue el antepasado de la tribu árabe Suhita, que habitaba cerca de la tierra de Uz (</w:t>
      </w:r>
      <w:r>
        <w:rPr>
          <w:lang w:val="es_ES" w:bidi="es_ES"/>
        </w:rPr>
        <w:t>Jb 2:11</w:t>
      </w:r>
      <w:r>
        <w:rPr>
          <w:lang w:val="es_ES" w:bidi="es_ES"/>
        </w:rPr>
        <w:t>).</w:t>
      </w:r>
    </w:p>
    <w:p>
      <w:pPr/>
      <w:r>
        <w:rPr>
          <w:lang w:val="es_ES" w:bidi="es_ES"/>
        </w:rPr>
      </w:r>
      <w:r>
        <w:rPr>
          <w:lang w:val="es_ES" w:bidi="es_ES"/>
        </w:rPr>
        <w:t xml:space="preserve">2. Suegra de Judá, en </w:t>
      </w:r>
      <w:r>
        <w:rPr>
          <w:lang w:val="es_ES" w:bidi="es_ES"/>
        </w:rPr>
        <w:t>Génesis 38:2,12</w:t>
      </w:r>
      <w:r>
        <w:rPr>
          <w:lang w:val="es_ES" w:bidi="es_ES"/>
        </w:rPr>
        <w:t xml:space="preserve">. </w:t>
      </w:r>
      <w:r>
        <w:rPr>
          <w:i/>
          <w:lang w:val="es_ES" w:bidi="es_ES"/>
        </w:rPr>
        <w:t>Ver</w:t>
      </w:r>
      <w:r>
        <w:rPr>
          <w:lang w:val="es_ES" w:bidi="es_ES"/>
        </w:rPr>
        <w:t xml:space="preserve"> </w:t>
      </w:r>
      <w:r>
        <w:rPr>
          <w:lang w:val="es_ES" w:bidi="es_ES"/>
        </w:rPr>
        <w:t>Súa #1</w:t>
      </w:r>
      <w:r>
        <w:rPr>
          <w:lang w:val="es_ES" w:bidi="es_ES"/>
        </w:rPr>
        <w:t>.</w:t>
      </w:r>
    </w:p>
    <w:p>
      <w:pPr/>
      <w:r>
        <w:rPr>
          <w:lang w:val="es_ES" w:bidi="es_ES"/>
        </w:rPr>
      </w:r>
      <w:r>
        <w:rPr>
          <w:lang w:val="es_ES" w:bidi="es_ES"/>
        </w:rPr>
        <w:t xml:space="preserve">3. Hermano de Quelub, en </w:t>
      </w:r>
      <w:r>
        <w:rPr>
          <w:lang w:val="es_ES" w:bidi="es_ES"/>
        </w:rPr>
        <w:t>1 Crónicas 4:11</w:t>
      </w:r>
      <w:r>
        <w:rPr>
          <w:lang w:val="es_ES" w:bidi="es_ES"/>
        </w:rPr>
        <w:t xml:space="preserve">. </w:t>
      </w:r>
      <w:r>
        <w:rPr>
          <w:i/>
          <w:lang w:val="es_ES" w:bidi="es_ES"/>
        </w:rPr>
        <w:t>Véase</w:t>
      </w:r>
      <w:r>
        <w:rPr>
          <w:lang w:val="es_ES" w:bidi="es_ES"/>
        </w:rPr>
        <w:t xml:space="preserve"> </w:t>
      </w:r>
      <w:r>
        <w:rPr>
          <w:lang w:val="es_ES" w:bidi="es_ES"/>
        </w:rPr>
        <w:t>Súa</w:t>
      </w:r>
      <w:r>
        <w:rPr>
          <w:lang w:val="es_ES" w:bidi="es_ES"/>
        </w:rPr>
        <w:t>.</w:t>
      </w:r>
      <w:r>
        <w:rPr>
          <w:lang w:val="es_ES" w:bidi="es_ES"/>
        </w:rPr>
      </w:r>
      <w:r>
        <w:rPr>
          <w:lang w:val="es_ES" w:bidi="es_ES"/>
        </w:rPr>
      </w:r>
    </w:p>
    <w:p>
      <w:pPr/>
      <w:r>
        <w:rPr>
          <w:lang w:val="es_ES" w:bidi="es_ES"/>
        </w:rPr>
      </w:r>
    </w:p>
    <w:p>
      <w:pPr>
        <w:pStyle w:val="Heading2"/>
      </w:pPr>
      <w:r>
        <w:rPr>
          <w:lang w:val="es_ES" w:bidi="es_ES"/>
        </w:rPr>
        <w:t>Súa</w:t>
      </w:r>
      <w:r>
        <w:rPr>
          <w:lang w:val="es_ES" w:bidi="es_ES"/>
        </w:rPr>
      </w:r>
    </w:p>
    <w:p>
      <w:pPr/>
      <w:r>
        <w:rPr>
          <w:lang w:val="es_ES" w:bidi="es_ES"/>
        </w:rPr>
      </w:r>
      <w:r>
        <w:rPr>
          <w:lang w:val="es_ES" w:bidi="es_ES"/>
        </w:rPr>
        <w:t>1. Cananeo, cuya hija se casó con Judá. Ella le dio a Judá tres hijos: Er, Onán y Sela (</w:t>
      </w:r>
      <w:r>
        <w:rPr>
          <w:lang w:val="es_ES" w:bidi="es_ES"/>
        </w:rPr>
        <w:t>Gn 38:2–5, 12</w:t>
      </w:r>
      <w:r>
        <w:rPr>
          <w:lang w:val="es_ES" w:bidi="es_ES"/>
        </w:rPr>
        <w:t xml:space="preserve">). </w:t>
      </w:r>
      <w:r>
        <w:rPr>
          <w:i/>
          <w:lang w:val="es_ES" w:bidi="es_ES"/>
        </w:rPr>
        <w:t>Ver</w:t>
      </w:r>
      <w:r>
        <w:rPr>
          <w:lang w:val="es_ES" w:bidi="es_ES"/>
        </w:rPr>
        <w:t xml:space="preserve"> </w:t>
      </w:r>
      <w:r>
        <w:rPr>
          <w:lang w:val="es_ES" w:bidi="es_ES"/>
        </w:rPr>
        <w:t>Bathshua #1</w:t>
      </w:r>
      <w:r>
        <w:rPr>
          <w:lang w:val="es_ES" w:bidi="es_ES"/>
        </w:rPr>
        <w:t>.</w:t>
      </w:r>
    </w:p>
    <w:p>
      <w:pPr/>
      <w:r>
        <w:rPr>
          <w:lang w:val="es_ES" w:bidi="es_ES"/>
        </w:rPr>
      </w:r>
      <w:r>
        <w:rPr>
          <w:lang w:val="es_ES" w:bidi="es_ES"/>
        </w:rPr>
        <w:t>2. Aserita, hija de Heber y hermana de Jaflet, Somer y Hotam (</w:t>
      </w:r>
      <w:r>
        <w:rPr>
          <w:lang w:val="es_ES" w:bidi="es_ES"/>
        </w:rPr>
        <w:t>1 Cró 7:32</w:t>
      </w:r>
      <w:r>
        <w:rPr>
          <w:lang w:val="es_ES" w:bidi="es_ES"/>
        </w:rPr>
        <w:t>).</w:t>
      </w:r>
      <w:r>
        <w:rPr>
          <w:lang w:val="es_ES" w:bidi="es_ES"/>
        </w:rPr>
      </w:r>
      <w:r>
        <w:rPr>
          <w:lang w:val="es_ES" w:bidi="es_ES"/>
        </w:rPr>
      </w:r>
    </w:p>
    <w:p>
      <w:pPr/>
      <w:r>
        <w:rPr>
          <w:lang w:val="es_ES" w:bidi="es_ES"/>
        </w:rPr>
      </w:r>
    </w:p>
    <w:p>
      <w:pPr>
        <w:pStyle w:val="Heading2"/>
      </w:pPr>
      <w:r>
        <w:rPr>
          <w:lang w:val="es_ES" w:bidi="es_ES"/>
        </w:rPr>
        <w:t>Súa</w:t>
      </w:r>
      <w:r>
        <w:rPr>
          <w:lang w:val="es_ES" w:bidi="es_ES"/>
        </w:rPr>
      </w:r>
    </w:p>
    <w:p>
      <w:pPr>
        <w:pStyle w:val="Heading2"/>
      </w:pPr>
      <w:r>
        <w:rPr>
          <w:lang w:val="es_ES" w:bidi="es_ES"/>
        </w:rPr>
        <w:t>SÚA</w:t>
      </w:r>
    </w:p>
    <w:p>
      <w:pPr/>
      <w:r>
        <w:rPr>
          <w:lang w:val="es_ES" w:bidi="es_ES"/>
        </w:rPr>
      </w:r>
      <w:r>
        <w:rPr>
          <w:lang w:val="es_ES" w:bidi="es_ES"/>
        </w:rPr>
        <w:t xml:space="preserve">El hermano de </w:t>
      </w:r>
      <w:r>
        <w:rPr>
          <w:lang w:val="es_ES" w:bidi="es_ES"/>
        </w:rPr>
        <w:t xml:space="preserve">Quelub </w:t>
      </w:r>
      <w:r>
        <w:rPr>
          <w:lang w:val="es_ES" w:bidi="es_ES"/>
        </w:rPr>
        <w:t>de la tribu de Judá (</w:t>
      </w:r>
      <w:r>
        <w:rPr>
          <w:lang w:val="es_ES" w:bidi="es_ES"/>
        </w:rPr>
        <w:t>1 Cro 4:11</w:t>
      </w:r>
      <w:r>
        <w:rPr>
          <w:lang w:val="es_ES" w:bidi="es_ES"/>
        </w:rPr>
        <w:t>).</w:t>
      </w:r>
      <w:r>
        <w:rPr>
          <w:lang w:val="es_ES" w:bidi="es_ES"/>
        </w:rPr>
      </w:r>
      <w:r>
        <w:rPr>
          <w:lang w:val="es_ES" w:bidi="es_ES"/>
        </w:rPr>
      </w:r>
    </w:p>
    <w:p>
      <w:pPr/>
      <w:r>
        <w:rPr>
          <w:lang w:val="es_ES" w:bidi="es_ES"/>
        </w:rPr>
      </w:r>
    </w:p>
    <w:p>
      <w:pPr>
        <w:pStyle w:val="Heading2"/>
      </w:pPr>
      <w:r>
        <w:rPr>
          <w:lang w:val="es_ES" w:bidi="es_ES"/>
        </w:rPr>
        <w:t>Súa</w:t>
      </w:r>
      <w:r>
        <w:rPr>
          <w:lang w:val="es_ES" w:bidi="es_ES"/>
        </w:rPr>
      </w:r>
    </w:p>
    <w:p>
      <w:pPr/>
      <w:r>
        <w:rPr>
          <w:lang w:val="es_ES" w:bidi="es_ES"/>
        </w:rPr>
      </w:r>
      <w:r>
        <w:rPr>
          <w:lang w:val="es_ES" w:bidi="es_ES"/>
        </w:rPr>
        <w:t>El hijo de Zofá, que era un líder en la casa de su padre y un poderoso guerrero de la tribu de Aser (</w:t>
      </w:r>
      <w:r>
        <w:rPr>
          <w:lang w:val="es_ES" w:bidi="es_ES"/>
        </w:rPr>
        <w:t>1 Cro 7:36</w:t>
      </w:r>
      <w:r>
        <w:rPr>
          <w:lang w:val="es_ES" w:bidi="es_ES"/>
        </w:rPr>
        <w:t>).</w:t>
      </w:r>
      <w:r>
        <w:rPr>
          <w:lang w:val="es_ES" w:bidi="es_ES"/>
        </w:rPr>
      </w:r>
      <w:r>
        <w:rPr>
          <w:lang w:val="es_ES" w:bidi="es_ES"/>
        </w:rPr>
      </w:r>
    </w:p>
    <w:p>
      <w:pPr/>
      <w:r>
        <w:rPr>
          <w:lang w:val="es_ES" w:bidi="es_ES"/>
        </w:rPr>
      </w:r>
    </w:p>
    <w:p>
      <w:pPr>
        <w:pStyle w:val="Heading2"/>
      </w:pPr>
      <w:r>
        <w:rPr>
          <w:lang w:val="es_ES" w:bidi="es_ES"/>
        </w:rPr>
        <w:t>Súal (Lugar)</w:t>
      </w:r>
      <w:r>
        <w:rPr>
          <w:lang w:val="es_ES" w:bidi="es_ES"/>
        </w:rPr>
      </w:r>
    </w:p>
    <w:p>
      <w:pPr/>
      <w:r>
        <w:rPr>
          <w:lang w:val="es_ES" w:bidi="es_ES"/>
        </w:rPr>
      </w:r>
      <w:r>
        <w:rPr>
          <w:lang w:val="es_ES" w:bidi="es_ES"/>
        </w:rPr>
        <w:t>Región que incluía la ciudad de Ofrá y posiblemente estaba situada en el territorio de Benjamín y Efraín (</w:t>
      </w:r>
      <w:r>
        <w:rPr>
          <w:lang w:val="es_ES" w:bidi="es_ES"/>
        </w:rPr>
        <w:t>1 Sam 13:17</w:t>
      </w:r>
      <w:r>
        <w:rPr>
          <w:lang w:val="es_ES" w:bidi="es_ES"/>
        </w:rPr>
        <w:t>). Súal se encontraba al norte de Micmas.</w:t>
      </w:r>
      <w:r>
        <w:rPr>
          <w:lang w:val="es_ES" w:bidi="es_ES"/>
        </w:rPr>
      </w:r>
      <w:r>
        <w:rPr>
          <w:lang w:val="es_ES" w:bidi="es_ES"/>
        </w:rPr>
      </w:r>
    </w:p>
    <w:p>
      <w:pPr/>
      <w:r>
        <w:rPr>
          <w:lang w:val="es_ES" w:bidi="es_ES"/>
        </w:rPr>
      </w:r>
    </w:p>
    <w:p>
      <w:pPr>
        <w:pStyle w:val="Heading2"/>
      </w:pPr>
      <w:r>
        <w:rPr>
          <w:lang w:val="es_ES" w:bidi="es_ES"/>
        </w:rPr>
        <w:t>Súal (Persona)</w:t>
      </w:r>
      <w:r>
        <w:rPr>
          <w:lang w:val="es_ES" w:bidi="es_ES"/>
        </w:rPr>
      </w:r>
    </w:p>
    <w:p>
      <w:pPr>
        <w:pStyle w:val="Heading2"/>
      </w:pPr>
      <w:r>
        <w:rPr>
          <w:lang w:val="es_ES" w:bidi="es_ES"/>
        </w:rPr>
        <w:t>SÚAL</w:t>
      </w:r>
      <w:r>
        <w:rPr>
          <w:lang w:val="es_ES" w:bidi="es_ES"/>
        </w:rPr>
        <w:t xml:space="preserve"> (Persona)</w:t>
      </w:r>
    </w:p>
    <w:p>
      <w:pPr/>
      <w:r>
        <w:rPr>
          <w:lang w:val="es_ES" w:bidi="es_ES"/>
        </w:rPr>
      </w:r>
      <w:r>
        <w:rPr>
          <w:lang w:val="es_ES" w:bidi="es_ES"/>
        </w:rPr>
        <w:t xml:space="preserve">Hijo de </w:t>
      </w:r>
      <w:r>
        <w:rPr>
          <w:lang w:val="es_ES" w:bidi="es_ES"/>
        </w:rPr>
        <w:t xml:space="preserve">Zofa </w:t>
      </w:r>
      <w:r>
        <w:rPr>
          <w:lang w:val="es_ES" w:bidi="es_ES"/>
        </w:rPr>
        <w:t>y líder de la tribu de Aser (</w:t>
      </w:r>
      <w:r>
        <w:rPr>
          <w:lang w:val="es_ES" w:bidi="es_ES"/>
        </w:rPr>
        <w:t>1 Cro 7:36</w:t>
      </w:r>
      <w:r>
        <w:rPr>
          <w:lang w:val="es_ES" w:bidi="es_ES"/>
        </w:rPr>
        <w:t>).</w:t>
      </w:r>
      <w:r>
        <w:rPr>
          <w:lang w:val="es_ES" w:bidi="es_ES"/>
        </w:rPr>
      </w:r>
      <w:r>
        <w:rPr>
          <w:lang w:val="es_ES" w:bidi="es_ES"/>
        </w:rPr>
      </w:r>
    </w:p>
    <w:p>
      <w:pPr/>
      <w:r>
        <w:rPr>
          <w:lang w:val="es_ES" w:bidi="es_ES"/>
        </w:rPr>
      </w:r>
    </w:p>
    <w:p>
      <w:pPr>
        <w:pStyle w:val="Heading2"/>
      </w:pPr>
      <w:r>
        <w:rPr>
          <w:lang w:val="es_ES" w:bidi="es_ES"/>
        </w:rPr>
        <w:t>Subael</w:t>
      </w:r>
      <w:r>
        <w:rPr>
          <w:lang w:val="es_ES" w:bidi="es_ES"/>
        </w:rPr>
      </w:r>
    </w:p>
    <w:p>
      <w:pPr/>
      <w:r>
        <w:rPr>
          <w:lang w:val="es_ES" w:bidi="es_ES"/>
        </w:rPr>
      </w:r>
      <w:r>
        <w:rPr>
          <w:lang w:val="es_ES" w:bidi="es_ES"/>
        </w:rPr>
        <w:t xml:space="preserve">1. Forma alternativa de Sebuel, hijo de Gersón, en </w:t>
      </w:r>
      <w:r>
        <w:rPr>
          <w:lang w:val="es_ES" w:bidi="es_ES"/>
        </w:rPr>
        <w:t>1 Crónicas 24:20</w:t>
      </w:r>
      <w:r>
        <w:rPr>
          <w:lang w:val="es_ES" w:bidi="es_ES"/>
        </w:rPr>
        <w:t xml:space="preserve">. </w:t>
      </w:r>
    </w:p>
    <w:p>
      <w:pPr/>
      <w:r>
        <w:rPr>
          <w:lang w:val="es_ES" w:bidi="es_ES"/>
        </w:rPr>
      </w:r>
      <w:r>
        <w:rPr>
          <w:i/>
          <w:lang w:val="es_ES" w:bidi="es_ES"/>
        </w:rPr>
        <w:t xml:space="preserve">Ver </w:t>
      </w:r>
      <w:r>
        <w:rPr>
          <w:lang w:val="es_ES" w:bidi="es_ES"/>
        </w:rPr>
        <w:t>Sebuel #1</w:t>
      </w:r>
      <w:r>
        <w:rPr>
          <w:lang w:val="es_ES" w:bidi="es_ES"/>
        </w:rPr>
        <w:t>.</w:t>
      </w:r>
    </w:p>
    <w:p>
      <w:pPr/>
      <w:r>
        <w:rPr>
          <w:lang w:val="es_ES" w:bidi="es_ES"/>
        </w:rPr>
      </w:r>
      <w:r>
        <w:rPr>
          <w:lang w:val="es_ES" w:bidi="es_ES"/>
        </w:rPr>
        <w:t xml:space="preserve">2. Forma alternativa de Sebuel, hijo de Hemán, en </w:t>
      </w:r>
      <w:r>
        <w:rPr>
          <w:lang w:val="es_ES" w:bidi="es_ES"/>
        </w:rPr>
        <w:t>1 Crónicas 25:20</w:t>
      </w:r>
      <w:r>
        <w:rPr>
          <w:lang w:val="es_ES" w:bidi="es_ES"/>
        </w:rPr>
        <w:t xml:space="preserve">. </w:t>
      </w:r>
    </w:p>
    <w:p>
      <w:pPr/>
      <w:r>
        <w:rPr>
          <w:lang w:val="es_ES" w:bidi="es_ES"/>
        </w:rPr>
      </w:r>
      <w:r>
        <w:rPr>
          <w:i/>
          <w:lang w:val="es_ES" w:bidi="es_ES"/>
        </w:rPr>
        <w:t xml:space="preserve">Ver </w:t>
      </w:r>
      <w:r>
        <w:rPr>
          <w:lang w:val="es_ES" w:bidi="es_ES"/>
        </w:rPr>
        <w:t>Sebuel #2</w:t>
      </w:r>
      <w:r>
        <w:rPr>
          <w:lang w:val="es_ES" w:bidi="es_ES"/>
        </w:rPr>
        <w:t>.</w:t>
      </w:r>
      <w:r>
        <w:rPr>
          <w:lang w:val="es_ES" w:bidi="es_ES"/>
        </w:rPr>
      </w:r>
      <w:r>
        <w:rPr>
          <w:lang w:val="es_ES" w:bidi="es_ES"/>
        </w:rPr>
      </w:r>
    </w:p>
    <w:p>
      <w:pPr/>
      <w:r>
        <w:rPr>
          <w:lang w:val="es_ES" w:bidi="es_ES"/>
        </w:rPr>
      </w:r>
    </w:p>
    <w:p>
      <w:pPr>
        <w:pStyle w:val="Heading2"/>
      </w:pPr>
      <w:r>
        <w:rPr>
          <w:lang w:val="es_ES" w:bidi="es_ES"/>
        </w:rPr>
        <w:t>Sucateos</w:t>
      </w:r>
      <w:r>
        <w:rPr>
          <w:lang w:val="es_ES" w:bidi="es_ES"/>
        </w:rPr>
      </w:r>
    </w:p>
    <w:p>
      <w:pPr/>
      <w:r>
        <w:rPr>
          <w:lang w:val="es_ES" w:bidi="es_ES"/>
        </w:rPr>
      </w:r>
      <w:r>
        <w:rPr>
          <w:lang w:val="es_ES" w:bidi="es_ES"/>
        </w:rPr>
        <w:t>Una familia de escribas que vivía en Jabes de Judá y eran descendientes de los ceneos (</w:t>
      </w:r>
      <w:r>
        <w:rPr>
          <w:lang w:val="es_ES" w:bidi="es_ES"/>
        </w:rPr>
        <w:t>1 Cro 2:55</w:t>
      </w:r>
      <w:r>
        <w:rPr>
          <w:lang w:val="es_ES" w:bidi="es_ES"/>
        </w:rPr>
        <w:t>).</w:t>
      </w:r>
      <w:r>
        <w:rPr>
          <w:lang w:val="es_ES" w:bidi="es_ES"/>
        </w:rPr>
      </w:r>
      <w:r>
        <w:rPr>
          <w:lang w:val="es_ES" w:bidi="es_ES"/>
        </w:rPr>
      </w:r>
    </w:p>
    <w:p>
      <w:pPr/>
      <w:r>
        <w:rPr>
          <w:lang w:val="es_ES" w:bidi="es_ES"/>
        </w:rPr>
      </w:r>
    </w:p>
    <w:p>
      <w:pPr>
        <w:pStyle w:val="Heading2"/>
      </w:pPr>
      <w:r>
        <w:rPr>
          <w:lang w:val="es_ES" w:bidi="es_ES"/>
        </w:rPr>
        <w:t>Sucatheos</w:t>
      </w:r>
      <w:r>
        <w:rPr>
          <w:lang w:val="es_ES" w:bidi="es_ES"/>
        </w:rPr>
      </w:r>
    </w:p>
    <w:p>
      <w:pPr>
        <w:pStyle w:val="Heading2"/>
      </w:pPr>
      <w:r>
        <w:rPr>
          <w:lang w:val="es_ES" w:bidi="es_ES"/>
        </w:rPr>
        <w:t>SUCATHEOS</w:t>
      </w:r>
      <w:r>
        <w:rPr>
          <w:lang w:val="es_ES" w:bidi="es_ES"/>
        </w:rPr>
        <w:t>*</w:t>
      </w:r>
    </w:p>
    <w:p>
      <w:pPr/>
      <w:r>
        <w:rPr>
          <w:lang w:val="es_ES" w:bidi="es_ES"/>
        </w:rPr>
      </w:r>
      <w:r>
        <w:rPr>
          <w:lang w:val="es_ES" w:bidi="es_ES"/>
        </w:rPr>
        <w:t xml:space="preserve">Grafía de la RVR 1909 de Sucateos, una familia de escribas, en </w:t>
      </w:r>
      <w:r>
        <w:rPr>
          <w:lang w:val="es_ES" w:bidi="es_ES"/>
        </w:rPr>
        <w:t>1 Crónicas 2:55</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Sucateos</w:t>
      </w:r>
      <w:r>
        <w:rPr>
          <w:lang w:val="es_ES" w:bidi="es_ES"/>
        </w:rPr>
        <w:t>.</w:t>
      </w:r>
      <w:r>
        <w:rPr>
          <w:lang w:val="es_ES" w:bidi="es_ES"/>
        </w:rPr>
      </w:r>
      <w:r>
        <w:rPr>
          <w:lang w:val="es_ES" w:bidi="es_ES"/>
        </w:rPr>
      </w:r>
    </w:p>
    <w:p>
      <w:pPr/>
      <w:r>
        <w:rPr>
          <w:lang w:val="es_ES" w:bidi="es_ES"/>
        </w:rPr>
      </w:r>
    </w:p>
    <w:p>
      <w:pPr>
        <w:pStyle w:val="Heading2"/>
      </w:pPr>
      <w:r>
        <w:rPr>
          <w:lang w:val="es_ES" w:bidi="es_ES"/>
        </w:rPr>
        <w:t>Succoth</w:t>
      </w:r>
      <w:r>
        <w:rPr>
          <w:lang w:val="es_ES" w:bidi="es_ES"/>
        </w:rPr>
      </w:r>
    </w:p>
    <w:p>
      <w:pPr>
        <w:pStyle w:val="Heading2"/>
      </w:pPr>
      <w:r>
        <w:rPr>
          <w:lang w:val="es_ES" w:bidi="es_ES"/>
        </w:rPr>
        <w:t>SUCCOTH</w:t>
      </w:r>
      <w:r>
        <w:rPr>
          <w:lang w:val="es_ES" w:bidi="es_ES"/>
        </w:rPr>
        <w:t>*</w:t>
      </w:r>
    </w:p>
    <w:p>
      <w:pPr/>
      <w:r>
        <w:rPr>
          <w:lang w:val="es_ES" w:bidi="es_ES"/>
        </w:rPr>
      </w:r>
      <w:r>
        <w:rPr>
          <w:lang w:val="es_ES" w:bidi="es_ES"/>
        </w:rPr>
        <w:t xml:space="preserve">Grafía alternativa de la RVR 1909 de Soco, un pueblo en el distrito más al sur de la región montañosa de Judea, en </w:t>
      </w:r>
      <w:r>
        <w:rPr>
          <w:lang w:val="es_ES" w:bidi="es_ES"/>
        </w:rPr>
        <w:t>Josué 15:48</w:t>
      </w:r>
      <w:r>
        <w:rPr>
          <w:lang w:val="es_ES" w:bidi="es_ES"/>
        </w:rPr>
        <w:t xml:space="preserve">. </w:t>
      </w:r>
    </w:p>
    <w:p>
      <w:pPr/>
      <w:r>
        <w:rPr>
          <w:lang w:val="es_ES" w:bidi="es_ES"/>
        </w:rPr>
      </w:r>
      <w:r>
        <w:rPr>
          <w:i/>
          <w:lang w:val="es_ES" w:bidi="es_ES"/>
        </w:rPr>
        <w:t xml:space="preserve">Ver </w:t>
      </w:r>
      <w:r>
        <w:rPr>
          <w:lang w:val="es_ES" w:bidi="es_ES"/>
        </w:rPr>
        <w:t>Soco (Lugar), Socho #2</w:t>
      </w:r>
      <w:r>
        <w:rPr>
          <w:lang w:val="es_ES" w:bidi="es_ES"/>
        </w:rPr>
        <w:t>.</w:t>
      </w:r>
      <w:r>
        <w:rPr>
          <w:lang w:val="es_ES" w:bidi="es_ES"/>
        </w:rPr>
      </w:r>
      <w:r>
        <w:rPr>
          <w:lang w:val="es_ES" w:bidi="es_ES"/>
        </w:rPr>
      </w:r>
    </w:p>
    <w:p>
      <w:pPr/>
      <w:r>
        <w:rPr>
          <w:lang w:val="es_ES" w:bidi="es_ES"/>
        </w:rPr>
      </w:r>
    </w:p>
    <w:p>
      <w:pPr>
        <w:pStyle w:val="Heading2"/>
      </w:pPr>
      <w:r>
        <w:rPr>
          <w:lang w:val="es_ES" w:bidi="es_ES"/>
        </w:rPr>
        <w:t>Sucot</w:t>
      </w:r>
      <w:r>
        <w:rPr>
          <w:lang w:val="es_ES" w:bidi="es_ES"/>
        </w:rPr>
      </w:r>
    </w:p>
    <w:p>
      <w:pPr>
        <w:pStyle w:val="ListNumber"/>
        <w:numPr>
          <w:ilvl w:val="0"/>
          <w:numId w:val="57"/>
        </w:numPr>
        <w:spacing w:line="240" w:lineRule="auto"/>
        <w:ind w:left="720"/>
      </w:pPr>
      <w:r>
        <w:rPr>
          <w:lang w:val="es_ES" w:bidi="es_ES"/>
        </w:rPr>
      </w:r>
      <w:r>
        <w:rPr>
          <w:lang w:val="es_ES" w:bidi="es_ES"/>
        </w:rPr>
        <w:t>Un pueblo en el Valle del Jordán mencionado junto con otros pueblos como perteneciente a la tribu de Gad (</w:t>
      </w:r>
      <w:r>
        <w:rPr>
          <w:lang w:val="es_ES" w:bidi="es_ES"/>
        </w:rPr>
        <w:t>Josué 13:27</w:t>
      </w:r>
      <w:r>
        <w:rPr>
          <w:lang w:val="es_ES" w:bidi="es_ES"/>
        </w:rPr>
        <w:t>). Sucot se encuentra en un valle fértil llamado Ghaur Abu 'Udeidah, conocido en la Biblia como el valle de Sucot (</w:t>
      </w:r>
      <w:r>
        <w:rPr>
          <w:lang w:val="es_ES" w:bidi="es_ES"/>
        </w:rPr>
        <w:t>Salmos 60:6,</w:t>
      </w:r>
      <w:r>
        <w:rPr>
          <w:lang w:val="es_ES" w:bidi="es_ES"/>
        </w:rPr>
        <w:t xml:space="preserve"> </w:t>
      </w:r>
      <w:r>
        <w:rPr>
          <w:lang w:val="es_ES" w:bidi="es_ES"/>
        </w:rPr>
        <w:t>108:7</w:t>
      </w:r>
      <w:r>
        <w:rPr>
          <w:lang w:val="es_ES" w:bidi="es_ES"/>
        </w:rPr>
        <w:t>). Este valle constituye la porción central del Valle del Jordán en el lado oriental, entre el Uadi Rejeb y el río Jaboc.</w:t>
        <w:br/>
      </w:r>
      <w:r>
        <w:rPr>
          <w:lang w:val="es_ES" w:bidi="es_ES"/>
        </w:rPr>
        <w:t xml:space="preserve">El lugar se menciona por primera vez en la historia del encuentro de Jacob con Esaú, que tuvo lugar justo al sur de Penuel. Después de encontrarse con Esaú, Jacob se dirigió a Sucot y construyó refugios para su ganado. Esto se presenta como la explicación del nombre del asentamiento (Sucot significa "cabañas", </w:t>
      </w:r>
      <w:r>
        <w:rPr>
          <w:lang w:val="es_ES" w:bidi="es_ES"/>
        </w:rPr>
        <w:t>Génesis 33:17</w:t>
      </w:r>
      <w:r>
        <w:rPr>
          <w:lang w:val="es_ES" w:bidi="es_ES"/>
        </w:rPr>
        <w:t>).</w:t>
        <w:br/>
      </w:r>
      <w:r>
        <w:rPr>
          <w:lang w:val="es_ES" w:bidi="es_ES"/>
        </w:rPr>
        <w:t>Más tarde, la gente de Sucot se negó a dar comida a Gedeón y sus hombres mientras perseguían a los madianitas (</w:t>
      </w:r>
      <w:r>
        <w:rPr>
          <w:lang w:val="es_ES" w:bidi="es_ES"/>
        </w:rPr>
        <w:t>Jueces 8:5–9</w:t>
      </w:r>
      <w:r>
        <w:rPr>
          <w:lang w:val="es_ES" w:bidi="es_ES"/>
        </w:rPr>
        <w:t>). Cuando Gedeón regresó, se aseguró de castigar a los ancianos de Sucot (</w:t>
      </w:r>
      <w:r>
        <w:rPr>
          <w:lang w:val="es_ES" w:bidi="es_ES"/>
        </w:rPr>
        <w:t>Jueces 8:13–17</w:t>
      </w:r>
      <w:r>
        <w:rPr>
          <w:lang w:val="es_ES" w:bidi="es_ES"/>
        </w:rPr>
        <w:t>). El tipo de organización social descrita en este pasaje sugiere que la población podría no haber sido israelita en el momento de la visita de Gedeón.</w:t>
        <w:br/>
      </w:r>
      <w:r>
        <w:rPr>
          <w:lang w:val="es_ES" w:bidi="es_ES"/>
        </w:rPr>
        <w:t>Sucot también se menciona en relación con los proyectos de construcción de Salomón. La fundición de metal para accesorios y herramientas importantes del templo se realizó en el área entre Sucot y Seredata (</w:t>
      </w:r>
      <w:r>
        <w:rPr>
          <w:lang w:val="es_ES" w:bidi="es_ES"/>
        </w:rPr>
        <w:t>1 Re 7:46,</w:t>
      </w:r>
      <w:r>
        <w:rPr>
          <w:lang w:val="es_ES" w:bidi="es_ES"/>
        </w:rPr>
        <w:t xml:space="preserve"> </w:t>
      </w:r>
      <w:r>
        <w:rPr>
          <w:lang w:val="es_ES" w:bidi="es_ES"/>
        </w:rPr>
        <w:t>2 Cró 4:17</w:t>
      </w:r>
      <w:r>
        <w:rPr>
          <w:lang w:val="es_ES" w:bidi="es_ES"/>
        </w:rPr>
        <w:t>). Es posible que Sucot fuera destruido por Sisac de Egipto durante el periodo en que Israel estaba gobernado por reyes.</w:t>
        <w:br/>
      </w:r>
      <w:r>
        <w:rPr>
          <w:lang w:val="es_ES" w:bidi="es_ES"/>
        </w:rPr>
        <w:t>Algunos estudiosos sugieren que el nombre del lugar aparece en otros dos pasajes: como el lugar de reunión de las fuerzas de David antes de la batalla con Amón, cuando el arca y el ejército estaban "debajo de tiendas (</w:t>
      </w:r>
      <w:r>
        <w:rPr>
          <w:i/>
          <w:lang w:val="es_ES" w:bidi="es_ES"/>
        </w:rPr>
        <w:t>sukkoth</w:t>
      </w:r>
      <w:r>
        <w:rPr>
          <w:lang w:val="es_ES" w:bidi="es_ES"/>
        </w:rPr>
        <w:t>)" (</w:t>
      </w:r>
      <w:r>
        <w:rPr>
          <w:lang w:val="es_ES" w:bidi="es_ES"/>
        </w:rPr>
        <w:t>2 Sam 11:11</w:t>
      </w:r>
      <w:r>
        <w:rPr>
          <w:lang w:val="es_ES" w:bidi="es_ES"/>
        </w:rPr>
        <w:t>). En segundo lugar, como el lugar de reunión para las tropas de Ben-adad en su guerra contra Samaria (</w:t>
      </w:r>
      <w:r>
        <w:rPr>
          <w:lang w:val="es_ES" w:bidi="es_ES"/>
        </w:rPr>
        <w:t>1 Re 20:12,16</w:t>
      </w:r>
      <w:r>
        <w:rPr>
          <w:lang w:val="es_ES" w:bidi="es_ES"/>
        </w:rPr>
        <w:t>).</w:t>
      </w:r>
    </w:p>
    <w:p>
      <w:pPr>
        <w:pStyle w:val="ListNumber"/>
        <w:spacing w:line="240" w:lineRule="auto"/>
        <w:ind w:left="720"/>
      </w:pPr>
      <w:r>
        <w:rPr>
          <w:lang w:val="es_ES" w:bidi="es_ES"/>
        </w:rPr>
      </w:r>
      <w:r>
        <w:rPr>
          <w:lang w:val="es_ES" w:bidi="es_ES"/>
        </w:rPr>
        <w:t>Una ciudad en Egipto mencionada como el primer lugar de parada de los israelitas durante su éxodo de Egipto (</w:t>
      </w:r>
      <w:r>
        <w:rPr>
          <w:lang w:val="es_ES" w:bidi="es_ES"/>
        </w:rPr>
        <w:t>Éxodo 12:37,</w:t>
      </w:r>
      <w:r>
        <w:rPr>
          <w:lang w:val="es_ES" w:bidi="es_ES"/>
        </w:rPr>
        <w:t xml:space="preserve"> </w:t>
      </w:r>
      <w:r>
        <w:rPr>
          <w:lang w:val="es_ES" w:bidi="es_ES"/>
        </w:rPr>
        <w:t>13:20,</w:t>
      </w:r>
      <w:r>
        <w:rPr>
          <w:lang w:val="es_ES" w:bidi="es_ES"/>
        </w:rPr>
        <w:t xml:space="preserve"> </w:t>
      </w:r>
      <w:r>
        <w:rPr>
          <w:lang w:val="es_ES" w:bidi="es_ES"/>
        </w:rPr>
        <w:t>Números 33:5–6</w:t>
      </w:r>
      <w:r>
        <w:rPr>
          <w:lang w:val="es_ES" w:bidi="es_ES"/>
        </w:rPr>
        <w:t>). Sucot se encuentra entre Ramesés y Etam.</w:t>
        <w:br/>
      </w:r>
      <w:r>
        <w:rPr>
          <w:lang w:val="es_ES" w:bidi="es_ES"/>
        </w:rPr>
        <w:t xml:space="preserve">Fuentes egipcias, textos de la colección Anastasi, mencionan un lugar que probablemente es el mismo que el bíblico Sucot. Se documenta que una tribu edomita llevaba sus rebaños desde el desierto para alimentarlos en el Delta, pasando por el punto fuerte en </w:t>
      </w:r>
      <w:r>
        <w:rPr>
          <w:i/>
          <w:lang w:val="es_ES" w:bidi="es_ES"/>
        </w:rPr>
        <w:t>Tkw</w:t>
      </w:r>
      <w:r>
        <w:rPr>
          <w:lang w:val="es_ES" w:bidi="es_ES"/>
        </w:rPr>
        <w:t xml:space="preserve"> [Antiguo Egipcio para Sucot] (</w:t>
      </w:r>
      <w:r>
        <w:rPr>
          <w:i/>
          <w:lang w:val="es_ES" w:bidi="es_ES"/>
        </w:rPr>
        <w:t>Papiro Anastasi VI, 54</w:t>
      </w:r>
      <w:r>
        <w:rPr>
          <w:lang w:val="es_ES" w:bidi="es_ES"/>
        </w:rPr>
        <w:t>). La guarnición militar allí estaba bajo el mando de un líder de tropas de arqueros, y el fuerte fue nombrado en honor al Faraón Mernephta (</w:t>
      </w:r>
      <w:r>
        <w:rPr>
          <w:i/>
          <w:lang w:val="es_ES" w:bidi="es_ES"/>
        </w:rPr>
        <w:t>Papiro Anastasi, VI, 55</w:t>
      </w:r>
      <w:r>
        <w:rPr>
          <w:lang w:val="es_ES" w:bidi="es_ES"/>
        </w:rPr>
        <w:t>).</w:t>
        <w:br/>
      </w:r>
      <w:r>
        <w:rPr>
          <w:lang w:val="es_ES" w:bidi="es_ES"/>
        </w:rPr>
        <w:t>La mayoría de los estudiosos cree que Sucot se encuentra en Tell el-Maschuta, un sitio cerca de la fuente del Uadi Tumilat.</w:t>
        <w:br/>
      </w:r>
      <w:r>
        <w:rPr>
          <w:i/>
          <w:lang w:val="es_ES" w:bidi="es_ES"/>
        </w:rPr>
        <w:t>Ver</w:t>
      </w:r>
      <w:r>
        <w:rPr>
          <w:lang w:val="es_ES" w:bidi="es_ES"/>
        </w:rPr>
        <w:t xml:space="preserve"> mapa.</w:t>
      </w:r>
      <w:r>
        <w:rPr>
          <w:lang w:val="es_ES" w:bidi="es_ES"/>
        </w:rPr>
      </w:r>
      <w:r>
        <w:rPr>
          <w:lang w:val="es_ES" w:bidi="es_ES"/>
        </w:rPr>
      </w:r>
    </w:p>
    <w:p>
      <w:pPr/>
      <w:r>
        <w:rPr>
          <w:lang w:val="es_ES" w:bidi="es_ES"/>
        </w:rPr>
      </w:r>
    </w:p>
    <w:p>
      <w:pPr>
        <w:pStyle w:val="Heading2"/>
      </w:pPr>
      <w:r>
        <w:rPr>
          <w:lang w:val="es_ES" w:bidi="es_ES"/>
        </w:rPr>
        <w:t>Sucot-benot</w:t>
      </w:r>
      <w:r>
        <w:rPr>
          <w:lang w:val="es_ES" w:bidi="es_ES"/>
        </w:rPr>
      </w:r>
    </w:p>
    <w:p>
      <w:pPr/>
      <w:r>
        <w:rPr>
          <w:lang w:val="es_ES" w:bidi="es_ES"/>
        </w:rPr>
      </w:r>
      <w:r>
        <w:rPr>
          <w:lang w:val="es_ES" w:bidi="es_ES"/>
        </w:rPr>
        <w:t>Deidad y santuario venerados por los babilonios que se establecieron en Samaria por orden de Asiria tras la caída de Israel en 722 a.C. (</w:t>
      </w:r>
      <w:r>
        <w:rPr>
          <w:lang w:val="es_ES" w:bidi="es_ES"/>
        </w:rPr>
        <w:t>2 Re 17:30</w:t>
      </w:r>
      <w:r>
        <w:rPr>
          <w:lang w:val="es_ES" w:bidi="es_ES"/>
        </w:rPr>
        <w:t>). Existen varias opiniones sobre la interpretación específica de Sucot-benot. Algunos sugieren que se refiere a un lugar de prostitución en honor a una deidad babilónica o a una pequeña estructura que alberga ídolos femeninos. Otros proponen que se refiere a Sarpanitu, la consorte de Marduk (una deidad babilónica), o al mismo Marduk.</w:t>
      </w:r>
      <w:r>
        <w:rPr>
          <w:lang w:val="es_ES" w:bidi="es_ES"/>
        </w:rPr>
      </w:r>
      <w:r>
        <w:rPr>
          <w:lang w:val="es_ES" w:bidi="es_ES"/>
        </w:rPr>
      </w:r>
    </w:p>
    <w:p>
      <w:pPr/>
      <w:r>
        <w:rPr>
          <w:lang w:val="es_ES" w:bidi="es_ES"/>
        </w:rPr>
      </w:r>
    </w:p>
    <w:p>
      <w:pPr>
        <w:pStyle w:val="Heading2"/>
      </w:pPr>
      <w:r>
        <w:rPr>
          <w:lang w:val="es_ES" w:bidi="es_ES"/>
        </w:rPr>
        <w:t>Sudor de Sangre</w:t>
      </w:r>
      <w:r>
        <w:rPr>
          <w:lang w:val="es_ES" w:bidi="es_ES"/>
        </w:rPr>
      </w:r>
    </w:p>
    <w:p>
      <w:pPr/>
      <w:r>
        <w:rPr>
          <w:lang w:val="es_ES" w:bidi="es_ES"/>
        </w:rPr>
      </w:r>
      <w:r>
        <w:rPr>
          <w:lang w:val="es_ES" w:bidi="es_ES"/>
        </w:rPr>
        <w:t>Una condición rara, conocida como hemohidrosis, puede ser causada por pequeños vasos sanguíneos que sangran en las glándulas sudoríparas. Ocurre solo bajo un estrés emocional extremo. Notablemente, la Biblia menciona que cuando Jesús estaba en el Jardín de Getsemaní, antes de su traición, sudó sangre: "</w:t>
      </w:r>
      <w:r>
        <w:rPr>
          <w:lang w:val="es_ES" w:bidi="es_ES"/>
        </w:rPr>
        <w:t>Y estando en agonía, oraba más intensamente: y fué su sudor como grandes gotas de sangre que caían hasta la tierra</w:t>
      </w:r>
      <w:r>
        <w:rPr>
          <w:lang w:val="es_ES" w:bidi="es_ES"/>
        </w:rPr>
        <w:t>" (</w:t>
      </w:r>
      <w:r>
        <w:rPr>
          <w:lang w:val="es_ES" w:bidi="es_ES"/>
        </w:rPr>
        <w:t>Lc 22:44</w:t>
      </w:r>
      <w:r>
        <w:rPr>
          <w:lang w:val="es_ES" w:bidi="es_ES"/>
        </w:rPr>
        <w:t>). Algunas traducciones sugieren que Jesús realmente sudó sangre, pero el texto griego solo está haciendo una comparación. Es decir, el sudor caía de Jesús “como si estuviera sangrando”. Esta es una analogía apropiada que Lucas, un médico, pudo haber hecho.</w:t>
      </w:r>
      <w:r>
        <w:rPr>
          <w:lang w:val="es_ES" w:bidi="es_ES"/>
        </w:rPr>
      </w:r>
      <w:r>
        <w:rPr>
          <w:lang w:val="es_ES" w:bidi="es_ES"/>
        </w:rPr>
      </w:r>
    </w:p>
    <w:p>
      <w:pPr/>
      <w:r>
        <w:rPr>
          <w:lang w:val="es_ES" w:bidi="es_ES"/>
        </w:rPr>
      </w:r>
    </w:p>
    <w:p>
      <w:pPr>
        <w:pStyle w:val="Heading2"/>
      </w:pPr>
      <w:r>
        <w:rPr>
          <w:lang w:val="es_ES" w:bidi="es_ES"/>
        </w:rPr>
        <w:t>Suegro</w:t>
      </w:r>
      <w:r>
        <w:rPr>
          <w:lang w:val="es_ES" w:bidi="es_ES"/>
        </w:rPr>
      </w:r>
    </w:p>
    <w:p>
      <w:pPr/>
      <w:r>
        <w:rPr>
          <w:lang w:val="es_ES" w:bidi="es_ES"/>
        </w:rPr>
      </w:r>
      <w:r>
        <w:rPr>
          <w:lang w:val="es_ES" w:bidi="es_ES"/>
        </w:rPr>
        <w:t>Un suegro es el padre del esposo o esposa de una persona. Por ejemplo, si una mujer se casa con un hombre, su suegro es el padre de su esposo. De manera similar, el suegro de un hombre es el padre de su mujer.</w:t>
      </w:r>
    </w:p>
    <w:p>
      <w:pPr/>
      <w:r>
        <w:rPr>
          <w:lang w:val="es_ES" w:bidi="es_ES"/>
        </w:rPr>
      </w:r>
      <w:r>
        <w:rPr>
          <w:lang w:val="es_ES" w:bidi="es_ES"/>
        </w:rPr>
        <w:t xml:space="preserve">Ver </w:t>
      </w:r>
      <w:r>
        <w:rPr>
          <w:lang w:val="es_ES" w:bidi="es_ES"/>
        </w:rPr>
        <w:t>Vida Familiar y Relaciones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Sueldo</w:t>
      </w:r>
      <w:r>
        <w:rPr>
          <w:lang w:val="es_ES" w:bidi="es_ES"/>
        </w:rPr>
      </w:r>
    </w:p>
    <w:p>
      <w:pPr/>
      <w:r>
        <w:rPr>
          <w:lang w:val="es_ES" w:bidi="es_ES"/>
        </w:rPr>
      </w:r>
      <w:r>
        <w:rPr>
          <w:lang w:val="es_ES" w:bidi="es_ES"/>
        </w:rPr>
        <w:t xml:space="preserve">Algunas traducciones usan sueldo (o talentos) para la palabra Daric, una moneda de oro persa, en </w:t>
      </w:r>
      <w:r>
        <w:rPr>
          <w:lang w:val="es_ES" w:bidi="es_ES"/>
        </w:rPr>
        <w:t>1 Crónicas 29:7</w:t>
      </w:r>
      <w:r>
        <w:rPr>
          <w:lang w:val="es_ES" w:bidi="es_ES"/>
        </w:rPr>
        <w:t xml:space="preserve">; </w:t>
      </w:r>
      <w:r>
        <w:rPr>
          <w:lang w:val="es_ES" w:bidi="es_ES"/>
        </w:rPr>
        <w:t>Esdras 2:69</w:t>
      </w:r>
      <w:r>
        <w:rPr>
          <w:lang w:val="es_ES" w:bidi="es_ES"/>
        </w:rPr>
        <w:t xml:space="preserve">, </w:t>
      </w:r>
      <w:r>
        <w:rPr>
          <w:lang w:val="es_ES" w:bidi="es_ES"/>
        </w:rPr>
        <w:t>8:27</w:t>
      </w:r>
      <w:r>
        <w:rPr>
          <w:lang w:val="es_ES" w:bidi="es_ES"/>
        </w:rPr>
        <w:t xml:space="preserve">, y </w:t>
      </w:r>
      <w:r>
        <w:rPr>
          <w:lang w:val="es_ES" w:bidi="es_ES"/>
        </w:rPr>
        <w:t>Nehemías 7:70–72</w:t>
      </w:r>
      <w:r>
        <w:rPr>
          <w:lang w:val="es_ES" w:bidi="es_ES"/>
        </w:rPr>
        <w:t xml:space="preserve">. </w:t>
      </w:r>
      <w:r>
        <w:rPr>
          <w:i/>
          <w:lang w:val="es_ES" w:bidi="es_ES"/>
        </w:rPr>
        <w:t xml:space="preserve">Ver </w:t>
      </w:r>
      <w:r>
        <w:rPr>
          <w:lang w:val="es_ES" w:bidi="es_ES"/>
        </w:rPr>
        <w:t>Monedas</w:t>
      </w:r>
      <w:r>
        <w:rPr>
          <w:lang w:val="es_ES" w:bidi="es_ES"/>
        </w:rPr>
        <w:t>.</w:t>
      </w:r>
      <w:r>
        <w:rPr>
          <w:lang w:val="es_ES" w:bidi="es_ES"/>
        </w:rPr>
      </w:r>
      <w:r>
        <w:rPr>
          <w:lang w:val="es_ES" w:bidi="es_ES"/>
        </w:rPr>
      </w:r>
    </w:p>
    <w:p>
      <w:pPr/>
      <w:r>
        <w:rPr>
          <w:lang w:val="es_ES" w:bidi="es_ES"/>
        </w:rPr>
      </w:r>
    </w:p>
    <w:p>
      <w:pPr>
        <w:pStyle w:val="Heading2"/>
      </w:pPr>
      <w:r>
        <w:rPr>
          <w:lang w:val="es_ES" w:bidi="es_ES"/>
        </w:rPr>
        <w:t>Sueños</w:t>
      </w:r>
      <w:r>
        <w:rPr>
          <w:lang w:val="es_ES" w:bidi="es_ES"/>
        </w:rPr>
      </w:r>
    </w:p>
    <w:p>
      <w:pPr/>
      <w:r>
        <w:rPr>
          <w:lang w:val="es_ES" w:bidi="es_ES"/>
        </w:rPr>
      </w:r>
      <w:r>
        <w:rPr>
          <w:lang w:val="es_ES" w:bidi="es_ES"/>
        </w:rPr>
        <w:t>Pensamientos, imágenes o emociones que ocurren durante el sueño. Los sueños siempre han fascinado a las personas, ya que los eventos experimentados en ellos son demasiado vívidos y reales para ser ignorados.</w:t>
      </w:r>
    </w:p>
    <w:p>
      <w:pPr>
        <w:pStyle w:val="Heading3"/>
      </w:pPr>
      <w:r>
        <w:rPr>
          <w:lang w:val="es_ES" w:bidi="es_ES"/>
        </w:rPr>
        <w:t>Conocimiento antiguo</w:t>
      </w:r>
    </w:p>
    <w:p>
      <w:pPr/>
      <w:r>
        <w:rPr>
          <w:lang w:val="es_ES" w:bidi="es_ES"/>
        </w:rPr>
      </w:r>
      <w:r>
        <w:rPr>
          <w:lang w:val="es_ES" w:bidi="es_ES"/>
        </w:rPr>
        <w:t>Desde tiempos antiguos, las personas consideraban los sueños un misterio, lo que provocaba especulaciones sobre otra esfera real de existencia en la que la persona vivía y actuaba mientras su cuerpo dormía. Los sueños, especialmente los de emperadores y reyes, se consideraban mensajes de los dioses.</w:t>
      </w:r>
    </w:p>
    <w:p>
      <w:pPr/>
      <w:r>
        <w:rPr>
          <w:lang w:val="es_ES" w:bidi="es_ES"/>
        </w:rPr>
      </w:r>
      <w:r>
        <w:rPr>
          <w:lang w:val="es_ES" w:bidi="es_ES"/>
        </w:rPr>
        <w:t>Los sueños antiguos registrados se centraban en tres áreas principales: religión, política y destino personal. Los sueños religiosos solicitaban piedad y devoción a los dioses. Los sueños políticos supuestamente predecían el resultado de las batallas y el futuro de las naciones. Los sueños personales orientaban las decisiones familiares y presagiaban crisis serias.</w:t>
      </w:r>
    </w:p>
    <w:p>
      <w:pPr/>
      <w:r>
        <w:rPr>
          <w:lang w:val="es_ES" w:bidi="es_ES"/>
        </w:rPr>
      </w:r>
      <w:r>
        <w:rPr>
          <w:lang w:val="es_ES" w:bidi="es_ES"/>
        </w:rPr>
        <w:t>A veces, los dioses tomaban la iniciativa y advertían a las personas sobre algo inesperado. En ocasiones, el gobernante o general acudía a un templo pagano o santuario y dormía allí, con la esperanza de tener un sueño que le ayudara a enfrentar algún problema serio. En algunos sueños, el mensaje era claro; más a menudo, tenía que ser interpretado por individuos especializados en la interpretación de sueños. Se mantenían registros sobre sueños específicos y los eventos posteriores.</w:t>
      </w:r>
    </w:p>
    <w:p>
      <w:pPr>
        <w:pStyle w:val="Heading3"/>
      </w:pPr>
      <w:r>
        <w:rPr>
          <w:lang w:val="es_ES" w:bidi="es_ES"/>
        </w:rPr>
        <w:t>El uso en el Antiguo Testamento</w:t>
      </w:r>
    </w:p>
    <w:p>
      <w:pPr/>
      <w:r>
        <w:rPr>
          <w:lang w:val="es_ES" w:bidi="es_ES"/>
        </w:rPr>
      </w:r>
      <w:r>
        <w:rPr>
          <w:lang w:val="es_ES" w:bidi="es_ES"/>
        </w:rPr>
        <w:t>Los sueños desempeñaron un papel importante en la vida del pueblo de Dios. De las casi 120 referencias a sueños en el Antiguo Testamento, 52 aparecen en Génesis durante el período patriarcal temprano y 29 en el libro de Daniel. Sin embargo, en realidad, solo se registran 14 sueños específicos en el Antiguo Testamento. La mayoría de ellos están en Génesis y reflejan la revelación directa de Dios a los patriarcas. Incluso Daniel relata solo dos de los sueños de Nabucodonosor: la gran imagen humana y el árbol gigantesco cortado, además de su propio sueño sobre las cuatro bestias y el Anciano de Días.</w:t>
      </w:r>
    </w:p>
    <w:p>
      <w:pPr/>
      <w:r>
        <w:rPr>
          <w:lang w:val="es_ES" w:bidi="es_ES"/>
        </w:rPr>
      </w:r>
      <w:r>
        <w:rPr>
          <w:lang w:val="es_ES" w:bidi="es_ES"/>
        </w:rPr>
        <w:t>La interpretación de los sueños en el Antiguo Testamento tenía varias características significativas. Al igual que en el resto del mundo antiguo, el pueblo de Dios creía que él se comunicaba a través de sueños. Sin embargo, en los relatos del Antiguo Testamento hay una moderación que falta en las escenas perversas y obscenas que a menudo se describen en los registros de sueños paganos. Otra distinción es que Dios es el iniciador; él otorga los sueños reveladores cuando, donde y a quien le place, una lección que Saúl aprendió dolorosamente (</w:t>
      </w:r>
      <w:r>
        <w:rPr>
          <w:lang w:val="es_ES" w:bidi="es_ES"/>
        </w:rPr>
        <w:t>1 Sam 28:6,15</w:t>
      </w:r>
      <w:r>
        <w:rPr>
          <w:lang w:val="es_ES" w:bidi="es_ES"/>
        </w:rPr>
        <w:t>). Más significativamente, se rechazó específicamente el enfoque secular de interpretación. La comprensión de los símbolos de los sueños no provenía de la investigación en libros de sueños ni de la habilidad humana natural. Cuando José interpretó los sueños de sus dos compañeros prisioneros egipcios y más tarde del mismo Faraón, insistió en dar todo el crédito a Dios (</w:t>
      </w:r>
      <w:r>
        <w:rPr>
          <w:lang w:val="es_ES" w:bidi="es_ES"/>
        </w:rPr>
        <w:t>Gn 40:8</w:t>
      </w:r>
      <w:r>
        <w:rPr>
          <w:lang w:val="es_ES" w:bidi="es_ES"/>
        </w:rPr>
        <w:t xml:space="preserve">; </w:t>
      </w:r>
      <w:r>
        <w:rPr>
          <w:lang w:val="es_ES" w:bidi="es_ES"/>
        </w:rPr>
        <w:t>41:7, 25,28,39</w:t>
      </w:r>
      <w:r>
        <w:rPr>
          <w:lang w:val="es_ES" w:bidi="es_ES"/>
        </w:rPr>
        <w:t>). De manera similar, Daniel informó a Nabucodonosor que el Dios del cielo, quien revela secretos, daría a conocer el sueño del rey y su significado, en lo cual los intérpretes de sueños profesionales habían fallado (</w:t>
      </w:r>
      <w:r>
        <w:rPr>
          <w:lang w:val="es_ES" w:bidi="es_ES"/>
        </w:rPr>
        <w:t>Dn 2:27–28</w:t>
      </w:r>
      <w:r>
        <w:rPr>
          <w:lang w:val="es_ES" w:bidi="es_ES"/>
        </w:rPr>
        <w:t>).</w:t>
      </w:r>
    </w:p>
    <w:p>
      <w:pPr/>
      <w:r>
        <w:rPr>
          <w:lang w:val="es_ES" w:bidi="es_ES"/>
        </w:rPr>
      </w:r>
      <w:r>
        <w:rPr>
          <w:lang w:val="es_ES" w:bidi="es_ES"/>
        </w:rPr>
        <w:t>A diferencia de sus vecinos, los santos del Antiguo Testamento sabían que un sueño era una "visión de la noche" (</w:t>
      </w:r>
      <w:r>
        <w:rPr>
          <w:lang w:val="es_ES" w:bidi="es_ES"/>
        </w:rPr>
        <w:t>Jb 33:15</w:t>
      </w:r>
      <w:r>
        <w:rPr>
          <w:lang w:val="es_ES" w:bidi="es_ES"/>
        </w:rPr>
        <w:t>), y figurativamente representaba el reino espiritual (</w:t>
      </w:r>
      <w:r>
        <w:rPr>
          <w:lang w:val="es_ES" w:bidi="es_ES"/>
        </w:rPr>
        <w:t>Jb 20:8,</w:t>
      </w:r>
      <w:r>
        <w:rPr>
          <w:lang w:val="es_ES" w:bidi="es_ES"/>
        </w:rPr>
        <w:t xml:space="preserve"> </w:t>
      </w:r>
      <w:r>
        <w:rPr>
          <w:lang w:val="es_ES" w:bidi="es_ES"/>
        </w:rPr>
        <w:t>Sal 73:20</w:t>
      </w:r>
      <w:r>
        <w:rPr>
          <w:lang w:val="es_ES" w:bidi="es_ES"/>
        </w:rPr>
        <w:t xml:space="preserve">; </w:t>
      </w:r>
      <w:r>
        <w:rPr>
          <w:lang w:val="es_ES" w:bidi="es_ES"/>
        </w:rPr>
        <w:t>126:1</w:t>
      </w:r>
      <w:r>
        <w:rPr>
          <w:lang w:val="es_ES" w:bidi="es_ES"/>
        </w:rPr>
        <w:t xml:space="preserve">; </w:t>
      </w:r>
      <w:r>
        <w:rPr>
          <w:lang w:val="es_ES" w:bidi="es_ES"/>
        </w:rPr>
        <w:t>Is 29:7–8</w:t>
      </w:r>
      <w:r>
        <w:rPr>
          <w:lang w:val="es_ES" w:bidi="es_ES"/>
        </w:rPr>
        <w:t>).</w:t>
      </w:r>
    </w:p>
    <w:p>
      <w:pPr/>
      <w:r>
        <w:rPr>
          <w:lang w:val="es_ES" w:bidi="es_ES"/>
        </w:rPr>
      </w:r>
      <w:r>
        <w:rPr>
          <w:lang w:val="es_ES" w:bidi="es_ES"/>
        </w:rPr>
        <w:t>Dios utilizó sueños en los tiempos del Antiguo Testamento para proteger a sus siervos (</w:t>
      </w:r>
      <w:r>
        <w:rPr>
          <w:lang w:val="es_ES" w:bidi="es_ES"/>
        </w:rPr>
        <w:t>Gn 20</w:t>
      </w:r>
      <w:r>
        <w:rPr>
          <w:lang w:val="es_ES" w:bidi="es_ES"/>
        </w:rPr>
        <w:t>), para revelarse a las personas de una manera especial (</w:t>
      </w:r>
      <w:r>
        <w:rPr>
          <w:lang w:val="es_ES" w:bidi="es_ES"/>
        </w:rPr>
        <w:t>28:12</w:t>
      </w:r>
      <w:r>
        <w:rPr>
          <w:lang w:val="es_ES" w:bidi="es_ES"/>
        </w:rPr>
        <w:t>), para proporcionar guía en circunstancias específicas (</w:t>
      </w:r>
      <w:r>
        <w:rPr>
          <w:lang w:val="es_ES" w:bidi="es_ES"/>
        </w:rPr>
        <w:t>31:10–13</w:t>
      </w:r>
      <w:r>
        <w:rPr>
          <w:lang w:val="es_ES" w:bidi="es_ES"/>
        </w:rPr>
        <w:t>) y para advertir sobre eventos futuros personales (</w:t>
      </w:r>
      <w:r>
        <w:rPr>
          <w:lang w:val="es_ES" w:bidi="es_ES"/>
        </w:rPr>
        <w:t>37:5–20</w:t>
      </w:r>
      <w:r>
        <w:rPr>
          <w:lang w:val="es_ES" w:bidi="es_ES"/>
        </w:rPr>
        <w:t xml:space="preserve">). Los sueños también se emplearon para predecir la historia de las naciones (caps. </w:t>
      </w:r>
      <w:r>
        <w:rPr>
          <w:lang w:val="es_ES" w:bidi="es_ES"/>
        </w:rPr>
        <w:t>40–41</w:t>
      </w:r>
      <w:r>
        <w:rPr>
          <w:lang w:val="es_ES" w:bidi="es_ES"/>
        </w:rPr>
        <w:t>) y para anticipar los cuatro grandes imperios mundiales sucesivos que serían reemplazados por el reino eterno de Dios (</w:t>
      </w:r>
      <w:r>
        <w:rPr>
          <w:lang w:val="es_ES" w:bidi="es_ES"/>
        </w:rPr>
        <w:t>Dn 4:19–27</w:t>
      </w:r>
      <w:r>
        <w:rPr>
          <w:lang w:val="es_ES" w:bidi="es_ES"/>
        </w:rPr>
        <w:t>).</w:t>
      </w:r>
    </w:p>
    <w:p>
      <w:pPr/>
      <w:r>
        <w:rPr>
          <w:lang w:val="es_ES" w:bidi="es_ES"/>
        </w:rPr>
      </w:r>
      <w:r>
        <w:rPr>
          <w:lang w:val="es_ES" w:bidi="es_ES"/>
        </w:rPr>
        <w:t>Durante los aproximadamente 1000 años entre José y Daniel, solo se registran dos sueños. Uno aseguró a Gedeón que Dios derrotaría a los madianitas (</w:t>
      </w:r>
      <w:r>
        <w:rPr>
          <w:lang w:val="es_ES" w:bidi="es_ES"/>
        </w:rPr>
        <w:t>Jc 7:13–15</w:t>
      </w:r>
      <w:r>
        <w:rPr>
          <w:lang w:val="es_ES" w:bidi="es_ES"/>
        </w:rPr>
        <w:t>); el otro trata sobre cómo Salomón se volvió tan sabio después de su humilde y desinteresada petición de un “corazón dócil” (</w:t>
      </w:r>
      <w:r>
        <w:rPr>
          <w:lang w:val="es_ES" w:bidi="es_ES"/>
        </w:rPr>
        <w:t>1 Re 3:9,15</w:t>
      </w:r>
      <w:r>
        <w:rPr>
          <w:lang w:val="es_ES" w:bidi="es_ES"/>
        </w:rPr>
        <w:t>), lo cual complació profundamente a Dios.</w:t>
      </w:r>
    </w:p>
    <w:p>
      <w:pPr/>
      <w:r>
        <w:rPr>
          <w:lang w:val="es_ES" w:bidi="es_ES"/>
        </w:rPr>
      </w:r>
      <w:r>
        <w:rPr>
          <w:lang w:val="es_ES" w:bidi="es_ES"/>
        </w:rPr>
        <w:t>En los sueños finales del Antiguo Testamento, Dios le otorgó a Nabucodonosor una visión general de la futura historia mundial (</w:t>
      </w:r>
      <w:r>
        <w:rPr>
          <w:lang w:val="es_ES" w:bidi="es_ES"/>
        </w:rPr>
        <w:t>Dn 2:31–45</w:t>
      </w:r>
      <w:r>
        <w:rPr>
          <w:lang w:val="es_ES" w:bidi="es_ES"/>
        </w:rPr>
        <w:t>) y una predicción sobre la locura temporal del rey (</w:t>
      </w:r>
      <w:r>
        <w:rPr>
          <w:lang w:val="es_ES" w:bidi="es_ES"/>
        </w:rPr>
        <w:t>4:19–27</w:t>
      </w:r>
      <w:r>
        <w:rPr>
          <w:lang w:val="es_ES" w:bidi="es_ES"/>
        </w:rPr>
        <w:t>). El sueño de Daniel sobre las cuatro bestias fue similar a los primeros sueños del rey, pero con detalles adicionales sobre las futuras relaciones internacionales (</w:t>
      </w:r>
      <w:r>
        <w:rPr>
          <w:lang w:val="es_ES" w:bidi="es_ES"/>
        </w:rPr>
        <w:t>7:13–14</w:t>
      </w:r>
      <w:r>
        <w:rPr>
          <w:lang w:val="es_ES" w:bidi="es_ES"/>
        </w:rPr>
        <w:t>).</w:t>
      </w:r>
    </w:p>
    <w:p>
      <w:pPr/>
      <w:r>
        <w:rPr>
          <w:lang w:val="es_ES" w:bidi="es_ES"/>
        </w:rPr>
      </w:r>
      <w:r>
        <w:rPr>
          <w:lang w:val="es_ES" w:bidi="es_ES"/>
        </w:rPr>
        <w:t>Los sueños se consideraban un medio por el cual Dios se comunicaba con los profetas (</w:t>
      </w:r>
      <w:r>
        <w:rPr>
          <w:lang w:val="es_ES" w:bidi="es_ES"/>
        </w:rPr>
        <w:t>Nm 12:6</w:t>
      </w:r>
      <w:r>
        <w:rPr>
          <w:lang w:val="es_ES" w:bidi="es_ES"/>
        </w:rPr>
        <w:t>). Pero, ¿cómo podía el pueblo de Dios distinguir a un verdadero profeta de un impostor? Dios proporcionó dos pruebas: la capacidad de predecir el futuro inmediato (</w:t>
      </w:r>
      <w:r>
        <w:rPr>
          <w:lang w:val="es_ES" w:bidi="es_ES"/>
        </w:rPr>
        <w:t>Dt 18:22</w:t>
      </w:r>
      <w:r>
        <w:rPr>
          <w:lang w:val="es_ES" w:bidi="es_ES"/>
        </w:rPr>
        <w:t>) y la coherencia del mensaje con la verdad previamente revelada (</w:t>
      </w:r>
      <w:r>
        <w:rPr>
          <w:lang w:val="es_ES" w:bidi="es_ES"/>
        </w:rPr>
        <w:t>13:1–4</w:t>
      </w:r>
      <w:r>
        <w:rPr>
          <w:lang w:val="es_ES" w:bidi="es_ES"/>
        </w:rPr>
        <w:t xml:space="preserve">). Los falsos profetas eran ejecutados (v. </w:t>
      </w:r>
      <w:r>
        <w:rPr>
          <w:lang w:val="es_ES" w:bidi="es_ES"/>
        </w:rPr>
        <w:t>5</w:t>
      </w:r>
      <w:r>
        <w:rPr>
          <w:lang w:val="es_ES" w:bidi="es_ES"/>
        </w:rPr>
        <w:t>). La falsa profecía fue un problema serio en los días de Jeremías (</w:t>
      </w:r>
      <w:r>
        <w:rPr>
          <w:lang w:val="es_ES" w:bidi="es_ES"/>
        </w:rPr>
        <w:t>Jr 23:25–32</w:t>
      </w:r>
      <w:r>
        <w:rPr>
          <w:lang w:val="es_ES" w:bidi="es_ES"/>
        </w:rPr>
        <w:t>) y Zacarías (</w:t>
      </w:r>
      <w:r>
        <w:rPr>
          <w:lang w:val="es_ES" w:bidi="es_ES"/>
        </w:rPr>
        <w:t>Za 10:2</w:t>
      </w:r>
      <w:r>
        <w:rPr>
          <w:lang w:val="es_ES" w:bidi="es_ES"/>
        </w:rPr>
        <w:t>). A pesar de las repetidas advertencias de Jeremías (</w:t>
      </w:r>
      <w:r>
        <w:rPr>
          <w:lang w:val="es_ES" w:bidi="es_ES"/>
        </w:rPr>
        <w:t>Jr 23:32</w:t>
      </w:r>
      <w:r>
        <w:rPr>
          <w:lang w:val="es_ES" w:bidi="es_ES"/>
        </w:rPr>
        <w:t xml:space="preserve">; </w:t>
      </w:r>
      <w:r>
        <w:rPr>
          <w:lang w:val="es_ES" w:bidi="es_ES"/>
        </w:rPr>
        <w:t>27:9–10</w:t>
      </w:r>
      <w:r>
        <w:rPr>
          <w:lang w:val="es_ES" w:bidi="es_ES"/>
        </w:rPr>
        <w:t xml:space="preserve">; </w:t>
      </w:r>
      <w:r>
        <w:rPr>
          <w:lang w:val="es_ES" w:bidi="es_ES"/>
        </w:rPr>
        <w:t>29:8–9</w:t>
      </w:r>
      <w:r>
        <w:rPr>
          <w:lang w:val="es_ES" w:bidi="es_ES"/>
        </w:rPr>
        <w:t>), el pueblo prefería escuchar a los falsos profetas con sus vacíos mensajes de esperanza. Los sueños también formaban parte de la esperanza profética de Israel (</w:t>
      </w:r>
      <w:r>
        <w:rPr>
          <w:lang w:val="es_ES" w:bidi="es_ES"/>
        </w:rPr>
        <w:t>Jl 2:28</w:t>
      </w:r>
      <w:r>
        <w:rPr>
          <w:lang w:val="es_ES" w:bidi="es_ES"/>
        </w:rPr>
        <w:t>).</w:t>
      </w:r>
    </w:p>
    <w:p>
      <w:pPr>
        <w:pStyle w:val="Heading3"/>
      </w:pPr>
      <w:r>
        <w:rPr>
          <w:lang w:val="es_ES" w:bidi="es_ES"/>
        </w:rPr>
        <w:t>Uso en el Nuevo Testamento</w:t>
      </w:r>
    </w:p>
    <w:p>
      <w:pPr/>
      <w:r>
        <w:rPr>
          <w:lang w:val="es_ES" w:bidi="es_ES"/>
        </w:rPr>
      </w:r>
      <w:r>
        <w:rPr>
          <w:lang w:val="es_ES" w:bidi="es_ES"/>
        </w:rPr>
        <w:t>Los pocos sueños específicos en el NT provienen todos de Mateo, cinco de ellos en los primeros dos capítulos. Estos sueños destacan el cuidado y la protección divina del bebé Jesús. Primero, Dios proveyó para que Jesús creciera en un hogar con un padre y una madre, evitando así la crueldad y la vergüenza de ser injustamente llamado un niño ilegítimo (</w:t>
      </w:r>
      <w:r>
        <w:rPr>
          <w:lang w:val="es_ES" w:bidi="es_ES"/>
        </w:rPr>
        <w:t>Mt 1:19–23</w:t>
      </w:r>
      <w:r>
        <w:rPr>
          <w:lang w:val="es_ES" w:bidi="es_ES"/>
        </w:rPr>
        <w:t>). Luego, los sabios fueron instruidos en un sueño para no informar a Herodes sobre el paradero de Jesús (</w:t>
      </w:r>
      <w:r>
        <w:rPr>
          <w:lang w:val="es_ES" w:bidi="es_ES"/>
        </w:rPr>
        <w:t>2:12</w:t>
      </w:r>
      <w:r>
        <w:rPr>
          <w:lang w:val="es_ES" w:bidi="es_ES"/>
        </w:rPr>
        <w:t xml:space="preserve">). Jesús también fue protegido del celoso Rey Herodes por medio de un sueño que le indicó a José que huyera a Egipto con María y el niño (v </w:t>
      </w:r>
      <w:r>
        <w:rPr>
          <w:lang w:val="es_ES" w:bidi="es_ES"/>
        </w:rPr>
        <w:t>13</w:t>
      </w:r>
      <w:r>
        <w:rPr>
          <w:lang w:val="es_ES" w:bidi="es_ES"/>
        </w:rPr>
        <w:t xml:space="preserve">). Tras la muerte de Herodes, José fue aconsejado divinamente en un sueño para regresar a casa desde Egipto (v. </w:t>
      </w:r>
      <w:r>
        <w:rPr>
          <w:lang w:val="es_ES" w:bidi="es_ES"/>
        </w:rPr>
        <w:t>20</w:t>
      </w:r>
      <w:r>
        <w:rPr>
          <w:lang w:val="es_ES" w:bidi="es_ES"/>
        </w:rPr>
        <w:t xml:space="preserve">). Finalmente, Dios advirtió a José que evitara Judea, donde reinaba el malvado hijo de Herodes, Arquelao, y que se estableciera en Galilea en su lugar (v. </w:t>
      </w:r>
      <w:r>
        <w:rPr>
          <w:lang w:val="es_ES" w:bidi="es_ES"/>
        </w:rPr>
        <w:t>22</w:t>
      </w:r>
      <w:r>
        <w:rPr>
          <w:lang w:val="es_ES" w:bidi="es_ES"/>
        </w:rPr>
        <w:t>).</w:t>
      </w:r>
    </w:p>
    <w:p>
      <w:pPr/>
      <w:r>
        <w:rPr>
          <w:lang w:val="es_ES" w:bidi="es_ES"/>
        </w:rPr>
      </w:r>
      <w:r>
        <w:rPr>
          <w:lang w:val="es_ES" w:bidi="es_ES"/>
        </w:rPr>
        <w:t>El único otro sueño específico mencionado en el NT llevó a la esposa de Pilato a advertir a su marido: “No tengas que ver con aquel justo” (</w:t>
      </w:r>
      <w:r>
        <w:rPr>
          <w:lang w:val="es_ES" w:bidi="es_ES"/>
        </w:rPr>
        <w:t>Mt 27:19</w:t>
      </w:r>
      <w:r>
        <w:rPr>
          <w:lang w:val="es_ES" w:bidi="es_ES"/>
        </w:rPr>
        <w:t>, RVR 1909).</w:t>
      </w:r>
    </w:p>
    <w:p>
      <w:pPr/>
      <w:r>
        <w:rPr>
          <w:lang w:val="es_ES" w:bidi="es_ES"/>
        </w:rPr>
      </w:r>
      <w:r>
        <w:rPr>
          <w:i/>
          <w:lang w:val="es_ES" w:bidi="es_ES"/>
        </w:rPr>
        <w:t>Véase también</w:t>
      </w:r>
      <w:r>
        <w:rPr>
          <w:lang w:val="es_ES" w:bidi="es_ES"/>
        </w:rPr>
        <w:t xml:space="preserve"> </w:t>
      </w:r>
      <w:r>
        <w:rPr>
          <w:lang w:val="es_ES" w:bidi="es_ES"/>
        </w:rPr>
        <w:t>Profecías</w:t>
      </w:r>
      <w:r>
        <w:rPr>
          <w:lang w:val="es_ES" w:bidi="es_ES"/>
        </w:rPr>
        <w:t xml:space="preserve">; </w:t>
      </w:r>
      <w:r>
        <w:rPr>
          <w:lang w:val="es_ES" w:bidi="es_ES"/>
        </w:rPr>
        <w:t>Visiones</w:t>
      </w:r>
      <w:r>
        <w:rPr>
          <w:lang w:val="es_ES" w:bidi="es_ES"/>
        </w:rPr>
        <w:t>.</w:t>
      </w:r>
      <w:r>
        <w:rPr>
          <w:lang w:val="es_ES" w:bidi="es_ES"/>
        </w:rPr>
      </w:r>
      <w:r>
        <w:rPr>
          <w:lang w:val="es_ES" w:bidi="es_ES"/>
        </w:rPr>
      </w:r>
    </w:p>
    <w:p>
      <w:pPr/>
      <w:r>
        <w:rPr>
          <w:lang w:val="es_ES" w:bidi="es_ES"/>
        </w:rPr>
      </w:r>
    </w:p>
    <w:p>
      <w:pPr>
        <w:pStyle w:val="Heading2"/>
      </w:pPr>
      <w:r>
        <w:rPr>
          <w:lang w:val="es_ES" w:bidi="es_ES"/>
        </w:rPr>
        <w:t>SUERTES, Echar</w:t>
      </w:r>
      <w:r>
        <w:rPr>
          <w:lang w:val="es_ES" w:bidi="es_ES"/>
        </w:rPr>
      </w:r>
    </w:p>
    <w:p>
      <w:pPr/>
      <w:r>
        <w:rPr>
          <w:lang w:val="es_ES" w:bidi="es_ES"/>
        </w:rPr>
      </w:r>
      <w:r>
        <w:rPr>
          <w:lang w:val="es_ES" w:bidi="es_ES"/>
        </w:rPr>
        <w:t>Era una práctica común en el Antiguo Testamento, pero se volvió menos frecuente en el Nuevo Testamento antes de Pentecostés. Después de Pentecostés, la Biblia no menciona esta práctica.</w:t>
      </w:r>
    </w:p>
    <w:p>
      <w:pPr>
        <w:pStyle w:val="Heading3"/>
      </w:pPr>
      <w:r>
        <w:rPr>
          <w:lang w:val="es_ES" w:bidi="es_ES"/>
        </w:rPr>
        <w:t>Usos de echar suertes</w:t>
      </w:r>
    </w:p>
    <w:p>
      <w:pPr/>
      <w:r>
        <w:rPr>
          <w:lang w:val="es_ES" w:bidi="es_ES"/>
        </w:rPr>
      </w:r>
      <w:r>
        <w:rPr>
          <w:lang w:val="es_ES" w:bidi="es_ES"/>
        </w:rPr>
        <w:t>La gente echaba suertes por muchas razones:</w:t>
      </w:r>
    </w:p>
    <w:p>
      <w:pPr>
        <w:pStyle w:val="ListNumber"/>
        <w:numPr>
          <w:ilvl w:val="0"/>
          <w:numId w:val="58"/>
        </w:numPr>
        <w:spacing w:line="240" w:lineRule="auto"/>
        <w:ind w:left="720"/>
      </w:pPr>
      <w:r>
        <w:rPr>
          <w:lang w:val="es_ES" w:bidi="es_ES"/>
        </w:rPr>
      </w:r>
      <w:r>
        <w:rPr>
          <w:lang w:val="es_ES" w:bidi="es_ES"/>
        </w:rPr>
        <w:t xml:space="preserve">Seleccionar al </w:t>
      </w:r>
      <w:r>
        <w:rPr>
          <w:lang w:val="es_ES" w:bidi="es_ES"/>
        </w:rPr>
        <w:t>cabrío</w:t>
      </w:r>
      <w:r>
        <w:rPr>
          <w:lang w:val="es_ES" w:bidi="es_ES"/>
        </w:rPr>
        <w:t xml:space="preserve"> expiatorio (</w:t>
      </w:r>
      <w:r>
        <w:rPr>
          <w:lang w:val="es_ES" w:bidi="es_ES"/>
        </w:rPr>
        <w:t>Levítico 16:8–10</w:t>
      </w:r>
      <w:r>
        <w:rPr>
          <w:lang w:val="es_ES" w:bidi="es_ES"/>
        </w:rPr>
        <w:t>)</w:t>
      </w:r>
    </w:p>
    <w:p>
      <w:pPr>
        <w:pStyle w:val="ListNumber"/>
        <w:spacing w:line="240" w:lineRule="auto"/>
        <w:ind w:left="720"/>
      </w:pPr>
      <w:r>
        <w:rPr>
          <w:lang w:val="es_ES" w:bidi="es_ES"/>
        </w:rPr>
      </w:r>
      <w:r>
        <w:rPr>
          <w:lang w:val="es_ES" w:bidi="es_ES"/>
        </w:rPr>
        <w:t>Distribución de la tierra entre las tribus (</w:t>
      </w:r>
      <w:r>
        <w:rPr>
          <w:lang w:val="es_ES" w:bidi="es_ES"/>
        </w:rPr>
        <w:t>Números 26:55–56,</w:t>
      </w:r>
      <w:r>
        <w:rPr>
          <w:lang w:val="es_ES" w:bidi="es_ES"/>
        </w:rPr>
        <w:t xml:space="preserve"> </w:t>
      </w:r>
      <w:r>
        <w:rPr>
          <w:lang w:val="es_ES" w:bidi="es_ES"/>
        </w:rPr>
        <w:t>Josué 14:2,</w:t>
      </w:r>
      <w:r>
        <w:rPr>
          <w:lang w:val="es_ES" w:bidi="es_ES"/>
        </w:rPr>
        <w:t xml:space="preserve"> </w:t>
      </w:r>
      <w:r>
        <w:rPr>
          <w:lang w:val="es_ES" w:bidi="es_ES"/>
        </w:rPr>
        <w:t>Jueces 1:3</w:t>
      </w:r>
      <w:r>
        <w:rPr>
          <w:lang w:val="es_ES" w:bidi="es_ES"/>
        </w:rPr>
        <w:t>)</w:t>
      </w:r>
    </w:p>
    <w:p>
      <w:pPr>
        <w:pStyle w:val="ListNumber"/>
        <w:spacing w:line="240" w:lineRule="auto"/>
        <w:ind w:left="720"/>
      </w:pPr>
      <w:r>
        <w:rPr>
          <w:lang w:val="es_ES" w:bidi="es_ES"/>
        </w:rPr>
      </w:r>
      <w:r>
        <w:rPr>
          <w:lang w:val="es_ES" w:bidi="es_ES"/>
        </w:rPr>
        <w:t>Decidir quién debe movilizarse o ir a la guerra (</w:t>
      </w:r>
      <w:r>
        <w:rPr>
          <w:lang w:val="es_ES" w:bidi="es_ES"/>
        </w:rPr>
        <w:t>Jueces 20:9,</w:t>
      </w:r>
      <w:r>
        <w:rPr>
          <w:lang w:val="es_ES" w:bidi="es_ES"/>
        </w:rPr>
        <w:t xml:space="preserve"> </w:t>
      </w:r>
      <w:r>
        <w:rPr>
          <w:lang w:val="es_ES" w:bidi="es_ES"/>
        </w:rPr>
        <w:t>Nehemías 11:1</w:t>
      </w:r>
      <w:r>
        <w:rPr>
          <w:lang w:val="es_ES" w:bidi="es_ES"/>
        </w:rPr>
        <w:t>)</w:t>
      </w:r>
    </w:p>
    <w:p>
      <w:pPr>
        <w:pStyle w:val="ListNumber"/>
        <w:spacing w:line="240" w:lineRule="auto"/>
        <w:ind w:left="720"/>
      </w:pPr>
      <w:r>
        <w:rPr>
          <w:lang w:val="es_ES" w:bidi="es_ES"/>
        </w:rPr>
      </w:r>
      <w:r>
        <w:rPr>
          <w:lang w:val="es_ES" w:bidi="es_ES"/>
        </w:rPr>
        <w:t>Asignar deberes a los sacerdotes (</w:t>
      </w:r>
      <w:r>
        <w:rPr>
          <w:lang w:val="es_ES" w:bidi="es_ES"/>
        </w:rPr>
        <w:t>1 Crónicas 24:5–19,</w:t>
      </w:r>
      <w:r>
        <w:rPr>
          <w:lang w:val="es_ES" w:bidi="es_ES"/>
        </w:rPr>
        <w:t xml:space="preserve"> </w:t>
      </w:r>
      <w:r>
        <w:rPr>
          <w:lang w:val="es_ES" w:bidi="es_ES"/>
        </w:rPr>
        <w:t>Nehemías 10:34</w:t>
      </w:r>
      <w:r>
        <w:rPr>
          <w:lang w:val="es_ES" w:bidi="es_ES"/>
        </w:rPr>
        <w:t>)</w:t>
      </w:r>
    </w:p>
    <w:p>
      <w:pPr>
        <w:pStyle w:val="ListNumber"/>
        <w:spacing w:line="240" w:lineRule="auto"/>
        <w:ind w:left="720"/>
      </w:pPr>
      <w:r>
        <w:rPr>
          <w:lang w:val="es_ES" w:bidi="es_ES"/>
        </w:rPr>
      </w:r>
      <w:r>
        <w:rPr>
          <w:lang w:val="es_ES" w:bidi="es_ES"/>
        </w:rPr>
        <w:t>Descubrir quién cometió un error (</w:t>
      </w:r>
      <w:r>
        <w:rPr>
          <w:lang w:val="es_ES" w:bidi="es_ES"/>
        </w:rPr>
        <w:t>Josué 7:14–18</w:t>
      </w:r>
      <w:r>
        <w:rPr>
          <w:lang w:val="es_ES" w:bidi="es_ES"/>
        </w:rPr>
        <w:t xml:space="preserve">; comparar con </w:t>
      </w:r>
      <w:r>
        <w:rPr>
          <w:lang w:val="es_ES" w:bidi="es_ES"/>
        </w:rPr>
        <w:t>Proverbios 18:18</w:t>
      </w:r>
      <w:r>
        <w:rPr>
          <w:lang w:val="es_ES" w:bidi="es_ES"/>
        </w:rPr>
        <w:t>)</w:t>
      </w:r>
    </w:p>
    <w:p>
      <w:pPr/>
      <w:r>
        <w:rPr>
          <w:lang w:val="es_ES" w:bidi="es_ES"/>
        </w:rPr>
      </w:r>
      <w:r>
        <w:rPr>
          <w:lang w:val="es_ES" w:bidi="es_ES"/>
        </w:rPr>
        <w:t>Las personas recurrían a echar suertes para tomar decisiones importantes cuando la sabiduría o la Biblia no ofrecían suficiente orientación. Echar suertes se consideraba un método justo e imparcial. La gente creía que Dios guiaba el resultado de las suertes (</w:t>
      </w:r>
      <w:r>
        <w:rPr>
          <w:lang w:val="es_ES" w:bidi="es_ES"/>
        </w:rPr>
        <w:t>Proverbios 16:33</w:t>
      </w:r>
      <w:r>
        <w:rPr>
          <w:lang w:val="es_ES" w:bidi="es_ES"/>
        </w:rPr>
        <w:t>).</w:t>
      </w:r>
    </w:p>
    <w:p>
      <w:pPr/>
      <w:r>
        <w:rPr>
          <w:lang w:val="es_ES" w:bidi="es_ES"/>
        </w:rPr>
      </w:r>
      <w:r>
        <w:rPr>
          <w:lang w:val="es_ES" w:bidi="es_ES"/>
        </w:rPr>
        <w:t>La Biblia no detalla exactamente cómo las personas echaban suertes. El método parecía variar según la situación (</w:t>
      </w:r>
      <w:r>
        <w:rPr>
          <w:lang w:val="es_ES" w:bidi="es_ES"/>
        </w:rPr>
        <w:t>Levítico 16:8,</w:t>
      </w:r>
      <w:r>
        <w:rPr>
          <w:lang w:val="es_ES" w:bidi="es_ES"/>
        </w:rPr>
        <w:t xml:space="preserve"> </w:t>
      </w:r>
      <w:r>
        <w:rPr>
          <w:lang w:val="es_ES" w:bidi="es_ES"/>
        </w:rPr>
        <w:t>Números 26:55–56,</w:t>
      </w:r>
      <w:r>
        <w:rPr>
          <w:lang w:val="es_ES" w:bidi="es_ES"/>
        </w:rPr>
        <w:t xml:space="preserve"> </w:t>
      </w:r>
      <w:r>
        <w:rPr>
          <w:lang w:val="es_ES" w:bidi="es_ES"/>
        </w:rPr>
        <w:t>Jueces 20:9</w:t>
      </w:r>
      <w:r>
        <w:rPr>
          <w:lang w:val="es_ES" w:bidi="es_ES"/>
        </w:rPr>
        <w:t>).</w:t>
      </w:r>
    </w:p>
    <w:p>
      <w:pPr/>
      <w:r>
        <w:rPr>
          <w:lang w:val="es_ES" w:bidi="es_ES"/>
        </w:rPr>
      </w:r>
      <w:r>
        <w:rPr>
          <w:lang w:val="es_ES" w:bidi="es_ES"/>
        </w:rPr>
        <w:t>Dios nunca afirmó que echar suertes fuera incorrecto. En ocasiones, incluso instruyó a las personas a hacerlo (</w:t>
      </w:r>
      <w:r>
        <w:rPr>
          <w:lang w:val="es_ES" w:bidi="es_ES"/>
        </w:rPr>
        <w:t>Levítico 16:8,</w:t>
      </w:r>
      <w:r>
        <w:rPr>
          <w:lang w:val="es_ES" w:bidi="es_ES"/>
        </w:rPr>
        <w:t xml:space="preserve"> </w:t>
      </w:r>
      <w:r>
        <w:rPr>
          <w:lang w:val="es_ES" w:bidi="es_ES"/>
        </w:rPr>
        <w:t>Proverbios 18:18,</w:t>
      </w:r>
      <w:r>
        <w:rPr>
          <w:lang w:val="es_ES" w:bidi="es_ES"/>
        </w:rPr>
        <w:t xml:space="preserve"> </w:t>
      </w:r>
      <w:r>
        <w:rPr>
          <w:lang w:val="es_ES" w:bidi="es_ES"/>
        </w:rPr>
        <w:t>Isaías 34:17</w:t>
      </w:r>
      <w:r>
        <w:rPr>
          <w:lang w:val="es_ES" w:bidi="es_ES"/>
        </w:rPr>
        <w:t xml:space="preserve">). </w:t>
      </w:r>
      <w:r>
        <w:rPr>
          <w:lang w:val="es_ES" w:bidi="es_ES"/>
        </w:rPr>
        <w:t>Proverbios 16:33</w:t>
      </w:r>
      <w:r>
        <w:rPr>
          <w:lang w:val="es_ES" w:bidi="es_ES"/>
        </w:rPr>
        <w:t xml:space="preserve"> indica que Dios determina el resultado de la suerte. Por lo tanto, las personas creían que la suerte revelaba la voluntad de Dios.</w:t>
      </w:r>
    </w:p>
    <w:p>
      <w:pPr/>
      <w:r>
        <w:rPr>
          <w:lang w:val="es_ES" w:bidi="es_ES"/>
        </w:rPr>
      </w:r>
      <w:r>
        <w:rPr>
          <w:lang w:val="es_ES" w:bidi="es_ES"/>
        </w:rPr>
        <w:t>En el Nuevo Testamento, los soldados echaron suertes por la ropa de Jesús (</w:t>
      </w:r>
      <w:r>
        <w:rPr>
          <w:lang w:val="es_ES" w:bidi="es_ES"/>
        </w:rPr>
        <w:t>Mateo 27:35</w:t>
      </w:r>
      <w:r>
        <w:rPr>
          <w:lang w:val="es_ES" w:bidi="es_ES"/>
        </w:rPr>
        <w:t>). Los discípulos echaron suertes para elegir a Matías como nuevo apóstol en reemplazo de Judas (</w:t>
      </w:r>
      <w:r>
        <w:rPr>
          <w:lang w:val="es_ES" w:bidi="es_ES"/>
        </w:rPr>
        <w:t>Hechos 1:26</w:t>
      </w:r>
      <w:r>
        <w:rPr>
          <w:lang w:val="es_ES" w:bidi="es_ES"/>
        </w:rPr>
        <w:t>).</w:t>
      </w:r>
    </w:p>
    <w:p>
      <w:pPr/>
      <w:r>
        <w:rPr>
          <w:lang w:val="es_ES" w:bidi="es_ES"/>
        </w:rPr>
      </w:r>
      <w:r>
        <w:rPr>
          <w:lang w:val="es_ES" w:bidi="es_ES"/>
        </w:rPr>
        <w:t>Después de que el Espíritu Santo vino en Pentecostés, la Biblia ya no menciona el uso de suertes. Algunos expertos piensan que la iglesia no las necesitaba porque el Espíritu Santo guiaba sus decisiones.</w:t>
      </w:r>
    </w:p>
    <w:p>
      <w:pPr/>
      <w:r>
        <w:rPr>
          <w:lang w:val="es_ES" w:bidi="es_ES"/>
        </w:rPr>
      </w:r>
      <w:r>
        <w:rPr>
          <w:i/>
          <w:lang w:val="es_ES" w:bidi="es_ES"/>
        </w:rPr>
        <w:t>Ver también</w:t>
      </w:r>
      <w:r>
        <w:rPr>
          <w:lang w:val="es_ES" w:bidi="es_ES"/>
        </w:rPr>
        <w:t xml:space="preserve"> </w:t>
      </w:r>
      <w:r>
        <w:rPr>
          <w:lang w:val="es_ES" w:bidi="es_ES"/>
        </w:rPr>
        <w:t>Urim y Thummim</w:t>
      </w:r>
      <w:r>
        <w:rPr>
          <w:lang w:val="es_ES" w:bidi="es_ES"/>
        </w:rPr>
        <w:t>.</w:t>
      </w:r>
      <w:r>
        <w:rPr>
          <w:lang w:val="es_ES" w:bidi="es_ES"/>
        </w:rPr>
      </w:r>
      <w:r>
        <w:rPr>
          <w:lang w:val="es_ES" w:bidi="es_ES"/>
        </w:rPr>
      </w:r>
    </w:p>
    <w:p>
      <w:pPr/>
      <w:r>
        <w:rPr>
          <w:lang w:val="es_ES" w:bidi="es_ES"/>
        </w:rPr>
      </w:r>
    </w:p>
    <w:p>
      <w:pPr>
        <w:pStyle w:val="Heading2"/>
      </w:pPr>
      <w:r>
        <w:rPr>
          <w:lang w:val="es_ES" w:bidi="es_ES"/>
        </w:rPr>
        <w:t>Suf</w:t>
      </w:r>
      <w:r>
        <w:rPr>
          <w:lang w:val="es_ES" w:bidi="es_ES"/>
        </w:rPr>
      </w:r>
    </w:p>
    <w:p>
      <w:pPr/>
      <w:r>
        <w:rPr>
          <w:lang w:val="es_ES" w:bidi="es_ES"/>
        </w:rPr>
      </w:r>
      <w:r>
        <w:rPr>
          <w:lang w:val="es_ES" w:bidi="es_ES"/>
        </w:rPr>
        <w:t xml:space="preserve">Región mencionada en </w:t>
      </w:r>
      <w:r>
        <w:rPr>
          <w:lang w:val="es_ES" w:bidi="es_ES"/>
        </w:rPr>
        <w:t>Deuteronomio 1:1</w:t>
      </w:r>
      <w:r>
        <w:rPr>
          <w:lang w:val="es_ES" w:bidi="es_ES"/>
        </w:rPr>
        <w:t>, que estaba "</w:t>
      </w:r>
      <w:r>
        <w:rPr>
          <w:lang w:val="es_ES" w:bidi="es_ES"/>
        </w:rPr>
        <w:t>de esta parte del Jordán en el desierto, en el llano delante del mar Bermejo</w:t>
      </w:r>
      <w:r>
        <w:rPr>
          <w:lang w:val="es_ES" w:bidi="es_ES"/>
        </w:rPr>
        <w:t xml:space="preserve">" (en algunas traducciones "al otro lado del Jordán, en el desierto, en el Arabá, frente a Suf"). La ubicación exacta de Suf es incierta. Puede referirse a la región del Mar Rojo (cf. </w:t>
      </w:r>
      <w:r>
        <w:rPr>
          <w:lang w:val="es_ES" w:bidi="es_ES"/>
        </w:rPr>
        <w:t>Nm 21:14</w:t>
      </w:r>
      <w:r>
        <w:rPr>
          <w:lang w:val="es_ES" w:bidi="es_ES"/>
        </w:rPr>
        <w:t>), al este del Río Jordán, o quizás al Golfo de Áqaba, la rama noreste del Mar Rojo.</w:t>
      </w:r>
      <w:r>
        <w:rPr>
          <w:lang w:val="es_ES" w:bidi="es_ES"/>
        </w:rPr>
      </w:r>
      <w:r>
        <w:rPr>
          <w:lang w:val="es_ES" w:bidi="es_ES"/>
        </w:rPr>
      </w:r>
    </w:p>
    <w:p>
      <w:pPr/>
      <w:r>
        <w:rPr>
          <w:lang w:val="es_ES" w:bidi="es_ES"/>
        </w:rPr>
      </w:r>
    </w:p>
    <w:p>
      <w:pPr>
        <w:pStyle w:val="Heading2"/>
      </w:pPr>
      <w:r>
        <w:rPr>
          <w:lang w:val="es_ES" w:bidi="es_ES"/>
        </w:rPr>
        <w:t>Sufa</w:t>
      </w:r>
      <w:r>
        <w:rPr>
          <w:lang w:val="es_ES" w:bidi="es_ES"/>
        </w:rPr>
      </w:r>
    </w:p>
    <w:p>
      <w:pPr>
        <w:pStyle w:val="Heading2"/>
      </w:pPr>
      <w:r>
        <w:rPr>
          <w:lang w:val="es_ES" w:bidi="es_ES"/>
        </w:rPr>
        <w:t>SUFA</w:t>
      </w:r>
    </w:p>
    <w:p>
      <w:pPr/>
      <w:r>
        <w:rPr>
          <w:lang w:val="es_ES" w:bidi="es_ES"/>
        </w:rPr>
      </w:r>
      <w:r>
        <w:rPr>
          <w:lang w:val="es_ES" w:bidi="es_ES"/>
        </w:rPr>
        <w:t>Un lugar al este del Río Jordán en la tierra de Moab (</w:t>
      </w:r>
      <w:r>
        <w:rPr>
          <w:lang w:val="es_ES" w:bidi="es_ES"/>
        </w:rPr>
        <w:t>Nm 21:14</w:t>
      </w:r>
      <w:r>
        <w:rPr>
          <w:lang w:val="es_ES" w:bidi="es_ES"/>
        </w:rPr>
        <w:t>). La versión RVR 1909 lo traduce como "Mar Bermejo".</w:t>
      </w:r>
    </w:p>
    <w:p>
      <w:pPr/>
      <w:r>
        <w:rPr>
          <w:lang w:val="es_ES" w:bidi="es_ES"/>
        </w:rPr>
      </w:r>
      <w:r>
        <w:rPr>
          <w:i/>
          <w:lang w:val="es_ES" w:bidi="es_ES"/>
        </w:rPr>
        <w:t>Ver</w:t>
      </w:r>
      <w:r>
        <w:rPr>
          <w:lang w:val="es_ES" w:bidi="es_ES"/>
        </w:rPr>
        <w:t xml:space="preserve"> </w:t>
      </w:r>
      <w:r>
        <w:rPr>
          <w:lang w:val="es_ES" w:bidi="es_ES"/>
        </w:rPr>
        <w:t>Vaheb</w:t>
      </w:r>
      <w:r>
        <w:rPr>
          <w:lang w:val="es_ES" w:bidi="es_ES"/>
        </w:rPr>
        <w:t>.</w:t>
      </w:r>
      <w:r>
        <w:rPr>
          <w:lang w:val="es_ES" w:bidi="es_ES"/>
        </w:rPr>
      </w:r>
      <w:r>
        <w:rPr>
          <w:lang w:val="es_ES" w:bidi="es_ES"/>
        </w:rPr>
      </w:r>
    </w:p>
    <w:p>
      <w:pPr/>
      <w:r>
        <w:rPr>
          <w:lang w:val="es_ES" w:bidi="es_ES"/>
        </w:rPr>
      </w:r>
    </w:p>
    <w:p>
      <w:pPr>
        <w:pStyle w:val="Heading2"/>
      </w:pPr>
      <w:r>
        <w:rPr>
          <w:lang w:val="es_ES" w:bidi="es_ES"/>
        </w:rPr>
        <w:t>Sufam, Sufamita</w:t>
      </w:r>
      <w:r>
        <w:rPr>
          <w:lang w:val="es_ES" w:bidi="es_ES"/>
        </w:rPr>
      </w:r>
    </w:p>
    <w:p>
      <w:pPr>
        <w:pStyle w:val="Heading2"/>
      </w:pPr>
      <w:r>
        <w:rPr>
          <w:lang w:val="es_ES" w:bidi="es_ES"/>
        </w:rPr>
        <w:t>SUFAM, SUFAMITA</w:t>
      </w:r>
    </w:p>
    <w:p>
      <w:pPr/>
      <w:r>
        <w:rPr>
          <w:lang w:val="es_ES" w:bidi="es_ES"/>
        </w:rPr>
      </w:r>
      <w:r>
        <w:rPr>
          <w:lang w:val="es_ES" w:bidi="es_ES"/>
        </w:rPr>
        <w:t xml:space="preserve">Sufam </w:t>
      </w:r>
      <w:r>
        <w:rPr>
          <w:lang w:val="es_ES" w:bidi="es_ES"/>
        </w:rPr>
        <w:t xml:space="preserve">era un hijo de Benjamín y el antepasado de la familia Sufamita en </w:t>
      </w:r>
      <w:r>
        <w:rPr>
          <w:lang w:val="es_ES" w:bidi="es_ES"/>
        </w:rPr>
        <w:t>Números 26:39</w:t>
      </w:r>
      <w:r>
        <w:rPr>
          <w:lang w:val="es_ES" w:bidi="es_ES"/>
        </w:rPr>
        <w:t>.</w:t>
      </w:r>
    </w:p>
    <w:p>
      <w:pPr/>
      <w:r>
        <w:rPr>
          <w:lang w:val="es_ES" w:bidi="es_ES"/>
        </w:rPr>
      </w:r>
      <w:r>
        <w:rPr>
          <w:i/>
          <w:lang w:val="es_ES" w:bidi="es_ES"/>
        </w:rPr>
        <w:t>Ver</w:t>
      </w:r>
      <w:r>
        <w:rPr>
          <w:lang w:val="es_ES" w:bidi="es_ES"/>
        </w:rPr>
        <w:t xml:space="preserve"> </w:t>
      </w:r>
      <w:r>
        <w:rPr>
          <w:lang w:val="es_ES" w:bidi="es_ES"/>
        </w:rPr>
        <w:t>Sefufán</w:t>
      </w:r>
      <w:r>
        <w:rPr>
          <w:lang w:val="es_ES" w:bidi="es_ES"/>
        </w:rPr>
        <w:t>.</w:t>
      </w:r>
      <w:r>
        <w:rPr>
          <w:lang w:val="es_ES" w:bidi="es_ES"/>
        </w:rPr>
      </w:r>
      <w:r>
        <w:rPr>
          <w:lang w:val="es_ES" w:bidi="es_ES"/>
        </w:rPr>
      </w:r>
    </w:p>
    <w:p>
      <w:pPr/>
      <w:r>
        <w:rPr>
          <w:lang w:val="es_ES" w:bidi="es_ES"/>
        </w:rPr>
      </w:r>
    </w:p>
    <w:p>
      <w:pPr>
        <w:pStyle w:val="Heading2"/>
      </w:pPr>
      <w:r>
        <w:rPr>
          <w:lang w:val="es_ES" w:bidi="es_ES"/>
        </w:rPr>
        <w:t>Sufrimiento</w:t>
      </w:r>
      <w:r>
        <w:rPr>
          <w:lang w:val="es_ES" w:bidi="es_ES"/>
        </w:rPr>
      </w:r>
    </w:p>
    <w:p>
      <w:pPr/>
      <w:r>
        <w:rPr>
          <w:lang w:val="es_ES" w:bidi="es_ES"/>
        </w:rPr>
      </w:r>
      <w:r>
        <w:rPr>
          <w:lang w:val="es_ES" w:bidi="es_ES"/>
        </w:rPr>
        <w:t>Cualquier cosa que provoque dolor o angustia, como una calamidad.</w:t>
      </w:r>
    </w:p>
    <w:p>
      <w:pPr/>
      <w:r>
        <w:rPr>
          <w:lang w:val="es_ES" w:bidi="es_ES"/>
        </w:rPr>
      </w:r>
      <w:r>
        <w:rPr>
          <w:lang w:val="es_ES" w:bidi="es_ES"/>
        </w:rPr>
        <w:t xml:space="preserve">Según la Biblia, la aflicción comenzó cuando el pecado entró en el mundo. Tanto la humanidad como toda la creación se vieron afectadas por "espinos y cardos", pecado, muerte y decadencia (compara </w:t>
      </w:r>
      <w:r>
        <w:rPr>
          <w:lang w:val="es_ES" w:bidi="es_ES"/>
        </w:rPr>
        <w:t>Génesis 3:16–19,</w:t>
      </w:r>
      <w:r>
        <w:rPr>
          <w:lang w:val="es_ES" w:bidi="es_ES"/>
        </w:rPr>
        <w:t xml:space="preserve"> </w:t>
      </w:r>
      <w:r>
        <w:rPr>
          <w:lang w:val="es_ES" w:bidi="es_ES"/>
        </w:rPr>
        <w:t>Romanos 8:18–21</w:t>
      </w:r>
      <w:r>
        <w:rPr>
          <w:lang w:val="es_ES" w:bidi="es_ES"/>
        </w:rPr>
        <w:t>). Debido al pecado, la miseria es una experiencia humana común, y nuestras vidas breves están llenas de problemas (</w:t>
      </w:r>
      <w:r>
        <w:rPr>
          <w:lang w:val="es_ES" w:bidi="es_ES"/>
        </w:rPr>
        <w:t>Job 14:1–6</w:t>
      </w:r>
      <w:r>
        <w:rPr>
          <w:lang w:val="es_ES" w:bidi="es_ES"/>
        </w:rPr>
        <w:t>). Las personas no pueden evitar desastres naturales, lesiones físicas y conflictos con otros (</w:t>
      </w:r>
      <w:r>
        <w:rPr>
          <w:lang w:val="es_ES" w:bidi="es_ES"/>
        </w:rPr>
        <w:t>2 Crónicas 20:9</w:t>
      </w:r>
      <w:r>
        <w:rPr>
          <w:lang w:val="es_ES" w:bidi="es_ES"/>
        </w:rPr>
        <w:t>). Sin embargo, Dios utiliza la aflicción para enseñar y disciplinar a su pueblo. Esta aflicción se evidencia en la opresión que enfrentaron los israelitas en:</w:t>
      </w:r>
    </w:p>
    <w:p>
      <w:pPr>
        <w:pStyle w:val="ListBullet"/>
        <w:spacing w:line="240" w:lineRule="auto"/>
        <w:ind w:left="720"/>
      </w:pPr>
      <w:r>
        <w:rPr>
          <w:lang w:val="es_ES" w:bidi="es_ES"/>
        </w:rPr>
      </w:r>
      <w:r>
        <w:rPr>
          <w:lang w:val="es_ES" w:bidi="es_ES"/>
        </w:rPr>
        <w:t>Egipto (</w:t>
      </w:r>
      <w:r>
        <w:rPr>
          <w:lang w:val="es_ES" w:bidi="es_ES"/>
        </w:rPr>
        <w:t>Éxodo 4:31</w:t>
      </w:r>
      <w:r>
        <w:rPr>
          <w:lang w:val="es_ES" w:bidi="es_ES"/>
        </w:rPr>
        <w:t>)</w:t>
      </w:r>
    </w:p>
    <w:p>
      <w:pPr>
        <w:pStyle w:val="ListBullet"/>
        <w:spacing w:line="240" w:lineRule="auto"/>
        <w:ind w:left="720"/>
      </w:pPr>
      <w:r>
        <w:rPr>
          <w:lang w:val="es_ES" w:bidi="es_ES"/>
        </w:rPr>
      </w:r>
      <w:r>
        <w:rPr>
          <w:lang w:val="es_ES" w:bidi="es_ES"/>
        </w:rPr>
        <w:t>Sus luchas durante la época de los jueces (</w:t>
      </w:r>
      <w:r>
        <w:rPr>
          <w:lang w:val="es_ES" w:bidi="es_ES"/>
        </w:rPr>
        <w:t>Nehemías 9:26–27</w:t>
      </w:r>
      <w:r>
        <w:rPr>
          <w:lang w:val="es_ES" w:bidi="es_ES"/>
        </w:rPr>
        <w:t>)</w:t>
      </w:r>
    </w:p>
    <w:p>
      <w:pPr>
        <w:pStyle w:val="ListBullet"/>
        <w:spacing w:line="240" w:lineRule="auto"/>
        <w:ind w:left="720"/>
      </w:pPr>
      <w:r>
        <w:rPr>
          <w:lang w:val="es_ES" w:bidi="es_ES"/>
        </w:rPr>
      </w:r>
      <w:r>
        <w:rPr>
          <w:lang w:val="es_ES" w:bidi="es_ES"/>
        </w:rPr>
        <w:t>Su exilio en Babilonia (</w:t>
      </w:r>
      <w:r>
        <w:rPr>
          <w:lang w:val="es_ES" w:bidi="es_ES"/>
        </w:rPr>
        <w:t>Isaías 26:16</w:t>
      </w:r>
      <w:r>
        <w:rPr>
          <w:lang w:val="es_ES" w:bidi="es_ES"/>
        </w:rPr>
        <w:t>)</w:t>
      </w:r>
    </w:p>
    <w:p>
      <w:pPr/>
      <w:r>
        <w:rPr>
          <w:lang w:val="es_ES" w:bidi="es_ES"/>
        </w:rPr>
      </w:r>
      <w:r>
        <w:rPr>
          <w:lang w:val="es_ES" w:bidi="es_ES"/>
        </w:rPr>
        <w:t>En su angustia, los israelitas clamaron a Dios. él los liberó y los guió a obedecer (</w:t>
      </w:r>
      <w:r>
        <w:rPr>
          <w:lang w:val="es_ES" w:bidi="es_ES"/>
        </w:rPr>
        <w:t>Jeremías 10:18,</w:t>
      </w:r>
      <w:r>
        <w:rPr>
          <w:lang w:val="es_ES" w:bidi="es_ES"/>
        </w:rPr>
        <w:t xml:space="preserve"> </w:t>
      </w:r>
      <w:r>
        <w:rPr>
          <w:lang w:val="es_ES" w:bidi="es_ES"/>
        </w:rPr>
        <w:t>Oseas 5:15–6:3</w:t>
      </w:r>
      <w:r>
        <w:rPr>
          <w:lang w:val="es_ES" w:bidi="es_ES"/>
        </w:rPr>
        <w:t>).</w:t>
      </w:r>
    </w:p>
    <w:p>
      <w:pPr/>
      <w:r>
        <w:rPr>
          <w:lang w:val="es_ES" w:bidi="es_ES"/>
        </w:rPr>
      </w:r>
      <w:r>
        <w:rPr>
          <w:lang w:val="es_ES" w:bidi="es_ES"/>
        </w:rPr>
        <w:t>La Biblia reconoce que es difícil de entender. Es complicado comprender por qué los justos sufren tanto (</w:t>
      </w:r>
      <w:r>
        <w:rPr>
          <w:lang w:val="es_ES" w:bidi="es_ES"/>
        </w:rPr>
        <w:t>Salmos 34:19</w:t>
      </w:r>
      <w:r>
        <w:rPr>
          <w:lang w:val="es_ES" w:bidi="es_ES"/>
        </w:rPr>
        <w:t xml:space="preserve">; </w:t>
      </w:r>
      <w:r>
        <w:rPr>
          <w:lang w:val="es_ES" w:bidi="es_ES"/>
        </w:rPr>
        <w:t>37:39</w:t>
      </w:r>
      <w:r>
        <w:rPr>
          <w:lang w:val="es_ES" w:bidi="es_ES"/>
        </w:rPr>
        <w:t xml:space="preserve">; </w:t>
      </w:r>
      <w:r>
        <w:rPr>
          <w:lang w:val="es_ES" w:bidi="es_ES"/>
        </w:rPr>
        <w:t>138:7</w:t>
      </w:r>
      <w:r>
        <w:rPr>
          <w:lang w:val="es_ES" w:bidi="es_ES"/>
        </w:rPr>
        <w:t>). Incluso el profeta y el “Siervo del Señor” (el Mesías) no fueron eximidos (</w:t>
      </w:r>
      <w:r>
        <w:rPr>
          <w:lang w:val="es_ES" w:bidi="es_ES"/>
        </w:rPr>
        <w:t>Isaías 53:2–12</w:t>
      </w:r>
      <w:r>
        <w:rPr>
          <w:lang w:val="es_ES" w:bidi="es_ES"/>
        </w:rPr>
        <w:t xml:space="preserve">; </w:t>
      </w:r>
      <w:r>
        <w:rPr>
          <w:lang w:val="es_ES" w:bidi="es_ES"/>
        </w:rPr>
        <w:t>Jeremías 15:15</w:t>
      </w:r>
      <w:r>
        <w:rPr>
          <w:lang w:val="es_ES" w:bidi="es_ES"/>
        </w:rPr>
        <w:t>). Jesucristo cargó con las penas y dolores de la humanidad. él cumplió la profecía de aflicción que comenzó con el pecado de Adán (</w:t>
      </w:r>
      <w:r>
        <w:rPr>
          <w:lang w:val="es_ES" w:bidi="es_ES"/>
        </w:rPr>
        <w:t>Isaías 53:4–5,</w:t>
      </w:r>
      <w:r>
        <w:rPr>
          <w:lang w:val="es_ES" w:bidi="es_ES"/>
        </w:rPr>
        <w:t xml:space="preserve"> </w:t>
      </w:r>
      <w:r>
        <w:rPr>
          <w:lang w:val="es_ES" w:bidi="es_ES"/>
        </w:rPr>
        <w:t>1 Pedro 2:24</w:t>
      </w:r>
      <w:r>
        <w:rPr>
          <w:lang w:val="es_ES" w:bidi="es_ES"/>
        </w:rPr>
        <w:t>).</w:t>
      </w:r>
    </w:p>
    <w:p>
      <w:pPr/>
      <w:r>
        <w:rPr>
          <w:lang w:val="es_ES" w:bidi="es_ES"/>
        </w:rPr>
      </w:r>
      <w:r>
        <w:rPr>
          <w:lang w:val="es_ES" w:bidi="es_ES"/>
        </w:rPr>
        <w:t>Jesús advirtió que sus seguidores enfrentarían muchas pruebas y tristezas (</w:t>
      </w:r>
      <w:r>
        <w:rPr>
          <w:lang w:val="es_ES" w:bidi="es_ES"/>
        </w:rPr>
        <w:t>Juan 16:33</w:t>
      </w:r>
      <w:r>
        <w:rPr>
          <w:lang w:val="es_ES" w:bidi="es_ES"/>
        </w:rPr>
        <w:t>). Pablo enseñó que entrar en el Reino de Dios implica muchos problemas (</w:t>
      </w:r>
      <w:r>
        <w:rPr>
          <w:lang w:val="es_ES" w:bidi="es_ES"/>
        </w:rPr>
        <w:t>Hechos 14:22</w:t>
      </w:r>
      <w:r>
        <w:rPr>
          <w:lang w:val="es_ES" w:bidi="es_ES"/>
        </w:rPr>
        <w:t>). Sin embargo, estos no deberían debilitar la fe de un cristiano (</w:t>
      </w:r>
      <w:r>
        <w:rPr>
          <w:lang w:val="es_ES" w:bidi="es_ES"/>
        </w:rPr>
        <w:t>1 Tesalonicenses 3:3</w:t>
      </w:r>
      <w:r>
        <w:rPr>
          <w:lang w:val="es_ES" w:bidi="es_ES"/>
        </w:rPr>
        <w:t>). Deben considerarse como completar lo que falta en los sufrimientos de Cristo por su cuerpo, la iglesia (</w:t>
      </w:r>
      <w:r>
        <w:rPr>
          <w:lang w:val="es_ES" w:bidi="es_ES"/>
        </w:rPr>
        <w:t>2 Corintios 4:10–11,</w:t>
      </w:r>
      <w:r>
        <w:rPr>
          <w:lang w:val="es_ES" w:bidi="es_ES"/>
        </w:rPr>
        <w:t xml:space="preserve"> </w:t>
      </w:r>
      <w:r>
        <w:rPr>
          <w:lang w:val="es_ES" w:bidi="es_ES"/>
        </w:rPr>
        <w:t>Colosenses 1:24</w:t>
      </w:r>
      <w:r>
        <w:rPr>
          <w:lang w:val="es_ES" w:bidi="es_ES"/>
        </w:rPr>
        <w:t>). La Biblia también sugiere que la aflicción se intensificará a medida que se acerque "el fin" (</w:t>
      </w:r>
      <w:r>
        <w:rPr>
          <w:lang w:val="es_ES" w:bidi="es_ES"/>
        </w:rPr>
        <w:t>Mateo 24:9–14,</w:t>
      </w:r>
      <w:r>
        <w:rPr>
          <w:lang w:val="es_ES" w:bidi="es_ES"/>
        </w:rPr>
        <w:t xml:space="preserve"> </w:t>
      </w:r>
      <w:r>
        <w:rPr>
          <w:lang w:val="es_ES" w:bidi="es_ES"/>
        </w:rPr>
        <w:t>2 Timoteo 3:13</w:t>
      </w:r>
      <w:r>
        <w:rPr>
          <w:lang w:val="es_ES" w:bidi="es_ES"/>
        </w:rPr>
        <w:t>). Las fuerzas de Satanás atacarán para engañar y destruir a los "escogidos" (</w:t>
      </w:r>
      <w:r>
        <w:rPr>
          <w:lang w:val="es_ES" w:bidi="es_ES"/>
        </w:rPr>
        <w:t>Mateo 24:24,</w:t>
      </w:r>
      <w:r>
        <w:rPr>
          <w:lang w:val="es_ES" w:bidi="es_ES"/>
        </w:rPr>
        <w:t xml:space="preserve"> </w:t>
      </w:r>
      <w:r>
        <w:rPr>
          <w:lang w:val="es_ES" w:bidi="es_ES"/>
        </w:rPr>
        <w:t>2 Tesalonicenses 2:9–12,</w:t>
      </w:r>
      <w:r>
        <w:rPr>
          <w:lang w:val="es_ES" w:bidi="es_ES"/>
        </w:rPr>
        <w:t xml:space="preserve"> </w:t>
      </w:r>
      <w:r>
        <w:rPr>
          <w:lang w:val="es_ES" w:bidi="es_ES"/>
        </w:rPr>
        <w:t>Apocalipsis 20:7–9</w:t>
      </w:r>
      <w:r>
        <w:rPr>
          <w:lang w:val="es_ES" w:bidi="es_ES"/>
        </w:rPr>
        <w:t>). Cuando Jesucristo sea revelado desde el cielo en fuego llameante, Dios afligirá a aquellos que han dañado a los creyentes. Tomará venganza de aquellos que no han obedecido el evangelio de Jesucristo (</w:t>
      </w:r>
      <w:r>
        <w:rPr>
          <w:lang w:val="es_ES" w:bidi="es_ES"/>
        </w:rPr>
        <w:t>Romanos 2:9,</w:t>
      </w:r>
      <w:r>
        <w:rPr>
          <w:lang w:val="es_ES" w:bidi="es_ES"/>
        </w:rPr>
        <w:t xml:space="preserve"> </w:t>
      </w:r>
      <w:r>
        <w:rPr>
          <w:lang w:val="es_ES" w:bidi="es_ES"/>
        </w:rPr>
        <w:t>2 Tesalonicenses 1:5–10</w:t>
      </w:r>
      <w:r>
        <w:rPr>
          <w:lang w:val="es_ES" w:bidi="es_ES"/>
        </w:rPr>
        <w:t xml:space="preserve">; </w:t>
      </w:r>
      <w:r>
        <w:rPr>
          <w:lang w:val="es_ES" w:bidi="es_ES"/>
        </w:rPr>
        <w:t>2:7–8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Persecución</w:t>
      </w:r>
      <w:r>
        <w:rPr>
          <w:lang w:val="es_ES" w:bidi="es_ES"/>
        </w:rPr>
        <w:t xml:space="preserve">; </w:t>
      </w:r>
      <w:r>
        <w:rPr>
          <w:lang w:val="es_ES" w:bidi="es_ES"/>
        </w:rPr>
        <w:t>Tribulación</w:t>
      </w:r>
      <w:r>
        <w:rPr>
          <w:lang w:val="es_ES" w:bidi="es_ES"/>
        </w:rPr>
        <w:t>.</w:t>
      </w:r>
      <w:r>
        <w:rPr>
          <w:lang w:val="es_ES" w:bidi="es_ES"/>
        </w:rPr>
      </w:r>
      <w:r>
        <w:rPr>
          <w:lang w:val="es_ES" w:bidi="es_ES"/>
        </w:rPr>
      </w:r>
    </w:p>
    <w:p>
      <w:pPr/>
      <w:r>
        <w:rPr>
          <w:lang w:val="es_ES" w:bidi="es_ES"/>
        </w:rPr>
      </w:r>
    </w:p>
    <w:p>
      <w:pPr>
        <w:pStyle w:val="Heading2"/>
      </w:pPr>
      <w:r>
        <w:rPr>
          <w:lang w:val="es_ES" w:bidi="es_ES"/>
        </w:rPr>
        <w:t>Súham, Suhamita</w:t>
      </w:r>
      <w:r>
        <w:rPr>
          <w:lang w:val="es_ES" w:bidi="es_ES"/>
        </w:rPr>
      </w:r>
    </w:p>
    <w:p>
      <w:pPr>
        <w:pStyle w:val="Heading2"/>
      </w:pPr>
      <w:r>
        <w:rPr>
          <w:lang w:val="es_ES" w:bidi="es_ES"/>
        </w:rPr>
        <w:t>SÚHAM, SUHAMITA</w:t>
      </w:r>
    </w:p>
    <w:p>
      <w:pPr/>
      <w:r>
        <w:rPr>
          <w:lang w:val="es_ES" w:bidi="es_ES"/>
        </w:rPr>
      </w:r>
      <w:r>
        <w:rPr>
          <w:lang w:val="es_ES" w:bidi="es_ES"/>
        </w:rPr>
        <w:t>Otro nombre para Husim, el hijo de Dan. Los suhamitas son sus descendientes (</w:t>
      </w:r>
      <w:r>
        <w:rPr>
          <w:lang w:val="es_ES" w:bidi="es_ES"/>
        </w:rPr>
        <w:t>Nm 26:42–43</w:t>
      </w:r>
      <w:r>
        <w:rPr>
          <w:lang w:val="es_ES" w:bidi="es_ES"/>
        </w:rPr>
        <w:t>).</w:t>
      </w:r>
    </w:p>
    <w:p>
      <w:pPr/>
      <w:r>
        <w:rPr>
          <w:lang w:val="es_ES" w:bidi="es_ES"/>
        </w:rPr>
      </w:r>
      <w:r>
        <w:rPr>
          <w:i/>
          <w:lang w:val="es_ES" w:bidi="es_ES"/>
        </w:rPr>
        <w:t>Ver</w:t>
      </w:r>
      <w:r>
        <w:rPr>
          <w:lang w:val="es_ES" w:bidi="es_ES"/>
        </w:rPr>
        <w:t xml:space="preserve"> </w:t>
      </w:r>
      <w:r>
        <w:rPr>
          <w:lang w:val="es_ES" w:bidi="es_ES"/>
        </w:rPr>
        <w:t>Husim #1</w:t>
      </w:r>
      <w:r>
        <w:rPr>
          <w:lang w:val="es_ES" w:bidi="es_ES"/>
        </w:rPr>
        <w:t>.</w:t>
      </w:r>
      <w:r>
        <w:rPr>
          <w:lang w:val="es_ES" w:bidi="es_ES"/>
        </w:rPr>
      </w:r>
      <w:r>
        <w:rPr>
          <w:lang w:val="es_ES" w:bidi="es_ES"/>
        </w:rPr>
      </w:r>
    </w:p>
    <w:p>
      <w:pPr/>
      <w:r>
        <w:rPr>
          <w:lang w:val="es_ES" w:bidi="es_ES"/>
        </w:rPr>
      </w:r>
    </w:p>
    <w:p>
      <w:pPr>
        <w:pStyle w:val="Heading2"/>
      </w:pPr>
      <w:r>
        <w:rPr>
          <w:lang w:val="es_ES" w:bidi="es_ES"/>
        </w:rPr>
        <w:t>Suhita</w:t>
      </w:r>
      <w:r>
        <w:rPr>
          <w:lang w:val="es_ES" w:bidi="es_ES"/>
        </w:rPr>
      </w:r>
    </w:p>
    <w:p>
      <w:pPr>
        <w:pStyle w:val="Heading2"/>
      </w:pPr>
      <w:r>
        <w:rPr>
          <w:lang w:val="es_ES" w:bidi="es_ES"/>
        </w:rPr>
        <w:t>SUHITA</w:t>
      </w:r>
    </w:p>
    <w:p>
      <w:pPr/>
      <w:r>
        <w:rPr>
          <w:lang w:val="es_ES" w:bidi="es_ES"/>
        </w:rPr>
      </w:r>
      <w:r>
        <w:rPr>
          <w:lang w:val="es_ES" w:bidi="es_ES"/>
        </w:rPr>
        <w:t>Tribu árabe, aparentemente descendiente de Súa, el hijo de Abraham con Quetura. Estaban ubicados cerca de la tierra de Uz. Bildad, uno de los tres amigos de Job, es identificado como un suhita (</w:t>
      </w:r>
      <w:r>
        <w:rPr>
          <w:lang w:val="es_ES" w:bidi="es_ES"/>
        </w:rPr>
        <w:t>Jb 2:11,</w:t>
      </w:r>
      <w:r>
        <w:rPr>
          <w:lang w:val="es_ES" w:bidi="es_ES"/>
        </w:rPr>
        <w:t xml:space="preserve"> </w:t>
      </w:r>
      <w:r>
        <w:rPr>
          <w:lang w:val="es_ES" w:bidi="es_ES"/>
        </w:rPr>
        <w:t>8:1,</w:t>
      </w:r>
      <w:r>
        <w:rPr>
          <w:lang w:val="es_ES" w:bidi="es_ES"/>
        </w:rPr>
        <w:t xml:space="preserve"> </w:t>
      </w:r>
      <w:r>
        <w:rPr>
          <w:lang w:val="es_ES" w:bidi="es_ES"/>
        </w:rPr>
        <w:t>18:1,</w:t>
      </w:r>
      <w:r>
        <w:rPr>
          <w:lang w:val="es_ES" w:bidi="es_ES"/>
        </w:rPr>
        <w:t xml:space="preserve"> </w:t>
      </w:r>
      <w:r>
        <w:rPr>
          <w:lang w:val="es_ES" w:bidi="es_ES"/>
        </w:rPr>
        <w:t>25:1,</w:t>
      </w:r>
      <w:r>
        <w:rPr>
          <w:lang w:val="es_ES" w:bidi="es_ES"/>
        </w:rPr>
        <w:t xml:space="preserve"> </w:t>
      </w:r>
      <w:r>
        <w:rPr>
          <w:lang w:val="es_ES" w:bidi="es_ES"/>
        </w:rPr>
        <w:t>42:9</w:t>
      </w:r>
      <w:r>
        <w:rPr>
          <w:lang w:val="es_ES" w:bidi="es_ES"/>
        </w:rPr>
        <w:t>).</w:t>
      </w:r>
      <w:r>
        <w:rPr>
          <w:lang w:val="es_ES" w:bidi="es_ES"/>
        </w:rPr>
      </w:r>
      <w:r>
        <w:rPr>
          <w:lang w:val="es_ES" w:bidi="es_ES"/>
        </w:rPr>
      </w:r>
    </w:p>
    <w:p>
      <w:pPr/>
      <w:r>
        <w:rPr>
          <w:lang w:val="es_ES" w:bidi="es_ES"/>
        </w:rPr>
      </w:r>
    </w:p>
    <w:p>
      <w:pPr>
        <w:pStyle w:val="Heading2"/>
      </w:pPr>
      <w:r>
        <w:rPr>
          <w:lang w:val="es_ES" w:bidi="es_ES"/>
        </w:rPr>
        <w:t>Suicidio</w:t>
      </w:r>
      <w:r>
        <w:rPr>
          <w:lang w:val="es_ES" w:bidi="es_ES"/>
        </w:rPr>
      </w:r>
    </w:p>
    <w:p>
      <w:pPr/>
      <w:r>
        <w:rPr>
          <w:lang w:val="es_ES" w:bidi="es_ES"/>
        </w:rPr>
      </w:r>
      <w:r>
        <w:rPr>
          <w:lang w:val="es_ES" w:bidi="es_ES"/>
        </w:rPr>
        <w:t xml:space="preserve">El acto de quitarse la vida de manera intencionada y sin ser obligado. La palabra "suicidio" no aparece en la mayoría de las traducciones de la Biblia. </w:t>
      </w:r>
      <w:r>
        <w:rPr>
          <w:lang w:val="es_ES" w:bidi="es_ES"/>
        </w:rPr>
        <w:t>Juan 8:22</w:t>
      </w:r>
      <w:r>
        <w:rPr>
          <w:lang w:val="es_ES" w:bidi="es_ES"/>
        </w:rPr>
        <w:t xml:space="preserve"> es una excepción a esto. El Antiguo Testamento registra los suicidios de Saúl y su escudero en </w:t>
      </w:r>
      <w:r>
        <w:rPr>
          <w:lang w:val="es_ES" w:bidi="es_ES"/>
        </w:rPr>
        <w:t>1 Samuel 31:3–6</w:t>
      </w:r>
      <w:r>
        <w:rPr>
          <w:lang w:val="es_ES" w:bidi="es_ES"/>
        </w:rPr>
        <w:t xml:space="preserve">, Ahitofel en </w:t>
      </w:r>
      <w:r>
        <w:rPr>
          <w:lang w:val="es_ES" w:bidi="es_ES"/>
        </w:rPr>
        <w:t>2 Samuel 17:23</w:t>
      </w:r>
      <w:r>
        <w:rPr>
          <w:lang w:val="es_ES" w:bidi="es_ES"/>
        </w:rPr>
        <w:t xml:space="preserve">, y Zimri en </w:t>
      </w:r>
      <w:r>
        <w:rPr>
          <w:lang w:val="es_ES" w:bidi="es_ES"/>
        </w:rPr>
        <w:t>1 Reyes 16:15–19</w:t>
      </w:r>
      <w:r>
        <w:rPr>
          <w:lang w:val="es_ES" w:bidi="es_ES"/>
        </w:rPr>
        <w:t>. Judas Iscariote es la única persona que se suicida mencionada en el Nuevo Testamento (</w:t>
      </w:r>
      <w:r>
        <w:rPr>
          <w:lang w:val="es_ES" w:bidi="es_ES"/>
        </w:rPr>
        <w:t>Mt 27:3–5</w:t>
      </w:r>
      <w:r>
        <w:rPr>
          <w:lang w:val="es_ES" w:bidi="es_ES"/>
        </w:rPr>
        <w:t>).</w:t>
      </w:r>
    </w:p>
    <w:p>
      <w:pPr/>
      <w:r>
        <w:rPr>
          <w:lang w:val="es_ES" w:bidi="es_ES"/>
        </w:rPr>
      </w:r>
      <w:r>
        <w:rPr>
          <w:lang w:val="es_ES" w:bidi="es_ES"/>
        </w:rPr>
        <w:t>La Biblia no dice explícitamente que el suicidio esté mal, pero lo considera un signo de fracaso moral. Las personas a menudo piensan en el suicidio cuando se sienten muy culpables o han perdido algo importante para ellas. Saúl había perdido su cordura, su estabilidad y luego a sus tres hijos en el campo de batalla, y finalmente terminó con su vida. Ahitofel fue en su momento un consejero de confianza, pero su deseo de poder lo destruyó. Cuando Absalón rechazó el complot de Ahitofel contra David, Ahitofel se sintió avergonzado. Regresó a casa, hizo arreglos para después de su muerte y se ahorcó.</w:t>
      </w:r>
    </w:p>
    <w:p>
      <w:pPr/>
      <w:r>
        <w:rPr>
          <w:lang w:val="es_ES" w:bidi="es_ES"/>
        </w:rPr>
      </w:r>
      <w:r>
        <w:rPr>
          <w:lang w:val="es_ES" w:bidi="es_ES"/>
        </w:rPr>
        <w:t>Judas Iscariote también se ahorcó. Su suicidio fue aún más triste que el de Ahitofel. Judas era uno de los doce discípulos y traicionó a Jesús por treinta piezas de plata. Luego se arrepintió profundamente de lo que había hecho. Devolvió el dinero a los líderes judíos, diciendo: “He pecado al traicionar sangre inocente” (</w:t>
      </w:r>
      <w:r>
        <w:rPr>
          <w:lang w:val="es_ES" w:bidi="es_ES"/>
        </w:rPr>
        <w:t>Mt 27:3–4</w:t>
      </w:r>
      <w:r>
        <w:rPr>
          <w:lang w:val="es_ES" w:bidi="es_ES"/>
        </w:rPr>
        <w:t>). Judas se ahorcó, lo que demostró su profundo arrepentimiento.</w:t>
      </w:r>
      <w:r>
        <w:rPr>
          <w:lang w:val="es_ES" w:bidi="es_ES"/>
        </w:rPr>
      </w:r>
      <w:r>
        <w:rPr>
          <w:lang w:val="es_ES" w:bidi="es_ES"/>
        </w:rPr>
      </w:r>
    </w:p>
    <w:p>
      <w:pPr/>
      <w:r>
        <w:rPr>
          <w:lang w:val="es_ES" w:bidi="es_ES"/>
        </w:rPr>
      </w:r>
    </w:p>
    <w:p>
      <w:pPr>
        <w:pStyle w:val="Heading2"/>
      </w:pPr>
      <w:r>
        <w:rPr>
          <w:lang w:val="es_ES" w:bidi="es_ES"/>
        </w:rPr>
        <w:t>Sulamita</w:t>
      </w:r>
      <w:r>
        <w:rPr>
          <w:lang w:val="es_ES" w:bidi="es_ES"/>
        </w:rPr>
      </w:r>
    </w:p>
    <w:p>
      <w:pPr/>
      <w:r>
        <w:rPr>
          <w:lang w:val="es_ES" w:bidi="es_ES"/>
        </w:rPr>
      </w:r>
      <w:r>
        <w:rPr>
          <w:lang w:val="es_ES" w:bidi="es_ES"/>
        </w:rPr>
        <w:t>El nombre o título de la amante de Salomón en su poema de amor (</w:t>
      </w:r>
      <w:r>
        <w:rPr>
          <w:lang w:val="es_ES" w:bidi="es_ES"/>
        </w:rPr>
        <w:t>Cant 6:13</w:t>
      </w:r>
      <w:r>
        <w:rPr>
          <w:lang w:val="es_ES" w:bidi="es_ES"/>
        </w:rPr>
        <w:t>). No sabemos exactamente quién era ella. Algunas personas piensan que provenía de una pequeña ciudad llamada Sunem en el antiguo Israel. Su nombre, "Sunamita", suena muy similar al nombre de Salomón en hebreo, lo que podría ser la razón por la que se le llama Sulamita en lugar de Sunamita.</w:t>
      </w:r>
    </w:p>
    <w:p>
      <w:pPr/>
      <w:r>
        <w:rPr>
          <w:lang w:val="es_ES" w:bidi="es_ES"/>
        </w:rPr>
      </w:r>
      <w:r>
        <w:rPr>
          <w:lang w:val="es_ES" w:bidi="es_ES"/>
        </w:rPr>
        <w:t>Sunem era una ciudad en la tierra de Isacar, cerca del Monte de Gilboa (</w:t>
      </w:r>
      <w:r>
        <w:rPr>
          <w:lang w:val="es_ES" w:bidi="es_ES"/>
        </w:rPr>
        <w:t>1 Sam 28:4</w:t>
      </w:r>
      <w:r>
        <w:rPr>
          <w:lang w:val="es_ES" w:bidi="es_ES"/>
        </w:rPr>
        <w:t>). La ciudad era famosa por una historia sobre una joven hermosa llamada Abisag. Ella fue llamada desde Sunem para cuidar al Rey David en sus últimos años (</w:t>
      </w:r>
      <w:r>
        <w:rPr>
          <w:lang w:val="es_ES" w:bidi="es_ES"/>
        </w:rPr>
        <w:t>1 Re 1:1–4,15</w:t>
      </w:r>
      <w:r>
        <w:rPr>
          <w:lang w:val="es_ES" w:bidi="es_ES"/>
        </w:rPr>
        <w:t xml:space="preserve">; </w:t>
      </w:r>
      <w:r>
        <w:rPr>
          <w:lang w:val="es_ES" w:bidi="es_ES"/>
        </w:rPr>
        <w:t>2:17–22</w:t>
      </w:r>
      <w:r>
        <w:rPr>
          <w:lang w:val="es_ES" w:bidi="es_ES"/>
        </w:rPr>
        <w:t>). Algunas personas piensan que Abisag podría ser la misma mujer que la sulamita en el poema de amor de Salomón.</w:t>
      </w:r>
    </w:p>
    <w:p>
      <w:pPr/>
      <w:r>
        <w:rPr>
          <w:lang w:val="es_ES" w:bidi="es_ES"/>
        </w:rPr>
      </w:r>
      <w:r>
        <w:rPr>
          <w:i/>
          <w:lang w:val="es_ES" w:bidi="es_ES"/>
        </w:rPr>
        <w:t>Ver también</w:t>
      </w:r>
      <w:r>
        <w:rPr>
          <w:lang w:val="es_ES" w:bidi="es_ES"/>
        </w:rPr>
        <w:t xml:space="preserve"> </w:t>
      </w:r>
      <w:r>
        <w:rPr>
          <w:lang w:val="es_ES" w:bidi="es_ES"/>
        </w:rPr>
        <w:t>Sunem</w:t>
      </w:r>
      <w:r>
        <w:rPr>
          <w:lang w:val="es_ES" w:bidi="es_ES"/>
        </w:rPr>
        <w:t>.</w:t>
      </w:r>
      <w:r>
        <w:rPr>
          <w:lang w:val="es_ES" w:bidi="es_ES"/>
        </w:rPr>
      </w:r>
      <w:r>
        <w:rPr>
          <w:lang w:val="es_ES" w:bidi="es_ES"/>
        </w:rPr>
      </w:r>
    </w:p>
    <w:p>
      <w:pPr/>
      <w:r>
        <w:rPr>
          <w:lang w:val="es_ES" w:bidi="es_ES"/>
        </w:rPr>
      </w:r>
    </w:p>
    <w:p>
      <w:pPr>
        <w:pStyle w:val="Heading2"/>
      </w:pPr>
      <w:r>
        <w:rPr>
          <w:lang w:val="es_ES" w:bidi="es_ES"/>
        </w:rPr>
        <w:t>Sumatitas</w:t>
      </w:r>
      <w:r>
        <w:rPr>
          <w:lang w:val="es_ES" w:bidi="es_ES"/>
        </w:rPr>
      </w:r>
    </w:p>
    <w:p>
      <w:pPr>
        <w:pStyle w:val="Heading2"/>
      </w:pPr>
      <w:r>
        <w:rPr>
          <w:lang w:val="es_ES" w:bidi="es_ES"/>
        </w:rPr>
        <w:t>SUMATITAS</w:t>
      </w:r>
    </w:p>
    <w:p>
      <w:pPr/>
      <w:r>
        <w:rPr>
          <w:lang w:val="es_ES" w:bidi="es_ES"/>
        </w:rPr>
      </w:r>
      <w:r>
        <w:rPr>
          <w:lang w:val="es_ES" w:bidi="es_ES"/>
        </w:rPr>
        <w:t xml:space="preserve">Familia de Judá, descendiente de Sobal de </w:t>
      </w:r>
      <w:r>
        <w:rPr>
          <w:lang w:val="es_ES" w:bidi="es_ES"/>
        </w:rPr>
        <w:t>Quiriat-jearim</w:t>
      </w:r>
      <w:r>
        <w:rPr>
          <w:lang w:val="es_ES" w:bidi="es_ES"/>
        </w:rPr>
        <w:t>. Sobal era hijo de Hur de la línea de Caleb (</w:t>
      </w:r>
      <w:r>
        <w:rPr>
          <w:lang w:val="es_ES" w:bidi="es_ES"/>
        </w:rPr>
        <w:t>1 Cro 2:53</w:t>
      </w:r>
      <w:r>
        <w:rPr>
          <w:lang w:val="es_ES" w:bidi="es_ES"/>
        </w:rPr>
        <w:t>).</w:t>
      </w:r>
      <w:r>
        <w:rPr>
          <w:lang w:val="es_ES" w:bidi="es_ES"/>
        </w:rPr>
      </w:r>
      <w:r>
        <w:rPr>
          <w:lang w:val="es_ES" w:bidi="es_ES"/>
        </w:rPr>
      </w:r>
    </w:p>
    <w:p>
      <w:pPr/>
      <w:r>
        <w:rPr>
          <w:lang w:val="es_ES" w:bidi="es_ES"/>
        </w:rPr>
      </w:r>
    </w:p>
    <w:p>
      <w:pPr>
        <w:pStyle w:val="Heading2"/>
      </w:pPr>
      <w:r>
        <w:rPr>
          <w:lang w:val="es_ES" w:bidi="es_ES"/>
        </w:rPr>
        <w:t>Sumeria, Sumerios</w:t>
      </w:r>
      <w:r>
        <w:rPr>
          <w:lang w:val="es_ES" w:bidi="es_ES"/>
        </w:rPr>
      </w:r>
    </w:p>
    <w:p>
      <w:pPr/>
      <w:r>
        <w:rPr>
          <w:lang w:val="es_ES" w:bidi="es_ES"/>
        </w:rPr>
      </w:r>
      <w:r>
        <w:rPr>
          <w:lang w:val="es_ES" w:bidi="es_ES"/>
        </w:rPr>
        <w:t>Sumeria fue una región establecida antes del 3500 a.C. en la parte baja de Mesopotamia, ahora conocida como Irak. Los sumerios tenían una sociedad altamente civilizada, desarrollando la escritura cuneiforme, así como avances en medicina, matemáticas y astronomía. Miles de tabletas de arcilla descubiertas en esta región revelan sus logros culturales, religiosos y políticos. La cultura sumeria fue absorbida por invasores semitas que se trasladaron a Mesopotamia y lentamente tomaron el control. Para el 2000 a.C., habían perdido su poder político. No obstante, su cultura sentó las bases para las civilizaciones de Babilonia y Asiria que se desarrollaron allí más tarde.</w:t>
      </w:r>
    </w:p>
    <w:p>
      <w:pPr/>
      <w:r>
        <w:rPr>
          <w:lang w:val="es_ES" w:bidi="es_ES"/>
        </w:rPr>
      </w:r>
      <w:r>
        <w:rPr>
          <w:i/>
          <w:lang w:val="es_ES" w:bidi="es_ES"/>
        </w:rPr>
        <w:t>Ver también</w:t>
      </w:r>
      <w:r>
        <w:rPr>
          <w:lang w:val="es_ES" w:bidi="es_ES"/>
        </w:rPr>
        <w:t xml:space="preserve"> </w:t>
      </w:r>
      <w:r>
        <w:rPr>
          <w:lang w:val="es_ES" w:bidi="es_ES"/>
        </w:rPr>
        <w:t>Mesopotamia</w:t>
      </w:r>
      <w:r>
        <w:rPr>
          <w:lang w:val="es_ES" w:bidi="es_ES"/>
        </w:rPr>
        <w:t>.</w:t>
      </w:r>
      <w:r>
        <w:rPr>
          <w:lang w:val="es_ES" w:bidi="es_ES"/>
        </w:rPr>
      </w:r>
      <w:r>
        <w:rPr>
          <w:lang w:val="es_ES" w:bidi="es_ES"/>
        </w:rPr>
      </w:r>
    </w:p>
    <w:p>
      <w:pPr/>
      <w:r>
        <w:rPr>
          <w:lang w:val="es_ES" w:bidi="es_ES"/>
        </w:rPr>
      </w:r>
    </w:p>
    <w:p>
      <w:pPr>
        <w:pStyle w:val="Heading2"/>
      </w:pPr>
      <w:r>
        <w:rPr>
          <w:lang w:val="es_ES" w:bidi="es_ES"/>
        </w:rPr>
        <w:t>Sumo Sacerdote</w:t>
      </w:r>
      <w:r>
        <w:rPr>
          <w:lang w:val="es_ES" w:bidi="es_ES"/>
        </w:rPr>
      </w:r>
    </w:p>
    <w:p>
      <w:pPr/>
      <w:r>
        <w:rPr>
          <w:lang w:val="es_ES" w:bidi="es_ES"/>
        </w:rPr>
      </w:r>
      <w:r>
        <w:rPr>
          <w:lang w:val="es_ES" w:bidi="es_ES"/>
        </w:rPr>
        <w:t>El sumo sacerdote era el líder supremo entre los sacerdotes y levitas en el antiguo Israel.</w:t>
      </w:r>
    </w:p>
    <w:p>
      <w:pPr/>
      <w:r>
        <w:rPr>
          <w:lang w:val="es_ES" w:bidi="es_ES"/>
        </w:rPr>
      </w:r>
      <w:r>
        <w:rPr>
          <w:lang w:val="es_ES" w:bidi="es_ES"/>
        </w:rPr>
        <w:t>Solo el sumo sacerdote podía entrar en el Lugar Santísimo del templo. Lo hacía una vez al año para realizar la expiación, un sacrificio especial destinado a cubrir los pecados de toda la nación de Israel. Esto sucedía en el Día de la Expiación.</w:t>
      </w:r>
    </w:p>
    <w:p>
      <w:pPr/>
      <w:r>
        <w:rPr>
          <w:lang w:val="es_ES" w:bidi="es_ES"/>
        </w:rPr>
      </w:r>
      <w:r>
        <w:rPr>
          <w:i/>
          <w:lang w:val="es_ES" w:bidi="es_ES"/>
        </w:rPr>
        <w:t>Ver también</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Sumo Sacerdote</w:t>
      </w:r>
      <w:r>
        <w:rPr>
          <w:lang w:val="es_ES" w:bidi="es_ES"/>
        </w:rPr>
      </w:r>
    </w:p>
    <w:p>
      <w:pPr/>
      <w:r>
        <w:rPr>
          <w:lang w:val="es_ES" w:bidi="es_ES"/>
        </w:rPr>
      </w:r>
      <w:r>
        <w:rPr>
          <w:lang w:val="es_ES" w:bidi="es_ES"/>
        </w:rPr>
        <w:t>El sumo sacerdote era el mismo que el sacerdote jefe. Era el sacerdote más importante de Israel.</w:t>
      </w:r>
    </w:p>
    <w:p>
      <w:pPr/>
      <w:r>
        <w:rPr>
          <w:lang w:val="es_ES" w:bidi="es_ES"/>
        </w:rPr>
      </w:r>
      <w:r>
        <w:rPr>
          <w:i/>
          <w:lang w:val="es_ES" w:bidi="es_ES"/>
        </w:rPr>
        <w:t xml:space="preserve">Ver </w:t>
      </w:r>
      <w:r>
        <w:rPr>
          <w:lang w:val="es_ES" w:bidi="es_ES"/>
        </w:rPr>
        <w:t>Jefe Sacerdote</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Sumo Sacerdote</w:t>
      </w:r>
      <w:r>
        <w:rPr>
          <w:lang w:val="es_ES" w:bidi="es_ES"/>
        </w:rPr>
      </w:r>
    </w:p>
    <w:p>
      <w:pPr/>
      <w:r>
        <w:rPr>
          <w:lang w:val="es_ES" w:bidi="es_ES"/>
        </w:rPr>
      </w:r>
      <w:r>
        <w:rPr>
          <w:lang w:val="es_ES" w:bidi="es_ES"/>
        </w:rPr>
        <w:t>El líder religioso más importante en el antiguo Israel era el sumo sacerdote. Dios eligió a Aarón, el hermano de Moisés, para ser el primer sumo sacerdote (</w:t>
      </w:r>
      <w:r>
        <w:rPr>
          <w:lang w:val="es_ES" w:bidi="es_ES"/>
        </w:rPr>
        <w:t>Éxodo 28:1–3</w:t>
      </w:r>
      <w:r>
        <w:rPr>
          <w:lang w:val="es_ES" w:bidi="es_ES"/>
        </w:rPr>
        <w:t>). Solo una persona podía ocupar el cargo de sumo sacerdote a la vez. Este puesto generalmente se heredaba dentro de la familia de Aarón.</w:t>
      </w:r>
    </w:p>
    <w:p>
      <w:pPr/>
      <w:r>
        <w:rPr>
          <w:lang w:val="es_ES" w:bidi="es_ES"/>
        </w:rPr>
      </w:r>
      <w:r>
        <w:rPr>
          <w:lang w:val="es_ES" w:bidi="es_ES"/>
        </w:rPr>
        <w:t>El sumo sacerdote tenía deberes especiales que otros sacerdotes no podían realizar. Su tarea más importante ocurría una vez al año en el Día de la Expiación. El sumo sacerdote entraba en la parte más sagrada del templo para solicitar el perdón de Dios para todo el pueblo (</w:t>
      </w:r>
      <w:r>
        <w:rPr>
          <w:lang w:val="es_ES" w:bidi="es_ES"/>
        </w:rPr>
        <w:t>Lv 16:1–19</w:t>
      </w:r>
      <w:r>
        <w:rPr>
          <w:lang w:val="es_ES" w:bidi="es_ES"/>
        </w:rPr>
        <w:t>).</w:t>
      </w:r>
    </w:p>
    <w:p>
      <w:pPr/>
      <w:r>
        <w:rPr>
          <w:lang w:val="es_ES" w:bidi="es_ES"/>
        </w:rPr>
      </w:r>
      <w:r>
        <w:rPr>
          <w:lang w:val="es_ES" w:bidi="es_ES"/>
        </w:rPr>
        <w:t>El sumo sacerdote vestía ropas especiales que reflejaban su importante papel. Estas incluían hermosas vestiduras y un pectoral con doce piedras preciosas que representaban a las doce tribus de Israel (</w:t>
      </w:r>
      <w:r>
        <w:rPr>
          <w:lang w:val="es_ES" w:bidi="es_ES"/>
        </w:rPr>
        <w:t>Ex 28:12–15</w:t>
      </w:r>
      <w:r>
        <w:rPr>
          <w:lang w:val="es_ES" w:bidi="es_ES"/>
        </w:rPr>
        <w:t>). También llevaba objetos especiales llamados "Urim" y "Tumim" que se usaban para conocer la voluntad de Dios para el pueblo.</w:t>
      </w:r>
    </w:p>
    <w:p>
      <w:pPr/>
      <w:r>
        <w:rPr>
          <w:lang w:val="es_ES" w:bidi="es_ES"/>
        </w:rPr>
      </w:r>
      <w:r>
        <w:rPr>
          <w:i/>
          <w:lang w:val="es_ES" w:bidi="es_ES"/>
        </w:rPr>
        <w:t>Ver</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Sunamita</w:t>
      </w:r>
      <w:r>
        <w:rPr>
          <w:lang w:val="es_ES" w:bidi="es_ES"/>
        </w:rPr>
      </w:r>
    </w:p>
    <w:p>
      <w:pPr>
        <w:pStyle w:val="Heading2"/>
      </w:pPr>
      <w:r>
        <w:rPr>
          <w:lang w:val="es_ES" w:bidi="es_ES"/>
        </w:rPr>
        <w:t>SUNAMITA</w:t>
      </w:r>
    </w:p>
    <w:p>
      <w:pPr/>
      <w:r>
        <w:rPr>
          <w:lang w:val="es_ES" w:bidi="es_ES"/>
        </w:rPr>
      </w:r>
      <w:r>
        <w:rPr>
          <w:lang w:val="es_ES" w:bidi="es_ES"/>
        </w:rPr>
        <w:t>Un residente de Sunem, la ciudad natal de Abisag (</w:t>
      </w:r>
      <w:r>
        <w:rPr>
          <w:lang w:val="es_ES" w:bidi="es_ES"/>
        </w:rPr>
        <w:t>1 Re 1:3,15</w:t>
      </w:r>
      <w:r>
        <w:rPr>
          <w:lang w:val="es_ES" w:bidi="es_ES"/>
        </w:rPr>
        <w:t>).</w:t>
      </w:r>
    </w:p>
    <w:p>
      <w:pPr/>
      <w:r>
        <w:rPr>
          <w:lang w:val="es_ES" w:bidi="es_ES"/>
        </w:rPr>
      </w:r>
      <w:r>
        <w:rPr>
          <w:i/>
          <w:lang w:val="es_ES" w:bidi="es_ES"/>
        </w:rPr>
        <w:t>Ver</w:t>
      </w:r>
      <w:r>
        <w:rPr>
          <w:lang w:val="es_ES" w:bidi="es_ES"/>
        </w:rPr>
        <w:t xml:space="preserve"> </w:t>
      </w:r>
      <w:r>
        <w:rPr>
          <w:lang w:val="es_ES" w:bidi="es_ES"/>
        </w:rPr>
        <w:t>Sunem</w:t>
      </w:r>
      <w:r>
        <w:rPr>
          <w:lang w:val="es_ES" w:bidi="es_ES"/>
        </w:rPr>
        <w:t>.</w:t>
      </w:r>
      <w:r>
        <w:rPr>
          <w:lang w:val="es_ES" w:bidi="es_ES"/>
        </w:rPr>
      </w:r>
      <w:r>
        <w:rPr>
          <w:lang w:val="es_ES" w:bidi="es_ES"/>
        </w:rPr>
      </w:r>
    </w:p>
    <w:p>
      <w:pPr/>
      <w:r>
        <w:rPr>
          <w:lang w:val="es_ES" w:bidi="es_ES"/>
        </w:rPr>
      </w:r>
    </w:p>
    <w:p>
      <w:pPr>
        <w:pStyle w:val="Heading2"/>
      </w:pPr>
      <w:r>
        <w:rPr>
          <w:lang w:val="es_ES" w:bidi="es_ES"/>
        </w:rPr>
        <w:t>Sunem</w:t>
      </w:r>
      <w:r>
        <w:rPr>
          <w:lang w:val="es_ES" w:bidi="es_ES"/>
        </w:rPr>
      </w:r>
    </w:p>
    <w:p>
      <w:pPr/>
      <w:r>
        <w:rPr>
          <w:lang w:val="es_ES" w:bidi="es_ES"/>
        </w:rPr>
      </w:r>
      <w:r>
        <w:rPr>
          <w:lang w:val="es_ES" w:bidi="es_ES"/>
        </w:rPr>
        <w:t>La aldea de la tribu de Isacar (</w:t>
      </w:r>
      <w:r>
        <w:rPr>
          <w:lang w:val="es_ES" w:bidi="es_ES"/>
        </w:rPr>
        <w:t>Jos 19:18</w:t>
      </w:r>
      <w:r>
        <w:rPr>
          <w:lang w:val="es_ES" w:bidi="es_ES"/>
        </w:rPr>
        <w:t>) está estratégicamente ubicada en el Valle de Jezreel. Sunem (actual Sulem) se encuentra a unos 5 kilómetros al norte de Jezreel, situada en las colinas exteriores del Monte More. Tanto Sunem como Jezreel protegen el acceso oriental al Valle de Jezreel desde Beth-san a través del valle de Harod. Esta ubicación estratégica explica la aparición de Sunem en las listas de ciudades de varios invasores extranjeros: las listas de Tutmosis III (siglo XV a.C.); las Cartas de Amarna (siglo XV a.C.), que la mencionan junto con Meguido; y el registro del siglo X a.C. en Karnak del egipcio Sisac, quien destacó la importancia de Sunem.</w:t>
      </w:r>
    </w:p>
    <w:p>
      <w:pPr/>
      <w:r>
        <w:rPr>
          <w:lang w:val="es_ES" w:bidi="es_ES"/>
        </w:rPr>
      </w:r>
      <w:r>
        <w:rPr>
          <w:lang w:val="es_ES" w:bidi="es_ES"/>
        </w:rPr>
        <w:t>Los filisteos utilizaron Sunem para lanzar su asedio contra las fuerzas israelitas en Jezreel (</w:t>
      </w:r>
      <w:r>
        <w:rPr>
          <w:lang w:val="es_ES" w:bidi="es_ES"/>
        </w:rPr>
        <w:t>1 Sam 28–31</w:t>
      </w:r>
      <w:r>
        <w:rPr>
          <w:lang w:val="es_ES" w:bidi="es_ES"/>
        </w:rPr>
        <w:t>). Debido a que Sunem estaba en una ruta muy transitada, Eliseo frecuentaba la ciudad e incluso residía allí (</w:t>
      </w:r>
      <w:r>
        <w:rPr>
          <w:lang w:val="es_ES" w:bidi="es_ES"/>
        </w:rPr>
        <w:t>2 Re 4:8</w:t>
      </w:r>
      <w:r>
        <w:rPr>
          <w:lang w:val="es_ES" w:bidi="es_ES"/>
        </w:rPr>
        <w:t>). Más tarde, Eliseo resucitó al hijo de una mujer (</w:t>
      </w:r>
      <w:r>
        <w:rPr>
          <w:lang w:val="es_ES" w:bidi="es_ES"/>
        </w:rPr>
        <w:t>2 Re 4:32–37</w:t>
      </w:r>
      <w:r>
        <w:rPr>
          <w:lang w:val="es_ES" w:bidi="es_ES"/>
        </w:rPr>
        <w:t>). Durante los últimos años del reinado de David, una hermosa mujer de Sunem llamada Abisag fue convocada para cuidar al rey enfermo (</w:t>
      </w:r>
      <w:r>
        <w:rPr>
          <w:lang w:val="es_ES" w:bidi="es_ES"/>
        </w:rPr>
        <w:t>1 Re 1:3,15</w:t>
      </w:r>
      <w:r>
        <w:rPr>
          <w:lang w:val="es_ES" w:bidi="es_ES"/>
        </w:rPr>
        <w:t>). Después de la muerte de David, Abisag aparece en la historia de la rivalidad entre Adonías (el hijo mayor de David) y Salomón. Adonías solicita a Abisag para sí mismo una vez que Salomón obtiene el trono, pero el rey ve el interés de su hermano como presunción y un posible intento de apoderarse de su trono (</w:t>
      </w:r>
      <w:r>
        <w:rPr>
          <w:lang w:val="es_ES" w:bidi="es_ES"/>
        </w:rPr>
        <w:t>1 Re 2:13–25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Abisag</w:t>
      </w:r>
      <w:r>
        <w:rPr>
          <w:lang w:val="es_ES" w:bidi="es_ES"/>
        </w:rPr>
        <w:t xml:space="preserve">; </w:t>
      </w:r>
      <w:r>
        <w:rPr>
          <w:lang w:val="es_ES" w:bidi="es_ES"/>
        </w:rPr>
        <w:t>Sulamita</w:t>
      </w:r>
      <w:r>
        <w:rPr>
          <w:lang w:val="es_ES" w:bidi="es_ES"/>
        </w:rPr>
        <w:t>.</w:t>
      </w:r>
      <w:r>
        <w:rPr>
          <w:lang w:val="es_ES" w:bidi="es_ES"/>
        </w:rPr>
      </w:r>
      <w:r>
        <w:rPr>
          <w:lang w:val="es_ES" w:bidi="es_ES"/>
        </w:rPr>
      </w:r>
    </w:p>
    <w:p>
      <w:pPr/>
      <w:r>
        <w:rPr>
          <w:lang w:val="es_ES" w:bidi="es_ES"/>
        </w:rPr>
      </w:r>
    </w:p>
    <w:p>
      <w:pPr>
        <w:pStyle w:val="Heading2"/>
      </w:pPr>
      <w:r>
        <w:rPr>
          <w:lang w:val="es_ES" w:bidi="es_ES"/>
        </w:rPr>
        <w:t>Suni, Sunita</w:t>
      </w:r>
      <w:r>
        <w:rPr>
          <w:lang w:val="es_ES" w:bidi="es_ES"/>
        </w:rPr>
      </w:r>
    </w:p>
    <w:p>
      <w:pPr/>
      <w:r>
        <w:rPr>
          <w:lang w:val="es_ES" w:bidi="es_ES"/>
        </w:rPr>
      </w:r>
      <w:r>
        <w:rPr>
          <w:lang w:val="es_ES" w:bidi="es_ES"/>
        </w:rPr>
        <w:t>Fue el tercero de los siete hijos de Gad (</w:t>
      </w:r>
      <w:r>
        <w:rPr>
          <w:lang w:val="es_ES" w:bidi="es_ES"/>
        </w:rPr>
        <w:t>Gn 46:16</w:t>
      </w:r>
      <w:r>
        <w:rPr>
          <w:lang w:val="es_ES" w:bidi="es_ES"/>
        </w:rPr>
        <w:t>) y el fundador de la familia (</w:t>
      </w:r>
      <w:r>
        <w:rPr>
          <w:lang w:val="es_ES" w:bidi="es_ES"/>
        </w:rPr>
        <w:t>Nm 26:15</w:t>
      </w:r>
      <w:r>
        <w:rPr>
          <w:lang w:val="es_ES" w:bidi="es_ES"/>
        </w:rPr>
        <w:t>).</w:t>
      </w:r>
      <w:r>
        <w:rPr>
          <w:lang w:val="es_ES" w:bidi="es_ES"/>
        </w:rPr>
      </w:r>
      <w:r>
        <w:rPr>
          <w:lang w:val="es_ES" w:bidi="es_ES"/>
        </w:rPr>
      </w:r>
    </w:p>
    <w:p>
      <w:pPr/>
      <w:r>
        <w:rPr>
          <w:lang w:val="es_ES" w:bidi="es_ES"/>
        </w:rPr>
      </w:r>
    </w:p>
    <w:p>
      <w:pPr>
        <w:pStyle w:val="Heading2"/>
      </w:pPr>
      <w:r>
        <w:rPr>
          <w:lang w:val="es_ES" w:bidi="es_ES"/>
        </w:rPr>
        <w:t>Supim</w:t>
      </w:r>
      <w:r>
        <w:rPr>
          <w:lang w:val="es_ES" w:bidi="es_ES"/>
        </w:rPr>
      </w:r>
    </w:p>
    <w:p>
      <w:pPr/>
      <w:r>
        <w:rPr>
          <w:lang w:val="es_ES" w:bidi="es_ES"/>
        </w:rPr>
      </w:r>
      <w:r>
        <w:rPr>
          <w:lang w:val="es_ES" w:bidi="es_ES"/>
        </w:rPr>
        <w:t>1. Hijo de Hir y bisnieto de Benjamín (</w:t>
      </w:r>
      <w:r>
        <w:rPr>
          <w:lang w:val="es_ES" w:bidi="es_ES"/>
        </w:rPr>
        <w:t>1 Cró 7:12</w:t>
      </w:r>
      <w:r>
        <w:rPr>
          <w:lang w:val="es_ES" w:bidi="es_ES"/>
        </w:rPr>
        <w:t xml:space="preserve">). Supim podría ser una forma abreviada de Sefufán (Supham), mencionado en </w:t>
      </w:r>
      <w:r>
        <w:rPr>
          <w:lang w:val="es_ES" w:bidi="es_ES"/>
        </w:rPr>
        <w:t>Números 26:39</w:t>
      </w:r>
      <w:r>
        <w:rPr>
          <w:lang w:val="es_ES" w:bidi="es_ES"/>
        </w:rPr>
        <w:t xml:space="preserve"> como el hijo de Benjamín. También podría ser una variante ortográfica de Mupim (</w:t>
      </w:r>
      <w:r>
        <w:rPr>
          <w:lang w:val="es_ES" w:bidi="es_ES"/>
        </w:rPr>
        <w:t>Génesis 46:21</w:t>
      </w:r>
      <w:r>
        <w:rPr>
          <w:lang w:val="es_ES" w:bidi="es_ES"/>
        </w:rPr>
        <w:t xml:space="preserve">). </w:t>
      </w:r>
      <w:r>
        <w:rPr>
          <w:i/>
          <w:lang w:val="es_ES" w:bidi="es_ES"/>
        </w:rPr>
        <w:t>Ver</w:t>
      </w:r>
      <w:r>
        <w:rPr>
          <w:lang w:val="es_ES" w:bidi="es_ES"/>
        </w:rPr>
        <w:t xml:space="preserve"> </w:t>
      </w:r>
      <w:r>
        <w:rPr>
          <w:lang w:val="es_ES" w:bidi="es_ES"/>
        </w:rPr>
        <w:t>Sefufán</w:t>
      </w:r>
      <w:r>
        <w:rPr>
          <w:lang w:val="es_ES" w:bidi="es_ES"/>
        </w:rPr>
        <w:t>.</w:t>
      </w:r>
    </w:p>
    <w:p>
      <w:pPr/>
      <w:r>
        <w:rPr>
          <w:lang w:val="es_ES" w:bidi="es_ES"/>
        </w:rPr>
      </w:r>
      <w:r>
        <w:rPr>
          <w:lang w:val="es_ES" w:bidi="es_ES"/>
        </w:rPr>
        <w:t>2. Portero Levita, quien, junto con Hosa, vigilaba la puerta de Salequet en el lado occidental de Jerusalén (</w:t>
      </w:r>
      <w:r>
        <w:rPr>
          <w:lang w:val="es_ES" w:bidi="es_ES"/>
        </w:rPr>
        <w:t>1 Cró 26:16</w:t>
      </w:r>
      <w:r>
        <w:rPr>
          <w:lang w:val="es_ES" w:bidi="es_ES"/>
        </w:rPr>
        <w:t>).</w:t>
      </w:r>
      <w:r>
        <w:rPr>
          <w:lang w:val="es_ES" w:bidi="es_ES"/>
        </w:rPr>
      </w:r>
      <w:r>
        <w:rPr>
          <w:lang w:val="es_ES" w:bidi="es_ES"/>
        </w:rPr>
      </w:r>
    </w:p>
    <w:p>
      <w:pPr/>
      <w:r>
        <w:rPr>
          <w:lang w:val="es_ES" w:bidi="es_ES"/>
        </w:rPr>
      </w:r>
    </w:p>
    <w:p>
      <w:pPr>
        <w:pStyle w:val="Heading2"/>
      </w:pPr>
      <w:r>
        <w:rPr>
          <w:lang w:val="es_ES" w:bidi="es_ES"/>
        </w:rPr>
        <w:t>Súplica</w:t>
      </w:r>
      <w:r>
        <w:rPr>
          <w:lang w:val="es_ES" w:bidi="es_ES"/>
        </w:rPr>
      </w:r>
    </w:p>
    <w:p>
      <w:pPr/>
      <w:r>
        <w:rPr>
          <w:lang w:val="es_ES" w:bidi="es_ES"/>
        </w:rPr>
      </w:r>
      <w:r>
        <w:rPr>
          <w:lang w:val="es_ES" w:bidi="es_ES"/>
        </w:rPr>
        <w:t>Una súplica es una petición humilde y seria dirigida a Dios. Es una forma de oración.</w:t>
      </w:r>
    </w:p>
    <w:p>
      <w:pPr/>
      <w:r>
        <w:rPr>
          <w:lang w:val="es_ES" w:bidi="es_ES"/>
        </w:rPr>
      </w:r>
      <w:r>
        <w:rPr>
          <w:i/>
          <w:lang w:val="es_ES" w:bidi="es_ES"/>
        </w:rPr>
        <w:t>Ver</w:t>
      </w:r>
      <w:r>
        <w:rPr>
          <w:lang w:val="es_ES" w:bidi="es_ES"/>
        </w:rPr>
        <w:t xml:space="preserve"> </w:t>
      </w:r>
      <w:r>
        <w:rPr>
          <w:lang w:val="es_ES" w:bidi="es_ES"/>
        </w:rPr>
        <w:t>Oración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Suquienos, Sukienos*</w:t>
      </w:r>
      <w:r>
        <w:rPr>
          <w:lang w:val="es_ES" w:bidi="es_ES"/>
        </w:rPr>
      </w:r>
    </w:p>
    <w:p>
      <w:pPr>
        <w:pStyle w:val="Heading2"/>
      </w:pPr>
      <w:r>
        <w:rPr>
          <w:lang w:val="es_ES" w:bidi="es_ES"/>
        </w:rPr>
        <w:t>SUQUIENOS, SUKIENOS*</w:t>
      </w:r>
    </w:p>
    <w:p>
      <w:pPr/>
      <w:r>
        <w:rPr>
          <w:lang w:val="es_ES" w:bidi="es_ES"/>
        </w:rPr>
      </w:r>
      <w:r>
        <w:rPr>
          <w:lang w:val="es_ES" w:bidi="es_ES"/>
        </w:rPr>
        <w:t xml:space="preserve">Una tribu que se alió con el rey Sisac de Egipto y entró en Palestina para hacer la guerra contra el rey Roboam de Judá (930–913 a.C.). Los </w:t>
      </w:r>
      <w:r>
        <w:rPr>
          <w:lang w:val="es_ES" w:bidi="es_ES"/>
        </w:rPr>
        <w:t xml:space="preserve">suquienos </w:t>
      </w:r>
      <w:r>
        <w:rPr>
          <w:lang w:val="es_ES" w:bidi="es_ES"/>
        </w:rPr>
        <w:t>se mencionan junto con los libios y los etíopes (</w:t>
      </w:r>
      <w:r>
        <w:rPr>
          <w:lang w:val="es_ES" w:bidi="es_ES"/>
        </w:rPr>
        <w:t>2 Cro 12:3</w:t>
      </w:r>
      <w:r>
        <w:rPr>
          <w:lang w:val="es_ES" w:bidi="es_ES"/>
        </w:rPr>
        <w:t>). Probablemente eran un pueblo libio.</w:t>
      </w:r>
      <w:r>
        <w:rPr>
          <w:lang w:val="es_ES" w:bidi="es_ES"/>
        </w:rPr>
      </w:r>
      <w:r>
        <w:rPr>
          <w:lang w:val="es_ES" w:bidi="es_ES"/>
        </w:rPr>
      </w:r>
    </w:p>
    <w:p>
      <w:pPr/>
      <w:r>
        <w:rPr>
          <w:lang w:val="es_ES" w:bidi="es_ES"/>
        </w:rPr>
      </w:r>
    </w:p>
    <w:p>
      <w:pPr>
        <w:pStyle w:val="Heading2"/>
      </w:pPr>
      <w:r>
        <w:rPr>
          <w:lang w:val="es_ES" w:bidi="es_ES"/>
        </w:rPr>
        <w:t>Susa</w:t>
      </w:r>
      <w:r>
        <w:rPr>
          <w:lang w:val="es_ES" w:bidi="es_ES"/>
        </w:rPr>
      </w:r>
    </w:p>
    <w:p>
      <w:pPr/>
      <w:r>
        <w:rPr>
          <w:lang w:val="es_ES" w:bidi="es_ES"/>
        </w:rPr>
      </w:r>
      <w:r>
        <w:rPr>
          <w:lang w:val="es_ES" w:bidi="es_ES"/>
        </w:rPr>
        <w:t>Susa fue la capital de Elam, una antigua región cuyos habitantes hablaban un idioma distinto al de los pueblos de habla hebrea. Hoy en día, Susa se llama Shush y está ubicada en el suroeste de Irán. Se encuentra a unos 240 kilómetros al norte del Golfo Pérsico y directamente al este de la famosa ciudad antigua de Babilonia. En 1884, investigadores franceses comenzaron a estudiar las ruinas de Susa y descubrieron que personas habían vivido allí desde aproximadamente el año 4000 a.C.</w:t>
      </w:r>
    </w:p>
    <w:p>
      <w:pPr>
        <w:pStyle w:val="Heading3"/>
      </w:pPr>
      <w:r>
        <w:rPr>
          <w:lang w:val="es_ES" w:bidi="es_ES"/>
        </w:rPr>
        <w:t>Susa en el Antiguo Testamento</w:t>
      </w:r>
    </w:p>
    <w:p>
      <w:pPr/>
      <w:r>
        <w:rPr>
          <w:lang w:val="es_ES" w:bidi="es_ES"/>
        </w:rPr>
      </w:r>
      <w:r>
        <w:rPr>
          <w:lang w:val="es_ES" w:bidi="es_ES"/>
        </w:rPr>
        <w:t>Susa adquirió mayor importancia en el Antiguo Testamento al convertirse en parte del Imperio Persa. En el año 550 a.C., el rey Ciro fundó el Imperio Persa y estableció a Susa como una de sus ciudades reales. Las otras ciudades reales eran Acmeta (otra ciudad relevante en Elam), Babilonia y Persépolis.</w:t>
      </w:r>
    </w:p>
    <w:p>
      <w:pPr/>
      <w:r>
        <w:rPr>
          <w:lang w:val="es_ES" w:bidi="es_ES"/>
        </w:rPr>
      </w:r>
      <w:r>
        <w:rPr>
          <w:lang w:val="es_ES" w:bidi="es_ES"/>
        </w:rPr>
        <w:t>Esto ocurrió cuando Susa estaba en su apogeo, aunque ya había sido una ciudad importante mucho antes, en el siglo XII a. C. Durante este período anterior, la gente descubrió algo muy significativo en Susa: la primera copia conocida de las leyes de Hammurabi. Hammurabi fue un rey famoso que redactó numerosas leyes que ayudaron a gobernar su reino.</w:t>
      </w:r>
    </w:p>
    <w:p>
      <w:pPr/>
      <w:r>
        <w:rPr>
          <w:lang w:val="es_ES" w:bidi="es_ES"/>
        </w:rPr>
      </w:r>
      <w:r>
        <w:rPr>
          <w:lang w:val="es_ES" w:bidi="es_ES"/>
        </w:rPr>
        <w:t>En el centro de Susa, en Persia, había una acrópolis o ciudadela (una área elevada construida sobre una plataforma plana y rectangular). Esta área estaba rodeada por un enorme muro y se encontraba a mayor altura que el resto de la ciudad. Esta zona central protegida albergaba el palacio real donde los reyes persas residían durante los meses de invierno.</w:t>
      </w:r>
    </w:p>
    <w:p>
      <w:pPr>
        <w:pStyle w:val="Heading4"/>
      </w:pPr>
      <w:r>
        <w:rPr>
          <w:lang w:val="es_ES" w:bidi="es_ES"/>
        </w:rPr>
        <w:t>Susa en el libro de Nehemías</w:t>
      </w:r>
    </w:p>
    <w:p>
      <w:pPr/>
      <w:r>
        <w:rPr>
          <w:lang w:val="es_ES" w:bidi="es_ES"/>
        </w:rPr>
      </w:r>
      <w:r>
        <w:rPr>
          <w:lang w:val="es_ES" w:bidi="es_ES"/>
        </w:rPr>
        <w:t>Varias historias importantes de la Biblia ocurrieron en Susa. Nehemías trabajó como un fiel servidor real en el palacio de Susa, donde su tarea era probar y servir vino al rey Artajerjes I (</w:t>
      </w:r>
      <w:r>
        <w:rPr>
          <w:lang w:val="es_ES" w:bidi="es_ES"/>
        </w:rPr>
        <w:t>Ne 1:1,11;</w:t>
      </w:r>
      <w:r>
        <w:rPr>
          <w:lang w:val="es_ES" w:bidi="es_ES"/>
        </w:rPr>
        <w:t xml:space="preserve"> </w:t>
      </w:r>
      <w:r>
        <w:rPr>
          <w:lang w:val="es_ES" w:bidi="es_ES"/>
        </w:rPr>
        <w:t>2:1</w:t>
      </w:r>
      <w:r>
        <w:rPr>
          <w:lang w:val="es_ES" w:bidi="es_ES"/>
        </w:rPr>
        <w:t>). Esto protegía al rey de posibles envenenamientos.</w:t>
      </w:r>
    </w:p>
    <w:p>
      <w:pPr>
        <w:pStyle w:val="Heading4"/>
      </w:pPr>
      <w:r>
        <w:rPr>
          <w:lang w:val="es_ES" w:bidi="es_ES"/>
        </w:rPr>
        <w:t>Susa en el libro de Ester</w:t>
      </w:r>
    </w:p>
    <w:p>
      <w:pPr/>
      <w:r>
        <w:rPr>
          <w:lang w:val="es_ES" w:bidi="es_ES"/>
        </w:rPr>
      </w:r>
      <w:r>
        <w:rPr>
          <w:lang w:val="es_ES" w:bidi="es_ES"/>
        </w:rPr>
        <w:t xml:space="preserve">La historia de Ester también se desarrolla principalmente en Susa. En </w:t>
      </w:r>
      <w:r>
        <w:rPr>
          <w:lang w:val="es_ES" w:bidi="es_ES"/>
        </w:rPr>
        <w:t>Ester 1:2</w:t>
      </w:r>
      <w:r>
        <w:rPr>
          <w:lang w:val="es_ES" w:bidi="es_ES"/>
        </w:rPr>
        <w:t xml:space="preserve"> y </w:t>
      </w:r>
      <w:r>
        <w:rPr>
          <w:lang w:val="es_ES" w:bidi="es_ES"/>
        </w:rPr>
        <w:t>2:8,</w:t>
      </w:r>
      <w:r>
        <w:rPr>
          <w:lang w:val="es_ES" w:bidi="es_ES"/>
        </w:rPr>
        <w:t xml:space="preserve"> Ester, una joven judía, fue llevada a la corte del rey Asuero (también conocido como Jerjes), que gobernó desde 485 hasta 465 a.C. Muchos eventos importantes del libro de Ester ocurrieron en Susa (ver </w:t>
      </w:r>
      <w:r>
        <w:rPr>
          <w:lang w:val="es_ES" w:bidi="es_ES"/>
        </w:rPr>
        <w:t>Est 3:15,</w:t>
      </w:r>
      <w:r>
        <w:rPr>
          <w:lang w:val="es_ES" w:bidi="es_ES"/>
        </w:rPr>
        <w:t xml:space="preserve"> </w:t>
      </w:r>
      <w:r>
        <w:rPr>
          <w:lang w:val="es_ES" w:bidi="es_ES"/>
        </w:rPr>
        <w:t>8:14–15,</w:t>
      </w:r>
      <w:r>
        <w:rPr>
          <w:lang w:val="es_ES" w:bidi="es_ES"/>
        </w:rPr>
        <w:t xml:space="preserve"> </w:t>
      </w:r>
      <w:r>
        <w:rPr>
          <w:lang w:val="es_ES" w:bidi="es_ES"/>
        </w:rPr>
        <w:t>9:6–18</w:t>
      </w:r>
      <w:r>
        <w:rPr>
          <w:lang w:val="es_ES" w:bidi="es_ES"/>
        </w:rPr>
        <w:t>).</w:t>
      </w:r>
    </w:p>
    <w:p>
      <w:pPr>
        <w:pStyle w:val="Heading4"/>
      </w:pPr>
      <w:r>
        <w:rPr>
          <w:lang w:val="es_ES" w:bidi="es_ES"/>
        </w:rPr>
        <w:t>Susa en el libro de Daniel</w:t>
      </w:r>
    </w:p>
    <w:p>
      <w:pPr/>
      <w:r>
        <w:rPr>
          <w:lang w:val="es_ES" w:bidi="es_ES"/>
        </w:rPr>
      </w:r>
      <w:r>
        <w:rPr>
          <w:lang w:val="es_ES" w:bidi="es_ES"/>
        </w:rPr>
        <w:t>La Biblia nos dice que Daniel tuvo una visión sobre Susa (</w:t>
      </w:r>
      <w:r>
        <w:rPr>
          <w:lang w:val="es_ES" w:bidi="es_ES"/>
        </w:rPr>
        <w:t>Dn 8:2</w:t>
      </w:r>
      <w:r>
        <w:rPr>
          <w:lang w:val="es_ES" w:bidi="es_ES"/>
        </w:rPr>
        <w:t>). Daniel no estaba físicamente en Susa cuando esto ocurrió. En su visión, Dios le mostró este lugar. Esta visión sucedió cerca del final del período babilónico, una época en la que Babilonia era el reino más poderoso de la región (</w:t>
      </w:r>
      <w:r>
        <w:rPr>
          <w:lang w:val="es_ES" w:bidi="es_ES"/>
        </w:rPr>
        <w:t>Dn 8:1</w:t>
      </w:r>
      <w:r>
        <w:rPr>
          <w:lang w:val="es_ES" w:bidi="es_ES"/>
        </w:rPr>
        <w:t xml:space="preserve">; comparar </w:t>
      </w:r>
      <w:r>
        <w:rPr>
          <w:lang w:val="es_ES" w:bidi="es_ES"/>
        </w:rPr>
        <w:t>Dn 7:1</w:t>
      </w:r>
      <w:r>
        <w:rPr>
          <w:lang w:val="es_ES" w:bidi="es_ES"/>
        </w:rPr>
        <w:t>). En ese momento, Susa era una ciudad fuerte que gobernaba sobre los medos, un grupo de personas que vivían en lo que ahora es Irán. Susa era independiente y no estaba bajo el control de Babilonia.</w:t>
      </w:r>
    </w:p>
    <w:p>
      <w:pPr/>
      <w:r>
        <w:rPr>
          <w:lang w:val="es_ES" w:bidi="es_ES"/>
        </w:rPr>
      </w:r>
      <w:r>
        <w:rPr>
          <w:i/>
          <w:lang w:val="es_ES" w:bidi="es_ES"/>
        </w:rPr>
        <w:t>Ver también</w:t>
      </w:r>
      <w:r>
        <w:rPr>
          <w:lang w:val="es_ES" w:bidi="es_ES"/>
        </w:rPr>
        <w:t xml:space="preserve"> </w:t>
      </w:r>
      <w:r>
        <w:rPr>
          <w:lang w:val="es_ES" w:bidi="es_ES"/>
        </w:rPr>
        <w:t>Persia, Persas</w:t>
      </w:r>
      <w:r>
        <w:rPr>
          <w:lang w:val="es_ES" w:bidi="es_ES"/>
        </w:rPr>
        <w:t>.</w:t>
      </w:r>
      <w:r>
        <w:rPr>
          <w:lang w:val="es_ES" w:bidi="es_ES"/>
        </w:rPr>
      </w:r>
      <w:r>
        <w:rPr>
          <w:lang w:val="es_ES" w:bidi="es_ES"/>
        </w:rPr>
      </w:r>
    </w:p>
    <w:p>
      <w:pPr/>
      <w:r>
        <w:rPr>
          <w:lang w:val="es_ES" w:bidi="es_ES"/>
        </w:rPr>
      </w:r>
    </w:p>
    <w:p>
      <w:pPr>
        <w:pStyle w:val="Heading2"/>
      </w:pPr>
      <w:r>
        <w:rPr>
          <w:lang w:val="es_ES" w:bidi="es_ES"/>
        </w:rPr>
        <w:t>Susán</w:t>
      </w:r>
      <w:r>
        <w:rPr>
          <w:lang w:val="es_ES" w:bidi="es_ES"/>
        </w:rPr>
      </w:r>
    </w:p>
    <w:p>
      <w:pPr>
        <w:pStyle w:val="Heading2"/>
      </w:pPr>
      <w:r>
        <w:rPr>
          <w:lang w:val="es_ES" w:bidi="es_ES"/>
        </w:rPr>
        <w:t>SUSÁN</w:t>
      </w:r>
      <w:r>
        <w:rPr>
          <w:lang w:val="es_ES" w:bidi="es_ES"/>
        </w:rPr>
        <w:t>*</w:t>
      </w:r>
    </w:p>
    <w:p>
      <w:pPr/>
      <w:r>
        <w:rPr>
          <w:lang w:val="es_ES" w:bidi="es_ES"/>
        </w:rPr>
      </w:r>
      <w:r>
        <w:rPr>
          <w:lang w:val="es_ES" w:bidi="es_ES"/>
        </w:rPr>
        <w:t xml:space="preserve">Grafía de la RVR 1909 de Susa, la capital persa. </w:t>
      </w:r>
    </w:p>
    <w:p>
      <w:pPr/>
      <w:r>
        <w:rPr>
          <w:lang w:val="es_ES" w:bidi="es_ES"/>
        </w:rPr>
      </w:r>
      <w:r>
        <w:rPr>
          <w:i/>
          <w:lang w:val="es_ES" w:bidi="es_ES"/>
        </w:rPr>
        <w:t>Ver</w:t>
      </w:r>
      <w:r>
        <w:rPr>
          <w:lang w:val="es_ES" w:bidi="es_ES"/>
        </w:rPr>
        <w:t xml:space="preserve"> </w:t>
      </w:r>
      <w:r>
        <w:rPr>
          <w:lang w:val="es_ES" w:bidi="es_ES"/>
        </w:rPr>
        <w:t>Susa</w:t>
      </w:r>
      <w:r>
        <w:rPr>
          <w:lang w:val="es_ES" w:bidi="es_ES"/>
        </w:rPr>
        <w:t>.</w:t>
      </w:r>
      <w:r>
        <w:rPr>
          <w:lang w:val="es_ES" w:bidi="es_ES"/>
        </w:rPr>
      </w:r>
      <w:r>
        <w:rPr>
          <w:lang w:val="es_ES" w:bidi="es_ES"/>
        </w:rPr>
      </w:r>
    </w:p>
    <w:p>
      <w:pPr/>
      <w:r>
        <w:rPr>
          <w:lang w:val="es_ES" w:bidi="es_ES"/>
        </w:rPr>
      </w:r>
    </w:p>
    <w:p>
      <w:pPr>
        <w:pStyle w:val="Heading2"/>
      </w:pPr>
      <w:r>
        <w:rPr>
          <w:lang w:val="es_ES" w:bidi="es_ES"/>
        </w:rPr>
        <w:t>Susana</w:t>
      </w:r>
      <w:r>
        <w:rPr>
          <w:lang w:val="es_ES" w:bidi="es_ES"/>
        </w:rPr>
      </w:r>
    </w:p>
    <w:p>
      <w:pPr>
        <w:pStyle w:val="ListNumber"/>
        <w:numPr>
          <w:ilvl w:val="0"/>
          <w:numId w:val="59"/>
        </w:numPr>
        <w:spacing w:line="240" w:lineRule="auto"/>
        <w:ind w:left="720"/>
      </w:pPr>
      <w:r>
        <w:rPr>
          <w:lang w:val="es_ES" w:bidi="es_ES"/>
        </w:rPr>
      </w:r>
      <w:r>
        <w:rPr>
          <w:lang w:val="es_ES" w:bidi="es_ES"/>
        </w:rPr>
        <w:t>Una de las mujeres que ayudaron y apoyaron a Jesús con sus propios recursos (</w:t>
      </w:r>
      <w:r>
        <w:rPr>
          <w:lang w:val="es_ES" w:bidi="es_ES"/>
        </w:rPr>
        <w:t>Lc 8:3</w:t>
      </w:r>
      <w:r>
        <w:rPr>
          <w:lang w:val="es_ES" w:bidi="es_ES"/>
        </w:rPr>
        <w:t>).</w:t>
      </w:r>
    </w:p>
    <w:p>
      <w:pPr>
        <w:pStyle w:val="ListNumber"/>
        <w:spacing w:line="240" w:lineRule="auto"/>
        <w:ind w:left="720"/>
      </w:pPr>
      <w:r>
        <w:rPr>
          <w:lang w:val="es_ES" w:bidi="es_ES"/>
        </w:rPr>
      </w:r>
      <w:r>
        <w:rPr>
          <w:lang w:val="es_ES" w:bidi="es_ES"/>
        </w:rPr>
        <w:t>El personaje femenino principal del libro "Susana y los Ancianos" es Susana. Este libro forma parte de los Apócrifos, una colección de textos religiosos antiguos que algunas tradiciones cristianas incluyen en la Biblia, mientras que otras no. En la historia, dos líderes comunitarios respetados acusan falsamente a Susana de cometer adulterio. El joven profeta Daniel la salva al demostrar astutamente su inocencia.</w:t>
        <w:br/>
      </w:r>
      <w:r>
        <w:rPr>
          <w:lang w:val="es_ES" w:bidi="es_ES"/>
        </w:rPr>
        <w:t>La historia consta de 64 versículos y muestra cómo la verdad y la justicia triunfan al final. Presenta cuatro personajes principales:</w:t>
      </w:r>
    </w:p>
    <w:p>
      <w:pPr>
        <w:pStyle w:val="ListBullet"/>
        <w:spacing w:line="240" w:lineRule="auto"/>
        <w:ind w:left="1440"/>
      </w:pPr>
      <w:r>
        <w:rPr>
          <w:lang w:val="es_ES" w:bidi="es_ES"/>
        </w:rPr>
      </w:r>
      <w:r>
        <w:rPr>
          <w:lang w:val="es_ES" w:bidi="es_ES"/>
        </w:rPr>
        <w:t>Susana, una mujer hermosa que permanece fiel a Dios.</w:t>
      </w:r>
    </w:p>
    <w:p>
      <w:pPr>
        <w:pStyle w:val="ListBullet"/>
        <w:spacing w:line="240" w:lineRule="auto"/>
        <w:ind w:left="1440"/>
      </w:pPr>
      <w:r>
        <w:rPr>
          <w:lang w:val="es_ES" w:bidi="es_ES"/>
        </w:rPr>
      </w:r>
      <w:r>
        <w:rPr>
          <w:lang w:val="es_ES" w:bidi="es_ES"/>
        </w:rPr>
        <w:t>Daniel, un joven profeta que descubre la verdad.</w:t>
      </w:r>
    </w:p>
    <w:p>
      <w:pPr>
        <w:pStyle w:val="ListBullet"/>
        <w:spacing w:line="240" w:lineRule="auto"/>
        <w:ind w:left="1440"/>
      </w:pPr>
      <w:r>
        <w:rPr>
          <w:lang w:val="es_ES" w:bidi="es_ES"/>
        </w:rPr>
      </w:r>
      <w:r>
        <w:rPr>
          <w:lang w:val="es_ES" w:bidi="es_ES"/>
        </w:rPr>
        <w:t>Dos líderes que mienten sobre Susana porque ella rechaza sus demandas malvadas.</w:t>
      </w:r>
    </w:p>
    <w:p>
      <w:pPr/>
      <w:r>
        <w:rPr>
          <w:lang w:val="es_ES" w:bidi="es_ES"/>
        </w:rPr>
      </w:r>
      <w:r>
        <w:rPr>
          <w:lang w:val="es_ES" w:bidi="es_ES"/>
        </w:rPr>
        <w:t>La historia a menudo se considera una de las primeras en las que alguien resuelve un crimen al encontrar pistas e interrogar a testigos.</w:t>
      </w:r>
      <w:r>
        <w:rPr>
          <w:lang w:val="es_ES" w:bidi="es_ES"/>
        </w:rPr>
      </w:r>
      <w:r>
        <w:rPr>
          <w:lang w:val="es_ES" w:bidi="es_ES"/>
        </w:rPr>
      </w:r>
    </w:p>
    <w:p>
      <w:pPr/>
      <w:r>
        <w:rPr>
          <w:lang w:val="es_ES" w:bidi="es_ES"/>
        </w:rPr>
      </w:r>
    </w:p>
    <w:p>
      <w:pPr>
        <w:pStyle w:val="Heading2"/>
      </w:pPr>
      <w:r>
        <w:rPr>
          <w:lang w:val="es_ES" w:bidi="es_ES"/>
        </w:rPr>
        <w:t>Susana y los ancianos</w:t>
      </w:r>
      <w:r>
        <w:rPr>
          <w:lang w:val="es_ES" w:bidi="es_ES"/>
        </w:rPr>
      </w:r>
    </w:p>
    <w:p>
      <w:pPr/>
      <w:r>
        <w:rPr>
          <w:lang w:val="es_ES" w:bidi="es_ES"/>
        </w:rPr>
      </w:r>
      <w:r>
        <w:rPr>
          <w:lang w:val="es_ES" w:bidi="es_ES"/>
        </w:rPr>
        <w:t>Susana y los Ancianos es una historia añadida al libro de Daniel que narra cómo Dios rescató a una mujer fiel llamada Susana de una acusación falsa, gracias a la sabiduría del profeta Daniel.</w:t>
      </w:r>
    </w:p>
    <w:p>
      <w:pPr/>
      <w:r>
        <w:rPr>
          <w:lang w:val="es_ES" w:bidi="es_ES"/>
        </w:rPr>
      </w:r>
      <w:r>
        <w:rPr>
          <w:i/>
          <w:lang w:val="es_ES" w:bidi="es_ES"/>
        </w:rPr>
        <w:t xml:space="preserve">Ver </w:t>
      </w:r>
      <w:r>
        <w:rPr>
          <w:lang w:val="es_ES" w:bidi="es_ES"/>
        </w:rPr>
        <w:t>Daniel, Adiciones a</w:t>
      </w:r>
      <w:r>
        <w:rPr>
          <w:lang w:val="es_ES" w:bidi="es_ES"/>
        </w:rPr>
        <w:t>.</w:t>
      </w:r>
      <w:r>
        <w:rPr>
          <w:lang w:val="es_ES" w:bidi="es_ES"/>
        </w:rPr>
      </w:r>
      <w:r>
        <w:rPr>
          <w:lang w:val="es_ES" w:bidi="es_ES"/>
        </w:rPr>
      </w:r>
    </w:p>
    <w:p>
      <w:pPr/>
      <w:r>
        <w:rPr>
          <w:lang w:val="es_ES" w:bidi="es_ES"/>
        </w:rPr>
      </w:r>
    </w:p>
    <w:p>
      <w:pPr>
        <w:pStyle w:val="Heading2"/>
      </w:pPr>
      <w:r>
        <w:rPr>
          <w:lang w:val="es_ES" w:bidi="es_ES"/>
        </w:rPr>
        <w:t>Susancheos</w:t>
      </w:r>
      <w:r>
        <w:rPr>
          <w:lang w:val="es_ES" w:bidi="es_ES"/>
        </w:rPr>
      </w:r>
    </w:p>
    <w:p>
      <w:pPr/>
      <w:r>
        <w:rPr>
          <w:lang w:val="es_ES" w:bidi="es_ES"/>
        </w:rPr>
      </w:r>
      <w:r>
        <w:rPr>
          <w:lang w:val="es_ES" w:bidi="es_ES"/>
        </w:rPr>
        <w:t>Grafía de la RVR 1909 para "hombres de Susa" o "</w:t>
      </w:r>
      <w:r>
        <w:rPr>
          <w:lang w:val="es_ES" w:bidi="es_ES"/>
        </w:rPr>
        <w:t>susasqueos</w:t>
      </w:r>
      <w:r>
        <w:rPr>
          <w:lang w:val="es_ES" w:bidi="es_ES"/>
        </w:rPr>
        <w:t xml:space="preserve">" en </w:t>
      </w:r>
      <w:r>
        <w:rPr>
          <w:lang w:val="es_ES" w:bidi="es_ES"/>
        </w:rPr>
        <w:t>Esdras 4:9</w:t>
      </w:r>
      <w:r>
        <w:rPr>
          <w:lang w:val="es_ES" w:bidi="es_ES"/>
        </w:rPr>
        <w:t xml:space="preserve">. </w:t>
      </w:r>
    </w:p>
    <w:p>
      <w:pPr/>
      <w:r>
        <w:rPr>
          <w:lang w:val="es_ES" w:bidi="es_ES"/>
        </w:rPr>
      </w:r>
      <w:r>
        <w:rPr>
          <w:i/>
          <w:lang w:val="es_ES" w:bidi="es_ES"/>
        </w:rPr>
        <w:t xml:space="preserve">Ver </w:t>
      </w:r>
      <w:r>
        <w:rPr>
          <w:lang w:val="es_ES" w:bidi="es_ES"/>
        </w:rPr>
        <w:t>Susa</w:t>
      </w:r>
      <w:r>
        <w:rPr>
          <w:lang w:val="es_ES" w:bidi="es_ES"/>
        </w:rPr>
        <w:t>.</w:t>
      </w:r>
      <w:r>
        <w:rPr>
          <w:lang w:val="es_ES" w:bidi="es_ES"/>
        </w:rPr>
      </w:r>
      <w:r>
        <w:rPr>
          <w:lang w:val="es_ES" w:bidi="es_ES"/>
        </w:rPr>
      </w:r>
    </w:p>
    <w:p>
      <w:pPr/>
      <w:r>
        <w:rPr>
          <w:lang w:val="es_ES" w:bidi="es_ES"/>
        </w:rPr>
      </w:r>
    </w:p>
    <w:p>
      <w:pPr>
        <w:pStyle w:val="Heading2"/>
      </w:pPr>
      <w:r>
        <w:rPr>
          <w:lang w:val="es_ES" w:bidi="es_ES"/>
        </w:rPr>
        <w:t>Susan-edut</w:t>
      </w:r>
      <w:r>
        <w:rPr>
          <w:lang w:val="es_ES" w:bidi="es_ES"/>
        </w:rPr>
      </w:r>
    </w:p>
    <w:p>
      <w:pPr>
        <w:pStyle w:val="Heading2"/>
      </w:pPr>
      <w:r>
        <w:rPr>
          <w:lang w:val="es_ES" w:bidi="es_ES"/>
        </w:rPr>
        <w:t>SUSAN-EDUT</w:t>
      </w:r>
      <w:r>
        <w:rPr>
          <w:lang w:val="es_ES" w:bidi="es_ES"/>
        </w:rPr>
        <w:t>*</w:t>
      </w:r>
    </w:p>
    <w:p>
      <w:pPr/>
      <w:r>
        <w:rPr>
          <w:lang w:val="es_ES" w:bidi="es_ES"/>
        </w:rPr>
      </w:r>
      <w:r>
        <w:rPr>
          <w:lang w:val="es_ES" w:bidi="es_ES"/>
        </w:rPr>
        <w:t xml:space="preserve">Frase hebrea en la inscripción del </w:t>
      </w:r>
      <w:r>
        <w:rPr>
          <w:lang w:val="es_ES" w:bidi="es_ES"/>
        </w:rPr>
        <w:t>Salmo 60</w:t>
      </w:r>
      <w:r>
        <w:rPr>
          <w:lang w:val="es_ES" w:bidi="es_ES"/>
        </w:rPr>
        <w:t>, traducida en algunas versiones como "</w:t>
      </w:r>
      <w:r>
        <w:rPr>
          <w:lang w:val="es_ES" w:bidi="es_ES"/>
        </w:rPr>
        <w:t>según la tonada de El Lirio del Testimonio</w:t>
      </w:r>
      <w:r>
        <w:rPr>
          <w:lang w:val="es_ES" w:bidi="es_ES"/>
        </w:rPr>
        <w:t xml:space="preserve">", posiblemente una melodía antigua conocida con la que se interpretaba el salmo. </w:t>
      </w:r>
    </w:p>
    <w:p>
      <w:pPr/>
      <w:r>
        <w:rPr>
          <w:lang w:val="es_ES" w:bidi="es_ES"/>
        </w:rPr>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Susi</w:t>
      </w:r>
      <w:r>
        <w:rPr>
          <w:lang w:val="es_ES" w:bidi="es_ES"/>
        </w:rPr>
      </w:r>
    </w:p>
    <w:p>
      <w:pPr/>
      <w:r>
        <w:rPr>
          <w:lang w:val="es_ES" w:bidi="es_ES"/>
        </w:rPr>
      </w:r>
      <w:r>
        <w:rPr>
          <w:lang w:val="es_ES" w:bidi="es_ES"/>
        </w:rPr>
        <w:t>El padre de Gadiel pertenecía a la tribu de Manasés. Gadiel fue uno de los 12 espías enviados a explorar la tierra de Canaán (</w:t>
      </w:r>
      <w:r>
        <w:rPr>
          <w:lang w:val="es_ES" w:bidi="es_ES"/>
        </w:rPr>
        <w:t>Nm 13:11</w:t>
      </w:r>
      <w:r>
        <w:rPr>
          <w:lang w:val="es_ES" w:bidi="es_ES"/>
        </w:rPr>
        <w:t>).</w:t>
      </w:r>
      <w:r>
        <w:rPr>
          <w:lang w:val="es_ES" w:bidi="es_ES"/>
        </w:rPr>
      </w:r>
      <w:r>
        <w:rPr>
          <w:lang w:val="es_ES" w:bidi="es_ES"/>
        </w:rPr>
      </w:r>
    </w:p>
    <w:p>
      <w:pPr/>
      <w:r>
        <w:rPr>
          <w:lang w:val="es_ES" w:bidi="es_ES"/>
        </w:rPr>
      </w:r>
    </w:p>
    <w:p>
      <w:pPr>
        <w:pStyle w:val="Heading2"/>
      </w:pPr>
      <w:r>
        <w:rPr>
          <w:lang w:val="es_ES" w:bidi="es_ES"/>
        </w:rPr>
        <w:t>Sutela</w:t>
      </w:r>
      <w:r>
        <w:rPr>
          <w:lang w:val="es_ES" w:bidi="es_ES"/>
        </w:rPr>
      </w:r>
    </w:p>
    <w:p>
      <w:pPr>
        <w:pStyle w:val="Heading2"/>
      </w:pPr>
      <w:r>
        <w:rPr>
          <w:lang w:val="es_ES" w:bidi="es_ES"/>
        </w:rPr>
        <w:t>SUTELA</w:t>
      </w:r>
    </w:p>
    <w:p>
      <w:pPr>
        <w:pStyle w:val="ListNumber"/>
        <w:numPr>
          <w:ilvl w:val="0"/>
          <w:numId w:val="60"/>
        </w:numPr>
        <w:spacing w:line="240" w:lineRule="auto"/>
        <w:ind w:left="720"/>
      </w:pPr>
      <w:r>
        <w:rPr>
          <w:lang w:val="es_ES" w:bidi="es_ES"/>
        </w:rPr>
      </w:r>
      <w:r>
        <w:rPr>
          <w:lang w:val="es_ES" w:bidi="es_ES"/>
        </w:rPr>
        <w:t xml:space="preserve">Un hijo de Efraín, hermano de Béquer y Tahán, y padre de Herán y Bered. Fundó la familia de los </w:t>
      </w:r>
      <w:r>
        <w:rPr>
          <w:lang w:val="es_ES" w:bidi="es_ES"/>
        </w:rPr>
        <w:t xml:space="preserve">sutelaítas </w:t>
      </w:r>
      <w:r>
        <w:rPr>
          <w:lang w:val="es_ES" w:bidi="es_ES"/>
        </w:rPr>
        <w:t>y fue ancestro de Josué, hijo de Nun (</w:t>
      </w:r>
      <w:r>
        <w:rPr>
          <w:lang w:val="es_ES" w:bidi="es_ES"/>
        </w:rPr>
        <w:t>Nm 26:35</w:t>
      </w:r>
      <w:r>
        <w:rPr>
          <w:lang w:val="es_ES" w:bidi="es_ES"/>
        </w:rPr>
        <w:t xml:space="preserve">; </w:t>
      </w:r>
      <w:r>
        <w:rPr>
          <w:lang w:val="es_ES" w:bidi="es_ES"/>
        </w:rPr>
        <w:t>1 Cro 7:20,27</w:t>
      </w:r>
      <w:r>
        <w:rPr>
          <w:lang w:val="es_ES" w:bidi="es_ES"/>
        </w:rPr>
        <w:t>).</w:t>
      </w:r>
    </w:p>
    <w:p>
      <w:pPr>
        <w:pStyle w:val="ListNumber"/>
        <w:spacing w:line="240" w:lineRule="auto"/>
        <w:ind w:left="720"/>
      </w:pPr>
      <w:r>
        <w:rPr>
          <w:lang w:val="es_ES" w:bidi="es_ES"/>
        </w:rPr>
      </w:r>
      <w:r>
        <w:rPr>
          <w:lang w:val="es_ES" w:bidi="es_ES"/>
        </w:rPr>
        <w:t>Un descendiente de Zabad de la tribu de Efraín (</w:t>
      </w:r>
      <w:r>
        <w:rPr>
          <w:lang w:val="es_ES" w:bidi="es_ES"/>
        </w:rPr>
        <w:t>1 Cro 7:21</w:t>
      </w:r>
      <w:r>
        <w:rPr>
          <w:lang w:val="es_ES" w:bidi="es_ES"/>
        </w:rPr>
        <w:t>).</w:t>
      </w:r>
      <w:r>
        <w:rPr>
          <w:lang w:val="es_ES" w:bidi="es_ES"/>
        </w:rPr>
      </w:r>
      <w:r>
        <w:rPr>
          <w:lang w:val="es_ES" w:bidi="es_ES"/>
        </w:rPr>
      </w:r>
    </w:p>
    <w:p>
      <w:pPr/>
      <w:r>
        <w:rPr>
          <w:lang w:val="es_ES" w:bidi="es_ES"/>
        </w:rPr>
      </w:r>
    </w:p>
    <w:p>
      <w:pPr>
        <w:pStyle w:val="Heading2"/>
      </w:pPr>
      <w:r>
        <w:rPr>
          <w:lang w:val="es_ES" w:bidi="es_ES"/>
        </w:rPr>
        <w:t>Sutelaíta</w:t>
      </w:r>
      <w:r>
        <w:rPr>
          <w:lang w:val="es_ES" w:bidi="es_ES"/>
        </w:rPr>
      </w:r>
    </w:p>
    <w:p>
      <w:pPr>
        <w:pStyle w:val="Heading2"/>
      </w:pPr>
      <w:r>
        <w:rPr>
          <w:lang w:val="es_ES" w:bidi="es_ES"/>
        </w:rPr>
        <w:t>SUTELAÍTA</w:t>
      </w:r>
    </w:p>
    <w:p>
      <w:pPr/>
      <w:r>
        <w:rPr>
          <w:lang w:val="es_ES" w:bidi="es_ES"/>
        </w:rPr>
      </w:r>
      <w:r>
        <w:rPr>
          <w:lang w:val="es_ES" w:bidi="es_ES"/>
        </w:rPr>
        <w:t>Cualquier descendiente de Sutela, hijo de Efraín (</w:t>
      </w:r>
      <w:r>
        <w:rPr>
          <w:lang w:val="es_ES" w:bidi="es_ES"/>
        </w:rPr>
        <w:t>Nm 26:35</w:t>
      </w:r>
      <w:r>
        <w:rPr>
          <w:lang w:val="es_ES" w:bidi="es_ES"/>
        </w:rPr>
        <w:t>).</w:t>
      </w:r>
    </w:p>
    <w:p>
      <w:pPr/>
      <w:r>
        <w:rPr>
          <w:lang w:val="es_ES" w:bidi="es_ES"/>
        </w:rPr>
      </w:r>
      <w:r>
        <w:rPr>
          <w:i/>
          <w:lang w:val="es_ES" w:bidi="es_ES"/>
        </w:rPr>
        <w:t>Ver</w:t>
      </w:r>
      <w:r>
        <w:rPr>
          <w:lang w:val="es_ES" w:bidi="es_ES"/>
        </w:rPr>
        <w:t xml:space="preserve"> </w:t>
      </w:r>
      <w:r>
        <w:rPr>
          <w:lang w:val="es_ES" w:bidi="es_ES"/>
        </w:rPr>
        <w:t>Sutela #1</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