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平安</w:t>
      </w:r>
      <w:r>
        <w:rPr>
          <w:lang w:val="zh_TW" w:bidi="zh_TW"/>
        </w:rPr>
      </w:r>
    </w:p>
    <w:p>
      <w:pPr/>
      <w:r>
        <w:rPr>
          <w:lang w:val="zh_TW" w:bidi="zh_TW"/>
        </w:rPr>
      </w:r>
      <w:r>
        <w:rPr>
          <w:lang w:val="zh_TW" w:bidi="zh_TW"/>
        </w:rPr>
        <w:t>神與祂的百姓同在時所帶來的全人福祉、興盛和安穩。在舊約聖經中，平安與約（神與以色列人之間的特殊協議）是相關的。平安的存在是有條件的，以色列人必須順服神，才能享有平安。在先知書中，真正的平安是神救恩在末後成就時所帶來的盼望的一部分。在新約聖經中，人們明白這長久盼望的平安已經藉著基督來到，信徒也能親身經歷這平安。</w:t>
      </w:r>
    </w:p>
    <w:p>
      <w:pPr>
        <w:pStyle w:val="Heading3"/>
      </w:pPr>
      <w:r>
        <w:rPr>
          <w:lang w:val="zh_TW" w:bidi="zh_TW"/>
        </w:rPr>
        <w:t>在舊約聖經中</w:t>
      </w:r>
    </w:p>
    <w:p>
      <w:pPr/>
      <w:r>
        <w:rPr>
          <w:lang w:val="zh_TW" w:bidi="zh_TW"/>
        </w:rPr>
      </w:r>
      <w:r>
        <w:rPr>
          <w:lang w:val="zh_TW" w:bidi="zh_TW"/>
        </w:rPr>
        <w:t>舊約聖經中譯為「平安」的主要詞語是來自希伯來文詞語</w:t>
      </w:r>
      <w:r>
        <w:rPr>
          <w:i/>
          <w:lang w:val="zh_TW" w:bidi="zh_TW"/>
        </w:rPr>
        <w:t>shalom</w:t>
      </w:r>
      <w:r>
        <w:rPr>
          <w:lang w:val="zh_TW" w:bidi="zh_TW"/>
        </w:rPr>
        <w:t>。這個詞有多方面的含義：</w:t>
      </w:r>
    </w:p>
    <w:p>
      <w:pPr>
        <w:pStyle w:val="ListBullet"/>
        <w:spacing w:line="240" w:lineRule="auto"/>
        <w:ind w:left="720"/>
      </w:pPr>
      <w:r>
        <w:rPr>
          <w:lang w:val="zh_TW" w:bidi="zh_TW"/>
        </w:rPr>
      </w:r>
      <w:r>
        <w:rPr>
          <w:lang w:val="zh_TW" w:bidi="zh_TW"/>
        </w:rPr>
        <w:t>整全</w:t>
      </w:r>
    </w:p>
    <w:p>
      <w:pPr>
        <w:pStyle w:val="ListBullet"/>
        <w:spacing w:line="240" w:lineRule="auto"/>
        <w:ind w:left="720"/>
      </w:pPr>
      <w:r>
        <w:rPr>
          <w:lang w:val="zh_TW" w:bidi="zh_TW"/>
        </w:rPr>
      </w:r>
      <w:r>
        <w:rPr>
          <w:lang w:val="zh_TW" w:bidi="zh_TW"/>
        </w:rPr>
        <w:t>健康</w:t>
      </w:r>
    </w:p>
    <w:p>
      <w:pPr>
        <w:pStyle w:val="ListBullet"/>
        <w:spacing w:line="240" w:lineRule="auto"/>
        <w:ind w:left="720"/>
      </w:pPr>
      <w:r>
        <w:rPr>
          <w:lang w:val="zh_TW" w:bidi="zh_TW"/>
        </w:rPr>
      </w:r>
      <w:r>
        <w:rPr>
          <w:lang w:val="zh_TW" w:bidi="zh_TW"/>
        </w:rPr>
        <w:t>安穩</w:t>
      </w:r>
    </w:p>
    <w:p>
      <w:pPr>
        <w:pStyle w:val="ListBullet"/>
        <w:spacing w:line="240" w:lineRule="auto"/>
        <w:ind w:left="720"/>
      </w:pPr>
      <w:r>
        <w:rPr>
          <w:lang w:val="zh_TW" w:bidi="zh_TW"/>
        </w:rPr>
      </w:r>
      <w:r>
        <w:rPr>
          <w:lang w:val="zh_TW" w:bidi="zh_TW"/>
        </w:rPr>
        <w:t>福祉</w:t>
      </w:r>
    </w:p>
    <w:p>
      <w:pPr>
        <w:pStyle w:val="ListBullet"/>
        <w:spacing w:line="240" w:lineRule="auto"/>
        <w:ind w:left="720"/>
      </w:pPr>
      <w:r>
        <w:rPr>
          <w:lang w:val="zh_TW" w:bidi="zh_TW"/>
        </w:rPr>
      </w:r>
      <w:r>
        <w:rPr>
          <w:lang w:val="zh_TW" w:bidi="zh_TW"/>
        </w:rPr>
        <w:t>救恩</w:t>
      </w:r>
    </w:p>
    <w:p>
      <w:pPr/>
      <w:r>
        <w:rPr>
          <w:lang w:val="zh_TW" w:bidi="zh_TW"/>
        </w:rPr>
      </w:r>
      <w:r>
        <w:rPr>
          <w:lang w:val="zh_TW" w:bidi="zh_TW"/>
        </w:rPr>
        <w:t>這個詞也可用於各種不同的處境：</w:t>
      </w:r>
    </w:p>
    <w:p>
      <w:pPr>
        <w:pStyle w:val="ListBullet"/>
        <w:spacing w:line="240" w:lineRule="auto"/>
        <w:ind w:left="720"/>
      </w:pPr>
      <w:r>
        <w:rPr>
          <w:lang w:val="zh_TW" w:bidi="zh_TW"/>
        </w:rPr>
      </w:r>
      <w:r>
        <w:rPr>
          <w:lang w:val="zh_TW" w:bidi="zh_TW"/>
        </w:rPr>
        <w:t>個人的狀況（</w:t>
      </w:r>
      <w:r>
        <w:rPr>
          <w:lang w:val="zh_TW" w:bidi="zh_TW"/>
        </w:rPr>
        <w:t>詩37:37</w:t>
      </w:r>
      <w:r>
        <w:rPr>
          <w:lang w:val="zh_TW" w:bidi="zh_TW"/>
        </w:rPr>
        <w:t>；</w:t>
      </w:r>
      <w:r>
        <w:rPr>
          <w:lang w:val="zh_TW" w:bidi="zh_TW"/>
        </w:rPr>
        <w:t>箴3:2</w:t>
      </w:r>
      <w:r>
        <w:rPr>
          <w:lang w:val="zh_TW" w:bidi="zh_TW"/>
        </w:rPr>
        <w:t>；</w:t>
      </w:r>
      <w:r>
        <w:rPr>
          <w:lang w:val="zh_TW" w:bidi="zh_TW"/>
        </w:rPr>
        <w:t>賽32:17</w:t>
      </w:r>
      <w:r>
        <w:rPr>
          <w:lang w:val="zh_TW" w:bidi="zh_TW"/>
        </w:rPr>
        <w:t>）</w:t>
      </w:r>
    </w:p>
    <w:p>
      <w:pPr>
        <w:pStyle w:val="ListBullet"/>
        <w:spacing w:line="240" w:lineRule="auto"/>
        <w:ind w:left="720"/>
      </w:pPr>
      <w:r>
        <w:rPr>
          <w:lang w:val="zh_TW" w:bidi="zh_TW"/>
        </w:rPr>
      </w:r>
      <w:r>
        <w:rPr>
          <w:lang w:val="zh_TW" w:bidi="zh_TW"/>
        </w:rPr>
        <w:t>人與人之間的關係（</w:t>
      </w:r>
      <w:r>
        <w:rPr>
          <w:lang w:val="zh_TW" w:bidi="zh_TW"/>
        </w:rPr>
        <w:t>創34:21</w:t>
      </w:r>
      <w:r>
        <w:rPr>
          <w:lang w:val="zh_TW" w:bidi="zh_TW"/>
        </w:rPr>
        <w:t>；</w:t>
      </w:r>
      <w:r>
        <w:rPr>
          <w:lang w:val="zh_TW" w:bidi="zh_TW"/>
        </w:rPr>
        <w:t>書9:15</w:t>
      </w:r>
      <w:r>
        <w:rPr>
          <w:lang w:val="zh_TW" w:bidi="zh_TW"/>
        </w:rPr>
        <w:t>）</w:t>
      </w:r>
    </w:p>
    <w:p>
      <w:pPr>
        <w:pStyle w:val="ListBullet"/>
        <w:spacing w:line="240" w:lineRule="auto"/>
        <w:ind w:left="720"/>
      </w:pPr>
      <w:r>
        <w:rPr>
          <w:lang w:val="zh_TW" w:bidi="zh_TW"/>
        </w:rPr>
      </w:r>
      <w:r>
        <w:rPr>
          <w:lang w:val="zh_TW" w:bidi="zh_TW"/>
        </w:rPr>
        <w:t>國與國之間的關係（例如：沒有衝突的狀態——</w:t>
      </w:r>
      <w:r>
        <w:rPr>
          <w:lang w:val="zh_TW" w:bidi="zh_TW"/>
        </w:rPr>
        <w:t>申2:26</w:t>
      </w:r>
      <w:r>
        <w:rPr>
          <w:lang w:val="zh_TW" w:bidi="zh_TW"/>
        </w:rPr>
        <w:t>；</w:t>
      </w:r>
      <w:r>
        <w:rPr>
          <w:lang w:val="zh_TW" w:bidi="zh_TW"/>
        </w:rPr>
        <w:t>書10:21</w:t>
      </w:r>
      <w:r>
        <w:rPr>
          <w:lang w:val="zh_TW" w:bidi="zh_TW"/>
        </w:rPr>
        <w:t>；</w:t>
      </w:r>
      <w:r>
        <w:rPr>
          <w:lang w:val="zh_TW" w:bidi="zh_TW"/>
        </w:rPr>
        <w:t>王上5:12</w:t>
      </w:r>
      <w:r>
        <w:rPr>
          <w:lang w:val="zh_TW" w:bidi="zh_TW"/>
        </w:rPr>
        <w:t>；</w:t>
      </w:r>
      <w:r>
        <w:rPr>
          <w:lang w:val="zh_TW" w:bidi="zh_TW"/>
        </w:rPr>
        <w:t>詩122:6–7</w:t>
      </w:r>
      <w:r>
        <w:rPr>
          <w:lang w:val="zh_TW" w:bidi="zh_TW"/>
        </w:rPr>
        <w:t>）</w:t>
      </w:r>
    </w:p>
    <w:p>
      <w:pPr>
        <w:pStyle w:val="ListBullet"/>
        <w:spacing w:line="240" w:lineRule="auto"/>
        <w:ind w:left="720"/>
      </w:pPr>
      <w:r>
        <w:rPr>
          <w:lang w:val="zh_TW" w:bidi="zh_TW"/>
        </w:rPr>
      </w:r>
      <w:r>
        <w:rPr>
          <w:lang w:val="zh_TW" w:bidi="zh_TW"/>
        </w:rPr>
        <w:t>神與人之間的關係（</w:t>
      </w:r>
      <w:r>
        <w:rPr>
          <w:lang w:val="zh_TW" w:bidi="zh_TW"/>
        </w:rPr>
        <w:t>詩85:8</w:t>
      </w:r>
      <w:r>
        <w:rPr>
          <w:lang w:val="zh_TW" w:bidi="zh_TW"/>
        </w:rPr>
        <w:t>；</w:t>
      </w:r>
      <w:r>
        <w:rPr>
          <w:lang w:val="zh_TW" w:bidi="zh_TW"/>
        </w:rPr>
        <w:t>耶16:5</w:t>
      </w:r>
      <w:r>
        <w:rPr>
          <w:lang w:val="zh_TW" w:bidi="zh_TW"/>
        </w:rPr>
        <w:t>）。</w:t>
      </w:r>
    </w:p>
    <w:p>
      <w:pPr/>
      <w:r>
        <w:rPr>
          <w:lang w:val="zh_TW" w:bidi="zh_TW"/>
        </w:rPr>
      </w:r>
      <w:r>
        <w:rPr>
          <w:lang w:val="zh_TW" w:bidi="zh_TW"/>
        </w:rPr>
        <w:t>在上述任何一種情況下，人們都不認為平安是靠人的努力得來的，而是認為它是神所賜的恩賜或祝福（</w:t>
      </w:r>
      <w:r>
        <w:rPr>
          <w:lang w:val="zh_TW" w:bidi="zh_TW"/>
        </w:rPr>
        <w:t>利26:6</w:t>
      </w:r>
      <w:r>
        <w:rPr>
          <w:lang w:val="zh_TW" w:bidi="zh_TW"/>
        </w:rPr>
        <w:t>；</w:t>
      </w:r>
      <w:r>
        <w:rPr>
          <w:lang w:val="zh_TW" w:bidi="zh_TW"/>
        </w:rPr>
        <w:t>王上2:33</w:t>
      </w:r>
      <w:r>
        <w:rPr>
          <w:lang w:val="zh_TW" w:bidi="zh_TW"/>
        </w:rPr>
        <w:t>；</w:t>
      </w:r>
      <w:r>
        <w:rPr>
          <w:lang w:val="zh_TW" w:bidi="zh_TW"/>
        </w:rPr>
        <w:t>伯25:2</w:t>
      </w:r>
      <w:r>
        <w:rPr>
          <w:lang w:val="zh_TW" w:bidi="zh_TW"/>
        </w:rPr>
        <w:t>；</w:t>
      </w:r>
      <w:r>
        <w:rPr>
          <w:lang w:val="zh_TW" w:bidi="zh_TW"/>
        </w:rPr>
        <w:t>詩29:11</w:t>
      </w:r>
      <w:r>
        <w:rPr>
          <w:lang w:val="zh_TW" w:bidi="zh_TW"/>
        </w:rPr>
        <w:t>，</w:t>
      </w:r>
      <w:r>
        <w:rPr>
          <w:lang w:val="zh_TW" w:bidi="zh_TW"/>
        </w:rPr>
        <w:t>85:8</w:t>
      </w:r>
      <w:r>
        <w:rPr>
          <w:lang w:val="zh_TW" w:bidi="zh_TW"/>
        </w:rPr>
        <w:t>；</w:t>
      </w:r>
      <w:r>
        <w:rPr>
          <w:lang w:val="zh_TW" w:bidi="zh_TW"/>
        </w:rPr>
        <w:t>賽45:7</w:t>
      </w:r>
      <w:r>
        <w:rPr>
          <w:lang w:val="zh_TW" w:bidi="zh_TW"/>
        </w:rPr>
        <w:t>）。因此，我們不難發現，「平安」與舊約聖經中的約密切相關。</w:t>
      </w:r>
    </w:p>
    <w:p>
      <w:pPr/>
      <w:r>
        <w:rPr>
          <w:lang w:val="zh_TW" w:bidi="zh_TW"/>
        </w:rPr>
      </w:r>
      <w:r>
        <w:rPr>
          <w:lang w:val="zh_TW" w:bidi="zh_TW"/>
        </w:rPr>
        <w:t>平安是立約雙方（神和祂的百姓）之間和諧與相交的理想狀態（</w:t>
      </w:r>
      <w:r>
        <w:rPr>
          <w:lang w:val="zh_TW" w:bidi="zh_TW"/>
        </w:rPr>
        <w:t>民6:26</w:t>
      </w:r>
      <w:r>
        <w:rPr>
          <w:lang w:val="zh_TW" w:bidi="zh_TW"/>
        </w:rPr>
        <w:t>；參</w:t>
      </w:r>
      <w:r>
        <w:rPr>
          <w:lang w:val="zh_TW" w:bidi="zh_TW"/>
        </w:rPr>
        <w:t>賽54:10</w:t>
      </w:r>
      <w:r>
        <w:rPr>
          <w:lang w:val="zh_TW" w:bidi="zh_TW"/>
        </w:rPr>
        <w:t>）。平安表明神在立約關係中的祝福（</w:t>
      </w:r>
      <w:r>
        <w:rPr>
          <w:lang w:val="zh_TW" w:bidi="zh_TW"/>
        </w:rPr>
        <w:t>瑪2:5</w:t>
      </w:r>
      <w:r>
        <w:rPr>
          <w:lang w:val="zh_TW" w:bidi="zh_TW"/>
        </w:rPr>
        <w:t>；參</w:t>
      </w:r>
      <w:r>
        <w:rPr>
          <w:lang w:val="zh_TW" w:bidi="zh_TW"/>
        </w:rPr>
        <w:t>民25:12</w:t>
      </w:r>
      <w:r>
        <w:rPr>
          <w:lang w:val="zh_TW" w:bidi="zh_TW"/>
        </w:rPr>
        <w:t>）。相反，缺乏平安則表明這種關係因以色列人的悖逆和不義而遭到破壞（</w:t>
      </w:r>
      <w:r>
        <w:rPr>
          <w:lang w:val="zh_TW" w:bidi="zh_TW"/>
        </w:rPr>
        <w:t>耶16:5</w:t>
      </w:r>
      <w:r>
        <w:rPr>
          <w:lang w:val="zh_TW" w:bidi="zh_TW"/>
        </w:rPr>
        <w:t>、</w:t>
      </w:r>
      <w:r>
        <w:rPr>
          <w:lang w:val="zh_TW" w:bidi="zh_TW"/>
        </w:rPr>
        <w:t>10–13</w:t>
      </w:r>
      <w:r>
        <w:rPr>
          <w:lang w:val="zh_TW" w:bidi="zh_TW"/>
        </w:rPr>
        <w:t>；參</w:t>
      </w:r>
      <w:r>
        <w:rPr>
          <w:lang w:val="zh_TW" w:bidi="zh_TW"/>
        </w:rPr>
        <w:t>詩85:9–11</w:t>
      </w:r>
      <w:r>
        <w:rPr>
          <w:lang w:val="zh_TW" w:bidi="zh_TW"/>
        </w:rPr>
        <w:t>；</w:t>
      </w:r>
      <w:r>
        <w:rPr>
          <w:lang w:val="zh_TW" w:bidi="zh_TW"/>
        </w:rPr>
        <w:t>賽32:17</w:t>
      </w:r>
      <w:r>
        <w:rPr>
          <w:lang w:val="zh_TW" w:bidi="zh_TW"/>
        </w:rPr>
        <w:t>）。</w:t>
      </w:r>
    </w:p>
    <w:p>
      <w:pPr>
        <w:pStyle w:val="Heading4"/>
      </w:pPr>
      <w:r>
        <w:rPr>
          <w:lang w:val="zh_TW" w:bidi="zh_TW"/>
        </w:rPr>
        <w:t>先知書中的平安</w:t>
      </w:r>
    </w:p>
    <w:p>
      <w:pPr/>
      <w:r>
        <w:rPr>
          <w:lang w:val="zh_TW" w:bidi="zh_TW"/>
        </w:rPr>
      </w:r>
      <w:r>
        <w:rPr>
          <w:lang w:val="zh_TW" w:bidi="zh_TW"/>
        </w:rPr>
        <w:t>平安在先知書中是為一個非常重要的詞語。「假」先知忽略了人在立約關係中享有福祉所需的條件。神始終對以色列信實（</w:t>
      </w:r>
      <w:r>
        <w:rPr>
          <w:lang w:val="zh_TW" w:bidi="zh_TW"/>
        </w:rPr>
        <w:t>詩89篇</w:t>
      </w:r>
      <w:r>
        <w:rPr>
          <w:lang w:val="zh_TW" w:bidi="zh_TW"/>
        </w:rPr>
        <w:t>），他們因此認為神必永遠保障國家的平安 （</w:t>
      </w:r>
      <w:r>
        <w:rPr>
          <w:lang w:val="zh_TW" w:bidi="zh_TW"/>
        </w:rPr>
        <w:t>耶6:14</w:t>
      </w:r>
      <w:r>
        <w:rPr>
          <w:lang w:val="zh_TW" w:bidi="zh_TW"/>
        </w:rPr>
        <w:t>，</w:t>
      </w:r>
      <w:r>
        <w:rPr>
          <w:lang w:val="zh_TW" w:bidi="zh_TW"/>
        </w:rPr>
        <w:t>8:15</w:t>
      </w:r>
      <w:r>
        <w:rPr>
          <w:lang w:val="zh_TW" w:bidi="zh_TW"/>
        </w:rPr>
        <w:t>；</w:t>
      </w:r>
      <w:r>
        <w:rPr>
          <w:lang w:val="zh_TW" w:bidi="zh_TW"/>
        </w:rPr>
        <w:t>結13:10</w:t>
      </w:r>
      <w:r>
        <w:rPr>
          <w:lang w:val="zh_TW" w:bidi="zh_TW"/>
        </w:rPr>
        <w:t>、</w:t>
      </w:r>
      <w:r>
        <w:rPr>
          <w:lang w:val="zh_TW" w:bidi="zh_TW"/>
        </w:rPr>
        <w:t>16</w:t>
      </w:r>
      <w:r>
        <w:rPr>
          <w:lang w:val="zh_TW" w:bidi="zh_TW"/>
        </w:rPr>
        <w:t>；</w:t>
      </w:r>
      <w:r>
        <w:rPr>
          <w:lang w:val="zh_TW" w:bidi="zh_TW"/>
        </w:rPr>
        <w:t>彌3:5</w:t>
      </w:r>
      <w:r>
        <w:rPr>
          <w:lang w:val="zh_TW" w:bidi="zh_TW"/>
        </w:rPr>
        <w:t>）。在這種普遍卻虛假的安全感之下，被擄到巴比倫之前的先知宣告，神的審判即將臨到，以色列將失去平安。先知指出，以色列持續悖逆和行不義，因此失去了平安（</w:t>
      </w:r>
      <w:r>
        <w:rPr>
          <w:lang w:val="zh_TW" w:bidi="zh_TW"/>
        </w:rPr>
        <w:t>賽48:18</w:t>
      </w:r>
      <w:r>
        <w:rPr>
          <w:lang w:val="zh_TW" w:bidi="zh_TW"/>
        </w:rPr>
        <w:t>；</w:t>
      </w:r>
      <w:r>
        <w:rPr>
          <w:lang w:val="zh_TW" w:bidi="zh_TW"/>
        </w:rPr>
        <w:t>耶14:13–16</w:t>
      </w:r>
      <w:r>
        <w:rPr>
          <w:lang w:val="zh_TW" w:bidi="zh_TW"/>
        </w:rPr>
        <w:t>，</w:t>
      </w:r>
      <w:r>
        <w:rPr>
          <w:lang w:val="zh_TW" w:bidi="zh_TW"/>
        </w:rPr>
        <w:t>16:5</w:t>
      </w:r>
      <w:r>
        <w:rPr>
          <w:lang w:val="zh_TW" w:bidi="zh_TW"/>
        </w:rPr>
        <w:t>、</w:t>
      </w:r>
      <w:r>
        <w:rPr>
          <w:lang w:val="zh_TW" w:bidi="zh_TW"/>
        </w:rPr>
        <w:t>10–13</w:t>
      </w:r>
      <w:r>
        <w:rPr>
          <w:lang w:val="zh_TW" w:bidi="zh_TW"/>
        </w:rPr>
        <w:t>、</w:t>
      </w:r>
      <w:r>
        <w:rPr>
          <w:lang w:val="zh_TW" w:bidi="zh_TW"/>
        </w:rPr>
        <w:t>28</w:t>
      </w:r>
      <w:r>
        <w:rPr>
          <w:lang w:val="zh_TW" w:bidi="zh_TW"/>
        </w:rPr>
        <w:t>；</w:t>
      </w:r>
      <w:r>
        <w:rPr>
          <w:lang w:val="zh_TW" w:bidi="zh_TW"/>
        </w:rPr>
        <w:t>彌3:4</w:t>
      </w:r>
      <w:r>
        <w:rPr>
          <w:lang w:val="zh_TW" w:bidi="zh_TW"/>
        </w:rPr>
        <w:t>、</w:t>
      </w:r>
      <w:r>
        <w:rPr>
          <w:lang w:val="zh_TW" w:bidi="zh_TW"/>
        </w:rPr>
        <w:t>9–12</w:t>
      </w:r>
      <w:r>
        <w:rPr>
          <w:lang w:val="zh_TW" w:bidi="zh_TW"/>
        </w:rPr>
        <w:t>）。</w:t>
      </w:r>
    </w:p>
    <w:p>
      <w:pPr/>
      <w:r>
        <w:rPr>
          <w:lang w:val="zh_TW" w:bidi="zh_TW"/>
        </w:rPr>
      </w:r>
      <w:r>
        <w:rPr>
          <w:lang w:val="zh_TW" w:bidi="zh_TW"/>
        </w:rPr>
        <w:t>先知確實指出在越過眼前的危機之後，平安終必回來。那時的平安將具有以下特徵：</w:t>
      </w:r>
    </w:p>
    <w:p>
      <w:pPr>
        <w:pStyle w:val="ListBullet"/>
        <w:spacing w:line="240" w:lineRule="auto"/>
        <w:ind w:left="720"/>
      </w:pPr>
      <w:r>
        <w:rPr>
          <w:lang w:val="zh_TW" w:bidi="zh_TW"/>
        </w:rPr>
      </w:r>
      <w:r>
        <w:rPr>
          <w:lang w:val="zh_TW" w:bidi="zh_TW"/>
        </w:rPr>
        <w:t>興盛與福祉（</w:t>
      </w:r>
      <w:r>
        <w:rPr>
          <w:lang w:val="zh_TW" w:bidi="zh_TW"/>
        </w:rPr>
        <w:t>賽45:7</w:t>
      </w:r>
      <w:r>
        <w:rPr>
          <w:lang w:val="zh_TW" w:bidi="zh_TW"/>
        </w:rPr>
        <w:t>；</w:t>
      </w:r>
      <w:r>
        <w:rPr>
          <w:lang w:val="zh_TW" w:bidi="zh_TW"/>
        </w:rPr>
        <w:t>結34:25–26</w:t>
      </w:r>
      <w:r>
        <w:rPr>
          <w:lang w:val="zh_TW" w:bidi="zh_TW"/>
        </w:rPr>
        <w:t>）</w:t>
      </w:r>
    </w:p>
    <w:p>
      <w:pPr>
        <w:pStyle w:val="ListBullet"/>
        <w:spacing w:line="240" w:lineRule="auto"/>
        <w:ind w:left="720"/>
      </w:pPr>
      <w:r>
        <w:rPr>
          <w:lang w:val="zh_TW" w:bidi="zh_TW"/>
        </w:rPr>
      </w:r>
      <w:r>
        <w:rPr>
          <w:lang w:val="zh_TW" w:bidi="zh_TW"/>
        </w:rPr>
        <w:t>沒有爭戰（</w:t>
      </w:r>
      <w:r>
        <w:rPr>
          <w:lang w:val="zh_TW" w:bidi="zh_TW"/>
        </w:rPr>
        <w:t>賽2:2–4</w:t>
      </w:r>
      <w:r>
        <w:rPr>
          <w:lang w:val="zh_TW" w:bidi="zh_TW"/>
        </w:rPr>
        <w:t>，</w:t>
      </w:r>
      <w:r>
        <w:rPr>
          <w:lang w:val="zh_TW" w:bidi="zh_TW"/>
        </w:rPr>
        <w:t>32:15–20</w:t>
      </w:r>
      <w:r>
        <w:rPr>
          <w:lang w:val="zh_TW" w:bidi="zh_TW"/>
        </w:rPr>
        <w:t>；</w:t>
      </w:r>
      <w:r>
        <w:rPr>
          <w:lang w:val="zh_TW" w:bidi="zh_TW"/>
        </w:rPr>
        <w:t>結34:28–31</w:t>
      </w:r>
      <w:r>
        <w:rPr>
          <w:lang w:val="zh_TW" w:bidi="zh_TW"/>
        </w:rPr>
        <w:t>）</w:t>
      </w:r>
    </w:p>
    <w:p>
      <w:pPr>
        <w:pStyle w:val="ListBullet"/>
        <w:spacing w:line="240" w:lineRule="auto"/>
        <w:ind w:left="720"/>
      </w:pPr>
      <w:r>
        <w:rPr>
          <w:lang w:val="zh_TW" w:bidi="zh_TW"/>
        </w:rPr>
      </w:r>
      <w:r>
        <w:rPr>
          <w:lang w:val="zh_TW" w:bidi="zh_TW"/>
        </w:rPr>
        <w:t>正確的關係（</w:t>
      </w:r>
      <w:r>
        <w:rPr>
          <w:lang w:val="zh_TW" w:bidi="zh_TW"/>
        </w:rPr>
        <w:t>賽11:1–5</w:t>
      </w:r>
      <w:r>
        <w:rPr>
          <w:lang w:val="zh_TW" w:bidi="zh_TW"/>
        </w:rPr>
        <w:t>；</w:t>
      </w:r>
      <w:r>
        <w:rPr>
          <w:lang w:val="zh_TW" w:bidi="zh_TW"/>
        </w:rPr>
        <w:t>彌4:1–4</w:t>
      </w:r>
      <w:r>
        <w:rPr>
          <w:lang w:val="zh_TW" w:bidi="zh_TW"/>
        </w:rPr>
        <w:t>；</w:t>
      </w:r>
      <w:r>
        <w:rPr>
          <w:lang w:val="zh_TW" w:bidi="zh_TW"/>
        </w:rPr>
        <w:t>亞8:9–13</w:t>
      </w:r>
      <w:r>
        <w:rPr>
          <w:lang w:val="zh_TW" w:bidi="zh_TW"/>
        </w:rPr>
        <w:t>）</w:t>
      </w:r>
    </w:p>
    <w:p>
      <w:pPr>
        <w:pStyle w:val="ListBullet"/>
        <w:spacing w:line="240" w:lineRule="auto"/>
        <w:ind w:left="720"/>
      </w:pPr>
      <w:r>
        <w:rPr>
          <w:lang w:val="zh_TW" w:bidi="zh_TW"/>
        </w:rPr>
      </w:r>
      <w:r>
        <w:rPr>
          <w:lang w:val="zh_TW" w:bidi="zh_TW"/>
        </w:rPr>
        <w:t>自然界恢復和諧（</w:t>
      </w:r>
      <w:r>
        <w:rPr>
          <w:lang w:val="zh_TW" w:bidi="zh_TW"/>
        </w:rPr>
        <w:t>賽11:6–9</w:t>
      </w:r>
      <w:r>
        <w:rPr>
          <w:lang w:val="zh_TW" w:bidi="zh_TW"/>
        </w:rPr>
        <w:t>；</w:t>
      </w:r>
      <w:r>
        <w:rPr>
          <w:lang w:val="zh_TW" w:bidi="zh_TW"/>
        </w:rPr>
        <w:t>結47:1–12</w:t>
      </w:r>
      <w:r>
        <w:rPr>
          <w:lang w:val="zh_TW" w:bidi="zh_TW"/>
        </w:rPr>
        <w:t>）</w:t>
      </w:r>
    </w:p>
    <w:p>
      <w:pPr>
        <w:pStyle w:val="ListBullet"/>
        <w:spacing w:line="240" w:lineRule="auto"/>
        <w:ind w:left="720"/>
      </w:pPr>
      <w:r>
        <w:rPr>
          <w:lang w:val="zh_TW" w:bidi="zh_TW"/>
        </w:rPr>
      </w:r>
      <w:r>
        <w:rPr>
          <w:lang w:val="zh_TW" w:bidi="zh_TW"/>
        </w:rPr>
        <w:t>救恩（</w:t>
      </w:r>
      <w:r>
        <w:rPr>
          <w:lang w:val="zh_TW" w:bidi="zh_TW"/>
        </w:rPr>
        <w:t>賽52:7</w:t>
      </w:r>
      <w:r>
        <w:rPr>
          <w:lang w:val="zh_TW" w:bidi="zh_TW"/>
        </w:rPr>
        <w:t>，</w:t>
      </w:r>
      <w:r>
        <w:rPr>
          <w:lang w:val="zh_TW" w:bidi="zh_TW"/>
        </w:rPr>
        <w:t>60:17</w:t>
      </w:r>
      <w:r>
        <w:rPr>
          <w:lang w:val="zh_TW" w:bidi="zh_TW"/>
        </w:rPr>
        <w:t>；</w:t>
      </w:r>
      <w:r>
        <w:rPr>
          <w:lang w:val="zh_TW" w:bidi="zh_TW"/>
        </w:rPr>
        <w:t>結34:30–31</w:t>
      </w:r>
      <w:r>
        <w:rPr>
          <w:lang w:val="zh_TW" w:bidi="zh_TW"/>
        </w:rPr>
        <w:t>，</w:t>
      </w:r>
      <w:r>
        <w:rPr>
          <w:lang w:val="zh_TW" w:bidi="zh_TW"/>
        </w:rPr>
        <w:t>37:26–28</w:t>
      </w:r>
      <w:r>
        <w:rPr>
          <w:lang w:val="zh_TW" w:bidi="zh_TW"/>
        </w:rPr>
        <w:t>）</w:t>
      </w:r>
    </w:p>
    <w:p>
      <w:pPr/>
      <w:r>
        <w:rPr>
          <w:lang w:val="zh_TW" w:bidi="zh_TW"/>
        </w:rPr>
      </w:r>
      <w:r>
        <w:rPr>
          <w:lang w:val="zh_TW" w:bidi="zh_TW"/>
        </w:rPr>
        <w:t>在舊約聖經中，這種對平安的盼望常常與彌賽亞（神所揀選的統治者）有關。</w:t>
      </w:r>
      <w:r>
        <w:rPr>
          <w:lang w:val="zh_TW" w:bidi="zh_TW"/>
        </w:rPr>
        <w:t>以賽亞書九章6節</w:t>
      </w:r>
      <w:r>
        <w:rPr>
          <w:lang w:val="zh_TW" w:bidi="zh_TW"/>
        </w:rPr>
        <w:t>稱這位將來的彌賽亞為「和平的君」。此外，祂的統治將帶來平安；這平安不僅臨到以色列，也要遍及全地（</w:t>
      </w:r>
      <w:r>
        <w:rPr>
          <w:lang w:val="zh_TW" w:bidi="zh_TW"/>
        </w:rPr>
        <w:t>撒9:9–10</w:t>
      </w:r>
      <w:r>
        <w:rPr>
          <w:lang w:val="zh_TW" w:bidi="zh_TW"/>
        </w:rPr>
        <w:t>）。舊約聖經在結束時，這個平安的盼望仍未完全實現，人們仍在等待它完全成就。</w:t>
      </w:r>
    </w:p>
    <w:p>
      <w:pPr>
        <w:pStyle w:val="Heading3"/>
      </w:pPr>
      <w:r>
        <w:rPr>
          <w:lang w:val="zh_TW" w:bidi="zh_TW"/>
        </w:rPr>
        <w:t>在新約聖經中</w:t>
      </w:r>
    </w:p>
    <w:p>
      <w:pPr/>
      <w:r>
        <w:rPr>
          <w:lang w:val="zh_TW" w:bidi="zh_TW"/>
        </w:rPr>
      </w:r>
      <w:r>
        <w:rPr>
          <w:lang w:val="zh_TW" w:bidi="zh_TW"/>
        </w:rPr>
        <w:t>新約聖經中主要被譯為「平安」的希臘文是</w:t>
      </w:r>
      <w:r>
        <w:rPr>
          <w:i/>
          <w:lang w:val="zh_TW" w:bidi="zh_TW"/>
        </w:rPr>
        <w:t>eirene。</w:t>
      </w:r>
      <w:r>
        <w:rPr>
          <w:lang w:val="zh_TW" w:bidi="zh_TW"/>
        </w:rPr>
        <w:t xml:space="preserve"> 這個詞原本在古典希臘文中有「安息」的意思，後來也包含了希伯來文「平安（shalom）」所表達的含義。像希伯來文「平安（shalom）」一樣，</w:t>
      </w:r>
      <w:r>
        <w:rPr>
          <w:i/>
          <w:lang w:val="zh_TW" w:bidi="zh_TW"/>
        </w:rPr>
        <w:t xml:space="preserve"> eirene</w:t>
      </w:r>
      <w:r>
        <w:rPr>
          <w:lang w:val="zh_TW" w:bidi="zh_TW"/>
        </w:rPr>
        <w:t>也可以用為問安或道別的話語。「願你們平安」這類表達出現在</w:t>
      </w:r>
      <w:r>
        <w:rPr>
          <w:lang w:val="zh_TW" w:bidi="zh_TW"/>
        </w:rPr>
        <w:t>路加福音十章5節</w:t>
      </w:r>
      <w:r>
        <w:rPr>
          <w:lang w:val="zh_TW" w:bidi="zh_TW"/>
        </w:rPr>
        <w:t>，</w:t>
      </w:r>
      <w:r>
        <w:rPr>
          <w:lang w:val="zh_TW" w:bidi="zh_TW"/>
        </w:rPr>
        <w:t>加拉太書六章16節</w:t>
      </w:r>
      <w:r>
        <w:rPr>
          <w:lang w:val="zh_TW" w:bidi="zh_TW"/>
        </w:rPr>
        <w:t>，和</w:t>
      </w:r>
      <w:r>
        <w:rPr>
          <w:lang w:val="zh_TW" w:bidi="zh_TW"/>
        </w:rPr>
        <w:t>雅各書二章16節</w:t>
      </w:r>
      <w:r>
        <w:rPr>
          <w:lang w:val="zh_TW" w:bidi="zh_TW"/>
        </w:rPr>
        <w:t>（參</w:t>
      </w:r>
      <w:r>
        <w:rPr>
          <w:lang w:val="zh_TW" w:bidi="zh_TW"/>
        </w:rPr>
        <w:t>約20:19</w:t>
      </w:r>
      <w:r>
        <w:rPr>
          <w:lang w:val="zh_TW" w:bidi="zh_TW"/>
        </w:rPr>
        <w:t>）。</w:t>
      </w:r>
      <w:r>
        <w:rPr>
          <w:i/>
          <w:lang w:val="zh_TW" w:bidi="zh_TW"/>
        </w:rPr>
        <w:t>Eirene</w:t>
      </w:r>
      <w:r>
        <w:rPr>
          <w:lang w:val="zh_TW" w:bidi="zh_TW"/>
        </w:rPr>
        <w:t>也可以指終止衝突，無論是國與國之間（</w:t>
      </w:r>
      <w:r>
        <w:rPr>
          <w:lang w:val="zh_TW" w:bidi="zh_TW"/>
        </w:rPr>
        <w:t>路14:32</w:t>
      </w:r>
      <w:r>
        <w:rPr>
          <w:lang w:val="zh_TW" w:bidi="zh_TW"/>
        </w:rPr>
        <w:t>；</w:t>
      </w:r>
      <w:r>
        <w:rPr>
          <w:lang w:val="zh_TW" w:bidi="zh_TW"/>
        </w:rPr>
        <w:t>徒12:20</w:t>
      </w:r>
      <w:r>
        <w:rPr>
          <w:lang w:val="zh_TW" w:bidi="zh_TW"/>
        </w:rPr>
        <w:t>），還是人與人之間（</w:t>
      </w:r>
      <w:r>
        <w:rPr>
          <w:lang w:val="zh_TW" w:bidi="zh_TW"/>
        </w:rPr>
        <w:t>羅14:19</w:t>
      </w:r>
      <w:r>
        <w:rPr>
          <w:lang w:val="zh_TW" w:bidi="zh_TW"/>
        </w:rPr>
        <w:t>；</w:t>
      </w:r>
      <w:r>
        <w:rPr>
          <w:lang w:val="zh_TW" w:bidi="zh_TW"/>
        </w:rPr>
        <w:t>弗4:3</w:t>
      </w:r>
      <w:r>
        <w:rPr>
          <w:lang w:val="zh_TW" w:bidi="zh_TW"/>
        </w:rPr>
        <w:t>）。此外，它也可以指家庭中的和睦與安寧（參</w:t>
      </w:r>
      <w:r>
        <w:rPr>
          <w:lang w:val="zh_TW" w:bidi="zh_TW"/>
        </w:rPr>
        <w:t>林前7:15</w:t>
      </w:r>
      <w:r>
        <w:rPr>
          <w:lang w:val="zh_TW" w:bidi="zh_TW"/>
        </w:rPr>
        <w:t>）。</w:t>
      </w:r>
    </w:p>
    <w:p>
      <w:pPr>
        <w:pStyle w:val="Heading4"/>
      </w:pPr>
      <w:r>
        <w:rPr>
          <w:lang w:val="zh_TW" w:bidi="zh_TW"/>
        </w:rPr>
        <w:t>耶穌帶來神的平安</w:t>
      </w:r>
    </w:p>
    <w:p>
      <w:pPr/>
      <w:r>
        <w:rPr>
          <w:lang w:val="zh_TW" w:bidi="zh_TW"/>
        </w:rPr>
      </w:r>
      <w:r>
        <w:rPr>
          <w:lang w:val="zh_TW" w:bidi="zh_TW"/>
        </w:rPr>
        <w:t>耶穌在祂的事工中成就了舊約聖經中有關平安的盼望。在撒迦利亞的「撒迦利亞頌（Benedictus）」中，人們期待著彌賽亞耶穌的到來，因其要「把我們的腳引到平安的路上」（</w:t>
      </w:r>
      <w:r>
        <w:rPr>
          <w:lang w:val="zh_TW" w:bidi="zh_TW"/>
        </w:rPr>
        <w:t>路1:67–79</w:t>
      </w:r>
      <w:r>
        <w:rPr>
          <w:lang w:val="zh_TW" w:bidi="zh_TW"/>
        </w:rPr>
        <w:t>）。天使向牧羊人報喜時，也宣告耶穌要將神的平安帶給人（</w:t>
      </w:r>
      <w:r>
        <w:rPr>
          <w:lang w:val="zh_TW" w:bidi="zh_TW"/>
        </w:rPr>
        <w:t>2:14</w:t>
      </w:r>
      <w:r>
        <w:rPr>
          <w:lang w:val="zh_TW" w:bidi="zh_TW"/>
        </w:rPr>
        <w:t>）。換句話說，耶穌作為彌賽亞，要將神的平安帶給祂的百姓。約翰福音也顯示耶穌明白自己的使命正是如此。這份人們長久盼望的、從神而來的平安，成為耶穌留給門徒最後的禮物（</w:t>
      </w:r>
      <w:r>
        <w:rPr>
          <w:lang w:val="zh_TW" w:bidi="zh_TW"/>
        </w:rPr>
        <w:t>約14:27</w:t>
      </w:r>
      <w:r>
        <w:rPr>
          <w:lang w:val="zh_TW" w:bidi="zh_TW"/>
        </w:rPr>
        <w:t>）。當耶穌向門徒吹一口氣，把聖靈賜給他們時，祂也把平安賜給他們（</w:t>
      </w:r>
      <w:r>
        <w:rPr>
          <w:lang w:val="zh_TW" w:bidi="zh_TW"/>
        </w:rPr>
        <w:t>20:19–22</w:t>
      </w:r>
      <w:r>
        <w:rPr>
          <w:lang w:val="zh_TW" w:bidi="zh_TW"/>
        </w:rPr>
        <w:t>）。</w:t>
      </w:r>
    </w:p>
    <w:p>
      <w:pPr/>
      <w:r>
        <w:rPr>
          <w:lang w:val="zh_TW" w:bidi="zh_TW"/>
        </w:rPr>
      </w:r>
      <w:r>
        <w:rPr>
          <w:lang w:val="zh_TW" w:bidi="zh_TW"/>
        </w:rPr>
        <w:t>耶穌所帶來這份平安的本質，也許要從它不是什麼來說明會更容易理解。它不表示一切緊張局面都會結束，也不表示戰爭不再存在。它也不只是家中的安寧，也不像世人所理解的平安（</w:t>
      </w:r>
      <w:r>
        <w:rPr>
          <w:lang w:val="zh_TW" w:bidi="zh_TW"/>
        </w:rPr>
        <w:t>路12:51–53</w:t>
      </w:r>
      <w:r>
        <w:rPr>
          <w:lang w:val="zh_TW" w:bidi="zh_TW"/>
        </w:rPr>
        <w:t>；</w:t>
      </w:r>
      <w:r>
        <w:rPr>
          <w:lang w:val="zh_TW" w:bidi="zh_TW"/>
        </w:rPr>
        <w:t>約14:27</w:t>
      </w:r>
      <w:r>
        <w:rPr>
          <w:lang w:val="zh_TW" w:bidi="zh_TW"/>
        </w:rPr>
        <w:t>，</w:t>
      </w:r>
      <w:r>
        <w:rPr>
          <w:lang w:val="zh_TW" w:bidi="zh_TW"/>
        </w:rPr>
        <w:t>16:32–33</w:t>
      </w:r>
      <w:r>
        <w:rPr>
          <w:lang w:val="zh_TW" w:bidi="zh_TW"/>
        </w:rPr>
        <w:t>）。平安的來到有時甚至會顛覆人的期待，因為它可能打破原有的人際關係。馬太福音指出，平安有時會像一把使家人分開的「刀兵」（</w:t>
      </w:r>
      <w:r>
        <w:rPr>
          <w:lang w:val="zh_TW" w:bidi="zh_TW"/>
        </w:rPr>
        <w:t>太10:34–37</w:t>
      </w:r>
      <w:r>
        <w:rPr>
          <w:lang w:val="zh_TW" w:bidi="zh_TW"/>
        </w:rPr>
        <w:t>）。事實上，耶穌所賜的平安，就是祂用自己的血所立新約的本質與特徵。這約使神與人和好（</w:t>
      </w:r>
      <w:r>
        <w:rPr>
          <w:lang w:val="zh_TW" w:bidi="zh_TW"/>
        </w:rPr>
        <w:t>羅5:1</w:t>
      </w:r>
      <w:r>
        <w:rPr>
          <w:lang w:val="zh_TW" w:bidi="zh_TW"/>
        </w:rPr>
        <w:t>；</w:t>
      </w:r>
      <w:r>
        <w:rPr>
          <w:lang w:val="zh_TW" w:bidi="zh_TW"/>
        </w:rPr>
        <w:t>西1:20</w:t>
      </w:r>
      <w:r>
        <w:rPr>
          <w:lang w:val="zh_TW" w:bidi="zh_TW"/>
        </w:rPr>
        <w:t>），也為原本彼此隔絕的人建立和好的根基（</w:t>
      </w:r>
      <w:r>
        <w:rPr>
          <w:lang w:val="zh_TW" w:bidi="zh_TW"/>
        </w:rPr>
        <w:t>弗2:14–22</w:t>
      </w:r>
      <w:r>
        <w:rPr>
          <w:lang w:val="zh_TW" w:bidi="zh_TW"/>
        </w:rPr>
        <w:t>）。</w:t>
      </w:r>
    </w:p>
    <w:p>
      <w:pPr>
        <w:pStyle w:val="Heading4"/>
      </w:pPr>
      <w:r>
        <w:rPr>
          <w:lang w:val="zh_TW" w:bidi="zh_TW"/>
        </w:rPr>
        <w:t>早期教會如何理解平安？</w:t>
      </w:r>
    </w:p>
    <w:p>
      <w:pPr/>
      <w:r>
        <w:rPr>
          <w:lang w:val="zh_TW" w:bidi="zh_TW"/>
        </w:rPr>
      </w:r>
      <w:r>
        <w:rPr>
          <w:lang w:val="zh_TW" w:bidi="zh_TW"/>
        </w:rPr>
        <w:t>早期教會認為，「平安」就是神在末後要賜下的救恩，而神已經藉著耶穌基督把這救恩賜給人了（參</w:t>
      </w:r>
      <w:r>
        <w:rPr>
          <w:lang w:val="zh_TW" w:bidi="zh_TW"/>
        </w:rPr>
        <w:t>腓4:7–9</w:t>
      </w:r>
      <w:r>
        <w:rPr>
          <w:lang w:val="zh_TW" w:bidi="zh_TW"/>
        </w:rPr>
        <w:t>）。這種對「平安」的理解，也改變了基督徒群體中「平平安安地去吧」這句問候語的含義。保羅經常在書信開頭寫下「恩惠、平安」的問候（</w:t>
      </w:r>
      <w:r>
        <w:rPr>
          <w:lang w:val="zh_TW" w:bidi="zh_TW"/>
        </w:rPr>
        <w:t>林前1:3</w:t>
      </w:r>
      <w:r>
        <w:rPr>
          <w:lang w:val="zh_TW" w:bidi="zh_TW"/>
        </w:rPr>
        <w:t>；</w:t>
      </w:r>
      <w:r>
        <w:rPr>
          <w:lang w:val="zh_TW" w:bidi="zh_TW"/>
        </w:rPr>
        <w:t>林後1:2</w:t>
      </w:r>
      <w:r>
        <w:rPr>
          <w:lang w:val="zh_TW" w:bidi="zh_TW"/>
        </w:rPr>
        <w:t>；</w:t>
      </w:r>
      <w:r>
        <w:rPr>
          <w:lang w:val="zh_TW" w:bidi="zh_TW"/>
        </w:rPr>
        <w:t>加1:3</w:t>
      </w:r>
      <w:r>
        <w:rPr>
          <w:lang w:val="zh_TW" w:bidi="zh_TW"/>
        </w:rPr>
        <w:t>；</w:t>
      </w:r>
      <w:r>
        <w:rPr>
          <w:lang w:val="zh_TW" w:bidi="zh_TW"/>
        </w:rPr>
        <w:t>弗1:2</w:t>
      </w:r>
      <w:r>
        <w:rPr>
          <w:lang w:val="zh_TW" w:bidi="zh_TW"/>
        </w:rPr>
        <w:t>，等等；另參</w:t>
      </w:r>
      <w:r>
        <w:rPr>
          <w:lang w:val="zh_TW" w:bidi="zh_TW"/>
        </w:rPr>
        <w:t>彼前1:2</w:t>
      </w:r>
      <w:r>
        <w:rPr>
          <w:lang w:val="zh_TW" w:bidi="zh_TW"/>
        </w:rPr>
        <w:t>；</w:t>
      </w:r>
      <w:r>
        <w:rPr>
          <w:lang w:val="zh_TW" w:bidi="zh_TW"/>
        </w:rPr>
        <w:t>約二1:3</w:t>
      </w:r>
      <w:r>
        <w:rPr>
          <w:lang w:val="zh_TW" w:bidi="zh_TW"/>
        </w:rPr>
        <w:t>；</w:t>
      </w:r>
      <w:r>
        <w:rPr>
          <w:lang w:val="zh_TW" w:bidi="zh_TW"/>
        </w:rPr>
        <w:t>猶2</w:t>
      </w:r>
      <w:r>
        <w:rPr>
          <w:lang w:val="zh_TW" w:bidi="zh_TW"/>
        </w:rPr>
        <w:t>；</w:t>
      </w:r>
      <w:r>
        <w:rPr>
          <w:lang w:val="zh_TW" w:bidi="zh_TW"/>
        </w:rPr>
        <w:t>啟1:4</w:t>
      </w:r>
      <w:r>
        <w:rPr>
          <w:lang w:val="zh_TW" w:bidi="zh_TW"/>
        </w:rPr>
        <w:t>）。這句話不只是保羅向收信人表達平安的祝願，更是提醒他們：藉著基督，信徒在現今就能領受彌賽亞所賜的恩典。因此，聖經甚至稱耶穌自己使「我們和睦」（</w:t>
      </w:r>
      <w:r>
        <w:rPr>
          <w:lang w:val="zh_TW" w:bidi="zh_TW"/>
        </w:rPr>
        <w:t>弗2:14</w:t>
      </w:r>
      <w:r>
        <w:rPr>
          <w:lang w:val="zh_TW" w:bidi="zh_TW"/>
        </w:rPr>
        <w:t>）。同樣，神因著基督使人與祂和好，也被稱為「賜平安的神」（</w:t>
      </w:r>
      <w:r>
        <w:rPr>
          <w:lang w:val="zh_TW" w:bidi="zh_TW"/>
        </w:rPr>
        <w:t>腓4:9</w:t>
      </w:r>
      <w:r>
        <w:rPr>
          <w:lang w:val="zh_TW" w:bidi="zh_TW"/>
        </w:rPr>
        <w:t>；</w:t>
      </w:r>
      <w:r>
        <w:rPr>
          <w:lang w:val="zh_TW" w:bidi="zh_TW"/>
        </w:rPr>
        <w:t>西3:15</w:t>
      </w:r>
      <w:r>
        <w:rPr>
          <w:lang w:val="zh_TW" w:bidi="zh_TW"/>
        </w:rPr>
        <w:t>）。</w:t>
      </w:r>
    </w:p>
    <w:p>
      <w:pPr/>
      <w:r>
        <w:rPr>
          <w:lang w:val="zh_TW" w:bidi="zh_TW"/>
        </w:rPr>
      </w:r>
      <w:r>
        <w:rPr>
          <w:lang w:val="zh_TW" w:bidi="zh_TW"/>
        </w:rPr>
        <w:t>藉著基督所賜下、使人與神和好的這份平安，也向基督徒提出了道德上的要求。既然領受了這份恩賜，信徒就應當在教會中實踐「平安」（人與人彼此和好）。平安既是聖靈所結的果子之一（</w:t>
      </w:r>
      <w:r>
        <w:rPr>
          <w:lang w:val="zh_TW" w:bidi="zh_TW"/>
        </w:rPr>
        <w:t>加5:22</w:t>
      </w:r>
      <w:r>
        <w:rPr>
          <w:lang w:val="zh_TW" w:bidi="zh_TW"/>
        </w:rPr>
        <w:t>），基督徒在與人相處時，也應當以追求平安為目標（</w:t>
      </w:r>
      <w:r>
        <w:rPr>
          <w:lang w:val="zh_TW" w:bidi="zh_TW"/>
        </w:rPr>
        <w:t>羅12:18</w:t>
      </w:r>
      <w:r>
        <w:rPr>
          <w:lang w:val="zh_TW" w:bidi="zh_TW"/>
        </w:rPr>
        <w:t>，</w:t>
      </w:r>
      <w:r>
        <w:rPr>
          <w:lang w:val="zh_TW" w:bidi="zh_TW"/>
        </w:rPr>
        <w:t>14:19</w:t>
      </w:r>
      <w:r>
        <w:rPr>
          <w:lang w:val="zh_TW" w:bidi="zh_TW"/>
        </w:rPr>
        <w:t>；</w:t>
      </w:r>
      <w:r>
        <w:rPr>
          <w:lang w:val="zh_TW" w:bidi="zh_TW"/>
        </w:rPr>
        <w:t>來12:14</w:t>
      </w:r>
      <w:r>
        <w:rPr>
          <w:lang w:val="zh_TW" w:bidi="zh_TW"/>
        </w:rPr>
        <w:t>）。</w:t>
      </w:r>
      <w:r>
        <w:rPr>
          <w:lang w:val="zh_TW" w:bidi="zh_TW"/>
        </w:rPr>
      </w:r>
      <w:r>
        <w:rPr>
          <w:lang w:val="zh_TW" w:bidi="zh_TW"/>
        </w:rPr>
      </w:r>
    </w:p>
    <w:p>
      <w:pPr/>
      <w:r>
        <w:rPr>
          <w:lang w:val="zh_TW" w:bidi="zh_TW"/>
        </w:rPr>
      </w:r>
    </w:p>
    <w:p>
      <w:pPr>
        <w:pStyle w:val="Heading2"/>
      </w:pPr>
      <w:r>
        <w:rPr>
          <w:lang w:val="zh_TW" w:bidi="zh_TW"/>
        </w:rPr>
        <w:t>平原的各城</w:t>
      </w:r>
      <w:r>
        <w:rPr>
          <w:lang w:val="zh_TW" w:bidi="zh_TW"/>
        </w:rPr>
      </w:r>
    </w:p>
    <w:p>
      <w:pPr/>
      <w:r>
        <w:rPr>
          <w:lang w:val="zh_TW" w:bidi="zh_TW"/>
        </w:rPr>
      </w:r>
      <w:r>
        <w:rPr>
          <w:lang w:val="zh_TW" w:bidi="zh_TW"/>
        </w:rPr>
        <w:t>位於約旦河平原或盆地的五個城市，也被稱為「谷中之城」。這個地區非常肥沃，當亞伯拉罕與侄兒羅得需要分開他們的羊群和牛群時，吸引了羅得靠近（</w:t>
      </w:r>
      <w:r>
        <w:rPr>
          <w:lang w:val="zh_TW" w:bidi="zh_TW"/>
        </w:rPr>
        <w:t>創13:10–12</w:t>
      </w:r>
      <w:r>
        <w:rPr>
          <w:lang w:val="zh_TW" w:bidi="zh_TW"/>
        </w:rPr>
        <w:t>）。這些城市的名稱是：</w:t>
      </w:r>
    </w:p>
    <w:p>
      <w:pPr>
        <w:pStyle w:val="ListBullet"/>
        <w:spacing w:line="240" w:lineRule="auto"/>
        <w:ind w:left="720"/>
      </w:pPr>
      <w:r>
        <w:rPr>
          <w:lang w:val="zh_TW" w:bidi="zh_TW"/>
        </w:rPr>
      </w:r>
      <w:r>
        <w:rPr>
          <w:lang w:val="zh_TW" w:bidi="zh_TW"/>
        </w:rPr>
        <w:t>所多瑪</w:t>
      </w:r>
    </w:p>
    <w:p>
      <w:pPr>
        <w:pStyle w:val="ListBullet"/>
        <w:spacing w:line="240" w:lineRule="auto"/>
        <w:ind w:left="720"/>
      </w:pPr>
      <w:r>
        <w:rPr>
          <w:lang w:val="zh_TW" w:bidi="zh_TW"/>
        </w:rPr>
      </w:r>
      <w:r>
        <w:rPr>
          <w:lang w:val="zh_TW" w:bidi="zh_TW"/>
        </w:rPr>
        <w:t>蛾摩拉</w:t>
      </w:r>
    </w:p>
    <w:p>
      <w:pPr>
        <w:pStyle w:val="ListBullet"/>
        <w:spacing w:line="240" w:lineRule="auto"/>
        <w:ind w:left="720"/>
      </w:pPr>
      <w:r>
        <w:rPr>
          <w:lang w:val="zh_TW" w:bidi="zh_TW"/>
        </w:rPr>
      </w:r>
      <w:r>
        <w:rPr>
          <w:lang w:val="zh_TW" w:bidi="zh_TW"/>
        </w:rPr>
        <w:t>亞瑪</w:t>
      </w:r>
    </w:p>
    <w:p>
      <w:pPr>
        <w:pStyle w:val="ListBullet"/>
        <w:spacing w:line="240" w:lineRule="auto"/>
        <w:ind w:left="720"/>
      </w:pPr>
      <w:r>
        <w:rPr>
          <w:lang w:val="zh_TW" w:bidi="zh_TW"/>
        </w:rPr>
      </w:r>
      <w:r>
        <w:rPr>
          <w:lang w:val="zh_TW" w:bidi="zh_TW"/>
        </w:rPr>
        <w:t>洗淨</w:t>
      </w:r>
    </w:p>
    <w:p>
      <w:pPr>
        <w:pStyle w:val="ListBullet"/>
        <w:spacing w:line="240" w:lineRule="auto"/>
        <w:ind w:left="720"/>
      </w:pPr>
      <w:r>
        <w:rPr>
          <w:lang w:val="zh_TW" w:bidi="zh_TW"/>
        </w:rPr>
      </w:r>
      <w:r>
        <w:rPr>
          <w:lang w:val="zh_TW" w:bidi="zh_TW"/>
        </w:rPr>
        <w:t>比拉（後來被稱為瑣珥）</w:t>
      </w:r>
    </w:p>
    <w:p>
      <w:pPr/>
      <w:r>
        <w:rPr>
          <w:lang w:val="zh_TW" w:bidi="zh_TW"/>
        </w:rPr>
      </w:r>
      <w:r>
        <w:rPr>
          <w:lang w:val="zh_TW" w:bidi="zh_TW"/>
        </w:rPr>
        <w:t>每一個城都可能是城邦，意味著它們都有自己的王。</w:t>
      </w:r>
    </w:p>
    <w:p>
      <w:pPr/>
      <w:r>
        <w:rPr>
          <w:lang w:val="zh_TW" w:bidi="zh_TW"/>
        </w:rPr>
      </w:r>
      <w:r>
        <w:rPr>
          <w:lang w:val="zh_TW" w:bidi="zh_TW"/>
        </w:rPr>
        <w:t>這些城市在聖經中以四種方式發揮重要作用：</w:t>
      </w:r>
    </w:p>
    <w:p>
      <w:pPr>
        <w:pStyle w:val="ListNumber"/>
        <w:numPr>
          <w:ilvl w:val="0"/>
          <w:numId w:val="14"/>
        </w:numPr>
        <w:spacing w:line="240" w:lineRule="auto"/>
        <w:ind w:left="720"/>
      </w:pPr>
      <w:r>
        <w:rPr>
          <w:lang w:val="zh_TW" w:bidi="zh_TW"/>
        </w:rPr>
      </w:r>
      <w:r>
        <w:rPr>
          <w:lang w:val="zh_TW" w:bidi="zh_TW"/>
        </w:rPr>
        <w:t>這些地區讓羅得找到地方可以定居，最終他選擇住在所多瑪城。</w:t>
      </w:r>
    </w:p>
    <w:p>
      <w:pPr>
        <w:pStyle w:val="ListNumber"/>
        <w:spacing w:line="240" w:lineRule="auto"/>
        <w:ind w:left="720"/>
      </w:pPr>
      <w:r>
        <w:rPr>
          <w:lang w:val="zh_TW" w:bidi="zh_TW"/>
        </w:rPr>
      </w:r>
      <w:r>
        <w:rPr>
          <w:lang w:val="zh_TW" w:bidi="zh_TW"/>
        </w:rPr>
        <w:t>這些城市的五位王，與來自東方遙遠地區的四王所領導的更強勢力作戰。他們被擊敗，城市被洗劫一空。入侵者帶走大量的財物和俘虜，包括婦女和兒童（</w:t>
      </w:r>
      <w:r>
        <w:rPr>
          <w:lang w:val="zh_TW" w:bidi="zh_TW"/>
        </w:rPr>
        <w:t>創14</w:t>
      </w:r>
      <w:r>
        <w:rPr>
          <w:lang w:val="zh_TW" w:bidi="zh_TW"/>
        </w:rPr>
        <w:t>）。羅得是被俘虜的人之一，促使亞伯拉罕發起一次成功的救援行動。他救回羅得、其他俘虜和被擄的財物。</w:t>
      </w:r>
    </w:p>
    <w:p>
      <w:pPr>
        <w:pStyle w:val="ListNumber"/>
        <w:spacing w:line="240" w:lineRule="auto"/>
        <w:ind w:left="720"/>
      </w:pPr>
      <w:r>
        <w:rPr>
          <w:lang w:val="zh_TW" w:bidi="zh_TW"/>
        </w:rPr>
      </w:r>
      <w:r>
        <w:rPr>
          <w:lang w:val="zh_TW" w:bidi="zh_TW"/>
        </w:rPr>
        <w:t>這些城市後來受到神的審判。他們的罪惡如此嚴重，即使是亞伯拉罕的代禱也無法拯救他們（</w:t>
      </w:r>
      <w:r>
        <w:rPr>
          <w:lang w:val="zh_TW" w:bidi="zh_TW"/>
        </w:rPr>
        <w:t>創18:22–33</w:t>
      </w:r>
      <w:r>
        <w:rPr>
          <w:lang w:val="zh_TW" w:bidi="zh_TW"/>
        </w:rPr>
        <w:t>）。他們的邪惡在所多瑪的暴民試圖傷害羅得客人的故事中突顯出來（</w:t>
      </w:r>
      <w:r>
        <w:rPr>
          <w:lang w:val="zh_TW" w:bidi="zh_TW"/>
        </w:rPr>
        <w:t>創19</w:t>
      </w:r>
      <w:r>
        <w:rPr>
          <w:lang w:val="zh_TW" w:bidi="zh_TW"/>
        </w:rPr>
        <w:t>）。不久之後，羅得和他的家人收到警告，要在城市被毀滅之前逃離。硫磺與火降下，摧毀了城市並徹底改變地貌。</w:t>
      </w:r>
    </w:p>
    <w:p>
      <w:pPr>
        <w:pStyle w:val="ListNumber"/>
        <w:spacing w:line="240" w:lineRule="auto"/>
        <w:ind w:left="720"/>
      </w:pPr>
      <w:r>
        <w:rPr>
          <w:lang w:val="zh_TW" w:bidi="zh_TW"/>
        </w:rPr>
      </w:r>
      <w:r>
        <w:rPr>
          <w:lang w:val="zh_TW" w:bidi="zh_TW"/>
        </w:rPr>
        <w:t>這些城市的毀滅見於舊約和新約的許多地方，用以警告神對罪的刑罰（</w:t>
      </w:r>
      <w:r>
        <w:rPr>
          <w:lang w:val="zh_TW" w:bidi="zh_TW"/>
        </w:rPr>
        <w:t>賽3:9</w:t>
      </w:r>
      <w:r>
        <w:rPr>
          <w:lang w:val="zh_TW" w:bidi="zh_TW"/>
        </w:rPr>
        <w:t>；</w:t>
      </w:r>
      <w:r>
        <w:rPr>
          <w:lang w:val="zh_TW" w:bidi="zh_TW"/>
        </w:rPr>
        <w:t>耶50:40</w:t>
      </w:r>
      <w:r>
        <w:rPr>
          <w:lang w:val="zh_TW" w:bidi="zh_TW"/>
        </w:rPr>
        <w:t>；</w:t>
      </w:r>
      <w:r>
        <w:rPr>
          <w:lang w:val="zh_TW" w:bidi="zh_TW"/>
        </w:rPr>
        <w:t>結16:46–56</w:t>
      </w:r>
      <w:r>
        <w:rPr>
          <w:lang w:val="zh_TW" w:bidi="zh_TW"/>
        </w:rPr>
        <w:t>；</w:t>
      </w:r>
      <w:r>
        <w:rPr>
          <w:lang w:val="zh_TW" w:bidi="zh_TW"/>
        </w:rPr>
        <w:t>太10:15</w:t>
      </w:r>
      <w:r>
        <w:rPr>
          <w:lang w:val="zh_TW" w:bidi="zh_TW"/>
        </w:rPr>
        <w:t>；</w:t>
      </w:r>
      <w:r>
        <w:rPr>
          <w:lang w:val="zh_TW" w:bidi="zh_TW"/>
        </w:rPr>
        <w:t>羅9:29</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