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r>
        <w:rPr>
          <w:lang w:val="en_US" w:bidi="en_US"/>
        </w:rPr>
        <w:t xml:space="preserve">Joshua 15:21). </w:t>
      </w:r>
      <w:r>
        <w:rPr>
          <w:lang w:val="en_US" w:bidi="en_US"/>
        </w:rPr>
        <w:t>It was also called Jekabzeel (</w:t>
      </w:r>
      <w:r>
        <w:rPr>
          <w:lang w:val="en_US" w:bidi="en_US"/>
        </w:rPr>
        <w:t>Nehemiah 11:25</w:t>
      </w:r>
      <w:r>
        <w:rPr>
          <w:lang w:val="en_US" w:bidi="en_US"/>
        </w:rPr>
        <w:t>). Benaiah, one of David's brave warriors, came from Kabzeel (</w:t>
      </w:r>
      <w:r>
        <w:rPr>
          <w:lang w:val="en_US" w:bidi="en_US"/>
        </w:rPr>
        <w:t>2 Samuel 23:20</w:t>
      </w:r>
      <w:r>
        <w:rPr>
          <w:lang w:val="en_US" w:bidi="en_US"/>
        </w:rPr>
        <w:t xml:space="preserve">; </w:t>
      </w:r>
      <w:r>
        <w:rPr>
          <w:lang w:val="en_US" w:bidi="en_US"/>
        </w:rPr>
        <w:t>1 Chronicles 11:22</w:t>
      </w:r>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r>
        <w:rPr>
          <w:lang w:val="en_US" w:bidi="en_US"/>
        </w:rPr>
        <w:t>Dt 1:46</w:t>
      </w:r>
      <w:r>
        <w:rPr>
          <w:lang w:val="en_US" w:bidi="en_US"/>
        </w:rPr>
        <w:t>).</w:t>
      </w:r>
    </w:p>
    <w:p>
      <w:pPr/>
      <w:r>
        <w:rPr>
          <w:lang w:val="en_US" w:bidi="en_US"/>
        </w:rPr>
      </w:r>
      <w:r>
        <w:rPr>
          <w:lang w:val="en_US" w:bidi="en_US"/>
        </w:rPr>
        <w:t>Kadesh-barnea (</w:t>
      </w:r>
      <w:r>
        <w:rPr>
          <w:lang w:val="en_US" w:bidi="en_US"/>
        </w:rPr>
        <w:t>Gn 14:7</w:t>
      </w:r>
      <w:r>
        <w:rPr>
          <w:lang w:val="en_US" w:bidi="en_US"/>
        </w:rPr>
        <w:t>, “En-mishpat”) was raided by Chedorlaomer, king of Elam, during the time of Abraham. In this area Hagar was driven from the tent of Sarah, her mistress (</w:t>
      </w:r>
      <w:r>
        <w:rPr>
          <w:lang w:val="en_US" w:bidi="en_US"/>
        </w:rPr>
        <w:t>16:14</w:t>
      </w:r>
      <w:r>
        <w:rPr>
          <w:lang w:val="en_US" w:bidi="en_US"/>
        </w:rPr>
        <w:t>), and here Miriam died and was buried (</w:t>
      </w:r>
      <w:r>
        <w:rPr>
          <w:lang w:val="en_US" w:bidi="en_US"/>
        </w:rPr>
        <w:t>Nm 20:1</w:t>
      </w:r>
      <w:r>
        <w:rPr>
          <w:lang w:val="en_US" w:bidi="en_US"/>
        </w:rPr>
        <w:t>). The great contention over water took place here, giving rise to the name Meribah or Meribath-kadesh (</w:t>
      </w:r>
      <w:r>
        <w:rPr>
          <w:lang w:val="en_US" w:bidi="en_US"/>
        </w:rPr>
        <w:t>Nm 20:2–24</w:t>
      </w:r>
      <w:r>
        <w:rPr>
          <w:lang w:val="en_US" w:bidi="en_US"/>
        </w:rPr>
        <w:t xml:space="preserve">;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This was also the scene of Korah’s rebellion against the leadership of Moses and Aaron (</w:t>
      </w:r>
      <w:r>
        <w:rPr>
          <w:lang w:val="en_US" w:bidi="en_US"/>
        </w:rPr>
        <w:t>Nm 16–17</w:t>
      </w:r>
      <w:r>
        <w:rPr>
          <w:lang w:val="en_US" w:bidi="en_US"/>
        </w:rPr>
        <w:t>). This area would long remain in the memory of the Israelite tribes as the place of their unbelief following the report of the 10 spies and a delay of 38 years before their occupancy of the Promised Land (</w:t>
      </w:r>
      <w:r>
        <w:rPr>
          <w:lang w:val="en_US" w:bidi="en_US"/>
        </w:rPr>
        <w:t>Ps 95:8–11</w:t>
      </w:r>
      <w:r>
        <w:rPr>
          <w:lang w:val="en_US" w:bidi="en_US"/>
        </w:rPr>
        <w:t xml:space="preserve">; cf. </w:t>
      </w:r>
      <w:r>
        <w:rPr>
          <w:lang w:val="en_US" w:bidi="en_US"/>
        </w:rPr>
        <w:t>Heb 3:7–19</w:t>
      </w:r>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His name appears in the list of those who supervised the temple rebuilding project (</w:t>
      </w:r>
      <w:r>
        <w:rPr>
          <w:lang w:val="en_US" w:bidi="en_US"/>
        </w:rPr>
        <w:t>Ezr 3:9</w:t>
      </w:r>
      <w:r>
        <w:rPr>
          <w:lang w:val="en_US" w:bidi="en_US"/>
        </w:rPr>
        <w:t>), participated in sealing the covenant (</w:t>
      </w:r>
      <w:r>
        <w:rPr>
          <w:lang w:val="en_US" w:bidi="en_US"/>
        </w:rPr>
        <w:t>Neh 10:9</w:t>
      </w:r>
      <w:r>
        <w:rPr>
          <w:lang w:val="en_US" w:bidi="en_US"/>
        </w:rPr>
        <w:t>), and were prominent in the praise service (</w:t>
      </w:r>
      <w:r>
        <w:rPr>
          <w:lang w:val="en_US" w:bidi="en_US"/>
        </w:rPr>
        <w:t>9:4–5</w:t>
      </w:r>
      <w:r>
        <w:rPr>
          <w:lang w:val="en_US" w:bidi="en_US"/>
        </w:rPr>
        <w:t xml:space="preserve">; </w:t>
      </w:r>
      <w:r>
        <w:rPr>
          <w:lang w:val="en_US" w:bidi="en_US"/>
        </w:rPr>
        <w:t>12:24</w:t>
      </w:r>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The Kadmonites were a Semitic tribe whose land God promised to the descendants of Abraham (</w:t>
      </w:r>
      <w:r>
        <w:rPr>
          <w:lang w:val="en_US" w:bidi="en_US"/>
        </w:rPr>
        <w:t>Genesis 15:19</w:t>
      </w:r>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p>
    <w:p>
      <w:pPr/>
      <w:r>
        <w:rPr>
          <w:lang w:val="en_US" w:bidi="en_US"/>
        </w:rPr>
      </w:r>
      <w:r>
        <w:rPr>
          <w:lang w:val="en_US" w:bidi="en_US"/>
        </w:rPr>
        <w:t xml:space="preserve">The tribe’s name is the same as the Hebrew word for “eastern.” This may mean that some references to the peoples or lands of the east refer to this tribe (for example, in </w:t>
      </w:r>
      <w:r>
        <w:rPr>
          <w:lang w:val="en_US" w:bidi="en_US"/>
        </w:rPr>
        <w:t>Genesis 25:6</w:t>
      </w:r>
      <w:r>
        <w:rPr>
          <w:lang w:val="en_US" w:bidi="en_US"/>
        </w:rPr>
        <w:t xml:space="preserve">; </w:t>
      </w:r>
      <w:r>
        <w:rPr>
          <w:lang w:val="en_US" w:bidi="en_US"/>
        </w:rPr>
        <w:t>Judges 8:10</w:t>
      </w:r>
      <w:r>
        <w:rPr>
          <w:lang w:val="en_US" w:bidi="en_US"/>
        </w:rPr>
        <w:t xml:space="preserve">; </w:t>
      </w:r>
      <w:r>
        <w:rPr>
          <w:lang w:val="en_US" w:bidi="en_US"/>
        </w:rPr>
        <w:t>1 Kings 4:30</w:t>
      </w:r>
      <w:r>
        <w:rPr>
          <w:lang w:val="en_US" w:bidi="en_US"/>
        </w:rPr>
        <w:t xml:space="preserve">; </w:t>
      </w:r>
      <w:r>
        <w:rPr>
          <w:lang w:val="en_US" w:bidi="en_US"/>
        </w:rPr>
        <w:t>Job 1:3</w:t>
      </w:r>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Kain was a town in the Judean hill country (</w:t>
      </w:r>
      <w:r>
        <w:rPr>
          <w:lang w:val="en_US" w:bidi="en_US"/>
        </w:rPr>
        <w:t>Joshua 15:57</w:t>
      </w:r>
      <w:r>
        <w:rPr>
          <w:lang w:val="en_US" w:bidi="en_US"/>
        </w:rPr>
        <w:t>). Because it appears in the same district as the known towns of Maon, Carmel, Ziph, and Juttah (</w:t>
      </w:r>
      <w:r>
        <w:rPr>
          <w:lang w:val="en_US" w:bidi="en_US"/>
        </w:rPr>
        <w:t>Joshua 15:55</w:t>
      </w:r>
      <w:r>
        <w:rPr>
          <w:lang w:val="en_US" w:bidi="en_US"/>
        </w:rPr>
        <w:t>), it may be identified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r>
        <w:rPr>
          <w:lang w:val="en_US" w:bidi="en_US"/>
        </w:rPr>
        <w:t>Numbers 24:22</w:t>
      </w:r>
      <w:r>
        <w:rPr>
          <w:lang w:val="en_US" w:bidi="en_US"/>
        </w:rPr>
        <w:t xml:space="preserve">; </w:t>
      </w:r>
      <w:r>
        <w:rPr>
          <w:lang w:val="en_US" w:bidi="en_US"/>
        </w:rPr>
        <w:t>Judges 4:11</w:t>
      </w:r>
      <w:r>
        <w:rPr>
          <w:lang w:val="en_US" w:bidi="en_US"/>
        </w:rPr>
        <w:t xml:space="preserve">). The name </w:t>
      </w:r>
      <w:r>
        <w:rPr>
          <w:i/>
          <w:lang w:val="en_US" w:bidi="en_US"/>
        </w:rPr>
        <w:t>Kain</w:t>
      </w:r>
      <w:r>
        <w:rPr>
          <w:lang w:val="en_US" w:bidi="en_US"/>
        </w:rPr>
        <w:t xml:space="preserve"> in Hebrew means "spear," which suggests they may have been skilled in making metal tools and weapons. The tribe lived as nomads, moving from place to place rather than settling in one area. They were friendly toward Israel (</w:t>
      </w:r>
      <w:r>
        <w:rPr>
          <w:lang w:val="en_US" w:bidi="en_US"/>
        </w:rPr>
        <w:t>1 Samuel 15:6</w:t>
      </w:r>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Kaiwan is the name of a Mesopotamian god associated with the stars. He is called “Chiun” in the King James Version, and “Kiyyun” in the New American Standard Bible (</w:t>
      </w:r>
      <w:r>
        <w:rPr>
          <w:lang w:val="en_US" w:bidi="en_US"/>
        </w:rPr>
        <w:t>Amos 5:26</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Kallai was a priest and the leader of Sallai's priestly family during the days of Joiakim the high priest (</w:t>
      </w:r>
      <w:r>
        <w:rPr>
          <w:lang w:val="en_US" w:bidi="en_US"/>
        </w:rPr>
        <w:t>Nehemiah 12:20</w:t>
      </w:r>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Kamon was a city in Gilead where Jair the judge was buried (</w:t>
      </w:r>
      <w:r>
        <w:rPr>
          <w:lang w:val="en_US" w:bidi="en_US"/>
        </w:rPr>
        <w:t>Judges 10:5</w:t>
      </w:r>
      <w:r>
        <w:rPr>
          <w:lang w:val="en_US" w:bidi="en_US"/>
        </w:rPr>
        <w:t>). Its exact location is unknown, but it may be modern Kameim, a small village southeast of the Sea of Galilee, whose name may preserve the ancient one.</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r>
        <w:rPr>
          <w:lang w:val="en_US" w:bidi="en_US"/>
        </w:rPr>
        <w:t>Jos 16:8</w:t>
      </w:r>
      <w:r>
        <w:rPr>
          <w:lang w:val="en_US" w:bidi="en_US"/>
        </w:rPr>
        <w:t xml:space="preserve">; </w:t>
      </w:r>
      <w:r>
        <w:rPr>
          <w:lang w:val="en_US" w:bidi="en_US"/>
        </w:rPr>
        <w:t>17:9</w:t>
      </w:r>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r>
        <w:rPr>
          <w:lang w:val="en_US" w:bidi="en_US"/>
        </w:rPr>
        <w:t>Jos 19:28</w:t>
      </w:r>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r>
        <w:rPr>
          <w:lang w:val="en_US" w:bidi="en_US"/>
        </w:rPr>
        <w:t>Numbers 32:42</w:t>
      </w:r>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The father of Jonathan and Johanan (</w:t>
      </w:r>
      <w:r>
        <w:rPr>
          <w:lang w:val="en_US" w:bidi="en_US"/>
        </w:rPr>
        <w:t>2 Kings 25:23</w:t>
      </w:r>
      <w:r>
        <w:rPr>
          <w:lang w:val="en_US" w:bidi="en_US"/>
        </w:rPr>
        <w:t>). After Jerusalem fell to Nebuchadnezzar’s army, Kareah's sons joined Gedaliah at Mizpah (</w:t>
      </w:r>
      <w:r>
        <w:rPr>
          <w:lang w:val="en_US" w:bidi="en_US"/>
        </w:rPr>
        <w:t>Jeremiah 40:8–43:5</w:t>
      </w:r>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r>
        <w:rPr>
          <w:lang w:val="en_US" w:bidi="en_US"/>
        </w:rPr>
        <w:t>Jos 15:3</w:t>
      </w:r>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r>
        <w:rPr>
          <w:lang w:val="en_US" w:bidi="en_US"/>
        </w:rPr>
        <w:t>Jgs 8:10</w:t>
      </w:r>
      <w:r>
        <w:rPr>
          <w:lang w:val="en_US" w:bidi="en_US"/>
        </w:rPr>
        <w:t xml:space="preserve">). Indications of its location are sketchy. </w:t>
      </w:r>
      <w:r>
        <w:rPr>
          <w:lang w:val="en_US" w:bidi="en_US"/>
        </w:rPr>
        <w:t>Judges 8:11</w:t>
      </w:r>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r>
        <w:rPr>
          <w:lang w:val="en_US" w:bidi="en_US"/>
        </w:rPr>
        <w:t>Am 6:13</w:t>
      </w:r>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(1 Macc 5:26, 43–44).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r>
        <w:rPr>
          <w:lang w:val="en_US" w:bidi="en_US"/>
        </w:rPr>
        <w:t>Joshua 21:34</w:t>
      </w:r>
      <w:r>
        <w:rPr>
          <w:lang w:val="en_US" w:bidi="en_US"/>
        </w:rPr>
        <w:t xml:space="preserve"> mentions Kartah, but the parallel passage in </w:t>
      </w:r>
      <w:r>
        <w:rPr>
          <w:lang w:val="en_US" w:bidi="en_US"/>
        </w:rPr>
        <w:t>1 Chronicles 6:77</w:t>
      </w:r>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r>
        <w:rPr>
          <w:lang w:val="en_US" w:bidi="en_US"/>
        </w:rPr>
        <w:t>Jos 21:32</w:t>
      </w:r>
      <w:r>
        <w:rPr>
          <w:lang w:val="en_US" w:bidi="en_US"/>
        </w:rPr>
        <w:t xml:space="preserve">). It is called Kiriathaim in </w:t>
      </w:r>
      <w:r>
        <w:rPr>
          <w:lang w:val="en_US" w:bidi="en_US"/>
        </w:rPr>
        <w:t>1 Chronicles 6:76</w:t>
      </w:r>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Kattath was a town assigned to Zebulun (</w:t>
      </w:r>
      <w:r>
        <w:rPr>
          <w:lang w:val="en_US" w:bidi="en_US"/>
        </w:rPr>
        <w:t>Joshua 19:15</w:t>
      </w:r>
      <w:r>
        <w:rPr>
          <w:lang w:val="en_US" w:bidi="en_US"/>
        </w:rPr>
        <w:t xml:space="preserve">). It may be the same town as the Kitron of </w:t>
      </w:r>
      <w:r>
        <w:rPr>
          <w:lang w:val="en_US" w:bidi="en_US"/>
        </w:rPr>
        <w:t>Judges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r>
        <w:rPr>
          <w:lang w:val="en_US" w:bidi="en_US"/>
        </w:rPr>
        <w:t>Ez 1:1, 3</w:t>
      </w:r>
      <w:r>
        <w:rPr>
          <w:lang w:val="en_US" w:bidi="en_US"/>
        </w:rPr>
        <w:t xml:space="preserve">; </w:t>
      </w:r>
      <w:r>
        <w:rPr>
          <w:lang w:val="en_US" w:bidi="en_US"/>
        </w:rPr>
        <w:t>3:15, 23</w:t>
      </w:r>
      <w:r>
        <w:rPr>
          <w:lang w:val="en_US" w:bidi="en_US"/>
        </w:rPr>
        <w:t xml:space="preserve">; </w:t>
      </w:r>
      <w:r>
        <w:rPr>
          <w:lang w:val="en_US" w:bidi="en_US"/>
        </w:rPr>
        <w:t>10:15, 20, 22</w:t>
      </w:r>
      <w:r>
        <w:rPr>
          <w:lang w:val="en_US" w:bidi="en_US"/>
        </w:rPr>
        <w:t xml:space="preserve">; </w:t>
      </w:r>
      <w:r>
        <w:rPr>
          <w:lang w:val="en_US" w:bidi="en_US"/>
        </w:rPr>
        <w:t>43:3</w:t>
      </w:r>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r>
        <w:rPr>
          <w:lang w:val="en_US" w:bidi="en_US"/>
        </w:rPr>
        <w:t>Genesis 25:13</w:t>
      </w:r>
      <w:r>
        <w:rPr>
          <w:lang w:val="en_US" w:bidi="en_US"/>
        </w:rPr>
        <w:t xml:space="preserve">; </w:t>
      </w:r>
      <w:r>
        <w:rPr>
          <w:lang w:val="en_US" w:bidi="en_US"/>
        </w:rPr>
        <w:t>1 Chronicles 1:29</w:t>
      </w:r>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r>
        <w:rPr>
          <w:lang w:val="en_US" w:bidi="en_US"/>
        </w:rPr>
        <w:t>Isaiah 21:13–17</w:t>
      </w:r>
      <w:r>
        <w:rPr>
          <w:lang w:val="en_US" w:bidi="en_US"/>
        </w:rPr>
        <w:t xml:space="preserve">). Along with Arabia, Dedan, and Tema, the Kedarites are threatened with destruction. </w:t>
      </w:r>
      <w:r>
        <w:rPr>
          <w:lang w:val="en_US" w:bidi="en_US"/>
        </w:rPr>
        <w:t>Isaiah 21:16</w:t>
      </w:r>
      <w:r>
        <w:rPr>
          <w:lang w:val="en_US" w:bidi="en_US"/>
        </w:rPr>
        <w:t xml:space="preserve"> mentions their "pomp," suggesting some wealth (see also </w:t>
      </w:r>
      <w:r>
        <w:rPr>
          <w:lang w:val="en_US" w:bidi="en_US"/>
        </w:rPr>
        <w:t>Ezekiel 27:21</w:t>
      </w:r>
      <w:r>
        <w:rPr>
          <w:lang w:val="en_US" w:bidi="en_US"/>
        </w:rPr>
        <w:t xml:space="preserve">). The militaristic tone in </w:t>
      </w:r>
      <w:r>
        <w:rPr>
          <w:lang w:val="en_US" w:bidi="en_US"/>
        </w:rPr>
        <w:t>Isaiah 21:17</w:t>
      </w:r>
      <w:r>
        <w:rPr>
          <w:lang w:val="en_US" w:bidi="en_US"/>
        </w:rPr>
        <w:t xml:space="preserve"> suggests that they were a warring people. In </w:t>
      </w:r>
      <w:r>
        <w:rPr>
          <w:lang w:val="en_US" w:bidi="en_US"/>
        </w:rPr>
        <w:t>Jeremiah 49:28</w:t>
      </w:r>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r>
        <w:rPr>
          <w:lang w:val="en_US" w:bidi="en_US"/>
        </w:rPr>
        <w:t>Nehemiah 2:19</w:t>
      </w:r>
      <w:r>
        <w:rPr>
          <w:lang w:val="en_US" w:bidi="en_US"/>
        </w:rPr>
        <w:t xml:space="preserve">; </w:t>
      </w:r>
      <w:r>
        <w:rPr>
          <w:lang w:val="en_US" w:bidi="en_US"/>
        </w:rPr>
        <w:t>6:1–6</w:t>
      </w:r>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r>
        <w:rPr>
          <w:lang w:val="en_US" w:bidi="en_US"/>
        </w:rPr>
        <w:t>Isaiah 42:11</w:t>
      </w:r>
      <w:r>
        <w:rPr>
          <w:lang w:val="en_US" w:bidi="en_US"/>
        </w:rPr>
        <w:t xml:space="preserve">; </w:t>
      </w:r>
      <w:r>
        <w:rPr>
          <w:lang w:val="en_US" w:bidi="en_US"/>
        </w:rPr>
        <w:t>60:7</w:t>
      </w:r>
      <w:r>
        <w:rPr>
          <w:lang w:val="en_US" w:bidi="en_US"/>
        </w:rPr>
        <w:t xml:space="preserve">). Their desert environment limited their work to sheep herding and trading. Unpredictable water in the desert forced them to move. A tent life was better than permanent houses (compare </w:t>
      </w:r>
      <w:r>
        <w:rPr>
          <w:lang w:val="en_US" w:bidi="en_US"/>
        </w:rPr>
        <w:t>Psalm 120:5</w:t>
      </w:r>
      <w:r>
        <w:rPr>
          <w:lang w:val="en_US" w:bidi="en_US"/>
        </w:rPr>
        <w:t xml:space="preserve">; </w:t>
      </w:r>
      <w:r>
        <w:rPr>
          <w:lang w:val="en_US" w:bidi="en_US"/>
        </w:rPr>
        <w:t>Song of Solomon 1:5</w:t>
      </w:r>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r>
        <w:rPr>
          <w:lang w:val="en_US" w:bidi="en_US"/>
        </w:rPr>
        <w:t>Genesis 25:15</w:t>
      </w:r>
      <w:r>
        <w:rPr>
          <w:lang w:val="en_US" w:bidi="en_US"/>
        </w:rPr>
        <w:t>. Later, his descendants were known by his name (</w:t>
      </w:r>
      <w:r>
        <w:rPr>
          <w:lang w:val="en_US" w:bidi="en_US"/>
        </w:rPr>
        <w:t>1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r>
        <w:rPr>
          <w:lang w:val="en_US" w:bidi="en_US"/>
        </w:rPr>
        <w:t>Dt 2:26</w:t>
      </w:r>
      <w:r>
        <w:rPr>
          <w:lang w:val="en_US" w:bidi="en_US"/>
        </w:rPr>
        <w:t>). In the division of the land, Kedemoth was given to Reuben’s tribe (</w:t>
      </w:r>
      <w:r>
        <w:rPr>
          <w:lang w:val="en_US" w:bidi="en_US"/>
        </w:rPr>
        <w:t>Jos 13:18</w:t>
      </w:r>
      <w:r>
        <w:rPr>
          <w:lang w:val="en_US" w:bidi="en_US"/>
        </w:rPr>
        <w:t>) and then set aside as one of the Levitical cities for the Merarites (</w:t>
      </w:r>
      <w:r>
        <w:rPr>
          <w:lang w:val="en_US" w:bidi="en_US"/>
        </w:rPr>
        <w:t>Jos 21:37</w:t>
      </w:r>
      <w:r>
        <w:rPr>
          <w:lang w:val="en_US" w:bidi="en_US"/>
        </w:rPr>
        <w:t xml:space="preserve">; </w:t>
      </w:r>
      <w:r>
        <w:rPr>
          <w:lang w:val="en_US" w:bidi="en_US"/>
        </w:rPr>
        <w:t>1 Chr 6:79</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r>
        <w:rPr>
          <w:lang w:val="en_US" w:bidi="en_US"/>
        </w:rPr>
        <w:t>Jos 15:23</w:t>
      </w:r>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r>
        <w:rPr>
          <w:lang w:val="en_US" w:bidi="en_US"/>
        </w:rPr>
        <w:t>Jos 20:7</w:t>
      </w:r>
      <w:r>
        <w:rPr>
          <w:lang w:val="en_US" w:bidi="en_US"/>
        </w:rPr>
        <w:t>), set apart for the Gershonite clan of Levi (</w:t>
      </w:r>
      <w:r>
        <w:rPr>
          <w:lang w:val="en_US" w:bidi="en_US"/>
        </w:rPr>
        <w:t>Jos 21:32</w:t>
      </w:r>
      <w:r>
        <w:rPr>
          <w:lang w:val="en_US" w:bidi="en_US"/>
        </w:rPr>
        <w:t xml:space="preserve">; </w:t>
      </w:r>
      <w:r>
        <w:rPr>
          <w:lang w:val="en_US" w:bidi="en_US"/>
        </w:rPr>
        <w:t>1 Chr 6:76</w:t>
      </w:r>
      <w:r>
        <w:rPr>
          <w:lang w:val="en_US" w:bidi="en_US"/>
        </w:rPr>
        <w:t>), and the home of Barak (</w:t>
      </w:r>
      <w:r>
        <w:rPr>
          <w:lang w:val="en_US" w:bidi="en_US"/>
        </w:rPr>
        <w:t>Jgs 4:6</w:t>
      </w:r>
      <w:r>
        <w:rPr>
          <w:lang w:val="en_US" w:bidi="en_US"/>
        </w:rPr>
        <w:t>). It was conquered by Tiglath-pileser III in 732 BC (</w:t>
      </w:r>
      <w:r>
        <w:rPr>
          <w:lang w:val="en_US" w:bidi="en_US"/>
        </w:rPr>
        <w:t>2 Kgs 15:29</w:t>
      </w:r>
      <w:r>
        <w:rPr>
          <w:lang w:val="en_US" w:bidi="en_US"/>
        </w:rPr>
        <w:t>). Jonathan Maccabeus defeated the army of Demetrius there (1 Macc 11:63, 73).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r>
        <w:rPr>
          <w:lang w:val="en_US" w:bidi="en_US"/>
        </w:rPr>
        <w:t>1 Chr 6:72</w:t>
      </w:r>
      <w:r>
        <w:rPr>
          <w:lang w:val="en_US" w:bidi="en_US"/>
        </w:rPr>
        <w:t>); the parallel passage has Kishion (</w:t>
      </w:r>
      <w:r>
        <w:rPr>
          <w:lang w:val="en_US" w:bidi="en_US"/>
        </w:rPr>
        <w:t>Jos 21:28</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r>
        <w:rPr>
          <w:lang w:val="en_US" w:bidi="en_US"/>
        </w:rPr>
        <w:t>Gn 14</w:t>
      </w:r>
      <w:r>
        <w:rPr>
          <w:lang w:val="en_US" w:bidi="en_US"/>
        </w:rPr>
        <w:t xml:space="preserve">). Although Kedorlaomer is initially third in the list (v </w:t>
      </w:r>
      <w:r>
        <w:rPr>
          <w:lang w:val="en_US" w:bidi="en_US"/>
        </w:rPr>
        <w:t>1</w:t>
      </w:r>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r>
        <w:rPr>
          <w:lang w:val="en_US" w:bidi="en_US"/>
        </w:rPr>
        <w:t>Numbers 33:22–23</w:t>
      </w:r>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r>
        <w:rPr>
          <w:lang w:val="en_US" w:bidi="en_US"/>
        </w:rPr>
        <w:t>1 Chronicles 4:19</w:t>
      </w:r>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r>
        <w:rPr>
          <w:lang w:val="en_US" w:bidi="en_US"/>
        </w:rPr>
        <w:t>Jos 15:44</w:t>
      </w:r>
      <w:r>
        <w:rPr>
          <w:lang w:val="en_US" w:bidi="en_US"/>
        </w:rPr>
        <w:t xml:space="preserve">; </w:t>
      </w:r>
      <w:r>
        <w:rPr>
          <w:lang w:val="en_US" w:bidi="en_US"/>
        </w:rPr>
        <w:t>1 Chr 4:19</w:t>
      </w:r>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r>
        <w:rPr>
          <w:lang w:val="en_US" w:bidi="en_US"/>
        </w:rPr>
        <w:t>1 Sm 23:1–14</w:t>
      </w:r>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r>
        <w:rPr>
          <w:lang w:val="en_US" w:bidi="en_US"/>
        </w:rPr>
        <w:t>Neh 3:17–18</w:t>
      </w:r>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r>
        <w:rPr>
          <w:lang w:val="en_US" w:bidi="en_US"/>
        </w:rPr>
        <w:t>Ezr 10:18</w:t>
      </w:r>
      <w:r>
        <w:rPr>
          <w:lang w:val="en_US" w:bidi="en_US"/>
        </w:rPr>
        <w:t xml:space="preserve">). According to verse </w:t>
      </w:r>
      <w:r>
        <w:rPr>
          <w:lang w:val="en_US" w:bidi="en_US"/>
        </w:rPr>
        <w:t>23</w:t>
      </w:r>
      <w:r>
        <w:rPr>
          <w:lang w:val="en_US" w:bidi="en_US"/>
        </w:rPr>
        <w:t xml:space="preserve"> Kelaiah is also called Kelita. A Levite named Kelita is also found in </w:t>
      </w:r>
      <w:r>
        <w:rPr>
          <w:lang w:val="en_US" w:bidi="en_US"/>
        </w:rPr>
        <w:t>Nehemiah 8:7</w:t>
      </w:r>
      <w:r>
        <w:rPr>
          <w:lang w:val="en_US" w:bidi="en_US"/>
        </w:rPr>
        <w:t xml:space="preserve">, </w:t>
      </w:r>
      <w:r>
        <w:rPr>
          <w:lang w:val="en_US" w:bidi="en_US"/>
        </w:rPr>
        <w:t>10:10</w:t>
      </w:r>
      <w:r>
        <w:rPr>
          <w:lang w:val="en_US" w:bidi="en_US"/>
        </w:rPr>
        <w:t>, and 1 Esdras 9:48,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Kelita was a Levite who may have been the same person as Kelaiah.</w:t>
      </w:r>
    </w:p>
    <w:p>
      <w:pPr/>
      <w:r>
        <w:rPr>
          <w:lang w:val="en_US" w:bidi="en_US"/>
        </w:rPr>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r>
        <w:rPr>
          <w:lang w:val="en_US" w:bidi="en_US"/>
        </w:rPr>
        <w:t>1 Chronicles 2:9</w:t>
      </w:r>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r>
        <w:rPr>
          <w:lang w:val="en_US" w:bidi="en_US"/>
        </w:rPr>
        <w:t>Numbers 34:24</w:t>
      </w:r>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r>
        <w:rPr>
          <w:lang w:val="en_US" w:bidi="en_US"/>
        </w:rPr>
        <w:t>1 Chronicles 27:17</w:t>
      </w:r>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r>
        <w:rPr>
          <w:lang w:val="en_US" w:bidi="en_US"/>
        </w:rPr>
        <w:t>1 Kgs 22:11, 24</w:t>
      </w:r>
      <w:r>
        <w:rPr>
          <w:lang w:val="en_US" w:bidi="en_US"/>
        </w:rPr>
        <w:t xml:space="preserve">; </w:t>
      </w:r>
      <w:r>
        <w:rPr>
          <w:lang w:val="en_US" w:bidi="en_US"/>
        </w:rPr>
        <w:t>2 Chr 18:10, 23</w:t>
      </w:r>
      <w:r>
        <w:rPr>
          <w:lang w:val="en_US" w:bidi="en_US"/>
        </w:rPr>
        <w:t>).</w:t>
      </w:r>
    </w:p>
    <w:p>
      <w:pPr/>
      <w:r>
        <w:rPr>
          <w:lang w:val="en_US" w:bidi="en_US"/>
        </w:rPr>
      </w:r>
      <w:r>
        <w:rPr>
          <w:lang w:val="en_US" w:bidi="en_US"/>
        </w:rPr>
        <w:t>2. Bilhan’s son, who was chief of the subclan of Jediael in Benjamin’s tribe in the time of King David (</w:t>
      </w:r>
      <w:r>
        <w:rPr>
          <w:lang w:val="en_US" w:bidi="en_US"/>
        </w:rPr>
        <w:t>1 Chr 7:10–11</w:t>
      </w:r>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r>
        <w:rPr>
          <w:lang w:val="en_US" w:bidi="en_US"/>
        </w:rPr>
        <w:t>Genesis 5:9–14</w:t>
      </w:r>
      <w:r>
        <w:rPr>
          <w:lang w:val="en_US" w:bidi="en_US"/>
        </w:rPr>
        <w:t xml:space="preserve">; </w:t>
      </w:r>
      <w:r>
        <w:rPr>
          <w:lang w:val="en_US" w:bidi="en_US"/>
        </w:rPr>
        <w:t>1 Chronicles 1:2</w:t>
      </w:r>
      <w:r>
        <w:rPr>
          <w:lang w:val="en_US" w:bidi="en_US"/>
        </w:rPr>
        <w:t xml:space="preserve">). He is also called Cainan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Kenani was a Levite who took part in the public reading of the law of Moses after the exile in Baylon (</w:t>
      </w:r>
      <w:r>
        <w:rPr>
          <w:lang w:val="en_US" w:bidi="en_US"/>
        </w:rPr>
        <w:t>Nehemiah 9:4</w:t>
      </w:r>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r>
        <w:rPr>
          <w:lang w:val="en_US" w:bidi="en_US"/>
        </w:rPr>
        <w:t>1 Chr 15:1–3, 22, 27</w:t>
      </w:r>
      <w:r>
        <w:rPr>
          <w:lang w:val="en_US" w:bidi="en_US"/>
        </w:rPr>
        <w:t>).</w:t>
      </w:r>
    </w:p>
    <w:p>
      <w:pPr/>
      <w:r>
        <w:rPr>
          <w:lang w:val="en_US" w:bidi="en_US"/>
        </w:rPr>
      </w:r>
      <w:r>
        <w:rPr>
          <w:lang w:val="en_US" w:bidi="en_US"/>
        </w:rPr>
        <w:t>2. Public administrator during David’s reign. His sons also served as public officials (</w:t>
      </w:r>
      <w:r>
        <w:rPr>
          <w:lang w:val="en_US" w:bidi="en_US"/>
        </w:rPr>
        <w:t>1 Chr 26:29</w:t>
      </w:r>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r>
        <w:rPr>
          <w:lang w:val="en_US" w:bidi="en_US"/>
        </w:rPr>
        <w:t>Numbers 32:42</w:t>
      </w:r>
      <w:r>
        <w:rPr>
          <w:lang w:val="en_US" w:bidi="en_US"/>
        </w:rPr>
        <w:t>). It was later captured by Geshur and Aram (</w:t>
      </w:r>
      <w:r>
        <w:rPr>
          <w:lang w:val="en_US" w:bidi="en_US"/>
        </w:rPr>
        <w:t>1 Chronicles 2:23</w:t>
      </w:r>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r>
        <w:rPr>
          <w:lang w:val="en_US" w:bidi="en_US"/>
        </w:rPr>
        <w:t>Genesis 15:19</w:t>
      </w:r>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r>
        <w:rPr>
          <w:lang w:val="en_US" w:bidi="en_US"/>
        </w:rPr>
        <w:t>Genesis 36:11, 15, 42</w:t>
      </w:r>
      <w:r>
        <w:rPr>
          <w:lang w:val="en_US" w:bidi="en_US"/>
        </w:rPr>
        <w:t xml:space="preserve">; </w:t>
      </w:r>
      <w:r>
        <w:rPr>
          <w:lang w:val="en_US" w:bidi="en_US"/>
        </w:rPr>
        <w:t>1 Chronicles 1:36, 53</w:t>
      </w:r>
      <w:r>
        <w:rPr>
          <w:lang w:val="en_US" w:bidi="en_US"/>
        </w:rPr>
        <w:t>).</w:t>
      </w:r>
    </w:p>
    <w:p>
      <w:pPr>
        <w:pStyle w:val="ListNumber"/>
        <w:spacing w:line="240" w:lineRule="auto"/>
        <w:ind w:left="720"/>
      </w:pPr>
      <w:r>
        <w:rPr>
          <w:lang w:val="en_US" w:bidi="en_US"/>
        </w:rPr>
      </w:r>
      <w:r>
        <w:rPr>
          <w:lang w:val="en_US" w:bidi="en_US"/>
        </w:rPr>
        <w:t>The father of Othniel and Seraiah (</w:t>
      </w:r>
      <w:r>
        <w:rPr>
          <w:lang w:val="en_US" w:bidi="en_US"/>
        </w:rPr>
        <w:t>Joshua 15:17</w:t>
      </w:r>
      <w:r>
        <w:rPr>
          <w:lang w:val="en_US" w:bidi="en_US"/>
        </w:rPr>
        <w:t xml:space="preserve">; </w:t>
      </w:r>
      <w:r>
        <w:rPr>
          <w:lang w:val="en_US" w:bidi="en_US"/>
        </w:rPr>
        <w:t>Judges 1:13</w:t>
      </w:r>
      <w:r>
        <w:rPr>
          <w:lang w:val="en_US" w:bidi="en_US"/>
        </w:rPr>
        <w:t xml:space="preserve">; </w:t>
      </w:r>
      <w:r>
        <w:rPr>
          <w:lang w:val="en_US" w:bidi="en_US"/>
        </w:rPr>
        <w:t>3:9–11</w:t>
      </w:r>
      <w:r>
        <w:rPr>
          <w:lang w:val="en_US" w:bidi="en_US"/>
        </w:rPr>
        <w:t xml:space="preserve">; </w:t>
      </w:r>
      <w:r>
        <w:rPr>
          <w:lang w:val="en_US" w:bidi="en_US"/>
        </w:rPr>
        <w:t>1 Chronicles 4:13</w:t>
      </w:r>
      <w:r>
        <w:rPr>
          <w:lang w:val="en_US" w:bidi="en_US"/>
        </w:rPr>
        <w:t>).</w:t>
      </w:r>
    </w:p>
    <w:p>
      <w:pPr>
        <w:pStyle w:val="ListNumber"/>
        <w:spacing w:line="240" w:lineRule="auto"/>
        <w:ind w:left="720"/>
      </w:pPr>
      <w:r>
        <w:rPr>
          <w:lang w:val="en_US" w:bidi="en_US"/>
        </w:rPr>
      </w:r>
      <w:r>
        <w:rPr>
          <w:lang w:val="en_US" w:bidi="en_US"/>
        </w:rPr>
        <w:t>A descendant of Caleb (</w:t>
      </w:r>
      <w:r>
        <w:rPr>
          <w:lang w:val="en_US" w:bidi="en_US"/>
        </w:rPr>
        <w:t>1 Chronicles 4:15</w:t>
      </w:r>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r>
        <w:rPr>
          <w:lang w:val="en_US" w:bidi="en_US"/>
        </w:rPr>
        <w:t>Numbers 32:12</w:t>
      </w:r>
      <w:r>
        <w:rPr>
          <w:lang w:val="en_US" w:bidi="en_US"/>
        </w:rPr>
        <w:t xml:space="preserve"> and </w:t>
      </w:r>
      <w:r>
        <w:rPr>
          <w:lang w:val="en_US" w:bidi="en_US"/>
        </w:rPr>
        <w:t>Joshua 14:6,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r>
        <w:rPr>
          <w:lang w:val="en_US" w:bidi="en_US"/>
        </w:rPr>
        <w:t>Genesis 15:19</w:t>
      </w:r>
      <w:r>
        <w:rPr>
          <w:lang w:val="en_US" w:bidi="en_US"/>
        </w:rPr>
        <w:t>). However, they are not listed among the Canaanite tribes from the time of Moses (</w:t>
      </w:r>
      <w:r>
        <w:rPr>
          <w:lang w:val="en_US" w:bidi="en_US"/>
        </w:rPr>
        <w:t>Exodus 3:17</w:t>
      </w:r>
      <w:r>
        <w:rPr>
          <w:lang w:val="en_US" w:bidi="en_US"/>
        </w:rPr>
        <w:t xml:space="preserve">). This was likely because they had developed a more friendly relationship with Israel by that time. </w:t>
      </w:r>
    </w:p>
    <w:p>
      <w:pPr/>
      <w:r>
        <w:rPr>
          <w:lang w:val="en_US" w:bidi="en_US"/>
        </w:rPr>
      </w:r>
      <w:r>
        <w:rPr>
          <w:lang w:val="en_US" w:bidi="en_US"/>
        </w:rPr>
        <w:t xml:space="preserve">Israel continued to give special treatment to the Kenites, as seen in </w:t>
      </w:r>
      <w:r>
        <w:rPr>
          <w:lang w:val="en_US" w:bidi="en_US"/>
        </w:rPr>
        <w:t>1 Samuel 15:6</w:t>
      </w:r>
      <w:r>
        <w:rPr>
          <w:lang w:val="en_US" w:bidi="en_US"/>
        </w:rPr>
        <w:t>. When Saul gathered his army to fight against the Amalekites, he warned the Kenites before the attack. This kindness probably reflected the help given by Hobab, son of Reuel, who served as Israel's guide in the wilderness (</w:t>
      </w:r>
      <w:r>
        <w:rPr>
          <w:lang w:val="en_US" w:bidi="en_US"/>
        </w:rPr>
        <w:t>Numbers 10:29–31</w:t>
      </w:r>
      <w:r>
        <w:rPr>
          <w:lang w:val="en_US" w:bidi="en_US"/>
        </w:rPr>
        <w:t>).</w:t>
      </w:r>
    </w:p>
    <w:p>
      <w:pPr/>
      <w:r>
        <w:rPr>
          <w:lang w:val="en_US" w:bidi="en_US"/>
        </w:rPr>
      </w:r>
      <w:r>
        <w:rPr>
          <w:lang w:val="en_US" w:bidi="en_US"/>
        </w:rPr>
        <w:t xml:space="preserve">By the time of Barak the judge and Deborah the prophetess, some Kenites were living in Galilee. </w:t>
      </w:r>
      <w:r>
        <w:rPr>
          <w:lang w:val="en_US" w:bidi="en_US"/>
        </w:rPr>
        <w:t>Judges 4:11</w:t>
      </w:r>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r>
        <w:rPr>
          <w:lang w:val="en_US" w:bidi="en_US"/>
        </w:rPr>
        <w:t>Numbers 21:4–9</w:t>
      </w:r>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the priest of Midian, influenced what Moses believed about one God—that is, the worship of Yahweh alone. This idea can be challenged on both biblical and historical grounds.</w:t>
      </w:r>
    </w:p>
    <w:p>
      <w:pPr/>
      <w:r>
        <w:rPr>
          <w:lang w:val="en_US" w:bidi="en_US"/>
        </w:rPr>
      </w:r>
      <w:r>
        <w:rPr>
          <w:lang w:val="en_US" w:bidi="en_US"/>
        </w:rPr>
        <w:t xml:space="preserve">The Bible specifically states that Yahweh was the personal God known to godly people from the earliest generations in </w:t>
      </w:r>
      <w:r>
        <w:rPr>
          <w:lang w:val="en_US" w:bidi="en_US"/>
        </w:rPr>
        <w:t>Genesis 4:26</w:t>
      </w:r>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the mother of Moses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r>
        <w:rPr>
          <w:lang w:val="en_US" w:bidi="en_US"/>
        </w:rPr>
        <w:t>Exodus 3:6</w:t>
      </w:r>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r>
        <w:rPr>
          <w:lang w:val="en_US" w:bidi="en_US"/>
        </w:rPr>
        <w:t>1 Chronicles 2:55</w:t>
      </w:r>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r>
        <w:rPr>
          <w:lang w:val="en_US" w:bidi="en_US"/>
        </w:rPr>
        <w:t>1 Samuel 27:10</w:t>
      </w:r>
      <w:r>
        <w:rPr>
          <w:lang w:val="en_US" w:bidi="en_US"/>
        </w:rPr>
        <w:t xml:space="preserve">). </w:t>
      </w:r>
      <w:r>
        <w:rPr>
          <w:lang w:val="en_US" w:bidi="en_US"/>
        </w:rPr>
        <w:t>Jeremiah 35</w:t>
      </w:r>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r>
        <w:rPr>
          <w:lang w:val="en_US" w:bidi="en_US"/>
        </w:rPr>
        <w:t>Gn 36:11, 15</w:t>
      </w:r>
      <w:r>
        <w:rPr>
          <w:lang w:val="en_US" w:bidi="en_US"/>
        </w:rPr>
        <w:t>). The Kenizzites were of Edomite stock and resided to the southeast of Judah in the vicinity of the Kenites. They are thought to belong to the pre-Israelite population of Canaan (</w:t>
      </w:r>
      <w:r>
        <w:rPr>
          <w:lang w:val="en_US" w:bidi="en_US"/>
        </w:rPr>
        <w:t>Gn 15:19</w:t>
      </w:r>
      <w:r>
        <w:rPr>
          <w:lang w:val="en_US" w:bidi="en_US"/>
        </w:rPr>
        <w:t xml:space="preserve">). Their territory was to be given to the Israelites along with that of the Kenites, the Amorites, and the Canaanites (vv </w:t>
      </w:r>
      <w:r>
        <w:rPr>
          <w:lang w:val="en_US" w:bidi="en_US"/>
        </w:rPr>
        <w:t>19–21</w:t>
      </w:r>
      <w:r>
        <w:rPr>
          <w:lang w:val="en_US" w:bidi="en_US"/>
        </w:rPr>
        <w:t>).</w:t>
      </w:r>
    </w:p>
    <w:p>
      <w:pPr/>
      <w:r>
        <w:rPr>
          <w:lang w:val="en_US" w:bidi="en_US"/>
        </w:rPr>
      </w:r>
      <w:r>
        <w:rPr>
          <w:lang w:val="en_US" w:bidi="en_US"/>
        </w:rPr>
        <w:t>In Numbers and Joshua, Caleb, the faithful spy, is reckoned to belong to the Kenizzites (</w:t>
      </w:r>
      <w:r>
        <w:rPr>
          <w:lang w:val="en_US" w:bidi="en_US"/>
        </w:rPr>
        <w:t>Nm 32:12</w:t>
      </w:r>
      <w:r>
        <w:rPr>
          <w:lang w:val="en_US" w:bidi="en_US"/>
        </w:rPr>
        <w:t xml:space="preserve">; </w:t>
      </w:r>
      <w:r>
        <w:rPr>
          <w:lang w:val="en_US" w:bidi="en_US"/>
        </w:rPr>
        <w:t>Jos 14:6, 14</w:t>
      </w:r>
      <w:r>
        <w:rPr>
          <w:lang w:val="en_US" w:bidi="en_US"/>
        </w:rPr>
        <w:t xml:space="preserve">). According to </w:t>
      </w:r>
      <w:r>
        <w:rPr>
          <w:lang w:val="en_US" w:bidi="en_US"/>
        </w:rPr>
        <w:t>1 Chronicles 4:15</w:t>
      </w:r>
      <w:r>
        <w:rPr>
          <w:lang w:val="en_US" w:bidi="en_US"/>
        </w:rPr>
        <w:t>, Caleb’s genealogy is traced back to Judah (</w:t>
      </w:r>
      <w:r>
        <w:rPr>
          <w:lang w:val="en_US" w:bidi="en_US"/>
        </w:rPr>
        <w:t>1 Chr 4:1</w:t>
      </w:r>
      <w:r>
        <w:rPr>
          <w:lang w:val="en_US" w:bidi="en_US"/>
        </w:rPr>
        <w:t>). The relationship of Caleb to the Kenizzites is far from clear. Caleb established his patrimony at Kiriath-sepher (</w:t>
      </w:r>
      <w:r>
        <w:rPr>
          <w:lang w:val="en_US" w:bidi="en_US"/>
        </w:rPr>
        <w:t>Jgs 1:11–13</w:t>
      </w:r>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Kephar-ammoni was a city assigned to the tribe of Benjamin for an inheritance after Joshua's conquest of Canaan (</w:t>
      </w:r>
      <w:r>
        <w:rPr>
          <w:lang w:val="en_US" w:bidi="en_US"/>
        </w:rPr>
        <w:t>Joshua 18:24</w:t>
      </w:r>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r>
        <w:rPr>
          <w:lang w:val="en_US" w:bidi="en_US"/>
        </w:rPr>
        <w:t>Joshua 9:17</w:t>
      </w:r>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r>
        <w:rPr>
          <w:lang w:val="en_US" w:bidi="en_US"/>
        </w:rPr>
        <w:t>Genesis 36:26</w:t>
      </w:r>
      <w:r>
        <w:rPr>
          <w:lang w:val="en_US" w:bidi="en_US"/>
        </w:rPr>
        <w:t xml:space="preserve">; </w:t>
      </w:r>
      <w:r>
        <w:rPr>
          <w:lang w:val="en_US" w:bidi="en_US"/>
        </w:rPr>
        <w:t>1 Chronicles 1:41</w:t>
      </w:r>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r>
        <w:rPr>
          <w:lang w:val="en_US" w:bidi="en_US"/>
        </w:rPr>
        <w:t>Jb 42:14</w:t>
      </w:r>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r>
        <w:rPr>
          <w:lang w:val="en_US" w:bidi="en_US"/>
        </w:rPr>
        <w:t>1 Samuel 30:14</w:t>
      </w:r>
      <w:r>
        <w:rPr>
          <w:lang w:val="en_US" w:bidi="en_US"/>
        </w:rPr>
        <w:t xml:space="preserve">). </w:t>
      </w:r>
      <w:r>
        <w:rPr>
          <w:lang w:val="en_US" w:bidi="en_US"/>
        </w:rPr>
        <w:t xml:space="preserve">2 Samuel 8:18 </w:t>
      </w:r>
      <w:r>
        <w:rPr>
          <w:lang w:val="en_US" w:bidi="en_US"/>
        </w:rPr>
        <w:t xml:space="preserve">mentions them along with the Pelethites. </w:t>
      </w:r>
      <w:r>
        <w:rPr>
          <w:lang w:val="en_US" w:bidi="en_US"/>
        </w:rPr>
        <w:t>Ezekiel 25:15–17</w:t>
      </w:r>
      <w:r>
        <w:rPr>
          <w:lang w:val="en_US" w:bidi="en_US"/>
        </w:rPr>
        <w:t xml:space="preserve"> associates the Kerethites with the Philistines (compare </w:t>
      </w:r>
      <w:r>
        <w:rPr>
          <w:lang w:val="en_US" w:bidi="en_US"/>
        </w:rPr>
        <w:t>Zephaniah 2:5</w:t>
      </w:r>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word Kerethite means "Cretan" (someone from the island of Crete). This makes sense because the Philistines may have come from Crete and other islands in the Mediterranean Sea. The word "Pelethite" is probably another spelling of the word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r>
        <w:rPr>
          <w:lang w:val="en_US" w:bidi="en_US"/>
        </w:rPr>
        <w:t>2 Samuel 15:18</w:t>
      </w:r>
      <w:r>
        <w:rPr>
          <w:lang w:val="en_US" w:bidi="en_US"/>
        </w:rPr>
        <w:t xml:space="preserve">; </w:t>
      </w:r>
      <w:r>
        <w:rPr>
          <w:lang w:val="en_US" w:bidi="en_US"/>
        </w:rPr>
        <w:t>20:7, 23</w:t>
      </w:r>
      <w:r>
        <w:rPr>
          <w:lang w:val="en_US" w:bidi="en_US"/>
        </w:rPr>
        <w:t xml:space="preserve">; </w:t>
      </w:r>
      <w:r>
        <w:rPr>
          <w:lang w:val="en_US" w:bidi="en_US"/>
        </w:rPr>
        <w:t>1 Kings 1:38</w:t>
      </w:r>
      <w:r>
        <w:rPr>
          <w:lang w:val="en_US" w:bidi="en_US"/>
        </w:rPr>
        <w:t xml:space="preserve">). Later kings of Judah may have also used them as soldiers. Some people think the "Carites" in </w:t>
      </w:r>
      <w:r>
        <w:rPr>
          <w:lang w:val="en_US" w:bidi="en_US"/>
        </w:rPr>
        <w:t xml:space="preserve">2 Kings 11:4, 19 </w:t>
      </w:r>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r>
        <w:rPr>
          <w:lang w:val="en_US" w:bidi="en_US"/>
        </w:rPr>
        <w:t>Joshua 15:25</w:t>
      </w:r>
      <w:r>
        <w:rPr>
          <w:lang w:val="en_US" w:bidi="en_US"/>
        </w:rPr>
        <w:t xml:space="preserve">). In the Hebrew text, Kerioth and Hezron are understood to be separate towns. Hezron is likely the same place as Hazor mentioned earlier in the list (verse </w:t>
      </w:r>
      <w:r>
        <w:rPr>
          <w:lang w:val="en_US" w:bidi="en_US"/>
        </w:rPr>
        <w:t>23</w:t>
      </w:r>
      <w:r>
        <w:rPr>
          <w:lang w:val="en_US" w:bidi="en_US"/>
        </w:rPr>
        <w:t>).</w:t>
      </w:r>
    </w:p>
    <w:p>
      <w:pPr>
        <w:pStyle w:val="ListNumber"/>
        <w:spacing w:line="240" w:lineRule="auto"/>
        <w:ind w:left="720"/>
      </w:pPr>
      <w:r>
        <w:rPr>
          <w:lang w:val="en_US" w:bidi="en_US"/>
        </w:rPr>
      </w:r>
      <w:r>
        <w:rPr>
          <w:lang w:val="en_US" w:bidi="en_US"/>
        </w:rPr>
        <w:t>A town in Moab (</w:t>
      </w:r>
      <w:r>
        <w:rPr>
          <w:lang w:val="en_US" w:bidi="en_US"/>
        </w:rPr>
        <w:t>Jeremiah 48:24, 41</w:t>
      </w:r>
      <w:r>
        <w:rPr>
          <w:lang w:val="en_US" w:bidi="en_US"/>
        </w:rPr>
        <w:t xml:space="preserve">; </w:t>
      </w:r>
      <w:r>
        <w:rPr>
          <w:lang w:val="en_US" w:bidi="en_US"/>
        </w:rPr>
        <w:t>Amos 2:2</w:t>
      </w:r>
      <w:r>
        <w:rPr>
          <w:lang w:val="en_US" w:bidi="en_US"/>
        </w:rPr>
        <w:t>). From information on the Moabite Stone (an ancient stone with writing), we can locate this town in the southwest plateau of Moab, across from Ataroth. Kerioth is not in the list of towns belonging to the tribes of Reuben and Gad (</w:t>
      </w:r>
      <w:r>
        <w:rPr>
          <w:lang w:val="en_US" w:bidi="en_US"/>
        </w:rPr>
        <w:t>Numbers 34</w:t>
      </w:r>
      <w:r>
        <w:rPr>
          <w:lang w:val="en_US" w:bidi="en_US"/>
        </w:rPr>
        <w:t xml:space="preserve">: </w:t>
      </w:r>
      <w:r>
        <w:rPr>
          <w:lang w:val="en_US" w:bidi="en_US"/>
        </w:rPr>
        <w:t>Joshua 13</w:t>
      </w:r>
      <w:r>
        <w:rPr>
          <w:lang w:val="en_US" w:bidi="en_US"/>
        </w:rPr>
        <w:t>). In other lists, Kerioth is not mentioned, but a place called Ar is (</w:t>
      </w:r>
      <w:r>
        <w:rPr>
          <w:lang w:val="en_US" w:bidi="en_US"/>
        </w:rPr>
        <w:t>Isaiah 15–16</w:t>
      </w:r>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Kerioth-hezron was a town in the territory of Judah (</w:t>
      </w:r>
      <w:r>
        <w:rPr>
          <w:lang w:val="en_US" w:bidi="en_US"/>
        </w:rPr>
        <w:t>Joshua 15:25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r>
        <w:rPr>
          <w:lang w:val="en_US" w:bidi="en_US"/>
        </w:rPr>
        <w:t>1 Kings 17:2–6</w:t>
      </w:r>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Keros was one of the temple servants whose descendants returned to Jerusalem with Zerubbabel after the exile in Babylon (</w:t>
      </w:r>
      <w:r>
        <w:rPr>
          <w:lang w:val="en_US" w:bidi="en_US"/>
        </w:rPr>
        <w:t>Ezra 2:44</w:t>
      </w:r>
      <w:r>
        <w:rPr>
          <w:lang w:val="en_US" w:bidi="en_US"/>
        </w:rPr>
        <w:t xml:space="preserve">; </w:t>
      </w:r>
      <w:r>
        <w:rPr>
          <w:lang w:val="en_US" w:bidi="en_US"/>
        </w:rPr>
        <w:t>Nehemiah 7:47</w:t>
      </w:r>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(the good news about Jesus).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the first followers of Jesus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r>
        <w:rPr>
          <w:lang w:val="en_US" w:bidi="en_US"/>
        </w:rPr>
        <w:t>Joshua 15:10</w:t>
      </w:r>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r>
        <w:rPr>
          <w:lang w:val="en_US" w:bidi="en_US"/>
        </w:rPr>
        <w:t>Genesis 22:22</w:t>
      </w:r>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 Qesitah</w:t>
      </w:r>
      <w:r>
        <w:rPr>
          <w:lang w:val="en_US" w:bidi="en_US"/>
        </w:rPr>
      </w:r>
    </w:p>
    <w:p>
      <w:pPr/>
      <w:r>
        <w:rPr>
          <w:lang w:val="en_US" w:bidi="en_US"/>
        </w:rPr>
      </w:r>
      <w:r>
        <w:rPr>
          <w:lang w:val="en_US" w:bidi="en_US"/>
        </w:rPr>
        <w:t xml:space="preserve"> A kesitah was a unit of weight with an unknown value (</w:t>
      </w:r>
      <w:r>
        <w:rPr>
          <w:lang w:val="en_US" w:bidi="en_US"/>
        </w:rPr>
        <w:t>Genesis 33:19</w:t>
      </w:r>
      <w:r>
        <w:rPr>
          <w:lang w:val="en_US" w:bidi="en_US"/>
        </w:rPr>
        <w:t xml:space="preserve">; </w:t>
      </w:r>
      <w:r>
        <w:rPr>
          <w:lang w:val="en_US" w:bidi="en_US"/>
        </w:rPr>
        <w:t>Joshua 24:32</w:t>
      </w:r>
      <w:r>
        <w:rPr>
          <w:lang w:val="en_US" w:bidi="en_US"/>
        </w:rPr>
        <w:t xml:space="preserve">; </w:t>
      </w:r>
      <w:r>
        <w:rPr>
          <w:lang w:val="en_US" w:bidi="en_US"/>
        </w:rPr>
        <w:t>Job 42:11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 Qesitah</w:t>
      </w:r>
      <w:r>
        <w:rPr>
          <w:lang w:val="en_US" w:bidi="en_US"/>
        </w:rPr>
      </w:r>
    </w:p>
    <w:p>
      <w:pPr/>
      <w:r>
        <w:rPr>
          <w:lang w:val="en_US" w:bidi="en_US"/>
        </w:rPr>
      </w:r>
      <w:r>
        <w:rPr>
          <w:lang w:val="en_US" w:bidi="en_US"/>
        </w:rPr>
        <w:t xml:space="preserve"> A kesitah was a unit of weight with an unknown value (</w:t>
      </w:r>
      <w:r>
        <w:rPr>
          <w:lang w:val="en_US" w:bidi="en_US"/>
        </w:rPr>
        <w:t>Genesis 33:19</w:t>
      </w:r>
      <w:r>
        <w:rPr>
          <w:lang w:val="en_US" w:bidi="en_US"/>
        </w:rPr>
        <w:t xml:space="preserve">; </w:t>
      </w:r>
      <w:r>
        <w:rPr>
          <w:lang w:val="en_US" w:bidi="en_US"/>
        </w:rPr>
        <w:t>Joshua 24:32</w:t>
      </w:r>
      <w:r>
        <w:rPr>
          <w:lang w:val="en_US" w:bidi="en_US"/>
        </w:rPr>
        <w:t xml:space="preserve">; </w:t>
      </w:r>
      <w:r>
        <w:rPr>
          <w:lang w:val="en_US" w:bidi="en_US"/>
        </w:rPr>
        <w:t>Job 42:11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r>
        <w:rPr>
          <w:lang w:val="en_US" w:bidi="en_US"/>
        </w:rPr>
        <w:t>Joshua 19:18</w:t>
      </w:r>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r>
        <w:rPr>
          <w:lang w:val="en_US" w:bidi="en_US"/>
        </w:rPr>
        <w:t>Genesis 25:1</w:t>
      </w:r>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r>
        <w:rPr>
          <w:lang w:val="en_US" w:bidi="en_US"/>
        </w:rPr>
        <w:t>Genesis 25:2</w:t>
      </w:r>
      <w:r>
        <w:rPr>
          <w:lang w:val="en_US" w:bidi="en_US"/>
        </w:rPr>
        <w:t>)</w:t>
      </w:r>
    </w:p>
    <w:p>
      <w:pPr/>
      <w:r>
        <w:rPr>
          <w:lang w:val="en_US" w:bidi="en_US"/>
        </w:rPr>
      </w:r>
      <w:r>
        <w:rPr>
          <w:lang w:val="en_US" w:bidi="en_US"/>
        </w:rPr>
        <w:t>Keturah did not have the same status as Sarah. The Bible calls her a concubine (</w:t>
      </w:r>
      <w:r>
        <w:rPr>
          <w:lang w:val="en_US" w:bidi="en_US"/>
        </w:rPr>
        <w:t>Genesis 25:6</w:t>
      </w:r>
      <w:r>
        <w:rPr>
          <w:lang w:val="en_US" w:bidi="en_US"/>
        </w:rPr>
        <w:t xml:space="preserve">, compare </w:t>
      </w:r>
      <w:r>
        <w:rPr>
          <w:lang w:val="en_US" w:bidi="en_US"/>
        </w:rPr>
        <w:t>1 Chronicles 1:32</w:t>
      </w:r>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r>
        <w:rPr>
          <w:lang w:val="en_US" w:bidi="en_US"/>
        </w:rPr>
        <w:t>Genesis 25:3</w:t>
      </w:r>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r>
        <w:rPr>
          <w:lang w:val="en_US" w:bidi="en_US"/>
        </w:rPr>
        <w:t>Genesis 37</w:t>
      </w:r>
      <w:r>
        <w:rPr>
          <w:lang w:val="en_US" w:bidi="en_US"/>
        </w:rPr>
        <w:t xml:space="preserve">; </w:t>
      </w:r>
      <w:r>
        <w:rPr>
          <w:lang w:val="en_US" w:bidi="en_US"/>
        </w:rPr>
        <w:t>Exodus 2:16</w:t>
      </w:r>
      <w:r>
        <w:rPr>
          <w:lang w:val="en_US" w:bidi="en_US"/>
        </w:rPr>
        <w:t>). They took part in international trade (</w:t>
      </w:r>
      <w:r>
        <w:rPr>
          <w:lang w:val="en_US" w:bidi="en_US"/>
        </w:rPr>
        <w:t>Isaiah 60:6</w:t>
      </w:r>
      <w:r>
        <w:rPr>
          <w:lang w:val="en_US" w:bidi="en_US"/>
        </w:rPr>
        <w:t>). For example, the queen of Sheba, who was a descendant of Jokshan (</w:t>
      </w:r>
      <w:r>
        <w:rPr>
          <w:lang w:val="en_US" w:bidi="en_US"/>
        </w:rPr>
        <w:t>Genesis 25:3</w:t>
      </w:r>
      <w:r>
        <w:rPr>
          <w:lang w:val="en_US" w:bidi="en_US"/>
        </w:rPr>
        <w:t>), visited Solomon to start trading with Israel (</w:t>
      </w:r>
      <w:r>
        <w:rPr>
          <w:lang w:val="en_US" w:bidi="en_US"/>
        </w:rPr>
        <w:t>1 Kings 10:2</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r>
        <w:rPr>
          <w:lang w:val="en_US" w:bidi="en_US"/>
        </w:rPr>
        <w:t>Matthew 16:19</w:t>
      </w:r>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r>
        <w:rPr>
          <w:lang w:val="en_US" w:bidi="en_US"/>
        </w:rPr>
        <w:t>Revelation 1:18</w:t>
      </w:r>
      <w:r>
        <w:rPr>
          <w:lang w:val="en_US" w:bidi="en_US"/>
        </w:rPr>
        <w:t xml:space="preserve">; see </w:t>
      </w:r>
      <w:r>
        <w:rPr>
          <w:lang w:val="en_US" w:bidi="en_US"/>
        </w:rPr>
        <w:t>3:7</w:t>
      </w:r>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r>
        <w:rPr>
          <w:lang w:val="en_US" w:bidi="en_US"/>
        </w:rPr>
        <w:t xml:space="preserve">Matthew 16:16, </w:t>
      </w:r>
      <w:r>
        <w:rPr>
          <w:lang w:val="en_US" w:bidi="en_US"/>
        </w:rPr>
        <w:t>19</w:t>
      </w:r>
      <w:r>
        <w:rPr>
          <w:lang w:val="en_US" w:bidi="en_US"/>
        </w:rPr>
        <w:t>). This authority is later shared with all the disciples (</w:t>
      </w:r>
      <w:r>
        <w:rPr>
          <w:lang w:val="en_US" w:bidi="en_US"/>
        </w:rPr>
        <w:t>Matthew 18:18</w:t>
      </w:r>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r>
        <w:rPr>
          <w:lang w:val="en_US" w:bidi="en_US"/>
        </w:rPr>
        <w:t>John 20:23</w:t>
      </w:r>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r>
        <w:rPr>
          <w:lang w:val="en_US" w:bidi="en_US"/>
        </w:rPr>
        <w:t>Matthew 23:13</w:t>
      </w:r>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r>
        <w:rPr>
          <w:lang w:val="en_US" w:bidi="en_US"/>
        </w:rPr>
        <w:t>Genesis 38:5</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r>
        <w:rPr>
          <w:lang w:val="en_US" w:bidi="en_US"/>
        </w:rPr>
        <w:t>Nm 11:34–35</w:t>
      </w:r>
      <w:r>
        <w:rPr>
          <w:lang w:val="en_US" w:bidi="en_US"/>
        </w:rPr>
        <w:t xml:space="preserve">; </w:t>
      </w:r>
      <w:r>
        <w:rPr>
          <w:lang w:val="en_US" w:bidi="en_US"/>
        </w:rPr>
        <w:t>33:16–17</w:t>
      </w:r>
      <w:r>
        <w:rPr>
          <w:lang w:val="en_US" w:bidi="en_US"/>
        </w:rPr>
        <w:t xml:space="preserve">; </w:t>
      </w:r>
      <w:r>
        <w:rPr>
          <w:lang w:val="en_US" w:bidi="en_US"/>
        </w:rPr>
        <w:t>Dt 9:22</w:t>
      </w:r>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r>
        <w:rPr>
          <w:lang w:val="en_US" w:bidi="en_US"/>
        </w:rPr>
        <w:t>Jos 21:22</w:t>
      </w:r>
      <w:r>
        <w:rPr>
          <w:lang w:val="en_US" w:bidi="en_US"/>
        </w:rPr>
        <w:t xml:space="preserve">). It is probably the same as the Jokmeam of </w:t>
      </w:r>
      <w:r>
        <w:rPr>
          <w:lang w:val="en_US" w:bidi="en_US"/>
        </w:rPr>
        <w:t>1 Chronicles 6:68</w:t>
      </w:r>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A kid is a young goat.</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r>
        <w:rPr>
          <w:lang w:val="en_US" w:bidi="en_US"/>
        </w:rPr>
        <w:t>Exodus 29:13</w:t>
      </w:r>
      <w:r>
        <w:rPr>
          <w:lang w:val="en_US" w:bidi="en_US"/>
        </w:rPr>
        <w:t xml:space="preserve">; </w:t>
      </w:r>
      <w:r>
        <w:rPr>
          <w:lang w:val="en_US" w:bidi="en_US"/>
        </w:rPr>
        <w:t>Leviticus 3:4–15</w:t>
      </w:r>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r>
        <w:rPr>
          <w:lang w:val="en_US" w:bidi="en_US"/>
        </w:rPr>
        <w:t>Psalm 73:21</w:t>
      </w:r>
      <w:r>
        <w:rPr>
          <w:lang w:val="en_US" w:bidi="en_US"/>
        </w:rPr>
        <w:t>). They believed the kidneys were the place where people made moral choices and thought deeply about life (</w:t>
      </w:r>
      <w:r>
        <w:rPr>
          <w:lang w:val="en_US" w:bidi="en_US"/>
        </w:rPr>
        <w:t>Psalm 16:7</w:t>
      </w:r>
      <w:r>
        <w:rPr>
          <w:lang w:val="en_US" w:bidi="en_US"/>
        </w:rPr>
        <w:t xml:space="preserve">; </w:t>
      </w:r>
      <w:r>
        <w:rPr>
          <w:lang w:val="en_US" w:bidi="en_US"/>
        </w:rPr>
        <w:t>Jeremiah 12:2</w:t>
      </w:r>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r>
        <w:rPr>
          <w:lang w:val="en_US" w:bidi="en_US"/>
        </w:rPr>
        <w:t>Psalms 7:9</w:t>
      </w:r>
      <w:r>
        <w:rPr>
          <w:lang w:val="en_US" w:bidi="en_US"/>
        </w:rPr>
        <w:t xml:space="preserve">; </w:t>
      </w:r>
      <w:r>
        <w:rPr>
          <w:lang w:val="en_US" w:bidi="en_US"/>
        </w:rPr>
        <w:t>26:2</w:t>
      </w:r>
      <w:r>
        <w:rPr>
          <w:lang w:val="en_US" w:bidi="en_US"/>
        </w:rPr>
        <w:t xml:space="preserve">; </w:t>
      </w:r>
      <w:r>
        <w:rPr>
          <w:lang w:val="en_US" w:bidi="en_US"/>
        </w:rPr>
        <w:t>Jeremiah 20:12</w:t>
      </w:r>
      <w:r>
        <w:rPr>
          <w:lang w:val="en_US" w:bidi="en_US"/>
        </w:rPr>
        <w:t>). So, Jesus was identified in the book of Revelation as "</w:t>
      </w:r>
      <w:r>
        <w:rPr>
          <w:lang w:val="en_US" w:bidi="en_US"/>
        </w:rPr>
        <w:t>the One who searches minds and hearts</w:t>
      </w:r>
      <w:r>
        <w:rPr>
          <w:lang w:val="en_US" w:bidi="en_US"/>
        </w:rPr>
        <w:t>" (</w:t>
      </w:r>
      <w:r>
        <w:rPr>
          <w:lang w:val="en_US" w:bidi="en_US"/>
        </w:rPr>
        <w:t>Revelation 2:23</w:t>
      </w:r>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r>
        <w:rPr>
          <w:lang w:val="en_US" w:bidi="en_US"/>
        </w:rPr>
        <w:t>1 Chronicles 13:9</w:t>
      </w:r>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r>
        <w:rPr>
          <w:lang w:val="en_US" w:bidi="en_US"/>
        </w:rPr>
        <w:t>John 18:1</w:t>
      </w:r>
      <w:r>
        <w:rPr>
          <w:lang w:val="en_US" w:bidi="en_US"/>
        </w:rPr>
        <w:t xml:space="preserve"> in the King James Version. A better translation would be </w:t>
      </w:r>
      <w:r>
        <w:rPr>
          <w:i/>
          <w:lang w:val="en_US" w:bidi="en_US"/>
        </w:rPr>
        <w:t>winter flow</w:t>
      </w:r>
      <w:r>
        <w:rPr>
          <w:lang w:val="en_US" w:bidi="en_US"/>
        </w:rPr>
        <w:t xml:space="preserve"> or </w:t>
      </w:r>
      <w:r>
        <w:rPr>
          <w:i/>
          <w:lang w:val="en_US" w:bidi="en_US"/>
        </w:rPr>
        <w:t>winter course</w:t>
      </w:r>
      <w:r>
        <w:rPr>
          <w:lang w:val="en_US" w:bidi="en_US"/>
        </w:rPr>
        <w:t>.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r>
        <w:rPr>
          <w:lang w:val="en_US" w:bidi="en_US"/>
        </w:rPr>
        <w:t>Joel 3:12</w:t>
      </w:r>
      <w:r>
        <w:rPr>
          <w:lang w:val="en_US" w:bidi="en_US"/>
        </w:rPr>
        <w:t xml:space="preserve">). It is linked to the final judgment of the nations. This tradition is significant for both Muslims and Jews. Today, the valley’s sides are filled with tombs. Even before the exile, the Kidron was a popular burial site. </w:t>
      </w:r>
      <w:r>
        <w:rPr>
          <w:lang w:val="en_US" w:bidi="en_US"/>
        </w:rPr>
        <w:t>2 Kings 23:4–12</w:t>
      </w:r>
      <w:r>
        <w:rPr>
          <w:lang w:val="en_US" w:bidi="en_US"/>
        </w:rPr>
        <w:t xml:space="preserve"> mentions the graves of common people and the disposal of idolatrous objects there. This is also referenced in </w:t>
      </w:r>
      <w:r>
        <w:rPr>
          <w:lang w:val="en_US" w:bidi="en_US"/>
        </w:rPr>
        <w:t>2 Chronicles 34:4–5</w:t>
      </w:r>
      <w:r>
        <w:rPr>
          <w:lang w:val="en_US" w:bidi="en_US"/>
        </w:rPr>
        <w:t>.</w:t>
      </w:r>
    </w:p>
    <w:p>
      <w:pPr/>
      <w:r>
        <w:rPr>
          <w:lang w:val="en_US" w:bidi="en_US"/>
        </w:rPr>
      </w:r>
      <w:r>
        <w:rPr>
          <w:lang w:val="en_US" w:bidi="en_US"/>
        </w:rPr>
        <w:t xml:space="preserve">The first reference to the Kidron Valley is in </w:t>
      </w:r>
      <w:r>
        <w:rPr>
          <w:lang w:val="en_US" w:bidi="en_US"/>
        </w:rPr>
        <w:t>2 Samuel 15:23</w:t>
      </w:r>
      <w:r>
        <w:rPr>
          <w:lang w:val="en_US" w:bidi="en_US"/>
        </w:rPr>
        <w:t xml:space="preserve"> when King David and his people crossed it during Absalom’s rebellion. This crossing was strategic, providing an escape route in case of an attack on the city. The king and the people wept as they fled (</w:t>
      </w:r>
      <w:r>
        <w:rPr>
          <w:lang w:val="en_US" w:bidi="en_US"/>
        </w:rPr>
        <w:t>2 Samuel 15:30</w:t>
      </w:r>
      <w:r>
        <w:rPr>
          <w:lang w:val="en_US" w:bidi="en_US"/>
        </w:rPr>
        <w:t>). It symbolized David's abandonment of Zion without a fight. Later, Solomon forbade the offensive Shimei to cross the Kidron. The penalty for disobeying was death (</w:t>
      </w:r>
      <w:r>
        <w:rPr>
          <w:lang w:val="en_US" w:bidi="en_US"/>
        </w:rPr>
        <w:t>1 Kings 2:36–38</w:t>
      </w:r>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r>
        <w:rPr>
          <w:lang w:val="en_US" w:bidi="en_US"/>
        </w:rPr>
        <w:t>2 Kings 11:16</w:t>
      </w:r>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r>
        <w:rPr>
          <w:lang w:val="en_US" w:bidi="en_US"/>
        </w:rPr>
        <w:t>John 18:1</w:t>
      </w:r>
      <w:r>
        <w:rPr>
          <w:lang w:val="en_US" w:bidi="en_US"/>
        </w:rPr>
        <w:t>). The similarities between the crossings of Jesus and the crossings of David are interesting, given his role in establishing the biblical symbolism of king and kingdom. Jeremiah prophesied that in the end times the Lord would make the Kidron Valley sacred (</w:t>
      </w:r>
      <w:r>
        <w:rPr>
          <w:lang w:val="en_US" w:bidi="en_US"/>
        </w:rPr>
        <w:t>Jeremiah 31:38–40</w:t>
      </w:r>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r>
        <w:rPr>
          <w:lang w:val="en_US" w:bidi="en_US"/>
        </w:rPr>
        <w:t>Ruth 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lang w:val="en_US" w:bidi="en_US"/>
        </w:rPr>
        <w:t>Killing is the act of causing another person to die. The Bible includes laws about killing, murder, justice, and punishment.</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r>
        <w:rPr>
          <w:lang w:val="en_US" w:bidi="en_US"/>
        </w:rPr>
        <w:t>Ezekiel 27:23</w:t>
      </w:r>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A kiln is a large furnace used in lighting pottery. </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r>
        <w:rPr>
          <w:lang w:val="en_US" w:bidi="en_US"/>
        </w:rPr>
        <w:t>Jos 15:22</w:t>
      </w:r>
      <w:r>
        <w:rPr>
          <w:lang w:val="en_US" w:bidi="en_US"/>
        </w:rPr>
        <w:t>), perhaps named after the Kenites who lived in the area (</w:t>
      </w:r>
      <w:r>
        <w:rPr>
          <w:lang w:val="en_US" w:bidi="en_US"/>
        </w:rPr>
        <w:t>Jgs 1:16</w:t>
      </w:r>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r>
        <w:rPr>
          <w:lang w:val="en_US" w:bidi="en_US"/>
        </w:rPr>
        <w:t>Genesis 40:14</w:t>
      </w:r>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r>
        <w:rPr>
          <w:lang w:val="en_US" w:bidi="en_US"/>
        </w:rPr>
        <w:t>Joshua 2:12</w:t>
      </w:r>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r>
        <w:rPr>
          <w:lang w:val="en_US" w:bidi="en_US"/>
        </w:rPr>
        <w:t>1 Samuel 15:6</w:t>
      </w:r>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r>
        <w:rPr>
          <w:lang w:val="en_US" w:bidi="en_US"/>
        </w:rPr>
        <w:t>2 Samuel 2:5</w:t>
      </w:r>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r>
        <w:rPr>
          <w:lang w:val="en_US" w:bidi="en_US"/>
        </w:rPr>
        <w:t>1 Samuel 20:14–15</w:t>
      </w:r>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r>
        <w:rPr>
          <w:lang w:val="en_US" w:bidi="en_US"/>
        </w:rPr>
        <w:t>2 Samuel 9:1–7</w:t>
      </w:r>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r>
        <w:rPr>
          <w:lang w:val="en_US" w:bidi="en_US"/>
        </w:rPr>
        <w:t>Genesis 21:23</w:t>
      </w:r>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r>
        <w:rPr>
          <w:lang w:val="en_US" w:bidi="en_US"/>
        </w:rPr>
        <w:t>2 Samuel 3:8</w:t>
      </w:r>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r>
        <w:rPr>
          <w:lang w:val="en_US" w:bidi="en_US"/>
        </w:rPr>
        <w:t>2 Samuel 10:2–19</w:t>
      </w:r>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r>
        <w:rPr>
          <w:lang w:val="en_US" w:bidi="en_US"/>
        </w:rPr>
        <w:t>2 Samuel 16:17</w:t>
      </w:r>
      <w:r>
        <w:rPr>
          <w:lang w:val="en_US" w:bidi="en_US"/>
        </w:rPr>
        <w:t xml:space="preserve">; see also </w:t>
      </w:r>
      <w:r>
        <w:rPr>
          <w:lang w:val="en_US" w:bidi="en_US"/>
        </w:rPr>
        <w:t>2 Chronicles 24:22</w:t>
      </w:r>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r>
        <w:rPr>
          <w:lang w:val="en_US" w:bidi="en_US"/>
        </w:rPr>
        <w:t>Nehemiah 9:17–31</w:t>
      </w:r>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r>
        <w:rPr>
          <w:lang w:val="en_US" w:bidi="en_US"/>
        </w:rPr>
        <w:t>Titus 3:4</w:t>
      </w:r>
      <w:r>
        <w:rPr>
          <w:lang w:val="en_US" w:bidi="en_US"/>
        </w:rPr>
        <w:t xml:space="preserve">; see also </w:t>
      </w:r>
      <w:r>
        <w:rPr>
          <w:lang w:val="en_US" w:bidi="en_US"/>
        </w:rPr>
        <w:t>Ephesians 2:7</w:t>
      </w:r>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r>
        <w:rPr>
          <w:lang w:val="en_US" w:bidi="en_US"/>
        </w:rPr>
        <w:t>Colossians 3:12</w:t>
      </w:r>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r>
        <w:rPr>
          <w:lang w:val="en_US" w:bidi="en_US"/>
        </w:rPr>
        <w:t>2 Peter 1:7</w:t>
      </w:r>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"Kine" is an old word for cows.</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r>
        <w:rPr>
          <w:lang w:val="en_US" w:bidi="en_US"/>
        </w:rPr>
        <w:t>Ps 95:3</w:t>
      </w:r>
      <w:r>
        <w:rPr>
          <w:lang w:val="en_US" w:bidi="en_US"/>
        </w:rPr>
        <w:t xml:space="preserve">) or to human rulers. Generally it designates one invested with ultimate authority and power over his subjects. In the OT, the word melek designates the ruler of a tribe (“the kings of Midian,” </w:t>
      </w:r>
      <w:r>
        <w:rPr>
          <w:lang w:val="en_US" w:bidi="en_US"/>
        </w:rPr>
        <w:t>Nm 31:8</w:t>
      </w:r>
      <w:r>
        <w:rPr>
          <w:lang w:val="en_US" w:bidi="en_US"/>
        </w:rPr>
        <w:t xml:space="preserve">), a city (Jericho, Ai; cf. </w:t>
      </w:r>
      <w:r>
        <w:rPr>
          <w:lang w:val="en_US" w:bidi="en_US"/>
        </w:rPr>
        <w:t>Jos 12:9–24</w:t>
      </w:r>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r>
        <w:rPr>
          <w:lang w:val="en_US" w:bidi="en_US"/>
        </w:rPr>
        <w:t>1 Sm 10:1</w:t>
      </w:r>
      <w:r>
        <w:rPr>
          <w:lang w:val="en_US" w:bidi="en_US"/>
        </w:rPr>
        <w:t xml:space="preserve">; </w:t>
      </w:r>
      <w:r>
        <w:rPr>
          <w:lang w:val="en_US" w:bidi="en_US"/>
        </w:rPr>
        <w:t>16:13</w:t>
      </w:r>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r>
        <w:rPr>
          <w:lang w:val="en_US" w:bidi="en_US"/>
        </w:rPr>
        <w:t>1 Tm 6:15</w:t>
      </w:r>
      <w:r>
        <w:rPr>
          <w:lang w:val="en_US" w:bidi="en_US"/>
        </w:rPr>
        <w:t>), is a Hebrew expression meaning supreme or greatest king. For example, in Ezekiel’s prediction of the fall of Tyre, Nebuchadnezzar is named the “king of kings” (</w:t>
      </w:r>
      <w:r>
        <w:rPr>
          <w:lang w:val="en_US" w:bidi="en_US"/>
        </w:rPr>
        <w:t>Ez 26:7</w:t>
      </w:r>
      <w:r>
        <w:rPr>
          <w:lang w:val="en_US" w:bidi="en_US"/>
        </w:rPr>
        <w:t xml:space="preserve">). The great rulers of Assyria and Babylon introduced this title. Before their time, rulers were called either “king” or “great king,” as in </w:t>
      </w:r>
      <w:r>
        <w:rPr>
          <w:lang w:val="en_US" w:bidi="en_US"/>
        </w:rPr>
        <w:t>2 Kings 18:28</w:t>
      </w:r>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r>
        <w:rPr>
          <w:lang w:val="en_US" w:bidi="en_US"/>
        </w:rPr>
        <w:t>Gn 17:6</w:t>
      </w:r>
      <w:r>
        <w:rPr>
          <w:lang w:val="en_US" w:bidi="en_US"/>
        </w:rPr>
        <w:t xml:space="preserve">). Abraham showed his acceptance of the rule of God over his family by obeying God’s command to be circumcised, which set the clan of Abraham apart for the service of God (vv </w:t>
      </w:r>
      <w:r>
        <w:rPr>
          <w:lang w:val="en_US" w:bidi="en_US"/>
        </w:rPr>
        <w:t>10–14</w:t>
      </w:r>
      <w:r>
        <w:rPr>
          <w:lang w:val="en_US" w:bidi="en_US"/>
        </w:rPr>
        <w:t xml:space="preserve">). The ultimate purpose of God’s relation with Abraham and his descendants was that God would be King over Israel and that his people would show their acceptance of his rule by their faithful obedience to him (v </w:t>
      </w:r>
      <w:r>
        <w:rPr>
          <w:lang w:val="en_US" w:bidi="en_US"/>
        </w:rPr>
        <w:t>9</w:t>
      </w:r>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r>
        <w:rPr>
          <w:lang w:val="en_US" w:bidi="en_US"/>
        </w:rPr>
        <w:t>Ex 19:5–6</w:t>
      </w:r>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r>
        <w:rPr>
          <w:lang w:val="en_US" w:bidi="en_US"/>
        </w:rPr>
        <w:t>Ex 18:19–26</w:t>
      </w:r>
      <w:r>
        <w:rPr>
          <w:lang w:val="en_US" w:bidi="en_US"/>
        </w:rPr>
        <w:t xml:space="preserve">; </w:t>
      </w:r>
      <w:r>
        <w:rPr>
          <w:lang w:val="en_US" w:bidi="en_US"/>
        </w:rPr>
        <w:t>Nm 11:24–25</w:t>
      </w:r>
      <w:r>
        <w:rPr>
          <w:lang w:val="en_US" w:bidi="en_US"/>
        </w:rPr>
        <w:t xml:space="preserve">; cf. </w:t>
      </w:r>
      <w:r>
        <w:rPr>
          <w:lang w:val="en_US" w:bidi="en_US"/>
        </w:rPr>
        <w:t>Dt 1:15–18</w:t>
      </w:r>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r>
        <w:rPr>
          <w:lang w:val="en_US" w:bidi="en_US"/>
        </w:rPr>
        <w:t>Dt 34:9</w:t>
      </w:r>
      <w:r>
        <w:rPr>
          <w:lang w:val="en_US" w:bidi="en_US"/>
        </w:rPr>
        <w:t xml:space="preserve">; </w:t>
      </w:r>
      <w:r>
        <w:rPr>
          <w:lang w:val="en_US" w:bidi="en_US"/>
        </w:rPr>
        <w:t>Jos 3:7</w:t>
      </w:r>
      <w:r>
        <w:rPr>
          <w:lang w:val="en_US" w:bidi="en_US"/>
        </w:rPr>
        <w:t xml:space="preserve">; </w:t>
      </w:r>
      <w:r>
        <w:rPr>
          <w:lang w:val="en_US" w:bidi="en_US"/>
        </w:rPr>
        <w:t>4:14</w:t>
      </w:r>
      <w:r>
        <w:rPr>
          <w:lang w:val="en_US" w:bidi="en_US"/>
        </w:rPr>
        <w:t>). Like Moses had before his death, Joshua charged the leadership and Israel to persevere in the gracious covenant relationship (</w:t>
      </w:r>
      <w:r>
        <w:rPr>
          <w:lang w:val="en_US" w:bidi="en_US"/>
        </w:rPr>
        <w:t>Jos 23–24</w:t>
      </w:r>
      <w:r>
        <w:rPr>
          <w:lang w:val="en_US" w:bidi="en_US"/>
        </w:rPr>
        <w:t>). However, Israel perished because of its greed, immorality, strife, and idolatry. During the period of the judges, each one did what was right in his own eyes (</w:t>
      </w:r>
      <w:r>
        <w:rPr>
          <w:lang w:val="en_US" w:bidi="en_US"/>
        </w:rPr>
        <w:t>Jgs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r>
        <w:rPr>
          <w:lang w:val="en_US" w:bidi="en_US"/>
        </w:rPr>
        <w:t>1 Sm 3:20–21</w:t>
      </w:r>
      <w:r>
        <w:rPr>
          <w:lang w:val="en_US" w:bidi="en_US"/>
        </w:rPr>
        <w:t>). He was recognized as a judge in Israel (</w:t>
      </w:r>
      <w:r>
        <w:rPr>
          <w:lang w:val="en_US" w:bidi="en_US"/>
        </w:rPr>
        <w:t>7:15</w:t>
      </w:r>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r>
        <w:rPr>
          <w:lang w:val="en_US" w:bidi="en_US"/>
        </w:rPr>
        <w:t>Dt 17:14–20</w:t>
      </w:r>
      <w:r>
        <w:rPr>
          <w:lang w:val="en_US" w:bidi="en_US"/>
        </w:rPr>
        <w:t>), the people were motivated to introduce the kingship for secular rather than religious reasons: “Give us a king like all the other nations have” (</w:t>
      </w:r>
      <w:r>
        <w:rPr>
          <w:lang w:val="en_US" w:bidi="en_US"/>
        </w:rPr>
        <w:t>1 Sm 8:5</w:t>
      </w:r>
      <w:r>
        <w:rPr>
          <w:lang w:val="en_US" w:bidi="en_US"/>
        </w:rPr>
        <w:t xml:space="preserve">); “We want to be like the nations around us. Our king will govern us and lead us into battle” (v </w:t>
      </w:r>
      <w:r>
        <w:rPr>
          <w:lang w:val="en_US" w:bidi="en_US"/>
        </w:rPr>
        <w:t>20</w:t>
      </w:r>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r>
        <w:rPr>
          <w:lang w:val="en_US" w:bidi="en_US"/>
        </w:rPr>
        <w:t>1 Sm 15:23</w:t>
      </w:r>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r>
        <w:rPr>
          <w:lang w:val="en_US" w:bidi="en_US"/>
        </w:rPr>
        <w:t>2 Sm 7:16</w:t>
      </w:r>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r>
        <w:rPr>
          <w:lang w:val="en_US" w:bidi="en_US"/>
        </w:rPr>
        <w:t>Ps 132</w:t>
      </w:r>
      <w:r>
        <w:rPr>
          <w:lang w:val="en_US" w:bidi="en_US"/>
        </w:rPr>
        <w:t>). Concern for integrity and wisdom is clearly evident, especially in David’s response to Nathan’s rebuke (</w:t>
      </w:r>
      <w:r>
        <w:rPr>
          <w:lang w:val="en_US" w:bidi="en_US"/>
        </w:rPr>
        <w:t>2 Sm 12</w:t>
      </w:r>
      <w:r>
        <w:rPr>
          <w:lang w:val="en_US" w:bidi="en_US"/>
        </w:rPr>
        <w:t>) and in Solomon’s request to have a heart of wisdom (</w:t>
      </w:r>
      <w:r>
        <w:rPr>
          <w:lang w:val="en_US" w:bidi="en_US"/>
        </w:rPr>
        <w:t>1 Kgs 3</w:t>
      </w:r>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r>
        <w:rPr>
          <w:lang w:val="en_US" w:bidi="en_US"/>
        </w:rPr>
        <w:t>2 Sm 7:14–16</w:t>
      </w:r>
      <w:r>
        <w:rPr>
          <w:lang w:val="en_US" w:bidi="en_US"/>
        </w:rPr>
        <w:t xml:space="preserve">; </w:t>
      </w:r>
      <w:r>
        <w:rPr>
          <w:lang w:val="en_US" w:bidi="en_US"/>
        </w:rPr>
        <w:t>Ps 2:6–7</w:t>
      </w:r>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r>
        <w:rPr>
          <w:lang w:val="en_US" w:bidi="en_US"/>
        </w:rPr>
        <w:t>Is 9:2–7</w:t>
      </w:r>
      <w:r>
        <w:rPr>
          <w:lang w:val="en_US" w:bidi="en_US"/>
        </w:rPr>
        <w:t xml:space="preserve">; </w:t>
      </w:r>
      <w:r>
        <w:rPr>
          <w:lang w:val="en_US" w:bidi="en_US"/>
        </w:rPr>
        <w:t>11:1–9</w:t>
      </w:r>
      <w:r>
        <w:rPr>
          <w:lang w:val="en_US" w:bidi="en_US"/>
        </w:rPr>
        <w:t xml:space="preserve">; </w:t>
      </w:r>
      <w:r>
        <w:rPr>
          <w:lang w:val="en_US" w:bidi="en_US"/>
        </w:rPr>
        <w:t>Jer 33:14–16</w:t>
      </w:r>
      <w:r>
        <w:rPr>
          <w:lang w:val="en_US" w:bidi="en_US"/>
        </w:rPr>
        <w:t xml:space="preserve">; </w:t>
      </w:r>
      <w:r>
        <w:rPr>
          <w:lang w:val="en_US" w:bidi="en_US"/>
        </w:rPr>
        <w:t>Ez 34:22–31</w:t>
      </w:r>
      <w:r>
        <w:rPr>
          <w:lang w:val="en_US" w:bidi="en_US"/>
        </w:rPr>
        <w:t xml:space="preserve">; </w:t>
      </w:r>
      <w:r>
        <w:rPr>
          <w:lang w:val="en_US" w:bidi="en_US"/>
        </w:rPr>
        <w:t>Mi 5:2–5</w:t>
      </w:r>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r>
        <w:rPr>
          <w:lang w:val="en_US" w:bidi="en_US"/>
        </w:rPr>
        <w:t>Lk 2:11</w:t>
      </w:r>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r>
        <w:rPr>
          <w:lang w:val="en_US" w:bidi="en_US"/>
        </w:rPr>
        <w:t>1:77–79</w:t>
      </w:r>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r>
        <w:rPr>
          <w:lang w:val="en_US" w:bidi="en_US"/>
        </w:rPr>
        <w:t>Acts 2:33–36</w:t>
      </w:r>
      <w:r>
        <w:rPr>
          <w:lang w:val="en_US" w:bidi="en_US"/>
        </w:rPr>
        <w:t xml:space="preserve">; cf. </w:t>
      </w:r>
      <w:r>
        <w:rPr>
          <w:lang w:val="en_US" w:bidi="en_US"/>
        </w:rPr>
        <w:t>1 Cor 15:25</w:t>
      </w:r>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r>
        <w:rPr>
          <w:lang w:val="en_US" w:bidi="en_US"/>
        </w:rPr>
        <w:t>Rom 10:9–15</w:t>
      </w:r>
      <w:r>
        <w:rPr>
          <w:lang w:val="en_US" w:bidi="en_US"/>
        </w:rPr>
        <w:t xml:space="preserve">), but to those who reject him, he is the divine warrior, before whom all knees will bow and who will bring in the era of the Father’s judgment (cf. </w:t>
      </w:r>
      <w:r>
        <w:rPr>
          <w:lang w:val="en_US" w:bidi="en_US"/>
        </w:rPr>
        <w:t>Rv 1:12–16</w:t>
      </w:r>
      <w:r>
        <w:rPr>
          <w:lang w:val="en_US" w:bidi="en_US"/>
        </w:rPr>
        <w:t xml:space="preserve">; </w:t>
      </w:r>
      <w:r>
        <w:rPr>
          <w:lang w:val="en_US" w:bidi="en_US"/>
        </w:rPr>
        <w:t>19:11–21</w:t>
      </w:r>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r>
        <w:rPr>
          <w:lang w:val="en_US" w:bidi="en_US"/>
        </w:rPr>
        <w:t>Mt 25:31–46</w:t>
      </w:r>
      <w:r>
        <w:rPr>
          <w:lang w:val="en_US" w:bidi="en_US"/>
        </w:rPr>
        <w:t>). In accordance with Jesus’ teaching, the members of his body, the church, are expected to work out the theocratic ideal in their lives, that by their works and faith they may glorify the Father and show that they are his (</w:t>
      </w:r>
      <w:r>
        <w:rPr>
          <w:lang w:val="en_US" w:bidi="en_US"/>
        </w:rPr>
        <w:t>Jn 17:20–26</w:t>
      </w:r>
      <w:r>
        <w:rPr>
          <w:lang w:val="en_US" w:bidi="en_US"/>
        </w:rPr>
        <w:t xml:space="preserve">; cf. </w:t>
      </w:r>
      <w:r>
        <w:rPr>
          <w:lang w:val="en_US" w:bidi="en_US"/>
        </w:rPr>
        <w:t>Mt 25:33–40</w:t>
      </w:r>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r>
        <w:rPr>
          <w:lang w:val="en_US" w:bidi="en_US"/>
        </w:rPr>
        <w:t>1 Tm 6:13–16</w:t>
      </w:r>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r>
        <w:rPr>
          <w:lang w:val="en_US" w:bidi="en_US"/>
        </w:rPr>
        <w:t>Rv 4:2, 9–11</w:t>
      </w:r>
      <w:r>
        <w:rPr>
          <w:lang w:val="en_US" w:bidi="en_US"/>
        </w:rPr>
        <w:t xml:space="preserve">; </w:t>
      </w:r>
      <w:r>
        <w:rPr>
          <w:lang w:val="en_US" w:bidi="en_US"/>
        </w:rPr>
        <w:t>5:1, 9–13</w:t>
      </w:r>
      <w:r>
        <w:rPr>
          <w:lang w:val="en_US" w:bidi="en_US"/>
        </w:rPr>
        <w:t>). At his return his kingship will be established. At this time, the enemies of the cross will see the one whom they have rejected and will bow before the messianic King (</w:t>
      </w:r>
      <w:r>
        <w:rPr>
          <w:lang w:val="en_US" w:bidi="en_US"/>
        </w:rPr>
        <w:t>1 Cor 15:25–28</w:t>
      </w:r>
      <w:r>
        <w:rPr>
          <w:lang w:val="en_US" w:bidi="en_US"/>
        </w:rPr>
        <w:t xml:space="preserve">). “After that the end will come, when he [Jesus] will turn the Kingdom over to God the Father, having put down all enemies of every kind” (v </w:t>
      </w:r>
      <w:r>
        <w:rPr>
          <w:lang w:val="en_US" w:bidi="en_US"/>
        </w:rPr>
        <w:t>24</w:t>
      </w:r>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r>
        <w:rPr>
          <w:lang w:val="en_US" w:bidi="en_US"/>
        </w:rPr>
        <w:t>Rv 11:15</w:t>
      </w:r>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r>
        <w:rPr>
          <w:lang w:val="en_US" w:bidi="en_US"/>
        </w:rPr>
        <w:t>Mt 4:23</w:t>
      </w:r>
      <w:r>
        <w:rPr>
          <w:lang w:val="en_US" w:bidi="en_US"/>
        </w:rPr>
        <w:t>, nlt). The Sermon on the Mount is concerned with the righteousness that qualifies people to enter the kingdom of God (</w:t>
      </w:r>
      <w:r>
        <w:rPr>
          <w:lang w:val="en_US" w:bidi="en_US"/>
        </w:rPr>
        <w:t>5:20</w:t>
      </w:r>
      <w:r>
        <w:rPr>
          <w:lang w:val="en_US" w:bidi="en_US"/>
        </w:rPr>
        <w:t xml:space="preserve">). The collection of parables in </w:t>
      </w:r>
      <w:r>
        <w:rPr>
          <w:lang w:val="en_US" w:bidi="en_US"/>
        </w:rPr>
        <w:t>Matthew 13</w:t>
      </w:r>
      <w:r>
        <w:rPr>
          <w:lang w:val="en_US" w:bidi="en_US"/>
        </w:rPr>
        <w:t xml:space="preserve"> and </w:t>
      </w:r>
      <w:r>
        <w:rPr>
          <w:lang w:val="en_US" w:bidi="en_US"/>
        </w:rPr>
        <w:t>Mark 4</w:t>
      </w:r>
      <w:r>
        <w:rPr>
          <w:lang w:val="en_US" w:bidi="en_US"/>
        </w:rPr>
        <w:t xml:space="preserve"> illustrate the “mystery” of the kingdom of God (</w:t>
      </w:r>
      <w:r>
        <w:rPr>
          <w:lang w:val="en_US" w:bidi="en_US"/>
        </w:rPr>
        <w:t>Mt 13:11</w:t>
      </w:r>
      <w:r>
        <w:rPr>
          <w:lang w:val="en_US" w:bidi="en_US"/>
        </w:rPr>
        <w:t xml:space="preserve">; </w:t>
      </w:r>
      <w:r>
        <w:rPr>
          <w:lang w:val="en_US" w:bidi="en_US"/>
        </w:rPr>
        <w:t>Mk 4:11</w:t>
      </w:r>
      <w:r>
        <w:rPr>
          <w:lang w:val="en_US" w:bidi="en_US"/>
        </w:rPr>
        <w:t>). The establishment of the Lord’s Supper looks forward to the establishment of the kingdom of God (</w:t>
      </w:r>
      <w:r>
        <w:rPr>
          <w:lang w:val="en_US" w:bidi="en_US"/>
        </w:rPr>
        <w:t>Mt 26:29</w:t>
      </w:r>
      <w:r>
        <w:rPr>
          <w:lang w:val="en_US" w:bidi="en_US"/>
        </w:rPr>
        <w:t xml:space="preserve">; </w:t>
      </w:r>
      <w:r>
        <w:rPr>
          <w:lang w:val="en_US" w:bidi="en_US"/>
        </w:rPr>
        <w:t>Mk 14:25</w:t>
      </w:r>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r>
        <w:rPr>
          <w:lang w:val="en_US" w:bidi="en_US"/>
        </w:rPr>
        <w:t>Mt 12:28</w:t>
      </w:r>
      <w:r>
        <w:rPr>
          <w:lang w:val="en_US" w:bidi="en_US"/>
        </w:rPr>
        <w:t xml:space="preserve">; </w:t>
      </w:r>
      <w:r>
        <w:rPr>
          <w:lang w:val="en_US" w:bidi="en_US"/>
        </w:rPr>
        <w:t>19:24</w:t>
      </w:r>
      <w:r>
        <w:rPr>
          <w:lang w:val="en_US" w:bidi="en_US"/>
        </w:rPr>
        <w:t xml:space="preserve">; </w:t>
      </w:r>
      <w:r>
        <w:rPr>
          <w:lang w:val="en_US" w:bidi="en_US"/>
        </w:rPr>
        <w:t>21:31, 43</w:t>
      </w:r>
      <w:r>
        <w:rPr>
          <w:lang w:val="en_US" w:bidi="en_US"/>
        </w:rPr>
        <w:t xml:space="preserve">). “The kingdom of heaven” is a Semitic phrase that would have been meaningful to Jews but not to Greeks. The Jews, out of reverence for God, avoided uttering the divine name, and contemporary literature gives examples of substituting the word “heaven” for God (1 Macc 3:18, 50; 4:10; see </w:t>
      </w:r>
      <w:r>
        <w:rPr>
          <w:lang w:val="en_US" w:bidi="en_US"/>
        </w:rPr>
        <w:t>Lk 15:18</w:t>
      </w:r>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r>
        <w:rPr>
          <w:lang w:val="en_US" w:bidi="en_US"/>
        </w:rPr>
        <w:t>1 Chr 26:31</w:t>
      </w:r>
      <w:r>
        <w:rPr>
          <w:lang w:val="en_US" w:bidi="en_US"/>
        </w:rPr>
        <w:t xml:space="preserve">; </w:t>
      </w:r>
      <w:r>
        <w:rPr>
          <w:lang w:val="en_US" w:bidi="en_US"/>
        </w:rPr>
        <w:t>2 Chr 3:2</w:t>
      </w:r>
      <w:r>
        <w:rPr>
          <w:lang w:val="en_US" w:bidi="en_US"/>
        </w:rPr>
        <w:t xml:space="preserve">; </w:t>
      </w:r>
      <w:r>
        <w:rPr>
          <w:lang w:val="en_US" w:bidi="en_US"/>
        </w:rPr>
        <w:t>15:10</w:t>
      </w:r>
      <w:r>
        <w:rPr>
          <w:lang w:val="en_US" w:bidi="en_US"/>
        </w:rPr>
        <w:t xml:space="preserve">; </w:t>
      </w:r>
      <w:r>
        <w:rPr>
          <w:lang w:val="en_US" w:bidi="en_US"/>
        </w:rPr>
        <w:t>Ezr 7:1</w:t>
      </w:r>
      <w:r>
        <w:rPr>
          <w:lang w:val="en_US" w:bidi="en_US"/>
        </w:rPr>
        <w:t xml:space="preserve">; </w:t>
      </w:r>
      <w:r>
        <w:rPr>
          <w:lang w:val="en_US" w:bidi="en_US"/>
        </w:rPr>
        <w:t>8:1</w:t>
      </w:r>
      <w:r>
        <w:rPr>
          <w:lang w:val="en_US" w:bidi="en_US"/>
        </w:rPr>
        <w:t xml:space="preserve">; </w:t>
      </w:r>
      <w:r>
        <w:rPr>
          <w:lang w:val="en_US" w:bidi="en_US"/>
        </w:rPr>
        <w:t>Est 2:16</w:t>
      </w:r>
      <w:r>
        <w:rPr>
          <w:lang w:val="en_US" w:bidi="en_US"/>
        </w:rPr>
        <w:t xml:space="preserve">; </w:t>
      </w:r>
      <w:r>
        <w:rPr>
          <w:lang w:val="en_US" w:bidi="en_US"/>
        </w:rPr>
        <w:t>Jer 10:7</w:t>
      </w:r>
      <w:r>
        <w:rPr>
          <w:lang w:val="en_US" w:bidi="en_US"/>
        </w:rPr>
        <w:t xml:space="preserve">; </w:t>
      </w:r>
      <w:r>
        <w:rPr>
          <w:lang w:val="en_US" w:bidi="en_US"/>
        </w:rPr>
        <w:t>52:31</w:t>
      </w:r>
      <w:r>
        <w:rPr>
          <w:lang w:val="en_US" w:bidi="en_US"/>
        </w:rPr>
        <w:t>). When we read that Solomon’s kingdom was firmly established (</w:t>
      </w:r>
      <w:r>
        <w:rPr>
          <w:lang w:val="en_US" w:bidi="en_US"/>
        </w:rPr>
        <w:t>1 Kgs 2:12</w:t>
      </w:r>
      <w:r>
        <w:rPr>
          <w:lang w:val="en_US" w:bidi="en_US"/>
        </w:rPr>
        <w:t>), we are to understand that his authority to reign was settled. To “turn the kingdom of Saul over to [David]” (</w:t>
      </w:r>
      <w:r>
        <w:rPr>
          <w:lang w:val="en_US" w:bidi="en_US"/>
        </w:rPr>
        <w:t>1 Chr 12:23</w:t>
      </w:r>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r>
        <w:rPr>
          <w:lang w:val="en_US" w:bidi="en_US"/>
        </w:rPr>
        <w:t>Dn 4:34</w:t>
      </w:r>
      <w:r>
        <w:rPr>
          <w:lang w:val="en_US" w:bidi="en_US"/>
        </w:rPr>
        <w:t xml:space="preserve">; </w:t>
      </w:r>
      <w:r>
        <w:rPr>
          <w:lang w:val="en_US" w:bidi="en_US"/>
        </w:rPr>
        <w:t>7:14</w:t>
      </w:r>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r>
        <w:rPr>
          <w:lang w:val="en_US" w:bidi="en_US"/>
        </w:rPr>
        <w:t>Ps 145:11, 13</w:t>
      </w:r>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r>
        <w:rPr>
          <w:lang w:val="en_US" w:bidi="en_US"/>
        </w:rPr>
        <w:t>2 Chr 20:30</w:t>
      </w:r>
      <w:r>
        <w:rPr>
          <w:lang w:val="en_US" w:bidi="en_US"/>
        </w:rPr>
        <w:t xml:space="preserve">, rsv; see </w:t>
      </w:r>
      <w:r>
        <w:rPr>
          <w:lang w:val="en_US" w:bidi="en_US"/>
        </w:rPr>
        <w:t>Est 3:6</w:t>
      </w:r>
      <w:r>
        <w:rPr>
          <w:lang w:val="en_US" w:bidi="en_US"/>
        </w:rPr>
        <w:t xml:space="preserve">; </w:t>
      </w:r>
      <w:r>
        <w:rPr>
          <w:lang w:val="en_US" w:bidi="en_US"/>
        </w:rPr>
        <w:t>Jer 10:7</w:t>
      </w:r>
      <w:r>
        <w:rPr>
          <w:lang w:val="en_US" w:bidi="en_US"/>
        </w:rPr>
        <w:t xml:space="preserve">; </w:t>
      </w:r>
      <w:r>
        <w:rPr>
          <w:lang w:val="en_US" w:bidi="en_US"/>
        </w:rPr>
        <w:t>Dn 9:1</w:t>
      </w:r>
      <w:r>
        <w:rPr>
          <w:lang w:val="en_US" w:bidi="en_US"/>
        </w:rPr>
        <w:t xml:space="preserve">; </w:t>
      </w:r>
      <w:r>
        <w:rPr>
          <w:lang w:val="en_US" w:bidi="en_US"/>
        </w:rPr>
        <w:t>11:9</w:t>
      </w:r>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r>
        <w:rPr>
          <w:lang w:val="en_US" w:bidi="en_US"/>
        </w:rPr>
        <w:t>Luke 23:42</w:t>
      </w:r>
      <w:r>
        <w:rPr>
          <w:lang w:val="en_US" w:bidi="en_US"/>
        </w:rPr>
        <w:t xml:space="preserve"> (niv mg) and by “kingship” in </w:t>
      </w:r>
      <w:r>
        <w:rPr>
          <w:lang w:val="en_US" w:bidi="en_US"/>
        </w:rPr>
        <w:t>John 18:36</w:t>
      </w:r>
      <w:r>
        <w:rPr>
          <w:lang w:val="en_US" w:bidi="en_US"/>
        </w:rPr>
        <w:t>. When a nobleman went into a far country to get a “kingdom” (</w:t>
      </w:r>
      <w:r>
        <w:rPr>
          <w:lang w:val="en_US" w:bidi="en_US"/>
        </w:rPr>
        <w:t>Luke 19:12</w:t>
      </w:r>
      <w:r>
        <w:rPr>
          <w:lang w:val="en_US" w:bidi="en_US"/>
        </w:rPr>
        <w:t>, nasb) he went to the governing authority to get an appointment as king. When Jesus said, “My kingship is not of this world” (</w:t>
      </w:r>
      <w:r>
        <w:rPr>
          <w:lang w:val="en_US" w:bidi="en_US"/>
        </w:rPr>
        <w:t>Jn 18:36</w:t>
      </w:r>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r>
        <w:rPr>
          <w:lang w:val="en_US" w:bidi="en_US"/>
        </w:rPr>
        <w:t>Mt 6:10</w:t>
      </w:r>
      <w:r>
        <w:rPr>
          <w:lang w:val="en_US" w:bidi="en_US"/>
        </w:rPr>
        <w:t>) is a prayer for God to manifest his reign so that his will may be done on earth as it is in heaven. When we read that we are to “receive the kingdom of God like a child” (</w:t>
      </w:r>
      <w:r>
        <w:rPr>
          <w:lang w:val="en_US" w:bidi="en_US"/>
        </w:rPr>
        <w:t>Mk 10:15</w:t>
      </w:r>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r>
        <w:rPr>
          <w:lang w:val="en_US" w:bidi="en_US"/>
        </w:rPr>
        <w:t>Mt 8:11</w:t>
      </w:r>
      <w:r>
        <w:rPr>
          <w:lang w:val="en_US" w:bidi="en_US"/>
        </w:rPr>
        <w:t xml:space="preserve">; </w:t>
      </w:r>
      <w:r>
        <w:rPr>
          <w:lang w:val="en_US" w:bidi="en_US"/>
        </w:rPr>
        <w:t>Mk 9:47</w:t>
      </w:r>
      <w:r>
        <w:rPr>
          <w:lang w:val="en_US" w:bidi="en_US"/>
        </w:rPr>
        <w:t xml:space="preserve">; </w:t>
      </w:r>
      <w:r>
        <w:rPr>
          <w:lang w:val="en_US" w:bidi="en_US"/>
        </w:rPr>
        <w:t>10:23–25</w:t>
      </w:r>
      <w:r>
        <w:rPr>
          <w:lang w:val="en_US" w:bidi="en_US"/>
        </w:rPr>
        <w:t xml:space="preserve">; </w:t>
      </w:r>
      <w:r>
        <w:rPr>
          <w:lang w:val="en_US" w:bidi="en_US"/>
        </w:rPr>
        <w:t>Lk 13:28</w:t>
      </w:r>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r>
        <w:rPr>
          <w:lang w:val="en_US" w:bidi="en_US"/>
        </w:rPr>
        <w:t>Ex 15:18</w:t>
      </w:r>
      <w:r>
        <w:rPr>
          <w:lang w:val="en_US" w:bidi="en_US"/>
        </w:rPr>
        <w:t xml:space="preserve">; </w:t>
      </w:r>
      <w:r>
        <w:rPr>
          <w:lang w:val="en_US" w:bidi="en_US"/>
        </w:rPr>
        <w:t>Nm 23:21</w:t>
      </w:r>
      <w:r>
        <w:rPr>
          <w:lang w:val="en_US" w:bidi="en_US"/>
        </w:rPr>
        <w:t xml:space="preserve">; </w:t>
      </w:r>
      <w:r>
        <w:rPr>
          <w:lang w:val="en_US" w:bidi="en_US"/>
        </w:rPr>
        <w:t>Dt 33:5</w:t>
      </w:r>
      <w:r>
        <w:rPr>
          <w:lang w:val="en_US" w:bidi="en_US"/>
        </w:rPr>
        <w:t xml:space="preserve">; </w:t>
      </w:r>
      <w:r>
        <w:rPr>
          <w:lang w:val="en_US" w:bidi="en_US"/>
        </w:rPr>
        <w:t>Is 43:15</w:t>
      </w:r>
      <w:r>
        <w:rPr>
          <w:lang w:val="en_US" w:bidi="en_US"/>
        </w:rPr>
        <w:t>) and of all the earth (</w:t>
      </w:r>
      <w:r>
        <w:rPr>
          <w:lang w:val="en_US" w:bidi="en_US"/>
        </w:rPr>
        <w:t>2 Kgs 19:15</w:t>
      </w:r>
      <w:r>
        <w:rPr>
          <w:lang w:val="en_US" w:bidi="en_US"/>
        </w:rPr>
        <w:t xml:space="preserve">; </w:t>
      </w:r>
      <w:r>
        <w:rPr>
          <w:lang w:val="en_US" w:bidi="en_US"/>
        </w:rPr>
        <w:t>Pss 29:10</w:t>
      </w:r>
      <w:r>
        <w:rPr>
          <w:lang w:val="en_US" w:bidi="en_US"/>
        </w:rPr>
        <w:t xml:space="preserve">; </w:t>
      </w:r>
      <w:r>
        <w:rPr>
          <w:lang w:val="en_US" w:bidi="en_US"/>
        </w:rPr>
        <w:t>47:2</w:t>
      </w:r>
      <w:r>
        <w:rPr>
          <w:lang w:val="en_US" w:bidi="en_US"/>
        </w:rPr>
        <w:t xml:space="preserve">; </w:t>
      </w:r>
      <w:r>
        <w:rPr>
          <w:lang w:val="en_US" w:bidi="en_US"/>
        </w:rPr>
        <w:t>93:1–2</w:t>
      </w:r>
      <w:r>
        <w:rPr>
          <w:lang w:val="en_US" w:bidi="en_US"/>
        </w:rPr>
        <w:t xml:space="preserve">; </w:t>
      </w:r>
      <w:r>
        <w:rPr>
          <w:lang w:val="en_US" w:bidi="en_US"/>
        </w:rPr>
        <w:t>96:10</w:t>
      </w:r>
      <w:r>
        <w:rPr>
          <w:lang w:val="en_US" w:bidi="en_US"/>
        </w:rPr>
        <w:t xml:space="preserve">; </w:t>
      </w:r>
      <w:r>
        <w:rPr>
          <w:lang w:val="en_US" w:bidi="en_US"/>
        </w:rPr>
        <w:t>97:1–9</w:t>
      </w:r>
      <w:r>
        <w:rPr>
          <w:lang w:val="en_US" w:bidi="en_US"/>
        </w:rPr>
        <w:t xml:space="preserve">; </w:t>
      </w:r>
      <w:r>
        <w:rPr>
          <w:lang w:val="en_US" w:bidi="en_US"/>
        </w:rPr>
        <w:t>99:1–4</w:t>
      </w:r>
      <w:r>
        <w:rPr>
          <w:lang w:val="en_US" w:bidi="en_US"/>
        </w:rPr>
        <w:t xml:space="preserve">; </w:t>
      </w:r>
      <w:r>
        <w:rPr>
          <w:lang w:val="en_US" w:bidi="en_US"/>
        </w:rPr>
        <w:t>145:11–13</w:t>
      </w:r>
      <w:r>
        <w:rPr>
          <w:lang w:val="en_US" w:bidi="en_US"/>
        </w:rPr>
        <w:t xml:space="preserve">; </w:t>
      </w:r>
      <w:r>
        <w:rPr>
          <w:lang w:val="en_US" w:bidi="en_US"/>
        </w:rPr>
        <w:t>Is 6:5</w:t>
      </w:r>
      <w:r>
        <w:rPr>
          <w:lang w:val="en_US" w:bidi="en_US"/>
        </w:rPr>
        <w:t xml:space="preserve">; </w:t>
      </w:r>
      <w:r>
        <w:rPr>
          <w:lang w:val="en_US" w:bidi="en_US"/>
        </w:rPr>
        <w:t>Jer 46:18</w:t>
      </w:r>
      <w:r>
        <w:rPr>
          <w:lang w:val="en_US" w:bidi="en_US"/>
        </w:rPr>
        <w:t>). Although God is not the earthly King of Israel, other references speak of a day when God shall become King and shall rule over his people (</w:t>
      </w:r>
      <w:r>
        <w:rPr>
          <w:lang w:val="en_US" w:bidi="en_US"/>
        </w:rPr>
        <w:t>Is 24:23</w:t>
      </w:r>
      <w:r>
        <w:rPr>
          <w:lang w:val="en_US" w:bidi="en_US"/>
        </w:rPr>
        <w:t xml:space="preserve">; </w:t>
      </w:r>
      <w:r>
        <w:rPr>
          <w:lang w:val="en_US" w:bidi="en_US"/>
        </w:rPr>
        <w:t>33:22</w:t>
      </w:r>
      <w:r>
        <w:rPr>
          <w:lang w:val="en_US" w:bidi="en_US"/>
        </w:rPr>
        <w:t xml:space="preserve">; </w:t>
      </w:r>
      <w:r>
        <w:rPr>
          <w:lang w:val="en_US" w:bidi="en_US"/>
        </w:rPr>
        <w:t>52:7</w:t>
      </w:r>
      <w:r>
        <w:rPr>
          <w:lang w:val="en_US" w:bidi="en_US"/>
        </w:rPr>
        <w:t xml:space="preserve">; </w:t>
      </w:r>
      <w:r>
        <w:rPr>
          <w:lang w:val="en_US" w:bidi="en_US"/>
        </w:rPr>
        <w:t>Ob 1:21</w:t>
      </w:r>
      <w:r>
        <w:rPr>
          <w:lang w:val="en_US" w:bidi="en_US"/>
        </w:rPr>
        <w:t xml:space="preserve">; </w:t>
      </w:r>
      <w:r>
        <w:rPr>
          <w:lang w:val="en_US" w:bidi="en_US"/>
        </w:rPr>
        <w:t>Zep 3:15</w:t>
      </w:r>
      <w:r>
        <w:rPr>
          <w:lang w:val="en_US" w:bidi="en_US"/>
        </w:rPr>
        <w:t xml:space="preserve">; </w:t>
      </w:r>
      <w:r>
        <w:rPr>
          <w:lang w:val="en_US" w:bidi="en_US"/>
        </w:rPr>
        <w:t>Zec 14:9–11</w:t>
      </w:r>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r>
        <w:rPr>
          <w:lang w:val="en_US" w:bidi="en_US"/>
        </w:rPr>
        <w:t>Mi 1:3–4</w:t>
      </w:r>
      <w:r>
        <w:rPr>
          <w:lang w:val="en_US" w:bidi="en_US"/>
        </w:rPr>
        <w:t>). Zechariah foresees a “Day of the Lord” when all nations will be gathered in battle against Jerusalem, when the Lord will go forth and fight against those nations (</w:t>
      </w:r>
      <w:r>
        <w:rPr>
          <w:lang w:val="en_US" w:bidi="en_US"/>
        </w:rPr>
        <w:t>Zec 14:3, 5</w:t>
      </w:r>
      <w:r>
        <w:rPr>
          <w:lang w:val="en_US" w:bidi="en_US"/>
        </w:rPr>
        <w:t>). Israel will be visited by the Lord (</w:t>
      </w:r>
      <w:r>
        <w:rPr>
          <w:lang w:val="en_US" w:bidi="en_US"/>
        </w:rPr>
        <w:t>Is 29:6</w:t>
      </w:r>
      <w:r>
        <w:rPr>
          <w:lang w:val="en_US" w:bidi="en_US"/>
        </w:rPr>
        <w:t>) and delivered from its enemies (</w:t>
      </w:r>
      <w:r>
        <w:rPr>
          <w:lang w:val="en_US" w:bidi="en_US"/>
        </w:rPr>
        <w:t>35:4</w:t>
      </w:r>
      <w:r>
        <w:rPr>
          <w:lang w:val="en_US" w:bidi="en_US"/>
        </w:rPr>
        <w:t xml:space="preserve">; </w:t>
      </w:r>
      <w:r>
        <w:rPr>
          <w:lang w:val="en_US" w:bidi="en_US"/>
        </w:rPr>
        <w:t>59:20</w:t>
      </w:r>
      <w:r>
        <w:rPr>
          <w:lang w:val="en_US" w:bidi="en_US"/>
        </w:rPr>
        <w:t>). God’s coming will also mean judgment (</w:t>
      </w:r>
      <w:r>
        <w:rPr>
          <w:lang w:val="en_US" w:bidi="en_US"/>
        </w:rPr>
        <w:t>2:21</w:t>
      </w:r>
      <w:r>
        <w:rPr>
          <w:lang w:val="en_US" w:bidi="en_US"/>
        </w:rPr>
        <w:t xml:space="preserve">; </w:t>
      </w:r>
      <w:r>
        <w:rPr>
          <w:lang w:val="en_US" w:bidi="en_US"/>
        </w:rPr>
        <w:t>26:21</w:t>
      </w:r>
      <w:r>
        <w:rPr>
          <w:lang w:val="en_US" w:bidi="en_US"/>
        </w:rPr>
        <w:t>). This final coming of God will mean the salvation of the Gentiles as well as of Israel (</w:t>
      </w:r>
      <w:r>
        <w:rPr>
          <w:lang w:val="en_US" w:bidi="en_US"/>
        </w:rPr>
        <w:t>Zec 2:10–11</w:t>
      </w:r>
      <w:r>
        <w:rPr>
          <w:lang w:val="en_US" w:bidi="en_US"/>
        </w:rPr>
        <w:t xml:space="preserve">; cf. </w:t>
      </w:r>
      <w:r>
        <w:rPr>
          <w:lang w:val="en_US" w:bidi="en_US"/>
        </w:rPr>
        <w:t>Is 66:18–24</w:t>
      </w:r>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r>
        <w:rPr>
          <w:lang w:val="en_US" w:bidi="en_US"/>
        </w:rPr>
        <w:t>Am 9:13</w:t>
      </w:r>
      <w:r>
        <w:rPr>
          <w:lang w:val="en_US" w:bidi="en_US"/>
        </w:rPr>
        <w:t>, nlt). On the other hand, God will create new heavens and a new earth (</w:t>
      </w:r>
      <w:r>
        <w:rPr>
          <w:lang w:val="en_US" w:bidi="en_US"/>
        </w:rPr>
        <w:t>Is 65:17</w:t>
      </w:r>
      <w:r>
        <w:rPr>
          <w:lang w:val="en_US" w:bidi="en_US"/>
        </w:rPr>
        <w:t xml:space="preserve">; </w:t>
      </w:r>
      <w:r>
        <w:rPr>
          <w:lang w:val="en_US" w:bidi="en_US"/>
        </w:rPr>
        <w:t>66:22</w:t>
      </w:r>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r>
        <w:rPr>
          <w:lang w:val="en_US" w:bidi="en_US"/>
        </w:rPr>
        <w:t>32:15</w:t>
      </w:r>
      <w:r>
        <w:rPr>
          <w:lang w:val="en_US" w:bidi="en_US"/>
        </w:rPr>
        <w:t>); the desert will blossom (</w:t>
      </w:r>
      <w:r>
        <w:rPr>
          <w:lang w:val="en_US" w:bidi="en_US"/>
        </w:rPr>
        <w:t>35:2</w:t>
      </w:r>
      <w:r>
        <w:rPr>
          <w:lang w:val="en_US" w:bidi="en_US"/>
        </w:rPr>
        <w:t xml:space="preserve">); sorrow and sighing will flee away (v </w:t>
      </w:r>
      <w:r>
        <w:rPr>
          <w:lang w:val="en_US" w:bidi="en_US"/>
        </w:rPr>
        <w:t>10</w:t>
      </w:r>
      <w:r>
        <w:rPr>
          <w:lang w:val="en_US" w:bidi="en_US"/>
        </w:rPr>
        <w:t xml:space="preserve">). The burning sands will be cooled and the dry places become springs of water (v </w:t>
      </w:r>
      <w:r>
        <w:rPr>
          <w:lang w:val="en_US" w:bidi="en_US"/>
        </w:rPr>
        <w:t>7</w:t>
      </w:r>
      <w:r>
        <w:rPr>
          <w:lang w:val="en_US" w:bidi="en_US"/>
        </w:rPr>
        <w:t>); peace will return to the animal world so that all injury and destruction are done away with (</w:t>
      </w:r>
      <w:r>
        <w:rPr>
          <w:lang w:val="en_US" w:bidi="en_US"/>
        </w:rPr>
        <w:t>11:6</w:t>
      </w:r>
      <w:r>
        <w:rPr>
          <w:lang w:val="en_US" w:bidi="en_US"/>
        </w:rPr>
        <w:t xml:space="preserve">). All this results because the earth becomes full of the knowledge of God (v </w:t>
      </w:r>
      <w:r>
        <w:rPr>
          <w:lang w:val="en_US" w:bidi="en_US"/>
        </w:rPr>
        <w:t>9</w:t>
      </w:r>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r>
        <w:rPr>
          <w:lang w:val="en_US" w:bidi="en_US"/>
        </w:rPr>
        <w:t>Zep 1:2–18</w:t>
      </w:r>
      <w:r>
        <w:rPr>
          <w:lang w:val="en_US" w:bidi="en_US"/>
        </w:rPr>
        <w:t>), but beyond it he sees the salvation of the Gentiles (</w:t>
      </w:r>
      <w:r>
        <w:rPr>
          <w:lang w:val="en_US" w:bidi="en_US"/>
        </w:rPr>
        <w:t>3:9</w:t>
      </w:r>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r>
        <w:rPr>
          <w:lang w:val="en_US" w:bidi="en_US"/>
        </w:rPr>
        <w:t>Am 4:12</w:t>
      </w:r>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r>
        <w:rPr>
          <w:lang w:val="en_US" w:bidi="en_US"/>
        </w:rPr>
        <w:t>Mk 10:17</w:t>
      </w:r>
      <w:r>
        <w:rPr>
          <w:lang w:val="en_US" w:bidi="en_US"/>
        </w:rPr>
        <w:t>). The context makes it clear that he was asking about eschatological life—the life of the resurrection (</w:t>
      </w:r>
      <w:r>
        <w:rPr>
          <w:lang w:val="en_US" w:bidi="en_US"/>
        </w:rPr>
        <w:t>Dn 12:2</w:t>
      </w:r>
      <w:r>
        <w:rPr>
          <w:lang w:val="en_US" w:bidi="en_US"/>
        </w:rPr>
        <w:t xml:space="preserve">). Jesus speaks of the difficulty of entering the kingdom of God. (The parallel passage in </w:t>
      </w:r>
      <w:r>
        <w:rPr>
          <w:lang w:val="en_US" w:bidi="en_US"/>
        </w:rPr>
        <w:t>Matthew 19:23–24</w:t>
      </w:r>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r>
        <w:rPr>
          <w:lang w:val="en_US" w:bidi="en_US"/>
        </w:rPr>
        <w:t>Mk 10:29–30</w:t>
      </w:r>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r>
        <w:rPr>
          <w:lang w:val="en_US" w:bidi="en_US"/>
        </w:rPr>
        <w:t>Mt 24:3</w:t>
      </w:r>
      <w:r>
        <w:rPr>
          <w:lang w:val="en_US" w:bidi="en_US"/>
        </w:rPr>
        <w:t>) and by the judgment of humanity (</w:t>
      </w:r>
      <w:r>
        <w:rPr>
          <w:lang w:val="en_US" w:bidi="en_US"/>
        </w:rPr>
        <w:t>13:39–42</w:t>
      </w:r>
      <w:r>
        <w:rPr>
          <w:lang w:val="en_US" w:bidi="en_US"/>
        </w:rPr>
        <w:t xml:space="preserve">). Then the righteous will be separated from the wicked (v </w:t>
      </w:r>
      <w:r>
        <w:rPr>
          <w:lang w:val="en_US" w:bidi="en_US"/>
        </w:rPr>
        <w:t>49</w:t>
      </w:r>
      <w:r>
        <w:rPr>
          <w:lang w:val="en_US" w:bidi="en_US"/>
        </w:rPr>
        <w:t>). The same expression occurs in the promise of the risen Jesus assuring his disciples of his presence until the consummation of the age (</w:t>
      </w:r>
      <w:r>
        <w:rPr>
          <w:lang w:val="en_US" w:bidi="en_US"/>
        </w:rPr>
        <w:t>28:20</w:t>
      </w:r>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r>
        <w:rPr>
          <w:lang w:val="en_US" w:bidi="en_US"/>
        </w:rPr>
        <w:t>Mt 13:41–42</w:t>
      </w:r>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r>
        <w:rPr>
          <w:lang w:val="en_US" w:bidi="en_US"/>
        </w:rPr>
        <w:t>25:31–46</w:t>
      </w:r>
      <w:r>
        <w:rPr>
          <w:lang w:val="en_US" w:bidi="en_US"/>
        </w:rPr>
        <w:t>, rsv).</w:t>
      </w:r>
    </w:p>
    <w:p>
      <w:pPr/>
      <w:r>
        <w:rPr>
          <w:lang w:val="en_US" w:bidi="en_US"/>
        </w:rPr>
      </w:r>
      <w:r>
        <w:rPr>
          <w:lang w:val="en_US" w:bidi="en_US"/>
        </w:rPr>
        <w:t xml:space="preserve">The eschatological character of the kingdom of God is seen also in the other two parables of </w:t>
      </w:r>
      <w:r>
        <w:rPr>
          <w:lang w:val="en_US" w:bidi="en_US"/>
        </w:rPr>
        <w:t>Matthew 25</w:t>
      </w:r>
      <w:r>
        <w:rPr>
          <w:lang w:val="en_US" w:bidi="en_US"/>
        </w:rPr>
        <w:t xml:space="preserve">. “The kingdom of heaven shall be compared to ten maidens who took their lamps and went to meet the bridegroom” (v </w:t>
      </w:r>
      <w:r>
        <w:rPr>
          <w:lang w:val="en_US" w:bidi="en_US"/>
        </w:rPr>
        <w:t>1</w:t>
      </w:r>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r>
        <w:rPr>
          <w:lang w:val="en_US" w:bidi="en_US"/>
        </w:rPr>
        <w:t>21, 23</w:t>
      </w:r>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r>
        <w:rPr>
          <w:lang w:val="en_US" w:bidi="en_US"/>
        </w:rPr>
        <w:t>Mt 5:8</w:t>
      </w:r>
      <w:r>
        <w:rPr>
          <w:lang w:val="en_US" w:bidi="en_US"/>
        </w:rPr>
        <w:t>). The harvest will take place and the grain will be gathered into the barn (</w:t>
      </w:r>
      <w:r>
        <w:rPr>
          <w:lang w:val="en_US" w:bidi="en_US"/>
        </w:rPr>
        <w:t>13:30, 39</w:t>
      </w:r>
      <w:r>
        <w:rPr>
          <w:lang w:val="en_US" w:bidi="en_US"/>
        </w:rPr>
        <w:t xml:space="preserve">; </w:t>
      </w:r>
      <w:r>
        <w:rPr>
          <w:lang w:val="en_US" w:bidi="en_US"/>
        </w:rPr>
        <w:t>Mk 4:29</w:t>
      </w:r>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r>
        <w:rPr>
          <w:lang w:val="en_US" w:bidi="en_US"/>
        </w:rPr>
        <w:t>Lk 22:30</w:t>
      </w:r>
      <w:r>
        <w:rPr>
          <w:lang w:val="en_US" w:bidi="en_US"/>
        </w:rPr>
        <w:t>). People will be gathered from all corners of the earth to sit at a table with the OT saints (</w:t>
      </w:r>
      <w:r>
        <w:rPr>
          <w:lang w:val="en_US" w:bidi="en_US"/>
        </w:rPr>
        <w:t>Mt 8:11–12</w:t>
      </w:r>
      <w:r>
        <w:rPr>
          <w:lang w:val="en_US" w:bidi="en_US"/>
        </w:rPr>
        <w:t xml:space="preserve">; </w:t>
      </w:r>
      <w:r>
        <w:rPr>
          <w:lang w:val="en_US" w:bidi="en_US"/>
        </w:rPr>
        <w:t>Lk 13:29</w:t>
      </w:r>
      <w:r>
        <w:rPr>
          <w:lang w:val="en_US" w:bidi="en_US"/>
        </w:rPr>
        <w:t>). The consummation is likened to a wedding feast (</w:t>
      </w:r>
      <w:r>
        <w:rPr>
          <w:lang w:val="en_US" w:bidi="en_US"/>
        </w:rPr>
        <w:t>Mt 22:1–14</w:t>
      </w:r>
      <w:r>
        <w:rPr>
          <w:lang w:val="en_US" w:bidi="en_US"/>
        </w:rPr>
        <w:t>) and a banquet (</w:t>
      </w:r>
      <w:r>
        <w:rPr>
          <w:lang w:val="en_US" w:bidi="en_US"/>
        </w:rPr>
        <w:t>Lk 14:16–24</w:t>
      </w:r>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r>
        <w:rPr>
          <w:lang w:val="en_US" w:bidi="en_US"/>
        </w:rPr>
        <w:t>Mt 6:10</w:t>
      </w:r>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r>
        <w:rPr>
          <w:lang w:val="en_US" w:bidi="en_US"/>
        </w:rPr>
        <w:t>Mk 1:15</w:t>
      </w:r>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r>
        <w:rPr>
          <w:lang w:val="en_US" w:bidi="en_US"/>
        </w:rPr>
        <w:t>Mt 3:2</w:t>
      </w:r>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r>
        <w:rPr>
          <w:lang w:val="en_US" w:bidi="en_US"/>
        </w:rPr>
        <w:t>12</w:t>
      </w:r>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r>
        <w:rPr>
          <w:lang w:val="en_US" w:bidi="en_US"/>
        </w:rPr>
        <w:t>Lk 4:16–21</w:t>
      </w:r>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r>
        <w:rPr>
          <w:lang w:val="en_US" w:bidi="en_US"/>
        </w:rPr>
        <w:t>18–19</w:t>
      </w:r>
      <w:r>
        <w:rPr>
          <w:lang w:val="en_US" w:bidi="en_US"/>
        </w:rPr>
        <w:t xml:space="preserve">, nlt). Then Jesus astonished his audience by the assertion “This Scripture has come true today before your very eyes!” (v </w:t>
      </w:r>
      <w:r>
        <w:rPr>
          <w:lang w:val="en_US" w:bidi="en_US"/>
        </w:rPr>
        <w:t>21</w:t>
      </w:r>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r>
        <w:rPr>
          <w:lang w:val="en_US" w:bidi="en_US"/>
        </w:rPr>
        <w:t>Mk 2:19</w:t>
      </w:r>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r>
        <w:rPr>
          <w:lang w:val="en_US" w:bidi="en_US"/>
        </w:rPr>
        <w:t>Lk 10:23–24</w:t>
      </w:r>
      <w:r>
        <w:rPr>
          <w:lang w:val="en_US" w:bidi="en_US"/>
        </w:rPr>
        <w:t xml:space="preserve">, rsv; cf. </w:t>
      </w:r>
      <w:r>
        <w:rPr>
          <w:lang w:val="en_US" w:bidi="en_US"/>
        </w:rPr>
        <w:t>Mt 13:16–17</w:t>
      </w:r>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r>
        <w:rPr>
          <w:lang w:val="en_US" w:bidi="en_US"/>
        </w:rPr>
        <w:t>Mt 11:2–3</w:t>
      </w:r>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r>
        <w:rPr>
          <w:lang w:val="en_US" w:bidi="en_US"/>
        </w:rPr>
        <w:t>Isaiah 35:5–6</w:t>
      </w:r>
      <w:r>
        <w:rPr>
          <w:lang w:val="en_US" w:bidi="en_US"/>
        </w:rPr>
        <w:t>: “Go and tell John what you hear and see: the blind receive their sight and the lame walk, lepers are cleansed and the deaf hear, and the dead are raised up, and the poor have the gospel preached to them” (</w:t>
      </w:r>
      <w:r>
        <w:rPr>
          <w:lang w:val="en_US" w:bidi="en_US"/>
        </w:rPr>
        <w:t>Mt 11:4–5</w:t>
      </w:r>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r>
        <w:rPr>
          <w:lang w:val="en_US" w:bidi="en_US"/>
        </w:rPr>
        <w:t>6</w:t>
      </w:r>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r>
        <w:rPr>
          <w:lang w:val="en_US" w:bidi="en_US"/>
        </w:rPr>
        <w:t>Mt 12:26, 28</w:t>
      </w:r>
      <w:r>
        <w:rPr>
          <w:lang w:val="en_US" w:bidi="en_US"/>
        </w:rPr>
        <w:t xml:space="preserve">, rsv). Here the verb has the clear meaning “to come, to arrive” (cf. </w:t>
      </w:r>
      <w:r>
        <w:rPr>
          <w:lang w:val="en_US" w:bidi="en_US"/>
        </w:rPr>
        <w:t>Rom 9:30</w:t>
      </w:r>
      <w:r>
        <w:rPr>
          <w:lang w:val="en_US" w:bidi="en_US"/>
        </w:rPr>
        <w:t xml:space="preserve">; </w:t>
      </w:r>
      <w:r>
        <w:rPr>
          <w:lang w:val="en_US" w:bidi="en_US"/>
        </w:rPr>
        <w:t>2 Cor 10:14</w:t>
      </w:r>
      <w:r>
        <w:rPr>
          <w:lang w:val="en_US" w:bidi="en_US"/>
        </w:rPr>
        <w:t xml:space="preserve">; </w:t>
      </w:r>
      <w:r>
        <w:rPr>
          <w:lang w:val="en_US" w:bidi="en_US"/>
        </w:rPr>
        <w:t>Phil 3:16</w:t>
      </w:r>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r>
        <w:rPr>
          <w:lang w:val="en_US" w:bidi="en_US"/>
        </w:rPr>
        <w:t>Mt 12:29</w:t>
      </w:r>
      <w:r>
        <w:rPr>
          <w:lang w:val="en_US" w:bidi="en_US"/>
        </w:rPr>
        <w:t>, rsv). The strong man is Satan; this “present evil age” (</w:t>
      </w:r>
      <w:r>
        <w:rPr>
          <w:lang w:val="en_US" w:bidi="en_US"/>
        </w:rPr>
        <w:t>Gal 1:4</w:t>
      </w:r>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r>
        <w:rPr>
          <w:lang w:val="en_US" w:bidi="en_US"/>
        </w:rPr>
        <w:t>Luke 10:18</w:t>
      </w:r>
      <w:r>
        <w:rPr>
          <w:lang w:val="en_US" w:bidi="en_US"/>
        </w:rPr>
        <w:t>. Jesus had sent a band of his disciples on a preaching mission. Like Jesus, they were to proclaim the nearness of the kingdom of God (</w:t>
      </w:r>
      <w:r>
        <w:rPr>
          <w:lang w:val="en_US" w:bidi="en_US"/>
        </w:rPr>
        <w:t>Lk 10:9</w:t>
      </w:r>
      <w:r>
        <w:rPr>
          <w:lang w:val="en_US" w:bidi="en_US"/>
        </w:rPr>
        <w:t xml:space="preserve">). They, too, were to exorcize demons. When they returned to Jesus to report their success, Jesus said, “I saw Satan fall like lightning from heaven” (v </w:t>
      </w:r>
      <w:r>
        <w:rPr>
          <w:lang w:val="en_US" w:bidi="en_US"/>
        </w:rPr>
        <w:t>18</w:t>
      </w:r>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r>
        <w:rPr>
          <w:lang w:val="en_US" w:bidi="en_US"/>
        </w:rPr>
        <w:t>Dn 7</w:t>
      </w:r>
      <w:r>
        <w:rPr>
          <w:lang w:val="en_US" w:bidi="en_US"/>
        </w:rPr>
        <w:t>) or ruled by a powerful Davidic messianic king (</w:t>
      </w:r>
      <w:r>
        <w:rPr>
          <w:lang w:val="en_US" w:bidi="en_US"/>
        </w:rPr>
        <w:t>Is 9</w:t>
      </w:r>
      <w:r>
        <w:rPr>
          <w:lang w:val="en_US" w:bidi="en_US"/>
        </w:rPr>
        <w:t xml:space="preserve">, </w:t>
      </w:r>
      <w:r>
        <w:rPr>
          <w:lang w:val="en_US" w:bidi="en_US"/>
        </w:rPr>
        <w:t>11</w:t>
      </w:r>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r>
        <w:rPr>
          <w:lang w:val="en_US" w:bidi="en_US"/>
        </w:rPr>
        <w:t>Mt 25:34</w:t>
      </w:r>
      <w:r>
        <w:rPr>
          <w:lang w:val="en_US" w:bidi="en_US"/>
        </w:rPr>
        <w:t>). In answer to the young man’s question about inheriting eternal life (</w:t>
      </w:r>
      <w:r>
        <w:rPr>
          <w:lang w:val="en_US" w:bidi="en_US"/>
        </w:rPr>
        <w:t>Mk 10:17</w:t>
      </w:r>
      <w:r>
        <w:rPr>
          <w:lang w:val="en_US" w:bidi="en_US"/>
        </w:rPr>
        <w:t xml:space="preserve">), Jesus spoke of entering the kingdom (vv </w:t>
      </w:r>
      <w:r>
        <w:rPr>
          <w:lang w:val="en_US" w:bidi="en_US"/>
        </w:rPr>
        <w:t>23–24</w:t>
      </w:r>
      <w:r>
        <w:rPr>
          <w:lang w:val="en_US" w:bidi="en_US"/>
        </w:rPr>
        <w:t xml:space="preserve">) and receiving the gift of eternal life (v </w:t>
      </w:r>
      <w:r>
        <w:rPr>
          <w:lang w:val="en_US" w:bidi="en_US"/>
        </w:rPr>
        <w:t>30</w:t>
      </w:r>
      <w:r>
        <w:rPr>
          <w:lang w:val="en_US" w:bidi="en_US"/>
        </w:rPr>
        <w:t>) as though they were synonymous. The kingdom is a gift that the Father is pleased to bestow upon the little flock of Jesus’ disciples (</w:t>
      </w:r>
      <w:r>
        <w:rPr>
          <w:lang w:val="en_US" w:bidi="en_US"/>
        </w:rPr>
        <w:t>Lk 12:32</w:t>
      </w:r>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r>
        <w:rPr>
          <w:lang w:val="en_US" w:bidi="en_US"/>
        </w:rPr>
        <w:t>Mt 6:33</w:t>
      </w:r>
      <w:r>
        <w:rPr>
          <w:lang w:val="en_US" w:bidi="en_US"/>
        </w:rPr>
        <w:t>) and to be received as children receive a gift (</w:t>
      </w:r>
      <w:r>
        <w:rPr>
          <w:lang w:val="en_US" w:bidi="en_US"/>
        </w:rPr>
        <w:t>Mk 10:15</w:t>
      </w:r>
      <w:r>
        <w:rPr>
          <w:lang w:val="en_US" w:bidi="en_US"/>
        </w:rPr>
        <w:t xml:space="preserve">; </w:t>
      </w:r>
      <w:r>
        <w:rPr>
          <w:lang w:val="en_US" w:bidi="en_US"/>
        </w:rPr>
        <w:t>Lk 18:16–17</w:t>
      </w:r>
      <w:r>
        <w:rPr>
          <w:lang w:val="en_US" w:bidi="en_US"/>
        </w:rPr>
        <w:t>). Although it is present in an unexpected form, the kingdom of God in Jesus’ person is like a hidden treasure or a pearl of great price whose possession outranks all other goods (</w:t>
      </w:r>
      <w:r>
        <w:rPr>
          <w:lang w:val="en_US" w:bidi="en_US"/>
        </w:rPr>
        <w:t>Mt 13:44–46</w:t>
      </w:r>
      <w:r>
        <w:rPr>
          <w:lang w:val="en_US" w:bidi="en_US"/>
        </w:rPr>
        <w:t>). The gift of the kingdom is also seen in that the deaf hear, the blind see, lepers are cleansed, and the poor have good news preached to them (</w:t>
      </w:r>
      <w:r>
        <w:rPr>
          <w:lang w:val="en_US" w:bidi="en_US"/>
        </w:rPr>
        <w:t>11:5</w:t>
      </w:r>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r>
        <w:rPr>
          <w:lang w:val="en_US" w:bidi="en_US"/>
        </w:rPr>
        <w:t>Jn 3:3, 5</w:t>
      </w:r>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r>
        <w:rPr>
          <w:lang w:val="en_US" w:bidi="en_US"/>
        </w:rPr>
        <w:t>12:25</w:t>
      </w:r>
      <w:r>
        <w:rPr>
          <w:lang w:val="en_US" w:bidi="en_US"/>
        </w:rPr>
        <w:t>) and also a present blessing (</w:t>
      </w:r>
      <w:r>
        <w:rPr>
          <w:lang w:val="en_US" w:bidi="en_US"/>
        </w:rPr>
        <w:t>3:16</w:t>
      </w:r>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r>
        <w:rPr>
          <w:lang w:val="en_US" w:bidi="en_US"/>
        </w:rPr>
        <w:t>Acts 1:6</w:t>
      </w:r>
      <w:r>
        <w:rPr>
          <w:lang w:val="en_US" w:bidi="en_US"/>
        </w:rPr>
        <w:t>). Acts relates that the disciples continued to preach the kingdom of God, but usually it is an eschatological blessing (</w:t>
      </w:r>
      <w:r>
        <w:rPr>
          <w:lang w:val="en_US" w:bidi="en_US"/>
        </w:rPr>
        <w:t>8:12</w:t>
      </w:r>
      <w:r>
        <w:rPr>
          <w:lang w:val="en_US" w:bidi="en_US"/>
        </w:rPr>
        <w:t xml:space="preserve">; </w:t>
      </w:r>
      <w:r>
        <w:rPr>
          <w:lang w:val="en_US" w:bidi="en_US"/>
        </w:rPr>
        <w:t>14:22</w:t>
      </w:r>
      <w:r>
        <w:rPr>
          <w:lang w:val="en_US" w:bidi="en_US"/>
        </w:rPr>
        <w:t xml:space="preserve">; </w:t>
      </w:r>
      <w:r>
        <w:rPr>
          <w:lang w:val="en_US" w:bidi="en_US"/>
        </w:rPr>
        <w:t>19:8</w:t>
      </w:r>
      <w:r>
        <w:rPr>
          <w:lang w:val="en_US" w:bidi="en_US"/>
        </w:rPr>
        <w:t xml:space="preserve">; </w:t>
      </w:r>
      <w:r>
        <w:rPr>
          <w:lang w:val="en_US" w:bidi="en_US"/>
        </w:rPr>
        <w:t>20:25</w:t>
      </w:r>
      <w:r>
        <w:rPr>
          <w:lang w:val="en_US" w:bidi="en_US"/>
        </w:rPr>
        <w:t xml:space="preserve">; </w:t>
      </w:r>
      <w:r>
        <w:rPr>
          <w:lang w:val="en_US" w:bidi="en_US"/>
        </w:rPr>
        <w:t>28:23, 31</w:t>
      </w:r>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r>
        <w:rPr>
          <w:lang w:val="en_US" w:bidi="en_US"/>
        </w:rPr>
        <w:t>Psalm 110:1</w:t>
      </w:r>
      <w:r>
        <w:rPr>
          <w:lang w:val="en_US" w:bidi="en_US"/>
        </w:rPr>
        <w:t xml:space="preserve"> (</w:t>
      </w:r>
      <w:r>
        <w:rPr>
          <w:lang w:val="en_US" w:bidi="en_US"/>
        </w:rPr>
        <w:t>Acts 2:33–35</w:t>
      </w:r>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r>
        <w:rPr>
          <w:lang w:val="en_US" w:bidi="en_US"/>
        </w:rPr>
        <w:t>1 Cor 6:9</w:t>
      </w:r>
      <w:r>
        <w:rPr>
          <w:lang w:val="en_US" w:bidi="en_US"/>
        </w:rPr>
        <w:t xml:space="preserve">; </w:t>
      </w:r>
      <w:r>
        <w:rPr>
          <w:lang w:val="en_US" w:bidi="en_US"/>
        </w:rPr>
        <w:t>15:50</w:t>
      </w:r>
      <w:r>
        <w:rPr>
          <w:lang w:val="en_US" w:bidi="en_US"/>
        </w:rPr>
        <w:t xml:space="preserve">; </w:t>
      </w:r>
      <w:r>
        <w:rPr>
          <w:lang w:val="en_US" w:bidi="en_US"/>
        </w:rPr>
        <w:t>Gal 5:21</w:t>
      </w:r>
      <w:r>
        <w:rPr>
          <w:lang w:val="en_US" w:bidi="en_US"/>
        </w:rPr>
        <w:t xml:space="preserve">; </w:t>
      </w:r>
      <w:r>
        <w:rPr>
          <w:lang w:val="en_US" w:bidi="en_US"/>
        </w:rPr>
        <w:t>Eph 5:5</w:t>
      </w:r>
      <w:r>
        <w:rPr>
          <w:lang w:val="en_US" w:bidi="en_US"/>
        </w:rPr>
        <w:t xml:space="preserve">; </w:t>
      </w:r>
      <w:r>
        <w:rPr>
          <w:lang w:val="en_US" w:bidi="en_US"/>
        </w:rPr>
        <w:t>1 Thes 2:12</w:t>
      </w:r>
      <w:r>
        <w:rPr>
          <w:lang w:val="en_US" w:bidi="en_US"/>
        </w:rPr>
        <w:t xml:space="preserve">; </w:t>
      </w:r>
      <w:r>
        <w:rPr>
          <w:lang w:val="en_US" w:bidi="en_US"/>
        </w:rPr>
        <w:t>2 Thes 1:5</w:t>
      </w:r>
      <w:r>
        <w:rPr>
          <w:lang w:val="en_US" w:bidi="en_US"/>
        </w:rPr>
        <w:t xml:space="preserve">; </w:t>
      </w:r>
      <w:r>
        <w:rPr>
          <w:lang w:val="en_US" w:bidi="en_US"/>
        </w:rPr>
        <w:t>2 Tm 4:1, 18</w:t>
      </w:r>
      <w:r>
        <w:rPr>
          <w:lang w:val="en_US" w:bidi="en_US"/>
        </w:rPr>
        <w:t>) and a present blessing into which believers now enter (</w:t>
      </w:r>
      <w:r>
        <w:rPr>
          <w:lang w:val="en_US" w:bidi="en_US"/>
        </w:rPr>
        <w:t>Rom 14:17</w:t>
      </w:r>
      <w:r>
        <w:rPr>
          <w:lang w:val="en_US" w:bidi="en_US"/>
        </w:rPr>
        <w:t xml:space="preserve">; </w:t>
      </w:r>
      <w:r>
        <w:rPr>
          <w:lang w:val="en_US" w:bidi="en_US"/>
        </w:rPr>
        <w:t>Col 1:13</w:t>
      </w:r>
      <w:r>
        <w:rPr>
          <w:lang w:val="en_US" w:bidi="en_US"/>
        </w:rPr>
        <w:t>). The key to this is the interchangeable character of lordship and messianic kingship. Jesus is now exalted as Lord over all (</w:t>
      </w:r>
      <w:r>
        <w:rPr>
          <w:lang w:val="en_US" w:bidi="en_US"/>
        </w:rPr>
        <w:t>Phil 2:11</w:t>
      </w:r>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r>
        <w:rPr>
          <w:lang w:val="en_US" w:bidi="en_US"/>
        </w:rPr>
        <w:t>1 Cor 15:25</w:t>
      </w:r>
      <w:r>
        <w:rPr>
          <w:lang w:val="en_US" w:bidi="en_US"/>
        </w:rPr>
        <w:t xml:space="preserve">; </w:t>
      </w:r>
      <w:r>
        <w:rPr>
          <w:lang w:val="en_US" w:bidi="en_US"/>
        </w:rPr>
        <w:t>Eph 1:22</w:t>
      </w:r>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r>
        <w:rPr>
          <w:lang w:val="en_US" w:bidi="en_US"/>
        </w:rPr>
        <w:t>Rv 11:15</w:t>
      </w:r>
      <w:r>
        <w:rPr>
          <w:lang w:val="en_US" w:bidi="en_US"/>
        </w:rPr>
        <w:t>). Revelation pictures the plight of a persecuted church in a hostile world, but it assures the church that Christ has already won a victory over the powers of evil (</w:t>
      </w:r>
      <w:r>
        <w:rPr>
          <w:lang w:val="en_US" w:bidi="en_US"/>
        </w:rPr>
        <w:t>5:5</w:t>
      </w:r>
      <w:r>
        <w:rPr>
          <w:lang w:val="en_US" w:bidi="en_US"/>
        </w:rPr>
        <w:t>), by virtue of which he can finally destroy them (</w:t>
      </w:r>
      <w:r>
        <w:rPr>
          <w:lang w:val="en_US" w:bidi="en_US"/>
        </w:rPr>
        <w:t>19:11–20:14</w:t>
      </w:r>
      <w:r>
        <w:rPr>
          <w:lang w:val="en_US" w:bidi="en_US"/>
        </w:rPr>
        <w:t>). Again, the last enemy to be destroyed is death (</w:t>
      </w:r>
      <w:r>
        <w:rPr>
          <w:lang w:val="en_US" w:bidi="en_US"/>
        </w:rPr>
        <w:t>20:13–14</w:t>
      </w:r>
      <w:r>
        <w:rPr>
          <w:lang w:val="en_US" w:bidi="en_US"/>
        </w:rPr>
        <w:t xml:space="preserve">). Revelation closes with a highly symbolic picture of the kingdom of God (chs </w:t>
      </w:r>
      <w:r>
        <w:rPr>
          <w:lang w:val="en_US" w:bidi="en_US"/>
        </w:rPr>
        <w:t>21–22</w:t>
      </w:r>
      <w:r>
        <w:rPr>
          <w:lang w:val="en_US" w:bidi="en_US"/>
        </w:rPr>
        <w:t>) when God comes to dwell among his people, and “they shall see his face” (</w:t>
      </w:r>
      <w:r>
        <w:rPr>
          <w:lang w:val="en_US" w:bidi="en_US"/>
        </w:rPr>
        <w:t>22:4</w:t>
      </w:r>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r>
        <w:rPr>
          <w:lang w:val="en_US" w:bidi="en_US"/>
        </w:rPr>
        <w:t>1 Kgs 1–2</w:t>
      </w:r>
      <w:r>
        <w:rPr>
          <w:lang w:val="en_US" w:bidi="en_US"/>
        </w:rPr>
        <w:t xml:space="preserve">). It continues through the reign of Solomon (chs </w:t>
      </w:r>
      <w:r>
        <w:rPr>
          <w:lang w:val="en_US" w:bidi="en_US"/>
        </w:rPr>
        <w:t>3–11</w:t>
      </w:r>
      <w:r>
        <w:rPr>
          <w:lang w:val="en_US" w:bidi="en_US"/>
        </w:rPr>
        <w:t>); the histories of the divided kingdoms (</w:t>
      </w:r>
      <w:r>
        <w:rPr>
          <w:lang w:val="en_US" w:bidi="en_US"/>
        </w:rPr>
        <w:t>1 Kgs 12—2 Kgs 17</w:t>
      </w:r>
      <w:r>
        <w:rPr>
          <w:lang w:val="en_US" w:bidi="en_US"/>
        </w:rPr>
        <w:t>); and the history of the surviving kingdom in the south, through its fall in 586 BC and the subsequent kindness shown Jehoiachin by Evil-merodach, king of Babylon, around 561 BC (</w:t>
      </w:r>
      <w:r>
        <w:rPr>
          <w:lang w:val="en_US" w:bidi="en_US"/>
        </w:rPr>
        <w:t>2 Kgs 18–25</w:t>
      </w:r>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r>
        <w:rPr>
          <w:lang w:val="en_US" w:bidi="en_US"/>
        </w:rPr>
        <w:t>1 Kgs 17—2 Kgs 10</w:t>
      </w:r>
      <w:r>
        <w:rPr>
          <w:lang w:val="en_US" w:bidi="en_US"/>
        </w:rPr>
        <w:t>), and there is considerable interest in other prophetic figures such as Ahijah (</w:t>
      </w:r>
      <w:r>
        <w:rPr>
          <w:lang w:val="en_US" w:bidi="en_US"/>
        </w:rPr>
        <w:t>1 Kgs 11:29–39</w:t>
      </w:r>
      <w:r>
        <w:rPr>
          <w:lang w:val="en_US" w:bidi="en_US"/>
        </w:rPr>
        <w:t xml:space="preserve">; </w:t>
      </w:r>
      <w:r>
        <w:rPr>
          <w:lang w:val="en_US" w:bidi="en_US"/>
        </w:rPr>
        <w:t>14:1–16</w:t>
      </w:r>
      <w:r>
        <w:rPr>
          <w:lang w:val="en_US" w:bidi="en_US"/>
        </w:rPr>
        <w:t>), an unnamed man of God (</w:t>
      </w:r>
      <w:r>
        <w:rPr>
          <w:lang w:val="en_US" w:bidi="en_US"/>
        </w:rPr>
        <w:t>13:1–10</w:t>
      </w:r>
      <w:r>
        <w:rPr>
          <w:lang w:val="en_US" w:bidi="en_US"/>
        </w:rPr>
        <w:t>), and Micaiah (</w:t>
      </w:r>
      <w:r>
        <w:rPr>
          <w:lang w:val="en_US" w:bidi="en_US"/>
        </w:rPr>
        <w:t>22:13–28</w:t>
      </w:r>
      <w:r>
        <w:rPr>
          <w:lang w:val="en_US" w:bidi="en_US"/>
        </w:rPr>
        <w:t>). Possible dependence on Isaiah (</w:t>
      </w:r>
      <w:r>
        <w:rPr>
          <w:lang w:val="en_US" w:bidi="en_US"/>
        </w:rPr>
        <w:t>2 Kgs 18–20</w:t>
      </w:r>
      <w:r>
        <w:rPr>
          <w:lang w:val="en_US" w:bidi="en_US"/>
        </w:rPr>
        <w:t xml:space="preserve">; cf. </w:t>
      </w:r>
      <w:r>
        <w:rPr>
          <w:lang w:val="en_US" w:bidi="en_US"/>
        </w:rPr>
        <w:t>Is 36–39</w:t>
      </w:r>
      <w:r>
        <w:rPr>
          <w:lang w:val="en_US" w:bidi="en_US"/>
        </w:rPr>
        <w:t>) and Jeremiah (</w:t>
      </w:r>
      <w:r>
        <w:rPr>
          <w:lang w:val="en_US" w:bidi="en_US"/>
        </w:rPr>
        <w:t>2 Kgs 24–25</w:t>
      </w:r>
      <w:r>
        <w:rPr>
          <w:lang w:val="en_US" w:bidi="en_US"/>
        </w:rPr>
        <w:t xml:space="preserve">; cf. </w:t>
      </w:r>
      <w:r>
        <w:rPr>
          <w:lang w:val="en_US" w:bidi="en_US"/>
        </w:rPr>
        <w:t>Jer 52</w:t>
      </w:r>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r>
        <w:rPr>
          <w:lang w:val="en_US" w:bidi="en_US"/>
        </w:rPr>
        <w:t>1 Chr 29:29</w:t>
      </w:r>
      <w:r>
        <w:rPr>
          <w:lang w:val="en_US" w:bidi="en_US"/>
        </w:rPr>
        <w:t>); the acts of Nathan the prophet, the prophecy of Ahijah the Shilonite, the visions of Iddo the seer (</w:t>
      </w:r>
      <w:r>
        <w:rPr>
          <w:lang w:val="en_US" w:bidi="en_US"/>
        </w:rPr>
        <w:t>2 Chr 9:29</w:t>
      </w:r>
      <w:r>
        <w:rPr>
          <w:lang w:val="en_US" w:bidi="en_US"/>
        </w:rPr>
        <w:t>); the chronicles of Shemaiah the prophet and of Iddo the seer (</w:t>
      </w:r>
      <w:r>
        <w:rPr>
          <w:lang w:val="en_US" w:bidi="en_US"/>
        </w:rPr>
        <w:t>12:15</w:t>
      </w:r>
      <w:r>
        <w:rPr>
          <w:lang w:val="en_US" w:bidi="en_US"/>
        </w:rPr>
        <w:t>); the annotations of the prophet Iddo (</w:t>
      </w:r>
      <w:r>
        <w:rPr>
          <w:lang w:val="en_US" w:bidi="en_US"/>
        </w:rPr>
        <w:t>13:22</w:t>
      </w:r>
      <w:r>
        <w:rPr>
          <w:lang w:val="en_US" w:bidi="en_US"/>
        </w:rPr>
        <w:t>); and the acts of Uzziah by Isaiah the prophet (</w:t>
      </w:r>
      <w:r>
        <w:rPr>
          <w:lang w:val="en_US" w:bidi="en_US"/>
        </w:rPr>
        <w:t>26:22</w:t>
      </w:r>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r>
        <w:rPr>
          <w:lang w:val="en_US" w:bidi="en_US"/>
        </w:rPr>
        <w:t>1 Kings 11:41</w:t>
      </w:r>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r>
        <w:rPr>
          <w:lang w:val="en_US" w:bidi="en_US"/>
        </w:rPr>
        <w:t>3:16–28</w:t>
      </w:r>
      <w:r>
        <w:rPr>
          <w:lang w:val="en_US" w:bidi="en_US"/>
        </w:rPr>
        <w:t>) or the visit of the queen of Sheba (</w:t>
      </w:r>
      <w:r>
        <w:rPr>
          <w:lang w:val="en_US" w:bidi="en_US"/>
        </w:rPr>
        <w:t>10:1–10</w:t>
      </w:r>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r>
        <w:rPr>
          <w:lang w:val="en_US" w:bidi="en_US"/>
        </w:rPr>
        <w:t>6–7</w:t>
      </w:r>
      <w:r>
        <w:rPr>
          <w:lang w:val="en_US" w:bidi="en_US"/>
        </w:rPr>
        <w:t xml:space="preserve">) and lists of administrators as from administrative documents (chs </w:t>
      </w:r>
      <w:r>
        <w:rPr>
          <w:lang w:val="en_US" w:bidi="en_US"/>
        </w:rPr>
        <w:t>4–5</w:t>
      </w:r>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r>
        <w:rPr>
          <w:lang w:val="en_US" w:bidi="en_US"/>
        </w:rPr>
        <w:t>1 Kgs 14:19</w:t>
      </w:r>
      <w:r>
        <w:rPr>
          <w:lang w:val="en_US" w:bidi="en_US"/>
        </w:rPr>
        <w:t xml:space="preserve">; </w:t>
      </w:r>
      <w:r>
        <w:rPr>
          <w:lang w:val="en_US" w:bidi="en_US"/>
        </w:rPr>
        <w:t>16:27</w:t>
      </w:r>
      <w:r>
        <w:rPr>
          <w:lang w:val="en_US" w:bidi="en_US"/>
        </w:rPr>
        <w:t xml:space="preserve">; </w:t>
      </w:r>
      <w:r>
        <w:rPr>
          <w:lang w:val="en_US" w:bidi="en_US"/>
        </w:rPr>
        <w:t>22:39</w:t>
      </w:r>
      <w:r>
        <w:rPr>
          <w:lang w:val="en_US" w:bidi="en_US"/>
        </w:rPr>
        <w:t xml:space="preserve">; </w:t>
      </w:r>
      <w:r>
        <w:rPr>
          <w:lang w:val="en_US" w:bidi="en_US"/>
        </w:rPr>
        <w:t>2 Kgs 13:12</w:t>
      </w:r>
      <w:r>
        <w:rPr>
          <w:lang w:val="en_US" w:bidi="en_US"/>
        </w:rPr>
        <w:t xml:space="preserve">; </w:t>
      </w:r>
      <w:r>
        <w:rPr>
          <w:lang w:val="en_US" w:bidi="en_US"/>
        </w:rPr>
        <w:t>14:28</w:t>
      </w:r>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r>
        <w:rPr>
          <w:lang w:val="en_US" w:bidi="en_US"/>
        </w:rPr>
        <w:t>1 Kgs 15:23</w:t>
      </w:r>
      <w:r>
        <w:rPr>
          <w:lang w:val="en_US" w:bidi="en_US"/>
        </w:rPr>
        <w:t xml:space="preserve">; </w:t>
      </w:r>
      <w:r>
        <w:rPr>
          <w:lang w:val="en_US" w:bidi="en_US"/>
        </w:rPr>
        <w:t>22:45</w:t>
      </w:r>
      <w:r>
        <w:rPr>
          <w:lang w:val="en_US" w:bidi="en_US"/>
        </w:rPr>
        <w:t xml:space="preserve">; </w:t>
      </w:r>
      <w:r>
        <w:rPr>
          <w:lang w:val="en_US" w:bidi="en_US"/>
        </w:rPr>
        <w:t>2 Kgs 20:20</w:t>
      </w:r>
      <w:r>
        <w:rPr>
          <w:lang w:val="en_US" w:bidi="en_US"/>
        </w:rPr>
        <w:t xml:space="preserve">; </w:t>
      </w:r>
      <w:r>
        <w:rPr>
          <w:lang w:val="en_US" w:bidi="en_US"/>
        </w:rPr>
        <w:t>21:17</w:t>
      </w:r>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r>
        <w:rPr>
          <w:lang w:val="en_US" w:bidi="en_US"/>
        </w:rPr>
        <w:t>Second Samuel 9–20</w:t>
      </w:r>
      <w:r>
        <w:rPr>
          <w:lang w:val="en_US" w:bidi="en_US"/>
        </w:rPr>
        <w:t xml:space="preserve"> is often identified as a unit of material in the composition of the books of Samuel; it is variously called “the court history” or “the succession narrative.” Because of similar vocabulary and outlook, </w:t>
      </w:r>
      <w:r>
        <w:rPr>
          <w:lang w:val="en_US" w:bidi="en_US"/>
        </w:rPr>
        <w:t>1 Kings 1–2</w:t>
      </w:r>
      <w:r>
        <w:rPr>
          <w:lang w:val="en_US" w:bidi="en_US"/>
        </w:rPr>
        <w:t xml:space="preserve"> are often associated with this material from Samuel. The statement of </w:t>
      </w:r>
      <w:r>
        <w:rPr>
          <w:lang w:val="en_US" w:bidi="en_US"/>
        </w:rPr>
        <w:t>1 Kings 2:46</w:t>
      </w:r>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r>
        <w:rPr>
          <w:lang w:val="en_US" w:bidi="en_US"/>
        </w:rPr>
        <w:t>1 Kgs 16:21–28</w:t>
      </w:r>
      <w:r>
        <w:rPr>
          <w:lang w:val="en_US" w:bidi="en_US"/>
        </w:rPr>
        <w:t>). However, beginning with the reign of Ahab, the record becomes quite expansive, and extensive coverage is given the dynasty of Ahab through the coup by Jehu (</w:t>
      </w:r>
      <w:r>
        <w:rPr>
          <w:lang w:val="en_US" w:bidi="en_US"/>
        </w:rPr>
        <w:t>1 Kgs 16—2 Kgs 12</w:t>
      </w:r>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r>
        <w:rPr>
          <w:lang w:val="en_US" w:bidi="en_US"/>
        </w:rPr>
        <w:t>1 Kings 17–19</w:t>
      </w:r>
      <w:r>
        <w:rPr>
          <w:lang w:val="en_US" w:bidi="en_US"/>
        </w:rPr>
        <w:t xml:space="preserve">, including the feeding by the ravens, the incidents with the widow of Zarephath, the drought, the fire on Carmel, and the revelation of God at Sinai; </w:t>
      </w:r>
      <w:r>
        <w:rPr>
          <w:lang w:val="en_US" w:bidi="en_US"/>
        </w:rPr>
        <w:t>1 Kings 21</w:t>
      </w:r>
      <w:r>
        <w:rPr>
          <w:lang w:val="en_US" w:bidi="en_US"/>
        </w:rPr>
        <w:t xml:space="preserve">, the affair of Naboth’s vineyard; and </w:t>
      </w:r>
      <w:r>
        <w:rPr>
          <w:lang w:val="en_US" w:bidi="en_US"/>
        </w:rPr>
        <w:t>2 Kings 1</w:t>
      </w:r>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r>
        <w:rPr>
          <w:lang w:val="en_US" w:bidi="en_US"/>
        </w:rPr>
        <w:t>2 Kings 2–13</w:t>
      </w:r>
      <w:r>
        <w:rPr>
          <w:lang w:val="en_US" w:bidi="en_US"/>
        </w:rPr>
        <w:t xml:space="preserve"> may have had an independent literary development from that of the Elijah accounts. It includes the following: chapter </w:t>
      </w:r>
      <w:r>
        <w:rPr>
          <w:lang w:val="en_US" w:bidi="en_US"/>
        </w:rPr>
        <w:t>2</w:t>
      </w:r>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r>
        <w:rPr>
          <w:lang w:val="en_US" w:bidi="en_US"/>
        </w:rPr>
        <w:t>1 Kings 16</w:t>
      </w:r>
      <w:r>
        <w:rPr>
          <w:lang w:val="en_US" w:bidi="en_US"/>
        </w:rPr>
        <w:t xml:space="preserve"> to </w:t>
      </w:r>
      <w:r>
        <w:rPr>
          <w:lang w:val="en_US" w:bidi="en_US"/>
        </w:rPr>
        <w:t>2 Kings 13</w:t>
      </w:r>
      <w:r>
        <w:rPr>
          <w:lang w:val="en_US" w:bidi="en_US"/>
        </w:rPr>
        <w:t xml:space="preserve"> there are additional incidents not directly related to the biographies of Elijah and Elisha; accounts such as the military campaigns of </w:t>
      </w:r>
      <w:r>
        <w:rPr>
          <w:lang w:val="en_US" w:bidi="en_US"/>
        </w:rPr>
        <w:t>1 Kings 20:1–34</w:t>
      </w:r>
      <w:r>
        <w:rPr>
          <w:lang w:val="en_US" w:bidi="en_US"/>
        </w:rPr>
        <w:t xml:space="preserve"> and further details of Jehu’s coup (</w:t>
      </w:r>
      <w:r>
        <w:rPr>
          <w:lang w:val="en_US" w:bidi="en_US"/>
        </w:rPr>
        <w:t>2 Kgs 9:11–10:36</w:t>
      </w:r>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r>
        <w:rPr>
          <w:lang w:val="en_US" w:bidi="en_US"/>
        </w:rPr>
        <w:t>2 Kgs 18:13–20:19</w:t>
      </w:r>
      <w:r>
        <w:rPr>
          <w:lang w:val="en_US" w:bidi="en_US"/>
        </w:rPr>
        <w:t>) that is nearly a verbatim citation of material also found in Isaiah (</w:t>
      </w:r>
      <w:r>
        <w:rPr>
          <w:lang w:val="en_US" w:bidi="en_US"/>
        </w:rPr>
        <w:t>Is 36:1–39:8</w:t>
      </w:r>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r>
        <w:rPr>
          <w:lang w:val="en_US" w:bidi="en_US"/>
        </w:rPr>
        <w:t>1 Kgs 11:29–39</w:t>
      </w:r>
      <w:r>
        <w:rPr>
          <w:lang w:val="en_US" w:bidi="en_US"/>
        </w:rPr>
        <w:t xml:space="preserve">; </w:t>
      </w:r>
      <w:r>
        <w:rPr>
          <w:lang w:val="en_US" w:bidi="en_US"/>
        </w:rPr>
        <w:t>14:1–16</w:t>
      </w:r>
      <w:r>
        <w:rPr>
          <w:lang w:val="en_US" w:bidi="en_US"/>
        </w:rPr>
        <w:t xml:space="preserve">), unnamed prophets (ch </w:t>
      </w:r>
      <w:r>
        <w:rPr>
          <w:lang w:val="en_US" w:bidi="en_US"/>
        </w:rPr>
        <w:t>12</w:t>
      </w:r>
      <w:r>
        <w:rPr>
          <w:lang w:val="en_US" w:bidi="en_US"/>
        </w:rPr>
        <w:t xml:space="preserve">; </w:t>
      </w:r>
      <w:r>
        <w:rPr>
          <w:lang w:val="en_US" w:bidi="en_US"/>
        </w:rPr>
        <w:t>20:35–43</w:t>
      </w:r>
      <w:r>
        <w:rPr>
          <w:lang w:val="en_US" w:bidi="en_US"/>
        </w:rPr>
        <w:t>), Micaiah (</w:t>
      </w:r>
      <w:r>
        <w:rPr>
          <w:lang w:val="en_US" w:bidi="en_US"/>
        </w:rPr>
        <w:t>22:13–28</w:t>
      </w:r>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r>
        <w:rPr>
          <w:lang w:val="en_US" w:bidi="en_US"/>
        </w:rPr>
        <w:t>1 Kgs 14:21–22, 29–31</w:t>
      </w:r>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r>
        <w:rPr>
          <w:lang w:val="en_US" w:bidi="en_US"/>
        </w:rPr>
        <w:t>1 Kgs 15:33–34</w:t>
      </w:r>
      <w:r>
        <w:rPr>
          <w:lang w:val="en_US" w:bidi="en_US"/>
        </w:rPr>
        <w:t xml:space="preserve">; </w:t>
      </w:r>
      <w:r>
        <w:rPr>
          <w:lang w:val="en_US" w:bidi="en_US"/>
        </w:rPr>
        <w:t>16:5–6</w:t>
      </w:r>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r>
        <w:rPr>
          <w:lang w:val="en_US" w:bidi="en_US"/>
        </w:rPr>
        <w:t>Jer 7:4</w:t>
      </w:r>
      <w:r>
        <w:rPr>
          <w:lang w:val="en_US" w:bidi="en_US"/>
        </w:rPr>
        <w:t xml:space="preserve">; </w:t>
      </w:r>
      <w:r>
        <w:rPr>
          <w:lang w:val="en_US" w:bidi="en_US"/>
        </w:rPr>
        <w:t>13:13–14</w:t>
      </w:r>
      <w:r>
        <w:rPr>
          <w:lang w:val="en_US" w:bidi="en_US"/>
        </w:rPr>
        <w:t xml:space="preserve">; </w:t>
      </w:r>
      <w:r>
        <w:rPr>
          <w:lang w:val="en_US" w:bidi="en_US"/>
        </w:rPr>
        <w:t>22:1–9</w:t>
      </w:r>
      <w:r>
        <w:rPr>
          <w:lang w:val="en_US" w:bidi="en_US"/>
        </w:rPr>
        <w:t xml:space="preserve">; see </w:t>
      </w:r>
      <w:r>
        <w:rPr>
          <w:lang w:val="en_US" w:bidi="en_US"/>
        </w:rPr>
        <w:t>1 Kgs 8:16, 29</w:t>
      </w:r>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r>
        <w:rPr>
          <w:lang w:val="en_US" w:bidi="en_US"/>
        </w:rPr>
        <w:t>Deuteronomy 12</w:t>
      </w:r>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r>
        <w:rPr>
          <w:lang w:val="en_US" w:bidi="en_US"/>
        </w:rPr>
        <w:t>1 Kgs 14:16</w:t>
      </w:r>
      <w:r>
        <w:rPr>
          <w:lang w:val="en_US" w:bidi="en_US"/>
        </w:rPr>
        <w:t xml:space="preserve">; </w:t>
      </w:r>
      <w:r>
        <w:rPr>
          <w:lang w:val="en_US" w:bidi="en_US"/>
        </w:rPr>
        <w:t>15:30</w:t>
      </w:r>
      <w:r>
        <w:rPr>
          <w:lang w:val="en_US" w:bidi="en_US"/>
        </w:rPr>
        <w:t xml:space="preserve">; </w:t>
      </w:r>
      <w:r>
        <w:rPr>
          <w:lang w:val="en_US" w:bidi="en_US"/>
        </w:rPr>
        <w:t>16:31</w:t>
      </w:r>
      <w:r>
        <w:rPr>
          <w:lang w:val="en_US" w:bidi="en_US"/>
        </w:rPr>
        <w:t xml:space="preserve">; </w:t>
      </w:r>
      <w:r>
        <w:rPr>
          <w:lang w:val="en_US" w:bidi="en_US"/>
        </w:rPr>
        <w:t>2 Kgs 3:3</w:t>
      </w:r>
      <w:r>
        <w:rPr>
          <w:lang w:val="en_US" w:bidi="en_US"/>
        </w:rPr>
        <w:t xml:space="preserve">; </w:t>
      </w:r>
      <w:r>
        <w:rPr>
          <w:lang w:val="en_US" w:bidi="en_US"/>
        </w:rPr>
        <w:t>10:31</w:t>
      </w:r>
      <w:r>
        <w:rPr>
          <w:lang w:val="en_US" w:bidi="en_US"/>
        </w:rPr>
        <w:t xml:space="preserve">; </w:t>
      </w:r>
      <w:r>
        <w:rPr>
          <w:lang w:val="en_US" w:bidi="en_US"/>
        </w:rPr>
        <w:t>13:2, 11</w:t>
      </w:r>
      <w:r>
        <w:rPr>
          <w:lang w:val="en_US" w:bidi="en_US"/>
        </w:rPr>
        <w:t xml:space="preserve">; </w:t>
      </w:r>
      <w:r>
        <w:rPr>
          <w:lang w:val="en_US" w:bidi="en_US"/>
        </w:rPr>
        <w:t>14:24</w:t>
      </w:r>
      <w:r>
        <w:rPr>
          <w:lang w:val="en_US" w:bidi="en_US"/>
        </w:rPr>
        <w:t xml:space="preserve">; </w:t>
      </w:r>
      <w:r>
        <w:rPr>
          <w:lang w:val="en_US" w:bidi="en_US"/>
        </w:rPr>
        <w:t>15:9, 18, 24, 28</w:t>
      </w:r>
      <w:r>
        <w:rPr>
          <w:lang w:val="en_US" w:bidi="en_US"/>
        </w:rPr>
        <w:t xml:space="preserve">; </w:t>
      </w:r>
      <w:r>
        <w:rPr>
          <w:lang w:val="en_US" w:bidi="en_US"/>
        </w:rPr>
        <w:t>17:22</w:t>
      </w:r>
      <w:r>
        <w:rPr>
          <w:lang w:val="en_US" w:bidi="en_US"/>
        </w:rPr>
        <w:t>). The compiler of Kings sees the rival altars with the golden calves at Dan and Bethel as the great sin of which the northern kings never repented (</w:t>
      </w:r>
      <w:r>
        <w:rPr>
          <w:lang w:val="en_US" w:bidi="en_US"/>
        </w:rPr>
        <w:t>1 Kgs 12:25–13:34</w:t>
      </w:r>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r>
        <w:rPr>
          <w:lang w:val="en_US" w:bidi="en_US"/>
        </w:rPr>
        <w:t>16:9–20</w:t>
      </w:r>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r>
        <w:rPr>
          <w:lang w:val="en_US" w:bidi="en_US"/>
        </w:rPr>
        <w:t>2 Kgs 18:3</w:t>
      </w:r>
      <w:r>
        <w:rPr>
          <w:lang w:val="en_US" w:bidi="en_US"/>
        </w:rPr>
        <w:t xml:space="preserve">; </w:t>
      </w:r>
      <w:r>
        <w:rPr>
          <w:lang w:val="en_US" w:bidi="en_US"/>
        </w:rPr>
        <w:t>22:2</w:t>
      </w:r>
      <w:r>
        <w:rPr>
          <w:lang w:val="en_US" w:bidi="en_US"/>
        </w:rPr>
        <w:t xml:space="preserve">). Six others are commended for their zeal in suppressing idolatry, though they did not remove the high places (Asa, </w:t>
      </w:r>
      <w:r>
        <w:rPr>
          <w:lang w:val="en_US" w:bidi="en_US"/>
        </w:rPr>
        <w:t>1 Kgs 15:9–15</w:t>
      </w:r>
      <w:r>
        <w:rPr>
          <w:lang w:val="en_US" w:bidi="en_US"/>
        </w:rPr>
        <w:t xml:space="preserve">; Jehoshaphat, </w:t>
      </w:r>
      <w:r>
        <w:rPr>
          <w:lang w:val="en_US" w:bidi="en_US"/>
        </w:rPr>
        <w:t>22:43</w:t>
      </w:r>
      <w:r>
        <w:rPr>
          <w:lang w:val="en_US" w:bidi="en_US"/>
        </w:rPr>
        <w:t xml:space="preserve">; Jehoash, </w:t>
      </w:r>
      <w:r>
        <w:rPr>
          <w:lang w:val="en_US" w:bidi="en_US"/>
        </w:rPr>
        <w:t>2 Kgs 12:2–3</w:t>
      </w:r>
      <w:r>
        <w:rPr>
          <w:lang w:val="en_US" w:bidi="en_US"/>
        </w:rPr>
        <w:t xml:space="preserve">; Amaziah, </w:t>
      </w:r>
      <w:r>
        <w:rPr>
          <w:lang w:val="en_US" w:bidi="en_US"/>
        </w:rPr>
        <w:t>14:3–4</w:t>
      </w:r>
      <w:r>
        <w:rPr>
          <w:lang w:val="en_US" w:bidi="en_US"/>
        </w:rPr>
        <w:t xml:space="preserve">; Azariah, </w:t>
      </w:r>
      <w:r>
        <w:rPr>
          <w:lang w:val="en_US" w:bidi="en_US"/>
        </w:rPr>
        <w:t>15:3–4</w:t>
      </w:r>
      <w:r>
        <w:rPr>
          <w:lang w:val="en_US" w:bidi="en_US"/>
        </w:rPr>
        <w:t xml:space="preserve">; Jotham, </w:t>
      </w:r>
      <w:r>
        <w:rPr>
          <w:lang w:val="en_US" w:bidi="en_US"/>
        </w:rPr>
        <w:t>15:34–35</w:t>
      </w:r>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r>
        <w:rPr>
          <w:lang w:val="en_US" w:bidi="en_US"/>
        </w:rPr>
        <w:t>Deuteronomy 17:14–20</w:t>
      </w:r>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r>
        <w:rPr>
          <w:lang w:val="en_US" w:bidi="en_US"/>
        </w:rPr>
        <w:t>17:20</w:t>
      </w:r>
      <w:r>
        <w:rPr>
          <w:lang w:val="en_US" w:bidi="en_US"/>
        </w:rPr>
        <w:t xml:space="preserve">; see also </w:t>
      </w:r>
      <w:r>
        <w:rPr>
          <w:lang w:val="en_US" w:bidi="en_US"/>
        </w:rPr>
        <w:t>1 Kgs 15:11</w:t>
      </w:r>
      <w:r>
        <w:rPr>
          <w:lang w:val="en_US" w:bidi="en_US"/>
        </w:rPr>
        <w:t xml:space="preserve">; </w:t>
      </w:r>
      <w:r>
        <w:rPr>
          <w:lang w:val="en_US" w:bidi="en_US"/>
        </w:rPr>
        <w:t>2 Kgs 18:3</w:t>
      </w:r>
      <w:r>
        <w:rPr>
          <w:lang w:val="en_US" w:bidi="en_US"/>
        </w:rPr>
        <w:t xml:space="preserve">; </w:t>
      </w:r>
      <w:r>
        <w:rPr>
          <w:lang w:val="en_US" w:bidi="en_US"/>
        </w:rPr>
        <w:t>22:2</w:t>
      </w:r>
      <w:r>
        <w:rPr>
          <w:lang w:val="en_US" w:bidi="en_US"/>
        </w:rPr>
        <w:t xml:space="preserve"> for following in the ways of David, and </w:t>
      </w:r>
      <w:r>
        <w:rPr>
          <w:lang w:val="en_US" w:bidi="en_US"/>
        </w:rPr>
        <w:t>1 Kgs 14:8</w:t>
      </w:r>
      <w:r>
        <w:rPr>
          <w:lang w:val="en_US" w:bidi="en_US"/>
        </w:rPr>
        <w:t xml:space="preserve">; </w:t>
      </w:r>
      <w:r>
        <w:rPr>
          <w:lang w:val="en_US" w:bidi="en_US"/>
        </w:rPr>
        <w:t>15:3–5</w:t>
      </w:r>
      <w:r>
        <w:rPr>
          <w:lang w:val="en_US" w:bidi="en_US"/>
        </w:rPr>
        <w:t xml:space="preserve">; </w:t>
      </w:r>
      <w:r>
        <w:rPr>
          <w:lang w:val="en_US" w:bidi="en_US"/>
        </w:rPr>
        <w:t>2 Kgs 14:3</w:t>
      </w:r>
      <w:r>
        <w:rPr>
          <w:lang w:val="en_US" w:bidi="en_US"/>
        </w:rPr>
        <w:t xml:space="preserve">; </w:t>
      </w:r>
      <w:r>
        <w:rPr>
          <w:lang w:val="en_US" w:bidi="en_US"/>
        </w:rPr>
        <w:t>16:2</w:t>
      </w:r>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r>
        <w:rPr>
          <w:lang w:val="en_US" w:bidi="en_US"/>
        </w:rPr>
        <w:t>1 Kgs 11:13, 32, 36</w:t>
      </w:r>
      <w:r>
        <w:rPr>
          <w:lang w:val="en_US" w:bidi="en_US"/>
        </w:rPr>
        <w:t xml:space="preserve">; </w:t>
      </w:r>
      <w:r>
        <w:rPr>
          <w:lang w:val="en_US" w:bidi="en_US"/>
        </w:rPr>
        <w:t>15:4–5</w:t>
      </w:r>
      <w:r>
        <w:rPr>
          <w:lang w:val="en_US" w:bidi="en_US"/>
        </w:rPr>
        <w:t xml:space="preserve">; </w:t>
      </w:r>
      <w:r>
        <w:rPr>
          <w:lang w:val="en_US" w:bidi="en_US"/>
        </w:rPr>
        <w:t>2 Kgs 8:19</w:t>
      </w:r>
      <w:r>
        <w:rPr>
          <w:lang w:val="en_US" w:bidi="en_US"/>
        </w:rPr>
        <w:t xml:space="preserve">; </w:t>
      </w:r>
      <w:r>
        <w:rPr>
          <w:lang w:val="en_US" w:bidi="en_US"/>
        </w:rPr>
        <w:t>19:34</w:t>
      </w:r>
      <w:r>
        <w:rPr>
          <w:lang w:val="en_US" w:bidi="en_US"/>
        </w:rPr>
        <w:t xml:space="preserve">; </w:t>
      </w:r>
      <w:r>
        <w:rPr>
          <w:lang w:val="en_US" w:bidi="en_US"/>
        </w:rPr>
        <w:t>20:6</w:t>
      </w:r>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r>
        <w:rPr>
          <w:lang w:val="en_US" w:bidi="en_US"/>
        </w:rPr>
        <w:t>Numbers 12:1–8</w:t>
      </w:r>
      <w:r>
        <w:rPr>
          <w:lang w:val="en_US" w:bidi="en_US"/>
        </w:rPr>
        <w:t xml:space="preserve">; </w:t>
      </w:r>
      <w:r>
        <w:rPr>
          <w:lang w:val="en_US" w:bidi="en_US"/>
        </w:rPr>
        <w:t>Deuteronomy 13:1–5</w:t>
      </w:r>
      <w:r>
        <w:rPr>
          <w:lang w:val="en_US" w:bidi="en_US"/>
        </w:rPr>
        <w:t xml:space="preserve">; and </w:t>
      </w:r>
      <w:r>
        <w:rPr>
          <w:lang w:val="en_US" w:bidi="en_US"/>
        </w:rPr>
        <w:t>Deuteronomy 18:14–22</w:t>
      </w:r>
      <w:r>
        <w:rPr>
          <w:lang w:val="en_US" w:bidi="en_US"/>
        </w:rPr>
        <w:t xml:space="preserve">. It is only in </w:t>
      </w:r>
      <w:r>
        <w:rPr>
          <w:lang w:val="en_US" w:bidi="en_US"/>
        </w:rPr>
        <w:t>Deuteronomy 18</w:t>
      </w:r>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r>
        <w:rPr>
          <w:lang w:val="en_US" w:bidi="en_US"/>
        </w:rPr>
        <w:t>2 Samuel 7:13</w:t>
      </w:r>
      <w:r>
        <w:rPr>
          <w:lang w:val="en_US" w:bidi="en_US"/>
        </w:rPr>
        <w:t xml:space="preserve"> in </w:t>
      </w:r>
      <w:r>
        <w:rPr>
          <w:lang w:val="en_US" w:bidi="en_US"/>
        </w:rPr>
        <w:t>1 Kings 8:20</w:t>
      </w:r>
      <w:r>
        <w:rPr>
          <w:lang w:val="en_US" w:bidi="en_US"/>
        </w:rPr>
        <w:t xml:space="preserve">; </w:t>
      </w:r>
      <w:r>
        <w:rPr>
          <w:lang w:val="en_US" w:bidi="en_US"/>
        </w:rPr>
        <w:t>1 Kings 11:29–36</w:t>
      </w:r>
      <w:r>
        <w:rPr>
          <w:lang w:val="en_US" w:bidi="en_US"/>
        </w:rPr>
        <w:t xml:space="preserve"> in </w:t>
      </w:r>
      <w:r>
        <w:rPr>
          <w:lang w:val="en_US" w:bidi="en_US"/>
        </w:rPr>
        <w:t>12:15</w:t>
      </w:r>
      <w:r>
        <w:rPr>
          <w:lang w:val="en_US" w:bidi="en_US"/>
        </w:rPr>
        <w:t xml:space="preserve">; </w:t>
      </w:r>
      <w:r>
        <w:rPr>
          <w:lang w:val="en_US" w:bidi="en_US"/>
        </w:rPr>
        <w:t>1 Kings 13:1–3</w:t>
      </w:r>
      <w:r>
        <w:rPr>
          <w:lang w:val="en_US" w:bidi="en_US"/>
        </w:rPr>
        <w:t xml:space="preserve"> in </w:t>
      </w:r>
      <w:r>
        <w:rPr>
          <w:lang w:val="en_US" w:bidi="en_US"/>
        </w:rPr>
        <w:t>2 Kings 23:16–18</w:t>
      </w:r>
      <w:r>
        <w:rPr>
          <w:lang w:val="en_US" w:bidi="en_US"/>
        </w:rPr>
        <w:t xml:space="preserve">; </w:t>
      </w:r>
      <w:r>
        <w:rPr>
          <w:lang w:val="en_US" w:bidi="en_US"/>
        </w:rPr>
        <w:t>1 Kings 14:6–12</w:t>
      </w:r>
      <w:r>
        <w:rPr>
          <w:lang w:val="en_US" w:bidi="en_US"/>
        </w:rPr>
        <w:t xml:space="preserve"> in </w:t>
      </w:r>
      <w:r>
        <w:rPr>
          <w:lang w:val="en_US" w:bidi="en_US"/>
        </w:rPr>
        <w:t>14:17–18</w:t>
      </w:r>
      <w:r>
        <w:rPr>
          <w:lang w:val="en_US" w:bidi="en_US"/>
        </w:rPr>
        <w:t xml:space="preserve"> and </w:t>
      </w:r>
      <w:r>
        <w:rPr>
          <w:lang w:val="en_US" w:bidi="en_US"/>
        </w:rPr>
        <w:t>15:29</w:t>
      </w:r>
      <w:r>
        <w:rPr>
          <w:lang w:val="en_US" w:bidi="en_US"/>
        </w:rPr>
        <w:t xml:space="preserve">; </w:t>
      </w:r>
      <w:r>
        <w:rPr>
          <w:lang w:val="en_US" w:bidi="en_US"/>
        </w:rPr>
        <w:t>1 Kings 16:1–4</w:t>
      </w:r>
      <w:r>
        <w:rPr>
          <w:lang w:val="en_US" w:bidi="en_US"/>
        </w:rPr>
        <w:t xml:space="preserve"> in </w:t>
      </w:r>
      <w:r>
        <w:rPr>
          <w:lang w:val="en_US" w:bidi="en_US"/>
        </w:rPr>
        <w:t>16:7, 11–12</w:t>
      </w:r>
      <w:r>
        <w:rPr>
          <w:lang w:val="en_US" w:bidi="en_US"/>
        </w:rPr>
        <w:t xml:space="preserve">; </w:t>
      </w:r>
      <w:r>
        <w:rPr>
          <w:lang w:val="en_US" w:bidi="en_US"/>
        </w:rPr>
        <w:t>Joshua 6:26</w:t>
      </w:r>
      <w:r>
        <w:rPr>
          <w:lang w:val="en_US" w:bidi="en_US"/>
        </w:rPr>
        <w:t xml:space="preserve"> in </w:t>
      </w:r>
      <w:r>
        <w:rPr>
          <w:lang w:val="en_US" w:bidi="en_US"/>
        </w:rPr>
        <w:t>1 Kings 16:34</w:t>
      </w:r>
      <w:r>
        <w:rPr>
          <w:lang w:val="en_US" w:bidi="en_US"/>
        </w:rPr>
        <w:t xml:space="preserve">; </w:t>
      </w:r>
      <w:r>
        <w:rPr>
          <w:lang w:val="en_US" w:bidi="en_US"/>
        </w:rPr>
        <w:t>1 Kings 22:17</w:t>
      </w:r>
      <w:r>
        <w:rPr>
          <w:lang w:val="en_US" w:bidi="en_US"/>
        </w:rPr>
        <w:t xml:space="preserve"> in </w:t>
      </w:r>
      <w:r>
        <w:rPr>
          <w:lang w:val="en_US" w:bidi="en_US"/>
        </w:rPr>
        <w:t>22:35–38</w:t>
      </w:r>
      <w:r>
        <w:rPr>
          <w:lang w:val="en_US" w:bidi="en_US"/>
        </w:rPr>
        <w:t xml:space="preserve">; </w:t>
      </w:r>
      <w:r>
        <w:rPr>
          <w:lang w:val="en_US" w:bidi="en_US"/>
        </w:rPr>
        <w:t>1 Kings 21:21–29</w:t>
      </w:r>
      <w:r>
        <w:rPr>
          <w:lang w:val="en_US" w:bidi="en_US"/>
        </w:rPr>
        <w:t xml:space="preserve"> in </w:t>
      </w:r>
      <w:r>
        <w:rPr>
          <w:lang w:val="en_US" w:bidi="en_US"/>
        </w:rPr>
        <w:t>2 Kings 9:7–10, 30–37</w:t>
      </w:r>
      <w:r>
        <w:rPr>
          <w:lang w:val="en_US" w:bidi="en_US"/>
        </w:rPr>
        <w:t xml:space="preserve"> and </w:t>
      </w:r>
      <w:r>
        <w:rPr>
          <w:lang w:val="en_US" w:bidi="en_US"/>
        </w:rPr>
        <w:t>10:10–11, 30</w:t>
      </w:r>
      <w:r>
        <w:rPr>
          <w:lang w:val="en_US" w:bidi="en_US"/>
        </w:rPr>
        <w:t xml:space="preserve">; </w:t>
      </w:r>
      <w:r>
        <w:rPr>
          <w:lang w:val="en_US" w:bidi="en_US"/>
        </w:rPr>
        <w:t>2 Kings 1:6</w:t>
      </w:r>
      <w:r>
        <w:rPr>
          <w:lang w:val="en_US" w:bidi="en_US"/>
        </w:rPr>
        <w:t xml:space="preserve"> in </w:t>
      </w:r>
      <w:r>
        <w:rPr>
          <w:lang w:val="en_US" w:bidi="en_US"/>
        </w:rPr>
        <w:t>1:17</w:t>
      </w:r>
      <w:r>
        <w:rPr>
          <w:lang w:val="en_US" w:bidi="en_US"/>
        </w:rPr>
        <w:t xml:space="preserve">; </w:t>
      </w:r>
      <w:r>
        <w:rPr>
          <w:lang w:val="en_US" w:bidi="en_US"/>
        </w:rPr>
        <w:t>2 Kings 21:10–15</w:t>
      </w:r>
      <w:r>
        <w:rPr>
          <w:lang w:val="en_US" w:bidi="en_US"/>
        </w:rPr>
        <w:t xml:space="preserve"> in </w:t>
      </w:r>
      <w:r>
        <w:rPr>
          <w:lang w:val="en_US" w:bidi="en_US"/>
        </w:rPr>
        <w:t>24:2</w:t>
      </w:r>
      <w:r>
        <w:rPr>
          <w:lang w:val="en_US" w:bidi="en_US"/>
        </w:rPr>
        <w:t xml:space="preserve">; </w:t>
      </w:r>
      <w:r>
        <w:rPr>
          <w:lang w:val="en_US" w:bidi="en_US"/>
        </w:rPr>
        <w:t>2 Kings 22:15–20</w:t>
      </w:r>
      <w:r>
        <w:rPr>
          <w:lang w:val="en_US" w:bidi="en_US"/>
        </w:rPr>
        <w:t xml:space="preserve"> in </w:t>
      </w:r>
      <w:r>
        <w:rPr>
          <w:lang w:val="en_US" w:bidi="en_US"/>
        </w:rPr>
        <w:t>23:30</w:t>
      </w:r>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r>
        <w:rPr>
          <w:lang w:val="en_US" w:bidi="en_US"/>
        </w:rPr>
        <w:t>Deuteronomy 28:15–68</w:t>
      </w:r>
      <w:r>
        <w:rPr>
          <w:lang w:val="en_US" w:bidi="en_US"/>
        </w:rPr>
        <w:t xml:space="preserve"> had some historical realization in the life of the people. Moses had warned that disobedience would “bring a nation against you from afar, from the end of the earth, as the eagle swoops down” (</w:t>
      </w:r>
      <w:r>
        <w:rPr>
          <w:lang w:val="en_US" w:bidi="en_US"/>
        </w:rPr>
        <w:t>Dt 28:49</w:t>
      </w:r>
      <w:r>
        <w:rPr>
          <w:lang w:val="en_US" w:bidi="en_US"/>
        </w:rPr>
        <w:t>, nasb), and the Assyrians came to Samaria and the Babylonians to Jerusalem (</w:t>
      </w:r>
      <w:r>
        <w:rPr>
          <w:lang w:val="en_US" w:bidi="en_US"/>
        </w:rPr>
        <w:t>28:52</w:t>
      </w:r>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r>
        <w:rPr>
          <w:lang w:val="en_US" w:bidi="en_US"/>
        </w:rPr>
        <w:t>2 Kgs 6:24–30</w:t>
      </w:r>
      <w:r>
        <w:rPr>
          <w:lang w:val="en_US" w:bidi="en_US"/>
        </w:rPr>
        <w:t>). Just as the Lord had delighted to prosper and multiply his people, so he would not refrain from destroying them and scattering them among the peoples of the earth (</w:t>
      </w:r>
      <w:r>
        <w:rPr>
          <w:lang w:val="en_US" w:bidi="en_US"/>
        </w:rPr>
        <w:t>Dt 28:63–67</w:t>
      </w:r>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r>
        <w:rPr>
          <w:lang w:val="en_US" w:bidi="en_US"/>
        </w:rPr>
        <w:t>2 Kgs 25:27–30</w:t>
      </w:r>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r>
        <w:rPr>
          <w:lang w:val="en_US" w:bidi="en_US"/>
        </w:rPr>
        <w:t>Exodus 12:1–20</w:t>
      </w:r>
      <w:r>
        <w:rPr>
          <w:lang w:val="en_US" w:bidi="en_US"/>
        </w:rPr>
        <w:t xml:space="preserve"> and </w:t>
      </w:r>
      <w:r>
        <w:rPr>
          <w:lang w:val="en_US" w:bidi="en_US"/>
        </w:rPr>
        <w:t>Deuteronomy 16:1–8</w:t>
      </w:r>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r>
        <w:rPr>
          <w:lang w:val="en_US" w:bidi="en_US"/>
        </w:rPr>
        <w:t>2 Kgs 23:21–23</w:t>
      </w:r>
      <w:r>
        <w:rPr>
          <w:lang w:val="en_US" w:bidi="en_US"/>
        </w:rPr>
        <w:t>). A passage in Deuteronomy is explicitly cited with reference to Amaziah’s keeping the law (</w:t>
      </w:r>
      <w:r>
        <w:rPr>
          <w:lang w:val="en_US" w:bidi="en_US"/>
        </w:rPr>
        <w:t>Dt 24:16</w:t>
      </w:r>
      <w:r>
        <w:rPr>
          <w:lang w:val="en_US" w:bidi="en_US"/>
        </w:rPr>
        <w:t xml:space="preserve"> in </w:t>
      </w:r>
      <w:r>
        <w:rPr>
          <w:lang w:val="en_US" w:bidi="en_US"/>
        </w:rPr>
        <w:t>2 Kgs 14:6</w:t>
      </w:r>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r>
        <w:rPr>
          <w:lang w:val="en_US" w:bidi="en_US"/>
        </w:rPr>
        <w:t>2 Sm 11</w:t>
      </w:r>
      <w:r>
        <w:rPr>
          <w:lang w:val="en_US" w:bidi="en_US"/>
        </w:rPr>
        <w:t>) or to Solomon’s difficulties in gaining the throne (</w:t>
      </w:r>
      <w:r>
        <w:rPr>
          <w:lang w:val="en_US" w:bidi="en_US"/>
        </w:rPr>
        <w:t>1 Kgs 1–2</w:t>
      </w:r>
      <w:r>
        <w:rPr>
          <w:lang w:val="en_US" w:bidi="en_US"/>
        </w:rPr>
        <w:t xml:space="preserve">). Since in his day the northern kingdom had not survived, the Chronicler did not go into detail about the sins of Jeroboam (chs </w:t>
      </w:r>
      <w:r>
        <w:rPr>
          <w:lang w:val="en_US" w:bidi="en_US"/>
        </w:rPr>
        <w:t>13–14</w:t>
      </w:r>
      <w:r>
        <w:rPr>
          <w:lang w:val="en_US" w:bidi="en_US"/>
        </w:rPr>
        <w:t>). Chronicles is interested more in the affairs of the temple and does not show the marked interest in prophetic matters found in Kings, so that the lives of Elijah and Elisha are omitted (</w:t>
      </w:r>
      <w:r>
        <w:rPr>
          <w:lang w:val="en_US" w:bidi="en_US"/>
        </w:rPr>
        <w:t>1 Kgs 16—2 Kgs 10</w:t>
      </w:r>
      <w:r>
        <w:rPr>
          <w:lang w:val="en_US" w:bidi="en_US"/>
        </w:rPr>
        <w:t>). Nor does the Chronicler recite the sins that led to the demise of the northern kingdom (</w:t>
      </w:r>
      <w:r>
        <w:rPr>
          <w:lang w:val="en_US" w:bidi="en_US"/>
        </w:rPr>
        <w:t>2 Kgs 17:1–18:12</w:t>
      </w:r>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r>
        <w:rPr>
          <w:lang w:val="en_US" w:bidi="en_US"/>
        </w:rPr>
        <w:t>1 Kgs 1–11</w:t>
      </w:r>
      <w:r>
        <w:rPr>
          <w:lang w:val="en_US" w:bidi="en_US"/>
        </w:rPr>
        <w:t>); (2) the history of the divided kingdom (</w:t>
      </w:r>
      <w:r>
        <w:rPr>
          <w:lang w:val="en_US" w:bidi="en_US"/>
        </w:rPr>
        <w:t>1 Kgs 12–2</w:t>
      </w:r>
      <w:r>
        <w:rPr>
          <w:lang w:val="en_US" w:bidi="en_US"/>
        </w:rPr>
        <w:t xml:space="preserve"> Kgs 17); (3) the history of the surviving kingdom in Judah (</w:t>
      </w:r>
      <w:r>
        <w:rPr>
          <w:lang w:val="en_US" w:bidi="en_US"/>
        </w:rPr>
        <w:t>2 Kgs 18–25</w:t>
      </w:r>
      <w:r>
        <w:rPr>
          <w:lang w:val="en_US" w:bidi="en_US"/>
        </w:rPr>
        <w:t>).</w:t>
      </w:r>
    </w:p>
    <w:p>
      <w:pPr>
        <w:pStyle w:val="Heading4"/>
      </w:pPr>
      <w:r>
        <w:rPr>
          <w:lang w:val="en_US" w:bidi="en_US"/>
        </w:rPr>
        <w:t>The Reign of Solomon (</w:t>
      </w:r>
      <w:r>
        <w:rPr>
          <w:lang w:val="en_US" w:bidi="en_US"/>
        </w:rPr>
        <w:t>1 Kgs 1–11</w:t>
      </w:r>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r>
        <w:rPr>
          <w:lang w:val="en_US" w:bidi="en_US"/>
        </w:rPr>
        <w:t>1</w:t>
      </w:r>
      <w:r>
        <w:rPr>
          <w:lang w:val="en_US" w:bidi="en_US"/>
        </w:rPr>
        <w:t>). The dying David charges Solomon to obey the commandments of God (</w:t>
      </w:r>
      <w:r>
        <w:rPr>
          <w:lang w:val="en_US" w:bidi="en_US"/>
        </w:rPr>
        <w:t>2:1–4</w:t>
      </w:r>
      <w:r>
        <w:rPr>
          <w:lang w:val="en_US" w:bidi="en_US"/>
        </w:rPr>
        <w:t xml:space="preserve">) and also to take vengeance on his enemies (vv </w:t>
      </w:r>
      <w:r>
        <w:rPr>
          <w:lang w:val="en_US" w:bidi="en_US"/>
        </w:rPr>
        <w:t>5–9</w:t>
      </w:r>
      <w:r>
        <w:rPr>
          <w:lang w:val="en_US" w:bidi="en_US"/>
        </w:rPr>
        <w:t xml:space="preserve">). After David’s death Solomon orders the deaths of Adonijah, Joab, and Shimei, and the banishment of Abiathar, the priest who had supported Adonijah in his bid for the throne (vv </w:t>
      </w:r>
      <w:r>
        <w:rPr>
          <w:lang w:val="en_US" w:bidi="en_US"/>
        </w:rPr>
        <w:t>13–46</w:t>
      </w:r>
      <w:r>
        <w:rPr>
          <w:lang w:val="en_US" w:bidi="en_US"/>
        </w:rPr>
        <w:t xml:space="preserve">). Enemies eliminated, the kingdom was firmly established by Solomon (v </w:t>
      </w:r>
      <w:r>
        <w:rPr>
          <w:lang w:val="en_US" w:bidi="en_US"/>
        </w:rPr>
        <w:t>46</w:t>
      </w:r>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r>
        <w:rPr>
          <w:lang w:val="en_US" w:bidi="en_US"/>
        </w:rPr>
        <w:t>3–10</w:t>
      </w:r>
      <w:r>
        <w:rPr>
          <w:lang w:val="en_US" w:bidi="en_US"/>
        </w:rPr>
        <w:t xml:space="preserve">); and Solomon the bad, whose heart is led astray (ch </w:t>
      </w:r>
      <w:r>
        <w:rPr>
          <w:lang w:val="en_US" w:bidi="en_US"/>
        </w:rPr>
        <w:t>11</w:t>
      </w:r>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r>
        <w:rPr>
          <w:lang w:val="en_US" w:bidi="en_US"/>
        </w:rPr>
        <w:t>6–7</w:t>
      </w:r>
      <w:r>
        <w:rPr>
          <w:lang w:val="en_US" w:bidi="en_US"/>
        </w:rPr>
        <w:t>), and dedication (ch 8) of the temple. God appeared to Solomon a second time, reminding him to keep his commandments as David had done (</w:t>
      </w:r>
      <w:r>
        <w:rPr>
          <w:lang w:val="en_US" w:bidi="en_US"/>
        </w:rPr>
        <w:t>9:1–9</w:t>
      </w:r>
      <w:r>
        <w:rPr>
          <w:lang w:val="en_US" w:bidi="en_US"/>
        </w:rPr>
        <w:t xml:space="preserve">). Details are given of the king’s building and commercial activities (vv </w:t>
      </w:r>
      <w:r>
        <w:rPr>
          <w:lang w:val="en_US" w:bidi="en_US"/>
        </w:rPr>
        <w:t>10–27</w:t>
      </w:r>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r>
        <w:rPr>
          <w:lang w:val="en_US" w:bidi="en_US"/>
        </w:rPr>
        <w:t>11:4</w:t>
      </w:r>
      <w:r>
        <w:rPr>
          <w:lang w:val="en_US" w:bidi="en_US"/>
        </w:rPr>
        <w:t xml:space="preserve">), and God determined to take away the northern tribes from the rule of his son (vv </w:t>
      </w:r>
      <w:r>
        <w:rPr>
          <w:lang w:val="en_US" w:bidi="en_US"/>
        </w:rPr>
        <w:t>11–13</w:t>
      </w:r>
      <w:r>
        <w:rPr>
          <w:lang w:val="en_US" w:bidi="en_US"/>
        </w:rPr>
        <w:t xml:space="preserve">). As punishment from the hand of God, Solomon faced rebellion among conquered peoples (vv </w:t>
      </w:r>
      <w:r>
        <w:rPr>
          <w:lang w:val="en_US" w:bidi="en_US"/>
        </w:rPr>
        <w:t>14–25</w:t>
      </w:r>
      <w:r>
        <w:rPr>
          <w:lang w:val="en_US" w:bidi="en_US"/>
        </w:rPr>
        <w:t xml:space="preserve">) and within Israel in the person of Jeroboam (vv </w:t>
      </w:r>
      <w:r>
        <w:rPr>
          <w:lang w:val="en_US" w:bidi="en_US"/>
        </w:rPr>
        <w:t>26–40</w:t>
      </w:r>
      <w:r>
        <w:rPr>
          <w:lang w:val="en_US" w:bidi="en_US"/>
        </w:rPr>
        <w:t>).</w:t>
      </w:r>
    </w:p>
    <w:p>
      <w:pPr>
        <w:pStyle w:val="Heading4"/>
      </w:pPr>
      <w:r>
        <w:rPr>
          <w:lang w:val="en_US" w:bidi="en_US"/>
        </w:rPr>
        <w:t>History of the Divided Kingdom (</w:t>
      </w:r>
      <w:r>
        <w:rPr>
          <w:lang w:val="en_US" w:bidi="en_US"/>
        </w:rPr>
        <w:t>1 Kgs 12—2 Kgs 17</w:t>
      </w:r>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r>
        <w:rPr>
          <w:lang w:val="en_US" w:bidi="en_US"/>
        </w:rPr>
        <w:t>1 Kgs 12</w:t>
      </w:r>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r>
        <w:rPr>
          <w:lang w:val="en_US" w:bidi="en_US"/>
        </w:rPr>
        <w:t>1 Kgs 13:1–16:20</w:t>
      </w:r>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r>
        <w:rPr>
          <w:lang w:val="en_US" w:bidi="en_US"/>
        </w:rPr>
        <w:t>1 Kgs 16:21–28</w:t>
      </w:r>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r>
        <w:rPr>
          <w:lang w:val="en_US" w:bidi="en_US"/>
        </w:rPr>
        <w:t>1 Kgs 17—2 Kgs 10</w:t>
      </w:r>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r>
        <w:rPr>
          <w:lang w:val="en_US" w:bidi="en_US"/>
        </w:rPr>
        <w:t>2 Kgs 21:3</w:t>
      </w:r>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r>
        <w:rPr>
          <w:lang w:val="en_US" w:bidi="en_US"/>
        </w:rPr>
        <w:t>2 Kgs 8:18, 26</w:t>
      </w:r>
      <w:r>
        <w:rPr>
          <w:lang w:val="en_US" w:bidi="en_US"/>
        </w:rPr>
        <w:t>) to Jehoram of Judah and the subservient role of Jehoshaphat to Ahab at the battle of Ramoth-gilead (</w:t>
      </w:r>
      <w:r>
        <w:rPr>
          <w:lang w:val="en_US" w:bidi="en_US"/>
        </w:rPr>
        <w:t>1 Kgs 22</w:t>
      </w:r>
      <w:r>
        <w:rPr>
          <w:lang w:val="en_US" w:bidi="en_US"/>
        </w:rPr>
        <w:t>). Judah’s fortunes declined in this period when Edom revolted against Jehoram (</w:t>
      </w:r>
      <w:r>
        <w:rPr>
          <w:lang w:val="en_US" w:bidi="en_US"/>
        </w:rPr>
        <w:t>2 Kgs 8:20–22</w:t>
      </w:r>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r>
        <w:rPr>
          <w:lang w:val="en_US" w:bidi="en_US"/>
        </w:rPr>
        <w:t>2 Kgs 9:1–13</w:t>
      </w:r>
      <w:r>
        <w:rPr>
          <w:lang w:val="en_US" w:bidi="en_US"/>
        </w:rPr>
        <w:t xml:space="preserve">), led a coup ending the house of Omri and also killing Ahaziah of Judah (vv </w:t>
      </w:r>
      <w:r>
        <w:rPr>
          <w:lang w:val="en_US" w:bidi="en_US"/>
        </w:rPr>
        <w:t>14–29</w:t>
      </w:r>
      <w:r>
        <w:rPr>
          <w:lang w:val="en_US" w:bidi="en_US"/>
        </w:rPr>
        <w:t>). Jehu’s purge also brought the death of Jezebel, Ahab’s family, members of the family of Ahaziah, and the ministers of Baal (</w:t>
      </w:r>
      <w:r>
        <w:rPr>
          <w:lang w:val="en_US" w:bidi="en_US"/>
        </w:rPr>
        <w:t>9:30–10:36</w:t>
      </w:r>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r>
        <w:rPr>
          <w:lang w:val="en_US" w:bidi="en_US"/>
        </w:rPr>
        <w:t>11</w:t>
      </w:r>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r>
        <w:rPr>
          <w:lang w:val="en_US" w:bidi="en_US"/>
        </w:rPr>
        <w:t>2 Kgs 13:1–7</w:t>
      </w:r>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r>
        <w:rPr>
          <w:lang w:val="en_US" w:bidi="en_US"/>
        </w:rPr>
        <w:t>2 Kgs 13:25</w:t>
      </w:r>
      <w:r>
        <w:rPr>
          <w:lang w:val="en_US" w:bidi="en_US"/>
        </w:rPr>
        <w:t xml:space="preserve">); Elisha died during his reign (v </w:t>
      </w:r>
      <w:r>
        <w:rPr>
          <w:lang w:val="en_US" w:bidi="en_US"/>
        </w:rPr>
        <w:t>20</w:t>
      </w:r>
      <w:r>
        <w:rPr>
          <w:lang w:val="en_US" w:bidi="en_US"/>
        </w:rPr>
        <w:t>). In the south Amaziah reconquered the Edomites (</w:t>
      </w:r>
      <w:r>
        <w:rPr>
          <w:lang w:val="en_US" w:bidi="en_US"/>
        </w:rPr>
        <w:t>14:7</w:t>
      </w:r>
      <w:r>
        <w:rPr>
          <w:lang w:val="en_US" w:bidi="en_US"/>
        </w:rPr>
        <w:t xml:space="preserve">). Amaziah and Jehoash renewed the warfare between the kingdoms, with the north again victorious (vv </w:t>
      </w:r>
      <w:r>
        <w:rPr>
          <w:lang w:val="en_US" w:bidi="en_US"/>
        </w:rPr>
        <w:t>8–14</w:t>
      </w:r>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r>
        <w:rPr>
          <w:lang w:val="en_US" w:bidi="en_US"/>
        </w:rPr>
        <w:t>2 Kgs 14:23–28</w:t>
      </w:r>
      <w:r>
        <w:rPr>
          <w:lang w:val="en_US" w:bidi="en_US"/>
        </w:rPr>
        <w:t>). Uzziah (Azariah), his contemporary in Judah, also fortified Jerusalem and undertook a program of offensive operations extending Judah’s sway to the south (</w:t>
      </w:r>
      <w:r>
        <w:rPr>
          <w:lang w:val="en_US" w:bidi="en_US"/>
        </w:rPr>
        <w:t>14:21–22</w:t>
      </w:r>
      <w:r>
        <w:rPr>
          <w:lang w:val="en_US" w:bidi="en_US"/>
        </w:rPr>
        <w:t xml:space="preserve">; </w:t>
      </w:r>
      <w:r>
        <w:rPr>
          <w:lang w:val="en_US" w:bidi="en_US"/>
        </w:rPr>
        <w:t>15:1–7</w:t>
      </w:r>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r>
        <w:rPr>
          <w:lang w:val="en_US" w:bidi="en_US"/>
        </w:rPr>
        <w:t>2 Kgs 15</w:t>
      </w:r>
      <w:r>
        <w:rPr>
          <w:lang w:val="en_US" w:bidi="en_US"/>
        </w:rPr>
        <w:t>). Heavy tribute was paid to Tiglath-pileser III in both the north and south (</w:t>
      </w:r>
      <w:r>
        <w:rPr>
          <w:lang w:val="en_US" w:bidi="en_US"/>
        </w:rPr>
        <w:t>15:19–20</w:t>
      </w:r>
      <w:r>
        <w:rPr>
          <w:lang w:val="en_US" w:bidi="en_US"/>
        </w:rPr>
        <w:t xml:space="preserve">; </w:t>
      </w:r>
      <w:r>
        <w:rPr>
          <w:lang w:val="en_US" w:bidi="en_US"/>
        </w:rPr>
        <w:t>16:7–10</w:t>
      </w:r>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r>
        <w:rPr>
          <w:lang w:val="en_US" w:bidi="en_US"/>
        </w:rPr>
        <w:t>17:1–23</w:t>
      </w:r>
      <w:r>
        <w:rPr>
          <w:lang w:val="en_US" w:bidi="en_US"/>
        </w:rPr>
        <w:t xml:space="preserve">). The area was resettled with other displaced populations (vv </w:t>
      </w:r>
      <w:r>
        <w:rPr>
          <w:lang w:val="en_US" w:bidi="en_US"/>
        </w:rPr>
        <w:t>24–41</w:t>
      </w:r>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r>
        <w:rPr>
          <w:lang w:val="en_US" w:bidi="en_US"/>
        </w:rPr>
        <w:t>2 Kgs 18–25</w:t>
      </w:r>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r>
        <w:rPr>
          <w:lang w:val="en_US" w:bidi="en_US"/>
        </w:rPr>
        <w:t>2 Kgs 16:1–19</w:t>
      </w:r>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r>
        <w:rPr>
          <w:lang w:val="en_US" w:bidi="en_US"/>
        </w:rPr>
        <w:t>18:9–19:37</w:t>
      </w:r>
      <w:r>
        <w:rPr>
          <w:lang w:val="en_US" w:bidi="en_US"/>
        </w:rPr>
        <w:t>). Hezekiah’s illness was averted after a sign and oracle from Isaiah (</w:t>
      </w:r>
      <w:r>
        <w:rPr>
          <w:lang w:val="en_US" w:bidi="en_US"/>
        </w:rPr>
        <w:t>20:1–11</w:t>
      </w:r>
      <w:r>
        <w:rPr>
          <w:lang w:val="en_US" w:bidi="en_US"/>
        </w:rPr>
        <w:t xml:space="preserve">). As part of what appears to be negotiations toward an anti-Assyrian alliance, Hezekiah also entertained envoys from Babylon, a decision that the prophet announced would be costly (vv </w:t>
      </w:r>
      <w:r>
        <w:rPr>
          <w:lang w:val="en_US" w:bidi="en_US"/>
        </w:rPr>
        <w:t>12–21</w:t>
      </w:r>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r>
        <w:rPr>
          <w:lang w:val="en_US" w:bidi="en_US"/>
        </w:rPr>
        <w:t>2 Kgs 21:1–18</w:t>
      </w:r>
      <w:r>
        <w:rPr>
          <w:lang w:val="en_US" w:bidi="en_US"/>
        </w:rPr>
        <w:t xml:space="preserve">; cf. </w:t>
      </w:r>
      <w:r>
        <w:rPr>
          <w:lang w:val="en_US" w:bidi="en_US"/>
        </w:rPr>
        <w:t>23:26</w:t>
      </w:r>
      <w:r>
        <w:rPr>
          <w:lang w:val="en_US" w:bidi="en_US"/>
        </w:rPr>
        <w:t xml:space="preserve">; </w:t>
      </w:r>
      <w:r>
        <w:rPr>
          <w:lang w:val="en_US" w:bidi="en_US"/>
        </w:rPr>
        <w:t>24:3–4</w:t>
      </w:r>
      <w:r>
        <w:rPr>
          <w:lang w:val="en_US" w:bidi="en_US"/>
        </w:rPr>
        <w:t xml:space="preserve">; </w:t>
      </w:r>
      <w:r>
        <w:rPr>
          <w:lang w:val="en_US" w:bidi="en_US"/>
        </w:rPr>
        <w:t>Jer 15:1–4</w:t>
      </w:r>
      <w:r>
        <w:rPr>
          <w:lang w:val="en_US" w:bidi="en_US"/>
        </w:rPr>
        <w:t>). Manasseh was followed by his son Amon, a carbon copy of his father, who ruled only two years before he was deposed by the people (</w:t>
      </w:r>
      <w:r>
        <w:rPr>
          <w:lang w:val="en_US" w:bidi="en_US"/>
        </w:rPr>
        <w:t>2 Kings 21:19–26</w:t>
      </w:r>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r>
        <w:rPr>
          <w:lang w:val="en_US" w:bidi="en_US"/>
        </w:rPr>
        <w:t>2 Kgs 22:1–23:14</w:t>
      </w:r>
      <w:r>
        <w:rPr>
          <w:lang w:val="en_US" w:bidi="en_US"/>
        </w:rPr>
        <w:t>). The Assyrian Empire was in rapid decline, so Josiah extended his borders to the north, destroying the altar at Bethel and the high places throughout Samaria (</w:t>
      </w:r>
      <w:r>
        <w:rPr>
          <w:lang w:val="en_US" w:bidi="en_US"/>
        </w:rPr>
        <w:t>23:15–20</w:t>
      </w:r>
      <w:r>
        <w:rPr>
          <w:lang w:val="en_US" w:bidi="en_US"/>
        </w:rPr>
        <w:t xml:space="preserve">). A great Passover celebration was convened in Jerusalem, and further measures were taken to rectify worship (vv </w:t>
      </w:r>
      <w:r>
        <w:rPr>
          <w:lang w:val="en_US" w:bidi="en_US"/>
        </w:rPr>
        <w:t>21–25</w:t>
      </w:r>
      <w:r>
        <w:rPr>
          <w:lang w:val="en_US" w:bidi="en_US"/>
        </w:rPr>
        <w:t xml:space="preserve">). Josiah tried to block Pharaoh Neco’s foray to assist Assyria, and he lost his life at Megiddo (vv </w:t>
      </w:r>
      <w:r>
        <w:rPr>
          <w:lang w:val="en_US" w:bidi="en_US"/>
        </w:rPr>
        <w:t>26–30</w:t>
      </w:r>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r>
        <w:rPr>
          <w:lang w:val="en_US" w:bidi="en_US"/>
        </w:rPr>
        <w:t>2 Kgs 23:31–33</w:t>
      </w:r>
      <w:r>
        <w:rPr>
          <w:lang w:val="en_US" w:bidi="en_US"/>
        </w:rPr>
        <w:t xml:space="preserve">), replacing him with another son of Josiah, Eliakim, whose name was changed to Jehoiakim (vv </w:t>
      </w:r>
      <w:r>
        <w:rPr>
          <w:lang w:val="en_US" w:bidi="en_US"/>
        </w:rPr>
        <w:t>34–37</w:t>
      </w:r>
      <w:r>
        <w:rPr>
          <w:lang w:val="en_US" w:bidi="en_US"/>
        </w:rPr>
        <w:t>). During his reign, Nebuchadnezzar conquered Judah, and Jehoiakim became his vassal. Late in his life Jehoiakim rebelled against Nebuchadnezzar. Jehoiakim died, leaving his son Jehoiachin to face retaliation from Babylon (</w:t>
      </w:r>
      <w:r>
        <w:rPr>
          <w:lang w:val="en_US" w:bidi="en_US"/>
        </w:rPr>
        <w:t>24:1–10</w:t>
      </w:r>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r>
        <w:rPr>
          <w:lang w:val="en_US" w:bidi="en_US"/>
        </w:rPr>
        <w:t>11–17</w:t>
      </w:r>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r>
        <w:rPr>
          <w:lang w:val="en_US" w:bidi="en_US"/>
        </w:rPr>
        <w:t>24:18–25:21</w:t>
      </w:r>
      <w:r>
        <w:rPr>
          <w:lang w:val="en_US" w:bidi="en_US"/>
        </w:rPr>
        <w:t>). Nebuchadnezzar appointed Gedaliah to rule as governor from nearby Mizpah; he was assassinated, and the conspirators fled to Egypt (</w:t>
      </w:r>
      <w:r>
        <w:rPr>
          <w:lang w:val="en_US" w:bidi="en_US"/>
        </w:rPr>
        <w:t>25:22–26</w:t>
      </w:r>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r>
        <w:rPr>
          <w:lang w:val="en_US" w:bidi="en_US"/>
        </w:rPr>
        <w:t>2 Kgs 25:27–30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r>
        <w:rPr>
          <w:lang w:val="en_US" w:bidi="en_US"/>
        </w:rPr>
        <w:t>Genesis 14:17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r>
        <w:rPr>
          <w:lang w:val="en_US" w:bidi="en_US"/>
        </w:rPr>
        <w:t>2 Kgs 25:4</w:t>
      </w:r>
      <w:r>
        <w:rPr>
          <w:lang w:val="en_US" w:bidi="en_US"/>
        </w:rPr>
        <w:t xml:space="preserve">; </w:t>
      </w:r>
      <w:r>
        <w:rPr>
          <w:lang w:val="en_US" w:bidi="en_US"/>
        </w:rPr>
        <w:t>Jer 39:4</w:t>
      </w:r>
      <w:r>
        <w:rPr>
          <w:lang w:val="en_US" w:bidi="en_US"/>
        </w:rPr>
        <w:t xml:space="preserve">; </w:t>
      </w:r>
      <w:r>
        <w:rPr>
          <w:lang w:val="en_US" w:bidi="en_US"/>
        </w:rPr>
        <w:t>52:7</w:t>
      </w:r>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r>
        <w:rPr>
          <w:lang w:val="en_US" w:bidi="en_US"/>
        </w:rPr>
        <w:t>Neh 3:15</w:t>
      </w:r>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r>
        <w:rPr>
          <w:lang w:val="en_US" w:bidi="en_US"/>
        </w:rPr>
        <w:t>Nm 20:17</w:t>
      </w:r>
      <w:r>
        <w:rPr>
          <w:lang w:val="en_US" w:bidi="en_US"/>
        </w:rPr>
        <w:t>) and the Amorite kingdom of Heshbon (</w:t>
      </w:r>
      <w:r>
        <w:rPr>
          <w:lang w:val="en_US" w:bidi="en_US"/>
        </w:rPr>
        <w:t>21:22</w:t>
      </w:r>
      <w:r>
        <w:rPr>
          <w:lang w:val="en_US" w:bidi="en_US"/>
        </w:rPr>
        <w:t>). The route may also be called simply “the highway” (</w:t>
      </w:r>
      <w:r>
        <w:rPr>
          <w:lang w:val="en_US" w:bidi="en_US"/>
        </w:rPr>
        <w:t>20:19</w:t>
      </w:r>
      <w:r>
        <w:rPr>
          <w:lang w:val="en_US" w:bidi="en_US"/>
        </w:rPr>
        <w:t>). The northern segment is called “the way of Bashan” (</w:t>
      </w:r>
      <w:r>
        <w:rPr>
          <w:lang w:val="en_US" w:bidi="en_US"/>
        </w:rPr>
        <w:t>Nm 21:33</w:t>
      </w:r>
      <w:r>
        <w:rPr>
          <w:lang w:val="en_US" w:bidi="en_US"/>
        </w:rPr>
        <w:t xml:space="preserve">; </w:t>
      </w:r>
      <w:r>
        <w:rPr>
          <w:lang w:val="en_US" w:bidi="en_US"/>
        </w:rPr>
        <w:t>Dt 3:1</w:t>
      </w:r>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r>
        <w:rPr>
          <w:lang w:val="en_US" w:bidi="en_US"/>
        </w:rPr>
        <w:t>1 Kgs 10:2</w:t>
      </w:r>
      <w:r>
        <w:rPr>
          <w:lang w:val="en_US" w:bidi="en_US"/>
        </w:rPr>
        <w:t xml:space="preserve">; </w:t>
      </w:r>
      <w:r>
        <w:rPr>
          <w:lang w:val="en_US" w:bidi="en_US"/>
        </w:rPr>
        <w:t>Ez 27:22</w:t>
      </w:r>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r>
        <w:rPr>
          <w:lang w:val="en_US" w:bidi="en_US"/>
        </w:rPr>
        <w:t>Genesis 14</w:t>
      </w:r>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r>
        <w:rPr>
          <w:lang w:val="en_US" w:bidi="en_US"/>
        </w:rPr>
        <w:t>Gn 31:21</w:t>
      </w:r>
      <w:r>
        <w:rPr>
          <w:lang w:val="en_US" w:bidi="en_US"/>
        </w:rPr>
        <w:t>) and established a base at Succoth before crossing the Jordan to Canaan (</w:t>
      </w:r>
      <w:r>
        <w:rPr>
          <w:lang w:val="en_US" w:bidi="en_US"/>
        </w:rPr>
        <w:t>33:17</w:t>
      </w:r>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r>
        <w:rPr>
          <w:lang w:val="en_US" w:bidi="en_US"/>
        </w:rPr>
        <w:t>Nehemiah 2:14</w:t>
      </w:r>
      <w:r>
        <w:rPr>
          <w:lang w:val="en_US" w:bidi="en_US"/>
        </w:rPr>
        <w:t>). It is known as the pool of Shelah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r>
        <w:rPr>
          <w:lang w:val="en_US" w:bidi="en_US"/>
        </w:rPr>
        <w:t>Genesis 14:17</w:t>
      </w:r>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r>
        <w:rPr>
          <w:lang w:val="en_US" w:bidi="en_US"/>
        </w:rPr>
        <w:t>2 Samuel 18:18</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another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r>
        <w:rPr>
          <w:lang w:val="en_US" w:bidi="en_US"/>
        </w:rPr>
        <w:t>Leviticus 18</w:t>
      </w:r>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r>
        <w:rPr>
          <w:lang w:val="en_US" w:bidi="en_US"/>
        </w:rPr>
        <w:t>Numbers 27:11</w:t>
      </w:r>
      <w:r>
        <w:rPr>
          <w:lang w:val="en_US" w:bidi="en_US"/>
        </w:rPr>
        <w:t>). The kinsman was also required to buy back property of a relative who had fallen into debt (</w:t>
      </w:r>
      <w:r>
        <w:rPr>
          <w:lang w:val="en_US" w:bidi="en_US"/>
        </w:rPr>
        <w:t>Leviticus 25:25–28</w:t>
      </w:r>
      <w:r>
        <w:rPr>
          <w:lang w:val="en_US" w:bidi="en_US"/>
        </w:rPr>
        <w:t xml:space="preserve">). This was especially important if the relative had become enslaved to someone who was not an Israelite (verses </w:t>
      </w:r>
      <w:r>
        <w:rPr>
          <w:lang w:val="en_US" w:bidi="en_US"/>
        </w:rPr>
        <w:t>47–49</w:t>
      </w:r>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r>
        <w:rPr>
          <w:lang w:val="en_US" w:bidi="en_US"/>
        </w:rPr>
        <w:t>Ruth 2:20</w:t>
      </w:r>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r>
        <w:rPr>
          <w:lang w:val="en_US" w:bidi="en_US"/>
        </w:rPr>
        <w:t>4:4</w:t>
      </w:r>
      <w:r>
        <w:rPr>
          <w:lang w:val="en_US" w:bidi="en_US"/>
        </w:rPr>
        <w:t xml:space="preserve">). The nearest relative refused to help (verse </w:t>
      </w:r>
      <w:r>
        <w:rPr>
          <w:lang w:val="en_US" w:bidi="en_US"/>
        </w:rPr>
        <w:t>6</w:t>
      </w:r>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r>
        <w:rPr>
          <w:lang w:val="en_US" w:bidi="en_US"/>
        </w:rPr>
        <w:t>Am 1:5</w:t>
      </w:r>
      <w:r>
        <w:rPr>
          <w:lang w:val="en_US" w:bidi="en_US"/>
        </w:rPr>
        <w:t xml:space="preserve">; </w:t>
      </w:r>
      <w:r>
        <w:rPr>
          <w:lang w:val="en_US" w:bidi="en_US"/>
        </w:rPr>
        <w:t>9:7</w:t>
      </w:r>
      <w:r>
        <w:rPr>
          <w:lang w:val="en_US" w:bidi="en_US"/>
        </w:rPr>
        <w:t>). Escape from Kir to Aram paralleled the exodus of the Israelites. It must have been a terribly bitter experience to have been deported (by Tiglath-pileser) back to Kir (</w:t>
      </w:r>
      <w:r>
        <w:rPr>
          <w:lang w:val="en_US" w:bidi="en_US"/>
        </w:rPr>
        <w:t>2 Kgs 16:9</w:t>
      </w:r>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r>
        <w:rPr>
          <w:lang w:val="en_US" w:bidi="en_US"/>
        </w:rPr>
        <w:t>Is 22:6</w:t>
      </w:r>
      <w:r>
        <w:rPr>
          <w:lang w:val="en_US" w:bidi="en_US"/>
        </w:rPr>
        <w:t>). Likewise, Kir was paralleled with Ar in Isaiah’s lament over Moab (</w:t>
      </w:r>
      <w:r>
        <w:rPr>
          <w:lang w:val="en_US" w:bidi="en_US"/>
        </w:rPr>
        <w:t>15:1</w:t>
      </w:r>
      <w:r>
        <w:rPr>
          <w:lang w:val="en_US" w:bidi="en_US"/>
        </w:rPr>
        <w:t>). Kir of Moab, therefore, is probably the same as Kir-hareseth (</w:t>
      </w:r>
      <w:r>
        <w:rPr>
          <w:lang w:val="en_US" w:bidi="en_US"/>
        </w:rPr>
        <w:t>2 Kgs 3:25</w:t>
      </w:r>
      <w:r>
        <w:rPr>
          <w:lang w:val="en_US" w:bidi="en_US"/>
        </w:rPr>
        <w:t xml:space="preserve">; </w:t>
      </w:r>
      <w:r>
        <w:rPr>
          <w:lang w:val="en_US" w:bidi="en_US"/>
        </w:rPr>
        <w:t>Is 16:7</w:t>
      </w:r>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r>
        <w:rPr>
          <w:lang w:val="en_US" w:bidi="en_US"/>
        </w:rPr>
        <w:t>Gn 14:5</w:t>
      </w:r>
      <w:r>
        <w:rPr>
          <w:lang w:val="en_US" w:bidi="en_US"/>
        </w:rPr>
        <w:t>) where the indigenous Emim were attacked. It was taken by the Israelites from Sihon (</w:t>
      </w:r>
      <w:r>
        <w:rPr>
          <w:lang w:val="en_US" w:bidi="en_US"/>
        </w:rPr>
        <w:t>Nm 32:37</w:t>
      </w:r>
      <w:r>
        <w:rPr>
          <w:lang w:val="en_US" w:bidi="en_US"/>
        </w:rPr>
        <w:t>) and included in Reuben’s inheritance (</w:t>
      </w:r>
      <w:r>
        <w:rPr>
          <w:lang w:val="en_US" w:bidi="en_US"/>
        </w:rPr>
        <w:t>Jos 13:19</w:t>
      </w:r>
      <w:r>
        <w:rPr>
          <w:lang w:val="en_US" w:bidi="en_US"/>
        </w:rPr>
        <w:t>). The Moabite Stone records that Sihon fortified the place after gaining control of the plateau; in the seventh century BC it was still under Moabite control (</w:t>
      </w:r>
      <w:r>
        <w:rPr>
          <w:lang w:val="en_US" w:bidi="en_US"/>
        </w:rPr>
        <w:t>Jer 48:1, 23</w:t>
      </w:r>
      <w:r>
        <w:rPr>
          <w:lang w:val="en_US" w:bidi="en_US"/>
        </w:rPr>
        <w:t xml:space="preserve">; </w:t>
      </w:r>
      <w:r>
        <w:rPr>
          <w:lang w:val="en_US" w:bidi="en_US"/>
        </w:rPr>
        <w:t>Ez 25:9</w:t>
      </w:r>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r>
        <w:rPr>
          <w:lang w:val="en_US" w:bidi="en_US"/>
        </w:rPr>
        <w:t>1 Chr 6:76</w:t>
      </w:r>
      <w:r>
        <w:rPr>
          <w:lang w:val="en_US" w:bidi="en_US"/>
        </w:rPr>
        <w:t xml:space="preserve">), called Kartan in </w:t>
      </w:r>
      <w:r>
        <w:rPr>
          <w:lang w:val="en_US" w:bidi="en_US"/>
        </w:rPr>
        <w:t>Joshua 21:32</w:t>
      </w:r>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r>
        <w:rPr>
          <w:lang w:val="en_US" w:bidi="en_US"/>
        </w:rPr>
        <w:t>Genesis 23:2</w:t>
      </w:r>
      <w:r>
        <w:rPr>
          <w:lang w:val="en_US" w:bidi="en_US"/>
        </w:rPr>
        <w:t xml:space="preserve">; </w:t>
      </w:r>
      <w:r>
        <w:rPr>
          <w:lang w:val="en_US" w:bidi="en_US"/>
        </w:rPr>
        <w:t>Joshua 14:15</w:t>
      </w:r>
      <w:r>
        <w:rPr>
          <w:lang w:val="en_US" w:bidi="en_US"/>
        </w:rPr>
        <w:t xml:space="preserve">; </w:t>
      </w:r>
      <w:r>
        <w:rPr>
          <w:lang w:val="en_US" w:bidi="en_US"/>
        </w:rPr>
        <w:t>Judges 1:10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Kiriath-arim is a variant form of the town name Kiriath-jearim, found in the Hebrew text of </w:t>
      </w:r>
      <w:r>
        <w:rPr>
          <w:lang w:val="en_US" w:bidi="en_US"/>
        </w:rPr>
        <w:t>Ezra 2:25</w:t>
      </w:r>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Kiriath-baal is another name for Kiriath-jearim in </w:t>
      </w:r>
      <w:r>
        <w:rPr>
          <w:lang w:val="en_US" w:bidi="en_US"/>
        </w:rPr>
        <w:t>Joshua 15:60</w:t>
      </w:r>
      <w:r>
        <w:rPr>
          <w:lang w:val="en_US" w:bidi="en_US"/>
        </w:rPr>
        <w:t xml:space="preserve"> and </w:t>
      </w:r>
      <w:r>
        <w:rPr>
          <w:lang w:val="en_US" w:bidi="en_US"/>
        </w:rPr>
        <w:t>18:14</w:t>
      </w:r>
      <w:r>
        <w:rPr>
          <w:lang w:val="en_US" w:bidi="en_US"/>
        </w:rPr>
        <w:t>.</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r>
        <w:rPr>
          <w:lang w:val="en_US" w:bidi="en_US"/>
        </w:rPr>
        <w:t>Numbers 22:39</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r>
        <w:rPr>
          <w:lang w:val="en_US" w:bidi="en_US"/>
        </w:rPr>
        <w:t>Luke 24:13</w:t>
      </w:r>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r>
        <w:rPr>
          <w:lang w:val="en_US" w:bidi="en_US"/>
        </w:rPr>
        <w:t>Joshua 9:3–27</w:t>
      </w:r>
      <w:r>
        <w:rPr>
          <w:lang w:val="en_US" w:bidi="en_US"/>
        </w:rPr>
        <w:t>). The city sat on the border between two tribes of Israel, Judah and Benjamin. Eventually, it became part of the tribe of Judah (</w:t>
      </w:r>
      <w:r>
        <w:rPr>
          <w:lang w:val="en_US" w:bidi="en_US"/>
        </w:rPr>
        <w:t>Joshua 15:9</w:t>
      </w:r>
      <w:r>
        <w:rPr>
          <w:lang w:val="en_US" w:bidi="en_US"/>
        </w:rPr>
        <w:t xml:space="preserve">; </w:t>
      </w:r>
      <w:r>
        <w:rPr>
          <w:lang w:val="en_US" w:bidi="en_US"/>
        </w:rPr>
        <w:t>18:14</w:t>
      </w:r>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r>
        <w:rPr>
          <w:lang w:val="en_US" w:bidi="en_US"/>
        </w:rPr>
        <w:t>1 Samuel 4:11</w:t>
      </w:r>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r>
        <w:rPr>
          <w:lang w:val="en_US" w:bidi="en_US"/>
        </w:rPr>
        <w:t>1 Samuel 7:1</w:t>
      </w:r>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r>
        <w:rPr>
          <w:lang w:val="en_US" w:bidi="en_US"/>
        </w:rPr>
        <w:t>2 Samuel 6</w:t>
      </w:r>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r>
        <w:rPr>
          <w:lang w:val="en_US" w:bidi="en_US"/>
        </w:rPr>
        <w:t>Jeremiah 26:20–23</w:t>
      </w:r>
      <w:r>
        <w:rPr>
          <w:lang w:val="en_US" w:bidi="en_US"/>
        </w:rPr>
        <w:t>). Later in history, when many Jewish people were forced to leave their homeland, some people from Kiriath-jearim were among them. Years later, when they were allowed to return home, some of these people from Kiriath-jearim came back (</w:t>
      </w:r>
      <w:r>
        <w:rPr>
          <w:lang w:val="en_US" w:bidi="en_US"/>
        </w:rPr>
        <w:t>Ezra 2:25</w:t>
      </w:r>
      <w:r>
        <w:rPr>
          <w:lang w:val="en_US" w:bidi="en_US"/>
        </w:rPr>
        <w:t xml:space="preserve">; </w:t>
      </w:r>
      <w:r>
        <w:rPr>
          <w:lang w:val="en_US" w:bidi="en_US"/>
        </w:rPr>
        <w:t>Nehemiah 7:29</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Kiriath-sannah is another name for Debir, a Judean city, in </w:t>
      </w:r>
      <w:r>
        <w:rPr>
          <w:lang w:val="en_US" w:bidi="en_US"/>
        </w:rPr>
        <w:t>Joshua 15:49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Kiriath-sepher is an older name for the Judean city Debir in </w:t>
      </w:r>
      <w:r>
        <w:rPr>
          <w:lang w:val="en_US" w:bidi="en_US"/>
        </w:rPr>
        <w:t>Joshua 15:15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r>
        <w:rPr>
          <w:lang w:val="en_US" w:bidi="en_US"/>
        </w:rPr>
        <w:t>Amos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Kirjath is the King James Version spelling of Kiriath, an abbreviation of Kiriath-jearim,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r>
        <w:rPr>
          <w:lang w:val="en_US" w:bidi="en_US"/>
        </w:rPr>
        <w:t>Numbers 32:37</w:t>
      </w:r>
      <w:r>
        <w:rPr>
          <w:lang w:val="en_US" w:bidi="en_US"/>
        </w:rPr>
        <w:t xml:space="preserve">; </w:t>
      </w:r>
      <w:r>
        <w:rPr>
          <w:lang w:val="en_US" w:bidi="en_US"/>
        </w:rPr>
        <w:t>Joshua 13:19</w:t>
      </w:r>
      <w:r>
        <w:rPr>
          <w:lang w:val="en_US" w:bidi="en_US"/>
        </w:rPr>
        <w:t xml:space="preserve">; </w:t>
      </w:r>
      <w:r>
        <w:rPr>
          <w:lang w:val="en_US" w:bidi="en_US"/>
        </w:rPr>
        <w:t>1 Chronicles 6:76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Kirjath-arim is the King James Version form of Kiriatharim, another name for Kiriath-jearim, in </w:t>
      </w:r>
      <w:r>
        <w:rPr>
          <w:lang w:val="en_US" w:bidi="en_US"/>
        </w:rPr>
        <w:t>Ezra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Kirjath-baal is the King James Version spelling of Kiriath-baal, another name for Kiriath-jearim, in </w:t>
      </w:r>
      <w:r>
        <w:rPr>
          <w:lang w:val="en_US" w:bidi="en_US"/>
        </w:rPr>
        <w:t>Joshua 15:60</w:t>
      </w:r>
      <w:r>
        <w:rPr>
          <w:lang w:val="en_US" w:bidi="en_US"/>
        </w:rPr>
        <w:t xml:space="preserve"> and </w:t>
      </w:r>
      <w:r>
        <w:rPr>
          <w:lang w:val="en_US" w:bidi="en_US"/>
        </w:rPr>
        <w:t>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r>
        <w:rPr>
          <w:lang w:val="en_US" w:bidi="en_US"/>
        </w:rPr>
        <w:t>Numbers 22:39</w:t>
      </w:r>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Kirjath-sannah is the King James Version spelling of Kiriath-sannah, in </w:t>
      </w:r>
      <w:r>
        <w:rPr>
          <w:lang w:val="en_US" w:bidi="en_US"/>
        </w:rPr>
        <w:t>Joshua 15:49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Kirjath-sepher is the King James Version spelling of Kiriath-sepher in </w:t>
      </w:r>
      <w:r>
        <w:rPr>
          <w:lang w:val="en_US" w:bidi="en_US"/>
        </w:rPr>
        <w:t>Joshua 15:15–16</w:t>
      </w:r>
      <w:r>
        <w:rPr>
          <w:lang w:val="en_US" w:bidi="en_US"/>
        </w:rPr>
        <w:t xml:space="preserve"> and </w:t>
      </w:r>
      <w:r>
        <w:rPr>
          <w:lang w:val="en_US" w:bidi="en_US"/>
        </w:rPr>
        <w:t>Judges 1:11–12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r>
        <w:rPr>
          <w:lang w:val="en_US" w:bidi="en_US"/>
        </w:rPr>
        <w:t>1 Samuel 9:1</w:t>
      </w:r>
      <w:r>
        <w:rPr>
          <w:lang w:val="en_US" w:bidi="en_US"/>
        </w:rPr>
        <w:t>). His ancestry is traced for four generations. So is Elkanah's, the father of Samuel, who would anoint Saul king (</w:t>
      </w:r>
      <w:r>
        <w:rPr>
          <w:lang w:val="en_US" w:bidi="en_US"/>
        </w:rPr>
        <w:t>1 Samuel 1:1</w:t>
      </w:r>
      <w:r>
        <w:rPr>
          <w:lang w:val="en_US" w:bidi="en_US"/>
        </w:rPr>
        <w:t>).</w:t>
        <w:br/>
      </w:r>
      <w:r>
        <w:rPr>
          <w:lang w:val="en_US" w:bidi="en_US"/>
        </w:rPr>
        <w:t xml:space="preserve">Kish's family details are somewhat unclear. His father’s name is listed as Abiel in </w:t>
      </w:r>
      <w:r>
        <w:rPr>
          <w:lang w:val="en_US" w:bidi="en_US"/>
        </w:rPr>
        <w:t>1 Samuel 9:1</w:t>
      </w:r>
      <w:r>
        <w:rPr>
          <w:lang w:val="en_US" w:bidi="en_US"/>
        </w:rPr>
        <w:t xml:space="preserve">. If the Kish mentioned in </w:t>
      </w:r>
      <w:r>
        <w:rPr>
          <w:lang w:val="en_US" w:bidi="en_US"/>
        </w:rPr>
        <w:t>1 Chronicles 8:30</w:t>
      </w:r>
      <w:r>
        <w:rPr>
          <w:lang w:val="en_US" w:bidi="en_US"/>
        </w:rPr>
        <w:t xml:space="preserve"> is the same person, then Abiel was also known as Jeiel. But it may be that this second Kish was an uncle of Saul’s father. In </w:t>
      </w:r>
      <w:r>
        <w:rPr>
          <w:lang w:val="en_US" w:bidi="en_US"/>
        </w:rPr>
        <w:t>1 Chronicles 8:33</w:t>
      </w:r>
      <w:r>
        <w:rPr>
          <w:lang w:val="en_US" w:bidi="en_US"/>
        </w:rPr>
        <w:t xml:space="preserve"> and </w:t>
      </w:r>
      <w:r>
        <w:rPr>
          <w:lang w:val="en_US" w:bidi="en_US"/>
        </w:rPr>
        <w:t>9:39</w:t>
      </w:r>
      <w:r>
        <w:rPr>
          <w:lang w:val="en_US" w:bidi="en_US"/>
        </w:rPr>
        <w:t xml:space="preserve">, Ner, not Abiel, is said to be the father of Kish. Yet in </w:t>
      </w:r>
      <w:r>
        <w:rPr>
          <w:lang w:val="en_US" w:bidi="en_US"/>
        </w:rPr>
        <w:t>1 Samuel 14:51</w:t>
      </w:r>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r>
        <w:rPr>
          <w:lang w:val="en_US" w:bidi="en_US"/>
        </w:rPr>
        <w:t>2 Samuel 21:14</w:t>
      </w:r>
      <w:r>
        <w:rPr>
          <w:lang w:val="en_US" w:bidi="en_US"/>
        </w:rPr>
        <w:t xml:space="preserve">). The King James Version spells his name Cis in </w:t>
      </w:r>
      <w:r>
        <w:rPr>
          <w:lang w:val="en_US" w:bidi="en_US"/>
        </w:rPr>
        <w:t>Acts 13:21</w:t>
      </w:r>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r>
        <w:rPr>
          <w:lang w:val="en_US" w:bidi="en_US"/>
        </w:rPr>
        <w:t>1 Chronicles 23:21–22</w:t>
      </w:r>
      <w:r>
        <w:rPr>
          <w:lang w:val="en_US" w:bidi="en_US"/>
        </w:rPr>
        <w:t xml:space="preserve">; </w:t>
      </w:r>
      <w:r>
        <w:rPr>
          <w:lang w:val="en_US" w:bidi="en_US"/>
        </w:rPr>
        <w:t>24:29</w:t>
      </w:r>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r>
        <w:rPr>
          <w:lang w:val="en_US" w:bidi="en_US"/>
        </w:rPr>
        <w:t>Esther 2:5</w:t>
      </w:r>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Kishi was a Levite from the family of Merari. His son Ethan served as a singer and musician in the sanctuary during the reign of King David (</w:t>
      </w:r>
      <w:r>
        <w:rPr>
          <w:lang w:val="en_US" w:bidi="en_US"/>
        </w:rPr>
        <w:t>1 Chronicles 6:44</w:t>
      </w:r>
      <w:r>
        <w:rPr>
          <w:lang w:val="en_US" w:bidi="en_US"/>
        </w:rPr>
        <w:t xml:space="preserve">). </w:t>
      </w:r>
    </w:p>
    <w:p>
      <w:pPr/>
      <w:r>
        <w:rPr>
          <w:lang w:val="en_US" w:bidi="en_US"/>
        </w:rPr>
      </w:r>
      <w:r>
        <w:rPr>
          <w:lang w:val="en_US" w:bidi="en_US"/>
        </w:rPr>
        <w:t xml:space="preserve">Kishi is also called Kushaiah in </w:t>
      </w:r>
      <w:r>
        <w:rPr>
          <w:lang w:val="en_US" w:bidi="en_US"/>
        </w:rPr>
        <w:t>1 Chronicles 15:17</w:t>
      </w:r>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Kishion was a city assigned to the tribe of Issachar (</w:t>
      </w:r>
      <w:r>
        <w:rPr>
          <w:lang w:val="en_US" w:bidi="en_US"/>
        </w:rPr>
        <w:t>Joshua 19:20</w:t>
      </w:r>
      <w:r>
        <w:rPr>
          <w:lang w:val="en_US" w:bidi="en_US"/>
        </w:rPr>
        <w:t>) and given to the Gershonite Levites (</w:t>
      </w:r>
      <w:r>
        <w:rPr>
          <w:lang w:val="en_US" w:bidi="en_US"/>
        </w:rPr>
        <w:t>Joshua 21:28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r>
        <w:rPr>
          <w:lang w:val="en_US" w:bidi="en_US"/>
        </w:rPr>
        <w:t>Joshua 21:28</w:t>
      </w:r>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r>
        <w:rPr>
          <w:lang w:val="en_US" w:bidi="en_US"/>
        </w:rPr>
        <w:t>Jgs 4–5</w:t>
      </w:r>
      <w:r>
        <w:rPr>
          <w:lang w:val="en_US" w:bidi="en_US"/>
        </w:rPr>
        <w:t>). The river was praised in the Song of Deborah (</w:t>
      </w:r>
      <w:r>
        <w:rPr>
          <w:lang w:val="en_US" w:bidi="en_US"/>
        </w:rPr>
        <w:t>5:21</w:t>
      </w:r>
      <w:r>
        <w:rPr>
          <w:lang w:val="en_US" w:bidi="en_US"/>
        </w:rPr>
        <w:t xml:space="preserve">), and the event was recalled in </w:t>
      </w:r>
      <w:r>
        <w:rPr>
          <w:lang w:val="en_US" w:bidi="en_US"/>
        </w:rPr>
        <w:t>Psalm 83:9</w:t>
      </w:r>
      <w:r>
        <w:rPr>
          <w:lang w:val="en_US" w:bidi="en_US"/>
        </w:rPr>
        <w:t xml:space="preserve"> (where it is called Kison in the kjv). Later, the prophets of Baal, humiliated by Elijah on Mt Carmel, were killed along the banks of the Kishon (</w:t>
      </w:r>
      <w:r>
        <w:rPr>
          <w:lang w:val="en_US" w:bidi="en_US"/>
        </w:rPr>
        <w:t>1 Kgs 18:40</w:t>
      </w:r>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r>
        <w:rPr>
          <w:lang w:val="en_US" w:bidi="en_US"/>
        </w:rPr>
        <w:t>Joshua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r>
        <w:rPr>
          <w:lang w:val="en_US" w:bidi="en_US"/>
        </w:rPr>
        <w:t>Psalm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r>
        <w:rPr>
          <w:lang w:val="en_US" w:bidi="en_US"/>
        </w:rPr>
        <w:t>Genesis 29:11</w:t>
      </w:r>
      <w:r>
        <w:rPr>
          <w:lang w:val="en_US" w:bidi="en_US"/>
        </w:rPr>
        <w:t xml:space="preserve">; </w:t>
      </w:r>
      <w:r>
        <w:rPr>
          <w:lang w:val="en_US" w:bidi="en_US"/>
        </w:rPr>
        <w:t>33:4</w:t>
      </w:r>
      <w:r>
        <w:rPr>
          <w:lang w:val="en_US" w:bidi="en_US"/>
        </w:rPr>
        <w:t>).</w:t>
      </w:r>
    </w:p>
    <w:p>
      <w:pPr>
        <w:pStyle w:val="ListBullet"/>
        <w:spacing w:line="240" w:lineRule="auto"/>
        <w:ind w:left="720"/>
      </w:pPr>
      <w:r>
        <w:rPr>
          <w:lang w:val="en_US" w:bidi="en_US"/>
        </w:rPr>
      </w:r>
      <w:r>
        <w:rPr>
          <w:lang w:val="en_US" w:bidi="en_US"/>
        </w:rPr>
        <w:t>Sometimes kisses had a sensual meaning (</w:t>
      </w:r>
      <w:r>
        <w:rPr>
          <w:lang w:val="en_US" w:bidi="en_US"/>
        </w:rPr>
        <w:t>Proverbs 7:6–13</w:t>
      </w:r>
      <w:r>
        <w:rPr>
          <w:lang w:val="en_US" w:bidi="en_US"/>
        </w:rPr>
        <w:t xml:space="preserve">; </w:t>
      </w:r>
      <w:r>
        <w:rPr>
          <w:lang w:val="en_US" w:bidi="en_US"/>
        </w:rPr>
        <w:t>Song of Solomon 1:2</w:t>
      </w:r>
      <w:r>
        <w:rPr>
          <w:lang w:val="en_US" w:bidi="en_US"/>
        </w:rPr>
        <w:t>).</w:t>
      </w:r>
    </w:p>
    <w:p>
      <w:pPr>
        <w:pStyle w:val="ListBullet"/>
        <w:spacing w:line="240" w:lineRule="auto"/>
        <w:ind w:left="720"/>
      </w:pPr>
      <w:r>
        <w:rPr>
          <w:lang w:val="en_US" w:bidi="en_US"/>
        </w:rPr>
      </w:r>
      <w:r>
        <w:rPr>
          <w:lang w:val="en_US" w:bidi="en_US"/>
        </w:rPr>
        <w:t>Kissing was also a way to show respect or worship (</w:t>
      </w:r>
      <w:r>
        <w:rPr>
          <w:lang w:val="en_US" w:bidi="en_US"/>
        </w:rPr>
        <w:t>1 Samuel 10:1</w:t>
      </w:r>
      <w:r>
        <w:rPr>
          <w:lang w:val="en_US" w:bidi="en_US"/>
        </w:rPr>
        <w:t xml:space="preserve">; </w:t>
      </w:r>
      <w:r>
        <w:rPr>
          <w:lang w:val="en_US" w:bidi="en_US"/>
        </w:rPr>
        <w:t>Job 31:27</w:t>
      </w:r>
      <w:r>
        <w:rPr>
          <w:lang w:val="en_US" w:bidi="en_US"/>
        </w:rPr>
        <w:t>), though it could be seen as wrong in certain situations (</w:t>
      </w:r>
      <w:r>
        <w:rPr>
          <w:lang w:val="en_US" w:bidi="en_US"/>
        </w:rPr>
        <w:t>1 Kings 19:18</w:t>
      </w:r>
      <w:r>
        <w:rPr>
          <w:lang w:val="en_US" w:bidi="en_US"/>
        </w:rPr>
        <w:t xml:space="preserve">; </w:t>
      </w:r>
      <w:r>
        <w:rPr>
          <w:lang w:val="en_US" w:bidi="en_US"/>
        </w:rPr>
        <w:t>Hosea 13:2</w:t>
      </w:r>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r>
        <w:rPr>
          <w:lang w:val="en_US" w:bidi="en_US"/>
        </w:rPr>
        <w:t>Matthew 26:48–49</w:t>
      </w:r>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r>
        <w:rPr>
          <w:lang w:val="en_US" w:bidi="en_US"/>
        </w:rPr>
        <w:t>Romans 16:16</w:t>
      </w:r>
    </w:p>
    <w:p>
      <w:pPr>
        <w:pStyle w:val="ListNumber"/>
        <w:spacing w:line="240" w:lineRule="auto"/>
        <w:ind w:left="720"/>
      </w:pPr>
      <w:r>
        <w:rPr>
          <w:lang w:val="en_US" w:bidi="en_US"/>
        </w:rPr>
      </w:r>
      <w:r>
        <w:rPr>
          <w:lang w:val="en_US" w:bidi="en_US"/>
        </w:rPr>
        <w:t>1 Corinthians 16:20</w:t>
      </w:r>
    </w:p>
    <w:p>
      <w:pPr>
        <w:pStyle w:val="ListNumber"/>
        <w:spacing w:line="240" w:lineRule="auto"/>
        <w:ind w:left="720"/>
      </w:pPr>
      <w:r>
        <w:rPr>
          <w:lang w:val="en_US" w:bidi="en_US"/>
        </w:rPr>
      </w:r>
      <w:r>
        <w:rPr>
          <w:lang w:val="en_US" w:bidi="en_US"/>
        </w:rPr>
        <w:t>2 Corinthians 13:12</w:t>
      </w:r>
    </w:p>
    <w:p>
      <w:pPr>
        <w:pStyle w:val="ListNumber"/>
        <w:spacing w:line="240" w:lineRule="auto"/>
        <w:ind w:left="720"/>
      </w:pPr>
      <w:r>
        <w:rPr>
          <w:lang w:val="en_US" w:bidi="en_US"/>
        </w:rPr>
      </w:r>
      <w:r>
        <w:rPr>
          <w:lang w:val="en_US" w:bidi="en_US"/>
        </w:rPr>
        <w:t>1 Thessalonians 5:26</w:t>
      </w:r>
    </w:p>
    <w:p>
      <w:pPr>
        <w:pStyle w:val="ListNumber"/>
        <w:spacing w:line="240" w:lineRule="auto"/>
        <w:ind w:left="720"/>
      </w:pPr>
      <w:r>
        <w:rPr>
          <w:lang w:val="en_US" w:bidi="en_US"/>
        </w:rPr>
      </w:r>
      <w:r>
        <w:rPr>
          <w:lang w:val="en_US" w:bidi="en_US"/>
        </w:rPr>
        <w:t>1 Peter 5:14</w:t>
      </w:r>
    </w:p>
    <w:p>
      <w:pPr/>
      <w:r>
        <w:rPr>
          <w:lang w:val="en_US" w:bidi="en_US"/>
        </w:rPr>
      </w:r>
      <w:r>
        <w:rPr>
          <w:lang w:val="en_US" w:bidi="en_US"/>
        </w:rPr>
        <w:t>This kiss was a symbol of Christian love and unity. Although the Bible doesn’t give detailed instructions, it was a gesture of friendship and commitment among early Christians (</w:t>
      </w:r>
      <w:r>
        <w:rPr>
          <w:lang w:val="en_US" w:bidi="en_US"/>
        </w:rPr>
        <w:t>1 Thessalonians 5:25–27</w:t>
      </w:r>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lang w:val="en_US" w:bidi="en_US"/>
        </w:rPr>
        <w:t>A kitchen is a place where food is prepared and cooked. The Bible rarely mentions kitchens directly. In Bible times, most homes did not have a separate kitchen room. People usually cooked in the courtyard of the house, over a fire or in a clay oven.</w:t>
      </w:r>
    </w:p>
    <w:p>
      <w:pPr/>
      <w:r>
        <w:rPr>
          <w:lang w:val="en_US" w:bidi="en_US"/>
        </w:rPr>
        <w:br/>
      </w:r>
      <w:r>
        <w:rPr>
          <w:lang w:val="en_US" w:bidi="en_US"/>
        </w:rPr>
        <w:t>Ezekiel 46:24</w:t>
      </w:r>
      <w:r>
        <w:rPr>
          <w:lang w:val="en_US" w:bidi="en_US"/>
        </w:rPr>
        <w:t xml:space="preserve"> describes special cooking areas in the temple that Ezekiel saw in a vision. There the priests would boil the offerings of the people. Some Bible translations call these areas "kitchens."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r>
        <w:rPr>
          <w:lang w:val="en_US" w:bidi="en_US"/>
        </w:rPr>
        <w:t>Leviticus 11:14</w:t>
      </w:r>
      <w:r>
        <w:rPr>
          <w:lang w:val="en_US" w:bidi="en_US"/>
        </w:rPr>
        <w:t xml:space="preserve">; </w:t>
      </w:r>
      <w:r>
        <w:rPr>
          <w:lang w:val="en_US" w:bidi="en_US"/>
        </w:rPr>
        <w:t>Deuteronomy 14:13</w:t>
      </w:r>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r>
        <w:rPr>
          <w:lang w:val="en_US" w:bidi="en_US"/>
        </w:rPr>
        <w:t>Joshua 15:40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r>
        <w:rPr>
          <w:lang w:val="en_US" w:bidi="en_US"/>
        </w:rPr>
        <w:t>Jgs 1:30</w:t>
      </w:r>
      <w:r>
        <w:rPr>
          <w:lang w:val="en_US" w:bidi="en_US"/>
        </w:rPr>
        <w:t>). It has been identified with Kattath (</w:t>
      </w:r>
      <w:r>
        <w:rPr>
          <w:lang w:val="en_US" w:bidi="en_US"/>
        </w:rPr>
        <w:t>Jos 19:15</w:t>
      </w:r>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r>
        <w:rPr>
          <w:lang w:val="en_US" w:bidi="en_US"/>
        </w:rPr>
        <w:t>Genesis 10:4)</w:t>
      </w:r>
      <w:r>
        <w:rPr>
          <w:lang w:val="en_US" w:bidi="en_US"/>
        </w:rPr>
        <w:t>. The prophet Daniel mentions "ships from Kittim" in a vision (</w:t>
      </w:r>
      <w:r>
        <w:rPr>
          <w:lang w:val="en_US" w:bidi="en_US"/>
        </w:rPr>
        <w:t>Daniel 11:30</w:t>
      </w:r>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r>
        <w:rPr>
          <w:lang w:val="en_US" w:bidi="en_US"/>
        </w:rPr>
        <w:t>Genesis 41:43</w:t>
      </w:r>
      <w:r>
        <w:rPr>
          <w:lang w:val="en_US" w:bidi="en_US"/>
        </w:rPr>
        <w:t>, people knelt before Pharaoh and Joseph. People showed their respect for God by kneeling (</w:t>
      </w:r>
      <w:r>
        <w:rPr>
          <w:lang w:val="en_US" w:bidi="en_US"/>
        </w:rPr>
        <w:t>Isaiah 45:23</w:t>
      </w:r>
      <w:r>
        <w:rPr>
          <w:lang w:val="en_US" w:bidi="en_US"/>
        </w:rPr>
        <w:t xml:space="preserve">; </w:t>
      </w:r>
      <w:r>
        <w:rPr>
          <w:lang w:val="en_US" w:bidi="en_US"/>
        </w:rPr>
        <w:t>Romans 14:11</w:t>
      </w:r>
      <w:r>
        <w:rPr>
          <w:lang w:val="en_US" w:bidi="en_US"/>
        </w:rPr>
        <w:t xml:space="preserve">; </w:t>
      </w:r>
      <w:r>
        <w:rPr>
          <w:lang w:val="en_US" w:bidi="en_US"/>
        </w:rPr>
        <w:t>Philippians 2:10</w:t>
      </w:r>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r>
        <w:rPr>
          <w:lang w:val="en_US" w:bidi="en_US"/>
        </w:rPr>
        <w:t>1 Kings 19:18</w:t>
      </w:r>
      <w:r>
        <w:rPr>
          <w:lang w:val="en_US" w:bidi="en_US"/>
        </w:rPr>
        <w:t xml:space="preserve">; see </w:t>
      </w:r>
      <w:r>
        <w:rPr>
          <w:lang w:val="en_US" w:bidi="en_US"/>
        </w:rPr>
        <w:t>Romans 11:4</w:t>
      </w:r>
      <w:r>
        <w:rPr>
          <w:lang w:val="en_US" w:bidi="en_US"/>
        </w:rPr>
        <w:t>).</w:t>
      </w:r>
    </w:p>
    <w:p>
      <w:pPr/>
      <w:r>
        <w:rPr>
          <w:lang w:val="en_US" w:bidi="en_US"/>
        </w:rPr>
      </w:r>
      <w:r>
        <w:rPr>
          <w:lang w:val="en_US" w:bidi="en_US"/>
        </w:rPr>
        <w:t>Firm knees meant strength, so hurting those knees meant destroying power (</w:t>
      </w:r>
      <w:r>
        <w:rPr>
          <w:lang w:val="en_US" w:bidi="en_US"/>
        </w:rPr>
        <w:t>Deuteronomy 28:35</w:t>
      </w:r>
      <w:r>
        <w:rPr>
          <w:lang w:val="en_US" w:bidi="en_US"/>
        </w:rPr>
        <w:t>). Isaiah asked God to make weak knees strong (</w:t>
      </w:r>
      <w:r>
        <w:rPr>
          <w:lang w:val="en_US" w:bidi="en_US"/>
        </w:rPr>
        <w:t>Isaiah 35:3</w:t>
      </w:r>
      <w:r>
        <w:rPr>
          <w:lang w:val="en_US" w:bidi="en_US"/>
        </w:rPr>
        <w:t>). Weak knees usually showed a lack of strong faith (</w:t>
      </w:r>
      <w:r>
        <w:rPr>
          <w:lang w:val="en_US" w:bidi="en_US"/>
        </w:rPr>
        <w:t>Job 4:4</w:t>
      </w:r>
      <w:r>
        <w:rPr>
          <w:lang w:val="en_US" w:bidi="en_US"/>
        </w:rPr>
        <w:t xml:space="preserve">; </w:t>
      </w:r>
      <w:r>
        <w:rPr>
          <w:lang w:val="en_US" w:bidi="en_US"/>
        </w:rPr>
        <w:t>Hebrews 12:12</w:t>
      </w:r>
      <w:r>
        <w:rPr>
          <w:lang w:val="en_US" w:bidi="en_US"/>
        </w:rPr>
        <w:t>). Sometimes it meant poor health (</w:t>
      </w:r>
      <w:r>
        <w:rPr>
          <w:lang w:val="en_US" w:bidi="en_US"/>
        </w:rPr>
        <w:t>Psalm 109:24</w:t>
      </w:r>
      <w:r>
        <w:rPr>
          <w:lang w:val="en_US" w:bidi="en_US"/>
        </w:rPr>
        <w:t>). Ezekiel talked about people whose knees “</w:t>
      </w:r>
      <w:r>
        <w:rPr>
          <w:lang w:val="en_US" w:bidi="en_US"/>
        </w:rPr>
        <w:t>will turn to water</w:t>
      </w:r>
      <w:r>
        <w:rPr>
          <w:lang w:val="en_US" w:bidi="en_US"/>
        </w:rPr>
        <w:t>” (</w:t>
      </w:r>
      <w:r>
        <w:rPr>
          <w:lang w:val="en_US" w:bidi="en_US"/>
        </w:rPr>
        <w:t>Ezekiel 7:17</w:t>
      </w:r>
      <w:r>
        <w:rPr>
          <w:lang w:val="en_US" w:bidi="en_US"/>
        </w:rPr>
        <w:t xml:space="preserve">; </w:t>
      </w:r>
      <w:r>
        <w:rPr>
          <w:lang w:val="en_US" w:bidi="en_US"/>
        </w:rPr>
        <w:t>21:7</w:t>
      </w:r>
      <w:r>
        <w:rPr>
          <w:lang w:val="en_US" w:bidi="en_US"/>
        </w:rPr>
        <w:t>).</w:t>
      </w:r>
    </w:p>
    <w:p>
      <w:pPr/>
      <w:r>
        <w:rPr>
          <w:lang w:val="en_US" w:bidi="en_US"/>
        </w:rPr>
      </w:r>
      <w:r>
        <w:rPr>
          <w:lang w:val="en_US" w:bidi="en_US"/>
        </w:rPr>
        <w:t>Kneeling before God was a way to show worship (</w:t>
      </w:r>
      <w:r>
        <w:rPr>
          <w:lang w:val="en_US" w:bidi="en_US"/>
        </w:rPr>
        <w:t>Psalms 95:6</w:t>
      </w:r>
      <w:r>
        <w:rPr>
          <w:lang w:val="en_US" w:bidi="en_US"/>
        </w:rPr>
        <w:t>) and also prayer (</w:t>
      </w:r>
      <w:r>
        <w:rPr>
          <w:lang w:val="en_US" w:bidi="en_US"/>
        </w:rPr>
        <w:t>Daniel 6:10</w:t>
      </w:r>
      <w:r>
        <w:rPr>
          <w:lang w:val="en_US" w:bidi="en_US"/>
        </w:rPr>
        <w:t>). Jesus himself knelt to pray in the garden of Gethsemane (</w:t>
      </w:r>
      <w:r>
        <w:rPr>
          <w:lang w:val="en_US" w:bidi="en_US"/>
        </w:rPr>
        <w:t>Luke 22:41</w:t>
      </w:r>
      <w:r>
        <w:rPr>
          <w:lang w:val="en_US" w:bidi="en_US"/>
        </w:rPr>
        <w:t>). Peter, Paul, and Stephen all did the same (</w:t>
      </w:r>
      <w:r>
        <w:rPr>
          <w:lang w:val="en_US" w:bidi="en_US"/>
        </w:rPr>
        <w:t>Acts 7:60</w:t>
      </w:r>
      <w:r>
        <w:rPr>
          <w:lang w:val="en_US" w:bidi="en_US"/>
        </w:rPr>
        <w:t xml:space="preserve">; </w:t>
      </w:r>
      <w:r>
        <w:rPr>
          <w:lang w:val="en_US" w:bidi="en_US"/>
        </w:rPr>
        <w:t>9:40</w:t>
      </w:r>
      <w:r>
        <w:rPr>
          <w:lang w:val="en_US" w:bidi="en_US"/>
        </w:rPr>
        <w:t xml:space="preserve">; </w:t>
      </w:r>
      <w:r>
        <w:rPr>
          <w:lang w:val="en_US" w:bidi="en_US"/>
        </w:rPr>
        <w:t>20:36</w:t>
      </w:r>
      <w:r>
        <w:rPr>
          <w:lang w:val="en_US" w:bidi="en_US"/>
        </w:rPr>
        <w:t xml:space="preserve">; </w:t>
      </w:r>
      <w:r>
        <w:rPr>
          <w:lang w:val="en_US" w:bidi="en_US"/>
        </w:rPr>
        <w:t>21:5</w:t>
      </w:r>
      <w:r>
        <w:rPr>
          <w:lang w:val="en_US" w:bidi="en_US"/>
        </w:rPr>
        <w:t>). Solomon knelt in prayer to God (</w:t>
      </w:r>
      <w:r>
        <w:rPr>
          <w:lang w:val="en_US" w:bidi="en_US"/>
        </w:rPr>
        <w:t>1 Kings 8:54</w:t>
      </w:r>
      <w:r>
        <w:rPr>
          <w:lang w:val="en_US" w:bidi="en_US"/>
        </w:rPr>
        <w:t>). Once he even had a platform built so everyone could see him kneeling before God (</w:t>
      </w:r>
      <w:r>
        <w:rPr>
          <w:lang w:val="en_US" w:bidi="en_US"/>
        </w:rPr>
        <w:t>2 Chronicles 6:13</w:t>
      </w:r>
      <w:r>
        <w:rPr>
          <w:lang w:val="en_US" w:bidi="en_US"/>
        </w:rPr>
        <w:t>).</w:t>
      </w:r>
    </w:p>
    <w:p>
      <w:pPr/>
      <w:r>
        <w:rPr>
          <w:lang w:val="en_US" w:bidi="en_US"/>
        </w:rPr>
      </w:r>
      <w:r>
        <w:rPr>
          <w:lang w:val="en_US" w:bidi="en_US"/>
        </w:rPr>
        <w:t>Some knelt to show they were sorry like Ezra did at the evening sacrifice (</w:t>
      </w:r>
      <w:r>
        <w:rPr>
          <w:lang w:val="en_US" w:bidi="en_US"/>
        </w:rPr>
        <w:t>Ezra 9:5</w:t>
      </w:r>
      <w:r>
        <w:rPr>
          <w:lang w:val="en_US" w:bidi="en_US"/>
        </w:rPr>
        <w:t>). Peter knelt to beg the Lord’s forgiveness for his lack of faith and trust (</w:t>
      </w:r>
      <w:r>
        <w:rPr>
          <w:lang w:val="en_US" w:bidi="en_US"/>
        </w:rPr>
        <w:t>Luke 5:8</w:t>
      </w:r>
      <w:r>
        <w:rPr>
          <w:lang w:val="en_US" w:bidi="en_US"/>
        </w:rPr>
        <w:t>). People asking the prophet Elijah for help knelt before him as God’s representative (</w:t>
      </w:r>
      <w:r>
        <w:rPr>
          <w:lang w:val="en_US" w:bidi="en_US"/>
        </w:rPr>
        <w:t>2 Kings 1:13</w:t>
      </w:r>
      <w:r>
        <w:rPr>
          <w:lang w:val="en_US" w:bidi="en_US"/>
        </w:rPr>
        <w:t>). Many came kneeling and begging Jesus for healing (</w:t>
      </w:r>
      <w:r>
        <w:rPr>
          <w:lang w:val="en_US" w:bidi="en_US"/>
        </w:rPr>
        <w:t>Matthew 17:14</w:t>
      </w:r>
      <w:r>
        <w:rPr>
          <w:lang w:val="en_US" w:bidi="en_US"/>
        </w:rPr>
        <w:t xml:space="preserve">; </w:t>
      </w:r>
      <w:r>
        <w:rPr>
          <w:lang w:val="en_US" w:bidi="en_US"/>
        </w:rPr>
        <w:t>Mark 1:40</w:t>
      </w:r>
      <w:r>
        <w:rPr>
          <w:lang w:val="en_US" w:bidi="en_US"/>
        </w:rPr>
        <w:t>). Daniel knelt in wonder before an angel (</w:t>
      </w:r>
      <w:r>
        <w:rPr>
          <w:lang w:val="en_US" w:bidi="en_US"/>
        </w:rPr>
        <w:t>Daniel 10:10</w:t>
      </w:r>
      <w:r>
        <w:rPr>
          <w:lang w:val="en_US" w:bidi="en_US"/>
        </w:rPr>
        <w:t>). When Belshazzar was afraid, his “knees knocked together” (</w:t>
      </w:r>
      <w:r>
        <w:rPr>
          <w:lang w:val="en_US" w:bidi="en_US"/>
        </w:rPr>
        <w:t>Daniel 5:6</w:t>
      </w:r>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r>
        <w:rPr>
          <w:lang w:val="en_US" w:bidi="en_US"/>
        </w:rPr>
        <w:t>Matthew 27:29</w:t>
      </w:r>
      <w:r>
        <w:rPr>
          <w:lang w:val="en_US" w:bidi="en_US"/>
        </w:rPr>
        <w:t xml:space="preserve">; </w:t>
      </w:r>
      <w:r>
        <w:rPr>
          <w:lang w:val="en_US" w:bidi="en_US"/>
        </w:rPr>
        <w:t>Mark 15:19</w:t>
      </w:r>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A knife is a small, handheld, single- or double-edged cutting tool. It is often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r>
        <w:rPr>
          <w:lang w:val="en_US" w:bidi="en_US"/>
        </w:rPr>
        <w:t>Ps 49:3</w:t>
      </w:r>
      <w:r>
        <w:rPr>
          <w:lang w:val="en_US" w:bidi="en_US"/>
        </w:rPr>
        <w:t xml:space="preserve">; </w:t>
      </w:r>
      <w:r>
        <w:rPr>
          <w:lang w:val="en_US" w:bidi="en_US"/>
        </w:rPr>
        <w:t>Is 6:10</w:t>
      </w:r>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r>
        <w:rPr>
          <w:lang w:val="en_US" w:bidi="en_US"/>
        </w:rPr>
        <w:t>Isaiah 1:3</w:t>
      </w:r>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r>
        <w:rPr>
          <w:lang w:val="en_US" w:bidi="en_US"/>
        </w:rPr>
        <w:t>Jn 14:7</w:t>
      </w:r>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r>
        <w:rPr>
          <w:lang w:val="en_US" w:bidi="en_US"/>
        </w:rPr>
        <w:t>John 17:3</w:t>
      </w:r>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r>
        <w:rPr>
          <w:lang w:val="en_US" w:bidi="en_US"/>
        </w:rPr>
        <w:t>1 Cor 2:12–16</w:t>
      </w:r>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Koa was a people group that probably lived northeast of Babylonia. Koa is named with Babylon, Pekod, and Shoa as one of the peoples that would attack Jerusalem as instruments of God’s judgment on Israel (</w:t>
      </w:r>
      <w:r>
        <w:rPr>
          <w:lang w:val="en_US" w:bidi="en_US"/>
        </w:rPr>
        <w:t>Ezekiel 23:23</w:t>
      </w:r>
      <w:r>
        <w:rPr>
          <w:lang w:val="en_US" w:bidi="en_US"/>
        </w:rPr>
        <w:t>). They may be the Qutu, mentioned often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r>
        <w:rPr>
          <w:lang w:val="en_US" w:bidi="en_US"/>
        </w:rPr>
        <w:t>Genesis 46:11</w:t>
      </w:r>
      <w:r>
        <w:rPr>
          <w:lang w:val="en_US" w:bidi="en_US"/>
        </w:rPr>
        <w:t xml:space="preserve">; </w:t>
      </w:r>
      <w:r>
        <w:rPr>
          <w:lang w:val="en_US" w:bidi="en_US"/>
        </w:rPr>
        <w:t>Exodus 6:16</w:t>
      </w:r>
      <w:r>
        <w:rPr>
          <w:lang w:val="en_US" w:bidi="en_US"/>
        </w:rPr>
        <w:t>). He was the father of Amram, Izhar, Hebron, and Uzziel (</w:t>
      </w:r>
      <w:r>
        <w:rPr>
          <w:lang w:val="en_US" w:bidi="en_US"/>
        </w:rPr>
        <w:t>Exodus 6:18</w:t>
      </w:r>
      <w:r>
        <w:rPr>
          <w:lang w:val="en_US" w:bidi="en_US"/>
        </w:rPr>
        <w:t xml:space="preserve">; </w:t>
      </w:r>
      <w:r>
        <w:rPr>
          <w:lang w:val="en_US" w:bidi="en_US"/>
        </w:rPr>
        <w:t>Numbers 3:19, 27</w:t>
      </w:r>
      <w:r>
        <w:rPr>
          <w:lang w:val="en_US" w:bidi="en_US"/>
        </w:rPr>
        <w:t xml:space="preserve">; </w:t>
      </w:r>
      <w:r>
        <w:rPr>
          <w:lang w:val="en_US" w:bidi="en_US"/>
        </w:rPr>
        <w:t>1 Chronicles 6:2</w:t>
      </w:r>
      <w:r>
        <w:rPr>
          <w:lang w:val="en_US" w:bidi="en_US"/>
        </w:rPr>
        <w:t>). He was the founder of the Kohathite family of Levites who were responsible for important duties in the tabernacle service (</w:t>
      </w:r>
      <w:r>
        <w:rPr>
          <w:lang w:val="en_US" w:bidi="en_US"/>
        </w:rPr>
        <w:t>Numbers 3:31–32</w:t>
      </w:r>
      <w:r>
        <w:rPr>
          <w:lang w:val="en_US" w:bidi="en_US"/>
        </w:rPr>
        <w:t>). Moses, Aaron, and Miriam were descendants of Kohath (</w:t>
      </w:r>
      <w:r>
        <w:rPr>
          <w:lang w:val="en_US" w:bidi="en_US"/>
        </w:rPr>
        <w:t>Exodus 6:18–20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xml:space="preserve">; </w:t>
      </w:r>
      <w:r>
        <w:rPr>
          <w:lang w:val="en_US" w:bidi="en_US"/>
        </w:rPr>
        <w:t>23:13–17</w:t>
      </w:r>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r>
        <w:rPr>
          <w:lang w:val="en_US" w:bidi="en_US"/>
        </w:rPr>
        <w:t>Genesis 46:11</w:t>
      </w:r>
      <w:r>
        <w:rPr>
          <w:lang w:val="en_US" w:bidi="en_US"/>
        </w:rPr>
        <w:t xml:space="preserve">; </w:t>
      </w:r>
      <w:r>
        <w:rPr>
          <w:lang w:val="en_US" w:bidi="en_US"/>
        </w:rPr>
        <w:t>Exodus 6:16</w:t>
      </w:r>
      <w:r>
        <w:rPr>
          <w:lang w:val="en_US" w:bidi="en_US"/>
        </w:rPr>
        <w:t xml:space="preserve">; </w:t>
      </w:r>
      <w:r>
        <w:rPr>
          <w:lang w:val="en_US" w:bidi="en_US"/>
        </w:rPr>
        <w:t>Numbers 3:17</w:t>
      </w:r>
      <w:r>
        <w:rPr>
          <w:lang w:val="en_US" w:bidi="en_US"/>
        </w:rPr>
        <w:t xml:space="preserve">; </w:t>
      </w:r>
      <w:r>
        <w:rPr>
          <w:lang w:val="en_US" w:bidi="en_US"/>
        </w:rPr>
        <w:t>1 Chronicles 6:1, 16</w:t>
      </w:r>
      <w:r>
        <w:rPr>
          <w:lang w:val="en_US" w:bidi="en_US"/>
        </w:rPr>
        <w:t xml:space="preserve">; </w:t>
      </w:r>
      <w:r>
        <w:rPr>
          <w:lang w:val="en_US" w:bidi="en_US"/>
        </w:rPr>
        <w:t>23:6</w:t>
      </w:r>
      <w:r>
        <w:rPr>
          <w:lang w:val="en_US" w:bidi="en_US"/>
        </w:rPr>
        <w:t xml:space="preserve">). </w:t>
      </w:r>
    </w:p>
    <w:p>
      <w:pPr/>
      <w:r>
        <w:rPr>
          <w:lang w:val="en_US" w:bidi="en_US"/>
        </w:rPr>
      </w:r>
      <w:r>
        <w:rPr>
          <w:lang w:val="en_US" w:bidi="en_US"/>
        </w:rPr>
        <w:t xml:space="preserve">The Kohathites were an important family among the Levites. The order of their names in </w:t>
      </w:r>
      <w:r>
        <w:rPr>
          <w:lang w:val="en_US" w:bidi="en_US"/>
        </w:rPr>
        <w:t>Numbers 4</w:t>
      </w:r>
      <w:r>
        <w:rPr>
          <w:lang w:val="en_US" w:bidi="en_US"/>
        </w:rPr>
        <w:t xml:space="preserve">, </w:t>
      </w:r>
      <w:r>
        <w:rPr>
          <w:lang w:val="en_US" w:bidi="en_US"/>
        </w:rPr>
        <w:t>Joshua 21</w:t>
      </w:r>
      <w:r>
        <w:rPr>
          <w:lang w:val="en_US" w:bidi="en_US"/>
        </w:rPr>
        <w:t xml:space="preserve">, </w:t>
      </w:r>
      <w:r>
        <w:rPr>
          <w:lang w:val="en_US" w:bidi="en_US"/>
        </w:rPr>
        <w:t>1 Chronicles 6:16</w:t>
      </w:r>
      <w:r>
        <w:rPr>
          <w:lang w:val="en_US" w:bidi="en_US"/>
        </w:rPr>
        <w:t xml:space="preserve">, and </w:t>
      </w:r>
      <w:r>
        <w:rPr>
          <w:lang w:val="en_US" w:bidi="en_US"/>
        </w:rPr>
        <w:t>2 Chronicles 29:12</w:t>
      </w:r>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r>
        <w:rPr>
          <w:lang w:val="en_US" w:bidi="en_US"/>
        </w:rPr>
        <w:t>Exodus 6:18</w:t>
      </w:r>
      <w:r>
        <w:rPr>
          <w:lang w:val="en_US" w:bidi="en_US"/>
        </w:rPr>
        <w:t xml:space="preserve">; </w:t>
      </w:r>
      <w:r>
        <w:rPr>
          <w:lang w:val="en_US" w:bidi="en_US"/>
        </w:rPr>
        <w:t>Numbers 3:19, 27–30</w:t>
      </w:r>
      <w:r>
        <w:rPr>
          <w:lang w:val="en_US" w:bidi="en_US"/>
        </w:rPr>
        <w:t xml:space="preserve">; </w:t>
      </w:r>
      <w:r>
        <w:rPr>
          <w:lang w:val="en_US" w:bidi="en_US"/>
        </w:rPr>
        <w:t>4:2–4, 15, 18, 34, 37</w:t>
      </w:r>
      <w:r>
        <w:rPr>
          <w:lang w:val="en_US" w:bidi="en_US"/>
        </w:rPr>
        <w:t xml:space="preserve">; </w:t>
      </w:r>
      <w:r>
        <w:rPr>
          <w:lang w:val="en_US" w:bidi="en_US"/>
        </w:rPr>
        <w:t>7:9</w:t>
      </w:r>
      <w:r>
        <w:rPr>
          <w:lang w:val="en_US" w:bidi="en_US"/>
        </w:rPr>
        <w:t xml:space="preserve">; </w:t>
      </w:r>
      <w:r>
        <w:rPr>
          <w:lang w:val="en_US" w:bidi="en_US"/>
        </w:rPr>
        <w:t>10:21</w:t>
      </w:r>
      <w:r>
        <w:rPr>
          <w:lang w:val="en_US" w:bidi="en_US"/>
        </w:rPr>
        <w:t xml:space="preserve">; </w:t>
      </w:r>
      <w:r>
        <w:rPr>
          <w:lang w:val="en_US" w:bidi="en_US"/>
        </w:rPr>
        <w:t>26:57</w:t>
      </w:r>
      <w:r>
        <w:rPr>
          <w:lang w:val="en_US" w:bidi="en_US"/>
        </w:rPr>
        <w:t xml:space="preserve">; </w:t>
      </w:r>
      <w:r>
        <w:rPr>
          <w:lang w:val="en_US" w:bidi="en_US"/>
        </w:rPr>
        <w:t>Joshua 21:4–5, 10, 20, 26</w:t>
      </w:r>
      <w:r>
        <w:rPr>
          <w:lang w:val="en_US" w:bidi="en_US"/>
        </w:rPr>
        <w:t xml:space="preserve">; </w:t>
      </w:r>
      <w:r>
        <w:rPr>
          <w:lang w:val="en_US" w:bidi="en_US"/>
        </w:rPr>
        <w:t>1 Chronicles 6:2, 18, 22, 33, 54, 61, 66, 70</w:t>
      </w:r>
      <w:r>
        <w:rPr>
          <w:lang w:val="en_US" w:bidi="en_US"/>
        </w:rPr>
        <w:t xml:space="preserve">; </w:t>
      </w:r>
      <w:r>
        <w:rPr>
          <w:lang w:val="en_US" w:bidi="en_US"/>
        </w:rPr>
        <w:t>15:5</w:t>
      </w:r>
      <w:r>
        <w:rPr>
          <w:lang w:val="en_US" w:bidi="en_US"/>
        </w:rPr>
        <w:t xml:space="preserve">; </w:t>
      </w:r>
      <w:r>
        <w:rPr>
          <w:lang w:val="en_US" w:bidi="en_US"/>
        </w:rPr>
        <w:t>23:12</w:t>
      </w:r>
      <w:r>
        <w:rPr>
          <w:lang w:val="en_US" w:bidi="en_US"/>
        </w:rPr>
        <w:t xml:space="preserve">; </w:t>
      </w:r>
      <w:r>
        <w:rPr>
          <w:lang w:val="en_US" w:bidi="en_US"/>
        </w:rPr>
        <w:t>2 Chronicles 20:19</w:t>
      </w:r>
      <w:r>
        <w:rPr>
          <w:lang w:val="en_US" w:bidi="en_US"/>
        </w:rPr>
        <w:t xml:space="preserve">; </w:t>
      </w:r>
      <w:r>
        <w:rPr>
          <w:lang w:val="en_US" w:bidi="en_US"/>
        </w:rPr>
        <w:t>29:12</w:t>
      </w:r>
      <w:r>
        <w:rPr>
          <w:lang w:val="en_US" w:bidi="en_US"/>
        </w:rPr>
        <w:t xml:space="preserve">; </w:t>
      </w:r>
      <w:r>
        <w:rPr>
          <w:lang w:val="en_US" w:bidi="en_US"/>
        </w:rPr>
        <w:t>34:12</w:t>
      </w:r>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r>
        <w:rPr>
          <w:lang w:val="en_US" w:bidi="en_US"/>
        </w:rPr>
        <w:t>Numbers 3:29</w:t>
      </w:r>
      <w:r>
        <w:rPr>
          <w:lang w:val="en_US" w:bidi="en_US"/>
        </w:rPr>
        <w:t>). When the tabernacle was moved, they carried the ark and other sacred objects on their shoulders (</w:t>
      </w:r>
      <w:r>
        <w:rPr>
          <w:lang w:val="en_US" w:bidi="en_US"/>
        </w:rPr>
        <w:t>Numbers 7:9</w:t>
      </w:r>
      <w:r>
        <w:rPr>
          <w:lang w:val="en_US" w:bidi="en_US"/>
        </w:rPr>
        <w:t>). When the tabernacle was being built, a count was taken of all male Kohathites who would serve God (</w:t>
      </w:r>
      <w:r>
        <w:rPr>
          <w:lang w:val="en_US" w:bidi="en_US"/>
        </w:rPr>
        <w:t>Numbers 3:27–28</w:t>
      </w:r>
      <w:r>
        <w:rPr>
          <w:lang w:val="en_US" w:bidi="en_US"/>
        </w:rPr>
        <w:t xml:space="preserve">; </w:t>
      </w:r>
      <w:r>
        <w:rPr>
          <w:lang w:val="en_US" w:bidi="en_US"/>
        </w:rPr>
        <w:t>4:1–4, 34–37</w:t>
      </w:r>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r>
        <w:rPr>
          <w:lang w:val="en_US" w:bidi="en_US"/>
        </w:rPr>
        <w:t>Joshua 21:4–5, 20–26</w:t>
      </w:r>
      <w:r>
        <w:rPr>
          <w:lang w:val="en_US" w:bidi="en_US"/>
        </w:rPr>
        <w:t xml:space="preserve">; </w:t>
      </w:r>
      <w:r>
        <w:rPr>
          <w:lang w:val="en_US" w:bidi="en_US"/>
        </w:rPr>
        <w:t>1 Chronicles 6:66–70</w:t>
      </w:r>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r>
        <w:rPr>
          <w:lang w:val="en_US" w:bidi="en_US"/>
        </w:rPr>
        <w:t>1 Chronicles 23:6</w:t>
      </w:r>
      <w:r>
        <w:rPr>
          <w:lang w:val="en_US" w:bidi="en_US"/>
        </w:rPr>
        <w:t>). Heman, who represented the Kohathites, was put in charge of music in God's house (</w:t>
      </w:r>
      <w:r>
        <w:rPr>
          <w:lang w:val="en_US" w:bidi="en_US"/>
        </w:rPr>
        <w:t>1 Chronicles 6:31</w:t>
      </w:r>
      <w:r>
        <w:rPr>
          <w:lang w:val="en_US" w:bidi="en_US"/>
        </w:rPr>
        <w:t>). Another group of Kohathites was responsible for preparing the "bread of the presence" each Sabbath (</w:t>
      </w:r>
      <w:r>
        <w:rPr>
          <w:lang w:val="en_US" w:bidi="en_US"/>
        </w:rPr>
        <w:t>1 Chronicles 9:32</w:t>
      </w:r>
      <w:r>
        <w:rPr>
          <w:lang w:val="en_US" w:bidi="en_US"/>
        </w:rPr>
        <w:t>). When David brought the ark of the covenant to Jerusalem, he appointed Uriel, a Kohathite, to oversee its transportation (</w:t>
      </w:r>
      <w:r>
        <w:rPr>
          <w:lang w:val="en_US" w:bidi="en_US"/>
        </w:rPr>
        <w:t>1 Chronicles 15:3–5</w:t>
      </w:r>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r>
        <w:rPr>
          <w:lang w:val="en_US" w:bidi="en_US"/>
        </w:rPr>
        <w:t>2 Chronicles 20:19–22</w:t>
      </w:r>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r>
        <w:rPr>
          <w:lang w:val="en_US" w:bidi="en_US"/>
        </w:rPr>
        <w:t>2 Kings 18</w:t>
      </w:r>
      <w:r>
        <w:rPr>
          <w:lang w:val="en_US" w:bidi="en_US"/>
        </w:rPr>
        <w:t xml:space="preserve">; </w:t>
      </w:r>
      <w:r>
        <w:rPr>
          <w:lang w:val="en_US" w:bidi="en_US"/>
        </w:rPr>
        <w:t>2 Chronicles 29–30</w:t>
      </w:r>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r>
        <w:rPr>
          <w:lang w:val="en_US" w:bidi="en_US"/>
        </w:rPr>
        <w:t>2 Kings 22–23</w:t>
      </w:r>
      <w:r>
        <w:rPr>
          <w:lang w:val="en_US" w:bidi="en_US"/>
        </w:rPr>
        <w:t xml:space="preserve">; </w:t>
      </w:r>
      <w:r>
        <w:rPr>
          <w:lang w:val="en_US" w:bidi="en_US"/>
        </w:rPr>
        <w:t>2 Chronicles 34</w:t>
      </w:r>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r>
        <w:rPr>
          <w:lang w:val="en_US" w:bidi="en_US"/>
        </w:rPr>
        <w:t>2 Chronicles 29:12–16</w:t>
      </w:r>
      <w:r>
        <w:rPr>
          <w:lang w:val="en_US" w:bidi="en_US"/>
        </w:rPr>
        <w:t>). During Josiah's reign, two Kohathites supervised the temple repairs (</w:t>
      </w:r>
      <w:r>
        <w:rPr>
          <w:lang w:val="en_US" w:bidi="en_US"/>
        </w:rPr>
        <w:t>2 Chronicles 34:12</w:t>
      </w:r>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r>
        <w:rPr>
          <w:lang w:val="en_US" w:bidi="en_US"/>
        </w:rPr>
        <w:t>1 Chronicles 9:19, 31–32</w:t>
      </w:r>
      <w:r>
        <w:rPr>
          <w:lang w:val="en_US" w:bidi="en_US"/>
        </w:rPr>
        <w:t xml:space="preserve">; </w:t>
      </w:r>
      <w:r>
        <w:rPr>
          <w:lang w:val="en_US" w:bidi="en_US"/>
        </w:rPr>
        <w:t>Ezra 2:42</w:t>
      </w:r>
      <w:r>
        <w:rPr>
          <w:lang w:val="en_US" w:bidi="en_US"/>
        </w:rPr>
        <w:t xml:space="preserve">; </w:t>
      </w:r>
      <w:r>
        <w:rPr>
          <w:lang w:val="en_US" w:bidi="en_US"/>
        </w:rPr>
        <w:t>Nehemiah 12:25</w:t>
      </w:r>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Koine is 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(Jdt 15:4) as a place-name. It may be identified with Holon (</w:t>
      </w:r>
      <w:r>
        <w:rPr>
          <w:lang w:val="en_US" w:bidi="en_US"/>
        </w:rPr>
        <w:t>Jos 15:51</w:t>
      </w:r>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r>
        <w:rPr>
          <w:lang w:val="en_US" w:bidi="en_US"/>
        </w:rPr>
        <w:t>Neh 11:7</w:t>
      </w:r>
      <w:r>
        <w:rPr>
          <w:lang w:val="en_US" w:bidi="en_US"/>
        </w:rPr>
        <w:t>).</w:t>
      </w:r>
    </w:p>
    <w:p>
      <w:pPr/>
      <w:r>
        <w:rPr>
          <w:lang w:val="en_US" w:bidi="en_US"/>
        </w:rPr>
      </w:r>
      <w:r>
        <w:rPr>
          <w:lang w:val="en_US" w:bidi="en_US"/>
        </w:rPr>
        <w:t>2. Father of Ahab, the false prophet who, along with Zedekiah, prophesied falsely in the name of God during Jeremiah’s day (</w:t>
      </w:r>
      <w:r>
        <w:rPr>
          <w:lang w:val="en_US" w:bidi="en_US"/>
        </w:rPr>
        <w:t>Jer 29:21</w:t>
      </w:r>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Kona was a town mentioned in the deuterocanonical book of Judith (Judith 4:4).</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A kor was a measure for dry goods equal to one homer, or about 3.8 to 7.5 bushels.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r>
        <w:rPr>
          <w:lang w:val="en_US" w:bidi="en_US"/>
        </w:rPr>
        <w:t>Genesis 36:5,14,18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Esau’s grandson and the fifth son of Eliphaz (</w:t>
      </w:r>
      <w:r>
        <w:rPr>
          <w:lang w:val="en_US" w:bidi="en_US"/>
        </w:rPr>
        <w:t>Genesis 36:16</w:t>
      </w:r>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r>
        <w:rPr>
          <w:lang w:val="en_US" w:bidi="en_US"/>
        </w:rPr>
        <w:t>Exodus 6:21, 24</w:t>
      </w:r>
      <w:r>
        <w:rPr>
          <w:lang w:val="en_US" w:bidi="en_US"/>
        </w:rPr>
        <w:t>). He led a rebellion against Moses and Aaron in the wilderness. He accused Moses and Aaron of exalting themselves above the assembly of the Lord (</w:t>
      </w:r>
      <w:r>
        <w:rPr>
          <w:lang w:val="en_US" w:bidi="en_US"/>
        </w:rPr>
        <w:t>Numbers 16:1–3</w:t>
      </w:r>
      <w:r>
        <w:rPr>
          <w:lang w:val="en_US" w:bidi="en_US"/>
        </w:rPr>
        <w:t xml:space="preserve">). </w:t>
        <w:br/>
      </w:r>
      <w:r>
        <w:rPr>
          <w:lang w:val="en_US" w:bidi="en_US"/>
        </w:rPr>
        <w:t>Numbers 16:1</w:t>
      </w:r>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r>
        <w:rPr>
          <w:lang w:val="en_US" w:bidi="en_US"/>
        </w:rPr>
        <w:t>Numbers 16:12–14</w:t>
      </w:r>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r>
        <w:rPr>
          <w:lang w:val="en_US" w:bidi="en_US"/>
        </w:rPr>
        <w:t>Numbers 16:4–10, 15–17</w:t>
      </w:r>
      <w:r>
        <w:rPr>
          <w:lang w:val="en_US" w:bidi="en_US"/>
        </w:rPr>
        <w:t>). Moses accused Korah and his company of rebelling against God rather than against Aaron (</w:t>
      </w:r>
      <w:r>
        <w:rPr>
          <w:lang w:val="en_US" w:bidi="en_US"/>
        </w:rPr>
        <w:t>Numbers 16:11</w:t>
      </w:r>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r>
        <w:rPr>
          <w:lang w:val="en_US" w:bidi="en_US"/>
        </w:rPr>
        <w:t>Numbers 16:19–24</w:t>
      </w:r>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r>
        <w:rPr>
          <w:lang w:val="en_US" w:bidi="en_US"/>
        </w:rPr>
        <w:t>Numbers 16:31–35</w:t>
      </w:r>
      <w:r>
        <w:rPr>
          <w:lang w:val="en_US" w:bidi="en_US"/>
        </w:rPr>
        <w:t xml:space="preserve">). </w:t>
      </w:r>
      <w:r>
        <w:rPr>
          <w:lang w:val="en_US" w:bidi="en_US"/>
        </w:rPr>
        <w:t>Numbers 26:11</w:t>
      </w:r>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r>
        <w:rPr>
          <w:lang w:val="en_US" w:bidi="en_US"/>
        </w:rPr>
        <w:t>Numbers 16:36–40</w:t>
      </w:r>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r>
        <w:rPr>
          <w:lang w:val="en_US" w:bidi="en_US"/>
        </w:rPr>
        <w:t>Numbers 16:41–50</w:t>
      </w:r>
      <w:r>
        <w:rPr>
          <w:lang w:val="en_US" w:bidi="en_US"/>
        </w:rPr>
        <w:t xml:space="preserve">). The rebellious incident of the Korahites is last mentioned in </w:t>
      </w:r>
      <w:r>
        <w:rPr>
          <w:lang w:val="en_US" w:bidi="en_US"/>
        </w:rPr>
        <w:t>Jude 1:11</w:t>
      </w:r>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r>
        <w:rPr>
          <w:lang w:val="en_US" w:bidi="en_US"/>
        </w:rPr>
        <w:t>1 Chronicles 2:43</w:t>
      </w:r>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r>
        <w:rPr>
          <w:lang w:val="en_US" w:bidi="en_US"/>
        </w:rPr>
        <w:t>1 Chronicles 6:22</w:t>
      </w:r>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r>
        <w:rPr>
          <w:lang w:val="en_US" w:bidi="en_US"/>
        </w:rPr>
        <w:t>Exodus 6:18, 21</w:t>
      </w:r>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r>
        <w:rPr>
          <w:lang w:val="en_US" w:bidi="en_US"/>
        </w:rPr>
        <w:t>Numbers 16:31–35</w:t>
      </w:r>
      <w:r>
        <w:rPr>
          <w:lang w:val="en_US" w:bidi="en_US"/>
        </w:rPr>
        <w:t>). Only those who did not participate in the rebellion survived (</w:t>
      </w:r>
      <w:r>
        <w:rPr>
          <w:lang w:val="en_US" w:bidi="en_US"/>
        </w:rPr>
        <w:t>Numbers 16:11</w:t>
      </w:r>
      <w:r>
        <w:rPr>
          <w:lang w:val="en_US" w:bidi="en_US"/>
        </w:rPr>
        <w:t>). They settled around Hebron in areas set aside for the Levites (</w:t>
      </w:r>
      <w:r>
        <w:rPr>
          <w:lang w:val="en_US" w:bidi="en_US"/>
        </w:rPr>
        <w:t>Numbers 26:58</w:t>
      </w:r>
      <w:r>
        <w:rPr>
          <w:lang w:val="en_US" w:bidi="en_US"/>
        </w:rPr>
        <w:t>).</w:t>
      </w:r>
    </w:p>
    <w:p>
      <w:pPr/>
      <w:r>
        <w:rPr>
          <w:lang w:val="en_US" w:bidi="en_US"/>
        </w:rPr>
      </w:r>
      <w:r>
        <w:rPr>
          <w:lang w:val="en_US" w:bidi="en_US"/>
        </w:rPr>
        <w:t xml:space="preserve">The Korahites were known as temple singers, according to </w:t>
      </w:r>
      <w:r>
        <w:rPr>
          <w:lang w:val="en_US" w:bidi="en_US"/>
        </w:rPr>
        <w:t>Psalms 42</w:t>
      </w:r>
      <w:r>
        <w:rPr>
          <w:lang w:val="en_US" w:bidi="en_US"/>
        </w:rPr>
        <w:t xml:space="preserve">, </w:t>
      </w:r>
      <w:r>
        <w:rPr>
          <w:lang w:val="en_US" w:bidi="en_US"/>
        </w:rPr>
        <w:t>44–49</w:t>
      </w:r>
      <w:r>
        <w:rPr>
          <w:lang w:val="en_US" w:bidi="en_US"/>
        </w:rPr>
        <w:t xml:space="preserve">, </w:t>
      </w:r>
      <w:r>
        <w:rPr>
          <w:lang w:val="en_US" w:bidi="en_US"/>
        </w:rPr>
        <w:t>84–85</w:t>
      </w:r>
      <w:r>
        <w:rPr>
          <w:lang w:val="en_US" w:bidi="en_US"/>
        </w:rPr>
        <w:t xml:space="preserve">, and </w:t>
      </w:r>
      <w:r>
        <w:rPr>
          <w:lang w:val="en_US" w:bidi="en_US"/>
        </w:rPr>
        <w:t>87–88</w:t>
      </w:r>
      <w:r>
        <w:rPr>
          <w:lang w:val="en_US" w:bidi="en_US"/>
        </w:rPr>
        <w:t>. David put them in charge of the musical service in the Lord's house after the ark of the covenant was brought to Jerusalem (</w:t>
      </w:r>
      <w:r>
        <w:rPr>
          <w:lang w:val="en_US" w:bidi="en_US"/>
        </w:rPr>
        <w:t>1 Chronicles 6:31–33</w:t>
      </w:r>
      <w:r>
        <w:rPr>
          <w:lang w:val="en_US" w:bidi="en_US"/>
        </w:rPr>
        <w:t>). They also acted as gatekeepers (</w:t>
      </w:r>
      <w:r>
        <w:rPr>
          <w:lang w:val="en_US" w:bidi="en_US"/>
        </w:rPr>
        <w:t>1 Chronicles 9:19</w:t>
      </w:r>
      <w:r>
        <w:rPr>
          <w:lang w:val="en_US" w:bidi="en_US"/>
        </w:rPr>
        <w:t xml:space="preserve">; </w:t>
      </w:r>
      <w:r>
        <w:rPr>
          <w:lang w:val="en_US" w:bidi="en_US"/>
        </w:rPr>
        <w:t>26:19</w:t>
      </w:r>
      <w:r>
        <w:rPr>
          <w:lang w:val="en_US" w:bidi="en_US"/>
        </w:rPr>
        <w:t>). They baked cakes used in sacrifices (</w:t>
      </w:r>
      <w:r>
        <w:rPr>
          <w:lang w:val="en_US" w:bidi="en_US"/>
        </w:rPr>
        <w:t>1 Chronicles 9:31</w:t>
      </w:r>
      <w:r>
        <w:rPr>
          <w:lang w:val="en_US" w:bidi="en_US"/>
        </w:rPr>
        <w:t>). They are mentioned as singers in the celebration of Jehoshaphat's victory over Ammon and Moab (</w:t>
      </w:r>
      <w:r>
        <w:rPr>
          <w:lang w:val="en_US" w:bidi="en_US"/>
        </w:rPr>
        <w:t>2 Chronicles 20:19</w:t>
      </w:r>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r>
        <w:rPr>
          <w:lang w:val="en_US" w:bidi="en_US"/>
        </w:rPr>
        <w:t>Matthew 11:21</w:t>
      </w:r>
      <w:r>
        <w:rPr>
          <w:lang w:val="en_US" w:bidi="en_US"/>
        </w:rPr>
        <w:t>–</w:t>
      </w:r>
      <w:r>
        <w:rPr>
          <w:lang w:val="en_US" w:bidi="en_US"/>
        </w:rPr>
        <w:t>24</w:t>
      </w:r>
      <w:r>
        <w:rPr>
          <w:lang w:val="en_US" w:bidi="en_US"/>
        </w:rPr>
        <w:t xml:space="preserve">; </w:t>
      </w:r>
      <w:r>
        <w:rPr>
          <w:lang w:val="en_US" w:bidi="en_US"/>
        </w:rPr>
        <w:t>Luke 10:13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r>
        <w:rPr>
          <w:lang w:val="en_US" w:bidi="en_US"/>
        </w:rPr>
        <w:t>1 Chr 9:19</w:t>
      </w:r>
      <w:r>
        <w:rPr>
          <w:lang w:val="en_US" w:bidi="en_US"/>
        </w:rPr>
        <w:t xml:space="preserve">; </w:t>
      </w:r>
      <w:r>
        <w:rPr>
          <w:lang w:val="en_US" w:bidi="en_US"/>
        </w:rPr>
        <w:t>26:1</w:t>
      </w:r>
      <w:r>
        <w:rPr>
          <w:lang w:val="en_US" w:bidi="en_US"/>
        </w:rPr>
        <w:t>).</w:t>
      </w:r>
    </w:p>
    <w:p>
      <w:pPr/>
      <w:r>
        <w:rPr>
          <w:lang w:val="en_US" w:bidi="en_US"/>
        </w:rPr>
      </w:r>
      <w:r>
        <w:rPr>
          <w:lang w:val="en_US" w:bidi="en_US"/>
        </w:rPr>
        <w:t xml:space="preserve">2. KJV alternate name for Korahite in </w:t>
      </w:r>
      <w:r>
        <w:rPr>
          <w:lang w:val="en_US" w:bidi="en_US"/>
        </w:rPr>
        <w:t>1 Chronicles 26:19</w:t>
      </w:r>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r>
        <w:rPr>
          <w:lang w:val="en_US" w:bidi="en_US"/>
        </w:rPr>
        <w:t>2 Chr 31:14</w:t>
      </w:r>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Korhite is the King James Version spelling of Korahite, a descendant of Korah, Hebron’s son, in </w:t>
      </w:r>
      <w:r>
        <w:rPr>
          <w:lang w:val="en_US" w:bidi="en_US"/>
        </w:rPr>
        <w:t>1 Chronicles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r>
        <w:rPr>
          <w:lang w:val="en_US" w:bidi="en_US"/>
        </w:rPr>
        <w:t>1 Chr 4:8</w:t>
      </w:r>
      <w:r>
        <w:rPr>
          <w:lang w:val="en_US" w:bidi="en_US"/>
        </w:rPr>
        <w:t>).</w:t>
      </w:r>
    </w:p>
    <w:p>
      <w:pPr/>
      <w:r>
        <w:rPr>
          <w:lang w:val="en_US" w:bidi="en_US"/>
        </w:rPr>
      </w:r>
      <w:r>
        <w:rPr>
          <w:lang w:val="en_US" w:bidi="en_US"/>
        </w:rPr>
        <w:t>2. KJV rendering of the priestly family of Hakkoz (</w:t>
      </w:r>
      <w:r>
        <w:rPr>
          <w:lang w:val="en_US" w:bidi="en_US"/>
        </w:rPr>
        <w:t>Ezr 2:61</w:t>
      </w:r>
      <w:r>
        <w:rPr>
          <w:lang w:val="en_US" w:bidi="en_US"/>
        </w:rPr>
        <w:t xml:space="preserve">; </w:t>
      </w:r>
      <w:r>
        <w:rPr>
          <w:lang w:val="en_US" w:bidi="en_US"/>
        </w:rPr>
        <w:t>Neh 3:4, 21</w:t>
      </w:r>
      <w:r>
        <w:rPr>
          <w:lang w:val="en_US" w:bidi="en_US"/>
        </w:rPr>
        <w:t xml:space="preserve">; </w:t>
      </w:r>
      <w:r>
        <w:rPr>
          <w:lang w:val="en_US" w:bidi="en_US"/>
        </w:rPr>
        <w:t>7:63</w:t>
      </w:r>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r>
        <w:rPr>
          <w:lang w:val="en_US" w:bidi="en_US"/>
        </w:rPr>
        <w:t>Ezekiel 30:5</w:t>
      </w:r>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r>
        <w:rPr>
          <w:lang w:val="en_US" w:bidi="en_US"/>
        </w:rPr>
        <w:t>1 Kgs 10:28</w:t>
      </w:r>
      <w:r>
        <w:rPr>
          <w:lang w:val="en_US" w:bidi="en_US"/>
        </w:rPr>
        <w:t xml:space="preserve">; </w:t>
      </w:r>
      <w:r>
        <w:rPr>
          <w:lang w:val="en_US" w:bidi="en_US"/>
        </w:rPr>
        <w:t>2 Chr 1:16</w:t>
      </w:r>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r>
        <w:rPr>
          <w:lang w:val="en_US" w:bidi="en_US"/>
        </w:rPr>
        <w:t>Ez 27:14</w:t>
      </w:r>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Kushaiah is another name for Kishi, a Merarite Levite, in </w:t>
      </w:r>
      <w:r>
        <w:rPr>
          <w:lang w:val="en_US" w:bidi="en_US"/>
        </w:rPr>
        <w:t>1 Chronicles 15:17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