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फ्रूगिया</w:t>
      </w:r>
      <w:r>
        <w:rPr>
          <w:lang w:val="hi_IN" w:bidi="hi_IN"/>
        </w:rPr>
      </w:r>
    </w:p>
    <w:p>
      <w:pPr>
        <w:pStyle w:val="Heading2"/>
      </w:pPr>
      <w:r>
        <w:rPr>
          <w:lang w:val="hi_IN" w:bidi="hi_IN"/>
        </w:rPr>
        <w:t>फ्रूगिया</w:t>
      </w:r>
    </w:p>
    <w:p>
      <w:pPr/>
      <w:r>
        <w:rPr>
          <w:lang w:val="hi_IN" w:bidi="hi_IN"/>
        </w:rPr>
      </w:r>
      <w:r>
        <w:rPr>
          <w:lang w:val="hi_IN" w:bidi="hi_IN"/>
        </w:rP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rPr>
          <w:lang w:val="hi_IN" w:bidi="hi_IN"/>
        </w:rPr>
        <w:t xml:space="preserve">मकिदुनिया </w:t>
      </w:r>
      <w:r>
        <w:rPr>
          <w:lang w:val="hi_IN" w:bidi="hi_IN"/>
        </w:rPr>
        <w:t xml:space="preserve">और थ्रेस से </w:t>
      </w:r>
      <w:r>
        <w:rPr>
          <w:lang w:val="hi_IN" w:bidi="hi_IN"/>
        </w:rPr>
        <w:t xml:space="preserve">हेलेस्पोंट </w:t>
      </w:r>
      <w:r>
        <w:rPr>
          <w:lang w:val="hi_IN" w:bidi="hi_IN"/>
        </w:rP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rPr>
          <w:lang w:val="hi_IN" w:bidi="hi_IN"/>
        </w:rPr>
        <w:t>लूदियों</w:t>
      </w:r>
      <w:r>
        <w:rPr>
          <w:lang w:val="hi_IN" w:bidi="hi_IN"/>
        </w:rPr>
        <w:t xml:space="preserve"> साम्राज्य के उदय के बीच, अर्थात, मसीह से पहले 7वीं और 13वीं शताब्दी के बीच फला-फूला।</w:t>
      </w:r>
    </w:p>
    <w:p>
      <w:pPr/>
      <w:r>
        <w:rPr>
          <w:lang w:val="hi_IN" w:bidi="hi_IN"/>
        </w:rPr>
      </w:r>
      <w:r>
        <w:rPr>
          <w:lang w:val="hi_IN" w:bidi="hi_IN"/>
        </w:rP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pPr/>
      <w:r>
        <w:rPr>
          <w:lang w:val="hi_IN" w:bidi="hi_IN"/>
        </w:rPr>
      </w:r>
      <w:r>
        <w:rPr>
          <w:lang w:val="hi_IN" w:bidi="hi_IN"/>
        </w:rP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rPr>
          <w:lang w:val="hi_IN" w:bidi="hi_IN"/>
        </w:rPr>
        <w:t>इफिसुस</w:t>
      </w:r>
      <w:r>
        <w:rPr>
          <w:lang w:val="hi_IN" w:bidi="hi_IN"/>
        </w:rPr>
        <w:t xml:space="preserve"> में बसे, तो साइबेले को यूनानी प्रजनन की देवी </w:t>
      </w:r>
      <w:r>
        <w:rPr>
          <w:lang w:val="hi_IN" w:bidi="hi_IN"/>
        </w:rPr>
        <w:t>अरतिमिस</w:t>
      </w:r>
      <w:r>
        <w:rPr>
          <w:lang w:val="hi_IN" w:bidi="hi_IN"/>
        </w:rPr>
        <w:t xml:space="preserve"> में बदल दिया गया, जिसका इफिसुस में मन्दिर दुनिया के सात अजूबों में से था। उसकी छवि मूल रूप से काले उल्कापिण्ड पत्थर की थी (पुष्टी करें </w:t>
      </w:r>
      <w:r>
        <w:rPr>
          <w:lang w:val="hi_IN" w:bidi="hi_IN"/>
        </w:rPr>
        <w:t>प्रेरि 19:35</w:t>
      </w:r>
      <w:r>
        <w:rPr>
          <w:lang w:val="hi_IN" w:bidi="hi_IN"/>
        </w:rP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pPr/>
      <w:r>
        <w:rPr>
          <w:lang w:val="hi_IN" w:bidi="hi_IN"/>
        </w:rPr>
      </w:r>
      <w:r>
        <w:rPr>
          <w:lang w:val="hi_IN" w:bidi="hi_IN"/>
        </w:rP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pPr/>
      <w:r>
        <w:rPr>
          <w:lang w:val="hi_IN" w:bidi="hi_IN"/>
        </w:rPr>
      </w:r>
      <w:r>
        <w:rPr>
          <w:lang w:val="hi_IN" w:bidi="hi_IN"/>
        </w:rP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rPr>
          <w:lang w:val="hi_IN" w:bidi="hi_IN"/>
        </w:rPr>
        <w:t>लुकाउनिया</w:t>
      </w:r>
      <w:r>
        <w:rPr>
          <w:lang w:val="hi_IN" w:bidi="hi_IN"/>
        </w:rPr>
        <w:t xml:space="preserve"> से </w:t>
      </w:r>
      <w:r>
        <w:rPr>
          <w:lang w:val="hi_IN" w:bidi="hi_IN"/>
        </w:rPr>
        <w:t>त्रोआस</w:t>
      </w:r>
      <w:r>
        <w:rPr>
          <w:lang w:val="hi_IN" w:bidi="hi_IN"/>
        </w:rPr>
        <w:t xml:space="preserve"> (</w:t>
      </w:r>
      <w:r>
        <w:rPr>
          <w:lang w:val="hi_IN" w:bidi="hi_IN"/>
        </w:rPr>
        <w:t>प्रेरि 16:6</w:t>
      </w:r>
      <w:r>
        <w:rPr>
          <w:lang w:val="hi_IN" w:bidi="hi_IN"/>
        </w:rP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r>
        <w:rPr>
          <w:lang w:val="hi_IN" w:bidi="hi_IN"/>
        </w:rPr>
        <w:t>2:8–11</w:t>
      </w:r>
      <w:r>
        <w:rPr>
          <w:lang w:val="hi_IN" w:bidi="hi_IN"/>
        </w:rPr>
        <w:t>)। कुछ परिवर्तित हो गए और घर लौटकर सुसमाचार फैलाने लगे।</w:t>
      </w:r>
    </w:p>
    <w:p>
      <w:pPr/>
      <w:r>
        <w:rPr>
          <w:lang w:val="hi_IN" w:bidi="hi_IN"/>
        </w:rPr>
      </w:r>
      <w:r>
        <w:rPr>
          <w:lang w:val="hi_IN" w:bidi="hi_IN"/>
        </w:rP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lang w:val="hi_IN" w:bidi="hi_IN"/>
        </w:rPr>
        <w:t xml:space="preserve"> </w:t>
      </w:r>
      <w:r>
        <w:rPr>
          <w:lang w:val="hi_IN" w:bidi="hi_IN"/>
        </w:rPr>
        <w:t xml:space="preserve">का उदय हुआ और उसने कलीसिया को उस आदिम गतिशीलता की ओर वापस बुलाया जो पिन्तेकुस्त की विशेषता थी। इस प्रकार </w:t>
      </w:r>
      <w:r>
        <w:rPr>
          <w:lang w:val="hi_IN" w:bidi="hi_IN"/>
        </w:rPr>
        <w:t xml:space="preserve">मोंटानिज़्म </w:t>
      </w:r>
      <w:r>
        <w:rPr>
          <w:lang w:val="hi_IN" w:bidi="hi_IN"/>
        </w:rPr>
        <w:t xml:space="preserve">का सम्प्रदाय उत्पन्न हुआ, जिसमें अगुए को कभी-कभी पवित्र आत्मा का अवतार या परमेश्वर का </w:t>
      </w:r>
      <w:r>
        <w:rPr>
          <w:lang w:val="hi_IN" w:bidi="hi_IN"/>
        </w:rPr>
        <w:t xml:space="preserve">भविष्यद्वक्ता </w:t>
      </w:r>
      <w:r>
        <w:rPr>
          <w:lang w:val="hi_IN" w:bidi="hi_IN"/>
        </w:rP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