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Gaal</w:t>
      </w:r>
      <w:r>
        <w:rPr>
          <w:lang w:val="es_ES" w:bidi="es_ES"/>
        </w:rPr>
      </w:r>
    </w:p>
    <w:p>
      <w:pPr/>
      <w:r>
        <w:rPr>
          <w:lang w:val="es_ES" w:bidi="es_ES"/>
        </w:rPr>
      </w:r>
      <w:r>
        <w:rPr>
          <w:lang w:val="es_ES" w:bidi="es_ES"/>
        </w:rPr>
        <w:t>El hijo de Ebed persuadió a los hombres de Siquem para que se rebelaran contra Abimelec, el juez de Israel. Sin embargo, la revuelta fue rápidamente sofocada y Siquem fue destruida (</w:t>
      </w:r>
      <w:r>
        <w:rPr>
          <w:lang w:val="es_ES" w:bidi="es_ES"/>
        </w:rPr>
        <w:t>Jc 9:26–41</w:t>
      </w:r>
      <w:r>
        <w:rPr>
          <w:lang w:val="es_ES" w:bidi="es_ES"/>
        </w:rPr>
        <w:t>).</w:t>
      </w:r>
      <w:r>
        <w:rPr>
          <w:lang w:val="es_ES" w:bidi="es_ES"/>
        </w:rPr>
      </w:r>
      <w:r>
        <w:rPr>
          <w:lang w:val="es_ES" w:bidi="es_ES"/>
        </w:rPr>
      </w:r>
    </w:p>
    <w:p>
      <w:pPr/>
      <w:r>
        <w:rPr>
          <w:lang w:val="es_ES" w:bidi="es_ES"/>
        </w:rPr>
      </w:r>
    </w:p>
    <w:p>
      <w:pPr>
        <w:pStyle w:val="Heading2"/>
      </w:pPr>
      <w:r>
        <w:rPr>
          <w:lang w:val="es_ES" w:bidi="es_ES"/>
        </w:rPr>
        <w:t>Gaas</w:t>
      </w:r>
      <w:r>
        <w:rPr>
          <w:lang w:val="es_ES" w:bidi="es_ES"/>
        </w:rPr>
      </w:r>
    </w:p>
    <w:p>
      <w:pPr>
        <w:pStyle w:val="ListNumber"/>
        <w:numPr>
          <w:ilvl w:val="0"/>
          <w:numId w:val="14"/>
        </w:numPr>
        <w:spacing w:line="240" w:lineRule="auto"/>
        <w:ind w:left="720"/>
      </w:pPr>
      <w:r>
        <w:rPr>
          <w:lang w:val="es_ES" w:bidi="es_ES"/>
        </w:rPr>
      </w:r>
      <w:r>
        <w:rPr>
          <w:lang w:val="es_ES" w:bidi="es_ES"/>
        </w:rPr>
        <w:t>Una montaña a unos 32,2 kilómetros al suroeste de Siquem. Los israelitas enterraron a Josué en Timnat-sera (Timnat-heres). Esto ocurrió en Efraín, cerca del Monte Gaas (</w:t>
      </w:r>
      <w:r>
        <w:rPr>
          <w:lang w:val="es_ES" w:bidi="es_ES"/>
        </w:rPr>
        <w:t>Jos 24:30,</w:t>
      </w:r>
      <w:r>
        <w:rPr>
          <w:lang w:val="es_ES" w:bidi="es_ES"/>
        </w:rPr>
        <w:t xml:space="preserve"> </w:t>
      </w:r>
      <w:r>
        <w:rPr>
          <w:lang w:val="es_ES" w:bidi="es_ES"/>
        </w:rPr>
        <w:t>Jc 2:9</w:t>
      </w:r>
      <w:r>
        <w:rPr>
          <w:lang w:val="es_ES" w:bidi="es_ES"/>
        </w:rPr>
        <w:t>).</w:t>
      </w:r>
    </w:p>
    <w:p>
      <w:pPr>
        <w:pStyle w:val="ListNumber"/>
        <w:spacing w:line="240" w:lineRule="auto"/>
        <w:ind w:left="720"/>
      </w:pPr>
      <w:r>
        <w:rPr>
          <w:lang w:val="es_ES" w:bidi="es_ES"/>
        </w:rPr>
      </w:r>
      <w:r>
        <w:rPr>
          <w:lang w:val="es_ES" w:bidi="es_ES"/>
        </w:rPr>
        <w:t>Un arroyo cerca de la montaña de Gaas era el hogar de Hiddai (o Hurai). Hiddai fue uno de los valientes de David, el rey (</w:t>
      </w:r>
      <w:r>
        <w:rPr>
          <w:lang w:val="es_ES" w:bidi="es_ES"/>
        </w:rPr>
        <w:t>2 Sam 23:30,</w:t>
      </w:r>
      <w:r>
        <w:rPr>
          <w:lang w:val="es_ES" w:bidi="es_ES"/>
        </w:rPr>
        <w:t xml:space="preserve"> </w:t>
      </w:r>
      <w:r>
        <w:rPr>
          <w:lang w:val="es_ES" w:bidi="es_ES"/>
        </w:rPr>
        <w:t>1 Cro 11:32</w:t>
      </w:r>
      <w:r>
        <w:rPr>
          <w:lang w:val="es_ES" w:bidi="es_ES"/>
        </w:rPr>
        <w:t>).</w:t>
      </w:r>
      <w:r>
        <w:rPr>
          <w:lang w:val="es_ES" w:bidi="es_ES"/>
        </w:rPr>
      </w:r>
      <w:r>
        <w:rPr>
          <w:lang w:val="es_ES" w:bidi="es_ES"/>
        </w:rPr>
      </w:r>
    </w:p>
    <w:p>
      <w:pPr/>
      <w:r>
        <w:rPr>
          <w:lang w:val="es_ES" w:bidi="es_ES"/>
        </w:rPr>
      </w:r>
    </w:p>
    <w:p>
      <w:pPr>
        <w:pStyle w:val="Heading2"/>
      </w:pPr>
      <w:r>
        <w:rPr>
          <w:lang w:val="es_ES" w:bidi="es_ES"/>
        </w:rPr>
        <w:t>Gaba</w:t>
      </w:r>
      <w:r>
        <w:rPr>
          <w:lang w:val="es_ES" w:bidi="es_ES"/>
        </w:rPr>
      </w:r>
    </w:p>
    <w:p>
      <w:pPr/>
      <w:r>
        <w:rPr>
          <w:lang w:val="es_ES" w:bidi="es_ES"/>
        </w:rPr>
      </w:r>
      <w:r>
        <w:rPr>
          <w:lang w:val="es_ES" w:bidi="es_ES"/>
        </w:rPr>
        <w:t xml:space="preserve">La ciudad benjaminita de Gaba aparece con otras grafías también, a saber, Gaba, en </w:t>
      </w:r>
      <w:r>
        <w:rPr>
          <w:lang w:val="es_ES" w:bidi="es_ES"/>
        </w:rPr>
        <w:t>Josué 18:24</w:t>
      </w:r>
      <w:r>
        <w:rPr>
          <w:lang w:val="es_ES" w:bidi="es_ES"/>
        </w:rPr>
        <w:t xml:space="preserve">, Gabaa en </w:t>
      </w:r>
      <w:r>
        <w:rPr>
          <w:lang w:val="es_ES" w:bidi="es_ES"/>
        </w:rPr>
        <w:t>Esdras 2:26</w:t>
      </w:r>
      <w:r>
        <w:rPr>
          <w:lang w:val="es_ES" w:bidi="es_ES"/>
        </w:rPr>
        <w:t xml:space="preserve"> y Gebaa en </w:t>
      </w:r>
      <w:r>
        <w:rPr>
          <w:lang w:val="es_ES" w:bidi="es_ES"/>
        </w:rPr>
        <w:t>Nehemías 7:30</w:t>
      </w:r>
      <w:r>
        <w:rPr>
          <w:lang w:val="es_ES" w:bidi="es_ES"/>
        </w:rPr>
        <w:t xml:space="preserve">. </w:t>
      </w:r>
    </w:p>
    <w:p>
      <w:pPr/>
      <w:r>
        <w:rPr>
          <w:lang w:val="es_ES" w:bidi="es_ES"/>
        </w:rPr>
      </w:r>
      <w:r>
        <w:rPr>
          <w:lang w:val="es_ES" w:bidi="es_ES"/>
        </w:rPr>
        <w:t xml:space="preserve">Ver </w:t>
      </w:r>
      <w:r>
        <w:rPr>
          <w:lang w:val="es_ES" w:bidi="es_ES"/>
        </w:rPr>
        <w:t>Gabaa</w:t>
      </w:r>
      <w:r>
        <w:rPr>
          <w:lang w:val="es_ES" w:bidi="es_ES"/>
        </w:rPr>
        <w:t>.</w:t>
      </w:r>
      <w:r>
        <w:rPr>
          <w:lang w:val="es_ES" w:bidi="es_ES"/>
        </w:rPr>
      </w:r>
      <w:r>
        <w:rPr>
          <w:lang w:val="es_ES" w:bidi="es_ES"/>
        </w:rPr>
      </w:r>
    </w:p>
    <w:p>
      <w:pPr/>
      <w:r>
        <w:rPr>
          <w:lang w:val="es_ES" w:bidi="es_ES"/>
        </w:rPr>
      </w:r>
    </w:p>
    <w:p>
      <w:pPr>
        <w:pStyle w:val="Heading2"/>
      </w:pPr>
      <w:r>
        <w:rPr>
          <w:lang w:val="es_ES" w:bidi="es_ES"/>
        </w:rPr>
        <w:t>Gabaa</w:t>
      </w:r>
      <w:r>
        <w:rPr>
          <w:lang w:val="es_ES" w:bidi="es_ES"/>
        </w:rPr>
      </w:r>
    </w:p>
    <w:p>
      <w:pPr/>
      <w:r>
        <w:rPr>
          <w:lang w:val="es_ES" w:bidi="es_ES"/>
        </w:rPr>
      </w:r>
      <w:r>
        <w:rPr>
          <w:lang w:val="es_ES" w:bidi="es_ES"/>
        </w:rPr>
        <w:t>Gabaa (a veces grafado "Gaba") era una ciudad en la tierra asignada a la tribu de Benjamín. Era una de las ciudades entregadas a los levitas (</w:t>
      </w:r>
      <w:r>
        <w:rPr>
          <w:lang w:val="es_ES" w:bidi="es_ES"/>
        </w:rPr>
        <w:t>Jos 18:24,</w:t>
      </w:r>
      <w:r>
        <w:rPr>
          <w:lang w:val="es_ES" w:bidi="es_ES"/>
        </w:rPr>
        <w:t xml:space="preserve"> </w:t>
      </w:r>
      <w:r>
        <w:rPr>
          <w:lang w:val="es_ES" w:bidi="es_ES"/>
        </w:rPr>
        <w:t>21:17</w:t>
      </w:r>
      <w:r>
        <w:rPr>
          <w:lang w:val="es_ES" w:bidi="es_ES"/>
        </w:rPr>
        <w:t>). Se encontraba a unos 11,3 kilómetros al noreste de Jerusalén y al sur de Micmas (</w:t>
      </w:r>
      <w:r>
        <w:rPr>
          <w:lang w:val="es_ES" w:bidi="es_ES"/>
        </w:rPr>
        <w:t>1 Sam 14:5,</w:t>
      </w:r>
      <w:r>
        <w:rPr>
          <w:lang w:val="es_ES" w:bidi="es_ES"/>
        </w:rPr>
        <w:t xml:space="preserve"> </w:t>
      </w:r>
      <w:r>
        <w:rPr>
          <w:lang w:val="es_ES" w:bidi="es_ES"/>
        </w:rPr>
        <w:t>Is 10:29</w:t>
      </w:r>
      <w:r>
        <w:rPr>
          <w:lang w:val="es_ES" w:bidi="es_ES"/>
        </w:rPr>
        <w:t>).</w:t>
      </w:r>
    </w:p>
    <w:p>
      <w:pPr/>
      <w:r>
        <w:rPr>
          <w:lang w:val="es_ES" w:bidi="es_ES"/>
        </w:rPr>
      </w:r>
      <w:r>
        <w:rPr>
          <w:lang w:val="es_ES" w:bidi="es_ES"/>
        </w:rPr>
        <w:t>Gabaa es fácil de confundir con Gibeá. Ambas estaban en la tierra de Benjamín, y ambos nombres significan "colina". Giebeá se encontraba al suroeste de Gabaa y era la ciudad natal de Saúl, el primer rey de Israel. La frase "de Gabaa a Beer-seba" se utilizaba para indicar la longitud completa de la tierra de Judá, refiriéndose a los extremos norte y sur de la tribu de Judá (</w:t>
      </w:r>
      <w:r>
        <w:rPr>
          <w:lang w:val="es_ES" w:bidi="es_ES"/>
        </w:rPr>
        <w:t>2 Re 23:8</w:t>
      </w:r>
      <w:r>
        <w:rPr>
          <w:lang w:val="es_ES" w:bidi="es_ES"/>
        </w:rPr>
        <w:t>).</w:t>
      </w:r>
    </w:p>
    <w:p>
      <w:pPr/>
      <w:r>
        <w:rPr>
          <w:lang w:val="es_ES" w:bidi="es_ES"/>
        </w:rPr>
      </w:r>
      <w:r>
        <w:rPr>
          <w:lang w:val="es_ES" w:bidi="es_ES"/>
        </w:rPr>
        <w:t>En la época del rey Saúl, los filisteos tenían un puesto militar en Gabaa (</w:t>
      </w:r>
      <w:r>
        <w:rPr>
          <w:lang w:val="es_ES" w:bidi="es_ES"/>
        </w:rPr>
        <w:t>1 Sam 10:5,</w:t>
      </w:r>
      <w:r>
        <w:rPr>
          <w:lang w:val="es_ES" w:bidi="es_ES"/>
        </w:rPr>
        <w:t xml:space="preserve"> </w:t>
      </w:r>
      <w:r>
        <w:rPr>
          <w:lang w:val="es_ES" w:bidi="es_ES"/>
        </w:rPr>
        <w:t>13:3</w:t>
      </w:r>
      <w:r>
        <w:rPr>
          <w:lang w:val="es_ES" w:bidi="es_ES"/>
        </w:rPr>
        <w:t>). El hijo de Saúl, Jonatán, atacó y derrotó ese puesto. Esto enfureció a los filisteos, quienes trajeron un ejército enorme a Israel, mucho más grande que el de Saúl.</w:t>
      </w:r>
    </w:p>
    <w:p>
      <w:pPr/>
      <w:r>
        <w:rPr>
          <w:lang w:val="es_ES" w:bidi="es_ES"/>
        </w:rPr>
      </w:r>
      <w:r>
        <w:rPr>
          <w:lang w:val="es_ES" w:bidi="es_ES"/>
        </w:rPr>
        <w:t>Saúl y sus hombres permanecieron en Gabaa (</w:t>
      </w:r>
      <w:r>
        <w:rPr>
          <w:lang w:val="es_ES" w:bidi="es_ES"/>
        </w:rPr>
        <w:t>13:16</w:t>
      </w:r>
      <w:r>
        <w:rPr>
          <w:lang w:val="es_ES" w:bidi="es_ES"/>
        </w:rPr>
        <w:t>). Más tarde, se dirigieron hacia Gabaa (</w:t>
      </w:r>
      <w:r>
        <w:rPr>
          <w:lang w:val="es_ES" w:bidi="es_ES"/>
        </w:rPr>
        <w:t>14:2</w:t>
      </w:r>
      <w:r>
        <w:rPr>
          <w:lang w:val="es_ES" w:bidi="es_ES"/>
        </w:rPr>
        <w:t>). Mientras tanto, los filisteos habían establecido otro puesto militar en Micmas, que estaba cerca de Gabaa.</w:t>
      </w:r>
    </w:p>
    <w:p>
      <w:pPr/>
      <w:r>
        <w:rPr>
          <w:lang w:val="es_ES" w:bidi="es_ES"/>
        </w:rPr>
      </w:r>
      <w:r>
        <w:rPr>
          <w:lang w:val="es_ES" w:bidi="es_ES"/>
        </w:rPr>
        <w:t>Jonatán le dijo al joven que llevaba sus armas que debían dirigirse al puesto de los filisteos. Explicó que si los filisteos los llamaban para que se acercaran, eso sería una señal de que Dios los ayudaría a vencer. Los filisteos los llamaron, así que Jonatán y el joven avanzaron y derrotaron a unos 20 filisteos. Esto provocó pánico en el campamento, y todo el ejército filisteo huyó.</w:t>
      </w:r>
    </w:p>
    <w:p>
      <w:pPr/>
      <w:r>
        <w:rPr>
          <w:lang w:val="es_ES" w:bidi="es_ES"/>
        </w:rPr>
      </w:r>
      <w:r>
        <w:rPr>
          <w:lang w:val="es_ES" w:bidi="es_ES"/>
        </w:rPr>
        <w:t>Más tarde, durante la época del rey David, él derrotó a otro grupo de filisteos entre Gabaa y Gezer (</w:t>
      </w:r>
      <w:r>
        <w:rPr>
          <w:lang w:val="es_ES" w:bidi="es_ES"/>
        </w:rPr>
        <w:t>2 Sam 5:25</w:t>
      </w:r>
      <w:r>
        <w:rPr>
          <w:lang w:val="es_ES" w:bidi="es_ES"/>
        </w:rPr>
        <w:t>).</w:t>
      </w:r>
    </w:p>
    <w:p>
      <w:pPr/>
      <w:r>
        <w:rPr>
          <w:lang w:val="es_ES" w:bidi="es_ES"/>
        </w:rPr>
      </w:r>
      <w:r>
        <w:rPr>
          <w:lang w:val="es_ES" w:bidi="es_ES"/>
        </w:rPr>
        <w:t>Algunos hombres de Gabaa se encontraban entre los judíos que regresaron del exilio en Babilonia (</w:t>
      </w:r>
      <w:r>
        <w:rPr>
          <w:lang w:val="es_ES" w:bidi="es_ES"/>
        </w:rPr>
        <w:t>Esd 2:26,</w:t>
      </w:r>
      <w:r>
        <w:rPr>
          <w:lang w:val="es_ES" w:bidi="es_ES"/>
        </w:rPr>
        <w:t xml:space="preserve"> </w:t>
      </w:r>
      <w:r>
        <w:rPr>
          <w:lang w:val="es_ES" w:bidi="es_ES"/>
        </w:rPr>
        <w:t>Nh 11:31</w:t>
      </w:r>
      <w:r>
        <w:rPr>
          <w:lang w:val="es_ES" w:bidi="es_ES"/>
        </w:rPr>
        <w:t>). Cuando el muro de Jerusalén fue reconstruido y dedicado, cantores de la región alrededor de Gabaa participaron en las celebraciones (</w:t>
      </w:r>
      <w:r>
        <w:rPr>
          <w:lang w:val="es_ES" w:bidi="es_ES"/>
        </w:rPr>
        <w:t>Nh 12:29</w:t>
      </w:r>
      <w:r>
        <w:rPr>
          <w:lang w:val="es_ES" w:bidi="es_ES"/>
        </w:rPr>
        <w:t>).</w:t>
      </w:r>
      <w:r>
        <w:rPr>
          <w:lang w:val="es_ES" w:bidi="es_ES"/>
        </w:rPr>
      </w:r>
      <w:r>
        <w:rPr>
          <w:lang w:val="es_ES" w:bidi="es_ES"/>
        </w:rPr>
      </w:r>
    </w:p>
    <w:p>
      <w:pPr/>
      <w:r>
        <w:rPr>
          <w:lang w:val="es_ES" w:bidi="es_ES"/>
        </w:rPr>
      </w:r>
    </w:p>
    <w:p>
      <w:pPr>
        <w:pStyle w:val="Heading2"/>
      </w:pPr>
      <w:r>
        <w:rPr>
          <w:lang w:val="es_ES" w:bidi="es_ES"/>
        </w:rPr>
        <w:t>Gabaa</w:t>
      </w:r>
      <w:r>
        <w:rPr>
          <w:lang w:val="es_ES" w:bidi="es_ES"/>
        </w:rPr>
      </w:r>
    </w:p>
    <w:p>
      <w:pPr>
        <w:pStyle w:val="ListNumber"/>
        <w:numPr>
          <w:ilvl w:val="0"/>
          <w:numId w:val="15"/>
        </w:numPr>
        <w:spacing w:line="240" w:lineRule="auto"/>
        <w:ind w:left="720"/>
      </w:pPr>
      <w:r>
        <w:rPr>
          <w:lang w:val="es_ES" w:bidi="es_ES"/>
        </w:rPr>
      </w:r>
      <w:r>
        <w:rPr>
          <w:lang w:val="es_ES" w:bidi="es_ES"/>
        </w:rPr>
        <w:t>Una ciudad en la región montañosa de Judá (</w:t>
      </w:r>
      <w:r>
        <w:rPr>
          <w:lang w:val="es_ES" w:bidi="es_ES"/>
        </w:rPr>
        <w:t>Jos 15:57</w:t>
      </w:r>
      <w:r>
        <w:rPr>
          <w:lang w:val="es_ES" w:bidi="es_ES"/>
        </w:rPr>
        <w:t>). No conocemos su ubicación exacta. Gabaa se encuentra entre otras ciudades situadas en la sección de Judá al sureste de Hebrón. Probablemente estaba ubicada al sureste de Hebrón, cerca de Maón, Zif y Carmelo, en una zona con buenas tierras de cultivo.</w:t>
      </w:r>
    </w:p>
    <w:p>
      <w:pPr>
        <w:pStyle w:val="ListNumber"/>
        <w:spacing w:line="240" w:lineRule="auto"/>
        <w:ind w:left="720"/>
      </w:pPr>
      <w:r>
        <w:rPr>
          <w:lang w:val="es_ES" w:bidi="es_ES"/>
        </w:rPr>
      </w:r>
      <w:r>
        <w:rPr>
          <w:lang w:val="es_ES" w:bidi="es_ES"/>
        </w:rPr>
        <w:t>Una ciudad en la tierra asignada a la tribu de Benjamín. La Biblia también la llama "Gabaa de Saúl" (</w:t>
      </w:r>
      <w:r>
        <w:rPr>
          <w:lang w:val="es_ES" w:bidi="es_ES"/>
        </w:rPr>
        <w:t>1 Sam 11:4,</w:t>
      </w:r>
      <w:r>
        <w:rPr>
          <w:lang w:val="es_ES" w:bidi="es_ES"/>
        </w:rPr>
        <w:t xml:space="preserve"> </w:t>
      </w:r>
      <w:r>
        <w:rPr>
          <w:lang w:val="es_ES" w:bidi="es_ES"/>
        </w:rPr>
        <w:t>15:34;</w:t>
      </w:r>
      <w:r>
        <w:rPr>
          <w:lang w:val="es_ES" w:bidi="es_ES"/>
        </w:rPr>
        <w:t xml:space="preserve"> </w:t>
      </w:r>
      <w:r>
        <w:rPr>
          <w:lang w:val="es_ES" w:bidi="es_ES"/>
        </w:rPr>
        <w:t>Is 10:29</w:t>
      </w:r>
      <w:r>
        <w:rPr>
          <w:lang w:val="es_ES" w:bidi="es_ES"/>
        </w:rPr>
        <w:t>). Los gibeatitas habitan allí (</w:t>
      </w:r>
      <w:r>
        <w:rPr>
          <w:lang w:val="es_ES" w:bidi="es_ES"/>
        </w:rPr>
        <w:t>1 Cro 12:3</w:t>
      </w:r>
      <w:r>
        <w:rPr>
          <w:lang w:val="es_ES" w:bidi="es_ES"/>
        </w:rPr>
        <w:t>). Gabaa se menciona por primera vez al describir la tierra de Benjamín (</w:t>
      </w:r>
      <w:r>
        <w:rPr>
          <w:lang w:val="es_ES" w:bidi="es_ES"/>
        </w:rPr>
        <w:t>Jos 18:28</w:t>
      </w:r>
      <w:r>
        <w:rPr>
          <w:lang w:val="es_ES" w:bidi="es_ES"/>
        </w:rPr>
        <w:t xml:space="preserve">). Se convierte en un lugar importante en la Biblia debido a un terrible evento narrado en </w:t>
      </w:r>
      <w:r>
        <w:rPr>
          <w:lang w:val="es_ES" w:bidi="es_ES"/>
        </w:rPr>
        <w:t xml:space="preserve">Jueces 19–21. </w:t>
      </w:r>
      <w:r>
        <w:rPr>
          <w:lang w:val="es_ES" w:bidi="es_ES"/>
        </w:rPr>
        <w:t>En esa historia, la concubina de un levita fue abusada y asesinada, lo que provocó una guerra entre la tribu de Benjamín y las otras tribus de Israel.</w:t>
        <w:br/>
      </w:r>
      <w:r>
        <w:rPr>
          <w:lang w:val="es_ES" w:bidi="es_ES"/>
        </w:rPr>
        <w:t>Saúl, el primer rey de Israel, era de Gabaa (</w:t>
      </w:r>
      <w:r>
        <w:rPr>
          <w:lang w:val="es_ES" w:bidi="es_ES"/>
        </w:rPr>
        <w:t>1 Sal 10:26</w:t>
      </w:r>
      <w:r>
        <w:rPr>
          <w:lang w:val="es_ES" w:bidi="es_ES"/>
        </w:rPr>
        <w:t>). Después de que el profeta Samuel ungió a Saúl como rey de Israel, Saúl regresó a Gabaa. Probablemente permaneció como su hogar y capital durante su reinado (</w:t>
      </w:r>
      <w:r>
        <w:rPr>
          <w:lang w:val="es_ES" w:bidi="es_ES"/>
        </w:rPr>
        <w:t>1 Sam 10:26,</w:t>
      </w:r>
      <w:r>
        <w:rPr>
          <w:lang w:val="es_ES" w:bidi="es_ES"/>
        </w:rPr>
        <w:t xml:space="preserve"> </w:t>
      </w:r>
      <w:r>
        <w:rPr>
          <w:lang w:val="es_ES" w:bidi="es_ES"/>
        </w:rPr>
        <w:t>22:6,</w:t>
      </w:r>
      <w:r>
        <w:rPr>
          <w:lang w:val="es_ES" w:bidi="es_ES"/>
        </w:rPr>
        <w:t xml:space="preserve"> </w:t>
      </w:r>
      <w:r>
        <w:rPr>
          <w:lang w:val="es_ES" w:bidi="es_ES"/>
        </w:rPr>
        <w:t>23:19</w:t>
      </w:r>
      <w:r>
        <w:rPr>
          <w:lang w:val="es_ES" w:bidi="es_ES"/>
        </w:rPr>
        <w:t>).</w:t>
        <w:br/>
      </w:r>
      <w:r>
        <w:rPr>
          <w:lang w:val="es_ES" w:bidi="es_ES"/>
        </w:rPr>
        <w:t>La mayoría de los estudiosos creen que la antigua ciudad de Gabaa es el mismo lugar que el sitio moderno conocido como Tell el-Ful. El Antiguo Testamento ubica a Gabaa al norte de Jerusalén, entre Jerusalén y Ramá. Estaba cerca de la carretera principal que iba hacia el norte y al sur a través del país montañoso (</w:t>
      </w:r>
      <w:r>
        <w:rPr>
          <w:lang w:val="es_ES" w:bidi="es_ES"/>
        </w:rPr>
        <w:t>Jc 19:11–19</w:t>
      </w:r>
      <w:r>
        <w:rPr>
          <w:lang w:val="es_ES" w:bidi="es_ES"/>
        </w:rPr>
        <w:t>). Tell el-Ful se encuentra a unos 5.6 kilómetros al norte de Jerusalén, en una de las áreas más elevadas de esa cadena montañosa.</w:t>
        <w:br/>
      </w:r>
      <w:r>
        <w:rPr>
          <w:lang w:val="es_ES" w:bidi="es_ES"/>
        </w:rPr>
        <w:t>Los arqueólogos descubrieron que un pueblo israelita se encontraba allí alrededor del siglo XII a.C., pero más tarde fue destruido por un incendio. En el siglo XI a.C., la gente construyó una fortaleza de piedra en el sitio, de la cual todavía queda una torre en una esquina. Esta fortaleza probablemente fue la residencia real del rey Saúl, pero dejó de usarse después de que el rey David hizo de Jerusalén la capital de Israel. Posteriormente, el sitio se convirtió en un puesto militar para la capital.</w:t>
        <w:br/>
      </w:r>
      <w:r>
        <w:rPr>
          <w:lang w:val="es_ES" w:bidi="es_ES"/>
        </w:rPr>
        <w:t>La torre fue destruida y reconstruida muchas veces a lo largo de los siglos. Finalmente, fue destruida durante una guerra entre Antíoco III y Ptolomeo V.</w:t>
        <w:br/>
      </w:r>
      <w:r>
        <w:rPr>
          <w:lang w:val="es_ES" w:bidi="es_ES"/>
        </w:rPr>
        <w:t>Un escritor judío llamado Josefo mencionó que un pueblo aún existía allí durante la época de los romanos. Sin embargo, el pueblo desapareció después de que los romanos destruyeran Jerusalén en el año 70 d.C.</w:t>
      </w:r>
    </w:p>
    <w:p>
      <w:pPr>
        <w:pStyle w:val="ListNumber"/>
        <w:spacing w:line="240" w:lineRule="auto"/>
        <w:ind w:left="720"/>
      </w:pPr>
      <w:r>
        <w:rPr>
          <w:lang w:val="es_ES" w:bidi="es_ES"/>
        </w:rPr>
      </w:r>
      <w:r>
        <w:rPr>
          <w:lang w:val="es_ES" w:bidi="es_ES"/>
        </w:rPr>
        <w:t>Un pueblo en Efraín fue entregado a Finehás, el hijo de Eleazar, el sacerdote. Eleazar fue enterrado allí (</w:t>
      </w:r>
      <w:r>
        <w:rPr>
          <w:lang w:val="es_ES" w:bidi="es_ES"/>
        </w:rPr>
        <w:t>Jos 24:33</w:t>
      </w:r>
      <w:r>
        <w:rPr>
          <w:lang w:val="es_ES" w:bidi="es_ES"/>
        </w:rPr>
        <w:t>). Una adición a la Septuaginta (Antiguo Testamento griego) indica que también enterraron a Finehás allí.</w:t>
        <w:br/>
      </w:r>
      <w:r>
        <w:rPr>
          <w:lang w:val="es_ES" w:bidi="es_ES"/>
        </w:rPr>
        <w:t>La ubicación de Gabaa es incierta. Los estudiosos sugieren varios sitios. Una opción es Nibi Saleh, a unos 9.7 kilómetros al noroeste de Jifna. La segunda sugerencia es Jibia, a unos 6.5 kilómetros al noroeste de Jifna. También podría referirse a et-Tell, al noreste de Jifna y al sur de Sinjil. O podría ser Awertah, cerca de Siquem.</w:t>
      </w:r>
    </w:p>
    <w:p>
      <w:pPr>
        <w:pStyle w:val="ListNumber"/>
        <w:spacing w:line="240" w:lineRule="auto"/>
        <w:ind w:left="720"/>
      </w:pPr>
      <w:r>
        <w:rPr>
          <w:lang w:val="es_ES" w:bidi="es_ES"/>
        </w:rPr>
      </w:r>
      <w:r>
        <w:rPr>
          <w:lang w:val="es_ES" w:bidi="es_ES"/>
        </w:rPr>
        <w:t>"Gabaá de Dios" o "collado de Dios" (</w:t>
      </w:r>
      <w:r>
        <w:rPr>
          <w:lang w:val="es_ES" w:bidi="es_ES"/>
        </w:rPr>
        <w:t>1 Sam 10:5</w:t>
      </w:r>
      <w:r>
        <w:rPr>
          <w:lang w:val="es_ES" w:bidi="es_ES"/>
        </w:rPr>
        <w:t>). Después de que Samuel ungió a Saúl como rey, le dijo que se encontraría con un grupo de profetas en este lugar y que profetizaría con ellos. Esto sería una señal de que Dios lo había elegido para ser rey.</w:t>
        <w:br/>
      </w:r>
      <w:r>
        <w:rPr>
          <w:lang w:val="es_ES" w:bidi="es_ES"/>
        </w:rPr>
        <w:t>Algunas personas creen que el collado de Dios es el mismo lugar que Gabaa de Benjamín, donde vivía Saúl. Sin embargo, la historia indica que Saúl llegó al collado de Dios antes de llegar a su hogar.</w:t>
      </w:r>
    </w:p>
    <w:p>
      <w:pPr>
        <w:pStyle w:val="ListNumber"/>
        <w:spacing w:line="240" w:lineRule="auto"/>
        <w:ind w:left="720"/>
      </w:pPr>
      <w:r>
        <w:rPr>
          <w:lang w:val="es_ES" w:bidi="es_ES"/>
        </w:rPr>
      </w:r>
      <w:r>
        <w:rPr>
          <w:lang w:val="es_ES" w:bidi="es_ES"/>
        </w:rPr>
        <w:t>Una colina cerca del pueblo de Quiriat-jearim. Después de que los filisteos devolvieron el arca de la alianza, esta permaneció allí en la casa de Abinadab. Más tarde, el rey David trasladó el arca a la casa de Obed-Edom (</w:t>
      </w:r>
      <w:r>
        <w:rPr>
          <w:lang w:val="es_ES" w:bidi="es_ES"/>
        </w:rPr>
        <w:t>2 Sam 6:1–4</w:t>
      </w:r>
      <w:r>
        <w:rPr>
          <w:lang w:val="es_ES" w:bidi="es_ES"/>
        </w:rPr>
        <w:t>).</w:t>
      </w:r>
      <w:r>
        <w:rPr>
          <w:lang w:val="es_ES" w:bidi="es_ES"/>
        </w:rPr>
      </w:r>
      <w:r>
        <w:rPr>
          <w:lang w:val="es_ES" w:bidi="es_ES"/>
        </w:rPr>
      </w:r>
    </w:p>
    <w:p>
      <w:pPr/>
      <w:r>
        <w:rPr>
          <w:lang w:val="es_ES" w:bidi="es_ES"/>
        </w:rPr>
      </w:r>
    </w:p>
    <w:p>
      <w:pPr>
        <w:pStyle w:val="Heading2"/>
      </w:pPr>
      <w:r>
        <w:rPr>
          <w:lang w:val="es_ES" w:bidi="es_ES"/>
        </w:rPr>
        <w:t>Gabael</w:t>
      </w:r>
      <w:r>
        <w:rPr>
          <w:lang w:val="es_ES" w:bidi="es_ES"/>
        </w:rPr>
      </w:r>
    </w:p>
    <w:p>
      <w:pPr/>
      <w:r>
        <w:rPr>
          <w:lang w:val="es_ES" w:bidi="es_ES"/>
        </w:rPr>
      </w:r>
      <w:r>
        <w:rPr>
          <w:lang w:val="es_ES" w:bidi="es_ES"/>
        </w:rPr>
        <w:t>1. Ancestro de Tobit y miembro de la tribu de Neftalí (Tb 1:1).</w:t>
      </w:r>
    </w:p>
    <w:p>
      <w:pPr/>
      <w:r>
        <w:rPr>
          <w:lang w:val="es_ES" w:bidi="es_ES"/>
        </w:rPr>
      </w:r>
      <w:r>
        <w:rPr>
          <w:lang w:val="es_ES" w:bidi="es_ES"/>
        </w:rPr>
        <w:t>2. Hermano o hijo de Gabrias y residente de Rages, una ciudad en Media, a quien Tobit confió 10 talentos de plata (Tb 1:14). Más tarde, Tobit informó a su hijo Tobías sobre el dinero, y este fue guiado por el Ángel Rafael hasta Gabael (4:1, 20, 5:6, 6:9, 10:2).</w:t>
      </w:r>
      <w:r>
        <w:rPr>
          <w:lang w:val="es_ES" w:bidi="es_ES"/>
        </w:rPr>
      </w:r>
      <w:r>
        <w:rPr>
          <w:lang w:val="es_ES" w:bidi="es_ES"/>
        </w:rPr>
      </w:r>
    </w:p>
    <w:p>
      <w:pPr/>
      <w:r>
        <w:rPr>
          <w:lang w:val="es_ES" w:bidi="es_ES"/>
        </w:rPr>
      </w:r>
    </w:p>
    <w:p>
      <w:pPr>
        <w:pStyle w:val="Heading2"/>
      </w:pPr>
      <w:r>
        <w:rPr>
          <w:lang w:val="es_ES" w:bidi="es_ES"/>
        </w:rPr>
        <w:t>Gabaón, Gabaonitas</w:t>
      </w:r>
      <w:r>
        <w:rPr>
          <w:lang w:val="es_ES" w:bidi="es_ES"/>
        </w:rPr>
      </w:r>
    </w:p>
    <w:p>
      <w:pPr/>
      <w:r>
        <w:rPr>
          <w:lang w:val="es_ES" w:bidi="es_ES"/>
        </w:rPr>
      </w:r>
      <w:r>
        <w:rPr>
          <w:lang w:val="es_ES" w:bidi="es_ES"/>
        </w:rPr>
        <w:t>Gabaón era una ciudad significativa en el Antiguo Testamento. Los gabaonitas eran los habitantes de esa ciudad. Este lugar y su gente aparecen en numerosas historias del Antiguo Testamento, desde la época de Josué hasta la de Nehemías. Sin embargo, la ciudad y su población existieron tanto antes como después de estos períodos.</w:t>
      </w:r>
    </w:p>
    <w:p>
      <w:pPr>
        <w:pStyle w:val="Heading3"/>
      </w:pPr>
      <w:r>
        <w:rPr>
          <w:lang w:val="es_ES" w:bidi="es_ES"/>
        </w:rPr>
        <w:t>¿Dónde se encontraba Gabaón?</w:t>
      </w:r>
    </w:p>
    <w:p>
      <w:pPr/>
      <w:r>
        <w:rPr>
          <w:lang w:val="es_ES" w:bidi="es_ES"/>
        </w:rPr>
      </w:r>
      <w:r>
        <w:rPr>
          <w:lang w:val="es_ES" w:bidi="es_ES"/>
        </w:rPr>
        <w:t>Los académicos están convencidos de que el antiguo sitio de Gabaón es el mismo que el sitio moderno llamado el-Jib. Esta ubicación se encuentra a unos 8.9 kilómetros al norte de Jerusalén. Edward Robinson fue el primero en sugerir esta identificación en 1838. Las excavaciones se llevaron a cabo en este sitio en los años 1956, 1957, 1959, 1960 y 1962. Durante esas excavaciones, los arqueólogos descubrieron 31 asas de jarra con el nombre "Gabaón" escrito en ellas. Este hallazgo demuestra sin lugar a dudas que el-Jib es la antigua ciudad de Gabaón.</w:t>
      </w:r>
    </w:p>
    <w:p>
      <w:pPr/>
      <w:r>
        <w:rPr>
          <w:lang w:val="es_ES" w:bidi="es_ES"/>
        </w:rPr>
      </w:r>
      <w:r>
        <w:rPr>
          <w:lang w:val="es_ES" w:bidi="es_ES"/>
        </w:rPr>
        <w:t>Ciertos detalles geográficos e históricos respaldan esta identificación. Gabaón se encontraba al norte de Jerusalén y era accesible durante la época de David, Salomón y Jeremías. También estaba al suroeste de Hai. Estas ubicaciones coinciden con la descripción bíblica. Las excavaciones han revelado períodos en los que la gente habitó el-Jib. Estos hallazgos concuerdan con los datos históricos del Antiguo Testamento.</w:t>
      </w:r>
    </w:p>
    <w:p>
      <w:pPr>
        <w:pStyle w:val="Heading3"/>
      </w:pPr>
      <w:r>
        <w:rPr>
          <w:lang w:val="es_ES" w:bidi="es_ES"/>
        </w:rPr>
        <w:t>Gabaón en la época de Josué</w:t>
      </w:r>
    </w:p>
    <w:p>
      <w:pPr/>
      <w:r>
        <w:rPr>
          <w:lang w:val="es_ES" w:bidi="es_ES"/>
        </w:rPr>
      </w:r>
      <w:r>
        <w:rPr>
          <w:lang w:val="es_ES" w:bidi="es_ES"/>
        </w:rPr>
        <w:t>El libro de los Jueces es el primero en mencionar a Gabaón y los gabaonitas (</w:t>
      </w:r>
      <w:r>
        <w:rPr>
          <w:lang w:val="es_ES" w:bidi="es_ES"/>
        </w:rPr>
        <w:t>Jos 9</w:t>
      </w:r>
      <w:r>
        <w:rPr>
          <w:lang w:val="es_ES" w:bidi="es_ES"/>
        </w:rPr>
        <w:t xml:space="preserve"> y </w:t>
      </w:r>
      <w:r>
        <w:rPr>
          <w:lang w:val="es_ES" w:bidi="es_ES"/>
        </w:rPr>
        <w:t xml:space="preserve">10). </w:t>
      </w:r>
      <w:r>
        <w:rPr>
          <w:lang w:val="es_ES" w:bidi="es_ES"/>
        </w:rPr>
        <w:t>Esto ocurrió durante la época de Josué, alrededor del año 1200 a.C. Tras enterarse de las victorias de Israel en Jericó y Hai, la gente de Gabaón, junto con los habitantes de Kefira, Beerot y Quiriat-jearim, engañaron a los israelitas para que hicieran un tratado de paz. Llevaban ropa desgastada y pan seco y desmenuzado para hacer parecer que venían de una tierra lejana. Josué les creyó e hizo un tratado con ellos. Cuando se descubrió su engaño, fueron convertidos en sirvientes que cortaban leña y llevaban agua para los israelitas (</w:t>
      </w:r>
      <w:r>
        <w:rPr>
          <w:lang w:val="es_ES" w:bidi="es_ES"/>
        </w:rPr>
        <w:t>Jos 9:21–27</w:t>
      </w:r>
      <w:r>
        <w:rPr>
          <w:lang w:val="es_ES" w:bidi="es_ES"/>
        </w:rPr>
        <w:t>).</w:t>
      </w:r>
    </w:p>
    <w:p>
      <w:pPr/>
      <w:r>
        <w:rPr>
          <w:lang w:val="es_ES" w:bidi="es_ES"/>
        </w:rPr>
      </w:r>
      <w:r>
        <w:rPr>
          <w:lang w:val="es_ES" w:bidi="es_ES"/>
        </w:rPr>
        <w:t>Grupos de personas de las ciudades cercanas a Jerusalén, Hebrón, Jarmut, Laquís y Eglón lanzaron un ataque contra Gabaón porque los gabaonitas habían hecho la paz con Josué. Adonisedec, el rey de Jerusalén, lideró el ataque. Los gabaonitas pidieron ayuda a Josué. Los israelitas marcharon durante la noche desde Gilgal para defenderlos. Los israelitas obligaron a los enemigos de Gabaón a descender por el camino a Bet-horón, con el granizo ayudando a completar la victoria. Ese día, el sol se detuvo sobre Gabaón (</w:t>
      </w:r>
      <w:r>
        <w:rPr>
          <w:lang w:val="es_ES" w:bidi="es_ES"/>
        </w:rPr>
        <w:t>Jos 10:9–13</w:t>
      </w:r>
      <w:r>
        <w:rPr>
          <w:lang w:val="es_ES" w:bidi="es_ES"/>
        </w:rPr>
        <w:t>). Gabaón fue la única ciudad en el área que hizo la paz con Israel (</w:t>
      </w:r>
      <w:r>
        <w:rPr>
          <w:lang w:val="es_ES" w:bidi="es_ES"/>
        </w:rPr>
        <w:t>Jos 11:19</w:t>
      </w:r>
      <w:r>
        <w:rPr>
          <w:lang w:val="es_ES" w:bidi="es_ES"/>
        </w:rPr>
        <w:t>). Eventualmente, se convirtió en parte del territorio de la tribu de Benjamín (</w:t>
      </w:r>
      <w:r>
        <w:rPr>
          <w:lang w:val="es_ES" w:bidi="es_ES"/>
        </w:rPr>
        <w:t>Jos 18:25,</w:t>
      </w:r>
      <w:r>
        <w:rPr>
          <w:lang w:val="es_ES" w:bidi="es_ES"/>
        </w:rPr>
        <w:t xml:space="preserve"> </w:t>
      </w:r>
      <w:r>
        <w:rPr>
          <w:lang w:val="es_ES" w:bidi="es_ES"/>
        </w:rPr>
        <w:t>21:17</w:t>
      </w:r>
      <w:r>
        <w:rPr>
          <w:lang w:val="es_ES" w:bidi="es_ES"/>
        </w:rPr>
        <w:t>).</w:t>
      </w:r>
    </w:p>
    <w:p>
      <w:pPr>
        <w:pStyle w:val="Heading3"/>
      </w:pPr>
      <w:r>
        <w:rPr>
          <w:lang w:val="es_ES" w:bidi="es_ES"/>
        </w:rPr>
        <w:t>Gabaón en la época de David y Salomón</w:t>
      </w:r>
    </w:p>
    <w:p>
      <w:pPr/>
      <w:r>
        <w:rPr>
          <w:lang w:val="es_ES" w:bidi="es_ES"/>
        </w:rPr>
      </w:r>
      <w:r>
        <w:rPr>
          <w:lang w:val="es_ES" w:bidi="es_ES"/>
        </w:rPr>
        <w:t>Antes de que David se convirtiera en rey de Israel, el general de Saúl se encontró con algunos de los hombres de David en Gabaón. Tuvieron un extraño enfrentamiento junto al estanque de Gabaón. Doce hombres de cada lado lucharon, y todos murieron por las espadas de los otros (</w:t>
      </w:r>
      <w:r>
        <w:rPr>
          <w:lang w:val="es_ES" w:bidi="es_ES"/>
        </w:rPr>
        <w:t>2 Sam 2:12–17</w:t>
      </w:r>
      <w:r>
        <w:rPr>
          <w:lang w:val="es_ES" w:bidi="es_ES"/>
        </w:rPr>
        <w:t>). Después de eso, ocurrió una batalla más grande, y los hombres de David ganaron (</w:t>
      </w:r>
      <w:r>
        <w:rPr>
          <w:lang w:val="es_ES" w:bidi="es_ES"/>
        </w:rPr>
        <w:t>2 Sam 2:18–32</w:t>
      </w:r>
      <w:r>
        <w:rPr>
          <w:lang w:val="es_ES" w:bidi="es_ES"/>
        </w:rPr>
        <w:t>).</w:t>
      </w:r>
    </w:p>
    <w:p>
      <w:pPr/>
      <w:r>
        <w:rPr>
          <w:lang w:val="es_ES" w:bidi="es_ES"/>
        </w:rPr>
      </w:r>
      <w:r>
        <w:rPr>
          <w:lang w:val="es_ES" w:bidi="es_ES"/>
        </w:rPr>
        <w:t>Más tarde, Amasa, quien era sobrino de David, se convirtió en el capitán del ejército rebelde de Absalón. Joab lo atacó en la “Gran piedra en Gabaón” (</w:t>
      </w:r>
      <w:r>
        <w:rPr>
          <w:lang w:val="es_ES" w:bidi="es_ES"/>
        </w:rPr>
        <w:t>2 Sam 20:8</w:t>
      </w:r>
      <w:r>
        <w:rPr>
          <w:lang w:val="es_ES" w:bidi="es_ES"/>
        </w:rPr>
        <w:t>). Joab dejó a Amasa morir en el camino en su propia sangre.</w:t>
      </w:r>
    </w:p>
    <w:p>
      <w:pPr/>
      <w:r>
        <w:rPr>
          <w:lang w:val="es_ES" w:bidi="es_ES"/>
        </w:rPr>
      </w:r>
      <w:r>
        <w:rPr>
          <w:lang w:val="es_ES" w:bidi="es_ES"/>
        </w:rPr>
        <w:t>Cuando David era rey, permitió que los gabaonitas mataran a siete de los hijos de Saúl “en la colina delante del Señor” (</w:t>
      </w:r>
      <w:r>
        <w:rPr>
          <w:lang w:val="es_ES" w:bidi="es_ES"/>
        </w:rPr>
        <w:t>2 Sam 21:1–9</w:t>
      </w:r>
      <w:r>
        <w:rPr>
          <w:lang w:val="es_ES" w:bidi="es_ES"/>
        </w:rPr>
        <w:t>). Esto se hizo para compensar a los gabaonitas, ya que Saúl había matado anteriormente a algunos de su pueblo, rompiendo así el pacto que Israel había hecho con ellos hace mucho tiempo (</w:t>
      </w:r>
      <w:r>
        <w:rPr>
          <w:lang w:val="es_ES" w:bidi="es_ES"/>
        </w:rPr>
        <w:t>2 Sam 21:1–6</w:t>
      </w:r>
      <w:r>
        <w:rPr>
          <w:lang w:val="es_ES" w:bidi="es_ES"/>
        </w:rPr>
        <w:t>).</w:t>
      </w:r>
    </w:p>
    <w:p>
      <w:pPr/>
      <w:r>
        <w:rPr>
          <w:lang w:val="es_ES" w:bidi="es_ES"/>
        </w:rPr>
      </w:r>
      <w:r>
        <w:rPr>
          <w:lang w:val="es_ES" w:bidi="es_ES"/>
        </w:rPr>
        <w:t>Durante el reinado de David, Gabaón continuó siendo un lugar importante de adoración. El tabernáculo del Señor estaba allí, junto con el altar para las ofrendas quemadas (</w:t>
      </w:r>
      <w:r>
        <w:rPr>
          <w:lang w:val="es_ES" w:bidi="es_ES"/>
        </w:rPr>
        <w:t>1 Cro 16:39,</w:t>
      </w:r>
      <w:r>
        <w:rPr>
          <w:lang w:val="es_ES" w:bidi="es_ES"/>
        </w:rPr>
        <w:t xml:space="preserve"> </w:t>
      </w:r>
      <w:r>
        <w:rPr>
          <w:lang w:val="es_ES" w:bidi="es_ES"/>
        </w:rPr>
        <w:t>21:29</w:t>
      </w:r>
      <w:r>
        <w:rPr>
          <w:lang w:val="es_ES" w:bidi="es_ES"/>
        </w:rPr>
        <w:t>). Más tarde, Salomón fue a Gabaón para ofrecer sacrificios. Mientras estaba allí, tuvo un sueño en el que pidió a Dios sabiduría para gobernar bien a Israel (</w:t>
      </w:r>
      <w:r>
        <w:rPr>
          <w:lang w:val="es_ES" w:bidi="es_ES"/>
        </w:rPr>
        <w:t>1 Re 3:3–9</w:t>
      </w:r>
      <w:r>
        <w:rPr>
          <w:lang w:val="es_ES" w:bidi="es_ES"/>
        </w:rPr>
        <w:t xml:space="preserve">; comparar </w:t>
      </w:r>
      <w:r>
        <w:rPr>
          <w:lang w:val="es_ES" w:bidi="es_ES"/>
        </w:rPr>
        <w:t>2 Cro 1:2–13</w:t>
      </w:r>
      <w:r>
        <w:rPr>
          <w:lang w:val="es_ES" w:bidi="es_ES"/>
        </w:rPr>
        <w:t>). Dios se le apareció a Salomón una segunda vez en Gabaón. En esta ocasión, Dios aseguró a Salomón que había escuchado su oración y pidió que Salomón le obedeciera (</w:t>
      </w:r>
      <w:r>
        <w:rPr>
          <w:lang w:val="es_ES" w:bidi="es_ES"/>
        </w:rPr>
        <w:t>1 Re 9:2–9</w:t>
      </w:r>
      <w:r>
        <w:rPr>
          <w:lang w:val="es_ES" w:bidi="es_ES"/>
        </w:rPr>
        <w:t>).</w:t>
      </w:r>
    </w:p>
    <w:p>
      <w:pPr/>
      <w:r>
        <w:rPr>
          <w:lang w:val="es_ES" w:bidi="es_ES"/>
        </w:rPr>
      </w:r>
      <w:r>
        <w:rPr>
          <w:lang w:val="es_ES" w:bidi="es_ES"/>
        </w:rPr>
        <w:t>Gabaón fue una de las ciudades capturadas por el Faraón Sisac en la segunda mitad del siglo X a.C. Probablemente continuó siendo una ciudad importante durante la época de los reyes. En tiempos de Jeremías, un profeta de Gabaón habló falsamente en nombre del Señor (</w:t>
      </w:r>
      <w:r>
        <w:rPr>
          <w:lang w:val="es_ES" w:bidi="es_ES"/>
        </w:rPr>
        <w:t>Jr 28:1–4</w:t>
      </w:r>
      <w:r>
        <w:rPr>
          <w:lang w:val="es_ES" w:bidi="es_ES"/>
        </w:rPr>
        <w:t>).</w:t>
      </w:r>
    </w:p>
    <w:p>
      <w:pPr>
        <w:pStyle w:val="Heading4"/>
      </w:pPr>
      <w:r>
        <w:rPr>
          <w:lang w:val="es_ES" w:bidi="es_ES"/>
        </w:rPr>
        <w:t>Gabaón después del exilio en Babilonia</w:t>
      </w:r>
    </w:p>
    <w:p>
      <w:pPr/>
      <w:r>
        <w:rPr>
          <w:lang w:val="es_ES" w:bidi="es_ES"/>
        </w:rPr>
      </w:r>
      <w:r>
        <w:rPr>
          <w:lang w:val="es_ES" w:bidi="es_ES"/>
        </w:rPr>
        <w:t>Algunos de los gabaonitas fueron al exilio en Babilonia. Un pequeño grupo regresó después del exilio (</w:t>
      </w:r>
      <w:r>
        <w:rPr>
          <w:lang w:val="es_ES" w:bidi="es_ES"/>
        </w:rPr>
        <w:t>Ne 7:25</w:t>
      </w:r>
      <w:r>
        <w:rPr>
          <w:lang w:val="es_ES" w:bidi="es_ES"/>
        </w:rPr>
        <w:t>). Aquellos que regresaron ayudaron a Nehemías a reparar el muro de Jerusalén (</w:t>
      </w:r>
      <w:r>
        <w:rPr>
          <w:lang w:val="es_ES" w:bidi="es_ES"/>
        </w:rPr>
        <w:t>Ne 3:7–8</w:t>
      </w:r>
      <w:r>
        <w:rPr>
          <w:lang w:val="es_ES" w:bidi="es_ES"/>
        </w:rPr>
        <w:t>). Mucho más tarde, el historiador judío Josefo mencionó que el general romano Cestio acampó en Gabaón en su camino a Jerusalén en el año 66 d.C. (</w:t>
      </w:r>
      <w:r>
        <w:rPr>
          <w:i/>
          <w:lang w:val="es_ES" w:bidi="es_ES"/>
        </w:rPr>
        <w:t>Guerra</w:t>
      </w:r>
      <w:r>
        <w:rPr>
          <w:lang w:val="es_ES" w:bidi="es_ES"/>
        </w:rPr>
        <w:t xml:space="preserve"> 2.515–516).</w:t>
      </w:r>
    </w:p>
    <w:p>
      <w:pPr/>
      <w:r>
        <w:rPr>
          <w:lang w:val="es_ES" w:bidi="es_ES"/>
        </w:rPr>
      </w:r>
      <w:r>
        <w:rPr>
          <w:lang w:val="es_ES" w:bidi="es_ES"/>
        </w:rPr>
        <w:t>La Biblia menciona Gabaón desde aproximadamente el 1200 a.C. hasta alrededor del 445 a.C. Esto coincide con los períodos arqueológicos conocidos como las edades de Hierro I, Hierro II y el período Persa o Hierro III. Por lo tanto, en una excavación, esperaríamos encontrar restos de todos estos períodos.</w:t>
      </w:r>
    </w:p>
    <w:p>
      <w:pPr/>
      <w:r>
        <w:rPr>
          <w:lang w:val="es_ES" w:bidi="es_ES"/>
        </w:rPr>
      </w:r>
      <w:r>
        <w:rPr>
          <w:i/>
          <w:lang w:val="es_ES" w:bidi="es_ES"/>
        </w:rPr>
        <w:t>Ver también</w:t>
      </w:r>
      <w:r>
        <w:rPr>
          <w:lang w:val="es_ES" w:bidi="es_ES"/>
        </w:rPr>
        <w:t xml:space="preserve"> </w:t>
      </w:r>
      <w:r>
        <w:rPr>
          <w:lang w:val="es_ES" w:bidi="es_ES"/>
        </w:rPr>
        <w:t>Conquista y Reparto de la Tierra</w:t>
      </w:r>
      <w:r>
        <w:rPr>
          <w:lang w:val="es_ES" w:bidi="es_ES"/>
        </w:rPr>
        <w:t xml:space="preserve">; </w:t>
      </w:r>
      <w:r>
        <w:rPr>
          <w:lang w:val="es_ES" w:bidi="es_ES"/>
        </w:rPr>
        <w:t>Gibbar</w:t>
      </w:r>
      <w:r>
        <w:rPr>
          <w:lang w:val="es_ES" w:bidi="es_ES"/>
        </w:rPr>
        <w:t>.</w:t>
      </w:r>
      <w:r>
        <w:rPr>
          <w:lang w:val="es_ES" w:bidi="es_ES"/>
        </w:rPr>
      </w:r>
      <w:r>
        <w:rPr>
          <w:lang w:val="es_ES" w:bidi="es_ES"/>
        </w:rPr>
      </w:r>
    </w:p>
    <w:p>
      <w:pPr/>
      <w:r>
        <w:rPr>
          <w:lang w:val="es_ES" w:bidi="es_ES"/>
        </w:rPr>
      </w:r>
    </w:p>
    <w:p>
      <w:pPr>
        <w:pStyle w:val="Heading2"/>
      </w:pPr>
      <w:r>
        <w:rPr>
          <w:lang w:val="es_ES" w:bidi="es_ES"/>
        </w:rPr>
        <w:t>Gabbai</w:t>
      </w:r>
      <w:r>
        <w:rPr>
          <w:lang w:val="es_ES" w:bidi="es_ES"/>
        </w:rPr>
      </w:r>
    </w:p>
    <w:p>
      <w:pPr/>
      <w:r>
        <w:rPr>
          <w:lang w:val="es_ES" w:bidi="es_ES"/>
        </w:rPr>
      </w:r>
      <w:r>
        <w:rPr>
          <w:lang w:val="es_ES" w:bidi="es_ES"/>
        </w:rPr>
        <w:t>El jefe de una familia que regresó a Jerusalén con Zorobabel después del exilio babilónico (</w:t>
      </w:r>
      <w:r>
        <w:rPr>
          <w:lang w:val="es_ES" w:bidi="es_ES"/>
        </w:rPr>
        <w:t>Nh 11:8</w:t>
      </w:r>
      <w:r>
        <w:rPr>
          <w:lang w:val="es_ES" w:bidi="es_ES"/>
        </w:rPr>
        <w:t>).</w:t>
      </w:r>
      <w:r>
        <w:rPr>
          <w:lang w:val="es_ES" w:bidi="es_ES"/>
        </w:rPr>
      </w:r>
      <w:r>
        <w:rPr>
          <w:lang w:val="es_ES" w:bidi="es_ES"/>
        </w:rPr>
      </w:r>
    </w:p>
    <w:p>
      <w:pPr/>
      <w:r>
        <w:rPr>
          <w:lang w:val="es_ES" w:bidi="es_ES"/>
        </w:rPr>
      </w:r>
    </w:p>
    <w:p>
      <w:pPr>
        <w:pStyle w:val="Heading2"/>
      </w:pPr>
      <w:r>
        <w:rPr>
          <w:lang w:val="es_ES" w:bidi="es_ES"/>
        </w:rPr>
        <w:t>Gabbatha</w:t>
      </w:r>
      <w:r>
        <w:rPr>
          <w:lang w:val="es_ES" w:bidi="es_ES"/>
        </w:rPr>
      </w:r>
    </w:p>
    <w:p>
      <w:pPr/>
      <w:r>
        <w:rPr>
          <w:lang w:val="es_ES" w:bidi="es_ES"/>
        </w:rPr>
      </w:r>
      <w:r>
        <w:rPr>
          <w:lang w:val="es_ES" w:bidi="es_ES"/>
        </w:rPr>
        <w:t>Transliteración de una expresión aramea incierta, que se traduce al griego como "pavimentado con piedras" y se refiere al área elevada frente al palacio en Jerusalén donde el gobernador emitía la sentencia formal. Pilato se sentó en el asiento elevado de juicio aquí para presidir el juicio de Jesús (</w:t>
      </w:r>
      <w:r>
        <w:rPr>
          <w:lang w:val="es_ES" w:bidi="es_ES"/>
        </w:rPr>
        <w:t>Jn 19:13</w:t>
      </w:r>
      <w:r>
        <w:rPr>
          <w:lang w:val="es_ES" w:bidi="es_ES"/>
        </w:rPr>
        <w:t>).</w:t>
      </w:r>
      <w:r>
        <w:rPr>
          <w:lang w:val="es_ES" w:bidi="es_ES"/>
        </w:rPr>
      </w:r>
      <w:r>
        <w:rPr>
          <w:lang w:val="es_ES" w:bidi="es_ES"/>
        </w:rPr>
      </w:r>
    </w:p>
    <w:p>
      <w:pPr/>
      <w:r>
        <w:rPr>
          <w:lang w:val="es_ES" w:bidi="es_ES"/>
        </w:rPr>
      </w:r>
    </w:p>
    <w:p>
      <w:pPr>
        <w:pStyle w:val="Heading2"/>
      </w:pPr>
      <w:r>
        <w:rPr>
          <w:lang w:val="es_ES" w:bidi="es_ES"/>
        </w:rPr>
        <w:t>Gabri, Gabrias</w:t>
      </w:r>
      <w:r>
        <w:rPr>
          <w:lang w:val="es_ES" w:bidi="es_ES"/>
        </w:rPr>
      </w:r>
    </w:p>
    <w:p>
      <w:pPr/>
      <w:r>
        <w:rPr>
          <w:lang w:val="es_ES" w:bidi="es_ES"/>
        </w:rPr>
      </w:r>
      <w:r>
        <w:rPr>
          <w:lang w:val="es_ES" w:bidi="es_ES"/>
        </w:rPr>
        <w:t>Hermano o padre de Gabael. El caso genitivo del original no asegura la relación exacta; simplemente indica que hay una relación (Tb 1:14, 4:20).</w:t>
      </w:r>
    </w:p>
    <w:p>
      <w:pPr/>
      <w:r>
        <w:rPr>
          <w:lang w:val="es_ES" w:bidi="es_ES"/>
        </w:rPr>
      </w:r>
      <w:r>
        <w:rPr>
          <w:lang w:val="es_ES" w:bidi="es_ES"/>
        </w:rPr>
        <w:t xml:space="preserve">Ver también </w:t>
      </w:r>
      <w:r>
        <w:rPr>
          <w:lang w:val="es_ES" w:bidi="es_ES"/>
        </w:rPr>
        <w:t>Gabael 2</w:t>
      </w:r>
      <w:r>
        <w:rPr>
          <w:lang w:val="es_ES" w:bidi="es_ES"/>
        </w:rPr>
        <w:t>.</w:t>
      </w:r>
      <w:r>
        <w:rPr>
          <w:lang w:val="es_ES" w:bidi="es_ES"/>
        </w:rPr>
      </w:r>
      <w:r>
        <w:rPr>
          <w:lang w:val="es_ES" w:bidi="es_ES"/>
        </w:rPr>
      </w:r>
    </w:p>
    <w:p>
      <w:pPr/>
      <w:r>
        <w:rPr>
          <w:lang w:val="es_ES" w:bidi="es_ES"/>
        </w:rPr>
      </w:r>
    </w:p>
    <w:p>
      <w:pPr>
        <w:pStyle w:val="Heading2"/>
      </w:pPr>
      <w:r>
        <w:rPr>
          <w:lang w:val="es_ES" w:bidi="es_ES"/>
        </w:rPr>
        <w:t>Gabriel</w:t>
      </w:r>
      <w:r>
        <w:rPr>
          <w:lang w:val="es_ES" w:bidi="es_ES"/>
        </w:rPr>
      </w:r>
    </w:p>
    <w:p>
      <w:pPr/>
      <w:r>
        <w:rPr>
          <w:lang w:val="es_ES" w:bidi="es_ES"/>
        </w:rPr>
      </w:r>
      <w:r>
        <w:rPr>
          <w:lang w:val="es_ES" w:bidi="es_ES"/>
        </w:rPr>
        <w:t>Uno de los dos ángeles mencionados por nombre en la Biblia (el otro es Miguel). Gabriel se le apareció a un hombre llamado Daniel para explicarle el significado de una visión especial que había recibido. Gabriel también le informó a Daniel sobre lo que ocurriría en el Día del Juicio (el momento en que Dios juzgará a todas las personas) y le otorgó sabiduría y entendimiento (</w:t>
      </w:r>
      <w:r>
        <w:rPr>
          <w:lang w:val="es_ES" w:bidi="es_ES"/>
        </w:rPr>
        <w:t>Daniel 8:16</w:t>
      </w:r>
      <w:r>
        <w:rPr>
          <w:lang w:val="es_ES" w:bidi="es_ES"/>
        </w:rPr>
        <w:t xml:space="preserve">; </w:t>
      </w:r>
      <w:r>
        <w:rPr>
          <w:lang w:val="es_ES" w:bidi="es_ES"/>
        </w:rPr>
        <w:t>9:21–22</w:t>
      </w:r>
      <w:r>
        <w:rPr>
          <w:lang w:val="es_ES" w:bidi="es_ES"/>
        </w:rPr>
        <w:t>).</w:t>
      </w:r>
    </w:p>
    <w:p>
      <w:pPr/>
      <w:r>
        <w:rPr>
          <w:lang w:val="es_ES" w:bidi="es_ES"/>
        </w:rPr>
      </w:r>
      <w:r>
        <w:rPr>
          <w:lang w:val="es_ES" w:bidi="es_ES"/>
        </w:rPr>
        <w:t>En el Nuevo Testamento, Gabriel se le apareció a un sacerdote llamado Zacarías mientras este servía en el templo. Gabriel anunció el nacimiento del hijo de Zacarías, Juan el Bautista (</w:t>
      </w:r>
      <w:r>
        <w:rPr>
          <w:lang w:val="es_ES" w:bidi="es_ES"/>
        </w:rPr>
        <w:t>Lucas 1:11–20</w:t>
      </w:r>
      <w:r>
        <w:rPr>
          <w:lang w:val="es_ES" w:bidi="es_ES"/>
        </w:rPr>
        <w:t>). Seis meses después, Gabriel se le apareció a María y le anunció que ella sería la madre de Jesús, el Mesías (el elegido de Dios) que la gente había estado esperando (</w:t>
      </w:r>
      <w:r>
        <w:rPr>
          <w:lang w:val="es_ES" w:bidi="es_ES"/>
        </w:rPr>
        <w:t>Lucas 1:26–33</w:t>
      </w:r>
      <w:r>
        <w:rPr>
          <w:lang w:val="es_ES" w:bidi="es_ES"/>
        </w:rPr>
        <w:t>).</w:t>
      </w:r>
    </w:p>
    <w:p>
      <w:pPr/>
      <w:r>
        <w:rPr>
          <w:lang w:val="es_ES" w:bidi="es_ES"/>
        </w:rPr>
      </w:r>
      <w:r>
        <w:rPr>
          <w:lang w:val="es_ES" w:bidi="es_ES"/>
        </w:rPr>
        <w:t>Muchas personas llaman a Gabriel un arcángel (un jefe o ángel principal), pero la Biblia nunca utiliza este título para él.</w:t>
      </w:r>
    </w:p>
    <w:p>
      <w:pPr/>
      <w:r>
        <w:rPr>
          <w:lang w:val="es_ES" w:bidi="es_ES"/>
        </w:rPr>
      </w:r>
      <w:r>
        <w:rPr>
          <w:lang w:val="es_ES" w:bidi="es_ES"/>
        </w:rPr>
        <w:t xml:space="preserve">Los textos religiosos judíos que no forman parte de la Biblia también mencionan a Gabriel. En los libros de Enoc, se le describe como uno de los cuatro ángeles principales, junto con Miguel, Rafael y Uriel (1 Enoc 40:3, 6). Es uno de los ángeles santos (1 Enoc 20:7) que observa desde el cielo y actúa como un mediador principal (1 Enoc 9:1; 40:6; 2 Enoc 21:3). Debe destruir a los malvados (1 Enoc 9:9–10) y arrojarlos al horno (54:6), y está al mando de todos los poderes (40:9). Miguel se sienta a la derecha de Dios, mientras que Gabriel se sienta a la izquierda (2 Enoc 24:1). Miguel, como el ángel guardián de Israel (comparar </w:t>
      </w:r>
      <w:r>
        <w:rPr>
          <w:lang w:val="es_ES" w:bidi="es_ES"/>
        </w:rPr>
        <w:t>Daniel 12:1</w:t>
      </w:r>
      <w:r>
        <w:rPr>
          <w:lang w:val="es_ES" w:bidi="es_ES"/>
        </w:rPr>
        <w:t>) y sumo sacerdote del cielo, se preocupa más por los asuntos celestiales. Sin embargo, Gabriel es el mensajero de Dios, y desciende del cielo para ejecutar la voluntad divina en la tierra.</w:t>
      </w:r>
    </w:p>
    <w:p>
      <w:pPr/>
      <w:r>
        <w:rPr>
          <w:lang w:val="es_ES" w:bidi="es_ES"/>
        </w:rPr>
      </w:r>
      <w:r>
        <w:rPr>
          <w:i/>
          <w:lang w:val="es_ES" w:bidi="es_ES"/>
        </w:rPr>
        <w:t>Véase también</w:t>
      </w:r>
      <w:r>
        <w:rPr>
          <w:lang w:val="es_ES" w:bidi="es_ES"/>
        </w:rPr>
        <w:t xml:space="preserve"> </w:t>
      </w:r>
      <w:r>
        <w:rPr>
          <w:lang w:val="es_ES" w:bidi="es_ES"/>
        </w:rPr>
        <w:t>Ángel</w:t>
      </w:r>
      <w:r>
        <w:rPr>
          <w:lang w:val="es_ES" w:bidi="es_ES"/>
        </w:rPr>
        <w:t>.</w:t>
      </w:r>
      <w:r>
        <w:rPr>
          <w:lang w:val="es_ES" w:bidi="es_ES"/>
        </w:rPr>
      </w:r>
      <w:r>
        <w:rPr>
          <w:lang w:val="es_ES" w:bidi="es_ES"/>
        </w:rPr>
      </w:r>
    </w:p>
    <w:p>
      <w:pPr/>
      <w:r>
        <w:rPr>
          <w:lang w:val="es_ES" w:bidi="es_ES"/>
        </w:rPr>
      </w:r>
    </w:p>
    <w:p>
      <w:pPr>
        <w:pStyle w:val="Heading2"/>
      </w:pPr>
      <w:r>
        <w:rPr>
          <w:lang w:val="es_ES" w:bidi="es_ES"/>
        </w:rPr>
        <w:t>Gacela</w:t>
      </w:r>
      <w:r>
        <w:rPr>
          <w:lang w:val="es_ES" w:bidi="es_ES"/>
        </w:rPr>
      </w:r>
    </w:p>
    <w:p>
      <w:pPr/>
      <w:r>
        <w:rPr>
          <w:lang w:val="es_ES" w:bidi="es_ES"/>
        </w:rPr>
      </w:r>
      <w:r>
        <w:rPr>
          <w:lang w:val="es_ES" w:bidi="es_ES"/>
        </w:rPr>
        <w:t>Una gacela es un tipo de antílope (un animal similar a un ciervo) que habita en Asia y África. Estos animales son conocidos por su velocidad y su movimiento elegante.</w:t>
      </w:r>
    </w:p>
    <w:p>
      <w:pPr/>
      <w:r>
        <w:rPr>
          <w:lang w:val="es_ES" w:bidi="es_ES"/>
        </w:rPr>
      </w:r>
      <w:r>
        <w:rPr>
          <w:lang w:val="es_ES" w:bidi="es_ES"/>
        </w:rPr>
        <w:t xml:space="preserve">Palestina e Israel son hogar de dos tipos de gacelas. Tanto los machos como las hembras tienen cuernos curvados. La gacela Dorcas </w:t>
      </w:r>
      <w:r>
        <w:rPr>
          <w:i/>
          <w:lang w:val="es_ES" w:bidi="es_ES"/>
        </w:rPr>
        <w:t>(Gazella Dorcas)</w:t>
      </w:r>
      <w:r>
        <w:rPr>
          <w:lang w:val="es_ES" w:bidi="es_ES"/>
        </w:rPr>
        <w:t xml:space="preserve"> es de color leonado pálido y puede medir hasta 56 centímetros de altura. Por otro lado, la gacela árabe </w:t>
      </w:r>
      <w:r>
        <w:rPr>
          <w:i/>
          <w:lang w:val="es_ES" w:bidi="es_ES"/>
        </w:rPr>
        <w:t>(Gazella arabica)</w:t>
      </w:r>
      <w:r>
        <w:rPr>
          <w:lang w:val="es_ES" w:bidi="es_ES"/>
        </w:rPr>
        <w:t xml:space="preserve"> es más oscura y puede alcanzar los 63,5 centímetros.</w:t>
      </w:r>
    </w:p>
    <w:p>
      <w:pPr/>
      <w:r>
        <w:rPr>
          <w:lang w:val="es_ES" w:bidi="es_ES"/>
        </w:rPr>
      </w:r>
      <w:r>
        <w:rPr>
          <w:lang w:val="es_ES" w:bidi="es_ES"/>
        </w:rPr>
        <w:t>Las gacelas son comunes en los desiertos y estepas de Tierra Santa, especialmente en el Desierto del Neguev. Típicamente, los rebaños constan de cinco a diez animales. Sin embargo, algunas migran en grandes grupos durante el otoño para encontrar nuevos lugares de alimentación en elevaciones más bajas. Se alimentan de plantas. Al ser tímidas, designan guardias para vigilar posibles peligros.</w:t>
      </w:r>
    </w:p>
    <w:p>
      <w:pPr/>
      <w:r>
        <w:rPr>
          <w:lang w:val="es_ES" w:bidi="es_ES"/>
        </w:rPr>
      </w:r>
      <w:r>
        <w:rPr>
          <w:lang w:val="es_ES" w:bidi="es_ES"/>
        </w:rPr>
        <w:t>Es de destacar que la Biblia RVR1909 generalmente no utiliza el término “gacela”, sino que utiliza otros animales similares.</w:t>
      </w:r>
    </w:p>
    <w:p>
      <w:pPr/>
      <w:r>
        <w:rPr>
          <w:lang w:val="es_ES" w:bidi="es_ES"/>
        </w:rPr>
      </w:r>
      <w:r>
        <w:rPr>
          <w:lang w:val="es_ES" w:bidi="es_ES"/>
        </w:rPr>
        <w:t>En tiempos bíblicos, la gacela fue probablemente el animal de caza más perseguido por los judíos (</w:t>
      </w:r>
      <w:r>
        <w:rPr>
          <w:lang w:val="es_ES" w:bidi="es_ES"/>
        </w:rPr>
        <w:t>Pr 6:5,</w:t>
      </w:r>
      <w:r>
        <w:rPr>
          <w:lang w:val="es_ES" w:bidi="es_ES"/>
        </w:rPr>
        <w:t xml:space="preserve"> </w:t>
      </w:r>
      <w:r>
        <w:rPr>
          <w:lang w:val="es_ES" w:bidi="es_ES"/>
        </w:rPr>
        <w:t>Is 13:14</w:t>
      </w:r>
      <w:r>
        <w:rPr>
          <w:lang w:val="es_ES" w:bidi="es_ES"/>
        </w:rPr>
        <w:t>). El faraón Tutankamón cazaba gacelas y avestruces. Las personas llevaban gacelas al palacio del rey Salomón como alimento (</w:t>
      </w:r>
      <w:r>
        <w:rPr>
          <w:lang w:val="es_ES" w:bidi="es_ES"/>
        </w:rPr>
        <w:t>1 Re 4:23</w:t>
      </w:r>
      <w:r>
        <w:rPr>
          <w:lang w:val="es_ES" w:bidi="es_ES"/>
        </w:rPr>
        <w:t>).</w:t>
      </w:r>
    </w:p>
    <w:p>
      <w:pPr/>
      <w:r>
        <w:rPr>
          <w:lang w:val="es_ES" w:bidi="es_ES"/>
        </w:rPr>
      </w:r>
      <w:r>
        <w:rPr>
          <w:lang w:val="es_ES" w:bidi="es_ES"/>
        </w:rPr>
        <w:t>Las gacelas no eran fáciles de atrapar porque corrían rápidamente (</w:t>
      </w:r>
      <w:r>
        <w:rPr>
          <w:lang w:val="es_ES" w:bidi="es_ES"/>
        </w:rPr>
        <w:t>2 Sam 2:18,</w:t>
      </w:r>
      <w:r>
        <w:rPr>
          <w:lang w:val="es_ES" w:bidi="es_ES"/>
        </w:rPr>
        <w:t xml:space="preserve"> </w:t>
      </w:r>
      <w:r>
        <w:rPr>
          <w:lang w:val="es_ES" w:bidi="es_ES"/>
        </w:rPr>
        <w:t>1 Cro 12:8,</w:t>
      </w:r>
      <w:r>
        <w:rPr>
          <w:lang w:val="es_ES" w:bidi="es_ES"/>
        </w:rPr>
        <w:t xml:space="preserve"> </w:t>
      </w:r>
      <w:r>
        <w:rPr>
          <w:lang w:val="es_ES" w:bidi="es_ES"/>
        </w:rPr>
        <w:t>Pr 6:5</w:t>
      </w:r>
      <w:r>
        <w:rPr>
          <w:lang w:val="es_ES" w:bidi="es_ES"/>
        </w:rPr>
        <w:t>). Eran incluso más rápidas que los ciervos. Se las atrapaba de diferentes maneras: capturadas en redes, empujadas a fosas o dirigidas a valles estrechos para ser cazadas. Los beduinos cazan gacelas con halcones y perros. El halcón golpea la cabeza de la gacela, hiriéndola, lo que facilita que los perros la alcancen.</w:t>
      </w:r>
    </w:p>
    <w:p>
      <w:pPr/>
      <w:r>
        <w:rPr>
          <w:lang w:val="es_ES" w:bidi="es_ES"/>
        </w:rPr>
      </w:r>
      <w:r>
        <w:rPr>
          <w:lang w:val="es_ES" w:bidi="es_ES"/>
        </w:rPr>
        <w:t>La gacela se menciona en el Cantar de los Cantares como símbolo de la belleza femenina (</w:t>
      </w:r>
      <w:r>
        <w:rPr>
          <w:lang w:val="es_ES" w:bidi="es_ES"/>
        </w:rPr>
        <w:t>Cant 2:9, 17,</w:t>
      </w:r>
      <w:r>
        <w:rPr>
          <w:lang w:val="es_ES" w:bidi="es_ES"/>
        </w:rPr>
        <w:t xml:space="preserve"> </w:t>
      </w:r>
      <w:r>
        <w:rPr>
          <w:lang w:val="es_ES" w:bidi="es_ES"/>
        </w:rPr>
        <w:t>4:5,</w:t>
      </w:r>
      <w:r>
        <w:rPr>
          <w:lang w:val="es_ES" w:bidi="es_ES"/>
        </w:rPr>
        <w:t xml:space="preserve"> </w:t>
      </w:r>
      <w:r>
        <w:rPr>
          <w:lang w:val="es_ES" w:bidi="es_ES"/>
        </w:rPr>
        <w:t>7:3,</w:t>
      </w:r>
      <w:r>
        <w:rPr>
          <w:lang w:val="es_ES" w:bidi="es_ES"/>
        </w:rPr>
        <w:t xml:space="preserve"> </w:t>
      </w:r>
      <w:r>
        <w:rPr>
          <w:lang w:val="es_ES" w:bidi="es_ES"/>
        </w:rPr>
        <w:t>8:14</w:t>
      </w:r>
      <w:r>
        <w:rPr>
          <w:lang w:val="es_ES" w:bidi="es_ES"/>
        </w:rPr>
        <w:t>).</w:t>
      </w:r>
    </w:p>
    <w:p>
      <w:pPr/>
      <w:r>
        <w:rPr>
          <w:lang w:val="es_ES" w:bidi="es_ES"/>
        </w:rPr>
      </w:r>
      <w:r>
        <w:rPr>
          <w:lang w:val="es_ES" w:bidi="es_ES"/>
        </w:rPr>
        <w:t xml:space="preserve">Ver también </w:t>
      </w:r>
      <w:r>
        <w:rPr>
          <w:lang w:val="es_ES" w:bidi="es_ES"/>
        </w:rPr>
        <w:t>Antílope</w:t>
      </w:r>
      <w:r>
        <w:rPr>
          <w:lang w:val="es_ES" w:bidi="es_ES"/>
        </w:rPr>
        <w:t>.</w:t>
      </w:r>
      <w:r>
        <w:rPr>
          <w:lang w:val="es_ES" w:bidi="es_ES"/>
        </w:rPr>
      </w:r>
      <w:r>
        <w:rPr>
          <w:lang w:val="es_ES" w:bidi="es_ES"/>
        </w:rPr>
      </w:r>
    </w:p>
    <w:p>
      <w:pPr/>
      <w:r>
        <w:rPr>
          <w:lang w:val="es_ES" w:bidi="es_ES"/>
        </w:rPr>
      </w:r>
    </w:p>
    <w:p>
      <w:pPr>
        <w:pStyle w:val="Heading2"/>
      </w:pPr>
      <w:r>
        <w:rPr>
          <w:lang w:val="es_ES" w:bidi="es_ES"/>
        </w:rPr>
        <w:t>Gad (Ídolo)</w:t>
      </w:r>
      <w:r>
        <w:rPr>
          <w:lang w:val="es_ES" w:bidi="es_ES"/>
        </w:rPr>
      </w:r>
    </w:p>
    <w:p>
      <w:pPr/>
      <w:r>
        <w:rPr>
          <w:lang w:val="es_ES" w:bidi="es_ES"/>
        </w:rPr>
      </w:r>
      <w:r>
        <w:rPr>
          <w:lang w:val="es_ES" w:bidi="es_ES"/>
        </w:rPr>
        <w:t>Dios cananeo de la Fortuna o del destino al que los israelitas adoraban (</w:t>
      </w:r>
      <w:r>
        <w:rPr>
          <w:lang w:val="es_ES" w:bidi="es_ES"/>
        </w:rPr>
        <w:t>Is 65:11</w:t>
      </w:r>
      <w:r>
        <w:rPr>
          <w:lang w:val="es_ES" w:bidi="es_ES"/>
        </w:rPr>
        <w:t>).</w:t>
      </w:r>
    </w:p>
    <w:p>
      <w:pPr/>
      <w:r>
        <w:rPr>
          <w:lang w:val="es_ES" w:bidi="es_ES"/>
        </w:rPr>
      </w:r>
      <w:r>
        <w:rPr>
          <w:lang w:val="es_ES" w:bidi="es_ES"/>
        </w:rPr>
        <w:t xml:space="preserve">Ver también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Gad (Persona)</w:t>
      </w:r>
      <w:r>
        <w:rPr>
          <w:lang w:val="es_ES" w:bidi="es_ES"/>
        </w:rPr>
      </w:r>
    </w:p>
    <w:p>
      <w:pPr>
        <w:pStyle w:val="ListNumber"/>
        <w:numPr>
          <w:ilvl w:val="0"/>
          <w:numId w:val="16"/>
        </w:numPr>
        <w:spacing w:line="240" w:lineRule="auto"/>
        <w:ind w:left="720"/>
      </w:pPr>
      <w:r>
        <w:rPr>
          <w:lang w:val="es_ES" w:bidi="es_ES"/>
        </w:rPr>
      </w:r>
      <w:r>
        <w:rPr>
          <w:lang w:val="es_ES" w:bidi="es_ES"/>
        </w:rPr>
        <w:t>Uno de los 12 hijos de Jacob (</w:t>
      </w:r>
      <w:r>
        <w:rPr>
          <w:lang w:val="es_ES" w:bidi="es_ES"/>
        </w:rPr>
        <w:t>Génesis 35:26,</w:t>
      </w:r>
      <w:r>
        <w:rPr>
          <w:lang w:val="es_ES" w:bidi="es_ES"/>
        </w:rPr>
        <w:t xml:space="preserve"> </w:t>
      </w:r>
      <w:r>
        <w:rPr>
          <w:lang w:val="es_ES" w:bidi="es_ES"/>
        </w:rPr>
        <w:t>1 Crónicas 2:2</w:t>
      </w:r>
      <w:r>
        <w:rPr>
          <w:lang w:val="es_ES" w:bidi="es_ES"/>
        </w:rPr>
        <w:t>). Su madre fue Zilpa, quien era la criada de Lea, la esposa de Jacob. Cuando Gad nació, Lea estaba muy feliz y lo nombró Gad, que significa "buena fortuna" (</w:t>
      </w:r>
      <w:r>
        <w:rPr>
          <w:lang w:val="es_ES" w:bidi="es_ES"/>
        </w:rPr>
        <w:t>Génesis 30:11</w:t>
      </w:r>
      <w:r>
        <w:rPr>
          <w:lang w:val="es_ES" w:bidi="es_ES"/>
        </w:rPr>
        <w:t>). Más tarde, Gad y su familia se mudaron con Jacob a Egipto (</w:t>
      </w:r>
      <w:r>
        <w:rPr>
          <w:lang w:val="es_ES" w:bidi="es_ES"/>
        </w:rPr>
        <w:t>Éxodo 1:4</w:t>
      </w:r>
      <w:r>
        <w:rPr>
          <w:lang w:val="es_ES" w:bidi="es_ES"/>
        </w:rPr>
        <w:t>).</w:t>
        <w:br/>
      </w:r>
      <w:r>
        <w:rPr>
          <w:lang w:val="es_ES" w:bidi="es_ES"/>
        </w:rPr>
        <w:t xml:space="preserve">Antes de que Jacob muriera, dio bendiciones especiales a cada uno de sus hijos. Le dijo a Gad que los enemigos atacarían con frecuencia a su pueblo, pero que ellos lucharían con éxito y ganarían (ver </w:t>
      </w:r>
      <w:r>
        <w:rPr>
          <w:lang w:val="es_ES" w:bidi="es_ES"/>
        </w:rPr>
        <w:t>Génesis 49:19</w:t>
      </w:r>
      <w:r>
        <w:rPr>
          <w:lang w:val="es_ES" w:bidi="es_ES"/>
        </w:rPr>
        <w:t xml:space="preserve"> y el artículo </w:t>
      </w:r>
      <w:r>
        <w:rPr>
          <w:lang w:val="es_ES" w:bidi="es_ES"/>
        </w:rPr>
        <w:t>Gad, Tribu de</w:t>
      </w:r>
      <w:r>
        <w:rPr>
          <w:lang w:val="es_ES" w:bidi="es_ES"/>
        </w:rPr>
        <w:t>).</w:t>
        <w:br/>
      </w:r>
      <w:r>
        <w:rPr>
          <w:lang w:val="es_ES" w:bidi="es_ES"/>
        </w:rPr>
        <w:t>Gad tuvo siete hijos (</w:t>
      </w:r>
      <w:r>
        <w:rPr>
          <w:lang w:val="es_ES" w:bidi="es_ES"/>
        </w:rPr>
        <w:t>Génesis 46:16</w:t>
      </w:r>
      <w:r>
        <w:rPr>
          <w:lang w:val="es_ES" w:bidi="es_ES"/>
        </w:rPr>
        <w:t>). Sus descendientes llegaron a ser conocidos como los Gaditas (</w:t>
      </w:r>
      <w:r>
        <w:rPr>
          <w:lang w:val="es_ES" w:bidi="es_ES"/>
        </w:rPr>
        <w:t>Deuteronomio 3:12,16</w:t>
      </w:r>
      <w:r>
        <w:rPr>
          <w:lang w:val="es_ES" w:bidi="es_ES"/>
        </w:rPr>
        <w:t>). Los Gaditas formaron una de las doce tribus de Israel (</w:t>
      </w:r>
      <w:r>
        <w:rPr>
          <w:lang w:val="es_ES" w:bidi="es_ES"/>
        </w:rPr>
        <w:t>Números 2:14</w:t>
      </w:r>
      <w:r>
        <w:rPr>
          <w:lang w:val="es_ES" w:bidi="es_ES"/>
        </w:rPr>
        <w:t>).</w:t>
        <w:br/>
      </w:r>
      <w:r>
        <w:rPr>
          <w:i/>
          <w:lang w:val="es_ES" w:bidi="es_ES"/>
        </w:rPr>
        <w:t>Ver también</w:t>
      </w:r>
      <w:r>
        <w:rPr>
          <w:lang w:val="es_ES" w:bidi="es_ES"/>
        </w:rPr>
        <w:t xml:space="preserve"> </w:t>
      </w:r>
      <w:r>
        <w:rPr>
          <w:lang w:val="es_ES" w:bidi="es_ES"/>
        </w:rPr>
        <w:t>Gad, Tribu de</w:t>
      </w:r>
      <w:r>
        <w:rPr>
          <w:lang w:val="es_ES" w:bidi="es_ES"/>
        </w:rPr>
        <w:t>.</w:t>
      </w:r>
    </w:p>
    <w:p>
      <w:pPr>
        <w:pStyle w:val="ListNumber"/>
        <w:spacing w:line="240" w:lineRule="auto"/>
        <w:ind w:left="720"/>
      </w:pPr>
      <w:r>
        <w:rPr>
          <w:lang w:val="es_ES" w:bidi="es_ES"/>
        </w:rPr>
      </w:r>
      <w:r>
        <w:rPr>
          <w:lang w:val="es_ES" w:bidi="es_ES"/>
        </w:rPr>
        <w:t>Un profeta y vidente durante el reinado de David le proporcionó consejos divinos sobre adónde ir y qué hacer. Cuando David se escondía de sus enemigos, Gad le indicó que dejara la ciudad de Mizpa en Moab y regresara a la tierra de Judá (</w:t>
      </w:r>
      <w:r>
        <w:rPr>
          <w:lang w:val="es_ES" w:bidi="es_ES"/>
        </w:rPr>
        <w:t>1 Samuel 22:5</w:t>
      </w:r>
      <w:r>
        <w:rPr>
          <w:lang w:val="es_ES" w:bidi="es_ES"/>
        </w:rPr>
        <w:t>). Más tarde, cuando David realizó un censo de sus soldados en contra de los deseos de Dios, Gad le comunicó el castigo divino (</w:t>
      </w:r>
      <w:r>
        <w:rPr>
          <w:lang w:val="es_ES" w:bidi="es_ES"/>
        </w:rPr>
        <w:t>2 Samuel 24:11–14,18–19</w:t>
      </w:r>
      <w:r>
        <w:rPr>
          <w:lang w:val="es_ES" w:bidi="es_ES"/>
        </w:rPr>
        <w:t xml:space="preserve">; </w:t>
      </w:r>
      <w:r>
        <w:rPr>
          <w:lang w:val="es_ES" w:bidi="es_ES"/>
        </w:rPr>
        <w:t>1 Crónicas 21:9–19</w:t>
      </w:r>
      <w:r>
        <w:rPr>
          <w:lang w:val="es_ES" w:bidi="es_ES"/>
        </w:rPr>
        <w:t>).</w:t>
        <w:br/>
      </w:r>
      <w:r>
        <w:rPr>
          <w:lang w:val="es_ES" w:bidi="es_ES"/>
        </w:rPr>
        <w:t>Gad también ayudó a David y a otro profeta llamado Natán a organizar la manera en que la gente adoraría a Dios en el templo (</w:t>
      </w:r>
      <w:r>
        <w:rPr>
          <w:lang w:val="es_ES" w:bidi="es_ES"/>
        </w:rPr>
        <w:t>2 Crónicas 29:25</w:t>
      </w:r>
      <w:r>
        <w:rPr>
          <w:lang w:val="es_ES" w:bidi="es_ES"/>
        </w:rPr>
        <w:t>). Escribió los eventos de la vida de David como un registro para las generaciones futuras (</w:t>
      </w:r>
      <w:r>
        <w:rPr>
          <w:lang w:val="es_ES" w:bidi="es_ES"/>
        </w:rPr>
        <w:t>1 Crónicas 29:29</w:t>
      </w:r>
      <w:r>
        <w:rPr>
          <w:lang w:val="es_ES" w:bidi="es_ES"/>
        </w:rPr>
        <w:t>).</w:t>
      </w:r>
      <w:r>
        <w:rPr>
          <w:lang w:val="es_ES" w:bidi="es_ES"/>
        </w:rPr>
      </w:r>
      <w:r>
        <w:rPr>
          <w:lang w:val="es_ES" w:bidi="es_ES"/>
        </w:rPr>
      </w:r>
    </w:p>
    <w:p>
      <w:pPr/>
      <w:r>
        <w:rPr>
          <w:lang w:val="es_ES" w:bidi="es_ES"/>
        </w:rPr>
      </w:r>
    </w:p>
    <w:p>
      <w:pPr>
        <w:pStyle w:val="Heading2"/>
      </w:pPr>
      <w:r>
        <w:rPr>
          <w:lang w:val="es_ES" w:bidi="es_ES"/>
        </w:rPr>
        <w:t>Gad, Tribu de</w:t>
      </w:r>
      <w:r>
        <w:rPr>
          <w:lang w:val="es_ES" w:bidi="es_ES"/>
        </w:rPr>
      </w:r>
    </w:p>
    <w:p>
      <w:pPr>
        <w:pStyle w:val="Heading2"/>
      </w:pPr>
      <w:r>
        <w:rPr>
          <w:b/>
          <w:lang w:val="es_ES" w:bidi="es_ES"/>
        </w:rPr>
        <w:t>GAD, Tribu de</w:t>
      </w:r>
    </w:p>
    <w:p>
      <w:pPr>
        <w:pStyle w:val="Heading3"/>
      </w:pPr>
      <w:r>
        <w:rPr>
          <w:lang w:val="es_ES" w:bidi="es_ES"/>
        </w:rPr>
        <w:t>El inicio de la tribu de Gad</w:t>
      </w:r>
    </w:p>
    <w:p>
      <w:pPr/>
      <w:r>
        <w:rPr>
          <w:lang w:val="es_ES" w:bidi="es_ES"/>
        </w:rPr>
      </w:r>
      <w:r>
        <w:rPr>
          <w:lang w:val="es_ES" w:bidi="es_ES"/>
        </w:rPr>
        <w:t>La tribu israelita descendiente de Gad, el séptimo hijo de Jacob (</w:t>
      </w:r>
      <w:r>
        <w:rPr>
          <w:lang w:val="es_ES" w:bidi="es_ES"/>
        </w:rPr>
        <w:t>Génesis 30:11</w:t>
      </w:r>
      <w:r>
        <w:rPr>
          <w:lang w:val="es_ES" w:bidi="es_ES"/>
        </w:rPr>
        <w:t xml:space="preserve">; </w:t>
      </w:r>
      <w:r>
        <w:rPr>
          <w:lang w:val="es_ES" w:bidi="es_ES"/>
        </w:rPr>
        <w:t>Números 1:24–25</w:t>
      </w:r>
      <w:r>
        <w:rPr>
          <w:lang w:val="es_ES" w:bidi="es_ES"/>
        </w:rPr>
        <w:t>). Era la octava tribu más grande entre las que salieron de Egipto con Moisés, según el número de guerreros contabilizados (</w:t>
      </w:r>
      <w:r>
        <w:rPr>
          <w:lang w:val="es_ES" w:bidi="es_ES"/>
        </w:rPr>
        <w:t>Números 1:1–3, 24–25</w:t>
      </w:r>
      <w:r>
        <w:rPr>
          <w:lang w:val="es_ES" w:bidi="es_ES"/>
        </w:rPr>
        <w:t>). La tribu era conocida por criar ganado y tenía fama de ser feroz en la batalla (</w:t>
      </w:r>
      <w:r>
        <w:rPr>
          <w:lang w:val="es_ES" w:bidi="es_ES"/>
        </w:rPr>
        <w:t>Números 32:1</w:t>
      </w:r>
      <w:r>
        <w:rPr>
          <w:lang w:val="es_ES" w:bidi="es_ES"/>
        </w:rPr>
        <w:t xml:space="preserve">; </w:t>
      </w:r>
      <w:r>
        <w:rPr>
          <w:lang w:val="es_ES" w:bidi="es_ES"/>
        </w:rPr>
        <w:t>Deuteronomio 33:20</w:t>
      </w:r>
      <w:r>
        <w:rPr>
          <w:lang w:val="es_ES" w:bidi="es_ES"/>
        </w:rPr>
        <w:t>).</w:t>
      </w:r>
    </w:p>
    <w:p>
      <w:pPr/>
      <w:r>
        <w:rPr>
          <w:lang w:val="es_ES" w:bidi="es_ES"/>
        </w:rPr>
      </w:r>
      <w:r>
        <w:rPr>
          <w:lang w:val="es_ES" w:bidi="es_ES"/>
        </w:rPr>
        <w:t>Durante el período en el desierto, la tribu de Gad fue liderada por Eliasaf, hijo de Dehuel (</w:t>
      </w:r>
      <w:r>
        <w:rPr>
          <w:lang w:val="es_ES" w:bidi="es_ES"/>
        </w:rPr>
        <w:t>Números 1:14</w:t>
      </w:r>
      <w:r>
        <w:rPr>
          <w:lang w:val="es_ES" w:bidi="es_ES"/>
        </w:rPr>
        <w:t xml:space="preserve">; </w:t>
      </w:r>
      <w:r>
        <w:rPr>
          <w:lang w:val="es_ES" w:bidi="es_ES"/>
        </w:rPr>
        <w:t>2:14</w:t>
      </w:r>
      <w:r>
        <w:rPr>
          <w:lang w:val="es_ES" w:bidi="es_ES"/>
        </w:rPr>
        <w:t xml:space="preserve">; </w:t>
      </w:r>
      <w:r>
        <w:rPr>
          <w:lang w:val="es_ES" w:bidi="es_ES"/>
        </w:rPr>
        <w:t>7:42</w:t>
      </w:r>
      <w:r>
        <w:rPr>
          <w:lang w:val="es_ES" w:bidi="es_ES"/>
        </w:rPr>
        <w:t xml:space="preserve">; </w:t>
      </w:r>
      <w:r>
        <w:rPr>
          <w:lang w:val="es_ES" w:bidi="es_ES"/>
        </w:rPr>
        <w:t>10:20</w:t>
      </w:r>
      <w:r>
        <w:rPr>
          <w:lang w:val="es_ES" w:bidi="es_ES"/>
        </w:rPr>
        <w:t>). Cuando los israelitas acampaban, Gad estaba ubicado al sur del tabernáculo, detrás de las tribus de Rubén y Simeón (</w:t>
      </w:r>
      <w:r>
        <w:rPr>
          <w:lang w:val="es_ES" w:bidi="es_ES"/>
        </w:rPr>
        <w:t>Números 2:14–15</w:t>
      </w:r>
      <w:r>
        <w:rPr>
          <w:lang w:val="es_ES" w:bidi="es_ES"/>
        </w:rPr>
        <w:t>). La tribu se menciona durante la ofrenda tribal al tabernáculo y después de la plaga que Dios trajo sobre Israel (</w:t>
      </w:r>
      <w:r>
        <w:rPr>
          <w:lang w:val="es_ES" w:bidi="es_ES"/>
        </w:rPr>
        <w:t>Números 7:42–47</w:t>
      </w:r>
      <w:r>
        <w:rPr>
          <w:lang w:val="es_ES" w:bidi="es_ES"/>
        </w:rPr>
        <w:t xml:space="preserve">; </w:t>
      </w:r>
      <w:r>
        <w:rPr>
          <w:lang w:val="es_ES" w:bidi="es_ES"/>
        </w:rPr>
        <w:t>26:15, 18</w:t>
      </w:r>
      <w:r>
        <w:rPr>
          <w:lang w:val="es_ES" w:bidi="es_ES"/>
        </w:rPr>
        <w:t>). Geuel, hijo de Maki, representó a la tribu de Gad como uno de los 12 espías enviados por Moisés para explorar la tierra de Canaán (</w:t>
      </w:r>
      <w:r>
        <w:rPr>
          <w:lang w:val="es_ES" w:bidi="es_ES"/>
        </w:rPr>
        <w:t>Números 13:15</w:t>
      </w:r>
      <w:r>
        <w:rPr>
          <w:lang w:val="es_ES" w:bidi="es_ES"/>
        </w:rPr>
        <w:t>).</w:t>
      </w:r>
    </w:p>
    <w:p>
      <w:pPr>
        <w:pStyle w:val="Heading3"/>
      </w:pPr>
      <w:r>
        <w:rPr>
          <w:lang w:val="es_ES" w:bidi="es_ES"/>
        </w:rPr>
        <w:t>El territorio de la tribu de Gad</w:t>
      </w:r>
    </w:p>
    <w:p>
      <w:pPr/>
      <w:r>
        <w:rPr>
          <w:lang w:val="es_ES" w:bidi="es_ES"/>
        </w:rPr>
      </w:r>
      <w:r>
        <w:rPr>
          <w:lang w:val="es_ES" w:bidi="es_ES"/>
        </w:rPr>
        <w:t>Cuando los israelitas se acercaron a la tierra prometida, las tribus de Gad, Rubén y la mitad de la tribu de Manasés solicitaron vivir al este del Río Jordán, ya que la tierra allí era adecuada para su ganado (</w:t>
      </w:r>
      <w:r>
        <w:rPr>
          <w:lang w:val="es_ES" w:bidi="es_ES"/>
        </w:rPr>
        <w:t>Números 32:1–2</w:t>
      </w:r>
      <w:r>
        <w:rPr>
          <w:lang w:val="es_ES" w:bidi="es_ES"/>
        </w:rPr>
        <w:t>). Moisés accedió a esta solicitud con la condición de que ayudarían en la conquista de Canaán (</w:t>
      </w:r>
      <w:r>
        <w:rPr>
          <w:lang w:val="es_ES" w:bidi="es_ES"/>
        </w:rPr>
        <w:t>Números 32:20–22</w:t>
      </w:r>
      <w:r>
        <w:rPr>
          <w:lang w:val="es_ES" w:bidi="es_ES"/>
        </w:rPr>
        <w:t xml:space="preserve">; </w:t>
      </w:r>
      <w:r>
        <w:rPr>
          <w:lang w:val="es_ES" w:bidi="es_ES"/>
        </w:rPr>
        <w:t>Josué 1:12–18</w:t>
      </w:r>
      <w:r>
        <w:rPr>
          <w:lang w:val="es_ES" w:bidi="es_ES"/>
        </w:rPr>
        <w:t>). Durante la conquista bajo el liderazgo de Josué, se menciona específicamente a la tribu de Gad en la batalla de Jericó (</w:t>
      </w:r>
      <w:r>
        <w:rPr>
          <w:lang w:val="es_ES" w:bidi="es_ES"/>
        </w:rPr>
        <w:t>Josué 4:12</w:t>
      </w:r>
      <w:r>
        <w:rPr>
          <w:lang w:val="es_ES" w:bidi="es_ES"/>
        </w:rPr>
        <w:t xml:space="preserve">). Después de la conquista, Gad, junto con Rubén y la mitad de Manasés, se establecieron en su tierra al este del Río Jordán (ver </w:t>
      </w:r>
      <w:r>
        <w:rPr>
          <w:lang w:val="es_ES" w:bidi="es_ES"/>
        </w:rPr>
        <w:t>Números 34:13–14</w:t>
      </w:r>
      <w:r>
        <w:rPr>
          <w:lang w:val="es_ES" w:bidi="es_ES"/>
        </w:rPr>
        <w:t xml:space="preserve">; </w:t>
      </w:r>
      <w:r>
        <w:rPr>
          <w:lang w:val="es_ES" w:bidi="es_ES"/>
        </w:rPr>
        <w:t>Josué 12:6</w:t>
      </w:r>
      <w:r>
        <w:rPr>
          <w:lang w:val="es_ES" w:bidi="es_ES"/>
        </w:rPr>
        <w:t xml:space="preserve">; </w:t>
      </w:r>
      <w:r>
        <w:rPr>
          <w:lang w:val="es_ES" w:bidi="es_ES"/>
        </w:rPr>
        <w:t>13:8</w:t>
      </w:r>
      <w:r>
        <w:rPr>
          <w:lang w:val="es_ES" w:bidi="es_ES"/>
        </w:rPr>
        <w:t>).</w:t>
      </w:r>
    </w:p>
    <w:p>
      <w:pPr/>
      <w:r>
        <w:rPr>
          <w:lang w:val="es_ES" w:bidi="es_ES"/>
        </w:rPr>
      </w:r>
      <w:r>
        <w:rPr>
          <w:lang w:val="es_ES" w:bidi="es_ES"/>
        </w:rPr>
        <w:t>La herencia de Gad se encontraba entre la tribu de Manasés al norte y la tribu de Rubén al sur. Su frontera oriental era el Desierto Arábigo, y su frontera occidental era el Río Jordán. La región no tenía límites claramente definidos entre las dos tribus y media. Toda el área era comúnmente conocida como Galaad y Basán (</w:t>
      </w:r>
      <w:r>
        <w:rPr>
          <w:lang w:val="es_ES" w:bidi="es_ES"/>
        </w:rPr>
        <w:t>2 Reyes 10:33</w:t>
      </w:r>
      <w:r>
        <w:rPr>
          <w:lang w:val="es_ES" w:bidi="es_ES"/>
        </w:rPr>
        <w:t>). El territorio de Gad se extendía al norte hasta el Mar de Quineret (Galilea) y al sur hasta las ciudades de Aroer y Hesbón, con el río Jaboc como frontera oriental en las montañas (</w:t>
      </w:r>
      <w:r>
        <w:rPr>
          <w:lang w:val="es_ES" w:bidi="es_ES"/>
        </w:rPr>
        <w:t>Deuteronomio 3:12–13</w:t>
      </w:r>
      <w:r>
        <w:rPr>
          <w:lang w:val="es_ES" w:bidi="es_ES"/>
        </w:rPr>
        <w:t xml:space="preserve">; </w:t>
      </w:r>
      <w:r>
        <w:rPr>
          <w:lang w:val="es_ES" w:bidi="es_ES"/>
        </w:rPr>
        <w:t>Josué 12:1–6</w:t>
      </w:r>
      <w:r>
        <w:rPr>
          <w:lang w:val="es_ES" w:bidi="es_ES"/>
        </w:rPr>
        <w:t xml:space="preserve">; </w:t>
      </w:r>
      <w:r>
        <w:rPr>
          <w:lang w:val="es_ES" w:bidi="es_ES"/>
        </w:rPr>
        <w:t>13:24–28</w:t>
      </w:r>
      <w:r>
        <w:rPr>
          <w:lang w:val="es_ES" w:bidi="es_ES"/>
        </w:rPr>
        <w:t>).</w:t>
      </w:r>
    </w:p>
    <w:p>
      <w:pPr>
        <w:pStyle w:val="Heading3"/>
      </w:pPr>
      <w:r>
        <w:rPr>
          <w:lang w:val="es_ES" w:bidi="es_ES"/>
        </w:rPr>
        <w:t>Interacción de Gad con otras tribus</w:t>
      </w:r>
    </w:p>
    <w:p>
      <w:pPr/>
      <w:r>
        <w:rPr>
          <w:lang w:val="es_ES" w:bidi="es_ES"/>
        </w:rPr>
      </w:r>
      <w:r>
        <w:rPr>
          <w:lang w:val="es_ES" w:bidi="es_ES"/>
        </w:rPr>
        <w:t>La historia de Gad, desde su asentamiento hasta el cautiverio babilónico, estuvo estrechamente vinculada a las tribus de Rubén y Manasés. Poco después de establecerse en su tierra, estas tribus casi provocaron una guerra civil al construir un gran altar (</w:t>
      </w:r>
      <w:r>
        <w:rPr>
          <w:lang w:val="es_ES" w:bidi="es_ES"/>
        </w:rPr>
        <w:t>Josué 22:10–34</w:t>
      </w:r>
      <w:r>
        <w:rPr>
          <w:lang w:val="es_ES" w:bidi="es_ES"/>
        </w:rPr>
        <w:t>). Durante la época de los jueces, los gaditas, junto con otros habitantes de Galaad, fueron amenazados por los amonitas hasta que Jefté los derrotó (Jueces 11). Algunos miembros de la tribu de Gad se unieron a David en Siclag durante su exilio (</w:t>
      </w:r>
      <w:r>
        <w:rPr>
          <w:lang w:val="es_ES" w:bidi="es_ES"/>
        </w:rPr>
        <w:t>1 Crónicas 12:14, 37</w:t>
      </w:r>
      <w:r>
        <w:rPr>
          <w:lang w:val="es_ES" w:bidi="es_ES"/>
        </w:rPr>
        <w:t>). En el decimocuarto año del reinado de David, Gad y las otras dos tribus y media fueron organizadas bajo un supervisor llamado Jerías (</w:t>
      </w:r>
      <w:r>
        <w:rPr>
          <w:lang w:val="es_ES" w:bidi="es_ES"/>
        </w:rPr>
        <w:t>1 Crónicas 26:30–32</w:t>
      </w:r>
      <w:r>
        <w:rPr>
          <w:lang w:val="es_ES" w:bidi="es_ES"/>
        </w:rPr>
        <w:t>).</w:t>
      </w:r>
    </w:p>
    <w:p>
      <w:pPr>
        <w:pStyle w:val="Heading3"/>
      </w:pPr>
      <w:r>
        <w:rPr>
          <w:lang w:val="es_ES" w:bidi="es_ES"/>
        </w:rPr>
        <w:t>Historia reciente</w:t>
      </w:r>
    </w:p>
    <w:p>
      <w:pPr/>
      <w:r>
        <w:rPr>
          <w:lang w:val="es_ES" w:bidi="es_ES"/>
        </w:rPr>
      </w:r>
      <w:r>
        <w:rPr>
          <w:lang w:val="es_ES" w:bidi="es_ES"/>
        </w:rPr>
        <w:t>Durante el periodo del reino dividido, las tribus al este del Jordán fueron atacadas con frecuencia. Durante el reinado de Jehú, de 841 a 814 a.C., el rey arameo Hazael tomó el control de toda la tierra al este del Jordán, incluyendo el territorio de Gad. Más tarde, los gaditas fueron llevados al cautiverio por Tiglat-pileser, rey de Asiria (</w:t>
      </w:r>
      <w:r>
        <w:rPr>
          <w:lang w:val="es_ES" w:bidi="es_ES"/>
        </w:rPr>
        <w:t>2 Reyes 15:29</w:t>
      </w:r>
      <w:r>
        <w:rPr>
          <w:lang w:val="es_ES" w:bidi="es_ES"/>
        </w:rPr>
        <w:t xml:space="preserve">; </w:t>
      </w:r>
      <w:r>
        <w:rPr>
          <w:lang w:val="es_ES" w:bidi="es_ES"/>
        </w:rPr>
        <w:t>1 Crónicas 5:26–27</w:t>
      </w:r>
      <w:r>
        <w:rPr>
          <w:lang w:val="es_ES" w:bidi="es_ES"/>
        </w:rPr>
        <w:t>). Posteriormente, los amonitas ocuparon la tierra de Gad (</w:t>
      </w:r>
      <w:r>
        <w:rPr>
          <w:lang w:val="es_ES" w:bidi="es_ES"/>
        </w:rPr>
        <w:t>Jeremías 49:1</w:t>
      </w:r>
      <w:r>
        <w:rPr>
          <w:lang w:val="es_ES" w:bidi="es_ES"/>
        </w:rPr>
        <w:t>).</w:t>
      </w:r>
    </w:p>
    <w:p>
      <w:pPr/>
      <w:r>
        <w:rPr>
          <w:lang w:val="es_ES" w:bidi="es_ES"/>
        </w:rPr>
      </w:r>
      <w:r>
        <w:rPr>
          <w:lang w:val="es_ES" w:bidi="es_ES"/>
        </w:rPr>
        <w:t>Después del exilio en Babilonia, Gad se menciona solo una vez, en la visión de Ezequiel sobre la restauración de Israel (</w:t>
      </w:r>
      <w:r>
        <w:rPr>
          <w:lang w:val="es_ES" w:bidi="es_ES"/>
        </w:rPr>
        <w:t>Ezequiel 48:1, 27–28, 34</w:t>
      </w:r>
      <w:r>
        <w:rPr>
          <w:lang w:val="es_ES" w:bidi="es_ES"/>
        </w:rPr>
        <w:t>). En el Nuevo Testamento, la tribu de Gad está incluida entre las tribus selladas por Dios en el libro de Apocalipsis (</w:t>
      </w:r>
      <w:r>
        <w:rPr>
          <w:lang w:val="es_ES" w:bidi="es_ES"/>
        </w:rPr>
        <w:t>Apocalipsis 7:5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Israel, Historia de</w:t>
      </w:r>
      <w:r>
        <w:rPr>
          <w:lang w:val="es_ES" w:bidi="es_ES"/>
        </w:rPr>
        <w:t xml:space="preserve">; </w:t>
      </w:r>
      <w:r>
        <w:rPr>
          <w:lang w:val="es_ES" w:bidi="es_ES"/>
        </w:rPr>
        <w:t>Gad (Persona) nº 1</w:t>
      </w:r>
      <w:r>
        <w:rPr>
          <w:lang w:val="es_ES" w:bidi="es_ES"/>
        </w:rPr>
        <w:t>.</w:t>
      </w:r>
      <w:r>
        <w:rPr>
          <w:lang w:val="es_ES" w:bidi="es_ES"/>
        </w:rPr>
      </w:r>
      <w:r>
        <w:rPr>
          <w:lang w:val="es_ES" w:bidi="es_ES"/>
        </w:rPr>
      </w:r>
    </w:p>
    <w:p>
      <w:pPr/>
      <w:r>
        <w:rPr>
          <w:lang w:val="es_ES" w:bidi="es_ES"/>
        </w:rPr>
      </w:r>
    </w:p>
    <w:p>
      <w:pPr>
        <w:pStyle w:val="Heading2"/>
      </w:pPr>
      <w:r>
        <w:rPr>
          <w:lang w:val="es_ES" w:bidi="es_ES"/>
        </w:rPr>
        <w:t>Gadara, Gadarenos</w:t>
      </w:r>
      <w:r>
        <w:rPr>
          <w:lang w:val="es_ES" w:bidi="es_ES"/>
        </w:rPr>
      </w:r>
    </w:p>
    <w:p>
      <w:pPr/>
      <w:r>
        <w:rPr>
          <w:lang w:val="es_ES" w:bidi="es_ES"/>
        </w:rPr>
      </w:r>
      <w:r>
        <w:rPr>
          <w:lang w:val="es_ES" w:bidi="es_ES"/>
        </w:rPr>
        <w:t xml:space="preserve">Gadara fue una ciudad griega importante en la región de Decápolis. El nombre "Decápolis" proviene de las palabras griegas </w:t>
      </w:r>
      <w:r>
        <w:rPr>
          <w:i/>
          <w:lang w:val="es_ES" w:bidi="es_ES"/>
        </w:rPr>
        <w:t>deca</w:t>
      </w:r>
      <w:r>
        <w:rPr>
          <w:lang w:val="es_ES" w:bidi="es_ES"/>
        </w:rPr>
        <w:t xml:space="preserve"> (que significa "diez") y </w:t>
      </w:r>
      <w:r>
        <w:rPr>
          <w:i/>
          <w:lang w:val="es_ES" w:bidi="es_ES"/>
        </w:rPr>
        <w:t>polis</w:t>
      </w:r>
      <w:r>
        <w:rPr>
          <w:lang w:val="es_ES" w:bidi="es_ES"/>
        </w:rPr>
        <w:t xml:space="preserve"> (que significa "ciudad"). Estas ciudades compartían la cultura y el idioma griegos, aunque estaban bajo control romano. Cada ciudad gestionaba sus propios asuntos, pero trabajaban juntas como grupo.</w:t>
      </w:r>
    </w:p>
    <w:p>
      <w:pPr/>
      <w:r>
        <w:rPr>
          <w:lang w:val="es_ES" w:bidi="es_ES"/>
        </w:rPr>
      </w:r>
      <w:r>
        <w:rPr>
          <w:lang w:val="es_ES" w:bidi="es_ES"/>
        </w:rPr>
        <w:t>Los gadarenos eran las personas que vivían en y alrededor de Gadara. Esta área aparece en la historia donde Jesús sanó a un hombre poseído por espíritus malignos. En las copias antiguas de la Biblia que los estudiosos consideran más fiables, esta ubicación se menciona solo una vez.</w:t>
      </w:r>
    </w:p>
    <w:p>
      <w:pPr/>
      <w:r>
        <w:rPr>
          <w:lang w:val="es_ES" w:bidi="es_ES"/>
        </w:rPr>
      </w:r>
      <w:r>
        <w:rPr>
          <w:lang w:val="es_ES" w:bidi="es_ES"/>
        </w:rPr>
        <w:t>El hombre estaba poseído por un demonio llamado Legión. Jesús se encontró con el hombre en "el país de los Gergesenos" (</w:t>
      </w:r>
      <w:r>
        <w:rPr>
          <w:lang w:val="es_ES" w:bidi="es_ES"/>
        </w:rPr>
        <w:t>Mateo 8:28</w:t>
      </w:r>
      <w:r>
        <w:rPr>
          <w:lang w:val="es_ES" w:bidi="es_ES"/>
        </w:rPr>
        <w:t xml:space="preserve">). Las otras versiones en </w:t>
      </w:r>
      <w:r>
        <w:rPr>
          <w:lang w:val="es_ES" w:bidi="es_ES"/>
        </w:rPr>
        <w:t>Marcos 5:1</w:t>
      </w:r>
      <w:r>
        <w:rPr>
          <w:lang w:val="es_ES" w:bidi="es_ES"/>
        </w:rPr>
        <w:t xml:space="preserve"> y </w:t>
      </w:r>
      <w:r>
        <w:rPr>
          <w:lang w:val="es_ES" w:bidi="es_ES"/>
        </w:rPr>
        <w:t>Lucas 8:26, 37</w:t>
      </w:r>
      <w:r>
        <w:rPr>
          <w:lang w:val="es_ES" w:bidi="es_ES"/>
        </w:rPr>
        <w:t xml:space="preserve"> mencionan propiamente "Gadarenos".</w:t>
      </w:r>
    </w:p>
    <w:p>
      <w:pPr/>
      <w:r>
        <w:rPr>
          <w:lang w:val="es_ES" w:bidi="es_ES"/>
        </w:rPr>
      </w:r>
      <w:r>
        <w:rPr>
          <w:lang w:val="es_ES" w:bidi="es_ES"/>
        </w:rPr>
        <w:t xml:space="preserve">La versión del Rey Jacobo de </w:t>
      </w:r>
      <w:r>
        <w:rPr>
          <w:lang w:val="es_ES" w:bidi="es_ES"/>
        </w:rPr>
        <w:t>Mateo 8:28</w:t>
      </w:r>
      <w:r>
        <w:rPr>
          <w:lang w:val="es_ES" w:bidi="es_ES"/>
        </w:rPr>
        <w:t xml:space="preserve"> utilizó copias más antiguas de Mateo. En esta versión, se usó el nombre </w:t>
      </w:r>
      <w:r>
        <w:rPr>
          <w:i/>
          <w:lang w:val="es_ES" w:bidi="es_ES"/>
        </w:rPr>
        <w:t>Gergesenes</w:t>
      </w:r>
      <w:r>
        <w:rPr>
          <w:lang w:val="es_ES" w:bidi="es_ES"/>
        </w:rPr>
        <w:t xml:space="preserve">. En Marcos y Lucas, la versión del Rey Jacobo menciona </w:t>
      </w:r>
      <w:r>
        <w:rPr>
          <w:i/>
          <w:lang w:val="es_ES" w:bidi="es_ES"/>
        </w:rPr>
        <w:t>Gadarenes</w:t>
      </w:r>
      <w:r>
        <w:rPr>
          <w:lang w:val="es_ES" w:bidi="es_ES"/>
        </w:rPr>
        <w:t>. Los diferentes nombres utilizados por los escritores del Evangelio pueden deberse a que Gerasa era el área geográfica más amplia y Gadara era una ciudad importante en la zona.</w:t>
      </w:r>
    </w:p>
    <w:p>
      <w:pPr>
        <w:pStyle w:val="Heading3"/>
      </w:pPr>
      <w:r>
        <w:rPr>
          <w:lang w:val="es_ES" w:bidi="es_ES"/>
        </w:rPr>
        <w:t>¿Dónde se encontraba Gadara?</w:t>
      </w:r>
    </w:p>
    <w:p>
      <w:pPr/>
      <w:r>
        <w:rPr>
          <w:lang w:val="es_ES" w:bidi="es_ES"/>
        </w:rPr>
      </w:r>
      <w:r>
        <w:rPr>
          <w:lang w:val="es_ES" w:bidi="es_ES"/>
        </w:rPr>
        <w:t>Los geógrafos concluyen que el lugar más probable donde los cerdos saltaron al mar habría sido un tramo de costa escarpada cerca de Gergesa. Esta era una ciudad más pequeña y menos importante en la zona. Esto coincide con otra sugerencia de que Mateo era nativo de la región. Debido a su conocimiento del área, pudo identificar el lugar exacto. Marcos y Lucas solo pudieron nombrar la ubicación general para sus lectores griegos y romanos. Dado que Gergesa era pequeña y relativamente desconocida, identificaron a Gadara, una ciudad griega de cierta importancia.</w:t>
      </w:r>
    </w:p>
    <w:p>
      <w:pPr>
        <w:pStyle w:val="Heading3"/>
      </w:pPr>
      <w:r>
        <w:rPr>
          <w:lang w:val="es_ES" w:bidi="es_ES"/>
        </w:rPr>
        <w:t>La historia de Gadara</w:t>
      </w:r>
    </w:p>
    <w:p>
      <w:pPr/>
      <w:r>
        <w:rPr>
          <w:lang w:val="es_ES" w:bidi="es_ES"/>
        </w:rPr>
      </w:r>
      <w:r>
        <w:rPr>
          <w:lang w:val="es_ES" w:bidi="es_ES"/>
        </w:rPr>
        <w:t>El nombre Gadara indica que la ciudad tenía un origen semítico (los pueblos semíticos del antiguo Cercano Oriente, como los hebreos, arameos, fenicios u otros grupos cuyas lenguas pertenecían a la familia semítica). Gadara se encontraba a 8 o 10 kilómetros (cinco o seis millas) al sureste del Mar de Galilea. Esta área incluía las aguas termales de El Hamme, al norte del río Yarmuk.</w:t>
      </w:r>
    </w:p>
    <w:p>
      <w:pPr/>
      <w:r>
        <w:rPr>
          <w:lang w:val="es_ES" w:bidi="es_ES"/>
        </w:rPr>
      </w:r>
      <w:r>
        <w:rPr>
          <w:lang w:val="es_ES" w:bidi="es_ES"/>
        </w:rPr>
        <w:t>La primera mención de Gadara en la historia fue en el año 218 a. C., cuando el rey Antíoco III la capturó. Aproximadamente 115 años después, en el 103 a. C., un gobernante judío llamado Alejandro Janneo tomó el control de la ciudad. Destruyó Gadara y obligó a su población a convertirse en esclavos y seguir las leyes religiosas judías.</w:t>
      </w:r>
    </w:p>
    <w:p>
      <w:pPr/>
      <w:r>
        <w:rPr>
          <w:lang w:val="es_ES" w:bidi="es_ES"/>
        </w:rPr>
      </w:r>
      <w:r>
        <w:rPr>
          <w:lang w:val="es_ES" w:bidi="es_ES"/>
        </w:rPr>
        <w:t>En el año 63 a. C., un líder romano llamado Pompeyo reconstruyó la ciudad. Bajo su gobierno, Gadara se convirtió en una ciudad libre, lo que significaba que se gobernaba a sí misma. La ciudad se unió entonces a un grupo de diez ciudades griegas llamado Decápolis. Todas ellas, excepto una, estaban situadas en Transjordania (al este del río Jordán)..</w:t>
      </w:r>
    </w:p>
    <w:p>
      <w:pPr/>
      <w:r>
        <w:rPr>
          <w:lang w:val="es_ES" w:bidi="es_ES"/>
        </w:rPr>
      </w:r>
      <w:r>
        <w:rPr>
          <w:lang w:val="es_ES" w:bidi="es_ES"/>
        </w:rPr>
        <w:t>Augusto César incorporó Gadara al territorio controlado por Herodes el Grande en el 30 a. C. Cuando Herodes falleció en el 4 a. C., Gadara fue cedida a Siria. Durante el intento de revolución judía entre el 66 y el 70 d. C., Vespasiano capturó la ciudad. Gadara continuó desarrollándose durante muchos años. Fue la sede de un obispo cristiano desde el 325 d. C. hasta la conquista musulmana.</w:t>
      </w:r>
    </w:p>
    <w:p>
      <w:pPr/>
      <w:r>
        <w:rPr>
          <w:lang w:val="es_ES" w:bidi="es_ES"/>
        </w:rPr>
      </w:r>
      <w:r>
        <w:rPr>
          <w:i/>
          <w:lang w:val="es_ES" w:bidi="es_ES"/>
        </w:rPr>
        <w:t>Véase</w:t>
      </w:r>
      <w:r>
        <w:rPr>
          <w:lang w:val="es_ES" w:bidi="es_ES"/>
        </w:rPr>
        <w:t xml:space="preserve"> </w:t>
      </w:r>
      <w:r>
        <w:rPr>
          <w:lang w:val="es_ES" w:bidi="es_ES"/>
        </w:rPr>
        <w:t>Decápolis</w:t>
      </w:r>
      <w:r>
        <w:rPr>
          <w:lang w:val="es_ES" w:bidi="es_ES"/>
        </w:rPr>
        <w:t xml:space="preserve">; </w:t>
      </w:r>
      <w:r>
        <w:rPr>
          <w:lang w:val="es_ES" w:bidi="es_ES"/>
        </w:rPr>
        <w:t>Gerasa, Gerasenos</w:t>
      </w:r>
      <w:r>
        <w:rPr>
          <w:lang w:val="es_ES" w:bidi="es_ES"/>
        </w:rPr>
        <w:t xml:space="preserve">; </w:t>
      </w:r>
      <w:r>
        <w:rPr>
          <w:lang w:val="es_ES" w:bidi="es_ES"/>
        </w:rPr>
        <w:t>Gergesa, Gergesenos</w:t>
      </w:r>
      <w:r>
        <w:rPr>
          <w:lang w:val="es_ES" w:bidi="es_ES"/>
        </w:rPr>
        <w:t>.</w:t>
      </w:r>
      <w:r>
        <w:rPr>
          <w:lang w:val="es_ES" w:bidi="es_ES"/>
        </w:rPr>
      </w:r>
      <w:r>
        <w:rPr>
          <w:lang w:val="es_ES" w:bidi="es_ES"/>
        </w:rPr>
      </w:r>
    </w:p>
    <w:p>
      <w:pPr/>
      <w:r>
        <w:rPr>
          <w:lang w:val="es_ES" w:bidi="es_ES"/>
        </w:rPr>
      </w:r>
    </w:p>
    <w:p>
      <w:pPr>
        <w:pStyle w:val="Heading2"/>
      </w:pPr>
      <w:r>
        <w:rPr>
          <w:lang w:val="es_ES" w:bidi="es_ES"/>
        </w:rPr>
        <w:t>Gaddi</w:t>
      </w:r>
      <w:r>
        <w:rPr>
          <w:lang w:val="es_ES" w:bidi="es_ES"/>
        </w:rPr>
      </w:r>
    </w:p>
    <w:p>
      <w:pPr/>
      <w:r>
        <w:rPr>
          <w:lang w:val="es_ES" w:bidi="es_ES"/>
        </w:rPr>
      </w:r>
      <w:r>
        <w:rPr>
          <w:lang w:val="es_ES" w:bidi="es_ES"/>
        </w:rPr>
        <w:t>Un hombre de la tribu de Manasés. Moisés lo envió a explorar la tierra de Canaán (</w:t>
      </w:r>
      <w:r>
        <w:rPr>
          <w:lang w:val="es_ES" w:bidi="es_ES"/>
        </w:rPr>
        <w:t>Nm13:11</w:t>
      </w:r>
      <w:r>
        <w:rPr>
          <w:lang w:val="es_ES" w:bidi="es_ES"/>
        </w:rPr>
        <w:t>).</w:t>
      </w:r>
      <w:r>
        <w:rPr>
          <w:lang w:val="es_ES" w:bidi="es_ES"/>
        </w:rPr>
      </w:r>
      <w:r>
        <w:rPr>
          <w:lang w:val="es_ES" w:bidi="es_ES"/>
        </w:rPr>
      </w:r>
    </w:p>
    <w:p>
      <w:pPr/>
      <w:r>
        <w:rPr>
          <w:lang w:val="es_ES" w:bidi="es_ES"/>
        </w:rPr>
      </w:r>
    </w:p>
    <w:p>
      <w:pPr>
        <w:pStyle w:val="Heading2"/>
      </w:pPr>
      <w:r>
        <w:rPr>
          <w:lang w:val="es_ES" w:bidi="es_ES"/>
        </w:rPr>
        <w:t>Gaddiel</w:t>
      </w:r>
      <w:r>
        <w:rPr>
          <w:lang w:val="es_ES" w:bidi="es_ES"/>
        </w:rPr>
      </w:r>
    </w:p>
    <w:p>
      <w:pPr/>
      <w:r>
        <w:rPr>
          <w:lang w:val="es_ES" w:bidi="es_ES"/>
        </w:rPr>
      </w:r>
      <w:r>
        <w:rPr>
          <w:lang w:val="es_ES" w:bidi="es_ES"/>
        </w:rPr>
        <w:t>El hijo de Sodi de la tribu de Zabulón. Moisés envió a Gaddiel a explorar la tierra de Canaán (</w:t>
      </w:r>
      <w:r>
        <w:rPr>
          <w:lang w:val="es_ES" w:bidi="es_ES"/>
        </w:rPr>
        <w:t>Nm 13:10</w:t>
      </w:r>
      <w:r>
        <w:rPr>
          <w:lang w:val="es_ES" w:bidi="es_ES"/>
        </w:rPr>
        <w:t>).</w:t>
      </w:r>
      <w:r>
        <w:rPr>
          <w:lang w:val="es_ES" w:bidi="es_ES"/>
        </w:rPr>
      </w:r>
      <w:r>
        <w:rPr>
          <w:lang w:val="es_ES" w:bidi="es_ES"/>
        </w:rPr>
      </w:r>
    </w:p>
    <w:p>
      <w:pPr/>
      <w:r>
        <w:rPr>
          <w:lang w:val="es_ES" w:bidi="es_ES"/>
        </w:rPr>
      </w:r>
    </w:p>
    <w:p>
      <w:pPr>
        <w:pStyle w:val="Heading2"/>
      </w:pPr>
      <w:r>
        <w:rPr>
          <w:lang w:val="es_ES" w:bidi="es_ES"/>
        </w:rPr>
        <w:t>Gadi</w:t>
      </w:r>
      <w:r>
        <w:rPr>
          <w:lang w:val="es_ES" w:bidi="es_ES"/>
        </w:rPr>
      </w:r>
    </w:p>
    <w:p>
      <w:pPr/>
      <w:r>
        <w:rPr>
          <w:lang w:val="es_ES" w:bidi="es_ES"/>
        </w:rPr>
      </w:r>
      <w:r>
        <w:rPr>
          <w:lang w:val="es_ES" w:bidi="es_ES"/>
        </w:rPr>
        <w:t>El padre de Menahem. Este, se rebeló y mató a Salum, rey de Israel, y se colocó a sí mismo en el trono como rey (</w:t>
      </w:r>
      <w:r>
        <w:rPr>
          <w:lang w:val="es_ES" w:bidi="es_ES"/>
        </w:rPr>
        <w:t>2 Re 15:14, 17</w:t>
      </w:r>
      <w:r>
        <w:rPr>
          <w:lang w:val="es_ES" w:bidi="es_ES"/>
        </w:rPr>
        <w:t>).</w:t>
      </w:r>
      <w:r>
        <w:rPr>
          <w:lang w:val="es_ES" w:bidi="es_ES"/>
        </w:rPr>
      </w:r>
      <w:r>
        <w:rPr>
          <w:lang w:val="es_ES" w:bidi="es_ES"/>
        </w:rPr>
      </w:r>
    </w:p>
    <w:p>
      <w:pPr/>
      <w:r>
        <w:rPr>
          <w:lang w:val="es_ES" w:bidi="es_ES"/>
        </w:rPr>
      </w:r>
    </w:p>
    <w:p>
      <w:pPr>
        <w:pStyle w:val="Heading2"/>
      </w:pPr>
      <w:r>
        <w:rPr>
          <w:lang w:val="es_ES" w:bidi="es_ES"/>
        </w:rPr>
        <w:t>Gadita</w:t>
      </w:r>
      <w:r>
        <w:rPr>
          <w:lang w:val="es_ES" w:bidi="es_ES"/>
        </w:rPr>
      </w:r>
    </w:p>
    <w:p>
      <w:pPr/>
      <w:r>
        <w:rPr>
          <w:lang w:val="es_ES" w:bidi="es_ES"/>
        </w:rPr>
      </w:r>
      <w:r>
        <w:rPr>
          <w:lang w:val="es_ES" w:bidi="es_ES"/>
        </w:rPr>
        <w:t>Un miembro de la tribu de Gad (</w:t>
      </w:r>
      <w:r>
        <w:rPr>
          <w:lang w:val="es_ES" w:bidi="es_ES"/>
        </w:rPr>
        <w:t>Dt 3:12, 16</w:t>
      </w:r>
      <w:r>
        <w:rPr>
          <w:lang w:val="es_ES" w:bidi="es_ES"/>
        </w:rPr>
        <w:t>).</w:t>
      </w:r>
    </w:p>
    <w:p>
      <w:pPr/>
      <w:r>
        <w:rPr>
          <w:lang w:val="es_ES" w:bidi="es_ES"/>
        </w:rPr>
      </w:r>
      <w:r>
        <w:rPr>
          <w:lang w:val="es_ES" w:bidi="es_ES"/>
        </w:rPr>
        <w:t xml:space="preserve">Ver </w:t>
      </w:r>
      <w:r>
        <w:rPr>
          <w:lang w:val="es_ES" w:bidi="es_ES"/>
        </w:rPr>
        <w:t>Gad (Persona) 1</w:t>
      </w:r>
      <w:r>
        <w:rPr>
          <w:lang w:val="es_ES" w:bidi="es_ES"/>
        </w:rPr>
        <w:t xml:space="preserve">; </w:t>
      </w:r>
      <w:r>
        <w:rPr>
          <w:lang w:val="es_ES" w:bidi="es_ES"/>
        </w:rPr>
        <w:t>Tribu de Gad</w:t>
      </w:r>
      <w:r>
        <w:rPr>
          <w:lang w:val="es_ES" w:bidi="es_ES"/>
        </w:rPr>
        <w:t>.</w:t>
      </w:r>
      <w:r>
        <w:rPr>
          <w:lang w:val="es_ES" w:bidi="es_ES"/>
        </w:rPr>
      </w:r>
      <w:r>
        <w:rPr>
          <w:lang w:val="es_ES" w:bidi="es_ES"/>
        </w:rPr>
      </w:r>
    </w:p>
    <w:p>
      <w:pPr/>
      <w:r>
        <w:rPr>
          <w:lang w:val="es_ES" w:bidi="es_ES"/>
        </w:rPr>
      </w:r>
    </w:p>
    <w:p>
      <w:pPr>
        <w:pStyle w:val="Heading2"/>
      </w:pPr>
      <w:r>
        <w:rPr>
          <w:lang w:val="es_ES" w:bidi="es_ES"/>
        </w:rPr>
        <w:t>Gaham</w:t>
      </w:r>
      <w:r>
        <w:rPr>
          <w:lang w:val="es_ES" w:bidi="es_ES"/>
        </w:rPr>
      </w:r>
    </w:p>
    <w:p>
      <w:pPr/>
      <w:r>
        <w:rPr>
          <w:lang w:val="es_ES" w:bidi="es_ES"/>
        </w:rPr>
      </w:r>
      <w:r>
        <w:rPr>
          <w:lang w:val="es_ES" w:bidi="es_ES"/>
        </w:rPr>
        <w:t>Hijo de Nacor, hermano de Abraham, y de su concubina Reúma (</w:t>
      </w:r>
      <w:r>
        <w:rPr>
          <w:lang w:val="es_ES" w:bidi="es_ES"/>
        </w:rPr>
        <w:t>Gn 22:24</w:t>
      </w:r>
      <w:r>
        <w:rPr>
          <w:lang w:val="es_ES" w:bidi="es_ES"/>
        </w:rPr>
        <w:t>).</w:t>
      </w:r>
      <w:r>
        <w:rPr>
          <w:lang w:val="es_ES" w:bidi="es_ES"/>
        </w:rPr>
      </w:r>
      <w:r>
        <w:rPr>
          <w:lang w:val="es_ES" w:bidi="es_ES"/>
        </w:rPr>
      </w:r>
    </w:p>
    <w:p>
      <w:pPr/>
      <w:r>
        <w:rPr>
          <w:lang w:val="es_ES" w:bidi="es_ES"/>
        </w:rPr>
      </w:r>
    </w:p>
    <w:p>
      <w:pPr>
        <w:pStyle w:val="Heading2"/>
      </w:pPr>
      <w:r>
        <w:rPr>
          <w:lang w:val="es_ES" w:bidi="es_ES"/>
        </w:rPr>
        <w:t>Gaher</w:t>
      </w:r>
      <w:r>
        <w:rPr>
          <w:lang w:val="es_ES" w:bidi="es_ES"/>
        </w:rPr>
      </w:r>
    </w:p>
    <w:p>
      <w:pPr/>
      <w:r>
        <w:rPr>
          <w:lang w:val="es_ES" w:bidi="es_ES"/>
        </w:rPr>
      </w:r>
      <w:r>
        <w:rPr>
          <w:lang w:val="es_ES" w:bidi="es_ES"/>
        </w:rPr>
        <w:t>Antepasado de un grupo de asistentes del templo que regresó a Jerusalén con Zorobabel después del exilio (</w:t>
      </w:r>
      <w:r>
        <w:rPr>
          <w:lang w:val="es_ES" w:bidi="es_ES"/>
        </w:rPr>
        <w:t>Esd 2:47,</w:t>
      </w:r>
      <w:r>
        <w:rPr>
          <w:lang w:val="es_ES" w:bidi="es_ES"/>
        </w:rPr>
        <w:t xml:space="preserve"> </w:t>
      </w:r>
      <w:r>
        <w:rPr>
          <w:lang w:val="es_ES" w:bidi="es_ES"/>
        </w:rPr>
        <w:t>Nh 7:49</w:t>
      </w:r>
      <w:r>
        <w:rPr>
          <w:lang w:val="es_ES" w:bidi="es_ES"/>
        </w:rPr>
        <w:t>).</w:t>
      </w:r>
      <w:r>
        <w:rPr>
          <w:lang w:val="es_ES" w:bidi="es_ES"/>
        </w:rPr>
      </w:r>
      <w:r>
        <w:rPr>
          <w:lang w:val="es_ES" w:bidi="es_ES"/>
        </w:rPr>
      </w:r>
    </w:p>
    <w:p>
      <w:pPr/>
      <w:r>
        <w:rPr>
          <w:lang w:val="es_ES" w:bidi="es_ES"/>
        </w:rPr>
      </w:r>
    </w:p>
    <w:p>
      <w:pPr>
        <w:pStyle w:val="Heading2"/>
      </w:pPr>
      <w:r>
        <w:rPr>
          <w:lang w:val="es_ES" w:bidi="es_ES"/>
        </w:rPr>
        <w:t>Galaad, Bálsamo de</w:t>
      </w:r>
      <w:r>
        <w:rPr>
          <w:lang w:val="es_ES" w:bidi="es_ES"/>
        </w:rPr>
      </w:r>
    </w:p>
    <w:p>
      <w:pPr/>
      <w:r>
        <w:rPr>
          <w:lang w:val="es_ES" w:bidi="es_ES"/>
        </w:rPr>
      </w:r>
      <w:r>
        <w:rPr>
          <w:lang w:val="es_ES" w:bidi="es_ES"/>
        </w:rPr>
        <w:t>Una sustancia de identificación incierta y una de varias resinas utilizadas en el Oriente Medio con fines medicinales. No crecía en Galaad, pero puede haber recibido su nombre por ser exportada a Egipto y Fenicia desde Galaad (</w:t>
      </w:r>
      <w:r>
        <w:rPr>
          <w:lang w:val="es_ES" w:bidi="es_ES"/>
        </w:rPr>
        <w:t>Gn 37:25</w:t>
      </w:r>
      <w:r>
        <w:rPr>
          <w:lang w:val="es_ES" w:bidi="es_ES"/>
        </w:rPr>
        <w:t xml:space="preserve">; </w:t>
      </w:r>
      <w:r>
        <w:rPr>
          <w:lang w:val="es_ES" w:bidi="es_ES"/>
        </w:rPr>
        <w:t>Esd 27:17</w:t>
      </w:r>
      <w:r>
        <w:rPr>
          <w:lang w:val="es_ES" w:bidi="es_ES"/>
        </w:rPr>
        <w:t>). Se creía que la sustancia tenía cualidades astringentes, antisépticas y otras propiedades terapéuticas.</w:t>
      </w:r>
    </w:p>
    <w:p>
      <w:pPr/>
      <w:r>
        <w:rPr>
          <w:lang w:val="es_ES" w:bidi="es_ES"/>
        </w:rPr>
      </w:r>
      <w:r>
        <w:rPr>
          <w:i/>
          <w:lang w:val="es_ES" w:bidi="es_ES"/>
        </w:rPr>
        <w:t>Véase también</w:t>
      </w:r>
      <w:r>
        <w:rPr>
          <w:lang w:val="es_ES" w:bidi="es_ES"/>
        </w:rPr>
        <w:t xml:space="preserve"> </w:t>
      </w:r>
      <w:r>
        <w:rPr>
          <w:lang w:val="es_ES" w:bidi="es_ES"/>
        </w:rPr>
        <w:t>Medicina y Práctica Médica</w:t>
      </w:r>
      <w:r>
        <w:rPr>
          <w:lang w:val="es_ES" w:bidi="es_ES"/>
        </w:rPr>
        <w:t xml:space="preserve">; </w:t>
      </w:r>
      <w:r>
        <w:rPr>
          <w:lang w:val="es_ES" w:bidi="es_ES"/>
        </w:rPr>
        <w:t>Plantas (Bálsamo)</w:t>
      </w:r>
      <w:r>
        <w:rPr>
          <w:lang w:val="es_ES" w:bidi="es_ES"/>
        </w:rPr>
        <w:t>.</w:t>
      </w:r>
      <w:r>
        <w:rPr>
          <w:lang w:val="es_ES" w:bidi="es_ES"/>
        </w:rPr>
      </w:r>
      <w:r>
        <w:rPr>
          <w:lang w:val="es_ES" w:bidi="es_ES"/>
        </w:rPr>
      </w:r>
    </w:p>
    <w:p>
      <w:pPr/>
      <w:r>
        <w:rPr>
          <w:lang w:val="es_ES" w:bidi="es_ES"/>
        </w:rPr>
      </w:r>
    </w:p>
    <w:p>
      <w:pPr>
        <w:pStyle w:val="Heading2"/>
      </w:pPr>
      <w:r>
        <w:rPr>
          <w:lang w:val="es_ES" w:bidi="es_ES"/>
        </w:rPr>
        <w:t>Galaad (Lugar)</w:t>
      </w:r>
      <w:r>
        <w:rPr>
          <w:lang w:val="es_ES" w:bidi="es_ES"/>
        </w:rPr>
      </w:r>
    </w:p>
    <w:p>
      <w:pPr>
        <w:pStyle w:val="ListNumber"/>
        <w:numPr>
          <w:ilvl w:val="0"/>
          <w:numId w:val="17"/>
        </w:numPr>
        <w:spacing w:line="240" w:lineRule="auto"/>
        <w:ind w:left="720"/>
      </w:pPr>
      <w:r>
        <w:rPr>
          <w:lang w:val="es_ES" w:bidi="es_ES"/>
        </w:rPr>
      </w:r>
      <w:r>
        <w:rPr>
          <w:lang w:val="es_ES" w:bidi="es_ES"/>
        </w:rPr>
        <w:t>Una región al este del Río Jordán, a menudo se refiere a la tierra donde vivían las tribus israelitas en ese lado del río (</w:t>
      </w:r>
      <w:r>
        <w:rPr>
          <w:lang w:val="es_ES" w:bidi="es_ES"/>
        </w:rPr>
        <w:t>Jueces 20:1</w:t>
      </w:r>
      <w:r>
        <w:rPr>
          <w:lang w:val="es_ES" w:bidi="es_ES"/>
        </w:rPr>
        <w:t xml:space="preserve">; </w:t>
      </w:r>
      <w:r>
        <w:rPr>
          <w:lang w:val="es_ES" w:bidi="es_ES"/>
        </w:rPr>
        <w:t>2 Reyes 10:33</w:t>
      </w:r>
      <w:r>
        <w:rPr>
          <w:lang w:val="es_ES" w:bidi="es_ES"/>
        </w:rPr>
        <w:t xml:space="preserve">; </w:t>
      </w:r>
      <w:r>
        <w:rPr>
          <w:lang w:val="es_ES" w:bidi="es_ES"/>
        </w:rPr>
        <w:t>Jeremías 50:19</w:t>
      </w:r>
      <w:r>
        <w:rPr>
          <w:lang w:val="es_ES" w:bidi="es_ES"/>
        </w:rPr>
        <w:t xml:space="preserve">; </w:t>
      </w:r>
      <w:r>
        <w:rPr>
          <w:lang w:val="es_ES" w:bidi="es_ES"/>
        </w:rPr>
        <w:t>Zacarías 10:10</w:t>
      </w:r>
      <w:r>
        <w:rPr>
          <w:lang w:val="es_ES" w:bidi="es_ES"/>
        </w:rPr>
        <w:t>). Más específicamente, era el área entre el río Yarmuk en el norte y el río Arnón en el Neguev. El río Jaboc lo atravesaba por el medio.</w:t>
        <w:br/>
      </w:r>
      <w:r>
        <w:rPr>
          <w:lang w:val="es_ES" w:bidi="es_ES"/>
        </w:rPr>
        <w:t xml:space="preserve">Algunas personas llaman a las tierras altas de Galaad el "Domo de Galaad". Esta área forma parte de la región montañosa que se extiende hacia el norte desde Judá. Se eleva a más de 914 metros sobre el Valle del Jordán. Muchos ríos y arroyos atraviesan Galaad. Debido a esto, la tierra llana era adecuada para la agricultura. La gente cultivaba olivos, viñedos y cereales allí (comparar </w:t>
      </w:r>
      <w:r>
        <w:rPr>
          <w:lang w:val="es_ES" w:bidi="es_ES"/>
        </w:rPr>
        <w:t>Jeremías 8:22</w:t>
      </w:r>
      <w:r>
        <w:rPr>
          <w:lang w:val="es_ES" w:bidi="es_ES"/>
        </w:rPr>
        <w:t xml:space="preserve">; </w:t>
      </w:r>
      <w:r>
        <w:rPr>
          <w:lang w:val="es_ES" w:bidi="es_ES"/>
        </w:rPr>
        <w:t>46:11</w:t>
      </w:r>
      <w:r>
        <w:rPr>
          <w:lang w:val="es_ES" w:bidi="es_ES"/>
        </w:rPr>
        <w:t xml:space="preserve">; </w:t>
      </w:r>
      <w:r>
        <w:rPr>
          <w:lang w:val="es_ES" w:bidi="es_ES"/>
        </w:rPr>
        <w:t>Oseas 2:8</w:t>
      </w:r>
      <w:r>
        <w:rPr>
          <w:lang w:val="es_ES" w:bidi="es_ES"/>
        </w:rPr>
        <w:t>). Las colinas de Galaad eran empinadas y estaban cubiertas de árboles. Algunos escritores las comparaban con los bosques del Líbano (</w:t>
      </w:r>
      <w:r>
        <w:rPr>
          <w:lang w:val="es_ES" w:bidi="es_ES"/>
        </w:rPr>
        <w:t>Jeremías 22:6</w:t>
      </w:r>
      <w:r>
        <w:rPr>
          <w:lang w:val="es_ES" w:bidi="es_ES"/>
        </w:rPr>
        <w:t xml:space="preserve">; </w:t>
      </w:r>
      <w:r>
        <w:rPr>
          <w:lang w:val="es_ES" w:bidi="es_ES"/>
        </w:rPr>
        <w:t>Zacarías 10:10</w:t>
      </w:r>
      <w:r>
        <w:rPr>
          <w:lang w:val="es_ES" w:bidi="es_ES"/>
        </w:rPr>
        <w:t xml:space="preserve">). Estas colinas ofrecían seguridad a las personas que huían del peligro. El terreno accidentado dificultaba que los enemigos las siguieran (comparar </w:t>
      </w:r>
      <w:r>
        <w:rPr>
          <w:lang w:val="es_ES" w:bidi="es_ES"/>
        </w:rPr>
        <w:t>Génesis 31:21</w:t>
      </w:r>
      <w:r>
        <w:rPr>
          <w:lang w:val="es_ES" w:bidi="es_ES"/>
        </w:rPr>
        <w:t xml:space="preserve">; </w:t>
      </w:r>
      <w:r>
        <w:rPr>
          <w:lang w:val="es_ES" w:bidi="es_ES"/>
        </w:rPr>
        <w:t>1 Samuel 13:7</w:t>
      </w:r>
      <w:r>
        <w:rPr>
          <w:lang w:val="es_ES" w:bidi="es_ES"/>
        </w:rPr>
        <w:t>).</w:t>
        <w:br/>
      </w:r>
      <w:r>
        <w:rPr>
          <w:lang w:val="es_ES" w:bidi="es_ES"/>
        </w:rPr>
        <w:t>Al principio, Dios entregó la región de Galaad a las tribus de Rubén, Gad y Manasés (</w:t>
      </w:r>
      <w:r>
        <w:rPr>
          <w:lang w:val="es_ES" w:bidi="es_ES"/>
        </w:rPr>
        <w:t>Números 32</w:t>
      </w:r>
      <w:r>
        <w:rPr>
          <w:lang w:val="es_ES" w:bidi="es_ES"/>
        </w:rPr>
        <w:t>).</w:t>
        <w:br/>
      </w:r>
      <w:r>
        <w:rPr>
          <w:lang w:val="es_ES" w:bidi="es_ES"/>
        </w:rPr>
        <w:t>Durante la época de los jueces, los madianitas y amalecitas atacaron Galaad. Sin embargo, Gedeón condujo a los israelitas a la victoria (</w:t>
      </w:r>
      <w:r>
        <w:rPr>
          <w:lang w:val="es_ES" w:bidi="es_ES"/>
        </w:rPr>
        <w:t>Jueces 6–7</w:t>
      </w:r>
      <w:r>
        <w:rPr>
          <w:lang w:val="es_ES" w:bidi="es_ES"/>
        </w:rPr>
        <w:t xml:space="preserve">). Aproximadamente 50 años después, el pueblo solicitó a Jefté que regresara del exilio para ayudarlos. Él liberó a Galaad de los amonitas (capítulos </w:t>
      </w:r>
      <w:r>
        <w:rPr>
          <w:lang w:val="es_ES" w:bidi="es_ES"/>
        </w:rPr>
        <w:t>10–11</w:t>
      </w:r>
      <w:r>
        <w:rPr>
          <w:lang w:val="es_ES" w:bidi="es_ES"/>
        </w:rPr>
        <w:t>).</w:t>
        <w:br/>
      </w:r>
      <w:r>
        <w:rPr>
          <w:lang w:val="es_ES" w:bidi="es_ES"/>
        </w:rPr>
        <w:t>Durante el reinado del rey Saúl, él rescató a Jabes de los amonitas (</w:t>
      </w:r>
      <w:r>
        <w:rPr>
          <w:lang w:val="es_ES" w:bidi="es_ES"/>
        </w:rPr>
        <w:t>1 Samuel 11:1–11</w:t>
      </w:r>
      <w:r>
        <w:rPr>
          <w:lang w:val="es_ES" w:bidi="es_ES"/>
        </w:rPr>
        <w:t xml:space="preserve">; </w:t>
      </w:r>
      <w:r>
        <w:rPr>
          <w:lang w:val="es_ES" w:bidi="es_ES"/>
        </w:rPr>
        <w:t>31:8–13</w:t>
      </w:r>
      <w:r>
        <w:rPr>
          <w:lang w:val="es_ES" w:bidi="es_ES"/>
        </w:rPr>
        <w:t xml:space="preserve">; </w:t>
      </w:r>
      <w:r>
        <w:rPr>
          <w:lang w:val="es_ES" w:bidi="es_ES"/>
        </w:rPr>
        <w:t>2 Samuel 2:1–7</w:t>
      </w:r>
      <w:r>
        <w:rPr>
          <w:lang w:val="es_ES" w:bidi="es_ES"/>
        </w:rPr>
        <w:t>). Más tarde, el comandante de Saúl, Abner, proclamó rey a Is-boset en Galaad para oponerse a David (</w:t>
      </w:r>
      <w:r>
        <w:rPr>
          <w:lang w:val="es_ES" w:bidi="es_ES"/>
        </w:rPr>
        <w:t>2 Samuel 2:8–9</w:t>
      </w:r>
      <w:r>
        <w:rPr>
          <w:lang w:val="es_ES" w:bidi="es_ES"/>
        </w:rPr>
        <w:t>). David derrotó a los amonitas y tomó el control de Galaad (</w:t>
      </w:r>
      <w:r>
        <w:rPr>
          <w:lang w:val="es_ES" w:bidi="es_ES"/>
        </w:rPr>
        <w:t>8:11–12</w:t>
      </w:r>
      <w:r>
        <w:rPr>
          <w:lang w:val="es_ES" w:bidi="es_ES"/>
        </w:rPr>
        <w:t xml:space="preserve">; </w:t>
      </w:r>
      <w:r>
        <w:rPr>
          <w:lang w:val="es_ES" w:bidi="es_ES"/>
        </w:rPr>
        <w:t>10:1–19</w:t>
      </w:r>
      <w:r>
        <w:rPr>
          <w:lang w:val="es_ES" w:bidi="es_ES"/>
        </w:rPr>
        <w:t xml:space="preserve">). Cuando Absalón se rebeló, huyó a Galaad en busca de refugio (capítulos </w:t>
      </w:r>
      <w:r>
        <w:rPr>
          <w:lang w:val="es_ES" w:bidi="es_ES"/>
        </w:rPr>
        <w:t>15–17</w:t>
      </w:r>
      <w:r>
        <w:rPr>
          <w:lang w:val="es_ES" w:bidi="es_ES"/>
        </w:rPr>
        <w:t xml:space="preserve">). Después de que Absalón murió en el Bosque de Efraín, David regresó a Jerusalén como rey (capítulos </w:t>
      </w:r>
      <w:r>
        <w:rPr>
          <w:lang w:val="es_ES" w:bidi="es_ES"/>
        </w:rPr>
        <w:t>18–19</w:t>
      </w:r>
      <w:r>
        <w:rPr>
          <w:lang w:val="es_ES" w:bidi="es_ES"/>
        </w:rPr>
        <w:t>).</w:t>
        <w:br/>
      </w:r>
      <w:r>
        <w:rPr>
          <w:lang w:val="es_ES" w:bidi="es_ES"/>
        </w:rPr>
        <w:t>Más tarde, durante el período del reino dividido, Galaad se convirtió en un lugar de conflicto. Primero, los israelitas lucharon contra los sirios (también conocidos como arameos) (</w:t>
      </w:r>
      <w:r>
        <w:rPr>
          <w:lang w:val="es_ES" w:bidi="es_ES"/>
        </w:rPr>
        <w:t>1 Reyes 20:23–43</w:t>
      </w:r>
      <w:r>
        <w:rPr>
          <w:lang w:val="es_ES" w:bidi="es_ES"/>
        </w:rPr>
        <w:t xml:space="preserve">; </w:t>
      </w:r>
      <w:r>
        <w:rPr>
          <w:lang w:val="es_ES" w:bidi="es_ES"/>
        </w:rPr>
        <w:t>22:1–4, 29–40</w:t>
      </w:r>
      <w:r>
        <w:rPr>
          <w:lang w:val="es_ES" w:bidi="es_ES"/>
        </w:rPr>
        <w:t xml:space="preserve">; </w:t>
      </w:r>
      <w:r>
        <w:rPr>
          <w:lang w:val="es_ES" w:bidi="es_ES"/>
        </w:rPr>
        <w:t>2 Reyes 13:22</w:t>
      </w:r>
      <w:r>
        <w:rPr>
          <w:lang w:val="es_ES" w:bidi="es_ES"/>
        </w:rPr>
        <w:t xml:space="preserve">; </w:t>
      </w:r>
      <w:r>
        <w:rPr>
          <w:lang w:val="es_ES" w:bidi="es_ES"/>
        </w:rPr>
        <w:t>Amós 1:3</w:t>
      </w:r>
      <w:r>
        <w:rPr>
          <w:lang w:val="es_ES" w:bidi="es_ES"/>
        </w:rPr>
        <w:t>). Luego, los asirios invadieron. En el año 733 a.C., tomaron Galaad del rey Pecaj y enviaron al pueblo al exilio (</w:t>
      </w:r>
      <w:r>
        <w:rPr>
          <w:lang w:val="es_ES" w:bidi="es_ES"/>
        </w:rPr>
        <w:t>2 Reyes 15:27–31</w:t>
      </w:r>
      <w:r>
        <w:rPr>
          <w:lang w:val="es_ES" w:bidi="es_ES"/>
        </w:rPr>
        <w:t>). Esto puso fin a la conexión de Galaad con el reino del norte de Israel.</w:t>
      </w:r>
    </w:p>
    <w:p>
      <w:pPr>
        <w:pStyle w:val="ListNumber"/>
        <w:spacing w:line="240" w:lineRule="auto"/>
        <w:ind w:left="720"/>
      </w:pPr>
      <w:r>
        <w:rPr>
          <w:lang w:val="es_ES" w:bidi="es_ES"/>
        </w:rPr>
      </w:r>
      <w:r>
        <w:rPr>
          <w:lang w:val="es_ES" w:bidi="es_ES"/>
        </w:rPr>
        <w:t>Una ciudad conocida por sus malas acciones (</w:t>
      </w:r>
      <w:r>
        <w:rPr>
          <w:lang w:val="es_ES" w:bidi="es_ES"/>
        </w:rPr>
        <w:t>Oseas 6:8</w:t>
      </w:r>
      <w:r>
        <w:rPr>
          <w:lang w:val="es_ES" w:bidi="es_ES"/>
        </w:rPr>
        <w:t xml:space="preserve">). Esta ciudad podría haber sido un nombre más corto para Jabes o Ramot de Galaad. También podría ser el mismo lugar llamado Mizpa mencionado en </w:t>
      </w:r>
      <w:r>
        <w:rPr>
          <w:lang w:val="es_ES" w:bidi="es_ES"/>
        </w:rPr>
        <w:t>Jueces 10:17–18</w:t>
      </w:r>
      <w:r>
        <w:rPr>
          <w:lang w:val="es_ES" w:bidi="es_ES"/>
        </w:rPr>
        <w:t>.</w:t>
        <w:br/>
      </w:r>
      <w:r>
        <w:rPr>
          <w:i/>
          <w:lang w:val="es_ES" w:bidi="es_ES"/>
        </w:rPr>
        <w:t>Véase también</w:t>
      </w:r>
      <w:r>
        <w:rPr>
          <w:lang w:val="es_ES" w:bidi="es_ES"/>
        </w:rPr>
        <w:t xml:space="preserve"> </w:t>
      </w:r>
      <w:r>
        <w:rPr>
          <w:lang w:val="es_ES" w:bidi="es_ES"/>
        </w:rPr>
        <w:t>Mizpa n.º 5</w:t>
      </w:r>
      <w:r>
        <w:rPr>
          <w:lang w:val="es_ES" w:bidi="es_ES"/>
        </w:rPr>
        <w:t>.</w:t>
      </w:r>
      <w:r>
        <w:rPr>
          <w:lang w:val="es_ES" w:bidi="es_ES"/>
        </w:rPr>
      </w:r>
      <w:r>
        <w:rPr>
          <w:lang w:val="es_ES" w:bidi="es_ES"/>
        </w:rPr>
      </w:r>
    </w:p>
    <w:p>
      <w:pPr/>
      <w:r>
        <w:rPr>
          <w:lang w:val="es_ES" w:bidi="es_ES"/>
        </w:rPr>
      </w:r>
    </w:p>
    <w:p>
      <w:pPr>
        <w:pStyle w:val="Heading2"/>
      </w:pPr>
      <w:r>
        <w:rPr>
          <w:lang w:val="es_ES" w:bidi="es_ES"/>
        </w:rPr>
        <w:t>Galaad (Persona)</w:t>
      </w:r>
      <w:r>
        <w:rPr>
          <w:lang w:val="es_ES" w:bidi="es_ES"/>
        </w:rPr>
      </w:r>
    </w:p>
    <w:p>
      <w:pPr>
        <w:pStyle w:val="ListNumber"/>
        <w:numPr>
          <w:ilvl w:val="0"/>
          <w:numId w:val="18"/>
        </w:numPr>
        <w:spacing w:line="240" w:lineRule="auto"/>
        <w:ind w:left="720"/>
      </w:pPr>
      <w:r>
        <w:rPr>
          <w:lang w:val="es_ES" w:bidi="es_ES"/>
        </w:rPr>
      </w:r>
      <w:r>
        <w:rPr>
          <w:lang w:val="es_ES" w:bidi="es_ES"/>
        </w:rPr>
        <w:t>Un hijo de Makir de la tribu de Manasés (</w:t>
      </w:r>
      <w:r>
        <w:rPr>
          <w:lang w:val="es_ES" w:bidi="es_ES"/>
        </w:rPr>
        <w:t>Nm 26:29–33</w:t>
      </w:r>
      <w:r>
        <w:rPr>
          <w:lang w:val="es_ES" w:bidi="es_ES"/>
        </w:rPr>
        <w:t>). Fue el líder del clan de sus descendientes durante la época de Moisés (</w:t>
      </w:r>
      <w:r>
        <w:rPr>
          <w:lang w:val="es_ES" w:bidi="es_ES"/>
        </w:rPr>
        <w:t>Nm 26:29,</w:t>
      </w:r>
      <w:r>
        <w:rPr>
          <w:lang w:val="es_ES" w:bidi="es_ES"/>
        </w:rPr>
        <w:t xml:space="preserve"> </w:t>
      </w:r>
      <w:r>
        <w:rPr>
          <w:lang w:val="es_ES" w:bidi="es_ES"/>
        </w:rPr>
        <w:t>27:1,</w:t>
      </w:r>
      <w:r>
        <w:rPr>
          <w:lang w:val="es_ES" w:bidi="es_ES"/>
        </w:rPr>
        <w:t xml:space="preserve"> </w:t>
      </w:r>
      <w:r>
        <w:rPr>
          <w:lang w:val="es_ES" w:bidi="es_ES"/>
        </w:rPr>
        <w:t>36:1</w:t>
      </w:r>
      <w:r>
        <w:rPr>
          <w:lang w:val="es_ES" w:bidi="es_ES"/>
        </w:rPr>
        <w:t>).</w:t>
      </w:r>
    </w:p>
    <w:p>
      <w:pPr>
        <w:pStyle w:val="ListNumber"/>
        <w:spacing w:line="240" w:lineRule="auto"/>
        <w:ind w:left="720"/>
      </w:pPr>
      <w:r>
        <w:rPr>
          <w:lang w:val="es_ES" w:bidi="es_ES"/>
        </w:rPr>
      </w:r>
      <w:r>
        <w:rPr>
          <w:lang w:val="es_ES" w:bidi="es_ES"/>
        </w:rPr>
        <w:t>El padre de Jefté vivió durante el período de los jueces (</w:t>
      </w:r>
      <w:r>
        <w:rPr>
          <w:lang w:val="es_ES" w:bidi="es_ES"/>
        </w:rPr>
        <w:t>Jc 11:1–2</w:t>
      </w:r>
      <w:r>
        <w:rPr>
          <w:lang w:val="es_ES" w:bidi="es_ES"/>
        </w:rPr>
        <w:t>). Jefté fue el líder de los galaaditas y juez de Israel.</w:t>
      </w:r>
    </w:p>
    <w:p>
      <w:pPr>
        <w:pStyle w:val="ListNumber"/>
        <w:spacing w:line="240" w:lineRule="auto"/>
        <w:ind w:left="720"/>
      </w:pPr>
      <w:r>
        <w:rPr>
          <w:lang w:val="es_ES" w:bidi="es_ES"/>
        </w:rPr>
      </w:r>
      <w:r>
        <w:rPr>
          <w:lang w:val="es_ES" w:bidi="es_ES"/>
        </w:rPr>
        <w:t>Un hijo de Micael de la tribu de Gad. Vivió en Basán durante el primer asentamiento en Palestina (</w:t>
      </w:r>
      <w:r>
        <w:rPr>
          <w:lang w:val="es_ES" w:bidi="es_ES"/>
        </w:rPr>
        <w:t>1 Cro 5:14</w:t>
      </w:r>
      <w:r>
        <w:rPr>
          <w:lang w:val="es_ES" w:bidi="es_ES"/>
        </w:rPr>
        <w:t>).</w:t>
      </w:r>
      <w:r>
        <w:rPr>
          <w:lang w:val="es_ES" w:bidi="es_ES"/>
        </w:rPr>
      </w:r>
      <w:r>
        <w:rPr>
          <w:lang w:val="es_ES" w:bidi="es_ES"/>
        </w:rPr>
      </w:r>
    </w:p>
    <w:p>
      <w:pPr/>
      <w:r>
        <w:rPr>
          <w:lang w:val="es_ES" w:bidi="es_ES"/>
        </w:rPr>
      </w:r>
    </w:p>
    <w:p>
      <w:pPr>
        <w:pStyle w:val="Heading2"/>
      </w:pPr>
      <w:r>
        <w:rPr>
          <w:lang w:val="es_ES" w:bidi="es_ES"/>
        </w:rPr>
        <w:t>Galaadita</w:t>
      </w:r>
      <w:r>
        <w:rPr>
          <w:lang w:val="es_ES" w:bidi="es_ES"/>
        </w:rPr>
      </w:r>
    </w:p>
    <w:p>
      <w:pPr/>
      <w:r>
        <w:rPr>
          <w:lang w:val="es_ES" w:bidi="es_ES"/>
        </w:rPr>
      </w:r>
      <w:r>
        <w:rPr>
          <w:lang w:val="es_ES" w:bidi="es_ES"/>
        </w:rPr>
        <w:t xml:space="preserve">Nombre dado a los israelitas de las dos tribus y media transjordanas. </w:t>
      </w:r>
      <w:r>
        <w:rPr>
          <w:i/>
          <w:lang w:val="es_ES" w:bidi="es_ES"/>
        </w:rPr>
        <w:t xml:space="preserve">Ver </w:t>
      </w:r>
      <w:r>
        <w:rPr>
          <w:lang w:val="es_ES" w:bidi="es_ES"/>
        </w:rPr>
        <w:t>Galaad (Lugar) #1</w:t>
      </w:r>
      <w:r>
        <w:rPr>
          <w:lang w:val="es_ES" w:bidi="es_ES"/>
        </w:rPr>
        <w:t xml:space="preserve">; </w:t>
      </w:r>
      <w:r>
        <w:rPr>
          <w:lang w:val="es_ES" w:bidi="es_ES"/>
        </w:rPr>
        <w:t>Galaad (Persona) #1, #2</w:t>
      </w:r>
      <w:r>
        <w:rPr>
          <w:lang w:val="es_ES" w:bidi="es_ES"/>
        </w:rPr>
        <w:t>.</w:t>
      </w:r>
      <w:r>
        <w:rPr>
          <w:lang w:val="es_ES" w:bidi="es_ES"/>
        </w:rPr>
      </w:r>
      <w:r>
        <w:rPr>
          <w:lang w:val="es_ES" w:bidi="es_ES"/>
        </w:rPr>
      </w:r>
    </w:p>
    <w:p>
      <w:pPr/>
      <w:r>
        <w:rPr>
          <w:lang w:val="es_ES" w:bidi="es_ES"/>
        </w:rPr>
      </w:r>
    </w:p>
    <w:p>
      <w:pPr>
        <w:pStyle w:val="Heading2"/>
      </w:pPr>
      <w:r>
        <w:rPr>
          <w:lang w:val="es_ES" w:bidi="es_ES"/>
        </w:rPr>
        <w:t>Galacia</w:t>
      </w:r>
      <w:r>
        <w:rPr>
          <w:lang w:val="es_ES" w:bidi="es_ES"/>
        </w:rPr>
      </w:r>
    </w:p>
    <w:p>
      <w:pPr/>
      <w:r>
        <w:rPr>
          <w:lang w:val="es_ES" w:bidi="es_ES"/>
        </w:rPr>
      </w:r>
      <w:r>
        <w:rPr>
          <w:lang w:val="es_ES" w:bidi="es_ES"/>
        </w:rPr>
        <w:t>Galacia fue un antiguo reino en las llanuras centrales de Asia Menor (la actual Turquía). Se formó cuando un grupo conocido como los galos se trasladó allí desde Europa occidental.</w:t>
      </w:r>
    </w:p>
    <w:p>
      <w:pPr>
        <w:pStyle w:val="Heading3"/>
      </w:pPr>
      <w:r>
        <w:rPr>
          <w:lang w:val="es_ES" w:bidi="es_ES"/>
        </w:rPr>
        <w:t>Historia temprana</w:t>
      </w:r>
    </w:p>
    <w:p>
      <w:pPr/>
      <w:r>
        <w:rPr>
          <w:lang w:val="es_ES" w:bidi="es_ES"/>
        </w:rPr>
      </w:r>
      <w:r>
        <w:rPr>
          <w:lang w:val="es_ES" w:bidi="es_ES"/>
        </w:rPr>
        <w:t>Los galos, también conocidos como celtas, eran un grupo de personas reconocidas por su poder militar. En el año 390 a.C., capturaron la ciudad de Roma. Más tarde, intentaron conquistar Grecia, pero fueron derrotados. Tras esta derrota, se trasladaron a Asia Menor. Inicialmente, los galos se expandieron por gran parte de Asia Menor. Sin embargo, en el año 230 a.C., un gobernante llamado Átalo I los venció. Después de esta derrota, se vieron obligados a vivir en un área más pequeña, conocida como Galacia. En ese momento, los galos estaban formados por tres tribus: los trocmos, los tolostobogios y los tectósages. Estas tribus se establecieron en las ciudades de Tavium, Pessinus y Ancyra. En el año 189 a.C., estos gálatas quedaron bajo el control de los romanos, pero se les permitió autogobernarse.</w:t>
      </w:r>
    </w:p>
    <w:p>
      <w:pPr>
        <w:pStyle w:val="Heading3"/>
      </w:pPr>
      <w:r>
        <w:rPr>
          <w:lang w:val="es_ES" w:bidi="es_ES"/>
        </w:rPr>
        <w:t>Historia de Roma</w:t>
      </w:r>
    </w:p>
    <w:p>
      <w:pPr/>
      <w:r>
        <w:rPr>
          <w:lang w:val="es_ES" w:bidi="es_ES"/>
        </w:rPr>
      </w:r>
      <w:r>
        <w:rPr>
          <w:lang w:val="es_ES" w:bidi="es_ES"/>
        </w:rPr>
        <w:t>Tras la muerte del rey Amintas en el 25 a.C., Galacia se convirtió en una provincia romana. Sus límites incluían las áreas étnicas de la propia Galacia, así como Licaonia, Isauria y partes de Frigia y Pisidia. Esto abarcaba las ciudades de Derbe, Listra, Iconio y Antioquía de Pisidia. El apóstol Pablo visitó todas estas ciudades en su primer viaje misionero. El término “Galacia” se utiliza de dos maneras diferentes: puede referirse al área ocupada por los galos en el norte o a toda la provincia romana, que incluía las ciudades del sur. Por lo tanto, existe un debate sobre el destinatario de la carta de Pablo a los Gálatas.</w:t>
      </w:r>
    </w:p>
    <w:p>
      <w:pPr/>
      <w:r>
        <w:rPr>
          <w:lang w:val="es_ES" w:bidi="es_ES"/>
        </w:rPr>
      </w:r>
      <w:r>
        <w:rPr>
          <w:lang w:val="es_ES" w:bidi="es_ES"/>
        </w:rPr>
        <w:t>Los primeros habitantes del norte de Galacia fueron los frigios. Muchos de ellos aún residían allí en el primer siglo d.C. También había griegos y una gran comunidad judía. Aunque diversos grupos vivían en la región, el pueblo celta se convirtió en el más numeroso e influyente. Los celtas eran conocidos por su gran independencia. Sin embargo, también tenían fama de beber en exceso y celebrar de manera desenfrenada. En cuanto a sus creencias religiosas, eran muy supersticiosos. Se sentían especialmente atraídos por el culto a una diosa llamada Cibeles, cuyos ceremoniales religiosos incluían rituales salvajes e intensos.</w:t>
      </w:r>
    </w:p>
    <w:p>
      <w:pPr/>
      <w:r>
        <w:rPr>
          <w:lang w:val="es_ES" w:bidi="es_ES"/>
        </w:rPr>
      </w:r>
      <w:r>
        <w:rPr>
          <w:lang w:val="es_ES" w:bidi="es_ES"/>
        </w:rPr>
        <w:t>Las partes norte y sur de Galacia eran diferentes entre sí. En las ciudades del sur, la cultura griega ejercía una influencia más fuerte, especialmente entre las personas educadas. Estas personas a menudo hablaban griego y seguían costumbres griegas.</w:t>
      </w:r>
    </w:p>
    <w:p>
      <w:pPr/>
      <w:r>
        <w:rPr>
          <w:lang w:val="es_ES" w:bidi="es_ES"/>
        </w:rPr>
      </w:r>
      <w:r>
        <w:rPr>
          <w:lang w:val="es_ES" w:bidi="es_ES"/>
        </w:rPr>
        <w:t>Sin embargo, la gente común en el sur de Galacia mantenía muchas tradiciones frigias. Al igual que las personas en el norte, también adoraban a la diosa Cibeles, pero lo hacían de manera diferente. La cultura griega había cambiado la forma en que la gente practicaba esta religión en el sur. Por ejemplo, en Antioquía de Pisidia, llamaban a Cibeles el "Genio de Antioquía". Pero en Iconio, la llamaban "Atenea Polias".</w:t>
      </w:r>
    </w:p>
    <w:p>
      <w:pPr>
        <w:pStyle w:val="Heading3"/>
      </w:pPr>
      <w:r>
        <w:rPr>
          <w:lang w:val="es_ES" w:bidi="es_ES"/>
        </w:rPr>
        <w:t>La tierra de Galacia</w:t>
      </w:r>
    </w:p>
    <w:p>
      <w:pPr/>
      <w:r>
        <w:rPr>
          <w:lang w:val="es_ES" w:bidi="es_ES"/>
        </w:rPr>
      </w:r>
      <w:r>
        <w:rPr>
          <w:lang w:val="es_ES" w:bidi="es_ES"/>
        </w:rPr>
        <w:t>Las regiones norte y sur de Galacia eran muy diferentes en cuanto a paisaje y ubicación. Los pueblos del norte estaban situados en una zona elevada y plana llamada meseta. Esta área contaba con abundante agua y estaba atravesada por una carretera importante que conectaba con el mar Egeo al oeste. Gracias a esta buena ubicación, los pueblos del norte se convirtieron en prósperos centros comerciales.</w:t>
      </w:r>
    </w:p>
    <w:p>
      <w:pPr/>
      <w:r>
        <w:rPr>
          <w:lang w:val="es_ES" w:bidi="es_ES"/>
        </w:rPr>
      </w:r>
      <w:r>
        <w:rPr>
          <w:lang w:val="es_ES" w:bidi="es_ES"/>
        </w:rPr>
        <w:t xml:space="preserve">El acceso a los pueblos desde el norte hasta el sur era complicado. Las montañas separaban ambas regiones, dificultando la comunicación y el comercio entre el norte y el sur. Los pueblos del sur se construyeron en la ruta entre Siria y Asia. La ubicación de estos pueblos del sur les permitió convertirse en lugares importantes en la historia temprana del cristianismo. Pablo estableció iglesias en estos pueblos del sur durante su primer viaje misionero (ver </w:t>
      </w:r>
      <w:r>
        <w:rPr>
          <w:lang w:val="es_ES" w:bidi="es_ES"/>
        </w:rPr>
        <w:t>Hechos 13–14</w:t>
      </w:r>
      <w:r>
        <w:rPr>
          <w:lang w:val="es_ES" w:bidi="es_ES"/>
        </w:rPr>
        <w:t>).</w:t>
      </w:r>
    </w:p>
    <w:p>
      <w:pPr/>
      <w:r>
        <w:rPr>
          <w:lang w:val="es_ES" w:bidi="es_ES"/>
        </w:rPr>
      </w:r>
      <w:r>
        <w:rPr>
          <w:lang w:val="es_ES" w:bidi="es_ES"/>
        </w:rPr>
        <w:t xml:space="preserve">Galacia se menciona en </w:t>
      </w:r>
      <w:r>
        <w:rPr>
          <w:lang w:val="es_ES" w:bidi="es_ES"/>
        </w:rPr>
        <w:t>Hechos 16:6</w:t>
      </w:r>
      <w:r>
        <w:rPr>
          <w:lang w:val="es_ES" w:bidi="es_ES"/>
        </w:rPr>
        <w:t xml:space="preserve"> y </w:t>
      </w:r>
      <w:r>
        <w:rPr>
          <w:lang w:val="es_ES" w:bidi="es_ES"/>
        </w:rPr>
        <w:t xml:space="preserve">18:23 </w:t>
      </w:r>
      <w:r>
        <w:rPr>
          <w:lang w:val="es_ES" w:bidi="es_ES"/>
        </w:rPr>
        <w:t>junto con Frigia</w:t>
      </w:r>
      <w:r>
        <w:rPr>
          <w:lang w:val="es_ES" w:bidi="es_ES"/>
        </w:rPr>
        <w:t xml:space="preserve">. </w:t>
      </w:r>
      <w:r>
        <w:rPr>
          <w:lang w:val="es_ES" w:bidi="es_ES"/>
        </w:rPr>
        <w:t>Sin embargo, no está claro si Pablo alguna vez visitó o estableció iglesias en el área norte. Las únicas otras referencias a Galacia en el Nuevo Testamento parecen referirse a las ciudades del sur (</w:t>
      </w:r>
      <w:r>
        <w:rPr>
          <w:lang w:val="es_ES" w:bidi="es_ES"/>
        </w:rPr>
        <w:t>1 Corintios 16:1,</w:t>
      </w:r>
      <w:r>
        <w:rPr>
          <w:lang w:val="es_ES" w:bidi="es_ES"/>
        </w:rPr>
        <w:t xml:space="preserve"> </w:t>
      </w:r>
      <w:r>
        <w:rPr>
          <w:lang w:val="es_ES" w:bidi="es_ES"/>
        </w:rPr>
        <w:t>2 Timoteo 4:10,</w:t>
      </w:r>
      <w:r>
        <w:rPr>
          <w:lang w:val="es_ES" w:bidi="es_ES"/>
        </w:rPr>
        <w:t xml:space="preserve"> </w:t>
      </w:r>
      <w:r>
        <w:rPr>
          <w:lang w:val="es_ES" w:bidi="es_ES"/>
        </w:rPr>
        <w:t>1 Pedro 1:1</w:t>
      </w:r>
      <w:r>
        <w:rPr>
          <w:lang w:val="es_ES" w:bidi="es_ES"/>
        </w:rPr>
        <w:t>).</w:t>
      </w:r>
    </w:p>
    <w:p>
      <w:pPr/>
      <w:r>
        <w:rPr>
          <w:lang w:val="es_ES" w:bidi="es_ES"/>
        </w:rPr>
      </w:r>
      <w:r>
        <w:rPr>
          <w:i/>
          <w:lang w:val="es_ES" w:bidi="es_ES"/>
        </w:rPr>
        <w:t>Ver</w:t>
      </w:r>
      <w:r>
        <w:rPr>
          <w:lang w:val="es_ES" w:bidi="es_ES"/>
        </w:rPr>
        <w:t xml:space="preserve"> </w:t>
      </w:r>
      <w:r>
        <w:rPr>
          <w:lang w:val="es_ES" w:bidi="es_ES"/>
        </w:rPr>
        <w:t>la Carta a los Gálatas</w:t>
      </w:r>
      <w:r>
        <w:rPr>
          <w:lang w:val="es_ES" w:bidi="es_ES"/>
        </w:rPr>
        <w:t>.</w:t>
      </w:r>
      <w:r>
        <w:rPr>
          <w:lang w:val="es_ES" w:bidi="es_ES"/>
        </w:rPr>
      </w:r>
      <w:r>
        <w:rPr>
          <w:lang w:val="es_ES" w:bidi="es_ES"/>
        </w:rPr>
      </w:r>
    </w:p>
    <w:p>
      <w:pPr/>
      <w:r>
        <w:rPr>
          <w:lang w:val="es_ES" w:bidi="es_ES"/>
        </w:rPr>
      </w:r>
    </w:p>
    <w:p>
      <w:pPr>
        <w:pStyle w:val="Heading2"/>
      </w:pPr>
      <w:r>
        <w:rPr>
          <w:lang w:val="es_ES" w:bidi="es_ES"/>
        </w:rPr>
        <w:t>Galal</w:t>
      </w:r>
      <w:r>
        <w:rPr>
          <w:lang w:val="es_ES" w:bidi="es_ES"/>
        </w:rPr>
      </w:r>
    </w:p>
    <w:p>
      <w:pPr/>
      <w:r>
        <w:rPr>
          <w:lang w:val="es_ES" w:bidi="es_ES"/>
        </w:rPr>
      </w:r>
      <w:r>
        <w:rPr>
          <w:lang w:val="es_ES" w:bidi="es_ES"/>
        </w:rPr>
        <w:t>1. Levita y el hijo de Micaía, que regresaron del exilio en Babilonia (</w:t>
      </w:r>
      <w:r>
        <w:rPr>
          <w:lang w:val="es_ES" w:bidi="es_ES"/>
        </w:rPr>
        <w:t>1 Cro 9:15</w:t>
      </w:r>
      <w:r>
        <w:rPr>
          <w:lang w:val="es_ES" w:bidi="es_ES"/>
        </w:rPr>
        <w:t>).</w:t>
      </w:r>
    </w:p>
    <w:p>
      <w:pPr/>
      <w:r>
        <w:rPr>
          <w:lang w:val="es_ES" w:bidi="es_ES"/>
        </w:rPr>
      </w:r>
      <w:r>
        <w:rPr>
          <w:lang w:val="es_ES" w:bidi="es_ES"/>
        </w:rPr>
        <w:t>2. Levita y antepasado de Abdías (Abda). Abdías regresó del exilio en Babilonia (</w:t>
      </w:r>
      <w:r>
        <w:rPr>
          <w:lang w:val="es_ES" w:bidi="es_ES"/>
        </w:rPr>
        <w:t>1 Cro 9:16,</w:t>
      </w:r>
      <w:r>
        <w:rPr>
          <w:lang w:val="es_ES" w:bidi="es_ES"/>
        </w:rPr>
        <w:t xml:space="preserve"> </w:t>
      </w:r>
      <w:r>
        <w:rPr>
          <w:lang w:val="es_ES" w:bidi="es_ES"/>
        </w:rPr>
        <w:t>Nh 11:17</w:t>
      </w:r>
      <w:r>
        <w:rPr>
          <w:lang w:val="es_ES" w:bidi="es_ES"/>
        </w:rPr>
        <w:t>).</w:t>
      </w:r>
      <w:r>
        <w:rPr>
          <w:lang w:val="es_ES" w:bidi="es_ES"/>
        </w:rPr>
      </w:r>
      <w:r>
        <w:rPr>
          <w:lang w:val="es_ES" w:bidi="es_ES"/>
        </w:rPr>
      </w:r>
    </w:p>
    <w:p>
      <w:pPr/>
      <w:r>
        <w:rPr>
          <w:lang w:val="es_ES" w:bidi="es_ES"/>
        </w:rPr>
      </w:r>
    </w:p>
    <w:p>
      <w:pPr>
        <w:pStyle w:val="Heading2"/>
      </w:pPr>
      <w:r>
        <w:rPr>
          <w:lang w:val="es_ES" w:bidi="es_ES"/>
        </w:rPr>
        <w:t>Galba</w:t>
      </w:r>
      <w:r>
        <w:rPr>
          <w:lang w:val="es_ES" w:bidi="es_ES"/>
        </w:rPr>
      </w:r>
    </w:p>
    <w:p>
      <w:pPr/>
      <w:r>
        <w:rPr>
          <w:lang w:val="es_ES" w:bidi="es_ES"/>
        </w:rPr>
      </w:r>
      <w:r>
        <w:rPr>
          <w:lang w:val="es_ES" w:bidi="es_ES"/>
        </w:rPr>
        <w:t>Galba fue un emperador romano que vivió desde el 3 a. C. hasta el 69 d. C. Se convirtió en emperador de Roma tras la muerte de Nerón. Gobernó solo por un breve período, desde el 68 d. C. hasta el 69 d. C.</w:t>
      </w:r>
    </w:p>
    <w:p>
      <w:pPr>
        <w:pStyle w:val="Heading3"/>
      </w:pPr>
      <w:r>
        <w:rPr>
          <w:lang w:val="es_ES" w:bidi="es_ES"/>
        </w:rPr>
        <w:t>Ascenso al poder</w:t>
      </w:r>
    </w:p>
    <w:p>
      <w:pPr/>
      <w:r>
        <w:rPr>
          <w:lang w:val="es_ES" w:bidi="es_ES"/>
        </w:rPr>
      </w:r>
      <w:r>
        <w:rPr>
          <w:lang w:val="es_ES" w:bidi="es_ES"/>
        </w:rPr>
        <w:t>El nombre completo de Galba era Servius Sulpicius Galba. Antes de convertirse en emperador, había servido como gobernador en varias provincias romanas, incluidas Francia, Alemania, España y África. Tras la muerte de Nerón en el año 68 d. C., la fuerza militar especial del emperador, conocida como la Guardia Pretoriana, lo eligió como el nuevo emperador.</w:t>
      </w:r>
    </w:p>
    <w:p>
      <w:pPr>
        <w:pStyle w:val="Heading3"/>
      </w:pPr>
      <w:r>
        <w:rPr>
          <w:lang w:val="es_ES" w:bidi="es_ES"/>
        </w:rPr>
        <w:t>El breve bobierno de Galba</w:t>
      </w:r>
    </w:p>
    <w:p>
      <w:pPr/>
      <w:r>
        <w:rPr>
          <w:lang w:val="es_ES" w:bidi="es_ES"/>
        </w:rPr>
      </w:r>
      <w:r>
        <w:rPr>
          <w:lang w:val="es_ES" w:bidi="es_ES"/>
        </w:rPr>
        <w:t>Galba no era popular ni entre el ejército ni entre el pueblo. Intentó ahorrar dinero y evitó las ceremonias lujosas que muchos romanos esperaban. Sus acciones provocaron el desagrado de la gente.</w:t>
      </w:r>
    </w:p>
    <w:p>
      <w:pPr/>
      <w:r>
        <w:rPr>
          <w:lang w:val="es_ES" w:bidi="es_ES"/>
        </w:rPr>
      </w:r>
      <w:r>
        <w:rPr>
          <w:lang w:val="es_ES" w:bidi="es_ES"/>
        </w:rPr>
        <w:t>El ejército romano en Alemania nunca aceptó por completo a Galba como su Emperador. En el año 69 d. C., le retiraron su apoyo y eligieron a otro líder, Aulo Vitelio.</w:t>
      </w:r>
    </w:p>
    <w:p>
      <w:pPr>
        <w:pStyle w:val="Heading3"/>
      </w:pPr>
      <w:r>
        <w:rPr>
          <w:lang w:val="es_ES" w:bidi="es_ES"/>
        </w:rPr>
        <w:t>La caída de Galba</w:t>
      </w:r>
    </w:p>
    <w:p>
      <w:pPr/>
      <w:r>
        <w:rPr>
          <w:lang w:val="es_ES" w:bidi="es_ES"/>
        </w:rPr>
      </w:r>
      <w:r>
        <w:rPr>
          <w:lang w:val="es_ES" w:bidi="es_ES"/>
        </w:rPr>
        <w:t>Galba cometió un grave error al no elegir a Marco Salvio Otón como su sucesor. Este, luego obtuvo el apoyo de la Guardia Pretoriana. Otón fue declarado Emperador, y Galba fue asesinado. El Senado Romano aceptó a Otón como el nuevo gobernante.</w:t>
      </w:r>
    </w:p>
    <w:p>
      <w:pPr/>
      <w:r>
        <w:rPr>
          <w:lang w:val="es_ES" w:bidi="es_ES"/>
        </w:rPr>
      </w:r>
      <w:r>
        <w:rPr>
          <w:lang w:val="es_ES" w:bidi="es_ES"/>
        </w:rPr>
        <w:t>Ver también</w:t>
      </w:r>
      <w:r>
        <w:rPr>
          <w:lang w:val="es_ES" w:bidi="es_ES"/>
        </w:rPr>
        <w:t xml:space="preserve"> Césares</w:t>
      </w:r>
      <w:r>
        <w:rPr>
          <w:lang w:val="es_ES" w:bidi="es_ES"/>
        </w:rPr>
        <w:t>.</w:t>
      </w:r>
      <w:r>
        <w:rPr>
          <w:lang w:val="es_ES" w:bidi="es_ES"/>
        </w:rPr>
      </w:r>
      <w:r>
        <w:rPr>
          <w:lang w:val="es_ES" w:bidi="es_ES"/>
        </w:rPr>
      </w:r>
    </w:p>
    <w:p>
      <w:pPr/>
      <w:r>
        <w:rPr>
          <w:lang w:val="es_ES" w:bidi="es_ES"/>
        </w:rPr>
      </w:r>
    </w:p>
    <w:p>
      <w:pPr>
        <w:pStyle w:val="Heading2"/>
      </w:pPr>
      <w:r>
        <w:rPr>
          <w:lang w:val="es_ES" w:bidi="es_ES"/>
        </w:rPr>
        <w:t>Gálbano</w:t>
      </w:r>
      <w:r>
        <w:rPr>
          <w:lang w:val="es_ES" w:bidi="es_ES"/>
        </w:rPr>
      </w:r>
    </w:p>
    <w:p>
      <w:pPr/>
      <w:r>
        <w:rPr>
          <w:lang w:val="es_ES" w:bidi="es_ES"/>
        </w:rPr>
      </w:r>
      <w:r>
        <w:rPr>
          <w:lang w:val="es_ES" w:bidi="es_ES"/>
        </w:rPr>
        <w:t xml:space="preserve">El gálbano es una resina pegajosa y aromática que proviene de una planta alta de la familia </w:t>
      </w:r>
      <w:r>
        <w:rPr>
          <w:i/>
          <w:lang w:val="es_ES" w:bidi="es_ES"/>
        </w:rPr>
        <w:t>Apiaceae</w:t>
      </w:r>
      <w:r>
        <w:rPr>
          <w:lang w:val="es_ES" w:bidi="es_ES"/>
        </w:rPr>
        <w:t>, la cual también incluye zanahorias y perejil. Fue uno de los ingredientes del incienso especial utilizado en el tabernáculo (</w:t>
      </w:r>
      <w:r>
        <w:rPr>
          <w:lang w:val="es_ES" w:bidi="es_ES"/>
        </w:rPr>
        <w:t>Ex 30:34</w:t>
      </w:r>
      <w:r>
        <w:rPr>
          <w:lang w:val="es_ES" w:bidi="es_ES"/>
        </w:rPr>
        <w:t>).</w:t>
      </w:r>
    </w:p>
    <w:p>
      <w:pPr/>
      <w:r>
        <w:rPr>
          <w:lang w:val="es_ES" w:bidi="es_ES"/>
        </w:rPr>
      </w:r>
      <w:r>
        <w:rPr>
          <w:lang w:val="es_ES" w:bidi="es_ES"/>
        </w:rPr>
        <w:t>La planta de gálbano (</w:t>
      </w:r>
      <w:r>
        <w:rPr>
          <w:i/>
          <w:lang w:val="es_ES" w:bidi="es_ES"/>
        </w:rPr>
        <w:t>Ferula galbaniflua</w:t>
      </w:r>
      <w:r>
        <w:rPr>
          <w:lang w:val="es_ES" w:bidi="es_ES"/>
        </w:rPr>
        <w:t xml:space="preserve"> o </w:t>
      </w:r>
      <w:r>
        <w:rPr>
          <w:i/>
          <w:lang w:val="es_ES" w:bidi="es_ES"/>
        </w:rPr>
        <w:t>Ferula gummosa</w:t>
      </w:r>
      <w:r>
        <w:rPr>
          <w:lang w:val="es_ES" w:bidi="es_ES"/>
        </w:rPr>
        <w:t>) crece de forma natural en regiones como Siria y Persia. Presenta flores pequeñas de color blanco verdoso y frutos que se desarrollan en racimos en la parte superior de su tallo. Sus hojas están divididas en muchas partes pequeñas, similares a las de las plantas de perejil o zanahoria.</w:t>
      </w:r>
    </w:p>
    <w:p>
      <w:pPr/>
      <w:r>
        <w:rPr>
          <w:lang w:val="es_ES" w:bidi="es_ES"/>
        </w:rPr>
      </w:r>
      <w:r>
        <w:rPr>
          <w:lang w:val="es_ES" w:bidi="es_ES"/>
        </w:rPr>
        <w:t>Para recolectar gálbano, se corta el tallo de la planta cerca del suelo. Esto libera un líquido lechoso que se endurece en una resina cerosa y marrón. Hoy en día, el gálbano se utiliza a veces en la fabricación de barnices y perfumes.</w:t>
      </w:r>
    </w:p>
    <w:p>
      <w:pPr/>
      <w:r>
        <w:rPr>
          <w:lang w:val="es_ES" w:bidi="es_ES"/>
        </w:rPr>
      </w:r>
      <w:r>
        <w:rPr>
          <w:lang w:val="es_ES" w:bidi="es_ES"/>
        </w:rPr>
        <w:t>Eclesiástico 24:15 describe el gálbano como un aroma agradable. Por sí solo, el gálbano tiene un olor fuerte y acre cuando se quema, pero se mezclaba con otras sustancias para crear un ungüento de fragancia agradable.</w:t>
      </w:r>
      <w:r>
        <w:rPr>
          <w:lang w:val="es_ES" w:bidi="es_ES"/>
        </w:rPr>
      </w:r>
      <w:r>
        <w:rPr>
          <w:lang w:val="es_ES" w:bidi="es_ES"/>
        </w:rPr>
      </w:r>
    </w:p>
    <w:p>
      <w:pPr/>
      <w:r>
        <w:rPr>
          <w:lang w:val="es_ES" w:bidi="es_ES"/>
        </w:rPr>
      </w:r>
    </w:p>
    <w:p>
      <w:pPr>
        <w:pStyle w:val="Heading2"/>
      </w:pPr>
      <w:r>
        <w:rPr>
          <w:lang w:val="es_ES" w:bidi="es_ES"/>
        </w:rPr>
        <w:t>Galeed</w:t>
      </w:r>
      <w:r>
        <w:rPr>
          <w:lang w:val="es_ES" w:bidi="es_ES"/>
        </w:rPr>
      </w:r>
    </w:p>
    <w:p>
      <w:pPr/>
      <w:r>
        <w:rPr>
          <w:lang w:val="es_ES" w:bidi="es_ES"/>
        </w:rPr>
      </w:r>
      <w:r>
        <w:rPr>
          <w:lang w:val="es_ES" w:bidi="es_ES"/>
        </w:rPr>
        <w:t>El nombre significa literalmente "un montón de testigos". Jacob dio este nombre a un montón de piedras erigidas como testigo del pacto de amistad entre él y su suegro, Labán, quien llamó al montículo Jegar Sahadutha (</w:t>
      </w:r>
      <w:r>
        <w:rPr>
          <w:lang w:val="es_ES" w:bidi="es_ES"/>
        </w:rPr>
        <w:t>Gn 31:47–48</w:t>
      </w:r>
      <w:r>
        <w:rPr>
          <w:lang w:val="es_ES" w:bidi="es_ES"/>
        </w:rPr>
        <w:t>). Su ubicación es desconocida. Este nombre Galaad no debe confundirse con Galaad, que es la designación del territorio al este del Jordán.</w:t>
      </w:r>
      <w:r>
        <w:rPr>
          <w:lang w:val="es_ES" w:bidi="es_ES"/>
        </w:rPr>
      </w:r>
      <w:r>
        <w:rPr>
          <w:lang w:val="es_ES" w:bidi="es_ES"/>
        </w:rPr>
      </w:r>
    </w:p>
    <w:p>
      <w:pPr/>
      <w:r>
        <w:rPr>
          <w:lang w:val="es_ES" w:bidi="es_ES"/>
        </w:rPr>
      </w:r>
    </w:p>
    <w:p>
      <w:pPr>
        <w:pStyle w:val="Heading2"/>
      </w:pPr>
      <w:r>
        <w:rPr>
          <w:lang w:val="es_ES" w:bidi="es_ES"/>
        </w:rPr>
        <w:t>Galilea</w:t>
      </w:r>
      <w:r>
        <w:rPr>
          <w:lang w:val="es_ES" w:bidi="es_ES"/>
        </w:rPr>
      </w:r>
    </w:p>
    <w:p>
      <w:pPr/>
      <w:r>
        <w:rPr>
          <w:lang w:val="es_ES" w:bidi="es_ES"/>
        </w:rPr>
      </w:r>
      <w:r>
        <w:rPr>
          <w:lang w:val="es_ES" w:bidi="es_ES"/>
        </w:rPr>
        <w:t>Una región en el norte de Palestina. Al inicio de la historia de Israel, los límites de Galilea no estaban claramente definidos. Estos límites se precisaron más durante el período de dominio romano. El nombre, Galilea, proviene de dos palabras hebreas que significan "circuito" o "distrito".</w:t>
      </w:r>
    </w:p>
    <w:p>
      <w:pPr>
        <w:pStyle w:val="Heading3"/>
      </w:pPr>
      <w:r>
        <w:rPr>
          <w:lang w:val="es_ES" w:bidi="es_ES"/>
        </w:rPr>
        <w:t>La Historia de Galilea</w:t>
      </w:r>
    </w:p>
    <w:p>
      <w:pPr/>
      <w:r>
        <w:rPr>
          <w:lang w:val="es_ES" w:bidi="es_ES"/>
        </w:rPr>
      </w:r>
      <w:r>
        <w:rPr>
          <w:lang w:val="es_ES" w:bidi="es_ES"/>
        </w:rPr>
        <w:t>En tiempos del Antiguo Testamento, Galilea no era un área importante en la vida israelita. Sin embargo, para los tiempos del Nuevo Testamento, se había convertido en un centro principal donde vivían muchos judíos. La Biblia menciona por primera vez a Galilea al describir Quedes, que estaba ubicada en las colinas del territorio de Neftalí. Quedes era una ciudad especial donde la gente podía encontrar seguridad (</w:t>
      </w:r>
      <w:r>
        <w:rPr>
          <w:lang w:val="es_ES" w:bidi="es_ES"/>
        </w:rPr>
        <w:t>Jos 20:7,</w:t>
      </w:r>
      <w:r>
        <w:rPr>
          <w:lang w:val="es_ES" w:bidi="es_ES"/>
        </w:rPr>
        <w:t xml:space="preserve"> comparar </w:t>
      </w:r>
      <w:r>
        <w:rPr>
          <w:lang w:val="es_ES" w:bidi="es_ES"/>
        </w:rPr>
        <w:t>21:32,</w:t>
      </w:r>
      <w:r>
        <w:rPr>
          <w:lang w:val="es_ES" w:bidi="es_ES"/>
        </w:rPr>
        <w:t xml:space="preserve"> </w:t>
      </w:r>
      <w:r>
        <w:rPr>
          <w:lang w:val="es_ES" w:bidi="es_ES"/>
        </w:rPr>
        <w:t>1 Cro 6:76</w:t>
      </w:r>
      <w:r>
        <w:rPr>
          <w:lang w:val="es_ES" w:bidi="es_ES"/>
        </w:rPr>
        <w:t>).</w:t>
      </w:r>
    </w:p>
    <w:p>
      <w:pPr/>
      <w:r>
        <w:rPr>
          <w:lang w:val="es_ES" w:bidi="es_ES"/>
        </w:rPr>
      </w:r>
      <w:r>
        <w:rPr>
          <w:lang w:val="es_ES" w:bidi="es_ES"/>
        </w:rPr>
        <w:t>Galilea fue el primer hogar de las tribus de Neftalí y Zabulón (</w:t>
      </w:r>
      <w:r>
        <w:rPr>
          <w:lang w:val="es_ES" w:bidi="es_ES"/>
        </w:rPr>
        <w:t>Is 9:1</w:t>
      </w:r>
      <w:r>
        <w:rPr>
          <w:lang w:val="es_ES" w:bidi="es_ES"/>
        </w:rPr>
        <w:t xml:space="preserve">). La tribu de Aser también pudo haber habitado en el área de Galilea si Cabul, mencionada en en </w:t>
      </w:r>
      <w:r>
        <w:rPr>
          <w:lang w:val="es_ES" w:bidi="es_ES"/>
        </w:rPr>
        <w:t>Jos 19:27,</w:t>
      </w:r>
      <w:r>
        <w:rPr>
          <w:lang w:val="es_ES" w:bidi="es_ES"/>
        </w:rPr>
        <w:t xml:space="preserve"> es la misma ciudad que se menciona en </w:t>
      </w:r>
      <w:r>
        <w:rPr>
          <w:lang w:val="es_ES" w:bidi="es_ES"/>
        </w:rPr>
        <w:t>1 Re 9:11–13</w:t>
      </w:r>
      <w:r>
        <w:rPr>
          <w:lang w:val="es_ES" w:bidi="es_ES"/>
        </w:rPr>
        <w:t>. Estas tribus no lograron expulsar a todos los cananeos que ya vivían en esa tierra (</w:t>
      </w:r>
      <w:r>
        <w:rPr>
          <w:lang w:val="es_ES" w:bidi="es_ES"/>
        </w:rPr>
        <w:t>Jc 1:30–33,</w:t>
      </w:r>
      <w:r>
        <w:rPr>
          <w:lang w:val="es_ES" w:bidi="es_ES"/>
        </w:rPr>
        <w:t xml:space="preserve"> </w:t>
      </w:r>
      <w:r>
        <w:rPr>
          <w:lang w:val="es_ES" w:bidi="es_ES"/>
        </w:rPr>
        <w:t>2:1–4</w:t>
      </w:r>
      <w:r>
        <w:rPr>
          <w:lang w:val="es_ES" w:bidi="es_ES"/>
        </w:rPr>
        <w:t>). Debido a esto, tanto israelitas como no israelitas convivieron en Galilea.</w:t>
      </w:r>
    </w:p>
    <w:p>
      <w:pPr/>
      <w:r>
        <w:rPr>
          <w:lang w:val="es_ES" w:bidi="es_ES"/>
        </w:rPr>
      </w:r>
      <w:r>
        <w:rPr>
          <w:lang w:val="es_ES" w:bidi="es_ES"/>
        </w:rPr>
        <w:t>El rey Salomón entregó algunas ciudades en Galilea a Hiram, quien era el rey gentil (no judío) de Tiro (</w:t>
      </w:r>
      <w:r>
        <w:rPr>
          <w:lang w:val="es_ES" w:bidi="es_ES"/>
        </w:rPr>
        <w:t>1 Re 9:11</w:t>
      </w:r>
      <w:r>
        <w:rPr>
          <w:lang w:val="es_ES" w:bidi="es_ES"/>
        </w:rPr>
        <w:t xml:space="preserve">). Salomón pudo haber elegido estas ciudades como regalo porque ya vivían allí muchos gentiles. Esta mezcla de personas judías y no judías es probablemente la razón por la que Isaías la llamó "Galilea </w:t>
      </w:r>
      <w:r>
        <w:rPr>
          <w:lang w:val="es_ES" w:bidi="es_ES"/>
        </w:rPr>
        <w:t>de las gentes</w:t>
      </w:r>
      <w:r>
        <w:rPr>
          <w:lang w:val="es_ES" w:bidi="es_ES"/>
        </w:rPr>
        <w:t>" (</w:t>
      </w:r>
      <w:r>
        <w:rPr>
          <w:lang w:val="es_ES" w:bidi="es_ES"/>
        </w:rPr>
        <w:t>Is 9:1,</w:t>
      </w:r>
      <w:r>
        <w:rPr>
          <w:lang w:val="es_ES" w:bidi="es_ES"/>
        </w:rPr>
        <w:t xml:space="preserve"> comparar </w:t>
      </w:r>
      <w:r>
        <w:rPr>
          <w:lang w:val="es_ES" w:bidi="es_ES"/>
        </w:rPr>
        <w:t>Mt 4:15,</w:t>
      </w:r>
      <w:r>
        <w:rPr>
          <w:lang w:val="es_ES" w:bidi="es_ES"/>
        </w:rPr>
        <w:t xml:space="preserve"> 1 Mac 5:15).</w:t>
      </w:r>
    </w:p>
    <w:p>
      <w:pPr/>
      <w:r>
        <w:rPr>
          <w:lang w:val="es_ES" w:bidi="es_ES"/>
        </w:rPr>
      </w:r>
      <w:r>
        <w:rPr>
          <w:lang w:val="es_ES" w:bidi="es_ES"/>
        </w:rPr>
        <w:t>Durante la época de los reyes de Israel, Galilea se encontraba entre Israel y Siria. Debido a esta ubicación, Siria a menudo atacaba primero a Galilea al invadir Israel. El profeta Isaías escribió sobre esto (</w:t>
      </w:r>
      <w:r>
        <w:rPr>
          <w:lang w:val="es_ES" w:bidi="es_ES"/>
        </w:rPr>
        <w:t>Is 9:1</w:t>
      </w:r>
      <w:r>
        <w:rPr>
          <w:lang w:val="es_ES" w:bidi="es_ES"/>
        </w:rPr>
        <w:t>), pero lo interpretó como una señal de que vendrían tiempos mejores cuando el rey elegido por Dios (el Mesías) gobierne. Ben-adad, el rey de Siria, conquistó Galilea (</w:t>
      </w:r>
      <w:r>
        <w:rPr>
          <w:lang w:val="es_ES" w:bidi="es_ES"/>
        </w:rPr>
        <w:t>1 Re 15:20</w:t>
      </w:r>
      <w:r>
        <w:rPr>
          <w:lang w:val="es_ES" w:bidi="es_ES"/>
        </w:rPr>
        <w:t>). Más tarde, el rey Acab de Israel probablemente la recuperó. Luego, Hazael, el líder del pueblo arameo, tomó el control de Galilea (</w:t>
      </w:r>
      <w:r>
        <w:rPr>
          <w:lang w:val="es_ES" w:bidi="es_ES"/>
        </w:rPr>
        <w:t>2 Re 10:32,</w:t>
      </w:r>
      <w:r>
        <w:rPr>
          <w:lang w:val="es_ES" w:bidi="es_ES"/>
        </w:rPr>
        <w:t xml:space="preserve"> </w:t>
      </w:r>
      <w:r>
        <w:rPr>
          <w:lang w:val="es_ES" w:bidi="es_ES"/>
        </w:rPr>
        <w:t>12:18,</w:t>
      </w:r>
      <w:r>
        <w:rPr>
          <w:lang w:val="es_ES" w:bidi="es_ES"/>
        </w:rPr>
        <w:t xml:space="preserve"> </w:t>
      </w:r>
      <w:r>
        <w:rPr>
          <w:lang w:val="es_ES" w:bidi="es_ES"/>
        </w:rPr>
        <w:t>13:22</w:t>
      </w:r>
      <w:r>
        <w:rPr>
          <w:lang w:val="es_ES" w:bidi="es_ES"/>
        </w:rPr>
        <w:t>). Y después de esto, el rey Jeroboam II devolvió Galilea al control de Israel (</w:t>
      </w:r>
      <w:r>
        <w:rPr>
          <w:lang w:val="es_ES" w:bidi="es_ES"/>
        </w:rPr>
        <w:t>2 Re 14:23–25</w:t>
      </w:r>
      <w:r>
        <w:rPr>
          <w:lang w:val="es_ES" w:bidi="es_ES"/>
        </w:rPr>
        <w:t>).</w:t>
      </w:r>
    </w:p>
    <w:p>
      <w:pPr/>
      <w:r>
        <w:rPr>
          <w:lang w:val="es_ES" w:bidi="es_ES"/>
        </w:rPr>
      </w:r>
      <w:r>
        <w:rPr>
          <w:lang w:val="es_ES" w:bidi="es_ES"/>
        </w:rPr>
        <w:t xml:space="preserve">En el año 732 a.C., el rey asirio </w:t>
      </w:r>
      <w:r>
        <w:rPr>
          <w:lang w:val="es_ES" w:bidi="es_ES"/>
        </w:rPr>
        <w:t>Tiglath-pileser</w:t>
      </w:r>
      <w:r>
        <w:rPr>
          <w:lang w:val="es_ES" w:bidi="es_ES"/>
        </w:rPr>
        <w:t xml:space="preserve"> III conquistó tanto Damasco como Galilea (</w:t>
      </w:r>
      <w:r>
        <w:rPr>
          <w:lang w:val="es_ES" w:bidi="es_ES"/>
        </w:rPr>
        <w:t>2 Re 15:29</w:t>
      </w:r>
      <w:r>
        <w:rPr>
          <w:lang w:val="es_ES" w:bidi="es_ES"/>
        </w:rPr>
        <w:t>). Los asirios obligaron a muchos judíos a abandonar Galilea y trajeron gentiles para que vivieran allí en su lugar. Esto hizo que los gentiles tuvieran más influencia en la región.</w:t>
      </w:r>
    </w:p>
    <w:p>
      <w:pPr/>
      <w:r>
        <w:rPr>
          <w:lang w:val="es_ES" w:bidi="es_ES"/>
        </w:rPr>
      </w:r>
      <w:r>
        <w:rPr>
          <w:lang w:val="es_ES" w:bidi="es_ES"/>
        </w:rPr>
        <w:t>Con el tiempo, diversos imperios gobernaron Galilea: Babilonia, Persia, Grecia y Siria. A medida que cada imperio tomaba el control, más gentiles se establecían en la región. Desde la conquista de Israel por los asirios hasta aproximadamente finales del siglo II a.C. la mayoría de los habitantes de Galilea no eran judíos. Solo un pequeño número de judíos permaneció allí.</w:t>
      </w:r>
    </w:p>
    <w:p>
      <w:pPr/>
      <w:r>
        <w:rPr>
          <w:lang w:val="es_ES" w:bidi="es_ES"/>
        </w:rPr>
      </w:r>
      <w:r>
        <w:rPr>
          <w:lang w:val="es_ES" w:bidi="es_ES"/>
        </w:rPr>
        <w:t>En 164 a.C., Simón Macabeo trasladó al pueblo judío restante de Galilea a Judea (1 Mac 5:21–23). Posteriormente, entre 104 y 103 a.C., un gobernante llamado Aristóbulo I conquistó Galilea. Este obligó a las personas que vivían allí a seguir las leyes y costumbres judías. También exigió que todos los hombres fueran circuncidados, lo cual es una práctica religiosa que implica la eliminación del prepucio de un varón. Este proceso de hacer que las personas siguieran las leyes judías pudo haber comenzado antes bajo otro gobernante, Juan Hircano, quien gobernó desde 134 hasta 104 a.C.</w:t>
      </w:r>
    </w:p>
    <w:p>
      <w:pPr/>
      <w:r>
        <w:rPr>
          <w:lang w:val="es_ES" w:bidi="es_ES"/>
        </w:rPr>
      </w:r>
      <w:r>
        <w:rPr>
          <w:lang w:val="es_ES" w:bidi="es_ES"/>
        </w:rPr>
        <w:t>Herodes el Grande fue un gobernador bajo el dominio romano desde el 37 hasta el 4 a.C. Herodes añadió Galilea a su reino, atrayendo a más judíos a la región. Josefo registró que Galilea contaba con 240 ciudades y aldeas, y cien mil hombres disponibles para luchar contra los romanos.</w:t>
      </w:r>
    </w:p>
    <w:p>
      <w:pPr/>
      <w:r>
        <w:rPr>
          <w:lang w:val="es_ES" w:bidi="es_ES"/>
        </w:rPr>
      </w:r>
      <w:r>
        <w:rPr>
          <w:lang w:val="es_ES" w:bidi="es_ES"/>
        </w:rPr>
        <w:t>Tras la muerte de Herodes el Grande, su hijo Herodes Antipas gobernó Galilea desde el 4 a.C. hasta el 39 d.C. Cuando Herodes Antipas fue destituido de Galilea en el 39 d.C., Galilea se incorporó al territorio de Herodes Agripa I, quien gobernó hasta su muerte en el 44 d.C.</w:t>
      </w:r>
    </w:p>
    <w:p>
      <w:pPr/>
      <w:r>
        <w:rPr>
          <w:lang w:val="es_ES" w:bidi="es_ES"/>
        </w:rPr>
      </w:r>
      <w:r>
        <w:rPr>
          <w:lang w:val="es_ES" w:bidi="es_ES"/>
        </w:rPr>
        <w:t>Roma gobernó directamente Galilea hasta que fue colocada bajo el gobierno de Herodes Agripa II. Al aliarse con los romanos durante las revueltas judías, pudo mantener su posición hasta el año 100 d.C. Los galileos intentaron liberarse del dominio romano, pero fueron derrotados por el emperador Vespasiano en el año 67 d.C. Tras la muerte de Herodes Agripa II, Galilea pasó a formar parte de la provincia romana de Siria.</w:t>
      </w:r>
    </w:p>
    <w:p>
      <w:pPr/>
      <w:r>
        <w:rPr>
          <w:lang w:val="es_ES" w:bidi="es_ES"/>
        </w:rPr>
      </w:r>
      <w:r>
        <w:rPr>
          <w:lang w:val="es_ES" w:bidi="es_ES"/>
        </w:rPr>
        <w:t>Después de que Jerusalén cayó ante los romanos en el año 70 d.C. el Sanedrín (consejo judío) y muchos otros judíos del sur de Palestina se trasladaron a Galilea. Como resultado, ciudades como Tiberíades y Séforis se convirtieron en centros judíos. Los judíos que vivían en diferentes partes del mundo comenzaron a considerar a Galilea como su centro.</w:t>
      </w:r>
    </w:p>
    <w:p>
      <w:pPr/>
      <w:r>
        <w:rPr>
          <w:lang w:val="es_ES" w:bidi="es_ES"/>
        </w:rPr>
      </w:r>
      <w:r>
        <w:rPr>
          <w:lang w:val="es_ES" w:bidi="es_ES"/>
        </w:rPr>
        <w:t>Tiberíades se transformó en un centro de aprendizaje judío. Allí se realizaron contribuciones importantes, como el sistema tiberiano de puntuación de vocales del texto consonántico hebreo. Las vocales hebreas son pequeños símbolos colocados alrededor de las letras consonantes del alfabeto hebreo. Tiberíades también fue el lugar donde se formularon la Mishná y el Talmud palestino.</w:t>
      </w:r>
    </w:p>
    <w:p>
      <w:pPr/>
      <w:r>
        <w:rPr>
          <w:lang w:val="es_ES" w:bidi="es_ES"/>
        </w:rPr>
      </w:r>
      <w:r>
        <w:rPr>
          <w:lang w:val="es_ES" w:bidi="es_ES"/>
        </w:rPr>
        <w:t>En el año 451 d.C. el Concilio de Calcedonia estableció un cargo cristiano (llamado patriarcado) en Jerusalén. Los cristianos gobernaron Galilea desde aproximadamente el año 451 d.C. hasta el dominio musulmán en el siglo VII. El dominio musulmán continuó, excepto por los intervalos causados por las Cruzadas del siglo XII y la Primera Guerra Mundial. Toda Galilea ha estado incluida en el moderno estado de Israel desde su establecimiento en 1948.</w:t>
      </w:r>
    </w:p>
    <w:p>
      <w:pPr>
        <w:pStyle w:val="Heading3"/>
      </w:pPr>
      <w:r>
        <w:rPr>
          <w:lang w:val="es_ES" w:bidi="es_ES"/>
        </w:rPr>
        <w:t>Límites</w:t>
      </w:r>
    </w:p>
    <w:p>
      <w:pPr/>
      <w:r>
        <w:rPr>
          <w:lang w:val="es_ES" w:bidi="es_ES"/>
        </w:rPr>
      </w:r>
      <w:r>
        <w:rPr>
          <w:lang w:val="es_ES" w:bidi="es_ES"/>
        </w:rPr>
        <w:t>En el este, la región de Galilea se extiende hasta el alto Río Jordán y el Mar de Galilea. En el sur, se extiende hasta la llanura de Esdraelón. Esta gran área plana de tierra servía como una frontera natural entre Galilea y Samaria. A veces, la llanura se incluía en Galilea. Esto fue cierto durante el periodo entre el Antiguo y el Nuevo Testamento (1 Mac 10:30, 12:47–49). El límite norte no estaba claro y cambió a lo largo de la historia de Galilea. En tiempos del Nuevo Testamento, llegaba hasta el Lago Huleh. El límite en el oste seguía el Mar Mediterráneo hasta el Monte Carmelo.</w:t>
      </w:r>
    </w:p>
    <w:p>
      <w:pPr/>
      <w:r>
        <w:rPr>
          <w:lang w:val="es_ES" w:bidi="es_ES"/>
        </w:rPr>
      </w:r>
      <w:r>
        <w:rPr>
          <w:lang w:val="es_ES" w:bidi="es_ES"/>
        </w:rPr>
        <w:t xml:space="preserve">Galilea fue la parte más al norte del reino de Israel desde la época del reino dividido después del rey Salomón hasta la conquista asiria de Galilea en 734 a.C. La región se dividía en Alta Galilea y Baja Galilea por la llanura de Ramá, que se extendía entre Capernaum y Tolemaida (comparar Jdt 1:8, 1 Mac 12:49, </w:t>
      </w:r>
      <w:r>
        <w:rPr>
          <w:i/>
          <w:lang w:val="es_ES" w:bidi="es_ES"/>
        </w:rPr>
        <w:t>Guerra</w:t>
      </w:r>
      <w:r>
        <w:rPr>
          <w:lang w:val="es_ES" w:bidi="es_ES"/>
        </w:rPr>
        <w:t xml:space="preserve"> de Josefo 3.3.1).</w:t>
      </w:r>
    </w:p>
    <w:p>
      <w:pPr/>
      <w:r>
        <w:rPr>
          <w:lang w:val="es_ES" w:bidi="es_ES"/>
        </w:rPr>
      </w:r>
      <w:r>
        <w:rPr>
          <w:lang w:val="es_ES" w:bidi="es_ES"/>
        </w:rPr>
        <w:t>En la Mishná (una colección escrita de leyes orales judías), Galilea se divide en tres partes, basadas en las divisiones naturales de llanura, región montañosa y montaña. Bajo el dominio romano, Galilea se extendía entre 40 y 50 kilómetros (25 a 30 millas) de este a oeste, y entre 55 y 65 kilómetros (35 a 40 millas) de norte a sur.</w:t>
      </w:r>
    </w:p>
    <w:p>
      <w:pPr>
        <w:pStyle w:val="Heading3"/>
      </w:pPr>
      <w:r>
        <w:rPr>
          <w:lang w:val="es_ES" w:bidi="es_ES"/>
        </w:rPr>
        <w:t>Geografía</w:t>
      </w:r>
    </w:p>
    <w:p>
      <w:pPr/>
      <w:r>
        <w:rPr>
          <w:lang w:val="es_ES" w:bidi="es_ES"/>
        </w:rPr>
      </w:r>
      <w:r>
        <w:rPr>
          <w:lang w:val="es_ES" w:bidi="es_ES"/>
        </w:rPr>
        <w:t>El hermoso paisaje de Galilea está compuesto por colinas de piedra caliza volcánica y llanuras fértiles con suelo ideal para el cultivo de plantas. Su clima es más fresco que en cualquier otra parte de Palestina. Su belleza y capacidad para el cultivo contrastan con las colinas secas del sur de Palestina, donde crecen pocas plantas.</w:t>
      </w:r>
    </w:p>
    <w:p>
      <w:pPr/>
      <w:r>
        <w:rPr>
          <w:lang w:val="es_ES" w:bidi="es_ES"/>
        </w:rPr>
      </w:r>
      <w:r>
        <w:rPr>
          <w:lang w:val="es_ES" w:bidi="es_ES"/>
        </w:rPr>
        <w:t>Las características del terreno varían desde las altas montañas en el norte hasta la llanura de Esdraelón en el sur. El Monte Tabor marca el este y el Monte Carmelo marca el oeste. Gran parte de la alta Galilea se encuentra a novecientos catorce metros (tres mil pies) sobre el nivel del mar. En tiempos del Nuevo Testamento, estaba mayormente cubierta de bosques. Menos personas vivían allí en comparación con la baja Galilea. La baja Galilea comienza a con una altitud de entre cuatrocientos y seiscientos metros (mil quinientos a dos mil pies) sobre el nivel del mar y desciende rápidamente hacia el Mar de Galilea, que está a unos ciento ochenta metros (seiscientos pies) por debajo del nivel del mar.</w:t>
      </w:r>
    </w:p>
    <w:p>
      <w:pPr/>
      <w:r>
        <w:rPr>
          <w:lang w:val="es_ES" w:bidi="es_ES"/>
        </w:rPr>
      </w:r>
      <w:r>
        <w:rPr>
          <w:lang w:val="es_ES" w:bidi="es_ES"/>
        </w:rPr>
        <w:t>Galilea recibe un promedio de sesenta y tres centímetros (veinte y cinco pulgadas) de lluvia al año. Galilea también obtiene agua de los arroyos que fluyen desde los manantiales de las colinas. Estas son las principales fuentes del hermoso río Quisón en Janin y de los arroyos que forman la fuente del río Jordán. El río Jordán es el más grande de Palestina. El suelo también se beneficia de intensos rocíos, que se forman debido a cambios de temperatura. Este fenómeno climático es causado por la cordillera del Líbano en el norte.</w:t>
      </w:r>
    </w:p>
    <w:p>
      <w:pPr>
        <w:pStyle w:val="Heading3"/>
      </w:pPr>
      <w:r>
        <w:rPr>
          <w:lang w:val="es_ES" w:bidi="es_ES"/>
        </w:rPr>
        <w:t>Ciudades</w:t>
      </w:r>
    </w:p>
    <w:p>
      <w:pPr/>
      <w:r>
        <w:rPr>
          <w:lang w:val="es_ES" w:bidi="es_ES"/>
        </w:rPr>
      </w:r>
      <w:r>
        <w:rPr>
          <w:lang w:val="es_ES" w:bidi="es_ES"/>
        </w:rPr>
        <w:t>Quedes en Neftalí fue una de las ciudades importantes en la historia temprana de Galilea. Era una ciudad de refugio, lo que significaba que era un lugar especial donde las personas podían encontrar seguridad (</w:t>
      </w:r>
      <w:r>
        <w:rPr>
          <w:lang w:val="es_ES" w:bidi="es_ES"/>
        </w:rPr>
        <w:t>Jos 20:7,</w:t>
      </w:r>
      <w:r>
        <w:rPr>
          <w:lang w:val="es_ES" w:bidi="es_ES"/>
        </w:rPr>
        <w:t xml:space="preserve"> </w:t>
      </w:r>
      <w:r>
        <w:rPr>
          <w:lang w:val="es_ES" w:bidi="es_ES"/>
        </w:rPr>
        <w:t xml:space="preserve">21:32; </w:t>
      </w:r>
      <w:r>
        <w:rPr>
          <w:lang w:val="es_ES" w:bidi="es_ES"/>
        </w:rPr>
        <w:t>1 Cro 6:76</w:t>
      </w:r>
      <w:r>
        <w:rPr>
          <w:lang w:val="es_ES" w:bidi="es_ES"/>
        </w:rPr>
        <w:t>).</w:t>
      </w:r>
    </w:p>
    <w:p>
      <w:pPr/>
      <w:r>
        <w:rPr>
          <w:lang w:val="es_ES" w:bidi="es_ES"/>
        </w:rPr>
      </w:r>
      <w:r>
        <w:rPr>
          <w:lang w:val="es_ES" w:bidi="es_ES"/>
        </w:rPr>
        <w:t>Otra ciudad importante era Hasor. Se encontraba a unos dieciséis kilómetros (diez millas) al norte del Mar de Galilea (</w:t>
      </w:r>
      <w:r>
        <w:rPr>
          <w:lang w:val="es_ES" w:bidi="es_ES"/>
        </w:rPr>
        <w:t>Jos 11:10,</w:t>
      </w:r>
      <w:r>
        <w:rPr>
          <w:lang w:val="es_ES" w:bidi="es_ES"/>
        </w:rPr>
        <w:t xml:space="preserve"> </w:t>
      </w:r>
      <w:r>
        <w:rPr>
          <w:lang w:val="es_ES" w:bidi="es_ES"/>
        </w:rPr>
        <w:t>1 Re 9:15</w:t>
      </w:r>
      <w:r>
        <w:rPr>
          <w:lang w:val="es_ES" w:bidi="es_ES"/>
        </w:rPr>
        <w:t>).</w:t>
      </w:r>
    </w:p>
    <w:p>
      <w:pPr/>
      <w:r>
        <w:rPr>
          <w:lang w:val="es_ES" w:bidi="es_ES"/>
        </w:rPr>
      </w:r>
      <w:r>
        <w:rPr>
          <w:lang w:val="es_ES" w:bidi="es_ES"/>
        </w:rPr>
        <w:t>Durante la época de Cristo, Corazín (</w:t>
      </w:r>
      <w:r>
        <w:rPr>
          <w:lang w:val="es_ES" w:bidi="es_ES"/>
        </w:rPr>
        <w:t>Mt 11:21</w:t>
      </w:r>
      <w:r>
        <w:rPr>
          <w:lang w:val="es_ES" w:bidi="es_ES"/>
        </w:rPr>
        <w:t>) y Capernaum (</w:t>
      </w:r>
      <w:r>
        <w:rPr>
          <w:lang w:val="es_ES" w:bidi="es_ES"/>
        </w:rPr>
        <w:t>4:13,</w:t>
      </w:r>
      <w:r>
        <w:rPr>
          <w:lang w:val="es_ES" w:bidi="es_ES"/>
        </w:rPr>
        <w:t xml:space="preserve"> </w:t>
      </w:r>
      <w:r>
        <w:rPr>
          <w:lang w:val="es_ES" w:bidi="es_ES"/>
        </w:rPr>
        <w:t>11:23</w:t>
      </w:r>
      <w:r>
        <w:rPr>
          <w:lang w:val="es_ES" w:bidi="es_ES"/>
        </w:rPr>
        <w:t>) eran ciudades significativas ubicadas al noreste, cerca del Mar de Galilea. Capernaum parece haber sido un centro para el ministerio de Jesús en la región (</w:t>
      </w:r>
      <w:r>
        <w:rPr>
          <w:lang w:val="es_ES" w:bidi="es_ES"/>
        </w:rPr>
        <w:t>Mt 4:13;</w:t>
      </w:r>
      <w:r>
        <w:rPr>
          <w:lang w:val="es_ES" w:bidi="es_ES"/>
        </w:rPr>
        <w:t xml:space="preserve"> </w:t>
      </w:r>
      <w:r>
        <w:rPr>
          <w:lang w:val="es_ES" w:bidi="es_ES"/>
        </w:rPr>
        <w:t>Mc 2:1,</w:t>
      </w:r>
      <w:r>
        <w:rPr>
          <w:lang w:val="es_ES" w:bidi="es_ES"/>
        </w:rPr>
        <w:t xml:space="preserve"> </w:t>
      </w:r>
      <w:r>
        <w:rPr>
          <w:lang w:val="es_ES" w:bidi="es_ES"/>
        </w:rPr>
        <w:t>9:33</w:t>
      </w:r>
      <w:r>
        <w:rPr>
          <w:lang w:val="es_ES" w:bidi="es_ES"/>
        </w:rPr>
        <w:t>). Nazaret fue una ciudad relevante debido a la infancia de Cristo (</w:t>
      </w:r>
      <w:r>
        <w:rPr>
          <w:lang w:val="es_ES" w:bidi="es_ES"/>
        </w:rPr>
        <w:t>Mt 2:22–23;</w:t>
      </w:r>
      <w:r>
        <w:rPr>
          <w:lang w:val="es_ES" w:bidi="es_ES"/>
        </w:rPr>
        <w:t xml:space="preserve"> </w:t>
      </w:r>
      <w:r>
        <w:rPr>
          <w:lang w:val="es_ES" w:bidi="es_ES"/>
        </w:rPr>
        <w:t>Lc 2:39,</w:t>
      </w:r>
      <w:r>
        <w:rPr>
          <w:lang w:val="es_ES" w:bidi="es_ES"/>
        </w:rPr>
        <w:t xml:space="preserve"> </w:t>
      </w:r>
      <w:r>
        <w:rPr>
          <w:lang w:val="es_ES" w:bidi="es_ES"/>
        </w:rPr>
        <w:t>4:16</w:t>
      </w:r>
      <w:r>
        <w:rPr>
          <w:lang w:val="es_ES" w:bidi="es_ES"/>
        </w:rPr>
        <w:t>). Naín tuvo importancia en el ministerio de Cristo (</w:t>
      </w:r>
      <w:r>
        <w:rPr>
          <w:lang w:val="es_ES" w:bidi="es_ES"/>
        </w:rPr>
        <w:t>Lc 7:11–17</w:t>
      </w:r>
      <w:r>
        <w:rPr>
          <w:lang w:val="es_ES" w:bidi="es_ES"/>
        </w:rPr>
        <w:t>) y estaba situada en el borde norte de la montaña ahora llamada Pequeño Hermón. Caná de Galilea también desempeñó un papel importante en el ministerio de Cristo (</w:t>
      </w:r>
      <w:r>
        <w:rPr>
          <w:lang w:val="es_ES" w:bidi="es_ES"/>
        </w:rPr>
        <w:t>Jn 2:1–11</w:t>
      </w:r>
      <w:r>
        <w:rPr>
          <w:lang w:val="es_ES" w:bidi="es_ES"/>
        </w:rPr>
        <w:t>). Séforis y Tiberíades fueron ciudades destacadas durante el dominio romano.</w:t>
      </w:r>
    </w:p>
    <w:p>
      <w:pPr>
        <w:pStyle w:val="Heading3"/>
      </w:pPr>
      <w:r>
        <w:rPr>
          <w:lang w:val="es_ES" w:bidi="es_ES"/>
        </w:rPr>
        <w:t>Carreteras y Viajes</w:t>
      </w:r>
    </w:p>
    <w:p>
      <w:pPr/>
      <w:r>
        <w:rPr>
          <w:lang w:val="es_ES" w:bidi="es_ES"/>
        </w:rPr>
      </w:r>
      <w:r>
        <w:rPr>
          <w:lang w:val="es_ES" w:bidi="es_ES"/>
        </w:rPr>
        <w:t>Muchos caminos atravesaban Galilea. En tiempos del Nuevo Testamento, los caminos eran mejores gracias a la construcción y el mantenimiento realizados por los romanos.</w:t>
      </w:r>
    </w:p>
    <w:p>
      <w:pPr/>
      <w:r>
        <w:rPr>
          <w:lang w:val="es_ES" w:bidi="es_ES"/>
        </w:rPr>
      </w:r>
      <w:r>
        <w:rPr>
          <w:lang w:val="es_ES" w:bidi="es_ES"/>
        </w:rPr>
        <w:t>Entre las rutas comerciales más conocidas se encontraba la Vía Maris (el Camino del Mar). La Vía Maris atravesaba Galilea en su trayecto de Damasco a Egipto. Otra carretera principal iba desde Tiberíades, cerca del Mar de Galilea, hasta Acor (Tolemaida), un puerto en la costa fenicia. Hoy en día, en Israel, Acor se llama Acre. Las principales rutas de viaje también conectaban Galilea con los mercados del este. La zona estaba interconectada por muchas carreteras que se ramificaban desde las principales vias.</w:t>
      </w:r>
    </w:p>
    <w:p>
      <w:pPr>
        <w:pStyle w:val="Heading3"/>
      </w:pPr>
      <w:r>
        <w:rPr>
          <w:lang w:val="es_ES" w:bidi="es_ES"/>
        </w:rPr>
        <w:t>Residentes</w:t>
      </w:r>
    </w:p>
    <w:p>
      <w:pPr/>
      <w:r>
        <w:rPr>
          <w:lang w:val="es_ES" w:bidi="es_ES"/>
        </w:rPr>
      </w:r>
      <w:r>
        <w:rPr>
          <w:lang w:val="es_ES" w:bidi="es_ES"/>
        </w:rPr>
        <w:t>Las personas que vivían en Galilea eran conocidas como galileos. Practicaban la religión judía y se consideraban parte del pueblo judío. Sin embargo, muchos galileos tenían orígenes culturales diversos. Esta mezcla de orígenes hacía que su forma de hablar fuera distinta a la de las personas que vivían en el sur de Palestina (</w:t>
      </w:r>
      <w:r>
        <w:rPr>
          <w:lang w:val="es_ES" w:bidi="es_ES"/>
        </w:rPr>
        <w:t>Mt 26:69,73</w:t>
      </w:r>
      <w:r>
        <w:rPr>
          <w:lang w:val="es_ES" w:bidi="es_ES"/>
        </w:rPr>
        <w:t>).</w:t>
      </w:r>
    </w:p>
    <w:p>
      <w:pPr/>
      <w:r>
        <w:rPr>
          <w:lang w:val="es_ES" w:bidi="es_ES"/>
        </w:rPr>
      </w:r>
      <w:r>
        <w:rPr>
          <w:lang w:val="es_ES" w:bidi="es_ES"/>
        </w:rPr>
        <w:t>Los griegos y romanos influyeron más en los galileos que en los judíos que vivían en Judea. Debido a estas diferencias (origen mixto, forma de hablar y lugar de residencia), los judíos de Judea menospreciaban a los galileos (</w:t>
      </w:r>
      <w:r>
        <w:rPr>
          <w:lang w:val="es_ES" w:bidi="es_ES"/>
        </w:rPr>
        <w:t xml:space="preserve">Jn 1:46; </w:t>
      </w:r>
      <w:r>
        <w:rPr>
          <w:lang w:val="es_ES" w:bidi="es_ES"/>
        </w:rPr>
        <w:t>7:41,52</w:t>
      </w:r>
      <w:r>
        <w:rPr>
          <w:lang w:val="es_ES" w:bidi="es_ES"/>
        </w:rPr>
        <w:t>).</w:t>
      </w:r>
    </w:p>
    <w:p>
      <w:pPr/>
      <w:r>
        <w:rPr>
          <w:lang w:val="es_ES" w:bidi="es_ES"/>
        </w:rPr>
      </w:r>
      <w:r>
        <w:rPr>
          <w:lang w:val="es_ES" w:bidi="es_ES"/>
        </w:rPr>
        <w:t>La Baja Galilea contaba con numerosas aldeas y estaba densamente poblada en tiempos del Nuevo Testamento. La fertilidad del suelo, capaz de producir diversas plantas, contribuyó a una próspera población judía en Galilea. Esto se mantuvo cierto durante muchos años después de la época de Cristo.</w:t>
      </w:r>
    </w:p>
    <w:p>
      <w:pPr>
        <w:pStyle w:val="Heading3"/>
      </w:pPr>
      <w:r>
        <w:rPr>
          <w:lang w:val="es_ES" w:bidi="es_ES"/>
        </w:rPr>
        <w:t>Administración</w:t>
      </w:r>
    </w:p>
    <w:p>
      <w:pPr/>
      <w:r>
        <w:rPr>
          <w:lang w:val="es_ES" w:bidi="es_ES"/>
        </w:rPr>
      </w:r>
      <w:r>
        <w:rPr>
          <w:lang w:val="es_ES" w:bidi="es_ES"/>
        </w:rPr>
        <w:t>En la época de Cristo, los emperadores romanos Augusto y Tiberio gobernaron Galilea. Los romanos construyeron muros y edificios por toda Galilea para defender el territorio. Estas construcciones recordaban a todos que los romanos tenían el control.</w:t>
      </w:r>
    </w:p>
    <w:p>
      <w:pPr/>
      <w:r>
        <w:rPr>
          <w:lang w:val="es_ES" w:bidi="es_ES"/>
        </w:rPr>
      </w:r>
      <w:r>
        <w:rPr>
          <w:lang w:val="es_ES" w:bidi="es_ES"/>
        </w:rPr>
        <w:t>Durante el ministerio de Jesús, Roma designó a Herodes Antipas para gobernar el territorio (</w:t>
      </w:r>
      <w:r>
        <w:rPr>
          <w:lang w:val="es_ES" w:bidi="es_ES"/>
        </w:rPr>
        <w:t>Mt 14:1,</w:t>
      </w:r>
      <w:r>
        <w:rPr>
          <w:lang w:val="es_ES" w:bidi="es_ES"/>
        </w:rPr>
        <w:t xml:space="preserve"> </w:t>
      </w:r>
      <w:r>
        <w:rPr>
          <w:lang w:val="es_ES" w:bidi="es_ES"/>
        </w:rPr>
        <w:t>Lc 23:5–7</w:t>
      </w:r>
      <w:r>
        <w:rPr>
          <w:lang w:val="es_ES" w:bidi="es_ES"/>
        </w:rPr>
        <w:t>). Herodes Antipas asumió el poder a los 17 años. Inicialmente gobernó desde la ciudad de Séforis. Más tarde, alrededor del año 22 d.C., construyó una nueva ciudad llamada Tiberíades en la orilla del Mar de Galilea. Hizo de Tiberíades su nueva capital y la nombró en honor al emperador romano.</w:t>
      </w:r>
    </w:p>
    <w:p>
      <w:pPr>
        <w:pStyle w:val="Heading3"/>
      </w:pPr>
      <w:r>
        <w:rPr>
          <w:lang w:val="es_ES" w:bidi="es_ES"/>
        </w:rPr>
        <w:t>Productos</w:t>
      </w:r>
    </w:p>
    <w:p>
      <w:pPr/>
      <w:r>
        <w:rPr>
          <w:lang w:val="es_ES" w:bidi="es_ES"/>
        </w:rPr>
      </w:r>
      <w:r>
        <w:rPr>
          <w:lang w:val="es_ES" w:bidi="es_ES"/>
        </w:rPr>
        <w:t>A mediados del primer siglo d.C. en Galilea se cultivaban muchos tipos diferentes de alimentos. Estos cultivos se vendían a ciudades cercanas como Tiro y Sidón. Los cultivos principales eran:</w:t>
      </w:r>
    </w:p>
    <w:p>
      <w:pPr>
        <w:pStyle w:val="ListBullet"/>
        <w:spacing w:line="240" w:lineRule="auto"/>
        <w:ind w:left="720"/>
      </w:pPr>
      <w:r>
        <w:rPr>
          <w:lang w:val="es_ES" w:bidi="es_ES"/>
        </w:rPr>
      </w:r>
      <w:r>
        <w:rPr>
          <w:lang w:val="es_ES" w:bidi="es_ES"/>
        </w:rPr>
        <w:t>Uvas</w:t>
      </w:r>
    </w:p>
    <w:p>
      <w:pPr>
        <w:pStyle w:val="ListBullet"/>
        <w:spacing w:line="240" w:lineRule="auto"/>
        <w:ind w:left="720"/>
      </w:pPr>
      <w:r>
        <w:rPr>
          <w:lang w:val="es_ES" w:bidi="es_ES"/>
        </w:rPr>
      </w:r>
      <w:r>
        <w:rPr>
          <w:lang w:val="es_ES" w:bidi="es_ES"/>
        </w:rPr>
        <w:t>Granadas</w:t>
      </w:r>
    </w:p>
    <w:p>
      <w:pPr>
        <w:pStyle w:val="ListBullet"/>
        <w:spacing w:line="240" w:lineRule="auto"/>
        <w:ind w:left="720"/>
      </w:pPr>
      <w:r>
        <w:rPr>
          <w:lang w:val="es_ES" w:bidi="es_ES"/>
        </w:rPr>
      </w:r>
      <w:r>
        <w:rPr>
          <w:lang w:val="es_ES" w:bidi="es_ES"/>
        </w:rPr>
        <w:t>Aceitunas</w:t>
      </w:r>
    </w:p>
    <w:p>
      <w:pPr>
        <w:pStyle w:val="ListBullet"/>
        <w:spacing w:line="240" w:lineRule="auto"/>
        <w:ind w:left="720"/>
      </w:pPr>
      <w:r>
        <w:rPr>
          <w:lang w:val="es_ES" w:bidi="es_ES"/>
        </w:rPr>
      </w:r>
      <w:r>
        <w:rPr>
          <w:lang w:val="es_ES" w:bidi="es_ES"/>
        </w:rPr>
        <w:t>Granos</w:t>
      </w:r>
    </w:p>
    <w:p>
      <w:pPr/>
      <w:r>
        <w:rPr>
          <w:lang w:val="es_ES" w:bidi="es_ES"/>
        </w:rPr>
      </w:r>
      <w:r>
        <w:rPr>
          <w:lang w:val="es_ES" w:bidi="es_ES"/>
        </w:rPr>
        <w:t>La pesca en el Mar de Galilea también era un comercio importante en la época del Nuevo Testamento (</w:t>
      </w:r>
      <w:r>
        <w:rPr>
          <w:lang w:val="es_ES" w:bidi="es_ES"/>
        </w:rPr>
        <w:t>Mc 1:14–20</w:t>
      </w:r>
      <w:r>
        <w:rPr>
          <w:lang w:val="es_ES" w:bidi="es_ES"/>
        </w:rPr>
        <w:t>).</w:t>
      </w:r>
    </w:p>
    <w:p>
      <w:pPr>
        <w:pStyle w:val="Heading3"/>
      </w:pPr>
      <w:r>
        <w:rPr>
          <w:lang w:val="es_ES" w:bidi="es_ES"/>
        </w:rPr>
        <w:t>Jesús y Galilea</w:t>
      </w:r>
    </w:p>
    <w:p>
      <w:pPr/>
      <w:r>
        <w:rPr>
          <w:lang w:val="es_ES" w:bidi="es_ES"/>
        </w:rPr>
      </w:r>
      <w:r>
        <w:rPr>
          <w:lang w:val="es_ES" w:bidi="es_ES"/>
        </w:rPr>
        <w:t>Jesús se crió en Galilea (</w:t>
      </w:r>
      <w:r>
        <w:rPr>
          <w:lang w:val="es_ES" w:bidi="es_ES"/>
        </w:rPr>
        <w:t>Lc 4:16</w:t>
      </w:r>
      <w:r>
        <w:rPr>
          <w:lang w:val="es_ES" w:bidi="es_ES"/>
        </w:rPr>
        <w:t>). Once de sus doce seguidores más cercanos también eran de Galilea. Solo Judas Iscariote era de Judea.</w:t>
      </w:r>
    </w:p>
    <w:p>
      <w:pPr/>
      <w:r>
        <w:rPr>
          <w:lang w:val="es_ES" w:bidi="es_ES"/>
        </w:rPr>
      </w:r>
      <w:r>
        <w:rPr>
          <w:lang w:val="es_ES" w:bidi="es_ES"/>
        </w:rPr>
        <w:t>Jesús empleó ejemplos de la vida cotidiana en Galilea para sus enseñanzas. Habló sobre los mercados locales, la agricultura y la pesca (</w:t>
      </w:r>
      <w:r>
        <w:rPr>
          <w:lang w:val="es_ES" w:bidi="es_ES"/>
        </w:rPr>
        <w:t>Mt 20:1–8,</w:t>
      </w:r>
      <w:r>
        <w:rPr>
          <w:lang w:val="es_ES" w:bidi="es_ES"/>
        </w:rPr>
        <w:t xml:space="preserve"> </w:t>
      </w:r>
      <w:r>
        <w:rPr>
          <w:lang w:val="es_ES" w:bidi="es_ES"/>
        </w:rPr>
        <w:t xml:space="preserve">21:33; </w:t>
      </w:r>
      <w:r>
        <w:rPr>
          <w:lang w:val="es_ES" w:bidi="es_ES"/>
        </w:rPr>
        <w:t xml:space="preserve">Mc 4:3; </w:t>
      </w:r>
      <w:r>
        <w:rPr>
          <w:lang w:val="es_ES" w:bidi="es_ES"/>
        </w:rPr>
        <w:t>Lc 13:6–9</w:t>
      </w:r>
      <w:r>
        <w:rPr>
          <w:lang w:val="es_ES" w:bidi="es_ES"/>
        </w:rPr>
        <w:t>).</w:t>
      </w:r>
    </w:p>
    <w:p>
      <w:pPr/>
      <w:r>
        <w:rPr>
          <w:lang w:val="es_ES" w:bidi="es_ES"/>
        </w:rPr>
      </w:r>
      <w:r>
        <w:rPr>
          <w:lang w:val="es_ES" w:bidi="es_ES"/>
        </w:rPr>
        <w:t>Los primeros tres Evangelios (Mateo, Marcos y Lucas) se centran principalmente en su obra en Galilea. Jesús pasó gran parte de su tiempo alrededor del Mar de Galilea, donde pronunció la mayoría de sus parábolas (19 de 32) y realizó la mayoría de sus milagros (25 de 33).</w:t>
      </w:r>
    </w:p>
    <w:p>
      <w:pPr/>
      <w:r>
        <w:rPr>
          <w:lang w:val="es_ES" w:bidi="es_ES"/>
        </w:rPr>
      </w:r>
      <w:r>
        <w:rPr>
          <w:lang w:val="es_ES" w:bidi="es_ES"/>
        </w:rPr>
        <w:t>La gente de Galilea respondió a las enseñanzas de Jesús más que en cualquier otro lugar. En Galilea, Jesús pronunció su famoso Sermón del Monte. En una de las montañas de Galilea, Jesús experimentó la transfiguración, cuando por un breve período se convirtió en una figura gloriosa.</w:t>
      </w:r>
    </w:p>
    <w:p>
      <w:pPr/>
      <w:r>
        <w:rPr>
          <w:lang w:val="es_ES" w:bidi="es_ES"/>
        </w:rPr>
      </w:r>
      <w:r>
        <w:rPr>
          <w:lang w:val="es_ES" w:bidi="es_ES"/>
        </w:rPr>
        <w:t>Muchas mujeres de Galilea siguieron a Jesús y ayudaron a atender sus necesidades (</w:t>
      </w:r>
      <w:r>
        <w:rPr>
          <w:lang w:val="es_ES" w:bidi="es_ES"/>
        </w:rPr>
        <w:t>Mt 27:55</w:t>
      </w:r>
      <w:r>
        <w:rPr>
          <w:lang w:val="es_ES" w:bidi="es_ES"/>
        </w:rPr>
        <w:t>). Después de que Jesús resucitó, dos de sus apariciones más importantes a sus seguidores ocurrieron en Galilea (</w:t>
      </w:r>
      <w:r>
        <w:rPr>
          <w:lang w:val="es_ES" w:bidi="es_ES"/>
        </w:rPr>
        <w:t>Mt 28:16–20,</w:t>
      </w:r>
      <w:r>
        <w:rPr>
          <w:lang w:val="es_ES" w:bidi="es_ES"/>
        </w:rPr>
        <w:t xml:space="preserve"> </w:t>
      </w:r>
      <w:r>
        <w:rPr>
          <w:lang w:val="es_ES" w:bidi="es_ES"/>
        </w:rPr>
        <w:t>Jn 21:1–23</w:t>
      </w:r>
      <w:r>
        <w:rPr>
          <w:lang w:val="es_ES" w:bidi="es_ES"/>
        </w:rPr>
        <w:t>). La gente llamaba a Jesús "Jesús de Nazaret" (</w:t>
      </w:r>
      <w:r>
        <w:rPr>
          <w:lang w:val="es_ES" w:bidi="es_ES"/>
        </w:rPr>
        <w:t>Jn 1:45</w:t>
      </w:r>
      <w:r>
        <w:rPr>
          <w:lang w:val="es_ES" w:bidi="es_ES"/>
        </w:rPr>
        <w:t>). Este nombre indicaba que era de Galilea.</w:t>
      </w:r>
    </w:p>
    <w:p>
      <w:pPr>
        <w:pStyle w:val="Heading3"/>
      </w:pPr>
      <w:r>
        <w:rPr>
          <w:lang w:val="es_ES" w:bidi="es_ES"/>
        </w:rPr>
        <w:t>Galileos</w:t>
      </w:r>
    </w:p>
    <w:p>
      <w:pPr/>
      <w:r>
        <w:rPr>
          <w:lang w:val="es_ES" w:bidi="es_ES"/>
        </w:rPr>
      </w:r>
      <w:r>
        <w:rPr>
          <w:lang w:val="es_ES" w:bidi="es_ES"/>
        </w:rPr>
        <w:t>Como Jesús y la mayoría de los 12 discípulos eran de Galilea, la gente comenzó a usar la palabra "galileo" para describir a todos los seguidores de Jesús. Algunos judíos de Judea pensaban que esto significaba que los seguidores de Jesús no practicaban un judaísmo tan puro como ellos practicaban.</w:t>
      </w:r>
    </w:p>
    <w:p>
      <w:pPr/>
      <w:r>
        <w:rPr>
          <w:lang w:val="es_ES" w:bidi="es_ES"/>
        </w:rPr>
      </w:r>
      <w:r>
        <w:rPr>
          <w:lang w:val="es_ES" w:bidi="es_ES"/>
        </w:rPr>
        <w:t xml:space="preserve">Algunos intérpretes consideran que </w:t>
      </w:r>
      <w:r>
        <w:rPr>
          <w:lang w:val="es_ES" w:bidi="es_ES"/>
        </w:rPr>
        <w:t>Lc 22:59</w:t>
      </w:r>
      <w:r>
        <w:rPr>
          <w:lang w:val="es_ES" w:bidi="es_ES"/>
        </w:rPr>
        <w:t xml:space="preserve"> es un ejemplo de que "galileo" se emplea como un título especial para los seguidores de Jesús. Sin embargo, en </w:t>
      </w:r>
      <w:r>
        <w:rPr>
          <w:lang w:val="es_ES" w:bidi="es_ES"/>
        </w:rPr>
        <w:t>Hc 1:11</w:t>
      </w:r>
      <w:r>
        <w:rPr>
          <w:lang w:val="es_ES" w:bidi="es_ES"/>
        </w:rPr>
        <w:t xml:space="preserve"> y </w:t>
      </w:r>
      <w:r>
        <w:rPr>
          <w:lang w:val="es_ES" w:bidi="es_ES"/>
        </w:rPr>
        <w:t>2:7</w:t>
      </w:r>
      <w:r>
        <w:rPr>
          <w:lang w:val="es_ES" w:bidi="es_ES"/>
        </w:rPr>
        <w:t>, la palabra se utiliza únicamente para indicar el lugar de origen de las personas.</w:t>
      </w:r>
    </w:p>
    <w:p>
      <w:pPr/>
      <w:r>
        <w:rPr>
          <w:lang w:val="es_ES" w:bidi="es_ES"/>
        </w:rPr>
      </w:r>
      <w:r>
        <w:rPr>
          <w:lang w:val="es_ES" w:bidi="es_ES"/>
        </w:rPr>
        <w:t>Un escritor griego llamado Epicteto, que vivió aproximadamente entre los años 50 y 135 d.C. también utilizó la palabra "galileo" al referirse a los cristianos. Escribió sobre lo impresionado que estaba con los cristianos que estaban dispuestos a morir por su fe. No sabemos cuán ampliamente se usaba la palabra "galileo" como título para los cristianos, pero sí sabemos que el término se extendió desde Judea hasta Roma, donde vivía Epicteto.</w:t>
      </w:r>
    </w:p>
    <w:p>
      <w:pPr/>
      <w:r>
        <w:rPr>
          <w:lang w:val="es_ES" w:bidi="es_ES"/>
        </w:rPr>
      </w:r>
      <w:r>
        <w:rPr>
          <w:i/>
          <w:lang w:val="es_ES" w:bidi="es_ES"/>
        </w:rPr>
        <w:t>Ver también</w:t>
      </w:r>
      <w:r>
        <w:rPr>
          <w:lang w:val="es_ES" w:bidi="es_ES"/>
        </w:rPr>
        <w:t xml:space="preserve"> </w:t>
      </w:r>
      <w:r>
        <w:rPr>
          <w:lang w:val="es_ES" w:bidi="es_ES"/>
        </w:rPr>
        <w:t>Palestina</w:t>
      </w:r>
      <w:r>
        <w:rPr>
          <w:lang w:val="es_ES" w:bidi="es_ES"/>
        </w:rPr>
        <w:t xml:space="preserve">; </w:t>
      </w:r>
      <w:r>
        <w:rPr>
          <w:lang w:val="es_ES" w:bidi="es_ES"/>
        </w:rPr>
        <w:t>Mar de Galilea</w:t>
      </w:r>
      <w:r>
        <w:rPr>
          <w:lang w:val="es_ES" w:bidi="es_ES"/>
        </w:rPr>
        <w:t>.</w:t>
      </w:r>
      <w:r>
        <w:rPr>
          <w:lang w:val="es_ES" w:bidi="es_ES"/>
        </w:rPr>
      </w:r>
      <w:r>
        <w:rPr>
          <w:lang w:val="es_ES" w:bidi="es_ES"/>
        </w:rPr>
      </w:r>
    </w:p>
    <w:p>
      <w:pPr/>
      <w:r>
        <w:rPr>
          <w:lang w:val="es_ES" w:bidi="es_ES"/>
        </w:rPr>
      </w:r>
    </w:p>
    <w:p>
      <w:pPr>
        <w:pStyle w:val="Heading2"/>
      </w:pPr>
      <w:r>
        <w:rPr>
          <w:lang w:val="es_ES" w:bidi="es_ES"/>
        </w:rPr>
        <w:t>Galilea, Mar de</w:t>
      </w:r>
      <w:r>
        <w:rPr>
          <w:lang w:val="es_ES" w:bidi="es_ES"/>
        </w:rPr>
      </w:r>
    </w:p>
    <w:p>
      <w:pPr/>
      <w:r>
        <w:rPr>
          <w:lang w:val="es_ES" w:bidi="es_ES"/>
        </w:rPr>
      </w:r>
      <w:r>
        <w:rPr>
          <w:lang w:val="es_ES" w:bidi="es_ES"/>
        </w:rPr>
        <w:t>Ver</w:t>
      </w:r>
      <w:r>
        <w:rPr>
          <w:lang w:val="es_ES" w:bidi="es_ES"/>
        </w:rPr>
        <w:t xml:space="preserve"> Mar de Galilea</w:t>
      </w:r>
      <w:r>
        <w:rPr>
          <w:lang w:val="es_ES" w:bidi="es_ES"/>
        </w:rPr>
        <w:t>.</w:t>
      </w:r>
      <w:r>
        <w:rPr>
          <w:lang w:val="es_ES" w:bidi="es_ES"/>
        </w:rPr>
      </w:r>
      <w:r>
        <w:rPr>
          <w:lang w:val="es_ES" w:bidi="es_ES"/>
        </w:rPr>
      </w:r>
    </w:p>
    <w:p>
      <w:pPr/>
      <w:r>
        <w:rPr>
          <w:lang w:val="es_ES" w:bidi="es_ES"/>
        </w:rPr>
      </w:r>
    </w:p>
    <w:p>
      <w:pPr>
        <w:pStyle w:val="Heading2"/>
      </w:pPr>
      <w:r>
        <w:rPr>
          <w:lang w:val="es_ES" w:bidi="es_ES"/>
        </w:rPr>
        <w:t>Galim</w:t>
      </w:r>
      <w:r>
        <w:rPr>
          <w:lang w:val="es_ES" w:bidi="es_ES"/>
        </w:rPr>
      </w:r>
    </w:p>
    <w:p>
      <w:pPr/>
      <w:r>
        <w:rPr>
          <w:lang w:val="es_ES" w:bidi="es_ES"/>
        </w:rPr>
      </w:r>
      <w:r>
        <w:rPr>
          <w:lang w:val="es_ES" w:bidi="es_ES"/>
        </w:rPr>
        <w:t>Aldea cercana a Gabaa de Saúl y Anatot en Benjamín, al norte de Jerusalén y próxima a Bahurim (</w:t>
      </w:r>
      <w:r>
        <w:rPr>
          <w:lang w:val="es_ES" w:bidi="es_ES"/>
        </w:rPr>
        <w:t>1 Sam 25:44,</w:t>
      </w:r>
      <w:r>
        <w:rPr>
          <w:lang w:val="es_ES" w:bidi="es_ES"/>
        </w:rPr>
        <w:t xml:space="preserve"> </w:t>
      </w:r>
      <w:r>
        <w:rPr>
          <w:lang w:val="es_ES" w:bidi="es_ES"/>
        </w:rPr>
        <w:t>Is 10:30</w:t>
      </w:r>
      <w:r>
        <w:rPr>
          <w:lang w:val="es_ES" w:bidi="es_ES"/>
        </w:rPr>
        <w:t>); probablemente la actual Khirbet Kakul.</w:t>
      </w:r>
      <w:r>
        <w:rPr>
          <w:lang w:val="es_ES" w:bidi="es_ES"/>
        </w:rPr>
      </w:r>
      <w:r>
        <w:rPr>
          <w:lang w:val="es_ES" w:bidi="es_ES"/>
        </w:rPr>
      </w:r>
    </w:p>
    <w:p>
      <w:pPr/>
      <w:r>
        <w:rPr>
          <w:lang w:val="es_ES" w:bidi="es_ES"/>
        </w:rPr>
      </w:r>
    </w:p>
    <w:p>
      <w:pPr>
        <w:pStyle w:val="Heading2"/>
      </w:pPr>
      <w:r>
        <w:rPr>
          <w:lang w:val="es_ES" w:bidi="es_ES"/>
        </w:rPr>
        <w:t>Galión</w:t>
      </w:r>
      <w:r>
        <w:rPr>
          <w:lang w:val="es_ES" w:bidi="es_ES"/>
        </w:rPr>
      </w:r>
    </w:p>
    <w:p>
      <w:pPr/>
      <w:r>
        <w:rPr>
          <w:lang w:val="es_ES" w:bidi="es_ES"/>
        </w:rPr>
      </w:r>
      <w:r>
        <w:rPr>
          <w:lang w:val="es_ES" w:bidi="es_ES"/>
        </w:rPr>
        <w:t>Galión fue un funcionario romano del siglo I d.C. Nació en Córdoba, España, en el año 3 a.C. Su nombre de nacimiento era Marcos Anneo Novato. Falleció en el año 65 d.C. Galión era hijo de Marcos Anneo Seneca y hermano mayor del filósofo Séneca.</w:t>
      </w:r>
    </w:p>
    <w:p>
      <w:pPr/>
      <w:r>
        <w:rPr>
          <w:lang w:val="es_ES" w:bidi="es_ES"/>
        </w:rPr>
      </w:r>
      <w:r>
        <w:rPr>
          <w:lang w:val="es_ES" w:bidi="es_ES"/>
        </w:rPr>
        <w:t>Galión se trasladó a Roma durante el reinado del Emperador Tiberio. Más tarde, fue adoptado por un famoso orador público llamado Lucio Junio Galión. A partir de entonces, Novato adoptó el nombre de Galión. Lucio Junio Galión era un hombre rico que entrenó a Galión para trabajar en el gobierno y el servicio público.</w:t>
      </w:r>
    </w:p>
    <w:p>
      <w:pPr/>
      <w:r>
        <w:rPr>
          <w:lang w:val="es_ES" w:bidi="es_ES"/>
        </w:rPr>
      </w:r>
      <w:r>
        <w:rPr>
          <w:lang w:val="es_ES" w:bidi="es_ES"/>
        </w:rPr>
        <w:t>Galión fue procónsul romano (gobernador) de Acaya entre el 51 y el 53 d.C.</w:t>
      </w:r>
    </w:p>
    <w:p>
      <w:pPr/>
      <w:r>
        <w:rPr>
          <w:lang w:val="es_ES" w:bidi="es_ES"/>
        </w:rPr>
      </w:r>
      <w:r>
        <w:rPr>
          <w:lang w:val="es_ES" w:bidi="es_ES"/>
        </w:rPr>
        <w:t>Durante la primera visita del apóstol Pablo a Corinto, algunos judíos presentaron una queja contra él. Le dijeron a Galión que Pablo estaba enseñando a la gente a adorar a Dios de una manera que iba en contra de la ley (</w:t>
      </w:r>
      <w:r>
        <w:rPr>
          <w:lang w:val="es_ES" w:bidi="es_ES"/>
        </w:rPr>
        <w:t>Hechos 18:12–17</w:t>
      </w:r>
      <w:r>
        <w:rPr>
          <w:lang w:val="es_ES" w:bidi="es_ES"/>
        </w:rPr>
        <w:t>). Galión rápidamente rechazó su queja, afirmando que el asunto se refería a la ley judía, no a la ley romana. Galión se negó a juzgar una disputa religiosa. Esta respuesta era típica de los gobernadores romanos, quienes a menudo evitaban involucrarse en discusiones sobre religión.</w:t>
      </w:r>
    </w:p>
    <w:p>
      <w:pPr/>
      <w:r>
        <w:rPr>
          <w:lang w:val="es_ES" w:bidi="es_ES"/>
        </w:rPr>
      </w:r>
      <w:r>
        <w:rPr>
          <w:lang w:val="es_ES" w:bidi="es_ES"/>
        </w:rPr>
        <w:t xml:space="preserve">Galión tuvo que dejar Acaya debido a una enfermedad. Más tarde, regresó a Roma y sirvió como </w:t>
      </w:r>
      <w:r>
        <w:rPr>
          <w:i/>
          <w:lang w:val="es_ES" w:bidi="es_ES"/>
        </w:rPr>
        <w:t>consul suffectus</w:t>
      </w:r>
      <w:r>
        <w:rPr>
          <w:lang w:val="es_ES" w:bidi="es_ES"/>
        </w:rPr>
        <w:t xml:space="preserve"> (un cónsul temporal) bajo el Emperador Nerón. En algún momento, Galión se vio involucrado en un complot contra Nerón. Al principio, Nerón lo perdonó, pero más tarde, Galión fue obligado a quitarse la vida.</w:t>
      </w:r>
      <w:r>
        <w:rPr>
          <w:lang w:val="es_ES" w:bidi="es_ES"/>
        </w:rPr>
      </w:r>
      <w:r>
        <w:rPr>
          <w:lang w:val="es_ES" w:bidi="es_ES"/>
        </w:rPr>
      </w:r>
    </w:p>
    <w:p>
      <w:pPr/>
      <w:r>
        <w:rPr>
          <w:lang w:val="es_ES" w:bidi="es_ES"/>
        </w:rPr>
      </w:r>
    </w:p>
    <w:p>
      <w:pPr>
        <w:pStyle w:val="Heading2"/>
      </w:pPr>
      <w:r>
        <w:rPr>
          <w:lang w:val="es_ES" w:bidi="es_ES"/>
        </w:rPr>
        <w:t>Gallina</w:t>
      </w:r>
      <w:r>
        <w:rPr>
          <w:lang w:val="es_ES" w:bidi="es_ES"/>
        </w:rPr>
      </w:r>
    </w:p>
    <w:p>
      <w:pPr/>
      <w:r>
        <w:rPr>
          <w:lang w:val="es_ES" w:bidi="es_ES"/>
        </w:rPr>
      </w:r>
      <w:r>
        <w:rPr>
          <w:i/>
          <w:lang w:val="es_ES" w:bidi="es_ES"/>
        </w:rPr>
        <w:t>Ver</w:t>
      </w:r>
      <w:r>
        <w:rPr>
          <w:lang w:val="es_ES" w:bidi="es_ES"/>
        </w:rPr>
        <w:t xml:space="preserve"> </w:t>
      </w:r>
      <w:r>
        <w:rPr>
          <w:lang w:val="es_ES" w:bidi="es_ES"/>
        </w:rPr>
        <w:t>Aves (Aves Domésticas)</w:t>
      </w:r>
      <w:r>
        <w:rPr>
          <w:lang w:val="es_ES" w:bidi="es_ES"/>
        </w:rPr>
        <w:t>.</w:t>
      </w:r>
      <w:r>
        <w:rPr>
          <w:lang w:val="es_ES" w:bidi="es_ES"/>
        </w:rPr>
      </w:r>
      <w:r>
        <w:rPr>
          <w:lang w:val="es_ES" w:bidi="es_ES"/>
        </w:rPr>
      </w:r>
    </w:p>
    <w:p>
      <w:pPr/>
      <w:r>
        <w:rPr>
          <w:lang w:val="es_ES" w:bidi="es_ES"/>
        </w:rPr>
      </w:r>
    </w:p>
    <w:p>
      <w:pPr>
        <w:pStyle w:val="Heading2"/>
      </w:pPr>
      <w:r>
        <w:rPr>
          <w:lang w:val="es_ES" w:bidi="es_ES"/>
        </w:rPr>
        <w:t>Gallineta de agua</w:t>
      </w:r>
      <w:r>
        <w:rPr>
          <w:lang w:val="es_ES" w:bidi="es_ES"/>
        </w:rPr>
      </w:r>
    </w:p>
    <w:p>
      <w:pPr/>
      <w:r>
        <w:rPr>
          <w:lang w:val="es_ES" w:bidi="es_ES"/>
        </w:rPr>
      </w:r>
      <w:r>
        <w:rPr>
          <w:lang w:val="es_ES" w:bidi="es_ES"/>
        </w:rPr>
        <w:t>Es un nombre que designa a varios tipos de aves que habitan cerca del agua. Esto puede incluir a la gallineta de los pantanos, el cisne o incluso el búho cornudo</w:t>
      </w:r>
    </w:p>
    <w:p>
      <w:pPr/>
      <w:r>
        <w:rPr>
          <w:lang w:val="es_ES" w:bidi="es_ES"/>
        </w:rPr>
      </w:r>
      <w:r>
        <w:rPr>
          <w:lang w:val="es_ES" w:bidi="es_ES"/>
        </w:rPr>
        <w:t xml:space="preserve">La Versión Estándar Revisada menciona a la gallineta de agua entre las aves impuras en </w:t>
      </w:r>
      <w:r>
        <w:rPr>
          <w:lang w:val="es_ES" w:bidi="es_ES"/>
        </w:rPr>
        <w:t>Levítico 11:18</w:t>
      </w:r>
      <w:r>
        <w:rPr>
          <w:lang w:val="es_ES" w:bidi="es_ES"/>
        </w:rPr>
        <w:t xml:space="preserve"> y </w:t>
      </w:r>
      <w:r>
        <w:rPr>
          <w:lang w:val="es_ES" w:bidi="es_ES"/>
        </w:rPr>
        <w:t>Deuteronomio 14:16</w:t>
      </w:r>
      <w:r>
        <w:rPr>
          <w:lang w:val="es_ES" w:bidi="es_ES"/>
        </w:rPr>
        <w:t>. Esta es una de las aves bíblicas más difíciles de identificar. La mayoría de las versiones de la Biblia traducen la palabra hebrea como “búho blanco” o “lechuza común”. La Dios Habla Hoy la traduce como “</w:t>
      </w:r>
      <w:r>
        <w:rPr>
          <w:lang w:val="es_ES" w:bidi="es_ES"/>
        </w:rPr>
        <w:t>cisne</w:t>
      </w:r>
      <w:r>
        <w:rPr>
          <w:lang w:val="es_ES" w:bidi="es_ES"/>
        </w:rPr>
        <w:t>”. La mayoría de los estudiosos considera poco probable que se trate de un cisne, ya que este se alimenta de plantas y no de animales, por lo que no debería considerarse impuro. Un búho sigue siendo una opción posible.</w:t>
      </w:r>
    </w:p>
    <w:p>
      <w:pPr/>
      <w:r>
        <w:rPr>
          <w:lang w:val="es_ES" w:bidi="es_ES"/>
        </w:rPr>
      </w:r>
      <w:r>
        <w:rPr>
          <w:lang w:val="es_ES" w:bidi="es_ES"/>
        </w:rPr>
        <w:t>La gallineta de marisma es un tipo de rascón. Varias especies de rascón habitan en Israel. Una de ellas es el calamón común (</w:t>
      </w:r>
      <w:r>
        <w:rPr>
          <w:i/>
          <w:lang w:val="es_ES" w:bidi="es_ES"/>
        </w:rPr>
        <w:t>Porphyrio porphyrio</w:t>
      </w:r>
      <w:r>
        <w:rPr>
          <w:lang w:val="es_ES" w:bidi="es_ES"/>
        </w:rPr>
        <w:t>).</w:t>
      </w:r>
    </w:p>
    <w:p>
      <w:pPr/>
      <w:r>
        <w:rPr>
          <w:lang w:val="es_ES" w:bidi="es_ES"/>
        </w:rPr>
      </w:r>
      <w:r>
        <w:rPr>
          <w:lang w:val="es_ES" w:bidi="es_ES"/>
        </w:rPr>
        <w:t>Los rálidos son aves acuáticas esbeltas. Pueden medir entre 15 y 51 centímetros de largo. Habitan en pantanos y se alimentan de diversos tipos de animales y plantas. Esta dieta podría ser una de las razones por las que algunos estudiosos consideran que un ave como la gallineta de los pantanos podría coincidir con el ave impura mencionada en la Ley de Moisés.</w:t>
      </w:r>
    </w:p>
    <w:p>
      <w:pPr/>
      <w:r>
        <w:rPr>
          <w:lang w:val="es_ES" w:bidi="es_ES"/>
        </w:rPr>
      </w:r>
      <w:r>
        <w:rPr>
          <w:i/>
          <w:lang w:val="es_ES" w:bidi="es_ES"/>
        </w:rPr>
        <w:t>Ver</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Gallo</w:t>
      </w:r>
      <w:r>
        <w:rPr>
          <w:lang w:val="es_ES" w:bidi="es_ES"/>
        </w:rPr>
      </w:r>
    </w:p>
    <w:p>
      <w:pPr/>
      <w:r>
        <w:rPr>
          <w:lang w:val="es_ES" w:bidi="es_ES"/>
        </w:rPr>
      </w:r>
      <w:r>
        <w:rPr>
          <w:lang w:val="es_ES" w:bidi="es_ES"/>
        </w:rPr>
        <w:t xml:space="preserve">Macho adulto del ave doméstica. </w:t>
      </w:r>
      <w:r>
        <w:rPr>
          <w:i/>
          <w:lang w:val="es_ES" w:bidi="es_ES"/>
        </w:rPr>
        <w:t>Ver</w:t>
      </w:r>
      <w:r>
        <w:rPr>
          <w:lang w:val="es_ES" w:bidi="es_ES"/>
        </w:rPr>
        <w:t xml:space="preserve"> </w:t>
      </w:r>
      <w:r>
        <w:rPr>
          <w:lang w:val="es_ES" w:bidi="es_ES"/>
        </w:rPr>
        <w:t>Aves (Domésticas, Aves)</w:t>
      </w:r>
      <w:r>
        <w:rPr>
          <w:lang w:val="es_ES" w:bidi="es_ES"/>
        </w:rPr>
        <w:t>.</w:t>
      </w:r>
      <w:r>
        <w:rPr>
          <w:lang w:val="es_ES" w:bidi="es_ES"/>
        </w:rPr>
      </w:r>
      <w:r>
        <w:rPr>
          <w:lang w:val="es_ES" w:bidi="es_ES"/>
        </w:rPr>
      </w:r>
    </w:p>
    <w:p>
      <w:pPr/>
      <w:r>
        <w:rPr>
          <w:lang w:val="es_ES" w:bidi="es_ES"/>
        </w:rPr>
      </w:r>
    </w:p>
    <w:p>
      <w:pPr>
        <w:pStyle w:val="Heading2"/>
      </w:pPr>
      <w:r>
        <w:rPr>
          <w:lang w:val="es_ES" w:bidi="es_ES"/>
        </w:rPr>
        <w:t>Gamaliel</w:t>
      </w:r>
      <w:r>
        <w:rPr>
          <w:lang w:val="es_ES" w:bidi="es_ES"/>
        </w:rPr>
      </w:r>
    </w:p>
    <w:p>
      <w:pPr>
        <w:pStyle w:val="ListNumber"/>
        <w:numPr>
          <w:ilvl w:val="0"/>
          <w:numId w:val="19"/>
        </w:numPr>
        <w:spacing w:line="240" w:lineRule="auto"/>
        <w:ind w:left="720"/>
      </w:pPr>
      <w:r>
        <w:rPr>
          <w:lang w:val="es_ES" w:bidi="es_ES"/>
        </w:rPr>
      </w:r>
      <w:r>
        <w:rPr>
          <w:lang w:val="es_ES" w:bidi="es_ES"/>
        </w:rPr>
        <w:t>Hijo de Pedasur y líder de la tribu de Manasés (</w:t>
      </w:r>
      <w:r>
        <w:rPr>
          <w:lang w:val="es_ES" w:bidi="es_ES"/>
        </w:rPr>
        <w:t>Números 10:23</w:t>
      </w:r>
      <w:r>
        <w:rPr>
          <w:lang w:val="es_ES" w:bidi="es_ES"/>
        </w:rPr>
        <w:t>). Moisés eligió a Gamaliel para ayudar a contar a la gente en el desierto cerca del Monte Sinaí (</w:t>
      </w:r>
      <w:r>
        <w:rPr>
          <w:lang w:val="es_ES" w:bidi="es_ES"/>
        </w:rPr>
        <w:t>1:10</w:t>
      </w:r>
      <w:r>
        <w:rPr>
          <w:lang w:val="es_ES" w:bidi="es_ES"/>
        </w:rPr>
        <w:t>). Moisés también lo seleccionó para organizar la tribu en el viaje hacia la tierra prometida (</w:t>
      </w:r>
      <w:r>
        <w:rPr>
          <w:lang w:val="es_ES" w:bidi="es_ES"/>
        </w:rPr>
        <w:t>2:20</w:t>
      </w:r>
      <w:r>
        <w:rPr>
          <w:lang w:val="es_ES" w:bidi="es_ES"/>
        </w:rPr>
        <w:t>). Gamaliel participó en la ceremonia especial de doce días cuando los líderes presentaron ofrendas en la dedicación del altar después de que el tabernáculo fue completado (</w:t>
      </w:r>
      <w:r>
        <w:rPr>
          <w:lang w:val="es_ES" w:bidi="es_ES"/>
        </w:rPr>
        <w:t>7:54,59</w:t>
      </w:r>
      <w:r>
        <w:rPr>
          <w:lang w:val="es_ES" w:bidi="es_ES"/>
        </w:rPr>
        <w:t>).</w:t>
      </w:r>
    </w:p>
    <w:p>
      <w:pPr>
        <w:pStyle w:val="ListNumber"/>
        <w:spacing w:line="240" w:lineRule="auto"/>
        <w:ind w:left="720"/>
      </w:pPr>
      <w:r>
        <w:rPr>
          <w:lang w:val="es_ES" w:bidi="es_ES"/>
        </w:rPr>
      </w:r>
      <w:r>
        <w:rPr>
          <w:lang w:val="es_ES" w:bidi="es_ES"/>
        </w:rPr>
        <w:t>Un erudito judío, Gamaliel, vivió en el primer siglo d.C. Falleció dieciocho años antes de que el general romano Tito destruyera Jerusalén en el año 70 d.C.</w:t>
        <w:br/>
      </w:r>
      <w:r>
        <w:rPr>
          <w:lang w:val="es_ES" w:bidi="es_ES"/>
        </w:rPr>
        <w:t>Gamaliel era muy respetado por todos. Cuando Pedro y los otros apóstoles fueron llevados ante el consejo enojado en Jerusalén, él ofreció un consejo prudente que probablemente salvó las vidas de los apóstoles (</w:t>
      </w:r>
      <w:r>
        <w:rPr>
          <w:lang w:val="es_ES" w:bidi="es_ES"/>
        </w:rPr>
        <w:t>Hechos 5:27–40</w:t>
      </w:r>
      <w:r>
        <w:rPr>
          <w:lang w:val="es_ES" w:bidi="es_ES"/>
        </w:rPr>
        <w:t>).</w:t>
        <w:br/>
      </w:r>
      <w:r>
        <w:rPr>
          <w:lang w:val="es_ES" w:bidi="es_ES"/>
        </w:rPr>
        <w:t xml:space="preserve">Hechos 22:3 también </w:t>
      </w:r>
      <w:r>
        <w:rPr>
          <w:lang w:val="es_ES" w:bidi="es_ES"/>
        </w:rPr>
        <w:t>menciona a Gamaliel como el rabino con quien Pablo estudió cuando era joven en Jerusalén. Un rabino es un maestro y líder religioso judío. Durante ese tiempo en Israel, se desarrollaron varios grupos de rabinos. Dos de los más importantes fueron las escuelas fariseas competidoras de Hillel y Shama</w:t>
      </w:r>
      <w:r>
        <w:rPr>
          <w:i/>
          <w:lang w:val="es_ES" w:bidi="es_ES"/>
        </w:rPr>
        <w:t>i</w:t>
      </w:r>
      <w:r>
        <w:rPr>
          <w:lang w:val="es_ES" w:bidi="es_ES"/>
        </w:rPr>
        <w:t xml:space="preserve">. Ambos maestros tuvieron gran influencia en el pensamiento judío. La escuela de Hillel enfatizaba la tradición incluso por encima de la ley. La escuela de </w:t>
      </w:r>
      <w:r>
        <w:rPr>
          <w:i/>
          <w:lang w:val="es_ES" w:bidi="es_ES"/>
        </w:rPr>
        <w:t>Shamai</w:t>
      </w:r>
      <w:r>
        <w:rPr>
          <w:lang w:val="es_ES" w:bidi="es_ES"/>
        </w:rPr>
        <w:t xml:space="preserve"> enseñaba que la ley era más importante que la tradición. La escuela de Hillel fue más influyente, y muchos rabinos posteriores han seguido sus enseñanzas.</w:t>
        <w:br/>
      </w:r>
      <w:r>
        <w:rPr>
          <w:lang w:val="es_ES" w:bidi="es_ES"/>
        </w:rPr>
        <w:t>Según la tradición, Gamaliel era el nieto de</w:t>
      </w:r>
      <w:r>
        <w:rPr>
          <w:i/>
          <w:lang w:val="es_ES" w:bidi="es_ES"/>
        </w:rPr>
        <w:t xml:space="preserve"> </w:t>
      </w:r>
      <w:r>
        <w:rPr>
          <w:lang w:val="es_ES" w:bidi="es_ES"/>
        </w:rPr>
        <w:t>Hillel. Aprendió todo el alcance de la filosofía y teología que enseñaba su abuelo. Gamaliel fue miembro del Sanedrín, el alto consejo de los judíos en Jerusalén. Sirvió como presidente del Sanedrín durante la época de los emperadores romanos Tiberio, Calígula y Claudio. A diferencia de otros maestros judíos, estaba abierto al aprendizaje griego.</w:t>
        <w:br/>
      </w:r>
      <w:r>
        <w:rPr>
          <w:lang w:val="es_ES" w:bidi="es_ES"/>
        </w:rPr>
        <w:t>El aprendizaje de Gamaliel fue tan respetado y su influencia tan grande que es uno de los siete eruditos judíos honrados con el título de Rabban. La gente lo llamaba la "Belleza de la Ley". El Talmud (una importante colección de enseñanzas judías) incluso dice que "desde que Rabban Gamaliel murió, la gloria de la Ley ha cesado".</w:t>
      </w:r>
      <w:r>
        <w:rPr>
          <w:lang w:val="es_ES" w:bidi="es_ES"/>
        </w:rPr>
      </w:r>
      <w:r>
        <w:rPr>
          <w:lang w:val="es_ES" w:bidi="es_ES"/>
        </w:rPr>
      </w:r>
    </w:p>
    <w:p>
      <w:pPr/>
      <w:r>
        <w:rPr>
          <w:lang w:val="es_ES" w:bidi="es_ES"/>
        </w:rPr>
      </w:r>
    </w:p>
    <w:p>
      <w:pPr>
        <w:pStyle w:val="Heading2"/>
      </w:pPr>
      <w:r>
        <w:rPr>
          <w:lang w:val="es_ES" w:bidi="es_ES"/>
        </w:rPr>
        <w:t>Gammad</w:t>
      </w:r>
      <w:r>
        <w:rPr>
          <w:lang w:val="es_ES" w:bidi="es_ES"/>
        </w:rPr>
      </w:r>
    </w:p>
    <w:p>
      <w:pPr/>
      <w:r>
        <w:rPr>
          <w:lang w:val="es_ES" w:bidi="es_ES"/>
        </w:rPr>
      </w:r>
      <w:r>
        <w:rPr>
          <w:lang w:val="es_ES" w:bidi="es_ES"/>
        </w:rPr>
        <w:t>Hogar de mercenarios que sirvieron en el ejército de Tiro, según la profecía de Ezequiel (</w:t>
      </w:r>
      <w:r>
        <w:rPr>
          <w:lang w:val="es_ES" w:bidi="es_ES"/>
        </w:rPr>
        <w:t>Esd 27:11</w:t>
      </w:r>
      <w:r>
        <w:rPr>
          <w:lang w:val="es_ES" w:bidi="es_ES"/>
        </w:rPr>
        <w:t>). Gammad pudo haber estado ubicado en Siria y se identifica como Kumidi en las cartas de Tell el-Amarna.</w:t>
      </w:r>
      <w:r>
        <w:rPr>
          <w:lang w:val="es_ES" w:bidi="es_ES"/>
        </w:rPr>
      </w:r>
      <w:r>
        <w:rPr>
          <w:lang w:val="es_ES" w:bidi="es_ES"/>
        </w:rPr>
      </w:r>
    </w:p>
    <w:p>
      <w:pPr/>
      <w:r>
        <w:rPr>
          <w:lang w:val="es_ES" w:bidi="es_ES"/>
        </w:rPr>
      </w:r>
    </w:p>
    <w:p>
      <w:pPr>
        <w:pStyle w:val="Heading2"/>
      </w:pPr>
      <w:r>
        <w:rPr>
          <w:lang w:val="es_ES" w:bidi="es_ES"/>
        </w:rPr>
        <w:t>Gammadeos</w:t>
      </w:r>
      <w:r>
        <w:rPr>
          <w:lang w:val="es_ES" w:bidi="es_ES"/>
        </w:rPr>
      </w:r>
    </w:p>
    <w:p>
      <w:pPr/>
      <w:r>
        <w:rPr>
          <w:lang w:val="es_ES" w:bidi="es_ES"/>
        </w:rPr>
      </w:r>
      <w:r>
        <w:rPr>
          <w:lang w:val="es_ES" w:bidi="es_ES"/>
        </w:rPr>
        <w:t xml:space="preserve">La palabra "Gammadeos" aparece en la RVR-1909 en </w:t>
      </w:r>
      <w:r>
        <w:rPr>
          <w:lang w:val="es_ES" w:bidi="es_ES"/>
        </w:rPr>
        <w:t>Ezequiel 27:11</w:t>
      </w:r>
      <w:r>
        <w:rPr>
          <w:lang w:val="es_ES" w:bidi="es_ES"/>
        </w:rPr>
        <w:t>. Es decir, el gentilicio para las personas de Gammad.</w:t>
      </w:r>
    </w:p>
    <w:p>
      <w:pPr/>
      <w:r>
        <w:rPr>
          <w:lang w:val="es_ES" w:bidi="es_ES"/>
        </w:rPr>
      </w:r>
      <w:r>
        <w:rPr>
          <w:lang w:val="es_ES" w:bidi="es_ES"/>
        </w:rPr>
        <w:t xml:space="preserve">Ver </w:t>
      </w:r>
      <w:r>
        <w:rPr>
          <w:lang w:val="es_ES" w:bidi="es_ES"/>
        </w:rPr>
        <w:t>Gammad</w:t>
      </w:r>
      <w:r>
        <w:rPr>
          <w:lang w:val="es_ES" w:bidi="es_ES"/>
        </w:rPr>
        <w:t>.</w:t>
      </w:r>
      <w:r>
        <w:rPr>
          <w:lang w:val="es_ES" w:bidi="es_ES"/>
        </w:rPr>
      </w:r>
      <w:r>
        <w:rPr>
          <w:lang w:val="es_ES" w:bidi="es_ES"/>
        </w:rPr>
      </w:r>
    </w:p>
    <w:p>
      <w:pPr/>
      <w:r>
        <w:rPr>
          <w:lang w:val="es_ES" w:bidi="es_ES"/>
        </w:rPr>
      </w:r>
    </w:p>
    <w:p>
      <w:pPr>
        <w:pStyle w:val="Heading2"/>
      </w:pPr>
      <w:r>
        <w:rPr>
          <w:lang w:val="es_ES" w:bidi="es_ES"/>
        </w:rPr>
        <w:t>Gamul</w:t>
      </w:r>
      <w:r>
        <w:rPr>
          <w:lang w:val="es_ES" w:bidi="es_ES"/>
        </w:rPr>
      </w:r>
    </w:p>
    <w:p>
      <w:pPr/>
      <w:r>
        <w:rPr>
          <w:lang w:val="es_ES" w:bidi="es_ES"/>
        </w:rPr>
      </w:r>
      <w:r>
        <w:rPr>
          <w:lang w:val="es_ES" w:bidi="es_ES"/>
        </w:rPr>
        <w:t>Sacerdote asignado al servicio del templo en la época de David (</w:t>
      </w:r>
      <w:r>
        <w:rPr>
          <w:lang w:val="es_ES" w:bidi="es_ES"/>
        </w:rPr>
        <w:t>1 Cro 24:17</w:t>
      </w:r>
      <w:r>
        <w:rPr>
          <w:lang w:val="es_ES" w:bidi="es_ES"/>
        </w:rPr>
        <w:t>).</w:t>
      </w:r>
      <w:r>
        <w:rPr>
          <w:lang w:val="es_ES" w:bidi="es_ES"/>
        </w:rPr>
      </w:r>
      <w:r>
        <w:rPr>
          <w:lang w:val="es_ES" w:bidi="es_ES"/>
        </w:rPr>
      </w:r>
    </w:p>
    <w:p>
      <w:pPr/>
      <w:r>
        <w:rPr>
          <w:lang w:val="es_ES" w:bidi="es_ES"/>
        </w:rPr>
      </w:r>
    </w:p>
    <w:p>
      <w:pPr>
        <w:pStyle w:val="Heading2"/>
      </w:pPr>
      <w:r>
        <w:rPr>
          <w:lang w:val="es_ES" w:bidi="es_ES"/>
        </w:rPr>
        <w:t>Gamuza</w:t>
      </w:r>
      <w:r>
        <w:rPr>
          <w:lang w:val="es_ES" w:bidi="es_ES"/>
        </w:rPr>
      </w:r>
    </w:p>
    <w:p>
      <w:pPr/>
      <w:r>
        <w:rPr>
          <w:lang w:val="es_ES" w:bidi="es_ES"/>
        </w:rPr>
      </w:r>
      <w:r>
        <w:rPr>
          <w:lang w:val="es_ES" w:bidi="es_ES"/>
        </w:rPr>
        <w:t xml:space="preserve">Es un pequeño antílope similar a una cabra que habita principalmente en las altas montañas de Europa. En </w:t>
      </w:r>
      <w:r>
        <w:rPr>
          <w:lang w:val="es_ES" w:bidi="es_ES"/>
        </w:rPr>
        <w:t>Deuteronomio 14:5</w:t>
      </w:r>
      <w:r>
        <w:rPr>
          <w:lang w:val="es_ES" w:bidi="es_ES"/>
        </w:rPr>
        <w:t xml:space="preserve">, "gamuza" es una traducción inexacta de la palabra hebrea, que se traduce mejor como "oveja de montaña". </w:t>
      </w:r>
      <w:r>
        <w:rPr>
          <w:i/>
          <w:lang w:val="es_ES" w:bidi="es_ES"/>
        </w:rPr>
        <w:t>Ver</w:t>
      </w:r>
      <w:r>
        <w:rPr>
          <w:lang w:val="es_ES" w:bidi="es_ES"/>
        </w:rPr>
        <w:t xml:space="preserve"> </w:t>
      </w:r>
      <w:r>
        <w:rPr>
          <w:lang w:val="es_ES" w:bidi="es_ES"/>
        </w:rPr>
        <w:t>Animales (Ovejas)</w:t>
      </w:r>
      <w:r>
        <w:rPr>
          <w:lang w:val="es_ES" w:bidi="es_ES"/>
        </w:rPr>
        <w:t>.</w:t>
      </w:r>
      <w:r>
        <w:rPr>
          <w:lang w:val="es_ES" w:bidi="es_ES"/>
        </w:rPr>
      </w:r>
      <w:r>
        <w:rPr>
          <w:lang w:val="es_ES" w:bidi="es_ES"/>
        </w:rPr>
      </w:r>
    </w:p>
    <w:p>
      <w:pPr/>
      <w:r>
        <w:rPr>
          <w:lang w:val="es_ES" w:bidi="es_ES"/>
        </w:rPr>
      </w:r>
    </w:p>
    <w:p>
      <w:pPr>
        <w:pStyle w:val="Heading2"/>
      </w:pPr>
      <w:r>
        <w:rPr>
          <w:lang w:val="es_ES" w:bidi="es_ES"/>
        </w:rPr>
        <w:t>Ganado</w:t>
      </w:r>
      <w:r>
        <w:rPr>
          <w:lang w:val="es_ES" w:bidi="es_ES"/>
        </w:rPr>
      </w:r>
    </w:p>
    <w:p>
      <w:pPr/>
      <w:r>
        <w:rPr>
          <w:lang w:val="es_ES" w:bidi="es_ES"/>
        </w:rPr>
      </w:r>
      <w:r>
        <w:rPr>
          <w:lang w:val="es_ES" w:bidi="es_ES"/>
        </w:rPr>
        <w:t>El ganado son animales de granja grandes que las personas crían para obtener carne, leche y otros productos. "Ganado" típicamente se refiere a vacas y bueyes, pero en la Biblia, a veces también se refiere a ovejas y cabras.</w:t>
      </w:r>
    </w:p>
    <w:p>
      <w:pPr>
        <w:pStyle w:val="Heading3"/>
      </w:pPr>
      <w:r>
        <w:rPr>
          <w:lang w:val="es_ES" w:bidi="es_ES"/>
        </w:rPr>
        <w:t>Primeros usos del ganado</w:t>
      </w:r>
    </w:p>
    <w:p>
      <w:pPr/>
      <w:r>
        <w:rPr>
          <w:lang w:val="es_ES" w:bidi="es_ES"/>
        </w:rPr>
      </w:r>
      <w:r>
        <w:rPr>
          <w:lang w:val="es_ES" w:bidi="es_ES"/>
        </w:rPr>
        <w:t>El Antiguo Testamento a menudo destacaba la belleza del ganado. En Egipto, especialmente la zona llamada Gosén cerca del río Nilo, había mucho ganado. El pueblo hebreo vivía allí cuando José los llevó a Egipto.</w:t>
      </w:r>
    </w:p>
    <w:p>
      <w:pPr/>
      <w:r>
        <w:rPr>
          <w:lang w:val="es_ES" w:bidi="es_ES"/>
        </w:rPr>
      </w:r>
      <w:r>
        <w:rPr>
          <w:lang w:val="es_ES" w:bidi="es_ES"/>
        </w:rPr>
        <w:t>Los pueblos antiguos probablemente mantenían ganado principalmente por la leche en lugar de la carne. Obtenían su carne de animales salvajes que cazaban. El ganado proporcionaba pieles resistentes para escudos, sustituyendo la madera. Usaban su estiércol como combustible cuando no había suficiente madera (</w:t>
      </w:r>
      <w:r>
        <w:rPr>
          <w:lang w:val="es_ES" w:bidi="es_ES"/>
        </w:rPr>
        <w:t>Ez 4:15</w:t>
      </w:r>
      <w:r>
        <w:rPr>
          <w:lang w:val="es_ES" w:bidi="es_ES"/>
        </w:rPr>
        <w:t>). El ganado también se utilizaba para cargas pesadas y arado. Los agricultores usaban el ganado más que cualquier otro animal para arrastrar carros y vehículos con ruedas</w:t>
      </w:r>
    </w:p>
    <w:p>
      <w:pPr>
        <w:pStyle w:val="Heading3"/>
      </w:pPr>
      <w:r>
        <w:rPr>
          <w:lang w:val="es_ES" w:bidi="es_ES"/>
        </w:rPr>
        <w:t>Tipos de ganado</w:t>
      </w:r>
    </w:p>
    <w:p>
      <w:pPr/>
      <w:r>
        <w:rPr>
          <w:lang w:val="es_ES" w:bidi="es_ES"/>
        </w:rPr>
      </w:r>
      <w:r>
        <w:rPr>
          <w:lang w:val="es_ES" w:bidi="es_ES"/>
        </w:rPr>
        <w:t>La Biblia utiliza "ganado" para referirse a todos los animales domesticados o al ganado en general (</w:t>
      </w:r>
      <w:r>
        <w:rPr>
          <w:lang w:val="es_ES" w:bidi="es_ES"/>
        </w:rPr>
        <w:t>Gn 1:24</w:t>
      </w:r>
      <w:r>
        <w:rPr>
          <w:lang w:val="es_ES" w:bidi="es_ES"/>
        </w:rPr>
        <w:t xml:space="preserve">; </w:t>
      </w:r>
      <w:r>
        <w:rPr>
          <w:lang w:val="es_ES" w:bidi="es_ES"/>
        </w:rPr>
        <w:t>2:20</w:t>
      </w:r>
      <w:r>
        <w:rPr>
          <w:lang w:val="es_ES" w:bidi="es_ES"/>
        </w:rPr>
        <w:t xml:space="preserve">; </w:t>
      </w:r>
      <w:r>
        <w:rPr>
          <w:lang w:val="es_ES" w:bidi="es_ES"/>
        </w:rPr>
        <w:t>7:23</w:t>
      </w:r>
      <w:r>
        <w:rPr>
          <w:lang w:val="es_ES" w:bidi="es_ES"/>
        </w:rPr>
        <w:t xml:space="preserve">; </w:t>
      </w:r>
      <w:r>
        <w:rPr>
          <w:lang w:val="es_ES" w:bidi="es_ES"/>
        </w:rPr>
        <w:t>47:6,16–17</w:t>
      </w:r>
      <w:r>
        <w:rPr>
          <w:lang w:val="es_ES" w:bidi="es_ES"/>
        </w:rPr>
        <w:t xml:space="preserve">; </w:t>
      </w:r>
      <w:r>
        <w:rPr>
          <w:lang w:val="es_ES" w:bidi="es_ES"/>
        </w:rPr>
        <w:t>Ex 9:3–7</w:t>
      </w:r>
      <w:r>
        <w:rPr>
          <w:lang w:val="es_ES" w:bidi="es_ES"/>
        </w:rPr>
        <w:t xml:space="preserve">; </w:t>
      </w:r>
      <w:r>
        <w:rPr>
          <w:lang w:val="es_ES" w:bidi="es_ES"/>
        </w:rPr>
        <w:t>Nm 3:41,45</w:t>
      </w:r>
      <w:r>
        <w:rPr>
          <w:lang w:val="es_ES" w:bidi="es_ES"/>
        </w:rPr>
        <w:t>). A veces, se refería a todos los animales grandes y domesticados (</w:t>
      </w:r>
      <w:r>
        <w:rPr>
          <w:lang w:val="es_ES" w:bidi="es_ES"/>
        </w:rPr>
        <w:t>Nm 31:9,</w:t>
      </w:r>
      <w:r>
        <w:rPr>
          <w:lang w:val="es_ES" w:bidi="es_ES"/>
        </w:rPr>
        <w:t xml:space="preserve"> </w:t>
      </w:r>
      <w:r>
        <w:rPr>
          <w:lang w:val="es_ES" w:bidi="es_ES"/>
        </w:rPr>
        <w:t>32:26</w:t>
      </w:r>
      <w:r>
        <w:rPr>
          <w:lang w:val="es_ES" w:bidi="es_ES"/>
        </w:rPr>
        <w:t>). Sin embargo, a veces la Reina-Valera 1909 utiliza "ganado (o rebaño)" para referirse solo a ovejas y cabras (</w:t>
      </w:r>
      <w:r>
        <w:rPr>
          <w:lang w:val="es_ES" w:bidi="es_ES"/>
        </w:rPr>
        <w:t>Gn 30:32,39,43</w:t>
      </w:r>
      <w:r>
        <w:rPr>
          <w:lang w:val="es_ES" w:bidi="es_ES"/>
        </w:rPr>
        <w:t xml:space="preserve">; </w:t>
      </w:r>
      <w:r>
        <w:rPr>
          <w:lang w:val="es_ES" w:bidi="es_ES"/>
        </w:rPr>
        <w:t>31:8,10</w:t>
      </w:r>
      <w:r>
        <w:rPr>
          <w:lang w:val="es_ES" w:bidi="es_ES"/>
        </w:rPr>
        <w:t xml:space="preserve">; </w:t>
      </w:r>
      <w:r>
        <w:rPr>
          <w:lang w:val="es_ES" w:bidi="es_ES"/>
        </w:rPr>
        <w:t>Is 7:25,</w:t>
      </w:r>
      <w:r>
        <w:rPr>
          <w:lang w:val="es_ES" w:bidi="es_ES"/>
        </w:rPr>
        <w:t xml:space="preserve"> </w:t>
      </w:r>
      <w:r>
        <w:rPr>
          <w:lang w:val="es_ES" w:bidi="es_ES"/>
        </w:rPr>
        <w:t>43:23</w:t>
      </w:r>
      <w:r>
        <w:rPr>
          <w:lang w:val="es_ES" w:bidi="es_ES"/>
        </w:rPr>
        <w:t>).</w:t>
      </w:r>
    </w:p>
    <w:p>
      <w:pPr/>
      <w:r>
        <w:rPr>
          <w:lang w:val="es_ES" w:bidi="es_ES"/>
        </w:rPr>
      </w:r>
      <w:r>
        <w:rPr>
          <w:lang w:val="es_ES" w:bidi="es_ES"/>
        </w:rPr>
        <w:t>En la tierra santa, se domesticaron varios tipos de ganado. En el sur de Judá, prosperaron los bovinos de cuernos cortos, pequeños, de patas cortas y de color negro o marrón. Eran fáciles de entrenar y fundamentales para la agricultura. A lo largo de la costa, se encontraba un tipo de ganado más grande. Mientras tanto, las áreas silvestres al este del río Jordán eran el hogar de grandes bovinos negros.</w:t>
      </w:r>
    </w:p>
    <w:p>
      <w:pPr>
        <w:pStyle w:val="Heading3"/>
      </w:pPr>
      <w:r>
        <w:rPr>
          <w:lang w:val="es_ES" w:bidi="es_ES"/>
        </w:rPr>
        <w:t>Cría y legislación sobre el ganado</w:t>
      </w:r>
    </w:p>
    <w:p>
      <w:pPr/>
      <w:r>
        <w:rPr>
          <w:lang w:val="es_ES" w:bidi="es_ES"/>
        </w:rPr>
      </w:r>
      <w:r>
        <w:rPr>
          <w:lang w:val="es_ES" w:bidi="es_ES"/>
        </w:rPr>
        <w:t xml:space="preserve">La cría de ganado era una práctica común entre los patriarcas (ver </w:t>
      </w:r>
      <w:r>
        <w:rPr>
          <w:lang w:val="es_ES" w:bidi="es_ES"/>
        </w:rPr>
        <w:t>Gn 32:15,</w:t>
      </w:r>
      <w:r>
        <w:rPr>
          <w:lang w:val="es_ES" w:bidi="es_ES"/>
        </w:rPr>
        <w:t xml:space="preserve"> </w:t>
      </w:r>
      <w:r>
        <w:rPr>
          <w:lang w:val="es_ES" w:bidi="es_ES"/>
        </w:rPr>
        <w:t>Jb 21:10</w:t>
      </w:r>
      <w:r>
        <w:rPr>
          <w:lang w:val="es_ES" w:bidi="es_ES"/>
        </w:rPr>
        <w:t>). En Mesopotamia y en Israel, existían estrictas leyes que penalizaban al dueño de un toro que corneara a una persona u otro ganado (</w:t>
      </w:r>
      <w:r>
        <w:rPr>
          <w:lang w:val="es_ES" w:bidi="es_ES"/>
        </w:rPr>
        <w:t>Ex 21:28–36</w:t>
      </w:r>
      <w:r>
        <w:rPr>
          <w:lang w:val="es_ES" w:bidi="es_ES"/>
        </w:rPr>
        <w:t>). Los toros a veces se utilizaban como símbolo de fuerza o violencia (</w:t>
      </w:r>
      <w:r>
        <w:rPr>
          <w:lang w:val="es_ES" w:bidi="es_ES"/>
        </w:rPr>
        <w:t>Dt 33:17</w:t>
      </w:r>
      <w:r>
        <w:rPr>
          <w:lang w:val="es_ES" w:bidi="es_ES"/>
        </w:rPr>
        <w:t xml:space="preserve">; </w:t>
      </w:r>
      <w:r>
        <w:rPr>
          <w:lang w:val="es_ES" w:bidi="es_ES"/>
        </w:rPr>
        <w:t>Sal 22:12,</w:t>
      </w:r>
      <w:r>
        <w:rPr>
          <w:lang w:val="es_ES" w:bidi="es_ES"/>
        </w:rPr>
        <w:t xml:space="preserve"> </w:t>
      </w:r>
      <w:r>
        <w:rPr>
          <w:lang w:val="es_ES" w:bidi="es_ES"/>
        </w:rPr>
        <w:t>68:30</w:t>
      </w:r>
      <w:r>
        <w:rPr>
          <w:lang w:val="es_ES" w:bidi="es_ES"/>
        </w:rPr>
        <w:t xml:space="preserve">; </w:t>
      </w:r>
      <w:r>
        <w:rPr>
          <w:lang w:val="es_ES" w:bidi="es_ES"/>
        </w:rPr>
        <w:t>Is 10:13</w:t>
      </w:r>
      <w:r>
        <w:rPr>
          <w:lang w:val="es_ES" w:bidi="es_ES"/>
        </w:rPr>
        <w:t>). Generalmente, un toro puede aparearse con unas 30 vacas. Sin embargo, en Israel se mantenían más toros. Esto se debía a que los toros a menudo se usaban para sacrificios generales (</w:t>
      </w:r>
      <w:r>
        <w:rPr>
          <w:lang w:val="es_ES" w:bidi="es_ES"/>
        </w:rPr>
        <w:t>Lv 22:23,</w:t>
      </w:r>
      <w:r>
        <w:rPr>
          <w:lang w:val="es_ES" w:bidi="es_ES"/>
        </w:rPr>
        <w:t xml:space="preserve"> </w:t>
      </w:r>
      <w:r>
        <w:rPr>
          <w:lang w:val="es_ES" w:bidi="es_ES"/>
        </w:rPr>
        <w:t>Nm 23:1</w:t>
      </w:r>
      <w:r>
        <w:rPr>
          <w:lang w:val="es_ES" w:bidi="es_ES"/>
        </w:rPr>
        <w:t>) o para sacrificios especiales (</w:t>
      </w:r>
      <w:r>
        <w:rPr>
          <w:lang w:val="es_ES" w:bidi="es_ES"/>
        </w:rPr>
        <w:t>Jc 6:25,</w:t>
      </w:r>
      <w:r>
        <w:rPr>
          <w:lang w:val="es_ES" w:bidi="es_ES"/>
        </w:rPr>
        <w:t xml:space="preserve"> </w:t>
      </w:r>
      <w:r>
        <w:rPr>
          <w:lang w:val="es_ES" w:bidi="es_ES"/>
        </w:rPr>
        <w:t>1 Sam 1:24</w:t>
      </w:r>
      <w:r>
        <w:rPr>
          <w:lang w:val="es_ES" w:bidi="es_ES"/>
        </w:rPr>
        <w:t>).</w:t>
      </w:r>
    </w:p>
    <w:p>
      <w:pPr/>
      <w:r>
        <w:rPr>
          <w:lang w:val="es_ES" w:bidi="es_ES"/>
        </w:rPr>
      </w:r>
      <w:r>
        <w:rPr>
          <w:lang w:val="es_ES" w:bidi="es_ES"/>
        </w:rPr>
        <w:t>Se ofrecieron sacrificios específicos en:</w:t>
      </w:r>
    </w:p>
    <w:p>
      <w:pPr>
        <w:pStyle w:val="ListBullet"/>
        <w:spacing w:line="240" w:lineRule="auto"/>
        <w:ind w:left="720"/>
      </w:pPr>
      <w:r>
        <w:rPr>
          <w:lang w:val="es_ES" w:bidi="es_ES"/>
        </w:rPr>
      </w:r>
      <w:r>
        <w:rPr>
          <w:lang w:val="es_ES" w:bidi="es_ES"/>
        </w:rPr>
        <w:t>La unción de sacerdotes (</w:t>
      </w:r>
      <w:r>
        <w:rPr>
          <w:lang w:val="es_ES" w:bidi="es_ES"/>
        </w:rPr>
        <w:t>Ex 29:1</w:t>
      </w:r>
      <w:r>
        <w:rPr>
          <w:lang w:val="es_ES" w:bidi="es_ES"/>
        </w:rPr>
        <w:t>)</w:t>
      </w:r>
    </w:p>
    <w:p>
      <w:pPr>
        <w:pStyle w:val="ListBullet"/>
        <w:spacing w:line="240" w:lineRule="auto"/>
        <w:ind w:left="720"/>
      </w:pPr>
      <w:r>
        <w:rPr>
          <w:lang w:val="es_ES" w:bidi="es_ES"/>
        </w:rPr>
      </w:r>
      <w:r>
        <w:rPr>
          <w:lang w:val="es_ES" w:bidi="es_ES"/>
        </w:rPr>
        <w:t>La bendición de un altar (</w:t>
      </w:r>
      <w:r>
        <w:rPr>
          <w:lang w:val="es_ES" w:bidi="es_ES"/>
        </w:rPr>
        <w:t>Nm 7</w:t>
      </w:r>
      <w:r>
        <w:rPr>
          <w:lang w:val="es_ES" w:bidi="es_ES"/>
        </w:rPr>
        <w:t>)</w:t>
      </w:r>
    </w:p>
    <w:p>
      <w:pPr>
        <w:pStyle w:val="ListBullet"/>
        <w:spacing w:line="240" w:lineRule="auto"/>
        <w:ind w:left="720"/>
      </w:pPr>
      <w:r>
        <w:rPr>
          <w:lang w:val="es_ES" w:bidi="es_ES"/>
        </w:rPr>
      </w:r>
      <w:r>
        <w:rPr>
          <w:lang w:val="es_ES" w:bidi="es_ES"/>
        </w:rPr>
        <w:t>La purificación de los Levitas (</w:t>
      </w:r>
      <w:r>
        <w:rPr>
          <w:lang w:val="es_ES" w:bidi="es_ES"/>
        </w:rPr>
        <w:t>Nm 8</w:t>
      </w:r>
      <w:r>
        <w:rPr>
          <w:lang w:val="es_ES" w:bidi="es_ES"/>
        </w:rPr>
        <w:t>)</w:t>
      </w:r>
    </w:p>
    <w:p>
      <w:pPr>
        <w:pStyle w:val="ListBullet"/>
        <w:spacing w:line="240" w:lineRule="auto"/>
        <w:ind w:left="720"/>
      </w:pPr>
      <w:r>
        <w:rPr>
          <w:lang w:val="es_ES" w:bidi="es_ES"/>
        </w:rPr>
      </w:r>
      <w:r>
        <w:rPr>
          <w:lang w:val="es_ES" w:bidi="es_ES"/>
        </w:rPr>
        <w:t>Las ofrendas por el pecado (</w:t>
      </w:r>
      <w:r>
        <w:rPr>
          <w:lang w:val="es_ES" w:bidi="es_ES"/>
        </w:rPr>
        <w:t>Lv 16</w:t>
      </w:r>
      <w:r>
        <w:rPr>
          <w:lang w:val="es_ES" w:bidi="es_ES"/>
        </w:rPr>
        <w:t>)</w:t>
      </w:r>
    </w:p>
    <w:p>
      <w:pPr>
        <w:pStyle w:val="ListBullet"/>
        <w:spacing w:line="240" w:lineRule="auto"/>
        <w:ind w:left="720"/>
      </w:pPr>
      <w:r>
        <w:rPr>
          <w:lang w:val="es_ES" w:bidi="es_ES"/>
        </w:rPr>
      </w:r>
      <w:r>
        <w:rPr>
          <w:lang w:val="es_ES" w:bidi="es_ES"/>
        </w:rPr>
        <w:t>El Día de la luna nueva (</w:t>
      </w:r>
      <w:r>
        <w:rPr>
          <w:lang w:val="es_ES" w:bidi="es_ES"/>
        </w:rPr>
        <w:t>Nm 28:11–14</w:t>
      </w:r>
      <w:r>
        <w:rPr>
          <w:lang w:val="es_ES" w:bidi="es_ES"/>
        </w:rPr>
        <w:t>)</w:t>
      </w:r>
    </w:p>
    <w:p>
      <w:pPr>
        <w:pStyle w:val="ListBullet"/>
        <w:spacing w:line="240" w:lineRule="auto"/>
        <w:ind w:left="720"/>
      </w:pPr>
      <w:r>
        <w:rPr>
          <w:lang w:val="es_ES" w:bidi="es_ES"/>
        </w:rPr>
      </w:r>
      <w:r>
        <w:rPr>
          <w:lang w:val="es_ES" w:bidi="es_ES"/>
        </w:rPr>
        <w:t>La Pascua (</w:t>
      </w:r>
      <w:r>
        <w:rPr>
          <w:lang w:val="es_ES" w:bidi="es_ES"/>
        </w:rPr>
        <w:t>Nm 28:19</w:t>
      </w:r>
      <w:r>
        <w:rPr>
          <w:lang w:val="es_ES" w:bidi="es_ES"/>
        </w:rPr>
        <w:t>)</w:t>
      </w:r>
    </w:p>
    <w:p>
      <w:pPr>
        <w:pStyle w:val="ListBullet"/>
        <w:spacing w:line="240" w:lineRule="auto"/>
        <w:ind w:left="720"/>
      </w:pPr>
      <w:r>
        <w:rPr>
          <w:lang w:val="es_ES" w:bidi="es_ES"/>
        </w:rPr>
      </w:r>
      <w:r>
        <w:rPr>
          <w:lang w:val="es_ES" w:bidi="es_ES"/>
        </w:rPr>
        <w:t>La Fiesta de las Semanas (</w:t>
      </w:r>
      <w:r>
        <w:rPr>
          <w:lang w:val="es_ES" w:bidi="es_ES"/>
        </w:rPr>
        <w:t>Nm 28:27</w:t>
      </w:r>
      <w:r>
        <w:rPr>
          <w:lang w:val="es_ES" w:bidi="es_ES"/>
        </w:rPr>
        <w:t>)</w:t>
      </w:r>
    </w:p>
    <w:p>
      <w:pPr>
        <w:pStyle w:val="ListBullet"/>
        <w:spacing w:line="240" w:lineRule="auto"/>
        <w:ind w:left="720"/>
      </w:pPr>
      <w:r>
        <w:rPr>
          <w:lang w:val="es_ES" w:bidi="es_ES"/>
        </w:rPr>
      </w:r>
      <w:r>
        <w:rPr>
          <w:lang w:val="es_ES" w:bidi="es_ES"/>
        </w:rPr>
        <w:t>La Fiesta de las Trompetas (</w:t>
      </w:r>
      <w:r>
        <w:rPr>
          <w:lang w:val="es_ES" w:bidi="es_ES"/>
        </w:rPr>
        <w:t>Nm 29:1–2</w:t>
      </w:r>
      <w:r>
        <w:rPr>
          <w:lang w:val="es_ES" w:bidi="es_ES"/>
        </w:rPr>
        <w:t>)</w:t>
      </w:r>
    </w:p>
    <w:p>
      <w:pPr>
        <w:pStyle w:val="ListBullet"/>
        <w:spacing w:line="240" w:lineRule="auto"/>
        <w:ind w:left="720"/>
      </w:pPr>
      <w:r>
        <w:rPr>
          <w:lang w:val="es_ES" w:bidi="es_ES"/>
        </w:rPr>
      </w:r>
      <w:r>
        <w:rPr>
          <w:lang w:val="es_ES" w:bidi="es_ES"/>
        </w:rPr>
        <w:t>El Día de la Expiación (</w:t>
      </w:r>
      <w:r>
        <w:rPr>
          <w:lang w:val="es_ES" w:bidi="es_ES"/>
        </w:rPr>
        <w:t>Nm 29:7–9</w:t>
      </w:r>
      <w:r>
        <w:rPr>
          <w:lang w:val="es_ES" w:bidi="es_ES"/>
        </w:rPr>
        <w:t>)</w:t>
      </w:r>
    </w:p>
    <w:p>
      <w:pPr>
        <w:pStyle w:val="ListBullet"/>
        <w:spacing w:line="240" w:lineRule="auto"/>
        <w:ind w:left="720"/>
      </w:pPr>
      <w:r>
        <w:rPr>
          <w:lang w:val="es_ES" w:bidi="es_ES"/>
        </w:rPr>
      </w:r>
      <w:r>
        <w:rPr>
          <w:lang w:val="es_ES" w:bidi="es_ES"/>
        </w:rPr>
        <w:t>La Fiesta de los Tabernáculos (</w:t>
      </w:r>
      <w:r>
        <w:rPr>
          <w:lang w:val="es_ES" w:bidi="es_ES"/>
        </w:rPr>
        <w:t>Nm 29:12–38</w:t>
      </w:r>
      <w:r>
        <w:rPr>
          <w:lang w:val="es_ES" w:bidi="es_ES"/>
        </w:rPr>
        <w:t>)</w:t>
      </w:r>
    </w:p>
    <w:p>
      <w:pPr/>
      <w:r>
        <w:rPr>
          <w:lang w:val="es_ES" w:bidi="es_ES"/>
        </w:rPr>
      </w:r>
      <w:r>
        <w:rPr>
          <w:lang w:val="es_ES" w:bidi="es_ES"/>
        </w:rPr>
        <w:t>La Fiesta de los Tabernáculos requería la mayor cantidad de toros para las ofrendas quemadas entre todas las fiestas anuales. Se sacrificaron un total de 71 toros durante ocho días.</w:t>
      </w:r>
    </w:p>
    <w:p>
      <w:pPr>
        <w:pStyle w:val="Heading3"/>
      </w:pPr>
      <w:r>
        <w:rPr>
          <w:lang w:val="es_ES" w:bidi="es_ES"/>
        </w:rPr>
        <w:t>Los terneros en la Biblia</w:t>
      </w:r>
    </w:p>
    <w:p>
      <w:pPr/>
      <w:r>
        <w:rPr>
          <w:lang w:val="es_ES" w:bidi="es_ES"/>
        </w:rPr>
      </w:r>
      <w:r>
        <w:rPr>
          <w:lang w:val="es_ES" w:bidi="es_ES"/>
        </w:rPr>
        <w:t>En el hebreo original, los terneros a veces eran llamados "</w:t>
      </w:r>
      <w:r>
        <w:rPr>
          <w:lang w:val="es_ES" w:bidi="es_ES"/>
        </w:rPr>
        <w:t>becerros</w:t>
      </w:r>
      <w:r>
        <w:rPr>
          <w:lang w:val="es_ES" w:bidi="es_ES"/>
        </w:rPr>
        <w:t>" (</w:t>
      </w:r>
      <w:r>
        <w:rPr>
          <w:lang w:val="es_ES" w:bidi="es_ES"/>
        </w:rPr>
        <w:t>Gn 18:8</w:t>
      </w:r>
      <w:r>
        <w:rPr>
          <w:lang w:val="es_ES" w:bidi="es_ES"/>
        </w:rPr>
        <w:t xml:space="preserve">; </w:t>
      </w:r>
      <w:r>
        <w:rPr>
          <w:lang w:val="es_ES" w:bidi="es_ES"/>
        </w:rPr>
        <w:t>1 Sam 6:7,</w:t>
      </w:r>
      <w:r>
        <w:rPr>
          <w:lang w:val="es_ES" w:bidi="es_ES"/>
        </w:rPr>
        <w:t xml:space="preserve"> </w:t>
      </w:r>
      <w:r>
        <w:rPr>
          <w:lang w:val="es_ES" w:bidi="es_ES"/>
        </w:rPr>
        <w:t>14:32</w:t>
      </w:r>
      <w:r>
        <w:rPr>
          <w:lang w:val="es_ES" w:bidi="es_ES"/>
        </w:rPr>
        <w:t>). El ternero simbolizaba la paz (</w:t>
      </w:r>
      <w:r>
        <w:rPr>
          <w:lang w:val="es_ES" w:bidi="es_ES"/>
        </w:rPr>
        <w:t>Is 11:6</w:t>
      </w:r>
      <w:r>
        <w:rPr>
          <w:lang w:val="es_ES" w:bidi="es_ES"/>
        </w:rPr>
        <w:t>) y también se usaba para referirse a los débiles (</w:t>
      </w:r>
      <w:r>
        <w:rPr>
          <w:lang w:val="es_ES" w:bidi="es_ES"/>
        </w:rPr>
        <w:t>Sal 68:30</w:t>
      </w:r>
      <w:r>
        <w:rPr>
          <w:lang w:val="es_ES" w:bidi="es_ES"/>
        </w:rPr>
        <w:t>). La cabeza de un ternero adornaba la parte trasera del trono de Salomón (</w:t>
      </w:r>
      <w:r>
        <w:rPr>
          <w:lang w:val="es_ES" w:bidi="es_ES"/>
        </w:rPr>
        <w:t>1 Re 10:19</w:t>
      </w:r>
      <w:r>
        <w:rPr>
          <w:lang w:val="es_ES" w:bidi="es_ES"/>
        </w:rPr>
        <w:t>). A veces, se alimentaba a los terneros en establos para evitar que corrieran y perdieran peso en el campo (</w:t>
      </w:r>
      <w:r>
        <w:rPr>
          <w:lang w:val="es_ES" w:bidi="es_ES"/>
        </w:rPr>
        <w:t>Am 6:4,</w:t>
      </w:r>
      <w:r>
        <w:rPr>
          <w:lang w:val="es_ES" w:bidi="es_ES"/>
        </w:rPr>
        <w:t xml:space="preserve"> </w:t>
      </w:r>
      <w:r>
        <w:rPr>
          <w:lang w:val="es_ES" w:bidi="es_ES"/>
        </w:rPr>
        <w:t>Ml 4:2,</w:t>
      </w:r>
      <w:r>
        <w:rPr>
          <w:lang w:val="es_ES" w:bidi="es_ES"/>
        </w:rPr>
        <w:t xml:space="preserve"> </w:t>
      </w:r>
      <w:r>
        <w:rPr>
          <w:lang w:val="es_ES" w:bidi="es_ES"/>
        </w:rPr>
        <w:t>Lc 15:23</w:t>
      </w:r>
      <w:r>
        <w:rPr>
          <w:lang w:val="es_ES" w:bidi="es_ES"/>
        </w:rPr>
        <w:t>). También podían mantenerse cerca de la casa. La hechicera de Endor tenía un ternero en su casa. Lo mató y se lo sirvió a Saúl y a sus hombres (</w:t>
      </w:r>
      <w:r>
        <w:rPr>
          <w:lang w:val="es_ES" w:bidi="es_ES"/>
        </w:rPr>
        <w:t>1 Sam 28:24–25</w:t>
      </w:r>
      <w:r>
        <w:rPr>
          <w:lang w:val="es_ES" w:bidi="es_ES"/>
        </w:rPr>
        <w:t>). Los terneros proporcionaban ternera (</w:t>
      </w:r>
      <w:r>
        <w:rPr>
          <w:lang w:val="es_ES" w:bidi="es_ES"/>
        </w:rPr>
        <w:t>Gn 18:7</w:t>
      </w:r>
      <w:r>
        <w:rPr>
          <w:lang w:val="es_ES" w:bidi="es_ES"/>
        </w:rPr>
        <w:t>), un manjar para los ricos. Amós criticó a los ricos por sus vidas lujosas y despreocupadas, mencionando a los terneros engordados en establos (</w:t>
      </w:r>
      <w:r>
        <w:rPr>
          <w:lang w:val="es_ES" w:bidi="es_ES"/>
        </w:rPr>
        <w:t>Am 6:4</w:t>
      </w:r>
      <w:r>
        <w:rPr>
          <w:lang w:val="es_ES" w:bidi="es_ES"/>
        </w:rPr>
        <w:t>). Los terneros también proporcionaban carne para todo el ejército de Saúl en la gran matanza de los filisteos (</w:t>
      </w:r>
      <w:r>
        <w:rPr>
          <w:lang w:val="es_ES" w:bidi="es_ES"/>
        </w:rPr>
        <w:t>1 Sam 14:32</w:t>
      </w:r>
      <w:r>
        <w:rPr>
          <w:lang w:val="es_ES" w:bidi="es_ES"/>
        </w:rPr>
        <w:t>). El "ternero engordado", servido asado o hervido, era un manjar gourmet, adecuado para el mejor banquete (</w:t>
      </w:r>
      <w:r>
        <w:rPr>
          <w:lang w:val="es_ES" w:bidi="es_ES"/>
        </w:rPr>
        <w:t>Gn 18:7,</w:t>
      </w:r>
      <w:r>
        <w:rPr>
          <w:lang w:val="es_ES" w:bidi="es_ES"/>
        </w:rPr>
        <w:t xml:space="preserve"> </w:t>
      </w:r>
      <w:r>
        <w:rPr>
          <w:lang w:val="es_ES" w:bidi="es_ES"/>
        </w:rPr>
        <w:t>Mt 22:4,</w:t>
      </w:r>
      <w:r>
        <w:rPr>
          <w:lang w:val="es_ES" w:bidi="es_ES"/>
        </w:rPr>
        <w:t xml:space="preserve"> </w:t>
      </w:r>
      <w:r>
        <w:rPr>
          <w:lang w:val="es_ES" w:bidi="es_ES"/>
        </w:rPr>
        <w:t>Lc 15:23</w:t>
      </w:r>
      <w:r>
        <w:rPr>
          <w:lang w:val="es_ES" w:bidi="es_ES"/>
        </w:rPr>
        <w:t>).</w:t>
      </w:r>
    </w:p>
    <w:p>
      <w:pPr/>
      <w:r>
        <w:rPr>
          <w:lang w:val="es_ES" w:bidi="es_ES"/>
        </w:rPr>
      </w:r>
      <w:r>
        <w:rPr>
          <w:lang w:val="es_ES" w:bidi="es_ES"/>
        </w:rPr>
        <w:t>El ganado fue incluido en la ley del primogénito (</w:t>
      </w:r>
      <w:r>
        <w:rPr>
          <w:lang w:val="es_ES" w:bidi="es_ES"/>
        </w:rPr>
        <w:t>Ex 13:12</w:t>
      </w:r>
      <w:r>
        <w:rPr>
          <w:lang w:val="es_ES" w:bidi="es_ES"/>
        </w:rPr>
        <w:t>). Representaban un signo de riqueza (</w:t>
      </w:r>
      <w:r>
        <w:rPr>
          <w:lang w:val="es_ES" w:bidi="es_ES"/>
        </w:rPr>
        <w:t>Gn 13:2</w:t>
      </w:r>
      <w:r>
        <w:rPr>
          <w:lang w:val="es_ES" w:bidi="es_ES"/>
        </w:rPr>
        <w:t>) y se permitía que fueran botín de guerra (</w:t>
      </w:r>
      <w:r>
        <w:rPr>
          <w:lang w:val="es_ES" w:bidi="es_ES"/>
        </w:rPr>
        <w:t>Jos 8:2</w:t>
      </w:r>
      <w:r>
        <w:rPr>
          <w:lang w:val="es_ES" w:bidi="es_ES"/>
        </w:rPr>
        <w:t>). Aarón, el primer sumo sacerdote, hizo un becerro de oro para competir con el arca de la alianza (</w:t>
      </w:r>
      <w:r>
        <w:rPr>
          <w:lang w:val="es_ES" w:bidi="es_ES"/>
        </w:rPr>
        <w:t>Ex 32</w:t>
      </w:r>
      <w:r>
        <w:rPr>
          <w:lang w:val="es_ES" w:bidi="es_ES"/>
        </w:rPr>
        <w:t xml:space="preserve">; </w:t>
      </w:r>
      <w:r>
        <w:rPr>
          <w:lang w:val="es_ES" w:bidi="es_ES"/>
        </w:rPr>
        <w:t>Dt 9:16,21</w:t>
      </w:r>
      <w:r>
        <w:rPr>
          <w:lang w:val="es_ES" w:bidi="es_ES"/>
        </w:rPr>
        <w:t>). Aunque llamó al becerro una imagen del Dios invisible, fue ofensivo. El becerro era un símbolo de fertilidad vinculado a las prácticas egipcias y cananeas. Más tarde, Jeroboam I de Israel hizo dos becerros para los santuarios en Betel y Dan (</w:t>
      </w:r>
      <w:r>
        <w:rPr>
          <w:lang w:val="es_ES" w:bidi="es_ES"/>
        </w:rPr>
        <w:t>1 Re 12:28–33</w:t>
      </w:r>
      <w:r>
        <w:rPr>
          <w:lang w:val="es_ES" w:bidi="es_ES"/>
        </w:rPr>
        <w:t>). El rechazo profético de Oseas al culto del becerro estaba dirigido a esos santuarios (</w:t>
      </w:r>
      <w:r>
        <w:rPr>
          <w:lang w:val="es_ES" w:bidi="es_ES"/>
        </w:rPr>
        <w:t>Os 8:5–6,</w:t>
      </w:r>
      <w:r>
        <w:rPr>
          <w:lang w:val="es_ES" w:bidi="es_ES"/>
        </w:rPr>
        <w:t xml:space="preserve"> </w:t>
      </w:r>
      <w:r>
        <w:rPr>
          <w:lang w:val="es_ES" w:bidi="es_ES"/>
        </w:rPr>
        <w:t>13:2</w:t>
      </w:r>
      <w:r>
        <w:rPr>
          <w:lang w:val="es_ES" w:bidi="es_ES"/>
        </w:rPr>
        <w:t>).</w:t>
      </w:r>
    </w:p>
    <w:p>
      <w:pPr>
        <w:pStyle w:val="Heading3"/>
      </w:pPr>
      <w:r>
        <w:rPr>
          <w:lang w:val="es_ES" w:bidi="es_ES"/>
        </w:rPr>
        <w:t>Los bueyes y sus usos</w:t>
      </w:r>
    </w:p>
    <w:p>
      <w:pPr/>
      <w:r>
        <w:rPr>
          <w:lang w:val="es_ES" w:bidi="es_ES"/>
        </w:rPr>
      </w:r>
      <w:r>
        <w:rPr>
          <w:lang w:val="es_ES" w:bidi="es_ES"/>
        </w:rPr>
        <w:t>Un buey es un toro adulto que ha sido castrado (se le han removido los órganos reproductivos). Un buey joven se llama novillo. Las personas utilizaban bueyes para trabajar (</w:t>
      </w:r>
      <w:r>
        <w:rPr>
          <w:lang w:val="es_ES" w:bidi="es_ES"/>
        </w:rPr>
        <w:t>Nm 7:3</w:t>
      </w:r>
      <w:r>
        <w:rPr>
          <w:lang w:val="es_ES" w:bidi="es_ES"/>
        </w:rPr>
        <w:t xml:space="preserve">; </w:t>
      </w:r>
      <w:r>
        <w:rPr>
          <w:lang w:val="es_ES" w:bidi="es_ES"/>
        </w:rPr>
        <w:t>Dt 22:10,</w:t>
      </w:r>
      <w:r>
        <w:rPr>
          <w:lang w:val="es_ES" w:bidi="es_ES"/>
        </w:rPr>
        <w:t xml:space="preserve"> </w:t>
      </w:r>
      <w:r>
        <w:rPr>
          <w:lang w:val="es_ES" w:bidi="es_ES"/>
        </w:rPr>
        <w:t>25:4</w:t>
      </w:r>
      <w:r>
        <w:rPr>
          <w:lang w:val="es_ES" w:bidi="es_ES"/>
        </w:rPr>
        <w:t>). Sin embargo, se usaban vacas para mover objetos pesados porque eran más dóciles.</w:t>
      </w:r>
    </w:p>
    <w:p>
      <w:pPr/>
      <w:r>
        <w:rPr>
          <w:lang w:val="es_ES" w:bidi="es_ES"/>
        </w:rPr>
      </w:r>
      <w:r>
        <w:rPr>
          <w:lang w:val="es_ES" w:bidi="es_ES"/>
        </w:rPr>
        <w:t>Los bueyes también se utilizaban como animales de carga (</w:t>
      </w:r>
      <w:r>
        <w:rPr>
          <w:lang w:val="es_ES" w:bidi="es_ES"/>
        </w:rPr>
        <w:t>1 Cro 12:40</w:t>
      </w:r>
      <w:r>
        <w:rPr>
          <w:lang w:val="es_ES" w:bidi="es_ES"/>
        </w:rPr>
        <w:t>). Sin embargo, tenían menos energía que los burros, camellos o mulas. Generalmente comían hierba (</w:t>
      </w:r>
      <w:r>
        <w:rPr>
          <w:lang w:val="es_ES" w:bidi="es_ES"/>
        </w:rPr>
        <w:t>Nm 22:4,</w:t>
      </w:r>
      <w:r>
        <w:rPr>
          <w:lang w:val="es_ES" w:bidi="es_ES"/>
        </w:rPr>
        <w:t xml:space="preserve"> </w:t>
      </w:r>
      <w:r>
        <w:rPr>
          <w:lang w:val="es_ES" w:bidi="es_ES"/>
        </w:rPr>
        <w:t>Sal 106:20</w:t>
      </w:r>
      <w:r>
        <w:rPr>
          <w:lang w:val="es_ES" w:bidi="es_ES"/>
        </w:rPr>
        <w:t>), pero también consumían paja (</w:t>
      </w:r>
      <w:r>
        <w:rPr>
          <w:lang w:val="es_ES" w:bidi="es_ES"/>
        </w:rPr>
        <w:t>Is 11:7</w:t>
      </w:r>
      <w:r>
        <w:rPr>
          <w:lang w:val="es_ES" w:bidi="es_ES"/>
        </w:rPr>
        <w:t>) y forraje salado (alimento preparado para el ganado) (</w:t>
      </w:r>
      <w:r>
        <w:rPr>
          <w:lang w:val="es_ES" w:bidi="es_ES"/>
        </w:rPr>
        <w:t>Is 30:24</w:t>
      </w:r>
      <w:r>
        <w:rPr>
          <w:lang w:val="es_ES" w:bidi="es_ES"/>
        </w:rPr>
        <w:t>). Se mantenían en establos (</w:t>
      </w:r>
      <w:r>
        <w:rPr>
          <w:lang w:val="es_ES" w:bidi="es_ES"/>
        </w:rPr>
        <w:t>Lc 13:15</w:t>
      </w:r>
      <w:r>
        <w:rPr>
          <w:lang w:val="es_ES" w:bidi="es_ES"/>
        </w:rPr>
        <w:t>). Los bueyes no podían ser ofrecidos como sacrificios porque habían sido castrados (</w:t>
      </w:r>
      <w:r>
        <w:rPr>
          <w:lang w:val="es_ES" w:bidi="es_ES"/>
        </w:rPr>
        <w:t>Lv 22:24</w:t>
      </w:r>
      <w:r>
        <w:rPr>
          <w:lang w:val="es_ES" w:bidi="es_ES"/>
        </w:rPr>
        <w:t>). Podían ser utilizados como alimento, pero rara vez se consumían. En la antigua Palestina, un buey y un asno eran lo mínimo necesario para sobrevivir en la economía agrícola (</w:t>
      </w:r>
      <w:r>
        <w:rPr>
          <w:lang w:val="es_ES" w:bidi="es_ES"/>
        </w:rPr>
        <w:t>Jb 24:3</w:t>
      </w:r>
      <w:r>
        <w:rPr>
          <w:lang w:val="es_ES" w:bidi="es_ES"/>
        </w:rPr>
        <w:t xml:space="preserve">; comparar </w:t>
      </w:r>
      <w:r>
        <w:rPr>
          <w:lang w:val="es_ES" w:bidi="es_ES"/>
        </w:rPr>
        <w:t>Ex 20:17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Agricultura</w:t>
      </w:r>
      <w:r>
        <w:rPr>
          <w:lang w:val="es_ES" w:bidi="es_ES"/>
        </w:rPr>
        <w:t xml:space="preserve">; </w:t>
      </w:r>
      <w:r>
        <w:rPr>
          <w:lang w:val="es_ES" w:bidi="es_ES"/>
        </w:rPr>
        <w:t>Alimentos y Preparación de Alimentos</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Gangrena</w:t>
      </w:r>
      <w:r>
        <w:rPr>
          <w:lang w:val="es_ES" w:bidi="es_ES"/>
        </w:rPr>
      </w:r>
    </w:p>
    <w:p>
      <w:pPr/>
      <w:r>
        <w:rPr>
          <w:lang w:val="es_ES" w:bidi="es_ES"/>
        </w:rPr>
      </w:r>
      <w:r>
        <w:rPr>
          <w:lang w:val="es_ES" w:bidi="es_ES"/>
        </w:rPr>
        <w:t>La gangrena ocurre cuando el tejido muere debido a la pérdida del suministro vital de sangre a esa parte del cuerpo. A menudo sucede en la parte más alejada de una extremidad, como las yemas de los dedos o los dedos de los pies. La parte afectada se volverá negra y los cirujanos amputarán el tejido muerto. Hacen esto para evitar que el daño se extienda a más partes de la extremidad o ponga en peligro la vida de la persona.</w:t>
      </w:r>
    </w:p>
    <w:p>
      <w:pPr/>
      <w:r>
        <w:rPr>
          <w:lang w:val="es_ES" w:bidi="es_ES"/>
        </w:rPr>
      </w:r>
      <w:r>
        <w:rPr>
          <w:lang w:val="es_ES" w:bidi="es_ES"/>
        </w:rPr>
        <w:t>El término "gangrena" aparece solo una vez en las Escrituras (</w:t>
      </w:r>
      <w:r>
        <w:rPr>
          <w:lang w:val="es_ES" w:bidi="es_ES"/>
        </w:rPr>
        <w:t>2 Tm 2:17</w:t>
      </w:r>
      <w:r>
        <w:rPr>
          <w:lang w:val="es_ES" w:bidi="es_ES"/>
        </w:rPr>
        <w:t>). Pablo advierte a Timoteo que no permita conversaciones que deshonren a Dios. Cuando las personas deshonran a Dios con su manera de hablar, esto motivará a más personas a deshonrar a Dios con su comportamiento. Pablo compara esto con la forma en que la gangrena tiende a extenderse a los tejidos circundantes del cuerpo.</w:t>
      </w:r>
    </w:p>
    <w:p>
      <w:pPr/>
      <w:r>
        <w:rPr>
          <w:lang w:val="es_ES" w:bidi="es_ES"/>
        </w:rPr>
      </w:r>
      <w:r>
        <w:rPr>
          <w:lang w:val="es_ES" w:bidi="es_ES"/>
        </w:rPr>
        <w:t>La enfermedad en los pies del Rey Asa (</w:t>
      </w:r>
      <w:r>
        <w:rPr>
          <w:lang w:val="es_ES" w:bidi="es_ES"/>
        </w:rPr>
        <w:t>2 Cro 16:12</w:t>
      </w:r>
      <w:r>
        <w:rPr>
          <w:lang w:val="es_ES" w:bidi="es_ES"/>
        </w:rPr>
        <w:t>) no fue especificada, pero podría haber sido gangrena. La lepra de María, la hermana de Moisés, podría compararse con la gangrena. Las Escrituras describen su condición como la carne deteriorada de un bebé nacido muerto (</w:t>
      </w:r>
      <w:r>
        <w:rPr>
          <w:lang w:val="es_ES" w:bidi="es_ES"/>
        </w:rPr>
        <w:t>Nm 12:12</w:t>
      </w:r>
      <w:r>
        <w:rPr>
          <w:lang w:val="es_ES" w:bidi="es_ES"/>
        </w:rPr>
        <w:t>).</w:t>
      </w:r>
    </w:p>
    <w:p>
      <w:pPr/>
      <w:r>
        <w:rPr>
          <w:lang w:val="es_ES" w:bidi="es_ES"/>
        </w:rPr>
      </w:r>
      <w:r>
        <w:rPr>
          <w:lang w:val="es_ES" w:bidi="es_ES"/>
        </w:rPr>
        <w:t xml:space="preserve">Ver también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Ganso</w:t>
      </w:r>
      <w:r>
        <w:rPr>
          <w:lang w:val="es_ES" w:bidi="es_ES"/>
        </w:rPr>
      </w:r>
    </w:p>
    <w:p>
      <w:pPr/>
      <w:r>
        <w:rPr>
          <w:lang w:val="es_ES" w:bidi="es_ES"/>
        </w:rPr>
      </w:r>
      <w:r>
        <w:rPr>
          <w:lang w:val="es_ES" w:bidi="es_ES"/>
        </w:rPr>
        <w:t xml:space="preserve">Un ganso es un ave acuática con cuello largo, patas palmeadas y plumas impermeables. Los gansos pertenecen a varios géneros científicos, siendo </w:t>
      </w:r>
      <w:r>
        <w:rPr>
          <w:i/>
          <w:lang w:val="es_ES" w:bidi="es_ES"/>
        </w:rPr>
        <w:t>Anser</w:t>
      </w:r>
      <w:r>
        <w:rPr>
          <w:lang w:val="es_ES" w:bidi="es_ES"/>
        </w:rPr>
        <w:t xml:space="preserve"> un tipo común (gansos verdaderos).</w:t>
      </w:r>
    </w:p>
    <w:p>
      <w:pPr/>
      <w:r>
        <w:rPr>
          <w:lang w:val="es_ES" w:bidi="es_ES"/>
        </w:rPr>
      </w:r>
      <w:r>
        <w:rPr>
          <w:lang w:val="es_ES" w:bidi="es_ES"/>
        </w:rPr>
        <w:t>Los gansos se utilizaban como alimento y para sacrificios en tiempos bíblicos. Fueron domesticados en Egipto ya en el 2500 a.C. durante el período del Antiguo Reino y, definitivamente, para la época del Nuevo Reino (alrededor del 1500–1100 a.C.).</w:t>
      </w:r>
    </w:p>
    <w:p>
      <w:pPr/>
      <w:r>
        <w:rPr>
          <w:lang w:val="es_ES" w:bidi="es_ES"/>
        </w:rPr>
      </w:r>
      <w:r>
        <w:rPr>
          <w:lang w:val="es_ES" w:bidi="es_ES"/>
        </w:rPr>
        <w:t xml:space="preserve">Los antiguos griegos conocían a los gansos domésticos, ya que se mencionan en la </w:t>
      </w:r>
      <w:r>
        <w:rPr>
          <w:i/>
          <w:lang w:val="es_ES" w:bidi="es_ES"/>
        </w:rPr>
        <w:t>Odisea</w:t>
      </w:r>
      <w:r>
        <w:rPr>
          <w:lang w:val="es_ES" w:bidi="es_ES"/>
        </w:rPr>
        <w:t xml:space="preserve"> (una famosa historia griega antigua escrita por Homero, un poeta de alrededor del siglo VIII a.C.). En Canaán, la cría de gansos era común. Los arqueólogos han encontrado marfiles tallados de gansos del siglo XIII o XII a.C. durante excavaciones en Meguido, Israel.</w:t>
      </w:r>
    </w:p>
    <w:p>
      <w:pPr/>
      <w:r>
        <w:rPr>
          <w:lang w:val="es_ES" w:bidi="es_ES"/>
        </w:rPr>
      </w:r>
      <w:r>
        <w:rPr>
          <w:lang w:val="es_ES" w:bidi="es_ES"/>
        </w:rPr>
        <w:t>Muchos tipos de gansos pasan la mayor parte de sus vidas en tierra, aunque son aves acuáticas. Algunos incluso construyen sus nidos en árboles. Los gansos salvajes prefieren vivir en llanuras y praderas en lugar de áreas montañosas. Esto significa que les gusta vivir en lugares planos y abiertos en lugar de áreas con montañas o colinas.</w:t>
      </w:r>
    </w:p>
    <w:p>
      <w:pPr/>
      <w:r>
        <w:rPr>
          <w:lang w:val="es_ES" w:bidi="es_ES"/>
        </w:rPr>
      </w:r>
      <w:r>
        <w:rPr>
          <w:lang w:val="es_ES" w:bidi="es_ES"/>
        </w:rPr>
        <w:t xml:space="preserve">La Biblia sugiere que los gansos podrían haber sido consumidos en la mesa del Rey Salomón. En </w:t>
      </w:r>
      <w:r>
        <w:rPr>
          <w:lang w:val="es_ES" w:bidi="es_ES"/>
        </w:rPr>
        <w:t>1 Reyes 4:23</w:t>
      </w:r>
      <w:r>
        <w:rPr>
          <w:lang w:val="es_ES" w:bidi="es_ES"/>
        </w:rPr>
        <w:t>, "aves engordadas" podría referirse a gansos. Este término también podría incluir otras aves domésticas que la gente comúnmente consume, como patos, cisnes, pintadas o palomas.</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Garantía</w:t>
      </w:r>
      <w:r>
        <w:rPr>
          <w:lang w:val="es_ES" w:bidi="es_ES"/>
        </w:rPr>
      </w:r>
    </w:p>
    <w:p>
      <w:pPr/>
      <w:r>
        <w:rPr>
          <w:lang w:val="es_ES" w:bidi="es_ES"/>
        </w:rPr>
      </w:r>
      <w:r>
        <w:rPr>
          <w:i/>
          <w:lang w:val="es_ES" w:bidi="es_ES"/>
        </w:rPr>
        <w:t>Ver</w:t>
      </w:r>
      <w:r>
        <w:rPr>
          <w:lang w:val="es_ES" w:bidi="es_ES"/>
        </w:rPr>
        <w:t xml:space="preserve"> </w:t>
      </w:r>
      <w:r>
        <w:rPr>
          <w:lang w:val="es_ES" w:bidi="es_ES"/>
        </w:rPr>
        <w:t>Banquero, Banca</w:t>
      </w:r>
      <w:r>
        <w:rPr>
          <w:lang w:val="es_ES" w:bidi="es_ES"/>
        </w:rPr>
        <w:t>.</w:t>
      </w:r>
      <w:r>
        <w:rPr>
          <w:lang w:val="es_ES" w:bidi="es_ES"/>
        </w:rPr>
      </w:r>
      <w:r>
        <w:rPr>
          <w:lang w:val="es_ES" w:bidi="es_ES"/>
        </w:rPr>
      </w:r>
    </w:p>
    <w:p>
      <w:pPr/>
      <w:r>
        <w:rPr>
          <w:lang w:val="es_ES" w:bidi="es_ES"/>
        </w:rPr>
      </w:r>
    </w:p>
    <w:p>
      <w:pPr>
        <w:pStyle w:val="Heading2"/>
      </w:pPr>
      <w:r>
        <w:rPr>
          <w:lang w:val="es_ES" w:bidi="es_ES"/>
        </w:rPr>
        <w:t>Gareb (Persona)</w:t>
      </w:r>
      <w:r>
        <w:rPr>
          <w:lang w:val="es_ES" w:bidi="es_ES"/>
        </w:rPr>
      </w:r>
    </w:p>
    <w:p>
      <w:pPr/>
      <w:r>
        <w:rPr>
          <w:lang w:val="es_ES" w:bidi="es_ES"/>
        </w:rPr>
      </w:r>
      <w:r>
        <w:rPr>
          <w:lang w:val="es_ES" w:bidi="es_ES"/>
        </w:rPr>
        <w:t>Un guerrero valiente de la corte del Rey David (</w:t>
      </w:r>
      <w:r>
        <w:rPr>
          <w:lang w:val="es_ES" w:bidi="es_ES"/>
        </w:rPr>
        <w:t>2 Sam 23:38,</w:t>
      </w:r>
      <w:r>
        <w:rPr>
          <w:lang w:val="es_ES" w:bidi="es_ES"/>
        </w:rPr>
        <w:t xml:space="preserve"> </w:t>
      </w:r>
      <w:r>
        <w:rPr>
          <w:lang w:val="es_ES" w:bidi="es_ES"/>
        </w:rPr>
        <w:t>1 Cro 11:40</w:t>
      </w:r>
      <w:r>
        <w:rPr>
          <w:lang w:val="es_ES" w:bidi="es_ES"/>
        </w:rPr>
        <w:t>).</w:t>
      </w:r>
      <w:r>
        <w:rPr>
          <w:lang w:val="es_ES" w:bidi="es_ES"/>
        </w:rPr>
      </w:r>
      <w:r>
        <w:rPr>
          <w:lang w:val="es_ES" w:bidi="es_ES"/>
        </w:rPr>
      </w:r>
    </w:p>
    <w:p>
      <w:pPr/>
      <w:r>
        <w:rPr>
          <w:lang w:val="es_ES" w:bidi="es_ES"/>
        </w:rPr>
      </w:r>
    </w:p>
    <w:p>
      <w:pPr>
        <w:pStyle w:val="Heading2"/>
      </w:pPr>
      <w:r>
        <w:rPr>
          <w:lang w:val="es_ES" w:bidi="es_ES"/>
        </w:rPr>
        <w:t>Garmi</w:t>
      </w:r>
      <w:r>
        <w:rPr>
          <w:lang w:val="es_ES" w:bidi="es_ES"/>
        </w:rPr>
      </w:r>
    </w:p>
    <w:p>
      <w:pPr/>
      <w:r>
        <w:rPr>
          <w:lang w:val="es_ES" w:bidi="es_ES"/>
        </w:rPr>
      </w:r>
      <w:r>
        <w:rPr>
          <w:lang w:val="es_ES" w:bidi="es_ES"/>
        </w:rPr>
        <w:t xml:space="preserve">Designación para Queila en </w:t>
      </w:r>
      <w:r>
        <w:rPr>
          <w:lang w:val="es_ES" w:bidi="es_ES"/>
        </w:rPr>
        <w:t>1 Crónicas 4:19</w:t>
      </w:r>
      <w:r>
        <w:rPr>
          <w:lang w:val="es_ES" w:bidi="es_ES"/>
        </w:rPr>
        <w:t xml:space="preserve">. La palabra, que significa "huesudo", parece indicar fuerza (la misma palabra hebrea se utiliza en </w:t>
      </w:r>
      <w:r>
        <w:rPr>
          <w:lang w:val="es_ES" w:bidi="es_ES"/>
        </w:rPr>
        <w:t>Jb 40:18</w:t>
      </w:r>
      <w:r>
        <w:rPr>
          <w:lang w:val="es_ES" w:bidi="es_ES"/>
        </w:rPr>
        <w:t xml:space="preserve"> y </w:t>
      </w:r>
      <w:r>
        <w:rPr>
          <w:lang w:val="es_ES" w:bidi="es_ES"/>
        </w:rPr>
        <w:t>Pr 25:15</w:t>
      </w:r>
      <w:r>
        <w:rPr>
          <w:lang w:val="es_ES" w:bidi="es_ES"/>
        </w:rPr>
        <w:t>).</w:t>
      </w:r>
      <w:r>
        <w:rPr>
          <w:lang w:val="es_ES" w:bidi="es_ES"/>
        </w:rPr>
      </w:r>
      <w:r>
        <w:rPr>
          <w:lang w:val="es_ES" w:bidi="es_ES"/>
        </w:rPr>
      </w:r>
    </w:p>
    <w:p>
      <w:pPr/>
      <w:r>
        <w:rPr>
          <w:lang w:val="es_ES" w:bidi="es_ES"/>
        </w:rPr>
      </w:r>
    </w:p>
    <w:p>
      <w:pPr>
        <w:pStyle w:val="Heading2"/>
      </w:pPr>
      <w:r>
        <w:rPr>
          <w:lang w:val="es_ES" w:bidi="es_ES"/>
        </w:rPr>
        <w:t>Garza</w:t>
      </w:r>
      <w:r>
        <w:rPr>
          <w:lang w:val="es_ES" w:bidi="es_ES"/>
        </w:rPr>
      </w:r>
    </w:p>
    <w:p>
      <w:pPr/>
      <w:r>
        <w:rPr>
          <w:lang w:val="es_ES" w:bidi="es_ES"/>
        </w:rPr>
      </w:r>
      <w:r>
        <w:rPr>
          <w:lang w:val="es_ES" w:bidi="es_ES"/>
        </w:rPr>
        <w:t xml:space="preserve">La garza es un ave zancuda del género </w:t>
      </w:r>
      <w:r>
        <w:rPr>
          <w:i/>
          <w:lang w:val="es_ES" w:bidi="es_ES"/>
        </w:rPr>
        <w:t>Ardea</w:t>
      </w:r>
      <w:r>
        <w:rPr>
          <w:lang w:val="es_ES" w:bidi="es_ES"/>
        </w:rPr>
        <w:t>, caracterizada por su largo y delgado cuello, así como por sus patas largas. Presenta un crecimiento en forma de peine en el interior de su tercer dedo del pie.</w:t>
      </w:r>
    </w:p>
    <w:p>
      <w:pPr/>
      <w:r>
        <w:rPr>
          <w:lang w:val="es_ES" w:bidi="es_ES"/>
        </w:rPr>
      </w:r>
      <w:r>
        <w:rPr>
          <w:lang w:val="es_ES" w:bidi="es_ES"/>
        </w:rPr>
        <w:t>Las garzas suelen ser blancas, azules, verdes o grises. La garza blanca puede alcanzar casi un metro de largo. La garza enana es más pequeña, midiendo aproximadamente 60 centímetros de largo.</w:t>
      </w:r>
    </w:p>
    <w:p>
      <w:pPr/>
      <w:r>
        <w:rPr>
          <w:lang w:val="es_ES" w:bidi="es_ES"/>
        </w:rPr>
      </w:r>
      <w:r>
        <w:rPr>
          <w:lang w:val="es_ES" w:bidi="es_ES"/>
        </w:rPr>
        <w:t>Las garzas suelen vivir y anidar en grandes grupos llamados colonias. Ambos padres alimentan a sus crías. Se alimentan de peces, pequeños reptiles e insectos, tragándolos enteros. A finales del otoño, los adultos y los jóvenes migran hacia áreas más cálidas del sur.</w:t>
      </w:r>
    </w:p>
    <w:p>
      <w:pPr/>
      <w:r>
        <w:rPr>
          <w:lang w:val="es_ES" w:bidi="es_ES"/>
        </w:rPr>
      </w:r>
      <w:r>
        <w:rPr>
          <w:lang w:val="es_ES" w:bidi="es_ES"/>
        </w:rPr>
        <w:t>Al menos siete tipos de garzas se han observado en Tierra Santa. El ibis blanco, también conocido como la garza de lomo bufón (</w:t>
      </w:r>
      <w:r>
        <w:rPr>
          <w:i/>
          <w:lang w:val="es_ES" w:bidi="es_ES"/>
        </w:rPr>
        <w:t>Buphus russatus</w:t>
      </w:r>
      <w:r>
        <w:rPr>
          <w:lang w:val="es_ES" w:bidi="es_ES"/>
        </w:rPr>
        <w:t>), probablemente era el más común. La garza púrpura (</w:t>
      </w:r>
      <w:r>
        <w:rPr>
          <w:i/>
          <w:lang w:val="es_ES" w:bidi="es_ES"/>
        </w:rPr>
        <w:t>Ardea purpureus</w:t>
      </w:r>
      <w:r>
        <w:rPr>
          <w:lang w:val="es_ES" w:bidi="es_ES"/>
        </w:rPr>
        <w:t>) se reproduce en verano en lugares con agua estancada.</w:t>
        <w:br/>
      </w:r>
      <w:r>
        <w:rPr>
          <w:lang w:val="es_ES" w:bidi="es_ES"/>
        </w:rPr>
        <w:t>La garza azul-gris (</w:t>
      </w:r>
      <w:r>
        <w:rPr>
          <w:i/>
          <w:lang w:val="es_ES" w:bidi="es_ES"/>
        </w:rPr>
        <w:t>Ardea cinerea</w:t>
      </w:r>
      <w:r>
        <w:rPr>
          <w:lang w:val="es_ES" w:bidi="es_ES"/>
        </w:rPr>
        <w:t>) pasa el invierno en el sur de Europa y el norte de África, y migra al norte de Europa a principios de la primavera. En Israel, construye nidos de invierno cerca de pantanos y riberas de ríos. Puede permanecer inmóvil en el agua durante horas y luego atacar rápidamente con su largo pico para atrapar presas. A menudo anida en árboles altos y puede regresar al mismo nido año tras año.</w:t>
      </w:r>
    </w:p>
    <w:p>
      <w:pPr/>
      <w:r>
        <w:rPr>
          <w:lang w:val="es_ES" w:bidi="es_ES"/>
        </w:rPr>
      </w:r>
      <w:r>
        <w:rPr>
          <w:lang w:val="es_ES" w:bidi="es_ES"/>
        </w:rPr>
        <w:t xml:space="preserve">Levítico 11:19 </w:t>
      </w:r>
      <w:r>
        <w:rPr>
          <w:lang w:val="es_ES" w:bidi="es_ES"/>
        </w:rPr>
        <w:t xml:space="preserve">y </w:t>
      </w:r>
      <w:r>
        <w:rPr>
          <w:lang w:val="es_ES" w:bidi="es_ES"/>
        </w:rPr>
        <w:t xml:space="preserve">Deuteronomio 14:18 </w:t>
      </w:r>
      <w:r>
        <w:rPr>
          <w:lang w:val="es_ES" w:bidi="es_ES"/>
        </w:rPr>
        <w:t>mencionan a la garza como un ave impura para los israelitas. Algunos estudiosos consideran que estos versículos podrían referirse al cormorán, pero la mayoría opina que se refieren a una de las garzas.</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Cormorán</w:t>
      </w:r>
      <w:r>
        <w:rPr>
          <w:lang w:val="es_ES" w:bidi="es_ES"/>
        </w:rPr>
        <w:t>.</w:t>
      </w:r>
      <w:r>
        <w:rPr>
          <w:lang w:val="es_ES" w:bidi="es_ES"/>
        </w:rPr>
      </w:r>
      <w:r>
        <w:rPr>
          <w:lang w:val="es_ES" w:bidi="es_ES"/>
        </w:rPr>
      </w:r>
    </w:p>
    <w:p>
      <w:pPr/>
      <w:r>
        <w:rPr>
          <w:lang w:val="es_ES" w:bidi="es_ES"/>
        </w:rPr>
      </w:r>
    </w:p>
    <w:p>
      <w:pPr>
        <w:pStyle w:val="Heading2"/>
      </w:pPr>
      <w:r>
        <w:rPr>
          <w:lang w:val="es_ES" w:bidi="es_ES"/>
        </w:rPr>
        <w:t>Gaspar</w:t>
      </w:r>
      <w:r>
        <w:rPr>
          <w:lang w:val="es_ES" w:bidi="es_ES"/>
        </w:rPr>
      </w:r>
    </w:p>
    <w:p>
      <w:pPr/>
      <w:r>
        <w:rPr>
          <w:lang w:val="es_ES" w:bidi="es_ES"/>
        </w:rPr>
      </w:r>
      <w:r>
        <w:rPr>
          <w:lang w:val="es_ES" w:bidi="es_ES"/>
        </w:rPr>
        <w:t xml:space="preserve">El nombre tradicional de uno de los sabios que llevó un regalo a Jesús en </w:t>
      </w:r>
      <w:r>
        <w:rPr>
          <w:lang w:val="es_ES" w:bidi="es_ES"/>
        </w:rPr>
        <w:t>Mateo 2:1–2</w:t>
      </w:r>
      <w:r>
        <w:rPr>
          <w:lang w:val="es_ES" w:bidi="es_ES"/>
        </w:rPr>
        <w:t xml:space="preserve">. Ver </w:t>
      </w:r>
      <w:r>
        <w:rPr>
          <w:lang w:val="es_ES" w:bidi="es_ES"/>
        </w:rPr>
        <w:t>Sabios</w:t>
      </w:r>
      <w:r>
        <w:rPr>
          <w:lang w:val="es_ES" w:bidi="es_ES"/>
        </w:rPr>
        <w:t>.</w:t>
      </w:r>
      <w:r>
        <w:rPr>
          <w:lang w:val="es_ES" w:bidi="es_ES"/>
        </w:rPr>
      </w:r>
      <w:r>
        <w:rPr>
          <w:lang w:val="es_ES" w:bidi="es_ES"/>
        </w:rPr>
      </w:r>
    </w:p>
    <w:p>
      <w:pPr/>
      <w:r>
        <w:rPr>
          <w:lang w:val="es_ES" w:bidi="es_ES"/>
        </w:rPr>
      </w:r>
    </w:p>
    <w:p>
      <w:pPr>
        <w:pStyle w:val="Heading2"/>
      </w:pPr>
      <w:r>
        <w:rPr>
          <w:lang w:val="es_ES" w:bidi="es_ES"/>
        </w:rPr>
        <w:t>Gat</w:t>
      </w:r>
      <w:r>
        <w:rPr>
          <w:lang w:val="es_ES" w:bidi="es_ES"/>
        </w:rPr>
      </w:r>
    </w:p>
    <w:p>
      <w:pPr/>
      <w:r>
        <w:rPr>
          <w:lang w:val="es_ES" w:bidi="es_ES"/>
        </w:rPr>
      </w:r>
      <w:r>
        <w:rPr>
          <w:lang w:val="es_ES" w:bidi="es_ES"/>
        </w:rPr>
        <w:t>Gat era una ciudad amurallada en la tierra de los filisteos (</w:t>
      </w:r>
      <w:r>
        <w:rPr>
          <w:lang w:val="es_ES" w:bidi="es_ES"/>
        </w:rPr>
        <w:t>2 Cro 26:6</w:t>
      </w:r>
      <w:r>
        <w:rPr>
          <w:lang w:val="es_ES" w:bidi="es_ES"/>
        </w:rPr>
        <w:t>). Era una de las cinco principales ciudades filisteas. Las otras ciudades eran Gaza, Asdod, Ascalón y Ecrón (</w:t>
      </w:r>
      <w:r>
        <w:rPr>
          <w:lang w:val="es_ES" w:bidi="es_ES"/>
        </w:rPr>
        <w:t>Jos 13:3,</w:t>
      </w:r>
      <w:r>
        <w:rPr>
          <w:lang w:val="es_ES" w:bidi="es_ES"/>
        </w:rPr>
        <w:t xml:space="preserve"> </w:t>
      </w:r>
      <w:r>
        <w:rPr>
          <w:lang w:val="es_ES" w:bidi="es_ES"/>
        </w:rPr>
        <w:t>1 Sam 6:17</w:t>
      </w:r>
      <w:r>
        <w:rPr>
          <w:lang w:val="es_ES" w:bidi="es_ES"/>
        </w:rPr>
        <w:t>). Estas ciudades estaban ubicadas en o cerca de la costa sur de lo que hoy es Israel y Palestina.</w:t>
      </w:r>
    </w:p>
    <w:p>
      <w:pPr/>
      <w:r>
        <w:rPr>
          <w:lang w:val="es_ES" w:bidi="es_ES"/>
        </w:rPr>
      </w:r>
      <w:r>
        <w:rPr>
          <w:lang w:val="es_ES" w:bidi="es_ES"/>
        </w:rPr>
        <w:t>Gat a menudo luchaba con los israelitas. Sin embargo, Israel no tomó el control de la ciudad hasta la época de David (</w:t>
      </w:r>
      <w:r>
        <w:rPr>
          <w:lang w:val="es_ES" w:bidi="es_ES"/>
        </w:rPr>
        <w:t>1 Cro 18:1</w:t>
      </w:r>
      <w:r>
        <w:rPr>
          <w:lang w:val="es_ES" w:bidi="es_ES"/>
        </w:rPr>
        <w:t>). Gat era una ciudad cananea y la ciudad natal de Goliat, un gigante que combatió contra David (</w:t>
      </w:r>
      <w:r>
        <w:rPr>
          <w:lang w:val="es_ES" w:bidi="es_ES"/>
        </w:rPr>
        <w:t>1 Sam 17:4</w:t>
      </w:r>
      <w:r>
        <w:rPr>
          <w:lang w:val="es_ES" w:bidi="es_ES"/>
        </w:rPr>
        <w:t>). Otros guerreros muy altos también provenían de nla ciudad (</w:t>
      </w:r>
      <w:r>
        <w:rPr>
          <w:lang w:val="es_ES" w:bidi="es_ES"/>
        </w:rPr>
        <w:t>2 Sam 21:18–22</w:t>
      </w:r>
      <w:r>
        <w:rPr>
          <w:lang w:val="es_ES" w:bidi="es_ES"/>
        </w:rPr>
        <w:t>). Algunos de los anakim (un grupo de gigantes) aún vivían allí, incluso después de las batallas de Josué para conquistar la tierra (</w:t>
      </w:r>
      <w:r>
        <w:rPr>
          <w:lang w:val="es_ES" w:bidi="es_ES"/>
        </w:rPr>
        <w:t>Jos10:36–39,</w:t>
      </w:r>
      <w:r>
        <w:rPr>
          <w:lang w:val="es_ES" w:bidi="es_ES"/>
        </w:rPr>
        <w:t xml:space="preserve"> </w:t>
      </w:r>
      <w:r>
        <w:rPr>
          <w:lang w:val="es_ES" w:bidi="es_ES"/>
        </w:rPr>
        <w:t>11:21–22</w:t>
      </w:r>
      <w:r>
        <w:rPr>
          <w:lang w:val="es_ES" w:bidi="es_ES"/>
        </w:rPr>
        <w:t>).</w:t>
      </w:r>
    </w:p>
    <w:p>
      <w:pPr/>
      <w:r>
        <w:rPr>
          <w:lang w:val="es_ES" w:bidi="es_ES"/>
        </w:rPr>
      </w:r>
      <w:r>
        <w:rPr>
          <w:lang w:val="es_ES" w:bidi="es_ES"/>
        </w:rPr>
        <w:t>Los filisteos capturaron una vez el arca de Dios. La llevaron de Ebenezer a Asdod, luego a Gat, y finalmente a Ecrón (</w:t>
      </w:r>
      <w:r>
        <w:rPr>
          <w:lang w:val="es_ES" w:bidi="es_ES"/>
        </w:rPr>
        <w:t>1 Sam 5:8</w:t>
      </w:r>
      <w:r>
        <w:rPr>
          <w:lang w:val="es_ES" w:bidi="es_ES"/>
        </w:rPr>
        <w:t>). Muchos filisteos murieron o sufrieron tumores después de tomar el arca, por lo que la enviaron de regreso a Israel. Primero llegó a Bet-semes, luego a Quiriat-jearim (</w:t>
      </w:r>
      <w:r>
        <w:rPr>
          <w:lang w:val="es_ES" w:bidi="es_ES"/>
        </w:rPr>
        <w:t>6:14,</w:t>
      </w:r>
      <w:r>
        <w:rPr>
          <w:lang w:val="es_ES" w:bidi="es_ES"/>
        </w:rPr>
        <w:t xml:space="preserve"> </w:t>
      </w:r>
      <w:r>
        <w:rPr>
          <w:lang w:val="es_ES" w:bidi="es_ES"/>
        </w:rPr>
        <w:t>7:1</w:t>
      </w:r>
      <w:r>
        <w:rPr>
          <w:lang w:val="es_ES" w:bidi="es_ES"/>
        </w:rPr>
        <w:t>). Más tarde, cuando David huía del rey Saúl, fue a Gat y fingió estar loco frente al rey Aquís para que no le hicieran daño (</w:t>
      </w:r>
      <w:r>
        <w:rPr>
          <w:lang w:val="es_ES" w:bidi="es_ES"/>
        </w:rPr>
        <w:t>21:10–15</w:t>
      </w:r>
      <w:r>
        <w:rPr>
          <w:lang w:val="es_ES" w:bidi="es_ES"/>
        </w:rPr>
        <w:t>).</w:t>
      </w:r>
    </w:p>
    <w:p>
      <w:pPr/>
      <w:r>
        <w:rPr>
          <w:lang w:val="es_ES" w:bidi="es_ES"/>
        </w:rPr>
      </w:r>
      <w:r>
        <w:rPr>
          <w:lang w:val="es_ES" w:bidi="es_ES"/>
        </w:rPr>
        <w:t>Durante la rebelión de Absalón, 600 hombres de Gat (llamados getitas) sirvieron como soldados en el ejército de David (</w:t>
      </w:r>
      <w:r>
        <w:rPr>
          <w:lang w:val="es_ES" w:bidi="es_ES"/>
        </w:rPr>
        <w:t>2 Sam 15:18</w:t>
      </w:r>
      <w:r>
        <w:rPr>
          <w:lang w:val="es_ES" w:bidi="es_ES"/>
        </w:rPr>
        <w:t>). Roboam, un rey de Judá, fortaleció las murallas de de la ciudad (</w:t>
      </w:r>
      <w:r>
        <w:rPr>
          <w:lang w:val="es_ES" w:bidi="es_ES"/>
        </w:rPr>
        <w:t>2 Cro 11:8</w:t>
      </w:r>
      <w:r>
        <w:rPr>
          <w:lang w:val="es_ES" w:bidi="es_ES"/>
        </w:rPr>
        <w:t>). En los años 800 a. C., el rey Hazael de Siria capturó Gat (</w:t>
      </w:r>
      <w:r>
        <w:rPr>
          <w:lang w:val="es_ES" w:bidi="es_ES"/>
        </w:rPr>
        <w:t>2 Re 12:17</w:t>
      </w:r>
      <w:r>
        <w:rPr>
          <w:lang w:val="es_ES" w:bidi="es_ES"/>
        </w:rPr>
        <w:t>). Sin embargo, más tarde, los filisteos parecieron gobernarla nuevamente. El rey Uzías de Judá derribó sus murallas durante su reinado (</w:t>
      </w:r>
      <w:r>
        <w:rPr>
          <w:lang w:val="es_ES" w:bidi="es_ES"/>
        </w:rPr>
        <w:t>2 Cro 26:6</w:t>
      </w:r>
      <w:r>
        <w:rPr>
          <w:lang w:val="es_ES" w:bidi="es_ES"/>
        </w:rPr>
        <w:t>).</w:t>
      </w:r>
    </w:p>
    <w:p>
      <w:pPr/>
      <w:r>
        <w:rPr>
          <w:lang w:val="es_ES" w:bidi="es_ES"/>
        </w:rPr>
      </w:r>
      <w:r>
        <w:rPr>
          <w:lang w:val="es_ES" w:bidi="es_ES"/>
        </w:rPr>
        <w:t>En el siglo VII a. C., Gat fue destruida por Sargón II de Asiria. Después de eso, dejó de existir (</w:t>
      </w:r>
      <w:r>
        <w:rPr>
          <w:lang w:val="es_ES" w:bidi="es_ES"/>
        </w:rPr>
        <w:t>Am 6:2</w:t>
      </w:r>
      <w:r>
        <w:rPr>
          <w:lang w:val="es_ES" w:bidi="es_ES"/>
        </w:rPr>
        <w:t>).</w:t>
      </w:r>
    </w:p>
    <w:p>
      <w:pPr/>
      <w:r>
        <w:rPr>
          <w:lang w:val="es_ES" w:bidi="es_ES"/>
        </w:rPr>
      </w:r>
      <w:r>
        <w:rPr>
          <w:lang w:val="es_ES" w:bidi="es_ES"/>
        </w:rPr>
        <w:t xml:space="preserve">Ver también </w:t>
      </w:r>
      <w:r>
        <w:rPr>
          <w:lang w:val="es_ES" w:bidi="es_ES"/>
        </w:rPr>
        <w:t>Filistea, Filisteos</w:t>
      </w:r>
      <w:r>
        <w:rPr>
          <w:lang w:val="es_ES" w:bidi="es_ES"/>
        </w:rPr>
        <w:t>.</w:t>
      </w:r>
      <w:r>
        <w:rPr>
          <w:lang w:val="es_ES" w:bidi="es_ES"/>
        </w:rPr>
      </w:r>
      <w:r>
        <w:rPr>
          <w:lang w:val="es_ES" w:bidi="es_ES"/>
        </w:rPr>
      </w:r>
    </w:p>
    <w:p>
      <w:pPr/>
      <w:r>
        <w:rPr>
          <w:lang w:val="es_ES" w:bidi="es_ES"/>
        </w:rPr>
      </w:r>
    </w:p>
    <w:p>
      <w:pPr>
        <w:pStyle w:val="Heading2"/>
      </w:pPr>
      <w:r>
        <w:rPr>
          <w:lang w:val="es_ES" w:bidi="es_ES"/>
        </w:rPr>
        <w:t>Gatam</w:t>
      </w:r>
      <w:r>
        <w:rPr>
          <w:lang w:val="es_ES" w:bidi="es_ES"/>
        </w:rPr>
      </w:r>
    </w:p>
    <w:p>
      <w:pPr/>
      <w:r>
        <w:rPr>
          <w:lang w:val="es_ES" w:bidi="es_ES"/>
        </w:rPr>
      </w:r>
      <w:r>
        <w:rPr>
          <w:lang w:val="es_ES" w:bidi="es_ES"/>
        </w:rPr>
        <w:t>El nieto de Esaú, el cuarto hijo de Elifaz y un líder edomita (</w:t>
      </w:r>
      <w:r>
        <w:rPr>
          <w:lang w:val="es_ES" w:bidi="es_ES"/>
        </w:rPr>
        <w:t>Gn 36:11, 16</w:t>
      </w:r>
      <w:r>
        <w:rPr>
          <w:lang w:val="es_ES" w:bidi="es_ES"/>
        </w:rPr>
        <w:t xml:space="preserve">; </w:t>
      </w:r>
      <w:r>
        <w:rPr>
          <w:lang w:val="es_ES" w:bidi="es_ES"/>
        </w:rPr>
        <w:t>1 Cr 1:36</w:t>
      </w:r>
      <w:r>
        <w:rPr>
          <w:lang w:val="es_ES" w:bidi="es_ES"/>
        </w:rPr>
        <w:t>).</w:t>
      </w:r>
      <w:r>
        <w:rPr>
          <w:lang w:val="es_ES" w:bidi="es_ES"/>
        </w:rPr>
      </w:r>
      <w:r>
        <w:rPr>
          <w:lang w:val="es_ES" w:bidi="es_ES"/>
        </w:rPr>
      </w:r>
    </w:p>
    <w:p>
      <w:pPr/>
      <w:r>
        <w:rPr>
          <w:lang w:val="es_ES" w:bidi="es_ES"/>
        </w:rPr>
      </w:r>
    </w:p>
    <w:p>
      <w:pPr>
        <w:pStyle w:val="Heading2"/>
      </w:pPr>
      <w:r>
        <w:rPr>
          <w:lang w:val="es_ES" w:bidi="es_ES"/>
        </w:rPr>
        <w:t>Gat-hefer</w:t>
      </w:r>
      <w:r>
        <w:rPr>
          <w:lang w:val="es_ES" w:bidi="es_ES"/>
        </w:rPr>
      </w:r>
    </w:p>
    <w:p>
      <w:pPr/>
      <w:r>
        <w:rPr>
          <w:lang w:val="es_ES" w:bidi="es_ES"/>
        </w:rPr>
      </w:r>
      <w:r>
        <w:rPr>
          <w:lang w:val="es_ES" w:bidi="es_ES"/>
        </w:rPr>
        <w:t>Pueblo en Galilea, en el territorio de Zabulón, que fue el lugar de nacimiento de Jonás (</w:t>
      </w:r>
      <w:r>
        <w:rPr>
          <w:lang w:val="es_ES" w:bidi="es_ES"/>
        </w:rPr>
        <w:t>Jos 19:13,</w:t>
      </w:r>
      <w:r>
        <w:rPr>
          <w:lang w:val="es_ES" w:bidi="es_ES"/>
        </w:rPr>
        <w:t xml:space="preserve"> </w:t>
      </w:r>
      <w:r>
        <w:rPr>
          <w:lang w:val="es_ES" w:bidi="es_ES"/>
        </w:rPr>
        <w:t>2 Re 14:25</w:t>
      </w:r>
      <w:r>
        <w:rPr>
          <w:lang w:val="es_ES" w:bidi="es_ES"/>
        </w:rPr>
        <w:t>). El moderno el-Meshad se encuentra en el sitio de Gat-hefer.</w:t>
      </w:r>
      <w:r>
        <w:rPr>
          <w:lang w:val="es_ES" w:bidi="es_ES"/>
        </w:rPr>
      </w:r>
      <w:r>
        <w:rPr>
          <w:lang w:val="es_ES" w:bidi="es_ES"/>
        </w:rPr>
      </w:r>
    </w:p>
    <w:p>
      <w:pPr/>
      <w:r>
        <w:rPr>
          <w:lang w:val="es_ES" w:bidi="es_ES"/>
        </w:rPr>
      </w:r>
    </w:p>
    <w:p>
      <w:pPr>
        <w:pStyle w:val="Heading2"/>
      </w:pPr>
      <w:r>
        <w:rPr>
          <w:lang w:val="es_ES" w:bidi="es_ES"/>
        </w:rPr>
        <w:t>Gat-rimón, Gat Rimón</w:t>
      </w:r>
      <w:r>
        <w:rPr>
          <w:lang w:val="es_ES" w:bidi="es_ES"/>
        </w:rPr>
      </w:r>
    </w:p>
    <w:p>
      <w:pPr/>
      <w:r>
        <w:rPr>
          <w:lang w:val="es_ES" w:bidi="es_ES"/>
        </w:rPr>
      </w:r>
      <w:r>
        <w:rPr>
          <w:lang w:val="es_ES" w:bidi="es_ES"/>
        </w:rPr>
        <w:t>1. Ciudad ubicada en la tierra asignada a la tribu de Dan como herencia (</w:t>
      </w:r>
      <w:r>
        <w:rPr>
          <w:lang w:val="es_ES" w:bidi="es_ES"/>
        </w:rPr>
        <w:t>Jos 19:45</w:t>
      </w:r>
      <w:r>
        <w:rPr>
          <w:lang w:val="es_ES" w:bidi="es_ES"/>
        </w:rPr>
        <w:t>). Fue designada como una de las cuatro ciudades levíticas para los coatitas en Dan (</w:t>
      </w:r>
      <w:r>
        <w:rPr>
          <w:lang w:val="es_ES" w:bidi="es_ES"/>
        </w:rPr>
        <w:t>21:24</w:t>
      </w:r>
      <w:r>
        <w:rPr>
          <w:lang w:val="es_ES" w:bidi="es_ES"/>
        </w:rPr>
        <w:t>). Perdida ante los cananeos, Gat Rimón fue posteriormente recuperada por Efraín e incluida como una de sus ciudades para los hijos de Leví (</w:t>
      </w:r>
      <w:r>
        <w:rPr>
          <w:lang w:val="es_ES" w:bidi="es_ES"/>
        </w:rPr>
        <w:t>1 Cro 6:69</w:t>
      </w:r>
      <w:r>
        <w:rPr>
          <w:lang w:val="es_ES" w:bidi="es_ES"/>
        </w:rPr>
        <w:t>). Su ubicación se identifica con el moderno Tell el-Jerisheh.</w:t>
      </w:r>
    </w:p>
    <w:p>
      <w:pPr/>
      <w:r>
        <w:rPr>
          <w:lang w:val="es_ES" w:bidi="es_ES"/>
        </w:rPr>
      </w:r>
      <w:r>
        <w:rPr>
          <w:lang w:val="es_ES" w:bidi="es_ES"/>
        </w:rPr>
        <w:t xml:space="preserve">Ver también </w:t>
      </w:r>
      <w:r>
        <w:rPr>
          <w:lang w:val="es_ES" w:bidi="es_ES"/>
        </w:rPr>
        <w:t>Ciudades Levíticas</w:t>
      </w:r>
      <w:r>
        <w:rPr>
          <w:lang w:val="es_ES" w:bidi="es_ES"/>
        </w:rPr>
        <w:t>.</w:t>
      </w:r>
    </w:p>
    <w:p>
      <w:pPr/>
      <w:r>
        <w:rPr>
          <w:lang w:val="es_ES" w:bidi="es_ES"/>
        </w:rPr>
      </w:r>
      <w:r>
        <w:rPr>
          <w:lang w:val="es_ES" w:bidi="es_ES"/>
        </w:rPr>
        <w:t>2. Una de las dos ciudades asignadas a los levitas en Manasés, al oeste del Río Jordán (</w:t>
      </w:r>
      <w:r>
        <w:rPr>
          <w:lang w:val="es_ES" w:bidi="es_ES"/>
        </w:rPr>
        <w:t>Jos 21:25</w:t>
      </w:r>
      <w:r>
        <w:rPr>
          <w:lang w:val="es_ES" w:bidi="es_ES"/>
        </w:rPr>
        <w:t xml:space="preserve">), sugiere un posible error de transcripción, siendo más adecuado leerlo como Bilam (cf. </w:t>
      </w:r>
      <w:r>
        <w:rPr>
          <w:lang w:val="es_ES" w:bidi="es_ES"/>
        </w:rPr>
        <w:t>1 Cro 6:70</w:t>
      </w:r>
      <w:r>
        <w:rPr>
          <w:lang w:val="es_ES" w:bidi="es_ES"/>
        </w:rPr>
        <w:t>).</w:t>
      </w:r>
      <w:r>
        <w:rPr>
          <w:lang w:val="es_ES" w:bidi="es_ES"/>
        </w:rPr>
      </w:r>
      <w:r>
        <w:rPr>
          <w:lang w:val="es_ES" w:bidi="es_ES"/>
        </w:rPr>
      </w:r>
    </w:p>
    <w:p>
      <w:pPr/>
      <w:r>
        <w:rPr>
          <w:lang w:val="es_ES" w:bidi="es_ES"/>
        </w:rPr>
      </w:r>
    </w:p>
    <w:p>
      <w:pPr>
        <w:pStyle w:val="Heading2"/>
      </w:pPr>
      <w:r>
        <w:rPr>
          <w:lang w:val="es_ES" w:bidi="es_ES"/>
        </w:rPr>
        <w:t>Gaulanitis</w:t>
      </w:r>
      <w:r>
        <w:rPr>
          <w:lang w:val="es_ES" w:bidi="es_ES"/>
        </w:rPr>
      </w:r>
    </w:p>
    <w:p>
      <w:pPr/>
      <w:r>
        <w:rPr>
          <w:lang w:val="es_ES" w:bidi="es_ES"/>
        </w:rPr>
      </w:r>
      <w:r>
        <w:rPr>
          <w:lang w:val="es_ES" w:bidi="es_ES"/>
        </w:rPr>
        <w:t>Una pequeña área al este del Mar de Galilea, situada entre el Monte Hermón y el río Yarmuk, que posiblemente se extendía hasta el río Jordán.</w:t>
      </w:r>
    </w:p>
    <w:p>
      <w:pPr/>
      <w:r>
        <w:rPr>
          <w:lang w:val="es_ES" w:bidi="es_ES"/>
        </w:rPr>
      </w:r>
      <w:r>
        <w:rPr>
          <w:lang w:val="es_ES" w:bidi="es_ES"/>
        </w:rPr>
        <w:t>Golanítis recibió su nombre de la antigua ciudad de Golán. Los investigadores han descubierto grandes ruinas a 27 kilómetros al este del Mar de Galilea, que creen que son los restos de Golán. Moisés eligió Golán como una ciudad de refugio para la media tribu de Manasés al este del Jordán (</w:t>
      </w:r>
      <w:r>
        <w:rPr>
          <w:lang w:val="es_ES" w:bidi="es_ES"/>
        </w:rPr>
        <w:t>Deuteronomio 4:41,43</w:t>
      </w:r>
      <w:r>
        <w:rPr>
          <w:lang w:val="es_ES" w:bidi="es_ES"/>
        </w:rPr>
        <w:t>). Josué la asignó a los miembros de la familia levita descendiente de Gersón (</w:t>
      </w:r>
      <w:r>
        <w:rPr>
          <w:lang w:val="es_ES" w:bidi="es_ES"/>
        </w:rPr>
        <w:t>Josué 20:8,</w:t>
      </w:r>
      <w:r>
        <w:rPr>
          <w:lang w:val="es_ES" w:bidi="es_ES"/>
        </w:rPr>
        <w:t xml:space="preserve"> </w:t>
      </w:r>
      <w:r>
        <w:rPr>
          <w:lang w:val="es_ES" w:bidi="es_ES"/>
        </w:rPr>
        <w:t>21:27</w:t>
      </w:r>
      <w:r>
        <w:rPr>
          <w:lang w:val="es_ES" w:bidi="es_ES"/>
        </w:rPr>
        <w:t xml:space="preserve">; </w:t>
      </w:r>
      <w:r>
        <w:rPr>
          <w:lang w:val="es_ES" w:bidi="es_ES"/>
        </w:rPr>
        <w:t>1 Crónicas 6:71</w:t>
      </w:r>
      <w:r>
        <w:rPr>
          <w:lang w:val="es_ES" w:bidi="es_ES"/>
        </w:rPr>
        <w:t>).</w:t>
      </w:r>
    </w:p>
    <w:p>
      <w:pPr/>
      <w:r>
        <w:rPr>
          <w:lang w:val="es_ES" w:bidi="es_ES"/>
        </w:rPr>
      </w:r>
      <w:r>
        <w:rPr>
          <w:lang w:val="es_ES" w:bidi="es_ES"/>
        </w:rPr>
        <w:t>Según Josefo, el rey judío Alejandro Janneo perdió una gran batalla aquí y luego destruyó la ciudad (Antigüedades 8.2.3). Josefo también mencionó que un hombre llamado Judas, quien lideró una protesta fiscal, era de Golanítis (18.1.1). Lucas lo describió como un galileo (</w:t>
      </w:r>
      <w:r>
        <w:rPr>
          <w:lang w:val="es_ES" w:bidi="es_ES"/>
        </w:rPr>
        <w:t>Hechos 5:37</w:t>
      </w:r>
      <w:r>
        <w:rPr>
          <w:lang w:val="es_ES" w:bidi="es_ES"/>
        </w:rPr>
        <w:t>). Más tarde, Josefo también lo llamó galileo (Antigüedades 20.5.2, Guerra 2.8.1). Es posible que Judas haya vivido en estos lugares en diferentes momentos.</w:t>
      </w:r>
    </w:p>
    <w:p>
      <w:pPr/>
      <w:r>
        <w:rPr>
          <w:lang w:val="es_ES" w:bidi="es_ES"/>
        </w:rPr>
      </w:r>
      <w:r>
        <w:rPr>
          <w:lang w:val="es_ES" w:bidi="es_ES"/>
        </w:rPr>
        <w:t>Después de que Herodes muriera en el 4 a. C., Felipe heredó Golanítis. Hizo de Betsaida Julias su capital, la reconstruyó y la nombró en honor a la hija de Augusto César. Jesús viajó por esta área (</w:t>
      </w:r>
      <w:r>
        <w:rPr>
          <w:lang w:val="es_ES" w:bidi="es_ES"/>
        </w:rPr>
        <w:t>Marcos 6:45,</w:t>
      </w:r>
      <w:r>
        <w:rPr>
          <w:lang w:val="es_ES" w:bidi="es_ES"/>
        </w:rPr>
        <w:t xml:space="preserve"> </w:t>
      </w:r>
      <w:r>
        <w:rPr>
          <w:lang w:val="es_ES" w:bidi="es_ES"/>
        </w:rPr>
        <w:t>8:22</w:t>
      </w:r>
      <w:r>
        <w:rPr>
          <w:lang w:val="es_ES" w:bidi="es_ES"/>
        </w:rPr>
        <w:t>). Permaneció bajo fuerte control romano hasta el 66 d. C., cuando comenzó la guerra judía. Los combatientes judíos más tarde se escondieron en sus áreas altas y los romanos libraron varias batallas aquí.</w:t>
      </w:r>
    </w:p>
    <w:p>
      <w:pPr/>
      <w:r>
        <w:rPr>
          <w:lang w:val="es_ES" w:bidi="es_ES"/>
        </w:rPr>
      </w:r>
      <w:r>
        <w:rPr>
          <w:i/>
          <w:lang w:val="es_ES" w:bidi="es_ES"/>
        </w:rPr>
        <w:t>Véase también</w:t>
      </w:r>
      <w:r>
        <w:rPr>
          <w:lang w:val="es_ES" w:bidi="es_ES"/>
        </w:rPr>
        <w:t xml:space="preserve"> </w:t>
      </w:r>
      <w:r>
        <w:rPr>
          <w:lang w:val="es_ES" w:bidi="es_ES"/>
        </w:rPr>
        <w:t>Golán</w:t>
      </w:r>
      <w:r>
        <w:rPr>
          <w:lang w:val="es_ES" w:bidi="es_ES"/>
        </w:rPr>
        <w:t xml:space="preserve">; </w:t>
      </w:r>
      <w:r>
        <w:rPr>
          <w:lang w:val="es_ES" w:bidi="es_ES"/>
        </w:rPr>
        <w:t>Herodes, Familia Herodiana</w:t>
      </w:r>
      <w:r>
        <w:rPr>
          <w:lang w:val="es_ES" w:bidi="es_ES"/>
        </w:rPr>
        <w:t>.</w:t>
      </w:r>
      <w:r>
        <w:rPr>
          <w:lang w:val="es_ES" w:bidi="es_ES"/>
        </w:rPr>
      </w:r>
      <w:r>
        <w:rPr>
          <w:lang w:val="es_ES" w:bidi="es_ES"/>
        </w:rPr>
      </w:r>
    </w:p>
    <w:p>
      <w:pPr/>
      <w:r>
        <w:rPr>
          <w:lang w:val="es_ES" w:bidi="es_ES"/>
        </w:rPr>
      </w:r>
    </w:p>
    <w:p>
      <w:pPr>
        <w:pStyle w:val="Heading2"/>
      </w:pPr>
      <w:r>
        <w:rPr>
          <w:lang w:val="es_ES" w:bidi="es_ES"/>
        </w:rPr>
        <w:t>Gaviota</w:t>
      </w:r>
      <w:r>
        <w:rPr>
          <w:lang w:val="es_ES" w:bidi="es_ES"/>
        </w:rPr>
      </w:r>
    </w:p>
    <w:p>
      <w:pPr/>
      <w:r>
        <w:rPr>
          <w:lang w:val="es_ES" w:bidi="es_ES"/>
        </w:rPr>
      </w:r>
      <w:r>
        <w:rPr>
          <w:lang w:val="es_ES" w:bidi="es_ES"/>
        </w:rPr>
        <w:t xml:space="preserve">Una gaviota es un ave marina robusta que a menudo se alimenta de lo que encuentra en lugar de cazar (familia </w:t>
      </w:r>
      <w:r>
        <w:rPr>
          <w:i/>
          <w:lang w:val="es_ES" w:bidi="es_ES"/>
        </w:rPr>
        <w:t>Laridae</w:t>
      </w:r>
      <w:r>
        <w:rPr>
          <w:lang w:val="es_ES" w:bidi="es_ES"/>
        </w:rPr>
        <w:t>).</w:t>
      </w:r>
    </w:p>
    <w:p>
      <w:pPr/>
      <w:r>
        <w:rPr>
          <w:lang w:val="es_ES" w:bidi="es_ES"/>
        </w:rPr>
      </w:r>
      <w:r>
        <w:rPr>
          <w:lang w:val="es_ES" w:bidi="es_ES"/>
        </w:rPr>
        <w:t>Varios tipos de gaviotas habitan a lo largo de la costa del Mar de la Tierra Santa. Generalmente, tienen espaldas grises, cabezas y partes inferiores blancas, y las puntas de las alas negras. Sus delgados picos se curvan hacia abajo en la punta.</w:t>
      </w:r>
    </w:p>
    <w:p>
      <w:pPr/>
      <w:r>
        <w:rPr>
          <w:lang w:val="es_ES" w:bidi="es_ES"/>
        </w:rPr>
      </w:r>
      <w:r>
        <w:rPr>
          <w:lang w:val="es_ES" w:bidi="es_ES"/>
        </w:rPr>
        <w:t>Las gaviotas pueden medir entre 20 y 76 centímetros de largo. Muchas especies migran grandes distancias. Son excelentes voladoras y pueden nadar fácilmente gracias a sus patas palmeadas. Sus llamadas suenan como un fuerte grito o graznido.</w:t>
      </w:r>
    </w:p>
    <w:p>
      <w:pPr/>
      <w:r>
        <w:rPr>
          <w:lang w:val="es_ES" w:bidi="es_ES"/>
        </w:rPr>
      </w:r>
      <w:r>
        <w:rPr>
          <w:lang w:val="es_ES" w:bidi="es_ES"/>
        </w:rPr>
        <w:t>Durante la temporada de anidación, muchas gaviotas se reúnen para construir nidos en acantilados, árboles o cualquier lugar que encuentren. Tanto el macho como la hembra se turnan para incubar los huevos y cuidar de los polluelos.</w:t>
      </w:r>
    </w:p>
    <w:p>
      <w:pPr/>
      <w:r>
        <w:rPr>
          <w:lang w:val="es_ES" w:bidi="es_ES"/>
        </w:rPr>
      </w:r>
      <w:r>
        <w:rPr>
          <w:lang w:val="es_ES" w:bidi="es_ES"/>
        </w:rPr>
        <w:t>Debido a que las gaviotas comen casi cualquier cosa, están catalogadas como aves ritualmente impuras (</w:t>
      </w:r>
      <w:r>
        <w:rPr>
          <w:lang w:val="es_ES" w:bidi="es_ES"/>
        </w:rPr>
        <w:t>Lv 11:16,</w:t>
      </w:r>
      <w:r>
        <w:rPr>
          <w:lang w:val="es_ES" w:bidi="es_ES"/>
        </w:rPr>
        <w:t xml:space="preserve"> </w:t>
      </w:r>
      <w:r>
        <w:rPr>
          <w:lang w:val="es_ES" w:bidi="es_ES"/>
        </w:rPr>
        <w:t>Dt 14:15</w:t>
      </w:r>
      <w:r>
        <w:rPr>
          <w:lang w:val="es_ES" w:bidi="es_ES"/>
        </w:rPr>
        <w:t>). En algunas traducciones de la Biblia, se utiliza el término "gaviota marina" para referirse a una gaviota europea común. Algunos estudiosos piensan que estos versículos podrían referirse, en cambio, a un búho o un cuco.</w:t>
      </w:r>
    </w:p>
    <w:p>
      <w:pPr/>
      <w:r>
        <w:rPr>
          <w:lang w:val="es_ES" w:bidi="es_ES"/>
        </w:rPr>
      </w:r>
      <w:r>
        <w:rPr>
          <w:lang w:val="es_ES" w:bidi="es_ES"/>
        </w:rPr>
        <w:t xml:space="preserve">Ver también </w:t>
      </w:r>
      <w:r>
        <w:rPr>
          <w:lang w:val="es_ES" w:bidi="es_ES"/>
        </w:rPr>
        <w:t>Aves</w:t>
      </w:r>
      <w:r>
        <w:rPr>
          <w:lang w:val="es_ES" w:bidi="es_ES"/>
        </w:rPr>
        <w:t xml:space="preserve">; </w:t>
      </w:r>
      <w:r>
        <w:rPr>
          <w:lang w:val="es_ES" w:bidi="es_ES"/>
        </w:rPr>
        <w:t>Cuco, Cuclillo</w:t>
      </w:r>
      <w:r>
        <w:rPr>
          <w:lang w:val="es_ES" w:bidi="es_ES"/>
        </w:rPr>
        <w:t>.</w:t>
      </w:r>
      <w:r>
        <w:rPr>
          <w:lang w:val="es_ES" w:bidi="es_ES"/>
        </w:rPr>
      </w:r>
      <w:r>
        <w:rPr>
          <w:lang w:val="es_ES" w:bidi="es_ES"/>
        </w:rPr>
      </w:r>
    </w:p>
    <w:p>
      <w:pPr/>
      <w:r>
        <w:rPr>
          <w:lang w:val="es_ES" w:bidi="es_ES"/>
        </w:rPr>
      </w:r>
    </w:p>
    <w:p>
      <w:pPr>
        <w:pStyle w:val="Heading2"/>
      </w:pPr>
      <w:r>
        <w:rPr>
          <w:lang w:val="es_ES" w:bidi="es_ES"/>
        </w:rPr>
        <w:t>Gayo</w:t>
      </w:r>
      <w:r>
        <w:rPr>
          <w:lang w:val="es_ES" w:bidi="es_ES"/>
        </w:rPr>
      </w:r>
    </w:p>
    <w:p>
      <w:pPr>
        <w:pStyle w:val="ListNumber"/>
        <w:numPr>
          <w:ilvl w:val="0"/>
          <w:numId w:val="20"/>
        </w:numPr>
        <w:spacing w:line="240" w:lineRule="auto"/>
        <w:ind w:left="720"/>
      </w:pPr>
      <w:r>
        <w:rPr>
          <w:lang w:val="es_ES" w:bidi="es_ES"/>
        </w:rPr>
      </w:r>
      <w:r>
        <w:rPr>
          <w:lang w:val="es_ES" w:bidi="es_ES"/>
        </w:rPr>
        <w:t>Un hombre de Macedonia que acompañó al apóstol Pablo durante su tercer viaje misionero. Los alborotadores capturaron a Gayo y Aristarco en Éfeso. Demetrio, el platero, inició el motín (</w:t>
      </w:r>
      <w:r>
        <w:rPr>
          <w:lang w:val="es_ES" w:bidi="es_ES"/>
        </w:rPr>
        <w:t>Hechos 19:29</w:t>
      </w:r>
      <w:r>
        <w:rPr>
          <w:lang w:val="es_ES" w:bidi="es_ES"/>
        </w:rPr>
        <w:t>).</w:t>
      </w:r>
    </w:p>
    <w:p>
      <w:pPr>
        <w:pStyle w:val="ListNumber"/>
        <w:spacing w:line="240" w:lineRule="auto"/>
        <w:ind w:left="720"/>
      </w:pPr>
      <w:r>
        <w:rPr>
          <w:lang w:val="es_ES" w:bidi="es_ES"/>
        </w:rPr>
      </w:r>
      <w:r>
        <w:rPr>
          <w:lang w:val="es_ES" w:bidi="es_ES"/>
        </w:rPr>
        <w:t>Un hombre de Derbe en Licaonia (una región que ahora es parte de Turquía). Viajó con el apóstol Pablo desde Éfeso hasta Macedonia (</w:t>
      </w:r>
      <w:r>
        <w:rPr>
          <w:lang w:val="es_ES" w:bidi="es_ES"/>
        </w:rPr>
        <w:t>Hechos 20:4</w:t>
      </w:r>
      <w:r>
        <w:rPr>
          <w:lang w:val="es_ES" w:bidi="es_ES"/>
        </w:rPr>
        <w:t>). Algunos lo han identificado con el número 1 mencionado anteriormente.</w:t>
      </w:r>
    </w:p>
    <w:p>
      <w:pPr>
        <w:pStyle w:val="ListNumber"/>
        <w:spacing w:line="240" w:lineRule="auto"/>
        <w:ind w:left="720"/>
      </w:pPr>
      <w:r>
        <w:rPr>
          <w:lang w:val="es_ES" w:bidi="es_ES"/>
        </w:rPr>
      </w:r>
      <w:r>
        <w:rPr>
          <w:lang w:val="es_ES" w:bidi="es_ES"/>
        </w:rPr>
        <w:t>Un cristiano destacado en Corinto. Recibió a Pablo y a toda la iglesia allí (</w:t>
      </w:r>
      <w:r>
        <w:rPr>
          <w:lang w:val="es_ES" w:bidi="es_ES"/>
        </w:rPr>
        <w:t>Romanos 16:23</w:t>
      </w:r>
      <w:r>
        <w:rPr>
          <w:lang w:val="es_ES" w:bidi="es_ES"/>
        </w:rPr>
        <w:t xml:space="preserve">). Pablo escribió la carta a los Romanos en Corinto. Por lo tanto, el Gayo mencionado en </w:t>
      </w:r>
      <w:r>
        <w:rPr>
          <w:lang w:val="es_ES" w:bidi="es_ES"/>
        </w:rPr>
        <w:t>1 Corintios 1:14</w:t>
      </w:r>
      <w:r>
        <w:rPr>
          <w:lang w:val="es_ES" w:bidi="es_ES"/>
        </w:rPr>
        <w:t xml:space="preserve"> probablemente sea la misma persona. Si es así, Pablo lo bautizó.</w:t>
      </w:r>
    </w:p>
    <w:p>
      <w:pPr>
        <w:pStyle w:val="ListNumber"/>
        <w:spacing w:line="240" w:lineRule="auto"/>
        <w:ind w:left="720"/>
      </w:pPr>
      <w:r>
        <w:rPr>
          <w:lang w:val="es_ES" w:bidi="es_ES"/>
        </w:rPr>
      </w:r>
      <w:r>
        <w:rPr>
          <w:lang w:val="es_ES" w:bidi="es_ES"/>
        </w:rPr>
        <w:t>Un hombre al que el apóstol Juan dirigió su tercera carta (</w:t>
      </w:r>
      <w:r>
        <w:rPr>
          <w:lang w:val="es_ES" w:bidi="es_ES"/>
        </w:rPr>
        <w:t>3 Juan 1:1</w:t>
      </w:r>
      <w:r>
        <w:rPr>
          <w:lang w:val="es_ES" w:bidi="es_ES"/>
        </w:rPr>
        <w:t>).</w:t>
      </w:r>
      <w:r>
        <w:rPr>
          <w:lang w:val="es_ES" w:bidi="es_ES"/>
        </w:rPr>
      </w:r>
      <w:r>
        <w:rPr>
          <w:lang w:val="es_ES" w:bidi="es_ES"/>
        </w:rPr>
      </w:r>
    </w:p>
    <w:p>
      <w:pPr/>
      <w:r>
        <w:rPr>
          <w:lang w:val="es_ES" w:bidi="es_ES"/>
        </w:rPr>
      </w:r>
    </w:p>
    <w:p>
      <w:pPr>
        <w:pStyle w:val="Heading2"/>
      </w:pPr>
      <w:r>
        <w:rPr>
          <w:lang w:val="es_ES" w:bidi="es_ES"/>
        </w:rPr>
        <w:t>Gaza</w:t>
      </w:r>
      <w:r>
        <w:rPr>
          <w:lang w:val="es_ES" w:bidi="es_ES"/>
        </w:rPr>
      </w:r>
    </w:p>
    <w:p>
      <w:pPr/>
      <w:r>
        <w:rPr>
          <w:lang w:val="es_ES" w:bidi="es_ES"/>
        </w:rPr>
      </w:r>
      <w:r>
        <w:rPr>
          <w:lang w:val="es_ES" w:bidi="es_ES"/>
        </w:rPr>
        <w:t>Ciudad cercana a la costa palestina, a unos (80.5 kilómetros) al oeste-suroeste de Jerusalén. Ha estado habitada casi de manera continua desde tiempos antiguos; la moderna Gaza ha desempeñado un papel importante en el conflicto entre árabes e israelíes. Gazita y Gazatita son nombres bíblicos para los residentes de la ciudad.</w:t>
      </w:r>
    </w:p>
    <w:p>
      <w:pPr/>
      <w:r>
        <w:rPr>
          <w:lang w:val="es_ES" w:bidi="es_ES"/>
        </w:rPr>
      </w:r>
      <w:r>
        <w:rPr>
          <w:lang w:val="es_ES" w:bidi="es_ES"/>
        </w:rPr>
        <w:t>Ubicada aproximadamente a la mitad de la longitud de la llanura de Filistea, Gaza era una rica zona agrícola donde prosperaban el trigo y granos similares. Situada a 4.8 kilómetros del Mediterráneo, la importancia de Gaza como el mayor centro comercial de la antigua Palestina no provenía del mar, sino de las carreteras, que traían caravanas de todas partes del Creciente Fértil. Esta accesibilidad también era un inconveniente, ya que las vías a lo largo de la costa eran la ruta más fácil para los ejércitos de Egipto, Asiria, Babilonia, Persia, Grecia y Roma. A menudo, Gaza sufría por su ubicación estratégica.</w:t>
      </w:r>
    </w:p>
    <w:p>
      <w:pPr/>
      <w:r>
        <w:rPr>
          <w:lang w:val="es_ES" w:bidi="es_ES"/>
        </w:rPr>
      </w:r>
      <w:r>
        <w:rPr>
          <w:lang w:val="es_ES" w:bidi="es_ES"/>
        </w:rPr>
        <w:t>En los registros de la historia secular, Gaza aparece por primera vez en los anales de Tutmosis III en el templo de Karnak</w:t>
      </w:r>
      <w:r>
        <w:rPr>
          <w:i/>
          <w:lang w:val="es_ES" w:bidi="es_ES"/>
        </w:rPr>
        <w:t xml:space="preserve">. </w:t>
      </w:r>
      <w:r>
        <w:rPr>
          <w:lang w:val="es_ES" w:bidi="es_ES"/>
        </w:rPr>
        <w:t>Tutmosis planificó inteligentemente sus campañas asiáticas justo después de la cosecha egipcia y a tiempo para apropiarse de la cosecha de Palestina.</w:t>
      </w:r>
    </w:p>
    <w:p>
      <w:pPr/>
      <w:r>
        <w:rPr>
          <w:lang w:val="es_ES" w:bidi="es_ES"/>
        </w:rPr>
      </w:r>
      <w:r>
        <w:rPr>
          <w:lang w:val="es_ES" w:bidi="es_ES"/>
        </w:rPr>
        <w:t>En la Carta de Amarna 289, Abdu-Heba de Jerusalén reconoció que Gaza era leal al rey de Egipto, pero se quejó de que Adaya, el gobernante egipcio de Palestina cuya residencia estaba en Gaza, había tomado la guarnición que el Faraón había enviado a Jerusalén. Desde finales del siglo XIII a.C., existe una carta satírica compuesta como un ejercicio para entrenar a los escribas. En esta carta, escrita por un escriba para menospreciar a otro, se trazan varios itinerarios, incluyendo uno desde la frontera de Egipto hasta Gaza.</w:t>
      </w:r>
    </w:p>
    <w:p>
      <w:pPr/>
      <w:r>
        <w:rPr>
          <w:lang w:val="es_ES" w:bidi="es_ES"/>
        </w:rPr>
      </w:r>
      <w:r>
        <w:rPr>
          <w:lang w:val="es_ES" w:bidi="es_ES"/>
        </w:rPr>
        <w:t xml:space="preserve">El faraón Necao (610–595 a.C.) capturó y castigó Gaza y Ascalón durante el reinado de Josías en Judá (cp. </w:t>
      </w:r>
      <w:r>
        <w:rPr>
          <w:lang w:val="es_ES" w:bidi="es_ES"/>
        </w:rPr>
        <w:t>Jr 47:1,5</w:t>
      </w:r>
      <w:r>
        <w:rPr>
          <w:lang w:val="es_ES" w:bidi="es_ES"/>
        </w:rPr>
        <w:t>).</w:t>
      </w:r>
    </w:p>
    <w:p>
      <w:pPr/>
      <w:r>
        <w:rPr>
          <w:lang w:val="es_ES" w:bidi="es_ES"/>
        </w:rPr>
      </w:r>
      <w:r>
        <w:rPr>
          <w:lang w:val="es_ES" w:bidi="es_ES"/>
        </w:rPr>
        <w:t>Tiglath-pileser III (745–727 a.C.) menciona a Hanno de Gaza, quien huyó a Egipto justo antes de la captura de Gaza por los asirios. En el Prisma del Instituto Oriental y el Prisma de Taylor, Senaquerib (705–681 a.C.) narra su invasión de Palestina y cómo encerró a Ezequías “como un pájaro en una jaula”. Capturó cuarenta y seis de las ciudades fortificadas de Ezequías y se las entregó a tres reyes menores, incluyendo a Sillibel de Gaza, quien también es mencionado por Esar-hadón (681–669 a.C.) y Asurbanipal (669–633 a.C.). La referencia al “rey de Gaza” también aparece en los registros de Nabucodonosor II de Babilonia (604–562 a.C.).</w:t>
      </w:r>
    </w:p>
    <w:p>
      <w:pPr/>
      <w:r>
        <w:rPr>
          <w:lang w:val="es_ES" w:bidi="es_ES"/>
        </w:rPr>
      </w:r>
      <w:r>
        <w:rPr>
          <w:lang w:val="es_ES" w:bidi="es_ES"/>
        </w:rPr>
        <w:t>En 332 a.C., Gaza fue capturada y castigada por Alejandro Magno. Estaba enfadado porque la ciudad había resistido durante dos meses, así que mató a todos los hombres y vendió a las mujeres y niños como esclavos. Durante el período macabeo, fue tomada por Alejandro Janneo, quien masacró a sus habitantes.</w:t>
      </w:r>
    </w:p>
    <w:p>
      <w:pPr/>
      <w:r>
        <w:rPr>
          <w:lang w:val="es_ES" w:bidi="es_ES"/>
        </w:rPr>
      </w:r>
      <w:r>
        <w:rPr>
          <w:lang w:val="es_ES" w:bidi="es_ES"/>
        </w:rPr>
        <w:t xml:space="preserve">En la Biblia, Gaza se menciona por primera vez en </w:t>
      </w:r>
      <w:r>
        <w:rPr>
          <w:lang w:val="es_ES" w:bidi="es_ES"/>
        </w:rPr>
        <w:t>Génesis 10:19</w:t>
      </w:r>
      <w:r>
        <w:rPr>
          <w:lang w:val="es_ES" w:bidi="es_ES"/>
        </w:rPr>
        <w:t>, donde se indica que el territorio de los cananeos se extendía desde Sidón hasta Gaza. En un resumen de las conquistas de Josué, una de las dimensiones del área conquistada es “desde Cades hasta Gaza” (</w:t>
      </w:r>
      <w:r>
        <w:rPr>
          <w:lang w:val="es_ES" w:bidi="es_ES"/>
        </w:rPr>
        <w:t>Jos 10:41</w:t>
      </w:r>
      <w:r>
        <w:rPr>
          <w:lang w:val="es_ES" w:bidi="es_ES"/>
        </w:rPr>
        <w:t>). Josué destruyó a todos los anakim en la tierra, pero algunos permanecieron en Gaza y otras ciudades filisteas (</w:t>
      </w:r>
      <w:r>
        <w:rPr>
          <w:lang w:val="es_ES" w:bidi="es_ES"/>
        </w:rPr>
        <w:t>11:22</w:t>
      </w:r>
      <w:r>
        <w:rPr>
          <w:lang w:val="es_ES" w:bidi="es_ES"/>
        </w:rPr>
        <w:t>). Otro pueblo antiguo, los Heveos, “que habitaban en Haserin hasta Gaza”, fueron aniquilados y reemplazados por los caftoreos de Caftor, o Creta (</w:t>
      </w:r>
      <w:r>
        <w:rPr>
          <w:lang w:val="es_ES" w:bidi="es_ES"/>
        </w:rPr>
        <w:t>Dt 2:23</w:t>
      </w:r>
      <w:r>
        <w:rPr>
          <w:lang w:val="es_ES" w:bidi="es_ES"/>
        </w:rPr>
        <w:t>). Gaza, junto con sus ciudades y aldeas, fue enumerada entre la herencia tribal de Judá (</w:t>
      </w:r>
      <w:r>
        <w:rPr>
          <w:lang w:val="es_ES" w:bidi="es_ES"/>
        </w:rPr>
        <w:t>Jos 15:47</w:t>
      </w:r>
      <w:r>
        <w:rPr>
          <w:lang w:val="es_ES" w:bidi="es_ES"/>
        </w:rPr>
        <w:t>). En la época avanzada de Josué, se menciona que Gaza y las otras cuatro ciudades de la Pentápolis filistea estaban entre los territorios aún no tomados (</w:t>
      </w:r>
      <w:r>
        <w:rPr>
          <w:lang w:val="es_ES" w:bidi="es_ES"/>
        </w:rPr>
        <w:t>13:3</w:t>
      </w:r>
      <w:r>
        <w:rPr>
          <w:lang w:val="es_ES" w:bidi="es_ES"/>
        </w:rPr>
        <w:t xml:space="preserve">); sin embargo, en </w:t>
      </w:r>
      <w:r>
        <w:rPr>
          <w:lang w:val="es_ES" w:bidi="es_ES"/>
        </w:rPr>
        <w:t>Jueces 1:18–19</w:t>
      </w:r>
      <w:r>
        <w:rPr>
          <w:lang w:val="es_ES" w:bidi="es_ES"/>
        </w:rPr>
        <w:t>, se informa que Judá la tomó.</w:t>
      </w:r>
    </w:p>
    <w:p>
      <w:pPr/>
      <w:r>
        <w:rPr>
          <w:lang w:val="es_ES" w:bidi="es_ES"/>
        </w:rPr>
      </w:r>
      <w:r>
        <w:rPr>
          <w:lang w:val="es_ES" w:bidi="es_ES"/>
        </w:rPr>
        <w:t>Durante la época de los jueces, los invasores madianitas devastaron Israel, saqueando y destruyendo, incluso hasta Gaza (</w:t>
      </w:r>
      <w:r>
        <w:rPr>
          <w:lang w:val="es_ES" w:bidi="es_ES"/>
        </w:rPr>
        <w:t>Jc 6:4</w:t>
      </w:r>
      <w:r>
        <w:rPr>
          <w:lang w:val="es_ES" w:bidi="es_ES"/>
        </w:rPr>
        <w:t>). En este período, el interés bíblico principal en Gaza se centra en la vida y las hazañas de Sansón. Las mujeres filisteas eran la debilidad de Sansón. Fue a Gaza y encontró a una prostituta con la que tuvo relaciones (</w:t>
      </w:r>
      <w:r>
        <w:rPr>
          <w:lang w:val="es_ES" w:bidi="es_ES"/>
        </w:rPr>
        <w:t>16:1</w:t>
      </w:r>
      <w:r>
        <w:rPr>
          <w:lang w:val="es_ES" w:bidi="es_ES"/>
        </w:rPr>
        <w:t>). La gente de Gaza se enteró de que él estaba allí y decidió matarlo por la mañana, pero Sansón se levantó a medianoche, fue a la puerta de la ciudad, tomó las puertas, los postes y la barra de la puerta y los llevó a la cima de una colina frente a Hebrón.</w:t>
      </w:r>
    </w:p>
    <w:p>
      <w:pPr/>
      <w:r>
        <w:rPr>
          <w:lang w:val="es_ES" w:bidi="es_ES"/>
        </w:rPr>
      </w:r>
      <w:r>
        <w:rPr>
          <w:lang w:val="es_ES" w:bidi="es_ES"/>
        </w:rPr>
        <w:t>Su relación con otra mujer filistea, Dalila, resultó en su captura por los filisteos, quienes le sacaron los ojos y lo llevaron a Gaza (</w:t>
      </w:r>
      <w:r>
        <w:rPr>
          <w:lang w:val="es_ES" w:bidi="es_ES"/>
        </w:rPr>
        <w:t>Jc 16:21</w:t>
      </w:r>
      <w:r>
        <w:rPr>
          <w:lang w:val="es_ES" w:bidi="es_ES"/>
        </w:rPr>
        <w:t>), donde fue atado y obligado a moler en un molino en la prisión. En un día de festival en el templo de Dagón, los adoradores que celebraban pidieron que trajeran a Sansón para burlarse de él. Su fuerza estaba regresando, y Dios respondió a su oración por venganza. Sansón derribó las dos columnas que sostenían el techo de losa de piedra del templo pagano, y así Sansón murió, junto con un gran número de gazitas.</w:t>
      </w:r>
    </w:p>
    <w:p>
      <w:pPr/>
      <w:r>
        <w:rPr>
          <w:lang w:val="es_ES" w:bidi="es_ES"/>
        </w:rPr>
      </w:r>
      <w:r>
        <w:rPr>
          <w:lang w:val="es_ES" w:bidi="es_ES"/>
        </w:rPr>
        <w:t>Gaza se menciona como el límite sur de Israel durante el tiempo de Salomón, quien gobernó sobre “toda la región que estaba de la otra parte del río, desde Tiphsa hasta Gaza” (</w:t>
      </w:r>
      <w:r>
        <w:rPr>
          <w:lang w:val="es_ES" w:bidi="es_ES"/>
        </w:rPr>
        <w:t>1 Reyes 4:24</w:t>
      </w:r>
      <w:r>
        <w:rPr>
          <w:lang w:val="es_ES" w:bidi="es_ES"/>
        </w:rPr>
        <w:t>). Ezequías derrotó a los filisteos hasta Gaza (</w:t>
      </w:r>
      <w:r>
        <w:rPr>
          <w:lang w:val="es_ES" w:bidi="es_ES"/>
        </w:rPr>
        <w:t>2 Reyes 18:8</w:t>
      </w:r>
      <w:r>
        <w:rPr>
          <w:lang w:val="es_ES" w:bidi="es_ES"/>
        </w:rPr>
        <w:t>). Cuando se rebeló contra Asiria, Senaquerib vino y tomó cuarenta y seis de las ciudades de Ezequías y se las entregó al rey de Gaza y a otros dos reyes.</w:t>
      </w:r>
    </w:p>
    <w:p>
      <w:pPr/>
      <w:r>
        <w:rPr>
          <w:lang w:val="es_ES" w:bidi="es_ES"/>
        </w:rPr>
      </w:r>
      <w:r>
        <w:rPr>
          <w:lang w:val="es_ES" w:bidi="es_ES"/>
        </w:rPr>
        <w:t>Jeremías 47</w:t>
      </w:r>
      <w:r>
        <w:rPr>
          <w:lang w:val="es_ES" w:bidi="es_ES"/>
        </w:rPr>
        <w:t xml:space="preserve"> contiene una profecía contra los filisteos, que el Señor entregó al profeta antes de que el faraón atacara Gaza (v. </w:t>
      </w:r>
      <w:r>
        <w:rPr>
          <w:lang w:val="es_ES" w:bidi="es_ES"/>
        </w:rPr>
        <w:t>1,</w:t>
      </w:r>
      <w:r>
        <w:rPr>
          <w:lang w:val="es_ES" w:bidi="es_ES"/>
        </w:rPr>
        <w:t xml:space="preserve"> cp. v. </w:t>
      </w:r>
      <w:r>
        <w:rPr>
          <w:lang w:val="es_ES" w:bidi="es_ES"/>
        </w:rPr>
        <w:t>5,</w:t>
      </w:r>
      <w:r>
        <w:rPr>
          <w:lang w:val="es_ES" w:bidi="es_ES"/>
        </w:rPr>
        <w:t xml:space="preserve"> ver Necao arriba). Amós presenta profecías específicas de juicio contra Gaza (</w:t>
      </w:r>
      <w:r>
        <w:rPr>
          <w:lang w:val="es_ES" w:bidi="es_ES"/>
        </w:rPr>
        <w:t>Am 1:6–7</w:t>
      </w:r>
      <w:r>
        <w:rPr>
          <w:lang w:val="es_ES" w:bidi="es_ES"/>
        </w:rPr>
        <w:t>). Sofonías también declara que Gaza quedará desierta (</w:t>
      </w:r>
      <w:r>
        <w:rPr>
          <w:lang w:val="es_ES" w:bidi="es_ES"/>
        </w:rPr>
        <w:t>So 2:4</w:t>
      </w:r>
      <w:r>
        <w:rPr>
          <w:lang w:val="es_ES" w:bidi="es_ES"/>
        </w:rPr>
        <w:t xml:space="preserve">). </w:t>
      </w:r>
      <w:r>
        <w:rPr>
          <w:lang w:val="es_ES" w:bidi="es_ES"/>
        </w:rPr>
        <w:t>Zacarías 9</w:t>
      </w:r>
      <w:r>
        <w:rPr>
          <w:lang w:val="es_ES" w:bidi="es_ES"/>
        </w:rPr>
        <w:t xml:space="preserve"> ofrece un oráculo de juicio en el que se menciona que Gaza sufrirá y que su rey perecerá.</w:t>
      </w:r>
    </w:p>
    <w:p>
      <w:pPr/>
      <w:r>
        <w:rPr>
          <w:lang w:val="es_ES" w:bidi="es_ES"/>
        </w:rPr>
      </w:r>
      <w:r>
        <w:rPr>
          <w:lang w:val="es_ES" w:bidi="es_ES"/>
        </w:rPr>
        <w:t>En el Nuevo Testamento solo hay una referencia a Gaza (</w:t>
      </w:r>
      <w:r>
        <w:rPr>
          <w:lang w:val="es_ES" w:bidi="es_ES"/>
        </w:rPr>
        <w:t>Hechos 8:26</w:t>
      </w:r>
      <w:r>
        <w:rPr>
          <w:lang w:val="es_ES" w:bidi="es_ES"/>
        </w:rPr>
        <w:t xml:space="preserve">). Un ángel le dijo a Felipe, que estaba predicando en Samaria, que fuera al sur, al “camino que desciende de Jerusalem á Gaza”. Allí se encontró con el tesorero de Cus, quien estaba leyendo </w:t>
      </w:r>
      <w:r>
        <w:rPr>
          <w:lang w:val="es_ES" w:bidi="es_ES"/>
        </w:rPr>
        <w:t>Isaías 53</w:t>
      </w:r>
      <w:r>
        <w:rPr>
          <w:lang w:val="es_ES" w:bidi="es_ES"/>
        </w:rPr>
        <w:t xml:space="preserve"> mientras viajaba en su carro. Felipe le predicó el evangelio a este hombre y lo bautizó.</w:t>
      </w:r>
    </w:p>
    <w:p>
      <w:pPr/>
      <w:r>
        <w:rPr>
          <w:lang w:val="es_ES" w:bidi="es_ES"/>
        </w:rPr>
      </w:r>
      <w:r>
        <w:rPr>
          <w:i/>
          <w:lang w:val="es_ES" w:bidi="es_ES"/>
        </w:rPr>
        <w:t>Véase también</w:t>
      </w:r>
      <w:r>
        <w:rPr>
          <w:lang w:val="es_ES" w:bidi="es_ES"/>
        </w:rPr>
        <w:t xml:space="preserve"> </w:t>
      </w:r>
      <w:r>
        <w:rPr>
          <w:lang w:val="es_ES" w:bidi="es_ES"/>
        </w:rPr>
        <w:t>Filistea, Filisteos</w:t>
      </w:r>
      <w:r>
        <w:rPr>
          <w:lang w:val="es_ES" w:bidi="es_ES"/>
        </w:rPr>
        <w:t>.</w:t>
      </w:r>
      <w:r>
        <w:rPr>
          <w:lang w:val="es_ES" w:bidi="es_ES"/>
        </w:rPr>
      </w:r>
      <w:r>
        <w:rPr>
          <w:lang w:val="es_ES" w:bidi="es_ES"/>
        </w:rPr>
      </w:r>
    </w:p>
    <w:p>
      <w:pPr/>
      <w:r>
        <w:rPr>
          <w:lang w:val="es_ES" w:bidi="es_ES"/>
        </w:rPr>
      </w:r>
    </w:p>
    <w:p>
      <w:pPr>
        <w:pStyle w:val="Heading2"/>
      </w:pPr>
      <w:r>
        <w:rPr>
          <w:lang w:val="es_ES" w:bidi="es_ES"/>
        </w:rPr>
        <w:t>Gaza</w:t>
      </w:r>
      <w:r>
        <w:rPr>
          <w:lang w:val="es_ES" w:bidi="es_ES"/>
        </w:rPr>
      </w:r>
    </w:p>
    <w:p>
      <w:pPr/>
      <w:r>
        <w:rPr>
          <w:lang w:val="es_ES" w:bidi="es_ES"/>
        </w:rPr>
      </w:r>
      <w:r>
        <w:rPr>
          <w:lang w:val="es_ES" w:bidi="es_ES"/>
        </w:rPr>
        <w:t xml:space="preserve">La ortografía alternativa de algunas Biblias para el pueblo de Gezer en </w:t>
      </w:r>
      <w:r>
        <w:rPr>
          <w:lang w:val="es_ES" w:bidi="es_ES"/>
        </w:rPr>
        <w:t>2 Samuel 5:25</w:t>
      </w:r>
      <w:r>
        <w:rPr>
          <w:lang w:val="es_ES" w:bidi="es_ES"/>
        </w:rPr>
        <w:t xml:space="preserve"> y </w:t>
      </w:r>
      <w:r>
        <w:rPr>
          <w:lang w:val="es_ES" w:bidi="es_ES"/>
        </w:rPr>
        <w:t>1 Crónicas 14:16</w:t>
      </w:r>
      <w:r>
        <w:rPr>
          <w:lang w:val="es_ES" w:bidi="es_ES"/>
        </w:rPr>
        <w:t>.</w:t>
      </w:r>
    </w:p>
    <w:p>
      <w:pPr/>
      <w:r>
        <w:rPr>
          <w:lang w:val="es_ES" w:bidi="es_ES"/>
        </w:rPr>
      </w:r>
      <w:r>
        <w:rPr>
          <w:i/>
          <w:lang w:val="es_ES" w:bidi="es_ES"/>
        </w:rPr>
        <w:t>Vea</w:t>
      </w:r>
      <w:r>
        <w:rPr>
          <w:lang w:val="es_ES" w:bidi="es_ES"/>
        </w:rPr>
        <w:t xml:space="preserve"> </w:t>
      </w:r>
      <w:r>
        <w:rPr>
          <w:lang w:val="es_ES" w:bidi="es_ES"/>
        </w:rPr>
        <w:t>Gezer</w:t>
      </w:r>
      <w:r>
        <w:rPr>
          <w:lang w:val="es_ES" w:bidi="es_ES"/>
        </w:rPr>
        <w:t>.</w:t>
      </w:r>
      <w:r>
        <w:rPr>
          <w:lang w:val="es_ES" w:bidi="es_ES"/>
        </w:rPr>
      </w:r>
      <w:r>
        <w:rPr>
          <w:lang w:val="es_ES" w:bidi="es_ES"/>
        </w:rPr>
      </w:r>
    </w:p>
    <w:p>
      <w:pPr/>
      <w:r>
        <w:rPr>
          <w:lang w:val="es_ES" w:bidi="es_ES"/>
        </w:rPr>
      </w:r>
    </w:p>
    <w:p>
      <w:pPr>
        <w:pStyle w:val="Heading2"/>
      </w:pPr>
      <w:r>
        <w:rPr>
          <w:lang w:val="es_ES" w:bidi="es_ES"/>
        </w:rPr>
        <w:t>Gazam</w:t>
      </w:r>
      <w:r>
        <w:rPr>
          <w:lang w:val="es_ES" w:bidi="es_ES"/>
        </w:rPr>
      </w:r>
    </w:p>
    <w:p>
      <w:pPr/>
      <w:r>
        <w:rPr>
          <w:lang w:val="es_ES" w:bidi="es_ES"/>
        </w:rPr>
      </w:r>
      <w:r>
        <w:rPr>
          <w:lang w:val="es_ES" w:bidi="es_ES"/>
        </w:rPr>
        <w:t>Antepasado de un grupo de asistentes del templo que regresaron a Jerusalén con Zorobabel después del exilio (</w:t>
      </w:r>
      <w:r>
        <w:rPr>
          <w:lang w:val="es_ES" w:bidi="es_ES"/>
        </w:rPr>
        <w:t>Esd 2:48,</w:t>
      </w:r>
      <w:r>
        <w:rPr>
          <w:lang w:val="es_ES" w:bidi="es_ES"/>
        </w:rPr>
        <w:t xml:space="preserve"> </w:t>
      </w:r>
      <w:r>
        <w:rPr>
          <w:lang w:val="es_ES" w:bidi="es_ES"/>
        </w:rPr>
        <w:t>Nh 7:51</w:t>
      </w:r>
      <w:r>
        <w:rPr>
          <w:lang w:val="es_ES" w:bidi="es_ES"/>
        </w:rPr>
        <w:t>).</w:t>
      </w:r>
      <w:r>
        <w:rPr>
          <w:lang w:val="es_ES" w:bidi="es_ES"/>
        </w:rPr>
      </w:r>
      <w:r>
        <w:rPr>
          <w:lang w:val="es_ES" w:bidi="es_ES"/>
        </w:rPr>
      </w:r>
    </w:p>
    <w:p>
      <w:pPr/>
      <w:r>
        <w:rPr>
          <w:lang w:val="es_ES" w:bidi="es_ES"/>
        </w:rPr>
      </w:r>
    </w:p>
    <w:p>
      <w:pPr>
        <w:pStyle w:val="Heading2"/>
      </w:pPr>
      <w:r>
        <w:rPr>
          <w:lang w:val="es_ES" w:bidi="es_ES"/>
        </w:rPr>
        <w:t>Gazara</w:t>
      </w:r>
      <w:r>
        <w:rPr>
          <w:lang w:val="es_ES" w:bidi="es_ES"/>
        </w:rPr>
      </w:r>
    </w:p>
    <w:p>
      <w:pPr/>
      <w:r>
        <w:rPr>
          <w:lang w:val="es_ES" w:bidi="es_ES"/>
        </w:rPr>
      </w:r>
      <w:r>
        <w:rPr>
          <w:lang w:val="es_ES" w:bidi="es_ES"/>
        </w:rPr>
        <w:t xml:space="preserve">Nombre alternativo para la ciudad de Gezer en 1 y 2 Macabeos. Ver </w:t>
      </w:r>
      <w:r>
        <w:rPr>
          <w:lang w:val="es_ES" w:bidi="es_ES"/>
        </w:rPr>
        <w:t>Gezer</w:t>
      </w:r>
      <w:r>
        <w:rPr>
          <w:lang w:val="es_ES" w:bidi="es_ES"/>
        </w:rPr>
        <w:t>.</w:t>
      </w:r>
      <w:r>
        <w:rPr>
          <w:lang w:val="es_ES" w:bidi="es_ES"/>
        </w:rPr>
      </w:r>
      <w:r>
        <w:rPr>
          <w:lang w:val="es_ES" w:bidi="es_ES"/>
        </w:rPr>
      </w:r>
    </w:p>
    <w:p>
      <w:pPr/>
      <w:r>
        <w:rPr>
          <w:lang w:val="es_ES" w:bidi="es_ES"/>
        </w:rPr>
      </w:r>
    </w:p>
    <w:p>
      <w:pPr>
        <w:pStyle w:val="Heading2"/>
      </w:pPr>
      <w:r>
        <w:rPr>
          <w:lang w:val="es_ES" w:bidi="es_ES"/>
        </w:rPr>
        <w:t>Gazaties</w:t>
      </w:r>
      <w:r>
        <w:rPr>
          <w:lang w:val="es_ES" w:bidi="es_ES"/>
        </w:rPr>
      </w:r>
    </w:p>
    <w:p>
      <w:pPr/>
      <w:r>
        <w:rPr>
          <w:lang w:val="es_ES" w:bidi="es_ES"/>
        </w:rPr>
      </w:r>
      <w:r>
        <w:rPr>
          <w:lang w:val="es_ES" w:bidi="es_ES"/>
        </w:rPr>
        <w:t>Residentes de Gaza (</w:t>
      </w:r>
      <w:r>
        <w:rPr>
          <w:lang w:val="es_ES" w:bidi="es_ES"/>
        </w:rPr>
        <w:t>Jc 16:2</w:t>
      </w:r>
      <w:r>
        <w:rPr>
          <w:lang w:val="es_ES" w:bidi="es_ES"/>
        </w:rPr>
        <w:t xml:space="preserve">). Ver </w:t>
      </w:r>
      <w:r>
        <w:rPr>
          <w:lang w:val="es_ES" w:bidi="es_ES"/>
        </w:rPr>
        <w:t>Gaza</w:t>
      </w:r>
      <w:r>
        <w:rPr>
          <w:lang w:val="es_ES" w:bidi="es_ES"/>
        </w:rPr>
        <w:t xml:space="preserve">; </w:t>
      </w:r>
      <w:r>
        <w:rPr>
          <w:lang w:val="es_ES" w:bidi="es_ES"/>
        </w:rPr>
        <w:t>Gazatitas</w:t>
      </w:r>
      <w:r>
        <w:rPr>
          <w:lang w:val="es_ES" w:bidi="es_ES"/>
        </w:rPr>
        <w:t>.</w:t>
      </w:r>
      <w:r>
        <w:rPr>
          <w:lang w:val="es_ES" w:bidi="es_ES"/>
        </w:rPr>
      </w:r>
      <w:r>
        <w:rPr>
          <w:lang w:val="es_ES" w:bidi="es_ES"/>
        </w:rPr>
      </w:r>
    </w:p>
    <w:p>
      <w:pPr/>
      <w:r>
        <w:rPr>
          <w:lang w:val="es_ES" w:bidi="es_ES"/>
        </w:rPr>
      </w:r>
    </w:p>
    <w:p>
      <w:pPr>
        <w:pStyle w:val="Heading2"/>
      </w:pPr>
      <w:r>
        <w:rPr>
          <w:lang w:val="es_ES" w:bidi="es_ES"/>
        </w:rPr>
        <w:t>Gazez</w:t>
      </w:r>
      <w:r>
        <w:rPr>
          <w:lang w:val="es_ES" w:bidi="es_ES"/>
        </w:rPr>
      </w:r>
    </w:p>
    <w:p>
      <w:pPr/>
      <w:r>
        <w:rPr>
          <w:lang w:val="es_ES" w:bidi="es_ES"/>
        </w:rPr>
      </w:r>
      <w:r>
        <w:rPr>
          <w:lang w:val="es_ES" w:bidi="es_ES"/>
        </w:rPr>
        <w:t>1. El hijo de Caleb con su concubina Efa, y el hermano de Harán (</w:t>
      </w:r>
      <w:r>
        <w:rPr>
          <w:lang w:val="es_ES" w:bidi="es_ES"/>
        </w:rPr>
        <w:t>1 Cro2:46</w:t>
      </w:r>
      <w:r>
        <w:rPr>
          <w:lang w:val="es_ES" w:bidi="es_ES"/>
        </w:rPr>
        <w:t>).</w:t>
      </w:r>
    </w:p>
    <w:p>
      <w:pPr/>
      <w:r>
        <w:rPr>
          <w:lang w:val="es_ES" w:bidi="es_ES"/>
        </w:rPr>
      </w:r>
      <w:r>
        <w:rPr>
          <w:lang w:val="es_ES" w:bidi="es_ES"/>
        </w:rPr>
        <w:t>2. Hijo de Harán y sobrino del mencionado en el punto 1 (</w:t>
      </w:r>
      <w:r>
        <w:rPr>
          <w:lang w:val="es_ES" w:bidi="es_ES"/>
        </w:rPr>
        <w:t>1 Cro 2:46</w:t>
      </w:r>
      <w:r>
        <w:rPr>
          <w:lang w:val="es_ES" w:bidi="es_ES"/>
        </w:rPr>
        <w:t>).</w:t>
      </w:r>
      <w:r>
        <w:rPr>
          <w:lang w:val="es_ES" w:bidi="es_ES"/>
        </w:rPr>
      </w:r>
      <w:r>
        <w:rPr>
          <w:lang w:val="es_ES" w:bidi="es_ES"/>
        </w:rPr>
      </w:r>
    </w:p>
    <w:p>
      <w:pPr/>
      <w:r>
        <w:rPr>
          <w:lang w:val="es_ES" w:bidi="es_ES"/>
        </w:rPr>
      </w:r>
    </w:p>
    <w:p>
      <w:pPr>
        <w:pStyle w:val="Heading2"/>
      </w:pPr>
      <w:r>
        <w:rPr>
          <w:lang w:val="es_ES" w:bidi="es_ES"/>
        </w:rPr>
        <w:t>Gebal</w:t>
      </w:r>
      <w:r>
        <w:rPr>
          <w:lang w:val="es_ES" w:bidi="es_ES"/>
        </w:rPr>
      </w:r>
    </w:p>
    <w:p>
      <w:pPr/>
      <w:r>
        <w:rPr>
          <w:lang w:val="es_ES" w:bidi="es_ES"/>
        </w:rPr>
      </w:r>
      <w:r>
        <w:rPr>
          <w:lang w:val="es_ES" w:bidi="es_ES"/>
        </w:rPr>
        <w:t>1. Uno de los primeros asentamientos en Fenicia y Siria (junto con Ras Shamra y Tell Judeideh), también conocido como Byblos ("libros") por los griegos. Estaba ubicado en el Mediterráneo, a unos 32,2 kilómetros al norte de la moderna Beirut y era un importante centro comercial y punto de salida para las maderas duras del Líbano durante el período en que fue una colonia egipcia, cuando los intereses diplomáticos y comerciales de Egipto se extendieron por toda Siria. Era una ciudad-reino según las cartas de Amarna (c. 1400–1350 a. C.), y las impresiones de sellos encontradas allí desde un período muy temprano sugieren que estaba en una ruta de intercambio importante a través de Palestina y Siria. Sus habitantes eran llamados Gebalitas (</w:t>
      </w:r>
      <w:r>
        <w:rPr>
          <w:lang w:val="es_ES" w:bidi="es_ES"/>
        </w:rPr>
        <w:t>Jos 13:5</w:t>
      </w:r>
      <w:r>
        <w:rPr>
          <w:lang w:val="es_ES" w:bidi="es_ES"/>
        </w:rPr>
        <w:t>). Aunque era un gran centro comercial, un logro más significativo de los Gebalitas fue el desarrollo de un sistema de escritura silábica basado en el egipcio. Transmitido de Fenicia a Grecia, se convirtió en el ancestro de nuestro propio alfabeto.</w:t>
      </w:r>
    </w:p>
    <w:p>
      <w:pPr/>
      <w:r>
        <w:rPr>
          <w:lang w:val="es_ES" w:bidi="es_ES"/>
        </w:rPr>
      </w:r>
      <w:r>
        <w:rPr>
          <w:lang w:val="es_ES" w:bidi="es_ES"/>
        </w:rPr>
        <w:t>2. Territorio al sureste del Mar Muerto, asociado con Amón y Amalec, hostiles a Israel (</w:t>
      </w:r>
      <w:r>
        <w:rPr>
          <w:lang w:val="es_ES" w:bidi="es_ES"/>
        </w:rPr>
        <w:t>Sal 83:7</w:t>
      </w:r>
      <w:r>
        <w:rPr>
          <w:lang w:val="es_ES" w:bidi="es_ES"/>
        </w:rPr>
        <w:t>).</w:t>
      </w:r>
      <w:r>
        <w:rPr>
          <w:lang w:val="es_ES" w:bidi="es_ES"/>
        </w:rPr>
      </w:r>
      <w:r>
        <w:rPr>
          <w:lang w:val="es_ES" w:bidi="es_ES"/>
        </w:rPr>
      </w:r>
    </w:p>
    <w:p>
      <w:pPr/>
      <w:r>
        <w:rPr>
          <w:lang w:val="es_ES" w:bidi="es_ES"/>
        </w:rPr>
      </w:r>
    </w:p>
    <w:p>
      <w:pPr>
        <w:pStyle w:val="Heading2"/>
      </w:pPr>
      <w:r>
        <w:rPr>
          <w:lang w:val="es_ES" w:bidi="es_ES"/>
        </w:rPr>
        <w:t>Geber</w:t>
      </w:r>
      <w:r>
        <w:rPr>
          <w:lang w:val="es_ES" w:bidi="es_ES"/>
        </w:rPr>
      </w:r>
    </w:p>
    <w:p>
      <w:pPr/>
      <w:r>
        <w:rPr>
          <w:lang w:val="es_ES" w:bidi="es_ES"/>
        </w:rPr>
      </w:r>
      <w:r>
        <w:rPr>
          <w:lang w:val="es_ES" w:bidi="es_ES"/>
        </w:rPr>
        <w:t xml:space="preserve">1. Nombre alternativo para Ben Geber, uno de los oficiales de comisariado de Salomón, en </w:t>
      </w:r>
      <w:r>
        <w:rPr>
          <w:lang w:val="es_ES" w:bidi="es_ES"/>
        </w:rPr>
        <w:t>1 Reyes 4:13</w:t>
      </w:r>
      <w:r>
        <w:rPr>
          <w:lang w:val="es_ES" w:bidi="es_ES"/>
        </w:rPr>
        <w:t xml:space="preserve">. Ver </w:t>
      </w:r>
      <w:r>
        <w:rPr>
          <w:lang w:val="es_ES" w:bidi="es_ES"/>
        </w:rPr>
        <w:t>Ben Geber</w:t>
      </w:r>
      <w:r>
        <w:rPr>
          <w:lang w:val="es_ES" w:bidi="es_ES"/>
        </w:rPr>
        <w:t>.</w:t>
      </w:r>
    </w:p>
    <w:p>
      <w:pPr/>
      <w:r>
        <w:rPr>
          <w:lang w:val="es_ES" w:bidi="es_ES"/>
        </w:rPr>
      </w:r>
      <w:r>
        <w:rPr>
          <w:lang w:val="es_ES" w:bidi="es_ES"/>
        </w:rPr>
        <w:t>2. El hijo de Uri, quien era responsable de proporcionar alimento para la casa de Salomón. Su territorio probablemente era el Neguev de Ramot de Galaad (</w:t>
      </w:r>
      <w:r>
        <w:rPr>
          <w:lang w:val="es_ES" w:bidi="es_ES"/>
        </w:rPr>
        <w:t>1 Re 4:19</w:t>
      </w:r>
      <w:r>
        <w:rPr>
          <w:lang w:val="es_ES" w:bidi="es_ES"/>
        </w:rPr>
        <w:t>). Quizás el número 1 y el número 2 estaban relacionados.</w:t>
      </w:r>
      <w:r>
        <w:rPr>
          <w:lang w:val="es_ES" w:bidi="es_ES"/>
        </w:rPr>
      </w:r>
      <w:r>
        <w:rPr>
          <w:lang w:val="es_ES" w:bidi="es_ES"/>
        </w:rPr>
      </w:r>
    </w:p>
    <w:p>
      <w:pPr/>
      <w:r>
        <w:rPr>
          <w:lang w:val="es_ES" w:bidi="es_ES"/>
        </w:rPr>
      </w:r>
    </w:p>
    <w:p>
      <w:pPr>
        <w:pStyle w:val="Heading2"/>
      </w:pPr>
      <w:r>
        <w:rPr>
          <w:lang w:val="es_ES" w:bidi="es_ES"/>
        </w:rPr>
        <w:t>Gebim</w:t>
      </w:r>
      <w:r>
        <w:rPr>
          <w:lang w:val="es_ES" w:bidi="es_ES"/>
        </w:rPr>
      </w:r>
    </w:p>
    <w:p>
      <w:pPr/>
      <w:r>
        <w:rPr>
          <w:lang w:val="es_ES" w:bidi="es_ES"/>
        </w:rPr>
      </w:r>
      <w:r>
        <w:rPr>
          <w:lang w:val="es_ES" w:bidi="es_ES"/>
        </w:rPr>
        <w:t xml:space="preserve">Es una pequeña ciudad al norte de Jerusalén. </w:t>
      </w:r>
      <w:r>
        <w:rPr>
          <w:lang w:val="es_ES" w:bidi="es_ES"/>
        </w:rPr>
        <w:t>Isaías 10:31</w:t>
      </w:r>
      <w:r>
        <w:rPr>
          <w:lang w:val="es_ES" w:bidi="es_ES"/>
        </w:rPr>
        <w:t xml:space="preserve"> profetizó que sus habitantes huirían ante la invasión del ejército asirio. Su ubicación exacta es desconocida.</w:t>
      </w:r>
      <w:r>
        <w:rPr>
          <w:lang w:val="es_ES" w:bidi="es_ES"/>
        </w:rPr>
      </w:r>
      <w:r>
        <w:rPr>
          <w:lang w:val="es_ES" w:bidi="es_ES"/>
        </w:rPr>
      </w:r>
    </w:p>
    <w:p>
      <w:pPr/>
      <w:r>
        <w:rPr>
          <w:lang w:val="es_ES" w:bidi="es_ES"/>
        </w:rPr>
      </w:r>
    </w:p>
    <w:p>
      <w:pPr>
        <w:pStyle w:val="Heading2"/>
      </w:pPr>
      <w:r>
        <w:rPr>
          <w:lang w:val="es_ES" w:bidi="es_ES"/>
        </w:rPr>
        <w:t>Gecko, Geco</w:t>
      </w:r>
      <w:r>
        <w:rPr>
          <w:lang w:val="es_ES" w:bidi="es_ES"/>
        </w:rPr>
      </w:r>
    </w:p>
    <w:p>
      <w:pPr/>
      <w:r>
        <w:rPr>
          <w:lang w:val="es_ES" w:bidi="es_ES"/>
        </w:rPr>
      </w:r>
      <w:r>
        <w:rPr>
          <w:lang w:val="es_ES" w:bidi="es_ES"/>
        </w:rPr>
        <w:t xml:space="preserve">Un gecko es un pequeño lagarto (lagartija) que pertenece a la familia científica </w:t>
      </w:r>
      <w:r>
        <w:rPr>
          <w:i/>
          <w:lang w:val="es_ES" w:bidi="es_ES"/>
        </w:rPr>
        <w:t>Gekkonidae</w:t>
      </w:r>
      <w:r>
        <w:rPr>
          <w:lang w:val="es_ES" w:bidi="es_ES"/>
        </w:rPr>
        <w:t xml:space="preserve">. </w:t>
      </w:r>
    </w:p>
    <w:p>
      <w:pPr/>
      <w:r>
        <w:rPr>
          <w:lang w:val="es_ES" w:bidi="es_ES"/>
        </w:rPr>
      </w:r>
      <w:r>
        <w:rPr>
          <w:lang w:val="es_ES" w:bidi="es_ES"/>
        </w:rPr>
        <w:t xml:space="preserve">En la ley alimentaria judía, el lagarto se consideraba ceremonialmente impuro. La región de Palestina e Israel alberga siete tipos diferentes de especies del animal, como </w:t>
      </w:r>
      <w:r>
        <w:rPr>
          <w:i/>
          <w:lang w:val="es_ES" w:bidi="es_ES"/>
        </w:rPr>
        <w:t>Hemidactylus turcicus</w:t>
      </w:r>
      <w:r>
        <w:rPr>
          <w:lang w:val="es_ES" w:bidi="es_ES"/>
        </w:rPr>
        <w:t xml:space="preserve"> y </w:t>
      </w:r>
      <w:r>
        <w:rPr>
          <w:i/>
          <w:lang w:val="es_ES" w:bidi="es_ES"/>
        </w:rPr>
        <w:t>Ptyodactylus hasselquistii</w:t>
      </w:r>
      <w:r>
        <w:rPr>
          <w:lang w:val="es_ES" w:bidi="es_ES"/>
        </w:rPr>
        <w:t>. Todas estas especies de lagarto se alimentan de insectos. Y emiten un sonido que se asemeja a un lamento al vibrar rápidamente sus lenguas. Según las leyendas, se creía que los geckos podían causar lepra (una enfermedad de la piel) al arrastrarse sobre una persona.</w:t>
      </w:r>
    </w:p>
    <w:p>
      <w:pPr/>
      <w:r>
        <w:rPr>
          <w:lang w:val="es_ES" w:bidi="es_ES"/>
        </w:rPr>
      </w:r>
      <w:r>
        <w:rPr>
          <w:lang w:val="es_ES" w:bidi="es_ES"/>
        </w:rPr>
        <w:t>Algunos geckos también se conocen como lagartijas de pared. Este nombre se debe a su habilidad para caminar por los techos usando discos de succión en sus dedos. Sin embargo, a menudo caen en las casas de las personas. Como se consideraban ceremonialmente impuros, su presencia era muy problemática para las familias judías (</w:t>
      </w:r>
      <w:r>
        <w:rPr>
          <w:lang w:val="es_ES" w:bidi="es_ES"/>
        </w:rPr>
        <w:t>Lv 11:31–38</w:t>
      </w:r>
      <w:r>
        <w:rPr>
          <w:lang w:val="es_ES" w:bidi="es_ES"/>
        </w:rPr>
        <w:t>).</w:t>
      </w:r>
    </w:p>
    <w:p>
      <w:pPr/>
      <w:r>
        <w:rPr>
          <w:lang w:val="es_ES" w:bidi="es_ES"/>
        </w:rPr>
      </w:r>
      <w:r>
        <w:rPr>
          <w:lang w:val="es_ES" w:bidi="es_ES"/>
        </w:rPr>
        <w:t xml:space="preserve">Ver también </w:t>
      </w:r>
      <w:r>
        <w:rPr>
          <w:lang w:val="es_ES" w:bidi="es_ES"/>
        </w:rPr>
        <w:t>Lagarto</w:t>
      </w:r>
      <w:r>
        <w:rPr>
          <w:lang w:val="es_ES" w:bidi="es_ES"/>
        </w:rPr>
        <w:t>.</w:t>
      </w:r>
      <w:r>
        <w:rPr>
          <w:lang w:val="es_ES" w:bidi="es_ES"/>
        </w:rPr>
      </w:r>
      <w:r>
        <w:rPr>
          <w:lang w:val="es_ES" w:bidi="es_ES"/>
        </w:rPr>
      </w:r>
    </w:p>
    <w:p>
      <w:pPr/>
      <w:r>
        <w:rPr>
          <w:lang w:val="es_ES" w:bidi="es_ES"/>
        </w:rPr>
      </w:r>
    </w:p>
    <w:p>
      <w:pPr>
        <w:pStyle w:val="Heading2"/>
      </w:pPr>
      <w:r>
        <w:rPr>
          <w:lang w:val="es_ES" w:bidi="es_ES"/>
        </w:rPr>
        <w:t>Gedalías</w:t>
      </w:r>
      <w:r>
        <w:rPr>
          <w:lang w:val="es_ES" w:bidi="es_ES"/>
        </w:rPr>
      </w:r>
    </w:p>
    <w:p>
      <w:pPr/>
      <w:r>
        <w:rPr>
          <w:lang w:val="es_ES" w:bidi="es_ES"/>
        </w:rPr>
      </w:r>
      <w:r>
        <w:rPr>
          <w:lang w:val="es_ES" w:bidi="es_ES"/>
        </w:rPr>
        <w:t>1. Era el hijo de Ahicam y nieto de Safán, quien fue el escriba real del rey Josías. En el año 586 a. C., Nabucodonosor, el rey de Babilonia, designó a Gedalías como gobernador de los judíos que permanecieron en Israel para trabajar en los campos, viñedos y huertos (</w:t>
      </w:r>
      <w:r>
        <w:rPr>
          <w:lang w:val="es_ES" w:bidi="es_ES"/>
        </w:rPr>
        <w:t>2 Re 25:12, 22</w:t>
      </w:r>
      <w:r>
        <w:rPr>
          <w:lang w:val="es_ES" w:bidi="es_ES"/>
        </w:rPr>
        <w:t>).</w:t>
      </w:r>
    </w:p>
    <w:p>
      <w:pPr/>
      <w:r>
        <w:rPr>
          <w:lang w:val="es_ES" w:bidi="es_ES"/>
        </w:rPr>
      </w:r>
      <w:r>
        <w:rPr>
          <w:lang w:val="es_ES" w:bidi="es_ES"/>
        </w:rPr>
        <w:t>Gedalías estableció su cuartel general en Mizpa, donde se le unieron el profeta Jeremías y los comandantes judíos junto con sus fuerzas guerrilleras que habían escapado de ser capturados durante la caída de Jerusalén (</w:t>
      </w:r>
      <w:r>
        <w:rPr>
          <w:lang w:val="es_ES" w:bidi="es_ES"/>
        </w:rPr>
        <w:t>Jr 40:6–8</w:t>
      </w:r>
      <w:r>
        <w:rPr>
          <w:lang w:val="es_ES" w:bidi="es_ES"/>
        </w:rPr>
        <w:t>). Gedalías les aseguró que si se establecían y vivían en sumisión pacífica a Babilonia, todo iría bien (</w:t>
      </w:r>
      <w:r>
        <w:rPr>
          <w:lang w:val="es_ES" w:bidi="es_ES"/>
        </w:rPr>
        <w:t>2 Re 25:23–24</w:t>
      </w:r>
      <w:r>
        <w:rPr>
          <w:lang w:val="es_ES" w:bidi="es_ES"/>
        </w:rPr>
        <w:t xml:space="preserve">; </w:t>
      </w:r>
      <w:r>
        <w:rPr>
          <w:lang w:val="es_ES" w:bidi="es_ES"/>
        </w:rPr>
        <w:t>Jr 40:9–10</w:t>
      </w:r>
      <w:r>
        <w:rPr>
          <w:lang w:val="es_ES" w:bidi="es_ES"/>
        </w:rPr>
        <w:t>). Basándose en esa seguridad, muchos de los judíos que estaban dispersos en Transjordania y otros países regresaron a Israel para trabajar la tierra con gran productividad (</w:t>
      </w:r>
      <w:r>
        <w:rPr>
          <w:lang w:val="es_ES" w:bidi="es_ES"/>
        </w:rPr>
        <w:t>Jr 40:11–12</w:t>
      </w:r>
      <w:r>
        <w:rPr>
          <w:lang w:val="es_ES" w:bidi="es_ES"/>
        </w:rPr>
        <w:t>).</w:t>
      </w:r>
    </w:p>
    <w:p>
      <w:pPr/>
      <w:r>
        <w:rPr>
          <w:lang w:val="es_ES" w:bidi="es_ES"/>
        </w:rPr>
      </w:r>
      <w:r>
        <w:rPr>
          <w:lang w:val="es_ES" w:bidi="es_ES"/>
        </w:rPr>
        <w:t>Aunque fue advertido sobre un complot en su contra por Ismael, Gedalías recibió al conspirador en una comida y fue asesinado (</w:t>
      </w:r>
      <w:r>
        <w:rPr>
          <w:lang w:val="es_ES" w:bidi="es_ES"/>
        </w:rPr>
        <w:t>2 Re 25:25,</w:t>
      </w:r>
      <w:r>
        <w:rPr>
          <w:lang w:val="es_ES" w:bidi="es_ES"/>
        </w:rPr>
        <w:t xml:space="preserve"> </w:t>
      </w:r>
      <w:r>
        <w:rPr>
          <w:lang w:val="es_ES" w:bidi="es_ES"/>
        </w:rPr>
        <w:t>Jr 40:11–12,</w:t>
      </w:r>
      <w:r>
        <w:rPr>
          <w:lang w:val="es_ES" w:bidi="es_ES"/>
        </w:rPr>
        <w:t xml:space="preserve"> </w:t>
      </w:r>
      <w:r>
        <w:rPr>
          <w:lang w:val="es_ES" w:bidi="es_ES"/>
        </w:rPr>
        <w:t>41:1–3</w:t>
      </w:r>
      <w:r>
        <w:rPr>
          <w:lang w:val="es_ES" w:bidi="es_ES"/>
        </w:rPr>
        <w:t>). Junto con algunos peregrinos que visitaban el templo, Ismael huyó con rehenes a Amón, escapando de la venganza de Johanán (</w:t>
      </w:r>
      <w:r>
        <w:rPr>
          <w:lang w:val="es_ES" w:bidi="es_ES"/>
        </w:rPr>
        <w:t>Jr 41:10–15</w:t>
      </w:r>
      <w:r>
        <w:rPr>
          <w:lang w:val="es_ES" w:bidi="es_ES"/>
        </w:rPr>
        <w:t>).</w:t>
      </w:r>
    </w:p>
    <w:p>
      <w:pPr/>
      <w:r>
        <w:rPr>
          <w:lang w:val="es_ES" w:bidi="es_ES"/>
        </w:rPr>
      </w:r>
      <w:r>
        <w:rPr>
          <w:lang w:val="es_ES" w:bidi="es_ES"/>
        </w:rPr>
        <w:t>2. Músico del templo en la época del Rey David (</w:t>
      </w:r>
      <w:r>
        <w:rPr>
          <w:lang w:val="es_ES" w:bidi="es_ES"/>
        </w:rPr>
        <w:t>1 Cro 25:3, 9</w:t>
      </w:r>
      <w:r>
        <w:rPr>
          <w:lang w:val="es_ES" w:bidi="es_ES"/>
        </w:rPr>
        <w:t>).</w:t>
      </w:r>
    </w:p>
    <w:p>
      <w:pPr/>
      <w:r>
        <w:rPr>
          <w:lang w:val="es_ES" w:bidi="es_ES"/>
        </w:rPr>
      </w:r>
      <w:r>
        <w:rPr>
          <w:lang w:val="es_ES" w:bidi="es_ES"/>
        </w:rPr>
        <w:t>3. El hijo de Jesuá, quien fue llamado a divorciarse de su esposa extranjera durante las reformas de Esdras (</w:t>
      </w:r>
      <w:r>
        <w:rPr>
          <w:lang w:val="es_ES" w:bidi="es_ES"/>
        </w:rPr>
        <w:t>Esd 10:18</w:t>
      </w:r>
      <w:r>
        <w:rPr>
          <w:lang w:val="es_ES" w:bidi="es_ES"/>
        </w:rPr>
        <w:t>).</w:t>
      </w:r>
    </w:p>
    <w:p>
      <w:pPr/>
      <w:r>
        <w:rPr>
          <w:lang w:val="es_ES" w:bidi="es_ES"/>
        </w:rPr>
      </w:r>
      <w:r>
        <w:rPr>
          <w:lang w:val="es_ES" w:bidi="es_ES"/>
        </w:rPr>
        <w:t>4. El hijo de Pasur y uno de los funcionarios de Jerusalén que instaron al rey Sedequías a ejecutar al profeta Jeremías debido a sus pronunciamientos proféticos a favor de Babilonia (</w:t>
      </w:r>
      <w:r>
        <w:rPr>
          <w:lang w:val="es_ES" w:bidi="es_ES"/>
        </w:rPr>
        <w:t>Jr 38:1</w:t>
      </w:r>
      <w:r>
        <w:rPr>
          <w:lang w:val="es_ES" w:bidi="es_ES"/>
        </w:rPr>
        <w:t>).</w:t>
      </w:r>
    </w:p>
    <w:p>
      <w:pPr/>
      <w:r>
        <w:rPr>
          <w:lang w:val="es_ES" w:bidi="es_ES"/>
        </w:rPr>
      </w:r>
      <w:r>
        <w:rPr>
          <w:lang w:val="es_ES" w:bidi="es_ES"/>
        </w:rPr>
        <w:t>5. Amarías, hijo del nieto del rey Ezequías y abuelo del profeta Sofonías (</w:t>
      </w:r>
      <w:r>
        <w:rPr>
          <w:lang w:val="es_ES" w:bidi="es_ES"/>
        </w:rPr>
        <w:t>So 1:1</w:t>
      </w:r>
      <w:r>
        <w:rPr>
          <w:lang w:val="es_ES" w:bidi="es_ES"/>
        </w:rPr>
        <w:t>).</w:t>
      </w:r>
      <w:r>
        <w:rPr>
          <w:lang w:val="es_ES" w:bidi="es_ES"/>
        </w:rPr>
      </w:r>
      <w:r>
        <w:rPr>
          <w:lang w:val="es_ES" w:bidi="es_ES"/>
        </w:rPr>
      </w:r>
    </w:p>
    <w:p>
      <w:pPr/>
      <w:r>
        <w:rPr>
          <w:lang w:val="es_ES" w:bidi="es_ES"/>
        </w:rPr>
      </w:r>
    </w:p>
    <w:p>
      <w:pPr>
        <w:pStyle w:val="Heading2"/>
      </w:pPr>
      <w:r>
        <w:rPr>
          <w:lang w:val="es_ES" w:bidi="es_ES"/>
        </w:rPr>
        <w:t>Gedeón</w:t>
      </w:r>
      <w:r>
        <w:rPr>
          <w:lang w:val="es_ES" w:bidi="es_ES"/>
        </w:rPr>
      </w:r>
    </w:p>
    <w:p>
      <w:pPr/>
      <w:r>
        <w:rPr>
          <w:lang w:val="es_ES" w:bidi="es_ES"/>
        </w:rPr>
      </w:r>
      <w:r>
        <w:rPr>
          <w:lang w:val="es_ES" w:bidi="es_ES"/>
        </w:rPr>
        <w:t>Gedeón era el padre de Abidán. Abidán fue el líder de la tribu de Benjamín cuando los israelitas viajaban por el desierto del Sinaí después de escapar de Egipto (</w:t>
      </w:r>
      <w:r>
        <w:rPr>
          <w:lang w:val="es_ES" w:bidi="es_ES"/>
        </w:rPr>
        <w:t>Nm 1:11,</w:t>
      </w:r>
      <w:r>
        <w:rPr>
          <w:lang w:val="es_ES" w:bidi="es_ES"/>
        </w:rPr>
        <w:t xml:space="preserve"> </w:t>
      </w:r>
      <w:r>
        <w:rPr>
          <w:lang w:val="es_ES" w:bidi="es_ES"/>
        </w:rPr>
        <w:t>2:22,</w:t>
      </w:r>
      <w:r>
        <w:rPr>
          <w:lang w:val="es_ES" w:bidi="es_ES"/>
        </w:rPr>
        <w:t xml:space="preserve"> </w:t>
      </w:r>
      <w:r>
        <w:rPr>
          <w:lang w:val="es_ES" w:bidi="es_ES"/>
        </w:rPr>
        <w:t>10:24</w:t>
      </w:r>
      <w:r>
        <w:rPr>
          <w:lang w:val="es_ES" w:bidi="es_ES"/>
        </w:rPr>
        <w:t>). Como líder tribal, Abidán presentó la ofrenda de la tribu durante la ceremonia de dedicación del tabernáculo (</w:t>
      </w:r>
      <w:r>
        <w:rPr>
          <w:lang w:val="es_ES" w:bidi="es_ES"/>
        </w:rPr>
        <w:t>Nm 7:60–65</w:t>
      </w:r>
      <w:r>
        <w:rPr>
          <w:lang w:val="es_ES" w:bidi="es_ES"/>
        </w:rPr>
        <w:t>).</w:t>
      </w:r>
      <w:r>
        <w:rPr>
          <w:lang w:val="es_ES" w:bidi="es_ES"/>
        </w:rPr>
      </w:r>
      <w:r>
        <w:rPr>
          <w:lang w:val="es_ES" w:bidi="es_ES"/>
        </w:rPr>
      </w:r>
    </w:p>
    <w:p>
      <w:pPr/>
      <w:r>
        <w:rPr>
          <w:lang w:val="es_ES" w:bidi="es_ES"/>
        </w:rPr>
      </w:r>
    </w:p>
    <w:p>
      <w:pPr>
        <w:pStyle w:val="Heading2"/>
      </w:pPr>
      <w:r>
        <w:rPr>
          <w:lang w:val="es_ES" w:bidi="es_ES"/>
        </w:rPr>
        <w:t>Gedeón</w:t>
      </w:r>
      <w:r>
        <w:rPr>
          <w:lang w:val="es_ES" w:bidi="es_ES"/>
        </w:rPr>
      </w:r>
    </w:p>
    <w:p>
      <w:pPr/>
      <w:r>
        <w:rPr>
          <w:lang w:val="es_ES" w:bidi="es_ES"/>
        </w:rPr>
      </w:r>
      <w:r>
        <w:rPr>
          <w:lang w:val="es_ES" w:bidi="es_ES"/>
        </w:rPr>
        <w:t>Gedeón fue un juez de Israel de la tribu de Manasés. Era hijo de Joás y pertenecía al clan de Abiezer. De los 12 jueces de Israel, la Biblia proporciona más información sobre Gedeón que sobre cualquier otro juez. Sansón es un cercano segundo. La historia de Gedeón se desarrolló aproximadamente 1,100 años antes de la época de Cristo.</w:t>
      </w:r>
    </w:p>
    <w:p>
      <w:pPr>
        <w:pStyle w:val="Heading3"/>
      </w:pPr>
      <w:r>
        <w:rPr>
          <w:lang w:val="es_ES" w:bidi="es_ES"/>
        </w:rPr>
        <w:t>Dios llama a Gedeón</w:t>
      </w:r>
    </w:p>
    <w:p>
      <w:pPr/>
      <w:r>
        <w:rPr>
          <w:lang w:val="es_ES" w:bidi="es_ES"/>
        </w:rPr>
      </w:r>
      <w:r>
        <w:rPr>
          <w:lang w:val="es_ES" w:bidi="es_ES"/>
        </w:rPr>
        <w:t>Los madianitas gobernaron sobre Israel durante siete años y fueron muy crueles. El pueblo clamó a Dios por ayuda (</w:t>
      </w:r>
      <w:r>
        <w:rPr>
          <w:lang w:val="es_ES" w:bidi="es_ES"/>
        </w:rPr>
        <w:t>Jc 6:6</w:t>
      </w:r>
      <w:r>
        <w:rPr>
          <w:lang w:val="es_ES" w:bidi="es_ES"/>
        </w:rPr>
        <w:t>). Dios envió un profeta para explicarles por qué estaban sufriendo. El profeta les dijo que era porque habían olvidado al único Dios verdadero y no le eran fiel.</w:t>
      </w:r>
    </w:p>
    <w:p>
      <w:pPr/>
      <w:r>
        <w:rPr>
          <w:lang w:val="es_ES" w:bidi="es_ES"/>
        </w:rPr>
      </w:r>
      <w:r>
        <w:rPr>
          <w:lang w:val="es_ES" w:bidi="es_ES"/>
        </w:rPr>
        <w:t>Entonces, Dios envió a su Ángel a Gedeón. El Ángel llamó a Gedeón un “guerrero valiente” (</w:t>
      </w:r>
      <w:r>
        <w:rPr>
          <w:lang w:val="es_ES" w:bidi="es_ES"/>
        </w:rPr>
        <w:t>Jc 6:12</w:t>
      </w:r>
      <w:r>
        <w:rPr>
          <w:lang w:val="es_ES" w:bidi="es_ES"/>
        </w:rPr>
        <w:t>), aunque Gedeón estaba escondido mientras trillaba trigo. Tenía miedo de los madianitas. Pero Dios vio lo que Gedeón podía hacer a través de su poder (</w:t>
      </w:r>
      <w:r>
        <w:rPr>
          <w:lang w:val="es_ES" w:bidi="es_ES"/>
        </w:rPr>
        <w:t>Jc 6:14–16,34</w:t>
      </w:r>
      <w:r>
        <w:rPr>
          <w:lang w:val="es_ES" w:bidi="es_ES"/>
        </w:rPr>
        <w:t xml:space="preserve">). Gedeón sabía que era débil y que la tarea era grande. Eso lo convirtió en la persona adecuada para que Dios lo usara. Dios a menudo trabaja a través de personas que parecen débiles para mostrar su gran poder (comparar </w:t>
      </w:r>
      <w:r>
        <w:rPr>
          <w:lang w:val="es_ES" w:bidi="es_ES"/>
        </w:rPr>
        <w:t>1 Co 1:27,</w:t>
      </w:r>
      <w:r>
        <w:rPr>
          <w:lang w:val="es_ES" w:bidi="es_ES"/>
        </w:rPr>
        <w:t xml:space="preserve"> </w:t>
      </w:r>
      <w:r>
        <w:rPr>
          <w:lang w:val="es_ES" w:bidi="es_ES"/>
        </w:rPr>
        <w:t>2 Co 12:10</w:t>
      </w:r>
      <w:r>
        <w:rPr>
          <w:lang w:val="es_ES" w:bidi="es_ES"/>
        </w:rPr>
        <w:t>).</w:t>
      </w:r>
    </w:p>
    <w:p>
      <w:pPr>
        <w:pStyle w:val="Heading3"/>
      </w:pPr>
      <w:r>
        <w:rPr>
          <w:lang w:val="es_ES" w:bidi="es_ES"/>
        </w:rPr>
        <w:t>Gedeón destruye el altar de Baal</w:t>
      </w:r>
    </w:p>
    <w:p>
      <w:pPr/>
      <w:r>
        <w:rPr>
          <w:lang w:val="es_ES" w:bidi="es_ES"/>
        </w:rPr>
      </w:r>
      <w:r>
        <w:rPr>
          <w:lang w:val="es_ES" w:bidi="es_ES"/>
        </w:rPr>
        <w:t xml:space="preserve">La primera tarea de Gedeón fue destruir el altar de su padre dedicado a Baal. También derribó un poste cercano utilizado para adorar a Asera, una diosa falsa asociada con Baal (comparar </w:t>
      </w:r>
      <w:r>
        <w:rPr>
          <w:lang w:val="es_ES" w:bidi="es_ES"/>
        </w:rPr>
        <w:t>Is 42:8</w:t>
      </w:r>
      <w:r>
        <w:rPr>
          <w:lang w:val="es_ES" w:bidi="es_ES"/>
        </w:rPr>
        <w:t>). Gedeón sabía que la gente se enfadaría, así que realizó esta acción de noche con la ayuda de sus sirvientes.</w:t>
      </w:r>
    </w:p>
    <w:p>
      <w:pPr/>
      <w:r>
        <w:rPr>
          <w:lang w:val="es_ES" w:bidi="es_ES"/>
        </w:rPr>
      </w:r>
      <w:r>
        <w:rPr>
          <w:lang w:val="es_ES" w:bidi="es_ES"/>
        </w:rPr>
        <w:t>Al día siguiente, los hombres de Ofrá estaban furiosos y querían matar a Gedeón por lo que había hecho. Sin embargo, el padre de Gedeón, Joás, lo defendió. Argumentó que si Baal realmente era un dios, podría luchar por sí mismo.</w:t>
      </w:r>
    </w:p>
    <w:p>
      <w:pPr/>
      <w:r>
        <w:rPr>
          <w:lang w:val="es_ES" w:bidi="es_ES"/>
        </w:rPr>
      </w:r>
      <w:r>
        <w:rPr>
          <w:lang w:val="es_ES" w:bidi="es_ES"/>
        </w:rPr>
        <w:t>Después de esto, la gente comenzó a llamar a Gedeón "Jerobaal", que significa "Que Baal contienda por sí mismo" (</w:t>
      </w:r>
      <w:r>
        <w:rPr>
          <w:lang w:val="es_ES" w:bidi="es_ES"/>
        </w:rPr>
        <w:t>Jc 6:32</w:t>
      </w:r>
      <w:r>
        <w:rPr>
          <w:lang w:val="es_ES" w:bidi="es_ES"/>
        </w:rPr>
        <w:t>).</w:t>
      </w:r>
    </w:p>
    <w:p>
      <w:pPr>
        <w:pStyle w:val="Heading3"/>
      </w:pPr>
      <w:r>
        <w:rPr>
          <w:lang w:val="es_ES" w:bidi="es_ES"/>
        </w:rPr>
        <w:t>La debilidad de Gedeón y el poder de Dios</w:t>
      </w:r>
    </w:p>
    <w:p>
      <w:pPr/>
      <w:r>
        <w:rPr>
          <w:lang w:val="es_ES" w:bidi="es_ES"/>
        </w:rPr>
      </w:r>
      <w:r>
        <w:rPr>
          <w:lang w:val="es_ES" w:bidi="es_ES"/>
        </w:rPr>
        <w:t>Gedeón a veces tenía dificultades para confiar plenamente en Dios. Le pidió a Dios señales para sentirse seguro. Dios no se enojó, sino que amablemente le concedió a Gedeón lo que pidió. Una de las señales fue el milagro con el rocío y el vellón de lana (</w:t>
      </w:r>
      <w:r>
        <w:rPr>
          <w:lang w:val="es_ES" w:bidi="es_ES"/>
        </w:rPr>
        <w:t>Jc 6:36–40</w:t>
      </w:r>
      <w:r>
        <w:rPr>
          <w:lang w:val="es_ES" w:bidi="es_ES"/>
        </w:rPr>
        <w:t>).</w:t>
      </w:r>
    </w:p>
    <w:p>
      <w:pPr/>
      <w:r>
        <w:rPr>
          <w:lang w:val="es_ES" w:bidi="es_ES"/>
        </w:rPr>
      </w:r>
      <w:r>
        <w:rPr>
          <w:lang w:val="es_ES" w:bidi="es_ES"/>
        </w:rPr>
        <w:t>Más tarde, Dios le dijo a Gedeón que Israel no ganaría por tener un gran ejército. Dios quería que todos supieran que la victoria provenía de él, no de la fuerza humana (</w:t>
      </w:r>
      <w:r>
        <w:rPr>
          <w:lang w:val="es_ES" w:bidi="es_ES"/>
        </w:rPr>
        <w:t>Jc 7:2</w:t>
      </w:r>
      <w:r>
        <w:rPr>
          <w:lang w:val="es_ES" w:bidi="es_ES"/>
        </w:rPr>
        <w:t>). Por lo tanto, el ejército de Gedeón se redujo de 32,000 a solo 300 hombres de una manera especial (</w:t>
      </w:r>
      <w:r>
        <w:rPr>
          <w:lang w:val="es_ES" w:bidi="es_ES"/>
        </w:rPr>
        <w:t>Jc 7:3–7</w:t>
      </w:r>
      <w:r>
        <w:rPr>
          <w:lang w:val="es_ES" w:bidi="es_ES"/>
        </w:rPr>
        <w:t>).</w:t>
      </w:r>
    </w:p>
    <w:p>
      <w:pPr/>
      <w:r>
        <w:rPr>
          <w:lang w:val="es_ES" w:bidi="es_ES"/>
        </w:rPr>
      </w:r>
      <w:r>
        <w:rPr>
          <w:lang w:val="es_ES" w:bidi="es_ES"/>
        </w:rPr>
        <w:t>Esa noche, Gedeón y su sirviente Fura se acercaron al campamento madianita. Escucharon a un soldado madianita contar un sueño. El sueño indicaba que Israel pronto ganaría (</w:t>
      </w:r>
      <w:r>
        <w:rPr>
          <w:lang w:val="es_ES" w:bidi="es_ES"/>
        </w:rPr>
        <w:t>Jc 7:13–14</w:t>
      </w:r>
      <w:r>
        <w:rPr>
          <w:lang w:val="es_ES" w:bidi="es_ES"/>
        </w:rPr>
        <w:t>). Esto le dio valor a Gedeón, y adoró al Señor (</w:t>
      </w:r>
      <w:r>
        <w:rPr>
          <w:lang w:val="es_ES" w:bidi="es_ES"/>
        </w:rPr>
        <w:t>Jc 7:15</w:t>
      </w:r>
      <w:r>
        <w:rPr>
          <w:lang w:val="es_ES" w:bidi="es_ES"/>
        </w:rPr>
        <w:t xml:space="preserve">, comparar con </w:t>
      </w:r>
      <w:r>
        <w:rPr>
          <w:lang w:val="es_ES" w:bidi="es_ES"/>
        </w:rPr>
        <w:t>Jc 6:24</w:t>
      </w:r>
      <w:r>
        <w:rPr>
          <w:lang w:val="es_ES" w:bidi="es_ES"/>
        </w:rPr>
        <w:t>).</w:t>
      </w:r>
    </w:p>
    <w:p>
      <w:pPr>
        <w:pStyle w:val="Heading3"/>
      </w:pPr>
      <w:r>
        <w:rPr>
          <w:lang w:val="es_ES" w:bidi="es_ES"/>
        </w:rPr>
        <w:t>La batalla contra los madianitas</w:t>
      </w:r>
    </w:p>
    <w:p>
      <w:pPr/>
      <w:r>
        <w:rPr>
          <w:lang w:val="es_ES" w:bidi="es_ES"/>
        </w:rPr>
      </w:r>
      <w:r>
        <w:rPr>
          <w:lang w:val="es_ES" w:bidi="es_ES"/>
        </w:rPr>
        <w:t>Gedeón dividió a sus 300 hombres en tres grupos. Durante la noche, tomaron sus posiciones alrededor del campamento madianita. A la señal de Gedeón, cada hombre tocó una trompeta hecha de un cuerno de animal. Luego rompieron jarras que ocultaban antorchas y gritaron: “</w:t>
      </w:r>
      <w:r>
        <w:rPr>
          <w:lang w:val="es_ES" w:bidi="es_ES"/>
        </w:rPr>
        <w:t>¡La espada de Jehová y de Gedeón!</w:t>
      </w:r>
      <w:r>
        <w:rPr>
          <w:lang w:val="es_ES" w:bidi="es_ES"/>
        </w:rPr>
        <w:t>” (</w:t>
      </w:r>
      <w:r>
        <w:rPr>
          <w:lang w:val="es_ES" w:bidi="es_ES"/>
        </w:rPr>
        <w:t>Jc 7:20</w:t>
      </w:r>
      <w:r>
        <w:rPr>
          <w:lang w:val="es_ES" w:bidi="es_ES"/>
        </w:rPr>
        <w:t>).</w:t>
      </w:r>
    </w:p>
    <w:p>
      <w:pPr/>
      <w:r>
        <w:rPr>
          <w:lang w:val="es_ES" w:bidi="es_ES"/>
        </w:rPr>
      </w:r>
      <w:r>
        <w:rPr>
          <w:lang w:val="es_ES" w:bidi="es_ES"/>
        </w:rPr>
        <w:t>Los madianitas estaban conmocionados y confundidos. Creyeron que un gran ejército los estaba atacando. Asustados, huyeron hacia el este, cruzando el río Jordán.</w:t>
      </w:r>
    </w:p>
    <w:p>
      <w:pPr/>
      <w:r>
        <w:rPr>
          <w:lang w:val="es_ES" w:bidi="es_ES"/>
        </w:rPr>
      </w:r>
      <w:r>
        <w:rPr>
          <w:lang w:val="es_ES" w:bidi="es_ES"/>
        </w:rPr>
        <w:t>Los hombres de Gedeón los persiguieron. Otros israelitas de las tribus de Neftalí, Aser y Manasés también se unieron a la lucha. La tribu de Efraín colaboró igualmente. Capturaron y mataron a dos líderes madianitas.</w:t>
      </w:r>
    </w:p>
    <w:p>
      <w:pPr/>
      <w:r>
        <w:rPr>
          <w:lang w:val="es_ES" w:bidi="es_ES"/>
        </w:rPr>
      </w:r>
      <w:r>
        <w:rPr>
          <w:lang w:val="es_ES" w:bidi="es_ES"/>
        </w:rPr>
        <w:t>Al principio, los hombres de Efraín se molestaron porque Gedeón no había solicitado su ayuda antes. Sin embargo, Gedeón les respondió con amabilidad, y dejaron de estar enojados (</w:t>
      </w:r>
      <w:r>
        <w:rPr>
          <w:lang w:val="es_ES" w:bidi="es_ES"/>
        </w:rPr>
        <w:t>Jc 8:1–3</w:t>
      </w:r>
      <w:r>
        <w:rPr>
          <w:lang w:val="es_ES" w:bidi="es_ES"/>
        </w:rPr>
        <w:t>).</w:t>
      </w:r>
    </w:p>
    <w:p>
      <w:pPr>
        <w:pStyle w:val="Heading3"/>
      </w:pPr>
      <w:r>
        <w:rPr>
          <w:lang w:val="es_ES" w:bidi="es_ES"/>
        </w:rPr>
        <w:t>Gedeón rechaza ser rey</w:t>
      </w:r>
    </w:p>
    <w:p>
      <w:pPr/>
      <w:r>
        <w:rPr>
          <w:lang w:val="es_ES" w:bidi="es_ES"/>
        </w:rPr>
      </w:r>
      <w:r>
        <w:rPr>
          <w:lang w:val="es_ES" w:bidi="es_ES"/>
        </w:rPr>
        <w:t>Después de la victoria, el pueblo le pidió a Gedeón que se convirtiera en su rey, pero él se negó. Les recordó que el Señor era su verdadero gobernante (</w:t>
      </w:r>
      <w:r>
        <w:rPr>
          <w:lang w:val="es_ES" w:bidi="es_ES"/>
        </w:rPr>
        <w:t>Jc 8:22–23</w:t>
      </w:r>
      <w:r>
        <w:rPr>
          <w:lang w:val="es_ES" w:bidi="es_ES"/>
        </w:rPr>
        <w:t>).</w:t>
      </w:r>
    </w:p>
    <w:p>
      <w:pPr/>
      <w:r>
        <w:rPr>
          <w:lang w:val="es_ES" w:bidi="es_ES"/>
        </w:rPr>
      </w:r>
      <w:r>
        <w:rPr>
          <w:lang w:val="es_ES" w:bidi="es_ES"/>
        </w:rPr>
        <w:t>Aunque Gedeón rechazó ser rey, aún así recibió una gran cantidad de oro de la batalla (</w:t>
      </w:r>
      <w:r>
        <w:rPr>
          <w:lang w:val="es_ES" w:bidi="es_ES"/>
        </w:rPr>
        <w:t>Jc 8:24–26</w:t>
      </w:r>
      <w:r>
        <w:rPr>
          <w:lang w:val="es_ES" w:bidi="es_ES"/>
        </w:rPr>
        <w:t>). Utilizó el oro para hacer un objeto llamado Efod, que pudo haber sido una prenda similar a la del sumo sacerdote o una imagen de pie. Lamentablemente, la gente comenzó a adorar el Efod, lo que se convirtió en una trampa para ellos y para la familia de Gedeón (</w:t>
      </w:r>
      <w:r>
        <w:rPr>
          <w:lang w:val="es_ES" w:bidi="es_ES"/>
        </w:rPr>
        <w:t>Jc 8:27</w:t>
      </w:r>
      <w:r>
        <w:rPr>
          <w:lang w:val="es_ES" w:bidi="es_ES"/>
        </w:rPr>
        <w:t>)</w:t>
      </w:r>
    </w:p>
    <w:p>
      <w:pPr/>
      <w:r>
        <w:rPr>
          <w:lang w:val="es_ES" w:bidi="es_ES"/>
        </w:rPr>
      </w:r>
      <w:r>
        <w:rPr>
          <w:lang w:val="es_ES" w:bidi="es_ES"/>
        </w:rPr>
        <w:t xml:space="preserve">Más tarde, el nombre de Gedeón, Jerobaal, se cambió a Jerobesheth en </w:t>
      </w:r>
      <w:r>
        <w:rPr>
          <w:lang w:val="es_ES" w:bidi="es_ES"/>
        </w:rPr>
        <w:t>2 Samuel 11:21</w:t>
      </w:r>
      <w:r>
        <w:rPr>
          <w:lang w:val="es_ES" w:bidi="es_ES"/>
        </w:rPr>
        <w:t xml:space="preserve">. Este cambio reemplazó "Baal" con la palabra hebrea </w:t>
      </w:r>
      <w:r>
        <w:rPr>
          <w:i/>
          <w:lang w:val="es_ES" w:bidi="es_ES"/>
        </w:rPr>
        <w:t>besheth</w:t>
      </w:r>
      <w:r>
        <w:rPr>
          <w:lang w:val="es_ES" w:bidi="es_ES"/>
        </w:rPr>
        <w:t>, que significa "vergüenza".</w:t>
      </w:r>
    </w:p>
    <w:p>
      <w:pPr>
        <w:pStyle w:val="Heading3"/>
      </w:pPr>
      <w:r>
        <w:rPr>
          <w:lang w:val="es_ES" w:bidi="es_ES"/>
        </w:rPr>
        <w:t>Gedeón en el Nuevo Testamento</w:t>
      </w:r>
    </w:p>
    <w:p>
      <w:pPr/>
      <w:r>
        <w:rPr>
          <w:lang w:val="es_ES" w:bidi="es_ES"/>
        </w:rPr>
      </w:r>
      <w:r>
        <w:rPr>
          <w:lang w:val="es_ES" w:bidi="es_ES"/>
        </w:rPr>
        <w:t>La Carta a los Hebreos menciona a Gedeón como uno de los héroes de la fe. Confió en Dios, y su fe glorificó al Señor (</w:t>
      </w:r>
      <w:r>
        <w:rPr>
          <w:lang w:val="es_ES" w:bidi="es_ES"/>
        </w:rPr>
        <w:t>Hb 11:32</w:t>
      </w:r>
      <w:r>
        <w:rPr>
          <w:lang w:val="es_ES" w:bidi="es_ES"/>
        </w:rPr>
        <w:t>). Incluso en la época de Isaías, la gente recordaba “el día de Madián” como un momento en que Dios salvó a su pueblo por su propio poder, no por la fuerza humana (</w:t>
      </w:r>
      <w:r>
        <w:rPr>
          <w:lang w:val="es_ES" w:bidi="es_ES"/>
        </w:rPr>
        <w:t>Is 9:4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Jueces, Libro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Geder</w:t>
      </w:r>
      <w:r>
        <w:rPr>
          <w:lang w:val="es_ES" w:bidi="es_ES"/>
        </w:rPr>
      </w:r>
    </w:p>
    <w:p>
      <w:pPr/>
      <w:r>
        <w:rPr>
          <w:lang w:val="es_ES" w:bidi="es_ES"/>
        </w:rPr>
      </w:r>
      <w:r>
        <w:rPr>
          <w:lang w:val="es_ES" w:bidi="es_ES"/>
        </w:rPr>
        <w:t>Una de las 31 ciudades reales en Canaán, cuyos reyes fueron derrotados por Josué (</w:t>
      </w:r>
      <w:r>
        <w:rPr>
          <w:lang w:val="es_ES" w:bidi="es_ES"/>
        </w:rPr>
        <w:t>Jos 12:13</w:t>
      </w:r>
      <w:r>
        <w:rPr>
          <w:lang w:val="es_ES" w:bidi="es_ES"/>
        </w:rPr>
        <w:t>). Geder podría identificarse con Gedor en las montañas de Judá (</w:t>
      </w:r>
      <w:r>
        <w:rPr>
          <w:lang w:val="es_ES" w:bidi="es_ES"/>
        </w:rPr>
        <w:t>15:58</w:t>
      </w:r>
      <w:r>
        <w:rPr>
          <w:lang w:val="es_ES" w:bidi="es_ES"/>
        </w:rPr>
        <w:t>) o con Beth-gader (</w:t>
      </w:r>
      <w:r>
        <w:rPr>
          <w:lang w:val="es_ES" w:bidi="es_ES"/>
        </w:rPr>
        <w:t>1 Cro 2:51</w:t>
      </w:r>
      <w:r>
        <w:rPr>
          <w:lang w:val="es_ES" w:bidi="es_ES"/>
        </w:rPr>
        <w:t>).</w:t>
      </w:r>
      <w:r>
        <w:rPr>
          <w:lang w:val="es_ES" w:bidi="es_ES"/>
        </w:rPr>
      </w:r>
      <w:r>
        <w:rPr>
          <w:lang w:val="es_ES" w:bidi="es_ES"/>
        </w:rPr>
      </w:r>
    </w:p>
    <w:p>
      <w:pPr/>
      <w:r>
        <w:rPr>
          <w:lang w:val="es_ES" w:bidi="es_ES"/>
        </w:rPr>
      </w:r>
    </w:p>
    <w:p>
      <w:pPr>
        <w:pStyle w:val="Heading2"/>
      </w:pPr>
      <w:r>
        <w:rPr>
          <w:lang w:val="es_ES" w:bidi="es_ES"/>
        </w:rPr>
        <w:t>Gedera, Gederatitas</w:t>
      </w:r>
      <w:r>
        <w:rPr>
          <w:lang w:val="es_ES" w:bidi="es_ES"/>
        </w:rPr>
      </w:r>
    </w:p>
    <w:p>
      <w:pPr/>
      <w:r>
        <w:rPr>
          <w:lang w:val="es_ES" w:bidi="es_ES"/>
        </w:rPr>
      </w:r>
      <w:r>
        <w:rPr>
          <w:lang w:val="es_ES" w:bidi="es_ES"/>
        </w:rPr>
        <w:t>Un pueblo y sus habitantes estaban situados en la Sefelá (colinas bajas) del territorio asignado a la tribu de Judá como herencia (</w:t>
      </w:r>
      <w:r>
        <w:rPr>
          <w:lang w:val="es_ES" w:bidi="es_ES"/>
        </w:rPr>
        <w:t>Jos 15:36</w:t>
      </w:r>
      <w:r>
        <w:rPr>
          <w:lang w:val="es_ES" w:bidi="es_ES"/>
        </w:rPr>
        <w:t>). Era un lugar donde vivían alfareros (</w:t>
      </w:r>
      <w:r>
        <w:rPr>
          <w:lang w:val="es_ES" w:bidi="es_ES"/>
        </w:rPr>
        <w:t>1 Cro 4:23</w:t>
      </w:r>
      <w:r>
        <w:rPr>
          <w:lang w:val="es_ES" w:bidi="es_ES"/>
        </w:rPr>
        <w:t xml:space="preserve">). Un hombre de Gedera, Jozabad el Gederatita, se menciona en </w:t>
      </w:r>
      <w:r>
        <w:rPr>
          <w:lang w:val="es_ES" w:bidi="es_ES"/>
        </w:rPr>
        <w:t>1 Crónicas 12:4</w:t>
      </w:r>
      <w:r>
        <w:rPr>
          <w:lang w:val="es_ES" w:bidi="es_ES"/>
        </w:rPr>
        <w:t>.</w:t>
      </w:r>
      <w:r>
        <w:rPr>
          <w:lang w:val="es_ES" w:bidi="es_ES"/>
        </w:rPr>
      </w:r>
      <w:r>
        <w:rPr>
          <w:lang w:val="es_ES" w:bidi="es_ES"/>
        </w:rPr>
      </w:r>
    </w:p>
    <w:p>
      <w:pPr/>
      <w:r>
        <w:rPr>
          <w:lang w:val="es_ES" w:bidi="es_ES"/>
        </w:rPr>
      </w:r>
    </w:p>
    <w:p>
      <w:pPr>
        <w:pStyle w:val="Heading2"/>
      </w:pPr>
      <w:r>
        <w:rPr>
          <w:lang w:val="es_ES" w:bidi="es_ES"/>
        </w:rPr>
        <w:t>Gederoh</w:t>
      </w:r>
      <w:r>
        <w:rPr>
          <w:lang w:val="es_ES" w:bidi="es_ES"/>
        </w:rPr>
      </w:r>
    </w:p>
    <w:p>
      <w:pPr/>
      <w:r>
        <w:rPr>
          <w:lang w:val="es_ES" w:bidi="es_ES"/>
        </w:rPr>
      </w:r>
      <w:r>
        <w:rPr>
          <w:lang w:val="es_ES" w:bidi="es_ES"/>
        </w:rPr>
        <w:t>Pueblo (actualmente Qatra) en la Sefelá (colinas bajas) asignado a la tribu de Judá como herencia (</w:t>
      </w:r>
      <w:r>
        <w:rPr>
          <w:lang w:val="es_ES" w:bidi="es_ES"/>
        </w:rPr>
        <w:t>Jos 15:41</w:t>
      </w:r>
      <w:r>
        <w:rPr>
          <w:lang w:val="es_ES" w:bidi="es_ES"/>
        </w:rPr>
        <w:t>) y más tarde capturado por los filisteos durante el reinado del rey Acaz (</w:t>
      </w:r>
      <w:r>
        <w:rPr>
          <w:lang w:val="es_ES" w:bidi="es_ES"/>
        </w:rPr>
        <w:t>2 Cro 28:18</w:t>
      </w:r>
      <w:r>
        <w:rPr>
          <w:lang w:val="es_ES" w:bidi="es_ES"/>
        </w:rPr>
        <w:t>).</w:t>
      </w:r>
      <w:r>
        <w:rPr>
          <w:lang w:val="es_ES" w:bidi="es_ES"/>
        </w:rPr>
      </w:r>
      <w:r>
        <w:rPr>
          <w:lang w:val="es_ES" w:bidi="es_ES"/>
        </w:rPr>
      </w:r>
    </w:p>
    <w:p>
      <w:pPr/>
      <w:r>
        <w:rPr>
          <w:lang w:val="es_ES" w:bidi="es_ES"/>
        </w:rPr>
      </w:r>
    </w:p>
    <w:p>
      <w:pPr>
        <w:pStyle w:val="Heading2"/>
      </w:pPr>
      <w:r>
        <w:rPr>
          <w:lang w:val="es_ES" w:bidi="es_ES"/>
        </w:rPr>
        <w:t>Gederothaim</w:t>
      </w:r>
      <w:r>
        <w:rPr>
          <w:lang w:val="es_ES" w:bidi="es_ES"/>
        </w:rPr>
      </w:r>
    </w:p>
    <w:p>
      <w:pPr/>
      <w:r>
        <w:rPr>
          <w:lang w:val="es_ES" w:bidi="es_ES"/>
        </w:rPr>
      </w:r>
      <w:r>
        <w:rPr>
          <w:lang w:val="es_ES" w:bidi="es_ES"/>
        </w:rPr>
        <w:t>Aldea en la Sefelá de Judea (</w:t>
      </w:r>
      <w:r>
        <w:rPr>
          <w:lang w:val="es_ES" w:bidi="es_ES"/>
        </w:rPr>
        <w:t>Jos 15:36</w:t>
      </w:r>
      <w:r>
        <w:rPr>
          <w:lang w:val="es_ES" w:bidi="es_ES"/>
        </w:rPr>
        <w:t xml:space="preserve">) de ubicación desconocida. La lista hebrea menciona 14 ciudades incluyendo a la localidad (vv </w:t>
      </w:r>
      <w:r>
        <w:rPr>
          <w:lang w:val="es_ES" w:bidi="es_ES"/>
        </w:rPr>
        <w:t>33–36</w:t>
      </w:r>
      <w:r>
        <w:rPr>
          <w:lang w:val="es_ES" w:bidi="es_ES"/>
        </w:rPr>
        <w:t>),</w:t>
      </w:r>
      <w:r>
        <w:rPr>
          <w:lang w:val="es_ES" w:bidi="es_ES"/>
        </w:rPr>
      </w:r>
      <w:r>
        <w:rPr>
          <w:lang w:val="es_ES" w:bidi="es_ES"/>
        </w:rPr>
      </w:r>
    </w:p>
    <w:p>
      <w:pPr/>
      <w:r>
        <w:rPr>
          <w:lang w:val="es_ES" w:bidi="es_ES"/>
        </w:rPr>
      </w:r>
    </w:p>
    <w:p>
      <w:pPr>
        <w:pStyle w:val="Heading2"/>
      </w:pPr>
      <w:r>
        <w:rPr>
          <w:lang w:val="es_ES" w:bidi="es_ES"/>
        </w:rPr>
        <w:t>Gedolim</w:t>
      </w:r>
      <w:r>
        <w:rPr>
          <w:lang w:val="es_ES" w:bidi="es_ES"/>
        </w:rPr>
      </w:r>
    </w:p>
    <w:p>
      <w:pPr/>
      <w:r>
        <w:rPr>
          <w:lang w:val="es_ES" w:bidi="es_ES"/>
        </w:rPr>
      </w:r>
      <w:r>
        <w:rPr>
          <w:lang w:val="es_ES" w:bidi="es_ES"/>
        </w:rPr>
        <w:t>Padre de Zabdiel, supervisor de ciento veintiocho "hombres de grande vigor" (RVR 1909) que vivieron en Jerusalén durante los días de Nehemías (</w:t>
      </w:r>
      <w:r>
        <w:rPr>
          <w:lang w:val="es_ES" w:bidi="es_ES"/>
        </w:rPr>
        <w:t>Ne 11:14</w:t>
      </w:r>
      <w:r>
        <w:rPr>
          <w:lang w:val="es_ES" w:bidi="es_ES"/>
        </w:rPr>
        <w:t>).</w:t>
      </w:r>
      <w:r>
        <w:rPr>
          <w:lang w:val="es_ES" w:bidi="es_ES"/>
        </w:rPr>
      </w:r>
      <w:r>
        <w:rPr>
          <w:lang w:val="es_ES" w:bidi="es_ES"/>
        </w:rPr>
      </w:r>
    </w:p>
    <w:p>
      <w:pPr/>
      <w:r>
        <w:rPr>
          <w:lang w:val="es_ES" w:bidi="es_ES"/>
        </w:rPr>
      </w:r>
    </w:p>
    <w:p>
      <w:pPr>
        <w:pStyle w:val="Heading2"/>
      </w:pPr>
      <w:r>
        <w:rPr>
          <w:lang w:val="es_ES" w:bidi="es_ES"/>
        </w:rPr>
        <w:t>Gedor (Lugar)</w:t>
      </w:r>
      <w:r>
        <w:rPr>
          <w:lang w:val="es_ES" w:bidi="es_ES"/>
        </w:rPr>
      </w:r>
    </w:p>
    <w:p>
      <w:pPr/>
      <w:r>
        <w:rPr>
          <w:lang w:val="es_ES" w:bidi="es_ES"/>
        </w:rPr>
      </w:r>
      <w:r>
        <w:rPr>
          <w:lang w:val="es_ES" w:bidi="es_ES"/>
        </w:rPr>
        <w:t>1. Ciudad en la Sefelá (región montañosa) asignada a la tribu de Judá (</w:t>
      </w:r>
      <w:r>
        <w:rPr>
          <w:lang w:val="es_ES" w:bidi="es_ES"/>
        </w:rPr>
        <w:t>Jos 15:58</w:t>
      </w:r>
      <w:r>
        <w:rPr>
          <w:lang w:val="es_ES" w:bidi="es_ES"/>
        </w:rPr>
        <w:t>), mencionada junto con Halhul, Beth-Zur, Maarat, Beth-anoth y Eltecón. Ha sido identificada con Khirbet Gedur, al norte de Hebrón, cerca de Belén.</w:t>
      </w:r>
    </w:p>
    <w:p>
      <w:pPr/>
      <w:r>
        <w:rPr>
          <w:lang w:val="es_ES" w:bidi="es_ES"/>
        </w:rPr>
      </w:r>
      <w:r>
        <w:rPr>
          <w:lang w:val="es_ES" w:bidi="es_ES"/>
        </w:rPr>
        <w:t>2. Lugar fundado por Penuel, una de las familias de Judá (</w:t>
      </w:r>
      <w:r>
        <w:rPr>
          <w:lang w:val="es_ES" w:bidi="es_ES"/>
        </w:rPr>
        <w:t>1 Cro 4:4</w:t>
      </w:r>
      <w:r>
        <w:rPr>
          <w:lang w:val="es_ES" w:bidi="es_ES"/>
        </w:rPr>
        <w:t>).</w:t>
      </w:r>
    </w:p>
    <w:p>
      <w:pPr/>
      <w:r>
        <w:rPr>
          <w:lang w:val="es_ES" w:bidi="es_ES"/>
        </w:rPr>
      </w:r>
      <w:r>
        <w:rPr>
          <w:lang w:val="es_ES" w:bidi="es_ES"/>
        </w:rPr>
        <w:t>3. Asentamiento establecido por Jered de Judá (</w:t>
      </w:r>
      <w:r>
        <w:rPr>
          <w:lang w:val="es_ES" w:bidi="es_ES"/>
        </w:rPr>
        <w:t>1 Cro 4:18</w:t>
      </w:r>
      <w:r>
        <w:rPr>
          <w:lang w:val="es_ES" w:bidi="es_ES"/>
        </w:rPr>
        <w:t>).</w:t>
      </w:r>
    </w:p>
    <w:p>
      <w:pPr/>
      <w:r>
        <w:rPr>
          <w:lang w:val="es_ES" w:bidi="es_ES"/>
        </w:rPr>
      </w:r>
      <w:r>
        <w:rPr>
          <w:lang w:val="es_ES" w:bidi="es_ES"/>
        </w:rPr>
        <w:t>4. Ciudad y su valle establecidos por los Simeonitas (</w:t>
      </w:r>
      <w:r>
        <w:rPr>
          <w:lang w:val="es_ES" w:bidi="es_ES"/>
        </w:rPr>
        <w:t>1 Cro 4:39</w:t>
      </w:r>
      <w:r>
        <w:rPr>
          <w:lang w:val="es_ES" w:bidi="es_ES"/>
        </w:rPr>
        <w:t>).</w:t>
      </w:r>
    </w:p>
    <w:p>
      <w:pPr/>
      <w:r>
        <w:rPr>
          <w:lang w:val="es_ES" w:bidi="es_ES"/>
        </w:rPr>
      </w:r>
      <w:r>
        <w:rPr>
          <w:lang w:val="es_ES" w:bidi="es_ES"/>
        </w:rPr>
        <w:t>5. Pueblo en el territorio de Benjamín y hogar de Joela y Zebadías, hijos de Jeroham (</w:t>
      </w:r>
      <w:r>
        <w:rPr>
          <w:lang w:val="es_ES" w:bidi="es_ES"/>
        </w:rPr>
        <w:t>1 Cro 12:7</w:t>
      </w:r>
      <w:r>
        <w:rPr>
          <w:lang w:val="es_ES" w:bidi="es_ES"/>
        </w:rPr>
        <w:t>); posiblemente el mismo que el mencionado en el punto 1 arriba.</w:t>
      </w:r>
      <w:r>
        <w:rPr>
          <w:lang w:val="es_ES" w:bidi="es_ES"/>
        </w:rPr>
      </w:r>
      <w:r>
        <w:rPr>
          <w:lang w:val="es_ES" w:bidi="es_ES"/>
        </w:rPr>
      </w:r>
    </w:p>
    <w:p>
      <w:pPr/>
      <w:r>
        <w:rPr>
          <w:lang w:val="es_ES" w:bidi="es_ES"/>
        </w:rPr>
      </w:r>
    </w:p>
    <w:p>
      <w:pPr>
        <w:pStyle w:val="Heading2"/>
      </w:pPr>
      <w:r>
        <w:rPr>
          <w:lang w:val="es_ES" w:bidi="es_ES"/>
        </w:rPr>
        <w:t>Gedor (Persona)</w:t>
      </w:r>
      <w:r>
        <w:rPr>
          <w:lang w:val="es_ES" w:bidi="es_ES"/>
        </w:rPr>
      </w:r>
    </w:p>
    <w:p>
      <w:pPr/>
      <w:r>
        <w:rPr>
          <w:lang w:val="es_ES" w:bidi="es_ES"/>
        </w:rPr>
      </w:r>
      <w:r>
        <w:rPr>
          <w:lang w:val="es_ES" w:bidi="es_ES"/>
        </w:rPr>
        <w:t>Jeiel fue un antepasado del rey Saúl. La familia de Gedor vivía en Gabaón (</w:t>
      </w:r>
      <w:r>
        <w:rPr>
          <w:lang w:val="es_ES" w:bidi="es_ES"/>
        </w:rPr>
        <w:t>1 Cro 8:31,</w:t>
      </w:r>
      <w:r>
        <w:rPr>
          <w:lang w:val="es_ES" w:bidi="es_ES"/>
        </w:rPr>
        <w:t xml:space="preserve"> </w:t>
      </w:r>
      <w:r>
        <w:rPr>
          <w:lang w:val="es_ES" w:bidi="es_ES"/>
        </w:rPr>
        <w:t>9:37</w:t>
      </w:r>
      <w:r>
        <w:rPr>
          <w:lang w:val="es_ES" w:bidi="es_ES"/>
        </w:rPr>
        <w:t>).</w:t>
      </w:r>
      <w:r>
        <w:rPr>
          <w:lang w:val="es_ES" w:bidi="es_ES"/>
        </w:rPr>
      </w:r>
      <w:r>
        <w:rPr>
          <w:lang w:val="es_ES" w:bidi="es_ES"/>
        </w:rPr>
      </w:r>
    </w:p>
    <w:p>
      <w:pPr/>
      <w:r>
        <w:rPr>
          <w:lang w:val="es_ES" w:bidi="es_ES"/>
        </w:rPr>
      </w:r>
    </w:p>
    <w:p>
      <w:pPr>
        <w:pStyle w:val="Heading2"/>
      </w:pPr>
      <w:r>
        <w:rPr>
          <w:lang w:val="es_ES" w:bidi="es_ES"/>
        </w:rPr>
        <w:t>Ge-harashim</w:t>
      </w:r>
      <w:r>
        <w:rPr>
          <w:lang w:val="es_ES" w:bidi="es_ES"/>
        </w:rPr>
      </w:r>
    </w:p>
    <w:p>
      <w:pPr/>
      <w:r>
        <w:rPr>
          <w:lang w:val="es_ES" w:bidi="es_ES"/>
        </w:rPr>
      </w:r>
      <w:r>
        <w:rPr>
          <w:lang w:val="es_ES" w:bidi="es_ES"/>
        </w:rPr>
        <w:t>Nombre de un valle abundantemente arbolado cerca de Lod y Ono, asentado por Joab de la tribu de Judá, cuya descendencia llamó al valle Ge-harashim, que significa "valle de los artífices" (artesanos), según su propio oficio (</w:t>
      </w:r>
      <w:r>
        <w:rPr>
          <w:lang w:val="es_ES" w:bidi="es_ES"/>
        </w:rPr>
        <w:t>1 Cro 4:14</w:t>
      </w:r>
      <w:r>
        <w:rPr>
          <w:lang w:val="es_ES" w:bidi="es_ES"/>
        </w:rPr>
        <w:t>). En el siglo V a. C., el área fue repoblada por personas de la tribu de Benjamín (</w:t>
      </w:r>
      <w:r>
        <w:rPr>
          <w:lang w:val="es_ES" w:bidi="es_ES"/>
        </w:rPr>
        <w:t>Nh 11:35</w:t>
      </w:r>
      <w:r>
        <w:rPr>
          <w:lang w:val="es_ES" w:bidi="es_ES"/>
        </w:rPr>
        <w:t>, "valle de los artífices").</w:t>
      </w:r>
      <w:r>
        <w:rPr>
          <w:lang w:val="es_ES" w:bidi="es_ES"/>
        </w:rPr>
      </w:r>
      <w:r>
        <w:rPr>
          <w:lang w:val="es_ES" w:bidi="es_ES"/>
        </w:rPr>
      </w:r>
    </w:p>
    <w:p>
      <w:pPr/>
      <w:r>
        <w:rPr>
          <w:lang w:val="es_ES" w:bidi="es_ES"/>
        </w:rPr>
      </w:r>
    </w:p>
    <w:p>
      <w:pPr>
        <w:pStyle w:val="Heading2"/>
      </w:pPr>
      <w:r>
        <w:rPr>
          <w:lang w:val="es_ES" w:bidi="es_ES"/>
        </w:rPr>
        <w:t>Gehena</w:t>
      </w:r>
      <w:r>
        <w:rPr>
          <w:lang w:val="es_ES" w:bidi="es_ES"/>
        </w:rPr>
      </w:r>
    </w:p>
    <w:p>
      <w:pPr/>
      <w:r>
        <w:rPr>
          <w:lang w:val="es_ES" w:bidi="es_ES"/>
        </w:rPr>
      </w:r>
      <w:r>
        <w:rPr>
          <w:lang w:val="es_ES" w:bidi="es_ES"/>
        </w:rPr>
        <w:t>Gehena es la ortografía en inglés de una palabra griega que proviene del arameo. Originalmente, la palabra significaba "el Valle de [los hijos de] Hinnom" en hebreo. Este era un valle profundo que marcaba la frontera entre las tierras de dos antiguas tribus israelitas: Benjamín y Judá (</w:t>
      </w:r>
      <w:r>
        <w:rPr>
          <w:lang w:val="es_ES" w:bidi="es_ES"/>
        </w:rPr>
        <w:t>Josué 15:8</w:t>
      </w:r>
      <w:r>
        <w:rPr>
          <w:lang w:val="es_ES" w:bidi="es_ES"/>
        </w:rPr>
        <w:t xml:space="preserve">; </w:t>
      </w:r>
      <w:r>
        <w:rPr>
          <w:lang w:val="es_ES" w:bidi="es_ES"/>
        </w:rPr>
        <w:t>18:16</w:t>
      </w:r>
      <w:r>
        <w:rPr>
          <w:lang w:val="es_ES" w:bidi="es_ES"/>
        </w:rPr>
        <w:t>). Hoy en día, se cree que este valle es el mismo que Wadi el-Rababi, un valle profundo que corre al sur de la Ciudad Vieja de Jerusalén, comenzando cerca de su muro occidental.</w:t>
      </w:r>
    </w:p>
    <w:p>
      <w:pPr>
        <w:pStyle w:val="Heading3"/>
      </w:pPr>
      <w:r>
        <w:rPr>
          <w:lang w:val="es_ES" w:bidi="es_ES"/>
        </w:rPr>
        <w:t>Gehena en el Antiguo Testamento</w:t>
      </w:r>
    </w:p>
    <w:p>
      <w:pPr/>
      <w:r>
        <w:rPr>
          <w:lang w:val="es_ES" w:bidi="es_ES"/>
        </w:rPr>
      </w:r>
      <w:r>
        <w:rPr>
          <w:lang w:val="es_ES" w:bidi="es_ES"/>
        </w:rPr>
        <w:t>El lugar se hizo conocido por la adoración a otros dioses durante el reinado de algunos de los reyes de Judá. Los reyes Acaz y Manasés permitieron que la gente adorara a dioses falsos como Moloc e incluso sacrificaran bebés (</w:t>
      </w:r>
      <w:r>
        <w:rPr>
          <w:lang w:val="es_ES" w:bidi="es_ES"/>
        </w:rPr>
        <w:t>2 Reyes 16:3</w:t>
      </w:r>
      <w:r>
        <w:rPr>
          <w:lang w:val="es_ES" w:bidi="es_ES"/>
        </w:rPr>
        <w:t xml:space="preserve">; </w:t>
      </w:r>
      <w:r>
        <w:rPr>
          <w:lang w:val="es_ES" w:bidi="es_ES"/>
        </w:rPr>
        <w:t>21:6</w:t>
      </w:r>
      <w:r>
        <w:rPr>
          <w:lang w:val="es_ES" w:bidi="es_ES"/>
        </w:rPr>
        <w:t xml:space="preserve">, </w:t>
      </w:r>
      <w:r>
        <w:rPr>
          <w:lang w:val="es_ES" w:bidi="es_ES"/>
        </w:rPr>
        <w:t>2 Crónicas 28:3</w:t>
      </w:r>
      <w:r>
        <w:rPr>
          <w:lang w:val="es_ES" w:bidi="es_ES"/>
        </w:rPr>
        <w:t xml:space="preserve">; </w:t>
      </w:r>
      <w:r>
        <w:rPr>
          <w:lang w:val="es_ES" w:bidi="es_ES"/>
        </w:rPr>
        <w:t>33:6,</w:t>
      </w:r>
      <w:r>
        <w:rPr>
          <w:lang w:val="es_ES" w:bidi="es_ES"/>
        </w:rPr>
        <w:t xml:space="preserve"> </w:t>
      </w:r>
      <w:r>
        <w:rPr>
          <w:lang w:val="es_ES" w:bidi="es_ES"/>
        </w:rPr>
        <w:t>Jeremías 19:6</w:t>
      </w:r>
      <w:r>
        <w:rPr>
          <w:lang w:val="es_ES" w:bidi="es_ES"/>
        </w:rPr>
        <w:t xml:space="preserve">; </w:t>
      </w:r>
      <w:r>
        <w:rPr>
          <w:lang w:val="es_ES" w:bidi="es_ES"/>
        </w:rPr>
        <w:t>32:35</w:t>
      </w:r>
      <w:r>
        <w:rPr>
          <w:lang w:val="es_ES" w:bidi="es_ES"/>
        </w:rPr>
        <w:t>).</w:t>
      </w:r>
    </w:p>
    <w:p>
      <w:pPr/>
      <w:r>
        <w:rPr>
          <w:lang w:val="es_ES" w:bidi="es_ES"/>
        </w:rPr>
      </w:r>
      <w:r>
        <w:rPr>
          <w:lang w:val="es_ES" w:bidi="es_ES"/>
        </w:rPr>
        <w:t>El rey Josías puso fin a estos actos malvados (</w:t>
      </w:r>
      <w:r>
        <w:rPr>
          <w:lang w:val="es_ES" w:bidi="es_ES"/>
        </w:rPr>
        <w:t>2 Reyes 23:10</w:t>
      </w:r>
      <w:r>
        <w:rPr>
          <w:lang w:val="es_ES" w:bidi="es_ES"/>
        </w:rPr>
        <w:t>). El profeta Jeremías mencionó este valle al advertir al pueblo sobre el juicio de Dios (</w:t>
      </w:r>
      <w:r>
        <w:rPr>
          <w:lang w:val="es_ES" w:bidi="es_ES"/>
        </w:rPr>
        <w:t>Jeremías 2:23</w:t>
      </w:r>
      <w:r>
        <w:rPr>
          <w:lang w:val="es_ES" w:bidi="es_ES"/>
        </w:rPr>
        <w:t xml:space="preserve">; </w:t>
      </w:r>
      <w:r>
        <w:rPr>
          <w:lang w:val="es_ES" w:bidi="es_ES"/>
        </w:rPr>
        <w:t>7:30–32</w:t>
      </w:r>
      <w:r>
        <w:rPr>
          <w:lang w:val="es_ES" w:bidi="es_ES"/>
        </w:rPr>
        <w:t xml:space="preserve">; </w:t>
      </w:r>
      <w:r>
        <w:rPr>
          <w:lang w:val="es_ES" w:bidi="es_ES"/>
        </w:rPr>
        <w:t>19:5–6</w:t>
      </w:r>
      <w:r>
        <w:rPr>
          <w:lang w:val="es_ES" w:bidi="es_ES"/>
        </w:rPr>
        <w:t>).</w:t>
      </w:r>
    </w:p>
    <w:p>
      <w:pPr/>
      <w:r>
        <w:rPr>
          <w:lang w:val="es_ES" w:bidi="es_ES"/>
        </w:rPr>
      </w:r>
      <w:r>
        <w:rPr>
          <w:lang w:val="es_ES" w:bidi="es_ES"/>
        </w:rPr>
        <w:t>Más tarde, el valle se utilizó para quemar la basura de la ciudad y los cadáveres de criminales. Algunas personas creen que Judas, quien traicionó a Jesús, se suicidó cerca de este valle. También identifican el Campo del Alfarero en el lado del Néguev de este valle.</w:t>
      </w:r>
    </w:p>
    <w:p>
      <w:pPr/>
      <w:r>
        <w:rPr>
          <w:lang w:val="es_ES" w:bidi="es_ES"/>
        </w:rPr>
      </w:r>
      <w:r>
        <w:rPr>
          <w:lang w:val="es_ES" w:bidi="es_ES"/>
        </w:rPr>
        <w:t xml:space="preserve">Debido a todas las cosas malas que sucedieron allí, la gente comenzó a usar el nombre "Gehena" para referirse a un lugar donde las personas malas son castigadas después de morir (1 Enoc 18:11–16; 27:1–3; 54:1; 56:3–4; 90:26; 2 Esdras 7:36; comparar </w:t>
      </w:r>
      <w:r>
        <w:rPr>
          <w:lang w:val="es_ES" w:bidi="es_ES"/>
        </w:rPr>
        <w:t>Isaías 30:33</w:t>
      </w:r>
      <w:r>
        <w:rPr>
          <w:lang w:val="es_ES" w:bidi="es_ES"/>
        </w:rPr>
        <w:t xml:space="preserve">; </w:t>
      </w:r>
      <w:r>
        <w:rPr>
          <w:lang w:val="es_ES" w:bidi="es_ES"/>
        </w:rPr>
        <w:t>66:24</w:t>
      </w:r>
      <w:r>
        <w:rPr>
          <w:lang w:val="es_ES" w:bidi="es_ES"/>
        </w:rPr>
        <w:t xml:space="preserve">, </w:t>
      </w:r>
      <w:r>
        <w:rPr>
          <w:lang w:val="es_ES" w:bidi="es_ES"/>
        </w:rPr>
        <w:t>Daniel 7:10</w:t>
      </w:r>
      <w:r>
        <w:rPr>
          <w:lang w:val="es_ES" w:bidi="es_ES"/>
        </w:rPr>
        <w:t>).</w:t>
      </w:r>
    </w:p>
    <w:p>
      <w:pPr>
        <w:pStyle w:val="Heading3"/>
      </w:pPr>
      <w:r>
        <w:rPr>
          <w:lang w:val="es_ES" w:bidi="es_ES"/>
        </w:rPr>
        <w:t>Gehena en el Nuevo Testamento</w:t>
      </w:r>
    </w:p>
    <w:p>
      <w:pPr/>
      <w:r>
        <w:rPr>
          <w:lang w:val="es_ES" w:bidi="es_ES"/>
        </w:rPr>
      </w:r>
      <w:r>
        <w:rPr>
          <w:lang w:val="es_ES" w:bidi="es_ES"/>
        </w:rPr>
        <w:t>Jesús utilizó esta palabra para referirse al destino de las personas que no siguen a Dios al morir (</w:t>
      </w:r>
      <w:r>
        <w:rPr>
          <w:lang w:val="es_ES" w:bidi="es_ES"/>
        </w:rPr>
        <w:t>Mateo 5:22</w:t>
      </w:r>
      <w:r>
        <w:rPr>
          <w:lang w:val="es_ES" w:bidi="es_ES"/>
        </w:rPr>
        <w:t xml:space="preserve">; </w:t>
      </w:r>
      <w:r>
        <w:rPr>
          <w:lang w:val="es_ES" w:bidi="es_ES"/>
        </w:rPr>
        <w:t>10:28</w:t>
      </w:r>
      <w:r>
        <w:rPr>
          <w:lang w:val="es_ES" w:bidi="es_ES"/>
        </w:rPr>
        <w:t xml:space="preserve">; </w:t>
      </w:r>
      <w:r>
        <w:rPr>
          <w:lang w:val="es_ES" w:bidi="es_ES"/>
        </w:rPr>
        <w:t>18:9</w:t>
      </w:r>
      <w:r>
        <w:rPr>
          <w:lang w:val="es_ES" w:bidi="es_ES"/>
        </w:rPr>
        <w:t>). Como Gehena es un lugar de fuego (</w:t>
      </w:r>
      <w:r>
        <w:rPr>
          <w:lang w:val="es_ES" w:bidi="es_ES"/>
        </w:rPr>
        <w:t>Marcos 9:43</w:t>
      </w:r>
      <w:r>
        <w:rPr>
          <w:lang w:val="es_ES" w:bidi="es_ES"/>
        </w:rPr>
        <w:t>), también se le denomina el lago de fuego (</w:t>
      </w:r>
      <w:r>
        <w:rPr>
          <w:lang w:val="es_ES" w:bidi="es_ES"/>
        </w:rPr>
        <w:t>Mateo 13:42, 50</w:t>
      </w:r>
      <w:r>
        <w:rPr>
          <w:lang w:val="es_ES" w:bidi="es_ES"/>
        </w:rPr>
        <w:t xml:space="preserve">; </w:t>
      </w:r>
      <w:r>
        <w:rPr>
          <w:lang w:val="es_ES" w:bidi="es_ES"/>
        </w:rPr>
        <w:t>Apocalipsis 20:14–15</w:t>
      </w:r>
      <w:r>
        <w:rPr>
          <w:lang w:val="es_ES" w:bidi="es_ES"/>
        </w:rPr>
        <w:t>). Este es el lugar al que se enviará a las personas malvadas (</w:t>
      </w:r>
      <w:r>
        <w:rPr>
          <w:lang w:val="es_ES" w:bidi="es_ES"/>
        </w:rPr>
        <w:t>Mateo 23:15, 33</w:t>
      </w:r>
      <w:r>
        <w:rPr>
          <w:lang w:val="es_ES" w:bidi="es_ES"/>
        </w:rPr>
        <w:t>). Satanás y sus demonios también serán enviados allí para siempre (</w:t>
      </w:r>
      <w:r>
        <w:rPr>
          <w:lang w:val="es_ES" w:bidi="es_ES"/>
        </w:rPr>
        <w:t>Mateo 25:41</w:t>
      </w:r>
      <w:r>
        <w:rPr>
          <w:lang w:val="es_ES" w:bidi="es_ES"/>
        </w:rPr>
        <w:t xml:space="preserve">, </w:t>
      </w:r>
      <w:r>
        <w:rPr>
          <w:lang w:val="es_ES" w:bidi="es_ES"/>
        </w:rPr>
        <w:t>Apocalipsis 19:20</w:t>
      </w:r>
      <w:r>
        <w:rPr>
          <w:lang w:val="es_ES" w:bidi="es_ES"/>
        </w:rPr>
        <w:t xml:space="preserve">; </w:t>
      </w:r>
      <w:r>
        <w:rPr>
          <w:lang w:val="es_ES" w:bidi="es_ES"/>
        </w:rPr>
        <w:t>20:10</w:t>
      </w:r>
      <w:r>
        <w:rPr>
          <w:lang w:val="es_ES" w:bidi="es_ES"/>
        </w:rPr>
        <w:t>).</w:t>
      </w:r>
    </w:p>
    <w:p>
      <w:pPr/>
      <w:r>
        <w:rPr>
          <w:lang w:val="es_ES" w:bidi="es_ES"/>
        </w:rPr>
      </w:r>
      <w:r>
        <w:rPr>
          <w:lang w:val="es_ES" w:bidi="es_ES"/>
        </w:rPr>
        <w:t xml:space="preserve">Es importante entender que Gehena es diferente de otras palabras relacionadas con lo que sucede después de la muerte. En el Antiguo Testamento, "Seol" es el lugar al que las personas van justo después de morir, antes del último Día del Juicio. El nombre del Nuevo Testamento para este lugar es "Hades". "Gehenna" es el lugar final donde las personas serán castigadas eternamente (compara </w:t>
      </w:r>
      <w:r>
        <w:rPr>
          <w:lang w:val="es_ES" w:bidi="es_ES"/>
        </w:rPr>
        <w:t>Salmos 49:14–15</w:t>
      </w:r>
      <w:r>
        <w:rPr>
          <w:lang w:val="es_ES" w:bidi="es_ES"/>
        </w:rPr>
        <w:t xml:space="preserve"> con </w:t>
      </w:r>
      <w:r>
        <w:rPr>
          <w:lang w:val="es_ES" w:bidi="es_ES"/>
        </w:rPr>
        <w:t>Mateo 10:28</w:t>
      </w:r>
      <w:r>
        <w:rPr>
          <w:lang w:val="es_ES" w:bidi="es_ES"/>
        </w:rPr>
        <w:t>). La palabra griega "Tártaro" se usa solo una vez en la Biblia (</w:t>
      </w:r>
      <w:r>
        <w:rPr>
          <w:lang w:val="es_ES" w:bidi="es_ES"/>
        </w:rPr>
        <w:t>2 Pedro 2:4</w:t>
      </w:r>
      <w:r>
        <w:rPr>
          <w:lang w:val="es_ES" w:bidi="es_ES"/>
        </w:rPr>
        <w:t>). Se refiere a un lugar especial donde Dios envió a algunos ángeles que se rebelaron contra él hace mucho tiempo. Estos ángeles formaron parte de la primera rebelión contra Dios que ocurrió antes de que comenzara la historia humana.</w:t>
      </w:r>
    </w:p>
    <w:p>
      <w:pPr/>
      <w:r>
        <w:rPr>
          <w:lang w:val="es_ES" w:bidi="es_ES"/>
        </w:rPr>
      </w:r>
      <w:r>
        <w:rPr>
          <w:i/>
          <w:lang w:val="es_ES" w:bidi="es_ES"/>
        </w:rPr>
        <w:t>Véase también</w:t>
      </w:r>
      <w:r>
        <w:rPr>
          <w:lang w:val="es_ES" w:bidi="es_ES"/>
        </w:rPr>
        <w:t xml:space="preserve"> </w:t>
      </w:r>
      <w:r>
        <w:rPr>
          <w:lang w:val="es_ES" w:bidi="es_ES"/>
        </w:rPr>
        <w:t>Muertos, Lugar de los</w:t>
      </w:r>
      <w:r>
        <w:rPr>
          <w:lang w:val="es_ES" w:bidi="es_ES"/>
        </w:rPr>
        <w:t xml:space="preserve">; </w:t>
      </w:r>
      <w:r>
        <w:rPr>
          <w:lang w:val="es_ES" w:bidi="es_ES"/>
        </w:rPr>
        <w:t>Muerte</w:t>
      </w:r>
      <w:r>
        <w:rPr>
          <w:lang w:val="es_ES" w:bidi="es_ES"/>
        </w:rPr>
        <w:t xml:space="preserve">; </w:t>
      </w:r>
      <w:r>
        <w:rPr>
          <w:lang w:val="es_ES" w:bidi="es_ES"/>
        </w:rPr>
        <w:t>Hades</w:t>
      </w:r>
      <w:r>
        <w:rPr>
          <w:lang w:val="es_ES" w:bidi="es_ES"/>
        </w:rPr>
        <w:t xml:space="preserve">; </w:t>
      </w:r>
      <w:r>
        <w:rPr>
          <w:lang w:val="es_ES" w:bidi="es_ES"/>
        </w:rPr>
        <w:t>Infierno</w:t>
      </w:r>
      <w:r>
        <w:rPr>
          <w:lang w:val="es_ES" w:bidi="es_ES"/>
        </w:rPr>
        <w:t xml:space="preserve">; </w:t>
      </w:r>
      <w:r>
        <w:rPr>
          <w:lang w:val="es_ES" w:bidi="es_ES"/>
        </w:rPr>
        <w:t>Seol</w:t>
      </w:r>
      <w:r>
        <w:rPr>
          <w:lang w:val="es_ES" w:bidi="es_ES"/>
        </w:rPr>
        <w:t>.</w:t>
      </w:r>
      <w:r>
        <w:rPr>
          <w:lang w:val="es_ES" w:bidi="es_ES"/>
        </w:rPr>
      </w:r>
      <w:r>
        <w:rPr>
          <w:lang w:val="es_ES" w:bidi="es_ES"/>
        </w:rPr>
      </w:r>
    </w:p>
    <w:p>
      <w:pPr/>
      <w:r>
        <w:rPr>
          <w:lang w:val="es_ES" w:bidi="es_ES"/>
        </w:rPr>
      </w:r>
    </w:p>
    <w:p>
      <w:pPr>
        <w:pStyle w:val="Heading2"/>
      </w:pPr>
      <w:r>
        <w:rPr>
          <w:lang w:val="es_ES" w:bidi="es_ES"/>
        </w:rPr>
        <w:t>Gelilot</w:t>
      </w:r>
      <w:r>
        <w:rPr>
          <w:lang w:val="es_ES" w:bidi="es_ES"/>
        </w:rPr>
      </w:r>
    </w:p>
    <w:p>
      <w:pPr/>
      <w:r>
        <w:rPr>
          <w:lang w:val="es_ES" w:bidi="es_ES"/>
        </w:rPr>
      </w:r>
      <w:r>
        <w:rPr>
          <w:lang w:val="es_ES" w:bidi="es_ES"/>
        </w:rPr>
        <w:t>Lugar mencionado en la línea fronteriza de Benjamín (</w:t>
      </w:r>
      <w:r>
        <w:rPr>
          <w:lang w:val="es_ES" w:bidi="es_ES"/>
        </w:rPr>
        <w:t>Jos 18:17</w:t>
      </w:r>
      <w:r>
        <w:rPr>
          <w:lang w:val="es_ES" w:bidi="es_ES"/>
        </w:rPr>
        <w:t xml:space="preserve">), generalmente identificado con Gilgal. Ver </w:t>
      </w:r>
      <w:r>
        <w:rPr>
          <w:lang w:val="es_ES" w:bidi="es_ES"/>
        </w:rPr>
        <w:t>Gilgal #4</w:t>
      </w:r>
      <w:r>
        <w:rPr>
          <w:lang w:val="es_ES" w:bidi="es_ES"/>
        </w:rPr>
        <w:t>.</w:t>
      </w:r>
      <w:r>
        <w:rPr>
          <w:lang w:val="es_ES" w:bidi="es_ES"/>
        </w:rPr>
      </w:r>
      <w:r>
        <w:rPr>
          <w:lang w:val="es_ES" w:bidi="es_ES"/>
        </w:rPr>
      </w:r>
    </w:p>
    <w:p>
      <w:pPr/>
      <w:r>
        <w:rPr>
          <w:lang w:val="es_ES" w:bidi="es_ES"/>
        </w:rPr>
      </w:r>
    </w:p>
    <w:p>
      <w:pPr>
        <w:pStyle w:val="Heading2"/>
      </w:pPr>
      <w:r>
        <w:rPr>
          <w:lang w:val="es_ES" w:bidi="es_ES"/>
        </w:rPr>
        <w:t>Gemalli</w:t>
      </w:r>
      <w:r>
        <w:rPr>
          <w:lang w:val="es_ES" w:bidi="es_ES"/>
        </w:rPr>
      </w:r>
    </w:p>
    <w:p>
      <w:pPr/>
      <w:r>
        <w:rPr>
          <w:lang w:val="es_ES" w:bidi="es_ES"/>
        </w:rPr>
      </w:r>
      <w:r>
        <w:rPr>
          <w:lang w:val="es_ES" w:bidi="es_ES"/>
        </w:rPr>
        <w:t>El padre de Ammiel. Este fue uno de los 12 espías enviados por Moisés para explorar la tierra de Canaán (</w:t>
      </w:r>
      <w:r>
        <w:rPr>
          <w:lang w:val="es_ES" w:bidi="es_ES"/>
        </w:rPr>
        <w:t>Nm 13:12</w:t>
      </w:r>
      <w:r>
        <w:rPr>
          <w:lang w:val="es_ES" w:bidi="es_ES"/>
        </w:rPr>
        <w:t>).</w:t>
      </w:r>
      <w:r>
        <w:rPr>
          <w:lang w:val="es_ES" w:bidi="es_ES"/>
        </w:rPr>
      </w:r>
      <w:r>
        <w:rPr>
          <w:lang w:val="es_ES" w:bidi="es_ES"/>
        </w:rPr>
      </w:r>
    </w:p>
    <w:p>
      <w:pPr/>
      <w:r>
        <w:rPr>
          <w:lang w:val="es_ES" w:bidi="es_ES"/>
        </w:rPr>
      </w:r>
    </w:p>
    <w:p>
      <w:pPr>
        <w:pStyle w:val="Heading2"/>
      </w:pPr>
      <w:r>
        <w:rPr>
          <w:lang w:val="es_ES" w:bidi="es_ES"/>
        </w:rPr>
        <w:t>Gémara</w:t>
      </w:r>
      <w:r>
        <w:rPr>
          <w:lang w:val="es_ES" w:bidi="es_ES"/>
        </w:rPr>
      </w:r>
    </w:p>
    <w:p>
      <w:pPr/>
      <w:r>
        <w:rPr>
          <w:lang w:val="es_ES" w:bidi="es_ES"/>
        </w:rPr>
      </w:r>
      <w:r>
        <w:rPr>
          <w:lang w:val="es_ES" w:bidi="es_ES"/>
        </w:rPr>
        <w:t xml:space="preserve">Resumen de los puntos importantes de la discusión rabínica sobre la Mishná (la tradición oral). El Guemará y la Mishná juntos forman el Talmud, que muchos judíos consideran autoritativo para su fe. En arameo, </w:t>
      </w:r>
      <w:r>
        <w:rPr>
          <w:i/>
          <w:lang w:val="es_ES" w:bidi="es_ES"/>
        </w:rPr>
        <w:t>Guemara</w:t>
      </w:r>
      <w:r>
        <w:rPr>
          <w:lang w:val="es_ES" w:bidi="es_ES"/>
        </w:rPr>
        <w:t xml:space="preserve"> significa "aprendizaje adquirido". Ese significado refleja el método de enseñanza de los rabinos, quienes transmitieron el Gémará memorizándolo en lugar de escribirlo. La raíz hebrea de la palabra significa "completar". Dado que el Guemará toma la forma de un comentario continuo sobre la Mishná, sirve para suplementarla y completarla.</w:t>
      </w:r>
    </w:p>
    <w:p>
      <w:pPr/>
      <w:r>
        <w:rPr>
          <w:lang w:val="es_ES" w:bidi="es_ES"/>
        </w:rPr>
      </w:r>
      <w:r>
        <w:rPr>
          <w:lang w:val="es_ES" w:bidi="es_ES"/>
        </w:rPr>
        <w:t>Las páginas del Talmud están organizadas con la Mishná en el centro y la Guemará en bloques de impresión a los lados. La Guemará no siempre cita las mismas fuentes dos veces al abordar pasajes similares de la Mishná sobre el mismo tema, ni siempre contiene comentarios sobre la Mishná. La Guemará también incluye folclore, astronomía, astrología, medicina, parábolas homiléticas y ejemplos de las vidas de los grandes rabinos.</w:t>
      </w:r>
    </w:p>
    <w:p>
      <w:pPr/>
      <w:r>
        <w:rPr>
          <w:lang w:val="es_ES" w:bidi="es_ES"/>
        </w:rPr>
      </w:r>
      <w:r>
        <w:rPr>
          <w:lang w:val="es_ES" w:bidi="es_ES"/>
        </w:rPr>
        <w:t xml:space="preserve">Ver también </w:t>
      </w:r>
      <w:r>
        <w:rPr>
          <w:lang w:val="es_ES" w:bidi="es_ES"/>
        </w:rPr>
        <w:t>Mishná</w:t>
      </w:r>
      <w:r>
        <w:rPr>
          <w:lang w:val="es_ES" w:bidi="es_ES"/>
        </w:rPr>
        <w:t xml:space="preserve">; </w:t>
      </w:r>
      <w:r>
        <w:rPr>
          <w:lang w:val="es_ES" w:bidi="es_ES"/>
        </w:rPr>
        <w:t>Talmud</w:t>
      </w:r>
      <w:r>
        <w:rPr>
          <w:lang w:val="es_ES" w:bidi="es_ES"/>
        </w:rPr>
        <w:t>.</w:t>
      </w:r>
      <w:r>
        <w:rPr>
          <w:lang w:val="es_ES" w:bidi="es_ES"/>
        </w:rPr>
      </w:r>
      <w:r>
        <w:rPr>
          <w:lang w:val="es_ES" w:bidi="es_ES"/>
        </w:rPr>
      </w:r>
    </w:p>
    <w:p>
      <w:pPr/>
      <w:r>
        <w:rPr>
          <w:lang w:val="es_ES" w:bidi="es_ES"/>
        </w:rPr>
      </w:r>
    </w:p>
    <w:p>
      <w:pPr>
        <w:pStyle w:val="Heading2"/>
      </w:pPr>
      <w:r>
        <w:rPr>
          <w:lang w:val="es_ES" w:bidi="es_ES"/>
        </w:rPr>
        <w:t>Gemarías</w:t>
      </w:r>
      <w:r>
        <w:rPr>
          <w:lang w:val="es_ES" w:bidi="es_ES"/>
        </w:rPr>
      </w:r>
    </w:p>
    <w:p>
      <w:pPr/>
      <w:r>
        <w:rPr>
          <w:lang w:val="es_ES" w:bidi="es_ES"/>
        </w:rPr>
      </w:r>
      <w:r>
        <w:rPr>
          <w:lang w:val="es_ES" w:bidi="es_ES"/>
        </w:rPr>
        <w:t>1. Hijo de Hilcías y emisario del rey Sedequías a Nabucodonosor. Llevó la carta de Jeremías a los exiliados en Babilonia. En algunos casos la grafía es "Jeramías". (</w:t>
      </w:r>
      <w:r>
        <w:rPr>
          <w:lang w:val="es_ES" w:bidi="es_ES"/>
        </w:rPr>
        <w:t>Jr 29:3</w:t>
      </w:r>
      <w:r>
        <w:rPr>
          <w:lang w:val="es_ES" w:bidi="es_ES"/>
        </w:rPr>
        <w:t>).</w:t>
      </w:r>
    </w:p>
    <w:p>
      <w:pPr/>
      <w:r>
        <w:rPr>
          <w:lang w:val="es_ES" w:bidi="es_ES"/>
        </w:rPr>
      </w:r>
      <w:r>
        <w:rPr>
          <w:lang w:val="es_ES" w:bidi="es_ES"/>
        </w:rPr>
        <w:t>2. Hijo de Safán, el escriba. En la cámara del templo de Gemarías, Baruc leyó el rollo de Jeremías (</w:t>
      </w:r>
      <w:r>
        <w:rPr>
          <w:lang w:val="es_ES" w:bidi="es_ES"/>
        </w:rPr>
        <w:t>Jr 36:10–12, 25</w:t>
      </w:r>
      <w:r>
        <w:rPr>
          <w:lang w:val="es_ES" w:bidi="es_ES"/>
        </w:rPr>
        <w:t>).</w:t>
      </w:r>
      <w:r>
        <w:rPr>
          <w:lang w:val="es_ES" w:bidi="es_ES"/>
        </w:rPr>
      </w:r>
      <w:r>
        <w:rPr>
          <w:lang w:val="es_ES" w:bidi="es_ES"/>
        </w:rPr>
      </w:r>
    </w:p>
    <w:p>
      <w:pPr/>
      <w:r>
        <w:rPr>
          <w:lang w:val="es_ES" w:bidi="es_ES"/>
        </w:rPr>
      </w:r>
    </w:p>
    <w:p>
      <w:pPr>
        <w:pStyle w:val="Heading2"/>
      </w:pPr>
      <w:r>
        <w:rPr>
          <w:lang w:val="es_ES" w:bidi="es_ES"/>
        </w:rPr>
        <w:t>Gematría</w:t>
      </w:r>
      <w:r>
        <w:rPr>
          <w:lang w:val="es_ES" w:bidi="es_ES"/>
        </w:rPr>
      </w:r>
    </w:p>
    <w:p>
      <w:pPr/>
      <w:r>
        <w:rPr>
          <w:lang w:val="es_ES" w:bidi="es_ES"/>
        </w:rPr>
      </w:r>
      <w:r>
        <w:rPr>
          <w:lang w:val="es_ES" w:bidi="es_ES"/>
        </w:rPr>
        <w:t>Uno de los métodos rabínicos utilizados por los maestros judíos para interpretar el Antiguo Testamento. Consistía en analizar palabras basándose en el valor numérico de sus letras o en reorganizar letras según un sistema específico. Por ejemplo, algunos rabinos han argumentado que Eliezer (</w:t>
      </w:r>
      <w:r>
        <w:rPr>
          <w:lang w:val="es_ES" w:bidi="es_ES"/>
        </w:rPr>
        <w:t>Génesis 15:2</w:t>
      </w:r>
      <w:r>
        <w:rPr>
          <w:lang w:val="es_ES" w:bidi="es_ES"/>
        </w:rPr>
        <w:t>) representaba a todos los siervos de Abraham combinados porque el nombre de Eliezer equivale a 318, que era el número de siervos de Abraham (</w:t>
      </w:r>
      <w:r>
        <w:rPr>
          <w:lang w:val="es_ES" w:bidi="es_ES"/>
        </w:rPr>
        <w:t>Génesis 14:14</w:t>
      </w:r>
      <w:r>
        <w:rPr>
          <w:lang w:val="es_ES" w:bidi="es_ES"/>
        </w:rPr>
        <w:t xml:space="preserve">). Otro ejemplo es cómo se deriva el nombre "Babilonia" en </w:t>
      </w:r>
      <w:r>
        <w:rPr>
          <w:lang w:val="es_ES" w:bidi="es_ES"/>
        </w:rPr>
        <w:t>Jeremías 25:26</w:t>
      </w:r>
      <w:r>
        <w:rPr>
          <w:lang w:val="es_ES" w:bidi="es_ES"/>
        </w:rPr>
        <w:t xml:space="preserve"> y </w:t>
      </w:r>
      <w:r>
        <w:rPr>
          <w:lang w:val="es_ES" w:bidi="es_ES"/>
        </w:rPr>
        <w:t>51:41</w:t>
      </w:r>
      <w:r>
        <w:rPr>
          <w:lang w:val="es_ES" w:bidi="es_ES"/>
        </w:rPr>
        <w:t xml:space="preserve"> al cambiar la última letra de la palabra hebrea para Babilonia por la primera letra de la misma palabra.</w:t>
      </w:r>
    </w:p>
    <w:p>
      <w:pPr/>
      <w:r>
        <w:rPr>
          <w:lang w:val="es_ES" w:bidi="es_ES"/>
        </w:rPr>
      </w:r>
      <w:r>
        <w:rPr>
          <w:lang w:val="es_ES" w:bidi="es_ES"/>
        </w:rPr>
        <w:t>En la epístola pseudoepigráfica de Bernabé, los 318 siervos de Abraham (</w:t>
      </w:r>
      <w:r>
        <w:rPr>
          <w:lang w:val="es_ES" w:bidi="es_ES"/>
        </w:rPr>
        <w:t>Génesis 14:14</w:t>
      </w:r>
      <w:r>
        <w:rPr>
          <w:lang w:val="es_ES" w:bidi="es_ES"/>
        </w:rPr>
        <w:t xml:space="preserve">) se interpretan como un símbolo de la muerte de Jesús en la cruz. Esta interpretación se basa en la letra griega </w:t>
      </w:r>
      <w:r>
        <w:rPr>
          <w:i/>
          <w:lang w:val="es_ES" w:bidi="es_ES"/>
        </w:rPr>
        <w:t>Tau</w:t>
      </w:r>
      <w:r>
        <w:rPr>
          <w:lang w:val="es_ES" w:bidi="es_ES"/>
        </w:rPr>
        <w:t>, o "t", que tiene un valor numérico de 300 y forma de cruz, y el número 18, que corresponde a las dos primeras letras de la palabra griega para Jesús.</w:t>
      </w:r>
    </w:p>
    <w:p>
      <w:pPr/>
      <w:r>
        <w:rPr>
          <w:lang w:val="es_ES" w:bidi="es_ES"/>
        </w:rPr>
      </w:r>
      <w:r>
        <w:rPr>
          <w:lang w:val="es_ES" w:bidi="es_ES"/>
        </w:rPr>
        <w:t>En el libro de Apocalipsis, el número de la bestia es 666 (</w:t>
      </w:r>
      <w:r>
        <w:rPr>
          <w:lang w:val="es_ES" w:bidi="es_ES"/>
        </w:rPr>
        <w:t>Apocalipsis 13:18</w:t>
      </w:r>
      <w:r>
        <w:rPr>
          <w:lang w:val="es_ES" w:bidi="es_ES"/>
        </w:rPr>
        <w:t>). En el simbolismo bíblico, el número siete se considera perfecto, y tres sietes representan la perfección absoluta. Por lo tanto, 666 se interpreta como algo que no alcanza esta perfección.</w:t>
      </w:r>
      <w:r>
        <w:rPr>
          <w:lang w:val="es_ES" w:bidi="es_ES"/>
        </w:rPr>
      </w:r>
      <w:r>
        <w:rPr>
          <w:lang w:val="es_ES" w:bidi="es_ES"/>
        </w:rPr>
      </w:r>
    </w:p>
    <w:p>
      <w:pPr/>
      <w:r>
        <w:rPr>
          <w:lang w:val="es_ES" w:bidi="es_ES"/>
        </w:rPr>
      </w:r>
    </w:p>
    <w:p>
      <w:pPr>
        <w:pStyle w:val="Heading2"/>
      </w:pPr>
      <w:r>
        <w:rPr>
          <w:lang w:val="es_ES" w:bidi="es_ES"/>
        </w:rPr>
        <w:t>Genealogía</w:t>
      </w:r>
      <w:r>
        <w:rPr>
          <w:lang w:val="es_ES" w:bidi="es_ES"/>
        </w:rPr>
      </w:r>
    </w:p>
    <w:p>
      <w:pPr/>
      <w:r>
        <w:rPr>
          <w:lang w:val="es_ES" w:bidi="es_ES"/>
        </w:rPr>
      </w:r>
      <w:r>
        <w:rPr>
          <w:lang w:val="es_ES" w:bidi="es_ES"/>
        </w:rPr>
        <w:t xml:space="preserve">La genealogía es el estudio de la historia familiar, que rastrea los antepasados hacia atrás o hacia adelante para una nación, tribu, familia o individuo. Los hebreos no fueron los únicos pueblos antiguos interesados en mantener registros genealógicos. La lista de reyes sumerios del tercer milenio a.C. registra a los primeros gobernantes mesopotámicos. En los registros babilónicos, la palabra "hijo" a menudo significaba "descendiente de". El rey Tirhaca de Egipto llamó a Sesostris III su "padre" alrededor del 685 a.C., aunque Sesostris III vivió 1200 años antes. Griegos y romanos también mantenían registros genealógicos. Sin embargo, las genealogías bíblicas, especialmente las de Génesis y </w:t>
      </w:r>
      <w:r>
        <w:rPr>
          <w:lang w:val="es_ES" w:bidi="es_ES"/>
        </w:rPr>
        <w:t>1 Crónicas 1–9</w:t>
      </w:r>
      <w:r>
        <w:rPr>
          <w:lang w:val="es_ES" w:bidi="es_ES"/>
        </w:rPr>
        <w:t>, son únicas en la literatura del antiguo Medio Oriente. Solo al comienzo de la era islámica encontramos registros genealógicos tan extensos. Incluso hoy, entre los semitas tribales como los nómadas árabes, hay un fuerte interés en la genealogía. Es común que un árabe recite con precisión los nombres de los antepasados que se remontan diez o quince generaciones, cubriendo varios cientos de años.</w:t>
      </w:r>
    </w:p>
    <w:p>
      <w:pPr>
        <w:pStyle w:val="Heading3"/>
      </w:pPr>
      <w:r>
        <w:rPr>
          <w:lang w:val="es_ES" w:bidi="es_ES"/>
        </w:rPr>
        <w:t>Términos usados</w:t>
      </w:r>
    </w:p>
    <w:p>
      <w:pPr/>
      <w:r>
        <w:rPr>
          <w:lang w:val="es_ES" w:bidi="es_ES"/>
        </w:rPr>
      </w:r>
      <w:r>
        <w:rPr>
          <w:lang w:val="es_ES" w:bidi="es_ES"/>
        </w:rPr>
        <w:t>La palabra "genealogía" aparece solo una vez como sustantivo en el Antiguo Testamento hebreo (</w:t>
      </w:r>
      <w:r>
        <w:rPr>
          <w:lang w:val="es_ES" w:bidi="es_ES"/>
        </w:rPr>
        <w:t>Nehemías 7:5</w:t>
      </w:r>
      <w:r>
        <w:rPr>
          <w:lang w:val="es_ES" w:bidi="es_ES"/>
        </w:rPr>
        <w:t xml:space="preserve">). Se refiere a una lista de aquellos que regresaron a Jerusalén con Zorobabel después del exilio. La forma verbal de la palabra aparece 20 veces en 1–2 Crónicas, Esdras y Nehemías. Los términos "generaciones" y "libro de las generaciones", utilizados en Génesis y otras partes del Antiguo Testamento, expresan la misma idea. El Nuevo Testamento emplea términos similares en </w:t>
      </w:r>
      <w:r>
        <w:rPr>
          <w:lang w:val="es_ES" w:bidi="es_ES"/>
        </w:rPr>
        <w:t>1 Timoteo 1:4</w:t>
      </w:r>
      <w:r>
        <w:rPr>
          <w:lang w:val="es_ES" w:bidi="es_ES"/>
        </w:rPr>
        <w:t xml:space="preserve"> y </w:t>
      </w:r>
      <w:r>
        <w:rPr>
          <w:lang w:val="es_ES" w:bidi="es_ES"/>
        </w:rPr>
        <w:t>Tito 3:9</w:t>
      </w:r>
      <w:r>
        <w:rPr>
          <w:lang w:val="es_ES" w:bidi="es_ES"/>
        </w:rPr>
        <w:t xml:space="preserve"> ("genealogías") y </w:t>
      </w:r>
      <w:r>
        <w:rPr>
          <w:lang w:val="es_ES" w:bidi="es_ES"/>
        </w:rPr>
        <w:t>Mateo 1:1</w:t>
      </w:r>
      <w:r>
        <w:rPr>
          <w:lang w:val="es_ES" w:bidi="es_ES"/>
        </w:rPr>
        <w:t>, que se refiere al "libro de la genealogía" de Jesucristo.</w:t>
      </w:r>
    </w:p>
    <w:p>
      <w:pPr>
        <w:pStyle w:val="Heading3"/>
      </w:pPr>
      <w:r>
        <w:rPr>
          <w:lang w:val="es_ES" w:bidi="es_ES"/>
        </w:rPr>
        <w:t>Propósito de los registros genealógicos</w:t>
      </w:r>
    </w:p>
    <w:p>
      <w:pPr/>
      <w:r>
        <w:rPr>
          <w:lang w:val="es_ES" w:bidi="es_ES"/>
        </w:rPr>
      </w:r>
      <w:r>
        <w:rPr>
          <w:lang w:val="es_ES" w:bidi="es_ES"/>
        </w:rPr>
        <w:t>Mantener registros genealógicos en el antiguo Israel era importante por varias razones. La promesa de Dios de la tierra a Abraham y sus descendientes requería estos registros para establecer y preservar la propiedad de la tierra. Un registro genealógico demostraba un reclamo legítimo a la propiedad ancestral. Las genealogías también eran cruciales para mantener el sacerdocio exclusivo establecido por la ley mosaica. Durante la época de Josefo, cada sacerdote debía probar su linaje.</w:t>
      </w:r>
    </w:p>
    <w:p>
      <w:pPr/>
      <w:r>
        <w:rPr>
          <w:lang w:val="es_ES" w:bidi="es_ES"/>
        </w:rPr>
      </w:r>
      <w:r>
        <w:rPr>
          <w:lang w:val="es_ES" w:bidi="es_ES"/>
        </w:rPr>
        <w:t>Las personas mantenían registros genealógicos para asegurar el derecho de sucesión real en Judá a través de la familia de David. La creencia de que el Mesías vendría del linaje de David hacía que estos registros fueran aún más significativos.</w:t>
      </w:r>
    </w:p>
    <w:p>
      <w:pPr/>
      <w:r>
        <w:rPr>
          <w:lang w:val="es_ES" w:bidi="es_ES"/>
        </w:rPr>
      </w:r>
      <w:r>
        <w:rPr>
          <w:lang w:val="es_ES" w:bidi="es_ES"/>
        </w:rPr>
        <w:t>Estos registros familiares también servían para otros propósitos, como asignar el deber militar basado en las familias (</w:t>
      </w:r>
      <w:r>
        <w:rPr>
          <w:lang w:val="es_ES" w:bidi="es_ES"/>
        </w:rPr>
        <w:t>Números 1:2–3</w:t>
      </w:r>
      <w:r>
        <w:rPr>
          <w:lang w:val="es_ES" w:bidi="es_ES"/>
        </w:rPr>
        <w:t>). Las tribus y familias determinaban posiciones en el campamento y durante la marcha desde Egipto (</w:t>
      </w:r>
      <w:r>
        <w:rPr>
          <w:lang w:val="es_ES" w:bidi="es_ES"/>
        </w:rPr>
        <w:t>Números 2:2, 17</w:t>
      </w:r>
      <w:r>
        <w:rPr>
          <w:lang w:val="es_ES" w:bidi="es_ES"/>
        </w:rPr>
        <w:t xml:space="preserve">; </w:t>
      </w:r>
      <w:r>
        <w:rPr>
          <w:lang w:val="es_ES" w:bidi="es_ES"/>
        </w:rPr>
        <w:t>10:11–28</w:t>
      </w:r>
      <w:r>
        <w:rPr>
          <w:lang w:val="es_ES" w:bidi="es_ES"/>
        </w:rPr>
        <w:t>). Las bendiciones de Dios se transmitían de un miembro de la familia a sus descendientes (</w:t>
      </w:r>
      <w:r>
        <w:rPr>
          <w:lang w:val="es_ES" w:bidi="es_ES"/>
        </w:rPr>
        <w:t>Génesis 27</w:t>
      </w:r>
      <w:r>
        <w:rPr>
          <w:lang w:val="es_ES" w:bidi="es_ES"/>
        </w:rPr>
        <w:t>). El enfoque en mantener pura la congregación (</w:t>
      </w:r>
      <w:r>
        <w:rPr>
          <w:lang w:val="es_ES" w:bidi="es_ES"/>
        </w:rPr>
        <w:t>Deuteronomio 7:1–4</w:t>
      </w:r>
      <w:r>
        <w:rPr>
          <w:lang w:val="es_ES" w:bidi="es_ES"/>
        </w:rPr>
        <w:t xml:space="preserve">; </w:t>
      </w:r>
      <w:r>
        <w:rPr>
          <w:lang w:val="es_ES" w:bidi="es_ES"/>
        </w:rPr>
        <w:t>23:1–8</w:t>
      </w:r>
      <w:r>
        <w:rPr>
          <w:lang w:val="es_ES" w:bidi="es_ES"/>
        </w:rPr>
        <w:t>) requería registros familiares completos, especialmente después del exilio. Esdras y Nehemías enfatizaron la pureza racial y eliminaron elementos extranjeros del pueblo (</w:t>
      </w:r>
      <w:r>
        <w:rPr>
          <w:lang w:val="es_ES" w:bidi="es_ES"/>
        </w:rPr>
        <w:t>Esdras 2:59–63</w:t>
      </w:r>
      <w:r>
        <w:rPr>
          <w:lang w:val="es_ES" w:bidi="es_ES"/>
        </w:rPr>
        <w:t xml:space="preserve">; </w:t>
      </w:r>
      <w:r>
        <w:rPr>
          <w:lang w:val="es_ES" w:bidi="es_ES"/>
        </w:rPr>
        <w:t>10:9–44</w:t>
      </w:r>
      <w:r>
        <w:rPr>
          <w:lang w:val="es_ES" w:bidi="es_ES"/>
        </w:rPr>
        <w:t xml:space="preserve">; </w:t>
      </w:r>
      <w:r>
        <w:rPr>
          <w:lang w:val="es_ES" w:bidi="es_ES"/>
        </w:rPr>
        <w:t>Nehemías 13:23–28</w:t>
      </w:r>
      <w:r>
        <w:rPr>
          <w:lang w:val="es_ES" w:bidi="es_ES"/>
        </w:rPr>
        <w:t>). La prueba escrita de una descendencia pura se volvió crucial, y el interés en compilar genealogías creció después del exilio.</w:t>
      </w:r>
    </w:p>
    <w:p>
      <w:pPr/>
      <w:r>
        <w:rPr>
          <w:lang w:val="es_ES" w:bidi="es_ES"/>
        </w:rPr>
      </w:r>
      <w:r>
        <w:rPr>
          <w:lang w:val="es_ES" w:bidi="es_ES"/>
        </w:rPr>
        <w:t xml:space="preserve">El linaje generalmente se trazaba a través de los miembros masculinos de la familia. Las mujeres rara vez se mencionaban, como Sara y Milca en </w:t>
      </w:r>
      <w:r>
        <w:rPr>
          <w:lang w:val="es_ES" w:bidi="es_ES"/>
        </w:rPr>
        <w:t>Génesis 11:29</w:t>
      </w:r>
      <w:r>
        <w:rPr>
          <w:lang w:val="es_ES" w:bidi="es_ES"/>
        </w:rPr>
        <w:t xml:space="preserve">, Rebeca en </w:t>
      </w:r>
      <w:r>
        <w:rPr>
          <w:lang w:val="es_ES" w:bidi="es_ES"/>
        </w:rPr>
        <w:t>Génesis 22:23</w:t>
      </w:r>
      <w:r>
        <w:rPr>
          <w:lang w:val="es_ES" w:bidi="es_ES"/>
        </w:rPr>
        <w:t xml:space="preserve">, y las hijas de Zelofehad en </w:t>
      </w:r>
      <w:r>
        <w:rPr>
          <w:lang w:val="es_ES" w:bidi="es_ES"/>
        </w:rPr>
        <w:t>Números 26:33–27:11</w:t>
      </w:r>
      <w:r>
        <w:rPr>
          <w:lang w:val="es_ES" w:bidi="es_ES"/>
        </w:rPr>
        <w:t xml:space="preserve"> en relación con la herencia de propiedades. Mateo menciona a tres mujeres:</w:t>
      </w:r>
    </w:p>
    <w:p>
      <w:pPr>
        <w:pStyle w:val="ListBullet"/>
        <w:spacing w:line="240" w:lineRule="auto"/>
        <w:ind w:left="720"/>
      </w:pPr>
      <w:r>
        <w:rPr>
          <w:lang w:val="es_ES" w:bidi="es_ES"/>
        </w:rPr>
      </w:r>
      <w:r>
        <w:rPr>
          <w:lang w:val="es_ES" w:bidi="es_ES"/>
        </w:rPr>
        <w:t>Tamar</w:t>
      </w:r>
    </w:p>
    <w:p>
      <w:pPr>
        <w:pStyle w:val="ListBullet"/>
        <w:spacing w:line="240" w:lineRule="auto"/>
        <w:ind w:left="720"/>
      </w:pPr>
      <w:r>
        <w:rPr>
          <w:lang w:val="es_ES" w:bidi="es_ES"/>
        </w:rPr>
      </w:r>
      <w:r>
        <w:rPr>
          <w:lang w:val="es_ES" w:bidi="es_ES"/>
        </w:rPr>
        <w:t>Rahab</w:t>
      </w:r>
    </w:p>
    <w:p>
      <w:pPr>
        <w:pStyle w:val="ListBullet"/>
        <w:spacing w:line="240" w:lineRule="auto"/>
        <w:ind w:left="720"/>
      </w:pPr>
      <w:r>
        <w:rPr>
          <w:lang w:val="es_ES" w:bidi="es_ES"/>
        </w:rPr>
      </w:r>
      <w:r>
        <w:rPr>
          <w:lang w:val="es_ES" w:bidi="es_ES"/>
        </w:rPr>
        <w:t>Rut</w:t>
      </w:r>
    </w:p>
    <w:p>
      <w:pPr/>
      <w:r>
        <w:rPr>
          <w:lang w:val="es_ES" w:bidi="es_ES"/>
        </w:rPr>
      </w:r>
      <w:r>
        <w:rPr>
          <w:lang w:val="es_ES" w:bidi="es_ES"/>
        </w:rPr>
        <w:t>También se menciona a Betsabé en el segundo grupo (ver discusión abajo).</w:t>
      </w:r>
    </w:p>
    <w:p>
      <w:pPr>
        <w:pStyle w:val="Heading3"/>
      </w:pPr>
      <w:r>
        <w:rPr>
          <w:lang w:val="es_ES" w:bidi="es_ES"/>
        </w:rPr>
        <w:t>Principales listas genealógicas en la Biblia</w:t>
      </w:r>
    </w:p>
    <w:p>
      <w:pPr/>
      <w:r>
        <w:rPr>
          <w:lang w:val="es_ES" w:bidi="es_ES"/>
        </w:rPr>
      </w:r>
      <w:r>
        <w:rPr>
          <w:lang w:val="es_ES" w:bidi="es_ES"/>
        </w:rPr>
        <w:t>Las fuentes principales de información genealógica en el Antiguo Testamento son:</w:t>
      </w:r>
    </w:p>
    <w:p>
      <w:pPr>
        <w:pStyle w:val="ListBullet"/>
        <w:spacing w:line="240" w:lineRule="auto"/>
        <w:ind w:left="720"/>
      </w:pPr>
      <w:r>
        <w:rPr>
          <w:lang w:val="es_ES" w:bidi="es_ES"/>
        </w:rPr>
      </w:r>
      <w:r>
        <w:rPr>
          <w:lang w:val="es_ES" w:bidi="es_ES"/>
        </w:rPr>
        <w:t>Génesis</w:t>
      </w:r>
    </w:p>
    <w:p>
      <w:pPr>
        <w:pStyle w:val="ListBullet"/>
        <w:spacing w:line="240" w:lineRule="auto"/>
        <w:ind w:left="720"/>
      </w:pPr>
      <w:r>
        <w:rPr>
          <w:lang w:val="es_ES" w:bidi="es_ES"/>
        </w:rPr>
      </w:r>
      <w:r>
        <w:rPr>
          <w:lang w:val="es_ES" w:bidi="es_ES"/>
        </w:rPr>
        <w:t>Números</w:t>
      </w:r>
    </w:p>
    <w:p>
      <w:pPr>
        <w:pStyle w:val="ListBullet"/>
        <w:spacing w:line="240" w:lineRule="auto"/>
        <w:ind w:left="720"/>
      </w:pPr>
      <w:r>
        <w:rPr>
          <w:lang w:val="es_ES" w:bidi="es_ES"/>
        </w:rPr>
      </w:r>
      <w:r>
        <w:rPr>
          <w:lang w:val="es_ES" w:bidi="es_ES"/>
        </w:rPr>
        <w:t>2 Samuel</w:t>
      </w:r>
    </w:p>
    <w:p>
      <w:pPr>
        <w:pStyle w:val="ListBullet"/>
        <w:spacing w:line="240" w:lineRule="auto"/>
        <w:ind w:left="720"/>
      </w:pPr>
      <w:r>
        <w:rPr>
          <w:lang w:val="es_ES" w:bidi="es_ES"/>
        </w:rPr>
      </w:r>
      <w:r>
        <w:rPr>
          <w:lang w:val="es_ES" w:bidi="es_ES"/>
        </w:rPr>
        <w:t>1 Reyes</w:t>
      </w:r>
    </w:p>
    <w:p>
      <w:pPr>
        <w:pStyle w:val="ListBullet"/>
        <w:spacing w:line="240" w:lineRule="auto"/>
        <w:ind w:left="720"/>
      </w:pPr>
      <w:r>
        <w:rPr>
          <w:lang w:val="es_ES" w:bidi="es_ES"/>
        </w:rPr>
      </w:r>
      <w:r>
        <w:rPr>
          <w:lang w:val="es_ES" w:bidi="es_ES"/>
        </w:rPr>
        <w:t>1–2 Crónicas</w:t>
      </w:r>
    </w:p>
    <w:p>
      <w:pPr/>
      <w:r>
        <w:rPr>
          <w:lang w:val="es_ES" w:bidi="es_ES"/>
        </w:rPr>
      </w:r>
      <w:r>
        <w:rPr>
          <w:lang w:val="es_ES" w:bidi="es_ES"/>
        </w:rPr>
        <w:t xml:space="preserve">Estos libros, Esdras y Nehemías, contienen el contenido genealógico más extenso de la Biblia. Las genealogías de Jesucristo en </w:t>
      </w:r>
      <w:r>
        <w:rPr>
          <w:lang w:val="es_ES" w:bidi="es_ES"/>
        </w:rPr>
        <w:t>Mateo 1</w:t>
      </w:r>
      <w:r>
        <w:rPr>
          <w:lang w:val="es_ES" w:bidi="es_ES"/>
        </w:rPr>
        <w:t xml:space="preserve"> y </w:t>
      </w:r>
      <w:r>
        <w:rPr>
          <w:lang w:val="es_ES" w:bidi="es_ES"/>
        </w:rPr>
        <w:t>Lucas 3</w:t>
      </w:r>
      <w:r>
        <w:rPr>
          <w:lang w:val="es_ES" w:bidi="es_ES"/>
        </w:rPr>
        <w:t xml:space="preserve"> son los únicos registros genealógicos del Nuevo Testamento. Juntos, ofrecen un registro desde Adán hasta Cristo.</w:t>
      </w:r>
    </w:p>
    <w:p>
      <w:pPr/>
      <w:r>
        <w:rPr>
          <w:lang w:val="es_ES" w:bidi="es_ES"/>
        </w:rPr>
      </w:r>
      <w:r>
        <w:rPr>
          <w:lang w:val="es_ES" w:bidi="es_ES"/>
        </w:rPr>
        <w:t>Las principales listas genealógicas en la Biblia se agrupan por períodos históricos:</w:t>
      </w:r>
    </w:p>
    <w:p>
      <w:pPr>
        <w:pStyle w:val="Heading4"/>
      </w:pPr>
      <w:r>
        <w:rPr>
          <w:lang w:val="es_ES" w:bidi="es_ES"/>
        </w:rPr>
        <w:t>Antes del diluvio</w:t>
      </w:r>
    </w:p>
    <w:p>
      <w:pPr/>
      <w:r>
        <w:rPr>
          <w:lang w:val="es_ES" w:bidi="es_ES"/>
        </w:rPr>
      </w:r>
      <w:r>
        <w:rPr>
          <w:lang w:val="es_ES" w:bidi="es_ES"/>
        </w:rPr>
        <w:t>Existen tres listas correspondientes a este período:</w:t>
      </w:r>
    </w:p>
    <w:p>
      <w:pPr>
        <w:pStyle w:val="ListNumber"/>
        <w:numPr>
          <w:ilvl w:val="0"/>
          <w:numId w:val="21"/>
        </w:numPr>
        <w:spacing w:line="240" w:lineRule="auto"/>
        <w:ind w:left="720"/>
      </w:pPr>
      <w:r>
        <w:rPr>
          <w:lang w:val="es_ES" w:bidi="es_ES"/>
        </w:rPr>
      </w:r>
      <w:r>
        <w:rPr>
          <w:lang w:val="es_ES" w:bidi="es_ES"/>
        </w:rPr>
        <w:t xml:space="preserve">El primero, encontrado en </w:t>
      </w:r>
      <w:r>
        <w:rPr>
          <w:lang w:val="es_ES" w:bidi="es_ES"/>
        </w:rPr>
        <w:t>Génesis 4:17–22</w:t>
      </w:r>
      <w:r>
        <w:rPr>
          <w:lang w:val="es_ES" w:bidi="es_ES"/>
        </w:rPr>
        <w:t>, rastrea a los descendientes de Caín a lo largo de siete generaciones. Explica el origen hereditario de ciertos trabajos y oficios.</w:t>
      </w:r>
    </w:p>
    <w:p>
      <w:pPr>
        <w:pStyle w:val="ListNumber"/>
        <w:spacing w:line="240" w:lineRule="auto"/>
        <w:ind w:left="720"/>
      </w:pPr>
      <w:r>
        <w:rPr>
          <w:lang w:val="es_ES" w:bidi="es_ES"/>
        </w:rPr>
      </w:r>
      <w:r>
        <w:rPr>
          <w:lang w:val="es_ES" w:bidi="es_ES"/>
        </w:rPr>
        <w:t xml:space="preserve">El segundo, </w:t>
      </w:r>
      <w:r>
        <w:rPr>
          <w:lang w:val="es_ES" w:bidi="es_ES"/>
        </w:rPr>
        <w:t>Génesis 4:25–26</w:t>
      </w:r>
      <w:r>
        <w:rPr>
          <w:lang w:val="es_ES" w:bidi="es_ES"/>
        </w:rPr>
        <w:t>, inicia el relato de los descendientes de Set. Set es el hijo fiel de Adán, en contraste con la línea impía de Caín.</w:t>
      </w:r>
    </w:p>
    <w:p>
      <w:pPr>
        <w:pStyle w:val="ListNumber"/>
        <w:spacing w:line="240" w:lineRule="auto"/>
        <w:ind w:left="720"/>
      </w:pPr>
      <w:r>
        <w:rPr>
          <w:lang w:val="es_ES" w:bidi="es_ES"/>
        </w:rPr>
      </w:r>
      <w:r>
        <w:rPr>
          <w:lang w:val="es_ES" w:bidi="es_ES"/>
        </w:rPr>
        <w:t xml:space="preserve">La tercera lista, </w:t>
      </w:r>
      <w:r>
        <w:rPr>
          <w:lang w:val="es_ES" w:bidi="es_ES"/>
        </w:rPr>
        <w:t>Génesis 5:1–32</w:t>
      </w:r>
      <w:r>
        <w:rPr>
          <w:lang w:val="es_ES" w:bidi="es_ES"/>
        </w:rPr>
        <w:t xml:space="preserve"> (ver </w:t>
      </w:r>
      <w:r>
        <w:rPr>
          <w:lang w:val="es_ES" w:bidi="es_ES"/>
        </w:rPr>
        <w:t>1 Crónicas 1:1–4</w:t>
      </w:r>
      <w:r>
        <w:rPr>
          <w:lang w:val="es_ES" w:bidi="es_ES"/>
        </w:rPr>
        <w:t>), rastrea los descendientes de Adán a través de Set hasta Noé y sus hijos durante el Diluvio.</w:t>
      </w:r>
    </w:p>
    <w:p>
      <w:pPr>
        <w:pStyle w:val="Heading4"/>
      </w:pPr>
      <w:r>
        <w:rPr>
          <w:lang w:val="es_ES" w:bidi="es_ES"/>
        </w:rPr>
        <w:t>De Noé a Abraham</w:t>
      </w:r>
    </w:p>
    <w:p>
      <w:pPr/>
      <w:r>
        <w:rPr>
          <w:lang w:val="es_ES" w:bidi="es_ES"/>
        </w:rPr>
      </w:r>
      <w:r>
        <w:rPr>
          <w:lang w:val="es_ES" w:bidi="es_ES"/>
        </w:rPr>
        <w:t>Génesis 10:1–32</w:t>
      </w:r>
      <w:r>
        <w:rPr>
          <w:lang w:val="es_ES" w:bidi="es_ES"/>
        </w:rPr>
        <w:t xml:space="preserve"> (ver también </w:t>
      </w:r>
      <w:r>
        <w:rPr>
          <w:lang w:val="es_ES" w:bidi="es_ES"/>
        </w:rPr>
        <w:t>1 Crónicas 1:4–23</w:t>
      </w:r>
      <w:r>
        <w:rPr>
          <w:lang w:val="es_ES" w:bidi="es_ES"/>
        </w:rPr>
        <w:t xml:space="preserve">) a menudo se llama la "tabla de las naciones". Enumera las naciones que surgieron de los hijos de Noé: Sem, Cam y Jafet. </w:t>
      </w:r>
      <w:r>
        <w:rPr>
          <w:lang w:val="es_ES" w:bidi="es_ES"/>
        </w:rPr>
        <w:t>Génesis 11:10–26</w:t>
      </w:r>
      <w:r>
        <w:rPr>
          <w:lang w:val="es_ES" w:bidi="es_ES"/>
        </w:rPr>
        <w:t xml:space="preserve"> (ver también </w:t>
      </w:r>
      <w:r>
        <w:rPr>
          <w:lang w:val="es_ES" w:bidi="es_ES"/>
        </w:rPr>
        <w:t>1 Crónicas 1:24–27</w:t>
      </w:r>
      <w:r>
        <w:rPr>
          <w:lang w:val="es_ES" w:bidi="es_ES"/>
        </w:rPr>
        <w:t xml:space="preserve">) sigue a los descendientes de Sem hasta la época de Abraham. </w:t>
      </w:r>
      <w:r>
        <w:rPr>
          <w:lang w:val="es_ES" w:bidi="es_ES"/>
        </w:rPr>
        <w:t>Génesis 11:27–30</w:t>
      </w:r>
      <w:r>
        <w:rPr>
          <w:lang w:val="es_ES" w:bidi="es_ES"/>
        </w:rPr>
        <w:t xml:space="preserve"> (ver también </w:t>
      </w:r>
      <w:r>
        <w:rPr>
          <w:lang w:val="es_ES" w:bidi="es_ES"/>
        </w:rPr>
        <w:t>Génesis 22:20–24</w:t>
      </w:r>
      <w:r>
        <w:rPr>
          <w:lang w:val="es_ES" w:bidi="es_ES"/>
        </w:rPr>
        <w:t>) enumera los descendientes de Nacor, el hermano de Abraham.</w:t>
      </w:r>
    </w:p>
    <w:p>
      <w:pPr>
        <w:pStyle w:val="Heading4"/>
      </w:pPr>
      <w:r>
        <w:rPr>
          <w:lang w:val="es_ES" w:bidi="es_ES"/>
        </w:rPr>
        <w:t>De Abraham a la descendencia en Egipto</w:t>
      </w:r>
    </w:p>
    <w:p>
      <w:pPr/>
      <w:r>
        <w:rPr>
          <w:lang w:val="es_ES" w:bidi="es_ES"/>
        </w:rPr>
      </w:r>
      <w:r>
        <w:rPr>
          <w:lang w:val="es_ES" w:bidi="es_ES"/>
        </w:rPr>
        <w:t xml:space="preserve">Los descendientes de Abraham a través de Agar, Sara y Cetura se mencionan en </w:t>
      </w:r>
      <w:r>
        <w:rPr>
          <w:lang w:val="es_ES" w:bidi="es_ES"/>
        </w:rPr>
        <w:t>Génesis 16:15</w:t>
      </w:r>
      <w:r>
        <w:rPr>
          <w:lang w:val="es_ES" w:bidi="es_ES"/>
        </w:rPr>
        <w:t xml:space="preserve">, </w:t>
      </w:r>
      <w:r>
        <w:rPr>
          <w:lang w:val="es_ES" w:bidi="es_ES"/>
        </w:rPr>
        <w:t>21:1–3</w:t>
      </w:r>
      <w:r>
        <w:rPr>
          <w:lang w:val="es_ES" w:bidi="es_ES"/>
        </w:rPr>
        <w:t xml:space="preserve"> y </w:t>
      </w:r>
      <w:r>
        <w:rPr>
          <w:lang w:val="es_ES" w:bidi="es_ES"/>
        </w:rPr>
        <w:t>25:1–4</w:t>
      </w:r>
      <w:r>
        <w:rPr>
          <w:lang w:val="es_ES" w:bidi="es_ES"/>
        </w:rPr>
        <w:t xml:space="preserve">. Estos pasajes presentan a los árabes como descendientes de Abraham (ver </w:t>
      </w:r>
      <w:r>
        <w:rPr>
          <w:lang w:val="es_ES" w:bidi="es_ES"/>
        </w:rPr>
        <w:t>1 Crónicas 1:28–34</w:t>
      </w:r>
      <w:r>
        <w:rPr>
          <w:lang w:val="es_ES" w:bidi="es_ES"/>
        </w:rPr>
        <w:t xml:space="preserve">). </w:t>
      </w:r>
      <w:r>
        <w:rPr>
          <w:lang w:val="es_ES" w:bidi="es_ES"/>
        </w:rPr>
        <w:t>Génesis 19:37–38</w:t>
      </w:r>
      <w:r>
        <w:rPr>
          <w:lang w:val="es_ES" w:bidi="es_ES"/>
        </w:rPr>
        <w:t xml:space="preserve"> conecta a los moabitas y amonitas con Abraham a través de su sobrino Lot.</w:t>
      </w:r>
    </w:p>
    <w:p>
      <w:pPr/>
      <w:r>
        <w:rPr>
          <w:lang w:val="es_ES" w:bidi="es_ES"/>
        </w:rPr>
      </w:r>
      <w:r>
        <w:rPr>
          <w:lang w:val="es_ES" w:bidi="es_ES"/>
        </w:rPr>
        <w:t>Una lista genealógica importante de este período detalla los descendientes de Jacob. Incluye la ascendencia, nacimiento y nombramiento de los fundadores de las 12 tribus de Israel (</w:t>
      </w:r>
      <w:r>
        <w:rPr>
          <w:lang w:val="es_ES" w:bidi="es_ES"/>
        </w:rPr>
        <w:t>Génesis 29:31–30:24</w:t>
      </w:r>
      <w:r>
        <w:rPr>
          <w:lang w:val="es_ES" w:bidi="es_ES"/>
        </w:rPr>
        <w:t xml:space="preserve">; </w:t>
      </w:r>
      <w:r>
        <w:rPr>
          <w:lang w:val="es_ES" w:bidi="es_ES"/>
        </w:rPr>
        <w:t>35:16–26</w:t>
      </w:r>
      <w:r>
        <w:rPr>
          <w:lang w:val="es_ES" w:bidi="es_ES"/>
        </w:rPr>
        <w:t>). Esaú es reconocido como el ancestro de los edomitas, con sus descendientes edomitas trazados a través de sus tres esposas (</w:t>
      </w:r>
      <w:r>
        <w:rPr>
          <w:lang w:val="es_ES" w:bidi="es_ES"/>
        </w:rPr>
        <w:t>Génesis 26:34</w:t>
      </w:r>
      <w:r>
        <w:rPr>
          <w:lang w:val="es_ES" w:bidi="es_ES"/>
        </w:rPr>
        <w:t xml:space="preserve">; </w:t>
      </w:r>
      <w:r>
        <w:rPr>
          <w:lang w:val="es_ES" w:bidi="es_ES"/>
        </w:rPr>
        <w:t>36:1–43</w:t>
      </w:r>
      <w:r>
        <w:rPr>
          <w:lang w:val="es_ES" w:bidi="es_ES"/>
        </w:rPr>
        <w:t xml:space="preserve">; </w:t>
      </w:r>
      <w:r>
        <w:rPr>
          <w:lang w:val="es_ES" w:bidi="es_ES"/>
        </w:rPr>
        <w:t>1 Crónicas 1:35–54</w:t>
      </w:r>
      <w:r>
        <w:rPr>
          <w:lang w:val="es_ES" w:bidi="es_ES"/>
        </w:rPr>
        <w:t xml:space="preserve">). La lista de la familia de Jacob cuando entró en Egipto, sumando un total de 70 miembros, se encuentra en </w:t>
      </w:r>
      <w:r>
        <w:rPr>
          <w:lang w:val="es_ES" w:bidi="es_ES"/>
        </w:rPr>
        <w:t>Génesis 46:1–27</w:t>
      </w:r>
      <w:r>
        <w:rPr>
          <w:lang w:val="es_ES" w:bidi="es_ES"/>
        </w:rPr>
        <w:t xml:space="preserve"> (ver </w:t>
      </w:r>
      <w:r>
        <w:rPr>
          <w:lang w:val="es_ES" w:bidi="es_ES"/>
        </w:rPr>
        <w:t>Éxodo 6:14–16</w:t>
      </w:r>
      <w:r>
        <w:rPr>
          <w:lang w:val="es_ES" w:bidi="es_ES"/>
        </w:rPr>
        <w:t xml:space="preserve">; </w:t>
      </w:r>
      <w:r>
        <w:rPr>
          <w:lang w:val="es_ES" w:bidi="es_ES"/>
        </w:rPr>
        <w:t>Números 26:1–51</w:t>
      </w:r>
      <w:r>
        <w:rPr>
          <w:lang w:val="es_ES" w:bidi="es_ES"/>
        </w:rPr>
        <w:t xml:space="preserve">; </w:t>
      </w:r>
      <w:r>
        <w:rPr>
          <w:lang w:val="es_ES" w:bidi="es_ES"/>
        </w:rPr>
        <w:t>1 Crónicas 2–8</w:t>
      </w:r>
      <w:r>
        <w:rPr>
          <w:lang w:val="es_ES" w:bidi="es_ES"/>
        </w:rPr>
        <w:t xml:space="preserve">). Una lista parcial de los jefes de las casas paternas de Rubén, Simeón y Leví está en </w:t>
      </w:r>
      <w:r>
        <w:rPr>
          <w:lang w:val="es_ES" w:bidi="es_ES"/>
        </w:rPr>
        <w:t>Éxodo 6:14–25</w:t>
      </w:r>
      <w:r>
        <w:rPr>
          <w:lang w:val="es_ES" w:bidi="es_ES"/>
        </w:rPr>
        <w:t>. El propósito principal de esta genealogía es establecer a Aarón y Moisés como miembros de la tribu de Leví.</w:t>
      </w:r>
    </w:p>
    <w:p>
      <w:pPr>
        <w:pStyle w:val="Heading4"/>
      </w:pPr>
      <w:r>
        <w:rPr>
          <w:lang w:val="es_ES" w:bidi="es_ES"/>
        </w:rPr>
        <w:t>Del éxodo a la conquista de Canaán</w:t>
      </w:r>
    </w:p>
    <w:p>
      <w:pPr/>
      <w:r>
        <w:rPr>
          <w:lang w:val="es_ES" w:bidi="es_ES"/>
        </w:rPr>
      </w:r>
      <w:r>
        <w:rPr>
          <w:lang w:val="es_ES" w:bidi="es_ES"/>
        </w:rPr>
        <w:t>Mientras las tribus aún estaban en el desierto después de salir de Egipto, se realizó un censo para contar el número total de israelitas (</w:t>
      </w:r>
      <w:r>
        <w:rPr>
          <w:lang w:val="es_ES" w:bidi="es_ES"/>
        </w:rPr>
        <w:t>Números 1:4–54</w:t>
      </w:r>
      <w:r>
        <w:rPr>
          <w:lang w:val="es_ES" w:bidi="es_ES"/>
        </w:rPr>
        <w:t xml:space="preserve">; </w:t>
      </w:r>
      <w:r>
        <w:rPr>
          <w:lang w:val="es_ES" w:bidi="es_ES"/>
        </w:rPr>
        <w:t>2:2–33</w:t>
      </w:r>
      <w:r>
        <w:rPr>
          <w:lang w:val="es_ES" w:bidi="es_ES"/>
        </w:rPr>
        <w:t>). Durante este tiempo, se compiló una genealogía de la familia de Aarón y se llevó a cabo un censo separado para contar a los levitas (</w:t>
      </w:r>
      <w:r>
        <w:rPr>
          <w:lang w:val="es_ES" w:bidi="es_ES"/>
        </w:rPr>
        <w:t>Números 3:1–39</w:t>
      </w:r>
      <w:r>
        <w:rPr>
          <w:lang w:val="es_ES" w:bidi="es_ES"/>
        </w:rPr>
        <w:t xml:space="preserve">). Una lista de los 12 espías que exploraron la tierra y las tribus que representaban se encuentra en </w:t>
      </w:r>
      <w:r>
        <w:rPr>
          <w:lang w:val="es_ES" w:bidi="es_ES"/>
        </w:rPr>
        <w:t>Números 13:4–16</w:t>
      </w:r>
      <w:r>
        <w:rPr>
          <w:lang w:val="es_ES" w:bidi="es_ES"/>
        </w:rPr>
        <w:t>; los nombres más destacados son Caleb y Josué. Cerca del final del viaje por el desierto, se ordenó otro censo; el número total fue aproximadamente el mismo que el del primer censo, casi 40 años antes (</w:t>
      </w:r>
      <w:r>
        <w:rPr>
          <w:lang w:val="es_ES" w:bidi="es_ES"/>
        </w:rPr>
        <w:t>Números 26:4–51, 57–62</w:t>
      </w:r>
      <w:r>
        <w:rPr>
          <w:lang w:val="es_ES" w:bidi="es_ES"/>
        </w:rPr>
        <w:t>). A medida que las tribus se acercaban a la tierra prometida, se preparó una lista de los representantes tribales que ayudarían a dividir la tierra (</w:t>
      </w:r>
      <w:r>
        <w:rPr>
          <w:lang w:val="es_ES" w:bidi="es_ES"/>
        </w:rPr>
        <w:t>Números 34:16–29</w:t>
      </w:r>
      <w:r>
        <w:rPr>
          <w:lang w:val="es_ES" w:bidi="es_ES"/>
        </w:rPr>
        <w:t>).</w:t>
      </w:r>
    </w:p>
    <w:p>
      <w:pPr>
        <w:pStyle w:val="Heading4"/>
      </w:pPr>
      <w:r>
        <w:rPr>
          <w:lang w:val="es_ES" w:bidi="es_ES"/>
        </w:rPr>
        <w:t>Período de los monarcas</w:t>
      </w:r>
    </w:p>
    <w:p>
      <w:pPr/>
      <w:r>
        <w:rPr>
          <w:lang w:val="es_ES" w:bidi="es_ES"/>
        </w:rPr>
      </w:r>
      <w:r>
        <w:rPr>
          <w:lang w:val="es_ES" w:bidi="es_ES"/>
        </w:rPr>
        <w:t xml:space="preserve">Durante la monarquía, que duró más de 400 años, los únicos registros genealógicos significativos son sobre David. Sus descendientes incluyen a 20 gobernantes que reinaron sobre Judá hasta que los babilonios conquistaron la nación en 586 a.C. (1–2 Reyes; ver también </w:t>
      </w:r>
      <w:r>
        <w:rPr>
          <w:lang w:val="es_ES" w:bidi="es_ES"/>
        </w:rPr>
        <w:t>1 Crónicas 11:1–2 Crónicas 36:21</w:t>
      </w:r>
      <w:r>
        <w:rPr>
          <w:lang w:val="es_ES" w:bidi="es_ES"/>
        </w:rPr>
        <w:t xml:space="preserve">). Una lista de los hijos de David se encuentra en </w:t>
      </w:r>
      <w:r>
        <w:rPr>
          <w:lang w:val="es_ES" w:bidi="es_ES"/>
        </w:rPr>
        <w:t>2 Samuel 3:2–5</w:t>
      </w:r>
      <w:r>
        <w:rPr>
          <w:lang w:val="es_ES" w:bidi="es_ES"/>
        </w:rPr>
        <w:t xml:space="preserve"> y </w:t>
      </w:r>
      <w:r>
        <w:rPr>
          <w:lang w:val="es_ES" w:bidi="es_ES"/>
        </w:rPr>
        <w:t>5:14–16</w:t>
      </w:r>
      <w:r>
        <w:rPr>
          <w:lang w:val="es_ES" w:bidi="es_ES"/>
        </w:rPr>
        <w:t xml:space="preserve"> (ver también </w:t>
      </w:r>
      <w:r>
        <w:rPr>
          <w:lang w:val="es_ES" w:bidi="es_ES"/>
        </w:rPr>
        <w:t>1 Crónicas 3:1–9</w:t>
      </w:r>
      <w:r>
        <w:rPr>
          <w:lang w:val="es_ES" w:bidi="es_ES"/>
        </w:rPr>
        <w:t xml:space="preserve">; </w:t>
      </w:r>
      <w:r>
        <w:rPr>
          <w:lang w:val="es_ES" w:bidi="es_ES"/>
        </w:rPr>
        <w:t>14:4–7</w:t>
      </w:r>
      <w:r>
        <w:rPr>
          <w:lang w:val="es_ES" w:bidi="es_ES"/>
        </w:rPr>
        <w:t>).</w:t>
      </w:r>
    </w:p>
    <w:p>
      <w:pPr/>
      <w:r>
        <w:rPr>
          <w:lang w:val="es_ES" w:bidi="es_ES"/>
        </w:rPr>
      </w:r>
      <w:r>
        <w:rPr>
          <w:lang w:val="es_ES" w:bidi="es_ES"/>
        </w:rPr>
        <w:t xml:space="preserve">Los soldados de élite de David, conocidos como hombres valientes, se mencionan en </w:t>
      </w:r>
      <w:r>
        <w:rPr>
          <w:lang w:val="es_ES" w:bidi="es_ES"/>
        </w:rPr>
        <w:t>2 Samuel 23:8–39</w:t>
      </w:r>
      <w:r>
        <w:rPr>
          <w:lang w:val="es_ES" w:bidi="es_ES"/>
        </w:rPr>
        <w:t xml:space="preserve"> (ver también </w:t>
      </w:r>
      <w:r>
        <w:rPr>
          <w:lang w:val="es_ES" w:bidi="es_ES"/>
        </w:rPr>
        <w:t>1 Crónicas 11:10–47</w:t>
      </w:r>
      <w:r>
        <w:rPr>
          <w:lang w:val="es_ES" w:bidi="es_ES"/>
        </w:rPr>
        <w:t xml:space="preserve">). Los reclutas que se unieron a él en Ziclague están listados en </w:t>
      </w:r>
      <w:r>
        <w:rPr>
          <w:lang w:val="es_ES" w:bidi="es_ES"/>
        </w:rPr>
        <w:t>1 Crónicas 12:1–22</w:t>
      </w:r>
      <w:r>
        <w:rPr>
          <w:lang w:val="es_ES" w:bidi="es_ES"/>
        </w:rPr>
        <w:t xml:space="preserve">. Los músicos y porteros que sirvieron cuando el arca fue llevada a Jerusalén se nombran en </w:t>
      </w:r>
      <w:r>
        <w:rPr>
          <w:lang w:val="es_ES" w:bidi="es_ES"/>
        </w:rPr>
        <w:t>1 Crónicas 15:1–24</w:t>
      </w:r>
      <w:r>
        <w:rPr>
          <w:lang w:val="es_ES" w:bidi="es_ES"/>
        </w:rPr>
        <w:t xml:space="preserve"> (ver también </w:t>
      </w:r>
      <w:r>
        <w:rPr>
          <w:lang w:val="es_ES" w:bidi="es_ES"/>
        </w:rPr>
        <w:t>1 Crónicas 16:5–6, 37–43</w:t>
      </w:r>
      <w:r>
        <w:rPr>
          <w:lang w:val="es_ES" w:bidi="es_ES"/>
        </w:rPr>
        <w:t xml:space="preserve">). La organización del reino por parte de David, que incluye a los levitas, sacerdotes, cantantes, porteros, otros oficiales y oficiales militares, se detalla en </w:t>
      </w:r>
      <w:r>
        <w:rPr>
          <w:lang w:val="es_ES" w:bidi="es_ES"/>
        </w:rPr>
        <w:t>1 Crónicas 23–27</w:t>
      </w:r>
      <w:r>
        <w:rPr>
          <w:lang w:val="es_ES" w:bidi="es_ES"/>
        </w:rPr>
        <w:t>. A pesar de la actividad literaria durante el reinado de Salomón, el único registro genealógico preservado de esa época es el de los príncipes de Salomón y 12 oficiales (</w:t>
      </w:r>
      <w:r>
        <w:rPr>
          <w:lang w:val="es_ES" w:bidi="es_ES"/>
        </w:rPr>
        <w:t>1 Reyes 4:1–19</w:t>
      </w:r>
      <w:r>
        <w:rPr>
          <w:lang w:val="es_ES" w:bidi="es_ES"/>
        </w:rPr>
        <w:t>). La genealogía de un profeta se remonta a cuatro generaciones (</w:t>
      </w:r>
      <w:r>
        <w:rPr>
          <w:lang w:val="es_ES" w:bidi="es_ES"/>
        </w:rPr>
        <w:t>Sofonías 1:1</w:t>
      </w:r>
      <w:r>
        <w:rPr>
          <w:lang w:val="es_ES" w:bidi="es_ES"/>
        </w:rPr>
        <w:t>).</w:t>
      </w:r>
    </w:p>
    <w:p>
      <w:pPr>
        <w:pStyle w:val="Heading4"/>
      </w:pPr>
      <w:r>
        <w:rPr>
          <w:lang w:val="es_ES" w:bidi="es_ES"/>
        </w:rPr>
        <w:t>El período postexílico</w:t>
      </w:r>
    </w:p>
    <w:p>
      <w:pPr/>
      <w:r>
        <w:rPr>
          <w:lang w:val="es_ES" w:bidi="es_ES"/>
        </w:rPr>
      </w:r>
      <w:r>
        <w:rPr>
          <w:lang w:val="es_ES" w:bidi="es_ES"/>
        </w:rPr>
        <w:t xml:space="preserve">Durante el período posterior al exilio en Babilonia, mantener registros genealógicos se volvió muy importante. Esto fue principalmente debido a Esdras y Nehemías, quienes querían preservar la pureza racial y eliminar influencias extranjeras de la comunidad. Una lista de exiliados que regresaron con Zorobabel se encuentra en </w:t>
      </w:r>
      <w:r>
        <w:rPr>
          <w:lang w:val="es_ES" w:bidi="es_ES"/>
        </w:rPr>
        <w:t>Esdras 2:1–70</w:t>
      </w:r>
      <w:r>
        <w:rPr>
          <w:lang w:val="es_ES" w:bidi="es_ES"/>
        </w:rPr>
        <w:t xml:space="preserve"> (ver también </w:t>
      </w:r>
      <w:r>
        <w:rPr>
          <w:lang w:val="es_ES" w:bidi="es_ES"/>
        </w:rPr>
        <w:t>Nehemías 7:6–73</w:t>
      </w:r>
      <w:r>
        <w:rPr>
          <w:lang w:val="es_ES" w:bidi="es_ES"/>
        </w:rPr>
        <w:t xml:space="preserve"> para la misma lista). Una lista de aquellos que regresaron con Esdras está en </w:t>
      </w:r>
      <w:r>
        <w:rPr>
          <w:lang w:val="es_ES" w:bidi="es_ES"/>
        </w:rPr>
        <w:t>Esdras 8:1–20</w:t>
      </w:r>
      <w:r>
        <w:rPr>
          <w:lang w:val="es_ES" w:bidi="es_ES"/>
        </w:rPr>
        <w:t xml:space="preserve">. La historia familiar de Esdras está registrada en </w:t>
      </w:r>
      <w:r>
        <w:rPr>
          <w:lang w:val="es_ES" w:bidi="es_ES"/>
        </w:rPr>
        <w:t>Esdras 7:5</w:t>
      </w:r>
      <w:r>
        <w:rPr>
          <w:lang w:val="es_ES" w:bidi="es_ES"/>
        </w:rPr>
        <w:t>.</w:t>
      </w:r>
    </w:p>
    <w:p>
      <w:pPr/>
      <w:r>
        <w:rPr>
          <w:lang w:val="es_ES" w:bidi="es_ES"/>
        </w:rPr>
      </w:r>
      <w:r>
        <w:rPr>
          <w:lang w:val="es_ES" w:bidi="es_ES"/>
        </w:rPr>
        <w:t>Hay una lista de judíos que se casaron con mujeres extranjeras, incluidos sacerdotes, levitas, cantores, porteros y otros israelitas (</w:t>
      </w:r>
      <w:r>
        <w:rPr>
          <w:lang w:val="es_ES" w:bidi="es_ES"/>
        </w:rPr>
        <w:t>Esdras 10:18–44</w:t>
      </w:r>
      <w:r>
        <w:rPr>
          <w:lang w:val="es_ES" w:bidi="es_ES"/>
        </w:rPr>
        <w:t xml:space="preserve">). </w:t>
      </w:r>
      <w:r>
        <w:rPr>
          <w:lang w:val="es_ES" w:bidi="es_ES"/>
        </w:rPr>
        <w:t>Nehemías 8:4–7</w:t>
      </w:r>
      <w:r>
        <w:rPr>
          <w:lang w:val="es_ES" w:bidi="es_ES"/>
        </w:rPr>
        <w:t xml:space="preserve"> menciona a los levitas y otros que asistieron a Esdras cuando leyó la ley al público. Nehemías también enumera a aquellos que participaron en la firma del pacto (</w:t>
      </w:r>
      <w:r>
        <w:rPr>
          <w:lang w:val="es_ES" w:bidi="es_ES"/>
        </w:rPr>
        <w:t>Nehemías 10:1–27</w:t>
      </w:r>
      <w:r>
        <w:rPr>
          <w:lang w:val="es_ES" w:bidi="es_ES"/>
        </w:rPr>
        <w:t>) y a aquellos que vivieron en Jerusalén y otras ciudades (</w:t>
      </w:r>
      <w:r>
        <w:rPr>
          <w:lang w:val="es_ES" w:bidi="es_ES"/>
        </w:rPr>
        <w:t>11:3–36</w:t>
      </w:r>
      <w:r>
        <w:rPr>
          <w:lang w:val="es_ES" w:bidi="es_ES"/>
        </w:rPr>
        <w:t>). Su interés en el sacerdocio se refleja en:</w:t>
      </w:r>
    </w:p>
    <w:p>
      <w:pPr>
        <w:pStyle w:val="ListBullet"/>
        <w:spacing w:line="240" w:lineRule="auto"/>
        <w:ind w:left="720"/>
      </w:pPr>
      <w:r>
        <w:rPr>
          <w:lang w:val="es_ES" w:bidi="es_ES"/>
        </w:rPr>
      </w:r>
      <w:r>
        <w:rPr>
          <w:lang w:val="es_ES" w:bidi="es_ES"/>
        </w:rPr>
        <w:t>La lista de sacerdotes y levitas que regresaron con Zorobabel (</w:t>
      </w:r>
      <w:r>
        <w:rPr>
          <w:lang w:val="es_ES" w:bidi="es_ES"/>
        </w:rPr>
        <w:t>Nehemías 12:1–9</w:t>
      </w:r>
      <w:r>
        <w:rPr>
          <w:lang w:val="es_ES" w:bidi="es_ES"/>
        </w:rPr>
        <w:t>)</w:t>
      </w:r>
    </w:p>
    <w:p>
      <w:pPr>
        <w:pStyle w:val="ListBullet"/>
        <w:spacing w:line="240" w:lineRule="auto"/>
        <w:ind w:left="720"/>
      </w:pPr>
      <w:r>
        <w:rPr>
          <w:lang w:val="es_ES" w:bidi="es_ES"/>
        </w:rPr>
      </w:r>
      <w:r>
        <w:rPr>
          <w:lang w:val="es_ES" w:bidi="es_ES"/>
        </w:rPr>
        <w:t>Los sumos sacerdotes desde Jesúa hasta Jadúa (</w:t>
      </w:r>
      <w:r>
        <w:rPr>
          <w:lang w:val="es_ES" w:bidi="es_ES"/>
        </w:rPr>
        <w:t>Nehemías 12:10–11</w:t>
      </w:r>
      <w:r>
        <w:rPr>
          <w:lang w:val="es_ES" w:bidi="es_ES"/>
        </w:rPr>
        <w:t>)</w:t>
      </w:r>
    </w:p>
    <w:p>
      <w:pPr>
        <w:pStyle w:val="ListBullet"/>
        <w:spacing w:line="240" w:lineRule="auto"/>
        <w:ind w:left="720"/>
      </w:pPr>
      <w:r>
        <w:rPr>
          <w:lang w:val="es_ES" w:bidi="es_ES"/>
        </w:rPr>
      </w:r>
      <w:r>
        <w:rPr>
          <w:lang w:val="es_ES" w:bidi="es_ES"/>
        </w:rPr>
        <w:t>Los líderes de las familias sacerdotales (</w:t>
      </w:r>
      <w:r>
        <w:rPr>
          <w:lang w:val="es_ES" w:bidi="es_ES"/>
        </w:rPr>
        <w:t>Nehemías 12:12–21</w:t>
      </w:r>
      <w:r>
        <w:rPr>
          <w:lang w:val="es_ES" w:bidi="es_ES"/>
        </w:rPr>
        <w:t>)</w:t>
      </w:r>
    </w:p>
    <w:p>
      <w:pPr>
        <w:pStyle w:val="ListBullet"/>
        <w:spacing w:line="240" w:lineRule="auto"/>
        <w:ind w:left="720"/>
      </w:pPr>
      <w:r>
        <w:rPr>
          <w:lang w:val="es_ES" w:bidi="es_ES"/>
        </w:rPr>
      </w:r>
      <w:r>
        <w:rPr>
          <w:lang w:val="es_ES" w:bidi="es_ES"/>
        </w:rPr>
        <w:t>Los levitas y porteros que servían bajo el sumo sacerdote (</w:t>
      </w:r>
      <w:r>
        <w:rPr>
          <w:lang w:val="es_ES" w:bidi="es_ES"/>
        </w:rPr>
        <w:t>Nehemías 12:22–26</w:t>
      </w:r>
      <w:r>
        <w:rPr>
          <w:lang w:val="es_ES" w:bidi="es_ES"/>
        </w:rPr>
        <w:t>)</w:t>
      </w:r>
    </w:p>
    <w:p>
      <w:pPr>
        <w:pStyle w:val="ListBullet"/>
        <w:spacing w:line="240" w:lineRule="auto"/>
        <w:ind w:left="720"/>
      </w:pPr>
      <w:r>
        <w:rPr>
          <w:lang w:val="es_ES" w:bidi="es_ES"/>
        </w:rPr>
      </w:r>
      <w:r>
        <w:rPr>
          <w:lang w:val="es_ES" w:bidi="es_ES"/>
        </w:rPr>
        <w:t>Los príncipes y sacerdotes presentes en la dedicación del muro reconstruido de Jerusalén (</w:t>
      </w:r>
      <w:r>
        <w:rPr>
          <w:lang w:val="es_ES" w:bidi="es_ES"/>
        </w:rPr>
        <w:t>Nehemías 12:31–42</w:t>
      </w:r>
      <w:r>
        <w:rPr>
          <w:lang w:val="es_ES" w:bidi="es_ES"/>
        </w:rPr>
        <w:t>)</w:t>
      </w:r>
    </w:p>
    <w:p>
      <w:pPr/>
      <w:r>
        <w:rPr>
          <w:lang w:val="es_ES" w:bidi="es_ES"/>
        </w:rPr>
      </w:r>
      <w:r>
        <w:rPr>
          <w:lang w:val="es_ES" w:bidi="es_ES"/>
        </w:rPr>
        <w:t>El último registro genealógico a mencionar es la genealogía de Adán a Saúl (</w:t>
      </w:r>
      <w:r>
        <w:rPr>
          <w:lang w:val="es_ES" w:bidi="es_ES"/>
        </w:rPr>
        <w:t>1 Crónicas 1–8</w:t>
      </w:r>
      <w:r>
        <w:rPr>
          <w:lang w:val="es_ES" w:bidi="es_ES"/>
        </w:rPr>
        <w:t>), la sección genealógica más extensa de la Biblia. Pertenece a las genealogías compiladas durante el período posterior al exilio en Babilonia. Un cronista desconocido, posiblemente Esdras, preparó esta lista alrededor del año 400 a.C. utilizando registros y documentos disponibles. Su objetivo era preservar la línea pura de la nación y enfatizar que el bienestar de la nación dependía de seguir la ley de Dios.</w:t>
      </w:r>
    </w:p>
    <w:p>
      <w:pPr>
        <w:pStyle w:val="Heading4"/>
      </w:pPr>
      <w:r>
        <w:rPr>
          <w:lang w:val="es_ES" w:bidi="es_ES"/>
        </w:rPr>
        <w:t>El periodo del Nuevo Testamento</w:t>
      </w:r>
    </w:p>
    <w:p>
      <w:pPr/>
      <w:r>
        <w:rPr>
          <w:lang w:val="es_ES" w:bidi="es_ES"/>
        </w:rPr>
      </w:r>
      <w:r>
        <w:rPr>
          <w:lang w:val="es_ES" w:bidi="es_ES"/>
        </w:rPr>
        <w:t xml:space="preserve">Las únicas genealogías importantes en el Nuevo Testamento son las de Jesucristo en </w:t>
      </w:r>
      <w:r>
        <w:rPr>
          <w:lang w:val="es_ES" w:bidi="es_ES"/>
        </w:rPr>
        <w:t>Mateo 1:1–17</w:t>
      </w:r>
      <w:r>
        <w:rPr>
          <w:lang w:val="es_ES" w:bidi="es_ES"/>
        </w:rPr>
        <w:t xml:space="preserve"> y </w:t>
      </w:r>
      <w:r>
        <w:rPr>
          <w:lang w:val="es_ES" w:bidi="es_ES"/>
        </w:rPr>
        <w:t>Lucas 3:23–38</w:t>
      </w:r>
      <w:r>
        <w:rPr>
          <w:lang w:val="es_ES" w:bidi="es_ES"/>
        </w:rPr>
        <w:t>.</w:t>
      </w:r>
    </w:p>
    <w:p>
      <w:pPr/>
      <w:r>
        <w:rPr>
          <w:lang w:val="es_ES" w:bidi="es_ES"/>
        </w:rPr>
      </w:r>
      <w:r>
        <w:rPr>
          <w:i/>
          <w:lang w:val="es_ES" w:bidi="es_ES"/>
        </w:rPr>
        <w:t>Véase</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Genealogía de Jesús Cristo</w:t>
      </w:r>
      <w:r>
        <w:rPr>
          <w:lang w:val="es_ES" w:bidi="es_ES"/>
        </w:rPr>
      </w:r>
    </w:p>
    <w:p>
      <w:pPr/>
      <w:r>
        <w:rPr>
          <w:lang w:val="es_ES" w:bidi="es_ES"/>
        </w:rPr>
      </w:r>
      <w:r>
        <w:rPr>
          <w:lang w:val="es_ES" w:bidi="es_ES"/>
        </w:rPr>
        <w:t xml:space="preserve">Relato del linaje humano de Jesús. El Nuevo Testamento registra la genealogía de Jesús dos veces con gran detalle: en </w:t>
      </w:r>
      <w:r>
        <w:rPr>
          <w:lang w:val="es_ES" w:bidi="es_ES"/>
        </w:rPr>
        <w:t>Mateo 1:1–17</w:t>
      </w:r>
      <w:r>
        <w:rPr>
          <w:lang w:val="es_ES" w:bidi="es_ES"/>
        </w:rPr>
        <w:t xml:space="preserve"> y en </w:t>
      </w:r>
      <w:r>
        <w:rPr>
          <w:lang w:val="es_ES" w:bidi="es_ES"/>
        </w:rPr>
        <w:t>Lucas 3:23–38</w:t>
      </w:r>
      <w:r>
        <w:rPr>
          <w:lang w:val="es_ES" w:bidi="es_ES"/>
        </w:rPr>
        <w:t>.</w:t>
      </w:r>
    </w:p>
    <w:p>
      <w:pPr/>
      <w:r>
        <w:rPr>
          <w:lang w:val="es_ES" w:bidi="es_ES"/>
        </w:rPr>
      </w:r>
      <w:r>
        <w:rPr>
          <w:lang w:val="es_ES" w:bidi="es_ES"/>
        </w:rPr>
        <w:t>Sumario</w:t>
      </w:r>
    </w:p>
    <w:p>
      <w:pPr/>
      <w:r>
        <w:rPr>
          <w:lang w:val="es_ES" w:bidi="es_ES"/>
        </w:rPr>
      </w:r>
      <w:r>
        <w:rPr>
          <w:lang w:val="es_ES" w:bidi="es_ES"/>
        </w:rPr>
        <w:t xml:space="preserve">• </w:t>
      </w:r>
      <w:r>
        <w:rPr>
          <w:b/>
          <w:u w:val="single"/>
          <w:lang w:val="es_ES" w:bidi="es_ES"/>
        </w:rPr>
        <w:t>La genealogía de Mateo</w:t>
      </w:r>
    </w:p>
    <w:p>
      <w:pPr/>
      <w:r>
        <w:rPr>
          <w:lang w:val="es_ES" w:bidi="es_ES"/>
        </w:rPr>
      </w:r>
      <w:r>
        <w:rPr>
          <w:lang w:val="es_ES" w:bidi="es_ES"/>
        </w:rPr>
        <w:t>•</w:t>
      </w:r>
      <w:r>
        <w:rPr>
          <w:b/>
          <w:u w:val="single"/>
          <w:lang w:val="es_ES" w:bidi="es_ES"/>
        </w:rPr>
        <w:t xml:space="preserve"> La genealogía de Luca</w:t>
      </w:r>
      <w:r>
        <w:rPr>
          <w:lang w:val="es_ES" w:bidi="es_ES"/>
        </w:rPr>
        <w:t>s</w:t>
      </w:r>
    </w:p>
    <w:p>
      <w:pPr/>
      <w:r>
        <w:rPr>
          <w:lang w:val="es_ES" w:bidi="es_ES"/>
        </w:rPr>
      </w:r>
      <w:r>
        <w:rPr>
          <w:lang w:val="es_ES" w:bidi="es_ES"/>
        </w:rPr>
        <w:t xml:space="preserve">• </w:t>
      </w:r>
      <w:r>
        <w:rPr>
          <w:b/>
          <w:u w:val="single"/>
          <w:lang w:val="es_ES" w:bidi="es_ES"/>
        </w:rPr>
        <w:t>La relación entre ambos registros</w:t>
      </w:r>
    </w:p>
    <w:p>
      <w:pPr>
        <w:pStyle w:val="Heading3"/>
      </w:pPr>
      <w:r>
        <w:rPr>
          <w:lang w:val="es_ES" w:bidi="es_ES"/>
        </w:rPr>
        <w:t>Genealogía según Mateo (</w:t>
      </w:r>
      <w:r>
        <w:rPr>
          <w:lang w:val="es_ES" w:bidi="es_ES"/>
        </w:rPr>
        <w:t>1:1–17</w:t>
      </w:r>
      <w:r>
        <w:rPr>
          <w:lang w:val="es_ES" w:bidi="es_ES"/>
        </w:rPr>
        <w:t>)</w:t>
      </w:r>
    </w:p>
    <w:p>
      <w:pPr/>
      <w:r>
        <w:rPr>
          <w:lang w:val="es_ES" w:bidi="es_ES"/>
        </w:rPr>
      </w:r>
      <w:r>
        <w:rPr>
          <w:lang w:val="es_ES" w:bidi="es_ES"/>
        </w:rPr>
        <w:t>Mateo 1:1</w:t>
      </w:r>
      <w:r>
        <w:rPr>
          <w:lang w:val="es_ES" w:bidi="es_ES"/>
        </w:rPr>
        <w:t xml:space="preserve"> presenta a Jesucristo como “el hijo de David, el hijo de Abraham”. Con estos dos nombres, Mateo destaca la conexión terrenal de Jesús con los pactos de promesa abrahámico (</w:t>
      </w:r>
      <w:r>
        <w:rPr>
          <w:lang w:val="es_ES" w:bidi="es_ES"/>
        </w:rPr>
        <w:t>Gn 17:1–8</w:t>
      </w:r>
      <w:r>
        <w:rPr>
          <w:lang w:val="es_ES" w:bidi="es_ES"/>
        </w:rPr>
        <w:t>) y davídico (</w:t>
      </w:r>
      <w:r>
        <w:rPr>
          <w:lang w:val="es_ES" w:bidi="es_ES"/>
        </w:rPr>
        <w:t>2 Sm 7:12–16</w:t>
      </w:r>
      <w:r>
        <w:rPr>
          <w:lang w:val="es_ES" w:bidi="es_ES"/>
        </w:rPr>
        <w:t>). Luego, comenzando con el patriarca Abraham, Mateo traza la ascendencia humana de Jesús a través del Rey David hasta José, "marido de María, de la cual nació Jesús, el cual es llamado el Cristo” (</w:t>
      </w:r>
      <w:r>
        <w:rPr>
          <w:lang w:val="es_ES" w:bidi="es_ES"/>
        </w:rPr>
        <w:t>Mt 1:16</w:t>
      </w:r>
      <w:r>
        <w:rPr>
          <w:lang w:val="es_ES" w:bidi="es_ES"/>
        </w:rPr>
        <w:t xml:space="preserve">). Mateo resume su relato: “Así que todas las generaciones desde Abraham hasta David fueron catorce generaciones, y desde David hasta la deportación a Babilonia catorce generaciones, y desde la deportación a Babilonia hasta el Cristo catorce generaciones” (v. </w:t>
      </w:r>
      <w:r>
        <w:rPr>
          <w:lang w:val="es_ES" w:bidi="es_ES"/>
        </w:rPr>
        <w:t>17</w:t>
      </w:r>
      <w:r>
        <w:rPr>
          <w:lang w:val="es_ES" w:bidi="es_ES"/>
        </w:rPr>
        <w:t>, RVR 1909).</w:t>
      </w:r>
    </w:p>
    <w:p>
      <w:pPr/>
      <w:r>
        <w:rPr>
          <w:lang w:val="es_ES" w:bidi="es_ES"/>
        </w:rPr>
      </w:r>
      <w:r>
        <w:rPr>
          <w:lang w:val="es_ES" w:bidi="es_ES"/>
        </w:rPr>
        <w:t>Un examen del manejo de este material genealógico por parte de Mateo revela varias peculiaridades interesantes:</w:t>
      </w:r>
    </w:p>
    <w:p>
      <w:pPr/>
      <w:r>
        <w:rPr>
          <w:lang w:val="es_ES" w:bidi="es_ES"/>
        </w:rPr>
      </w:r>
      <w:r>
        <w:rPr>
          <w:lang w:val="es_ES" w:bidi="es_ES"/>
        </w:rPr>
        <w:t>1. La organización de los nombres en tres grupos de 14 parece ser un artificio.</w:t>
      </w:r>
    </w:p>
    <w:p>
      <w:pPr/>
      <w:r>
        <w:rPr>
          <w:lang w:val="es_ES" w:bidi="es_ES"/>
        </w:rPr>
      </w:r>
      <w:r>
        <w:rPr>
          <w:lang w:val="es_ES" w:bidi="es_ES"/>
        </w:rPr>
        <w:t xml:space="preserve">2. Para completar 14 nombres en el segundo grupo, Mateo omite a tres reyes: Ocozías, Joás y Amasías, entre Joram y Uzías (v. </w:t>
      </w:r>
      <w:r>
        <w:rPr>
          <w:lang w:val="es_ES" w:bidi="es_ES"/>
        </w:rPr>
        <w:t>8</w:t>
      </w:r>
      <w:r>
        <w:rPr>
          <w:lang w:val="es_ES" w:bidi="es_ES"/>
        </w:rPr>
        <w:t xml:space="preserve">), y a uno, Joacim, entre Josías y Jechônías (v. </w:t>
      </w:r>
      <w:r>
        <w:rPr>
          <w:lang w:val="es_ES" w:bidi="es_ES"/>
        </w:rPr>
        <w:t>11</w:t>
      </w:r>
      <w:r>
        <w:rPr>
          <w:lang w:val="es_ES" w:bidi="es_ES"/>
        </w:rPr>
        <w:t>).</w:t>
      </w:r>
    </w:p>
    <w:p>
      <w:pPr/>
      <w:r>
        <w:rPr>
          <w:lang w:val="es_ES" w:bidi="es_ES"/>
        </w:rPr>
      </w:r>
      <w:r>
        <w:rPr>
          <w:lang w:val="es_ES" w:bidi="es_ES"/>
        </w:rPr>
        <w:t>3. En el primer grupo, Mateo menciona a tres mujeres: Tamar, Rahab y Ruth; y en el segundo grupo, alude a Betsabé. Las genealogías de aquella época rara vez mencionaban a las mujeres. Resulta aún más sorprendente que las cuatro estuvieran vinculadas a circunstancias inusuales y, en algunos casos, vergonzosas a los ojos de esa cultura. Tamar concibió hijos de su suegro, Judá. Rahab había sido prostituta en Jericó. Rut era extranjera, una mujer de Moab. Betsabé quedó embarazada de David mientras aún estaba casada con Urías.</w:t>
      </w:r>
    </w:p>
    <w:p>
      <w:pPr/>
      <w:r>
        <w:rPr>
          <w:lang w:val="es_ES" w:bidi="es_ES"/>
        </w:rPr>
      </w:r>
      <w:r>
        <w:rPr>
          <w:lang w:val="es_ES" w:bidi="es_ES"/>
        </w:rPr>
        <w:t>4. En el primer grupo, Mateo menciona a los hermanos de Judá y a Zera, el hermano de Fares. En el segundo grupo, se refiere a los hermanos de Jeconías.</w:t>
      </w:r>
    </w:p>
    <w:p>
      <w:pPr/>
      <w:r>
        <w:rPr>
          <w:lang w:val="es_ES" w:bidi="es_ES"/>
        </w:rPr>
      </w:r>
      <w:r>
        <w:rPr>
          <w:lang w:val="es_ES" w:bidi="es_ES"/>
        </w:rPr>
        <w:t xml:space="preserve">5. En el versículo </w:t>
      </w:r>
      <w:r>
        <w:rPr>
          <w:lang w:val="es_ES" w:bidi="es_ES"/>
        </w:rPr>
        <w:t>6</w:t>
      </w:r>
      <w:r>
        <w:rPr>
          <w:lang w:val="es_ES" w:bidi="es_ES"/>
        </w:rPr>
        <w:t>, David es llamado "el rey".</w:t>
      </w:r>
    </w:p>
    <w:p>
      <w:pPr/>
      <w:r>
        <w:rPr>
          <w:lang w:val="es_ES" w:bidi="es_ES"/>
        </w:rPr>
      </w:r>
      <w:r>
        <w:rPr>
          <w:lang w:val="es_ES" w:bidi="es_ES"/>
        </w:rPr>
        <w:t>A partir de estos datos, es evidente que Mateo no busca presentar una genealogía estricta; su disposición es artificial e incluye material adicional, probablemente con un propósito distinto al de simplemente mostrar a los antepasados de Jesús. La organización de los nombres en grupos de 14 por parte de Mateo, probablemente motivada por el interés de presentar a Jesús a los judíos como el rey prometido de Israel y legítimo heredero al trono davídico, otorga un movimiento histórico definido a la genealogía al dividirla en tres períodos de tiempo. Estos destacan respectivamente el origen, el ascenso al poder y la decadencia de la casa davídica, siendo el último punto representado por el humilde nacimiento del heredero prometido, un carpintero de Nazaret.</w:t>
      </w:r>
    </w:p>
    <w:p>
      <w:pPr/>
      <w:r>
        <w:rPr>
          <w:lang w:val="es_ES" w:bidi="es_ES"/>
        </w:rPr>
      </w:r>
      <w:r>
        <w:rPr>
          <w:lang w:val="es_ES" w:bidi="es_ES"/>
        </w:rPr>
        <w:t>Los 14 nombres en cada grupo podrían ser un intento de resaltar el carácter triple real del hijo de María, al centrarse en el valor numérico 14 de las letras hebreas en el nombre de David (d=4, v=6, d=4). Este número también resulta ser el doble del número sagrado siete, de modo que toda la lista se compone de tres conjuntos de dos sietes cada uno. Sin embargo, es posible que estos agrupamientos artificiales simplemente estuvieran destinados a facilitar la memorización.</w:t>
      </w:r>
    </w:p>
    <w:p>
      <w:pPr/>
      <w:r>
        <w:rPr>
          <w:lang w:val="es_ES" w:bidi="es_ES"/>
        </w:rPr>
      </w:r>
      <w:r>
        <w:rPr>
          <w:lang w:val="es_ES" w:bidi="es_ES"/>
        </w:rPr>
        <w:t>En cuanto a la segunda peculiaridad, el “nombre faltante” en el tercer grupo, se debe concluir que o bien David o Jeconías deben contarse dos veces, ya que son los nombres clave que separan los tres grupos, o que un nombre fue eliminado por error en una copia del Evangelio original de Mateo.</w:t>
      </w:r>
    </w:p>
    <w:p>
      <w:pPr/>
      <w:r>
        <w:rPr>
          <w:lang w:val="es_ES" w:bidi="es_ES"/>
        </w:rPr>
      </w:r>
      <w:r>
        <w:rPr>
          <w:lang w:val="es_ES" w:bidi="es_ES"/>
        </w:rPr>
        <w:t>La tercera peculiaridad no presenta ninguna dificultad. Numerosas genealogías en las Escrituras omiten algunos nombres. Los escritores del Antiguo Cercano Oriente solían usar la frase "el hijo de" o la palabra "engendró" de manera bastante flexible, relacionando nietos o bisnietos, por ejemplo, con antepasados anteriores sin mencionar cada ancestro intermedio. La mentalidad moderna no debería exigir una precisión en los registros antiguos que los propios escritores de la época no consideraban necesaria.</w:t>
      </w:r>
    </w:p>
    <w:p>
      <w:pPr/>
      <w:r>
        <w:rPr>
          <w:lang w:val="es_ES" w:bidi="es_ES"/>
        </w:rPr>
      </w:r>
      <w:r>
        <w:rPr>
          <w:lang w:val="es_ES" w:bidi="es_ES"/>
        </w:rPr>
        <w:t>Las mujeres mencionadas en la genealogía, la cuarta peculiaridad, podrían haber tenido la intención de desarmar la crítica judía sobre el nacimiento de Jesús (</w:t>
      </w:r>
      <w:r>
        <w:rPr>
          <w:lang w:val="es_ES" w:bidi="es_ES"/>
        </w:rPr>
        <w:t>1:18–25</w:t>
      </w:r>
      <w:r>
        <w:rPr>
          <w:lang w:val="es_ES" w:bidi="es_ES"/>
        </w:rPr>
        <w:t>) al mostrar que las uniones irregulares no descalificaban la ascendencia legal del Mesías.</w:t>
      </w:r>
    </w:p>
    <w:p>
      <w:pPr/>
      <w:r>
        <w:rPr>
          <w:lang w:val="es_ES" w:bidi="es_ES"/>
        </w:rPr>
      </w:r>
      <w:r>
        <w:rPr>
          <w:lang w:val="es_ES" w:bidi="es_ES"/>
        </w:rPr>
        <w:t>La razón para incluir a varios hermanos en la genealogía en tres puntos, la quinta peculiaridad, no es fácilmente discernible. La mención de “Judas y á sus hermanos” (</w:t>
      </w:r>
      <w:r>
        <w:rPr>
          <w:lang w:val="es_ES" w:bidi="es_ES"/>
        </w:rPr>
        <w:t>1:2</w:t>
      </w:r>
      <w:r>
        <w:rPr>
          <w:lang w:val="es_ES" w:bidi="es_ES"/>
        </w:rPr>
        <w:t>) podría simplemente seguir una práctica establecida de mencionar a los 12 patriarcas juntos.</w:t>
      </w:r>
    </w:p>
    <w:p>
      <w:pPr/>
      <w:r>
        <w:rPr>
          <w:lang w:val="es_ES" w:bidi="es_ES"/>
        </w:rPr>
      </w:r>
      <w:r>
        <w:rPr>
          <w:lang w:val="es_ES" w:bidi="es_ES"/>
        </w:rPr>
        <w:t>Finalmente, la descripción de David como "el rey" (</w:t>
      </w:r>
      <w:r>
        <w:rPr>
          <w:lang w:val="es_ES" w:bidi="es_ES"/>
        </w:rPr>
        <w:t>1:6</w:t>
      </w:r>
      <w:r>
        <w:rPr>
          <w:lang w:val="es_ES" w:bidi="es_ES"/>
        </w:rPr>
        <w:t>) enfatiza el carácter davídico o real de la lista.</w:t>
      </w:r>
    </w:p>
    <w:p>
      <w:pPr/>
      <w:r>
        <w:rPr>
          <w:lang w:val="es_ES" w:bidi="es_ES"/>
        </w:rPr>
      </w:r>
      <w:r>
        <w:rPr>
          <w:lang w:val="es_ES" w:bidi="es_ES"/>
        </w:rPr>
        <w:t xml:space="preserve">Las fuentes utilizadas en la compilación del primer grupo en la genealogía se basaron en registros preservados en </w:t>
      </w:r>
      <w:r>
        <w:rPr>
          <w:lang w:val="es_ES" w:bidi="es_ES"/>
        </w:rPr>
        <w:t>1 Crónicas 1:27–2:15</w:t>
      </w:r>
      <w:r>
        <w:rPr>
          <w:lang w:val="es_ES" w:bidi="es_ES"/>
        </w:rPr>
        <w:t xml:space="preserve"> y en </w:t>
      </w:r>
      <w:r>
        <w:rPr>
          <w:lang w:val="es_ES" w:bidi="es_ES"/>
        </w:rPr>
        <w:t>Rut 4:18–22</w:t>
      </w:r>
      <w:r>
        <w:rPr>
          <w:lang w:val="es_ES" w:bidi="es_ES"/>
        </w:rPr>
        <w:t>. El segundo grupo siguió los registros encontrados en 1–2 Reyes y 2 Crónicas. El tercer grupo se basó principalmente en registros públicos o privados del período intertestamentario; los nueve nombres de Abiud a Jacob no se mencionan en otro lugar en las Escrituras.</w:t>
      </w:r>
    </w:p>
    <w:p>
      <w:pPr/>
      <w:r>
        <w:rPr>
          <w:lang w:val="es_ES" w:bidi="es_ES"/>
        </w:rPr>
      </w:r>
      <w:r>
        <w:rPr>
          <w:lang w:val="es_ES" w:bidi="es_ES"/>
        </w:rPr>
        <w:t>Basado en esta genealogía, si hubiera existido un trono davídico en los días de José, el humilde carpintero habría sido su heredero legal, y Jesús sería el siguiente en la línea para heredar el trono real.</w:t>
      </w:r>
    </w:p>
    <w:p>
      <w:pPr/>
      <w:r>
        <w:rPr>
          <w:lang w:val="es_ES" w:bidi="es_ES"/>
        </w:rPr>
      </w:r>
      <w:r>
        <w:rPr>
          <w:lang w:val="es_ES" w:bidi="es_ES"/>
        </w:rPr>
        <w:t>Se ha argumentado en contra de esta interpretación de la genealogía de Mateo que la presencia de Jeconías en la lista (</w:t>
      </w:r>
      <w:r>
        <w:rPr>
          <w:lang w:val="es_ES" w:bidi="es_ES"/>
        </w:rPr>
        <w:t>Mt 1:11</w:t>
      </w:r>
      <w:r>
        <w:rPr>
          <w:lang w:val="es_ES" w:bidi="es_ES"/>
        </w:rPr>
        <w:t>) pone en peligro, si no niega completamente, el derecho legal al trono davídico de todos los que descienden directamente de él. Esto se debe a que el Señor declaró sobre él: “Escribid que será este hombre privado de generación, ... porque ningún hombre de su simiente que se sentare sobre el trono de David, y que se enseñoreare sobre Judá” (</w:t>
      </w:r>
      <w:r>
        <w:rPr>
          <w:lang w:val="es_ES" w:bidi="es_ES"/>
        </w:rPr>
        <w:t>Jr 22:30</w:t>
      </w:r>
      <w:r>
        <w:rPr>
          <w:lang w:val="es_ES" w:bidi="es_ES"/>
        </w:rPr>
        <w:t>, RVR 1909). Por lo tanto, se argumenta que no podría haber sido la intención de Mateo representar a los hombres desde Salatiel hasta José como herederos legales al trono.</w:t>
      </w:r>
    </w:p>
    <w:p>
      <w:pPr/>
      <w:r>
        <w:rPr>
          <w:lang w:val="es_ES" w:bidi="es_ES"/>
        </w:rPr>
      </w:r>
      <w:r>
        <w:rPr>
          <w:lang w:val="es_ES" w:bidi="es_ES"/>
        </w:rPr>
        <w:t>Este es un punto que, admitidamente, podría desafiar la idea de que la lista presenta a los descendientes de David, si no fuera porque Salatiel, quien en el registro de Mateo aparece como hijo de Jeconías, también figura en la genealogía de Lucas como hijo de Neri (</w:t>
      </w:r>
      <w:r>
        <w:rPr>
          <w:lang w:val="es_ES" w:bidi="es_ES"/>
        </w:rPr>
        <w:t>Lc 3:27</w:t>
      </w:r>
      <w:r>
        <w:rPr>
          <w:lang w:val="es_ES" w:bidi="es_ES"/>
        </w:rPr>
        <w:t xml:space="preserve">). El nombre de Neri es único en el Evangelio de Lucas, lo que hace imposible verificar su uso en otros lugares para descubrir la verdadera paternidad de Salatiel. Sin embargo, no es sorprendente, a la luz de </w:t>
      </w:r>
      <w:r>
        <w:rPr>
          <w:lang w:val="es_ES" w:bidi="es_ES"/>
        </w:rPr>
        <w:t>Jeremías 22:30</w:t>
      </w:r>
      <w:r>
        <w:rPr>
          <w:lang w:val="es_ES" w:bidi="es_ES"/>
        </w:rPr>
        <w:t>, encontrarlo listado en ambas genealogías con diferentes padres. Neri probablemente fue el verdadero padre de Salatiel, y aunque es imposible determinar la relación precisa de Neri con Jeconías, es posible que aquellos responsables de mantener el registro de los herederos legales al trono davídico hayan considerado la línea colateral de Neri y seleccionado a Salatiel para ser legalmente adoptado en la línea, siendo él a través de quien la línea continuaría. Salatiel pudo haber muerto sin un descendiente masculino, lo que hizo necesario considerar a Zorobabel, el hijo de Pedayas, hermano de Salatiel por adopción, como el heredero legal al trono davídico. A través de este par de adopciones, la maldición sobre Jeconías se cumplió mientras que un nieto real de Jeconías continuó la línea, ya que el nieto era legalmente el hijo de Salatiel, quien a su vez era el hijo real de Neri. La presencia de Jeconías en la genealogía es una fortaleza, más que una debilidad, para la interpretación de que el Evangelio de Mateo tenía la intención de presentar a los herederos legales del trono davídico, ya que solo un escritor consciente de los problemas que rodean la línea de Jeconías, pero también consciente de una explicación, presentaría tal ascendencia a una audiencia judía que buscaba convencer de que Jesús era de hecho el Mesías real.</w:t>
      </w:r>
    </w:p>
    <w:p>
      <w:pPr>
        <w:pStyle w:val="Heading3"/>
      </w:pPr>
      <w:r>
        <w:rPr>
          <w:lang w:val="es_ES" w:bidi="es_ES"/>
        </w:rPr>
        <w:t>Genealogía de Lucas (</w:t>
      </w:r>
      <w:r>
        <w:rPr>
          <w:lang w:val="es_ES" w:bidi="es_ES"/>
        </w:rPr>
        <w:t>3:23–38</w:t>
      </w:r>
      <w:r>
        <w:rPr>
          <w:lang w:val="es_ES" w:bidi="es_ES"/>
        </w:rPr>
        <w:t>)</w:t>
      </w:r>
    </w:p>
    <w:p>
      <w:pPr/>
      <w:r>
        <w:rPr>
          <w:lang w:val="es_ES" w:bidi="es_ES"/>
        </w:rPr>
      </w:r>
      <w:r>
        <w:rPr>
          <w:lang w:val="es_ES" w:bidi="es_ES"/>
        </w:rPr>
        <w:t>La genealogía en el Evangelio de Lucas también presenta peculiaridades.</w:t>
      </w:r>
    </w:p>
    <w:p>
      <w:pPr/>
      <w:r>
        <w:rPr>
          <w:lang w:val="es_ES" w:bidi="es_ES"/>
        </w:rPr>
      </w:r>
      <w:r>
        <w:rPr>
          <w:lang w:val="es_ES" w:bidi="es_ES"/>
        </w:rPr>
        <w:t>1. Algunos expositores han considerado significativo que la genealogía de Lucas no aparezca al principio del Evangelio, sino al inicio del ministerio de Jesús.</w:t>
      </w:r>
    </w:p>
    <w:p>
      <w:pPr/>
      <w:r>
        <w:rPr>
          <w:lang w:val="es_ES" w:bidi="es_ES"/>
        </w:rPr>
      </w:r>
      <w:r>
        <w:rPr>
          <w:lang w:val="es_ES" w:bidi="es_ES"/>
        </w:rPr>
        <w:t>2. La genealogía de Lucas, a diferencia de la de Mateo, comienza con Jesús y rastrea su linaje a través de la historia del Antiguo Testamento. Esto parece inusual, ya que la mayoría de las genealogías siguen el orden de sucesión.</w:t>
      </w:r>
    </w:p>
    <w:p>
      <w:pPr/>
      <w:r>
        <w:rPr>
          <w:lang w:val="es_ES" w:bidi="es_ES"/>
        </w:rPr>
      </w:r>
      <w:r>
        <w:rPr>
          <w:lang w:val="es_ES" w:bidi="es_ES"/>
        </w:rPr>
        <w:t>3. Además, la genealogía de Lucas no termina con Abraham, sino que se remonta hasta "Adam, que fué de Dios" (</w:t>
      </w:r>
      <w:r>
        <w:rPr>
          <w:lang w:val="es_ES" w:bidi="es_ES"/>
        </w:rPr>
        <w:t>Lc 3:38</w:t>
      </w:r>
      <w:r>
        <w:rPr>
          <w:lang w:val="es_ES" w:bidi="es_ES"/>
        </w:rPr>
        <w:t>).</w:t>
      </w:r>
    </w:p>
    <w:p>
      <w:pPr/>
      <w:r>
        <w:rPr>
          <w:lang w:val="es_ES" w:bidi="es_ES"/>
        </w:rPr>
      </w:r>
      <w:r>
        <w:rPr>
          <w:lang w:val="es_ES" w:bidi="es_ES"/>
        </w:rPr>
        <w:t>Algunos han interpretado la primera peculiaridad como el deseo de Lucas de cerrar un período de historia sagrada y señalar el comienzo de otro con la persona y, especialmente, el ministerio de Jesús. La genealogía, situada en su posición actual, separa la obra de Cristo de los relatos de su nacimiento y preparación.</w:t>
      </w:r>
    </w:p>
    <w:p>
      <w:pPr/>
      <w:r>
        <w:rPr>
          <w:lang w:val="es_ES" w:bidi="es_ES"/>
        </w:rPr>
      </w:r>
      <w:r>
        <w:rPr>
          <w:lang w:val="es_ES" w:bidi="es_ES"/>
        </w:rPr>
        <w:t>Muchos han sugerido que el orden regresivo en la genealogía es probablemente el método de Lucas para centrar la atención en Jesús. El hecho de que Lucas rastreara la ascendencia de Jesús hasta Adán, "el hijo de Dios", probablemente se deba a que escribió para romanos y griegos. Al rastrear la ascendencia de Jesús hasta Adán, muestra que Jesús está relacionado con toda la raza humana. En la genealogía de Lucas, Jesús y Adán son ambos "hijos de Dios"; Jesús, por supuesto, es el hijo de Dios por naturaleza, mientras que Adán es el hijo de Dios por haber sido creado a imagen de Dios.</w:t>
      </w:r>
    </w:p>
    <w:p>
      <w:pPr/>
      <w:r>
        <w:rPr>
          <w:lang w:val="es_ES" w:bidi="es_ES"/>
        </w:rPr>
      </w:r>
      <w:r>
        <w:rPr>
          <w:lang w:val="es_ES" w:bidi="es_ES"/>
        </w:rPr>
        <w:t xml:space="preserve">En cuanto a sus fuentes, es bastante seguro que Lucas utilizó la versión de la Septuaginta (versión griega antigua del AT) de </w:t>
      </w:r>
      <w:r>
        <w:rPr>
          <w:lang w:val="es_ES" w:bidi="es_ES"/>
        </w:rPr>
        <w:t>Génesis 11:12</w:t>
      </w:r>
      <w:r>
        <w:rPr>
          <w:lang w:val="es_ES" w:bidi="es_ES"/>
        </w:rPr>
        <w:t>, que inserta el nombre Cainán entre Sala y Arphaxad (</w:t>
      </w:r>
      <w:r>
        <w:rPr>
          <w:lang w:val="es_ES" w:bidi="es_ES"/>
        </w:rPr>
        <w:t>Lc 3:36</w:t>
      </w:r>
      <w:r>
        <w:rPr>
          <w:lang w:val="es_ES" w:bidi="es_ES"/>
        </w:rPr>
        <w:t xml:space="preserve">), y los registros de </w:t>
      </w:r>
      <w:r>
        <w:rPr>
          <w:lang w:val="es_ES" w:bidi="es_ES"/>
        </w:rPr>
        <w:t>1 Crónicas 1–3</w:t>
      </w:r>
      <w:r>
        <w:rPr>
          <w:lang w:val="es_ES" w:bidi="es_ES"/>
        </w:rPr>
        <w:t xml:space="preserve"> para la historia hasta David. Para el período desde David hasta Jesús, la mayoría de los expositores coinciden en que Lucas se basó en información probablemente recibida directamente de María o de personas cercanas a ella. Era una práctica común entre el pueblo judío mantener registros genealógicos tanto públicamente como en privado. Había una preocupación especial en las familias de descendencia davídica por preservar sus registros ancestrales debido a las profecías del AT que indicaban que el Mesías nacería en la casa de David.</w:t>
      </w:r>
    </w:p>
    <w:p>
      <w:pPr/>
      <w:r>
        <w:rPr>
          <w:lang w:val="es_ES" w:bidi="es_ES"/>
        </w:rPr>
      </w:r>
      <w:r>
        <w:rPr>
          <w:lang w:val="es_ES" w:bidi="es_ES"/>
        </w:rPr>
        <w:t xml:space="preserve">Lucas, sin duda, tenía la intención de lograr más con su lista que simplemente presentar a varios de los antepasados de Jesús. Dado que Lucas no destacó a David en su lista, se puede suponer que no estaba interesado en presentar una lista de herederos legales al trono davídico, aunque el tema no le es indiferente (cp. </w:t>
      </w:r>
      <w:r>
        <w:rPr>
          <w:lang w:val="es_ES" w:bidi="es_ES"/>
        </w:rPr>
        <w:t>Lc 1:27,32,69</w:t>
      </w:r>
      <w:r>
        <w:rPr>
          <w:lang w:val="es_ES" w:bidi="es_ES"/>
        </w:rPr>
        <w:t xml:space="preserve">; </w:t>
      </w:r>
      <w:r>
        <w:rPr>
          <w:lang w:val="es_ES" w:bidi="es_ES"/>
        </w:rPr>
        <w:t>2:4,11</w:t>
      </w:r>
      <w:r>
        <w:rPr>
          <w:lang w:val="es_ES" w:bidi="es_ES"/>
        </w:rPr>
        <w:t>). Más bien, una preocupación a lo largo del Evangelio de Lucas es este énfasis: retratar a Cristo como el Salvador de romanos y griegos, de hecho, del mundo. Por lo tanto, aunque Lucas rastreó la ascendencia de Jesús a través de la línea ancestral de José hasta David, continuó más allá de David hasta Adán. Jesús es un miembro de la raza a la que pertenecen todas las personas.</w:t>
      </w:r>
    </w:p>
    <w:p>
      <w:pPr>
        <w:pStyle w:val="Heading3"/>
      </w:pPr>
      <w:r>
        <w:rPr>
          <w:lang w:val="es_ES" w:bidi="es_ES"/>
        </w:rPr>
        <w:t>La relación entre ambos registros</w:t>
      </w:r>
    </w:p>
    <w:p>
      <w:pPr/>
      <w:r>
        <w:rPr>
          <w:lang w:val="es_ES" w:bidi="es_ES"/>
        </w:rPr>
      </w:r>
      <w:r>
        <w:rPr>
          <w:lang w:val="es_ES" w:bidi="es_ES"/>
        </w:rPr>
        <w:t>Incluso un examen superficial de las dos genealogías de Jesús revela varias diferencias. Por ejemplo, la genealogía de Mateo consta de cuarenta y un generaciones, mientras que Lucas enumera setenta y seis. Lucas incluye el período entre Adán y Abraham, cosa que Mateo no hace. Aunque las dos listas son prácticamente idénticas desde Abraham hasta David, divergen en el período de David a Jesús. Mateo traza la línea de Jesús desde David a través de Salomón en veintisiete generaciones, mientras que Lucas lo hace desde David a través de Natán, otro hijo, en cuarenta y dos generaciones. Además, en un solo punto las líneas convergen durante este período: en los nombres de Salatiel y Zorobabel, que sin duda son los mismos hombres en ambas listas. Finalmente, Mateo presenta a José como el hijo de Jacob (</w:t>
      </w:r>
      <w:r>
        <w:rPr>
          <w:lang w:val="es_ES" w:bidi="es_ES"/>
        </w:rPr>
        <w:t>Mt 1:16</w:t>
      </w:r>
      <w:r>
        <w:rPr>
          <w:lang w:val="es_ES" w:bidi="es_ES"/>
        </w:rPr>
        <w:t>), mientras que en el relato de Lucas es el hijo de Elí (</w:t>
      </w:r>
      <w:r>
        <w:rPr>
          <w:lang w:val="es_ES" w:bidi="es_ES"/>
        </w:rPr>
        <w:t>Lc 3:23</w:t>
      </w:r>
      <w:r>
        <w:rPr>
          <w:lang w:val="es_ES" w:bidi="es_ES"/>
        </w:rPr>
        <w:t>).</w:t>
      </w:r>
    </w:p>
    <w:p>
      <w:pPr/>
      <w:r>
        <w:rPr>
          <w:lang w:val="es_ES" w:bidi="es_ES"/>
        </w:rPr>
      </w:r>
      <w:r>
        <w:rPr>
          <w:lang w:val="es_ES" w:bidi="es_ES"/>
        </w:rPr>
        <w:t>¿Cómo se explican estas diferencias? Las diferencias entre estas listas se deben a los propósitos para los cuales fueron compiladas y a los significados que se pretendía transmitir.</w:t>
      </w:r>
    </w:p>
    <w:p>
      <w:pPr/>
      <w:r>
        <w:rPr>
          <w:lang w:val="es_ES" w:bidi="es_ES"/>
        </w:rPr>
      </w:r>
      <w:r>
        <w:rPr>
          <w:lang w:val="es_ES" w:bidi="es_ES"/>
        </w:rPr>
        <w:t xml:space="preserve">Una explicación ampliamente aceptada es que Mateo presenta la ascendencia de Jesús a través de José, mientras que Lucas lo hace a través de María. Según esta interpretación, Jacob era el verdadero padre de José, y Elí (probablemente el padre de María) se convirtió en el padre adoptivo de José. Es decir, José era el "hijo" o heredero de Elí por su matrimonio con María, asumiendo que Elí no tenía hijos (cp. </w:t>
      </w:r>
      <w:r>
        <w:rPr>
          <w:lang w:val="es_ES" w:bidi="es_ES"/>
        </w:rPr>
        <w:t>Nm 27:1–11</w:t>
      </w:r>
      <w:r>
        <w:rPr>
          <w:lang w:val="es_ES" w:bidi="es_ES"/>
        </w:rPr>
        <w:t xml:space="preserve">; </w:t>
      </w:r>
      <w:r>
        <w:rPr>
          <w:lang w:val="es_ES" w:bidi="es_ES"/>
        </w:rPr>
        <w:t>36:1–12</w:t>
      </w:r>
      <w:r>
        <w:rPr>
          <w:lang w:val="es_ES" w:bidi="es_ES"/>
        </w:rPr>
        <w:t>). Esta perspectiva es ciertamente posible y no debería ser descartada sin más. Si María era descendiente directa de David, se podría afirmar literalmente de cualquier hijo suyo: "él es la semilla de David".</w:t>
      </w:r>
    </w:p>
    <w:p>
      <w:pPr/>
      <w:r>
        <w:rPr>
          <w:lang w:val="es_ES" w:bidi="es_ES"/>
        </w:rPr>
      </w:r>
      <w:r>
        <w:rPr>
          <w:lang w:val="es_ES" w:bidi="es_ES"/>
        </w:rPr>
        <w:t>Por otro lado, muchos estudiosos prefieren considerar la genealogía de Lucas como la de José en lugar de María, ya que es la ascendencia de José la que Lucas destaca al lector (</w:t>
      </w:r>
      <w:r>
        <w:rPr>
          <w:lang w:val="es_ES" w:bidi="es_ES"/>
        </w:rPr>
        <w:t>Lc 1:27</w:t>
      </w:r>
      <w:r>
        <w:rPr>
          <w:lang w:val="es_ES" w:bidi="es_ES"/>
        </w:rPr>
        <w:t xml:space="preserve">; </w:t>
      </w:r>
      <w:r>
        <w:rPr>
          <w:lang w:val="es_ES" w:bidi="es_ES"/>
        </w:rPr>
        <w:t>2:4</w:t>
      </w:r>
      <w:r>
        <w:rPr>
          <w:lang w:val="es_ES" w:bidi="es_ES"/>
        </w:rPr>
        <w:t>). Además, en ninguna parte de las Escrituras se menciona que María sea de descendencia davídica. Si el hecho de que José no fuera el verdadero padre de Jesús anula cualquier valor que la línea de José pudiera tener para un hijo real, ¿por qué Lucas menciona la línea de José dos veces y la de María ninguna?.</w:t>
      </w:r>
    </w:p>
    <w:p>
      <w:pPr/>
      <w:r>
        <w:rPr>
          <w:lang w:val="es_ES" w:bidi="es_ES"/>
        </w:rPr>
      </w:r>
      <w:r>
        <w:rPr>
          <w:lang w:val="es_ES" w:bidi="es_ES"/>
        </w:rPr>
        <w:t>Una gran dificultad para la visión que considera ambas genealogías como las de José está relacionada con los dos padres de José. Una solución es que Mateo presenta los descendientes legales de David, mientras que Lucas muestra los descendientes reales de David en la línea a la que pertenecía José. Esto significaría que Elí era el verdadero padre de José y que Jacob era su padre adoptivo legal. Esto se puede explicar fácilmente. Suponiendo que el padre de Jacob, Mathán (</w:t>
      </w:r>
      <w:r>
        <w:rPr>
          <w:lang w:val="es_ES" w:bidi="es_ES"/>
        </w:rPr>
        <w:t>Mt 1:15</w:t>
      </w:r>
      <w:r>
        <w:rPr>
          <w:lang w:val="es_ES" w:bidi="es_ES"/>
        </w:rPr>
        <w:t>), y el padre de Elí, Mathat (</w:t>
      </w:r>
      <w:r>
        <w:rPr>
          <w:lang w:val="es_ES" w:bidi="es_ES"/>
        </w:rPr>
        <w:t>Lc 3:24</w:t>
      </w:r>
      <w:r>
        <w:rPr>
          <w:lang w:val="es_ES" w:bidi="es_ES"/>
        </w:rPr>
        <w:t>), son la misma persona, entonces Jacob (el mayor) pudo haber muerto sin un descendiente masculino, de modo que su sobrino, el hijo de su hermano Elí, se habría convertido en su heredero.</w:t>
      </w:r>
    </w:p>
    <w:p>
      <w:pPr/>
      <w:r>
        <w:rPr>
          <w:lang w:val="es_ES" w:bidi="es_ES"/>
        </w:rPr>
      </w:r>
      <w:r>
        <w:rPr>
          <w:lang w:val="es_ES" w:bidi="es_ES"/>
        </w:rPr>
        <w:t>Si Mathán y Mathat no son la misma persona, se podría suponer que Jacob, el heredero legal al trono, murió sin descendencia. En ese caso, José, hijo de Elí, se convertiría en el heredero legal inmediatamente tras la muerte de Elí y sería contado como hijo de Jacob en una lista de herederos legales al trono. Es posible que Elí, un pariente, se casara con la viuda de Jacob, haciendo que José, el hijo de esa unión, fuera considerado hijo de Elí y de Jacob por matrimonio de levirato. En resumen, existen varias explicaciones posibles para esta divergencia.</w:t>
      </w:r>
    </w:p>
    <w:p>
      <w:pPr/>
      <w:r>
        <w:rPr>
          <w:lang w:val="es_ES" w:bidi="es_ES"/>
        </w:rPr>
      </w:r>
      <w:r>
        <w:rPr>
          <w:lang w:val="es_ES" w:bidi="es_ES"/>
        </w:rPr>
        <w:t>Otra objeción importante a la idea de que ambas genealogías corresponden a José es que, debido al nacimiento virginal de Jesús, no se puede considerar a Jesús como descendiente literal de David, una afirmación que la Escritura parece enfatizar. Esta objeción ha sido adecuadamente refutada: (1) debido a la forma realista en que los judíos veían la paternidad adoptiva; y (2) porque la relación de Jesús con José era mucho más cercana que un caso de adopción ordinaria, ya que no había ningún padre terrenal que disputara la relación paternal de José con Jesús. Jesús podría y sería considerado como el hijo y heredero de José con total legitimidad, cumpliendo con toda exigencia escritural de que él sea la “descendencia de David”. Por lo tanto, la pregunta de si María, al igual que José, era descendiente de David no necesita ser respondida de manera definitiva por quien desea defender el linaje davídico de Jesús.</w:t>
      </w:r>
    </w:p>
    <w:p>
      <w:pPr/>
      <w:r>
        <w:rPr>
          <w:lang w:val="es_ES" w:bidi="es_ES"/>
        </w:rPr>
      </w:r>
      <w:r>
        <w:rPr>
          <w:lang w:val="es_ES" w:bidi="es_ES"/>
        </w:rPr>
        <w:t>Está más allá de la capacidad humana descubrir con certeza la solución completa a las divergencias entre las dos genealogías de Jesús, o la relación real de Jesús con ellas. Se ha dicho lo suficiente para demostrar que son reconciliables, y los propósitos de cada una, sugeridos aquí, indican que cualquiera de las formas delineadas anteriormente hace plena justicia al linaje davídico de Jesús, como heredero legítimo al trono prometido de su ancestro, y también a su nacimiento virginal por María.</w:t>
      </w:r>
    </w:p>
    <w:p>
      <w:pPr/>
      <w:r>
        <w:rPr>
          <w:lang w:val="es_ES" w:bidi="es_ES"/>
        </w:rPr>
      </w:r>
      <w:r>
        <w:rPr>
          <w:i/>
          <w:lang w:val="es_ES" w:bidi="es_ES"/>
        </w:rPr>
        <w:t>Véase también</w:t>
      </w:r>
      <w:r>
        <w:rPr>
          <w:lang w:val="es_ES" w:bidi="es_ES"/>
        </w:rPr>
        <w:t xml:space="preserve"> </w:t>
      </w:r>
      <w:r>
        <w:rPr>
          <w:lang w:val="es_ES" w:bidi="es_ES"/>
        </w:rPr>
        <w:t>Genealogía</w:t>
      </w:r>
      <w:r>
        <w:rPr>
          <w:lang w:val="es_ES" w:bidi="es_ES"/>
        </w:rPr>
        <w:t xml:space="preserve">; </w:t>
      </w:r>
      <w:r>
        <w:rPr>
          <w:lang w:val="es_ES" w:bidi="es_ES"/>
        </w:rPr>
        <w:t>Encarnación</w:t>
      </w:r>
      <w:r>
        <w:rPr>
          <w:lang w:val="es_ES" w:bidi="es_ES"/>
        </w:rPr>
        <w:t xml:space="preserve">; </w:t>
      </w:r>
      <w:r>
        <w:rPr>
          <w:lang w:val="es_ES" w:bidi="es_ES"/>
        </w:rPr>
        <w:t>Jesucristo, Vida y Enseñanzas</w:t>
      </w:r>
      <w:r>
        <w:rPr>
          <w:lang w:val="es_ES" w:bidi="es_ES"/>
        </w:rPr>
        <w:t xml:space="preserve">; </w:t>
      </w:r>
      <w:r>
        <w:rPr>
          <w:lang w:val="es_ES" w:bidi="es_ES"/>
        </w:rPr>
        <w:t>Nacimiento Virginal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Generación, prole, crías</w:t>
      </w:r>
      <w:r>
        <w:rPr>
          <w:lang w:val="es_ES" w:bidi="es_ES"/>
        </w:rPr>
      </w:r>
    </w:p>
    <w:p>
      <w:pPr/>
      <w:r>
        <w:rPr>
          <w:lang w:val="es_ES" w:bidi="es_ES"/>
        </w:rPr>
      </w:r>
      <w:r>
        <w:rPr>
          <w:lang w:val="es_ES" w:bidi="es_ES"/>
        </w:rPr>
        <w:t xml:space="preserve">En español, "cría" se refiere a animales jóvenes. La palabra traducida en la biblia como "cría" puede ser usada de forma amplia. </w:t>
        <w:br/>
        <w:br/>
      </w:r>
      <w:r>
        <w:rPr>
          <w:lang w:val="es_ES" w:bidi="es_ES"/>
        </w:rPr>
        <w:t>En el Antiguo Testamento, suele referirse a un grupo de personas que comparten un rasgo común. Por ejemplo:</w:t>
      </w:r>
    </w:p>
    <w:p>
      <w:pPr>
        <w:pStyle w:val="ListBullet"/>
        <w:spacing w:line="240" w:lineRule="auto"/>
        <w:ind w:left="720"/>
      </w:pPr>
      <w:r>
        <w:rPr>
          <w:lang w:val="es_ES" w:bidi="es_ES"/>
        </w:rPr>
      </w:r>
      <w:r>
        <w:rPr>
          <w:lang w:val="es_ES" w:bidi="es_ES"/>
        </w:rPr>
        <w:t xml:space="preserve">"prole" de hombres </w:t>
      </w:r>
      <w:r>
        <w:rPr>
          <w:lang w:val="es_ES" w:bidi="es_ES"/>
        </w:rPr>
        <w:t>(</w:t>
      </w:r>
      <w:r>
        <w:rPr>
          <w:lang w:val="es_ES" w:bidi="es_ES"/>
        </w:rPr>
        <w:t>Nm 32:14</w:t>
      </w:r>
      <w:r>
        <w:rPr>
          <w:lang w:val="es_ES" w:bidi="es_ES"/>
        </w:rPr>
        <w:t>)</w:t>
      </w:r>
    </w:p>
    <w:p>
      <w:pPr>
        <w:pStyle w:val="ListBullet"/>
        <w:spacing w:line="240" w:lineRule="auto"/>
        <w:ind w:left="720"/>
      </w:pPr>
      <w:r>
        <w:rPr>
          <w:lang w:val="es_ES" w:bidi="es_ES"/>
        </w:rPr>
      </w:r>
      <w:r>
        <w:rPr>
          <w:lang w:val="es_ES" w:bidi="es_ES"/>
        </w:rPr>
        <w:t>"</w:t>
      </w:r>
      <w:r>
        <w:rPr>
          <w:lang w:val="es_ES" w:bidi="es_ES"/>
        </w:rPr>
        <w:t>Hijos" de viles, y hombres sin nombre (Jb 30:8)</w:t>
      </w:r>
    </w:p>
    <w:p>
      <w:pPr>
        <w:pStyle w:val="ListBullet"/>
        <w:spacing w:line="240" w:lineRule="auto"/>
        <w:ind w:left="720"/>
      </w:pPr>
      <w:r>
        <w:rPr>
          <w:lang w:val="es_ES" w:bidi="es_ES"/>
        </w:rPr>
      </w:r>
      <w:r>
        <w:rPr>
          <w:lang w:val="es_ES" w:bidi="es_ES"/>
        </w:rPr>
        <w:t>"generación" de malignos (Is 1:4)</w:t>
      </w:r>
    </w:p>
    <w:p>
      <w:pPr/>
      <w:r>
        <w:rPr>
          <w:lang w:val="es_ES" w:bidi="es_ES"/>
        </w:rPr>
      </w:r>
      <w:r>
        <w:rPr>
          <w:lang w:val="es_ES" w:bidi="es_ES"/>
        </w:rPr>
        <w:t>Hay un caso en el que se refiere a pollos (polluelos) de verdad (Is 34:15), pero en este caso se utiliza un término hebreo diferente.</w:t>
      </w:r>
    </w:p>
    <w:p>
      <w:pPr/>
      <w:r>
        <w:rPr>
          <w:lang w:val="es_ES" w:bidi="es_ES"/>
        </w:rPr>
      </w:r>
      <w:r>
        <w:rPr>
          <w:lang w:val="es_ES" w:bidi="es_ES"/>
        </w:rPr>
        <w:t xml:space="preserve">En el Nuevo Testamento, la palabra griega </w:t>
      </w:r>
      <w:r>
        <w:rPr>
          <w:i/>
          <w:lang w:val="es_ES" w:bidi="es_ES"/>
        </w:rPr>
        <w:t>gennēma</w:t>
      </w:r>
      <w:r>
        <w:rPr>
          <w:lang w:val="es_ES" w:bidi="es_ES"/>
        </w:rPr>
        <w:t xml:space="preserve"> se traduce sistemáticamente como «generación» en la expresión "generación de víboras" (</w:t>
      </w:r>
      <w:r>
        <w:rPr>
          <w:lang w:val="es_ES" w:bidi="es_ES"/>
        </w:rPr>
        <w:t>Mt 3:7,</w:t>
      </w:r>
      <w:r>
        <w:rPr>
          <w:lang w:val="es_ES" w:bidi="es_ES"/>
        </w:rPr>
        <w:t xml:space="preserve"> </w:t>
      </w:r>
      <w:r>
        <w:rPr>
          <w:lang w:val="es_ES" w:bidi="es_ES"/>
        </w:rPr>
        <w:t>12:34,</w:t>
      </w:r>
      <w:r>
        <w:rPr>
          <w:lang w:val="es_ES" w:bidi="es_ES"/>
        </w:rPr>
        <w:t xml:space="preserve"> 23:33; </w:t>
      </w:r>
      <w:r>
        <w:rPr>
          <w:lang w:val="es_ES" w:bidi="es_ES"/>
        </w:rPr>
        <w:t>Lc 3:7</w:t>
      </w:r>
      <w:r>
        <w:rPr>
          <w:lang w:val="es_ES" w:bidi="es_ES"/>
        </w:rPr>
        <w:t>), donde significa descendencia o crías (una vez más, sin relación alguna con las aves).</w:t>
      </w:r>
    </w:p>
    <w:p>
      <w:pPr/>
      <w:r>
        <w:rPr>
          <w:lang w:val="es_ES" w:bidi="es_ES"/>
        </w:rPr>
      </w:r>
      <w:r>
        <w:rPr>
          <w:i/>
          <w:lang w:val="es_ES" w:bidi="es_ES"/>
        </w:rPr>
        <w:t>Ver</w:t>
      </w:r>
      <w:r>
        <w:rPr>
          <w:lang w:val="es_ES" w:bidi="es_ES"/>
        </w:rPr>
        <w:t xml:space="preserve"> </w:t>
      </w:r>
      <w:r>
        <w:rPr>
          <w:lang w:val="es_ES" w:bidi="es_ES"/>
        </w:rPr>
        <w:t>Aves (Aves de corral, domésticas; perdiz)</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Apócrifo</w:t>
      </w:r>
      <w:r>
        <w:rPr>
          <w:lang w:val="es_ES" w:bidi="es_ES"/>
        </w:rPr>
      </w:r>
    </w:p>
    <w:p>
      <w:pPr/>
      <w:r>
        <w:rPr>
          <w:lang w:val="es_ES" w:bidi="es_ES"/>
        </w:rPr>
      </w:r>
      <w:r>
        <w:rPr>
          <w:lang w:val="es_ES" w:bidi="es_ES"/>
        </w:rPr>
        <w:t>El Génesis Apócrifo es el nombre dado a uno de los siete grandes Rollos del Mar Muerto encontrados en la primera cueva de Qumrán en 1947. El arzobispo sirio de Jerusalén adquirió este rollo junto con otros tres. Sin embargo, no pudieron desenrollarlo ni fotografiarlo debido a su mal estado. A diferencia de otros rollos, no había sido almacenado en un jarrón de barro. Algunos pequeños fragmentos se desprendieron, y ciertas palabras en ellos sugerían que podría ser una obra aramea apócrifa relacionada con el patriarca Enoc. Otros fragmentos mencionaban a Lamec, pero los investigadores decidieron esperar para identificar el rollo hasta que pudieran obtener más información.</w:t>
      </w:r>
    </w:p>
    <w:p>
      <w:pPr/>
      <w:r>
        <w:rPr>
          <w:lang w:val="es_ES" w:bidi="es_ES"/>
        </w:rPr>
      </w:r>
      <w:r>
        <w:rPr>
          <w:lang w:val="es_ES" w:bidi="es_ES"/>
        </w:rPr>
        <w:t>Más tarde, los expertos lograron desenrollarlo. El pergamino estaba dañado e incompleto, faltaban el principio y el final. La parte interna estaba mejor conservada, pero la escritura presentaba daños debido a la tinta utilizada. El pergamino trata sobre Enoc, Lamec y otras personas del libro del Génesis. Es una versión aramea de las partes del Génesis que narran la historia de los patriarcas. Sin embargo, esta versión incluye leyendas y otros contenidos en un estilo de memorias que no se encuentran en la Biblia hebrea. Este estilo de escritura era popular entre los judíos devotos al inicio de la era cristiana. Como resultado, los estudiosos han fechado el original en el siglo I a.C. La copia encontrada en Qumrán probablemente fue realizada entre el 50 a. C. y el 70 d. C.</w:t>
      </w:r>
    </w:p>
    <w:p>
      <w:pPr/>
      <w:r>
        <w:rPr>
          <w:lang w:val="es_ES" w:bidi="es_ES"/>
        </w:rPr>
      </w:r>
      <w:r>
        <w:rPr>
          <w:lang w:val="es_ES" w:bidi="es_ES"/>
        </w:rPr>
        <w:t xml:space="preserve">El estilo del pergamino dificulta su clasificación. Algunos eruditos lo consideran un </w:t>
      </w:r>
      <w:r>
        <w:rPr>
          <w:i/>
          <w:lang w:val="es_ES" w:bidi="es_ES"/>
        </w:rPr>
        <w:t>targum</w:t>
      </w:r>
      <w:r>
        <w:rPr>
          <w:lang w:val="es_ES" w:bidi="es_ES"/>
        </w:rPr>
        <w:t xml:space="preserve"> (una paráfrasis o comentario expandido sobre las Escrituras) porque añade libremente material que no se encuentra en la Biblia hebrea. Otros lo consideran un </w:t>
      </w:r>
      <w:r>
        <w:rPr>
          <w:i/>
          <w:lang w:val="es_ES" w:bidi="es_ES"/>
        </w:rPr>
        <w:t>midrash</w:t>
      </w:r>
      <w:r>
        <w:rPr>
          <w:lang w:val="es_ES" w:bidi="es_ES"/>
        </w:rPr>
        <w:t xml:space="preserve"> (una historia de enseñanza o interpretación similar a un sermón). Contiene características de ambos. Se puede describir mejor como una recreación creativa de partes del Génesis que añade detalles como una descripción de la belleza de Sara, los sueños de Abraham y relatos sobre plagas y viajes.</w:t>
      </w:r>
    </w:p>
    <w:p>
      <w:pPr/>
      <w:r>
        <w:rPr>
          <w:lang w:val="es_ES" w:bidi="es_ES"/>
        </w:rPr>
      </w:r>
      <w:r>
        <w:rPr>
          <w:lang w:val="es_ES" w:bidi="es_ES"/>
        </w:rPr>
        <w:t>El Apócrifo Arameo es más antiguo que la versión utilizada en Palestina durante la época de Cristo. Aunque contiene algunas influencias hebreas, está escrito principalmente en buen arameo, similar al arameo bíblico. El idioma del rollo es más reciente que el arameo antiguo (del siglo X al VIII a. C.) o el arameo oficial (de los períodos asirio y persa), como lo indican ciertas formas gramaticales. La mayoría de los estudiosos consideran que este idioma es arameo medio y lo sitúan entre el arameo de Daniel y el arameo occidental posterior.</w:t>
      </w:r>
    </w:p>
    <w:p>
      <w:pPr/>
      <w:r>
        <w:rPr>
          <w:lang w:val="es_ES" w:bidi="es_ES"/>
        </w:rPr>
      </w:r>
      <w:r>
        <w:rPr>
          <w:lang w:val="es_ES" w:bidi="es_ES"/>
        </w:rPr>
        <w:t>La mayoría de los eruditos sitúan a Daniel en el segundo siglo a. C., pero esto debería revisarse. Por un lado, el hecho de que prácticamente todos los libros del Antiguo Testamento hebreo fueron descubiertos en Qumrán indica que fueron escritos y aceptados en una fecha anterior. Además, el arameo de Daniel es anterior al del Apócrifo y corresponde al período en que el arameo oficial era la forma principal de ese idioma. En otras palabras, el Génesis Apócrifo no ofrece razones válidas para fechar el arameo de Daniel o Esdras más tarde que los siglos VI a V a .C.</w:t>
      </w:r>
    </w:p>
    <w:p>
      <w:pPr/>
      <w:r>
        <w:rPr>
          <w:lang w:val="es_ES" w:bidi="es_ES"/>
        </w:rPr>
      </w:r>
      <w:r>
        <w:rPr>
          <w:lang w:val="es_ES" w:bidi="es_ES"/>
        </w:rPr>
        <w:t xml:space="preserve">Ver también </w:t>
      </w:r>
      <w:r>
        <w:rPr>
          <w:lang w:val="es_ES" w:bidi="es_ES"/>
        </w:rPr>
        <w:t>Apócrifos</w:t>
      </w:r>
      <w:r>
        <w:rPr>
          <w:lang w:val="es_ES" w:bidi="es_ES"/>
        </w:rPr>
        <w:t xml:space="preserve">; </w:t>
      </w:r>
      <w:r>
        <w:rPr>
          <w:lang w:val="es_ES" w:bidi="es_ES"/>
        </w:rPr>
        <w:t>Libro del Génesis</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Libro de</w:t>
      </w:r>
      <w:r>
        <w:rPr>
          <w:lang w:val="es_ES" w:bidi="es_ES"/>
        </w:rPr>
      </w:r>
    </w:p>
    <w:p>
      <w:pPr/>
      <w:r>
        <w:rPr>
          <w:lang w:val="es_ES" w:bidi="es_ES"/>
        </w:rPr>
      </w:r>
      <w:r>
        <w:rPr>
          <w:lang w:val="es_ES" w:bidi="es_ES"/>
        </w:rPr>
        <w:t>El primer libro de la Biblia.</w:t>
      </w:r>
    </w:p>
    <w:p>
      <w:pPr/>
      <w:r>
        <w:rPr>
          <w:lang w:val="es_ES" w:bidi="es_ES"/>
        </w:rPr>
      </w:r>
      <w:r>
        <w:rPr>
          <w:lang w:val="es_ES" w:bidi="es_ES"/>
        </w:rPr>
        <w:t>Sumario</w:t>
      </w:r>
    </w:p>
    <w:p>
      <w:pPr/>
      <w:r>
        <w:rPr>
          <w:lang w:val="es_ES" w:bidi="es_ES"/>
        </w:rPr>
      </w:r>
      <w:r>
        <w:rPr>
          <w:b/>
          <w:u w:val="single"/>
          <w:lang w:val="es_ES" w:bidi="es_ES"/>
        </w:rPr>
        <w:t>• Nombre</w:t>
      </w:r>
    </w:p>
    <w:p>
      <w:pPr/>
      <w:r>
        <w:rPr>
          <w:lang w:val="es_ES" w:bidi="es_ES"/>
        </w:rPr>
      </w:r>
      <w:r>
        <w:rPr>
          <w:b/>
          <w:u w:val="single"/>
          <w:lang w:val="es_ES" w:bidi="es_ES"/>
        </w:rPr>
        <w:t>• Autor</w:t>
      </w:r>
    </w:p>
    <w:p>
      <w:pPr/>
      <w:r>
        <w:rPr>
          <w:lang w:val="es_ES" w:bidi="es_ES"/>
        </w:rPr>
      </w:r>
      <w:r>
        <w:rPr>
          <w:b/>
          <w:u w:val="single"/>
          <w:lang w:val="es_ES" w:bidi="es_ES"/>
        </w:rPr>
        <w:t>• Fecha</w:t>
      </w:r>
    </w:p>
    <w:p>
      <w:pPr/>
      <w:r>
        <w:rPr>
          <w:lang w:val="es_ES" w:bidi="es_ES"/>
        </w:rPr>
      </w:r>
      <w:r>
        <w:rPr>
          <w:b/>
          <w:u w:val="single"/>
          <w:lang w:val="es_ES" w:bidi="es_ES"/>
        </w:rPr>
        <w:t>• Propósito</w:t>
      </w:r>
    </w:p>
    <w:p>
      <w:pPr/>
      <w:r>
        <w:rPr>
          <w:lang w:val="es_ES" w:bidi="es_ES"/>
        </w:rPr>
      </w:r>
      <w:r>
        <w:rPr>
          <w:b/>
          <w:u w:val="single"/>
          <w:lang w:val="es_ES" w:bidi="es_ES"/>
        </w:rPr>
        <w:t>• Estructura</w:t>
      </w:r>
    </w:p>
    <w:p>
      <w:pPr/>
      <w:r>
        <w:rPr>
          <w:lang w:val="es_ES" w:bidi="es_ES"/>
        </w:rPr>
      </w:r>
      <w:r>
        <w:rPr>
          <w:b/>
          <w:u w:val="single"/>
          <w:lang w:val="es_ES" w:bidi="es_ES"/>
        </w:rPr>
        <w:t>• Contenido</w:t>
      </w:r>
    </w:p>
    <w:p>
      <w:pPr>
        <w:pStyle w:val="Heading3"/>
      </w:pPr>
      <w:r>
        <w:rPr>
          <w:lang w:val="es_ES" w:bidi="es_ES"/>
        </w:rPr>
        <w:t>Nombre</w:t>
      </w:r>
    </w:p>
    <w:p>
      <w:pPr/>
      <w:r>
        <w:rPr>
          <w:lang w:val="es_ES" w:bidi="es_ES"/>
        </w:rPr>
      </w:r>
      <w:r>
        <w:rPr>
          <w:lang w:val="es_ES" w:bidi="es_ES"/>
        </w:rPr>
        <w:t>El nombre Génesis llega al español como una transliteración de la palabra griega que significa "origen" o "comienzo". Este nombre fue asignado al libro en la traducción griega de las Escrituras Hebreas, conocida como la Septuaginta. Génesis refleja tanto el contenido del libro como el nombre hebreo para él, que se deriva de su primera palabra, bere’shith</w:t>
      </w:r>
      <w:r>
        <w:rPr>
          <w:i/>
          <w:lang w:val="es_ES" w:bidi="es_ES"/>
        </w:rPr>
        <w:t>,</w:t>
      </w:r>
      <w:r>
        <w:rPr>
          <w:lang w:val="es_ES" w:bidi="es_ES"/>
        </w:rPr>
        <w:t xml:space="preserve"> "en el principio".</w:t>
      </w:r>
    </w:p>
    <w:p>
      <w:pPr>
        <w:pStyle w:val="Heading3"/>
      </w:pPr>
      <w:r>
        <w:rPr>
          <w:lang w:val="es_ES" w:bidi="es_ES"/>
        </w:rPr>
        <w:t>Autor</w:t>
      </w:r>
    </w:p>
    <w:p>
      <w:pPr/>
      <w:r>
        <w:rPr>
          <w:lang w:val="es_ES" w:bidi="es_ES"/>
        </w:rPr>
      </w:r>
      <w:r>
        <w:rPr>
          <w:lang w:val="es_ES" w:bidi="es_ES"/>
        </w:rPr>
        <w:t>La autoría del Génesis está estrechamente relacionada con la autoría de todo el Pentateuco (literalmente "cinco volúmenes", los primeros cinco libros de la Biblia, que en hebreo se llaman la Torá). Está claro que la Biblia considera a Moisés como el autor humano de estos libros. En varias ocasiones, el Señor ordenó a Moisés que escribiera varias cosas: "en un libro" (</w:t>
      </w:r>
      <w:r>
        <w:rPr>
          <w:lang w:val="es_ES" w:bidi="es_ES"/>
        </w:rPr>
        <w:t>Ex 17:14</w:t>
      </w:r>
      <w:r>
        <w:rPr>
          <w:lang w:val="es_ES" w:bidi="es_ES"/>
        </w:rPr>
        <w:t>) y "escribe estas palabras" (</w:t>
      </w:r>
      <w:r>
        <w:rPr>
          <w:lang w:val="es_ES" w:bidi="es_ES"/>
        </w:rPr>
        <w:t>34:27</w:t>
      </w:r>
      <w:r>
        <w:rPr>
          <w:lang w:val="es_ES" w:bidi="es_ES"/>
        </w:rPr>
        <w:t xml:space="preserve">). El Pentateuco informa que "Moisés escribió todas las palabras </w:t>
      </w:r>
      <w:r>
        <w:rPr>
          <w:lang w:val="es_ES" w:bidi="es_ES"/>
        </w:rPr>
        <w:t>de Jehová</w:t>
      </w:r>
      <w:r>
        <w:rPr>
          <w:lang w:val="es_ES" w:bidi="es_ES"/>
        </w:rPr>
        <w:t>" (</w:t>
      </w:r>
      <w:r>
        <w:rPr>
          <w:lang w:val="es_ES" w:bidi="es_ES"/>
        </w:rPr>
        <w:t>24:4</w:t>
      </w:r>
      <w:r>
        <w:rPr>
          <w:lang w:val="es_ES" w:bidi="es_ES"/>
        </w:rPr>
        <w:t>); escribió el itinerario de las andanzas del éxodo (</w:t>
      </w:r>
      <w:r>
        <w:rPr>
          <w:lang w:val="es_ES" w:bidi="es_ES"/>
        </w:rPr>
        <w:t>Nm 33:2</w:t>
      </w:r>
      <w:r>
        <w:rPr>
          <w:lang w:val="es_ES" w:bidi="es_ES"/>
        </w:rPr>
        <w:t>); "</w:t>
      </w:r>
      <w:r>
        <w:rPr>
          <w:lang w:val="es_ES" w:bidi="es_ES"/>
        </w:rPr>
        <w:t>escribió Moisés esta ley</w:t>
      </w:r>
      <w:r>
        <w:rPr>
          <w:lang w:val="es_ES" w:bidi="es_ES"/>
        </w:rPr>
        <w:t>" (</w:t>
      </w:r>
      <w:r>
        <w:rPr>
          <w:lang w:val="es_ES" w:bidi="es_ES"/>
        </w:rPr>
        <w:t>Dt 31:9</w:t>
      </w:r>
      <w:r>
        <w:rPr>
          <w:lang w:val="es_ES" w:bidi="es_ES"/>
        </w:rPr>
        <w:t xml:space="preserve">) (Aquí no es seguro que se refiera a los cinco libros, pero debe referirse al menos a la mayor parte de Deuteronomio). En </w:t>
      </w:r>
      <w:r>
        <w:rPr>
          <w:lang w:val="es_ES" w:bidi="es_ES"/>
        </w:rPr>
        <w:t>Éxodo 24:7</w:t>
      </w:r>
      <w:r>
        <w:rPr>
          <w:lang w:val="es_ES" w:bidi="es_ES"/>
        </w:rPr>
        <w:t xml:space="preserve"> se dice que Moisés leyó el Libro del Pacto, que debió haber completado recientemente.</w:t>
      </w:r>
    </w:p>
    <w:p>
      <w:pPr/>
      <w:r>
        <w:rPr>
          <w:lang w:val="es_ES" w:bidi="es_ES"/>
        </w:rPr>
      </w:r>
      <w:r>
        <w:rPr>
          <w:lang w:val="es_ES" w:bidi="es_ES"/>
        </w:rPr>
        <w:t>El resto del Antiguo Testamento da testimonio de que Moisés escribió el Pentateuco. David se refirió a “la ley de Moisés” (</w:t>
      </w:r>
      <w:r>
        <w:rPr>
          <w:lang w:val="es_ES" w:bidi="es_ES"/>
        </w:rPr>
        <w:t>1 Re 2:3</w:t>
      </w:r>
      <w:r>
        <w:rPr>
          <w:lang w:val="es_ES" w:bidi="es_ES"/>
        </w:rPr>
        <w:t>). En la época de Josías, se encontró en el templo el “Libro de la ley de Jehová... dado por mano de Moisés” (</w:t>
      </w:r>
      <w:r>
        <w:rPr>
          <w:lang w:val="es_ES" w:bidi="es_ES"/>
        </w:rPr>
        <w:t>2 Cro 34:14</w:t>
      </w:r>
      <w:r>
        <w:rPr>
          <w:lang w:val="es_ES" w:bidi="es_ES"/>
        </w:rPr>
        <w:t xml:space="preserve">). Día tras día, Esdras leía del “libro de la ley de </w:t>
      </w:r>
      <w:r>
        <w:rPr>
          <w:lang w:val="es_ES" w:bidi="es_ES"/>
        </w:rPr>
        <w:t>Moisés</w:t>
      </w:r>
      <w:r>
        <w:rPr>
          <w:lang w:val="es_ES" w:bidi="es_ES"/>
        </w:rPr>
        <w:t>” (</w:t>
      </w:r>
      <w:r>
        <w:rPr>
          <w:lang w:val="es_ES" w:bidi="es_ES"/>
        </w:rPr>
        <w:t>Ne 8:1</w:t>
      </w:r>
      <w:r>
        <w:rPr>
          <w:lang w:val="es_ES" w:bidi="es_ES"/>
        </w:rPr>
        <w:t>).</w:t>
      </w:r>
    </w:p>
    <w:p>
      <w:pPr/>
      <w:r>
        <w:rPr>
          <w:lang w:val="es_ES" w:bidi="es_ES"/>
        </w:rPr>
      </w:r>
      <w:r>
        <w:rPr>
          <w:lang w:val="es_ES" w:bidi="es_ES"/>
        </w:rPr>
        <w:t>En el Nuevo Testamento, Jesús se refiere al “libro de Moisés” (</w:t>
      </w:r>
      <w:r>
        <w:rPr>
          <w:lang w:val="es_ES" w:bidi="es_ES"/>
        </w:rPr>
        <w:t>Mc 12:26</w:t>
      </w:r>
      <w:r>
        <w:rPr>
          <w:lang w:val="es_ES" w:bidi="es_ES"/>
        </w:rPr>
        <w:t xml:space="preserve">, </w:t>
      </w:r>
      <w:r>
        <w:rPr>
          <w:lang w:val="es_ES" w:bidi="es_ES"/>
        </w:rPr>
        <w:t>Lc 20:37</w:t>
      </w:r>
      <w:r>
        <w:rPr>
          <w:lang w:val="es_ES" w:bidi="es_ES"/>
        </w:rPr>
        <w:t>) y también menciona de otras maneras los mandamientos o declaraciones de Moisés (</w:t>
      </w:r>
      <w:r>
        <w:rPr>
          <w:lang w:val="es_ES" w:bidi="es_ES"/>
        </w:rPr>
        <w:t>Mt 8:4,</w:t>
      </w:r>
      <w:r>
        <w:rPr>
          <w:lang w:val="es_ES" w:bidi="es_ES"/>
        </w:rPr>
        <w:t xml:space="preserve"> </w:t>
      </w:r>
      <w:r>
        <w:rPr>
          <w:lang w:val="es_ES" w:bidi="es_ES"/>
        </w:rPr>
        <w:t>19:8,</w:t>
      </w:r>
      <w:r>
        <w:rPr>
          <w:lang w:val="es_ES" w:bidi="es_ES"/>
        </w:rPr>
        <w:t xml:space="preserve"> </w:t>
      </w:r>
      <w:r>
        <w:rPr>
          <w:lang w:val="es_ES" w:bidi="es_ES"/>
        </w:rPr>
        <w:t>Mc 7:10,</w:t>
      </w:r>
      <w:r>
        <w:rPr>
          <w:lang w:val="es_ES" w:bidi="es_ES"/>
        </w:rPr>
        <w:t xml:space="preserve"> cf. </w:t>
      </w:r>
      <w:r>
        <w:rPr>
          <w:lang w:val="es_ES" w:bidi="es_ES"/>
        </w:rPr>
        <w:t>Lc 16:31,</w:t>
      </w:r>
      <w:r>
        <w:rPr>
          <w:lang w:val="es_ES" w:bidi="es_ES"/>
        </w:rPr>
        <w:t xml:space="preserve"> </w:t>
      </w:r>
      <w:r>
        <w:rPr>
          <w:lang w:val="es_ES" w:bidi="es_ES"/>
        </w:rPr>
        <w:t>24:44</w:t>
      </w:r>
      <w:r>
        <w:rPr>
          <w:lang w:val="es_ES" w:bidi="es_ES"/>
        </w:rPr>
        <w:t>). Los judíos también citaban la Torá como proveniente de Moisés, y Jesús no los contradijo.</w:t>
      </w:r>
    </w:p>
    <w:p>
      <w:pPr/>
      <w:r>
        <w:rPr>
          <w:lang w:val="es_ES" w:bidi="es_ES"/>
        </w:rPr>
      </w:r>
      <w:r>
        <w:rPr>
          <w:lang w:val="es_ES" w:bidi="es_ES"/>
        </w:rPr>
        <w:t>En cuanto al libro de Génesis, se puede afirmar que Moisés tuvo tanto la oportunidad como la capacidad de escribirlo. Podría haberlo hecho durante sus años en Egipto o mientras estaba exiliado con los ceneos. Como líder reconocido de los israelitas, habría tenido acceso, o quizás incluso custodia, de los registros que Jacob trajo de Canaán. Fue “enseñado Moisés en toda la sabiduría de los egipcios” (</w:t>
      </w:r>
      <w:r>
        <w:rPr>
          <w:lang w:val="es_ES" w:bidi="es_ES"/>
        </w:rPr>
        <w:t>Hechos 7:22</w:t>
      </w:r>
      <w:r>
        <w:rPr>
          <w:lang w:val="es_ES" w:bidi="es_ES"/>
        </w:rPr>
        <w:t>) y probablemente podría haber escrito en varios idiomas y sistemas de escritura (jeroglífico, cuneiforme, hebreo antiguo). Aunque Moisés estaba admirablemente capacitado para la tarea de escribir, es importante recordar que no estaba componiendo una obra humana, sino que escribía bajo la inspiración de Dios (</w:t>
      </w:r>
      <w:r>
        <w:rPr>
          <w:lang w:val="es_ES" w:bidi="es_ES"/>
        </w:rPr>
        <w:t>2 Pe 1:21</w:t>
      </w:r>
      <w:r>
        <w:rPr>
          <w:lang w:val="es_ES" w:bidi="es_ES"/>
        </w:rPr>
        <w:t>). Podemos concluir con confianza que Moisés fue el autor humano de Génesis.</w:t>
      </w:r>
    </w:p>
    <w:p>
      <w:pPr/>
      <w:r>
        <w:rPr>
          <w:lang w:val="es_ES" w:bidi="es_ES"/>
        </w:rPr>
      </w:r>
      <w:r>
        <w:rPr>
          <w:lang w:val="es_ES" w:bidi="es_ES"/>
        </w:rPr>
        <w:t>La perspectiva liberal sobre la autoría del Génesis sostiene que el libro es una obra compuesta editorialmente. Esta visión fue propuesta inicialmente por el médico francés Jean Astruc, quien sugirió que los diferentes nombres para Dios indicaban distintas fuentes o documentos utilizados en la escritura del libro. Los críticos alemanes de la alta crítica ampliaron esta idea del uso de documentos en la escritura del Génesis y la desarrollaron en la Hipótesis Documentaria de Graf-Wellhausen-Kuenen, también conocida como la teoría JEDP sobre la autoría del libro. Esta perspectiva sostiene que había cuatro documentos básicos: (1) J, que utiliza el nombre Jehová para Dios, data de alrededor del siglo IX a. C. y proviene de Judá; (2) E, que usa el nombre Elohim, data del siglo VIII a. C. y proviene del reino del norte; (3) D, que es Deuteronomio y se supone que proviene de la época de Josías, alrededor del 621 a. C.; y (4) P, que es el elemento sacerdotal, trata asuntos del sacerdocio y ritual, y data del siglo V a. C. o más tarde. Algunos pueden fechar partes del Génesis tan tarde como el período helenístico. Según esta teoría, los diversos documentos fueron combinados por editores, resultando en combinaciones como JE, JED, y así sucesivamente.</w:t>
      </w:r>
    </w:p>
    <w:p>
      <w:pPr/>
      <w:r>
        <w:rPr>
          <w:lang w:val="es_ES" w:bidi="es_ES"/>
        </w:rPr>
      </w:r>
      <w:r>
        <w:rPr>
          <w:lang w:val="es_ES" w:bidi="es_ES"/>
        </w:rPr>
        <w:t>La ciencia de la arqueología desacreditó muchas de las afirmaciones extremas de estos críticos, y el trabajo de W. F. Albright y sus seguidores contribuyó significativamente a restaurar la confianza en la historicidad del Génesis. En las últimas décadas, las narrativas patriarcales y el relato de José han sido nuevamente objeto de fuertes críticas, pero estas opiniones son extremas, y gran parte de la evidencia presentada por Albright y eruditos anteriores como R. D. Wilson, W. H. Green y otros sigue siendo válida.</w:t>
      </w:r>
    </w:p>
    <w:p>
      <w:pPr>
        <w:pStyle w:val="Heading3"/>
      </w:pPr>
      <w:r>
        <w:rPr>
          <w:lang w:val="es_ES" w:bidi="es_ES"/>
        </w:rPr>
        <w:t>Fecha</w:t>
      </w:r>
    </w:p>
    <w:p>
      <w:pPr/>
      <w:r>
        <w:rPr>
          <w:lang w:val="es_ES" w:bidi="es_ES"/>
        </w:rPr>
      </w:r>
      <w:r>
        <w:rPr>
          <w:lang w:val="es_ES" w:bidi="es_ES"/>
        </w:rPr>
        <w:t xml:space="preserve">La fecha del libro también es un tema de debate. Incluso entre aquellos que aceptan la autoría mosaica, hay discusión sobre cuándo vivió Moisés. Basándose en los datos bíblicos, Moisés debería haber vivido en el siglo XV a. C. (cf. </w:t>
      </w:r>
      <w:r>
        <w:rPr>
          <w:lang w:val="es_ES" w:bidi="es_ES"/>
        </w:rPr>
        <w:t>Jc 11:26,</w:t>
      </w:r>
      <w:r>
        <w:rPr>
          <w:lang w:val="es_ES" w:bidi="es_ES"/>
        </w:rPr>
        <w:t xml:space="preserve"> </w:t>
      </w:r>
      <w:r>
        <w:rPr>
          <w:lang w:val="es_ES" w:bidi="es_ES"/>
        </w:rPr>
        <w:t>1 Re 6:1</w:t>
      </w:r>
      <w:r>
        <w:rPr>
          <w:lang w:val="es_ES" w:bidi="es_ES"/>
        </w:rPr>
        <w:t>), pero muchos estudiosos se inclinan hacia una fecha en el siglo XIII. Como se describió anteriormente, la perspectiva liberal sobre la fecha del Génesis abarca desde el siglo IX hasta el siglo V a. C., con la edición final alrededor del siglo V o quizás incluso más tarde.</w:t>
      </w:r>
    </w:p>
    <w:p>
      <w:pPr>
        <w:pStyle w:val="Heading3"/>
      </w:pPr>
      <w:r>
        <w:rPr>
          <w:lang w:val="es_ES" w:bidi="es_ES"/>
        </w:rPr>
        <w:t>Propósito</w:t>
      </w:r>
    </w:p>
    <w:p>
      <w:pPr/>
      <w:r>
        <w:rPr>
          <w:lang w:val="es_ES" w:bidi="es_ES"/>
        </w:rPr>
      </w:r>
      <w:r>
        <w:rPr>
          <w:lang w:val="es_ES" w:bidi="es_ES"/>
        </w:rPr>
        <w:t>Génesis describe el origen de muchas cosas: el universo, la tierra, las plantas, los animales y la humanidad. Proporciona los inicios de las instituciones humanas, profesiones y oficios. Describe el origen del pecado y la muerte, e ilustra el trabajo insidioso de Satanás en la vida humana. Sobre todo, Génesis relata el comienzo de la historia de la redención con el anuncio de un Redentor que habría de venir (</w:t>
      </w:r>
      <w:r>
        <w:rPr>
          <w:lang w:val="es_ES" w:bidi="es_ES"/>
        </w:rPr>
        <w:t>Gn 3:15</w:t>
      </w:r>
      <w:r>
        <w:rPr>
          <w:lang w:val="es_ES" w:bidi="es_ES"/>
        </w:rPr>
        <w:t>). Nombra a los primeros progenitores en la línea del Mesías y el inicio del pueblo hebreo a través del cual llegaron la Biblia y el Salvador. El Génesis también ofrece una historia selectiva de personas y eventos desde la perspectiva de los propósitos de Dios.</w:t>
      </w:r>
    </w:p>
    <w:p>
      <w:pPr>
        <w:pStyle w:val="Heading3"/>
      </w:pPr>
      <w:r>
        <w:rPr>
          <w:lang w:val="es_ES" w:bidi="es_ES"/>
        </w:rPr>
        <w:t>Estructura</w:t>
      </w:r>
    </w:p>
    <w:p>
      <w:pPr/>
      <w:r>
        <w:rPr>
          <w:lang w:val="es_ES" w:bidi="es_ES"/>
        </w:rPr>
      </w:r>
      <w:r>
        <w:rPr>
          <w:lang w:val="es_ES" w:bidi="es_ES"/>
        </w:rPr>
        <w:t>El libro está dividido en 11 partes de longitud desigual, cada una marcada por la expresión "estas son las generaciones [descendientes, historia] de" (</w:t>
      </w:r>
      <w:r>
        <w:rPr>
          <w:lang w:val="es_ES" w:bidi="es_ES"/>
        </w:rPr>
        <w:t>2:4</w:t>
      </w:r>
      <w:r>
        <w:rPr>
          <w:lang w:val="es_ES" w:bidi="es_ES"/>
        </w:rPr>
        <w:t xml:space="preserve">, </w:t>
      </w:r>
      <w:r>
        <w:rPr>
          <w:lang w:val="es_ES" w:bidi="es_ES"/>
        </w:rPr>
        <w:t>5:1</w:t>
      </w:r>
      <w:r>
        <w:rPr>
          <w:lang w:val="es_ES" w:bidi="es_ES"/>
        </w:rPr>
        <w:t xml:space="preserve">, </w:t>
      </w:r>
      <w:r>
        <w:rPr>
          <w:lang w:val="es_ES" w:bidi="es_ES"/>
        </w:rPr>
        <w:t>6:9</w:t>
      </w:r>
      <w:r>
        <w:rPr>
          <w:lang w:val="es_ES" w:bidi="es_ES"/>
        </w:rPr>
        <w:t xml:space="preserve">, </w:t>
      </w:r>
      <w:r>
        <w:rPr>
          <w:lang w:val="es_ES" w:bidi="es_ES"/>
        </w:rPr>
        <w:t>10:1</w:t>
      </w:r>
      <w:r>
        <w:rPr>
          <w:lang w:val="es_ES" w:bidi="es_ES"/>
        </w:rPr>
        <w:t xml:space="preserve">, </w:t>
      </w:r>
      <w:r>
        <w:rPr>
          <w:lang w:val="es_ES" w:bidi="es_ES"/>
        </w:rPr>
        <w:t>11:10, 27</w:t>
      </w:r>
      <w:r>
        <w:rPr>
          <w:lang w:val="es_ES" w:bidi="es_ES"/>
        </w:rPr>
        <w:t xml:space="preserve">; </w:t>
      </w:r>
      <w:r>
        <w:rPr>
          <w:lang w:val="es_ES" w:bidi="es_ES"/>
        </w:rPr>
        <w:t>25:12, 19;</w:t>
      </w:r>
      <w:r>
        <w:rPr>
          <w:lang w:val="es_ES" w:bidi="es_ES"/>
        </w:rPr>
        <w:t xml:space="preserve"> </w:t>
      </w:r>
      <w:r>
        <w:rPr>
          <w:lang w:val="es_ES" w:bidi="es_ES"/>
        </w:rPr>
        <w:t>36:1</w:t>
      </w:r>
      <w:r>
        <w:rPr>
          <w:lang w:val="es_ES" w:bidi="es_ES"/>
        </w:rPr>
        <w:t xml:space="preserve">; </w:t>
      </w:r>
      <w:r>
        <w:rPr>
          <w:lang w:val="es_ES" w:bidi="es_ES"/>
        </w:rPr>
        <w:t>37:2</w:t>
      </w:r>
      <w:r>
        <w:rPr>
          <w:lang w:val="es_ES" w:bidi="es_ES"/>
        </w:rPr>
        <w:t>). Solo en tres ocasiones la fórmula coincide con el primer verso de un capítulo. Generalmente llamada encabezado o superscripción, la expresión sirve como un tipo de enlace entre lo que precede y lo que sigue.</w:t>
      </w:r>
    </w:p>
    <w:p>
      <w:pPr>
        <w:pStyle w:val="Heading3"/>
      </w:pPr>
      <w:r>
        <w:rPr>
          <w:lang w:val="es_ES" w:bidi="es_ES"/>
        </w:rPr>
        <w:t>Contenido</w:t>
      </w:r>
    </w:p>
    <w:p>
      <w:pPr>
        <w:pStyle w:val="Heading4"/>
      </w:pPr>
      <w:r>
        <w:rPr>
          <w:lang w:val="es_ES" w:bidi="es_ES"/>
        </w:rPr>
        <w:t>La Creación (</w:t>
      </w:r>
      <w:r>
        <w:rPr>
          <w:lang w:val="es_ES" w:bidi="es_ES"/>
        </w:rPr>
        <w:t>1:1–2:25</w:t>
      </w:r>
      <w:r>
        <w:rPr>
          <w:lang w:val="es_ES" w:bidi="es_ES"/>
        </w:rPr>
        <w:t>)</w:t>
      </w:r>
    </w:p>
    <w:p>
      <w:pPr/>
      <w:r>
        <w:rPr>
          <w:lang w:val="es_ES" w:bidi="es_ES"/>
        </w:rPr>
      </w:r>
      <w:r>
        <w:rPr>
          <w:lang w:val="es_ES" w:bidi="es_ES"/>
        </w:rPr>
        <w:t>Estos dos capítulos han sido un campo de batalla científico-teológico durante muchos años, ya que investigadores y estudiantes han intentado explorar los orígenes del universo y de la vida. Gran parte de la evidencia no está sujeta a escrutinio científico, ya que la ciencia, por definición, requiere que la evidencia sea reproducible a través de experimentos.</w:t>
      </w:r>
    </w:p>
    <w:p>
      <w:pPr/>
      <w:r>
        <w:rPr>
          <w:lang w:val="es_ES" w:bidi="es_ES"/>
        </w:rPr>
      </w:r>
      <w:r>
        <w:rPr>
          <w:lang w:val="es_ES" w:bidi="es_ES"/>
        </w:rPr>
        <w:t xml:space="preserve">La declaración de </w:t>
      </w:r>
      <w:r>
        <w:rPr>
          <w:lang w:val="es_ES" w:bidi="es_ES"/>
        </w:rPr>
        <w:t>Génesis 1:1</w:t>
      </w:r>
      <w:r>
        <w:rPr>
          <w:lang w:val="es_ES" w:bidi="es_ES"/>
        </w:rPr>
        <w:t xml:space="preserve"> sigue siendo la más grandiosa, precisa y exacta sobre los orígenes: “En el principio Dios creó los cielos y la tierra.” Lo hizo </w:t>
      </w:r>
      <w:r>
        <w:rPr>
          <w:i/>
          <w:lang w:val="es_ES" w:bidi="es_ES"/>
        </w:rPr>
        <w:t>ex nihilo</w:t>
      </w:r>
      <w:r>
        <w:rPr>
          <w:lang w:val="es_ES" w:bidi="es_ES"/>
        </w:rPr>
        <w:t xml:space="preserve"> (“de la nada”) por su palabra (</w:t>
      </w:r>
      <w:r>
        <w:rPr>
          <w:lang w:val="es_ES" w:bidi="es_ES"/>
        </w:rPr>
        <w:t>Hb 11:3</w:t>
      </w:r>
      <w:r>
        <w:rPr>
          <w:lang w:val="es_ES" w:bidi="es_ES"/>
        </w:rPr>
        <w:t>); habló la palabra de mando y se hizo (</w:t>
      </w:r>
      <w:r>
        <w:rPr>
          <w:lang w:val="es_ES" w:bidi="es_ES"/>
        </w:rPr>
        <w:t>Gn 1:3, 6, 9, 11, 14, 20,</w:t>
      </w:r>
      <w:r>
        <w:rPr>
          <w:lang w:val="es_ES" w:bidi="es_ES"/>
        </w:rPr>
        <w:t xml:space="preserve"> </w:t>
      </w:r>
      <w:r>
        <w:rPr>
          <w:lang w:val="es_ES" w:bidi="es_ES"/>
        </w:rPr>
        <w:t>Sal 33:6, 9</w:t>
      </w:r>
      <w:r>
        <w:rPr>
          <w:lang w:val="es_ES" w:bidi="es_ES"/>
        </w:rPr>
        <w:t>).</w:t>
      </w:r>
    </w:p>
    <w:p>
      <w:pPr/>
      <w:r>
        <w:rPr>
          <w:lang w:val="es_ES" w:bidi="es_ES"/>
        </w:rPr>
      </w:r>
      <w:r>
        <w:rPr>
          <w:lang w:val="es_ES" w:bidi="es_ES"/>
        </w:rPr>
        <w:t xml:space="preserve">La fecha del inicio es desconocida. Los cosmogonistas uniformistas (estudiosos de los orígenes del universo que creen que los eventos naturales siempre han seguido un patrón uniforme; cf. </w:t>
      </w:r>
      <w:r>
        <w:rPr>
          <w:lang w:val="es_ES" w:bidi="es_ES"/>
        </w:rPr>
        <w:t>2 Pe 3:3–7</w:t>
      </w:r>
      <w:r>
        <w:rPr>
          <w:lang w:val="es_ES" w:bidi="es_ES"/>
        </w:rPr>
        <w:t>) han especulado que el inicio del universo fue hace miles de millones de años. Sin embargo, algunos creacionistas postulan un mundo de miles de años.</w:t>
      </w:r>
    </w:p>
    <w:p>
      <w:pPr/>
      <w:r>
        <w:rPr>
          <w:lang w:val="es_ES" w:bidi="es_ES"/>
        </w:rPr>
      </w:r>
      <w:r>
        <w:rPr>
          <w:lang w:val="es_ES" w:bidi="es_ES"/>
        </w:rPr>
        <w:t xml:space="preserve">Para conciliar las edades geológicas y la existencia de animales extintos, algunos intérpretes han sugerido un intervalo entre </w:t>
      </w:r>
      <w:r>
        <w:rPr>
          <w:lang w:val="es_ES" w:bidi="es_ES"/>
        </w:rPr>
        <w:t>Génesis 1:1</w:t>
      </w:r>
      <w:r>
        <w:rPr>
          <w:lang w:val="es_ES" w:bidi="es_ES"/>
        </w:rPr>
        <w:t xml:space="preserve"> y </w:t>
      </w:r>
      <w:r>
        <w:rPr>
          <w:lang w:val="es_ES" w:bidi="es_ES"/>
        </w:rPr>
        <w:t>1:2</w:t>
      </w:r>
      <w:r>
        <w:rPr>
          <w:lang w:val="es_ES" w:bidi="es_ES"/>
        </w:rPr>
        <w:t xml:space="preserve">, donde </w:t>
      </w:r>
      <w:r>
        <w:rPr>
          <w:lang w:val="es_ES" w:bidi="es_ES"/>
        </w:rPr>
        <w:t>Génesis 1:2–2:3</w:t>
      </w:r>
      <w:r>
        <w:rPr>
          <w:lang w:val="es_ES" w:bidi="es_ES"/>
        </w:rPr>
        <w:t xml:space="preserve"> representaría una segunda o nueva creación. Sin embargo, esto es especulativo. También lo es la idea de que cada día representa una era geológica.</w:t>
      </w:r>
    </w:p>
    <w:p>
      <w:pPr/>
      <w:r>
        <w:rPr>
          <w:lang w:val="es_ES" w:bidi="es_ES"/>
        </w:rPr>
      </w:r>
      <w:r>
        <w:rPr>
          <w:lang w:val="es_ES" w:bidi="es_ES"/>
        </w:rPr>
        <w:t>En el texto se observa una correlación entre los primeros tres días y los siguientes tres días. El primer día se creó la luz; el cuarto día, los portadores de luz. El segundo día se creó el firmamento (más apropiadamente, "expansión"), que dividió las aguas; el quinto día, se crearon las aves y las criaturas acuáticas. En el tercer día, Dios hizo la tierra seca y las plantas; en el sexto día, creó los animales terrestres y al Hombre. Creó al Hombre a imagen de Dios (</w:t>
      </w:r>
      <w:r>
        <w:rPr>
          <w:lang w:val="es_ES" w:bidi="es_ES"/>
        </w:rPr>
        <w:t>Gn 1:26</w:t>
      </w:r>
      <w:r>
        <w:rPr>
          <w:lang w:val="es_ES" w:bidi="es_ES"/>
        </w:rPr>
        <w:t>), "poco menor que los ángeles" (</w:t>
      </w:r>
      <w:r>
        <w:rPr>
          <w:lang w:val="es_ES" w:bidi="es_ES"/>
        </w:rPr>
        <w:t>Sal 8:5</w:t>
      </w:r>
      <w:r>
        <w:rPr>
          <w:lang w:val="es_ES" w:bidi="es_ES"/>
        </w:rPr>
        <w:t>), y le otorgó dominio sobre la tierra. Todo fue hecho "según sus especies", asegurando que cada especie sea distinta y única. La perfección de su obra se confirma con la afirmación "Dios que la luz era buena" (</w:t>
      </w:r>
      <w:r>
        <w:rPr>
          <w:lang w:val="es_ES" w:bidi="es_ES"/>
        </w:rPr>
        <w:t>Gn 1:4, 10, 12, 18, 21</w:t>
      </w:r>
      <w:r>
        <w:rPr>
          <w:lang w:val="es_ES" w:bidi="es_ES"/>
        </w:rPr>
        <w:t xml:space="preserve">; "que era bueno" v </w:t>
      </w:r>
      <w:r>
        <w:rPr>
          <w:lang w:val="es_ES" w:bidi="es_ES"/>
        </w:rPr>
        <w:t>31</w:t>
      </w:r>
      <w:r>
        <w:rPr>
          <w:lang w:val="es_ES" w:bidi="es_ES"/>
        </w:rPr>
        <w:t>). El séptimo día fue un tiempo de cese de la actividad creadora y sirvió como un modelo para el día de descanso de la humanidad (</w:t>
      </w:r>
      <w:r>
        <w:rPr>
          <w:lang w:val="es_ES" w:bidi="es_ES"/>
        </w:rPr>
        <w:t>2:1–3</w:t>
      </w:r>
      <w:r>
        <w:rPr>
          <w:lang w:val="es_ES" w:bidi="es_ES"/>
        </w:rPr>
        <w:t>).</w:t>
      </w:r>
    </w:p>
    <w:p>
      <w:pPr/>
      <w:r>
        <w:rPr>
          <w:lang w:val="es_ES" w:bidi="es_ES"/>
        </w:rPr>
      </w:r>
      <w:r>
        <w:rPr>
          <w:lang w:val="es_ES" w:bidi="es_ES"/>
        </w:rPr>
        <w:t xml:space="preserve">La crítica académica considera que </w:t>
      </w:r>
      <w:r>
        <w:rPr>
          <w:lang w:val="es_ES" w:bidi="es_ES"/>
        </w:rPr>
        <w:t>2:4–25</w:t>
      </w:r>
      <w:r>
        <w:rPr>
          <w:lang w:val="es_ES" w:bidi="es_ES"/>
        </w:rPr>
        <w:t xml:space="preserve"> como un duplicado que entra en conflicto con </w:t>
      </w:r>
      <w:r>
        <w:rPr>
          <w:lang w:val="es_ES" w:bidi="es_ES"/>
        </w:rPr>
        <w:t>Génesis 1:1–2:3</w:t>
      </w:r>
      <w:r>
        <w:rPr>
          <w:lang w:val="es_ES" w:bidi="es_ES"/>
        </w:rPr>
        <w:t xml:space="preserve">. Para los académicos conservadores, el segundo capítulo es el mismo relato desde una perspectiva diferente. El capítulo </w:t>
      </w:r>
      <w:r>
        <w:rPr>
          <w:lang w:val="es_ES" w:bidi="es_ES"/>
        </w:rPr>
        <w:t>1</w:t>
      </w:r>
      <w:r>
        <w:rPr>
          <w:lang w:val="es_ES" w:bidi="es_ES"/>
        </w:rPr>
        <w:t xml:space="preserve"> presenta la Creación desde el punto de vista de la secuencia; el capítulo </w:t>
      </w:r>
      <w:r>
        <w:rPr>
          <w:lang w:val="es_ES" w:bidi="es_ES"/>
        </w:rPr>
        <w:t>2</w:t>
      </w:r>
      <w:r>
        <w:rPr>
          <w:lang w:val="es_ES" w:bidi="es_ES"/>
        </w:rPr>
        <w:t xml:space="preserve"> lo muestra desde la perspectiva de la centralidad de la humanidad en la obra creativa de Dios.</w:t>
      </w:r>
    </w:p>
    <w:p>
      <w:pPr/>
      <w:r>
        <w:rPr>
          <w:lang w:val="es_ES" w:bidi="es_ES"/>
        </w:rPr>
      </w:r>
      <w:r>
        <w:rPr>
          <w:lang w:val="es_ES" w:bidi="es_ES"/>
        </w:rPr>
        <w:t xml:space="preserve">El capítulo </w:t>
      </w:r>
      <w:r>
        <w:rPr>
          <w:lang w:val="es_ES" w:bidi="es_ES"/>
        </w:rPr>
        <w:t>2</w:t>
      </w:r>
      <w:r>
        <w:rPr>
          <w:lang w:val="es_ES" w:bidi="es_ES"/>
        </w:rPr>
        <w:t xml:space="preserve"> detalla la creación del Hombre a partir del “polvo de la tierra” (v </w:t>
      </w:r>
      <w:r>
        <w:rPr>
          <w:lang w:val="es_ES" w:bidi="es_ES"/>
        </w:rPr>
        <w:t>7</w:t>
      </w:r>
      <w:r>
        <w:rPr>
          <w:lang w:val="es_ES" w:bidi="es_ES"/>
        </w:rPr>
        <w:t xml:space="preserve">) y de la mujer a partir de una costilla del Hombre (vv </w:t>
      </w:r>
      <w:r>
        <w:rPr>
          <w:lang w:val="es_ES" w:bidi="es_ES"/>
        </w:rPr>
        <w:t>21–22</w:t>
      </w:r>
      <w:r>
        <w:rPr>
          <w:lang w:val="es_ES" w:bidi="es_ES"/>
        </w:rPr>
        <w:t xml:space="preserve">). Ella fue creada para ser “ayuda idónea para él” (vv </w:t>
      </w:r>
      <w:r>
        <w:rPr>
          <w:lang w:val="es_ES" w:bidi="es_ES"/>
        </w:rPr>
        <w:t>18–20</w:t>
      </w:r>
      <w:r>
        <w:rPr>
          <w:lang w:val="es_ES" w:bidi="es_ES"/>
        </w:rPr>
        <w:t xml:space="preserve">). Fueron creados como adultos maduros, con el don del habla y gran inteligencia. Adán tenía suficiente imaginación y vocabulario para nombrar a todas las especies de animales (v </w:t>
      </w:r>
      <w:r>
        <w:rPr>
          <w:lang w:val="es_ES" w:bidi="es_ES"/>
        </w:rPr>
        <w:t>19</w:t>
      </w:r>
      <w:r>
        <w:rPr>
          <w:lang w:val="es_ES" w:bidi="es_ES"/>
        </w:rPr>
        <w:t>).</w:t>
      </w:r>
    </w:p>
    <w:p>
      <w:pPr/>
      <w:r>
        <w:rPr>
          <w:lang w:val="es_ES" w:bidi="es_ES"/>
        </w:rPr>
      </w:r>
      <w:r>
        <w:rPr>
          <w:lang w:val="es_ES" w:bidi="es_ES"/>
        </w:rPr>
        <w:t xml:space="preserve">La ubicación del Jardín del Edén se menciona (vv </w:t>
      </w:r>
      <w:r>
        <w:rPr>
          <w:lang w:val="es_ES" w:bidi="es_ES"/>
        </w:rPr>
        <w:t>10–14</w:t>
      </w:r>
      <w:r>
        <w:rPr>
          <w:lang w:val="es_ES" w:bidi="es_ES"/>
        </w:rPr>
        <w:t>). Dos de los cuatro ríos, el Tigris y el Éufrates, se pueden identificar con certeza. Así que el hombre vivía en este hermoso jardín en la dicha de la inocencia.</w:t>
      </w:r>
    </w:p>
    <w:p>
      <w:pPr>
        <w:pStyle w:val="Heading4"/>
      </w:pPr>
      <w:r>
        <w:rPr>
          <w:lang w:val="es_ES" w:bidi="es_ES"/>
        </w:rPr>
        <w:t>La historia de la humanidad desde el Edén hasta Babel (</w:t>
      </w:r>
      <w:r>
        <w:rPr>
          <w:lang w:val="es_ES" w:bidi="es_ES"/>
        </w:rPr>
        <w:t>3:1–11:26</w:t>
      </w:r>
      <w:r>
        <w:rPr>
          <w:lang w:val="es_ES" w:bidi="es_ES"/>
        </w:rPr>
        <w:t>)</w:t>
      </w:r>
    </w:p>
    <w:p>
      <w:pPr/>
      <w:r>
        <w:rPr>
          <w:lang w:val="es_ES" w:bidi="es_ES"/>
        </w:rPr>
      </w:r>
      <w:r>
        <w:rPr>
          <w:lang w:val="es_ES" w:bidi="es_ES"/>
        </w:rPr>
        <w:t>El otoño</w:t>
      </w:r>
    </w:p>
    <w:p>
      <w:pPr/>
      <w:r>
        <w:rPr>
          <w:lang w:val="es_ES" w:bidi="es_ES"/>
        </w:rPr>
      </w:r>
      <w:r>
        <w:rPr>
          <w:lang w:val="es_ES" w:bidi="es_ES"/>
        </w:rPr>
        <w:t>La pérdida del Edén y la ruptura de la comunión con Dios es el capítulo más triste de la historia humana. La serpiente, el diablo, se acercó a Eva con la misma estrategia que siempre utiliza: sembrar dudas sobre la palabra de Dios (</w:t>
      </w:r>
      <w:r>
        <w:rPr>
          <w:lang w:val="es_ES" w:bidi="es_ES"/>
        </w:rPr>
        <w:t>Gn 3:1</w:t>
      </w:r>
      <w:r>
        <w:rPr>
          <w:lang w:val="es_ES" w:bidi="es_ES"/>
        </w:rPr>
        <w:t xml:space="preserve">), negar la muerte (v </w:t>
      </w:r>
      <w:r>
        <w:rPr>
          <w:lang w:val="es_ES" w:bidi="es_ES"/>
        </w:rPr>
        <w:t>4</w:t>
      </w:r>
      <w:r>
        <w:rPr>
          <w:lang w:val="es_ES" w:bidi="es_ES"/>
        </w:rPr>
        <w:t xml:space="preserve">) y sugerir la igualdad con Dios (v </w:t>
      </w:r>
      <w:r>
        <w:rPr>
          <w:lang w:val="es_ES" w:bidi="es_ES"/>
        </w:rPr>
        <w:t>5</w:t>
      </w:r>
      <w:r>
        <w:rPr>
          <w:lang w:val="es_ES" w:bidi="es_ES"/>
        </w:rPr>
        <w:t>). Logró influir en su voluntad engañándola con la promesa de que el fruto la haría tan sabia como Dios (</w:t>
      </w:r>
      <w:r>
        <w:rPr>
          <w:lang w:val="es_ES" w:bidi="es_ES"/>
        </w:rPr>
        <w:t>Gn 3:5,</w:t>
      </w:r>
      <w:r>
        <w:rPr>
          <w:lang w:val="es_ES" w:bidi="es_ES"/>
        </w:rPr>
        <w:t xml:space="preserve"> cf. </w:t>
      </w:r>
      <w:r>
        <w:rPr>
          <w:lang w:val="es_ES" w:bidi="es_ES"/>
        </w:rPr>
        <w:t>1 Jn 2:16</w:t>
      </w:r>
      <w:r>
        <w:rPr>
          <w:lang w:val="es_ES" w:bidi="es_ES"/>
        </w:rPr>
        <w:t>). Eva fue engañada, pero cuando ofreció el fruto a Adán, él lo tomó voluntariamente, consciente de lo que hacía (</w:t>
      </w:r>
      <w:r>
        <w:rPr>
          <w:lang w:val="es_ES" w:bidi="es_ES"/>
        </w:rPr>
        <w:t>Gn 3:6,</w:t>
      </w:r>
      <w:r>
        <w:rPr>
          <w:lang w:val="es_ES" w:bidi="es_ES"/>
        </w:rPr>
        <w:t xml:space="preserve"> cf. </w:t>
      </w:r>
      <w:r>
        <w:rPr>
          <w:lang w:val="es_ES" w:bidi="es_ES"/>
        </w:rPr>
        <w:t>1 Tm 2:14</w:t>
      </w:r>
      <w:r>
        <w:rPr>
          <w:lang w:val="es_ES" w:bidi="es_ES"/>
        </w:rPr>
        <w:t>). Más tarde, intentó culpar a Dios por haberle dado a la esposa que le ofreció el fruto (</w:t>
      </w:r>
      <w:r>
        <w:rPr>
          <w:lang w:val="es_ES" w:bidi="es_ES"/>
        </w:rPr>
        <w:t>Gn 3:12</w:t>
      </w:r>
      <w:r>
        <w:rPr>
          <w:lang w:val="es_ES" w:bidi="es_ES"/>
        </w:rPr>
        <w:t xml:space="preserve">). La comunión con Dios se rompió (v </w:t>
      </w:r>
      <w:r>
        <w:rPr>
          <w:lang w:val="es_ES" w:bidi="es_ES"/>
        </w:rPr>
        <w:t>8</w:t>
      </w:r>
      <w:r>
        <w:rPr>
          <w:lang w:val="es_ES" w:bidi="es_ES"/>
        </w:rPr>
        <w:t>), sin embargo, Dios vino buscando a Adán y lo encontró.</w:t>
      </w:r>
    </w:p>
    <w:p>
      <w:pPr/>
      <w:r>
        <w:rPr>
          <w:lang w:val="es_ES" w:bidi="es_ES"/>
        </w:rPr>
      </w:r>
      <w:r>
        <w:rPr>
          <w:lang w:val="es_ES" w:bidi="es_ES"/>
        </w:rPr>
        <w:t>Con el pecado vino el juicio, y el Señor pronunció un juicio justo sobre la serpiente, la mujer y el hombre. La tierra también fue "sujeta a frustración" y ahora gime mientras espera la renovación (</w:t>
      </w:r>
      <w:r>
        <w:rPr>
          <w:lang w:val="es_ES" w:bidi="es_ES"/>
        </w:rPr>
        <w:t>Ro 8:21–22</w:t>
      </w:r>
      <w:r>
        <w:rPr>
          <w:lang w:val="es_ES" w:bidi="es_ES"/>
        </w:rPr>
        <w:t>). Dios dio esperanza al hombre y prometió un Redentor (</w:t>
      </w:r>
      <w:r>
        <w:rPr>
          <w:lang w:val="es_ES" w:bidi="es_ES"/>
        </w:rPr>
        <w:t>Gn 3:15</w:t>
      </w:r>
      <w:r>
        <w:rPr>
          <w:lang w:val="es_ES" w:bidi="es_ES"/>
        </w:rPr>
        <w:t>), quien heriría la cabeza de la serpiente. Adán y Eva fueron expulsados del jardín, y este se les hizo inaccesible.</w:t>
      </w:r>
    </w:p>
    <w:p>
      <w:pPr/>
      <w:r>
        <w:rPr>
          <w:lang w:val="es_ES" w:bidi="es_ES"/>
        </w:rPr>
      </w:r>
      <w:r>
        <w:rPr>
          <w:lang w:val="es_ES" w:bidi="es_ES"/>
        </w:rPr>
        <w:t>La impaciencia de la humanidad se refleja en la expectativa de Eva de que su hijo Caín fuera el prometido Libertador. Sin embargo, Caín desarrolló una actitud equivocada hacia Dios y se volvió tan celoso de su hermano menor que lo asesinó. Aprehendido por Dios y confrontado con su crimen, Caín mostró solo autocompasión y se fue al Este de Edén, donde construyó una ciudad (</w:t>
      </w:r>
      <w:r>
        <w:rPr>
          <w:lang w:val="es_ES" w:bidi="es_ES"/>
        </w:rPr>
        <w:t>4:1–16</w:t>
      </w:r>
      <w:r>
        <w:rPr>
          <w:lang w:val="es_ES" w:bidi="es_ES"/>
        </w:rPr>
        <w:t xml:space="preserve">). El capítulo </w:t>
      </w:r>
      <w:r>
        <w:rPr>
          <w:lang w:val="es_ES" w:bidi="es_ES"/>
        </w:rPr>
        <w:t>4</w:t>
      </w:r>
      <w:r>
        <w:rPr>
          <w:lang w:val="es_ES" w:bidi="es_ES"/>
        </w:rPr>
        <w:t xml:space="preserve"> concluye con otro contraste: el descarado Lamec, que pidió venganza, mientras otros comenzaron a invocar el nombre del Señor.</w:t>
      </w:r>
    </w:p>
    <w:p>
      <w:pPr/>
      <w:r>
        <w:rPr>
          <w:lang w:val="es_ES" w:bidi="es_ES"/>
        </w:rPr>
      </w:r>
      <w:r>
        <w:rPr>
          <w:lang w:val="es_ES" w:bidi="es_ES"/>
        </w:rPr>
        <w:t>Las generaciones de Adán:</w:t>
      </w:r>
    </w:p>
    <w:p>
      <w:pPr/>
      <w:r>
        <w:rPr>
          <w:lang w:val="es_ES" w:bidi="es_ES"/>
        </w:rPr>
      </w:r>
      <w:r>
        <w:rPr>
          <w:lang w:val="es_ES" w:bidi="es_ES"/>
        </w:rPr>
        <w:t>Esta tabla genealógica (</w:t>
      </w:r>
      <w:r>
        <w:rPr>
          <w:lang w:val="es_ES" w:bidi="es_ES"/>
        </w:rPr>
        <w:t>5:1–32</w:t>
      </w:r>
      <w:r>
        <w:rPr>
          <w:lang w:val="es_ES" w:bidi="es_ES"/>
        </w:rPr>
        <w:t>) lleva a la humanidad al tiempo de Noé y el Diluvio. La longevidad de los patriarcas antediluvianos nos parece muy sorprendente, pero se debe recordar que la tierra aún no había sido sometida a contaminación y que los efectos del pecado en la raza humana eran todavía mínimos. El estribillo “y murió” nos recuerda la mortalidad del hombre. Para Enoc, sin embargo, hubo algo mejor: “Disfrutó de una relación cercana con Dios a lo largo de su vida. Luego, de repente, desapareció porque le llevó Dios” (</w:t>
      </w:r>
      <w:r>
        <w:rPr>
          <w:lang w:val="es_ES" w:bidi="es_ES"/>
        </w:rPr>
        <w:t>5:24</w:t>
      </w:r>
      <w:r>
        <w:rPr>
          <w:lang w:val="es_ES" w:bidi="es_ES"/>
        </w:rPr>
        <w:t>).</w:t>
      </w:r>
    </w:p>
    <w:p>
      <w:pPr/>
      <w:r>
        <w:rPr>
          <w:lang w:val="es_ES" w:bidi="es_ES"/>
        </w:rPr>
      </w:r>
      <w:r>
        <w:rPr>
          <w:lang w:val="es_ES" w:bidi="es_ES"/>
        </w:rPr>
        <w:t>El Diluvio</w:t>
      </w:r>
    </w:p>
    <w:p>
      <w:pPr/>
      <w:r>
        <w:rPr>
          <w:lang w:val="es_ES" w:bidi="es_ES"/>
        </w:rPr>
      </w:r>
      <w:r>
        <w:rPr>
          <w:lang w:val="es_ES" w:bidi="es_ES"/>
        </w:rPr>
        <w:t>Con el aumento de la población vino una erupción de pecado (</w:t>
      </w:r>
      <w:r>
        <w:rPr>
          <w:lang w:val="es_ES" w:bidi="es_ES"/>
        </w:rPr>
        <w:t>6:1–5</w:t>
      </w:r>
      <w:r>
        <w:rPr>
          <w:lang w:val="es_ES" w:bidi="es_ES"/>
        </w:rPr>
        <w:t xml:space="preserve">). A medida que los hombres se multiplicaban, también lo hacía su corrupción. La condena universal del versículo </w:t>
      </w:r>
      <w:r>
        <w:rPr>
          <w:lang w:val="es_ES" w:bidi="es_ES"/>
        </w:rPr>
        <w:t>5</w:t>
      </w:r>
      <w:r>
        <w:rPr>
          <w:lang w:val="es_ES" w:bidi="es_ES"/>
        </w:rPr>
        <w:t xml:space="preserve"> muestra un mundo listo para el juicio. Noé, sin embargo, "halló gracia en los ojos de Jehová" porque era un hombre justo e intachable que caminaba con Dios (</w:t>
      </w:r>
      <w:r>
        <w:rPr>
          <w:lang w:val="es_ES" w:bidi="es_ES"/>
        </w:rPr>
        <w:t>6:8–9</w:t>
      </w:r>
      <w:r>
        <w:rPr>
          <w:lang w:val="es_ES" w:bidi="es_ES"/>
        </w:rPr>
        <w:t>).</w:t>
      </w:r>
    </w:p>
    <w:p>
      <w:pPr/>
      <w:r>
        <w:rPr>
          <w:lang w:val="es_ES" w:bidi="es_ES"/>
        </w:rPr>
      </w:r>
      <w:r>
        <w:rPr>
          <w:lang w:val="es_ES" w:bidi="es_ES"/>
        </w:rPr>
        <w:t>El Señor planeaba aniquilar a la humanidad, pero decidió salvar a Noé y su familia. Con la intención de inundar la tierra, Dios instruyó a Noé para que construyera un arca. Se le indicó a Noé que llevara animales a bordo del arca, de dos en dos, macho y hembra, para preservar cada especie. Cuando todo estuvo listo, vino el Diluvio: "</w:t>
      </w:r>
      <w:r>
        <w:rPr>
          <w:lang w:val="es_ES" w:bidi="es_ES"/>
        </w:rPr>
        <w:t>fueron rotas todas las fuentes del grande abismo, y las cataratas de los cielos fueron abiertas"</w:t>
      </w:r>
      <w:r>
        <w:rPr>
          <w:lang w:val="es_ES" w:bidi="es_ES"/>
        </w:rPr>
        <w:t xml:space="preserve"> (</w:t>
      </w:r>
      <w:r>
        <w:rPr>
          <w:lang w:val="es_ES" w:bidi="es_ES"/>
        </w:rPr>
        <w:t>7:11</w:t>
      </w:r>
      <w:r>
        <w:rPr>
          <w:lang w:val="es_ES" w:bidi="es_ES"/>
        </w:rPr>
        <w:t>). Llovió durante 40 días y 40 noches. Las montañas más altas fueron cubiertas, y la vida fuera del arca pereció. “Y acordóse Dios de Noé” y envió un viento para evaporar las aguas (</w:t>
      </w:r>
      <w:r>
        <w:rPr>
          <w:lang w:val="es_ES" w:bidi="es_ES"/>
        </w:rPr>
        <w:t>8:1</w:t>
      </w:r>
      <w:r>
        <w:rPr>
          <w:lang w:val="es_ES" w:bidi="es_ES"/>
        </w:rPr>
        <w:t xml:space="preserve">). Finalmente, el arca descansó en las montañas de Ararat (v </w:t>
      </w:r>
      <w:r>
        <w:rPr>
          <w:lang w:val="es_ES" w:bidi="es_ES"/>
        </w:rPr>
        <w:t>4</w:t>
      </w:r>
      <w:r>
        <w:rPr>
          <w:lang w:val="es_ES" w:bidi="es_ES"/>
        </w:rPr>
        <w:t>). Noé hizo un sacrificio al Señor, y el Señor determinó que nunca más traería tal destrucción sobre la tierra.</w:t>
      </w:r>
    </w:p>
    <w:p>
      <w:pPr/>
      <w:r>
        <w:rPr>
          <w:lang w:val="es_ES" w:bidi="es_ES"/>
        </w:rPr>
      </w:r>
      <w:r>
        <w:rPr>
          <w:lang w:val="es_ES" w:bidi="es_ES"/>
        </w:rPr>
        <w:t>El Diluvio es otro de los actos de Dios que ha sido ampliamente debatido. Muchos han argumentado a favor de un diluvio local que afectó solo a una parte de Mesopotamia. Los arqueólogos han identificado varios estratos de inundación en las excavaciones de los montículos de ciudades mesopotámicas como evidencia del relato del diluvio y han citado las diversas historias de inundaciones de esa área como la fuente del registro del Génesis. La epopeya de Gilgamesh ofrece un relato interesante de este héroe, quien emprendió una misión para visitar a Utnapishtim, el Noé cuneiforme, en busca de la vida eterna. La historia del diluvio contada por Utnapishtim tiene muchos paralelismos con el Génesis, pero también presenta mayores contrastes, lo que demuestra que la Biblia preserva el relato verdadero.</w:t>
      </w:r>
    </w:p>
    <w:p>
      <w:pPr/>
      <w:r>
        <w:rPr>
          <w:lang w:val="es_ES" w:bidi="es_ES"/>
        </w:rPr>
      </w:r>
      <w:r>
        <w:rPr>
          <w:lang w:val="es_ES" w:bidi="es_ES"/>
        </w:rPr>
        <w:t xml:space="preserve">Tanto el relato del Génesis como las referencias a él en el Nuevo Testamento (cf. </w:t>
      </w:r>
      <w:r>
        <w:rPr>
          <w:lang w:val="es_ES" w:bidi="es_ES"/>
        </w:rPr>
        <w:t>2 Pe 3:6</w:t>
      </w:r>
      <w:r>
        <w:rPr>
          <w:lang w:val="es_ES" w:bidi="es_ES"/>
        </w:rPr>
        <w:t>) apoyan la idea de que el diluvio no fue un evento menor en la región del Tigris-Éufrates, sino una catástrofe mundial sin precedentes. Los geólogos cristianos sostienen que el Diluvio tuvo efectos significativos en la tierra misma. Las historias del diluvio son casi universalmente conocidas, lo que respalda la conclusión de que el Diluvio cubrió toda la tierra. Después del Diluvio, Dios bendijo a Noé y a sus hijos, Cam, Sem y Jafet. Dios hizo un pacto con Noé, prometiendo que nunca más enviaría un diluvio mundial. Como señal de esto, estableció el arco iris.</w:t>
      </w:r>
    </w:p>
    <w:p>
      <w:pPr/>
      <w:r>
        <w:rPr>
          <w:lang w:val="es_ES" w:bidi="es_ES"/>
        </w:rPr>
      </w:r>
      <w:r>
        <w:rPr>
          <w:lang w:val="es_ES" w:bidi="es_ES"/>
        </w:rPr>
        <w:t>Noé fue el primer agricultor de la tierra y plantó una viña (</w:t>
      </w:r>
      <w:r>
        <w:rPr>
          <w:lang w:val="es_ES" w:bidi="es_ES"/>
        </w:rPr>
        <w:t>9:20</w:t>
      </w:r>
      <w:r>
        <w:rPr>
          <w:lang w:val="es_ES" w:bidi="es_ES"/>
        </w:rPr>
        <w:t>). Noé se embriagó con el vino que produjo y quedó descubierto en su tienda. Cam lo vio y se lo informó a sus hermanos, quienes discretamente lo cubrieron. Cam y su hijo Canaán fueron maldecidos; Sem y Jafet fueron bendecidos.</w:t>
      </w:r>
    </w:p>
    <w:p>
      <w:pPr/>
      <w:r>
        <w:rPr>
          <w:lang w:val="es_ES" w:bidi="es_ES"/>
        </w:rPr>
      </w:r>
      <w:r>
        <w:rPr>
          <w:lang w:val="es_ES" w:bidi="es_ES"/>
        </w:rPr>
        <w:t>La historia de las naciones.</w:t>
      </w:r>
    </w:p>
    <w:p>
      <w:pPr/>
      <w:r>
        <w:rPr>
          <w:lang w:val="es_ES" w:bidi="es_ES"/>
        </w:rPr>
      </w:r>
      <w:r>
        <w:rPr>
          <w:lang w:val="es_ES" w:bidi="es_ES"/>
        </w:rPr>
        <w:t>“Esta es la historia de las familias de Sem, Cam y Jafet, los tres hijos de Noé, "los cuales nacieron después del Diluvio” (</w:t>
      </w:r>
      <w:r>
        <w:rPr>
          <w:lang w:val="es_ES" w:bidi="es_ES"/>
        </w:rPr>
        <w:t>10:1</w:t>
      </w:r>
      <w:r>
        <w:rPr>
          <w:lang w:val="es_ES" w:bidi="es_ES"/>
        </w:rPr>
        <w:t xml:space="preserve">). Este capítulo enumera a los descendientes de los tres hijos de Noé, en el orden de Jafet (vv </w:t>
      </w:r>
      <w:r>
        <w:rPr>
          <w:lang w:val="es_ES" w:bidi="es_ES"/>
        </w:rPr>
        <w:t>2–5</w:t>
      </w:r>
      <w:r>
        <w:rPr>
          <w:lang w:val="es_ES" w:bidi="es_ES"/>
        </w:rPr>
        <w:t xml:space="preserve">), Cam (vv </w:t>
      </w:r>
      <w:r>
        <w:rPr>
          <w:lang w:val="es_ES" w:bidi="es_ES"/>
        </w:rPr>
        <w:t>6–20</w:t>
      </w:r>
      <w:r>
        <w:rPr>
          <w:lang w:val="es_ES" w:bidi="es_ES"/>
        </w:rPr>
        <w:t xml:space="preserve">) y Sem (vv </w:t>
      </w:r>
      <w:r>
        <w:rPr>
          <w:lang w:val="es_ES" w:bidi="es_ES"/>
        </w:rPr>
        <w:t>21–31</w:t>
      </w:r>
      <w:r>
        <w:rPr>
          <w:lang w:val="es_ES" w:bidi="es_ES"/>
        </w:rPr>
        <w:t>). Muchos de los nombres de sus descendientes se conservan en las tribus y naciones del mundo.</w:t>
      </w:r>
    </w:p>
    <w:p>
      <w:pPr/>
      <w:r>
        <w:rPr>
          <w:lang w:val="es_ES" w:bidi="es_ES"/>
        </w:rPr>
      </w:r>
      <w:r>
        <w:rPr>
          <w:lang w:val="es_ES" w:bidi="es_ES"/>
        </w:rPr>
        <w:t>La torre de Babel</w:t>
      </w:r>
    </w:p>
    <w:p>
      <w:pPr/>
      <w:r>
        <w:rPr>
          <w:lang w:val="es_ES" w:bidi="es_ES"/>
        </w:rPr>
      </w:r>
      <w:r>
        <w:rPr>
          <w:lang w:val="es_ES" w:bidi="es_ES"/>
        </w:rPr>
        <w:t>La construcción de la Torre de Babel ("Puerta de Dios") ilustra la perversidad del hombre y su tendencia a querer independizarse de Dios. El deseo del hombre de desplazar a Dios sigue el ejemplo fatídico de Lucifer y es un principio básico de muchos cultos. Dios frustró los planes de los constructores de Babel confundiendo sus lenguas, lo que detuvo el proyecto (</w:t>
      </w:r>
      <w:r>
        <w:rPr>
          <w:lang w:val="es_ES" w:bidi="es_ES"/>
        </w:rPr>
        <w:t>11:1–9</w:t>
      </w:r>
      <w:r>
        <w:rPr>
          <w:lang w:val="es_ES" w:bidi="es_ES"/>
        </w:rPr>
        <w:t xml:space="preserve">). No se conoce con certeza la ubicación de esta torre. Algunos la asocian con Birs Nimrud, cerca de las ruinas de la ciudad de Babilonia. </w:t>
      </w:r>
      <w:r>
        <w:rPr>
          <w:lang w:val="es_ES" w:bidi="es_ES"/>
        </w:rPr>
        <w:t>Génesis 11:10–25</w:t>
      </w:r>
      <w:r>
        <w:rPr>
          <w:lang w:val="es_ES" w:bidi="es_ES"/>
        </w:rPr>
        <w:t xml:space="preserve"> retoma la línea de Sem y la lleva hasta Taré, el padre de Abram.</w:t>
      </w:r>
    </w:p>
    <w:p>
      <w:pPr>
        <w:pStyle w:val="Heading4"/>
      </w:pPr>
      <w:r>
        <w:rPr>
          <w:lang w:val="es_ES" w:bidi="es_ES"/>
        </w:rPr>
        <w:t>La historia de Abraham (</w:t>
      </w:r>
      <w:r>
        <w:rPr>
          <w:lang w:val="es_ES" w:bidi="es_ES"/>
        </w:rPr>
        <w:t>11:27–25:10</w:t>
      </w:r>
      <w:r>
        <w:rPr>
          <w:lang w:val="es_ES" w:bidi="es_ES"/>
        </w:rPr>
        <w:t>) e Isaac (</w:t>
      </w:r>
      <w:r>
        <w:rPr>
          <w:lang w:val="es_ES" w:bidi="es_ES"/>
        </w:rPr>
        <w:t>21:1–28:5</w:t>
      </w:r>
      <w:r>
        <w:rPr>
          <w:lang w:val="es_ES" w:bidi="es_ES"/>
        </w:rPr>
        <w:t>)</w:t>
      </w:r>
    </w:p>
    <w:p>
      <w:pPr/>
      <w:r>
        <w:rPr>
          <w:lang w:val="es_ES" w:bidi="es_ES"/>
        </w:rPr>
      </w:r>
      <w:r>
        <w:rPr>
          <w:lang w:val="es_ES" w:bidi="es_ES"/>
        </w:rPr>
        <w:t>Abram vino de Ur de los Caldeos, una ciudad próspera. La ciudad contaba con un imponente zigurat (templo-torre), además de numerosos templos, almacenes y residencias. Abram y Sarai, su media hermana y esposa, viajaron con su padre a Harán en Siria, que al igual que Ur, era un centro de adoración del dios lunar Sin (o Annar).</w:t>
      </w:r>
    </w:p>
    <w:p>
      <w:pPr/>
      <w:r>
        <w:rPr>
          <w:lang w:val="es_ES" w:bidi="es_ES"/>
        </w:rPr>
      </w:r>
      <w:r>
        <w:rPr>
          <w:lang w:val="es_ES" w:bidi="es_ES"/>
        </w:rPr>
        <w:t>Llamamiento de Abram</w:t>
      </w:r>
    </w:p>
    <w:p>
      <w:pPr/>
      <w:r>
        <w:rPr>
          <w:lang w:val="es_ES" w:bidi="es_ES"/>
        </w:rPr>
      </w:r>
      <w:r>
        <w:rPr>
          <w:lang w:val="es_ES" w:bidi="es_ES"/>
        </w:rPr>
        <w:t>El llamado de Dios llegó a Abram, indicándole que dejara a sus parientes y se mudara a una tierra que el Señor le mostraría (</w:t>
      </w:r>
      <w:r>
        <w:rPr>
          <w:lang w:val="es_ES" w:bidi="es_ES"/>
        </w:rPr>
        <w:t>12:1</w:t>
      </w:r>
      <w:r>
        <w:rPr>
          <w:lang w:val="es_ES" w:bidi="es_ES"/>
        </w:rPr>
        <w:t xml:space="preserve">; cf. </w:t>
      </w:r>
      <w:r>
        <w:rPr>
          <w:lang w:val="es_ES" w:bidi="es_ES"/>
        </w:rPr>
        <w:t>Hechos 7:2–3</w:t>
      </w:r>
      <w:r>
        <w:rPr>
          <w:lang w:val="es_ES" w:bidi="es_ES"/>
        </w:rPr>
        <w:t>). Abram obedeció. A la edad de 75 años, él, Sarai y su sobrino Lot dejaron Harán y fueron a Siquem, donde el Señor se le apareció y prometió esa tierra a sus descendientes.</w:t>
      </w:r>
    </w:p>
    <w:p>
      <w:pPr/>
      <w:r>
        <w:rPr>
          <w:lang w:val="es_ES" w:bidi="es_ES"/>
        </w:rPr>
      </w:r>
      <w:r>
        <w:rPr>
          <w:lang w:val="es_ES" w:bidi="es_ES"/>
        </w:rPr>
        <w:t>El hambre llevó a Abram a Egipto (</w:t>
      </w:r>
      <w:r>
        <w:rPr>
          <w:lang w:val="es_ES" w:bidi="es_ES"/>
        </w:rPr>
        <w:t>Gn 12:10–20</w:t>
      </w:r>
      <w:r>
        <w:rPr>
          <w:lang w:val="es_ES" w:bidi="es_ES"/>
        </w:rPr>
        <w:t>). Debido a la belleza de Sarai, temía que alguien pudiera matarlo para obtenerla, así que la presentó como su hermana. Ella fue llevada al harén del Faraón. Cuando el Señor afligió al Faraón por esta situación, se descubrió la mentira de Abram y Sarai le fue devuelta.</w:t>
      </w:r>
    </w:p>
    <w:p>
      <w:pPr/>
      <w:r>
        <w:rPr>
          <w:lang w:val="es_ES" w:bidi="es_ES"/>
        </w:rPr>
      </w:r>
      <w:r>
        <w:rPr>
          <w:lang w:val="es_ES" w:bidi="es_ES"/>
        </w:rPr>
        <w:t>Abram y Lot</w:t>
      </w:r>
    </w:p>
    <w:p>
      <w:pPr/>
      <w:r>
        <w:rPr>
          <w:lang w:val="es_ES" w:bidi="es_ES"/>
        </w:rPr>
      </w:r>
      <w:r>
        <w:rPr>
          <w:lang w:val="es_ES" w:bidi="es_ES"/>
        </w:rPr>
        <w:t xml:space="preserve">Abram y Lot regresaron a Canaán, donde surgió una disputa entre los pastores de Abram y los de Lot. Abram sugirió que debían separarse y le dio a Lot la opción de elegir el territorio. Lot eligió el bien regado Valle del Jordán y las ciudades de la llanura, Sodoma y Gomorra (capítulo </w:t>
      </w:r>
      <w:r>
        <w:rPr>
          <w:lang w:val="es_ES" w:bidi="es_ES"/>
        </w:rPr>
        <w:t>13</w:t>
      </w:r>
      <w:r>
        <w:rPr>
          <w:lang w:val="es_ES" w:bidi="es_ES"/>
        </w:rPr>
        <w:t>).</w:t>
      </w:r>
    </w:p>
    <w:p>
      <w:pPr/>
      <w:r>
        <w:rPr>
          <w:lang w:val="es_ES" w:bidi="es_ES"/>
        </w:rPr>
      </w:r>
      <w:r>
        <w:rPr>
          <w:lang w:val="es_ES" w:bidi="es_ES"/>
        </w:rPr>
        <w:t>La invasión de los Cuatro Reyes del Este</w:t>
      </w:r>
    </w:p>
    <w:p>
      <w:pPr/>
      <w:r>
        <w:rPr>
          <w:lang w:val="es_ES" w:bidi="es_ES"/>
        </w:rPr>
      </w:r>
      <w:r>
        <w:rPr>
          <w:lang w:val="es_ES" w:bidi="es_ES"/>
        </w:rPr>
        <w:t xml:space="preserve">Los cuatro reyes que invadieron a lo largo del camino real en Transjordania no pueden ser identificados con certeza. Estos reyes tuvieron éxito en su ataque contra las cinco ciudades de la llanura y se llevaron mucho botín y numerosos cautivos, incluyendo a Lot. Abram tomó a 318 criados nacidos en su casa y partió tras ellos. Mediante un ataque sorpresa, Abram recuperó tanto a Lot como el botín. A su regreso, fue recibido por Melquisedec, rey de Jerusalén, a quien Abram pagó diezmos (cp </w:t>
      </w:r>
      <w:r>
        <w:rPr>
          <w:lang w:val="es_ES" w:bidi="es_ES"/>
        </w:rPr>
        <w:t>14</w:t>
      </w:r>
      <w:r>
        <w:rPr>
          <w:lang w:val="es_ES" w:bidi="es_ES"/>
        </w:rPr>
        <w:t>).</w:t>
      </w:r>
    </w:p>
    <w:p>
      <w:pPr/>
      <w:r>
        <w:rPr>
          <w:lang w:val="es_ES" w:bidi="es_ES"/>
        </w:rPr>
      </w:r>
      <w:r>
        <w:rPr>
          <w:lang w:val="es_ES" w:bidi="es_ES"/>
        </w:rPr>
        <w:t>El Acuerdo</w:t>
      </w:r>
    </w:p>
    <w:p>
      <w:pPr/>
      <w:r>
        <w:rPr>
          <w:lang w:val="es_ES" w:bidi="es_ES"/>
        </w:rPr>
      </w:r>
      <w:r>
        <w:rPr>
          <w:lang w:val="es_ES" w:bidi="es_ES"/>
        </w:rPr>
        <w:t xml:space="preserve">El Señor prometió a Abram un hijo como heredero, y en una impresionante ceremonia nocturna, Dios hizo un pacto con Abram y le prometió la tierra desde el río de Egipto (Wadi el Arish) hasta el Éufrates (capítulo </w:t>
      </w:r>
      <w:r>
        <w:rPr>
          <w:lang w:val="es_ES" w:bidi="es_ES"/>
        </w:rPr>
        <w:t>15</w:t>
      </w:r>
      <w:r>
        <w:rPr>
          <w:lang w:val="es_ES" w:bidi="es_ES"/>
        </w:rPr>
        <w:t xml:space="preserve">). Debido a su propia esterilidad, Sarai entregó a su criada egipcia, Agar, a Abram. Agar dio a luz a Ismael, el progenitor de los pueblos árabes. Cuando surgieron problemas entre las mujeres, Sarai envió a Agar lejos, lo cual era su derecho según las costumbres del Cercano Oriente (como lo ilustran las tablillas de Nuzi). Dios mostró misericordia a Agar y prometió que tendría una gran descendencia (capítulo </w:t>
      </w:r>
      <w:r>
        <w:rPr>
          <w:lang w:val="es_ES" w:bidi="es_ES"/>
        </w:rPr>
        <w:t>16</w:t>
      </w:r>
      <w:r>
        <w:rPr>
          <w:lang w:val="es_ES" w:bidi="es_ES"/>
        </w:rPr>
        <w:t>).</w:t>
      </w:r>
    </w:p>
    <w:p>
      <w:pPr/>
      <w:r>
        <w:rPr>
          <w:lang w:val="es_ES" w:bidi="es_ES"/>
        </w:rPr>
      </w:r>
      <w:r>
        <w:rPr>
          <w:lang w:val="es_ES" w:bidi="es_ES"/>
        </w:rPr>
        <w:t xml:space="preserve">Dios reiteró su promesa a Abram sobre sus descendientes y cambió los nombres de Abram ("Padre exaltado") y Sarai a Abraham ("Padre de muchos") y Sara ("princesa"). A Abraham se le dio la señal del pacto de la circuncisión (capítulo </w:t>
      </w:r>
      <w:r>
        <w:rPr>
          <w:lang w:val="es_ES" w:bidi="es_ES"/>
        </w:rPr>
        <w:t>17</w:t>
      </w:r>
      <w:r>
        <w:rPr>
          <w:lang w:val="es_ES" w:bidi="es_ES"/>
        </w:rPr>
        <w:t>). Esta práctica ya había sido realizada por los egipcios durante varios siglos.</w:t>
      </w:r>
    </w:p>
    <w:p>
      <w:pPr/>
      <w:r>
        <w:rPr>
          <w:lang w:val="es_ES" w:bidi="es_ES"/>
        </w:rPr>
      </w:r>
      <w:r>
        <w:rPr>
          <w:lang w:val="es_ES" w:bidi="es_ES"/>
        </w:rPr>
        <w:t>La destrucción de las ciudades de la llanura.</w:t>
      </w:r>
    </w:p>
    <w:p>
      <w:pPr/>
      <w:r>
        <w:rPr>
          <w:lang w:val="es_ES" w:bidi="es_ES"/>
        </w:rPr>
      </w:r>
      <w:r>
        <w:rPr>
          <w:lang w:val="es_ES" w:bidi="es_ES"/>
        </w:rPr>
        <w:t>El Señor y dos ángeles se aparecieron a Abraham y anunciaron que el heredero de las promesas nacería dentro de un año. También proclamaron la inminente destrucción de Sodoma y Gomorra, sobre lo cual Abraham negoció con Dios (</w:t>
      </w:r>
      <w:r>
        <w:rPr>
          <w:lang w:val="es_ES" w:bidi="es_ES"/>
        </w:rPr>
        <w:t>18:22–33</w:t>
      </w:r>
      <w:r>
        <w:rPr>
          <w:lang w:val="es_ES" w:bidi="es_ES"/>
        </w:rPr>
        <w:t>). Lot y su familia inmediata fueron rescatados de Sodoma, y las ciudades fueron destruidas por Dios con azufre y fuego (</w:t>
      </w:r>
      <w:r>
        <w:rPr>
          <w:lang w:val="es_ES" w:bidi="es_ES"/>
        </w:rPr>
        <w:t>19:24–25</w:t>
      </w:r>
      <w:r>
        <w:rPr>
          <w:lang w:val="es_ES" w:bidi="es_ES"/>
        </w:rPr>
        <w:t>). Las dos hijas de Lot, deseando preservar su línea familiar, embriagaron a su padre y tuvieron relaciones sexuales con él. Moab y Amón, enemigos de Israel en tiempos posteriores, fueron el resultado.</w:t>
      </w:r>
    </w:p>
    <w:p>
      <w:pPr/>
      <w:r>
        <w:rPr>
          <w:lang w:val="es_ES" w:bidi="es_ES"/>
        </w:rPr>
      </w:r>
      <w:r>
        <w:rPr>
          <w:lang w:val="es_ES" w:bidi="es_ES"/>
        </w:rPr>
        <w:t xml:space="preserve">En </w:t>
      </w:r>
      <w:r>
        <w:rPr>
          <w:lang w:val="es_ES" w:bidi="es_ES"/>
        </w:rPr>
        <w:t>Génesis 20:1–18</w:t>
      </w:r>
      <w:r>
        <w:rPr>
          <w:lang w:val="es_ES" w:bidi="es_ES"/>
        </w:rPr>
        <w:t>, Abraham nuevamente presentó a Sara como su hermana, lo que le causó problemas con Abimelec, el rey de Gerar.</w:t>
      </w:r>
    </w:p>
    <w:p>
      <w:pPr/>
      <w:r>
        <w:rPr>
          <w:lang w:val="es_ES" w:bidi="es_ES"/>
        </w:rPr>
      </w:r>
      <w:r>
        <w:rPr>
          <w:lang w:val="es_ES" w:bidi="es_ES"/>
        </w:rPr>
        <w:t>Isaac</w:t>
      </w:r>
    </w:p>
    <w:p>
      <w:pPr/>
      <w:r>
        <w:rPr>
          <w:lang w:val="es_ES" w:bidi="es_ES"/>
        </w:rPr>
      </w:r>
      <w:r>
        <w:rPr>
          <w:lang w:val="es_ES" w:bidi="es_ES"/>
        </w:rPr>
        <w:t>Cuando Isaac nació (</w:t>
      </w:r>
      <w:r>
        <w:rPr>
          <w:lang w:val="es_ES" w:bidi="es_ES"/>
        </w:rPr>
        <w:t>21:1–3</w:t>
      </w:r>
      <w:r>
        <w:rPr>
          <w:lang w:val="es_ES" w:bidi="es_ES"/>
        </w:rPr>
        <w:t>), surgieron problemas nuevamente entre Sara y Agar. Agar fue expulsada por segunda vez, y una vez más el Señor la ayudó.</w:t>
      </w:r>
    </w:p>
    <w:p>
      <w:pPr/>
      <w:r>
        <w:rPr>
          <w:lang w:val="es_ES" w:bidi="es_ES"/>
        </w:rPr>
      </w:r>
      <w:r>
        <w:rPr>
          <w:lang w:val="es_ES" w:bidi="es_ES"/>
        </w:rPr>
        <w:t>Hubo un desacuerdo entre Abraham y Abimelec sobre un pozo, pero hicieron un pacto de paz en Beerseba (</w:t>
      </w:r>
      <w:r>
        <w:rPr>
          <w:lang w:val="es_ES" w:bidi="es_ES"/>
        </w:rPr>
        <w:t>21:25–34</w:t>
      </w:r>
      <w:r>
        <w:rPr>
          <w:lang w:val="es_ES" w:bidi="es_ES"/>
        </w:rPr>
        <w:t>).</w:t>
      </w:r>
    </w:p>
    <w:p>
      <w:pPr/>
      <w:r>
        <w:rPr>
          <w:lang w:val="es_ES" w:bidi="es_ES"/>
        </w:rPr>
      </w:r>
      <w:r>
        <w:rPr>
          <w:lang w:val="es_ES" w:bidi="es_ES"/>
        </w:rPr>
        <w:t>Dios puso a prueba la fe de Abraham al pedirle que sacrificara a Isaac en el Monte Moriah, que probablemente es el mismo lugar que David compró más tarde a Arauna el jebuseo (</w:t>
      </w:r>
      <w:r>
        <w:rPr>
          <w:lang w:val="es_ES" w:bidi="es_ES"/>
        </w:rPr>
        <w:t>2 Sm 24:16–25</w:t>
      </w:r>
      <w:r>
        <w:rPr>
          <w:lang w:val="es_ES" w:bidi="es_ES"/>
        </w:rPr>
        <w:t>), el sitio donde debía estar el templo. Cuando Abraham estaba a punto de usar el cuchillo, Dios lo llamó y le mostró un carnero atrapado en un matorral. Isaac fue liberado y el animal fue sacrificado en su lugar.</w:t>
      </w:r>
    </w:p>
    <w:p>
      <w:pPr/>
      <w:r>
        <w:rPr>
          <w:lang w:val="es_ES" w:bidi="es_ES"/>
        </w:rPr>
      </w:r>
      <w:r>
        <w:rPr>
          <w:lang w:val="es_ES" w:bidi="es_ES"/>
        </w:rPr>
        <w:t xml:space="preserve">Sara murió en Hebrón, y Abraham compró la cueva de Macpela como lugar de sepultura a </w:t>
      </w:r>
      <w:r>
        <w:rPr>
          <w:lang w:val="es_ES" w:bidi="es_ES"/>
        </w:rPr>
        <w:t>Ephrón</w:t>
      </w:r>
      <w:r>
        <w:rPr>
          <w:lang w:val="es_ES" w:bidi="es_ES"/>
        </w:rPr>
        <w:t xml:space="preserve"> el hitita (capítulo </w:t>
      </w:r>
      <w:r>
        <w:rPr>
          <w:lang w:val="es_ES" w:bidi="es_ES"/>
        </w:rPr>
        <w:t>23</w:t>
      </w:r>
      <w:r>
        <w:rPr>
          <w:lang w:val="es_ES" w:bidi="es_ES"/>
        </w:rPr>
        <w:t xml:space="preserve">), en una transacción típica de los negocios del Cercano Oriente. Para encontrar una esposa para Isaac, Abraham envió a su siervo Eliezer de regreso a la región de Harán, y el Señor guió a Eliezer hacia Rebeca (capítulo </w:t>
      </w:r>
      <w:r>
        <w:rPr>
          <w:lang w:val="es_ES" w:bidi="es_ES"/>
        </w:rPr>
        <w:t>24</w:t>
      </w:r>
      <w:r>
        <w:rPr>
          <w:lang w:val="es_ES" w:bidi="es_ES"/>
        </w:rPr>
        <w:t>).</w:t>
      </w:r>
    </w:p>
    <w:p>
      <w:pPr/>
      <w:r>
        <w:rPr>
          <w:lang w:val="es_ES" w:bidi="es_ES"/>
        </w:rPr>
      </w:r>
      <w:r>
        <w:rPr>
          <w:lang w:val="es_ES" w:bidi="es_ES"/>
        </w:rPr>
        <w:t xml:space="preserve">El capítulo </w:t>
      </w:r>
      <w:r>
        <w:rPr>
          <w:lang w:val="es_ES" w:bidi="es_ES"/>
        </w:rPr>
        <w:t>25</w:t>
      </w:r>
      <w:r>
        <w:rPr>
          <w:lang w:val="es_ES" w:bidi="es_ES"/>
        </w:rPr>
        <w:t xml:space="preserve"> relata el matrimonio de Abraham con Quetura, quien le dio varios hijos. Abraham murió a la edad de 175 años y fue enterrado en la cueva de Macpela por sus dos hijos, Isaac e Ismael.</w:t>
      </w:r>
    </w:p>
    <w:p>
      <w:pPr>
        <w:pStyle w:val="Heading4"/>
      </w:pPr>
      <w:r>
        <w:rPr>
          <w:lang w:val="es_ES" w:bidi="es_ES"/>
        </w:rPr>
        <w:t>La historia de Jacob y Esaú (</w:t>
      </w:r>
      <w:r>
        <w:rPr>
          <w:lang w:val="es_ES" w:bidi="es_ES"/>
        </w:rPr>
        <w:t>25:19–37:1</w:t>
      </w:r>
      <w:r>
        <w:rPr>
          <w:lang w:val="es_ES" w:bidi="es_ES"/>
        </w:rPr>
        <w:t>)</w:t>
      </w:r>
    </w:p>
    <w:p>
      <w:pPr/>
      <w:r>
        <w:rPr>
          <w:lang w:val="es_ES" w:bidi="es_ES"/>
        </w:rPr>
      </w:r>
      <w:r>
        <w:rPr>
          <w:lang w:val="es_ES" w:bidi="es_ES"/>
        </w:rPr>
        <w:t>Rebeca tuvo dos hijos gemelos, Esaú y Jacob. Cuando los muchachos crecieron, Esaú vendió su primogenitura a Jacob por un plato de potaje rojo (</w:t>
      </w:r>
      <w:r>
        <w:rPr>
          <w:lang w:val="es_ES" w:bidi="es_ES"/>
        </w:rPr>
        <w:t>25:27–34</w:t>
      </w:r>
      <w:r>
        <w:rPr>
          <w:lang w:val="es_ES" w:bidi="es_ES"/>
        </w:rPr>
        <w:t>).</w:t>
      </w:r>
    </w:p>
    <w:p>
      <w:pPr/>
      <w:r>
        <w:rPr>
          <w:lang w:val="es_ES" w:bidi="es_ES"/>
        </w:rPr>
      </w:r>
      <w:r>
        <w:rPr>
          <w:lang w:val="es_ES" w:bidi="es_ES"/>
        </w:rPr>
        <w:t xml:space="preserve">Cuando llegó la hambruna a la tierra, Isaac fue a Gerar, como lo había hecho su padre (capítulo </w:t>
      </w:r>
      <w:r>
        <w:rPr>
          <w:lang w:val="es_ES" w:bidi="es_ES"/>
        </w:rPr>
        <w:t>20</w:t>
      </w:r>
      <w:r>
        <w:rPr>
          <w:lang w:val="es_ES" w:bidi="es_ES"/>
        </w:rPr>
        <w:t>), y repitió la mentira de su padre al llamar a su esposa su hermana (</w:t>
      </w:r>
      <w:r>
        <w:rPr>
          <w:lang w:val="es_ES" w:bidi="es_ES"/>
        </w:rPr>
        <w:t>26:1–11</w:t>
      </w:r>
      <w:r>
        <w:rPr>
          <w:lang w:val="es_ES" w:bidi="es_ES"/>
        </w:rPr>
        <w:t xml:space="preserve">). Surgieron problemas con los filisteos por los pozos, pero Isaac era un hombre pacífico y prefería cavar nuevos pozos en lugar de pelear por los antiguos (vv </w:t>
      </w:r>
      <w:r>
        <w:rPr>
          <w:lang w:val="es_ES" w:bidi="es_ES"/>
        </w:rPr>
        <w:t>17–33</w:t>
      </w:r>
      <w:r>
        <w:rPr>
          <w:lang w:val="es_ES" w:bidi="es_ES"/>
        </w:rPr>
        <w:t>).</w:t>
      </w:r>
    </w:p>
    <w:p>
      <w:pPr/>
      <w:r>
        <w:rPr>
          <w:lang w:val="es_ES" w:bidi="es_ES"/>
        </w:rPr>
      </w:r>
      <w:r>
        <w:rPr>
          <w:lang w:val="es_ES" w:bidi="es_ES"/>
        </w:rPr>
        <w:t>En la vejez de Isaac, cuando su vista había fallado, Rebeca conspiró con Jacob para engañar a Isaac y lograr que le diera a Jacob la bendición del primogénito, que legítimamente pertenecía a Esaú. Esta bendición oral tenía validez legal y era irrevocable, según las antiguas tablillas de Nuzi. Temiendo por la vida de Jacob a manos de Esaú, Rebeca organizó el envío de Jacob a Harán para encontrar una esposa entre su propio pueblo. En Betel, Dios se le apareció a Jacob en un sueño con una escalera que conducía al cielo; Dios renovó con Jacob la promesa hecha a Abraham e Isaac (</w:t>
      </w:r>
      <w:r>
        <w:rPr>
          <w:lang w:val="es_ES" w:bidi="es_ES"/>
        </w:rPr>
        <w:t>28:10–22</w:t>
      </w:r>
      <w:r>
        <w:rPr>
          <w:lang w:val="es_ES" w:bidi="es_ES"/>
        </w:rPr>
        <w:t>).</w:t>
      </w:r>
    </w:p>
    <w:p>
      <w:pPr/>
      <w:r>
        <w:rPr>
          <w:lang w:val="es_ES" w:bidi="es_ES"/>
        </w:rPr>
      </w:r>
      <w:r>
        <w:rPr>
          <w:lang w:val="es_ES" w:bidi="es_ES"/>
        </w:rPr>
        <w:t xml:space="preserve">Jacob llegó a Harán, encontró a su tío Labán y fue empleado por él (cp </w:t>
      </w:r>
      <w:r>
        <w:rPr>
          <w:lang w:val="es_ES" w:bidi="es_ES"/>
        </w:rPr>
        <w:t>29</w:t>
      </w:r>
      <w:r>
        <w:rPr>
          <w:lang w:val="es_ES" w:bidi="es_ES"/>
        </w:rPr>
        <w:t>). Su salario por siete años de trabajo sería la hija menor de Labán, Raquel, como su esposa. Sin embargo, Labán sustituyó a Raquel por Lea, por lo que Jacob tuvo que trabajar otros siete años para poder casarse con Raquel. El Señor prosperó a Jacob, pero él tuvo dificultades constantes con Labán. El Señor dirigió a Jacob de regreso a Canaán (</w:t>
      </w:r>
      <w:r>
        <w:rPr>
          <w:lang w:val="es_ES" w:bidi="es_ES"/>
        </w:rPr>
        <w:t>31:3</w:t>
      </w:r>
      <w:r>
        <w:rPr>
          <w:lang w:val="es_ES" w:bidi="es_ES"/>
        </w:rPr>
        <w:t>), así que se fue en secreto con sus esposas, hijos y propiedades. Labán los persiguió porque sus dioses domésticos habían desaparecido (la posesión de estos “dioses” convertía al poseedor en heredero de la propiedad del dueño, según la costumbre de Nuzi). Raquel los había tomado, pero los ocultó exitosamente de su padre, y Labán regresó a Harán.</w:t>
      </w:r>
    </w:p>
    <w:p>
      <w:pPr/>
      <w:r>
        <w:rPr>
          <w:lang w:val="es_ES" w:bidi="es_ES"/>
        </w:rPr>
      </w:r>
      <w:r>
        <w:rPr>
          <w:lang w:val="es_ES" w:bidi="es_ES"/>
        </w:rPr>
        <w:t xml:space="preserve">Temeroso de encontrarse con Esaú al pasar por Edom, Jacob envió regalos a su hermano y dividió su grupo en dos campamentos por seguridad. Durante este viaje de regreso, Jacob tuvo un inesperado combate de lucha con el Ángel del Señor, quedando con una cojera y un nuevo nombre, Israel (cp </w:t>
      </w:r>
      <w:r>
        <w:rPr>
          <w:lang w:val="es_ES" w:bidi="es_ES"/>
        </w:rPr>
        <w:t>32</w:t>
      </w:r>
      <w:r>
        <w:rPr>
          <w:lang w:val="es_ES" w:bidi="es_ES"/>
        </w:rPr>
        <w:t>).</w:t>
      </w:r>
    </w:p>
    <w:p>
      <w:pPr/>
      <w:r>
        <w:rPr>
          <w:lang w:val="es_ES" w:bidi="es_ES"/>
        </w:rPr>
      </w:r>
      <w:r>
        <w:rPr>
          <w:lang w:val="es_ES" w:bidi="es_ES"/>
        </w:rPr>
        <w:t xml:space="preserve">La reunión con Esaú fue amistosa, y Jacob continuó hacia Siquem (cp </w:t>
      </w:r>
      <w:r>
        <w:rPr>
          <w:lang w:val="es_ES" w:bidi="es_ES"/>
        </w:rPr>
        <w:t>33</w:t>
      </w:r>
      <w:r>
        <w:rPr>
          <w:lang w:val="es_ES" w:bidi="es_ES"/>
        </w:rPr>
        <w:t xml:space="preserve">), donde sus hijos mataron a los hombres de Siquem debido a la violación de su hermana Dina (cp </w:t>
      </w:r>
      <w:r>
        <w:rPr>
          <w:lang w:val="es_ES" w:bidi="es_ES"/>
        </w:rPr>
        <w:t>34</w:t>
      </w:r>
      <w:r>
        <w:rPr>
          <w:lang w:val="es_ES" w:bidi="es_ES"/>
        </w:rPr>
        <w:t>). Dios le indicó a Jacob que fuera a Betel y construyera un altar al Señor. Todos los ídolos de dioses extranjeros fueron enterrados (</w:t>
      </w:r>
      <w:r>
        <w:rPr>
          <w:lang w:val="es_ES" w:bidi="es_ES"/>
        </w:rPr>
        <w:t>35:1–4</w:t>
      </w:r>
      <w:r>
        <w:rPr>
          <w:lang w:val="es_ES" w:bidi="es_ES"/>
        </w:rPr>
        <w:t xml:space="preserve">). En Betel, Dios reafirmó su promesa de darle una descendencia y la tierra (vv </w:t>
      </w:r>
      <w:r>
        <w:rPr>
          <w:lang w:val="es_ES" w:bidi="es_ES"/>
        </w:rPr>
        <w:t>9–15</w:t>
      </w:r>
      <w:r>
        <w:rPr>
          <w:lang w:val="es_ES" w:bidi="es_ES"/>
        </w:rPr>
        <w:t>). Raquel murió en el camino a Belén, mientras daba a luz a Benjamín, el duodécimo y último hijo de Jacob. Isaac murió en Hebrón a la edad de 180 años y fue enterrado en la cueva de Macpela por Esaú y Jacob.</w:t>
      </w:r>
    </w:p>
    <w:p>
      <w:pPr/>
      <w:r>
        <w:rPr>
          <w:lang w:val="es_ES" w:bidi="es_ES"/>
        </w:rPr>
      </w:r>
      <w:r>
        <w:rPr>
          <w:lang w:val="es_ES" w:bidi="es_ES"/>
        </w:rPr>
        <w:t>Génesis 36</w:t>
      </w:r>
      <w:r>
        <w:rPr>
          <w:lang w:val="es_ES" w:bidi="es_ES"/>
        </w:rPr>
        <w:t xml:space="preserve"> registra “las generaciones de Esaú” (v </w:t>
      </w:r>
      <w:r>
        <w:rPr>
          <w:lang w:val="es_ES" w:bidi="es_ES"/>
        </w:rPr>
        <w:t>1</w:t>
      </w:r>
      <w:r>
        <w:rPr>
          <w:lang w:val="es_ES" w:bidi="es_ES"/>
        </w:rPr>
        <w:t xml:space="preserve">). Aquí, Esaú también es llamado Edom (“Rojo”; cf. </w:t>
      </w:r>
      <w:r>
        <w:rPr>
          <w:lang w:val="es_ES" w:bidi="es_ES"/>
        </w:rPr>
        <w:t>25:30</w:t>
      </w:r>
      <w:r>
        <w:rPr>
          <w:lang w:val="es_ES" w:bidi="es_ES"/>
        </w:rPr>
        <w:t>).</w:t>
      </w:r>
    </w:p>
    <w:p>
      <w:pPr>
        <w:pStyle w:val="Heading4"/>
      </w:pPr>
      <w:r>
        <w:rPr>
          <w:lang w:val="es_ES" w:bidi="es_ES"/>
        </w:rPr>
        <w:t>La historia de José (</w:t>
      </w:r>
      <w:r>
        <w:rPr>
          <w:lang w:val="es_ES" w:bidi="es_ES"/>
        </w:rPr>
        <w:t>37:-50:26</w:t>
      </w:r>
      <w:r>
        <w:rPr>
          <w:lang w:val="es_ES" w:bidi="es_ES"/>
        </w:rPr>
        <w:t>)</w:t>
      </w:r>
    </w:p>
    <w:p>
      <w:pPr/>
      <w:r>
        <w:rPr>
          <w:lang w:val="es_ES" w:bidi="es_ES"/>
        </w:rPr>
      </w:r>
      <w:r>
        <w:rPr>
          <w:lang w:val="es_ES" w:bidi="es_ES"/>
        </w:rPr>
        <w:t>José era el hijo favorito de Jacob, lo que provocó los celos de sus hermanos. Esto se intensificó debido a los sueños de José sobre tener dominio sobre ellos. Su resentimiento hacia José alcanzó un clímax cuando Jacob le regaló un hermoso abrigo. Los hermanos decidieron matar a José, pero finalmente acordaron venderlo a una caravana de comerciantes, quienes lo llevaron a Egipto y lo vendieron como esclavo a Potifar, un capitán de la guardia egipcia (</w:t>
      </w:r>
      <w:r>
        <w:rPr>
          <w:lang w:val="es_ES" w:bidi="es_ES"/>
        </w:rPr>
        <w:t>37:36</w:t>
      </w:r>
      <w:r>
        <w:rPr>
          <w:lang w:val="es_ES" w:bidi="es_ES"/>
        </w:rPr>
        <w:t xml:space="preserve">; </w:t>
      </w:r>
      <w:r>
        <w:rPr>
          <w:lang w:val="es_ES" w:bidi="es_ES"/>
        </w:rPr>
        <w:t>39:1</w:t>
      </w:r>
      <w:r>
        <w:rPr>
          <w:lang w:val="es_ES" w:bidi="es_ES"/>
        </w:rPr>
        <w:t>).</w:t>
      </w:r>
    </w:p>
    <w:p>
      <w:pPr/>
      <w:r>
        <w:rPr>
          <w:lang w:val="es_ES" w:bidi="es_ES"/>
        </w:rPr>
      </w:r>
      <w:r>
        <w:rPr>
          <w:lang w:val="es_ES" w:bidi="es_ES"/>
        </w:rPr>
        <w:t xml:space="preserve">El capítulo </w:t>
      </w:r>
      <w:r>
        <w:rPr>
          <w:lang w:val="es_ES" w:bidi="es_ES"/>
        </w:rPr>
        <w:t>38</w:t>
      </w:r>
      <w:r>
        <w:rPr>
          <w:lang w:val="es_ES" w:bidi="es_ES"/>
        </w:rPr>
        <w:t xml:space="preserve"> narra un caso histórico de matrimonio de levirato. Judá no entregó a su nuera viuda a su tercer hijo. Ella lo engañó para que engendrara hijos gemelos y lo obligó a reconocer sus errores. El hijo mayor, Fares, es mencionado en la genealogía de Jesús en Lucas (</w:t>
      </w:r>
      <w:r>
        <w:rPr>
          <w:lang w:val="es_ES" w:bidi="es_ES"/>
        </w:rPr>
        <w:t>Lc 3:33</w:t>
      </w:r>
      <w:r>
        <w:rPr>
          <w:lang w:val="es_ES" w:bidi="es_ES"/>
        </w:rPr>
        <w:t>).</w:t>
      </w:r>
    </w:p>
    <w:p>
      <w:pPr/>
      <w:r>
        <w:rPr>
          <w:lang w:val="es_ES" w:bidi="es_ES"/>
        </w:rPr>
      </w:r>
      <w:r>
        <w:rPr>
          <w:lang w:val="es_ES" w:bidi="es_ES"/>
        </w:rPr>
        <w:t>El Señor bendijo a José, quien pronto fue puesto a cargo de la casa de Potifar (</w:t>
      </w:r>
      <w:r>
        <w:rPr>
          <w:lang w:val="es_ES" w:bidi="es_ES"/>
        </w:rPr>
        <w:t>Gn 39</w:t>
      </w:r>
      <w:r>
        <w:rPr>
          <w:lang w:val="es_ES" w:bidi="es_ES"/>
        </w:rPr>
        <w:t xml:space="preserve">). El joven atrajo la atención de la esposa de Potifar, quien, después de muchos intentos de seducirlo, finalmente lo acusó de intento de violación. Condenado por este cargo, José encontró favor en la prisión, donde tuvo la oportunidad de interpretar sueños para dos de los sirvientes del faraón (capítulo </w:t>
      </w:r>
      <w:r>
        <w:rPr>
          <w:lang w:val="es_ES" w:bidi="es_ES"/>
        </w:rPr>
        <w:t>40</w:t>
      </w:r>
      <w:r>
        <w:rPr>
          <w:lang w:val="es_ES" w:bidi="es_ES"/>
        </w:rPr>
        <w:t>). Cuando el rey tuvo sueños que sus magos y sabios no pudieron interpretar, José fue llamado de la cárcel. José le explicó al faraón que los sueños significaban siete años de abundancia, seguidos de siete años de hambruna. José fue entonces exaltado al cargo de visir, o primer ministro, segundo solo después del rey, y puesto a cargo de la administración de la tierra (</w:t>
      </w:r>
      <w:r>
        <w:rPr>
          <w:lang w:val="es_ES" w:bidi="es_ES"/>
        </w:rPr>
        <w:t>41:37–44</w:t>
      </w:r>
      <w:r>
        <w:rPr>
          <w:lang w:val="es_ES" w:bidi="es_ES"/>
        </w:rPr>
        <w:t>).</w:t>
      </w:r>
    </w:p>
    <w:p>
      <w:pPr/>
      <w:r>
        <w:rPr>
          <w:lang w:val="es_ES" w:bidi="es_ES"/>
        </w:rPr>
      </w:r>
      <w:r>
        <w:rPr>
          <w:lang w:val="es_ES" w:bidi="es_ES"/>
        </w:rPr>
        <w:t>Cuando la hambruna llegó a Palestina, Jacob envió a sus hijos a Egipto para comprar grano. José reconoció a sus hermanos, pero no reveló su identidad. Los puso a prueba acusándolos de ser espías (</w:t>
      </w:r>
      <w:r>
        <w:rPr>
          <w:lang w:val="es_ES" w:bidi="es_ES"/>
        </w:rPr>
        <w:t>42:9</w:t>
      </w:r>
      <w:r>
        <w:rPr>
          <w:lang w:val="es_ES" w:bidi="es_ES"/>
        </w:rPr>
        <w:t xml:space="preserve">), manteniendo a uno de los hermanos, Simeón, como rehén (v </w:t>
      </w:r>
      <w:r>
        <w:rPr>
          <w:lang w:val="es_ES" w:bidi="es_ES"/>
        </w:rPr>
        <w:t>19</w:t>
      </w:r>
      <w:r>
        <w:rPr>
          <w:lang w:val="es_ES" w:bidi="es_ES"/>
        </w:rPr>
        <w:t>), y exigiendo que si volvían a Egipto, debían llevar a su hermano menor con ellos (</w:t>
      </w:r>
      <w:r>
        <w:rPr>
          <w:lang w:val="es_ES" w:bidi="es_ES"/>
        </w:rPr>
        <w:t>42:20</w:t>
      </w:r>
      <w:r>
        <w:rPr>
          <w:lang w:val="es_ES" w:bidi="es_ES"/>
        </w:rPr>
        <w:t xml:space="preserve">; </w:t>
      </w:r>
      <w:r>
        <w:rPr>
          <w:lang w:val="es_ES" w:bidi="es_ES"/>
        </w:rPr>
        <w:t>43:3</w:t>
      </w:r>
      <w:r>
        <w:rPr>
          <w:lang w:val="es_ES" w:bidi="es_ES"/>
        </w:rPr>
        <w:t>). La hambruna se volvió tan severa en Canaán (</w:t>
      </w:r>
      <w:r>
        <w:rPr>
          <w:lang w:val="es_ES" w:bidi="es_ES"/>
        </w:rPr>
        <w:t>43:1</w:t>
      </w:r>
      <w:r>
        <w:rPr>
          <w:lang w:val="es_ES" w:bidi="es_ES"/>
        </w:rPr>
        <w:t xml:space="preserve">) que Jacob finalmente permitió que Benjamín fuera con sus hermanos a Egipto. Nuevamente, José engañó a sus hermanos, haciendo que su copa de plata fuera colocada en el saco de grano de Benjamín y luego lo hizo apresar como ladrón (cp </w:t>
      </w:r>
      <w:r>
        <w:rPr>
          <w:lang w:val="es_ES" w:bidi="es_ES"/>
        </w:rPr>
        <w:t>44</w:t>
      </w:r>
      <w:r>
        <w:rPr>
          <w:lang w:val="es_ES" w:bidi="es_ES"/>
        </w:rPr>
        <w:t>).</w:t>
      </w:r>
    </w:p>
    <w:p>
      <w:pPr/>
      <w:r>
        <w:rPr>
          <w:lang w:val="es_ES" w:bidi="es_ES"/>
        </w:rPr>
      </w:r>
      <w:r>
        <w:rPr>
          <w:lang w:val="es_ES" w:bidi="es_ES"/>
        </w:rPr>
        <w:t>En este punto, José reveló su identidad a sus hermanos (</w:t>
      </w:r>
      <w:r>
        <w:rPr>
          <w:lang w:val="es_ES" w:bidi="es_ES"/>
        </w:rPr>
        <w:t>45:4–15</w:t>
      </w:r>
      <w:r>
        <w:rPr>
          <w:lang w:val="es_ES" w:bidi="es_ES"/>
        </w:rPr>
        <w:t xml:space="preserve">) y hubo gran regocijo. José indicó que fue Dios quien lo había enviado a Egipto (vv </w:t>
      </w:r>
      <w:r>
        <w:rPr>
          <w:lang w:val="es_ES" w:bidi="es_ES"/>
        </w:rPr>
        <w:t>7–8</w:t>
      </w:r>
      <w:r>
        <w:rPr>
          <w:lang w:val="es_ES" w:bidi="es_ES"/>
        </w:rPr>
        <w:t>) para preservar las vidas de toda la familia. Luego se envió a buscar a Jacob (</w:t>
      </w:r>
      <w:r>
        <w:rPr>
          <w:lang w:val="es_ES" w:bidi="es_ES"/>
        </w:rPr>
        <w:t>46:1</w:t>
      </w:r>
      <w:r>
        <w:rPr>
          <w:lang w:val="es_ES" w:bidi="es_ES"/>
        </w:rPr>
        <w:t>), y José lo encontró en la tierra de Gosén (</w:t>
      </w:r>
      <w:r>
        <w:rPr>
          <w:lang w:val="es_ES" w:bidi="es_ES"/>
        </w:rPr>
        <w:t>46:28–29</w:t>
      </w:r>
      <w:r>
        <w:rPr>
          <w:lang w:val="es_ES" w:bidi="es_ES"/>
        </w:rPr>
        <w:t>). A los israelitas se les asignó tierra en la región de Gosén, donde prosperaron (</w:t>
      </w:r>
      <w:r>
        <w:rPr>
          <w:lang w:val="es_ES" w:bidi="es_ES"/>
        </w:rPr>
        <w:t>47:27</w:t>
      </w:r>
      <w:r>
        <w:rPr>
          <w:lang w:val="es_ES" w:bidi="es_ES"/>
        </w:rPr>
        <w:t>).</w:t>
      </w:r>
    </w:p>
    <w:p>
      <w:pPr/>
      <w:r>
        <w:rPr>
          <w:lang w:val="es_ES" w:bidi="es_ES"/>
        </w:rPr>
      </w:r>
      <w:r>
        <w:rPr>
          <w:lang w:val="es_ES" w:bidi="es_ES"/>
        </w:rPr>
        <w:t>Durante la última enfermedad de Jacob, José llevó a sus dos hijos, Manasés y Efraín, a su padre para que recibieran su bendición. Jacob otorgó la bendición principal al segundo hijo, Efraín (</w:t>
      </w:r>
      <w:r>
        <w:rPr>
          <w:lang w:val="es_ES" w:bidi="es_ES"/>
        </w:rPr>
        <w:t>48:13–20</w:t>
      </w:r>
      <w:r>
        <w:rPr>
          <w:lang w:val="es_ES" w:bidi="es_ES"/>
        </w:rPr>
        <w:t>). Jacob bendijo a cada uno de sus propios hijos y luego falleció a la edad de al menos 130 años. José organizó que el cuerpo de Jacob fuera preparado para el entierro según la costumbre egipcia (</w:t>
      </w:r>
      <w:r>
        <w:rPr>
          <w:lang w:val="es_ES" w:bidi="es_ES"/>
        </w:rPr>
        <w:t>50:2–3</w:t>
      </w:r>
      <w:r>
        <w:rPr>
          <w:lang w:val="es_ES" w:bidi="es_ES"/>
        </w:rPr>
        <w:t>). Después del entierro de su padre en la cueva de Macpela en Hebrón, los hermanos de José se preocuparon por la posibilidad de venganza, pero José declaró: “</w:t>
      </w:r>
      <w:r>
        <w:rPr>
          <w:lang w:val="es_ES" w:bidi="es_ES"/>
        </w:rPr>
        <w:t xml:space="preserve">Vosotros pensasteis mal sobre mí, mas Dios lo encaminó á bien, para hacer lo que vemos hoy, para mantener en vida á mucho pueblo" </w:t>
      </w:r>
      <w:r>
        <w:rPr>
          <w:lang w:val="es_ES" w:bidi="es_ES"/>
        </w:rPr>
        <w:t xml:space="preserve">(v </w:t>
      </w:r>
      <w:r>
        <w:rPr>
          <w:lang w:val="es_ES" w:bidi="es_ES"/>
        </w:rPr>
        <w:t>20</w:t>
      </w:r>
      <w:r>
        <w:rPr>
          <w:lang w:val="es_ES" w:bidi="es_ES"/>
        </w:rPr>
        <w:t>). José murió a los 110 años, dejando la petición profética de que cuando los israelitas salieran de Egipto llevaran sus huesos con ellos (</w:t>
      </w:r>
      <w:r>
        <w:rPr>
          <w:lang w:val="es_ES" w:bidi="es_ES"/>
        </w:rPr>
        <w:t>50:25,</w:t>
      </w:r>
      <w:r>
        <w:rPr>
          <w:lang w:val="es_ES" w:bidi="es_ES"/>
        </w:rPr>
        <w:t xml:space="preserve"> cf. </w:t>
      </w:r>
      <w:r>
        <w:rPr>
          <w:lang w:val="es_ES" w:bidi="es_ES"/>
        </w:rPr>
        <w:t>Ex 13:19,</w:t>
      </w:r>
      <w:r>
        <w:rPr>
          <w:lang w:val="es_ES" w:bidi="es_ES"/>
        </w:rPr>
        <w:t xml:space="preserve"> </w:t>
      </w:r>
      <w:r>
        <w:rPr>
          <w:lang w:val="es_ES" w:bidi="es_ES"/>
        </w:rPr>
        <w:t>Jos 24:32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Abraham</w:t>
      </w:r>
      <w:r>
        <w:rPr>
          <w:lang w:val="es_ES" w:bidi="es_ES"/>
        </w:rPr>
        <w:t xml:space="preserve">; </w:t>
      </w:r>
      <w:r>
        <w:rPr>
          <w:lang w:val="es_ES" w:bidi="es_ES"/>
        </w:rPr>
        <w:t>Adán (Persona)</w:t>
      </w:r>
      <w:r>
        <w:rPr>
          <w:lang w:val="es_ES" w:bidi="es_ES"/>
        </w:rPr>
        <w:t xml:space="preserve">; </w:t>
      </w:r>
      <w:r>
        <w:rPr>
          <w:lang w:val="es_ES" w:bidi="es_ES"/>
        </w:rPr>
        <w:t>Pacto</w:t>
      </w:r>
      <w:r>
        <w:rPr>
          <w:lang w:val="es_ES" w:bidi="es_ES"/>
        </w:rPr>
        <w:t xml:space="preserve">; </w:t>
      </w:r>
      <w:r>
        <w:rPr>
          <w:lang w:val="es_ES" w:bidi="es_ES"/>
        </w:rPr>
        <w:t>Creación</w:t>
      </w:r>
      <w:r>
        <w:rPr>
          <w:lang w:val="es_ES" w:bidi="es_ES"/>
        </w:rPr>
        <w:t xml:space="preserve">; </w:t>
      </w:r>
      <w:r>
        <w:rPr>
          <w:lang w:val="es_ES" w:bidi="es_ES"/>
        </w:rPr>
        <w:t>Eva</w:t>
      </w:r>
      <w:r>
        <w:rPr>
          <w:lang w:val="es_ES" w:bidi="es_ES"/>
        </w:rPr>
        <w:t xml:space="preserve">; </w:t>
      </w:r>
      <w:r>
        <w:rPr>
          <w:lang w:val="es_ES" w:bidi="es_ES"/>
        </w:rPr>
        <w:t>Caída del Hombre</w:t>
      </w:r>
      <w:r>
        <w:rPr>
          <w:lang w:val="es_ES" w:bidi="es_ES"/>
        </w:rPr>
        <w:t xml:space="preserve">; </w:t>
      </w:r>
      <w:r>
        <w:rPr>
          <w:lang w:val="es_ES" w:bidi="es_ES"/>
        </w:rPr>
        <w:t>El Diluvio</w:t>
      </w:r>
      <w:r>
        <w:rPr>
          <w:lang w:val="es_ES" w:bidi="es_ES"/>
        </w:rPr>
        <w:t xml:space="preserve">; </w:t>
      </w:r>
      <w:r>
        <w:rPr>
          <w:lang w:val="es_ES" w:bidi="es_ES"/>
        </w:rPr>
        <w:t>Isaac</w:t>
      </w:r>
      <w:r>
        <w:rPr>
          <w:lang w:val="es_ES" w:bidi="es_ES"/>
        </w:rPr>
        <w:t xml:space="preserve">; </w:t>
      </w:r>
      <w:r>
        <w:rPr>
          <w:lang w:val="es_ES" w:bidi="es_ES"/>
        </w:rPr>
        <w:t>Jacob #1</w:t>
      </w:r>
      <w:r>
        <w:rPr>
          <w:lang w:val="es_ES" w:bidi="es_ES"/>
        </w:rPr>
        <w:t xml:space="preserve">; </w:t>
      </w:r>
      <w:r>
        <w:rPr>
          <w:lang w:val="es_ES" w:bidi="es_ES"/>
        </w:rPr>
        <w:t>José #1</w:t>
      </w:r>
      <w:r>
        <w:rPr>
          <w:lang w:val="es_ES" w:bidi="es_ES"/>
        </w:rPr>
        <w:t xml:space="preserve">; </w:t>
      </w:r>
      <w:r>
        <w:rPr>
          <w:lang w:val="es_ES" w:bidi="es_ES"/>
        </w:rPr>
        <w:t>Naciones</w:t>
      </w:r>
      <w:r>
        <w:rPr>
          <w:lang w:val="es_ES" w:bidi="es_ES"/>
        </w:rPr>
        <w:t xml:space="preserve">; </w:t>
      </w:r>
      <w:r>
        <w:rPr>
          <w:lang w:val="es_ES" w:bidi="es_ES"/>
        </w:rPr>
        <w:t>Noé #1</w:t>
      </w:r>
      <w:r>
        <w:rPr>
          <w:lang w:val="es_ES" w:bidi="es_ES"/>
        </w:rPr>
        <w:t xml:space="preserve">; </w:t>
      </w:r>
      <w:r>
        <w:rPr>
          <w:lang w:val="es_ES" w:bidi="es_ES"/>
        </w:rPr>
        <w:t>Período de los Patriarcas</w:t>
      </w:r>
      <w:r>
        <w:rPr>
          <w:lang w:val="es_ES" w:bidi="es_ES"/>
        </w:rPr>
        <w:t>.</w:t>
      </w:r>
      <w:r>
        <w:rPr>
          <w:lang w:val="es_ES" w:bidi="es_ES"/>
        </w:rPr>
      </w:r>
      <w:r>
        <w:rPr>
          <w:lang w:val="es_ES" w:bidi="es_ES"/>
        </w:rPr>
      </w:r>
    </w:p>
    <w:p>
      <w:pPr/>
      <w:r>
        <w:rPr>
          <w:lang w:val="es_ES" w:bidi="es_ES"/>
        </w:rPr>
      </w:r>
    </w:p>
    <w:p>
      <w:pPr>
        <w:pStyle w:val="Heading2"/>
      </w:pPr>
      <w:r>
        <w:rPr>
          <w:lang w:val="es_ES" w:bidi="es_ES"/>
        </w:rPr>
        <w:t>Genezaret</w:t>
      </w:r>
      <w:r>
        <w:rPr>
          <w:lang w:val="es_ES" w:bidi="es_ES"/>
        </w:rPr>
      </w:r>
    </w:p>
    <w:p>
      <w:pPr/>
      <w:r>
        <w:rPr>
          <w:lang w:val="es_ES" w:bidi="es_ES"/>
        </w:rPr>
      </w:r>
      <w:r>
        <w:rPr>
          <w:lang w:val="es_ES" w:bidi="es_ES"/>
        </w:rPr>
        <w:t>Es un área en la costa noroeste del Mar de Galilea, entre Capernaum y Magdala, donde ocurrieron muchos de los milagros de sanación de Jesús (</w:t>
      </w:r>
      <w:r>
        <w:rPr>
          <w:lang w:val="es_ES" w:bidi="es_ES"/>
        </w:rPr>
        <w:t>Mateo 14:34,</w:t>
      </w:r>
      <w:r>
        <w:rPr>
          <w:lang w:val="es_ES" w:bidi="es_ES"/>
        </w:rPr>
        <w:t xml:space="preserve"> </w:t>
      </w:r>
      <w:r>
        <w:rPr>
          <w:lang w:val="es_ES" w:bidi="es_ES"/>
        </w:rPr>
        <w:t>Marcos 6:53</w:t>
      </w:r>
      <w:r>
        <w:rPr>
          <w:lang w:val="es_ES" w:bidi="es_ES"/>
        </w:rPr>
        <w:t>).</w:t>
      </w:r>
    </w:p>
    <w:p>
      <w:pPr/>
      <w:r>
        <w:rPr>
          <w:lang w:val="es_ES" w:bidi="es_ES"/>
        </w:rPr>
      </w:r>
      <w:r>
        <w:rPr>
          <w:lang w:val="es_ES" w:bidi="es_ES"/>
        </w:rPr>
        <w:t>El área se conocía como la llanura de Genezaret. Se extiende por unos 6,5 kilómetros con un ancho promedio desde el mar hasta las montañas de aproximadamente 1,6 kilómetros. La tierra es mayormente plana y se eleva gradualmente a medida que se acerca a las montañas.</w:t>
      </w:r>
    </w:p>
    <w:p>
      <w:pPr/>
      <w:r>
        <w:rPr>
          <w:lang w:val="es_ES" w:bidi="es_ES"/>
        </w:rPr>
      </w:r>
      <w:r>
        <w:rPr>
          <w:lang w:val="es_ES" w:bidi="es_ES"/>
        </w:rPr>
        <w:t>El suelo es excelente para los cultivos porque cuenta con numerosos arroyos y ríos que lo atraviesan. Las temperaturas, que varían de cálidas a templadas, permiten una larga temporada de cultivo y una gran variedad de cultivos. Los frutos de Genezaret eran tan excepcionales que los líderes religiosos no los permitían en Jerusalén durante las fiestas, ya que temían que muchos asistieran solo para degustarlos. Los líderes religiosos se referían a esta área como el Jardín de Dios.</w:t>
      </w:r>
    </w:p>
    <w:p>
      <w:pPr/>
      <w:r>
        <w:rPr>
          <w:lang w:val="es_ES" w:bidi="es_ES"/>
        </w:rPr>
      </w:r>
      <w:r>
        <w:rPr>
          <w:lang w:val="es_ES" w:bidi="es_ES"/>
        </w:rPr>
        <w:t>Durante la vida de Jesús, se consideraba que el área era el mejor jardín de Palestina. Aquí crecen muchos tipos de árboles, incluidos el nogal, la palmera, el olivo y la higuera. Aunque estos árboles generalmente necesitan diferentes condiciones para crecer bien, todos prosperaron exitosamente en esta área. Eran comunes grandes cantidades de uvas, nueces, arroz, trigo, verduras y melones, así como árboles y flores silvestres. Más tarde, muchos años de descuido de la tierra hicieron que la llanura estuviera mayormente cubierta de plantas espinosas. En años recientes, algunas áreas han sido despejadas y se han vuelto a cultivar plantas.</w:t>
      </w:r>
    </w:p>
    <w:p>
      <w:pPr/>
      <w:r>
        <w:rPr>
          <w:lang w:val="es_ES" w:bidi="es_ES"/>
        </w:rPr>
      </w:r>
      <w:r>
        <w:rPr>
          <w:lang w:val="es_ES" w:bidi="es_ES"/>
        </w:rPr>
        <w:t xml:space="preserve">En </w:t>
      </w:r>
      <w:r>
        <w:rPr>
          <w:lang w:val="es_ES" w:bidi="es_ES"/>
        </w:rPr>
        <w:t>Lucas 5:1</w:t>
      </w:r>
      <w:r>
        <w:rPr>
          <w:lang w:val="es_ES" w:bidi="es_ES"/>
        </w:rPr>
        <w:t>, el Mar de Galilea se menciona como el Lago de Genezaret. Este nombre probablemente proviene de la llanura cercana. Genezaret fue también el nombre posterior de la ciudad de Cineret (</w:t>
      </w:r>
      <w:r>
        <w:rPr>
          <w:lang w:val="es_ES" w:bidi="es_ES"/>
        </w:rPr>
        <w:t>Josué 11:2</w:t>
      </w:r>
      <w:r>
        <w:rPr>
          <w:lang w:val="es_ES" w:bidi="es_ES"/>
        </w:rPr>
        <w:t>). Esta era una ciudad antigua que ya se había desmoronado en la época de Jesús.</w:t>
      </w:r>
      <w:r>
        <w:rPr>
          <w:lang w:val="es_ES" w:bidi="es_ES"/>
        </w:rPr>
      </w:r>
      <w:r>
        <w:rPr>
          <w:lang w:val="es_ES" w:bidi="es_ES"/>
        </w:rPr>
      </w:r>
    </w:p>
    <w:p>
      <w:pPr/>
      <w:r>
        <w:rPr>
          <w:lang w:val="es_ES" w:bidi="es_ES"/>
        </w:rPr>
      </w:r>
    </w:p>
    <w:p>
      <w:pPr>
        <w:pStyle w:val="Heading2"/>
      </w:pPr>
      <w:r>
        <w:rPr>
          <w:lang w:val="es_ES" w:bidi="es_ES"/>
        </w:rPr>
        <w:t>Gennaeus, Genneus</w:t>
      </w:r>
      <w:r>
        <w:rPr>
          <w:lang w:val="es_ES" w:bidi="es_ES"/>
        </w:rPr>
      </w:r>
    </w:p>
    <w:p>
      <w:pPr/>
      <w:r>
        <w:rPr>
          <w:lang w:val="es_ES" w:bidi="es_ES"/>
        </w:rPr>
      </w:r>
      <w:r>
        <w:rPr>
          <w:lang w:val="es_ES" w:bidi="es_ES"/>
        </w:rPr>
        <w:t>Padre de Apolonio (2 Mac 12:2). Dado que Gennaeus significa "noble" o "de alta cuna", podría ser un epíteto en lugar de un nombre.</w:t>
      </w:r>
      <w:r>
        <w:rPr>
          <w:lang w:val="es_ES" w:bidi="es_ES"/>
        </w:rPr>
      </w:r>
      <w:r>
        <w:rPr>
          <w:lang w:val="es_ES" w:bidi="es_ES"/>
        </w:rPr>
      </w:r>
    </w:p>
    <w:p>
      <w:pPr/>
      <w:r>
        <w:rPr>
          <w:lang w:val="es_ES" w:bidi="es_ES"/>
        </w:rPr>
      </w:r>
    </w:p>
    <w:p>
      <w:pPr>
        <w:pStyle w:val="Heading2"/>
      </w:pPr>
      <w:r>
        <w:rPr>
          <w:lang w:val="es_ES" w:bidi="es_ES"/>
        </w:rPr>
        <w:t>Gente de la Tierra</w:t>
      </w:r>
      <w:r>
        <w:rPr>
          <w:lang w:val="es_ES" w:bidi="es_ES"/>
        </w:rPr>
      </w:r>
    </w:p>
    <w:p>
      <w:pPr/>
      <w:r>
        <w:rPr>
          <w:lang w:val="es_ES" w:bidi="es_ES"/>
        </w:rPr>
      </w:r>
      <w:r>
        <w:rPr>
          <w:lang w:val="es_ES" w:bidi="es_ES"/>
        </w:rPr>
        <w:t xml:space="preserve">La expresión "pueblo de la tierra" proviene del hebreo </w:t>
      </w:r>
      <w:r>
        <w:rPr>
          <w:i/>
          <w:lang w:val="es_ES" w:bidi="es_ES"/>
        </w:rPr>
        <w:t>‘Am-Ha’arets.</w:t>
      </w:r>
      <w:r>
        <w:rPr>
          <w:lang w:val="es_ES" w:bidi="es_ES"/>
        </w:rPr>
        <w:t xml:space="preserve"> En un sentido general, </w:t>
      </w:r>
      <w:r>
        <w:rPr>
          <w:i/>
          <w:lang w:val="es_ES" w:bidi="es_ES"/>
        </w:rPr>
        <w:t>‘Am-Ha’arets</w:t>
      </w:r>
      <w:r>
        <w:rPr>
          <w:lang w:val="es_ES" w:bidi="es_ES"/>
        </w:rPr>
        <w:t xml:space="preserve"> se refería a un grupo político o étnico de personas, tales como:</w:t>
      </w:r>
    </w:p>
    <w:p>
      <w:pPr>
        <w:pStyle w:val="ListBullet"/>
        <w:spacing w:line="240" w:lineRule="auto"/>
        <w:ind w:left="720"/>
      </w:pPr>
      <w:r>
        <w:rPr>
          <w:lang w:val="es_ES" w:bidi="es_ES"/>
        </w:rPr>
      </w:r>
      <w:r>
        <w:rPr>
          <w:lang w:val="es_ES" w:bidi="es_ES"/>
        </w:rPr>
        <w:t>Los hijos hititas de Het (</w:t>
      </w:r>
      <w:r>
        <w:rPr>
          <w:lang w:val="es_ES" w:bidi="es_ES"/>
        </w:rPr>
        <w:t>Génesis 23:7</w:t>
      </w:r>
      <w:r>
        <w:rPr>
          <w:lang w:val="es_ES" w:bidi="es_ES"/>
        </w:rPr>
        <w:t>)</w:t>
      </w:r>
    </w:p>
    <w:p>
      <w:pPr>
        <w:pStyle w:val="ListBullet"/>
        <w:spacing w:line="240" w:lineRule="auto"/>
        <w:ind w:left="720"/>
      </w:pPr>
      <w:r>
        <w:rPr>
          <w:lang w:val="es_ES" w:bidi="es_ES"/>
        </w:rPr>
      </w:r>
      <w:r>
        <w:rPr>
          <w:lang w:val="es_ES" w:bidi="es_ES"/>
        </w:rPr>
        <w:t>Los egipcios (</w:t>
      </w:r>
      <w:r>
        <w:rPr>
          <w:lang w:val="es_ES" w:bidi="es_ES"/>
        </w:rPr>
        <w:t>Génesis 42:6</w:t>
      </w:r>
      <w:r>
        <w:rPr>
          <w:lang w:val="es_ES" w:bidi="es_ES"/>
        </w:rPr>
        <w:t>)</w:t>
      </w:r>
    </w:p>
    <w:p>
      <w:pPr>
        <w:pStyle w:val="ListBullet"/>
        <w:spacing w:line="240" w:lineRule="auto"/>
        <w:ind w:left="720"/>
      </w:pPr>
      <w:r>
        <w:rPr>
          <w:lang w:val="es_ES" w:bidi="es_ES"/>
        </w:rPr>
      </w:r>
      <w:r>
        <w:rPr>
          <w:lang w:val="es_ES" w:bidi="es_ES"/>
        </w:rPr>
        <w:t>Los israelitas (</w:t>
      </w:r>
      <w:r>
        <w:rPr>
          <w:lang w:val="es_ES" w:bidi="es_ES"/>
        </w:rPr>
        <w:t>Éxodo 5:5</w:t>
      </w:r>
      <w:r>
        <w:rPr>
          <w:lang w:val="es_ES" w:bidi="es_ES"/>
        </w:rPr>
        <w:t>)</w:t>
      </w:r>
    </w:p>
    <w:p>
      <w:pPr>
        <w:pStyle w:val="ListBullet"/>
        <w:spacing w:line="240" w:lineRule="auto"/>
        <w:ind w:left="720"/>
      </w:pPr>
      <w:r>
        <w:rPr>
          <w:lang w:val="es_ES" w:bidi="es_ES"/>
        </w:rPr>
      </w:r>
      <w:r>
        <w:rPr>
          <w:lang w:val="es_ES" w:bidi="es_ES"/>
        </w:rPr>
        <w:t>Las naciones de Canaán (</w:t>
      </w:r>
      <w:r>
        <w:rPr>
          <w:lang w:val="es_ES" w:bidi="es_ES"/>
        </w:rPr>
        <w:t>Números 13:28,</w:t>
      </w:r>
      <w:r>
        <w:rPr>
          <w:lang w:val="es_ES" w:bidi="es_ES"/>
        </w:rPr>
        <w:t xml:space="preserve"> </w:t>
      </w:r>
      <w:r>
        <w:rPr>
          <w:lang w:val="es_ES" w:bidi="es_ES"/>
        </w:rPr>
        <w:t>Nehemías 9:24</w:t>
      </w:r>
      <w:r>
        <w:rPr>
          <w:lang w:val="es_ES" w:bidi="es_ES"/>
        </w:rPr>
        <w:t>)</w:t>
      </w:r>
    </w:p>
    <w:p>
      <w:pPr>
        <w:pStyle w:val="ListBullet"/>
        <w:spacing w:line="240" w:lineRule="auto"/>
        <w:ind w:left="720"/>
      </w:pPr>
      <w:r>
        <w:rPr>
          <w:lang w:val="es_ES" w:bidi="es_ES"/>
        </w:rPr>
      </w:r>
      <w:r>
        <w:rPr>
          <w:lang w:val="es_ES" w:bidi="es_ES"/>
        </w:rPr>
        <w:t>Los amonitas (</w:t>
      </w:r>
      <w:r>
        <w:rPr>
          <w:lang w:val="es_ES" w:bidi="es_ES"/>
        </w:rPr>
        <w:t>Números 21:34</w:t>
      </w:r>
      <w:r>
        <w:rPr>
          <w:lang w:val="es_ES" w:bidi="es_ES"/>
        </w:rPr>
        <w:t>)</w:t>
      </w:r>
    </w:p>
    <w:p>
      <w:pPr/>
      <w:r>
        <w:rPr>
          <w:lang w:val="es_ES" w:bidi="es_ES"/>
        </w:rPr>
      </w:r>
      <w:r>
        <w:rPr>
          <w:lang w:val="es_ES" w:bidi="es_ES"/>
        </w:rPr>
        <w:t>A medida que Israel se convirtió en una nación, el significado cambió. El término llegó a referirse a la gente común que no formaba parte del liderazgo religioso o político (</w:t>
      </w:r>
      <w:r>
        <w:rPr>
          <w:lang w:val="es_ES" w:bidi="es_ES"/>
        </w:rPr>
        <w:t>2 Reyes 11:14–20,</w:t>
      </w:r>
      <w:r>
        <w:rPr>
          <w:lang w:val="es_ES" w:bidi="es_ES"/>
        </w:rPr>
        <w:t xml:space="preserve"> </w:t>
      </w:r>
      <w:r>
        <w:rPr>
          <w:lang w:val="es_ES" w:bidi="es_ES"/>
        </w:rPr>
        <w:t>25:3</w:t>
      </w:r>
      <w:r>
        <w:rPr>
          <w:lang w:val="es_ES" w:bidi="es_ES"/>
        </w:rPr>
        <w:t xml:space="preserve">; </w:t>
      </w:r>
      <w:r>
        <w:rPr>
          <w:lang w:val="es_ES" w:bidi="es_ES"/>
        </w:rPr>
        <w:t>2 Crónicas 33:25,</w:t>
      </w:r>
      <w:r>
        <w:rPr>
          <w:lang w:val="es_ES" w:bidi="es_ES"/>
        </w:rPr>
        <w:t xml:space="preserve"> </w:t>
      </w:r>
      <w:r>
        <w:rPr>
          <w:lang w:val="es_ES" w:bidi="es_ES"/>
        </w:rPr>
        <w:t>Jeremías 52:25</w:t>
      </w:r>
      <w:r>
        <w:rPr>
          <w:lang w:val="es_ES" w:bidi="es_ES"/>
        </w:rPr>
        <w:t>). Después de que muchos judíos regresaron del exilio en Babilonia, el término adquirió un nuevo significado. Describía a los judíos que se habían casado con personas de otras naciones. Esdras y sus seguidores generalmente evitaban a estas familias de matrimonios mixtos (</w:t>
      </w:r>
      <w:r>
        <w:rPr>
          <w:lang w:val="es_ES" w:bidi="es_ES"/>
        </w:rPr>
        <w:t>Esdras 4:4,</w:t>
      </w:r>
      <w:r>
        <w:rPr>
          <w:lang w:val="es_ES" w:bidi="es_ES"/>
        </w:rPr>
        <w:t xml:space="preserve"> </w:t>
      </w:r>
      <w:r>
        <w:rPr>
          <w:lang w:val="es_ES" w:bidi="es_ES"/>
        </w:rPr>
        <w:t>10:2, 11,</w:t>
      </w:r>
      <w:r>
        <w:rPr>
          <w:lang w:val="es_ES" w:bidi="es_ES"/>
        </w:rPr>
        <w:t xml:space="preserve"> </w:t>
      </w:r>
      <w:r>
        <w:rPr>
          <w:lang w:val="es_ES" w:bidi="es_ES"/>
        </w:rPr>
        <w:t>Nehemías 10:28–31</w:t>
      </w:r>
      <w:r>
        <w:rPr>
          <w:lang w:val="es_ES" w:bidi="es_ES"/>
        </w:rPr>
        <w:t xml:space="preserve">). Más tarde, el judaísmo rabínico llamaba </w:t>
      </w:r>
      <w:r>
        <w:rPr>
          <w:i/>
          <w:lang w:val="es_ES" w:bidi="es_ES"/>
        </w:rPr>
        <w:t>'Am-Ha'arets</w:t>
      </w:r>
      <w:r>
        <w:rPr>
          <w:lang w:val="es_ES" w:bidi="es_ES"/>
        </w:rPr>
        <w:t xml:space="preserve"> a los judíos que no podían cumplir con toda la ley.</w:t>
      </w:r>
      <w:r>
        <w:rPr>
          <w:lang w:val="es_ES" w:bidi="es_ES"/>
        </w:rPr>
      </w:r>
      <w:r>
        <w:rPr>
          <w:lang w:val="es_ES" w:bidi="es_ES"/>
        </w:rPr>
      </w:r>
    </w:p>
    <w:p>
      <w:pPr/>
      <w:r>
        <w:rPr>
          <w:lang w:val="es_ES" w:bidi="es_ES"/>
        </w:rPr>
      </w:r>
    </w:p>
    <w:p>
      <w:pPr>
        <w:pStyle w:val="Heading2"/>
      </w:pPr>
      <w:r>
        <w:rPr>
          <w:lang w:val="es_ES" w:bidi="es_ES"/>
        </w:rPr>
        <w:t>Gentes en Gilgal</w:t>
      </w:r>
      <w:r>
        <w:rPr>
          <w:lang w:val="es_ES" w:bidi="es_ES"/>
        </w:rPr>
      </w:r>
    </w:p>
    <w:p>
      <w:pPr>
        <w:pStyle w:val="Heading2"/>
      </w:pPr>
      <w:r>
        <w:rPr>
          <w:lang w:val="es_ES" w:bidi="es_ES"/>
        </w:rPr>
        <w:t>GENTES EN GILGAL</w:t>
      </w:r>
    </w:p>
    <w:p>
      <w:pPr/>
      <w:r>
        <w:rPr>
          <w:lang w:val="es_ES" w:bidi="es_ES"/>
        </w:rPr>
      </w:r>
      <w:r>
        <w:rPr>
          <w:lang w:val="es_ES" w:bidi="es_ES"/>
        </w:rPr>
        <w:t>Representación alternativa para las personas derrotadas por Josué al oeste del Jordán (</w:t>
      </w:r>
      <w:r>
        <w:rPr>
          <w:lang w:val="es_ES" w:bidi="es_ES"/>
        </w:rPr>
        <w:t>Jos 12:23</w:t>
      </w:r>
      <w:r>
        <w:rPr>
          <w:lang w:val="es_ES" w:bidi="es_ES"/>
        </w:rPr>
        <w:t xml:space="preserve">). </w:t>
      </w:r>
      <w:r>
        <w:rPr>
          <w:i/>
          <w:lang w:val="es_ES" w:bidi="es_ES"/>
        </w:rPr>
        <w:t xml:space="preserve">Ver </w:t>
      </w:r>
      <w:r>
        <w:rPr>
          <w:lang w:val="es_ES" w:bidi="es_ES"/>
        </w:rPr>
        <w:t>Goiim #2</w:t>
      </w:r>
      <w:r>
        <w:rPr>
          <w:lang w:val="es_ES" w:bidi="es_ES"/>
        </w:rPr>
        <w:t>.</w:t>
      </w:r>
      <w:r>
        <w:rPr>
          <w:lang w:val="es_ES" w:bidi="es_ES"/>
        </w:rPr>
      </w:r>
      <w:r>
        <w:rPr>
          <w:lang w:val="es_ES" w:bidi="es_ES"/>
        </w:rPr>
      </w:r>
    </w:p>
    <w:p>
      <w:pPr/>
      <w:r>
        <w:rPr>
          <w:lang w:val="es_ES" w:bidi="es_ES"/>
        </w:rPr>
      </w:r>
    </w:p>
    <w:p>
      <w:pPr>
        <w:pStyle w:val="Heading2"/>
      </w:pPr>
      <w:r>
        <w:rPr>
          <w:lang w:val="es_ES" w:bidi="es_ES"/>
        </w:rPr>
        <w:t>Gentiles</w:t>
      </w:r>
      <w:r>
        <w:rPr>
          <w:lang w:val="es_ES" w:bidi="es_ES"/>
        </w:rPr>
      </w:r>
    </w:p>
    <w:p>
      <w:pPr/>
      <w:r>
        <w:rPr>
          <w:lang w:val="es_ES" w:bidi="es_ES"/>
        </w:rPr>
      </w:r>
      <w:r>
        <w:rPr>
          <w:lang w:val="es_ES" w:bidi="es_ES"/>
        </w:rPr>
        <w:t xml:space="preserve">Las naciones o pueblos que no son judíos. En hebreo, estas personas se llaman </w:t>
      </w:r>
      <w:r>
        <w:rPr>
          <w:i/>
          <w:lang w:val="es_ES" w:bidi="es_ES"/>
        </w:rPr>
        <w:t>goyim</w:t>
      </w:r>
      <w:r>
        <w:rPr>
          <w:lang w:val="es_ES" w:bidi="es_ES"/>
        </w:rPr>
        <w:t xml:space="preserve"> (que significa "naciones"). En griego, se llaman </w:t>
      </w:r>
      <w:r>
        <w:rPr>
          <w:i/>
          <w:lang w:val="es_ES" w:bidi="es_ES"/>
        </w:rPr>
        <w:t>ethnoi</w:t>
      </w:r>
      <w:r>
        <w:rPr>
          <w:lang w:val="es_ES" w:bidi="es_ES"/>
        </w:rPr>
        <w:t xml:space="preserve"> (que significa "pueblos"). El Antiguo Testamento clasifica a todas las personas en dos grupos: el pueblo judío (a quien Dios eligió como su pueblo especial) y todas las demás naciones.</w:t>
      </w:r>
    </w:p>
    <w:p>
      <w:pPr/>
      <w:r>
        <w:rPr>
          <w:lang w:val="es_ES" w:bidi="es_ES"/>
        </w:rPr>
      </w:r>
      <w:r>
        <w:rPr>
          <w:lang w:val="es_ES" w:bidi="es_ES"/>
        </w:rPr>
        <w:t>El Nuevo Testamento enseña que Dios ofrece salvación tanto a judíos como a gentiles. Dos apóstoles importantes, Pedro y Pablo, fueron los primeros en compartir las buenas nuevas sobre Jesús con personas no judías. Durante su ministerio, Pablo trabajó para unir a creyentes judíos y no judíos como un solo grupo en la iglesia.</w:t>
      </w:r>
    </w:p>
    <w:p>
      <w:pPr/>
      <w:r>
        <w:rPr>
          <w:lang w:val="es_ES" w:bidi="es_ES"/>
        </w:rPr>
      </w:r>
      <w:r>
        <w:rPr>
          <w:i/>
          <w:lang w:val="es_ES" w:bidi="es_ES"/>
        </w:rPr>
        <w:t xml:space="preserve">Ver </w:t>
      </w:r>
      <w:r>
        <w:rPr>
          <w:lang w:val="es_ES" w:bidi="es_ES"/>
        </w:rPr>
        <w:t>Naciones</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Genubath</w:t>
      </w:r>
      <w:r>
        <w:rPr>
          <w:lang w:val="es_ES" w:bidi="es_ES"/>
        </w:rPr>
      </w:r>
    </w:p>
    <w:p>
      <w:pPr/>
      <w:r>
        <w:rPr>
          <w:lang w:val="es_ES" w:bidi="es_ES"/>
        </w:rPr>
      </w:r>
      <w:r>
        <w:rPr>
          <w:lang w:val="es_ES" w:bidi="es_ES"/>
        </w:rPr>
        <w:t>Hijo de Hadad, el príncipe edomita que, siendo joven, fue llevado a Egipto para escapar de la matanza de Joab. Allí, Hadad se casó con una hermana de la reina Tafnes. Ella dio a luz a Genubat, quien fue criado por la reina como un hijo del faraón (</w:t>
      </w:r>
      <w:r>
        <w:rPr>
          <w:lang w:val="es_ES" w:bidi="es_ES"/>
        </w:rPr>
        <w:t>1 Re 11:20</w:t>
      </w:r>
      <w:r>
        <w:rPr>
          <w:lang w:val="es_ES" w:bidi="es_ES"/>
        </w:rPr>
        <w:t>).</w:t>
      </w:r>
      <w:r>
        <w:rPr>
          <w:lang w:val="es_ES" w:bidi="es_ES"/>
        </w:rPr>
      </w:r>
      <w:r>
        <w:rPr>
          <w:lang w:val="es_ES" w:bidi="es_ES"/>
        </w:rPr>
      </w:r>
    </w:p>
    <w:p>
      <w:pPr/>
      <w:r>
        <w:rPr>
          <w:lang w:val="es_ES" w:bidi="es_ES"/>
        </w:rPr>
      </w:r>
    </w:p>
    <w:p>
      <w:pPr>
        <w:pStyle w:val="Heading2"/>
      </w:pPr>
      <w:r>
        <w:rPr>
          <w:lang w:val="es_ES" w:bidi="es_ES"/>
        </w:rPr>
        <w:t>Gera</w:t>
      </w:r>
      <w:r>
        <w:rPr>
          <w:lang w:val="es_ES" w:bidi="es_ES"/>
        </w:rPr>
      </w:r>
    </w:p>
    <w:p>
      <w:pPr>
        <w:pStyle w:val="ListNumber"/>
        <w:numPr>
          <w:ilvl w:val="0"/>
          <w:numId w:val="22"/>
        </w:numPr>
        <w:spacing w:line="240" w:lineRule="auto"/>
        <w:ind w:left="720"/>
      </w:pPr>
      <w:r>
        <w:rPr>
          <w:lang w:val="es_ES" w:bidi="es_ES"/>
        </w:rPr>
      </w:r>
      <w:r>
        <w:rPr>
          <w:lang w:val="es_ES" w:bidi="es_ES"/>
        </w:rPr>
        <w:t>Uno de los hijos de Benjamín (</w:t>
      </w:r>
      <w:r>
        <w:rPr>
          <w:lang w:val="es_ES" w:bidi="es_ES"/>
        </w:rPr>
        <w:t>Génesis 46:21</w:t>
      </w:r>
      <w:r>
        <w:rPr>
          <w:lang w:val="es_ES" w:bidi="es_ES"/>
        </w:rPr>
        <w:t xml:space="preserve">), pero el nombre no aparece en una lista similar en </w:t>
      </w:r>
      <w:r>
        <w:rPr>
          <w:lang w:val="es_ES" w:bidi="es_ES"/>
        </w:rPr>
        <w:t>Números 26:38–41</w:t>
      </w:r>
      <w:r>
        <w:rPr>
          <w:lang w:val="es_ES" w:bidi="es_ES"/>
        </w:rPr>
        <w:t>.</w:t>
      </w:r>
    </w:p>
    <w:p>
      <w:pPr>
        <w:pStyle w:val="ListNumber"/>
        <w:spacing w:line="240" w:lineRule="auto"/>
        <w:ind w:left="720"/>
      </w:pPr>
      <w:r>
        <w:rPr>
          <w:lang w:val="es_ES" w:bidi="es_ES"/>
        </w:rPr>
      </w:r>
      <w:r>
        <w:rPr>
          <w:lang w:val="es_ES" w:bidi="es_ES"/>
        </w:rPr>
        <w:t>El padre del juez Aod (</w:t>
      </w:r>
      <w:r>
        <w:rPr>
          <w:lang w:val="es_ES" w:bidi="es_ES"/>
        </w:rPr>
        <w:t>Jueces 3:15</w:t>
      </w:r>
      <w:r>
        <w:rPr>
          <w:lang w:val="es_ES" w:bidi="es_ES"/>
        </w:rPr>
        <w:t>).</w:t>
      </w:r>
    </w:p>
    <w:p>
      <w:pPr>
        <w:pStyle w:val="ListNumber"/>
        <w:spacing w:line="240" w:lineRule="auto"/>
        <w:ind w:left="720"/>
      </w:pPr>
      <w:r>
        <w:rPr>
          <w:lang w:val="es_ES" w:bidi="es_ES"/>
        </w:rPr>
      </w:r>
      <w:r>
        <w:rPr>
          <w:lang w:val="es_ES" w:bidi="es_ES"/>
        </w:rPr>
        <w:t>El padre de Semei. Semei maldijo y arrojó piedras al Rey David durante la rebelión de Absalón. Más tarde, le suplicó a David que lo perdonara (</w:t>
      </w:r>
      <w:r>
        <w:rPr>
          <w:lang w:val="es_ES" w:bidi="es_ES"/>
        </w:rPr>
        <w:t>2 Samuel 16:5</w:t>
      </w:r>
      <w:r>
        <w:rPr>
          <w:lang w:val="es_ES" w:bidi="es_ES"/>
        </w:rPr>
        <w:t xml:space="preserve">; </w:t>
      </w:r>
      <w:r>
        <w:rPr>
          <w:lang w:val="es_ES" w:bidi="es_ES"/>
        </w:rPr>
        <w:t>19:16–18</w:t>
      </w:r>
      <w:r>
        <w:rPr>
          <w:lang w:val="es_ES" w:bidi="es_ES"/>
        </w:rPr>
        <w:t xml:space="preserve">; </w:t>
      </w:r>
      <w:r>
        <w:rPr>
          <w:lang w:val="es_ES" w:bidi="es_ES"/>
        </w:rPr>
        <w:t>1 Reyes 2:8</w:t>
      </w:r>
      <w:r>
        <w:rPr>
          <w:lang w:val="es_ES" w:bidi="es_ES"/>
        </w:rPr>
        <w:t>).</w:t>
      </w:r>
    </w:p>
    <w:p>
      <w:pPr>
        <w:pStyle w:val="ListNumber"/>
        <w:spacing w:line="240" w:lineRule="auto"/>
        <w:ind w:left="720"/>
      </w:pPr>
      <w:r>
        <w:rPr>
          <w:lang w:val="es_ES" w:bidi="es_ES"/>
        </w:rPr>
      </w:r>
      <w:r>
        <w:rPr>
          <w:lang w:val="es_ES" w:bidi="es_ES"/>
        </w:rPr>
        <w:t>Un hijo de Bela de la tribu de Benjamín (</w:t>
      </w:r>
      <w:r>
        <w:rPr>
          <w:lang w:val="es_ES" w:bidi="es_ES"/>
        </w:rPr>
        <w:t>1 Crónicas 8:3, 5</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Gerah</w:t>
      </w:r>
      <w:r>
        <w:rPr>
          <w:lang w:val="es_ES" w:bidi="es_ES"/>
        </w:rPr>
      </w:r>
    </w:p>
    <w:p>
      <w:pPr/>
      <w:r>
        <w:rPr>
          <w:lang w:val="es_ES" w:bidi="es_ES"/>
        </w:rPr>
      </w:r>
      <w:r>
        <w:rPr>
          <w:lang w:val="es_ES" w:bidi="es_ES"/>
        </w:rPr>
        <w:t xml:space="preserve">Es una medida de peso definida como una vigésima parte de un siclo, siendo este último el peso básico entre los pueblos semíticos. Ver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Gerar</w:t>
      </w:r>
      <w:r>
        <w:rPr>
          <w:lang w:val="es_ES" w:bidi="es_ES"/>
        </w:rPr>
      </w:r>
    </w:p>
    <w:p>
      <w:pPr/>
      <w:r>
        <w:rPr>
          <w:lang w:val="es_ES" w:bidi="es_ES"/>
        </w:rPr>
      </w:r>
      <w:r>
        <w:rPr>
          <w:lang w:val="es_ES" w:bidi="es_ES"/>
        </w:rPr>
        <w:t>Ciudad situada en el oeste del Neguev. Se utilizó como un punto de referencia geográfico que definía el límite occidental del territorio cananeo, desde Sidón hasta Gaza (</w:t>
      </w:r>
      <w:r>
        <w:rPr>
          <w:lang w:val="es_ES" w:bidi="es_ES"/>
        </w:rPr>
        <w:t>Gn 10:19</w:t>
      </w:r>
      <w:r>
        <w:rPr>
          <w:lang w:val="es_ES" w:bidi="es_ES"/>
        </w:rPr>
        <w:t>). Abraham residió temporalmente en esta ciudad, durante el cual engañó a Abimelec, el rey, haciéndole creer que Sara era su hermana (</w:t>
      </w:r>
      <w:r>
        <w:rPr>
          <w:lang w:val="es_ES" w:bidi="es_ES"/>
        </w:rPr>
        <w:t>20:1–2</w:t>
      </w:r>
      <w:r>
        <w:rPr>
          <w:lang w:val="es_ES" w:bidi="es_ES"/>
        </w:rPr>
        <w:t>). Más tarde, Isaac se estableció en esta ciudad y también ocultó su matrimonio con Rebeca por temor a represalias de los hombres de la ciudad. Isaac finalmente dejó la ciudad, mudándose al valle cercano de Gerar debido a sus conflictos con los filisteos. Allí, los pastores de Gerar discutieron con los siervos de Isaac por un pozo recién cavado, y Abimelec, rey de los filisteos, hizo un pacto con Isaac (</w:t>
      </w:r>
      <w:r>
        <w:rPr>
          <w:lang w:val="es_ES" w:bidi="es_ES"/>
        </w:rPr>
        <w:t>26:1–26</w:t>
      </w:r>
      <w:r>
        <w:rPr>
          <w:lang w:val="es_ES" w:bidi="es_ES"/>
        </w:rPr>
        <w:t>). Es dudoso que el rey Abimelec de Gerar (</w:t>
      </w:r>
      <w:r>
        <w:rPr>
          <w:lang w:val="es_ES" w:bidi="es_ES"/>
        </w:rPr>
        <w:t>20:2</w:t>
      </w:r>
      <w:r>
        <w:rPr>
          <w:lang w:val="es_ES" w:bidi="es_ES"/>
        </w:rPr>
        <w:t>) fuera la misma persona que Abimelec, rey de los filisteos (</w:t>
      </w:r>
      <w:r>
        <w:rPr>
          <w:lang w:val="es_ES" w:bidi="es_ES"/>
        </w:rPr>
        <w:t>26:8</w:t>
      </w:r>
      <w:r>
        <w:rPr>
          <w:lang w:val="es_ES" w:bidi="es_ES"/>
        </w:rPr>
        <w:t>). Abimelec probablemente era un apellido o un título oficial.</w:t>
      </w:r>
    </w:p>
    <w:p>
      <w:pPr/>
      <w:r>
        <w:rPr>
          <w:lang w:val="es_ES" w:bidi="es_ES"/>
        </w:rPr>
      </w:r>
      <w:r>
        <w:rPr>
          <w:lang w:val="es_ES" w:bidi="es_ES"/>
        </w:rPr>
        <w:t>Durante el período patriarcal, Gerar se destacó como una ciudad cananea dominante en el Neguev. Sin embargo, en el relato de Josué sobre la Conquista, esta ciudad no fue mencionada entre las ciudades filisteas aún por conquistar (</w:t>
      </w:r>
      <w:r>
        <w:rPr>
          <w:lang w:val="es_ES" w:bidi="es_ES"/>
        </w:rPr>
        <w:t>Jos 13:2–3</w:t>
      </w:r>
      <w:r>
        <w:rPr>
          <w:lang w:val="es_ES" w:bidi="es_ES"/>
        </w:rPr>
        <w:t>) ni en la lista de ciudades ya derrotadas (</w:t>
      </w:r>
      <w:r>
        <w:rPr>
          <w:lang w:val="es_ES" w:bidi="es_ES"/>
        </w:rPr>
        <w:t>15:21–22</w:t>
      </w:r>
      <w:r>
        <w:rPr>
          <w:lang w:val="es_ES" w:bidi="es_ES"/>
        </w:rPr>
        <w:t>). Más tarde, en el período de los reyes, Gerar fue mencionada como la ciudad más al sur a la que el ejército etíope huyó antes de ser completamente destruido por el rey Asa de Judá (910–869 a.C.) y su ejército (</w:t>
      </w:r>
      <w:r>
        <w:rPr>
          <w:lang w:val="es_ES" w:bidi="es_ES"/>
        </w:rPr>
        <w:t>2 Cr 14:13–14</w:t>
      </w:r>
      <w:r>
        <w:rPr>
          <w:lang w:val="es_ES" w:bidi="es_ES"/>
        </w:rPr>
        <w:t>). Es posible que el fértil valle de Gador (</w:t>
      </w:r>
      <w:r>
        <w:rPr>
          <w:lang w:val="es_ES" w:bidi="es_ES"/>
        </w:rPr>
        <w:t>1 Cr 4:39</w:t>
      </w:r>
      <w:r>
        <w:rPr>
          <w:lang w:val="es_ES" w:bidi="es_ES"/>
        </w:rPr>
        <w:t xml:space="preserve">; cf. </w:t>
      </w:r>
      <w:r>
        <w:rPr>
          <w:lang w:val="es_ES" w:bidi="es_ES"/>
        </w:rPr>
        <w:t>Gn 26:17</w:t>
      </w:r>
      <w:r>
        <w:rPr>
          <w:lang w:val="es_ES" w:bidi="es_ES"/>
        </w:rPr>
        <w:t xml:space="preserve">), anteriormente habitado por los hijos de Cam (cf. </w:t>
      </w:r>
      <w:r>
        <w:rPr>
          <w:lang w:val="es_ES" w:bidi="es_ES"/>
        </w:rPr>
        <w:t>Gn 10:19</w:t>
      </w:r>
      <w:r>
        <w:rPr>
          <w:lang w:val="es_ES" w:bidi="es_ES"/>
        </w:rPr>
        <w:t xml:space="preserve">), fuera idéntico al valle de Gerar. Gador pudo haber sido un error de escriba posterior, donde el copista confundió la letra hebrea </w:t>
      </w:r>
      <w:r>
        <w:rPr>
          <w:i/>
          <w:lang w:val="es_ES" w:bidi="es_ES"/>
        </w:rPr>
        <w:t>r</w:t>
      </w:r>
      <w:r>
        <w:rPr>
          <w:lang w:val="es_ES" w:bidi="es_ES"/>
        </w:rPr>
        <w:t xml:space="preserve"> con una </w:t>
      </w:r>
      <w:r>
        <w:rPr>
          <w:i/>
          <w:lang w:val="es_ES" w:bidi="es_ES"/>
        </w:rPr>
        <w:t>d.</w:t>
      </w:r>
    </w:p>
    <w:p>
      <w:pPr/>
      <w:r>
        <w:rPr>
          <w:lang w:val="es_ES" w:bidi="es_ES"/>
        </w:rPr>
      </w:r>
      <w:r>
        <w:rPr>
          <w:lang w:val="es_ES" w:bidi="es_ES"/>
        </w:rPr>
        <w:t>El sitio de Gerar se identifica con Tell Abu Hureireh, ubicado a lo largo de la orilla noroeste del Wadi esh-Sheri’ah, a 24,1 kilómetros al noroeste de Beerseba y a 19,3 kilómetros al sureste de Gaza.</w:t>
      </w:r>
      <w:r>
        <w:rPr>
          <w:lang w:val="es_ES" w:bidi="es_ES"/>
        </w:rPr>
      </w:r>
      <w:r>
        <w:rPr>
          <w:lang w:val="es_ES" w:bidi="es_ES"/>
        </w:rPr>
      </w:r>
    </w:p>
    <w:p>
      <w:pPr/>
      <w:r>
        <w:rPr>
          <w:lang w:val="es_ES" w:bidi="es_ES"/>
        </w:rPr>
      </w:r>
    </w:p>
    <w:p>
      <w:pPr>
        <w:pStyle w:val="Heading2"/>
      </w:pPr>
      <w:r>
        <w:rPr>
          <w:lang w:val="es_ES" w:bidi="es_ES"/>
        </w:rPr>
        <w:t>Gerasa, Gerasenos</w:t>
      </w:r>
      <w:r>
        <w:rPr>
          <w:lang w:val="es_ES" w:bidi="es_ES"/>
        </w:rPr>
      </w:r>
    </w:p>
    <w:p>
      <w:pPr/>
      <w:r>
        <w:rPr>
          <w:lang w:val="es_ES" w:bidi="es_ES"/>
        </w:rPr>
      </w:r>
      <w:r>
        <w:rPr>
          <w:lang w:val="es_ES" w:bidi="es_ES"/>
        </w:rPr>
        <w:t>Gerasa, una ciudad y área en la Decápolis, era una conocida ciudad romana situada en las colinas de la Transjordania. La Transjordania es la región al este del río Jordán. Se encuentra a unos 56 kilómetros al sureste del mar de Galilea y a 31 kilómetros al este del río Jordán.</w:t>
      </w:r>
    </w:p>
    <w:p>
      <w:pPr/>
      <w:r>
        <w:rPr>
          <w:lang w:val="es_ES" w:bidi="es_ES"/>
        </w:rPr>
      </w:r>
      <w:r>
        <w:rPr>
          <w:lang w:val="es_ES" w:bidi="es_ES"/>
        </w:rPr>
        <w:t>Fue fundada inicialmente como una ciudad griega por Alejandro Magno alrededor del 333 a. C. En el 85 a. C., el rey judío Alejandro Janneo capturó la ciudad. Los judíos gobernaron Gerasa hasta que Pompeyo la capturó en el 63 a. C. Bajo control romano, fue añadida a la provincia de Siria y más tarde incluida en la Decápolis. Hoy en día, el sitio de Gerasa corresponde a la moderna ciudad de Jerash.</w:t>
      </w:r>
    </w:p>
    <w:p>
      <w:pPr/>
      <w:r>
        <w:rPr>
          <w:lang w:val="es_ES" w:bidi="es_ES"/>
        </w:rPr>
      </w:r>
      <w:r>
        <w:rPr>
          <w:lang w:val="es_ES" w:bidi="es_ES"/>
        </w:rPr>
        <w:t xml:space="preserve">Aunque la ciudad no se menciona en el Nuevo Testamento, </w:t>
      </w:r>
      <w:r>
        <w:rPr>
          <w:lang w:val="es_ES" w:bidi="es_ES"/>
        </w:rPr>
        <w:t>Marcos 5:1</w:t>
      </w:r>
      <w:r>
        <w:rPr>
          <w:lang w:val="es_ES" w:bidi="es_ES"/>
        </w:rPr>
        <w:t xml:space="preserve"> y </w:t>
      </w:r>
      <w:r>
        <w:rPr>
          <w:lang w:val="es_ES" w:bidi="es_ES"/>
        </w:rPr>
        <w:t>Lucas 8:26–37</w:t>
      </w:r>
      <w:r>
        <w:rPr>
          <w:lang w:val="es_ES" w:bidi="es_ES"/>
        </w:rPr>
        <w:t xml:space="preserve"> mencionan la “tierra de los Gadarenos”. Es el lugar donde Jesús sanó al hombre poseído por demonios y donde los cerdos se ahogaron en el mar de Galilea. El relato paralelo en </w:t>
      </w:r>
      <w:r>
        <w:rPr>
          <w:lang w:val="es_ES" w:bidi="es_ES"/>
        </w:rPr>
        <w:t>Mateo 8:28</w:t>
      </w:r>
      <w:r>
        <w:rPr>
          <w:lang w:val="es_ES" w:bidi="es_ES"/>
        </w:rPr>
        <w:t xml:space="preserve"> menciona el “país de los Gergesenos”.</w:t>
      </w:r>
    </w:p>
    <w:p>
      <w:pPr/>
      <w:r>
        <w:rPr>
          <w:lang w:val="es_ES" w:bidi="es_ES"/>
        </w:rPr>
      </w:r>
      <w:r>
        <w:rPr>
          <w:lang w:val="es_ES" w:bidi="es_ES"/>
        </w:rPr>
        <w:t>La lectura de "Gadarenos" en Marcos y Lucas se encuentra en los mejores manuscritos del Nuevo Testamento, a diferencia de los cambios que los escribas posteriores añadieron, como "Gerasenos" y "Gergesenos". Gadara era una ciudad importante de la Decápolis, cuyo dominio político se extendía hasta las costas orientales del mar de Galilea. Es posible que los escribas posteriores lo añadieran para alinear los relatos de Marcos y Lucas con el Evangelio de Mateo.</w:t>
      </w:r>
    </w:p>
    <w:p>
      <w:pPr/>
      <w:r>
        <w:rPr>
          <w:lang w:val="es_ES" w:bidi="es_ES"/>
        </w:rPr>
      </w:r>
      <w:r>
        <w:rPr>
          <w:lang w:val="es_ES" w:bidi="es_ES"/>
        </w:rPr>
        <w:t>Gergesa era una ciudad situada a lo largo de la costa oriental del mar de Galilea. Es probable que el nombre se haya añadido en los textos de Marcos y Lucas para dar un mejor sentido al milagro de Jesús. No obstante, "el distrito de los Gadarenos" cuenta con el mejor respaldo textual y debe interpretarse como el lugar previsto por Marcos y Lucas para el milagro de Jesús.</w:t>
      </w:r>
    </w:p>
    <w:p>
      <w:pPr/>
      <w:r>
        <w:rPr>
          <w:lang w:val="es_ES" w:bidi="es_ES"/>
        </w:rPr>
      </w:r>
      <w:r>
        <w:rPr>
          <w:lang w:val="es_ES" w:bidi="es_ES"/>
        </w:rPr>
        <w:t>Las personas que vivían en el Imperio Romano fuera de Palestina probablemente no conocían el pequeño distrito de Gadara. Sin embargo, sí conocían Gerasa, una ciudad romana próspera. Esto les ayudaba a comprender dónde ocurrió el milagro de Jesús en el mar de Galilea.</w:t>
      </w:r>
    </w:p>
    <w:p>
      <w:pPr/>
      <w:r>
        <w:rPr>
          <w:lang w:val="es_ES" w:bidi="es_ES"/>
        </w:rPr>
      </w:r>
      <w:r>
        <w:rPr>
          <w:i/>
          <w:lang w:val="es_ES" w:bidi="es_ES"/>
        </w:rPr>
        <w:t>Ver también</w:t>
      </w:r>
      <w:r>
        <w:rPr>
          <w:lang w:val="es_ES" w:bidi="es_ES"/>
        </w:rPr>
        <w:t xml:space="preserve"> </w:t>
      </w:r>
      <w:r>
        <w:rPr>
          <w:lang w:val="es_ES" w:bidi="es_ES"/>
        </w:rPr>
        <w:t>Decápolis</w:t>
      </w:r>
      <w:r>
        <w:rPr>
          <w:lang w:val="es_ES" w:bidi="es_ES"/>
        </w:rPr>
        <w:t xml:space="preserve">; </w:t>
      </w:r>
      <w:r>
        <w:rPr>
          <w:lang w:val="es_ES" w:bidi="es_ES"/>
        </w:rPr>
        <w:t>Gadara, Gadarenos</w:t>
      </w:r>
      <w:r>
        <w:rPr>
          <w:lang w:val="es_ES" w:bidi="es_ES"/>
        </w:rPr>
        <w:t xml:space="preserve">; </w:t>
      </w:r>
      <w:r>
        <w:rPr>
          <w:lang w:val="es_ES" w:bidi="es_ES"/>
        </w:rPr>
        <w:t>Girgaseos</w:t>
      </w:r>
      <w:r>
        <w:rPr>
          <w:lang w:val="es_ES" w:bidi="es_ES"/>
        </w:rPr>
        <w:t>.</w:t>
      </w:r>
      <w:r>
        <w:rPr>
          <w:lang w:val="es_ES" w:bidi="es_ES"/>
        </w:rPr>
      </w:r>
      <w:r>
        <w:rPr>
          <w:lang w:val="es_ES" w:bidi="es_ES"/>
        </w:rPr>
      </w:r>
    </w:p>
    <w:p>
      <w:pPr/>
      <w:r>
        <w:rPr>
          <w:lang w:val="es_ES" w:bidi="es_ES"/>
        </w:rPr>
      </w:r>
    </w:p>
    <w:p>
      <w:pPr>
        <w:pStyle w:val="Heading2"/>
      </w:pPr>
      <w:r>
        <w:rPr>
          <w:lang w:val="es_ES" w:bidi="es_ES"/>
        </w:rPr>
        <w:t>Gergesa, Gergesenos</w:t>
      </w:r>
      <w:r>
        <w:rPr>
          <w:lang w:val="es_ES" w:bidi="es_ES"/>
        </w:rPr>
      </w:r>
    </w:p>
    <w:p>
      <w:pPr/>
      <w:r>
        <w:rPr>
          <w:lang w:val="es_ES" w:bidi="es_ES"/>
        </w:rPr>
      </w:r>
      <w:r>
        <w:rPr>
          <w:lang w:val="es_ES" w:bidi="es_ES"/>
        </w:rPr>
        <w:t xml:space="preserve">Una ciudad en la orilla oriental del Mar de Galilea. Gergesa está cerca de Gadara, que es probablemente donde Jesús sanó a un hombre poseído por demonios y lanzó los demonios a una piara de cerdos cercana. Aunque el relato de este milagro en </w:t>
      </w:r>
      <w:r>
        <w:rPr>
          <w:lang w:val="es_ES" w:bidi="es_ES"/>
        </w:rPr>
        <w:t>Mateo 8:28</w:t>
      </w:r>
      <w:r>
        <w:rPr>
          <w:lang w:val="es_ES" w:bidi="es_ES"/>
        </w:rPr>
        <w:t xml:space="preserve"> se refiere “al país de los Gergesenos”, es muy probable que Mateo usara la referencia a Gergesa para referirse a la región en lugar de a la ubicación específica.</w:t>
      </w:r>
    </w:p>
    <w:p>
      <w:pPr/>
      <w:r>
        <w:rPr>
          <w:lang w:val="es_ES" w:bidi="es_ES"/>
        </w:rPr>
      </w:r>
      <w:r>
        <w:rPr>
          <w:lang w:val="es_ES" w:bidi="es_ES"/>
        </w:rPr>
        <w:t xml:space="preserve">Ver </w:t>
      </w:r>
      <w:r>
        <w:rPr>
          <w:lang w:val="es_ES" w:bidi="es_ES"/>
        </w:rPr>
        <w:t>Gadara, Gadarenos</w:t>
      </w:r>
      <w:r>
        <w:rPr>
          <w:lang w:val="es_ES" w:bidi="es_ES"/>
        </w:rPr>
        <w:t xml:space="preserve">; </w:t>
      </w:r>
      <w:r>
        <w:rPr>
          <w:lang w:val="es_ES" w:bidi="es_ES"/>
        </w:rPr>
        <w:t>Gerasa, Gerasenos</w:t>
      </w:r>
      <w:r>
        <w:rPr>
          <w:lang w:val="es_ES" w:bidi="es_ES"/>
        </w:rPr>
        <w:t>.</w:t>
      </w:r>
      <w:r>
        <w:rPr>
          <w:lang w:val="es_ES" w:bidi="es_ES"/>
        </w:rPr>
      </w:r>
      <w:r>
        <w:rPr>
          <w:lang w:val="es_ES" w:bidi="es_ES"/>
        </w:rPr>
      </w:r>
    </w:p>
    <w:p>
      <w:pPr/>
      <w:r>
        <w:rPr>
          <w:lang w:val="es_ES" w:bidi="es_ES"/>
        </w:rPr>
      </w:r>
    </w:p>
    <w:p>
      <w:pPr>
        <w:pStyle w:val="Heading2"/>
      </w:pPr>
      <w:r>
        <w:rPr>
          <w:lang w:val="es_ES" w:bidi="es_ES"/>
        </w:rPr>
        <w:t>Gerizim, Monte</w:t>
      </w:r>
      <w:r>
        <w:rPr>
          <w:lang w:val="es_ES" w:bidi="es_ES"/>
        </w:rPr>
      </w:r>
    </w:p>
    <w:p>
      <w:pPr/>
      <w:r>
        <w:rPr>
          <w:lang w:val="es_ES" w:bidi="es_ES"/>
        </w:rPr>
      </w:r>
      <w:r>
        <w:rPr>
          <w:lang w:val="es_ES" w:bidi="es_ES"/>
        </w:rPr>
        <w:t>La montaña (moderna Jebel et-Tor) desde donde se debían pronunciar las bendiciones, mientras que las maldiciones debían venir del Monte Ebal (</w:t>
      </w:r>
      <w:r>
        <w:rPr>
          <w:lang w:val="es_ES" w:bidi="es_ES"/>
        </w:rPr>
        <w:t>Dt 11:29</w:t>
      </w:r>
      <w:r>
        <w:rPr>
          <w:lang w:val="es_ES" w:bidi="es_ES"/>
        </w:rPr>
        <w:t>). Las dos montañas designadas por Dios estaban una frente a la otra, creando un escenario memorable con seis tribus posicionadas en el Monte Gerizim y seis en el Monte Ebal, y los levitas de pie en el valle entre ellos, recitando las bendiciones y las maldiciones (</w:t>
      </w:r>
      <w:r>
        <w:rPr>
          <w:lang w:val="es_ES" w:bidi="es_ES"/>
        </w:rPr>
        <w:t>Dt 27:11–28:68</w:t>
      </w:r>
      <w:r>
        <w:rPr>
          <w:lang w:val="es_ES" w:bidi="es_ES"/>
        </w:rPr>
        <w:t xml:space="preserve">; </w:t>
      </w:r>
      <w:r>
        <w:rPr>
          <w:lang w:val="es_ES" w:bidi="es_ES"/>
        </w:rPr>
        <w:t>Jos 8:33–35</w:t>
      </w:r>
      <w:r>
        <w:rPr>
          <w:lang w:val="es_ES" w:bidi="es_ES"/>
        </w:rPr>
        <w:t xml:space="preserve">). La montaña está cerca de Siquem, a unos 16,1 kilómetros al sureste de la ciudad de Samaria, y es mencionada por la mujer de Samaria en </w:t>
      </w:r>
      <w:r>
        <w:rPr>
          <w:lang w:val="es_ES" w:bidi="es_ES"/>
        </w:rPr>
        <w:t>Juan 4:20–23</w:t>
      </w:r>
      <w:r>
        <w:rPr>
          <w:lang w:val="es_ES" w:bidi="es_ES"/>
        </w:rPr>
        <w:t xml:space="preserve"> como la montaña donde “nuestros padres adoraron”. Abraham, de hecho, había construido un altar en esta área (</w:t>
      </w:r>
      <w:r>
        <w:rPr>
          <w:lang w:val="es_ES" w:bidi="es_ES"/>
        </w:rPr>
        <w:t>Gn 12:6–7</w:t>
      </w:r>
      <w:r>
        <w:rPr>
          <w:lang w:val="es_ES" w:bidi="es_ES"/>
        </w:rPr>
        <w:t xml:space="preserve">; </w:t>
      </w:r>
      <w:r>
        <w:rPr>
          <w:lang w:val="es_ES" w:bidi="es_ES"/>
        </w:rPr>
        <w:t>33:18–20</w:t>
      </w:r>
      <w:r>
        <w:rPr>
          <w:lang w:val="es_ES" w:bidi="es_ES"/>
        </w:rPr>
        <w:t>), y había sido un sitio venerado para la adoración samaritana durante siglos. Jesús responde a la mujer señalando que la localidad física de la adoración (ya sea Gerizim o Jerusalén) no es importante; la realidad espiritual lo es. Uno debe adorar en espíritu y en verdad.</w:t>
      </w:r>
    </w:p>
    <w:p>
      <w:pPr/>
      <w:r>
        <w:rPr>
          <w:lang w:val="es_ES" w:bidi="es_ES"/>
        </w:rPr>
      </w:r>
      <w:r>
        <w:rPr>
          <w:lang w:val="es_ES" w:bidi="es_ES"/>
        </w:rPr>
        <w:t>Fue en esta área donde se enterraron los huesos de José (</w:t>
      </w:r>
      <w:r>
        <w:rPr>
          <w:lang w:val="es_ES" w:bidi="es_ES"/>
        </w:rPr>
        <w:t>Jos 24:32</w:t>
      </w:r>
      <w:r>
        <w:rPr>
          <w:lang w:val="es_ES" w:bidi="es_ES"/>
        </w:rPr>
        <w:t xml:space="preserve">) y donde Josué llamó al pueblo a renovar su lealtad al Dios de sus padres (vv </w:t>
      </w:r>
      <w:r>
        <w:rPr>
          <w:lang w:val="es_ES" w:bidi="es_ES"/>
        </w:rPr>
        <w:t>25–27</w:t>
      </w:r>
      <w:r>
        <w:rPr>
          <w:lang w:val="es_ES" w:bidi="es_ES"/>
        </w:rPr>
        <w:t xml:space="preserve">). Josefo registra en sus </w:t>
      </w:r>
      <w:r>
        <w:rPr>
          <w:i/>
          <w:lang w:val="es_ES" w:bidi="es_ES"/>
        </w:rPr>
        <w:t>Antigüedades</w:t>
      </w:r>
      <w:r>
        <w:rPr>
          <w:lang w:val="es_ES" w:bidi="es_ES"/>
        </w:rPr>
        <w:t xml:space="preserve"> (11.8.2–4) la promesa de Sanbalat a Manasés de preservar para él el honor del sacerdocio y también de construir un templo en el Monte Gerizim similar al de Jerusalén. Aparentemente, fue destruido más tarde por las fuerzas macabeas bajo el mando de Hircano (</w:t>
      </w:r>
      <w:r>
        <w:rPr>
          <w:i/>
          <w:lang w:val="es_ES" w:bidi="es_ES"/>
        </w:rPr>
        <w:t>Antigüedades</w:t>
      </w:r>
      <w:r>
        <w:rPr>
          <w:lang w:val="es_ES" w:bidi="es_ES"/>
        </w:rPr>
        <w:t xml:space="preserve"> 13.9.1). Los samaritanos todavía adoran en Nablus, que se encuentra al pie del Monte Gerizim, pero son una comunidad en declive que se mantiene unida de forma precaria.</w:t>
      </w:r>
      <w:r>
        <w:rPr>
          <w:lang w:val="es_ES" w:bidi="es_ES"/>
        </w:rPr>
      </w:r>
      <w:r>
        <w:rPr>
          <w:lang w:val="es_ES" w:bidi="es_ES"/>
        </w:rPr>
      </w:r>
    </w:p>
    <w:p>
      <w:pPr/>
      <w:r>
        <w:rPr>
          <w:lang w:val="es_ES" w:bidi="es_ES"/>
        </w:rPr>
      </w:r>
    </w:p>
    <w:p>
      <w:pPr>
        <w:pStyle w:val="Heading2"/>
      </w:pPr>
      <w:r>
        <w:rPr>
          <w:lang w:val="es_ES" w:bidi="es_ES"/>
        </w:rPr>
        <w:t>Gerón</w:t>
      </w:r>
      <w:r>
        <w:rPr>
          <w:lang w:val="es_ES" w:bidi="es_ES"/>
        </w:rPr>
      </w:r>
    </w:p>
    <w:p>
      <w:pPr/>
      <w:r>
        <w:rPr>
          <w:lang w:val="es_ES" w:bidi="es_ES"/>
        </w:rPr>
      </w:r>
      <w:r>
        <w:rPr>
          <w:lang w:val="es_ES" w:bidi="es_ES"/>
        </w:rPr>
        <w:t>Senador ateniense que forzó a los judíos a abandonar las leyes de sus antepasados y su Dios durante la época de Antíoco IV Epífanes (2 Mac 6:1).</w:t>
      </w:r>
      <w:r>
        <w:rPr>
          <w:lang w:val="es_ES" w:bidi="es_ES"/>
        </w:rPr>
      </w:r>
      <w:r>
        <w:rPr>
          <w:lang w:val="es_ES" w:bidi="es_ES"/>
        </w:rPr>
      </w:r>
    </w:p>
    <w:p>
      <w:pPr/>
      <w:r>
        <w:rPr>
          <w:lang w:val="es_ES" w:bidi="es_ES"/>
        </w:rPr>
      </w:r>
    </w:p>
    <w:p>
      <w:pPr>
        <w:pStyle w:val="Heading2"/>
      </w:pPr>
      <w:r>
        <w:rPr>
          <w:lang w:val="es_ES" w:bidi="es_ES"/>
        </w:rPr>
        <w:t>Gersón</w:t>
      </w:r>
      <w:r>
        <w:rPr>
          <w:lang w:val="es_ES" w:bidi="es_ES"/>
        </w:rPr>
      </w:r>
    </w:p>
    <w:p>
      <w:pPr>
        <w:pStyle w:val="ListNumber"/>
        <w:numPr>
          <w:ilvl w:val="0"/>
          <w:numId w:val="23"/>
        </w:numPr>
        <w:spacing w:line="240" w:lineRule="auto"/>
        <w:ind w:left="720"/>
      </w:pPr>
      <w:r>
        <w:rPr>
          <w:lang w:val="es_ES" w:bidi="es_ES"/>
        </w:rPr>
      </w:r>
      <w:r>
        <w:rPr>
          <w:lang w:val="es_ES" w:bidi="es_ES"/>
        </w:rPr>
        <w:t>El hijo de Moisés con Séfora nació en Madián cuando Moisés tuvo que huir de Egipto (</w:t>
      </w:r>
      <w:r>
        <w:rPr>
          <w:lang w:val="es_ES" w:bidi="es_ES"/>
        </w:rPr>
        <w:t>Ex 2:22</w:t>
      </w:r>
      <w:r>
        <w:rPr>
          <w:lang w:val="es_ES" w:bidi="es_ES"/>
        </w:rPr>
        <w:t xml:space="preserve">; </w:t>
      </w:r>
      <w:r>
        <w:rPr>
          <w:lang w:val="es_ES" w:bidi="es_ES"/>
        </w:rPr>
        <w:t>18:3</w:t>
      </w:r>
      <w:r>
        <w:rPr>
          <w:lang w:val="es_ES" w:bidi="es_ES"/>
        </w:rPr>
        <w:t xml:space="preserve">; </w:t>
      </w:r>
      <w:r>
        <w:rPr>
          <w:lang w:val="es_ES" w:bidi="es_ES"/>
        </w:rPr>
        <w:t>1 Cro 23:15–16</w:t>
      </w:r>
      <w:r>
        <w:rPr>
          <w:lang w:val="es_ES" w:bidi="es_ES"/>
        </w:rPr>
        <w:t>).</w:t>
      </w:r>
    </w:p>
    <w:p>
      <w:pPr>
        <w:pStyle w:val="ListNumber"/>
        <w:spacing w:line="240" w:lineRule="auto"/>
        <w:ind w:left="720"/>
      </w:pPr>
      <w:r>
        <w:rPr>
          <w:lang w:val="es_ES" w:bidi="es_ES"/>
        </w:rPr>
      </w:r>
      <w:r>
        <w:rPr>
          <w:lang w:val="es_ES" w:bidi="es_ES"/>
        </w:rPr>
        <w:t>El padre de Jonatán. Él y sus hijos sirvieron como sacerdotes para la tribu de Dan. El pueblo de Dan hizo una estatua tallada para adorar como un dios, rompiendo el mandato de Dios contra los ídolos. Eligieron a Jonatán, hijo de Gersón, para ser su sacerdote y liderar su adoración (</w:t>
      </w:r>
      <w:r>
        <w:rPr>
          <w:lang w:val="es_ES" w:bidi="es_ES"/>
        </w:rPr>
        <w:t>Jc 18:30</w:t>
      </w:r>
      <w:r>
        <w:rPr>
          <w:lang w:val="es_ES" w:bidi="es_ES"/>
        </w:rPr>
        <w:t>).</w:t>
      </w:r>
    </w:p>
    <w:p>
      <w:pPr>
        <w:pStyle w:val="ListNumber"/>
        <w:spacing w:line="240" w:lineRule="auto"/>
        <w:ind w:left="720"/>
      </w:pPr>
      <w:r>
        <w:rPr>
          <w:lang w:val="es_ES" w:bidi="es_ES"/>
        </w:rPr>
      </w:r>
      <w:r>
        <w:rPr>
          <w:lang w:val="es_ES" w:bidi="es_ES"/>
        </w:rPr>
        <w:t>Una ortografía alternativa de Gersón, el hijo mayor de Leví (</w:t>
      </w:r>
      <w:r>
        <w:rPr>
          <w:lang w:val="es_ES" w:bidi="es_ES"/>
        </w:rPr>
        <w:t>1 Cro 6:1, 16–17, 20, 43</w:t>
      </w:r>
      <w:r>
        <w:rPr>
          <w:lang w:val="es_ES" w:bidi="es_ES"/>
        </w:rPr>
        <w:t xml:space="preserve">; </w:t>
      </w:r>
      <w:r>
        <w:rPr>
          <w:lang w:val="es_ES" w:bidi="es_ES"/>
        </w:rPr>
        <w:t>23:6–7</w:t>
      </w:r>
      <w:r>
        <w:rPr>
          <w:lang w:val="es_ES" w:bidi="es_ES"/>
        </w:rPr>
        <w:t>).</w:t>
        <w:br/>
      </w:r>
      <w:r>
        <w:rPr>
          <w:i/>
          <w:lang w:val="es_ES" w:bidi="es_ES"/>
        </w:rPr>
        <w:t>Ver</w:t>
      </w:r>
      <w:r>
        <w:rPr>
          <w:lang w:val="es_ES" w:bidi="es_ES"/>
        </w:rPr>
        <w:t xml:space="preserve"> </w:t>
      </w:r>
      <w:r>
        <w:rPr>
          <w:lang w:val="es_ES" w:bidi="es_ES"/>
        </w:rPr>
        <w:t>Gersón, Gersonitas</w:t>
      </w:r>
      <w:r>
        <w:rPr>
          <w:lang w:val="es_ES" w:bidi="es_ES"/>
        </w:rPr>
        <w:t>.</w:t>
      </w:r>
    </w:p>
    <w:p>
      <w:pPr>
        <w:pStyle w:val="ListNumber"/>
        <w:spacing w:line="240" w:lineRule="auto"/>
        <w:ind w:left="720"/>
      </w:pPr>
      <w:r>
        <w:rPr>
          <w:lang w:val="es_ES" w:bidi="es_ES"/>
        </w:rPr>
      </w:r>
      <w:r>
        <w:rPr>
          <w:lang w:val="es_ES" w:bidi="es_ES"/>
        </w:rPr>
        <w:t>Un antepasado de Sebuel fue el oficial jefe del tesoro del templo durante el reinado de David (</w:t>
      </w:r>
      <w:r>
        <w:rPr>
          <w:lang w:val="es_ES" w:bidi="es_ES"/>
        </w:rPr>
        <w:t>1 Cro 26:24</w:t>
      </w:r>
      <w:r>
        <w:rPr>
          <w:lang w:val="es_ES" w:bidi="es_ES"/>
        </w:rPr>
        <w:t>).</w:t>
      </w:r>
    </w:p>
    <w:p>
      <w:pPr>
        <w:pStyle w:val="ListNumber"/>
        <w:spacing w:line="240" w:lineRule="auto"/>
        <w:ind w:left="720"/>
      </w:pPr>
      <w:r>
        <w:rPr>
          <w:lang w:val="es_ES" w:bidi="es_ES"/>
        </w:rPr>
      </w:r>
      <w:r>
        <w:rPr>
          <w:lang w:val="es_ES" w:bidi="es_ES"/>
        </w:rPr>
        <w:t>El hijo de Finees que regresó con Esdras después del exilio en Babilonia (</w:t>
      </w:r>
      <w:r>
        <w:rPr>
          <w:lang w:val="es_ES" w:bidi="es_ES"/>
        </w:rPr>
        <w:t>Esd 8:2</w:t>
      </w:r>
      <w:r>
        <w:rPr>
          <w:lang w:val="es_ES" w:bidi="es_ES"/>
        </w:rPr>
        <w:t>).</w:t>
      </w:r>
      <w:r>
        <w:rPr>
          <w:lang w:val="es_ES" w:bidi="es_ES"/>
        </w:rPr>
      </w:r>
      <w:r>
        <w:rPr>
          <w:lang w:val="es_ES" w:bidi="es_ES"/>
        </w:rPr>
      </w:r>
    </w:p>
    <w:p>
      <w:pPr/>
      <w:r>
        <w:rPr>
          <w:lang w:val="es_ES" w:bidi="es_ES"/>
        </w:rPr>
      </w:r>
    </w:p>
    <w:p>
      <w:pPr>
        <w:pStyle w:val="Heading2"/>
      </w:pPr>
      <w:r>
        <w:rPr>
          <w:lang w:val="es_ES" w:bidi="es_ES"/>
        </w:rPr>
        <w:t>Gersón, Gersonitas</w:t>
      </w:r>
      <w:r>
        <w:rPr>
          <w:lang w:val="es_ES" w:bidi="es_ES"/>
        </w:rPr>
      </w:r>
    </w:p>
    <w:p>
      <w:pPr/>
      <w:r>
        <w:rPr>
          <w:lang w:val="es_ES" w:bidi="es_ES"/>
        </w:rPr>
      </w:r>
      <w:r>
        <w:rPr>
          <w:lang w:val="es_ES" w:bidi="es_ES"/>
        </w:rPr>
        <w:t>El hijo mayor de Leví que fue a Egipto con Israel (</w:t>
      </w:r>
      <w:r>
        <w:rPr>
          <w:lang w:val="es_ES" w:bidi="es_ES"/>
        </w:rPr>
        <w:t>Génesis 46:11</w:t>
      </w:r>
      <w:r>
        <w:rPr>
          <w:lang w:val="es_ES" w:bidi="es_ES"/>
        </w:rPr>
        <w:t xml:space="preserve">; </w:t>
      </w:r>
      <w:r>
        <w:rPr>
          <w:lang w:val="es_ES" w:bidi="es_ES"/>
        </w:rPr>
        <w:t>Números 3:17</w:t>
      </w:r>
      <w:r>
        <w:rPr>
          <w:lang w:val="es_ES" w:bidi="es_ES"/>
        </w:rPr>
        <w:t xml:space="preserve">; </w:t>
      </w:r>
      <w:r>
        <w:rPr>
          <w:lang w:val="es_ES" w:bidi="es_ES"/>
        </w:rPr>
        <w:t>1 Crónicas 6:1</w:t>
      </w:r>
      <w:r>
        <w:rPr>
          <w:lang w:val="es_ES" w:bidi="es_ES"/>
        </w:rPr>
        <w:t>). Se convirtió en el antepasado de un grupo de levitas llamados los gersonitas, quienes salieron de Egipto con Moisés (</w:t>
      </w:r>
      <w:r>
        <w:rPr>
          <w:lang w:val="es_ES" w:bidi="es_ES"/>
        </w:rPr>
        <w:t>Éxodo 6:16–17</w:t>
      </w:r>
      <w:r>
        <w:rPr>
          <w:lang w:val="es_ES" w:bidi="es_ES"/>
        </w:rPr>
        <w:t xml:space="preserve">; </w:t>
      </w:r>
      <w:r>
        <w:rPr>
          <w:lang w:val="es_ES" w:bidi="es_ES"/>
        </w:rPr>
        <w:t>Números 3:18, 21</w:t>
      </w:r>
      <w:r>
        <w:rPr>
          <w:lang w:val="es_ES" w:bidi="es_ES"/>
        </w:rPr>
        <w:t>).</w:t>
      </w:r>
    </w:p>
    <w:p>
      <w:pPr/>
      <w:r>
        <w:rPr>
          <w:lang w:val="es_ES" w:bidi="es_ES"/>
        </w:rPr>
      </w:r>
      <w:r>
        <w:rPr>
          <w:lang w:val="es_ES" w:bidi="es_ES"/>
        </w:rPr>
        <w:t>Cuando se asignaron las ciudades levíticas, los gersonitas fueron enumerados como uno de los grupos levíticos más grandes en Israel (</w:t>
      </w:r>
      <w:r>
        <w:rPr>
          <w:lang w:val="es_ES" w:bidi="es_ES"/>
        </w:rPr>
        <w:t>Josué 21:1–7</w:t>
      </w:r>
      <w:r>
        <w:rPr>
          <w:lang w:val="es_ES" w:bidi="es_ES"/>
        </w:rPr>
        <w:t>). Algunos pasajes de la Biblia muestran que a veces eran el grupo de trabajo principal entre los levitas (</w:t>
      </w:r>
      <w:r>
        <w:rPr>
          <w:lang w:val="es_ES" w:bidi="es_ES"/>
        </w:rPr>
        <w:t>Génesis 46:11</w:t>
      </w:r>
      <w:r>
        <w:rPr>
          <w:lang w:val="es_ES" w:bidi="es_ES"/>
        </w:rPr>
        <w:t xml:space="preserve">; </w:t>
      </w:r>
      <w:r>
        <w:rPr>
          <w:lang w:val="es_ES" w:bidi="es_ES"/>
        </w:rPr>
        <w:t>Éxodo 6:16</w:t>
      </w:r>
      <w:r>
        <w:rPr>
          <w:lang w:val="es_ES" w:bidi="es_ES"/>
        </w:rPr>
        <w:t xml:space="preserve">; </w:t>
      </w:r>
      <w:r>
        <w:rPr>
          <w:lang w:val="es_ES" w:bidi="es_ES"/>
        </w:rPr>
        <w:t>Números 3:17</w:t>
      </w:r>
      <w:r>
        <w:rPr>
          <w:lang w:val="es_ES" w:bidi="es_ES"/>
        </w:rPr>
        <w:t xml:space="preserve">; </w:t>
      </w:r>
      <w:r>
        <w:rPr>
          <w:lang w:val="es_ES" w:bidi="es_ES"/>
        </w:rPr>
        <w:t>26:57</w:t>
      </w:r>
      <w:r>
        <w:rPr>
          <w:lang w:val="es_ES" w:bidi="es_ES"/>
        </w:rPr>
        <w:t xml:space="preserve">; </w:t>
      </w:r>
      <w:r>
        <w:rPr>
          <w:lang w:val="es_ES" w:bidi="es_ES"/>
        </w:rPr>
        <w:t>1 Crónicas 6:1, 16</w:t>
      </w:r>
      <w:r>
        <w:rPr>
          <w:lang w:val="es_ES" w:bidi="es_ES"/>
        </w:rPr>
        <w:t xml:space="preserve">; </w:t>
      </w:r>
      <w:r>
        <w:rPr>
          <w:lang w:val="es_ES" w:bidi="es_ES"/>
        </w:rPr>
        <w:t>23:6</w:t>
      </w:r>
      <w:r>
        <w:rPr>
          <w:lang w:val="es_ES" w:bidi="es_ES"/>
        </w:rPr>
        <w:t>).</w:t>
      </w:r>
    </w:p>
    <w:p>
      <w:pPr/>
      <w:r>
        <w:rPr>
          <w:lang w:val="es_ES" w:bidi="es_ES"/>
        </w:rPr>
      </w:r>
      <w:r>
        <w:rPr>
          <w:lang w:val="es_ES" w:bidi="es_ES"/>
        </w:rPr>
        <w:t>Según el libro de Números, los gersonitas acamparon detrás del tabernáculo en el lado oeste durante el viaje por el desierto (</w:t>
      </w:r>
      <w:r>
        <w:rPr>
          <w:lang w:val="es_ES" w:bidi="es_ES"/>
        </w:rPr>
        <w:t>Números 3:23</w:t>
      </w:r>
      <w:r>
        <w:rPr>
          <w:lang w:val="es_ES" w:bidi="es_ES"/>
        </w:rPr>
        <w:t>). A principios del segundo año después de salir de Egipto, había aproximadamente 7500 varones gersonitas (</w:t>
      </w:r>
      <w:r>
        <w:rPr>
          <w:lang w:val="es_ES" w:bidi="es_ES"/>
        </w:rPr>
        <w:t>Números 3:22</w:t>
      </w:r>
      <w:r>
        <w:rPr>
          <w:lang w:val="es_ES" w:bidi="es_ES"/>
        </w:rPr>
        <w:t>). Solo los hombres entre 30 y 50 años podían servir en el tabernáculo. En el momento de ese primer censo, había 2630 de esos hombres (</w:t>
      </w:r>
      <w:r>
        <w:rPr>
          <w:lang w:val="es_ES" w:bidi="es_ES"/>
        </w:rPr>
        <w:t>Números 4:39–40</w:t>
      </w:r>
      <w:r>
        <w:rPr>
          <w:lang w:val="es_ES" w:bidi="es_ES"/>
        </w:rPr>
        <w:t>). Ellos eran responsables de cuidar y mover las partes exteriores del tabernáculo (</w:t>
      </w:r>
      <w:r>
        <w:rPr>
          <w:lang w:val="es_ES" w:bidi="es_ES"/>
        </w:rPr>
        <w:t>Números 3:25–26</w:t>
      </w:r>
      <w:r>
        <w:rPr>
          <w:lang w:val="es_ES" w:bidi="es_ES"/>
        </w:rPr>
        <w:t xml:space="preserve">; </w:t>
      </w:r>
      <w:r>
        <w:rPr>
          <w:lang w:val="es_ES" w:bidi="es_ES"/>
        </w:rPr>
        <w:t>4:24, 27–28</w:t>
      </w:r>
      <w:r>
        <w:rPr>
          <w:lang w:val="es_ES" w:bidi="es_ES"/>
        </w:rPr>
        <w:t>). Se les asignaron dos carros y cuatro bueyes para este trabajo, y Aarón y sus hijos los supervisaban (</w:t>
      </w:r>
      <w:r>
        <w:rPr>
          <w:lang w:val="es_ES" w:bidi="es_ES"/>
        </w:rPr>
        <w:t>Números 4:27</w:t>
      </w:r>
      <w:r>
        <w:rPr>
          <w:lang w:val="es_ES" w:bidi="es_ES"/>
        </w:rPr>
        <w:t>).</w:t>
      </w:r>
    </w:p>
    <w:p>
      <w:pPr/>
      <w:r>
        <w:rPr>
          <w:lang w:val="es_ES" w:bidi="es_ES"/>
        </w:rPr>
      </w:r>
      <w:r>
        <w:rPr>
          <w:lang w:val="es_ES" w:bidi="es_ES"/>
        </w:rPr>
        <w:t>Después de que los israelitas se establecieron por primera vez en Canaán, los gersonitas recibieron 13 ciudades en la parte norte de la tierra. Estas ciudades estaban ubicadas en las áreas tribales de Isacar, Aser, Neftalí y Manasés (</w:t>
      </w:r>
      <w:r>
        <w:rPr>
          <w:lang w:val="es_ES" w:bidi="es_ES"/>
        </w:rPr>
        <w:t>Josué 21:6</w:t>
      </w:r>
      <w:r>
        <w:rPr>
          <w:lang w:val="es_ES" w:bidi="es_ES"/>
        </w:rPr>
        <w:t>).</w:t>
      </w:r>
    </w:p>
    <w:p>
      <w:pPr/>
      <w:r>
        <w:rPr>
          <w:lang w:val="es_ES" w:bidi="es_ES"/>
        </w:rPr>
      </w:r>
      <w:r>
        <w:rPr>
          <w:lang w:val="es_ES" w:bidi="es_ES"/>
        </w:rPr>
        <w:t>Durante el reinado del rey David, los gersonitas estaban entre los levitas designados para servir en el templo (</w:t>
      </w:r>
      <w:r>
        <w:rPr>
          <w:lang w:val="es_ES" w:bidi="es_ES"/>
        </w:rPr>
        <w:t>1 Crónicas 23:6–11</w:t>
      </w:r>
      <w:r>
        <w:rPr>
          <w:lang w:val="es_ES" w:bidi="es_ES"/>
        </w:rPr>
        <w:t>). Las familias gersonitas de Ladán y Jehielí eran responsables del tesoro de la casa de Dios (</w:t>
      </w:r>
      <w:r>
        <w:rPr>
          <w:lang w:val="es_ES" w:bidi="es_ES"/>
        </w:rPr>
        <w:t>1 Crónicas 26:20–22</w:t>
      </w:r>
      <w:r>
        <w:rPr>
          <w:lang w:val="es_ES" w:bidi="es_ES"/>
        </w:rPr>
        <w:t>). A petición de David, Asaf y su familia, quienes eran gersonitas, ayudaron a dirigir la música en el templo (</w:t>
      </w:r>
      <w:r>
        <w:rPr>
          <w:lang w:val="es_ES" w:bidi="es_ES"/>
        </w:rPr>
        <w:t>1 Crónicas 25:1–2</w:t>
      </w:r>
      <w:r>
        <w:rPr>
          <w:lang w:val="es_ES" w:bidi="es_ES"/>
        </w:rPr>
        <w:t>). Durante el reinado del rey Ezequías, los gersonitas estaban entre los levitas que limpiaron el templo (</w:t>
      </w:r>
      <w:r>
        <w:rPr>
          <w:lang w:val="es_ES" w:bidi="es_ES"/>
        </w:rPr>
        <w:t>2 Crónicas 29:1–6, 12</w:t>
      </w:r>
      <w:r>
        <w:rPr>
          <w:lang w:val="es_ES" w:bidi="es_ES"/>
        </w:rPr>
        <w:t>). Después del exilio en Babilonia, los descendientes de Asaf tocaron música para celebrar la colocación de los cimientos del templo y la dedicación de las murallas de la ciudad (</w:t>
      </w:r>
      <w:r>
        <w:rPr>
          <w:lang w:val="es_ES" w:bidi="es_ES"/>
        </w:rPr>
        <w:t>Esdras 3:10</w:t>
      </w:r>
      <w:r>
        <w:rPr>
          <w:lang w:val="es_ES" w:bidi="es_ES"/>
        </w:rPr>
        <w:t xml:space="preserve">; </w:t>
      </w:r>
      <w:r>
        <w:rPr>
          <w:lang w:val="es_ES" w:bidi="es_ES"/>
        </w:rPr>
        <w:t>Nehemías 12:31–36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Leví, Tribu de</w:t>
      </w:r>
      <w:r>
        <w:rPr>
          <w:lang w:val="es_ES" w:bidi="es_ES"/>
        </w:rPr>
        <w:t xml:space="preserve">; </w:t>
      </w:r>
      <w:r>
        <w:rPr>
          <w:lang w:val="es_ES" w:bidi="es_ES"/>
        </w:rPr>
        <w:t>Sacerdotes y Levitas</w:t>
      </w:r>
      <w:r>
        <w:rPr>
          <w:lang w:val="es_ES" w:bidi="es_ES"/>
        </w:rPr>
        <w:t>.</w:t>
      </w:r>
      <w:r>
        <w:rPr>
          <w:lang w:val="es_ES" w:bidi="es_ES"/>
        </w:rPr>
      </w:r>
      <w:r>
        <w:rPr>
          <w:lang w:val="es_ES" w:bidi="es_ES"/>
        </w:rPr>
      </w:r>
    </w:p>
    <w:p>
      <w:pPr/>
      <w:r>
        <w:rPr>
          <w:lang w:val="es_ES" w:bidi="es_ES"/>
        </w:rPr>
      </w:r>
    </w:p>
    <w:p>
      <w:pPr>
        <w:pStyle w:val="Heading2"/>
      </w:pPr>
      <w:r>
        <w:rPr>
          <w:lang w:val="es_ES" w:bidi="es_ES"/>
        </w:rPr>
        <w:t>Geruth-kimham</w:t>
      </w:r>
      <w:r>
        <w:rPr>
          <w:lang w:val="es_ES" w:bidi="es_ES"/>
        </w:rPr>
      </w:r>
    </w:p>
    <w:p>
      <w:pPr/>
      <w:r>
        <w:rPr>
          <w:lang w:val="es_ES" w:bidi="es_ES"/>
        </w:rPr>
      </w:r>
      <w:r>
        <w:rPr>
          <w:lang w:val="es_ES" w:bidi="es_ES"/>
        </w:rPr>
        <w:t>Un terreno cerca de Belén significa "el lugar de alojamiento de Kimham". Gerut-kimham posiblemente fue otorgado a Kimham debido al servicio que su padre, Barzilai el Galaadita, había prestado al Rey David (</w:t>
      </w:r>
      <w:r>
        <w:rPr>
          <w:lang w:val="es_ES" w:bidi="es_ES"/>
        </w:rPr>
        <w:t>2 Sam 19:31–40,</w:t>
      </w:r>
      <w:r>
        <w:rPr>
          <w:lang w:val="es_ES" w:bidi="es_ES"/>
        </w:rPr>
        <w:t xml:space="preserve"> </w:t>
      </w:r>
      <w:r>
        <w:rPr>
          <w:lang w:val="es_ES" w:bidi="es_ES"/>
        </w:rPr>
        <w:t>1 Re 2:7</w:t>
      </w:r>
      <w:r>
        <w:rPr>
          <w:lang w:val="es_ES" w:bidi="es_ES"/>
        </w:rPr>
        <w:t>).</w:t>
      </w:r>
    </w:p>
    <w:p>
      <w:pPr/>
      <w:r>
        <w:rPr>
          <w:lang w:val="es_ES" w:bidi="es_ES"/>
        </w:rPr>
      </w:r>
      <w:r>
        <w:rPr>
          <w:lang w:val="es_ES" w:bidi="es_ES"/>
        </w:rPr>
        <w:t>Después de que Jerusalén cayó en 586 a. C., Gerut-kimham se convirtió en el campamento donde Johanán, hijo de Carea, y sus hombres se quedaron. Aquí es donde se prepararon para escapar a Egipto (</w:t>
      </w:r>
      <w:r>
        <w:rPr>
          <w:lang w:val="es_ES" w:bidi="es_ES"/>
        </w:rPr>
        <w:t>Jr 41:17</w:t>
      </w:r>
      <w:r>
        <w:rPr>
          <w:lang w:val="es_ES" w:bidi="es_ES"/>
        </w:rPr>
        <w:t>).</w:t>
      </w:r>
    </w:p>
    <w:p>
      <w:pPr/>
      <w:r>
        <w:rPr>
          <w:lang w:val="es_ES" w:bidi="es_ES"/>
        </w:rPr>
      </w:r>
      <w:r>
        <w:rPr>
          <w:lang w:val="es_ES" w:bidi="es_ES"/>
        </w:rPr>
        <w:t>Ver</w:t>
      </w:r>
      <w:r>
        <w:rPr>
          <w:lang w:val="es_ES" w:bidi="es_ES"/>
        </w:rPr>
        <w:t xml:space="preserve"> Kimham</w:t>
      </w:r>
      <w:r>
        <w:rPr>
          <w:lang w:val="es_ES" w:bidi="es_ES"/>
        </w:rPr>
        <w:t>.</w:t>
      </w:r>
      <w:r>
        <w:rPr>
          <w:lang w:val="es_ES" w:bidi="es_ES"/>
        </w:rPr>
      </w:r>
      <w:r>
        <w:rPr>
          <w:lang w:val="es_ES" w:bidi="es_ES"/>
        </w:rPr>
      </w:r>
    </w:p>
    <w:p>
      <w:pPr/>
      <w:r>
        <w:rPr>
          <w:lang w:val="es_ES" w:bidi="es_ES"/>
        </w:rPr>
      </w:r>
    </w:p>
    <w:p>
      <w:pPr>
        <w:pStyle w:val="Heading2"/>
      </w:pPr>
      <w:r>
        <w:rPr>
          <w:lang w:val="es_ES" w:bidi="es_ES"/>
        </w:rPr>
        <w:t>Gerzeo</w:t>
      </w:r>
      <w:r>
        <w:rPr>
          <w:lang w:val="es_ES" w:bidi="es_ES"/>
        </w:rPr>
      </w:r>
    </w:p>
    <w:p>
      <w:pPr/>
      <w:r>
        <w:rPr>
          <w:lang w:val="es_ES" w:bidi="es_ES"/>
        </w:rPr>
      </w:r>
      <w:r>
        <w:rPr>
          <w:lang w:val="es_ES" w:bidi="es_ES"/>
        </w:rPr>
        <w:t xml:space="preserve">Ortografía de la RVR-1909 para las personas de Gerze en </w:t>
      </w:r>
      <w:r>
        <w:rPr>
          <w:lang w:val="es_ES" w:bidi="es_ES"/>
        </w:rPr>
        <w:t>1 Samuel 27:8</w:t>
      </w:r>
      <w:r>
        <w:rPr>
          <w:lang w:val="es_ES" w:bidi="es_ES"/>
        </w:rPr>
        <w:t xml:space="preserve">. Los girzitas fueron atacados por los hombres de David mientras él estaba en Ziclag. Ver </w:t>
      </w:r>
      <w:r>
        <w:rPr>
          <w:lang w:val="es_ES" w:bidi="es_ES"/>
        </w:rPr>
        <w:t>Girzitas</w:t>
      </w:r>
      <w:r>
        <w:rPr>
          <w:lang w:val="es_ES" w:bidi="es_ES"/>
        </w:rPr>
        <w:t>.</w:t>
      </w:r>
      <w:r>
        <w:rPr>
          <w:lang w:val="es_ES" w:bidi="es_ES"/>
        </w:rPr>
      </w:r>
      <w:r>
        <w:rPr>
          <w:lang w:val="es_ES" w:bidi="es_ES"/>
        </w:rPr>
      </w:r>
    </w:p>
    <w:p>
      <w:pPr/>
      <w:r>
        <w:rPr>
          <w:lang w:val="es_ES" w:bidi="es_ES"/>
        </w:rPr>
      </w:r>
    </w:p>
    <w:p>
      <w:pPr>
        <w:pStyle w:val="Heading2"/>
      </w:pPr>
      <w:r>
        <w:rPr>
          <w:lang w:val="es_ES" w:bidi="es_ES"/>
        </w:rPr>
        <w:t>Gesán</w:t>
      </w:r>
      <w:r>
        <w:rPr>
          <w:lang w:val="es_ES" w:bidi="es_ES"/>
        </w:rPr>
      </w:r>
    </w:p>
    <w:p>
      <w:pPr/>
      <w:r>
        <w:rPr>
          <w:lang w:val="es_ES" w:bidi="es_ES"/>
        </w:rPr>
      </w:r>
      <w:r>
        <w:rPr>
          <w:lang w:val="es_ES" w:bidi="es_ES"/>
        </w:rPr>
        <w:t>Hijo de Jahdai y descendiente de Judá a través de la línea de Caleb (</w:t>
      </w:r>
      <w:r>
        <w:rPr>
          <w:lang w:val="es_ES" w:bidi="es_ES"/>
        </w:rPr>
        <w:t>1 Cro 2:47</w:t>
      </w:r>
      <w:r>
        <w:rPr>
          <w:lang w:val="es_ES" w:bidi="es_ES"/>
        </w:rPr>
        <w:t>).</w:t>
      </w:r>
      <w:r>
        <w:rPr>
          <w:lang w:val="es_ES" w:bidi="es_ES"/>
        </w:rPr>
      </w:r>
      <w:r>
        <w:rPr>
          <w:lang w:val="es_ES" w:bidi="es_ES"/>
        </w:rPr>
      </w:r>
    </w:p>
    <w:p>
      <w:pPr/>
      <w:r>
        <w:rPr>
          <w:lang w:val="es_ES" w:bidi="es_ES"/>
        </w:rPr>
      </w:r>
    </w:p>
    <w:p>
      <w:pPr>
        <w:pStyle w:val="Heading2"/>
      </w:pPr>
      <w:r>
        <w:rPr>
          <w:lang w:val="es_ES" w:bidi="es_ES"/>
        </w:rPr>
        <w:t>Gesem</w:t>
      </w:r>
      <w:r>
        <w:rPr>
          <w:lang w:val="es_ES" w:bidi="es_ES"/>
        </w:rPr>
      </w:r>
    </w:p>
    <w:p>
      <w:pPr/>
      <w:r>
        <w:rPr>
          <w:lang w:val="es_ES" w:bidi="es_ES"/>
        </w:rPr>
      </w:r>
      <w:r>
        <w:rPr>
          <w:lang w:val="es_ES" w:bidi="es_ES"/>
        </w:rPr>
        <w:t>Un oponente árabe de Nehemías que se burlaba de aquellos que trabajaban para reconstruir los muros de Jerusalén (</w:t>
      </w:r>
      <w:r>
        <w:rPr>
          <w:lang w:val="es_ES" w:bidi="es_ES"/>
        </w:rPr>
        <w:t>Nh 2:19,</w:t>
      </w:r>
      <w:r>
        <w:rPr>
          <w:lang w:val="es_ES" w:bidi="es_ES"/>
        </w:rPr>
        <w:t xml:space="preserve"> </w:t>
      </w:r>
      <w:r>
        <w:rPr>
          <w:lang w:val="es_ES" w:bidi="es_ES"/>
        </w:rPr>
        <w:t>6:1–6</w:t>
      </w:r>
      <w:r>
        <w:rPr>
          <w:lang w:val="es_ES" w:bidi="es_ES"/>
        </w:rPr>
        <w:t>). Es probable que viviera en el desierto del norte de Arabia. Una inscripción dedanita árabe lo ha identificado como "Gashmu", hijo de Shahr. Al igual que Sanbalat y Tobías, la reconstrucción de Jerusalén amenazaba sus intereses económicos.</w:t>
      </w:r>
      <w:r>
        <w:rPr>
          <w:lang w:val="es_ES" w:bidi="es_ES"/>
        </w:rPr>
      </w:r>
      <w:r>
        <w:rPr>
          <w:lang w:val="es_ES" w:bidi="es_ES"/>
        </w:rPr>
      </w:r>
    </w:p>
    <w:p>
      <w:pPr/>
      <w:r>
        <w:rPr>
          <w:lang w:val="es_ES" w:bidi="es_ES"/>
        </w:rPr>
      </w:r>
    </w:p>
    <w:p>
      <w:pPr>
        <w:pStyle w:val="Heading2"/>
      </w:pPr>
      <w:r>
        <w:rPr>
          <w:lang w:val="es_ES" w:bidi="es_ES"/>
        </w:rPr>
        <w:t>Gessuri, Gesuritas</w:t>
      </w:r>
      <w:r>
        <w:rPr>
          <w:lang w:val="es_ES" w:bidi="es_ES"/>
        </w:rPr>
      </w:r>
    </w:p>
    <w:p>
      <w:pPr>
        <w:pStyle w:val="ListNumber"/>
        <w:numPr>
          <w:ilvl w:val="0"/>
          <w:numId w:val="24"/>
        </w:numPr>
        <w:spacing w:line="240" w:lineRule="auto"/>
        <w:ind w:left="720"/>
      </w:pPr>
      <w:r>
        <w:rPr>
          <w:lang w:val="es_ES" w:bidi="es_ES"/>
        </w:rPr>
      </w:r>
      <w:r>
        <w:rPr>
          <w:lang w:val="es_ES" w:bidi="es_ES"/>
        </w:rPr>
        <w:t>Gessur era un distrito al este del Río Jordán. Las personas que vivían allí se llamaban Gesuritas. Esta tierra formaba parte del área asignada a la media tribu de Manasés (</w:t>
      </w:r>
      <w:r>
        <w:rPr>
          <w:lang w:val="es_ES" w:bidi="es_ES"/>
        </w:rPr>
        <w:t>Jos 13:11</w:t>
      </w:r>
      <w:r>
        <w:rPr>
          <w:lang w:val="es_ES" w:bidi="es_ES"/>
        </w:rPr>
        <w:t>). La mayoría de los geógrafos bíblicos lo ubican cerca de Basán, en la orilla noreste del Mar de Galilea.</w:t>
        <w:br/>
      </w:r>
      <w:r>
        <w:rPr>
          <w:lang w:val="es_ES" w:bidi="es_ES"/>
        </w:rPr>
        <w:t>Cuando los israelitas conquistaron la tierra, derrotaron a Og, el rey de Basán. Jair de Manasés capturó la región de Basán, que se extendía hasta la frontera de los Gesuritas y Maacatitas (</w:t>
      </w:r>
      <w:r>
        <w:rPr>
          <w:lang w:val="es_ES" w:bidi="es_ES"/>
        </w:rPr>
        <w:t>Dt 3:14</w:t>
      </w:r>
      <w:r>
        <w:rPr>
          <w:lang w:val="es_ES" w:bidi="es_ES"/>
        </w:rPr>
        <w:t>). Dios entregó la tierra de los Gesuritas a Israel. Estas eran las tribus que vivían al otro lado del Río Jordán (</w:t>
      </w:r>
      <w:r>
        <w:rPr>
          <w:lang w:val="es_ES" w:bidi="es_ES"/>
        </w:rPr>
        <w:t>Jos 13:11</w:t>
      </w:r>
      <w:r>
        <w:rPr>
          <w:lang w:val="es_ES" w:bidi="es_ES"/>
        </w:rPr>
        <w:t xml:space="preserve">). Sin embargo, Israel no expulsó a los Gesuritas (versículo </w:t>
      </w:r>
      <w:r>
        <w:rPr>
          <w:lang w:val="es_ES" w:bidi="es_ES"/>
        </w:rPr>
        <w:t>13</w:t>
      </w:r>
      <w:r>
        <w:rPr>
          <w:lang w:val="es_ES" w:bidi="es_ES"/>
        </w:rPr>
        <w:t>). Más tarde, Gesur y Aram capturaron al menos 60 ciudades israelitas, tomando las ciudades de los israelitas en esa región (</w:t>
      </w:r>
      <w:r>
        <w:rPr>
          <w:lang w:val="es_ES" w:bidi="es_ES"/>
        </w:rPr>
        <w:t>1 Cro 2:23</w:t>
      </w:r>
      <w:r>
        <w:rPr>
          <w:lang w:val="es_ES" w:bidi="es_ES"/>
        </w:rPr>
        <w:t>).</w:t>
        <w:br/>
      </w:r>
      <w:r>
        <w:rPr>
          <w:lang w:val="es_ES" w:bidi="es_ES"/>
        </w:rPr>
        <w:t>David se casó con Maacá, hija de Talmai, el rey de Gessur. Ella dio a luz a Absalón (</w:t>
      </w:r>
      <w:r>
        <w:rPr>
          <w:lang w:val="es_ES" w:bidi="es_ES"/>
        </w:rPr>
        <w:t>2 Sam 3:3,</w:t>
      </w:r>
      <w:r>
        <w:rPr>
          <w:lang w:val="es_ES" w:bidi="es_ES"/>
        </w:rPr>
        <w:t xml:space="preserve"> </w:t>
      </w:r>
      <w:r>
        <w:rPr>
          <w:lang w:val="es_ES" w:bidi="es_ES"/>
        </w:rPr>
        <w:t>1 Cro 3:2</w:t>
      </w:r>
      <w:r>
        <w:rPr>
          <w:lang w:val="es_ES" w:bidi="es_ES"/>
        </w:rPr>
        <w:t>). Después de que Absalón asesinó a Amnón en venganza, huyó a Gessur. Permaneció allí durante tres años con su abuelo, el rey Talmai (</w:t>
      </w:r>
      <w:r>
        <w:rPr>
          <w:lang w:val="es_ES" w:bidi="es_ES"/>
        </w:rPr>
        <w:t>2 Sam 13:37</w:t>
      </w:r>
      <w:r>
        <w:rPr>
          <w:lang w:val="es_ES" w:bidi="es_ES"/>
        </w:rPr>
        <w:t>).</w:t>
        <w:br/>
      </w:r>
      <w:r>
        <w:rPr>
          <w:lang w:val="es_ES" w:bidi="es_ES"/>
        </w:rPr>
        <w:t xml:space="preserve">Ver también </w:t>
      </w:r>
      <w:r>
        <w:rPr>
          <w:lang w:val="es_ES" w:bidi="es_ES"/>
        </w:rPr>
        <w:t>Siria, Sirios</w:t>
      </w:r>
      <w:r>
        <w:rPr>
          <w:lang w:val="es_ES" w:bidi="es_ES"/>
        </w:rPr>
        <w:t>.</w:t>
      </w:r>
    </w:p>
    <w:p>
      <w:pPr>
        <w:pStyle w:val="ListNumber"/>
        <w:spacing w:line="240" w:lineRule="auto"/>
        <w:ind w:left="720"/>
      </w:pPr>
      <w:r>
        <w:rPr>
          <w:lang w:val="es_ES" w:bidi="es_ES"/>
        </w:rPr>
      </w:r>
      <w:r>
        <w:rPr>
          <w:lang w:val="es_ES" w:bidi="es_ES"/>
        </w:rPr>
        <w:t>Otro lugar llamado Gessur estaba ubicado en el Néguev, en la tierra de los filisteos. Las personas que vivían allí también se llamaban gesuritas.</w:t>
        <w:br/>
      </w:r>
      <w:r>
        <w:rPr>
          <w:lang w:val="es_ES" w:bidi="es_ES"/>
        </w:rPr>
        <w:t xml:space="preserve">Esta era una de las tierras que aún no habían sido capturadas cuando Josué ya era muy anciano. </w:t>
      </w:r>
      <w:r>
        <w:rPr>
          <w:lang w:val="es_ES" w:bidi="es_ES"/>
        </w:rPr>
        <w:t xml:space="preserve">Josué 13:2–3 </w:t>
      </w:r>
      <w:r>
        <w:rPr>
          <w:lang w:val="es_ES" w:bidi="es_ES"/>
        </w:rPr>
        <w:t>menciona: “...todos los términos de los Filisteos, y toda Gessuri; Desde Sihor, que está delante de Egipto, hasta el término de Ecrón al norte,</w:t>
        <w:br/>
      </w:r>
      <w:r>
        <w:rPr>
          <w:lang w:val="es_ES" w:bidi="es_ES"/>
        </w:rPr>
        <w:t>Muchos años después, cuando David vivía en Ziclag bajo el gobierno de Aquís, el rey de Gat, realizó ataques contra los gesuritas y otros grupos cercanos. Estos ataques llegaron “hasta Sur, a la tierra de Egipto” (</w:t>
      </w:r>
      <w:r>
        <w:rPr>
          <w:lang w:val="es_ES" w:bidi="es_ES"/>
        </w:rPr>
        <w:t>1 Sam 27:8</w:t>
      </w:r>
      <w:r>
        <w:rPr>
          <w:lang w:val="es_ES" w:bidi="es_ES"/>
        </w:rPr>
        <w:t>).</w:t>
      </w:r>
      <w:r>
        <w:rPr>
          <w:lang w:val="es_ES" w:bidi="es_ES"/>
        </w:rPr>
      </w:r>
      <w:r>
        <w:rPr>
          <w:lang w:val="es_ES" w:bidi="es_ES"/>
        </w:rPr>
      </w:r>
    </w:p>
    <w:p>
      <w:pPr/>
      <w:r>
        <w:rPr>
          <w:lang w:val="es_ES" w:bidi="es_ES"/>
        </w:rPr>
      </w:r>
    </w:p>
    <w:p>
      <w:pPr>
        <w:pStyle w:val="Heading2"/>
      </w:pPr>
      <w:r>
        <w:rPr>
          <w:lang w:val="es_ES" w:bidi="es_ES"/>
        </w:rPr>
        <w:t>Geteo</w:t>
      </w:r>
      <w:r>
        <w:rPr>
          <w:lang w:val="es_ES" w:bidi="es_ES"/>
        </w:rPr>
      </w:r>
    </w:p>
    <w:p>
      <w:pPr/>
      <w:r>
        <w:rPr>
          <w:lang w:val="es_ES" w:bidi="es_ES"/>
        </w:rPr>
      </w:r>
      <w:r>
        <w:rPr>
          <w:lang w:val="es_ES" w:bidi="es_ES"/>
        </w:rPr>
        <w:t>Una persona que vivía en Gat, una ciudad filistea (</w:t>
      </w:r>
      <w:r>
        <w:rPr>
          <w:lang w:val="es_ES" w:bidi="es_ES"/>
        </w:rPr>
        <w:t>2 Sam 6:10–11</w:t>
      </w:r>
      <w:r>
        <w:rPr>
          <w:lang w:val="es_ES" w:bidi="es_ES"/>
        </w:rPr>
        <w:t xml:space="preserve">; </w:t>
      </w:r>
      <w:r>
        <w:rPr>
          <w:lang w:val="es_ES" w:bidi="es_ES"/>
        </w:rPr>
        <w:t>1 Cro 13:13</w:t>
      </w:r>
      <w:r>
        <w:rPr>
          <w:lang w:val="es_ES" w:bidi="es_ES"/>
        </w:rPr>
        <w:t>).</w:t>
      </w:r>
    </w:p>
    <w:p>
      <w:pPr/>
      <w:r>
        <w:rPr>
          <w:lang w:val="es_ES" w:bidi="es_ES"/>
        </w:rPr>
      </w:r>
      <w:r>
        <w:rPr>
          <w:i/>
          <w:lang w:val="es_ES" w:bidi="es_ES"/>
        </w:rPr>
        <w:t>Ver</w:t>
      </w:r>
      <w:r>
        <w:rPr>
          <w:lang w:val="es_ES" w:bidi="es_ES"/>
        </w:rPr>
        <w:t xml:space="preserve"> </w:t>
      </w:r>
      <w:r>
        <w:rPr>
          <w:lang w:val="es_ES" w:bidi="es_ES"/>
        </w:rPr>
        <w:t>Gat</w:t>
      </w:r>
      <w:r>
        <w:rPr>
          <w:lang w:val="es_ES" w:bidi="es_ES"/>
        </w:rPr>
        <w:t>.</w:t>
      </w:r>
      <w:r>
        <w:rPr>
          <w:lang w:val="es_ES" w:bidi="es_ES"/>
        </w:rPr>
      </w:r>
      <w:r>
        <w:rPr>
          <w:lang w:val="es_ES" w:bidi="es_ES"/>
        </w:rPr>
      </w:r>
    </w:p>
    <w:p>
      <w:pPr/>
      <w:r>
        <w:rPr>
          <w:lang w:val="es_ES" w:bidi="es_ES"/>
        </w:rPr>
      </w:r>
    </w:p>
    <w:p>
      <w:pPr>
        <w:pStyle w:val="Heading2"/>
      </w:pPr>
      <w:r>
        <w:rPr>
          <w:lang w:val="es_ES" w:bidi="es_ES"/>
        </w:rPr>
        <w:t>Geter</w:t>
      </w:r>
      <w:r>
        <w:rPr>
          <w:lang w:val="es_ES" w:bidi="es_ES"/>
        </w:rPr>
      </w:r>
    </w:p>
    <w:p>
      <w:pPr/>
      <w:r>
        <w:rPr>
          <w:lang w:val="es_ES" w:bidi="es_ES"/>
        </w:rPr>
      </w:r>
      <w:r>
        <w:rPr>
          <w:lang w:val="es_ES" w:bidi="es_ES"/>
        </w:rPr>
        <w:t>Era hijo de Aram y nieto de Sem (</w:t>
      </w:r>
      <w:r>
        <w:rPr>
          <w:lang w:val="es_ES" w:bidi="es_ES"/>
        </w:rPr>
        <w:t>Gn 10:23</w:t>
      </w:r>
      <w:r>
        <w:rPr>
          <w:lang w:val="es_ES" w:bidi="es_ES"/>
        </w:rPr>
        <w:t xml:space="preserve">). En </w:t>
      </w:r>
      <w:r>
        <w:rPr>
          <w:lang w:val="es_ES" w:bidi="es_ES"/>
        </w:rPr>
        <w:t>1 Crónicas 1:17</w:t>
      </w:r>
      <w:r>
        <w:rPr>
          <w:lang w:val="es_ES" w:bidi="es_ES"/>
        </w:rPr>
        <w:t xml:space="preserve"> se menciona como uno de los hijos de Sem.</w:t>
      </w:r>
      <w:r>
        <w:rPr>
          <w:lang w:val="es_ES" w:bidi="es_ES"/>
        </w:rPr>
      </w:r>
      <w:r>
        <w:rPr>
          <w:lang w:val="es_ES" w:bidi="es_ES"/>
        </w:rPr>
      </w:r>
    </w:p>
    <w:p>
      <w:pPr/>
      <w:r>
        <w:rPr>
          <w:lang w:val="es_ES" w:bidi="es_ES"/>
        </w:rPr>
      </w:r>
    </w:p>
    <w:p>
      <w:pPr>
        <w:pStyle w:val="Heading2"/>
      </w:pPr>
      <w:r>
        <w:rPr>
          <w:lang w:val="es_ES" w:bidi="es_ES"/>
        </w:rPr>
        <w:t>Getsemaní</w:t>
      </w:r>
      <w:r>
        <w:rPr>
          <w:lang w:val="es_ES" w:bidi="es_ES"/>
        </w:rPr>
      </w:r>
    </w:p>
    <w:p>
      <w:pPr/>
      <w:r>
        <w:rPr>
          <w:lang w:val="es_ES" w:bidi="es_ES"/>
        </w:rPr>
      </w:r>
      <w:r>
        <w:rPr>
          <w:lang w:val="es_ES" w:bidi="es_ES"/>
        </w:rPr>
        <w:t>El lugar al que Jesús y sus discípulos fueron después de su última cena juntos en el cuarto alto. Jesús experimentó una profunda angustia emocional porque sabía que pronto sería traicionado (</w:t>
      </w:r>
      <w:r>
        <w:rPr>
          <w:lang w:val="es_ES" w:bidi="es_ES"/>
        </w:rPr>
        <w:t>Mt 26:36–56,</w:t>
      </w:r>
      <w:r>
        <w:rPr>
          <w:lang w:val="es_ES" w:bidi="es_ES"/>
        </w:rPr>
        <w:t xml:space="preserve"> </w:t>
      </w:r>
      <w:r>
        <w:rPr>
          <w:lang w:val="es_ES" w:bidi="es_ES"/>
        </w:rPr>
        <w:t>Mc 14:32–50,</w:t>
      </w:r>
      <w:r>
        <w:rPr>
          <w:lang w:val="es_ES" w:bidi="es_ES"/>
        </w:rPr>
        <w:t xml:space="preserve"> </w:t>
      </w:r>
      <w:r>
        <w:rPr>
          <w:lang w:val="es_ES" w:bidi="es_ES"/>
        </w:rPr>
        <w:t>Lc 22:39–53</w:t>
      </w:r>
      <w:r>
        <w:rPr>
          <w:lang w:val="es_ES" w:bidi="es_ES"/>
        </w:rPr>
        <w:t>).</w:t>
      </w:r>
    </w:p>
    <w:p>
      <w:pPr/>
      <w:r>
        <w:rPr>
          <w:lang w:val="es_ES" w:bidi="es_ES"/>
        </w:rPr>
      </w:r>
      <w:r>
        <w:rPr>
          <w:lang w:val="es_ES" w:bidi="es_ES"/>
        </w:rPr>
        <w:t>El nombre "Gethsemaní", aparece solo en el Evangelio de Mateo (</w:t>
      </w:r>
      <w:r>
        <w:rPr>
          <w:lang w:val="es_ES" w:bidi="es_ES"/>
        </w:rPr>
        <w:t>26:36</w:t>
      </w:r>
      <w:r>
        <w:rPr>
          <w:lang w:val="es_ES" w:bidi="es_ES"/>
        </w:rPr>
        <w:t>) y en el Evangelio de Marcos (</w:t>
      </w:r>
      <w:r>
        <w:rPr>
          <w:lang w:val="es_ES" w:bidi="es_ES"/>
        </w:rPr>
        <w:t>14:32</w:t>
      </w:r>
      <w:r>
        <w:rPr>
          <w:lang w:val="es_ES" w:bidi="es_ES"/>
        </w:rPr>
        <w:t>). El nombre significa "prensa de aceite", lo que indica que probablemente había olivos creciendo allí. Los Evangelios describen Getsemaní como un "lugar", sugiriendo que tenía una cerca o muro alrededor. Es posible que este lugar fuera propiedad de alguien. Si es así, Jesús y sus discípulos podrían haber tenido un permiso especial para entrar.</w:t>
      </w:r>
    </w:p>
    <w:p>
      <w:pPr/>
      <w:r>
        <w:rPr>
          <w:lang w:val="es_ES" w:bidi="es_ES"/>
        </w:rPr>
      </w:r>
      <w:r>
        <w:rPr>
          <w:lang w:val="es_ES" w:bidi="es_ES"/>
        </w:rPr>
        <w:t>Lucas y Juan no utilizan la palabra "Getsemaní" en sus Evangelios, pero ambos describen el sufrimiento de Jesús antes de ser traicionado. Lucas menciona que esto ocurrió en el "monte de las Olivas" (</w:t>
      </w:r>
      <w:r>
        <w:rPr>
          <w:lang w:val="es_ES" w:bidi="es_ES"/>
        </w:rPr>
        <w:t>Lc 22:39</w:t>
      </w:r>
      <w:r>
        <w:rPr>
          <w:lang w:val="es_ES" w:bidi="es_ES"/>
        </w:rPr>
        <w:t>). Juan indica que fue "tras el arroyo de Cedrón" (</w:t>
      </w:r>
      <w:r>
        <w:rPr>
          <w:lang w:val="es_ES" w:bidi="es_ES"/>
        </w:rPr>
        <w:t>Jn 18:1</w:t>
      </w:r>
      <w:r>
        <w:rPr>
          <w:lang w:val="es_ES" w:bidi="es_ES"/>
        </w:rPr>
        <w:t>). Juan es el único que lo denomina un jardín. Estos Evangelios también nos informan que Jesús y sus discípulos solían reunirse allí para orar juntos (</w:t>
      </w:r>
      <w:r>
        <w:rPr>
          <w:lang w:val="es_ES" w:bidi="es_ES"/>
        </w:rPr>
        <w:t>Lc 22:39,</w:t>
      </w:r>
      <w:r>
        <w:rPr>
          <w:lang w:val="es_ES" w:bidi="es_ES"/>
        </w:rPr>
        <w:t xml:space="preserve"> </w:t>
      </w:r>
      <w:r>
        <w:rPr>
          <w:lang w:val="es_ES" w:bidi="es_ES"/>
        </w:rPr>
        <w:t>Jn 18:2</w:t>
      </w:r>
      <w:r>
        <w:rPr>
          <w:lang w:val="es_ES" w:bidi="es_ES"/>
        </w:rPr>
        <w:t>). Las narraciones evangélicas sugieren que el jardín era lo suficientemente grande como para que el grupo se dividiera en grupos más pequeños.</w:t>
      </w:r>
      <w:r>
        <w:rPr>
          <w:lang w:val="es_ES" w:bidi="es_ES"/>
        </w:rPr>
      </w:r>
      <w:r>
        <w:rPr>
          <w:lang w:val="es_ES" w:bidi="es_ES"/>
        </w:rPr>
      </w:r>
    </w:p>
    <w:p>
      <w:pPr/>
      <w:r>
        <w:rPr>
          <w:lang w:val="es_ES" w:bidi="es_ES"/>
        </w:rPr>
      </w:r>
    </w:p>
    <w:p>
      <w:pPr>
        <w:pStyle w:val="Heading2"/>
      </w:pPr>
      <w:r>
        <w:rPr>
          <w:lang w:val="es_ES" w:bidi="es_ES"/>
        </w:rPr>
        <w:t>Geuel</w:t>
      </w:r>
      <w:r>
        <w:rPr>
          <w:lang w:val="es_ES" w:bidi="es_ES"/>
        </w:rPr>
      </w:r>
    </w:p>
    <w:p>
      <w:pPr/>
      <w:r>
        <w:rPr>
          <w:lang w:val="es_ES" w:bidi="es_ES"/>
        </w:rPr>
      </w:r>
      <w:r>
        <w:rPr>
          <w:lang w:val="es_ES" w:bidi="es_ES"/>
        </w:rPr>
        <w:t>Geuel, hijo de Maki de la tribu de Gad, fue uno de los 12 espías elegidos por Moisés para explorar la tierra de Canaán (</w:t>
      </w:r>
      <w:r>
        <w:rPr>
          <w:lang w:val="es_ES" w:bidi="es_ES"/>
        </w:rPr>
        <w:t>Nm 13:15</w:t>
      </w:r>
      <w:r>
        <w:rPr>
          <w:lang w:val="es_ES" w:bidi="es_ES"/>
        </w:rPr>
        <w:t>).</w:t>
      </w:r>
      <w:r>
        <w:rPr>
          <w:lang w:val="es_ES" w:bidi="es_ES"/>
        </w:rPr>
      </w:r>
      <w:r>
        <w:rPr>
          <w:lang w:val="es_ES" w:bidi="es_ES"/>
        </w:rPr>
      </w:r>
    </w:p>
    <w:p>
      <w:pPr/>
      <w:r>
        <w:rPr>
          <w:lang w:val="es_ES" w:bidi="es_ES"/>
        </w:rPr>
      </w:r>
    </w:p>
    <w:p>
      <w:pPr>
        <w:pStyle w:val="Heading2"/>
      </w:pPr>
      <w:r>
        <w:rPr>
          <w:lang w:val="es_ES" w:bidi="es_ES"/>
        </w:rPr>
        <w:t>Gezer</w:t>
      </w:r>
      <w:r>
        <w:rPr>
          <w:lang w:val="es_ES" w:bidi="es_ES"/>
        </w:rPr>
      </w:r>
    </w:p>
    <w:p>
      <w:pPr/>
      <w:r>
        <w:rPr>
          <w:lang w:val="es_ES" w:bidi="es_ES"/>
        </w:rPr>
      </w:r>
      <w:r>
        <w:rPr>
          <w:lang w:val="es_ES" w:bidi="es_ES"/>
        </w:rPr>
        <w:t>Gezer fue una importante ciudad antigua situada en las colinas del norte de Sefelá, entre la llanura costera y las tierras altas centrales, lo que la convertía en un lugar estratégico. Los ejércitos a menudo pasaban por esta área. Hoy en día, se conoce como Tell Jezer o Tell Abu Shusha.</w:t>
      </w:r>
    </w:p>
    <w:p>
      <w:pPr>
        <w:pStyle w:val="Heading3"/>
      </w:pPr>
      <w:r>
        <w:rPr>
          <w:lang w:val="es_ES" w:bidi="es_ES"/>
        </w:rPr>
        <w:t>Historia temprana de Gezer</w:t>
      </w:r>
    </w:p>
    <w:p>
      <w:pPr/>
      <w:r>
        <w:rPr>
          <w:lang w:val="es_ES" w:bidi="es_ES"/>
        </w:rPr>
      </w:r>
      <w:r>
        <w:rPr>
          <w:lang w:val="es_ES" w:bidi="es_ES"/>
        </w:rPr>
        <w:t>En el tercer milenio a. C., la ciudad contaba con una muralla construida con ladrillos de barro. Posteriormente, los constructores la sustituyeron por una muralla de piedra más resistente, con un grosor de aproximadamente 4 metros.</w:t>
      </w:r>
    </w:p>
    <w:p>
      <w:pPr/>
      <w:r>
        <w:rPr>
          <w:lang w:val="es_ES" w:bidi="es_ES"/>
        </w:rPr>
      </w:r>
      <w:r>
        <w:rPr>
          <w:lang w:val="es_ES" w:bidi="es_ES"/>
        </w:rPr>
        <w:t>La ciudad cananea alcanzó su mayor fortaleza entre los siglos XX y XIV a. C. Durante ese periodo, la muralla exterior tenía aproximadamente 4,3 metros de grosor y rodeaba un área de casi 11 hectáreas.</w:t>
      </w:r>
    </w:p>
    <w:p>
      <w:pPr/>
      <w:r>
        <w:rPr>
          <w:lang w:val="es_ES" w:bidi="es_ES"/>
        </w:rPr>
      </w:r>
      <w:r>
        <w:rPr>
          <w:lang w:val="es_ES" w:bidi="es_ES"/>
        </w:rPr>
        <w:t>Alrededor del año 1600 a. C., las personas construyeron un lugar elevado para el culto. Contaba con 10 pilares de piedra (también llamados piedras erguidas), cada uno de hasta 3 metros de altura. También había un altar de piedra o un gran cuenco, probablemente utilizado en los rituales. Los habitantes de Gezer construyeron un túnel con escalones que conducían a un manantial dentro de una cueva. El túnel tenía 65,8 metros de largo y proporcionaba un acceso seguro y fácil al agua durante un asedio (cuando los enemigos rodeaban la ciudad). Otras ciudades de la región, como Gabaón, tenían túneles similares.</w:t>
      </w:r>
    </w:p>
    <w:p>
      <w:pPr/>
      <w:r>
        <w:rPr>
          <w:lang w:val="es_ES" w:bidi="es_ES"/>
        </w:rPr>
      </w:r>
      <w:r>
        <w:rPr>
          <w:lang w:val="es_ES" w:bidi="es_ES"/>
        </w:rPr>
        <w:t>Los arqueólogos hallaron objetos en Gezer que demuestran que las personas mantenían contacto comercial y cultural con Egipto. Un descubrimiento significativo es el Calendario de Gezer, una pequeña tabla de piedra con inscripciones en hebreo. Enumera los meses del año y describe las labores agrícolas correspondientes a cada mes. Los estudiosos lo datan en el siglo X a. C.</w:t>
      </w:r>
    </w:p>
    <w:p>
      <w:pPr>
        <w:pStyle w:val="Heading3"/>
      </w:pPr>
      <w:r>
        <w:rPr>
          <w:lang w:val="es_ES" w:bidi="es_ES"/>
        </w:rPr>
        <w:t>Gezer en la Biblia</w:t>
      </w:r>
    </w:p>
    <w:p>
      <w:pPr/>
      <w:r>
        <w:rPr>
          <w:lang w:val="es_ES" w:bidi="es_ES"/>
        </w:rPr>
      </w:r>
      <w:r>
        <w:rPr>
          <w:lang w:val="es_ES" w:bidi="es_ES"/>
        </w:rPr>
        <w:t>El rey de Gezer, llamado Horán, luchó contra los israelitas. Josué y su ejército lo derrotaron (</w:t>
      </w:r>
      <w:r>
        <w:rPr>
          <w:lang w:val="es_ES" w:bidi="es_ES"/>
        </w:rPr>
        <w:t>Jos 10:33</w:t>
      </w:r>
      <w:r>
        <w:rPr>
          <w:lang w:val="es_ES" w:bidi="es_ES"/>
        </w:rPr>
        <w:t>). Más tarde, Gezer se convirtió en una ciudad para los levitas. Estaba en el territorio de la tribu de Efraín (</w:t>
      </w:r>
      <w:r>
        <w:rPr>
          <w:lang w:val="es_ES" w:bidi="es_ES"/>
        </w:rPr>
        <w:t>16:3</w:t>
      </w:r>
      <w:r>
        <w:rPr>
          <w:lang w:val="es_ES" w:bidi="es_ES"/>
        </w:rPr>
        <w:t xml:space="preserve">; </w:t>
      </w:r>
      <w:r>
        <w:rPr>
          <w:lang w:val="es_ES" w:bidi="es_ES"/>
        </w:rPr>
        <w:t>21:21</w:t>
      </w:r>
      <w:r>
        <w:rPr>
          <w:lang w:val="es_ES" w:bidi="es_ES"/>
        </w:rPr>
        <w:t>). Sin embargo, la tribu de Efraín no pudo expulsar a los cananeos que vivían allí (</w:t>
      </w:r>
      <w:r>
        <w:rPr>
          <w:lang w:val="es_ES" w:bidi="es_ES"/>
        </w:rPr>
        <w:t>Jc 1:29</w:t>
      </w:r>
      <w:r>
        <w:rPr>
          <w:lang w:val="es_ES" w:bidi="es_ES"/>
        </w:rPr>
        <w:t>).</w:t>
      </w:r>
    </w:p>
    <w:p>
      <w:pPr/>
      <w:r>
        <w:rPr>
          <w:lang w:val="es_ES" w:bidi="es_ES"/>
        </w:rPr>
      </w:r>
      <w:r>
        <w:rPr>
          <w:lang w:val="es_ES" w:bidi="es_ES"/>
        </w:rPr>
        <w:t>Un rey egipcio llamado Merneptah gobernó alrededor de 1225–1215 a. C. Mencionó a Gezer, junto con Ascalón y Yanoam, en un monumento de piedra conocido como la Estela de Israel. Este monumento describe sus victorias militares.</w:t>
      </w:r>
    </w:p>
    <w:p>
      <w:pPr/>
      <w:r>
        <w:rPr>
          <w:lang w:val="es_ES" w:bidi="es_ES"/>
        </w:rPr>
      </w:r>
      <w:r>
        <w:rPr>
          <w:lang w:val="es_ES" w:bidi="es_ES"/>
        </w:rPr>
        <w:t>Durante el reinado del Rey David, los filisteos invadieron la llanura de Refaím. Sin embargo, el Señor le ordenó a David atacar. Entonces, David "hirió a los Filisteos desde Gabaa hasta llegar a Gaza” (</w:t>
      </w:r>
      <w:r>
        <w:rPr>
          <w:lang w:val="es_ES" w:bidi="es_ES"/>
        </w:rPr>
        <w:t>2 Sam 5:25</w:t>
      </w:r>
      <w:r>
        <w:rPr>
          <w:lang w:val="es_ES" w:bidi="es_ES"/>
        </w:rPr>
        <w:t>).</w:t>
      </w:r>
    </w:p>
    <w:p>
      <w:pPr/>
      <w:r>
        <w:rPr>
          <w:lang w:val="es_ES" w:bidi="es_ES"/>
        </w:rPr>
      </w:r>
      <w:r>
        <w:rPr>
          <w:lang w:val="es_ES" w:bidi="es_ES"/>
        </w:rPr>
        <w:t>Después de que el rey Salomón se casó con la hija de un rey egipcio, el faraón atacó y quemó Gezer. Le dio la ciudad a su hija como dote (</w:t>
      </w:r>
      <w:r>
        <w:rPr>
          <w:lang w:val="es_ES" w:bidi="es_ES"/>
        </w:rPr>
        <w:t>1 Re 9:16</w:t>
      </w:r>
      <w:r>
        <w:rPr>
          <w:lang w:val="es_ES" w:bidi="es_ES"/>
        </w:rPr>
        <w:t xml:space="preserve">). Salomón reconstruyó Gezer, junto con otras ciudades que se utilizaban para almacenar suministros y albergar carros (compara los versículos </w:t>
      </w:r>
      <w:r>
        <w:rPr>
          <w:lang w:val="es_ES" w:bidi="es_ES"/>
        </w:rPr>
        <w:t>15–19</w:t>
      </w:r>
      <w:r>
        <w:rPr>
          <w:lang w:val="es_ES" w:bidi="es_ES"/>
        </w:rPr>
        <w:t>). Fortaleció la ciudad construyendo una gran puerta con cuatro conjuntos de soportes de piedra. Puertas como esta también se encontraron en Hasor y Meguido.</w:t>
      </w:r>
    </w:p>
    <w:p>
      <w:pPr/>
      <w:r>
        <w:rPr>
          <w:lang w:val="es_ES" w:bidi="es_ES"/>
        </w:rPr>
      </w:r>
      <w:r>
        <w:rPr>
          <w:lang w:val="es_ES" w:bidi="es_ES"/>
        </w:rPr>
        <w:t>En el quinto año del reinado del rey Roboam, Sisac (también llamado Sheshonk), el rey de Egipto, invadió Israel (</w:t>
      </w:r>
      <w:r>
        <w:rPr>
          <w:lang w:val="es_ES" w:bidi="es_ES"/>
        </w:rPr>
        <w:t>1 Re 14:25</w:t>
      </w:r>
      <w:r>
        <w:rPr>
          <w:lang w:val="es_ES" w:bidi="es_ES"/>
        </w:rPr>
        <w:t>). Una lista de las ciudades que capturó está tallada en la pared del templo en Karnak, Egipto. Gezer es una de las ciudades mencionadas.</w:t>
      </w:r>
    </w:p>
    <w:p>
      <w:pPr/>
      <w:r>
        <w:rPr>
          <w:lang w:val="es_ES" w:bidi="es_ES"/>
        </w:rPr>
      </w:r>
      <w:r>
        <w:rPr>
          <w:lang w:val="es_ES" w:bidi="es_ES"/>
        </w:rPr>
        <w:t>El rey asirio Tiglat-pileser III gobernó desde 745 hasta 727 a. C. Capturó Gezer, y las paredes de su palacio en Nimrud (llamado Calah en la Biblia) mostraban imágenes del evento. Los asirios trajeron a personas conquistadas de otras tierras para vivir en Gezer, tal como lo hicieron en Samaria (</w:t>
      </w:r>
      <w:r>
        <w:rPr>
          <w:lang w:val="es_ES" w:bidi="es_ES"/>
        </w:rPr>
        <w:t>2 Re 17:24</w:t>
      </w:r>
      <w:r>
        <w:rPr>
          <w:lang w:val="es_ES" w:bidi="es_ES"/>
        </w:rPr>
        <w:t>). Las tabletas de arcilla escritas en cuneiforme (una antigua forma de escritura) registran acuerdos y demuestran que estas personas vivieron en la ciudad.</w:t>
      </w:r>
    </w:p>
    <w:p>
      <w:pPr/>
      <w:r>
        <w:rPr>
          <w:lang w:val="es_ES" w:bidi="es_ES"/>
        </w:rPr>
      </w:r>
      <w:r>
        <w:rPr>
          <w:lang w:val="es_ES" w:bidi="es_ES"/>
        </w:rPr>
        <w:t xml:space="preserve">Ver también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Gezritas</w:t>
      </w:r>
      <w:r>
        <w:rPr>
          <w:lang w:val="es_ES" w:bidi="es_ES"/>
        </w:rPr>
      </w:r>
    </w:p>
    <w:p>
      <w:pPr/>
      <w:r>
        <w:rPr>
          <w:lang w:val="es_ES" w:bidi="es_ES"/>
        </w:rPr>
      </w:r>
      <w:r>
        <w:rPr>
          <w:lang w:val="es_ES" w:bidi="es_ES"/>
        </w:rPr>
        <w:t>Personas que vivían en el suroeste de Cananeo y que fueron atacadas por David cuando estaba en Ziclag (</w:t>
      </w:r>
      <w:r>
        <w:rPr>
          <w:lang w:val="es_ES" w:bidi="es_ES"/>
        </w:rPr>
        <w:t>1 Sam 27:8</w:t>
      </w:r>
      <w:r>
        <w:rPr>
          <w:lang w:val="es_ES" w:bidi="es_ES"/>
        </w:rPr>
        <w:t>, RVR “</w:t>
      </w:r>
      <w:r>
        <w:rPr>
          <w:lang w:val="es_ES" w:bidi="es_ES"/>
        </w:rPr>
        <w:t>Gerzeos</w:t>
      </w:r>
      <w:r>
        <w:rPr>
          <w:lang w:val="es_ES" w:bidi="es_ES"/>
        </w:rPr>
        <w:t>”). El texto hebreo tiene girzi</w:t>
      </w:r>
      <w:r>
        <w:rPr>
          <w:i/>
          <w:lang w:val="es_ES" w:bidi="es_ES"/>
        </w:rPr>
        <w:t>,</w:t>
      </w:r>
      <w:r>
        <w:rPr>
          <w:lang w:val="es_ES" w:bidi="es_ES"/>
        </w:rPr>
        <w:t xml:space="preserve"> mientras que la variante marginal transpone dos consonantes para leer gizri</w:t>
      </w:r>
      <w:r>
        <w:rPr>
          <w:i/>
          <w:lang w:val="es_ES" w:bidi="es_ES"/>
        </w:rPr>
        <w:t>,</w:t>
      </w:r>
      <w:r>
        <w:rPr>
          <w:lang w:val="es_ES" w:bidi="es_ES"/>
        </w:rPr>
        <w:t xml:space="preserve"> “Gezritas.” La versión griega sigue la variante marginal hebrea. La confusión del nombre es evidentemente temprana. Si “Gerzitas” es el original, podrían haber sido una tribu cananea que vivía en el área del Monte Gerizim. Si originalmente era “Gezritas”, la gente podría haber migrado desde Gezer. No se mencionan de otra manera en el Antiguo Testamento.</w:t>
      </w:r>
      <w:r>
        <w:rPr>
          <w:lang w:val="es_ES" w:bidi="es_ES"/>
        </w:rPr>
      </w:r>
      <w:r>
        <w:rPr>
          <w:lang w:val="es_ES" w:bidi="es_ES"/>
        </w:rPr>
      </w:r>
    </w:p>
    <w:p>
      <w:pPr/>
      <w:r>
        <w:rPr>
          <w:lang w:val="es_ES" w:bidi="es_ES"/>
        </w:rPr>
      </w:r>
    </w:p>
    <w:p>
      <w:pPr>
        <w:pStyle w:val="Heading2"/>
      </w:pPr>
      <w:r>
        <w:rPr>
          <w:lang w:val="es_ES" w:bidi="es_ES"/>
        </w:rPr>
        <w:t>Gía</w:t>
      </w:r>
      <w:r>
        <w:rPr>
          <w:lang w:val="es_ES" w:bidi="es_ES"/>
        </w:rPr>
      </w:r>
    </w:p>
    <w:p>
      <w:pPr/>
      <w:r>
        <w:rPr>
          <w:lang w:val="es_ES" w:bidi="es_ES"/>
        </w:rPr>
      </w:r>
      <w:r>
        <w:rPr>
          <w:lang w:val="es_ES" w:bidi="es_ES"/>
        </w:rPr>
        <w:t>Un lugar no identificado situado a lo largo del camino que desciende de Gabaón a la Arba. Aquí es donde Joab y Abisai persiguieron a Abner durante una persecución militar (</w:t>
      </w:r>
      <w:r>
        <w:rPr>
          <w:lang w:val="es_ES" w:bidi="es_ES"/>
        </w:rPr>
        <w:t>2 Sam 2:24</w:t>
      </w:r>
      <w:r>
        <w:rPr>
          <w:lang w:val="es_ES" w:bidi="es_ES"/>
        </w:rPr>
        <w:t>).</w:t>
      </w:r>
      <w:r>
        <w:rPr>
          <w:lang w:val="es_ES" w:bidi="es_ES"/>
        </w:rPr>
      </w:r>
      <w:r>
        <w:rPr>
          <w:lang w:val="es_ES" w:bidi="es_ES"/>
        </w:rPr>
      </w:r>
    </w:p>
    <w:p>
      <w:pPr/>
      <w:r>
        <w:rPr>
          <w:lang w:val="es_ES" w:bidi="es_ES"/>
        </w:rPr>
      </w:r>
    </w:p>
    <w:p>
      <w:pPr>
        <w:pStyle w:val="Heading2"/>
      </w:pPr>
      <w:r>
        <w:rPr>
          <w:lang w:val="es_ES" w:bidi="es_ES"/>
        </w:rPr>
        <w:t>Gibaatita</w:t>
      </w:r>
      <w:r>
        <w:rPr>
          <w:lang w:val="es_ES" w:bidi="es_ES"/>
        </w:rPr>
      </w:r>
    </w:p>
    <w:p>
      <w:pPr/>
      <w:r>
        <w:rPr>
          <w:lang w:val="es_ES" w:bidi="es_ES"/>
        </w:rPr>
      </w:r>
      <w:r>
        <w:rPr>
          <w:lang w:val="es_ES" w:bidi="es_ES"/>
        </w:rPr>
        <w:t>Habitante de la ciudad benjaminita de Gabaa (</w:t>
      </w:r>
      <w:r>
        <w:rPr>
          <w:lang w:val="es_ES" w:bidi="es_ES"/>
        </w:rPr>
        <w:t>1 Cro 12:3</w:t>
      </w:r>
      <w:r>
        <w:rPr>
          <w:lang w:val="es_ES" w:bidi="es_ES"/>
        </w:rPr>
        <w:t xml:space="preserve">). </w:t>
      </w:r>
      <w:r>
        <w:rPr>
          <w:i/>
          <w:lang w:val="es_ES" w:bidi="es_ES"/>
        </w:rPr>
        <w:t xml:space="preserve">Ver </w:t>
      </w:r>
      <w:r>
        <w:rPr>
          <w:lang w:val="es_ES" w:bidi="es_ES"/>
        </w:rPr>
        <w:t>Gabaa #2</w:t>
      </w:r>
      <w:r>
        <w:rPr>
          <w:lang w:val="es_ES" w:bidi="es_ES"/>
        </w:rPr>
        <w:t>.</w:t>
      </w:r>
      <w:r>
        <w:rPr>
          <w:lang w:val="es_ES" w:bidi="es_ES"/>
        </w:rPr>
      </w:r>
      <w:r>
        <w:rPr>
          <w:lang w:val="es_ES" w:bidi="es_ES"/>
        </w:rPr>
      </w:r>
    </w:p>
    <w:p>
      <w:pPr/>
      <w:r>
        <w:rPr>
          <w:lang w:val="es_ES" w:bidi="es_ES"/>
        </w:rPr>
      </w:r>
    </w:p>
    <w:p>
      <w:pPr>
        <w:pStyle w:val="Heading2"/>
      </w:pPr>
      <w:r>
        <w:rPr>
          <w:lang w:val="es_ES" w:bidi="es_ES"/>
        </w:rPr>
        <w:t>Gibbar</w:t>
      </w:r>
      <w:r>
        <w:rPr>
          <w:lang w:val="es_ES" w:bidi="es_ES"/>
        </w:rPr>
      </w:r>
    </w:p>
    <w:p>
      <w:pPr/>
      <w:r>
        <w:rPr>
          <w:lang w:val="es_ES" w:bidi="es_ES"/>
        </w:rPr>
      </w:r>
      <w:r>
        <w:rPr>
          <w:lang w:val="es_ES" w:bidi="es_ES"/>
        </w:rPr>
        <w:t>Antepasado de una familia que regresó a Jerusalén con Zorobabel (</w:t>
      </w:r>
      <w:r>
        <w:rPr>
          <w:lang w:val="es_ES" w:bidi="es_ES"/>
        </w:rPr>
        <w:t>Esd 2:20</w:t>
      </w:r>
      <w:r>
        <w:rPr>
          <w:lang w:val="es_ES" w:bidi="es_ES"/>
        </w:rPr>
        <w:t xml:space="preserve">). La lista paralela en </w:t>
      </w:r>
      <w:r>
        <w:rPr>
          <w:lang w:val="es_ES" w:bidi="es_ES"/>
        </w:rPr>
        <w:t>Nehemías 7:25</w:t>
      </w:r>
      <w:r>
        <w:rPr>
          <w:lang w:val="es_ES" w:bidi="es_ES"/>
        </w:rPr>
        <w:t xml:space="preserve"> menciona “hijos de Gabaón”, lo que sugiere que “Gibbar” podría ser un error textual. Esta opinión se apoya en el hecho de que </w:t>
      </w:r>
      <w:r>
        <w:rPr>
          <w:lang w:val="es_ES" w:bidi="es_ES"/>
        </w:rPr>
        <w:t>Esdras 2:21</w:t>
      </w:r>
      <w:r>
        <w:rPr>
          <w:lang w:val="es_ES" w:bidi="es_ES"/>
        </w:rPr>
        <w:t xml:space="preserve"> comienza a listar descendientes por su ciudad natal en lugar de por familia.</w:t>
      </w:r>
      <w:r>
        <w:rPr>
          <w:lang w:val="es_ES" w:bidi="es_ES"/>
        </w:rPr>
      </w:r>
      <w:r>
        <w:rPr>
          <w:lang w:val="es_ES" w:bidi="es_ES"/>
        </w:rPr>
      </w:r>
    </w:p>
    <w:p>
      <w:pPr/>
      <w:r>
        <w:rPr>
          <w:lang w:val="es_ES" w:bidi="es_ES"/>
        </w:rPr>
      </w:r>
    </w:p>
    <w:p>
      <w:pPr>
        <w:pStyle w:val="Heading2"/>
      </w:pPr>
      <w:r>
        <w:rPr>
          <w:lang w:val="es_ES" w:bidi="es_ES"/>
        </w:rPr>
        <w:t>Gibea</w:t>
      </w:r>
      <w:r>
        <w:rPr>
          <w:lang w:val="es_ES" w:bidi="es_ES"/>
        </w:rPr>
      </w:r>
    </w:p>
    <w:p>
      <w:pPr/>
      <w:r>
        <w:rPr>
          <w:lang w:val="es_ES" w:bidi="es_ES"/>
        </w:rPr>
      </w:r>
      <w:r>
        <w:rPr>
          <w:lang w:val="es_ES" w:bidi="es_ES"/>
        </w:rPr>
        <w:t>El nieto de Caleb, de la tribu de Judá (</w:t>
      </w:r>
      <w:r>
        <w:rPr>
          <w:lang w:val="es_ES" w:bidi="es_ES"/>
        </w:rPr>
        <w:t>1 Cro 2:49</w:t>
      </w:r>
      <w:r>
        <w:rPr>
          <w:lang w:val="es_ES" w:bidi="es_ES"/>
        </w:rPr>
        <w:t>).</w:t>
      </w:r>
      <w:r>
        <w:rPr>
          <w:lang w:val="es_ES" w:bidi="es_ES"/>
        </w:rPr>
      </w:r>
      <w:r>
        <w:rPr>
          <w:lang w:val="es_ES" w:bidi="es_ES"/>
        </w:rPr>
      </w:r>
    </w:p>
    <w:p>
      <w:pPr/>
      <w:r>
        <w:rPr>
          <w:lang w:val="es_ES" w:bidi="es_ES"/>
        </w:rPr>
      </w:r>
    </w:p>
    <w:p>
      <w:pPr>
        <w:pStyle w:val="Heading2"/>
      </w:pPr>
      <w:r>
        <w:rPr>
          <w:lang w:val="es_ES" w:bidi="es_ES"/>
        </w:rPr>
        <w:t>Gibeath</w:t>
      </w:r>
      <w:r>
        <w:rPr>
          <w:lang w:val="es_ES" w:bidi="es_ES"/>
        </w:rPr>
      </w:r>
    </w:p>
    <w:p>
      <w:pPr/>
      <w:r>
        <w:rPr>
          <w:lang w:val="es_ES" w:bidi="es_ES"/>
        </w:rPr>
      </w:r>
      <w:r>
        <w:rPr>
          <w:lang w:val="es_ES" w:bidi="es_ES"/>
        </w:rPr>
        <w:t xml:space="preserve">Grafía de la RVR 1909 de la ciudad de Gabaa en </w:t>
      </w:r>
      <w:r>
        <w:rPr>
          <w:lang w:val="es_ES" w:bidi="es_ES"/>
        </w:rPr>
        <w:t>Josué 18:28</w:t>
      </w:r>
      <w:r>
        <w:rPr>
          <w:lang w:val="es_ES" w:bidi="es_ES"/>
        </w:rPr>
        <w:t xml:space="preserve">. </w:t>
      </w:r>
      <w:r>
        <w:rPr>
          <w:i/>
          <w:lang w:val="es_ES" w:bidi="es_ES"/>
        </w:rPr>
        <w:t xml:space="preserve">Ver </w:t>
      </w:r>
      <w:r>
        <w:rPr>
          <w:lang w:val="es_ES" w:bidi="es_ES"/>
        </w:rPr>
        <w:t>Gabaa #2</w:t>
      </w:r>
      <w:r>
        <w:rPr>
          <w:lang w:val="es_ES" w:bidi="es_ES"/>
        </w:rPr>
        <w:t>.</w:t>
      </w:r>
      <w:r>
        <w:rPr>
          <w:lang w:val="es_ES" w:bidi="es_ES"/>
        </w:rPr>
      </w:r>
      <w:r>
        <w:rPr>
          <w:lang w:val="es_ES" w:bidi="es_ES"/>
        </w:rPr>
      </w:r>
    </w:p>
    <w:p>
      <w:pPr/>
      <w:r>
        <w:rPr>
          <w:lang w:val="es_ES" w:bidi="es_ES"/>
        </w:rPr>
      </w:r>
    </w:p>
    <w:p>
      <w:pPr>
        <w:pStyle w:val="Heading2"/>
      </w:pPr>
      <w:r>
        <w:rPr>
          <w:lang w:val="es_ES" w:bidi="es_ES"/>
        </w:rPr>
        <w:t>Gibetón</w:t>
      </w:r>
      <w:r>
        <w:rPr>
          <w:lang w:val="es_ES" w:bidi="es_ES"/>
        </w:rPr>
      </w:r>
    </w:p>
    <w:p>
      <w:pPr/>
      <w:r>
        <w:rPr>
          <w:lang w:val="es_ES" w:bidi="es_ES"/>
        </w:rPr>
      </w:r>
      <w:r>
        <w:rPr>
          <w:lang w:val="es_ES" w:bidi="es_ES"/>
        </w:rPr>
        <w:t>Ciudad situada en la parte occidental del centro de Palestina. Estaba ubicada en el territorio de Dan (</w:t>
      </w:r>
      <w:r>
        <w:rPr>
          <w:lang w:val="es_ES" w:bidi="es_ES"/>
        </w:rPr>
        <w:t>Jos 19:44</w:t>
      </w:r>
      <w:r>
        <w:rPr>
          <w:lang w:val="es_ES" w:bidi="es_ES"/>
        </w:rPr>
        <w:t>) y asignada al clan levita de Coat (</w:t>
      </w:r>
      <w:r>
        <w:rPr>
          <w:lang w:val="es_ES" w:bidi="es_ES"/>
        </w:rPr>
        <w:t>Jos 21:23</w:t>
      </w:r>
      <w:r>
        <w:rPr>
          <w:lang w:val="es_ES" w:bidi="es_ES"/>
        </w:rPr>
        <w:t>). Baasa mató al rey Nadab en Gibetón mientras Israel tomaba la ciudad de los filisteos (</w:t>
      </w:r>
      <w:r>
        <w:rPr>
          <w:lang w:val="es_ES" w:bidi="es_ES"/>
        </w:rPr>
        <w:t>1 Re 15:27</w:t>
      </w:r>
      <w:r>
        <w:rPr>
          <w:lang w:val="es_ES" w:bidi="es_ES"/>
        </w:rPr>
        <w:t>). Aproximadamente 26 años después, Omri fue proclamado rey en Gibetón (</w:t>
      </w:r>
      <w:r>
        <w:rPr>
          <w:lang w:val="es_ES" w:bidi="es_ES"/>
        </w:rPr>
        <w:t>1 Re 16:17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Gibleo</w:t>
      </w:r>
      <w:r>
        <w:rPr>
          <w:lang w:val="es_ES" w:bidi="es_ES"/>
        </w:rPr>
      </w:r>
    </w:p>
    <w:p>
      <w:pPr/>
      <w:r>
        <w:rPr>
          <w:lang w:val="es_ES" w:bidi="es_ES"/>
        </w:rPr>
      </w:r>
      <w:r>
        <w:rPr>
          <w:lang w:val="es_ES" w:bidi="es_ES"/>
        </w:rPr>
        <w:t>Habitante de Gebal (</w:t>
      </w:r>
      <w:r>
        <w:rPr>
          <w:lang w:val="es_ES" w:bidi="es_ES"/>
        </w:rPr>
        <w:t>Jos 13:5</w:t>
      </w:r>
      <w:r>
        <w:rPr>
          <w:lang w:val="es_ES" w:bidi="es_ES"/>
        </w:rPr>
        <w:t xml:space="preserve">). Ver </w:t>
      </w:r>
      <w:r>
        <w:rPr>
          <w:lang w:val="es_ES" w:bidi="es_ES"/>
        </w:rPr>
        <w:t>Gebal #1</w:t>
      </w:r>
      <w:r>
        <w:rPr>
          <w:lang w:val="es_ES" w:bidi="es_ES"/>
        </w:rPr>
        <w:t>.</w:t>
      </w:r>
      <w:r>
        <w:rPr>
          <w:lang w:val="es_ES" w:bidi="es_ES"/>
        </w:rPr>
      </w:r>
      <w:r>
        <w:rPr>
          <w:lang w:val="es_ES" w:bidi="es_ES"/>
        </w:rPr>
      </w:r>
    </w:p>
    <w:p>
      <w:pPr/>
      <w:r>
        <w:rPr>
          <w:lang w:val="es_ES" w:bidi="es_ES"/>
        </w:rPr>
      </w:r>
    </w:p>
    <w:p>
      <w:pPr>
        <w:pStyle w:val="Heading2"/>
      </w:pPr>
      <w:r>
        <w:rPr>
          <w:lang w:val="es_ES" w:bidi="es_ES"/>
        </w:rPr>
        <w:t>Gidalti</w:t>
      </w:r>
      <w:r>
        <w:rPr>
          <w:lang w:val="es_ES" w:bidi="es_ES"/>
        </w:rPr>
      </w:r>
    </w:p>
    <w:p>
      <w:pPr/>
      <w:r>
        <w:rPr>
          <w:lang w:val="es_ES" w:bidi="es_ES"/>
        </w:rPr>
      </w:r>
      <w:r>
        <w:rPr>
          <w:lang w:val="es_ES" w:bidi="es_ES"/>
        </w:rPr>
        <w:t>Ortografía alternativa de Gidalti, hijo de Hemán (</w:t>
      </w:r>
      <w:r>
        <w:rPr>
          <w:lang w:val="es_ES" w:bidi="es_ES"/>
        </w:rPr>
        <w:t>1 Crónicas 25:4</w:t>
      </w:r>
      <w:r>
        <w:rPr>
          <w:lang w:val="es_ES" w:bidi="es_ES"/>
        </w:rPr>
        <w:t>).</w:t>
      </w:r>
    </w:p>
    <w:p>
      <w:pPr/>
      <w:r>
        <w:rPr>
          <w:lang w:val="es_ES" w:bidi="es_ES"/>
        </w:rPr>
      </w:r>
      <w:r>
        <w:rPr>
          <w:lang w:val="es_ES" w:bidi="es_ES"/>
        </w:rPr>
        <w:t xml:space="preserve">Ver </w:t>
      </w:r>
      <w:r>
        <w:rPr>
          <w:lang w:val="es_ES" w:bidi="es_ES"/>
        </w:rPr>
        <w:t>Gidalti</w:t>
      </w:r>
      <w:r>
        <w:rPr>
          <w:lang w:val="es_ES" w:bidi="es_ES"/>
        </w:rPr>
        <w:t>.</w:t>
      </w:r>
      <w:r>
        <w:rPr>
          <w:lang w:val="es_ES" w:bidi="es_ES"/>
        </w:rPr>
      </w:r>
      <w:r>
        <w:rPr>
          <w:lang w:val="es_ES" w:bidi="es_ES"/>
        </w:rPr>
      </w:r>
    </w:p>
    <w:p>
      <w:pPr/>
      <w:r>
        <w:rPr>
          <w:lang w:val="es_ES" w:bidi="es_ES"/>
        </w:rPr>
      </w:r>
    </w:p>
    <w:p>
      <w:pPr>
        <w:pStyle w:val="Heading2"/>
      </w:pPr>
      <w:r>
        <w:rPr>
          <w:lang w:val="es_ES" w:bidi="es_ES"/>
        </w:rPr>
        <w:t>Gidalti</w:t>
      </w:r>
      <w:r>
        <w:rPr>
          <w:lang w:val="es_ES" w:bidi="es_ES"/>
        </w:rPr>
      </w:r>
    </w:p>
    <w:p>
      <w:pPr/>
      <w:r>
        <w:rPr>
          <w:lang w:val="es_ES" w:bidi="es_ES"/>
        </w:rPr>
      </w:r>
      <w:r>
        <w:rPr>
          <w:lang w:val="es_ES" w:bidi="es_ES"/>
        </w:rPr>
        <w:t>Un hijo de Hemán que sirvió como cantante en el templo. El rey David designó a Gidalti para servir bajo la dirección de su padre (</w:t>
      </w:r>
      <w:r>
        <w:rPr>
          <w:lang w:val="es_ES" w:bidi="es_ES"/>
        </w:rPr>
        <w:t>1 Cro 25:4</w:t>
      </w:r>
      <w:r>
        <w:rPr>
          <w:lang w:val="es_ES" w:bidi="es_ES"/>
        </w:rPr>
        <w:t>). Gidalti estaba a cargo de la 22ª de las 24 divisiones del servicio del templo (</w:t>
      </w:r>
      <w:r>
        <w:rPr>
          <w:lang w:val="es_ES" w:bidi="es_ES"/>
        </w:rPr>
        <w:t>1 Cro 25:29</w:t>
      </w:r>
      <w:r>
        <w:rPr>
          <w:lang w:val="es_ES" w:bidi="es_ES"/>
        </w:rPr>
        <w:t>).</w:t>
      </w:r>
      <w:r>
        <w:rPr>
          <w:lang w:val="es_ES" w:bidi="es_ES"/>
        </w:rPr>
      </w:r>
      <w:r>
        <w:rPr>
          <w:lang w:val="es_ES" w:bidi="es_ES"/>
        </w:rPr>
      </w:r>
    </w:p>
    <w:p>
      <w:pPr/>
      <w:r>
        <w:rPr>
          <w:lang w:val="es_ES" w:bidi="es_ES"/>
        </w:rPr>
      </w:r>
    </w:p>
    <w:p>
      <w:pPr>
        <w:pStyle w:val="Heading2"/>
      </w:pPr>
      <w:r>
        <w:rPr>
          <w:lang w:val="es_ES" w:bidi="es_ES"/>
        </w:rPr>
        <w:t>Gidel</w:t>
      </w:r>
      <w:r>
        <w:rPr>
          <w:lang w:val="es_ES" w:bidi="es_ES"/>
        </w:rPr>
      </w:r>
    </w:p>
    <w:p>
      <w:pPr/>
      <w:r>
        <w:rPr>
          <w:lang w:val="es_ES" w:bidi="es_ES"/>
        </w:rPr>
      </w:r>
      <w:r>
        <w:rPr>
          <w:lang w:val="es_ES" w:bidi="es_ES"/>
        </w:rPr>
        <w:t>1. Ancestro de un grupo de asistentes del templo que regresaron a Jerusalén con Zorobabel después del exilio (</w:t>
      </w:r>
      <w:r>
        <w:rPr>
          <w:lang w:val="es_ES" w:bidi="es_ES"/>
        </w:rPr>
        <w:t>Esd 2:47,</w:t>
      </w:r>
      <w:r>
        <w:rPr>
          <w:lang w:val="es_ES" w:bidi="es_ES"/>
        </w:rPr>
        <w:t xml:space="preserve"> </w:t>
      </w:r>
      <w:r>
        <w:rPr>
          <w:lang w:val="es_ES" w:bidi="es_ES"/>
        </w:rPr>
        <w:t>Ne 7:49</w:t>
      </w:r>
      <w:r>
        <w:rPr>
          <w:lang w:val="es_ES" w:bidi="es_ES"/>
        </w:rPr>
        <w:t>).</w:t>
      </w:r>
    </w:p>
    <w:p>
      <w:pPr/>
      <w:r>
        <w:rPr>
          <w:lang w:val="es_ES" w:bidi="es_ES"/>
        </w:rPr>
      </w:r>
      <w:r>
        <w:rPr>
          <w:lang w:val="es_ES" w:bidi="es_ES"/>
        </w:rPr>
        <w:t>2. Antepasado de un grupo de sirvientes del rey Salomón que regresaron con Zorobabel después del exilio babilónico (</w:t>
      </w:r>
      <w:r>
        <w:rPr>
          <w:lang w:val="es_ES" w:bidi="es_ES"/>
        </w:rPr>
        <w:t>Esd 2:56,</w:t>
      </w:r>
      <w:r>
        <w:rPr>
          <w:lang w:val="es_ES" w:bidi="es_ES"/>
        </w:rPr>
        <w:t xml:space="preserve"> </w:t>
      </w:r>
      <w:r>
        <w:rPr>
          <w:lang w:val="es_ES" w:bidi="es_ES"/>
        </w:rPr>
        <w:t>Ne 7:58</w:t>
      </w:r>
      <w:r>
        <w:rPr>
          <w:lang w:val="es_ES" w:bidi="es_ES"/>
        </w:rPr>
        <w:t>).</w:t>
      </w:r>
      <w:r>
        <w:rPr>
          <w:lang w:val="es_ES" w:bidi="es_ES"/>
        </w:rPr>
      </w:r>
      <w:r>
        <w:rPr>
          <w:lang w:val="es_ES" w:bidi="es_ES"/>
        </w:rPr>
      </w:r>
    </w:p>
    <w:p>
      <w:pPr/>
      <w:r>
        <w:rPr>
          <w:lang w:val="es_ES" w:bidi="es_ES"/>
        </w:rPr>
      </w:r>
    </w:p>
    <w:p>
      <w:pPr>
        <w:pStyle w:val="Heading2"/>
      </w:pPr>
      <w:r>
        <w:rPr>
          <w:lang w:val="es_ES" w:bidi="es_ES"/>
        </w:rPr>
        <w:t>Gidom</w:t>
      </w:r>
      <w:r>
        <w:rPr>
          <w:lang w:val="es_ES" w:bidi="es_ES"/>
        </w:rPr>
      </w:r>
    </w:p>
    <w:p>
      <w:pPr/>
      <w:r>
        <w:rPr>
          <w:lang w:val="es_ES" w:bidi="es_ES"/>
        </w:rPr>
      </w:r>
      <w:r>
        <w:rPr>
          <w:lang w:val="es_ES" w:bidi="es_ES"/>
        </w:rPr>
        <w:t>Lugar al que el ejército benjamita fue llevado durante una guerra civil entre Benjamín y el resto de Israel (</w:t>
      </w:r>
      <w:r>
        <w:rPr>
          <w:lang w:val="es_ES" w:bidi="es_ES"/>
        </w:rPr>
        <w:t>Jc 20:45</w:t>
      </w:r>
      <w:r>
        <w:rPr>
          <w:lang w:val="es_ES" w:bidi="es_ES"/>
        </w:rPr>
        <w:t>).</w:t>
      </w:r>
      <w:r>
        <w:rPr>
          <w:lang w:val="es_ES" w:bidi="es_ES"/>
        </w:rPr>
      </w:r>
      <w:r>
        <w:rPr>
          <w:lang w:val="es_ES" w:bidi="es_ES"/>
        </w:rPr>
      </w:r>
    </w:p>
    <w:p>
      <w:pPr/>
      <w:r>
        <w:rPr>
          <w:lang w:val="es_ES" w:bidi="es_ES"/>
        </w:rPr>
      </w:r>
    </w:p>
    <w:p>
      <w:pPr>
        <w:pStyle w:val="Heading2"/>
      </w:pPr>
      <w:r>
        <w:rPr>
          <w:lang w:val="es_ES" w:bidi="es_ES"/>
        </w:rPr>
        <w:t>Giezi</w:t>
      </w:r>
      <w:r>
        <w:rPr>
          <w:lang w:val="es_ES" w:bidi="es_ES"/>
        </w:rPr>
      </w:r>
    </w:p>
    <w:p>
      <w:pPr/>
      <w:r>
        <w:rPr>
          <w:lang w:val="es_ES" w:bidi="es_ES"/>
        </w:rPr>
      </w:r>
      <w:r>
        <w:rPr>
          <w:lang w:val="es_ES" w:bidi="es_ES"/>
        </w:rPr>
        <w:t>Giezi, siervo de Eliseo (</w:t>
      </w:r>
      <w:r>
        <w:rPr>
          <w:lang w:val="es_ES" w:bidi="es_ES"/>
        </w:rPr>
        <w:t>2 Re 5:25</w:t>
      </w:r>
      <w:r>
        <w:rPr>
          <w:lang w:val="es_ES" w:bidi="es_ES"/>
        </w:rPr>
        <w:t>), aconsejó al profeta sobre cómo recompensar adecuadamente a la generosa mujer sunamita por su amabilidad hacia él (</w:t>
      </w:r>
      <w:r>
        <w:rPr>
          <w:lang w:val="es_ES" w:bidi="es_ES"/>
        </w:rPr>
        <w:t>4:11–17</w:t>
      </w:r>
      <w:r>
        <w:rPr>
          <w:lang w:val="es_ES" w:bidi="es_ES"/>
        </w:rPr>
        <w:t xml:space="preserve">). Giezi tomó el bastón de Eliseo para intentar revivir al hijo muerto de la mujer, pero no tuvo éxito (v </w:t>
      </w:r>
      <w:r>
        <w:rPr>
          <w:lang w:val="es_ES" w:bidi="es_ES"/>
        </w:rPr>
        <w:t>31</w:t>
      </w:r>
      <w:r>
        <w:rPr>
          <w:lang w:val="es_ES" w:bidi="es_ES"/>
        </w:rPr>
        <w:t xml:space="preserve">), y el propio profeta tuvo que revivir al niño (vv </w:t>
      </w:r>
      <w:r>
        <w:rPr>
          <w:lang w:val="es_ES" w:bidi="es_ES"/>
        </w:rPr>
        <w:t>32–37</w:t>
      </w:r>
      <w:r>
        <w:rPr>
          <w:lang w:val="es_ES" w:bidi="es_ES"/>
        </w:rPr>
        <w:t>). Su avaricia al aceptar los regalos de Naamán, que Eliseo había rechazado, resultó en que contrajera la lepra de Naamán (</w:t>
      </w:r>
      <w:r>
        <w:rPr>
          <w:lang w:val="es_ES" w:bidi="es_ES"/>
        </w:rPr>
        <w:t>5:20–23, 27</w:t>
      </w:r>
      <w:r>
        <w:rPr>
          <w:lang w:val="es_ES" w:bidi="es_ES"/>
        </w:rPr>
        <w:t xml:space="preserve">). En </w:t>
      </w:r>
      <w:r>
        <w:rPr>
          <w:lang w:val="es_ES" w:bidi="es_ES"/>
        </w:rPr>
        <w:t>2 Reyes 8:1–6</w:t>
      </w:r>
      <w:r>
        <w:rPr>
          <w:lang w:val="es_ES" w:bidi="es_ES"/>
        </w:rPr>
        <w:t>, Giezi se encontró nuevamente con la mujer sunamita mientras ella solicitaba ayuda al rey de Israel.</w:t>
      </w:r>
      <w:r>
        <w:rPr>
          <w:lang w:val="es_ES" w:bidi="es_ES"/>
        </w:rPr>
      </w:r>
      <w:r>
        <w:rPr>
          <w:lang w:val="es_ES" w:bidi="es_ES"/>
        </w:rPr>
      </w:r>
    </w:p>
    <w:p>
      <w:pPr/>
      <w:r>
        <w:rPr>
          <w:lang w:val="es_ES" w:bidi="es_ES"/>
        </w:rPr>
      </w:r>
    </w:p>
    <w:p>
      <w:pPr>
        <w:pStyle w:val="Heading2"/>
      </w:pPr>
      <w:r>
        <w:rPr>
          <w:lang w:val="es_ES" w:bidi="es_ES"/>
        </w:rPr>
        <w:t>Gigantes</w:t>
      </w:r>
      <w:r>
        <w:rPr>
          <w:lang w:val="es_ES" w:bidi="es_ES"/>
        </w:rPr>
      </w:r>
    </w:p>
    <w:p>
      <w:pPr/>
      <w:r>
        <w:rPr>
          <w:lang w:val="es_ES" w:bidi="es_ES"/>
        </w:rPr>
      </w:r>
      <w:r>
        <w:rPr>
          <w:lang w:val="es_ES" w:bidi="es_ES"/>
        </w:rPr>
        <w:t>La palabra gigantes se utiliza en las Biblias en inglés para traducir cuatro palabras hebreas distintas.</w:t>
      </w:r>
    </w:p>
    <w:p>
      <w:pPr/>
      <w:r>
        <w:rPr>
          <w:lang w:val="es_ES" w:bidi="es_ES"/>
        </w:rPr>
      </w:r>
      <w:r>
        <w:rPr>
          <w:lang w:val="es_ES" w:bidi="es_ES"/>
        </w:rPr>
        <w:t xml:space="preserve">Una palabra hebrea aparece en </w:t>
      </w:r>
      <w:r>
        <w:rPr>
          <w:lang w:val="es_ES" w:bidi="es_ES"/>
        </w:rPr>
        <w:t>Job 16:14.</w:t>
      </w:r>
      <w:r>
        <w:rPr>
          <w:lang w:val="es_ES" w:bidi="es_ES"/>
        </w:rPr>
        <w:t xml:space="preserve"> La versión RVR 1909 traduce como "gigante", mientras que en otras versiones se utiliza "guerrero".</w:t>
      </w:r>
    </w:p>
    <w:p>
      <w:pPr/>
      <w:r>
        <w:rPr>
          <w:lang w:val="es_ES" w:bidi="es_ES"/>
        </w:rPr>
      </w:r>
      <w:r>
        <w:rPr>
          <w:lang w:val="es_ES" w:bidi="es_ES"/>
        </w:rPr>
        <w:t xml:space="preserve">Otra palabra hebrea se utiliza en </w:t>
      </w:r>
      <w:r>
        <w:rPr>
          <w:lang w:val="es_ES" w:bidi="es_ES"/>
        </w:rPr>
        <w:t>Génesis 6:4</w:t>
      </w:r>
      <w:r>
        <w:rPr>
          <w:lang w:val="es_ES" w:bidi="es_ES"/>
        </w:rPr>
        <w:t xml:space="preserve"> y </w:t>
      </w:r>
      <w:r>
        <w:rPr>
          <w:lang w:val="es_ES" w:bidi="es_ES"/>
        </w:rPr>
        <w:t>Números 13:33</w:t>
      </w:r>
      <w:r>
        <w:rPr>
          <w:lang w:val="es_ES" w:bidi="es_ES"/>
        </w:rPr>
        <w:t xml:space="preserve">. Algunas traducciones dicen "gigantes", mientras que otras dicen "nefilim". La palabra </w:t>
      </w:r>
      <w:r>
        <w:rPr>
          <w:i/>
          <w:lang w:val="es_ES" w:bidi="es_ES"/>
        </w:rPr>
        <w:t>nefilim</w:t>
      </w:r>
      <w:r>
        <w:rPr>
          <w:lang w:val="es_ES" w:bidi="es_ES"/>
        </w:rPr>
        <w:t xml:space="preserve"> es una palabra hebrea que no se traduce, sino que simplemente se transcribe. El significado exacto de </w:t>
      </w:r>
      <w:r>
        <w:rPr>
          <w:i/>
          <w:lang w:val="es_ES" w:bidi="es_ES"/>
        </w:rPr>
        <w:t>nefilim</w:t>
      </w:r>
      <w:r>
        <w:rPr>
          <w:lang w:val="es_ES" w:bidi="es_ES"/>
        </w:rPr>
        <w:t xml:space="preserve"> es desconocido. Parece referirse a un grupo o raza de personas. Algunas personas piensan que eran muy altos o fuertes, pero la Biblia no lo especifica claramente.</w:t>
      </w:r>
    </w:p>
    <w:p>
      <w:pPr/>
      <w:r>
        <w:rPr>
          <w:lang w:val="es_ES" w:bidi="es_ES"/>
        </w:rPr>
      </w:r>
      <w:r>
        <w:rPr>
          <w:lang w:val="es_ES" w:bidi="es_ES"/>
        </w:rPr>
        <w:t>Ninguna de las palabras hebreas traducidas como "gigantes" realmente significa "gigante". Por lo tanto, no podemos estar seguros de que estas personas fueran de gran tamaño.</w:t>
      </w:r>
    </w:p>
    <w:p>
      <w:pPr/>
      <w:r>
        <w:rPr>
          <w:lang w:val="es_ES" w:bidi="es_ES"/>
        </w:rPr>
      </w:r>
      <w:r>
        <w:rPr>
          <w:lang w:val="es_ES" w:bidi="es_ES"/>
        </w:rPr>
        <w:t xml:space="preserve">En varios pasajes, se menciona "gigantes", pero la RVR 1909 también utiliza la palabra hebrea </w:t>
      </w:r>
      <w:r>
        <w:rPr>
          <w:i/>
          <w:lang w:val="es_ES" w:bidi="es_ES"/>
        </w:rPr>
        <w:t>Rapheos</w:t>
      </w:r>
      <w:r>
        <w:rPr>
          <w:lang w:val="es_ES" w:bidi="es_ES"/>
        </w:rPr>
        <w:t xml:space="preserve"> (por ejemplo, </w:t>
      </w:r>
      <w:r>
        <w:rPr>
          <w:lang w:val="es_ES" w:bidi="es_ES"/>
        </w:rPr>
        <w:t>Deuteronomio 2:20</w:t>
      </w:r>
      <w:r>
        <w:rPr>
          <w:lang w:val="es_ES" w:bidi="es_ES"/>
        </w:rPr>
        <w:t xml:space="preserve">; </w:t>
      </w:r>
      <w:r>
        <w:rPr>
          <w:lang w:val="es_ES" w:bidi="es_ES"/>
        </w:rPr>
        <w:t>3:11</w:t>
      </w:r>
      <w:r>
        <w:rPr>
          <w:lang w:val="es_ES" w:bidi="es_ES"/>
        </w:rPr>
        <w:t xml:space="preserve">; </w:t>
      </w:r>
      <w:r>
        <w:rPr>
          <w:lang w:val="es_ES" w:bidi="es_ES"/>
        </w:rPr>
        <w:t>Josué 12:4</w:t>
      </w:r>
      <w:r>
        <w:rPr>
          <w:lang w:val="es_ES" w:bidi="es_ES"/>
        </w:rPr>
        <w:t xml:space="preserve">). La palabra </w:t>
      </w:r>
      <w:r>
        <w:rPr>
          <w:i/>
          <w:lang w:val="es_ES" w:bidi="es_ES"/>
        </w:rPr>
        <w:t>Rapheos</w:t>
      </w:r>
      <w:r>
        <w:rPr>
          <w:lang w:val="es_ES" w:bidi="es_ES"/>
        </w:rPr>
        <w:t xml:space="preserve"> generalmente aparece en su forma plural y se refiere a varios grupos de personas que vivieron en la tierra de Canaán. Estos grupos podrían haber sido muy altos o grandes en tamaño.</w:t>
      </w:r>
    </w:p>
    <w:p>
      <w:pPr/>
      <w:r>
        <w:rPr>
          <w:lang w:val="es_ES" w:bidi="es_ES"/>
        </w:rPr>
      </w:r>
      <w:r>
        <w:rPr>
          <w:lang w:val="es_ES" w:bidi="es_ES"/>
        </w:rPr>
        <w:t>Incluyen:</w:t>
      </w:r>
    </w:p>
    <w:p>
      <w:pPr>
        <w:pStyle w:val="ListBullet"/>
        <w:spacing w:line="240" w:lineRule="auto"/>
        <w:ind w:left="720"/>
      </w:pPr>
      <w:r>
        <w:rPr>
          <w:lang w:val="es_ES" w:bidi="es_ES"/>
        </w:rPr>
      </w:r>
      <w:r>
        <w:rPr>
          <w:lang w:val="es_ES" w:bidi="es_ES"/>
        </w:rPr>
        <w:t>Los Anaceos, que vivían en la región montañosa de Judá cerca de Hebrón (</w:t>
      </w:r>
      <w:r>
        <w:rPr>
          <w:lang w:val="es_ES" w:bidi="es_ES"/>
        </w:rPr>
        <w:t>Deuteronomio 2:11</w:t>
      </w:r>
      <w:r>
        <w:rPr>
          <w:lang w:val="es_ES" w:bidi="es_ES"/>
        </w:rPr>
        <w:t>)</w:t>
      </w:r>
    </w:p>
    <w:p>
      <w:pPr>
        <w:pStyle w:val="ListBullet"/>
        <w:spacing w:line="240" w:lineRule="auto"/>
        <w:ind w:left="720"/>
      </w:pPr>
      <w:r>
        <w:rPr>
          <w:lang w:val="es_ES" w:bidi="es_ES"/>
        </w:rPr>
      </w:r>
      <w:r>
        <w:rPr>
          <w:lang w:val="es_ES" w:bidi="es_ES"/>
        </w:rPr>
        <w:t xml:space="preserve">Los Emimeos de Moab (versículo </w:t>
      </w:r>
      <w:r>
        <w:rPr>
          <w:lang w:val="es_ES" w:bidi="es_ES"/>
        </w:rPr>
        <w:t>Deuteronomio 2:10</w:t>
      </w:r>
      <w:r>
        <w:rPr>
          <w:lang w:val="es_ES" w:bidi="es_ES"/>
        </w:rPr>
        <w:t>)</w:t>
      </w:r>
    </w:p>
    <w:p>
      <w:pPr>
        <w:pStyle w:val="ListBullet"/>
        <w:spacing w:line="240" w:lineRule="auto"/>
        <w:ind w:left="720"/>
      </w:pPr>
      <w:r>
        <w:rPr>
          <w:lang w:val="es_ES" w:bidi="es_ES"/>
        </w:rPr>
      </w:r>
      <w:r>
        <w:rPr>
          <w:lang w:val="es_ES" w:bidi="es_ES"/>
        </w:rPr>
        <w:t xml:space="preserve">Los Zomzommeos de Amón (versículo </w:t>
      </w:r>
      <w:r>
        <w:rPr>
          <w:lang w:val="es_ES" w:bidi="es_ES"/>
        </w:rPr>
        <w:t>Deuteronomio 2:20</w:t>
      </w:r>
      <w:r>
        <w:rPr>
          <w:lang w:val="es_ES" w:bidi="es_ES"/>
        </w:rPr>
        <w:t>)</w:t>
      </w:r>
    </w:p>
    <w:p>
      <w:pPr>
        <w:pStyle w:val="ListBullet"/>
        <w:spacing w:line="240" w:lineRule="auto"/>
        <w:ind w:left="720"/>
      </w:pPr>
      <w:r>
        <w:rPr>
          <w:lang w:val="es_ES" w:bidi="es_ES"/>
        </w:rPr>
      </w:r>
      <w:r>
        <w:rPr>
          <w:lang w:val="es_ES" w:bidi="es_ES"/>
        </w:rPr>
        <w:t>El pueblo de Basán (</w:t>
      </w:r>
      <w:r>
        <w:rPr>
          <w:lang w:val="es_ES" w:bidi="es_ES"/>
        </w:rPr>
        <w:t>Deuteronomio 3:11</w:t>
      </w:r>
      <w:r>
        <w:rPr>
          <w:lang w:val="es_ES" w:bidi="es_ES"/>
        </w:rPr>
        <w:t>)</w:t>
      </w:r>
    </w:p>
    <w:p>
      <w:pPr/>
      <w:r>
        <w:rPr>
          <w:lang w:val="es_ES" w:bidi="es_ES"/>
        </w:rPr>
      </w:r>
      <w:r>
        <w:rPr>
          <w:lang w:val="es_ES" w:bidi="es_ES"/>
        </w:rPr>
        <w:t xml:space="preserve">La palabra </w:t>
      </w:r>
      <w:r>
        <w:rPr>
          <w:i/>
          <w:lang w:val="es_ES" w:bidi="es_ES"/>
        </w:rPr>
        <w:t>Rapheos</w:t>
      </w:r>
      <w:r>
        <w:rPr>
          <w:lang w:val="es_ES" w:bidi="es_ES"/>
        </w:rPr>
        <w:t xml:space="preserve"> también aparece en el libro de Josué (</w:t>
      </w:r>
      <w:r>
        <w:rPr>
          <w:lang w:val="es_ES" w:bidi="es_ES"/>
        </w:rPr>
        <w:t>Josué 12:4</w:t>
      </w:r>
      <w:r>
        <w:rPr>
          <w:lang w:val="es_ES" w:bidi="es_ES"/>
        </w:rPr>
        <w:t xml:space="preserve">; </w:t>
      </w:r>
      <w:r>
        <w:rPr>
          <w:lang w:val="es_ES" w:bidi="es_ES"/>
        </w:rPr>
        <w:t>13:12</w:t>
      </w:r>
      <w:r>
        <w:rPr>
          <w:lang w:val="es_ES" w:bidi="es_ES"/>
        </w:rPr>
        <w:t xml:space="preserve">; </w:t>
      </w:r>
      <w:r>
        <w:rPr>
          <w:lang w:val="es_ES" w:bidi="es_ES"/>
        </w:rPr>
        <w:t>15:8</w:t>
      </w:r>
      <w:r>
        <w:rPr>
          <w:lang w:val="es_ES" w:bidi="es_ES"/>
        </w:rPr>
        <w:t xml:space="preserve">; </w:t>
      </w:r>
      <w:r>
        <w:rPr>
          <w:lang w:val="es_ES" w:bidi="es_ES"/>
        </w:rPr>
        <w:t>17:15</w:t>
      </w:r>
      <w:r>
        <w:rPr>
          <w:lang w:val="es_ES" w:bidi="es_ES"/>
        </w:rPr>
        <w:t xml:space="preserve">; </w:t>
      </w:r>
      <w:r>
        <w:rPr>
          <w:lang w:val="es_ES" w:bidi="es_ES"/>
        </w:rPr>
        <w:t>18:16</w:t>
      </w:r>
      <w:r>
        <w:rPr>
          <w:lang w:val="es_ES" w:bidi="es_ES"/>
        </w:rPr>
        <w:t>).</w:t>
      </w:r>
    </w:p>
    <w:p>
      <w:pPr/>
      <w:r>
        <w:rPr>
          <w:lang w:val="es_ES" w:bidi="es_ES"/>
        </w:rPr>
      </w:r>
      <w:r>
        <w:rPr>
          <w:lang w:val="es_ES" w:bidi="es_ES"/>
        </w:rPr>
        <w:t>Algunos intérpretes creen que estas fueron las personas originales que habitaron la tierra antes de la llegada de los cananeos, filisteos, israelitas y otros. Afirman que eran diferentes tribus compuestas por personas altas que posteriormente fueron absorbidas por otros grupos.</w:t>
      </w:r>
    </w:p>
    <w:p>
      <w:pPr/>
      <w:r>
        <w:rPr>
          <w:lang w:val="es_ES" w:bidi="es_ES"/>
        </w:rPr>
      </w:r>
      <w:r>
        <w:rPr>
          <w:lang w:val="es_ES" w:bidi="es_ES"/>
        </w:rPr>
        <w:t xml:space="preserve">Otros intérpretes piensan que los </w:t>
      </w:r>
      <w:r>
        <w:rPr>
          <w:i/>
          <w:lang w:val="es_ES" w:bidi="es_ES"/>
        </w:rPr>
        <w:t>Rapheos</w:t>
      </w:r>
      <w:r>
        <w:rPr>
          <w:lang w:val="es_ES" w:bidi="es_ES"/>
        </w:rPr>
        <w:t xml:space="preserve"> no eran tribus separadas. En cambio, creen que eran simplemente personas muy altas, posiblemente debido a una enfermedad, encontradas entre muchas tribus diferentes.</w:t>
      </w:r>
    </w:p>
    <w:p>
      <w:pPr/>
      <w:r>
        <w:rPr>
          <w:lang w:val="es_ES" w:bidi="es_ES"/>
        </w:rPr>
      </w:r>
      <w:r>
        <w:rPr>
          <w:lang w:val="es_ES" w:bidi="es_ES"/>
        </w:rPr>
        <w:t>La Biblia no respalda claramente ninguna de las dos opiniones.</w:t>
      </w:r>
    </w:p>
    <w:p>
      <w:pPr/>
      <w:r>
        <w:rPr>
          <w:lang w:val="es_ES" w:bidi="es_ES"/>
        </w:rPr>
      </w:r>
      <w:r>
        <w:rPr>
          <w:lang w:val="es_ES" w:bidi="es_ES"/>
        </w:rPr>
        <w:t>Otra palabra hebrea también se traduce como "gigante" en diferentes versiones (</w:t>
      </w:r>
      <w:r>
        <w:rPr>
          <w:lang w:val="es_ES" w:bidi="es_ES"/>
        </w:rPr>
        <w:t>2 Samuel 21:16–22</w:t>
      </w:r>
      <w:r>
        <w:rPr>
          <w:lang w:val="es_ES" w:bidi="es_ES"/>
        </w:rPr>
        <w:t xml:space="preserve">; </w:t>
      </w:r>
      <w:r>
        <w:rPr>
          <w:lang w:val="es_ES" w:bidi="es_ES"/>
        </w:rPr>
        <w:t>1 Crónicas 20:4–8</w:t>
      </w:r>
      <w:r>
        <w:rPr>
          <w:lang w:val="es_ES" w:bidi="es_ES"/>
        </w:rPr>
        <w:t>).</w:t>
      </w:r>
    </w:p>
    <w:p>
      <w:pPr>
        <w:pStyle w:val="Heading3"/>
      </w:pPr>
      <w:r>
        <w:rPr>
          <w:lang w:val="es_ES" w:bidi="es_ES"/>
        </w:rPr>
        <w:t>Gigantes célebres en la Biblia</w:t>
      </w:r>
    </w:p>
    <w:p>
      <w:pPr/>
      <w:r>
        <w:rPr>
          <w:lang w:val="es_ES" w:bidi="es_ES"/>
        </w:rPr>
      </w:r>
      <w:r>
        <w:rPr>
          <w:lang w:val="es_ES" w:bidi="es_ES"/>
        </w:rPr>
        <w:t>El gigante más conocido en la Biblia es Goliat de Gat. Era un soldado filisteo que luchó contra el ejército del rey Saúl en el valle de Elá (</w:t>
      </w:r>
      <w:r>
        <w:rPr>
          <w:lang w:val="es_ES" w:bidi="es_ES"/>
        </w:rPr>
        <w:t>1 Samuel 17</w:t>
      </w:r>
      <w:r>
        <w:rPr>
          <w:lang w:val="es_ES" w:bidi="es_ES"/>
        </w:rPr>
        <w:t>). La Biblia dice que Goliat medía seis codos y un palmo de altura, lo que significa que medía entre 2,3 y 2,9 metros. Su gran altura causó temor entre los soldados israelitas.</w:t>
      </w:r>
    </w:p>
    <w:p>
      <w:pPr/>
      <w:r>
        <w:rPr>
          <w:lang w:val="es_ES" w:bidi="es_ES"/>
        </w:rPr>
      </w:r>
      <w:r>
        <w:rPr>
          <w:lang w:val="es_ES" w:bidi="es_ES"/>
        </w:rPr>
        <w:t>Goliat desafió al ejército de Israel. Sin embargo, David, un joven pastor, lo derrotó. Después de esto, David se hizo muy conocido en Israel (</w:t>
      </w:r>
      <w:r>
        <w:rPr>
          <w:lang w:val="es_ES" w:bidi="es_ES"/>
        </w:rPr>
        <w:t>1 Samuel 18:5–7</w:t>
      </w:r>
      <w:r>
        <w:rPr>
          <w:lang w:val="es_ES" w:bidi="es_ES"/>
        </w:rPr>
        <w:t>). La Biblia no llama a Goliat un “gigante”, pero su altura indica que era muy grande.</w:t>
      </w:r>
    </w:p>
    <w:p>
      <w:pPr/>
      <w:r>
        <w:rPr>
          <w:lang w:val="es_ES" w:bidi="es_ES"/>
        </w:rPr>
      </w:r>
      <w:r>
        <w:rPr>
          <w:lang w:val="es_ES" w:bidi="es_ES"/>
        </w:rPr>
        <w:t>Otra persona famosa por su gran altura fue el rey Og de Basán (</w:t>
      </w:r>
      <w:r>
        <w:rPr>
          <w:lang w:val="es_ES" w:bidi="es_ES"/>
        </w:rPr>
        <w:t>Deuteronomio 3:11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Nefilim</w:t>
      </w:r>
      <w:r>
        <w:rPr>
          <w:lang w:val="es_ES" w:bidi="es_ES"/>
        </w:rPr>
        <w:t>.</w:t>
      </w:r>
      <w:r>
        <w:rPr>
          <w:lang w:val="es_ES" w:bidi="es_ES"/>
        </w:rPr>
      </w:r>
      <w:r>
        <w:rPr>
          <w:lang w:val="es_ES" w:bidi="es_ES"/>
        </w:rPr>
      </w:r>
    </w:p>
    <w:p>
      <w:pPr/>
      <w:r>
        <w:rPr>
          <w:lang w:val="es_ES" w:bidi="es_ES"/>
        </w:rPr>
      </w:r>
    </w:p>
    <w:p>
      <w:pPr>
        <w:pStyle w:val="Heading2"/>
      </w:pPr>
      <w:r>
        <w:rPr>
          <w:lang w:val="es_ES" w:bidi="es_ES"/>
        </w:rPr>
        <w:t>Gigantes, Valle de los</w:t>
      </w:r>
      <w:r>
        <w:rPr>
          <w:lang w:val="es_ES" w:bidi="es_ES"/>
        </w:rPr>
      </w:r>
    </w:p>
    <w:p>
      <w:pPr/>
      <w:r>
        <w:rPr>
          <w:lang w:val="es_ES" w:bidi="es_ES"/>
        </w:rPr>
      </w:r>
      <w:r>
        <w:rPr>
          <w:lang w:val="es_ES" w:bidi="es_ES"/>
        </w:rPr>
        <w:t xml:space="preserve">Traducción de la Biblia Reina Valera 1909 para "valle de Refaim" en </w:t>
      </w:r>
      <w:r>
        <w:rPr>
          <w:lang w:val="es_ES" w:bidi="es_ES"/>
        </w:rPr>
        <w:t>Josué 15:8</w:t>
      </w:r>
      <w:r>
        <w:rPr>
          <w:lang w:val="es_ES" w:bidi="es_ES"/>
        </w:rPr>
        <w:t xml:space="preserve"> y </w:t>
      </w:r>
      <w:r>
        <w:rPr>
          <w:lang w:val="es_ES" w:bidi="es_ES"/>
        </w:rPr>
        <w:t>18:16</w:t>
      </w:r>
      <w:r>
        <w:rPr>
          <w:lang w:val="es_ES" w:bidi="es_ES"/>
        </w:rPr>
        <w:t xml:space="preserve">. </w:t>
      </w:r>
      <w:r>
        <w:rPr>
          <w:i/>
          <w:lang w:val="es_ES" w:bidi="es_ES"/>
        </w:rPr>
        <w:t xml:space="preserve">Ver </w:t>
      </w:r>
      <w:r>
        <w:rPr>
          <w:lang w:val="es_ES" w:bidi="es_ES"/>
        </w:rPr>
        <w:t>Refaim, Valle de</w:t>
      </w:r>
      <w:r>
        <w:rPr>
          <w:lang w:val="es_ES" w:bidi="es_ES"/>
        </w:rPr>
        <w:t>.</w:t>
      </w:r>
      <w:r>
        <w:rPr>
          <w:lang w:val="es_ES" w:bidi="es_ES"/>
        </w:rPr>
      </w:r>
      <w:r>
        <w:rPr>
          <w:lang w:val="es_ES" w:bidi="es_ES"/>
        </w:rPr>
      </w:r>
    </w:p>
    <w:p>
      <w:pPr/>
      <w:r>
        <w:rPr>
          <w:lang w:val="es_ES" w:bidi="es_ES"/>
        </w:rPr>
      </w:r>
    </w:p>
    <w:p>
      <w:pPr>
        <w:pStyle w:val="Heading2"/>
      </w:pPr>
      <w:r>
        <w:rPr>
          <w:lang w:val="es_ES" w:bidi="es_ES"/>
        </w:rPr>
        <w:t>Gihón, Manantial de</w:t>
      </w:r>
      <w:r>
        <w:rPr>
          <w:lang w:val="es_ES" w:bidi="es_ES"/>
        </w:rPr>
      </w:r>
    </w:p>
    <w:p>
      <w:pPr/>
      <w:r>
        <w:rPr>
          <w:lang w:val="es_ES" w:bidi="es_ES"/>
        </w:rPr>
      </w:r>
      <w:r>
        <w:rPr>
          <w:lang w:val="es_ES" w:bidi="es_ES"/>
        </w:rPr>
        <w:t>El sitio en Jerusalén donde Salomón fue ungido como rey (</w:t>
      </w:r>
      <w:r>
        <w:rPr>
          <w:lang w:val="es_ES" w:bidi="es_ES"/>
        </w:rPr>
        <w:t>1 Re 1:33,38,45</w:t>
      </w:r>
      <w:r>
        <w:rPr>
          <w:lang w:val="es_ES" w:bidi="es_ES"/>
        </w:rPr>
        <w:t>). Jerusalén cuenta con dos fuentes de agua corriente: la primera es el Aín Umm el Daraj’ (también conocida como el manantial de la Madre de los Pasos, en el Antiguo Testamento como Gihón, y para los cristianos como la Fuente de la Virgen), ubicada en la cresta oriental. La segunda es Bir ’Ayub, o el pozo de Job. La importancia del manantial de Gihón para la defensa de Jerusalén en tiempos de asedio se destaca por las medidas de Ezequías para negar a sus enemigos el acceso al suministro de agua y proporcionar acceso a quienes defendían la ciudad (</w:t>
      </w:r>
      <w:r>
        <w:rPr>
          <w:lang w:val="es_ES" w:bidi="es_ES"/>
        </w:rPr>
        <w:t>2 Re 20:20,</w:t>
      </w:r>
      <w:r>
        <w:rPr>
          <w:lang w:val="es_ES" w:bidi="es_ES"/>
        </w:rPr>
        <w:t xml:space="preserve"> </w:t>
      </w:r>
      <w:r>
        <w:rPr>
          <w:lang w:val="es_ES" w:bidi="es_ES"/>
        </w:rPr>
        <w:t>2 Cro 32:30</w:t>
      </w:r>
      <w:r>
        <w:rPr>
          <w:lang w:val="es_ES" w:bidi="es_ES"/>
        </w:rPr>
        <w:t xml:space="preserve">; cf. </w:t>
      </w:r>
      <w:r>
        <w:rPr>
          <w:lang w:val="es_ES" w:bidi="es_ES"/>
        </w:rPr>
        <w:t>2 Re 25:4,</w:t>
      </w:r>
      <w:r>
        <w:rPr>
          <w:lang w:val="es_ES" w:bidi="es_ES"/>
        </w:rPr>
        <w:t xml:space="preserve"> </w:t>
      </w:r>
      <w:r>
        <w:rPr>
          <w:lang w:val="es_ES" w:bidi="es_ES"/>
        </w:rPr>
        <w:t>2 Cro 32:3–4,</w:t>
      </w:r>
      <w:r>
        <w:rPr>
          <w:lang w:val="es_ES" w:bidi="es_ES"/>
        </w:rPr>
        <w:t xml:space="preserve"> </w:t>
      </w:r>
      <w:r>
        <w:rPr>
          <w:lang w:val="es_ES" w:bidi="es_ES"/>
        </w:rPr>
        <w:t>Is 7:3</w:t>
      </w:r>
      <w:r>
        <w:rPr>
          <w:lang w:val="es_ES" w:bidi="es_ES"/>
        </w:rPr>
        <w:t>). El túnel de Ezequías condujo las aguas desde el manantial de Gihón en el Valle de Cedrón (oriental) hacia el valle central donde se encuentra la actual piscina de Siloé. El manantial no pudo satisfacer todas las necesidades de Jerusalén después del exilio, y en el período romano se construyeron acueductos para traer agua adicional.</w:t>
      </w:r>
    </w:p>
    <w:p>
      <w:pPr/>
      <w:r>
        <w:rPr>
          <w:lang w:val="es_ES" w:bidi="es_ES"/>
        </w:rPr>
      </w:r>
      <w:r>
        <w:rPr>
          <w:i/>
          <w:lang w:val="es_ES" w:bidi="es_ES"/>
        </w:rPr>
        <w:t>Ver también</w:t>
      </w:r>
      <w:r>
        <w:rPr>
          <w:lang w:val="es_ES" w:bidi="es_ES"/>
        </w:rPr>
        <w:t xml:space="preserve"> </w:t>
      </w:r>
      <w:r>
        <w:rPr>
          <w:lang w:val="es_ES" w:bidi="es_ES"/>
        </w:rPr>
        <w:t>Siloé, Piscina de</w:t>
      </w:r>
      <w:r>
        <w:rPr>
          <w:lang w:val="es_ES" w:bidi="es_ES"/>
        </w:rPr>
        <w:t>.</w:t>
      </w:r>
      <w:r>
        <w:rPr>
          <w:lang w:val="es_ES" w:bidi="es_ES"/>
        </w:rPr>
      </w:r>
      <w:r>
        <w:rPr>
          <w:lang w:val="es_ES" w:bidi="es_ES"/>
        </w:rPr>
      </w:r>
    </w:p>
    <w:p>
      <w:pPr/>
      <w:r>
        <w:rPr>
          <w:lang w:val="es_ES" w:bidi="es_ES"/>
        </w:rPr>
      </w:r>
    </w:p>
    <w:p>
      <w:pPr>
        <w:pStyle w:val="Heading2"/>
      </w:pPr>
      <w:r>
        <w:rPr>
          <w:lang w:val="es_ES" w:bidi="es_ES"/>
        </w:rPr>
        <w:t>Gilalai</w:t>
      </w:r>
      <w:r>
        <w:rPr>
          <w:lang w:val="es_ES" w:bidi="es_ES"/>
        </w:rPr>
      </w:r>
    </w:p>
    <w:p>
      <w:pPr/>
      <w:r>
        <w:rPr>
          <w:lang w:val="es_ES" w:bidi="es_ES"/>
        </w:rPr>
      </w:r>
      <w:r>
        <w:rPr>
          <w:lang w:val="es_ES" w:bidi="es_ES"/>
        </w:rPr>
        <w:t>Músico presente en la dedicación del muro de Jerusalén, reconstruido durante la época de Esdras (</w:t>
      </w:r>
      <w:r>
        <w:rPr>
          <w:lang w:val="es_ES" w:bidi="es_ES"/>
        </w:rPr>
        <w:t>Ne 12:36</w:t>
      </w:r>
      <w:r>
        <w:rPr>
          <w:lang w:val="es_ES" w:bidi="es_ES"/>
        </w:rPr>
        <w:t>).</w:t>
      </w:r>
      <w:r>
        <w:rPr>
          <w:lang w:val="es_ES" w:bidi="es_ES"/>
        </w:rPr>
      </w:r>
      <w:r>
        <w:rPr>
          <w:lang w:val="es_ES" w:bidi="es_ES"/>
        </w:rPr>
      </w:r>
    </w:p>
    <w:p>
      <w:pPr/>
      <w:r>
        <w:rPr>
          <w:lang w:val="es_ES" w:bidi="es_ES"/>
        </w:rPr>
      </w:r>
    </w:p>
    <w:p>
      <w:pPr>
        <w:pStyle w:val="Heading2"/>
      </w:pPr>
      <w:r>
        <w:rPr>
          <w:lang w:val="es_ES" w:bidi="es_ES"/>
        </w:rPr>
        <w:t>Gilbleos</w:t>
      </w:r>
      <w:r>
        <w:rPr>
          <w:lang w:val="es_ES" w:bidi="es_ES"/>
        </w:rPr>
      </w:r>
    </w:p>
    <w:p>
      <w:pPr/>
      <w:r>
        <w:rPr>
          <w:lang w:val="es_ES" w:bidi="es_ES"/>
        </w:rPr>
      </w:r>
      <w:r>
        <w:rPr>
          <w:lang w:val="es_ES" w:bidi="es_ES"/>
        </w:rPr>
        <w:t xml:space="preserve">Grafía de la RVR 1909 de Giblita, un residente de Gebal, en </w:t>
      </w:r>
      <w:r>
        <w:rPr>
          <w:lang w:val="es_ES" w:bidi="es_ES"/>
        </w:rPr>
        <w:t>Josué 13:5</w:t>
      </w:r>
      <w:r>
        <w:rPr>
          <w:lang w:val="es_ES" w:bidi="es_ES"/>
        </w:rPr>
        <w:t xml:space="preserve">. </w:t>
      </w:r>
      <w:r>
        <w:rPr>
          <w:i/>
          <w:lang w:val="es_ES" w:bidi="es_ES"/>
        </w:rPr>
        <w:t xml:space="preserve">Ver </w:t>
      </w:r>
      <w:r>
        <w:rPr>
          <w:lang w:val="es_ES" w:bidi="es_ES"/>
        </w:rPr>
        <w:t>Gebal #1</w:t>
      </w:r>
      <w:r>
        <w:rPr>
          <w:lang w:val="es_ES" w:bidi="es_ES"/>
        </w:rPr>
        <w:t>.</w:t>
      </w:r>
      <w:r>
        <w:rPr>
          <w:lang w:val="es_ES" w:bidi="es_ES"/>
        </w:rPr>
      </w:r>
      <w:r>
        <w:rPr>
          <w:lang w:val="es_ES" w:bidi="es_ES"/>
        </w:rPr>
      </w:r>
    </w:p>
    <w:p>
      <w:pPr/>
      <w:r>
        <w:rPr>
          <w:lang w:val="es_ES" w:bidi="es_ES"/>
        </w:rPr>
      </w:r>
    </w:p>
    <w:p>
      <w:pPr>
        <w:pStyle w:val="Heading2"/>
      </w:pPr>
      <w:r>
        <w:rPr>
          <w:lang w:val="es_ES" w:bidi="es_ES"/>
        </w:rPr>
        <w:t>Gilgal</w:t>
      </w:r>
      <w:r>
        <w:rPr>
          <w:lang w:val="es_ES" w:bidi="es_ES"/>
        </w:rPr>
      </w:r>
    </w:p>
    <w:p>
      <w:pPr>
        <w:pStyle w:val="ListNumber"/>
        <w:numPr>
          <w:ilvl w:val="0"/>
          <w:numId w:val="25"/>
        </w:numPr>
        <w:spacing w:line="240" w:lineRule="auto"/>
        <w:ind w:left="720"/>
      </w:pPr>
      <w:r>
        <w:rPr>
          <w:lang w:val="es_ES" w:bidi="es_ES"/>
        </w:rPr>
      </w:r>
      <w:r>
        <w:rPr>
          <w:lang w:val="es_ES" w:bidi="es_ES"/>
        </w:rPr>
        <w:t>Una ciudad cercana a Jericó en la tierra de Canaán. Fue asignada a la tribu de Benjamín cuando Josué dividió la tierra entre las tribus de Israel. Durante muchos años, Gilgal fue un lugar significativo para el pueblo de Israel. Se utilizó para el culto, el liderazgo y las decisiones militares. Esto fue especialmente cierto durante el tiempo en que Israel entró en la tierra prometida y en los primeros años del reinado de Saúl.</w:t>
        <w:br/>
      </w:r>
      <w:r>
        <w:rPr>
          <w:lang w:val="es_ES" w:bidi="es_ES"/>
        </w:rPr>
        <w:t>Gilgal fue el primer lugar donde el pueblo de Israel acampó después de cruzar el Río Jordán. Dios detuvo el río para que pudieran cruzar con seguridad (</w:t>
      </w:r>
      <w:r>
        <w:rPr>
          <w:lang w:val="es_ES" w:bidi="es_ES"/>
        </w:rPr>
        <w:t>Jos 4:19</w:t>
      </w:r>
      <w:r>
        <w:rPr>
          <w:lang w:val="es_ES" w:bidi="es_ES"/>
        </w:rPr>
        <w:t>). Israel permaneció en Gilgal durante algún tiempo. Probablemente instalaron el tabernáculo (la tienda de adoración) allí. Gilgal se convirtió en el centro de sus vidas en la nueva tierra.</w:t>
        <w:br/>
      </w:r>
      <w:r>
        <w:rPr>
          <w:lang w:val="es_ES" w:bidi="es_ES"/>
        </w:rPr>
        <w:t>En Gilgal ocurrieron varios eventos importantes:</w:t>
      </w:r>
    </w:p>
    <w:p>
      <w:pPr>
        <w:pStyle w:val="ListBullet"/>
        <w:spacing w:line="240" w:lineRule="auto"/>
        <w:ind w:left="1440"/>
      </w:pPr>
      <w:r>
        <w:rPr>
          <w:lang w:val="es_ES" w:bidi="es_ES"/>
        </w:rPr>
      </w:r>
      <w:r>
        <w:rPr>
          <w:lang w:val="es_ES" w:bidi="es_ES"/>
        </w:rPr>
        <w:t>Los hombres y niños que nacieron durante los 40 años en el desierto fueron circuncidados (</w:t>
      </w:r>
      <w:r>
        <w:rPr>
          <w:lang w:val="es_ES" w:bidi="es_ES"/>
        </w:rPr>
        <w:t>Jos 5:2–9</w:t>
      </w:r>
      <w:r>
        <w:rPr>
          <w:lang w:val="es_ES" w:bidi="es_ES"/>
        </w:rPr>
        <w:t>).</w:t>
      </w:r>
    </w:p>
    <w:p>
      <w:pPr>
        <w:pStyle w:val="ListBullet"/>
        <w:spacing w:line="240" w:lineRule="auto"/>
        <w:ind w:left="1440"/>
      </w:pPr>
      <w:r>
        <w:rPr>
          <w:lang w:val="es_ES" w:bidi="es_ES"/>
        </w:rPr>
      </w:r>
      <w:r>
        <w:rPr>
          <w:lang w:val="es_ES" w:bidi="es_ES"/>
        </w:rPr>
        <w:t>La gente celebró la Pascua (</w:t>
      </w:r>
      <w:r>
        <w:rPr>
          <w:lang w:val="es_ES" w:bidi="es_ES"/>
        </w:rPr>
        <w:t>Jos 5:10</w:t>
      </w:r>
      <w:r>
        <w:rPr>
          <w:lang w:val="es_ES" w:bidi="es_ES"/>
        </w:rPr>
        <w:t>).</w:t>
      </w:r>
    </w:p>
    <w:p>
      <w:pPr>
        <w:pStyle w:val="ListBullet"/>
        <w:spacing w:line="240" w:lineRule="auto"/>
        <w:ind w:left="1440"/>
      </w:pPr>
      <w:r>
        <w:rPr>
          <w:lang w:val="es_ES" w:bidi="es_ES"/>
        </w:rPr>
      </w:r>
      <w:r>
        <w:rPr>
          <w:lang w:val="es_ES" w:bidi="es_ES"/>
        </w:rPr>
        <w:t>El maná (la comida del cielo) dejó de aparecer (</w:t>
      </w:r>
      <w:r>
        <w:rPr>
          <w:lang w:val="es_ES" w:bidi="es_ES"/>
        </w:rPr>
        <w:t>Jos 5:12</w:t>
      </w:r>
      <w:r>
        <w:rPr>
          <w:lang w:val="es_ES" w:bidi="es_ES"/>
        </w:rPr>
        <w:t>).</w:t>
      </w:r>
    </w:p>
    <w:p>
      <w:pPr>
        <w:pStyle w:val="ListBullet"/>
        <w:spacing w:line="240" w:lineRule="auto"/>
        <w:ind w:left="1440"/>
      </w:pPr>
      <w:r>
        <w:rPr>
          <w:lang w:val="es_ES" w:bidi="es_ES"/>
        </w:rPr>
      </w:r>
      <w:r>
        <w:rPr>
          <w:lang w:val="es_ES" w:bidi="es_ES"/>
        </w:rPr>
        <w:t>Josué vio a un ser divino que se identificó como el "</w:t>
      </w:r>
      <w:r>
        <w:rPr>
          <w:lang w:val="es_ES" w:bidi="es_ES"/>
        </w:rPr>
        <w:t>Príncipe del ejército de Jehová</w:t>
      </w:r>
      <w:r>
        <w:rPr>
          <w:lang w:val="es_ES" w:bidi="es_ES"/>
        </w:rPr>
        <w:t>" (</w:t>
      </w:r>
      <w:r>
        <w:rPr>
          <w:lang w:val="es_ES" w:bidi="es_ES"/>
        </w:rPr>
        <w:t>Jos 5:13–15</w:t>
      </w:r>
      <w:r>
        <w:rPr>
          <w:lang w:val="es_ES" w:bidi="es_ES"/>
        </w:rPr>
        <w:t>).</w:t>
      </w:r>
    </w:p>
    <w:p>
      <w:pPr/>
      <w:r>
        <w:rPr>
          <w:lang w:val="es_ES" w:bidi="es_ES"/>
        </w:rPr>
      </w:r>
      <w:r>
        <w:rPr>
          <w:lang w:val="es_ES" w:bidi="es_ES"/>
        </w:rPr>
        <w:t>Gilgal fue el primer bastión de Israel en la tierra de Canaán. Sirvió como base para las campañas militares de Israel durante la conquista del territorio.</w:t>
      </w:r>
    </w:p>
    <w:p>
      <w:pPr/>
      <w:r>
        <w:rPr>
          <w:lang w:val="es_ES" w:bidi="es_ES"/>
        </w:rPr>
      </w:r>
      <w:r>
        <w:rPr>
          <w:lang w:val="es_ES" w:bidi="es_ES"/>
        </w:rPr>
        <w:t>Desde Gilgal, Josué dirigió al pueblo en varios eventos importantes:</w:t>
      </w:r>
    </w:p>
    <w:p>
      <w:pPr>
        <w:pStyle w:val="ListBullet"/>
        <w:spacing w:line="240" w:lineRule="auto"/>
        <w:ind w:left="1440"/>
      </w:pPr>
      <w:r>
        <w:rPr>
          <w:lang w:val="es_ES" w:bidi="es_ES"/>
        </w:rPr>
      </w:r>
      <w:r>
        <w:rPr>
          <w:lang w:val="es_ES" w:bidi="es_ES"/>
        </w:rPr>
        <w:t>La caída de Jericó (</w:t>
      </w:r>
      <w:r>
        <w:rPr>
          <w:lang w:val="es_ES" w:bidi="es_ES"/>
        </w:rPr>
        <w:t>Jos 6</w:t>
      </w:r>
      <w:r>
        <w:rPr>
          <w:lang w:val="es_ES" w:bidi="es_ES"/>
        </w:rPr>
        <w:t>)</w:t>
      </w:r>
    </w:p>
    <w:p>
      <w:pPr>
        <w:pStyle w:val="ListBullet"/>
        <w:spacing w:line="240" w:lineRule="auto"/>
        <w:ind w:left="1440"/>
      </w:pPr>
      <w:r>
        <w:rPr>
          <w:lang w:val="es_ES" w:bidi="es_ES"/>
        </w:rPr>
      </w:r>
      <w:r>
        <w:rPr>
          <w:lang w:val="es_ES" w:bidi="es_ES"/>
        </w:rPr>
        <w:t>El ataque a Hai (</w:t>
      </w:r>
      <w:r>
        <w:rPr>
          <w:lang w:val="es_ES" w:bidi="es_ES"/>
        </w:rPr>
        <w:t>Jos 8:3</w:t>
      </w:r>
      <w:r>
        <w:rPr>
          <w:lang w:val="es_ES" w:bidi="es_ES"/>
        </w:rPr>
        <w:t>)</w:t>
      </w:r>
    </w:p>
    <w:p>
      <w:pPr>
        <w:pStyle w:val="ListBullet"/>
        <w:spacing w:line="240" w:lineRule="auto"/>
        <w:ind w:left="1440"/>
      </w:pPr>
      <w:r>
        <w:rPr>
          <w:lang w:val="es_ES" w:bidi="es_ES"/>
        </w:rPr>
      </w:r>
      <w:r>
        <w:rPr>
          <w:lang w:val="es_ES" w:bidi="es_ES"/>
        </w:rPr>
        <w:t>El tratado de paz con los gabaonitas (</w:t>
      </w:r>
      <w:r>
        <w:rPr>
          <w:lang w:val="es_ES" w:bidi="es_ES"/>
        </w:rPr>
        <w:t>Jos 9:3–15</w:t>
      </w:r>
      <w:r>
        <w:rPr>
          <w:lang w:val="es_ES" w:bidi="es_ES"/>
        </w:rPr>
        <w:t>)</w:t>
      </w:r>
    </w:p>
    <w:p>
      <w:pPr>
        <w:pStyle w:val="ListBullet"/>
        <w:spacing w:line="240" w:lineRule="auto"/>
        <w:ind w:left="1440"/>
      </w:pPr>
      <w:r>
        <w:rPr>
          <w:lang w:val="es_ES" w:bidi="es_ES"/>
        </w:rPr>
      </w:r>
      <w:r>
        <w:rPr>
          <w:lang w:val="es_ES" w:bidi="es_ES"/>
        </w:rPr>
        <w:t>La batalla contra los cinco reyes amorreos (</w:t>
      </w:r>
      <w:r>
        <w:rPr>
          <w:lang w:val="es_ES" w:bidi="es_ES"/>
        </w:rPr>
        <w:t>Jos 10:6–43</w:t>
      </w:r>
      <w:r>
        <w:rPr>
          <w:lang w:val="es_ES" w:bidi="es_ES"/>
        </w:rPr>
        <w:t>)</w:t>
      </w:r>
    </w:p>
    <w:p>
      <w:pPr>
        <w:pStyle w:val="ListBullet"/>
        <w:spacing w:line="240" w:lineRule="auto"/>
        <w:ind w:left="1440"/>
      </w:pPr>
      <w:r>
        <w:rPr>
          <w:lang w:val="es_ES" w:bidi="es_ES"/>
        </w:rPr>
      </w:r>
      <w:r>
        <w:rPr>
          <w:lang w:val="es_ES" w:bidi="es_ES"/>
        </w:rPr>
        <w:t>La campaña del norte (</w:t>
      </w:r>
      <w:r>
        <w:rPr>
          <w:lang w:val="es_ES" w:bidi="es_ES"/>
        </w:rPr>
        <w:t>Jos 11</w:t>
      </w:r>
      <w:r>
        <w:rPr>
          <w:lang w:val="es_ES" w:bidi="es_ES"/>
        </w:rPr>
        <w:t>)</w:t>
      </w:r>
    </w:p>
    <w:p>
      <w:pPr/>
      <w:r>
        <w:rPr>
          <w:lang w:val="es_ES" w:bidi="es_ES"/>
        </w:rPr>
      </w:r>
      <w:r>
        <w:rPr>
          <w:lang w:val="es_ES" w:bidi="es_ES"/>
        </w:rPr>
        <w:t>En Gilgal, Josué asignó sus porciones de tierra a las tribus de Judá, Manasés y Efraín (</w:t>
      </w:r>
      <w:r>
        <w:rPr>
          <w:lang w:val="es_ES" w:bidi="es_ES"/>
        </w:rPr>
        <w:t>Jos 15–17</w:t>
      </w:r>
      <w:r>
        <w:rPr>
          <w:lang w:val="es_ES" w:bidi="es_ES"/>
        </w:rPr>
        <w:t>).</w:t>
      </w:r>
    </w:p>
    <w:p>
      <w:pPr/>
      <w:r>
        <w:rPr>
          <w:lang w:val="es_ES" w:bidi="es_ES"/>
        </w:rPr>
      </w:r>
      <w:r>
        <w:rPr>
          <w:lang w:val="es_ES" w:bidi="es_ES"/>
        </w:rPr>
        <w:t>Incluso después de que el tabernáculo fue trasladado a Silo, Gilgal mantuvo su importancia durante muchos años. Samuel, el profeta y juez, visitaba Gilgal con frecuencia como parte de sus viajes anuales (</w:t>
      </w:r>
      <w:r>
        <w:rPr>
          <w:lang w:val="es_ES" w:bidi="es_ES"/>
        </w:rPr>
        <w:t>1 Sam 7:16</w:t>
      </w:r>
      <w:r>
        <w:rPr>
          <w:lang w:val="es_ES" w:bidi="es_ES"/>
        </w:rPr>
        <w:t>). Gilgal fue uno de los principales lugares para ofrecer sacrificios (</w:t>
      </w:r>
      <w:r>
        <w:rPr>
          <w:lang w:val="es_ES" w:bidi="es_ES"/>
        </w:rPr>
        <w:t>1 Sam 10:8,</w:t>
      </w:r>
      <w:r>
        <w:rPr>
          <w:lang w:val="es_ES" w:bidi="es_ES"/>
        </w:rPr>
        <w:t xml:space="preserve"> </w:t>
      </w:r>
      <w:r>
        <w:rPr>
          <w:lang w:val="es_ES" w:bidi="es_ES"/>
        </w:rPr>
        <w:t>13:9–10,</w:t>
      </w:r>
      <w:r>
        <w:rPr>
          <w:lang w:val="es_ES" w:bidi="es_ES"/>
        </w:rPr>
        <w:t xml:space="preserve"> </w:t>
      </w:r>
      <w:r>
        <w:rPr>
          <w:lang w:val="es_ES" w:bidi="es_ES"/>
        </w:rPr>
        <w:t>15:21</w:t>
      </w:r>
      <w:r>
        <w:rPr>
          <w:lang w:val="es_ES" w:bidi="es_ES"/>
        </w:rPr>
        <w:t>). En Gilgal, Samuel coronó a Saúl, de la tribu de Benjamín, como rey (</w:t>
      </w:r>
      <w:r>
        <w:rPr>
          <w:lang w:val="es_ES" w:bidi="es_ES"/>
        </w:rPr>
        <w:t>1 Sam 11:14–15</w:t>
      </w:r>
      <w:r>
        <w:rPr>
          <w:lang w:val="es_ES" w:bidi="es_ES"/>
        </w:rPr>
        <w:t>). Más tarde, Dios rechazó a Saúl como rey de Israel (</w:t>
      </w:r>
      <w:r>
        <w:rPr>
          <w:lang w:val="es_ES" w:bidi="es_ES"/>
        </w:rPr>
        <w:t>1 Sam 13:4–15,</w:t>
      </w:r>
      <w:r>
        <w:rPr>
          <w:lang w:val="es_ES" w:bidi="es_ES"/>
        </w:rPr>
        <w:t xml:space="preserve"> </w:t>
      </w:r>
      <w:r>
        <w:rPr>
          <w:lang w:val="es_ES" w:bidi="es_ES"/>
        </w:rPr>
        <w:t>15:17–31</w:t>
      </w:r>
      <w:r>
        <w:rPr>
          <w:lang w:val="es_ES" w:bidi="es_ES"/>
        </w:rPr>
        <w:t>). Después de la rebelión de Absalón, los hombres de Judá se reunieron con el rey David en Gilgal cuando él regresó a la tierra (</w:t>
      </w:r>
      <w:r>
        <w:rPr>
          <w:lang w:val="es_ES" w:bidi="es_ES"/>
        </w:rPr>
        <w:t>2 Sam 19:15</w:t>
      </w:r>
      <w:r>
        <w:rPr>
          <w:lang w:val="es_ES" w:bidi="es_ES"/>
        </w:rPr>
        <w:t>).</w:t>
      </w:r>
    </w:p>
    <w:p>
      <w:pPr/>
      <w:r>
        <w:rPr>
          <w:lang w:val="es_ES" w:bidi="es_ES"/>
        </w:rPr>
      </w:r>
      <w:r>
        <w:rPr>
          <w:lang w:val="es_ES" w:bidi="es_ES"/>
        </w:rPr>
        <w:t>Gilgal continuó siendo un lugar de culto hasta el siglo VIII a.C. Sin embargo, los profetas Oseas y Amós se pronunciaron en su contra porque la gente estaba adorando de manera incorrecta (</w:t>
      </w:r>
      <w:r>
        <w:rPr>
          <w:lang w:val="es_ES" w:bidi="es_ES"/>
        </w:rPr>
        <w:t>Os 4:15,</w:t>
      </w:r>
      <w:r>
        <w:rPr>
          <w:lang w:val="es_ES" w:bidi="es_ES"/>
        </w:rPr>
        <w:t xml:space="preserve"> </w:t>
      </w:r>
      <w:r>
        <w:rPr>
          <w:lang w:val="es_ES" w:bidi="es_ES"/>
        </w:rPr>
        <w:t>9:15,</w:t>
      </w:r>
      <w:r>
        <w:rPr>
          <w:lang w:val="es_ES" w:bidi="es_ES"/>
        </w:rPr>
        <w:t xml:space="preserve"> </w:t>
      </w:r>
      <w:r>
        <w:rPr>
          <w:lang w:val="es_ES" w:bidi="es_ES"/>
        </w:rPr>
        <w:t>12:11</w:t>
      </w:r>
      <w:r>
        <w:rPr>
          <w:lang w:val="es_ES" w:bidi="es_ES"/>
        </w:rPr>
        <w:t xml:space="preserve">; </w:t>
      </w:r>
      <w:r>
        <w:rPr>
          <w:lang w:val="es_ES" w:bidi="es_ES"/>
        </w:rPr>
        <w:t>Am 4:4,</w:t>
      </w:r>
      <w:r>
        <w:rPr>
          <w:lang w:val="es_ES" w:bidi="es_ES"/>
        </w:rPr>
        <w:t xml:space="preserve"> </w:t>
      </w:r>
      <w:r>
        <w:rPr>
          <w:lang w:val="es_ES" w:bidi="es_ES"/>
        </w:rPr>
        <w:t>5:5</w:t>
      </w:r>
      <w:r>
        <w:rPr>
          <w:lang w:val="es_ES" w:bidi="es_ES"/>
        </w:rPr>
        <w:t>).</w:t>
      </w:r>
    </w:p>
    <w:p>
      <w:pPr/>
      <w:r>
        <w:rPr>
          <w:lang w:val="es_ES" w:bidi="es_ES"/>
        </w:rPr>
      </w:r>
      <w:r>
        <w:rPr>
          <w:lang w:val="es_ES" w:bidi="es_ES"/>
        </w:rPr>
        <w:t>No conocemos la ubicación exacta de Gilgal. Arqueólogos han sugerido diferentes lugares cerca de Jericó. Algunos creen que estaba en Khirbet en-Nitleh, a aproximadamente 3.2 kilómetros al este del Jericó moderno. Otros consideran que estaba en Khirbet Mefjir, un montículo a unos 1.6 kilómetros de la antigua Jericó (Tell es-Sultan).</w:t>
      </w:r>
    </w:p>
    <w:p>
      <w:pPr/>
      <w:r>
        <w:rPr>
          <w:lang w:val="es_ES" w:bidi="es_ES"/>
        </w:rPr>
      </w:r>
      <w:r>
        <w:rPr>
          <w:lang w:val="es_ES" w:bidi="es_ES"/>
        </w:rPr>
        <w:t>Josué 4:19</w:t>
      </w:r>
      <w:r>
        <w:rPr>
          <w:lang w:val="es_ES" w:bidi="es_ES"/>
        </w:rPr>
        <w:t xml:space="preserve"> lo ubica en la frontera oriental de Jericó. El historiador judío Josefo mencionó que estaba a unos 50 estadios (9.3 kilómetros) del vado del Jordán a Gilgal. Gilgal se encontraba a unos 10 estadios de Jericó (</w:t>
      </w:r>
      <w:r>
        <w:rPr>
          <w:i/>
          <w:lang w:val="es_ES" w:bidi="es_ES"/>
        </w:rPr>
        <w:t>Antigüedades</w:t>
      </w:r>
      <w:r>
        <w:rPr>
          <w:lang w:val="es_ES" w:bidi="es_ES"/>
        </w:rPr>
        <w:t xml:space="preserve"> 5.6.4). Estos detalles parecen coincidir mejor con Khirbet Mefjir.</w:t>
      </w:r>
    </w:p>
    <w:p>
      <w:pPr>
        <w:pStyle w:val="ListNumber"/>
        <w:numPr>
          <w:ilvl w:val="0"/>
          <w:numId w:val="26"/>
        </w:numPr>
        <w:spacing w:line="240" w:lineRule="auto"/>
        <w:ind w:left="720"/>
      </w:pPr>
      <w:r>
        <w:rPr>
          <w:lang w:val="es_ES" w:bidi="es_ES"/>
        </w:rPr>
      </w:r>
      <w:r>
        <w:rPr>
          <w:lang w:val="es_ES" w:bidi="es_ES"/>
        </w:rPr>
        <w:t xml:space="preserve">Un lugar mencionado en </w:t>
      </w:r>
      <w:r>
        <w:rPr>
          <w:lang w:val="es_ES" w:bidi="es_ES"/>
        </w:rPr>
        <w:t>Deuteronomio 11:30</w:t>
      </w:r>
      <w:r>
        <w:rPr>
          <w:lang w:val="es_ES" w:bidi="es_ES"/>
        </w:rPr>
        <w:t>. Podría estar cerca de Jericó, pero el versículo sugiere que está más próximo al Monte Ebal y al Monte Gerizim. Estas dos montañas se encuentran en el centro de Canaán, cerca de la ciudad de Siquem. Esto indica que este Gilgal probablemente estaba en esa área, no cerca del más conocido Gilgal por Jericó.</w:t>
      </w:r>
    </w:p>
    <w:p>
      <w:pPr>
        <w:pStyle w:val="ListNumber"/>
        <w:spacing w:line="240" w:lineRule="auto"/>
        <w:ind w:left="720"/>
      </w:pPr>
      <w:r>
        <w:rPr>
          <w:lang w:val="es_ES" w:bidi="es_ES"/>
        </w:rPr>
      </w:r>
      <w:r>
        <w:rPr>
          <w:lang w:val="es_ES" w:bidi="es_ES"/>
        </w:rPr>
        <w:t>En algunas traducciones de "</w:t>
      </w:r>
      <w:r>
        <w:rPr>
          <w:lang w:val="es_ES" w:bidi="es_ES"/>
        </w:rPr>
        <w:t>Goyim en Gilgal</w:t>
      </w:r>
      <w:r>
        <w:rPr>
          <w:lang w:val="es_ES" w:bidi="es_ES"/>
        </w:rPr>
        <w:t>" (</w:t>
      </w:r>
      <w:r>
        <w:rPr>
          <w:lang w:val="es_ES" w:bidi="es_ES"/>
        </w:rPr>
        <w:t>Jos 12:23</w:t>
      </w:r>
      <w:r>
        <w:rPr>
          <w:lang w:val="es_ES" w:bidi="es_ES"/>
        </w:rPr>
        <w:t>) no especifica su ubicación exacta, pero el contexto lo sitúa en el norte de Palestina, en el área de Galilea.</w:t>
        <w:br/>
      </w:r>
      <w:r>
        <w:rPr>
          <w:i/>
          <w:lang w:val="es_ES" w:bidi="es_ES"/>
        </w:rPr>
        <w:t>Ver</w:t>
      </w:r>
      <w:r>
        <w:rPr>
          <w:lang w:val="es_ES" w:bidi="es_ES"/>
        </w:rPr>
        <w:t xml:space="preserve"> </w:t>
      </w:r>
      <w:r>
        <w:rPr>
          <w:lang w:val="es_ES" w:bidi="es_ES"/>
        </w:rPr>
        <w:t>Goyim #2</w:t>
      </w:r>
      <w:r>
        <w:rPr>
          <w:lang w:val="es_ES" w:bidi="es_ES"/>
        </w:rPr>
        <w:t>.</w:t>
      </w:r>
    </w:p>
    <w:p>
      <w:pPr>
        <w:pStyle w:val="ListNumber"/>
        <w:spacing w:line="240" w:lineRule="auto"/>
        <w:ind w:left="720"/>
      </w:pPr>
      <w:r>
        <w:rPr>
          <w:lang w:val="es_ES" w:bidi="es_ES"/>
        </w:rPr>
      </w:r>
      <w:r>
        <w:rPr>
          <w:lang w:val="es_ES" w:bidi="es_ES"/>
        </w:rPr>
        <w:t>Un lugar que marca la frontera norte de Judá (</w:t>
      </w:r>
      <w:r>
        <w:rPr>
          <w:lang w:val="es_ES" w:bidi="es_ES"/>
        </w:rPr>
        <w:t>Jos 15:7</w:t>
      </w:r>
      <w:r>
        <w:rPr>
          <w:lang w:val="es_ES" w:bidi="es_ES"/>
        </w:rPr>
        <w:t>). Estaba cerca de Adummim. Podría ser el mismo lugar que Geliloth (</w:t>
      </w:r>
      <w:r>
        <w:rPr>
          <w:lang w:val="es_ES" w:bidi="es_ES"/>
        </w:rPr>
        <w:t>Jos 18:17</w:t>
      </w:r>
      <w:r>
        <w:rPr>
          <w:lang w:val="es_ES" w:bidi="es_ES"/>
        </w:rPr>
        <w:t>).</w:t>
      </w:r>
    </w:p>
    <w:p>
      <w:pPr>
        <w:pStyle w:val="ListNumber"/>
        <w:spacing w:line="240" w:lineRule="auto"/>
        <w:ind w:left="720"/>
      </w:pPr>
      <w:r>
        <w:rPr>
          <w:lang w:val="es_ES" w:bidi="es_ES"/>
        </w:rPr>
      </w:r>
      <w:r>
        <w:rPr>
          <w:lang w:val="es_ES" w:bidi="es_ES"/>
        </w:rPr>
        <w:t>Un lugar mencionado en relación con los profetas Elías y Eliseo (</w:t>
      </w:r>
      <w:r>
        <w:rPr>
          <w:lang w:val="es_ES" w:bidi="es_ES"/>
        </w:rPr>
        <w:t>2 Re 2:1,</w:t>
      </w:r>
      <w:r>
        <w:rPr>
          <w:lang w:val="es_ES" w:bidi="es_ES"/>
        </w:rPr>
        <w:t xml:space="preserve"> </w:t>
      </w:r>
      <w:r>
        <w:rPr>
          <w:lang w:val="es_ES" w:bidi="es_ES"/>
        </w:rPr>
        <w:t>4:38</w:t>
      </w:r>
      <w:r>
        <w:rPr>
          <w:lang w:val="es_ES" w:bidi="es_ES"/>
        </w:rPr>
        <w:t>). Parece que era un pueblo más alejado del Río Jordán que al mencionado anteriormente en #1. La historia sobre Dios llevando al profeta Elías al cielo se relaciona con Gilgal. Elías y Eliseo iban de Gilgal a Betel y luego a Jericó. La historia sitúa a Betel entre Gilgal y Jericó. Por lo tanto, no podría haber sido el primer Gilgal. Puede referirse al moderno Jiljiliah, un pueblo en la cima de una colina en el centro de Palestina, a unos 11.3 kilómetros al norte de Betel.</w:t>
      </w:r>
      <w:r>
        <w:rPr>
          <w:lang w:val="es_ES" w:bidi="es_ES"/>
        </w:rPr>
      </w:r>
      <w:r>
        <w:rPr>
          <w:lang w:val="es_ES" w:bidi="es_ES"/>
        </w:rPr>
      </w:r>
    </w:p>
    <w:p>
      <w:pPr/>
      <w:r>
        <w:rPr>
          <w:lang w:val="es_ES" w:bidi="es_ES"/>
        </w:rPr>
      </w:r>
    </w:p>
    <w:p>
      <w:pPr>
        <w:pStyle w:val="Heading2"/>
      </w:pPr>
      <w:r>
        <w:rPr>
          <w:lang w:val="es_ES" w:bidi="es_ES"/>
        </w:rPr>
        <w:t>Gilo, Gilonita</w:t>
      </w:r>
      <w:r>
        <w:rPr>
          <w:lang w:val="es_ES" w:bidi="es_ES"/>
        </w:rPr>
      </w:r>
    </w:p>
    <w:p>
      <w:pPr/>
      <w:r>
        <w:rPr>
          <w:lang w:val="es_ES" w:bidi="es_ES"/>
        </w:rPr>
      </w:r>
      <w:r>
        <w:rPr>
          <w:lang w:val="es_ES" w:bidi="es_ES"/>
        </w:rPr>
        <w:t>Un pueblo y sus habitantes que se encuentran en las montañas del sur de Judá (</w:t>
      </w:r>
      <w:r>
        <w:rPr>
          <w:lang w:val="es_ES" w:bidi="es_ES"/>
        </w:rPr>
        <w:t>Jos 15:51</w:t>
      </w:r>
      <w:r>
        <w:rPr>
          <w:lang w:val="es_ES" w:bidi="es_ES"/>
        </w:rPr>
        <w:t>). Ahitofel, el consejero del rey David, era un Gilonita (</w:t>
      </w:r>
      <w:r>
        <w:rPr>
          <w:lang w:val="es_ES" w:bidi="es_ES"/>
        </w:rPr>
        <w:t>2 Sam 15:12,</w:t>
      </w:r>
      <w:r>
        <w:rPr>
          <w:lang w:val="es_ES" w:bidi="es_ES"/>
        </w:rPr>
        <w:t xml:space="preserve"> </w:t>
      </w:r>
      <w:r>
        <w:rPr>
          <w:lang w:val="es_ES" w:bidi="es_ES"/>
        </w:rPr>
        <w:t>23:34</w:t>
      </w:r>
      <w:r>
        <w:rPr>
          <w:lang w:val="es_ES" w:bidi="es_ES"/>
        </w:rPr>
        <w:t>). Hoy en día, los investigadores creen que Gilo podría haber estado ubicado en un lugar actualmente llamado Khirbet Jala, que se encuentra justo al noreste de la ciudad de Hebrón.</w:t>
      </w:r>
      <w:r>
        <w:rPr>
          <w:lang w:val="es_ES" w:bidi="es_ES"/>
        </w:rPr>
      </w:r>
      <w:r>
        <w:rPr>
          <w:lang w:val="es_ES" w:bidi="es_ES"/>
        </w:rPr>
      </w:r>
    </w:p>
    <w:p>
      <w:pPr/>
      <w:r>
        <w:rPr>
          <w:lang w:val="es_ES" w:bidi="es_ES"/>
        </w:rPr>
      </w:r>
    </w:p>
    <w:p>
      <w:pPr>
        <w:pStyle w:val="Heading2"/>
      </w:pPr>
      <w:r>
        <w:rPr>
          <w:lang w:val="es_ES" w:bidi="es_ES"/>
        </w:rPr>
        <w:t>Gimnasio</w:t>
      </w:r>
      <w:r>
        <w:rPr>
          <w:lang w:val="es_ES" w:bidi="es_ES"/>
        </w:rPr>
      </w:r>
    </w:p>
    <w:p>
      <w:pPr/>
      <w:r>
        <w:rPr>
          <w:lang w:val="es_ES" w:bidi="es_ES"/>
        </w:rPr>
      </w:r>
      <w:r>
        <w:rPr>
          <w:lang w:val="es_ES" w:bidi="es_ES"/>
        </w:rPr>
        <w:t>Un gimnasio era una escuela griega donde los jóvenes aprendían educación física y tenían materias académicas. Cuando la cultura griega se expandió a muchos países, estas escuelas se convirtieron en lugares importantes para difundir la cultura griega. Los estudiantes recibían entrenamiento en deportes, aprendizaje y habilidades sociales. Solo los niños de familias adineradas podían asistir a estas escuelas privadas. Los jóvenes griegos debían asistir si querían convertirse en ciudadanos de su ciudad.</w:t>
      </w:r>
    </w:p>
    <w:p>
      <w:pPr/>
      <w:r>
        <w:rPr>
          <w:lang w:val="es_ES" w:bidi="es_ES"/>
        </w:rPr>
      </w:r>
      <w:r>
        <w:rPr>
          <w:lang w:val="es_ES" w:bidi="es_ES"/>
        </w:rPr>
        <w:t>Al principio, cuando una familia de Macedonia llamada los Ptolomeos gobernaba Jerusalén, la ciudad no tenía un gimnasio. Más tarde, una familia gobernante diferente de Siria, conocida como los Seléucidas, tomó el control. Los Seléucidas deseaban que todos en su reino adoptaran las costumbres y formas de vida griegas. Durante este tiempo, el sumo sacerdote judío pagó dinero al rey Antíoco IV para obtener permiso para construir un gimnasio en Jerusalén (1 Mac 1:13–15, 2 Mac 4:9).</w:t>
      </w:r>
    </w:p>
    <w:p>
      <w:pPr/>
      <w:r>
        <w:rPr>
          <w:lang w:val="es_ES" w:bidi="es_ES"/>
        </w:rPr>
      </w:r>
      <w:r>
        <w:rPr>
          <w:lang w:val="es_ES" w:bidi="es_ES"/>
        </w:rPr>
        <w:t>Los judíos conservadores evitaban el gimnasio porque creían que influía en los niños judíos para que adoptaran normas culturales griegas. También desaprobaban la práctica griega de participar desnudos en concursos atléticos. A veces, los jóvenes judíos se quitaban o escondían su circuncisión para poder participar en competiciones (1 Mac 1:13–15).</w:t>
      </w:r>
    </w:p>
    <w:p>
      <w:pPr/>
      <w:r>
        <w:rPr>
          <w:lang w:val="es_ES" w:bidi="es_ES"/>
        </w:rPr>
      </w:r>
      <w:r>
        <w:rPr>
          <w:lang w:val="es_ES" w:bidi="es_ES"/>
        </w:rPr>
        <w:t>Los judíos alejandrinos estaban menos en contra del gimnasio que los judíos en Jerusalén. Sin embargo, los griegos alejandrinos no aprobaban incluir a personas no griegas, como egipcios y judíos, en los gimnasios. La política romana convertía a los graduados del gimnasio en ciudadanos griegos. Una vez que los graduados del gimnasio obtenían la ciudadanía, podían participar en el gobierno local.</w:t>
      </w:r>
    </w:p>
    <w:p>
      <w:pPr/>
      <w:r>
        <w:rPr>
          <w:lang w:val="es_ES" w:bidi="es_ES"/>
        </w:rPr>
      </w:r>
      <w:r>
        <w:rPr>
          <w:lang w:val="es_ES" w:bidi="es_ES"/>
        </w:rPr>
        <w:t>El apóstol Pablo y los primeros cristianos no parecían tener opiniones negativas sobre los gimnasios. Pablo utilizó un lenguaje atlético para describir la vida cristiana (</w:t>
      </w:r>
      <w:r>
        <w:rPr>
          <w:lang w:val="es_ES" w:bidi="es_ES"/>
        </w:rPr>
        <w:t>1 Co 9:24</w:t>
      </w:r>
      <w:r>
        <w:rPr>
          <w:lang w:val="es_ES" w:bidi="es_ES"/>
        </w:rPr>
        <w:t>–</w:t>
      </w:r>
      <w:r>
        <w:rPr>
          <w:lang w:val="es_ES" w:bidi="es_ES"/>
        </w:rPr>
        <w:t>27</w:t>
      </w:r>
      <w:r>
        <w:rPr>
          <w:lang w:val="es_ES" w:bidi="es_ES"/>
        </w:rPr>
        <w:t xml:space="preserve">; </w:t>
      </w:r>
      <w:r>
        <w:rPr>
          <w:lang w:val="es_ES" w:bidi="es_ES"/>
        </w:rPr>
        <w:t>Ga 2:2,</w:t>
      </w:r>
      <w:r>
        <w:rPr>
          <w:lang w:val="es_ES" w:bidi="es_ES"/>
        </w:rPr>
        <w:t xml:space="preserve"> </w:t>
      </w:r>
      <w:r>
        <w:rPr>
          <w:lang w:val="es_ES" w:bidi="es_ES"/>
        </w:rPr>
        <w:t>5:7</w:t>
      </w:r>
      <w:r>
        <w:rPr>
          <w:lang w:val="es_ES" w:bidi="es_ES"/>
        </w:rPr>
        <w:t xml:space="preserve">; </w:t>
      </w:r>
      <w:r>
        <w:rPr>
          <w:lang w:val="es_ES" w:bidi="es_ES"/>
        </w:rPr>
        <w:t>Fil 1:30,</w:t>
      </w:r>
      <w:r>
        <w:rPr>
          <w:lang w:val="es_ES" w:bidi="es_ES"/>
        </w:rPr>
        <w:t xml:space="preserve"> </w:t>
      </w:r>
      <w:r>
        <w:rPr>
          <w:lang w:val="es_ES" w:bidi="es_ES"/>
        </w:rPr>
        <w:t>2:16</w:t>
      </w:r>
      <w:r>
        <w:rPr>
          <w:lang w:val="es_ES" w:bidi="es_ES"/>
        </w:rPr>
        <w:t>).</w:t>
      </w:r>
      <w:r>
        <w:rPr>
          <w:lang w:val="es_ES" w:bidi="es_ES"/>
        </w:rPr>
      </w:r>
      <w:r>
        <w:rPr>
          <w:lang w:val="es_ES" w:bidi="es_ES"/>
        </w:rPr>
      </w:r>
    </w:p>
    <w:p>
      <w:pPr/>
      <w:r>
        <w:rPr>
          <w:lang w:val="es_ES" w:bidi="es_ES"/>
        </w:rPr>
      </w:r>
    </w:p>
    <w:p>
      <w:pPr>
        <w:pStyle w:val="Heading2"/>
      </w:pPr>
      <w:r>
        <w:rPr>
          <w:lang w:val="es_ES" w:bidi="es_ES"/>
        </w:rPr>
        <w:t>Gimzo</w:t>
      </w:r>
      <w:r>
        <w:rPr>
          <w:lang w:val="es_ES" w:bidi="es_ES"/>
        </w:rPr>
      </w:r>
    </w:p>
    <w:p>
      <w:pPr/>
      <w:r>
        <w:rPr>
          <w:lang w:val="es_ES" w:bidi="es_ES"/>
        </w:rPr>
      </w:r>
      <w:r>
        <w:rPr>
          <w:lang w:val="es_ES" w:bidi="es_ES"/>
        </w:rPr>
        <w:t>La ciudad de Judá fue capturada por los filisteos durante el reinado del rey Acaz (</w:t>
      </w:r>
      <w:r>
        <w:rPr>
          <w:lang w:val="es_ES" w:bidi="es_ES"/>
        </w:rPr>
        <w:t>2 Cro 28:18</w:t>
      </w:r>
      <w:r>
        <w:rPr>
          <w:lang w:val="es_ES" w:bidi="es_ES"/>
        </w:rPr>
        <w:t>). Es la moderna Jimzu, situada al sureste de Ludd (Lida).</w:t>
      </w:r>
      <w:r>
        <w:rPr>
          <w:lang w:val="es_ES" w:bidi="es_ES"/>
        </w:rPr>
      </w:r>
      <w:r>
        <w:rPr>
          <w:lang w:val="es_ES" w:bidi="es_ES"/>
        </w:rPr>
      </w:r>
    </w:p>
    <w:p>
      <w:pPr/>
      <w:r>
        <w:rPr>
          <w:lang w:val="es_ES" w:bidi="es_ES"/>
        </w:rPr>
      </w:r>
    </w:p>
    <w:p>
      <w:pPr>
        <w:pStyle w:val="Heading2"/>
      </w:pPr>
      <w:r>
        <w:rPr>
          <w:lang w:val="es_ES" w:bidi="es_ES"/>
        </w:rPr>
        <w:t>Ginat</w:t>
      </w:r>
      <w:r>
        <w:rPr>
          <w:lang w:val="es_ES" w:bidi="es_ES"/>
        </w:rPr>
      </w:r>
    </w:p>
    <w:p>
      <w:pPr/>
      <w:r>
        <w:rPr>
          <w:lang w:val="es_ES" w:bidi="es_ES"/>
        </w:rPr>
      </w:r>
      <w:r>
        <w:rPr>
          <w:lang w:val="es_ES" w:bidi="es_ES"/>
        </w:rPr>
        <w:t>Padre de Tibni. Tibni intentó, sin éxito, obtener el trono de Israel; Omri se convirtió en rey en su lugar (</w:t>
      </w:r>
      <w:r>
        <w:rPr>
          <w:lang w:val="es_ES" w:bidi="es_ES"/>
        </w:rPr>
        <w:t>1 Re 16:21–22</w:t>
      </w:r>
      <w:r>
        <w:rPr>
          <w:lang w:val="es_ES" w:bidi="es_ES"/>
        </w:rPr>
        <w:t>).</w:t>
      </w:r>
      <w:r>
        <w:rPr>
          <w:lang w:val="es_ES" w:bidi="es_ES"/>
        </w:rPr>
      </w:r>
      <w:r>
        <w:rPr>
          <w:lang w:val="es_ES" w:bidi="es_ES"/>
        </w:rPr>
      </w:r>
    </w:p>
    <w:p>
      <w:pPr/>
      <w:r>
        <w:rPr>
          <w:lang w:val="es_ES" w:bidi="es_ES"/>
        </w:rPr>
      </w:r>
    </w:p>
    <w:p>
      <w:pPr>
        <w:pStyle w:val="Heading2"/>
      </w:pPr>
      <w:r>
        <w:rPr>
          <w:lang w:val="es_ES" w:bidi="es_ES"/>
        </w:rPr>
        <w:t>Ginetón</w:t>
      </w:r>
      <w:r>
        <w:rPr>
          <w:lang w:val="es_ES" w:bidi="es_ES"/>
        </w:rPr>
      </w:r>
    </w:p>
    <w:p>
      <w:pPr/>
      <w:r>
        <w:rPr>
          <w:lang w:val="es_ES" w:bidi="es_ES"/>
        </w:rPr>
      </w:r>
      <w:r>
        <w:rPr>
          <w:lang w:val="es_ES" w:bidi="es_ES"/>
        </w:rPr>
        <w:t>1. Sacerdote que puso su sello en el pacto de Esdras durante el período post-exílico (</w:t>
      </w:r>
      <w:r>
        <w:rPr>
          <w:lang w:val="es_ES" w:bidi="es_ES"/>
        </w:rPr>
        <w:t>Ne 10:6</w:t>
      </w:r>
      <w:r>
        <w:rPr>
          <w:lang w:val="es_ES" w:bidi="es_ES"/>
        </w:rPr>
        <w:t>).</w:t>
      </w:r>
    </w:p>
    <w:p>
      <w:pPr/>
      <w:r>
        <w:rPr>
          <w:lang w:val="es_ES" w:bidi="es_ES"/>
        </w:rPr>
      </w:r>
      <w:r>
        <w:rPr>
          <w:lang w:val="es_ES" w:bidi="es_ES"/>
        </w:rPr>
        <w:t>2. Sacerdote y jefe de la casa de Mesulam durante los días posteriores al exilio de Joiacim, el sumo sacerdote (</w:t>
      </w:r>
      <w:r>
        <w:rPr>
          <w:lang w:val="es_ES" w:bidi="es_ES"/>
        </w:rPr>
        <w:t>Ne 12:16</w:t>
      </w:r>
      <w:r>
        <w:rPr>
          <w:lang w:val="es_ES" w:bidi="es_ES"/>
        </w:rPr>
        <w:t>).</w:t>
      </w:r>
      <w:r>
        <w:rPr>
          <w:lang w:val="es_ES" w:bidi="es_ES"/>
        </w:rPr>
      </w:r>
      <w:r>
        <w:rPr>
          <w:lang w:val="es_ES" w:bidi="es_ES"/>
        </w:rPr>
      </w:r>
    </w:p>
    <w:p>
      <w:pPr/>
      <w:r>
        <w:rPr>
          <w:lang w:val="es_ES" w:bidi="es_ES"/>
        </w:rPr>
      </w:r>
    </w:p>
    <w:p>
      <w:pPr>
        <w:pStyle w:val="Heading2"/>
      </w:pPr>
      <w:r>
        <w:rPr>
          <w:lang w:val="es_ES" w:bidi="es_ES"/>
        </w:rPr>
        <w:t>Girgaseos</w:t>
      </w:r>
      <w:r>
        <w:rPr>
          <w:lang w:val="es_ES" w:bidi="es_ES"/>
        </w:rPr>
      </w:r>
    </w:p>
    <w:p>
      <w:pPr/>
      <w:r>
        <w:rPr>
          <w:lang w:val="es_ES" w:bidi="es_ES"/>
        </w:rPr>
      </w:r>
      <w:r>
        <w:rPr>
          <w:lang w:val="es_ES" w:bidi="es_ES"/>
        </w:rPr>
        <w:t>Una tribu cananea (</w:t>
      </w:r>
      <w:r>
        <w:rPr>
          <w:lang w:val="es_ES" w:bidi="es_ES"/>
        </w:rPr>
        <w:t>Génesis 10:16,</w:t>
      </w:r>
      <w:r>
        <w:rPr>
          <w:lang w:val="es_ES" w:bidi="es_ES"/>
        </w:rPr>
        <w:t xml:space="preserve"> </w:t>
      </w:r>
      <w:r>
        <w:rPr>
          <w:lang w:val="es_ES" w:bidi="es_ES"/>
        </w:rPr>
        <w:t>1 Crónicas 1:14</w:t>
      </w:r>
      <w:r>
        <w:rPr>
          <w:lang w:val="es_ES" w:bidi="es_ES"/>
        </w:rPr>
        <w:t>) cuya tierra fue prometida a Abraham (</w:t>
      </w:r>
      <w:r>
        <w:rPr>
          <w:lang w:val="es_ES" w:bidi="es_ES"/>
        </w:rPr>
        <w:t xml:space="preserve">Génesis 15:21, </w:t>
      </w:r>
      <w:r>
        <w:rPr>
          <w:lang w:val="es_ES" w:bidi="es_ES"/>
        </w:rPr>
        <w:t>Deuteronomio 7:1,</w:t>
      </w:r>
      <w:r>
        <w:rPr>
          <w:lang w:val="es_ES" w:bidi="es_ES"/>
        </w:rPr>
        <w:t xml:space="preserve"> </w:t>
      </w:r>
      <w:r>
        <w:rPr>
          <w:lang w:val="es_ES" w:bidi="es_ES"/>
        </w:rPr>
        <w:t>Josué 3:10</w:t>
      </w:r>
      <w:r>
        <w:rPr>
          <w:lang w:val="es_ES" w:bidi="es_ES"/>
        </w:rPr>
        <w:t>). La tierra fue finalmente adquirida (</w:t>
      </w:r>
      <w:r>
        <w:rPr>
          <w:lang w:val="es_ES" w:bidi="es_ES"/>
        </w:rPr>
        <w:t>Josué 24:11,</w:t>
      </w:r>
      <w:r>
        <w:rPr>
          <w:lang w:val="es_ES" w:bidi="es_ES"/>
        </w:rPr>
        <w:t xml:space="preserve"> </w:t>
      </w:r>
      <w:r>
        <w:rPr>
          <w:lang w:val="es_ES" w:bidi="es_ES"/>
        </w:rPr>
        <w:t>Nehemías 9:8</w:t>
      </w:r>
      <w:r>
        <w:rPr>
          <w:lang w:val="es_ES" w:bidi="es_ES"/>
        </w:rPr>
        <w:t xml:space="preserve">). La ubicación de la tribu es desconocida. Podrían haber vivido en Karkisha, una ciudad mencionada en textos hititas, o en Kirkishati, un área al este del Tigris. El nombre </w:t>
      </w:r>
      <w:r>
        <w:rPr>
          <w:i/>
          <w:lang w:val="es_ES" w:bidi="es_ES"/>
        </w:rPr>
        <w:t>Gresh</w:t>
      </w:r>
      <w:r>
        <w:rPr>
          <w:lang w:val="es_ES" w:bidi="es_ES"/>
        </w:rPr>
        <w:t xml:space="preserve"> apareció en textos ugaríticos del siglo XIII a. C. y po; endría indicar una tribu. En </w:t>
      </w:r>
      <w:r>
        <w:rPr>
          <w:lang w:val="es_ES" w:bidi="es_ES"/>
        </w:rPr>
        <w:t>Mateo 8:28,</w:t>
      </w:r>
      <w:r>
        <w:rPr>
          <w:lang w:val="es_ES" w:bidi="es_ES"/>
        </w:rPr>
        <w:t xml:space="preserve"> </w:t>
      </w:r>
      <w:r>
        <w:rPr>
          <w:lang w:val="es_ES" w:bidi="es_ES"/>
        </w:rPr>
        <w:t>Marcos 5:1</w:t>
      </w:r>
      <w:r>
        <w:rPr>
          <w:lang w:val="es_ES" w:bidi="es_ES"/>
        </w:rPr>
        <w:t xml:space="preserve"> y </w:t>
      </w:r>
      <w:r>
        <w:rPr>
          <w:lang w:val="es_ES" w:bidi="es_ES"/>
        </w:rPr>
        <w:t>Lucas 8:26</w:t>
      </w:r>
      <w:r>
        <w:rPr>
          <w:lang w:val="es_ES" w:bidi="es_ES"/>
        </w:rPr>
        <w:t>, el nombre traducido de diversas maneras como “Gergesenos” y “Gadarenos” puede preservar la tradición de que los Gergeseos una vez vivieron en Palestina.</w:t>
      </w:r>
      <w:r>
        <w:rPr>
          <w:lang w:val="es_ES" w:bidi="es_ES"/>
        </w:rPr>
      </w:r>
      <w:r>
        <w:rPr>
          <w:lang w:val="es_ES" w:bidi="es_ES"/>
        </w:rPr>
      </w:r>
    </w:p>
    <w:p>
      <w:pPr/>
      <w:r>
        <w:rPr>
          <w:lang w:val="es_ES" w:bidi="es_ES"/>
        </w:rPr>
      </w:r>
    </w:p>
    <w:p>
      <w:pPr>
        <w:pStyle w:val="Heading2"/>
      </w:pPr>
      <w:r>
        <w:rPr>
          <w:lang w:val="es_ES" w:bidi="es_ES"/>
        </w:rPr>
        <w:t>Gispa</w:t>
      </w:r>
      <w:r>
        <w:rPr>
          <w:lang w:val="es_ES" w:bidi="es_ES"/>
        </w:rPr>
      </w:r>
    </w:p>
    <w:p>
      <w:pPr/>
      <w:r>
        <w:rPr>
          <w:lang w:val="es_ES" w:bidi="es_ES"/>
        </w:rPr>
      </w:r>
      <w:r>
        <w:rPr>
          <w:lang w:val="es_ES" w:bidi="es_ES"/>
        </w:rPr>
        <w:t>Supervisor de los sirvientes del templo en la época de Nehemías (</w:t>
      </w:r>
      <w:r>
        <w:rPr>
          <w:lang w:val="es_ES" w:bidi="es_ES"/>
        </w:rPr>
        <w:t>Ne 11:21</w:t>
      </w:r>
      <w:r>
        <w:rPr>
          <w:lang w:val="es_ES" w:bidi="es_ES"/>
        </w:rPr>
        <w:t xml:space="preserve">); posiblemente también llamado Hasufá en </w:t>
      </w:r>
      <w:r>
        <w:rPr>
          <w:lang w:val="es_ES" w:bidi="es_ES"/>
        </w:rPr>
        <w:t>Esdras 2:43</w:t>
      </w:r>
      <w:r>
        <w:rPr>
          <w:lang w:val="es_ES" w:bidi="es_ES"/>
        </w:rPr>
        <w:t xml:space="preserve"> y </w:t>
      </w:r>
      <w:r>
        <w:rPr>
          <w:lang w:val="es_ES" w:bidi="es_ES"/>
        </w:rPr>
        <w:t>Nehemías 7:46</w:t>
      </w:r>
      <w:r>
        <w:rPr>
          <w:lang w:val="es_ES" w:bidi="es_ES"/>
        </w:rPr>
        <w:t xml:space="preserve">. </w:t>
      </w:r>
      <w:r>
        <w:rPr>
          <w:i/>
          <w:lang w:val="es_ES" w:bidi="es_ES"/>
        </w:rPr>
        <w:t>Consulte</w:t>
      </w:r>
      <w:r>
        <w:rPr>
          <w:lang w:val="es_ES" w:bidi="es_ES"/>
        </w:rPr>
        <w:t xml:space="preserve"> </w:t>
      </w:r>
      <w:r>
        <w:rPr>
          <w:lang w:val="es_ES" w:bidi="es_ES"/>
        </w:rPr>
        <w:t>Hasufá</w:t>
      </w:r>
      <w:r>
        <w:rPr>
          <w:lang w:val="es_ES" w:bidi="es_ES"/>
        </w:rPr>
        <w:t>.</w:t>
      </w:r>
      <w:r>
        <w:rPr>
          <w:lang w:val="es_ES" w:bidi="es_ES"/>
        </w:rPr>
      </w:r>
      <w:r>
        <w:rPr>
          <w:lang w:val="es_ES" w:bidi="es_ES"/>
        </w:rPr>
      </w:r>
    </w:p>
    <w:p>
      <w:pPr/>
      <w:r>
        <w:rPr>
          <w:lang w:val="es_ES" w:bidi="es_ES"/>
        </w:rPr>
      </w:r>
    </w:p>
    <w:p>
      <w:pPr>
        <w:pStyle w:val="Heading2"/>
      </w:pPr>
      <w:r>
        <w:rPr>
          <w:lang w:val="es_ES" w:bidi="es_ES"/>
        </w:rPr>
        <w:t>Gitaim</w:t>
      </w:r>
      <w:r>
        <w:rPr>
          <w:lang w:val="es_ES" w:bidi="es_ES"/>
        </w:rPr>
      </w:r>
    </w:p>
    <w:p>
      <w:pPr/>
      <w:r>
        <w:rPr>
          <w:lang w:val="es_ES" w:bidi="es_ES"/>
        </w:rPr>
      </w:r>
      <w:r>
        <w:rPr>
          <w:lang w:val="es_ES" w:bidi="es_ES"/>
        </w:rPr>
        <w:t>Una ciudad en el territorio de Benjamín a la que la gente de Beerot huyó para encontrar seguridad. Permanecieron allí bajo protección oficial (</w:t>
      </w:r>
      <w:r>
        <w:rPr>
          <w:lang w:val="es_ES" w:bidi="es_ES"/>
        </w:rPr>
        <w:t>2 Sam 4:3</w:t>
      </w:r>
      <w:r>
        <w:rPr>
          <w:lang w:val="es_ES" w:bidi="es_ES"/>
        </w:rPr>
        <w:t xml:space="preserve">). </w:t>
      </w:r>
      <w:r>
        <w:rPr>
          <w:lang w:val="es_ES" w:bidi="es_ES"/>
        </w:rPr>
        <w:t>Nehemías 11:33</w:t>
      </w:r>
      <w:r>
        <w:rPr>
          <w:lang w:val="es_ES" w:bidi="es_ES"/>
        </w:rPr>
        <w:t xml:space="preserve"> menciona a Gitaim como uno de los lugares donde los judíos se establecieron después de regresar del exilio en Babilonia.</w:t>
      </w:r>
    </w:p>
    <w:p>
      <w:pPr/>
      <w:r>
        <w:rPr>
          <w:lang w:val="es_ES" w:bidi="es_ES"/>
        </w:rPr>
      </w:r>
      <w:r>
        <w:rPr>
          <w:lang w:val="es_ES" w:bidi="es_ES"/>
        </w:rPr>
        <w:t>Las dos referencias podrían indicar dos lugares diferentes. Si es así, el segundo Gitaim podría estar al noroeste de Jerusalén. Sin embargo, algunos estudiosos creen que solo hay un Gittaim, el que se encuentra cerca de Beerot.</w:t>
      </w:r>
      <w:r>
        <w:rPr>
          <w:lang w:val="es_ES" w:bidi="es_ES"/>
        </w:rPr>
      </w:r>
      <w:r>
        <w:rPr>
          <w:lang w:val="es_ES" w:bidi="es_ES"/>
        </w:rPr>
      </w:r>
    </w:p>
    <w:p>
      <w:pPr/>
      <w:r>
        <w:rPr>
          <w:lang w:val="es_ES" w:bidi="es_ES"/>
        </w:rPr>
      </w:r>
    </w:p>
    <w:p>
      <w:pPr>
        <w:pStyle w:val="Heading2"/>
      </w:pPr>
      <w:r>
        <w:rPr>
          <w:lang w:val="es_ES" w:bidi="es_ES"/>
        </w:rPr>
        <w:t>Gith-hepher</w:t>
      </w:r>
      <w:r>
        <w:rPr>
          <w:lang w:val="es_ES" w:bidi="es_ES"/>
        </w:rPr>
      </w:r>
    </w:p>
    <w:p>
      <w:pPr/>
      <w:r>
        <w:rPr>
          <w:lang w:val="es_ES" w:bidi="es_ES"/>
        </w:rPr>
      </w:r>
      <w:r>
        <w:rPr>
          <w:lang w:val="es_ES" w:bidi="es_ES"/>
        </w:rPr>
        <w:t xml:space="preserve">Grafía de la RVR 1909 de la ciudad de Gat-Hefer, en </w:t>
      </w:r>
      <w:r>
        <w:rPr>
          <w:lang w:val="es_ES" w:bidi="es_ES"/>
        </w:rPr>
        <w:t>Josué 19:13</w:t>
      </w:r>
      <w:r>
        <w:rPr>
          <w:lang w:val="es_ES" w:bidi="es_ES"/>
        </w:rPr>
        <w:t xml:space="preserve">. </w:t>
      </w:r>
      <w:r>
        <w:rPr>
          <w:i/>
          <w:lang w:val="es_ES" w:bidi="es_ES"/>
        </w:rPr>
        <w:t>Ver</w:t>
      </w:r>
      <w:r>
        <w:rPr>
          <w:lang w:val="es_ES" w:bidi="es_ES"/>
        </w:rPr>
        <w:t xml:space="preserve"> </w:t>
      </w:r>
      <w:r>
        <w:rPr>
          <w:lang w:val="es_ES" w:bidi="es_ES"/>
        </w:rPr>
        <w:t>Gat-Hefer</w:t>
      </w:r>
      <w:r>
        <w:rPr>
          <w:lang w:val="es_ES" w:bidi="es_ES"/>
        </w:rPr>
        <w:t>.</w:t>
      </w:r>
      <w:r>
        <w:rPr>
          <w:lang w:val="es_ES" w:bidi="es_ES"/>
        </w:rPr>
      </w:r>
      <w:r>
        <w:rPr>
          <w:lang w:val="es_ES" w:bidi="es_ES"/>
        </w:rPr>
      </w:r>
    </w:p>
    <w:p>
      <w:pPr/>
      <w:r>
        <w:rPr>
          <w:lang w:val="es_ES" w:bidi="es_ES"/>
        </w:rPr>
      </w:r>
    </w:p>
    <w:p>
      <w:pPr>
        <w:pStyle w:val="Heading2"/>
      </w:pPr>
      <w:r>
        <w:rPr>
          <w:lang w:val="es_ES" w:bidi="es_ES"/>
        </w:rPr>
        <w:t>Gitit</w:t>
      </w:r>
      <w:r>
        <w:rPr>
          <w:lang w:val="es_ES" w:bidi="es_ES"/>
        </w:rPr>
      </w:r>
    </w:p>
    <w:p>
      <w:pPr/>
      <w:r>
        <w:rPr>
          <w:lang w:val="es_ES" w:bidi="es_ES"/>
        </w:rPr>
      </w:r>
      <w:r>
        <w:rPr>
          <w:lang w:val="es_ES" w:bidi="es_ES"/>
        </w:rPr>
        <w:t xml:space="preserve">Un término hebreo poco claro en los encabezamientos de los </w:t>
      </w:r>
      <w:r>
        <w:rPr>
          <w:lang w:val="es_ES" w:bidi="es_ES"/>
        </w:rPr>
        <w:t>Salmos 8</w:t>
      </w:r>
      <w:r>
        <w:rPr>
          <w:lang w:val="es_ES" w:bidi="es_ES"/>
        </w:rPr>
        <w:t xml:space="preserve">, </w:t>
      </w:r>
      <w:r>
        <w:rPr>
          <w:lang w:val="es_ES" w:bidi="es_ES"/>
        </w:rPr>
        <w:t>81</w:t>
      </w:r>
      <w:r>
        <w:rPr>
          <w:lang w:val="es_ES" w:bidi="es_ES"/>
        </w:rPr>
        <w:t xml:space="preserve"> y </w:t>
      </w:r>
      <w:r>
        <w:rPr>
          <w:lang w:val="es_ES" w:bidi="es_ES"/>
        </w:rPr>
        <w:t>84</w:t>
      </w:r>
      <w:r>
        <w:rPr>
          <w:lang w:val="es_ES" w:bidi="es_ES"/>
        </w:rPr>
        <w:t xml:space="preserve"> (</w:t>
      </w:r>
      <w:r>
        <w:rPr>
          <w:lang w:val="es_ES" w:bidi="es_ES"/>
        </w:rPr>
        <w:t>Gittith* en la RVR09);</w:t>
      </w:r>
      <w:r>
        <w:rPr>
          <w:lang w:val="es_ES" w:bidi="es_ES"/>
        </w:rPr>
        <w:t xml:space="preserve"> posiblemente se refiere a un instrumento musical o una indicación musical que señala un estado de ánimo con el que se debía entonar estos salmos. </w:t>
      </w:r>
      <w:r>
        <w:rPr>
          <w:i/>
          <w:lang w:val="es_ES" w:bidi="es_ES"/>
        </w:rPr>
        <w:t>Ver</w:t>
      </w:r>
      <w:r>
        <w:rPr>
          <w:lang w:val="es_ES" w:bidi="es_ES"/>
        </w:rPr>
        <w:t xml:space="preserve"> </w:t>
      </w:r>
      <w:r>
        <w:rPr>
          <w:lang w:val="es_ES" w:bidi="es_ES"/>
        </w:rPr>
        <w:t>Música</w:t>
      </w:r>
      <w:r>
        <w:rPr>
          <w:lang w:val="es_ES" w:bidi="es_ES"/>
        </w:rPr>
        <w:t xml:space="preserve">; </w:t>
      </w:r>
      <w:r>
        <w:rPr>
          <w:lang w:val="es_ES" w:bidi="es_ES"/>
        </w:rPr>
        <w:t>Instrumentos Musicales</w:t>
      </w:r>
      <w:r>
        <w:rPr>
          <w:lang w:val="es_ES" w:bidi="es_ES"/>
        </w:rPr>
        <w:t>.</w:t>
      </w:r>
      <w:r>
        <w:rPr>
          <w:lang w:val="es_ES" w:bidi="es_ES"/>
        </w:rPr>
      </w:r>
      <w:r>
        <w:rPr>
          <w:lang w:val="es_ES" w:bidi="es_ES"/>
        </w:rPr>
      </w:r>
    </w:p>
    <w:p>
      <w:pPr/>
      <w:r>
        <w:rPr>
          <w:lang w:val="es_ES" w:bidi="es_ES"/>
        </w:rPr>
      </w:r>
    </w:p>
    <w:p>
      <w:pPr>
        <w:pStyle w:val="Heading2"/>
      </w:pPr>
      <w:r>
        <w:rPr>
          <w:lang w:val="es_ES" w:bidi="es_ES"/>
        </w:rPr>
        <w:t>Gloria</w:t>
      </w:r>
      <w:r>
        <w:rPr>
          <w:lang w:val="es_ES" w:bidi="es_ES"/>
        </w:rPr>
      </w:r>
    </w:p>
    <w:p>
      <w:pPr/>
      <w:r>
        <w:rPr>
          <w:lang w:val="es_ES" w:bidi="es_ES"/>
        </w:rPr>
      </w:r>
      <w:r>
        <w:rPr>
          <w:lang w:val="es_ES" w:bidi="es_ES"/>
        </w:rPr>
        <w:t>El esplendor único de Dios y sus consecuencias para la humanidad.</w:t>
      </w:r>
    </w:p>
    <w:p>
      <w:pPr>
        <w:pStyle w:val="Heading3"/>
      </w:pPr>
      <w:r>
        <w:rPr>
          <w:lang w:val="es_ES" w:bidi="es_ES"/>
        </w:rPr>
        <w:t>La gloria de Dios</w:t>
      </w:r>
    </w:p>
    <w:p>
      <w:pPr/>
      <w:r>
        <w:rPr>
          <w:lang w:val="es_ES" w:bidi="es_ES"/>
        </w:rPr>
      </w:r>
      <w:r>
        <w:rPr>
          <w:lang w:val="es_ES" w:bidi="es_ES"/>
        </w:rPr>
        <w:t>La gloria de Dios se puede describir de dos maneras: (1) como una categoría o atributo general, y (2) como una categoría específica que se refiere a manifestaciones históricas particulares de su presencia.</w:t>
      </w:r>
    </w:p>
    <w:p>
      <w:pPr>
        <w:pStyle w:val="Heading4"/>
      </w:pPr>
      <w:r>
        <w:rPr>
          <w:lang w:val="es_ES" w:bidi="es_ES"/>
        </w:rPr>
        <w:t>Como un atributo</w:t>
      </w:r>
    </w:p>
    <w:p>
      <w:pPr/>
      <w:r>
        <w:rPr>
          <w:lang w:val="es_ES" w:bidi="es_ES"/>
        </w:rPr>
      </w:r>
      <w:r>
        <w:rPr>
          <w:lang w:val="es_ES" w:bidi="es_ES"/>
        </w:rPr>
        <w:t>La gloria de Dios se refiere principalmente a su majestuosa belleza y esplendor; también se refiere a la manifestación del carácter de Dios (</w:t>
      </w:r>
      <w:r>
        <w:rPr>
          <w:lang w:val="es_ES" w:bidi="es_ES"/>
        </w:rPr>
        <w:t>Ro 3:23</w:t>
      </w:r>
      <w:r>
        <w:rPr>
          <w:lang w:val="es_ES" w:bidi="es_ES"/>
        </w:rPr>
        <w:t>). Las Escrituras registran alabanzas a su nombre glorioso (</w:t>
      </w:r>
      <w:r>
        <w:rPr>
          <w:lang w:val="es_ES" w:bidi="es_ES"/>
        </w:rPr>
        <w:t>Ne 9:5</w:t>
      </w:r>
      <w:r>
        <w:rPr>
          <w:lang w:val="es_ES" w:bidi="es_ES"/>
        </w:rPr>
        <w:t>), lo describen como el glorioso Padre (</w:t>
      </w:r>
      <w:r>
        <w:rPr>
          <w:lang w:val="es_ES" w:bidi="es_ES"/>
        </w:rPr>
        <w:t>Ef 1:17</w:t>
      </w:r>
      <w:r>
        <w:rPr>
          <w:lang w:val="es_ES" w:bidi="es_ES"/>
        </w:rPr>
        <w:t>) y el Rey de gloria (</w:t>
      </w:r>
      <w:r>
        <w:rPr>
          <w:lang w:val="es_ES" w:bidi="es_ES"/>
        </w:rPr>
        <w:t>Sal 24</w:t>
      </w:r>
      <w:r>
        <w:rPr>
          <w:lang w:val="es_ES" w:bidi="es_ES"/>
        </w:rPr>
        <w:t>); él es exaltado sobre los cielos, y su gloria está sobre toda la tierra (</w:t>
      </w:r>
      <w:r>
        <w:rPr>
          <w:lang w:val="es_ES" w:bidi="es_ES"/>
        </w:rPr>
        <w:t>Sal 57:5,11</w:t>
      </w:r>
      <w:r>
        <w:rPr>
          <w:lang w:val="es_ES" w:bidi="es_ES"/>
        </w:rPr>
        <w:t xml:space="preserve">; </w:t>
      </w:r>
      <w:r>
        <w:rPr>
          <w:lang w:val="es_ES" w:bidi="es_ES"/>
        </w:rPr>
        <w:t>108:5</w:t>
      </w:r>
      <w:r>
        <w:rPr>
          <w:lang w:val="es_ES" w:bidi="es_ES"/>
        </w:rPr>
        <w:t xml:space="preserve">; </w:t>
      </w:r>
      <w:r>
        <w:rPr>
          <w:lang w:val="es_ES" w:bidi="es_ES"/>
        </w:rPr>
        <w:t>113:4</w:t>
      </w:r>
      <w:r>
        <w:rPr>
          <w:lang w:val="es_ES" w:bidi="es_ES"/>
        </w:rPr>
        <w:t>). Él es el Dios de gloria que se apareció a los patriarcas del Antiguo Testamento (</w:t>
      </w:r>
      <w:r>
        <w:rPr>
          <w:lang w:val="es_ES" w:bidi="es_ES"/>
        </w:rPr>
        <w:t>Hc 7:2</w:t>
      </w:r>
      <w:r>
        <w:rPr>
          <w:lang w:val="es_ES" w:bidi="es_ES"/>
        </w:rPr>
        <w:t>). Es celoso de mantener su gloria y no está dispuesto a compartirla con otro (</w:t>
      </w:r>
      <w:r>
        <w:rPr>
          <w:lang w:val="es_ES" w:bidi="es_ES"/>
        </w:rPr>
        <w:t>Is 42:8</w:t>
      </w:r>
      <w:r>
        <w:rPr>
          <w:lang w:val="es_ES" w:bidi="es_ES"/>
        </w:rPr>
        <w:t>); actúa para traer gloria a sí mismo (</w:t>
      </w:r>
      <w:r>
        <w:rPr>
          <w:lang w:val="es_ES" w:bidi="es_ES"/>
        </w:rPr>
        <w:t>Sal 79:9</w:t>
      </w:r>
      <w:r>
        <w:rPr>
          <w:lang w:val="es_ES" w:bidi="es_ES"/>
        </w:rPr>
        <w:t xml:space="preserve">, </w:t>
      </w:r>
      <w:r>
        <w:rPr>
          <w:lang w:val="es_ES" w:bidi="es_ES"/>
        </w:rPr>
        <w:t>Is 48:11</w:t>
      </w:r>
      <w:r>
        <w:rPr>
          <w:lang w:val="es_ES" w:bidi="es_ES"/>
        </w:rPr>
        <w:t>).</w:t>
      </w:r>
    </w:p>
    <w:p>
      <w:pPr/>
      <w:r>
        <w:rPr>
          <w:lang w:val="es_ES" w:bidi="es_ES"/>
        </w:rPr>
      </w:r>
      <w:r>
        <w:rPr>
          <w:lang w:val="es_ES" w:bidi="es_ES"/>
        </w:rPr>
        <w:t>La gloria de Dios es proclamada por la Creación (</w:t>
      </w:r>
      <w:r>
        <w:rPr>
          <w:lang w:val="es_ES" w:bidi="es_ES"/>
        </w:rPr>
        <w:t>Sal 19:1,</w:t>
      </w:r>
      <w:r>
        <w:rPr>
          <w:lang w:val="es_ES" w:bidi="es_ES"/>
        </w:rPr>
        <w:t>97:6</w:t>
      </w:r>
      <w:r>
        <w:rPr>
          <w:lang w:val="es_ES" w:bidi="es_ES"/>
        </w:rPr>
        <w:t xml:space="preserve">, </w:t>
      </w:r>
      <w:r>
        <w:rPr>
          <w:lang w:val="es_ES" w:bidi="es_ES"/>
        </w:rPr>
        <w:t>Ro 1:20</w:t>
      </w:r>
      <w:r>
        <w:rPr>
          <w:lang w:val="es_ES" w:bidi="es_ES"/>
        </w:rPr>
        <w:t>). Se revela a través de sus poderosos actos de salvación y liberación (</w:t>
      </w:r>
      <w:r>
        <w:rPr>
          <w:lang w:val="es_ES" w:bidi="es_ES"/>
        </w:rPr>
        <w:t>1 Cró 16:24</w:t>
      </w:r>
      <w:r>
        <w:rPr>
          <w:lang w:val="es_ES" w:bidi="es_ES"/>
        </w:rPr>
        <w:t xml:space="preserve">, </w:t>
      </w:r>
      <w:r>
        <w:rPr>
          <w:lang w:val="es_ES" w:bidi="es_ES"/>
        </w:rPr>
        <w:t>Sal 72:18–19,</w:t>
      </w:r>
      <w:r>
        <w:rPr>
          <w:lang w:val="es_ES" w:bidi="es_ES"/>
        </w:rPr>
        <w:t>96:3,</w:t>
      </w:r>
      <w:r>
        <w:rPr>
          <w:lang w:val="es_ES" w:bidi="es_ES"/>
        </w:rPr>
        <w:t>145:10–12</w:t>
      </w:r>
      <w:r>
        <w:rPr>
          <w:lang w:val="es_ES" w:bidi="es_ES"/>
        </w:rPr>
        <w:t xml:space="preserve">, </w:t>
      </w:r>
      <w:r>
        <w:rPr>
          <w:lang w:val="es_ES" w:bidi="es_ES"/>
        </w:rPr>
        <w:t>Jn 11:4, 40</w:t>
      </w:r>
      <w:r>
        <w:rPr>
          <w:lang w:val="es_ES" w:bidi="es_ES"/>
        </w:rPr>
        <w:t>). Su gloria es el tema de la alabanza (</w:t>
      </w:r>
      <w:r>
        <w:rPr>
          <w:lang w:val="es_ES" w:bidi="es_ES"/>
        </w:rPr>
        <w:t>1 Cró 16:24–29</w:t>
      </w:r>
      <w:r>
        <w:rPr>
          <w:lang w:val="es_ES" w:bidi="es_ES"/>
        </w:rPr>
        <w:t xml:space="preserve">, </w:t>
      </w:r>
      <w:r>
        <w:rPr>
          <w:lang w:val="es_ES" w:bidi="es_ES"/>
        </w:rPr>
        <w:t>Sal 29:1–2,9</w:t>
      </w:r>
      <w:r>
        <w:rPr>
          <w:lang w:val="es_ES" w:bidi="es_ES"/>
        </w:rPr>
        <w:t xml:space="preserve">; </w:t>
      </w:r>
      <w:r>
        <w:rPr>
          <w:lang w:val="es_ES" w:bidi="es_ES"/>
        </w:rPr>
        <w:t>66:1–2</w:t>
      </w:r>
      <w:r>
        <w:rPr>
          <w:lang w:val="es_ES" w:bidi="es_ES"/>
        </w:rPr>
        <w:t xml:space="preserve">; </w:t>
      </w:r>
      <w:r>
        <w:rPr>
          <w:lang w:val="es_ES" w:bidi="es_ES"/>
        </w:rPr>
        <w:t>96:7–8</w:t>
      </w:r>
      <w:r>
        <w:rPr>
          <w:lang w:val="es_ES" w:bidi="es_ES"/>
        </w:rPr>
        <w:t xml:space="preserve">; </w:t>
      </w:r>
      <w:r>
        <w:rPr>
          <w:lang w:val="es_ES" w:bidi="es_ES"/>
        </w:rPr>
        <w:t>115:1</w:t>
      </w:r>
      <w:r>
        <w:rPr>
          <w:lang w:val="es_ES" w:bidi="es_ES"/>
        </w:rPr>
        <w:t xml:space="preserve">; </w:t>
      </w:r>
      <w:r>
        <w:rPr>
          <w:lang w:val="es_ES" w:bidi="es_ES"/>
        </w:rPr>
        <w:t>Is 42:12</w:t>
      </w:r>
      <w:r>
        <w:rPr>
          <w:lang w:val="es_ES" w:bidi="es_ES"/>
        </w:rPr>
        <w:t xml:space="preserve">; </w:t>
      </w:r>
      <w:r>
        <w:rPr>
          <w:lang w:val="es_ES" w:bidi="es_ES"/>
        </w:rPr>
        <w:t xml:space="preserve">Ro 4:20; </w:t>
      </w:r>
      <w:r>
        <w:rPr>
          <w:lang w:val="es_ES" w:bidi="es_ES"/>
        </w:rPr>
        <w:t>Fil 2:9–11</w:t>
      </w:r>
      <w:r>
        <w:rPr>
          <w:lang w:val="es_ES" w:bidi="es_ES"/>
        </w:rPr>
        <w:t>).</w:t>
      </w:r>
    </w:p>
    <w:p>
      <w:pPr>
        <w:pStyle w:val="Heading4"/>
      </w:pPr>
      <w:r>
        <w:rPr>
          <w:lang w:val="es_ES" w:bidi="es_ES"/>
        </w:rPr>
        <w:t>Como su presencia</w:t>
      </w:r>
    </w:p>
    <w:p>
      <w:pPr/>
      <w:r>
        <w:rPr>
          <w:lang w:val="es_ES" w:bidi="es_ES"/>
        </w:rPr>
      </w:r>
      <w:r>
        <w:rPr>
          <w:lang w:val="es_ES" w:bidi="es_ES"/>
        </w:rPr>
        <w:t>Las referencias a la gloria del Señor a menudo aluden a manifestaciones históricas específicas de su presencia; las imágenes de luz y fuego están estrechamente asociadas con estos eventos. El ejemplo más destacado es lo que se conoce en la literatura rabínica como la gloria shekinah, una expresión que significa la "gloria de la morada". Se refiere principalmente a la presencia de Dios en la columna de nube y fuego en el Antiguo Testamento.</w:t>
      </w:r>
    </w:p>
    <w:p>
      <w:pPr/>
      <w:r>
        <w:rPr>
          <w:lang w:val="es_ES" w:bidi="es_ES"/>
        </w:rPr>
      </w:r>
      <w:r>
        <w:rPr>
          <w:lang w:val="es_ES" w:bidi="es_ES"/>
        </w:rPr>
        <w:t xml:space="preserve">La primera referencia explícita a la nube de gloria se encuentra en </w:t>
      </w:r>
      <w:r>
        <w:rPr>
          <w:lang w:val="es_ES" w:bidi="es_ES"/>
        </w:rPr>
        <w:t>Éxodo 13:21–22</w:t>
      </w:r>
      <w:r>
        <w:rPr>
          <w:lang w:val="es_ES" w:bidi="es_ES"/>
        </w:rPr>
        <w:t>. Durante el éxodo, la gloria de Dios se manifestó en la columna de nube y fuego para guiar al pueblo a través del mar y el desierto (</w:t>
      </w:r>
      <w:r>
        <w:rPr>
          <w:lang w:val="es_ES" w:bidi="es_ES"/>
        </w:rPr>
        <w:t>Ne 9:11–12, 19</w:t>
      </w:r>
      <w:r>
        <w:rPr>
          <w:lang w:val="es_ES" w:bidi="es_ES"/>
        </w:rPr>
        <w:t>). En el Sinaí, con Israel acampado alrededor de la montaña, la gloria de Dios se presenta en la nube y el fuego para comunicarse con Moisés a la vista del pueblo (</w:t>
      </w:r>
      <w:r>
        <w:rPr>
          <w:lang w:val="es_ES" w:bidi="es_ES"/>
        </w:rPr>
        <w:t>Éx 19:9,16–18,</w:t>
      </w:r>
      <w:r>
        <w:rPr>
          <w:lang w:val="es_ES" w:bidi="es_ES"/>
        </w:rPr>
        <w:t>24:15–18,</w:t>
      </w:r>
      <w:r>
        <w:rPr>
          <w:lang w:val="es_ES" w:bidi="es_ES"/>
        </w:rPr>
        <w:t xml:space="preserve"> </w:t>
      </w:r>
      <w:r>
        <w:rPr>
          <w:lang w:val="es_ES" w:bidi="es_ES"/>
        </w:rPr>
        <w:t>Dt 5:5,22–24</w:t>
      </w:r>
      <w:r>
        <w:rPr>
          <w:lang w:val="es_ES" w:bidi="es_ES"/>
        </w:rPr>
        <w:t>). Cuando a Moisés se le permite ver esa gloria sin la nube y el fuego, su rostro se vuelve radiante y debe ser cubierto debido al temor del pueblo (</w:t>
      </w:r>
      <w:r>
        <w:rPr>
          <w:lang w:val="es_ES" w:bidi="es_ES"/>
        </w:rPr>
        <w:t>Éx 33:18–23,</w:t>
      </w:r>
      <w:r>
        <w:rPr>
          <w:lang w:val="es_ES" w:bidi="es_ES"/>
        </w:rPr>
        <w:t>34:29–35</w:t>
      </w:r>
      <w:r>
        <w:rPr>
          <w:lang w:val="es_ES" w:bidi="es_ES"/>
        </w:rPr>
        <w:t xml:space="preserve">, </w:t>
      </w:r>
      <w:r>
        <w:rPr>
          <w:lang w:val="es_ES" w:bidi="es_ES"/>
        </w:rPr>
        <w:t>2 Co 3:7–18</w:t>
      </w:r>
      <w:r>
        <w:rPr>
          <w:lang w:val="es_ES" w:bidi="es_ES"/>
        </w:rPr>
        <w:t>).</w:t>
      </w:r>
    </w:p>
    <w:p>
      <w:pPr/>
      <w:r>
        <w:rPr>
          <w:lang w:val="es_ES" w:bidi="es_ES"/>
        </w:rPr>
      </w:r>
      <w:r>
        <w:rPr>
          <w:lang w:val="es_ES" w:bidi="es_ES"/>
        </w:rPr>
        <w:t>La imagen de Israel acampado alrededor de la gloria de Dios en el Sinaí muestra a Dios habitando en medio de su pueblo. Cuando el tabernáculo se completa y el pueblo emprende su marcha, la nube de gloria de la presencia de Dios permanece sobre ellos durante todo su viaje (</w:t>
      </w:r>
      <w:r>
        <w:rPr>
          <w:lang w:val="es_ES" w:bidi="es_ES"/>
        </w:rPr>
        <w:t>Ex 40:34–38</w:t>
      </w:r>
      <w:r>
        <w:rPr>
          <w:lang w:val="es_ES" w:bidi="es_ES"/>
        </w:rPr>
        <w:t xml:space="preserve">, </w:t>
      </w:r>
      <w:r>
        <w:rPr>
          <w:lang w:val="es_ES" w:bidi="es_ES"/>
        </w:rPr>
        <w:t>Nm 10:11–12</w:t>
      </w:r>
      <w:r>
        <w:rPr>
          <w:lang w:val="es_ES" w:bidi="es_ES"/>
        </w:rPr>
        <w:t>). Al acampar, las tribus rodean el tabernáculo (</w:t>
      </w:r>
      <w:r>
        <w:rPr>
          <w:lang w:val="es_ES" w:bidi="es_ES"/>
        </w:rPr>
        <w:t>Nm 1:50–2:2</w:t>
      </w:r>
      <w:r>
        <w:rPr>
          <w:lang w:val="es_ES" w:bidi="es_ES"/>
        </w:rPr>
        <w:t>), y la nube les recuerda su presencia en medio de ellos. Más tarde, la misma gloria llenó el nuevo templo que Salomón construyó (</w:t>
      </w:r>
      <w:r>
        <w:rPr>
          <w:lang w:val="es_ES" w:bidi="es_ES"/>
        </w:rPr>
        <w:t>2 Cró 5:13–6:1,</w:t>
      </w:r>
      <w:r>
        <w:rPr>
          <w:lang w:val="es_ES" w:bidi="es_ES"/>
        </w:rPr>
        <w:t>7:1–3</w:t>
      </w:r>
      <w:r>
        <w:rPr>
          <w:lang w:val="es_ES" w:bidi="es_ES"/>
        </w:rPr>
        <w:t>). Los salmistas celebraron Jerusalén y el templo como el lugar donde su gloria habitaba (</w:t>
      </w:r>
      <w:r>
        <w:rPr>
          <w:lang w:val="es_ES" w:bidi="es_ES"/>
        </w:rPr>
        <w:t>Sal 26:8,</w:t>
      </w:r>
      <w:r>
        <w:rPr>
          <w:lang w:val="es_ES" w:bidi="es_ES"/>
        </w:rPr>
        <w:t>63:2,</w:t>
      </w:r>
      <w:r>
        <w:rPr>
          <w:lang w:val="es_ES" w:bidi="es_ES"/>
        </w:rPr>
        <w:t>85:9</w:t>
      </w:r>
      <w:r>
        <w:rPr>
          <w:lang w:val="es_ES" w:bidi="es_ES"/>
        </w:rPr>
        <w:t>); Dios estaba en medio de ellos.</w:t>
      </w:r>
    </w:p>
    <w:p>
      <w:pPr/>
      <w:r>
        <w:rPr>
          <w:lang w:val="es_ES" w:bidi="es_ES"/>
        </w:rPr>
      </w:r>
      <w:r>
        <w:rPr>
          <w:lang w:val="es_ES" w:bidi="es_ES"/>
        </w:rPr>
        <w:t>Más adelante en la historia de Israel, negaron la gloriosa presencia de Dios (</w:t>
      </w:r>
      <w:r>
        <w:rPr>
          <w:lang w:val="es_ES" w:bidi="es_ES"/>
        </w:rPr>
        <w:t>Is 3:8</w:t>
      </w:r>
      <w:r>
        <w:rPr>
          <w:lang w:val="es_ES" w:bidi="es_ES"/>
        </w:rPr>
        <w:t>) e intercambiaron la gloria del Señor por ídolos hechos por manos humanas (</w:t>
      </w:r>
      <w:r>
        <w:rPr>
          <w:lang w:val="es_ES" w:bidi="es_ES"/>
        </w:rPr>
        <w:t>Sal 106:20</w:t>
      </w:r>
      <w:r>
        <w:rPr>
          <w:lang w:val="es_ES" w:bidi="es_ES"/>
        </w:rPr>
        <w:t xml:space="preserve">, </w:t>
      </w:r>
      <w:r>
        <w:rPr>
          <w:lang w:val="es_ES" w:bidi="es_ES"/>
        </w:rPr>
        <w:t>Jr 2:10–11</w:t>
      </w:r>
      <w:r>
        <w:rPr>
          <w:lang w:val="es_ES" w:bidi="es_ES"/>
        </w:rPr>
        <w:t xml:space="preserve">, cf. </w:t>
      </w:r>
      <w:r>
        <w:rPr>
          <w:lang w:val="es_ES" w:bidi="es_ES"/>
        </w:rPr>
        <w:t>Ro 1:23</w:t>
      </w:r>
      <w:r>
        <w:rPr>
          <w:lang w:val="es_ES" w:bidi="es_ES"/>
        </w:rPr>
        <w:t>). Debido a su desobediencia, el juicio llegó a Jerusalén; se aplicaron las penas por violar el pacto. Dios ya no sería el Dios de un pueblo desobediente (</w:t>
      </w:r>
      <w:r>
        <w:rPr>
          <w:lang w:val="es_ES" w:bidi="es_ES"/>
        </w:rPr>
        <w:t>Os 1:9</w:t>
      </w:r>
      <w:r>
        <w:rPr>
          <w:lang w:val="es_ES" w:bidi="es_ES"/>
        </w:rPr>
        <w:t>). La presencia de Dios en la nube de gloria abandonó el templo (</w:t>
      </w:r>
      <w:r>
        <w:rPr>
          <w:lang w:val="es_ES" w:bidi="es_ES"/>
        </w:rPr>
        <w:t>Ez 10:4,18–19,</w:t>
      </w:r>
      <w:r>
        <w:rPr>
          <w:lang w:val="es_ES" w:bidi="es_ES"/>
        </w:rPr>
        <w:t>11:22</w:t>
      </w:r>
      <w:r>
        <w:rPr>
          <w:lang w:val="es_ES" w:bidi="es_ES"/>
        </w:rPr>
        <w:t>), e Israel fue llevado al exilio (</w:t>
      </w:r>
      <w:r>
        <w:rPr>
          <w:lang w:val="es_ES" w:bidi="es_ES"/>
        </w:rPr>
        <w:t>12:1–15</w:t>
      </w:r>
      <w:r>
        <w:rPr>
          <w:lang w:val="es_ES" w:bidi="es_ES"/>
        </w:rPr>
        <w:t>).</w:t>
      </w:r>
    </w:p>
    <w:p>
      <w:pPr/>
      <w:r>
        <w:rPr>
          <w:lang w:val="es_ES" w:bidi="es_ES"/>
        </w:rPr>
      </w:r>
      <w:r>
        <w:rPr>
          <w:lang w:val="es_ES" w:bidi="es_ES"/>
        </w:rPr>
        <w:t>Sin embargo, de este juicio, Dios decidió preservar un remanente para reconstruir la ciudad y el templo. En sus visiones, Ezequiel vio la gloria del Señor regresar para habitar en el templo nuevamente (</w:t>
      </w:r>
      <w:r>
        <w:rPr>
          <w:lang w:val="es_ES" w:bidi="es_ES"/>
        </w:rPr>
        <w:t>Ez 43:2–9</w:t>
      </w:r>
      <w:r>
        <w:rPr>
          <w:lang w:val="es_ES" w:bidi="es_ES"/>
        </w:rPr>
        <w:t>), un tiempo en el que la gloria retornaría a un pueblo purificado y residiría entre ellos para siempre. Cuando el exilio terminó y el segundo templo estaba en construcción, Ageo y Zacarías instaron al pueblo con la promesa del regreso de la gloria de Dios para llenar el templo como lo había hecho en el primer templo y para “</w:t>
      </w:r>
      <w:r>
        <w:rPr>
          <w:lang w:val="es_ES" w:bidi="es_ES"/>
        </w:rPr>
        <w:t>seré por</w:t>
      </w:r>
      <w:r>
        <w:rPr>
          <w:lang w:val="es_ES" w:bidi="es_ES"/>
        </w:rPr>
        <w:t xml:space="preserve"> gloria en medio de ellos” (</w:t>
      </w:r>
      <w:r>
        <w:rPr>
          <w:lang w:val="es_ES" w:bidi="es_ES"/>
        </w:rPr>
        <w:t>Hg 2:3–9</w:t>
      </w:r>
      <w:r>
        <w:rPr>
          <w:lang w:val="es_ES" w:bidi="es_ES"/>
        </w:rPr>
        <w:t xml:space="preserve">, </w:t>
      </w:r>
      <w:r>
        <w:rPr>
          <w:lang w:val="es_ES" w:bidi="es_ES"/>
        </w:rPr>
        <w:t>Za 2:5,10–11</w:t>
      </w:r>
      <w:r>
        <w:rPr>
          <w:lang w:val="es_ES" w:bidi="es_ES"/>
        </w:rPr>
        <w:t>).</w:t>
      </w:r>
    </w:p>
    <w:p>
      <w:pPr>
        <w:pStyle w:val="Heading3"/>
      </w:pPr>
      <w:r>
        <w:rPr>
          <w:lang w:val="es_ES" w:bidi="es_ES"/>
        </w:rPr>
        <w:t>La gloria de Dios en Jesucristo</w:t>
      </w:r>
    </w:p>
    <w:p>
      <w:pPr/>
      <w:r>
        <w:rPr>
          <w:lang w:val="es_ES" w:bidi="es_ES"/>
        </w:rPr>
      </w:r>
      <w:r>
        <w:rPr>
          <w:lang w:val="es_ES" w:bidi="es_ES"/>
        </w:rPr>
        <w:t xml:space="preserve">No se nos dice si la gloria de la shekinah regresó al segundo templo. Sin embargo, se nos informa que la gloria de Dios se manifestó nuevamente en la tierra a través de la persona de Jesucristo. </w:t>
      </w:r>
      <w:r>
        <w:rPr>
          <w:lang w:val="es_ES" w:bidi="es_ES"/>
        </w:rPr>
        <w:t>Juan 1:14</w:t>
      </w:r>
      <w:r>
        <w:rPr>
          <w:lang w:val="es_ES" w:bidi="es_ES"/>
        </w:rPr>
        <w:t xml:space="preserve"> dice: “</w:t>
      </w:r>
      <w:r>
        <w:rPr>
          <w:lang w:val="es_ES" w:bidi="es_ES"/>
        </w:rPr>
        <w:t xml:space="preserve">Y aquel Verbo fué hecho carne, y habitó entre nosotros (y vimos su </w:t>
      </w:r>
      <w:r>
        <w:rPr>
          <w:i/>
          <w:lang w:val="es_ES" w:bidi="es_ES"/>
        </w:rPr>
        <w:t>gloria</w:t>
      </w:r>
      <w:r>
        <w:rPr>
          <w:lang w:val="es_ES" w:bidi="es_ES"/>
        </w:rPr>
        <w:t xml:space="preserve">, </w:t>
      </w:r>
      <w:r>
        <w:rPr>
          <w:i/>
          <w:lang w:val="es_ES" w:bidi="es_ES"/>
        </w:rPr>
        <w:t>gloria</w:t>
      </w:r>
      <w:r>
        <w:rPr>
          <w:lang w:val="es_ES" w:bidi="es_ES"/>
        </w:rPr>
        <w:t xml:space="preserve"> como del unigénito del Padre), lleno de gracia y de verdad</w:t>
      </w:r>
      <w:r>
        <w:rPr>
          <w:lang w:val="es_ES" w:bidi="es_ES"/>
        </w:rPr>
        <w:t>” (cursivas añadidas). Así, Jesús fue el nuevo tabernáculo para la gloria permanente de Dios. En Jesús, Dios habitó entre la gente. Dado que Cristo era (y es) la misma imagen de Dios, ver la luz de su rostro era conocer la gloria de Dios (</w:t>
      </w:r>
      <w:r>
        <w:rPr>
          <w:lang w:val="es_ES" w:bidi="es_ES"/>
        </w:rPr>
        <w:t>2 Co 4:4–6</w:t>
      </w:r>
      <w:r>
        <w:rPr>
          <w:lang w:val="es_ES" w:bidi="es_ES"/>
        </w:rPr>
        <w:t>). Ver a Jesús era ver una “luz para los gentiles y la gloria de Israel” (</w:t>
      </w:r>
      <w:r>
        <w:rPr>
          <w:lang w:val="es_ES" w:bidi="es_ES"/>
        </w:rPr>
        <w:t>Lc 2:30–32</w:t>
      </w:r>
      <w:r>
        <w:rPr>
          <w:lang w:val="es_ES" w:bidi="es_ES"/>
        </w:rPr>
        <w:t>). Los discípulos que presenciaron la Transfiguración (</w:t>
      </w:r>
      <w:r>
        <w:rPr>
          <w:lang w:val="es_ES" w:bidi="es_ES"/>
        </w:rPr>
        <w:t>Mt 17:1–8</w:t>
      </w:r>
      <w:r>
        <w:rPr>
          <w:lang w:val="es_ES" w:bidi="es_ES"/>
        </w:rPr>
        <w:t>) vieron su gloria de una manera maravillosa (</w:t>
      </w:r>
      <w:r>
        <w:rPr>
          <w:lang w:val="es_ES" w:bidi="es_ES"/>
        </w:rPr>
        <w:t>2 Pe 1:16–17</w:t>
      </w:r>
      <w:r>
        <w:rPr>
          <w:lang w:val="es_ES" w:bidi="es_ES"/>
        </w:rPr>
        <w:t xml:space="preserve">), pues era una gloria que irradiaba de su cuerpo humano. Esta manifestación de gloria prefiguró la glorificación que Cristo experimentó en la resurrección y ascensión (ver </w:t>
      </w:r>
      <w:r>
        <w:rPr>
          <w:lang w:val="es_ES" w:bidi="es_ES"/>
        </w:rPr>
        <w:t>Jn 17:5,</w:t>
      </w:r>
      <w:r>
        <w:rPr>
          <w:lang w:val="es_ES" w:bidi="es_ES"/>
        </w:rPr>
        <w:t xml:space="preserve"> </w:t>
      </w:r>
      <w:r>
        <w:rPr>
          <w:lang w:val="es_ES" w:bidi="es_ES"/>
        </w:rPr>
        <w:t>Fil 2:5–11</w:t>
      </w:r>
      <w:r>
        <w:rPr>
          <w:lang w:val="es_ES" w:bidi="es_ES"/>
        </w:rPr>
        <w:t>).</w:t>
      </w:r>
    </w:p>
    <w:p>
      <w:pPr/>
      <w:r>
        <w:rPr>
          <w:lang w:val="es_ES" w:bidi="es_ES"/>
        </w:rPr>
      </w:r>
      <w:r>
        <w:rPr>
          <w:lang w:val="es_ES" w:bidi="es_ES"/>
        </w:rPr>
        <w:t>Porque Jesús se humilló a sí mismo y fue obediente hasta la muerte, Dios lo exaltó en gran manera (</w:t>
      </w:r>
      <w:r>
        <w:rPr>
          <w:lang w:val="es_ES" w:bidi="es_ES"/>
        </w:rPr>
        <w:t>Fil 2:8–9</w:t>
      </w:r>
      <w:r>
        <w:rPr>
          <w:lang w:val="es_ES" w:bidi="es_ES"/>
        </w:rPr>
        <w:t>). Después de sufrir la muerte en la cruz, entró en su gloria (</w:t>
      </w:r>
      <w:r>
        <w:rPr>
          <w:lang w:val="es_ES" w:bidi="es_ES"/>
        </w:rPr>
        <w:t>Lc 24:26</w:t>
      </w:r>
      <w:r>
        <w:rPr>
          <w:lang w:val="es_ES" w:bidi="es_ES"/>
        </w:rPr>
        <w:t>) con un cuerpo nuevo y glorioso (</w:t>
      </w:r>
      <w:r>
        <w:rPr>
          <w:lang w:val="es_ES" w:bidi="es_ES"/>
        </w:rPr>
        <w:t>1 Co 15:39–43</w:t>
      </w:r>
      <w:r>
        <w:rPr>
          <w:lang w:val="es_ES" w:bidi="es_ES"/>
        </w:rPr>
        <w:t xml:space="preserve">, </w:t>
      </w:r>
      <w:r>
        <w:rPr>
          <w:lang w:val="es_ES" w:bidi="es_ES"/>
        </w:rPr>
        <w:t>Fil 3:21</w:t>
      </w:r>
      <w:r>
        <w:rPr>
          <w:lang w:val="es_ES" w:bidi="es_ES"/>
        </w:rPr>
        <w:t>). El Cristo glorificado se apareció a sus siervos. Esteban vio su gloria (</w:t>
      </w:r>
      <w:r>
        <w:rPr>
          <w:lang w:val="es_ES" w:bidi="es_ES"/>
        </w:rPr>
        <w:t>Hechos 7:55</w:t>
      </w:r>
      <w:r>
        <w:rPr>
          <w:lang w:val="es_ES" w:bidi="es_ES"/>
        </w:rPr>
        <w:t>), y Saúl fue cegado por su esplendor (</w:t>
      </w:r>
      <w:r>
        <w:rPr>
          <w:lang w:val="es_ES" w:bidi="es_ES"/>
        </w:rPr>
        <w:t>9:3</w:t>
      </w:r>
      <w:r>
        <w:rPr>
          <w:lang w:val="es_ES" w:bidi="es_ES"/>
        </w:rPr>
        <w:t>). Se predice que ese mismo Cristo regresará en gloria. Se sentará en su trono para juzgar (</w:t>
      </w:r>
      <w:r>
        <w:rPr>
          <w:lang w:val="es_ES" w:bidi="es_ES"/>
        </w:rPr>
        <w:t>Mt 25:31</w:t>
      </w:r>
      <w:r>
        <w:rPr>
          <w:lang w:val="es_ES" w:bidi="es_ES"/>
        </w:rPr>
        <w:t>); el mal será castigado (</w:t>
      </w:r>
      <w:r>
        <w:rPr>
          <w:lang w:val="es_ES" w:bidi="es_ES"/>
        </w:rPr>
        <w:t>16:27,</w:t>
      </w:r>
      <w:r>
        <w:rPr>
          <w:lang w:val="es_ES" w:bidi="es_ES"/>
        </w:rPr>
        <w:t>24:30</w:t>
      </w:r>
      <w:r>
        <w:rPr>
          <w:lang w:val="es_ES" w:bidi="es_ES"/>
        </w:rPr>
        <w:t xml:space="preserve">, </w:t>
      </w:r>
      <w:r>
        <w:rPr>
          <w:lang w:val="es_ES" w:bidi="es_ES"/>
        </w:rPr>
        <w:t>Mc 13:26</w:t>
      </w:r>
      <w:r>
        <w:rPr>
          <w:lang w:val="es_ES" w:bidi="es_ES"/>
        </w:rPr>
        <w:t xml:space="preserve">, </w:t>
      </w:r>
      <w:r>
        <w:rPr>
          <w:lang w:val="es_ES" w:bidi="es_ES"/>
        </w:rPr>
        <w:t>Lc 21:27</w:t>
      </w:r>
      <w:r>
        <w:rPr>
          <w:lang w:val="es_ES" w:bidi="es_ES"/>
        </w:rPr>
        <w:t xml:space="preserve">, </w:t>
      </w:r>
      <w:r>
        <w:rPr>
          <w:lang w:val="es_ES" w:bidi="es_ES"/>
        </w:rPr>
        <w:t>2 Ts 2:9–10</w:t>
      </w:r>
      <w:r>
        <w:rPr>
          <w:lang w:val="es_ES" w:bidi="es_ES"/>
        </w:rPr>
        <w:t>). Aquellos que lo han profesado ante los hombres no necesitan temer su gloriosa aparición (</w:t>
      </w:r>
      <w:r>
        <w:rPr>
          <w:lang w:val="es_ES" w:bidi="es_ES"/>
        </w:rPr>
        <w:t>Mc 8:38</w:t>
      </w:r>
      <w:r>
        <w:rPr>
          <w:lang w:val="es_ES" w:bidi="es_ES"/>
        </w:rPr>
        <w:t>).</w:t>
      </w:r>
    </w:p>
    <w:p>
      <w:pPr/>
      <w:r>
        <w:rPr>
          <w:lang w:val="es_ES" w:bidi="es_ES"/>
        </w:rPr>
      </w:r>
      <w:r>
        <w:rPr>
          <w:lang w:val="es_ES" w:bidi="es_ES"/>
        </w:rPr>
        <w:t>En la consumación, toda la tierra estará llena de su gloria (</w:t>
      </w:r>
      <w:r>
        <w:rPr>
          <w:lang w:val="es_ES" w:bidi="es_ES"/>
        </w:rPr>
        <w:t>Sal 72:19</w:t>
      </w:r>
      <w:r>
        <w:rPr>
          <w:lang w:val="es_ES" w:bidi="es_ES"/>
        </w:rPr>
        <w:t xml:space="preserve">, </w:t>
      </w:r>
      <w:r>
        <w:rPr>
          <w:lang w:val="es_ES" w:bidi="es_ES"/>
        </w:rPr>
        <w:t>Is 6:3</w:t>
      </w:r>
      <w:r>
        <w:rPr>
          <w:lang w:val="es_ES" w:bidi="es_ES"/>
        </w:rPr>
        <w:t xml:space="preserve">, </w:t>
      </w:r>
      <w:r>
        <w:rPr>
          <w:lang w:val="es_ES" w:bidi="es_ES"/>
        </w:rPr>
        <w:t>Ha 2:14</w:t>
      </w:r>
      <w:r>
        <w:rPr>
          <w:lang w:val="es_ES" w:bidi="es_ES"/>
        </w:rPr>
        <w:t>). Ya no habrá una nube de gloria sobre un templo para enmarcar el lugar santo, porque habrá un nuevo cielo y una nueva tierra (</w:t>
      </w:r>
      <w:r>
        <w:rPr>
          <w:lang w:val="es_ES" w:bidi="es_ES"/>
        </w:rPr>
        <w:t>Ap 21:1</w:t>
      </w:r>
      <w:r>
        <w:rPr>
          <w:lang w:val="es_ES" w:bidi="es_ES"/>
        </w:rPr>
        <w:t xml:space="preserve">). La Ciudad Santa tendrá el resplandor de la gloria de Dios (vv </w:t>
      </w:r>
      <w:r>
        <w:rPr>
          <w:lang w:val="es_ES" w:bidi="es_ES"/>
        </w:rPr>
        <w:t>10–11</w:t>
      </w:r>
      <w:r>
        <w:rPr>
          <w:lang w:val="es_ES" w:bidi="es_ES"/>
        </w:rPr>
        <w:t>).</w:t>
      </w:r>
    </w:p>
    <w:p>
      <w:pPr>
        <w:pStyle w:val="Heading3"/>
      </w:pPr>
      <w:r>
        <w:rPr>
          <w:lang w:val="es_ES" w:bidi="es_ES"/>
        </w:rPr>
        <w:t>La gloria y el pueblo de Dios</w:t>
      </w:r>
    </w:p>
    <w:p>
      <w:pPr/>
      <w:r>
        <w:rPr>
          <w:lang w:val="es_ES" w:bidi="es_ES"/>
        </w:rPr>
      </w:r>
      <w:r>
        <w:rPr>
          <w:lang w:val="es_ES" w:bidi="es_ES"/>
        </w:rPr>
        <w:t xml:space="preserve">El pueblo de Dios ha experimentado la gloria de su presencia. La nube de gloria del Antiguo Testamento era </w:t>
      </w:r>
      <w:r>
        <w:rPr>
          <w:i/>
          <w:lang w:val="es_ES" w:bidi="es_ES"/>
        </w:rPr>
        <w:t>su</w:t>
      </w:r>
      <w:r>
        <w:rPr>
          <w:lang w:val="es_ES" w:bidi="es_ES"/>
        </w:rPr>
        <w:t xml:space="preserve"> gloria (</w:t>
      </w:r>
      <w:r>
        <w:rPr>
          <w:lang w:val="es_ES" w:bidi="es_ES"/>
        </w:rPr>
        <w:t>Sal 106:20</w:t>
      </w:r>
      <w:r>
        <w:rPr>
          <w:lang w:val="es_ES" w:bidi="es_ES"/>
        </w:rPr>
        <w:t xml:space="preserve">, </w:t>
      </w:r>
      <w:r>
        <w:rPr>
          <w:lang w:val="es_ES" w:bidi="es_ES"/>
        </w:rPr>
        <w:t>Jr 2:11</w:t>
      </w:r>
      <w:r>
        <w:rPr>
          <w:lang w:val="es_ES" w:bidi="es_ES"/>
        </w:rPr>
        <w:t>). Cristo vino como la encarnación de la gloria de Dios; Dios estaba en medio de su pueblo. Cuando Cristo ascendió, envió su Espíritu a los creyentes (</w:t>
      </w:r>
      <w:r>
        <w:rPr>
          <w:lang w:val="es_ES" w:bidi="es_ES"/>
        </w:rPr>
        <w:t>Jn 16:7–14</w:t>
      </w:r>
      <w:r>
        <w:rPr>
          <w:lang w:val="es_ES" w:bidi="es_ES"/>
        </w:rPr>
        <w:t>) para que Dios pudiera habitar entre ellos. El Espíritu de gloria reposa sobre aquellos que sufren por el nombre de Cristo (</w:t>
      </w:r>
      <w:r>
        <w:rPr>
          <w:lang w:val="es_ES" w:bidi="es_ES"/>
        </w:rPr>
        <w:t>1 Pe 4:14</w:t>
      </w:r>
      <w:r>
        <w:rPr>
          <w:lang w:val="es_ES" w:bidi="es_ES"/>
        </w:rPr>
        <w:t>); ese Espíritu es la garantía de la herencia gloriosa de los santos (</w:t>
      </w:r>
      <w:r>
        <w:rPr>
          <w:lang w:val="es_ES" w:bidi="es_ES"/>
        </w:rPr>
        <w:t>Ro 8:16–17</w:t>
      </w:r>
      <w:r>
        <w:rPr>
          <w:lang w:val="es_ES" w:bidi="es_ES"/>
        </w:rPr>
        <w:t>).</w:t>
      </w:r>
    </w:p>
    <w:p>
      <w:pPr/>
      <w:r>
        <w:rPr>
          <w:lang w:val="es_ES" w:bidi="es_ES"/>
        </w:rPr>
      </w:r>
      <w:r>
        <w:rPr>
          <w:lang w:val="es_ES" w:bidi="es_ES"/>
        </w:rPr>
        <w:t>Dios ha dado a su pueblo la esperanza de la gloria (</w:t>
      </w:r>
      <w:r>
        <w:rPr>
          <w:lang w:val="es_ES" w:bidi="es_ES"/>
        </w:rPr>
        <w:t>Ro 5:2</w:t>
      </w:r>
      <w:r>
        <w:rPr>
          <w:lang w:val="es_ES" w:bidi="es_ES"/>
        </w:rPr>
        <w:t xml:space="preserve">, </w:t>
      </w:r>
      <w:r>
        <w:rPr>
          <w:lang w:val="es_ES" w:bidi="es_ES"/>
        </w:rPr>
        <w:t>Fil 3:21</w:t>
      </w:r>
      <w:r>
        <w:rPr>
          <w:lang w:val="es_ES" w:bidi="es_ES"/>
        </w:rPr>
        <w:t xml:space="preserve">, </w:t>
      </w:r>
      <w:r>
        <w:rPr>
          <w:lang w:val="es_ES" w:bidi="es_ES"/>
        </w:rPr>
        <w:t>Col 1:27</w:t>
      </w:r>
      <w:r>
        <w:rPr>
          <w:lang w:val="es_ES" w:bidi="es_ES"/>
        </w:rPr>
        <w:t xml:space="preserve">, </w:t>
      </w:r>
      <w:r>
        <w:rPr>
          <w:lang w:val="es_ES" w:bidi="es_ES"/>
        </w:rPr>
        <w:t>Judas 1:24–25</w:t>
      </w:r>
      <w:r>
        <w:rPr>
          <w:lang w:val="es_ES" w:bidi="es_ES"/>
        </w:rPr>
        <w:t>). A aquellos que ha elegido, también los glorificará (</w:t>
      </w:r>
      <w:r>
        <w:rPr>
          <w:lang w:val="es_ES" w:bidi="es_ES"/>
        </w:rPr>
        <w:t>Ro 8:30,</w:t>
      </w:r>
      <w:r>
        <w:rPr>
          <w:lang w:val="es_ES" w:bidi="es_ES"/>
        </w:rPr>
        <w:t>9:23</w:t>
      </w:r>
      <w:r>
        <w:rPr>
          <w:lang w:val="es_ES" w:bidi="es_ES"/>
        </w:rPr>
        <w:t>); compartirán la gloria de Cristo (</w:t>
      </w:r>
      <w:r>
        <w:rPr>
          <w:lang w:val="es_ES" w:bidi="es_ES"/>
        </w:rPr>
        <w:t>Col 3:4</w:t>
      </w:r>
      <w:r>
        <w:rPr>
          <w:lang w:val="es_ES" w:bidi="es_ES"/>
        </w:rPr>
        <w:t xml:space="preserve">, </w:t>
      </w:r>
      <w:r>
        <w:rPr>
          <w:lang w:val="es_ES" w:bidi="es_ES"/>
        </w:rPr>
        <w:t>2 Ts 2:14</w:t>
      </w:r>
      <w:r>
        <w:rPr>
          <w:lang w:val="es_ES" w:bidi="es_ES"/>
        </w:rPr>
        <w:t xml:space="preserve">, </w:t>
      </w:r>
      <w:r>
        <w:rPr>
          <w:lang w:val="es_ES" w:bidi="es_ES"/>
        </w:rPr>
        <w:t>2 Tm 2:10</w:t>
      </w:r>
      <w:r>
        <w:rPr>
          <w:lang w:val="es_ES" w:bidi="es_ES"/>
        </w:rPr>
        <w:t>). Los sufrimientos de esta era no se comparan con la gloria que será revelada (</w:t>
      </w:r>
      <w:r>
        <w:rPr>
          <w:lang w:val="es_ES" w:bidi="es_ES"/>
        </w:rPr>
        <w:t>Ro 8:18</w:t>
      </w:r>
      <w:r>
        <w:rPr>
          <w:lang w:val="es_ES" w:bidi="es_ES"/>
        </w:rPr>
        <w:t xml:space="preserve">, </w:t>
      </w:r>
      <w:r>
        <w:rPr>
          <w:lang w:val="es_ES" w:bidi="es_ES"/>
        </w:rPr>
        <w:t>2 Co 4:17</w:t>
      </w:r>
      <w:r>
        <w:rPr>
          <w:lang w:val="es_ES" w:bidi="es_ES"/>
        </w:rPr>
        <w:t>). Toda la creación anhela ver la gloriosa libertad de los hijos de Dios (</w:t>
      </w:r>
      <w:r>
        <w:rPr>
          <w:lang w:val="es_ES" w:bidi="es_ES"/>
        </w:rPr>
        <w:t>Ro 8:21</w:t>
      </w:r>
      <w:r>
        <w:rPr>
          <w:lang w:val="es_ES" w:bidi="es_ES"/>
        </w:rPr>
        <w:t>). Esta esperanza de gloria es tan cierta que Pedro puede hablar de participar en ella incluso ahora (</w:t>
      </w:r>
      <w:r>
        <w:rPr>
          <w:lang w:val="es_ES" w:bidi="es_ES"/>
        </w:rPr>
        <w:t>1 Pe 5:1</w:t>
      </w:r>
      <w:r>
        <w:rPr>
          <w:lang w:val="es_ES" w:bidi="es_ES"/>
        </w:rPr>
        <w:t xml:space="preserve">) mientras espera esa gloria eterna (v </w:t>
      </w:r>
      <w:r>
        <w:rPr>
          <w:lang w:val="es_ES" w:bidi="es_ES"/>
        </w:rPr>
        <w:t>10</w:t>
      </w:r>
      <w:r>
        <w:rPr>
          <w:lang w:val="es_ES" w:bidi="es_ES"/>
        </w:rPr>
        <w:t>). Como partícipes de la gloria de Cristo, la iglesia está llamada a glorificar a Dios. Debido a la esperanza que hay en ellos, se purifican a sí mismos (</w:t>
      </w:r>
      <w:r>
        <w:rPr>
          <w:lang w:val="es_ES" w:bidi="es_ES"/>
        </w:rPr>
        <w:t>1 Jn 3:3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Jactancia</w:t>
      </w:r>
      <w:r>
        <w:rPr>
          <w:lang w:val="es_ES" w:bidi="es_ES"/>
        </w:rPr>
        <w:t xml:space="preserve">; </w:t>
      </w:r>
      <w:r>
        <w:rPr>
          <w:lang w:val="es_ES" w:bidi="es_ES"/>
        </w:rPr>
        <w:t>Dios, Ser y Atributos de</w:t>
      </w:r>
      <w:r>
        <w:rPr>
          <w:lang w:val="es_ES" w:bidi="es_ES"/>
        </w:rPr>
        <w:t xml:space="preserve">; </w:t>
      </w:r>
      <w:r>
        <w:rPr>
          <w:lang w:val="es_ES" w:bidi="es_ES"/>
        </w:rPr>
        <w:t>Columna de Fuego y Nube</w:t>
      </w:r>
      <w:r>
        <w:rPr>
          <w:lang w:val="es_ES" w:bidi="es_ES"/>
        </w:rPr>
        <w:t xml:space="preserve">; </w:t>
      </w:r>
      <w:r>
        <w:rPr>
          <w:lang w:val="es_ES" w:bidi="es_ES"/>
        </w:rPr>
        <w:t>Shekinah</w:t>
      </w:r>
      <w:r>
        <w:rPr>
          <w:lang w:val="es_ES" w:bidi="es_ES"/>
        </w:rPr>
        <w:t xml:space="preserve">; </w:t>
      </w:r>
      <w:r>
        <w:rPr>
          <w:lang w:val="es_ES" w:bidi="es_ES"/>
        </w:rPr>
        <w:t>Teofanía</w:t>
      </w:r>
      <w:r>
        <w:rPr>
          <w:lang w:val="es_ES" w:bidi="es_ES"/>
        </w:rPr>
        <w:t xml:space="preserve">; </w:t>
      </w:r>
      <w:r>
        <w:rPr>
          <w:lang w:val="es_ES" w:bidi="es_ES"/>
        </w:rPr>
        <w:t>Riqueza</w:t>
      </w:r>
      <w:r>
        <w:rPr>
          <w:lang w:val="es_ES" w:bidi="es_ES"/>
        </w:rPr>
        <w:t>.</w:t>
      </w:r>
      <w:r>
        <w:rPr>
          <w:lang w:val="es_ES" w:bidi="es_ES"/>
        </w:rPr>
      </w:r>
      <w:r>
        <w:rPr>
          <w:lang w:val="es_ES" w:bidi="es_ES"/>
        </w:rPr>
      </w:r>
    </w:p>
    <w:p>
      <w:pPr/>
      <w:r>
        <w:rPr>
          <w:lang w:val="es_ES" w:bidi="es_ES"/>
        </w:rPr>
      </w:r>
    </w:p>
    <w:p>
      <w:pPr>
        <w:pStyle w:val="Heading2"/>
      </w:pPr>
      <w:r>
        <w:rPr>
          <w:lang w:val="es_ES" w:bidi="es_ES"/>
        </w:rPr>
        <w:t>Glorificación</w:t>
      </w:r>
      <w:r>
        <w:rPr>
          <w:lang w:val="es_ES" w:bidi="es_ES"/>
        </w:rPr>
      </w:r>
    </w:p>
    <w:p>
      <w:pPr/>
      <w:r>
        <w:rPr>
          <w:lang w:val="es_ES" w:bidi="es_ES"/>
        </w:rPr>
      </w:r>
      <w:r>
        <w:rPr>
          <w:lang w:val="es_ES" w:bidi="es_ES"/>
        </w:rPr>
        <w:t>Una manifestación de la gloria y el esplendor de Dios.</w:t>
      </w:r>
    </w:p>
    <w:p>
      <w:pPr/>
      <w:r>
        <w:rPr>
          <w:lang w:val="es_ES" w:bidi="es_ES"/>
        </w:rPr>
      </w:r>
      <w:r>
        <w:rPr>
          <w:lang w:val="es_ES" w:bidi="es_ES"/>
        </w:rPr>
        <w:t>En hebreo, la palabra para "gloria" originalmente significaba "peso" o "importante". Con el tiempo, llegó a describir a alguien influyente, rico o poderoso. En la antigüedad, las personas ricas y poderosas vestían ropas finas y joyas. Debido a esto, la gloria de una persona se refería a los signos visibles de su riqueza y poder. La gloria también llegó a significar belleza porque las ropas finas y las joyas eran hermosas. Esta idea de gloria se extendió posteriormente a Dios.</w:t>
      </w:r>
    </w:p>
    <w:p>
      <w:pPr>
        <w:pStyle w:val="Heading3"/>
      </w:pPr>
      <w:r>
        <w:rPr>
          <w:lang w:val="es_ES" w:bidi="es_ES"/>
        </w:rPr>
        <w:t>La gloria de Dios</w:t>
      </w:r>
    </w:p>
    <w:p>
      <w:pPr/>
      <w:r>
        <w:rPr>
          <w:lang w:val="es_ES" w:bidi="es_ES"/>
        </w:rPr>
      </w:r>
      <w:r>
        <w:rPr>
          <w:lang w:val="es_ES" w:bidi="es_ES"/>
        </w:rPr>
        <w:t xml:space="preserve">En el Antiguo Testamento, la gloria de Dios se refiere a algo evidente y manifiesto sobre Él. El libro de Éxodo contiene numerosas referencias a la gloria de Dios. Por ejemplo, estaba la columna de fuego, y la gloria de Dios llenó el lugar santísimo del tabernáculo (ver </w:t>
      </w:r>
      <w:r>
        <w:rPr>
          <w:lang w:val="es_ES" w:bidi="es_ES"/>
        </w:rPr>
        <w:t>Ex 40:34–38</w:t>
      </w:r>
      <w:r>
        <w:rPr>
          <w:lang w:val="es_ES" w:bidi="es_ES"/>
        </w:rPr>
        <w:t>).</w:t>
      </w:r>
    </w:p>
    <w:p>
      <w:pPr/>
      <w:r>
        <w:rPr>
          <w:lang w:val="es_ES" w:bidi="es_ES"/>
        </w:rPr>
      </w:r>
      <w:r>
        <w:rPr>
          <w:lang w:val="es_ES" w:bidi="es_ES"/>
        </w:rPr>
        <w:t>Durante la construcción del tabernáculo (</w:t>
      </w:r>
      <w:r>
        <w:rPr>
          <w:lang w:val="es_ES" w:bidi="es_ES"/>
        </w:rPr>
        <w:t>Ex 25–27</w:t>
      </w:r>
      <w:r>
        <w:rPr>
          <w:lang w:val="es_ES" w:bidi="es_ES"/>
        </w:rPr>
        <w:t>), la gloria y la belleza estaban relacionadas. Algunos piensan que la "bondad" del Señor que Moisés contempló (</w:t>
      </w:r>
      <w:r>
        <w:rPr>
          <w:lang w:val="es_ES" w:bidi="es_ES"/>
        </w:rPr>
        <w:t>Ex 33:19</w:t>
      </w:r>
      <w:r>
        <w:rPr>
          <w:lang w:val="es_ES" w:bidi="es_ES"/>
        </w:rPr>
        <w:t>) también podría traducirse como "belleza". Por lo tanto, la gloria de Dios también puede referirse a su belleza.</w:t>
      </w:r>
    </w:p>
    <w:p>
      <w:pPr/>
      <w:r>
        <w:rPr>
          <w:lang w:val="es_ES" w:bidi="es_ES"/>
        </w:rPr>
      </w:r>
      <w:r>
        <w:rPr>
          <w:lang w:val="es_ES" w:bidi="es_ES"/>
        </w:rPr>
        <w:t xml:space="preserve">El Nuevo Testamento continúa con la idea del Antiguo Testamento de que Dios está lleno de gloria (ver la visión de Dios en su gloria en </w:t>
      </w:r>
      <w:r>
        <w:rPr>
          <w:lang w:val="es_ES" w:bidi="es_ES"/>
        </w:rPr>
        <w:t>Ap 4</w:t>
      </w:r>
      <w:r>
        <w:rPr>
          <w:lang w:val="es_ES" w:bidi="es_ES"/>
        </w:rPr>
        <w:t>). Sin embargo, el Nuevo Testamento se enfoca más en la gloria de Cristo. La transfiguración de Cristo mostró su gloria abiertamente (</w:t>
      </w:r>
      <w:r>
        <w:rPr>
          <w:lang w:val="es_ES" w:bidi="es_ES"/>
        </w:rPr>
        <w:t>Mt 17:1–8</w:t>
      </w:r>
      <w:r>
        <w:rPr>
          <w:lang w:val="es_ES" w:bidi="es_ES"/>
        </w:rPr>
        <w:t>). El apóstol Pablo llamó a Jesús el Señor de la gloria (</w:t>
      </w:r>
      <w:r>
        <w:rPr>
          <w:lang w:val="es_ES" w:bidi="es_ES"/>
        </w:rPr>
        <w:t>1 Co 2:8</w:t>
      </w:r>
      <w:r>
        <w:rPr>
          <w:lang w:val="es_ES" w:bidi="es_ES"/>
        </w:rPr>
        <w:t>) y afirmó que la gloria de Dios resplandecía desde su rostro (</w:t>
      </w:r>
      <w:r>
        <w:rPr>
          <w:lang w:val="es_ES" w:bidi="es_ES"/>
        </w:rPr>
        <w:t>2 Co 3:18</w:t>
      </w:r>
      <w:r>
        <w:rPr>
          <w:lang w:val="es_ES" w:bidi="es_ES"/>
        </w:rPr>
        <w:t>). El Evangelio de Juan es especialmente conocido como el "Evangelio de la Gloria". En la Encarnación (cuando el Hijo de Dios se hizo humano), Jesús mostró la gloria que tenía como el único Hijo del Padre (</w:t>
      </w:r>
      <w:r>
        <w:rPr>
          <w:lang w:val="es_ES" w:bidi="es_ES"/>
        </w:rPr>
        <w:t>Jn 1:14</w:t>
      </w:r>
      <w:r>
        <w:rPr>
          <w:lang w:val="es_ES" w:bidi="es_ES"/>
        </w:rPr>
        <w:t>). La resurrección de Lázaro fue otro ejemplo de la gloria de Dios manifestada a través de Cristo (</w:t>
      </w:r>
      <w:r>
        <w:rPr>
          <w:lang w:val="es_ES" w:bidi="es_ES"/>
        </w:rPr>
        <w:t>Jn 11:40</w:t>
      </w:r>
      <w:r>
        <w:rPr>
          <w:lang w:val="es_ES" w:bidi="es_ES"/>
        </w:rPr>
        <w:t xml:space="preserve">). En </w:t>
      </w:r>
      <w:r>
        <w:rPr>
          <w:lang w:val="es_ES" w:bidi="es_ES"/>
        </w:rPr>
        <w:t>Jn 17</w:t>
      </w:r>
      <w:r>
        <w:rPr>
          <w:lang w:val="es_ES" w:bidi="es_ES"/>
        </w:rPr>
        <w:t>, Jesús oró sobre su gloria y dijo que sus discípulos también participarían en ella.</w:t>
      </w:r>
    </w:p>
    <w:p>
      <w:pPr>
        <w:pStyle w:val="Heading3"/>
      </w:pPr>
      <w:r>
        <w:rPr>
          <w:lang w:val="es_ES" w:bidi="es_ES"/>
        </w:rPr>
        <w:t>La glorificación del creyente</w:t>
      </w:r>
    </w:p>
    <w:p>
      <w:pPr/>
      <w:r>
        <w:rPr>
          <w:lang w:val="es_ES" w:bidi="es_ES"/>
        </w:rPr>
      </w:r>
      <w:r>
        <w:rPr>
          <w:lang w:val="es_ES" w:bidi="es_ES"/>
        </w:rPr>
        <w:t xml:space="preserve">En </w:t>
      </w:r>
      <w:r>
        <w:rPr>
          <w:lang w:val="es_ES" w:bidi="es_ES"/>
        </w:rPr>
        <w:t>Segunda de Corintios 3:18</w:t>
      </w:r>
      <w:r>
        <w:rPr>
          <w:lang w:val="es_ES" w:bidi="es_ES"/>
        </w:rPr>
        <w:t>, la transformación espiritual se describe como un cambio "de gloria en gloria". La glorificación es el paso final en esta transformación. En el proceso de salvación, Pablo menciona la glorificación como el último evento (</w:t>
      </w:r>
      <w:r>
        <w:rPr>
          <w:lang w:val="es_ES" w:bidi="es_ES"/>
        </w:rPr>
        <w:t>Ro 8:28–30</w:t>
      </w:r>
      <w:r>
        <w:rPr>
          <w:lang w:val="es_ES" w:bidi="es_ES"/>
        </w:rPr>
        <w:t xml:space="preserve">). El verbo usado en </w:t>
      </w:r>
      <w:r>
        <w:rPr>
          <w:lang w:val="es_ES" w:bidi="es_ES"/>
        </w:rPr>
        <w:t>Romanos 8:30</w:t>
      </w:r>
      <w:r>
        <w:rPr>
          <w:lang w:val="es_ES" w:bidi="es_ES"/>
        </w:rPr>
        <w:t xml:space="preserve"> está en tiempo pasado, lo que sugiere la certeza y la finalidad de la glorificación. La glorificación es la culminación, perfección y plena realización de la salvación.</w:t>
      </w:r>
    </w:p>
    <w:p>
      <w:pPr/>
      <w:r>
        <w:rPr>
          <w:lang w:val="es_ES" w:bidi="es_ES"/>
        </w:rPr>
      </w:r>
      <w:r>
        <w:rPr>
          <w:lang w:val="es_ES" w:bidi="es_ES"/>
        </w:rPr>
        <w:t xml:space="preserve">La glorificación se encuentra en la santificación perfecta (el proceso de volverse santo) en lo que respecta al carácter interior de una persona. Ningún pasaje único en la Biblia cubre este tema en detalle, pero </w:t>
      </w:r>
      <w:r>
        <w:rPr>
          <w:lang w:val="es_ES" w:bidi="es_ES"/>
        </w:rPr>
        <w:t>Efesios 5:27</w:t>
      </w:r>
      <w:r>
        <w:rPr>
          <w:lang w:val="es_ES" w:bidi="es_ES"/>
        </w:rPr>
        <w:t xml:space="preserve"> ofrece un buen resumen. En este pasaje, Pablo escribió sobre presentar la iglesia a Cristo. Lo que Pablo dice sobre la iglesia se aplica a cada cristiano. Jesús presentará la iglesia a sí mismo "sin mancha, ni arruga, ni cosa semejante, sino santa e irreprochable". De manera similar, en </w:t>
      </w:r>
      <w:r>
        <w:rPr>
          <w:lang w:val="es_ES" w:bidi="es_ES"/>
        </w:rPr>
        <w:t>Segunda de Timoteo 2:10</w:t>
      </w:r>
      <w:r>
        <w:rPr>
          <w:lang w:val="es_ES" w:bidi="es_ES"/>
        </w:rPr>
        <w:t>, Pablo dice, "</w:t>
      </w:r>
      <w:r>
        <w:rPr>
          <w:lang w:val="es_ES" w:bidi="es_ES"/>
        </w:rPr>
        <w:t>todo lo sufro por amor de los escogidos, para que ellos también consigan la salud que es en Cristo Jesús con gloria eterna</w:t>
      </w:r>
      <w:r>
        <w:rPr>
          <w:lang w:val="es_ES" w:bidi="es_ES"/>
        </w:rPr>
        <w:t>".</w:t>
      </w:r>
    </w:p>
    <w:p>
      <w:pPr/>
      <w:r>
        <w:rPr>
          <w:lang w:val="es_ES" w:bidi="es_ES"/>
        </w:rPr>
      </w:r>
      <w:r>
        <w:rPr>
          <w:lang w:val="es_ES" w:bidi="es_ES"/>
        </w:rPr>
        <w:t>Así como el carácter interior de un creyente es glorificado, también lo es su cuerpo. Pablo llama a la resurrección del cuerpo la "redención de nuestro cuerpo" (</w:t>
      </w:r>
      <w:r>
        <w:rPr>
          <w:lang w:val="es_ES" w:bidi="es_ES"/>
        </w:rPr>
        <w:t>Ro 8:23</w:t>
      </w:r>
      <w:r>
        <w:rPr>
          <w:lang w:val="es_ES" w:bidi="es_ES"/>
        </w:rPr>
        <w:t xml:space="preserve">). En </w:t>
      </w:r>
      <w:r>
        <w:rPr>
          <w:lang w:val="es_ES" w:bidi="es_ES"/>
        </w:rPr>
        <w:t>Filipenses 3:21</w:t>
      </w:r>
      <w:r>
        <w:rPr>
          <w:lang w:val="es_ES" w:bidi="es_ES"/>
        </w:rPr>
        <w:t>, Pablo habla de transformar nuestros cuerpos de humillación (cuerpos debilitados por el pecado y la mortalidad) en cuerpos de gloria como el de Cristo. El poder que hará esto es el mismo poder de Dios que controla todo.</w:t>
      </w:r>
    </w:p>
    <w:p>
      <w:pPr/>
      <w:r>
        <w:rPr>
          <w:lang w:val="es_ES" w:bidi="es_ES"/>
        </w:rPr>
      </w:r>
      <w:r>
        <w:rPr>
          <w:lang w:val="es_ES" w:bidi="es_ES"/>
        </w:rPr>
        <w:t xml:space="preserve">La discusión más detallada sobre la glorificación del cuerpo se encuentra en </w:t>
      </w:r>
      <w:r>
        <w:rPr>
          <w:lang w:val="es_ES" w:bidi="es_ES"/>
        </w:rPr>
        <w:t>Primera de Corintios 15</w:t>
      </w:r>
      <w:r>
        <w:rPr>
          <w:lang w:val="es_ES" w:bidi="es_ES"/>
        </w:rPr>
        <w:t xml:space="preserve">, con detalles adicionales en </w:t>
      </w:r>
      <w:r>
        <w:rPr>
          <w:lang w:val="es_ES" w:bidi="es_ES"/>
        </w:rPr>
        <w:t>Segunda de Corintios 5</w:t>
      </w:r>
      <w:r>
        <w:rPr>
          <w:lang w:val="es_ES" w:bidi="es_ES"/>
        </w:rPr>
        <w:t xml:space="preserve">. El tema de Pablo en </w:t>
      </w:r>
      <w:r>
        <w:rPr>
          <w:lang w:val="es_ES" w:bidi="es_ES"/>
        </w:rPr>
        <w:t>Primera de Corintios 15</w:t>
      </w:r>
      <w:r>
        <w:rPr>
          <w:lang w:val="es_ES" w:bidi="es_ES"/>
        </w:rPr>
        <w:t xml:space="preserve"> es que, así como los cristianos tienen los cuerpos mortales de Adán, tendrán cuerpos inmortales como el Hijo de Dios. Pablo contrasta estos dos cuerpos. El cuerpo presente puede ser destruido, pero el cuerpo de resurrección será imperecedero. El cuerpo actual es uno de deshonra, pero el cuerpo de resurrección será glorioso. El cuerpo actual es débil, pero el cuerpo de resurrección será poderoso. El cuerpo presente pertenece a este mundo físico, pero el cuerpo de resurrección pertenecerá al futuro, al mundo espiritual y eterno.</w:t>
      </w:r>
    </w:p>
    <w:p>
      <w:pPr/>
      <w:r>
        <w:rPr>
          <w:lang w:val="es_ES" w:bidi="es_ES"/>
        </w:rPr>
      </w:r>
      <w:r>
        <w:rPr>
          <w:lang w:val="es_ES" w:bidi="es_ES"/>
        </w:rPr>
        <w:t>La salvación implica lo siguiente:</w:t>
      </w:r>
    </w:p>
    <w:p>
      <w:pPr>
        <w:pStyle w:val="ListBullet"/>
        <w:spacing w:line="240" w:lineRule="auto"/>
        <w:ind w:left="720"/>
      </w:pPr>
      <w:r>
        <w:rPr>
          <w:lang w:val="es_ES" w:bidi="es_ES"/>
        </w:rPr>
      </w:r>
      <w:r>
        <w:rPr>
          <w:lang w:val="es_ES" w:bidi="es_ES"/>
        </w:rPr>
        <w:t>Justificación (ser considerado justo)</w:t>
      </w:r>
    </w:p>
    <w:p>
      <w:pPr>
        <w:pStyle w:val="ListBullet"/>
        <w:spacing w:line="240" w:lineRule="auto"/>
        <w:ind w:left="720"/>
      </w:pPr>
      <w:r>
        <w:rPr>
          <w:lang w:val="es_ES" w:bidi="es_ES"/>
        </w:rPr>
      </w:r>
      <w:r>
        <w:rPr>
          <w:lang w:val="es_ES" w:bidi="es_ES"/>
        </w:rPr>
        <w:t>Regeneración (ser renovado)</w:t>
      </w:r>
    </w:p>
    <w:p>
      <w:pPr>
        <w:pStyle w:val="ListBullet"/>
        <w:spacing w:line="240" w:lineRule="auto"/>
        <w:ind w:left="720"/>
      </w:pPr>
      <w:r>
        <w:rPr>
          <w:lang w:val="es_ES" w:bidi="es_ES"/>
        </w:rPr>
      </w:r>
      <w:r>
        <w:rPr>
          <w:lang w:val="es_ES" w:bidi="es_ES"/>
        </w:rPr>
        <w:t>Santificación (hacerse santo)</w:t>
      </w:r>
    </w:p>
    <w:p>
      <w:pPr/>
      <w:r>
        <w:rPr>
          <w:lang w:val="es_ES" w:bidi="es_ES"/>
        </w:rPr>
      </w:r>
      <w:r>
        <w:rPr>
          <w:lang w:val="es_ES" w:bidi="es_ES"/>
        </w:rPr>
        <w:t>En la vida futura, se incluye la glorificación del ser interior y la resurrección del cuerpo en gloria. Una persona glorificada también debe vivir en un entorno glorificado. Por lo tanto, la Biblia concluye con una descripción de un nuevo cielo glorioso, una nueva tierra y una nueva Jerusalén.</w:t>
      </w:r>
    </w:p>
    <w:p>
      <w:pPr/>
      <w:r>
        <w:rPr>
          <w:lang w:val="es_ES" w:bidi="es_ES"/>
        </w:rPr>
      </w:r>
      <w:r>
        <w:rPr>
          <w:i/>
          <w:lang w:val="es_ES" w:bidi="es_ES"/>
        </w:rPr>
        <w:t>Ver también</w:t>
      </w:r>
      <w:r>
        <w:rPr>
          <w:lang w:val="es_ES" w:bidi="es_ES"/>
        </w:rPr>
        <w:t xml:space="preserve"> </w:t>
      </w:r>
      <w:r>
        <w:rPr>
          <w:lang w:val="es_ES" w:bidi="es_ES"/>
        </w:rPr>
        <w:t>Gloria</w:t>
      </w:r>
      <w:r>
        <w:rPr>
          <w:lang w:val="es_ES" w:bidi="es_ES"/>
        </w:rPr>
        <w:t xml:space="preserve">; </w:t>
      </w:r>
      <w:r>
        <w:rPr>
          <w:lang w:val="es_ES" w:bidi="es_ES"/>
        </w:rPr>
        <w:t>Resurrección</w:t>
      </w:r>
      <w:r>
        <w:rPr>
          <w:lang w:val="es_ES" w:bidi="es_ES"/>
        </w:rPr>
        <w:t>.</w:t>
      </w:r>
      <w:r>
        <w:rPr>
          <w:lang w:val="es_ES" w:bidi="es_ES"/>
        </w:rPr>
      </w:r>
      <w:r>
        <w:rPr>
          <w:lang w:val="es_ES" w:bidi="es_ES"/>
        </w:rPr>
      </w:r>
    </w:p>
    <w:p>
      <w:pPr/>
      <w:r>
        <w:rPr>
          <w:lang w:val="es_ES" w:bidi="es_ES"/>
        </w:rPr>
      </w:r>
    </w:p>
    <w:p>
      <w:pPr>
        <w:pStyle w:val="Heading2"/>
      </w:pPr>
      <w:r>
        <w:rPr>
          <w:lang w:val="es_ES" w:bidi="es_ES"/>
        </w:rPr>
        <w:t>Glosolalia</w:t>
      </w:r>
      <w:r>
        <w:rPr>
          <w:lang w:val="es_ES" w:bidi="es_ES"/>
        </w:rPr>
      </w:r>
    </w:p>
    <w:p>
      <w:pPr/>
      <w:r>
        <w:rPr>
          <w:lang w:val="es_ES" w:bidi="es_ES"/>
        </w:rPr>
      </w:r>
      <w:r>
        <w:rPr>
          <w:lang w:val="es_ES" w:bidi="es_ES"/>
        </w:rPr>
        <w:t xml:space="preserve">Transliteración de una expresión griega que significa "hablar en lenguas". </w:t>
      </w:r>
      <w:r>
        <w:rPr>
          <w:i/>
          <w:lang w:val="es_ES" w:bidi="es_ES"/>
        </w:rPr>
        <w:t xml:space="preserve">Ver </w:t>
      </w:r>
      <w:r>
        <w:rPr>
          <w:lang w:val="es_ES" w:bidi="es_ES"/>
        </w:rPr>
        <w:t>Lenguas, Hablar en</w:t>
      </w:r>
      <w:r>
        <w:rPr>
          <w:lang w:val="es_ES" w:bidi="es_ES"/>
        </w:rPr>
        <w:t>.</w:t>
      </w:r>
      <w:r>
        <w:rPr>
          <w:lang w:val="es_ES" w:bidi="es_ES"/>
        </w:rPr>
      </w:r>
      <w:r>
        <w:rPr>
          <w:lang w:val="es_ES" w:bidi="es_ES"/>
        </w:rPr>
      </w:r>
    </w:p>
    <w:p>
      <w:pPr/>
      <w:r>
        <w:rPr>
          <w:lang w:val="es_ES" w:bidi="es_ES"/>
        </w:rPr>
      </w:r>
    </w:p>
    <w:p>
      <w:pPr>
        <w:pStyle w:val="Heading2"/>
      </w:pPr>
      <w:r>
        <w:rPr>
          <w:lang w:val="es_ES" w:bidi="es_ES"/>
        </w:rPr>
        <w:t>Gnido</w:t>
      </w:r>
      <w:r>
        <w:rPr>
          <w:lang w:val="es_ES" w:bidi="es_ES"/>
        </w:rPr>
      </w:r>
    </w:p>
    <w:p>
      <w:pPr/>
      <w:r>
        <w:rPr>
          <w:lang w:val="es_ES" w:bidi="es_ES"/>
        </w:rPr>
      </w:r>
      <w:r>
        <w:rPr>
          <w:lang w:val="es_ES" w:bidi="es_ES"/>
        </w:rPr>
        <w:t>Una ciudad portuaria situada en la esquina suroeste de Asia Menor. El barco del apóstol Pablo pasó por este puerto mientras viajaba a Italia (</w:t>
      </w:r>
      <w:r>
        <w:rPr>
          <w:lang w:val="es_ES" w:bidi="es_ES"/>
        </w:rPr>
        <w:t>Hechos 27:7</w:t>
      </w:r>
      <w:r>
        <w:rPr>
          <w:lang w:val="es_ES" w:bidi="es_ES"/>
        </w:rPr>
        <w:t>). Durante el siglo II a.C., el pueblo judío había establecido una comunidad allí (1 Macabeos 15:23). Gnido fue originalmente construida en una isla, pero hoy esa isla está conectada al continente por un banco de arena (una estrecha franja de arena).</w:t>
      </w:r>
      <w:r>
        <w:rPr>
          <w:lang w:val="es_ES" w:bidi="es_ES"/>
        </w:rPr>
      </w:r>
      <w:r>
        <w:rPr>
          <w:lang w:val="es_ES" w:bidi="es_ES"/>
        </w:rPr>
      </w:r>
    </w:p>
    <w:p>
      <w:pPr/>
      <w:r>
        <w:rPr>
          <w:lang w:val="es_ES" w:bidi="es_ES"/>
        </w:rPr>
      </w:r>
    </w:p>
    <w:p>
      <w:pPr>
        <w:pStyle w:val="Heading2"/>
      </w:pPr>
      <w:r>
        <w:rPr>
          <w:lang w:val="es_ES" w:bidi="es_ES"/>
        </w:rPr>
        <w:t>Gnosticismo</w:t>
      </w:r>
      <w:r>
        <w:rPr>
          <w:lang w:val="es_ES" w:bidi="es_ES"/>
        </w:rPr>
      </w:r>
    </w:p>
    <w:p>
      <w:pPr/>
      <w:r>
        <w:rPr>
          <w:lang w:val="es_ES" w:bidi="es_ES"/>
        </w:rPr>
      </w:r>
      <w:r>
        <w:rPr>
          <w:lang w:val="es_ES" w:bidi="es_ES"/>
        </w:rPr>
        <w:t>Pensamiento religioso que se caracteriza por afirmaciones de conocimiento oscuro y místico, y enfatiza al conocimiento por sobre la fe. Hasta mediados del siglo XX, el gnosticismo se consideraba una herejía cristiana que se desarrolló a través de la interacción entre la experiencia y el pensamiento cristiano con la filosofía griega. Más recientemente, muchos estudiosos definen a los gnósticos de manera más amplia como devotos de una visión religiosa que incorporó ideas de muchas tradiciones religiosas. Los significados de estos términos y prácticas prestadas se transformaron en expresiones mitológicas de una salvación basada en la experiencia.</w:t>
      </w:r>
    </w:p>
    <w:p>
      <w:pPr>
        <w:pStyle w:val="Heading3"/>
      </w:pPr>
      <w:r>
        <w:rPr>
          <w:lang w:val="es_ES" w:bidi="es_ES"/>
        </w:rPr>
        <w:t>Gnosticismo como herejía</w:t>
      </w:r>
    </w:p>
    <w:p>
      <w:pPr/>
      <w:r>
        <w:rPr>
          <w:lang w:val="es_ES" w:bidi="es_ES"/>
        </w:rPr>
      </w:r>
      <w:r>
        <w:rPr>
          <w:lang w:val="es_ES" w:bidi="es_ES"/>
        </w:rPr>
        <w:t>Durante el siglo XX, numerosos descubrimientos de documentos gnósticos han permitido a los eruditos definir el gnosticismo con mayor precisión. Antes de este siglo, la mayor parte de la información disponible sobre los gnósticos provenía de escritores cristianos tempranos (estudiosos de herejías) que escribieron tratados contra los herejes y, en el proceso, describieron algunas de sus creencias y prácticas. Estos estudiosos de herejías, como Ireneo, Tertuliano e Hipólito, consideraban a los gnósticos como distorsionadores del cristianismo. Los gnósticos desarrollaron muchas interpretaciones erróneas de la Biblia, especialmente del relato de la creación y del Evangelio de Juan. De hecho, los escritores gnósticos Heracleón y Tolemaida son los primeros comentaristas conocidos del cuarto Evangelio. La indignación de los apologistas cristianos está bien resumida por Ireneo cuando compara al intérprete gnóstico con alguien que desgarra una hermosa imagen de un rey y luego la reestructura en una imagen de un zorro.</w:t>
      </w:r>
    </w:p>
    <w:p>
      <w:pPr/>
      <w:r>
        <w:rPr>
          <w:lang w:val="es_ES" w:bidi="es_ES"/>
        </w:rPr>
      </w:r>
      <w:r>
        <w:rPr>
          <w:lang w:val="es_ES" w:bidi="es_ES"/>
        </w:rPr>
        <w:t>Aparentemente, varios gnósticos continuaron como miembros de iglesias locales y algunos ocuparon altos cargos. De hecho, se especula que Valentín pudo haber sido considerado como posible candidato para obispo en Roma. Además, Marción, el legendario hereje cristiano, reinterpretó a Pablo de tal manera que el Dios del Antiguo Testamento se convirtió en el Dios del mal y Cristo se convirtió en el mensajero del buen Dios de la gracia. Muchas tendencias heréticas gnósticas han sido asociadas con Marción, quien desarrolló su propio canon censurado del Nuevo Testamento y, por lo tanto, obligó a los cristianos a contrarrestar esto aclarando su propio canon. El historiador cristiano temprano Eusebio (m. 339 d.C.), quien resumió algunas de las primeras obras perdidas de estudiosos en herejías como Hegesipo, también proporciona información sobre la hostilidad de los cristianos contra varios gnósticos como Marción, Basilides, Taciano, Satornil, Dositheo y el llamado Padre de toda herejía, Simón el mago.</w:t>
      </w:r>
    </w:p>
    <w:p>
      <w:pPr>
        <w:pStyle w:val="Heading3"/>
      </w:pPr>
      <w:r>
        <w:rPr>
          <w:lang w:val="es_ES" w:bidi="es_ES"/>
        </w:rPr>
        <w:t>Tipos de gnósticos</w:t>
      </w:r>
    </w:p>
    <w:p>
      <w:pPr/>
      <w:r>
        <w:rPr>
          <w:lang w:val="es_ES" w:bidi="es_ES"/>
        </w:rPr>
      </w:r>
      <w:r>
        <w:rPr>
          <w:lang w:val="es_ES" w:bidi="es_ES"/>
        </w:rPr>
        <w:t>1. El mito gnóstico del tipo iraní que surgió en Mesopotamia es una adaptación del zoroastrismo. Los mitos están construidos con un dualismo horizontal en el que los poderes opuestos del bien (luz) y del mal (oscuridad) se consideran bastante iguales en fuerza. En la primera etapa del mito, un segmento de la luz es capturado por la oscuridad celosa cuando la luz se trasciende a sí misma y alcanza el reino ocupado por la oscuridad. La captura de la luz ha sido vista por algunos estudiosos como la “caída” cósmica iraní. Dado que los gnósticos suelen identificarse con las partículas de luz capturadas, una tarea principal de sus mitos es describir el proceso por el cual las partículas de luz (encapsuladas dentro de los cuerpos de los gnósticos) son liberadas. El cuerpo, o “carne” en el sentido griego, es meramente una cubierta sin valor o tumba, mientras que el espíritu (la chispa en el Hombre vinculada a lo divino) es la parte que busca la liberación y el retorno a la dicha celestial. En el sistema iraní, las fuerzas de la luz se reagrupan y realizan un contraataque parcialmente exitoso contra las fuerzas de la oscuridad. Luego, principalmente a través del trabajo de un mensajero alienígena con gran fuerza que ha ganado un punto de apoyo en el mundo, las fuerzas del bien pueden desafiar el trabajo de los captores malignos y proporcionar consejos (gnosis) a sus devotos. Estas gnosis conducen a la salvación o liberación.</w:t>
      </w:r>
    </w:p>
    <w:p>
      <w:pPr/>
      <w:r>
        <w:rPr>
          <w:lang w:val="es_ES" w:bidi="es_ES"/>
        </w:rPr>
      </w:r>
      <w:r>
        <w:rPr>
          <w:lang w:val="es_ES" w:bidi="es_ES"/>
        </w:rPr>
        <w:t xml:space="preserve">2. El mito gnóstico del tipo sirio, que surgió principalmente en Siria, Palestina y Egipto, es más complejo e involucra un dualismo vertical. En este sistema, hay solo un ser supremo o grupo de divinidades (no dos como en el sistema horizontal). Su dualismo generalmente se explica como el resultado de una falla o error en el bien. Este error en el bien, por ejemplo, se atribuye frecuentemente al miembro menos importante del panteón del bien. La deidad culpable suele ser designada como </w:t>
      </w:r>
      <w:r>
        <w:rPr>
          <w:i/>
          <w:lang w:val="es_ES" w:bidi="es_ES"/>
        </w:rPr>
        <w:t xml:space="preserve">Sophia </w:t>
      </w:r>
      <w:r>
        <w:rPr>
          <w:lang w:val="es_ES" w:bidi="es_ES"/>
        </w:rPr>
        <w:t>(término griego para "sabiduría", lo que indica la baja opinión del gnóstico sobre la búsqueda de sabiduría de la filosofía griega). Este mito gnóstico detalla cómo, en lugar de estar satisfecha con su posición en la vida, la Sabiduría ansía la Profundidad Última. Dado que el Dios supremo no puede tolerar la distorsión y la debilidad en la divinidad, debe excluir el deseo de la Sabiduría del reino celestial. Este deseo es exiliado a un cielo inferior, se personaliza como la Sabiduría Inferior (a veces llamada el demiurgo), y se convierte en el creador del mundo. Como deidades menores, el creador y los dioses subordinados (a menudo llamados destinos) son incapaces de percibir el reino celestial superior y falsamente se consideran a sí mismos como supremos. La divinidad superior maniobra astutamente a la Sabiduría Inferior para que cree a los seres humanos y les dé vida a través del proceso de transmitir el Aliento de vida. Sin saberlo, en el acto de creación, la Sabiduría Inferior no solo da vida a los seres humanos, sino que también transmite las partículas de luz divina. Así, con la ayuda de un salvador (un mensajero alienígena de conocimiento enviado por la divinidad superior y a menudo designado como Jesús) la humanidad es capaz de percibir incluso más que el creador y de conquistar el estupor espiritual que ha caído sobre ella cuando su espíritu fue encerrado por el creador en un cuerpo terrenal.</w:t>
      </w:r>
    </w:p>
    <w:p>
      <w:pPr/>
      <w:r>
        <w:rPr>
          <w:lang w:val="es_ES" w:bidi="es_ES"/>
        </w:rPr>
      </w:r>
      <w:r>
        <w:rPr>
          <w:lang w:val="es_ES" w:bidi="es_ES"/>
        </w:rPr>
        <w:t>Como resultado de la división dentro de la deidad en este sistema, la historia bíblica del Jardín del Edén se reinterpreta de manera radical. El creador ofrece un árbol de la vida (un nombre inapropiado) que en realidad brinda esclavitud a la humanidad. El Dios inferior también prohíbe el acceso al árbol del conocimiento (gnosis), que aparece en su creación sin su autorización, siendo proporcionado por la deidad superior con el propósito de despertar a los gnósticos al estado del que provienen.</w:t>
      </w:r>
    </w:p>
    <w:p>
      <w:pPr/>
      <w:r>
        <w:rPr>
          <w:lang w:val="es_ES" w:bidi="es_ES"/>
        </w:rPr>
      </w:r>
      <w:r>
        <w:rPr>
          <w:lang w:val="es_ES" w:bidi="es_ES"/>
        </w:rPr>
        <w:t>Como solo las personas que poseen partículas de luz pueden ser salvadas, el proceso de salvación en la mayoría de los mitos gnósticos es determinista. Además, la salvación realmente ocurre al final de la vida del gnóstico, cuando busca escapar del mundo creado. Al mismo tiempo que se produce esta fuga, el gnóstico se desprende de los elementos creados del cuerpo de su espíritu y asciende a través de los destinos hacia el reino celestial.</w:t>
      </w:r>
    </w:p>
    <w:p>
      <w:pPr/>
      <w:r>
        <w:rPr>
          <w:lang w:val="es_ES" w:bidi="es_ES"/>
        </w:rPr>
      </w:r>
      <w:r>
        <w:rPr>
          <w:lang w:val="es_ES" w:bidi="es_ES"/>
        </w:rPr>
        <w:t>En relación con ambos sistemas de gnosticismo, los descubrimientos recientes han mejorado nuestra comprensión de los mitos. Durante la primera mitad del siglo XX, se hicieron disponibles nuevas fuentes primarias para el gnosticismo de tipo iraní, incluyendo la publicación de un salterio maniqueo (1938) y un libro de homilías maniqueo (1934). Para el gnosticismo de tipo sirio, nuevas fuentes primarias se hicieron accesibles con la publicación del manuscrito de Berlín en 1955. Sin embargo, de manera más significativa, nuestro conocimiento ha aumentado recientemente gracias a los códices descubiertos, comúnmente conocidos como los manuscritos de Nag Hammadi.</w:t>
      </w:r>
    </w:p>
    <w:p>
      <w:pPr>
        <w:pStyle w:val="Heading3"/>
      </w:pPr>
      <w:r>
        <w:rPr>
          <w:lang w:val="es_ES" w:bidi="es_ES"/>
        </w:rPr>
        <w:t>Entendiendo el propósito gnóstico</w:t>
      </w:r>
    </w:p>
    <w:p>
      <w:pPr/>
      <w:r>
        <w:rPr>
          <w:lang w:val="es_ES" w:bidi="es_ES"/>
        </w:rPr>
      </w:r>
      <w:r>
        <w:rPr>
          <w:lang w:val="es_ES" w:bidi="es_ES"/>
        </w:rPr>
        <w:t>Quizás uno de los mayores problemas para los lectores no familiarizados con el gnosticismo sea entender el propósito de los mitos gnósticos. Los mitos a menudo parecen tan extraños que los lectores se sienten tentados a rascarse la cabeza y preguntarse cómo alguien inteligente podría creer en historias tan extravagantes. Sin embargo, uno debe darse cuenta de que los escritores de mitos buscaban comunicar aspectos de relaciones no explicadas entre lo humano y lo divino.</w:t>
      </w:r>
    </w:p>
    <w:p>
      <w:pPr/>
      <w:r>
        <w:rPr>
          <w:lang w:val="es_ES" w:bidi="es_ES"/>
        </w:rPr>
      </w:r>
      <w:r>
        <w:rPr>
          <w:lang w:val="es_ES" w:bidi="es_ES"/>
        </w:rPr>
        <w:t>La existencia del mal en el mundo y su relación con un Dios bondadoso ha desafiado las mentes de los más grandes teólogos y filósofos de la historia. Los gnósticos propusieron su respuesta al problema del mal atribuyendo la culpa de este mundo ya sea al propio Dios o a divisiones dentro del reino divino. Al separar el bien del mal, era posible determinar el destino de una persona según las alineaciones que eligiera.</w:t>
      </w:r>
    </w:p>
    <w:p>
      <w:pPr/>
      <w:r>
        <w:rPr>
          <w:lang w:val="es_ES" w:bidi="es_ES"/>
        </w:rPr>
      </w:r>
      <w:r>
        <w:rPr>
          <w:lang w:val="es_ES" w:bidi="es_ES"/>
        </w:rPr>
        <w:t>Sin embargo, el papel del mal se percibía como tan poderoso en este mundo que los gnósticos, al igual que los filósofos griegos antes que ellos, concluyeron que el mundo era un entorno sin esperanza para la victoria del bien. En consecuencia, abandonaron el mundo al dios malvado y desarrollaron una teología centrada en la salvación como un proceso de escape del mundo. Su teoría también ofrecía una salvación mientras estaban en la tierra: dado que los gnósticos contenían partículas de luz divina, en realidad eran inmortales, y sus espíritus, aunque existieran en un contexto maligno, no serían contaminados en última instancia. El cuerpo y toda su lujuria y deseos animales inferiores serían desechados del espíritu a medida que ascendiera a través de los reinos de la deidad inferior para reunirse con el reino espiritual divino después de la muerte. Algunos gnósticos, de hecho, llevaron la idea de la no contaminación a extremos absurdos y diseñaron sistemas en los que las relaciones sexuales con varias personas representaban encuentros divino-humanos (diciendo: ¡cuantas más, mejor!). Otros tendían a afirmar tendencias más ascéticas mediante las cuales buscaban conformar el miserable cuerpo al estilo de vida del espíritu incorruptible.</w:t>
      </w:r>
    </w:p>
    <w:p>
      <w:pPr/>
      <w:r>
        <w:rPr>
          <w:lang w:val="es_ES" w:bidi="es_ES"/>
        </w:rPr>
      </w:r>
      <w:r>
        <w:rPr>
          <w:lang w:val="es_ES" w:bidi="es_ES"/>
        </w:rPr>
        <w:t xml:space="preserve">Una de las realidades que los intérpretes gnósticos enfrentaron fue que no todos aceptaban sus teorías. En consecuencia, idearon métodos míticos para distinguir entre varios tipos de personas. Usando ideas sugeridas por Pablo en </w:t>
      </w:r>
      <w:r>
        <w:rPr>
          <w:lang w:val="es_ES" w:bidi="es_ES"/>
        </w:rPr>
        <w:t>1 Corintios 2</w:t>
      </w:r>
      <w:r>
        <w:rPr>
          <w:lang w:val="es_ES" w:bidi="es_ES"/>
        </w:rPr>
        <w:t xml:space="preserve"> y </w:t>
      </w:r>
      <w:r>
        <w:rPr>
          <w:lang w:val="es_ES" w:bidi="es_ES"/>
        </w:rPr>
        <w:t>Romanos 8</w:t>
      </w:r>
      <w:r>
        <w:rPr>
          <w:lang w:val="es_ES" w:bidi="es_ES"/>
        </w:rPr>
        <w:t>, los gnósticos desarrollaron una categorización de personas altamente sofisticada. Las personas neumáticas, o espirituales (es decir, gnósticas), eran divinas en origen, compuestas de partículas de luz. Las personas carnales, estaban formadas completamente por las sustancias creadas por el creador y nunca podrían heredar el reino divino. Los cristianos, a quienes veían como personas luchando por ser obedientes al mensaje bíblico, eran una especie de mezcla. Necesitaban desesperadamente trabajar en su salvación, y si eran obedientes como personas espirituales, podrían obtener alguna forma de aceptación. Este elitismo de los gnósticos y su distorsión del mensaje cristiano explican la hostilidad de los cristianos hacia los gnósticos.</w:t>
      </w:r>
    </w:p>
    <w:p>
      <w:pPr/>
      <w:r>
        <w:rPr>
          <w:lang w:val="es_ES" w:bidi="es_ES"/>
        </w:rPr>
      </w:r>
      <w:r>
        <w:rPr>
          <w:lang w:val="es_ES" w:bidi="es_ES"/>
        </w:rPr>
        <w:t xml:space="preserve">Los mitos eran las formulaciones metodológicas que los gnósticos utilizaban para expresar sus construcciones teológicas. Para entenderlos, el lector necesita la clave de la gnosis, o conocimiento. La interpretación de los mitos era, de hecho, un tipo inicial de desmitologización, no muy diferente del proceso que Rudolf Bultmann, un teólogo y erudito del Nuevo Testamento de principios del siglo XX, empleó al interpretar la Biblia. Los escritores gnósticos estaban entre las mentes más brillantes de su época. La creatividad que tenían es digna de admiración. Sin embargo, su teología debe ser rechazada por ser una distorsión del mensaje bíblico. </w:t>
      </w:r>
      <w:r>
        <w:rPr>
          <w:i/>
          <w:lang w:val="es_ES" w:bidi="es_ES"/>
        </w:rPr>
        <w:t>Ver</w:t>
      </w:r>
      <w:r>
        <w:rPr>
          <w:lang w:val="es_ES" w:bidi="es_ES"/>
        </w:rPr>
        <w:t xml:space="preserve"> </w:t>
      </w:r>
      <w:r>
        <w:rPr>
          <w:lang w:val="es_ES" w:bidi="es_ES"/>
        </w:rPr>
        <w:t>Manuscritos de Nag Hammadi</w:t>
      </w:r>
      <w:r>
        <w:rPr>
          <w:lang w:val="es_ES" w:bidi="es_ES"/>
        </w:rPr>
        <w:t>.</w:t>
      </w:r>
      <w:r>
        <w:rPr>
          <w:lang w:val="es_ES" w:bidi="es_ES"/>
        </w:rPr>
      </w:r>
      <w:r>
        <w:rPr>
          <w:lang w:val="es_ES" w:bidi="es_ES"/>
        </w:rPr>
      </w:r>
    </w:p>
    <w:p>
      <w:pPr/>
      <w:r>
        <w:rPr>
          <w:lang w:val="es_ES" w:bidi="es_ES"/>
        </w:rPr>
      </w:r>
    </w:p>
    <w:p>
      <w:pPr>
        <w:pStyle w:val="Heading2"/>
      </w:pPr>
      <w:r>
        <w:rPr>
          <w:lang w:val="es_ES" w:bidi="es_ES"/>
        </w:rPr>
        <w:t>Goa</w:t>
      </w:r>
      <w:r>
        <w:rPr>
          <w:lang w:val="es_ES" w:bidi="es_ES"/>
        </w:rPr>
      </w:r>
    </w:p>
    <w:p>
      <w:pPr/>
      <w:r>
        <w:rPr>
          <w:lang w:val="es_ES" w:bidi="es_ES"/>
        </w:rPr>
      </w:r>
      <w:r>
        <w:rPr>
          <w:lang w:val="es_ES" w:bidi="es_ES"/>
        </w:rPr>
        <w:t>La ubicación se menciona en relación con la colina de Gareb, hasta donde se extenderá la ciudad restaurada de Jerusalén. Goa está situada al sur de Gareb (</w:t>
      </w:r>
      <w:r>
        <w:rPr>
          <w:lang w:val="es_ES" w:bidi="es_ES"/>
        </w:rPr>
        <w:t>Jr 31:39</w:t>
      </w:r>
      <w:r>
        <w:rPr>
          <w:lang w:val="es_ES" w:bidi="es_ES"/>
        </w:rPr>
        <w:t>).</w:t>
      </w:r>
      <w:r>
        <w:rPr>
          <w:lang w:val="es_ES" w:bidi="es_ES"/>
        </w:rPr>
      </w:r>
      <w:r>
        <w:rPr>
          <w:lang w:val="es_ES" w:bidi="es_ES"/>
        </w:rPr>
      </w:r>
    </w:p>
    <w:p>
      <w:pPr/>
      <w:r>
        <w:rPr>
          <w:lang w:val="es_ES" w:bidi="es_ES"/>
        </w:rPr>
      </w:r>
    </w:p>
    <w:p>
      <w:pPr>
        <w:pStyle w:val="Heading2"/>
      </w:pPr>
      <w:r>
        <w:rPr>
          <w:lang w:val="es_ES" w:bidi="es_ES"/>
        </w:rPr>
        <w:t>Gob</w:t>
      </w:r>
      <w:r>
        <w:rPr>
          <w:lang w:val="es_ES" w:bidi="es_ES"/>
        </w:rPr>
      </w:r>
    </w:p>
    <w:p>
      <w:pPr/>
      <w:r>
        <w:rPr>
          <w:lang w:val="es_ES" w:bidi="es_ES"/>
        </w:rPr>
      </w:r>
      <w:r>
        <w:rPr>
          <w:lang w:val="es_ES" w:bidi="es_ES"/>
        </w:rPr>
        <w:t>Un lugar donde David y sus hombres combatieron contra los filisteos en dos batallas (</w:t>
      </w:r>
      <w:r>
        <w:rPr>
          <w:lang w:val="es_ES" w:bidi="es_ES"/>
        </w:rPr>
        <w:t>2 Sam 21:18–19</w:t>
      </w:r>
      <w:r>
        <w:rPr>
          <w:lang w:val="es_ES" w:bidi="es_ES"/>
        </w:rPr>
        <w:t xml:space="preserve">). En el relato similar que se encuentra en </w:t>
      </w:r>
      <w:r>
        <w:rPr>
          <w:lang w:val="es_ES" w:bidi="es_ES"/>
        </w:rPr>
        <w:t>1 Crónicas 20:4</w:t>
      </w:r>
      <w:r>
        <w:rPr>
          <w:lang w:val="es_ES" w:bidi="es_ES"/>
        </w:rPr>
        <w:t>, el lugar se llama Gezer en vez de Gob.</w:t>
      </w:r>
      <w:r>
        <w:rPr>
          <w:lang w:val="es_ES" w:bidi="es_ES"/>
        </w:rPr>
      </w:r>
      <w:r>
        <w:rPr>
          <w:lang w:val="es_ES" w:bidi="es_ES"/>
        </w:rPr>
      </w:r>
    </w:p>
    <w:p>
      <w:pPr/>
      <w:r>
        <w:rPr>
          <w:lang w:val="es_ES" w:bidi="es_ES"/>
        </w:rPr>
      </w:r>
    </w:p>
    <w:p>
      <w:pPr>
        <w:pStyle w:val="Heading2"/>
      </w:pPr>
      <w:r>
        <w:rPr>
          <w:lang w:val="es_ES" w:bidi="es_ES"/>
        </w:rPr>
        <w:t>Gobernador</w:t>
      </w:r>
      <w:r>
        <w:rPr>
          <w:lang w:val="es_ES" w:bidi="es_ES"/>
        </w:rPr>
      </w:r>
    </w:p>
    <w:p>
      <w:pPr/>
      <w:r>
        <w:rPr>
          <w:lang w:val="es_ES" w:bidi="es_ES"/>
        </w:rPr>
      </w:r>
      <w:r>
        <w:rPr>
          <w:lang w:val="es_ES" w:bidi="es_ES"/>
        </w:rPr>
        <w:t>En la Biblia, el término "gobernador" se traduce a partir de al menos diez palabras hebreas diferentes y cinco palabras griegas. Las traducciones de la Biblia al inglés no siempre emplean la misma palabra para estos términos. A menudo utilizan diversos títulos para describir una misma palabra hebrea, como:</w:t>
      </w:r>
    </w:p>
    <w:p>
      <w:pPr>
        <w:pStyle w:val="ListBullet"/>
        <w:spacing w:line="240" w:lineRule="auto"/>
        <w:ind w:left="720"/>
      </w:pPr>
      <w:r>
        <w:rPr>
          <w:lang w:val="es_ES" w:bidi="es_ES"/>
        </w:rPr>
      </w:r>
      <w:r>
        <w:rPr>
          <w:lang w:val="es_ES" w:bidi="es_ES"/>
        </w:rPr>
        <w:t>Supervisor</w:t>
      </w:r>
    </w:p>
    <w:p>
      <w:pPr>
        <w:pStyle w:val="ListBullet"/>
        <w:spacing w:line="240" w:lineRule="auto"/>
        <w:ind w:left="720"/>
      </w:pPr>
      <w:r>
        <w:rPr>
          <w:lang w:val="es_ES" w:bidi="es_ES"/>
        </w:rPr>
      </w:r>
      <w:r>
        <w:rPr>
          <w:lang w:val="es_ES" w:bidi="es_ES"/>
        </w:rPr>
        <w:t>Oficial</w:t>
      </w:r>
    </w:p>
    <w:p>
      <w:pPr>
        <w:pStyle w:val="ListBullet"/>
        <w:spacing w:line="240" w:lineRule="auto"/>
        <w:ind w:left="720"/>
      </w:pPr>
      <w:r>
        <w:rPr>
          <w:lang w:val="es_ES" w:bidi="es_ES"/>
        </w:rPr>
      </w:r>
      <w:r>
        <w:rPr>
          <w:lang w:val="es_ES" w:bidi="es_ES"/>
        </w:rPr>
        <w:t>Jefe</w:t>
      </w:r>
    </w:p>
    <w:p>
      <w:pPr>
        <w:pStyle w:val="ListBullet"/>
        <w:spacing w:line="240" w:lineRule="auto"/>
        <w:ind w:left="720"/>
      </w:pPr>
      <w:r>
        <w:rPr>
          <w:lang w:val="es_ES" w:bidi="es_ES"/>
        </w:rPr>
      </w:r>
      <w:r>
        <w:rPr>
          <w:lang w:val="es_ES" w:bidi="es_ES"/>
        </w:rPr>
        <w:t>Jueza</w:t>
      </w:r>
    </w:p>
    <w:p>
      <w:pPr>
        <w:pStyle w:val="ListBullet"/>
        <w:spacing w:line="240" w:lineRule="auto"/>
        <w:ind w:left="720"/>
      </w:pPr>
      <w:r>
        <w:rPr>
          <w:lang w:val="es_ES" w:bidi="es_ES"/>
        </w:rPr>
      </w:r>
      <w:r>
        <w:rPr>
          <w:lang w:val="es_ES" w:bidi="es_ES"/>
        </w:rPr>
        <w:t>Diputado</w:t>
      </w:r>
    </w:p>
    <w:p>
      <w:pPr/>
      <w:r>
        <w:rPr>
          <w:lang w:val="es_ES" w:bidi="es_ES"/>
        </w:rPr>
      </w:r>
      <w:r>
        <w:rPr>
          <w:lang w:val="es_ES" w:bidi="es_ES"/>
        </w:rPr>
        <w:t>El mismo problema se presenta en la Septuaginta (el Antiguo Testamento en griego).</w:t>
      </w:r>
    </w:p>
    <w:p>
      <w:pPr/>
      <w:r>
        <w:rPr>
          <w:lang w:val="es_ES" w:bidi="es_ES"/>
        </w:rPr>
      </w:r>
      <w:r>
        <w:rPr>
          <w:lang w:val="es_ES" w:bidi="es_ES"/>
        </w:rPr>
        <w:t>Un gobernador era una persona de alto rango con autoridad sobre personas, tierras o ambos. A veces, el rango y el poder de un gobernador provenían del cargo en sí. Otras veces, se basaban en su nobleza de nacimiento, riqueza o logros públicos. Un gobernador generalmente obtenía su autoridad de un rey, lo que lo convertía en un delegado en el área que gobernaba. Esto era cierto para figuras como:</w:t>
      </w:r>
    </w:p>
    <w:p>
      <w:pPr>
        <w:pStyle w:val="ListBullet"/>
        <w:spacing w:line="240" w:lineRule="auto"/>
        <w:ind w:left="720"/>
      </w:pPr>
      <w:r>
        <w:rPr>
          <w:lang w:val="es_ES" w:bidi="es_ES"/>
        </w:rPr>
      </w:r>
      <w:r>
        <w:rPr>
          <w:lang w:val="es_ES" w:bidi="es_ES"/>
        </w:rPr>
        <w:t>José (</w:t>
      </w:r>
      <w:r>
        <w:rPr>
          <w:lang w:val="es_ES" w:bidi="es_ES"/>
        </w:rPr>
        <w:t>Génesis 42:6</w:t>
      </w:r>
      <w:r>
        <w:rPr>
          <w:lang w:val="es_ES" w:bidi="es_ES"/>
        </w:rPr>
        <w:t>)</w:t>
      </w:r>
    </w:p>
    <w:p>
      <w:pPr>
        <w:pStyle w:val="ListBullet"/>
        <w:spacing w:line="240" w:lineRule="auto"/>
        <w:ind w:left="720"/>
      </w:pPr>
      <w:r>
        <w:rPr>
          <w:lang w:val="es_ES" w:bidi="es_ES"/>
        </w:rPr>
      </w:r>
      <w:r>
        <w:rPr>
          <w:lang w:val="es_ES" w:bidi="es_ES"/>
        </w:rPr>
        <w:t>Gedalías (</w:t>
      </w:r>
      <w:r>
        <w:rPr>
          <w:lang w:val="es_ES" w:bidi="es_ES"/>
        </w:rPr>
        <w:t>Jeremías 40:5</w:t>
      </w:r>
      <w:r>
        <w:rPr>
          <w:lang w:val="es_ES" w:bidi="es_ES"/>
        </w:rPr>
        <w:t>)</w:t>
      </w:r>
    </w:p>
    <w:p>
      <w:pPr>
        <w:pStyle w:val="ListBullet"/>
        <w:spacing w:line="240" w:lineRule="auto"/>
        <w:ind w:left="720"/>
      </w:pPr>
      <w:r>
        <w:rPr>
          <w:lang w:val="es_ES" w:bidi="es_ES"/>
        </w:rPr>
      </w:r>
      <w:r>
        <w:rPr>
          <w:lang w:val="es_ES" w:bidi="es_ES"/>
        </w:rPr>
        <w:t>Daniel (</w:t>
      </w:r>
      <w:r>
        <w:rPr>
          <w:lang w:val="es_ES" w:bidi="es_ES"/>
        </w:rPr>
        <w:t>Daniel 2:48</w:t>
      </w:r>
      <w:r>
        <w:rPr>
          <w:lang w:val="es_ES" w:bidi="es_ES"/>
        </w:rPr>
        <w:t>)</w:t>
      </w:r>
    </w:p>
    <w:p>
      <w:pPr>
        <w:pStyle w:val="ListBullet"/>
        <w:spacing w:line="240" w:lineRule="auto"/>
        <w:ind w:left="720"/>
      </w:pPr>
      <w:r>
        <w:rPr>
          <w:lang w:val="es_ES" w:bidi="es_ES"/>
        </w:rPr>
      </w:r>
      <w:r>
        <w:rPr>
          <w:lang w:val="es_ES" w:bidi="es_ES"/>
        </w:rPr>
        <w:t>Zorobabel (</w:t>
      </w:r>
      <w:r>
        <w:rPr>
          <w:lang w:val="es_ES" w:bidi="es_ES"/>
        </w:rPr>
        <w:t>Hageo 1:1</w:t>
      </w:r>
      <w:r>
        <w:rPr>
          <w:lang w:val="es_ES" w:bidi="es_ES"/>
        </w:rPr>
        <w:t>)</w:t>
      </w:r>
    </w:p>
    <w:p>
      <w:pPr/>
      <w:r>
        <w:rPr>
          <w:lang w:val="es_ES" w:bidi="es_ES"/>
        </w:rPr>
      </w:r>
      <w:r>
        <w:rPr>
          <w:lang w:val="es_ES" w:bidi="es_ES"/>
        </w:rPr>
        <w:t>Sin embargo, una palabra hebrea para "gobernador" también podría significar "gobernante absoluto" (</w:t>
      </w:r>
      <w:r>
        <w:rPr>
          <w:lang w:val="es_ES" w:bidi="es_ES"/>
        </w:rPr>
        <w:t>Josué 12:2</w:t>
      </w:r>
      <w:r>
        <w:rPr>
          <w:lang w:val="es_ES" w:bidi="es_ES"/>
        </w:rPr>
        <w:t>) o referirse a una persona que actúa bajo la autoridad de otra.</w:t>
      </w:r>
    </w:p>
    <w:p>
      <w:pPr/>
      <w:r>
        <w:rPr>
          <w:lang w:val="es_ES" w:bidi="es_ES"/>
        </w:rPr>
      </w:r>
      <w:r>
        <w:rPr>
          <w:lang w:val="es_ES" w:bidi="es_ES"/>
        </w:rPr>
        <w:t>El término más común del Antiguo Testamento para "gobernador" probablemente se origina de una frase acadia que significa "Señor de un distrito". Estos gobernadores generalmente utilizaban el poder militar para mantener el control (</w:t>
      </w:r>
      <w:r>
        <w:rPr>
          <w:lang w:val="es_ES" w:bidi="es_ES"/>
        </w:rPr>
        <w:t>2 Reyes 18:24,</w:t>
      </w:r>
      <w:r>
        <w:rPr>
          <w:lang w:val="es_ES" w:bidi="es_ES"/>
        </w:rPr>
        <w:t xml:space="preserve"> </w:t>
      </w:r>
      <w:r>
        <w:rPr>
          <w:lang w:val="es_ES" w:bidi="es_ES"/>
        </w:rPr>
        <w:t>Nehemías 2:7,</w:t>
      </w:r>
      <w:r>
        <w:rPr>
          <w:lang w:val="es_ES" w:bidi="es_ES"/>
        </w:rPr>
        <w:t xml:space="preserve"> </w:t>
      </w:r>
      <w:r>
        <w:rPr>
          <w:lang w:val="es_ES" w:bidi="es_ES"/>
        </w:rPr>
        <w:t>Jeremías 51:23, 28</w:t>
      </w:r>
      <w:r>
        <w:rPr>
          <w:lang w:val="es_ES" w:bidi="es_ES"/>
        </w:rPr>
        <w:t>). Durante los períodos persa y griego, un gobernador llamado "sátrapa" era probablemente un funcionario civil. Antes del exilio babilónico, el líder de una ciudad-estado a menudo era denominado "gobernador" (</w:t>
      </w:r>
      <w:r>
        <w:rPr>
          <w:lang w:val="es_ES" w:bidi="es_ES"/>
        </w:rPr>
        <w:t>1 Reyes 22:26,</w:t>
      </w:r>
      <w:r>
        <w:rPr>
          <w:lang w:val="es_ES" w:bidi="es_ES"/>
        </w:rPr>
        <w:t xml:space="preserve"> </w:t>
      </w:r>
      <w:r>
        <w:rPr>
          <w:lang w:val="es_ES" w:bidi="es_ES"/>
        </w:rPr>
        <w:t>2 Crónicas 34:8</w:t>
      </w:r>
      <w:r>
        <w:rPr>
          <w:lang w:val="es_ES" w:bidi="es_ES"/>
        </w:rPr>
        <w:t xml:space="preserve">). El autor de </w:t>
      </w:r>
      <w:r>
        <w:rPr>
          <w:lang w:val="es_ES" w:bidi="es_ES"/>
        </w:rPr>
        <w:t>Salmo 22:28</w:t>
      </w:r>
      <w:r>
        <w:rPr>
          <w:lang w:val="es_ES" w:bidi="es_ES"/>
        </w:rPr>
        <w:t xml:space="preserve"> utilizó el título para describir a Dios como el gobernante de su pueblo. Un oficial del templo que puso al profeta Jeremías en el cepo (una forma de castigo) también fue llamado "gobernador" (a veces traducido como "oficial"). Un gobernador militar probablemente comandaba una o más unidades de soldados. En algunos casos, "gobernador" era un título especial, como se observa en </w:t>
      </w:r>
      <w:r>
        <w:rPr>
          <w:lang w:val="es_ES" w:bidi="es_ES"/>
        </w:rPr>
        <w:t>Esdras 2:63</w:t>
      </w:r>
      <w:r>
        <w:rPr>
          <w:lang w:val="es_ES" w:bidi="es_ES"/>
        </w:rPr>
        <w:t xml:space="preserve"> y </w:t>
      </w:r>
      <w:r>
        <w:rPr>
          <w:lang w:val="es_ES" w:bidi="es_ES"/>
        </w:rPr>
        <w:t>Nehemías 7:65</w:t>
      </w:r>
      <w:r>
        <w:rPr>
          <w:lang w:val="es_ES" w:bidi="es_ES"/>
        </w:rPr>
        <w:t>.</w:t>
      </w:r>
    </w:p>
    <w:p>
      <w:pPr/>
      <w:r>
        <w:rPr>
          <w:lang w:val="es_ES" w:bidi="es_ES"/>
        </w:rPr>
      </w:r>
      <w:r>
        <w:rPr>
          <w:lang w:val="es_ES" w:bidi="es_ES"/>
        </w:rPr>
        <w:t xml:space="preserve">Los problemas de traducción del griego también son comunes. Las diferentes palabras griegas usadas para "gobernador" a menudo se referían a distintos niveles de liderazgo. Esto es evidente con términos como "etnarca" (1 Macabeos 14:47, </w:t>
      </w:r>
      <w:r>
        <w:rPr>
          <w:lang w:val="es_ES" w:bidi="es_ES"/>
        </w:rPr>
        <w:t>2 Corintios 11:32</w:t>
      </w:r>
      <w:r>
        <w:rPr>
          <w:lang w:val="es_ES" w:bidi="es_ES"/>
        </w:rPr>
        <w:t>, en la Nueva Biblia Americana Estándar), que significa alguien que gobernaba como delegado de un rey. Otras palabras se referían a funcionarios provinciales romanos. Estos gobernadores se mencionan en los escritos del Nuevo Testamento (</w:t>
      </w:r>
      <w:r>
        <w:rPr>
          <w:lang w:val="es_ES" w:bidi="es_ES"/>
        </w:rPr>
        <w:t>Mateo 10:18,</w:t>
      </w:r>
      <w:r>
        <w:rPr>
          <w:lang w:val="es_ES" w:bidi="es_ES"/>
        </w:rPr>
        <w:t xml:space="preserve"> </w:t>
      </w:r>
      <w:r>
        <w:rPr>
          <w:lang w:val="es_ES" w:bidi="es_ES"/>
        </w:rPr>
        <w:t>Lucas 2:2</w:t>
      </w:r>
      <w:r>
        <w:rPr>
          <w:lang w:val="es_ES" w:bidi="es_ES"/>
        </w:rPr>
        <w:t xml:space="preserve">; </w:t>
      </w:r>
      <w:r>
        <w:rPr>
          <w:lang w:val="es_ES" w:bidi="es_ES"/>
        </w:rPr>
        <w:t>3:1</w:t>
      </w:r>
      <w:r>
        <w:rPr>
          <w:lang w:val="es_ES" w:bidi="es_ES"/>
        </w:rPr>
        <w:t xml:space="preserve">; </w:t>
      </w:r>
      <w:r>
        <w:rPr>
          <w:lang w:val="es_ES" w:bidi="es_ES"/>
        </w:rPr>
        <w:t>Hechos 23:24,</w:t>
      </w:r>
      <w:r>
        <w:rPr>
          <w:lang w:val="es_ES" w:bidi="es_ES"/>
        </w:rPr>
        <w:t xml:space="preserve"> </w:t>
      </w:r>
      <w:r>
        <w:rPr>
          <w:lang w:val="es_ES" w:bidi="es_ES"/>
        </w:rPr>
        <w:t>1 Pedro 2:14</w:t>
      </w:r>
      <w:r>
        <w:rPr>
          <w:lang w:val="es_ES" w:bidi="es_ES"/>
        </w:rPr>
        <w:t xml:space="preserve">) y eran responsables de mantener la ley y el orden en sus áreas. En tiempos del Nuevo Testamento, Judea estaba bajo el control del gobernador de Siria. En la Versión Reina Valera, "gobernador" a veces se usa de una manera anticuada. Por ejemplo, el "gobernador" en la Versión RVR 1909 de </w:t>
      </w:r>
      <w:r>
        <w:rPr>
          <w:lang w:val="es_ES" w:bidi="es_ES"/>
        </w:rPr>
        <w:t xml:space="preserve">Jacobo 3:4 </w:t>
      </w:r>
      <w:r>
        <w:rPr>
          <w:lang w:val="es_ES" w:bidi="es_ES"/>
        </w:rPr>
        <w:t>se refiere al piloto de un barco.</w:t>
      </w:r>
      <w:r>
        <w:rPr>
          <w:lang w:val="es_ES" w:bidi="es_ES"/>
        </w:rPr>
      </w:r>
      <w:r>
        <w:rPr>
          <w:lang w:val="es_ES" w:bidi="es_ES"/>
        </w:rPr>
      </w:r>
    </w:p>
    <w:p>
      <w:pPr/>
      <w:r>
        <w:rPr>
          <w:lang w:val="es_ES" w:bidi="es_ES"/>
        </w:rPr>
      </w:r>
    </w:p>
    <w:p>
      <w:pPr>
        <w:pStyle w:val="Heading2"/>
      </w:pPr>
      <w:r>
        <w:rPr>
          <w:lang w:val="es_ES" w:bidi="es_ES"/>
        </w:rPr>
        <w:t>Gobernante de la Sinagoga</w:t>
      </w:r>
      <w:r>
        <w:rPr>
          <w:lang w:val="es_ES" w:bidi="es_ES"/>
        </w:rPr>
      </w:r>
    </w:p>
    <w:p>
      <w:pPr/>
      <w:r>
        <w:rPr>
          <w:lang w:val="es_ES" w:bidi="es_ES"/>
        </w:rPr>
      </w:r>
      <w:r>
        <w:rPr>
          <w:lang w:val="es_ES" w:bidi="es_ES"/>
        </w:rPr>
        <w:t>En los tiempos del Nuevo Testamento, el líder principal de un lugar de culto judío era generalmente único en cada sinagoga.</w:t>
      </w:r>
    </w:p>
    <w:p>
      <w:pPr/>
      <w:r>
        <w:rPr>
          <w:lang w:val="es_ES" w:bidi="es_ES"/>
        </w:rPr>
      </w:r>
      <w:r>
        <w:rPr>
          <w:lang w:val="es_ES" w:bidi="es_ES"/>
        </w:rPr>
        <w:t>Las funciones del gobernante incluían encargarse de los arreglos físicos para los servicios de adoración y el mantenimiento del edificio. El gobernante también decidía quién sería llamado a leer de la Ley y los Profetas o a dirigir las oraciones. A veces, el cargo se ocupaba por un período específico y, en otras ocasiones, de por vida.</w:t>
      </w:r>
    </w:p>
    <w:p>
      <w:pPr/>
      <w:r>
        <w:rPr>
          <w:lang w:val="es_ES" w:bidi="es_ES"/>
        </w:rPr>
      </w:r>
      <w:r>
        <w:rPr>
          <w:lang w:val="es_ES" w:bidi="es_ES"/>
        </w:rPr>
        <w:t>El Nuevo Testamento menciona a este funcionario en cuatro ocasiones diferentes. Jairo era el jefe de una sinagoga en Capernaum. Cuando su hija estaba enferma, acudió a Jesús en busca de ayuda, y Jesús la resucitó de entre los muertos (</w:t>
      </w:r>
      <w:r>
        <w:rPr>
          <w:lang w:val="es_ES" w:bidi="es_ES"/>
        </w:rPr>
        <w:t>Mateo 9:18–26,</w:t>
      </w:r>
      <w:r>
        <w:rPr>
          <w:lang w:val="es_ES" w:bidi="es_ES"/>
        </w:rPr>
        <w:t xml:space="preserve"> </w:t>
      </w:r>
      <w:r>
        <w:rPr>
          <w:lang w:val="es_ES" w:bidi="es_ES"/>
        </w:rPr>
        <w:t>Marcos 5:21–43,</w:t>
      </w:r>
      <w:r>
        <w:rPr>
          <w:lang w:val="es_ES" w:bidi="es_ES"/>
        </w:rPr>
        <w:t xml:space="preserve"> </w:t>
      </w:r>
      <w:r>
        <w:rPr>
          <w:lang w:val="es_ES" w:bidi="es_ES"/>
        </w:rPr>
        <w:t>Lucas 8:41–56</w:t>
      </w:r>
      <w:r>
        <w:rPr>
          <w:lang w:val="es_ES" w:bidi="es_ES"/>
        </w:rPr>
        <w:t>).</w:t>
      </w:r>
    </w:p>
    <w:p>
      <w:pPr/>
      <w:r>
        <w:rPr>
          <w:lang w:val="es_ES" w:bidi="es_ES"/>
        </w:rPr>
      </w:r>
      <w:r>
        <w:rPr>
          <w:lang w:val="es_ES" w:bidi="es_ES"/>
        </w:rPr>
        <w:t>Lucas 13:14</w:t>
      </w:r>
      <w:r>
        <w:rPr>
          <w:lang w:val="es_ES" w:bidi="es_ES"/>
        </w:rPr>
        <w:t xml:space="preserve"> relata la historia de un dirigente de una sinagoga que trató a Jesús con gran hostilidad. Este dirigente se opuso a Jesús cuando sanó a una persona en el día de reposo, después de haber enseñado en la sinagoga.</w:t>
      </w:r>
    </w:p>
    <w:p>
      <w:pPr/>
      <w:r>
        <w:rPr>
          <w:lang w:val="es_ES" w:bidi="es_ES"/>
        </w:rPr>
      </w:r>
      <w:r>
        <w:rPr>
          <w:lang w:val="es_ES" w:bidi="es_ES"/>
        </w:rPr>
        <w:t>En sus viajes misioneros, Pablo a menudo comenzaba su ministerio en cada lugar que visitaba yendo a la sinagoga. En Antioquía de Pisidia (</w:t>
      </w:r>
      <w:r>
        <w:rPr>
          <w:lang w:val="es_ES" w:bidi="es_ES"/>
        </w:rPr>
        <w:t>Hechos 13:15</w:t>
      </w:r>
      <w:r>
        <w:rPr>
          <w:lang w:val="es_ES" w:bidi="es_ES"/>
        </w:rPr>
        <w:t>), los dirigentes de la sinagoga le dieron la bienvenida y lo animaron a predicar el evangelio y a regresar la semana siguiente. Crispo, el dirigente de la sinagoga en Corinto, se convirtió (</w:t>
      </w:r>
      <w:r>
        <w:rPr>
          <w:lang w:val="es_ES" w:bidi="es_ES"/>
        </w:rPr>
        <w:t>18:8</w:t>
      </w:r>
      <w:r>
        <w:rPr>
          <w:lang w:val="es_ES" w:bidi="es_ES"/>
        </w:rPr>
        <w:t>). El sucesor de Crispo, Sóstenes, fue golpeado por la multitud después de que los judíos presentaran una acusación contra Pablo ante Galión, el gobernador de Acaya.</w:t>
      </w:r>
    </w:p>
    <w:p>
      <w:pPr/>
      <w:r>
        <w:rPr>
          <w:lang w:val="es_ES" w:bidi="es_ES"/>
        </w:rPr>
      </w:r>
      <w:r>
        <w:rPr>
          <w:i/>
          <w:lang w:val="es_ES" w:bidi="es_ES"/>
        </w:rPr>
        <w:t>Véase también</w:t>
      </w:r>
      <w:r>
        <w:rPr>
          <w:lang w:val="es_ES" w:bidi="es_ES"/>
        </w:rPr>
        <w:t xml:space="preserve"> </w:t>
      </w:r>
      <w:r>
        <w:rPr>
          <w:lang w:val="es_ES" w:bidi="es_ES"/>
        </w:rPr>
        <w:t>Sinagoga</w:t>
      </w:r>
      <w:r>
        <w:rPr>
          <w:lang w:val="es_ES" w:bidi="es_ES"/>
        </w:rPr>
        <w:t>.</w:t>
      </w:r>
      <w:r>
        <w:rPr>
          <w:lang w:val="es_ES" w:bidi="es_ES"/>
        </w:rPr>
      </w:r>
      <w:r>
        <w:rPr>
          <w:lang w:val="es_ES" w:bidi="es_ES"/>
        </w:rPr>
      </w:r>
    </w:p>
    <w:p>
      <w:pPr/>
      <w:r>
        <w:rPr>
          <w:lang w:val="es_ES" w:bidi="es_ES"/>
        </w:rPr>
      </w:r>
    </w:p>
    <w:p>
      <w:pPr>
        <w:pStyle w:val="Heading2"/>
      </w:pPr>
      <w:r>
        <w:rPr>
          <w:lang w:val="es_ES" w:bidi="es_ES"/>
        </w:rPr>
        <w:t>Gog</w:t>
      </w:r>
      <w:r>
        <w:rPr>
          <w:lang w:val="es_ES" w:bidi="es_ES"/>
        </w:rPr>
      </w:r>
    </w:p>
    <w:p>
      <w:pPr/>
      <w:r>
        <w:rPr>
          <w:lang w:val="es_ES" w:bidi="es_ES"/>
        </w:rPr>
      </w:r>
      <w:r>
        <w:rPr>
          <w:lang w:val="es_ES" w:bidi="es_ES"/>
        </w:rPr>
        <w:t>1. Rubenita, hijo de Semaías (</w:t>
      </w:r>
      <w:r>
        <w:rPr>
          <w:lang w:val="es_ES" w:bidi="es_ES"/>
        </w:rPr>
        <w:t>1 Cro 5:4</w:t>
      </w:r>
      <w:r>
        <w:rPr>
          <w:lang w:val="es_ES" w:bidi="es_ES"/>
        </w:rPr>
        <w:t>).</w:t>
      </w:r>
    </w:p>
    <w:p>
      <w:pPr/>
      <w:r>
        <w:rPr>
          <w:lang w:val="es_ES" w:bidi="es_ES"/>
        </w:rPr>
      </w:r>
      <w:r>
        <w:rPr>
          <w:lang w:val="es_ES" w:bidi="es_ES"/>
        </w:rPr>
        <w:t>2. Individuo descrito como el príncipe de Mesec que gobernaba la tierra de Magog (</w:t>
      </w:r>
      <w:r>
        <w:rPr>
          <w:lang w:val="es_ES" w:bidi="es_ES"/>
        </w:rPr>
        <w:t>Esd 38:2–21,</w:t>
      </w:r>
      <w:r>
        <w:rPr>
          <w:lang w:val="es_ES" w:bidi="es_ES"/>
        </w:rPr>
        <w:t xml:space="preserve"> </w:t>
      </w:r>
      <w:r>
        <w:rPr>
          <w:lang w:val="es_ES" w:bidi="es_ES"/>
        </w:rPr>
        <w:t>39:1–16</w:t>
      </w:r>
      <w:r>
        <w:rPr>
          <w:lang w:val="es_ES" w:bidi="es_ES"/>
        </w:rPr>
        <w:t>). Magog era aparentemente un territorio situado lejos de Palestina, cuyos habitantes intentaban atacar Jerusalén en un esfuerzo final por derrocar al pueblo de Dios. El Señor, a través de Ezequiel, promete a Gog una derrota catastrófica.</w:t>
      </w:r>
    </w:p>
    <w:p>
      <w:pPr/>
      <w:r>
        <w:rPr>
          <w:lang w:val="es_ES" w:bidi="es_ES"/>
        </w:rPr>
      </w:r>
      <w:r>
        <w:rPr>
          <w:lang w:val="es_ES" w:bidi="es_ES"/>
        </w:rPr>
        <w:t>Los intentos de identificar a Gog con algún gobernante histórico no han sido convincentes. Se ha sugerido a Giges de Lidia, quien expulsó a los invasores cimerios, pero también son posibles Gaga, mencionado en las tablillas de Amarna, y Gagi, rey de la ciudad-estado de Sabi. Algunos han mantenido una interpretación mitológica, en la que Gog es un símbolo del mal que se opone activamente al bien. Ciertamente, Gog (conectado en las Escrituras con naciones impías como Gomer, Fut, los persas, Seba y Tarsis) es representado liderando una alianza de potencias mundiales en oposición a Dios. Gog también aparece en el Apocalipsis (</w:t>
      </w:r>
      <w:r>
        <w:rPr>
          <w:lang w:val="es_ES" w:bidi="es_ES"/>
        </w:rPr>
        <w:t>Ap 20:7–9</w:t>
      </w:r>
      <w:r>
        <w:rPr>
          <w:lang w:val="es_ES" w:bidi="es_ES"/>
        </w:rPr>
        <w:t xml:space="preserve">), donde Satanás moviliza a Gog y Magog (es decir, las naciones del mundo) contra los santos de Dios en una batalla final. Una visión literal contempla un ataque a Jerusalén por fuerzas hostiles (cf. </w:t>
      </w:r>
      <w:r>
        <w:rPr>
          <w:lang w:val="es_ES" w:bidi="es_ES"/>
        </w:rPr>
        <w:t>Za 14</w:t>
      </w:r>
      <w:r>
        <w:rPr>
          <w:lang w:val="es_ES" w:bidi="es_ES"/>
        </w:rPr>
        <w:t>), mientras que una interpretación simbólica imagina un conflicto culminante entre el bien y el mal.</w:t>
      </w:r>
      <w:r>
        <w:rPr>
          <w:lang w:val="es_ES" w:bidi="es_ES"/>
        </w:rPr>
      </w:r>
      <w:r>
        <w:rPr>
          <w:lang w:val="es_ES" w:bidi="es_ES"/>
        </w:rPr>
      </w:r>
    </w:p>
    <w:p>
      <w:pPr/>
      <w:r>
        <w:rPr>
          <w:lang w:val="es_ES" w:bidi="es_ES"/>
        </w:rPr>
      </w:r>
    </w:p>
    <w:p>
      <w:pPr>
        <w:pStyle w:val="Heading2"/>
      </w:pPr>
      <w:r>
        <w:rPr>
          <w:lang w:val="es_ES" w:bidi="es_ES"/>
        </w:rPr>
        <w:t>Goiim</w:t>
      </w:r>
      <w:r>
        <w:rPr>
          <w:lang w:val="es_ES" w:bidi="es_ES"/>
        </w:rPr>
      </w:r>
    </w:p>
    <w:p>
      <w:pPr/>
      <w:r>
        <w:rPr>
          <w:lang w:val="es_ES" w:bidi="es_ES"/>
        </w:rPr>
      </w:r>
      <w:r>
        <w:rPr>
          <w:lang w:val="es_ES" w:bidi="es_ES"/>
        </w:rPr>
        <w:t xml:space="preserve">1. Personas o región mencionada en </w:t>
      </w:r>
      <w:r>
        <w:rPr>
          <w:lang w:val="es_ES" w:bidi="es_ES"/>
        </w:rPr>
        <w:t>Génesis 14:1, 9</w:t>
      </w:r>
      <w:r>
        <w:rPr>
          <w:lang w:val="es_ES" w:bidi="es_ES"/>
        </w:rPr>
        <w:t xml:space="preserve"> como gobernada por un rey llamado Tidal. La palabra se traduce de diversas maneras como "naciones" y "Goiim". Tidal, junto con otros tres reyes—Amrafel de Sinar, Arioc de Elasar y Quedorlaomer de Elam—atacaron varias ciudades en el valle de Sidim cerca del Mar Muerto (</w:t>
      </w:r>
      <w:r>
        <w:rPr>
          <w:lang w:val="es_ES" w:bidi="es_ES"/>
        </w:rPr>
        <w:t>Gn 14:3</w:t>
      </w:r>
      <w:r>
        <w:rPr>
          <w:lang w:val="es_ES" w:bidi="es_ES"/>
        </w:rPr>
        <w:t xml:space="preserve">). Derrotaron a los cinco reyes de la región del valle, saquearon sus ciudades y capturaron a Lot, el sobrino de Abraham, que vivía en Sodoma (v </w:t>
      </w:r>
      <w:r>
        <w:rPr>
          <w:lang w:val="es_ES" w:bidi="es_ES"/>
        </w:rPr>
        <w:t>12</w:t>
      </w:r>
      <w:r>
        <w:rPr>
          <w:lang w:val="es_ES" w:bidi="es_ES"/>
        </w:rPr>
        <w:t xml:space="preserve">). Cuando Abraham se enteró de esto, reunió a sus soldados, persiguió a los reyes victoriosos, los derrotó y rescató a Lot (vv </w:t>
      </w:r>
      <w:r>
        <w:rPr>
          <w:lang w:val="es_ES" w:bidi="es_ES"/>
        </w:rPr>
        <w:t>13–16</w:t>
      </w:r>
      <w:r>
        <w:rPr>
          <w:lang w:val="es_ES" w:bidi="es_ES"/>
        </w:rPr>
        <w:t>).</w:t>
      </w:r>
    </w:p>
    <w:p>
      <w:pPr/>
      <w:r>
        <w:rPr>
          <w:lang w:val="es_ES" w:bidi="es_ES"/>
        </w:rPr>
      </w:r>
      <w:r>
        <w:rPr>
          <w:lang w:val="es_ES" w:bidi="es_ES"/>
        </w:rPr>
        <w:t>2. Personas mencionadas en relación con la victoria de Josué sobre un rey desconocido de Goiim (</w:t>
      </w:r>
      <w:r>
        <w:rPr>
          <w:lang w:val="es_ES" w:bidi="es_ES"/>
        </w:rPr>
        <w:t>Jos 12:23</w:t>
      </w:r>
      <w:r>
        <w:rPr>
          <w:lang w:val="es_ES" w:bidi="es_ES"/>
        </w:rPr>
        <w:t>). La ubicación de estas personas es incierta, ya que el versículo menciona "Gilgal" en el texto hebreo y "Galilea" en la Septuaginta.</w:t>
      </w:r>
      <w:r>
        <w:rPr>
          <w:lang w:val="es_ES" w:bidi="es_ES"/>
        </w:rPr>
      </w:r>
      <w:r>
        <w:rPr>
          <w:lang w:val="es_ES" w:bidi="es_ES"/>
        </w:rPr>
      </w:r>
    </w:p>
    <w:p>
      <w:pPr/>
      <w:r>
        <w:rPr>
          <w:lang w:val="es_ES" w:bidi="es_ES"/>
        </w:rPr>
      </w:r>
    </w:p>
    <w:p>
      <w:pPr>
        <w:pStyle w:val="Heading2"/>
      </w:pPr>
      <w:r>
        <w:rPr>
          <w:lang w:val="es_ES" w:bidi="es_ES"/>
        </w:rPr>
        <w:t>Golán</w:t>
      </w:r>
      <w:r>
        <w:rPr>
          <w:lang w:val="es_ES" w:bidi="es_ES"/>
        </w:rPr>
      </w:r>
    </w:p>
    <w:p>
      <w:pPr/>
      <w:r>
        <w:rPr>
          <w:lang w:val="es_ES" w:bidi="es_ES"/>
        </w:rPr>
      </w:r>
      <w:r>
        <w:rPr>
          <w:lang w:val="es_ES" w:bidi="es_ES"/>
        </w:rPr>
        <w:t>Ciudad y distrito en el territorio asignado a Manasés en Basán. Era la ciudad de refugio más al norte, al este del Río Jordán (</w:t>
      </w:r>
      <w:r>
        <w:rPr>
          <w:lang w:val="es_ES" w:bidi="es_ES"/>
        </w:rPr>
        <w:t>Dt 4:43,</w:t>
      </w:r>
      <w:r>
        <w:rPr>
          <w:lang w:val="es_ES" w:bidi="es_ES"/>
        </w:rPr>
        <w:t xml:space="preserve"> </w:t>
      </w:r>
      <w:r>
        <w:rPr>
          <w:lang w:val="es_ES" w:bidi="es_ES"/>
        </w:rPr>
        <w:t>Jos 20:8</w:t>
      </w:r>
      <w:r>
        <w:rPr>
          <w:lang w:val="es_ES" w:bidi="es_ES"/>
        </w:rPr>
        <w:t>), entregada a la familia levita de Gersón (</w:t>
      </w:r>
      <w:r>
        <w:rPr>
          <w:lang w:val="es_ES" w:bidi="es_ES"/>
        </w:rPr>
        <w:t>Jos 21:27</w:t>
      </w:r>
      <w:r>
        <w:rPr>
          <w:lang w:val="es_ES" w:bidi="es_ES"/>
        </w:rPr>
        <w:t xml:space="preserve">; </w:t>
      </w:r>
      <w:r>
        <w:rPr>
          <w:lang w:val="es_ES" w:bidi="es_ES"/>
        </w:rPr>
        <w:t>1 Cr 6:71</w:t>
      </w:r>
      <w:r>
        <w:rPr>
          <w:lang w:val="es_ES" w:bidi="es_ES"/>
        </w:rPr>
        <w:t>). De identificación incierta, Josefo la describió como un área fértil, y Eusebio como una aldea. La mejor sugerencia actual la ubica en Sehem el-Jolan, al este del río el-’Allan.</w:t>
      </w:r>
    </w:p>
    <w:p>
      <w:pPr/>
      <w:r>
        <w:rPr>
          <w:lang w:val="es_ES" w:bidi="es_ES"/>
        </w:rPr>
      </w:r>
      <w:r>
        <w:rPr>
          <w:i/>
          <w:lang w:val="es_ES" w:bidi="es_ES"/>
        </w:rPr>
        <w:t>Ver también</w:t>
      </w:r>
      <w:r>
        <w:rPr>
          <w:lang w:val="es_ES" w:bidi="es_ES"/>
        </w:rPr>
        <w:t xml:space="preserve"> </w:t>
      </w:r>
      <w:r>
        <w:rPr>
          <w:lang w:val="es_ES" w:bidi="es_ES"/>
        </w:rPr>
        <w:t>Ciudades de Refugio</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Golfo de Áqaba</w:t>
      </w:r>
      <w:r>
        <w:rPr>
          <w:lang w:val="es_ES" w:bidi="es_ES"/>
        </w:rPr>
      </w:r>
    </w:p>
    <w:p>
      <w:pPr/>
      <w:r>
        <w:rPr>
          <w:lang w:val="es_ES" w:bidi="es_ES"/>
        </w:rPr>
      </w:r>
      <w:r>
        <w:rPr>
          <w:lang w:val="es_ES" w:bidi="es_ES"/>
        </w:rPr>
        <w:t>La rama oriental del Mar Rojo separa Arabia Saudita de la península del Sinaí. El Mar Rojo cuenta con dos golfos en su parte norte. El ancho del golfo varía entre 19 y 27 kilómetros y su longitud es de 161 kilómetros.</w:t>
      </w:r>
    </w:p>
    <w:p>
      <w:pPr/>
      <w:r>
        <w:rPr>
          <w:lang w:val="es_ES" w:bidi="es_ES"/>
        </w:rPr>
      </w:r>
      <w:r>
        <w:rPr>
          <w:lang w:val="es_ES" w:bidi="es_ES"/>
        </w:rPr>
        <w:t>La ciudad portuaria de Elat (o Elot) se encuentra en el extremo norte del Golfo de Aqaba. Se menciona en el relato de los 40 años de peregrinación de los israelitas en el desierto (</w:t>
      </w:r>
      <w:r>
        <w:rPr>
          <w:lang w:val="es_ES" w:bidi="es_ES"/>
        </w:rPr>
        <w:t>Deuteronomio 2:8</w:t>
      </w:r>
      <w:r>
        <w:rPr>
          <w:lang w:val="es_ES" w:bidi="es_ES"/>
        </w:rPr>
        <w:t>). Desde su puerto de Ezión-Geber, el rey Salomón envió barcos por el Golfo de Aqaba hacia Ofir (</w:t>
      </w:r>
      <w:r>
        <w:rPr>
          <w:lang w:val="es_ES" w:bidi="es_ES"/>
        </w:rPr>
        <w:t>1 Reyes 9:26–28</w:t>
      </w:r>
      <w:r>
        <w:rPr>
          <w:lang w:val="es_ES" w:bidi="es_ES"/>
        </w:rPr>
        <w:t>).</w:t>
      </w:r>
      <w:r>
        <w:rPr>
          <w:lang w:val="es_ES" w:bidi="es_ES"/>
        </w:rPr>
      </w:r>
      <w:r>
        <w:rPr>
          <w:lang w:val="es_ES" w:bidi="es_ES"/>
        </w:rPr>
      </w:r>
    </w:p>
    <w:p>
      <w:pPr/>
      <w:r>
        <w:rPr>
          <w:lang w:val="es_ES" w:bidi="es_ES"/>
        </w:rPr>
      </w:r>
    </w:p>
    <w:p>
      <w:pPr>
        <w:pStyle w:val="Heading2"/>
      </w:pPr>
      <w:r>
        <w:rPr>
          <w:lang w:val="es_ES" w:bidi="es_ES"/>
        </w:rPr>
        <w:t>Gólgota</w:t>
      </w:r>
      <w:r>
        <w:rPr>
          <w:lang w:val="es_ES" w:bidi="es_ES"/>
        </w:rPr>
      </w:r>
    </w:p>
    <w:p>
      <w:pPr/>
      <w:r>
        <w:rPr>
          <w:lang w:val="es_ES" w:bidi="es_ES"/>
        </w:rPr>
      </w:r>
      <w:r>
        <w:rPr>
          <w:lang w:val="es_ES" w:bidi="es_ES"/>
        </w:rPr>
        <w:t>Gólgota o Gólgotha, es el lugar donde Jesús y dos ladrones fueron crucificados. Estaba cerca de Jerusalén. El nombre aparece en el Nuevo Testamento sólo en las narraciones de la muerte de Jesús. Tres de los Evangelios utilizan la palabra hebreo-aramea "</w:t>
      </w:r>
      <w:r>
        <w:rPr>
          <w:lang w:val="es_ES" w:bidi="es_ES"/>
        </w:rPr>
        <w:t>Gólgotha"</w:t>
      </w:r>
      <w:r>
        <w:rPr>
          <w:lang w:val="es_ES" w:bidi="es_ES"/>
        </w:rPr>
        <w:t xml:space="preserve"> (</w:t>
      </w:r>
      <w:r>
        <w:rPr>
          <w:lang w:val="es_ES" w:bidi="es_ES"/>
        </w:rPr>
        <w:t>Mt 27:33,</w:t>
      </w:r>
      <w:r>
        <w:rPr>
          <w:lang w:val="es_ES" w:bidi="es_ES"/>
        </w:rPr>
        <w:t xml:space="preserve"> </w:t>
      </w:r>
      <w:r>
        <w:rPr>
          <w:lang w:val="es_ES" w:bidi="es_ES"/>
        </w:rPr>
        <w:t>Mc 15:22,</w:t>
      </w:r>
      <w:r>
        <w:rPr>
          <w:lang w:val="es_ES" w:bidi="es_ES"/>
        </w:rPr>
        <w:t xml:space="preserve"> </w:t>
      </w:r>
      <w:r>
        <w:rPr>
          <w:lang w:val="es_ES" w:bidi="es_ES"/>
        </w:rPr>
        <w:t>Jn 19:17</w:t>
      </w:r>
      <w:r>
        <w:rPr>
          <w:lang w:val="es_ES" w:bidi="es_ES"/>
        </w:rPr>
        <w:t>). En algunas traducciones de Lucas se emplea la palabra "Calvario", que significa "Calavera" (</w:t>
      </w:r>
      <w:r>
        <w:rPr>
          <w:lang w:val="es_ES" w:bidi="es_ES"/>
        </w:rPr>
        <w:t>Lc 23:33</w:t>
      </w:r>
      <w:r>
        <w:rPr>
          <w:lang w:val="es_ES" w:bidi="es_ES"/>
        </w:rPr>
        <w:t>).</w:t>
      </w:r>
    </w:p>
    <w:p>
      <w:pPr>
        <w:pStyle w:val="Heading3"/>
      </w:pPr>
      <w:r>
        <w:rPr>
          <w:lang w:val="es_ES" w:bidi="es_ES"/>
        </w:rPr>
        <w:t>¿Por qué se llamaba "Calavera"?</w:t>
      </w:r>
    </w:p>
    <w:p>
      <w:pPr/>
      <w:r>
        <w:rPr>
          <w:lang w:val="es_ES" w:bidi="es_ES"/>
        </w:rPr>
      </w:r>
      <w:r>
        <w:rPr>
          <w:lang w:val="es_ES" w:bidi="es_ES"/>
        </w:rPr>
        <w:t>No sabemos con certeza por qué este lugar fue llamado "Calavera". Algunas personas han propuesto diferentes explicaciones:</w:t>
      </w:r>
    </w:p>
    <w:p>
      <w:pPr>
        <w:pStyle w:val="ListBullet"/>
        <w:spacing w:line="240" w:lineRule="auto"/>
        <w:ind w:left="720"/>
      </w:pPr>
      <w:r>
        <w:rPr>
          <w:lang w:val="es_ES" w:bidi="es_ES"/>
        </w:rPr>
      </w:r>
      <w:r>
        <w:rPr>
          <w:lang w:val="es_ES" w:bidi="es_ES"/>
        </w:rPr>
        <w:t>Jerónimo</w:t>
      </w:r>
      <w:r>
        <w:rPr>
          <w:lang w:val="es_ES" w:bidi="es_ES"/>
        </w:rPr>
        <w:t>, un maestro cristiano que vivió desde el año 346 hasta el 420 d.C., relató una historia de que fue un lugar donde muchas personas fueron asesinadas y sus cráneos quedaron allí. Sin embargo, no tenemos pruebas de esto en la época de Jesús.</w:t>
      </w:r>
    </w:p>
    <w:p>
      <w:pPr>
        <w:pStyle w:val="ListBullet"/>
        <w:spacing w:line="240" w:lineRule="auto"/>
        <w:ind w:left="720"/>
      </w:pPr>
      <w:r>
        <w:rPr>
          <w:lang w:val="es_ES" w:bidi="es_ES"/>
        </w:rPr>
      </w:r>
      <w:r>
        <w:rPr>
          <w:lang w:val="es_ES" w:bidi="es_ES"/>
        </w:rPr>
        <w:t>Algunas personas piensan que se llamaba "Calavera" porque era un lugar asociado con la muerte, utilizando la calavera como el símbolo de la muerte. Orígenes, un escritor cristiano de la antigüedad que vivió entre los años 185 y 253 d. C., menciona una tradición de tiempos anteriores al cristianismo que dice que el cráneo de Adán fue enterrado allí. Probablemente se trate de la explicación más antigua que se conoce del nombre.</w:t>
      </w:r>
    </w:p>
    <w:p>
      <w:pPr>
        <w:pStyle w:val="ListBullet"/>
        <w:spacing w:line="240" w:lineRule="auto"/>
        <w:ind w:left="720"/>
      </w:pPr>
      <w:r>
        <w:rPr>
          <w:lang w:val="es_ES" w:bidi="es_ES"/>
        </w:rPr>
      </w:r>
      <w:r>
        <w:rPr>
          <w:lang w:val="es_ES" w:bidi="es_ES"/>
        </w:rPr>
        <w:t>Algunos han sugerido que el lugar recibió ese nombre porque tenía la forma de una calavera. Sin embargo, no tenemos evidencia de esto, y el Nuevo Testamento no lo describe como una colina.</w:t>
      </w:r>
    </w:p>
    <w:p>
      <w:pPr>
        <w:pStyle w:val="Heading3"/>
      </w:pPr>
      <w:r>
        <w:rPr>
          <w:lang w:val="es_ES" w:bidi="es_ES"/>
        </w:rPr>
        <w:t>¿Dónde se encontraba el Gólgota?</w:t>
      </w:r>
    </w:p>
    <w:p>
      <w:pPr/>
      <w:r>
        <w:rPr>
          <w:lang w:val="es_ES" w:bidi="es_ES"/>
        </w:rPr>
      </w:r>
      <w:r>
        <w:rPr>
          <w:lang w:val="es_ES" w:bidi="es_ES"/>
        </w:rPr>
        <w:t>Hoy en día, las personas no coinciden en la ubicación exacta del Gólgota. La Biblia nos ofrece varias pistas sobre dónde se encontraba:</w:t>
      </w:r>
    </w:p>
    <w:p>
      <w:pPr>
        <w:pStyle w:val="ListBullet"/>
        <w:spacing w:line="240" w:lineRule="auto"/>
        <w:ind w:left="720"/>
      </w:pPr>
      <w:r>
        <w:rPr>
          <w:lang w:val="es_ES" w:bidi="es_ES"/>
        </w:rPr>
      </w:r>
      <w:r>
        <w:rPr>
          <w:lang w:val="es_ES" w:bidi="es_ES"/>
        </w:rPr>
        <w:t>Estaba afuera de la ciudad (</w:t>
      </w:r>
      <w:r>
        <w:rPr>
          <w:lang w:val="es_ES" w:bidi="es_ES"/>
        </w:rPr>
        <w:t>Jn 19:20,</w:t>
      </w:r>
      <w:r>
        <w:rPr>
          <w:lang w:val="es_ES" w:bidi="es_ES"/>
        </w:rPr>
        <w:t xml:space="preserve"> </w:t>
      </w:r>
      <w:r>
        <w:rPr>
          <w:lang w:val="es_ES" w:bidi="es_ES"/>
        </w:rPr>
        <w:t>Hb 13:12</w:t>
      </w:r>
      <w:r>
        <w:rPr>
          <w:lang w:val="es_ES" w:bidi="es_ES"/>
        </w:rPr>
        <w:t>).</w:t>
      </w:r>
    </w:p>
    <w:p>
      <w:pPr>
        <w:pStyle w:val="ListBullet"/>
        <w:spacing w:line="240" w:lineRule="auto"/>
        <w:ind w:left="720"/>
      </w:pPr>
      <w:r>
        <w:rPr>
          <w:lang w:val="es_ES" w:bidi="es_ES"/>
        </w:rPr>
      </w:r>
      <w:r>
        <w:rPr>
          <w:lang w:val="es_ES" w:bidi="es_ES"/>
        </w:rPr>
        <w:t>Pudo haber estado en un terreno elevado, ya que la gente podía verlo desde lejos (</w:t>
      </w:r>
      <w:r>
        <w:rPr>
          <w:lang w:val="es_ES" w:bidi="es_ES"/>
        </w:rPr>
        <w:t>Mc 15:40</w:t>
      </w:r>
      <w:r>
        <w:rPr>
          <w:lang w:val="es_ES" w:bidi="es_ES"/>
        </w:rPr>
        <w:t>).</w:t>
      </w:r>
    </w:p>
    <w:p>
      <w:pPr>
        <w:pStyle w:val="ListBullet"/>
        <w:spacing w:line="240" w:lineRule="auto"/>
        <w:ind w:left="720"/>
      </w:pPr>
      <w:r>
        <w:rPr>
          <w:lang w:val="es_ES" w:bidi="es_ES"/>
        </w:rPr>
      </w:r>
      <w:r>
        <w:rPr>
          <w:lang w:val="es_ES" w:bidi="es_ES"/>
        </w:rPr>
        <w:t>Quizás estaba cerca de un camino porque se mencionan que personas "que pasaban" por allí (</w:t>
      </w:r>
      <w:r>
        <w:rPr>
          <w:lang w:val="es_ES" w:bidi="es_ES"/>
        </w:rPr>
        <w:t>Mt 27:39,</w:t>
      </w:r>
      <w:r>
        <w:rPr>
          <w:lang w:val="es_ES" w:bidi="es_ES"/>
        </w:rPr>
        <w:t xml:space="preserve"> </w:t>
      </w:r>
      <w:r>
        <w:rPr>
          <w:lang w:val="es_ES" w:bidi="es_ES"/>
        </w:rPr>
        <w:t>Mc 15:29</w:t>
      </w:r>
      <w:r>
        <w:rPr>
          <w:lang w:val="es_ES" w:bidi="es_ES"/>
        </w:rPr>
        <w:t>).</w:t>
      </w:r>
    </w:p>
    <w:p>
      <w:pPr>
        <w:pStyle w:val="ListBullet"/>
        <w:spacing w:line="240" w:lineRule="auto"/>
        <w:ind w:left="720"/>
      </w:pPr>
      <w:r>
        <w:rPr>
          <w:lang w:val="es_ES" w:bidi="es_ES"/>
        </w:rPr>
      </w:r>
      <w:r>
        <w:rPr>
          <w:lang w:val="es_ES" w:bidi="es_ES"/>
        </w:rPr>
        <w:t>La historia de Juan lo ubica cerca de un huerto o un jardín donde se encontraba la tumba donde Jesús fue sepultado (</w:t>
      </w:r>
      <w:r>
        <w:rPr>
          <w:lang w:val="es_ES" w:bidi="es_ES"/>
        </w:rPr>
        <w:t>Jn 19:41</w:t>
      </w:r>
      <w:r>
        <w:rPr>
          <w:lang w:val="es_ES" w:bidi="es_ES"/>
        </w:rPr>
        <w:t>).</w:t>
      </w:r>
    </w:p>
    <w:p>
      <w:pPr>
        <w:pStyle w:val="ListBullet"/>
        <w:spacing w:line="240" w:lineRule="auto"/>
        <w:ind w:left="720"/>
      </w:pPr>
      <w:r>
        <w:rPr>
          <w:lang w:val="es_ES" w:bidi="es_ES"/>
        </w:rPr>
      </w:r>
      <w:r>
        <w:rPr>
          <w:lang w:val="es_ES" w:bidi="es_ES"/>
        </w:rPr>
        <w:t>El uso de "al" antes de "lugar" en “al lugar de la Calavera” sugiere que era un sitio bien conocido.</w:t>
      </w:r>
    </w:p>
    <w:p>
      <w:pPr>
        <w:pStyle w:val="Heading3"/>
      </w:pPr>
      <w:r>
        <w:rPr>
          <w:lang w:val="es_ES" w:bidi="es_ES"/>
        </w:rPr>
        <w:t>Búsquedas posteriores del Gólgota</w:t>
      </w:r>
    </w:p>
    <w:p>
      <w:pPr/>
      <w:r>
        <w:rPr>
          <w:lang w:val="es_ES" w:bidi="es_ES"/>
        </w:rPr>
      </w:r>
      <w:r>
        <w:rPr>
          <w:lang w:val="es_ES" w:bidi="es_ES"/>
        </w:rPr>
        <w:t>La gente no parecía interesada en encontrar el Gólgota hasta alrededor del año 300 d.C. Eusebio, un historiador cristiano que vivió en Jerusalén durante varios años, escribió que el emperador Constantino solicitó al obispo Macario que encontrara el lugar donde Jesús fue crucificado y sepultado.</w:t>
      </w:r>
    </w:p>
    <w:p>
      <w:pPr/>
      <w:r>
        <w:rPr>
          <w:lang w:val="es_ES" w:bidi="es_ES"/>
        </w:rPr>
      </w:r>
      <w:r>
        <w:rPr>
          <w:lang w:val="es_ES" w:bidi="es_ES"/>
        </w:rPr>
        <w:t>Según relatos posteriores, la Reina Helena tuvo un sueño que llevó al obispo al lugar. El sitio que eligió tenía un templo de Afrodita construido por el Emperador Adriano. Constantino destruyó el templo. La historia cuenta que allí encontró piezas de la cruz de Jesús. En ese lugar, construyó dos iglesias. Es allí donde se encuentra en la actualidad la Iglesia del Santo Sepulcro. Aunque ha sido destruida y reconstruida muchas veces, la gente ha aceptado ese lugar desde la época de Constantino.</w:t>
      </w:r>
    </w:p>
    <w:p>
      <w:pPr/>
      <w:r>
        <w:rPr>
          <w:lang w:val="es_ES" w:bidi="es_ES"/>
        </w:rPr>
      </w:r>
      <w:r>
        <w:rPr>
          <w:lang w:val="es_ES" w:bidi="es_ES"/>
        </w:rPr>
        <w:t>En 1842, un erudito llamado Otto Thenius propuso una ubicación distinta. Creía que el Gólgota era una colina rocosa situada a unos 228.5 metros al noreste de la Puerta de Damasco (una de las puertas de la ciudad de Jerusalén). Él consideraba que ese era el lugar correcto porque:</w:t>
      </w:r>
    </w:p>
    <w:p>
      <w:pPr>
        <w:pStyle w:val="ListBullet"/>
        <w:spacing w:line="240" w:lineRule="auto"/>
        <w:ind w:left="720"/>
      </w:pPr>
      <w:r>
        <w:rPr>
          <w:lang w:val="es_ES" w:bidi="es_ES"/>
        </w:rPr>
      </w:r>
      <w:r>
        <w:rPr>
          <w:lang w:val="es_ES" w:bidi="es_ES"/>
        </w:rPr>
        <w:t>La gente decía que era el lugar donde se llevaban a cabo las ejecuciones judías,</w:t>
      </w:r>
    </w:p>
    <w:p>
      <w:pPr>
        <w:pStyle w:val="ListBullet"/>
        <w:spacing w:line="240" w:lineRule="auto"/>
        <w:ind w:left="720"/>
      </w:pPr>
      <w:r>
        <w:rPr>
          <w:lang w:val="es_ES" w:bidi="es_ES"/>
        </w:rPr>
      </w:r>
      <w:r>
        <w:rPr>
          <w:lang w:val="es_ES" w:bidi="es_ES"/>
        </w:rPr>
        <w:t>Estaba fuera de las murallas de la ciudad, y</w:t>
      </w:r>
    </w:p>
    <w:p>
      <w:pPr>
        <w:pStyle w:val="ListBullet"/>
        <w:spacing w:line="240" w:lineRule="auto"/>
        <w:ind w:left="720"/>
      </w:pPr>
      <w:r>
        <w:rPr>
          <w:lang w:val="es_ES" w:bidi="es_ES"/>
        </w:rPr>
      </w:r>
      <w:r>
        <w:rPr>
          <w:lang w:val="es_ES" w:bidi="es_ES"/>
        </w:rPr>
        <w:t>La colina se asemejaba a una calavera.</w:t>
      </w:r>
    </w:p>
    <w:p>
      <w:pPr/>
      <w:r>
        <w:rPr>
          <w:lang w:val="es_ES" w:bidi="es_ES"/>
        </w:rPr>
      </w:r>
      <w:r>
        <w:rPr>
          <w:lang w:val="es_ES" w:bidi="es_ES"/>
        </w:rPr>
        <w:t>Más tarde, el General Charles Gordon también respaldó ese lugar, que llegó a conocerse como el "Calvario de Gordon".</w:t>
      </w:r>
    </w:p>
    <w:p>
      <w:pPr/>
      <w:r>
        <w:rPr>
          <w:lang w:val="es_ES" w:bidi="es_ES"/>
        </w:rPr>
      </w:r>
      <w:r>
        <w:rPr>
          <w:i/>
          <w:lang w:val="es_ES" w:bidi="es_ES"/>
        </w:rPr>
        <w:t>Ver también</w:t>
      </w:r>
      <w:r>
        <w:rPr>
          <w:lang w:val="es_ES" w:bidi="es_ES"/>
        </w:rPr>
        <w:t xml:space="preserve"> </w:t>
      </w:r>
      <w:r>
        <w:rPr>
          <w:lang w:val="es_ES" w:bidi="es_ES"/>
        </w:rPr>
        <w:t>Crucifixión</w:t>
      </w:r>
      <w:r>
        <w:rPr>
          <w:lang w:val="es_ES" w:bidi="es_ES"/>
        </w:rPr>
        <w:t>.</w:t>
      </w:r>
      <w:r>
        <w:rPr>
          <w:lang w:val="es_ES" w:bidi="es_ES"/>
        </w:rPr>
      </w:r>
      <w:r>
        <w:rPr>
          <w:lang w:val="es_ES" w:bidi="es_ES"/>
        </w:rPr>
      </w:r>
    </w:p>
    <w:p>
      <w:pPr/>
      <w:r>
        <w:rPr>
          <w:lang w:val="es_ES" w:bidi="es_ES"/>
        </w:rPr>
      </w:r>
    </w:p>
    <w:p>
      <w:pPr>
        <w:pStyle w:val="Heading2"/>
      </w:pPr>
      <w:r>
        <w:rPr>
          <w:lang w:val="es_ES" w:bidi="es_ES"/>
        </w:rPr>
        <w:t>Goliat</w:t>
      </w:r>
      <w:r>
        <w:rPr>
          <w:lang w:val="es_ES" w:bidi="es_ES"/>
        </w:rPr>
      </w:r>
    </w:p>
    <w:p>
      <w:pPr/>
      <w:r>
        <w:rPr>
          <w:lang w:val="es_ES" w:bidi="es_ES"/>
        </w:rPr>
      </w:r>
      <w:r>
        <w:rPr>
          <w:lang w:val="es_ES" w:bidi="es_ES"/>
        </w:rPr>
        <w:t>Goliat era un guerrero filisteo de la ciudad de Gat que vivió en el siglo XI a.C. Desafió al ejército israelita a una batalla (</w:t>
      </w:r>
      <w:r>
        <w:rPr>
          <w:lang w:val="es_ES" w:bidi="es_ES"/>
        </w:rPr>
        <w:t>1 Sam 17</w:t>
      </w:r>
      <w:r>
        <w:rPr>
          <w:lang w:val="es_ES" w:bidi="es_ES"/>
        </w:rPr>
        <w:t>). El joven David lo derrotó al derribarlo con una piedra de su honda y luego cortarle la cabeza.</w:t>
      </w:r>
    </w:p>
    <w:p>
      <w:pPr/>
      <w:r>
        <w:rPr>
          <w:lang w:val="es_ES" w:bidi="es_ES"/>
        </w:rPr>
      </w:r>
      <w:r>
        <w:rPr>
          <w:lang w:val="es_ES" w:bidi="es_ES"/>
        </w:rPr>
        <w:t>Goliat medía más de 2.7 metros de altura. Llevaba una armadura que pesaba alrededor de 57 kilogramos y portaba una lanza que pesaba 7 kilogramos. Después de la muerte de Goliat, su espada se guardó en Nob y más tarde fue entregada a David (</w:t>
      </w:r>
      <w:r>
        <w:rPr>
          <w:lang w:val="es_ES" w:bidi="es_ES"/>
        </w:rPr>
        <w:t>1 Sam 21:9,</w:t>
      </w:r>
      <w:r>
        <w:rPr>
          <w:lang w:val="es_ES" w:bidi="es_ES"/>
        </w:rPr>
        <w:t xml:space="preserve"> </w:t>
      </w:r>
      <w:r>
        <w:rPr>
          <w:lang w:val="es_ES" w:bidi="es_ES"/>
        </w:rPr>
        <w:t>22:10</w:t>
      </w:r>
      <w:r>
        <w:rPr>
          <w:lang w:val="es_ES" w:bidi="es_ES"/>
        </w:rPr>
        <w:t>).</w:t>
      </w:r>
    </w:p>
    <w:p>
      <w:pPr/>
      <w:r>
        <w:rPr>
          <w:lang w:val="es_ES" w:bidi="es_ES"/>
        </w:rPr>
      </w:r>
      <w:r>
        <w:rPr>
          <w:lang w:val="es_ES" w:bidi="es_ES"/>
        </w:rPr>
        <w:t xml:space="preserve">Goliat podría haber sido un descendiente de los Anakim (ver </w:t>
      </w:r>
      <w:r>
        <w:rPr>
          <w:lang w:val="es_ES" w:bidi="es_ES"/>
        </w:rPr>
        <w:t>Jos 11:22</w:t>
      </w:r>
      <w:r>
        <w:rPr>
          <w:lang w:val="es_ES" w:bidi="es_ES"/>
        </w:rPr>
        <w:t>). Los Anakim eran conocidos por su inusual altura. Otra posibilidad es que la altura extrema de Goliat se debiera a una condición médica, como el crecimiento de la glándula pituitaria de su cerebro.</w:t>
      </w:r>
    </w:p>
    <w:p>
      <w:pPr/>
      <w:r>
        <w:rPr>
          <w:lang w:val="es_ES" w:bidi="es_ES"/>
        </w:rPr>
      </w:r>
      <w:r>
        <w:rPr>
          <w:lang w:val="es_ES" w:bidi="es_ES"/>
        </w:rPr>
        <w:t xml:space="preserve">Existe una diferencia en los relatos bíblicos sobre quién mató a Goliat. </w:t>
      </w:r>
      <w:r>
        <w:rPr>
          <w:lang w:val="es_ES" w:bidi="es_ES"/>
        </w:rPr>
        <w:t>2 Samuel 21:19</w:t>
      </w:r>
      <w:r>
        <w:rPr>
          <w:lang w:val="es_ES" w:bidi="es_ES"/>
        </w:rPr>
        <w:t xml:space="preserve"> menciona que Elhanán mató a Goliat. Sin embargo, </w:t>
      </w:r>
      <w:r>
        <w:rPr>
          <w:lang w:val="es_ES" w:bidi="es_ES"/>
        </w:rPr>
        <w:t>1 Crónicas 20:5</w:t>
      </w:r>
      <w:r>
        <w:rPr>
          <w:lang w:val="es_ES" w:bidi="es_ES"/>
        </w:rPr>
        <w:t xml:space="preserve"> indica que Elhanán en realidad mató al hermano de Goliat.</w:t>
      </w:r>
      <w:r>
        <w:rPr>
          <w:lang w:val="es_ES" w:bidi="es_ES"/>
        </w:rPr>
      </w:r>
      <w:r>
        <w:rPr>
          <w:lang w:val="es_ES" w:bidi="es_ES"/>
        </w:rPr>
      </w:r>
    </w:p>
    <w:p>
      <w:pPr/>
      <w:r>
        <w:rPr>
          <w:lang w:val="es_ES" w:bidi="es_ES"/>
        </w:rPr>
      </w:r>
    </w:p>
    <w:p>
      <w:pPr>
        <w:pStyle w:val="Heading2"/>
      </w:pPr>
      <w:r>
        <w:rPr>
          <w:lang w:val="es_ES" w:bidi="es_ES"/>
        </w:rPr>
        <w:t>Golondrina</w:t>
      </w:r>
      <w:r>
        <w:rPr>
          <w:lang w:val="es_ES" w:bidi="es_ES"/>
        </w:rPr>
      </w:r>
    </w:p>
    <w:p>
      <w:pPr/>
      <w:r>
        <w:rPr>
          <w:lang w:val="es_ES" w:bidi="es_ES"/>
        </w:rPr>
      </w:r>
      <w:r>
        <w:rPr>
          <w:lang w:val="es_ES" w:bidi="es_ES"/>
        </w:rPr>
        <w:t>La golondrina es un ave pequeña con plumas negras o marrón oscuro y una cola en forma de horquilla. Posee alas largas y estrechas, y vuela con movimientos suaves y rápidos. La golondrina común (</w:t>
      </w:r>
      <w:r>
        <w:rPr>
          <w:i/>
          <w:lang w:val="es_ES" w:bidi="es_ES"/>
        </w:rPr>
        <w:t>Hirundo rustica</w:t>
      </w:r>
      <w:r>
        <w:rPr>
          <w:lang w:val="es_ES" w:bidi="es_ES"/>
        </w:rPr>
        <w:t>) es la especie más frecuente. Las golondrinas tienen patas pequeñas y débiles, lo que les dificulta caminar bien. Aunque las golondrinas se asemejan a los vencejos en forma y hábitos de vida, son algo más pequeñas.</w:t>
      </w:r>
    </w:p>
    <w:p>
      <w:pPr/>
      <w:r>
        <w:rPr>
          <w:lang w:val="es_ES" w:bidi="es_ES"/>
        </w:rPr>
      </w:r>
      <w:r>
        <w:rPr>
          <w:lang w:val="es_ES" w:bidi="es_ES"/>
        </w:rPr>
        <w:t>La golondrina tiene una boca grande que le ayuda a atrapar insectos mientras vuela. Sus plumas pueden ser marrones, azules o blancas. Las golondrinas a menudo construyen nidos dentro de los edificios. El salmista una vez mencionó haber visto un nido de golondrina en el templo (</w:t>
      </w:r>
      <w:r>
        <w:rPr>
          <w:lang w:val="es_ES" w:bidi="es_ES"/>
        </w:rPr>
        <w:t>Sal 84:3</w:t>
      </w:r>
      <w:r>
        <w:rPr>
          <w:lang w:val="es_ES" w:bidi="es_ES"/>
        </w:rPr>
        <w:t>).</w:t>
      </w:r>
    </w:p>
    <w:p>
      <w:pPr/>
      <w:r>
        <w:rPr>
          <w:lang w:val="es_ES" w:bidi="es_ES"/>
        </w:rPr>
      </w:r>
      <w:r>
        <w:rPr>
          <w:lang w:val="es_ES" w:bidi="es_ES"/>
        </w:rPr>
        <w:t xml:space="preserve">Las golondrinas suelen vivir todo el año en Israel, a diferencia de los vencejos, que migran siguiendo una programación regular. La palabra “golondrina” en </w:t>
      </w:r>
      <w:r>
        <w:rPr>
          <w:lang w:val="es_ES" w:bidi="es_ES"/>
        </w:rPr>
        <w:t>Isaías 38:14</w:t>
      </w:r>
      <w:r>
        <w:rPr>
          <w:lang w:val="es_ES" w:bidi="es_ES"/>
        </w:rPr>
        <w:t xml:space="preserve"> probablemente se refiere a un vencejo. En </w:t>
      </w:r>
      <w:r>
        <w:rPr>
          <w:lang w:val="es_ES" w:bidi="es_ES"/>
        </w:rPr>
        <w:t>Jeremías 8:7</w:t>
      </w:r>
      <w:r>
        <w:rPr>
          <w:lang w:val="es_ES" w:bidi="es_ES"/>
        </w:rPr>
        <w:t xml:space="preserve">, el escritor compara la migración regular del vencejo con la infidelidad del pueblo de Dios. </w:t>
      </w:r>
      <w:r>
        <w:rPr>
          <w:lang w:val="es_ES" w:bidi="es_ES"/>
        </w:rPr>
        <w:t>Proverbios 26:2</w:t>
      </w:r>
      <w:r>
        <w:rPr>
          <w:lang w:val="es_ES" w:bidi="es_ES"/>
        </w:rPr>
        <w:t xml:space="preserve"> puede referirse tanto a la golondrina como al vencejo.</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Vencejo</w:t>
      </w:r>
      <w:r>
        <w:rPr>
          <w:lang w:val="es_ES" w:bidi="es_ES"/>
        </w:rPr>
        <w:t>.</w:t>
      </w:r>
      <w:r>
        <w:rPr>
          <w:lang w:val="es_ES" w:bidi="es_ES"/>
        </w:rPr>
      </w:r>
      <w:r>
        <w:rPr>
          <w:lang w:val="es_ES" w:bidi="es_ES"/>
        </w:rPr>
      </w:r>
    </w:p>
    <w:p>
      <w:pPr/>
      <w:r>
        <w:rPr>
          <w:lang w:val="es_ES" w:bidi="es_ES"/>
        </w:rPr>
      </w:r>
    </w:p>
    <w:p>
      <w:pPr>
        <w:pStyle w:val="Heading2"/>
      </w:pPr>
      <w:r>
        <w:rPr>
          <w:lang w:val="es_ES" w:bidi="es_ES"/>
        </w:rPr>
        <w:t>Gomer</w:t>
      </w:r>
      <w:r>
        <w:rPr>
          <w:lang w:val="es_ES" w:bidi="es_ES"/>
        </w:rPr>
      </w:r>
    </w:p>
    <w:p>
      <w:pPr/>
      <w:r>
        <w:rPr>
          <w:lang w:val="es_ES" w:bidi="es_ES"/>
        </w:rPr>
      </w:r>
      <w:r>
        <w:rPr>
          <w:lang w:val="es_ES" w:bidi="es_ES"/>
        </w:rPr>
        <w:t>1. Hijo de Jafet, quien era hijo de Noé (</w:t>
      </w:r>
      <w:r>
        <w:rPr>
          <w:lang w:val="es_ES" w:bidi="es_ES"/>
        </w:rPr>
        <w:t>Gn 10:2</w:t>
      </w:r>
      <w:r>
        <w:rPr>
          <w:lang w:val="es_ES" w:bidi="es_ES"/>
        </w:rPr>
        <w:t xml:space="preserve">; cf. </w:t>
      </w:r>
      <w:r>
        <w:rPr>
          <w:lang w:val="es_ES" w:bidi="es_ES"/>
        </w:rPr>
        <w:t>1 Cr 1:5</w:t>
      </w:r>
      <w:r>
        <w:rPr>
          <w:lang w:val="es_ES" w:bidi="es_ES"/>
        </w:rPr>
        <w:t>). Tuvo tres hijos: Asquenaz, Rifat y Togarma (</w:t>
      </w:r>
      <w:r>
        <w:rPr>
          <w:lang w:val="es_ES" w:bidi="es_ES"/>
        </w:rPr>
        <w:t>Gn 10:3</w:t>
      </w:r>
      <w:r>
        <w:rPr>
          <w:lang w:val="es_ES" w:bidi="es_ES"/>
        </w:rPr>
        <w:t xml:space="preserve">; </w:t>
      </w:r>
      <w:r>
        <w:rPr>
          <w:lang w:val="es_ES" w:bidi="es_ES"/>
        </w:rPr>
        <w:t>1 Cr 1:6</w:t>
      </w:r>
      <w:r>
        <w:rPr>
          <w:lang w:val="es_ES" w:bidi="es_ES"/>
        </w:rPr>
        <w:t>). Es el antepasado de los antiguos cimerios, quienes, según la profecía de Ezequiel, se unirían con Gog, el líder de los magogitas, en un intento por destruir a Israel (</w:t>
      </w:r>
      <w:r>
        <w:rPr>
          <w:lang w:val="es_ES" w:bidi="es_ES"/>
        </w:rPr>
        <w:t>Esd 38:6</w:t>
      </w:r>
      <w:r>
        <w:rPr>
          <w:lang w:val="es_ES" w:bidi="es_ES"/>
        </w:rPr>
        <w:t>).</w:t>
      </w:r>
    </w:p>
    <w:p>
      <w:pPr/>
      <w:r>
        <w:rPr>
          <w:lang w:val="es_ES" w:bidi="es_ES"/>
        </w:rPr>
      </w:r>
      <w:r>
        <w:rPr>
          <w:lang w:val="es_ES" w:bidi="es_ES"/>
        </w:rPr>
        <w:t>2. La hija de Diblaim, una prostituta, que luego se convirtió en la esposa de Oseas por mandato divino. Después de haberle dado hijos a Oseas, volvió a caer en la inmoralidad, pero fue redimida. Su comportamiento sirvió como una ilustración de la infidelidad de Israel hacia Dios (</w:t>
      </w:r>
      <w:r>
        <w:rPr>
          <w:lang w:val="es_ES" w:bidi="es_ES"/>
        </w:rPr>
        <w:t>Os 1–3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Oseas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Gomorra</w:t>
      </w:r>
      <w:r>
        <w:rPr>
          <w:lang w:val="es_ES" w:bidi="es_ES"/>
        </w:rPr>
      </w:r>
    </w:p>
    <w:p>
      <w:pPr/>
      <w:r>
        <w:rPr>
          <w:lang w:val="es_ES" w:bidi="es_ES"/>
        </w:rPr>
      </w:r>
      <w:r>
        <w:rPr>
          <w:lang w:val="es_ES" w:bidi="es_ES"/>
        </w:rPr>
        <w:t>Una de las "ciudades del valle" que fue destruida por Dios debido a su maldad (</w:t>
      </w:r>
      <w:r>
        <w:rPr>
          <w:lang w:val="es_ES" w:bidi="es_ES"/>
        </w:rPr>
        <w:t>Gn 19</w:t>
      </w:r>
      <w:r>
        <w:rPr>
          <w:lang w:val="es_ES" w:bidi="es_ES"/>
        </w:rPr>
        <w:t xml:space="preserve">). </w:t>
      </w:r>
      <w:r>
        <w:rPr>
          <w:i/>
          <w:lang w:val="es_ES" w:bidi="es_ES"/>
        </w:rPr>
        <w:t>Véase</w:t>
      </w:r>
      <w:r>
        <w:rPr>
          <w:lang w:val="es_ES" w:bidi="es_ES"/>
        </w:rPr>
        <w:t xml:space="preserve"> </w:t>
      </w:r>
      <w:r>
        <w:rPr>
          <w:lang w:val="es_ES" w:bidi="es_ES"/>
        </w:rPr>
        <w:t>Ciudades de la Llanura</w:t>
      </w:r>
      <w:r>
        <w:rPr>
          <w:lang w:val="es_ES" w:bidi="es_ES"/>
        </w:rPr>
        <w:t xml:space="preserve">; </w:t>
      </w:r>
      <w:r>
        <w:rPr>
          <w:lang w:val="es_ES" w:bidi="es_ES"/>
        </w:rPr>
        <w:t>Sodoma y Gomorra</w:t>
      </w:r>
      <w:r>
        <w:rPr>
          <w:lang w:val="es_ES" w:bidi="es_ES"/>
        </w:rPr>
        <w:t>.</w:t>
      </w:r>
      <w:r>
        <w:rPr>
          <w:lang w:val="es_ES" w:bidi="es_ES"/>
        </w:rPr>
      </w:r>
      <w:r>
        <w:rPr>
          <w:lang w:val="es_ES" w:bidi="es_ES"/>
        </w:rPr>
      </w:r>
    </w:p>
    <w:p>
      <w:pPr/>
      <w:r>
        <w:rPr>
          <w:lang w:val="es_ES" w:bidi="es_ES"/>
        </w:rPr>
      </w:r>
    </w:p>
    <w:p>
      <w:pPr>
        <w:pStyle w:val="Heading2"/>
      </w:pPr>
      <w:r>
        <w:rPr>
          <w:lang w:val="es_ES" w:bidi="es_ES"/>
        </w:rPr>
        <w:t>Gorgias</w:t>
      </w:r>
      <w:r>
        <w:rPr>
          <w:lang w:val="es_ES" w:bidi="es_ES"/>
        </w:rPr>
      </w:r>
    </w:p>
    <w:p>
      <w:pPr/>
      <w:r>
        <w:rPr>
          <w:lang w:val="es_ES" w:bidi="es_ES"/>
        </w:rPr>
      </w:r>
      <w:r>
        <w:rPr>
          <w:lang w:val="es_ES" w:bidi="es_ES"/>
        </w:rPr>
        <w:t>Uno de los tres generales seleccionados por Lisias, quien era “gobernador del reino, hasta los límites de Egipto, y de la Baja Asia, y alcanzando desde el río Éufrates”, según Josefo, historiador judío temprano. Los tres, Tolomeo hijo de Dorimeno, Nicanor y Gorgias, son descritos como “personajes importantes entre los amigos del rey” (1 Mac 3:38). Fueron enviados a Judá para destruirlo, pero fueron completamente derrotados, aunque superaban en número a las fuerzas de Judas Macabeo (1 Mac 4:1–22). En otra ocasión, José y Azarías fueron derrotados cuando desobedecieron las órdenes de Judas y atacaron a Gorgias en Yamnia (1 Mac 5:56–60). Es probable que Yamnia sea la lectura correcta para Idumea, que se encuentra en 2 Macabeos 12:32.</w:t>
      </w:r>
      <w:r>
        <w:rPr>
          <w:lang w:val="es_ES" w:bidi="es_ES"/>
        </w:rPr>
      </w:r>
      <w:r>
        <w:rPr>
          <w:lang w:val="es_ES" w:bidi="es_ES"/>
        </w:rPr>
      </w:r>
    </w:p>
    <w:p>
      <w:pPr/>
      <w:r>
        <w:rPr>
          <w:lang w:val="es_ES" w:bidi="es_ES"/>
        </w:rPr>
      </w:r>
    </w:p>
    <w:p>
      <w:pPr>
        <w:pStyle w:val="Heading2"/>
      </w:pPr>
      <w:r>
        <w:rPr>
          <w:lang w:val="es_ES" w:bidi="es_ES"/>
        </w:rPr>
        <w:t>Gorrión</w:t>
      </w:r>
      <w:r>
        <w:rPr>
          <w:lang w:val="es_ES" w:bidi="es_ES"/>
        </w:rPr>
      </w:r>
    </w:p>
    <w:p>
      <w:pPr/>
      <w:r>
        <w:rPr>
          <w:lang w:val="es_ES" w:bidi="es_ES"/>
        </w:rPr>
      </w:r>
      <w:r>
        <w:rPr>
          <w:lang w:val="es_ES" w:bidi="es_ES"/>
        </w:rPr>
        <w:t>Un gorrión es un pequeño pájaro perteneciente a la familia de los pinzones o a la de los pinzones tejedores. En la Biblia, la palabra hebrea que a menudo se traduce como “gorrión” es un término general para “pájaro”. Puede referirse a gorriones, pinzones, zorzales o estorninos. En algunos contextos, probablemente se refiere al gorrión común (</w:t>
      </w:r>
      <w:r>
        <w:rPr>
          <w:i/>
          <w:lang w:val="es_ES" w:bidi="es_ES"/>
        </w:rPr>
        <w:t>Passer domestica,</w:t>
      </w:r>
      <w:r>
        <w:rPr>
          <w:lang w:val="es_ES" w:bidi="es_ES"/>
        </w:rPr>
        <w:t xml:space="preserve"> </w:t>
      </w:r>
      <w:r>
        <w:rPr>
          <w:lang w:val="es_ES" w:bidi="es_ES"/>
        </w:rPr>
        <w:t>Sal 84:3,</w:t>
      </w:r>
      <w:r>
        <w:rPr>
          <w:lang w:val="es_ES" w:bidi="es_ES"/>
        </w:rPr>
        <w:t xml:space="preserve"> </w:t>
      </w:r>
      <w:r>
        <w:rPr>
          <w:lang w:val="es_ES" w:bidi="es_ES"/>
        </w:rPr>
        <w:t>Pr 26:2</w:t>
      </w:r>
      <w:r>
        <w:rPr>
          <w:lang w:val="es_ES" w:bidi="es_ES"/>
        </w:rPr>
        <w:t>).</w:t>
      </w:r>
    </w:p>
    <w:p>
      <w:pPr/>
      <w:r>
        <w:rPr>
          <w:lang w:val="es_ES" w:bidi="es_ES"/>
        </w:rPr>
      </w:r>
      <w:r>
        <w:rPr>
          <w:lang w:val="es_ES" w:bidi="es_ES"/>
        </w:rPr>
        <w:t>El gorrión macho tiene un plumaje marrón apagado y una garganta negra. Es ruidoso y activo. Cuando los gorriones construyen nidos en lugares abiertos, la entrada está en el costado. Utilizan casi cualquier material que encuentren para hacer sus nidos. Los gorriones también anidan en lugares protegidos como casas, cajas o agujeros en árboles. Ponen de cuatro a siete huevos por vez.</w:t>
      </w:r>
    </w:p>
    <w:p>
      <w:pPr/>
      <w:r>
        <w:rPr>
          <w:lang w:val="es_ES" w:bidi="es_ES"/>
        </w:rPr>
      </w:r>
      <w:r>
        <w:rPr>
          <w:lang w:val="es_ES" w:bidi="es_ES"/>
        </w:rPr>
        <w:t>El gorrión común era conocido en la antigua Grecia y Egipto. Grandes bandadas podían dañar los campos al comer semillas. En Tierra Santa, los gorriones son residentes permanentes. Viven cerca de las personas y son muy abundantes.</w:t>
      </w:r>
    </w:p>
    <w:p>
      <w:pPr>
        <w:pStyle w:val="Heading3"/>
      </w:pPr>
      <w:r>
        <w:rPr>
          <w:lang w:val="es_ES" w:bidi="es_ES"/>
        </w:rPr>
        <w:t>Los gorriones en la Biblia</w:t>
      </w:r>
    </w:p>
    <w:p>
      <w:pPr/>
      <w:r>
        <w:rPr>
          <w:lang w:val="es_ES" w:bidi="es_ES"/>
        </w:rPr>
      </w:r>
      <w:r>
        <w:rPr>
          <w:lang w:val="es_ES" w:bidi="es_ES"/>
        </w:rPr>
        <w:t>Los gorriones se consideraban ceremoniosamente limpios. Se vendían por muy poco dinero (</w:t>
      </w:r>
      <w:r>
        <w:rPr>
          <w:lang w:val="es_ES" w:bidi="es_ES"/>
        </w:rPr>
        <w:t>Mt 10:29,</w:t>
      </w:r>
      <w:r>
        <w:rPr>
          <w:lang w:val="es_ES" w:bidi="es_ES"/>
        </w:rPr>
        <w:t xml:space="preserve"> </w:t>
      </w:r>
      <w:r>
        <w:rPr>
          <w:lang w:val="es_ES" w:bidi="es_ES"/>
        </w:rPr>
        <w:t>Lc 12:6</w:t>
      </w:r>
      <w:r>
        <w:rPr>
          <w:lang w:val="es_ES" w:bidi="es_ES"/>
        </w:rPr>
        <w:t>). En algunos mercados del Medio Oriente hoy en día, los niños todavía venden gorriones. Los atan juntos en grupos de cuatro a seis por una pata, dejándolos volar sobre sus cabezas. Escenas como estas también eran comunes en los tiempos del Nuevo Testamento.</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Gortina</w:t>
      </w:r>
      <w:r>
        <w:rPr>
          <w:lang w:val="es_ES" w:bidi="es_ES"/>
        </w:rPr>
      </w:r>
    </w:p>
    <w:p>
      <w:pPr/>
      <w:r>
        <w:rPr>
          <w:lang w:val="es_ES" w:bidi="es_ES"/>
        </w:rPr>
      </w:r>
      <w:r>
        <w:rPr>
          <w:lang w:val="es_ES" w:bidi="es_ES"/>
        </w:rPr>
        <w:t>Gortina era una ciudad en la isla de Creta. Está en la lista de lugares a los que los romanos enviaron cartas (1 Macabeos 15:23). Estas cartas instruían a los reyes y países que no dañaran al pueblo judío (15:19).</w:t>
      </w:r>
    </w:p>
    <w:p>
      <w:pPr/>
      <w:r>
        <w:rPr>
          <w:lang w:val="es_ES" w:bidi="es_ES"/>
        </w:rPr>
      </w:r>
      <w:r>
        <w:rPr>
          <w:lang w:val="es_ES" w:bidi="es_ES"/>
        </w:rPr>
        <w:t>En la historia temprana de Grecia, Gortina se unió a otra ciudad llamada Knossos para controlar Creta. Sin embargo, estas dos ciudades pronto comenzaron a pelear entre sí. Cuando los romanos tomaron el control del área, convirtieron a Gortina en la capital de Creta.</w:t>
      </w:r>
    </w:p>
    <w:p>
      <w:pPr/>
      <w:r>
        <w:rPr>
          <w:lang w:val="es_ES" w:bidi="es_ES"/>
        </w:rPr>
      </w:r>
      <w:r>
        <w:rPr>
          <w:lang w:val="es_ES" w:bidi="es_ES"/>
        </w:rPr>
        <w:t>En 1884, los investigadores realizaron un descubrimiento importante en Gortina. Encontraron un conjunto de leyes antiguas del siglo V a.C. conocido como el código legal de Gortina.</w:t>
      </w:r>
    </w:p>
    <w:p>
      <w:pPr/>
      <w:r>
        <w:rPr>
          <w:lang w:val="es_ES" w:bidi="es_ES"/>
        </w:rPr>
      </w:r>
      <w:r>
        <w:rPr>
          <w:lang w:val="es_ES" w:bidi="es_ES"/>
        </w:rPr>
        <w:t>Gortyna estaba cerca de un lugar llamado Buenos Puertos. Por lo tanto, el apóstol Pablo pudo haber predicado las buenas nuevas sobre Jesús a los residentes judíos allí durante su viaje a Roma (</w:t>
      </w:r>
      <w:r>
        <w:rPr>
          <w:lang w:val="es_ES" w:bidi="es_ES"/>
        </w:rPr>
        <w:t>Hechos 27:8–9</w:t>
      </w:r>
      <w:r>
        <w:rPr>
          <w:lang w:val="es_ES" w:bidi="es_ES"/>
        </w:rPr>
        <w:t>).</w:t>
      </w:r>
      <w:r>
        <w:rPr>
          <w:lang w:val="es_ES" w:bidi="es_ES"/>
        </w:rPr>
      </w:r>
      <w:r>
        <w:rPr>
          <w:lang w:val="es_ES" w:bidi="es_ES"/>
        </w:rPr>
      </w:r>
    </w:p>
    <w:p>
      <w:pPr/>
      <w:r>
        <w:rPr>
          <w:lang w:val="es_ES" w:bidi="es_ES"/>
        </w:rPr>
      </w:r>
    </w:p>
    <w:p>
      <w:pPr>
        <w:pStyle w:val="Heading2"/>
      </w:pPr>
      <w:r>
        <w:rPr>
          <w:lang w:val="es_ES" w:bidi="es_ES"/>
        </w:rPr>
        <w:t>Gosén</w:t>
      </w:r>
      <w:r>
        <w:rPr>
          <w:lang w:val="es_ES" w:bidi="es_ES"/>
        </w:rPr>
      </w:r>
    </w:p>
    <w:p>
      <w:pPr/>
      <w:r>
        <w:rPr>
          <w:lang w:val="es_ES" w:bidi="es_ES"/>
        </w:rPr>
      </w:r>
      <w:r>
        <w:rPr>
          <w:lang w:val="es_ES" w:bidi="es_ES"/>
        </w:rPr>
        <w:t xml:space="preserve">1. Región geográfica en Egipto ocupada por los israelitas durante su estancia en Egipto, desde la época de José hasta el éxodo. </w:t>
      </w:r>
      <w:r>
        <w:rPr>
          <w:lang w:val="es_ES" w:bidi="es_ES"/>
        </w:rPr>
        <w:t>Génesis 46–47</w:t>
      </w:r>
      <w:r>
        <w:rPr>
          <w:lang w:val="es_ES" w:bidi="es_ES"/>
        </w:rPr>
        <w:t xml:space="preserve"> nos proporciona varias informaciones sobre Gosén: (a) Era una parte claramente definida de Egipto. (b) Fue el lugar donde José se reunió con su padre después de años de separación, cuando Jacob trasladó a su familia a Egipto. (c) Era una zona adecuada para el pastoreo de rebaños. Gosén ha sido asociada con cultos de toros egipcios y fue importante para la ganadería. En un período, los príncipes de Tebas enviaron su ganado al Delta para pastar, aunque estaba controlado por los hicsos. Probablemente también pastaban allí ganado sagrado de los egipcios. (d) Se le llama "lo mejor de la tierra" en dos versículos diferentes (</w:t>
      </w:r>
      <w:r>
        <w:rPr>
          <w:lang w:val="es_ES" w:bidi="es_ES"/>
        </w:rPr>
        <w:t>Gn 47:6, 11</w:t>
      </w:r>
      <w:r>
        <w:rPr>
          <w:lang w:val="es_ES" w:bidi="es_ES"/>
        </w:rPr>
        <w:t>) y se identifica como la "tierra de Ramesés". (e) Probablemente tenía un puesto militar en su frontera oriental y puede que no estuviera muy habitada por egipcios.</w:t>
      </w:r>
    </w:p>
    <w:p>
      <w:pPr/>
      <w:r>
        <w:rPr>
          <w:lang w:val="es_ES" w:bidi="es_ES"/>
        </w:rPr>
      </w:r>
      <w:r>
        <w:rPr>
          <w:lang w:val="es_ES" w:bidi="es_ES"/>
        </w:rPr>
        <w:t xml:space="preserve">El nombre Gosén no es de origen egipcio, sino semítico, y evidencia la ocupación de la región por semitas antes del Nuevo Reino de Egipto. La Septuaginta menciona "Gesem de Arabia" en lugar de "tierra de Gosén" en </w:t>
      </w:r>
      <w:r>
        <w:rPr>
          <w:lang w:val="es_ES" w:bidi="es_ES"/>
        </w:rPr>
        <w:t>Génesis 45:10</w:t>
      </w:r>
      <w:r>
        <w:rPr>
          <w:lang w:val="es_ES" w:bidi="es_ES"/>
        </w:rPr>
        <w:t xml:space="preserve"> y </w:t>
      </w:r>
      <w:r>
        <w:rPr>
          <w:lang w:val="es_ES" w:bidi="es_ES"/>
        </w:rPr>
        <w:t>46:34</w:t>
      </w:r>
      <w:r>
        <w:rPr>
          <w:lang w:val="es_ES" w:bidi="es_ES"/>
        </w:rPr>
        <w:t>. Ptolomeo, el geógrafo, afirmó que Arabia era un nombre egipcio para la frontera oriental del delta del Nilo, lo que explicaría la terminología de la Septuaginta.</w:t>
      </w:r>
    </w:p>
    <w:p>
      <w:pPr/>
      <w:r>
        <w:rPr>
          <w:lang w:val="es_ES" w:bidi="es_ES"/>
        </w:rPr>
      </w:r>
      <w:r>
        <w:rPr>
          <w:lang w:val="es_ES" w:bidi="es_ES"/>
        </w:rPr>
        <w:t>Gosén era una región de aproximadamente 1448,1 kilómetros cuadrados, compuesta por dos distritos. La mitad occidental se extendía desde Zoán hasta Bubastis, una distancia de aproximadamente 56,3 kilómetros de norte a sur. Este distrito era una llanura irrigada que contenía algunas de las tierras más fértiles de Egipto. Tiene aproximadamente 24,1 kilómetros de ancho en el Mar Mediterráneo y se estrecha a unos 16,1 kilómetros entre Zagazig y Tell el-Kebir hacia el sur. El sector oriental contiene una gran área desértica entre la Llanura del Nilo y el Suez. A medida que se extiende hacia el sur desde Daphnai hasta el Wadi Tumilat, su ancho aumenta a unos 64,4 kilómetros de este a oeste. La parte sur de esta sección, más el área desértica, se extiende hacia el Suez y desde los Lagos Amargos en el este hasta Heliópolis en el oeste. La disposición física de Gosén es importante para determinar la ruta del éxodo. Dada la descripción anterior, el Wadi Tumilat habría sido la ruta más lógica hacia el Mar Rojo para las personas que conducían rebaños y manadas. La ruta habría llevado desde el lado sur del campo de Zoán cerca de Bubastis, al este del borde del desierto y la cabecera de los Lagos Amargos.</w:t>
      </w:r>
    </w:p>
    <w:p>
      <w:pPr/>
      <w:r>
        <w:rPr>
          <w:lang w:val="es_ES" w:bidi="es_ES"/>
        </w:rPr>
      </w:r>
      <w:r>
        <w:rPr>
          <w:lang w:val="es_ES" w:bidi="es_ES"/>
        </w:rPr>
        <w:t>2. Área en el territorio conquistado y ocupado por los israelitas bajo el liderazgo de Josué (</w:t>
      </w:r>
      <w:r>
        <w:rPr>
          <w:lang w:val="es_ES" w:bidi="es_ES"/>
        </w:rPr>
        <w:t>Jos 10:41</w:t>
      </w:r>
      <w:r>
        <w:rPr>
          <w:lang w:val="es_ES" w:bidi="es_ES"/>
        </w:rPr>
        <w:t xml:space="preserve">, tierra de Gosén; </w:t>
      </w:r>
      <w:r>
        <w:rPr>
          <w:lang w:val="es_ES" w:bidi="es_ES"/>
        </w:rPr>
        <w:t>Jos 11:16</w:t>
      </w:r>
      <w:r>
        <w:rPr>
          <w:lang w:val="es_ES" w:bidi="es_ES"/>
        </w:rPr>
        <w:t>, tierra de Gosén). Probablemente se encontraba en la región montañosa de Judá, entre Hebrón y el Neguev.</w:t>
      </w:r>
    </w:p>
    <w:p>
      <w:pPr/>
      <w:r>
        <w:rPr>
          <w:lang w:val="es_ES" w:bidi="es_ES"/>
        </w:rPr>
      </w:r>
      <w:r>
        <w:rPr>
          <w:lang w:val="es_ES" w:bidi="es_ES"/>
        </w:rPr>
        <w:t>3. Pueblo en el territorio de Judá (</w:t>
      </w:r>
      <w:r>
        <w:rPr>
          <w:lang w:val="es_ES" w:bidi="es_ES"/>
        </w:rPr>
        <w:t>Jos 15:51</w:t>
      </w:r>
      <w:r>
        <w:rPr>
          <w:lang w:val="es_ES" w:bidi="es_ES"/>
        </w:rPr>
        <w:t>). Podría haber sido la ciudad central del distrito mencionado en el punto n° 2 anterior, pero esto es incierto.</w:t>
      </w:r>
      <w:r>
        <w:rPr>
          <w:lang w:val="es_ES" w:bidi="es_ES"/>
        </w:rPr>
      </w:r>
      <w:r>
        <w:rPr>
          <w:lang w:val="es_ES" w:bidi="es_ES"/>
        </w:rPr>
      </w:r>
    </w:p>
    <w:p>
      <w:pPr/>
      <w:r>
        <w:rPr>
          <w:lang w:val="es_ES" w:bidi="es_ES"/>
        </w:rPr>
      </w:r>
    </w:p>
    <w:p>
      <w:pPr>
        <w:pStyle w:val="Heading2"/>
      </w:pPr>
      <w:r>
        <w:rPr>
          <w:lang w:val="es_ES" w:bidi="es_ES"/>
        </w:rPr>
        <w:t>Gozán</w:t>
      </w:r>
      <w:r>
        <w:rPr>
          <w:lang w:val="es_ES" w:bidi="es_ES"/>
        </w:rPr>
      </w:r>
    </w:p>
    <w:p>
      <w:pPr/>
      <w:r>
        <w:rPr>
          <w:lang w:val="es_ES" w:bidi="es_ES"/>
        </w:rPr>
      </w:r>
      <w:r>
        <w:rPr>
          <w:lang w:val="es_ES" w:bidi="es_ES"/>
        </w:rPr>
        <w:t>Ciudad y distrito cerca del Río Éufrates. El río Habor (actual Khabur) lo atravesaba. Los asirios lo conquistaron en algún momento antes de la invasión de Senaquerib a Judá (701 a.C.). Este hecho es mencionado por Senaquerib, rey de Asiria, en una carta blasfema enviada a Ezequías, rey de Judá (</w:t>
      </w:r>
      <w:r>
        <w:rPr>
          <w:lang w:val="es_ES" w:bidi="es_ES"/>
        </w:rPr>
        <w:t>2 Re 19:12</w:t>
      </w:r>
      <w:r>
        <w:rPr>
          <w:lang w:val="es_ES" w:bidi="es_ES"/>
        </w:rPr>
        <w:t xml:space="preserve">; </w:t>
      </w:r>
      <w:r>
        <w:rPr>
          <w:lang w:val="es_ES" w:bidi="es_ES"/>
        </w:rPr>
        <w:t>Is 37:12</w:t>
      </w:r>
      <w:r>
        <w:rPr>
          <w:lang w:val="es_ES" w:bidi="es_ES"/>
        </w:rPr>
        <w:t>). Más tarde, se convirtió en uno de los lugares en Asiria donde los israelitas conquistados fueron deportados.</w:t>
      </w:r>
      <w:r>
        <w:rPr>
          <w:lang w:val="es_ES" w:bidi="es_ES"/>
        </w:rPr>
      </w:r>
      <w:r>
        <w:rPr>
          <w:lang w:val="es_ES" w:bidi="es_ES"/>
        </w:rPr>
      </w:r>
    </w:p>
    <w:p>
      <w:pPr/>
      <w:r>
        <w:rPr>
          <w:lang w:val="es_ES" w:bidi="es_ES"/>
        </w:rPr>
      </w:r>
    </w:p>
    <w:p>
      <w:pPr>
        <w:pStyle w:val="Heading2"/>
      </w:pPr>
      <w:r>
        <w:rPr>
          <w:lang w:val="es_ES" w:bidi="es_ES"/>
        </w:rPr>
        <w:t>Grabador, Grabado</w:t>
      </w:r>
      <w:r>
        <w:rPr>
          <w:lang w:val="es_ES" w:bidi="es_ES"/>
        </w:rPr>
      </w:r>
    </w:p>
    <w:p>
      <w:pPr/>
      <w:r>
        <w:rPr>
          <w:lang w:val="es_ES" w:bidi="es_ES"/>
        </w:rPr>
      </w:r>
      <w:r>
        <w:rPr>
          <w:lang w:val="es_ES" w:bidi="es_ES"/>
        </w:rPr>
        <w:t>Un grabador es una persona que esculpe o talla diseños en superficies duras como piedra o metal. El grabado es el arte o proceso de esculpir diseños, patrones o escritura en materiales duros.</w:t>
      </w:r>
    </w:p>
    <w:p>
      <w:pPr/>
      <w:r>
        <w:rPr>
          <w:lang w:val="es_ES" w:bidi="es_ES"/>
        </w:rPr>
      </w:r>
      <w:r>
        <w:rPr>
          <w:i/>
          <w:lang w:val="es_ES" w:bidi="es_ES"/>
        </w:rPr>
        <w:t>Ver</w:t>
      </w:r>
      <w:r>
        <w:rPr>
          <w:lang w:val="es_ES" w:bidi="es_ES"/>
        </w:rPr>
        <w:t xml:space="preserve"> </w:t>
      </w:r>
      <w:r>
        <w:rPr>
          <w:lang w:val="es_ES" w:bidi="es_ES"/>
        </w:rPr>
        <w:t>Cantero</w:t>
      </w:r>
      <w:r>
        <w:rPr>
          <w:lang w:val="es_ES" w:bidi="es_ES"/>
        </w:rPr>
        <w:t>.</w:t>
      </w:r>
      <w:r>
        <w:rPr>
          <w:lang w:val="es_ES" w:bidi="es_ES"/>
        </w:rPr>
      </w:r>
      <w:r>
        <w:rPr>
          <w:lang w:val="es_ES" w:bidi="es_ES"/>
        </w:rPr>
      </w:r>
    </w:p>
    <w:p>
      <w:pPr/>
      <w:r>
        <w:rPr>
          <w:lang w:val="es_ES" w:bidi="es_ES"/>
        </w:rPr>
      </w:r>
    </w:p>
    <w:p>
      <w:pPr>
        <w:pStyle w:val="Heading2"/>
      </w:pPr>
      <w:r>
        <w:rPr>
          <w:lang w:val="es_ES" w:bidi="es_ES"/>
        </w:rPr>
        <w:t>Gracia</w:t>
      </w:r>
      <w:r>
        <w:rPr>
          <w:lang w:val="es_ES" w:bidi="es_ES"/>
        </w:rPr>
      </w:r>
    </w:p>
    <w:p>
      <w:pPr/>
      <w:r>
        <w:rPr>
          <w:lang w:val="es_ES" w:bidi="es_ES"/>
        </w:rPr>
      </w:r>
      <w:r>
        <w:rPr>
          <w:lang w:val="es_ES" w:bidi="es_ES"/>
        </w:rPr>
        <w:t>El don de Dios expresado en sus acciones de extender misericordia, amor bondadoso y salvación hacia las personas.</w:t>
      </w:r>
    </w:p>
    <w:p>
      <w:pPr/>
      <w:r>
        <w:rPr>
          <w:lang w:val="es_ES" w:bidi="es_ES"/>
        </w:rPr>
      </w:r>
      <w:r>
        <w:rPr>
          <w:lang w:val="es_ES" w:bidi="es_ES"/>
        </w:rPr>
        <w:t>La gracia es la dimensión de la actividad divina que permite a Dios enfrentar la indiferencia y la rebelión humanas con una capacidad inagotable para perdonar y bendecir. Dios actúa con misericordia. La doctrina de la gracia divina es fundamental tanto en el pensamiento del Antiguo Testamento como en el del Nuevo Testamento. Sin embargo, el Antiguo Testamento solo anticipa y prepara la plena expresión de la gracia que se manifiesta en el Nuevo Testamento.</w:t>
      </w:r>
    </w:p>
    <w:p>
      <w:pPr>
        <w:pStyle w:val="Heading3"/>
      </w:pPr>
      <w:r>
        <w:rPr>
          <w:lang w:val="es_ES" w:bidi="es_ES"/>
        </w:rPr>
        <w:t>La Gracia en el Antiguo Testamento</w:t>
      </w:r>
    </w:p>
    <w:p>
      <w:pPr/>
      <w:r>
        <w:rPr>
          <w:lang w:val="es_ES" w:bidi="es_ES"/>
        </w:rPr>
      </w:r>
      <w:r>
        <w:rPr>
          <w:lang w:val="es_ES" w:bidi="es_ES"/>
        </w:rPr>
        <w:t>Al principio de la narrativa del AT, Dios se revela como “</w:t>
      </w:r>
      <w:r>
        <w:rPr>
          <w:lang w:val="es_ES" w:bidi="es_ES"/>
        </w:rPr>
        <w:t>Jehová, fuerte, misericordioso, y piadoso; tardo para la ira, y grande en benignidad y verdad</w:t>
      </w:r>
      <w:r>
        <w:rPr>
          <w:lang w:val="es_ES" w:bidi="es_ES"/>
        </w:rPr>
        <w:t>” (</w:t>
      </w:r>
      <w:r>
        <w:rPr>
          <w:lang w:val="es_ES" w:bidi="es_ES"/>
        </w:rPr>
        <w:t>Ex 34:6</w:t>
      </w:r>
      <w:r>
        <w:rPr>
          <w:lang w:val="es_ES" w:bidi="es_ES"/>
        </w:rPr>
        <w:t>). Como resultado, se vuelve posible para los humanos indignos acercarse a él con la oración: “</w:t>
      </w:r>
      <w:r>
        <w:rPr>
          <w:lang w:val="es_ES" w:bidi="es_ES"/>
        </w:rPr>
        <w:t xml:space="preserve">Si ahora, Señor, he hallado gracia en tus ojos, ... </w:t>
      </w:r>
      <w:r>
        <w:rPr>
          <w:lang w:val="es_ES" w:bidi="es_ES"/>
        </w:rPr>
        <w:t>” (</w:t>
      </w:r>
      <w:r>
        <w:rPr>
          <w:lang w:val="es_ES" w:bidi="es_ES"/>
        </w:rPr>
        <w:t>Ex 34:9</w:t>
      </w:r>
      <w:r>
        <w:rPr>
          <w:lang w:val="es_ES" w:bidi="es_ES"/>
        </w:rPr>
        <w:t>). Por medio de la iniciativa divina, Dios convierte la alienación humana de él en un estado de aceptación inmerecida que abre el camino a la reconciliación y a la utilidad redentora.</w:t>
      </w:r>
    </w:p>
    <w:p>
      <w:pPr/>
      <w:r>
        <w:rPr>
          <w:lang w:val="es_ES" w:bidi="es_ES"/>
        </w:rPr>
      </w:r>
      <w:r>
        <w:rPr>
          <w:lang w:val="es_ES" w:bidi="es_ES"/>
        </w:rPr>
        <w:t>La gracia divina ya estaba presente en el Jardín del Edén cuando Dios respondió a la debacle de la caída con la promesa de redención (</w:t>
      </w:r>
      <w:r>
        <w:rPr>
          <w:lang w:val="es_ES" w:bidi="es_ES"/>
        </w:rPr>
        <w:t>Gn 3:15</w:t>
      </w:r>
      <w:r>
        <w:rPr>
          <w:lang w:val="es_ES" w:bidi="es_ES"/>
        </w:rPr>
        <w:t>) y un cuidado atento en lugar de abandono o aniquilación retributiva. El llamado a Abraham fue una extensión de la gracia, no solo para él como individuo, sino a través de él como un medio de alcance universal. Como parte inseparable de la promesa de Dios de bendición individual a Abraham y de una bendición nacional a sus descendientes, se indicó que las bendiciones individuales y nacionales serían instrumentos para lograr una bendición universal a “todas las familias de la tierra” (</w:t>
      </w:r>
      <w:r>
        <w:rPr>
          <w:lang w:val="es_ES" w:bidi="es_ES"/>
        </w:rPr>
        <w:t>Gn 12:2–3</w:t>
      </w:r>
      <w:r>
        <w:rPr>
          <w:lang w:val="es_ES" w:bidi="es_ES"/>
        </w:rPr>
        <w:t>). En consecuencia, tanto la elección de Abraham como la promesa de bendición universal se expresan en un pacto dado por Dios, cuyo objetivo es extender la gracia de Dios a toda la humanidad. En una confirmación solemne de la promesa a Abraham, Dios afirmó: “</w:t>
      </w:r>
      <w:r>
        <w:rPr>
          <w:lang w:val="es_ES" w:bidi="es_ES"/>
        </w:rPr>
        <w:t>Yo, he aquí mi pacto contigo: Serás padre de muchedumbre de gentes ...</w:t>
      </w:r>
      <w:r>
        <w:rPr>
          <w:lang w:val="es_ES" w:bidi="es_ES"/>
        </w:rPr>
        <w:t xml:space="preserve"> </w:t>
      </w:r>
      <w:r>
        <w:rPr>
          <w:lang w:val="es_ES" w:bidi="es_ES"/>
        </w:rPr>
        <w:t>Y estableceré mi pacto entre mí y ti, y tu simiente después de ti en sus generaciones, por alianza perpetua</w:t>
      </w:r>
      <w:r>
        <w:rPr>
          <w:lang w:val="es_ES" w:bidi="es_ES"/>
        </w:rPr>
        <w:t>” (</w:t>
      </w:r>
      <w:r>
        <w:rPr>
          <w:lang w:val="es_ES" w:bidi="es_ES"/>
        </w:rPr>
        <w:t>Gn 17:4, 7</w:t>
      </w:r>
      <w:r>
        <w:rPr>
          <w:lang w:val="es_ES" w:bidi="es_ES"/>
        </w:rPr>
        <w:t>). Esta promesa debía entenderse como un cumplimiento basado en la gracia, no en la raza, para que se volviera aplicable a toda la descendencia de Abraham, no solo a los creyentes judíos, sus descendientes raciales, sino también a sus descendientes espirituales, creyentes de todas las naciones que profesan una fe como la de Abraham (</w:t>
      </w:r>
      <w:r>
        <w:rPr>
          <w:lang w:val="es_ES" w:bidi="es_ES"/>
        </w:rPr>
        <w:t>Ro 4:16</w:t>
      </w:r>
      <w:r>
        <w:rPr>
          <w:lang w:val="es_ES" w:bidi="es_ES"/>
        </w:rPr>
        <w:t>). Así, desde la perspectiva de la gracia divina, la elección de Abraham y del pueblo de Israel no fue un fin en sí mismo. Fue el plan de Dios para extender sus propósitos redentores a todos los creyentes, de todas las naciones. Al extender su gracia a Abraham, Dios estaba estableciendo los comienzos de la iglesia, la comunidad de gracia.</w:t>
      </w:r>
    </w:p>
    <w:p>
      <w:pPr/>
      <w:r>
        <w:rPr>
          <w:lang w:val="es_ES" w:bidi="es_ES"/>
        </w:rPr>
      </w:r>
      <w:r>
        <w:rPr>
          <w:lang w:val="es_ES" w:bidi="es_ES"/>
        </w:rPr>
        <w:t>El particularismo divino que se evidencia en la elección de Abraham y en el hecho de que él se convirtiera en el destinatario de la gracia de Dios proporciona un modelo para la selección de todos los individuos utilizados por Dios en la historia de la redención. Más allá de los beneficios de la gracia otorgados a individuos como Abraham, David, los profetas y, más tarde, los apóstoles, en virtud de su llamado, se vislumbraba el potencial de sus contribuciones al cumplimiento del pacto de Dios en nombre de la comunidad de aquellos que comparten la fe de Abraham: la iglesia. En los tratos llenos de gracia de Dios con Israel, sus patriarcas y líderes, Dios estaba sentando las bases para el alcance de su gracia hacia la iglesia universal. Las intervenciones llenas de gracia de Dios en el antiguo pacto estaban destinadas a manifestar la supremacía de la iglesia en sus propósitos redentores. En el ejercicio de sus ministerios, los profetas del antiguo pacto sabían que no se estaban sirviendo a sí mismos, sino a la iglesia (</w:t>
      </w:r>
      <w:r>
        <w:rPr>
          <w:lang w:val="es_ES" w:bidi="es_ES"/>
        </w:rPr>
        <w:t>1 Pt 1:10–12</w:t>
      </w:r>
      <w:r>
        <w:rPr>
          <w:lang w:val="es_ES" w:bidi="es_ES"/>
        </w:rPr>
        <w:t>).</w:t>
      </w:r>
    </w:p>
    <w:p>
      <w:pPr/>
      <w:r>
        <w:rPr>
          <w:lang w:val="es_ES" w:bidi="es_ES"/>
        </w:rPr>
      </w:r>
      <w:r>
        <w:rPr>
          <w:lang w:val="es_ES" w:bidi="es_ES"/>
        </w:rPr>
        <w:t>Como expresión transitoria y mediadora de la gracia divina, las instituciones del antiguo pacto solo poseían una validez temporal que ha sido sustituida por las manifestaciones definitivas de la gracia de Dios en el nuevo pacto (</w:t>
      </w:r>
      <w:r>
        <w:rPr>
          <w:lang w:val="es_ES" w:bidi="es_ES"/>
        </w:rPr>
        <w:t>Hb 8:6–7</w:t>
      </w:r>
      <w:r>
        <w:rPr>
          <w:lang w:val="es_ES" w:bidi="es_ES"/>
        </w:rPr>
        <w:t>). En consecuencia, el antiguo pacto debía volverse obsoleto y ser reemplazado por un nuevo pacto que mostraría la manifestación completa de la gracia de Dios. La conocida tensión entre la ley y la gracia se vuelve comprensible desde esta perspectiva. Al igual que la elección del Israel racial, la ley (como una de las instituciones más visibles del antiguo pacto) fue una medida temporal de la gracia divina concedida para anticipar y preparar el pacto de la justificación por la gracia mediante la fe en Jesucristo (</w:t>
      </w:r>
      <w:r>
        <w:rPr>
          <w:lang w:val="es_ES" w:bidi="es_ES"/>
        </w:rPr>
        <w:t>Ga 3:23–29</w:t>
      </w:r>
      <w:r>
        <w:rPr>
          <w:lang w:val="es_ES" w:bidi="es_ES"/>
        </w:rPr>
        <w:t xml:space="preserve">; </w:t>
      </w:r>
      <w:r>
        <w:rPr>
          <w:lang w:val="es_ES" w:bidi="es_ES"/>
        </w:rPr>
        <w:t>Hb 10:1</w:t>
      </w:r>
      <w:r>
        <w:rPr>
          <w:lang w:val="es_ES" w:bidi="es_ES"/>
        </w:rPr>
        <w:t>).</w:t>
      </w:r>
    </w:p>
    <w:p>
      <w:pPr>
        <w:pStyle w:val="Heading3"/>
      </w:pPr>
      <w:r>
        <w:rPr>
          <w:lang w:val="es_ES" w:bidi="es_ES"/>
        </w:rPr>
        <w:t>La Gracia en el Nuevo Testamento</w:t>
      </w:r>
    </w:p>
    <w:p>
      <w:pPr/>
      <w:r>
        <w:rPr>
          <w:lang w:val="es_ES" w:bidi="es_ES"/>
        </w:rPr>
      </w:r>
      <w:r>
        <w:rPr>
          <w:lang w:val="es_ES" w:bidi="es_ES"/>
        </w:rPr>
        <w:t>El concepto de gracia, definido como la participación activa de Dios en favor de su pueblo, recibe un enfoque más claro en el NT. La gracia divina se encarna en la persona de Jesucristo, quien demuestra visiblemente la naturaleza dinámica de la gracia de Dios y cumple en su ministerio de redención las promesas del antiguo pacto relativas a los tratos misericordiosos de Dios con la humanidad (</w:t>
      </w:r>
      <w:r>
        <w:rPr>
          <w:lang w:val="es_ES" w:bidi="es_ES"/>
        </w:rPr>
        <w:t>Jn 1:14, 17</w:t>
      </w:r>
      <w:r>
        <w:rPr>
          <w:lang w:val="es_ES" w:bidi="es_ES"/>
        </w:rPr>
        <w:t>).</w:t>
      </w:r>
    </w:p>
    <w:p>
      <w:pPr/>
      <w:r>
        <w:rPr>
          <w:lang w:val="es_ES" w:bidi="es_ES"/>
        </w:rPr>
      </w:r>
      <w:r>
        <w:rPr>
          <w:lang w:val="es_ES" w:bidi="es_ES"/>
        </w:rPr>
        <w:t>La gracia de Dios manifestada en Jesucristo permite que Dios perdone a los pecadores y los reúna en la iglesia, la comunidad del nuevo pacto. Durante su ministerio, Jesús pronunció repetidamente palabras de perdón sobre numerosos pecadores y brindó el benevolente auxilio de Dios a diversas necesidades humanas desesperadas. A través de enseñanzas como el perdón del padre al hijo pródigo y la búsqueda de la oveja perdida, Jesús dejó claro que había venido a buscar y salvar a los que estaban perdidos. Sin embargo, fue su muerte redentora en la cruz lo que abrió de par en par la puerta de la salvación para que los pecadores arrepentidos encontraran acceso a la gracia perdonadora y restauradora de Dios. Esta sencilla verdad se formula en la doctrina de la justificación por la fe a través de la gracia (</w:t>
      </w:r>
      <w:r>
        <w:rPr>
          <w:lang w:val="es_ES" w:bidi="es_ES"/>
        </w:rPr>
        <w:t>Ro 3:23</w:t>
      </w:r>
      <w:r>
        <w:rPr>
          <w:lang w:val="es_ES" w:bidi="es_ES"/>
        </w:rPr>
        <w:t xml:space="preserve">; </w:t>
      </w:r>
      <w:r>
        <w:rPr>
          <w:lang w:val="es_ES" w:bidi="es_ES"/>
        </w:rPr>
        <w:t>Tt 3:7</w:t>
      </w:r>
      <w:r>
        <w:rPr>
          <w:lang w:val="es_ES" w:bidi="es_ES"/>
        </w:rPr>
        <w:t>). Según esta enseñanza, la provisión generosa de Dios mediante la muerte sustitutiva de Cristo le permite pronunciar un veredicto de “justo” o “no culpable” sobre los pecadores arrepentidos e incluirlos en sus propósitos eternos. Como resultado, entran en el ámbito de la actividad misericordiosa de Dios, lo que les permite llevar a cabo el proceso de santificación individual en cooperación con el Espíritu Santo.</w:t>
      </w:r>
    </w:p>
    <w:p>
      <w:pPr/>
      <w:r>
        <w:rPr>
          <w:lang w:val="es_ES" w:bidi="es_ES"/>
        </w:rPr>
      </w:r>
      <w:r>
        <w:rPr>
          <w:lang w:val="es_ES" w:bidi="es_ES"/>
        </w:rPr>
        <w:t>La gracia de Dios manifestada en Jesucristo también permite que Dios otorgue a los creyentes beneficios inmerecidos que enriquecen sus vidas y los unen en la iglesia, el cuerpo de Cristo. Su aceptación basada en la gracia les concede un nuevo estatus como hijos de Dios, miembros de la familia de Dios, para que se relacionen con él como su Padre celestial (</w:t>
      </w:r>
      <w:r>
        <w:rPr>
          <w:lang w:val="es_ES" w:bidi="es_ES"/>
        </w:rPr>
        <w:t>Ga 4:4–6</w:t>
      </w:r>
      <w:r>
        <w:rPr>
          <w:lang w:val="es_ES" w:bidi="es_ES"/>
        </w:rPr>
        <w:t>). En consecuencia, se convierten en miembros de una comunidad donde las distinciones de raza, clase y sexo son irrelevantes, ya que todos se convierten en herederos iguales de la promesa milenaria de Dios a Abraham de bendición universal (</w:t>
      </w:r>
      <w:r>
        <w:rPr>
          <w:lang w:val="es_ES" w:bidi="es_ES"/>
        </w:rPr>
        <w:t>3:28–29</w:t>
      </w:r>
      <w:r>
        <w:rPr>
          <w:lang w:val="es_ES" w:bidi="es_ES"/>
        </w:rPr>
        <w:t>). Para enriquecer sus vidas individuales y asegurar la utilidad de su participación en la vida de la nueva comunidad, el Espíritu Santo energiza generosamente a los creyentes con una variedad de dones para el desempeño de ministerios diseñados para beneficiar a la iglesia (</w:t>
      </w:r>
      <w:r>
        <w:rPr>
          <w:lang w:val="es_ES" w:bidi="es_ES"/>
        </w:rPr>
        <w:t>Ro 12:6–8</w:t>
      </w:r>
      <w:r>
        <w:rPr>
          <w:lang w:val="es_ES" w:bidi="es_ES"/>
        </w:rPr>
        <w:t>). Entre esos ministerios, el más destacado es el de apóstol, estrechamente vinculado a la provisión generosa de Dios (</w:t>
      </w:r>
      <w:r>
        <w:rPr>
          <w:lang w:val="es_ES" w:bidi="es_ES"/>
        </w:rPr>
        <w:t>1:5</w:t>
      </w:r>
      <w:r>
        <w:rPr>
          <w:lang w:val="es_ES" w:bidi="es_ES"/>
        </w:rPr>
        <w:t xml:space="preserve">; </w:t>
      </w:r>
      <w:r>
        <w:rPr>
          <w:lang w:val="es_ES" w:bidi="es_ES"/>
        </w:rPr>
        <w:t>15:15–16</w:t>
      </w:r>
      <w:r>
        <w:rPr>
          <w:lang w:val="es_ES" w:bidi="es_ES"/>
        </w:rPr>
        <w:t>) ya que se combina con el ministerio de los profetas de antaño para proporcionar la estructura fundamental de la iglesia (</w:t>
      </w:r>
      <w:r>
        <w:rPr>
          <w:lang w:val="es_ES" w:bidi="es_ES"/>
        </w:rPr>
        <w:t>Ef 2:20</w:t>
      </w:r>
      <w:r>
        <w:rPr>
          <w:lang w:val="es_ES" w:bidi="es_ES"/>
        </w:rPr>
        <w:t>). Debido a que las riquezas de la gracia divina se derraman libremente sobre los creyentes en su vida comunitaria en la tierra (</w:t>
      </w:r>
      <w:r>
        <w:rPr>
          <w:lang w:val="es_ES" w:bidi="es_ES"/>
        </w:rPr>
        <w:t>1:7–8</w:t>
      </w:r>
      <w:r>
        <w:rPr>
          <w:lang w:val="es_ES" w:bidi="es_ES"/>
        </w:rPr>
        <w:t>), la iglesia, trasladada a la eternidad, demostrará, por su mera existencia, las riquezas inconmensurables de la gracia de Dios en Jesucristo (</w:t>
      </w:r>
      <w:r>
        <w:rPr>
          <w:lang w:val="es_ES" w:bidi="es_ES"/>
        </w:rPr>
        <w:t>2:6</w:t>
      </w:r>
      <w:r>
        <w:rPr>
          <w:lang w:val="es_ES" w:bidi="es_ES"/>
        </w:rPr>
        <w:t>).</w:t>
      </w:r>
    </w:p>
    <w:p>
      <w:pPr/>
      <w:r>
        <w:rPr>
          <w:lang w:val="es_ES" w:bidi="es_ES"/>
        </w:rPr>
      </w:r>
      <w:r>
        <w:rPr>
          <w:lang w:val="es_ES" w:bidi="es_ES"/>
        </w:rPr>
        <w:t>Finalmente, la gracia de Dios manifestada en Jesucristo permite que los creyentes reflejen su gracia en su carácter y relaciones. La condición esencial para recibir la gracia de Dios es la humildad (</w:t>
      </w:r>
      <w:r>
        <w:rPr>
          <w:lang w:val="es_ES" w:bidi="es_ES"/>
        </w:rPr>
        <w:t>St 4:6</w:t>
      </w:r>
      <w:r>
        <w:rPr>
          <w:lang w:val="es_ES" w:bidi="es_ES"/>
        </w:rPr>
        <w:t xml:space="preserve">; </w:t>
      </w:r>
      <w:r>
        <w:rPr>
          <w:lang w:val="es_ES" w:bidi="es_ES"/>
        </w:rPr>
        <w:t>1 Pe 5:5</w:t>
      </w:r>
      <w:r>
        <w:rPr>
          <w:lang w:val="es_ES" w:bidi="es_ES"/>
        </w:rPr>
        <w:t>). Esta humildad hacia Dios permite a los creyentes practicar la humildad con otras personas. Desde una posición de gracia, pueden dejar de lado el egoísmo y la vanidad para tratar a los demás con deferencia (</w:t>
      </w:r>
      <w:r>
        <w:rPr>
          <w:lang w:val="es_ES" w:bidi="es_ES"/>
        </w:rPr>
        <w:t>Fil 2:3–4</w:t>
      </w:r>
      <w:r>
        <w:rPr>
          <w:lang w:val="es_ES" w:bidi="es_ES"/>
        </w:rPr>
        <w:t>), en una actitud de servicio mutuo (</w:t>
      </w:r>
      <w:r>
        <w:rPr>
          <w:lang w:val="es_ES" w:bidi="es_ES"/>
        </w:rPr>
        <w:t>Ef 5:21</w:t>
      </w:r>
      <w:r>
        <w:rPr>
          <w:lang w:val="es_ES" w:bidi="es_ES"/>
        </w:rPr>
        <w:t>) y en un espíritu de perdón mutuo (</w:t>
      </w:r>
      <w:r>
        <w:rPr>
          <w:lang w:val="es_ES" w:bidi="es_ES"/>
        </w:rPr>
        <w:t>Mt 18:23–35</w:t>
      </w:r>
      <w:r>
        <w:rPr>
          <w:lang w:val="es_ES" w:bidi="es_ES"/>
        </w:rPr>
        <w:t>), de modo que incluso su comunicación pueda reflejar la gracia divina (</w:t>
      </w:r>
      <w:r>
        <w:rPr>
          <w:lang w:val="es_ES" w:bidi="es_ES"/>
        </w:rPr>
        <w:t>Col 4:6</w:t>
      </w:r>
      <w:r>
        <w:rPr>
          <w:lang w:val="es_ES" w:bidi="es_ES"/>
        </w:rPr>
        <w:t>). Dado que la gracia de Jesucristo constituye el contexto existencial de las vidas y relaciones de los creyentes, se les exhorta a no distorsionar la gracia de Dios en prácticas impías (</w:t>
      </w:r>
      <w:r>
        <w:rPr>
          <w:lang w:val="es_ES" w:bidi="es_ES"/>
        </w:rPr>
        <w:t>Judas 1:4</w:t>
      </w:r>
      <w:r>
        <w:rPr>
          <w:lang w:val="es_ES" w:bidi="es_ES"/>
        </w:rPr>
        <w:t>), sino a crecer en la gracia del Señor (</w:t>
      </w:r>
      <w:r>
        <w:rPr>
          <w:lang w:val="es_ES" w:bidi="es_ES"/>
        </w:rPr>
        <w:t>2 Pe 3:18</w:t>
      </w:r>
      <w:r>
        <w:rPr>
          <w:lang w:val="es_ES" w:bidi="es_ES"/>
        </w:rPr>
        <w:t>).</w:t>
      </w:r>
    </w:p>
    <w:p>
      <w:pPr/>
      <w:r>
        <w:rPr>
          <w:lang w:val="es_ES" w:bidi="es_ES"/>
        </w:rPr>
      </w:r>
      <w:r>
        <w:rPr>
          <w:lang w:val="es_ES" w:bidi="es_ES"/>
        </w:rPr>
        <w:t>El significado esencial de la gracia en la Biblia se refiere a la disposición de Dios para mostrar buena voluntad hacia sus criaturas. Esta disposición favorable de Dios encuentra su máxima expresión en Jesucristo. Por definición, esta gracia se hace completamente accesible a todos los humanos sin otra condición previa que un deseo sincero de recibirla (</w:t>
      </w:r>
      <w:r>
        <w:rPr>
          <w:lang w:val="es_ES" w:bidi="es_ES"/>
        </w:rPr>
        <w:t>Tt 2:11–12</w:t>
      </w:r>
      <w:r>
        <w:rPr>
          <w:lang w:val="es_ES" w:bidi="es_ES"/>
        </w:rPr>
        <w:t>). Como resultado, la condición humana de alienación de Dios y de sus propósitos se reemplaza con acceso a la majestad inaccesible de Dios, representada por un trono, para que su gracia esté disponible para satisfacer la necesidad humana (</w:t>
      </w:r>
      <w:r>
        <w:rPr>
          <w:lang w:val="es_ES" w:bidi="es_ES"/>
        </w:rPr>
        <w:t>Hb 4:16</w:t>
      </w:r>
      <w:r>
        <w:rPr>
          <w:lang w:val="es_ES" w:bidi="es_ES"/>
        </w:rPr>
        <w:t>). La trágica alternativa a recibir la gracia de Dios es permanecer en una alienación desesperada o perseguir intentos infructuosos de merecer el favor de Dios a través de esfuerzos humanos condenados a la futilidad (</w:t>
      </w:r>
      <w:r>
        <w:rPr>
          <w:lang w:val="es_ES" w:bidi="es_ES"/>
        </w:rPr>
        <w:t>Ro 1:21</w:t>
      </w:r>
      <w:r>
        <w:rPr>
          <w:lang w:val="es_ES" w:bidi="es_ES"/>
        </w:rPr>
        <w:t>). La aceptación incondicional de Dios hacia los pecadores solo puede estar condicionada por el rechazo de estos a su aceptación.</w:t>
      </w:r>
    </w:p>
    <w:p>
      <w:pPr/>
      <w:r>
        <w:rPr>
          <w:lang w:val="es_ES" w:bidi="es_ES"/>
        </w:rPr>
      </w:r>
      <w:r>
        <w:rPr>
          <w:lang w:val="es_ES" w:bidi="es_ES"/>
        </w:rPr>
        <w:t>Porque Cristo representa el cumplimiento, la encarnación y el dispensador de la gracia divina, los primeros cristianos se referían libremente a la gracia de Dios como "la gracia de nuestro Señor Jesucristo". Esta gracia se consideraba tan fundamental y omnipresente en sus vidas individuales y en la existencia de sus comunidades de fe que naturalmente unían el saludo tradicional de shalom ("paz") con una referencia a la gracia de Jesucristo. Esta es la razón de la repetición ubicua de numerosas variaciones de la fórmula de saludo básica que se encuentra en casi todos los libros del NT: "</w:t>
      </w:r>
      <w:r>
        <w:rPr>
          <w:lang w:val="es_ES" w:bidi="es_ES"/>
        </w:rPr>
        <w:t>La gracia de nuestro Señor Jesucristo sea con todos vosotros</w:t>
      </w:r>
      <w:r>
        <w:rPr>
          <w:lang w:val="es_ES" w:bidi="es_ES"/>
        </w:rPr>
        <w:t>" (</w:t>
      </w:r>
      <w:r>
        <w:rPr>
          <w:lang w:val="es_ES" w:bidi="es_ES"/>
        </w:rPr>
        <w:t>2 Tes 3:18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Dios, Ser y Atributos de</w:t>
      </w:r>
      <w:r>
        <w:rPr>
          <w:lang w:val="es_ES" w:bidi="es_ES"/>
        </w:rPr>
        <w:t xml:space="preserve">; </w:t>
      </w:r>
      <w:r>
        <w:rPr>
          <w:lang w:val="es_ES" w:bidi="es_ES"/>
        </w:rPr>
        <w:t>Amor</w:t>
      </w:r>
      <w:r>
        <w:rPr>
          <w:lang w:val="es_ES" w:bidi="es_ES"/>
        </w:rPr>
        <w:t xml:space="preserve">; </w:t>
      </w:r>
      <w:r>
        <w:rPr>
          <w:lang w:val="es_ES" w:bidi="es_ES"/>
        </w:rPr>
        <w:t>Misericordia</w:t>
      </w:r>
      <w:r>
        <w:rPr>
          <w:lang w:val="es_ES" w:bidi="es_ES"/>
        </w:rPr>
        <w:t>.</w:t>
      </w:r>
      <w:r>
        <w:rPr>
          <w:lang w:val="es_ES" w:bidi="es_ES"/>
        </w:rPr>
      </w:r>
      <w:r>
        <w:rPr>
          <w:lang w:val="es_ES" w:bidi="es_ES"/>
        </w:rPr>
      </w:r>
    </w:p>
    <w:p>
      <w:pPr/>
      <w:r>
        <w:rPr>
          <w:lang w:val="es_ES" w:bidi="es_ES"/>
        </w:rPr>
      </w:r>
    </w:p>
    <w:p>
      <w:pPr>
        <w:pStyle w:val="Heading2"/>
      </w:pPr>
      <w:r>
        <w:rPr>
          <w:lang w:val="es_ES" w:bidi="es_ES"/>
        </w:rPr>
        <w:t>Gradual, Cántico</w:t>
      </w:r>
      <w:r>
        <w:rPr>
          <w:lang w:val="es_ES" w:bidi="es_ES"/>
        </w:rPr>
      </w:r>
    </w:p>
    <w:p>
      <w:pPr/>
      <w:r>
        <w:rPr>
          <w:lang w:val="es_ES" w:bidi="es_ES"/>
        </w:rPr>
      </w:r>
      <w:r>
        <w:rPr>
          <w:lang w:val="es_ES" w:bidi="es_ES"/>
        </w:rPr>
        <w:t xml:space="preserve">Suscripción de los </w:t>
      </w:r>
      <w:r>
        <w:rPr>
          <w:lang w:val="es_ES" w:bidi="es_ES"/>
        </w:rPr>
        <w:t>Salmos 120–134</w:t>
      </w:r>
      <w:r>
        <w:rPr>
          <w:lang w:val="es_ES" w:bidi="es_ES"/>
        </w:rPr>
        <w:t xml:space="preserve"> (RVR09). </w:t>
      </w:r>
      <w:r>
        <w:rPr>
          <w:i/>
          <w:lang w:val="es_ES" w:bidi="es_ES"/>
        </w:rPr>
        <w:t>Ver</w:t>
      </w:r>
      <w:r>
        <w:rPr>
          <w:lang w:val="es_ES" w:bidi="es_ES"/>
        </w:rPr>
        <w:t xml:space="preserve"> </w:t>
      </w:r>
      <w:r>
        <w:rPr>
          <w:lang w:val="es_ES" w:bidi="es_ES"/>
        </w:rPr>
        <w:t>Cántico de ascenso gradual, Canción de las gradas</w:t>
      </w:r>
      <w:r>
        <w:rPr>
          <w:lang w:val="es_ES" w:bidi="es_ES"/>
        </w:rPr>
        <w:t>.</w:t>
      </w:r>
      <w:r>
        <w:rPr>
          <w:lang w:val="es_ES" w:bidi="es_ES"/>
        </w:rPr>
      </w:r>
      <w:r>
        <w:rPr>
          <w:lang w:val="es_ES" w:bidi="es_ES"/>
        </w:rPr>
      </w:r>
    </w:p>
    <w:p>
      <w:pPr/>
      <w:r>
        <w:rPr>
          <w:lang w:val="es_ES" w:bidi="es_ES"/>
        </w:rPr>
      </w:r>
    </w:p>
    <w:p>
      <w:pPr>
        <w:pStyle w:val="Heading2"/>
      </w:pPr>
      <w:r>
        <w:rPr>
          <w:lang w:val="es_ES" w:bidi="es_ES"/>
        </w:rPr>
        <w:t>Gran Búho</w:t>
      </w:r>
      <w:r>
        <w:rPr>
          <w:lang w:val="es_ES" w:bidi="es_ES"/>
        </w:rPr>
      </w:r>
    </w:p>
    <w:p>
      <w:pPr/>
      <w:r>
        <w:rPr>
          <w:lang w:val="es_ES" w:bidi="es_ES"/>
        </w:rPr>
      </w:r>
      <w:r>
        <w:rPr>
          <w:lang w:val="es_ES" w:bidi="es_ES"/>
        </w:rPr>
        <w:t>El Gran Búho (</w:t>
      </w:r>
      <w:r>
        <w:rPr>
          <w:i/>
          <w:lang w:val="es_ES" w:bidi="es_ES"/>
        </w:rPr>
        <w:t>Asio otus</w:t>
      </w:r>
      <w:r>
        <w:rPr>
          <w:lang w:val="es_ES" w:bidi="es_ES"/>
        </w:rPr>
        <w:t>) es un búho de gran tamaño que mide aproximadamente 60 centímetros de altura. Sus plumas son grises con manchas marrones y rayas negras. Tiene dos mechones en la cabeza que parecen orejas, por lo que también se le conoce como el Gran Búho Cornudo.</w:t>
      </w:r>
    </w:p>
    <w:p>
      <w:pPr/>
      <w:r>
        <w:rPr>
          <w:lang w:val="es_ES" w:bidi="es_ES"/>
        </w:rPr>
      </w:r>
      <w:r>
        <w:rPr>
          <w:lang w:val="es_ES" w:bidi="es_ES"/>
        </w:rPr>
        <w:t>Este búho se alimenta principalmente de roedores como ratas y ratones. En invierno, a menudo se encuentra en Israel, viviendo en ruinas antiguas o entre los árboles.</w:t>
      </w:r>
    </w:p>
    <w:p>
      <w:pPr/>
      <w:r>
        <w:rPr>
          <w:lang w:val="es_ES" w:bidi="es_ES"/>
        </w:rPr>
      </w:r>
      <w:r>
        <w:rPr>
          <w:lang w:val="es_ES" w:bidi="es_ES"/>
        </w:rPr>
        <w:t>El gran búho podría ser una de las aves que Isaías describió como habitando en lugares desolados, como Edom (</w:t>
      </w:r>
      <w:r>
        <w:rPr>
          <w:lang w:val="es_ES" w:bidi="es_ES"/>
        </w:rPr>
        <w:t>Is 34:11</w:t>
      </w:r>
      <w:r>
        <w:rPr>
          <w:lang w:val="es_ES" w:bidi="es_ES"/>
        </w:rPr>
        <w:t>). También está mencionado como un ave impura en la ley judía en algunas traducciones de la Biblia (</w:t>
      </w:r>
      <w:r>
        <w:rPr>
          <w:lang w:val="es_ES" w:bidi="es_ES"/>
        </w:rPr>
        <w:t>Lv 11:17,</w:t>
      </w:r>
      <w:r>
        <w:rPr>
          <w:lang w:val="es_ES" w:bidi="es_ES"/>
        </w:rPr>
        <w:t xml:space="preserve"> </w:t>
      </w:r>
      <w:r>
        <w:rPr>
          <w:lang w:val="es_ES" w:bidi="es_ES"/>
        </w:rPr>
        <w:t>Dt 14:16</w:t>
      </w:r>
      <w:r>
        <w:rPr>
          <w:lang w:val="es_ES" w:bidi="es_ES"/>
        </w:rPr>
        <w:t>).</w:t>
      </w:r>
    </w:p>
    <w:p>
      <w:pPr/>
      <w:r>
        <w:rPr>
          <w:lang w:val="es_ES" w:bidi="es_ES"/>
        </w:rPr>
      </w:r>
      <w:r>
        <w:rPr>
          <w:i/>
          <w:lang w:val="es_ES" w:bidi="es_ES"/>
        </w:rPr>
        <w:t xml:space="preserve">Ver también </w:t>
      </w:r>
      <w:r>
        <w:rPr>
          <w:lang w:val="es_ES" w:bidi="es_ES"/>
        </w:rPr>
        <w:t>Aves</w:t>
      </w:r>
      <w:r>
        <w:rPr>
          <w:lang w:val="es_ES" w:bidi="es_ES"/>
        </w:rPr>
        <w:t xml:space="preserve">; </w:t>
      </w:r>
      <w:r>
        <w:rPr>
          <w:lang w:val="es_ES" w:bidi="es_ES"/>
        </w:rPr>
        <w:t>Búho</w:t>
      </w:r>
      <w:r>
        <w:rPr>
          <w:lang w:val="es_ES" w:bidi="es_ES"/>
        </w:rPr>
        <w:t>.</w:t>
      </w:r>
      <w:r>
        <w:rPr>
          <w:lang w:val="es_ES" w:bidi="es_ES"/>
        </w:rPr>
      </w:r>
      <w:r>
        <w:rPr>
          <w:lang w:val="es_ES" w:bidi="es_ES"/>
        </w:rPr>
      </w:r>
    </w:p>
    <w:p>
      <w:pPr/>
      <w:r>
        <w:rPr>
          <w:lang w:val="es_ES" w:bidi="es_ES"/>
        </w:rPr>
      </w:r>
    </w:p>
    <w:p>
      <w:pPr>
        <w:pStyle w:val="Heading2"/>
      </w:pPr>
      <w:r>
        <w:rPr>
          <w:lang w:val="es_ES" w:bidi="es_ES"/>
        </w:rPr>
        <w:t>Granada</w:t>
      </w:r>
      <w:r>
        <w:rPr>
          <w:lang w:val="es_ES" w:bidi="es_ES"/>
        </w:rPr>
      </w:r>
    </w:p>
    <w:p>
      <w:pPr/>
      <w:r>
        <w:rPr>
          <w:lang w:val="es_ES" w:bidi="es_ES"/>
        </w:rPr>
      </w:r>
      <w:r>
        <w:rPr>
          <w:lang w:val="es_ES" w:bidi="es_ES"/>
        </w:rPr>
        <w:t>La granada suele ser un pequeño árbol tipo arbusto, pero a veces puede crecer como un arbusto grande y ramificado o como un árbol de pequeño porte que alcanza una altura de 6 a 9 metros. Las ramas a menudo tienen espinas. Las vistosas flores en forma de campana suelen ser de un rojo brillante, aunque a veces pueden ser amarillas o blancas.</w:t>
      </w:r>
    </w:p>
    <w:p>
      <w:pPr/>
      <w:r>
        <w:rPr>
          <w:lang w:val="es_ES" w:bidi="es_ES"/>
        </w:rPr>
      </w:r>
      <w:r>
        <w:rPr>
          <w:lang w:val="es_ES" w:bidi="es_ES"/>
        </w:rPr>
        <w:t>La fruta redonda es del tamaño de una naranja o una manzana mediana. Su piel exterior es dura y de un color rojo brillante o amarillento cuando está madura. La parte superior de la fruta presenta restos secos de la flor que asemejan una corona. En su interior, la fruta contiene una pulpa jugosa de color carmesí con numerosas semillas rojas incrustadas.</w:t>
      </w:r>
    </w:p>
    <w:p>
      <w:pPr/>
      <w:r>
        <w:rPr>
          <w:lang w:val="es_ES" w:bidi="es_ES"/>
        </w:rPr>
      </w:r>
      <w:r>
        <w:rPr>
          <w:lang w:val="es_ES" w:bidi="es_ES"/>
        </w:rPr>
        <w:t xml:space="preserve">Las flores de la granada probablemente sirvieron como modelo para las campanas de oro mencionadas en </w:t>
      </w:r>
      <w:r>
        <w:rPr>
          <w:lang w:val="es_ES" w:bidi="es_ES"/>
        </w:rPr>
        <w:t>Éxodo 28:33–34</w:t>
      </w:r>
      <w:r>
        <w:rPr>
          <w:lang w:val="es_ES" w:bidi="es_ES"/>
        </w:rPr>
        <w:t xml:space="preserve"> y </w:t>
      </w:r>
      <w:r>
        <w:rPr>
          <w:lang w:val="es_ES" w:bidi="es_ES"/>
        </w:rPr>
        <w:t>39:24–26</w:t>
      </w:r>
      <w:r>
        <w:rPr>
          <w:lang w:val="es_ES" w:bidi="es_ES"/>
        </w:rPr>
        <w:t xml:space="preserve">, y las flores abiertas son descritas en </w:t>
      </w:r>
      <w:r>
        <w:rPr>
          <w:lang w:val="es_ES" w:bidi="es_ES"/>
        </w:rPr>
        <w:t>1 Reyes 6:32</w:t>
      </w:r>
      <w:r>
        <w:rPr>
          <w:lang w:val="es_ES" w:bidi="es_ES"/>
        </w:rPr>
        <w:t>. Las partes verticales en la parte superior de la fruta sirvieron como inspiración para las coronas de los reyes.</w:t>
      </w:r>
    </w:p>
    <w:p>
      <w:pPr/>
      <w:r>
        <w:rPr>
          <w:lang w:val="es_ES" w:bidi="es_ES"/>
        </w:rPr>
      </w:r>
      <w:r>
        <w:rPr>
          <w:lang w:val="es_ES" w:bidi="es_ES"/>
        </w:rPr>
        <w:t>La granada tiene su origen en Asia, pero se ha cultivado desde tiempos muy antiguos. Actualmente, es bastante común en la región de Palestina, en Egipto y a lo largo de las costas del Mar Mediterráneo. Se menciona como una de las frutas agradables de Egipto (</w:t>
      </w:r>
      <w:r>
        <w:rPr>
          <w:lang w:val="es_ES" w:bidi="es_ES"/>
        </w:rPr>
        <w:t>Nm 20:5</w:t>
      </w:r>
      <w:r>
        <w:rPr>
          <w:lang w:val="es_ES" w:bidi="es_ES"/>
        </w:rPr>
        <w:t>). También se menciona como una de las promesas de bendición de la tierra de Canaán (</w:t>
      </w:r>
      <w:r>
        <w:rPr>
          <w:lang w:val="es_ES" w:bidi="es_ES"/>
        </w:rPr>
        <w:t>Dt 8:8</w:t>
      </w:r>
      <w:r>
        <w:rPr>
          <w:lang w:val="es_ES" w:bidi="es_ES"/>
        </w:rPr>
        <w:t>).</w:t>
      </w:r>
      <w:r>
        <w:rPr>
          <w:lang w:val="es_ES" w:bidi="es_ES"/>
        </w:rPr>
      </w:r>
      <w:r>
        <w:rPr>
          <w:lang w:val="es_ES" w:bidi="es_ES"/>
        </w:rPr>
      </w:r>
    </w:p>
    <w:p>
      <w:pPr/>
      <w:r>
        <w:rPr>
          <w:lang w:val="es_ES" w:bidi="es_ES"/>
        </w:rPr>
      </w:r>
    </w:p>
    <w:p>
      <w:pPr>
        <w:pStyle w:val="Heading2"/>
      </w:pPr>
      <w:r>
        <w:rPr>
          <w:lang w:val="es_ES" w:bidi="es_ES"/>
        </w:rPr>
        <w:t>Granero</w:t>
      </w:r>
      <w:r>
        <w:rPr>
          <w:lang w:val="es_ES" w:bidi="es_ES"/>
        </w:rPr>
      </w:r>
    </w:p>
    <w:p>
      <w:pPr/>
      <w:r>
        <w:rPr>
          <w:lang w:val="es_ES" w:bidi="es_ES"/>
        </w:rPr>
      </w:r>
      <w:r>
        <w:rPr>
          <w:lang w:val="es_ES" w:bidi="es_ES"/>
        </w:rPr>
        <w:t>Un granero es un edificio donde se almacena el grano después de la cosecha. Los agricultores utilizan graneros para proteger sus cultivos cosechados del clima, las plagas y los animales. En tiempos bíblicos, los graneros eran fundamentales para la seguridad alimentaria, ya que permitían almacenar el excedente de grano de las buenas cosechas para utilizarlo durante períodos de sequía o hambruna.</w:t>
      </w:r>
    </w:p>
    <w:p>
      <w:pPr/>
      <w:r>
        <w:rPr>
          <w:lang w:val="es_ES" w:bidi="es_ES"/>
        </w:rPr>
      </w:r>
      <w:r>
        <w:rPr>
          <w:i/>
          <w:lang w:val="es_ES" w:bidi="es_ES"/>
        </w:rPr>
        <w:t xml:space="preserve">Ver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Grano</w:t>
      </w:r>
      <w:r>
        <w:rPr>
          <w:lang w:val="es_ES" w:bidi="es_ES"/>
        </w:rPr>
      </w:r>
    </w:p>
    <w:p>
      <w:pPr/>
      <w:r>
        <w:rPr>
          <w:lang w:val="es_ES" w:bidi="es_ES"/>
        </w:rPr>
      </w:r>
      <w:r>
        <w:rPr>
          <w:lang w:val="es_ES" w:bidi="es_ES"/>
        </w:rPr>
        <w:t xml:space="preserve">Palabra que a menudo se utiliza para referirse a los granos, especialmente al trigo. La planta conocida en América como maíz, era desconocida en el Oriente Medio en tiempos bíblicos. </w:t>
      </w:r>
      <w:r>
        <w:rPr>
          <w:i/>
          <w:lang w:val="es_ES" w:bidi="es_ES"/>
        </w:rPr>
        <w:t>Ver</w:t>
      </w:r>
      <w:r>
        <w:rPr>
          <w:lang w:val="es_ES" w:bidi="es_ES"/>
        </w:rPr>
        <w:t xml:space="preserve"> </w:t>
      </w:r>
      <w:r>
        <w:rPr>
          <w:lang w:val="es_ES" w:bidi="es_ES"/>
        </w:rPr>
        <w:t>Plantas (Cebada</w:t>
      </w:r>
      <w:r>
        <w:rPr>
          <w:lang w:val="es_ES" w:bidi="es_ES"/>
        </w:rPr>
        <w:t xml:space="preserve">; </w:t>
      </w:r>
      <w:r>
        <w:rPr>
          <w:lang w:val="es_ES" w:bidi="es_ES"/>
        </w:rPr>
        <w:t>Trigo)</w:t>
      </w:r>
      <w:r>
        <w:rPr>
          <w:lang w:val="es_ES" w:bidi="es_ES"/>
        </w:rPr>
        <w:t>.</w:t>
      </w:r>
      <w:r>
        <w:rPr>
          <w:lang w:val="es_ES" w:bidi="es_ES"/>
        </w:rPr>
      </w:r>
      <w:r>
        <w:rPr>
          <w:lang w:val="es_ES" w:bidi="es_ES"/>
        </w:rPr>
      </w:r>
    </w:p>
    <w:p>
      <w:pPr/>
      <w:r>
        <w:rPr>
          <w:lang w:val="es_ES" w:bidi="es_ES"/>
        </w:rPr>
      </w:r>
    </w:p>
    <w:p>
      <w:pPr>
        <w:pStyle w:val="Heading2"/>
      </w:pPr>
      <w:r>
        <w:rPr>
          <w:lang w:val="es_ES" w:bidi="es_ES"/>
        </w:rPr>
        <w:t>Grano</w:t>
      </w:r>
      <w:r>
        <w:rPr>
          <w:lang w:val="es_ES" w:bidi="es_ES"/>
        </w:rPr>
      </w:r>
    </w:p>
    <w:p>
      <w:pPr/>
      <w:r>
        <w:rPr>
          <w:lang w:val="es_ES" w:bidi="es_ES"/>
        </w:rPr>
      </w:r>
      <w:r>
        <w:rPr>
          <w:i/>
          <w:lang w:val="es_ES" w:bidi="es_ES"/>
        </w:rPr>
        <w:t>Ver</w:t>
      </w:r>
      <w:r>
        <w:rPr>
          <w:lang w:val="es_ES" w:bidi="es_ES"/>
        </w:rPr>
        <w:t xml:space="preserve"> </w:t>
      </w:r>
      <w:r>
        <w:rPr>
          <w:lang w:val="es_ES" w:bidi="es_ES"/>
        </w:rPr>
        <w:t>Agricultura</w:t>
      </w:r>
      <w:r>
        <w:rPr>
          <w:lang w:val="es_ES" w:bidi="es_ES"/>
        </w:rPr>
        <w:t xml:space="preserve">; </w:t>
      </w:r>
      <w:r>
        <w:rPr>
          <w:lang w:val="es_ES" w:bidi="es_ES"/>
        </w:rPr>
        <w:t>Plantas (Cebada</w:t>
      </w:r>
      <w:r>
        <w:rPr>
          <w:lang w:val="es_ES" w:bidi="es_ES"/>
        </w:rPr>
        <w:t xml:space="preserve">; </w:t>
      </w:r>
      <w:r>
        <w:rPr>
          <w:lang w:val="es_ES" w:bidi="es_ES"/>
        </w:rPr>
        <w:t>Mijo</w:t>
      </w:r>
      <w:r>
        <w:rPr>
          <w:lang w:val="es_ES" w:bidi="es_ES"/>
        </w:rPr>
        <w:t xml:space="preserve">; </w:t>
      </w:r>
      <w:r>
        <w:rPr>
          <w:lang w:val="es_ES" w:bidi="es_ES"/>
        </w:rPr>
        <w:t>Espelta</w:t>
      </w:r>
      <w:r>
        <w:rPr>
          <w:lang w:val="es_ES" w:bidi="es_ES"/>
        </w:rPr>
        <w:t xml:space="preserve">; </w:t>
      </w:r>
      <w:r>
        <w:rPr>
          <w:lang w:val="es_ES" w:bidi="es_ES"/>
        </w:rPr>
        <w:t>Trigo)</w:t>
      </w:r>
      <w:r>
        <w:rPr>
          <w:lang w:val="es_ES" w:bidi="es_ES"/>
        </w:rPr>
        <w:t>.</w:t>
      </w:r>
      <w:r>
        <w:rPr>
          <w:lang w:val="es_ES" w:bidi="es_ES"/>
        </w:rPr>
      </w:r>
      <w:r>
        <w:rPr>
          <w:lang w:val="es_ES" w:bidi="es_ES"/>
        </w:rPr>
      </w:r>
    </w:p>
    <w:p>
      <w:pPr/>
      <w:r>
        <w:rPr>
          <w:lang w:val="es_ES" w:bidi="es_ES"/>
        </w:rPr>
      </w:r>
    </w:p>
    <w:p>
      <w:pPr>
        <w:pStyle w:val="Heading2"/>
      </w:pPr>
      <w:r>
        <w:rPr>
          <w:lang w:val="es_ES" w:bidi="es_ES"/>
        </w:rPr>
        <w:t>Gratitud</w:t>
      </w:r>
      <w:r>
        <w:rPr>
          <w:lang w:val="es_ES" w:bidi="es_ES"/>
        </w:rPr>
      </w:r>
    </w:p>
    <w:p>
      <w:pPr/>
      <w:r>
        <w:rPr>
          <w:lang w:val="es_ES" w:bidi="es_ES"/>
        </w:rPr>
      </w:r>
      <w:r>
        <w:rPr>
          <w:lang w:val="es_ES" w:bidi="es_ES"/>
        </w:rPr>
        <w:t>Una expresión natural de agradecimiento en respuesta a bendiciones, protección o amor. En la tradición compartida por el judaísmo y el cristianismo, la gratitud no es una herramienta para manipular la voluntad de Dios. Nunca es forzada ni fabricada en la mente de uno. Más bien, la gratitud es un compromiso alegre de la personalidad de uno con Dios.</w:t>
      </w:r>
    </w:p>
    <w:p>
      <w:pPr/>
      <w:r>
        <w:rPr>
          <w:lang w:val="es_ES" w:bidi="es_ES"/>
        </w:rPr>
      </w:r>
      <w:r>
        <w:rPr>
          <w:lang w:val="es_ES" w:bidi="es_ES"/>
        </w:rPr>
        <w:t>En el Antiguo Testamento, la gratitud a Dios era la única condición para disfrutar de la vida. Para los judíos, cada aspecto de la creación proporcionaba evidencia del señorío de Dios sobre toda la existencia. El pueblo hebreo le agradecía por la magnificencia del universo (</w:t>
      </w:r>
      <w:r>
        <w:rPr>
          <w:lang w:val="es_ES" w:bidi="es_ES"/>
        </w:rPr>
        <w:t>Sal 19:1–4,</w:t>
      </w:r>
      <w:r>
        <w:rPr>
          <w:lang w:val="es_ES" w:bidi="es_ES"/>
        </w:rPr>
        <w:t xml:space="preserve"> </w:t>
      </w:r>
      <w:r>
        <w:rPr>
          <w:lang w:val="es_ES" w:bidi="es_ES"/>
        </w:rPr>
        <w:t>33:6–9,</w:t>
      </w:r>
      <w:r>
        <w:rPr>
          <w:lang w:val="es_ES" w:bidi="es_ES"/>
        </w:rPr>
        <w:t xml:space="preserve"> </w:t>
      </w:r>
      <w:r>
        <w:rPr>
          <w:lang w:val="es_ES" w:bidi="es_ES"/>
        </w:rPr>
        <w:t>104:1–24</w:t>
      </w:r>
      <w:r>
        <w:rPr>
          <w:lang w:val="es_ES" w:bidi="es_ES"/>
        </w:rPr>
        <w:t>). Cuando recibían buenas noticias, agradecían a Dios por su bondad y sus grandes obras (</w:t>
      </w:r>
      <w:r>
        <w:rPr>
          <w:lang w:val="es_ES" w:bidi="es_ES"/>
        </w:rPr>
        <w:t>1 Cro 16:8–12</w:t>
      </w:r>
      <w:r>
        <w:rPr>
          <w:lang w:val="es_ES" w:bidi="es_ES"/>
        </w:rPr>
        <w:t>). Incluso al recibir malas noticias, daban gracias, confiando en que él era un Dios justo (</w:t>
      </w:r>
      <w:r>
        <w:rPr>
          <w:lang w:val="es_ES" w:bidi="es_ES"/>
        </w:rPr>
        <w:t>Jb 1:21</w:t>
      </w:r>
      <w:r>
        <w:rPr>
          <w:lang w:val="es_ES" w:bidi="es_ES"/>
        </w:rPr>
        <w:t>).</w:t>
      </w:r>
    </w:p>
    <w:p>
      <w:pPr/>
      <w:r>
        <w:rPr>
          <w:lang w:val="es_ES" w:bidi="es_ES"/>
        </w:rPr>
      </w:r>
      <w:r>
        <w:rPr>
          <w:lang w:val="es_ES" w:bidi="es_ES"/>
        </w:rPr>
        <w:t>Estos mismos sentimientos se reflejan en escritos judíos posteriores como el Talmud. El pueblo de Israel agradeció a Dios por su fidelidad a las promesas del pacto:</w:t>
      </w:r>
    </w:p>
    <w:p>
      <w:pPr>
        <w:pStyle w:val="ListNumber"/>
        <w:numPr>
          <w:ilvl w:val="0"/>
          <w:numId w:val="27"/>
        </w:numPr>
        <w:spacing w:line="240" w:lineRule="auto"/>
        <w:ind w:left="720"/>
      </w:pPr>
      <w:r>
        <w:rPr>
          <w:lang w:val="es_ES" w:bidi="es_ES"/>
        </w:rPr>
      </w:r>
      <w:r>
        <w:rPr>
          <w:lang w:val="es_ES" w:bidi="es_ES"/>
        </w:rPr>
        <w:t>Los israelitas agradecieron a Dios por la liberación de sus enemigos (</w:t>
      </w:r>
      <w:r>
        <w:rPr>
          <w:lang w:val="es_ES" w:bidi="es_ES"/>
        </w:rPr>
        <w:t>Sal18:17,</w:t>
      </w:r>
      <w:r>
        <w:rPr>
          <w:lang w:val="es_ES" w:bidi="es_ES"/>
        </w:rPr>
        <w:t xml:space="preserve"> </w:t>
      </w:r>
      <w:r>
        <w:rPr>
          <w:lang w:val="es_ES" w:bidi="es_ES"/>
        </w:rPr>
        <w:t>30:1,</w:t>
      </w:r>
      <w:r>
        <w:rPr>
          <w:lang w:val="es_ES" w:bidi="es_ES"/>
        </w:rPr>
        <w:t xml:space="preserve"> </w:t>
      </w:r>
      <w:r>
        <w:rPr>
          <w:lang w:val="es_ES" w:bidi="es_ES"/>
        </w:rPr>
        <w:t>44:1–8</w:t>
      </w:r>
      <w:r>
        <w:rPr>
          <w:lang w:val="es_ES" w:bidi="es_ES"/>
        </w:rPr>
        <w:t>) y de la muerte (</w:t>
      </w:r>
      <w:r>
        <w:rPr>
          <w:lang w:val="es_ES" w:bidi="es_ES"/>
        </w:rPr>
        <w:t>Sal 30:8–12,</w:t>
      </w:r>
      <w:r>
        <w:rPr>
          <w:lang w:val="es_ES" w:bidi="es_ES"/>
        </w:rPr>
        <w:t xml:space="preserve"> </w:t>
      </w:r>
      <w:r>
        <w:rPr>
          <w:lang w:val="es_ES" w:bidi="es_ES"/>
        </w:rPr>
        <w:t>Is 38:18–20)</w:t>
      </w:r>
      <w:r>
        <w:rPr>
          <w:lang w:val="es_ES" w:bidi="es_ES"/>
        </w:rPr>
        <w:t>.</w:t>
      </w:r>
    </w:p>
    <w:p>
      <w:pPr>
        <w:pStyle w:val="ListNumber"/>
        <w:spacing w:line="240" w:lineRule="auto"/>
        <w:ind w:left="720"/>
      </w:pPr>
      <w:r>
        <w:rPr>
          <w:lang w:val="es_ES" w:bidi="es_ES"/>
        </w:rPr>
      </w:r>
      <w:r>
        <w:rPr>
          <w:lang w:val="es_ES" w:bidi="es_ES"/>
        </w:rPr>
        <w:t>Los israelitas agradecieron a Dios por el perdón de los pecados (</w:t>
      </w:r>
      <w:r>
        <w:rPr>
          <w:lang w:val="es_ES" w:bidi="es_ES"/>
        </w:rPr>
        <w:t>Sal 32:5,</w:t>
      </w:r>
      <w:r>
        <w:rPr>
          <w:lang w:val="es_ES" w:bidi="es_ES"/>
        </w:rPr>
        <w:t xml:space="preserve"> </w:t>
      </w:r>
      <w:r>
        <w:rPr>
          <w:lang w:val="es_ES" w:bidi="es_ES"/>
        </w:rPr>
        <w:t>99:8,</w:t>
      </w:r>
      <w:r>
        <w:rPr>
          <w:lang w:val="es_ES" w:bidi="es_ES"/>
        </w:rPr>
        <w:t xml:space="preserve"> </w:t>
      </w:r>
      <w:r>
        <w:rPr>
          <w:lang w:val="es_ES" w:bidi="es_ES"/>
        </w:rPr>
        <w:t>103:3</w:t>
      </w:r>
      <w:r>
        <w:rPr>
          <w:lang w:val="es_ES" w:bidi="es_ES"/>
        </w:rPr>
        <w:t xml:space="preserve">; </w:t>
      </w:r>
      <w:r>
        <w:rPr>
          <w:lang w:val="es_ES" w:bidi="es_ES"/>
        </w:rPr>
        <w:t>Is 12:1</w:t>
      </w:r>
      <w:r>
        <w:rPr>
          <w:lang w:val="es_ES" w:bidi="es_ES"/>
        </w:rPr>
        <w:t>).</w:t>
      </w:r>
    </w:p>
    <w:p>
      <w:pPr>
        <w:pStyle w:val="ListNumber"/>
        <w:spacing w:line="240" w:lineRule="auto"/>
        <w:ind w:left="720"/>
      </w:pPr>
      <w:r>
        <w:rPr>
          <w:lang w:val="es_ES" w:bidi="es_ES"/>
        </w:rPr>
      </w:r>
      <w:r>
        <w:rPr>
          <w:lang w:val="es_ES" w:bidi="es_ES"/>
        </w:rPr>
        <w:t>Los israelitas agradecieron a Dios por responder a sus oraciones (</w:t>
      </w:r>
      <w:r>
        <w:rPr>
          <w:lang w:val="es_ES" w:bidi="es_ES"/>
        </w:rPr>
        <w:t>Sal 28:6,</w:t>
      </w:r>
      <w:r>
        <w:rPr>
          <w:lang w:val="es_ES" w:bidi="es_ES"/>
        </w:rPr>
        <w:t xml:space="preserve"> </w:t>
      </w:r>
      <w:r>
        <w:rPr>
          <w:lang w:val="es_ES" w:bidi="es_ES"/>
        </w:rPr>
        <w:t>66:19</w:t>
      </w:r>
      <w:r>
        <w:rPr>
          <w:lang w:val="es_ES" w:bidi="es_ES"/>
        </w:rPr>
        <w:t>).</w:t>
      </w:r>
    </w:p>
    <w:p>
      <w:pPr>
        <w:pStyle w:val="ListNumber"/>
        <w:spacing w:line="240" w:lineRule="auto"/>
        <w:ind w:left="720"/>
      </w:pPr>
      <w:r>
        <w:rPr>
          <w:lang w:val="es_ES" w:bidi="es_ES"/>
        </w:rPr>
      </w:r>
      <w:r>
        <w:rPr>
          <w:lang w:val="es_ES" w:bidi="es_ES"/>
        </w:rPr>
        <w:t>Los israelitas agradecieron a Dios por su compasión hacia los afligidos y oprimidos (</w:t>
      </w:r>
      <w:r>
        <w:rPr>
          <w:lang w:val="es_ES" w:bidi="es_ES"/>
        </w:rPr>
        <w:t>Sal 34:2,</w:t>
      </w:r>
      <w:r>
        <w:rPr>
          <w:lang w:val="es_ES" w:bidi="es_ES"/>
        </w:rPr>
        <w:t xml:space="preserve"> </w:t>
      </w:r>
      <w:r>
        <w:rPr>
          <w:lang w:val="es_ES" w:bidi="es_ES"/>
        </w:rPr>
        <w:t>72:12</w:t>
      </w:r>
      <w:r>
        <w:rPr>
          <w:lang w:val="es_ES" w:bidi="es_ES"/>
        </w:rPr>
        <w:t>).</w:t>
      </w:r>
    </w:p>
    <w:p>
      <w:pPr>
        <w:pStyle w:val="ListNumber"/>
        <w:spacing w:line="240" w:lineRule="auto"/>
        <w:ind w:left="720"/>
      </w:pPr>
      <w:r>
        <w:rPr>
          <w:lang w:val="es_ES" w:bidi="es_ES"/>
        </w:rPr>
      </w:r>
      <w:r>
        <w:rPr>
          <w:lang w:val="es_ES" w:bidi="es_ES"/>
        </w:rPr>
        <w:t>Los israelitas agradecieron a Dios por impartir justicia (</w:t>
      </w:r>
      <w:r>
        <w:rPr>
          <w:lang w:val="es_ES" w:bidi="es_ES"/>
        </w:rPr>
        <w:t>Dt 32:4,</w:t>
      </w:r>
      <w:r>
        <w:rPr>
          <w:lang w:val="es_ES" w:bidi="es_ES"/>
        </w:rPr>
        <w:t xml:space="preserve"> </w:t>
      </w:r>
      <w:r>
        <w:rPr>
          <w:lang w:val="es_ES" w:bidi="es_ES"/>
        </w:rPr>
        <w:t>Sal 99:4</w:t>
      </w:r>
      <w:r>
        <w:rPr>
          <w:lang w:val="es_ES" w:bidi="es_ES"/>
        </w:rPr>
        <w:t>).</w:t>
      </w:r>
    </w:p>
    <w:p>
      <w:pPr>
        <w:pStyle w:val="ListNumber"/>
        <w:spacing w:line="240" w:lineRule="auto"/>
        <w:ind w:left="720"/>
      </w:pPr>
      <w:r>
        <w:rPr>
          <w:lang w:val="es_ES" w:bidi="es_ES"/>
        </w:rPr>
      </w:r>
      <w:r>
        <w:rPr>
          <w:lang w:val="es_ES" w:bidi="es_ES"/>
        </w:rPr>
        <w:t>Los israelitas agradecieron a Dios por su guía constante (</w:t>
      </w:r>
      <w:r>
        <w:rPr>
          <w:lang w:val="es_ES" w:bidi="es_ES"/>
        </w:rPr>
        <w:t>Sal 32:8,</w:t>
      </w:r>
      <w:r>
        <w:rPr>
          <w:lang w:val="es_ES" w:bidi="es_ES"/>
        </w:rPr>
        <w:t xml:space="preserve"> </w:t>
      </w:r>
      <w:r>
        <w:rPr>
          <w:lang w:val="es_ES" w:bidi="es_ES"/>
        </w:rPr>
        <w:t>Is 30:20–21</w:t>
      </w:r>
      <w:r>
        <w:rPr>
          <w:lang w:val="es_ES" w:bidi="es_ES"/>
        </w:rPr>
        <w:t>).</w:t>
      </w:r>
    </w:p>
    <w:p>
      <w:pPr/>
      <w:r>
        <w:rPr>
          <w:lang w:val="es_ES" w:bidi="es_ES"/>
        </w:rPr>
      </w:r>
      <w:r>
        <w:rPr>
          <w:lang w:val="es_ES" w:bidi="es_ES"/>
        </w:rPr>
        <w:t>La gratitud era una parte tan esencial de la religión de Israel que impregnaba la mayoría de las ceremonias y costumbres. Las ofrendas de agradecimiento reconocían las bendiciones de Dios (</w:t>
      </w:r>
      <w:r>
        <w:rPr>
          <w:lang w:val="es_ES" w:bidi="es_ES"/>
        </w:rPr>
        <w:t>Lv 7:12–13,</w:t>
      </w:r>
      <w:r>
        <w:rPr>
          <w:lang w:val="es_ES" w:bidi="es_ES"/>
        </w:rPr>
        <w:t xml:space="preserve"> </w:t>
      </w:r>
      <w:r>
        <w:rPr>
          <w:lang w:val="es_ES" w:bidi="es_ES"/>
        </w:rPr>
        <w:t>22:29</w:t>
      </w:r>
      <w:r>
        <w:rPr>
          <w:lang w:val="es_ES" w:bidi="es_ES"/>
        </w:rPr>
        <w:t xml:space="preserve">; </w:t>
      </w:r>
      <w:r>
        <w:rPr>
          <w:lang w:val="es_ES" w:bidi="es_ES"/>
        </w:rPr>
        <w:t>Sal 50:14</w:t>
      </w:r>
      <w:r>
        <w:rPr>
          <w:lang w:val="es_ES" w:bidi="es_ES"/>
        </w:rPr>
        <w:t>). Gritos de alegría (</w:t>
      </w:r>
      <w:r>
        <w:rPr>
          <w:lang w:val="es_ES" w:bidi="es_ES"/>
        </w:rPr>
        <w:t>Sal 42:4</w:t>
      </w:r>
      <w:r>
        <w:rPr>
          <w:lang w:val="es_ES" w:bidi="es_ES"/>
        </w:rPr>
        <w:t>), cantos de alabanza (</w:t>
      </w:r>
      <w:r>
        <w:rPr>
          <w:lang w:val="es_ES" w:bidi="es_ES"/>
        </w:rPr>
        <w:t>Sal 145:7,</w:t>
      </w:r>
      <w:r>
        <w:rPr>
          <w:lang w:val="es_ES" w:bidi="es_ES"/>
        </w:rPr>
        <w:t xml:space="preserve"> </w:t>
      </w:r>
      <w:r>
        <w:rPr>
          <w:lang w:val="es_ES" w:bidi="es_ES"/>
        </w:rPr>
        <w:t>149:1</w:t>
      </w:r>
      <w:r>
        <w:rPr>
          <w:lang w:val="es_ES" w:bidi="es_ES"/>
        </w:rPr>
        <w:t>), y música y danza (</w:t>
      </w:r>
      <w:r>
        <w:rPr>
          <w:lang w:val="es_ES" w:bidi="es_ES"/>
        </w:rPr>
        <w:t>Sal 150:3–5</w:t>
      </w:r>
      <w:r>
        <w:rPr>
          <w:lang w:val="es_ES" w:bidi="es_ES"/>
        </w:rPr>
        <w:t>) contribuían al espíritu de acción de gracias en la adoración. Las fiestas y festivales se celebraban en recuerdo del amor constante de Dios a lo largo de su historia (</w:t>
      </w:r>
      <w:r>
        <w:rPr>
          <w:lang w:val="es_ES" w:bidi="es_ES"/>
        </w:rPr>
        <w:t>Dt 16:9–15,</w:t>
      </w:r>
      <w:r>
        <w:rPr>
          <w:lang w:val="es_ES" w:bidi="es_ES"/>
        </w:rPr>
        <w:t xml:space="preserve"> </w:t>
      </w:r>
      <w:r>
        <w:rPr>
          <w:lang w:val="es_ES" w:bidi="es_ES"/>
        </w:rPr>
        <w:t>2 Cro 30:21–22</w:t>
      </w:r>
      <w:r>
        <w:rPr>
          <w:lang w:val="es_ES" w:bidi="es_ES"/>
        </w:rPr>
        <w:t>). El rey David nombró sacerdotes levíticos para ofrecer gracias a Dios (</w:t>
      </w:r>
      <w:r>
        <w:rPr>
          <w:lang w:val="es_ES" w:bidi="es_ES"/>
        </w:rPr>
        <w:t>1 Cro 16:4</w:t>
      </w:r>
      <w:r>
        <w:rPr>
          <w:lang w:val="es_ES" w:bidi="es_ES"/>
        </w:rPr>
        <w:t>). Esta costumbre fue continuada por los reyes Salomón (</w:t>
      </w:r>
      <w:r>
        <w:rPr>
          <w:lang w:val="es_ES" w:bidi="es_ES"/>
        </w:rPr>
        <w:t>2 Cro 5:12–13</w:t>
      </w:r>
      <w:r>
        <w:rPr>
          <w:lang w:val="es_ES" w:bidi="es_ES"/>
        </w:rPr>
        <w:t>) y Ezequías (</w:t>
      </w:r>
      <w:r>
        <w:rPr>
          <w:lang w:val="es_ES" w:bidi="es_ES"/>
        </w:rPr>
        <w:t>2 Cro 31:2</w:t>
      </w:r>
      <w:r>
        <w:rPr>
          <w:lang w:val="es_ES" w:bidi="es_ES"/>
        </w:rPr>
        <w:t>) y por aquellos que regresaron del exilio en Babilonia (</w:t>
      </w:r>
      <w:r>
        <w:rPr>
          <w:lang w:val="es_ES" w:bidi="es_ES"/>
        </w:rPr>
        <w:t>Ne 11:17</w:t>
      </w:r>
      <w:r>
        <w:rPr>
          <w:lang w:val="es_ES" w:bidi="es_ES"/>
        </w:rPr>
        <w:t xml:space="preserve">; </w:t>
      </w:r>
      <w:r>
        <w:rPr>
          <w:lang w:val="es_ES" w:bidi="es_ES"/>
        </w:rPr>
        <w:t>12:24,27</w:t>
      </w:r>
      <w:r>
        <w:rPr>
          <w:lang w:val="es_ES" w:bidi="es_ES"/>
        </w:rPr>
        <w:t>).</w:t>
      </w:r>
    </w:p>
    <w:p>
      <w:pPr/>
      <w:r>
        <w:rPr>
          <w:lang w:val="es_ES" w:bidi="es_ES"/>
        </w:rPr>
      </w:r>
      <w:r>
        <w:rPr>
          <w:lang w:val="es_ES" w:bidi="es_ES"/>
        </w:rPr>
        <w:t>En el Nuevo Testamento, el motivo de acción de gracias es el amor de Dios manifestado en la obra redentora de Cristo. El apóstol Pablo agradeció a Dios por el don de gracia (</w:t>
      </w:r>
      <w:r>
        <w:rPr>
          <w:lang w:val="es_ES" w:bidi="es_ES"/>
        </w:rPr>
        <w:t>1 Co 1:4,</w:t>
      </w:r>
      <w:r>
        <w:rPr>
          <w:lang w:val="es_ES" w:bidi="es_ES"/>
        </w:rPr>
        <w:t xml:space="preserve"> </w:t>
      </w:r>
      <w:r>
        <w:rPr>
          <w:lang w:val="es_ES" w:bidi="es_ES"/>
        </w:rPr>
        <w:t>2 Co 9:15</w:t>
      </w:r>
      <w:r>
        <w:rPr>
          <w:lang w:val="es_ES" w:bidi="es_ES"/>
        </w:rPr>
        <w:t>) y por la capacidad de predicar el evangelio (</w:t>
      </w:r>
      <w:r>
        <w:rPr>
          <w:lang w:val="es_ES" w:bidi="es_ES"/>
        </w:rPr>
        <w:t>2 Co 2:14,</w:t>
      </w:r>
      <w:r>
        <w:rPr>
          <w:lang w:val="es_ES" w:bidi="es_ES"/>
        </w:rPr>
        <w:t xml:space="preserve"> </w:t>
      </w:r>
      <w:r>
        <w:rPr>
          <w:lang w:val="es_ES" w:bidi="es_ES"/>
        </w:rPr>
        <w:t>1 Tm 1:12</w:t>
      </w:r>
      <w:r>
        <w:rPr>
          <w:lang w:val="es_ES" w:bidi="es_ES"/>
        </w:rPr>
        <w:t>). Pablo participó con gratitud en los dones espirituales (</w:t>
      </w:r>
      <w:r>
        <w:rPr>
          <w:lang w:val="es_ES" w:bidi="es_ES"/>
        </w:rPr>
        <w:t>1 Co 14:18</w:t>
      </w:r>
      <w:r>
        <w:rPr>
          <w:lang w:val="es_ES" w:bidi="es_ES"/>
        </w:rPr>
        <w:t>). La gratitud por el amor y la fe entre los creyentes impregna sus cartas (</w:t>
      </w:r>
      <w:r>
        <w:rPr>
          <w:lang w:val="es_ES" w:bidi="es_ES"/>
        </w:rPr>
        <w:t>Ro 6:17,</w:t>
      </w:r>
      <w:r>
        <w:rPr>
          <w:lang w:val="es_ES" w:bidi="es_ES"/>
        </w:rPr>
        <w:t xml:space="preserve"> </w:t>
      </w:r>
      <w:r>
        <w:rPr>
          <w:lang w:val="es_ES" w:bidi="es_ES"/>
        </w:rPr>
        <w:t>Ef 1:15–16,</w:t>
      </w:r>
      <w:r>
        <w:rPr>
          <w:lang w:val="es_ES" w:bidi="es_ES"/>
        </w:rPr>
        <w:t xml:space="preserve"> </w:t>
      </w:r>
      <w:r>
        <w:rPr>
          <w:lang w:val="es_ES" w:bidi="es_ES"/>
        </w:rPr>
        <w:t>Fil 1:3–5,</w:t>
      </w:r>
      <w:r>
        <w:rPr>
          <w:lang w:val="es_ES" w:bidi="es_ES"/>
        </w:rPr>
        <w:t xml:space="preserve"> </w:t>
      </w:r>
      <w:r>
        <w:rPr>
          <w:lang w:val="es_ES" w:bidi="es_ES"/>
        </w:rPr>
        <w:t>Col 1:3–4,</w:t>
      </w:r>
      <w:r>
        <w:rPr>
          <w:lang w:val="es_ES" w:bidi="es_ES"/>
        </w:rPr>
        <w:t xml:space="preserve"> </w:t>
      </w:r>
      <w:r>
        <w:rPr>
          <w:lang w:val="es_ES" w:bidi="es_ES"/>
        </w:rPr>
        <w:t>1 Ts 1:2–3</w:t>
      </w:r>
      <w:r>
        <w:rPr>
          <w:lang w:val="es_ES" w:bidi="es_ES"/>
        </w:rPr>
        <w:t>).</w:t>
      </w:r>
    </w:p>
    <w:p>
      <w:pPr/>
      <w:r>
        <w:rPr>
          <w:lang w:val="es_ES" w:bidi="es_ES"/>
        </w:rPr>
      </w:r>
      <w:r>
        <w:rPr>
          <w:lang w:val="es_ES" w:bidi="es_ES"/>
        </w:rPr>
        <w:t>Debido a que la expresión de gratitud está tan estrechamente ligada a la respuesta de fe, Pablo animó a los creyentes a dar las gracias en todas las situaciones (</w:t>
      </w:r>
      <w:r>
        <w:rPr>
          <w:lang w:val="es_ES" w:bidi="es_ES"/>
        </w:rPr>
        <w:t>Ro 14:6,</w:t>
      </w:r>
      <w:r>
        <w:rPr>
          <w:lang w:val="es_ES" w:bidi="es_ES"/>
        </w:rPr>
        <w:t xml:space="preserve"> </w:t>
      </w:r>
      <w:r>
        <w:rPr>
          <w:lang w:val="es_ES" w:bidi="es_ES"/>
        </w:rPr>
        <w:t>1 Ts 5:18</w:t>
      </w:r>
      <w:r>
        <w:rPr>
          <w:lang w:val="es_ES" w:bidi="es_ES"/>
        </w:rPr>
        <w:t>). Ordenó a los cristianos orar con acción de gracias en el nombre de Cristo (</w:t>
      </w:r>
      <w:r>
        <w:rPr>
          <w:lang w:val="es_ES" w:bidi="es_ES"/>
        </w:rPr>
        <w:t>Fil 4:6,</w:t>
      </w:r>
      <w:r>
        <w:rPr>
          <w:lang w:val="es_ES" w:bidi="es_ES"/>
        </w:rPr>
        <w:t xml:space="preserve"> </w:t>
      </w:r>
      <w:r>
        <w:rPr>
          <w:lang w:val="es_ES" w:bidi="es_ES"/>
        </w:rPr>
        <w:t>Col 4:2</w:t>
      </w:r>
      <w:r>
        <w:rPr>
          <w:lang w:val="es_ES" w:bidi="es_ES"/>
        </w:rPr>
        <w:t>), quien ha hecho posible toda acción de gracias (</w:t>
      </w:r>
      <w:r>
        <w:rPr>
          <w:lang w:val="es_ES" w:bidi="es_ES"/>
        </w:rPr>
        <w:t>Ef 5:20</w:t>
      </w:r>
      <w:r>
        <w:rPr>
          <w:lang w:val="es_ES" w:bidi="es_ES"/>
        </w:rPr>
        <w:t>). En su enseñanza sobre cómo celebrar la Cena del Señor, Pablo especificó que los cristianos deben dar gracias, tal como el Señor había "dado gracias" (</w:t>
      </w:r>
      <w:r>
        <w:rPr>
          <w:lang w:val="es_ES" w:bidi="es_ES"/>
        </w:rPr>
        <w:t>1 Co 11:24</w:t>
      </w:r>
      <w:r>
        <w:rPr>
          <w:lang w:val="es_ES" w:bidi="es_ES"/>
        </w:rPr>
        <w:t>).</w:t>
      </w:r>
      <w:r>
        <w:rPr>
          <w:lang w:val="es_ES" w:bidi="es_ES"/>
        </w:rPr>
      </w:r>
      <w:r>
        <w:rPr>
          <w:lang w:val="es_ES" w:bidi="es_ES"/>
        </w:rPr>
      </w:r>
    </w:p>
    <w:p>
      <w:pPr/>
      <w:r>
        <w:rPr>
          <w:lang w:val="es_ES" w:bidi="es_ES"/>
        </w:rPr>
      </w:r>
    </w:p>
    <w:p>
      <w:pPr>
        <w:pStyle w:val="Heading2"/>
      </w:pPr>
      <w:r>
        <w:rPr>
          <w:lang w:val="es_ES" w:bidi="es_ES"/>
        </w:rPr>
        <w:t>Grebas</w:t>
      </w:r>
      <w:r>
        <w:rPr>
          <w:lang w:val="es_ES" w:bidi="es_ES"/>
        </w:rPr>
      </w:r>
    </w:p>
    <w:p>
      <w:pPr>
        <w:pStyle w:val="Heading2"/>
      </w:pPr>
      <w:r>
        <w:rPr>
          <w:lang w:val="es_ES" w:bidi="es_ES"/>
        </w:rPr>
        <w:t>GREBAS</w:t>
      </w:r>
      <w:r>
        <w:rPr>
          <w:lang w:val="es_ES" w:bidi="es_ES"/>
        </w:rPr>
        <w:t>*</w:t>
      </w:r>
    </w:p>
    <w:p>
      <w:pPr/>
      <w:r>
        <w:rPr>
          <w:lang w:val="es_ES" w:bidi="es_ES"/>
        </w:rPr>
      </w:r>
      <w:r>
        <w:rPr>
          <w:lang w:val="es_ES" w:bidi="es_ES"/>
        </w:rPr>
        <w:t>Pieza protectora de armadura utilizada sobre la espinilla de la pierna (</w:t>
      </w:r>
      <w:r>
        <w:rPr>
          <w:lang w:val="es_ES" w:bidi="es_ES"/>
        </w:rPr>
        <w:t>1 Sam 17:6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Grecia, griego</w:t>
      </w:r>
      <w:r>
        <w:rPr>
          <w:lang w:val="es_ES" w:bidi="es_ES"/>
        </w:rPr>
      </w:r>
    </w:p>
    <w:p>
      <w:pPr/>
      <w:r>
        <w:rPr>
          <w:lang w:val="es_ES" w:bidi="es_ES"/>
        </w:rPr>
      </w:r>
      <w:r>
        <w:rPr>
          <w:lang w:val="es_ES" w:bidi="es_ES"/>
        </w:rPr>
        <w:t xml:space="preserve">Las referencias bíblicas a Grecia y al pueblo griego suelen ser poco claras. En el Antiguo Testamento, algunos pasajes se refieren a Grecia o a los griegos como "Javán" o "los hijos de Javán". Javán era el cuarto hijo de Jafet, que aparece en la "tabla de las naciones" en </w:t>
      </w:r>
      <w:r>
        <w:rPr>
          <w:lang w:val="es_ES" w:bidi="es_ES"/>
        </w:rPr>
        <w:t xml:space="preserve">Génesis 10. </w:t>
      </w:r>
      <w:r>
        <w:rPr>
          <w:lang w:val="es_ES" w:bidi="es_ES"/>
        </w:rPr>
        <w:t xml:space="preserve"> Al igual que el nombre Israel proviene de Jacob, el nombre Javán se utiliza para sus descendientes.</w:t>
      </w:r>
    </w:p>
    <w:p>
      <w:pPr/>
      <w:r>
        <w:rPr>
          <w:lang w:val="es_ES" w:bidi="es_ES"/>
        </w:rPr>
      </w:r>
      <w:r>
        <w:rPr>
          <w:lang w:val="es_ES" w:bidi="es_ES"/>
        </w:rPr>
        <w:t>Las descripciones que hace la Biblia de Javán y sus hijos muestran que vivían en la tierra de Grecia y eran griegos (</w:t>
      </w:r>
      <w:r>
        <w:rPr>
          <w:lang w:val="es_ES" w:bidi="es_ES"/>
        </w:rPr>
        <w:t>1 Crónicas 1:5, 7;</w:t>
      </w:r>
      <w:r>
        <w:rPr>
          <w:lang w:val="es_ES" w:bidi="es_ES"/>
        </w:rPr>
        <w:t xml:space="preserve"> </w:t>
      </w:r>
      <w:r>
        <w:rPr>
          <w:lang w:val="es_ES" w:bidi="es_ES"/>
        </w:rPr>
        <w:t>Isaías 66:19;</w:t>
      </w:r>
      <w:r>
        <w:rPr>
          <w:lang w:val="es_ES" w:bidi="es_ES"/>
        </w:rPr>
        <w:t xml:space="preserve"> </w:t>
      </w:r>
      <w:r>
        <w:rPr>
          <w:lang w:val="es_ES" w:bidi="es_ES"/>
        </w:rPr>
        <w:t>Esdras 27:13</w:t>
      </w:r>
      <w:r>
        <w:rPr>
          <w:lang w:val="es_ES" w:bidi="es_ES"/>
        </w:rPr>
        <w:t xml:space="preserve">). El libro de Daniel incluso describe el imperio de Alejandro Magno, lo que confirma que Javan significa Grecia. Cuando los eruditos judíos tradujeron la Biblia hebrea al griego (la Septuaginta), a menudo sustituyeron el nombre Javan por la palabra "griego". Esto ocurre en pasajes como </w:t>
      </w:r>
      <w:r>
        <w:rPr>
          <w:lang w:val="es_ES" w:bidi="es_ES"/>
        </w:rPr>
        <w:t>Daniel 8:21,</w:t>
      </w:r>
      <w:r>
        <w:rPr>
          <w:lang w:val="es_ES" w:bidi="es_ES"/>
        </w:rPr>
        <w:t xml:space="preserve"> </w:t>
      </w:r>
      <w:r>
        <w:rPr>
          <w:lang w:val="es_ES" w:bidi="es_ES"/>
        </w:rPr>
        <w:t>10:20,</w:t>
      </w:r>
      <w:r>
        <w:rPr>
          <w:lang w:val="es_ES" w:bidi="es_ES"/>
        </w:rPr>
        <w:t xml:space="preserve"> </w:t>
      </w:r>
      <w:r>
        <w:rPr>
          <w:lang w:val="es_ES" w:bidi="es_ES"/>
        </w:rPr>
        <w:t>11:2,</w:t>
      </w:r>
      <w:r>
        <w:rPr>
          <w:lang w:val="es_ES" w:bidi="es_ES"/>
        </w:rPr>
        <w:t xml:space="preserve"> </w:t>
      </w:r>
      <w:r>
        <w:rPr>
          <w:lang w:val="es_ES" w:bidi="es_ES"/>
        </w:rPr>
        <w:t>Zacarías 9:13</w:t>
      </w:r>
      <w:r>
        <w:rPr>
          <w:lang w:val="es_ES" w:bidi="es_ES"/>
        </w:rPr>
        <w:t xml:space="preserve">, y </w:t>
      </w:r>
      <w:r>
        <w:rPr>
          <w:lang w:val="es_ES" w:bidi="es_ES"/>
        </w:rPr>
        <w:t>Joel 3:6.</w:t>
      </w:r>
    </w:p>
    <w:p>
      <w:pPr/>
      <w:r>
        <w:rPr>
          <w:lang w:val="es_ES" w:bidi="es_ES"/>
        </w:rPr>
      </w:r>
      <w:r>
        <w:rPr>
          <w:lang w:val="es_ES" w:bidi="es_ES"/>
        </w:rPr>
        <w:t>En el Nuevo Testamento, la palabra "griego" parece tener el significado especial de helenista, refiriéndose a los judíos que vivían en ciudades helenísticas (de habla griega) (</w:t>
      </w:r>
      <w:r>
        <w:rPr>
          <w:lang w:val="es_ES" w:bidi="es_ES"/>
        </w:rPr>
        <w:t>Hechos 6:1,</w:t>
      </w:r>
      <w:r>
        <w:rPr>
          <w:lang w:val="es_ES" w:bidi="es_ES"/>
        </w:rPr>
        <w:t xml:space="preserve"> </w:t>
      </w:r>
      <w:r>
        <w:rPr>
          <w:lang w:val="es_ES" w:bidi="es_ES"/>
        </w:rPr>
        <w:t>9:29,</w:t>
      </w:r>
      <w:r>
        <w:rPr>
          <w:lang w:val="es_ES" w:bidi="es_ES"/>
        </w:rPr>
        <w:t xml:space="preserve"> </w:t>
      </w:r>
      <w:r>
        <w:rPr>
          <w:lang w:val="es_ES" w:bidi="es_ES"/>
        </w:rPr>
        <w:t>11:20</w:t>
      </w:r>
      <w:r>
        <w:rPr>
          <w:lang w:val="es_ES" w:bidi="es_ES"/>
        </w:rPr>
        <w:t xml:space="preserve">). La palabra en </w:t>
      </w:r>
      <w:r>
        <w:rPr>
          <w:lang w:val="es_ES" w:bidi="es_ES"/>
        </w:rPr>
        <w:t>Juan 12:20</w:t>
      </w:r>
      <w:r>
        <w:rPr>
          <w:lang w:val="es_ES" w:bidi="es_ES"/>
        </w:rPr>
        <w:t xml:space="preserve">, </w:t>
      </w:r>
      <w:r>
        <w:rPr>
          <w:lang w:val="es_ES" w:bidi="es_ES"/>
        </w:rPr>
        <w:t>Hechos 14:1</w:t>
      </w:r>
      <w:r>
        <w:rPr>
          <w:lang w:val="es_ES" w:bidi="es_ES"/>
        </w:rPr>
        <w:t xml:space="preserve"> y </w:t>
      </w:r>
      <w:r>
        <w:rPr>
          <w:lang w:val="es_ES" w:bidi="es_ES"/>
        </w:rPr>
        <w:t>16:1–3</w:t>
      </w:r>
      <w:r>
        <w:rPr>
          <w:lang w:val="es_ES" w:bidi="es_ES"/>
        </w:rPr>
        <w:t xml:space="preserve"> parece referirse específicamente a los griegos. Sin embargo, a menudo en el Nuevo Testamento, la palabra "griego" se usaba para significar "no judíos". Los judíos reconocían solo a judíos y no judíos, por lo que la palabra era prácticamente sinónima de gentiles (</w:t>
      </w:r>
      <w:r>
        <w:rPr>
          <w:lang w:val="es_ES" w:bidi="es_ES"/>
        </w:rPr>
        <w:t>Romanos 1:16,</w:t>
      </w:r>
      <w:r>
        <w:rPr>
          <w:lang w:val="es_ES" w:bidi="es_ES"/>
        </w:rPr>
        <w:t xml:space="preserve"> </w:t>
      </w:r>
      <w:r>
        <w:rPr>
          <w:lang w:val="es_ES" w:bidi="es_ES"/>
        </w:rPr>
        <w:t>10:12,</w:t>
      </w:r>
      <w:r>
        <w:rPr>
          <w:lang w:val="es_ES" w:bidi="es_ES"/>
        </w:rPr>
        <w:t xml:space="preserve"> </w:t>
      </w:r>
      <w:r>
        <w:rPr>
          <w:lang w:val="es_ES" w:bidi="es_ES"/>
        </w:rPr>
        <w:t>1 Corintios 1:22, 24</w:t>
      </w:r>
      <w:r>
        <w:rPr>
          <w:lang w:val="es_ES" w:bidi="es_ES"/>
        </w:rPr>
        <w:t xml:space="preserve">; </w:t>
      </w:r>
      <w:r>
        <w:rPr>
          <w:lang w:val="es_ES" w:bidi="es_ES"/>
        </w:rPr>
        <w:t>Gálatas 2:3</w:t>
      </w:r>
      <w:r>
        <w:rPr>
          <w:lang w:val="es_ES" w:bidi="es_ES"/>
        </w:rPr>
        <w:t xml:space="preserve">; </w:t>
      </w:r>
      <w:r>
        <w:rPr>
          <w:lang w:val="es_ES" w:bidi="es_ES"/>
        </w:rPr>
        <w:t>3:28</w:t>
      </w:r>
      <w:r>
        <w:rPr>
          <w:lang w:val="es_ES" w:bidi="es_ES"/>
        </w:rPr>
        <w:t>).</w:t>
      </w:r>
    </w:p>
    <w:p>
      <w:pPr/>
      <w:r>
        <w:rPr>
          <w:lang w:val="es_ES" w:bidi="es_ES"/>
        </w:rPr>
      </w:r>
      <w:r>
        <w:rPr>
          <w:lang w:val="es_ES" w:bidi="es_ES"/>
        </w:rPr>
        <w:t>A veces, la palabra "griego" se refiere al idioma (</w:t>
      </w:r>
      <w:r>
        <w:rPr>
          <w:lang w:val="es_ES" w:bidi="es_ES"/>
        </w:rPr>
        <w:t>Juan 19:20,</w:t>
      </w:r>
      <w:r>
        <w:rPr>
          <w:lang w:val="es_ES" w:bidi="es_ES"/>
        </w:rPr>
        <w:t xml:space="preserve"> </w:t>
      </w:r>
      <w:r>
        <w:rPr>
          <w:lang w:val="es_ES" w:bidi="es_ES"/>
        </w:rPr>
        <w:t>Hechos 21:37,</w:t>
      </w:r>
      <w:r>
        <w:rPr>
          <w:lang w:val="es_ES" w:bidi="es_ES"/>
        </w:rPr>
        <w:t xml:space="preserve"> </w:t>
      </w:r>
      <w:r>
        <w:rPr>
          <w:lang w:val="es_ES" w:bidi="es_ES"/>
        </w:rPr>
        <w:t>Apocalipsis 9:11</w:t>
      </w:r>
      <w:r>
        <w:rPr>
          <w:lang w:val="es_ES" w:bidi="es_ES"/>
        </w:rPr>
        <w:t>). El uso de la palabra "griego" para la mujer sirofenicia (</w:t>
      </w:r>
      <w:r>
        <w:rPr>
          <w:lang w:val="es_ES" w:bidi="es_ES"/>
        </w:rPr>
        <w:t>Marcos 7:26</w:t>
      </w:r>
      <w:r>
        <w:rPr>
          <w:lang w:val="es_ES" w:bidi="es_ES"/>
        </w:rPr>
        <w:t>) puede tener un sentido cultural. En Hechos, se menciona a los griegos en las sinagogas como observadores. Es incierto si estos realmente eran griegos (</w:t>
      </w:r>
      <w:r>
        <w:rPr>
          <w:lang w:val="es_ES" w:bidi="es_ES"/>
        </w:rPr>
        <w:t>Hechos 14:1,</w:t>
      </w:r>
      <w:r>
        <w:rPr>
          <w:lang w:val="es_ES" w:bidi="es_ES"/>
        </w:rPr>
        <w:t xml:space="preserve"> </w:t>
      </w:r>
      <w:r>
        <w:rPr>
          <w:lang w:val="es_ES" w:bidi="es_ES"/>
        </w:rPr>
        <w:t>17:4,</w:t>
      </w:r>
      <w:r>
        <w:rPr>
          <w:lang w:val="es_ES" w:bidi="es_ES"/>
        </w:rPr>
        <w:t xml:space="preserve"> </w:t>
      </w:r>
      <w:r>
        <w:rPr>
          <w:lang w:val="es_ES" w:bidi="es_ES"/>
        </w:rPr>
        <w:t>18:4</w:t>
      </w:r>
      <w:r>
        <w:rPr>
          <w:lang w:val="es_ES" w:bidi="es_ES"/>
        </w:rPr>
        <w:t>).</w:t>
      </w:r>
    </w:p>
    <w:p>
      <w:pPr>
        <w:pStyle w:val="Heading3"/>
      </w:pPr>
      <w:r>
        <w:rPr>
          <w:lang w:val="es_ES" w:bidi="es_ES"/>
        </w:rPr>
        <w:t>Geografía</w:t>
      </w:r>
    </w:p>
    <w:p>
      <w:pPr/>
      <w:r>
        <w:rPr>
          <w:lang w:val="es_ES" w:bidi="es_ES"/>
        </w:rPr>
      </w:r>
      <w:r>
        <w:rPr>
          <w:lang w:val="es_ES" w:bidi="es_ES"/>
        </w:rPr>
        <w:t>La patria de la antigua Grecia abarcaba el extremo sur de la península balcánica. Sin embargo, los hablantes de lengua griega también vivían en las islas del mar Egeo, el oeste de Asia Menor, el sur de Italia y Sicilia.</w:t>
      </w:r>
    </w:p>
    <w:p>
      <w:pPr>
        <w:pStyle w:val="Heading3"/>
      </w:pPr>
      <w:r>
        <w:rPr>
          <w:lang w:val="es_ES" w:bidi="es_ES"/>
        </w:rPr>
        <w:t>El surgimiento de la cultura griega</w:t>
      </w:r>
    </w:p>
    <w:p>
      <w:pPr/>
      <w:r>
        <w:rPr>
          <w:lang w:val="es_ES" w:bidi="es_ES"/>
        </w:rPr>
      </w:r>
      <w:r>
        <w:rPr>
          <w:lang w:val="es_ES" w:bidi="es_ES"/>
        </w:rPr>
        <w:t>Después de que concluyeron las Guerras Persas (497 a. C.), Atenas entró en un notable período de grandeza. La ciudad fue reconstruida y su puerto, El Pireo, fue fortificado. Cuando los ciudadanos atenienses comenzaron a gobernar sin restricciones por parte del pueblo, parecía que el caos amenazaba. Pericles, un líder brillante, restauró el equilibrio del estado y Atenas pronto recuperó su gloria.</w:t>
      </w:r>
    </w:p>
    <w:p>
      <w:pPr/>
      <w:r>
        <w:rPr>
          <w:lang w:val="es_ES" w:bidi="es_ES"/>
        </w:rPr>
      </w:r>
      <w:r>
        <w:rPr>
          <w:lang w:val="es_ES" w:bidi="es_ES"/>
        </w:rPr>
        <w:t>Se construyeron grandes edificios en la Acrópolis, destacando el Partenón, dedicado a Atenea, la diosa de Atenas. Atenas se enriqueció, en parte gracias a las contribuciones a la Liga de Delos. El poder marítimo ateniense aumentó.</w:t>
      </w:r>
    </w:p>
    <w:p>
      <w:pPr/>
      <w:r>
        <w:rPr>
          <w:lang w:val="es_ES" w:bidi="es_ES"/>
        </w:rPr>
      </w:r>
      <w:r>
        <w:rPr>
          <w:lang w:val="es_ES" w:bidi="es_ES"/>
        </w:rPr>
        <w:t>Muchas personas vivían en Atenas:</w:t>
      </w:r>
    </w:p>
    <w:p>
      <w:pPr>
        <w:pStyle w:val="ListBullet"/>
        <w:spacing w:line="240" w:lineRule="auto"/>
        <w:ind w:left="720"/>
      </w:pPr>
      <w:r>
        <w:rPr>
          <w:lang w:val="es_ES" w:bidi="es_ES"/>
        </w:rPr>
      </w:r>
      <w:r>
        <w:rPr>
          <w:lang w:val="es_ES" w:bidi="es_ES"/>
        </w:rPr>
        <w:t>esclavos</w:t>
      </w:r>
    </w:p>
    <w:p>
      <w:pPr>
        <w:pStyle w:val="ListBullet"/>
        <w:spacing w:line="240" w:lineRule="auto"/>
        <w:ind w:left="720"/>
      </w:pPr>
      <w:r>
        <w:rPr>
          <w:lang w:val="es_ES" w:bidi="es_ES"/>
        </w:rPr>
      </w:r>
      <w:r>
        <w:rPr>
          <w:lang w:val="es_ES" w:bidi="es_ES"/>
        </w:rPr>
        <w:t>artesanos</w:t>
      </w:r>
    </w:p>
    <w:p>
      <w:pPr>
        <w:pStyle w:val="ListBullet"/>
        <w:spacing w:line="240" w:lineRule="auto"/>
        <w:ind w:left="720"/>
      </w:pPr>
      <w:r>
        <w:rPr>
          <w:lang w:val="es_ES" w:bidi="es_ES"/>
        </w:rPr>
      </w:r>
      <w:r>
        <w:rPr>
          <w:lang w:val="es_ES" w:bidi="es_ES"/>
        </w:rPr>
        <w:t>trabajadores manuales</w:t>
      </w:r>
    </w:p>
    <w:p>
      <w:pPr>
        <w:pStyle w:val="ListBullet"/>
        <w:spacing w:line="240" w:lineRule="auto"/>
        <w:ind w:left="720"/>
      </w:pPr>
      <w:r>
        <w:rPr>
          <w:lang w:val="es_ES" w:bidi="es_ES"/>
        </w:rPr>
      </w:r>
      <w:r>
        <w:rPr>
          <w:lang w:val="es_ES" w:bidi="es_ES"/>
        </w:rPr>
        <w:t>comerciantes internacionales</w:t>
      </w:r>
    </w:p>
    <w:p>
      <w:pPr>
        <w:pStyle w:val="ListBullet"/>
        <w:spacing w:line="240" w:lineRule="auto"/>
        <w:ind w:left="720"/>
      </w:pPr>
      <w:r>
        <w:rPr>
          <w:lang w:val="es_ES" w:bidi="es_ES"/>
        </w:rPr>
      </w:r>
      <w:r>
        <w:rPr>
          <w:lang w:val="es_ES" w:bidi="es_ES"/>
        </w:rPr>
        <w:t>artistas</w:t>
      </w:r>
    </w:p>
    <w:p>
      <w:pPr>
        <w:pStyle w:val="ListBullet"/>
        <w:spacing w:line="240" w:lineRule="auto"/>
        <w:ind w:left="720"/>
      </w:pPr>
      <w:r>
        <w:rPr>
          <w:lang w:val="es_ES" w:bidi="es_ES"/>
        </w:rPr>
      </w:r>
      <w:r>
        <w:rPr>
          <w:lang w:val="es_ES" w:bidi="es_ES"/>
        </w:rPr>
        <w:t>poetas</w:t>
      </w:r>
    </w:p>
    <w:p>
      <w:pPr>
        <w:pStyle w:val="ListBullet"/>
        <w:spacing w:line="240" w:lineRule="auto"/>
        <w:ind w:left="720"/>
      </w:pPr>
      <w:r>
        <w:rPr>
          <w:lang w:val="es_ES" w:bidi="es_ES"/>
        </w:rPr>
      </w:r>
      <w:r>
        <w:rPr>
          <w:lang w:val="es_ES" w:bidi="es_ES"/>
        </w:rPr>
        <w:t>filósofos</w:t>
      </w:r>
    </w:p>
    <w:p>
      <w:pPr>
        <w:pStyle w:val="ListBullet"/>
        <w:spacing w:line="240" w:lineRule="auto"/>
        <w:ind w:left="720"/>
      </w:pPr>
      <w:r>
        <w:rPr>
          <w:lang w:val="es_ES" w:bidi="es_ES"/>
        </w:rPr>
      </w:r>
      <w:r>
        <w:rPr>
          <w:lang w:val="es_ES" w:bidi="es_ES"/>
        </w:rPr>
        <w:t>profesores</w:t>
      </w:r>
    </w:p>
    <w:p>
      <w:pPr>
        <w:pStyle w:val="ListBullet"/>
        <w:spacing w:line="240" w:lineRule="auto"/>
        <w:ind w:left="720"/>
      </w:pPr>
      <w:r>
        <w:rPr>
          <w:lang w:val="es_ES" w:bidi="es_ES"/>
        </w:rPr>
      </w:r>
      <w:r>
        <w:rPr>
          <w:lang w:val="es_ES" w:bidi="es_ES"/>
        </w:rPr>
        <w:t>actores</w:t>
      </w:r>
    </w:p>
    <w:p>
      <w:pPr>
        <w:pStyle w:val="ListBullet"/>
        <w:spacing w:line="240" w:lineRule="auto"/>
        <w:ind w:left="720"/>
      </w:pPr>
      <w:r>
        <w:rPr>
          <w:lang w:val="es_ES" w:bidi="es_ES"/>
        </w:rPr>
      </w:r>
      <w:r>
        <w:rPr>
          <w:lang w:val="es_ES" w:bidi="es_ES"/>
        </w:rPr>
        <w:t>atletas</w:t>
      </w:r>
    </w:p>
    <w:p>
      <w:pPr>
        <w:pStyle w:val="ListBullet"/>
        <w:spacing w:line="240" w:lineRule="auto"/>
        <w:ind w:left="720"/>
      </w:pPr>
      <w:r>
        <w:rPr>
          <w:lang w:val="es_ES" w:bidi="es_ES"/>
        </w:rPr>
      </w:r>
      <w:r>
        <w:rPr>
          <w:lang w:val="es_ES" w:bidi="es_ES"/>
        </w:rPr>
        <w:t>científicos</w:t>
      </w:r>
    </w:p>
    <w:p>
      <w:pPr>
        <w:pStyle w:val="ListBullet"/>
        <w:spacing w:line="240" w:lineRule="auto"/>
        <w:ind w:left="720"/>
      </w:pPr>
      <w:r>
        <w:rPr>
          <w:lang w:val="es_ES" w:bidi="es_ES"/>
        </w:rPr>
      </w:r>
      <w:r>
        <w:rPr>
          <w:lang w:val="es_ES" w:bidi="es_ES"/>
        </w:rPr>
        <w:t>médicos</w:t>
      </w:r>
    </w:p>
    <w:p>
      <w:pPr>
        <w:pStyle w:val="ListBullet"/>
        <w:spacing w:line="240" w:lineRule="auto"/>
        <w:ind w:left="720"/>
      </w:pPr>
      <w:r>
        <w:rPr>
          <w:lang w:val="es_ES" w:bidi="es_ES"/>
        </w:rPr>
      </w:r>
      <w:r>
        <w:rPr>
          <w:lang w:val="es_ES" w:bidi="es_ES"/>
        </w:rPr>
        <w:t>historiadores</w:t>
      </w:r>
    </w:p>
    <w:p>
      <w:pPr>
        <w:pStyle w:val="ListBullet"/>
        <w:spacing w:line="240" w:lineRule="auto"/>
        <w:ind w:left="720"/>
      </w:pPr>
      <w:r>
        <w:rPr>
          <w:lang w:val="es_ES" w:bidi="es_ES"/>
        </w:rPr>
      </w:r>
      <w:r>
        <w:rPr>
          <w:lang w:val="es_ES" w:bidi="es_ES"/>
        </w:rPr>
        <w:t>maestros religiosos</w:t>
      </w:r>
    </w:p>
    <w:p>
      <w:pPr>
        <w:pStyle w:val="ListBullet"/>
        <w:spacing w:line="240" w:lineRule="auto"/>
        <w:ind w:left="720"/>
      </w:pPr>
      <w:r>
        <w:rPr>
          <w:lang w:val="es_ES" w:bidi="es_ES"/>
        </w:rPr>
      </w:r>
      <w:r>
        <w:rPr>
          <w:lang w:val="es_ES" w:bidi="es_ES"/>
        </w:rPr>
        <w:t>expertos en asuntos militares y navales</w:t>
      </w:r>
    </w:p>
    <w:p>
      <w:pPr/>
      <w:r>
        <w:rPr>
          <w:lang w:val="es_ES" w:bidi="es_ES"/>
        </w:rPr>
      </w:r>
      <w:r>
        <w:rPr>
          <w:lang w:val="es_ES" w:bidi="es_ES"/>
        </w:rPr>
        <w:t>Entre los grandes escritores del siglo V y principios del IV a. C. se encuentran:</w:t>
      </w:r>
    </w:p>
    <w:p>
      <w:pPr>
        <w:pStyle w:val="ListBullet"/>
        <w:spacing w:line="240" w:lineRule="auto"/>
        <w:ind w:left="720"/>
      </w:pPr>
      <w:r>
        <w:rPr>
          <w:lang w:val="es_ES" w:bidi="es_ES"/>
        </w:rPr>
      </w:r>
      <w:r>
        <w:rPr>
          <w:lang w:val="es_ES" w:bidi="es_ES"/>
        </w:rPr>
        <w:t>dramaturgos como Esquilo, Sófocles y Eurípides</w:t>
      </w:r>
    </w:p>
    <w:p>
      <w:pPr>
        <w:pStyle w:val="ListBullet"/>
        <w:spacing w:line="240" w:lineRule="auto"/>
        <w:ind w:left="720"/>
      </w:pPr>
      <w:r>
        <w:rPr>
          <w:lang w:val="es_ES" w:bidi="es_ES"/>
        </w:rPr>
      </w:r>
      <w:r>
        <w:rPr>
          <w:lang w:val="es_ES" w:bidi="es_ES"/>
        </w:rPr>
        <w:t>historiadores como Tucídides y Heródoto</w:t>
      </w:r>
    </w:p>
    <w:p>
      <w:pPr>
        <w:pStyle w:val="ListBullet"/>
        <w:spacing w:line="240" w:lineRule="auto"/>
        <w:ind w:left="720"/>
      </w:pPr>
      <w:r>
        <w:rPr>
          <w:lang w:val="es_ES" w:bidi="es_ES"/>
        </w:rPr>
      </w:r>
      <w:r>
        <w:rPr>
          <w:lang w:val="es_ES" w:bidi="es_ES"/>
        </w:rPr>
        <w:t>filósofos como Sócrates, Platón y Aristóteles.</w:t>
      </w:r>
    </w:p>
    <w:p>
      <w:pPr/>
      <w:r>
        <w:rPr>
          <w:lang w:val="es_ES" w:bidi="es_ES"/>
        </w:rPr>
      </w:r>
      <w:r>
        <w:rPr>
          <w:lang w:val="es_ES" w:bidi="es_ES"/>
        </w:rPr>
        <w:t>El gran arte y la arquitectura florecieron durante este período. Fue una edad de oro con logros espectaculares en arte, pensamiento, literatura y arquitectura.</w:t>
      </w:r>
    </w:p>
    <w:p>
      <w:pPr>
        <w:pStyle w:val="Heading3"/>
      </w:pPr>
      <w:r>
        <w:rPr>
          <w:lang w:val="es_ES" w:bidi="es_ES"/>
        </w:rPr>
        <w:t>La época del helenismo</w:t>
      </w:r>
    </w:p>
    <w:p>
      <w:pPr/>
      <w:r>
        <w:rPr>
          <w:lang w:val="es_ES" w:bidi="es_ES"/>
        </w:rPr>
      </w:r>
      <w:r>
        <w:rPr>
          <w:lang w:val="es_ES" w:bidi="es_ES"/>
        </w:rPr>
        <w:t>El poder e influencia de Atenas disminuyeron antes de que terminara el siglo IV a. C. Felipe de Macedonia, con ambiciones imperiales, avanzó hacia el oeste. Para el 338 a. C., Atenas y Tebas fueron derrotadas. Grecia se unió bajo el Imperio Macedonio. Felipe fue asesinado en 336 a. C., pero su hijo Alejandro, educado en la tradición ateniense, continuó la labor de su padre. Antes de su propia muerte en 323 a. C., Alejandro conquistó a los persas y llegó hasta el Punjab en India.</w:t>
      </w:r>
    </w:p>
    <w:p>
      <w:pPr/>
      <w:r>
        <w:rPr>
          <w:lang w:val="es_ES" w:bidi="es_ES"/>
        </w:rPr>
      </w:r>
      <w:r>
        <w:rPr>
          <w:lang w:val="es_ES" w:bidi="es_ES"/>
        </w:rPr>
        <w:t>Finalmente, controló un área que se extendía desde el Cáucaso (una región montañosa entre el Mar Negro y el Mar Caspio) hasta el desierto de Libia, incluyendo también las fronteras de Etiopía. Los vastos territorios de Alejandro fueron divididos entre cuatro generales tras su muerte. Después de algunos ajustes, surgieron tres divisiones. Ptolomeo lideró Egipto. Asia Menor, Siria y el Este fueron entregados a Seleuco. El tercer segmento fue Macedonia, bajo el mando de Antígono.</w:t>
      </w:r>
    </w:p>
    <w:p>
      <w:pPr/>
      <w:r>
        <w:rPr>
          <w:lang w:val="es_ES" w:bidi="es_ES"/>
        </w:rPr>
      </w:r>
      <w:r>
        <w:rPr>
          <w:lang w:val="es_ES" w:bidi="es_ES"/>
        </w:rPr>
        <w:t>La región griega finalmente quedó completamente bajo el control de los romanos, quienes se trasladaron a las áreas griegas en 198 a. C. Con el tiempo, establecieron provincias romanas, como Acaya (</w:t>
      </w:r>
      <w:r>
        <w:rPr>
          <w:lang w:val="es_ES" w:bidi="es_ES"/>
        </w:rPr>
        <w:t>Hechos 18:12</w:t>
      </w:r>
      <w:r>
        <w:rPr>
          <w:lang w:val="es_ES" w:bidi="es_ES"/>
        </w:rPr>
        <w:t>). Fue en el mundo helenístico, ahora bajo dominio romano, donde los cristianos difundieron el mensaje del evangelio en el primer siglo d. C.</w:t>
      </w:r>
    </w:p>
    <w:p>
      <w:pPr>
        <w:pStyle w:val="Heading3"/>
      </w:pPr>
      <w:r>
        <w:rPr>
          <w:lang w:val="es_ES" w:bidi="es_ES"/>
        </w:rPr>
        <w:t>Los griegos en Palestina</w:t>
      </w:r>
    </w:p>
    <w:p>
      <w:pPr/>
      <w:r>
        <w:rPr>
          <w:lang w:val="es_ES" w:bidi="es_ES"/>
        </w:rPr>
      </w:r>
      <w:r>
        <w:rPr>
          <w:lang w:val="es_ES" w:bidi="es_ES"/>
        </w:rPr>
        <w:t>Las excavaciones han demostrado que hubo contacto entre Palestina y las regiones del Egeo durante muchos siglos.</w:t>
      </w:r>
    </w:p>
    <w:p>
      <w:pPr/>
      <w:r>
        <w:rPr>
          <w:lang w:val="es_ES" w:bidi="es_ES"/>
        </w:rPr>
      </w:r>
      <w:r>
        <w:rPr>
          <w:lang w:val="es_ES" w:bidi="es_ES"/>
        </w:rPr>
        <w:t>Desde el período medio de la Edad de Bronce (la época de los primeros patriarcas bíblicos), se ha encontrado cerámica del período Minoico Medio II en algunos sitios. Los Filisteos formaron parte de los Pueblos del Mar en el siglo XIII a. C. Se establecieron en áreas de la costa de Palestina y desarrollaron su propia cultura allí, dejando una gran cantidad de cerámica. Entre 1370 y 1200 a. C., varios pueblos del Egeo y del oeste de Asia Menor llegaron a Palestina.</w:t>
      </w:r>
    </w:p>
    <w:p>
      <w:pPr/>
      <w:r>
        <w:rPr>
          <w:lang w:val="es_ES" w:bidi="es_ES"/>
        </w:rPr>
      </w:r>
      <w:r>
        <w:rPr>
          <w:lang w:val="es_ES" w:bidi="es_ES"/>
        </w:rPr>
        <w:t>La cerámica micénica es un artefacto común. Los artefactos de cerámica de figuras negras Áticas del siglo VI a. C. indican la presencia griega. También hay ejemplos de cerámica de figuras rojas Áticas del período comprendido entre aproximadamente 530 y 300 a. C.</w:t>
      </w:r>
    </w:p>
    <w:p>
      <w:pPr/>
      <w:r>
        <w:rPr>
          <w:lang w:val="es_ES" w:bidi="es_ES"/>
        </w:rPr>
      </w:r>
      <w:r>
        <w:rPr>
          <w:lang w:val="es_ES" w:bidi="es_ES"/>
        </w:rPr>
        <w:t>Las monedas de plata acuñadas en imitación de dracmas Áticos son del mismo período. La influencia griega creció con el auge del helenismo. Finalmente, los gobernantes Ptolemaicos y Seléucidas ocuparon Palestina. Los artefactos de cerámica y las características arquitectónicas evidencian la influencia griega en Palestina. Esta influencia se extiende por toda la región del Levante.</w:t>
      </w:r>
    </w:p>
    <w:p>
      <w:pPr/>
      <w:r>
        <w:rPr>
          <w:lang w:val="es_ES" w:bidi="es_ES"/>
        </w:rPr>
      </w:r>
      <w:r>
        <w:rPr>
          <w:lang w:val="es_ES" w:bidi="es_ES"/>
        </w:rPr>
        <w:t>Con la llegada de los romanos, estas influencias continuaron. El griego era el idioma del comercio. De hecho, el Nuevo Testamento fue escrito en el griego común. Una amplia variedad de inscripciones griegas han salido a la luz desde la época romana.</w:t>
      </w:r>
    </w:p>
    <w:p>
      <w:pPr/>
      <w:r>
        <w:rPr>
          <w:lang w:val="es_ES" w:bidi="es_ES"/>
        </w:rPr>
      </w:r>
      <w:r>
        <w:rPr>
          <w:i/>
          <w:lang w:val="es_ES" w:bidi="es_ES"/>
        </w:rPr>
        <w:t>Ver también</w:t>
      </w:r>
      <w:r>
        <w:rPr>
          <w:lang w:val="es_ES" w:bidi="es_ES"/>
        </w:rPr>
        <w:t xml:space="preserve"> </w:t>
      </w:r>
      <w:r>
        <w:rPr>
          <w:lang w:val="es_ES" w:bidi="es_ES"/>
        </w:rPr>
        <w:t>Alejandro #1</w:t>
      </w:r>
      <w:r>
        <w:rPr>
          <w:lang w:val="es_ES" w:bidi="es_ES"/>
        </w:rPr>
        <w:t xml:space="preserve">; </w:t>
      </w:r>
      <w:r>
        <w:rPr>
          <w:lang w:val="es_ES" w:bidi="es_ES"/>
        </w:rPr>
        <w:t>Alejandría</w:t>
      </w:r>
      <w:r>
        <w:rPr>
          <w:lang w:val="es_ES" w:bidi="es_ES"/>
        </w:rPr>
        <w:t xml:space="preserve">; </w:t>
      </w:r>
      <w:r>
        <w:rPr>
          <w:lang w:val="es_ES" w:bidi="es_ES"/>
        </w:rPr>
        <w:t>Helenismo</w:t>
      </w:r>
      <w:r>
        <w:rPr>
          <w:lang w:val="es_ES" w:bidi="es_ES"/>
        </w:rPr>
        <w:t xml:space="preserve">; </w:t>
      </w:r>
      <w:r>
        <w:rPr>
          <w:lang w:val="es_ES" w:bidi="es_ES"/>
        </w:rPr>
        <w:t>Helenistas</w:t>
      </w:r>
      <w:r>
        <w:rPr>
          <w:lang w:val="es_ES" w:bidi="es_ES"/>
        </w:rPr>
        <w:t xml:space="preserve">;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Griego koiné</w:t>
      </w:r>
      <w:r>
        <w:rPr>
          <w:lang w:val="es_ES" w:bidi="es_ES"/>
        </w:rPr>
      </w:r>
    </w:p>
    <w:p>
      <w:pPr/>
      <w:r>
        <w:rPr>
          <w:lang w:val="es_ES" w:bidi="es_ES"/>
        </w:rPr>
      </w:r>
      <w:r>
        <w:rPr>
          <w:lang w:val="es_ES" w:bidi="es_ES"/>
        </w:rPr>
        <w:t xml:space="preserve">Una variante del idioma griego que se utilizó ampliamente en todo el Medio Oriente y las regiones del Mediterráneo durante la época del Imperio Romano. La palabra </w:t>
      </w:r>
      <w:r>
        <w:rPr>
          <w:i/>
          <w:lang w:val="es_ES" w:bidi="es_ES"/>
        </w:rPr>
        <w:t>koine</w:t>
      </w:r>
      <w:r>
        <w:rPr>
          <w:lang w:val="es_ES" w:bidi="es_ES"/>
        </w:rPr>
        <w:t xml:space="preserve"> significa "común" en griego. Esta fue la forma de griego empleada para escribir el Nuevo Testamento y traducir la Septuaginta (una traducción griega del Antiguo Testamento).</w:t>
      </w:r>
    </w:p>
    <w:p>
      <w:pPr/>
      <w:r>
        <w:rPr>
          <w:lang w:val="es_ES" w:bidi="es_ES"/>
        </w:rPr>
      </w:r>
      <w:r>
        <w:rPr>
          <w:i/>
          <w:lang w:val="es_ES" w:bidi="es_ES"/>
        </w:rPr>
        <w:t>Ver</w:t>
      </w:r>
      <w:r>
        <w:rPr>
          <w:lang w:val="es_ES" w:bidi="es_ES"/>
        </w:rPr>
        <w:t xml:space="preserve"> </w:t>
      </w:r>
      <w:r>
        <w:rPr>
          <w:lang w:val="es_ES" w:bidi="es_ES"/>
        </w:rPr>
        <w:t>Biblia</w:t>
      </w:r>
      <w:r>
        <w:rPr>
          <w:lang w:val="es_ES" w:bidi="es_ES"/>
        </w:rPr>
        <w:t>.</w:t>
      </w:r>
      <w:r>
        <w:rPr>
          <w:lang w:val="es_ES" w:bidi="es_ES"/>
        </w:rPr>
      </w:r>
      <w:r>
        <w:rPr>
          <w:lang w:val="es_ES" w:bidi="es_ES"/>
        </w:rPr>
      </w:r>
    </w:p>
    <w:p>
      <w:pPr/>
      <w:r>
        <w:rPr>
          <w:lang w:val="es_ES" w:bidi="es_ES"/>
        </w:rPr>
      </w:r>
    </w:p>
    <w:p>
      <w:pPr>
        <w:pStyle w:val="Heading2"/>
      </w:pPr>
      <w:r>
        <w:rPr>
          <w:lang w:val="es_ES" w:bidi="es_ES"/>
        </w:rPr>
        <w:t>Grillo</w:t>
      </w:r>
      <w:r>
        <w:rPr>
          <w:lang w:val="es_ES" w:bidi="es_ES"/>
        </w:rPr>
      </w:r>
    </w:p>
    <w:p>
      <w:pPr/>
      <w:r>
        <w:rPr>
          <w:lang w:val="es_ES" w:bidi="es_ES"/>
        </w:rPr>
      </w:r>
      <w:r>
        <w:rPr>
          <w:lang w:val="es_ES" w:bidi="es_ES"/>
        </w:rPr>
        <w:t xml:space="preserve">Un insecto alado con cuatro patas (de la familia científica </w:t>
      </w:r>
      <w:r>
        <w:rPr>
          <w:i/>
          <w:lang w:val="es_ES" w:bidi="es_ES"/>
        </w:rPr>
        <w:t>Orthoptera</w:t>
      </w:r>
      <w:r>
        <w:rPr>
          <w:lang w:val="es_ES" w:bidi="es_ES"/>
        </w:rPr>
        <w:t>). Estos insectos están relacionados con los saltamontes y las langostas. Los israelitas consideraban a los grillos ceremonialmente puros para comer (</w:t>
      </w:r>
      <w:r>
        <w:rPr>
          <w:lang w:val="es_ES" w:bidi="es_ES"/>
        </w:rPr>
        <w:t>Lv 11:22</w:t>
      </w:r>
      <w:r>
        <w:rPr>
          <w:lang w:val="es_ES" w:bidi="es_ES"/>
        </w:rPr>
        <w:t>). La referencia en la Biblia podría estar describiendo en realidad una de las etapas de crecimiento de la langosta, en lugar de lo que hoy llamamos grillos.</w:t>
      </w:r>
    </w:p>
    <w:p>
      <w:pPr/>
      <w:r>
        <w:rPr>
          <w:lang w:val="es_ES" w:bidi="es_ES"/>
        </w:rPr>
      </w:r>
      <w:r>
        <w:rPr>
          <w:i/>
          <w:lang w:val="es_ES" w:bidi="es_ES"/>
        </w:rPr>
        <w:t>Ver también</w:t>
      </w:r>
      <w:r>
        <w:rPr>
          <w:lang w:val="es_ES" w:bidi="es_ES"/>
        </w:rPr>
        <w:t xml:space="preserve"> </w:t>
      </w:r>
      <w:r>
        <w:rPr>
          <w:lang w:val="es_ES" w:bidi="es_ES"/>
        </w:rPr>
        <w:t>Escarabajo</w:t>
      </w:r>
      <w:r>
        <w:rPr>
          <w:lang w:val="es_ES" w:bidi="es_ES"/>
        </w:rPr>
        <w:t xml:space="preserve">; </w:t>
      </w:r>
      <w:r>
        <w:rPr>
          <w:lang w:val="es_ES" w:bidi="es_ES"/>
        </w:rPr>
        <w:t>Saltamontes</w:t>
      </w:r>
      <w:r>
        <w:rPr>
          <w:lang w:val="es_ES" w:bidi="es_ES"/>
        </w:rPr>
        <w:t xml:space="preserve">; </w:t>
      </w:r>
      <w:r>
        <w:rPr>
          <w:lang w:val="es_ES" w:bidi="es_ES"/>
        </w:rPr>
        <w:t>Langosta</w:t>
      </w:r>
      <w:r>
        <w:rPr>
          <w:lang w:val="es_ES" w:bidi="es_ES"/>
        </w:rPr>
        <w:t>.</w:t>
      </w:r>
      <w:r>
        <w:rPr>
          <w:lang w:val="es_ES" w:bidi="es_ES"/>
        </w:rPr>
      </w:r>
      <w:r>
        <w:rPr>
          <w:lang w:val="es_ES" w:bidi="es_ES"/>
        </w:rPr>
      </w:r>
    </w:p>
    <w:p>
      <w:pPr/>
      <w:r>
        <w:rPr>
          <w:lang w:val="es_ES" w:bidi="es_ES"/>
        </w:rPr>
      </w:r>
    </w:p>
    <w:p>
      <w:pPr>
        <w:pStyle w:val="Heading2"/>
      </w:pPr>
      <w:r>
        <w:rPr>
          <w:lang w:val="es_ES" w:bidi="es_ES"/>
        </w:rPr>
        <w:t>Grulla</w:t>
      </w:r>
      <w:r>
        <w:rPr>
          <w:lang w:val="es_ES" w:bidi="es_ES"/>
        </w:rPr>
      </w:r>
    </w:p>
    <w:p>
      <w:pPr/>
      <w:r>
        <w:rPr>
          <w:lang w:val="es_ES" w:bidi="es_ES"/>
        </w:rPr>
      </w:r>
      <w:r>
        <w:rPr>
          <w:lang w:val="es_ES" w:bidi="es_ES"/>
        </w:rPr>
        <w:t>La grulla (</w:t>
      </w:r>
      <w:r>
        <w:rPr>
          <w:i/>
          <w:lang w:val="es_ES" w:bidi="es_ES"/>
        </w:rPr>
        <w:t>Grus grus</w:t>
      </w:r>
      <w:r>
        <w:rPr>
          <w:lang w:val="es_ES" w:bidi="es_ES"/>
        </w:rPr>
        <w:t>) es un ave zancuda de gran altura. Se asemeja a una cigüeña o a una garza, pero tiene garras más cortas. Sus plumas presentan un brillo plateado y las de la cola son onduladas.</w:t>
      </w:r>
    </w:p>
    <w:p>
      <w:pPr/>
      <w:r>
        <w:rPr>
          <w:lang w:val="es_ES" w:bidi="es_ES"/>
        </w:rPr>
      </w:r>
      <w:r>
        <w:rPr>
          <w:lang w:val="es_ES" w:bidi="es_ES"/>
        </w:rPr>
        <w:t xml:space="preserve">La palabra hebrea en </w:t>
      </w:r>
      <w:r>
        <w:rPr>
          <w:lang w:val="es_ES" w:bidi="es_ES"/>
        </w:rPr>
        <w:t>Isaías 38:14</w:t>
      </w:r>
      <w:r>
        <w:rPr>
          <w:lang w:val="es_ES" w:bidi="es_ES"/>
        </w:rPr>
        <w:t xml:space="preserve"> y </w:t>
      </w:r>
      <w:r>
        <w:rPr>
          <w:lang w:val="es_ES" w:bidi="es_ES"/>
        </w:rPr>
        <w:t>Jeremías 8:7</w:t>
      </w:r>
      <w:r>
        <w:rPr>
          <w:lang w:val="es_ES" w:bidi="es_ES"/>
        </w:rPr>
        <w:t xml:space="preserve"> podría referirse a la grulla, pero esto no es seguro.</w:t>
      </w:r>
    </w:p>
    <w:p>
      <w:pPr/>
      <w:r>
        <w:rPr>
          <w:lang w:val="es_ES" w:bidi="es_ES"/>
        </w:rPr>
      </w:r>
      <w:r>
        <w:rPr>
          <w:lang w:val="es_ES" w:bidi="es_ES"/>
        </w:rPr>
        <w:t>En otoño, grandes bandadas de grullas pasan sobre Tierra Santa, volando desde el norte de Europa hacia África. Regresan en primavera para reproducirse. Viajan en grupos en forma de cuña durante el día. Una bandada migratoria puede contar con hasta 2 000 aves.</w:t>
      </w:r>
    </w:p>
    <w:p>
      <w:pPr/>
      <w:r>
        <w:rPr>
          <w:lang w:val="es_ES" w:bidi="es_ES"/>
        </w:rPr>
      </w:r>
      <w:r>
        <w:rPr>
          <w:lang w:val="es_ES" w:bidi="es_ES"/>
        </w:rPr>
        <w:t xml:space="preserve">El sonido habitual de la grulla se asemeja a un bramido profundo. Durante la migración, las grullas emiten un sonido de parloteo. </w:t>
      </w:r>
      <w:r>
        <w:rPr>
          <w:lang w:val="es_ES" w:bidi="es_ES"/>
        </w:rPr>
        <w:t>Isaías 38:14</w:t>
      </w:r>
      <w:r>
        <w:rPr>
          <w:lang w:val="es_ES" w:bidi="es_ES"/>
        </w:rPr>
        <w:t xml:space="preserve"> podría referirse a este sonido. La voz de una grulla es muy potente y se puede escuchar desde lejos. Normalmente, un ave lidera la bandada y emite llamadas para guiar a las demás.</w:t>
      </w:r>
    </w:p>
    <w:p>
      <w:pPr/>
      <w:r>
        <w:rPr>
          <w:lang w:val="es_ES" w:bidi="es_ES"/>
        </w:rPr>
      </w:r>
      <w:r>
        <w:rPr>
          <w:lang w:val="es_ES" w:bidi="es_ES"/>
        </w:rPr>
        <w:t>Una grulla puede medir entre 102 y 152 centímetros de altura. Solo el avestruz es más alto entre las aves en Tierra Santa. Sus alas pueden extenderse más de unos 229 centímetros. El cuerpo es de color gris acero, mientras que la cabeza y el cuello son negros con una larga franja blanca a lo largo del costado.</w:t>
      </w:r>
    </w:p>
    <w:p>
      <w:pPr/>
      <w:r>
        <w:rPr>
          <w:lang w:val="es_ES" w:bidi="es_ES"/>
        </w:rPr>
      </w:r>
      <w:r>
        <w:rPr>
          <w:lang w:val="es_ES" w:bidi="es_ES"/>
        </w:rPr>
        <w:t>Las grullas generalmente se alimentan en tierra, no en aguas poco profundas. Principalmente comen hierba y grano, pero también pueden consumir insectos, serpientes, pequeños caimanes, ranas y gusanos. Utilizan su largo y fuerte pico para matar a sus presas.</w:t>
      </w:r>
    </w:p>
    <w:p>
      <w:pPr/>
      <w:r>
        <w:rPr>
          <w:lang w:val="es_ES" w:bidi="es_ES"/>
        </w:rPr>
      </w:r>
      <w:r>
        <w:rPr>
          <w:lang w:val="es_ES" w:bidi="es_ES"/>
        </w:rPr>
        <w:t>Las grullas suelen anidar solas en lugares tranquilos, a menudo en aguas poco profundas o cerca de ellas. El nido está hecho de plantas y contiene dos o tres huevos de color claro con manchas más oscuras.</w:t>
      </w:r>
    </w:p>
    <w:p>
      <w:pPr/>
      <w:r>
        <w:rPr>
          <w:lang w:val="es_ES" w:bidi="es_ES"/>
        </w:rPr>
      </w:r>
      <w:r>
        <w:rPr>
          <w:i/>
          <w:lang w:val="es_ES" w:bidi="es_ES"/>
        </w:rPr>
        <w:t>Ver</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Guardia, Patio de la</w:t>
      </w:r>
      <w:r>
        <w:rPr>
          <w:lang w:val="es_ES" w:bidi="es_ES"/>
        </w:rPr>
      </w:r>
    </w:p>
    <w:p>
      <w:pPr/>
      <w:r>
        <w:rPr>
          <w:lang w:val="es_ES" w:bidi="es_ES"/>
        </w:rPr>
      </w:r>
      <w:r>
        <w:rPr>
          <w:lang w:val="es_ES" w:bidi="es_ES"/>
        </w:rPr>
        <w:t>Quizás se trataba de un área de detención de emergencia en Jerusalén del siglo VII a.C., cuando la ciudad estaba bajo ataque babilónico. Aunque el profeta Jeremías fue arrestado allí, aún pudo continuar con sus actividades normales, lo que indica que el área probablemente era un pequeño patio (</w:t>
      </w:r>
      <w:r>
        <w:rPr>
          <w:lang w:val="es_ES" w:bidi="es_ES"/>
        </w:rPr>
        <w:t>Jr 32:2–12,</w:t>
      </w:r>
      <w:r>
        <w:rPr>
          <w:lang w:val="es_ES" w:bidi="es_ES"/>
        </w:rPr>
        <w:t xml:space="preserve"> </w:t>
      </w:r>
      <w:r>
        <w:rPr>
          <w:lang w:val="es_ES" w:bidi="es_ES"/>
        </w:rPr>
        <w:t>33:1,</w:t>
      </w:r>
      <w:r>
        <w:rPr>
          <w:lang w:val="es_ES" w:bidi="es_ES"/>
        </w:rPr>
        <w:t xml:space="preserve"> </w:t>
      </w:r>
      <w:r>
        <w:rPr>
          <w:lang w:val="es_ES" w:bidi="es_ES"/>
        </w:rPr>
        <w:t>37:21,</w:t>
      </w:r>
      <w:r>
        <w:rPr>
          <w:lang w:val="es_ES" w:bidi="es_ES"/>
        </w:rPr>
        <w:t xml:space="preserve"> </w:t>
      </w:r>
      <w:r>
        <w:rPr>
          <w:lang w:val="es_ES" w:bidi="es_ES"/>
        </w:rPr>
        <w:t>38:6–28,</w:t>
      </w:r>
      <w:r>
        <w:rPr>
          <w:lang w:val="es_ES" w:bidi="es_ES"/>
        </w:rPr>
        <w:t xml:space="preserve"> </w:t>
      </w:r>
      <w:r>
        <w:rPr>
          <w:lang w:val="es_ES" w:bidi="es_ES"/>
        </w:rPr>
        <w:t>39:14–15,</w:t>
      </w:r>
      <w:r>
        <w:rPr>
          <w:lang w:val="es_ES" w:bidi="es_ES"/>
        </w:rPr>
        <w:t xml:space="preserve"> RVR 1909 “patio de la cárcel”).</w:t>
      </w:r>
      <w:r>
        <w:rPr>
          <w:lang w:val="es_ES" w:bidi="es_ES"/>
        </w:rPr>
      </w:r>
      <w:r>
        <w:rPr>
          <w:lang w:val="es_ES" w:bidi="es_ES"/>
        </w:rPr>
      </w:r>
    </w:p>
    <w:p>
      <w:pPr/>
      <w:r>
        <w:rPr>
          <w:lang w:val="es_ES" w:bidi="es_ES"/>
        </w:rPr>
      </w:r>
    </w:p>
    <w:p>
      <w:pPr>
        <w:pStyle w:val="Heading2"/>
      </w:pPr>
      <w:r>
        <w:rPr>
          <w:lang w:val="es_ES" w:bidi="es_ES"/>
        </w:rPr>
        <w:t>Guardia, Puerta de la</w:t>
      </w:r>
      <w:r>
        <w:rPr>
          <w:lang w:val="es_ES" w:bidi="es_ES"/>
        </w:rPr>
      </w:r>
    </w:p>
    <w:p>
      <w:pPr/>
      <w:r>
        <w:rPr>
          <w:lang w:val="es_ES" w:bidi="es_ES"/>
        </w:rPr>
      </w:r>
      <w:r>
        <w:rPr>
          <w:lang w:val="es_ES" w:bidi="es_ES"/>
        </w:rPr>
        <w:t>Puerta situada en la parte norte o noroeste de Jerusalén (</w:t>
      </w:r>
      <w:r>
        <w:rPr>
          <w:lang w:val="es_ES" w:bidi="es_ES"/>
        </w:rPr>
        <w:t>Ne 12:38–39</w:t>
      </w:r>
      <w:r>
        <w:rPr>
          <w:lang w:val="es_ES" w:bidi="es_ES"/>
        </w:rPr>
        <w:t>, RVR 1909 "puerta de la cárcel"), aunque no está relacionada con el patio de la guardia (</w:t>
      </w:r>
      <w:r>
        <w:rPr>
          <w:lang w:val="es_ES" w:bidi="es_ES"/>
        </w:rPr>
        <w:t>Ne 3:25</w:t>
      </w:r>
      <w:r>
        <w:rPr>
          <w:lang w:val="es_ES" w:bidi="es_ES"/>
        </w:rPr>
        <w:t xml:space="preserve">), que estaba conectado al palacio. Quizás era la misma puerta que la Puerta del Juicio. </w:t>
      </w:r>
      <w:r>
        <w:rPr>
          <w:i/>
          <w:lang w:val="es_ES" w:bidi="es_ES"/>
        </w:rPr>
        <w:t>Ver</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Guardián</w:t>
      </w:r>
      <w:r>
        <w:rPr>
          <w:lang w:val="es_ES" w:bidi="es_ES"/>
        </w:rPr>
      </w:r>
    </w:p>
    <w:p>
      <w:pPr/>
      <w:r>
        <w:rPr>
          <w:lang w:val="es_ES" w:bidi="es_ES"/>
        </w:rPr>
      </w:r>
      <w:r>
        <w:rPr>
          <w:lang w:val="es_ES" w:bidi="es_ES"/>
        </w:rPr>
        <w:t>Un sirviente era responsable de acompañar, proteger y, a veces, disciplinar al hijo de su amo hasta que el niño alcanzara la madurez. Los guardianes supervisaban la conducta moral y el comportamiento general de sus encargados. Sus métodos de persuasión variaban desde el castigo físico hasta la humillación. Pablo consideraba la ley de Moisés como un "ayo" (Versión RVR), "guia" (Versión NBLA) para guiarnos a Cristo (</w:t>
      </w:r>
      <w:r>
        <w:rPr>
          <w:lang w:val="es_ES" w:bidi="es_ES"/>
        </w:rPr>
        <w:t>Ga 3:24–25</w:t>
      </w:r>
      <w:r>
        <w:rPr>
          <w:lang w:val="es_ES" w:bidi="es_ES"/>
        </w:rPr>
        <w:t>). Volver a la ley representaba un regreso a la infancia.</w:t>
      </w:r>
      <w:r>
        <w:rPr>
          <w:lang w:val="es_ES" w:bidi="es_ES"/>
        </w:rPr>
      </w:r>
      <w:r>
        <w:rPr>
          <w:lang w:val="es_ES" w:bidi="es_ES"/>
        </w:rPr>
      </w:r>
    </w:p>
    <w:p>
      <w:pPr/>
      <w:r>
        <w:rPr>
          <w:lang w:val="es_ES" w:bidi="es_ES"/>
        </w:rPr>
      </w:r>
    </w:p>
    <w:p>
      <w:pPr>
        <w:pStyle w:val="Heading2"/>
      </w:pPr>
      <w:r>
        <w:rPr>
          <w:lang w:val="es_ES" w:bidi="es_ES"/>
        </w:rPr>
        <w:t>Guardian, Ángel</w:t>
      </w:r>
      <w:r>
        <w:rPr>
          <w:lang w:val="es_ES" w:bidi="es_ES"/>
        </w:rPr>
      </w:r>
    </w:p>
    <w:p>
      <w:pPr/>
      <w:r>
        <w:rPr>
          <w:lang w:val="es_ES" w:bidi="es_ES"/>
        </w:rPr>
      </w:r>
      <w:r>
        <w:rPr>
          <w:i/>
          <w:lang w:val="es_ES" w:bidi="es_ES"/>
        </w:rPr>
        <w:t xml:space="preserve">Ver </w:t>
      </w:r>
      <w:r>
        <w:rPr>
          <w:lang w:val="es_ES" w:bidi="es_ES"/>
        </w:rPr>
        <w:t>Ángel</w:t>
      </w:r>
      <w:r>
        <w:rPr>
          <w:lang w:val="es_ES" w:bidi="es_ES"/>
        </w:rPr>
        <w:t>.</w:t>
      </w:r>
      <w:r>
        <w:rPr>
          <w:lang w:val="es_ES" w:bidi="es_ES"/>
        </w:rPr>
      </w:r>
      <w:r>
        <w:rPr>
          <w:lang w:val="es_ES" w:bidi="es_ES"/>
        </w:rPr>
      </w:r>
    </w:p>
    <w:p>
      <w:pPr/>
      <w:r>
        <w:rPr>
          <w:lang w:val="es_ES" w:bidi="es_ES"/>
        </w:rPr>
      </w:r>
    </w:p>
    <w:p>
      <w:pPr>
        <w:pStyle w:val="Heading2"/>
      </w:pPr>
      <w:r>
        <w:rPr>
          <w:lang w:val="es_ES" w:bidi="es_ES"/>
        </w:rPr>
        <w:t>Guardianes</w:t>
      </w:r>
      <w:r>
        <w:rPr>
          <w:lang w:val="es_ES" w:bidi="es_ES"/>
        </w:rPr>
      </w:r>
    </w:p>
    <w:p>
      <w:pPr/>
      <w:r>
        <w:rPr>
          <w:lang w:val="es_ES" w:bidi="es_ES"/>
        </w:rPr>
      </w:r>
      <w:r>
        <w:rPr>
          <w:lang w:val="es_ES" w:bidi="es_ES"/>
        </w:rPr>
        <w:t>Las personas encargadas de custodiar las puertas de las ciudades y las entradas de palacios, templos y otros edificios grandes tenían la tarea de decidir quién podía entrar y quién no (</w:t>
      </w:r>
      <w:r>
        <w:rPr>
          <w:lang w:val="es_ES" w:bidi="es_ES"/>
        </w:rPr>
        <w:t>2 Re 7:10–11,</w:t>
      </w:r>
      <w:r>
        <w:rPr>
          <w:lang w:val="es_ES" w:bidi="es_ES"/>
        </w:rPr>
        <w:t xml:space="preserve"> </w:t>
      </w:r>
      <w:r>
        <w:rPr>
          <w:lang w:val="es_ES" w:bidi="es_ES"/>
        </w:rPr>
        <w:t>11:4–9</w:t>
      </w:r>
      <w:r>
        <w:rPr>
          <w:lang w:val="es_ES" w:bidi="es_ES"/>
        </w:rPr>
        <w:t>). En la Biblia, a estas personas se les conoce por diferentes nombres, como porteros, guardianes, vigilantes y guardias.</w:t>
      </w:r>
      <w:r>
        <w:rPr>
          <w:lang w:val="es_ES" w:bidi="es_ES"/>
        </w:rPr>
      </w:r>
      <w:r>
        <w:rPr>
          <w:lang w:val="es_ES" w:bidi="es_ES"/>
        </w:rPr>
      </w:r>
    </w:p>
    <w:p>
      <w:pPr/>
      <w:r>
        <w:rPr>
          <w:lang w:val="es_ES" w:bidi="es_ES"/>
        </w:rPr>
      </w:r>
    </w:p>
    <w:p>
      <w:pPr>
        <w:pStyle w:val="Heading2"/>
      </w:pPr>
      <w:r>
        <w:rPr>
          <w:lang w:val="es_ES" w:bidi="es_ES"/>
        </w:rPr>
        <w:t>Gudgoda</w:t>
      </w:r>
      <w:r>
        <w:rPr>
          <w:lang w:val="es_ES" w:bidi="es_ES"/>
        </w:rPr>
      </w:r>
    </w:p>
    <w:p>
      <w:pPr>
        <w:pStyle w:val="Heading2"/>
      </w:pPr>
      <w:r>
        <w:rPr>
          <w:lang w:val="es_ES" w:bidi="es_ES"/>
        </w:rPr>
        <w:t>GUDGODA</w:t>
      </w:r>
    </w:p>
    <w:p>
      <w:pPr/>
      <w:r>
        <w:rPr>
          <w:lang w:val="es_ES" w:bidi="es_ES"/>
        </w:rPr>
      </w:r>
      <w:r>
        <w:rPr>
          <w:lang w:val="es_ES" w:bidi="es_ES"/>
        </w:rPr>
        <w:t>Un nombre alternativo para el Monte de Gidgad, uno de los lugares de parada en la peregrinación por el desierto de los israelitas (</w:t>
      </w:r>
      <w:r>
        <w:rPr>
          <w:lang w:val="es_ES" w:bidi="es_ES"/>
        </w:rPr>
        <w:t>Dt 10:7</w:t>
      </w:r>
      <w:r>
        <w:rPr>
          <w:lang w:val="es_ES" w:bidi="es_ES"/>
        </w:rPr>
        <w:t xml:space="preserve">). </w:t>
      </w:r>
      <w:r>
        <w:rPr>
          <w:i/>
          <w:lang w:val="es_ES" w:bidi="es_ES"/>
        </w:rPr>
        <w:t xml:space="preserve">Ver </w:t>
      </w:r>
      <w:r>
        <w:rPr>
          <w:lang w:val="es_ES" w:bidi="es_ES"/>
        </w:rPr>
        <w:t>Gidgad, Monte de</w:t>
      </w:r>
      <w:r>
        <w:rPr>
          <w:lang w:val="es_ES" w:bidi="es_ES"/>
        </w:rPr>
        <w:t>.</w:t>
      </w:r>
      <w:r>
        <w:rPr>
          <w:lang w:val="es_ES" w:bidi="es_ES"/>
        </w:rPr>
      </w:r>
      <w:r>
        <w:rPr>
          <w:lang w:val="es_ES" w:bidi="es_ES"/>
        </w:rPr>
      </w:r>
    </w:p>
    <w:p>
      <w:pPr/>
      <w:r>
        <w:rPr>
          <w:lang w:val="es_ES" w:bidi="es_ES"/>
        </w:rPr>
      </w:r>
    </w:p>
    <w:p>
      <w:pPr>
        <w:pStyle w:val="Heading2"/>
      </w:pPr>
      <w:r>
        <w:rPr>
          <w:lang w:val="es_ES" w:bidi="es_ES"/>
        </w:rPr>
        <w:t>Guerra</w:t>
      </w:r>
      <w:r>
        <w:rPr>
          <w:lang w:val="es_ES" w:bidi="es_ES"/>
        </w:rPr>
      </w:r>
    </w:p>
    <w:p>
      <w:pPr/>
      <w:r>
        <w:rPr>
          <w:lang w:val="es_ES" w:bidi="es_ES"/>
        </w:rPr>
      </w:r>
      <w:r>
        <w:rPr>
          <w:lang w:val="es_ES" w:bidi="es_ES"/>
        </w:rPr>
        <w:t>Los medios por los cuales una nación intenta controlar a otra mediante el uso de la fuerza. La importancia de la guerra en la antigüedad se evidencia en el esfuerzo dedicado a mejorar las armas y las defensas.</w:t>
      </w:r>
    </w:p>
    <w:p>
      <w:pPr>
        <w:pStyle w:val="Heading3"/>
      </w:pPr>
      <w:r>
        <w:rPr>
          <w:lang w:val="es_ES" w:bidi="es_ES"/>
        </w:rPr>
        <w:t>Métodos de la Guerra</w:t>
      </w:r>
    </w:p>
    <w:p>
      <w:pPr>
        <w:pStyle w:val="Heading4"/>
      </w:pPr>
      <w:r>
        <w:rPr>
          <w:lang w:val="es_ES" w:bidi="es_ES"/>
        </w:rPr>
        <w:t>Combate estándar</w:t>
      </w:r>
    </w:p>
    <w:p>
      <w:pPr/>
      <w:r>
        <w:rPr>
          <w:lang w:val="es_ES" w:bidi="es_ES"/>
        </w:rPr>
      </w:r>
      <w:r>
        <w:rPr>
          <w:lang w:val="es_ES" w:bidi="es_ES"/>
        </w:rPr>
        <w:t>Las unidades de caballería (soldados a caballo) surgieron al final del segundo milenio a.C. y al comienzo del primer milenio a.C. La carga de caballería actuaba como una fuerza poderosa para los grandes ejércitos. Su movilidad les permitía concentrar el poder de fuego en puntos estratégicos. Los asirios combinaron su infantería, caballería y carros en una formidable fuerza de combate. Las naciones vecinas más pequeñas a menudo se veían obligadas a retirarse detrás de sus murallas, ya que no podían enfrentarse al gran ejército asirio en campo abierto. La Edad del Hierro II es rica en monumentos ilustrados. Los relieves de guerra asirios muestran imágenes detalladas de sus victorias y del tamaño de las ciudades defendidas. Pocas escenas muestran combates estándar en campo abierto. En estas, los carros cargan desde todas las direcciones, enfrentándose al enemigo a lo largo de la batalla. Otros grupos se encargan de eliminar la resistencia enemiga que queda después de la carga de carros.</w:t>
      </w:r>
    </w:p>
    <w:p>
      <w:pPr/>
      <w:r>
        <w:rPr>
          <w:lang w:val="es_ES" w:bidi="es_ES"/>
        </w:rPr>
      </w:r>
      <w:r>
        <w:rPr>
          <w:lang w:val="es_ES" w:bidi="es_ES"/>
        </w:rPr>
        <w:t>El terreno siempre ha sido un factor crucial. En batallas típicas en campo abierto, los comandantes solían colocar a sus mejores tropas en el lado derecho. Un comandante griego, Epaminondas, quien murió en 362 a.C., sorprendió al ejército espartano con una nueva táctica. Utilizó un ataque oblicuo con un ala izquierda más fuerte. Felipe de Macedonia y su hijo Alejandro también sorprendieron a sus enemigos. Emplearon diferentes planes de ataque basados en la formación de falange.</w:t>
      </w:r>
    </w:p>
    <w:p>
      <w:pPr>
        <w:pStyle w:val="Heading4"/>
      </w:pPr>
      <w:r>
        <w:rPr>
          <w:lang w:val="es_ES" w:bidi="es_ES"/>
        </w:rPr>
        <w:t>Batalla en campo abierto: el duelo</w:t>
      </w:r>
    </w:p>
    <w:p>
      <w:pPr/>
      <w:r>
        <w:rPr>
          <w:lang w:val="es_ES" w:bidi="es_ES"/>
        </w:rPr>
      </w:r>
      <w:r>
        <w:rPr>
          <w:lang w:val="es_ES" w:bidi="es_ES"/>
        </w:rPr>
        <w:t>En la antigüedad del Oriente Medio, los duelos ofrecían una alternativa al combate regular. Un duelo era una pelea entre dos campeones que representaban fuerzas opuestas. Ambos ejércitos acordaban de antemano aceptar el resultado del duelo. Este método tenía como objetivo evitar las numerosas bajas de las batallas a gran escala. El relato más antiguo y detallado de este estilo de guerra se encuentra en el Relato de Sinuhé. Sinuhé, un chambelán en la corte real de la XII dinastía, eligió el exilio y viajó al norte de Palestina y Siria. Allí, vivió entre tribus semíticas y fue desafiado a un duelo por un campeón local. Sinuhé lo derrotó y se apoderó de sus bienes.</w:t>
      </w:r>
    </w:p>
    <w:p>
      <w:pPr/>
      <w:r>
        <w:rPr>
          <w:lang w:val="es_ES" w:bidi="es_ES"/>
        </w:rPr>
      </w:r>
      <w:r>
        <w:rPr>
          <w:lang w:val="es_ES" w:bidi="es_ES"/>
        </w:rPr>
        <w:t>Los duelos eran comunes en otros ejércitos más tarde, pero Israel no los conocía antes de David y Goliat (</w:t>
      </w:r>
      <w:r>
        <w:rPr>
          <w:lang w:val="es_ES" w:bidi="es_ES"/>
        </w:rPr>
        <w:t>1 Sam 17</w:t>
      </w:r>
      <w:r>
        <w:rPr>
          <w:lang w:val="es_ES" w:bidi="es_ES"/>
        </w:rPr>
        <w:t>). El ejército filisteo había llegado hasta Judá, hasta Soco, y se encontraba posicionado en una colina. Frente a ellos, en otra colina, estaba el ejército de Saúl. El valle de Ela se encontraba entre ambos campamentos. Cada día, el campeón filisteo, Goliat, desafiaba a los israelitas, proponiendo que la batalla se decidiera por un combate entre dos guerreros. David aceptó el desafío y, después de matar a Goliat, los filisteos huyeron, negándose a cumplir el acuerdo. El ejército israelita entonces persiguió a los filisteos, causando numerosas bajas.</w:t>
      </w:r>
    </w:p>
    <w:p>
      <w:pPr>
        <w:pStyle w:val="Heading4"/>
      </w:pPr>
      <w:r>
        <w:rPr>
          <w:lang w:val="es_ES" w:bidi="es_ES"/>
        </w:rPr>
        <w:t>Asaltos a ciudades fortificadas</w:t>
      </w:r>
    </w:p>
    <w:p>
      <w:pPr/>
      <w:r>
        <w:rPr>
          <w:lang w:val="es_ES" w:bidi="es_ES"/>
        </w:rPr>
      </w:r>
      <w:r>
        <w:rPr>
          <w:lang w:val="es_ES" w:bidi="es_ES"/>
        </w:rPr>
        <w:t>La mayoría de las ciudades en el antiguo Cercano Oriente se construyeron en lugares fáciles de defender y con ventajas económicas. Una ciudad fortificada estaba protegida por muros robustos. Atacar una ciudad fortificada presentaba diferentes desafíos tanto para el atacante como para el defensor. Cada lado actuaba en respuesta a los movimientos del otro. Los sistemas de defensa tenían como objetivo bloquear los métodos de ataque, diseñados para romper los sistemas defensivos.</w:t>
      </w:r>
    </w:p>
    <w:p>
      <w:pPr/>
      <w:r>
        <w:rPr>
          <w:lang w:val="es_ES" w:bidi="es_ES"/>
        </w:rPr>
      </w:r>
      <w:r>
        <w:rPr>
          <w:lang w:val="es_ES" w:bidi="es_ES"/>
        </w:rPr>
        <w:t>Había cinco formas de conquistar una ciudad fortificada:</w:t>
      </w:r>
    </w:p>
    <w:p>
      <w:pPr>
        <w:pStyle w:val="ListNumber"/>
        <w:numPr>
          <w:ilvl w:val="0"/>
          <w:numId w:val="28"/>
        </w:numPr>
        <w:spacing w:line="240" w:lineRule="auto"/>
        <w:ind w:left="720"/>
      </w:pPr>
      <w:r>
        <w:rPr>
          <w:lang w:val="es_ES" w:bidi="es_ES"/>
        </w:rPr>
      </w:r>
      <w:r>
        <w:rPr>
          <w:lang w:val="es_ES" w:bidi="es_ES"/>
        </w:rPr>
        <w:t>Escalando los muros</w:t>
      </w:r>
    </w:p>
    <w:p>
      <w:pPr>
        <w:pStyle w:val="ListNumber"/>
        <w:spacing w:line="240" w:lineRule="auto"/>
        <w:ind w:left="720"/>
      </w:pPr>
      <w:r>
        <w:rPr>
          <w:lang w:val="es_ES" w:bidi="es_ES"/>
        </w:rPr>
      </w:r>
      <w:r>
        <w:rPr>
          <w:lang w:val="es_ES" w:bidi="es_ES"/>
        </w:rPr>
        <w:t>Derribando las murallas</w:t>
      </w:r>
    </w:p>
    <w:p>
      <w:pPr>
        <w:pStyle w:val="ListNumber"/>
        <w:spacing w:line="240" w:lineRule="auto"/>
        <w:ind w:left="720"/>
      </w:pPr>
      <w:r>
        <w:rPr>
          <w:lang w:val="es_ES" w:bidi="es_ES"/>
        </w:rPr>
      </w:r>
      <w:r>
        <w:rPr>
          <w:lang w:val="es_ES" w:bidi="es_ES"/>
        </w:rPr>
        <w:t>Excavando túneles bajo los muros</w:t>
      </w:r>
    </w:p>
    <w:p>
      <w:pPr>
        <w:pStyle w:val="ListNumber"/>
        <w:spacing w:line="240" w:lineRule="auto"/>
        <w:ind w:left="720"/>
      </w:pPr>
      <w:r>
        <w:rPr>
          <w:lang w:val="es_ES" w:bidi="es_ES"/>
        </w:rPr>
      </w:r>
      <w:r>
        <w:rPr>
          <w:lang w:val="es_ES" w:bidi="es_ES"/>
        </w:rPr>
        <w:t>Sitiando la ciudad</w:t>
      </w:r>
    </w:p>
    <w:p>
      <w:pPr>
        <w:pStyle w:val="ListNumber"/>
        <w:spacing w:line="240" w:lineRule="auto"/>
        <w:ind w:left="720"/>
      </w:pPr>
      <w:r>
        <w:rPr>
          <w:lang w:val="es_ES" w:bidi="es_ES"/>
        </w:rPr>
      </w:r>
      <w:r>
        <w:rPr>
          <w:lang w:val="es_ES" w:bidi="es_ES"/>
        </w:rPr>
        <w:t>Usando trucos</w:t>
      </w:r>
    </w:p>
    <w:p>
      <w:pPr/>
      <w:r>
        <w:rPr>
          <w:lang w:val="es_ES" w:bidi="es_ES"/>
        </w:rPr>
      </w:r>
      <w:r>
        <w:rPr>
          <w:lang w:val="es_ES" w:bidi="es_ES"/>
        </w:rPr>
        <w:t>A menudo, era necesario combinar dos o más métodos para superar las defensas.</w:t>
      </w:r>
    </w:p>
    <w:p>
      <w:pPr/>
      <w:r>
        <w:rPr>
          <w:lang w:val="es_ES" w:bidi="es_ES"/>
        </w:rPr>
      </w:r>
      <w:r>
        <w:rPr>
          <w:lang w:val="es_ES" w:bidi="es_ES"/>
        </w:rPr>
        <w:t>La historia bíblica de la conquista de Siquem por Abimelec (</w:t>
      </w:r>
      <w:r>
        <w:rPr>
          <w:lang w:val="es_ES" w:bidi="es_ES"/>
        </w:rPr>
        <w:t>Jc 9</w:t>
      </w:r>
      <w:r>
        <w:rPr>
          <w:lang w:val="es_ES" w:bidi="es_ES"/>
        </w:rPr>
        <w:t>) narra un ataque a una ciudad fortificada durante la época de los jueces (Edad de Hierro I). Cuando el pueblo de Siquem y sus aliados se rebelaron contra Abimelec, él respondió atacando la ciudad. Movió su ejército de soldados contratados durante la noche y lanzó un ataque sorpresa al amanecer (</w:t>
      </w:r>
      <w:r>
        <w:rPr>
          <w:lang w:val="es_ES" w:bidi="es_ES"/>
        </w:rPr>
        <w:t>Jc 9:32–35</w:t>
      </w:r>
      <w:r>
        <w:rPr>
          <w:lang w:val="es_ES" w:bidi="es_ES"/>
        </w:rPr>
        <w:t>). os hombres de Siquem combatieron fuera de las puertas de la ciudad, pero tuvieron que retroceder tras las murallas. Al día siguiente, Abimelec atacó la ciudad en sí. Dividió sus fuerzas en tres grupos y lideró uno de ellos para atacar las puertas de la ciudad en un momento crítico (</w:t>
      </w:r>
      <w:r>
        <w:rPr>
          <w:lang w:val="es_ES" w:bidi="es_ES"/>
        </w:rPr>
        <w:t>Jc 9:43–44</w:t>
      </w:r>
      <w:r>
        <w:rPr>
          <w:lang w:val="es_ES" w:bidi="es_ES"/>
        </w:rPr>
        <w:t>). Lograron derribar la puerta y tomar el control de las murallas principales, pero los defensores restantes de la ciudad escaparon a una fortaleza interior, el templo de Baal-berit.</w:t>
      </w:r>
    </w:p>
    <w:p>
      <w:pPr/>
      <w:r>
        <w:rPr>
          <w:lang w:val="es_ES" w:bidi="es_ES"/>
        </w:rPr>
      </w:r>
      <w:r>
        <w:rPr>
          <w:lang w:val="es_ES" w:bidi="es_ES"/>
        </w:rPr>
        <w:t>Muchos relieves muestran grupos de soldados defendiendo una ciudadela (la parte más fuerte de las defensas de una ciudad) tras penetrar una muralla de la ciudad. Excavaciones arqueológicas en Siquem confirman que su templo, al igual que los de otras ciudades cananeas, fue construido como una torre fortificada con fuertes bastiones cerca de la entrada. La torre de Siquem estaba bien fortificada y cubría un área pequeña, lo que permitía a sus defensores concentrar sus ataques en las tropas de Abimelec. Como no pudieron capturarla por la fuerza, Abimelec ordenó a sus soldados cortar leña con sus hachas de guerra. Amontonaron la leña contra la fortaleza y la incendiaron (</w:t>
      </w:r>
      <w:r>
        <w:rPr>
          <w:lang w:val="es_ES" w:bidi="es_ES"/>
        </w:rPr>
        <w:t>Jc 9:48–49</w:t>
      </w:r>
      <w:r>
        <w:rPr>
          <w:lang w:val="es_ES" w:bidi="es_ES"/>
        </w:rPr>
        <w:t>). Todos los defensores dentro de la torre murieron.</w:t>
      </w:r>
    </w:p>
    <w:p>
      <w:pPr/>
      <w:r>
        <w:rPr>
          <w:lang w:val="es_ES" w:bidi="es_ES"/>
        </w:rPr>
      </w:r>
      <w:r>
        <w:rPr>
          <w:lang w:val="es_ES" w:bidi="es_ES"/>
        </w:rPr>
        <w:t>Atacar una ciudadela interior siempre era riesgoso para un ejército, como se demostró después de capturar la torre de Siquem. Abimelec luego dirigió su atención a la ciudad de Tebes, empleando el mismo plan exitoso que usó en Siquem. Sin embargo, mientras se preparaba para incendiar la puerta de la torre a la que los defensores habían huido, una mujer dejó caer una piedra de molino sobre él, aplastándole el cráneo (</w:t>
      </w:r>
      <w:r>
        <w:rPr>
          <w:lang w:val="es_ES" w:bidi="es_ES"/>
        </w:rPr>
        <w:t>Jc 9:50–53</w:t>
      </w:r>
      <w:r>
        <w:rPr>
          <w:lang w:val="es_ES" w:bidi="es_ES"/>
        </w:rPr>
        <w:t>). Este evento se convirtió en un dicho sobre el peligro de acercarse demasiado a la muralla de una torre fortificada (</w:t>
      </w:r>
      <w:r>
        <w:rPr>
          <w:lang w:val="es_ES" w:bidi="es_ES"/>
        </w:rPr>
        <w:t>2 Sam 11:19–21</w:t>
      </w:r>
      <w:r>
        <w:rPr>
          <w:lang w:val="es_ES" w:bidi="es_ES"/>
        </w:rPr>
        <w:t>).</w:t>
      </w:r>
    </w:p>
    <w:p>
      <w:pPr>
        <w:pStyle w:val="Heading4"/>
      </w:pPr>
      <w:r>
        <w:rPr>
          <w:lang w:val="es_ES" w:bidi="es_ES"/>
        </w:rPr>
        <w:t>Comunicaciones e inteligencia</w:t>
      </w:r>
    </w:p>
    <w:p>
      <w:pPr/>
      <w:r>
        <w:rPr>
          <w:lang w:val="es_ES" w:bidi="es_ES"/>
        </w:rPr>
      </w:r>
      <w:r>
        <w:rPr>
          <w:lang w:val="es_ES" w:bidi="es_ES"/>
        </w:rPr>
        <w:t>Durante el período patriarcal (Edad del Bronce media), contamos con registros detallados sobre los sistemas de comunicación en tiempos de guerra. Documentos de Mari, en el Éufrates, revelan un sistema bien desarrollado que empleaba señales. Por la noche, las personas utilizaban antorchas o teas para enviar señales basadas en un código preestablecido. Este sistema era común en Mesopotamia y otras regiones para solicitar ayuda rápidamente cuando una ciudad enfrentaba un ataque.</w:t>
      </w:r>
    </w:p>
    <w:p>
      <w:pPr/>
      <w:r>
        <w:rPr>
          <w:lang w:val="es_ES" w:bidi="es_ES"/>
        </w:rPr>
      </w:r>
      <w:r>
        <w:rPr>
          <w:lang w:val="es_ES" w:bidi="es_ES"/>
        </w:rPr>
        <w:t>En la Edad del Bronce final, los jinetes a veces se utilizaban para tareas de comunicación y para recopilar información sobre el enemigo. Los servicios de inteligencia ayudaban a planificar y llevar a cabo operaciones militares. La Biblia destaca la importancia de la inteligencia y el uso de espías o exploradores durante la conquista de Canaán. Antes de entrar en la tierra, Moisés envió hombres en una misión de reconocimiento. Les indicó que recopilaran información sobre la geografía de la tierra, la fuerza de su pueblo, si la tierra era fértil, el estado de las ciudades y si estaban fortificadas. También les pidió que informaran si la tierra podía sostener una gran población (</w:t>
      </w:r>
      <w:r>
        <w:rPr>
          <w:lang w:val="es_ES" w:bidi="es_ES"/>
        </w:rPr>
        <w:t>Nm 13:17–20</w:t>
      </w:r>
      <w:r>
        <w:rPr>
          <w:lang w:val="es_ES" w:bidi="es_ES"/>
        </w:rPr>
        <w:t>).</w:t>
      </w:r>
    </w:p>
    <w:p>
      <w:pPr/>
      <w:r>
        <w:rPr>
          <w:lang w:val="es_ES" w:bidi="es_ES"/>
        </w:rPr>
      </w:r>
      <w:r>
        <w:rPr>
          <w:lang w:val="es_ES" w:bidi="es_ES"/>
        </w:rPr>
        <w:t>La inteligencia táctica era crucial. Josué envió espías a Jericó y Hai antes de iniciar acciones militares contra ellos (</w:t>
      </w:r>
      <w:r>
        <w:rPr>
          <w:lang w:val="es_ES" w:bidi="es_ES"/>
        </w:rPr>
        <w:t>Jos 2:1</w:t>
      </w:r>
      <w:r>
        <w:rPr>
          <w:lang w:val="es_ES" w:bidi="es_ES"/>
        </w:rPr>
        <w:t xml:space="preserve">; </w:t>
      </w:r>
      <w:r>
        <w:rPr>
          <w:lang w:val="es_ES" w:bidi="es_ES"/>
        </w:rPr>
        <w:t>7:2</w:t>
      </w:r>
      <w:r>
        <w:rPr>
          <w:lang w:val="es_ES" w:bidi="es_ES"/>
        </w:rPr>
        <w:t>). Los informes que recibió sobre la fuerza y el ánimo de los cananeos le ayudaron a planificar su ataque. Durante la época de los jueces, la conquista de Betel (</w:t>
      </w:r>
      <w:r>
        <w:rPr>
          <w:lang w:val="es_ES" w:bidi="es_ES"/>
        </w:rPr>
        <w:t>Jc 1:22–26</w:t>
      </w:r>
      <w:r>
        <w:rPr>
          <w:lang w:val="es_ES" w:bidi="es_ES"/>
        </w:rPr>
        <w:t>) se debió directamente a la inteligencia de una patrulla de reconocimiento. Las tribus de José enviaron exploradores para vigilar la ciudad. Estaba fuertemente fortificada y parecía imposible de capturar. Los exploradores captaron a un hombre saliendo de la ciudad, no por la puerta principal, que estaba fuertemente cerrada, sino por una puerta oculta o túnel. Para salvar su vida y la de su familia, reveló la ubicación del túnel bajo las murallas. La ciudad fue penetrada a través del túnel y capturada.</w:t>
      </w:r>
    </w:p>
    <w:p>
      <w:pPr>
        <w:pStyle w:val="Heading4"/>
      </w:pPr>
      <w:r>
        <w:rPr>
          <w:lang w:val="es_ES" w:bidi="es_ES"/>
        </w:rPr>
        <w:t>Ataque y penetración: la brecha</w:t>
      </w:r>
    </w:p>
    <w:p>
      <w:pPr/>
      <w:r>
        <w:rPr>
          <w:lang w:val="es_ES" w:bidi="es_ES"/>
        </w:rPr>
      </w:r>
      <w:r>
        <w:rPr>
          <w:lang w:val="es_ES" w:bidi="es_ES"/>
        </w:rPr>
        <w:t>Para penetrar directamente las defensas de una ciudad antigua, los atacantes rompían la puerta o las paredes principales usando martillos, hachas, picas, lanzas, espadas o un ariete. Monumentos ilustrados y registros escritos muestran que durante la primera Edad del Bronce media, los atacantes empleaban arietes contra ciudades fortificadas. La imagen más antigua conocida de un ariete se encuentra en una escena de asedio de las pinturas murales de Beni Hassan, que data del siglo XX a.C. Este ariete es un dispositivo simple, que se asemeja a una pequeña cabaña con un techo ligeramente puntiagudo. Podía acercarse a la fortaleza usando dos barras transversales paralelas. La estructura albergaba a dos o tres soldados que operaban manualmente un poste muy largo con una punta afilada, probablemente de metal.</w:t>
      </w:r>
    </w:p>
    <w:p>
      <w:pPr/>
      <w:r>
        <w:rPr>
          <w:lang w:val="es_ES" w:bidi="es_ES"/>
        </w:rPr>
      </w:r>
      <w:r>
        <w:rPr>
          <w:lang w:val="es_ES" w:bidi="es_ES"/>
        </w:rPr>
        <w:t>Los documentos de Mari ofrecen información de 200 años después. Describen la efectividad de los arietes, que estaban hechos principalmente de madera. A pesar de su gran peso, las personas podían mover estas armas de asedio a largas distancias. Un documento menciona el uso de un carro tirado por animales de tiro y un barco para transportar un ariete a una ciudad sitiada.</w:t>
      </w:r>
    </w:p>
    <w:p>
      <w:pPr/>
      <w:r>
        <w:rPr>
          <w:lang w:val="es_ES" w:bidi="es_ES"/>
        </w:rPr>
      </w:r>
      <w:r>
        <w:rPr>
          <w:lang w:val="es_ES" w:bidi="es_ES"/>
        </w:rPr>
        <w:t>Desplazar un ariete a una posición siempre exponía a la unidad de demolición a un intenso fuego de los defensores desde arriba. Su peso lo hacía difícil de mover. El terreno cerca de las murallas a menudo era áspero, rocoso y empinado. Cuando el objetivo era una sección de la muralla, la fuerza de asalto tenía que construir un terraplén. A veces lo reforzaban con tablones de madera o piedras. El terraplén proporcionaba un camino para mover el ariete desde la base de la pendiente hasta la muralla exterior. Una vez en posición, debían frenar el ariete para evitar que rodara hacia atrás. Construir tal terraplén fue necesario en la campaña de Joab contra la ciudad fortificada de Abel en Bet-Maaca (</w:t>
      </w:r>
      <w:r>
        <w:rPr>
          <w:lang w:val="es_ES" w:bidi="es_ES"/>
        </w:rPr>
        <w:t>2 Sam 20:15</w:t>
      </w:r>
      <w:r>
        <w:rPr>
          <w:lang w:val="es_ES" w:bidi="es_ES"/>
        </w:rPr>
        <w:t>). El relato bíblico muestra que Israel utilizó algún tipo de ariete bajo el reinado del rey David durante los primeros años de la monarquía.</w:t>
      </w:r>
    </w:p>
    <w:p>
      <w:pPr/>
      <w:r>
        <w:rPr>
          <w:lang w:val="es_ES" w:bidi="es_ES"/>
        </w:rPr>
      </w:r>
      <w:r>
        <w:rPr>
          <w:lang w:val="es_ES" w:bidi="es_ES"/>
        </w:rPr>
        <w:t>Los primeros relieves asirios muestran que proteger las unidades de ataque era muy importante. Utilizaban altas torres de asedio móviles hechas de madera junto con un ariete. Estas torres, posicionadas cerca de una operación de brecha y tripuladas por arqueros, proporcionaban fuego de cobertura contra los defensores en la muralla. Las torres de asedio reducían la ventaja de potencia de fuego de los defensores y los distraían del personal que intentaba romper las murallas.</w:t>
      </w:r>
    </w:p>
    <w:p>
      <w:pPr/>
      <w:r>
        <w:rPr>
          <w:lang w:val="es_ES" w:bidi="es_ES"/>
        </w:rPr>
      </w:r>
      <w:r>
        <w:rPr>
          <w:lang w:val="es_ES" w:bidi="es_ES"/>
        </w:rPr>
        <w:t>Los detalles de los relieves asirios nos ayudan a imaginar claramente lo que le sucedió a Jerusalén, tal como se le contó al profeta Ezequiel (</w:t>
      </w:r>
      <w:r>
        <w:rPr>
          <w:lang w:val="es_ES" w:bidi="es_ES"/>
        </w:rPr>
        <w:t>Ez 4:1–3,</w:t>
      </w:r>
      <w:r>
        <w:rPr>
          <w:lang w:val="es_ES" w:bidi="es_ES"/>
        </w:rPr>
        <w:t xml:space="preserve"> </w:t>
      </w:r>
      <w:r>
        <w:rPr>
          <w:lang w:val="es_ES" w:bidi="es_ES"/>
        </w:rPr>
        <w:t>21:22</w:t>
      </w:r>
      <w:r>
        <w:rPr>
          <w:lang w:val="es_ES" w:bidi="es_ES"/>
        </w:rPr>
        <w:t>). La puerta era el objetivo principal porque era la parte más débil del muro. El camino hacia la puerta hacía innecesario construir un terraplén especial. Durante la destrucción de una puerta, a veces se usaban espadas para abrirlas y romper las bisagras. Las puertas de madera sin protección metálica a menudo eran incendiadas.</w:t>
      </w:r>
    </w:p>
    <w:p>
      <w:pPr/>
      <w:r>
        <w:rPr>
          <w:lang w:val="es_ES" w:bidi="es_ES"/>
        </w:rPr>
      </w:r>
      <w:r>
        <w:rPr>
          <w:lang w:val="es_ES" w:bidi="es_ES"/>
        </w:rPr>
        <w:t>El ariete seguía siendo utilizado para derribar muros durante el período helenístico-romano. En el 63 a.C., el comandante romano Pompeyo empleó arietes de Tiro contra los defensores de Jerusalén. Con ellos, logró romper la muralla fortificada alrededor del templo. La máquina de asedio en la columna de Trajano contaba con una viga que tenía una cabeza de hierro con forma de carnero. Esta se movía hacia un muro dentro de un marco protegido por un techo de madera cubierto con arcilla o pieles. Una versión diseñada para perforar muros fue empleada por Tito durante el asedio de Jerusalén en el año 70 d.C.</w:t>
      </w:r>
    </w:p>
    <w:p>
      <w:pPr/>
      <w:r>
        <w:rPr>
          <w:lang w:val="es_ES" w:bidi="es_ES"/>
        </w:rPr>
      </w:r>
      <w:r>
        <w:rPr>
          <w:lang w:val="es_ES" w:bidi="es_ES"/>
        </w:rPr>
        <w:t xml:space="preserve">El ariete no era la única herramienta utilizada para derribar un muro. Las tropas entrenadas como zapadores (soldados que derriban muros) destruían una sección del muro usando palancas con cabezas afiladas como picas, espadas o lanzas, y a veces mazos (ver </w:t>
      </w:r>
      <w:r>
        <w:rPr>
          <w:lang w:val="es_ES" w:bidi="es_ES"/>
        </w:rPr>
        <w:t>Ez 26:8–9</w:t>
      </w:r>
      <w:r>
        <w:rPr>
          <w:lang w:val="es_ES" w:bidi="es_ES"/>
        </w:rPr>
        <w:t>). En el ejército de Asurnasirpal, estos hombres llevaban cotas de malla de cuerpo entero para su protección. Bajo los reyes asirios posteriores, usaban tanto escudos redondos como rectangulares, que llevaban en la espalda durante la demolición. Más tarde, Asurbanipal confió únicamente en estos zapadores para penetrar directamente en una ciudad fortificada. Diseñó un enorme escudo para su protección. La cabeza curva del escudo podía apoyarse contra el muro, protegiendo al zapador de los proyectiles mientras trabajaba debajo de él.</w:t>
      </w:r>
    </w:p>
    <w:p>
      <w:pPr>
        <w:pStyle w:val="Heading4"/>
      </w:pPr>
      <w:r>
        <w:rPr>
          <w:lang w:val="es_ES" w:bidi="es_ES"/>
        </w:rPr>
        <w:t>Escalando las murallas</w:t>
      </w:r>
    </w:p>
    <w:p>
      <w:pPr/>
      <w:r>
        <w:rPr>
          <w:lang w:val="es_ES" w:bidi="es_ES"/>
        </w:rPr>
      </w:r>
      <w:r>
        <w:rPr>
          <w:lang w:val="es_ES" w:bidi="es_ES"/>
        </w:rPr>
        <w:t>Una escena de batalla en piedra caliza en la tumba de Anta en Dashashe en el Alto Egipto (siglo XXIV a.C.) muestra las actividades de asedio más antiguas conocidas. Representa a los egipcios utilizando una escalera de asalto contra las murallas de una ciudad fortificada. Para la época de Sargón, las murallas se volvieron mucho más gruesas, permitiendo construir murallas más altas y resistentes. Estas fuertes murallas también reducían la efectividad de los arietes. Sargón, y especialmente su sucesor Asurbanipal, se adaptaron construyendo escaleras de asalto más largas. Algunas escaleras alcanzaban entre 7,6 y 9,1 metros según el número de peldaños.</w:t>
      </w:r>
    </w:p>
    <w:p>
      <w:pPr>
        <w:pStyle w:val="Heading4"/>
      </w:pPr>
      <w:r>
        <w:rPr>
          <w:lang w:val="es_ES" w:bidi="es_ES"/>
        </w:rPr>
        <w:t>Rompiendo las murallas</w:t>
      </w:r>
    </w:p>
    <w:p>
      <w:pPr/>
      <w:r>
        <w:rPr>
          <w:lang w:val="es_ES" w:bidi="es_ES"/>
        </w:rPr>
      </w:r>
      <w:r>
        <w:rPr>
          <w:lang w:val="es_ES" w:bidi="es_ES"/>
        </w:rPr>
        <w:t>Una operación de túnel podía comenzar fuera del alcance de cualquier arma de los defensores. Una vez bajo tierra, la unidad estaba a salvo del fuego enemigo. La excavación podía realizarse de noche para maximizar la sorpresa. Sin embargo, era un proceso largo que requería mucha habilidad técnica. Si los defensores descubrían la operación antes de que terminara, podían destruir a la unidad al emerger. Los túneles bajo las murallas de la ciudad eran comunes en la guerra de la Edad de Hierro II. Relieves, documentos escritos y excavaciones arqueológicas confirman esto, ya que se han encontrado restos de túneles de ataque de esa época.</w:t>
      </w:r>
    </w:p>
    <w:p>
      <w:pPr>
        <w:pStyle w:val="Heading4"/>
      </w:pPr>
      <w:r>
        <w:rPr>
          <w:lang w:val="es_ES" w:bidi="es_ES"/>
        </w:rPr>
        <w:t>Sitio</w:t>
      </w:r>
    </w:p>
    <w:p>
      <w:pPr/>
      <w:r>
        <w:rPr>
          <w:lang w:val="es_ES" w:bidi="es_ES"/>
        </w:rPr>
      </w:r>
      <w:r>
        <w:rPr>
          <w:lang w:val="es_ES" w:bidi="es_ES"/>
        </w:rPr>
        <w:t>Cuando una ciudad amurallada se encontraba en una colina alta, un asedio prolongado era otra forma de conquistarla. Al rodear la ciudad e impedir que llegara ayuda o suministros a los defensores, el ejército atacante podía provocar hambre entre la población que estaba dentro. Este método reducía el riesgo para los atacantes. El éxito dependía de su capacidad para bloquear la ayuda exterior y evitar que los defensores escaparan. Los ejércitos generalmente elegían un asedio cuando las defensas de una ciudad eran demasiado fuertes para un ataque directo. Los asirios sitiaron Samaria durante tres años (</w:t>
      </w:r>
      <w:r>
        <w:rPr>
          <w:lang w:val="es_ES" w:bidi="es_ES"/>
        </w:rPr>
        <w:t>2 Re 18:9–10</w:t>
      </w:r>
      <w:r>
        <w:rPr>
          <w:lang w:val="es_ES" w:bidi="es_ES"/>
        </w:rPr>
        <w:t>).</w:t>
      </w:r>
    </w:p>
    <w:p>
      <w:pPr/>
      <w:r>
        <w:rPr>
          <w:lang w:val="es_ES" w:bidi="es_ES"/>
        </w:rPr>
      </w:r>
      <w:r>
        <w:rPr>
          <w:lang w:val="es_ES" w:bidi="es_ES"/>
        </w:rPr>
        <w:t>Las condiciones únicas de un asedio llevaron a la creación de la catapulta. Esta fue una importante innovación en la artillería griega y una mejora respecto al arco y la honda. Inicialmente, era un arco reforzado en un soporte utilizado para disparar flechas. Fue introducida alrededor del año 400 a.C. por Demetrio I, quien pudo haber tomado la idea de los fenicios en Cartago.</w:t>
      </w:r>
    </w:p>
    <w:p>
      <w:pPr/>
      <w:r>
        <w:rPr>
          <w:lang w:val="es_ES" w:bidi="es_ES"/>
        </w:rPr>
      </w:r>
      <w:r>
        <w:rPr>
          <w:lang w:val="es_ES" w:bidi="es_ES"/>
        </w:rPr>
        <w:t>Con el tiempo, el instrumento mejoró. La catapulta de torsión, un arma poderosa, utilizaba hebras fuertemente torcidas de material elástico, a menudo hechas de cabello de mujer. Un cabrestante apretaba estas hebras, que se liberaban de repente. La catapulta podía disparar flechas, grandes piedras o cestas incendiarias hasta 182,9 metros. Podía despejar a los defensores de un muro mientras un ariete rompía o un grupo de abordaje atacaba desde una torre móvil.</w:t>
      </w:r>
    </w:p>
    <w:p>
      <w:pPr/>
      <w:r>
        <w:rPr>
          <w:lang w:val="es_ES" w:bidi="es_ES"/>
        </w:rPr>
      </w:r>
      <w:r>
        <w:rPr>
          <w:lang w:val="es_ES" w:bidi="es_ES"/>
        </w:rPr>
        <w:t>En una ciudad sitiada, los principales problemas eran el suministro de alimentos y agua. La Biblia destaca el horror de la hambruna durante el asedio de Samaria por el sirio Ben-adad en la época del profeta Eliseo. Las mujeres se vieron obligadas a comer a sus hijos (</w:t>
      </w:r>
      <w:r>
        <w:rPr>
          <w:lang w:val="es_ES" w:bidi="es_ES"/>
        </w:rPr>
        <w:t>2 Re 6:26–29</w:t>
      </w:r>
      <w:r>
        <w:rPr>
          <w:lang w:val="es_ES" w:bidi="es_ES"/>
        </w:rPr>
        <w:t>). Un ejército sitiador intentaría empeorar estas condiciones. En uno de los relieves de asedio de Asurnasirpal II, un defensor baja un cubo desde la muralla para obtener agua de un arroyo abajo, mientras un soldado asirio corta la cuerda con su daga.</w:t>
      </w:r>
    </w:p>
    <w:p>
      <w:pPr>
        <w:pStyle w:val="Heading4"/>
      </w:pPr>
      <w:r>
        <w:rPr>
          <w:lang w:val="es_ES" w:bidi="es_ES"/>
        </w:rPr>
        <w:t>Trucos y Estratagemas</w:t>
      </w:r>
    </w:p>
    <w:p>
      <w:pPr/>
      <w:r>
        <w:rPr>
          <w:lang w:val="es_ES" w:bidi="es_ES"/>
        </w:rPr>
      </w:r>
      <w:r>
        <w:rPr>
          <w:lang w:val="es_ES" w:bidi="es_ES"/>
        </w:rPr>
        <w:t>Diversos trucos podrían atraer a los defensores fuera de una ciudad o infiltrar tropas en su interior. Si un pequeño grupo entraba en una ciudad con un plan ingenioso, podría dominar a los guardias y abrir las puertas para un ejército atacante. Las murallas de una ciudad eran inútiles una vez que el enemigo estaba dentro. Además, romper las defensas en un punto a menudo provocaba que todo el sistema se desmoronara. La historia del caballo de Troya es el ejemplo más famoso de un truco que eludió las defensas de una ciudad antigua bien protegida.</w:t>
      </w:r>
    </w:p>
    <w:p>
      <w:pPr/>
      <w:r>
        <w:rPr>
          <w:lang w:val="es_ES" w:bidi="es_ES"/>
        </w:rPr>
      </w:r>
      <w:r>
        <w:rPr>
          <w:lang w:val="es_ES" w:bidi="es_ES"/>
        </w:rPr>
        <w:t>En la historia bíblica del asedio de Samaria por Ben-adad, el asedio sirio terminó de manera repentina. Joram, el rey de Israel, pensó que era un engaño. No creyó el informe de cuatro leprosos que afirmaban que los sirios se habían ido, dejando atrás grandes suministros de comida (</w:t>
      </w:r>
      <w:r>
        <w:rPr>
          <w:lang w:val="es_ES" w:bidi="es_ES"/>
        </w:rPr>
        <w:t>2 Re 7:12</w:t>
      </w:r>
      <w:r>
        <w:rPr>
          <w:lang w:val="es_ES" w:bidi="es_ES"/>
        </w:rPr>
        <w:t>). Josué había utilizado una táctica similar en Hai (</w:t>
      </w:r>
      <w:r>
        <w:rPr>
          <w:lang w:val="es_ES" w:bidi="es_ES"/>
        </w:rPr>
        <w:t>Jos 8:3–8</w:t>
      </w:r>
      <w:r>
        <w:rPr>
          <w:lang w:val="es_ES" w:bidi="es_ES"/>
        </w:rPr>
        <w:t>).</w:t>
      </w:r>
    </w:p>
    <w:p>
      <w:pPr/>
      <w:r>
        <w:rPr>
          <w:lang w:val="es_ES" w:bidi="es_ES"/>
        </w:rPr>
      </w:r>
      <w:r>
        <w:rPr>
          <w:lang w:val="es_ES" w:bidi="es_ES"/>
        </w:rPr>
        <w:t>En otras ocasiones, poderosos ejércitos emplearon la guerra psicológica para debilitar la resistencia. Por ejemplo, Senaquerib intentó capturar Jerusalén durante el reinado de Ezequías (</w:t>
      </w:r>
      <w:r>
        <w:rPr>
          <w:lang w:val="es_ES" w:bidi="es_ES"/>
        </w:rPr>
        <w:t>2 Re 18–19</w:t>
      </w:r>
      <w:r>
        <w:rPr>
          <w:lang w:val="es_ES" w:bidi="es_ES"/>
        </w:rPr>
        <w:t>). La conversación entre el general asirio y los delegados de Ezequías demuestra que el asirio buscaba minar la confianza de los defensores.</w:t>
      </w:r>
    </w:p>
    <w:p>
      <w:pPr/>
      <w:r>
        <w:rPr>
          <w:lang w:val="es_ES" w:bidi="es_ES"/>
        </w:rPr>
      </w:r>
      <w:r>
        <w:rPr>
          <w:lang w:val="es_ES" w:bidi="es_ES"/>
        </w:rPr>
        <w:t>Una emboscada es una estrategia para atrapar y derrotar a un enemigo cuando está menos preparado. Su éxito depende de la sorpresa. Con buena información, conocimiento del terreno y cobertura nocturna, un grupo pequeño puede lanzar una emboscada efectiva contra una fuerza mucho mayor.</w:t>
      </w:r>
    </w:p>
    <w:p>
      <w:pPr/>
      <w:r>
        <w:rPr>
          <w:lang w:val="es_ES" w:bidi="es_ES"/>
        </w:rPr>
      </w:r>
      <w:r>
        <w:rPr>
          <w:lang w:val="es_ES" w:bidi="es_ES"/>
        </w:rPr>
        <w:t>Las emboscadas eran una táctica de combate común durante la conquista de Canaán. La caída de Hai ocurrió debido a una emboscada exitosa (</w:t>
      </w:r>
      <w:r>
        <w:rPr>
          <w:lang w:val="es_ES" w:bidi="es_ES"/>
        </w:rPr>
        <w:t>Jos 8:1–23</w:t>
      </w:r>
      <w:r>
        <w:rPr>
          <w:lang w:val="es_ES" w:bidi="es_ES"/>
        </w:rPr>
        <w:t xml:space="preserve">). Por la noche, Josué movió una gran fuerza a un lugar oculto detrás de la ciudad. Luego condujo al resto del ejército israelita a un valle al norte de la ciudad fortificada, haciendo parecer que planeaban atacar. Este engaño atrajo a la fuerza principal de Hai lejos de la ciudad para luchar contra Israel en la llanura de </w:t>
      </w:r>
      <w:r>
        <w:rPr>
          <w:lang w:val="es_ES" w:bidi="es_ES"/>
        </w:rPr>
        <w:t>Arabá</w:t>
      </w:r>
      <w:r>
        <w:rPr>
          <w:lang w:val="es_ES" w:bidi="es_ES"/>
        </w:rPr>
        <w:t>. Cuando los israelitas se retiraron, aparentando estar derrotados, los defensores restantes de Hai persiguieron al ejército en retirada de Josué. Con la ciudad sin defensa, la fuerza principal israelita emergió de su escondite, entró en la ciudad y la incendió. Demasiado tarde, los hombres de Hai vieron el humo y se dieron cuenta de la trampa. El ejército de Josué se volvió para atacar a sus perseguidores, atrapándolos entre dos fuerzas israelitas. Atacados tanto por el frente como por la retaguardia, el ejército de Hai fue destruido por la emboscada bien planificada.</w:t>
      </w:r>
    </w:p>
    <w:p>
      <w:pPr>
        <w:pStyle w:val="Heading3"/>
      </w:pPr>
      <w:r>
        <w:rPr>
          <w:lang w:val="es_ES" w:bidi="es_ES"/>
        </w:rPr>
        <w:t>Fortificaciones y defensa</w:t>
      </w:r>
    </w:p>
    <w:p>
      <w:pPr/>
      <w:r>
        <w:rPr>
          <w:lang w:val="es_ES" w:bidi="es_ES"/>
        </w:rPr>
      </w:r>
      <w:r>
        <w:rPr>
          <w:lang w:val="es_ES" w:bidi="es_ES"/>
        </w:rPr>
        <w:t>Las fortificaciones más antiguas conocidas en el mundo, que datan de alrededor del año 7 000 a.C., fueron descubiertas en 1954 en Jericó. Eran impresionantes tanto en diseño como en construcción. La parte principal del sistema de defensa era un muro, con una sección en el borde occidental de la antigua ciudad que aún se conserva con 6,4 metros de altura. Excavaciones adicionales revelaron un gran foso tallado en roca sólida en la base del muro, que mide 8,2 metros de ancho y 2,7 metros de profundidad. Cómo lograron esto solo con herramientas de piedra sigue siendo un misterio. Una tercera parte de la defensa de Jericó era una torre circular de piedra maciza, de 9,1 metros de altura, probablemente unida al lado interno del muro occidental. El propósito exacto de la torre aún se desconoce, pero el Jericó neolítico muestra la evidencia más temprana de una ciudad fortificada con un muro, torre y foso.</w:t>
      </w:r>
    </w:p>
    <w:p>
      <w:pPr/>
      <w:r>
        <w:rPr>
          <w:lang w:val="es_ES" w:bidi="es_ES"/>
        </w:rPr>
      </w:r>
      <w:r>
        <w:rPr>
          <w:lang w:val="es_ES" w:bidi="es_ES"/>
        </w:rPr>
        <w:t>Para mediados de la Edad del Bronce, un sistema de defensa estándar constaba de cuatro partes: un foso, una muralla exterior, una muralla interior y una estructura de puerta robusta. El foso, la muralla exterior y las defensas adicionales protegían la empinada pendiente y la base de la muralla principal. Su objetivo era impedir que un ariete derribara el muro.</w:t>
      </w:r>
    </w:p>
    <w:p>
      <w:pPr>
        <w:pStyle w:val="Heading4"/>
      </w:pPr>
      <w:r>
        <w:rPr>
          <w:lang w:val="es_ES" w:bidi="es_ES"/>
        </w:rPr>
        <w:t>Murallas de la ciudad</w:t>
      </w:r>
    </w:p>
    <w:p>
      <w:pPr/>
      <w:r>
        <w:rPr>
          <w:lang w:val="es_ES" w:bidi="es_ES"/>
        </w:rPr>
      </w:r>
      <w:r>
        <w:rPr>
          <w:lang w:val="es_ES" w:bidi="es_ES"/>
        </w:rPr>
        <w:t>Construir un muro simple solo podía detener temporalmente el avance enemigo, ya que los muros podían ser escalados o derribados. Los muros servían como plataforma para que los defensores contraatacaran. El sistema de muros tenía tres partes principales: el muro como barrera; una estructura superior para que los defensores se posicionaran y se protegieran; y obstáculos y trampas frente al muro para mantener alejados a los arqueros y detener los arietes.</w:t>
      </w:r>
    </w:p>
    <w:p>
      <w:pPr/>
      <w:r>
        <w:rPr>
          <w:lang w:val="es_ES" w:bidi="es_ES"/>
        </w:rPr>
      </w:r>
      <w:r>
        <w:rPr>
          <w:lang w:val="es_ES" w:bidi="es_ES"/>
        </w:rPr>
        <w:t>El almenaje, una estructura protectora construida a lo largo del borde superior de la muralla, proporcionaba seguridad y movilidad a los defensores. Contaba con aberturas para dirigir el fuego. Desde lejos, las muescas cuadradas parecían una fila de dientes con espacios. Los dientes, llamados merlones, servían como barrera contra los misiles enemigos. Los espacios, conocidos como troneras o almenas, permitían a los defensores disparar sus armas. Torres especiales sobresalían de la muralla, espaciadas a no más del doble del alcance de un arco. Estas torres permitían a los defensores atacar a las tropas que se acercaban a las murallas. Para proteger la muralla principal, los constructores podían añadir una muralla exterior. Esta muralla solo podía ser vulnerada o escalada bajo un intenso fuego desde los almenajes de la muralla principal. Otro método era cavar un foso ancho y profundo alrededor de la base de la muralla principal. Un foso impedía que el enemigo utilizara un ariete a menos que lo cruzara o lo llenara, todo mientras estaba bajo un intenso fuego de los defensores.</w:t>
      </w:r>
    </w:p>
    <w:p>
      <w:pPr/>
      <w:r>
        <w:rPr>
          <w:lang w:val="es_ES" w:bidi="es_ES"/>
        </w:rPr>
      </w:r>
      <w:r>
        <w:rPr>
          <w:lang w:val="es_ES" w:bidi="es_ES"/>
        </w:rPr>
        <w:t xml:space="preserve">Las fortificaciones de casamatas, introducidas en el período medio de la Edad de Bronce, evolucionaron a partir de muros dobles hechos de piedras talladas. El espacio entre los muros se dividía en cámaras, o casamatas, que se utilizaban para almacenamiento o vivienda. El sistema de casamatas hitita, introducido en Palestina en la época de Saúl, fue ampliamente adoptado en Siria y Palestina. Un buen ejemplo se encontró en </w:t>
      </w:r>
      <w:r>
        <w:rPr>
          <w:lang w:val="es_ES" w:bidi="es_ES"/>
        </w:rPr>
        <w:t>Guibeá</w:t>
      </w:r>
      <w:r>
        <w:rPr>
          <w:lang w:val="es_ES" w:bidi="es_ES"/>
        </w:rPr>
        <w:t xml:space="preserve">, donde se ubicaba la ciudadela de Saúl, que data de finales del siglo XI a.C. Los muros dobles, incluidas las casamatas, tienen un espesor de 4,6 metros. El mismo tipo de construcción se encontró en excavaciones de tres ciudades salomónicas: Hazor, Gezer y </w:t>
      </w:r>
      <w:r>
        <w:rPr>
          <w:lang w:val="es_ES" w:bidi="es_ES"/>
        </w:rPr>
        <w:t>Meguido</w:t>
      </w:r>
      <w:r>
        <w:rPr>
          <w:lang w:val="es_ES" w:bidi="es_ES"/>
        </w:rPr>
        <w:t xml:space="preserve"> (ver </w:t>
      </w:r>
      <w:r>
        <w:rPr>
          <w:lang w:val="es_ES" w:bidi="es_ES"/>
        </w:rPr>
        <w:t>1 Re 9:15</w:t>
      </w:r>
      <w:r>
        <w:rPr>
          <w:lang w:val="es_ES" w:bidi="es_ES"/>
        </w:rPr>
        <w:t>). Los muros de casamatas de estas antiguas ciudades tienen un espesor de 5,5 metros.</w:t>
      </w:r>
    </w:p>
    <w:p>
      <w:pPr/>
      <w:r>
        <w:rPr>
          <w:lang w:val="es_ES" w:bidi="es_ES"/>
        </w:rPr>
      </w:r>
      <w:r>
        <w:rPr>
          <w:lang w:val="es_ES" w:bidi="es_ES"/>
        </w:rPr>
        <w:t>Los reinos divididos de Judá e Israel no eran conocidos por su tecnología de guerra ofensiva. Sin embargo, varios reyes se enfocaron en mejorar las defensas. Uzías fue especialmente reconocido por sus logros en la guerra defensiva, "creó dispositivos hábilmente diseñados para disparar flechas y lanzar grandes piedras desde las torres y esquinas" (</w:t>
      </w:r>
      <w:r>
        <w:rPr>
          <w:lang w:val="es_ES" w:bidi="es_ES"/>
        </w:rPr>
        <w:t>2 Cro 26:15</w:t>
      </w:r>
      <w:r>
        <w:rPr>
          <w:lang w:val="es_ES" w:bidi="es_ES"/>
        </w:rPr>
        <w:t>). Estas máquinas eran estructuras protectoras especiales que ayudaban a los arqueros y les permitían arrojar grandes piedras sobre las tropas atacantes.</w:t>
      </w:r>
    </w:p>
    <w:p>
      <w:pPr>
        <w:pStyle w:val="Heading4"/>
      </w:pPr>
      <w:r>
        <w:rPr>
          <w:lang w:val="es_ES" w:bidi="es_ES"/>
        </w:rPr>
        <w:t>Entrada</w:t>
      </w:r>
    </w:p>
    <w:p>
      <w:pPr/>
      <w:r>
        <w:rPr>
          <w:lang w:val="es_ES" w:bidi="es_ES"/>
        </w:rPr>
      </w:r>
      <w:r>
        <w:rPr>
          <w:lang w:val="es_ES" w:bidi="es_ES"/>
        </w:rPr>
        <w:t>En cualquier ataque a una ciudad fortificada, la puerta siempre era el objetivo principal. Las puertas de la ciudad estaban diseñadas para poner a los atacantes en alto riesgo mientras mantenían seguros a los defensores. Los caminos que llevaban a una ciudad en una colina ascendían por la pendiente, ya fuera hacia la izquierda o hacia la derecha. Estos caminos generalmente se acercaban a la puerta desde la derecha, lo que obligaba a los atacantes a exponer su lado derecho a los defensores en la muralla. Como sostenían sus escudos con la mano izquierda, esto los hacía más vulnerables.</w:t>
      </w:r>
    </w:p>
    <w:p>
      <w:pPr/>
      <w:r>
        <w:rPr>
          <w:lang w:val="es_ES" w:bidi="es_ES"/>
        </w:rPr>
      </w:r>
      <w:r>
        <w:rPr>
          <w:lang w:val="es_ES" w:bidi="es_ES"/>
        </w:rPr>
        <w:t>Para evitar que las pesadas puertas de madera se incendiaran, solían cubrirlas con metal. Una puerta lo suficientemente ancha para carros necesitaba puertas dobles. La línea donde se encontraban ambas puertas era el punto más débil. Para reforzarla, se añadían grandes pernos y una viga pesada en la parte trasera de ambas puertas. Los zócalos en los postes de la puerta mantenían la viga en su lugar.</w:t>
      </w:r>
    </w:p>
    <w:p>
      <w:pPr/>
      <w:r>
        <w:rPr>
          <w:lang w:val="es_ES" w:bidi="es_ES"/>
        </w:rPr>
      </w:r>
      <w:r>
        <w:rPr>
          <w:lang w:val="es_ES" w:bidi="es_ES"/>
        </w:rPr>
        <w:t>Otra parte del complejo defensivo de una puerta incluía torres a cada lado, sobresaliendo de la cara exterior del muro. Los soldados enemigos que intentaban romper las puertas con hachas o prenderles fuego con antorchas quedaban expuestos a intensos ataques laterales de los defensores en las torres. Desde un techo sobre la puerta con un balcón, los defensores podían concentrar su poder de fuego sobre los atacantes que estaban abajo. Estas estructuras adicionales convertían una puerta en una pequeña fortaleza.</w:t>
      </w:r>
    </w:p>
    <w:p>
      <w:pPr>
        <w:pStyle w:val="Heading4"/>
      </w:pPr>
      <w:r>
        <w:rPr>
          <w:lang w:val="es_ES" w:bidi="es_ES"/>
        </w:rPr>
        <w:t>Fortaleza interior</w:t>
      </w:r>
    </w:p>
    <w:p>
      <w:pPr/>
      <w:r>
        <w:rPr>
          <w:lang w:val="es_ES" w:bidi="es_ES"/>
        </w:rPr>
      </w:r>
      <w:r>
        <w:rPr>
          <w:lang w:val="es_ES" w:bidi="es_ES"/>
        </w:rPr>
        <w:t>Una gran debilidad de las murallas y puertas de una ciudad era su gran tamaño. Una ciudad promedio podría tener un perímetro de 0,8 kilómetros, mientras que una ciudad más grande podría tener más de 1,6 kilómetros. Toda la muralla necesitaba defensa contra brechas, escaladas o túneles. Un ejército atacante usaría tácticas para dispersar a los defensores a lo largo de todo el perímetro, pero concentraría su ataque principal en un solo punto. Una vez que los atacantes rompían la muralla, las defensas del perímetro se volvían inútiles. Por lo tanto, las ciudades a menudo añadían murallas internas para dividirlas en secciones, cada una capaz de defenderse por sí misma. Además, se construiría una fortaleza en el punto más alto de la ciudad como una unidad defensiva separada.</w:t>
      </w:r>
    </w:p>
    <w:p>
      <w:pPr/>
      <w:r>
        <w:rPr>
          <w:lang w:val="es_ES" w:bidi="es_ES"/>
        </w:rPr>
      </w:r>
      <w:r>
        <w:rPr>
          <w:lang w:val="es_ES" w:bidi="es_ES"/>
        </w:rPr>
        <w:t xml:space="preserve">Los primeros ejemplos de estas fortificaciones, llamadas migdols, datan de finales de la Edad de Bronce. Eran pequeñas ciudadelas construidas para proteger objetivos militares importantes como fuentes de agua, rutas estratégicas, tierras de cultivo o fronteras. En 1960, los arqueólogos descubrieron un migdol cerca de Asdod, Israel. Tenía un diseño cuadrado con bastiones rectangulares y era de dos pisos de altura, similar a las estructuras mostradas en los relieves egipcios de esa época. Se utilizaba el mismo diseño para fortificar templos dentro de las ciudades. Estos templos fortificados servían como lugares de refugio y como la última defensa de una ciudad si sus muros eran vulnerados (ver </w:t>
      </w:r>
      <w:r>
        <w:rPr>
          <w:lang w:val="es_ES" w:bidi="es_ES"/>
        </w:rPr>
        <w:t>Jc 9:45–51</w:t>
      </w:r>
      <w:r>
        <w:rPr>
          <w:lang w:val="es_ES" w:bidi="es_ES"/>
        </w:rPr>
        <w:t>).</w:t>
      </w:r>
    </w:p>
    <w:p>
      <w:pPr/>
      <w:r>
        <w:rPr>
          <w:lang w:val="es_ES" w:bidi="es_ES"/>
        </w:rPr>
      </w:r>
      <w:r>
        <w:rPr>
          <w:lang w:val="es_ES" w:bidi="es_ES"/>
        </w:rPr>
        <w:t>En épocas posteriores, una ciudadela interior podía incluir un complejo con el palacio fortificado del gobernador, las casas de sus principales ministros y, en ocasiones, un templo. Estas ciudadelas se asemejaban a ciudades fortificadas, con una muralla principal, una puerta de entrada, una muralla exterior y, a veces, un foso. Pequeñas y fuertemente fortificadas, las ciudadelas permitían al gobernador y a los habitantes restantes defenderse como último recurso. Zimri podría haber resistido al ejército de Omri durante mucho tiempo en la ciudadela de Tirsa si no la hubiera incendiado y se hubiera suicidado (</w:t>
      </w:r>
      <w:r>
        <w:rPr>
          <w:lang w:val="es_ES" w:bidi="es_ES"/>
        </w:rPr>
        <w:t>1 Re 16:17–18</w:t>
      </w:r>
      <w:r>
        <w:rPr>
          <w:lang w:val="es_ES" w:bidi="es_ES"/>
        </w:rPr>
        <w:t>).</w:t>
      </w:r>
    </w:p>
    <w:p>
      <w:pPr>
        <w:pStyle w:val="Heading4"/>
      </w:pPr>
      <w:r>
        <w:rPr>
          <w:lang w:val="es_ES" w:bidi="es_ES"/>
        </w:rPr>
        <w:t>Suministro de agua durante el sitio</w:t>
      </w:r>
    </w:p>
    <w:p>
      <w:pPr/>
      <w:r>
        <w:rPr>
          <w:lang w:val="es_ES" w:bidi="es_ES"/>
        </w:rPr>
      </w:r>
      <w:r>
        <w:rPr>
          <w:lang w:val="es_ES" w:bidi="es_ES"/>
        </w:rPr>
        <w:t>Para defender una ciudad durante un largo asedio, era esencial asegurar un suministro de alimentos y agua. Varios reyes de Judá se esforzaron por resolver el problema del almacenamiento de alimentos. Por ejemplo, Roboam fortaleció varias ciudades en las fronteras occidental, oriental y meridional de su reino, convirtiéndolas en centros para almacenar alimentos, aceite y vino (</w:t>
      </w:r>
      <w:r>
        <w:rPr>
          <w:lang w:val="es_ES" w:bidi="es_ES"/>
        </w:rPr>
        <w:t>2 Cro 11:5–11</w:t>
      </w:r>
      <w:r>
        <w:rPr>
          <w:lang w:val="es_ES" w:bidi="es_ES"/>
        </w:rPr>
        <w:t>).</w:t>
      </w:r>
    </w:p>
    <w:p>
      <w:pPr/>
      <w:r>
        <w:rPr>
          <w:lang w:val="es_ES" w:bidi="es_ES"/>
        </w:rPr>
      </w:r>
      <w:r>
        <w:rPr>
          <w:lang w:val="es_ES" w:bidi="es_ES"/>
        </w:rPr>
        <w:t>Almacenar alimentos era más sencillo que almacenar agua. Las cisternas construidas para recolectar agua de lluvia eran útiles, pero a menudo se secaban, especialmente durante las sequías. A veces, las ciudades se construían junto a arroyos o ríos, utilizando el agua como parte de su defensa. Sin embargo, para una ciudad en una colina, la fuente de agua podía ser un manantial en la base de la pendiente, fuera de las murallas de la ciudad. En ocasiones, la gente podía bloquear la boca del manantial y ocultar su ubicación de los enemigos, permitiendo aún el acceso a los residentes. En Meguido, un pozo vertical de 274,3 metros de profundidad se conectaba a un túnel horizontal de aproximadamente 548,6 metros de largo, que conducía al suministro de agua en el extremo occidental de la ciudad, más allá de las fortificaciones. Este trabajo se realizó durante la época de Salomón o Acab.</w:t>
      </w:r>
    </w:p>
    <w:p>
      <w:pPr/>
      <w:r>
        <w:rPr>
          <w:lang w:val="es_ES" w:bidi="es_ES"/>
        </w:rPr>
      </w:r>
      <w:r>
        <w:rPr>
          <w:lang w:val="es_ES" w:bidi="es_ES"/>
        </w:rPr>
        <w:t>Los esfuerzos de Ezequías para asegurar agua fresca durante un asedio en Jerusalén son bien conocidos. Su obra de ingeniería se menciona tanto en el “Elogio de los Hombres Famosos” en la Biblia como en el libro apócrifo de Sirácida (</w:t>
      </w:r>
      <w:r>
        <w:rPr>
          <w:lang w:val="es_ES" w:bidi="es_ES"/>
        </w:rPr>
        <w:t>2 Re 20:20</w:t>
      </w:r>
      <w:r>
        <w:rPr>
          <w:lang w:val="es_ES" w:bidi="es_ES"/>
        </w:rPr>
        <w:t xml:space="preserve">; </w:t>
      </w:r>
      <w:r>
        <w:rPr>
          <w:lang w:val="es_ES" w:bidi="es_ES"/>
        </w:rPr>
        <w:t>2 Cro 32:30</w:t>
      </w:r>
      <w:r>
        <w:rPr>
          <w:lang w:val="es_ES" w:bidi="es_ES"/>
        </w:rPr>
        <w:t>; Eclo-Sir 48:17). Ezequías selló el manantial de Gihón y excavó un canal de 548,6 metros a través de la roca para llevar agua a la ciudad. Ezequías describió esto en la inscripción de Siloé. Dos equipos trabajaron con martillos, cuñas y picos, comenzando desde extremos opuestos. El equipo en el manantial utilizó un túnel más antiguo (</w:t>
      </w:r>
      <w:r>
        <w:rPr>
          <w:lang w:val="es_ES" w:bidi="es_ES"/>
        </w:rPr>
        <w:t>Is 22:11</w:t>
      </w:r>
      <w:r>
        <w:rPr>
          <w:lang w:val="es_ES" w:bidi="es_ES"/>
        </w:rPr>
        <w:t>) y se movió desde el sur hacia la ciudad. El otro equipo comenzó en el embalse, moviéndose al noreste, luego al sureste, hasta alinearse con el primer equipo. Casi se perdieron entre sí, estando a aproximadamente un metro y medio de distancia, pero un</w:t>
      </w:r>
      <w:r>
        <w:rPr>
          <w:b/>
          <w:lang w:val="es_ES" w:bidi="es_ES"/>
        </w:rPr>
        <w:t xml:space="preserve"> </w:t>
      </w:r>
      <w:r>
        <w:rPr>
          <w:lang w:val="es_ES" w:bidi="es_ES"/>
        </w:rPr>
        <w:t>grito a través de una grieta en la roca les ayudó a conectarse. Ambos equipos giraron bruscamente a la derecha, completando el túnel. Las acciones de Ezequías, tomadas antes de la invasión de Senaquerib a Judá, explican por qué los asirios no pudieron capturar Jerusalén, a diferencia de Samaria durante el tiempo de Sargón.</w:t>
      </w:r>
    </w:p>
    <w:p>
      <w:pPr>
        <w:pStyle w:val="Heading3"/>
      </w:pPr>
      <w:r>
        <w:rPr>
          <w:lang w:val="es_ES" w:bidi="es_ES"/>
        </w:rPr>
        <w:t>Organización militar hebrea</w:t>
      </w:r>
    </w:p>
    <w:p>
      <w:pPr>
        <w:pStyle w:val="Heading4"/>
      </w:pPr>
      <w:r>
        <w:rPr>
          <w:lang w:val="es_ES" w:bidi="es_ES"/>
        </w:rPr>
        <w:t>Ejército Tribal</w:t>
      </w:r>
    </w:p>
    <w:p>
      <w:pPr/>
      <w:r>
        <w:rPr>
          <w:lang w:val="es_ES" w:bidi="es_ES"/>
        </w:rPr>
      </w:r>
      <w:r>
        <w:rPr>
          <w:lang w:val="es_ES" w:bidi="es_ES"/>
        </w:rPr>
        <w:t>Cuando los israelitas salieron de Egipto, estaban organizados por tribus y divisiones. Esta organización sirvió como modelo para la estructura militar. Después de permanecer en el Monte Sinaí, las doce tribus se dividieron en divisiones o cuerpos de ejército, y comenzaron a formarse rangos militares. Los “oficiales del ejército” (</w:t>
      </w:r>
      <w:r>
        <w:rPr>
          <w:lang w:val="es_ES" w:bidi="es_ES"/>
        </w:rPr>
        <w:t>Nm 31:14</w:t>
      </w:r>
      <w:r>
        <w:rPr>
          <w:lang w:val="es_ES" w:bidi="es_ES"/>
        </w:rPr>
        <w:t>) comandaban unidades de mil o de cien hombres, lo que indica que el ejército estaba dividido en grupos de diez. Más tarde, se hace referencia a unidades de:</w:t>
      </w:r>
    </w:p>
    <w:p>
      <w:pPr>
        <w:pStyle w:val="ListBullet"/>
        <w:spacing w:line="240" w:lineRule="auto"/>
        <w:ind w:left="720"/>
      </w:pPr>
      <w:r>
        <w:rPr>
          <w:lang w:val="es_ES" w:bidi="es_ES"/>
        </w:rPr>
      </w:r>
      <w:r>
        <w:rPr>
          <w:lang w:val="es_ES" w:bidi="es_ES"/>
        </w:rPr>
        <w:t>Mil (la división)</w:t>
      </w:r>
    </w:p>
    <w:p>
      <w:pPr>
        <w:pStyle w:val="ListBullet"/>
        <w:spacing w:line="240" w:lineRule="auto"/>
        <w:ind w:left="720"/>
      </w:pPr>
      <w:r>
        <w:rPr>
          <w:lang w:val="es_ES" w:bidi="es_ES"/>
        </w:rPr>
      </w:r>
      <w:r>
        <w:rPr>
          <w:lang w:val="es_ES" w:bidi="es_ES"/>
        </w:rPr>
        <w:t>Cien (la compañía)</w:t>
      </w:r>
    </w:p>
    <w:p>
      <w:pPr>
        <w:pStyle w:val="ListBullet"/>
        <w:spacing w:line="240" w:lineRule="auto"/>
        <w:ind w:left="720"/>
      </w:pPr>
      <w:r>
        <w:rPr>
          <w:lang w:val="es_ES" w:bidi="es_ES"/>
        </w:rPr>
      </w:r>
      <w:r>
        <w:rPr>
          <w:lang w:val="es_ES" w:bidi="es_ES"/>
        </w:rPr>
        <w:t>Cincuenta (el pelotón)</w:t>
      </w:r>
    </w:p>
    <w:p>
      <w:pPr>
        <w:pStyle w:val="ListBullet"/>
        <w:spacing w:line="240" w:lineRule="auto"/>
        <w:ind w:left="720"/>
      </w:pPr>
      <w:r>
        <w:rPr>
          <w:lang w:val="es_ES" w:bidi="es_ES"/>
        </w:rPr>
      </w:r>
      <w:r>
        <w:rPr>
          <w:lang w:val="es_ES" w:bidi="es_ES"/>
        </w:rPr>
        <w:t>Diez (la sección)</w:t>
      </w:r>
    </w:p>
    <w:p>
      <w:pPr/>
      <w:r>
        <w:rPr>
          <w:lang w:val="es_ES" w:bidi="es_ES"/>
        </w:rPr>
      </w:r>
      <w:r>
        <w:rPr>
          <w:lang w:val="es_ES" w:bidi="es_ES"/>
        </w:rPr>
        <w:t>Con excepción de los levitas, quienes cuidaban del tabernáculo (</w:t>
      </w:r>
      <w:r>
        <w:rPr>
          <w:lang w:val="es_ES" w:bidi="es_ES"/>
        </w:rPr>
        <w:t>Nm 2:33</w:t>
      </w:r>
      <w:r>
        <w:rPr>
          <w:lang w:val="es_ES" w:bidi="es_ES"/>
        </w:rPr>
        <w:t xml:space="preserve">), los hombres de veinte años o más que podían luchar eran asignados al ejército tribal. Sin embargo, algunos individuos estaban exentos del servicio militar (ver </w:t>
      </w:r>
      <w:r>
        <w:rPr>
          <w:lang w:val="es_ES" w:bidi="es_ES"/>
        </w:rPr>
        <w:t>Dt 20:5–9,</w:t>
      </w:r>
      <w:r>
        <w:rPr>
          <w:lang w:val="es_ES" w:bidi="es_ES"/>
        </w:rPr>
        <w:t xml:space="preserve"> </w:t>
      </w:r>
      <w:r>
        <w:rPr>
          <w:lang w:val="es_ES" w:bidi="es_ES"/>
        </w:rPr>
        <w:t>24:5</w:t>
      </w:r>
      <w:r>
        <w:rPr>
          <w:lang w:val="es_ES" w:bidi="es_ES"/>
        </w:rPr>
        <w:t xml:space="preserve">; </w:t>
      </w:r>
      <w:r>
        <w:rPr>
          <w:lang w:val="es_ES" w:bidi="es_ES"/>
        </w:rPr>
        <w:t>Jc 7:3</w:t>
      </w:r>
      <w:r>
        <w:rPr>
          <w:lang w:val="es_ES" w:bidi="es_ES"/>
        </w:rPr>
        <w:t>).</w:t>
      </w:r>
    </w:p>
    <w:p>
      <w:pPr/>
      <w:r>
        <w:rPr>
          <w:lang w:val="es_ES" w:bidi="es_ES"/>
        </w:rPr>
      </w:r>
      <w:r>
        <w:rPr>
          <w:lang w:val="es_ES" w:bidi="es_ES"/>
        </w:rPr>
        <w:t>Hasta después de la conquista de Canaán, el ejército tribal era principalmente una milicia, es decir, un ejército de ciudadanos comunes convocado durante emergencias. La tribu se encargaba de organizar la milicia. Cada clan y familia enviaba el número requerido de guerreros cuando los líderes tribales los llamaban a la batalla. Dado que el clan era la unidad básica, los reclutas seguían a sus propios líderes. Por ejemplo, los hermanos de David servían en una división compuesta por combatientes de su clan, dirigida por un capitán (</w:t>
      </w:r>
      <w:r>
        <w:rPr>
          <w:lang w:val="es_ES" w:bidi="es_ES"/>
        </w:rPr>
        <w:t>1 Sam 17:18,</w:t>
      </w:r>
      <w:r>
        <w:rPr>
          <w:lang w:val="es_ES" w:bidi="es_ES"/>
        </w:rPr>
        <w:t xml:space="preserve"> </w:t>
      </w:r>
      <w:r>
        <w:rPr>
          <w:lang w:val="es_ES" w:bidi="es_ES"/>
        </w:rPr>
        <w:t>18:13</w:t>
      </w:r>
      <w:r>
        <w:rPr>
          <w:lang w:val="es_ES" w:bidi="es_ES"/>
        </w:rPr>
        <w:t>). Cuando la emergencia terminaba, la milicia se disolvía y los soldados regresaban a sus lugares de origen.</w:t>
      </w:r>
    </w:p>
    <w:p>
      <w:pPr/>
      <w:r>
        <w:rPr>
          <w:lang w:val="es_ES" w:bidi="es_ES"/>
        </w:rPr>
      </w:r>
      <w:r>
        <w:rPr>
          <w:lang w:val="es_ES" w:bidi="es_ES"/>
        </w:rPr>
        <w:t xml:space="preserve">Antes de Saúl, ningún líder tribal o de clan controlaba a todo el conjunto de tribus que actuaban en cooperación (confederación tribal), ya que la tierra estaba dividida entre ellas (ver </w:t>
      </w:r>
      <w:r>
        <w:rPr>
          <w:lang w:val="es_ES" w:bidi="es_ES"/>
        </w:rPr>
        <w:t>1 Sam 11:1–11</w:t>
      </w:r>
      <w:r>
        <w:rPr>
          <w:lang w:val="es_ES" w:bidi="es_ES"/>
        </w:rPr>
        <w:t xml:space="preserve">). Los celos y rivalidades tribales a menudo amenazaban la unidad nacional y dificultaban la acción conjunta, incluso en tiempos críticos. Sin embargo, en ocasiones una crisis grave obligaba a los ejércitos de las tribus a unirse. Estos ejércitos multitribales se organizaban en compañías de mil, cien y cincuenta hombres, y se subdividían en familias bajo oficiales designados. También hay evidencia de una organización basada en el tipo de armamento (ver </w:t>
      </w:r>
      <w:r>
        <w:rPr>
          <w:lang w:val="es_ES" w:bidi="es_ES"/>
        </w:rPr>
        <w:t>1 Cro 12:24–38</w:t>
      </w:r>
      <w:r>
        <w:rPr>
          <w:lang w:val="es_ES" w:bidi="es_ES"/>
        </w:rPr>
        <w:t>). La tribu de Benjamín se especializaba en el arco y la honda, mientras que las tribus de Gad, Judá y Neftalí eran diestras en el uso de la lanza y el escudo.</w:t>
      </w:r>
    </w:p>
    <w:p>
      <w:pPr/>
      <w:r>
        <w:rPr>
          <w:lang w:val="es_ES" w:bidi="es_ES"/>
        </w:rPr>
      </w:r>
      <w:r>
        <w:rPr>
          <w:lang w:val="es_ES" w:bidi="es_ES"/>
        </w:rPr>
        <w:t>Cada tribu debía proporcionar su propio ejército (</w:t>
      </w:r>
      <w:r>
        <w:rPr>
          <w:lang w:val="es_ES" w:bidi="es_ES"/>
        </w:rPr>
        <w:t>Jc 20:9–10</w:t>
      </w:r>
      <w:r>
        <w:rPr>
          <w:lang w:val="es_ES" w:bidi="es_ES"/>
        </w:rPr>
        <w:t xml:space="preserve">). Uno de cada diez soldados recolectaba alimentos para los demás, ya fuera de terratenientes ricos (ver </w:t>
      </w:r>
      <w:r>
        <w:rPr>
          <w:lang w:val="es_ES" w:bidi="es_ES"/>
        </w:rPr>
        <w:t>1 Sam 25</w:t>
      </w:r>
      <w:r>
        <w:rPr>
          <w:lang w:val="es_ES" w:bidi="es_ES"/>
        </w:rPr>
        <w:t xml:space="preserve">) o de recursos naturales. En esa temprana organización militar, los soldados generalmente eran remunerados con provisiones y con una parte del botín de guerra (ver </w:t>
      </w:r>
      <w:r>
        <w:rPr>
          <w:lang w:val="es_ES" w:bidi="es_ES"/>
        </w:rPr>
        <w:t>1 Sam 30:21–25</w:t>
      </w:r>
      <w:r>
        <w:rPr>
          <w:lang w:val="es_ES" w:bidi="es_ES"/>
        </w:rPr>
        <w:t>).</w:t>
      </w:r>
    </w:p>
    <w:p>
      <w:pPr>
        <w:pStyle w:val="Heading4"/>
      </w:pPr>
      <w:r>
        <w:rPr>
          <w:lang w:val="es_ES" w:bidi="es_ES"/>
        </w:rPr>
        <w:t>Ejército profesional</w:t>
      </w:r>
    </w:p>
    <w:p>
      <w:pPr/>
      <w:r>
        <w:rPr>
          <w:lang w:val="es_ES" w:bidi="es_ES"/>
        </w:rPr>
      </w:r>
      <w:r>
        <w:rPr>
          <w:lang w:val="es_ES" w:bidi="es_ES"/>
        </w:rPr>
        <w:t>Israel no tuvo un ejército regular hasta el establecimiento del reino unido. La transición de una milicia popular a un ejército profesional ocurrió bajo el liderazgo de Saúl. Durante su gobierno, Saúl transformó el sistema de tribus separadas en un reino con un solo gobernante (</w:t>
      </w:r>
      <w:r>
        <w:rPr>
          <w:lang w:val="es_ES" w:bidi="es_ES"/>
        </w:rPr>
        <w:t>1 Sam 13:2</w:t>
      </w:r>
      <w:r>
        <w:rPr>
          <w:lang w:val="es_ES" w:bidi="es_ES"/>
        </w:rPr>
        <w:t>). Los ataques filisteos a Israel impulsaron la creación de un ejército permanente y sólido. Sin embargo, el ejército era pequeño, compuesto por 3 000 hombres divididos en tres grupos de 1 000 cada uno (</w:t>
      </w:r>
      <w:r>
        <w:rPr>
          <w:lang w:val="es_ES" w:bidi="es_ES"/>
        </w:rPr>
        <w:t>1 Sam 13:2,</w:t>
      </w:r>
      <w:r>
        <w:rPr>
          <w:lang w:val="es_ES" w:bidi="es_ES"/>
        </w:rPr>
        <w:t xml:space="preserve"> </w:t>
      </w:r>
      <w:r>
        <w:rPr>
          <w:lang w:val="es_ES" w:bidi="es_ES"/>
        </w:rPr>
        <w:t>24:2</w:t>
      </w:r>
      <w:r>
        <w:rPr>
          <w:lang w:val="es_ES" w:bidi="es_ES"/>
        </w:rPr>
        <w:t>). A veces, estos soldados profesionales recibían concesiones de tierras como pago (</w:t>
      </w:r>
      <w:r>
        <w:rPr>
          <w:lang w:val="es_ES" w:bidi="es_ES"/>
        </w:rPr>
        <w:t>1 Sam 8:14</w:t>
      </w:r>
      <w:r>
        <w:rPr>
          <w:lang w:val="es_ES" w:bidi="es_ES"/>
        </w:rPr>
        <w:t>) y una parte del botín. En el ejército de Saúl, Abner, Jonatán y David desempeñaban roles específicos. Abner fue nombrado comandante del ejército (</w:t>
      </w:r>
      <w:r>
        <w:rPr>
          <w:lang w:val="es_ES" w:bidi="es_ES"/>
        </w:rPr>
        <w:t>1 Sam 17:55</w:t>
      </w:r>
      <w:r>
        <w:rPr>
          <w:lang w:val="es_ES" w:bidi="es_ES"/>
        </w:rPr>
        <w:t>) y probablemente lideraba una de las divisiones. El grupo de hombres valientes de David, conocido como “los treinta”, formaba el núcleo de liderazgo de su ejército cuando se convirtió en rey.</w:t>
      </w:r>
    </w:p>
    <w:p>
      <w:pPr/>
      <w:r>
        <w:rPr>
          <w:lang w:val="es_ES" w:bidi="es_ES"/>
        </w:rPr>
      </w:r>
      <w:r>
        <w:rPr>
          <w:lang w:val="es_ES" w:bidi="es_ES"/>
        </w:rPr>
        <w:t>David mantuvo un ejército profesional y creó una milicia nacional con 12 regimientos. Cada regimiento servía durante un mes al año bajo oficiales profesionales (</w:t>
      </w:r>
      <w:r>
        <w:rPr>
          <w:lang w:val="es_ES" w:bidi="es_ES"/>
        </w:rPr>
        <w:t>1 Cro 27:1–15</w:t>
      </w:r>
      <w:r>
        <w:rPr>
          <w:lang w:val="es_ES" w:bidi="es_ES"/>
        </w:rPr>
        <w:t>). Cada regimiento, reclutado de diferentes tribus, contaba con 24 000 soldados. Este sistema le proporcionó a David una gran fuerza de reserva para emergencias. Las reservas y, probablemente, el ejército profesional estaban organizados en unidades de 1 000, 100, 50 y 10. Joab, un experto en guerra de asedio (</w:t>
      </w:r>
      <w:r>
        <w:rPr>
          <w:lang w:val="es_ES" w:bidi="es_ES"/>
        </w:rPr>
        <w:t>2 Sam 20:15</w:t>
      </w:r>
      <w:r>
        <w:rPr>
          <w:lang w:val="es_ES" w:bidi="es_ES"/>
        </w:rPr>
        <w:t>), dirigía el ejército profesional, mientras que Amasa lideraba la milicia ciudadana. David era el comandante general del ejército.</w:t>
      </w:r>
    </w:p>
    <w:p>
      <w:pPr/>
      <w:r>
        <w:rPr>
          <w:lang w:val="es_ES" w:bidi="es_ES"/>
        </w:rPr>
      </w:r>
      <w:r>
        <w:rPr>
          <w:lang w:val="es_ES" w:bidi="es_ES"/>
        </w:rPr>
        <w:t>El ejército profesional del rey David se desarrolló a partir de un pequeño grupo de combatientes que lo apoyaron durante su conflicto con Saúl. Este grupo veterano incluía a la familia de David, sus clanes y a otros que se sentían oprimidos por el gobierno de Saúl (</w:t>
      </w:r>
      <w:r>
        <w:rPr>
          <w:lang w:val="es_ES" w:bidi="es_ES"/>
        </w:rPr>
        <w:t>1 Sam 22:1–2</w:t>
      </w:r>
      <w:r>
        <w:rPr>
          <w:lang w:val="es_ES" w:bidi="es_ES"/>
        </w:rPr>
        <w:t>). El grupo contaba con entre 400 y 600 hombres (</w:t>
      </w:r>
      <w:r>
        <w:rPr>
          <w:lang w:val="es_ES" w:bidi="es_ES"/>
        </w:rPr>
        <w:t>1 Sam 22:2,</w:t>
      </w:r>
      <w:r>
        <w:rPr>
          <w:lang w:val="es_ES" w:bidi="es_ES"/>
        </w:rPr>
        <w:t xml:space="preserve"> </w:t>
      </w:r>
      <w:r>
        <w:rPr>
          <w:lang w:val="es_ES" w:bidi="es_ES"/>
        </w:rPr>
        <w:t>23:13,</w:t>
      </w:r>
      <w:r>
        <w:rPr>
          <w:lang w:val="es_ES" w:bidi="es_ES"/>
        </w:rPr>
        <w:t xml:space="preserve"> </w:t>
      </w:r>
      <w:r>
        <w:rPr>
          <w:lang w:val="es_ES" w:bidi="es_ES"/>
        </w:rPr>
        <w:t>27:2</w:t>
      </w:r>
      <w:r>
        <w:rPr>
          <w:lang w:val="es_ES" w:bidi="es_ES"/>
        </w:rPr>
        <w:t>). Los mercenarios (soldados pagados) formaban claramente parte del ejército de David. Urías el hitita e Itai geteo son ejemplos notables, junto con muchos soldados profesionales de origen filisteo, como los cereteos y los peleteos bajo el mando de Benaía (</w:t>
      </w:r>
      <w:r>
        <w:rPr>
          <w:lang w:val="es_ES" w:bidi="es_ES"/>
        </w:rPr>
        <w:t>2 Sam 8:18,</w:t>
      </w:r>
      <w:r>
        <w:rPr>
          <w:lang w:val="es_ES" w:bidi="es_ES"/>
        </w:rPr>
        <w:t xml:space="preserve"> </w:t>
      </w:r>
      <w:r>
        <w:rPr>
          <w:lang w:val="es_ES" w:bidi="es_ES"/>
        </w:rPr>
        <w:t>15:19–22,</w:t>
      </w:r>
      <w:r>
        <w:rPr>
          <w:lang w:val="es_ES" w:bidi="es_ES"/>
        </w:rPr>
        <w:t xml:space="preserve"> </w:t>
      </w:r>
      <w:r>
        <w:rPr>
          <w:lang w:val="es_ES" w:bidi="es_ES"/>
        </w:rPr>
        <w:t>23:22–23</w:t>
      </w:r>
      <w:r>
        <w:rPr>
          <w:lang w:val="es_ES" w:bidi="es_ES"/>
        </w:rPr>
        <w:t>).</w:t>
      </w:r>
    </w:p>
    <w:p>
      <w:pPr/>
      <w:r>
        <w:rPr>
          <w:lang w:val="es_ES" w:bidi="es_ES"/>
        </w:rPr>
      </w:r>
      <w:r>
        <w:rPr>
          <w:lang w:val="es_ES" w:bidi="es_ES"/>
        </w:rPr>
        <w:t xml:space="preserve">Los gobernantes descendientes del rey David que lo sucedieron mantuvieron un ejército permanente de soldados pagados hasta el 701 a.C. Después de esa fecha, se volvió demasiado costoso. El alto costo de mantener este ejército, financiado mediante impuestos elevados y trabajos forzados, fue una razón clave para los problemas del reino tras la muerte de Salomón (ver </w:t>
      </w:r>
      <w:r>
        <w:rPr>
          <w:lang w:val="es_ES" w:bidi="es_ES"/>
        </w:rPr>
        <w:t>1 Re 10:26–29,</w:t>
      </w:r>
      <w:r>
        <w:rPr>
          <w:lang w:val="es_ES" w:bidi="es_ES"/>
        </w:rPr>
        <w:t xml:space="preserve"> </w:t>
      </w:r>
      <w:r>
        <w:rPr>
          <w:lang w:val="es_ES" w:bidi="es_ES"/>
        </w:rPr>
        <w:t>12:4–19</w:t>
      </w:r>
      <w:r>
        <w:rPr>
          <w:lang w:val="es_ES" w:bidi="es_ES"/>
        </w:rPr>
        <w:t>). Tras la invasión de Senaquerib en 701 a.C., el reino del sur, Judá, dependió completamente de una milicia ciudadana para su defensa. Generalmente se cree que el reino del norte, Israel, no utilizó un ejército profesional, pero el rey Acab sí empleó algunos mercenarios para defenderse de Ben-adad de Siria (</w:t>
      </w:r>
      <w:r>
        <w:rPr>
          <w:lang w:val="es_ES" w:bidi="es_ES"/>
        </w:rPr>
        <w:t>1 Re 20:15–20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Guerra de los Hijos de la Luz contra los Hijos de la Oscuridad</w:t>
      </w:r>
      <w:r>
        <w:rPr>
          <w:lang w:val="es_ES" w:bidi="es_ES"/>
        </w:rPr>
      </w:r>
    </w:p>
    <w:p>
      <w:pPr/>
      <w:r>
        <w:rPr>
          <w:lang w:val="es_ES" w:bidi="es_ES"/>
        </w:rPr>
      </w:r>
      <w:r>
        <w:rPr>
          <w:lang w:val="es_ES" w:bidi="es_ES"/>
        </w:rPr>
        <w:t>Un pergamino hallado en la Cueva Uno, en Qumrán, entre 1947 y 1948, nos ofrece información sobre:</w:t>
      </w:r>
    </w:p>
    <w:p>
      <w:pPr>
        <w:pStyle w:val="ListBullet"/>
        <w:spacing w:line="240" w:lineRule="auto"/>
        <w:ind w:left="720"/>
      </w:pPr>
      <w:r>
        <w:rPr>
          <w:lang w:val="es_ES" w:bidi="es_ES"/>
        </w:rPr>
      </w:r>
      <w:r>
        <w:rPr>
          <w:lang w:val="es_ES" w:bidi="es_ES"/>
        </w:rPr>
        <w:t>Las reglas militares de las fuerzas judías,</w:t>
      </w:r>
    </w:p>
    <w:p>
      <w:pPr>
        <w:pStyle w:val="ListBullet"/>
        <w:spacing w:line="240" w:lineRule="auto"/>
        <w:ind w:left="720"/>
      </w:pPr>
      <w:r>
        <w:rPr>
          <w:lang w:val="es_ES" w:bidi="es_ES"/>
        </w:rPr>
      </w:r>
      <w:r>
        <w:rPr>
          <w:lang w:val="es_ES" w:bidi="es_ES"/>
        </w:rPr>
        <w:t>La vida religiosa de la comunidad de Qumrán,</w:t>
      </w:r>
    </w:p>
    <w:p>
      <w:pPr>
        <w:pStyle w:val="ListBullet"/>
        <w:spacing w:line="240" w:lineRule="auto"/>
        <w:ind w:left="720"/>
      </w:pPr>
      <w:r>
        <w:rPr>
          <w:lang w:val="es_ES" w:bidi="es_ES"/>
        </w:rPr>
      </w:r>
      <w:r>
        <w:rPr>
          <w:lang w:val="es_ES" w:bidi="es_ES"/>
        </w:rPr>
        <w:t>Las expectativas de la comunidad de Qumrán respecto al fin de los tiempos.</w:t>
      </w:r>
    </w:p>
    <w:p>
      <w:pPr/>
      <w:r>
        <w:rPr>
          <w:lang w:val="es_ES" w:bidi="es_ES"/>
        </w:rPr>
      </w:r>
      <w:r>
        <w:rPr>
          <w:lang w:val="es_ES" w:bidi="es_ES"/>
        </w:rPr>
        <w:t>Probablemente fue escrito hacia mediados del siglo I a.C. o a comienzos del siglo I d.C. El profesor Sukenik, de la Universidad Hebrea, compró el pergamino a un vendedor en Belén. El manuscrito constaba de diecinueve hojas. Sukenik lo editó, y fue publicado después de su muerte, en 1954 (</w:t>
      </w:r>
      <w:r>
        <w:rPr>
          <w:i/>
          <w:lang w:val="es_ES" w:bidi="es_ES"/>
        </w:rPr>
        <w:t>ver</w:t>
      </w:r>
      <w:r>
        <w:rPr>
          <w:lang w:val="es_ES" w:bidi="es_ES"/>
        </w:rPr>
        <w:t xml:space="preserve"> la discusión sobre los descubrimientos en Wadi Qumrán en </w:t>
      </w:r>
      <w:r>
        <w:rPr>
          <w:lang w:val="es_ES" w:bidi="es_ES"/>
        </w:rPr>
        <w:t>Biblia, Manuscritos y Texto del (Antiguo Testamento)</w:t>
      </w:r>
      <w:r>
        <w:rPr>
          <w:lang w:val="es_ES" w:bidi="es_ES"/>
        </w:rPr>
        <w:t>).</w:t>
      </w:r>
    </w:p>
    <w:p>
      <w:pPr/>
      <w:r>
        <w:rPr>
          <w:lang w:val="es_ES" w:bidi="es_ES"/>
        </w:rPr>
      </w:r>
      <w:r>
        <w:rPr>
          <w:lang w:val="es_ES" w:bidi="es_ES"/>
        </w:rPr>
        <w:t>La comunidad de Qumrán dividía a toda la humanidad en dos grupos:</w:t>
      </w:r>
    </w:p>
    <w:p>
      <w:pPr>
        <w:pStyle w:val="ListBullet"/>
        <w:spacing w:line="240" w:lineRule="auto"/>
        <w:ind w:left="720"/>
      </w:pPr>
      <w:r>
        <w:rPr>
          <w:lang w:val="es_ES" w:bidi="es_ES"/>
        </w:rPr>
      </w:r>
      <w:r>
        <w:rPr>
          <w:lang w:val="es_ES" w:bidi="es_ES"/>
        </w:rPr>
        <w:t>Los hijos de la luz,</w:t>
      </w:r>
    </w:p>
    <w:p>
      <w:pPr>
        <w:pStyle w:val="ListBullet"/>
        <w:spacing w:line="240" w:lineRule="auto"/>
        <w:ind w:left="720"/>
      </w:pPr>
      <w:r>
        <w:rPr>
          <w:lang w:val="es_ES" w:bidi="es_ES"/>
        </w:rPr>
      </w:r>
      <w:r>
        <w:rPr>
          <w:lang w:val="es_ES" w:bidi="es_ES"/>
        </w:rPr>
        <w:t>Los hijos de la oscuridad.</w:t>
      </w:r>
    </w:p>
    <w:p>
      <w:pPr/>
      <w:r>
        <w:rPr>
          <w:lang w:val="es_ES" w:bidi="es_ES"/>
        </w:rPr>
      </w:r>
      <w:r>
        <w:rPr>
          <w:lang w:val="es_ES" w:bidi="es_ES"/>
        </w:rPr>
        <w:t>Solo los miembros de la comunidad de Qumrán eran considerados hijos de la luz. Todos los demás judíos y todos los gentiles pertenecían a Satanás y a su ejército. El pergamino expresa la esperanza de una victoria sobre estas fuerzas de la oscuridad. Afirma que el dominio de los romanos (llamados quitim) “llegará a su fin y la iniquidad será vencida, sin dejar remanente; para los hijos de la oscuridad no habrá escape”. Los hijos de la luz participarán en la batalla final.</w:t>
      </w:r>
    </w:p>
    <w:p>
      <w:pPr/>
      <w:r>
        <w:rPr>
          <w:lang w:val="es_ES" w:bidi="es_ES"/>
        </w:rPr>
      </w:r>
      <w:r>
        <w:rPr>
          <w:lang w:val="es_ES" w:bidi="es_ES"/>
        </w:rPr>
        <w:t>El pergamino establece las reglas bíblicas de la guerra para que los hijos de la luz puedan luchar en la batalla del Señor. Debido a la observancia del sábado, creían que lucharían durante 35 de los 40 años, descansando cada séptimo año.</w:t>
      </w:r>
    </w:p>
    <w:p>
      <w:pPr/>
      <w:r>
        <w:rPr>
          <w:lang w:val="es_ES" w:bidi="es_ES"/>
        </w:rPr>
      </w:r>
      <w:r>
        <w:rPr>
          <w:lang w:val="es_ES" w:bidi="es_ES"/>
        </w:rPr>
        <w:t>El pergamino describe cómo se desarrollará la batalla:</w:t>
      </w:r>
    </w:p>
    <w:p>
      <w:pPr/>
      <w:r>
        <w:rPr>
          <w:lang w:val="es_ES" w:bidi="es_ES"/>
        </w:rPr>
      </w:r>
      <w:r>
        <w:rPr>
          <w:lang w:val="es_ES" w:bidi="es_ES"/>
        </w:rPr>
        <w:t>Seis sacerdotes, vestidos con atuendos especiales, irán delante del ejército tocando trompetas. Las trompetas llevan inscripciones que indican que la batalla pertenece a Dios. Sacerdotes y levitas tocarán cuernos para confundir al enemigo. Los sacerdotes desempeñarán un papel importante en las divisiones del ejército. Sacerdotes y levitas encabezarán las formaciones de combate como representantes de Dios.</w:t>
      </w:r>
    </w:p>
    <w:p>
      <w:pPr/>
      <w:r>
        <w:rPr>
          <w:lang w:val="es_ES" w:bidi="es_ES"/>
        </w:rPr>
      </w:r>
      <w:r>
        <w:rPr>
          <w:lang w:val="es_ES" w:bidi="es_ES"/>
        </w:rPr>
        <w:t>Al final, esperan que Dios derrote al mal en favor de su pueblo fiel: "Este es el día que Él ha designado para la derrota y el derrocamiento del Príncipe del reino de la maldad, y enviará socorro eterno a la asamblea de sus redimidos por el poder del Ángel principal del reino de Miguel".</w:t>
      </w:r>
      <w:r>
        <w:rPr>
          <w:lang w:val="es_ES" w:bidi="es_ES"/>
        </w:rPr>
      </w:r>
      <w:r>
        <w:rPr>
          <w:lang w:val="es_ES" w:bidi="es_ES"/>
        </w:rPr>
      </w:r>
    </w:p>
    <w:p>
      <w:pPr/>
      <w:r>
        <w:rPr>
          <w:lang w:val="es_ES" w:bidi="es_ES"/>
        </w:rPr>
      </w:r>
    </w:p>
    <w:p>
      <w:pPr>
        <w:pStyle w:val="Heading2"/>
      </w:pPr>
      <w:r>
        <w:rPr>
          <w:lang w:val="es_ES" w:bidi="es_ES"/>
        </w:rPr>
        <w:t>Guerra Santa</w:t>
      </w:r>
      <w:r>
        <w:rPr>
          <w:lang w:val="es_ES" w:bidi="es_ES"/>
        </w:rPr>
      </w:r>
    </w:p>
    <w:p>
      <w:pPr/>
      <w:r>
        <w:rPr>
          <w:lang w:val="es_ES" w:bidi="es_ES"/>
        </w:rPr>
      </w:r>
      <w:r>
        <w:rPr>
          <w:lang w:val="es_ES" w:bidi="es_ES"/>
        </w:rPr>
        <w:t xml:space="preserve">Un tipo de guerra descrita en el libro de Deuteronomio, especialmente en el capítulo </w:t>
      </w:r>
      <w:r>
        <w:rPr>
          <w:lang w:val="es_ES" w:bidi="es_ES"/>
        </w:rPr>
        <w:t>20</w:t>
      </w:r>
      <w:r>
        <w:rPr>
          <w:lang w:val="es_ES" w:bidi="es_ES"/>
        </w:rPr>
        <w:t>. La guerra santa no era librada solo por reyes y sus soldados entrenados, sino que también se consideraba la guerra de Dios. Dios está directamente involucrado junto a su pueblo del pacto, que es elegido para luchar en su nombre.</w:t>
      </w:r>
    </w:p>
    <w:p>
      <w:pPr/>
      <w:r>
        <w:rPr>
          <w:lang w:val="es_ES" w:bidi="es_ES"/>
        </w:rPr>
      </w:r>
      <w:r>
        <w:rPr>
          <w:lang w:val="es_ES" w:bidi="es_ES"/>
        </w:rPr>
        <w:t>El tamaño del ejército no era relevante. A veces, incluso se reducía el número de soldados para demostrar que la victoria no dependía de la fuerza militar, sino de la intervención de Dios contra sus enemigos. Cuando Israel obedecía a Dios y seguía sus instrucciones para la batalla, la guerra estaba alineada con la voluntad de Dios. Dios lo ordenaba, y su pueblo confiaba en él durante la batalla.</w:t>
      </w:r>
    </w:p>
    <w:p>
      <w:pPr/>
      <w:r>
        <w:rPr>
          <w:lang w:val="es_ES" w:bidi="es_ES"/>
        </w:rPr>
      </w:r>
      <w:r>
        <w:rPr>
          <w:lang w:val="es_ES" w:bidi="es_ES"/>
        </w:rPr>
        <w:t xml:space="preserve">Dios es llamado “un Hombre de guerra”, y la Biblia dice que “la batalla es del </w:t>
      </w:r>
      <w:r>
        <w:rPr>
          <w:lang w:val="es_ES" w:bidi="es_ES"/>
        </w:rPr>
        <w:t>SEÑOR</w:t>
      </w:r>
      <w:r>
        <w:rPr>
          <w:lang w:val="es_ES" w:bidi="es_ES"/>
        </w:rPr>
        <w:t>” (</w:t>
      </w:r>
      <w:r>
        <w:rPr>
          <w:lang w:val="es_ES" w:bidi="es_ES"/>
        </w:rPr>
        <w:t>1 Sam 17:47</w:t>
      </w:r>
      <w:r>
        <w:rPr>
          <w:lang w:val="es_ES" w:bidi="es_ES"/>
        </w:rPr>
        <w:t xml:space="preserve">; comparar con </w:t>
      </w:r>
      <w:r>
        <w:rPr>
          <w:lang w:val="es_ES" w:bidi="es_ES"/>
        </w:rPr>
        <w:t>18:17,</w:t>
      </w:r>
      <w:r>
        <w:rPr>
          <w:lang w:val="es_ES" w:bidi="es_ES"/>
        </w:rPr>
        <w:t xml:space="preserve"> </w:t>
      </w:r>
      <w:r>
        <w:rPr>
          <w:lang w:val="es_ES" w:bidi="es_ES"/>
        </w:rPr>
        <w:t>25:28</w:t>
      </w:r>
      <w:r>
        <w:rPr>
          <w:lang w:val="es_ES" w:bidi="es_ES"/>
        </w:rPr>
        <w:t>). Con esta fe, es fácil entender cómo los Israelitas entendían la guerra santa como una manera en que Dios actuaba a través de ellos. Creían que sus enemigos también eran enemigos de Dios y pensaban que Dios los utilizaría para cumplir sus propósitos salvadores para el mundo.</w:t>
      </w:r>
    </w:p>
    <w:p>
      <w:pPr>
        <w:pStyle w:val="Heading3"/>
      </w:pPr>
      <w:r>
        <w:rPr>
          <w:lang w:val="es_ES" w:bidi="es_ES"/>
        </w:rPr>
        <w:t>Ejemplos de guerras santas en la Biblia</w:t>
      </w:r>
    </w:p>
    <w:p>
      <w:pPr/>
      <w:r>
        <w:rPr>
          <w:lang w:val="es_ES" w:bidi="es_ES"/>
        </w:rPr>
      </w:r>
      <w:r>
        <w:rPr>
          <w:lang w:val="es_ES" w:bidi="es_ES"/>
        </w:rPr>
        <w:t>Moisés creía que Dios había declarado la guerra y había enviado a su pueblo a luchar (</w:t>
      </w:r>
      <w:r>
        <w:rPr>
          <w:lang w:val="es_ES" w:bidi="es_ES"/>
        </w:rPr>
        <w:t>Ex 17:16,</w:t>
      </w:r>
      <w:r>
        <w:rPr>
          <w:lang w:val="es_ES" w:bidi="es_ES"/>
        </w:rPr>
        <w:t xml:space="preserve"> </w:t>
      </w:r>
      <w:r>
        <w:rPr>
          <w:lang w:val="es_ES" w:bidi="es_ES"/>
        </w:rPr>
        <w:t>Nm 31:3</w:t>
      </w:r>
      <w:r>
        <w:rPr>
          <w:lang w:val="es_ES" w:bidi="es_ES"/>
        </w:rPr>
        <w:t>). En momentos clave de la guerra, "el terror del Señor" caía sobre el enemigo. Esto permitió que el ejército más pequeño de Israel derrotara a ejércitos mucho más grandes (</w:t>
      </w:r>
      <w:r>
        <w:rPr>
          <w:lang w:val="es_ES" w:bidi="es_ES"/>
        </w:rPr>
        <w:t>Jos 10:10–14,</w:t>
      </w:r>
      <w:r>
        <w:rPr>
          <w:lang w:val="es_ES" w:bidi="es_ES"/>
        </w:rPr>
        <w:t xml:space="preserve"> </w:t>
      </w:r>
      <w:r>
        <w:rPr>
          <w:lang w:val="es_ES" w:bidi="es_ES"/>
        </w:rPr>
        <w:t>Jc 4:12–16,</w:t>
      </w:r>
      <w:r>
        <w:rPr>
          <w:lang w:val="es_ES" w:bidi="es_ES"/>
        </w:rPr>
        <w:t xml:space="preserve"> </w:t>
      </w:r>
      <w:r>
        <w:rPr>
          <w:lang w:val="es_ES" w:bidi="es_ES"/>
        </w:rPr>
        <w:t>2 Sam 5:24–25</w:t>
      </w:r>
      <w:r>
        <w:rPr>
          <w:lang w:val="es_ES" w:bidi="es_ES"/>
        </w:rPr>
        <w:t>).</w:t>
      </w:r>
    </w:p>
    <w:p>
      <w:pPr/>
      <w:r>
        <w:rPr>
          <w:lang w:val="es_ES" w:bidi="es_ES"/>
        </w:rPr>
      </w:r>
      <w:r>
        <w:rPr>
          <w:lang w:val="es_ES" w:bidi="es_ES"/>
        </w:rPr>
        <w:t>En un momento de crisis militar, el profeta Eliseo pudo ver el ejército celestial de Dios rodeando Samaria, listo para derrotar a los poderosos ejércitos Sirios. Eliseo oró, y los soldados Sirios quedaron cegados y se volvieron impotentes contra Israel (</w:t>
      </w:r>
      <w:r>
        <w:rPr>
          <w:lang w:val="es_ES" w:bidi="es_ES"/>
        </w:rPr>
        <w:t>2 Re 6:15–23</w:t>
      </w:r>
      <w:r>
        <w:rPr>
          <w:lang w:val="es_ES" w:bidi="es_ES"/>
        </w:rPr>
        <w:t>).</w:t>
      </w:r>
    </w:p>
    <w:p>
      <w:pPr>
        <w:pStyle w:val="Heading3"/>
      </w:pPr>
      <w:r>
        <w:rPr>
          <w:lang w:val="es_ES" w:bidi="es_ES"/>
        </w:rPr>
        <w:t>Cómo Israel buscó la orientación de Dios en la guerra</w:t>
      </w:r>
    </w:p>
    <w:p>
      <w:pPr/>
      <w:r>
        <w:rPr>
          <w:lang w:val="es_ES" w:bidi="es_ES"/>
        </w:rPr>
      </w:r>
      <w:r>
        <w:rPr>
          <w:lang w:val="es_ES" w:bidi="es_ES"/>
        </w:rPr>
        <w:t>Se emplearon diversos métodos para discernir la voluntad de Dios y garantizar su participación activa en la batalla. Estos incluyeron:</w:t>
      </w:r>
    </w:p>
    <w:p>
      <w:pPr>
        <w:pStyle w:val="ListBullet"/>
        <w:spacing w:line="240" w:lineRule="auto"/>
        <w:ind w:left="720"/>
      </w:pPr>
      <w:r>
        <w:rPr>
          <w:lang w:val="es_ES" w:bidi="es_ES"/>
        </w:rPr>
      </w:r>
      <w:r>
        <w:rPr>
          <w:lang w:val="es_ES" w:bidi="es_ES"/>
        </w:rPr>
        <w:t>mensajes de los profetas (</w:t>
      </w:r>
      <w:r>
        <w:rPr>
          <w:lang w:val="es_ES" w:bidi="es_ES"/>
        </w:rPr>
        <w:t>1 Re 22:5–23</w:t>
      </w:r>
      <w:r>
        <w:rPr>
          <w:lang w:val="es_ES" w:bidi="es_ES"/>
        </w:rPr>
        <w:t>),</w:t>
      </w:r>
    </w:p>
    <w:p>
      <w:pPr>
        <w:pStyle w:val="ListBullet"/>
        <w:spacing w:line="240" w:lineRule="auto"/>
        <w:ind w:left="720"/>
      </w:pPr>
      <w:r>
        <w:rPr>
          <w:lang w:val="es_ES" w:bidi="es_ES"/>
        </w:rPr>
      </w:r>
      <w:r>
        <w:rPr>
          <w:lang w:val="es_ES" w:bidi="es_ES"/>
        </w:rPr>
        <w:t>objetos especiales utilizados para determinar la voluntad de Dios, llamados Urim y Tumim (</w:t>
      </w:r>
      <w:r>
        <w:rPr>
          <w:lang w:val="es_ES" w:bidi="es_ES"/>
        </w:rPr>
        <w:t>Ex 28:30,</w:t>
      </w:r>
      <w:r>
        <w:rPr>
          <w:lang w:val="es_ES" w:bidi="es_ES"/>
        </w:rPr>
        <w:t xml:space="preserve"> </w:t>
      </w:r>
      <w:r>
        <w:rPr>
          <w:lang w:val="es_ES" w:bidi="es_ES"/>
        </w:rPr>
        <w:t>Lv 8:8</w:t>
      </w:r>
      <w:r>
        <w:rPr>
          <w:lang w:val="es_ES" w:bidi="es_ES"/>
        </w:rPr>
        <w:t>),</w:t>
      </w:r>
    </w:p>
    <w:p>
      <w:pPr>
        <w:pStyle w:val="ListBullet"/>
        <w:spacing w:line="240" w:lineRule="auto"/>
        <w:ind w:left="720"/>
      </w:pPr>
      <w:r>
        <w:rPr>
          <w:lang w:val="es_ES" w:bidi="es_ES"/>
        </w:rPr>
      </w:r>
      <w:r>
        <w:rPr>
          <w:lang w:val="es_ES" w:bidi="es_ES"/>
        </w:rPr>
        <w:t>una vestimenta sacerdotal llamada el Efod (</w:t>
      </w:r>
      <w:r>
        <w:rPr>
          <w:lang w:val="es_ES" w:bidi="es_ES"/>
        </w:rPr>
        <w:t>1 Sam 30:7</w:t>
      </w:r>
      <w:r>
        <w:rPr>
          <w:lang w:val="es_ES" w:bidi="es_ES"/>
        </w:rPr>
        <w:t>), y</w:t>
      </w:r>
    </w:p>
    <w:p>
      <w:pPr>
        <w:pStyle w:val="ListBullet"/>
        <w:spacing w:line="240" w:lineRule="auto"/>
        <w:ind w:left="720"/>
      </w:pPr>
      <w:r>
        <w:rPr>
          <w:lang w:val="es_ES" w:bidi="es_ES"/>
        </w:rPr>
      </w:r>
      <w:r>
        <w:rPr>
          <w:lang w:val="es_ES" w:bidi="es_ES"/>
        </w:rPr>
        <w:t>el Arca de la Alianza.</w:t>
      </w:r>
    </w:p>
    <w:p>
      <w:pPr/>
      <w:r>
        <w:rPr>
          <w:lang w:val="es_ES" w:bidi="es_ES"/>
        </w:rPr>
      </w:r>
      <w:r>
        <w:rPr>
          <w:lang w:val="es_ES" w:bidi="es_ES"/>
        </w:rPr>
        <w:t>Los líderes de Israel buscaban la guía de Dios para sus estrategias militares. No tomaban decisiones sin la aprobación y dirección de Dios (</w:t>
      </w:r>
      <w:r>
        <w:rPr>
          <w:lang w:val="es_ES" w:bidi="es_ES"/>
        </w:rPr>
        <w:t>2 Sam 5:19–23</w:t>
      </w:r>
      <w:r>
        <w:rPr>
          <w:lang w:val="es_ES" w:bidi="es_ES"/>
        </w:rPr>
        <w:t>).</w:t>
      </w:r>
    </w:p>
    <w:p>
      <w:pPr>
        <w:pStyle w:val="Heading3"/>
      </w:pPr>
      <w:r>
        <w:rPr>
          <w:lang w:val="es_ES" w:bidi="es_ES"/>
        </w:rPr>
        <w:t>Guerra santa y la tierra prometida</w:t>
      </w:r>
    </w:p>
    <w:p>
      <w:pPr/>
      <w:r>
        <w:rPr>
          <w:lang w:val="es_ES" w:bidi="es_ES"/>
        </w:rPr>
      </w:r>
      <w:r>
        <w:rPr>
          <w:lang w:val="es_ES" w:bidi="es_ES"/>
        </w:rPr>
        <w:t>Desde que Dios prometió la tierra de Canaán al pueblo de Israel, esta se convirtió en la tierra prometida. La Biblia la describe como algo que les pertenece por pacto divino (un acuerdo vinculante hecho por Dios con su pueblo). La tierra prometida era, en ese sentido, "la Tierra Santa". Defender esta tierra contra invasores se consideraba una guerra santa. El enemigo invasor estaba ocupando un territorio sagrado que pertenecía al pueblo de Dios por decreto inmutable. Por lo tanto, invadir la tierra prometida traía el juicio de Dios sobre ellos mismos.</w:t>
      </w:r>
    </w:p>
    <w:p>
      <w:pPr>
        <w:pStyle w:val="Heading3"/>
      </w:pPr>
      <w:r>
        <w:rPr>
          <w:lang w:val="es_ES" w:bidi="es_ES"/>
        </w:rPr>
        <w:t>La total destrucción de los enemigos</w:t>
      </w:r>
    </w:p>
    <w:p>
      <w:pPr/>
      <w:r>
        <w:rPr>
          <w:lang w:val="es_ES" w:bidi="es_ES"/>
        </w:rPr>
      </w:r>
      <w:r>
        <w:rPr>
          <w:lang w:val="es_ES" w:bidi="es_ES"/>
        </w:rPr>
        <w:t xml:space="preserve">Desde esta perspectiva, la destrucción total de los enemigos de Israel era necesaria. Esto era especialmente cierto para los enemigos paganos y corruptos. La palabra hebrea </w:t>
      </w:r>
      <w:r>
        <w:rPr>
          <w:i/>
          <w:lang w:val="es_ES" w:bidi="es_ES"/>
        </w:rPr>
        <w:t>herem</w:t>
      </w:r>
      <w:r>
        <w:rPr>
          <w:lang w:val="es_ES" w:bidi="es_ES"/>
        </w:rPr>
        <w:t xml:space="preserve"> originalmente significaba "consagrado". Llegó a significar "consagrado a la destrucción" como algo hostil al dominio de Dios (</w:t>
      </w:r>
      <w:r>
        <w:rPr>
          <w:lang w:val="es_ES" w:bidi="es_ES"/>
        </w:rPr>
        <w:t>Jos 6:17–18</w:t>
      </w:r>
      <w:r>
        <w:rPr>
          <w:lang w:val="es_ES" w:bidi="es_ES"/>
        </w:rPr>
        <w:t>). El plan de Dios no debe ser obstaculizado, bloqueado ni detenido por ninguna idolatría degradante o inmoralidad corruptora (</w:t>
      </w:r>
      <w:r>
        <w:rPr>
          <w:lang w:val="es_ES" w:bidi="es_ES"/>
        </w:rPr>
        <w:t>Dt 7</w:t>
      </w:r>
      <w:r>
        <w:rPr>
          <w:lang w:val="es_ES" w:bidi="es_ES"/>
        </w:rPr>
        <w:t>).</w:t>
      </w:r>
    </w:p>
    <w:p>
      <w:pPr/>
      <w:r>
        <w:rPr>
          <w:lang w:val="es_ES" w:bidi="es_ES"/>
        </w:rPr>
      </w:r>
      <w:r>
        <w:rPr>
          <w:lang w:val="es_ES" w:bidi="es_ES"/>
        </w:rPr>
        <w:t>Las ciudades enemigas dentro de la tierra prometida debían ser completamente destruidas (una práctica conocida como "el anatema"). Solo se debían conservar los vasos de plata, oro, bronce y hierro. Estos fueron colocados en el tesoro de Dios como objetos sagrados (</w:t>
      </w:r>
      <w:r>
        <w:rPr>
          <w:lang w:val="es_ES" w:bidi="es_ES"/>
        </w:rPr>
        <w:t>Jos 6:17–21,</w:t>
      </w:r>
      <w:r>
        <w:rPr>
          <w:lang w:val="es_ES" w:bidi="es_ES"/>
        </w:rPr>
        <w:t xml:space="preserve"> </w:t>
      </w:r>
      <w:r>
        <w:rPr>
          <w:lang w:val="es_ES" w:bidi="es_ES"/>
        </w:rPr>
        <w:t>1 Sam 15:3</w:t>
      </w:r>
      <w:r>
        <w:rPr>
          <w:lang w:val="es_ES" w:bidi="es_ES"/>
        </w:rPr>
        <w:t>).</w:t>
      </w:r>
    </w:p>
    <w:p>
      <w:pPr>
        <w:pStyle w:val="Heading3"/>
      </w:pPr>
      <w:r>
        <w:rPr>
          <w:lang w:val="es_ES" w:bidi="es_ES"/>
        </w:rPr>
        <w:t>La guerra santa y el futuro de la paz de Dios</w:t>
      </w:r>
    </w:p>
    <w:p>
      <w:pPr/>
      <w:r>
        <w:rPr>
          <w:lang w:val="es_ES" w:bidi="es_ES"/>
        </w:rPr>
      </w:r>
      <w:r>
        <w:rPr>
          <w:lang w:val="es_ES" w:bidi="es_ES"/>
        </w:rPr>
        <w:t>El concepto de guerra santa tenía un enfoque claramente orientado hacia el futuro. Miraba más allá de las victorias de Dios en batallas específicas, hacia el fin de toda guerra y conflicto. Apuntaba a un tiempo final de paz que demostrará la justicia y soberanía de los propósitos salvadores de Dios. También reflejará la preocupación y el objetivo de Dios para su propio pueblo.</w:t>
      </w:r>
    </w:p>
    <w:p>
      <w:pPr/>
      <w:r>
        <w:rPr>
          <w:lang w:val="es_ES" w:bidi="es_ES"/>
        </w:rPr>
      </w:r>
      <w:r>
        <w:rPr>
          <w:lang w:val="es_ES" w:bidi="es_ES"/>
        </w:rPr>
        <w:t>Un tiempo final de paz llegará después de que Dios derrote todo mal. En ese momento, las armas de guerra se transformarán en herramientas para la paz (</w:t>
      </w:r>
      <w:r>
        <w:rPr>
          <w:lang w:val="es_ES" w:bidi="es_ES"/>
        </w:rPr>
        <w:t>Is 2:4,</w:t>
      </w:r>
      <w:r>
        <w:rPr>
          <w:lang w:val="es_ES" w:bidi="es_ES"/>
        </w:rPr>
        <w:t xml:space="preserve"> </w:t>
      </w:r>
      <w:r>
        <w:rPr>
          <w:lang w:val="es_ES" w:bidi="es_ES"/>
        </w:rPr>
        <w:t>Mi 4:3</w:t>
      </w:r>
      <w:r>
        <w:rPr>
          <w:lang w:val="es_ES" w:bidi="es_ES"/>
        </w:rPr>
        <w:t>). Esto ocurrirá bajo el gobierno del Mesías, el líder elegido por Dios, el Príncipe de Paz (</w:t>
      </w:r>
      <w:r>
        <w:rPr>
          <w:lang w:val="es_ES" w:bidi="es_ES"/>
        </w:rPr>
        <w:t>Is 9:6</w:t>
      </w:r>
      <w:r>
        <w:rPr>
          <w:lang w:val="es_ES" w:bidi="es_ES"/>
        </w:rPr>
        <w:t>). Él vencerá a todos los enemigos de Dios en el Gran Día del Señor (</w:t>
      </w:r>
      <w:r>
        <w:rPr>
          <w:lang w:val="es_ES" w:bidi="es_ES"/>
        </w:rPr>
        <w:t>Sal 110,</w:t>
      </w:r>
      <w:r>
        <w:rPr>
          <w:lang w:val="es_ES" w:bidi="es_ES"/>
        </w:rPr>
        <w:t xml:space="preserve"> </w:t>
      </w:r>
      <w:r>
        <w:rPr>
          <w:lang w:val="es_ES" w:bidi="es_ES"/>
        </w:rPr>
        <w:t>Dn 7,</w:t>
      </w:r>
      <w:r>
        <w:rPr>
          <w:lang w:val="es_ES" w:bidi="es_ES"/>
        </w:rPr>
        <w:t xml:space="preserve"> </w:t>
      </w:r>
      <w:r>
        <w:rPr>
          <w:lang w:val="es_ES" w:bidi="es_ES"/>
        </w:rPr>
        <w:t>Za 14</w:t>
      </w:r>
      <w:r>
        <w:rPr>
          <w:lang w:val="es_ES" w:bidi="es_ES"/>
        </w:rPr>
        <w:t>).</w:t>
      </w:r>
      <w:r>
        <w:rPr>
          <w:lang w:val="es_ES" w:bidi="es_ES"/>
        </w:rPr>
      </w:r>
      <w:r>
        <w:rPr>
          <w:lang w:val="es_ES" w:bidi="es_ES"/>
        </w:rPr>
      </w:r>
    </w:p>
    <w:p>
      <w:pPr/>
      <w:r>
        <w:rPr>
          <w:lang w:val="es_ES" w:bidi="es_ES"/>
        </w:rPr>
      </w:r>
    </w:p>
    <w:p>
      <w:pPr>
        <w:pStyle w:val="Heading2"/>
      </w:pPr>
      <w:r>
        <w:rPr>
          <w:lang w:val="es_ES" w:bidi="es_ES"/>
        </w:rPr>
        <w:t>Guerras del Señor, Libro de las</w:t>
      </w:r>
      <w:r>
        <w:rPr>
          <w:lang w:val="es_ES" w:bidi="es_ES"/>
        </w:rPr>
      </w:r>
    </w:p>
    <w:p>
      <w:pPr/>
      <w:r>
        <w:rPr>
          <w:lang w:val="es_ES" w:bidi="es_ES"/>
        </w:rPr>
      </w:r>
      <w:r>
        <w:rPr>
          <w:lang w:val="es_ES" w:bidi="es_ES"/>
        </w:rPr>
        <w:t xml:space="preserve">Un documento mencionado una vez en el Antiguo Testamento. </w:t>
      </w:r>
      <w:r>
        <w:rPr>
          <w:lang w:val="es_ES" w:bidi="es_ES"/>
        </w:rPr>
        <w:t xml:space="preserve">Números 21:14 </w:t>
      </w:r>
      <w:r>
        <w:rPr>
          <w:lang w:val="es_ES" w:bidi="es_ES"/>
        </w:rPr>
        <w:t>lo cita al describir la frontera de Moab en el río Arnón. Aunque hoy en día ya no conservamos este libro, los escritores antiguos lo utilizaron como fuente de información. El libro probablemente contenía registros de cómo Israel conquistó la tierra al este del río Jordán (llamada Transjordania).</w:t>
      </w:r>
    </w:p>
    <w:p>
      <w:pPr/>
      <w:r>
        <w:rPr>
          <w:lang w:val="es_ES" w:bidi="es_ES"/>
        </w:rPr>
      </w:r>
      <w:r>
        <w:rPr>
          <w:lang w:val="es_ES" w:bidi="es_ES"/>
        </w:rPr>
        <w:t>Podría ser el mismo que “el Libro de Jaser” (</w:t>
      </w:r>
      <w:r>
        <w:rPr>
          <w:lang w:val="es_ES" w:bidi="es_ES"/>
        </w:rPr>
        <w:t>Jos 10:13,</w:t>
      </w:r>
      <w:r>
        <w:rPr>
          <w:lang w:val="es_ES" w:bidi="es_ES"/>
        </w:rPr>
        <w:t xml:space="preserve"> </w:t>
      </w:r>
      <w:r>
        <w:rPr>
          <w:lang w:val="es_ES" w:bidi="es_ES"/>
        </w:rPr>
        <w:t>2 Sam 1:18</w:t>
      </w:r>
      <w:r>
        <w:rPr>
          <w:lang w:val="es_ES" w:bidi="es_ES"/>
        </w:rPr>
        <w:t xml:space="preserve">). El pasaje en </w:t>
      </w:r>
      <w:r>
        <w:rPr>
          <w:lang w:val="es_ES" w:bidi="es_ES"/>
        </w:rPr>
        <w:t>Números 21</w:t>
      </w:r>
      <w:r>
        <w:rPr>
          <w:lang w:val="es_ES" w:bidi="es_ES"/>
        </w:rPr>
        <w:t xml:space="preserve"> está escrito en forma de poesía y describe las batallas y victorias de Israel. Los estudiosos no coinciden en cuáles versículos provienen del Libro de las Guerras del Señor. Algunos creen que es solo el versículo </w:t>
      </w:r>
      <w:r>
        <w:rPr>
          <w:lang w:val="es_ES" w:bidi="es_ES"/>
        </w:rPr>
        <w:t>14</w:t>
      </w:r>
      <w:r>
        <w:rPr>
          <w:lang w:val="es_ES" w:bidi="es_ES"/>
        </w:rPr>
        <w:t xml:space="preserve">, mientras que otros incluyen el versículo </w:t>
      </w:r>
      <w:r>
        <w:rPr>
          <w:lang w:val="es_ES" w:bidi="es_ES"/>
        </w:rPr>
        <w:t>15</w:t>
      </w:r>
      <w:r>
        <w:rPr>
          <w:lang w:val="es_ES" w:bidi="es_ES"/>
        </w:rPr>
        <w:t xml:space="preserve">, y algunos más consideran los versículos </w:t>
      </w:r>
      <w:r>
        <w:rPr>
          <w:lang w:val="es_ES" w:bidi="es_ES"/>
        </w:rPr>
        <w:t>27–30</w:t>
      </w:r>
      <w:r>
        <w:rPr>
          <w:lang w:val="es_ES" w:bidi="es_ES"/>
        </w:rPr>
        <w:t>.</w:t>
      </w:r>
      <w:r>
        <w:rPr>
          <w:lang w:val="es_ES" w:bidi="es_ES"/>
        </w:rPr>
      </w:r>
      <w:r>
        <w:rPr>
          <w:lang w:val="es_ES" w:bidi="es_ES"/>
        </w:rPr>
      </w:r>
    </w:p>
    <w:p>
      <w:pPr/>
      <w:r>
        <w:rPr>
          <w:lang w:val="es_ES" w:bidi="es_ES"/>
        </w:rPr>
      </w:r>
    </w:p>
    <w:p>
      <w:pPr>
        <w:pStyle w:val="Heading2"/>
      </w:pPr>
      <w:r>
        <w:rPr>
          <w:lang w:val="es_ES" w:bidi="es_ES"/>
        </w:rPr>
        <w:t>Guni</w:t>
      </w:r>
      <w:r>
        <w:rPr>
          <w:lang w:val="es_ES" w:bidi="es_ES"/>
        </w:rPr>
      </w:r>
    </w:p>
    <w:p>
      <w:pPr/>
      <w:r>
        <w:rPr>
          <w:lang w:val="es_ES" w:bidi="es_ES"/>
        </w:rPr>
      </w:r>
      <w:r>
        <w:rPr>
          <w:lang w:val="es_ES" w:bidi="es_ES"/>
        </w:rPr>
        <w:t>1. El hijo de Neftalí y nieto de Jacob (</w:t>
      </w:r>
      <w:r>
        <w:rPr>
          <w:lang w:val="es_ES" w:bidi="es_ES"/>
        </w:rPr>
        <w:t>Gn 46:24</w:t>
      </w:r>
      <w:r>
        <w:rPr>
          <w:lang w:val="es_ES" w:bidi="es_ES"/>
        </w:rPr>
        <w:t xml:space="preserve">; </w:t>
      </w:r>
      <w:r>
        <w:rPr>
          <w:lang w:val="es_ES" w:bidi="es_ES"/>
        </w:rPr>
        <w:t>1 Cr 7:13</w:t>
      </w:r>
      <w:r>
        <w:rPr>
          <w:lang w:val="es_ES" w:bidi="es_ES"/>
        </w:rPr>
        <w:t>).</w:t>
      </w:r>
    </w:p>
    <w:p>
      <w:pPr/>
      <w:r>
        <w:rPr>
          <w:lang w:val="es_ES" w:bidi="es_ES"/>
        </w:rPr>
      </w:r>
      <w:r>
        <w:rPr>
          <w:lang w:val="es_ES" w:bidi="es_ES"/>
        </w:rPr>
        <w:t>2. Padre de Abdiel de la tribu de Gad (</w:t>
      </w:r>
      <w:r>
        <w:rPr>
          <w:lang w:val="es_ES" w:bidi="es_ES"/>
        </w:rPr>
        <w:t>1 Crónicas 5:15</w:t>
      </w:r>
      <w:r>
        <w:rPr>
          <w:lang w:val="es_ES" w:bidi="es_ES"/>
        </w:rPr>
        <w:t>).</w:t>
      </w:r>
      <w:r>
        <w:rPr>
          <w:lang w:val="es_ES" w:bidi="es_ES"/>
        </w:rPr>
      </w:r>
      <w:r>
        <w:rPr>
          <w:lang w:val="es_ES" w:bidi="es_ES"/>
        </w:rPr>
      </w:r>
    </w:p>
    <w:p>
      <w:pPr/>
      <w:r>
        <w:rPr>
          <w:lang w:val="es_ES" w:bidi="es_ES"/>
        </w:rPr>
      </w:r>
    </w:p>
    <w:p>
      <w:pPr>
        <w:pStyle w:val="Heading2"/>
      </w:pPr>
      <w:r>
        <w:rPr>
          <w:lang w:val="es_ES" w:bidi="es_ES"/>
        </w:rPr>
        <w:t>Gunita</w:t>
      </w:r>
      <w:r>
        <w:rPr>
          <w:lang w:val="es_ES" w:bidi="es_ES"/>
        </w:rPr>
      </w:r>
    </w:p>
    <w:p>
      <w:pPr/>
      <w:r>
        <w:rPr>
          <w:lang w:val="es_ES" w:bidi="es_ES"/>
        </w:rPr>
      </w:r>
      <w:r>
        <w:rPr>
          <w:lang w:val="es_ES" w:bidi="es_ES"/>
        </w:rPr>
        <w:t>Un descendiente de Guni, hijo de Neftalí (</w:t>
      </w:r>
      <w:r>
        <w:rPr>
          <w:lang w:val="es_ES" w:bidi="es_ES"/>
        </w:rPr>
        <w:t>Nm 26:48</w:t>
      </w:r>
      <w:r>
        <w:rPr>
          <w:lang w:val="es_ES" w:bidi="es_ES"/>
        </w:rPr>
        <w:t>).</w:t>
      </w:r>
    </w:p>
    <w:p>
      <w:pPr/>
      <w:r>
        <w:rPr>
          <w:lang w:val="es_ES" w:bidi="es_ES"/>
        </w:rPr>
      </w:r>
      <w:r>
        <w:rPr>
          <w:i/>
          <w:lang w:val="es_ES" w:bidi="es_ES"/>
        </w:rPr>
        <w:t xml:space="preserve">Ver </w:t>
      </w:r>
      <w:r>
        <w:rPr>
          <w:lang w:val="es_ES" w:bidi="es_ES"/>
        </w:rPr>
        <w:t>Guni #1</w:t>
      </w:r>
      <w:r>
        <w:rPr>
          <w:lang w:val="es_ES" w:bidi="es_ES"/>
        </w:rPr>
        <w:t>.</w:t>
      </w:r>
      <w:r>
        <w:rPr>
          <w:lang w:val="es_ES" w:bidi="es_ES"/>
        </w:rPr>
      </w:r>
      <w:r>
        <w:rPr>
          <w:lang w:val="es_ES" w:bidi="es_ES"/>
        </w:rPr>
      </w:r>
    </w:p>
    <w:p>
      <w:pPr/>
      <w:r>
        <w:rPr>
          <w:lang w:val="es_ES" w:bidi="es_ES"/>
        </w:rPr>
      </w:r>
    </w:p>
    <w:p>
      <w:pPr>
        <w:pStyle w:val="Heading2"/>
      </w:pPr>
      <w:r>
        <w:rPr>
          <w:lang w:val="es_ES" w:bidi="es_ES"/>
        </w:rPr>
        <w:t>Gur, Subida de</w:t>
      </w:r>
      <w:r>
        <w:rPr>
          <w:lang w:val="es_ES" w:bidi="es_ES"/>
        </w:rPr>
      </w:r>
    </w:p>
    <w:p>
      <w:pPr/>
      <w:r>
        <w:rPr>
          <w:lang w:val="es_ES" w:bidi="es_ES"/>
        </w:rPr>
      </w:r>
      <w:r>
        <w:rPr>
          <w:lang w:val="es_ES" w:bidi="es_ES"/>
        </w:rPr>
        <w:t>Lugar elevado cerca de Ibleam donde Ocozías, rey de Judá, fue herido por los soldados de Jehú del reino del norte. Desde Gur, Ocozías huyó a Meguido, donde murió (</w:t>
      </w:r>
      <w:r>
        <w:rPr>
          <w:lang w:val="es_ES" w:bidi="es_ES"/>
        </w:rPr>
        <w:t>2 Re 9:27</w:t>
      </w:r>
      <w:r>
        <w:rPr>
          <w:lang w:val="es_ES" w:bidi="es_ES"/>
        </w:rPr>
        <w:t>). Aunque su ubicación es incierta, algunos lo identifican con Gurra de Acadia, a aproximadamente a 800 metros al sur de Jenin.</w:t>
      </w:r>
      <w:r>
        <w:rPr>
          <w:lang w:val="es_ES" w:bidi="es_ES"/>
        </w:rPr>
      </w:r>
      <w:r>
        <w:rPr>
          <w:lang w:val="es_ES" w:bidi="es_ES"/>
        </w:rPr>
      </w:r>
    </w:p>
    <w:p>
      <w:pPr/>
      <w:r>
        <w:rPr>
          <w:lang w:val="es_ES" w:bidi="es_ES"/>
        </w:rPr>
      </w:r>
    </w:p>
    <w:p>
      <w:pPr>
        <w:pStyle w:val="Heading2"/>
      </w:pPr>
      <w:r>
        <w:rPr>
          <w:lang w:val="es_ES" w:bidi="es_ES"/>
        </w:rPr>
        <w:t>Gurbaal</w:t>
      </w:r>
      <w:r>
        <w:rPr>
          <w:lang w:val="es_ES" w:bidi="es_ES"/>
        </w:rPr>
      </w:r>
    </w:p>
    <w:p>
      <w:pPr/>
      <w:r>
        <w:rPr>
          <w:lang w:val="es_ES" w:bidi="es_ES"/>
        </w:rPr>
      </w:r>
      <w:r>
        <w:rPr>
          <w:lang w:val="es_ES" w:bidi="es_ES"/>
        </w:rPr>
        <w:t>Pueblo en el Néguev ocupado por árabes, posiblemente en la vecindad de Edom, que Uzías de Judá conquistó (</w:t>
      </w:r>
      <w:r>
        <w:rPr>
          <w:lang w:val="es_ES" w:bidi="es_ES"/>
        </w:rPr>
        <w:t>2 Cr 26:7</w:t>
      </w:r>
      <w:r>
        <w:rPr>
          <w:lang w:val="es_ES" w:bidi="es_ES"/>
        </w:rPr>
        <w:t>).</w:t>
      </w:r>
      <w:r>
        <w:rPr>
          <w:lang w:val="es_ES" w:bidi="es_ES"/>
        </w:rPr>
      </w:r>
      <w:r>
        <w:rPr>
          <w:lang w:val="es_ES" w:bidi="es_ES"/>
        </w:rPr>
      </w:r>
    </w:p>
    <w:p>
      <w:pPr/>
      <w:r>
        <w:rPr>
          <w:lang w:val="es_ES" w:bidi="es_ES"/>
        </w:rPr>
      </w:r>
    </w:p>
    <w:p>
      <w:pPr>
        <w:pStyle w:val="Heading2"/>
      </w:pPr>
      <w:r>
        <w:rPr>
          <w:lang w:val="es_ES" w:bidi="es_ES"/>
        </w:rPr>
        <w:t>Gusano</w:t>
      </w:r>
      <w:r>
        <w:rPr>
          <w:lang w:val="es_ES" w:bidi="es_ES"/>
        </w:rPr>
      </w:r>
    </w:p>
    <w:p>
      <w:pPr/>
      <w:r>
        <w:rPr>
          <w:lang w:val="es_ES" w:bidi="es_ES"/>
        </w:rPr>
      </w:r>
      <w:r>
        <w:rPr>
          <w:lang w:val="es_ES" w:bidi="es_ES"/>
        </w:rPr>
        <w:t>Larvas de mosca (</w:t>
      </w:r>
      <w:r>
        <w:rPr>
          <w:lang w:val="es_ES" w:bidi="es_ES"/>
        </w:rPr>
        <w:t>Jb 25:6,</w:t>
      </w:r>
      <w:r>
        <w:rPr>
          <w:lang w:val="es_ES" w:bidi="es_ES"/>
        </w:rPr>
        <w:t xml:space="preserve"> </w:t>
      </w:r>
      <w:r>
        <w:rPr>
          <w:lang w:val="es_ES" w:bidi="es_ES"/>
        </w:rPr>
        <w:t>Is 14:11</w:t>
      </w:r>
      <w:r>
        <w:rPr>
          <w:lang w:val="es_ES" w:bidi="es_ES"/>
        </w:rPr>
        <w:t xml:space="preserve">). Ver </w:t>
      </w:r>
      <w:r>
        <w:rPr>
          <w:lang w:val="es_ES" w:bidi="es_ES"/>
        </w:rPr>
        <w:t>Animales (Mosca)</w:t>
      </w:r>
      <w:r>
        <w:rPr>
          <w:lang w:val="es_ES" w:bidi="es_ES"/>
        </w:rPr>
        <w:t>.</w:t>
      </w:r>
      <w:r>
        <w:rPr>
          <w:lang w:val="es_ES" w:bidi="es_ES"/>
        </w:rPr>
      </w:r>
      <w:r>
        <w:rPr>
          <w:lang w:val="es_ES" w:bidi="es_ES"/>
        </w:rPr>
      </w:r>
    </w:p>
    <w:p>
      <w:pPr/>
      <w:r>
        <w:rPr>
          <w:lang w:val="es_ES" w:bidi="es_ES"/>
        </w:rPr>
      </w:r>
    </w:p>
    <w:p>
      <w:pPr>
        <w:pStyle w:val="Heading2"/>
      </w:pPr>
      <w:r>
        <w:rPr>
          <w:lang w:val="es_ES" w:bidi="es_ES"/>
        </w:rPr>
        <w:t>Gusano</w:t>
      </w:r>
      <w:r>
        <w:rPr>
          <w:lang w:val="es_ES" w:bidi="es_ES"/>
        </w:rPr>
      </w:r>
    </w:p>
    <w:p>
      <w:pPr/>
      <w:r>
        <w:rPr>
          <w:lang w:val="es_ES" w:bidi="es_ES"/>
        </w:rPr>
      </w:r>
      <w:r>
        <w:rPr>
          <w:lang w:val="es_ES" w:bidi="es_ES"/>
        </w:rPr>
        <w:t>Un gusano es una criatura pequeña de cuerpo blando. En la Biblia, la palabra generalmente se refiere a larvas de insectos, a menudo las crías de las moscas.</w:t>
      </w:r>
    </w:p>
    <w:p>
      <w:pPr/>
      <w:r>
        <w:rPr>
          <w:lang w:val="es_ES" w:bidi="es_ES"/>
        </w:rPr>
      </w:r>
      <w:r>
        <w:rPr>
          <w:lang w:val="es_ES" w:bidi="es_ES"/>
        </w:rPr>
        <w:t>Los gusanos se mencionan en historias donde se alimentan de:</w:t>
      </w:r>
    </w:p>
    <w:p>
      <w:pPr>
        <w:pStyle w:val="ListBullet"/>
        <w:spacing w:line="240" w:lineRule="auto"/>
        <w:ind w:left="720"/>
      </w:pPr>
      <w:r>
        <w:rPr>
          <w:lang w:val="es_ES" w:bidi="es_ES"/>
        </w:rPr>
      </w:r>
      <w:r>
        <w:rPr>
          <w:lang w:val="es_ES" w:bidi="es_ES"/>
        </w:rPr>
        <w:t>maná echado a perder (</w:t>
      </w:r>
      <w:r>
        <w:rPr>
          <w:lang w:val="es_ES" w:bidi="es_ES"/>
        </w:rPr>
        <w:t>Ex 16:19–20</w:t>
      </w:r>
      <w:r>
        <w:rPr>
          <w:lang w:val="es_ES" w:bidi="es_ES"/>
        </w:rPr>
        <w:t>),</w:t>
      </w:r>
    </w:p>
    <w:p>
      <w:pPr>
        <w:pStyle w:val="ListBullet"/>
        <w:spacing w:line="240" w:lineRule="auto"/>
        <w:ind w:left="720"/>
      </w:pPr>
      <w:r>
        <w:rPr>
          <w:lang w:val="es_ES" w:bidi="es_ES"/>
        </w:rPr>
      </w:r>
      <w:r>
        <w:rPr>
          <w:lang w:val="es_ES" w:bidi="es_ES"/>
        </w:rPr>
        <w:t>cadáveres (</w:t>
      </w:r>
      <w:r>
        <w:rPr>
          <w:lang w:val="es_ES" w:bidi="es_ES"/>
        </w:rPr>
        <w:t>Jb 21:26,</w:t>
      </w:r>
      <w:r>
        <w:rPr>
          <w:lang w:val="es_ES" w:bidi="es_ES"/>
        </w:rPr>
        <w:t xml:space="preserve"> </w:t>
      </w:r>
      <w:r>
        <w:rPr>
          <w:lang w:val="es_ES" w:bidi="es_ES"/>
        </w:rPr>
        <w:t>Is 14:11</w:t>
      </w:r>
      <w:r>
        <w:rPr>
          <w:lang w:val="es_ES" w:bidi="es_ES"/>
        </w:rPr>
        <w:t>), o</w:t>
      </w:r>
    </w:p>
    <w:p>
      <w:pPr>
        <w:pStyle w:val="ListBullet"/>
        <w:spacing w:line="240" w:lineRule="auto"/>
        <w:ind w:left="720"/>
      </w:pPr>
      <w:r>
        <w:rPr>
          <w:lang w:val="es_ES" w:bidi="es_ES"/>
        </w:rPr>
      </w:r>
      <w:r>
        <w:rPr>
          <w:lang w:val="es_ES" w:bidi="es_ES"/>
        </w:rPr>
        <w:t>heridas abiertas (</w:t>
      </w:r>
      <w:r>
        <w:rPr>
          <w:lang w:val="es_ES" w:bidi="es_ES"/>
        </w:rPr>
        <w:t>Jb 7:5</w:t>
      </w:r>
      <w:r>
        <w:rPr>
          <w:lang w:val="es_ES" w:bidi="es_ES"/>
        </w:rPr>
        <w:t>).</w:t>
      </w:r>
    </w:p>
    <w:p>
      <w:pPr/>
      <w:r>
        <w:rPr>
          <w:lang w:val="es_ES" w:bidi="es_ES"/>
        </w:rPr>
      </w:r>
      <w:r>
        <w:rPr>
          <w:lang w:val="es_ES" w:bidi="es_ES"/>
        </w:rPr>
        <w:t>Marcos 9:48</w:t>
      </w:r>
      <w:r>
        <w:rPr>
          <w:lang w:val="es_ES" w:bidi="es_ES"/>
        </w:rPr>
        <w:t xml:space="preserve"> se refiere a un gusano que consume carne muerta. En </w:t>
      </w:r>
      <w:r>
        <w:rPr>
          <w:lang w:val="es_ES" w:bidi="es_ES"/>
        </w:rPr>
        <w:t>Hechos 12:23</w:t>
      </w:r>
      <w:r>
        <w:rPr>
          <w:lang w:val="es_ES" w:bidi="es_ES"/>
        </w:rPr>
        <w:t>, el rey Herodes padece una enfermedad mortal provocada por gusanos. A veces, "gusano" se refiere a las larvas de otros insectos (</w:t>
      </w:r>
      <w:r>
        <w:rPr>
          <w:lang w:val="es_ES" w:bidi="es_ES"/>
        </w:rPr>
        <w:t>Is 51:8</w:t>
      </w:r>
      <w:r>
        <w:rPr>
          <w:lang w:val="es_ES" w:bidi="es_ES"/>
        </w:rPr>
        <w:t>).</w:t>
      </w:r>
    </w:p>
    <w:p>
      <w:pPr/>
      <w:r>
        <w:rPr>
          <w:lang w:val="es_ES" w:bidi="es_ES"/>
        </w:rPr>
      </w:r>
      <w:r>
        <w:rPr>
          <w:lang w:val="es_ES" w:bidi="es_ES"/>
        </w:rPr>
        <w:t xml:space="preserve">En </w:t>
      </w:r>
      <w:r>
        <w:rPr>
          <w:lang w:val="es_ES" w:bidi="es_ES"/>
        </w:rPr>
        <w:t>Deuteronomio 28:39</w:t>
      </w:r>
      <w:r>
        <w:rPr>
          <w:lang w:val="es_ES" w:bidi="es_ES"/>
        </w:rPr>
        <w:t xml:space="preserve"> y </w:t>
      </w:r>
      <w:r>
        <w:rPr>
          <w:lang w:val="es_ES" w:bidi="es_ES"/>
        </w:rPr>
        <w:t>Jonás 4:7</w:t>
      </w:r>
      <w:r>
        <w:rPr>
          <w:lang w:val="es_ES" w:bidi="es_ES"/>
        </w:rPr>
        <w:t xml:space="preserve">, probablemente se hace referencia al gorgojo de la vid </w:t>
      </w:r>
      <w:r>
        <w:rPr>
          <w:i/>
          <w:lang w:val="es_ES" w:bidi="es_ES"/>
        </w:rPr>
        <w:t>(Cochylis ambiguella)</w:t>
      </w:r>
      <w:r>
        <w:rPr>
          <w:lang w:val="es_ES" w:bidi="es_ES"/>
        </w:rPr>
        <w:t>. Esta plaga daña las vides perforando sus tallos.</w:t>
      </w:r>
    </w:p>
    <w:p>
      <w:pPr/>
      <w:r>
        <w:rPr>
          <w:lang w:val="es_ES" w:bidi="es_ES"/>
        </w:rPr>
      </w:r>
      <w:r>
        <w:rPr>
          <w:lang w:val="es_ES" w:bidi="es_ES"/>
        </w:rPr>
        <w:t>Llamar a una persona "gusano" es una manera de expresar extrema humildad o vergüenza (</w:t>
      </w:r>
      <w:r>
        <w:rPr>
          <w:lang w:val="es_ES" w:bidi="es_ES"/>
        </w:rPr>
        <w:t>Jb 25:6,</w:t>
      </w:r>
      <w:r>
        <w:rPr>
          <w:lang w:val="es_ES" w:bidi="es_ES"/>
        </w:rPr>
        <w:t xml:space="preserve"> </w:t>
      </w:r>
      <w:r>
        <w:rPr>
          <w:lang w:val="es_ES" w:bidi="es_ES"/>
        </w:rPr>
        <w:t>Sal 22:6</w:t>
      </w:r>
      <w:r>
        <w:rPr>
          <w:lang w:val="es_ES" w:bidi="es_ES"/>
        </w:rPr>
        <w:t>).</w:t>
      </w:r>
    </w:p>
    <w:p>
      <w:pPr/>
      <w:r>
        <w:rPr>
          <w:lang w:val="es_ES" w:bidi="es_ES"/>
        </w:rPr>
      </w:r>
      <w:r>
        <w:rPr>
          <w:lang w:val="es_ES" w:bidi="es_ES"/>
        </w:rPr>
        <w:t>Ver también</w:t>
      </w:r>
      <w:r>
        <w:rPr>
          <w:i/>
          <w:lang w:val="es_ES" w:bidi="es_ES"/>
        </w:rPr>
        <w:t xml:space="preserve"> </w:t>
      </w:r>
      <w:r>
        <w:rPr>
          <w:lang w:val="es_ES" w:bidi="es_ES"/>
        </w:rPr>
        <w:t>Animales</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