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ke</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可拉</w:t>
      </w:r>
      <w:r>
        <w:rPr>
          <w:lang w:val="zh_TW" w:bidi="zh_TW"/>
        </w:rPr>
      </w:r>
    </w:p>
    <w:p>
      <w:pPr>
        <w:pStyle w:val="ListNumber"/>
        <w:numPr>
          <w:ilvl w:val="0"/>
          <w:numId w:val="14"/>
        </w:numPr>
        <w:spacing w:line="240" w:lineRule="auto"/>
        <w:ind w:left="720"/>
      </w:pPr>
      <w:r>
        <w:rPr>
          <w:lang w:val="zh_TW" w:bidi="zh_TW"/>
        </w:rPr>
      </w:r>
      <w:r>
        <w:rPr>
          <w:lang w:val="zh_TW" w:bidi="zh_TW"/>
        </w:rPr>
        <w:t>以掃和阿何利巴瑪所生的第三個兒子。阿何利巴瑪是亞拿的女兒（</w:t>
      </w:r>
      <w:r>
        <w:rPr>
          <w:lang w:val="zh_TW" w:bidi="zh_TW"/>
        </w:rPr>
        <w:t>創36:5</w:t>
      </w:r>
      <w:r>
        <w:rPr>
          <w:lang w:val="zh_TW" w:bidi="zh_TW"/>
        </w:rPr>
        <w:t>、</w:t>
      </w:r>
      <w:r>
        <w:rPr>
          <w:lang w:val="zh_TW" w:bidi="zh_TW"/>
        </w:rPr>
        <w:t>14</w:t>
      </w:r>
      <w:r>
        <w:rPr>
          <w:lang w:val="zh_TW" w:bidi="zh_TW"/>
        </w:rPr>
        <w:t>、</w:t>
      </w:r>
      <w:r>
        <w:rPr>
          <w:lang w:val="zh_TW" w:bidi="zh_TW"/>
        </w:rPr>
        <w:t>18</w:t>
      </w:r>
      <w:r>
        <w:rPr>
          <w:lang w:val="zh_TW" w:bidi="zh_TW"/>
        </w:rPr>
        <w:t>；</w:t>
      </w:r>
      <w:r>
        <w:rPr>
          <w:lang w:val="zh_TW" w:bidi="zh_TW"/>
        </w:rPr>
        <w:t>代上1:35</w:t>
      </w:r>
      <w:r>
        <w:rPr>
          <w:lang w:val="zh_TW" w:bidi="zh_TW"/>
        </w:rPr>
        <w:t>）。</w:t>
      </w:r>
    </w:p>
    <w:p>
      <w:pPr>
        <w:pStyle w:val="ListNumber"/>
        <w:spacing w:line="240" w:lineRule="auto"/>
        <w:ind w:left="720"/>
      </w:pPr>
      <w:r>
        <w:rPr>
          <w:lang w:val="zh_TW" w:bidi="zh_TW"/>
        </w:rPr>
      </w:r>
      <w:r>
        <w:rPr>
          <w:lang w:val="zh_TW" w:bidi="zh_TW"/>
        </w:rPr>
        <w:t>以掃的孫子，以利法的第五個兒子（</w:t>
      </w:r>
      <w:r>
        <w:rPr>
          <w:lang w:val="zh_TW" w:bidi="zh_TW"/>
        </w:rPr>
        <w:t>創36:16</w:t>
      </w:r>
      <w:r>
        <w:rPr>
          <w:lang w:val="zh_TW" w:bidi="zh_TW"/>
        </w:rPr>
        <w:t>）。</w:t>
      </w:r>
    </w:p>
    <w:p>
      <w:pPr>
        <w:pStyle w:val="ListNumber"/>
        <w:spacing w:line="240" w:lineRule="auto"/>
        <w:ind w:left="720"/>
      </w:pPr>
      <w:r>
        <w:rPr>
          <w:lang w:val="zh_TW" w:bidi="zh_TW"/>
        </w:rPr>
      </w:r>
      <w:r>
        <w:rPr>
          <w:lang w:val="zh_TW" w:bidi="zh_TW"/>
        </w:rPr>
        <w:t>利未支派哥轄的孫子、以斯哈的長子（</w:t>
      </w:r>
      <w:r>
        <w:rPr>
          <w:lang w:val="zh_TW" w:bidi="zh_TW"/>
        </w:rPr>
        <w:t>出6:21</w:t>
      </w:r>
      <w:r>
        <w:rPr>
          <w:lang w:val="zh_TW" w:bidi="zh_TW"/>
        </w:rPr>
        <w:t>、</w:t>
      </w:r>
      <w:r>
        <w:rPr>
          <w:lang w:val="zh_TW" w:bidi="zh_TW"/>
        </w:rPr>
        <w:t>24</w:t>
      </w:r>
      <w:r>
        <w:rPr>
          <w:lang w:val="zh_TW" w:bidi="zh_TW"/>
        </w:rPr>
        <w:t>）。他在曠野中帶頭反叛摩西和亞倫，指控他們自高，超過神的會眾之上（</w:t>
      </w:r>
      <w:r>
        <w:rPr>
          <w:lang w:val="zh_TW" w:bidi="zh_TW"/>
        </w:rPr>
        <w:t>民16:1–3</w:t>
      </w:r>
      <w:r>
        <w:rPr>
          <w:lang w:val="zh_TW" w:bidi="zh_TW"/>
        </w:rPr>
        <w:t>）。</w:t>
        <w:br/>
      </w:r>
      <w:r>
        <w:rPr>
          <w:lang w:val="zh_TW" w:bidi="zh_TW"/>
        </w:rPr>
        <w:t>民數記十六章1節</w:t>
      </w:r>
      <w:r>
        <w:rPr>
          <w:lang w:val="zh_TW" w:bidi="zh_TW"/>
        </w:rPr>
        <w:t>也記載了另一場叛亂。呂便支派的兩兄弟大坍和亞比蘭，以及一個名叫安的人，都起來挑戰摩西的權柄。大坍和亞比蘭指控摩西自立為首領，又說他沒有把他們領進應許之地（</w:t>
      </w:r>
      <w:r>
        <w:rPr>
          <w:lang w:val="zh_TW" w:bidi="zh_TW"/>
        </w:rPr>
        <w:t>民16:12–14</w:t>
      </w:r>
      <w:r>
        <w:rPr>
          <w:lang w:val="zh_TW" w:bidi="zh_TW"/>
        </w:rPr>
        <w:t>）。這兩場叛亂的記載彼此交織在一起，以致難以完全區分。這兩次叛亂很可能是在同一時期發生的。</w:t>
        <w:br/>
      </w:r>
      <w:r>
        <w:rPr>
          <w:lang w:val="zh_TW" w:bidi="zh_TW"/>
        </w:rPr>
        <w:t>摩西向可拉和他的同黨提出一項考驗。他們要在第二天拿著盛有火和香的香爐來到會幕前，神將藉此揀選誰是祂所認可的聖潔祭司（</w:t>
      </w:r>
      <w:r>
        <w:rPr>
          <w:lang w:val="zh_TW" w:bidi="zh_TW"/>
        </w:rPr>
        <w:t>民16:4–10</w:t>
      </w:r>
      <w:r>
        <w:rPr>
          <w:lang w:val="zh_TW" w:bidi="zh_TW"/>
        </w:rPr>
        <w:t>、</w:t>
      </w:r>
      <w:r>
        <w:rPr>
          <w:lang w:val="zh_TW" w:bidi="zh_TW"/>
        </w:rPr>
        <w:t>15–17</w:t>
      </w:r>
      <w:r>
        <w:rPr>
          <w:lang w:val="zh_TW" w:bidi="zh_TW"/>
        </w:rPr>
        <w:t>）。摩西責備可拉和他的同黨不是反對亞倫，而是背叛神（</w:t>
      </w:r>
      <w:r>
        <w:rPr>
          <w:lang w:val="zh_TW" w:bidi="zh_TW"/>
        </w:rPr>
        <w:t>民16:11</w:t>
      </w:r>
      <w:r>
        <w:rPr>
          <w:lang w:val="zh_TW" w:bidi="zh_TW"/>
        </w:rPr>
        <w:t>）。當這些人照著摩西的吩咐聚集時，神的榮光便向全會眾顯現。</w:t>
        <w:br/>
      </w:r>
      <w:r>
        <w:rPr>
          <w:lang w:val="zh_TW" w:bidi="zh_TW"/>
        </w:rPr>
        <w:t>神吩咐摩西，要他告訴會眾遠離可拉、大坍和亞比蘭的帳棚（</w:t>
      </w:r>
      <w:r>
        <w:rPr>
          <w:lang w:val="zh_TW" w:bidi="zh_TW"/>
        </w:rPr>
        <w:t>民16:19–24</w:t>
      </w:r>
      <w:r>
        <w:rPr>
          <w:lang w:val="zh_TW" w:bidi="zh_TW"/>
        </w:rPr>
        <w:t>）。摩西提出一個考驗，以證明自己的權柄。然而，當他說話的時候，地裂開了，把所有叛亂的人、他們的家人和財物都吞下去。那250個獻香的人則被火燒滅。其餘的以色列人十分恐懼，紛紛逃離現場（</w:t>
      </w:r>
      <w:r>
        <w:rPr>
          <w:lang w:val="zh_TW" w:bidi="zh_TW"/>
        </w:rPr>
        <w:t>民16:31–35</w:t>
      </w:r>
      <w:r>
        <w:rPr>
          <w:lang w:val="zh_TW" w:bidi="zh_TW"/>
        </w:rPr>
        <w:t>）。不過，</w:t>
      </w:r>
      <w:r>
        <w:rPr>
          <w:lang w:val="zh_TW" w:bidi="zh_TW"/>
        </w:rPr>
        <w:t>民數記二十六章11節</w:t>
      </w:r>
      <w:r>
        <w:rPr>
          <w:lang w:val="zh_TW" w:bidi="zh_TW"/>
        </w:rPr>
        <w:t>補充說：「可拉的眾子沒有死亡。」</w:t>
        <w:br/>
      </w:r>
      <w:r>
        <w:rPr>
          <w:lang w:val="zh_TW" w:bidi="zh_TW"/>
        </w:rPr>
        <w:t>接著，神藉著摩西吩咐亞倫的兒子以利亞撒，把那些死者的香爐收起來，錘成薄片包在祭壇上。這樣做是要提醒以色列人：只有亞倫的後裔祭司才可以在神面前燒香；其他人若擅自這樣做，必遭遇與可拉及其同黨相同的下場（</w:t>
      </w:r>
      <w:r>
        <w:rPr>
          <w:lang w:val="zh_TW" w:bidi="zh_TW"/>
        </w:rPr>
        <w:t>民16:36–40</w:t>
      </w:r>
      <w:r>
        <w:rPr>
          <w:lang w:val="zh_TW" w:bidi="zh_TW"/>
        </w:rPr>
        <w:t>）。</w:t>
        <w:br/>
      </w:r>
      <w:r>
        <w:rPr>
          <w:lang w:val="zh_TW" w:bidi="zh_TW"/>
        </w:rPr>
        <w:t>第二天，百姓又向摩西和亞倫發怨言，指控他們殺害了神的百姓。即使可拉和他的同黨遭遇了那樣的審判，他們仍不相信神已表明摩西和亞倫才是真正的領袖。由於百姓再次反抗，神便宣告要滅絕全體百姓，並降下瘟疫。摩西為百姓代求，使災禍不再繼續蔓延。然而，仍有14,700名以色列人死於瘟疫（</w:t>
      </w:r>
      <w:r>
        <w:rPr>
          <w:lang w:val="zh_TW" w:bidi="zh_TW"/>
        </w:rPr>
        <w:t>民16:41–50</w:t>
      </w:r>
      <w:r>
        <w:rPr>
          <w:lang w:val="zh_TW" w:bidi="zh_TW"/>
        </w:rPr>
        <w:t>）。新約聖經最後一次提到可拉黨叛逆的事，是在</w:t>
      </w:r>
      <w:r>
        <w:rPr>
          <w:lang w:val="zh_TW" w:bidi="zh_TW"/>
        </w:rPr>
        <w:t>猶大書11節</w:t>
      </w:r>
      <w:r>
        <w:rPr>
          <w:lang w:val="zh_TW" w:bidi="zh_TW"/>
        </w:rPr>
        <w:t>。</w:t>
        <w:br/>
      </w:r>
      <w:r>
        <w:rPr>
          <w:i/>
          <w:lang w:val="zh_TW" w:bidi="zh_TW"/>
        </w:rPr>
        <w:t>另見</w:t>
      </w:r>
      <w:r>
        <w:rPr>
          <w:lang w:val="zh_TW" w:bidi="zh_TW"/>
        </w:rPr>
        <w:t xml:space="preserve"> </w:t>
      </w:r>
      <w:r>
        <w:rPr>
          <w:lang w:val="zh_TW" w:bidi="zh_TW"/>
        </w:rPr>
        <w:t>可拉人，可拉族</w:t>
      </w:r>
      <w:r>
        <w:rPr>
          <w:lang w:val="zh_TW" w:bidi="zh_TW"/>
        </w:rPr>
        <w:t>。</w:t>
      </w:r>
    </w:p>
    <w:p>
      <w:pPr>
        <w:pStyle w:val="ListNumber"/>
        <w:spacing w:line="240" w:lineRule="auto"/>
        <w:ind w:left="720"/>
      </w:pPr>
      <w:r>
        <w:rPr>
          <w:lang w:val="zh_TW" w:bidi="zh_TW"/>
        </w:rPr>
      </w:r>
      <w:r>
        <w:rPr>
          <w:lang w:val="zh_TW" w:bidi="zh_TW"/>
        </w:rPr>
        <w:t>希伯崙的長子，列在迦勒家族的家譜中（</w:t>
      </w:r>
      <w:r>
        <w:rPr>
          <w:lang w:val="zh_TW" w:bidi="zh_TW"/>
        </w:rPr>
        <w:t>代上2:43</w:t>
      </w:r>
      <w:r>
        <w:rPr>
          <w:lang w:val="zh_TW" w:bidi="zh_TW"/>
        </w:rPr>
        <w:t>）。有人認為這裡所提的不是人名，而是地名，可能是猶大境內的一座城。</w:t>
      </w:r>
    </w:p>
    <w:p>
      <w:pPr>
        <w:pStyle w:val="ListNumber"/>
        <w:spacing w:line="240" w:lineRule="auto"/>
        <w:ind w:left="720"/>
      </w:pPr>
      <w:r>
        <w:rPr>
          <w:lang w:val="zh_TW" w:bidi="zh_TW"/>
        </w:rPr>
      </w:r>
      <w:r>
        <w:rPr>
          <w:lang w:val="zh_TW" w:bidi="zh_TW"/>
        </w:rPr>
        <w:t>亞米拿達的兒子，哥轄的孫子；哥轄是利未的第二個兒子（</w:t>
      </w:r>
      <w:r>
        <w:rPr>
          <w:lang w:val="zh_TW" w:bidi="zh_TW"/>
        </w:rPr>
        <w:t>代上6:22</w:t>
      </w:r>
      <w:r>
        <w:rPr>
          <w:lang w:val="zh_TW" w:bidi="zh_TW"/>
        </w:rPr>
        <w:t>）。</w:t>
      </w:r>
      <w:r>
        <w:rPr>
          <w:lang w:val="zh_TW" w:bidi="zh_TW"/>
        </w:rPr>
      </w:r>
      <w:r>
        <w:rPr>
          <w:lang w:val="zh_TW" w:bidi="zh_TW"/>
        </w:rPr>
      </w:r>
    </w:p>
    <w:p>
      <w:pPr/>
      <w:r>
        <w:rPr>
          <w:lang w:val="zh_TW" w:bidi="zh_TW"/>
        </w:rPr>
      </w:r>
    </w:p>
    <w:p>
      <w:pPr>
        <w:pStyle w:val="Heading2"/>
      </w:pPr>
      <w:r>
        <w:rPr>
          <w:lang w:val="zh_TW" w:bidi="zh_TW"/>
        </w:rPr>
        <w:t>可拉人，可拉族</w:t>
      </w:r>
      <w:r>
        <w:rPr>
          <w:lang w:val="zh_TW" w:bidi="zh_TW"/>
        </w:rPr>
      </w:r>
    </w:p>
    <w:p>
      <w:pPr/>
      <w:r>
        <w:rPr>
          <w:lang w:val="zh_TW" w:bidi="zh_TW"/>
        </w:rPr>
      </w:r>
      <w:r>
        <w:rPr>
          <w:lang w:val="zh_TW" w:bidi="zh_TW"/>
        </w:rPr>
        <w:t>利未支派的人，屬於哥轄的分支（</w:t>
      </w:r>
      <w:r>
        <w:rPr>
          <w:lang w:val="zh_TW" w:bidi="zh_TW"/>
        </w:rPr>
        <w:t>出6:18</w:t>
      </w:r>
      <w:r>
        <w:rPr>
          <w:lang w:val="zh_TW" w:bidi="zh_TW"/>
        </w:rPr>
        <w:t>、</w:t>
      </w:r>
      <w:r>
        <w:rPr>
          <w:lang w:val="zh_TW" w:bidi="zh_TW"/>
        </w:rPr>
        <w:t>21</w:t>
      </w:r>
      <w:r>
        <w:rPr>
          <w:lang w:val="zh_TW" w:bidi="zh_TW"/>
        </w:rPr>
        <w:t>）。</w:t>
      </w:r>
    </w:p>
    <w:p>
      <w:pPr/>
      <w:r>
        <w:rPr>
          <w:lang w:val="zh_TW" w:bidi="zh_TW"/>
        </w:rPr>
      </w:r>
      <w:r>
        <w:rPr>
          <w:lang w:val="zh_TW" w:bidi="zh_TW"/>
        </w:rPr>
        <w:t>他們的祖先以斯哈屬於祭司家族，與摩西和亞倫有親屬關係。可拉、大坍和亞比蘭帶領百姓背叛摩西和亞倫，結果許多可拉人喪命（</w:t>
      </w:r>
      <w:r>
        <w:rPr>
          <w:lang w:val="zh_TW" w:bidi="zh_TW"/>
        </w:rPr>
        <w:t>民16:31–35</w:t>
      </w:r>
      <w:r>
        <w:rPr>
          <w:lang w:val="zh_TW" w:bidi="zh_TW"/>
        </w:rPr>
        <w:t>）。只有沒有參與叛亂的人存活下來（</w:t>
      </w:r>
      <w:r>
        <w:rPr>
          <w:lang w:val="zh_TW" w:bidi="zh_TW"/>
        </w:rPr>
        <w:t>民16:11</w:t>
      </w:r>
      <w:r>
        <w:rPr>
          <w:lang w:val="zh_TW" w:bidi="zh_TW"/>
        </w:rPr>
        <w:t>）。他們後來住在分給利未人的希伯崙附近地區（</w:t>
      </w:r>
      <w:r>
        <w:rPr>
          <w:lang w:val="zh_TW" w:bidi="zh_TW"/>
        </w:rPr>
        <w:t>民26:58</w:t>
      </w:r>
      <w:r>
        <w:rPr>
          <w:lang w:val="zh_TW" w:bidi="zh_TW"/>
        </w:rPr>
        <w:t>）。</w:t>
      </w:r>
    </w:p>
    <w:p>
      <w:pPr/>
      <w:r>
        <w:rPr>
          <w:lang w:val="zh_TW" w:bidi="zh_TW"/>
        </w:rPr>
      </w:r>
      <w:r>
        <w:rPr>
          <w:lang w:val="zh_TW" w:bidi="zh_TW"/>
        </w:rPr>
        <w:t>根據</w:t>
      </w:r>
      <w:r>
        <w:rPr>
          <w:lang w:val="zh_TW" w:bidi="zh_TW"/>
        </w:rPr>
        <w:t>詩篇四十四</w:t>
      </w:r>
      <w:r>
        <w:rPr>
          <w:lang w:val="zh_TW" w:bidi="zh_TW"/>
        </w:rPr>
        <w:t>、</w:t>
      </w:r>
      <w:r>
        <w:rPr>
          <w:lang w:val="zh_TW" w:bidi="zh_TW"/>
        </w:rPr>
        <w:t>四十四至四十九</w:t>
      </w:r>
      <w:r>
        <w:rPr>
          <w:lang w:val="zh_TW" w:bidi="zh_TW"/>
        </w:rPr>
        <w:t>、</w:t>
      </w:r>
      <w:r>
        <w:rPr>
          <w:lang w:val="zh_TW" w:bidi="zh_TW"/>
        </w:rPr>
        <w:t>八十四至八十五</w:t>
      </w:r>
      <w:r>
        <w:rPr>
          <w:lang w:val="zh_TW" w:bidi="zh_TW"/>
        </w:rPr>
        <w:t>和</w:t>
      </w:r>
      <w:r>
        <w:rPr>
          <w:lang w:val="zh_TW" w:bidi="zh_TW"/>
        </w:rPr>
        <w:t>八十七至八十八篇</w:t>
      </w:r>
      <w:r>
        <w:rPr>
          <w:lang w:val="zh_TW" w:bidi="zh_TW"/>
        </w:rPr>
        <w:t>，可拉族以擔任聖殿歌唱的人聞名。大衛把約櫃運到耶路撒冷後，派可拉族負責雅巍（耶和華）殿中的音樂事奉（</w:t>
      </w:r>
      <w:r>
        <w:rPr>
          <w:lang w:val="zh_TW" w:bidi="zh_TW"/>
        </w:rPr>
        <w:t>代上6:31–33</w:t>
      </w:r>
      <w:r>
        <w:rPr>
          <w:lang w:val="zh_TW" w:bidi="zh_TW"/>
        </w:rPr>
        <w:t>）。可拉族也擔任守門的職分（</w:t>
      </w:r>
      <w:r>
        <w:rPr>
          <w:lang w:val="zh_TW" w:bidi="zh_TW"/>
        </w:rPr>
        <w:t>代上9:19</w:t>
      </w:r>
      <w:r>
        <w:rPr>
          <w:lang w:val="zh_TW" w:bidi="zh_TW"/>
        </w:rPr>
        <w:t>，</w:t>
      </w:r>
      <w:r>
        <w:rPr>
          <w:lang w:val="zh_TW" w:bidi="zh_TW"/>
        </w:rPr>
        <w:t>26:19</w:t>
      </w:r>
      <w:r>
        <w:rPr>
          <w:lang w:val="zh_TW" w:bidi="zh_TW"/>
        </w:rPr>
        <w:t>），並負責烤製獻祭用的餅（</w:t>
      </w:r>
      <w:r>
        <w:rPr>
          <w:lang w:val="zh_TW" w:bidi="zh_TW"/>
        </w:rPr>
        <w:t>代上9:31</w:t>
      </w:r>
      <w:r>
        <w:rPr>
          <w:lang w:val="zh_TW" w:bidi="zh_TW"/>
        </w:rPr>
        <w:t>）。約沙法戰勝亞捫人和摩押人後舉行慶典時，經文也提到可拉族唱歌讚美神（</w:t>
      </w:r>
      <w:r>
        <w:rPr>
          <w:lang w:val="zh_TW" w:bidi="zh_TW"/>
        </w:rPr>
        <w:t>代下20:19</w:t>
      </w:r>
      <w:r>
        <w:rPr>
          <w:lang w:val="zh_TW" w:bidi="zh_TW"/>
        </w:rPr>
        <w:t>）。</w:t>
      </w:r>
    </w:p>
    <w:p>
      <w:pPr/>
      <w:r>
        <w:rPr>
          <w:lang w:val="zh_TW" w:bidi="zh_TW"/>
        </w:rPr>
      </w:r>
      <w:r>
        <w:rPr>
          <w:i/>
          <w:lang w:val="zh_TW" w:bidi="zh_TW"/>
        </w:rPr>
        <w:t>另見</w:t>
      </w:r>
      <w:r>
        <w:rPr>
          <w:lang w:val="zh_TW" w:bidi="zh_TW"/>
        </w:rPr>
        <w:t xml:space="preserve"> </w:t>
      </w:r>
      <w:r>
        <w:rPr>
          <w:lang w:val="zh_TW" w:bidi="zh_TW"/>
        </w:rPr>
        <w:t>可拉 #3</w:t>
      </w:r>
      <w:r>
        <w:rPr>
          <w:lang w:val="zh_TW" w:bidi="zh_TW"/>
        </w:rPr>
        <w:t>。</w:t>
      </w:r>
      <w:r>
        <w:rPr>
          <w:lang w:val="zh_TW" w:bidi="zh_TW"/>
        </w:rPr>
      </w:r>
      <w:r>
        <w:rPr>
          <w:lang w:val="zh_TW" w:bidi="zh_TW"/>
        </w:rPr>
      </w:r>
    </w:p>
    <w:p>
      <w:pPr/>
      <w:r>
        <w:rPr>
          <w:lang w:val="zh_TW" w:bidi="zh_TW"/>
        </w:rPr>
      </w:r>
    </w:p>
    <w:p>
      <w:pPr>
        <w:pStyle w:val="Heading2"/>
      </w:pPr>
      <w:r>
        <w:rPr>
          <w:lang w:val="zh_TW" w:bidi="zh_TW"/>
        </w:rPr>
        <w:t>克里特</w:t>
      </w:r>
      <w:r>
        <w:rPr>
          <w:lang w:val="zh_TW" w:bidi="zh_TW"/>
        </w:rPr>
      </w:r>
    </w:p>
    <w:p>
      <w:pPr/>
      <w:r>
        <w:rPr>
          <w:lang w:val="zh_TW" w:bidi="zh_TW"/>
        </w:rPr>
      </w:r>
      <w:r>
        <w:rPr>
          <w:lang w:val="zh_TW" w:bidi="zh_TW"/>
        </w:rPr>
        <w:t>地中海第四大島嶼，位於希臘東南約60英里（或97公里），土耳其西南約110英里（或177公里）處。它從東到西全長160英里（或257.4公里）。寬度約36英里（或58公里），面積為3,200平方英里（或5,149平方公里）。島上有一條山脈，中央是神聖的伊達山（海拔9,000英尺或2,742米）。這些山脈陡峭地延伸到南海岸，因此大多數居民居住在較為平緩的北坡上。</w:t>
      </w:r>
    </w:p>
    <w:p>
      <w:pPr/>
      <w:r>
        <w:rPr>
          <w:lang w:val="zh_TW" w:bidi="zh_TW"/>
        </w:rPr>
      </w:r>
      <w:r>
        <w:rPr>
          <w:lang w:val="zh_TW" w:bidi="zh_TW"/>
        </w:rPr>
        <w:t>克里特島在基督教會的歷史上具有重要意義。當保羅作為囚犯前往羅馬時，船在佳澳避風港避風（</w:t>
      </w:r>
      <w:r>
        <w:rPr>
          <w:lang w:val="zh_TW" w:bidi="zh_TW"/>
        </w:rPr>
        <w:t>徒27:8</w:t>
      </w:r>
      <w:r>
        <w:rPr>
          <w:lang w:val="zh_TW" w:bidi="zh_TW"/>
        </w:rPr>
        <w:t>）。船試圖到達更大的港口菲尼基（</w:t>
      </w:r>
      <w:r>
        <w:rPr>
          <w:lang w:val="zh_TW" w:bidi="zh_TW"/>
        </w:rPr>
        <w:t>12</w:t>
      </w:r>
      <w:r>
        <w:rPr>
          <w:lang w:val="zh_TW" w:bidi="zh_TW"/>
        </w:rPr>
        <w:t>節），但被暴風吹離航線，並在克里特西南海岸的一個名為高大島的地方避風（</w:t>
      </w:r>
      <w:r>
        <w:rPr>
          <w:lang w:val="zh_TW" w:bidi="zh_TW"/>
        </w:rPr>
        <w:t>16</w:t>
      </w:r>
      <w:r>
        <w:rPr>
          <w:lang w:val="zh_TW" w:bidi="zh_TW"/>
        </w:rPr>
        <w:t>節）。保羅在羅馬監禁後可能到訪過克里特島，因為他在給提多的信中說：「我從前留你在克里特」（</w:t>
      </w:r>
      <w:r>
        <w:rPr>
          <w:lang w:val="zh_TW" w:bidi="zh_TW"/>
        </w:rPr>
        <w:t>多1:5</w:t>
      </w:r>
      <w:r>
        <w:rPr>
          <w:lang w:val="zh_TW" w:bidi="zh_TW"/>
        </w:rPr>
        <w:t>）。基於此和其他證據，許多學者認為保羅在第二次監禁及處決之前已獲釋，並有一段長期的事工（</w:t>
      </w:r>
      <w:r>
        <w:rPr>
          <w:lang w:val="zh_TW" w:bidi="zh_TW"/>
        </w:rPr>
        <w:t>提後4:6</w:t>
      </w:r>
      <w:r>
        <w:rPr>
          <w:lang w:val="zh_TW" w:bidi="zh_TW"/>
        </w:rPr>
        <w:t>）。保羅對克里特島的人評價不高，他引用他們自己的一位詩人說他們是「常說謊話，乃是惡獸，又饞又懶。」（</w:t>
      </w:r>
      <w:r>
        <w:rPr>
          <w:lang w:val="zh_TW" w:bidi="zh_TW"/>
        </w:rPr>
        <w:t>提1:12</w:t>
      </w:r>
      <w:r>
        <w:rPr>
          <w:lang w:val="zh_TW" w:bidi="zh_TW"/>
        </w:rPr>
        <w:t>）。但福音在那裡必定產生了相當大的影響，因為今天提多的名字在當地許多村莊、教堂和修道院中備受尊崇。</w:t>
      </w:r>
    </w:p>
    <w:p>
      <w:pPr/>
      <w:r>
        <w:rPr>
          <w:lang w:val="zh_TW" w:bidi="zh_TW"/>
        </w:rPr>
      </w:r>
      <w:r>
        <w:rPr>
          <w:lang w:val="zh_TW" w:bidi="zh_TW"/>
        </w:rPr>
        <w:t>由於其地理位置和土地相對肥沃，克里特島在戰爭和商業上具有重要價值。該島於公元前67年被羅馬征服，成為一個獨立的省份。居民在羅馬人和後來的希臘基督徒（拜占庭人）統治下繁榮昌盛。撒拉遜人（穆斯林）佔領該島超過一個世紀（公元823–960年）。經歷了數個世紀的基督徒領導後，它被土耳其蘇丹征服，文明逐漸衰退（公元1669–1898年）。在公元20世紀，克里特島一直是希臘的一部分，僅在第二次世界大戰期間被德國佔領過一段時間。</w:t>
      </w:r>
      <w:r>
        <w:rPr>
          <w:lang w:val="zh_TW" w:bidi="zh_TW"/>
        </w:rPr>
      </w:r>
      <w:r>
        <w:rPr>
          <w:lang w:val="zh_TW" w:bidi="zh_TW"/>
        </w:rPr>
      </w:r>
    </w:p>
    <w:p>
      <w:pPr/>
      <w:r>
        <w:rPr>
          <w:lang w:val="zh_TW" w:bidi="zh_TW"/>
        </w:rPr>
      </w:r>
    </w:p>
    <w:p>
      <w:pPr>
        <w:pStyle w:val="Heading2"/>
      </w:pPr>
      <w:r>
        <w:rPr>
          <w:lang w:val="zh_TW" w:bidi="zh_TW"/>
        </w:rPr>
        <w:t>克斯塔</w:t>
      </w:r>
      <w:r>
        <w:rPr>
          <w:lang w:val="zh_TW" w:bidi="zh_TW"/>
        </w:rPr>
      </w:r>
    </w:p>
    <w:p>
      <w:pPr/>
      <w:r>
        <w:rPr>
          <w:lang w:val="zh_TW" w:bidi="zh_TW"/>
        </w:rPr>
      </w:r>
      <w:r>
        <w:rPr>
          <w:lang w:val="zh_TW" w:bidi="zh_TW"/>
        </w:rPr>
        <w:t>一種價值不詳的重量單位（</w:t>
      </w:r>
      <w:r>
        <w:rPr>
          <w:lang w:val="zh_TW" w:bidi="zh_TW"/>
        </w:rPr>
        <w:t>創33:19</w:t>
      </w:r>
      <w:r>
        <w:rPr>
          <w:lang w:val="zh_TW" w:bidi="zh_TW"/>
        </w:rPr>
        <w:t>；</w:t>
      </w:r>
      <w:r>
        <w:rPr>
          <w:lang w:val="zh_TW" w:bidi="zh_TW"/>
        </w:rPr>
        <w:t>書24:32</w:t>
      </w:r>
      <w:r>
        <w:rPr>
          <w:lang w:val="zh_TW" w:bidi="zh_TW"/>
        </w:rPr>
        <w:t>；</w:t>
      </w:r>
      <w:r>
        <w:rPr>
          <w:lang w:val="zh_TW" w:bidi="zh_TW"/>
        </w:rPr>
        <w:t>伯42:11</w:t>
      </w:r>
      <w:r>
        <w:rPr>
          <w:lang w:val="zh_TW" w:bidi="zh_TW"/>
        </w:rPr>
        <w:t>；和合本譯為：銀子）。</w:t>
      </w:r>
    </w:p>
    <w:p>
      <w:pPr/>
      <w:r>
        <w:rPr>
          <w:lang w:val="zh_TW" w:bidi="zh_TW"/>
        </w:rPr>
      </w:r>
      <w:r>
        <w:rPr>
          <w:i/>
          <w:lang w:val="zh_TW" w:bidi="zh_TW"/>
        </w:rPr>
        <w:t>見</w:t>
      </w:r>
      <w:r>
        <w:rPr>
          <w:lang w:val="zh_TW" w:bidi="zh_TW"/>
        </w:rPr>
        <w:t xml:space="preserve"> </w:t>
      </w:r>
      <w:r>
        <w:rPr>
          <w:lang w:val="zh_TW" w:bidi="zh_TW"/>
        </w:rPr>
        <w:t>銀子（Money）</w:t>
      </w:r>
      <w:r>
        <w:rPr>
          <w:lang w:val="zh_TW" w:bidi="zh_TW"/>
        </w:rPr>
        <w:t>。</w:t>
      </w:r>
      <w:r>
        <w:rPr>
          <w:lang w:val="zh_TW" w:bidi="zh_TW"/>
        </w:rPr>
      </w:r>
      <w:r>
        <w:rPr>
          <w:lang w:val="zh_TW" w:bidi="zh_TW"/>
        </w:rPr>
      </w:r>
    </w:p>
    <w:p>
      <w:pPr/>
      <w:r>
        <w:rPr>
          <w:lang w:val="zh_TW" w:bidi="zh_TW"/>
        </w:rPr>
      </w:r>
    </w:p>
    <w:p>
      <w:pPr>
        <w:pStyle w:val="Heading2"/>
      </w:pPr>
      <w:r>
        <w:rPr>
          <w:lang w:val="zh_TW" w:bidi="zh_TW"/>
        </w:rPr>
        <w:t>客店</w:t>
      </w:r>
      <w:r>
        <w:rPr>
          <w:lang w:val="zh_TW" w:bidi="zh_TW"/>
        </w:rPr>
      </w:r>
    </w:p>
    <w:p>
      <w:pPr/>
      <w:r>
        <w:rPr>
          <w:lang w:val="zh_TW" w:bidi="zh_TW"/>
        </w:rPr>
      </w:r>
      <w:r>
        <w:rPr>
          <w:lang w:val="zh_TW" w:bidi="zh_TW"/>
        </w:rPr>
        <w:t>客店是供旅人行程中過夜歇息的地方。後來，客店的形式有所改變，從簡單的避身之所，逐漸發展成較接近今日旅館的場所。</w:t>
      </w:r>
    </w:p>
    <w:p>
      <w:pPr>
        <w:pStyle w:val="Heading3"/>
      </w:pPr>
      <w:r>
        <w:rPr>
          <w:lang w:val="zh_TW" w:bidi="zh_TW"/>
        </w:rPr>
        <w:t>舊約聖經中的客店</w:t>
      </w:r>
    </w:p>
    <w:p>
      <w:pPr/>
      <w:r>
        <w:rPr>
          <w:lang w:val="zh_TW" w:bidi="zh_TW"/>
        </w:rPr>
      </w:r>
      <w:r>
        <w:rPr>
          <w:lang w:val="zh_TW" w:bidi="zh_TW"/>
        </w:rPr>
        <w:t>在較早期的英文聖經譯本中，客店（inn）一詞在舊約聖經裡出現三次。其中兩次是記載約瑟的兄弟在往返埃及與迦南的途中，於夜間歇息（</w:t>
      </w:r>
      <w:r>
        <w:rPr>
          <w:lang w:val="zh_TW" w:bidi="zh_TW"/>
        </w:rPr>
        <w:t>創42:27</w:t>
      </w:r>
      <w:r>
        <w:rPr>
          <w:lang w:val="zh_TW" w:bidi="zh_TW"/>
        </w:rPr>
        <w:t>，</w:t>
      </w:r>
      <w:r>
        <w:rPr>
          <w:lang w:val="zh_TW" w:bidi="zh_TW"/>
        </w:rPr>
        <w:t>43:21</w:t>
      </w:r>
      <w:r>
        <w:rPr>
          <w:lang w:val="zh_TW" w:bidi="zh_TW"/>
        </w:rPr>
        <w:t>；譯註：和合本譯為「住宿的地方」）。第三次出現是在摩西從米甸返回埃及、要帶領以色列的百姓時（</w:t>
      </w:r>
      <w:r>
        <w:rPr>
          <w:lang w:val="zh_TW" w:bidi="zh_TW"/>
        </w:rPr>
        <w:t>出4:24</w:t>
      </w:r>
      <w:r>
        <w:rPr>
          <w:lang w:val="zh_TW" w:bidi="zh_TW"/>
        </w:rPr>
        <w:t>；譯註：和合本譯為「住宿的地方」）。</w:t>
      </w:r>
    </w:p>
    <w:p>
      <w:pPr/>
      <w:r>
        <w:rPr>
          <w:lang w:val="zh_TW" w:bidi="zh_TW"/>
        </w:rPr>
      </w:r>
      <w:r>
        <w:rPr>
          <w:lang w:val="zh_TW" w:bidi="zh_TW"/>
        </w:rPr>
        <w:t>有些英文譯本將這些經文全都譯為住宿的地方（lodging place）。在亞伯拉罕與摩西的時代，近東地區並沒有我們今日所理解的客店。我們對客店的概念是指旅人可以付費住宿的公共場所。</w:t>
      </w:r>
    </w:p>
    <w:p>
      <w:pPr/>
      <w:r>
        <w:rPr>
          <w:lang w:val="zh_TW" w:bidi="zh_TW"/>
        </w:rPr>
      </w:r>
      <w:r>
        <w:rPr>
          <w:lang w:val="zh_TW" w:bidi="zh_TW"/>
        </w:rPr>
        <w:t>在有人定居的地區，旅人通常可以期待當地居民接待他們、提供住宿之處。在整個近東，為旅人提供住宿是一項重要的責任（見</w:t>
      </w:r>
      <w:r>
        <w:rPr>
          <w:lang w:val="zh_TW" w:bidi="zh_TW"/>
        </w:rPr>
        <w:t>創19:1–3</w:t>
      </w:r>
      <w:r>
        <w:rPr>
          <w:lang w:val="zh_TW" w:bidi="zh_TW"/>
        </w:rPr>
        <w:t>；</w:t>
      </w:r>
      <w:r>
        <w:rPr>
          <w:lang w:val="zh_TW" w:bidi="zh_TW"/>
        </w:rPr>
        <w:t>士19:15–21</w:t>
      </w:r>
      <w:r>
        <w:rPr>
          <w:lang w:val="zh_TW" w:bidi="zh_TW"/>
        </w:rPr>
        <w:t>）。在荒涼無人的地方，旅人就自己搭建住處（</w:t>
      </w:r>
      <w:r>
        <w:rPr>
          <w:lang w:val="zh_TW" w:bidi="zh_TW"/>
        </w:rPr>
        <w:t>創28:11</w:t>
      </w:r>
      <w:r>
        <w:rPr>
          <w:lang w:val="zh_TW" w:bidi="zh_TW"/>
        </w:rPr>
        <w:t>），也會自行攜帶食物（</w:t>
      </w:r>
      <w:r>
        <w:rPr>
          <w:lang w:val="zh_TW" w:bidi="zh_TW"/>
        </w:rPr>
        <w:t>書9:11–13</w:t>
      </w:r>
      <w:r>
        <w:rPr>
          <w:lang w:val="zh_TW" w:bidi="zh_TW"/>
        </w:rPr>
        <w:t>）。</w:t>
      </w:r>
    </w:p>
    <w:p>
      <w:pPr/>
      <w:r>
        <w:rPr>
          <w:lang w:val="zh_TW" w:bidi="zh_TW"/>
        </w:rPr>
      </w:r>
      <w:r>
        <w:rPr>
          <w:lang w:val="zh_TW" w:bidi="zh_TW"/>
        </w:rPr>
        <w:t>我們不確定真正的客店何時在巴勒斯坦出現。有些人認為客店的概念來自外地，因為猶太人用來表示「客店」的詞語源自希臘文與拉丁文。較早的文獻，如他爾根（Targum）和約瑟夫（Josephus，</w:t>
      </w:r>
      <w:r>
        <w:rPr>
          <w:i/>
          <w:lang w:val="zh_TW" w:bidi="zh_TW"/>
        </w:rPr>
        <w:t>猶太古史記</w:t>
      </w:r>
      <w:r>
        <w:rPr>
          <w:lang w:val="zh_TW" w:bidi="zh_TW"/>
        </w:rPr>
        <w:t xml:space="preserve"> 5.1.12）都將喇合稱為開客店的人（</w:t>
      </w:r>
      <w:r>
        <w:rPr>
          <w:lang w:val="zh_TW" w:bidi="zh_TW"/>
        </w:rPr>
        <w:t>書2:1</w:t>
      </w:r>
      <w:r>
        <w:rPr>
          <w:lang w:val="zh_TW" w:bidi="zh_TW"/>
        </w:rPr>
        <w:t>）。不過，在約書亞的時代，很可能尚未存在真正意義上的客店。然而，在近東地區可以找到相似的例子，有些婦女經營某種場所，為旅人同時提供住宿與性服務。</w:t>
      </w:r>
    </w:p>
    <w:p>
      <w:pPr>
        <w:pStyle w:val="Heading3"/>
      </w:pPr>
      <w:r>
        <w:rPr>
          <w:lang w:val="zh_TW" w:bidi="zh_TW"/>
        </w:rPr>
        <w:t>新約聖經中的客店</w:t>
      </w:r>
    </w:p>
    <w:p>
      <w:pPr/>
      <w:r>
        <w:rPr>
          <w:lang w:val="zh_TW" w:bidi="zh_TW"/>
        </w:rPr>
      </w:r>
      <w:r>
        <w:rPr>
          <w:lang w:val="zh_TW" w:bidi="zh_TW"/>
        </w:rPr>
        <w:t>我們知道，希臘式的客店早在公元前5世紀就已存在，並且在受希臘文化影響的地區逐漸普及。這類客店通常環境不太舒適，也缺乏安全保障。</w:t>
      </w:r>
    </w:p>
    <w:p>
      <w:pPr/>
      <w:r>
        <w:rPr>
          <w:lang w:val="zh_TW" w:bidi="zh_TW"/>
        </w:rPr>
      </w:r>
      <w:r>
        <w:rPr>
          <w:lang w:val="zh_TW" w:bidi="zh_TW"/>
        </w:rPr>
        <w:t>這種有「店主」的「客店」，正是好撒馬利亞人將遭搶劫的人帶去的地方（</w:t>
      </w:r>
      <w:r>
        <w:rPr>
          <w:lang w:val="zh_TW" w:bidi="zh_TW"/>
        </w:rPr>
        <w:t>路10:34–35</w:t>
      </w:r>
      <w:r>
        <w:rPr>
          <w:lang w:val="zh_TW" w:bidi="zh_TW"/>
        </w:rPr>
        <w:t>）。這類客店很可能類似汗舍（khan，城內的小型客店）或商隊驛站（caravansary，位於城的邊緣、特別設在貿易路線旁的較大型客店）。這些設施可見於敘利亞一帶的貿易路線上，長期以來都相當常見。</w:t>
      </w:r>
    </w:p>
    <w:p>
      <w:pPr/>
      <w:r>
        <w:rPr>
          <w:lang w:val="zh_TW" w:bidi="zh_TW"/>
        </w:rPr>
      </w:r>
      <w:r>
        <w:rPr>
          <w:lang w:val="zh_TW" w:bidi="zh_TW"/>
        </w:rPr>
        <w:t>這些客店多半是方形建築，中間設有露天的院子，提供水源與遮蔽之處，但旅人通常自備食物，有時也會帶著自己的鋪蓋。好撒馬利亞人顯然期待店主照顧那位受傷的人。至於這種作法是否屬於常態，或只是因為情況緊急而採取的特例，則不容易判斷。</w:t>
      </w:r>
    </w:p>
    <w:p>
      <w:pPr/>
      <w:r>
        <w:rPr>
          <w:lang w:val="zh_TW" w:bidi="zh_TW"/>
        </w:rPr>
      </w:r>
      <w:r>
        <w:rPr>
          <w:lang w:val="zh_TW" w:bidi="zh_TW"/>
        </w:rPr>
        <w:t>耶穌在好撒馬利亞人的比喻中所提到的那間客店，人們長久以來認為它就是哈特魯爾汗舍（Khan Hathrur）。它位於耶路撒冷與耶利哥之間的中途位置。不過，現今所見的建築，很可能只是在同一地點先後興建的多座建築之一。</w:t>
      </w:r>
    </w:p>
    <w:p>
      <w:pPr/>
      <w:r>
        <w:rPr>
          <w:lang w:val="zh_TW" w:bidi="zh_TW"/>
        </w:rPr>
      </w:r>
      <w:r>
        <w:rPr>
          <w:lang w:val="zh_TW" w:bidi="zh_TW"/>
        </w:rPr>
        <w:t>新約聖經中還有兩處著名的經文，提到不同類型的住宿之處。第一，來自羅馬的基督徒在三館這個歇腳之處迎接身為囚犯的保羅，三館距離羅馬約53公里（33英里），是兩條道路交會的地方（</w:t>
      </w:r>
      <w:r>
        <w:rPr>
          <w:lang w:val="zh_TW" w:bidi="zh_TW"/>
        </w:rPr>
        <w:t>徒28:15</w:t>
      </w:r>
      <w:r>
        <w:rPr>
          <w:lang w:val="zh_TW" w:bidi="zh_TW"/>
        </w:rPr>
        <w:t>）。第二，是那間沒有地方接待約瑟和馬利亞的「客店」（</w:t>
      </w:r>
      <w:r>
        <w:rPr>
          <w:lang w:val="zh_TW" w:bidi="zh_TW"/>
        </w:rPr>
        <w:t>路2:7</w:t>
      </w:r>
      <w:r>
        <w:rPr>
          <w:lang w:val="zh_TW" w:bidi="zh_TW"/>
        </w:rPr>
        <w:t>）。這個詞語在某些英文譯本中譯為客房（guestchamber），而另一些譯本則譯為客房（guest room）（</w:t>
      </w:r>
      <w:r>
        <w:rPr>
          <w:lang w:val="zh_TW" w:bidi="zh_TW"/>
        </w:rPr>
        <w:t>可14:14</w:t>
      </w:r>
      <w:r>
        <w:rPr>
          <w:lang w:val="zh_TW" w:bidi="zh_TW"/>
        </w:rPr>
        <w:t>；</w:t>
      </w:r>
      <w:r>
        <w:rPr>
          <w:lang w:val="zh_TW" w:bidi="zh_TW"/>
        </w:rPr>
        <w:t>路22:11</w:t>
      </w:r>
      <w:r>
        <w:rPr>
          <w:lang w:val="zh_TW" w:bidi="zh_TW"/>
        </w:rPr>
        <w:t>）。</w:t>
      </w:r>
    </w:p>
    <w:p>
      <w:pPr/>
      <w:r>
        <w:rPr>
          <w:lang w:val="zh_TW" w:bidi="zh_TW"/>
        </w:rPr>
      </w:r>
      <w:r>
        <w:rPr>
          <w:lang w:val="zh_TW" w:bidi="zh_TW"/>
        </w:rPr>
        <w:t>耶路撒冷的猶太人以能夠為所有前來守逾越節的訪客提供足夠的客房而感到自豪。而前來守五旬節的人群同樣能獲得接待（</w:t>
      </w:r>
      <w:r>
        <w:rPr>
          <w:lang w:val="zh_TW" w:bidi="zh_TW"/>
        </w:rPr>
        <w:t>徒2:6–11</w:t>
      </w:r>
      <w:r>
        <w:rPr>
          <w:lang w:val="zh_TW" w:bidi="zh_TW"/>
        </w:rPr>
        <w:t>）。看來，約瑟和馬利亞為了數點人數來到伯利恆時，也期望能找到這樣的住宿之處，但所有客房都已經客滿。</w:t>
      </w:r>
    </w:p>
    <w:p>
      <w:pPr/>
      <w:r>
        <w:rPr>
          <w:lang w:val="zh_TW" w:bidi="zh_TW"/>
        </w:rPr>
      </w:r>
      <w:r>
        <w:rPr>
          <w:i/>
          <w:lang w:val="zh_TW" w:bidi="zh_TW"/>
        </w:rPr>
        <w:t>另見</w:t>
      </w:r>
      <w:r>
        <w:rPr>
          <w:lang w:val="zh_TW" w:bidi="zh_TW"/>
        </w:rPr>
        <w:t>旅行</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