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棚</w:t>
      </w:r>
      <w:r>
        <w:rPr>
          <w:lang w:val="zh_TW" w:bidi="zh_TW"/>
        </w:rPr>
      </w:r>
    </w:p>
    <w:p>
      <w:pPr/>
      <w:r>
        <w:rPr>
          <w:lang w:val="zh_TW" w:bidi="zh_TW"/>
        </w:rPr>
      </w:r>
      <w:r>
        <w:rPr>
          <w:lang w:val="zh_TW" w:bidi="zh_TW"/>
        </w:rPr>
        <w:t>棚是一種用樹枝和木棍搭成的小型臨時住處或遮蔽物。當沒有永久建築可供使用時，人們就會搭棚。棚白天可以遮蔭，夜間可以抵擋露水和風（</w:t>
      </w:r>
      <w:hyperlink r:id="rId13">
        <w:r>
          <w:rPr>
            <w:lang w:val="zh_TW" w:bidi="zh_TW"/>
          </w:rPr>
          <w:rPr>
            <w:color w:val="0000EE"/>
            <w:u w:val="single"/>
          </w:rPr>
          <w:t>創33:17</w:t>
        </w:r>
      </w:hyperlink>
      <w:r>
        <w:rPr>
          <w:lang w:val="zh_TW" w:bidi="zh_TW"/>
        </w:rPr>
        <w:t>；</w:t>
      </w:r>
      <w:hyperlink r:id="rId14">
        <w:r>
          <w:rPr>
            <w:lang w:val="zh_TW" w:bidi="zh_TW"/>
          </w:rPr>
          <w:rPr>
            <w:color w:val="0000EE"/>
            <w:u w:val="single"/>
          </w:rPr>
          <w:t>拿4:5</w:t>
        </w:r>
      </w:hyperlink>
      <w:r>
        <w:rPr>
          <w:lang w:val="zh_TW" w:bidi="zh_TW"/>
        </w:rPr>
        <w:t>）。</w:t>
      </w:r>
    </w:p>
    <w:p>
      <w:pPr/>
      <w:r>
        <w:rPr>
          <w:lang w:val="zh_TW" w:bidi="zh_TW"/>
        </w:rPr>
      </w:r>
      <w:r>
        <w:rPr>
          <w:lang w:val="zh_TW" w:bidi="zh_TW"/>
        </w:rPr>
        <w:t>這個詞也用於比喻，指脆弱而容易毀壞的事物。例如，這個詞在</w:t>
      </w:r>
      <w:hyperlink r:id="rId15">
        <w:r>
          <w:rPr>
            <w:lang w:val="zh_TW" w:bidi="zh_TW"/>
          </w:rPr>
          <w:rPr>
            <w:color w:val="0000EE"/>
            <w:u w:val="single"/>
          </w:rPr>
          <w:t>約伯記二十七章18節</w:t>
        </w:r>
      </w:hyperlink>
      <w:r>
        <w:rPr>
          <w:lang w:val="zh_TW" w:bidi="zh_TW"/>
        </w:rPr>
        <w:t>中翻譯為「棚」，在</w:t>
      </w:r>
      <w:hyperlink r:id="rId16">
        <w:r>
          <w:rPr>
            <w:lang w:val="zh_TW" w:bidi="zh_TW"/>
          </w:rPr>
          <w:rPr>
            <w:color w:val="0000EE"/>
            <w:u w:val="single"/>
          </w:rPr>
          <w:t>以賽亞書一章8節</w:t>
        </w:r>
      </w:hyperlink>
      <w:r>
        <w:rPr>
          <w:lang w:val="zh_TW" w:bidi="zh_TW"/>
        </w:rPr>
        <w:t>中翻譯為「草棚」。</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t>行宮</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3:17" TargetMode="External"/><Relationship Id="rId14" Type="http://schemas.openxmlformats.org/officeDocument/2006/relationships/hyperlink" Target="https://ref.ly/Jonah4:5" TargetMode="External"/><Relationship Id="rId15" Type="http://schemas.openxmlformats.org/officeDocument/2006/relationships/hyperlink" Target="https://ref.ly/Job27:18" TargetMode="External"/><Relationship Id="rId16"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