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i/>
          <w:lang w:val="ru_RU" w:bidi="ru_RU"/>
        </w:rPr>
        <w:t>Распятие, Родословие, Рукополагать, Рукоположение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hyperlink r:id="rId15">
        <w:r>
          <w:rPr>
            <w:lang w:val="ru_RU" w:bidi="ru_RU"/>
          </w:rPr>
          <w:rPr>
            <w:color w:val="0000EE"/>
            <w:u w:val="single"/>
          </w:rPr>
          <w:t>1 Цар. 31:9–10</w:t>
        </w:r>
      </w:hyperlink>
      <w:r>
        <w:rPr>
          <w:lang w:val="ru_RU" w:bidi="ru_RU"/>
        </w:rPr>
        <w:t>). Персидский царь Дарий приказал посадить на кол тех, кто не исполнил его указа (</w:t>
      </w:r>
      <w:hyperlink r:id="rId16">
        <w:r>
          <w:rPr>
            <w:lang w:val="ru_RU" w:bidi="ru_RU"/>
          </w:rPr>
          <w:rPr>
            <w:color w:val="0000EE"/>
            <w:u w:val="single"/>
          </w:rPr>
          <w:t>Ездр. 6:11</w:t>
        </w:r>
      </w:hyperlink>
      <w:r>
        <w:rPr>
          <w:lang w:val="ru_RU" w:bidi="ru_RU"/>
        </w:rPr>
        <w:t xml:space="preserve">). Согласно </w:t>
      </w:r>
      <w:hyperlink r:id="rId17">
        <w:r>
          <w:rPr>
            <w:lang w:val="ru_RU" w:bidi="ru_RU"/>
          </w:rPr>
          <w:rPr>
            <w:color w:val="0000EE"/>
            <w:u w:val="single"/>
          </w:rPr>
          <w:t>Второзаконию 21:22–23</w:t>
        </w:r>
      </w:hyperlink>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8">
        <w:r>
          <w:rPr>
            <w:lang w:val="ru_RU" w:bidi="ru_RU"/>
          </w:rPr>
          <w:rPr>
            <w:color w:val="0000EE"/>
            <w:u w:val="single"/>
          </w:rPr>
          <w:t>к Гал. 3:13</w:t>
        </w:r>
      </w:hyperlink>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hyperlink r:id="rId19">
        <w:r>
          <w:rPr>
            <w:lang w:val="ru_RU" w:bidi="ru_RU"/>
          </w:rPr>
          <w:rPr>
            <w:color w:val="0000EE"/>
            <w:u w:val="single"/>
          </w:rPr>
          <w:t>Мк. 8:31</w:t>
        </w:r>
      </w:hyperlink>
      <w:r>
        <w:rPr>
          <w:lang w:val="ru_RU" w:bidi="ru_RU"/>
        </w:rPr>
        <w:t xml:space="preserve">; </w:t>
      </w:r>
      <w:hyperlink r:id="rId20">
        <w:r>
          <w:rPr>
            <w:lang w:val="ru_RU" w:bidi="ru_RU"/>
          </w:rPr>
          <w:rPr>
            <w:color w:val="0000EE"/>
            <w:u w:val="single"/>
          </w:rPr>
          <w:t>9:31</w:t>
        </w:r>
      </w:hyperlink>
      <w:r>
        <w:rPr>
          <w:lang w:val="ru_RU" w:bidi="ru_RU"/>
        </w:rPr>
        <w:t xml:space="preserve">; </w:t>
      </w:r>
      <w:hyperlink r:id="rId21">
        <w:r>
          <w:rPr>
            <w:lang w:val="ru_RU" w:bidi="ru_RU"/>
          </w:rPr>
          <w:rPr>
            <w:color w:val="0000EE"/>
            <w:u w:val="single"/>
          </w:rPr>
          <w:t>10:33–34</w:t>
        </w:r>
      </w:hyperlink>
      <w:r>
        <w:rPr>
          <w:lang w:val="ru_RU" w:bidi="ru_RU"/>
        </w:rPr>
        <w:t xml:space="preserve"> и параллельных отрывках) Иоанн записал три высказывания Иисуса о том, что «Сын Человеческий будет вознесён» (Ин. </w:t>
      </w:r>
      <w:hyperlink r:id="rId22">
        <w:r>
          <w:rPr>
            <w:lang w:val="ru_RU" w:bidi="ru_RU"/>
          </w:rPr>
          <w:rPr>
            <w:color w:val="0000EE"/>
            <w:u w:val="single"/>
          </w:rPr>
          <w:t>3:14</w:t>
        </w:r>
      </w:hyperlink>
      <w:r>
        <w:rPr>
          <w:lang w:val="ru_RU" w:bidi="ru_RU"/>
        </w:rPr>
        <w:t xml:space="preserve">; </w:t>
      </w:r>
      <w:hyperlink r:id="rId23">
        <w:r>
          <w:rPr>
            <w:lang w:val="ru_RU" w:bidi="ru_RU"/>
          </w:rPr>
          <w:rPr>
            <w:color w:val="0000EE"/>
            <w:u w:val="single"/>
          </w:rPr>
          <w:t>8:28</w:t>
        </w:r>
      </w:hyperlink>
      <w:r>
        <w:rPr>
          <w:lang w:val="ru_RU" w:bidi="ru_RU"/>
        </w:rPr>
        <w:t xml:space="preserve">; </w:t>
      </w:r>
      <w:hyperlink r:id="rId24">
        <w:r>
          <w:rPr>
            <w:lang w:val="ru_RU" w:bidi="ru_RU"/>
          </w:rPr>
          <w:rPr>
            <w:color w:val="0000EE"/>
            <w:u w:val="single"/>
          </w:rPr>
          <w:t>12:32–33</w:t>
        </w:r>
      </w:hyperlink>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9">
        <w:r>
          <w:rPr>
            <w:lang w:val="ru_RU" w:bidi="ru_RU"/>
          </w:rPr>
          <w:rPr>
            <w:color w:val="0000EE"/>
            <w:u w:val="single"/>
          </w:rPr>
          <w:t>Мк. 8:31</w:t>
        </w:r>
      </w:hyperlink>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5">
        <w:r>
          <w:rPr>
            <w:lang w:val="ru_RU" w:bidi="ru_RU"/>
          </w:rPr>
          <w:rPr>
            <w:color w:val="0000EE"/>
            <w:u w:val="single"/>
          </w:rPr>
          <w:t>Мф. 23:29–30</w:t>
        </w:r>
      </w:hyperlink>
      <w:r>
        <w:rPr>
          <w:lang w:val="ru_RU" w:bidi="ru_RU"/>
        </w:rPr>
        <w:t xml:space="preserve">; </w:t>
      </w:r>
      <w:hyperlink r:id="rId26">
        <w:r>
          <w:rPr>
            <w:lang w:val="ru_RU" w:bidi="ru_RU"/>
          </w:rPr>
          <w:rPr>
            <w:color w:val="0000EE"/>
            <w:u w:val="single"/>
          </w:rPr>
          <w:t>Лк.13:33</w:t>
        </w:r>
      </w:hyperlink>
      <w:r>
        <w:rPr>
          <w:lang w:val="ru_RU" w:bidi="ru_RU"/>
        </w:rPr>
        <w:t xml:space="preserve">), Его притчи о смерти пророков и «сыне» (притча о брачном пире, </w:t>
      </w:r>
      <w:hyperlink r:id="rId27">
        <w:r>
          <w:rPr>
            <w:lang w:val="ru_RU" w:bidi="ru_RU"/>
          </w:rPr>
          <w:rPr>
            <w:color w:val="0000EE"/>
            <w:u w:val="single"/>
          </w:rPr>
          <w:t>Мф. 22:1–14</w:t>
        </w:r>
      </w:hyperlink>
      <w:r>
        <w:rPr>
          <w:lang w:val="ru_RU" w:bidi="ru_RU"/>
        </w:rPr>
        <w:t xml:space="preserve">; притча о злых виноградарях, </w:t>
      </w:r>
      <w:hyperlink r:id="rId28">
        <w:r>
          <w:rPr>
            <w:lang w:val="ru_RU" w:bidi="ru_RU"/>
          </w:rPr>
          <w:rPr>
            <w:color w:val="0000EE"/>
            <w:u w:val="single"/>
          </w:rPr>
          <w:t>Мк.12:1–10</w:t>
        </w:r>
      </w:hyperlink>
      <w:r>
        <w:rPr>
          <w:lang w:val="ru_RU" w:bidi="ru_RU"/>
        </w:rPr>
        <w:t>), учение Иисуса о страданиях, которые предстояло перенести Его ученикам (</w:t>
      </w:r>
      <w:hyperlink r:id="rId29">
        <w:r>
          <w:rPr>
            <w:lang w:val="ru_RU" w:bidi="ru_RU"/>
          </w:rPr>
          <w:rPr>
            <w:color w:val="0000EE"/>
            <w:u w:val="single"/>
          </w:rPr>
          <w:t>Мф. 10:24–28</w:t>
        </w:r>
      </w:hyperlink>
      <w:r>
        <w:rPr>
          <w:lang w:val="ru_RU" w:bidi="ru_RU"/>
        </w:rPr>
        <w:t xml:space="preserve">; </w:t>
      </w:r>
      <w:hyperlink r:id="rId30">
        <w:r>
          <w:rPr>
            <w:lang w:val="ru_RU" w:bidi="ru_RU"/>
          </w:rPr>
          <w:rPr>
            <w:color w:val="0000EE"/>
            <w:u w:val="single"/>
          </w:rPr>
          <w:t>Мк. 8:34–35</w:t>
        </w:r>
      </w:hyperlink>
      <w:r>
        <w:rPr>
          <w:lang w:val="ru_RU" w:bidi="ru_RU"/>
        </w:rPr>
        <w:t xml:space="preserve">; </w:t>
      </w:r>
      <w:hyperlink r:id="rId31">
        <w:r>
          <w:rPr>
            <w:lang w:val="ru_RU" w:bidi="ru_RU"/>
          </w:rPr>
          <w:rPr>
            <w:color w:val="0000EE"/>
            <w:u w:val="single"/>
          </w:rPr>
          <w:t>Ин.15:18–25</w:t>
        </w:r>
      </w:hyperlink>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2">
        <w:r>
          <w:rPr>
            <w:lang w:val="ru_RU" w:bidi="ru_RU"/>
          </w:rPr>
          <w:rPr>
            <w:color w:val="0000EE"/>
            <w:u w:val="single"/>
          </w:rPr>
          <w:t>Мк. 14:43</w:t>
        </w:r>
      </w:hyperlink>
      <w:r>
        <w:rPr>
          <w:lang w:val="ru_RU" w:bidi="ru_RU"/>
        </w:rPr>
        <w:t xml:space="preserve">) и суда над Ним в синедрионе (ст. </w:t>
      </w:r>
      <w:hyperlink r:id="rId33">
        <w:r>
          <w:rPr>
            <w:lang w:val="ru_RU" w:bidi="ru_RU"/>
          </w:rPr>
          <w:rPr>
            <w:color w:val="0000EE"/>
            <w:u w:val="single"/>
          </w:rPr>
          <w:t>53–64</w:t>
        </w:r>
      </w:hyperlink>
      <w:r>
        <w:rPr>
          <w:lang w:val="ru_RU" w:bidi="ru_RU"/>
        </w:rPr>
        <w:t>). Пилат поначалу колебался, но в конце концов уступил толпе, «умыв руки», то есть сняв с себя вину (</w:t>
      </w:r>
      <w:hyperlink r:id="rId34">
        <w:r>
          <w:rPr>
            <w:lang w:val="ru_RU" w:bidi="ru_RU"/>
          </w:rPr>
          <w:rPr>
            <w:color w:val="0000EE"/>
            <w:u w:val="single"/>
          </w:rPr>
          <w:t>Мф. 27:24</w:t>
        </w:r>
      </w:hyperlink>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5">
        <w:r>
          <w:rPr>
            <w:lang w:val="ru_RU" w:bidi="ru_RU"/>
          </w:rPr>
          <w:rPr>
            <w:color w:val="0000EE"/>
            <w:u w:val="single"/>
          </w:rPr>
          <w:t>Мк. 15:23</w:t>
        </w:r>
      </w:hyperlink>
      <w:r>
        <w:rPr>
          <w:lang w:val="ru_RU" w:bidi="ru_RU"/>
        </w:rPr>
        <w:t xml:space="preserve">), уксус на трости иссопа (ст. </w:t>
      </w:r>
      <w:hyperlink r:id="rId36">
        <w:r>
          <w:rPr>
            <w:lang w:val="ru_RU" w:bidi="ru_RU"/>
          </w:rPr>
          <w:rPr>
            <w:color w:val="0000EE"/>
            <w:u w:val="single"/>
          </w:rPr>
          <w:t>36</w:t>
        </w:r>
      </w:hyperlink>
      <w:r>
        <w:rPr>
          <w:lang w:val="ru_RU" w:bidi="ru_RU"/>
        </w:rPr>
        <w:t>) и снятие с креста Тела Иисуса перед заходом солнца и наступлением субботы (</w:t>
      </w:r>
      <w:hyperlink r:id="rId37">
        <w:r>
          <w:rPr>
            <w:lang w:val="ru_RU" w:bidi="ru_RU"/>
          </w:rPr>
          <w:rPr>
            <w:color w:val="0000EE"/>
            <w:u w:val="single"/>
          </w:rPr>
          <w:t>Ин. 19:3</w:t>
        </w:r>
      </w:hyperlink>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8">
        <w:r>
          <w:rPr>
            <w:lang w:val="ru_RU" w:bidi="ru_RU"/>
          </w:rPr>
          <w:rPr>
            <w:color w:val="0000EE"/>
            <w:u w:val="single"/>
          </w:rPr>
          <w:t>Мк. 15:29–31</w:t>
        </w:r>
      </w:hyperlink>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9">
        <w:r>
          <w:rPr>
            <w:lang w:val="ru_RU" w:bidi="ru_RU"/>
          </w:rPr>
          <w:rPr>
            <w:color w:val="0000EE"/>
            <w:u w:val="single"/>
          </w:rPr>
          <w:t>33–36</w:t>
        </w:r>
      </w:hyperlink>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40">
        <w:r>
          <w:rPr>
            <w:lang w:val="ru_RU" w:bidi="ru_RU"/>
          </w:rPr>
          <w:rPr>
            <w:color w:val="0000EE"/>
            <w:u w:val="single"/>
          </w:rPr>
          <w:t>Мф. 27:34</w:t>
        </w:r>
      </w:hyperlink>
      <w:r>
        <w:rPr>
          <w:lang w:val="ru_RU" w:bidi="ru_RU"/>
        </w:rPr>
        <w:t xml:space="preserve">); автор также добавляет слова «испустил дух», прозвучавшие в момент смерти Иисуса (ст. </w:t>
      </w:r>
      <w:hyperlink r:id="rId41">
        <w:r>
          <w:rPr>
            <w:lang w:val="ru_RU" w:bidi="ru_RU"/>
          </w:rPr>
          <w:rPr>
            <w:color w:val="0000EE"/>
            <w:u w:val="single"/>
          </w:rPr>
          <w:t>50</w:t>
        </w:r>
      </w:hyperlink>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2">
        <w:r>
          <w:rPr>
            <w:lang w:val="ru_RU" w:bidi="ru_RU"/>
          </w:rPr>
          <w:rPr>
            <w:color w:val="0000EE"/>
            <w:u w:val="single"/>
          </w:rPr>
          <w:t>51</w:t>
        </w:r>
      </w:hyperlink>
      <w:r>
        <w:rPr>
          <w:lang w:val="ru_RU" w:bidi="ru_RU"/>
        </w:rPr>
        <w:t xml:space="preserve">), а также в свидетельстве сотника (ст. </w:t>
      </w:r>
      <w:hyperlink r:id="rId43">
        <w:r>
          <w:rPr>
            <w:lang w:val="ru_RU" w:bidi="ru_RU"/>
          </w:rPr>
          <w:rPr>
            <w:color w:val="0000EE"/>
            <w:u w:val="single"/>
          </w:rPr>
          <w:t>54</w:t>
        </w:r>
      </w:hyperlink>
      <w:r>
        <w:rPr>
          <w:lang w:val="ru_RU" w:bidi="ru_RU"/>
        </w:rPr>
        <w:t xml:space="preserve">). В </w:t>
      </w:r>
      <w:hyperlink r:id="rId44">
        <w:r>
          <w:rPr>
            <w:lang w:val="ru_RU" w:bidi="ru_RU"/>
          </w:rPr>
          <w:rPr>
            <w:color w:val="0000EE"/>
            <w:u w:val="single"/>
          </w:rPr>
          <w:t>Евангелии от Матфея 27:52–53</w:t>
        </w:r>
      </w:hyperlink>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5">
        <w:r>
          <w:rPr>
            <w:lang w:val="ru_RU" w:bidi="ru_RU"/>
          </w:rPr>
          <w:rPr>
            <w:color w:val="0000EE"/>
            <w:u w:val="single"/>
          </w:rPr>
          <w:t>Лк. 23:48</w:t>
        </w:r>
      </w:hyperlink>
      <w:r>
        <w:rPr>
          <w:lang w:val="ru_RU" w:bidi="ru_RU"/>
        </w:rPr>
        <w:t xml:space="preserve">), и когда воскликнул сотник: «Истинно Человек Этот был праведник!» (ст. </w:t>
      </w:r>
      <w:hyperlink r:id="rId46">
        <w:r>
          <w:rPr>
            <w:lang w:val="ru_RU" w:bidi="ru_RU"/>
          </w:rPr>
          <w:rPr>
            <w:color w:val="0000EE"/>
            <w:u w:val="single"/>
          </w:rPr>
          <w:t>47</w:t>
        </w:r>
      </w:hyperlink>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7">
        <w:r>
          <w:rPr>
            <w:lang w:val="ru_RU" w:bidi="ru_RU"/>
          </w:rPr>
          <w:rPr>
            <w:color w:val="0000EE"/>
            <w:u w:val="single"/>
          </w:rPr>
          <w:t>Исх. 12:22</w:t>
        </w:r>
      </w:hyperlink>
      <w:r>
        <w:rPr>
          <w:lang w:val="ru_RU" w:bidi="ru_RU"/>
        </w:rPr>
        <w:t>) и о возгласе Иисуса: «Свершилось» (</w:t>
      </w:r>
      <w:hyperlink r:id="rId48">
        <w:r>
          <w:rPr>
            <w:lang w:val="ru_RU" w:bidi="ru_RU"/>
          </w:rPr>
          <w:rPr>
            <w:color w:val="0000EE"/>
            <w:u w:val="single"/>
          </w:rPr>
          <w:t>Ин. 19:29–30</w:t>
        </w:r>
      </w:hyperlink>
      <w:r>
        <w:rPr>
          <w:lang w:val="ru_RU" w:bidi="ru_RU"/>
        </w:rPr>
        <w:t xml:space="preserve">). Пронзённый бок Иисуса (ст. </w:t>
      </w:r>
      <w:hyperlink r:id="rId49">
        <w:r>
          <w:rPr>
            <w:lang w:val="ru_RU" w:bidi="ru_RU"/>
          </w:rPr>
          <w:rPr>
            <w:color w:val="0000EE"/>
            <w:u w:val="single"/>
          </w:rPr>
          <w:t>31–37</w:t>
        </w:r>
      </w:hyperlink>
      <w:r>
        <w:rPr>
          <w:lang w:val="ru_RU" w:bidi="ru_RU"/>
        </w:rPr>
        <w:t>), который служит доказательством того, что Иисус действительно умер, символически истолковывается наряду с «реками живой воды» (</w:t>
      </w:r>
      <w:hyperlink r:id="rId50">
        <w:r>
          <w:rPr>
            <w:lang w:val="ru_RU" w:bidi="ru_RU"/>
          </w:rPr>
          <w:rPr>
            <w:color w:val="0000EE"/>
            <w:u w:val="single"/>
          </w:rPr>
          <w:t>7:37–38</w:t>
        </w:r>
      </w:hyperlink>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51">
        <w:r>
          <w:rPr>
            <w:lang w:val="ru_RU" w:bidi="ru_RU"/>
          </w:rPr>
          <w:rPr>
            <w:color w:val="0000EE"/>
            <w:u w:val="single"/>
          </w:rPr>
          <w:t>Гал. 3:1</w:t>
        </w:r>
      </w:hyperlink>
      <w:r>
        <w:rPr>
          <w:lang w:val="ru_RU" w:bidi="ru_RU"/>
        </w:rPr>
        <w:t>).</w:t>
      </w:r>
    </w:p>
    <w:p>
      <w:pPr/>
      <w:r>
        <w:rPr>
          <w:lang w:val="ru_RU" w:bidi="ru_RU"/>
        </w:rPr>
      </w:r>
      <w:r>
        <w:rPr>
          <w:lang w:val="ru_RU" w:bidi="ru_RU"/>
        </w:rPr>
        <w:t xml:space="preserve">Самый важный отрывок содержится </w:t>
      </w:r>
      <w:hyperlink r:id="rId52">
        <w:r>
          <w:rPr>
            <w:lang w:val="ru_RU" w:bidi="ru_RU"/>
          </w:rPr>
          <w:rPr>
            <w:color w:val="0000EE"/>
            <w:u w:val="single"/>
          </w:rPr>
          <w:t>в Первом послании к Коринфянам 1:17–2:5</w:t>
        </w:r>
      </w:hyperlink>
      <w:r>
        <w:rPr>
          <w:lang w:val="ru_RU" w:bidi="ru_RU"/>
        </w:rPr>
        <w:t>. Здесь «слово о кресте» (</w:t>
      </w:r>
      <w:hyperlink r:id="rId53">
        <w:r>
          <w:rPr>
            <w:lang w:val="ru_RU" w:bidi="ru_RU"/>
          </w:rPr>
          <w:rPr>
            <w:color w:val="0000EE"/>
            <w:u w:val="single"/>
          </w:rPr>
          <w:t>1:18</w:t>
        </w:r>
      </w:hyperlink>
      <w:r>
        <w:rPr>
          <w:lang w:val="ru_RU" w:bidi="ru_RU"/>
        </w:rPr>
        <w:t xml:space="preserve">) противопоставляется «премудрости» (или красноречию - прим. пер.) (ст. </w:t>
      </w:r>
      <w:hyperlink r:id="rId54">
        <w:r>
          <w:rPr>
            <w:lang w:val="ru_RU" w:bidi="ru_RU"/>
          </w:rPr>
          <w:rPr>
            <w:color w:val="0000EE"/>
            <w:u w:val="single"/>
          </w:rPr>
          <w:t>17</w:t>
        </w:r>
      </w:hyperlink>
      <w:r>
        <w:rPr>
          <w:lang w:val="ru_RU" w:bidi="ru_RU"/>
        </w:rPr>
        <w:t xml:space="preserve">). Оно кажется глупостью и оскорблением для греческой философии и для еврейского законничества (ср. </w:t>
      </w:r>
      <w:hyperlink r:id="rId55">
        <w:r>
          <w:rPr>
            <w:lang w:val="ru_RU" w:bidi="ru_RU"/>
          </w:rPr>
          <w:rPr>
            <w:color w:val="0000EE"/>
            <w:u w:val="single"/>
          </w:rPr>
          <w:t>Гал. 6:12–15</w:t>
        </w:r>
      </w:hyperlink>
      <w:r>
        <w:rPr>
          <w:lang w:val="ru_RU" w:bidi="ru_RU"/>
        </w:rPr>
        <w:t>), но это кажущееся «юродство» открывает дверь для «Божьей силы» (</w:t>
      </w:r>
      <w:hyperlink r:id="rId53">
        <w:r>
          <w:rPr>
            <w:lang w:val="ru_RU" w:bidi="ru_RU"/>
          </w:rPr>
          <w:rPr>
            <w:color w:val="0000EE"/>
            <w:u w:val="single"/>
          </w:rPr>
          <w:t>1Кор. 1:18</w:t>
        </w:r>
      </w:hyperlink>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6">
        <w:r>
          <w:rPr>
            <w:lang w:val="ru_RU" w:bidi="ru_RU"/>
          </w:rPr>
          <w:rPr>
            <w:color w:val="0000EE"/>
            <w:u w:val="single"/>
          </w:rPr>
          <w:t>26–30</w:t>
        </w:r>
      </w:hyperlink>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7">
        <w:r>
          <w:rPr>
            <w:lang w:val="ru_RU" w:bidi="ru_RU"/>
          </w:rPr>
          <w:rPr>
            <w:color w:val="0000EE"/>
            <w:u w:val="single"/>
          </w:rPr>
          <w:t>2:1–5</w:t>
        </w:r>
      </w:hyperlink>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hyperlink r:id="rId58">
        <w:r>
          <w:rPr>
            <w:lang w:val="ru_RU" w:bidi="ru_RU"/>
          </w:rPr>
          <w:rPr>
            <w:color w:val="0000EE"/>
            <w:u w:val="single"/>
          </w:rPr>
          <w:t>Еф. 2:16</w:t>
        </w:r>
      </w:hyperlink>
      <w:r>
        <w:rPr>
          <w:lang w:val="ru_RU" w:bidi="ru_RU"/>
        </w:rPr>
        <w:t xml:space="preserve">; </w:t>
      </w:r>
      <w:hyperlink r:id="rId59">
        <w:r>
          <w:rPr>
            <w:lang w:val="ru_RU" w:bidi="ru_RU"/>
          </w:rPr>
          <w:rPr>
            <w:color w:val="0000EE"/>
            <w:u w:val="single"/>
          </w:rPr>
          <w:t>Кол. 1:20</w:t>
        </w:r>
      </w:hyperlink>
      <w:r>
        <w:rPr>
          <w:lang w:val="ru_RU" w:bidi="ru_RU"/>
        </w:rPr>
        <w:t xml:space="preserve">; </w:t>
      </w:r>
      <w:hyperlink r:id="rId60">
        <w:r>
          <w:rPr>
            <w:lang w:val="ru_RU" w:bidi="ru_RU"/>
          </w:rPr>
          <w:rPr>
            <w:color w:val="0000EE"/>
            <w:u w:val="single"/>
          </w:rPr>
          <w:t>2:14</w:t>
        </w:r>
      </w:hyperlink>
      <w:r>
        <w:rPr>
          <w:lang w:val="ru_RU" w:bidi="ru_RU"/>
        </w:rPr>
        <w:t xml:space="preserve">), тогда как в книге Деяний в центре находится воскресение Христа (см. </w:t>
      </w:r>
      <w:hyperlink r:id="rId61">
        <w:r>
          <w:rPr>
            <w:lang w:val="ru_RU" w:bidi="ru_RU"/>
          </w:rPr>
          <w:rPr>
            <w:color w:val="0000EE"/>
            <w:u w:val="single"/>
          </w:rPr>
          <w:t>Деян. 2:33–36</w:t>
        </w:r>
      </w:hyperlink>
      <w:r>
        <w:rPr>
          <w:lang w:val="ru_RU" w:bidi="ru_RU"/>
        </w:rPr>
        <w:t xml:space="preserve">; </w:t>
      </w:r>
      <w:hyperlink r:id="rId62">
        <w:r>
          <w:rPr>
            <w:lang w:val="ru_RU" w:bidi="ru_RU"/>
          </w:rPr>
          <w:rPr>
            <w:color w:val="0000EE"/>
            <w:u w:val="single"/>
          </w:rPr>
          <w:t>3:19–26</w:t>
        </w:r>
      </w:hyperlink>
      <w:r>
        <w:rPr>
          <w:lang w:val="ru_RU" w:bidi="ru_RU"/>
        </w:rPr>
        <w:t xml:space="preserve">; </w:t>
      </w:r>
      <w:hyperlink r:id="rId63">
        <w:r>
          <w:rPr>
            <w:lang w:val="ru_RU" w:bidi="ru_RU"/>
          </w:rPr>
          <w:rPr>
            <w:color w:val="0000EE"/>
            <w:u w:val="single"/>
          </w:rPr>
          <w:t>13:37–39</w:t>
        </w:r>
      </w:hyperlink>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4">
        <w:r>
          <w:rPr>
            <w:lang w:val="ru_RU" w:bidi="ru_RU"/>
          </w:rPr>
          <w:rPr>
            <w:color w:val="0000EE"/>
            <w:u w:val="single"/>
          </w:rPr>
          <w:t>Рим. 4:25</w:t>
        </w:r>
      </w:hyperlink>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5">
        <w:r>
          <w:rPr>
            <w:lang w:val="ru_RU" w:bidi="ru_RU"/>
          </w:rPr>
          <w:rPr>
            <w:color w:val="0000EE"/>
            <w:u w:val="single"/>
          </w:rPr>
          <w:t>Ис. 53:10–12</w:t>
        </w:r>
      </w:hyperlink>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6">
        <w:r>
          <w:rPr>
            <w:lang w:val="ru_RU" w:bidi="ru_RU"/>
          </w:rPr>
          <w:rPr>
            <w:color w:val="0000EE"/>
            <w:u w:val="single"/>
          </w:rPr>
          <w:t>Мк. 10:45</w:t>
        </w:r>
      </w:hyperlink>
      <w:r>
        <w:rPr>
          <w:lang w:val="ru_RU" w:bidi="ru_RU"/>
        </w:rPr>
        <w:t xml:space="preserve">; </w:t>
      </w:r>
      <w:hyperlink r:id="rId67">
        <w:r>
          <w:rPr>
            <w:lang w:val="ru_RU" w:bidi="ru_RU"/>
          </w:rPr>
          <w:rPr>
            <w:color w:val="0000EE"/>
            <w:u w:val="single"/>
          </w:rPr>
          <w:t>Тит. 2:14</w:t>
        </w:r>
      </w:hyperlink>
      <w:r>
        <w:rPr>
          <w:lang w:val="ru_RU" w:bidi="ru_RU"/>
        </w:rPr>
        <w:t xml:space="preserve">; </w:t>
      </w:r>
      <w:hyperlink r:id="rId68">
        <w:r>
          <w:rPr>
            <w:lang w:val="ru_RU" w:bidi="ru_RU"/>
          </w:rPr>
          <w:rPr>
            <w:color w:val="0000EE"/>
            <w:u w:val="single"/>
          </w:rPr>
          <w:t>1 Петр. 1:18</w:t>
        </w:r>
      </w:hyperlink>
      <w:r>
        <w:rPr>
          <w:lang w:val="ru_RU" w:bidi="ru_RU"/>
        </w:rPr>
        <w:t xml:space="preserve">). Связь между смертью Иисуса и словом «вместо» нас также прослеживается в </w:t>
      </w:r>
      <w:hyperlink r:id="rId18">
        <w:r>
          <w:rPr>
            <w:lang w:val="ru_RU" w:bidi="ru_RU"/>
          </w:rPr>
          <w:rPr>
            <w:color w:val="0000EE"/>
            <w:u w:val="single"/>
          </w:rPr>
          <w:t>Гал. 3:13</w:t>
        </w:r>
      </w:hyperlink>
      <w:r>
        <w:rPr>
          <w:lang w:val="ru_RU" w:bidi="ru_RU"/>
        </w:rPr>
        <w:t xml:space="preserve">, где поясняется, что Он стал проклятием </w:t>
      </w:r>
      <w:hyperlink r:id="rId69">
        <w:r>
          <w:rPr>
            <w:lang w:val="ru_RU" w:bidi="ru_RU"/>
          </w:rPr>
          <w:rPr>
            <w:color w:val="0000EE"/>
            <w:u w:val="single"/>
          </w:rPr>
          <w:t>Втор. 21:23</w:t>
        </w:r>
      </w:hyperlink>
      <w:r>
        <w:rPr>
          <w:lang w:val="ru_RU" w:bidi="ru_RU"/>
        </w:rPr>
        <w:t xml:space="preserve"> «вместо нас» (ср. </w:t>
      </w:r>
      <w:hyperlink r:id="rId70">
        <w:r>
          <w:rPr>
            <w:lang w:val="ru_RU" w:bidi="ru_RU"/>
          </w:rPr>
          <w:rPr>
            <w:color w:val="0000EE"/>
            <w:u w:val="single"/>
          </w:rPr>
          <w:t>Рим. 5:10–11, 18</w:t>
        </w:r>
      </w:hyperlink>
      <w:r>
        <w:rPr>
          <w:lang w:val="ru_RU" w:bidi="ru_RU"/>
        </w:rPr>
        <w:t xml:space="preserve">; </w:t>
      </w:r>
      <w:hyperlink r:id="rId71">
        <w:r>
          <w:rPr>
            <w:lang w:val="ru_RU" w:bidi="ru_RU"/>
          </w:rPr>
          <w:rPr>
            <w:color w:val="0000EE"/>
            <w:u w:val="single"/>
          </w:rPr>
          <w:t>1Кор.11:24</w:t>
        </w:r>
      </w:hyperlink>
      <w:r>
        <w:rPr>
          <w:lang w:val="ru_RU" w:bidi="ru_RU"/>
        </w:rPr>
        <w:t xml:space="preserve">; </w:t>
      </w:r>
      <w:hyperlink r:id="rId72">
        <w:r>
          <w:rPr>
            <w:lang w:val="ru_RU" w:bidi="ru_RU"/>
          </w:rPr>
          <w:rPr>
            <w:color w:val="0000EE"/>
            <w:u w:val="single"/>
          </w:rPr>
          <w:t>Еф. 1:7</w:t>
        </w:r>
      </w:hyperlink>
      <w:r>
        <w:rPr>
          <w:lang w:val="ru_RU" w:bidi="ru_RU"/>
        </w:rPr>
        <w:t xml:space="preserve">; </w:t>
      </w:r>
      <w:hyperlink r:id="rId73">
        <w:r>
          <w:rPr>
            <w:lang w:val="ru_RU" w:bidi="ru_RU"/>
          </w:rPr>
          <w:rPr>
            <w:color w:val="0000EE"/>
            <w:u w:val="single"/>
          </w:rPr>
          <w:t>2:13</w:t>
        </w:r>
      </w:hyperlink>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4">
        <w:r>
          <w:rPr>
            <w:lang w:val="ru_RU" w:bidi="ru_RU"/>
          </w:rPr>
          <w:rPr>
            <w:color w:val="0000EE"/>
            <w:u w:val="single"/>
          </w:rPr>
          <w:t>Рим. 6:6</w:t>
        </w:r>
      </w:hyperlink>
      <w:r>
        <w:rPr>
          <w:lang w:val="ru_RU" w:bidi="ru_RU"/>
        </w:rPr>
        <w:t xml:space="preserve">; </w:t>
      </w:r>
      <w:hyperlink r:id="rId75">
        <w:r>
          <w:rPr>
            <w:lang w:val="ru_RU" w:bidi="ru_RU"/>
          </w:rPr>
          <w:rPr>
            <w:color w:val="0000EE"/>
            <w:u w:val="single"/>
          </w:rPr>
          <w:t>Гал. 2:19–21</w:t>
        </w:r>
      </w:hyperlink>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hyperlink r:id="rId76">
        <w:r>
          <w:rPr>
            <w:lang w:val="ru_RU" w:bidi="ru_RU"/>
          </w:rPr>
          <w:rPr>
            <w:color w:val="0000EE"/>
            <w:u w:val="single"/>
          </w:rPr>
          <w:t>1 Петр. 1:18–21</w:t>
        </w:r>
      </w:hyperlink>
      <w:r>
        <w:rPr>
          <w:lang w:val="ru_RU" w:bidi="ru_RU"/>
        </w:rPr>
        <w:t xml:space="preserve">; </w:t>
      </w:r>
      <w:hyperlink r:id="rId77">
        <w:r>
          <w:rPr>
            <w:lang w:val="ru_RU" w:bidi="ru_RU"/>
          </w:rPr>
          <w:rPr>
            <w:color w:val="0000EE"/>
            <w:u w:val="single"/>
          </w:rPr>
          <w:t>2:24</w:t>
        </w:r>
      </w:hyperlink>
      <w:r>
        <w:rPr>
          <w:lang w:val="ru_RU" w:bidi="ru_RU"/>
        </w:rPr>
        <w:t xml:space="preserve">; </w:t>
      </w:r>
      <w:hyperlink r:id="rId78">
        <w:r>
          <w:rPr>
            <w:lang w:val="ru_RU" w:bidi="ru_RU"/>
          </w:rPr>
          <w:rPr>
            <w:color w:val="0000EE"/>
            <w:u w:val="single"/>
          </w:rPr>
          <w:t>3:18</w:t>
        </w:r>
      </w:hyperlink>
      <w:r>
        <w:rPr>
          <w:lang w:val="ru_RU" w:bidi="ru_RU"/>
        </w:rPr>
        <w:t>). Итак, результатом распятия является «примирение» 1) вертикальное — между людьми и Богом (</w:t>
      </w:r>
      <w:hyperlink r:id="rId59">
        <w:r>
          <w:rPr>
            <w:lang w:val="ru_RU" w:bidi="ru_RU"/>
          </w:rPr>
          <w:rPr>
            <w:color w:val="0000EE"/>
            <w:u w:val="single"/>
          </w:rPr>
          <w:t>Кол. 1:20</w:t>
        </w:r>
      </w:hyperlink>
      <w:r>
        <w:rPr>
          <w:lang w:val="ru_RU" w:bidi="ru_RU"/>
        </w:rPr>
        <w:t xml:space="preserve">); 2) горизонтальное — между ранее враждующими людьми ( </w:t>
      </w:r>
      <w:hyperlink r:id="rId79">
        <w:r>
          <w:rPr>
            <w:lang w:val="ru_RU" w:bidi="ru_RU"/>
          </w:rPr>
          <w:rPr>
            <w:color w:val="0000EE"/>
            <w:u w:val="single"/>
          </w:rPr>
          <w:t>Еф. 2:13–16</w:t>
        </w:r>
      </w:hyperlink>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80">
        <w:r>
          <w:rPr>
            <w:lang w:val="ru_RU" w:bidi="ru_RU"/>
          </w:rPr>
          <w:rPr>
            <w:color w:val="0000EE"/>
            <w:u w:val="single"/>
          </w:rPr>
          <w:t>Мф. 10:38</w:t>
        </w:r>
      </w:hyperlink>
      <w:r>
        <w:rPr>
          <w:lang w:val="ru_RU" w:bidi="ru_RU"/>
        </w:rPr>
        <w:t xml:space="preserve">; </w:t>
      </w:r>
      <w:hyperlink r:id="rId81">
        <w:r>
          <w:rPr>
            <w:lang w:val="ru_RU" w:bidi="ru_RU"/>
          </w:rPr>
          <w:rPr>
            <w:color w:val="0000EE"/>
            <w:u w:val="single"/>
          </w:rPr>
          <w:t>Лк. 14:27</w:t>
        </w:r>
      </w:hyperlink>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hyperlink r:id="rId82">
        <w:r>
          <w:rPr>
            <w:lang w:val="ru_RU" w:bidi="ru_RU"/>
          </w:rPr>
          <w:rPr>
            <w:color w:val="0000EE"/>
            <w:u w:val="single"/>
          </w:rPr>
          <w:t>Мф. 16:24</w:t>
        </w:r>
      </w:hyperlink>
      <w:r>
        <w:rPr>
          <w:lang w:val="ru_RU" w:bidi="ru_RU"/>
        </w:rPr>
        <w:t xml:space="preserve">; </w:t>
      </w:r>
      <w:hyperlink r:id="rId83">
        <w:r>
          <w:rPr>
            <w:lang w:val="ru_RU" w:bidi="ru_RU"/>
          </w:rPr>
          <w:rPr>
            <w:color w:val="0000EE"/>
            <w:u w:val="single"/>
          </w:rPr>
          <w:t>Мк. 8:34</w:t>
        </w:r>
      </w:hyperlink>
      <w:r>
        <w:rPr>
          <w:lang w:val="ru_RU" w:bidi="ru_RU"/>
        </w:rPr>
        <w:t xml:space="preserve">; </w:t>
      </w:r>
      <w:hyperlink r:id="rId84">
        <w:r>
          <w:rPr>
            <w:lang w:val="ru_RU" w:bidi="ru_RU"/>
          </w:rPr>
          <w:rPr>
            <w:color w:val="0000EE"/>
            <w:u w:val="single"/>
          </w:rPr>
          <w:t>Лк. 9:23</w:t>
        </w:r>
      </w:hyperlink>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4">
        <w:r>
          <w:rPr>
            <w:lang w:val="ru_RU" w:bidi="ru_RU"/>
          </w:rPr>
          <w:rPr>
            <w:color w:val="0000EE"/>
            <w:u w:val="single"/>
          </w:rPr>
          <w:t>Лк. 9:23</w:t>
        </w:r>
      </w:hyperlink>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5">
        <w:r>
          <w:rPr>
            <w:lang w:val="ru_RU" w:bidi="ru_RU"/>
          </w:rPr>
          <w:rPr>
            <w:color w:val="0000EE"/>
            <w:u w:val="single"/>
          </w:rPr>
          <w:t>Послании к Римлянам 6:1–8</w:t>
        </w:r>
      </w:hyperlink>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4">
        <w:r>
          <w:rPr>
            <w:lang w:val="ru_RU" w:bidi="ru_RU"/>
          </w:rPr>
          <w:rPr>
            <w:color w:val="0000EE"/>
            <w:u w:val="single"/>
          </w:rPr>
          <w:t>Рим. 6:6</w:t>
        </w:r>
      </w:hyperlink>
      <w:r>
        <w:rPr>
          <w:lang w:val="ru_RU" w:bidi="ru_RU"/>
        </w:rPr>
        <w:t xml:space="preserve">). Как далее говорится во </w:t>
      </w:r>
      <w:hyperlink r:id="rId86">
        <w:r>
          <w:rPr>
            <w:lang w:val="ru_RU" w:bidi="ru_RU"/>
          </w:rPr>
          <w:rPr>
            <w:color w:val="0000EE"/>
            <w:u w:val="single"/>
          </w:rPr>
          <w:t>Втором послании к Коринфянам 5:14–17</w:t>
        </w:r>
      </w:hyperlink>
      <w:r>
        <w:rPr>
          <w:lang w:val="ru_RU" w:bidi="ru_RU"/>
        </w:rPr>
        <w:t>, верующий участвует в смерти и воскресении Христа, так что прежняя жизнь прошла и наступила новая (</w:t>
      </w:r>
      <w:hyperlink r:id="rId87">
        <w:r>
          <w:rPr>
            <w:lang w:val="ru_RU" w:bidi="ru_RU"/>
          </w:rPr>
          <w:rPr>
            <w:color w:val="0000EE"/>
            <w:u w:val="single"/>
          </w:rPr>
          <w:t>5:17</w:t>
        </w:r>
      </w:hyperlink>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8">
        <w:r>
          <w:rPr>
            <w:lang w:val="ru_RU" w:bidi="ru_RU"/>
          </w:rPr>
          <w:rPr>
            <w:color w:val="0000EE"/>
            <w:u w:val="single"/>
          </w:rPr>
          <w:t>Гал. 2:20</w:t>
        </w:r>
      </w:hyperlink>
      <w:r>
        <w:rPr>
          <w:lang w:val="ru_RU" w:bidi="ru_RU"/>
        </w:rPr>
        <w:t>); «плоть с её страстями и похотями» «распинается» (</w:t>
      </w:r>
      <w:hyperlink r:id="rId89">
        <w:r>
          <w:rPr>
            <w:lang w:val="ru_RU" w:bidi="ru_RU"/>
          </w:rPr>
          <w:rPr>
            <w:color w:val="0000EE"/>
            <w:u w:val="single"/>
          </w:rPr>
          <w:t>5:24</w:t>
        </w:r>
      </w:hyperlink>
      <w:r>
        <w:rPr>
          <w:lang w:val="ru_RU" w:bidi="ru_RU"/>
        </w:rPr>
        <w:t>); и теперь я «не хочу хвалиться, разве только крестом Господа нашего Иисуса Христа, которым для меня мир распят, и я для мира» (</w:t>
      </w:r>
      <w:hyperlink r:id="rId90">
        <w:r>
          <w:rPr>
            <w:lang w:val="ru_RU" w:bidi="ru_RU"/>
          </w:rPr>
          <w:rPr>
            <w:color w:val="0000EE"/>
            <w:u w:val="single"/>
          </w:rPr>
          <w:t>6:14</w:t>
        </w:r>
      </w:hyperlink>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91">
        <w:r>
          <w:rPr>
            <w:lang w:val="ru_RU" w:bidi="ru_RU"/>
          </w:rPr>
          <w:rPr>
            <w:color w:val="0000EE"/>
            <w:u w:val="single"/>
          </w:rPr>
          <w:t>1Паралипоменон 1–9</w:t>
        </w:r>
      </w:hyperlink>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hyperlink r:id="rId92">
        <w:r>
          <w:rPr>
            <w:lang w:val="ru_RU" w:bidi="ru_RU"/>
          </w:rPr>
          <w:rPr>
            <w:color w:val="0000EE"/>
            <w:u w:val="single"/>
          </w:rPr>
          <w:t>Неем.7:5</w:t>
        </w:r>
      </w:hyperlink>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3">
        <w:r>
          <w:rPr>
            <w:lang w:val="ru_RU" w:bidi="ru_RU"/>
          </w:rPr>
          <w:rPr>
            <w:color w:val="0000EE"/>
            <w:u w:val="single"/>
          </w:rPr>
          <w:t>Первом послании к Тимофею 1:4</w:t>
        </w:r>
      </w:hyperlink>
      <w:r>
        <w:rPr>
          <w:lang w:val="ru_RU" w:bidi="ru_RU"/>
        </w:rPr>
        <w:t xml:space="preserve">, </w:t>
      </w:r>
      <w:hyperlink r:id="rId94">
        <w:r>
          <w:rPr>
            <w:lang w:val="ru_RU" w:bidi="ru_RU"/>
          </w:rPr>
          <w:rPr>
            <w:color w:val="0000EE"/>
            <w:u w:val="single"/>
          </w:rPr>
          <w:t>Послании к Титу 3:9</w:t>
        </w:r>
      </w:hyperlink>
      <w:r>
        <w:rPr>
          <w:lang w:val="ru_RU" w:bidi="ru_RU"/>
        </w:rPr>
        <w:t xml:space="preserve"> («родословия»), а также в </w:t>
      </w:r>
      <w:hyperlink r:id="rId95">
        <w:r>
          <w:rPr>
            <w:lang w:val="ru_RU" w:bidi="ru_RU"/>
          </w:rPr>
          <w:rPr>
            <w:color w:val="0000EE"/>
            <w:u w:val="single"/>
          </w:rPr>
          <w:t>Евангелии от Матфея 1:1</w:t>
        </w:r>
      </w:hyperlink>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hyperlink r:id="rId96">
        <w:r>
          <w:rPr>
            <w:lang w:val="ru_RU" w:bidi="ru_RU"/>
          </w:rPr>
          <w:rPr>
            <w:color w:val="0000EE"/>
            <w:u w:val="single"/>
          </w:rPr>
          <w:t>Чис.1:2–3</w:t>
        </w:r>
      </w:hyperlink>
      <w:r>
        <w:rPr>
          <w:lang w:val="ru_RU" w:bidi="ru_RU"/>
        </w:rPr>
        <w:t>). Положение во время стоянки и во время выхода из Египта тоже определялось принадлежностью к определенному колену и семье (</w:t>
      </w:r>
      <w:hyperlink r:id="rId97">
        <w:r>
          <w:rPr>
            <w:lang w:val="ru_RU" w:bidi="ru_RU"/>
          </w:rPr>
          <w:rPr>
            <w:color w:val="0000EE"/>
            <w:u w:val="single"/>
          </w:rPr>
          <w:t>2:2, 17</w:t>
        </w:r>
      </w:hyperlink>
      <w:r>
        <w:rPr>
          <w:lang w:val="ru_RU" w:bidi="ru_RU"/>
        </w:rPr>
        <w:t xml:space="preserve">; </w:t>
      </w:r>
      <w:hyperlink r:id="rId98">
        <w:r>
          <w:rPr>
            <w:lang w:val="ru_RU" w:bidi="ru_RU"/>
          </w:rPr>
          <w:rPr>
            <w:color w:val="0000EE"/>
            <w:u w:val="single"/>
          </w:rPr>
          <w:t>10:11–28</w:t>
        </w:r>
      </w:hyperlink>
      <w:r>
        <w:rPr>
          <w:lang w:val="ru_RU" w:bidi="ru_RU"/>
        </w:rPr>
        <w:t>). Кроме того, Божьи благословения передавались от члена семьи к его потомкам (</w:t>
      </w:r>
      <w:hyperlink r:id="rId99">
        <w:r>
          <w:rPr>
            <w:lang w:val="ru_RU" w:bidi="ru_RU"/>
          </w:rPr>
          <w:rPr>
            <w:color w:val="0000EE"/>
            <w:u w:val="single"/>
          </w:rPr>
          <w:t>Быт. 27</w:t>
        </w:r>
      </w:hyperlink>
      <w:r>
        <w:rPr>
          <w:lang w:val="ru_RU" w:bidi="ru_RU"/>
        </w:rPr>
        <w:t>). Чтобы доказать чистоту народа (</w:t>
      </w:r>
      <w:hyperlink r:id="rId100">
        <w:r>
          <w:rPr>
            <w:lang w:val="ru_RU" w:bidi="ru_RU"/>
          </w:rPr>
          <w:rPr>
            <w:color w:val="0000EE"/>
            <w:u w:val="single"/>
          </w:rPr>
          <w:t>Втор. 7:1–4</w:t>
        </w:r>
      </w:hyperlink>
      <w:r>
        <w:rPr>
          <w:lang w:val="ru_RU" w:bidi="ru_RU"/>
        </w:rPr>
        <w:t xml:space="preserve">; </w:t>
      </w:r>
      <w:hyperlink r:id="rId101">
        <w:r>
          <w:rPr>
            <w:lang w:val="ru_RU" w:bidi="ru_RU"/>
          </w:rPr>
          <w:rPr>
            <w:color w:val="0000EE"/>
            <w:u w:val="single"/>
          </w:rPr>
          <w:t>23:1–8</w:t>
        </w:r>
      </w:hyperlink>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2">
        <w:r>
          <w:rPr>
            <w:lang w:val="ru_RU" w:bidi="ru_RU"/>
          </w:rPr>
          <w:rPr>
            <w:color w:val="0000EE"/>
            <w:u w:val="single"/>
          </w:rPr>
          <w:t>Езд. 2:59–63</w:t>
        </w:r>
      </w:hyperlink>
      <w:r>
        <w:rPr>
          <w:lang w:val="ru_RU" w:bidi="ru_RU"/>
        </w:rPr>
        <w:t xml:space="preserve">; </w:t>
      </w:r>
      <w:hyperlink r:id="rId103">
        <w:r>
          <w:rPr>
            <w:lang w:val="ru_RU" w:bidi="ru_RU"/>
          </w:rPr>
          <w:rPr>
            <w:color w:val="0000EE"/>
            <w:u w:val="single"/>
          </w:rPr>
          <w:t>10:9–44</w:t>
        </w:r>
      </w:hyperlink>
      <w:r>
        <w:rPr>
          <w:lang w:val="ru_RU" w:bidi="ru_RU"/>
        </w:rPr>
        <w:t>; Неем. 13:</w:t>
      </w:r>
      <w:hyperlink r:id="rId104">
        <w:r>
          <w:rPr>
            <w:lang w:val="ru_RU" w:bidi="ru_RU"/>
          </w:rPr>
          <w:rPr>
            <w:color w:val="0000EE"/>
            <w:u w:val="single"/>
          </w:rPr>
          <w:t>23–28</w:t>
        </w:r>
      </w:hyperlink>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hyperlink r:id="rId105">
        <w:r>
          <w:rPr>
            <w:lang w:val="ru_RU" w:bidi="ru_RU"/>
          </w:rPr>
          <w:rPr>
            <w:color w:val="0000EE"/>
            <w:u w:val="single"/>
          </w:rPr>
          <w:t>Быт. 11:29</w:t>
        </w:r>
      </w:hyperlink>
      <w:r>
        <w:rPr>
          <w:lang w:val="ru_RU" w:bidi="ru_RU"/>
        </w:rPr>
        <w:t xml:space="preserve">, Сара и Милка; </w:t>
      </w:r>
      <w:hyperlink r:id="rId106">
        <w:r>
          <w:rPr>
            <w:lang w:val="ru_RU" w:bidi="ru_RU"/>
          </w:rPr>
          <w:rPr>
            <w:color w:val="0000EE"/>
            <w:u w:val="single"/>
          </w:rPr>
          <w:t>22:23</w:t>
        </w:r>
      </w:hyperlink>
      <w:r>
        <w:rPr>
          <w:lang w:val="ru_RU" w:bidi="ru_RU"/>
        </w:rPr>
        <w:t xml:space="preserve">, Ревекка; и </w:t>
      </w:r>
      <w:hyperlink r:id="rId107">
        <w:r>
          <w:rPr>
            <w:lang w:val="ru_RU" w:bidi="ru_RU"/>
          </w:rPr>
          <w:rPr>
            <w:color w:val="0000EE"/>
            <w:u w:val="single"/>
          </w:rPr>
          <w:t>Чис. 26:33–27:11</w:t>
        </w:r>
      </w:hyperlink>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8">
        <w:r>
          <w:rPr>
            <w:lang w:val="ru_RU" w:bidi="ru_RU"/>
          </w:rPr>
          <w:rPr>
            <w:color w:val="0000EE"/>
            <w:u w:val="single"/>
          </w:rPr>
          <w:t>Евангелиях от Матфея 1</w:t>
        </w:r>
      </w:hyperlink>
      <w:r>
        <w:rPr>
          <w:lang w:val="ru_RU" w:bidi="ru_RU"/>
        </w:rPr>
        <w:t xml:space="preserve"> и </w:t>
      </w:r>
      <w:hyperlink r:id="rId109">
        <w:r>
          <w:rPr>
            <w:lang w:val="ru_RU" w:bidi="ru_RU"/>
          </w:rPr>
          <w:rPr>
            <w:color w:val="0000EE"/>
            <w:u w:val="single"/>
          </w:rPr>
          <w:t>Луки 3</w:t>
        </w:r>
      </w:hyperlink>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hyperlink r:id="rId110">
        <w:r>
          <w:rPr>
            <w:lang w:val="ru_RU" w:bidi="ru_RU"/>
          </w:rPr>
          <w:rPr>
            <w:color w:val="0000EE"/>
            <w:u w:val="single"/>
          </w:rPr>
          <w:t>Бытие 4:17–22</w:t>
        </w:r>
      </w:hyperlink>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11">
        <w:r>
          <w:rPr>
            <w:lang w:val="ru_RU" w:bidi="ru_RU"/>
          </w:rPr>
          <w:rPr>
            <w:color w:val="0000EE"/>
            <w:u w:val="single"/>
          </w:rPr>
          <w:t>Бытие 4:25–26</w:t>
        </w:r>
      </w:hyperlink>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2">
        <w:r>
          <w:rPr>
            <w:lang w:val="ru_RU" w:bidi="ru_RU"/>
          </w:rPr>
          <w:rPr>
            <w:color w:val="0000EE"/>
            <w:u w:val="single"/>
          </w:rPr>
          <w:t>Бытие 5:1–32</w:t>
        </w:r>
      </w:hyperlink>
      <w:r>
        <w:rPr>
          <w:lang w:val="ru_RU" w:bidi="ru_RU"/>
        </w:rPr>
        <w:t xml:space="preserve"> (ср. </w:t>
      </w:r>
      <w:hyperlink r:id="rId113">
        <w:r>
          <w:rPr>
            <w:lang w:val="ru_RU" w:bidi="ru_RU"/>
          </w:rPr>
          <w:rPr>
            <w:color w:val="0000EE"/>
            <w:u w:val="single"/>
          </w:rPr>
          <w:t>1Пар.1:1–4</w:t>
        </w:r>
      </w:hyperlink>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hyperlink r:id="rId114">
        <w:r>
          <w:rPr>
            <w:lang w:val="ru_RU" w:bidi="ru_RU"/>
          </w:rPr>
          <w:rPr>
            <w:color w:val="0000EE"/>
            <w:u w:val="single"/>
          </w:rPr>
          <w:t>Бытие 10:1–32</w:t>
        </w:r>
      </w:hyperlink>
      <w:r>
        <w:rPr>
          <w:lang w:val="ru_RU" w:bidi="ru_RU"/>
        </w:rPr>
        <w:t xml:space="preserve"> (ср. </w:t>
      </w:r>
      <w:hyperlink r:id="rId115">
        <w:r>
          <w:rPr>
            <w:lang w:val="ru_RU" w:bidi="ru_RU"/>
          </w:rPr>
          <w:rPr>
            <w:color w:val="0000EE"/>
            <w:u w:val="single"/>
          </w:rPr>
          <w:t>1Пар. 1:4–23</w:t>
        </w:r>
      </w:hyperlink>
      <w:r>
        <w:rPr>
          <w:lang w:val="ru_RU" w:bidi="ru_RU"/>
        </w:rPr>
        <w:t xml:space="preserve">) содержит список народов, часто называемый «таблицей народов», произошедших от сынов Ноя (Сима, Хама и Иафета). В </w:t>
      </w:r>
      <w:hyperlink r:id="rId116">
        <w:r>
          <w:rPr>
            <w:lang w:val="ru_RU" w:bidi="ru_RU"/>
          </w:rPr>
          <w:rPr>
            <w:color w:val="0000EE"/>
            <w:u w:val="single"/>
          </w:rPr>
          <w:t>Бытие 11:10–26</w:t>
        </w:r>
      </w:hyperlink>
      <w:r>
        <w:rPr>
          <w:lang w:val="ru_RU" w:bidi="ru_RU"/>
        </w:rPr>
        <w:t xml:space="preserve"> (ср. </w:t>
      </w:r>
      <w:hyperlink r:id="rId117">
        <w:r>
          <w:rPr>
            <w:lang w:val="ru_RU" w:bidi="ru_RU"/>
          </w:rPr>
          <w:rPr>
            <w:color w:val="0000EE"/>
            <w:u w:val="single"/>
          </w:rPr>
          <w:t>1Пар. 1:24–27</w:t>
        </w:r>
      </w:hyperlink>
      <w:r>
        <w:rPr>
          <w:lang w:val="ru_RU" w:bidi="ru_RU"/>
        </w:rPr>
        <w:t xml:space="preserve">) можно проследить потомков Сима до Авраама, а в </w:t>
      </w:r>
      <w:hyperlink r:id="rId118">
        <w:r>
          <w:rPr>
            <w:lang w:val="ru_RU" w:bidi="ru_RU"/>
          </w:rPr>
          <w:rPr>
            <w:color w:val="0000EE"/>
            <w:u w:val="single"/>
          </w:rPr>
          <w:t>Бытие 11:27–30</w:t>
        </w:r>
      </w:hyperlink>
      <w:r>
        <w:rPr>
          <w:lang w:val="ru_RU" w:bidi="ru_RU"/>
        </w:rPr>
        <w:t xml:space="preserve"> (см. также </w:t>
      </w:r>
      <w:hyperlink r:id="rId119">
        <w:r>
          <w:rPr>
            <w:lang w:val="ru_RU" w:bidi="ru_RU"/>
          </w:rPr>
          <w:rPr>
            <w:color w:val="0000EE"/>
            <w:u w:val="single"/>
          </w:rPr>
          <w:t>Быт.22:20–24</w:t>
        </w:r>
      </w:hyperlink>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hyperlink r:id="rId120">
        <w:r>
          <w:rPr>
            <w:lang w:val="ru_RU" w:bidi="ru_RU"/>
          </w:rPr>
          <w:rPr>
            <w:color w:val="0000EE"/>
            <w:u w:val="single"/>
          </w:rPr>
          <w:t>Бытие 16:15</w:t>
        </w:r>
      </w:hyperlink>
      <w:r>
        <w:rPr>
          <w:lang w:val="ru_RU" w:bidi="ru_RU"/>
        </w:rPr>
        <w:t xml:space="preserve">, </w:t>
      </w:r>
      <w:hyperlink r:id="rId121">
        <w:r>
          <w:rPr>
            <w:lang w:val="ru_RU" w:bidi="ru_RU"/>
          </w:rPr>
          <w:rPr>
            <w:color w:val="0000EE"/>
            <w:u w:val="single"/>
          </w:rPr>
          <w:t>21:1–3</w:t>
        </w:r>
      </w:hyperlink>
      <w:r>
        <w:rPr>
          <w:lang w:val="ru_RU" w:bidi="ru_RU"/>
        </w:rPr>
        <w:t xml:space="preserve"> и </w:t>
      </w:r>
      <w:hyperlink r:id="rId122">
        <w:r>
          <w:rPr>
            <w:lang w:val="ru_RU" w:bidi="ru_RU"/>
          </w:rPr>
          <w:rPr>
            <w:color w:val="0000EE"/>
            <w:u w:val="single"/>
          </w:rPr>
          <w:t>25:1–4</w:t>
        </w:r>
      </w:hyperlink>
      <w:r>
        <w:rPr>
          <w:lang w:val="ru_RU" w:bidi="ru_RU"/>
        </w:rPr>
        <w:t xml:space="preserve"> (где арабы представлены как прямые потомки Авраама; ср. </w:t>
      </w:r>
      <w:hyperlink r:id="rId123">
        <w:r>
          <w:rPr>
            <w:lang w:val="ru_RU" w:bidi="ru_RU"/>
          </w:rPr>
          <w:rPr>
            <w:color w:val="0000EE"/>
            <w:u w:val="single"/>
          </w:rPr>
          <w:t>1Пар. 1:28–34</w:t>
        </w:r>
      </w:hyperlink>
      <w:r>
        <w:rPr>
          <w:lang w:val="ru_RU" w:bidi="ru_RU"/>
        </w:rPr>
        <w:t xml:space="preserve">). </w:t>
      </w:r>
      <w:hyperlink r:id="rId124">
        <w:r>
          <w:rPr>
            <w:lang w:val="ru_RU" w:bidi="ru_RU"/>
          </w:rPr>
          <w:rPr>
            <w:color w:val="0000EE"/>
            <w:u w:val="single"/>
          </w:rPr>
          <w:t>Бытие 19:37–38</w:t>
        </w:r>
      </w:hyperlink>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5">
        <w:r>
          <w:rPr>
            <w:lang w:val="ru_RU" w:bidi="ru_RU"/>
          </w:rPr>
          <w:rPr>
            <w:color w:val="0000EE"/>
            <w:u w:val="single"/>
          </w:rPr>
          <w:t>Быт. 29:31–30:24</w:t>
        </w:r>
      </w:hyperlink>
      <w:r>
        <w:rPr>
          <w:lang w:val="ru_RU" w:bidi="ru_RU"/>
        </w:rPr>
        <w:t xml:space="preserve">; </w:t>
      </w:r>
      <w:hyperlink r:id="rId126">
        <w:r>
          <w:rPr>
            <w:lang w:val="ru_RU" w:bidi="ru_RU"/>
          </w:rPr>
          <w:rPr>
            <w:color w:val="0000EE"/>
            <w:u w:val="single"/>
          </w:rPr>
          <w:t>35:16–26</w:t>
        </w:r>
      </w:hyperlink>
      <w:r>
        <w:rPr>
          <w:lang w:val="ru_RU" w:bidi="ru_RU"/>
        </w:rPr>
        <w:t>). Исав считается прародителем идумеев; его потомки идумеи происходят от трех жён (</w:t>
      </w:r>
      <w:hyperlink r:id="rId127">
        <w:r>
          <w:rPr>
            <w:lang w:val="ru_RU" w:bidi="ru_RU"/>
          </w:rPr>
          <w:rPr>
            <w:color w:val="0000EE"/>
            <w:u w:val="single"/>
          </w:rPr>
          <w:t>Быт. 26:34</w:t>
        </w:r>
      </w:hyperlink>
      <w:r>
        <w:rPr>
          <w:lang w:val="ru_RU" w:bidi="ru_RU"/>
        </w:rPr>
        <w:t xml:space="preserve">; </w:t>
      </w:r>
      <w:hyperlink r:id="rId128">
        <w:r>
          <w:rPr>
            <w:lang w:val="ru_RU" w:bidi="ru_RU"/>
          </w:rPr>
          <w:rPr>
            <w:color w:val="0000EE"/>
            <w:u w:val="single"/>
          </w:rPr>
          <w:t>36:1–43</w:t>
        </w:r>
      </w:hyperlink>
      <w:r>
        <w:rPr>
          <w:lang w:val="ru_RU" w:bidi="ru_RU"/>
        </w:rPr>
        <w:t xml:space="preserve">; </w:t>
      </w:r>
      <w:hyperlink r:id="rId129">
        <w:r>
          <w:rPr>
            <w:lang w:val="ru_RU" w:bidi="ru_RU"/>
          </w:rPr>
          <w:rPr>
            <w:color w:val="0000EE"/>
            <w:u w:val="single"/>
          </w:rPr>
          <w:t>1Пар. 1:35–54</w:t>
        </w:r>
      </w:hyperlink>
      <w:r>
        <w:rPr>
          <w:lang w:val="ru_RU" w:bidi="ru_RU"/>
        </w:rPr>
        <w:t xml:space="preserve">). Список семьи Иакова во время его переселения в Египет, насчитывающий 70 человек, можно найти в </w:t>
      </w:r>
      <w:hyperlink r:id="rId130">
        <w:r>
          <w:rPr>
            <w:lang w:val="ru_RU" w:bidi="ru_RU"/>
          </w:rPr>
          <w:rPr>
            <w:color w:val="0000EE"/>
            <w:u w:val="single"/>
          </w:rPr>
          <w:t>Бытие 46:1–27</w:t>
        </w:r>
      </w:hyperlink>
      <w:r>
        <w:rPr>
          <w:lang w:val="ru_RU" w:bidi="ru_RU"/>
        </w:rPr>
        <w:t xml:space="preserve"> (ср. </w:t>
      </w:r>
      <w:hyperlink r:id="rId131">
        <w:r>
          <w:rPr>
            <w:lang w:val="ru_RU" w:bidi="ru_RU"/>
          </w:rPr>
          <w:rPr>
            <w:color w:val="0000EE"/>
            <w:u w:val="single"/>
          </w:rPr>
          <w:t>Исх. 6:14–16</w:t>
        </w:r>
      </w:hyperlink>
      <w:r>
        <w:rPr>
          <w:lang w:val="ru_RU" w:bidi="ru_RU"/>
        </w:rPr>
        <w:t xml:space="preserve">; </w:t>
      </w:r>
      <w:hyperlink r:id="rId132">
        <w:r>
          <w:rPr>
            <w:lang w:val="ru_RU" w:bidi="ru_RU"/>
          </w:rPr>
          <w:rPr>
            <w:color w:val="0000EE"/>
            <w:u w:val="single"/>
          </w:rPr>
          <w:t>Чис. 26:1–51</w:t>
        </w:r>
      </w:hyperlink>
      <w:r>
        <w:rPr>
          <w:lang w:val="ru_RU" w:bidi="ru_RU"/>
        </w:rPr>
        <w:t xml:space="preserve">; </w:t>
      </w:r>
      <w:hyperlink r:id="rId133">
        <w:r>
          <w:rPr>
            <w:lang w:val="ru_RU" w:bidi="ru_RU"/>
          </w:rPr>
          <w:rPr>
            <w:color w:val="0000EE"/>
            <w:u w:val="single"/>
          </w:rPr>
          <w:t>1Пар. 2–8</w:t>
        </w:r>
      </w:hyperlink>
      <w:r>
        <w:rPr>
          <w:lang w:val="ru_RU" w:bidi="ru_RU"/>
        </w:rPr>
        <w:t xml:space="preserve">). Частичный список глав прародителей колен Рувима, Симеона и Левия находится в книге </w:t>
      </w:r>
      <w:hyperlink r:id="rId134">
        <w:r>
          <w:rPr>
            <w:lang w:val="ru_RU" w:bidi="ru_RU"/>
          </w:rPr>
          <w:rPr>
            <w:color w:val="0000EE"/>
            <w:u w:val="single"/>
          </w:rPr>
          <w:t>Исход 6:14–25</w:t>
        </w:r>
      </w:hyperlink>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5">
        <w:r>
          <w:rPr>
            <w:lang w:val="ru_RU" w:bidi="ru_RU"/>
          </w:rPr>
          <w:rPr>
            <w:color w:val="0000EE"/>
            <w:u w:val="single"/>
          </w:rPr>
          <w:t>Чис. 1:4–54</w:t>
        </w:r>
      </w:hyperlink>
      <w:r>
        <w:rPr>
          <w:lang w:val="ru_RU" w:bidi="ru_RU"/>
        </w:rPr>
        <w:t xml:space="preserve">; </w:t>
      </w:r>
      <w:hyperlink r:id="rId136">
        <w:r>
          <w:rPr>
            <w:lang w:val="ru_RU" w:bidi="ru_RU"/>
          </w:rPr>
          <w:rPr>
            <w:color w:val="0000EE"/>
            <w:u w:val="single"/>
          </w:rPr>
          <w:t>2:2–33</w:t>
        </w:r>
      </w:hyperlink>
      <w:r>
        <w:rPr>
          <w:lang w:val="ru_RU" w:bidi="ru_RU"/>
        </w:rPr>
        <w:t>). В то же время была составлена родословная семьи Аарона, и была проведена отдельная перепись левитов (</w:t>
      </w:r>
      <w:hyperlink r:id="rId137">
        <w:r>
          <w:rPr>
            <w:lang w:val="ru_RU" w:bidi="ru_RU"/>
          </w:rPr>
          <w:rPr>
            <w:color w:val="0000EE"/>
            <w:u w:val="single"/>
          </w:rPr>
          <w:t>3:1–39</w:t>
        </w:r>
      </w:hyperlink>
      <w:r>
        <w:rPr>
          <w:lang w:val="ru_RU" w:bidi="ru_RU"/>
        </w:rPr>
        <w:t xml:space="preserve">). Список из 12 соглядатаев, которые исследовали землю, и колен, которые они представляли, приводится в книге </w:t>
      </w:r>
      <w:hyperlink r:id="rId138">
        <w:r>
          <w:rPr>
            <w:lang w:val="ru_RU" w:bidi="ru_RU"/>
          </w:rPr>
          <w:rPr>
            <w:color w:val="0000EE"/>
            <w:u w:val="single"/>
          </w:rPr>
          <w:t>Числа 13:4–16</w:t>
        </w:r>
      </w:hyperlink>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9">
        <w:r>
          <w:rPr>
            <w:lang w:val="ru_RU" w:bidi="ru_RU"/>
          </w:rPr>
          <w:rPr>
            <w:color w:val="0000EE"/>
            <w:u w:val="single"/>
          </w:rPr>
          <w:t>26:4–51, 57–62</w:t>
        </w:r>
      </w:hyperlink>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40">
        <w:r>
          <w:rPr>
            <w:lang w:val="ru_RU" w:bidi="ru_RU"/>
          </w:rPr>
          <w:rPr>
            <w:color w:val="0000EE"/>
            <w:u w:val="single"/>
          </w:rPr>
          <w:t>34:16–29</w:t>
        </w:r>
      </w:hyperlink>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41">
        <w:r>
          <w:rPr>
            <w:lang w:val="ru_RU" w:bidi="ru_RU"/>
          </w:rPr>
          <w:rPr>
            <w:color w:val="0000EE"/>
            <w:u w:val="single"/>
          </w:rPr>
          <w:t>1Пар. 11:1–2Пар. 36:21</w:t>
        </w:r>
      </w:hyperlink>
      <w:r>
        <w:rPr>
          <w:lang w:val="ru_RU" w:bidi="ru_RU"/>
        </w:rPr>
        <w:t xml:space="preserve">), являлись потомками Давида. Список детей Давида можно найти во </w:t>
      </w:r>
      <w:hyperlink r:id="rId142">
        <w:r>
          <w:rPr>
            <w:lang w:val="ru_RU" w:bidi="ru_RU"/>
          </w:rPr>
          <w:rPr>
            <w:color w:val="0000EE"/>
            <w:u w:val="single"/>
          </w:rPr>
          <w:t>Второй книге Царств 3:2–5</w:t>
        </w:r>
      </w:hyperlink>
      <w:r>
        <w:rPr>
          <w:lang w:val="ru_RU" w:bidi="ru_RU"/>
        </w:rPr>
        <w:t xml:space="preserve"> и </w:t>
      </w:r>
      <w:hyperlink r:id="rId143">
        <w:r>
          <w:rPr>
            <w:lang w:val="ru_RU" w:bidi="ru_RU"/>
          </w:rPr>
          <w:rPr>
            <w:color w:val="0000EE"/>
            <w:u w:val="single"/>
          </w:rPr>
          <w:t>5:14–16</w:t>
        </w:r>
      </w:hyperlink>
      <w:r>
        <w:rPr>
          <w:lang w:val="ru_RU" w:bidi="ru_RU"/>
        </w:rPr>
        <w:t xml:space="preserve"> (ср. </w:t>
      </w:r>
      <w:hyperlink r:id="rId144">
        <w:r>
          <w:rPr>
            <w:lang w:val="ru_RU" w:bidi="ru_RU"/>
          </w:rPr>
          <w:rPr>
            <w:color w:val="0000EE"/>
            <w:u w:val="single"/>
          </w:rPr>
          <w:t>1Пар. 3:1–9</w:t>
        </w:r>
      </w:hyperlink>
      <w:r>
        <w:rPr>
          <w:lang w:val="ru_RU" w:bidi="ru_RU"/>
        </w:rPr>
        <w:t xml:space="preserve">; </w:t>
      </w:r>
      <w:hyperlink r:id="rId145">
        <w:r>
          <w:rPr>
            <w:lang w:val="ru_RU" w:bidi="ru_RU"/>
          </w:rPr>
          <w:rPr>
            <w:color w:val="0000EE"/>
            <w:u w:val="single"/>
          </w:rPr>
          <w:t>14:4–7</w:t>
        </w:r>
      </w:hyperlink>
      <w:r>
        <w:rPr>
          <w:lang w:val="ru_RU" w:bidi="ru_RU"/>
        </w:rPr>
        <w:t xml:space="preserve">). Его сильные, элитная группа воинов, названы поименно во </w:t>
      </w:r>
      <w:hyperlink r:id="rId146">
        <w:r>
          <w:rPr>
            <w:lang w:val="ru_RU" w:bidi="ru_RU"/>
          </w:rPr>
          <w:rPr>
            <w:color w:val="0000EE"/>
            <w:u w:val="single"/>
          </w:rPr>
          <w:t>Второй книге Царств 23:8–39</w:t>
        </w:r>
      </w:hyperlink>
      <w:r>
        <w:rPr>
          <w:lang w:val="ru_RU" w:bidi="ru_RU"/>
        </w:rPr>
        <w:t xml:space="preserve"> (ср. </w:t>
      </w:r>
      <w:hyperlink r:id="rId147">
        <w:r>
          <w:rPr>
            <w:lang w:val="ru_RU" w:bidi="ru_RU"/>
          </w:rPr>
          <w:rPr>
            <w:color w:val="0000EE"/>
            <w:u w:val="single"/>
          </w:rPr>
          <w:t>1Пар. 11:10–47</w:t>
        </w:r>
      </w:hyperlink>
      <w:r>
        <w:rPr>
          <w:lang w:val="ru_RU" w:bidi="ru_RU"/>
        </w:rPr>
        <w:t xml:space="preserve">). Список новобранцев, присоединившихся к нему в Секелаге, приведён в </w:t>
      </w:r>
      <w:hyperlink r:id="rId148">
        <w:r>
          <w:rPr>
            <w:lang w:val="ru_RU" w:bidi="ru_RU"/>
          </w:rPr>
          <w:rPr>
            <w:color w:val="0000EE"/>
            <w:u w:val="single"/>
          </w:rPr>
          <w:t>Первой книге Паралипоменон 12:1–22</w:t>
        </w:r>
      </w:hyperlink>
      <w:r>
        <w:rPr>
          <w:lang w:val="ru_RU" w:bidi="ru_RU"/>
        </w:rPr>
        <w:t xml:space="preserve">. Имена музыкантов и привратников, служивших в то время, когда ковчег привезли в Иерусалим, приведены в </w:t>
      </w:r>
      <w:hyperlink r:id="rId149">
        <w:r>
          <w:rPr>
            <w:lang w:val="ru_RU" w:bidi="ru_RU"/>
          </w:rPr>
          <w:rPr>
            <w:color w:val="0000EE"/>
            <w:u w:val="single"/>
          </w:rPr>
          <w:t>Первой книге Паралипоменон 15:1–24</w:t>
        </w:r>
      </w:hyperlink>
      <w:r>
        <w:rPr>
          <w:lang w:val="ru_RU" w:bidi="ru_RU"/>
        </w:rPr>
        <w:t xml:space="preserve"> (ср. </w:t>
      </w:r>
      <w:hyperlink r:id="rId150">
        <w:r>
          <w:rPr>
            <w:lang w:val="ru_RU" w:bidi="ru_RU"/>
          </w:rPr>
          <w:rPr>
            <w:color w:val="0000EE"/>
            <w:u w:val="single"/>
          </w:rPr>
          <w:t>1Пар. 16:5–6, 37–43</w:t>
        </w:r>
      </w:hyperlink>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51">
        <w:r>
          <w:rPr>
            <w:lang w:val="ru_RU" w:bidi="ru_RU"/>
          </w:rPr>
          <w:rPr>
            <w:color w:val="0000EE"/>
            <w:u w:val="single"/>
          </w:rPr>
          <w:t>Первой книге Паралипоменон 23–27</w:t>
        </w:r>
      </w:hyperlink>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2">
        <w:r>
          <w:rPr>
            <w:lang w:val="ru_RU" w:bidi="ru_RU"/>
          </w:rPr>
          <w:rPr>
            <w:color w:val="0000EE"/>
            <w:u w:val="single"/>
          </w:rPr>
          <w:t>3Цар. 4:1–19</w:t>
        </w:r>
      </w:hyperlink>
      <w:r>
        <w:rPr>
          <w:lang w:val="ru_RU" w:bidi="ru_RU"/>
        </w:rPr>
        <w:t>). Родословие одного из пророков прослеживается на протяжении четырех поколений (</w:t>
      </w:r>
      <w:hyperlink r:id="rId153">
        <w:r>
          <w:rPr>
            <w:lang w:val="ru_RU" w:bidi="ru_RU"/>
          </w:rPr>
          <w:rPr>
            <w:color w:val="0000EE"/>
            <w:u w:val="single"/>
          </w:rPr>
          <w:t>Соф. 1:1</w:t>
        </w:r>
      </w:hyperlink>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4">
        <w:r>
          <w:rPr>
            <w:lang w:val="ru_RU" w:bidi="ru_RU"/>
          </w:rPr>
          <w:rPr>
            <w:color w:val="0000EE"/>
            <w:u w:val="single"/>
          </w:rPr>
          <w:t>Книге Ездры 2:1–70</w:t>
        </w:r>
      </w:hyperlink>
      <w:r>
        <w:rPr>
          <w:lang w:val="ru_RU" w:bidi="ru_RU"/>
        </w:rPr>
        <w:t xml:space="preserve"> (ср. </w:t>
      </w:r>
      <w:hyperlink r:id="rId155">
        <w:r>
          <w:rPr>
            <w:lang w:val="ru_RU" w:bidi="ru_RU"/>
          </w:rPr>
          <w:rPr>
            <w:color w:val="0000EE"/>
            <w:u w:val="single"/>
          </w:rPr>
          <w:t>Неем. 7:6–73</w:t>
        </w:r>
      </w:hyperlink>
      <w:r>
        <w:rPr>
          <w:lang w:val="ru_RU" w:bidi="ru_RU"/>
        </w:rPr>
        <w:t xml:space="preserve">, где находится такой же список). Список тех, кто вернулся с Ездрой, находится в </w:t>
      </w:r>
      <w:hyperlink r:id="rId156">
        <w:r>
          <w:rPr>
            <w:lang w:val="ru_RU" w:bidi="ru_RU"/>
          </w:rPr>
          <w:rPr>
            <w:color w:val="0000EE"/>
            <w:u w:val="single"/>
          </w:rPr>
          <w:t>8:1–20</w:t>
        </w:r>
      </w:hyperlink>
      <w:r>
        <w:rPr>
          <w:lang w:val="ru_RU" w:bidi="ru_RU"/>
        </w:rPr>
        <w:t>. Также можно найти родословную Ездры (</w:t>
      </w:r>
      <w:hyperlink r:id="rId157">
        <w:r>
          <w:rPr>
            <w:lang w:val="ru_RU" w:bidi="ru_RU"/>
          </w:rPr>
          <w:rPr>
            <w:color w:val="0000EE"/>
            <w:u w:val="single"/>
          </w:rPr>
          <w:t>Езд. 7:5</w:t>
        </w:r>
      </w:hyperlink>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8">
        <w:r>
          <w:rPr>
            <w:lang w:val="ru_RU" w:bidi="ru_RU"/>
          </w:rPr>
          <w:rPr>
            <w:color w:val="0000EE"/>
            <w:u w:val="single"/>
          </w:rPr>
          <w:t>Езд. 10:18–44</w:t>
        </w:r>
      </w:hyperlink>
      <w:r>
        <w:rPr>
          <w:lang w:val="ru_RU" w:bidi="ru_RU"/>
        </w:rPr>
        <w:t xml:space="preserve">). </w:t>
      </w:r>
      <w:hyperlink r:id="rId159">
        <w:r>
          <w:rPr>
            <w:lang w:val="ru_RU" w:bidi="ru_RU"/>
          </w:rPr>
          <w:rPr>
            <w:color w:val="0000EE"/>
            <w:u w:val="single"/>
          </w:rPr>
          <w:t>Неемия 8:4–7</w:t>
        </w:r>
      </w:hyperlink>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60">
        <w:r>
          <w:rPr>
            <w:lang w:val="ru_RU" w:bidi="ru_RU"/>
          </w:rPr>
          <w:rPr>
            <w:color w:val="0000EE"/>
            <w:u w:val="single"/>
          </w:rPr>
          <w:t>Неем. 10:1–27</w:t>
        </w:r>
      </w:hyperlink>
      <w:r>
        <w:rPr>
          <w:lang w:val="ru_RU" w:bidi="ru_RU"/>
        </w:rPr>
        <w:t>), а также списки жителей Иерусалима и других городов (</w:t>
      </w:r>
      <w:hyperlink r:id="rId161">
        <w:r>
          <w:rPr>
            <w:lang w:val="ru_RU" w:bidi="ru_RU"/>
          </w:rPr>
          <w:rPr>
            <w:color w:val="0000EE"/>
            <w:u w:val="single"/>
          </w:rPr>
          <w:t>11:3–36</w:t>
        </w:r>
      </w:hyperlink>
      <w:r>
        <w:rPr>
          <w:lang w:val="ru_RU" w:bidi="ru_RU"/>
        </w:rPr>
        <w:t>). Его особый интерес к священству можно заметить по спискам священников и левитов, которые вернулись с Зоровавелем (</w:t>
      </w:r>
      <w:hyperlink r:id="rId162">
        <w:r>
          <w:rPr>
            <w:lang w:val="ru_RU" w:bidi="ru_RU"/>
          </w:rPr>
          <w:rPr>
            <w:color w:val="0000EE"/>
            <w:u w:val="single"/>
          </w:rPr>
          <w:t>12:1–9</w:t>
        </w:r>
      </w:hyperlink>
      <w:r>
        <w:rPr>
          <w:lang w:val="ru_RU" w:bidi="ru_RU"/>
        </w:rPr>
        <w:t xml:space="preserve">), по спискам первосвященников от Иисуса до Иаддуя (ст. </w:t>
      </w:r>
      <w:hyperlink r:id="rId163">
        <w:r>
          <w:rPr>
            <w:lang w:val="ru_RU" w:bidi="ru_RU"/>
          </w:rPr>
          <w:rPr>
            <w:color w:val="0000EE"/>
            <w:u w:val="single"/>
          </w:rPr>
          <w:t>10–11</w:t>
        </w:r>
      </w:hyperlink>
      <w:r>
        <w:rPr>
          <w:lang w:val="ru_RU" w:bidi="ru_RU"/>
        </w:rPr>
        <w:t xml:space="preserve">), по спискам глав семейств священников (ст. </w:t>
      </w:r>
      <w:hyperlink r:id="rId164">
        <w:r>
          <w:rPr>
            <w:lang w:val="ru_RU" w:bidi="ru_RU"/>
          </w:rPr>
          <w:rPr>
            <w:color w:val="0000EE"/>
            <w:u w:val="single"/>
          </w:rPr>
          <w:t>12–21</w:t>
        </w:r>
      </w:hyperlink>
      <w:r>
        <w:rPr>
          <w:lang w:val="ru_RU" w:bidi="ru_RU"/>
        </w:rPr>
        <w:t xml:space="preserve">), по спискам левитов и привратников, которые служили под началом первосвященника (ст. </w:t>
      </w:r>
      <w:hyperlink r:id="rId165">
        <w:r>
          <w:rPr>
            <w:lang w:val="ru_RU" w:bidi="ru_RU"/>
          </w:rPr>
          <w:rPr>
            <w:color w:val="0000EE"/>
            <w:u w:val="single"/>
          </w:rPr>
          <w:t>22–26</w:t>
        </w:r>
      </w:hyperlink>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hyperlink r:id="rId166">
        <w:r>
          <w:rPr>
            <w:lang w:val="ru_RU" w:bidi="ru_RU"/>
          </w:rPr>
          <w:rPr>
            <w:color w:val="0000EE"/>
            <w:u w:val="single"/>
          </w:rPr>
          <w:t>31–42</w:t>
        </w:r>
      </w:hyperlink>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hyperlink r:id="rId167">
        <w:r>
          <w:rPr>
            <w:lang w:val="ru_RU" w:bidi="ru_RU"/>
          </w:rPr>
          <w:rPr>
            <w:color w:val="0000EE"/>
            <w:u w:val="single"/>
          </w:rPr>
          <w:t>1Пар. 1–8</w:t>
        </w:r>
      </w:hyperlink>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hyperlink r:id="rId168">
        <w:r>
          <w:rPr>
            <w:lang w:val="ru_RU" w:bidi="ru_RU"/>
          </w:rPr>
          <w:rPr>
            <w:color w:val="0000EE"/>
            <w:u w:val="single"/>
          </w:rPr>
          <w:t>Евангелии от Матфея 1:1–17</w:t>
        </w:r>
      </w:hyperlink>
      <w:r>
        <w:rPr>
          <w:lang w:val="ru_RU" w:bidi="ru_RU"/>
        </w:rPr>
        <w:t xml:space="preserve"> и </w:t>
      </w:r>
      <w:hyperlink r:id="rId169">
        <w:r>
          <w:rPr>
            <w:lang w:val="ru_RU" w:bidi="ru_RU"/>
          </w:rPr>
          <w:rPr>
            <w:color w:val="0000EE"/>
            <w:u w:val="single"/>
          </w:rPr>
          <w:t>Евангелии от Луки 3:23–38</w:t>
        </w:r>
      </w:hyperlink>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70">
        <w:r>
          <w:rPr>
            <w:lang w:val="ru_RU" w:bidi="ru_RU"/>
          </w:rPr>
          <w:rPr>
            <w:color w:val="0000EE"/>
            <w:u w:val="single"/>
          </w:rPr>
          <w:t>Втор.33:8–11</w:t>
        </w:r>
      </w:hyperlink>
      <w:r>
        <w:rPr>
          <w:lang w:val="ru_RU" w:bidi="ru_RU"/>
        </w:rPr>
        <w:t xml:space="preserve">; </w:t>
      </w:r>
      <w:hyperlink r:id="rId171">
        <w:r>
          <w:rPr>
            <w:lang w:val="ru_RU" w:bidi="ru_RU"/>
          </w:rPr>
          <w:rPr>
            <w:color w:val="0000EE"/>
            <w:u w:val="single"/>
          </w:rPr>
          <w:t>Ин.17:13</w:t>
        </w:r>
      </w:hyperlink>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2">
        <w:r>
          <w:rPr>
            <w:lang w:val="ru_RU" w:bidi="ru_RU"/>
          </w:rPr>
          <w:rPr>
            <w:color w:val="0000EE"/>
            <w:u w:val="single"/>
          </w:rPr>
          <w:t>Исх.4:14</w:t>
        </w:r>
      </w:hyperlink>
      <w:r>
        <w:rPr>
          <w:lang w:val="ru_RU" w:bidi="ru_RU"/>
        </w:rPr>
        <w:t xml:space="preserve">; </w:t>
      </w:r>
      <w:hyperlink r:id="rId173">
        <w:r>
          <w:rPr>
            <w:lang w:val="ru_RU" w:bidi="ru_RU"/>
          </w:rPr>
          <w:rPr>
            <w:color w:val="0000EE"/>
            <w:u w:val="single"/>
          </w:rPr>
          <w:t>28:41</w:t>
        </w:r>
      </w:hyperlink>
      <w:r>
        <w:rPr>
          <w:lang w:val="ru_RU" w:bidi="ru_RU"/>
        </w:rPr>
        <w:t xml:space="preserve">; </w:t>
      </w:r>
      <w:hyperlink r:id="rId174">
        <w:r>
          <w:rPr>
            <w:lang w:val="ru_RU" w:bidi="ru_RU"/>
          </w:rPr>
          <w:rPr>
            <w:color w:val="0000EE"/>
            <w:u w:val="single"/>
          </w:rPr>
          <w:t>29:9</w:t>
        </w:r>
      </w:hyperlink>
      <w:r>
        <w:rPr>
          <w:lang w:val="ru_RU" w:bidi="ru_RU"/>
        </w:rPr>
        <w:t>), прослеживалось до ефремлянина Самуила (</w:t>
      </w:r>
      <w:hyperlink r:id="rId175">
        <w:r>
          <w:rPr>
            <w:lang w:val="ru_RU" w:bidi="ru_RU"/>
          </w:rPr>
          <w:rPr>
            <w:color w:val="0000EE"/>
            <w:u w:val="single"/>
          </w:rPr>
          <w:t>1Пар.6:28</w:t>
        </w:r>
      </w:hyperlink>
      <w:r>
        <w:rPr>
          <w:lang w:val="ru_RU" w:bidi="ru_RU"/>
        </w:rPr>
        <w:t>) и всё ещё прославлялось Сирахом (</w:t>
      </w:r>
      <w:hyperlink r:id="rId176">
        <w:r>
          <w:rPr>
            <w:lang w:val="ru_RU" w:bidi="ru_RU"/>
          </w:rPr>
          <w:rPr>
            <w:color w:val="0000EE"/>
            <w:u w:val="single"/>
          </w:rPr>
          <w:t>Книга Премудрости Иисуса, сына Сирахова 45:6–22</w:t>
        </w:r>
      </w:hyperlink>
      <w:r>
        <w:rPr>
          <w:lang w:val="ru_RU" w:bidi="ru_RU"/>
        </w:rPr>
        <w:t>, около 180 г. до н.э.). Согласно Посланию к Евреям (</w:t>
      </w:r>
      <w:hyperlink r:id="rId177">
        <w:r>
          <w:rPr>
            <w:lang w:val="ru_RU" w:bidi="ru_RU"/>
          </w:rPr>
          <w:rPr>
            <w:color w:val="0000EE"/>
            <w:u w:val="single"/>
          </w:rPr>
          <w:t>Евр.5:1, 4</w:t>
        </w:r>
      </w:hyperlink>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hyperlink r:id="rId178">
        <w:r>
          <w:rPr>
            <w:lang w:val="ru_RU" w:bidi="ru_RU"/>
          </w:rPr>
          <w:rPr>
            <w:color w:val="0000EE"/>
            <w:u w:val="single"/>
          </w:rPr>
          <w:t>Числ.8:10, 14–18</w:t>
        </w:r>
      </w:hyperlink>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9">
        <w:r>
          <w:rPr>
            <w:lang w:val="ru_RU" w:bidi="ru_RU"/>
          </w:rPr>
          <w:rPr>
            <w:color w:val="0000EE"/>
            <w:u w:val="single"/>
          </w:rPr>
          <w:t>Исх.29</w:t>
        </w:r>
      </w:hyperlink>
      <w:r>
        <w:rPr>
          <w:lang w:val="ru_RU" w:bidi="ru_RU"/>
        </w:rPr>
        <w:t xml:space="preserve">; </w:t>
      </w:r>
      <w:hyperlink r:id="rId180">
        <w:r>
          <w:rPr>
            <w:lang w:val="ru_RU" w:bidi="ru_RU"/>
          </w:rPr>
          <w:rPr>
            <w:color w:val="0000EE"/>
            <w:u w:val="single"/>
          </w:rPr>
          <w:t>Лев.8</w:t>
        </w:r>
      </w:hyperlink>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81">
        <w:r>
          <w:rPr>
            <w:lang w:val="ru_RU" w:bidi="ru_RU"/>
          </w:rPr>
          <w:rPr>
            <w:color w:val="0000EE"/>
            <w:u w:val="single"/>
          </w:rPr>
          <w:t>1Цар.10:5</w:t>
        </w:r>
      </w:hyperlink>
      <w:r>
        <w:rPr>
          <w:lang w:val="ru_RU" w:bidi="ru_RU"/>
        </w:rPr>
        <w:t xml:space="preserve">; </w:t>
      </w:r>
      <w:hyperlink r:id="rId182">
        <w:r>
          <w:rPr>
            <w:lang w:val="ru_RU" w:bidi="ru_RU"/>
          </w:rPr>
          <w:rPr>
            <w:color w:val="0000EE"/>
            <w:u w:val="single"/>
          </w:rPr>
          <w:t>1Кор.1:9–10</w:t>
        </w:r>
      </w:hyperlink>
      <w:r>
        <w:rPr>
          <w:lang w:val="ru_RU" w:bidi="ru_RU"/>
        </w:rPr>
        <w:t xml:space="preserve">; </w:t>
      </w:r>
      <w:hyperlink r:id="rId183">
        <w:r>
          <w:rPr>
            <w:lang w:val="ru_RU" w:bidi="ru_RU"/>
          </w:rPr>
          <w:rPr>
            <w:color w:val="0000EE"/>
            <w:u w:val="single"/>
          </w:rPr>
          <w:t>18:17–19</w:t>
        </w:r>
      </w:hyperlink>
      <w:r>
        <w:rPr>
          <w:lang w:val="ru_RU" w:bidi="ru_RU"/>
        </w:rPr>
        <w:t xml:space="preserve">; </w:t>
      </w:r>
      <w:hyperlink r:id="rId184">
        <w:r>
          <w:rPr>
            <w:lang w:val="ru_RU" w:bidi="ru_RU"/>
          </w:rPr>
          <w:rPr>
            <w:color w:val="0000EE"/>
            <w:u w:val="single"/>
          </w:rPr>
          <w:t>20:35</w:t>
        </w:r>
      </w:hyperlink>
      <w:r>
        <w:rPr>
          <w:lang w:val="ru_RU" w:bidi="ru_RU"/>
        </w:rPr>
        <w:t xml:space="preserve">; </w:t>
      </w:r>
      <w:hyperlink r:id="rId185">
        <w:r>
          <w:rPr>
            <w:lang w:val="ru_RU" w:bidi="ru_RU"/>
          </w:rPr>
          <w:rPr>
            <w:color w:val="0000EE"/>
            <w:u w:val="single"/>
          </w:rPr>
          <w:t>22:5–28</w:t>
        </w:r>
      </w:hyperlink>
      <w:r>
        <w:rPr>
          <w:lang w:val="ru_RU" w:bidi="ru_RU"/>
        </w:rPr>
        <w:t xml:space="preserve">; </w:t>
      </w:r>
      <w:hyperlink r:id="rId186">
        <w:r>
          <w:rPr>
            <w:lang w:val="ru_RU" w:bidi="ru_RU"/>
          </w:rPr>
          <w:rPr>
            <w:color w:val="0000EE"/>
            <w:u w:val="single"/>
          </w:rPr>
          <w:t>2Кор.2:3–7</w:t>
        </w:r>
      </w:hyperlink>
      <w:r>
        <w:rPr>
          <w:lang w:val="ru_RU" w:bidi="ru_RU"/>
        </w:rPr>
        <w:t xml:space="preserve">; </w:t>
      </w:r>
      <w:hyperlink r:id="rId187">
        <w:r>
          <w:rPr>
            <w:lang w:val="ru_RU" w:bidi="ru_RU"/>
          </w:rPr>
          <w:rPr>
            <w:color w:val="0000EE"/>
            <w:u w:val="single"/>
          </w:rPr>
          <w:t>23:2</w:t>
        </w:r>
      </w:hyperlink>
      <w:r>
        <w:rPr>
          <w:lang w:val="ru_RU" w:bidi="ru_RU"/>
        </w:rPr>
        <w:t xml:space="preserve">). Пророческое служение, как и священническое, также восходит к самым ранним временам истории Божьего народа (см. </w:t>
      </w:r>
      <w:hyperlink r:id="rId188">
        <w:r>
          <w:rPr>
            <w:lang w:val="ru_RU" w:bidi="ru_RU"/>
          </w:rPr>
          <w:rPr>
            <w:color w:val="0000EE"/>
            <w:u w:val="single"/>
          </w:rPr>
          <w:t>Быт.20:7</w:t>
        </w:r>
      </w:hyperlink>
      <w:r>
        <w:rPr>
          <w:lang w:val="ru_RU" w:bidi="ru_RU"/>
        </w:rPr>
        <w:t xml:space="preserve">; </w:t>
      </w:r>
      <w:hyperlink r:id="rId189">
        <w:r>
          <w:rPr>
            <w:lang w:val="ru_RU" w:bidi="ru_RU"/>
          </w:rPr>
          <w:rPr>
            <w:color w:val="0000EE"/>
            <w:u w:val="single"/>
          </w:rPr>
          <w:t>Втор.34:10</w:t>
        </w:r>
      </w:hyperlink>
      <w:r>
        <w:rPr>
          <w:lang w:val="ru_RU" w:bidi="ru_RU"/>
        </w:rPr>
        <w:t xml:space="preserve">; </w:t>
      </w:r>
      <w:hyperlink r:id="rId190">
        <w:r>
          <w:rPr>
            <w:lang w:val="ru_RU" w:bidi="ru_RU"/>
          </w:rPr>
          <w:rPr>
            <w:color w:val="0000EE"/>
            <w:u w:val="single"/>
          </w:rPr>
          <w:t>Суд.4:4</w:t>
        </w:r>
      </w:hyperlink>
      <w:r>
        <w:rPr>
          <w:lang w:val="ru_RU" w:bidi="ru_RU"/>
        </w:rPr>
        <w:t xml:space="preserve">; </w:t>
      </w:r>
      <w:hyperlink r:id="rId191">
        <w:r>
          <w:rPr>
            <w:lang w:val="ru_RU" w:bidi="ru_RU"/>
          </w:rPr>
          <w:rPr>
            <w:color w:val="0000EE"/>
            <w:u w:val="single"/>
          </w:rPr>
          <w:t>Иер.7:25</w:t>
        </w:r>
      </w:hyperlink>
      <w:r>
        <w:rPr>
          <w:lang w:val="ru_RU" w:bidi="ru_RU"/>
        </w:rPr>
        <w:t xml:space="preserve">). Выражение «сыны пророков» и не совсем понятная информация, данная в </w:t>
      </w:r>
      <w:hyperlink r:id="rId192">
        <w:r>
          <w:rPr>
            <w:lang w:val="ru_RU" w:bidi="ru_RU"/>
          </w:rPr>
          <w:rPr>
            <w:color w:val="0000EE"/>
            <w:u w:val="single"/>
          </w:rPr>
          <w:t>Иеремии 35:4</w:t>
        </w:r>
      </w:hyperlink>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3">
        <w:r>
          <w:rPr>
            <w:lang w:val="ru_RU" w:bidi="ru_RU"/>
          </w:rPr>
          <w:rPr>
            <w:color w:val="0000EE"/>
            <w:u w:val="single"/>
          </w:rPr>
          <w:t>в 3Цар.17</w:t>
        </w:r>
      </w:hyperlink>
      <w:r>
        <w:rPr>
          <w:lang w:val="ru_RU" w:bidi="ru_RU"/>
        </w:rPr>
        <w:t xml:space="preserve">; Михей в </w:t>
      </w:r>
      <w:hyperlink r:id="rId185">
        <w:r>
          <w:rPr>
            <w:lang w:val="ru_RU" w:bidi="ru_RU"/>
          </w:rPr>
          <w:rPr>
            <w:color w:val="0000EE"/>
            <w:u w:val="single"/>
          </w:rPr>
          <w:t>3Цар.22:5–28</w:t>
        </w:r>
      </w:hyperlink>
      <w:r>
        <w:rPr>
          <w:lang w:val="ru_RU" w:bidi="ru_RU"/>
        </w:rPr>
        <w:t xml:space="preserve"> или Иеремия в </w:t>
      </w:r>
      <w:hyperlink r:id="rId194">
        <w:r>
          <w:rPr>
            <w:lang w:val="ru_RU" w:bidi="ru_RU"/>
          </w:rPr>
          <w:rPr>
            <w:color w:val="0000EE"/>
            <w:u w:val="single"/>
          </w:rPr>
          <w:t>Иер.27:14–16</w:t>
        </w:r>
      </w:hyperlink>
      <w:r>
        <w:rPr>
          <w:lang w:val="ru_RU" w:bidi="ru_RU"/>
        </w:rPr>
        <w:t xml:space="preserve">; </w:t>
      </w:r>
      <w:hyperlink r:id="rId195">
        <w:r>
          <w:rPr>
            <w:lang w:val="ru_RU" w:bidi="ru_RU"/>
          </w:rPr>
          <w:rPr>
            <w:color w:val="0000EE"/>
            <w:u w:val="single"/>
          </w:rPr>
          <w:t>28</w:t>
        </w:r>
      </w:hyperlink>
      <w:r>
        <w:rPr>
          <w:lang w:val="ru_RU" w:bidi="ru_RU"/>
        </w:rPr>
        <w:t>. Такие люди были призваны к служению Самим Богом (</w:t>
      </w:r>
      <w:hyperlink r:id="rId196">
        <w:r>
          <w:rPr>
            <w:lang w:val="ru_RU" w:bidi="ru_RU"/>
          </w:rPr>
          <w:rPr>
            <w:color w:val="0000EE"/>
            <w:u w:val="single"/>
          </w:rPr>
          <w:t>3Цар.17:1</w:t>
        </w:r>
      </w:hyperlink>
      <w:r>
        <w:rPr>
          <w:lang w:val="ru_RU" w:bidi="ru_RU"/>
        </w:rPr>
        <w:t xml:space="preserve">; </w:t>
      </w:r>
      <w:hyperlink r:id="rId197">
        <w:r>
          <w:rPr>
            <w:lang w:val="ru_RU" w:bidi="ru_RU"/>
          </w:rPr>
          <w:rPr>
            <w:color w:val="0000EE"/>
            <w:u w:val="single"/>
          </w:rPr>
          <w:t>21:17</w:t>
        </w:r>
      </w:hyperlink>
      <w:r>
        <w:rPr>
          <w:lang w:val="ru_RU" w:bidi="ru_RU"/>
        </w:rPr>
        <w:t xml:space="preserve">; </w:t>
      </w:r>
      <w:hyperlink r:id="rId198">
        <w:r>
          <w:rPr>
            <w:lang w:val="ru_RU" w:bidi="ru_RU"/>
          </w:rPr>
          <w:rPr>
            <w:color w:val="0000EE"/>
            <w:u w:val="single"/>
          </w:rPr>
          <w:t>Ис.6</w:t>
        </w:r>
      </w:hyperlink>
      <w:r>
        <w:rPr>
          <w:lang w:val="ru_RU" w:bidi="ru_RU"/>
        </w:rPr>
        <w:t xml:space="preserve">; </w:t>
      </w:r>
      <w:hyperlink r:id="rId199">
        <w:r>
          <w:rPr>
            <w:lang w:val="ru_RU" w:bidi="ru_RU"/>
          </w:rPr>
          <w:rPr>
            <w:color w:val="0000EE"/>
            <w:u w:val="single"/>
          </w:rPr>
          <w:t>Иер.1</w:t>
        </w:r>
      </w:hyperlink>
      <w:r>
        <w:rPr>
          <w:lang w:val="ru_RU" w:bidi="ru_RU"/>
        </w:rPr>
        <w:t xml:space="preserve">; </w:t>
      </w:r>
      <w:hyperlink r:id="rId200">
        <w:r>
          <w:rPr>
            <w:lang w:val="ru_RU" w:bidi="ru_RU"/>
          </w:rPr>
          <w:rPr>
            <w:color w:val="0000EE"/>
            <w:u w:val="single"/>
          </w:rPr>
          <w:t>Ам.7:15</w:t>
        </w:r>
      </w:hyperlink>
      <w:r>
        <w:rPr>
          <w:lang w:val="ru_RU" w:bidi="ru_RU"/>
        </w:rPr>
        <w:t>), хотя Елисей был призван и помазан Илией, который следовал Божьему повелению (</w:t>
      </w:r>
      <w:hyperlink r:id="rId201">
        <w:r>
          <w:rPr>
            <w:lang w:val="ru_RU" w:bidi="ru_RU"/>
          </w:rPr>
          <w:rPr>
            <w:color w:val="0000EE"/>
            <w:u w:val="single"/>
          </w:rPr>
          <w:t>3Цар.19:16</w:t>
        </w:r>
      </w:hyperlink>
      <w:r>
        <w:rPr>
          <w:lang w:val="ru_RU" w:bidi="ru_RU"/>
        </w:rPr>
        <w:t xml:space="preserve">; ср. </w:t>
      </w:r>
      <w:hyperlink r:id="rId202">
        <w:r>
          <w:rPr>
            <w:lang w:val="ru_RU" w:bidi="ru_RU"/>
          </w:rPr>
          <w:rPr>
            <w:color w:val="0000EE"/>
            <w:u w:val="single"/>
          </w:rPr>
          <w:t>Ис.61:1</w:t>
        </w:r>
      </w:hyperlink>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3">
        <w:r>
          <w:rPr>
            <w:lang w:val="ru_RU" w:bidi="ru_RU"/>
          </w:rPr>
          <w:rPr>
            <w:color w:val="0000EE"/>
            <w:u w:val="single"/>
          </w:rPr>
          <w:t>3Цар.22:13–14, 26–28</w:t>
        </w:r>
      </w:hyperlink>
      <w:r>
        <w:rPr>
          <w:lang w:val="ru_RU" w:bidi="ru_RU"/>
        </w:rPr>
        <w:t xml:space="preserve">; </w:t>
      </w:r>
      <w:hyperlink r:id="rId204">
        <w:r>
          <w:rPr>
            <w:lang w:val="ru_RU" w:bidi="ru_RU"/>
          </w:rPr>
          <w:rPr>
            <w:color w:val="0000EE"/>
            <w:u w:val="single"/>
          </w:rPr>
          <w:t>Иер.28:5–9</w:t>
        </w:r>
      </w:hyperlink>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5">
        <w:r>
          <w:rPr>
            <w:lang w:val="ru_RU" w:bidi="ru_RU"/>
          </w:rPr>
          <w:rPr>
            <w:color w:val="0000EE"/>
            <w:u w:val="single"/>
          </w:rPr>
          <w:t>Ин.15:16</w:t>
        </w:r>
      </w:hyperlink>
      <w:r>
        <w:rPr>
          <w:lang w:val="ru_RU" w:bidi="ru_RU"/>
        </w:rPr>
        <w:t>). Избрание Матфия произошло по молитве и бросанию жребия перед Богом (</w:t>
      </w:r>
      <w:hyperlink r:id="rId206">
        <w:r>
          <w:rPr>
            <w:lang w:val="ru_RU" w:bidi="ru_RU"/>
          </w:rPr>
          <w:rPr>
            <w:color w:val="0000EE"/>
            <w:u w:val="single"/>
          </w:rPr>
          <w:t>Деяния 1:24–26</w:t>
        </w:r>
      </w:hyperlink>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hyperlink r:id="rId207">
        <w:r>
          <w:rPr>
            <w:lang w:val="ru_RU" w:bidi="ru_RU"/>
          </w:rPr>
          <w:rPr>
            <w:color w:val="0000EE"/>
            <w:u w:val="single"/>
          </w:rPr>
          <w:t>Гал.1:1,15</w:t>
        </w:r>
      </w:hyperlink>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8">
        <w:r>
          <w:rPr>
            <w:lang w:val="ru_RU" w:bidi="ru_RU"/>
          </w:rPr>
          <w:rPr>
            <w:color w:val="0000EE"/>
            <w:u w:val="single"/>
          </w:rPr>
          <w:t>1Тим.1:18</w:t>
        </w:r>
      </w:hyperlink>
      <w:r>
        <w:rPr>
          <w:lang w:val="ru_RU" w:bidi="ru_RU"/>
        </w:rPr>
        <w:t xml:space="preserve">; </w:t>
      </w:r>
      <w:hyperlink r:id="rId209">
        <w:r>
          <w:rPr>
            <w:lang w:val="ru_RU" w:bidi="ru_RU"/>
          </w:rPr>
          <w:rPr>
            <w:color w:val="0000EE"/>
            <w:u w:val="single"/>
          </w:rPr>
          <w:t>4:14</w:t>
        </w:r>
      </w:hyperlink>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10">
        <w:r>
          <w:rPr>
            <w:lang w:val="ru_RU" w:bidi="ru_RU"/>
          </w:rPr>
          <w:rPr>
            <w:color w:val="0000EE"/>
            <w:u w:val="single"/>
          </w:rPr>
          <w:t>1Кор.12:8–11,28</w:t>
        </w:r>
      </w:hyperlink>
      <w:r>
        <w:rPr>
          <w:lang w:val="ru_RU" w:bidi="ru_RU"/>
        </w:rPr>
        <w:t xml:space="preserve">; ср. </w:t>
      </w:r>
      <w:hyperlink r:id="rId211">
        <w:r>
          <w:rPr>
            <w:lang w:val="ru_RU" w:bidi="ru_RU"/>
          </w:rPr>
          <w:rPr>
            <w:color w:val="0000EE"/>
            <w:u w:val="single"/>
          </w:rPr>
          <w:t>Еф.4:11</w:t>
        </w:r>
      </w:hyperlink>
      <w:r>
        <w:rPr>
          <w:lang w:val="ru_RU" w:bidi="ru_RU"/>
        </w:rPr>
        <w:t>). Старейшины церкви в Ефесе были избраны Святым Духом в качестве хранителей стада (</w:t>
      </w:r>
      <w:hyperlink r:id="rId212">
        <w:r>
          <w:rPr>
            <w:lang w:val="ru_RU" w:bidi="ru_RU"/>
          </w:rPr>
          <w:rPr>
            <w:color w:val="0000EE"/>
            <w:u w:val="single"/>
          </w:rPr>
          <w:t>Деян.20:28</w:t>
        </w:r>
      </w:hyperlink>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3">
        <w:r>
          <w:rPr>
            <w:lang w:val="ru_RU" w:bidi="ru_RU"/>
          </w:rPr>
          <w:rPr>
            <w:color w:val="0000EE"/>
            <w:u w:val="single"/>
          </w:rPr>
          <w:t>8:18–24</w:t>
        </w:r>
      </w:hyperlink>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hyperlink r:id="rId214">
        <w:r>
          <w:rPr>
            <w:lang w:val="ru_RU" w:bidi="ru_RU"/>
          </w:rPr>
          <w:rPr>
            <w:color w:val="0000EE"/>
            <w:u w:val="single"/>
          </w:rPr>
          <w:t>Деян.1:15, 23</w:t>
        </w:r>
      </w:hyperlink>
      <w:r>
        <w:rPr>
          <w:lang w:val="ru_RU" w:bidi="ru_RU"/>
        </w:rPr>
        <w:t>). Верующие выбрали семь служителей и представили их апостолам (</w:t>
      </w:r>
      <w:hyperlink r:id="rId215">
        <w:r>
          <w:rPr>
            <w:lang w:val="ru_RU" w:bidi="ru_RU"/>
          </w:rPr>
          <w:rPr>
            <w:color w:val="0000EE"/>
            <w:u w:val="single"/>
          </w:rPr>
          <w:t>6:2–6</w:t>
        </w:r>
      </w:hyperlink>
      <w:r>
        <w:rPr>
          <w:lang w:val="ru_RU" w:bidi="ru_RU"/>
        </w:rPr>
        <w:t>). Собравшаяся церковь по повелению Святого Духа избрала Павла и Варнаву и отправила их на служение (</w:t>
      </w:r>
      <w:hyperlink r:id="rId216">
        <w:r>
          <w:rPr>
            <w:lang w:val="ru_RU" w:bidi="ru_RU"/>
          </w:rPr>
          <w:rPr>
            <w:color w:val="0000EE"/>
            <w:u w:val="single"/>
          </w:rPr>
          <w:t>13:3</w:t>
        </w:r>
      </w:hyperlink>
      <w:r>
        <w:rPr>
          <w:lang w:val="ru_RU" w:bidi="ru_RU"/>
        </w:rPr>
        <w:t>). Павел и Варнава лично рукополагали пресвитеров (</w:t>
      </w:r>
      <w:hyperlink r:id="rId217">
        <w:r>
          <w:rPr>
            <w:lang w:val="ru_RU" w:bidi="ru_RU"/>
          </w:rPr>
          <w:rPr>
            <w:color w:val="0000EE"/>
            <w:u w:val="single"/>
          </w:rPr>
          <w:t>14:23</w:t>
        </w:r>
      </w:hyperlink>
      <w:r>
        <w:rPr>
          <w:lang w:val="ru_RU" w:bidi="ru_RU"/>
        </w:rPr>
        <w:t>), то же самое было поручено Титу (</w:t>
      </w:r>
      <w:hyperlink r:id="rId218">
        <w:r>
          <w:rPr>
            <w:lang w:val="ru_RU" w:bidi="ru_RU"/>
          </w:rPr>
          <w:rPr>
            <w:color w:val="0000EE"/>
            <w:u w:val="single"/>
          </w:rPr>
          <w:t>Тим.1:5</w:t>
        </w:r>
      </w:hyperlink>
      <w:r>
        <w:rPr>
          <w:lang w:val="ru_RU" w:bidi="ru_RU"/>
        </w:rPr>
        <w:t>) и Тимофею (</w:t>
      </w:r>
      <w:hyperlink r:id="rId219">
        <w:r>
          <w:rPr>
            <w:lang w:val="ru_RU" w:bidi="ru_RU"/>
          </w:rPr>
          <w:rPr>
            <w:color w:val="0000EE"/>
            <w:u w:val="single"/>
          </w:rPr>
          <w:t>1Тим.5:22</w:t>
        </w:r>
      </w:hyperlink>
      <w:r>
        <w:rPr>
          <w:lang w:val="ru_RU" w:bidi="ru_RU"/>
        </w:rPr>
        <w:t>). Старейшины в Листре и Иконии, послушавшись христианского пророка, вместе с Павлом рукоположили Тимофея (</w:t>
      </w:r>
      <w:hyperlink r:id="rId209">
        <w:r>
          <w:rPr>
            <w:lang w:val="ru_RU" w:bidi="ru_RU"/>
          </w:rPr>
          <w:rPr>
            <w:color w:val="0000EE"/>
            <w:u w:val="single"/>
          </w:rPr>
          <w:t>1Тим.4:14</w:t>
        </w:r>
      </w:hyperlink>
      <w:r>
        <w:rPr>
          <w:lang w:val="ru_RU" w:bidi="ru_RU"/>
        </w:rPr>
        <w:t xml:space="preserve">; </w:t>
      </w:r>
      <w:hyperlink r:id="rId220">
        <w:r>
          <w:rPr>
            <w:lang w:val="ru_RU" w:bidi="ru_RU"/>
          </w:rPr>
          <w:rPr>
            <w:color w:val="0000EE"/>
            <w:u w:val="single"/>
          </w:rPr>
          <w:t>2Тим.1:6</w:t>
        </w:r>
      </w:hyperlink>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21">
        <w:r>
          <w:rPr>
            <w:lang w:val="ru_RU" w:bidi="ru_RU"/>
          </w:rPr>
          <w:rPr>
            <w:color w:val="0000EE"/>
            <w:u w:val="single"/>
          </w:rPr>
          <w:t>1Тим.3:1–13</w:t>
        </w:r>
      </w:hyperlink>
      <w:r>
        <w:rPr>
          <w:lang w:val="ru_RU" w:bidi="ru_RU"/>
        </w:rPr>
        <w:t xml:space="preserve">; </w:t>
      </w:r>
      <w:hyperlink r:id="rId222">
        <w:r>
          <w:rPr>
            <w:lang w:val="ru_RU" w:bidi="ru_RU"/>
          </w:rPr>
          <w:rPr>
            <w:color w:val="0000EE"/>
            <w:u w:val="single"/>
          </w:rPr>
          <w:t>2Тим.2:2</w:t>
        </w:r>
      </w:hyperlink>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hyperlink r:id="rId223">
        <w:r>
          <w:rPr>
            <w:lang w:val="ru_RU" w:bidi="ru_RU"/>
          </w:rPr>
          <w:rPr>
            <w:color w:val="0000EE"/>
            <w:u w:val="single"/>
          </w:rPr>
          <w:t>Деян.1:26</w:t>
        </w:r>
      </w:hyperlink>
      <w:r>
        <w:rPr>
          <w:lang w:val="ru_RU" w:bidi="ru_RU"/>
        </w:rPr>
        <w:t xml:space="preserve">; </w:t>
      </w:r>
      <w:hyperlink r:id="rId224">
        <w:r>
          <w:rPr>
            <w:lang w:val="ru_RU" w:bidi="ru_RU"/>
          </w:rPr>
          <w:rPr>
            <w:color w:val="0000EE"/>
            <w:u w:val="single"/>
          </w:rPr>
          <w:t>6:6</w:t>
        </w:r>
      </w:hyperlink>
      <w:r>
        <w:rPr>
          <w:lang w:val="ru_RU" w:bidi="ru_RU"/>
        </w:rPr>
        <w:t xml:space="preserve">; </w:t>
      </w:r>
      <w:hyperlink r:id="rId225">
        <w:r>
          <w:rPr>
            <w:lang w:val="ru_RU" w:bidi="ru_RU"/>
          </w:rPr>
          <w:rPr>
            <w:color w:val="0000EE"/>
            <w:u w:val="single"/>
          </w:rPr>
          <w:t>13:2–3</w:t>
        </w:r>
      </w:hyperlink>
      <w:r>
        <w:rPr>
          <w:lang w:val="ru_RU" w:bidi="ru_RU"/>
        </w:rPr>
        <w:t xml:space="preserve">; </w:t>
      </w:r>
      <w:hyperlink r:id="rId217">
        <w:r>
          <w:rPr>
            <w:lang w:val="ru_RU" w:bidi="ru_RU"/>
          </w:rPr>
          <w:rPr>
            <w:color w:val="0000EE"/>
            <w:u w:val="single"/>
          </w:rPr>
          <w:t>14:23</w:t>
        </w:r>
      </w:hyperlink>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hyperlink r:id="rId217">
        <w:r>
          <w:rPr>
            <w:lang w:val="ru_RU" w:bidi="ru_RU"/>
          </w:rPr>
          <w:rPr>
            <w:color w:val="0000EE"/>
            <w:u w:val="single"/>
          </w:rPr>
          <w:t>ср. Деян.14:23</w:t>
        </w:r>
      </w:hyperlink>
      <w:r>
        <w:rPr>
          <w:lang w:val="ru_RU" w:bidi="ru_RU"/>
        </w:rPr>
        <w:t xml:space="preserve">; </w:t>
      </w:r>
      <w:hyperlink r:id="rId226">
        <w:r>
          <w:rPr>
            <w:lang w:val="ru_RU" w:bidi="ru_RU"/>
          </w:rPr>
          <w:rPr>
            <w:color w:val="0000EE"/>
            <w:u w:val="single"/>
          </w:rPr>
          <w:t>2Кор.8:19</w:t>
        </w:r>
      </w:hyperlink>
      <w:r>
        <w:rPr>
          <w:lang w:val="ru_RU" w:bidi="ru_RU"/>
        </w:rPr>
        <w:t>), иногда решение могло быть принято какой-то отдельной группой верующих (</w:t>
      </w:r>
      <w:hyperlink r:id="rId214">
        <w:r>
          <w:rPr>
            <w:lang w:val="ru_RU" w:bidi="ru_RU"/>
          </w:rPr>
          <w:rPr>
            <w:color w:val="0000EE"/>
            <w:u w:val="single"/>
          </w:rPr>
          <w:t>Деян.1:15, 23</w:t>
        </w:r>
      </w:hyperlink>
      <w:r>
        <w:rPr>
          <w:lang w:val="ru_RU" w:bidi="ru_RU"/>
        </w:rPr>
        <w:t xml:space="preserve">; </w:t>
      </w:r>
      <w:hyperlink r:id="rId227">
        <w:r>
          <w:rPr>
            <w:lang w:val="ru_RU" w:bidi="ru_RU"/>
          </w:rPr>
          <w:rPr>
            <w:color w:val="0000EE"/>
            <w:u w:val="single"/>
          </w:rPr>
          <w:t>6:2–5</w:t>
        </w:r>
      </w:hyperlink>
      <w:r>
        <w:rPr>
          <w:lang w:val="ru_RU" w:bidi="ru_RU"/>
        </w:rPr>
        <w:t xml:space="preserve">; </w:t>
      </w:r>
      <w:hyperlink r:id="rId216">
        <w:r>
          <w:rPr>
            <w:lang w:val="ru_RU" w:bidi="ru_RU"/>
          </w:rPr>
          <w:rPr>
            <w:color w:val="0000EE"/>
            <w:u w:val="single"/>
          </w:rPr>
          <w:t>13:3</w:t>
        </w:r>
      </w:hyperlink>
      <w:r>
        <w:rPr>
          <w:lang w:val="ru_RU" w:bidi="ru_RU"/>
        </w:rPr>
        <w:t xml:space="preserve">; </w:t>
      </w:r>
      <w:hyperlink r:id="rId228">
        <w:r>
          <w:rPr>
            <w:lang w:val="ru_RU" w:bidi="ru_RU"/>
          </w:rPr>
          <w:rPr>
            <w:color w:val="0000EE"/>
            <w:u w:val="single"/>
          </w:rPr>
          <w:t>16:2</w:t>
        </w:r>
      </w:hyperlink>
      <w:r>
        <w:rPr>
          <w:lang w:val="ru_RU" w:bidi="ru_RU"/>
        </w:rPr>
        <w:t xml:space="preserve">; </w:t>
      </w:r>
      <w:hyperlink r:id="rId209">
        <w:r>
          <w:rPr>
            <w:lang w:val="ru_RU" w:bidi="ru_RU"/>
          </w:rPr>
          <w:rPr>
            <w:color w:val="0000EE"/>
            <w:u w:val="single"/>
          </w:rPr>
          <w:t>1Тим.4:14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1:9-1Sam31:10" TargetMode="External"/><Relationship Id="rId16" Type="http://schemas.openxmlformats.org/officeDocument/2006/relationships/hyperlink" Target="https://ref.ly/Ezra6:11" TargetMode="External"/><Relationship Id="rId17" Type="http://schemas.openxmlformats.org/officeDocument/2006/relationships/hyperlink" Target="https://ref.ly/Deut21:22-Deut21:23" TargetMode="External"/><Relationship Id="rId18" Type="http://schemas.openxmlformats.org/officeDocument/2006/relationships/hyperlink" Target="https://ref.ly/Gal3:13" TargetMode="External"/><Relationship Id="rId19" Type="http://schemas.openxmlformats.org/officeDocument/2006/relationships/hyperlink" Target="https://ref.ly/Mark8:31" TargetMode="External"/><Relationship Id="rId20" Type="http://schemas.openxmlformats.org/officeDocument/2006/relationships/hyperlink" Target="https://ref.ly/Mark9:31" TargetMode="External"/><Relationship Id="rId21" Type="http://schemas.openxmlformats.org/officeDocument/2006/relationships/hyperlink" Target="https://ref.ly/Mark10:33-Mark10:34" TargetMode="External"/><Relationship Id="rId22" Type="http://schemas.openxmlformats.org/officeDocument/2006/relationships/hyperlink" Target="https://ref.ly/John3:14" TargetMode="External"/><Relationship Id="rId23" Type="http://schemas.openxmlformats.org/officeDocument/2006/relationships/hyperlink" Target="https://ref.ly/John8:28" TargetMode="External"/><Relationship Id="rId24" Type="http://schemas.openxmlformats.org/officeDocument/2006/relationships/hyperlink" Target="https://ref.ly/John12:32-John12:33" TargetMode="External"/><Relationship Id="rId25" Type="http://schemas.openxmlformats.org/officeDocument/2006/relationships/hyperlink" Target="https://ref.ly/Matt23:29-Matt23:30" TargetMode="External"/><Relationship Id="rId26" Type="http://schemas.openxmlformats.org/officeDocument/2006/relationships/hyperlink" Target="https://ref.ly/Luke13:33" TargetMode="External"/><Relationship Id="rId27" Type="http://schemas.openxmlformats.org/officeDocument/2006/relationships/hyperlink" Target="https://ref.ly/Matt10:24-Matt10:28" TargetMode="External"/><Relationship Id="rId28" Type="http://schemas.openxmlformats.org/officeDocument/2006/relationships/hyperlink" Target="https://ref.ly/Matt22:1-Matt22:14" TargetMode="External"/><Relationship Id="rId29" Type="http://schemas.openxmlformats.org/officeDocument/2006/relationships/hyperlink" Target="https://ref.ly/Mark12:1-Mark12:10" TargetMode="External"/><Relationship Id="rId30" Type="http://schemas.openxmlformats.org/officeDocument/2006/relationships/hyperlink" Target="https://ref.ly/Mark8:34-Mark8:35" TargetMode="External"/><Relationship Id="rId31" Type="http://schemas.openxmlformats.org/officeDocument/2006/relationships/hyperlink" Target="https://ref.ly/John15:18-John15:25" TargetMode="External"/><Relationship Id="rId32" Type="http://schemas.openxmlformats.org/officeDocument/2006/relationships/hyperlink" Target="https://ref.ly/Mark14:43" TargetMode="External"/><Relationship Id="rId33" Type="http://schemas.openxmlformats.org/officeDocument/2006/relationships/hyperlink" Target="https://ref.ly/Mark14:53-Mark14:64" TargetMode="External"/><Relationship Id="rId34" Type="http://schemas.openxmlformats.org/officeDocument/2006/relationships/hyperlink" Target="https://ref.ly/Matt27:24" TargetMode="External"/><Relationship Id="rId35" Type="http://schemas.openxmlformats.org/officeDocument/2006/relationships/hyperlink" Target="https://ref.ly/Mark15:23" TargetMode="External"/><Relationship Id="rId36" Type="http://schemas.openxmlformats.org/officeDocument/2006/relationships/hyperlink" Target="https://ref.ly/Mark15:36" TargetMode="External"/><Relationship Id="rId37" Type="http://schemas.openxmlformats.org/officeDocument/2006/relationships/hyperlink" Target="https://ref.ly/John19:31" TargetMode="External"/><Relationship Id="rId38" Type="http://schemas.openxmlformats.org/officeDocument/2006/relationships/hyperlink" Target="https://ref.ly/Mark15:29-Mark15:31" TargetMode="External"/><Relationship Id="rId39" Type="http://schemas.openxmlformats.org/officeDocument/2006/relationships/hyperlink" Target="https://ref.ly/Mark15:33-Mark15:36" TargetMode="External"/><Relationship Id="rId40" Type="http://schemas.openxmlformats.org/officeDocument/2006/relationships/hyperlink" Target="https://ref.ly/Matt27:34" TargetMode="External"/><Relationship Id="rId41" Type="http://schemas.openxmlformats.org/officeDocument/2006/relationships/hyperlink" Target="https://ref.ly/Matt27:50" TargetMode="External"/><Relationship Id="rId42" Type="http://schemas.openxmlformats.org/officeDocument/2006/relationships/hyperlink" Target="https://ref.ly/Matt27:51" TargetMode="External"/><Relationship Id="rId43" Type="http://schemas.openxmlformats.org/officeDocument/2006/relationships/hyperlink" Target="https://ref.ly/Matt27:54" TargetMode="External"/><Relationship Id="rId44" Type="http://schemas.openxmlformats.org/officeDocument/2006/relationships/hyperlink" Target="https://ref.ly/Matt27:52-Matt27:53" TargetMode="External"/><Relationship Id="rId45" Type="http://schemas.openxmlformats.org/officeDocument/2006/relationships/hyperlink" Target="https://ref.ly/Luke23:48" TargetMode="External"/><Relationship Id="rId46" Type="http://schemas.openxmlformats.org/officeDocument/2006/relationships/hyperlink" Target="https://ref.ly/Luke23:47" TargetMode="External"/><Relationship Id="rId47" Type="http://schemas.openxmlformats.org/officeDocument/2006/relationships/hyperlink" Target="https://ref.ly/Exod12:22" TargetMode="External"/><Relationship Id="rId48" Type="http://schemas.openxmlformats.org/officeDocument/2006/relationships/hyperlink" Target="https://ref.ly/John19:29-John19:30" TargetMode="External"/><Relationship Id="rId49" Type="http://schemas.openxmlformats.org/officeDocument/2006/relationships/hyperlink" Target="https://ref.ly/John19:31-John19:37" TargetMode="External"/><Relationship Id="rId50" Type="http://schemas.openxmlformats.org/officeDocument/2006/relationships/hyperlink" Target="https://ref.ly/John7:37-John7:38" TargetMode="External"/><Relationship Id="rId51" Type="http://schemas.openxmlformats.org/officeDocument/2006/relationships/hyperlink" Target="https://ref.ly/Gal3:1" TargetMode="External"/><Relationship Id="rId52" Type="http://schemas.openxmlformats.org/officeDocument/2006/relationships/hyperlink" Target="https://ref.ly/1Cor1:17-1Cor2:5" TargetMode="External"/><Relationship Id="rId53" Type="http://schemas.openxmlformats.org/officeDocument/2006/relationships/hyperlink" Target="https://ref.ly/1Cor1:18" TargetMode="External"/><Relationship Id="rId54" Type="http://schemas.openxmlformats.org/officeDocument/2006/relationships/hyperlink" Target="https://ref.ly/1Cor1:17" TargetMode="External"/><Relationship Id="rId55" Type="http://schemas.openxmlformats.org/officeDocument/2006/relationships/hyperlink" Target="https://ref.ly/Gal6:12-Gal6:15" TargetMode="External"/><Relationship Id="rId56" Type="http://schemas.openxmlformats.org/officeDocument/2006/relationships/hyperlink" Target="https://ref.ly/1Cor1:26-1Cor1:30" TargetMode="External"/><Relationship Id="rId57" Type="http://schemas.openxmlformats.org/officeDocument/2006/relationships/hyperlink" Target="https://ref.ly/1Cor2:1-1Cor2:5" TargetMode="External"/><Relationship Id="rId58" Type="http://schemas.openxmlformats.org/officeDocument/2006/relationships/hyperlink" Target="https://ref.ly/Eph2:16" TargetMode="External"/><Relationship Id="rId59" Type="http://schemas.openxmlformats.org/officeDocument/2006/relationships/hyperlink" Target="https://ref.ly/Col1:20" TargetMode="External"/><Relationship Id="rId60" Type="http://schemas.openxmlformats.org/officeDocument/2006/relationships/hyperlink" Target="https://ref.ly/Col2:14" TargetMode="External"/><Relationship Id="rId61" Type="http://schemas.openxmlformats.org/officeDocument/2006/relationships/hyperlink" Target="https://ref.ly/Acts2:33-Acts2:36" TargetMode="External"/><Relationship Id="rId62" Type="http://schemas.openxmlformats.org/officeDocument/2006/relationships/hyperlink" Target="https://ref.ly/Acts3:19-Acts3:26" TargetMode="External"/><Relationship Id="rId63" Type="http://schemas.openxmlformats.org/officeDocument/2006/relationships/hyperlink" Target="https://ref.ly/Acts13:37-Acts13:39" TargetMode="External"/><Relationship Id="rId64" Type="http://schemas.openxmlformats.org/officeDocument/2006/relationships/hyperlink" Target="https://ref.ly/Rom4:25" TargetMode="External"/><Relationship Id="rId65" Type="http://schemas.openxmlformats.org/officeDocument/2006/relationships/hyperlink" Target="https://ref.ly/Isa53:10-Isa53:12" TargetMode="External"/><Relationship Id="rId66" Type="http://schemas.openxmlformats.org/officeDocument/2006/relationships/hyperlink" Target="https://ref.ly/Mark10:45" TargetMode="External"/><Relationship Id="rId67" Type="http://schemas.openxmlformats.org/officeDocument/2006/relationships/hyperlink" Target="https://ref.ly/Titus2:14" TargetMode="External"/><Relationship Id="rId68" Type="http://schemas.openxmlformats.org/officeDocument/2006/relationships/hyperlink" Target="https://ref.ly/1Pet1:18" TargetMode="External"/><Relationship Id="rId69" Type="http://schemas.openxmlformats.org/officeDocument/2006/relationships/hyperlink" Target="https://ref.ly/Deut21:23" TargetMode="External"/><Relationship Id="rId70" Type="http://schemas.openxmlformats.org/officeDocument/2006/relationships/hyperlink" Target="https://ref.ly/Rom5:10-Rom5:11" TargetMode="External"/><Relationship Id="rId71" Type="http://schemas.openxmlformats.org/officeDocument/2006/relationships/hyperlink" Target="https://ref.ly/1Cor11:24" TargetMode="External"/><Relationship Id="rId72" Type="http://schemas.openxmlformats.org/officeDocument/2006/relationships/hyperlink" Target="https://ref.ly/Eph1:7" TargetMode="External"/><Relationship Id="rId73" Type="http://schemas.openxmlformats.org/officeDocument/2006/relationships/hyperlink" Target="https://ref.ly/Eph2:13" TargetMode="External"/><Relationship Id="rId74" Type="http://schemas.openxmlformats.org/officeDocument/2006/relationships/hyperlink" Target="https://ref.ly/Rom6:6" TargetMode="External"/><Relationship Id="rId75" Type="http://schemas.openxmlformats.org/officeDocument/2006/relationships/hyperlink" Target="https://ref.ly/Gal2:19-Gal2:21" TargetMode="External"/><Relationship Id="rId76" Type="http://schemas.openxmlformats.org/officeDocument/2006/relationships/hyperlink" Target="https://ref.ly/1Pet1:18-1Pet1:21" TargetMode="External"/><Relationship Id="rId77" Type="http://schemas.openxmlformats.org/officeDocument/2006/relationships/hyperlink" Target="https://ref.ly/1Pet2:24" TargetMode="External"/><Relationship Id="rId78" Type="http://schemas.openxmlformats.org/officeDocument/2006/relationships/hyperlink" Target="https://ref.ly/1Pet3:18" TargetMode="External"/><Relationship Id="rId79" Type="http://schemas.openxmlformats.org/officeDocument/2006/relationships/hyperlink" Target="https://ref.ly/Eph2:13-Eph2:16" TargetMode="External"/><Relationship Id="rId80" Type="http://schemas.openxmlformats.org/officeDocument/2006/relationships/hyperlink" Target="https://ref.ly/Matt10:38" TargetMode="External"/><Relationship Id="rId81" Type="http://schemas.openxmlformats.org/officeDocument/2006/relationships/hyperlink" Target="https://ref.ly/Luke14:27" TargetMode="External"/><Relationship Id="rId82" Type="http://schemas.openxmlformats.org/officeDocument/2006/relationships/hyperlink" Target="https://ref.ly/Matt16:24" TargetMode="External"/><Relationship Id="rId83" Type="http://schemas.openxmlformats.org/officeDocument/2006/relationships/hyperlink" Target="https://ref.ly/Mark8:34" TargetMode="External"/><Relationship Id="rId84" Type="http://schemas.openxmlformats.org/officeDocument/2006/relationships/hyperlink" Target="https://ref.ly/Luke9:23" TargetMode="External"/><Relationship Id="rId85" Type="http://schemas.openxmlformats.org/officeDocument/2006/relationships/hyperlink" Target="https://ref.ly/Rom6:1-Rom6:8" TargetMode="External"/><Relationship Id="rId86" Type="http://schemas.openxmlformats.org/officeDocument/2006/relationships/hyperlink" Target="https://ref.ly/2Cor5:14-2Cor5:17" TargetMode="External"/><Relationship Id="rId87" Type="http://schemas.openxmlformats.org/officeDocument/2006/relationships/hyperlink" Target="https://ref.ly/2Cor5:17" TargetMode="External"/><Relationship Id="rId88" Type="http://schemas.openxmlformats.org/officeDocument/2006/relationships/hyperlink" Target="https://ref.ly/Gal2:20" TargetMode="External"/><Relationship Id="rId89" Type="http://schemas.openxmlformats.org/officeDocument/2006/relationships/hyperlink" Target="https://ref.ly/Gal5:24" TargetMode="External"/><Relationship Id="rId90" Type="http://schemas.openxmlformats.org/officeDocument/2006/relationships/hyperlink" Target="https://ref.ly/Gal6:14" TargetMode="External"/><Relationship Id="rId91" Type="http://schemas.openxmlformats.org/officeDocument/2006/relationships/hyperlink" Target="https://ref.ly/1Chr1:1-1Chr9:44" TargetMode="External"/><Relationship Id="rId92" Type="http://schemas.openxmlformats.org/officeDocument/2006/relationships/hyperlink" Target="https://ref.ly/Neh7:5" TargetMode="External"/><Relationship Id="rId93" Type="http://schemas.openxmlformats.org/officeDocument/2006/relationships/hyperlink" Target="https://ref.ly/1Tim1:4" TargetMode="External"/><Relationship Id="rId94" Type="http://schemas.openxmlformats.org/officeDocument/2006/relationships/hyperlink" Target="https://ref.ly/Titus3:9" TargetMode="External"/><Relationship Id="rId95" Type="http://schemas.openxmlformats.org/officeDocument/2006/relationships/hyperlink" Target="https://ref.ly/Matt1:1" TargetMode="External"/><Relationship Id="rId96" Type="http://schemas.openxmlformats.org/officeDocument/2006/relationships/hyperlink" Target="https://ref.ly/Num1:2-Num1:3" TargetMode="External"/><Relationship Id="rId97" Type="http://schemas.openxmlformats.org/officeDocument/2006/relationships/hyperlink" Target="https://ref.ly/Num2:2" TargetMode="External"/><Relationship Id="rId98" Type="http://schemas.openxmlformats.org/officeDocument/2006/relationships/hyperlink" Target="https://ref.ly/Num10:11-Num10:28" TargetMode="External"/><Relationship Id="rId99" Type="http://schemas.openxmlformats.org/officeDocument/2006/relationships/hyperlink" Target="https://ref.ly/Gen27:1-Gen27:46" TargetMode="External"/><Relationship Id="rId100" Type="http://schemas.openxmlformats.org/officeDocument/2006/relationships/hyperlink" Target="https://ref.ly/Deut7:1-Deut7:4" TargetMode="External"/><Relationship Id="rId101" Type="http://schemas.openxmlformats.org/officeDocument/2006/relationships/hyperlink" Target="https://ref.ly/Deut23:1-Deut23:8" TargetMode="External"/><Relationship Id="rId102" Type="http://schemas.openxmlformats.org/officeDocument/2006/relationships/hyperlink" Target="https://ref.ly/Ezra2:59-Ezra2:63" TargetMode="External"/><Relationship Id="rId103" Type="http://schemas.openxmlformats.org/officeDocument/2006/relationships/hyperlink" Target="https://ref.ly/Ezra10:9-Ezra10:44" TargetMode="External"/><Relationship Id="rId104" Type="http://schemas.openxmlformats.org/officeDocument/2006/relationships/hyperlink" Target="https://ref.ly/Neh13:23-Neh13:28" TargetMode="External"/><Relationship Id="rId105" Type="http://schemas.openxmlformats.org/officeDocument/2006/relationships/hyperlink" Target="https://ref.ly/Gen11:29" TargetMode="External"/><Relationship Id="rId106" Type="http://schemas.openxmlformats.org/officeDocument/2006/relationships/hyperlink" Target="https://ref.ly/Gen22:23" TargetMode="External"/><Relationship Id="rId107" Type="http://schemas.openxmlformats.org/officeDocument/2006/relationships/hyperlink" Target="https://ref.ly/Num26:33-Num27:11" TargetMode="External"/><Relationship Id="rId108" Type="http://schemas.openxmlformats.org/officeDocument/2006/relationships/hyperlink" Target="https://ref.ly/Matt1:1-Matt1:25" TargetMode="External"/><Relationship Id="rId109" Type="http://schemas.openxmlformats.org/officeDocument/2006/relationships/hyperlink" Target="https://ref.ly/Luke3:1-Luke3:38" TargetMode="External"/><Relationship Id="rId110" Type="http://schemas.openxmlformats.org/officeDocument/2006/relationships/hyperlink" Target="https://ref.ly/Gen4:17-Gen4:22" TargetMode="External"/><Relationship Id="rId111" Type="http://schemas.openxmlformats.org/officeDocument/2006/relationships/hyperlink" Target="https://ref.ly/Gen4:25-Gen4:26" TargetMode="External"/><Relationship Id="rId112" Type="http://schemas.openxmlformats.org/officeDocument/2006/relationships/hyperlink" Target="https://ref.ly/Gen5:1-Gen5:32" TargetMode="External"/><Relationship Id="rId113" Type="http://schemas.openxmlformats.org/officeDocument/2006/relationships/hyperlink" Target="https://ref.ly/1Chr1:1-1Chr1:4" TargetMode="External"/><Relationship Id="rId114" Type="http://schemas.openxmlformats.org/officeDocument/2006/relationships/hyperlink" Target="https://ref.ly/Gen10:1-Gen10:32" TargetMode="External"/><Relationship Id="rId115" Type="http://schemas.openxmlformats.org/officeDocument/2006/relationships/hyperlink" Target="https://ref.ly/1Chr1:4-1Chr1:23" TargetMode="External"/><Relationship Id="rId116" Type="http://schemas.openxmlformats.org/officeDocument/2006/relationships/hyperlink" Target="https://ref.ly/Gen11:10-Gen11:26" TargetMode="External"/><Relationship Id="rId117" Type="http://schemas.openxmlformats.org/officeDocument/2006/relationships/hyperlink" Target="https://ref.ly/1Chr1:24-1Chr1:27" TargetMode="External"/><Relationship Id="rId118" Type="http://schemas.openxmlformats.org/officeDocument/2006/relationships/hyperlink" Target="https://ref.ly/Gen11:27-Gen11:30" TargetMode="External"/><Relationship Id="rId119" Type="http://schemas.openxmlformats.org/officeDocument/2006/relationships/hyperlink" Target="https://ref.ly/Gen22:20-Gen22:24" TargetMode="External"/><Relationship Id="rId120" Type="http://schemas.openxmlformats.org/officeDocument/2006/relationships/hyperlink" Target="https://ref.ly/Gen16:15" TargetMode="External"/><Relationship Id="rId121" Type="http://schemas.openxmlformats.org/officeDocument/2006/relationships/hyperlink" Target="https://ref.ly/Gen21:1-Gen21:3" TargetMode="External"/><Relationship Id="rId122" Type="http://schemas.openxmlformats.org/officeDocument/2006/relationships/hyperlink" Target="https://ref.ly/Gen25:1-Gen25:4" TargetMode="External"/><Relationship Id="rId123" Type="http://schemas.openxmlformats.org/officeDocument/2006/relationships/hyperlink" Target="https://ref.ly/1Chr1:28-1Chr1:34" TargetMode="External"/><Relationship Id="rId124" Type="http://schemas.openxmlformats.org/officeDocument/2006/relationships/hyperlink" Target="https://ref.ly/Gen19:37-Gen19:38" TargetMode="External"/><Relationship Id="rId125" Type="http://schemas.openxmlformats.org/officeDocument/2006/relationships/hyperlink" Target="https://ref.ly/Gen29:31-Gen30:24" TargetMode="External"/><Relationship Id="rId126" Type="http://schemas.openxmlformats.org/officeDocument/2006/relationships/hyperlink" Target="https://ref.ly/Gen35:16-Gen35:26" TargetMode="External"/><Relationship Id="rId127" Type="http://schemas.openxmlformats.org/officeDocument/2006/relationships/hyperlink" Target="https://ref.ly/Gen26:34" TargetMode="External"/><Relationship Id="rId128" Type="http://schemas.openxmlformats.org/officeDocument/2006/relationships/hyperlink" Target="https://ref.ly/Gen36:1-Gen36:43" TargetMode="External"/><Relationship Id="rId129" Type="http://schemas.openxmlformats.org/officeDocument/2006/relationships/hyperlink" Target="https://ref.ly/1Chr1:35-1Chr1:54" TargetMode="External"/><Relationship Id="rId130" Type="http://schemas.openxmlformats.org/officeDocument/2006/relationships/hyperlink" Target="https://ref.ly/Gen46:1-Gen46:27" TargetMode="External"/><Relationship Id="rId131" Type="http://schemas.openxmlformats.org/officeDocument/2006/relationships/hyperlink" Target="https://ref.ly/Exod6:14-Exod6:16" TargetMode="External"/><Relationship Id="rId132" Type="http://schemas.openxmlformats.org/officeDocument/2006/relationships/hyperlink" Target="https://ref.ly/Num26:1-Num26:51" TargetMode="External"/><Relationship Id="rId133" Type="http://schemas.openxmlformats.org/officeDocument/2006/relationships/hyperlink" Target="https://ref.ly/1Chr2:1-1Chr8:40" TargetMode="External"/><Relationship Id="rId134" Type="http://schemas.openxmlformats.org/officeDocument/2006/relationships/hyperlink" Target="https://ref.ly/Exod6:14-Exod6:25" TargetMode="External"/><Relationship Id="rId135" Type="http://schemas.openxmlformats.org/officeDocument/2006/relationships/hyperlink" Target="https://ref.ly/Num1:4-Num1:54" TargetMode="External"/><Relationship Id="rId136" Type="http://schemas.openxmlformats.org/officeDocument/2006/relationships/hyperlink" Target="https://ref.ly/Num2:2-Num2:33" TargetMode="External"/><Relationship Id="rId137" Type="http://schemas.openxmlformats.org/officeDocument/2006/relationships/hyperlink" Target="https://ref.ly/Num3:1-Num3:39" TargetMode="External"/><Relationship Id="rId138" Type="http://schemas.openxmlformats.org/officeDocument/2006/relationships/hyperlink" Target="https://ref.ly/Num13:4-Num13:16" TargetMode="External"/><Relationship Id="rId139" Type="http://schemas.openxmlformats.org/officeDocument/2006/relationships/hyperlink" Target="https://ref.ly/Num26:4-Num26:51" TargetMode="External"/><Relationship Id="rId140" Type="http://schemas.openxmlformats.org/officeDocument/2006/relationships/hyperlink" Target="https://ref.ly/Num34:16-Num34:29" TargetMode="External"/><Relationship Id="rId141" Type="http://schemas.openxmlformats.org/officeDocument/2006/relationships/hyperlink" Target="https://ref.ly/1Chr11:1-2Chr36:21" TargetMode="External"/><Relationship Id="rId142" Type="http://schemas.openxmlformats.org/officeDocument/2006/relationships/hyperlink" Target="https://ref.ly/2Sam3:2-2Sam3:5" TargetMode="External"/><Relationship Id="rId143" Type="http://schemas.openxmlformats.org/officeDocument/2006/relationships/hyperlink" Target="https://ref.ly/2Sam5:14-2Sam5:16" TargetMode="External"/><Relationship Id="rId144" Type="http://schemas.openxmlformats.org/officeDocument/2006/relationships/hyperlink" Target="https://ref.ly/1Chr3:1-1Chr3:9" TargetMode="External"/><Relationship Id="rId145" Type="http://schemas.openxmlformats.org/officeDocument/2006/relationships/hyperlink" Target="https://ref.ly/1Chr14:4-1Chr14:7" TargetMode="External"/><Relationship Id="rId146" Type="http://schemas.openxmlformats.org/officeDocument/2006/relationships/hyperlink" Target="https://ref.ly/2Sam23:8-2Sam23:39" TargetMode="External"/><Relationship Id="rId147" Type="http://schemas.openxmlformats.org/officeDocument/2006/relationships/hyperlink" Target="https://ref.ly/1Chr11:10-1Chr11:47" TargetMode="External"/><Relationship Id="rId148" Type="http://schemas.openxmlformats.org/officeDocument/2006/relationships/hyperlink" Target="https://ref.ly/1Chr12:1-1Chr12:22" TargetMode="External"/><Relationship Id="rId149" Type="http://schemas.openxmlformats.org/officeDocument/2006/relationships/hyperlink" Target="https://ref.ly/1Chr15:1-1Chr15:24" TargetMode="External"/><Relationship Id="rId150" Type="http://schemas.openxmlformats.org/officeDocument/2006/relationships/hyperlink" Target="https://ref.ly/1Chr16:5-1Chr16:6" TargetMode="External"/><Relationship Id="rId151" Type="http://schemas.openxmlformats.org/officeDocument/2006/relationships/hyperlink" Target="https://ref.ly/1Chr23:1-1Chr27:34" TargetMode="External"/><Relationship Id="rId152" Type="http://schemas.openxmlformats.org/officeDocument/2006/relationships/hyperlink" Target="https://ref.ly/1Kgs4:1-1Kgs4:19" TargetMode="External"/><Relationship Id="rId153" Type="http://schemas.openxmlformats.org/officeDocument/2006/relationships/hyperlink" Target="https://ref.ly/Zeph1:1" TargetMode="External"/><Relationship Id="rId154" Type="http://schemas.openxmlformats.org/officeDocument/2006/relationships/hyperlink" Target="https://ref.ly/Ezra2:1-Ezra2:70" TargetMode="External"/><Relationship Id="rId155" Type="http://schemas.openxmlformats.org/officeDocument/2006/relationships/hyperlink" Target="https://ref.ly/Neh7:6-Neh7:73" TargetMode="External"/><Relationship Id="rId156" Type="http://schemas.openxmlformats.org/officeDocument/2006/relationships/hyperlink" Target="https://ref.ly/Ezra8:1-Ezra8:20" TargetMode="External"/><Relationship Id="rId157" Type="http://schemas.openxmlformats.org/officeDocument/2006/relationships/hyperlink" Target="https://ref.ly/Ezra7:5" TargetMode="External"/><Relationship Id="rId158" Type="http://schemas.openxmlformats.org/officeDocument/2006/relationships/hyperlink" Target="https://ref.ly/Ezra10:18-Ezra10:44" TargetMode="External"/><Relationship Id="rId159" Type="http://schemas.openxmlformats.org/officeDocument/2006/relationships/hyperlink" Target="https://ref.ly/Neh8:4-Neh8:7" TargetMode="External"/><Relationship Id="rId160" Type="http://schemas.openxmlformats.org/officeDocument/2006/relationships/hyperlink" Target="https://ref.ly/Neh10:1-Neh10:27" TargetMode="External"/><Relationship Id="rId161" Type="http://schemas.openxmlformats.org/officeDocument/2006/relationships/hyperlink" Target="https://ref.ly/Neh11:3-Neh11:36" TargetMode="External"/><Relationship Id="rId162" Type="http://schemas.openxmlformats.org/officeDocument/2006/relationships/hyperlink" Target="https://ref.ly/Neh12:1-Neh12:9" TargetMode="External"/><Relationship Id="rId163" Type="http://schemas.openxmlformats.org/officeDocument/2006/relationships/hyperlink" Target="https://ref.ly/Neh12:10-Neh12:11" TargetMode="External"/><Relationship Id="rId164" Type="http://schemas.openxmlformats.org/officeDocument/2006/relationships/hyperlink" Target="https://ref.ly/Neh12:12-Neh12:21" TargetMode="External"/><Relationship Id="rId165" Type="http://schemas.openxmlformats.org/officeDocument/2006/relationships/hyperlink" Target="https://ref.ly/Neh12:22-Neh12:26" TargetMode="External"/><Relationship Id="rId166" Type="http://schemas.openxmlformats.org/officeDocument/2006/relationships/hyperlink" Target="https://ref.ly/Neh12:31-Neh12:42" TargetMode="External"/><Relationship Id="rId167" Type="http://schemas.openxmlformats.org/officeDocument/2006/relationships/hyperlink" Target="https://ref.ly/1Chr1:1-1Chr8:40" TargetMode="External"/><Relationship Id="rId168" Type="http://schemas.openxmlformats.org/officeDocument/2006/relationships/hyperlink" Target="https://ref.ly/Matt1:1-Matt1:17" TargetMode="External"/><Relationship Id="rId169" Type="http://schemas.openxmlformats.org/officeDocument/2006/relationships/hyperlink" Target="https://ref.ly/Luke3:23-Luke3:38" TargetMode="External"/><Relationship Id="rId170" Type="http://schemas.openxmlformats.org/officeDocument/2006/relationships/hyperlink" Target="https://ref.ly/Deut33:8-Deut33:11" TargetMode="External"/><Relationship Id="rId171" Type="http://schemas.openxmlformats.org/officeDocument/2006/relationships/hyperlink" Target="https://ref.ly/Judg17:13" TargetMode="External"/><Relationship Id="rId172" Type="http://schemas.openxmlformats.org/officeDocument/2006/relationships/hyperlink" Target="https://ref.ly/Exod4:14" TargetMode="External"/><Relationship Id="rId173" Type="http://schemas.openxmlformats.org/officeDocument/2006/relationships/hyperlink" Target="https://ref.ly/Exod28:41" TargetMode="External"/><Relationship Id="rId174" Type="http://schemas.openxmlformats.org/officeDocument/2006/relationships/hyperlink" Target="https://ref.ly/Exod29:9" TargetMode="External"/><Relationship Id="rId175" Type="http://schemas.openxmlformats.org/officeDocument/2006/relationships/hyperlink" Target="https://ref.ly/1Chr6:28" TargetMode="External"/><Relationship Id="rId176" Type="http://schemas.openxmlformats.org/officeDocument/2006/relationships/hyperlink" Target="https://ref.ly/Sir45:6-Sir45:22" TargetMode="External"/><Relationship Id="rId177" Type="http://schemas.openxmlformats.org/officeDocument/2006/relationships/hyperlink" Target="https://ref.ly/Heb5:1" TargetMode="External"/><Relationship Id="rId178" Type="http://schemas.openxmlformats.org/officeDocument/2006/relationships/hyperlink" Target="https://ref.ly/Num8:10" TargetMode="External"/><Relationship Id="rId179" Type="http://schemas.openxmlformats.org/officeDocument/2006/relationships/hyperlink" Target="https://ref.ly/Exod29:1-Exod29:46" TargetMode="External"/><Relationship Id="rId180" Type="http://schemas.openxmlformats.org/officeDocument/2006/relationships/hyperlink" Target="https://ref.ly/Lev8:1-Lev8:36" TargetMode="External"/><Relationship Id="rId181" Type="http://schemas.openxmlformats.org/officeDocument/2006/relationships/hyperlink" Target="https://ref.ly/1Sam10:5" TargetMode="External"/><Relationship Id="rId182" Type="http://schemas.openxmlformats.org/officeDocument/2006/relationships/hyperlink" Target="https://ref.ly/1Kgs1:9-1Kgs1:10" TargetMode="External"/><Relationship Id="rId183" Type="http://schemas.openxmlformats.org/officeDocument/2006/relationships/hyperlink" Target="https://ref.ly/1Kgs18:17-1Kgs18:19" TargetMode="External"/><Relationship Id="rId184" Type="http://schemas.openxmlformats.org/officeDocument/2006/relationships/hyperlink" Target="https://ref.ly/1Kgs20:35" TargetMode="External"/><Relationship Id="rId185" Type="http://schemas.openxmlformats.org/officeDocument/2006/relationships/hyperlink" Target="https://ref.ly/1Kgs22:5-1Kgs22:28" TargetMode="External"/><Relationship Id="rId186" Type="http://schemas.openxmlformats.org/officeDocument/2006/relationships/hyperlink" Target="https://ref.ly/2Kgs2:3-2Kgs2:7" TargetMode="External"/><Relationship Id="rId187" Type="http://schemas.openxmlformats.org/officeDocument/2006/relationships/hyperlink" Target="https://ref.ly/2Kgs23:2" TargetMode="External"/><Relationship Id="rId188" Type="http://schemas.openxmlformats.org/officeDocument/2006/relationships/hyperlink" Target="https://ref.ly/Gen20:7" TargetMode="External"/><Relationship Id="rId189" Type="http://schemas.openxmlformats.org/officeDocument/2006/relationships/hyperlink" Target="https://ref.ly/Deut34:10" TargetMode="External"/><Relationship Id="rId190" Type="http://schemas.openxmlformats.org/officeDocument/2006/relationships/hyperlink" Target="https://ref.ly/Judg4:4" TargetMode="External"/><Relationship Id="rId191" Type="http://schemas.openxmlformats.org/officeDocument/2006/relationships/hyperlink" Target="https://ref.ly/Jer7:25" TargetMode="External"/><Relationship Id="rId192" Type="http://schemas.openxmlformats.org/officeDocument/2006/relationships/hyperlink" Target="https://ref.ly/Jer35:4" TargetMode="External"/><Relationship Id="rId193" Type="http://schemas.openxmlformats.org/officeDocument/2006/relationships/hyperlink" Target="https://ref.ly/1Kgs17:1-1Kgs17:24" TargetMode="External"/><Relationship Id="rId194" Type="http://schemas.openxmlformats.org/officeDocument/2006/relationships/hyperlink" Target="https://ref.ly/Jer27:14-Jer27:16" TargetMode="External"/><Relationship Id="rId195" Type="http://schemas.openxmlformats.org/officeDocument/2006/relationships/hyperlink" Target="https://ref.ly/Jer28:1-Jer28:17" TargetMode="External"/><Relationship Id="rId196" Type="http://schemas.openxmlformats.org/officeDocument/2006/relationships/hyperlink" Target="https://ref.ly/1Kgs17:1" TargetMode="External"/><Relationship Id="rId197" Type="http://schemas.openxmlformats.org/officeDocument/2006/relationships/hyperlink" Target="https://ref.ly/1Kgs21:17" TargetMode="External"/><Relationship Id="rId198" Type="http://schemas.openxmlformats.org/officeDocument/2006/relationships/hyperlink" Target="https://ref.ly/Isa6:1-Isa6:13" TargetMode="External"/><Relationship Id="rId199" Type="http://schemas.openxmlformats.org/officeDocument/2006/relationships/hyperlink" Target="https://ref.ly/Jer1:1-Jer1:19" TargetMode="External"/><Relationship Id="rId200" Type="http://schemas.openxmlformats.org/officeDocument/2006/relationships/hyperlink" Target="https://ref.ly/Amos7:15" TargetMode="External"/><Relationship Id="rId201" Type="http://schemas.openxmlformats.org/officeDocument/2006/relationships/hyperlink" Target="https://ref.ly/1Kgs19:16" TargetMode="External"/><Relationship Id="rId202" Type="http://schemas.openxmlformats.org/officeDocument/2006/relationships/hyperlink" Target="https://ref.ly/Isa61:1" TargetMode="External"/><Relationship Id="rId203" Type="http://schemas.openxmlformats.org/officeDocument/2006/relationships/hyperlink" Target="https://ref.ly/1Kgs22:13-1Kgs22:14" TargetMode="External"/><Relationship Id="rId204" Type="http://schemas.openxmlformats.org/officeDocument/2006/relationships/hyperlink" Target="https://ref.ly/Jer28:5-Jer28:9" TargetMode="External"/><Relationship Id="rId205" Type="http://schemas.openxmlformats.org/officeDocument/2006/relationships/hyperlink" Target="https://ref.ly/John15:16" TargetMode="External"/><Relationship Id="rId206" Type="http://schemas.openxmlformats.org/officeDocument/2006/relationships/hyperlink" Target="https://ref.ly/Acts1:24-Acts1:26" TargetMode="External"/><Relationship Id="rId207" Type="http://schemas.openxmlformats.org/officeDocument/2006/relationships/hyperlink" Target="https://ref.ly/Gal1:1" TargetMode="External"/><Relationship Id="rId208" Type="http://schemas.openxmlformats.org/officeDocument/2006/relationships/hyperlink" Target="https://ref.ly/1Tim1:18" TargetMode="External"/><Relationship Id="rId209" Type="http://schemas.openxmlformats.org/officeDocument/2006/relationships/hyperlink" Target="https://ref.ly/1Tim4:14" TargetMode="External"/><Relationship Id="rId210" Type="http://schemas.openxmlformats.org/officeDocument/2006/relationships/hyperlink" Target="https://ref.ly/1Cor12:8-1Cor12:11" TargetMode="External"/><Relationship Id="rId211" Type="http://schemas.openxmlformats.org/officeDocument/2006/relationships/hyperlink" Target="https://ref.ly/Eph4:11" TargetMode="External"/><Relationship Id="rId212" Type="http://schemas.openxmlformats.org/officeDocument/2006/relationships/hyperlink" Target="https://ref.ly/Acts20:28" TargetMode="External"/><Relationship Id="rId213" Type="http://schemas.openxmlformats.org/officeDocument/2006/relationships/hyperlink" Target="https://ref.ly/Acts8:18-Acts8:24" TargetMode="External"/><Relationship Id="rId214" Type="http://schemas.openxmlformats.org/officeDocument/2006/relationships/hyperlink" Target="https://ref.ly/Acts1:15" TargetMode="External"/><Relationship Id="rId215" Type="http://schemas.openxmlformats.org/officeDocument/2006/relationships/hyperlink" Target="https://ref.ly/Acts6:2-Acts6:6" TargetMode="External"/><Relationship Id="rId216" Type="http://schemas.openxmlformats.org/officeDocument/2006/relationships/hyperlink" Target="https://ref.ly/Acts13:3" TargetMode="External"/><Relationship Id="rId217" Type="http://schemas.openxmlformats.org/officeDocument/2006/relationships/hyperlink" Target="https://ref.ly/Acts14:23" TargetMode="External"/><Relationship Id="rId218" Type="http://schemas.openxmlformats.org/officeDocument/2006/relationships/hyperlink" Target="https://ref.ly/Titus1:5" TargetMode="External"/><Relationship Id="rId219" Type="http://schemas.openxmlformats.org/officeDocument/2006/relationships/hyperlink" Target="https://ref.ly/1Tim5:22" TargetMode="External"/><Relationship Id="rId220" Type="http://schemas.openxmlformats.org/officeDocument/2006/relationships/hyperlink" Target="https://ref.ly/2Tim1:6" TargetMode="External"/><Relationship Id="rId221" Type="http://schemas.openxmlformats.org/officeDocument/2006/relationships/hyperlink" Target="https://ref.ly/1Tim3:1-1Tim3:13" TargetMode="External"/><Relationship Id="rId222" Type="http://schemas.openxmlformats.org/officeDocument/2006/relationships/hyperlink" Target="https://ref.ly/2Tim2:2" TargetMode="External"/><Relationship Id="rId223" Type="http://schemas.openxmlformats.org/officeDocument/2006/relationships/hyperlink" Target="https://ref.ly/Acts1:26" TargetMode="External"/><Relationship Id="rId224" Type="http://schemas.openxmlformats.org/officeDocument/2006/relationships/hyperlink" Target="https://ref.ly/Acts6:6" TargetMode="External"/><Relationship Id="rId225" Type="http://schemas.openxmlformats.org/officeDocument/2006/relationships/hyperlink" Target="https://ref.ly/Acts13:2-Acts13:3" TargetMode="External"/><Relationship Id="rId226" Type="http://schemas.openxmlformats.org/officeDocument/2006/relationships/hyperlink" Target="https://ref.ly/2Cor8:19" TargetMode="External"/><Relationship Id="rId227" Type="http://schemas.openxmlformats.org/officeDocument/2006/relationships/hyperlink" Target="https://ref.ly/Acts6:2-Acts6:5" TargetMode="External"/><Relationship Id="rId228"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