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الدارسُ، الدَّرسُ، البَيْدَرُ</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الدخول الانتصاري</w:t>
      </w:r>
      <w:r>
        <w:rPr>
          <w:lang w:val="ar_AE" w:bidi="ar_AE"/>
        </w:rPr>
      </w:r>
    </w:p>
    <w:p>
      <w:pPr>
        <w:bidi/>
      </w:pPr>
      <w:r>
        <w:rPr>
          <w:lang w:val="ar_AE" w:bidi="ar_AE"/>
        </w:rPr>
      </w:r>
      <w:r>
        <w:rPr>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lang w:val="ar_AE" w:bidi="ar_AE"/>
        </w:rPr>
      </w:r>
      <w:r>
        <w:rPr>
          <w:i/>
          <w:lang w:val="ar_AE" w:bidi="ar_AE"/>
        </w:rPr>
        <w:t>انظر أيضًا</w:t>
      </w:r>
      <w:r>
        <w:rPr>
          <w:lang w:val="ar_AE" w:bidi="ar_AE"/>
        </w:rPr>
        <w:t xml:space="preserve"> </w:t>
      </w:r>
      <w:r>
        <w:rPr>
          <w:lang w:val="ar_AE" w:bidi="ar_AE"/>
        </w:rPr>
        <w:t>يسوع المسيح (الأيام الأخيرة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آلة موسيقية وردت</w:t>
      </w:r>
      <w:r>
        <w:rPr>
          <w:b/>
          <w:lang w:val="ar_AE" w:bidi="ar_AE"/>
        </w:rPr>
        <w:t xml:space="preserve"> </w:t>
      </w:r>
      <w:r>
        <w:rPr>
          <w:lang w:val="ar_AE" w:bidi="ar_AE"/>
        </w:rPr>
        <w:t xml:space="preserve">في </w:t>
      </w:r>
      <w:hyperlink r:id="rId13">
        <w:r>
          <w:rPr>
            <w:lang w:val="ar_AE" w:bidi="ar_AE"/>
          </w:rPr>
          <w:rPr>
            <w:color w:val="0000EE"/>
            <w:u w:val="single"/>
          </w:rPr>
          <w:t>تكوين 31:27</w:t>
        </w:r>
      </w:hyperlink>
      <w:r>
        <w:rPr>
          <w:lang w:val="ar_AE" w:bidi="ar_AE"/>
        </w:rPr>
        <w:t xml:space="preserve"> و</w:t>
      </w:r>
      <w:hyperlink r:id="rId14">
        <w:r>
          <w:rPr>
            <w:lang w:val="ar_AE" w:bidi="ar_AE"/>
          </w:rPr>
          <w:rPr>
            <w:color w:val="0000EE"/>
            <w:u w:val="single"/>
          </w:rPr>
          <w:t>1صموئيل 10:5</w:t>
        </w:r>
      </w:hyperlink>
      <w:r>
        <w:rPr>
          <w:lang w:val="ar_AE" w:bidi="ar_AE"/>
        </w:rPr>
        <w:t xml:space="preserve">، كما يرد الدُّفّ في </w:t>
      </w:r>
      <w:hyperlink r:id="rId15">
        <w:r>
          <w:rPr>
            <w:lang w:val="ar_AE" w:bidi="ar_AE"/>
          </w:rPr>
          <w:rPr>
            <w:color w:val="0000EE"/>
            <w:u w:val="single"/>
          </w:rPr>
          <w:t>1صموئيل 18:6</w:t>
        </w:r>
      </w:hyperlink>
      <w:r>
        <w:rPr>
          <w:lang w:val="ar_AE" w:bidi="ar_AE"/>
        </w:rPr>
        <w:t xml:space="preserve">، </w:t>
      </w:r>
      <w:hyperlink r:id="rId16">
        <w:r>
          <w:rPr>
            <w:lang w:val="ar_AE" w:bidi="ar_AE"/>
          </w:rPr>
          <w:rPr>
            <w:color w:val="0000EE"/>
            <w:u w:val="single"/>
          </w:rPr>
          <w:t>أيوب 17:6</w:t>
        </w:r>
      </w:hyperlink>
      <w:r>
        <w:rPr>
          <w:lang w:val="ar_AE" w:bidi="ar_AE"/>
        </w:rPr>
        <w:t xml:space="preserve">، </w:t>
      </w:r>
      <w:hyperlink r:id="rId17">
        <w:r>
          <w:rPr>
            <w:lang w:val="ar_AE" w:bidi="ar_AE"/>
          </w:rPr>
          <w:rPr>
            <w:color w:val="0000EE"/>
            <w:u w:val="single"/>
          </w:rPr>
          <w:t>إشعياء 5:12</w:t>
        </w:r>
      </w:hyperlink>
      <w:r>
        <w:rPr>
          <w:lang w:val="ar_AE" w:bidi="ar_AE"/>
        </w:rPr>
        <w:t xml:space="preserve">، </w:t>
      </w:r>
      <w:hyperlink r:id="rId18">
        <w:r>
          <w:rPr>
            <w:lang w:val="ar_AE" w:bidi="ar_AE"/>
          </w:rPr>
          <w:rPr>
            <w:color w:val="0000EE"/>
            <w:u w:val="single"/>
          </w:rPr>
          <w:t>24:8</w:t>
        </w:r>
      </w:hyperlink>
      <w:r>
        <w:rPr>
          <w:lang w:val="ar_AE" w:bidi="ar_AE"/>
        </w:rPr>
        <w:t xml:space="preserve">، </w:t>
      </w:r>
      <w:hyperlink r:id="rId19">
        <w:r>
          <w:rPr>
            <w:lang w:val="ar_AE" w:bidi="ar_AE"/>
          </w:rPr>
          <w:rPr>
            <w:color w:val="0000EE"/>
            <w:u w:val="single"/>
          </w:rPr>
          <w:t>30:32</w:t>
        </w:r>
      </w:hyperlink>
      <w:r>
        <w:rPr>
          <w:lang w:val="ar_AE" w:bidi="ar_AE"/>
        </w:rPr>
        <w:t>، و</w:t>
      </w:r>
      <w:hyperlink r:id="rId20">
        <w:r>
          <w:rPr>
            <w:lang w:val="ar_AE" w:bidi="ar_AE"/>
          </w:rPr>
          <w:rPr>
            <w:color w:val="0000EE"/>
            <w:u w:val="single"/>
          </w:rPr>
          <w:t>إرميا 31:4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 xml:space="preserve">نوع من الطبول اليدوية الصغيرة. انظر </w:t>
      </w:r>
      <w:r>
        <w:rPr>
          <w:lang w:val="ar_AE" w:bidi="ar_AE"/>
        </w:rPr>
        <w:t>الآلات الموسيقية (مثلَّث؛ دفٌّ)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الدَفْلَى (شَجَرةِ الوَرْدِ)</w:t>
      </w:r>
      <w:r>
        <w:rPr>
          <w:lang w:val="ar_AE" w:bidi="ar_AE"/>
        </w:rPr>
      </w:r>
    </w:p>
    <w:p>
      <w:pPr>
        <w:bidi/>
      </w:pPr>
      <w:r>
        <w:rPr>
          <w:lang w:val="ar_AE" w:bidi="ar_AE"/>
        </w:rPr>
      </w:r>
      <w:r>
        <w:rPr>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1">
        <w:r>
          <w:rPr>
            <w:lang w:val="ar_AE" w:bidi="ar_AE"/>
          </w:rPr>
          <w:rPr>
            <w:color w:val="0000EE"/>
            <w:u w:val="single"/>
          </w:rPr>
          <w:t>24:14</w:t>
        </w:r>
      </w:hyperlink>
      <w:r>
        <w:rPr>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lang w:val="ar_AE" w:bidi="ar_AE"/>
        </w:rPr>
      </w:r>
      <w:r>
        <w:rPr>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lang w:val="ar_AE" w:bidi="ar_AE"/>
        </w:rPr>
      </w:r>
      <w:r>
        <w:rPr>
          <w:lang w:val="ar_AE" w:bidi="ar_AE"/>
        </w:rPr>
      </w:r>
    </w:p>
    <w:p>
      <w:pPr>
        <w:bidi/>
      </w:pPr>
      <w:r>
        <w:rPr>
          <w:lang w:val="ar_AE" w:bidi="ar_AE"/>
        </w:rPr>
      </w:r>
    </w:p>
    <w:p>
      <w:pPr>
        <w:pStyle w:val="Heading2"/>
        <w:bidi/>
      </w:pPr>
      <w:r>
        <w:rPr>
          <w:lang w:val="ar_AE" w:bidi="ar_AE"/>
        </w:rPr>
        <w:t>الدَّفْنُ، عاداتُ الدَّفْنِ*</w:t>
      </w:r>
      <w:r>
        <w:rPr>
          <w:lang w:val="ar_AE" w:bidi="ar_AE"/>
        </w:rPr>
      </w:r>
    </w:p>
    <w:p>
      <w:pPr>
        <w:bidi/>
      </w:pPr>
      <w:r>
        <w:rPr>
          <w:lang w:val="ar_AE" w:bidi="ar_AE"/>
        </w:rPr>
      </w:r>
      <w:r>
        <w:rPr>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lang w:val="ar_AE" w:bidi="ar_AE"/>
        </w:rPr>
        <w:t>القبور والمقابر</w:t>
      </w:r>
    </w:p>
    <w:p>
      <w:pPr>
        <w:bidi/>
      </w:pPr>
      <w:r>
        <w:rPr>
          <w:lang w:val="ar_AE" w:bidi="ar_AE"/>
        </w:rPr>
      </w:r>
      <w:r>
        <w:rPr>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2">
        <w:r>
          <w:rPr>
            <w:lang w:val="ar_AE" w:bidi="ar_AE"/>
          </w:rPr>
          <w:rPr>
            <w:color w:val="0000EE"/>
            <w:u w:val="single"/>
          </w:rPr>
          <w:t>التكوين 15: 15</w:t>
        </w:r>
      </w:hyperlink>
      <w:r>
        <w:rPr>
          <w:lang w:val="ar_AE" w:bidi="ar_AE"/>
        </w:rPr>
        <w:t xml:space="preserve">؛ </w:t>
      </w:r>
      <w:hyperlink r:id="rId23">
        <w:r>
          <w:rPr>
            <w:lang w:val="ar_AE" w:bidi="ar_AE"/>
          </w:rPr>
          <w:rPr>
            <w:color w:val="0000EE"/>
            <w:u w:val="single"/>
          </w:rPr>
          <w:t>1 الملوك 13: 22</w:t>
        </w:r>
      </w:hyperlink>
      <w:r>
        <w:rPr>
          <w:lang w:val="ar_AE" w:bidi="ar_AE"/>
        </w:rPr>
        <w:t>).</w:t>
      </w:r>
    </w:p>
    <w:p>
      <w:pPr>
        <w:bidi/>
      </w:pPr>
      <w:r>
        <w:rPr>
          <w:lang w:val="ar_AE" w:bidi="ar_AE"/>
        </w:rPr>
      </w:r>
      <w:r>
        <w:rPr>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4">
        <w:r>
          <w:rPr>
            <w:lang w:val="ar_AE" w:bidi="ar_AE"/>
          </w:rPr>
          <w:rPr>
            <w:color w:val="0000EE"/>
            <w:u w:val="single"/>
          </w:rPr>
          <w:t>التكوين 23</w:t>
        </w:r>
      </w:hyperlink>
      <w:r>
        <w:rPr>
          <w:lang w:val="ar_AE" w:bidi="ar_AE"/>
        </w:rPr>
        <w:t>). وعندما مات إبراهيم، وَضَعَ إسحاق وإسماعيل جسده في نفس القبر (</w:t>
      </w:r>
      <w:hyperlink r:id="rId25">
        <w:r>
          <w:rPr>
            <w:lang w:val="ar_AE" w:bidi="ar_AE"/>
          </w:rPr>
          <w:rPr>
            <w:color w:val="0000EE"/>
            <w:u w:val="single"/>
          </w:rPr>
          <w:t>25: 9</w:t>
        </w:r>
      </w:hyperlink>
      <w:r>
        <w:rPr>
          <w:lang w:val="ar_AE" w:bidi="ar_AE"/>
        </w:rPr>
        <w:t>)، وهناك قام يعقوب بدوره بدفن أبيه وأُمِّه، إسحاق ورفقة، وكذلك، دُفِنَت فيه زوجة يعقوب لَيْئَة (</w:t>
      </w:r>
      <w:hyperlink r:id="rId26">
        <w:r>
          <w:rPr>
            <w:lang w:val="ar_AE" w:bidi="ar_AE"/>
          </w:rPr>
          <w:rPr>
            <w:color w:val="0000EE"/>
            <w:u w:val="single"/>
          </w:rPr>
          <w:t>49: 31</w:t>
        </w:r>
      </w:hyperlink>
      <w:r>
        <w:rPr>
          <w:lang w:val="ar_AE" w:bidi="ar_AE"/>
        </w:rPr>
        <w:t>). بعد موتِ يعقوبِ، دُفِنَ جَسَدُه مع جسد أبيه بناءً على طَلَبِهِ (</w:t>
      </w:r>
      <w:hyperlink r:id="rId27">
        <w:r>
          <w:rPr>
            <w:lang w:val="ar_AE" w:bidi="ar_AE"/>
          </w:rPr>
          <w:rPr>
            <w:color w:val="0000EE"/>
            <w:u w:val="single"/>
          </w:rPr>
          <w:t>49: 29</w:t>
        </w:r>
      </w:hyperlink>
      <w:r>
        <w:rPr>
          <w:lang w:val="ar_AE" w:bidi="ar_AE"/>
        </w:rPr>
        <w:t xml:space="preserve">؛ </w:t>
      </w:r>
      <w:hyperlink r:id="rId28">
        <w:r>
          <w:rPr>
            <w:lang w:val="ar_AE" w:bidi="ar_AE"/>
          </w:rPr>
          <w:rPr>
            <w:color w:val="0000EE"/>
            <w:u w:val="single"/>
          </w:rPr>
          <w:t>50: 13</w:t>
        </w:r>
      </w:hyperlink>
      <w:r>
        <w:rPr>
          <w:lang w:val="ar_AE" w:bidi="ar_AE"/>
        </w:rPr>
        <w:t>). كما عاهد يوسفُ ابن يعقوب أخوته بأن يحفظوا رُفَاتِهِ حتى يمكن نقلُها إلى الوطن عندما يُمَكِّنُ الله شعبَهُ للعودة من مصر (</w:t>
      </w:r>
      <w:hyperlink r:id="rId29">
        <w:r>
          <w:rPr>
            <w:lang w:val="ar_AE" w:bidi="ar_AE"/>
          </w:rPr>
          <w:rPr>
            <w:color w:val="0000EE"/>
            <w:u w:val="single"/>
          </w:rPr>
          <w:t>50: 25</w:t>
        </w:r>
      </w:hyperlink>
      <w:r>
        <w:rPr>
          <w:lang w:val="ar_AE" w:bidi="ar_AE"/>
        </w:rPr>
        <w:t>). يذكر الكتاب المقدَّس أن النبي صموئيل دُفِنَ في بيته في الرَّامة، الأمر الذي يشير بكلِّ وضوحٍ إلى قطعةِ أرضٍ بها مَقْبَرة عائلية (</w:t>
      </w:r>
      <w:hyperlink r:id="rId30">
        <w:r>
          <w:rPr>
            <w:lang w:val="ar_AE" w:bidi="ar_AE"/>
          </w:rPr>
          <w:rPr>
            <w:color w:val="0000EE"/>
            <w:u w:val="single"/>
          </w:rPr>
          <w:t>1 صموئيل 25: 1</w:t>
        </w:r>
      </w:hyperlink>
      <w:r>
        <w:rPr>
          <w:lang w:val="ar_AE" w:bidi="ar_AE"/>
        </w:rPr>
        <w:t>). دُفِنَ يوآبُ في بيته في البرية (</w:t>
      </w:r>
      <w:hyperlink r:id="rId31">
        <w:r>
          <w:rPr>
            <w:lang w:val="ar_AE" w:bidi="ar_AE"/>
          </w:rPr>
          <w:rPr>
            <w:color w:val="0000EE"/>
            <w:u w:val="single"/>
          </w:rPr>
          <w:t>1 الملوك 2: 34</w:t>
        </w:r>
      </w:hyperlink>
      <w:r>
        <w:rPr>
          <w:lang w:val="ar_AE" w:bidi="ar_AE"/>
        </w:rPr>
        <w:t>). دُفِنَ المَلِكُ مَنَسَّى في حديقةِ قصرِهِ (</w:t>
      </w:r>
      <w:hyperlink r:id="rId32">
        <w:r>
          <w:rPr>
            <w:lang w:val="ar_AE" w:bidi="ar_AE"/>
          </w:rPr>
          <w:rPr>
            <w:color w:val="0000EE"/>
            <w:u w:val="single"/>
          </w:rPr>
          <w:t>2 الملوك 21: 18</w:t>
        </w:r>
      </w:hyperlink>
      <w:r>
        <w:rPr>
          <w:lang w:val="ar_AE" w:bidi="ar_AE"/>
        </w:rPr>
        <w:t>)، ودُفن يشوع بن نون في أرض ميراثِهِ في تِمْنَةَ سَارَح (</w:t>
      </w:r>
      <w:hyperlink r:id="rId33">
        <w:r>
          <w:rPr>
            <w:lang w:val="ar_AE" w:bidi="ar_AE"/>
          </w:rPr>
          <w:rPr>
            <w:color w:val="0000EE"/>
            <w:u w:val="single"/>
          </w:rPr>
          <w:t>يشوع 24: 30</w:t>
        </w:r>
      </w:hyperlink>
      <w:r>
        <w:rPr>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4">
        <w:r>
          <w:rPr>
            <w:lang w:val="ar_AE" w:bidi="ar_AE"/>
          </w:rPr>
          <w:rPr>
            <w:color w:val="0000EE"/>
            <w:u w:val="single"/>
          </w:rPr>
          <w:t>2 الملوك 23: 30</w:t>
        </w:r>
      </w:hyperlink>
      <w:r>
        <w:rPr>
          <w:lang w:val="ar_AE" w:bidi="ar_AE"/>
        </w:rPr>
        <w:t>).</w:t>
      </w:r>
    </w:p>
    <w:p>
      <w:pPr>
        <w:bidi/>
      </w:pPr>
      <w:r>
        <w:rPr>
          <w:lang w:val="ar_AE" w:bidi="ar_AE"/>
        </w:rPr>
      </w:r>
      <w:r>
        <w:rPr>
          <w:lang w:val="ar_AE" w:bidi="ar_AE"/>
        </w:rPr>
        <w:t>أماكن الدَّفْنِ الفرديَّة، مثل مقبرة دَبُورَة مُرْضِعَة رِفْقَة بالقرب من بيت إيل (</w:t>
      </w:r>
      <w:hyperlink r:id="rId35">
        <w:r>
          <w:rPr>
            <w:lang w:val="ar_AE" w:bidi="ar_AE"/>
          </w:rPr>
          <w:rPr>
            <w:color w:val="0000EE"/>
            <w:u w:val="single"/>
          </w:rPr>
          <w:t>التكوين 35: 8</w:t>
        </w:r>
      </w:hyperlink>
      <w:r>
        <w:rPr>
          <w:lang w:val="ar_AE" w:bidi="ar_AE"/>
        </w:rPr>
        <w:t>) ومقبرة راحيل على طريق أفراتة (</w:t>
      </w:r>
      <w:hyperlink r:id="rId36">
        <w:r>
          <w:rPr>
            <w:lang w:val="ar_AE" w:bidi="ar_AE"/>
          </w:rPr>
          <w:rPr>
            <w:color w:val="0000EE"/>
            <w:u w:val="single"/>
          </w:rPr>
          <w:t>التكوين 35: 1، 20</w:t>
        </w:r>
      </w:hyperlink>
      <w:r>
        <w:rPr>
          <w:lang w:val="ar_AE" w:bidi="ar_AE"/>
        </w:rPr>
        <w:t>)، تُمِثِّل استثناءً ضروريًّا بسبب الموت المفاجئ على مسافة بعيدة من قبر العائلة.</w:t>
      </w:r>
    </w:p>
    <w:p>
      <w:pPr>
        <w:bidi/>
      </w:pPr>
      <w:r>
        <w:rPr>
          <w:lang w:val="ar_AE" w:bidi="ar_AE"/>
        </w:rPr>
      </w:r>
      <w:r>
        <w:rPr>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7">
        <w:r>
          <w:rPr>
            <w:lang w:val="ar_AE" w:bidi="ar_AE"/>
          </w:rPr>
          <w:rPr>
            <w:color w:val="0000EE"/>
            <w:u w:val="single"/>
          </w:rPr>
          <w:t>مَتَّى 27: 59–60</w:t>
        </w:r>
      </w:hyperlink>
      <w:r>
        <w:rPr>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lang w:val="ar_AE" w:bidi="ar_AE"/>
        </w:rPr>
      </w:r>
      <w:r>
        <w:rPr>
          <w:lang w:val="ar_AE" w:bidi="ar_AE"/>
        </w:rPr>
        <w:t>تميَّز بعضُ القبور بِنَصْبٍ تذكاريٍّ يُشَيَّدُ من باب المحبة (</w:t>
      </w:r>
      <w:hyperlink r:id="rId38">
        <w:r>
          <w:rPr>
            <w:lang w:val="ar_AE" w:bidi="ar_AE"/>
          </w:rPr>
          <w:rPr>
            <w:color w:val="0000EE"/>
            <w:u w:val="single"/>
          </w:rPr>
          <w:t>التكوين 35: 20</w:t>
        </w:r>
      </w:hyperlink>
      <w:r>
        <w:rPr>
          <w:lang w:val="ar_AE" w:bidi="ar_AE"/>
        </w:rPr>
        <w:t>) أو التكريم (</w:t>
      </w:r>
      <w:hyperlink r:id="rId39">
        <w:r>
          <w:rPr>
            <w:lang w:val="ar_AE" w:bidi="ar_AE"/>
          </w:rPr>
          <w:rPr>
            <w:color w:val="0000EE"/>
            <w:u w:val="single"/>
          </w:rPr>
          <w:t>2 الملوك 23: 17</w:t>
        </w:r>
      </w:hyperlink>
      <w:r>
        <w:rPr>
          <w:lang w:val="ar_AE" w:bidi="ar_AE"/>
        </w:rPr>
        <w:t>)، لكن في بعض الأحيان كانت الحجارة تُكَدَّس على مكان الدَّفْنِ علامةً على عدم التكريم، كما هو الحال مع عَخَان (</w:t>
      </w:r>
      <w:hyperlink r:id="rId40">
        <w:r>
          <w:rPr>
            <w:lang w:val="ar_AE" w:bidi="ar_AE"/>
          </w:rPr>
          <w:rPr>
            <w:color w:val="0000EE"/>
            <w:u w:val="single"/>
          </w:rPr>
          <w:t>يشوع 7: 26</w:t>
        </w:r>
      </w:hyperlink>
      <w:r>
        <w:rPr>
          <w:lang w:val="ar_AE" w:bidi="ar_AE"/>
        </w:rPr>
        <w:t>) وَأَبْشَالوم (</w:t>
      </w:r>
      <w:hyperlink r:id="rId41">
        <w:r>
          <w:rPr>
            <w:lang w:val="ar_AE" w:bidi="ar_AE"/>
          </w:rPr>
          <w:rPr>
            <w:color w:val="0000EE"/>
            <w:u w:val="single"/>
          </w:rPr>
          <w:t>2 صموئيل 18: 17</w:t>
        </w:r>
      </w:hyperlink>
      <w:r>
        <w:rPr>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2">
        <w:r>
          <w:rPr>
            <w:lang w:val="ar_AE" w:bidi="ar_AE"/>
          </w:rPr>
          <w:rPr>
            <w:color w:val="0000EE"/>
            <w:u w:val="single"/>
          </w:rPr>
          <w:t>مَتَّى 23: 27</w:t>
        </w:r>
      </w:hyperlink>
      <w:r>
        <w:rPr>
          <w:lang w:val="ar_AE" w:bidi="ar_AE"/>
        </w:rPr>
        <w:t>).</w:t>
      </w:r>
    </w:p>
    <w:p>
      <w:pPr>
        <w:pStyle w:val="Heading3"/>
        <w:bidi/>
      </w:pPr>
      <w:r>
        <w:rPr>
          <w:lang w:val="ar_AE" w:bidi="ar_AE"/>
        </w:rPr>
        <w:t>معاملة الجثة</w:t>
      </w:r>
    </w:p>
    <w:p>
      <w:pPr>
        <w:bidi/>
      </w:pPr>
      <w:r>
        <w:rPr>
          <w:lang w:val="ar_AE" w:bidi="ar_AE"/>
        </w:rPr>
      </w:r>
      <w:r>
        <w:rPr>
          <w:lang w:val="ar_AE" w:bidi="ar_AE"/>
        </w:rPr>
        <w:t xml:space="preserve">إن التأكيد الذي أعطاه الله ليعقوب بأن يَضَع يُوسُفُ يَدَهُ عَلَى عَيْنَيْه (انظر </w:t>
      </w:r>
      <w:hyperlink r:id="rId43">
        <w:r>
          <w:rPr>
            <w:lang w:val="ar_AE" w:bidi="ar_AE"/>
          </w:rPr>
          <w:rPr>
            <w:color w:val="0000EE"/>
            <w:u w:val="single"/>
          </w:rPr>
          <w:t>التكوين 46: 4</w:t>
        </w:r>
      </w:hyperlink>
      <w:r>
        <w:rPr>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4">
        <w:r>
          <w:rPr>
            <w:lang w:val="ar_AE" w:bidi="ar_AE"/>
          </w:rPr>
          <w:rPr>
            <w:color w:val="0000EE"/>
            <w:u w:val="single"/>
          </w:rPr>
          <w:t>حِزْقِيَال 32: 27</w:t>
        </w:r>
      </w:hyperlink>
      <w:r>
        <w:rPr>
          <w:lang w:val="ar_AE" w:bidi="ar_AE"/>
        </w:rPr>
        <w:t>).</w:t>
      </w:r>
    </w:p>
    <w:p>
      <w:pPr>
        <w:bidi/>
      </w:pPr>
      <w:r>
        <w:rPr>
          <w:lang w:val="ar_AE" w:bidi="ar_AE"/>
        </w:rPr>
      </w:r>
      <w:r>
        <w:rPr>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lang w:val="ar_AE" w:bidi="ar_AE"/>
        </w:rPr>
      </w:r>
      <w:r>
        <w:rPr>
          <w:lang w:val="ar_AE" w:bidi="ar_AE"/>
        </w:rPr>
        <w:t>كان إحراق جثث شاول وأبنائه (</w:t>
      </w:r>
      <w:hyperlink r:id="rId45">
        <w:r>
          <w:rPr>
            <w:lang w:val="ar_AE" w:bidi="ar_AE"/>
          </w:rPr>
          <w:rPr>
            <w:color w:val="0000EE"/>
            <w:u w:val="single"/>
          </w:rPr>
          <w:t>1 صموئيل 31: 12–13</w:t>
        </w:r>
      </w:hyperlink>
      <w:r>
        <w:rPr>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6">
        <w:r>
          <w:rPr>
            <w:lang w:val="ar_AE" w:bidi="ar_AE"/>
          </w:rPr>
          <w:rPr>
            <w:color w:val="0000EE"/>
            <w:u w:val="single"/>
          </w:rPr>
          <w:t>اللاويين 21: 9</w:t>
        </w:r>
      </w:hyperlink>
      <w:r>
        <w:rPr>
          <w:lang w:val="ar_AE" w:bidi="ar_AE"/>
        </w:rPr>
        <w:t xml:space="preserve">؛ </w:t>
      </w:r>
      <w:hyperlink r:id="rId47">
        <w:r>
          <w:rPr>
            <w:lang w:val="ar_AE" w:bidi="ar_AE"/>
          </w:rPr>
          <w:rPr>
            <w:color w:val="0000EE"/>
            <w:u w:val="single"/>
          </w:rPr>
          <w:t>يشوع 7: 25</w:t>
        </w:r>
      </w:hyperlink>
      <w:r>
        <w:rPr>
          <w:lang w:val="ar_AE" w:bidi="ar_AE"/>
        </w:rPr>
        <w:t>).</w:t>
      </w:r>
    </w:p>
    <w:p>
      <w:pPr>
        <w:bidi/>
      </w:pPr>
      <w:r>
        <w:rPr>
          <w:lang w:val="ar_AE" w:bidi="ar_AE"/>
        </w:rPr>
      </w:r>
      <w:r>
        <w:rPr>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48">
        <w:r>
          <w:rPr>
            <w:lang w:val="ar_AE" w:bidi="ar_AE"/>
          </w:rPr>
          <w:rPr>
            <w:color w:val="0000EE"/>
            <w:u w:val="single"/>
          </w:rPr>
          <w:t>مَرْقُس 16: 1</w:t>
        </w:r>
      </w:hyperlink>
      <w:r>
        <w:rPr>
          <w:lang w:val="ar_AE" w:bidi="ar_AE"/>
        </w:rPr>
        <w:t>).</w:t>
      </w:r>
    </w:p>
    <w:p>
      <w:pPr>
        <w:bidi/>
      </w:pPr>
      <w:r>
        <w:rPr>
          <w:lang w:val="ar_AE" w:bidi="ar_AE"/>
        </w:rPr>
      </w:r>
      <w:r>
        <w:rPr>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49">
        <w:r>
          <w:rPr>
            <w:lang w:val="ar_AE" w:bidi="ar_AE"/>
          </w:rPr>
          <w:rPr>
            <w:color w:val="0000EE"/>
            <w:u w:val="single"/>
          </w:rPr>
          <w:t>مَرْقُس 15: 46</w:t>
        </w:r>
      </w:hyperlink>
      <w:r>
        <w:rPr>
          <w:lang w:val="ar_AE" w:bidi="ar_AE"/>
        </w:rPr>
        <w:t xml:space="preserve"> ؛ </w:t>
      </w:r>
      <w:hyperlink r:id="rId50">
        <w:r>
          <w:rPr>
            <w:lang w:val="ar_AE" w:bidi="ar_AE"/>
          </w:rPr>
          <w:rPr>
            <w:color w:val="0000EE"/>
            <w:u w:val="single"/>
          </w:rPr>
          <w:t>16: 3–4</w:t>
        </w:r>
      </w:hyperlink>
      <w:r>
        <w:rPr>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lang w:val="ar_AE" w:bidi="ar_AE"/>
        </w:rPr>
      </w:r>
      <w:r>
        <w:rPr>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1">
        <w:r>
          <w:rPr>
            <w:lang w:val="ar_AE" w:bidi="ar_AE"/>
          </w:rPr>
          <w:rPr>
            <w:color w:val="0000EE"/>
            <w:u w:val="single"/>
          </w:rPr>
          <w:t>اللاويين 21: 10–12</w:t>
        </w:r>
      </w:hyperlink>
      <w:r>
        <w:rPr>
          <w:lang w:val="ar_AE" w:bidi="ar_AE"/>
        </w:rPr>
        <w:t>).</w:t>
      </w:r>
    </w:p>
    <w:p>
      <w:pPr>
        <w:bidi/>
      </w:pPr>
      <w:r>
        <w:rPr>
          <w:lang w:val="ar_AE" w:bidi="ar_AE"/>
        </w:rPr>
      </w:r>
      <w:r>
        <w:rPr>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2">
        <w:r>
          <w:rPr>
            <w:lang w:val="ar_AE" w:bidi="ar_AE"/>
          </w:rPr>
          <w:rPr>
            <w:color w:val="0000EE"/>
            <w:u w:val="single"/>
          </w:rPr>
          <w:t>أعمال الرُّسُل 9: 37</w:t>
        </w:r>
      </w:hyperlink>
      <w:r>
        <w:rPr>
          <w:lang w:val="ar_AE" w:bidi="ar_AE"/>
        </w:rPr>
        <w:t>). وبعد موت الرب يسوع، دُهِنَ الجَسَد آنذاك، ولُفَّ بأقمشة من كتانٍ مع أطيابٍ للتكفين (</w:t>
      </w:r>
      <w:hyperlink r:id="rId48">
        <w:r>
          <w:rPr>
            <w:lang w:val="ar_AE" w:bidi="ar_AE"/>
          </w:rPr>
          <w:rPr>
            <w:color w:val="0000EE"/>
            <w:u w:val="single"/>
          </w:rPr>
          <w:t>مَرْقُس 16: 1</w:t>
        </w:r>
      </w:hyperlink>
      <w:r>
        <w:rPr>
          <w:lang w:val="ar_AE" w:bidi="ar_AE"/>
        </w:rPr>
        <w:t xml:space="preserve">؛ </w:t>
      </w:r>
      <w:hyperlink r:id="rId53">
        <w:r>
          <w:rPr>
            <w:lang w:val="ar_AE" w:bidi="ar_AE"/>
          </w:rPr>
          <w:rPr>
            <w:color w:val="0000EE"/>
            <w:u w:val="single"/>
          </w:rPr>
          <w:t>يوحنَّا 19: 40</w:t>
        </w:r>
      </w:hyperlink>
      <w:r>
        <w:rPr>
          <w:lang w:val="ar_AE" w:bidi="ar_AE"/>
        </w:rPr>
        <w:t>). وأخيرًا، كان يتم ربط الأطراف بإحكام مع تغطية الرأس بقطعة قماش منفصلة (</w:t>
      </w:r>
      <w:hyperlink r:id="rId54">
        <w:r>
          <w:rPr>
            <w:lang w:val="ar_AE" w:bidi="ar_AE"/>
          </w:rPr>
          <w:rPr>
            <w:color w:val="0000EE"/>
            <w:u w:val="single"/>
          </w:rPr>
          <w:t>يوحنَّا 11: 44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w:t>
      </w:r>
      <w:r>
        <w:rPr>
          <w:lang w:val="ar_AE" w:bidi="ar_AE"/>
        </w:rPr>
        <w:t xml:space="preserve">؛ </w:t>
      </w:r>
      <w:r>
        <w:rPr>
          <w:lang w:val="ar_AE" w:bidi="ar_AE"/>
        </w:rPr>
        <w:t>العادات الجنائزية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الدهر</w:t>
      </w:r>
      <w:r>
        <w:rPr>
          <w:lang w:val="ar_AE" w:bidi="ar_AE"/>
        </w:rPr>
      </w:r>
    </w:p>
    <w:p>
      <w:pPr>
        <w:bidi/>
      </w:pPr>
      <w:r>
        <w:rPr>
          <w:lang w:val="ar_AE" w:bidi="ar_AE"/>
        </w:rPr>
      </w:r>
      <w:r>
        <w:rPr>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5">
        <w:r>
          <w:rPr>
            <w:lang w:val="ar_AE" w:bidi="ar_AE"/>
          </w:rPr>
          <w:rPr>
            <w:color w:val="0000EE"/>
            <w:u w:val="single"/>
          </w:rPr>
          <w:t>1 كُورِنْثُوس 2: 7</w:t>
        </w:r>
      </w:hyperlink>
      <w:r>
        <w:rPr>
          <w:lang w:val="ar_AE" w:bidi="ar_AE"/>
        </w:rPr>
        <w:t>). إنه ملك الدهر (</w:t>
      </w:r>
      <w:hyperlink r:id="rId56">
        <w:r>
          <w:rPr>
            <w:lang w:val="ar_AE" w:bidi="ar_AE"/>
          </w:rPr>
          <w:rPr>
            <w:color w:val="0000EE"/>
            <w:u w:val="single"/>
          </w:rPr>
          <w:t>1 تيموثاوس 1: 17</w:t>
        </w:r>
      </w:hyperlink>
      <w:r>
        <w:rPr>
          <w:lang w:val="ar_AE" w:bidi="ar_AE"/>
        </w:rPr>
        <w:t>) ولديه قصد يشمل الدهر (</w:t>
      </w:r>
      <w:hyperlink r:id="rId57">
        <w:r>
          <w:rPr>
            <w:lang w:val="ar_AE" w:bidi="ar_AE"/>
          </w:rPr>
          <w:rPr>
            <w:color w:val="0000EE"/>
            <w:u w:val="single"/>
          </w:rPr>
          <w:t>أفسس 3: 11</w:t>
        </w:r>
      </w:hyperlink>
      <w:r>
        <w:rPr>
          <w:lang w:val="ar_AE" w:bidi="ar_AE"/>
        </w:rPr>
        <w:t>). يتحدَّث الكتاب المُقدَّس عما سيفعله الله عند نهاية أو اكتمال الدهر (</w:t>
      </w:r>
      <w:hyperlink r:id="rId58">
        <w:r>
          <w:rPr>
            <w:lang w:val="ar_AE" w:bidi="ar_AE"/>
          </w:rPr>
          <w:rPr>
            <w:color w:val="0000EE"/>
            <w:u w:val="single"/>
          </w:rPr>
          <w:t>متى 13: 39–49</w:t>
        </w:r>
      </w:hyperlink>
      <w:r>
        <w:rPr>
          <w:lang w:val="ar_AE" w:bidi="ar_AE"/>
        </w:rPr>
        <w:t>).</w:t>
      </w:r>
    </w:p>
    <w:p>
      <w:pPr>
        <w:bidi/>
      </w:pPr>
      <w:r>
        <w:rPr>
          <w:lang w:val="ar_AE" w:bidi="ar_AE"/>
        </w:rPr>
      </w:r>
      <w:r>
        <w:rPr>
          <w:lang w:val="ar_AE" w:bidi="ar_AE"/>
        </w:rPr>
        <w:t xml:space="preserve">يتحدث العهد الجديد، متابعةً لكتابات يهودية سابقة، عن التناقض بين "الدهر الحاضر" ("الدهر الشرير" </w:t>
      </w:r>
      <w:hyperlink r:id="rId59">
        <w:r>
          <w:rPr>
            <w:lang w:val="ar_AE" w:bidi="ar_AE"/>
          </w:rPr>
          <w:rPr>
            <w:color w:val="0000EE"/>
            <w:u w:val="single"/>
          </w:rPr>
          <w:t>غلاطية 1: 4</w:t>
        </w:r>
      </w:hyperlink>
      <w:r>
        <w:rPr>
          <w:lang w:val="ar_AE" w:bidi="ar_AE"/>
        </w:rPr>
        <w:t>) و"الدهر (الدهور) الآتية" عندما، في دينونة الله، ستُبرر الأخطاء، فيدخل شعبه إلى الميراث الكامل (</w:t>
      </w:r>
      <w:hyperlink r:id="rId60">
        <w:r>
          <w:rPr>
            <w:lang w:val="ar_AE" w:bidi="ar_AE"/>
          </w:rPr>
          <w:rPr>
            <w:color w:val="0000EE"/>
            <w:u w:val="single"/>
          </w:rPr>
          <w:t>مرقس 10: 30</w:t>
        </w:r>
      </w:hyperlink>
      <w:r>
        <w:rPr>
          <w:lang w:val="ar_AE" w:bidi="ar_AE"/>
        </w:rPr>
        <w:t>). مع ذلك، ثمة معنى يقول إننا نعيش الآن في "نهاية الدهر" (</w:t>
      </w:r>
      <w:hyperlink r:id="rId61">
        <w:r>
          <w:rPr>
            <w:lang w:val="ar_AE" w:bidi="ar_AE"/>
          </w:rPr>
          <w:rPr>
            <w:color w:val="0000EE"/>
            <w:u w:val="single"/>
          </w:rPr>
          <w:t>1 كُورِنْثُوس 10: 11</w:t>
        </w:r>
      </w:hyperlink>
      <w:r>
        <w:rPr>
          <w:lang w:val="ar_AE" w:bidi="ar_AE"/>
        </w:rPr>
        <w:t>) وأننا نختبر "قوات الدهر الآتي" (</w:t>
      </w:r>
      <w:hyperlink r:id="rId62">
        <w:r>
          <w:rPr>
            <w:lang w:val="ar_AE" w:bidi="ar_AE"/>
          </w:rPr>
          <w:rPr>
            <w:color w:val="0000EE"/>
            <w:u w:val="single"/>
          </w:rPr>
          <w:t>عبرانيين 6: 5</w:t>
        </w:r>
      </w:hyperlink>
      <w:r>
        <w:rPr>
          <w:lang w:val="ar_AE" w:bidi="ar_AE"/>
        </w:rPr>
        <w:t>) وحياته.</w:t>
      </w:r>
    </w:p>
    <w:p>
      <w:pPr>
        <w:bidi/>
      </w:pPr>
      <w:r>
        <w:rPr>
          <w:lang w:val="ar_AE" w:bidi="ar_AE"/>
        </w:rPr>
      </w:r>
      <w:r>
        <w:rPr>
          <w:lang w:val="ar_AE" w:bidi="ar_AE"/>
        </w:rPr>
        <w:t xml:space="preserve">ترتبط كلمتان أخريتان أحيانًا بكلمة "دهر". أحدها "جيل". تتحدَّث </w:t>
      </w:r>
      <w:hyperlink r:id="rId63">
        <w:r>
          <w:rPr>
            <w:lang w:val="ar_AE" w:bidi="ar_AE"/>
          </w:rPr>
          <w:rPr>
            <w:color w:val="0000EE"/>
            <w:u w:val="single"/>
          </w:rPr>
          <w:t>كولوسي ١: ٢٦</w:t>
        </w:r>
      </w:hyperlink>
      <w:r>
        <w:rPr>
          <w:lang w:val="ar_AE" w:bidi="ar_AE"/>
        </w:rPr>
        <w:t xml:space="preserve"> عن السر المخفي "مُنْذُ ٱلدُّهُورِ وَمُنْذُ ٱلْأَجْيَالِ" (انظر </w:t>
      </w:r>
      <w:hyperlink r:id="rId64">
        <w:r>
          <w:rPr>
            <w:lang w:val="ar_AE" w:bidi="ar_AE"/>
          </w:rPr>
          <w:rPr>
            <w:color w:val="0000EE"/>
            <w:u w:val="single"/>
          </w:rPr>
          <w:t>أفسس</w:t>
        </w:r>
      </w:hyperlink>
      <w:r>
        <w:rPr>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5">
        <w:r>
          <w:rPr>
            <w:lang w:val="ar_AE" w:bidi="ar_AE"/>
          </w:rPr>
          <w:rPr>
            <w:color w:val="0000EE"/>
            <w:u w:val="single"/>
          </w:rPr>
          <w:t>أفسس 2: 2</w:t>
        </w:r>
      </w:hyperlink>
      <w:r>
        <w:rPr>
          <w:lang w:val="ar_AE" w:bidi="ar_AE"/>
        </w:rPr>
        <w:t xml:space="preserve"> عن البشرية غير المفدية بأنها "حَسَبَ دَهْرِ هَذَا ٱلْعَالَمِ". تتحدث </w:t>
      </w:r>
      <w:hyperlink r:id="rId66">
        <w:r>
          <w:rPr>
            <w:lang w:val="ar_AE" w:bidi="ar_AE"/>
          </w:rPr>
          <w:rPr>
            <w:color w:val="0000EE"/>
            <w:u w:val="single"/>
          </w:rPr>
          <w:t>عبرانيين 1: 2</w:t>
        </w:r>
      </w:hyperlink>
      <w:r>
        <w:rPr>
          <w:lang w:val="ar_AE" w:bidi="ar_AE"/>
        </w:rPr>
        <w:t xml:space="preserve"> و</w:t>
      </w:r>
      <w:hyperlink r:id="rId67">
        <w:r>
          <w:rPr>
            <w:lang w:val="ar_AE" w:bidi="ar_AE"/>
          </w:rPr>
          <w:rPr>
            <w:color w:val="0000EE"/>
            <w:u w:val="single"/>
          </w:rPr>
          <w:t>11: 3</w:t>
        </w:r>
      </w:hyperlink>
      <w:r>
        <w:rPr>
          <w:lang w:val="ar_AE" w:bidi="ar_AE"/>
        </w:rPr>
        <w:t xml:space="preserve"> عن خلق الله للعالم.</w:t>
      </w:r>
    </w:p>
    <w:p>
      <w:pPr>
        <w:bidi/>
      </w:pPr>
      <w:r>
        <w:rPr>
          <w:lang w:val="ar_AE" w:bidi="ar_AE"/>
        </w:rPr>
      </w:r>
      <w:r>
        <w:rPr>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68">
        <w:r>
          <w:rPr>
            <w:lang w:val="ar_AE" w:bidi="ar_AE"/>
          </w:rPr>
          <w:rPr>
            <w:color w:val="0000EE"/>
            <w:u w:val="single"/>
          </w:rPr>
          <w:t>أيوب 12: 12</w:t>
        </w:r>
      </w:hyperlink>
      <w:r>
        <w:rPr>
          <w:lang w:val="ar_AE" w:bidi="ar_AE"/>
        </w:rPr>
        <w:t>)، على الرغم من أنها ليست بالضرورة موجودة فيهم (</w:t>
      </w:r>
      <w:hyperlink r:id="rId69">
        <w:r>
          <w:rPr>
            <w:lang w:val="ar_AE" w:bidi="ar_AE"/>
          </w:rPr>
          <w:rPr>
            <w:color w:val="0000EE"/>
            <w:u w:val="single"/>
          </w:rPr>
          <w:t>جامعة 4: 13</w:t>
        </w:r>
      </w:hyperlink>
      <w:r>
        <w:rPr>
          <w:lang w:val="ar_AE" w:bidi="ar_AE"/>
        </w:rPr>
        <w:t>). ينبغي احترام الدهر والشيوخ (</w:t>
      </w:r>
      <w:hyperlink r:id="rId70">
        <w:r>
          <w:rPr>
            <w:lang w:val="ar_AE" w:bidi="ar_AE"/>
          </w:rPr>
          <w:rPr>
            <w:color w:val="0000EE"/>
            <w:u w:val="single"/>
          </w:rPr>
          <w:t>لاويين 19: 32</w:t>
        </w:r>
      </w:hyperlink>
      <w:r>
        <w:rPr>
          <w:lang w:val="ar_AE" w:bidi="ar_AE"/>
        </w:rPr>
        <w:t>)، إذ طول الأيام بركة من الله (</w:t>
      </w:r>
      <w:hyperlink r:id="rId71">
        <w:r>
          <w:rPr>
            <w:lang w:val="ar_AE" w:bidi="ar_AE"/>
          </w:rPr>
          <w:rPr>
            <w:color w:val="0000EE"/>
            <w:u w:val="single"/>
          </w:rPr>
          <w:t>أمثال 16: 31</w:t>
        </w:r>
      </w:hyperlink>
      <w:r>
        <w:rPr>
          <w:lang w:val="ar_AE" w:bidi="ar_AE"/>
        </w:rPr>
        <w:t>). وفي الوقت نفسه، إن ضعف الشيخوخة مذكورة (</w:t>
      </w:r>
      <w:hyperlink r:id="rId72">
        <w:r>
          <w:rPr>
            <w:lang w:val="ar_AE" w:bidi="ar_AE"/>
          </w:rPr>
          <w:rPr>
            <w:color w:val="0000EE"/>
            <w:u w:val="single"/>
          </w:rPr>
          <w:t>جامعة 12: 1–6</w:t>
        </w:r>
      </w:hyperlink>
      <w:r>
        <w:rPr>
          <w:lang w:val="ar_AE" w:bidi="ar_AE"/>
        </w:rPr>
        <w:t xml:space="preserve">)، ويتحدث </w:t>
      </w:r>
      <w:hyperlink r:id="rId73">
        <w:r>
          <w:rPr>
            <w:lang w:val="ar_AE" w:bidi="ar_AE"/>
          </w:rPr>
          <w:rPr>
            <w:color w:val="0000EE"/>
            <w:u w:val="single"/>
          </w:rPr>
          <w:t>مزمور 90: 10</w:t>
        </w:r>
      </w:hyperlink>
      <w:r>
        <w:rPr>
          <w:lang w:val="ar_AE" w:bidi="ar_AE"/>
        </w:rPr>
        <w:t xml:space="preserve"> عن 70 سنة باعتبارها سنوات العمر البشري الذي، إذا امتد إلى 80، قد تكون "تَعَبٌ وَبَلِيَّةٌ" </w:t>
      </w:r>
      <w:r>
        <w:rPr>
          <w:i/>
          <w:lang w:val="ar_AE" w:bidi="ar_AE"/>
        </w:rPr>
        <w:t>انظر</w:t>
      </w:r>
      <w:r>
        <w:rPr>
          <w:lang w:val="ar_AE" w:bidi="ar_AE"/>
        </w:rPr>
        <w:t xml:space="preserve"> </w:t>
      </w:r>
      <w:r>
        <w:rPr>
          <w:lang w:val="ar_AE" w:bidi="ar_AE"/>
        </w:rPr>
        <w:t>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w:t>
      </w:r>
      <w:r>
        <w:rPr>
          <w:lang w:val="ar_AE" w:bidi="ar_AE"/>
        </w:rPr>
      </w:r>
    </w:p>
    <w:p>
      <w:pPr>
        <w:bidi/>
      </w:pPr>
      <w:r>
        <w:rPr>
          <w:lang w:val="ar_AE" w:bidi="ar_AE"/>
        </w:rPr>
      </w:r>
      <w:r>
        <w:rPr>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lang w:val="ar_AE" w:bidi="ar_AE"/>
        </w:rPr>
      </w:r>
      <w:r>
        <w:rPr>
          <w:lang w:val="ar_AE" w:bidi="ar_AE"/>
        </w:rPr>
        <w:t xml:space="preserve">انظر أيضًا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الدينونة الأخيرة/ يوم الرَّب</w:t>
      </w:r>
      <w:r>
        <w:rPr>
          <w:lang w:val="ar_AE" w:bidi="ar_AE"/>
        </w:rPr>
      </w:r>
    </w:p>
    <w:p>
      <w:pPr>
        <w:bidi/>
      </w:pPr>
      <w:r>
        <w:rPr>
          <w:lang w:val="ar_AE" w:bidi="ar_AE"/>
        </w:rPr>
      </w:r>
      <w:r>
        <w:rPr>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lang w:val="ar_AE" w:bidi="ar_AE"/>
        </w:rPr>
        <w:t>صِهْيَوْن</w:t>
      </w:r>
      <w:r>
        <w:rPr>
          <w:lang w:val="ar_AE" w:bidi="ar_AE"/>
        </w:rPr>
        <w:t xml:space="preserve"> الأبدية (</w:t>
      </w:r>
      <w:hyperlink r:id="rId74">
        <w:r>
          <w:rPr>
            <w:lang w:val="ar_AE" w:bidi="ar_AE"/>
          </w:rPr>
          <w:rPr>
            <w:color w:val="0000EE"/>
            <w:u w:val="single"/>
          </w:rPr>
          <w:t>إشعياء 4 :2؛</w:t>
        </w:r>
      </w:hyperlink>
      <w:r>
        <w:rPr>
          <w:lang w:val="ar_AE" w:bidi="ar_AE"/>
        </w:rPr>
        <w:t xml:space="preserve"> </w:t>
      </w:r>
      <w:hyperlink r:id="rId75">
        <w:r>
          <w:rPr>
            <w:lang w:val="ar_AE" w:bidi="ar_AE"/>
          </w:rPr>
          <w:rPr>
            <w:color w:val="0000EE"/>
            <w:u w:val="single"/>
          </w:rPr>
          <w:t>11: 10؛</w:t>
        </w:r>
      </w:hyperlink>
      <w:r>
        <w:rPr>
          <w:lang w:val="ar_AE" w:bidi="ar_AE"/>
        </w:rPr>
        <w:t xml:space="preserve"> </w:t>
      </w:r>
      <w:hyperlink r:id="rId76">
        <w:r>
          <w:rPr>
            <w:lang w:val="ar_AE" w:bidi="ar_AE"/>
          </w:rPr>
          <w:rPr>
            <w:color w:val="0000EE"/>
            <w:u w:val="single"/>
          </w:rPr>
          <w:t>إرميا 50: 3–32؛</w:t>
        </w:r>
      </w:hyperlink>
      <w:r>
        <w:rPr>
          <w:lang w:val="ar_AE" w:bidi="ar_AE"/>
        </w:rPr>
        <w:t xml:space="preserve"> </w:t>
      </w:r>
      <w:hyperlink r:id="rId77">
        <w:r>
          <w:rPr>
            <w:lang w:val="ar_AE" w:bidi="ar_AE"/>
          </w:rPr>
          <w:rPr>
            <w:color w:val="0000EE"/>
            <w:u w:val="single"/>
          </w:rPr>
          <w:t>يوئيل 2: 1–3؛</w:t>
        </w:r>
      </w:hyperlink>
      <w:r>
        <w:rPr>
          <w:lang w:val="ar_AE" w:bidi="ar_AE"/>
        </w:rPr>
        <w:t xml:space="preserve"> </w:t>
      </w:r>
      <w:hyperlink r:id="rId78">
        <w:r>
          <w:rPr>
            <w:lang w:val="ar_AE" w:bidi="ar_AE"/>
          </w:rPr>
          <w:rPr>
            <w:color w:val="0000EE"/>
            <w:u w:val="single"/>
          </w:rPr>
          <w:t>3: 9–16؛</w:t>
        </w:r>
      </w:hyperlink>
      <w:r>
        <w:rPr>
          <w:lang w:val="ar_AE" w:bidi="ar_AE"/>
        </w:rPr>
        <w:t xml:space="preserve"> </w:t>
      </w:r>
      <w:hyperlink r:id="rId79">
        <w:r>
          <w:rPr>
            <w:lang w:val="ar_AE" w:bidi="ar_AE"/>
          </w:rPr>
          <w:rPr>
            <w:color w:val="0000EE"/>
            <w:u w:val="single"/>
          </w:rPr>
          <w:t>عاموس 5: 18–20؛</w:t>
        </w:r>
      </w:hyperlink>
      <w:r>
        <w:rPr>
          <w:lang w:val="ar_AE" w:bidi="ar_AE"/>
        </w:rPr>
        <w:t xml:space="preserve"> </w:t>
      </w:r>
      <w:hyperlink r:id="rId80">
        <w:r>
          <w:rPr>
            <w:lang w:val="ar_AE" w:bidi="ar_AE"/>
          </w:rPr>
          <w:rPr>
            <w:color w:val="0000EE"/>
            <w:u w:val="single"/>
          </w:rPr>
          <w:t>9: 11؛</w:t>
        </w:r>
      </w:hyperlink>
      <w:r>
        <w:rPr>
          <w:lang w:val="ar_AE" w:bidi="ar_AE"/>
        </w:rPr>
        <w:t xml:space="preserve"> </w:t>
      </w:r>
      <w:hyperlink r:id="rId81">
        <w:r>
          <w:rPr>
            <w:lang w:val="ar_AE" w:bidi="ar_AE"/>
          </w:rPr>
          <w:rPr>
            <w:color w:val="0000EE"/>
            <w:u w:val="single"/>
          </w:rPr>
          <w:t>صفنيا 1: 7–18</w:t>
        </w:r>
      </w:hyperlink>
      <w:r>
        <w:rPr>
          <w:lang w:val="ar_AE" w:bidi="ar_AE"/>
        </w:rPr>
        <w:t xml:space="preserve">). يواصل كُتَّاب العهد الجديد طرح هذا الموضوع، ويعيدون صياغته في ضوء كلمات يسوع وأعماله. </w:t>
      </w:r>
      <w:r>
        <w:rPr>
          <w:lang w:val="ar_AE" w:bidi="ar_AE"/>
        </w:rPr>
        <w:t>هُوَ ٱلْمُعَيَّنُ</w:t>
      </w:r>
      <w:r>
        <w:rPr>
          <w:lang w:val="ar_AE" w:bidi="ar_AE"/>
        </w:rPr>
        <w:t xml:space="preserve"> </w:t>
      </w:r>
      <w:r>
        <w:rPr>
          <w:lang w:val="ar_AE" w:bidi="ar_AE"/>
        </w:rPr>
        <w:t>دَيَّانًا لِلْأَحْيَاءِ وَٱلْأَمْوَاتِ</w:t>
      </w:r>
      <w:r>
        <w:rPr>
          <w:lang w:val="ar_AE" w:bidi="ar_AE"/>
        </w:rPr>
        <w:t xml:space="preserve"> (</w:t>
      </w:r>
      <w:hyperlink r:id="rId82">
        <w:r>
          <w:rPr>
            <w:lang w:val="ar_AE" w:bidi="ar_AE"/>
          </w:rPr>
          <w:rPr>
            <w:color w:val="0000EE"/>
            <w:u w:val="single"/>
          </w:rPr>
          <w:t>أعمال 10: 42؛</w:t>
        </w:r>
      </w:hyperlink>
      <w:r>
        <w:rPr>
          <w:lang w:val="ar_AE" w:bidi="ar_AE"/>
        </w:rPr>
        <w:t xml:space="preserve"> </w:t>
      </w:r>
      <w:hyperlink r:id="rId83">
        <w:r>
          <w:rPr>
            <w:lang w:val="ar_AE" w:bidi="ar_AE"/>
          </w:rPr>
          <w:rPr>
            <w:color w:val="0000EE"/>
            <w:u w:val="single"/>
          </w:rPr>
          <w:t>17: 31</w:t>
        </w:r>
      </w:hyperlink>
      <w:r>
        <w:rPr>
          <w:lang w:val="ar_AE" w:bidi="ar_AE"/>
        </w:rPr>
        <w:t xml:space="preserve">). يجب أن يظهر المؤمنون وغير المؤمنين أمام كرسي المسيح، حتى ينال كل واحد </w:t>
      </w:r>
      <w:r>
        <w:rPr>
          <w:lang w:val="ar_AE" w:bidi="ar_AE"/>
        </w:rPr>
        <w:t xml:space="preserve">بحسب ما صنع في حياته </w:t>
      </w:r>
      <w:r>
        <w:rPr>
          <w:lang w:val="ar_AE" w:bidi="ar_AE"/>
        </w:rPr>
        <w:t>خيرًا كان أو شرًا (</w:t>
      </w:r>
      <w:hyperlink r:id="rId84">
        <w:r>
          <w:rPr>
            <w:lang w:val="ar_AE" w:bidi="ar_AE"/>
          </w:rPr>
          <w:rPr>
            <w:color w:val="0000EE"/>
            <w:u w:val="single"/>
          </w:rPr>
          <w:t>2كورنثوس 5: 10؛</w:t>
        </w:r>
      </w:hyperlink>
      <w:r>
        <w:rPr>
          <w:lang w:val="ar_AE" w:bidi="ar_AE"/>
        </w:rPr>
        <w:t xml:space="preserve"> قارن </w:t>
      </w:r>
      <w:hyperlink r:id="rId85">
        <w:r>
          <w:rPr>
            <w:lang w:val="ar_AE" w:bidi="ar_AE"/>
          </w:rPr>
          <w:rPr>
            <w:color w:val="0000EE"/>
            <w:u w:val="single"/>
          </w:rPr>
          <w:t>رو 14: 10</w:t>
        </w:r>
      </w:hyperlink>
      <w:r>
        <w:rPr>
          <w:lang w:val="ar_AE" w:bidi="ar_AE"/>
        </w:rPr>
        <w:t>).</w:t>
      </w:r>
    </w:p>
    <w:p>
      <w:pPr>
        <w:bidi/>
      </w:pPr>
      <w:r>
        <w:rPr>
          <w:lang w:val="ar_AE" w:bidi="ar_AE"/>
        </w:rPr>
      </w:r>
      <w:r>
        <w:rPr>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6">
        <w:r>
          <w:rPr>
            <w:lang w:val="ar_AE" w:bidi="ar_AE"/>
          </w:rPr>
          <w:rPr>
            <w:color w:val="0000EE"/>
            <w:u w:val="single"/>
          </w:rPr>
          <w:t>حبقوق 2: 4</w:t>
        </w:r>
      </w:hyperlink>
      <w:r>
        <w:rPr>
          <w:lang w:val="ar_AE" w:bidi="ar_AE"/>
        </w:rPr>
        <w:t>). يذكر كُتَّاب العهد الجديد أن الإنسان سيُدان حَسَبَ ما إذا كانت أعماله ترضي الله أم لا (</w:t>
      </w:r>
      <w:hyperlink r:id="rId84">
        <w:r>
          <w:rPr>
            <w:lang w:val="ar_AE" w:bidi="ar_AE"/>
          </w:rPr>
          <w:rPr>
            <w:color w:val="0000EE"/>
            <w:u w:val="single"/>
          </w:rPr>
          <w:t>2</w:t>
        </w:r>
      </w:hyperlink>
      <w:hyperlink r:id="rId84">
        <w:r>
          <w:rPr>
            <w:lang w:val="ar_AE" w:bidi="ar_AE"/>
          </w:rPr>
          <w:rPr>
            <w:color w:val="0000EE"/>
            <w:u w:val="single"/>
          </w:rPr>
          <w:t xml:space="preserve">كورنثوس </w:t>
        </w:r>
      </w:hyperlink>
      <w:hyperlink r:id="rId84">
        <w:r>
          <w:rPr>
            <w:lang w:val="ar_AE" w:bidi="ar_AE"/>
          </w:rPr>
          <w:rPr>
            <w:color w:val="0000EE"/>
            <w:u w:val="single"/>
          </w:rPr>
          <w:t xml:space="preserve"> 5: 10؛</w:t>
        </w:r>
      </w:hyperlink>
      <w:r>
        <w:rPr>
          <w:lang w:val="ar_AE" w:bidi="ar_AE"/>
        </w:rPr>
        <w:t xml:space="preserve"> </w:t>
      </w:r>
      <w:hyperlink r:id="rId87">
        <w:r>
          <w:rPr>
            <w:lang w:val="ar_AE" w:bidi="ar_AE"/>
          </w:rPr>
          <w:rPr>
            <w:color w:val="0000EE"/>
            <w:u w:val="single"/>
          </w:rPr>
          <w:t>رؤيا 20: 12</w:t>
        </w:r>
      </w:hyperlink>
      <w:r>
        <w:rPr>
          <w:lang w:val="ar_AE" w:bidi="ar_AE"/>
        </w:rPr>
        <w:t>). ومع ذلك، يذكر العهد الجديد أيضًا أنه لم يستوفِ أحدٌ معايير الله الكاملة. الجميع قد أخطأوا وبذلك يستحقون العقاب (</w:t>
      </w:r>
      <w:hyperlink r:id="rId88">
        <w:r>
          <w:rPr>
            <w:lang w:val="ar_AE" w:bidi="ar_AE"/>
          </w:rPr>
          <w:rPr>
            <w:color w:val="0000EE"/>
            <w:u w:val="single"/>
          </w:rPr>
          <w:t>رومية 3: 9، 23</w:t>
        </w:r>
      </w:hyperlink>
      <w:r>
        <w:rPr>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89">
        <w:r>
          <w:rPr>
            <w:lang w:val="ar_AE" w:bidi="ar_AE"/>
          </w:rPr>
          <w:rPr>
            <w:color w:val="0000EE"/>
            <w:u w:val="single"/>
          </w:rPr>
          <w:t>3: 21–28؛</w:t>
        </w:r>
      </w:hyperlink>
      <w:r>
        <w:rPr>
          <w:lang w:val="ar_AE" w:bidi="ar_AE"/>
        </w:rPr>
        <w:t xml:space="preserve"> </w:t>
      </w:r>
      <w:hyperlink r:id="rId90">
        <w:r>
          <w:rPr>
            <w:lang w:val="ar_AE" w:bidi="ar_AE"/>
          </w:rPr>
          <w:rPr>
            <w:color w:val="0000EE"/>
            <w:u w:val="single"/>
          </w:rPr>
          <w:t>5: 1–21</w:t>
        </w:r>
      </w:hyperlink>
      <w:r>
        <w:rPr>
          <w:lang w:val="ar_AE" w:bidi="ar_AE"/>
        </w:rPr>
        <w:t>). وسيلة التبرئة هي موت المسيح وقيامته، لأن عمل يسوع البار يؤدي إلى التبرئة ويمنح الحياة لجميع الناس (</w:t>
      </w:r>
      <w:hyperlink r:id="rId91">
        <w:r>
          <w:rPr>
            <w:lang w:val="ar_AE" w:bidi="ar_AE"/>
          </w:rPr>
          <w:rPr>
            <w:color w:val="0000EE"/>
            <w:u w:val="single"/>
          </w:rPr>
          <w:t>5: 18</w:t>
        </w:r>
      </w:hyperlink>
      <w:r>
        <w:rPr>
          <w:lang w:val="ar_AE" w:bidi="ar_AE"/>
        </w:rPr>
        <w:t>). الذي يؤمن بالمسيح لا يُدان (</w:t>
      </w:r>
      <w:hyperlink r:id="rId92">
        <w:r>
          <w:rPr>
            <w:lang w:val="ar_AE" w:bidi="ar_AE"/>
          </w:rPr>
          <w:rPr>
            <w:color w:val="0000EE"/>
            <w:u w:val="single"/>
          </w:rPr>
          <w:t>يوحنا 3: 16–18</w:t>
        </w:r>
      </w:hyperlink>
      <w:r>
        <w:rPr>
          <w:lang w:val="ar_AE" w:bidi="ar_AE"/>
        </w:rPr>
        <w:t>) ويمكنه أن يأتي ل</w:t>
      </w:r>
      <w:r>
        <w:rPr>
          <w:lang w:val="ar_AE" w:bidi="ar_AE"/>
        </w:rPr>
        <w:t>يَوْمِ ٱلدِّينِ</w:t>
      </w:r>
      <w:r>
        <w:rPr>
          <w:lang w:val="ar_AE" w:bidi="ar_AE"/>
        </w:rPr>
        <w:t xml:space="preserve"> بكل ثقة (</w:t>
      </w:r>
      <w:hyperlink r:id="rId93">
        <w:r>
          <w:rPr>
            <w:lang w:val="ar_AE" w:bidi="ar_AE"/>
          </w:rPr>
          <w:rPr>
            <w:color w:val="0000EE"/>
            <w:u w:val="single"/>
          </w:rPr>
          <w:t>1يوحنا 4: 17</w:t>
        </w:r>
      </w:hyperlink>
      <w:r>
        <w:rPr>
          <w:lang w:val="ar_AE" w:bidi="ar_AE"/>
        </w:rPr>
        <w:t>). فاسمه مكتوب في سفر حياة الخروف (</w:t>
      </w:r>
      <w:hyperlink r:id="rId94">
        <w:r>
          <w:rPr>
            <w:lang w:val="ar_AE" w:bidi="ar_AE"/>
          </w:rPr>
          <w:rPr>
            <w:color w:val="0000EE"/>
            <w:u w:val="single"/>
          </w:rPr>
          <w:t>رؤيا 21: 27</w:t>
        </w:r>
      </w:hyperlink>
      <w:r>
        <w:rPr>
          <w:lang w:val="ar_AE" w:bidi="ar_AE"/>
        </w:rPr>
        <w:t>). يجب على غير المؤمن أن يواجه يَوْمِ ٱلدِّينِ دون مساعدة. سيُدان حَسَبَ ما مكتوب في الأسفار؛ أي حَسَبَ أعماله (</w:t>
      </w:r>
      <w:hyperlink r:id="rId95">
        <w:r>
          <w:rPr>
            <w:lang w:val="ar_AE" w:bidi="ar_AE"/>
          </w:rPr>
          <w:rPr>
            <w:color w:val="0000EE"/>
            <w:u w:val="single"/>
          </w:rPr>
          <w:t>20: 11–12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 xml:space="preserve"> </w:t>
      </w:r>
      <w:r>
        <w:rPr>
          <w:lang w:val="ar_AE" w:bidi="ar_AE"/>
        </w:rPr>
        <w:t>دينونة؛</w:t>
      </w:r>
      <w:r>
        <w:rPr>
          <w:lang w:val="ar_AE" w:bidi="ar_AE"/>
        </w:rPr>
        <w:t xml:space="preserve"> </w:t>
      </w:r>
      <w:r>
        <w:rPr>
          <w:lang w:val="ar_AE" w:bidi="ar_AE"/>
        </w:rPr>
        <w:t>كُرسي المسيح؛</w:t>
      </w:r>
      <w:r>
        <w:rPr>
          <w:lang w:val="ar_AE" w:bidi="ar_AE"/>
        </w:rPr>
        <w:t xml:space="preserve"> </w:t>
      </w:r>
      <w:r>
        <w:rPr>
          <w:lang w:val="ar_AE" w:bidi="ar_AE"/>
        </w:rPr>
        <w:t>الأيام الأخيرة؛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دَاثَان</w:t>
      </w:r>
      <w:r>
        <w:rPr>
          <w:lang w:val="ar_AE" w:bidi="ar_AE"/>
        </w:rPr>
      </w:r>
    </w:p>
    <w:p>
      <w:pPr>
        <w:bidi/>
      </w:pPr>
      <w:r>
        <w:rPr>
          <w:lang w:val="ar_AE" w:bidi="ar_AE"/>
        </w:rPr>
      </w:r>
      <w:r>
        <w:rPr>
          <w:lang w:val="ar_AE" w:bidi="ar_AE"/>
        </w:rPr>
        <w:t>رَأُوبَيْنِي، ابن أَلِيآبَ وأخ أَبِيرَامَ؛ أحد قادة إِسْرَائِيلَ الذي تمرد مع قورَحَ ضد موسَى خلال تجوال البرية (</w:t>
      </w:r>
      <w:hyperlink r:id="rId96">
        <w:r>
          <w:rPr>
            <w:lang w:val="ar_AE" w:bidi="ar_AE"/>
          </w:rPr>
          <w:rPr>
            <w:color w:val="0000EE"/>
            <w:u w:val="single"/>
          </w:rPr>
          <w:t>عدد 16:1–27؛</w:t>
        </w:r>
      </w:hyperlink>
      <w:r>
        <w:rPr>
          <w:lang w:val="ar_AE" w:bidi="ar_AE"/>
        </w:rPr>
        <w:t xml:space="preserve"> </w:t>
      </w:r>
      <w:hyperlink r:id="rId97">
        <w:r>
          <w:rPr>
            <w:lang w:val="ar_AE" w:bidi="ar_AE"/>
          </w:rPr>
          <w:rPr>
            <w:color w:val="0000EE"/>
            <w:u w:val="single"/>
          </w:rPr>
          <w:t>26:9؛</w:t>
        </w:r>
      </w:hyperlink>
      <w:r>
        <w:rPr>
          <w:lang w:val="ar_AE" w:bidi="ar_AE"/>
        </w:rPr>
        <w:t xml:space="preserve"> </w:t>
      </w:r>
      <w:hyperlink r:id="rId98">
        <w:r>
          <w:rPr>
            <w:lang w:val="ar_AE" w:bidi="ar_AE"/>
          </w:rPr>
          <w:rPr>
            <w:color w:val="0000EE"/>
            <w:u w:val="single"/>
          </w:rPr>
          <w:t>مزمور 106:17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دَاجونَ</w:t>
      </w:r>
      <w:r>
        <w:rPr>
          <w:lang w:val="ar_AE" w:bidi="ar_AE"/>
        </w:rPr>
      </w:r>
    </w:p>
    <w:p>
      <w:pPr>
        <w:pStyle w:val="Heading2"/>
        <w:bidi/>
      </w:pPr>
      <w:r>
        <w:rPr>
          <w:lang w:val="ar_AE" w:bidi="ar_AE"/>
        </w:rPr>
        <w:t>دَاجُونَ</w:t>
      </w:r>
    </w:p>
    <w:p>
      <w:pPr>
        <w:bidi/>
      </w:pPr>
      <w:r>
        <w:rPr>
          <w:lang w:val="ar_AE" w:bidi="ar_AE"/>
        </w:rPr>
      </w:r>
      <w:r>
        <w:rPr>
          <w:lang w:val="ar_AE" w:bidi="ar_AE"/>
        </w:rPr>
        <w:t>الإله الذي عُبِدَ في جميع أنحاء بلاد ما بين النهرين. في العهد القديم، دَاجونَ هو الإله الرئيسي للفلسطينيين (</w:t>
      </w:r>
      <w:hyperlink r:id="rId99">
        <w:r>
          <w:rPr>
            <w:lang w:val="ar_AE" w:bidi="ar_AE"/>
          </w:rPr>
          <w:rPr>
            <w:color w:val="0000EE"/>
            <w:u w:val="single"/>
          </w:rPr>
          <w:t>قضاة 16:23</w:t>
        </w:r>
      </w:hyperlink>
      <w:r>
        <w:rPr>
          <w:lang w:val="ar_AE" w:bidi="ar_AE"/>
        </w:rPr>
        <w:t xml:space="preserve">; </w:t>
      </w:r>
      <w:hyperlink r:id="rId100">
        <w:r>
          <w:rPr>
            <w:lang w:val="ar_AE" w:bidi="ar_AE"/>
          </w:rPr>
          <w:rPr>
            <w:color w:val="0000EE"/>
            <w:u w:val="single"/>
          </w:rPr>
          <w:t>1 صموئيل 5:2–7</w:t>
        </w:r>
      </w:hyperlink>
      <w:r>
        <w:rPr>
          <w:lang w:val="ar_AE" w:bidi="ar_AE"/>
        </w:rPr>
        <w:t xml:space="preserve">; </w:t>
      </w:r>
      <w:hyperlink r:id="rId101">
        <w:r>
          <w:rPr>
            <w:lang w:val="ar_AE" w:bidi="ar_AE"/>
          </w:rPr>
          <w:rPr>
            <w:color w:val="0000EE"/>
            <w:u w:val="single"/>
          </w:rPr>
          <w:t>1 أخبار الأيام 10:10</w:t>
        </w:r>
      </w:hyperlink>
      <w:r>
        <w:rPr>
          <w:lang w:val="ar_AE" w:bidi="ar_AE"/>
        </w:rPr>
        <w:t xml:space="preserve">). وُجِدَت معابد لدَاجونَ في أراضي إِسْرَائِيلَ (بيت دَاجونَ، </w:t>
      </w:r>
      <w:hyperlink r:id="rId102">
        <w:r>
          <w:rPr>
            <w:lang w:val="ar_AE" w:bidi="ar_AE"/>
          </w:rPr>
          <w:rPr>
            <w:color w:val="0000EE"/>
            <w:u w:val="single"/>
          </w:rPr>
          <w:t>يشوع 15:41</w:t>
        </w:r>
      </w:hyperlink>
      <w:r>
        <w:rPr>
          <w:lang w:val="ar_AE" w:bidi="ar_AE"/>
        </w:rPr>
        <w:t xml:space="preserve">; </w:t>
      </w:r>
      <w:hyperlink r:id="rId103">
        <w:r>
          <w:rPr>
            <w:lang w:val="ar_AE" w:bidi="ar_AE"/>
          </w:rPr>
          <w:rPr>
            <w:color w:val="0000EE"/>
            <w:u w:val="single"/>
          </w:rPr>
          <w:t>19:27</w:t>
        </w:r>
      </w:hyperlink>
      <w:r>
        <w:rPr>
          <w:lang w:val="ar_AE" w:bidi="ar_AE"/>
        </w:rPr>
        <w:t xml:space="preserve">).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4">
        <w:r>
          <w:rPr>
            <w:lang w:val="ar_AE" w:bidi="ar_AE"/>
          </w:rPr>
          <w:rPr>
            <w:color w:val="0000EE"/>
            <w:u w:val="single"/>
          </w:rPr>
          <w:t>إرميا 32:2–12</w:t>
        </w:r>
      </w:hyperlink>
      <w:r>
        <w:rPr>
          <w:lang w:val="ar_AE" w:bidi="ar_AE"/>
        </w:rPr>
        <w:t xml:space="preserve">; </w:t>
      </w:r>
      <w:hyperlink r:id="rId105">
        <w:r>
          <w:rPr>
            <w:lang w:val="ar_AE" w:bidi="ar_AE"/>
          </w:rPr>
          <w:rPr>
            <w:color w:val="0000EE"/>
            <w:u w:val="single"/>
          </w:rPr>
          <w:t>33:1</w:t>
        </w:r>
      </w:hyperlink>
      <w:r>
        <w:rPr>
          <w:lang w:val="ar_AE" w:bidi="ar_AE"/>
        </w:rPr>
        <w:t xml:space="preserve">; </w:t>
      </w:r>
      <w:hyperlink r:id="rId106">
        <w:r>
          <w:rPr>
            <w:lang w:val="ar_AE" w:bidi="ar_AE"/>
          </w:rPr>
          <w:rPr>
            <w:color w:val="0000EE"/>
            <w:u w:val="single"/>
          </w:rPr>
          <w:t>37:21</w:t>
        </w:r>
      </w:hyperlink>
      <w:r>
        <w:rPr>
          <w:lang w:val="ar_AE" w:bidi="ar_AE"/>
        </w:rPr>
        <w:t xml:space="preserve">; </w:t>
      </w:r>
      <w:hyperlink r:id="rId107">
        <w:r>
          <w:rPr>
            <w:lang w:val="ar_AE" w:bidi="ar_AE"/>
          </w:rPr>
          <w:rPr>
            <w:color w:val="0000EE"/>
            <w:u w:val="single"/>
          </w:rPr>
          <w:t>38:6–28</w:t>
        </w:r>
      </w:hyperlink>
      <w:r>
        <w:rPr>
          <w:lang w:val="ar_AE" w:bidi="ar_AE"/>
        </w:rPr>
        <w:t xml:space="preserve">; </w:t>
      </w:r>
      <w:hyperlink r:id="rId108">
        <w:r>
          <w:rPr>
            <w:lang w:val="ar_AE" w:bidi="ar_AE"/>
          </w:rPr>
          <w:rPr>
            <w:color w:val="0000EE"/>
            <w:u w:val="single"/>
          </w:rPr>
          <w:t>39:14–15</w:t>
        </w:r>
      </w:hyperlink>
      <w:r>
        <w:rPr>
          <w:lang w:val="ar_AE" w:bidi="ar_AE"/>
        </w:rPr>
        <w:t>; "فناء السجن").</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 xml:space="preserve">ساحة مفتوحة تم احتجاز النبي إرميا سجينًا فيها في </w:t>
      </w:r>
      <w:hyperlink r:id="rId109">
        <w:r>
          <w:rPr>
            <w:lang w:val="ar_AE" w:bidi="ar_AE"/>
          </w:rPr>
          <w:rPr>
            <w:color w:val="0000EE"/>
            <w:u w:val="single"/>
          </w:rPr>
          <w:t>إر 32:2</w:t>
        </w:r>
      </w:hyperlink>
      <w:r>
        <w:rPr>
          <w:lang w:val="ar_AE" w:bidi="ar_AE"/>
        </w:rPr>
        <w:t xml:space="preserve">. </w:t>
      </w:r>
      <w:r>
        <w:rPr>
          <w:i/>
          <w:lang w:val="ar_AE" w:bidi="ar_AE"/>
        </w:rPr>
        <w:t>انظر</w:t>
      </w:r>
      <w:r>
        <w:rPr>
          <w:lang w:val="ar_AE" w:bidi="ar_AE"/>
        </w:rPr>
        <w:t xml:space="preserve"> دار </w:t>
      </w:r>
      <w:r>
        <w:rPr>
          <w:lang w:val="ar_AE" w:bidi="ar_AE"/>
        </w:rPr>
        <w:t>الحراسة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دَارَعُ/دَرْدَعَ</w:t>
      </w:r>
      <w:r>
        <w:rPr>
          <w:lang w:val="ar_AE" w:bidi="ar_AE"/>
        </w:rPr>
      </w:r>
    </w:p>
    <w:p>
      <w:pPr>
        <w:pStyle w:val="Heading2"/>
        <w:bidi/>
      </w:pPr>
      <w:r>
        <w:rPr>
          <w:lang w:val="ar_AE" w:bidi="ar_AE"/>
        </w:rPr>
        <w:t>دَارَعُ/دَرْدَعَ</w:t>
      </w:r>
    </w:p>
    <w:p>
      <w:pPr>
        <w:bidi/>
      </w:pPr>
      <w:r>
        <w:rPr>
          <w:lang w:val="ar_AE" w:bidi="ar_AE"/>
        </w:rPr>
      </w:r>
      <w:r>
        <w:rPr>
          <w:lang w:val="ar_AE" w:bidi="ar_AE"/>
        </w:rPr>
        <w:t xml:space="preserve">ابن </w:t>
      </w:r>
      <w:r>
        <w:rPr>
          <w:lang w:val="ar_AE" w:bidi="ar_AE"/>
        </w:rPr>
        <w:t xml:space="preserve">مَاحُولَ </w:t>
      </w:r>
      <w:r>
        <w:rPr>
          <w:lang w:val="ar_AE" w:bidi="ar_AE"/>
        </w:rPr>
        <w:t>(</w:t>
      </w:r>
      <w:hyperlink r:id="rId110">
        <w:r>
          <w:rPr>
            <w:lang w:val="ar_AE" w:bidi="ar_AE"/>
          </w:rPr>
          <w:rPr>
            <w:color w:val="0000EE"/>
            <w:u w:val="single"/>
          </w:rPr>
          <w:t>1ملوك 4: 31</w:t>
        </w:r>
      </w:hyperlink>
      <w:r>
        <w:rPr>
          <w:lang w:val="ar_AE" w:bidi="ar_AE"/>
        </w:rPr>
        <w:t>)، وهو من سبط يهوذا من بني زارح (</w:t>
      </w:r>
      <w:hyperlink r:id="rId111">
        <w:r>
          <w:rPr>
            <w:lang w:val="ar_AE" w:bidi="ar_AE"/>
          </w:rPr>
          <w:rPr>
            <w:color w:val="0000EE"/>
            <w:u w:val="single"/>
          </w:rPr>
          <w:t>1أخبار الأيام 2: 6</w:t>
        </w:r>
      </w:hyperlink>
      <w:r>
        <w:rPr>
          <w:lang w:val="ar_AE" w:bidi="ar_AE"/>
        </w:rPr>
        <w:t xml:space="preserve">). أشير إلى </w:t>
      </w:r>
      <w:r>
        <w:rPr>
          <w:lang w:val="ar_AE" w:bidi="ar_AE"/>
        </w:rPr>
        <w:t>دَرْدَعَ، مع</w:t>
      </w:r>
      <w:r>
        <w:rPr>
          <w:lang w:val="ar_AE" w:bidi="ar_AE"/>
        </w:rPr>
        <w:t xml:space="preserve"> </w:t>
      </w:r>
      <w:r>
        <w:rPr>
          <w:lang w:val="ar_AE" w:bidi="ar_AE"/>
        </w:rPr>
        <w:t>إِيثَانَ ٱلْأَزْرَاحِيِّ وَهَيْمَانَ وَكَلْكُولَ</w:t>
      </w:r>
      <w:r>
        <w:rPr>
          <w:lang w:val="ar_AE" w:bidi="ar_AE"/>
        </w:rPr>
        <w:t>، الذين كانوا هم أيضًا أبناء مَاحُولَ، على أنه نموذجٌ للحكمة، لكن سليمان فاقه (</w:t>
      </w:r>
      <w:hyperlink r:id="rId112">
        <w:r>
          <w:rPr>
            <w:lang w:val="ar_AE" w:bidi="ar_AE"/>
          </w:rPr>
          <w:rPr>
            <w:color w:val="0000EE"/>
            <w:u w:val="single"/>
          </w:rPr>
          <w:t>1ملوك 4: 31–32</w:t>
        </w:r>
      </w:hyperlink>
      <w:r>
        <w:rPr>
          <w:lang w:val="ar_AE" w:bidi="ar_AE"/>
        </w:rPr>
        <w:t>). وفي 1</w:t>
      </w:r>
      <w:hyperlink r:id="rId111">
        <w:r>
          <w:rPr>
            <w:lang w:val="ar_AE" w:bidi="ar_AE"/>
          </w:rPr>
          <w:rPr>
            <w:color w:val="0000EE"/>
            <w:u w:val="single"/>
          </w:rPr>
          <w:t xml:space="preserve">أخبار الأيام 2: 6، </w:t>
        </w:r>
      </w:hyperlink>
      <w:r>
        <w:rPr>
          <w:lang w:val="ar_AE" w:bidi="ar_AE"/>
        </w:rPr>
        <w:t xml:space="preserve">نقرأ أنه كان يُدعَى دارع، وهو ما ربما يكون خطأ نسخ، وذُكِر في هذا النص أيضًا رجل خامس، هو </w:t>
      </w:r>
      <w:r>
        <w:rPr>
          <w:lang w:val="ar_AE" w:bidi="ar_AE"/>
        </w:rPr>
        <w:t>زِمْرِي</w:t>
      </w:r>
      <w:r>
        <w:rPr>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3">
        <w:r>
          <w:rPr>
            <w:lang w:val="ar_AE" w:bidi="ar_AE"/>
          </w:rPr>
          <w:rPr>
            <w:color w:val="0000EE"/>
            <w:u w:val="single"/>
          </w:rPr>
          <w:t>9:1</w:t>
        </w:r>
      </w:hyperlink>
      <w:r>
        <w:rPr>
          <w:lang w:val="ar_AE" w:bidi="ar_AE"/>
        </w:rPr>
        <w:t>).</w:t>
      </w:r>
    </w:p>
    <w:p>
      <w:pPr>
        <w:pStyle w:val="Heading3"/>
        <w:bidi/>
      </w:pPr>
      <w:r>
        <w:rPr>
          <w:lang w:val="ar_AE" w:bidi="ar_AE"/>
        </w:rPr>
        <w:t>داريوس الأول (521–486 قبل الميلاد)</w:t>
      </w:r>
    </w:p>
    <w:p>
      <w:pPr>
        <w:bidi/>
      </w:pPr>
      <w:r>
        <w:rPr>
          <w:lang w:val="ar_AE" w:bidi="ar_AE"/>
        </w:rPr>
      </w:r>
      <w:r>
        <w:rPr>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lang w:val="ar_AE" w:bidi="ar_AE"/>
        </w:rPr>
      </w:r>
      <w:r>
        <w:rPr>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lang w:val="ar_AE" w:bidi="ar_AE"/>
        </w:rPr>
      </w:r>
      <w:r>
        <w:rPr>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lang w:val="ar_AE" w:bidi="ar_AE"/>
        </w:rPr>
      </w:r>
      <w:r>
        <w:rPr>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lang w:val="ar_AE" w:bidi="ar_AE"/>
        </w:rPr>
      </w:r>
      <w:r>
        <w:rPr>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lang w:val="ar_AE" w:bidi="ar_AE"/>
        </w:rPr>
      </w:r>
      <w:r>
        <w:rPr>
          <w:lang w:val="ar_AE" w:bidi="ar_AE"/>
        </w:rPr>
        <w:t xml:space="preserve">يُذكر داريوس الأول، ملك فارس، في أسفار عزرا، حجّي، وزكريا. يسجّل </w:t>
      </w:r>
      <w:hyperlink r:id="rId114">
        <w:r>
          <w:rPr>
            <w:lang w:val="ar_AE" w:bidi="ar_AE"/>
          </w:rPr>
          <w:rPr>
            <w:color w:val="0000EE"/>
            <w:u w:val="single"/>
          </w:rPr>
          <w:t>عزرا 5–6</w:t>
        </w:r>
      </w:hyperlink>
      <w:r>
        <w:rPr>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5">
        <w:r>
          <w:rPr>
            <w:lang w:val="ar_AE" w:bidi="ar_AE"/>
          </w:rPr>
          <w:rPr>
            <w:color w:val="0000EE"/>
            <w:u w:val="single"/>
          </w:rPr>
          <w:t>عزرا 2:2</w:t>
        </w:r>
      </w:hyperlink>
      <w:r>
        <w:rPr>
          <w:lang w:val="ar_AE" w:bidi="ar_AE"/>
        </w:rPr>
        <w:t>). وكانوا قد أكملوا بناء الهيكل في السنة السادسة من حكم داريوس (</w:t>
      </w:r>
      <w:hyperlink r:id="rId116">
        <w:r>
          <w:rPr>
            <w:lang w:val="ar_AE" w:bidi="ar_AE"/>
          </w:rPr>
          <w:rPr>
            <w:color w:val="0000EE"/>
            <w:u w:val="single"/>
          </w:rPr>
          <w:t>6:15</w:t>
        </w:r>
      </w:hyperlink>
      <w:r>
        <w:rPr>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lang w:val="ar_AE" w:bidi="ar_AE"/>
        </w:rPr>
      </w:r>
      <w:r>
        <w:rPr>
          <w:lang w:val="ar_AE" w:bidi="ar_AE"/>
        </w:rPr>
        <w:t xml:space="preserve">في الإصحاح </w:t>
      </w:r>
      <w:hyperlink r:id="rId117">
        <w:r>
          <w:rPr>
            <w:lang w:val="ar_AE" w:bidi="ar_AE"/>
          </w:rPr>
          <w:rPr>
            <w:color w:val="0000EE"/>
            <w:u w:val="single"/>
          </w:rPr>
          <w:t>4</w:t>
        </w:r>
      </w:hyperlink>
      <w:r>
        <w:rPr>
          <w:lang w:val="ar_AE" w:bidi="ar_AE"/>
        </w:rPr>
        <w:t xml:space="preserve"> من عَزْرَا، يتم ذكر ثلاثة حكام فارسيين: دَارِيوس (الأعداد </w:t>
      </w:r>
      <w:hyperlink r:id="rId118">
        <w:r>
          <w:rPr>
            <w:lang w:val="ar_AE" w:bidi="ar_AE"/>
          </w:rPr>
          <w:rPr>
            <w:color w:val="0000EE"/>
            <w:u w:val="single"/>
          </w:rPr>
          <w:t>5، 24</w:t>
        </w:r>
      </w:hyperlink>
      <w:r>
        <w:rPr>
          <w:lang w:val="ar_AE" w:bidi="ar_AE"/>
        </w:rPr>
        <w:t xml:space="preserve">); أَحَشْوِيروش (والذي يُرجح أنه خشايارشا الأول، العدد </w:t>
      </w:r>
      <w:hyperlink r:id="rId119">
        <w:r>
          <w:rPr>
            <w:lang w:val="ar_AE" w:bidi="ar_AE"/>
          </w:rPr>
          <w:rPr>
            <w:color w:val="0000EE"/>
            <w:u w:val="single"/>
          </w:rPr>
          <w:t>6</w:t>
        </w:r>
      </w:hyperlink>
      <w:r>
        <w:rPr>
          <w:lang w:val="ar_AE" w:bidi="ar_AE"/>
        </w:rPr>
        <w:t xml:space="preserve">); وأَرْتَحْشَشْتَا (والذي يُرجح أنه أَرْتَحْشَشْتَا الأول، الأعداد </w:t>
      </w:r>
      <w:hyperlink r:id="rId120">
        <w:r>
          <w:rPr>
            <w:lang w:val="ar_AE" w:bidi="ar_AE"/>
          </w:rPr>
          <w:rPr>
            <w:color w:val="0000EE"/>
            <w:u w:val="single"/>
          </w:rPr>
          <w:t>7–23</w:t>
        </w:r>
      </w:hyperlink>
      <w:r>
        <w:rPr>
          <w:lang w:val="ar_AE" w:bidi="ar_AE"/>
        </w:rPr>
        <w:t xml:space="preserve">). يسجل هذا الإصحاح بإيجاز المقاومة التي واجهها اليهود أثناء محاولتهم إعادة بناء أورشليم والهيكل. تشير الآية </w:t>
      </w:r>
      <w:hyperlink r:id="rId121">
        <w:r>
          <w:rPr>
            <w:lang w:val="ar_AE" w:bidi="ar_AE"/>
          </w:rPr>
          <w:rPr>
            <w:color w:val="0000EE"/>
            <w:u w:val="single"/>
          </w:rPr>
          <w:t>24</w:t>
        </w:r>
      </w:hyperlink>
      <w:r>
        <w:rPr>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lang w:val="ar_AE" w:bidi="ar_AE"/>
        </w:rPr>
      </w:r>
      <w:r>
        <w:rPr>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1">
        <w:r>
          <w:rPr>
            <w:lang w:val="ar_AE" w:bidi="ar_AE"/>
          </w:rPr>
          <w:rPr>
            <w:color w:val="0000EE"/>
            <w:u w:val="single"/>
          </w:rPr>
          <w:t>4 :24</w:t>
        </w:r>
      </w:hyperlink>
      <w:r>
        <w:rPr>
          <w:lang w:val="ar_AE" w:bidi="ar_AE"/>
        </w:rPr>
        <w:t xml:space="preserve"> ليس على أنه استمرار زمني للآيات 1–23، بل كمقدمة للإصحاحين التاليين اللذين يناقشان بناء الهيكل.</w:t>
      </w:r>
    </w:p>
    <w:p>
      <w:pPr>
        <w:pStyle w:val="Heading3"/>
        <w:bidi/>
      </w:pPr>
      <w:r>
        <w:rPr>
          <w:lang w:val="ar_AE" w:bidi="ar_AE"/>
        </w:rPr>
        <w:t>داريوس الثاني (423–404 قبل الميلاد)</w:t>
      </w:r>
    </w:p>
    <w:p>
      <w:pPr>
        <w:bidi/>
      </w:pPr>
      <w:r>
        <w:rPr>
          <w:lang w:val="ar_AE" w:bidi="ar_AE"/>
        </w:rPr>
      </w:r>
      <w:r>
        <w:rPr>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lang w:val="ar_AE" w:bidi="ar_AE"/>
        </w:rPr>
        <w:t>حاكمًا</w:t>
      </w:r>
      <w:r>
        <w:rPr>
          <w:lang w:val="ar_AE" w:bidi="ar_AE"/>
        </w:rPr>
        <w:t>) على هيركانيا، وهي منطقة تقع على الساحل الجنوبي الشرقي لبحر قزوين.</w:t>
      </w:r>
    </w:p>
    <w:p>
      <w:pPr>
        <w:bidi/>
      </w:pPr>
      <w:r>
        <w:rPr>
          <w:lang w:val="ar_AE" w:bidi="ar_AE"/>
        </w:rPr>
      </w:r>
      <w:r>
        <w:rPr>
          <w:lang w:val="ar_AE" w:bidi="ar_AE"/>
        </w:rPr>
        <w:t xml:space="preserve">في عام 423 ق.م، قام سجديانوس أو سغدیانوس، وهو أخ غير شقيق لأوخوس، بقتل احشويروش </w:t>
      </w:r>
      <w:r>
        <w:rPr>
          <w:b/>
          <w:lang w:val="ar_AE" w:bidi="ar_AE"/>
        </w:rPr>
        <w:t>الثاني</w:t>
      </w:r>
      <w:r>
        <w:rPr>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lang w:val="ar_AE" w:bidi="ar_AE"/>
        </w:rPr>
      </w:r>
      <w:r>
        <w:rPr>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lang w:val="ar_AE" w:bidi="ar_AE"/>
        </w:rPr>
      </w:r>
      <w:r>
        <w:rPr>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2">
        <w:r>
          <w:rPr>
            <w:lang w:val="ar_AE" w:bidi="ar_AE"/>
          </w:rPr>
          <w:rPr>
            <w:color w:val="0000EE"/>
            <w:u w:val="single"/>
          </w:rPr>
          <w:t>نح 12:22ب</w:t>
        </w:r>
      </w:hyperlink>
      <w:r>
        <w:rPr>
          <w:lang w:val="ar_AE" w:bidi="ar_AE"/>
        </w:rPr>
        <w:t xml:space="preserve">)، وأن أحفاد لاوي سُجلوا "حتى أيام </w:t>
      </w:r>
      <w:r>
        <w:rPr>
          <w:lang w:val="ar_AE" w:bidi="ar_AE"/>
        </w:rPr>
        <w:t>يُوحَانَانَ بْنِ أَلِيَاشِيبَ</w:t>
      </w:r>
      <w:r>
        <w:rPr>
          <w:lang w:val="ar_AE" w:bidi="ar_AE"/>
        </w:rPr>
        <w:t>" (</w:t>
      </w:r>
      <w:hyperlink r:id="rId123">
        <w:r>
          <w:rPr>
            <w:lang w:val="ar_AE" w:bidi="ar_AE"/>
          </w:rPr>
          <w:rPr>
            <w:color w:val="0000EE"/>
            <w:u w:val="single"/>
          </w:rPr>
          <w:t>نح 12:23</w:t>
        </w:r>
      </w:hyperlink>
      <w:r>
        <w:rPr>
          <w:lang w:val="ar_AE" w:bidi="ar_AE"/>
        </w:rPr>
        <w:t xml:space="preserve">). وقد تم العثور على وثيقة آرامية في جزيرة إلفنتين، مصر، تشير إلى </w:t>
      </w:r>
      <w:r>
        <w:rPr>
          <w:lang w:val="ar_AE" w:bidi="ar_AE"/>
        </w:rPr>
        <w:t>يُوحَانَانَ</w:t>
      </w:r>
      <w:r>
        <w:rPr>
          <w:lang w:val="ar_AE" w:bidi="ar_AE"/>
        </w:rPr>
        <w:t xml:space="preserve"> رئيس الكهنة في أورشليم. كُتبت الوثيقة عام 407 ق.م، مما يؤكد أن يُوحَانَانَ عاش خلال عهد داريوس الثاني.</w:t>
      </w:r>
    </w:p>
    <w:p>
      <w:pPr>
        <w:pStyle w:val="Heading3"/>
        <w:bidi/>
      </w:pPr>
      <w:r>
        <w:rPr>
          <w:lang w:val="ar_AE" w:bidi="ar_AE"/>
        </w:rPr>
        <w:t>دَارِيوسَ المادي</w:t>
      </w:r>
    </w:p>
    <w:p>
      <w:pPr>
        <w:bidi/>
      </w:pPr>
      <w:r>
        <w:rPr>
          <w:lang w:val="ar_AE" w:bidi="ar_AE"/>
        </w:rPr>
      </w:r>
      <w:r>
        <w:rPr>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4">
        <w:r>
          <w:rPr>
            <w:lang w:val="ar_AE" w:bidi="ar_AE"/>
          </w:rPr>
          <w:rPr>
            <w:color w:val="0000EE"/>
            <w:u w:val="single"/>
          </w:rPr>
          <w:t>دانيال 6:28</w:t>
        </w:r>
      </w:hyperlink>
      <w:r>
        <w:rPr>
          <w:lang w:val="ar_AE" w:bidi="ar_AE"/>
        </w:rPr>
        <w:t>)؛ أو قمبيز الثاني، ابن كورش؛ أو جوبارو، الذي كان والي بابل ومقاطعة "عبر النهر" خلال حكم كورش الثاني وقمبيز الثاني.</w:t>
      </w:r>
    </w:p>
    <w:p>
      <w:pPr>
        <w:bidi/>
      </w:pPr>
      <w:r>
        <w:rPr>
          <w:lang w:val="ar_AE" w:bidi="ar_AE"/>
        </w:rPr>
      </w:r>
      <w:r>
        <w:rPr>
          <w:lang w:val="ar_AE" w:bidi="ar_AE"/>
        </w:rPr>
        <w:t>وفقًا لسفر دانيال، "تسلّم داريوس المادي المملكة" عندما قُتل بلشاصر، ملك بابل (</w:t>
      </w:r>
      <w:hyperlink r:id="rId125">
        <w:r>
          <w:rPr>
            <w:lang w:val="ar_AE" w:bidi="ar_AE"/>
          </w:rPr>
          <w:rPr>
            <w:color w:val="0000EE"/>
            <w:u w:val="single"/>
          </w:rPr>
          <w:t>دانيال 5:30–31</w:t>
        </w:r>
      </w:hyperlink>
      <w:r>
        <w:rPr>
          <w:lang w:val="ar_AE" w:bidi="ar_AE"/>
        </w:rPr>
        <w:t xml:space="preserve">). كان داريوس يبلغ من العمر حوالي 62 عامًا (الآية </w:t>
      </w:r>
      <w:hyperlink r:id="rId126">
        <w:r>
          <w:rPr>
            <w:lang w:val="ar_AE" w:bidi="ar_AE"/>
          </w:rPr>
          <w:rPr>
            <w:color w:val="0000EE"/>
            <w:u w:val="single"/>
          </w:rPr>
          <w:t>31</w:t>
        </w:r>
      </w:hyperlink>
      <w:r>
        <w:rPr>
          <w:lang w:val="ar_AE" w:bidi="ar_AE"/>
        </w:rPr>
        <w:t>) وكان "ابن أحشويروش، من نسل الماديين" (</w:t>
      </w:r>
      <w:hyperlink r:id="rId113">
        <w:r>
          <w:rPr>
            <w:lang w:val="ar_AE" w:bidi="ar_AE"/>
          </w:rPr>
          <w:rPr>
            <w:color w:val="0000EE"/>
            <w:u w:val="single"/>
          </w:rPr>
          <w:t>9:1</w:t>
        </w:r>
      </w:hyperlink>
      <w:r>
        <w:rPr>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7">
        <w:r>
          <w:rPr>
            <w:lang w:val="ar_AE" w:bidi="ar_AE"/>
          </w:rPr>
          <w:rPr>
            <w:color w:val="0000EE"/>
            <w:u w:val="single"/>
          </w:rPr>
          <w:t>دانيال 10:1–11:1</w:t>
        </w:r>
      </w:hyperlink>
      <w:r>
        <w:rPr>
          <w:lang w:val="ar_AE" w:bidi="ar_AE"/>
        </w:rPr>
        <w:t>).</w:t>
      </w:r>
    </w:p>
    <w:p>
      <w:pPr>
        <w:bidi/>
      </w:pPr>
      <w:r>
        <w:rPr>
          <w:lang w:val="ar_AE" w:bidi="ar_AE"/>
        </w:rPr>
      </w:r>
      <w:r>
        <w:rPr>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lang w:val="ar_AE" w:bidi="ar_AE"/>
        </w:rPr>
      </w:r>
      <w:r>
        <w:rPr>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lang w:val="ar_AE" w:bidi="ar_AE"/>
        </w:rPr>
      </w:r>
      <w:r>
        <w:rPr>
          <w:lang w:val="ar_AE" w:bidi="ar_AE"/>
        </w:rPr>
        <w:t>ولكن نظرًا لأن كورش الثاني مذكور كشخصية مستقلة ( (</w:t>
      </w:r>
      <w:hyperlink r:id="rId124">
        <w:r>
          <w:rPr>
            <w:lang w:val="ar_AE" w:bidi="ar_AE"/>
          </w:rPr>
          <w:rPr>
            <w:color w:val="0000EE"/>
            <w:u w:val="single"/>
          </w:rPr>
          <w:t>دانيال 6:28</w:t>
        </w:r>
      </w:hyperlink>
      <w:r>
        <w:rPr>
          <w:lang w:val="ar_AE" w:bidi="ar_AE"/>
        </w:rPr>
        <w:t xml:space="preserve">; </w:t>
      </w:r>
      <w:hyperlink r:id="rId127">
        <w:r>
          <w:rPr>
            <w:lang w:val="ar_AE" w:bidi="ar_AE"/>
          </w:rPr>
          <w:rPr>
            <w:color w:val="0000EE"/>
            <w:u w:val="single"/>
          </w:rPr>
          <w:t>10:1–11:1</w:t>
        </w:r>
      </w:hyperlink>
      <w:r>
        <w:rPr>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lang w:val="ar_AE" w:bidi="ar_AE"/>
        </w:rPr>
      </w:r>
      <w:r>
        <w:rPr>
          <w:b/>
          <w:lang w:val="ar_AE" w:bidi="ar_AE"/>
        </w:rPr>
        <w:t xml:space="preserve"> </w:t>
      </w:r>
      <w:r>
        <w:rPr>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4">
        <w:r>
          <w:rPr>
            <w:lang w:val="ar_AE" w:bidi="ar_AE"/>
          </w:rPr>
          <w:rPr>
            <w:color w:val="0000EE"/>
            <w:u w:val="single"/>
          </w:rPr>
          <w:t>دانيال 6:28</w:t>
        </w:r>
      </w:hyperlink>
      <w:r>
        <w:rPr>
          <w:lang w:val="ar_AE" w:bidi="ar_AE"/>
        </w:rPr>
        <w:t>) على أنه تزامن مع حكم كورش، وليس سابقًا له.</w:t>
      </w:r>
    </w:p>
    <w:p>
      <w:pPr>
        <w:bidi/>
      </w:pPr>
      <w:r>
        <w:rPr>
          <w:lang w:val="ar_AE" w:bidi="ar_AE"/>
        </w:rPr>
      </w:r>
      <w:r>
        <w:rPr>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19">
        <w:r>
          <w:rPr>
            <w:lang w:val="ar_AE" w:bidi="ar_AE"/>
          </w:rPr>
          <w:rPr>
            <w:color w:val="0000EE"/>
            <w:u w:val="single"/>
          </w:rPr>
          <w:t>عَزْرَا 4:6</w:t>
        </w:r>
      </w:hyperlink>
      <w:r>
        <w:rPr>
          <w:lang w:val="ar_AE" w:bidi="ar_AE"/>
        </w:rPr>
        <w:t>، فيجب تحديده كملك لاحق، يُرجّح أنه أحشويروش الأول.</w:t>
      </w:r>
    </w:p>
    <w:p>
      <w:pPr>
        <w:bidi/>
      </w:pPr>
      <w:r>
        <w:rPr>
          <w:lang w:val="ar_AE" w:bidi="ar_AE"/>
        </w:rPr>
      </w:r>
      <w:r>
        <w:rPr>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lang w:val="ar_AE" w:bidi="ar_AE"/>
        </w:rPr>
      </w:r>
      <w:r>
        <w:rPr>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lang w:val="ar_AE" w:bidi="ar_AE"/>
        </w:rPr>
      </w:r>
      <w:r>
        <w:rPr>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lang w:val="ar_AE" w:bidi="ar_AE"/>
        </w:rPr>
      </w:r>
      <w:r>
        <w:rPr>
          <w:i/>
          <w:lang w:val="ar_AE" w:bidi="ar_AE"/>
        </w:rPr>
        <w:t>انظر أيضًا</w:t>
      </w:r>
      <w:r>
        <w:rPr>
          <w:lang w:val="ar_AE" w:bidi="ar_AE"/>
        </w:rPr>
        <w:t xml:space="preserve"> </w:t>
      </w:r>
      <w:r>
        <w:rPr>
          <w:lang w:val="ar_AE" w:bidi="ar_AE"/>
        </w:rPr>
        <w:t>الماديون, مَادِي, الحضارة المادية</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دَامَرِسُ</w:t>
      </w:r>
      <w:r>
        <w:rPr>
          <w:lang w:val="ar_AE" w:bidi="ar_AE"/>
        </w:rPr>
      </w:r>
    </w:p>
    <w:p>
      <w:pPr>
        <w:pStyle w:val="Heading2"/>
        <w:bidi/>
      </w:pPr>
      <w:r>
        <w:rPr>
          <w:lang w:val="ar_AE" w:bidi="ar_AE"/>
        </w:rPr>
        <w:t>دَامَرِسُ</w:t>
      </w:r>
    </w:p>
    <w:p>
      <w:pPr>
        <w:bidi/>
      </w:pPr>
      <w:r>
        <w:rPr>
          <w:lang w:val="ar_AE" w:bidi="ar_AE"/>
        </w:rPr>
      </w:r>
      <w:r>
        <w:rPr>
          <w:lang w:val="ar_AE" w:bidi="ar_AE"/>
        </w:rPr>
        <w:t xml:space="preserve">امرأة ذُكِرت (في </w:t>
      </w:r>
      <w:hyperlink r:id="rId128">
        <w:r>
          <w:rPr>
            <w:lang w:val="ar_AE" w:bidi="ar_AE"/>
          </w:rPr>
          <w:rPr>
            <w:color w:val="0000EE"/>
            <w:u w:val="single"/>
          </w:rPr>
          <w:t>أعمال الرسل 17:34</w:t>
        </w:r>
      </w:hyperlink>
      <w:r>
        <w:rPr>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29">
        <w:r>
          <w:rPr>
            <w:lang w:val="ar_AE" w:bidi="ar_AE"/>
          </w:rPr>
          <w:rPr>
            <w:color w:val="0000EE"/>
            <w:u w:val="single"/>
          </w:rPr>
          <w:t>أعمال الرسل 13:50؛</w:t>
        </w:r>
      </w:hyperlink>
      <w:r>
        <w:rPr>
          <w:lang w:val="ar_AE" w:bidi="ar_AE"/>
        </w:rPr>
        <w:t xml:space="preserve"> </w:t>
      </w:r>
      <w:hyperlink r:id="rId130">
        <w:r>
          <w:rPr>
            <w:lang w:val="ar_AE" w:bidi="ar_AE"/>
          </w:rPr>
          <w:rPr>
            <w:color w:val="0000EE"/>
            <w:u w:val="single"/>
          </w:rPr>
          <w:t>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(شخص)</w:t>
      </w:r>
      <w:r>
        <w:rPr>
          <w:lang w:val="ar_AE" w:bidi="ar_AE"/>
        </w:rPr>
      </w:r>
    </w:p>
    <w:p>
      <w:pPr>
        <w:bidi/>
      </w:pPr>
      <w:r>
        <w:rPr>
          <w:lang w:val="ar_AE" w:bidi="ar_AE"/>
        </w:rPr>
      </w:r>
      <w:r>
        <w:rPr>
          <w:lang w:val="ar_AE" w:bidi="ar_AE"/>
        </w:rPr>
        <w:t>الابن الخامس ليَعْقوب، أحد آباء اليهود الأوائل. كانت والدة دَان بِلْهَة، جارية رَاحِيل زوجة يَعْقوب (</w:t>
      </w:r>
      <w:hyperlink r:id="rId131">
        <w:r>
          <w:rPr>
            <w:lang w:val="ar_AE" w:bidi="ar_AE"/>
          </w:rPr>
          <w:rPr>
            <w:color w:val="0000EE"/>
            <w:u w:val="single"/>
          </w:rPr>
          <w:t>تكوين 30: 1–6</w:t>
        </w:r>
      </w:hyperlink>
      <w:r>
        <w:rPr>
          <w:lang w:val="ar_AE" w:bidi="ar_AE"/>
        </w:rPr>
        <w:t>). استقر نسل دَان في إِسْرَائِيل المُطلة على سهل الحولة، في الأراضي التي تم تخصيصها بالفعل لنَفْتَالِي، شقيق دَان (</w:t>
      </w:r>
      <w:hyperlink r:id="rId132">
        <w:r>
          <w:rPr>
            <w:lang w:val="ar_AE" w:bidi="ar_AE"/>
          </w:rPr>
          <w:rPr>
            <w:color w:val="0000EE"/>
            <w:u w:val="single"/>
          </w:rPr>
          <w:t>تكوين 30: 7–8؛</w:t>
        </w:r>
      </w:hyperlink>
      <w:r>
        <w:rPr>
          <w:lang w:val="ar_AE" w:bidi="ar_AE"/>
        </w:rPr>
        <w:t xml:space="preserve"> </w:t>
      </w:r>
      <w:hyperlink r:id="rId133">
        <w:r>
          <w:rPr>
            <w:lang w:val="ar_AE" w:bidi="ar_AE"/>
          </w:rPr>
          <w:rPr>
            <w:color w:val="0000EE"/>
            <w:u w:val="single"/>
          </w:rPr>
          <w:t>35: 25؛</w:t>
        </w:r>
      </w:hyperlink>
      <w:r>
        <w:rPr>
          <w:lang w:val="ar_AE" w:bidi="ar_AE"/>
        </w:rPr>
        <w:t xml:space="preserve"> </w:t>
      </w:r>
      <w:hyperlink r:id="rId134">
        <w:r>
          <w:rPr>
            <w:lang w:val="ar_AE" w:bidi="ar_AE"/>
          </w:rPr>
          <w:rPr>
            <w:color w:val="0000EE"/>
            <w:u w:val="single"/>
          </w:rPr>
          <w:t>يشوع 19: 32–48</w:t>
        </w:r>
      </w:hyperlink>
      <w:r>
        <w:rPr>
          <w:lang w:val="ar_AE" w:bidi="ar_AE"/>
        </w:rPr>
        <w:t xml:space="preserve">). يُذكر الأخوان معًا في عدد من الشواهد (على سبيل المثال، </w:t>
      </w:r>
      <w:hyperlink r:id="rId135">
        <w:r>
          <w:rPr>
            <w:lang w:val="ar_AE" w:bidi="ar_AE"/>
          </w:rPr>
          <w:rPr>
            <w:color w:val="0000EE"/>
            <w:u w:val="single"/>
          </w:rPr>
          <w:t>خروج 1: 4</w:t>
        </w:r>
      </w:hyperlink>
      <w:r>
        <w:rPr>
          <w:lang w:val="ar_AE" w:bidi="ar_AE"/>
        </w:rPr>
        <w:t>).</w:t>
      </w:r>
    </w:p>
    <w:p>
      <w:pPr>
        <w:bidi/>
      </w:pPr>
      <w:r>
        <w:rPr>
          <w:lang w:val="ar_AE" w:bidi="ar_AE"/>
        </w:rPr>
      </w:r>
      <w:r>
        <w:rPr>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6">
        <w:r>
          <w:rPr>
            <w:lang w:val="ar_AE" w:bidi="ar_AE"/>
          </w:rPr>
          <w:rPr>
            <w:color w:val="0000EE"/>
            <w:u w:val="single"/>
          </w:rPr>
          <w:t>تكوين 30: 6</w:t>
        </w:r>
      </w:hyperlink>
      <w:r>
        <w:rPr>
          <w:lang w:val="ar_AE" w:bidi="ar_AE"/>
        </w:rPr>
        <w:t>).</w:t>
      </w:r>
    </w:p>
    <w:p>
      <w:pPr>
        <w:bidi/>
      </w:pPr>
      <w:r>
        <w:rPr>
          <w:lang w:val="ar_AE" w:bidi="ar_AE"/>
        </w:rPr>
      </w:r>
      <w:r>
        <w:rPr>
          <w:lang w:val="ar_AE" w:bidi="ar_AE"/>
        </w:rPr>
        <w:t>كان لدَان ابنٌ واحدٌ حافظ على نسله، حوشِيم (</w:t>
      </w:r>
      <w:hyperlink r:id="rId137">
        <w:r>
          <w:rPr>
            <w:lang w:val="ar_AE" w:bidi="ar_AE"/>
          </w:rPr>
          <w:rPr>
            <w:color w:val="0000EE"/>
            <w:u w:val="single"/>
          </w:rPr>
          <w:t>تكوين 46: 23</w:t>
        </w:r>
      </w:hyperlink>
      <w:r>
        <w:rPr>
          <w:lang w:val="ar_AE" w:bidi="ar_AE"/>
        </w:rPr>
        <w:t xml:space="preserve">؛ “لِشوحَام،” </w:t>
      </w:r>
      <w:hyperlink r:id="rId138">
        <w:r>
          <w:rPr>
            <w:lang w:val="ar_AE" w:bidi="ar_AE"/>
          </w:rPr>
          <w:rPr>
            <w:color w:val="0000EE"/>
            <w:u w:val="single"/>
          </w:rPr>
          <w:t>عدد 26:42–43</w:t>
        </w:r>
      </w:hyperlink>
      <w:r>
        <w:rPr>
          <w:lang w:val="ar_AE" w:bidi="ar_AE"/>
        </w:rPr>
        <w:t>). في بركة يَعْقوب الأبوية، وُعِدَ دَان بدور "القاضي" بين شعبه ولكن ذُكر أيضًا أنه سيكون مخادعًا وخطيرًا، مثل حيَّة (</w:t>
      </w:r>
      <w:hyperlink r:id="rId139">
        <w:r>
          <w:rPr>
            <w:lang w:val="ar_AE" w:bidi="ar_AE"/>
          </w:rPr>
          <w:rPr>
            <w:color w:val="0000EE"/>
            <w:u w:val="single"/>
          </w:rPr>
          <w:t>تكوين 49: 16–17</w:t>
        </w:r>
      </w:hyperlink>
      <w:r>
        <w:rPr>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lang w:val="ar_AE" w:bidi="ar_AE"/>
        </w:rPr>
      </w:r>
      <w:r>
        <w:rPr>
          <w:i/>
          <w:lang w:val="ar_AE" w:bidi="ar_AE"/>
        </w:rPr>
        <w:t>انظر أيضًا</w:t>
      </w:r>
      <w:r>
        <w:rPr>
          <w:lang w:val="ar_AE" w:bidi="ar_AE"/>
        </w:rPr>
        <w:t xml:space="preserve"> </w:t>
      </w:r>
      <w:r>
        <w:rPr>
          <w:lang w:val="ar_AE" w:bidi="ar_AE"/>
        </w:rPr>
        <w:t>دَان (مكان)؛ سبط دَان</w:t>
      </w:r>
      <w:r>
        <w:rPr>
          <w:lang w:val="ar_AE" w:bidi="ar_AE"/>
        </w:rPr>
      </w:r>
      <w:r>
        <w:rPr>
          <w:lang w:val="ar_AE" w:bidi="ar_AE"/>
        </w:rPr>
      </w:r>
    </w:p>
    <w:p>
      <w:pPr>
        <w:bidi/>
      </w:pPr>
      <w:r>
        <w:rPr>
          <w:lang w:val="ar_AE" w:bidi="ar_AE"/>
        </w:rPr>
      </w:r>
    </w:p>
    <w:p>
      <w:pPr>
        <w:pStyle w:val="Heading2"/>
        <w:bidi/>
      </w:pPr>
      <w:r>
        <w:rPr>
          <w:lang w:val="ar_AE" w:bidi="ar_AE"/>
        </w:rPr>
        <w:t>دَان (مكان)</w:t>
      </w:r>
      <w:r>
        <w:rPr>
          <w:lang w:val="ar_AE" w:bidi="ar_AE"/>
        </w:rPr>
      </w:r>
    </w:p>
    <w:p>
      <w:pPr>
        <w:bidi/>
      </w:pPr>
      <w:r>
        <w:rPr>
          <w:lang w:val="ar_AE" w:bidi="ar_AE"/>
        </w:rPr>
      </w:r>
      <w:r>
        <w:rPr>
          <w:lang w:val="ar_AE" w:bidi="ar_AE"/>
        </w:rPr>
        <w:t>1. مدينة فينيقيَّة، كان اسمها الأصلي لَشَم (</w:t>
      </w:r>
      <w:hyperlink r:id="rId140">
        <w:r>
          <w:rPr>
            <w:lang w:val="ar_AE" w:bidi="ar_AE"/>
          </w:rPr>
          <w:rPr>
            <w:color w:val="0000EE"/>
            <w:u w:val="single"/>
          </w:rPr>
          <w:t>يشوع 19:47</w:t>
        </w:r>
      </w:hyperlink>
      <w:r>
        <w:rPr>
          <w:lang w:val="ar_AE" w:bidi="ar_AE"/>
        </w:rPr>
        <w:t>) أو لَايِِش (</w:t>
      </w:r>
      <w:hyperlink r:id="rId141">
        <w:r>
          <w:rPr>
            <w:lang w:val="ar_AE" w:bidi="ar_AE"/>
          </w:rPr>
          <w:rPr>
            <w:color w:val="0000EE"/>
            <w:u w:val="single"/>
          </w:rPr>
          <w:t>قضاة 18:7</w:t>
        </w:r>
      </w:hyperlink>
      <w:r>
        <w:rPr>
          <w:lang w:val="ar_AE" w:bidi="ar_AE"/>
        </w:rPr>
        <w:t xml:space="preserve">)، التي غزاها سبط دَان عند ارتحاله إلى الشمال. كانت المدينة </w:t>
      </w:r>
      <w:r>
        <w:rPr>
          <w:lang w:val="ar_AE" w:bidi="ar_AE"/>
        </w:rPr>
        <w:t xml:space="preserve">تَبْعُد مَسِيرَةَ يَوْم تقريبًا </w:t>
      </w:r>
      <w:r>
        <w:rPr>
          <w:lang w:val="ar_AE" w:bidi="ar_AE"/>
        </w:rPr>
        <w:t xml:space="preserve">عن صِيْدون في الوادي بالقرب من بيت-رَحُوب (الآية </w:t>
      </w:r>
      <w:hyperlink r:id="rId142">
        <w:r>
          <w:rPr>
            <w:lang w:val="ar_AE" w:bidi="ar_AE"/>
          </w:rPr>
          <w:rPr>
            <w:color w:val="0000EE"/>
            <w:u w:val="single"/>
          </w:rPr>
          <w:t>28</w:t>
        </w:r>
      </w:hyperlink>
      <w:r>
        <w:rPr>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lang w:val="ar_AE" w:bidi="ar_AE"/>
        </w:rPr>
        <w:t>مِنْ دَانَ إِلَى بِئْرِ سَبْعٍ</w:t>
      </w:r>
      <w:r>
        <w:rPr>
          <w:lang w:val="ar_AE" w:bidi="ar_AE"/>
        </w:rPr>
        <w:t xml:space="preserve">" (راجع </w:t>
      </w:r>
      <w:hyperlink r:id="rId143">
        <w:r>
          <w:rPr>
            <w:lang w:val="ar_AE" w:bidi="ar_AE"/>
          </w:rPr>
          <w:rPr>
            <w:color w:val="0000EE"/>
            <w:u w:val="single"/>
          </w:rPr>
          <w:t>قضاة 20:1؛</w:t>
        </w:r>
      </w:hyperlink>
      <w:r>
        <w:rPr>
          <w:lang w:val="ar_AE" w:bidi="ar_AE"/>
        </w:rPr>
        <w:t xml:space="preserve"> </w:t>
      </w:r>
      <w:hyperlink r:id="rId144">
        <w:r>
          <w:rPr>
            <w:lang w:val="ar_AE" w:bidi="ar_AE"/>
          </w:rPr>
          <w:rPr>
            <w:color w:val="0000EE"/>
            <w:u w:val="single"/>
          </w:rPr>
          <w:t>2 صموئيل 3:10</w:t>
        </w:r>
      </w:hyperlink>
      <w:r>
        <w:rPr>
          <w:lang w:val="ar_AE" w:bidi="ar_AE"/>
        </w:rPr>
        <w:t>).</w:t>
      </w:r>
    </w:p>
    <w:p>
      <w:pPr>
        <w:bidi/>
      </w:pPr>
      <w:r>
        <w:rPr>
          <w:lang w:val="ar_AE" w:bidi="ar_AE"/>
        </w:rPr>
      </w:r>
      <w:r>
        <w:rPr>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lang w:val="ar_AE" w:bidi="ar_AE"/>
        </w:rPr>
      </w:r>
      <w:r>
        <w:rPr>
          <w:lang w:val="ar_AE" w:bidi="ar_AE"/>
        </w:rPr>
        <w:t xml:space="preserve">في العصر الحديدي الأول، كانت دَان مدينة مزدهرة، كما هو مذكور في </w:t>
      </w:r>
      <w:hyperlink r:id="rId141">
        <w:r>
          <w:rPr>
            <w:lang w:val="ar_AE" w:bidi="ar_AE"/>
          </w:rPr>
          <w:rPr>
            <w:color w:val="0000EE"/>
            <w:u w:val="single"/>
          </w:rPr>
          <w:t>قضاة 18:7</w:t>
        </w:r>
      </w:hyperlink>
      <w:r>
        <w:rPr>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lang w:val="ar_AE" w:bidi="ar_AE"/>
        </w:rPr>
      </w:r>
      <w:r>
        <w:rPr>
          <w:lang w:val="ar_AE" w:bidi="ar_AE"/>
        </w:rPr>
        <w:t>استمرت عبادة البَعْل في دَان حتى بعدما استأصل يَاهُو البَعْل من إسْرَائيل (</w:t>
      </w:r>
      <w:hyperlink r:id="rId145">
        <w:r>
          <w:rPr>
            <w:lang w:val="ar_AE" w:bidi="ar_AE"/>
          </w:rPr>
          <w:rPr>
            <w:color w:val="0000EE"/>
            <w:u w:val="single"/>
          </w:rPr>
          <w:t>2 ملوك 10:28–31</w:t>
        </w:r>
      </w:hyperlink>
      <w:r>
        <w:rPr>
          <w:lang w:val="ar_AE" w:bidi="ar_AE"/>
        </w:rPr>
        <w:t xml:space="preserve">)، ولكن في أثناء حكم بَنهَدَد، سقطت المدينة تحت السيطرة الأَرَاميَّة (انظر </w:t>
      </w:r>
      <w:hyperlink r:id="rId146">
        <w:r>
          <w:rPr>
            <w:lang w:val="ar_AE" w:bidi="ar_AE"/>
          </w:rPr>
          <w:rPr>
            <w:color w:val="0000EE"/>
            <w:u w:val="single"/>
          </w:rPr>
          <w:t>32</w:t>
        </w:r>
      </w:hyperlink>
      <w:r>
        <w:rPr>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7">
        <w:r>
          <w:rPr>
            <w:lang w:val="ar_AE" w:bidi="ar_AE"/>
          </w:rPr>
          <w:rPr>
            <w:color w:val="0000EE"/>
            <w:u w:val="single"/>
          </w:rPr>
          <w:t>2 ملوك 17:6</w:t>
        </w:r>
      </w:hyperlink>
      <w:r>
        <w:rPr>
          <w:lang w:val="ar_AE" w:bidi="ar_AE"/>
        </w:rPr>
        <w:t xml:space="preserve">) بأمرٍ من تغلث فلاسر الثالث (745–727 ق.م). ومع ذلك، استمر الموقع في أنْ يكون مأهولًا (انظر </w:t>
      </w:r>
      <w:hyperlink r:id="rId148">
        <w:r>
          <w:rPr>
            <w:lang w:val="ar_AE" w:bidi="ar_AE"/>
          </w:rPr>
          <w:rPr>
            <w:color w:val="0000EE"/>
            <w:u w:val="single"/>
          </w:rPr>
          <w:t>إرميا 4:15؛</w:t>
        </w:r>
      </w:hyperlink>
      <w:r>
        <w:rPr>
          <w:lang w:val="ar_AE" w:bidi="ar_AE"/>
        </w:rPr>
        <w:t xml:space="preserve"> </w:t>
      </w:r>
      <w:hyperlink r:id="rId149">
        <w:r>
          <w:rPr>
            <w:lang w:val="ar_AE" w:bidi="ar_AE"/>
          </w:rPr>
          <w:rPr>
            <w:color w:val="0000EE"/>
            <w:u w:val="single"/>
          </w:rPr>
          <w:t>8:16</w:t>
        </w:r>
      </w:hyperlink>
      <w:r>
        <w:rPr>
          <w:lang w:val="ar_AE" w:bidi="ar_AE"/>
        </w:rPr>
        <w:t xml:space="preserve">)، وكان موقعه </w:t>
      </w:r>
      <w:r>
        <w:rPr>
          <w:lang w:val="ar_AE" w:bidi="ar_AE"/>
        </w:rPr>
        <w:t>المرتفع المحصّن</w:t>
      </w:r>
      <w:r>
        <w:rPr>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lang w:val="ar_AE" w:bidi="ar_AE"/>
        </w:rPr>
        <w:t>الحرب</w:t>
      </w:r>
      <w:r>
        <w:rPr>
          <w:lang w:val="ar_AE" w:bidi="ar_AE"/>
        </w:rPr>
        <w:t xml:space="preserve"> 4.1) أنَّ تِيطس قضى على إحدى الثوارت في دَان في عام 67 م.</w:t>
      </w:r>
    </w:p>
    <w:p>
      <w:pPr>
        <w:bidi/>
      </w:pPr>
      <w:r>
        <w:rPr>
          <w:lang w:val="ar_AE" w:bidi="ar_AE"/>
        </w:rPr>
      </w:r>
      <w:r>
        <w:rPr>
          <w:i/>
          <w:lang w:val="ar_AE" w:bidi="ar_AE"/>
        </w:rPr>
        <w:t>انظر أيضًا</w:t>
      </w:r>
      <w:r>
        <w:rPr>
          <w:lang w:val="ar_AE" w:bidi="ar_AE"/>
        </w:rPr>
        <w:t xml:space="preserve"> </w:t>
      </w:r>
      <w:r>
        <w:rPr>
          <w:lang w:val="ar_AE" w:bidi="ar_AE"/>
        </w:rPr>
        <w:t>دَانَ (شخص)؛</w:t>
      </w:r>
      <w:r>
        <w:rPr>
          <w:lang w:val="ar_AE" w:bidi="ar_AE"/>
        </w:rPr>
        <w:t xml:space="preserve"> </w:t>
      </w:r>
      <w:r>
        <w:rPr>
          <w:lang w:val="ar_AE" w:bidi="ar_AE"/>
        </w:rPr>
        <w:t>سبط دَان</w:t>
      </w:r>
      <w:r>
        <w:rPr>
          <w:lang w:val="ar_AE" w:bidi="ar_AE"/>
        </w:rPr>
        <w:t>.</w:t>
      </w:r>
    </w:p>
    <w:p>
      <w:pPr>
        <w:bidi/>
      </w:pPr>
      <w:r>
        <w:rPr>
          <w:lang w:val="ar_AE" w:bidi="ar_AE"/>
        </w:rPr>
      </w:r>
      <w:r>
        <w:rPr>
          <w:lang w:val="ar_AE" w:bidi="ar_AE"/>
        </w:rPr>
        <w:t xml:space="preserve">2. تَرْجَمَة لكلمة عبرية مبهمة (فيدان- غَزْلًا) في </w:t>
      </w:r>
      <w:hyperlink r:id="rId150">
        <w:r>
          <w:rPr>
            <w:lang w:val="ar_AE" w:bidi="ar_AE"/>
          </w:rPr>
          <w:rPr>
            <w:color w:val="0000EE"/>
            <w:u w:val="single"/>
          </w:rPr>
          <w:t>حزقيال 27:19</w:t>
        </w:r>
      </w:hyperlink>
      <w:r>
        <w:rPr>
          <w:lang w:val="ar_AE" w:bidi="ar_AE"/>
        </w:rPr>
        <w:t xml:space="preserve">، وتُترجم أحيانًا إلى "خَمْرَةِ"، وهي واحدة من بضائع أُوزَال. </w:t>
      </w:r>
    </w:p>
    <w:p>
      <w:pPr>
        <w:bidi/>
      </w:pPr>
      <w:r>
        <w:rPr>
          <w:lang w:val="ar_AE" w:bidi="ar_AE"/>
        </w:rPr>
      </w:r>
      <w:r>
        <w:rPr>
          <w:i/>
          <w:lang w:val="ar_AE" w:bidi="ar_AE"/>
        </w:rPr>
        <w:t>انظر أيضًا</w:t>
      </w:r>
      <w:r>
        <w:rPr>
          <w:lang w:val="ar_AE" w:bidi="ar_AE"/>
        </w:rPr>
        <w:t xml:space="preserve"> </w:t>
      </w:r>
      <w:r>
        <w:rPr>
          <w:lang w:val="ar_AE" w:bidi="ar_AE"/>
        </w:rPr>
        <w:t>أُوزَال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يَعَنَ</w:t>
      </w:r>
      <w:r>
        <w:rPr>
          <w:lang w:val="ar_AE" w:bidi="ar_AE"/>
        </w:rPr>
      </w:r>
    </w:p>
    <w:p>
      <w:pPr>
        <w:pStyle w:val="Heading2"/>
        <w:bidi/>
      </w:pPr>
      <w:r>
        <w:rPr>
          <w:lang w:val="ar_AE" w:bidi="ar_AE"/>
        </w:rPr>
        <w:t>دَانِ يَعَنَ</w:t>
      </w:r>
    </w:p>
    <w:p>
      <w:pPr>
        <w:bidi/>
      </w:pPr>
      <w:r>
        <w:rPr>
          <w:lang w:val="ar_AE" w:bidi="ar_AE"/>
        </w:rPr>
      </w:r>
      <w:r>
        <w:rPr>
          <w:lang w:val="ar_AE" w:bidi="ar_AE"/>
        </w:rPr>
        <w:t>المَعلَم الجغرافي الذي يمثِّل التخم الشمالي لمملكة داود (</w:t>
      </w:r>
      <w:hyperlink r:id="rId151">
        <w:r>
          <w:rPr>
            <w:lang w:val="ar_AE" w:bidi="ar_AE"/>
          </w:rPr>
          <w:rPr>
            <w:color w:val="0000EE"/>
            <w:u w:val="single"/>
          </w:rPr>
          <w:t>2صموئيل 24: 6</w:t>
        </w:r>
      </w:hyperlink>
      <w:r>
        <w:rPr>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lang w:val="ar_AE" w:bidi="ar_AE"/>
        </w:rPr>
      </w:r>
      <w:r>
        <w:rPr>
          <w:lang w:val="ar_AE" w:bidi="ar_AE"/>
        </w:rPr>
      </w:r>
    </w:p>
    <w:p>
      <w:pPr>
        <w:bidi/>
      </w:pPr>
      <w:r>
        <w:rPr>
          <w:lang w:val="ar_AE" w:bidi="ar_AE"/>
        </w:rPr>
      </w:r>
    </w:p>
    <w:p>
      <w:pPr>
        <w:pStyle w:val="Heading2"/>
        <w:bidi/>
      </w:pPr>
      <w:r>
        <w:rPr>
          <w:lang w:val="ar_AE" w:bidi="ar_AE"/>
        </w:rPr>
        <w:t>دانيّ</w:t>
      </w:r>
      <w:r>
        <w:rPr>
          <w:lang w:val="ar_AE" w:bidi="ar_AE"/>
        </w:rPr>
      </w:r>
    </w:p>
    <w:p>
      <w:pPr>
        <w:pStyle w:val="Heading2"/>
        <w:bidi/>
      </w:pPr>
      <w:r>
        <w:rPr>
          <w:lang w:val="ar_AE" w:bidi="ar_AE"/>
        </w:rPr>
        <w:t>دانيّ</w:t>
      </w:r>
      <w:r>
        <w:rPr>
          <w:lang w:val="ar_AE" w:bidi="ar_AE"/>
        </w:rPr>
        <w:t>*</w:t>
      </w:r>
    </w:p>
    <w:p>
      <w:pPr>
        <w:bidi/>
      </w:pPr>
      <w:r>
        <w:rPr>
          <w:lang w:val="ar_AE" w:bidi="ar_AE"/>
        </w:rPr>
      </w:r>
      <w:r>
        <w:rPr>
          <w:lang w:val="ar_AE" w:bidi="ar_AE"/>
        </w:rPr>
        <w:t>فردٌ من سبط دان (</w:t>
      </w:r>
      <w:hyperlink r:id="rId140">
        <w:r>
          <w:rPr>
            <w:lang w:val="ar_AE" w:bidi="ar_AE"/>
          </w:rPr>
          <w:rPr>
            <w:color w:val="0000EE"/>
            <w:u w:val="single"/>
          </w:rPr>
          <w:t>يشوع 19: 47؛</w:t>
        </w:r>
      </w:hyperlink>
      <w:r>
        <w:rPr>
          <w:lang w:val="ar_AE" w:bidi="ar_AE"/>
        </w:rPr>
        <w:t xml:space="preserve"> </w:t>
      </w:r>
      <w:hyperlink r:id="rId152">
        <w:r>
          <w:rPr>
            <w:lang w:val="ar_AE" w:bidi="ar_AE"/>
          </w:rPr>
          <w:rPr>
            <w:color w:val="0000EE"/>
            <w:u w:val="single"/>
          </w:rPr>
          <w:t>1أخبار الأيام 12: 35</w:t>
        </w:r>
      </w:hyperlink>
      <w:r>
        <w:rPr>
          <w:lang w:val="ar_AE" w:bidi="ar_AE"/>
        </w:rPr>
        <w:t xml:space="preserve">). انظر </w:t>
      </w:r>
      <w:r>
        <w:rPr>
          <w:lang w:val="ar_AE" w:bidi="ar_AE"/>
        </w:rPr>
        <w:t>سبط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(شخص)</w:t>
      </w:r>
      <w:r>
        <w:rPr>
          <w:lang w:val="ar_AE" w:bidi="ar_AE"/>
        </w:rPr>
      </w:r>
    </w:p>
    <w:p>
      <w:pPr>
        <w:pStyle w:val="Heading2"/>
        <w:bidi/>
      </w:pPr>
      <w:r>
        <w:rPr>
          <w:lang w:val="ar_AE" w:bidi="ar_AE"/>
        </w:rPr>
        <w:t>دَانِيآل</w:t>
      </w:r>
      <w:r>
        <w:rPr>
          <w:lang w:val="ar_AE" w:bidi="ar_AE"/>
        </w:rPr>
        <w:t xml:space="preserve"> (شخص)</w:t>
      </w:r>
    </w:p>
    <w:p>
      <w:pPr>
        <w:bidi/>
      </w:pPr>
      <w:r>
        <w:rPr>
          <w:lang w:val="ar_AE" w:bidi="ar_AE"/>
        </w:rPr>
      </w:r>
      <w:r>
        <w:rPr>
          <w:lang w:val="ar_AE" w:bidi="ar_AE"/>
        </w:rPr>
        <w:t>1. الابن الثاني لدَاوُد، والأول من زوجته أَبِيجَايِل (</w:t>
      </w:r>
      <w:hyperlink r:id="rId153">
        <w:r>
          <w:rPr>
            <w:lang w:val="ar_AE" w:bidi="ar_AE"/>
          </w:rPr>
          <w:rPr>
            <w:color w:val="0000EE"/>
            <w:u w:val="single"/>
          </w:rPr>
          <w:t>1 أخبار 3:1</w:t>
        </w:r>
      </w:hyperlink>
      <w:r>
        <w:rPr>
          <w:lang w:val="ar_AE" w:bidi="ar_AE"/>
        </w:rPr>
        <w:t>)؛ يُدعى أيضًا كِيلآب (</w:t>
      </w:r>
      <w:hyperlink r:id="rId154">
        <w:r>
          <w:rPr>
            <w:lang w:val="ar_AE" w:bidi="ar_AE"/>
          </w:rPr>
          <w:rPr>
            <w:color w:val="0000EE"/>
            <w:u w:val="single"/>
          </w:rPr>
          <w:t>2 صموئيل 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كِيلآب</w:t>
      </w:r>
      <w:r>
        <w:rPr>
          <w:lang w:val="ar_AE" w:bidi="ar_AE"/>
        </w:rPr>
        <w:t>.</w:t>
      </w:r>
    </w:p>
    <w:p>
      <w:pPr>
        <w:bidi/>
      </w:pPr>
      <w:r>
        <w:rPr>
          <w:lang w:val="ar_AE" w:bidi="ar_AE"/>
        </w:rPr>
      </w:r>
      <w:r>
        <w:rPr>
          <w:lang w:val="ar_AE" w:bidi="ar_AE"/>
        </w:rPr>
        <w:t>2. كاهن، من بني إِيثَامَار. ختم على ميثاق عَزْرَا للخضوع لله مع نَحَمْيَا وآخرين بعد السبي (</w:t>
      </w:r>
      <w:hyperlink r:id="rId155">
        <w:r>
          <w:rPr>
            <w:lang w:val="ar_AE" w:bidi="ar_AE"/>
          </w:rPr>
          <w:rPr>
            <w:color w:val="0000EE"/>
            <w:u w:val="single"/>
          </w:rPr>
          <w:t>عزرا 8:2</w:t>
        </w:r>
      </w:hyperlink>
      <w:r>
        <w:rPr>
          <w:lang w:val="ar_AE" w:bidi="ar_AE"/>
        </w:rPr>
        <w:t xml:space="preserve">؛ </w:t>
      </w:r>
      <w:hyperlink r:id="rId156">
        <w:r>
          <w:rPr>
            <w:lang w:val="ar_AE" w:bidi="ar_AE"/>
          </w:rPr>
          <w:rPr>
            <w:color w:val="0000EE"/>
            <w:u w:val="single"/>
          </w:rPr>
          <w:t>نحميا 10:6</w:t>
        </w:r>
      </w:hyperlink>
      <w:r>
        <w:rPr>
          <w:lang w:val="ar_AE" w:bidi="ar_AE"/>
        </w:rPr>
        <w:t>).</w:t>
      </w:r>
    </w:p>
    <w:p>
      <w:pPr>
        <w:bidi/>
      </w:pPr>
      <w:r>
        <w:rPr>
          <w:lang w:val="ar_AE" w:bidi="ar_AE"/>
        </w:rPr>
      </w:r>
      <w:r>
        <w:rPr>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7">
        <w:r>
          <w:rPr>
            <w:lang w:val="ar_AE" w:bidi="ar_AE"/>
          </w:rPr>
          <w:rPr>
            <w:color w:val="0000EE"/>
            <w:u w:val="single"/>
          </w:rPr>
          <w:t>دانيآل 1:3</w:t>
        </w:r>
      </w:hyperlink>
      <w:r>
        <w:rPr>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lang w:val="ar_AE" w:bidi="ar_AE"/>
        </w:rPr>
      </w:r>
      <w:r>
        <w:rPr>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58">
        <w:r>
          <w:rPr>
            <w:lang w:val="ar_AE" w:bidi="ar_AE"/>
          </w:rPr>
          <w:rPr>
            <w:color w:val="0000EE"/>
            <w:u w:val="single"/>
          </w:rPr>
          <w:t>دانيآل 1: 21</w:t>
        </w:r>
      </w:hyperlink>
      <w:r>
        <w:rPr>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lang w:val="ar_AE" w:bidi="ar_AE"/>
        </w:rPr>
      </w:r>
      <w:r>
        <w:rPr>
          <w:lang w:val="ar_AE" w:bidi="ar_AE"/>
        </w:rPr>
        <w:t>قرب نهاية حياة نَبوخَذْنَاصَّر، تمكَّن دَانِيآل من تفسير حلم ثانٍ (</w:t>
      </w:r>
      <w:hyperlink r:id="rId159">
        <w:r>
          <w:rPr>
            <w:lang w:val="ar_AE" w:bidi="ar_AE"/>
          </w:rPr>
          <w:rPr>
            <w:color w:val="0000EE"/>
            <w:u w:val="single"/>
          </w:rPr>
          <w:t>دَانيآل 4</w:t>
        </w:r>
      </w:hyperlink>
      <w:r>
        <w:rPr>
          <w:lang w:val="ar_AE" w:bidi="ar_AE"/>
        </w:rPr>
        <w:t>). أشار ذلك الحلم إلى الجنون الوشيك الذي سيصيب الملك. حثَّ دَانِيآل الملك على التوبة (</w:t>
      </w:r>
      <w:hyperlink r:id="rId160">
        <w:r>
          <w:rPr>
            <w:lang w:val="ar_AE" w:bidi="ar_AE"/>
          </w:rPr>
          <w:rPr>
            <w:color w:val="0000EE"/>
            <w:u w:val="single"/>
          </w:rPr>
          <w:t>4:27</w:t>
        </w:r>
      </w:hyperlink>
      <w:r>
        <w:rPr>
          <w:lang w:val="ar_AE" w:bidi="ar_AE"/>
        </w:rPr>
        <w:t>)، لكنه لم يفعل، فأصبح مختلًا مدّة من الزمن.</w:t>
      </w:r>
    </w:p>
    <w:p>
      <w:pPr>
        <w:bidi/>
      </w:pPr>
      <w:r>
        <w:rPr>
          <w:lang w:val="ar_AE" w:bidi="ar_AE"/>
        </w:rPr>
      </w:r>
      <w:r>
        <w:rPr>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1">
        <w:r>
          <w:rPr>
            <w:lang w:val="ar_AE" w:bidi="ar_AE"/>
          </w:rPr>
          <w:rPr>
            <w:color w:val="0000EE"/>
            <w:u w:val="single"/>
          </w:rPr>
          <w:t>دَانيآل 7 - 8</w:t>
        </w:r>
      </w:hyperlink>
      <w:r>
        <w:rPr>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lang w:val="ar_AE" w:bidi="ar_AE"/>
        </w:rPr>
        <w:t>مَنَا مَنَا تَقَيْلُ وَفَرْسِينُ</w:t>
      </w:r>
      <w:r>
        <w:rPr>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2">
        <w:r>
          <w:rPr>
            <w:lang w:val="ar_AE" w:bidi="ar_AE"/>
          </w:rPr>
          <w:rPr>
            <w:color w:val="0000EE"/>
            <w:u w:val="single"/>
          </w:rPr>
          <w:t>5:30</w:t>
        </w:r>
      </w:hyperlink>
      <w:r>
        <w:rPr>
          <w:lang w:val="ar_AE" w:bidi="ar_AE"/>
        </w:rPr>
        <w:t>).</w:t>
      </w:r>
    </w:p>
    <w:p>
      <w:pPr>
        <w:bidi/>
      </w:pPr>
      <w:r>
        <w:rPr>
          <w:lang w:val="ar_AE" w:bidi="ar_AE"/>
        </w:rPr>
      </w:r>
      <w:r>
        <w:rPr>
          <w:lang w:val="ar_AE" w:bidi="ar_AE"/>
        </w:rPr>
        <w:t>تحت حكم دَارِيُوس المادي، أصبح دَانِيآل واحدًا من ثلاثة "وزراء" (مسؤولين) عن المملكة (</w:t>
      </w:r>
      <w:hyperlink r:id="rId163">
        <w:r>
          <w:rPr>
            <w:lang w:val="ar_AE" w:bidi="ar_AE"/>
          </w:rPr>
          <w:rPr>
            <w:color w:val="0000EE"/>
            <w:u w:val="single"/>
          </w:rPr>
          <w:t>6:2</w:t>
        </w:r>
      </w:hyperlink>
      <w:r>
        <w:rPr>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4">
        <w:r>
          <w:rPr>
            <w:lang w:val="ar_AE" w:bidi="ar_AE"/>
          </w:rPr>
          <w:rPr>
            <w:color w:val="0000EE"/>
            <w:u w:val="single"/>
          </w:rPr>
          <w:t>17–28</w:t>
        </w:r>
      </w:hyperlink>
      <w:r>
        <w:rPr>
          <w:lang w:val="ar_AE" w:bidi="ar_AE"/>
        </w:rPr>
        <w:t>).</w:t>
      </w:r>
    </w:p>
    <w:p>
      <w:pPr>
        <w:bidi/>
      </w:pPr>
      <w:r>
        <w:rPr>
          <w:lang w:val="ar_AE" w:bidi="ar_AE"/>
        </w:rPr>
      </w:r>
      <w:r>
        <w:rPr>
          <w:lang w:val="ar_AE" w:bidi="ar_AE"/>
        </w:rPr>
        <w:t xml:space="preserve">الجزء الأخير من سفر دَانِيآل يصف عدة رؤى رآها عن أحداث مستقبلية. تناولت الرؤى أربعة حيوانات عظيمة (الأصحاح </w:t>
      </w:r>
      <w:hyperlink r:id="rId165">
        <w:r>
          <w:rPr>
            <w:lang w:val="ar_AE" w:bidi="ar_AE"/>
          </w:rPr>
          <w:rPr>
            <w:color w:val="0000EE"/>
            <w:u w:val="single"/>
          </w:rPr>
          <w:t>7</w:t>
        </w:r>
      </w:hyperlink>
      <w:r>
        <w:rPr>
          <w:lang w:val="ar_AE" w:bidi="ar_AE"/>
        </w:rPr>
        <w:t xml:space="preserve">)، وممالك مستقبلية (الأصحاح </w:t>
      </w:r>
      <w:hyperlink r:id="rId166">
        <w:r>
          <w:rPr>
            <w:lang w:val="ar_AE" w:bidi="ar_AE"/>
          </w:rPr>
          <w:rPr>
            <w:color w:val="0000EE"/>
            <w:u w:val="single"/>
          </w:rPr>
          <w:t>8</w:t>
        </w:r>
      </w:hyperlink>
      <w:r>
        <w:rPr>
          <w:lang w:val="ar_AE" w:bidi="ar_AE"/>
        </w:rPr>
        <w:t xml:space="preserve">)، ومجيء المَسِيَّا (الأصحاح </w:t>
      </w:r>
      <w:hyperlink r:id="rId167">
        <w:r>
          <w:rPr>
            <w:lang w:val="ar_AE" w:bidi="ar_AE"/>
          </w:rPr>
          <w:rPr>
            <w:color w:val="0000EE"/>
            <w:u w:val="single"/>
          </w:rPr>
          <w:t>9</w:t>
        </w:r>
      </w:hyperlink>
      <w:r>
        <w:rPr>
          <w:lang w:val="ar_AE" w:bidi="ar_AE"/>
        </w:rPr>
        <w:t xml:space="preserve">)، وأَرَام و مِصْر (الأصحاحان </w:t>
      </w:r>
      <w:hyperlink r:id="rId168">
        <w:r>
          <w:rPr>
            <w:lang w:val="ar_AE" w:bidi="ar_AE"/>
          </w:rPr>
          <w:rPr>
            <w:color w:val="0000EE"/>
            <w:u w:val="single"/>
          </w:rPr>
          <w:t>11–12</w:t>
        </w:r>
      </w:hyperlink>
      <w:r>
        <w:rPr>
          <w:lang w:val="ar_AE" w:bidi="ar_AE"/>
        </w:rPr>
        <w:t>). أشار النبي حِزْقِيَال إلى حكمة دَانِيآل الفائقة (</w:t>
      </w:r>
      <w:hyperlink r:id="rId169">
        <w:r>
          <w:rPr>
            <w:lang w:val="ar_AE" w:bidi="ar_AE"/>
          </w:rPr>
          <w:rPr>
            <w:color w:val="0000EE"/>
            <w:u w:val="single"/>
          </w:rPr>
          <w:t>حزقيال 28:3</w:t>
        </w:r>
      </w:hyperlink>
      <w:r>
        <w:rPr>
          <w:lang w:val="ar_AE" w:bidi="ar_AE"/>
        </w:rPr>
        <w:t>) وأشار إلى برَّه مع نوح وأَيّوب (</w:t>
      </w:r>
      <w:hyperlink r:id="rId170">
        <w:r>
          <w:rPr>
            <w:lang w:val="ar_AE" w:bidi="ar_AE"/>
          </w:rPr>
          <w:rPr>
            <w:color w:val="0000EE"/>
            <w:u w:val="single"/>
          </w:rPr>
          <w:t>14:14،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 xml:space="preserve"> </w:t>
      </w:r>
      <w:r>
        <w:rPr>
          <w:lang w:val="ar_AE" w:bidi="ar_AE"/>
        </w:rPr>
        <w:t>شتات اليهود؛</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الإضافات إلى</w:t>
      </w:r>
      <w:r>
        <w:rPr>
          <w:lang w:val="ar_AE" w:bidi="ar_AE"/>
        </w:rPr>
      </w:r>
    </w:p>
    <w:p>
      <w:pPr>
        <w:bidi/>
      </w:pPr>
      <w:r>
        <w:rPr>
          <w:lang w:val="ar_AE" w:bidi="ar_AE"/>
        </w:rPr>
      </w:r>
      <w:r>
        <w:rPr>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lang w:val="ar_AE" w:bidi="ar_AE"/>
        </w:rPr>
        <w:t>.</w:t>
      </w:r>
    </w:p>
    <w:p>
      <w:pPr>
        <w:bidi/>
      </w:pPr>
      <w:r>
        <w:rPr>
          <w:lang w:val="ar_AE" w:bidi="ar_AE"/>
        </w:rPr>
      </w:r>
      <w:r>
        <w:rPr>
          <w:lang w:val="ar_AE" w:bidi="ar_AE"/>
        </w:rPr>
        <w:t xml:space="preserve">الإضافة الأولى هي "صلاة عزريا ونشيد الفتية الثلاثة"، وهي قد أُدرجت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وتتألف من 68 آية تصف ما حدث لحننيا وعزريا وميشائيل داخل الأتون المتقد بالنار</w:t>
      </w:r>
      <w:r>
        <w:rPr>
          <w:lang w:val="ar_AE" w:bidi="ar_AE"/>
        </w:rPr>
        <w:t>.</w:t>
      </w:r>
    </w:p>
    <w:p>
      <w:pPr>
        <w:bidi/>
      </w:pPr>
      <w:r>
        <w:rPr>
          <w:lang w:val="ar_AE" w:bidi="ar_AE"/>
        </w:rPr>
      </w:r>
      <w:r>
        <w:rPr>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3">
        <w:r>
          <w:rPr>
            <w:lang w:val="ar_AE" w:bidi="ar_AE"/>
          </w:rPr>
          <w:rPr>
            <w:color w:val="0000EE"/>
            <w:u w:val="single"/>
          </w:rPr>
          <w:t>دَانِيآل 12</w:t>
        </w:r>
      </w:hyperlink>
      <w:r>
        <w:rPr>
          <w:lang w:val="ar_AE" w:bidi="ar_AE"/>
        </w:rPr>
        <w:t xml:space="preserve">. أما النسخ اللاتينية القديمة والقبطية والعربية تضعها قبل الإصحاح </w:t>
      </w:r>
      <w:hyperlink r:id="rId174">
        <w:r>
          <w:rPr>
            <w:lang w:val="ar_AE" w:bidi="ar_AE"/>
          </w:rPr>
          <w:rPr>
            <w:color w:val="0000EE"/>
            <w:u w:val="single"/>
          </w:rPr>
          <w:t>1</w:t>
        </w:r>
      </w:hyperlink>
      <w:r>
        <w:rPr>
          <w:lang w:val="ar_AE" w:bidi="ar_AE"/>
        </w:rPr>
        <w:t>. ويرجع ذلك إلى صغر سن دَانِيآل الواضح في هذه القصة.</w:t>
      </w:r>
    </w:p>
    <w:p>
      <w:pPr>
        <w:bidi/>
      </w:pPr>
      <w:r>
        <w:rPr>
          <w:lang w:val="ar_AE" w:bidi="ar_AE"/>
        </w:rPr>
      </w:r>
      <w:r>
        <w:rPr>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lang w:val="ar_AE" w:bidi="ar_AE"/>
        </w:rPr>
        <w:t>نظرة عامة</w:t>
      </w:r>
    </w:p>
    <w:p>
      <w:pPr>
        <w:bidi/>
      </w:pPr>
      <w:r>
        <w:rPr>
          <w:lang w:val="ar_AE" w:bidi="ar_AE"/>
        </w:rPr>
      </w:r>
      <w:r>
        <w:rPr>
          <w:lang w:val="ar_AE" w:bidi="ar_AE"/>
        </w:rPr>
        <w:t>• صلاة عَزَرْيَا ونشيد الشبان الثلاثة</w:t>
      </w:r>
    </w:p>
    <w:p>
      <w:pPr>
        <w:bidi/>
      </w:pPr>
      <w:r>
        <w:rPr>
          <w:lang w:val="ar_AE" w:bidi="ar_AE"/>
        </w:rPr>
      </w:r>
      <w:r>
        <w:rPr>
          <w:lang w:val="ar_AE" w:bidi="ar_AE"/>
        </w:rPr>
        <w:t>• سوسَنَّة والشيخان</w:t>
      </w:r>
    </w:p>
    <w:p>
      <w:pPr>
        <w:bidi/>
      </w:pPr>
      <w:r>
        <w:rPr>
          <w:lang w:val="ar_AE" w:bidi="ar_AE"/>
        </w:rPr>
      </w:r>
      <w:r>
        <w:rPr>
          <w:lang w:val="ar_AE" w:bidi="ar_AE"/>
        </w:rPr>
        <w:t>• بيل والتنين</w:t>
      </w:r>
    </w:p>
    <w:p>
      <w:pPr>
        <w:pStyle w:val="Heading3"/>
        <w:bidi/>
      </w:pPr>
      <w:r>
        <w:rPr>
          <w:lang w:val="ar_AE" w:bidi="ar_AE"/>
        </w:rPr>
        <w:t>صلاة عَزَرْيَا ونشيد الشبان الثلاثة</w:t>
      </w:r>
    </w:p>
    <w:p>
      <w:pPr>
        <w:bidi/>
      </w:pPr>
      <w:r>
        <w:rPr>
          <w:lang w:val="ar_AE" w:bidi="ar_AE"/>
        </w:rPr>
      </w:r>
      <w:r>
        <w:rPr>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5">
        <w:r>
          <w:rPr>
            <w:lang w:val="ar_AE" w:bidi="ar_AE"/>
          </w:rPr>
          <w:rPr>
            <w:color w:val="0000EE"/>
            <w:u w:val="single"/>
          </w:rPr>
          <w:t>دَانِيآل 1:1</w:t>
        </w:r>
      </w:hyperlink>
      <w:r>
        <w:rPr>
          <w:lang w:val="ar_AE" w:bidi="ar_AE"/>
        </w:rPr>
        <w:t>–</w:t>
      </w:r>
      <w:hyperlink r:id="rId175">
        <w:r>
          <w:rPr>
            <w:lang w:val="ar_AE" w:bidi="ar_AE"/>
          </w:rPr>
          <w:rPr>
            <w:color w:val="0000EE"/>
            <w:u w:val="single"/>
          </w:rPr>
          <w:t>6</w:t>
        </w:r>
      </w:hyperlink>
      <w:r>
        <w:rPr>
          <w:lang w:val="ar_AE" w:bidi="ar_AE"/>
        </w:rPr>
        <w:t xml:space="preserve">). وقد أعيدت تسمية عَزَرْيَا إلى عبدنَغُو (الآية </w:t>
      </w:r>
      <w:hyperlink r:id="rId176">
        <w:r>
          <w:rPr>
            <w:lang w:val="ar_AE" w:bidi="ar_AE"/>
          </w:rPr>
          <w:rPr>
            <w:color w:val="0000EE"/>
            <w:u w:val="single"/>
          </w:rPr>
          <w:t>7</w:t>
        </w:r>
      </w:hyperlink>
      <w:r>
        <w:rPr>
          <w:lang w:val="ar_AE" w:bidi="ar_AE"/>
        </w:rPr>
        <w:t>).</w:t>
      </w:r>
    </w:p>
    <w:p>
      <w:pPr>
        <w:bidi/>
      </w:pPr>
      <w:r>
        <w:rPr>
          <w:lang w:val="ar_AE" w:bidi="ar_AE"/>
        </w:rPr>
      </w:r>
      <w:r>
        <w:rPr>
          <w:lang w:val="ar_AE" w:bidi="ar_AE"/>
        </w:rPr>
        <w:t xml:space="preserve">رفض عزريا وصديقاه السجود لتمثال الملك الذهبي وعبادته، فصدر الحكم عليهم بالموت </w:t>
      </w:r>
      <w:r>
        <w:rPr>
          <w:lang w:val="ar_AE" w:bidi="ar_AE"/>
        </w:rPr>
        <w:t>(</w:t>
      </w:r>
      <w:hyperlink r:id="rId177">
        <w:r>
          <w:rPr>
            <w:lang w:val="ar_AE" w:bidi="ar_AE"/>
          </w:rPr>
          <w:rPr>
            <w:color w:val="0000EE"/>
            <w:u w:val="single"/>
          </w:rPr>
          <w:t>دَانِيآل 3:1</w:t>
        </w:r>
      </w:hyperlink>
      <w:r>
        <w:rPr>
          <w:lang w:val="ar_AE" w:bidi="ar_AE"/>
        </w:rPr>
        <w:t>–</w:t>
      </w:r>
      <w:hyperlink r:id="rId177">
        <w:r>
          <w:rPr>
            <w:lang w:val="ar_AE" w:bidi="ar_AE"/>
          </w:rPr>
          <w:rPr>
            <w:color w:val="0000EE"/>
            <w:u w:val="single"/>
          </w:rPr>
          <w:t>23</w:t>
        </w:r>
      </w:hyperlink>
      <w:r>
        <w:rPr>
          <w:lang w:val="ar_AE" w:bidi="ar_AE"/>
        </w:rPr>
        <w:t>).</w:t>
      </w:r>
      <w:r>
        <w:rPr>
          <w:lang w:val="ar_AE" w:bidi="ar_AE"/>
        </w:rPr>
        <w:t xml:space="preserve"> ومع ذلك أنقذهم الله، "وَرَائِحَةُ ٱلنَّارِ لَمْ تَأْتِ عَلَيْهِمْ." </w:t>
      </w:r>
      <w:r>
        <w:rPr>
          <w:lang w:val="ar_AE" w:bidi="ar_AE"/>
        </w:rPr>
        <w:t xml:space="preserve">(الآيات </w:t>
      </w:r>
      <w:hyperlink r:id="rId178">
        <w:r>
          <w:rPr>
            <w:lang w:val="ar_AE" w:bidi="ar_AE"/>
          </w:rPr>
          <w:rPr>
            <w:color w:val="0000EE"/>
            <w:u w:val="single"/>
          </w:rPr>
          <w:t>24</w:t>
        </w:r>
      </w:hyperlink>
      <w:r>
        <w:rPr>
          <w:lang w:val="ar_AE" w:bidi="ar_AE"/>
        </w:rPr>
        <w:t>–</w:t>
      </w:r>
      <w:hyperlink r:id="rId178">
        <w:r>
          <w:rPr>
            <w:lang w:val="ar_AE" w:bidi="ar_AE"/>
          </w:rPr>
          <w:rPr>
            <w:color w:val="0000EE"/>
            <w:u w:val="single"/>
          </w:rPr>
          <w:t>27</w:t>
        </w:r>
      </w:hyperlink>
      <w:r>
        <w:rPr>
          <w:lang w:val="ar_AE" w:bidi="ar_AE"/>
        </w:rPr>
        <w:t>)</w:t>
      </w:r>
      <w:r>
        <w:rPr>
          <w:lang w:val="ar_AE" w:bidi="ar_AE"/>
        </w:rPr>
        <w:t xml:space="preserve">. أدرك الملك أن إلههم هو من أنقذهم، وأمر بألا يُساء إليه أبدًا </w:t>
      </w:r>
      <w:r>
        <w:rPr>
          <w:lang w:val="ar_AE" w:bidi="ar_AE"/>
        </w:rPr>
        <w:t xml:space="preserve">(الآيات </w:t>
      </w:r>
      <w:hyperlink r:id="rId179">
        <w:r>
          <w:rPr>
            <w:lang w:val="ar_AE" w:bidi="ar_AE"/>
          </w:rPr>
          <w:rPr>
            <w:color w:val="0000EE"/>
            <w:u w:val="single"/>
          </w:rPr>
          <w:t>28</w:t>
        </w:r>
      </w:hyperlink>
      <w:r>
        <w:rPr>
          <w:lang w:val="ar_AE" w:bidi="ar_AE"/>
        </w:rPr>
        <w:t>–</w:t>
      </w:r>
      <w:hyperlink r:id="rId179">
        <w:r>
          <w:rPr>
            <w:lang w:val="ar_AE" w:bidi="ar_AE"/>
          </w:rPr>
          <w:rPr>
            <w:color w:val="0000EE"/>
            <w:u w:val="single"/>
          </w:rPr>
          <w:t>30</w:t>
        </w:r>
      </w:hyperlink>
      <w:r>
        <w:rPr>
          <w:lang w:val="ar_AE" w:bidi="ar_AE"/>
        </w:rPr>
        <w:t>).</w:t>
      </w:r>
    </w:p>
    <w:p>
      <w:pPr>
        <w:bidi/>
      </w:pPr>
      <w:r>
        <w:rPr>
          <w:lang w:val="ar_AE" w:bidi="ar_AE"/>
        </w:rPr>
      </w:r>
      <w:r>
        <w:rPr>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1">
        <w:r>
          <w:rPr>
            <w:lang w:val="ar_AE" w:bidi="ar_AE"/>
          </w:rPr>
          <w:rPr>
            <w:color w:val="0000EE"/>
            <w:u w:val="single"/>
          </w:rPr>
          <w:t>دَانِيآل 3:23</w:t>
        </w:r>
      </w:hyperlink>
      <w:r>
        <w:rPr>
          <w:lang w:val="ar_AE" w:bidi="ar_AE"/>
        </w:rPr>
        <w:t xml:space="preserve">. </w:t>
      </w:r>
      <w:r>
        <w:rPr>
          <w:lang w:val="ar_AE" w:bidi="ar_AE"/>
        </w:rPr>
        <w:t xml:space="preserve">مما أضاف 68 آية إضافية إلى نص دانيال في السبعينية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وتشكّل الآيات الـ22 الأولى "صلاة عزريا</w:t>
      </w:r>
      <w:r>
        <w:rPr>
          <w:lang w:val="ar_AE" w:bidi="ar_AE"/>
        </w:rPr>
        <w:t>".</w:t>
      </w:r>
    </w:p>
    <w:p>
      <w:pPr>
        <w:bidi/>
      </w:pPr>
      <w:r>
        <w:rPr>
          <w:lang w:val="ar_AE" w:bidi="ar_AE"/>
        </w:rPr>
      </w:r>
      <w:r>
        <w:rPr>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lang w:val="ar_AE" w:bidi="ar_AE"/>
        </w:rPr>
      </w:r>
      <w:r>
        <w:rPr>
          <w:lang w:val="ar_AE" w:bidi="ar_AE"/>
        </w:rPr>
        <w:t xml:space="preserve">صلاة عَزَرْيَا هي مثالًا "مفيدًا وجديرًا بالقراءة" للصلاة، حيث أنها تشبه صلاة دَانِيآل في </w:t>
      </w:r>
      <w:hyperlink r:id="rId180">
        <w:r>
          <w:rPr>
            <w:lang w:val="ar_AE" w:bidi="ar_AE"/>
          </w:rPr>
          <w:rPr>
            <w:color w:val="0000EE"/>
            <w:u w:val="single"/>
          </w:rPr>
          <w:t>دَانِيآل 9:3–19</w:t>
        </w:r>
      </w:hyperlink>
      <w:r>
        <w:rPr>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lang w:val="ar_AE" w:bidi="ar_AE"/>
        </w:rPr>
      </w:r>
      <w:r>
        <w:rPr>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1">
        <w:r>
          <w:rPr>
            <w:lang w:val="ar_AE" w:bidi="ar_AE"/>
          </w:rPr>
          <w:rPr>
            <w:color w:val="0000EE"/>
            <w:u w:val="single"/>
          </w:rPr>
          <w:t>مزمور 148</w:t>
        </w:r>
      </w:hyperlink>
      <w:r>
        <w:rPr>
          <w:lang w:val="ar_AE" w:bidi="ar_AE"/>
        </w:rPr>
        <w:t>، حيث يدعو كل الخليقة أن "تبارك الرب."</w:t>
      </w:r>
    </w:p>
    <w:p>
      <w:pPr>
        <w:pStyle w:val="Heading3"/>
        <w:bidi/>
      </w:pPr>
      <w:r>
        <w:rPr>
          <w:lang w:val="ar_AE" w:bidi="ar_AE"/>
        </w:rPr>
        <w:t>سوسَنَّة والشيخان</w:t>
      </w:r>
    </w:p>
    <w:p>
      <w:pPr>
        <w:bidi/>
      </w:pPr>
      <w:r>
        <w:rPr>
          <w:lang w:val="ar_AE" w:bidi="ar_AE"/>
        </w:rPr>
      </w:r>
      <w:r>
        <w:rPr>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lang w:val="ar_AE" w:bidi="ar_AE"/>
        </w:rPr>
      </w:r>
      <w:r>
        <w:rPr>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lang w:val="ar_AE" w:bidi="ar_AE"/>
        </w:rPr>
      </w:r>
      <w:r>
        <w:rPr>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lang w:val="ar_AE" w:bidi="ar_AE"/>
        </w:rPr>
      </w:r>
      <w:r>
        <w:rPr>
          <w:lang w:val="ar_AE" w:bidi="ar_AE"/>
        </w:rPr>
        <w:t xml:space="preserve">تحمل هذه القصة ثلاثة أهداف رئيسية: </w:t>
      </w:r>
    </w:p>
    <w:p>
      <w:pPr>
        <w:pStyle w:val="ListNumber"/>
        <w:numPr>
          <w:ilvl w:val="0"/>
          <w:numId w:val="14"/>
        </w:numPr>
        <w:bidi/>
        <w:spacing w:line="240" w:lineRule="auto"/>
        <w:ind w:left="1440"/>
      </w:pPr>
      <w:r>
        <w:rPr>
          <w:lang w:val="ar_AE" w:bidi="ar_AE"/>
        </w:rPr>
      </w:r>
      <w:r>
        <w:rPr>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lang w:val="ar_AE" w:bidi="ar_AE"/>
        </w:rPr>
        <w:t>".</w:t>
      </w:r>
    </w:p>
    <w:p>
      <w:pPr>
        <w:pStyle w:val="ListNumber"/>
        <w:bidi/>
        <w:spacing w:line="240" w:lineRule="auto"/>
        <w:ind w:left="1440"/>
      </w:pPr>
      <w:r>
        <w:rPr>
          <w:lang w:val="ar_AE" w:bidi="ar_AE"/>
        </w:rPr>
      </w:r>
      <w:r>
        <w:rPr>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lang w:val="ar_AE" w:bidi="ar_AE"/>
        </w:rPr>
        <w:t>.</w:t>
      </w:r>
    </w:p>
    <w:p>
      <w:pPr>
        <w:pStyle w:val="ListNumber"/>
        <w:bidi/>
        <w:spacing w:line="240" w:lineRule="auto"/>
        <w:ind w:left="1440"/>
      </w:pPr>
      <w:r>
        <w:rPr>
          <w:lang w:val="ar_AE" w:bidi="ar_AE"/>
        </w:rPr>
      </w:r>
      <w:r>
        <w:rPr>
          <w:lang w:val="ar_AE" w:bidi="ar_AE"/>
        </w:rPr>
        <w:t>تقديم دانيال كشاب أكثر حكمة من الشيوخ</w:t>
      </w:r>
      <w:r>
        <w:rPr>
          <w:lang w:val="ar_AE" w:bidi="ar_AE"/>
        </w:rPr>
        <w:t>.</w:t>
      </w:r>
    </w:p>
    <w:p>
      <w:pPr>
        <w:pStyle w:val="Heading3"/>
        <w:bidi/>
      </w:pPr>
      <w:r>
        <w:rPr>
          <w:lang w:val="ar_AE" w:bidi="ar_AE"/>
        </w:rPr>
        <w:t>بيل والتنين</w:t>
      </w:r>
    </w:p>
    <w:p>
      <w:pPr>
        <w:bidi/>
      </w:pPr>
      <w:r>
        <w:rPr>
          <w:lang w:val="ar_AE" w:bidi="ar_AE"/>
        </w:rPr>
      </w:r>
      <w:r>
        <w:rPr>
          <w:lang w:val="ar_AE" w:bidi="ar_AE"/>
        </w:rPr>
        <w:t xml:space="preserve">يُعتبر كتاب </w:t>
      </w:r>
      <w:r>
        <w:rPr>
          <w:lang w:val="ar_AE" w:bidi="ar_AE"/>
        </w:rPr>
        <w:t>"</w:t>
      </w:r>
      <w:r>
        <w:rPr>
          <w:lang w:val="ar_AE" w:bidi="ar_AE"/>
        </w:rPr>
        <w:t>بيل والتنين</w:t>
      </w:r>
      <w:r>
        <w:rPr>
          <w:lang w:val="ar_AE" w:bidi="ar_AE"/>
        </w:rPr>
        <w:t xml:space="preserve">" </w:t>
      </w:r>
      <w:r>
        <w:rPr>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lang w:val="ar_AE" w:bidi="ar_AE"/>
        </w:rPr>
        <w:t>.</w:t>
      </w:r>
    </w:p>
    <w:p>
      <w:pPr>
        <w:bidi/>
      </w:pPr>
      <w:r>
        <w:rPr>
          <w:lang w:val="ar_AE" w:bidi="ar_AE"/>
        </w:rPr>
      </w:r>
      <w:r>
        <w:rPr>
          <w:lang w:val="ar_AE" w:bidi="ar_AE"/>
        </w:rPr>
        <w:t>يحتوي الكتاب على قصتين عن دَانِيآل:</w:t>
      </w:r>
    </w:p>
    <w:p>
      <w:pPr>
        <w:pStyle w:val="ListBullet"/>
        <w:bidi/>
        <w:spacing w:line="240" w:lineRule="auto"/>
        <w:ind w:left="720"/>
      </w:pPr>
      <w:r>
        <w:rPr>
          <w:lang w:val="ar_AE" w:bidi="ar_AE"/>
        </w:rPr>
      </w:r>
      <w:r>
        <w:rPr>
          <w:lang w:val="ar_AE" w:bidi="ar_AE"/>
        </w:rPr>
        <w:t>قصة بِيل</w:t>
      </w:r>
    </w:p>
    <w:p>
      <w:pPr>
        <w:pStyle w:val="ListBullet"/>
        <w:bidi/>
        <w:spacing w:line="240" w:lineRule="auto"/>
        <w:ind w:left="720"/>
      </w:pPr>
      <w:r>
        <w:rPr>
          <w:lang w:val="ar_AE" w:bidi="ar_AE"/>
        </w:rPr>
      </w:r>
      <w:r>
        <w:rPr>
          <w:lang w:val="ar_AE" w:bidi="ar_AE"/>
        </w:rPr>
        <w:t>قصة التنين</w:t>
      </w:r>
    </w:p>
    <w:p>
      <w:pPr>
        <w:bidi/>
      </w:pPr>
      <w:r>
        <w:rPr>
          <w:lang w:val="ar_AE" w:bidi="ar_AE"/>
        </w:rPr>
      </w:r>
      <w:r>
        <w:rPr>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lang w:val="ar_AE" w:bidi="ar_AE"/>
        </w:rPr>
      </w:r>
      <w:r>
        <w:rPr>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lang w:val="ar_AE" w:bidi="ar_AE"/>
        </w:rPr>
      </w:r>
      <w:r>
        <w:rPr>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lang w:val="ar_AE" w:bidi="ar_AE"/>
        </w:rPr>
      </w:r>
      <w:r>
        <w:rPr>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lang w:val="ar_AE" w:bidi="ar_AE"/>
        </w:rPr>
      </w:r>
      <w:r>
        <w:rPr>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lang w:val="ar_AE" w:bidi="ar_AE"/>
        </w:rPr>
      </w:r>
      <w:r>
        <w:rPr>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lang w:val="ar_AE" w:bidi="ar_AE"/>
        </w:rPr>
      </w:r>
      <w:r>
        <w:rPr>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lang w:val="ar_AE" w:bidi="ar_AE"/>
        </w:rPr>
      </w:r>
      <w:r>
        <w:rPr>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lang w:val="ar_AE" w:bidi="ar_AE"/>
        </w:rPr>
      </w:r>
      <w:r>
        <w:rPr>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lang w:val="ar_AE" w:bidi="ar_AE"/>
        </w:rPr>
      </w:r>
      <w:r>
        <w:rPr>
          <w:lang w:val="ar_AE" w:bidi="ar_AE"/>
        </w:rPr>
      </w:r>
    </w:p>
    <w:p>
      <w:pPr>
        <w:bidi/>
      </w:pPr>
      <w:r>
        <w:rPr>
          <w:lang w:val="ar_AE" w:bidi="ar_AE"/>
        </w:rPr>
      </w:r>
    </w:p>
    <w:p>
      <w:pPr>
        <w:pStyle w:val="Heading2"/>
        <w:bidi/>
      </w:pPr>
      <w:r>
        <w:rPr>
          <w:lang w:val="ar_AE" w:bidi="ar_AE"/>
        </w:rPr>
        <w:t>دانيال، كتاب</w:t>
      </w:r>
      <w:r>
        <w:rPr>
          <w:lang w:val="ar_AE" w:bidi="ar_AE"/>
        </w:rPr>
      </w:r>
    </w:p>
    <w:p>
      <w:pPr>
        <w:bidi/>
      </w:pPr>
      <w:r>
        <w:rPr>
          <w:lang w:val="ar_AE" w:bidi="ar_AE"/>
        </w:rPr>
      </w:r>
      <w:r>
        <w:rPr>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lang w:val="ar_AE" w:bidi="ar_AE"/>
        </w:rPr>
        <w:t>كَتَبَ يقول</w:t>
      </w:r>
      <w:r>
        <w:rPr>
          <w:lang w:val="ar_AE" w:bidi="ar_AE"/>
        </w:rPr>
        <w:t xml:space="preserve">: "كُنْتُ مُتَحَيِّرًا مِنَ الرُّؤْيَا وَلاَ فَاهِمَ" </w:t>
      </w:r>
      <w:r>
        <w:rPr>
          <w:lang w:val="ar_AE" w:bidi="ar_AE"/>
        </w:rPr>
        <w:t>(</w:t>
      </w:r>
      <w:hyperlink r:id="rId182">
        <w:r>
          <w:rPr>
            <w:lang w:val="ar_AE" w:bidi="ar_AE"/>
          </w:rPr>
          <w:rPr>
            <w:color w:val="0000EE"/>
            <w:u w:val="single"/>
          </w:rPr>
          <w:t>دانيآل 8:27، NLT</w:t>
        </w:r>
      </w:hyperlink>
      <w:r>
        <w:rPr>
          <w:lang w:val="ar_AE" w:bidi="ar_AE"/>
        </w:rPr>
        <w:t>).</w:t>
      </w:r>
    </w:p>
    <w:p>
      <w:pPr>
        <w:bidi/>
      </w:pPr>
      <w:r>
        <w:rPr>
          <w:lang w:val="ar_AE" w:bidi="ar_AE"/>
        </w:rPr>
      </w:r>
      <w:r>
        <w:rPr>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lang w:val="ar_AE" w:bidi="ar_AE"/>
        </w:rPr>
        <w:t>(</w:t>
      </w:r>
      <w:hyperlink r:id="rId183">
        <w:r>
          <w:rPr>
            <w:lang w:val="ar_AE" w:bidi="ar_AE"/>
          </w:rPr>
          <w:rPr>
            <w:color w:val="0000EE"/>
            <w:u w:val="single"/>
          </w:rPr>
          <w:t>1–6</w:t>
        </w:r>
      </w:hyperlink>
      <w:r>
        <w:rPr>
          <w:lang w:val="ar_AE" w:bidi="ar_AE"/>
        </w:rPr>
        <w:t>)، ورؤى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b/>
          <w:lang w:val="ar_AE" w:bidi="ar_AE"/>
        </w:rPr>
        <w:t>• التاريخ</w:t>
      </w:r>
    </w:p>
    <w:p>
      <w:pPr>
        <w:bidi/>
      </w:pPr>
      <w:r>
        <w:rPr>
          <w:lang w:val="ar_AE" w:bidi="ar_AE"/>
        </w:rPr>
      </w:r>
      <w:r>
        <w:rPr>
          <w:b/>
          <w:lang w:val="ar_AE" w:bidi="ar_AE"/>
        </w:rPr>
        <w:t>• اللغة</w:t>
      </w:r>
    </w:p>
    <w:p>
      <w:pPr>
        <w:bidi/>
      </w:pPr>
      <w:r>
        <w:rPr>
          <w:lang w:val="ar_AE" w:bidi="ar_AE"/>
        </w:rPr>
      </w:r>
      <w:r>
        <w:rPr>
          <w:b/>
          <w:lang w:val="ar_AE" w:bidi="ar_AE"/>
        </w:rPr>
        <w:t>• الخلفية</w:t>
      </w:r>
    </w:p>
    <w:p>
      <w:pPr>
        <w:bidi/>
      </w:pPr>
      <w:r>
        <w:rPr>
          <w:lang w:val="ar_AE" w:bidi="ar_AE"/>
        </w:rPr>
      </w:r>
      <w:r>
        <w:rPr>
          <w:b/>
          <w:lang w:val="ar_AE" w:bidi="ar_AE"/>
        </w:rPr>
        <w:t>• الغرض والتعليم اللاهوتي</w:t>
      </w:r>
    </w:p>
    <w:p>
      <w:pPr>
        <w:bidi/>
      </w:pPr>
      <w:r>
        <w:rPr>
          <w:lang w:val="ar_AE" w:bidi="ar_AE"/>
        </w:rPr>
      </w:r>
      <w:r>
        <w:rPr>
          <w:b/>
          <w:lang w:val="ar_AE" w:bidi="ar_AE"/>
        </w:rPr>
        <w:t>• المحتوى: قصص عن دانيآل (1–6)</w:t>
      </w:r>
    </w:p>
    <w:p>
      <w:pPr>
        <w:bidi/>
      </w:pPr>
      <w:r>
        <w:rPr>
          <w:lang w:val="ar_AE" w:bidi="ar_AE"/>
        </w:rPr>
      </w:r>
      <w:r>
        <w:rPr>
          <w:b/>
          <w:lang w:val="ar_AE" w:bidi="ar_AE"/>
        </w:rPr>
        <w:t>• المحتوى: رؤى دانيآل (7–12)</w:t>
      </w:r>
    </w:p>
    <w:p>
      <w:pPr>
        <w:pStyle w:val="Heading3"/>
        <w:bidi/>
      </w:pPr>
      <w:r>
        <w:rPr>
          <w:lang w:val="ar_AE" w:bidi="ar_AE"/>
        </w:rPr>
        <w:t>الكاتب</w:t>
      </w:r>
    </w:p>
    <w:p>
      <w:pPr>
        <w:bidi/>
      </w:pPr>
      <w:r>
        <w:rPr>
          <w:lang w:val="ar_AE" w:bidi="ar_AE"/>
        </w:rPr>
      </w:r>
      <w:r>
        <w:rPr>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lang w:val="ar_AE" w:bidi="ar_AE"/>
        </w:rPr>
      </w:r>
      <w:r>
        <w:rPr>
          <w:lang w:val="ar_AE" w:bidi="ar_AE"/>
        </w:rPr>
        <w:t xml:space="preserve">تحتوي </w:t>
      </w:r>
      <w:r>
        <w:rPr>
          <w:lang w:val="ar_AE" w:bidi="ar_AE"/>
        </w:rPr>
        <w:t>الفصول الستة الأولى من السِّفْر على معلومات عن النبي دانيآل مكتوبةٍ عنه بضمير المفرد الغائب "هو"؛ ومع ذلك، بدءًا من</w:t>
      </w:r>
      <w:r>
        <w:rPr>
          <w:lang w:val="ar_AE" w:bidi="ar_AE"/>
        </w:rPr>
        <w:t xml:space="preserve"> (</w:t>
      </w:r>
      <w:hyperlink r:id="rId185">
        <w:r>
          <w:rPr>
            <w:lang w:val="ar_AE" w:bidi="ar_AE"/>
          </w:rPr>
          <w:rPr>
            <w:color w:val="0000EE"/>
            <w:u w:val="single"/>
          </w:rPr>
          <w:t>دانيآل 7:2</w:t>
        </w:r>
      </w:hyperlink>
      <w:r>
        <w:rPr>
          <w:lang w:val="ar_AE" w:bidi="ar_AE"/>
        </w:rPr>
        <w:t>)، ي</w:t>
      </w:r>
      <w:r>
        <w:rPr>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lang w:val="ar_AE" w:bidi="ar_AE"/>
        </w:rPr>
        <w:t xml:space="preserve"> في (</w:t>
      </w:r>
      <w:hyperlink r:id="rId186">
        <w:r>
          <w:rPr>
            <w:lang w:val="ar_AE" w:bidi="ar_AE"/>
          </w:rPr>
          <w:rPr>
            <w:color w:val="0000EE"/>
            <w:u w:val="single"/>
          </w:rPr>
          <w:t>مت 24:15</w:t>
        </w:r>
      </w:hyperlink>
      <w:r>
        <w:rPr>
          <w:lang w:val="ar_AE" w:bidi="ar_AE"/>
        </w:rPr>
        <w:t xml:space="preserve">)، </w:t>
      </w:r>
      <w:r>
        <w:rPr>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lang w:val="ar_AE" w:bidi="ar_AE"/>
        </w:rPr>
        <w:t>.</w:t>
      </w:r>
    </w:p>
    <w:p>
      <w:pPr>
        <w:bidi/>
      </w:pPr>
      <w:r>
        <w:rPr>
          <w:lang w:val="ar_AE" w:bidi="ar_AE"/>
        </w:rPr>
      </w:r>
      <w:r>
        <w:rPr>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lang w:val="ar_AE" w:bidi="ar_AE"/>
        </w:rPr>
        <w:t>سنة 605 ق.م تقريبًا، و</w:t>
      </w:r>
      <w:r>
        <w:rPr>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lang w:val="ar_AE" w:bidi="ar_AE"/>
        </w:rPr>
        <w:t>(</w:t>
      </w:r>
      <w:hyperlink r:id="rId187">
        <w:r>
          <w:rPr>
            <w:lang w:val="ar_AE" w:bidi="ar_AE"/>
          </w:rPr>
          <w:rPr>
            <w:color w:val="0000EE"/>
            <w:u w:val="single"/>
          </w:rPr>
          <w:t>دانيال 1:4–5</w:t>
        </w:r>
      </w:hyperlink>
      <w:r>
        <w:rPr>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lang w:val="ar_AE" w:bidi="ar_AE"/>
        </w:rPr>
        <w:t>.</w:t>
      </w:r>
    </w:p>
    <w:p>
      <w:pPr>
        <w:bidi/>
      </w:pPr>
      <w:r>
        <w:rPr>
          <w:lang w:val="ar_AE" w:bidi="ar_AE"/>
        </w:rPr>
      </w:r>
      <w:r>
        <w:rPr>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lang w:val="ar_AE" w:bidi="ar_AE"/>
        </w:rPr>
        <w:t>.</w:t>
      </w:r>
    </w:p>
    <w:p>
      <w:pPr>
        <w:pStyle w:val="Heading3"/>
        <w:bidi/>
      </w:pPr>
      <w:r>
        <w:rPr>
          <w:lang w:val="ar_AE" w:bidi="ar_AE"/>
        </w:rPr>
        <w:t>التاريخ</w:t>
      </w:r>
    </w:p>
    <w:p>
      <w:pPr>
        <w:bidi/>
      </w:pPr>
      <w:r>
        <w:rPr>
          <w:lang w:val="ar_AE" w:bidi="ar_AE"/>
        </w:rPr>
      </w:r>
      <w:r>
        <w:rPr>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lang w:val="ar_AE" w:bidi="ar_AE"/>
        </w:rPr>
      </w:r>
      <w:r>
        <w:rPr>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lang w:val="ar_AE" w:bidi="ar_AE"/>
        </w:rPr>
        <w:t xml:space="preserve"> .</w:t>
      </w:r>
    </w:p>
    <w:p>
      <w:pPr>
        <w:pStyle w:val="Heading4"/>
        <w:bidi/>
      </w:pPr>
      <w:r>
        <w:rPr>
          <w:lang w:val="ar_AE" w:bidi="ar_AE"/>
        </w:rPr>
        <w:t>الحُجَّة التاريخية</w:t>
      </w:r>
    </w:p>
    <w:p>
      <w:pPr>
        <w:bidi/>
      </w:pPr>
      <w:r>
        <w:rPr>
          <w:lang w:val="ar_AE" w:bidi="ar_AE"/>
        </w:rPr>
      </w:r>
      <w:r>
        <w:rPr>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lang w:val="ar_AE" w:bidi="ar_AE"/>
        </w:rPr>
      </w:r>
      <w:r>
        <w:rPr>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lang w:val="ar_AE" w:bidi="ar_AE"/>
        </w:rPr>
        <w:t>.</w:t>
      </w:r>
    </w:p>
    <w:p>
      <w:pPr>
        <w:bidi/>
      </w:pPr>
      <w:r>
        <w:rPr>
          <w:lang w:val="ar_AE" w:bidi="ar_AE"/>
        </w:rPr>
      </w:r>
      <w:r>
        <w:rPr>
          <w:lang w:val="ar_AE" w:bidi="ar_AE"/>
        </w:rPr>
        <w:t xml:space="preserve">الجزء الثاني من الحجة التاريخية </w:t>
      </w:r>
      <w:r>
        <w:rPr>
          <w:lang w:val="ar_AE" w:bidi="ar_AE"/>
        </w:rPr>
        <w:t xml:space="preserve">أكثرُ تعقيدًا </w:t>
      </w:r>
      <w:r>
        <w:rPr>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lang w:val="ar_AE" w:bidi="ar_AE"/>
        </w:rPr>
        <w:t xml:space="preserve"> (</w:t>
      </w:r>
      <w:hyperlink r:id="rId125">
        <w:r>
          <w:rPr>
            <w:lang w:val="ar_AE" w:bidi="ar_AE"/>
          </w:rPr>
          <w:rPr>
            <w:color w:val="0000EE"/>
            <w:u w:val="single"/>
          </w:rPr>
          <w:t>دانيآل 5: 30–31</w:t>
        </w:r>
      </w:hyperlink>
      <w:r>
        <w:rPr>
          <w:lang w:val="ar_AE" w:bidi="ar_AE"/>
        </w:rPr>
        <w:t xml:space="preserve">). </w:t>
      </w:r>
      <w:r>
        <w:rPr>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lang w:val="ar_AE" w:bidi="ar_AE"/>
        </w:rPr>
        <w:t xml:space="preserve"> (</w:t>
      </w:r>
      <w:hyperlink r:id="rId124">
        <w:r>
          <w:rPr>
            <w:lang w:val="ar_AE" w:bidi="ar_AE"/>
          </w:rPr>
          <w:rPr>
            <w:color w:val="0000EE"/>
            <w:u w:val="single"/>
          </w:rPr>
          <w:t>دانيال 6:28</w:t>
        </w:r>
      </w:hyperlink>
      <w:r>
        <w:rPr>
          <w:lang w:val="ar_AE" w:bidi="ar_AE"/>
        </w:rPr>
        <w:t xml:space="preserve">) </w:t>
      </w:r>
      <w:r>
        <w:rPr>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88">
        <w:r>
          <w:rPr>
            <w:lang w:val="ar_AE" w:bidi="ar_AE"/>
          </w:rPr>
          <w:rPr>
            <w:color w:val="0000EE"/>
            <w:u w:val="single"/>
          </w:rPr>
          <w:t>1 أخبار الأيام 5:26</w:t>
        </w:r>
      </w:hyperlink>
      <w:r>
        <w:rPr>
          <w:lang w:val="ar_AE" w:bidi="ar_AE"/>
        </w:rPr>
        <w:t xml:space="preserve">). </w:t>
      </w:r>
      <w:r>
        <w:rPr>
          <w:lang w:val="ar_AE" w:bidi="ar_AE"/>
        </w:rPr>
        <w:t>بإيجازٍ، تأريخ زمن كتابة سِفْر دانيآل على أساس معرفة الكاتب التاريخية أمرٌ صعبٌ، سواء اقترح المَرْءُ تاريخًا مبكِّرًا أو متأخِّرًا</w:t>
      </w:r>
      <w:r>
        <w:rPr>
          <w:lang w:val="ar_AE" w:bidi="ar_AE"/>
        </w:rPr>
        <w:t>.</w:t>
      </w:r>
    </w:p>
    <w:p>
      <w:pPr>
        <w:pStyle w:val="Heading4"/>
        <w:bidi/>
      </w:pPr>
      <w:r>
        <w:rPr>
          <w:lang w:val="ar_AE" w:bidi="ar_AE"/>
        </w:rPr>
        <w:t>الحُجَّة اللغوية</w:t>
      </w:r>
    </w:p>
    <w:p>
      <w:pPr>
        <w:bidi/>
      </w:pPr>
      <w:r>
        <w:rPr>
          <w:lang w:val="ar_AE" w:bidi="ar_AE"/>
        </w:rPr>
      </w:r>
      <w:r>
        <w:rPr>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lang w:val="ar_AE" w:bidi="ar_AE"/>
        </w:rPr>
        <w:t xml:space="preserve">السِّفْر </w:t>
      </w:r>
      <w:r>
        <w:rPr>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lang w:val="ar_AE" w:bidi="ar_AE"/>
        </w:rPr>
        <w:t>.</w:t>
      </w:r>
    </w:p>
    <w:p>
      <w:pPr>
        <w:bidi/>
      </w:pPr>
      <w:r>
        <w:rPr>
          <w:lang w:val="ar_AE" w:bidi="ar_AE"/>
        </w:rPr>
      </w:r>
      <w:r>
        <w:rPr>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lang w:val="ar_AE" w:bidi="ar_AE"/>
        </w:rPr>
      </w:r>
      <w:r>
        <w:rPr>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lang w:val="ar_AE" w:bidi="ar_AE"/>
        </w:rPr>
        <w:t xml:space="preserve">. </w:t>
      </w:r>
    </w:p>
    <w:p>
      <w:pPr>
        <w:pStyle w:val="ListNumber"/>
        <w:bidi/>
        <w:spacing w:line="240" w:lineRule="auto"/>
        <w:ind w:left="720"/>
      </w:pPr>
      <w:r>
        <w:rPr>
          <w:lang w:val="ar_AE" w:bidi="ar_AE"/>
        </w:rPr>
      </w:r>
      <w:r>
        <w:rPr>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lang w:val="ar_AE" w:bidi="ar_AE"/>
        </w:rPr>
        <w:t>.</w:t>
      </w:r>
    </w:p>
    <w:p>
      <w:pPr>
        <w:pStyle w:val="Heading4"/>
        <w:bidi/>
      </w:pPr>
      <w:r>
        <w:rPr>
          <w:b/>
          <w:lang w:val="ar_AE" w:bidi="ar_AE"/>
        </w:rPr>
        <w:t>الخلاصة</w:t>
      </w:r>
    </w:p>
    <w:p>
      <w:pPr>
        <w:bidi/>
      </w:pPr>
      <w:r>
        <w:rPr>
          <w:lang w:val="ar_AE" w:bidi="ar_AE"/>
        </w:rPr>
      </w:r>
      <w:r>
        <w:rPr>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lang w:val="ar_AE" w:bidi="ar_AE"/>
        </w:rPr>
        <w:t>.</w:t>
      </w:r>
    </w:p>
    <w:p>
      <w:pPr>
        <w:pStyle w:val="Heading3"/>
        <w:bidi/>
      </w:pPr>
      <w:r>
        <w:rPr>
          <w:lang w:val="ar_AE" w:bidi="ar_AE"/>
        </w:rPr>
        <w:t>اللغة</w:t>
      </w:r>
    </w:p>
    <w:p>
      <w:pPr>
        <w:bidi/>
      </w:pPr>
      <w:r>
        <w:rPr>
          <w:lang w:val="ar_AE" w:bidi="ar_AE"/>
        </w:rPr>
      </w:r>
      <w:r>
        <w:rPr>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lang w:val="ar_AE" w:bidi="ar_AE"/>
        </w:rPr>
        <w:t xml:space="preserve"> (</w:t>
      </w:r>
      <w:hyperlink r:id="rId189">
        <w:r>
          <w:rPr>
            <w:lang w:val="ar_AE" w:bidi="ar_AE"/>
          </w:rPr>
          <w:rPr>
            <w:color w:val="0000EE"/>
            <w:u w:val="single"/>
          </w:rPr>
          <w:t>دانيآل 1:1–2:4أ</w:t>
        </w:r>
      </w:hyperlink>
      <w:r>
        <w:rPr>
          <w:lang w:val="ar_AE" w:bidi="ar_AE"/>
        </w:rPr>
        <w:t>)، و(</w:t>
      </w:r>
      <w:hyperlink r:id="rId190">
        <w:r>
          <w:rPr>
            <w:lang w:val="ar_AE" w:bidi="ar_AE"/>
          </w:rPr>
          <w:rPr>
            <w:color w:val="0000EE"/>
            <w:u w:val="single"/>
          </w:rPr>
          <w:t>دانيآل 8–12</w:t>
        </w:r>
      </w:hyperlink>
      <w:r>
        <w:rPr>
          <w:lang w:val="ar_AE" w:bidi="ar_AE"/>
        </w:rPr>
        <w:t xml:space="preserve">) </w:t>
      </w:r>
      <w:r>
        <w:rPr>
          <w:lang w:val="ar_AE" w:bidi="ar_AE"/>
        </w:rPr>
        <w:t>مكتوبة باللغة العبرية، لغة باقي أسفار العهد القديم. أما القسم الأوسط من السِّفر في</w:t>
      </w:r>
      <w:r>
        <w:rPr>
          <w:lang w:val="ar_AE" w:bidi="ar_AE"/>
        </w:rPr>
        <w:t xml:space="preserve"> (</w:t>
      </w:r>
      <w:hyperlink r:id="rId191">
        <w:r>
          <w:rPr>
            <w:lang w:val="ar_AE" w:bidi="ar_AE"/>
          </w:rPr>
          <w:rPr>
            <w:color w:val="0000EE"/>
            <w:u w:val="single"/>
          </w:rPr>
          <w:t>دانيآل 2:4b–7:28</w:t>
        </w:r>
      </w:hyperlink>
      <w:r>
        <w:rPr>
          <w:lang w:val="ar_AE" w:bidi="ar_AE"/>
        </w:rPr>
        <w:t xml:space="preserve">)، </w:t>
      </w:r>
      <w:r>
        <w:rPr>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lang w:val="ar_AE" w:bidi="ar_AE"/>
        </w:rPr>
        <w:t>.</w:t>
      </w:r>
    </w:p>
    <w:p>
      <w:pPr>
        <w:bidi/>
      </w:pPr>
      <w:r>
        <w:rPr>
          <w:lang w:val="ar_AE" w:bidi="ar_AE"/>
        </w:rPr>
      </w:r>
      <w:r>
        <w:rPr>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lang w:val="ar_AE" w:bidi="ar_AE"/>
        </w:rPr>
        <w:t>الخلفية</w:t>
      </w:r>
    </w:p>
    <w:p>
      <w:pPr>
        <w:bidi/>
      </w:pPr>
      <w:r>
        <w:rPr>
          <w:lang w:val="ar_AE" w:bidi="ar_AE"/>
        </w:rPr>
      </w:r>
      <w:r>
        <w:rPr>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lang w:val="ar_AE" w:bidi="ar_AE"/>
        </w:rPr>
        <w:t>.</w:t>
      </w:r>
    </w:p>
    <w:p>
      <w:pPr>
        <w:pStyle w:val="Heading4"/>
        <w:bidi/>
      </w:pPr>
      <w:r>
        <w:rPr>
          <w:lang w:val="ar_AE" w:bidi="ar_AE"/>
        </w:rPr>
        <w:t>السبي البابلي</w:t>
      </w:r>
    </w:p>
    <w:p>
      <w:pPr>
        <w:bidi/>
      </w:pPr>
      <w:r>
        <w:rPr>
          <w:lang w:val="ar_AE" w:bidi="ar_AE"/>
        </w:rPr>
      </w:r>
      <w:r>
        <w:rPr>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lang w:val="ar_AE" w:bidi="ar_AE"/>
        </w:rPr>
        <w:t>.</w:t>
      </w:r>
    </w:p>
    <w:p>
      <w:pPr>
        <w:pStyle w:val="Heading4"/>
        <w:bidi/>
      </w:pPr>
      <w:r>
        <w:rPr>
          <w:lang w:val="ar_AE" w:bidi="ar_AE"/>
        </w:rPr>
        <w:t>الفترة السلوقية في اليهودية</w:t>
      </w:r>
    </w:p>
    <w:p>
      <w:pPr>
        <w:bidi/>
      </w:pPr>
      <w:r>
        <w:rPr>
          <w:lang w:val="ar_AE" w:bidi="ar_AE"/>
        </w:rPr>
      </w:r>
      <w:r>
        <w:rPr>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lang w:val="ar_AE" w:bidi="ar_AE"/>
        </w:rPr>
        <w:t>.</w:t>
      </w:r>
    </w:p>
    <w:p>
      <w:pPr>
        <w:bidi/>
      </w:pPr>
      <w:r>
        <w:rPr>
          <w:lang w:val="ar_AE" w:bidi="ar_AE"/>
        </w:rPr>
      </w:r>
      <w:r>
        <w:rPr>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lang w:val="ar_AE" w:bidi="ar_AE"/>
        </w:rPr>
        <w:t>.</w:t>
      </w:r>
    </w:p>
    <w:p>
      <w:pPr>
        <w:bidi/>
      </w:pPr>
      <w:r>
        <w:rPr>
          <w:lang w:val="ar_AE" w:bidi="ar_AE"/>
        </w:rPr>
      </w:r>
      <w:r>
        <w:rPr>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lang w:val="ar_AE" w:bidi="ar_AE"/>
        </w:rPr>
        <w:t>اتها.</w:t>
      </w:r>
    </w:p>
    <w:p>
      <w:pPr>
        <w:bidi/>
      </w:pPr>
      <w:r>
        <w:rPr>
          <w:lang w:val="ar_AE" w:bidi="ar_AE"/>
        </w:rPr>
      </w:r>
      <w:r>
        <w:rPr>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lang w:val="ar_AE" w:bidi="ar_AE"/>
        </w:rPr>
        <w:t>.</w:t>
      </w:r>
    </w:p>
    <w:p>
      <w:pPr>
        <w:bidi/>
      </w:pPr>
      <w:r>
        <w:rPr>
          <w:lang w:val="ar_AE" w:bidi="ar_AE"/>
        </w:rPr>
      </w:r>
      <w:r>
        <w:rPr>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lang w:val="ar_AE" w:bidi="ar_AE"/>
        </w:rPr>
        <w:t xml:space="preserve"> دانيآل (</w:t>
      </w:r>
      <w:hyperlink r:id="rId184">
        <w:r>
          <w:rPr>
            <w:lang w:val="ar_AE" w:bidi="ar_AE"/>
          </w:rPr>
          <w:rPr>
            <w:color w:val="0000EE"/>
            <w:u w:val="single"/>
          </w:rPr>
          <w:t>7–12</w:t>
        </w:r>
      </w:hyperlink>
      <w:r>
        <w:rPr>
          <w:lang w:val="ar_AE" w:bidi="ar_AE"/>
        </w:rPr>
        <w:t xml:space="preserve">) </w:t>
      </w:r>
      <w:r>
        <w:rPr>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lang w:val="ar_AE" w:bidi="ar_AE"/>
        </w:rPr>
        <w:t xml:space="preserve"> (</w:t>
      </w:r>
      <w:hyperlink r:id="rId192">
        <w:r>
          <w:rPr>
            <w:lang w:val="ar_AE" w:bidi="ar_AE"/>
          </w:rPr>
          <w:rPr>
            <w:color w:val="0000EE"/>
            <w:u w:val="single"/>
          </w:rPr>
          <w:t>دانيآل 12:9</w:t>
        </w:r>
      </w:hyperlink>
      <w:r>
        <w:rPr>
          <w:lang w:val="ar_AE" w:bidi="ar_AE"/>
        </w:rPr>
        <w:t xml:space="preserve">) </w:t>
      </w:r>
      <w:r>
        <w:rPr>
          <w:lang w:val="ar_AE" w:bidi="ar_AE"/>
        </w:rPr>
        <w:t>فإن نهاية التاريخ مليئة بالرجاء لمن لديهم إيمان بالله (عدد</w:t>
      </w:r>
      <w:r>
        <w:rPr>
          <w:lang w:val="ar_AE" w:bidi="ar_AE"/>
        </w:rPr>
        <w:t xml:space="preserve"> </w:t>
      </w:r>
      <w:hyperlink r:id="rId193">
        <w:r>
          <w:rPr>
            <w:lang w:val="ar_AE" w:bidi="ar_AE"/>
          </w:rPr>
          <w:rPr>
            <w:color w:val="0000EE"/>
            <w:u w:val="single"/>
          </w:rPr>
          <w:t>13</w:t>
        </w:r>
      </w:hyperlink>
      <w:r>
        <w:rPr>
          <w:lang w:val="ar_AE" w:bidi="ar_AE"/>
        </w:rPr>
        <w:t>)</w:t>
      </w:r>
      <w:r>
        <w:rPr>
          <w:lang w:val="ar_AE" w:bidi="ar_AE"/>
        </w:rPr>
        <w:t>. وهكذا، فإن الغرض من سِفْر دانيآل له علاقة بمعنى التاريخ، سواء ما يمكن أن نتعلَّمه من الماضي أو نرجوه في الحاضر والمستقبل</w:t>
      </w:r>
      <w:r>
        <w:rPr>
          <w:lang w:val="ar_AE" w:bidi="ar_AE"/>
        </w:rPr>
        <w:t>.</w:t>
      </w:r>
    </w:p>
    <w:p>
      <w:pPr>
        <w:bidi/>
      </w:pPr>
      <w:r>
        <w:rPr>
          <w:lang w:val="ar_AE" w:bidi="ar_AE"/>
        </w:rPr>
      </w:r>
      <w:r>
        <w:rPr>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lang w:val="ar_AE" w:bidi="ar_AE"/>
        </w:rPr>
        <w:t>.</w:t>
      </w:r>
    </w:p>
    <w:p>
      <w:pPr>
        <w:bidi/>
      </w:pPr>
      <w:r>
        <w:rPr>
          <w:lang w:val="ar_AE" w:bidi="ar_AE"/>
        </w:rPr>
      </w:r>
      <w:r>
        <w:rPr>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lang w:val="ar_AE" w:bidi="ar_AE"/>
        </w:rPr>
        <w:t>.</w:t>
      </w:r>
    </w:p>
    <w:p>
      <w:pPr>
        <w:bidi/>
      </w:pPr>
      <w:r>
        <w:rPr>
          <w:lang w:val="ar_AE" w:bidi="ar_AE"/>
        </w:rPr>
      </w:r>
      <w:r>
        <w:rPr>
          <w:lang w:val="ar_AE" w:bidi="ar_AE"/>
        </w:rPr>
        <w:t>النقطة المحورية لتلك العقيدة تأتي في سِفْر دانيآل بالقول</w:t>
      </w:r>
      <w:r>
        <w:rPr>
          <w:lang w:val="ar_AE" w:bidi="ar_AE"/>
        </w:rPr>
        <w:t xml:space="preserve">: "وَكَثِيرُونَ مِنَ الرَّاقِدِينَ فِي تُرَابِ الأَرْضِ يَسْتَيْقِظُونَ، هؤُلاَءِ إِلَى الْحَيَاةِ الأَبَدِيَّةِ، وَهؤُلاَءِ إِلَى الْعَارِ لِلازْدِرَاءِ الأَبَدِيِّ" </w:t>
      </w:r>
      <w:r>
        <w:rPr>
          <w:lang w:val="ar_AE" w:bidi="ar_AE"/>
        </w:rPr>
        <w:t>(</w:t>
      </w:r>
      <w:hyperlink r:id="rId194">
        <w:r>
          <w:rPr>
            <w:lang w:val="ar_AE" w:bidi="ar_AE"/>
          </w:rPr>
          <w:rPr>
            <w:color w:val="0000EE"/>
            <w:u w:val="single"/>
          </w:rPr>
          <w:t xml:space="preserve">دانيآل 12:2، </w:t>
        </w:r>
      </w:hyperlink>
      <w:r>
        <w:rPr>
          <w:lang w:val="ar_AE" w:bidi="ar_AE"/>
        </w:rPr>
        <w:t xml:space="preserve">انظر </w:t>
      </w:r>
      <w:r>
        <w:rPr>
          <w:lang w:val="ar_AE" w:bidi="ar_AE"/>
        </w:rPr>
        <w:t>NLT</w:t>
      </w:r>
      <w:r>
        <w:rPr>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lang w:val="ar_AE" w:bidi="ar_AE"/>
        </w:rPr>
        <w:t>.</w:t>
      </w:r>
    </w:p>
    <w:p>
      <w:pPr>
        <w:bidi/>
      </w:pPr>
      <w:r>
        <w:rPr>
          <w:lang w:val="ar_AE" w:bidi="ar_AE"/>
        </w:rPr>
      </w:r>
      <w:r>
        <w:rPr>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lang w:val="ar_AE" w:bidi="ar_AE"/>
        </w:rPr>
        <w:t>.</w:t>
      </w:r>
    </w:p>
    <w:p>
      <w:pPr>
        <w:bidi/>
      </w:pPr>
      <w:r>
        <w:rPr>
          <w:lang w:val="ar_AE" w:bidi="ar_AE"/>
        </w:rPr>
      </w:r>
      <w:r>
        <w:rPr>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lang w:val="ar_AE" w:bidi="ar_AE"/>
        </w:rPr>
        <w:t xml:space="preserve"> </w:t>
      </w:r>
      <w:hyperlink r:id="rId184">
        <w:r>
          <w:rPr>
            <w:lang w:val="ar_AE" w:bidi="ar_AE"/>
          </w:rPr>
          <w:rPr>
            <w:color w:val="0000EE"/>
            <w:u w:val="single"/>
          </w:rPr>
          <w:t>7–12</w:t>
        </w:r>
      </w:hyperlink>
      <w:r>
        <w:rPr>
          <w:lang w:val="ar_AE" w:bidi="ar_AE"/>
        </w:rPr>
        <w:t xml:space="preserve">) </w:t>
      </w:r>
      <w:r>
        <w:rPr>
          <w:lang w:val="ar_AE" w:bidi="ar_AE"/>
        </w:rPr>
        <w:t>سيادة الله ومقاصده في التاريخ. تتجه حياة الفرد نحو الموت؛ ولهذا، يتحدَّث الكاتب عن القيامة والدينونة</w:t>
      </w:r>
      <w:r>
        <w:rPr>
          <w:lang w:val="ar_AE" w:bidi="ar_AE"/>
        </w:rPr>
        <w:t>.</w:t>
      </w:r>
    </w:p>
    <w:p>
      <w:pPr>
        <w:pStyle w:val="Heading3"/>
        <w:bidi/>
      </w:pPr>
      <w:r>
        <w:rPr>
          <w:lang w:val="ar_AE" w:bidi="ar_AE"/>
        </w:rPr>
        <w:t>المحتوى: قصص عن دانيآل (</w:t>
      </w:r>
      <w:hyperlink r:id="rId183">
        <w:r>
          <w:rPr>
            <w:lang w:val="ar_AE" w:bidi="ar_AE"/>
          </w:rPr>
          <w:rPr>
            <w:color w:val="0000EE"/>
            <w:u w:val="single"/>
          </w:rPr>
          <w:t>1–6</w:t>
        </w:r>
      </w:hyperlink>
      <w:r>
        <w:rPr>
          <w:lang w:val="ar_AE" w:bidi="ar_AE"/>
        </w:rPr>
        <w:t>)</w:t>
      </w:r>
    </w:p>
    <w:p>
      <w:pPr>
        <w:pStyle w:val="Heading4"/>
        <w:bidi/>
      </w:pPr>
      <w:r>
        <w:rPr>
          <w:lang w:val="ar_AE" w:bidi="ar_AE"/>
        </w:rPr>
        <w:t>دانيآل ورفاقه (</w:t>
      </w:r>
      <w:hyperlink r:id="rId174">
        <w:r>
          <w:rPr>
            <w:lang w:val="ar_AE" w:bidi="ar_AE"/>
          </w:rPr>
          <w:rPr>
            <w:color w:val="0000EE"/>
            <w:u w:val="single"/>
          </w:rPr>
          <w:t>1:1–21</w:t>
        </w:r>
      </w:hyperlink>
      <w:r>
        <w:rPr>
          <w:lang w:val="ar_AE" w:bidi="ar_AE"/>
        </w:rPr>
        <w:t>)</w:t>
      </w:r>
    </w:p>
    <w:p>
      <w:pPr>
        <w:bidi/>
      </w:pPr>
      <w:r>
        <w:rPr>
          <w:lang w:val="ar_AE" w:bidi="ar_AE"/>
        </w:rPr>
      </w:r>
      <w:r>
        <w:rPr>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lang w:val="ar_AE" w:bidi="ar_AE"/>
        </w:rPr>
        <w:t>.</w:t>
      </w:r>
    </w:p>
    <w:p>
      <w:pPr>
        <w:bidi/>
      </w:pPr>
      <w:r>
        <w:rPr>
          <w:lang w:val="ar_AE" w:bidi="ar_AE"/>
        </w:rPr>
      </w:r>
      <w:r>
        <w:rPr>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lang w:val="ar_AE" w:bidi="ar_AE"/>
        </w:rPr>
        <w:t>(</w:t>
      </w:r>
      <w:hyperlink r:id="rId195">
        <w:r>
          <w:rPr>
            <w:lang w:val="ar_AE" w:bidi="ar_AE"/>
          </w:rPr>
          <w:rPr>
            <w:color w:val="0000EE"/>
            <w:u w:val="single"/>
          </w:rPr>
          <w:t>التثنية 14</w:t>
        </w:r>
      </w:hyperlink>
      <w:r>
        <w:rPr>
          <w:lang w:val="ar_AE" w:bidi="ar_AE"/>
        </w:rPr>
        <w:t>)</w:t>
      </w:r>
      <w:r>
        <w:rPr>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lang w:val="ar_AE" w:bidi="ar_AE"/>
        </w:rPr>
        <w:t>.</w:t>
      </w:r>
    </w:p>
    <w:p>
      <w:pPr>
        <w:bidi/>
      </w:pPr>
      <w:r>
        <w:rPr>
          <w:lang w:val="ar_AE" w:bidi="ar_AE"/>
        </w:rPr>
      </w:r>
      <w:r>
        <w:rPr>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lang w:val="ar_AE" w:bidi="ar_AE"/>
        </w:rPr>
        <w:t>.</w:t>
      </w:r>
    </w:p>
    <w:p>
      <w:pPr>
        <w:pStyle w:val="Heading4"/>
        <w:bidi/>
      </w:pPr>
      <w:r>
        <w:rPr>
          <w:lang w:val="ar_AE" w:bidi="ar_AE"/>
        </w:rPr>
        <w:t xml:space="preserve">حُلْمُ </w:t>
      </w:r>
      <w:r>
        <w:rPr>
          <w:lang w:val="ar_AE" w:bidi="ar_AE"/>
        </w:rPr>
        <w:t>نَبُوخَذْنَاصَّر</w:t>
      </w:r>
      <w:r>
        <w:rPr>
          <w:lang w:val="ar_AE" w:bidi="ar_AE"/>
        </w:rPr>
        <w:t xml:space="preserve"> (</w:t>
      </w:r>
      <w:hyperlink r:id="rId196">
        <w:r>
          <w:rPr>
            <w:lang w:val="ar_AE" w:bidi="ar_AE"/>
          </w:rPr>
          <w:rPr>
            <w:color w:val="0000EE"/>
            <w:u w:val="single"/>
          </w:rPr>
          <w:t>2:1–49</w:t>
        </w:r>
      </w:hyperlink>
      <w:r>
        <w:rPr>
          <w:lang w:val="ar_AE" w:bidi="ar_AE"/>
        </w:rPr>
        <w:t>)</w:t>
      </w:r>
    </w:p>
    <w:p>
      <w:pPr>
        <w:bidi/>
      </w:pPr>
      <w:r>
        <w:rPr>
          <w:lang w:val="ar_AE" w:bidi="ar_AE"/>
        </w:rPr>
      </w:r>
      <w:r>
        <w:rPr>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lang w:val="ar_AE" w:bidi="ar_AE"/>
        </w:rPr>
        <w:t>.</w:t>
      </w:r>
    </w:p>
    <w:p>
      <w:pPr>
        <w:bidi/>
      </w:pPr>
      <w:r>
        <w:rPr>
          <w:lang w:val="ar_AE" w:bidi="ar_AE"/>
        </w:rPr>
      </w:r>
      <w:r>
        <w:rPr>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lang w:val="ar_AE" w:bidi="ar_AE"/>
        </w:rPr>
        <w:t>.</w:t>
      </w:r>
    </w:p>
    <w:p>
      <w:pPr>
        <w:bidi/>
      </w:pPr>
      <w:r>
        <w:rPr>
          <w:lang w:val="ar_AE" w:bidi="ar_AE"/>
        </w:rPr>
      </w:r>
      <w:r>
        <w:rPr>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lang w:val="ar_AE" w:bidi="ar_AE"/>
        </w:rPr>
        <w:t>(</w:t>
      </w:r>
      <w:hyperlink r:id="rId197">
        <w:r>
          <w:rPr>
            <w:lang w:val="ar_AE" w:bidi="ar_AE"/>
          </w:rPr>
          <w:rPr>
            <w:color w:val="0000EE"/>
            <w:u w:val="single"/>
          </w:rPr>
          <w:t>2:44</w:t>
        </w:r>
      </w:hyperlink>
      <w:r>
        <w:rPr>
          <w:lang w:val="ar_AE" w:bidi="ar_AE"/>
        </w:rPr>
        <w:t xml:space="preserve">، NLT). </w:t>
      </w:r>
      <w:r>
        <w:rPr>
          <w:lang w:val="ar_AE" w:bidi="ar_AE"/>
        </w:rPr>
        <w:t>وهكذا، يتنبَّأ حُلْمُ المَلِك البابلي بقدوم مملكة أعظم: مملكة الرب يسوع المسيح</w:t>
      </w:r>
      <w:r>
        <w:rPr>
          <w:lang w:val="ar_AE" w:bidi="ar_AE"/>
        </w:rPr>
        <w:t>.</w:t>
      </w:r>
    </w:p>
    <w:p>
      <w:pPr>
        <w:pStyle w:val="Heading4"/>
        <w:bidi/>
      </w:pPr>
      <w:r>
        <w:rPr>
          <w:lang w:val="ar_AE" w:bidi="ar_AE"/>
        </w:rPr>
        <w:t>أتون النار (</w:t>
      </w:r>
      <w:hyperlink r:id="rId198">
        <w:r>
          <w:rPr>
            <w:lang w:val="ar_AE" w:bidi="ar_AE"/>
          </w:rPr>
          <w:rPr>
            <w:color w:val="0000EE"/>
            <w:u w:val="single"/>
          </w:rPr>
          <w:t>3:1–30</w:t>
        </w:r>
      </w:hyperlink>
      <w:r>
        <w:rPr>
          <w:lang w:val="ar_AE" w:bidi="ar_AE"/>
        </w:rPr>
        <w:t>)</w:t>
      </w:r>
    </w:p>
    <w:p>
      <w:pPr>
        <w:bidi/>
      </w:pPr>
      <w:r>
        <w:rPr>
          <w:lang w:val="ar_AE" w:bidi="ar_AE"/>
        </w:rPr>
      </w:r>
      <w:r>
        <w:rPr>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lang w:val="ar_AE" w:bidi="ar_AE"/>
        </w:rPr>
      </w:r>
      <w:r>
        <w:rPr>
          <w:lang w:val="ar_AE" w:bidi="ar_AE"/>
        </w:rPr>
        <w:t>توضِّح القصة معضلةً ثانيةً لليهود في السبي. إن أمانة المَرْءِ من نحو الله بحسب الوصية الأولى: "لا يَكُنْ لكَ آلِهَةٌ أُخْرَى أَمَامِي"</w:t>
      </w:r>
      <w:r>
        <w:rPr>
          <w:lang w:val="ar_AE" w:bidi="ar_AE"/>
        </w:rPr>
        <w:t xml:space="preserve"> (</w:t>
      </w:r>
      <w:hyperlink r:id="rId199">
        <w:r>
          <w:rPr>
            <w:lang w:val="ar_AE" w:bidi="ar_AE"/>
          </w:rPr>
          <w:rPr>
            <w:color w:val="0000EE"/>
            <w:u w:val="single"/>
          </w:rPr>
          <w:t>التثنية 5:7</w:t>
        </w:r>
      </w:hyperlink>
      <w:r>
        <w:rPr>
          <w:lang w:val="ar_AE" w:bidi="ar_AE"/>
        </w:rPr>
        <w:t xml:space="preserve">)، </w:t>
      </w:r>
      <w:r>
        <w:rPr>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lang w:val="ar_AE" w:bidi="ar_AE"/>
        </w:rPr>
        <w:t>(</w:t>
      </w:r>
      <w:hyperlink r:id="rId200">
        <w:r>
          <w:rPr>
            <w:lang w:val="ar_AE" w:bidi="ar_AE"/>
          </w:rPr>
          <w:rPr>
            <w:color w:val="0000EE"/>
            <w:u w:val="single"/>
          </w:rPr>
          <w:t>دانيآل 3:17–18</w:t>
        </w:r>
      </w:hyperlink>
      <w:r>
        <w:rPr>
          <w:lang w:val="ar_AE" w:bidi="ar_AE"/>
        </w:rPr>
        <w:t xml:space="preserve">). </w:t>
      </w:r>
      <w:r>
        <w:rPr>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lang w:val="ar_AE" w:bidi="ar_AE"/>
        </w:rPr>
        <w:t>.</w:t>
      </w:r>
    </w:p>
    <w:p>
      <w:pPr>
        <w:pStyle w:val="Heading4"/>
        <w:bidi/>
      </w:pPr>
      <w:r>
        <w:rPr>
          <w:lang w:val="ar_AE" w:bidi="ar_AE"/>
        </w:rPr>
        <w:t>الحُلْم الثاني لِنبُوخَذناصَّر وجنونه (</w:t>
      </w:r>
      <w:hyperlink r:id="rId159">
        <w:r>
          <w:rPr>
            <w:lang w:val="ar_AE" w:bidi="ar_AE"/>
          </w:rPr>
          <w:rPr>
            <w:color w:val="0000EE"/>
            <w:u w:val="single"/>
          </w:rPr>
          <w:t>4:1–37</w:t>
        </w:r>
      </w:hyperlink>
      <w:r>
        <w:rPr>
          <w:lang w:val="ar_AE" w:bidi="ar_AE"/>
        </w:rPr>
        <w:t>)</w:t>
      </w:r>
    </w:p>
    <w:p>
      <w:pPr>
        <w:bidi/>
      </w:pPr>
      <w:r>
        <w:rPr>
          <w:lang w:val="ar_AE" w:bidi="ar_AE"/>
        </w:rPr>
      </w:r>
      <w:r>
        <w:rPr>
          <w:lang w:val="ar_AE" w:bidi="ar_AE"/>
        </w:rPr>
        <w:t xml:space="preserve">في مناسبتين اعترف نَبُوخَذْناصَّر بإيمانه بالله الحي: عندما فَسَّر النبي دانيآل حُلْمَهُ عن التمثال </w:t>
      </w:r>
      <w:r>
        <w:rPr>
          <w:lang w:val="ar_AE" w:bidi="ar_AE"/>
        </w:rPr>
        <w:t>(</w:t>
      </w:r>
      <w:hyperlink r:id="rId201">
        <w:r>
          <w:rPr>
            <w:lang w:val="ar_AE" w:bidi="ar_AE"/>
          </w:rPr>
          <w:rPr>
            <w:color w:val="0000EE"/>
            <w:u w:val="single"/>
          </w:rPr>
          <w:t>2:47</w:t>
        </w:r>
      </w:hyperlink>
      <w:r>
        <w:rPr>
          <w:lang w:val="ar_AE" w:bidi="ar_AE"/>
        </w:rPr>
        <w:t xml:space="preserve">)، </w:t>
      </w:r>
      <w:r>
        <w:rPr>
          <w:lang w:val="ar_AE" w:bidi="ar_AE"/>
        </w:rPr>
        <w:t xml:space="preserve">وعند إطلاق سراح رفقاء النبي دانيآل الثلاثة من أتون النار </w:t>
      </w:r>
      <w:r>
        <w:rPr>
          <w:lang w:val="ar_AE" w:bidi="ar_AE"/>
        </w:rPr>
        <w:t>(</w:t>
      </w:r>
      <w:hyperlink r:id="rId202">
        <w:r>
          <w:rPr>
            <w:lang w:val="ar_AE" w:bidi="ar_AE"/>
          </w:rPr>
          <w:rPr>
            <w:color w:val="0000EE"/>
            <w:u w:val="single"/>
          </w:rPr>
          <w:t>3:28</w:t>
        </w:r>
      </w:hyperlink>
      <w:r>
        <w:rPr>
          <w:lang w:val="ar_AE" w:bidi="ar_AE"/>
        </w:rPr>
        <w:t xml:space="preserve">). </w:t>
      </w:r>
      <w:r>
        <w:rPr>
          <w:lang w:val="ar_AE" w:bidi="ar_AE"/>
        </w:rPr>
        <w:t>ومع ذلك، كان إيمان المَلِك ضحلاً. تروي القصة في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ارتداده عن الإيمان الأمر الذي جَلَبَ عليه عواقب وخيمة. بعد ثماني سنوات، عندما انتهت تلك العواقب، اعْتَرَفَ المَلِكُ مَرَّة أخرى بالله</w:t>
      </w:r>
      <w:r>
        <w:rPr>
          <w:lang w:val="ar_AE" w:bidi="ar_AE"/>
        </w:rPr>
        <w:t xml:space="preserve"> (</w:t>
      </w:r>
      <w:hyperlink r:id="rId203">
        <w:r>
          <w:rPr>
            <w:lang w:val="ar_AE" w:bidi="ar_AE"/>
          </w:rPr>
          <w:rPr>
            <w:color w:val="0000EE"/>
            <w:u w:val="single"/>
          </w:rPr>
          <w:t>4:37</w:t>
        </w:r>
      </w:hyperlink>
      <w:r>
        <w:rPr>
          <w:lang w:val="ar_AE" w:bidi="ar_AE"/>
        </w:rPr>
        <w:t>).</w:t>
      </w:r>
    </w:p>
    <w:p>
      <w:pPr>
        <w:bidi/>
      </w:pPr>
      <w:r>
        <w:rPr>
          <w:lang w:val="ar_AE" w:bidi="ar_AE"/>
        </w:rPr>
      </w:r>
      <w:r>
        <w:rPr>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lang w:val="ar_AE" w:bidi="ar_AE"/>
        </w:rPr>
        <w:t>.</w:t>
      </w:r>
    </w:p>
    <w:p>
      <w:pPr>
        <w:bidi/>
      </w:pPr>
      <w:r>
        <w:rPr>
          <w:lang w:val="ar_AE" w:bidi="ar_AE"/>
        </w:rPr>
      </w:r>
      <w:r>
        <w:rPr>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lang w:val="ar_AE" w:bidi="ar_AE"/>
        </w:rPr>
        <w:t xml:space="preserve">نَبُوخَذْناصَّر </w:t>
      </w:r>
      <w:r>
        <w:rPr>
          <w:lang w:val="ar_AE" w:bidi="ar_AE"/>
        </w:rPr>
        <w:t>كحيوانٍ حتى عاد إليه عقله</w:t>
      </w:r>
      <w:r>
        <w:rPr>
          <w:lang w:val="ar_AE" w:bidi="ar_AE"/>
        </w:rPr>
        <w:t>.</w:t>
      </w:r>
    </w:p>
    <w:p>
      <w:pPr>
        <w:bidi/>
      </w:pPr>
      <w:r>
        <w:rPr>
          <w:lang w:val="ar_AE" w:bidi="ar_AE"/>
        </w:rPr>
      </w:r>
      <w:r>
        <w:rPr>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lang w:val="ar_AE" w:bidi="ar_AE"/>
        </w:rPr>
        <w:t xml:space="preserve"> (</w:t>
      </w:r>
      <w:hyperlink r:id="rId204">
        <w:r>
          <w:rPr>
            <w:lang w:val="ar_AE" w:bidi="ar_AE"/>
          </w:rPr>
          <w:rPr>
            <w:color w:val="0000EE"/>
            <w:u w:val="single"/>
          </w:rPr>
          <w:t>4:30</w:t>
        </w:r>
      </w:hyperlink>
      <w:r>
        <w:rPr>
          <w:lang w:val="ar_AE" w:bidi="ar_AE"/>
        </w:rPr>
        <w:t xml:space="preserve">). </w:t>
      </w:r>
      <w:r>
        <w:rPr>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lang w:val="ar_AE" w:bidi="ar_AE"/>
        </w:rPr>
        <w:t>.</w:t>
      </w:r>
    </w:p>
    <w:p>
      <w:pPr>
        <w:pStyle w:val="Heading4"/>
        <w:bidi/>
      </w:pPr>
      <w:r>
        <w:rPr>
          <w:lang w:val="ar_AE" w:bidi="ar_AE"/>
        </w:rPr>
        <w:t>وَلِيمَةُ بِيلْشَاصَّرُ (</w:t>
      </w:r>
      <w:hyperlink r:id="rId205">
        <w:r>
          <w:rPr>
            <w:lang w:val="ar_AE" w:bidi="ar_AE"/>
          </w:rPr>
          <w:rPr>
            <w:color w:val="0000EE"/>
            <w:u w:val="single"/>
          </w:rPr>
          <w:t>5:1–31</w:t>
        </w:r>
      </w:hyperlink>
      <w:r>
        <w:rPr>
          <w:lang w:val="ar_AE" w:bidi="ar_AE"/>
        </w:rPr>
        <w:t>)</w:t>
      </w:r>
    </w:p>
    <w:p>
      <w:pPr>
        <w:bidi/>
      </w:pPr>
      <w:r>
        <w:rPr>
          <w:lang w:val="ar_AE" w:bidi="ar_AE"/>
        </w:rPr>
      </w:r>
      <w:r>
        <w:rPr>
          <w:lang w:val="ar_AE" w:bidi="ar_AE"/>
        </w:rPr>
        <w:t>يتغيَّر المشهد بالتركيز على الحُكْم المَلَكِي لآخر مَلِكٍ</w:t>
      </w:r>
      <w:r>
        <w:rPr>
          <w:b/>
          <w:lang w:val="ar_AE" w:bidi="ar_AE"/>
        </w:rPr>
        <w:t xml:space="preserve"> </w:t>
      </w:r>
      <w:r>
        <w:rPr>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lang w:val="ar_AE" w:bidi="ar_AE"/>
        </w:rPr>
        <w:t xml:space="preserve"> (</w:t>
      </w:r>
      <w:hyperlink r:id="rId206">
        <w:r>
          <w:rPr>
            <w:lang w:val="ar_AE" w:bidi="ar_AE"/>
          </w:rPr>
          <w:rPr>
            <w:color w:val="0000EE"/>
            <w:u w:val="single"/>
          </w:rPr>
          <w:t>5:26–28</w:t>
        </w:r>
      </w:hyperlink>
      <w:r>
        <w:rPr>
          <w:lang w:val="ar_AE" w:bidi="ar_AE"/>
        </w:rPr>
        <w:t>). و</w:t>
      </w:r>
      <w:r>
        <w:rPr>
          <w:lang w:val="ar_AE" w:bidi="ar_AE"/>
        </w:rPr>
        <w:t>مع أن المَلِك أشادَ بالنبي دانيآل من أجل التفسير، لكن فات عليه المعنى الحقيقي للكلمات والعبرة التي تعلَّمها سَلَفُهُ</w:t>
      </w:r>
      <w:r>
        <w:rPr>
          <w:lang w:val="ar_AE" w:bidi="ar_AE"/>
        </w:rPr>
        <w:t xml:space="preserve"> </w:t>
      </w:r>
      <w:r>
        <w:rPr>
          <w:lang w:val="ar_AE" w:bidi="ar_AE"/>
        </w:rPr>
        <w:t xml:space="preserve">نَبُوخَذْناصَّر سابقًا </w:t>
      </w:r>
      <w:r>
        <w:rPr>
          <w:lang w:val="ar_AE" w:bidi="ar_AE"/>
        </w:rPr>
        <w:t>(</w:t>
      </w:r>
      <w:hyperlink r:id="rId207">
        <w:r>
          <w:rPr>
            <w:lang w:val="ar_AE" w:bidi="ar_AE"/>
          </w:rPr>
          <w:rPr>
            <w:color w:val="0000EE"/>
            <w:u w:val="single"/>
          </w:rPr>
          <w:t>18–22</w:t>
        </w:r>
      </w:hyperlink>
      <w:r>
        <w:rPr>
          <w:lang w:val="ar_AE" w:bidi="ar_AE"/>
        </w:rPr>
        <w:t xml:space="preserve">). </w:t>
      </w:r>
      <w:r>
        <w:rPr>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lang w:val="ar_AE" w:bidi="ar_AE"/>
        </w:rPr>
        <w:t>.</w:t>
      </w:r>
    </w:p>
    <w:p>
      <w:pPr>
        <w:pStyle w:val="Heading4"/>
        <w:bidi/>
      </w:pPr>
      <w:r>
        <w:rPr>
          <w:lang w:val="ar_AE" w:bidi="ar_AE"/>
        </w:rPr>
        <w:t>جُبُّ الأُسُود (</w:t>
      </w:r>
      <w:hyperlink r:id="rId208">
        <w:r>
          <w:rPr>
            <w:lang w:val="ar_AE" w:bidi="ar_AE"/>
          </w:rPr>
          <w:rPr>
            <w:color w:val="0000EE"/>
            <w:u w:val="single"/>
          </w:rPr>
          <w:t>6:1–28</w:t>
        </w:r>
      </w:hyperlink>
      <w:r>
        <w:rPr>
          <w:lang w:val="ar_AE" w:bidi="ar_AE"/>
        </w:rPr>
        <w:t>)</w:t>
      </w:r>
    </w:p>
    <w:p>
      <w:pPr>
        <w:bidi/>
      </w:pPr>
      <w:r>
        <w:rPr>
          <w:lang w:val="ar_AE" w:bidi="ar_AE"/>
        </w:rPr>
      </w:r>
      <w:r>
        <w:rPr>
          <w:lang w:val="ar_AE" w:bidi="ar_AE"/>
        </w:rPr>
        <w:t xml:space="preserve">موضوع (الفصل </w:t>
      </w:r>
      <w:hyperlink r:id="rId208">
        <w:r>
          <w:rPr>
            <w:lang w:val="ar_AE" w:bidi="ar_AE"/>
          </w:rPr>
          <w:rPr>
            <w:color w:val="0000EE"/>
            <w:u w:val="single"/>
          </w:rPr>
          <w:t>6</w:t>
        </w:r>
      </w:hyperlink>
      <w:r>
        <w:rPr>
          <w:lang w:val="ar_AE" w:bidi="ar_AE"/>
        </w:rPr>
        <w:t xml:space="preserve">) مشابه لموضوع (الفصل </w:t>
      </w:r>
      <w:hyperlink r:id="rId198">
        <w:r>
          <w:rPr>
            <w:lang w:val="ar_AE" w:bidi="ar_AE"/>
          </w:rPr>
          <w:rPr>
            <w:color w:val="0000EE"/>
            <w:u w:val="single"/>
          </w:rPr>
          <w:t>3</w:t>
        </w:r>
      </w:hyperlink>
      <w:r>
        <w:rPr>
          <w:lang w:val="ar_AE" w:bidi="ar_AE"/>
        </w:rPr>
        <w:t xml:space="preserve">)، ولكن يأتي النبي دانيآل في قصته كشخصيةٍ مركزيةٍ. </w:t>
      </w:r>
      <w:r>
        <w:rPr>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lang w:val="ar_AE" w:bidi="ar_AE"/>
        </w:rPr>
        <w:t>.</w:t>
      </w:r>
    </w:p>
    <w:p>
      <w:pPr>
        <w:bidi/>
      </w:pPr>
      <w:r>
        <w:rPr>
          <w:lang w:val="ar_AE" w:bidi="ar_AE"/>
        </w:rPr>
      </w:r>
      <w:r>
        <w:rPr>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lang w:val="ar_AE" w:bidi="ar_AE"/>
        </w:rPr>
        <w:t xml:space="preserve">أن يتعلَّم شيئًا عن </w:t>
      </w:r>
      <w:r>
        <w:rPr>
          <w:lang w:val="ar_AE" w:bidi="ar_AE"/>
        </w:rPr>
        <w:t>العبادة الحقيقية</w:t>
      </w:r>
      <w:r>
        <w:rPr>
          <w:lang w:val="ar_AE" w:bidi="ar_AE"/>
        </w:rPr>
        <w:t xml:space="preserve"> (</w:t>
      </w:r>
      <w:hyperlink r:id="rId209">
        <w:r>
          <w:rPr>
            <w:lang w:val="ar_AE" w:bidi="ar_AE"/>
          </w:rPr>
          <w:rPr>
            <w:color w:val="0000EE"/>
            <w:u w:val="single"/>
          </w:rPr>
          <w:t>6:25–27</w:t>
        </w:r>
      </w:hyperlink>
      <w:r>
        <w:rPr>
          <w:lang w:val="ar_AE" w:bidi="ar_AE"/>
        </w:rPr>
        <w:t xml:space="preserve">). </w:t>
      </w:r>
      <w:r>
        <w:rPr>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lang w:val="ar_AE" w:bidi="ar_AE"/>
        </w:rPr>
        <w:t>المحتوى: 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مع بداية الفصل السابع (</w:t>
      </w:r>
      <w:hyperlink r:id="rId165">
        <w:r>
          <w:rPr>
            <w:lang w:val="ar_AE" w:bidi="ar_AE"/>
          </w:rPr>
          <w:rPr>
            <w:color w:val="0000EE"/>
            <w:u w:val="single"/>
          </w:rPr>
          <w:t>دانيآل 7)</w:t>
        </w:r>
      </w:hyperlink>
      <w:r>
        <w:rPr>
          <w:lang w:val="ar_AE" w:bidi="ar_AE"/>
        </w:rPr>
        <w:t xml:space="preserve"> </w:t>
      </w:r>
      <w:r>
        <w:rPr>
          <w:lang w:val="ar_AE" w:bidi="ar_AE"/>
        </w:rPr>
        <w:t>يتغيَّر التَّسَلْسُل الزمني لِسِفْر دانيآل؛ تعود الرؤية الأولى للنبي دانيآل إلى السنة الأولى لبَيْلْشَاصَّر (</w:t>
      </w:r>
      <w:hyperlink r:id="rId210">
        <w:r>
          <w:rPr>
            <w:lang w:val="ar_AE" w:bidi="ar_AE"/>
          </w:rPr>
          <w:rPr>
            <w:color w:val="0000EE"/>
            <w:u w:val="single"/>
          </w:rPr>
          <w:t>7:1</w:t>
        </w:r>
      </w:hyperlink>
      <w:r>
        <w:rPr>
          <w:lang w:val="ar_AE" w:bidi="ar_AE"/>
        </w:rPr>
        <w:t xml:space="preserve">)، </w:t>
      </w:r>
      <w:r>
        <w:rPr>
          <w:lang w:val="ar_AE" w:bidi="ar_AE"/>
        </w:rPr>
        <w:t>أما الرُّؤَى اللاحقة فقد حَدَثَتْ في وقتٍ متأخِّر من حُكْم المَلِك كورش، مَلِك فارس</w:t>
      </w:r>
      <w:r>
        <w:rPr>
          <w:lang w:val="ar_AE" w:bidi="ar_AE"/>
        </w:rPr>
        <w:t xml:space="preserve"> (</w:t>
      </w:r>
      <w:hyperlink r:id="rId211">
        <w:r>
          <w:rPr>
            <w:lang w:val="ar_AE" w:bidi="ar_AE"/>
          </w:rPr>
          <w:rPr>
            <w:color w:val="0000EE"/>
            <w:u w:val="single"/>
          </w:rPr>
          <w:t>10:1</w:t>
        </w:r>
      </w:hyperlink>
      <w:r>
        <w:rPr>
          <w:lang w:val="ar_AE" w:bidi="ar_AE"/>
        </w:rPr>
        <w:t xml:space="preserve">). </w:t>
      </w:r>
      <w:r>
        <w:rPr>
          <w:lang w:val="ar_AE" w:bidi="ar_AE"/>
        </w:rPr>
        <w:t>تركِّز الفصول الأخيرة (</w:t>
      </w:r>
      <w:hyperlink r:id="rId184">
        <w:r>
          <w:rPr>
            <w:lang w:val="ar_AE" w:bidi="ar_AE"/>
          </w:rPr>
          <w:rPr>
            <w:color w:val="0000EE"/>
            <w:u w:val="single"/>
          </w:rPr>
          <w:t>دانيآل 7–12</w:t>
        </w:r>
      </w:hyperlink>
      <w:r>
        <w:rPr>
          <w:lang w:val="ar_AE" w:bidi="ar_AE"/>
        </w:rPr>
        <w:t xml:space="preserve">) </w:t>
      </w:r>
      <w:r>
        <w:rPr>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lang w:val="ar_AE" w:bidi="ar_AE"/>
        </w:rPr>
        <w:t>(</w:t>
      </w:r>
      <w:hyperlink r:id="rId165">
        <w:r>
          <w:rPr>
            <w:lang w:val="ar_AE" w:bidi="ar_AE"/>
          </w:rPr>
          <w:rPr>
            <w:color w:val="0000EE"/>
            <w:u w:val="single"/>
          </w:rPr>
          <w:t>7:1–28</w:t>
        </w:r>
      </w:hyperlink>
      <w:r>
        <w:rPr>
          <w:lang w:val="ar_AE" w:bidi="ar_AE"/>
        </w:rPr>
        <w:t xml:space="preserve">)؛ (2) </w:t>
      </w:r>
      <w:r>
        <w:rPr>
          <w:lang w:val="ar_AE" w:bidi="ar_AE"/>
        </w:rPr>
        <w:t xml:space="preserve">رؤية الكَبْش والتِّيس </w:t>
      </w:r>
      <w:r>
        <w:rPr>
          <w:lang w:val="ar_AE" w:bidi="ar_AE"/>
        </w:rPr>
        <w:t>(</w:t>
      </w:r>
      <w:hyperlink r:id="rId166">
        <w:r>
          <w:rPr>
            <w:lang w:val="ar_AE" w:bidi="ar_AE"/>
          </w:rPr>
          <w:rPr>
            <w:color w:val="0000EE"/>
            <w:u w:val="single"/>
          </w:rPr>
          <w:t>8:1–27</w:t>
        </w:r>
      </w:hyperlink>
      <w:r>
        <w:rPr>
          <w:lang w:val="ar_AE" w:bidi="ar_AE"/>
        </w:rPr>
        <w:t>)؛ (3) صلاة النبي دانيآل (</w:t>
      </w:r>
      <w:hyperlink r:id="rId167">
        <w:r>
          <w:rPr>
            <w:lang w:val="ar_AE" w:bidi="ar_AE"/>
          </w:rPr>
          <w:rPr>
            <w:color w:val="0000EE"/>
            <w:u w:val="single"/>
          </w:rPr>
          <w:t>9:1–27</w:t>
        </w:r>
      </w:hyperlink>
      <w:r>
        <w:rPr>
          <w:lang w:val="ar_AE" w:bidi="ar_AE"/>
        </w:rPr>
        <w:t>)؛ (4) رؤية الأزمنة النهائية (</w:t>
      </w:r>
      <w:hyperlink r:id="rId212">
        <w:r>
          <w:rPr>
            <w:lang w:val="ar_AE" w:bidi="ar_AE"/>
          </w:rPr>
          <w:rPr>
            <w:color w:val="0000EE"/>
            <w:u w:val="single"/>
          </w:rPr>
          <w:t>10:1–12:13</w:t>
        </w:r>
      </w:hyperlink>
      <w:r>
        <w:rPr>
          <w:lang w:val="ar_AE" w:bidi="ar_AE"/>
        </w:rPr>
        <w:t>).</w:t>
      </w:r>
    </w:p>
    <w:p>
      <w:pPr>
        <w:bidi/>
      </w:pPr>
      <w:r>
        <w:rPr>
          <w:lang w:val="ar_AE" w:bidi="ar_AE"/>
        </w:rPr>
      </w:r>
      <w:r>
        <w:rPr>
          <w:lang w:val="ar_AE" w:bidi="ar_AE"/>
        </w:rPr>
        <w:t>تتناول الرؤية الأولى مَرَّةً أخرى موضوع الممالك الأربع، التي رأيناها بالفعل في حُلْمِ نبوخذ نصر في الفصل</w:t>
      </w:r>
      <w:r>
        <w:rPr>
          <w:lang w:val="ar_AE" w:bidi="ar_AE"/>
        </w:rPr>
        <w:t xml:space="preserve"> الثاني (</w:t>
      </w:r>
      <w:hyperlink r:id="rId196">
        <w:r>
          <w:rPr>
            <w:lang w:val="ar_AE" w:bidi="ar_AE"/>
          </w:rPr>
          <w:rPr>
            <w:color w:val="0000EE"/>
            <w:u w:val="single"/>
          </w:rPr>
          <w:t>دانيآل 2</w:t>
        </w:r>
      </w:hyperlink>
      <w:r>
        <w:rPr>
          <w:lang w:val="ar_AE" w:bidi="ar_AE"/>
        </w:rPr>
        <w:t xml:space="preserve">). </w:t>
      </w:r>
      <w:r>
        <w:rPr>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lang w:val="ar_AE" w:bidi="ar_AE"/>
        </w:rPr>
        <w:t xml:space="preserve">يعمل </w:t>
      </w:r>
      <w:r>
        <w:rPr>
          <w:lang w:val="ar_AE" w:bidi="ar_AE"/>
        </w:rPr>
        <w:t>بسيادته المطلقة عبر فوضى التاريخ الظاهرة لتحقيق الهدف النهائي للخلاص</w:t>
      </w:r>
      <w:r>
        <w:rPr>
          <w:lang w:val="ar_AE" w:bidi="ar_AE"/>
        </w:rPr>
        <w:t>.</w:t>
      </w:r>
    </w:p>
    <w:p>
      <w:pPr>
        <w:bidi/>
      </w:pPr>
      <w:r>
        <w:rPr>
          <w:lang w:val="ar_AE" w:bidi="ar_AE"/>
        </w:rPr>
      </w:r>
      <w:r>
        <w:rPr>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5">
        <w:r>
          <w:rPr>
            <w:lang w:val="ar_AE" w:bidi="ar_AE"/>
          </w:rPr>
          <w:rPr>
            <w:color w:val="0000EE"/>
            <w:u w:val="single"/>
          </w:rPr>
          <w:t>دانيآل 7</w:t>
        </w:r>
      </w:hyperlink>
      <w:r>
        <w:rPr>
          <w:lang w:val="ar_AE" w:bidi="ar_AE"/>
        </w:rPr>
        <w:t xml:space="preserve">). </w:t>
      </w:r>
      <w:r>
        <w:rPr>
          <w:lang w:val="ar_AE" w:bidi="ar_AE"/>
        </w:rPr>
        <w:t>في سياق الممالك الأربع، تنعقد ساحة القضاء الإلهي للدينونة، تحت رئاسة "القَدِيمُ الأَيَّامِ" - الإله القدير</w:t>
      </w:r>
      <w:r>
        <w:rPr>
          <w:lang w:val="ar_AE" w:bidi="ar_AE"/>
        </w:rPr>
        <w:t xml:space="preserve"> (</w:t>
      </w:r>
      <w:hyperlink r:id="rId213">
        <w:r>
          <w:rPr>
            <w:lang w:val="ar_AE" w:bidi="ar_AE"/>
          </w:rPr>
          <w:rPr>
            <w:color w:val="0000EE"/>
            <w:u w:val="single"/>
          </w:rPr>
          <w:t>7:9</w:t>
        </w:r>
      </w:hyperlink>
      <w:r>
        <w:rPr>
          <w:lang w:val="ar_AE" w:bidi="ar_AE"/>
        </w:rPr>
        <w:t xml:space="preserve">). </w:t>
      </w:r>
      <w:r>
        <w:rPr>
          <w:lang w:val="ar_AE" w:bidi="ar_AE"/>
        </w:rPr>
        <w:t xml:space="preserve">ثم يرى النبي دانيآل مجيء "مِثْل ابْنِ إِنْسَانٍ" </w:t>
      </w:r>
      <w:r>
        <w:rPr>
          <w:lang w:val="ar_AE" w:bidi="ar_AE"/>
        </w:rPr>
        <w:t>(</w:t>
      </w:r>
      <w:hyperlink r:id="rId214">
        <w:r>
          <w:rPr>
            <w:lang w:val="ar_AE" w:bidi="ar_AE"/>
          </w:rPr>
          <w:rPr>
            <w:color w:val="0000EE"/>
            <w:u w:val="single"/>
          </w:rPr>
          <w:t>7:13</w:t>
        </w:r>
      </w:hyperlink>
      <w:r>
        <w:rPr>
          <w:lang w:val="ar_AE" w:bidi="ar_AE"/>
        </w:rPr>
        <w:t xml:space="preserve">). </w:t>
      </w:r>
      <w:r>
        <w:rPr>
          <w:lang w:val="ar_AE" w:bidi="ar_AE"/>
        </w:rPr>
        <w:t>على الرغم من أن التعبير: "ابْنِ إِنْسَانٍ" قد فُهِمَ لاحقًا بكونه لقبًا مسيَّاويًّا، إلا أنه لم يكن يحمل هذا المعنى بشكلٍ تقنيٍّ في سِفْر دانيآل. يُعَدُّ نص</w:t>
      </w:r>
      <w:r>
        <w:rPr>
          <w:lang w:val="ar_AE" w:bidi="ar_AE"/>
        </w:rPr>
        <w:t xml:space="preserve"> (</w:t>
      </w:r>
      <w:hyperlink r:id="rId214">
        <w:r>
          <w:rPr>
            <w:lang w:val="ar_AE" w:bidi="ar_AE"/>
          </w:rPr>
          <w:rPr>
            <w:color w:val="0000EE"/>
            <w:u w:val="single"/>
          </w:rPr>
          <w:t>دانيآل 7:13</w:t>
        </w:r>
      </w:hyperlink>
      <w:r>
        <w:rPr>
          <w:lang w:val="ar_AE" w:bidi="ar_AE"/>
        </w:rPr>
        <w:t xml:space="preserve">) </w:t>
      </w:r>
      <w:r>
        <w:rPr>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5">
        <w:r>
          <w:rPr>
            <w:lang w:val="ar_AE" w:bidi="ar_AE"/>
          </w:rPr>
          <w:rPr>
            <w:color w:val="0000EE"/>
            <w:u w:val="single"/>
          </w:rPr>
          <w:t>مَتَّى 26:63–64</w:t>
        </w:r>
      </w:hyperlink>
      <w:r>
        <w:rPr>
          <w:lang w:val="ar_AE" w:bidi="ar_AE"/>
        </w:rPr>
        <w:t>).</w:t>
      </w:r>
    </w:p>
    <w:p>
      <w:pPr>
        <w:bidi/>
      </w:pPr>
      <w:r>
        <w:rPr>
          <w:lang w:val="ar_AE" w:bidi="ar_AE"/>
        </w:rPr>
      </w:r>
      <w:r>
        <w:rPr>
          <w:lang w:val="ar_AE" w:bidi="ar_AE"/>
        </w:rPr>
        <w:t xml:space="preserve">انظر أيضا </w:t>
      </w:r>
      <w:r>
        <w:rPr>
          <w:lang w:val="ar_AE" w:bidi="ar_AE"/>
        </w:rPr>
        <w:t>دانيآل (شخص) #3</w:t>
      </w:r>
      <w:r>
        <w:rPr>
          <w:lang w:val="ar_AE" w:bidi="ar_AE"/>
        </w:rPr>
        <w:t xml:space="preserve">؛ </w:t>
      </w:r>
      <w:r>
        <w:rPr>
          <w:lang w:val="ar_AE" w:bidi="ar_AE"/>
        </w:rPr>
        <w:t xml:space="preserve">يهود الشتات؛ اريخ إسرائي؛ </w:t>
      </w:r>
      <w:r>
        <w:rPr>
          <w:lang w:val="ar_AE" w:bidi="ar_AE"/>
        </w:rPr>
        <w:t>نبوءة</w:t>
      </w:r>
      <w:r>
        <w:rPr>
          <w:lang w:val="ar_AE" w:bidi="ar_AE"/>
        </w:rPr>
        <w:t>؛</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أهمُّ مَلِكٍ في إسرائيل. لقد مَثَّلَتْ مملكة داود مثالاً لقوة إسرائيل ونفوذها عبر تاريخ الأمة في العهد القديم.</w:t>
      </w:r>
    </w:p>
    <w:p>
      <w:pPr>
        <w:bidi/>
      </w:pPr>
      <w:r>
        <w:rPr>
          <w:lang w:val="ar_AE" w:bidi="ar_AE"/>
        </w:rPr>
      </w:r>
      <w:r>
        <w:rPr>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6">
        <w:r>
          <w:rPr>
            <w:lang w:val="ar_AE" w:bidi="ar_AE"/>
          </w:rPr>
          <w:rPr>
            <w:color w:val="0000EE"/>
            <w:u w:val="single"/>
          </w:rPr>
          <w:t xml:space="preserve"> 16</w:t>
        </w:r>
      </w:hyperlink>
      <w:r>
        <w:rPr>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lang w:val="ar_AE" w:bidi="ar_AE"/>
        </w:rPr>
      </w:r>
      <w:r>
        <w:rPr>
          <w:lang w:val="ar_AE" w:bidi="ar_AE"/>
        </w:rPr>
        <w:t>نظرة عامَّة تمهيديَّة</w:t>
      </w:r>
    </w:p>
    <w:p>
      <w:pPr>
        <w:pStyle w:val="ListBullet"/>
        <w:bidi/>
        <w:spacing w:line="240" w:lineRule="auto"/>
        <w:ind w:left="720"/>
      </w:pPr>
      <w:r>
        <w:rPr>
          <w:lang w:val="ar_AE" w:bidi="ar_AE"/>
        </w:rPr>
      </w:r>
      <w:r>
        <w:rPr>
          <w:lang w:val="ar_AE" w:bidi="ar_AE"/>
        </w:rPr>
        <w:t>السنوات المبكرة</w:t>
      </w:r>
    </w:p>
    <w:p>
      <w:pPr>
        <w:pStyle w:val="ListBullet"/>
        <w:bidi/>
        <w:spacing w:line="240" w:lineRule="auto"/>
        <w:ind w:left="720"/>
      </w:pPr>
      <w:r>
        <w:rPr>
          <w:lang w:val="ar_AE" w:bidi="ar_AE"/>
        </w:rPr>
      </w:r>
      <w:r>
        <w:rPr>
          <w:lang w:val="ar_AE" w:bidi="ar_AE"/>
        </w:rPr>
        <w:t>الإعداد للحُكْمِ المَلَكِيِّ</w:t>
      </w:r>
    </w:p>
    <w:p>
      <w:pPr>
        <w:pStyle w:val="ListBullet"/>
        <w:bidi/>
        <w:spacing w:line="240" w:lineRule="auto"/>
        <w:ind w:left="720"/>
      </w:pPr>
      <w:r>
        <w:rPr>
          <w:lang w:val="ar_AE" w:bidi="ar_AE"/>
        </w:rPr>
      </w:r>
      <w:r>
        <w:rPr>
          <w:lang w:val="ar_AE" w:bidi="ar_AE"/>
        </w:rPr>
        <w:t>داود كمَلِكٍ</w:t>
      </w:r>
    </w:p>
    <w:p>
      <w:pPr>
        <w:pStyle w:val="ListBullet"/>
        <w:bidi/>
        <w:spacing w:line="240" w:lineRule="auto"/>
        <w:ind w:left="720"/>
      </w:pPr>
      <w:r>
        <w:rPr>
          <w:lang w:val="ar_AE" w:bidi="ar_AE"/>
        </w:rPr>
      </w:r>
      <w:r>
        <w:rPr>
          <w:lang w:val="ar_AE" w:bidi="ar_AE"/>
        </w:rPr>
        <w:t>تأثير داود الدائم</w:t>
      </w:r>
    </w:p>
    <w:p>
      <w:pPr>
        <w:pStyle w:val="Heading3"/>
        <w:bidi/>
      </w:pPr>
      <w:r>
        <w:rPr>
          <w:lang w:val="ar_AE" w:bidi="ar_AE"/>
        </w:rPr>
        <w:t>السنوات المبكرة</w:t>
      </w:r>
    </w:p>
    <w:p>
      <w:pPr>
        <w:pStyle w:val="Heading4"/>
        <w:bidi/>
      </w:pPr>
      <w:r>
        <w:rPr>
          <w:lang w:val="ar_AE" w:bidi="ar_AE"/>
        </w:rPr>
        <w:t>العائلة</w:t>
      </w:r>
    </w:p>
    <w:p>
      <w:pPr>
        <w:bidi/>
      </w:pPr>
      <w:r>
        <w:rPr>
          <w:lang w:val="ar_AE" w:bidi="ar_AE"/>
        </w:rPr>
      </w:r>
      <w:r>
        <w:rPr>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7">
        <w:r>
          <w:rPr>
            <w:lang w:val="ar_AE" w:bidi="ar_AE"/>
          </w:rPr>
          <w:rPr>
            <w:color w:val="0000EE"/>
            <w:u w:val="single"/>
          </w:rPr>
          <w:t>راعوث 4: 18–22</w:t>
        </w:r>
      </w:hyperlink>
      <w:r>
        <w:rPr>
          <w:lang w:val="ar_AE" w:bidi="ar_AE"/>
        </w:rPr>
        <w:t>). سلاسل الأنساب في كل من العهدين القديم والجديد تعود بنسب داود إلى يهوذا، ابن أبينا يعقوب (</w:t>
      </w:r>
      <w:hyperlink r:id="rId218">
        <w:r>
          <w:rPr>
            <w:lang w:val="ar_AE" w:bidi="ar_AE"/>
          </w:rPr>
          <w:rPr>
            <w:color w:val="0000EE"/>
            <w:u w:val="single"/>
          </w:rPr>
          <w:t>1 أخبار الأيام 2: 3–15</w:t>
        </w:r>
      </w:hyperlink>
      <w:r>
        <w:rPr>
          <w:lang w:val="ar_AE" w:bidi="ar_AE"/>
        </w:rPr>
        <w:t xml:space="preserve">؛ </w:t>
      </w:r>
      <w:hyperlink r:id="rId219">
        <w:r>
          <w:rPr>
            <w:lang w:val="ar_AE" w:bidi="ar_AE"/>
          </w:rPr>
          <w:rPr>
            <w:color w:val="0000EE"/>
            <w:u w:val="single"/>
          </w:rPr>
          <w:t>مَتَّى 1: 3–6</w:t>
        </w:r>
      </w:hyperlink>
      <w:r>
        <w:rPr>
          <w:lang w:val="ar_AE" w:bidi="ar_AE"/>
        </w:rPr>
        <w:t xml:space="preserve">؛ </w:t>
      </w:r>
      <w:hyperlink r:id="rId220">
        <w:r>
          <w:rPr>
            <w:lang w:val="ar_AE" w:bidi="ar_AE"/>
          </w:rPr>
          <w:rPr>
            <w:color w:val="0000EE"/>
            <w:u w:val="single"/>
          </w:rPr>
          <w:t>لوقا 3: 31–33</w:t>
        </w:r>
      </w:hyperlink>
      <w:r>
        <w:rPr>
          <w:lang w:val="ar_AE" w:bidi="ar_AE"/>
        </w:rPr>
        <w:t>).</w:t>
      </w:r>
    </w:p>
    <w:p>
      <w:pPr>
        <w:pStyle w:val="Heading4"/>
        <w:bidi/>
      </w:pPr>
      <w:r>
        <w:rPr>
          <w:lang w:val="ar_AE" w:bidi="ar_AE"/>
        </w:rPr>
        <w:t>التدريب والمواهب</w:t>
      </w:r>
    </w:p>
    <w:p>
      <w:pPr>
        <w:bidi/>
      </w:pPr>
      <w:r>
        <w:rPr>
          <w:lang w:val="ar_AE" w:bidi="ar_AE"/>
        </w:rPr>
      </w:r>
      <w:r>
        <w:rPr>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1">
        <w:r>
          <w:rPr>
            <w:lang w:val="ar_AE" w:bidi="ar_AE"/>
          </w:rPr>
          <w:rPr>
            <w:color w:val="0000EE"/>
            <w:u w:val="single"/>
          </w:rPr>
          <w:t>1 صموئيل 17: 34–37</w:t>
        </w:r>
      </w:hyperlink>
      <w:r>
        <w:rPr>
          <w:lang w:val="ar_AE" w:bidi="ar_AE"/>
        </w:rPr>
        <w:t>).</w:t>
      </w:r>
    </w:p>
    <w:p>
      <w:pPr>
        <w:bidi/>
      </w:pPr>
      <w:r>
        <w:rPr>
          <w:lang w:val="ar_AE" w:bidi="ar_AE"/>
        </w:rPr>
      </w:r>
      <w:r>
        <w:rPr>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lang w:val="ar_AE" w:bidi="ar_AE"/>
        </w:rPr>
      </w:r>
      <w:r>
        <w:rPr>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2">
        <w:r>
          <w:rPr>
            <w:lang w:val="ar_AE" w:bidi="ar_AE"/>
          </w:rPr>
          <w:rPr>
            <w:color w:val="0000EE"/>
            <w:u w:val="single"/>
          </w:rPr>
          <w:t>1 صموئيل 16: 1–13</w:t>
        </w:r>
      </w:hyperlink>
      <w:r>
        <w:rPr>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lang w:val="ar_AE" w:bidi="ar_AE"/>
        </w:rPr>
        <w:t>الإعداد للحُكْمِ المَلَكي</w:t>
      </w:r>
    </w:p>
    <w:p>
      <w:pPr>
        <w:bidi/>
      </w:pPr>
      <w:r>
        <w:rPr>
          <w:lang w:val="ar_AE" w:bidi="ar_AE"/>
        </w:rPr>
      </w:r>
      <w:r>
        <w:rPr>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lang w:val="ar_AE" w:bidi="ar_AE"/>
        </w:rPr>
      </w:r>
      <w:r>
        <w:rPr>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3">
        <w:r>
          <w:rPr>
            <w:lang w:val="ar_AE" w:bidi="ar_AE"/>
          </w:rPr>
          <w:rPr>
            <w:color w:val="0000EE"/>
            <w:u w:val="single"/>
          </w:rPr>
          <w:t>1 صموئيل 17: 12–58</w:t>
        </w:r>
      </w:hyperlink>
      <w:r>
        <w:rPr>
          <w:lang w:val="ar_AE" w:bidi="ar_AE"/>
        </w:rPr>
        <w:t>).</w:t>
      </w:r>
    </w:p>
    <w:p>
      <w:pPr>
        <w:pStyle w:val="Heading4"/>
        <w:bidi/>
      </w:pPr>
      <w:r>
        <w:rPr>
          <w:lang w:val="ar_AE" w:bidi="ar_AE"/>
        </w:rPr>
        <w:t>الشهرة القومية</w:t>
      </w:r>
    </w:p>
    <w:p>
      <w:pPr>
        <w:bidi/>
      </w:pPr>
      <w:r>
        <w:rPr>
          <w:lang w:val="ar_AE" w:bidi="ar_AE"/>
        </w:rPr>
      </w:r>
      <w:r>
        <w:rPr>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lang w:val="ar_AE" w:bidi="ar_AE"/>
        </w:rPr>
        <w:t>في البلاط المَلَكِي</w:t>
      </w:r>
    </w:p>
    <w:p>
      <w:pPr>
        <w:bidi/>
      </w:pPr>
      <w:r>
        <w:rPr>
          <w:lang w:val="ar_AE" w:bidi="ar_AE"/>
        </w:rPr>
      </w:r>
      <w:r>
        <w:rPr>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4">
        <w:r>
          <w:rPr>
            <w:lang w:val="ar_AE" w:bidi="ar_AE"/>
          </w:rPr>
          <w:rPr>
            <w:color w:val="0000EE"/>
            <w:u w:val="single"/>
          </w:rPr>
          <w:t>1 صموئيل 18: 6–30</w:t>
        </w:r>
      </w:hyperlink>
      <w:r>
        <w:rPr>
          <w:lang w:val="ar_AE" w:bidi="ar_AE"/>
        </w:rPr>
        <w:t>).</w:t>
      </w:r>
    </w:p>
    <w:p>
      <w:pPr>
        <w:bidi/>
      </w:pPr>
      <w:r>
        <w:rPr>
          <w:lang w:val="ar_AE" w:bidi="ar_AE"/>
        </w:rPr>
      </w:r>
      <w:r>
        <w:rPr>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lang w:val="ar_AE" w:bidi="ar_AE"/>
        </w:rPr>
      </w:r>
      <w:r>
        <w:rPr>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5">
        <w:r>
          <w:rPr>
            <w:lang w:val="ar_AE" w:bidi="ar_AE"/>
          </w:rPr>
          <w:rPr>
            <w:color w:val="0000EE"/>
            <w:u w:val="single"/>
          </w:rPr>
          <w:t>1 صموئيل 19</w:t>
        </w:r>
      </w:hyperlink>
      <w:r>
        <w:rPr>
          <w:lang w:val="ar_AE" w:bidi="ar_AE"/>
        </w:rPr>
        <w:t>).</w:t>
      </w:r>
    </w:p>
    <w:p>
      <w:pPr>
        <w:bidi/>
      </w:pPr>
      <w:r>
        <w:rPr>
          <w:lang w:val="ar_AE" w:bidi="ar_AE"/>
        </w:rPr>
      </w:r>
      <w:r>
        <w:rPr>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6">
        <w:r>
          <w:rPr>
            <w:lang w:val="ar_AE" w:bidi="ar_AE"/>
          </w:rPr>
          <w:rPr>
            <w:color w:val="0000EE"/>
            <w:u w:val="single"/>
          </w:rPr>
          <w:t>1 صموئيل 20</w:t>
        </w:r>
      </w:hyperlink>
      <w:r>
        <w:rPr>
          <w:lang w:val="ar_AE" w:bidi="ar_AE"/>
        </w:rPr>
        <w:t>).</w:t>
      </w:r>
    </w:p>
    <w:p>
      <w:pPr>
        <w:pStyle w:val="Heading4"/>
        <w:bidi/>
      </w:pPr>
      <w:r>
        <w:rPr>
          <w:lang w:val="ar_AE" w:bidi="ar_AE"/>
        </w:rPr>
        <w:t>الحياة كهارِبٍ</w:t>
      </w:r>
    </w:p>
    <w:p>
      <w:pPr>
        <w:bidi/>
      </w:pPr>
      <w:r>
        <w:rPr>
          <w:lang w:val="ar_AE" w:bidi="ar_AE"/>
        </w:rPr>
      </w:r>
      <w:r>
        <w:rPr>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7">
        <w:r>
          <w:rPr>
            <w:lang w:val="ar_AE" w:bidi="ar_AE"/>
          </w:rPr>
          <w:rPr>
            <w:color w:val="0000EE"/>
            <w:u w:val="single"/>
          </w:rPr>
          <w:t>1 صموئيل 21</w:t>
        </w:r>
      </w:hyperlink>
      <w:r>
        <w:rPr>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lang w:val="ar_AE" w:bidi="ar_AE"/>
        </w:rPr>
        <w:t xml:space="preserve"> وَعْرِ حَارِثٍ (</w:t>
      </w:r>
      <w:hyperlink r:id="rId228">
        <w:r>
          <w:rPr>
            <w:lang w:val="ar_AE" w:bidi="ar_AE"/>
          </w:rPr>
          <w:rPr>
            <w:color w:val="0000EE"/>
            <w:u w:val="single"/>
          </w:rPr>
          <w:t>1 صم 22: 1–5</w:t>
        </w:r>
      </w:hyperlink>
      <w:r>
        <w:rPr>
          <w:lang w:val="ar_AE" w:bidi="ar_AE"/>
        </w:rPr>
        <w:t>).</w:t>
      </w:r>
    </w:p>
    <w:p>
      <w:pPr>
        <w:bidi/>
      </w:pPr>
      <w:r>
        <w:rPr>
          <w:lang w:val="ar_AE" w:bidi="ar_AE"/>
        </w:rPr>
      </w:r>
      <w:r>
        <w:rPr>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29">
        <w:r>
          <w:rPr>
            <w:lang w:val="ar_AE" w:bidi="ar_AE"/>
          </w:rPr>
          <w:rPr>
            <w:color w:val="0000EE"/>
            <w:u w:val="single"/>
          </w:rPr>
          <w:t>1 صموئيل 22: 6–23</w:t>
        </w:r>
      </w:hyperlink>
      <w:r>
        <w:rPr>
          <w:lang w:val="ar_AE" w:bidi="ar_AE"/>
        </w:rPr>
        <w:t>).</w:t>
      </w:r>
    </w:p>
    <w:p>
      <w:pPr>
        <w:bidi/>
      </w:pPr>
      <w:r>
        <w:rPr>
          <w:lang w:val="ar_AE" w:bidi="ar_AE"/>
        </w:rPr>
      </w:r>
      <w:r>
        <w:rPr>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0">
        <w:r>
          <w:rPr>
            <w:lang w:val="ar_AE" w:bidi="ar_AE"/>
          </w:rPr>
          <w:rPr>
            <w:color w:val="0000EE"/>
            <w:u w:val="single"/>
          </w:rPr>
          <w:t>1 صموئيل 23</w:t>
        </w:r>
      </w:hyperlink>
      <w:r>
        <w:rPr>
          <w:lang w:val="ar_AE" w:bidi="ar_AE"/>
        </w:rPr>
        <w:t>).</w:t>
      </w:r>
    </w:p>
    <w:p>
      <w:pPr>
        <w:bidi/>
      </w:pPr>
      <w:r>
        <w:rPr>
          <w:lang w:val="ar_AE" w:bidi="ar_AE"/>
        </w:rPr>
      </w:r>
      <w:r>
        <w:rPr>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1">
        <w:r>
          <w:rPr>
            <w:lang w:val="ar_AE" w:bidi="ar_AE"/>
          </w:rPr>
          <w:rPr>
            <w:color w:val="0000EE"/>
            <w:u w:val="single"/>
          </w:rPr>
          <w:t>1 صموئيل 24</w:t>
        </w:r>
      </w:hyperlink>
      <w:r>
        <w:rPr>
          <w:lang w:val="ar_AE" w:bidi="ar_AE"/>
        </w:rPr>
        <w:t>).</w:t>
      </w:r>
    </w:p>
    <w:p>
      <w:pPr>
        <w:bidi/>
      </w:pPr>
      <w:r>
        <w:rPr>
          <w:lang w:val="ar_AE" w:bidi="ar_AE"/>
        </w:rPr>
      </w:r>
      <w:r>
        <w:rPr>
          <w:lang w:val="ar_AE" w:bidi="ar_AE"/>
        </w:rPr>
        <w:t xml:space="preserve">أثناء وجود داود مع رجاله في </w:t>
      </w:r>
      <w:r>
        <w:rPr>
          <w:b/>
          <w:lang w:val="ar_AE" w:bidi="ar_AE"/>
        </w:rPr>
        <w:t xml:space="preserve">صحراء </w:t>
      </w:r>
      <w:r>
        <w:rPr>
          <w:lang w:val="ar_AE" w:bidi="ar_AE"/>
        </w:rPr>
        <w:t xml:space="preserve">مَعُون، زِيف، وعَيْنِ جَدْيٍ، وفَّر رجال داود الحماية لرعاة نابال ولم يضروهم، بل </w:t>
      </w:r>
      <w:r>
        <w:rPr>
          <w:b/>
          <w:lang w:val="ar_AE" w:bidi="ar_AE"/>
        </w:rPr>
        <w:t>حموا أغنامه</w:t>
      </w:r>
      <w:r>
        <w:rPr>
          <w:lang w:val="ar_AE" w:bidi="ar_AE"/>
        </w:rPr>
        <w:t xml:space="preserve"> عندما كانت ترعى في </w:t>
      </w:r>
      <w:r>
        <w:rPr>
          <w:b/>
          <w:lang w:val="ar_AE" w:bidi="ar_AE"/>
        </w:rPr>
        <w:t>منطقة الكرمل</w:t>
      </w:r>
      <w:r>
        <w:rPr>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2">
        <w:r>
          <w:rPr>
            <w:lang w:val="ar_AE" w:bidi="ar_AE"/>
          </w:rPr>
          <w:rPr>
            <w:color w:val="0000EE"/>
            <w:u w:val="single"/>
          </w:rPr>
          <w:t>1 صموئيل 25</w:t>
        </w:r>
      </w:hyperlink>
      <w:r>
        <w:rPr>
          <w:lang w:val="ar_AE" w:bidi="ar_AE"/>
        </w:rPr>
        <w:t>).</w:t>
      </w:r>
    </w:p>
    <w:p>
      <w:pPr>
        <w:bidi/>
      </w:pPr>
      <w:r>
        <w:rPr>
          <w:lang w:val="ar_AE" w:bidi="ar_AE"/>
        </w:rPr>
      </w:r>
      <w:r>
        <w:rPr>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3">
        <w:r>
          <w:rPr>
            <w:lang w:val="ar_AE" w:bidi="ar_AE"/>
          </w:rPr>
          <w:rPr>
            <w:color w:val="0000EE"/>
            <w:u w:val="single"/>
          </w:rPr>
          <w:t>1 صموئيل 26</w:t>
        </w:r>
      </w:hyperlink>
      <w:r>
        <w:rPr>
          <w:lang w:val="ar_AE" w:bidi="ar_AE"/>
        </w:rPr>
        <w:t>).</w:t>
      </w:r>
    </w:p>
    <w:p>
      <w:pPr>
        <w:pStyle w:val="Heading4"/>
        <w:bidi/>
      </w:pPr>
      <w:r>
        <w:rPr>
          <w:lang w:val="ar_AE" w:bidi="ar_AE"/>
        </w:rPr>
        <w:t>اللجوء إلى فِلسطين</w:t>
      </w:r>
    </w:p>
    <w:p>
      <w:pPr>
        <w:bidi/>
      </w:pPr>
      <w:r>
        <w:rPr>
          <w:lang w:val="ar_AE" w:bidi="ar_AE"/>
        </w:rPr>
      </w:r>
      <w:r>
        <w:rPr>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4">
        <w:r>
          <w:rPr>
            <w:lang w:val="ar_AE" w:bidi="ar_AE"/>
          </w:rPr>
          <w:rPr>
            <w:color w:val="0000EE"/>
            <w:u w:val="single"/>
          </w:rPr>
          <w:t>1 صموئيل 27</w:t>
        </w:r>
      </w:hyperlink>
      <w:r>
        <w:rPr>
          <w:lang w:val="ar_AE" w:bidi="ar_AE"/>
        </w:rPr>
        <w:t xml:space="preserve">؛ </w:t>
      </w:r>
      <w:hyperlink r:id="rId235">
        <w:r>
          <w:rPr>
            <w:lang w:val="ar_AE" w:bidi="ar_AE"/>
          </w:rPr>
          <w:rPr>
            <w:color w:val="0000EE"/>
            <w:u w:val="single"/>
          </w:rPr>
          <w:t>1 أخبار الأيام 12: 19–22</w:t>
        </w:r>
      </w:hyperlink>
      <w:r>
        <w:rPr>
          <w:lang w:val="ar_AE" w:bidi="ar_AE"/>
        </w:rPr>
        <w:t>).</w:t>
      </w:r>
    </w:p>
    <w:p>
      <w:pPr>
        <w:bidi/>
      </w:pPr>
      <w:r>
        <w:rPr>
          <w:lang w:val="ar_AE" w:bidi="ar_AE"/>
        </w:rPr>
      </w:r>
      <w:r>
        <w:rPr>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6">
        <w:r>
          <w:rPr>
            <w:lang w:val="ar_AE" w:bidi="ar_AE"/>
          </w:rPr>
          <w:rPr>
            <w:color w:val="0000EE"/>
            <w:u w:val="single"/>
          </w:rPr>
          <w:t>1 صموئيل 29–30</w:t>
        </w:r>
      </w:hyperlink>
      <w:r>
        <w:rPr>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7">
        <w:r>
          <w:rPr>
            <w:lang w:val="ar_AE" w:bidi="ar_AE"/>
          </w:rPr>
          <w:rPr>
            <w:color w:val="0000EE"/>
            <w:u w:val="single"/>
          </w:rPr>
          <w:t>1 صموئيل 31</w:t>
        </w:r>
      </w:hyperlink>
      <w:r>
        <w:rPr>
          <w:lang w:val="ar_AE" w:bidi="ar_AE"/>
        </w:rPr>
        <w:t>).</w:t>
      </w:r>
    </w:p>
    <w:p>
      <w:pPr>
        <w:pStyle w:val="Heading3"/>
        <w:bidi/>
      </w:pPr>
      <w:r>
        <w:rPr>
          <w:lang w:val="ar_AE" w:bidi="ar_AE"/>
        </w:rPr>
        <w:t>داود مَلِكٌ</w:t>
      </w:r>
    </w:p>
    <w:p>
      <w:pPr>
        <w:bidi/>
      </w:pPr>
      <w:r>
        <w:rPr>
          <w:lang w:val="ar_AE" w:bidi="ar_AE"/>
        </w:rPr>
      </w:r>
      <w:r>
        <w:rPr>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lang w:val="ar_AE" w:bidi="ar_AE"/>
        </w:rPr>
        <w:t>سَنَواتُ المُلْكِ في حَبْرُون</w:t>
      </w:r>
    </w:p>
    <w:p>
      <w:pPr>
        <w:bidi/>
      </w:pPr>
      <w:r>
        <w:rPr>
          <w:lang w:val="ar_AE" w:bidi="ar_AE"/>
        </w:rPr>
      </w:r>
      <w:r>
        <w:rPr>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lang w:val="ar_AE" w:bidi="ar_AE"/>
        </w:rPr>
      </w:r>
      <w:r>
        <w:rPr>
          <w:lang w:val="ar_AE" w:bidi="ar_AE"/>
        </w:rPr>
        <w:t>كان داود في أرياف فلسطين عندما وصله الخبر بمقتل شاول ويوناثان. في قصيدة رثاء جميلة أشادَ بصديقه يوناثان وكذلك بالمَلِك شاول (</w:t>
      </w:r>
      <w:hyperlink r:id="rId238">
        <w:r>
          <w:rPr>
            <w:lang w:val="ar_AE" w:bidi="ar_AE"/>
          </w:rPr>
          <w:rPr>
            <w:color w:val="0000EE"/>
            <w:u w:val="single"/>
          </w:rPr>
          <w:t>2 صموئيل 1</w:t>
        </w:r>
      </w:hyperlink>
      <w:r>
        <w:rPr>
          <w:lang w:val="ar_AE" w:bidi="ar_AE"/>
        </w:rPr>
        <w:t>).</w:t>
      </w:r>
    </w:p>
    <w:p>
      <w:pPr>
        <w:bidi/>
      </w:pPr>
      <w:r>
        <w:rPr>
          <w:lang w:val="ar_AE" w:bidi="ar_AE"/>
        </w:rPr>
      </w:r>
      <w:r>
        <w:rPr>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lang w:val="ar_AE" w:bidi="ar_AE"/>
        </w:rPr>
      </w:r>
      <w:r>
        <w:rPr>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lang w:val="ar_AE" w:bidi="ar_AE"/>
        </w:rPr>
      </w:r>
      <w:r>
        <w:rPr>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39">
        <w:r>
          <w:rPr>
            <w:lang w:val="ar_AE" w:bidi="ar_AE"/>
          </w:rPr>
          <w:rPr>
            <w:color w:val="0000EE"/>
            <w:u w:val="single"/>
          </w:rPr>
          <w:t>2 صموئيل 2–4</w:t>
        </w:r>
      </w:hyperlink>
      <w:r>
        <w:rPr>
          <w:lang w:val="ar_AE" w:bidi="ar_AE"/>
        </w:rPr>
        <w:t>).</w:t>
      </w:r>
    </w:p>
    <w:p>
      <w:pPr>
        <w:pStyle w:val="Heading4"/>
        <w:bidi/>
      </w:pPr>
      <w:r>
        <w:rPr>
          <w:lang w:val="ar_AE" w:bidi="ar_AE"/>
        </w:rPr>
        <w:t>توطيد المُلْك في أورشليم</w:t>
      </w:r>
    </w:p>
    <w:p>
      <w:pPr>
        <w:bidi/>
      </w:pPr>
      <w:r>
        <w:rPr>
          <w:lang w:val="ar_AE" w:bidi="ar_AE"/>
        </w:rPr>
      </w:r>
      <w:r>
        <w:rPr>
          <w:lang w:val="ar_AE" w:bidi="ar_AE"/>
        </w:rPr>
        <w:t>عندما اتجه بنو إسرائيل إلى داود بوصفه مَلِكًا، انزعج الفلسطينيون وهاجموا إسرائيل (</w:t>
      </w:r>
      <w:hyperlink r:id="rId240">
        <w:r>
          <w:rPr>
            <w:lang w:val="ar_AE" w:bidi="ar_AE"/>
          </w:rPr>
          <w:rPr>
            <w:color w:val="0000EE"/>
            <w:u w:val="single"/>
          </w:rPr>
          <w:t>2 صموئيل 5</w:t>
        </w:r>
      </w:hyperlink>
      <w:r>
        <w:rPr>
          <w:lang w:val="ar_AE" w:bidi="ar_AE"/>
        </w:rPr>
        <w:t xml:space="preserve">؛ </w:t>
      </w:r>
      <w:hyperlink r:id="rId241">
        <w:r>
          <w:rPr>
            <w:lang w:val="ar_AE" w:bidi="ar_AE"/>
          </w:rPr>
          <w:rPr>
            <w:color w:val="0000EE"/>
            <w:u w:val="single"/>
          </w:rPr>
          <w:t>1 أخبار الأيام 14: 8–17</w:t>
        </w:r>
      </w:hyperlink>
      <w:r>
        <w:rPr>
          <w:lang w:val="ar_AE" w:bidi="ar_AE"/>
        </w:rPr>
        <w:t>). كان داود قويًّا بما يكفي لهزيمتهم وبهذا الطريقة تَوَحَّدَتْ أسباط إسرائيل.</w:t>
      </w:r>
    </w:p>
    <w:p>
      <w:pPr>
        <w:bidi/>
      </w:pPr>
      <w:r>
        <w:rPr>
          <w:lang w:val="ar_AE" w:bidi="ar_AE"/>
        </w:rPr>
      </w:r>
      <w:r>
        <w:rPr>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2">
        <w:r>
          <w:rPr>
            <w:lang w:val="ar_AE" w:bidi="ar_AE"/>
          </w:rPr>
          <w:rPr>
            <w:color w:val="0000EE"/>
            <w:u w:val="single"/>
          </w:rPr>
          <w:t>1 أخبار الأيام 4:11–9</w:t>
        </w:r>
      </w:hyperlink>
      <w:r>
        <w:rPr>
          <w:lang w:val="ar_AE" w:bidi="ar_AE"/>
        </w:rPr>
        <w:t>).</w:t>
      </w:r>
    </w:p>
    <w:p>
      <w:pPr>
        <w:bidi/>
      </w:pPr>
      <w:r>
        <w:rPr>
          <w:lang w:val="ar_AE" w:bidi="ar_AE"/>
        </w:rPr>
      </w:r>
      <w:r>
        <w:rPr>
          <w:lang w:val="ar_AE" w:bidi="ar_AE"/>
        </w:rPr>
        <w:t>بنفس الطريقة التي نَظَّمَ بها أتباعه الأوائل حتى صاروا أبطال حرب ذوي كفاءة عالية في حَبْرون (</w:t>
      </w:r>
      <w:hyperlink r:id="rId243">
        <w:r>
          <w:rPr>
            <w:lang w:val="ar_AE" w:bidi="ar_AE"/>
          </w:rPr>
          <w:rPr>
            <w:color w:val="0000EE"/>
            <w:u w:val="single"/>
          </w:rPr>
          <w:t>1 أخبار الأيام 11: 1–12: 22</w:t>
        </w:r>
      </w:hyperlink>
      <w:r>
        <w:rPr>
          <w:lang w:val="ar_AE" w:bidi="ar_AE"/>
        </w:rPr>
        <w:t>)، بدأ داود تنظيمَ الأمة بأكملها (</w:t>
      </w:r>
      <w:hyperlink r:id="rId244">
        <w:r>
          <w:rPr>
            <w:lang w:val="ar_AE" w:bidi="ar_AE"/>
          </w:rPr>
          <w:rPr>
            <w:color w:val="0000EE"/>
            <w:u w:val="single"/>
          </w:rPr>
          <w:t>12: 23–40</w:t>
        </w:r>
      </w:hyperlink>
      <w:r>
        <w:rPr>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5">
        <w:r>
          <w:rPr>
            <w:lang w:val="ar_AE" w:bidi="ar_AE"/>
          </w:rPr>
          <w:rPr>
            <w:color w:val="0000EE"/>
            <w:u w:val="single"/>
          </w:rPr>
          <w:t>14: 1–2</w:t>
        </w:r>
      </w:hyperlink>
      <w:r>
        <w:rPr>
          <w:lang w:val="ar_AE" w:bidi="ar_AE"/>
        </w:rPr>
        <w:t>). اهتمَّ داود أن تصبح أورشليم المركز الديني لإسرائيل (</w:t>
      </w:r>
      <w:hyperlink r:id="rId246">
        <w:r>
          <w:rPr>
            <w:lang w:val="ar_AE" w:bidi="ar_AE"/>
          </w:rPr>
          <w:rPr>
            <w:color w:val="0000EE"/>
            <w:u w:val="single"/>
          </w:rPr>
          <w:t>2 صموئيل 6</w:t>
        </w:r>
      </w:hyperlink>
      <w:r>
        <w:rPr>
          <w:lang w:val="ar_AE" w:bidi="ar_AE"/>
        </w:rPr>
        <w:t xml:space="preserve">؛ </w:t>
      </w:r>
      <w:hyperlink r:id="rId247">
        <w:r>
          <w:rPr>
            <w:lang w:val="ar_AE" w:bidi="ar_AE"/>
          </w:rPr>
          <w:rPr>
            <w:color w:val="0000EE"/>
            <w:u w:val="single"/>
          </w:rPr>
          <w:t>1 أخبار الأيام 13–16</w:t>
        </w:r>
      </w:hyperlink>
      <w:r>
        <w:rPr>
          <w:lang w:val="ar_AE" w:bidi="ar_AE"/>
        </w:rPr>
        <w:t xml:space="preserve">). إن محاولته الفاشلة لنقل تابوت العهد بواسطة عربة يجرها ثور (انظر </w:t>
      </w:r>
      <w:hyperlink r:id="rId248">
        <w:r>
          <w:rPr>
            <w:lang w:val="ar_AE" w:bidi="ar_AE"/>
          </w:rPr>
          <w:rPr>
            <w:color w:val="0000EE"/>
            <w:u w:val="single"/>
          </w:rPr>
          <w:t>العدد 4</w:t>
        </w:r>
      </w:hyperlink>
      <w:r>
        <w:rPr>
          <w:lang w:val="ar_AE" w:bidi="ar_AE"/>
        </w:rPr>
        <w:t>) ذَكَّرَتْ المَلِك القوي بضرورة القيام بالأشياء بحسب طريقة الله ليكون مَلِكًا ناجحًا.</w:t>
      </w:r>
    </w:p>
    <w:p>
      <w:pPr>
        <w:bidi/>
      </w:pPr>
      <w:r>
        <w:rPr>
          <w:lang w:val="ar_AE" w:bidi="ar_AE"/>
        </w:rPr>
      </w:r>
      <w:r>
        <w:rPr>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49">
        <w:r>
          <w:rPr>
            <w:lang w:val="ar_AE" w:bidi="ar_AE"/>
          </w:rPr>
          <w:rPr>
            <w:color w:val="0000EE"/>
            <w:u w:val="single"/>
          </w:rPr>
          <w:t>2 صموئيل 7</w:t>
        </w:r>
      </w:hyperlink>
      <w:r>
        <w:rPr>
          <w:lang w:val="ar_AE" w:bidi="ar_AE"/>
        </w:rPr>
        <w:t xml:space="preserve">؛ </w:t>
      </w:r>
      <w:hyperlink r:id="rId250">
        <w:r>
          <w:rPr>
            <w:lang w:val="ar_AE" w:bidi="ar_AE"/>
          </w:rPr>
          <w:rPr>
            <w:color w:val="0000EE"/>
            <w:u w:val="single"/>
          </w:rPr>
          <w:t>1 أخبار الأيام 17</w:t>
        </w:r>
      </w:hyperlink>
      <w:r>
        <w:rPr>
          <w:lang w:val="ar_AE" w:bidi="ar_AE"/>
        </w:rPr>
        <w:t>).</w:t>
      </w:r>
    </w:p>
    <w:p>
      <w:pPr>
        <w:pStyle w:val="Heading4"/>
        <w:bidi/>
      </w:pPr>
      <w:r>
        <w:rPr>
          <w:lang w:val="ar_AE" w:bidi="ar_AE"/>
        </w:rPr>
        <w:t>الازدهار والتفوق</w:t>
      </w:r>
    </w:p>
    <w:p>
      <w:pPr>
        <w:bidi/>
      </w:pPr>
      <w:r>
        <w:rPr>
          <w:lang w:val="ar_AE" w:bidi="ar_AE"/>
        </w:rPr>
      </w:r>
      <w:r>
        <w:rPr>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lang w:val="ar_AE" w:bidi="ar_AE"/>
        </w:rPr>
      </w:r>
      <w:r>
        <w:rPr>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1">
        <w:r>
          <w:rPr>
            <w:lang w:val="ar_AE" w:bidi="ar_AE"/>
          </w:rPr>
          <w:rPr>
            <w:color w:val="0000EE"/>
            <w:u w:val="single"/>
          </w:rPr>
          <w:t>1 صموئيل 13: 19–21</w:t>
        </w:r>
      </w:hyperlink>
      <w:r>
        <w:rPr>
          <w:lang w:val="ar_AE" w:bidi="ar_AE"/>
        </w:rPr>
        <w:t>). إن حقيقة استخدام داود للحديد بكلِّ حريةٍ قُرْبِ نهاية حُكْمِهِ المَلَكِي (</w:t>
      </w:r>
      <w:hyperlink r:id="rId252">
        <w:r>
          <w:rPr>
            <w:lang w:val="ar_AE" w:bidi="ar_AE"/>
          </w:rPr>
          <w:rPr>
            <w:color w:val="0000EE"/>
            <w:u w:val="single"/>
          </w:rPr>
          <w:t>1 أخبار الأيام 22: 3</w:t>
        </w:r>
      </w:hyperlink>
      <w:r>
        <w:rPr>
          <w:lang w:val="ar_AE" w:bidi="ar_AE"/>
        </w:rPr>
        <w:t>) تشير إلى حدوث طفرات اقتصادية هائلة في إسرائيل.</w:t>
      </w:r>
    </w:p>
    <w:p>
      <w:pPr>
        <w:bidi/>
      </w:pPr>
      <w:r>
        <w:rPr>
          <w:lang w:val="ar_AE" w:bidi="ar_AE"/>
        </w:rPr>
      </w:r>
      <w:r>
        <w:rPr>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3">
        <w:r>
          <w:rPr>
            <w:lang w:val="ar_AE" w:bidi="ar_AE"/>
          </w:rPr>
          <w:rPr>
            <w:color w:val="0000EE"/>
            <w:u w:val="single"/>
          </w:rPr>
          <w:t>2 صموئيل 8–10</w:t>
        </w:r>
      </w:hyperlink>
      <w:r>
        <w:rPr>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4">
        <w:r>
          <w:rPr>
            <w:lang w:val="ar_AE" w:bidi="ar_AE"/>
          </w:rPr>
          <w:rPr>
            <w:color w:val="0000EE"/>
            <w:u w:val="single"/>
          </w:rPr>
          <w:t>2 صموئيل 22</w:t>
        </w:r>
      </w:hyperlink>
      <w:r>
        <w:rPr>
          <w:lang w:val="ar_AE" w:bidi="ar_AE"/>
        </w:rPr>
        <w:t>؛ مع</w:t>
      </w:r>
      <w:hyperlink r:id="rId255">
        <w:r>
          <w:rPr>
            <w:lang w:val="ar_AE" w:bidi="ar_AE"/>
          </w:rPr>
          <w:rPr>
            <w:color w:val="0000EE"/>
            <w:u w:val="single"/>
          </w:rPr>
          <w:t xml:space="preserve"> المزمور 18</w:t>
        </w:r>
      </w:hyperlink>
      <w:r>
        <w:rPr>
          <w:lang w:val="ar_AE" w:bidi="ar_AE"/>
        </w:rPr>
        <w:t>).</w:t>
      </w:r>
    </w:p>
    <w:p>
      <w:pPr>
        <w:pStyle w:val="Heading4"/>
        <w:bidi/>
      </w:pPr>
      <w:r>
        <w:rPr>
          <w:lang w:val="ar_AE" w:bidi="ar_AE"/>
        </w:rPr>
        <w:t>الخطية في العائلة المَلَكِيَّة</w:t>
      </w:r>
    </w:p>
    <w:p>
      <w:pPr>
        <w:bidi/>
      </w:pPr>
      <w:r>
        <w:rPr>
          <w:lang w:val="ar_AE" w:bidi="ar_AE"/>
        </w:rPr>
      </w:r>
      <w:r>
        <w:rPr>
          <w:lang w:val="ar_AE" w:bidi="ar_AE"/>
        </w:rPr>
        <w:t xml:space="preserve">هناك قسمٌ مطوَّل في سِفْر صموئيل الثاني (الفصول </w:t>
      </w:r>
      <w:hyperlink r:id="rId256">
        <w:r>
          <w:rPr>
            <w:lang w:val="ar_AE" w:bidi="ar_AE"/>
          </w:rPr>
          <w:rPr>
            <w:color w:val="0000EE"/>
            <w:u w:val="single"/>
          </w:rPr>
          <w:t>11–20</w:t>
        </w:r>
      </w:hyperlink>
      <w:r>
        <w:rPr>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lang w:val="ar_AE" w:bidi="ar_AE"/>
        </w:rPr>
      </w:r>
      <w:r>
        <w:rPr>
          <w:lang w:val="ar_AE" w:bidi="ar_AE"/>
        </w:rPr>
        <w:t>مع أن تعدُّد الزَّوجات كان وقتذاك رمزًا للمكانة الاجتماعية في الشرق الأدنى القديم، إلا أنه كان محرَّمًا على مَلِك إسرائيل (</w:t>
      </w:r>
      <w:hyperlink r:id="rId257">
        <w:r>
          <w:rPr>
            <w:lang w:val="ar_AE" w:bidi="ar_AE"/>
          </w:rPr>
          <w:rPr>
            <w:color w:val="0000EE"/>
            <w:u w:val="single"/>
          </w:rPr>
          <w:t>التثنية 17: 17</w:t>
        </w:r>
      </w:hyperlink>
      <w:r>
        <w:rPr>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lang w:val="ar_AE" w:bidi="ar_AE"/>
        </w:rPr>
      </w:r>
      <w:r>
        <w:rPr>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58">
        <w:r>
          <w:rPr>
            <w:lang w:val="ar_AE" w:bidi="ar_AE"/>
          </w:rPr>
          <w:rPr>
            <w:color w:val="0000EE"/>
            <w:u w:val="single"/>
          </w:rPr>
          <w:t>المزمور 32</w:t>
        </w:r>
      </w:hyperlink>
      <w:r>
        <w:rPr>
          <w:lang w:val="ar_AE" w:bidi="ar_AE"/>
        </w:rPr>
        <w:t xml:space="preserve"> و</w:t>
      </w:r>
      <w:hyperlink r:id="rId259">
        <w:r>
          <w:rPr>
            <w:lang w:val="ar_AE" w:bidi="ar_AE"/>
          </w:rPr>
          <w:rPr>
            <w:color w:val="0000EE"/>
            <w:u w:val="single"/>
          </w:rPr>
          <w:t>51</w:t>
        </w:r>
      </w:hyperlink>
      <w:r>
        <w:rPr>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lang w:val="ar_AE" w:bidi="ar_AE"/>
        </w:rPr>
      </w:r>
      <w:r>
        <w:rPr>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lang w:val="ar_AE" w:bidi="ar_AE"/>
        </w:rPr>
      </w:r>
      <w:r>
        <w:rPr>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lang w:val="ar_AE" w:bidi="ar_AE"/>
        </w:rPr>
        <w:t>سنواتُ داود الأخيرة</w:t>
      </w:r>
    </w:p>
    <w:p>
      <w:pPr>
        <w:bidi/>
      </w:pPr>
      <w:r>
        <w:rPr>
          <w:lang w:val="ar_AE" w:bidi="ar_AE"/>
        </w:rPr>
      </w:r>
      <w:r>
        <w:rPr>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0">
        <w:r>
          <w:rPr>
            <w:lang w:val="ar_AE" w:bidi="ar_AE"/>
          </w:rPr>
          <w:rPr>
            <w:color w:val="0000EE"/>
            <w:u w:val="single"/>
          </w:rPr>
          <w:t>1 أخبار الأيام 21–29</w:t>
        </w:r>
      </w:hyperlink>
      <w:r>
        <w:rPr>
          <w:lang w:val="ar_AE" w:bidi="ar_AE"/>
        </w:rPr>
        <w:t>).</w:t>
      </w:r>
    </w:p>
    <w:p>
      <w:pPr>
        <w:bidi/>
      </w:pPr>
      <w:r>
        <w:rPr>
          <w:lang w:val="ar_AE" w:bidi="ar_AE"/>
        </w:rPr>
      </w:r>
      <w:r>
        <w:rPr>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1">
        <w:r>
          <w:rPr>
            <w:lang w:val="ar_AE" w:bidi="ar_AE"/>
          </w:rPr>
          <w:rPr>
            <w:color w:val="0000EE"/>
            <w:u w:val="single"/>
          </w:rPr>
          <w:t>1 أخبار الأيام 27: 25–31</w:t>
        </w:r>
      </w:hyperlink>
      <w:r>
        <w:rPr>
          <w:lang w:val="ar_AE" w:bidi="ar_AE"/>
        </w:rPr>
        <w:t>).</w:t>
      </w:r>
    </w:p>
    <w:p>
      <w:pPr>
        <w:bidi/>
      </w:pPr>
      <w:r>
        <w:rPr>
          <w:lang w:val="ar_AE" w:bidi="ar_AE"/>
        </w:rPr>
      </w:r>
      <w:r>
        <w:rPr>
          <w:lang w:val="ar_AE" w:bidi="ar_AE"/>
        </w:rPr>
        <w:t>أجرى داود، أو على الأقل بدأ، إحصاءً لإسرائيل (</w:t>
      </w:r>
      <w:hyperlink r:id="rId262">
        <w:r>
          <w:rPr>
            <w:lang w:val="ar_AE" w:bidi="ar_AE"/>
          </w:rPr>
          <w:rPr>
            <w:color w:val="0000EE"/>
            <w:u w:val="single"/>
          </w:rPr>
          <w:t>2 صموئيل 24</w:t>
        </w:r>
      </w:hyperlink>
      <w:r>
        <w:rPr>
          <w:lang w:val="ar_AE" w:bidi="ar_AE"/>
        </w:rPr>
        <w:t xml:space="preserve">؛ </w:t>
      </w:r>
      <w:hyperlink r:id="rId263">
        <w:r>
          <w:rPr>
            <w:lang w:val="ar_AE" w:bidi="ar_AE"/>
          </w:rPr>
          <w:rPr>
            <w:color w:val="0000EE"/>
            <w:u w:val="single"/>
          </w:rPr>
          <w:t>1 أخبار الأيام 21</w:t>
        </w:r>
      </w:hyperlink>
      <w:r>
        <w:rPr>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lang w:val="ar_AE" w:bidi="ar_AE"/>
        </w:rPr>
      </w:r>
      <w:r>
        <w:rPr>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4">
        <w:r>
          <w:rPr>
            <w:lang w:val="ar_AE" w:bidi="ar_AE"/>
          </w:rPr>
          <w:rPr>
            <w:color w:val="0000EE"/>
            <w:u w:val="single"/>
          </w:rPr>
          <w:t>1 أخبار الأيام 21: 28–22: 1</w:t>
        </w:r>
      </w:hyperlink>
      <w:r>
        <w:rPr>
          <w:lang w:val="ar_AE" w:bidi="ar_AE"/>
        </w:rPr>
        <w:t>).</w:t>
      </w:r>
    </w:p>
    <w:p>
      <w:pPr>
        <w:pStyle w:val="Heading3"/>
        <w:bidi/>
      </w:pPr>
      <w:r>
        <w:rPr>
          <w:lang w:val="ar_AE" w:bidi="ar_AE"/>
        </w:rPr>
        <w:t>تأثير داود الدائم</w:t>
      </w:r>
    </w:p>
    <w:p>
      <w:pPr>
        <w:pStyle w:val="Heading4"/>
        <w:bidi/>
      </w:pPr>
      <w:r>
        <w:rPr>
          <w:lang w:val="ar_AE" w:bidi="ar_AE"/>
        </w:rPr>
        <w:t>كاتب المزامير</w:t>
      </w:r>
    </w:p>
    <w:p>
      <w:pPr>
        <w:bidi/>
      </w:pPr>
      <w:r>
        <w:rPr>
          <w:lang w:val="ar_AE" w:bidi="ar_AE"/>
        </w:rPr>
      </w:r>
      <w:r>
        <w:rPr>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5">
        <w:r>
          <w:rPr>
            <w:lang w:val="ar_AE" w:bidi="ar_AE"/>
          </w:rPr>
          <w:rPr>
            <w:color w:val="0000EE"/>
            <w:u w:val="single"/>
          </w:rPr>
          <w:t>2 أخبار الأيام 29: 30</w:t>
        </w:r>
      </w:hyperlink>
      <w:r>
        <w:rPr>
          <w:lang w:val="ar_AE" w:bidi="ar_AE"/>
        </w:rPr>
        <w:t>). المزامير الـ 73 المنسوبة إلى داود عمومًا نشأت من علاقته الخاصة مع الله ومع أشخاص آخرين.</w:t>
      </w:r>
    </w:p>
    <w:p>
      <w:pPr>
        <w:bidi/>
      </w:pPr>
      <w:r>
        <w:rPr>
          <w:lang w:val="ar_AE" w:bidi="ar_AE"/>
        </w:rPr>
      </w:r>
      <w:r>
        <w:rPr>
          <w:lang w:val="ar_AE" w:bidi="ar_AE"/>
        </w:rPr>
        <w:t>ربما جَمَعَ داود الكتاب الأول (I) من سِفْر المزامير (</w:t>
      </w:r>
      <w:hyperlink r:id="rId266">
        <w:r>
          <w:rPr>
            <w:lang w:val="ar_AE" w:bidi="ar_AE"/>
          </w:rPr>
          <w:rPr>
            <w:color w:val="0000EE"/>
            <w:u w:val="single"/>
          </w:rPr>
          <w:t>1–41</w:t>
        </w:r>
      </w:hyperlink>
      <w:r>
        <w:rPr>
          <w:lang w:val="ar_AE" w:bidi="ar_AE"/>
        </w:rPr>
        <w:t>)، والكتاب الرابع (IV) أي (</w:t>
      </w:r>
      <w:hyperlink r:id="rId267">
        <w:r>
          <w:rPr>
            <w:lang w:val="ar_AE" w:bidi="ar_AE"/>
          </w:rPr>
          <w:rPr>
            <w:color w:val="0000EE"/>
            <w:u w:val="single"/>
          </w:rPr>
          <w:t>90–106</w:t>
        </w:r>
      </w:hyperlink>
      <w:r>
        <w:rPr>
          <w:lang w:val="ar_AE" w:bidi="ar_AE"/>
        </w:rPr>
        <w:t>)، لأن معظم تلك المزامير كتبها داود بنفسه. توجد مزامير أخرى له (</w:t>
      </w:r>
      <w:hyperlink r:id="rId268">
        <w:r>
          <w:rPr>
            <w:lang w:val="ar_AE" w:bidi="ar_AE"/>
          </w:rPr>
          <w:rPr>
            <w:color w:val="0000EE"/>
            <w:u w:val="single"/>
          </w:rPr>
          <w:t>المزامير 51–71</w:t>
        </w:r>
      </w:hyperlink>
      <w:r>
        <w:rPr>
          <w:lang w:val="ar_AE" w:bidi="ar_AE"/>
        </w:rPr>
        <w:t>) موجودة في الكتاب الثاني (II) أي (</w:t>
      </w:r>
      <w:hyperlink r:id="rId269">
        <w:r>
          <w:rPr>
            <w:lang w:val="ar_AE" w:bidi="ar_AE"/>
          </w:rPr>
          <w:rPr>
            <w:color w:val="0000EE"/>
            <w:u w:val="single"/>
          </w:rPr>
          <w:t>42–72</w:t>
        </w:r>
      </w:hyperlink>
      <w:r>
        <w:rPr>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lang w:val="ar_AE" w:bidi="ar_AE"/>
        </w:rPr>
      </w:r>
      <w:r>
        <w:rPr>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0">
        <w:r>
          <w:rPr>
            <w:lang w:val="ar_AE" w:bidi="ar_AE"/>
          </w:rPr>
          <w:rPr>
            <w:color w:val="0000EE"/>
            <w:u w:val="single"/>
          </w:rPr>
          <w:t>2 أخبار الأيام 7: 6</w:t>
        </w:r>
      </w:hyperlink>
      <w:r>
        <w:rPr>
          <w:lang w:val="ar_AE" w:bidi="ar_AE"/>
        </w:rPr>
        <w:t xml:space="preserve">؛ </w:t>
      </w:r>
      <w:hyperlink r:id="rId271">
        <w:r>
          <w:rPr>
            <w:lang w:val="ar_AE" w:bidi="ar_AE"/>
          </w:rPr>
          <w:rPr>
            <w:color w:val="0000EE"/>
            <w:u w:val="single"/>
          </w:rPr>
          <w:t>8: 14</w:t>
        </w:r>
      </w:hyperlink>
      <w:r>
        <w:rPr>
          <w:lang w:val="ar_AE" w:bidi="ar_AE"/>
        </w:rPr>
        <w:t>) نموذجًا للأجيال العتيدة في الحياة الدينية لإسرائيل.</w:t>
      </w:r>
    </w:p>
    <w:p>
      <w:pPr>
        <w:pStyle w:val="Heading4"/>
        <w:bidi/>
      </w:pPr>
      <w:r>
        <w:rPr>
          <w:lang w:val="ar_AE" w:bidi="ar_AE"/>
        </w:rPr>
        <w:t>داود في كتابات الأنبياء</w:t>
      </w:r>
    </w:p>
    <w:p>
      <w:pPr>
        <w:bidi/>
      </w:pPr>
      <w:r>
        <w:rPr>
          <w:lang w:val="ar_AE" w:bidi="ar_AE"/>
        </w:rPr>
      </w:r>
      <w:r>
        <w:rPr>
          <w:lang w:val="ar_AE" w:bidi="ar_AE"/>
        </w:rPr>
        <w:t>باعتباره أعظم ملوك إسرائيل، يُذْكَر داود غالبًا كمعيار للمقارنة في كتابات أنبياء العهد القديم. النبيان إرميا وإشعياء (كما في</w:t>
      </w:r>
      <w:hyperlink r:id="rId272">
        <w:r>
          <w:rPr>
            <w:lang w:val="ar_AE" w:bidi="ar_AE"/>
          </w:rPr>
          <w:rPr>
            <w:color w:val="0000EE"/>
            <w:u w:val="single"/>
          </w:rPr>
          <w:t>إشعياء 7: 2، 13</w:t>
        </w:r>
      </w:hyperlink>
      <w:r>
        <w:rPr>
          <w:lang w:val="ar_AE" w:bidi="ar_AE"/>
        </w:rPr>
        <w:t xml:space="preserve">؛ </w:t>
      </w:r>
      <w:hyperlink r:id="rId273">
        <w:r>
          <w:rPr>
            <w:lang w:val="ar_AE" w:bidi="ar_AE"/>
          </w:rPr>
          <w:rPr>
            <w:color w:val="0000EE"/>
            <w:u w:val="single"/>
          </w:rPr>
          <w:t>22: 22</w:t>
        </w:r>
      </w:hyperlink>
      <w:r>
        <w:rPr>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4">
        <w:r>
          <w:rPr>
            <w:lang w:val="ar_AE" w:bidi="ar_AE"/>
          </w:rPr>
          <w:rPr>
            <w:color w:val="0000EE"/>
            <w:u w:val="single"/>
          </w:rPr>
          <w:t>إشعياء 9: 7</w:t>
        </w:r>
      </w:hyperlink>
      <w:r>
        <w:rPr>
          <w:lang w:val="ar_AE" w:bidi="ar_AE"/>
        </w:rPr>
        <w:t xml:space="preserve">؛ </w:t>
      </w:r>
      <w:hyperlink r:id="rId275">
        <w:r>
          <w:rPr>
            <w:lang w:val="ar_AE" w:bidi="ar_AE"/>
          </w:rPr>
          <w:rPr>
            <w:color w:val="0000EE"/>
            <w:u w:val="single"/>
          </w:rPr>
          <w:t>إرميا 33: 15</w:t>
        </w:r>
      </w:hyperlink>
      <w:r>
        <w:rPr>
          <w:lang w:val="ar_AE" w:bidi="ar_AE"/>
        </w:rPr>
        <w:t>). عندما وصف النبي إشعياء الحاكم الآتي، حدَّده بأنه من نسل يَسَّى، أبي داود (</w:t>
      </w:r>
      <w:hyperlink r:id="rId276">
        <w:r>
          <w:rPr>
            <w:lang w:val="ar_AE" w:bidi="ar_AE"/>
          </w:rPr>
          <w:rPr>
            <w:color w:val="0000EE"/>
            <w:u w:val="single"/>
          </w:rPr>
          <w:t>إشعياء 11: 1–10</w:t>
        </w:r>
      </w:hyperlink>
      <w:r>
        <w:rPr>
          <w:lang w:val="ar_AE" w:bidi="ar_AE"/>
        </w:rPr>
        <w:t>). عندما تنبأ النبي إشعياء بفترة سلام عالمي، رأى العاصمة في "صِهيون"، موصوفة بأنها مدينة داود (</w:t>
      </w:r>
      <w:hyperlink r:id="rId277">
        <w:r>
          <w:rPr>
            <w:lang w:val="ar_AE" w:bidi="ar_AE"/>
          </w:rPr>
          <w:rPr>
            <w:color w:val="0000EE"/>
            <w:u w:val="single"/>
          </w:rPr>
          <w:t>2: 1–4</w:t>
        </w:r>
      </w:hyperlink>
      <w:r>
        <w:rPr>
          <w:lang w:val="ar_AE" w:bidi="ar_AE"/>
        </w:rPr>
        <w:t>).</w:t>
      </w:r>
    </w:p>
    <w:p>
      <w:pPr>
        <w:bidi/>
      </w:pPr>
      <w:r>
        <w:rPr>
          <w:lang w:val="ar_AE" w:bidi="ar_AE"/>
        </w:rPr>
      </w:r>
      <w:r>
        <w:rPr>
          <w:lang w:val="ar_AE" w:bidi="ar_AE"/>
        </w:rPr>
        <w:t>وَعَدَ حزقيال باسترداد داود مَلِكًا بمعنى أخروي ومَسِيَّاوي (</w:t>
      </w:r>
      <w:hyperlink r:id="rId278">
        <w:r>
          <w:rPr>
            <w:lang w:val="ar_AE" w:bidi="ar_AE"/>
          </w:rPr>
          <w:rPr>
            <w:color w:val="0000EE"/>
            <w:u w:val="single"/>
          </w:rPr>
          <w:t>حِزْقِيَال 37: 24–25</w:t>
        </w:r>
      </w:hyperlink>
      <w:r>
        <w:rPr>
          <w:lang w:val="ar_AE" w:bidi="ar_AE"/>
        </w:rPr>
        <w:t>)، بقول الرب إن "عبدي داود" سيكون راعيًا لإسرائيل (</w:t>
      </w:r>
      <w:hyperlink r:id="rId279">
        <w:r>
          <w:rPr>
            <w:lang w:val="ar_AE" w:bidi="ar_AE"/>
          </w:rPr>
          <w:rPr>
            <w:color w:val="0000EE"/>
            <w:u w:val="single"/>
          </w:rPr>
          <w:t>34: 23</w:t>
        </w:r>
      </w:hyperlink>
      <w:r>
        <w:rPr>
          <w:lang w:val="ar_AE" w:bidi="ar_AE"/>
        </w:rPr>
        <w:t>). وبالمثل، وصف النبي هوشع الحاكم المستقبلي باعتباره المَلِك داود (</w:t>
      </w:r>
      <w:hyperlink r:id="rId280">
        <w:r>
          <w:rPr>
            <w:lang w:val="ar_AE" w:bidi="ar_AE"/>
          </w:rPr>
          <w:rPr>
            <w:color w:val="0000EE"/>
            <w:u w:val="single"/>
          </w:rPr>
          <w:t>هوشع 3: 5</w:t>
        </w:r>
      </w:hyperlink>
      <w:r>
        <w:rPr>
          <w:lang w:val="ar_AE" w:bidi="ar_AE"/>
        </w:rPr>
        <w:t>). أكَّد النبي عاموس للشعب أن الله سوف يسترد "خيمة" داود (</w:t>
      </w:r>
      <w:hyperlink r:id="rId80">
        <w:r>
          <w:rPr>
            <w:lang w:val="ar_AE" w:bidi="ar_AE"/>
          </w:rPr>
          <w:rPr>
            <w:color w:val="0000EE"/>
            <w:u w:val="single"/>
          </w:rPr>
          <w:t>عاموس 9: 11</w:t>
        </w:r>
      </w:hyperlink>
      <w:r>
        <w:rPr>
          <w:lang w:val="ar_AE" w:bidi="ar_AE"/>
        </w:rPr>
        <w:t xml:space="preserve">) حتى يتمكنوا من السكن بأمان مَرَّةً أخرى. أشار النبي زكريا خمس مَرَّات إلى "بيت داود" (في </w:t>
      </w:r>
      <w:hyperlink r:id="rId281">
        <w:r>
          <w:rPr>
            <w:lang w:val="ar_AE" w:bidi="ar_AE"/>
          </w:rPr>
          <w:rPr>
            <w:color w:val="0000EE"/>
            <w:u w:val="single"/>
          </w:rPr>
          <w:t>زكريا 12–13</w:t>
        </w:r>
      </w:hyperlink>
      <w:r>
        <w:rPr>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lang w:val="ar_AE" w:bidi="ar_AE"/>
        </w:rPr>
        <w:t>داود في العهد الجديد</w:t>
      </w:r>
    </w:p>
    <w:p>
      <w:pPr>
        <w:bidi/>
      </w:pPr>
      <w:r>
        <w:rPr>
          <w:lang w:val="ar_AE" w:bidi="ar_AE"/>
        </w:rPr>
      </w:r>
      <w:r>
        <w:rPr>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2">
        <w:r>
          <w:rPr>
            <w:lang w:val="ar_AE" w:bidi="ar_AE"/>
          </w:rPr>
          <w:rPr>
            <w:color w:val="0000EE"/>
            <w:u w:val="single"/>
          </w:rPr>
          <w:t>مَتَّى 1: 1</w:t>
        </w:r>
      </w:hyperlink>
      <w:r>
        <w:rPr>
          <w:lang w:val="ar_AE" w:bidi="ar_AE"/>
        </w:rPr>
        <w:t xml:space="preserve">؛ </w:t>
      </w:r>
      <w:hyperlink r:id="rId283">
        <w:r>
          <w:rPr>
            <w:lang w:val="ar_AE" w:bidi="ar_AE"/>
          </w:rPr>
          <w:rPr>
            <w:color w:val="0000EE"/>
            <w:u w:val="single"/>
          </w:rPr>
          <w:t>9: 27</w:t>
        </w:r>
      </w:hyperlink>
      <w:r>
        <w:rPr>
          <w:lang w:val="ar_AE" w:bidi="ar_AE"/>
        </w:rPr>
        <w:t xml:space="preserve">؛ </w:t>
      </w:r>
      <w:hyperlink r:id="rId284">
        <w:r>
          <w:rPr>
            <w:lang w:val="ar_AE" w:bidi="ar_AE"/>
          </w:rPr>
          <w:rPr>
            <w:color w:val="0000EE"/>
            <w:u w:val="single"/>
          </w:rPr>
          <w:t>12: 23</w:t>
        </w:r>
      </w:hyperlink>
      <w:r>
        <w:rPr>
          <w:lang w:val="ar_AE" w:bidi="ar_AE"/>
        </w:rPr>
        <w:t xml:space="preserve">؛ </w:t>
      </w:r>
      <w:hyperlink r:id="rId285">
        <w:r>
          <w:rPr>
            <w:lang w:val="ar_AE" w:bidi="ar_AE"/>
          </w:rPr>
          <w:rPr>
            <w:color w:val="0000EE"/>
            <w:u w:val="single"/>
          </w:rPr>
          <w:t>مَرْقُس 10: 48</w:t>
        </w:r>
      </w:hyperlink>
      <w:r>
        <w:rPr>
          <w:lang w:val="ar_AE" w:bidi="ar_AE"/>
        </w:rPr>
        <w:t xml:space="preserve">؛ </w:t>
      </w:r>
      <w:hyperlink r:id="rId286">
        <w:r>
          <w:rPr>
            <w:lang w:val="ar_AE" w:bidi="ar_AE"/>
          </w:rPr>
          <w:rPr>
            <w:color w:val="0000EE"/>
            <w:u w:val="single"/>
          </w:rPr>
          <w:t>12: 35</w:t>
        </w:r>
      </w:hyperlink>
      <w:r>
        <w:rPr>
          <w:lang w:val="ar_AE" w:bidi="ar_AE"/>
        </w:rPr>
        <w:t xml:space="preserve">؛ </w:t>
      </w:r>
      <w:hyperlink r:id="rId287">
        <w:r>
          <w:rPr>
            <w:lang w:val="ar_AE" w:bidi="ar_AE"/>
          </w:rPr>
          <w:rPr>
            <w:color w:val="0000EE"/>
            <w:u w:val="single"/>
          </w:rPr>
          <w:t>لوقا 18: 38–39</w:t>
        </w:r>
      </w:hyperlink>
      <w:r>
        <w:rPr>
          <w:lang w:val="ar_AE" w:bidi="ar_AE"/>
        </w:rPr>
        <w:t xml:space="preserve">؛ </w:t>
      </w:r>
      <w:hyperlink r:id="rId288">
        <w:r>
          <w:rPr>
            <w:lang w:val="ar_AE" w:bidi="ar_AE"/>
          </w:rPr>
          <w:rPr>
            <w:color w:val="0000EE"/>
            <w:u w:val="single"/>
          </w:rPr>
          <w:t>20: 41</w:t>
        </w:r>
      </w:hyperlink>
      <w:r>
        <w:rPr>
          <w:lang w:val="ar_AE" w:bidi="ar_AE"/>
        </w:rPr>
        <w:t xml:space="preserve">). وَفْقًا للبشيرَين </w:t>
      </w:r>
      <w:hyperlink r:id="rId289">
        <w:r>
          <w:rPr>
            <w:lang w:val="ar_AE" w:bidi="ar_AE"/>
          </w:rPr>
          <w:rPr>
            <w:color w:val="0000EE"/>
            <w:u w:val="single"/>
          </w:rPr>
          <w:t>مَرْقُس 11: 10</w:t>
        </w:r>
      </w:hyperlink>
      <w:r>
        <w:rPr>
          <w:lang w:val="ar_AE" w:bidi="ar_AE"/>
        </w:rPr>
        <w:t xml:space="preserve"> و </w:t>
      </w:r>
      <w:hyperlink r:id="rId290">
        <w:r>
          <w:rPr>
            <w:lang w:val="ar_AE" w:bidi="ar_AE"/>
          </w:rPr>
          <w:rPr>
            <w:color w:val="0000EE"/>
            <w:u w:val="single"/>
          </w:rPr>
          <w:t>يوحنَّا 7: 24</w:t>
        </w:r>
      </w:hyperlink>
      <w:r>
        <w:rPr>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1">
        <w:r>
          <w:rPr>
            <w:lang w:val="ar_AE" w:bidi="ar_AE"/>
          </w:rPr>
          <w:rPr>
            <w:color w:val="0000EE"/>
            <w:u w:val="single"/>
          </w:rPr>
          <w:t>مَتَّى 22 :41–45</w:t>
        </w:r>
      </w:hyperlink>
      <w:r>
        <w:rPr>
          <w:lang w:val="ar_AE" w:bidi="ar_AE"/>
        </w:rPr>
        <w:t xml:space="preserve">؛ </w:t>
      </w:r>
      <w:hyperlink r:id="rId292">
        <w:r>
          <w:rPr>
            <w:lang w:val="ar_AE" w:bidi="ar_AE"/>
          </w:rPr>
          <w:rPr>
            <w:color w:val="0000EE"/>
            <w:u w:val="single"/>
          </w:rPr>
          <w:t>مَرْقُس 12: 35–37</w:t>
        </w:r>
      </w:hyperlink>
      <w:r>
        <w:rPr>
          <w:lang w:val="ar_AE" w:bidi="ar_AE"/>
        </w:rPr>
        <w:t xml:space="preserve">؛ </w:t>
      </w:r>
      <w:hyperlink r:id="rId293">
        <w:r>
          <w:rPr>
            <w:lang w:val="ar_AE" w:bidi="ar_AE"/>
          </w:rPr>
          <w:rPr>
            <w:color w:val="0000EE"/>
            <w:u w:val="single"/>
          </w:rPr>
          <w:t>لوقا 20: 41–44</w:t>
        </w:r>
      </w:hyperlink>
      <w:r>
        <w:rPr>
          <w:lang w:val="ar_AE" w:bidi="ar_AE"/>
        </w:rPr>
        <w:t>).</w:t>
      </w:r>
    </w:p>
    <w:p>
      <w:pPr>
        <w:bidi/>
      </w:pPr>
      <w:r>
        <w:rPr>
          <w:lang w:val="ar_AE" w:bidi="ar_AE"/>
        </w:rPr>
      </w:r>
      <w:r>
        <w:rPr>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4">
        <w:r>
          <w:rPr>
            <w:lang w:val="ar_AE" w:bidi="ar_AE"/>
          </w:rPr>
          <w:rPr>
            <w:color w:val="0000EE"/>
            <w:u w:val="single"/>
          </w:rPr>
          <w:t>أعمال الرُّسُل 1: 16</w:t>
        </w:r>
      </w:hyperlink>
      <w:r>
        <w:rPr>
          <w:lang w:val="ar_AE" w:bidi="ar_AE"/>
        </w:rPr>
        <w:t xml:space="preserve">؛ </w:t>
      </w:r>
      <w:hyperlink r:id="rId295">
        <w:r>
          <w:rPr>
            <w:lang w:val="ar_AE" w:bidi="ar_AE"/>
          </w:rPr>
          <w:rPr>
            <w:color w:val="0000EE"/>
            <w:u w:val="single"/>
          </w:rPr>
          <w:t>2: 22–36</w:t>
        </w:r>
      </w:hyperlink>
      <w:r>
        <w:rPr>
          <w:lang w:val="ar_AE" w:bidi="ar_AE"/>
        </w:rPr>
        <w:t xml:space="preserve">؛ </w:t>
      </w:r>
      <w:hyperlink r:id="rId296">
        <w:r>
          <w:rPr>
            <w:lang w:val="ar_AE" w:bidi="ar_AE"/>
          </w:rPr>
          <w:rPr>
            <w:color w:val="0000EE"/>
            <w:u w:val="single"/>
          </w:rPr>
          <w:t>4: 25</w:t>
        </w:r>
      </w:hyperlink>
      <w:r>
        <w:rPr>
          <w:lang w:val="ar_AE" w:bidi="ar_AE"/>
        </w:rPr>
        <w:t xml:space="preserve">؛ </w:t>
      </w:r>
      <w:hyperlink r:id="rId297">
        <w:r>
          <w:rPr>
            <w:lang w:val="ar_AE" w:bidi="ar_AE"/>
          </w:rPr>
          <w:rPr>
            <w:color w:val="0000EE"/>
            <w:u w:val="single"/>
          </w:rPr>
          <w:t>13: 26–39</w:t>
        </w:r>
      </w:hyperlink>
      <w:r>
        <w:rPr>
          <w:lang w:val="ar_AE" w:bidi="ar_AE"/>
        </w:rPr>
        <w:t>).</w:t>
      </w:r>
    </w:p>
    <w:p>
      <w:pPr>
        <w:bidi/>
      </w:pPr>
      <w:r>
        <w:rPr>
          <w:lang w:val="ar_AE" w:bidi="ar_AE"/>
        </w:rPr>
      </w:r>
      <w:r>
        <w:rPr>
          <w:lang w:val="ar_AE" w:bidi="ar_AE"/>
        </w:rPr>
        <w:t>في سِفْر الرُّؤيا، يُوصَف الرب يسوع بأن له "مِفْتَاحُ دَاوُد" (</w:t>
      </w:r>
      <w:hyperlink r:id="rId298">
        <w:r>
          <w:rPr>
            <w:lang w:val="ar_AE" w:bidi="ar_AE"/>
          </w:rPr>
          <w:rPr>
            <w:color w:val="0000EE"/>
            <w:u w:val="single"/>
          </w:rPr>
          <w:t>الرُّؤيا 3: 7</w:t>
        </w:r>
      </w:hyperlink>
      <w:r>
        <w:rPr>
          <w:lang w:val="ar_AE" w:bidi="ar_AE"/>
        </w:rPr>
        <w:t>)، وبأنه "الأَسَد الَّذِي مِنْ سِبْطِ يَهُوذَا، أَصْلُ دَاوُدَ" (</w:t>
      </w:r>
      <w:hyperlink r:id="rId299">
        <w:r>
          <w:rPr>
            <w:lang w:val="ar_AE" w:bidi="ar_AE"/>
          </w:rPr>
          <w:rPr>
            <w:color w:val="0000EE"/>
            <w:u w:val="single"/>
          </w:rPr>
          <w:t>5: 5</w:t>
        </w:r>
      </w:hyperlink>
      <w:r>
        <w:rPr>
          <w:lang w:val="ar_AE" w:bidi="ar_AE"/>
        </w:rPr>
        <w:t>). يكتبُ الرائي عن الرب يسوع تأكيده بالقول: "أَنَا أَصْلُ وَذُرِّيَّةُ دَاوُدَ. كَوْكَبُ الصُّبْحِ الْمُنِيرُ" (</w:t>
      </w:r>
      <w:hyperlink r:id="rId300">
        <w:r>
          <w:rPr>
            <w:lang w:val="ar_AE" w:bidi="ar_AE"/>
          </w:rPr>
          <w:rPr>
            <w:color w:val="0000EE"/>
            <w:u w:val="single"/>
          </w:rPr>
          <w:t>22: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كرستولوچي</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ملكوت الله، ملكوت السماوات</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 (حيوان)</w:t>
      </w:r>
      <w:r>
        <w:rPr>
          <w:lang w:val="ar_AE" w:bidi="ar_AE"/>
        </w:rPr>
      </w:r>
    </w:p>
    <w:p>
      <w:pPr>
        <w:bidi/>
      </w:pPr>
      <w:r>
        <w:rPr>
          <w:lang w:val="ar_AE" w:bidi="ar_AE"/>
        </w:rPr>
      </w:r>
      <w:r>
        <w:rPr>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lang w:val="ar_AE" w:bidi="ar_AE"/>
        </w:rPr>
      </w:r>
      <w:r>
        <w:rPr>
          <w:lang w:val="ar_AE" w:bidi="ar_AE"/>
        </w:rPr>
        <w:t xml:space="preserve">الدب الذي عاش في أرض فلسطين هو نوع سوري من الدب البني، ويُعرف علميًا باسم </w:t>
      </w:r>
      <w:r>
        <w:rPr>
          <w:i/>
          <w:lang w:val="ar_AE" w:bidi="ar_AE"/>
        </w:rPr>
        <w:t>Ursus arctos syriacus</w:t>
      </w:r>
      <w:r>
        <w:rPr>
          <w:lang w:val="ar_AE" w:bidi="ar_AE"/>
        </w:rPr>
        <w:t>. يمكن أن يصل طوله إلى 1.8 متر ووزنه إلى 227 كيلوجرامًا. ما زال هذا النوع موجودًا في سوريا وتركيا، لكنه انقرض من إسرائيل.</w:t>
      </w:r>
    </w:p>
    <w:p>
      <w:pPr>
        <w:bidi/>
      </w:pPr>
      <w:r>
        <w:rPr>
          <w:lang w:val="ar_AE" w:bidi="ar_AE"/>
        </w:rPr>
      </w:r>
      <w:r>
        <w:rPr>
          <w:lang w:val="ar_AE" w:bidi="ar_AE"/>
        </w:rPr>
        <w:t>الدببة لديها حاسة شم ممتازة ولكن بصر وسمع أقل حدة، ويأكلون كل أنواع الطعام:</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الحشرات</w:t>
      </w:r>
    </w:p>
    <w:p>
      <w:pPr>
        <w:pStyle w:val="ListBullet"/>
        <w:bidi/>
        <w:spacing w:line="240" w:lineRule="auto"/>
        <w:ind w:left="720"/>
      </w:pPr>
      <w:r>
        <w:rPr>
          <w:lang w:val="ar_AE" w:bidi="ar_AE"/>
        </w:rPr>
      </w:r>
      <w:r>
        <w:rPr>
          <w:lang w:val="ar_AE" w:bidi="ar_AE"/>
        </w:rPr>
        <w:t>السَمَك</w:t>
      </w:r>
    </w:p>
    <w:p>
      <w:pPr>
        <w:bidi/>
      </w:pPr>
      <w:r>
        <w:rPr>
          <w:lang w:val="ar_AE" w:bidi="ar_AE"/>
        </w:rPr>
      </w:r>
      <w:r>
        <w:rPr>
          <w:lang w:val="ar_AE" w:bidi="ar_AE"/>
        </w:rPr>
        <w:t>عادةً لا تهاجم الدببة الناس. ومع ذلك، ستقاتل الدببة بشراسة لحماية نفسها (</w:t>
      </w:r>
      <w:hyperlink r:id="rId301">
        <w:r>
          <w:rPr>
            <w:lang w:val="ar_AE" w:bidi="ar_AE"/>
          </w:rPr>
          <w:rPr>
            <w:color w:val="0000EE"/>
            <w:u w:val="single"/>
          </w:rPr>
          <w:t>مراثي 3:10</w:t>
        </w:r>
      </w:hyperlink>
      <w:r>
        <w:rPr>
          <w:lang w:val="ar_AE" w:bidi="ar_AE"/>
        </w:rPr>
        <w:t>). كما ستقاتل لحماية أطفالها (</w:t>
      </w:r>
      <w:hyperlink r:id="rId302">
        <w:r>
          <w:rPr>
            <w:lang w:val="ar_AE" w:bidi="ar_AE"/>
          </w:rPr>
          <w:rPr>
            <w:color w:val="0000EE"/>
            <w:u w:val="single"/>
          </w:rPr>
          <w:t>2 صَموئِيلَ 17:8؛</w:t>
        </w:r>
      </w:hyperlink>
      <w:r>
        <w:rPr>
          <w:lang w:val="ar_AE" w:bidi="ar_AE"/>
        </w:rPr>
        <w:t xml:space="preserve"> </w:t>
      </w:r>
      <w:hyperlink r:id="rId303">
        <w:r>
          <w:rPr>
            <w:lang w:val="ar_AE" w:bidi="ar_AE"/>
          </w:rPr>
          <w:rPr>
            <w:color w:val="0000EE"/>
            <w:u w:val="single"/>
          </w:rPr>
          <w:t>أمثال 17:12؛</w:t>
        </w:r>
      </w:hyperlink>
      <w:r>
        <w:rPr>
          <w:lang w:val="ar_AE" w:bidi="ar_AE"/>
        </w:rPr>
        <w:t xml:space="preserve"> </w:t>
      </w:r>
      <w:hyperlink r:id="rId304">
        <w:r>
          <w:rPr>
            <w:lang w:val="ar_AE" w:bidi="ar_AE"/>
          </w:rPr>
          <w:rPr>
            <w:color w:val="0000EE"/>
            <w:u w:val="single"/>
          </w:rPr>
          <w:t>هوشَعَ 13:8</w:t>
        </w:r>
      </w:hyperlink>
      <w:r>
        <w:rPr>
          <w:lang w:val="ar_AE" w:bidi="ar_AE"/>
        </w:rPr>
        <w:t>). تفاخر دَاود بقتل دُب (</w:t>
      </w:r>
      <w:hyperlink r:id="rId221">
        <w:r>
          <w:rPr>
            <w:lang w:val="ar_AE" w:bidi="ar_AE"/>
          </w:rPr>
          <w:rPr>
            <w:color w:val="0000EE"/>
            <w:u w:val="single"/>
          </w:rPr>
          <w:t>1 صَموئِيلَ 17:34–37</w:t>
        </w:r>
      </w:hyperlink>
      <w:r>
        <w:rPr>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lang w:val="ar_AE" w:bidi="ar_AE"/>
        </w:rPr>
      </w:r>
      <w:r>
        <w:rPr>
          <w:lang w:val="ar_AE" w:bidi="ar_AE"/>
        </w:rPr>
        <w:t xml:space="preserve">تبدو بعض المقاطع الكتابية وكأنها تشير إلى أن الدببة هاجمت دون سبب (على سبيل المثال، </w:t>
      </w:r>
      <w:hyperlink r:id="rId305">
        <w:r>
          <w:rPr>
            <w:lang w:val="ar_AE" w:bidi="ar_AE"/>
          </w:rPr>
          <w:rPr>
            <w:color w:val="0000EE"/>
            <w:u w:val="single"/>
          </w:rPr>
          <w:t>أمثال 28:15؛</w:t>
        </w:r>
      </w:hyperlink>
      <w:r>
        <w:rPr>
          <w:lang w:val="ar_AE" w:bidi="ar_AE"/>
        </w:rPr>
        <w:t xml:space="preserve"> </w:t>
      </w:r>
      <w:hyperlink r:id="rId306">
        <w:r>
          <w:rPr>
            <w:lang w:val="ar_AE" w:bidi="ar_AE"/>
          </w:rPr>
          <w:rPr>
            <w:color w:val="0000EE"/>
            <w:u w:val="single"/>
          </w:rPr>
          <w:t>عَاموس 5:19</w:t>
        </w:r>
      </w:hyperlink>
      <w:r>
        <w:rPr>
          <w:lang w:val="ar_AE" w:bidi="ar_AE"/>
        </w:rPr>
        <w:t>). فقد كانت في بعض الأحيان أدوات عقاب من ٱللهِ. يظهر هذا في قصة أَلِيشَع والدُبَّتَين (</w:t>
      </w:r>
      <w:hyperlink r:id="rId307">
        <w:r>
          <w:rPr>
            <w:lang w:val="ar_AE" w:bidi="ar_AE"/>
          </w:rPr>
          <w:rPr>
            <w:color w:val="0000EE"/>
            <w:u w:val="single"/>
          </w:rPr>
          <w:t>الملوك الثاني 2:24</w:t>
        </w:r>
      </w:hyperlink>
      <w:r>
        <w:rPr>
          <w:lang w:val="ar_AE" w:bidi="ar_AE"/>
        </w:rPr>
        <w:t>). وغالبًا ما يذكر الكتاب المقدس الدُب والأسد معًا (</w:t>
      </w:r>
      <w:hyperlink r:id="rId308">
        <w:r>
          <w:rPr>
            <w:lang w:val="ar_AE" w:bidi="ar_AE"/>
          </w:rPr>
          <w:rPr>
            <w:color w:val="0000EE"/>
            <w:u w:val="single"/>
          </w:rPr>
          <w:t>1 صَموئِيلَ 17:37</w:t>
        </w:r>
      </w:hyperlink>
      <w:r>
        <w:rPr>
          <w:lang w:val="ar_AE" w:bidi="ar_AE"/>
        </w:rPr>
        <w:t>). إذ كانا أكبر وأقوى المفترسات في أرض إسرائيل. لذا كانا يرمزان إلى القوة والرعب (</w:t>
      </w:r>
      <w:hyperlink r:id="rId306">
        <w:r>
          <w:rPr>
            <w:lang w:val="ar_AE" w:bidi="ar_AE"/>
          </w:rPr>
          <w:rPr>
            <w:color w:val="0000EE"/>
            <w:u w:val="single"/>
          </w:rPr>
          <w:t>عَاموس 5:19</w:t>
        </w:r>
      </w:hyperlink>
      <w:r>
        <w:rPr>
          <w:lang w:val="ar_AE" w:bidi="ar_AE"/>
        </w:rPr>
        <w:t>).</w:t>
      </w:r>
    </w:p>
    <w:p>
      <w:pPr>
        <w:bidi/>
      </w:pPr>
      <w:r>
        <w:rPr>
          <w:lang w:val="ar_AE" w:bidi="ar_AE"/>
        </w:rPr>
      </w:r>
      <w:r>
        <w:rPr>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lang w:val="ar_AE" w:bidi="ar_AE"/>
        </w:rPr>
      </w:r>
      <w:r>
        <w:rPr>
          <w:lang w:val="ar_AE" w:bidi="ar_AE"/>
        </w:rPr>
      </w:r>
    </w:p>
    <w:p>
      <w:pPr>
        <w:bidi/>
      </w:pPr>
      <w:r>
        <w:rPr>
          <w:lang w:val="ar_AE" w:bidi="ar_AE"/>
        </w:rPr>
      </w:r>
    </w:p>
    <w:p>
      <w:pPr>
        <w:pStyle w:val="Heading2"/>
        <w:bidi/>
      </w:pPr>
      <w:r>
        <w:rPr>
          <w:lang w:val="ar_AE" w:bidi="ar_AE"/>
        </w:rPr>
        <w:t>دَبَّاشَةَ</w:t>
      </w:r>
      <w:r>
        <w:rPr>
          <w:lang w:val="ar_AE" w:bidi="ar_AE"/>
        </w:rPr>
      </w:r>
    </w:p>
    <w:p>
      <w:pPr>
        <w:pStyle w:val="Heading2"/>
        <w:bidi/>
      </w:pPr>
      <w:r>
        <w:rPr>
          <w:lang w:val="ar_AE" w:bidi="ar_AE"/>
        </w:rPr>
        <w:t>دَبَّاشَةَ</w:t>
      </w:r>
    </w:p>
    <w:p>
      <w:pPr>
        <w:bidi/>
      </w:pPr>
      <w:r>
        <w:rPr>
          <w:lang w:val="ar_AE" w:bidi="ar_AE"/>
        </w:rPr>
      </w:r>
      <w:r>
        <w:rPr>
          <w:lang w:val="ar_AE" w:bidi="ar_AE"/>
        </w:rPr>
        <w:t>إشارة لسنام الجمل (</w:t>
      </w:r>
      <w:hyperlink r:id="rId309">
        <w:r>
          <w:rPr>
            <w:lang w:val="ar_AE" w:bidi="ar_AE"/>
          </w:rPr>
          <w:rPr>
            <w:color w:val="0000EE"/>
            <w:u w:val="single"/>
          </w:rPr>
          <w:t>إشعياء 30:6</w:t>
        </w:r>
      </w:hyperlink>
      <w:r>
        <w:rPr>
          <w:lang w:val="ar_AE" w:bidi="ar_AE"/>
        </w:rPr>
        <w:t>). الاسم يشير أيضًا إلى مدينة ("تل سنام الجمل") تقع على الحدود الغربية للأرض المخصصة لسبط زَبولونَ ميراثًا (</w:t>
      </w:r>
      <w:hyperlink r:id="rId31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r>
        <w:rPr>
          <w:lang w:val="ar_AE" w:bidi="ar_AE"/>
        </w:rPr>
        <w:t>*</w:t>
      </w:r>
    </w:p>
    <w:p>
      <w:pPr>
        <w:bidi/>
      </w:pPr>
      <w:r>
        <w:rPr>
          <w:lang w:val="ar_AE" w:bidi="ar_AE"/>
        </w:rPr>
      </w:r>
      <w:r>
        <w:rPr>
          <w:lang w:val="ar_AE" w:bidi="ar_AE"/>
        </w:rPr>
        <w:t xml:space="preserve">طريقة كتابة الترجمة العربية البستاني-فاندايك لاسم المدينة دَبَرَةُ في </w:t>
      </w:r>
      <w:hyperlink r:id="rId311">
        <w:r>
          <w:rPr>
            <w:lang w:val="ar_AE" w:bidi="ar_AE"/>
          </w:rPr>
          <w:rPr>
            <w:color w:val="0000EE"/>
            <w:u w:val="single"/>
          </w:rPr>
          <w:t>يشوع 21: 28</w:t>
        </w:r>
      </w:hyperlink>
      <w:r>
        <w:rPr>
          <w:lang w:val="ar_AE" w:bidi="ar_AE"/>
        </w:rPr>
        <w:t xml:space="preserve">. </w:t>
      </w:r>
      <w:r>
        <w:rPr>
          <w:i/>
          <w:lang w:val="ar_AE" w:bidi="ar_AE"/>
        </w:rPr>
        <w:t>انظر</w:t>
      </w:r>
      <w:r>
        <w:rPr>
          <w:lang w:val="ar_AE" w:bidi="ar_AE"/>
        </w:rPr>
        <w:t xml:space="preserve"> </w:t>
      </w:r>
      <w:r>
        <w:rPr>
          <w:lang w:val="ar_AE" w:bidi="ar_AE"/>
        </w:rPr>
        <w:t>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p>
    <w:p>
      <w:pPr>
        <w:bidi/>
      </w:pPr>
      <w:r>
        <w:rPr>
          <w:lang w:val="ar_AE" w:bidi="ar_AE"/>
        </w:rPr>
      </w:r>
      <w:r>
        <w:rPr>
          <w:lang w:val="ar_AE" w:bidi="ar_AE"/>
        </w:rPr>
        <w:t>بلدة في إقليم يَسَّاكَرَ أُعطيت لعائلة ٱلْجَرْشونِيِّينَ من اللاويين (</w:t>
      </w:r>
      <w:hyperlink r:id="rId311">
        <w:r>
          <w:rPr>
            <w:lang w:val="ar_AE" w:bidi="ar_AE"/>
          </w:rPr>
          <w:rPr>
            <w:color w:val="0000EE"/>
            <w:u w:val="single"/>
          </w:rPr>
          <w:t>يشوع 21:28</w:t>
        </w:r>
      </w:hyperlink>
      <w:r>
        <w:rPr>
          <w:lang w:val="ar_AE" w:bidi="ar_AE"/>
        </w:rPr>
        <w:t xml:space="preserve">; </w:t>
      </w:r>
      <w:hyperlink r:id="rId312">
        <w:r>
          <w:rPr>
            <w:lang w:val="ar_AE" w:bidi="ar_AE"/>
          </w:rPr>
          <w:rPr>
            <w:color w:val="0000EE"/>
            <w:u w:val="single"/>
          </w:rPr>
          <w:t>1 أخبار الأيام 6:72</w:t>
        </w:r>
      </w:hyperlink>
      <w:r>
        <w:rPr>
          <w:lang w:val="ar_AE" w:bidi="ar_AE"/>
        </w:rPr>
        <w:t>). كانت تقع غرب جبل تابور على الحدود بين يَسَّاكَرَ وزَبولونَ، وارتبطت بدبوريا الحديثة.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دِبْرِي</w:t>
      </w:r>
      <w:r>
        <w:rPr>
          <w:lang w:val="ar_AE" w:bidi="ar_AE"/>
        </w:rPr>
      </w:r>
    </w:p>
    <w:p>
      <w:pPr>
        <w:bidi/>
      </w:pPr>
      <w:r>
        <w:rPr>
          <w:lang w:val="ar_AE" w:bidi="ar_AE"/>
        </w:rPr>
      </w:r>
      <w:r>
        <w:rPr>
          <w:lang w:val="ar_AE" w:bidi="ar_AE"/>
        </w:rPr>
        <w:t>والد شَلومِيَةَ من قسبط دَانَ. تزوجت شَلومِيَةَ من رجل مصري، وابنها من هذا الزواج رُجِمَ في البرية بسبب تجديفه على اسم ٱللهِ (</w:t>
      </w:r>
      <w:hyperlink r:id="rId313">
        <w:r>
          <w:rPr>
            <w:lang w:val="ar_AE" w:bidi="ar_AE"/>
          </w:rPr>
          <w:rPr>
            <w:color w:val="0000EE"/>
            <w:u w:val="single"/>
          </w:rPr>
          <w:t>لاويين 24:10–11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دِبْلَايِمَ</w:t>
      </w:r>
      <w:r>
        <w:rPr>
          <w:lang w:val="ar_AE" w:bidi="ar_AE"/>
        </w:rPr>
      </w:r>
    </w:p>
    <w:p>
      <w:pPr>
        <w:pStyle w:val="Heading2"/>
        <w:bidi/>
      </w:pPr>
      <w:r>
        <w:rPr>
          <w:lang w:val="ar_AE" w:bidi="ar_AE"/>
        </w:rPr>
        <w:t>دِبْلَايِمَ</w:t>
      </w:r>
    </w:p>
    <w:p>
      <w:pPr>
        <w:bidi/>
      </w:pPr>
      <w:r>
        <w:rPr>
          <w:lang w:val="ar_AE" w:bidi="ar_AE"/>
        </w:rPr>
      </w:r>
      <w:r>
        <w:rPr>
          <w:lang w:val="ar_AE" w:bidi="ar_AE"/>
        </w:rPr>
        <w:t>والد جومر، زوجة هوشع (</w:t>
      </w:r>
      <w:hyperlink r:id="rId314">
        <w:r>
          <w:rPr>
            <w:lang w:val="ar_AE" w:bidi="ar_AE"/>
          </w:rPr>
          <w:rPr>
            <w:color w:val="0000EE"/>
            <w:u w:val="single"/>
          </w:rPr>
          <w:t>هو 1:3</w:t>
        </w:r>
      </w:hyperlink>
      <w:r>
        <w:rPr>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اسم المكان الذي وجه منه الملك نبوخذناصر عمليات الهجوم ضد أورشليم في 588–586 قبل الميلاد (</w:t>
      </w:r>
      <w:hyperlink r:id="rId315">
        <w:r>
          <w:rPr>
            <w:lang w:val="ar_AE" w:bidi="ar_AE"/>
          </w:rPr>
          <w:rPr>
            <w:color w:val="0000EE"/>
            <w:u w:val="single"/>
          </w:rPr>
          <w:t>حز 6:14</w:t>
        </w:r>
      </w:hyperlink>
      <w:r>
        <w:rPr>
          <w:lang w:val="ar_AE" w:bidi="ar_AE"/>
        </w:rPr>
        <w:t xml:space="preserve">; قارن </w:t>
      </w:r>
      <w:hyperlink r:id="rId316">
        <w:r>
          <w:rPr>
            <w:lang w:val="ar_AE" w:bidi="ar_AE"/>
          </w:rPr>
          <w:rPr>
            <w:color w:val="0000EE"/>
            <w:u w:val="single"/>
          </w:rPr>
          <w:t>إر 52:9–27</w:t>
        </w:r>
      </w:hyperlink>
      <w:r>
        <w:rPr>
          <w:lang w:val="ar_AE" w:bidi="ar_AE"/>
        </w:rPr>
        <w:t xml:space="preserve">). </w:t>
      </w:r>
      <w:r>
        <w:rPr>
          <w:i/>
          <w:lang w:val="ar_AE" w:bidi="ar_AE"/>
        </w:rPr>
        <w:t>انظر</w:t>
      </w:r>
      <w:r>
        <w:rPr>
          <w:lang w:val="ar_AE" w:bidi="ar_AE"/>
        </w:rPr>
        <w:t xml:space="preserve">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 xml:space="preserve">طريقة كتابة الترجمة العربية البستاني-فاندايك للاسم </w:t>
      </w:r>
      <w:r>
        <w:rPr>
          <w:lang w:val="ar_AE" w:bidi="ar_AE"/>
        </w:rPr>
        <w:t>رَبْلَةَ</w:t>
      </w:r>
      <w:r>
        <w:rPr>
          <w:lang w:val="ar_AE" w:bidi="ar_AE"/>
        </w:rPr>
        <w:t xml:space="preserve"> في </w:t>
      </w:r>
      <w:hyperlink r:id="rId315">
        <w:r>
          <w:rPr>
            <w:lang w:val="ar_AE" w:bidi="ar_AE"/>
          </w:rPr>
          <w:rPr>
            <w:color w:val="0000EE"/>
            <w:u w:val="single"/>
          </w:rPr>
          <w:t>حزقيال 6: 14</w:t>
        </w:r>
      </w:hyperlink>
      <w:r>
        <w:rPr>
          <w:lang w:val="ar_AE" w:bidi="ar_AE"/>
        </w:rPr>
        <w:t xml:space="preserve">. قارن مع </w:t>
      </w:r>
      <w:hyperlink r:id="rId316">
        <w:r>
          <w:rPr>
            <w:lang w:val="ar_AE" w:bidi="ar_AE"/>
          </w:rPr>
          <w:rPr>
            <w:color w:val="0000EE"/>
            <w:u w:val="single"/>
          </w:rPr>
          <w:t>إرميا 52: 9–27</w:t>
        </w:r>
      </w:hyperlink>
      <w:r>
        <w:rPr>
          <w:lang w:val="ar_AE" w:bidi="ar_AE"/>
        </w:rPr>
        <w:t xml:space="preserve">. انظر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pStyle w:val="Heading2"/>
        <w:bidi/>
      </w:pPr>
      <w:r>
        <w:rPr>
          <w:lang w:val="ar_AE" w:bidi="ar_AE"/>
        </w:rPr>
        <w:t>دَبُورَة</w:t>
      </w:r>
    </w:p>
    <w:p>
      <w:pPr>
        <w:bidi/>
      </w:pPr>
      <w:r>
        <w:rPr>
          <w:lang w:val="ar_AE" w:bidi="ar_AE"/>
        </w:rPr>
      </w:r>
      <w:r>
        <w:rPr>
          <w:lang w:val="ar_AE" w:bidi="ar_AE"/>
        </w:rPr>
        <w:t>اسم امرأتين في العهد القديم. الكلمة في العبرية تعني "</w:t>
      </w:r>
      <w:r>
        <w:rPr>
          <w:lang w:val="ar_AE" w:bidi="ar_AE"/>
        </w:rPr>
        <w:t>نحْلة</w:t>
      </w:r>
      <w:r>
        <w:rPr>
          <w:lang w:val="ar_AE" w:bidi="ar_AE"/>
        </w:rPr>
        <w:t>" (</w:t>
      </w:r>
      <w:hyperlink r:id="rId317">
        <w:r>
          <w:rPr>
            <w:lang w:val="ar_AE" w:bidi="ar_AE"/>
          </w:rPr>
          <w:rPr>
            <w:color w:val="0000EE"/>
            <w:u w:val="single"/>
          </w:rPr>
          <w:t>مزمور 118: 12؛</w:t>
        </w:r>
      </w:hyperlink>
      <w:r>
        <w:rPr>
          <w:lang w:val="ar_AE" w:bidi="ar_AE"/>
        </w:rPr>
        <w:t xml:space="preserve"> </w:t>
      </w:r>
      <w:hyperlink r:id="rId318">
        <w:r>
          <w:rPr>
            <w:lang w:val="ar_AE" w:bidi="ar_AE"/>
          </w:rPr>
          <w:rPr>
            <w:color w:val="0000EE"/>
            <w:u w:val="single"/>
          </w:rPr>
          <w:t>إشعياء 7: 18</w:t>
        </w:r>
      </w:hyperlink>
      <w:r>
        <w:rPr>
          <w:lang w:val="ar_AE" w:bidi="ar_AE"/>
        </w:rPr>
        <w:t>).</w:t>
      </w:r>
    </w:p>
    <w:p>
      <w:pPr>
        <w:bidi/>
      </w:pPr>
      <w:r>
        <w:rPr>
          <w:lang w:val="ar_AE" w:bidi="ar_AE"/>
        </w:rPr>
      </w:r>
      <w:r>
        <w:rPr>
          <w:lang w:val="ar_AE" w:bidi="ar_AE"/>
        </w:rPr>
        <w:t xml:space="preserve">1. </w:t>
      </w:r>
      <w:r>
        <w:rPr>
          <w:lang w:val="ar_AE" w:bidi="ar_AE"/>
        </w:rPr>
        <w:t>مُرْضِعَة</w:t>
      </w:r>
      <w:r>
        <w:rPr>
          <w:lang w:val="ar_AE" w:bidi="ar_AE"/>
        </w:rPr>
        <w:t xml:space="preserve"> </w:t>
      </w:r>
      <w:r>
        <w:rPr>
          <w:lang w:val="ar_AE" w:bidi="ar_AE"/>
        </w:rPr>
        <w:t>رِفْقَة</w:t>
      </w:r>
      <w:r>
        <w:rPr>
          <w:lang w:val="ar_AE" w:bidi="ar_AE"/>
        </w:rPr>
        <w:t xml:space="preserve"> (</w:t>
      </w:r>
      <w:hyperlink r:id="rId35">
        <w:r>
          <w:rPr>
            <w:lang w:val="ar_AE" w:bidi="ar_AE"/>
          </w:rPr>
          <w:rPr>
            <w:color w:val="0000EE"/>
            <w:u w:val="single"/>
          </w:rPr>
          <w:t>تكوين 35: 8</w:t>
        </w:r>
      </w:hyperlink>
      <w:r>
        <w:rPr>
          <w:lang w:val="ar_AE" w:bidi="ar_AE"/>
        </w:rPr>
        <w:t xml:space="preserve">). ماتت </w:t>
      </w:r>
      <w:r>
        <w:rPr>
          <w:lang w:val="ar_AE" w:bidi="ar_AE"/>
        </w:rPr>
        <w:t>دَبُورَة</w:t>
      </w:r>
      <w:r>
        <w:rPr>
          <w:lang w:val="ar_AE" w:bidi="ar_AE"/>
        </w:rPr>
        <w:t xml:space="preserve"> في أثناء سفرها إلى بيت إيل مع أسرة سيدها يعقوب. دُفنت في مكان يُذكر باسم </w:t>
      </w:r>
      <w:r>
        <w:rPr>
          <w:lang w:val="ar_AE" w:bidi="ar_AE"/>
        </w:rPr>
        <w:t>أَلُّون بَاكُوت</w:t>
      </w:r>
      <w:r>
        <w:rPr>
          <w:lang w:val="ar_AE" w:bidi="ar_AE"/>
        </w:rPr>
        <w:t xml:space="preserve"> ("بلوط البكاء")، ما يشير إلى أنها كانت محبوبة جدًا. كانت على الأرجح رفيقة درب </w:t>
      </w:r>
      <w:r>
        <w:rPr>
          <w:lang w:val="ar_AE" w:bidi="ar_AE"/>
        </w:rPr>
        <w:t>رِفْقَة</w:t>
      </w:r>
      <w:r>
        <w:rPr>
          <w:lang w:val="ar_AE" w:bidi="ar_AE"/>
        </w:rPr>
        <w:t xml:space="preserve"> لفترة طويلة (انظر </w:t>
      </w:r>
      <w:hyperlink r:id="rId319">
        <w:r>
          <w:rPr>
            <w:lang w:val="ar_AE" w:bidi="ar_AE"/>
          </w:rPr>
          <w:rPr>
            <w:color w:val="0000EE"/>
            <w:u w:val="single"/>
          </w:rPr>
          <w:t>24: 59–61</w:t>
        </w:r>
      </w:hyperlink>
      <w:r>
        <w:rPr>
          <w:lang w:val="ar_AE" w:bidi="ar_AE"/>
        </w:rPr>
        <w:t>).</w:t>
      </w:r>
    </w:p>
    <w:p>
      <w:pPr>
        <w:bidi/>
      </w:pPr>
      <w:r>
        <w:rPr>
          <w:lang w:val="ar_AE" w:bidi="ar_AE"/>
        </w:rPr>
      </w:r>
      <w:r>
        <w:rPr>
          <w:lang w:val="ar_AE" w:bidi="ar_AE"/>
        </w:rPr>
        <w:t>2. نبية وقاضية (</w:t>
      </w:r>
      <w:hyperlink r:id="rId320">
        <w:r>
          <w:rPr>
            <w:lang w:val="ar_AE" w:bidi="ar_AE"/>
          </w:rPr>
          <w:rPr>
            <w:color w:val="0000EE"/>
            <w:u w:val="single"/>
          </w:rPr>
          <w:t>قضاة 4–5</w:t>
        </w:r>
      </w:hyperlink>
      <w:r>
        <w:rPr>
          <w:lang w:val="ar_AE" w:bidi="ar_AE"/>
        </w:rPr>
        <w:t xml:space="preserve">). مكانة </w:t>
      </w:r>
      <w:r>
        <w:rPr>
          <w:lang w:val="ar_AE" w:bidi="ar_AE"/>
        </w:rPr>
        <w:t>دَبُورَة</w:t>
      </w:r>
      <w:r>
        <w:rPr>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1">
        <w:r>
          <w:rPr>
            <w:lang w:val="ar_AE" w:bidi="ar_AE"/>
          </w:rPr>
          <w:rPr>
            <w:color w:val="0000EE"/>
            <w:u w:val="single"/>
          </w:rPr>
          <w:t>خروج 15: 20</w:t>
        </w:r>
      </w:hyperlink>
      <w:r>
        <w:rPr>
          <w:lang w:val="ar_AE" w:bidi="ar_AE"/>
        </w:rPr>
        <w:t>)، و</w:t>
      </w:r>
      <w:r>
        <w:rPr>
          <w:lang w:val="ar_AE" w:bidi="ar_AE"/>
        </w:rPr>
        <w:t>خَلْدَة</w:t>
      </w:r>
      <w:r>
        <w:rPr>
          <w:lang w:val="ar_AE" w:bidi="ar_AE"/>
        </w:rPr>
        <w:t xml:space="preserve"> (</w:t>
      </w:r>
      <w:hyperlink r:id="rId322">
        <w:r>
          <w:rPr>
            <w:lang w:val="ar_AE" w:bidi="ar_AE"/>
          </w:rPr>
          <w:rPr>
            <w:color w:val="0000EE"/>
            <w:u w:val="single"/>
          </w:rPr>
          <w:t>2 ملوك 22: 14</w:t>
        </w:r>
      </w:hyperlink>
      <w:r>
        <w:rPr>
          <w:lang w:val="ar_AE" w:bidi="ar_AE"/>
        </w:rPr>
        <w:t>)، و</w:t>
      </w:r>
      <w:r>
        <w:rPr>
          <w:lang w:val="ar_AE" w:bidi="ar_AE"/>
        </w:rPr>
        <w:t>حَنَّة</w:t>
      </w:r>
      <w:r>
        <w:rPr>
          <w:lang w:val="ar_AE" w:bidi="ar_AE"/>
        </w:rPr>
        <w:t xml:space="preserve"> (</w:t>
      </w:r>
      <w:hyperlink r:id="rId323">
        <w:r>
          <w:rPr>
            <w:lang w:val="ar_AE" w:bidi="ar_AE"/>
          </w:rPr>
          <w:rPr>
            <w:color w:val="0000EE"/>
            <w:u w:val="single"/>
          </w:rPr>
          <w:t>لوقا 2: 36</w:t>
        </w:r>
      </w:hyperlink>
      <w:r>
        <w:rPr>
          <w:lang w:val="ar_AE" w:bidi="ar_AE"/>
        </w:rPr>
        <w:t xml:space="preserve">). كانت </w:t>
      </w:r>
      <w:r>
        <w:rPr>
          <w:lang w:val="ar_AE" w:bidi="ar_AE"/>
        </w:rPr>
        <w:t>دَبُورَة</w:t>
      </w:r>
      <w:r>
        <w:rPr>
          <w:lang w:val="ar_AE" w:bidi="ar_AE"/>
        </w:rPr>
        <w:t xml:space="preserve"> مميزة حيث أنها الوحيدة التي قيل عنها "</w:t>
      </w:r>
      <w:r>
        <w:rPr>
          <w:lang w:val="ar_AE" w:bidi="ar_AE"/>
        </w:rPr>
        <w:t>قَاضِيَةُ إِسْرَائِيلَ</w:t>
      </w:r>
      <w:r>
        <w:rPr>
          <w:lang w:val="ar_AE" w:bidi="ar_AE"/>
        </w:rPr>
        <w:t>" قبل الحدث الرئيسي الذي يميز روايتها (</w:t>
      </w:r>
      <w:hyperlink r:id="rId324">
        <w:r>
          <w:rPr>
            <w:lang w:val="ar_AE" w:bidi="ar_AE"/>
          </w:rPr>
          <w:rPr>
            <w:color w:val="0000EE"/>
            <w:u w:val="single"/>
          </w:rPr>
          <w:t>قضاة 4:4</w:t>
        </w:r>
      </w:hyperlink>
      <w:r>
        <w:rPr>
          <w:lang w:val="ar_AE" w:bidi="ar_AE"/>
        </w:rPr>
        <w:t xml:space="preserve">). زوجها، </w:t>
      </w:r>
      <w:r>
        <w:rPr>
          <w:lang w:val="ar_AE" w:bidi="ar_AE"/>
        </w:rPr>
        <w:t>لَفِيدُوت</w:t>
      </w:r>
      <w:r>
        <w:rPr>
          <w:lang w:val="ar_AE" w:bidi="ar_AE"/>
        </w:rPr>
        <w:t xml:space="preserve">، على خلاف دبورة غير معروف. </w:t>
      </w:r>
    </w:p>
    <w:p>
      <w:pPr>
        <w:bidi/>
      </w:pPr>
      <w:r>
        <w:rPr>
          <w:lang w:val="ar_AE" w:bidi="ar_AE"/>
        </w:rPr>
      </w:r>
      <w:r>
        <w:rPr>
          <w:lang w:val="ar_AE" w:bidi="ar_AE"/>
        </w:rPr>
        <w:t>دَبُورَة، التي وُصفت بأنها "أم في إسرائيل" (</w:t>
      </w:r>
      <w:hyperlink r:id="rId325">
        <w:r>
          <w:rPr>
            <w:lang w:val="ar_AE" w:bidi="ar_AE"/>
          </w:rPr>
          <w:rPr>
            <w:color w:val="0000EE"/>
            <w:u w:val="single"/>
          </w:rPr>
          <w:t>قضاة 5: 7</w:t>
        </w:r>
      </w:hyperlink>
      <w:r>
        <w:rPr>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6">
        <w:r>
          <w:rPr>
            <w:lang w:val="ar_AE" w:bidi="ar_AE"/>
          </w:rPr>
          <w:rPr>
            <w:color w:val="0000EE"/>
            <w:u w:val="single"/>
          </w:rPr>
          <w:t xml:space="preserve">قضاة 4: 5؛ </w:t>
        </w:r>
      </w:hyperlink>
      <w:r>
        <w:rPr>
          <w:lang w:val="ar_AE" w:bidi="ar_AE"/>
        </w:rPr>
        <w:t xml:space="preserve">قارن </w:t>
      </w:r>
      <w:hyperlink r:id="rId327">
        <w:r>
          <w:rPr>
            <w:lang w:val="ar_AE" w:bidi="ar_AE"/>
          </w:rPr>
          <w:rPr>
            <w:color w:val="0000EE"/>
            <w:u w:val="single"/>
          </w:rPr>
          <w:t>يشوع 16: 2، 18: 13</w:t>
        </w:r>
      </w:hyperlink>
      <w:r>
        <w:rPr>
          <w:lang w:val="ar_AE" w:bidi="ar_AE"/>
        </w:rPr>
        <w:t xml:space="preserve">)، إلا أنها كانت على الأرجح من سبط أفرايم، السبط الأبرز في شمال إسرائيل. ومع ذلك، ينسبها بعض العلماء إلى سبط </w:t>
      </w:r>
      <w:r>
        <w:rPr>
          <w:lang w:val="ar_AE" w:bidi="ar_AE"/>
        </w:rPr>
        <w:t>يَسَّاكَر</w:t>
      </w:r>
      <w:r>
        <w:rPr>
          <w:lang w:val="ar_AE" w:bidi="ar_AE"/>
        </w:rPr>
        <w:t xml:space="preserve"> (</w:t>
      </w:r>
      <w:hyperlink r:id="rId328">
        <w:r>
          <w:rPr>
            <w:lang w:val="ar_AE" w:bidi="ar_AE"/>
          </w:rPr>
          <w:rPr>
            <w:color w:val="0000EE"/>
            <w:u w:val="single"/>
          </w:rPr>
          <w:t>قضاة 5: 14–15</w:t>
        </w:r>
      </w:hyperlink>
      <w:r>
        <w:rPr>
          <w:lang w:val="ar_AE" w:bidi="ar_AE"/>
        </w:rPr>
        <w:t>). في ذلك الوقت المبكر، كانت الأسباط غير منظمة بالصورة الأمثل، فلم يحافظوا دائمًا على أراضيهم التي تخصصت لهم.</w:t>
      </w:r>
    </w:p>
    <w:p>
      <w:pPr>
        <w:bidi/>
      </w:pPr>
      <w:r>
        <w:rPr>
          <w:lang w:val="ar_AE" w:bidi="ar_AE"/>
        </w:rPr>
      </w:r>
      <w:r>
        <w:rPr>
          <w:lang w:val="ar_AE" w:bidi="ar_AE"/>
        </w:rPr>
        <w:t>تحت قيادة دَبُورَة المُلهمة، هزم بنو إسرائيل غير المُدرّبين الكنعانيين في سهل يزرعيل (</w:t>
      </w:r>
      <w:hyperlink r:id="rId329">
        <w:r>
          <w:rPr>
            <w:lang w:val="ar_AE" w:bidi="ar_AE"/>
          </w:rPr>
          <w:rPr>
            <w:color w:val="0000EE"/>
            <w:u w:val="single"/>
          </w:rPr>
          <w:t>قضاة 4: 15</w:t>
        </w:r>
      </w:hyperlink>
      <w:r>
        <w:rPr>
          <w:lang w:val="ar_AE" w:bidi="ar_AE"/>
        </w:rPr>
        <w:t xml:space="preserve">)؛ يبدو أن مجرى نهر </w:t>
      </w:r>
      <w:r>
        <w:rPr>
          <w:lang w:val="ar_AE" w:bidi="ar_AE"/>
        </w:rPr>
        <w:t>قِيشُون</w:t>
      </w:r>
      <w:r>
        <w:rPr>
          <w:lang w:val="ar_AE" w:bidi="ar_AE"/>
        </w:rPr>
        <w:t xml:space="preserve"> أعاق مركبات العدو المُبهرة (</w:t>
      </w:r>
      <w:hyperlink r:id="rId330">
        <w:r>
          <w:rPr>
            <w:lang w:val="ar_AE" w:bidi="ar_AE"/>
          </w:rPr>
          <w:rPr>
            <w:color w:val="0000EE"/>
            <w:u w:val="single"/>
          </w:rPr>
          <w:t>5: 21–22</w:t>
        </w:r>
      </w:hyperlink>
      <w:r>
        <w:rPr>
          <w:lang w:val="ar_AE" w:bidi="ar_AE"/>
        </w:rPr>
        <w:t xml:space="preserve">). تراجع الكنعانيون إلى الشمال، ربما إلى </w:t>
      </w:r>
      <w:r>
        <w:rPr>
          <w:lang w:val="ar_AE" w:bidi="ar_AE"/>
        </w:rPr>
        <w:t>تَعْنَك</w:t>
      </w:r>
      <w:r>
        <w:rPr>
          <w:lang w:val="ar_AE" w:bidi="ar_AE"/>
        </w:rPr>
        <w:t xml:space="preserve"> بالقرب من مجدو (الآية </w:t>
      </w:r>
      <w:hyperlink r:id="rId331">
        <w:r>
          <w:rPr>
            <w:lang w:val="ar_AE" w:bidi="ar_AE"/>
          </w:rPr>
          <w:rPr>
            <w:color w:val="0000EE"/>
            <w:u w:val="single"/>
          </w:rPr>
          <w:t>19</w:t>
        </w:r>
      </w:hyperlink>
      <w:r>
        <w:rPr>
          <w:lang w:val="ar_AE" w:bidi="ar_AE"/>
        </w:rPr>
        <w:t xml:space="preserve">)، ولم يظهروا ثانية كعدو داخل حدود إسرائيل. ترنيمة دَبُورَة (الأصحاح </w:t>
      </w:r>
      <w:hyperlink r:id="rId332">
        <w:r>
          <w:rPr>
            <w:lang w:val="ar_AE" w:bidi="ar_AE"/>
          </w:rPr>
          <w:rPr>
            <w:color w:val="0000EE"/>
            <w:u w:val="single"/>
          </w:rPr>
          <w:t>5</w:t>
        </w:r>
      </w:hyperlink>
      <w:r>
        <w:rPr>
          <w:lang w:val="ar_AE" w:bidi="ar_AE"/>
        </w:rPr>
        <w:t xml:space="preserve">) هي نسخة شعرية من السرد النثري في </w:t>
      </w:r>
      <w:hyperlink r:id="rId333">
        <w:r>
          <w:rPr>
            <w:lang w:val="ar_AE" w:bidi="ar_AE"/>
          </w:rPr>
          <w:rPr>
            <w:color w:val="0000EE"/>
            <w:u w:val="single"/>
          </w:rPr>
          <w:t>قضاة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باراق؛ دَبُورَة، ترنيمة</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(شخص)</w:t>
      </w:r>
      <w:r>
        <w:rPr>
          <w:lang w:val="ar_AE" w:bidi="ar_AE"/>
        </w:rPr>
      </w:r>
    </w:p>
    <w:p>
      <w:pPr>
        <w:pStyle w:val="Heading2"/>
        <w:bidi/>
      </w:pPr>
      <w:r>
        <w:rPr>
          <w:lang w:val="ar_AE" w:bidi="ar_AE"/>
        </w:rPr>
        <w:t>دَبِير</w:t>
      </w:r>
      <w:r>
        <w:rPr>
          <w:lang w:val="ar_AE" w:bidi="ar_AE"/>
        </w:rPr>
        <w:t xml:space="preserve"> (شخص)</w:t>
      </w:r>
    </w:p>
    <w:p>
      <w:pPr>
        <w:bidi/>
      </w:pPr>
      <w:r>
        <w:rPr>
          <w:lang w:val="ar_AE" w:bidi="ar_AE"/>
        </w:rPr>
      </w:r>
      <w:r>
        <w:rPr>
          <w:lang w:val="ar_AE" w:bidi="ar_AE"/>
        </w:rPr>
        <w:t>أحد ملوك عَجْلون الذي أصبح حليفاً ل</w:t>
      </w:r>
      <w:r>
        <w:rPr>
          <w:lang w:val="ar_AE" w:bidi="ar_AE"/>
        </w:rPr>
        <w:t>أدوني صادق ملك أورشلِيم</w:t>
      </w:r>
      <w:r>
        <w:rPr>
          <w:lang w:val="ar_AE" w:bidi="ar_AE"/>
        </w:rPr>
        <w:t>. و قد تم إعدام دَبِيرَ بواسطة يشوع (</w:t>
      </w:r>
      <w:hyperlink r:id="rId334">
        <w:r>
          <w:rPr>
            <w:lang w:val="ar_AE" w:bidi="ar_AE"/>
          </w:rPr>
          <w:rPr>
            <w:color w:val="0000EE"/>
            <w:u w:val="single"/>
          </w:rPr>
          <w:t>يشوع 10:22–27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(مكان)</w:t>
      </w:r>
      <w:r>
        <w:rPr>
          <w:lang w:val="ar_AE" w:bidi="ar_AE"/>
        </w:rPr>
      </w:r>
    </w:p>
    <w:p>
      <w:pPr>
        <w:bidi/>
      </w:pPr>
      <w:r>
        <w:rPr>
          <w:lang w:val="ar_AE" w:bidi="ar_AE"/>
        </w:rPr>
      </w:r>
      <w:r>
        <w:rPr>
          <w:lang w:val="ar_AE" w:bidi="ar_AE"/>
        </w:rPr>
        <w:t>1. مدينة كنعانية كانت في الأصل تحت سيطرة العناقيين قبل أن يغزوها الإسرائيليون (</w:t>
      </w:r>
      <w:hyperlink r:id="rId335">
        <w:r>
          <w:rPr>
            <w:lang w:val="ar_AE" w:bidi="ar_AE"/>
          </w:rPr>
          <w:rPr>
            <w:color w:val="0000EE"/>
            <w:u w:val="single"/>
          </w:rPr>
          <w:t>يش 11:21؛</w:t>
        </w:r>
      </w:hyperlink>
      <w:r>
        <w:rPr>
          <w:lang w:val="ar_AE" w:bidi="ar_AE"/>
        </w:rPr>
        <w:t xml:space="preserve"> </w:t>
      </w:r>
      <w:hyperlink r:id="rId336">
        <w:r>
          <w:rPr>
            <w:lang w:val="ar_AE" w:bidi="ar_AE"/>
          </w:rPr>
          <w:rPr>
            <w:color w:val="0000EE"/>
            <w:u w:val="single"/>
          </w:rPr>
          <w:t>15:15</w:t>
        </w:r>
      </w:hyperlink>
      <w:r>
        <w:rPr>
          <w:lang w:val="ar_AE" w:bidi="ar_AE"/>
        </w:rPr>
        <w:t>). ثمة روايتَيْن عن غزو دَبِير (</w:t>
      </w:r>
      <w:hyperlink r:id="rId337">
        <w:r>
          <w:rPr>
            <w:lang w:val="ar_AE" w:bidi="ar_AE"/>
          </w:rPr>
          <w:rPr>
            <w:color w:val="0000EE"/>
            <w:u w:val="single"/>
          </w:rPr>
          <w:t>10:38–39؛</w:t>
        </w:r>
      </w:hyperlink>
      <w:r>
        <w:rPr>
          <w:lang w:val="ar_AE" w:bidi="ar_AE"/>
        </w:rPr>
        <w:t xml:space="preserve"> </w:t>
      </w:r>
      <w:hyperlink r:id="rId338">
        <w:r>
          <w:rPr>
            <w:lang w:val="ar_AE" w:bidi="ar_AE"/>
          </w:rPr>
          <w:rPr>
            <w:color w:val="0000EE"/>
            <w:u w:val="single"/>
          </w:rPr>
          <w:t>15:13–17</w:t>
        </w:r>
      </w:hyperlink>
      <w:r>
        <w:rPr>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lang w:val="ar_AE" w:bidi="ar_AE"/>
        </w:rPr>
      </w:r>
      <w:r>
        <w:rPr>
          <w:lang w:val="ar_AE" w:bidi="ar_AE"/>
        </w:rPr>
        <w:t>أُعطيت دَبِير، مع مراعيها، أخيرًا لنسل الكهنة من الهارونيين (</w:t>
      </w:r>
      <w:hyperlink r:id="rId339">
        <w:r>
          <w:rPr>
            <w:lang w:val="ar_AE" w:bidi="ar_AE"/>
          </w:rPr>
          <w:rPr>
            <w:color w:val="0000EE"/>
            <w:u w:val="single"/>
          </w:rPr>
          <w:t>يشوع 21:15</w:t>
        </w:r>
      </w:hyperlink>
      <w:r>
        <w:rPr>
          <w:lang w:val="ar_AE" w:bidi="ar_AE"/>
        </w:rPr>
        <w:t xml:space="preserve">؛ </w:t>
      </w:r>
      <w:hyperlink r:id="rId340">
        <w:r>
          <w:rPr>
            <w:lang w:val="ar_AE" w:bidi="ar_AE"/>
          </w:rPr>
          <w:rPr>
            <w:color w:val="0000EE"/>
            <w:u w:val="single"/>
          </w:rPr>
          <w:t>1 أخبار 6:58</w:t>
        </w:r>
      </w:hyperlink>
      <w:r>
        <w:rPr>
          <w:lang w:val="ar_AE" w:bidi="ar_AE"/>
        </w:rPr>
        <w:t xml:space="preserve">). قد يبدو هذا مناسبًا، حيث أن دَبِير، قبل أن يستولي عليها الإسرائيليون، كانت معروفة بمعبدها الوثني. كانت دَبِير تُعرف أيضًا باسم </w:t>
      </w:r>
      <w:r>
        <w:rPr>
          <w:lang w:val="ar_AE" w:bidi="ar_AE"/>
        </w:rPr>
        <w:t>قَرْيَةُ سَنَّةَ</w:t>
      </w:r>
      <w:r>
        <w:rPr>
          <w:lang w:val="ar_AE" w:bidi="ar_AE"/>
        </w:rPr>
        <w:t>، بمعنى "مدينة الكتَبة" (</w:t>
      </w:r>
      <w:hyperlink r:id="rId341">
        <w:r>
          <w:rPr>
            <w:lang w:val="ar_AE" w:bidi="ar_AE"/>
          </w:rPr>
          <w:rPr>
            <w:color w:val="0000EE"/>
            <w:u w:val="single"/>
          </w:rPr>
          <w:t>يشوع 15:49</w:t>
        </w:r>
      </w:hyperlink>
      <w:r>
        <w:rPr>
          <w:lang w:val="ar_AE" w:bidi="ar_AE"/>
        </w:rPr>
        <w:t>)، و</w:t>
      </w:r>
      <w:r>
        <w:rPr>
          <w:lang w:val="ar_AE" w:bidi="ar_AE"/>
        </w:rPr>
        <w:t>قَرْيَةَ سِفْرٍ</w:t>
      </w:r>
      <w:r>
        <w:rPr>
          <w:lang w:val="ar_AE" w:bidi="ar_AE"/>
        </w:rPr>
        <w:t xml:space="preserve">، بمعنى "مدينة الكُتُب" (الآية </w:t>
      </w:r>
      <w:hyperlink r:id="rId336">
        <w:r>
          <w:rPr>
            <w:lang w:val="ar_AE" w:bidi="ar_AE"/>
          </w:rPr>
          <w:rPr>
            <w:color w:val="0000EE"/>
            <w:u w:val="single"/>
          </w:rPr>
          <w:t>15</w:t>
        </w:r>
      </w:hyperlink>
      <w:r>
        <w:rPr>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lang w:val="ar_AE" w:bidi="ar_AE"/>
        </w:rPr>
      </w:r>
      <w:r>
        <w:rPr>
          <w:lang w:val="ar_AE" w:bidi="ar_AE"/>
        </w:rPr>
        <w:t>2. مدينة من مدُن سِبط جاد شْرِقِ ٱلْأرْدنِّ بالقرب من بحر ٱلْجَلِيلِ (</w:t>
      </w:r>
      <w:hyperlink r:id="rId342">
        <w:r>
          <w:rPr>
            <w:lang w:val="ar_AE" w:bidi="ar_AE"/>
          </w:rPr>
          <w:rPr>
            <w:color w:val="0000EE"/>
            <w:u w:val="single"/>
          </w:rPr>
          <w:t>يش 13:26</w:t>
        </w:r>
      </w:hyperlink>
      <w:r>
        <w:rPr>
          <w:lang w:val="ar_AE" w:bidi="ar_AE"/>
        </w:rPr>
        <w:t xml:space="preserve">). من المحتمل أن تكون موقع </w:t>
      </w:r>
      <w:r>
        <w:rPr>
          <w:lang w:val="ar_AE" w:bidi="ar_AE"/>
        </w:rPr>
        <w:t>لُودَبَارَ</w:t>
      </w:r>
      <w:r>
        <w:rPr>
          <w:lang w:val="ar_AE" w:bidi="ar_AE"/>
        </w:rPr>
        <w:t xml:space="preserve"> عينه (</w:t>
      </w:r>
      <w:hyperlink r:id="rId343">
        <w:r>
          <w:rPr>
            <w:lang w:val="ar_AE" w:bidi="ar_AE"/>
          </w:rPr>
          <w:rPr>
            <w:color w:val="0000EE"/>
            <w:u w:val="single"/>
          </w:rPr>
          <w:t>2 صم 9:4–5؛</w:t>
        </w:r>
      </w:hyperlink>
      <w:r>
        <w:rPr>
          <w:lang w:val="ar_AE" w:bidi="ar_AE"/>
        </w:rPr>
        <w:t xml:space="preserve"> </w:t>
      </w:r>
      <w:hyperlink r:id="rId344">
        <w:r>
          <w:rPr>
            <w:lang w:val="ar_AE" w:bidi="ar_AE"/>
          </w:rPr>
          <w:rPr>
            <w:color w:val="0000EE"/>
            <w:u w:val="single"/>
          </w:rPr>
          <w:t>17:27؛</w:t>
        </w:r>
      </w:hyperlink>
      <w:r>
        <w:rPr>
          <w:lang w:val="ar_AE" w:bidi="ar_AE"/>
        </w:rPr>
        <w:t xml:space="preserve"> </w:t>
      </w:r>
      <w:hyperlink r:id="rId345">
        <w:r>
          <w:rPr>
            <w:lang w:val="ar_AE" w:bidi="ar_AE"/>
          </w:rPr>
          <w:rPr>
            <w:color w:val="0000EE"/>
            <w:u w:val="single"/>
          </w:rPr>
          <w:t>عا 6:13</w:t>
        </w:r>
      </w:hyperlink>
      <w:r>
        <w:rPr>
          <w:lang w:val="ar_AE" w:bidi="ar_AE"/>
        </w:rPr>
        <w:t>)، حيث عاش مَفِيبوشَثَ قبل أن يستدعيه دَاودَ.</w:t>
      </w:r>
    </w:p>
    <w:p>
      <w:pPr>
        <w:bidi/>
      </w:pPr>
      <w:r>
        <w:rPr>
          <w:lang w:val="ar_AE" w:bidi="ar_AE"/>
        </w:rPr>
      </w:r>
      <w:r>
        <w:rPr>
          <w:lang w:val="ar_AE" w:bidi="ar_AE"/>
        </w:rPr>
        <w:t>٣. هي بلدة على الحدود الشِّمالية ليَهُوذَا تبعد ١٠ أميال (١٦ كيلومترًا) تقريبًا شمال شرق أورشليم (</w:t>
      </w:r>
      <w:hyperlink r:id="rId346">
        <w:r>
          <w:rPr>
            <w:lang w:val="ar_AE" w:bidi="ar_AE"/>
          </w:rPr>
          <w:rPr>
            <w:color w:val="0000EE"/>
            <w:u w:val="single"/>
          </w:rPr>
          <w:t>يشوع 15: 7).</w:t>
        </w:r>
      </w:hyperlink>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من الدواجن الأليفة المعروفة، التي تُربَّى من أجل الحصول على بيضها الصالح للأكل وعلى لحمها أيضًا.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دُخْن</w:t>
      </w:r>
      <w:r>
        <w:rPr>
          <w:lang w:val="ar_AE" w:bidi="ar_AE"/>
        </w:rPr>
      </w:r>
    </w:p>
    <w:p>
      <w:pPr>
        <w:pStyle w:val="Heading2"/>
        <w:bidi/>
      </w:pPr>
      <w:r>
        <w:rPr>
          <w:b/>
          <w:lang w:val="ar_AE" w:bidi="ar_AE"/>
        </w:rPr>
        <w:t>دُخْن</w:t>
      </w:r>
    </w:p>
    <w:p>
      <w:pPr>
        <w:bidi/>
      </w:pPr>
      <w:r>
        <w:rPr>
          <w:lang w:val="ar_AE" w:bidi="ar_AE"/>
        </w:rPr>
      </w:r>
      <w:r>
        <w:rPr>
          <w:lang w:val="ar_AE" w:bidi="ar_AE"/>
        </w:rPr>
        <w:t>عشب ذو بذور صغيرة يُزرع للطعام وللاستخدام كعلف (</w:t>
      </w:r>
      <w:hyperlink r:id="rId347">
        <w:r>
          <w:rPr>
            <w:lang w:val="ar_AE" w:bidi="ar_AE"/>
          </w:rPr>
          <w:rPr>
            <w:color w:val="0000EE"/>
            <w:u w:val="single"/>
          </w:rPr>
          <w:t>حزقيال 4:9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دخيل</w:t>
      </w:r>
      <w:r>
        <w:rPr>
          <w:lang w:val="ar_AE" w:bidi="ar_AE"/>
        </w:rPr>
      </w:r>
    </w:p>
    <w:p>
      <w:pPr>
        <w:bidi/>
      </w:pPr>
      <w:r>
        <w:rPr>
          <w:lang w:val="ar_AE" w:bidi="ar_AE"/>
        </w:rPr>
      </w:r>
      <w:r>
        <w:rPr>
          <w:lang w:val="ar_AE" w:bidi="ar_AE"/>
        </w:rPr>
        <w:t>الأممي الذي تحوَّل إلى اليهودية بالختان والاعتماد وتقديم ذبيحة في الهيكل.</w:t>
      </w:r>
    </w:p>
    <w:p>
      <w:pPr>
        <w:bidi/>
      </w:pPr>
      <w:r>
        <w:rPr>
          <w:lang w:val="ar_AE" w:bidi="ar_AE"/>
        </w:rPr>
      </w:r>
      <w:r>
        <w:rPr>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48">
        <w:r>
          <w:rPr>
            <w:lang w:val="ar_AE" w:bidi="ar_AE"/>
          </w:rPr>
          <w:rPr>
            <w:color w:val="0000EE"/>
            <w:u w:val="single"/>
          </w:rPr>
          <w:t>خروج 12: 48</w:t>
        </w:r>
      </w:hyperlink>
      <w:r>
        <w:rPr>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49">
        <w:r>
          <w:rPr>
            <w:lang w:val="ar_AE" w:bidi="ar_AE"/>
          </w:rPr>
          <w:rPr>
            <w:color w:val="0000EE"/>
            <w:u w:val="single"/>
          </w:rPr>
          <w:t>إشعياء 56: 1–8؛</w:t>
        </w:r>
      </w:hyperlink>
      <w:r>
        <w:rPr>
          <w:lang w:val="ar_AE" w:bidi="ar_AE"/>
        </w:rPr>
        <w:t xml:space="preserve"> </w:t>
      </w:r>
      <w:hyperlink r:id="rId350">
        <w:r>
          <w:rPr>
            <w:lang w:val="ar_AE" w:bidi="ar_AE"/>
          </w:rPr>
          <w:rPr>
            <w:color w:val="0000EE"/>
            <w:u w:val="single"/>
          </w:rPr>
          <w:t>ملاخي 1: 11</w:t>
        </w:r>
      </w:hyperlink>
      <w:r>
        <w:rPr>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1">
        <w:r>
          <w:rPr>
            <w:lang w:val="ar_AE" w:bidi="ar_AE"/>
          </w:rPr>
          <w:rPr>
            <w:color w:val="0000EE"/>
            <w:u w:val="single"/>
          </w:rPr>
          <w:t>متى 23: 15</w:t>
        </w:r>
      </w:hyperlink>
      <w:r>
        <w:rPr>
          <w:lang w:val="ar_AE" w:bidi="ar_AE"/>
        </w:rPr>
        <w:t>).</w:t>
      </w:r>
    </w:p>
    <w:p>
      <w:pPr>
        <w:bidi/>
      </w:pPr>
      <w:r>
        <w:rPr>
          <w:lang w:val="ar_AE" w:bidi="ar_AE"/>
        </w:rPr>
      </w:r>
      <w:r>
        <w:rPr>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lang w:val="ar_AE" w:bidi="ar_AE"/>
        </w:rPr>
      </w:r>
      <w:r>
        <w:rPr>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2">
        <w:r>
          <w:rPr>
            <w:lang w:val="ar_AE" w:bidi="ar_AE"/>
          </w:rPr>
          <w:rPr>
            <w:color w:val="0000EE"/>
            <w:u w:val="single"/>
          </w:rPr>
          <w:t>أعمال 10: 22؛</w:t>
        </w:r>
      </w:hyperlink>
      <w:r>
        <w:rPr>
          <w:lang w:val="ar_AE" w:bidi="ar_AE"/>
        </w:rPr>
        <w:t xml:space="preserve"> </w:t>
      </w:r>
      <w:hyperlink r:id="rId353">
        <w:r>
          <w:rPr>
            <w:lang w:val="ar_AE" w:bidi="ar_AE"/>
          </w:rPr>
          <w:rPr>
            <w:color w:val="0000EE"/>
            <w:u w:val="single"/>
          </w:rPr>
          <w:t>13: 16، 26</w:t>
        </w:r>
      </w:hyperlink>
      <w:r>
        <w:rPr>
          <w:lang w:val="ar_AE" w:bidi="ar_AE"/>
        </w:rPr>
        <w:t>) أو "الأتقياء" (</w:t>
      </w:r>
      <w:hyperlink r:id="rId354">
        <w:r>
          <w:rPr>
            <w:lang w:val="ar_AE" w:bidi="ar_AE"/>
          </w:rPr>
          <w:rPr>
            <w:color w:val="0000EE"/>
            <w:u w:val="single"/>
          </w:rPr>
          <w:t>10: 2؛</w:t>
        </w:r>
      </w:hyperlink>
      <w:r>
        <w:rPr>
          <w:lang w:val="ar_AE" w:bidi="ar_AE"/>
        </w:rPr>
        <w:t xml:space="preserve"> </w:t>
      </w:r>
      <w:hyperlink r:id="rId355">
        <w:r>
          <w:rPr>
            <w:lang w:val="ar_AE" w:bidi="ar_AE"/>
          </w:rPr>
          <w:rPr>
            <w:color w:val="0000EE"/>
            <w:u w:val="single"/>
          </w:rPr>
          <w:t>17: 4، 17</w:t>
        </w:r>
      </w:hyperlink>
      <w:r>
        <w:rPr>
          <w:lang w:val="ar_AE" w:bidi="ar_AE"/>
        </w:rPr>
        <w:t>) وفي حين كان بعض اليهود يُنظرون لهم نَظْرَة إيجابية، تجاهلهم يهود آخرين إذ اعتبروهم ليسوا أفضل من الأمميين.</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خائف الله؛</w:t>
      </w:r>
      <w:r>
        <w:rPr>
          <w:lang w:val="ar_AE" w:bidi="ar_AE"/>
        </w:rPr>
        <w:t xml:space="preserve"> </w:t>
      </w:r>
      <w:r>
        <w:rPr>
          <w:lang w:val="ar_AE" w:bidi="ar_AE"/>
        </w:rPr>
        <w:t>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دَدَان (شخص)</w:t>
      </w:r>
      <w:r>
        <w:rPr>
          <w:lang w:val="ar_AE" w:bidi="ar_AE"/>
        </w:rPr>
      </w:r>
    </w:p>
    <w:p>
      <w:pPr>
        <w:bidi/>
      </w:pPr>
      <w:r>
        <w:rPr>
          <w:lang w:val="ar_AE" w:bidi="ar_AE"/>
        </w:rPr>
      </w:r>
      <w:r>
        <w:rPr>
          <w:lang w:val="ar_AE" w:bidi="ar_AE"/>
        </w:rPr>
        <w:t>1. حفيد كُوش في قائمة نسل نوح. والده رَعْمَة، واسم أخيه شَبَا (</w:t>
      </w:r>
      <w:hyperlink r:id="rId356">
        <w:r>
          <w:rPr>
            <w:lang w:val="ar_AE" w:bidi="ar_AE"/>
          </w:rPr>
          <w:rPr>
            <w:color w:val="0000EE"/>
            <w:u w:val="single"/>
          </w:rPr>
          <w:t>تكوين 10: 7؛</w:t>
        </w:r>
      </w:hyperlink>
      <w:r>
        <w:rPr>
          <w:lang w:val="ar_AE" w:bidi="ar_AE"/>
        </w:rPr>
        <w:t xml:space="preserve"> </w:t>
      </w:r>
      <w:hyperlink r:id="rId357">
        <w:r>
          <w:rPr>
            <w:lang w:val="ar_AE" w:bidi="ar_AE"/>
          </w:rPr>
          <w:rPr>
            <w:color w:val="0000EE"/>
            <w:u w:val="single"/>
          </w:rPr>
          <w:t>1 أخبار 1: 9</w:t>
        </w:r>
      </w:hyperlink>
      <w:r>
        <w:rPr>
          <w:lang w:val="ar_AE" w:bidi="ar_AE"/>
        </w:rPr>
        <w:t>).</w:t>
      </w:r>
    </w:p>
    <w:p>
      <w:pPr>
        <w:bidi/>
      </w:pPr>
      <w:r>
        <w:rPr>
          <w:lang w:val="ar_AE" w:bidi="ar_AE"/>
        </w:rPr>
      </w:r>
      <w:r>
        <w:rPr>
          <w:lang w:val="ar_AE" w:bidi="ar_AE"/>
        </w:rPr>
        <w:t>2. حفيد إِبْرَاهِيم من قَطورَة (</w:t>
      </w:r>
      <w:hyperlink r:id="rId358">
        <w:r>
          <w:rPr>
            <w:lang w:val="ar_AE" w:bidi="ar_AE"/>
          </w:rPr>
          <w:rPr>
            <w:color w:val="0000EE"/>
            <w:u w:val="single"/>
          </w:rPr>
          <w:t>تكوين 25:3)</w:t>
        </w:r>
      </w:hyperlink>
      <w:r>
        <w:rPr>
          <w:lang w:val="ar_AE" w:bidi="ar_AE"/>
        </w:rPr>
        <w:t xml:space="preserve"> والده يَقْشَان، وأخوه شَبَا، وأحفاده </w:t>
      </w:r>
      <w:r>
        <w:rPr>
          <w:lang w:val="ar_AE" w:bidi="ar_AE"/>
        </w:rPr>
        <w:t>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دَدَان (مكان)</w:t>
      </w:r>
      <w:r>
        <w:rPr>
          <w:lang w:val="ar_AE" w:bidi="ar_AE"/>
        </w:rPr>
      </w:r>
    </w:p>
    <w:p>
      <w:pPr>
        <w:bidi/>
      </w:pPr>
      <w:r>
        <w:rPr>
          <w:lang w:val="ar_AE" w:bidi="ar_AE"/>
        </w:rPr>
      </w:r>
      <w:r>
        <w:rPr>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59">
        <w:r>
          <w:rPr>
            <w:lang w:val="ar_AE" w:bidi="ar_AE"/>
          </w:rPr>
          <w:rPr>
            <w:color w:val="0000EE"/>
            <w:u w:val="single"/>
          </w:rPr>
          <w:t>إرميا ٢٥:٢٣؛</w:t>
        </w:r>
      </w:hyperlink>
      <w:r>
        <w:rPr>
          <w:lang w:val="ar_AE" w:bidi="ar_AE"/>
        </w:rPr>
        <w:t xml:space="preserve"> </w:t>
      </w:r>
      <w:hyperlink r:id="rId360">
        <w:r>
          <w:rPr>
            <w:lang w:val="ar_AE" w:bidi="ar_AE"/>
          </w:rPr>
          <w:rPr>
            <w:color w:val="0000EE"/>
            <w:u w:val="single"/>
          </w:rPr>
          <w:t>٤٩:٨؛</w:t>
        </w:r>
      </w:hyperlink>
      <w:r>
        <w:rPr>
          <w:lang w:val="ar_AE" w:bidi="ar_AE"/>
        </w:rPr>
        <w:t xml:space="preserve"> </w:t>
      </w:r>
      <w:hyperlink r:id="rId361">
        <w:r>
          <w:rPr>
            <w:lang w:val="ar_AE" w:bidi="ar_AE"/>
          </w:rPr>
          <w:rPr>
            <w:color w:val="0000EE"/>
            <w:u w:val="single"/>
          </w:rPr>
          <w:t>حزقيال ٢٥:١٣؛</w:t>
        </w:r>
      </w:hyperlink>
      <w:r>
        <w:rPr>
          <w:lang w:val="ar_AE" w:bidi="ar_AE"/>
        </w:rPr>
        <w:t xml:space="preserve"> </w:t>
      </w:r>
      <w:hyperlink r:id="rId362">
        <w:r>
          <w:rPr>
            <w:lang w:val="ar_AE" w:bidi="ar_AE"/>
          </w:rPr>
          <w:rPr>
            <w:color w:val="0000EE"/>
            <w:u w:val="single"/>
          </w:rPr>
          <w:t>٣٨:١٣</w:t>
        </w:r>
      </w:hyperlink>
      <w:r>
        <w:rPr>
          <w:lang w:val="ar_AE" w:bidi="ar_AE"/>
        </w:rPr>
        <w:t>). يبدو أن الددانيين كانوا تجارًا يسافرون في قوافل، ويتاجرون بأغطية السروج وأنواع مختلفة من الملابس المرتبطة بالركوب (</w:t>
      </w:r>
      <w:hyperlink r:id="rId363">
        <w:r>
          <w:rPr>
            <w:lang w:val="ar_AE" w:bidi="ar_AE"/>
          </w:rPr>
          <w:rPr>
            <w:color w:val="0000EE"/>
            <w:u w:val="single"/>
          </w:rPr>
          <w:t>إشعياء ٢١:١٣؛</w:t>
        </w:r>
      </w:hyperlink>
      <w:r>
        <w:rPr>
          <w:lang w:val="ar_AE" w:bidi="ar_AE"/>
        </w:rPr>
        <w:t xml:space="preserve"> </w:t>
      </w:r>
      <w:hyperlink r:id="rId364">
        <w:r>
          <w:rPr>
            <w:lang w:val="ar_AE" w:bidi="ar_AE"/>
          </w:rPr>
          <w:rPr>
            <w:color w:val="0000EE"/>
            <w:u w:val="single"/>
          </w:rPr>
          <w:t>حزقيال ٢٧:٢٠</w:t>
        </w:r>
      </w:hyperlink>
      <w:r>
        <w:rPr>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lang w:val="ar_AE" w:bidi="ar_AE"/>
        </w:rPr>
      </w:r>
      <w:r>
        <w:rPr>
          <w:lang w:val="ar_AE" w:bidi="ar_AE"/>
        </w:rPr>
      </w:r>
    </w:p>
    <w:p>
      <w:pPr>
        <w:bidi/>
      </w:pPr>
      <w:r>
        <w:rPr>
          <w:lang w:val="ar_AE" w:bidi="ar_AE"/>
        </w:rPr>
      </w:r>
    </w:p>
    <w:p>
      <w:pPr>
        <w:pStyle w:val="Heading2"/>
        <w:bidi/>
      </w:pPr>
      <w:r>
        <w:rPr>
          <w:lang w:val="ar_AE" w:bidi="ar_AE"/>
        </w:rPr>
        <w:t>دراخما</w:t>
      </w:r>
      <w:r>
        <w:rPr>
          <w:lang w:val="ar_AE" w:bidi="ar_AE"/>
        </w:rPr>
      </w:r>
    </w:p>
    <w:p>
      <w:pPr>
        <w:bidi/>
      </w:pPr>
      <w:r>
        <w:rPr>
          <w:lang w:val="ar_AE" w:bidi="ar_AE"/>
        </w:rPr>
      </w:r>
      <w:r>
        <w:rPr>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5">
        <w:r>
          <w:rPr>
            <w:lang w:val="ar_AE" w:bidi="ar_AE"/>
          </w:rPr>
          <w:rPr>
            <w:color w:val="0000EE"/>
            <w:u w:val="single"/>
          </w:rPr>
          <w:t>متى 17:24</w:t>
        </w:r>
      </w:hyperlink>
      <w:r>
        <w:rPr>
          <w:lang w:val="ar_AE" w:bidi="ar_AE"/>
        </w:rPr>
        <w:t>).</w:t>
      </w:r>
    </w:p>
    <w:p>
      <w:pPr>
        <w:bidi/>
      </w:pPr>
      <w:r>
        <w:rPr>
          <w:lang w:val="ar_AE" w:bidi="ar_AE"/>
        </w:rPr>
      </w:r>
      <w:r>
        <w:rPr>
          <w:i/>
          <w:lang w:val="ar_AE" w:bidi="ar_AE"/>
        </w:rPr>
        <w:t>شاهد</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pStyle w:val="Heading2"/>
        <w:bidi/>
      </w:pPr>
      <w:r>
        <w:rPr>
          <w:lang w:val="ar_AE" w:bidi="ar_AE"/>
        </w:rPr>
        <w:t>دَرْبَةَ</w:t>
      </w:r>
    </w:p>
    <w:p>
      <w:pPr>
        <w:bidi/>
      </w:pPr>
      <w:r>
        <w:rPr>
          <w:lang w:val="ar_AE" w:bidi="ar_AE"/>
        </w:rPr>
      </w:r>
      <w:r>
        <w:rPr>
          <w:lang w:val="ar_AE" w:bidi="ar_AE"/>
        </w:rPr>
        <w:t xml:space="preserve">مدينة في مقاطعة أسيا الرومانية، تقع في منطقة </w:t>
      </w:r>
      <w:r>
        <w:rPr>
          <w:lang w:val="ar_AE" w:bidi="ar_AE"/>
        </w:rPr>
        <w:t xml:space="preserve">لِيكَأُونِيَّةَ </w:t>
      </w:r>
      <w:r>
        <w:rPr>
          <w:lang w:val="ar_AE" w:bidi="ar_AE"/>
        </w:rPr>
        <w:t>(</w:t>
      </w:r>
      <w:hyperlink r:id="rId366">
        <w:r>
          <w:rPr>
            <w:lang w:val="ar_AE" w:bidi="ar_AE"/>
          </w:rPr>
          <w:rPr>
            <w:color w:val="0000EE"/>
            <w:u w:val="single"/>
          </w:rPr>
          <w:t>أعمال الرسل 14:6</w:t>
        </w:r>
      </w:hyperlink>
      <w:r>
        <w:rPr>
          <w:lang w:val="ar_AE" w:bidi="ar_AE"/>
        </w:rPr>
        <w:t xml:space="preserve">) في كورة غلاطية. كانت دربة آخر مدينة ذهب إليها بولس في رحلته التبشيرية الأولى (الآية </w:t>
      </w:r>
      <w:hyperlink r:id="rId367">
        <w:r>
          <w:rPr>
            <w:lang w:val="ar_AE" w:bidi="ar_AE"/>
          </w:rPr>
          <w:rPr>
            <w:color w:val="0000EE"/>
            <w:u w:val="single"/>
          </w:rPr>
          <w:t>20</w:t>
        </w:r>
      </w:hyperlink>
      <w:r>
        <w:rPr>
          <w:lang w:val="ar_AE" w:bidi="ar_AE"/>
        </w:rPr>
        <w:t>)، وأول مدينة ذهب إليها في رحلته التبشيرية الثانية (</w:t>
      </w:r>
      <w:hyperlink r:id="rId368">
        <w:r>
          <w:rPr>
            <w:lang w:val="ar_AE" w:bidi="ar_AE"/>
          </w:rPr>
          <w:rPr>
            <w:color w:val="0000EE"/>
            <w:u w:val="single"/>
          </w:rPr>
          <w:t>16:1</w:t>
        </w:r>
      </w:hyperlink>
      <w:r>
        <w:rPr>
          <w:lang w:val="ar_AE" w:bidi="ar_AE"/>
        </w:rPr>
        <w:t>)، ومن المرجَّح أنه زارها مجدَّدًا في رحلته الثالثة (</w:t>
      </w:r>
      <w:hyperlink r:id="rId369">
        <w:r>
          <w:rPr>
            <w:lang w:val="ar_AE" w:bidi="ar_AE"/>
          </w:rPr>
          <w:rPr>
            <w:color w:val="0000EE"/>
            <w:u w:val="single"/>
          </w:rPr>
          <w:t>18:23</w:t>
        </w:r>
      </w:hyperlink>
      <w:r>
        <w:rPr>
          <w:lang w:val="ar_AE" w:bidi="ar_AE"/>
        </w:rPr>
        <w:t>). كان غايوس، وهو أحد المرسلين الذين رافقوا بولس في رحلته الثالثة، من دربة (</w:t>
      </w:r>
      <w:hyperlink r:id="rId370">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w:t>
      </w:r>
      <w:r>
        <w:rPr>
          <w:lang w:val="ar_AE" w:bidi="ar_AE"/>
        </w:rPr>
      </w:r>
    </w:p>
    <w:p>
      <w:pPr>
        <w:bidi/>
      </w:pPr>
      <w:r>
        <w:rPr>
          <w:lang w:val="ar_AE" w:bidi="ar_AE"/>
        </w:rPr>
      </w:r>
      <w:r>
        <w:rPr>
          <w:lang w:val="ar_AE" w:bidi="ar_AE"/>
        </w:rPr>
        <w:t xml:space="preserve">لفافة من الجلد أو من البردي.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 مجِلُّوث</w:t>
      </w:r>
      <w:r>
        <w:rPr>
          <w:lang w:val="ar_AE" w:bidi="ar_AE"/>
        </w:rPr>
      </w:r>
    </w:p>
    <w:p>
      <w:pPr>
        <w:bidi/>
      </w:pPr>
      <w:r>
        <w:rPr>
          <w:lang w:val="ar_AE" w:bidi="ar_AE"/>
        </w:rPr>
      </w:r>
      <w:r>
        <w:rPr>
          <w:lang w:val="ar_AE" w:bidi="ar_AE"/>
        </w:rPr>
        <w:t xml:space="preserve">تظهر الكلمة عدة مرات في </w:t>
      </w:r>
      <w:hyperlink r:id="rId371">
        <w:r>
          <w:rPr>
            <w:lang w:val="ar_AE" w:bidi="ar_AE"/>
          </w:rPr>
          <w:rPr>
            <w:color w:val="0000EE"/>
            <w:u w:val="single"/>
          </w:rPr>
          <w:t>إِرْمِيَا 36</w:t>
        </w:r>
      </w:hyperlink>
      <w:r>
        <w:rPr>
          <w:lang w:val="ar_AE" w:bidi="ar_AE"/>
        </w:rPr>
        <w:t>، حيث أمر الملِك يَهويَاقِيمَ، بعد أن رفض الكلمة الآتية من عند ٱللهِ، أمر بحرق الدَرْج الذي أرسله إليه النبي.</w:t>
      </w:r>
    </w:p>
    <w:p>
      <w:pPr>
        <w:bidi/>
      </w:pPr>
      <w:r>
        <w:rPr>
          <w:lang w:val="ar_AE" w:bidi="ar_AE"/>
        </w:rPr>
      </w:r>
      <w:r>
        <w:rPr>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lang w:val="ar_AE" w:bidi="ar_AE"/>
        </w:rPr>
      </w:r>
      <w:r>
        <w:rPr>
          <w:lang w:val="ar_AE" w:bidi="ar_AE"/>
        </w:rPr>
      </w:r>
    </w:p>
    <w:p>
      <w:pPr>
        <w:bidi/>
      </w:pPr>
      <w:r>
        <w:rPr>
          <w:lang w:val="ar_AE" w:bidi="ar_AE"/>
        </w:rPr>
      </w:r>
    </w:p>
    <w:p>
      <w:pPr>
        <w:pStyle w:val="Heading2"/>
        <w:bidi/>
      </w:pPr>
      <w:r>
        <w:rPr>
          <w:lang w:val="ar_AE" w:bidi="ar_AE"/>
        </w:rPr>
        <w:t>دَرْدِيّ</w:t>
      </w:r>
      <w:r>
        <w:rPr>
          <w:lang w:val="ar_AE" w:bidi="ar_AE"/>
        </w:rPr>
      </w:r>
    </w:p>
    <w:p>
      <w:pPr>
        <w:pStyle w:val="Heading2"/>
        <w:bidi/>
      </w:pPr>
      <w:r>
        <w:rPr>
          <w:lang w:val="ar_AE" w:bidi="ar_AE"/>
        </w:rPr>
        <w:t>دَرْدِيّ</w:t>
      </w:r>
      <w:r>
        <w:rPr>
          <w:lang w:val="ar_AE" w:bidi="ar_AE"/>
        </w:rPr>
        <w:t>*</w:t>
      </w:r>
    </w:p>
    <w:p>
      <w:pPr>
        <w:bidi/>
      </w:pPr>
      <w:r>
        <w:rPr>
          <w:lang w:val="ar_AE" w:bidi="ar_AE"/>
        </w:rPr>
      </w:r>
      <w:r>
        <w:rPr>
          <w:lang w:val="ar_AE" w:bidi="ar_AE"/>
        </w:rPr>
        <w:t>مصطلح يُطلق على الرواسب الكثيفة التي تتجمع في أسفل وعاء النبيذ أثناء تخميره.</w:t>
      </w:r>
    </w:p>
    <w:p>
      <w:pPr>
        <w:bidi/>
      </w:pPr>
      <w:r>
        <w:rPr>
          <w:lang w:val="ar_AE" w:bidi="ar_AE"/>
        </w:rPr>
      </w:r>
      <w:r>
        <w:rPr>
          <w:lang w:val="ar_AE" w:bidi="ar_AE"/>
        </w:rPr>
        <w:t xml:space="preserve">يورد المصطلح في ثلاثة سياقات مختلفة في العهد القديم، تشير كل منها إلى مرحلة معينة من التخمير. يشير </w:t>
      </w:r>
      <w:hyperlink r:id="rId372">
        <w:r>
          <w:rPr>
            <w:lang w:val="ar_AE" w:bidi="ar_AE"/>
          </w:rPr>
          <w:rPr>
            <w:color w:val="0000EE"/>
            <w:u w:val="single"/>
          </w:rPr>
          <w:t>إِشَعْيَاء 25:6</w:t>
        </w:r>
      </w:hyperlink>
      <w:r>
        <w:rPr>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3">
        <w:r>
          <w:rPr>
            <w:lang w:val="ar_AE" w:bidi="ar_AE"/>
          </w:rPr>
          <w:rPr>
            <w:color w:val="0000EE"/>
            <w:u w:val="single"/>
          </w:rPr>
          <w:t>إِرْمِيَا 48:11</w:t>
        </w:r>
      </w:hyperlink>
      <w:r>
        <w:rPr>
          <w:lang w:val="ar_AE" w:bidi="ar_AE"/>
        </w:rPr>
        <w:t xml:space="preserve"> و</w:t>
      </w:r>
      <w:hyperlink r:id="rId374">
        <w:r>
          <w:rPr>
            <w:lang w:val="ar_AE" w:bidi="ar_AE"/>
          </w:rPr>
          <w:rPr>
            <w:color w:val="0000EE"/>
            <w:u w:val="single"/>
          </w:rPr>
          <w:t>صَفَنْيَا 1:12</w:t>
        </w:r>
      </w:hyperlink>
      <w:r>
        <w:rPr>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5">
        <w:r>
          <w:rPr>
            <w:lang w:val="ar_AE" w:bidi="ar_AE"/>
          </w:rPr>
          <w:rPr>
            <w:color w:val="0000EE"/>
            <w:u w:val="single"/>
          </w:rPr>
          <w:t>مزمور 75:8</w:t>
        </w:r>
      </w:hyperlink>
      <w:r>
        <w:rPr>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lang w:val="ar_AE" w:bidi="ar_AE"/>
        </w:rPr>
      </w:r>
      <w:r>
        <w:rPr>
          <w:lang w:val="ar_AE" w:bidi="ar_AE"/>
        </w:rPr>
      </w:r>
    </w:p>
    <w:p>
      <w:pPr>
        <w:bidi/>
      </w:pPr>
      <w:r>
        <w:rPr>
          <w:lang w:val="ar_AE" w:bidi="ar_AE"/>
        </w:rPr>
      </w:r>
    </w:p>
    <w:p>
      <w:pPr>
        <w:pStyle w:val="Heading2"/>
        <w:bidi/>
      </w:pPr>
      <w:r>
        <w:rPr>
          <w:lang w:val="ar_AE" w:bidi="ar_AE"/>
        </w:rPr>
        <w:t>درع</w:t>
      </w:r>
      <w:r>
        <w:rPr>
          <w:lang w:val="ar_AE" w:bidi="ar_AE"/>
        </w:rPr>
      </w:r>
    </w:p>
    <w:p>
      <w:pPr>
        <w:bidi/>
      </w:pPr>
      <w:r>
        <w:rPr>
          <w:lang w:val="ar_AE" w:bidi="ar_AE"/>
        </w:rPr>
      </w:r>
      <w:r>
        <w:rPr>
          <w:lang w:val="ar_AE" w:bidi="ar_AE"/>
        </w:rPr>
        <w:t xml:space="preserve">درع صغير، عادة ما يكون دائريًا، يُحمل باليد أو يُرتدى على الذراع في المعركة.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بريد</w:t>
      </w:r>
      <w:r>
        <w:rPr>
          <w:lang w:val="ar_AE" w:bidi="ar_AE"/>
        </w:rPr>
      </w:r>
    </w:p>
    <w:p>
      <w:pPr>
        <w:bidi/>
      </w:pPr>
      <w:r>
        <w:rPr>
          <w:lang w:val="ar_AE" w:bidi="ar_AE"/>
        </w:rPr>
      </w:r>
      <w:r>
        <w:rPr>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حامل الدرع</w:t>
      </w:r>
      <w:r>
        <w:rPr>
          <w:lang w:val="ar_AE" w:bidi="ar_AE"/>
        </w:rPr>
      </w:r>
    </w:p>
    <w:p>
      <w:pPr>
        <w:bidi/>
      </w:pPr>
      <w:r>
        <w:rPr>
          <w:lang w:val="ar_AE" w:bidi="ar_AE"/>
        </w:rPr>
      </w:r>
      <w:r>
        <w:rPr>
          <w:lang w:val="ar_AE" w:bidi="ar_AE"/>
        </w:rPr>
        <w:t xml:space="preserve">الدروع الواقية، والجندي أو الخادم الذي يحمل الدرع والأسلحة للمحارب.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دَرْقون</w:t>
      </w:r>
      <w:r>
        <w:rPr>
          <w:lang w:val="ar_AE" w:bidi="ar_AE"/>
        </w:rPr>
      </w:r>
    </w:p>
    <w:p>
      <w:pPr>
        <w:bidi/>
      </w:pPr>
      <w:r>
        <w:rPr>
          <w:lang w:val="ar_AE" w:bidi="ar_AE"/>
        </w:rPr>
      </w:r>
      <w:r>
        <w:rPr>
          <w:lang w:val="ar_AE" w:bidi="ar_AE"/>
        </w:rPr>
        <w:t>سلَف مجموعة من الناس عادتْ إلى يَهوذَا مع زَربَّابِل بعد السبي (</w:t>
      </w:r>
      <w:hyperlink r:id="rId376">
        <w:r>
          <w:rPr>
            <w:lang w:val="ar_AE" w:bidi="ar_AE"/>
          </w:rPr>
          <w:rPr>
            <w:color w:val="0000EE"/>
            <w:u w:val="single"/>
          </w:rPr>
          <w:t>عز 2:56؛</w:t>
        </w:r>
      </w:hyperlink>
      <w:r>
        <w:rPr>
          <w:lang w:val="ar_AE" w:bidi="ar_AE"/>
        </w:rPr>
        <w:t xml:space="preserve"> </w:t>
      </w:r>
      <w:hyperlink r:id="rId377">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عملة ذهبية فارسية.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pStyle w:val="Heading2"/>
        <w:bidi/>
      </w:pPr>
      <w:r>
        <w:rPr>
          <w:lang w:val="ar_AE" w:bidi="ar_AE"/>
        </w:rPr>
        <w:t>درهم</w:t>
      </w:r>
      <w:r>
        <w:rPr>
          <w:lang w:val="ar_AE" w:bidi="ar_AE"/>
        </w:rPr>
        <w:t>*</w:t>
      </w:r>
    </w:p>
    <w:p>
      <w:pPr>
        <w:bidi/>
      </w:pPr>
      <w:r>
        <w:rPr>
          <w:lang w:val="ar_AE" w:bidi="ar_AE"/>
        </w:rPr>
      </w:r>
      <w:r>
        <w:rPr>
          <w:lang w:val="ar_AE" w:bidi="ar_AE"/>
        </w:rPr>
        <w:t xml:space="preserve">عملة يونانية مصنوعة من الفضة، وهي تعادل تقريبًا الدينار الروماني.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الترجمة العربية لكلمة دارك، وهي عملة ذهبية فارسية، في </w:t>
      </w:r>
      <w:hyperlink r:id="rId378">
        <w:r>
          <w:rPr>
            <w:lang w:val="ar_AE" w:bidi="ar_AE"/>
          </w:rPr>
          <w:rPr>
            <w:color w:val="0000EE"/>
            <w:u w:val="single"/>
          </w:rPr>
          <w:t>1 أخبار الأيام 29:7</w:t>
        </w:r>
      </w:hyperlink>
      <w:r>
        <w:rPr>
          <w:lang w:val="ar_AE" w:bidi="ar_AE"/>
        </w:rPr>
        <w:t xml:space="preserve">، </w:t>
      </w:r>
      <w:hyperlink r:id="rId379">
        <w:r>
          <w:rPr>
            <w:lang w:val="ar_AE" w:bidi="ar_AE"/>
          </w:rPr>
          <w:rPr>
            <w:color w:val="0000EE"/>
            <w:u w:val="single"/>
          </w:rPr>
          <w:t>عزرا 2:69</w:t>
        </w:r>
      </w:hyperlink>
      <w:r>
        <w:rPr>
          <w:lang w:val="ar_AE" w:bidi="ar_AE"/>
        </w:rPr>
        <w:t xml:space="preserve">، </w:t>
      </w:r>
      <w:hyperlink r:id="rId380">
        <w:r>
          <w:rPr>
            <w:lang w:val="ar_AE" w:bidi="ar_AE"/>
          </w:rPr>
          <w:rPr>
            <w:color w:val="0000EE"/>
            <w:u w:val="single"/>
          </w:rPr>
          <w:t>8:27</w:t>
        </w:r>
      </w:hyperlink>
      <w:r>
        <w:rPr>
          <w:lang w:val="ar_AE" w:bidi="ar_AE"/>
        </w:rPr>
        <w:t>، و</w:t>
      </w:r>
      <w:hyperlink r:id="rId381">
        <w:r>
          <w:rPr>
            <w:lang w:val="ar_AE" w:bidi="ar_AE"/>
          </w:rPr>
          <w:rPr>
            <w:color w:val="0000EE"/>
            <w:u w:val="single"/>
          </w:rPr>
          <w:t>نحميا 7:70–72</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دُرُوسِّلَا</w:t>
      </w:r>
      <w:r>
        <w:rPr>
          <w:lang w:val="ar_AE" w:bidi="ar_AE"/>
        </w:rPr>
      </w:r>
    </w:p>
    <w:p>
      <w:pPr>
        <w:pStyle w:val="Heading2"/>
        <w:bidi/>
      </w:pPr>
      <w:r>
        <w:rPr>
          <w:lang w:val="ar_AE" w:bidi="ar_AE"/>
        </w:rPr>
        <w:t>دُرُوسِّلَا</w:t>
      </w:r>
    </w:p>
    <w:p>
      <w:pPr>
        <w:bidi/>
      </w:pPr>
      <w:r>
        <w:rPr>
          <w:lang w:val="ar_AE" w:bidi="ar_AE"/>
        </w:rPr>
      </w:r>
      <w:r>
        <w:rPr>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lang w:val="ar_AE" w:bidi="ar_AE"/>
        </w:rPr>
      </w:r>
      <w:r>
        <w:rPr>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lang w:val="ar_AE" w:bidi="ar_AE"/>
        </w:rPr>
      </w:r>
      <w:r>
        <w:rPr>
          <w:lang w:val="ar_AE" w:bidi="ar_AE"/>
        </w:rPr>
        <w:t>وقد سمع كلٌّ من دروسلا وفيلكس كرازة الرسول بولس بالإنجيل بينما كان بولس محتجزًا في قيصرية (</w:t>
      </w:r>
      <w:hyperlink r:id="rId382">
        <w:r>
          <w:rPr>
            <w:lang w:val="ar_AE" w:bidi="ar_AE"/>
          </w:rPr>
          <w:rPr>
            <w:color w:val="0000EE"/>
            <w:u w:val="single"/>
          </w:rPr>
          <w:t>أعمال الرسل 24:24</w:t>
        </w:r>
      </w:hyperlink>
      <w:r>
        <w:rPr>
          <w:lang w:val="ar_AE" w:bidi="ar_AE"/>
        </w:rPr>
        <w:t>). وقد مات أغريباس، ابنهما، في ثورة بركان فيزوف الإيطالي في عام 79 ميلادي.</w:t>
      </w:r>
      <w:r>
        <w:rPr>
          <w:lang w:val="ar_AE" w:bidi="ar_AE"/>
        </w:rPr>
      </w:r>
      <w:r>
        <w:rPr>
          <w:lang w:val="ar_AE" w:bidi="ar_AE"/>
        </w:rPr>
      </w:r>
    </w:p>
    <w:p>
      <w:pPr>
        <w:bidi/>
      </w:pPr>
      <w:r>
        <w:rPr>
          <w:lang w:val="ar_AE" w:bidi="ar_AE"/>
        </w:rPr>
      </w:r>
    </w:p>
    <w:p>
      <w:pPr>
        <w:pStyle w:val="Heading2"/>
        <w:bidi/>
      </w:pPr>
      <w:r>
        <w:rPr>
          <w:lang w:val="ar_AE" w:bidi="ar_AE"/>
        </w:rPr>
        <w:t>دروع وأسلحة</w:t>
      </w:r>
      <w:r>
        <w:rPr>
          <w:lang w:val="ar_AE" w:bidi="ar_AE"/>
        </w:rPr>
      </w:r>
    </w:p>
    <w:p>
      <w:pPr>
        <w:bidi/>
      </w:pPr>
      <w:r>
        <w:rPr>
          <w:lang w:val="ar_AE" w:bidi="ar_AE"/>
        </w:rPr>
      </w:r>
      <w:r>
        <w:rPr>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lang w:val="ar_AE" w:bidi="ar_AE"/>
        </w:rPr>
      </w:r>
      <w:r>
        <w:rPr>
          <w:lang w:val="ar_AE" w:bidi="ar_AE"/>
        </w:rPr>
        <w:t>للحرب ثلاثة أجزاء رئيسة:</w:t>
      </w:r>
    </w:p>
    <w:p>
      <w:pPr>
        <w:pStyle w:val="ListBullet"/>
        <w:bidi/>
        <w:spacing w:line="240" w:lineRule="auto"/>
        <w:ind w:left="720"/>
      </w:pPr>
      <w:r>
        <w:rPr>
          <w:lang w:val="ar_AE" w:bidi="ar_AE"/>
        </w:rPr>
      </w:r>
      <w:r>
        <w:rPr>
          <w:lang w:val="ar_AE" w:bidi="ar_AE"/>
        </w:rPr>
        <w:t>الحركة</w:t>
      </w:r>
    </w:p>
    <w:p>
      <w:pPr>
        <w:pStyle w:val="ListBullet"/>
        <w:bidi/>
        <w:spacing w:line="240" w:lineRule="auto"/>
        <w:ind w:left="720"/>
      </w:pPr>
      <w:r>
        <w:rPr>
          <w:lang w:val="ar_AE" w:bidi="ar_AE"/>
        </w:rPr>
      </w:r>
      <w:r>
        <w:rPr>
          <w:lang w:val="ar_AE" w:bidi="ar_AE"/>
        </w:rPr>
        <w:t>الأسلحة</w:t>
      </w:r>
    </w:p>
    <w:p>
      <w:pPr>
        <w:pStyle w:val="ListBullet"/>
        <w:bidi/>
        <w:spacing w:line="240" w:lineRule="auto"/>
        <w:ind w:left="720"/>
      </w:pPr>
      <w:r>
        <w:rPr>
          <w:lang w:val="ar_AE" w:bidi="ar_AE"/>
        </w:rPr>
      </w:r>
      <w:r>
        <w:rPr>
          <w:lang w:val="ar_AE" w:bidi="ar_AE"/>
        </w:rPr>
        <w:t>الحماية</w:t>
      </w:r>
    </w:p>
    <w:p>
      <w:pPr>
        <w:bidi/>
      </w:pPr>
      <w:r>
        <w:rPr>
          <w:lang w:val="ar_AE" w:bidi="ar_AE"/>
        </w:rPr>
      </w:r>
      <w:r>
        <w:rPr>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lang w:val="ar_AE" w:bidi="ar_AE"/>
        </w:rPr>
        <w:t>أسلحة الهجوم</w:t>
      </w:r>
    </w:p>
    <w:p>
      <w:pPr>
        <w:bidi/>
      </w:pPr>
      <w:r>
        <w:rPr>
          <w:lang w:val="ar_AE" w:bidi="ar_AE"/>
        </w:rPr>
      </w:r>
      <w:r>
        <w:rPr>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lang w:val="ar_AE" w:bidi="ar_AE"/>
        </w:rPr>
        <w:t>القوس والنشاب</w:t>
      </w:r>
    </w:p>
    <w:p>
      <w:pPr>
        <w:bidi/>
      </w:pPr>
      <w:r>
        <w:rPr>
          <w:lang w:val="ar_AE" w:bidi="ar_AE"/>
        </w:rPr>
      </w:r>
      <w:r>
        <w:rPr>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lang w:val="ar_AE" w:bidi="ar_AE"/>
        </w:rPr>
      </w:r>
      <w:r>
        <w:rPr>
          <w:lang w:val="ar_AE" w:bidi="ar_AE"/>
        </w:rPr>
        <w:t>كانت أوتار الأقواس تُصنع من اللبلاب، أو الحبال الطبيعية، أو الجلود، أو أمعاء الثيران أو الجمال. كان شد القوس باليد (</w:t>
      </w:r>
      <w:hyperlink r:id="rId383">
        <w:r>
          <w:rPr>
            <w:lang w:val="ar_AE" w:bidi="ar_AE"/>
          </w:rPr>
          <w:rPr>
            <w:color w:val="0000EE"/>
            <w:u w:val="single"/>
          </w:rPr>
          <w:t>2 ملوك 13:16</w:t>
        </w:r>
      </w:hyperlink>
      <w:r>
        <w:rPr>
          <w:lang w:val="ar_AE" w:bidi="ar_AE"/>
        </w:rPr>
        <w:t xml:space="preserve">) يتطلب غالبًا ثنيه بالقدم، مما يحتاج إلى قدر كبير من القوة (قارن </w:t>
      </w:r>
      <w:hyperlink r:id="rId384">
        <w:r>
          <w:rPr>
            <w:lang w:val="ar_AE" w:bidi="ar_AE"/>
          </w:rPr>
          <w:rPr>
            <w:color w:val="0000EE"/>
            <w:u w:val="single"/>
          </w:rPr>
          <w:t>2 صَموئِيلَ 22:35؛</w:t>
        </w:r>
      </w:hyperlink>
      <w:r>
        <w:rPr>
          <w:lang w:val="ar_AE" w:bidi="ar_AE"/>
        </w:rPr>
        <w:t xml:space="preserve"> </w:t>
      </w:r>
      <w:hyperlink r:id="rId385">
        <w:r>
          <w:rPr>
            <w:lang w:val="ar_AE" w:bidi="ar_AE"/>
          </w:rPr>
          <w:rPr>
            <w:color w:val="0000EE"/>
            <w:u w:val="single"/>
          </w:rPr>
          <w:t>إِرْمِيَا 51:3</w:t>
        </w:r>
      </w:hyperlink>
      <w:r>
        <w:rPr>
          <w:lang w:val="ar_AE" w:bidi="ar_AE"/>
        </w:rPr>
        <w:t>). لهذا السبب كان يُطلق على الرماة اسم "دائسو القوس" أو "الذين يدوسون القوس".</w:t>
      </w:r>
    </w:p>
    <w:p>
      <w:pPr>
        <w:bidi/>
      </w:pPr>
      <w:r>
        <w:rPr>
          <w:lang w:val="ar_AE" w:bidi="ar_AE"/>
        </w:rPr>
      </w:r>
      <w:r>
        <w:rPr>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lang w:val="ar_AE" w:bidi="ar_AE"/>
        </w:rPr>
        <w:t>المقلاع</w:t>
      </w:r>
    </w:p>
    <w:p>
      <w:pPr>
        <w:bidi/>
      </w:pPr>
      <w:r>
        <w:rPr>
          <w:lang w:val="ar_AE" w:bidi="ar_AE"/>
        </w:rPr>
      </w:r>
      <w:r>
        <w:rPr>
          <w:lang w:val="ar_AE" w:bidi="ar_AE"/>
        </w:rPr>
        <w:t xml:space="preserve">كان المقلاع، الذي استخدمه الرعاة في الأصل لحماية قطعانهم (انظر </w:t>
      </w:r>
      <w:hyperlink r:id="rId386">
        <w:r>
          <w:rPr>
            <w:lang w:val="ar_AE" w:bidi="ar_AE"/>
          </w:rPr>
          <w:rPr>
            <w:color w:val="0000EE"/>
            <w:u w:val="single"/>
          </w:rPr>
          <w:t>1 صَموئِيلَ 17:40</w:t>
        </w:r>
      </w:hyperlink>
      <w:r>
        <w:rPr>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7">
        <w:r>
          <w:rPr>
            <w:lang w:val="ar_AE" w:bidi="ar_AE"/>
          </w:rPr>
          <w:rPr>
            <w:color w:val="0000EE"/>
            <w:u w:val="single"/>
          </w:rPr>
          <w:t>القضاة 20:16</w:t>
        </w:r>
      </w:hyperlink>
      <w:r>
        <w:rPr>
          <w:lang w:val="ar_AE" w:bidi="ar_AE"/>
        </w:rPr>
        <w:t>).</w:t>
      </w:r>
    </w:p>
    <w:p>
      <w:pPr>
        <w:bidi/>
      </w:pPr>
      <w:r>
        <w:rPr>
          <w:lang w:val="ar_AE" w:bidi="ar_AE"/>
        </w:rPr>
      </w:r>
      <w:r>
        <w:rPr>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lang w:val="ar_AE" w:bidi="ar_AE"/>
        </w:rPr>
      </w:r>
      <w:r>
        <w:rPr>
          <w:lang w:val="ar_AE" w:bidi="ar_AE"/>
        </w:rPr>
        <w:t xml:space="preserve">تظهر أهمية المقلاع كسلاح بعيد المدى في قصة دَاودَ و جلْيَات (انظر </w:t>
      </w:r>
      <w:hyperlink r:id="rId388">
        <w:r>
          <w:rPr>
            <w:lang w:val="ar_AE" w:bidi="ar_AE"/>
          </w:rPr>
          <w:rPr>
            <w:color w:val="0000EE"/>
            <w:u w:val="single"/>
          </w:rPr>
          <w:t>صَموئِيلَ 17:40</w:t>
        </w:r>
      </w:hyperlink>
      <w:r>
        <w:rPr>
          <w:lang w:val="ar_AE" w:bidi="ar_AE"/>
        </w:rPr>
        <w:t>–</w:t>
      </w:r>
      <w:hyperlink r:id="rId388">
        <w:r>
          <w:rPr>
            <w:lang w:val="ar_AE" w:bidi="ar_AE"/>
          </w:rPr>
          <w:rPr>
            <w:color w:val="0000EE"/>
            <w:u w:val="single"/>
          </w:rPr>
          <w:t>51</w:t>
        </w:r>
      </w:hyperlink>
      <w:r>
        <w:rPr>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89">
        <w:r>
          <w:rPr>
            <w:lang w:val="ar_AE" w:bidi="ar_AE"/>
          </w:rPr>
          <w:rPr>
            <w:color w:val="0000EE"/>
            <w:u w:val="single"/>
          </w:rPr>
          <w:t>1 صَموئِيلَ 17:4</w:t>
        </w:r>
      </w:hyperlink>
      <w:r>
        <w:rPr>
          <w:lang w:val="ar_AE" w:bidi="ar_AE"/>
        </w:rPr>
        <w:t>–</w:t>
      </w:r>
      <w:hyperlink r:id="rId389">
        <w:r>
          <w:rPr>
            <w:lang w:val="ar_AE" w:bidi="ar_AE"/>
          </w:rPr>
          <w:rPr>
            <w:color w:val="0000EE"/>
            <w:u w:val="single"/>
          </w:rPr>
          <w:t>7, 45, 51</w:t>
        </w:r>
      </w:hyperlink>
      <w:r>
        <w:rPr>
          <w:lang w:val="ar_AE" w:bidi="ar_AE"/>
        </w:rPr>
        <w:t>). استخدام دَاودَ للمقلاع أعطاه ميزة في المدى على أسلحة ودروع جلْيَات المتفوقة (</w:t>
      </w:r>
      <w:hyperlink r:id="rId390">
        <w:r>
          <w:rPr>
            <w:lang w:val="ar_AE" w:bidi="ar_AE"/>
          </w:rPr>
          <w:rPr>
            <w:color w:val="0000EE"/>
            <w:u w:val="single"/>
          </w:rPr>
          <w:t>1 صَموئِيلَ 17:48</w:t>
        </w:r>
      </w:hyperlink>
      <w:r>
        <w:rPr>
          <w:lang w:val="ar_AE" w:bidi="ar_AE"/>
        </w:rPr>
        <w:t>–</w:t>
      </w:r>
      <w:hyperlink r:id="rId390">
        <w:r>
          <w:rPr>
            <w:lang w:val="ar_AE" w:bidi="ar_AE"/>
          </w:rPr>
          <w:rPr>
            <w:color w:val="0000EE"/>
            <w:u w:val="single"/>
          </w:rPr>
          <w:t>49</w:t>
        </w:r>
      </w:hyperlink>
      <w:r>
        <w:rPr>
          <w:lang w:val="ar_AE" w:bidi="ar_AE"/>
        </w:rPr>
        <w:t>).</w:t>
      </w:r>
    </w:p>
    <w:p>
      <w:pPr>
        <w:pStyle w:val="Heading4"/>
        <w:bidi/>
      </w:pPr>
      <w:r>
        <w:rPr>
          <w:lang w:val="ar_AE" w:bidi="ar_AE"/>
        </w:rPr>
        <w:t>الرمح والحربة</w:t>
      </w:r>
    </w:p>
    <w:p>
      <w:pPr>
        <w:bidi/>
      </w:pPr>
      <w:r>
        <w:rPr>
          <w:lang w:val="ar_AE" w:bidi="ar_AE"/>
        </w:rPr>
      </w:r>
      <w:r>
        <w:rPr>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lang w:val="ar_AE" w:bidi="ar_AE"/>
        </w:rPr>
      </w:r>
      <w:r>
        <w:rPr>
          <w:lang w:val="ar_AE" w:bidi="ar_AE"/>
        </w:rPr>
        <w:t xml:space="preserve">كان الرمح يشبه الحربة لكنه كان أطول وأثقل. كان يُستخدم في الأساس للطعن (انظر </w:t>
      </w:r>
      <w:hyperlink r:id="rId391">
        <w:r>
          <w:rPr>
            <w:lang w:val="ar_AE" w:bidi="ar_AE"/>
          </w:rPr>
          <w:rPr>
            <w:color w:val="0000EE"/>
            <w:u w:val="single"/>
          </w:rPr>
          <w:t>العدد 25:7</w:t>
        </w:r>
      </w:hyperlink>
      <w:r>
        <w:rPr>
          <w:lang w:val="ar_AE" w:bidi="ar_AE"/>
        </w:rPr>
        <w:t>–</w:t>
      </w:r>
      <w:hyperlink r:id="rId391">
        <w:r>
          <w:rPr>
            <w:lang w:val="ar_AE" w:bidi="ar_AE"/>
          </w:rPr>
          <w:rPr>
            <w:color w:val="0000EE"/>
            <w:u w:val="single"/>
          </w:rPr>
          <w:t>8</w:t>
        </w:r>
      </w:hyperlink>
      <w:r>
        <w:rPr>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lang w:val="ar_AE" w:bidi="ar_AE"/>
        </w:rPr>
      </w:r>
      <w:r>
        <w:rPr>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2">
        <w:r>
          <w:rPr>
            <w:lang w:val="ar_AE" w:bidi="ar_AE"/>
          </w:rPr>
          <w:rPr>
            <w:color w:val="0000EE"/>
            <w:u w:val="single"/>
          </w:rPr>
          <w:t>1 صَموئِيلَ 26:7</w:t>
        </w:r>
      </w:hyperlink>
      <w:r>
        <w:rPr>
          <w:lang w:val="ar_AE" w:bidi="ar_AE"/>
        </w:rPr>
        <w:t>). أحيانًا، كان يُستخدم الرأس المعدني أيضًا كسلاح. يظهر هذا في قصة وفاة عَسَائِيلَ (</w:t>
      </w:r>
      <w:hyperlink r:id="rId393">
        <w:r>
          <w:rPr>
            <w:lang w:val="ar_AE" w:bidi="ar_AE"/>
          </w:rPr>
          <w:rPr>
            <w:color w:val="0000EE"/>
            <w:u w:val="single"/>
          </w:rPr>
          <w:t>2 صَموئِيلَ 2:23</w:t>
        </w:r>
      </w:hyperlink>
      <w:r>
        <w:rPr>
          <w:lang w:val="ar_AE" w:bidi="ar_AE"/>
        </w:rPr>
        <w:t>).</w:t>
      </w:r>
    </w:p>
    <w:p>
      <w:pPr>
        <w:pStyle w:val="Heading4"/>
        <w:bidi/>
      </w:pPr>
      <w:r>
        <w:rPr>
          <w:lang w:val="ar_AE" w:bidi="ar_AE"/>
        </w:rPr>
        <w:t>السيف</w:t>
      </w:r>
    </w:p>
    <w:p>
      <w:pPr>
        <w:bidi/>
      </w:pPr>
      <w:r>
        <w:rPr>
          <w:lang w:val="ar_AE" w:bidi="ar_AE"/>
        </w:rPr>
      </w:r>
      <w:r>
        <w:rPr>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lang w:val="ar_AE" w:bidi="ar_AE"/>
        </w:rPr>
      </w:r>
      <w:r>
        <w:rPr>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4">
        <w:r>
          <w:rPr>
            <w:lang w:val="ar_AE" w:bidi="ar_AE"/>
          </w:rPr>
          <w:rPr>
            <w:color w:val="0000EE"/>
            <w:u w:val="single"/>
          </w:rPr>
          <w:t>يَشوع 8:24؛</w:t>
        </w:r>
      </w:hyperlink>
      <w:r>
        <w:rPr>
          <w:lang w:val="ar_AE" w:bidi="ar_AE"/>
        </w:rPr>
        <w:t xml:space="preserve"> </w:t>
      </w:r>
      <w:hyperlink r:id="rId395">
        <w:r>
          <w:rPr>
            <w:lang w:val="ar_AE" w:bidi="ar_AE"/>
          </w:rPr>
          <w:rPr>
            <w:color w:val="0000EE"/>
            <w:u w:val="single"/>
          </w:rPr>
          <w:t>10:28</w:t>
        </w:r>
      </w:hyperlink>
      <w:r>
        <w:rPr>
          <w:lang w:val="ar_AE" w:bidi="ar_AE"/>
        </w:rPr>
        <w:t>–</w:t>
      </w:r>
      <w:hyperlink r:id="rId395">
        <w:r>
          <w:rPr>
            <w:lang w:val="ar_AE" w:bidi="ar_AE"/>
          </w:rPr>
          <w:rPr>
            <w:color w:val="0000EE"/>
            <w:u w:val="single"/>
          </w:rPr>
          <w:t>39</w:t>
        </w:r>
      </w:hyperlink>
      <w:r>
        <w:rPr>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lang w:val="ar_AE" w:bidi="ar_AE"/>
        </w:rPr>
      </w:r>
      <w:r>
        <w:rPr>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lang w:val="ar_AE" w:bidi="ar_AE"/>
        </w:rPr>
      </w:r>
      <w:r>
        <w:rPr>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6">
        <w:r>
          <w:rPr>
            <w:lang w:val="ar_AE" w:bidi="ar_AE"/>
          </w:rPr>
          <w:rPr>
            <w:color w:val="0000EE"/>
            <w:u w:val="single"/>
          </w:rPr>
          <w:t>1 صَموئِيلَ 13:19</w:t>
        </w:r>
      </w:hyperlink>
      <w:r>
        <w:rPr>
          <w:lang w:val="ar_AE" w:bidi="ar_AE"/>
        </w:rPr>
        <w:t>–</w:t>
      </w:r>
      <w:hyperlink r:id="rId396">
        <w:r>
          <w:rPr>
            <w:lang w:val="ar_AE" w:bidi="ar_AE"/>
          </w:rPr>
          <w:rPr>
            <w:color w:val="0000EE"/>
            <w:u w:val="single"/>
          </w:rPr>
          <w:t>22</w:t>
        </w:r>
      </w:hyperlink>
      <w:r>
        <w:rPr>
          <w:lang w:val="ar_AE" w:bidi="ar_AE"/>
        </w:rPr>
        <w:t>). لم تتمكن إِسْرَائِيلَ من تحدي الفلسطينيين حتى تغير هذا الوضع.</w:t>
      </w:r>
    </w:p>
    <w:p>
      <w:pPr>
        <w:pStyle w:val="Heading4"/>
        <w:bidi/>
      </w:pPr>
      <w:r>
        <w:rPr>
          <w:lang w:val="ar_AE" w:bidi="ar_AE"/>
        </w:rPr>
        <w:t>الهراوة والفأس</w:t>
      </w:r>
    </w:p>
    <w:p>
      <w:pPr>
        <w:bidi/>
      </w:pPr>
      <w:r>
        <w:rPr>
          <w:lang w:val="ar_AE" w:bidi="ar_AE"/>
        </w:rPr>
      </w:r>
      <w:r>
        <w:rPr>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lang w:val="ar_AE" w:bidi="ar_AE"/>
        </w:rPr>
      </w:r>
      <w:r>
        <w:rPr>
          <w:lang w:val="ar_AE" w:bidi="ar_AE"/>
        </w:rPr>
        <w:t>كان الهراوة سلاحًا قديمًا جدًا. الرموز القديمة التي تعني</w:t>
      </w:r>
      <w:r>
        <w:rPr>
          <w:b/>
          <w:lang w:val="ar_AE" w:bidi="ar_AE"/>
        </w:rPr>
        <w:t xml:space="preserve"> القتال</w:t>
      </w:r>
      <w:r>
        <w:rPr>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7">
        <w:r>
          <w:rPr>
            <w:lang w:val="ar_AE" w:bidi="ar_AE"/>
          </w:rPr>
          <w:rPr>
            <w:color w:val="0000EE"/>
            <w:u w:val="single"/>
          </w:rPr>
          <w:t>مزمور 2:9</w:t>
        </w:r>
      </w:hyperlink>
      <w:r>
        <w:rPr>
          <w:lang w:val="ar_AE" w:bidi="ar_AE"/>
        </w:rPr>
        <w:t>).</w:t>
      </w:r>
    </w:p>
    <w:p>
      <w:pPr>
        <w:bidi/>
      </w:pPr>
      <w:r>
        <w:rPr>
          <w:lang w:val="ar_AE" w:bidi="ar_AE"/>
        </w:rPr>
      </w:r>
      <w:r>
        <w:rPr>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lang w:val="ar_AE" w:bidi="ar_AE"/>
        </w:rPr>
        <w:t>الحماية الدفاعية</w:t>
      </w:r>
    </w:p>
    <w:p>
      <w:pPr>
        <w:bidi/>
      </w:pPr>
      <w:r>
        <w:rPr>
          <w:lang w:val="ar_AE" w:bidi="ar_AE"/>
        </w:rPr>
      </w:r>
      <w:r>
        <w:rPr>
          <w:lang w:val="ar_AE" w:bidi="ar_AE"/>
        </w:rPr>
        <w:t>من دون حماية شخصية للجنود في ساحة المعركة، يمكن أن تضعف حركة الجيش وقوته النارية بشكل كبير.</w:t>
      </w:r>
    </w:p>
    <w:p>
      <w:pPr>
        <w:pStyle w:val="Heading4"/>
        <w:bidi/>
      </w:pPr>
      <w:r>
        <w:rPr>
          <w:lang w:val="ar_AE" w:bidi="ar_AE"/>
        </w:rPr>
        <w:t>الترس</w:t>
      </w:r>
    </w:p>
    <w:p>
      <w:pPr>
        <w:bidi/>
      </w:pPr>
      <w:r>
        <w:rPr>
          <w:lang w:val="ar_AE" w:bidi="ar_AE"/>
        </w:rPr>
      </w:r>
      <w:r>
        <w:rPr>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398">
        <w:r>
          <w:rPr>
            <w:lang w:val="ar_AE" w:bidi="ar_AE"/>
          </w:rPr>
          <w:rPr>
            <w:color w:val="0000EE"/>
            <w:u w:val="single"/>
          </w:rPr>
          <w:t>قضاة 9:54؛</w:t>
        </w:r>
      </w:hyperlink>
      <w:r>
        <w:rPr>
          <w:lang w:val="ar_AE" w:bidi="ar_AE"/>
        </w:rPr>
        <w:t xml:space="preserve"> </w:t>
      </w:r>
      <w:hyperlink r:id="rId399">
        <w:r>
          <w:rPr>
            <w:lang w:val="ar_AE" w:bidi="ar_AE"/>
          </w:rPr>
          <w:rPr>
            <w:color w:val="0000EE"/>
            <w:u w:val="single"/>
          </w:rPr>
          <w:t>1 صَموئِيلَ 14:1؛</w:t>
        </w:r>
      </w:hyperlink>
      <w:r>
        <w:rPr>
          <w:lang w:val="ar_AE" w:bidi="ar_AE"/>
        </w:rPr>
        <w:t xml:space="preserve"> </w:t>
      </w:r>
      <w:hyperlink r:id="rId400">
        <w:r>
          <w:rPr>
            <w:lang w:val="ar_AE" w:bidi="ar_AE"/>
          </w:rPr>
          <w:rPr>
            <w:color w:val="0000EE"/>
            <w:u w:val="single"/>
          </w:rPr>
          <w:t>17:7؛</w:t>
        </w:r>
      </w:hyperlink>
      <w:r>
        <w:rPr>
          <w:lang w:val="ar_AE" w:bidi="ar_AE"/>
        </w:rPr>
        <w:t xml:space="preserve"> </w:t>
      </w:r>
      <w:hyperlink r:id="rId401">
        <w:r>
          <w:rPr>
            <w:lang w:val="ar_AE" w:bidi="ar_AE"/>
          </w:rPr>
          <w:rPr>
            <w:color w:val="0000EE"/>
            <w:u w:val="single"/>
          </w:rPr>
          <w:t>2 صَموئِيلَ 18:15</w:t>
        </w:r>
      </w:hyperlink>
      <w:r>
        <w:rPr>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2">
        <w:r>
          <w:rPr>
            <w:lang w:val="ar_AE" w:bidi="ar_AE"/>
          </w:rPr>
          <w:rPr>
            <w:color w:val="0000EE"/>
            <w:u w:val="single"/>
          </w:rPr>
          <w:t>1 صَموئِيلَ 17:41؛</w:t>
        </w:r>
      </w:hyperlink>
      <w:r>
        <w:rPr>
          <w:lang w:val="ar_AE" w:bidi="ar_AE"/>
        </w:rPr>
        <w:t xml:space="preserve"> قارن </w:t>
      </w:r>
      <w:hyperlink r:id="rId403">
        <w:r>
          <w:rPr>
            <w:lang w:val="ar_AE" w:bidi="ar_AE"/>
          </w:rPr>
          <w:rPr>
            <w:color w:val="0000EE"/>
            <w:u w:val="single"/>
          </w:rPr>
          <w:t>مزمور 16:8</w:t>
        </w:r>
      </w:hyperlink>
      <w:r>
        <w:rPr>
          <w:lang w:val="ar_AE" w:bidi="ar_AE"/>
        </w:rPr>
        <w:t xml:space="preserve">). في ذلك الوقت، كانت التروس تُدهن عادة كجزء من عملية تجهيز المحارب الإسرائيلي وأسلحته للمعركة (قارن </w:t>
      </w:r>
      <w:hyperlink r:id="rId404">
        <w:r>
          <w:rPr>
            <w:lang w:val="ar_AE" w:bidi="ar_AE"/>
          </w:rPr>
          <w:rPr>
            <w:color w:val="0000EE"/>
            <w:u w:val="single"/>
          </w:rPr>
          <w:t>2 صَموئِيلَ 1:21</w:t>
        </w:r>
      </w:hyperlink>
      <w:r>
        <w:rPr>
          <w:lang w:val="ar_AE" w:bidi="ar_AE"/>
        </w:rPr>
        <w:t>).</w:t>
      </w:r>
    </w:p>
    <w:p>
      <w:pPr>
        <w:pStyle w:val="Heading4"/>
        <w:bidi/>
      </w:pPr>
      <w:r>
        <w:rPr>
          <w:lang w:val="ar_AE" w:bidi="ar_AE"/>
        </w:rPr>
        <w:t>الدرع</w:t>
      </w:r>
    </w:p>
    <w:p>
      <w:pPr>
        <w:bidi/>
      </w:pPr>
      <w:r>
        <w:rPr>
          <w:lang w:val="ar_AE" w:bidi="ar_AE"/>
        </w:rPr>
      </w:r>
      <w:r>
        <w:rPr>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lang w:val="ar_AE" w:bidi="ar_AE"/>
        </w:rPr>
      </w:r>
      <w:r>
        <w:rPr>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lang w:val="ar_AE" w:bidi="ar_AE"/>
        </w:rPr>
        <w:t>الخوذة</w:t>
      </w:r>
    </w:p>
    <w:p>
      <w:pPr>
        <w:bidi/>
      </w:pPr>
      <w:r>
        <w:rPr>
          <w:lang w:val="ar_AE" w:bidi="ar_AE"/>
        </w:rPr>
      </w:r>
      <w:r>
        <w:rPr>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lang w:val="ar_AE" w:bidi="ar_AE"/>
        </w:rPr>
      </w:r>
      <w:r>
        <w:rPr>
          <w:lang w:val="ar_AE" w:bidi="ar_AE"/>
        </w:rPr>
        <w:t>ارتدى الخوذ البرونزية كل من جلْيَات وشَاولَ (</w:t>
      </w:r>
      <w:hyperlink r:id="rId405">
        <w:r>
          <w:rPr>
            <w:lang w:val="ar_AE" w:bidi="ar_AE"/>
          </w:rPr>
          <w:rPr>
            <w:color w:val="0000EE"/>
            <w:u w:val="single"/>
          </w:rPr>
          <w:t>1 صَموئِيلَ 17:5، 38</w:t>
        </w:r>
      </w:hyperlink>
      <w:r>
        <w:rPr>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6">
        <w:r>
          <w:rPr>
            <w:lang w:val="ar_AE" w:bidi="ar_AE"/>
          </w:rPr>
          <w:rPr>
            <w:color w:val="0000EE"/>
            <w:u w:val="single"/>
          </w:rPr>
          <w:t>2 أخبار الأيام 26:14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دَسَّاو</w:t>
      </w:r>
      <w:r>
        <w:rPr>
          <w:lang w:val="ar_AE" w:bidi="ar_AE"/>
        </w:rPr>
      </w:r>
    </w:p>
    <w:p>
      <w:pPr>
        <w:pStyle w:val="Heading2"/>
        <w:bidi/>
      </w:pPr>
      <w:r>
        <w:rPr>
          <w:b/>
          <w:lang w:val="ar_AE" w:bidi="ar_AE"/>
        </w:rPr>
        <w:t>دَسَّاو</w:t>
      </w:r>
    </w:p>
    <w:p>
      <w:pPr>
        <w:bidi/>
      </w:pPr>
      <w:r>
        <w:rPr>
          <w:lang w:val="ar_AE" w:bidi="ar_AE"/>
        </w:rPr>
      </w:r>
      <w:r>
        <w:rPr>
          <w:lang w:val="ar_AE" w:bidi="ar_AE"/>
        </w:rPr>
        <w:t>قرية في يهوذا حيث هاجم اليهود بقيادة يهوذا المكابي قوات نِكَانُور (</w:t>
      </w:r>
      <w:hyperlink r:id="rId407">
        <w:r>
          <w:rPr>
            <w:lang w:val="ar_AE" w:bidi="ar_AE"/>
          </w:rPr>
          <w:rPr>
            <w:color w:val="0000EE"/>
            <w:u w:val="single"/>
          </w:rPr>
          <w:t>2 مكابيين 14:16</w:t>
        </w:r>
      </w:hyperlink>
      <w:r>
        <w:rPr>
          <w:lang w:val="ar_AE" w:bidi="ar_AE"/>
        </w:rPr>
        <w:t>). كان نِكَانُور ضابطًا سوريا تحت قيادة لِيسِيَّاس.</w:t>
      </w:r>
      <w:r>
        <w:rPr>
          <w:lang w:val="ar_AE" w:bidi="ar_AE"/>
        </w:rPr>
      </w:r>
      <w:r>
        <w:rPr>
          <w:lang w:val="ar_AE" w:bidi="ar_AE"/>
        </w:rPr>
      </w:r>
    </w:p>
    <w:p>
      <w:pPr>
        <w:bidi/>
      </w:pPr>
      <w:r>
        <w:rPr>
          <w:lang w:val="ar_AE" w:bidi="ar_AE"/>
        </w:rPr>
      </w:r>
    </w:p>
    <w:p>
      <w:pPr>
        <w:pStyle w:val="Heading2"/>
        <w:bidi/>
      </w:pPr>
      <w:r>
        <w:rPr>
          <w:lang w:val="ar_AE" w:bidi="ar_AE"/>
        </w:rPr>
        <w:t>دَعوئِيل</w:t>
      </w:r>
      <w:r>
        <w:rPr>
          <w:lang w:val="ar_AE" w:bidi="ar_AE"/>
        </w:rPr>
      </w:r>
    </w:p>
    <w:p>
      <w:pPr>
        <w:bidi/>
      </w:pPr>
      <w:r>
        <w:rPr>
          <w:lang w:val="ar_AE" w:bidi="ar_AE"/>
        </w:rPr>
      </w:r>
      <w:r>
        <w:rPr>
          <w:lang w:val="ar_AE" w:bidi="ar_AE"/>
        </w:rPr>
        <w:t>أبو أَلِيَاسَاف. أَلِيَاسَاف قاد سبط جَاد خلال تيه بني إسرائيل في البرية (</w:t>
      </w:r>
      <w:hyperlink r:id="rId408">
        <w:r>
          <w:rPr>
            <w:lang w:val="ar_AE" w:bidi="ar_AE"/>
          </w:rPr>
          <w:rPr>
            <w:color w:val="0000EE"/>
            <w:u w:val="single"/>
          </w:rPr>
          <w:t>عدد 1:14؛</w:t>
        </w:r>
      </w:hyperlink>
      <w:r>
        <w:rPr>
          <w:lang w:val="ar_AE" w:bidi="ar_AE"/>
        </w:rPr>
        <w:t xml:space="preserve"> </w:t>
      </w:r>
      <w:hyperlink r:id="rId409">
        <w:r>
          <w:rPr>
            <w:lang w:val="ar_AE" w:bidi="ar_AE"/>
          </w:rPr>
          <w:rPr>
            <w:color w:val="0000EE"/>
            <w:u w:val="single"/>
          </w:rPr>
          <w:t>7:42، 47؛</w:t>
        </w:r>
      </w:hyperlink>
      <w:r>
        <w:rPr>
          <w:lang w:val="ar_AE" w:bidi="ar_AE"/>
        </w:rPr>
        <w:t xml:space="preserve"> </w:t>
      </w:r>
      <w:hyperlink r:id="rId410">
        <w:r>
          <w:rPr>
            <w:lang w:val="ar_AE" w:bidi="ar_AE"/>
          </w:rPr>
          <w:rPr>
            <w:color w:val="0000EE"/>
            <w:u w:val="single"/>
          </w:rPr>
          <w:t>10:20</w:t>
        </w:r>
      </w:hyperlink>
      <w:r>
        <w:rPr>
          <w:lang w:val="ar_AE" w:bidi="ar_AE"/>
        </w:rPr>
        <w:t xml:space="preserve">). في </w:t>
      </w:r>
      <w:hyperlink r:id="rId411">
        <w:r>
          <w:rPr>
            <w:lang w:val="ar_AE" w:bidi="ar_AE"/>
          </w:rPr>
          <w:rPr>
            <w:color w:val="0000EE"/>
            <w:u w:val="single"/>
          </w:rPr>
          <w:t>عدد 2:14</w:t>
        </w:r>
      </w:hyperlink>
      <w:r>
        <w:rPr>
          <w:lang w:val="ar_AE" w:bidi="ar_AE"/>
        </w:rPr>
        <w:t xml:space="preserve"> يُكتب الاسم رَعوئِيل في معظم المخطوطات ودَعوئِيل في بعضها الآخر، بسبب التشابه المربك بين الحروف العبرية لـ "د" و "ر".</w:t>
      </w:r>
      <w:r>
        <w:rPr>
          <w:lang w:val="ar_AE" w:bidi="ar_AE"/>
        </w:rPr>
      </w:r>
      <w:r>
        <w:rPr>
          <w:lang w:val="ar_AE" w:bidi="ar_AE"/>
        </w:rPr>
      </w:r>
    </w:p>
    <w:p>
      <w:pPr>
        <w:bidi/>
      </w:pPr>
      <w:r>
        <w:rPr>
          <w:lang w:val="ar_AE" w:bidi="ar_AE"/>
        </w:rPr>
      </w:r>
    </w:p>
    <w:p>
      <w:pPr>
        <w:pStyle w:val="Heading2"/>
        <w:bidi/>
      </w:pPr>
      <w:r>
        <w:rPr>
          <w:lang w:val="ar_AE" w:bidi="ar_AE"/>
        </w:rPr>
        <w:t>دعوة، الدعوة</w:t>
      </w:r>
      <w:r>
        <w:rPr>
          <w:lang w:val="ar_AE" w:bidi="ar_AE"/>
        </w:rPr>
      </w:r>
    </w:p>
    <w:p>
      <w:pPr>
        <w:bidi/>
      </w:pPr>
      <w:r>
        <w:rPr>
          <w:lang w:val="ar_AE" w:bidi="ar_AE"/>
        </w:rPr>
      </w:r>
      <w:r>
        <w:rPr>
          <w:lang w:val="ar_AE" w:bidi="ar_AE"/>
        </w:rPr>
        <w:t>دعوة أو الدعوة في الكتاب المقدس تشير إلى دعوة أو توجيه الله لشخص ما، إلى مهمة معينة أو دور أو طريقة حياة معينة.</w:t>
      </w:r>
    </w:p>
    <w:p>
      <w:pPr>
        <w:bidi/>
      </w:pPr>
      <w:r>
        <w:rPr>
          <w:lang w:val="ar_AE" w:bidi="ar_AE"/>
        </w:rPr>
      </w:r>
      <w:r>
        <w:rPr>
          <w:i/>
          <w:lang w:val="ar_AE" w:bidi="ar_AE"/>
        </w:rPr>
        <w:t>انظر</w:t>
      </w:r>
      <w:r>
        <w:rPr>
          <w:lang w:val="ar_AE" w:bidi="ar_AE"/>
        </w:rPr>
        <w:t xml:space="preserve"> </w:t>
      </w:r>
      <w:r>
        <w:rPr>
          <w:lang w:val="ar_AE" w:bidi="ar_AE"/>
        </w:rPr>
        <w:t>انتخاب، انتخابات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دعوى استئناف</w:t>
      </w:r>
      <w:r>
        <w:rPr>
          <w:lang w:val="ar_AE" w:bidi="ar_AE"/>
        </w:rPr>
      </w:r>
    </w:p>
    <w:p>
      <w:pPr>
        <w:bidi/>
      </w:pPr>
      <w:r>
        <w:rPr>
          <w:lang w:val="ar_AE" w:bidi="ar_AE"/>
        </w:rPr>
      </w:r>
      <w:r>
        <w:rPr>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2">
        <w:r>
          <w:rPr>
            <w:lang w:val="ar_AE" w:bidi="ar_AE"/>
          </w:rPr>
          <w:rPr>
            <w:color w:val="0000EE"/>
            <w:u w:val="single"/>
          </w:rPr>
          <w:t>أعمال الرسل 25:11</w:t>
        </w:r>
      </w:hyperlink>
      <w:r>
        <w:rPr>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lang w:val="ar_AE" w:bidi="ar_AE"/>
        </w:rPr>
      </w:r>
      <w:r>
        <w:rPr>
          <w:lang w:val="ar_AE" w:bidi="ar_AE"/>
        </w:rPr>
        <w:t xml:space="preserve">انظر أيضًا </w:t>
      </w:r>
      <w:r>
        <w:rPr>
          <w:lang w:val="ar_AE" w:bidi="ar_AE"/>
        </w:rPr>
        <w:t>الشريعة المدنية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w:t>
      </w:r>
      <w:r>
        <w:rPr>
          <w:lang w:val="ar_AE" w:bidi="ar_AE"/>
        </w:rPr>
      </w:r>
    </w:p>
    <w:p>
      <w:pPr>
        <w:bidi/>
      </w:pPr>
      <w:r>
        <w:rPr>
          <w:lang w:val="ar_AE" w:bidi="ar_AE"/>
        </w:rPr>
      </w:r>
      <w:r>
        <w:rPr>
          <w:lang w:val="ar_AE" w:bidi="ar_AE"/>
        </w:rPr>
        <w:t>آلة إيقاعية تتكون من طبل رفيع من جانب واحد مع أقراص معدنية صغيرة متصلة على جانبه، والتي تصدر صوتًا عند ضربه أو هزه (</w:t>
      </w:r>
      <w:hyperlink r:id="rId14">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دفْقَة</w:t>
      </w:r>
      <w:r>
        <w:rPr>
          <w:lang w:val="ar_AE" w:bidi="ar_AE"/>
        </w:rPr>
      </w:r>
    </w:p>
    <w:p>
      <w:pPr>
        <w:bidi/>
      </w:pPr>
      <w:r>
        <w:rPr>
          <w:lang w:val="ar_AE" w:bidi="ar_AE"/>
        </w:rPr>
      </w:r>
      <w:r>
        <w:rPr>
          <w:lang w:val="ar_AE" w:bidi="ar_AE"/>
        </w:rPr>
        <w:t>اسم منطقة بالقرب من سِينٍ حيث خيم الإسرائيليون في طريقهم إلى جبل سيناء (</w:t>
      </w:r>
      <w:hyperlink r:id="rId413">
        <w:r>
          <w:rPr>
            <w:lang w:val="ar_AE" w:bidi="ar_AE"/>
          </w:rPr>
          <w:rPr>
            <w:color w:val="0000EE"/>
            <w:u w:val="single"/>
          </w:rPr>
          <w:t>عدد 33:12–13</w:t>
        </w:r>
      </w:hyperlink>
      <w:r>
        <w:rPr>
          <w:lang w:val="ar_AE" w:bidi="ar_AE"/>
        </w:rPr>
        <w:t xml:space="preserve">). ربما يكون موقعها مطابقًا لسيرابيت الخادم، وهو مركز تعدين الفيروز المصري.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دَفْنَةَ</w:t>
      </w:r>
      <w:r>
        <w:rPr>
          <w:lang w:val="ar_AE" w:bidi="ar_AE"/>
        </w:rPr>
      </w:r>
    </w:p>
    <w:p>
      <w:pPr>
        <w:pStyle w:val="Heading2"/>
        <w:bidi/>
      </w:pPr>
      <w:r>
        <w:rPr>
          <w:b/>
          <w:lang w:val="ar_AE" w:bidi="ar_AE"/>
        </w:rPr>
        <w:t>دَفْنَةَ</w:t>
      </w:r>
    </w:p>
    <w:p>
      <w:pPr>
        <w:bidi/>
      </w:pPr>
      <w:r>
        <w:rPr>
          <w:lang w:val="ar_AE" w:bidi="ar_AE"/>
        </w:rPr>
      </w:r>
      <w:r>
        <w:rPr>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4">
        <w:r>
          <w:rPr>
            <w:lang w:val="ar_AE" w:bidi="ar_AE"/>
          </w:rPr>
          <w:rPr>
            <w:color w:val="0000EE"/>
            <w:u w:val="single"/>
          </w:rPr>
          <w:t xml:space="preserve">2مكابيين 4: 33، </w:t>
        </w:r>
      </w:hyperlink>
      <w:r>
        <w:rPr>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lang w:val="ar_AE" w:bidi="ar_AE"/>
        </w:rPr>
      </w:r>
      <w:r>
        <w:rPr>
          <w:lang w:val="ar_AE" w:bidi="ar_AE"/>
        </w:rPr>
      </w:r>
    </w:p>
    <w:p>
      <w:pPr>
        <w:bidi/>
      </w:pPr>
      <w:r>
        <w:rPr>
          <w:lang w:val="ar_AE" w:bidi="ar_AE"/>
        </w:rPr>
      </w:r>
    </w:p>
    <w:p>
      <w:pPr>
        <w:pStyle w:val="Heading2"/>
        <w:bidi/>
      </w:pPr>
      <w:r>
        <w:rPr>
          <w:lang w:val="ar_AE" w:bidi="ar_AE"/>
        </w:rPr>
        <w:t>دِقْلَة</w:t>
      </w:r>
      <w:r>
        <w:rPr>
          <w:lang w:val="ar_AE" w:bidi="ar_AE"/>
        </w:rPr>
      </w:r>
    </w:p>
    <w:p>
      <w:pPr>
        <w:pStyle w:val="Heading2"/>
        <w:bidi/>
      </w:pPr>
      <w:r>
        <w:rPr>
          <w:lang w:val="ar_AE" w:bidi="ar_AE"/>
        </w:rPr>
        <w:t>دِقْلَة</w:t>
      </w:r>
    </w:p>
    <w:p>
      <w:pPr>
        <w:bidi/>
      </w:pPr>
      <w:r>
        <w:rPr>
          <w:lang w:val="ar_AE" w:bidi="ar_AE"/>
        </w:rPr>
      </w:r>
      <w:r>
        <w:rPr>
          <w:lang w:val="ar_AE" w:bidi="ar_AE"/>
        </w:rPr>
        <w:t xml:space="preserve">ابن </w:t>
      </w:r>
      <w:r>
        <w:rPr>
          <w:lang w:val="ar_AE" w:bidi="ar_AE"/>
        </w:rPr>
        <w:t>يَقْطَان كما ورد</w:t>
      </w:r>
      <w:r>
        <w:rPr>
          <w:lang w:val="ar_AE" w:bidi="ar_AE"/>
        </w:rPr>
        <w:t xml:space="preserve"> في جدول الأمم المنحدرة من أبناء نُوح (</w:t>
      </w:r>
      <w:hyperlink r:id="rId415">
        <w:r>
          <w:rPr>
            <w:lang w:val="ar_AE" w:bidi="ar_AE"/>
          </w:rPr>
          <w:rPr>
            <w:color w:val="0000EE"/>
            <w:u w:val="single"/>
          </w:rPr>
          <w:t>تكوين 10: 27؛</w:t>
        </w:r>
      </w:hyperlink>
      <w:r>
        <w:rPr>
          <w:lang w:val="ar_AE" w:bidi="ar_AE"/>
        </w:rPr>
        <w:t xml:space="preserve"> </w:t>
      </w:r>
      <w:hyperlink r:id="rId416">
        <w:r>
          <w:rPr>
            <w:lang w:val="ar_AE" w:bidi="ar_AE"/>
          </w:rPr>
          <w:rPr>
            <w:color w:val="0000EE"/>
            <w:u w:val="single"/>
          </w:rPr>
          <w:t>1 أخبار 1: 21</w:t>
        </w:r>
      </w:hyperlink>
      <w:r>
        <w:rPr>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lang w:val="ar_AE" w:bidi="ar_AE"/>
        </w:rPr>
        <w:t>،</w:t>
      </w:r>
      <w:r>
        <w:rPr>
          <w:lang w:val="ar_AE" w:bidi="ar_AE"/>
        </w:rPr>
        <w:t xml:space="preserve"> التي تعني شجرة التمر أو النخيل).</w:t>
      </w:r>
      <w:r>
        <w:rPr>
          <w:lang w:val="ar_AE" w:bidi="ar_AE"/>
        </w:rPr>
      </w:r>
      <w:r>
        <w:rPr>
          <w:lang w:val="ar_AE" w:bidi="ar_AE"/>
        </w:rPr>
      </w:r>
    </w:p>
    <w:p>
      <w:pPr>
        <w:bidi/>
      </w:pPr>
      <w:r>
        <w:rPr>
          <w:lang w:val="ar_AE" w:bidi="ar_AE"/>
        </w:rPr>
      </w:r>
    </w:p>
    <w:p>
      <w:pPr>
        <w:pStyle w:val="Heading2"/>
        <w:bidi/>
      </w:pPr>
      <w:r>
        <w:rPr>
          <w:lang w:val="ar_AE" w:bidi="ar_AE"/>
        </w:rPr>
        <w:t>دقلديانوس</w:t>
      </w:r>
      <w:r>
        <w:rPr>
          <w:lang w:val="ar_AE" w:bidi="ar_AE"/>
        </w:rPr>
      </w:r>
    </w:p>
    <w:p>
      <w:pPr>
        <w:bidi/>
      </w:pPr>
      <w:r>
        <w:rPr>
          <w:lang w:val="ar_AE" w:bidi="ar_AE"/>
        </w:rPr>
      </w:r>
      <w:r>
        <w:rPr>
          <w:lang w:val="ar_AE" w:bidi="ar_AE"/>
        </w:rPr>
        <w:t>كان دقلديانوس إمبراطورًا رومانيًا حكم من سنة 284م إلى سنة 305م. وُلد نحو سنة 245م وتوفي سنة 313م.</w:t>
      </w:r>
    </w:p>
    <w:p>
      <w:pPr>
        <w:pStyle w:val="Heading3"/>
        <w:bidi/>
      </w:pPr>
      <w:r>
        <w:rPr>
          <w:lang w:val="ar_AE" w:bidi="ar_AE"/>
        </w:rPr>
        <w:t>حياته المبكرة وصعوده إلى السلطة</w:t>
      </w:r>
    </w:p>
    <w:p>
      <w:pPr>
        <w:bidi/>
      </w:pPr>
      <w:r>
        <w:rPr>
          <w:lang w:val="ar_AE" w:bidi="ar_AE"/>
        </w:rPr>
      </w:r>
      <w:r>
        <w:rPr>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lang w:val="ar_AE" w:bidi="ar_AE"/>
        </w:rPr>
      </w:r>
      <w:r>
        <w:rPr>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lang w:val="ar_AE" w:bidi="ar_AE"/>
        </w:rPr>
        <w:t>الإصلاحات الحكومية</w:t>
      </w:r>
    </w:p>
    <w:p>
      <w:pPr>
        <w:bidi/>
      </w:pPr>
      <w:r>
        <w:rPr>
          <w:lang w:val="ar_AE" w:bidi="ar_AE"/>
        </w:rPr>
      </w:r>
      <w:r>
        <w:rPr>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lang w:val="ar_AE" w:bidi="ar_AE"/>
        </w:rPr>
      </w:r>
      <w:r>
        <w:rPr>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lang w:val="ar_AE" w:bidi="ar_AE"/>
        </w:rPr>
        <w:t>اضطهاد المسيحيين</w:t>
      </w:r>
    </w:p>
    <w:p>
      <w:pPr>
        <w:bidi/>
      </w:pPr>
      <w:r>
        <w:rPr>
          <w:lang w:val="ar_AE" w:bidi="ar_AE"/>
        </w:rPr>
      </w:r>
      <w:r>
        <w:rPr>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lang w:val="ar_AE" w:bidi="ar_AE"/>
        </w:rPr>
        <w:t>السنوات اللاحقة من حياته</w:t>
      </w:r>
    </w:p>
    <w:p>
      <w:pPr>
        <w:bidi/>
      </w:pPr>
      <w:r>
        <w:rPr>
          <w:lang w:val="ar_AE" w:bidi="ar_AE"/>
        </w:rPr>
      </w:r>
      <w:r>
        <w:rPr>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دَلَايَا</w:t>
      </w:r>
      <w:r>
        <w:rPr>
          <w:lang w:val="ar_AE" w:bidi="ar_AE"/>
        </w:rPr>
      </w:r>
    </w:p>
    <w:p>
      <w:pPr>
        <w:pStyle w:val="Heading2"/>
        <w:bidi/>
      </w:pPr>
      <w:r>
        <w:rPr>
          <w:lang w:val="ar_AE" w:bidi="ar_AE"/>
        </w:rPr>
        <w:t>دَلَايَا</w:t>
      </w:r>
    </w:p>
    <w:p>
      <w:pPr>
        <w:bidi/>
      </w:pPr>
      <w:r>
        <w:rPr>
          <w:lang w:val="ar_AE" w:bidi="ar_AE"/>
        </w:rPr>
      </w:r>
      <w:r>
        <w:rPr>
          <w:lang w:val="ar_AE" w:bidi="ar_AE"/>
        </w:rPr>
        <w:t xml:space="preserve">١. ابن </w:t>
      </w:r>
      <w:r>
        <w:rPr>
          <w:lang w:val="ar_AE" w:bidi="ar_AE"/>
        </w:rPr>
        <w:t xml:space="preserve">ٱلْيُوعِينِيِّ </w:t>
      </w:r>
      <w:r>
        <w:rPr>
          <w:lang w:val="ar_AE" w:bidi="ar_AE"/>
        </w:rPr>
        <w:t>الذي جاء من نسل داود من خلال زربابل (</w:t>
      </w:r>
      <w:hyperlink r:id="rId417">
        <w:r>
          <w:rPr>
            <w:lang w:val="ar_AE" w:bidi="ar_AE"/>
          </w:rPr>
          <w:rPr>
            <w:color w:val="0000EE"/>
            <w:u w:val="single"/>
          </w:rPr>
          <w:t>1أخبار الأيام 3: 24</w:t>
        </w:r>
      </w:hyperlink>
      <w:r>
        <w:rPr>
          <w:lang w:val="ar_AE" w:bidi="ar_AE"/>
        </w:rPr>
        <w:t>).</w:t>
      </w:r>
    </w:p>
    <w:p>
      <w:pPr>
        <w:bidi/>
      </w:pPr>
      <w:r>
        <w:rPr>
          <w:lang w:val="ar_AE" w:bidi="ar_AE"/>
        </w:rPr>
      </w:r>
      <w:r>
        <w:rPr>
          <w:lang w:val="ar_AE" w:bidi="ar_AE"/>
        </w:rPr>
        <w:t>2. كاهن عاش في أيام داود (</w:t>
      </w:r>
      <w:hyperlink r:id="rId418">
        <w:r>
          <w:rPr>
            <w:lang w:val="ar_AE" w:bidi="ar_AE"/>
          </w:rPr>
          <w:rPr>
            <w:color w:val="0000EE"/>
            <w:u w:val="single"/>
          </w:rPr>
          <w:t>1أخبار الأيام 24: 18</w:t>
        </w:r>
      </w:hyperlink>
      <w:r>
        <w:rPr>
          <w:lang w:val="ar_AE" w:bidi="ar_AE"/>
        </w:rPr>
        <w:t>).</w:t>
      </w:r>
    </w:p>
    <w:p>
      <w:pPr>
        <w:bidi/>
      </w:pPr>
      <w:r>
        <w:rPr>
          <w:lang w:val="ar_AE" w:bidi="ar_AE"/>
        </w:rPr>
      </w:r>
      <w:r>
        <w:rPr>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19">
        <w:r>
          <w:rPr>
            <w:lang w:val="ar_AE" w:bidi="ar_AE"/>
          </w:rPr>
          <w:rPr>
            <w:color w:val="0000EE"/>
            <w:u w:val="single"/>
          </w:rPr>
          <w:t>عزرا 2: 60؛</w:t>
        </w:r>
      </w:hyperlink>
      <w:r>
        <w:rPr>
          <w:lang w:val="ar_AE" w:bidi="ar_AE"/>
        </w:rPr>
        <w:t xml:space="preserve"> </w:t>
      </w:r>
      <w:hyperlink r:id="rId420">
        <w:r>
          <w:rPr>
            <w:lang w:val="ar_AE" w:bidi="ar_AE"/>
          </w:rPr>
          <w:rPr>
            <w:color w:val="0000EE"/>
            <w:u w:val="single"/>
          </w:rPr>
          <w:t>نحميا 7: 62</w:t>
        </w:r>
      </w:hyperlink>
      <w:r>
        <w:rPr>
          <w:lang w:val="ar_AE" w:bidi="ar_AE"/>
        </w:rPr>
        <w:t>).</w:t>
      </w:r>
    </w:p>
    <w:p>
      <w:pPr>
        <w:bidi/>
      </w:pPr>
      <w:r>
        <w:rPr>
          <w:lang w:val="ar_AE" w:bidi="ar_AE"/>
        </w:rPr>
      </w:r>
      <w:r>
        <w:rPr>
          <w:lang w:val="ar_AE" w:bidi="ar_AE"/>
        </w:rPr>
        <w:t>٤. أبو رجل يُدعَى شَمْعِيَا عاش في القرن الخامس ق. م. وقد قاوم شمعيا نحميا (</w:t>
      </w:r>
      <w:hyperlink r:id="rId421">
        <w:r>
          <w:rPr>
            <w:lang w:val="ar_AE" w:bidi="ar_AE"/>
          </w:rPr>
          <w:rPr>
            <w:color w:val="0000EE"/>
            <w:u w:val="single"/>
          </w:rPr>
          <w:t>نحميا 6: 10</w:t>
        </w:r>
      </w:hyperlink>
      <w:r>
        <w:rPr>
          <w:lang w:val="ar_AE" w:bidi="ar_AE"/>
        </w:rPr>
        <w:t>).</w:t>
      </w:r>
    </w:p>
    <w:p>
      <w:pPr>
        <w:bidi/>
      </w:pPr>
      <w:r>
        <w:rPr>
          <w:lang w:val="ar_AE" w:bidi="ar_AE"/>
        </w:rPr>
      </w:r>
      <w:r>
        <w:rPr>
          <w:lang w:val="ar_AE" w:bidi="ar_AE"/>
        </w:rPr>
        <w:t>٥. أحد المشيرين في عهد يهوياقيم (609–598 ق.م.) الذي ترجَّى الملك ألا يحرق درج إرميا، الذي كان باروخ قد قرأه لتوِّه (</w:t>
      </w:r>
      <w:hyperlink r:id="rId422">
        <w:r>
          <w:rPr>
            <w:lang w:val="ar_AE" w:bidi="ar_AE"/>
          </w:rPr>
          <w:rPr>
            <w:color w:val="0000EE"/>
            <w:u w:val="single"/>
          </w:rPr>
          <w:t>إرميا 36: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دُّلْب</w:t>
      </w:r>
      <w:r>
        <w:rPr>
          <w:lang w:val="ar_AE" w:bidi="ar_AE"/>
        </w:rPr>
      </w:r>
    </w:p>
    <w:p>
      <w:pPr>
        <w:pStyle w:val="Heading2"/>
        <w:bidi/>
      </w:pPr>
      <w:r>
        <w:rPr>
          <w:lang w:val="ar_AE" w:bidi="ar_AE"/>
        </w:rPr>
        <w:t>دُّلْب</w:t>
      </w:r>
      <w:r>
        <w:rPr>
          <w:lang w:val="ar_AE" w:bidi="ar_AE"/>
        </w:rPr>
        <w:t>*</w:t>
      </w:r>
    </w:p>
    <w:p>
      <w:pPr>
        <w:bidi/>
      </w:pPr>
      <w:r>
        <w:rPr>
          <w:lang w:val="ar_AE" w:bidi="ar_AE"/>
        </w:rPr>
      </w:r>
      <w:r>
        <w:rPr>
          <w:lang w:val="ar_AE" w:bidi="ar_AE"/>
        </w:rPr>
        <w:t>ترد خطأ في إحدى الترجمات الإنجليزية على أنها نوع من أشجار الجميز، شجرة تُزرع في الأصل في فلسطين (</w:t>
      </w:r>
      <w:hyperlink r:id="rId423">
        <w:r>
          <w:rPr>
            <w:lang w:val="ar_AE" w:bidi="ar_AE"/>
          </w:rPr>
          <w:rPr>
            <w:color w:val="0000EE"/>
            <w:u w:val="single"/>
          </w:rPr>
          <w:t>تكوين 30: 37</w:t>
        </w:r>
      </w:hyperlink>
      <w:r>
        <w:rPr>
          <w:lang w:val="ar_AE" w:bidi="ar_AE"/>
        </w:rPr>
        <w:t xml:space="preserve">؛ </w:t>
      </w:r>
      <w:hyperlink r:id="rId424">
        <w:r>
          <w:rPr>
            <w:lang w:val="ar_AE" w:bidi="ar_AE"/>
          </w:rPr>
          <w:rPr>
            <w:color w:val="0000EE"/>
            <w:u w:val="single"/>
          </w:rPr>
          <w:t>حزقيال 31: 8</w:t>
        </w:r>
      </w:hyperlink>
      <w:r>
        <w:rPr>
          <w:lang w:val="ar_AE" w:bidi="ar_AE"/>
        </w:rPr>
        <w:t xml:space="preserve">). </w:t>
      </w:r>
      <w:r>
        <w:rPr>
          <w:i/>
          <w:lang w:val="ar_AE" w:bidi="ar_AE"/>
        </w:rPr>
        <w:t>انظر</w:t>
      </w:r>
      <w:r>
        <w:rPr>
          <w:lang w:val="ar_AE" w:bidi="ar_AE"/>
        </w:rPr>
        <w:t xml:space="preserve"> </w:t>
      </w:r>
      <w:r>
        <w:rPr>
          <w:lang w:val="ar_AE" w:bidi="ar_AE"/>
        </w:rPr>
        <w:t>النباتات (شجرة الجميز)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دِلْعَان</w:t>
      </w:r>
      <w:r>
        <w:rPr>
          <w:lang w:val="ar_AE" w:bidi="ar_AE"/>
        </w:rPr>
      </w:r>
    </w:p>
    <w:p>
      <w:pPr>
        <w:pStyle w:val="Heading2"/>
        <w:bidi/>
      </w:pPr>
      <w:r>
        <w:rPr>
          <w:lang w:val="ar_AE" w:bidi="ar_AE"/>
        </w:rPr>
        <w:t>دِلْعَان</w:t>
      </w:r>
    </w:p>
    <w:p>
      <w:pPr>
        <w:bidi/>
      </w:pPr>
      <w:r>
        <w:rPr>
          <w:lang w:val="ar_AE" w:bidi="ar_AE"/>
        </w:rPr>
      </w:r>
      <w:r>
        <w:rPr>
          <w:lang w:val="ar_AE" w:bidi="ar_AE"/>
        </w:rPr>
        <w:t>قرية يهودية غير معروفة قريبة من لخيش، ورد ذكرها مرة واحدة فقط في العهد القديم (</w:t>
      </w:r>
      <w:hyperlink r:id="rId425">
        <w:r>
          <w:rPr>
            <w:lang w:val="ar_AE" w:bidi="ar_AE"/>
          </w:rPr>
          <w:rPr>
            <w:color w:val="0000EE"/>
            <w:u w:val="single"/>
          </w:rPr>
          <w:t>يشوع 15: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دَلْفُون</w:t>
      </w:r>
      <w:r>
        <w:rPr>
          <w:lang w:val="ar_AE" w:bidi="ar_AE"/>
        </w:rPr>
      </w:r>
    </w:p>
    <w:p>
      <w:pPr>
        <w:pStyle w:val="Heading2"/>
        <w:bidi/>
      </w:pPr>
      <w:r>
        <w:rPr>
          <w:lang w:val="ar_AE" w:bidi="ar_AE"/>
        </w:rPr>
        <w:t>دَلْفُون</w:t>
      </w:r>
    </w:p>
    <w:p>
      <w:pPr>
        <w:bidi/>
      </w:pPr>
      <w:r>
        <w:rPr>
          <w:lang w:val="ar_AE" w:bidi="ar_AE"/>
        </w:rPr>
      </w:r>
      <w:r>
        <w:rPr>
          <w:lang w:val="ar_AE" w:bidi="ar_AE"/>
        </w:rPr>
        <w:t>ابن هامان الذي قتله اليهود بعد المؤامرة التي حيكت ضد مردخاي (</w:t>
      </w:r>
      <w:hyperlink r:id="rId426">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دَلْمَاطِيَّة</w:t>
      </w:r>
      <w:r>
        <w:rPr>
          <w:lang w:val="ar_AE" w:bidi="ar_AE"/>
        </w:rPr>
      </w:r>
    </w:p>
    <w:p>
      <w:pPr>
        <w:bidi/>
      </w:pPr>
      <w:r>
        <w:rPr>
          <w:lang w:val="ar_AE" w:bidi="ar_AE"/>
        </w:rPr>
      </w:r>
      <w:r>
        <w:rPr>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lang w:val="ar_AE" w:bidi="ar_AE"/>
        </w:rPr>
      </w:r>
      <w:r>
        <w:rPr>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7">
        <w:r>
          <w:rPr>
            <w:lang w:val="ar_AE" w:bidi="ar_AE"/>
          </w:rPr>
          <w:rPr>
            <w:color w:val="0000EE"/>
            <w:u w:val="single"/>
          </w:rPr>
          <w:t xml:space="preserve">2 تِيموثَاوس 4:10، </w:t>
        </w:r>
      </w:hyperlink>
      <w:r>
        <w:rPr>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lang w:val="ar_AE" w:bidi="ar_AE"/>
        </w:rPr>
      </w:r>
      <w:r>
        <w:rPr>
          <w:lang w:val="ar_AE" w:bidi="ar_AE"/>
        </w:rPr>
      </w:r>
    </w:p>
    <w:p>
      <w:pPr>
        <w:bidi/>
      </w:pPr>
      <w:r>
        <w:rPr>
          <w:lang w:val="ar_AE" w:bidi="ar_AE"/>
        </w:rPr>
      </w:r>
    </w:p>
    <w:p>
      <w:pPr>
        <w:pStyle w:val="Heading2"/>
        <w:bidi/>
      </w:pPr>
      <w:r>
        <w:rPr>
          <w:lang w:val="ar_AE" w:bidi="ar_AE"/>
        </w:rPr>
        <w:t>دَلمانوثا</w:t>
      </w:r>
      <w:r>
        <w:rPr>
          <w:lang w:val="ar_AE" w:bidi="ar_AE"/>
        </w:rPr>
      </w:r>
    </w:p>
    <w:p>
      <w:pPr>
        <w:bidi/>
      </w:pPr>
      <w:r>
        <w:rPr>
          <w:lang w:val="ar_AE" w:bidi="ar_AE"/>
        </w:rPr>
      </w:r>
      <w:r>
        <w:rPr>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28">
        <w:r>
          <w:rPr>
            <w:lang w:val="ar_AE" w:bidi="ar_AE"/>
          </w:rPr>
          <w:rPr>
            <w:color w:val="0000EE"/>
            <w:u w:val="single"/>
          </w:rPr>
          <w:t>مرقس 8: 10</w:t>
        </w:r>
      </w:hyperlink>
      <w:r>
        <w:rPr>
          <w:lang w:val="ar_AE" w:bidi="ar_AE"/>
        </w:rPr>
        <w:t xml:space="preserve">). جاء الفريسيون إليه سعيًا وراء آية من السماء لامتحانه. بعد إجابته بأنه لن يُعطى أي آية لهذا الجيل (آية </w:t>
      </w:r>
      <w:hyperlink r:id="rId429">
        <w:r>
          <w:rPr>
            <w:lang w:val="ar_AE" w:bidi="ar_AE"/>
          </w:rPr>
          <w:rPr>
            <w:color w:val="0000EE"/>
            <w:u w:val="single"/>
          </w:rPr>
          <w:t>12</w:t>
        </w:r>
      </w:hyperlink>
      <w:r>
        <w:rPr>
          <w:lang w:val="ar_AE" w:bidi="ar_AE"/>
        </w:rPr>
        <w:t>)، غادر من هناك.</w:t>
      </w:r>
    </w:p>
    <w:p>
      <w:pPr>
        <w:bidi/>
      </w:pPr>
      <w:r>
        <w:rPr>
          <w:lang w:val="ar_AE" w:bidi="ar_AE"/>
        </w:rPr>
      </w:r>
      <w:r>
        <w:rPr>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0">
        <w:r>
          <w:rPr>
            <w:lang w:val="ar_AE" w:bidi="ar_AE"/>
          </w:rPr>
          <w:rPr>
            <w:color w:val="0000EE"/>
            <w:u w:val="single"/>
          </w:rPr>
          <w:t>متى 15: 39</w:t>
        </w:r>
      </w:hyperlink>
      <w:r>
        <w:rPr>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lang w:val="ar_AE" w:bidi="ar_AE"/>
        </w:rPr>
      </w:r>
      <w:r>
        <w:rPr>
          <w:i/>
          <w:lang w:val="ar_AE" w:bidi="ar_AE"/>
        </w:rPr>
        <w:t>انظر أيضًا</w:t>
      </w:r>
      <w:r>
        <w:rPr>
          <w:lang w:val="ar_AE" w:bidi="ar_AE"/>
        </w:rPr>
        <w:t xml:space="preserve"> </w:t>
      </w:r>
      <w:r>
        <w:rPr>
          <w:lang w:val="ar_AE" w:bidi="ar_AE"/>
        </w:rPr>
        <w:t>ماجادان</w:t>
      </w:r>
      <w:r>
        <w:rPr>
          <w:lang w:val="ar_AE" w:bidi="ar_AE"/>
        </w:rPr>
        <w:t xml:space="preserve">؛ </w:t>
      </w:r>
      <w:r>
        <w:rPr>
          <w:lang w:val="ar_AE" w:bidi="ar_AE"/>
        </w:rPr>
        <w:t>المجدلة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 الانضباط</w:t>
      </w:r>
      <w:r>
        <w:rPr>
          <w:lang w:val="ar_AE" w:bidi="ar_AE"/>
        </w:rPr>
      </w:r>
    </w:p>
    <w:p>
      <w:pPr>
        <w:bidi/>
      </w:pPr>
      <w:r>
        <w:rPr>
          <w:lang w:val="ar_AE" w:bidi="ar_AE"/>
        </w:rPr>
      </w:r>
      <w:r>
        <w:rPr>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lang w:val="ar_AE" w:bidi="ar_AE"/>
        </w:rPr>
        <w:t>انظر</w:t>
      </w:r>
      <w:r>
        <w:rPr>
          <w:lang w:val="ar_AE" w:bidi="ar_AE"/>
        </w:rPr>
        <w:t xml:space="preserve"> </w:t>
      </w:r>
      <w:r>
        <w:rPr>
          <w:lang w:val="ar_AE" w:bidi="ar_AE"/>
        </w:rPr>
        <w:t>مخطوطات البحر الميت؛</w:t>
      </w:r>
      <w:r>
        <w:rPr>
          <w:lang w:val="ar_AE" w:bidi="ar_AE"/>
        </w:rPr>
        <w:t xml:space="preserve"> </w:t>
      </w:r>
      <w:r>
        <w:rPr>
          <w:lang w:val="ar_AE" w:bidi="ar_AE"/>
        </w:rPr>
        <w:t>الأسينيون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عشيقة شَمْشونَ، التي خانته لأعدائه الفِلِسطينيين (</w:t>
      </w:r>
      <w:hyperlink r:id="rId431">
        <w:r>
          <w:rPr>
            <w:lang w:val="ar_AE" w:bidi="ar_AE"/>
          </w:rPr>
          <w:rPr>
            <w:color w:val="0000EE"/>
            <w:u w:val="single"/>
          </w:rPr>
          <w:t>قضاة 16</w:t>
        </w:r>
      </w:hyperlink>
      <w:r>
        <w:rPr>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lang w:val="ar_AE" w:bidi="ar_AE"/>
        </w:rPr>
      </w:r>
      <w:r>
        <w:rPr>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2">
        <w:r>
          <w:rPr>
            <w:lang w:val="ar_AE" w:bidi="ar_AE"/>
          </w:rPr>
          <w:rPr>
            <w:color w:val="0000EE"/>
            <w:u w:val="single"/>
          </w:rPr>
          <w:t>قضاة 14:1</w:t>
        </w:r>
      </w:hyperlink>
      <w:r>
        <w:rPr>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lang w:val="ar_AE" w:bidi="ar_AE"/>
        </w:rPr>
      </w:r>
      <w:r>
        <w:rPr>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3">
        <w:r>
          <w:rPr>
            <w:lang w:val="ar_AE" w:bidi="ar_AE"/>
          </w:rPr>
          <w:rPr>
            <w:color w:val="0000EE"/>
            <w:u w:val="single"/>
          </w:rPr>
          <w:t>عدد 6:1–8</w:t>
        </w:r>
      </w:hyperlink>
      <w:r>
        <w:rPr>
          <w:lang w:val="ar_AE" w:bidi="ar_AE"/>
        </w:rPr>
        <w:t>) وبالتالي "مخصص" من قبل ٱللهِ لخدمة خاصة (</w:t>
      </w:r>
      <w:hyperlink r:id="rId434">
        <w:r>
          <w:rPr>
            <w:lang w:val="ar_AE" w:bidi="ar_AE"/>
          </w:rPr>
          <w:rPr>
            <w:color w:val="0000EE"/>
            <w:u w:val="single"/>
          </w:rPr>
          <w:t>قضاة 13:5</w:t>
        </w:r>
      </w:hyperlink>
      <w:r>
        <w:rPr>
          <w:lang w:val="ar_AE" w:bidi="ar_AE"/>
        </w:rPr>
        <w:t>)، لم يكن ليُقص. قامت دَلِيلَة بتنويمه، وحلقت رأسه، وسلمته (وهو لا يزال غير مدرك) إلى أيدي أعدائه.</w:t>
      </w:r>
    </w:p>
    <w:p>
      <w:pPr>
        <w:bidi/>
      </w:pPr>
      <w:r>
        <w:rPr>
          <w:lang w:val="ar_AE" w:bidi="ar_AE"/>
        </w:rPr>
      </w:r>
      <w:r>
        <w:rPr>
          <w:b/>
          <w:lang w:val="ar_AE" w:bidi="ar_AE"/>
        </w:rPr>
        <w:t>انظر أيضًا</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5">
        <w:r>
          <w:rPr>
            <w:lang w:val="ar_AE" w:bidi="ar_AE"/>
          </w:rPr>
          <w:rPr>
            <w:color w:val="0000EE"/>
            <w:u w:val="single"/>
          </w:rPr>
          <w:t>أعمال الرسل ٢: ٢٠</w:t>
        </w:r>
      </w:hyperlink>
      <w:r>
        <w:rPr>
          <w:lang w:val="ar_AE" w:bidi="ar_AE"/>
        </w:rPr>
        <w:t>). إن "دَمَ العِنَبِ" يعني الخمر (</w:t>
      </w:r>
      <w:hyperlink r:id="rId436">
        <w:r>
          <w:rPr>
            <w:lang w:val="ar_AE" w:bidi="ar_AE"/>
          </w:rPr>
          <w:rPr>
            <w:color w:val="0000EE"/>
            <w:u w:val="single"/>
          </w:rPr>
          <w:t>تثنية ٣٢: ١٤</w:t>
        </w:r>
      </w:hyperlink>
      <w:r>
        <w:rPr>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7">
        <w:r>
          <w:rPr>
            <w:lang w:val="ar_AE" w:bidi="ar_AE"/>
          </w:rPr>
          <w:rPr>
            <w:color w:val="0000EE"/>
            <w:u w:val="single"/>
          </w:rPr>
          <w:t>متى ١٦: ١٧</w:t>
        </w:r>
      </w:hyperlink>
      <w:r>
        <w:rPr>
          <w:lang w:val="ar_AE" w:bidi="ar_AE"/>
        </w:rPr>
        <w:t xml:space="preserve">؛ انظر أيضًا </w:t>
      </w:r>
      <w:hyperlink r:id="rId438">
        <w:r>
          <w:rPr>
            <w:lang w:val="ar_AE" w:bidi="ar_AE"/>
          </w:rPr>
          <w:rPr>
            <w:color w:val="0000EE"/>
            <w:u w:val="single"/>
          </w:rPr>
          <w:t>١ كورنثوس ١٥: ٥٠</w:t>
        </w:r>
      </w:hyperlink>
      <w:r>
        <w:rPr>
          <w:lang w:val="ar_AE" w:bidi="ar_AE"/>
        </w:rPr>
        <w:t xml:space="preserve">؛ </w:t>
      </w:r>
      <w:hyperlink r:id="rId439">
        <w:r>
          <w:rPr>
            <w:lang w:val="ar_AE" w:bidi="ar_AE"/>
          </w:rPr>
          <w:rPr>
            <w:color w:val="0000EE"/>
            <w:u w:val="single"/>
          </w:rPr>
          <w:t>غلاطية ١: ١٦</w:t>
        </w:r>
      </w:hyperlink>
      <w:r>
        <w:rPr>
          <w:lang w:val="ar_AE" w:bidi="ar_AE"/>
        </w:rPr>
        <w:t xml:space="preserve">؛ </w:t>
      </w:r>
      <w:hyperlink r:id="rId440">
        <w:r>
          <w:rPr>
            <w:lang w:val="ar_AE" w:bidi="ar_AE"/>
          </w:rPr>
          <w:rPr>
            <w:color w:val="0000EE"/>
            <w:u w:val="single"/>
          </w:rPr>
          <w:t>أفسس ٦: ١٢</w:t>
        </w:r>
      </w:hyperlink>
      <w:r>
        <w:rPr>
          <w:lang w:val="ar_AE" w:bidi="ar_AE"/>
        </w:rPr>
        <w:t>). بعد خيانته ليسوع، اعترف يهوذا قائلًا: "قَدْ أَخْطَأْتُ إِذْ سَلَّمْتُ دَمًا بَرِيئًا" (</w:t>
      </w:r>
      <w:hyperlink r:id="rId441">
        <w:r>
          <w:rPr>
            <w:lang w:val="ar_AE" w:bidi="ar_AE"/>
          </w:rPr>
          <w:rPr>
            <w:color w:val="0000EE"/>
            <w:u w:val="single"/>
          </w:rPr>
          <w:t>متى ٢٧: ٤</w:t>
        </w:r>
      </w:hyperlink>
      <w:r>
        <w:rPr>
          <w:lang w:val="ar_AE" w:bidi="ar_AE"/>
        </w:rPr>
        <w:t>). في مثل هذه المقاطع تُشير كلمة "دَم" إلى الحياة على المستوى البشري، الحياة الطبيعية في مقابل الحياة الروحيَّة أو الإلهيَّة.</w:t>
      </w:r>
    </w:p>
    <w:p>
      <w:pPr>
        <w:bidi/>
      </w:pPr>
      <w:r>
        <w:rPr>
          <w:lang w:val="ar_AE" w:bidi="ar_AE"/>
        </w:rPr>
      </w:r>
      <w:r>
        <w:rPr>
          <w:lang w:val="ar_AE" w:bidi="ar_AE"/>
        </w:rPr>
        <w:t xml:space="preserve">يُستخدَم تعبير "دَم" أيضًا بمعنى سفك الدم، أي في القتل أو الإماتة. يَتحدَّث </w:t>
      </w:r>
      <w:hyperlink r:id="rId442">
        <w:r>
          <w:rPr>
            <w:lang w:val="ar_AE" w:bidi="ar_AE"/>
          </w:rPr>
          <w:rPr>
            <w:color w:val="0000EE"/>
            <w:u w:val="single"/>
          </w:rPr>
          <w:t>مزمور ٩: ١٢</w:t>
        </w:r>
      </w:hyperlink>
      <w:r>
        <w:rPr>
          <w:lang w:val="ar_AE" w:bidi="ar_AE"/>
        </w:rPr>
        <w:t xml:space="preserve"> عن شخص "يُطالب بالدِماء." يُشير </w:t>
      </w:r>
      <w:hyperlink r:id="rId443">
        <w:r>
          <w:rPr>
            <w:lang w:val="ar_AE" w:bidi="ar_AE"/>
          </w:rPr>
          <w:rPr>
            <w:color w:val="0000EE"/>
            <w:u w:val="single"/>
          </w:rPr>
          <w:t>تكوين ٣٧: ٢٦</w:t>
        </w:r>
      </w:hyperlink>
      <w:r>
        <w:rPr>
          <w:lang w:val="ar_AE" w:bidi="ar_AE"/>
        </w:rPr>
        <w:t xml:space="preserve"> إلى الإخوة الذين أخفوا دَمَ يوسف، أي أخفوا قَتْلهم له. إن تعبير "اَلرَّجُل الْمُثَقَّل بِدَمِ نَفْسٍ" (</w:t>
      </w:r>
      <w:hyperlink r:id="rId444">
        <w:r>
          <w:rPr>
            <w:lang w:val="ar_AE" w:bidi="ar_AE"/>
          </w:rPr>
          <w:rPr>
            <w:color w:val="0000EE"/>
            <w:u w:val="single"/>
          </w:rPr>
          <w:t>أمثال ٢٨: ١٧</w:t>
        </w:r>
      </w:hyperlink>
      <w:r>
        <w:rPr>
          <w:lang w:val="ar_AE" w:bidi="ar_AE"/>
        </w:rPr>
        <w:t>) يعني الشخص المُذنب بِقَتل أحدهم. عند صَلب المسيح، قال بيلاطس: "إِنِّي بَرِيءٌ مِنْ دَمِ هذَا الْبَارِّ" (</w:t>
      </w:r>
      <w:hyperlink r:id="rId445">
        <w:r>
          <w:rPr>
            <w:lang w:val="ar_AE" w:bidi="ar_AE"/>
          </w:rPr>
          <w:rPr>
            <w:color w:val="0000EE"/>
            <w:u w:val="single"/>
          </w:rPr>
          <w:t>متى ٢٧: ٢٤، ٢٥</w:t>
        </w:r>
      </w:hyperlink>
      <w:r>
        <w:rPr>
          <w:lang w:val="ar_AE" w:bidi="ar_AE"/>
        </w:rPr>
        <w:t>). وهكذا، تَرتبط دائمًا فكرةُ الموت العنيف بالدَّم.</w:t>
      </w:r>
    </w:p>
    <w:p>
      <w:pPr>
        <w:bidi/>
      </w:pPr>
      <w:r>
        <w:rPr>
          <w:lang w:val="ar_AE" w:bidi="ar_AE"/>
        </w:rPr>
      </w:r>
      <w:r>
        <w:rPr>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6">
        <w:r>
          <w:rPr>
            <w:lang w:val="ar_AE" w:bidi="ar_AE"/>
          </w:rPr>
          <w:rPr>
            <w:color w:val="0000EE"/>
            <w:u w:val="single"/>
          </w:rPr>
          <w:t>تكوين ٩: ٤</w:t>
        </w:r>
      </w:hyperlink>
      <w:r>
        <w:rPr>
          <w:lang w:val="ar_AE" w:bidi="ar_AE"/>
        </w:rPr>
        <w:t>). "لأَنَّ نَفْسَ الْجَسَدِ هِيَ فِي الدَّمِ" (</w:t>
      </w:r>
      <w:hyperlink r:id="rId447">
        <w:r>
          <w:rPr>
            <w:lang w:val="ar_AE" w:bidi="ar_AE"/>
          </w:rPr>
          <w:rPr>
            <w:color w:val="0000EE"/>
            <w:u w:val="single"/>
          </w:rPr>
          <w:t>لاويين ١٧: ١١</w:t>
        </w:r>
      </w:hyperlink>
      <w:r>
        <w:rPr>
          <w:lang w:val="ar_AE" w:bidi="ar_AE"/>
        </w:rPr>
        <w:t>). "لكِنِ احْتَرِزْ أَنْ لاَ تَأْكُلَ الدَّمَ، لأَنَّ الدَّمَ هُوَ النَّفْسُ" (</w:t>
      </w:r>
      <w:hyperlink r:id="rId448">
        <w:r>
          <w:rPr>
            <w:lang w:val="ar_AE" w:bidi="ar_AE"/>
          </w:rPr>
          <w:rPr>
            <w:color w:val="0000EE"/>
            <w:u w:val="single"/>
          </w:rPr>
          <w:t>تثنية ١٢: ٢٣</w:t>
        </w:r>
      </w:hyperlink>
      <w:r>
        <w:rPr>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49">
        <w:r>
          <w:rPr>
            <w:lang w:val="ar_AE" w:bidi="ar_AE"/>
          </w:rPr>
          <w:rPr>
            <w:color w:val="0000EE"/>
            <w:u w:val="single"/>
          </w:rPr>
          <w:t>أعمال الرسل ١٥: ٢٠</w:t>
        </w:r>
      </w:hyperlink>
      <w:r>
        <w:rPr>
          <w:lang w:val="ar_AE" w:bidi="ar_AE"/>
        </w:rPr>
        <w:t>). يُمثَّل الدَّمُ "مبدأ الحياة" التي هي من الله.</w:t>
      </w:r>
    </w:p>
    <w:p>
      <w:pPr>
        <w:bidi/>
      </w:pPr>
      <w:r>
        <w:rPr>
          <w:lang w:val="ar_AE" w:bidi="ar_AE"/>
        </w:rPr>
      </w:r>
      <w:r>
        <w:rPr>
          <w:lang w:val="ar_AE" w:bidi="ar_AE"/>
        </w:rPr>
        <w:t>بسبب ارتباط الدَّم بالحياة، يَكتسب أهميَّةً خاصَّة في فكرة الذبائح. في يوم الكفارة (</w:t>
      </w:r>
      <w:hyperlink r:id="rId450">
        <w:r>
          <w:rPr>
            <w:lang w:val="ar_AE" w:bidi="ar_AE"/>
          </w:rPr>
          <w:rPr>
            <w:color w:val="0000EE"/>
            <w:u w:val="single"/>
          </w:rPr>
          <w:t>لاويين ١٦</w:t>
        </w:r>
      </w:hyperlink>
      <w:r>
        <w:rPr>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1">
        <w:r>
          <w:rPr>
            <w:lang w:val="ar_AE" w:bidi="ar_AE"/>
          </w:rPr>
          <w:rPr>
            <w:color w:val="0000EE"/>
            <w:u w:val="single"/>
          </w:rPr>
          <w:t>لاويين ١٦: ٢٠–٢٢</w:t>
        </w:r>
      </w:hyperlink>
      <w:r>
        <w:rPr>
          <w:lang w:val="ar_AE" w:bidi="ar_AE"/>
        </w:rPr>
        <w:t>). في الفِصح الأول (</w:t>
      </w:r>
      <w:hyperlink r:id="rId452">
        <w:r>
          <w:rPr>
            <w:lang w:val="ar_AE" w:bidi="ar_AE"/>
          </w:rPr>
          <w:rPr>
            <w:color w:val="0000EE"/>
            <w:u w:val="single"/>
          </w:rPr>
          <w:t>خروج ١٢: ١–١٣</w:t>
        </w:r>
      </w:hyperlink>
      <w:r>
        <w:rPr>
          <w:lang w:val="ar_AE" w:bidi="ar_AE"/>
        </w:rPr>
        <w:t>)، كان للدَّم نفس المعنى. كان دم الحيوان الموضوع على كل باب علامةً على أن موتًا قد حدثَ بالفعل، لذلك عبرَ ملاك الموت عن البيت.</w:t>
      </w:r>
    </w:p>
    <w:p>
      <w:pPr>
        <w:bidi/>
      </w:pPr>
      <w:r>
        <w:rPr>
          <w:lang w:val="ar_AE" w:bidi="ar_AE"/>
        </w:rPr>
      </w:r>
      <w:r>
        <w:rPr>
          <w:lang w:val="ar_AE" w:bidi="ar_AE"/>
        </w:rPr>
        <w:t>علاوة على ذلك، لأن الحياة مُرتبطة بالدَّم، يُصبح الدَّمُ الذبيحة الأسمى التي تُقدَّم لله. في تدشين العهد (</w:t>
      </w:r>
      <w:hyperlink r:id="rId453">
        <w:r>
          <w:rPr>
            <w:lang w:val="ar_AE" w:bidi="ar_AE"/>
          </w:rPr>
          <w:rPr>
            <w:color w:val="0000EE"/>
            <w:u w:val="single"/>
          </w:rPr>
          <w:t>خروج ٢٤</w:t>
        </w:r>
      </w:hyperlink>
      <w:r>
        <w:rPr>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4">
        <w:r>
          <w:rPr>
            <w:lang w:val="ar_AE" w:bidi="ar_AE"/>
          </w:rPr>
          <w:rPr>
            <w:color w:val="0000EE"/>
            <w:u w:val="single"/>
          </w:rPr>
          <w:t>خروج ٢٤: ٨</w:t>
        </w:r>
      </w:hyperlink>
      <w:r>
        <w:rPr>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lang w:val="ar_AE" w:bidi="ar_AE"/>
        </w:rPr>
      </w:r>
      <w:r>
        <w:rPr>
          <w:lang w:val="ar_AE" w:bidi="ar_AE"/>
        </w:rPr>
        <w:t xml:space="preserve">في العهد الجديد، بخلاف الإشارات الطبية (على سبيل المثال، </w:t>
      </w:r>
      <w:hyperlink r:id="rId455">
        <w:r>
          <w:rPr>
            <w:lang w:val="ar_AE" w:bidi="ar_AE"/>
          </w:rPr>
          <w:rPr>
            <w:color w:val="0000EE"/>
            <w:u w:val="single"/>
          </w:rPr>
          <w:t>متى ٩: ٢٠</w:t>
        </w:r>
      </w:hyperlink>
      <w:r>
        <w:rPr>
          <w:lang w:val="ar_AE" w:bidi="ar_AE"/>
        </w:rPr>
        <w:t xml:space="preserve">) والإشارات إلى القتل (على سبيل المثال، </w:t>
      </w:r>
      <w:hyperlink r:id="rId456">
        <w:r>
          <w:rPr>
            <w:lang w:val="ar_AE" w:bidi="ar_AE"/>
          </w:rPr>
          <w:rPr>
            <w:color w:val="0000EE"/>
            <w:u w:val="single"/>
          </w:rPr>
          <w:t>أعمال الرسل ٢٢: ٢٠</w:t>
        </w:r>
      </w:hyperlink>
      <w:r>
        <w:rPr>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7">
        <w:r>
          <w:rPr>
            <w:lang w:val="ar_AE" w:bidi="ar_AE"/>
          </w:rPr>
          <w:rPr>
            <w:color w:val="0000EE"/>
            <w:u w:val="single"/>
          </w:rPr>
          <w:t>متى ٢٦: ٢٨</w:t>
        </w:r>
      </w:hyperlink>
      <w:r>
        <w:rPr>
          <w:lang w:val="ar_AE" w:bidi="ar_AE"/>
        </w:rPr>
        <w:t xml:space="preserve">؛ </w:t>
      </w:r>
      <w:hyperlink r:id="rId458">
        <w:r>
          <w:rPr>
            <w:lang w:val="ar_AE" w:bidi="ar_AE"/>
          </w:rPr>
          <w:rPr>
            <w:color w:val="0000EE"/>
            <w:u w:val="single"/>
          </w:rPr>
          <w:t>مرقس ١٤: ٢٤</w:t>
        </w:r>
      </w:hyperlink>
      <w:r>
        <w:rPr>
          <w:lang w:val="ar_AE" w:bidi="ar_AE"/>
        </w:rPr>
        <w:t xml:space="preserve">؛ </w:t>
      </w:r>
      <w:hyperlink r:id="rId459">
        <w:r>
          <w:rPr>
            <w:lang w:val="ar_AE" w:bidi="ar_AE"/>
          </w:rPr>
          <w:rPr>
            <w:color w:val="0000EE"/>
            <w:u w:val="single"/>
          </w:rPr>
          <w:t>لوقا ٢٢: ٢٠</w:t>
        </w:r>
      </w:hyperlink>
      <w:r>
        <w:rPr>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0">
        <w:r>
          <w:rPr>
            <w:lang w:val="ar_AE" w:bidi="ar_AE"/>
          </w:rPr>
          <w:rPr>
            <w:color w:val="0000EE"/>
            <w:u w:val="single"/>
          </w:rPr>
          <w:t>يوحنا ٦: ٥٣</w:t>
        </w:r>
      </w:hyperlink>
      <w:r>
        <w:rPr>
          <w:lang w:val="ar_AE" w:bidi="ar_AE"/>
        </w:rPr>
        <w:t xml:space="preserve">). يُقال عن المؤمن أنه يشترك بالإيمان في موت الرب وقيامته (انظر أيضًا </w:t>
      </w:r>
      <w:hyperlink r:id="rId461">
        <w:r>
          <w:rPr>
            <w:lang w:val="ar_AE" w:bidi="ar_AE"/>
          </w:rPr>
          <w:rPr>
            <w:color w:val="0000EE"/>
            <w:u w:val="single"/>
          </w:rPr>
          <w:t>١ كورنثوس ١٠: ١٦</w:t>
        </w:r>
      </w:hyperlink>
      <w:r>
        <w:rPr>
          <w:lang w:val="ar_AE" w:bidi="ar_AE"/>
        </w:rPr>
        <w:t>).</w:t>
      </w:r>
    </w:p>
    <w:p>
      <w:pPr>
        <w:bidi/>
      </w:pPr>
      <w:r>
        <w:rPr>
          <w:lang w:val="ar_AE" w:bidi="ar_AE"/>
        </w:rPr>
      </w:r>
      <w:r>
        <w:rPr>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2">
        <w:r>
          <w:rPr>
            <w:lang w:val="ar_AE" w:bidi="ar_AE"/>
          </w:rPr>
          <w:rPr>
            <w:color w:val="0000EE"/>
            <w:u w:val="single"/>
          </w:rPr>
          <w:t>كولوسي ١: ٢٠</w:t>
        </w:r>
      </w:hyperlink>
      <w:r>
        <w:rPr>
          <w:lang w:val="ar_AE" w:bidi="ar_AE"/>
        </w:rPr>
        <w:t>)؛ وفي مقطع عن المُصالَحة: "أَنْتُمُ الَّذِينَ كُنْتُمْ قَبْلاً بَعِيدِينَ، صِرْتُمْ قَرِيبِينَ بِدَمِ الْمَسِيحِ" (</w:t>
      </w:r>
      <w:hyperlink r:id="rId463">
        <w:r>
          <w:rPr>
            <w:lang w:val="ar_AE" w:bidi="ar_AE"/>
          </w:rPr>
          <w:rPr>
            <w:color w:val="0000EE"/>
            <w:u w:val="single"/>
          </w:rPr>
          <w:t>أفسس ٢: ١٣</w:t>
        </w:r>
      </w:hyperlink>
      <w:r>
        <w:rPr>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4">
        <w:r>
          <w:rPr>
            <w:lang w:val="ar_AE" w:bidi="ar_AE"/>
          </w:rPr>
          <w:rPr>
            <w:color w:val="0000EE"/>
            <w:u w:val="single"/>
          </w:rPr>
          <w:t>رومية ٣: ٢٥</w:t>
        </w:r>
      </w:hyperlink>
      <w:r>
        <w:rPr>
          <w:lang w:val="ar_AE" w:bidi="ar_AE"/>
        </w:rPr>
        <w:t xml:space="preserve">). ركَّزتْ مُفرداته (من </w:t>
      </w:r>
      <w:hyperlink r:id="rId450">
        <w:r>
          <w:rPr>
            <w:lang w:val="ar_AE" w:bidi="ar_AE"/>
          </w:rPr>
          <w:rPr>
            <w:color w:val="0000EE"/>
            <w:u w:val="single"/>
          </w:rPr>
          <w:t>لاويين ١٦</w:t>
        </w:r>
      </w:hyperlink>
      <w:r>
        <w:rPr>
          <w:lang w:val="ar_AE" w:bidi="ar_AE"/>
        </w:rPr>
        <w:t>) على أهم ذبيحة في الفِكر اليهودي.</w:t>
      </w:r>
    </w:p>
    <w:p>
      <w:pPr>
        <w:bidi/>
      </w:pPr>
      <w:r>
        <w:rPr>
          <w:lang w:val="ar_AE" w:bidi="ar_AE"/>
        </w:rPr>
      </w:r>
      <w:r>
        <w:rPr>
          <w:lang w:val="ar_AE" w:bidi="ar_AE"/>
        </w:rPr>
        <w:t>أشارَ بطرس إلى دَم العهد (</w:t>
      </w:r>
      <w:hyperlink r:id="rId453">
        <w:r>
          <w:rPr>
            <w:lang w:val="ar_AE" w:bidi="ar_AE"/>
          </w:rPr>
          <w:rPr>
            <w:color w:val="0000EE"/>
            <w:u w:val="single"/>
          </w:rPr>
          <w:t>خروج ٢٤</w:t>
        </w:r>
      </w:hyperlink>
      <w:r>
        <w:rPr>
          <w:lang w:val="ar_AE" w:bidi="ar_AE"/>
        </w:rPr>
        <w:t>) عندما وصف المُشتَّتين من المؤمين بأنه تم رشُّهم بدم المسيح (</w:t>
      </w:r>
      <w:hyperlink r:id="rId465">
        <w:r>
          <w:rPr>
            <w:lang w:val="ar_AE" w:bidi="ar_AE"/>
          </w:rPr>
          <w:rPr>
            <w:color w:val="0000EE"/>
            <w:u w:val="single"/>
          </w:rPr>
          <w:t>١ بطرس ١: ٢</w:t>
        </w:r>
      </w:hyperlink>
      <w:r>
        <w:rPr>
          <w:lang w:val="ar_AE" w:bidi="ar_AE"/>
        </w:rPr>
        <w:t xml:space="preserve">). لقد ذكَّرَ قُرَّاءه أنه تم افتداؤهم بهذا الدَّم (آية </w:t>
      </w:r>
      <w:hyperlink r:id="rId466">
        <w:r>
          <w:rPr>
            <w:lang w:val="ar_AE" w:bidi="ar_AE"/>
          </w:rPr>
          <w:rPr>
            <w:color w:val="0000EE"/>
            <w:u w:val="single"/>
          </w:rPr>
          <w:t>١٩</w:t>
        </w:r>
      </w:hyperlink>
      <w:r>
        <w:rPr>
          <w:lang w:val="ar_AE" w:bidi="ar_AE"/>
        </w:rPr>
        <w:t xml:space="preserve">). عندما دعى المسيح "حمل الله الذي بلا عيب،" ربما كان في ذهنه إما العبد في </w:t>
      </w:r>
      <w:hyperlink r:id="rId467">
        <w:r>
          <w:rPr>
            <w:lang w:val="ar_AE" w:bidi="ar_AE"/>
          </w:rPr>
          <w:rPr>
            <w:color w:val="0000EE"/>
            <w:u w:val="single"/>
          </w:rPr>
          <w:t>إشعياء ٥٣</w:t>
        </w:r>
      </w:hyperlink>
      <w:r>
        <w:rPr>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68">
        <w:r>
          <w:rPr>
            <w:lang w:val="ar_AE" w:bidi="ar_AE"/>
          </w:rPr>
          <w:rPr>
            <w:color w:val="0000EE"/>
            <w:u w:val="single"/>
          </w:rPr>
          <w:t>عبرانيين ٩: ٧–٢٨</w:t>
        </w:r>
      </w:hyperlink>
      <w:r>
        <w:rPr>
          <w:lang w:val="ar_AE" w:bidi="ar_AE"/>
        </w:rPr>
        <w:t xml:space="preserve">؛ </w:t>
      </w:r>
      <w:hyperlink r:id="rId469">
        <w:r>
          <w:rPr>
            <w:lang w:val="ar_AE" w:bidi="ar_AE"/>
          </w:rPr>
          <w:rPr>
            <w:color w:val="0000EE"/>
            <w:u w:val="single"/>
          </w:rPr>
          <w:t>١٣: ١١، ١٢</w:t>
        </w:r>
      </w:hyperlink>
      <w:r>
        <w:rPr>
          <w:lang w:val="ar_AE" w:bidi="ar_AE"/>
        </w:rPr>
        <w:t>).</w:t>
      </w:r>
    </w:p>
    <w:p>
      <w:pPr>
        <w:bidi/>
      </w:pPr>
      <w:r>
        <w:rPr>
          <w:lang w:val="ar_AE" w:bidi="ar_AE"/>
        </w:rPr>
      </w:r>
      <w:r>
        <w:rPr>
          <w:lang w:val="ar_AE" w:bidi="ar_AE"/>
        </w:rPr>
        <w:t>وهكذا، فإن الإشارات إلى دمّ المسيح في العهد الجديد تُشير إلى الفداء المُكتمل والشامل الذي صنعَه اللهُ في موت ابنه (</w:t>
      </w:r>
      <w:hyperlink r:id="rId470">
        <w:r>
          <w:rPr>
            <w:lang w:val="ar_AE" w:bidi="ar_AE"/>
          </w:rPr>
          <w:rPr>
            <w:color w:val="0000EE"/>
            <w:u w:val="single"/>
          </w:rPr>
          <w:t>عبرانيين ١٠: ٢٠</w:t>
        </w:r>
      </w:hyperlink>
      <w:r>
        <w:rPr>
          <w:lang w:val="ar_AE" w:bidi="ar_AE"/>
        </w:rPr>
        <w:t xml:space="preserve">). لقد تحقَّق بذلك كلٌ من العدلِ والتبرير (رومية </w:t>
      </w:r>
      <w:hyperlink r:id="rId471">
        <w:r>
          <w:rPr>
            <w:lang w:val="ar_AE" w:bidi="ar_AE"/>
          </w:rPr>
          <w:rPr>
            <w:color w:val="0000EE"/>
            <w:u w:val="single"/>
          </w:rPr>
          <w:t>٣: ٢٦</w:t>
        </w:r>
      </w:hyperlink>
      <w:r>
        <w:rPr>
          <w:lang w:val="ar_AE" w:bidi="ar_AE"/>
        </w:rPr>
        <w:t>). لذلك، يُدعى دم المسيح الوسيلة التي قُدِّمتْ "مرة واحدة وإلى الأبد" من أجل الفداء (</w:t>
      </w:r>
      <w:hyperlink r:id="rId472">
        <w:r>
          <w:rPr>
            <w:lang w:val="ar_AE" w:bidi="ar_AE"/>
          </w:rPr>
          <w:rPr>
            <w:color w:val="0000EE"/>
            <w:u w:val="single"/>
          </w:rPr>
          <w:t>عبرانيين ٩: ٢٦</w:t>
        </w:r>
      </w:hyperlink>
      <w:r>
        <w:rPr>
          <w:lang w:val="ar_AE" w:bidi="ar_AE"/>
        </w:rPr>
        <w:t xml:space="preserve">). </w:t>
      </w:r>
      <w:r>
        <w:rPr>
          <w:i/>
          <w:lang w:val="ar_AE" w:bidi="ar_AE"/>
        </w:rPr>
        <w:t>انظر</w:t>
      </w:r>
      <w:r>
        <w:rPr>
          <w:lang w:val="ar_AE" w:bidi="ar_AE"/>
        </w:rPr>
        <w:t xml:space="preserve"> أيضًا </w:t>
      </w:r>
      <w:r>
        <w:rPr>
          <w:lang w:val="ar_AE" w:bidi="ar_AE"/>
        </w:rPr>
        <w:t>كفَّارة</w:t>
      </w:r>
      <w:r>
        <w:rPr>
          <w:lang w:val="ar_AE" w:bidi="ar_AE"/>
        </w:rPr>
        <w:t xml:space="preserve">؛ </w:t>
      </w:r>
      <w:r>
        <w:rPr>
          <w:lang w:val="ar_AE" w:bidi="ar_AE"/>
        </w:rPr>
        <w:t>تقدمات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 حقل</w:t>
      </w:r>
      <w:r>
        <w:rPr>
          <w:lang w:val="ar_AE" w:bidi="ar_AE"/>
        </w:rPr>
      </w:r>
    </w:p>
    <w:p>
      <w:pPr>
        <w:bidi/>
      </w:pPr>
      <w:r>
        <w:rPr>
          <w:lang w:val="ar_AE" w:bidi="ar_AE"/>
        </w:rPr>
      </w:r>
      <w:r>
        <w:rPr>
          <w:lang w:val="ar_AE" w:bidi="ar_AE"/>
        </w:rPr>
        <w:t>الاسم الذي أُعطي للحقل الذي ُبتيع بـ"مال الدم" الذي قبله يهوذا ثم خيانته للرب يسوع (</w:t>
      </w:r>
      <w:hyperlink r:id="rId473">
        <w:r>
          <w:rPr>
            <w:lang w:val="ar_AE" w:bidi="ar_AE"/>
          </w:rPr>
          <w:rPr>
            <w:color w:val="0000EE"/>
            <w:u w:val="single"/>
          </w:rPr>
          <w:t>متى 27: 8؛</w:t>
        </w:r>
      </w:hyperlink>
      <w:r>
        <w:rPr>
          <w:lang w:val="ar_AE" w:bidi="ar_AE"/>
        </w:rPr>
        <w:t xml:space="preserve"> </w:t>
      </w:r>
      <w:hyperlink r:id="rId474">
        <w:r>
          <w:rPr>
            <w:lang w:val="ar_AE" w:bidi="ar_AE"/>
          </w:rPr>
          <w:rPr>
            <w:color w:val="0000EE"/>
            <w:u w:val="single"/>
          </w:rPr>
          <w:t>أعمال الرسل 1: 19</w:t>
        </w:r>
      </w:hyperlink>
      <w:r>
        <w:rPr>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lang w:val="ar_AE" w:bidi="ar_AE"/>
        </w:rPr>
        <w:t>حقل دما</w:t>
      </w:r>
      <w:r>
        <w:rPr>
          <w:lang w:val="ar_AE" w:bidi="ar_AE"/>
        </w:rPr>
        <w:t>، والذي يُترجم إلى "حقل دم". يقع حقل دم على المنحدر الجنوبي لوادي هنوم بالقرب من وادي قدرون.</w:t>
      </w:r>
      <w:r>
        <w:rPr>
          <w:lang w:val="ar_AE" w:bidi="ar_AE"/>
        </w:rPr>
      </w:r>
      <w:r>
        <w:rPr>
          <w:lang w:val="ar_AE" w:bidi="ar_AE"/>
        </w:rPr>
      </w:r>
    </w:p>
    <w:p>
      <w:pPr>
        <w:bidi/>
      </w:pPr>
      <w:r>
        <w:rPr>
          <w:lang w:val="ar_AE" w:bidi="ar_AE"/>
        </w:rPr>
      </w:r>
    </w:p>
    <w:p>
      <w:pPr>
        <w:pStyle w:val="Heading2"/>
        <w:bidi/>
      </w:pPr>
      <w:r>
        <w:rPr>
          <w:lang w:val="ar_AE" w:bidi="ar_AE"/>
        </w:rPr>
        <w:t>دَمار</w:t>
      </w:r>
      <w:r>
        <w:rPr>
          <w:lang w:val="ar_AE" w:bidi="ar_AE"/>
        </w:rPr>
      </w:r>
    </w:p>
    <w:p>
      <w:pPr>
        <w:bidi/>
      </w:pPr>
      <w:r>
        <w:rPr>
          <w:lang w:val="ar_AE" w:bidi="ar_AE"/>
        </w:rPr>
      </w:r>
      <w:r>
        <w:rPr>
          <w:lang w:val="ar_AE" w:bidi="ar_AE"/>
        </w:rPr>
        <w:t>كلمة عبرية تعني "مكان الدمار". تظهر ست مرات في العهد القديم وعادة ما تشير إلى المكان الذي يذهب إليه الناس بعد وفاتهم (</w:t>
      </w:r>
      <w:hyperlink r:id="rId475">
        <w:r>
          <w:rPr>
            <w:lang w:val="ar_AE" w:bidi="ar_AE"/>
          </w:rPr>
          <w:rPr>
            <w:color w:val="0000EE"/>
            <w:u w:val="single"/>
          </w:rPr>
          <w:t>أَيّوب 26:6؛</w:t>
        </w:r>
      </w:hyperlink>
      <w:r>
        <w:rPr>
          <w:lang w:val="ar_AE" w:bidi="ar_AE"/>
        </w:rPr>
        <w:t xml:space="preserve"> </w:t>
      </w:r>
      <w:hyperlink r:id="rId476">
        <w:r>
          <w:rPr>
            <w:lang w:val="ar_AE" w:bidi="ar_AE"/>
          </w:rPr>
          <w:rPr>
            <w:color w:val="0000EE"/>
            <w:u w:val="single"/>
          </w:rPr>
          <w:t>28:22؛</w:t>
        </w:r>
      </w:hyperlink>
      <w:r>
        <w:rPr>
          <w:lang w:val="ar_AE" w:bidi="ar_AE"/>
        </w:rPr>
        <w:t xml:space="preserve"> </w:t>
      </w:r>
      <w:hyperlink r:id="rId477">
        <w:r>
          <w:rPr>
            <w:lang w:val="ar_AE" w:bidi="ar_AE"/>
          </w:rPr>
          <w:rPr>
            <w:color w:val="0000EE"/>
            <w:u w:val="single"/>
          </w:rPr>
          <w:t>31:12؛</w:t>
        </w:r>
      </w:hyperlink>
      <w:r>
        <w:rPr>
          <w:lang w:val="ar_AE" w:bidi="ar_AE"/>
        </w:rPr>
        <w:t xml:space="preserve"> </w:t>
      </w:r>
      <w:hyperlink r:id="rId478">
        <w:r>
          <w:rPr>
            <w:lang w:val="ar_AE" w:bidi="ar_AE"/>
          </w:rPr>
          <w:rPr>
            <w:color w:val="0000EE"/>
            <w:u w:val="single"/>
          </w:rPr>
          <w:t>مزمور 88:11؛</w:t>
        </w:r>
      </w:hyperlink>
      <w:r>
        <w:rPr>
          <w:lang w:val="ar_AE" w:bidi="ar_AE"/>
        </w:rPr>
        <w:t xml:space="preserve"> </w:t>
      </w:r>
      <w:hyperlink r:id="rId479">
        <w:r>
          <w:rPr>
            <w:lang w:val="ar_AE" w:bidi="ar_AE"/>
          </w:rPr>
          <w:rPr>
            <w:color w:val="0000EE"/>
            <w:u w:val="single"/>
          </w:rPr>
          <w:t>أمثال 15:11؛</w:t>
        </w:r>
      </w:hyperlink>
      <w:r>
        <w:rPr>
          <w:lang w:val="ar_AE" w:bidi="ar_AE"/>
        </w:rPr>
        <w:t xml:space="preserve"> </w:t>
      </w:r>
      <w:hyperlink r:id="rId480">
        <w:r>
          <w:rPr>
            <w:lang w:val="ar_AE" w:bidi="ar_AE"/>
          </w:rPr>
          <w:rPr>
            <w:color w:val="0000EE"/>
            <w:u w:val="single"/>
          </w:rPr>
          <w:t>27:20</w:t>
        </w:r>
      </w:hyperlink>
      <w:r>
        <w:rPr>
          <w:lang w:val="ar_AE" w:bidi="ar_AE"/>
        </w:rPr>
        <w:t>).</w:t>
      </w:r>
    </w:p>
    <w:p>
      <w:pPr>
        <w:bidi/>
      </w:pPr>
      <w:r>
        <w:rPr>
          <w:lang w:val="ar_AE" w:bidi="ar_AE"/>
        </w:rPr>
      </w:r>
      <w:r>
        <w:rPr>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lang w:val="ar_AE" w:bidi="ar_AE"/>
        </w:rPr>
      </w:r>
      <w:r>
        <w:rPr>
          <w:lang w:val="ar_AE" w:bidi="ar_AE"/>
        </w:rPr>
        <w:t>تظهر الكلمة العبرية ذاتها مرة واحدة في العهد الجديد في شكلها اليوناني، أَبولِّيّونَ (</w:t>
      </w:r>
      <w:hyperlink r:id="rId481">
        <w:r>
          <w:rPr>
            <w:lang w:val="ar_AE" w:bidi="ar_AE"/>
          </w:rPr>
          <w:rPr>
            <w:color w:val="0000EE"/>
            <w:u w:val="single"/>
          </w:rPr>
          <w:t>رؤيا 9:11</w:t>
        </w:r>
      </w:hyperlink>
      <w:r>
        <w:rPr>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lang w:val="ar_AE" w:bidi="ar_AE"/>
        </w:rPr>
      </w:r>
      <w:r>
        <w:rPr>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2">
        <w:r>
          <w:rPr>
            <w:lang w:val="ar_AE" w:bidi="ar_AE"/>
          </w:rPr>
          <w:rPr>
            <w:color w:val="0000EE"/>
            <w:u w:val="single"/>
          </w:rPr>
          <w:t>رؤيا 9:1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3">
        <w:r>
          <w:rPr>
            <w:lang w:val="ar_AE" w:bidi="ar_AE"/>
          </w:rPr>
          <w:rPr>
            <w:color w:val="0000EE"/>
            <w:u w:val="single"/>
          </w:rPr>
          <w:t>2 ملوك 5</w:t>
        </w:r>
      </w:hyperlink>
      <w:r>
        <w:rPr>
          <w:lang w:val="ar_AE" w:bidi="ar_AE"/>
        </w:rPr>
        <w:t>).</w:t>
      </w:r>
    </w:p>
    <w:p>
      <w:pPr>
        <w:bidi/>
      </w:pPr>
      <w:r>
        <w:rPr>
          <w:lang w:val="ar_AE" w:bidi="ar_AE"/>
        </w:rPr>
      </w:r>
      <w:r>
        <w:rPr>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lang w:val="ar_AE" w:bidi="ar_AE"/>
        </w:rPr>
      </w:r>
      <w:r>
        <w:rPr>
          <w:lang w:val="ar_AE" w:bidi="ar_AE"/>
        </w:rPr>
        <w:t>أول ذكر لدمشق في الكتاب المقدس (</w:t>
      </w:r>
      <w:hyperlink r:id="rId484">
        <w:r>
          <w:rPr>
            <w:lang w:val="ar_AE" w:bidi="ar_AE"/>
          </w:rPr>
          <w:rPr>
            <w:color w:val="0000EE"/>
            <w:u w:val="single"/>
          </w:rPr>
          <w:t>تكوين 14:15</w:t>
        </w:r>
      </w:hyperlink>
      <w:r>
        <w:rPr>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lang w:val="ar_AE" w:bidi="ar_AE"/>
        </w:rPr>
      </w:r>
      <w:r>
        <w:rPr>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lang w:val="ar_AE" w:bidi="ar_AE"/>
        </w:rPr>
      </w:r>
      <w:r>
        <w:rPr>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5">
        <w:r>
          <w:rPr>
            <w:lang w:val="ar_AE" w:bidi="ar_AE"/>
          </w:rPr>
          <w:rPr>
            <w:color w:val="0000EE"/>
            <w:u w:val="single"/>
          </w:rPr>
          <w:t>1 صموئيل 14:47</w:t>
        </w:r>
      </w:hyperlink>
      <w:r>
        <w:rPr>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6">
        <w:r>
          <w:rPr>
            <w:lang w:val="ar_AE" w:bidi="ar_AE"/>
          </w:rPr>
          <w:rPr>
            <w:color w:val="0000EE"/>
            <w:u w:val="single"/>
          </w:rPr>
          <w:t>1 ملوك 11:23–25</w:t>
        </w:r>
      </w:hyperlink>
      <w:r>
        <w:rPr>
          <w:lang w:val="ar_AE" w:bidi="ar_AE"/>
        </w:rPr>
        <w:t>).</w:t>
      </w:r>
    </w:p>
    <w:p>
      <w:pPr>
        <w:bidi/>
      </w:pPr>
      <w:r>
        <w:rPr>
          <w:lang w:val="ar_AE" w:bidi="ar_AE"/>
        </w:rPr>
      </w:r>
      <w:r>
        <w:rPr>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lang w:val="ar_AE" w:bidi="ar_AE"/>
        </w:rPr>
      </w:r>
      <w:r>
        <w:rPr>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7">
        <w:r>
          <w:rPr>
            <w:lang w:val="ar_AE" w:bidi="ar_AE"/>
          </w:rPr>
          <w:rPr>
            <w:color w:val="0000EE"/>
            <w:u w:val="single"/>
          </w:rPr>
          <w:t>2 ملوك 12:17–18</w:t>
        </w:r>
      </w:hyperlink>
      <w:r>
        <w:rPr>
          <w:lang w:val="ar_AE" w:bidi="ar_AE"/>
        </w:rPr>
        <w:t>).</w:t>
      </w:r>
    </w:p>
    <w:p>
      <w:pPr>
        <w:bidi/>
      </w:pPr>
      <w:r>
        <w:rPr>
          <w:lang w:val="ar_AE" w:bidi="ar_AE"/>
        </w:rPr>
      </w:r>
      <w:r>
        <w:rPr>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88">
        <w:r>
          <w:rPr>
            <w:lang w:val="ar_AE" w:bidi="ar_AE"/>
          </w:rPr>
          <w:rPr>
            <w:color w:val="0000EE"/>
            <w:u w:val="single"/>
          </w:rPr>
          <w:t>2 ملوك 14:28</w:t>
        </w:r>
      </w:hyperlink>
      <w:r>
        <w:rPr>
          <w:lang w:val="ar_AE" w:bidi="ar_AE"/>
        </w:rPr>
        <w:t>).</w:t>
      </w:r>
    </w:p>
    <w:p>
      <w:pPr>
        <w:bidi/>
      </w:pPr>
      <w:r>
        <w:rPr>
          <w:lang w:val="ar_AE" w:bidi="ar_AE"/>
        </w:rPr>
      </w:r>
      <w:r>
        <w:rPr>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89">
        <w:r>
          <w:rPr>
            <w:lang w:val="ar_AE" w:bidi="ar_AE"/>
          </w:rPr>
          <w:rPr>
            <w:color w:val="0000EE"/>
            <w:u w:val="single"/>
          </w:rPr>
          <w:t>2 ملوك 16: 5–6</w:t>
        </w:r>
      </w:hyperlink>
      <w:r>
        <w:rPr>
          <w:lang w:val="ar_AE" w:bidi="ar_AE"/>
        </w:rPr>
        <w:t xml:space="preserve">؛ </w:t>
      </w:r>
      <w:hyperlink r:id="rId490">
        <w:r>
          <w:rPr>
            <w:lang w:val="ar_AE" w:bidi="ar_AE"/>
          </w:rPr>
          <w:rPr>
            <w:color w:val="0000EE"/>
            <w:u w:val="single"/>
          </w:rPr>
          <w:t>2 أخبار الأيام 28: 5</w:t>
        </w:r>
      </w:hyperlink>
      <w:r>
        <w:rPr>
          <w:lang w:val="ar_AE" w:bidi="ar_AE"/>
        </w:rPr>
        <w:t>). في هذا الوقت من النجاح الظاهري لدمشق، تنبأ إشعياء (</w:t>
      </w:r>
      <w:hyperlink r:id="rId491">
        <w:r>
          <w:rPr>
            <w:lang w:val="ar_AE" w:bidi="ar_AE"/>
          </w:rPr>
          <w:rPr>
            <w:color w:val="0000EE"/>
            <w:u w:val="single"/>
          </w:rPr>
          <w:t>إشعياء 8: 4</w:t>
        </w:r>
      </w:hyperlink>
      <w:r>
        <w:rPr>
          <w:lang w:val="ar_AE" w:bidi="ar_AE"/>
        </w:rPr>
        <w:t xml:space="preserve">؛ </w:t>
      </w:r>
      <w:hyperlink r:id="rId492">
        <w:r>
          <w:rPr>
            <w:lang w:val="ar_AE" w:bidi="ar_AE"/>
          </w:rPr>
          <w:rPr>
            <w:color w:val="0000EE"/>
            <w:u w:val="single"/>
          </w:rPr>
          <w:t>17: 1</w:t>
        </w:r>
      </w:hyperlink>
      <w:r>
        <w:rPr>
          <w:lang w:val="ar_AE" w:bidi="ar_AE"/>
        </w:rPr>
        <w:t>)، عاموس (</w:t>
      </w:r>
      <w:hyperlink r:id="rId493">
        <w:r>
          <w:rPr>
            <w:lang w:val="ar_AE" w:bidi="ar_AE"/>
          </w:rPr>
          <w:rPr>
            <w:color w:val="0000EE"/>
            <w:u w:val="single"/>
          </w:rPr>
          <w:t>عاموس 1: 3–5</w:t>
        </w:r>
      </w:hyperlink>
      <w:r>
        <w:rPr>
          <w:lang w:val="ar_AE" w:bidi="ar_AE"/>
        </w:rPr>
        <w:t>)، وإرميا (</w:t>
      </w:r>
      <w:hyperlink r:id="rId494">
        <w:r>
          <w:rPr>
            <w:lang w:val="ar_AE" w:bidi="ar_AE"/>
          </w:rPr>
          <w:rPr>
            <w:color w:val="0000EE"/>
            <w:u w:val="single"/>
          </w:rPr>
          <w:t>إرميا 49: 23–27</w:t>
        </w:r>
      </w:hyperlink>
      <w:r>
        <w:rPr>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lang w:val="ar_AE" w:bidi="ar_AE"/>
        </w:rPr>
      </w:r>
      <w:r>
        <w:rPr>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lang w:val="ar_AE" w:bidi="ar_AE"/>
        </w:rPr>
      </w:r>
      <w:r>
        <w:rPr>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lang w:val="ar_AE" w:bidi="ar_AE"/>
        </w:rPr>
      </w:r>
      <w:r>
        <w:rPr>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5">
        <w:r>
          <w:rPr>
            <w:lang w:val="ar_AE" w:bidi="ar_AE"/>
          </w:rPr>
          <w:rPr>
            <w:color w:val="0000EE"/>
            <w:u w:val="single"/>
          </w:rPr>
          <w:t>2 كورنثوس 11:32</w:t>
        </w:r>
      </w:hyperlink>
      <w:r>
        <w:rPr>
          <w:lang w:val="ar_AE" w:bidi="ar_AE"/>
        </w:rPr>
        <w:t xml:space="preserve">). تقرير لوقا في </w:t>
      </w:r>
      <w:hyperlink r:id="rId496">
        <w:r>
          <w:rPr>
            <w:lang w:val="ar_AE" w:bidi="ar_AE"/>
          </w:rPr>
          <w:rPr>
            <w:color w:val="0000EE"/>
            <w:u w:val="single"/>
          </w:rPr>
          <w:t>أعمال الرسل 9</w:t>
        </w:r>
      </w:hyperlink>
      <w:r>
        <w:rPr>
          <w:lang w:val="ar_AE" w:bidi="ar_AE"/>
        </w:rPr>
        <w:t>، الذي أكده اعتراف بولس نفسه (</w:t>
      </w:r>
      <w:hyperlink r:id="rId497">
        <w:r>
          <w:rPr>
            <w:lang w:val="ar_AE" w:bidi="ar_AE"/>
          </w:rPr>
          <w:rPr>
            <w:color w:val="0000EE"/>
            <w:u w:val="single"/>
          </w:rPr>
          <w:t>أعمال الرسل 22:5–21؛</w:t>
        </w:r>
      </w:hyperlink>
      <w:r>
        <w:rPr>
          <w:lang w:val="ar_AE" w:bidi="ar_AE"/>
        </w:rPr>
        <w:t xml:space="preserve"> </w:t>
      </w:r>
      <w:hyperlink r:id="rId498">
        <w:r>
          <w:rPr>
            <w:lang w:val="ar_AE" w:bidi="ar_AE"/>
          </w:rPr>
          <w:rPr>
            <w:color w:val="0000EE"/>
            <w:u w:val="single"/>
          </w:rPr>
          <w:t>26:11–23</w:t>
        </w:r>
      </w:hyperlink>
      <w:r>
        <w:rPr>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499">
        <w:r>
          <w:rPr>
            <w:lang w:val="ar_AE" w:bidi="ar_AE"/>
          </w:rPr>
          <w:rPr>
            <w:color w:val="0000EE"/>
            <w:u w:val="single"/>
          </w:rPr>
          <w:t>2 ملوك 6:18–23</w:t>
        </w:r>
      </w:hyperlink>
      <w:r>
        <w:rPr>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0">
        <w:r>
          <w:rPr>
            <w:lang w:val="ar_AE" w:bidi="ar_AE"/>
          </w:rPr>
          <w:rPr>
            <w:color w:val="0000EE"/>
            <w:u w:val="single"/>
          </w:rPr>
          <w:t>أعمال الرسل 9:23–25</w:t>
        </w:r>
      </w:hyperlink>
      <w:r>
        <w:rPr>
          <w:lang w:val="ar_AE" w:bidi="ar_AE"/>
        </w:rPr>
        <w:t xml:space="preserve"> تصف هروبه إلى أورشليم. لم تُذكر دمشق بعد ذلك في التاريخ الكتابي.</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دمل</w:t>
      </w:r>
      <w:r>
        <w:rPr>
          <w:lang w:val="ar_AE" w:bidi="ar_AE"/>
        </w:rPr>
      </w:r>
    </w:p>
    <w:p>
      <w:pPr>
        <w:bidi/>
      </w:pPr>
      <w:r>
        <w:rPr>
          <w:lang w:val="ar_AE" w:bidi="ar_AE"/>
        </w:rPr>
      </w:r>
      <w:r>
        <w:rPr>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lang w:val="ar_AE" w:bidi="ar_AE"/>
        </w:rPr>
      </w:r>
      <w:r>
        <w:rPr>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1">
        <w:r>
          <w:rPr>
            <w:lang w:val="ar_AE" w:bidi="ar_AE"/>
          </w:rPr>
          <w:rPr>
            <w:color w:val="0000EE"/>
            <w:u w:val="single"/>
          </w:rPr>
          <w:t>خروج 9:9–11؛</w:t>
        </w:r>
      </w:hyperlink>
      <w:r>
        <w:rPr>
          <w:lang w:val="ar_AE" w:bidi="ar_AE"/>
        </w:rPr>
        <w:t xml:space="preserve"> </w:t>
      </w:r>
      <w:hyperlink r:id="rId502">
        <w:r>
          <w:rPr>
            <w:lang w:val="ar_AE" w:bidi="ar_AE"/>
          </w:rPr>
          <w:rPr>
            <w:color w:val="0000EE"/>
            <w:u w:val="single"/>
          </w:rPr>
          <w:t>تثنية 28:27، 35</w:t>
        </w:r>
      </w:hyperlink>
      <w:r>
        <w:rPr>
          <w:lang w:val="ar_AE" w:bidi="ar_AE"/>
        </w:rPr>
        <w:t>) أو بثور. الدمامل أو الطفح الجلدي من نوع معين وُصفت في قانون الصحة والنظافة الموسوي كإحدى علامات الجذام (</w:t>
      </w:r>
      <w:hyperlink r:id="rId503">
        <w:r>
          <w:rPr>
            <w:lang w:val="ar_AE" w:bidi="ar_AE"/>
          </w:rPr>
          <w:rPr>
            <w:color w:val="0000EE"/>
            <w:u w:val="single"/>
          </w:rPr>
          <w:t>لاويين 13:1–8، 18–23</w:t>
        </w:r>
      </w:hyperlink>
      <w:r>
        <w:rPr>
          <w:lang w:val="ar_AE" w:bidi="ar_AE"/>
        </w:rPr>
        <w:t>). حالة أَيّوبَ "ا</w:t>
      </w:r>
      <w:r>
        <w:rPr>
          <w:lang w:val="ar_AE" w:bidi="ar_AE"/>
        </w:rPr>
        <w:t>وَضَرَبَ أَيُّوبَ بِقُرْحٍ رَدِيءٍ مِنْ بَاطِنِ قَدَمِهِ إِلَى هَامَتِهِ</w:t>
      </w:r>
      <w:r>
        <w:rPr>
          <w:lang w:val="ar_AE" w:bidi="ar_AE"/>
        </w:rPr>
        <w:t>" (</w:t>
      </w:r>
      <w:hyperlink r:id="rId504">
        <w:r>
          <w:rPr>
            <w:lang w:val="ar_AE" w:bidi="ar_AE"/>
          </w:rPr>
          <w:rPr>
            <w:color w:val="0000EE"/>
            <w:u w:val="single"/>
          </w:rPr>
          <w:t>أيوب 2:7–8، 12</w:t>
        </w:r>
      </w:hyperlink>
      <w:r>
        <w:rPr>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5">
        <w:r>
          <w:rPr>
            <w:lang w:val="ar_AE" w:bidi="ar_AE"/>
          </w:rPr>
          <w:rPr>
            <w:color w:val="0000EE"/>
            <w:u w:val="single"/>
          </w:rPr>
          <w:t>2 ملوك 20:1–7؛</w:t>
        </w:r>
      </w:hyperlink>
      <w:r>
        <w:rPr>
          <w:lang w:val="ar_AE" w:bidi="ar_AE"/>
        </w:rPr>
        <w:t xml:space="preserve"> </w:t>
      </w:r>
      <w:hyperlink r:id="rId506">
        <w:r>
          <w:rPr>
            <w:lang w:val="ar_AE" w:bidi="ar_AE"/>
          </w:rPr>
          <w:rPr>
            <w:color w:val="0000EE"/>
            <w:u w:val="single"/>
          </w:rPr>
          <w:t>إشعياء 38:21</w:t>
        </w:r>
      </w:hyperlink>
      <w:r>
        <w:rPr>
          <w:lang w:val="ar_AE" w:bidi="ar_AE"/>
        </w:rPr>
        <w:t xml:space="preserve">). </w:t>
      </w:r>
      <w:r>
        <w:rPr>
          <w:b/>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المرض؛</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دِمْنَة</w:t>
      </w:r>
      <w:r>
        <w:rPr>
          <w:lang w:val="ar_AE" w:bidi="ar_AE"/>
        </w:rPr>
      </w:r>
    </w:p>
    <w:p>
      <w:pPr>
        <w:pStyle w:val="Heading2"/>
        <w:bidi/>
      </w:pPr>
      <w:r>
        <w:rPr>
          <w:lang w:val="ar_AE" w:bidi="ar_AE"/>
        </w:rPr>
        <w:t>دِمْنَة</w:t>
      </w:r>
    </w:p>
    <w:p>
      <w:pPr>
        <w:bidi/>
      </w:pPr>
      <w:r>
        <w:rPr>
          <w:lang w:val="ar_AE" w:bidi="ar_AE"/>
        </w:rPr>
      </w:r>
      <w:r>
        <w:rPr>
          <w:lang w:val="ar_AE" w:bidi="ar_AE"/>
        </w:rPr>
        <w:t xml:space="preserve">اسم بديل لمدينة </w:t>
      </w:r>
      <w:r>
        <w:rPr>
          <w:lang w:val="ar_AE" w:bidi="ar_AE"/>
        </w:rPr>
        <w:t>رِمُّونَ</w:t>
      </w:r>
      <w:r>
        <w:rPr>
          <w:lang w:val="ar_AE" w:bidi="ar_AE"/>
        </w:rPr>
        <w:t xml:space="preserve">، وهي مدينة من مدن اللاويين تقع في نصيب سبط زبولون، ورد ذكرها في </w:t>
      </w:r>
      <w:hyperlink r:id="rId507">
        <w:r>
          <w:rPr>
            <w:lang w:val="ar_AE" w:bidi="ar_AE"/>
          </w:rPr>
          <w:rPr>
            <w:color w:val="0000EE"/>
            <w:u w:val="single"/>
          </w:rPr>
          <w:t>يشوع 21: 35</w:t>
        </w:r>
      </w:hyperlink>
      <w:r>
        <w:rPr>
          <w:lang w:val="ar_AE" w:bidi="ar_AE"/>
        </w:rPr>
        <w:t xml:space="preserve">. انظر </w:t>
      </w:r>
      <w:r>
        <w:rPr>
          <w:lang w:val="ar_AE" w:bidi="ar_AE"/>
        </w:rPr>
        <w:t>رِمّونَ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دَنَّة</w:t>
      </w:r>
      <w:r>
        <w:rPr>
          <w:lang w:val="ar_AE" w:bidi="ar_AE"/>
        </w:rPr>
      </w:r>
    </w:p>
    <w:p>
      <w:pPr>
        <w:pStyle w:val="Heading2"/>
        <w:bidi/>
      </w:pPr>
      <w:r>
        <w:rPr>
          <w:lang w:val="ar_AE" w:bidi="ar_AE"/>
        </w:rPr>
        <w:t>دَنَّة</w:t>
      </w:r>
    </w:p>
    <w:p>
      <w:pPr>
        <w:bidi/>
      </w:pPr>
      <w:r>
        <w:rPr>
          <w:lang w:val="ar_AE" w:bidi="ar_AE"/>
        </w:rPr>
      </w:r>
      <w:r>
        <w:rPr>
          <w:lang w:val="ar_AE" w:bidi="ar_AE"/>
        </w:rPr>
        <w:t xml:space="preserve">مدينة تقع في جبل يهوذا، بين </w:t>
      </w:r>
      <w:r>
        <w:rPr>
          <w:lang w:val="ar_AE" w:bidi="ar_AE"/>
        </w:rPr>
        <w:t xml:space="preserve">سُوكُوه </w:t>
      </w:r>
      <w:r>
        <w:rPr>
          <w:lang w:val="ar_AE" w:bidi="ar_AE"/>
        </w:rPr>
        <w:t>و</w:t>
      </w:r>
      <w:r>
        <w:rPr>
          <w:lang w:val="ar_AE" w:bidi="ar_AE"/>
        </w:rPr>
        <w:t>قَرْيَة سَنَّةَ</w:t>
      </w:r>
      <w:r>
        <w:rPr>
          <w:lang w:val="ar_AE" w:bidi="ar_AE"/>
        </w:rPr>
        <w:t xml:space="preserve"> (التي هي </w:t>
      </w:r>
      <w:r>
        <w:rPr>
          <w:lang w:val="ar_AE" w:bidi="ar_AE"/>
        </w:rPr>
        <w:t>دَبِيرُ</w:t>
      </w:r>
      <w:r>
        <w:rPr>
          <w:lang w:val="ar_AE" w:bidi="ar_AE"/>
        </w:rPr>
        <w:t>) (</w:t>
      </w:r>
      <w:hyperlink r:id="rId341">
        <w:r>
          <w:rPr>
            <w:lang w:val="ar_AE" w:bidi="ar_AE"/>
          </w:rPr>
          <w:rPr>
            <w:color w:val="0000EE"/>
            <w:u w:val="single"/>
          </w:rPr>
          <w:t>يشوع 15: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bidi/>
      </w:pPr>
      <w:r>
        <w:rPr>
          <w:lang w:val="ar_AE" w:bidi="ar_AE"/>
        </w:rPr>
      </w:r>
      <w:r>
        <w:rPr>
          <w:lang w:val="ar_AE" w:bidi="ar_AE"/>
        </w:rPr>
        <w:t xml:space="preserve">يجعل الشيء غير طاهر من الناحية الأخلاقية أو الطقسية. 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دِنْهَابَة</w:t>
      </w:r>
      <w:r>
        <w:rPr>
          <w:lang w:val="ar_AE" w:bidi="ar_AE"/>
        </w:rPr>
      </w:r>
    </w:p>
    <w:p>
      <w:pPr>
        <w:pStyle w:val="Heading2"/>
        <w:bidi/>
      </w:pPr>
      <w:r>
        <w:rPr>
          <w:lang w:val="ar_AE" w:bidi="ar_AE"/>
        </w:rPr>
        <w:t>دِنْهَابَة</w:t>
      </w:r>
    </w:p>
    <w:p>
      <w:pPr>
        <w:bidi/>
      </w:pPr>
      <w:r>
        <w:rPr>
          <w:lang w:val="ar_AE" w:bidi="ar_AE"/>
        </w:rPr>
      </w:r>
      <w:r>
        <w:rPr>
          <w:lang w:val="ar_AE" w:bidi="ar_AE"/>
        </w:rPr>
        <w:t xml:space="preserve">عاصمة أَدُوم قبل حقبة تطبيق الملكية في إِسْرَائِيل، التي يُذكر ملكها </w:t>
      </w:r>
      <w:r>
        <w:rPr>
          <w:lang w:val="ar_AE" w:bidi="ar_AE"/>
        </w:rPr>
        <w:t>بَالَع</w:t>
      </w:r>
      <w:r>
        <w:rPr>
          <w:lang w:val="ar_AE" w:bidi="ar_AE"/>
        </w:rPr>
        <w:t xml:space="preserve"> في الكتاب المقدَّس (</w:t>
      </w:r>
      <w:hyperlink r:id="rId508">
        <w:r>
          <w:rPr>
            <w:lang w:val="ar_AE" w:bidi="ar_AE"/>
          </w:rPr>
          <w:rPr>
            <w:color w:val="0000EE"/>
            <w:u w:val="single"/>
          </w:rPr>
          <w:t>تكوين 36: 32؛</w:t>
        </w:r>
      </w:hyperlink>
      <w:r>
        <w:rPr>
          <w:lang w:val="ar_AE" w:bidi="ar_AE"/>
        </w:rPr>
        <w:t xml:space="preserve"> </w:t>
      </w:r>
      <w:hyperlink r:id="rId509">
        <w:r>
          <w:rPr>
            <w:lang w:val="ar_AE" w:bidi="ar_AE"/>
          </w:rPr>
          <w:rPr>
            <w:color w:val="0000EE"/>
            <w:u w:val="single"/>
          </w:rPr>
          <w:t>1 أخبار 1: 43</w:t>
        </w:r>
      </w:hyperlink>
      <w:r>
        <w:rPr>
          <w:lang w:val="ar_AE" w:bidi="ar_AE"/>
        </w:rPr>
        <w:t>). وموقعها غير معروف.</w:t>
      </w:r>
      <w:r>
        <w:rPr>
          <w:lang w:val="ar_AE" w:bidi="ar_AE"/>
        </w:rPr>
      </w:r>
      <w:r>
        <w:rPr>
          <w:lang w:val="ar_AE" w:bidi="ar_AE"/>
        </w:rPr>
      </w:r>
    </w:p>
    <w:p>
      <w:pPr>
        <w:bidi/>
      </w:pPr>
      <w:r>
        <w:rPr>
          <w:lang w:val="ar_AE" w:bidi="ar_AE"/>
        </w:rPr>
      </w:r>
    </w:p>
    <w:p>
      <w:pPr>
        <w:pStyle w:val="Heading2"/>
        <w:bidi/>
      </w:pPr>
      <w:r>
        <w:rPr>
          <w:lang w:val="ar_AE" w:bidi="ar_AE"/>
        </w:rPr>
        <w:t>دوَاغ</w:t>
      </w:r>
      <w:r>
        <w:rPr>
          <w:lang w:val="ar_AE" w:bidi="ar_AE"/>
        </w:rPr>
      </w:r>
    </w:p>
    <w:p>
      <w:pPr>
        <w:bidi/>
      </w:pPr>
      <w:r>
        <w:rPr>
          <w:lang w:val="ar_AE" w:bidi="ar_AE"/>
        </w:rPr>
      </w:r>
      <w:r>
        <w:rPr>
          <w:lang w:val="ar_AE" w:bidi="ar_AE"/>
        </w:rPr>
        <w:t>أحد رؤساء شَاول الذي أُمر بقتل الكهنة الأبرياء في نوبَ (</w:t>
      </w:r>
      <w:hyperlink r:id="rId510">
        <w:r>
          <w:rPr>
            <w:lang w:val="ar_AE" w:bidi="ar_AE"/>
          </w:rPr>
          <w:rPr>
            <w:color w:val="0000EE"/>
            <w:u w:val="single"/>
          </w:rPr>
          <w:t>1 صموئيل 21–22</w:t>
        </w:r>
      </w:hyperlink>
      <w:r>
        <w:rPr>
          <w:lang w:val="ar_AE" w:bidi="ar_AE"/>
        </w:rPr>
        <w:t>). كان أدوميًا، إما صابئًا وإما زعيمًا أدوميًا بارزًا أسره شَاول (</w:t>
      </w:r>
      <w:hyperlink r:id="rId485">
        <w:r>
          <w:rPr>
            <w:lang w:val="ar_AE" w:bidi="ar_AE"/>
          </w:rPr>
          <w:rPr>
            <w:color w:val="0000EE"/>
            <w:u w:val="single"/>
          </w:rPr>
          <w:t>14:47</w:t>
        </w:r>
      </w:hyperlink>
      <w:r>
        <w:rPr>
          <w:lang w:val="ar_AE" w:bidi="ar_AE"/>
        </w:rPr>
        <w:t>). قد كُلِّفَ لاحقًا بالإشراف على قطعان شَاول (</w:t>
      </w:r>
      <w:hyperlink r:id="rId511">
        <w:r>
          <w:rPr>
            <w:lang w:val="ar_AE" w:bidi="ar_AE"/>
          </w:rPr>
          <w:rPr>
            <w:color w:val="0000EE"/>
            <w:u w:val="single"/>
          </w:rPr>
          <w:t>21:7</w:t>
        </w:r>
      </w:hyperlink>
      <w:r>
        <w:rPr>
          <w:lang w:val="ar_AE" w:bidi="ar_AE"/>
        </w:rPr>
        <w:t xml:space="preserve">; قارن </w:t>
      </w:r>
      <w:hyperlink r:id="rId512">
        <w:r>
          <w:rPr>
            <w:lang w:val="ar_AE" w:bidi="ar_AE"/>
          </w:rPr>
          <w:rPr>
            <w:color w:val="0000EE"/>
            <w:u w:val="single"/>
          </w:rPr>
          <w:t>1 أخبار الأيام 27:30</w:t>
        </w:r>
      </w:hyperlink>
      <w:r>
        <w:rPr>
          <w:lang w:val="ar_AE" w:bidi="ar_AE"/>
        </w:rPr>
        <w:t>، حيث كان لدَاود رئيس أجنبي على قطيعه). السبب وراء وجوده في المسكن في نوبَ (</w:t>
      </w:r>
      <w:hyperlink r:id="rId511">
        <w:r>
          <w:rPr>
            <w:lang w:val="ar_AE" w:bidi="ar_AE"/>
          </w:rPr>
          <w:rPr>
            <w:color w:val="0000EE"/>
            <w:u w:val="single"/>
          </w:rPr>
          <w:t>1 صموئيل 21:7</w:t>
        </w:r>
      </w:hyperlink>
      <w:r>
        <w:rPr>
          <w:lang w:val="ar_AE" w:bidi="ar_AE"/>
        </w:rPr>
        <w:t xml:space="preserve">) غير واضح، رغم أنه كان له غرض ديني في وجوده هناك، ربما كان محتجزًا أثناء عملية تطهير (مثل نذر نذير، </w:t>
      </w:r>
      <w:hyperlink r:id="rId513">
        <w:r>
          <w:rPr>
            <w:lang w:val="ar_AE" w:bidi="ar_AE"/>
          </w:rPr>
          <w:rPr>
            <w:color w:val="0000EE"/>
            <w:u w:val="single"/>
          </w:rPr>
          <w:t>عدد 6:13</w:t>
        </w:r>
      </w:hyperlink>
      <w:r>
        <w:rPr>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4">
        <w:r>
          <w:rPr>
            <w:lang w:val="ar_AE" w:bidi="ar_AE"/>
          </w:rPr>
          <w:rPr>
            <w:color w:val="0000EE"/>
            <w:u w:val="single"/>
          </w:rPr>
          <w:t>1 صموئيل 21:9</w:t>
        </w:r>
      </w:hyperlink>
      <w:r>
        <w:rPr>
          <w:lang w:val="ar_AE" w:bidi="ar_AE"/>
        </w:rPr>
        <w:t>). بعد فترة وجيزة، أتيحت له الفرصة لإبلاغ شَاول بذلك (</w:t>
      </w:r>
      <w:hyperlink r:id="rId515">
        <w:r>
          <w:rPr>
            <w:lang w:val="ar_AE" w:bidi="ar_AE"/>
          </w:rPr>
          <w:rPr>
            <w:color w:val="0000EE"/>
            <w:u w:val="single"/>
          </w:rPr>
          <w:t>22:9–10؛</w:t>
        </w:r>
      </w:hyperlink>
      <w:r>
        <w:rPr>
          <w:lang w:val="ar_AE" w:bidi="ar_AE"/>
        </w:rPr>
        <w:t xml:space="preserve"> </w:t>
      </w:r>
      <w:hyperlink r:id="rId516">
        <w:r>
          <w:rPr>
            <w:lang w:val="ar_AE" w:bidi="ar_AE"/>
          </w:rPr>
          <w:rPr>
            <w:color w:val="0000EE"/>
            <w:u w:val="single"/>
          </w:rPr>
          <w:t>مزمور 52 عنوان</w:t>
        </w:r>
      </w:hyperlink>
      <w:r>
        <w:rPr>
          <w:lang w:val="ar_AE" w:bidi="ar_AE"/>
        </w:rPr>
        <w:t>)، على أمل أن يظهر بذلك ولاءه. قتله الوحشي للكهنة وسكان مدينة نوبَ (</w:t>
      </w:r>
      <w:hyperlink r:id="rId517">
        <w:r>
          <w:rPr>
            <w:lang w:val="ar_AE" w:bidi="ar_AE"/>
          </w:rPr>
          <w:rPr>
            <w:color w:val="0000EE"/>
            <w:u w:val="single"/>
          </w:rPr>
          <w:t>1 صموئيل 22:18–19</w:t>
        </w:r>
      </w:hyperlink>
      <w:r>
        <w:rPr>
          <w:lang w:val="ar_AE" w:bidi="ar_AE"/>
        </w:rPr>
        <w:t>) يظهر شخصيته القاسية ويشير أيضًا إلى أنه لم يكن إسرائيليًا.</w:t>
      </w:r>
      <w:r>
        <w:rPr>
          <w:lang w:val="ar_AE" w:bidi="ar_AE"/>
        </w:rPr>
      </w:r>
      <w:r>
        <w:rPr>
          <w:lang w:val="ar_AE" w:bidi="ar_AE"/>
        </w:rPr>
      </w:r>
    </w:p>
    <w:p>
      <w:pPr>
        <w:bidi/>
      </w:pPr>
      <w:r>
        <w:rPr>
          <w:lang w:val="ar_AE" w:bidi="ar_AE"/>
        </w:rPr>
      </w:r>
    </w:p>
    <w:p>
      <w:pPr>
        <w:pStyle w:val="Heading2"/>
        <w:bidi/>
      </w:pPr>
      <w:r>
        <w:rPr>
          <w:lang w:val="ar_AE" w:bidi="ar_AE"/>
        </w:rPr>
        <w:t>دُوثَان</w:t>
      </w:r>
      <w:r>
        <w:rPr>
          <w:lang w:val="ar_AE" w:bidi="ar_AE"/>
        </w:rPr>
      </w:r>
    </w:p>
    <w:p>
      <w:pPr>
        <w:pStyle w:val="Heading2"/>
        <w:bidi/>
      </w:pPr>
      <w:r>
        <w:rPr>
          <w:lang w:val="ar_AE" w:bidi="ar_AE"/>
        </w:rPr>
        <w:t>دُوثَان</w:t>
      </w:r>
    </w:p>
    <w:p>
      <w:pPr>
        <w:bidi/>
      </w:pPr>
      <w:r>
        <w:rPr>
          <w:lang w:val="ar_AE" w:bidi="ar_AE"/>
        </w:rPr>
      </w:r>
      <w:r>
        <w:rPr>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lang w:val="ar_AE" w:bidi="ar_AE"/>
        </w:rPr>
        <w:t>عَيْن جَنِّيم</w:t>
      </w:r>
      <w:r>
        <w:rPr>
          <w:lang w:val="ar_AE" w:bidi="ar_AE"/>
        </w:rPr>
        <w:t xml:space="preserve"> (جنين الحديثة) و</w:t>
      </w:r>
      <w:r>
        <w:rPr>
          <w:lang w:val="ar_AE" w:bidi="ar_AE"/>
        </w:rPr>
        <w:t>يَبْلَعَام</w:t>
      </w:r>
      <w:r>
        <w:rPr>
          <w:lang w:val="ar_AE" w:bidi="ar_AE"/>
        </w:rPr>
        <w:t xml:space="preserve"> تحرسان ممرًا ضيقًا على الطريق المؤدي إلى دُوثَان ومن ثمَّ إلى السهل الساحلي.</w:t>
      </w:r>
    </w:p>
    <w:p>
      <w:pPr>
        <w:bidi/>
      </w:pPr>
      <w:r>
        <w:rPr>
          <w:lang w:val="ar_AE" w:bidi="ar_AE"/>
        </w:rPr>
      </w:r>
      <w:r>
        <w:rPr>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lang w:val="ar_AE" w:bidi="ar_AE"/>
        </w:rPr>
        <w:t xml:space="preserve"> </w:t>
      </w:r>
      <w:r>
        <w:rPr>
          <w:lang w:val="ar_AE" w:bidi="ar_AE"/>
        </w:rPr>
        <w:t>الإمدادات الكافية</w:t>
      </w:r>
      <w:r>
        <w:rPr>
          <w:lang w:val="ar_AE" w:bidi="ar_AE"/>
        </w:rPr>
        <w:t xml:space="preserve"> من </w:t>
      </w:r>
      <w:r>
        <w:rPr>
          <w:lang w:val="ar_AE" w:bidi="ar_AE"/>
        </w:rPr>
        <w:t>المياه التي توفرها ينابيعها.</w:t>
      </w:r>
    </w:p>
    <w:p>
      <w:pPr>
        <w:bidi/>
      </w:pPr>
      <w:r>
        <w:rPr>
          <w:lang w:val="ar_AE" w:bidi="ar_AE"/>
        </w:rPr>
      </w:r>
      <w:r>
        <w:rPr>
          <w:lang w:val="ar_AE" w:bidi="ar_AE"/>
        </w:rPr>
        <w:t>دُوثَان كانت المكان الذي بيع فيه يوسف إلى قافلة الإسماعيليين (</w:t>
      </w:r>
      <w:hyperlink r:id="rId518">
        <w:r>
          <w:rPr>
            <w:lang w:val="ar_AE" w:bidi="ar_AE"/>
          </w:rPr>
          <w:rPr>
            <w:color w:val="0000EE"/>
            <w:u w:val="single"/>
          </w:rPr>
          <w:t>تكوين 37</w:t>
        </w:r>
      </w:hyperlink>
      <w:r>
        <w:rPr>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19">
        <w:r>
          <w:rPr>
            <w:lang w:val="ar_AE" w:bidi="ar_AE"/>
          </w:rPr>
          <w:rPr>
            <w:color w:val="0000EE"/>
            <w:u w:val="single"/>
          </w:rPr>
          <w:t>2 ملوك 6:8–14</w:t>
        </w:r>
      </w:hyperlink>
      <w:r>
        <w:rPr>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pStyle w:val="Heading2"/>
        <w:bidi/>
      </w:pPr>
      <w:r>
        <w:rPr>
          <w:lang w:val="ar_AE" w:bidi="ar_AE"/>
        </w:rPr>
        <w:t>دُودَانِيم</w:t>
      </w:r>
      <w:r>
        <w:rPr>
          <w:lang w:val="ar_AE" w:bidi="ar_AE"/>
        </w:rPr>
        <w:t>*</w:t>
      </w:r>
    </w:p>
    <w:p>
      <w:pPr>
        <w:bidi/>
      </w:pPr>
      <w:r>
        <w:rPr>
          <w:lang w:val="ar_AE" w:bidi="ar_AE"/>
        </w:rPr>
      </w:r>
      <w:r>
        <w:rPr>
          <w:lang w:val="ar_AE" w:bidi="ar_AE"/>
        </w:rPr>
        <w:t>المتحدِّرون من نسل يَافَث ابن نوح (</w:t>
      </w:r>
      <w:hyperlink r:id="rId520">
        <w:r>
          <w:rPr>
            <w:lang w:val="ar_AE" w:bidi="ar_AE"/>
          </w:rPr>
          <w:rPr>
            <w:color w:val="0000EE"/>
            <w:u w:val="single"/>
          </w:rPr>
          <w:t>تكوين 10: 4؛</w:t>
        </w:r>
      </w:hyperlink>
      <w:r>
        <w:rPr>
          <w:lang w:val="ar_AE" w:bidi="ar_AE"/>
        </w:rPr>
        <w:t xml:space="preserve"> </w:t>
      </w:r>
      <w:hyperlink r:id="rId521">
        <w:r>
          <w:rPr>
            <w:lang w:val="ar_AE" w:bidi="ar_AE"/>
          </w:rPr>
          <w:rPr>
            <w:color w:val="0000EE"/>
            <w:u w:val="single"/>
          </w:rPr>
          <w:t>1 أخبار 1: 7)</w:t>
        </w:r>
      </w:hyperlink>
      <w:r>
        <w:rPr>
          <w:lang w:val="ar_AE" w:bidi="ar_AE"/>
        </w:rPr>
        <w:t xml:space="preserve">. </w:t>
      </w:r>
      <w:r>
        <w:rPr>
          <w:i/>
          <w:lang w:val="ar_AE" w:bidi="ar_AE"/>
        </w:rPr>
        <w:t>انظر</w:t>
      </w:r>
      <w:r>
        <w:rPr>
          <w:lang w:val="ar_AE" w:bidi="ar_AE"/>
        </w:rPr>
        <w:t xml:space="preserve"> </w:t>
      </w:r>
      <w:r>
        <w:rPr>
          <w:lang w:val="ar_AE" w:bidi="ar_AE"/>
        </w:rPr>
        <w:t>رودانيم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bidi/>
      </w:pPr>
      <w:r>
        <w:rPr>
          <w:lang w:val="ar_AE" w:bidi="ar_AE"/>
        </w:rPr>
      </w:r>
      <w:r>
        <w:rPr>
          <w:lang w:val="ar_AE" w:bidi="ar_AE"/>
        </w:rPr>
        <w:t>الابن الرابع ل</w:t>
      </w:r>
      <w:r>
        <w:rPr>
          <w:lang w:val="ar_AE" w:bidi="ar_AE"/>
        </w:rPr>
        <w:t>يَاوَان،</w:t>
      </w:r>
      <w:r>
        <w:rPr>
          <w:lang w:val="ar_AE" w:bidi="ar_AE"/>
        </w:rPr>
        <w:t xml:space="preserve"> ومن ذرية نوح من نسل يافث (</w:t>
      </w:r>
      <w:hyperlink r:id="rId521">
        <w:r>
          <w:rPr>
            <w:lang w:val="ar_AE" w:bidi="ar_AE"/>
          </w:rPr>
          <w:rPr>
            <w:color w:val="0000EE"/>
            <w:u w:val="single"/>
          </w:rPr>
          <w:t>1أخبار 1:7</w:t>
        </w:r>
      </w:hyperlink>
      <w:r>
        <w:rPr>
          <w:lang w:val="ar_AE" w:bidi="ar_AE"/>
        </w:rPr>
        <w:t xml:space="preserve">). يوجد في الإنجليزية تهجئة بديلة في </w:t>
      </w:r>
      <w:hyperlink r:id="rId520">
        <w:r>
          <w:rPr>
            <w:lang w:val="ar_AE" w:bidi="ar_AE"/>
          </w:rPr>
          <w:rPr>
            <w:color w:val="0000EE"/>
            <w:u w:val="single"/>
          </w:rPr>
          <w:t>تكوين 10:4</w:t>
        </w:r>
      </w:hyperlink>
      <w:r>
        <w:rPr>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lang w:val="ar_AE" w:bidi="ar_AE"/>
        </w:rPr>
      </w:r>
      <w:r>
        <w:rPr>
          <w:lang w:val="ar_AE" w:bidi="ar_AE"/>
        </w:rPr>
      </w:r>
    </w:p>
    <w:p>
      <w:pPr>
        <w:bidi/>
      </w:pPr>
      <w:r>
        <w:rPr>
          <w:lang w:val="ar_AE" w:bidi="ar_AE"/>
        </w:rPr>
      </w:r>
    </w:p>
    <w:p>
      <w:pPr>
        <w:pStyle w:val="Heading2"/>
        <w:bidi/>
      </w:pPr>
      <w:r>
        <w:rPr>
          <w:lang w:val="ar_AE" w:bidi="ar_AE"/>
        </w:rPr>
        <w:t>دُودَاوَاهُو</w:t>
      </w:r>
      <w:r>
        <w:rPr>
          <w:lang w:val="ar_AE" w:bidi="ar_AE"/>
        </w:rPr>
      </w:r>
    </w:p>
    <w:p>
      <w:pPr>
        <w:pStyle w:val="Heading2"/>
        <w:bidi/>
      </w:pPr>
      <w:r>
        <w:rPr>
          <w:lang w:val="ar_AE" w:bidi="ar_AE"/>
        </w:rPr>
        <w:t>دُودَاوَاهُو</w:t>
      </w:r>
      <w:r>
        <w:rPr>
          <w:lang w:val="ar_AE" w:bidi="ar_AE"/>
        </w:rPr>
        <w:t>*</w:t>
      </w:r>
    </w:p>
    <w:p>
      <w:pPr>
        <w:bidi/>
      </w:pPr>
      <w:r>
        <w:rPr>
          <w:lang w:val="ar_AE" w:bidi="ar_AE"/>
        </w:rPr>
      </w:r>
      <w:r>
        <w:rPr>
          <w:lang w:val="ar_AE" w:bidi="ar_AE"/>
        </w:rPr>
        <w:t xml:space="preserve">ساكن </w:t>
      </w:r>
      <w:r>
        <w:rPr>
          <w:lang w:val="ar_AE" w:bidi="ar_AE"/>
        </w:rPr>
        <w:t>مَرِيشَةَ</w:t>
      </w:r>
      <w:r>
        <w:rPr>
          <w:lang w:val="ar_AE" w:bidi="ar_AE"/>
        </w:rPr>
        <w:t xml:space="preserve"> وأبو ألِيعَزَرَ النبي. أَلِيعَزَرَ تحدث ضد الملك يَهوشَافَاط، ملك يَهوذَا، بسبب تحالفه مع الملك أَخَزْيَا ملك إِسْرَائِيلَ (</w:t>
      </w:r>
      <w:hyperlink r:id="rId522">
        <w:r>
          <w:rPr>
            <w:lang w:val="ar_AE" w:bidi="ar_AE"/>
          </w:rPr>
          <w:rPr>
            <w:color w:val="0000EE"/>
            <w:u w:val="single"/>
          </w:rPr>
          <w:t>2 أخبار الأيام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دودَاي</w:t>
      </w:r>
      <w:r>
        <w:rPr>
          <w:lang w:val="ar_AE" w:bidi="ar_AE"/>
        </w:rPr>
      </w:r>
    </w:p>
    <w:p>
      <w:pPr>
        <w:pStyle w:val="Heading2"/>
        <w:bidi/>
      </w:pPr>
      <w:r>
        <w:rPr>
          <w:lang w:val="ar_AE" w:bidi="ar_AE"/>
        </w:rPr>
        <w:t>دُودَايُ</w:t>
      </w:r>
    </w:p>
    <w:p>
      <w:pPr>
        <w:bidi/>
      </w:pPr>
      <w:r>
        <w:rPr>
          <w:lang w:val="ar_AE" w:bidi="ar_AE"/>
        </w:rPr>
      </w:r>
      <w:r>
        <w:rPr>
          <w:lang w:val="ar_AE" w:bidi="ar_AE"/>
        </w:rPr>
        <w:t xml:space="preserve">من نسل </w:t>
      </w:r>
      <w:r>
        <w:rPr>
          <w:lang w:val="ar_AE" w:bidi="ar_AE"/>
        </w:rPr>
        <w:t>أَخُوخِي،</w:t>
      </w:r>
      <w:r>
        <w:rPr>
          <w:lang w:val="ar_AE" w:bidi="ar_AE"/>
        </w:rPr>
        <w:t xml:space="preserve"> وقائد لإحدى الفرق الاثنتي عشرة من جنود إِسْرَائِيلَ (كل منها مكون من 24,000 رجل) وقت حكم دَاودَ (</w:t>
      </w:r>
      <w:hyperlink r:id="rId523">
        <w:r>
          <w:rPr>
            <w:lang w:val="ar_AE" w:bidi="ar_AE"/>
          </w:rPr>
          <w:rPr>
            <w:color w:val="0000EE"/>
            <w:u w:val="single"/>
          </w:rPr>
          <w:t>1 أخبار الأيام 27:4</w:t>
        </w:r>
      </w:hyperlink>
      <w:r>
        <w:rPr>
          <w:lang w:val="ar_AE" w:bidi="ar_AE"/>
        </w:rPr>
        <w:t xml:space="preserve">). ربما يُطلق على دودَاي اسم دودو، وهو والد أَلِعَازَار، في </w:t>
      </w:r>
      <w:hyperlink r:id="rId524">
        <w:r>
          <w:rPr>
            <w:lang w:val="ar_AE" w:bidi="ar_AE"/>
          </w:rPr>
          <w:rPr>
            <w:color w:val="0000EE"/>
            <w:u w:val="single"/>
          </w:rPr>
          <w:t>2 صَموئِيلَ 23:9</w:t>
        </w:r>
      </w:hyperlink>
      <w:r>
        <w:rPr>
          <w:lang w:val="ar_AE" w:bidi="ar_AE"/>
        </w:rPr>
        <w:t xml:space="preserve"> و</w:t>
      </w:r>
      <w:hyperlink r:id="rId525">
        <w:r>
          <w:rPr>
            <w:lang w:val="ar_AE" w:bidi="ar_AE"/>
          </w:rPr>
          <w:rPr>
            <w:color w:val="0000EE"/>
            <w:u w:val="single"/>
          </w:rPr>
          <w:t>1 أخبار الأيام 11:12</w:t>
        </w:r>
      </w:hyperlink>
      <w:r>
        <w:rPr>
          <w:lang w:val="ar_AE" w:bidi="ar_AE"/>
        </w:rPr>
        <w:t xml:space="preserve">. </w:t>
      </w:r>
      <w:r>
        <w:rPr>
          <w:i/>
          <w:lang w:val="ar_AE" w:bidi="ar_AE"/>
        </w:rPr>
        <w:t>انظر</w:t>
      </w:r>
      <w:r>
        <w:rPr>
          <w:lang w:val="ar_AE" w:bidi="ar_AE"/>
        </w:rPr>
        <w:t xml:space="preserve"> </w:t>
      </w:r>
      <w:r>
        <w:rPr>
          <w:lang w:val="ar_AE" w:bidi="ar_AE"/>
        </w:rPr>
        <w:t>دودو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دودو</w:t>
      </w:r>
      <w:r>
        <w:rPr>
          <w:lang w:val="ar_AE" w:bidi="ar_AE"/>
        </w:rPr>
      </w:r>
    </w:p>
    <w:p>
      <w:pPr>
        <w:pStyle w:val="Heading2"/>
        <w:bidi/>
      </w:pPr>
      <w:r>
        <w:rPr>
          <w:lang w:val="ar_AE" w:bidi="ar_AE"/>
        </w:rPr>
        <w:t>دُودُو</w:t>
      </w:r>
    </w:p>
    <w:p>
      <w:pPr>
        <w:bidi/>
      </w:pPr>
      <w:r>
        <w:rPr>
          <w:lang w:val="ar_AE" w:bidi="ar_AE"/>
        </w:rPr>
      </w:r>
      <w:r>
        <w:rPr>
          <w:lang w:val="ar_AE" w:bidi="ar_AE"/>
        </w:rPr>
        <w:t xml:space="preserve">1. جد </w:t>
      </w:r>
      <w:r>
        <w:rPr>
          <w:lang w:val="ar_AE" w:bidi="ar_AE"/>
        </w:rPr>
        <w:t>تُولَعُ</w:t>
      </w:r>
      <w:r>
        <w:rPr>
          <w:lang w:val="ar_AE" w:bidi="ar_AE"/>
        </w:rPr>
        <w:t>، أحد القضاة الصغار، الذي قضى لإسرائيل من مسقط رأسه، وهي مدينة شامير (</w:t>
      </w:r>
      <w:hyperlink r:id="rId526">
        <w:r>
          <w:rPr>
            <w:lang w:val="ar_AE" w:bidi="ar_AE"/>
          </w:rPr>
          <w:rPr>
            <w:color w:val="0000EE"/>
            <w:u w:val="single"/>
          </w:rPr>
          <w:t>قضاة 10: 1</w:t>
        </w:r>
      </w:hyperlink>
      <w:r>
        <w:rPr>
          <w:lang w:val="ar_AE" w:bidi="ar_AE"/>
        </w:rPr>
        <w:t>).</w:t>
      </w:r>
    </w:p>
    <w:p>
      <w:pPr>
        <w:bidi/>
      </w:pPr>
      <w:r>
        <w:rPr>
          <w:lang w:val="ar_AE" w:bidi="ar_AE"/>
        </w:rPr>
      </w:r>
      <w:r>
        <w:rPr>
          <w:lang w:val="ar_AE" w:bidi="ar_AE"/>
        </w:rPr>
        <w:t>2. أبو ألعازار، أحد أبطال داود المعروفين بـاسم "الثلاثين" (</w:t>
      </w:r>
      <w:hyperlink r:id="rId524">
        <w:r>
          <w:rPr>
            <w:lang w:val="ar_AE" w:bidi="ar_AE"/>
          </w:rPr>
          <w:rPr>
            <w:color w:val="0000EE"/>
            <w:u w:val="single"/>
          </w:rPr>
          <w:t>2صموئيل 23: 9؛</w:t>
        </w:r>
      </w:hyperlink>
      <w:r>
        <w:rPr>
          <w:lang w:val="ar_AE" w:bidi="ar_AE"/>
        </w:rPr>
        <w:t xml:space="preserve"> </w:t>
      </w:r>
      <w:hyperlink r:id="rId525">
        <w:r>
          <w:rPr>
            <w:lang w:val="ar_AE" w:bidi="ar_AE"/>
          </w:rPr>
          <w:rPr>
            <w:color w:val="0000EE"/>
            <w:u w:val="single"/>
          </w:rPr>
          <w:t>1أخبار الأيام 11: 12</w:t>
        </w:r>
      </w:hyperlink>
      <w:r>
        <w:rPr>
          <w:lang w:val="ar_AE" w:bidi="ar_AE"/>
        </w:rPr>
        <w:t xml:space="preserve">). ربما يمكن أن نقول إن دودو هو </w:t>
      </w:r>
      <w:r>
        <w:rPr>
          <w:lang w:val="ar_AE" w:bidi="ar_AE"/>
        </w:rPr>
        <w:t>دُودَايُ ٱلْأَخُوخِيُّ،</w:t>
      </w:r>
      <w:r>
        <w:rPr>
          <w:lang w:val="ar_AE" w:bidi="ar_AE"/>
        </w:rPr>
        <w:t xml:space="preserve"> المشار إليه في </w:t>
      </w:r>
      <w:hyperlink r:id="rId523">
        <w:r>
          <w:rPr>
            <w:lang w:val="ar_AE" w:bidi="ar_AE"/>
          </w:rPr>
          <w:rPr>
            <w:color w:val="0000EE"/>
            <w:u w:val="single"/>
          </w:rPr>
          <w:t>1أخبار الأيام 27: 4</w:t>
        </w:r>
      </w:hyperlink>
      <w:r>
        <w:rPr>
          <w:lang w:val="ar_AE" w:bidi="ar_AE"/>
        </w:rPr>
        <w:t xml:space="preserve">. انظر </w:t>
      </w:r>
      <w:r>
        <w:rPr>
          <w:lang w:val="ar_AE" w:bidi="ar_AE"/>
        </w:rPr>
        <w:t>دودَاي</w:t>
      </w:r>
      <w:r>
        <w:rPr>
          <w:lang w:val="ar_AE" w:bidi="ar_AE"/>
        </w:rPr>
        <w:t>.</w:t>
      </w:r>
    </w:p>
    <w:p>
      <w:pPr>
        <w:bidi/>
      </w:pPr>
      <w:r>
        <w:rPr>
          <w:lang w:val="ar_AE" w:bidi="ar_AE"/>
        </w:rPr>
      </w:r>
      <w:r>
        <w:rPr>
          <w:lang w:val="ar_AE" w:bidi="ar_AE"/>
        </w:rPr>
        <w:t>3. أبو ألحانان، أحد أبطال داود المعروفين باسم "الثلاثين" (</w:t>
      </w:r>
      <w:hyperlink r:id="rId527">
        <w:r>
          <w:rPr>
            <w:lang w:val="ar_AE" w:bidi="ar_AE"/>
          </w:rPr>
          <w:rPr>
            <w:color w:val="0000EE"/>
            <w:u w:val="single"/>
          </w:rPr>
          <w:t>2صموئيل 23: 24؛</w:t>
        </w:r>
      </w:hyperlink>
      <w:r>
        <w:rPr>
          <w:lang w:val="ar_AE" w:bidi="ar_AE"/>
        </w:rPr>
        <w:t xml:space="preserve"> </w:t>
      </w:r>
      <w:hyperlink r:id="rId528">
        <w:r>
          <w:rPr>
            <w:lang w:val="ar_AE" w:bidi="ar_AE"/>
          </w:rPr>
          <w:rPr>
            <w:color w:val="0000EE"/>
            <w:u w:val="single"/>
          </w:rPr>
          <w:t>1أخبار الأيام 11: 26</w:t>
        </w:r>
      </w:hyperlink>
      <w:r>
        <w:rPr>
          <w:lang w:val="ar_AE" w:bidi="ar_AE"/>
        </w:rPr>
        <w:t>). وكان دودو يمن بيت لحم.</w:t>
      </w:r>
      <w:r>
        <w:rPr>
          <w:lang w:val="ar_AE" w:bidi="ar_AE"/>
        </w:rPr>
      </w:r>
      <w:r>
        <w:rPr>
          <w:lang w:val="ar_AE" w:bidi="ar_AE"/>
        </w:rPr>
      </w:r>
    </w:p>
    <w:p>
      <w:pPr>
        <w:bidi/>
      </w:pPr>
      <w:r>
        <w:rPr>
          <w:lang w:val="ar_AE" w:bidi="ar_AE"/>
        </w:rPr>
      </w:r>
    </w:p>
    <w:p>
      <w:pPr>
        <w:pStyle w:val="Heading2"/>
        <w:bidi/>
      </w:pPr>
      <w:r>
        <w:rPr>
          <w:lang w:val="ar_AE" w:bidi="ar_AE"/>
        </w:rPr>
        <w:t>دُوَرٍ</w:t>
      </w:r>
      <w:r>
        <w:rPr>
          <w:lang w:val="ar_AE" w:bidi="ar_AE"/>
        </w:rPr>
      </w:r>
    </w:p>
    <w:p>
      <w:pPr>
        <w:pStyle w:val="Heading2"/>
        <w:bidi/>
      </w:pPr>
      <w:r>
        <w:rPr>
          <w:lang w:val="ar_AE" w:bidi="ar_AE"/>
        </w:rPr>
        <w:t>دُوَرٍ</w:t>
      </w:r>
    </w:p>
    <w:p>
      <w:pPr>
        <w:bidi/>
      </w:pPr>
      <w:r>
        <w:rPr>
          <w:lang w:val="ar_AE" w:bidi="ar_AE"/>
        </w:rPr>
      </w:r>
      <w:r>
        <w:rPr>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29">
        <w:r>
          <w:rPr>
            <w:lang w:val="ar_AE" w:bidi="ar_AE"/>
          </w:rPr>
          <w:rPr>
            <w:color w:val="0000EE"/>
            <w:u w:val="single"/>
          </w:rPr>
          <w:t>يشوع 17: 11؛</w:t>
        </w:r>
      </w:hyperlink>
      <w:r>
        <w:rPr>
          <w:lang w:val="ar_AE" w:bidi="ar_AE"/>
        </w:rPr>
        <w:t xml:space="preserve"> </w:t>
      </w:r>
      <w:hyperlink r:id="rId530">
        <w:r>
          <w:rPr>
            <w:lang w:val="ar_AE" w:bidi="ar_AE"/>
          </w:rPr>
          <w:rPr>
            <w:color w:val="0000EE"/>
            <w:u w:val="single"/>
          </w:rPr>
          <w:t>قضاة 1: 27؛</w:t>
        </w:r>
      </w:hyperlink>
      <w:r>
        <w:rPr>
          <w:lang w:val="ar_AE" w:bidi="ar_AE"/>
        </w:rPr>
        <w:t xml:space="preserve"> </w:t>
      </w:r>
      <w:hyperlink r:id="rId531">
        <w:r>
          <w:rPr>
            <w:lang w:val="ar_AE" w:bidi="ar_AE"/>
          </w:rPr>
          <w:rPr>
            <w:color w:val="0000EE"/>
            <w:u w:val="single"/>
          </w:rPr>
          <w:t>1أخبار الأيام 7: 29</w:t>
        </w:r>
      </w:hyperlink>
      <w:r>
        <w:rPr>
          <w:lang w:val="ar_AE" w:bidi="ar_AE"/>
        </w:rPr>
        <w:t>). ودور هي على الأرجح مرتفعات دور (</w:t>
      </w:r>
      <w:hyperlink r:id="rId532">
        <w:r>
          <w:rPr>
            <w:lang w:val="ar_AE" w:bidi="ar_AE"/>
          </w:rPr>
          <w:rPr>
            <w:color w:val="0000EE"/>
            <w:u w:val="single"/>
          </w:rPr>
          <w:t>يشوع 1: 23؛</w:t>
        </w:r>
      </w:hyperlink>
      <w:r>
        <w:rPr>
          <w:lang w:val="ar_AE" w:bidi="ar_AE"/>
        </w:rPr>
        <w:t xml:space="preserve"> </w:t>
      </w:r>
      <w:hyperlink r:id="rId533">
        <w:r>
          <w:rPr>
            <w:lang w:val="ar_AE" w:bidi="ar_AE"/>
          </w:rPr>
          <w:rPr>
            <w:color w:val="0000EE"/>
            <w:u w:val="single"/>
          </w:rPr>
          <w:t xml:space="preserve">1ملوك 4: 11؛ </w:t>
        </w:r>
      </w:hyperlink>
      <w:hyperlink r:id="rId534">
        <w:r>
          <w:rPr>
            <w:lang w:val="ar_AE" w:bidi="ar_AE"/>
          </w:rPr>
          <w:rPr>
            <w:color w:val="0000EE"/>
            <w:u w:val="single"/>
          </w:rPr>
          <w:t>يشوع 11: 2</w:t>
        </w:r>
      </w:hyperlink>
      <w:r>
        <w:rPr>
          <w:lang w:val="ar_AE" w:bidi="ar_AE"/>
        </w:rPr>
        <w:t>). وفي فترة دخول أرض كنعان، انضم ملك دور إلى تحالف يابين ضد يشوع (</w:t>
      </w:r>
      <w:hyperlink r:id="rId534">
        <w:r>
          <w:rPr>
            <w:lang w:val="ar_AE" w:bidi="ar_AE"/>
          </w:rPr>
          <w:rPr>
            <w:color w:val="0000EE"/>
            <w:u w:val="single"/>
          </w:rPr>
          <w:t>يشوع 1: 2</w:t>
        </w:r>
      </w:hyperlink>
      <w:r>
        <w:rPr>
          <w:lang w:val="ar_AE" w:bidi="ar_AE"/>
        </w:rPr>
        <w:t xml:space="preserve">)، لكنه هُزِم (يشوع </w:t>
      </w:r>
      <w:hyperlink r:id="rId532">
        <w:r>
          <w:rPr>
            <w:lang w:val="ar_AE" w:bidi="ar_AE"/>
          </w:rPr>
          <w:rPr>
            <w:color w:val="0000EE"/>
            <w:u w:val="single"/>
          </w:rPr>
          <w:t>12: 23</w:t>
        </w:r>
      </w:hyperlink>
      <w:r>
        <w:rPr>
          <w:lang w:val="ar_AE" w:bidi="ar_AE"/>
        </w:rPr>
        <w:t>). وقُسِّمت هذه المدينة ضمن نصيب سبط منسَّى، لكن هذا السبط أخفق في طرد سكانها (</w:t>
      </w:r>
      <w:hyperlink r:id="rId530">
        <w:r>
          <w:rPr>
            <w:lang w:val="ar_AE" w:bidi="ar_AE"/>
          </w:rPr>
          <w:rPr>
            <w:color w:val="0000EE"/>
            <w:u w:val="single"/>
          </w:rPr>
          <w:t>قضاة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دوركاس</w:t>
      </w:r>
      <w:r>
        <w:rPr>
          <w:lang w:val="ar_AE" w:bidi="ar_AE"/>
        </w:rPr>
      </w:r>
    </w:p>
    <w:p>
      <w:pPr>
        <w:bidi/>
      </w:pPr>
      <w:r>
        <w:rPr>
          <w:lang w:val="ar_AE" w:bidi="ar_AE"/>
        </w:rPr>
      </w:r>
      <w:r>
        <w:rPr>
          <w:lang w:val="ar_AE" w:bidi="ar_AE"/>
        </w:rPr>
        <w:t>هي سيدة مسيحية من مدينة يافا في اليهودية، وكانت معروفةً بأعمالها الخيرية (</w:t>
      </w:r>
      <w:hyperlink r:id="rId535">
        <w:r>
          <w:rPr>
            <w:lang w:val="ar_AE" w:bidi="ar_AE"/>
          </w:rPr>
          <w:rPr>
            <w:color w:val="0000EE"/>
            <w:u w:val="single"/>
          </w:rPr>
          <w:t>أعمال الرسل 9: 36–41</w:t>
        </w:r>
      </w:hyperlink>
      <w:r>
        <w:rPr>
          <w:lang w:val="ar_AE" w:bidi="ar_AE"/>
        </w:rPr>
        <w:t xml:space="preserve">). وقد دُعيت دوركاس تلميذةً في </w:t>
      </w:r>
      <w:hyperlink r:id="rId536">
        <w:r>
          <w:rPr>
            <w:lang w:val="ar_AE" w:bidi="ar_AE"/>
          </w:rPr>
          <w:rPr>
            <w:color w:val="0000EE"/>
            <w:u w:val="single"/>
          </w:rPr>
          <w:t>أعمال الرسل 9: 36</w:t>
        </w:r>
      </w:hyperlink>
      <w:r>
        <w:rPr>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lang w:val="ar_AE" w:bidi="ar_AE"/>
        </w:rPr>
      </w:r>
      <w:r>
        <w:rPr>
          <w:lang w:val="ar_AE" w:bidi="ar_AE"/>
        </w:rPr>
        <w:t xml:space="preserve">عندما ماتت دوركاس، كان الرسول بطرس في </w:t>
      </w:r>
      <w:r>
        <w:rPr>
          <w:lang w:val="ar_AE" w:bidi="ar_AE"/>
        </w:rPr>
        <w:t xml:space="preserve">لُدَّةُ </w:t>
      </w:r>
      <w:r>
        <w:rPr>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lang w:val="ar_AE" w:bidi="ar_AE"/>
        </w:rPr>
      </w:r>
      <w:r>
        <w:rPr>
          <w:lang w:val="ar_AE" w:bidi="ar_AE"/>
        </w:rPr>
      </w:r>
    </w:p>
    <w:p>
      <w:pPr>
        <w:bidi/>
      </w:pPr>
      <w:r>
        <w:rPr>
          <w:lang w:val="ar_AE" w:bidi="ar_AE"/>
        </w:rPr>
      </w:r>
    </w:p>
    <w:p>
      <w:pPr>
        <w:pStyle w:val="Heading2"/>
        <w:bidi/>
      </w:pPr>
      <w:r>
        <w:rPr>
          <w:lang w:val="ar_AE" w:bidi="ar_AE"/>
        </w:rPr>
        <w:t>دوسنتريا/زحار</w:t>
      </w:r>
      <w:r>
        <w:rPr>
          <w:lang w:val="ar_AE" w:bidi="ar_AE"/>
        </w:rPr>
      </w:r>
    </w:p>
    <w:p>
      <w:pPr>
        <w:bidi/>
      </w:pPr>
      <w:r>
        <w:rPr>
          <w:lang w:val="ar_AE" w:bidi="ar_AE"/>
        </w:rPr>
      </w:r>
      <w:r>
        <w:rPr>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lang w:val="ar_AE" w:bidi="ar_AE"/>
        </w:rPr>
        <w:t>مَلِيطَةَ</w:t>
      </w:r>
      <w:r>
        <w:rPr>
          <w:lang w:val="ar_AE" w:bidi="ar_AE"/>
        </w:rPr>
        <w:t>، صنع الرسول بولس معجزة شفاء لرجل كان يعاني من الدوسنتريا ("</w:t>
      </w:r>
      <w:r>
        <w:rPr>
          <w:lang w:val="ar_AE" w:bidi="ar_AE"/>
        </w:rPr>
        <w:t>سَحْجٍ"،</w:t>
      </w:r>
      <w:r>
        <w:rPr>
          <w:lang w:val="ar_AE" w:bidi="ar_AE"/>
        </w:rPr>
        <w:t xml:space="preserve"> </w:t>
      </w:r>
      <w:hyperlink r:id="rId537">
        <w:r>
          <w:rPr>
            <w:lang w:val="ar_AE" w:bidi="ar_AE"/>
          </w:rPr>
          <w:rPr>
            <w:color w:val="0000EE"/>
            <w:u w:val="single"/>
          </w:rPr>
          <w:t>أعمال الرسل 28:8</w:t>
        </w:r>
      </w:hyperlink>
      <w:r>
        <w:rPr>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38">
        <w:r>
          <w:rPr>
            <w:lang w:val="ar_AE" w:bidi="ar_AE"/>
          </w:rPr>
          <w:rPr>
            <w:color w:val="0000EE"/>
            <w:u w:val="single"/>
          </w:rPr>
          <w:t>2أخبار الأيام 21:14–19</w:t>
        </w:r>
      </w:hyperlink>
      <w:r>
        <w:rPr>
          <w:lang w:val="ar_AE" w:bidi="ar_AE"/>
        </w:rPr>
        <w:t>). يحدث نوع متقطع من الدوسنتريا عندما يكون جسم الشخص قادرًا إلى حد كبير على مقاومة الكائن المسبب للمرض.</w:t>
      </w:r>
    </w:p>
    <w:p>
      <w:pPr>
        <w:bidi/>
      </w:pPr>
      <w:r>
        <w:rPr>
          <w:lang w:val="ar_AE" w:bidi="ar_AE"/>
        </w:rPr>
      </w:r>
      <w:r>
        <w:rPr>
          <w:lang w:val="ar_AE" w:bidi="ar_AE"/>
        </w:rPr>
        <w:t xml:space="preserve">انظر أيضًا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دُوسِيتَاوُس</w:t>
      </w:r>
      <w:r>
        <w:rPr>
          <w:lang w:val="ar_AE" w:bidi="ar_AE"/>
        </w:rPr>
      </w:r>
    </w:p>
    <w:p>
      <w:pPr>
        <w:bidi/>
      </w:pPr>
      <w:r>
        <w:rPr>
          <w:lang w:val="ar_AE" w:bidi="ar_AE"/>
        </w:rPr>
      </w:r>
      <w:r>
        <w:rPr>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39">
        <w:r>
          <w:rPr>
            <w:lang w:val="ar_AE" w:bidi="ar_AE"/>
          </w:rPr>
          <w:rPr>
            <w:color w:val="0000EE"/>
            <w:u w:val="single"/>
          </w:rPr>
          <w:t>تتمة أستير11: 1</w:t>
        </w:r>
      </w:hyperlink>
      <w:r>
        <w:rPr>
          <w:lang w:val="ar_AE" w:bidi="ar_AE"/>
        </w:rPr>
        <w:t>).</w:t>
      </w:r>
    </w:p>
    <w:p>
      <w:pPr>
        <w:bidi/>
      </w:pPr>
      <w:r>
        <w:rPr>
          <w:lang w:val="ar_AE" w:bidi="ar_AE"/>
        </w:rPr>
      </w:r>
      <w:r>
        <w:rPr>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0">
        <w:r>
          <w:rPr>
            <w:lang w:val="ar_AE" w:bidi="ar_AE"/>
          </w:rPr>
          <w:rPr>
            <w:color w:val="0000EE"/>
            <w:u w:val="single"/>
          </w:rPr>
          <w:t>2 مكابيين 12:19</w:t>
        </w:r>
      </w:hyperlink>
      <w:r>
        <w:rPr>
          <w:lang w:val="ar_AE" w:bidi="ar_AE"/>
        </w:rPr>
        <w:t>).</w:t>
      </w:r>
    </w:p>
    <w:p>
      <w:pPr>
        <w:bidi/>
      </w:pPr>
      <w:r>
        <w:rPr>
          <w:lang w:val="ar_AE" w:bidi="ar_AE"/>
        </w:rPr>
      </w:r>
      <w:r>
        <w:rPr>
          <w:lang w:val="ar_AE" w:bidi="ar_AE"/>
        </w:rPr>
        <w:t>3. محارب سلوقي قوي من أتباع باكينور. حاول القبض على جورجياس، لكن خطته فشلت (</w:t>
      </w:r>
      <w:hyperlink r:id="rId541">
        <w:r>
          <w:rPr>
            <w:lang w:val="ar_AE" w:bidi="ar_AE"/>
          </w:rPr>
          <w:rPr>
            <w:color w:val="0000EE"/>
            <w:u w:val="single"/>
          </w:rPr>
          <w:t>2 مكابيين 12:35</w:t>
        </w:r>
      </w:hyperlink>
      <w:r>
        <w:rPr>
          <w:lang w:val="ar_AE" w:bidi="ar_AE"/>
        </w:rPr>
        <w:t>).</w:t>
      </w:r>
    </w:p>
    <w:p>
      <w:pPr>
        <w:bidi/>
      </w:pPr>
      <w:r>
        <w:rPr>
          <w:lang w:val="ar_AE" w:bidi="ar_AE"/>
        </w:rPr>
      </w:r>
      <w:r>
        <w:rPr>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2">
        <w:r>
          <w:rPr>
            <w:lang w:val="ar_AE" w:bidi="ar_AE"/>
          </w:rPr>
          <w:rPr>
            <w:color w:val="0000EE"/>
            <w:u w:val="single"/>
          </w:rPr>
          <w:t>3 مكابيين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(شخص)</w:t>
      </w:r>
      <w:r>
        <w:rPr>
          <w:lang w:val="ar_AE" w:bidi="ar_AE"/>
        </w:rPr>
      </w:r>
    </w:p>
    <w:p>
      <w:pPr>
        <w:bidi/>
      </w:pPr>
      <w:r>
        <w:rPr>
          <w:lang w:val="ar_AE" w:bidi="ar_AE"/>
        </w:rPr>
      </w:r>
      <w:r>
        <w:rPr>
          <w:lang w:val="ar_AE" w:bidi="ar_AE"/>
        </w:rPr>
        <w:t>ابن إِسْمَاعِيل، وأسَّس قبيلة عربية (</w:t>
      </w:r>
      <w:hyperlink r:id="rId543">
        <w:r>
          <w:rPr>
            <w:lang w:val="ar_AE" w:bidi="ar_AE"/>
          </w:rPr>
          <w:rPr>
            <w:color w:val="0000EE"/>
            <w:u w:val="single"/>
          </w:rPr>
          <w:t>تكوين 25:14؛</w:t>
        </w:r>
      </w:hyperlink>
      <w:r>
        <w:rPr>
          <w:lang w:val="ar_AE" w:bidi="ar_AE"/>
        </w:rPr>
        <w:t xml:space="preserve"> </w:t>
      </w:r>
      <w:hyperlink r:id="rId544">
        <w:r>
          <w:rPr>
            <w:lang w:val="ar_AE" w:bidi="ar_AE"/>
          </w:rPr>
          <w:rPr>
            <w:color w:val="0000EE"/>
            <w:u w:val="single"/>
          </w:rPr>
          <w:t>1 أخبار 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(مكان)</w:t>
      </w:r>
      <w:r>
        <w:rPr>
          <w:lang w:val="ar_AE" w:bidi="ar_AE"/>
        </w:rPr>
      </w:r>
    </w:p>
    <w:p>
      <w:pPr>
        <w:bidi/>
      </w:pPr>
      <w:r>
        <w:rPr>
          <w:lang w:val="ar_AE" w:bidi="ar_AE"/>
        </w:rPr>
      </w:r>
      <w:r>
        <w:rPr>
          <w:lang w:val="ar_AE" w:bidi="ar_AE"/>
        </w:rPr>
        <w:t>١. منطقة قبائل إسْمَاعيل الاثني عشر (</w:t>
      </w:r>
      <w:hyperlink r:id="rId543">
        <w:r>
          <w:rPr>
            <w:lang w:val="ar_AE" w:bidi="ar_AE"/>
          </w:rPr>
          <w:rPr>
            <w:color w:val="0000EE"/>
            <w:u w:val="single"/>
          </w:rPr>
          <w:t>تكوين 25: 14؛</w:t>
        </w:r>
      </w:hyperlink>
      <w:r>
        <w:rPr>
          <w:lang w:val="ar_AE" w:bidi="ar_AE"/>
        </w:rPr>
        <w:t xml:space="preserve"> </w:t>
      </w:r>
      <w:hyperlink r:id="rId544">
        <w:r>
          <w:rPr>
            <w:lang w:val="ar_AE" w:bidi="ar_AE"/>
          </w:rPr>
          <w:rPr>
            <w:color w:val="0000EE"/>
            <w:u w:val="single"/>
          </w:rPr>
          <w:t>1 أخبار 30: 1</w:t>
        </w:r>
      </w:hyperlink>
      <w:r>
        <w:rPr>
          <w:lang w:val="ar_AE" w:bidi="ar_AE"/>
        </w:rPr>
        <w:t xml:space="preserve">) حيث كان هناك عدد من الواحات؛ تُعرف بالجوف، دومة الجندل الحديثة. </w:t>
      </w:r>
      <w:r>
        <w:rPr>
          <w:lang w:val="ar_AE" w:bidi="ar_AE"/>
        </w:rPr>
        <w:t>كان هذا المكان يقع على بعد ثلاثة أرباع الطريق من دمشق إلى المدينة المنورة.</w:t>
      </w:r>
    </w:p>
    <w:p>
      <w:pPr>
        <w:bidi/>
      </w:pPr>
      <w:r>
        <w:rPr>
          <w:lang w:val="ar_AE" w:bidi="ar_AE"/>
        </w:rPr>
      </w:r>
      <w:r>
        <w:rPr>
          <w:lang w:val="ar_AE" w:bidi="ar_AE"/>
        </w:rPr>
        <w:t>2. مدينة في المرتفعات خُصصتْ ميراثًا لسبط يَهُوذا (</w:t>
      </w:r>
      <w:hyperlink r:id="rId545">
        <w:r>
          <w:rPr>
            <w:lang w:val="ar_AE" w:bidi="ar_AE"/>
          </w:rPr>
          <w:rPr>
            <w:color w:val="0000EE"/>
            <w:u w:val="single"/>
          </w:rPr>
          <w:t>يشوع 15: 52</w:t>
        </w:r>
      </w:hyperlink>
      <w:r>
        <w:rPr>
          <w:lang w:val="ar_AE" w:bidi="ar_AE"/>
        </w:rPr>
        <w:t>). ربما يكون موقعها مرتبطًا بدُّومَة، على بعد 10 أميال (16.1 كيلومتر) جنوب غرب حَبْرون.</w:t>
      </w:r>
    </w:p>
    <w:p>
      <w:pPr>
        <w:bidi/>
      </w:pPr>
      <w:r>
        <w:rPr>
          <w:lang w:val="ar_AE" w:bidi="ar_AE"/>
        </w:rPr>
      </w:r>
      <w:r>
        <w:rPr>
          <w:lang w:val="ar_AE" w:bidi="ar_AE"/>
        </w:rPr>
        <w:t>3. مصطلح عبري يشير إلى أرض السُّكوت أو الموت؛ مكان القبور (</w:t>
      </w:r>
      <w:hyperlink r:id="rId546">
        <w:r>
          <w:rPr>
            <w:lang w:val="ar_AE" w:bidi="ar_AE"/>
          </w:rPr>
          <w:rPr>
            <w:color w:val="0000EE"/>
            <w:u w:val="single"/>
          </w:rPr>
          <w:t>مزمور 94:17</w:t>
        </w:r>
      </w:hyperlink>
      <w:r>
        <w:rPr>
          <w:lang w:val="ar_AE" w:bidi="ar_AE"/>
        </w:rPr>
        <w:t xml:space="preserve">؛ </w:t>
      </w:r>
      <w:hyperlink r:id="rId547">
        <w:r>
          <w:rPr>
            <w:lang w:val="ar_AE" w:bidi="ar_AE"/>
          </w:rPr>
          <w:rPr>
            <w:color w:val="0000EE"/>
            <w:u w:val="single"/>
          </w:rPr>
          <w:t>115: 17</w:t>
        </w:r>
      </w:hyperlink>
      <w:r>
        <w:rPr>
          <w:lang w:val="ar_AE" w:bidi="ar_AE"/>
        </w:rPr>
        <w:t>).</w:t>
      </w:r>
    </w:p>
    <w:p>
      <w:pPr>
        <w:bidi/>
      </w:pPr>
      <w:r>
        <w:rPr>
          <w:lang w:val="ar_AE" w:bidi="ar_AE"/>
        </w:rPr>
      </w:r>
      <w:r>
        <w:rPr>
          <w:lang w:val="ar_AE" w:bidi="ar_AE"/>
        </w:rPr>
        <w:t xml:space="preserve">4. ربما تشير إلى أَدُوم أو </w:t>
      </w:r>
      <w:r>
        <w:rPr>
          <w:lang w:val="ar_AE" w:bidi="ar_AE"/>
        </w:rPr>
        <w:t>أَدُومِيَّة</w:t>
      </w:r>
      <w:r>
        <w:rPr>
          <w:lang w:val="ar_AE" w:bidi="ar_AE"/>
        </w:rPr>
        <w:t xml:space="preserve"> في </w:t>
      </w:r>
      <w:hyperlink r:id="rId548">
        <w:r>
          <w:rPr>
            <w:lang w:val="ar_AE" w:bidi="ar_AE"/>
          </w:rPr>
          <w:rPr>
            <w:color w:val="0000EE"/>
            <w:u w:val="single"/>
          </w:rPr>
          <w:t>إشعياء 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دوميتيان</w:t>
      </w:r>
      <w:r>
        <w:rPr>
          <w:lang w:val="ar_AE" w:bidi="ar_AE"/>
        </w:rPr>
      </w:r>
    </w:p>
    <w:p>
      <w:pPr>
        <w:bidi/>
      </w:pPr>
      <w:r>
        <w:rPr>
          <w:lang w:val="ar_AE" w:bidi="ar_AE"/>
        </w:rPr>
      </w:r>
      <w:r>
        <w:rPr>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49">
        <w:r>
          <w:rPr>
            <w:lang w:val="ar_AE" w:bidi="ar_AE"/>
          </w:rPr>
          <w:rPr>
            <w:color w:val="0000EE"/>
            <w:u w:val="single"/>
          </w:rPr>
          <w:t>رؤ 1:9</w:t>
        </w:r>
      </w:hyperlink>
      <w:r>
        <w:rPr>
          <w:lang w:val="ar_AE" w:bidi="ar_AE"/>
        </w:rPr>
        <w:t xml:space="preserve">). </w:t>
      </w:r>
      <w:r>
        <w:rPr>
          <w:i/>
          <w:lang w:val="ar_AE" w:bidi="ar_AE"/>
        </w:rPr>
        <w:t>انظر</w:t>
      </w:r>
      <w:r>
        <w:rPr>
          <w:lang w:val="ar_AE" w:bidi="ar_AE"/>
        </w:rPr>
        <w:t xml:space="preserve">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دِيَاتَمَا</w:t>
      </w:r>
      <w:r>
        <w:rPr>
          <w:lang w:val="ar_AE" w:bidi="ar_AE"/>
        </w:rPr>
      </w:r>
    </w:p>
    <w:p>
      <w:pPr>
        <w:pStyle w:val="Heading2"/>
        <w:bidi/>
      </w:pPr>
      <w:r>
        <w:rPr>
          <w:b/>
          <w:lang w:val="ar_AE" w:bidi="ar_AE"/>
        </w:rPr>
        <w:t>دِيَاتَمَا</w:t>
      </w:r>
    </w:p>
    <w:p>
      <w:pPr>
        <w:bidi/>
      </w:pPr>
      <w:r>
        <w:rPr>
          <w:lang w:val="ar_AE" w:bidi="ar_AE"/>
        </w:rPr>
      </w:r>
      <w:r>
        <w:rPr>
          <w:lang w:val="ar_AE" w:bidi="ar_AE"/>
        </w:rPr>
        <w:t>قلعة في بَاشَانَ حيث لجأ اليهود خلال ثورة المكابيين (</w:t>
      </w:r>
      <w:hyperlink r:id="rId550">
        <w:r>
          <w:rPr>
            <w:lang w:val="ar_AE" w:bidi="ar_AE"/>
          </w:rPr>
          <w:rPr>
            <w:color w:val="0000EE"/>
            <w:u w:val="single"/>
          </w:rPr>
          <w:t>1 مكابيين 5:9</w:t>
        </w:r>
      </w:hyperlink>
      <w:r>
        <w:rPr>
          <w:lang w:val="ar_AE" w:bidi="ar_AE"/>
        </w:rPr>
        <w:t xml:space="preserve">). هنا اختبأوا من تِيموثَاوس حتى أنقذهم يَهوذَا المكابي بهزيمة العدو (الآية </w:t>
      </w:r>
      <w:hyperlink r:id="rId551">
        <w:r>
          <w:rPr>
            <w:lang w:val="ar_AE" w:bidi="ar_AE"/>
          </w:rPr>
          <w:rPr>
            <w:color w:val="0000EE"/>
            <w:u w:val="single"/>
          </w:rPr>
          <w:t>29</w:t>
        </w:r>
      </w:hyperlink>
      <w:r>
        <w:rPr>
          <w:lang w:val="ar_AE" w:bidi="ar_AE"/>
        </w:rPr>
        <w:t xml:space="preserve">). لم يحدد علماء الآثار الحديثين موقع </w:t>
      </w:r>
      <w:r>
        <w:rPr>
          <w:b/>
          <w:lang w:val="ar_AE" w:bidi="ar_AE"/>
        </w:rPr>
        <w:t>دِيَاتَمَا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ديانا</w:t>
      </w:r>
      <w:r>
        <w:rPr>
          <w:lang w:val="ar_AE" w:bidi="ar_AE"/>
        </w:rPr>
      </w:r>
    </w:p>
    <w:p>
      <w:pPr>
        <w:bidi/>
      </w:pPr>
      <w:r>
        <w:rPr>
          <w:lang w:val="ar_AE" w:bidi="ar_AE"/>
        </w:rPr>
      </w:r>
      <w:r>
        <w:rPr>
          <w:lang w:val="ar_AE" w:bidi="ar_AE"/>
        </w:rPr>
        <w:t xml:space="preserve">الاسم الروماني للإلهة اليونانية الأسطورية </w:t>
      </w:r>
      <w:r>
        <w:rPr>
          <w:lang w:val="ar_AE" w:bidi="ar_AE"/>
        </w:rPr>
        <w:t>أَرْطَامِيس</w:t>
      </w:r>
      <w:r>
        <w:rPr>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lang w:val="ar_AE" w:bidi="ar_AE"/>
        </w:rPr>
      </w:r>
      <w:r>
        <w:rPr>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2">
        <w:r>
          <w:rPr>
            <w:lang w:val="ar_AE" w:bidi="ar_AE"/>
          </w:rPr>
          <w:rPr>
            <w:color w:val="0000EE"/>
            <w:u w:val="single"/>
          </w:rPr>
          <w:t>أعمال 19: 35</w:t>
        </w:r>
      </w:hyperlink>
      <w:r>
        <w:rPr>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lang w:val="ar_AE" w:bidi="ar_AE"/>
        </w:rPr>
      </w:r>
      <w:r>
        <w:rPr>
          <w:lang w:val="ar_AE" w:bidi="ar_AE"/>
        </w:rPr>
        <w:t>من بين التماثيل التي اِكتُشِفت، بعضها يُظهر ديانا بصفة امرأة متعددة ال</w:t>
      </w:r>
      <w:r>
        <w:rPr>
          <w:lang w:val="ar_AE" w:bidi="ar_AE"/>
        </w:rPr>
        <w:t>أَثْداء</w:t>
      </w:r>
      <w:r>
        <w:rPr>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3">
        <w:r>
          <w:rPr>
            <w:lang w:val="ar_AE" w:bidi="ar_AE"/>
          </w:rPr>
          <w:rPr>
            <w:color w:val="0000EE"/>
            <w:u w:val="single"/>
          </w:rPr>
          <w:t>أعمال 19: 23–20: 1</w:t>
        </w:r>
      </w:hyperlink>
      <w:r>
        <w:rPr>
          <w:lang w:val="ar_AE" w:bidi="ar_AE"/>
        </w:rPr>
        <w:t xml:space="preserve">). أدى استياء صاغة الفضة وتحريضهم إلى هياج الحشد، الذين هتفوا بحماسة "عظيمة هي </w:t>
      </w:r>
      <w:r>
        <w:rPr>
          <w:lang w:val="ar_AE" w:bidi="ar_AE"/>
        </w:rPr>
        <w:t>أَرْطَامِيس ٱلْأَفَسُسِيِّينَ</w:t>
      </w:r>
      <w:r>
        <w:rPr>
          <w:lang w:val="ar_AE" w:bidi="ar_AE"/>
        </w:rPr>
        <w:t>" (</w:t>
      </w:r>
      <w:hyperlink r:id="rId554">
        <w:r>
          <w:rPr>
            <w:lang w:val="ar_AE" w:bidi="ar_AE"/>
          </w:rPr>
          <w:rPr>
            <w:color w:val="0000EE"/>
            <w:u w:val="single"/>
          </w:rPr>
          <w:t>19: 28، 34،</w:t>
        </w:r>
      </w:hyperlink>
      <w:r>
        <w:rPr>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lang w:val="ar_AE" w:bidi="ar_AE"/>
        </w:rPr>
      </w:r>
      <w:r>
        <w:rPr>
          <w:lang w:val="ar_AE" w:bidi="ar_AE"/>
        </w:rPr>
      </w:r>
    </w:p>
    <w:p>
      <w:pPr>
        <w:bidi/>
      </w:pPr>
      <w:r>
        <w:rPr>
          <w:lang w:val="ar_AE" w:bidi="ar_AE"/>
        </w:rPr>
      </w:r>
    </w:p>
    <w:p>
      <w:pPr>
        <w:pStyle w:val="Heading2"/>
        <w:bidi/>
      </w:pPr>
      <w:r>
        <w:rPr>
          <w:lang w:val="ar_AE" w:bidi="ar_AE"/>
        </w:rPr>
        <w:t>ديانة الكنعانيين وآلهتهم</w:t>
      </w:r>
      <w:r>
        <w:rPr>
          <w:lang w:val="ar_AE" w:bidi="ar_AE"/>
        </w:rPr>
      </w:r>
    </w:p>
    <w:p>
      <w:pPr>
        <w:bidi/>
      </w:pPr>
      <w:r>
        <w:rPr>
          <w:lang w:val="ar_AE" w:bidi="ar_AE"/>
        </w:rPr>
      </w:r>
      <w:r>
        <w:rPr>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lang w:val="ar_AE" w:bidi="ar_AE"/>
        </w:rPr>
      </w:r>
      <w:r>
        <w:rPr>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lang w:val="ar_AE" w:bidi="ar_AE"/>
        </w:rPr>
      </w:r>
      <w:r>
        <w:rPr>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lang w:val="ar_AE" w:bidi="ar_AE"/>
        </w:rPr>
      </w:r>
      <w:r>
        <w:rPr>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lang w:val="ar_AE" w:bidi="ar_AE"/>
        </w:rPr>
      </w:r>
      <w:r>
        <w:rPr>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lang w:val="ar_AE" w:bidi="ar_AE"/>
        </w:rPr>
      </w:r>
      <w:r>
        <w:rPr>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lang w:val="ar_AE" w:bidi="ar_AE"/>
        </w:rPr>
      </w:r>
      <w:r>
        <w:rPr>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5">
        <w:r>
          <w:rPr>
            <w:lang w:val="ar_AE" w:bidi="ar_AE"/>
          </w:rPr>
          <w:rPr>
            <w:color w:val="0000EE"/>
            <w:u w:val="single"/>
          </w:rPr>
          <w:t>1 صموئيل 5:1–7</w:t>
        </w:r>
      </w:hyperlink>
      <w:r>
        <w:rPr>
          <w:lang w:val="ar_AE" w:bidi="ar_AE"/>
        </w:rPr>
        <w:t>).</w:t>
      </w:r>
    </w:p>
    <w:p>
      <w:pPr>
        <w:bidi/>
      </w:pPr>
      <w:r>
        <w:rPr>
          <w:lang w:val="ar_AE" w:bidi="ar_AE"/>
        </w:rPr>
      </w:r>
      <w:r>
        <w:rPr>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lang w:val="ar_AE" w:bidi="ar_AE"/>
        </w:rPr>
      </w:r>
      <w:r>
        <w:rPr>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lang w:val="ar_AE" w:bidi="ar_AE"/>
        </w:rPr>
      </w:r>
      <w:r>
        <w:rPr>
          <w:lang w:val="ar_AE" w:bidi="ar_AE"/>
        </w:rPr>
        <w:t xml:space="preserve">الإلهات الثلاث—عشتارت (عشتروت أو </w:t>
      </w:r>
      <w:r>
        <w:rPr>
          <w:lang w:val="ar_AE" w:bidi="ar_AE"/>
        </w:rPr>
        <w:t>عَشْتَارُوثَ</w:t>
      </w:r>
      <w:r>
        <w:rPr>
          <w:lang w:val="ar_AE" w:bidi="ar_AE"/>
        </w:rPr>
        <w:t xml:space="preserve"> في العهد القديم، </w:t>
      </w:r>
      <w:hyperlink r:id="rId556">
        <w:r>
          <w:rPr>
            <w:lang w:val="ar_AE" w:bidi="ar_AE"/>
          </w:rPr>
          <w:rPr>
            <w:color w:val="0000EE"/>
            <w:u w:val="single"/>
          </w:rPr>
          <w:t>تثنية 1:4</w:t>
        </w:r>
      </w:hyperlink>
      <w:r>
        <w:rPr>
          <w:lang w:val="ar_AE" w:bidi="ar_AE"/>
        </w:rPr>
        <w:t xml:space="preserve">، "عشتروت"؛ </w:t>
      </w:r>
      <w:hyperlink r:id="rId557">
        <w:r>
          <w:rPr>
            <w:lang w:val="ar_AE" w:bidi="ar_AE"/>
          </w:rPr>
          <w:rPr>
            <w:color w:val="0000EE"/>
            <w:u w:val="single"/>
          </w:rPr>
          <w:t>قضاة 2:13</w:t>
        </w:r>
      </w:hyperlink>
      <w:r>
        <w:rPr>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lang w:val="ar_AE" w:bidi="ar_AE"/>
        </w:rPr>
      </w:r>
      <w:r>
        <w:rPr>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lang w:val="ar_AE" w:bidi="ar_AE"/>
        </w:rPr>
      </w:r>
      <w:r>
        <w:rPr>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lang w:val="ar_AE" w:bidi="ar_AE"/>
        </w:rPr>
      </w:r>
      <w:r>
        <w:rPr>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lang w:val="ar_AE" w:bidi="ar_AE"/>
        </w:rPr>
      </w:r>
      <w:r>
        <w:rPr>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lang w:val="ar_AE" w:bidi="ar_AE"/>
        </w:rPr>
      </w:r>
      <w:r>
        <w:rPr>
          <w:lang w:val="ar_AE" w:bidi="ar_AE"/>
        </w:rPr>
        <w:t xml:space="preserve">كما هو مذكور، أصبح الذبيحة البشرية جزءًا من الممارسة الدينية في كَنْعَان. </w:t>
      </w:r>
      <w:hyperlink r:id="rId558">
        <w:r>
          <w:rPr>
            <w:lang w:val="ar_AE" w:bidi="ar_AE"/>
          </w:rPr>
          <w:rPr>
            <w:color w:val="0000EE"/>
            <w:u w:val="single"/>
          </w:rPr>
          <w:t>الملوك الثاني 3:27</w:t>
        </w:r>
      </w:hyperlink>
      <w:r>
        <w:rPr>
          <w:lang w:val="ar_AE" w:bidi="ar_AE"/>
        </w:rPr>
        <w:t xml:space="preserve"> يذكر مِيشَع، ملك موآبَ، الذي، بعد الهزيمة على يد تحالف من الملوك، قدم ابنه قربانًا محروقًا إلى ٱللهِ كَموشَ.</w:t>
      </w:r>
    </w:p>
    <w:p>
      <w:pPr>
        <w:bidi/>
      </w:pPr>
      <w:r>
        <w:rPr>
          <w:lang w:val="ar_AE" w:bidi="ar_AE"/>
        </w:rPr>
      </w:r>
      <w:r>
        <w:rPr>
          <w:b/>
          <w:lang w:val="ar_AE" w:bidi="ar_AE"/>
        </w:rPr>
        <w:t>انظر أيضًا</w:t>
      </w:r>
      <w:r>
        <w:rPr>
          <w:lang w:val="ar_AE" w:bidi="ar_AE"/>
        </w:rPr>
        <w:t xml:space="preserve"> </w:t>
      </w:r>
      <w:r>
        <w:rPr>
          <w:lang w:val="ar_AE" w:bidi="ar_AE"/>
        </w:rPr>
        <w:t>كَنْعَان، كنعاني؛</w:t>
      </w:r>
      <w:r>
        <w:rPr>
          <w:lang w:val="ar_AE" w:bidi="ar_AE"/>
        </w:rPr>
        <w:t xml:space="preserve"> </w:t>
      </w:r>
      <w:r>
        <w:rPr>
          <w:lang w:val="ar_AE" w:bidi="ar_AE"/>
        </w:rPr>
        <w:t>الآلهة والإلهات؛</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w:t>
      </w:r>
      <w:r>
        <w:rPr>
          <w:lang w:val="ar_AE" w:bidi="ar_AE"/>
        </w:rPr>
      </w:r>
    </w:p>
    <w:p>
      <w:pPr>
        <w:bidi/>
      </w:pPr>
      <w:r>
        <w:rPr>
          <w:lang w:val="ar_AE" w:bidi="ar_AE"/>
        </w:rPr>
      </w:r>
      <w:r>
        <w:rPr>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59">
        <w:r>
          <w:rPr>
            <w:lang w:val="ar_AE" w:bidi="ar_AE"/>
          </w:rPr>
          <w:rPr>
            <w:color w:val="0000EE"/>
            <w:u w:val="single"/>
          </w:rPr>
          <w:t>عدد 21:30</w:t>
        </w:r>
      </w:hyperlink>
      <w:r>
        <w:rPr>
          <w:lang w:val="ar_AE" w:bidi="ar_AE"/>
        </w:rPr>
        <w:t>). بعد استيلاء العبرانيين على فلسطين وتقسيمها بين الأسباط الاثني عشر، أُعطيت دِيبون لجَاد (</w:t>
      </w:r>
      <w:hyperlink r:id="rId560">
        <w:r>
          <w:rPr>
            <w:lang w:val="ar_AE" w:bidi="ar_AE"/>
          </w:rPr>
          <w:rPr>
            <w:color w:val="0000EE"/>
            <w:u w:val="single"/>
          </w:rPr>
          <w:t>32:3، 34</w:t>
        </w:r>
      </w:hyperlink>
      <w:r>
        <w:rPr>
          <w:lang w:val="ar_AE" w:bidi="ar_AE"/>
        </w:rPr>
        <w:t>)، وتُعرف أيضًا باسم دِيبون-جَاد (</w:t>
      </w:r>
      <w:hyperlink r:id="rId561">
        <w:r>
          <w:rPr>
            <w:lang w:val="ar_AE" w:bidi="ar_AE"/>
          </w:rPr>
          <w:rPr>
            <w:color w:val="0000EE"/>
            <w:u w:val="single"/>
          </w:rPr>
          <w:t>33:45–46</w:t>
        </w:r>
      </w:hyperlink>
      <w:r>
        <w:rPr>
          <w:lang w:val="ar_AE" w:bidi="ar_AE"/>
        </w:rPr>
        <w:t>). يشير أحد الشواهد الكتابية إلى تخصيصها لرَأوبَيْن (</w:t>
      </w:r>
      <w:hyperlink r:id="rId562">
        <w:r>
          <w:rPr>
            <w:lang w:val="ar_AE" w:bidi="ar_AE"/>
          </w:rPr>
          <w:rPr>
            <w:color w:val="0000EE"/>
            <w:u w:val="single"/>
          </w:rPr>
          <w:t>يشوع 13:17</w:t>
        </w:r>
      </w:hyperlink>
      <w:r>
        <w:rPr>
          <w:lang w:val="ar_AE" w:bidi="ar_AE"/>
        </w:rPr>
        <w:t>).</w:t>
      </w:r>
    </w:p>
    <w:p>
      <w:pPr>
        <w:bidi/>
      </w:pPr>
      <w:r>
        <w:rPr>
          <w:lang w:val="ar_AE" w:bidi="ar_AE"/>
        </w:rPr>
      </w:r>
      <w:r>
        <w:rPr>
          <w:lang w:val="ar_AE" w:bidi="ar_AE"/>
        </w:rPr>
        <w:t>خلال عصر القضاة، اضطهد موآبَ تحت حكم الملك عَجْلون إِسْرَائِيل ويبدو أنه استعاد دِيبون. من المحتمل أنها قد استُردت تحت قيادة إِهود (</w:t>
      </w:r>
      <w:hyperlink r:id="rId563">
        <w:r>
          <w:rPr>
            <w:lang w:val="ar_AE" w:bidi="ar_AE"/>
          </w:rPr>
          <w:rPr>
            <w:color w:val="0000EE"/>
            <w:u w:val="single"/>
          </w:rPr>
          <w:t>قضاة 3:12–30</w:t>
        </w:r>
      </w:hyperlink>
      <w:r>
        <w:rPr>
          <w:lang w:val="ar_AE" w:bidi="ar_AE"/>
        </w:rPr>
        <w:t>). بعد ذلك، كانت دِيبون تحت حكم إِسْرَائِيلَ تحت قيادة الملك دَاود (</w:t>
      </w:r>
      <w:hyperlink r:id="rId564">
        <w:r>
          <w:rPr>
            <w:lang w:val="ar_AE" w:bidi="ar_AE"/>
          </w:rPr>
          <w:rPr>
            <w:color w:val="0000EE"/>
            <w:u w:val="single"/>
          </w:rPr>
          <w:t>2 صموئيل 8:2</w:t>
        </w:r>
      </w:hyperlink>
      <w:r>
        <w:rPr>
          <w:lang w:val="ar_AE" w:bidi="ar_AE"/>
        </w:rPr>
        <w:t>).</w:t>
      </w:r>
    </w:p>
    <w:p>
      <w:pPr>
        <w:bidi/>
      </w:pPr>
      <w:r>
        <w:rPr>
          <w:lang w:val="ar_AE" w:bidi="ar_AE"/>
        </w:rPr>
      </w:r>
      <w:r>
        <w:rPr>
          <w:lang w:val="ar_AE" w:bidi="ar_AE"/>
        </w:rPr>
        <w:t>في الفترة ما قبل السبي، كانت دِيبون مرة أخرى تحت التأثير المؤابي (</w:t>
      </w:r>
      <w:hyperlink r:id="rId565">
        <w:r>
          <w:rPr>
            <w:lang w:val="ar_AE" w:bidi="ar_AE"/>
          </w:rPr>
          <w:rPr>
            <w:color w:val="0000EE"/>
            <w:u w:val="single"/>
          </w:rPr>
          <w:t>إشعياء 15:2؛</w:t>
        </w:r>
      </w:hyperlink>
      <w:r>
        <w:rPr>
          <w:lang w:val="ar_AE" w:bidi="ar_AE"/>
        </w:rPr>
        <w:t xml:space="preserve"> </w:t>
      </w:r>
      <w:hyperlink r:id="rId566">
        <w:r>
          <w:rPr>
            <w:lang w:val="ar_AE" w:bidi="ar_AE"/>
          </w:rPr>
          <w:rPr>
            <w:color w:val="0000EE"/>
            <w:u w:val="single"/>
          </w:rPr>
          <w:t>إرميا 48:18، 22</w:t>
        </w:r>
      </w:hyperlink>
      <w:r>
        <w:rPr>
          <w:lang w:val="ar_AE" w:bidi="ar_AE"/>
        </w:rPr>
        <w:t>). أدان إِشَعْيَاء دِيبون (دِيمون) كونها أم المدن الشريرة في موآبَ (</w:t>
      </w:r>
      <w:hyperlink r:id="rId567">
        <w:r>
          <w:rPr>
            <w:lang w:val="ar_AE" w:bidi="ar_AE"/>
          </w:rPr>
          <w:rPr>
            <w:color w:val="0000EE"/>
            <w:u w:val="single"/>
          </w:rPr>
          <w:t>إشعياء 15:9</w:t>
        </w:r>
      </w:hyperlink>
      <w:r>
        <w:rPr>
          <w:lang w:val="ar_AE" w:bidi="ar_AE"/>
        </w:rPr>
        <w:t>). دِيمون ربما تكون تلاعبًا بالألفاظ (من الجذر "دم") تتنبأ بمصير دِيبون الدموي والكارثي.</w:t>
      </w:r>
    </w:p>
    <w:p>
      <w:pPr>
        <w:bidi/>
      </w:pPr>
      <w:r>
        <w:rPr>
          <w:lang w:val="ar_AE" w:bidi="ar_AE"/>
        </w:rPr>
      </w:r>
      <w:r>
        <w:rPr>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5">
        <w:r>
          <w:rPr>
            <w:lang w:val="ar_AE" w:bidi="ar_AE"/>
          </w:rPr>
          <w:rPr>
            <w:color w:val="0000EE"/>
            <w:u w:val="single"/>
          </w:rPr>
          <w:t>إشعياء 15:2</w:t>
        </w:r>
      </w:hyperlink>
      <w:r>
        <w:rPr>
          <w:lang w:val="ar_AE" w:bidi="ar_AE"/>
        </w:rPr>
        <w:t>) لكَموش، كبير آلهة موآبَ.</w:t>
      </w:r>
    </w:p>
    <w:p>
      <w:pPr>
        <w:bidi/>
      </w:pPr>
      <w:r>
        <w:rPr>
          <w:lang w:val="ar_AE" w:bidi="ar_AE"/>
        </w:rPr>
      </w:r>
      <w:r>
        <w:rPr>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lang w:val="ar_AE" w:bidi="ar_AE"/>
        </w:rPr>
      </w:r>
      <w:r>
        <w:rPr>
          <w:lang w:val="ar_AE" w:bidi="ar_AE"/>
        </w:rPr>
        <w:t>٢. بلدة في ٱلْجَنوبِ من يَهوذَا سكنها مسبيو بابل الذين عادوا إلى فلسطين في زمن نَحَمْيَا (</w:t>
      </w:r>
      <w:hyperlink r:id="rId568">
        <w:r>
          <w:rPr>
            <w:lang w:val="ar_AE" w:bidi="ar_AE"/>
          </w:rPr>
          <w:rPr>
            <w:color w:val="0000EE"/>
            <w:u w:val="single"/>
          </w:rPr>
          <w:t>نحميا ١١:٢٥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ديبون-جاد</w:t>
      </w:r>
      <w:r>
        <w:rPr>
          <w:lang w:val="ar_AE" w:bidi="ar_AE"/>
        </w:rPr>
      </w:r>
    </w:p>
    <w:p>
      <w:pPr>
        <w:bidi/>
      </w:pPr>
      <w:r>
        <w:rPr>
          <w:lang w:val="ar_AE" w:bidi="ar_AE"/>
        </w:rPr>
      </w:r>
      <w:r>
        <w:rPr>
          <w:lang w:val="ar_AE" w:bidi="ar_AE"/>
        </w:rPr>
        <w:t xml:space="preserve">اسم بديل لدِيبون، مدينة موآبية، في </w:t>
      </w:r>
      <w:hyperlink r:id="rId561">
        <w:r>
          <w:rPr>
            <w:lang w:val="ar_AE" w:bidi="ar_AE"/>
          </w:rPr>
          <w:rPr>
            <w:color w:val="0000EE"/>
            <w:u w:val="single"/>
          </w:rPr>
          <w:t>عدد 33:45–46</w:t>
        </w:r>
      </w:hyperlink>
      <w:r>
        <w:rPr>
          <w:lang w:val="ar_AE" w:bidi="ar_AE"/>
        </w:rPr>
        <w:t xml:space="preserve">. </w:t>
      </w:r>
      <w:r>
        <w:rPr>
          <w:b/>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ديداخي (تعليم الرسل)</w:t>
      </w:r>
      <w:r>
        <w:rPr>
          <w:lang w:val="ar_AE" w:bidi="ar_AE"/>
        </w:rPr>
      </w:r>
    </w:p>
    <w:p>
      <w:pPr>
        <w:bidi/>
      </w:pPr>
      <w:r>
        <w:rPr>
          <w:lang w:val="ar_AE" w:bidi="ar_AE"/>
        </w:rPr>
      </w:r>
      <w:r>
        <w:rPr>
          <w:lang w:val="ar_AE" w:bidi="ar_AE"/>
        </w:rPr>
        <w:t>دليل التلمذة الكنسي، المعروف أيضًا باسم "تعاليم الرب للأمم من خلال الرسل الاثني عشر".</w:t>
      </w:r>
    </w:p>
    <w:p>
      <w:pPr>
        <w:pStyle w:val="Heading3"/>
        <w:bidi/>
      </w:pPr>
      <w:r>
        <w:rPr>
          <w:lang w:val="ar_AE" w:bidi="ar_AE"/>
        </w:rPr>
        <w:t>من أين أتى الديداخي؟</w:t>
      </w:r>
    </w:p>
    <w:p>
      <w:pPr>
        <w:bidi/>
      </w:pPr>
      <w:r>
        <w:rPr>
          <w:lang w:val="ar_AE" w:bidi="ar_AE"/>
        </w:rPr>
      </w:r>
      <w:r>
        <w:rPr>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lang w:val="ar_AE" w:bidi="ar_AE"/>
        </w:rPr>
        <w:t>ماذا يُعلِّم الديداخي؟</w:t>
      </w:r>
    </w:p>
    <w:p>
      <w:pPr>
        <w:bidi/>
      </w:pPr>
      <w:r>
        <w:rPr>
          <w:lang w:val="ar_AE" w:bidi="ar_AE"/>
        </w:rPr>
      </w:r>
      <w:r>
        <w:rPr>
          <w:lang w:val="ar_AE" w:bidi="ar_AE"/>
        </w:rPr>
        <w:t>يحتوي هذا الدليل على عدة نصوص تهدف إلى تعليم المؤمنين الجدد الإيمان المسيحي.</w:t>
      </w:r>
    </w:p>
    <w:p>
      <w:pPr>
        <w:pStyle w:val="Heading4"/>
        <w:bidi/>
      </w:pPr>
      <w:r>
        <w:rPr>
          <w:lang w:val="ar_AE" w:bidi="ar_AE"/>
        </w:rPr>
        <w:t>"طريقا" الحياة والموت</w:t>
      </w:r>
    </w:p>
    <w:p>
      <w:pPr>
        <w:bidi/>
      </w:pPr>
      <w:r>
        <w:rPr>
          <w:lang w:val="ar_AE" w:bidi="ar_AE"/>
        </w:rPr>
      </w:r>
      <w:r>
        <w:rPr>
          <w:lang w:val="ar_AE" w:bidi="ar_AE"/>
        </w:rPr>
        <w:t xml:space="preserve">الفصول 1–6 تقدم "الطريقان" للحياة والموت. وهي تستند إلى </w:t>
      </w:r>
      <w:hyperlink r:id="rId569">
        <w:r>
          <w:rPr>
            <w:lang w:val="ar_AE" w:bidi="ar_AE"/>
          </w:rPr>
          <w:rPr>
            <w:color w:val="0000EE"/>
            <w:u w:val="single"/>
          </w:rPr>
          <w:t>تثنية 30:15</w:t>
        </w:r>
      </w:hyperlink>
      <w:r>
        <w:rPr>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lang w:val="ar_AE" w:bidi="ar_AE"/>
        </w:rPr>
        <w:t>تعليمات للممارسات المسيحية</w:t>
      </w:r>
    </w:p>
    <w:p>
      <w:pPr>
        <w:bidi/>
      </w:pPr>
      <w:r>
        <w:rPr>
          <w:lang w:val="ar_AE" w:bidi="ar_AE"/>
        </w:rPr>
      </w:r>
      <w:r>
        <w:rPr>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lang w:val="ar_AE" w:bidi="ar_AE"/>
        </w:rPr>
      </w:r>
      <w:r>
        <w:rPr>
          <w:lang w:val="ar_AE" w:bidi="ar_AE"/>
        </w:rPr>
        <w:t>يجب أن يُعمّد المؤمنون "باسم ٱلْآبِ، والابن، وٱلرّوحِ القدس".</w:t>
      </w:r>
    </w:p>
    <w:p>
      <w:pPr>
        <w:pStyle w:val="ListBullet"/>
        <w:bidi/>
        <w:spacing w:line="240" w:lineRule="auto"/>
        <w:ind w:left="720"/>
      </w:pPr>
      <w:r>
        <w:rPr>
          <w:lang w:val="ar_AE" w:bidi="ar_AE"/>
        </w:rPr>
      </w:r>
      <w:r>
        <w:rPr>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lang w:val="ar_AE" w:bidi="ar_AE"/>
        </w:rPr>
      </w:r>
      <w:r>
        <w:rPr>
          <w:lang w:val="ar_AE" w:bidi="ar_AE"/>
        </w:rPr>
        <w:t>يجب على المؤمنين تلاة الصلاة الربانية (مع التسبيح) يوميًا.</w:t>
      </w:r>
    </w:p>
    <w:p>
      <w:pPr>
        <w:bidi/>
      </w:pPr>
      <w:r>
        <w:rPr>
          <w:lang w:val="ar_AE" w:bidi="ar_AE"/>
        </w:rPr>
      </w:r>
      <w:r>
        <w:rPr>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1">
        <w:r>
          <w:rPr>
            <w:lang w:val="ar_AE" w:bidi="ar_AE"/>
          </w:rPr>
          <w:rPr>
            <w:color w:val="0000EE"/>
            <w:u w:val="single"/>
          </w:rPr>
          <w:t>1 كورنثوس 10:16</w:t>
        </w:r>
      </w:hyperlink>
      <w:r>
        <w:rPr>
          <w:lang w:val="ar_AE" w:bidi="ar_AE"/>
        </w:rPr>
        <w:t>). يلاحظ الديداخي أن المؤمنين ليسوا ملزمين باستخدام هذه الصلوات النموذجية.</w:t>
      </w:r>
    </w:p>
    <w:p>
      <w:pPr>
        <w:pStyle w:val="Heading4"/>
        <w:bidi/>
      </w:pPr>
      <w:r>
        <w:rPr>
          <w:lang w:val="ar_AE" w:bidi="ar_AE"/>
        </w:rPr>
        <w:t>تعليمات لقيادة الكنيسة</w:t>
      </w:r>
    </w:p>
    <w:p>
      <w:pPr>
        <w:bidi/>
      </w:pPr>
      <w:r>
        <w:rPr>
          <w:lang w:val="ar_AE" w:bidi="ar_AE"/>
        </w:rPr>
      </w:r>
      <w:r>
        <w:rPr>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lang w:val="ar_AE" w:bidi="ar_AE"/>
        </w:rPr>
        <w:t>لماذا يعتبر الديداخي مهمًا لتاريخ المسيحية؟</w:t>
      </w:r>
    </w:p>
    <w:p>
      <w:pPr>
        <w:bidi/>
      </w:pPr>
      <w:r>
        <w:rPr>
          <w:lang w:val="ar_AE" w:bidi="ar_AE"/>
        </w:rPr>
      </w:r>
      <w:r>
        <w:rPr>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lang w:val="ar_AE" w:bidi="ar_AE"/>
        </w:rPr>
      </w:r>
      <w:r>
        <w:rPr>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lang w:val="ar_AE" w:bidi="ar_AE"/>
        </w:rPr>
      </w:r>
      <w:r>
        <w:rPr>
          <w:lang w:val="ar_AE" w:bidi="ar_AE"/>
        </w:rPr>
      </w:r>
    </w:p>
    <w:p>
      <w:pPr>
        <w:bidi/>
      </w:pPr>
      <w:r>
        <w:rPr>
          <w:lang w:val="ar_AE" w:bidi="ar_AE"/>
        </w:rPr>
      </w:r>
    </w:p>
    <w:p>
      <w:pPr>
        <w:pStyle w:val="Heading2"/>
        <w:bidi/>
      </w:pPr>
      <w:r>
        <w:rPr>
          <w:lang w:val="ar_AE" w:bidi="ar_AE"/>
        </w:rPr>
        <w:t>ديديموس</w:t>
      </w:r>
      <w:r>
        <w:rPr>
          <w:lang w:val="ar_AE" w:bidi="ar_AE"/>
        </w:rPr>
      </w:r>
    </w:p>
    <w:p>
      <w:pPr>
        <w:bidi/>
      </w:pPr>
      <w:r>
        <w:rPr>
          <w:lang w:val="ar_AE" w:bidi="ar_AE"/>
        </w:rPr>
      </w:r>
      <w:r>
        <w:rPr>
          <w:lang w:val="ar_AE" w:bidi="ar_AE"/>
        </w:rPr>
        <w:t xml:space="preserve">الكلمة اليونانية لكلمة "توأم" واسم آخر للرسول توما في </w:t>
      </w:r>
      <w:hyperlink r:id="rId570">
        <w:r>
          <w:rPr>
            <w:lang w:val="ar_AE" w:bidi="ar_AE"/>
          </w:rPr>
          <w:rPr>
            <w:color w:val="0000EE"/>
            <w:u w:val="single"/>
          </w:rPr>
          <w:t>يوحنا 11:16</w:t>
        </w:r>
      </w:hyperlink>
      <w:r>
        <w:rPr>
          <w:lang w:val="ar_AE" w:bidi="ar_AE"/>
        </w:rPr>
        <w:t xml:space="preserve">, </w:t>
      </w:r>
      <w:hyperlink r:id="rId571">
        <w:r>
          <w:rPr>
            <w:lang w:val="ar_AE" w:bidi="ar_AE"/>
          </w:rPr>
          <w:rPr>
            <w:color w:val="0000EE"/>
            <w:u w:val="single"/>
          </w:rPr>
          <w:t>20:24</w:t>
        </w:r>
      </w:hyperlink>
      <w:r>
        <w:rPr>
          <w:lang w:val="ar_AE" w:bidi="ar_AE"/>
        </w:rPr>
        <w:t xml:space="preserve">, و </w:t>
      </w:r>
      <w:hyperlink r:id="rId572">
        <w:r>
          <w:rPr>
            <w:lang w:val="ar_AE" w:bidi="ar_AE"/>
          </w:rPr>
          <w:rPr>
            <w:color w:val="0000EE"/>
            <w:u w:val="single"/>
          </w:rPr>
          <w:t>21:2</w:t>
        </w:r>
      </w:hyperlink>
      <w:r>
        <w:rPr>
          <w:lang w:val="ar_AE" w:bidi="ar_AE"/>
        </w:rPr>
        <w:t xml:space="preserve">. </w:t>
      </w:r>
      <w:r>
        <w:rPr>
          <w:i/>
          <w:lang w:val="ar_AE" w:bidi="ar_AE"/>
        </w:rPr>
        <w:t>انظر</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w:t>
      </w:r>
      <w:r>
        <w:rPr>
          <w:lang w:val="ar_AE" w:bidi="ar_AE"/>
        </w:rPr>
      </w:r>
    </w:p>
    <w:p>
      <w:pPr>
        <w:bidi/>
      </w:pPr>
      <w:r>
        <w:rPr>
          <w:lang w:val="ar_AE" w:bidi="ar_AE"/>
        </w:rPr>
      </w:r>
      <w:r>
        <w:rPr>
          <w:lang w:val="ar_AE" w:bidi="ar_AE"/>
        </w:rPr>
        <w:t xml:space="preserve">أي عدد من نباتات القصب التي تنمو في المستنقعات وبجانب الجداول والأنهار. </w:t>
      </w:r>
      <w:r>
        <w:rPr>
          <w:i/>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ديسماس</w:t>
      </w:r>
      <w:r>
        <w:rPr>
          <w:lang w:val="ar_AE" w:bidi="ar_AE"/>
        </w:rPr>
      </w:r>
    </w:p>
    <w:p>
      <w:pPr>
        <w:bidi/>
      </w:pPr>
      <w:r>
        <w:rPr>
          <w:lang w:val="ar_AE" w:bidi="ar_AE"/>
        </w:rPr>
      </w:r>
      <w:r>
        <w:rPr>
          <w:lang w:val="ar_AE" w:bidi="ar_AE"/>
        </w:rPr>
        <w:t xml:space="preserve">هو الاسم الذي أُعطي للص التائب على الصليب في الروايات الأبوكريفية بناءً على </w:t>
      </w:r>
      <w:hyperlink r:id="rId573">
        <w:r>
          <w:rPr>
            <w:lang w:val="ar_AE" w:bidi="ar_AE"/>
          </w:rPr>
          <w:rPr>
            <w:color w:val="0000EE"/>
            <w:u w:val="single"/>
          </w:rPr>
          <w:t>لوقا 23:39–43</w:t>
        </w:r>
      </w:hyperlink>
      <w:r>
        <w:rPr>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lang w:val="ar_AE" w:bidi="ar_AE"/>
        </w:rPr>
      </w:r>
      <w:r>
        <w:rPr>
          <w:lang w:val="ar_AE" w:bidi="ar_AE"/>
        </w:rPr>
      </w:r>
    </w:p>
    <w:p>
      <w:pPr>
        <w:bidi/>
      </w:pPr>
      <w:r>
        <w:rPr>
          <w:lang w:val="ar_AE" w:bidi="ar_AE"/>
        </w:rPr>
      </w:r>
    </w:p>
    <w:p>
      <w:pPr>
        <w:pStyle w:val="Heading2"/>
        <w:bidi/>
      </w:pPr>
      <w:r>
        <w:rPr>
          <w:lang w:val="ar_AE" w:bidi="ar_AE"/>
        </w:rPr>
        <w:t>دِيشَان</w:t>
      </w:r>
      <w:r>
        <w:rPr>
          <w:lang w:val="ar_AE" w:bidi="ar_AE"/>
        </w:rPr>
      </w:r>
    </w:p>
    <w:p>
      <w:pPr>
        <w:pStyle w:val="Heading2"/>
        <w:bidi/>
      </w:pPr>
      <w:r>
        <w:rPr>
          <w:lang w:val="ar_AE" w:bidi="ar_AE"/>
        </w:rPr>
        <w:t>دِيشَان</w:t>
      </w:r>
    </w:p>
    <w:p>
      <w:pPr>
        <w:bidi/>
      </w:pPr>
      <w:r>
        <w:rPr>
          <w:lang w:val="ar_AE" w:bidi="ar_AE"/>
        </w:rPr>
      </w:r>
      <w:r>
        <w:rPr>
          <w:lang w:val="ar_AE" w:bidi="ar_AE"/>
        </w:rPr>
        <w:t>أمير في أرض سَعِير، وهي منطقة جبلية جنوب غرب البحر الميت. كان والد دِيشَان هو سَعِير الحُوري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طرد الأدُوميُّون الحُوريِِّين من أراضيهم (</w:t>
      </w:r>
      <w:hyperlink r:id="rId576">
        <w:r>
          <w:rPr>
            <w:lang w:val="ar_AE" w:bidi="ar_AE"/>
          </w:rPr>
          <w:rPr>
            <w:color w:val="0000EE"/>
            <w:u w:val="single"/>
          </w:rPr>
          <w:t>تثنية 2: 12</w:t>
        </w:r>
      </w:hyperlink>
      <w:r>
        <w:rPr>
          <w:lang w:val="ar_AE" w:bidi="ar_AE"/>
        </w:rPr>
        <w:t>). غالبًا ما تستخدم الشواهد اللاحقة في العهد القديم سَعِير و</w:t>
      </w:r>
      <w:r>
        <w:rPr>
          <w:lang w:val="ar_AE" w:bidi="ar_AE"/>
        </w:rPr>
        <w:t>أَدُوم</w:t>
      </w:r>
      <w:r>
        <w:rPr>
          <w:lang w:val="ar_AE" w:bidi="ar_AE"/>
        </w:rPr>
        <w:t xml:space="preserve"> كمترادفين.</w:t>
      </w:r>
      <w:r>
        <w:rPr>
          <w:lang w:val="ar_AE" w:bidi="ar_AE"/>
        </w:rPr>
      </w:r>
      <w:r>
        <w:rPr>
          <w:lang w:val="ar_AE" w:bidi="ar_AE"/>
        </w:rPr>
      </w:r>
    </w:p>
    <w:p>
      <w:pPr>
        <w:bidi/>
      </w:pPr>
      <w:r>
        <w:rPr>
          <w:lang w:val="ar_AE" w:bidi="ar_AE"/>
        </w:rPr>
      </w:r>
    </w:p>
    <w:p>
      <w:pPr>
        <w:pStyle w:val="Heading2"/>
        <w:bidi/>
      </w:pPr>
      <w:r>
        <w:rPr>
          <w:lang w:val="ar_AE" w:bidi="ar_AE"/>
        </w:rPr>
        <w:t>دِيشُون</w:t>
      </w:r>
      <w:r>
        <w:rPr>
          <w:lang w:val="ar_AE" w:bidi="ar_AE"/>
        </w:rPr>
      </w:r>
    </w:p>
    <w:p>
      <w:pPr>
        <w:pStyle w:val="Heading2"/>
        <w:bidi/>
      </w:pPr>
      <w:r>
        <w:rPr>
          <w:lang w:val="ar_AE" w:bidi="ar_AE"/>
        </w:rPr>
        <w:t>دِيشُون</w:t>
      </w:r>
    </w:p>
    <w:p>
      <w:pPr>
        <w:bidi/>
      </w:pPr>
      <w:r>
        <w:rPr>
          <w:lang w:val="ar_AE" w:bidi="ar_AE"/>
        </w:rPr>
      </w:r>
      <w:r>
        <w:rPr>
          <w:lang w:val="ar_AE" w:bidi="ar_AE"/>
        </w:rPr>
        <w:t>1. الابن الخامس لسَعِير وأمير حُوري في أرض أَدُوم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الذي طرد الأدُوميُِّون شعبه في النهاية.</w:t>
      </w:r>
    </w:p>
    <w:p>
      <w:pPr>
        <w:bidi/>
      </w:pPr>
      <w:r>
        <w:rPr>
          <w:lang w:val="ar_AE" w:bidi="ar_AE"/>
        </w:rPr>
      </w:r>
      <w:r>
        <w:rPr>
          <w:lang w:val="ar_AE" w:bidi="ar_AE"/>
        </w:rPr>
        <w:t xml:space="preserve">2. حفيد سَعِير وابن عَنَى، أمير حُوري. كما كان دِيشُون هذا شقيق </w:t>
      </w:r>
      <w:r>
        <w:rPr>
          <w:lang w:val="ar_AE" w:bidi="ar_AE"/>
        </w:rPr>
        <w:t>أُهُولِيبَامَة</w:t>
      </w:r>
      <w:r>
        <w:rPr>
          <w:lang w:val="ar_AE" w:bidi="ar_AE"/>
        </w:rPr>
        <w:t>، زوجة عِيسُو (</w:t>
      </w:r>
      <w:hyperlink r:id="rId577">
        <w:r>
          <w:rPr>
            <w:lang w:val="ar_AE" w:bidi="ar_AE"/>
          </w:rPr>
          <w:rPr>
            <w:color w:val="0000EE"/>
            <w:u w:val="single"/>
          </w:rPr>
          <w:t>تكوين 36: 25؛</w:t>
        </w:r>
      </w:hyperlink>
      <w:r>
        <w:rPr>
          <w:lang w:val="ar_AE" w:bidi="ar_AE"/>
        </w:rPr>
        <w:t xml:space="preserve"> </w:t>
      </w:r>
      <w:hyperlink r:id="rId578">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w:t>
      </w:r>
      <w:r>
        <w:rPr>
          <w:lang w:val="ar_AE" w:bidi="ar_AE"/>
        </w:rPr>
      </w:r>
    </w:p>
    <w:p>
      <w:pPr>
        <w:bidi/>
      </w:pPr>
      <w:r>
        <w:rPr>
          <w:lang w:val="ar_AE" w:bidi="ar_AE"/>
        </w:rPr>
      </w:r>
      <w:r>
        <w:rPr>
          <w:lang w:val="ar_AE" w:bidi="ar_AE"/>
        </w:rPr>
        <w:t xml:space="preserve">الذكر البالغ للدواجن الأليفة.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ديكالوج</w:t>
      </w:r>
      <w:r>
        <w:rPr>
          <w:lang w:val="ar_AE" w:bidi="ar_AE"/>
        </w:rPr>
      </w:r>
    </w:p>
    <w:p>
      <w:pPr>
        <w:bidi/>
      </w:pPr>
      <w:r>
        <w:rPr>
          <w:lang w:val="ar_AE" w:bidi="ar_AE"/>
        </w:rPr>
      </w:r>
      <w:r>
        <w:rPr>
          <w:lang w:val="ar_AE" w:bidi="ar_AE"/>
        </w:rPr>
        <w:t xml:space="preserve">مصطلح يوناني معناه "الكلمات العشر"، وهو يشير إلى الوصايا العشر. 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ديماس</w:t>
      </w:r>
      <w:r>
        <w:rPr>
          <w:lang w:val="ar_AE" w:bidi="ar_AE"/>
        </w:rPr>
      </w:r>
    </w:p>
    <w:p>
      <w:pPr>
        <w:bidi/>
      </w:pPr>
      <w:r>
        <w:rPr>
          <w:lang w:val="ar_AE" w:bidi="ar_AE"/>
        </w:rPr>
      </w:r>
      <w:r>
        <w:rPr>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79">
        <w:r>
          <w:rPr>
            <w:lang w:val="ar_AE" w:bidi="ar_AE"/>
          </w:rPr>
          <w:rPr>
            <w:color w:val="0000EE"/>
            <w:u w:val="single"/>
          </w:rPr>
          <w:t>كولوسي 4: 14</w:t>
        </w:r>
      </w:hyperlink>
      <w:r>
        <w:rPr>
          <w:lang w:val="ar_AE" w:bidi="ar_AE"/>
        </w:rPr>
        <w:t xml:space="preserve">. كما ذُكر في </w:t>
      </w:r>
      <w:hyperlink r:id="rId580">
        <w:r>
          <w:rPr>
            <w:lang w:val="ar_AE" w:bidi="ar_AE"/>
          </w:rPr>
          <w:rPr>
            <w:color w:val="0000EE"/>
            <w:u w:val="single"/>
          </w:rPr>
          <w:t>فليمون 1: 24</w:t>
        </w:r>
      </w:hyperlink>
      <w:r>
        <w:rPr>
          <w:lang w:val="ar_AE" w:bidi="ar_AE"/>
        </w:rPr>
        <w:t xml:space="preserve">. لكن في </w:t>
      </w:r>
      <w:hyperlink r:id="rId427">
        <w:r>
          <w:rPr>
            <w:lang w:val="ar_AE" w:bidi="ar_AE"/>
          </w:rPr>
          <w:rPr>
            <w:color w:val="0000EE"/>
            <w:u w:val="single"/>
          </w:rPr>
          <w:t>2تيموثاوس 4: 10</w:t>
        </w:r>
      </w:hyperlink>
      <w:r>
        <w:rPr>
          <w:lang w:val="ar_AE" w:bidi="ar_AE"/>
        </w:rPr>
        <w:t xml:space="preserve"> قال بولس إن ديماس تركه بسبب محبة ديماس للعالم الحاضر.</w:t>
      </w:r>
      <w:r>
        <w:rPr>
          <w:lang w:val="ar_AE" w:bidi="ar_AE"/>
        </w:rPr>
      </w:r>
      <w:r>
        <w:rPr>
          <w:lang w:val="ar_AE" w:bidi="ar_AE"/>
        </w:rPr>
      </w:r>
    </w:p>
    <w:p>
      <w:pPr>
        <w:bidi/>
      </w:pPr>
      <w:r>
        <w:rPr>
          <w:lang w:val="ar_AE" w:bidi="ar_AE"/>
        </w:rPr>
      </w:r>
    </w:p>
    <w:p>
      <w:pPr>
        <w:pStyle w:val="Heading2"/>
        <w:bidi/>
      </w:pPr>
      <w:r>
        <w:rPr>
          <w:lang w:val="ar_AE" w:bidi="ar_AE"/>
        </w:rPr>
        <w:t>دِيمِتْرِيُوس</w:t>
      </w:r>
      <w:r>
        <w:rPr>
          <w:lang w:val="ar_AE" w:bidi="ar_AE"/>
        </w:rPr>
      </w:r>
    </w:p>
    <w:p>
      <w:pPr>
        <w:pStyle w:val="Heading2"/>
        <w:bidi/>
      </w:pPr>
      <w:r>
        <w:rPr>
          <w:b/>
          <w:lang w:val="ar_AE" w:bidi="ar_AE"/>
        </w:rPr>
        <w:t>دِيمِتْرِيُوس</w:t>
      </w:r>
    </w:p>
    <w:p>
      <w:pPr>
        <w:bidi/>
      </w:pPr>
      <w:r>
        <w:rPr>
          <w:lang w:val="ar_AE" w:bidi="ar_AE"/>
        </w:rPr>
      </w:r>
      <w:r>
        <w:rPr>
          <w:lang w:val="ar_AE" w:bidi="ar_AE"/>
        </w:rPr>
        <w:t>حمل اسم ("ابن ديميتر") خمسة أشخاص في أزمنة الكتاب المقدَّس: ثلاثة ملوك سوريين وشخصيتين من العهد الجديد.</w:t>
      </w:r>
    </w:p>
    <w:p>
      <w:pPr>
        <w:bidi/>
      </w:pPr>
      <w:r>
        <w:rPr>
          <w:lang w:val="ar_AE" w:bidi="ar_AE"/>
        </w:rPr>
      </w:r>
      <w:r>
        <w:rPr>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1">
        <w:r>
          <w:rPr>
            <w:lang w:val="ar_AE" w:bidi="ar_AE"/>
          </w:rPr>
          <w:rPr>
            <w:color w:val="0000EE"/>
            <w:u w:val="single"/>
          </w:rPr>
          <w:t>1 مكابيين 7: 1–10؛</w:t>
        </w:r>
      </w:hyperlink>
      <w:r>
        <w:rPr>
          <w:lang w:val="ar_AE" w:bidi="ar_AE"/>
        </w:rPr>
        <w:t xml:space="preserve"> </w:t>
      </w:r>
      <w:hyperlink r:id="rId582">
        <w:r>
          <w:rPr>
            <w:lang w:val="ar_AE" w:bidi="ar_AE"/>
          </w:rPr>
          <w:rPr>
            <w:color w:val="0000EE"/>
            <w:u w:val="single"/>
          </w:rPr>
          <w:t>2 مكابيين 14: 1–15، 26–28</w:t>
        </w:r>
      </w:hyperlink>
      <w:r>
        <w:rPr>
          <w:lang w:val="ar_AE" w:bidi="ar_AE"/>
        </w:rPr>
        <w:t xml:space="preserve">). وبنهاية حكمه، تحداه </w:t>
      </w:r>
      <w:r>
        <w:rPr>
          <w:b/>
          <w:lang w:val="ar_AE" w:bidi="ar_AE"/>
        </w:rPr>
        <w:t>ا</w:t>
      </w:r>
      <w:r>
        <w:rPr>
          <w:lang w:val="ar_AE" w:bidi="ar_AE"/>
        </w:rPr>
        <w:t>لإِسْكَنْدَرُ ابْنُ أَنْطِيُوكُسَ وقُتِلَ في المعركة (</w:t>
      </w:r>
      <w:hyperlink r:id="rId583">
        <w:r>
          <w:rPr>
            <w:lang w:val="ar_AE" w:bidi="ar_AE"/>
          </w:rPr>
          <w:rPr>
            <w:color w:val="0000EE"/>
            <w:u w:val="single"/>
          </w:rPr>
          <w:t>1 مكابيين 10: 46–50</w:t>
        </w:r>
      </w:hyperlink>
      <w:r>
        <w:rPr>
          <w:lang w:val="ar_AE" w:bidi="ar_AE"/>
        </w:rPr>
        <w:t>).</w:t>
      </w:r>
    </w:p>
    <w:p>
      <w:pPr>
        <w:bidi/>
      </w:pPr>
      <w:r>
        <w:rPr>
          <w:lang w:val="ar_AE" w:bidi="ar_AE"/>
        </w:rPr>
      </w:r>
      <w:r>
        <w:rPr>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4">
        <w:r>
          <w:rPr>
            <w:lang w:val="ar_AE" w:bidi="ar_AE"/>
          </w:rPr>
          <w:rPr>
            <w:color w:val="0000EE"/>
            <w:u w:val="single"/>
          </w:rPr>
          <w:t>1 مكابيين 11: 32–37</w:t>
        </w:r>
      </w:hyperlink>
      <w:r>
        <w:rPr>
          <w:lang w:val="ar_AE" w:bidi="ar_AE"/>
        </w:rPr>
        <w:t xml:space="preserve">). كما ساعد اليهود دِيمِتْرِيُوس ضد منافس آخر، تَرِيفُون، إلى أن نقض كلمته معهم (الآيات </w:t>
      </w:r>
      <w:hyperlink r:id="rId585">
        <w:r>
          <w:rPr>
            <w:lang w:val="ar_AE" w:bidi="ar_AE"/>
          </w:rPr>
          <w:rPr>
            <w:color w:val="0000EE"/>
            <w:u w:val="single"/>
          </w:rPr>
          <w:t>54–55</w:t>
        </w:r>
      </w:hyperlink>
      <w:r>
        <w:rPr>
          <w:lang w:val="ar_AE" w:bidi="ar_AE"/>
        </w:rPr>
        <w:t>). ,وفي الصراع اللاحق بين دِيمِتْرِيُوس وتَرِيفُون، حقَّق اليهود الاستقلال، تحت قيادة شقيق يوناثان، سيمون المكابي (</w:t>
      </w:r>
      <w:hyperlink r:id="rId586">
        <w:r>
          <w:rPr>
            <w:lang w:val="ar_AE" w:bidi="ar_AE"/>
          </w:rPr>
          <w:rPr>
            <w:color w:val="0000EE"/>
            <w:u w:val="single"/>
          </w:rPr>
          <w:t>13: 34–42</w:t>
        </w:r>
      </w:hyperlink>
      <w:r>
        <w:rPr>
          <w:lang w:val="ar_AE" w:bidi="ar_AE"/>
        </w:rPr>
        <w:t>). أُسر دِيمِتْرِيُوس على يد أَرْسَاكِيس السادس (ميثريداتس الأول)، ملك فَارِس وَمَادَاي، حوالي 138 ق. م. (</w:t>
      </w:r>
      <w:hyperlink r:id="rId587">
        <w:r>
          <w:rPr>
            <w:lang w:val="ar_AE" w:bidi="ar_AE"/>
          </w:rPr>
          <w:rPr>
            <w:color w:val="0000EE"/>
            <w:u w:val="single"/>
          </w:rPr>
          <w:t>1 مكابيين 14: 1–3</w:t>
        </w:r>
      </w:hyperlink>
      <w:r>
        <w:rPr>
          <w:lang w:val="ar_AE" w:bidi="ar_AE"/>
        </w:rPr>
        <w:t>). وعاد إلى العرش السوري بعد 10 سنوات وحكم فترة وجيزة إلى أن تم اغتياله (125 ق. م.).</w:t>
      </w:r>
    </w:p>
    <w:p>
      <w:pPr>
        <w:bidi/>
      </w:pPr>
      <w:r>
        <w:rPr>
          <w:lang w:val="ar_AE" w:bidi="ar_AE"/>
        </w:rPr>
      </w:r>
      <w:r>
        <w:rPr>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lang w:val="ar_AE" w:bidi="ar_AE"/>
        </w:rPr>
      </w:r>
      <w:r>
        <w:rPr>
          <w:lang w:val="ar_AE" w:bidi="ar_AE"/>
        </w:rPr>
        <w:t>4. صانع فضة وثني في مدينة أفسس. أثار شغبًا ضد المبشرين المسيحيين الذين كان لوعظهم آثار سلبية على تجارته (</w:t>
      </w:r>
      <w:hyperlink r:id="rId588">
        <w:r>
          <w:rPr>
            <w:lang w:val="ar_AE" w:bidi="ar_AE"/>
          </w:rPr>
          <w:rPr>
            <w:color w:val="0000EE"/>
            <w:u w:val="single"/>
          </w:rPr>
          <w:t>أعمال 19: 23–41</w:t>
        </w:r>
      </w:hyperlink>
      <w:r>
        <w:rPr>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lang w:val="ar_AE" w:bidi="ar_AE"/>
        </w:rPr>
      </w:r>
      <w:r>
        <w:rPr>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lang w:val="ar_AE" w:bidi="ar_AE"/>
        </w:rPr>
        <w:t>رفع أي تظلمات لديهم من وجهة نظرهم إلى المحاكم.</w:t>
      </w:r>
    </w:p>
    <w:p>
      <w:pPr>
        <w:bidi/>
      </w:pPr>
      <w:r>
        <w:rPr>
          <w:lang w:val="ar_AE" w:bidi="ar_AE"/>
        </w:rPr>
      </w:r>
      <w:r>
        <w:rPr>
          <w:lang w:val="ar_AE" w:bidi="ar_AE"/>
        </w:rPr>
        <w:t>5. مؤمن مسيحي أشاد به الرسول يوحنا في رسالته الثالثة في العهد الجديد (</w:t>
      </w:r>
      <w:hyperlink r:id="rId589">
        <w:r>
          <w:rPr>
            <w:lang w:val="ar_AE" w:bidi="ar_AE"/>
          </w:rPr>
          <w:rPr>
            <w:color w:val="0000EE"/>
            <w:u w:val="single"/>
          </w:rPr>
          <w:t>3 يوحنا 1: 12</w:t>
        </w:r>
      </w:hyperlink>
      <w:r>
        <w:rPr>
          <w:lang w:val="ar_AE" w:bidi="ar_AE"/>
        </w:rPr>
        <w:t>). قد يكون دِيمِتْرِيُوس هو حامل تلك الرسالة.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دِيمُفُونُ</w:t>
      </w:r>
      <w:r>
        <w:rPr>
          <w:lang w:val="ar_AE" w:bidi="ar_AE"/>
        </w:rPr>
      </w:r>
    </w:p>
    <w:p>
      <w:pPr>
        <w:pStyle w:val="Heading2"/>
        <w:bidi/>
      </w:pPr>
      <w:r>
        <w:rPr>
          <w:b/>
          <w:lang w:val="ar_AE" w:bidi="ar_AE"/>
        </w:rPr>
        <w:t>دِيمُفُونُ</w:t>
      </w:r>
    </w:p>
    <w:p>
      <w:pPr>
        <w:bidi/>
      </w:pPr>
      <w:r>
        <w:rPr>
          <w:lang w:val="ar_AE" w:bidi="ar_AE"/>
        </w:rPr>
      </w:r>
      <w:r>
        <w:rPr>
          <w:lang w:val="ar_AE" w:bidi="ar_AE"/>
        </w:rPr>
        <w:t xml:space="preserve">ضابط سوري وحاكم منطقة في فلسطين، تحت قيادة أنطيوخوس الخامس (حوالي 164 قبل الميلاد). إلى جانب زملائه الحكام، </w:t>
      </w:r>
      <w:r>
        <w:rPr>
          <w:b/>
          <w:lang w:val="ar_AE" w:bidi="ar_AE"/>
        </w:rPr>
        <w:t>تِيمُوتَاوُسُ، وَأَبُلُّونِيُوسُ، وَإِيرُونِيمُسُ،</w:t>
      </w:r>
      <w:r>
        <w:rPr>
          <w:lang w:val="ar_AE" w:bidi="ar_AE"/>
        </w:rPr>
        <w:t xml:space="preserve"> استمر في مضايقة اليهود بعد إبرام اتفاقيات بين ليسياس ويهوذا المكابي (</w:t>
      </w:r>
      <w:hyperlink r:id="rId590">
        <w:r>
          <w:rPr>
            <w:lang w:val="ar_AE" w:bidi="ar_AE"/>
          </w:rPr>
          <w:rPr>
            <w:color w:val="0000EE"/>
            <w:u w:val="single"/>
          </w:rPr>
          <w:t>2 مكابيين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w:t>
      </w:r>
      <w:r>
        <w:rPr>
          <w:lang w:val="ar_AE" w:bidi="ar_AE"/>
        </w:rPr>
      </w:r>
    </w:p>
    <w:p>
      <w:pPr>
        <w:pStyle w:val="Heading2"/>
        <w:bidi/>
      </w:pPr>
      <w:r>
        <w:rPr>
          <w:lang w:val="ar_AE" w:bidi="ar_AE"/>
        </w:rPr>
        <w:t>دِيمُونَ</w:t>
      </w:r>
      <w:r>
        <w:rPr>
          <w:lang w:val="ar_AE" w:bidi="ar_AE"/>
        </w:rPr>
        <w:t>*</w:t>
      </w:r>
    </w:p>
    <w:p>
      <w:pPr>
        <w:bidi/>
      </w:pPr>
      <w:r>
        <w:rPr>
          <w:lang w:val="ar_AE" w:bidi="ar_AE"/>
        </w:rPr>
      </w:r>
      <w:r>
        <w:rPr>
          <w:lang w:val="ar_AE" w:bidi="ar_AE"/>
        </w:rPr>
        <w:t xml:space="preserve">ترجمة الملك جايمس لمدينة موآبية في </w:t>
      </w:r>
      <w:hyperlink r:id="rId567">
        <w:r>
          <w:rPr>
            <w:lang w:val="ar_AE" w:bidi="ar_AE"/>
          </w:rPr>
          <w:rPr>
            <w:color w:val="0000EE"/>
            <w:u w:val="single"/>
          </w:rPr>
          <w:t>إِشَعْيَاء 15:9</w:t>
        </w:r>
      </w:hyperlink>
      <w:r>
        <w:rPr>
          <w:lang w:val="ar_AE" w:bidi="ar_AE"/>
        </w:rPr>
        <w:t xml:space="preserve">، وتُسمى دِيبونَ في مخطوطة البحر الميت. يُعرف موقع دِيمونَ بخربة دمنة، على بعد حوالي ثلاثة أميال (5 كيلومترات) شمال غرب رَبَّةِ. </w:t>
      </w:r>
      <w:r>
        <w:rPr>
          <w:i/>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دِيمونَةَ</w:t>
      </w:r>
      <w:r>
        <w:rPr>
          <w:lang w:val="ar_AE" w:bidi="ar_AE"/>
        </w:rPr>
      </w:r>
    </w:p>
    <w:p>
      <w:pPr>
        <w:pStyle w:val="Heading2"/>
        <w:bidi/>
      </w:pPr>
      <w:r>
        <w:rPr>
          <w:lang w:val="ar_AE" w:bidi="ar_AE"/>
        </w:rPr>
        <w:t>دِيمُونَةَ</w:t>
      </w:r>
    </w:p>
    <w:p>
      <w:pPr>
        <w:bidi/>
      </w:pPr>
      <w:r>
        <w:rPr>
          <w:lang w:val="ar_AE" w:bidi="ar_AE"/>
        </w:rPr>
      </w:r>
      <w:r>
        <w:rPr>
          <w:lang w:val="ar_AE" w:bidi="ar_AE"/>
        </w:rPr>
        <w:t xml:space="preserve">المدينة المذكورة في </w:t>
      </w:r>
      <w:hyperlink r:id="rId591">
        <w:r>
          <w:rPr>
            <w:lang w:val="ar_AE" w:bidi="ar_AE"/>
          </w:rPr>
          <w:rPr>
            <w:color w:val="0000EE"/>
            <w:u w:val="single"/>
          </w:rPr>
          <w:t>يَشوع 15:22</w:t>
        </w:r>
      </w:hyperlink>
      <w:r>
        <w:rPr>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68">
        <w:r>
          <w:rPr>
            <w:lang w:val="ar_AE" w:bidi="ar_AE"/>
          </w:rPr>
          <w:rPr>
            <w:color w:val="0000EE"/>
            <w:u w:val="single"/>
          </w:rPr>
          <w:t>نَحَمْيَا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w:t>
      </w:r>
      <w:r>
        <w:rPr>
          <w:lang w:val="ar_AE" w:bidi="ar_AE"/>
        </w:rPr>
      </w:r>
    </w:p>
    <w:p>
      <w:pPr>
        <w:bidi/>
      </w:pPr>
      <w:r>
        <w:rPr>
          <w:lang w:val="ar_AE" w:bidi="ar_AE"/>
        </w:rPr>
      </w:r>
      <w:r>
        <w:rPr>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lang w:val="ar_AE" w:bidi="ar_AE"/>
        </w:rPr>
      </w:r>
      <w:r>
        <w:rPr>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2">
        <w:r>
          <w:rPr>
            <w:lang w:val="ar_AE" w:bidi="ar_AE"/>
          </w:rPr>
          <w:rPr>
            <w:color w:val="0000EE"/>
            <w:u w:val="single"/>
          </w:rPr>
          <w:t>2 ملوك 4:1–7</w:t>
        </w:r>
      </w:hyperlink>
      <w:r>
        <w:rPr>
          <w:lang w:val="ar_AE" w:bidi="ar_AE"/>
        </w:rPr>
        <w:t>). عادةً ما يُتَرجَم فِعْل آخر من الأفعال العبريَّة التي تَصِف الرِّبَا إلى "يَزِيد" أو "يَربَحُ" (</w:t>
      </w:r>
      <w:hyperlink r:id="rId593">
        <w:r>
          <w:rPr>
            <w:lang w:val="ar_AE" w:bidi="ar_AE"/>
          </w:rPr>
          <w:rPr>
            <w:color w:val="0000EE"/>
            <w:u w:val="single"/>
          </w:rPr>
          <w:t>لاويِّين 25:37</w:t>
        </w:r>
      </w:hyperlink>
      <w:r>
        <w:rPr>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lang w:val="ar_AE" w:bidi="ar_AE"/>
        </w:rPr>
        <w:t>ناموس موسى</w:t>
      </w:r>
    </w:p>
    <w:p>
      <w:pPr>
        <w:bidi/>
      </w:pPr>
      <w:r>
        <w:rPr>
          <w:lang w:val="ar_AE" w:bidi="ar_AE"/>
        </w:rPr>
      </w:r>
      <w:r>
        <w:rPr>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lang w:val="ar_AE" w:bidi="ar_AE"/>
        </w:rPr>
        <w:t>حماية للفقراء</w:t>
      </w:r>
    </w:p>
    <w:p>
      <w:pPr>
        <w:bidi/>
      </w:pPr>
      <w:r>
        <w:rPr>
          <w:lang w:val="ar_AE" w:bidi="ar_AE"/>
        </w:rPr>
      </w:r>
      <w:r>
        <w:rPr>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4">
        <w:r>
          <w:rPr>
            <w:lang w:val="ar_AE" w:bidi="ar_AE"/>
          </w:rPr>
          <w:rPr>
            <w:color w:val="0000EE"/>
            <w:u w:val="single"/>
          </w:rPr>
          <w:t>خروج 22:25</w:t>
        </w:r>
      </w:hyperlink>
      <w:r>
        <w:rPr>
          <w:lang w:val="ar_AE" w:bidi="ar_AE"/>
        </w:rPr>
        <w:t xml:space="preserve">؛ </w:t>
      </w:r>
      <w:hyperlink r:id="rId595">
        <w:r>
          <w:rPr>
            <w:lang w:val="ar_AE" w:bidi="ar_AE"/>
          </w:rPr>
          <w:rPr>
            <w:color w:val="0000EE"/>
            <w:u w:val="single"/>
          </w:rPr>
          <w:t>تثنية 23:19–20</w:t>
        </w:r>
      </w:hyperlink>
      <w:r>
        <w:rPr>
          <w:lang w:val="ar_AE" w:bidi="ar_AE"/>
        </w:rPr>
        <w:t>)، فَقَدْ كان الله هو مُحَامِيهم الخاص؛ وهكذا، كان بإمكان بني إسرائيل، من خلال الإقراض بدون فوائد، إظهار مهابتهم لله (</w:t>
      </w:r>
      <w:hyperlink r:id="rId596">
        <w:r>
          <w:rPr>
            <w:lang w:val="ar_AE" w:bidi="ar_AE"/>
          </w:rPr>
          <w:rPr>
            <w:color w:val="0000EE"/>
            <w:u w:val="single"/>
          </w:rPr>
          <w:t>لاويِّين 25:35–37</w:t>
        </w:r>
      </w:hyperlink>
      <w:r>
        <w:rPr>
          <w:lang w:val="ar_AE" w:bidi="ar_AE"/>
        </w:rPr>
        <w:t>).</w:t>
      </w:r>
    </w:p>
    <w:p>
      <w:pPr>
        <w:bidi/>
      </w:pPr>
      <w:r>
        <w:rPr>
          <w:lang w:val="ar_AE" w:bidi="ar_AE"/>
        </w:rPr>
      </w:r>
      <w:r>
        <w:rPr>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7">
        <w:r>
          <w:rPr>
            <w:lang w:val="ar_AE" w:bidi="ar_AE"/>
          </w:rPr>
          <w:rPr>
            <w:color w:val="0000EE"/>
            <w:u w:val="single"/>
          </w:rPr>
          <w:t>تثنية 15:6</w:t>
        </w:r>
      </w:hyperlink>
      <w:r>
        <w:rPr>
          <w:lang w:val="ar_AE" w:bidi="ar_AE"/>
        </w:rPr>
        <w:t xml:space="preserve">؛ </w:t>
      </w:r>
      <w:hyperlink r:id="rId595">
        <w:r>
          <w:rPr>
            <w:lang w:val="ar_AE" w:bidi="ar_AE"/>
          </w:rPr>
          <w:rPr>
            <w:color w:val="0000EE"/>
            <w:u w:val="single"/>
          </w:rPr>
          <w:t>23:19–20</w:t>
        </w:r>
      </w:hyperlink>
      <w:r>
        <w:rPr>
          <w:lang w:val="ar_AE" w:bidi="ar_AE"/>
        </w:rPr>
        <w:t xml:space="preserve">؛ </w:t>
      </w:r>
      <w:hyperlink r:id="rId598">
        <w:r>
          <w:rPr>
            <w:lang w:val="ar_AE" w:bidi="ar_AE"/>
          </w:rPr>
          <w:rPr>
            <w:color w:val="0000EE"/>
            <w:u w:val="single"/>
          </w:rPr>
          <w:t>28:12</w:t>
        </w:r>
      </w:hyperlink>
      <w:r>
        <w:rPr>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lang w:val="ar_AE" w:bidi="ar_AE"/>
        </w:rPr>
      </w:r>
      <w:r>
        <w:rPr>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599">
        <w:r>
          <w:rPr>
            <w:lang w:val="ar_AE" w:bidi="ar_AE"/>
          </w:rPr>
          <w:rPr>
            <w:color w:val="0000EE"/>
            <w:u w:val="single"/>
          </w:rPr>
          <w:t>لاويِّين 26:14، 20</w:t>
        </w:r>
      </w:hyperlink>
      <w:r>
        <w:rPr>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lang w:val="ar_AE" w:bidi="ar_AE"/>
        </w:rPr>
        <w:t>انتهاك الناموس</w:t>
      </w:r>
    </w:p>
    <w:p>
      <w:pPr>
        <w:bidi/>
      </w:pPr>
      <w:r>
        <w:rPr>
          <w:lang w:val="ar_AE" w:bidi="ar_AE"/>
        </w:rPr>
      </w:r>
      <w:r>
        <w:rPr>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0">
        <w:r>
          <w:rPr>
            <w:lang w:val="ar_AE" w:bidi="ar_AE"/>
          </w:rPr>
          <w:rPr>
            <w:color w:val="0000EE"/>
            <w:u w:val="single"/>
          </w:rPr>
          <w:t>1 صموئيل 22:2</w:t>
        </w:r>
      </w:hyperlink>
      <w:r>
        <w:rPr>
          <w:lang w:val="ar_AE" w:bidi="ar_AE"/>
        </w:rPr>
        <w:t xml:space="preserve">). عَنَّف </w:t>
      </w:r>
      <w:r>
        <w:rPr>
          <w:lang w:val="ar_AE" w:bidi="ar_AE"/>
        </w:rPr>
        <w:t>حِزْقِيَال ا</w:t>
      </w:r>
      <w:r>
        <w:rPr>
          <w:lang w:val="ar_AE" w:bidi="ar_AE"/>
        </w:rPr>
        <w:t>لنَّبِيّ الناس على عدم حفظهم وصايا الله بشأن الرِّبَا (</w:t>
      </w:r>
      <w:hyperlink r:id="rId601">
        <w:r>
          <w:rPr>
            <w:lang w:val="ar_AE" w:bidi="ar_AE"/>
          </w:rPr>
          <w:rPr>
            <w:color w:val="0000EE"/>
            <w:u w:val="single"/>
          </w:rPr>
          <w:t>حِزقِيال 18:5–18</w:t>
        </w:r>
      </w:hyperlink>
      <w:r>
        <w:rPr>
          <w:lang w:val="ar_AE" w:bidi="ar_AE"/>
        </w:rPr>
        <w:t xml:space="preserve">؛ </w:t>
      </w:r>
      <w:hyperlink r:id="rId602">
        <w:r>
          <w:rPr>
            <w:lang w:val="ar_AE" w:bidi="ar_AE"/>
          </w:rPr>
          <w:rPr>
            <w:color w:val="0000EE"/>
            <w:u w:val="single"/>
          </w:rPr>
          <w:t>22:12</w:t>
        </w:r>
      </w:hyperlink>
      <w:r>
        <w:rPr>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3">
        <w:r>
          <w:rPr>
            <w:lang w:val="ar_AE" w:bidi="ar_AE"/>
          </w:rPr>
          <w:rPr>
            <w:color w:val="0000EE"/>
            <w:u w:val="single"/>
          </w:rPr>
          <w:t>نحميا 5:6–13</w:t>
        </w:r>
      </w:hyperlink>
      <w:r>
        <w:rPr>
          <w:lang w:val="ar_AE" w:bidi="ar_AE"/>
        </w:rPr>
        <w:t>).</w:t>
      </w:r>
    </w:p>
    <w:p>
      <w:pPr>
        <w:bidi/>
      </w:pPr>
      <w:r>
        <w:rPr>
          <w:lang w:val="ar_AE" w:bidi="ar_AE"/>
        </w:rPr>
      </w:r>
      <w:r>
        <w:rPr>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4">
        <w:r>
          <w:rPr>
            <w:lang w:val="ar_AE" w:bidi="ar_AE"/>
          </w:rPr>
          <w:rPr>
            <w:color w:val="0000EE"/>
            <w:u w:val="single"/>
          </w:rPr>
          <w:t>أمثال 28:8</w:t>
        </w:r>
      </w:hyperlink>
      <w:r>
        <w:rPr>
          <w:lang w:val="ar_AE" w:bidi="ar_AE"/>
        </w:rPr>
        <w:t>). وَجَّه عاموس النَّبِيّ تحذيرًا مماثلًا للتُّجَّار الفاسدين في إسرائيل: "</w:t>
      </w:r>
      <w:r>
        <w:rPr>
          <w:lang w:val="ar_AE" w:bidi="ar_AE"/>
        </w:rPr>
        <w:t>مِنْ أَجْلِ أَنَّكُمْ تَدُوسُونَ الْمِسْكِينَ، وَتَأْخُذُونَ مِنْهُ هَدِيَّةَ قَمْحٍ،... غَرَسْتُمْ كُرُومًا شَهِيَّةً وَلاَ تَشْرَبُونَ خَمْرَهَا</w:t>
      </w:r>
      <w:r>
        <w:rPr>
          <w:lang w:val="ar_AE" w:bidi="ar_AE"/>
        </w:rPr>
        <w:t>" (</w:t>
      </w:r>
      <w:hyperlink r:id="rId605">
        <w:r>
          <w:rPr>
            <w:lang w:val="ar_AE" w:bidi="ar_AE"/>
          </w:rPr>
          <w:rPr>
            <w:color w:val="0000EE"/>
            <w:u w:val="single"/>
          </w:rPr>
          <w:t>عاموس 5:11</w:t>
        </w:r>
      </w:hyperlink>
      <w:r>
        <w:rPr>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lang w:val="ar_AE" w:bidi="ar_AE"/>
        </w:rPr>
        <w:t>الرُّهُون والضَّامِن</w:t>
      </w:r>
    </w:p>
    <w:p>
      <w:pPr>
        <w:bidi/>
      </w:pPr>
      <w:r>
        <w:rPr>
          <w:lang w:val="ar_AE" w:bidi="ar_AE"/>
        </w:rPr>
      </w:r>
      <w:r>
        <w:rPr>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6">
        <w:r>
          <w:rPr>
            <w:lang w:val="ar_AE" w:bidi="ar_AE"/>
          </w:rPr>
          <w:rPr>
            <w:color w:val="0000EE"/>
            <w:u w:val="single"/>
          </w:rPr>
          <w:t>تثنية 24:17</w:t>
        </w:r>
      </w:hyperlink>
      <w:r>
        <w:rPr>
          <w:lang w:val="ar_AE" w:bidi="ar_AE"/>
        </w:rPr>
        <w:t xml:space="preserve">). كانت الأدوات (مثل أحجار الرَّحَى) أو الحيوانات (مثل الثيران) الضروريَّة للحياة اليوميَّة ممنوعة كَرُهُون (الآية </w:t>
      </w:r>
      <w:hyperlink r:id="rId607">
        <w:r>
          <w:rPr>
            <w:lang w:val="ar_AE" w:bidi="ar_AE"/>
          </w:rPr>
          <w:rPr>
            <w:color w:val="0000EE"/>
            <w:u w:val="single"/>
          </w:rPr>
          <w:t>6</w:t>
        </w:r>
      </w:hyperlink>
      <w:r>
        <w:rPr>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08">
        <w:r>
          <w:rPr>
            <w:lang w:val="ar_AE" w:bidi="ar_AE"/>
          </w:rPr>
          <w:rPr>
            <w:color w:val="0000EE"/>
            <w:u w:val="single"/>
          </w:rPr>
          <w:t>خروج 22:26–27</w:t>
        </w:r>
      </w:hyperlink>
      <w:r>
        <w:rPr>
          <w:lang w:val="ar_AE" w:bidi="ar_AE"/>
        </w:rPr>
        <w:t xml:space="preserve">؛ </w:t>
      </w:r>
      <w:hyperlink r:id="rId609">
        <w:r>
          <w:rPr>
            <w:lang w:val="ar_AE" w:bidi="ar_AE"/>
          </w:rPr>
          <w:rPr>
            <w:color w:val="0000EE"/>
            <w:u w:val="single"/>
          </w:rPr>
          <w:t>تثنية 24:10–13</w:t>
        </w:r>
      </w:hyperlink>
      <w:r>
        <w:rPr>
          <w:lang w:val="ar_AE" w:bidi="ar_AE"/>
        </w:rPr>
        <w:t>).</w:t>
      </w:r>
    </w:p>
    <w:p>
      <w:pPr>
        <w:bidi/>
      </w:pPr>
      <w:r>
        <w:rPr>
          <w:lang w:val="ar_AE" w:bidi="ar_AE"/>
        </w:rPr>
      </w:r>
      <w:r>
        <w:rPr>
          <w:lang w:val="ar_AE" w:bidi="ar_AE"/>
        </w:rPr>
        <w:t xml:space="preserve">في الظروف القاسية، حيث لم يَكُنْ هناك ضمان، كان يمكن للمَدِين أن يرهن ابنه أو ابنته أو عبده. كان يمكن </w:t>
      </w:r>
      <w:r>
        <w:rPr>
          <w:lang w:val="ar_AE" w:bidi="ar_AE"/>
        </w:rPr>
        <w:t>عِندَئِذٍ</w:t>
      </w:r>
      <w:r>
        <w:rPr>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2">
        <w:r>
          <w:rPr>
            <w:lang w:val="ar_AE" w:bidi="ar_AE"/>
          </w:rPr>
          <w:rPr>
            <w:color w:val="0000EE"/>
            <w:u w:val="single"/>
          </w:rPr>
          <w:t>2 ملوك 4:1–7</w:t>
        </w:r>
      </w:hyperlink>
      <w:r>
        <w:rPr>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lang w:val="ar_AE" w:bidi="ar_AE"/>
        </w:rPr>
      </w:r>
      <w:r>
        <w:rPr>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0">
        <w:r>
          <w:rPr>
            <w:lang w:val="ar_AE" w:bidi="ar_AE"/>
          </w:rPr>
          <w:rPr>
            <w:color w:val="0000EE"/>
            <w:u w:val="single"/>
          </w:rPr>
          <w:t>أمثال 6:1–3</w:t>
        </w:r>
      </w:hyperlink>
      <w:r>
        <w:rPr>
          <w:lang w:val="ar_AE" w:bidi="ar_AE"/>
        </w:rPr>
        <w:t xml:space="preserve">؛ </w:t>
      </w:r>
      <w:hyperlink r:id="rId611">
        <w:r>
          <w:rPr>
            <w:lang w:val="ar_AE" w:bidi="ar_AE"/>
          </w:rPr>
          <w:rPr>
            <w:color w:val="0000EE"/>
            <w:u w:val="single"/>
          </w:rPr>
          <w:t>11:15</w:t>
        </w:r>
      </w:hyperlink>
      <w:r>
        <w:rPr>
          <w:lang w:val="ar_AE" w:bidi="ar_AE"/>
        </w:rPr>
        <w:t xml:space="preserve">؛ </w:t>
      </w:r>
      <w:hyperlink r:id="rId612">
        <w:r>
          <w:rPr>
            <w:lang w:val="ar_AE" w:bidi="ar_AE"/>
          </w:rPr>
          <w:rPr>
            <w:color w:val="0000EE"/>
            <w:u w:val="single"/>
          </w:rPr>
          <w:t>17:18</w:t>
        </w:r>
      </w:hyperlink>
      <w:r>
        <w:rPr>
          <w:lang w:val="ar_AE" w:bidi="ar_AE"/>
        </w:rPr>
        <w:t xml:space="preserve">؛ </w:t>
      </w:r>
      <w:hyperlink r:id="rId613">
        <w:r>
          <w:rPr>
            <w:lang w:val="ar_AE" w:bidi="ar_AE"/>
          </w:rPr>
          <w:rPr>
            <w:color w:val="0000EE"/>
            <w:u w:val="single"/>
          </w:rPr>
          <w:t>22:26</w:t>
        </w:r>
      </w:hyperlink>
      <w:r>
        <w:rPr>
          <w:lang w:val="ar_AE" w:bidi="ar_AE"/>
        </w:rPr>
        <w:t xml:space="preserve">؛ </w:t>
      </w:r>
      <w:hyperlink r:id="rId614">
        <w:r>
          <w:rPr>
            <w:lang w:val="ar_AE" w:bidi="ar_AE"/>
          </w:rPr>
          <w:rPr>
            <w:color w:val="0000EE"/>
            <w:u w:val="single"/>
          </w:rPr>
          <w:t>27:13</w:t>
        </w:r>
      </w:hyperlink>
      <w:r>
        <w:rPr>
          <w:lang w:val="ar_AE" w:bidi="ar_AE"/>
        </w:rPr>
        <w:t>).</w:t>
      </w:r>
    </w:p>
    <w:p>
      <w:pPr>
        <w:pStyle w:val="Heading4"/>
        <w:bidi/>
      </w:pPr>
      <w:r>
        <w:rPr>
          <w:lang w:val="ar_AE" w:bidi="ar_AE"/>
        </w:rPr>
        <w:t>السنوات السَّبْتِيَّة وسنوات اليوبيل</w:t>
      </w:r>
    </w:p>
    <w:p>
      <w:pPr>
        <w:bidi/>
      </w:pPr>
      <w:r>
        <w:rPr>
          <w:lang w:val="ar_AE" w:bidi="ar_AE"/>
        </w:rPr>
      </w:r>
      <w:r>
        <w:rPr>
          <w:lang w:val="ar_AE" w:bidi="ar_AE"/>
        </w:rPr>
        <w:t>كان هناك نَصَّان قانونيَّان للحَدِّ من استعباد الناس بديون قائمة منذ زمن طويل، وهُمَا السَّنَة السَّبْتِيَّة وسَنَة اليوبيل. كانت السَّنَة السَّبْتِيَّة، أو "</w:t>
      </w:r>
      <w:r>
        <w:rPr>
          <w:lang w:val="ar_AE" w:bidi="ar_AE"/>
        </w:rPr>
        <w:t>سَنَةُ الإِبْرَاءِ</w:t>
      </w:r>
      <w:r>
        <w:rPr>
          <w:lang w:val="ar_AE" w:bidi="ar_AE"/>
        </w:rPr>
        <w:t>"، تحدث كل سَبْع سنوات. في ذلك الوقت، كانت الديون تُلغَى وتصير السِّجِلَّات نظيفة (</w:t>
      </w:r>
      <w:hyperlink r:id="rId615">
        <w:r>
          <w:rPr>
            <w:lang w:val="ar_AE" w:bidi="ar_AE"/>
          </w:rPr>
          <w:rPr>
            <w:color w:val="0000EE"/>
            <w:u w:val="single"/>
          </w:rPr>
          <w:t>تثنية 15:1–12</w:t>
        </w:r>
      </w:hyperlink>
      <w:r>
        <w:rPr>
          <w:lang w:val="ar_AE" w:bidi="ar_AE"/>
        </w:rPr>
        <w:t xml:space="preserve">؛ قارِنْ </w:t>
      </w:r>
      <w:hyperlink r:id="rId616">
        <w:r>
          <w:rPr>
            <w:lang w:val="ar_AE" w:bidi="ar_AE"/>
          </w:rPr>
          <w:rPr>
            <w:color w:val="0000EE"/>
            <w:u w:val="single"/>
          </w:rPr>
          <w:t>خروج 21:2</w:t>
        </w:r>
      </w:hyperlink>
      <w:r>
        <w:rPr>
          <w:lang w:val="ar_AE" w:bidi="ar_AE"/>
        </w:rPr>
        <w:t xml:space="preserve">؛ </w:t>
      </w:r>
      <w:hyperlink r:id="rId617">
        <w:r>
          <w:rPr>
            <w:lang w:val="ar_AE" w:bidi="ar_AE"/>
          </w:rPr>
          <w:rPr>
            <w:color w:val="0000EE"/>
            <w:u w:val="single"/>
          </w:rPr>
          <w:t>23:10–11</w:t>
        </w:r>
      </w:hyperlink>
      <w:r>
        <w:rPr>
          <w:lang w:val="ar_AE" w:bidi="ar_AE"/>
        </w:rPr>
        <w:t xml:space="preserve">؛ </w:t>
      </w:r>
      <w:hyperlink r:id="rId618">
        <w:r>
          <w:rPr>
            <w:lang w:val="ar_AE" w:bidi="ar_AE"/>
          </w:rPr>
          <w:rPr>
            <w:color w:val="0000EE"/>
            <w:u w:val="single"/>
          </w:rPr>
          <w:t>لاويِّين 25:2–7</w:t>
        </w:r>
      </w:hyperlink>
      <w:r>
        <w:rPr>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lang w:val="ar_AE" w:bidi="ar_AE"/>
        </w:rPr>
      </w:r>
      <w:r>
        <w:rPr>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19">
        <w:r>
          <w:rPr>
            <w:lang w:val="ar_AE" w:bidi="ar_AE"/>
          </w:rPr>
          <w:rPr>
            <w:color w:val="0000EE"/>
            <w:u w:val="single"/>
          </w:rPr>
          <w:t>لاويِّين 25:13–17</w:t>
        </w:r>
      </w:hyperlink>
      <w:r>
        <w:rPr>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lang w:val="ar_AE" w:bidi="ar_AE"/>
        </w:rPr>
        <w:t>الدَّيْن في العهد الجديد</w:t>
      </w:r>
    </w:p>
    <w:p>
      <w:pPr>
        <w:bidi/>
      </w:pPr>
      <w:r>
        <w:rPr>
          <w:lang w:val="ar_AE" w:bidi="ar_AE"/>
        </w:rPr>
      </w:r>
      <w:r>
        <w:rPr>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lang w:val="ar_AE" w:bidi="ar_AE"/>
        </w:rPr>
        <w:t xml:space="preserve">هِلِنِستِيَّة </w:t>
      </w:r>
      <w:r>
        <w:rPr>
          <w:lang w:val="ar_AE" w:bidi="ar_AE"/>
        </w:rPr>
        <w:t>ورومانيَّة أجزاء من المجتمع اليهودي.</w:t>
      </w:r>
    </w:p>
    <w:p>
      <w:pPr>
        <w:pStyle w:val="Heading4"/>
        <w:bidi/>
      </w:pPr>
      <w:r>
        <w:rPr>
          <w:lang w:val="ar_AE" w:bidi="ar_AE"/>
        </w:rPr>
        <w:t>أمثال يسوع</w:t>
      </w:r>
    </w:p>
    <w:p>
      <w:pPr>
        <w:bidi/>
      </w:pPr>
      <w:r>
        <w:rPr>
          <w:lang w:val="ar_AE" w:bidi="ar_AE"/>
        </w:rPr>
      </w:r>
      <w:r>
        <w:rPr>
          <w:lang w:val="ar_AE" w:bidi="ar_AE"/>
        </w:rPr>
        <w:t>لمَّح يسوع إلى ممارسات اقتصاديَّة غير يهوديَّة في مَثَلِ العبد الذي سَجَن عبدًا رفيقه لعدم سداد قَرْضٍ (</w:t>
      </w:r>
      <w:hyperlink r:id="rId620">
        <w:r>
          <w:rPr>
            <w:lang w:val="ar_AE" w:bidi="ar_AE"/>
          </w:rPr>
          <w:rPr>
            <w:color w:val="0000EE"/>
            <w:u w:val="single"/>
          </w:rPr>
          <w:t>متَّى 18:23–35</w:t>
        </w:r>
      </w:hyperlink>
      <w:r>
        <w:rPr>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1">
        <w:r>
          <w:rPr>
            <w:lang w:val="ar_AE" w:bidi="ar_AE"/>
          </w:rPr>
          <w:rPr>
            <w:color w:val="0000EE"/>
            <w:u w:val="single"/>
          </w:rPr>
          <w:t>25:14–28</w:t>
        </w:r>
      </w:hyperlink>
      <w:r>
        <w:rPr>
          <w:lang w:val="ar_AE" w:bidi="ar_AE"/>
        </w:rPr>
        <w:t>) ومَثَل الأَمْنَاء (</w:t>
      </w:r>
      <w:hyperlink r:id="rId622">
        <w:r>
          <w:rPr>
            <w:lang w:val="ar_AE" w:bidi="ar_AE"/>
          </w:rPr>
          <w:rPr>
            <w:color w:val="0000EE"/>
            <w:u w:val="single"/>
          </w:rPr>
          <w:t>لوقا 19:12–24</w:t>
        </w:r>
      </w:hyperlink>
      <w:r>
        <w:rPr>
          <w:lang w:val="ar_AE" w:bidi="ar_AE"/>
        </w:rPr>
        <w:t>)، اللذان يتحدَّثان مَجَازِيًّا عن ملكوت الله، كَسْب فائدة على الأموال المُستَثمَرَة عند الصَّيَارِفَة.</w:t>
      </w:r>
    </w:p>
    <w:p>
      <w:pPr>
        <w:pStyle w:val="Heading4"/>
        <w:bidi/>
      </w:pPr>
      <w:r>
        <w:rPr>
          <w:lang w:val="ar_AE" w:bidi="ar_AE"/>
        </w:rPr>
        <w:t>التعليم الاقتصادي واللاهوتي</w:t>
      </w:r>
    </w:p>
    <w:p>
      <w:pPr>
        <w:bidi/>
      </w:pPr>
      <w:r>
        <w:rPr>
          <w:lang w:val="ar_AE" w:bidi="ar_AE"/>
        </w:rPr>
      </w:r>
      <w:r>
        <w:rPr>
          <w:lang w:val="ar_AE" w:bidi="ar_AE"/>
        </w:rPr>
        <w:t>أوصى الرسول بولس المسيحيِّين بألَّا يكونوا "</w:t>
      </w:r>
      <w:r>
        <w:rPr>
          <w:lang w:val="ar_AE" w:bidi="ar_AE"/>
        </w:rPr>
        <w:t>مَدْيُونِينَ لأَحَدٍ بِشَيْءٍ</w:t>
      </w:r>
      <w:r>
        <w:rPr>
          <w:lang w:val="ar_AE" w:bidi="ar_AE"/>
        </w:rPr>
        <w:t>" (</w:t>
      </w:r>
      <w:hyperlink r:id="rId623">
        <w:r>
          <w:rPr>
            <w:lang w:val="ar_AE" w:bidi="ar_AE"/>
          </w:rPr>
          <w:rPr>
            <w:color w:val="0000EE"/>
            <w:u w:val="single"/>
          </w:rPr>
          <w:t>رومية 13:8</w:t>
        </w:r>
      </w:hyperlink>
      <w:r>
        <w:rPr>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4">
        <w:r>
          <w:rPr>
            <w:lang w:val="ar_AE" w:bidi="ar_AE"/>
          </w:rPr>
          <w:rPr>
            <w:color w:val="0000EE"/>
            <w:u w:val="single"/>
          </w:rPr>
          <w:t>متَّى 5:42</w:t>
        </w:r>
      </w:hyperlink>
      <w:r>
        <w:rPr>
          <w:lang w:val="ar_AE" w:bidi="ar_AE"/>
        </w:rPr>
        <w:t xml:space="preserve">؛ </w:t>
      </w:r>
      <w:hyperlink r:id="rId625">
        <w:r>
          <w:rPr>
            <w:lang w:val="ar_AE" w:bidi="ar_AE"/>
          </w:rPr>
          <w:rPr>
            <w:color w:val="0000EE"/>
            <w:u w:val="single"/>
          </w:rPr>
          <w:t>لوقا 6:35</w:t>
        </w:r>
      </w:hyperlink>
      <w:r>
        <w:rPr>
          <w:lang w:val="ar_AE" w:bidi="ar_AE"/>
        </w:rPr>
        <w:t>).</w:t>
      </w:r>
    </w:p>
    <w:p>
      <w:pPr>
        <w:bidi/>
      </w:pPr>
      <w:r>
        <w:rPr>
          <w:lang w:val="ar_AE" w:bidi="ar_AE"/>
        </w:rPr>
      </w:r>
      <w:r>
        <w:rPr>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6">
        <w:r>
          <w:rPr>
            <w:lang w:val="ar_AE" w:bidi="ar_AE"/>
          </w:rPr>
          <w:rPr>
            <w:color w:val="0000EE"/>
            <w:u w:val="single"/>
          </w:rPr>
          <w:t>لوقا 13:2</w:t>
        </w:r>
      </w:hyperlink>
      <w:r>
        <w:rPr>
          <w:lang w:val="ar_AE" w:bidi="ar_AE"/>
        </w:rPr>
        <w:t xml:space="preserve">) بكلمة تعني حرفيًّا "مَدِينين" (الآية </w:t>
      </w:r>
      <w:hyperlink r:id="rId627">
        <w:r>
          <w:rPr>
            <w:lang w:val="ar_AE" w:bidi="ar_AE"/>
          </w:rPr>
          <w:rPr>
            <w:color w:val="0000EE"/>
            <w:u w:val="single"/>
          </w:rPr>
          <w:t>4</w:t>
        </w:r>
      </w:hyperlink>
      <w:r>
        <w:rPr>
          <w:lang w:val="ar_AE" w:bidi="ar_AE"/>
        </w:rPr>
        <w:t>). في الصلاة الرَّبَّانِيَّة، تُوَازَى "الديون" بـ "الخطايا" (</w:t>
      </w:r>
      <w:hyperlink r:id="rId628">
        <w:r>
          <w:rPr>
            <w:lang w:val="ar_AE" w:bidi="ar_AE"/>
          </w:rPr>
          <w:rPr>
            <w:color w:val="0000EE"/>
            <w:u w:val="single"/>
          </w:rPr>
          <w:t>متَّى 6:12</w:t>
        </w:r>
      </w:hyperlink>
      <w:r>
        <w:rPr>
          <w:lang w:val="ar_AE" w:bidi="ar_AE"/>
        </w:rPr>
        <w:t xml:space="preserve">؛ </w:t>
      </w:r>
      <w:hyperlink r:id="rId629">
        <w:r>
          <w:rPr>
            <w:lang w:val="ar_AE" w:bidi="ar_AE"/>
          </w:rPr>
          <w:rPr>
            <w:color w:val="0000EE"/>
            <w:u w:val="single"/>
          </w:rPr>
          <w:t>لوقا 11:4</w:t>
        </w:r>
      </w:hyperlink>
      <w:r>
        <w:rPr>
          <w:lang w:val="ar_AE" w:bidi="ar_AE"/>
        </w:rPr>
        <w:t>).</w:t>
      </w:r>
    </w:p>
    <w:p>
      <w:pPr>
        <w:bidi/>
      </w:pPr>
      <w:r>
        <w:rPr>
          <w:lang w:val="ar_AE" w:bidi="ar_AE"/>
        </w:rPr>
      </w:r>
      <w:r>
        <w:rPr>
          <w:lang w:val="ar_AE" w:bidi="ar_AE"/>
        </w:rPr>
        <w:t>يُنظَر إلى الخطيَّة على أنَّها استعباد (</w:t>
      </w:r>
      <w:hyperlink r:id="rId630">
        <w:r>
          <w:rPr>
            <w:lang w:val="ar_AE" w:bidi="ar_AE"/>
          </w:rPr>
          <w:rPr>
            <w:color w:val="0000EE"/>
            <w:u w:val="single"/>
          </w:rPr>
          <w:t>يوحنَّا 8:34</w:t>
        </w:r>
      </w:hyperlink>
      <w:r>
        <w:rPr>
          <w:lang w:val="ar_AE" w:bidi="ar_AE"/>
        </w:rPr>
        <w:t>)، وإلى كُلِّ الرجال والنساء على أنَّهم مَدِينون لله. لا يمكن لأحد أن يُتَمِّم الفداء إلَّا الله، الذي "</w:t>
      </w:r>
      <w:r>
        <w:rPr>
          <w:lang w:val="ar_AE" w:bidi="ar_AE"/>
        </w:rPr>
        <w:t>بَذَلَ ابْنَهُ الْوَحِيدَ</w:t>
      </w:r>
      <w:r>
        <w:rPr>
          <w:lang w:val="ar_AE" w:bidi="ar_AE"/>
        </w:rPr>
        <w:t>" ليُحَرِّر الناس (</w:t>
      </w:r>
      <w:hyperlink r:id="rId92">
        <w:r>
          <w:rPr>
            <w:lang w:val="ar_AE" w:bidi="ar_AE"/>
          </w:rPr>
          <w:rPr>
            <w:color w:val="0000EE"/>
            <w:u w:val="single"/>
          </w:rPr>
          <w:t>3:16–18</w:t>
        </w:r>
      </w:hyperlink>
      <w:r>
        <w:rPr>
          <w:lang w:val="ar_AE" w:bidi="ar_AE"/>
        </w:rPr>
        <w:t>). أظهر كاتب الرسالة إلى العبرانيِّين أنَّ يسوع صار ضامِن العهد الجديد (</w:t>
      </w:r>
      <w:hyperlink r:id="rId631">
        <w:r>
          <w:rPr>
            <w:lang w:val="ar_AE" w:bidi="ar_AE"/>
          </w:rPr>
          <w:rPr>
            <w:color w:val="0000EE"/>
            <w:u w:val="single"/>
          </w:rPr>
          <w:t>عبرانيِّين 7:22</w:t>
        </w:r>
      </w:hyperlink>
      <w:r>
        <w:rPr>
          <w:lang w:val="ar_AE" w:bidi="ar_AE"/>
        </w:rPr>
        <w:t>).</w:t>
      </w:r>
    </w:p>
    <w:p>
      <w:pPr>
        <w:bidi/>
      </w:pPr>
      <w:r>
        <w:rPr>
          <w:lang w:val="ar_AE" w:bidi="ar_AE"/>
        </w:rPr>
      </w:r>
      <w:r>
        <w:rPr>
          <w:lang w:val="ar_AE" w:bidi="ar_AE"/>
        </w:rPr>
        <w:t>شَعَرَ الرسول بولس بأنَّه مَدْيُون لجميع الناس بسبب خلاصه الشخصي، وهو دَيْنٌ كان يمكنه سداده من خلال التبشير بالإنجيل (</w:t>
      </w:r>
      <w:hyperlink r:id="rId632">
        <w:r>
          <w:rPr>
            <w:lang w:val="ar_AE" w:bidi="ar_AE"/>
          </w:rPr>
          <w:rPr>
            <w:color w:val="0000EE"/>
            <w:u w:val="single"/>
          </w:rPr>
          <w:t>رومية 1:14–15</w:t>
        </w:r>
      </w:hyperlink>
      <w:r>
        <w:rPr>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3">
        <w:r>
          <w:rPr>
            <w:lang w:val="ar_AE" w:bidi="ar_AE"/>
          </w:rPr>
          <w:rPr>
            <w:color w:val="0000EE"/>
            <w:u w:val="single"/>
          </w:rPr>
          <w:t>15:26–27</w:t>
        </w:r>
      </w:hyperlink>
      <w:r>
        <w:rPr>
          <w:lang w:val="ar_AE" w:bidi="ar_AE"/>
        </w:rPr>
        <w:t>).</w:t>
      </w:r>
    </w:p>
    <w:p>
      <w:pPr>
        <w:bidi/>
      </w:pPr>
      <w:r>
        <w:rPr>
          <w:lang w:val="ar_AE" w:bidi="ar_AE"/>
        </w:rPr>
      </w:r>
      <w:r>
        <w:rPr>
          <w:lang w:val="ar_AE" w:bidi="ar_AE"/>
        </w:rPr>
        <w:t xml:space="preserve">اُنْظُرْ أيضًا </w:t>
      </w:r>
      <w:r>
        <w:rPr>
          <w:lang w:val="ar_AE" w:bidi="ar_AE"/>
        </w:rPr>
        <w:t>صَيْرَفِيّ، صِرَافَة</w:t>
      </w:r>
      <w:r>
        <w:rPr>
          <w:lang w:val="ar_AE" w:bidi="ar_AE"/>
        </w:rPr>
        <w:t xml:space="preserve">؛ </w:t>
      </w:r>
      <w:r>
        <w:rPr>
          <w:lang w:val="ar_AE" w:bidi="ar_AE"/>
        </w:rPr>
        <w:t>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عملة فضية رومانية، تعادل أجر يوم واحد. انظر </w:t>
      </w:r>
      <w:r>
        <w:rPr>
          <w:lang w:val="ar_AE" w:bidi="ar_AE"/>
        </w:rPr>
        <w:t>العملات؛</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في نسخة فاندايك نجد الدينار في </w:t>
      </w:r>
      <w:hyperlink r:id="rId634">
        <w:r>
          <w:rPr>
            <w:lang w:val="ar_AE" w:bidi="ar_AE"/>
          </w:rPr>
          <w:rPr>
            <w:color w:val="0000EE"/>
            <w:u w:val="single"/>
          </w:rPr>
          <w:t>متى 18: 28</w:t>
        </w:r>
      </w:hyperlink>
      <w:r>
        <w:rPr>
          <w:lang w:val="ar_AE" w:bidi="ar_AE"/>
        </w:rPr>
        <w:t xml:space="preserve">، </w:t>
      </w:r>
      <w:hyperlink r:id="rId635">
        <w:r>
          <w:rPr>
            <w:lang w:val="ar_AE" w:bidi="ar_AE"/>
          </w:rPr>
          <w:rPr>
            <w:color w:val="0000EE"/>
            <w:u w:val="single"/>
          </w:rPr>
          <w:t>مرقس 14</w:t>
        </w:r>
      </w:hyperlink>
      <w:r>
        <w:rPr>
          <w:lang w:val="ar_AE" w:bidi="ar_AE"/>
        </w:rPr>
        <w:t xml:space="preserve">: 5، </w:t>
      </w:r>
      <w:hyperlink r:id="rId636">
        <w:r>
          <w:rPr>
            <w:lang w:val="ar_AE" w:bidi="ar_AE"/>
          </w:rPr>
          <w:rPr>
            <w:color w:val="0000EE"/>
            <w:u w:val="single"/>
          </w:rPr>
          <w:t>لوقا 7: 41</w:t>
        </w:r>
      </w:hyperlink>
      <w:r>
        <w:rPr>
          <w:lang w:val="ar_AE" w:bidi="ar_AE"/>
        </w:rPr>
        <w:t xml:space="preserve">، </w:t>
      </w:r>
      <w:hyperlink r:id="rId637">
        <w:r>
          <w:rPr>
            <w:lang w:val="ar_AE" w:bidi="ar_AE"/>
          </w:rPr>
          <w:rPr>
            <w:color w:val="0000EE"/>
            <w:u w:val="single"/>
          </w:rPr>
          <w:t>10: 35</w:t>
        </w:r>
      </w:hyperlink>
      <w:r>
        <w:rPr>
          <w:lang w:val="ar_AE" w:bidi="ar_AE"/>
        </w:rPr>
        <w:t xml:space="preserve">، ويوحنا </w:t>
      </w:r>
      <w:hyperlink r:id="rId638">
        <w:r>
          <w:rPr>
            <w:lang w:val="ar_AE" w:bidi="ar_AE"/>
          </w:rPr>
          <w:rPr>
            <w:color w:val="0000EE"/>
            <w:u w:val="single"/>
          </w:rPr>
          <w:t>12: 5</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pStyle w:val="Heading2"/>
        <w:bidi/>
      </w:pPr>
      <w:r>
        <w:rPr>
          <w:lang w:val="ar_AE" w:bidi="ar_AE"/>
        </w:rPr>
        <w:t>دِينَة</w:t>
      </w:r>
    </w:p>
    <w:p>
      <w:pPr>
        <w:bidi/>
      </w:pPr>
      <w:r>
        <w:rPr>
          <w:lang w:val="ar_AE" w:bidi="ar_AE"/>
        </w:rPr>
      </w:r>
      <w:r>
        <w:rPr>
          <w:lang w:val="ar_AE" w:bidi="ar_AE"/>
        </w:rPr>
        <w:t>ابنة يَعْقوب ولَيْئَة (</w:t>
      </w:r>
      <w:hyperlink r:id="rId639">
        <w:r>
          <w:rPr>
            <w:lang w:val="ar_AE" w:bidi="ar_AE"/>
          </w:rPr>
          <w:rPr>
            <w:color w:val="0000EE"/>
            <w:u w:val="single"/>
          </w:rPr>
          <w:t>تكوين 30: 21)</w:t>
        </w:r>
      </w:hyperlink>
      <w:r>
        <w:rPr>
          <w:lang w:val="ar_AE" w:bidi="ar_AE"/>
        </w:rPr>
        <w:t xml:space="preserve"> اسمها يعني "الحُكم". في أثناء إقامتها مع عائلتها في شَكِيم، مدينة كَنْعَانية (</w:t>
      </w:r>
      <w:hyperlink r:id="rId640">
        <w:r>
          <w:rPr>
            <w:lang w:val="ar_AE" w:bidi="ar_AE"/>
          </w:rPr>
          <w:rPr>
            <w:color w:val="0000EE"/>
            <w:u w:val="single"/>
          </w:rPr>
          <w:t>33: 18</w:t>
        </w:r>
      </w:hyperlink>
      <w:r>
        <w:rPr>
          <w:lang w:val="ar_AE" w:bidi="ar_AE"/>
        </w:rPr>
        <w:t>)، ذهبت دِينَة لزيارة بعض النساء الوثنيات بالقرب من سكنها (</w:t>
      </w:r>
      <w:hyperlink r:id="rId641">
        <w:r>
          <w:rPr>
            <w:lang w:val="ar_AE" w:bidi="ar_AE"/>
          </w:rPr>
          <w:rPr>
            <w:color w:val="0000EE"/>
            <w:u w:val="single"/>
          </w:rPr>
          <w:t>34: 1</w:t>
        </w:r>
      </w:hyperlink>
      <w:r>
        <w:rPr>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lang w:val="ar_AE" w:bidi="ar_AE"/>
        </w:rPr>
      </w:r>
      <w:r>
        <w:rPr>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2">
        <w:r>
          <w:rPr>
            <w:lang w:val="ar_AE" w:bidi="ar_AE"/>
          </w:rPr>
          <w:rPr>
            <w:color w:val="0000EE"/>
            <w:u w:val="single"/>
          </w:rPr>
          <w:t>تكوين 34:27–31)</w:t>
        </w:r>
      </w:hyperlink>
      <w:r>
        <w:rPr>
          <w:lang w:val="ar_AE" w:bidi="ar_AE"/>
        </w:rPr>
        <w:t>. بسبب استخدامهما لأسلحة العنف (</w:t>
      </w:r>
      <w:hyperlink r:id="rId643">
        <w:r>
          <w:rPr>
            <w:lang w:val="ar_AE" w:bidi="ar_AE"/>
          </w:rPr>
          <w:rPr>
            <w:color w:val="0000EE"/>
            <w:u w:val="single"/>
          </w:rPr>
          <w:t>49:5</w:t>
        </w:r>
      </w:hyperlink>
      <w:r>
        <w:rPr>
          <w:lang w:val="ar_AE" w:bidi="ar_AE"/>
        </w:rPr>
        <w:t>)، لعن يَعْقوب شِمْعُون ولَّاوِي لاحقًا.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4">
        <w:r>
          <w:rPr>
            <w:lang w:val="ar_AE" w:bidi="ar_AE"/>
          </w:rPr>
          <w:rPr>
            <w:color w:val="0000EE"/>
            <w:u w:val="single"/>
          </w:rPr>
          <w:t>تكوين 2:16–17</w:t>
        </w:r>
      </w:hyperlink>
      <w:r>
        <w:rPr>
          <w:lang w:val="ar_AE" w:bidi="ar_AE"/>
        </w:rPr>
        <w:t xml:space="preserve">). يحتوي </w:t>
      </w:r>
      <w:hyperlink r:id="rId645">
        <w:r>
          <w:rPr>
            <w:lang w:val="ar_AE" w:bidi="ar_AE"/>
          </w:rPr>
          <w:rPr>
            <w:color w:val="0000EE"/>
            <w:u w:val="single"/>
          </w:rPr>
          <w:t>تكوين 3</w:t>
        </w:r>
      </w:hyperlink>
      <w:r>
        <w:rPr>
          <w:lang w:val="ar_AE" w:bidi="ar_AE"/>
        </w:rPr>
        <w:t xml:space="preserve"> على رواية دينونة الله الأولى، دينونة آدم. عُوقِب آدم بالموت إذ إنَّه لم يَعِشْ ضِمْن القواعد الأخلاقيَّة التي وضعها الله (</w:t>
      </w:r>
      <w:hyperlink r:id="rId646">
        <w:r>
          <w:rPr>
            <w:lang w:val="ar_AE" w:bidi="ar_AE"/>
          </w:rPr>
          <w:rPr>
            <w:color w:val="0000EE"/>
            <w:u w:val="single"/>
          </w:rPr>
          <w:t>3:17–19</w:t>
        </w:r>
      </w:hyperlink>
      <w:r>
        <w:rPr>
          <w:lang w:val="ar_AE" w:bidi="ar_AE"/>
        </w:rPr>
        <w:t xml:space="preserve">). بمعنًى </w:t>
      </w:r>
      <w:r>
        <w:rPr>
          <w:lang w:val="ar_AE" w:bidi="ar_AE"/>
        </w:rPr>
        <w:t xml:space="preserve">تِقْنِيٍّ </w:t>
      </w:r>
      <w:r>
        <w:rPr>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7">
        <w:r>
          <w:rPr>
            <w:lang w:val="ar_AE" w:bidi="ar_AE"/>
          </w:rPr>
          <w:rPr>
            <w:color w:val="0000EE"/>
            <w:u w:val="single"/>
          </w:rPr>
          <w:t>رومية 2:12</w:t>
        </w:r>
      </w:hyperlink>
      <w:r>
        <w:rPr>
          <w:lang w:val="ar_AE" w:bidi="ar_AE"/>
        </w:rPr>
        <w:t>).</w:t>
      </w:r>
    </w:p>
    <w:p>
      <w:pPr>
        <w:pStyle w:val="Heading3"/>
        <w:bidi/>
      </w:pPr>
      <w:r>
        <w:rPr>
          <w:lang w:val="ar_AE" w:bidi="ar_AE"/>
        </w:rPr>
        <w:t>الدينونة في هذه الحياة</w:t>
      </w:r>
    </w:p>
    <w:p>
      <w:pPr>
        <w:bidi/>
      </w:pPr>
      <w:r>
        <w:rPr>
          <w:lang w:val="ar_AE" w:bidi="ar_AE"/>
        </w:rPr>
      </w:r>
      <w:r>
        <w:rPr>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48">
        <w:r>
          <w:rPr>
            <w:lang w:val="ar_AE" w:bidi="ar_AE"/>
          </w:rPr>
          <w:rPr>
            <w:color w:val="0000EE"/>
            <w:u w:val="single"/>
          </w:rPr>
          <w:t>غلاطيَّة 3:13</w:t>
        </w:r>
      </w:hyperlink>
      <w:r>
        <w:rPr>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lang w:val="ar_AE" w:bidi="ar_AE"/>
        </w:rPr>
      </w:r>
      <w:r>
        <w:rPr>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49">
        <w:r>
          <w:rPr>
            <w:lang w:val="ar_AE" w:bidi="ar_AE"/>
          </w:rPr>
          <w:rPr>
            <w:color w:val="0000EE"/>
            <w:u w:val="single"/>
          </w:rPr>
          <w:t>رومية 3:22</w:t>
        </w:r>
      </w:hyperlink>
      <w:r>
        <w:rPr>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0">
        <w:r>
          <w:rPr>
            <w:lang w:val="ar_AE" w:bidi="ar_AE"/>
          </w:rPr>
          <w:rPr>
            <w:color w:val="0000EE"/>
            <w:u w:val="single"/>
          </w:rPr>
          <w:t>يوحنَّا 5:24</w:t>
        </w:r>
      </w:hyperlink>
      <w:r>
        <w:rPr>
          <w:lang w:val="ar_AE" w:bidi="ar_AE"/>
        </w:rPr>
        <w:t>).</w:t>
      </w:r>
    </w:p>
    <w:p>
      <w:pPr>
        <w:bidi/>
      </w:pPr>
      <w:r>
        <w:rPr>
          <w:lang w:val="ar_AE" w:bidi="ar_AE"/>
        </w:rPr>
      </w:r>
      <w:r>
        <w:rPr>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1">
        <w:r>
          <w:rPr>
            <w:lang w:val="ar_AE" w:bidi="ar_AE"/>
          </w:rPr>
          <w:rPr>
            <w:color w:val="0000EE"/>
            <w:u w:val="single"/>
          </w:rPr>
          <w:t>رومية 2:6</w:t>
        </w:r>
      </w:hyperlink>
      <w:r>
        <w:rPr>
          <w:lang w:val="ar_AE" w:bidi="ar_AE"/>
        </w:rPr>
        <w:t xml:space="preserve">). يتحدَّث بولس عن الضمير، الذي يُصدِر سلسلة من الأحكام حتَّى على أفعال أولئك الذين لا يعرفون الله الحقيقي (الآية </w:t>
      </w:r>
      <w:hyperlink r:id="rId652">
        <w:r>
          <w:rPr>
            <w:lang w:val="ar_AE" w:bidi="ar_AE"/>
          </w:rPr>
          <w:rPr>
            <w:color w:val="0000EE"/>
            <w:u w:val="single"/>
          </w:rPr>
          <w:t>15</w:t>
        </w:r>
      </w:hyperlink>
      <w:r>
        <w:rPr>
          <w:lang w:val="ar_AE" w:bidi="ar_AE"/>
        </w:rPr>
        <w:t>).</w:t>
      </w:r>
    </w:p>
    <w:p>
      <w:pPr>
        <w:bidi/>
      </w:pPr>
      <w:r>
        <w:rPr>
          <w:lang w:val="ar_AE" w:bidi="ar_AE"/>
        </w:rPr>
      </w:r>
      <w:r>
        <w:rPr>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3">
        <w:r>
          <w:rPr>
            <w:lang w:val="ar_AE" w:bidi="ar_AE"/>
          </w:rPr>
          <w:rPr>
            <w:color w:val="0000EE"/>
            <w:u w:val="single"/>
          </w:rPr>
          <w:t>رومية 13:1–2</w:t>
        </w:r>
      </w:hyperlink>
      <w:r>
        <w:rPr>
          <w:lang w:val="ar_AE" w:bidi="ar_AE"/>
        </w:rPr>
        <w:t>). الجرائم العامَّة ضد المجتمع ليست الخطايا الوحيدة الخاضعة للدينونة الإلهيَّة.</w:t>
      </w:r>
    </w:p>
    <w:p>
      <w:pPr>
        <w:bidi/>
      </w:pPr>
      <w:r>
        <w:rPr>
          <w:lang w:val="ar_AE" w:bidi="ar_AE"/>
        </w:rPr>
      </w:r>
      <w:r>
        <w:rPr>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4">
        <w:r>
          <w:rPr>
            <w:lang w:val="ar_AE" w:bidi="ar_AE"/>
          </w:rPr>
          <w:rPr>
            <w:color w:val="0000EE"/>
            <w:u w:val="single"/>
          </w:rPr>
          <w:t>غلاطيَّة 6:7–8</w:t>
        </w:r>
      </w:hyperlink>
      <w:r>
        <w:rPr>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5">
        <w:r>
          <w:rPr>
            <w:lang w:val="ar_AE" w:bidi="ar_AE"/>
          </w:rPr>
          <w:rPr>
            <w:color w:val="0000EE"/>
            <w:u w:val="single"/>
          </w:rPr>
          <w:t>1 بطرس 4:12–13</w:t>
        </w:r>
      </w:hyperlink>
      <w:r>
        <w:rPr>
          <w:lang w:val="ar_AE" w:bidi="ar_AE"/>
        </w:rPr>
        <w:t>).</w:t>
      </w:r>
    </w:p>
    <w:p>
      <w:pPr>
        <w:bidi/>
      </w:pPr>
      <w:r>
        <w:rPr>
          <w:lang w:val="ar_AE" w:bidi="ar_AE"/>
        </w:rPr>
      </w:r>
      <w:r>
        <w:rPr>
          <w:lang w:val="ar_AE" w:bidi="ar_AE"/>
        </w:rPr>
        <w:t>بسبب خطيَّة آدم، خضعت الخليقة لدينونةِ فسادٍ (</w:t>
      </w:r>
      <w:hyperlink r:id="rId656">
        <w:r>
          <w:rPr>
            <w:lang w:val="ar_AE" w:bidi="ar_AE"/>
          </w:rPr>
          <w:rPr>
            <w:color w:val="0000EE"/>
            <w:u w:val="single"/>
          </w:rPr>
          <w:t>تكوين 3:17</w:t>
        </w:r>
      </w:hyperlink>
      <w:r>
        <w:rPr>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7">
        <w:r>
          <w:rPr>
            <w:lang w:val="ar_AE" w:bidi="ar_AE"/>
          </w:rPr>
          <w:rPr>
            <w:color w:val="0000EE"/>
            <w:u w:val="single"/>
          </w:rPr>
          <w:t>رومية 8:20</w:t>
        </w:r>
      </w:hyperlink>
      <w:r>
        <w:rPr>
          <w:lang w:val="ar_AE" w:bidi="ar_AE"/>
        </w:rPr>
        <w:t xml:space="preserve">). وهكذا يستطيع الله استخدام الكوارث لفائدة حياة المسيحي (الآية </w:t>
      </w:r>
      <w:hyperlink r:id="rId658">
        <w:r>
          <w:rPr>
            <w:lang w:val="ar_AE" w:bidi="ar_AE"/>
          </w:rPr>
          <w:rPr>
            <w:color w:val="0000EE"/>
            <w:u w:val="single"/>
          </w:rPr>
          <w:t>28</w:t>
        </w:r>
      </w:hyperlink>
      <w:r>
        <w:rPr>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59">
        <w:r>
          <w:rPr>
            <w:lang w:val="ar_AE" w:bidi="ar_AE"/>
          </w:rPr>
          <w:rPr>
            <w:color w:val="0000EE"/>
            <w:u w:val="single"/>
          </w:rPr>
          <w:t>خروج 10:20</w:t>
        </w:r>
      </w:hyperlink>
      <w:r>
        <w:rPr>
          <w:lang w:val="ar_AE" w:bidi="ar_AE"/>
        </w:rPr>
        <w:t>). اليهود الذين رَأَوْا معجزات يسوع ورفضوا ادِّعاءاته بأنَّه المَسِيَّا هُمْ أيضًا من بين الذين نالوا دينونة الله أثناء حياتهم (</w:t>
      </w:r>
      <w:hyperlink r:id="rId660">
        <w:r>
          <w:rPr>
            <w:lang w:val="ar_AE" w:bidi="ar_AE"/>
          </w:rPr>
          <w:rPr>
            <w:color w:val="0000EE"/>
            <w:u w:val="single"/>
          </w:rPr>
          <w:t>متَّى 12:22–32</w:t>
        </w:r>
      </w:hyperlink>
      <w:r>
        <w:rPr>
          <w:lang w:val="ar_AE" w:bidi="ar_AE"/>
        </w:rPr>
        <w:t>).</w:t>
      </w:r>
    </w:p>
    <w:p>
      <w:pPr>
        <w:bidi/>
      </w:pPr>
      <w:r>
        <w:rPr>
          <w:lang w:val="ar_AE" w:bidi="ar_AE"/>
        </w:rPr>
      </w:r>
      <w:r>
        <w:rPr>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1">
        <w:r>
          <w:rPr>
            <w:lang w:val="ar_AE" w:bidi="ar_AE"/>
          </w:rPr>
          <w:rPr>
            <w:color w:val="0000EE"/>
            <w:u w:val="single"/>
          </w:rPr>
          <w:t>يهوذا 1:7</w:t>
        </w:r>
      </w:hyperlink>
      <w:r>
        <w:rPr>
          <w:lang w:val="ar_AE" w:bidi="ar_AE"/>
        </w:rPr>
        <w:t>).</w:t>
      </w:r>
    </w:p>
    <w:p>
      <w:pPr>
        <w:pStyle w:val="Heading3"/>
        <w:bidi/>
      </w:pPr>
      <w:r>
        <w:rPr>
          <w:lang w:val="ar_AE" w:bidi="ar_AE"/>
        </w:rPr>
        <w:t>الدينونة الأخيرة</w:t>
      </w:r>
    </w:p>
    <w:p>
      <w:pPr>
        <w:bidi/>
      </w:pPr>
      <w:r>
        <w:rPr>
          <w:lang w:val="ar_AE" w:bidi="ar_AE"/>
        </w:rPr>
      </w:r>
      <w:r>
        <w:rPr>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2">
        <w:r>
          <w:rPr>
            <w:lang w:val="ar_AE" w:bidi="ar_AE"/>
          </w:rPr>
          <w:rPr>
            <w:color w:val="0000EE"/>
            <w:u w:val="single"/>
          </w:rPr>
          <w:t>متَّى 12:32</w:t>
        </w:r>
      </w:hyperlink>
      <w:r>
        <w:rPr>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lang w:val="ar_AE" w:bidi="ar_AE"/>
        </w:rPr>
      </w:r>
      <w:r>
        <w:rPr>
          <w:lang w:val="ar_AE" w:bidi="ar_AE"/>
        </w:rPr>
        <w:t>بالإضافة إلى هذه الدينونة الفرديَّة، ستظهر كُلُّ الأمم أمام يسوع (</w:t>
      </w:r>
      <w:hyperlink r:id="rId663">
        <w:r>
          <w:rPr>
            <w:lang w:val="ar_AE" w:bidi="ar_AE"/>
          </w:rPr>
          <w:rPr>
            <w:color w:val="0000EE"/>
            <w:u w:val="single"/>
          </w:rPr>
          <w:t>متَّى 25:31–32</w:t>
        </w:r>
      </w:hyperlink>
      <w:r>
        <w:rPr>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4">
        <w:r>
          <w:rPr>
            <w:lang w:val="ar_AE" w:bidi="ar_AE"/>
          </w:rPr>
          <w:rPr>
            <w:color w:val="0000EE"/>
            <w:u w:val="single"/>
          </w:rPr>
          <w:t>31–46</w:t>
        </w:r>
      </w:hyperlink>
      <w:r>
        <w:rPr>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lang w:val="ar_AE" w:bidi="ar_AE"/>
        </w:rPr>
      </w:r>
      <w:r>
        <w:rPr>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5">
        <w:r>
          <w:rPr>
            <w:lang w:val="ar_AE" w:bidi="ar_AE"/>
          </w:rPr>
          <w:rPr>
            <w:color w:val="0000EE"/>
            <w:u w:val="single"/>
          </w:rPr>
          <w:t>34</w:t>
        </w:r>
      </w:hyperlink>
      <w:r>
        <w:rPr>
          <w:lang w:val="ar_AE" w:bidi="ar_AE"/>
        </w:rPr>
        <w:t>).</w:t>
      </w:r>
    </w:p>
    <w:p>
      <w:pPr>
        <w:pStyle w:val="Heading3"/>
        <w:bidi/>
      </w:pPr>
      <w:r>
        <w:rPr>
          <w:lang w:val="ar_AE" w:bidi="ar_AE"/>
        </w:rPr>
        <w:t>الآثار العمليَّة</w:t>
      </w:r>
    </w:p>
    <w:p>
      <w:pPr>
        <w:bidi/>
      </w:pPr>
      <w:r>
        <w:rPr>
          <w:lang w:val="ar_AE" w:bidi="ar_AE"/>
        </w:rPr>
      </w:r>
      <w:r>
        <w:rPr>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lang w:val="ar_AE" w:bidi="ar_AE"/>
        </w:rPr>
        <w:t>قَاسَوْا</w:t>
      </w:r>
      <w:r>
        <w:rPr>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lang w:val="ar_AE" w:bidi="ar_AE"/>
        </w:rPr>
        <w:t>خاتمة</w:t>
      </w:r>
    </w:p>
    <w:p>
      <w:pPr>
        <w:bidi/>
      </w:pPr>
      <w:r>
        <w:rPr>
          <w:lang w:val="ar_AE" w:bidi="ar_AE"/>
        </w:rPr>
      </w:r>
      <w:r>
        <w:rPr>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6">
        <w:r>
          <w:rPr>
            <w:lang w:val="ar_AE" w:bidi="ar_AE"/>
          </w:rPr>
          <w:rPr>
            <w:color w:val="0000EE"/>
            <w:u w:val="single"/>
          </w:rPr>
          <w:t>2 بطرس 3:9</w:t>
        </w:r>
      </w:hyperlink>
      <w:r>
        <w:rPr>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lang w:val="ar_AE" w:bidi="ar_AE"/>
        </w:rPr>
      </w:r>
      <w:r>
        <w:rPr>
          <w:lang w:val="ar_AE" w:bidi="ar_AE"/>
        </w:rPr>
        <w:t xml:space="preserve">اُنْظُرْ أيضًا </w:t>
      </w:r>
      <w:r>
        <w:rPr>
          <w:lang w:val="ar_AE" w:bidi="ar_AE"/>
        </w:rPr>
        <w:t>الجحيم</w:t>
      </w:r>
      <w:r>
        <w:rPr>
          <w:lang w:val="ar_AE" w:bidi="ar_AE"/>
        </w:rPr>
        <w:t xml:space="preserve">؛ </w:t>
      </w:r>
      <w:r>
        <w:rPr>
          <w:lang w:val="ar_AE" w:bidi="ar_AE"/>
        </w:rPr>
        <w:t>كرسي الدينونة</w:t>
      </w:r>
      <w:r>
        <w:rPr>
          <w:lang w:val="ar_AE" w:bidi="ar_AE"/>
        </w:rPr>
        <w:t xml:space="preserve">؛ </w:t>
      </w:r>
      <w:r>
        <w:rPr>
          <w:lang w:val="ar_AE" w:bidi="ar_AE"/>
        </w:rPr>
        <w:t>التبرير، مُبَرَّر</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دِيُوتْرِيفِسَ</w:t>
      </w:r>
      <w:r>
        <w:rPr>
          <w:lang w:val="ar_AE" w:bidi="ar_AE"/>
        </w:rPr>
      </w:r>
    </w:p>
    <w:p>
      <w:pPr>
        <w:pStyle w:val="Heading2"/>
        <w:bidi/>
      </w:pPr>
      <w:r>
        <w:rPr>
          <w:lang w:val="ar_AE" w:bidi="ar_AE"/>
        </w:rPr>
        <w:t>دِيُوتْرِيفِسَ</w:t>
      </w:r>
    </w:p>
    <w:p>
      <w:pPr>
        <w:bidi/>
      </w:pPr>
      <w:r>
        <w:rPr>
          <w:lang w:val="ar_AE" w:bidi="ar_AE"/>
        </w:rPr>
      </w:r>
      <w:r>
        <w:rPr>
          <w:lang w:val="ar_AE" w:bidi="ar_AE"/>
        </w:rPr>
        <w:t>عضو في الكنيسة وبخه يوحَنَّا بسبب سلوكه الجدلي (</w:t>
      </w:r>
      <w:hyperlink r:id="rId667">
        <w:r>
          <w:rPr>
            <w:lang w:val="ar_AE" w:bidi="ar_AE"/>
          </w:rPr>
          <w:rPr>
            <w:color w:val="0000EE"/>
            <w:u w:val="single"/>
          </w:rPr>
          <w:t>3 يوحَنَّا 1:9–10</w:t>
        </w:r>
      </w:hyperlink>
      <w:r>
        <w:rPr>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lang w:val="ar_AE" w:bidi="ar_AE"/>
        </w:rPr>
      </w:r>
      <w:r>
        <w:rPr>
          <w:lang w:val="ar_AE" w:bidi="ar_AE"/>
        </w:rPr>
      </w:r>
    </w:p>
    <w:p>
      <w:pPr>
        <w:bidi/>
      </w:pPr>
      <w:r>
        <w:rPr>
          <w:lang w:val="ar_AE" w:bidi="ar_AE"/>
        </w:rPr>
      </w:r>
    </w:p>
    <w:p>
      <w:pPr>
        <w:pStyle w:val="Heading2"/>
        <w:bidi/>
      </w:pPr>
      <w:r>
        <w:rPr>
          <w:lang w:val="ar_AE" w:bidi="ar_AE"/>
        </w:rPr>
        <w:t>دِيُوس كُورِنْثِي</w:t>
      </w:r>
      <w:r>
        <w:rPr>
          <w:lang w:val="ar_AE" w:bidi="ar_AE"/>
        </w:rPr>
      </w:r>
    </w:p>
    <w:p>
      <w:pPr>
        <w:pStyle w:val="Heading2"/>
        <w:bidi/>
      </w:pPr>
      <w:r>
        <w:rPr>
          <w:b/>
          <w:lang w:val="ar_AE" w:bidi="ar_AE"/>
        </w:rPr>
        <w:t>دِيُوسَ كُورِنْثِيَ</w:t>
      </w:r>
      <w:r>
        <w:rPr>
          <w:lang w:val="ar_AE" w:bidi="ar_AE"/>
        </w:rPr>
        <w:t>*</w:t>
      </w:r>
    </w:p>
    <w:p>
      <w:pPr>
        <w:bidi/>
      </w:pPr>
      <w:r>
        <w:rPr>
          <w:lang w:val="ar_AE" w:bidi="ar_AE"/>
        </w:rPr>
      </w:r>
      <w:r>
        <w:rPr>
          <w:lang w:val="ar_AE" w:bidi="ar_AE"/>
        </w:rPr>
        <w:t xml:space="preserve">كلمة غامضة وردت مرة واحدة فقط في </w:t>
      </w:r>
      <w:hyperlink r:id="rId668">
        <w:r>
          <w:rPr>
            <w:lang w:val="ar_AE" w:bidi="ar_AE"/>
          </w:rPr>
          <w:rPr>
            <w:color w:val="0000EE"/>
            <w:u w:val="single"/>
          </w:rPr>
          <w:t>2 مكابيين 11:21</w:t>
        </w:r>
      </w:hyperlink>
      <w:r>
        <w:rPr>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lang w:val="ar_AE" w:bidi="ar_AE"/>
        </w:rPr>
      </w:r>
      <w:r>
        <w:rPr>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lang w:val="ar_AE" w:bidi="ar_AE"/>
        </w:rPr>
      </w:r>
      <w:r>
        <w:rPr>
          <w:lang w:val="ar_AE" w:bidi="ar_AE"/>
        </w:rPr>
      </w:r>
    </w:p>
    <w:p>
      <w:pPr>
        <w:bidi/>
      </w:pPr>
      <w:r>
        <w:rPr>
          <w:lang w:val="ar_AE" w:bidi="ar_AE"/>
        </w:rPr>
      </w:r>
    </w:p>
    <w:p>
      <w:pPr>
        <w:pStyle w:val="Heading2"/>
        <w:bidi/>
      </w:pPr>
      <w:r>
        <w:rPr>
          <w:lang w:val="ar_AE" w:bidi="ar_AE"/>
        </w:rPr>
        <w:t>ديوسكوري</w:t>
      </w:r>
      <w:r>
        <w:rPr>
          <w:lang w:val="ar_AE" w:bidi="ar_AE"/>
        </w:rPr>
      </w:r>
    </w:p>
    <w:p>
      <w:pPr>
        <w:bidi/>
      </w:pPr>
      <w:r>
        <w:rPr>
          <w:lang w:val="ar_AE" w:bidi="ar_AE"/>
        </w:rPr>
      </w:r>
      <w:r>
        <w:rPr>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69">
        <w:r>
          <w:rPr>
            <w:lang w:val="ar_AE" w:bidi="ar_AE"/>
          </w:rPr>
          <w:rPr>
            <w:color w:val="0000EE"/>
            <w:u w:val="single"/>
          </w:rPr>
          <w:t>أعمال الرسل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w:t>
      </w:r>
      <w:r>
        <w:rPr>
          <w:lang w:val="ar_AE" w:bidi="ar_AE"/>
        </w:rPr>
      </w:r>
    </w:p>
    <w:p>
      <w:pPr>
        <w:bidi/>
      </w:pPr>
      <w:r>
        <w:rPr>
          <w:lang w:val="ar_AE" w:bidi="ar_AE"/>
        </w:rPr>
      </w:r>
      <w:r>
        <w:rPr>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دِيُونِيسِيُوسُ</w:t>
      </w:r>
      <w:r>
        <w:rPr>
          <w:lang w:val="ar_AE" w:bidi="ar_AE"/>
        </w:rPr>
      </w:r>
    </w:p>
    <w:p>
      <w:pPr>
        <w:pStyle w:val="Heading2"/>
        <w:bidi/>
      </w:pPr>
      <w:r>
        <w:rPr>
          <w:lang w:val="ar_AE" w:bidi="ar_AE"/>
        </w:rPr>
        <w:t>دِيُونِيسِيُوسُ</w:t>
      </w:r>
    </w:p>
    <w:p>
      <w:pPr>
        <w:bidi/>
      </w:pPr>
      <w:r>
        <w:rPr>
          <w:lang w:val="ar_AE" w:bidi="ar_AE"/>
        </w:rPr>
      </w:r>
      <w:r>
        <w:rPr>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28">
        <w:r>
          <w:rPr>
            <w:lang w:val="ar_AE" w:bidi="ar_AE"/>
          </w:rPr>
          <w:rPr>
            <w:color w:val="0000EE"/>
            <w:u w:val="single"/>
          </w:rPr>
          <w:t>أعمال الرسل 17:34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27" TargetMode="External"/><Relationship Id="rId14" Type="http://schemas.openxmlformats.org/officeDocument/2006/relationships/hyperlink" Target="https://ref.ly/1Sam10:5" TargetMode="External"/><Relationship Id="rId15" Type="http://schemas.openxmlformats.org/officeDocument/2006/relationships/hyperlink" Target="https://ref.ly/1Sam18:6" TargetMode="External"/><Relationship Id="rId16" Type="http://schemas.openxmlformats.org/officeDocument/2006/relationships/hyperlink" Target="https://ref.ly/Job17:6" TargetMode="External"/><Relationship Id="rId17" Type="http://schemas.openxmlformats.org/officeDocument/2006/relationships/hyperlink" Target="https://ref.ly/Isa5:12" TargetMode="External"/><Relationship Id="rId18" Type="http://schemas.openxmlformats.org/officeDocument/2006/relationships/hyperlink" Target="https://ref.ly/Isa24:8" TargetMode="External"/><Relationship Id="rId19" Type="http://schemas.openxmlformats.org/officeDocument/2006/relationships/hyperlink" Target="https://ref.ly/Isa30:32" TargetMode="External"/><Relationship Id="rId20" Type="http://schemas.openxmlformats.org/officeDocument/2006/relationships/hyperlink" Target="https://ref.ly/Jer31:4" TargetMode="External"/><Relationship Id="rId21" Type="http://schemas.openxmlformats.org/officeDocument/2006/relationships/hyperlink" Target="https://ref.ly/Sir24:14" TargetMode="External"/><Relationship Id="rId22" Type="http://schemas.openxmlformats.org/officeDocument/2006/relationships/hyperlink" Target="https://ref.ly/Gen15:15" TargetMode="External"/><Relationship Id="rId23" Type="http://schemas.openxmlformats.org/officeDocument/2006/relationships/hyperlink" Target="https://ref.ly/1Kgs13:22" TargetMode="External"/><Relationship Id="rId24" Type="http://schemas.openxmlformats.org/officeDocument/2006/relationships/hyperlink" Target="https://ref.ly/Gen23:1-Gen23:20" TargetMode="External"/><Relationship Id="rId25" Type="http://schemas.openxmlformats.org/officeDocument/2006/relationships/hyperlink" Target="https://ref.ly/Gen25:9" TargetMode="External"/><Relationship Id="rId26" Type="http://schemas.openxmlformats.org/officeDocument/2006/relationships/hyperlink" Target="https://ref.ly/Gen49:31" TargetMode="External"/><Relationship Id="rId27" Type="http://schemas.openxmlformats.org/officeDocument/2006/relationships/hyperlink" Target="https://ref.ly/Gen49:29" TargetMode="External"/><Relationship Id="rId28" Type="http://schemas.openxmlformats.org/officeDocument/2006/relationships/hyperlink" Target="https://ref.ly/Gen50:13" TargetMode="External"/><Relationship Id="rId29" Type="http://schemas.openxmlformats.org/officeDocument/2006/relationships/hyperlink" Target="https://ref.ly/Gen50:25" TargetMode="External"/><Relationship Id="rId30" Type="http://schemas.openxmlformats.org/officeDocument/2006/relationships/hyperlink" Target="https://ref.ly/1Sam25:1" TargetMode="External"/><Relationship Id="rId31" Type="http://schemas.openxmlformats.org/officeDocument/2006/relationships/hyperlink" Target="https://ref.ly/1Kgs2:34" TargetMode="External"/><Relationship Id="rId32" Type="http://schemas.openxmlformats.org/officeDocument/2006/relationships/hyperlink" Target="https://ref.ly/2Kgs21:18" TargetMode="External"/><Relationship Id="rId33" Type="http://schemas.openxmlformats.org/officeDocument/2006/relationships/hyperlink" Target="https://ref.ly/Josh24:30" TargetMode="External"/><Relationship Id="rId34" Type="http://schemas.openxmlformats.org/officeDocument/2006/relationships/hyperlink" Target="https://ref.ly/2Kgs23:30" TargetMode="External"/><Relationship Id="rId35" Type="http://schemas.openxmlformats.org/officeDocument/2006/relationships/hyperlink" Target="https://ref.ly/Gen35:8" TargetMode="External"/><Relationship Id="rId36" Type="http://schemas.openxmlformats.org/officeDocument/2006/relationships/hyperlink" Target="https://ref.ly/Gen35:1" TargetMode="External"/><Relationship Id="rId37" Type="http://schemas.openxmlformats.org/officeDocument/2006/relationships/hyperlink" Target="https://ref.ly/Matt27:59-Matt27:60" TargetMode="External"/><Relationship Id="rId38" Type="http://schemas.openxmlformats.org/officeDocument/2006/relationships/hyperlink" Target="https://ref.ly/Gen35:20" TargetMode="External"/><Relationship Id="rId39" Type="http://schemas.openxmlformats.org/officeDocument/2006/relationships/hyperlink" Target="https://ref.ly/2Kgs23:17" TargetMode="External"/><Relationship Id="rId40" Type="http://schemas.openxmlformats.org/officeDocument/2006/relationships/hyperlink" Target="https://ref.ly/Josh7:26" TargetMode="External"/><Relationship Id="rId41" Type="http://schemas.openxmlformats.org/officeDocument/2006/relationships/hyperlink" Target="https://ref.ly/2Sam18:17" TargetMode="External"/><Relationship Id="rId42" Type="http://schemas.openxmlformats.org/officeDocument/2006/relationships/hyperlink" Target="https://ref.ly/Matt23:27" TargetMode="External"/><Relationship Id="rId43" Type="http://schemas.openxmlformats.org/officeDocument/2006/relationships/hyperlink" Target="https://ref.ly/Gen46:4" TargetMode="External"/><Relationship Id="rId44" Type="http://schemas.openxmlformats.org/officeDocument/2006/relationships/hyperlink" Target="https://ref.ly/Ezek32:27" TargetMode="External"/><Relationship Id="rId45" Type="http://schemas.openxmlformats.org/officeDocument/2006/relationships/hyperlink" Target="https://ref.ly/1Sam31:12-1Sam31:13" TargetMode="External"/><Relationship Id="rId46" Type="http://schemas.openxmlformats.org/officeDocument/2006/relationships/hyperlink" Target="https://ref.ly/Lev21:9" TargetMode="External"/><Relationship Id="rId47" Type="http://schemas.openxmlformats.org/officeDocument/2006/relationships/hyperlink" Target="https://ref.ly/Josh7:25" TargetMode="External"/><Relationship Id="rId48" Type="http://schemas.openxmlformats.org/officeDocument/2006/relationships/hyperlink" Target="https://ref.ly/Mark16:1" TargetMode="External"/><Relationship Id="rId49" Type="http://schemas.openxmlformats.org/officeDocument/2006/relationships/hyperlink" Target="https://ref.ly/Mark15:46" TargetMode="External"/><Relationship Id="rId50" Type="http://schemas.openxmlformats.org/officeDocument/2006/relationships/hyperlink" Target="https://ref.ly/Mark16:3-Mark16:4" TargetMode="External"/><Relationship Id="rId51" Type="http://schemas.openxmlformats.org/officeDocument/2006/relationships/hyperlink" Target="https://ref.ly/Lev21:10-Lev21:12" TargetMode="External"/><Relationship Id="rId52" Type="http://schemas.openxmlformats.org/officeDocument/2006/relationships/hyperlink" Target="https://ref.ly/Acts9:37" TargetMode="External"/><Relationship Id="rId53" Type="http://schemas.openxmlformats.org/officeDocument/2006/relationships/hyperlink" Target="https://ref.ly/John19:40" TargetMode="External"/><Relationship Id="rId54" Type="http://schemas.openxmlformats.org/officeDocument/2006/relationships/hyperlink" Target="https://ref.ly/John11:44" TargetMode="External"/><Relationship Id="rId55" Type="http://schemas.openxmlformats.org/officeDocument/2006/relationships/hyperlink" Target="https://ref.ly/1Cor2:7" TargetMode="External"/><Relationship Id="rId56" Type="http://schemas.openxmlformats.org/officeDocument/2006/relationships/hyperlink" Target="https://ref.ly/1Tim1:17" TargetMode="External"/><Relationship Id="rId57" Type="http://schemas.openxmlformats.org/officeDocument/2006/relationships/hyperlink" Target="https://ref.ly/Eph3:11" TargetMode="External"/><Relationship Id="rId58" Type="http://schemas.openxmlformats.org/officeDocument/2006/relationships/hyperlink" Target="https://ref.ly/Matt13:39-Matt13:49" TargetMode="External"/><Relationship Id="rId59" Type="http://schemas.openxmlformats.org/officeDocument/2006/relationships/hyperlink" Target="https://ref.ly/Gal1:4" TargetMode="External"/><Relationship Id="rId60" Type="http://schemas.openxmlformats.org/officeDocument/2006/relationships/hyperlink" Target="https://ref.ly/Mark10:30" TargetMode="External"/><Relationship Id="rId61" Type="http://schemas.openxmlformats.org/officeDocument/2006/relationships/hyperlink" Target="https://ref.ly/1Cor10:11" TargetMode="External"/><Relationship Id="rId62" Type="http://schemas.openxmlformats.org/officeDocument/2006/relationships/hyperlink" Target="https://ref.ly/Heb6:5" TargetMode="External"/><Relationship Id="rId63" Type="http://schemas.openxmlformats.org/officeDocument/2006/relationships/hyperlink" Target="https://ref.ly/Col1:26" TargetMode="External"/><Relationship Id="rId64" Type="http://schemas.openxmlformats.org/officeDocument/2006/relationships/hyperlink" Target="https://ref.ly/Eph3:21" TargetMode="External"/><Relationship Id="rId65" Type="http://schemas.openxmlformats.org/officeDocument/2006/relationships/hyperlink" Target="https://ref.ly/Eph2:2" TargetMode="External"/><Relationship Id="rId66" Type="http://schemas.openxmlformats.org/officeDocument/2006/relationships/hyperlink" Target="https://ref.ly/Heb1:2" TargetMode="External"/><Relationship Id="rId67" Type="http://schemas.openxmlformats.org/officeDocument/2006/relationships/hyperlink" Target="https://ref.ly/Heb11:3" TargetMode="External"/><Relationship Id="rId68" Type="http://schemas.openxmlformats.org/officeDocument/2006/relationships/hyperlink" Target="https://ref.ly/Job12:12" TargetMode="External"/><Relationship Id="rId69" Type="http://schemas.openxmlformats.org/officeDocument/2006/relationships/hyperlink" Target="https://ref.ly/Eccl4:13" TargetMode="External"/><Relationship Id="rId70" Type="http://schemas.openxmlformats.org/officeDocument/2006/relationships/hyperlink" Target="https://ref.ly/Lev19:32" TargetMode="External"/><Relationship Id="rId71" Type="http://schemas.openxmlformats.org/officeDocument/2006/relationships/hyperlink" Target="https://ref.ly/Prov16:31" TargetMode="External"/><Relationship Id="rId72" Type="http://schemas.openxmlformats.org/officeDocument/2006/relationships/hyperlink" Target="https://ref.ly/Eccl12:1-Eccl12:6" TargetMode="External"/><Relationship Id="rId73" Type="http://schemas.openxmlformats.org/officeDocument/2006/relationships/hyperlink" Target="https://ref.ly/Ps90:10" TargetMode="External"/><Relationship Id="rId74" Type="http://schemas.openxmlformats.org/officeDocument/2006/relationships/hyperlink" Target="https://ref.ly/Isa4:2" TargetMode="External"/><Relationship Id="rId75" Type="http://schemas.openxmlformats.org/officeDocument/2006/relationships/hyperlink" Target="https://ref.ly/Isa11:10" TargetMode="External"/><Relationship Id="rId76" Type="http://schemas.openxmlformats.org/officeDocument/2006/relationships/hyperlink" Target="https://ref.ly/Jer50:3-Jer50:32" TargetMode="External"/><Relationship Id="rId77" Type="http://schemas.openxmlformats.org/officeDocument/2006/relationships/hyperlink" Target="https://ref.ly/Joel2:1-Joel2:3" TargetMode="External"/><Relationship Id="rId78" Type="http://schemas.openxmlformats.org/officeDocument/2006/relationships/hyperlink" Target="https://ref.ly/Joel3:9-Joel3:16" TargetMode="External"/><Relationship Id="rId79" Type="http://schemas.openxmlformats.org/officeDocument/2006/relationships/hyperlink" Target="https://ref.ly/Amos5:18-Amos5:20" TargetMode="External"/><Relationship Id="rId80" Type="http://schemas.openxmlformats.org/officeDocument/2006/relationships/hyperlink" Target="https://ref.ly/Amos9:11" TargetMode="External"/><Relationship Id="rId81" Type="http://schemas.openxmlformats.org/officeDocument/2006/relationships/hyperlink" Target="https://ref.ly/Zeph1:7-Zeph1:18" TargetMode="External"/><Relationship Id="rId82" Type="http://schemas.openxmlformats.org/officeDocument/2006/relationships/hyperlink" Target="https://ref.ly/Acts10:42" TargetMode="External"/><Relationship Id="rId83" Type="http://schemas.openxmlformats.org/officeDocument/2006/relationships/hyperlink" Target="https://ref.ly/Acts17:31" TargetMode="External"/><Relationship Id="rId84" Type="http://schemas.openxmlformats.org/officeDocument/2006/relationships/hyperlink" Target="https://ref.ly/2Cor5:10" TargetMode="External"/><Relationship Id="rId85" Type="http://schemas.openxmlformats.org/officeDocument/2006/relationships/hyperlink" Target="https://ref.ly/Rom14:10" TargetMode="External"/><Relationship Id="rId86" Type="http://schemas.openxmlformats.org/officeDocument/2006/relationships/hyperlink" Target="https://ref.ly/Hab2:4" TargetMode="External"/><Relationship Id="rId87" Type="http://schemas.openxmlformats.org/officeDocument/2006/relationships/hyperlink" Target="https://ref.ly/Rev20:12" TargetMode="External"/><Relationship Id="rId88" Type="http://schemas.openxmlformats.org/officeDocument/2006/relationships/hyperlink" Target="https://ref.ly/Rom3:9" TargetMode="External"/><Relationship Id="rId89" Type="http://schemas.openxmlformats.org/officeDocument/2006/relationships/hyperlink" Target="https://ref.ly/Rom3:21-Rom3:28" TargetMode="External"/><Relationship Id="rId90" Type="http://schemas.openxmlformats.org/officeDocument/2006/relationships/hyperlink" Target="https://ref.ly/Rom5:1-Rom5:21" TargetMode="External"/><Relationship Id="rId91" Type="http://schemas.openxmlformats.org/officeDocument/2006/relationships/hyperlink" Target="https://ref.ly/Rom5:18" TargetMode="External"/><Relationship Id="rId92" Type="http://schemas.openxmlformats.org/officeDocument/2006/relationships/hyperlink" Target="https://ref.ly/John3:16-John3:18" TargetMode="External"/><Relationship Id="rId93" Type="http://schemas.openxmlformats.org/officeDocument/2006/relationships/hyperlink" Target="https://ref.ly/1John4:17" TargetMode="External"/><Relationship Id="rId94" Type="http://schemas.openxmlformats.org/officeDocument/2006/relationships/hyperlink" Target="https://ref.ly/Rev21:27" TargetMode="External"/><Relationship Id="rId95" Type="http://schemas.openxmlformats.org/officeDocument/2006/relationships/hyperlink" Target="https://ref.ly/Rev20:11-Rev20:12" TargetMode="External"/><Relationship Id="rId96" Type="http://schemas.openxmlformats.org/officeDocument/2006/relationships/hyperlink" Target="https://ref.ly/Num16:1-Num16:27" TargetMode="External"/><Relationship Id="rId97" Type="http://schemas.openxmlformats.org/officeDocument/2006/relationships/hyperlink" Target="https://ref.ly/Num26:9" TargetMode="External"/><Relationship Id="rId98" Type="http://schemas.openxmlformats.org/officeDocument/2006/relationships/hyperlink" Target="https://ref.ly/Ps106:17" TargetMode="External"/><Relationship Id="rId99" Type="http://schemas.openxmlformats.org/officeDocument/2006/relationships/hyperlink" Target="https://ref.ly/Judg16:23" TargetMode="External"/><Relationship Id="rId100" Type="http://schemas.openxmlformats.org/officeDocument/2006/relationships/hyperlink" Target="https://ref.ly/1Sam5:2-1Sam5:7" TargetMode="External"/><Relationship Id="rId101" Type="http://schemas.openxmlformats.org/officeDocument/2006/relationships/hyperlink" Target="https://ref.ly/1Chr10:10" TargetMode="External"/><Relationship Id="rId102" Type="http://schemas.openxmlformats.org/officeDocument/2006/relationships/hyperlink" Target="https://ref.ly/Josh15:41" TargetMode="External"/><Relationship Id="rId103" Type="http://schemas.openxmlformats.org/officeDocument/2006/relationships/hyperlink" Target="https://ref.ly/Josh19:27" TargetMode="External"/><Relationship Id="rId104" Type="http://schemas.openxmlformats.org/officeDocument/2006/relationships/hyperlink" Target="https://ref.ly/Jer32:2-Jer32:12" TargetMode="External"/><Relationship Id="rId105" Type="http://schemas.openxmlformats.org/officeDocument/2006/relationships/hyperlink" Target="https://ref.ly/Jer33:1" TargetMode="External"/><Relationship Id="rId106" Type="http://schemas.openxmlformats.org/officeDocument/2006/relationships/hyperlink" Target="https://ref.ly/Jer37:21" TargetMode="External"/><Relationship Id="rId107" Type="http://schemas.openxmlformats.org/officeDocument/2006/relationships/hyperlink" Target="https://ref.ly/Jer38:6-Jer38:28" TargetMode="External"/><Relationship Id="rId108" Type="http://schemas.openxmlformats.org/officeDocument/2006/relationships/hyperlink" Target="https://ref.ly/Jer39:14-Jer39:15" TargetMode="External"/><Relationship Id="rId109" Type="http://schemas.openxmlformats.org/officeDocument/2006/relationships/hyperlink" Target="https://ref.ly/Jer32:2" TargetMode="External"/><Relationship Id="rId110" Type="http://schemas.openxmlformats.org/officeDocument/2006/relationships/hyperlink" Target="https://ref.ly/1Kgs4:31" TargetMode="External"/><Relationship Id="rId111" Type="http://schemas.openxmlformats.org/officeDocument/2006/relationships/hyperlink" Target="https://ref.ly/1Chr2:6" TargetMode="External"/><Relationship Id="rId112" Type="http://schemas.openxmlformats.org/officeDocument/2006/relationships/hyperlink" Target="https://ref.ly/1Kgs4:31-1Kgs4:32" TargetMode="External"/><Relationship Id="rId113" Type="http://schemas.openxmlformats.org/officeDocument/2006/relationships/hyperlink" Target="https://ref.ly/Dan9:1" TargetMode="External"/><Relationship Id="rId114" Type="http://schemas.openxmlformats.org/officeDocument/2006/relationships/hyperlink" Target="https://ref.ly/Ezra5:1-Ezra6:22" TargetMode="External"/><Relationship Id="rId115" Type="http://schemas.openxmlformats.org/officeDocument/2006/relationships/hyperlink" Target="https://ref.ly/Ezra2:2" TargetMode="External"/><Relationship Id="rId116" Type="http://schemas.openxmlformats.org/officeDocument/2006/relationships/hyperlink" Target="https://ref.ly/Ezra6:15" TargetMode="External"/><Relationship Id="rId117" Type="http://schemas.openxmlformats.org/officeDocument/2006/relationships/hyperlink" Target="https://ref.ly/Ezra4:1-Ezra4:24" TargetMode="External"/><Relationship Id="rId118" Type="http://schemas.openxmlformats.org/officeDocument/2006/relationships/hyperlink" Target="https://ref.ly/Ezra4:5,Ezra4:24" TargetMode="External"/><Relationship Id="rId119" Type="http://schemas.openxmlformats.org/officeDocument/2006/relationships/hyperlink" Target="https://ref.ly/Ezra4:6" TargetMode="External"/><Relationship Id="rId120" Type="http://schemas.openxmlformats.org/officeDocument/2006/relationships/hyperlink" Target="https://ref.ly/Ezra4:7-Ezra4:23" TargetMode="External"/><Relationship Id="rId121" Type="http://schemas.openxmlformats.org/officeDocument/2006/relationships/hyperlink" Target="https://ref.ly/Ezra4:24" TargetMode="External"/><Relationship Id="rId122" Type="http://schemas.openxmlformats.org/officeDocument/2006/relationships/hyperlink" Target="https://ref.ly/Neh12:22" TargetMode="External"/><Relationship Id="rId123" Type="http://schemas.openxmlformats.org/officeDocument/2006/relationships/hyperlink" Target="https://ref.ly/Neh12:23" TargetMode="External"/><Relationship Id="rId124" Type="http://schemas.openxmlformats.org/officeDocument/2006/relationships/hyperlink" Target="https://ref.ly/Dan6:28" TargetMode="External"/><Relationship Id="rId125" Type="http://schemas.openxmlformats.org/officeDocument/2006/relationships/hyperlink" Target="https://ref.ly/Dan5:30-Dan5:31" TargetMode="External"/><Relationship Id="rId126" Type="http://schemas.openxmlformats.org/officeDocument/2006/relationships/hyperlink" Target="https://ref.ly/Dan5:31" TargetMode="External"/><Relationship Id="rId127" Type="http://schemas.openxmlformats.org/officeDocument/2006/relationships/hyperlink" Target="https://ref.ly/Dan10:1-Dan11:1" TargetMode="External"/><Relationship Id="rId128" Type="http://schemas.openxmlformats.org/officeDocument/2006/relationships/hyperlink" Target="https://ref.ly/Acts17:34" TargetMode="External"/><Relationship Id="rId129" Type="http://schemas.openxmlformats.org/officeDocument/2006/relationships/hyperlink" Target="https://ref.ly/Acts13:50" TargetMode="External"/><Relationship Id="rId130" Type="http://schemas.openxmlformats.org/officeDocument/2006/relationships/hyperlink" Target="https://ref.ly/Acts17:12" TargetMode="External"/><Relationship Id="rId131" Type="http://schemas.openxmlformats.org/officeDocument/2006/relationships/hyperlink" Target="https://ref.ly/Gen30:1-Gen30:6" TargetMode="External"/><Relationship Id="rId132" Type="http://schemas.openxmlformats.org/officeDocument/2006/relationships/hyperlink" Target="https://ref.ly/Gen30:7-Gen30:8" TargetMode="External"/><Relationship Id="rId133" Type="http://schemas.openxmlformats.org/officeDocument/2006/relationships/hyperlink" Target="https://ref.ly/Gen35:25" TargetMode="External"/><Relationship Id="rId134" Type="http://schemas.openxmlformats.org/officeDocument/2006/relationships/hyperlink" Target="https://ref.ly/Josh19:32-Josh19:48" TargetMode="External"/><Relationship Id="rId135" Type="http://schemas.openxmlformats.org/officeDocument/2006/relationships/hyperlink" Target="https://ref.ly/Exod1:4" TargetMode="External"/><Relationship Id="rId136" Type="http://schemas.openxmlformats.org/officeDocument/2006/relationships/hyperlink" Target="https://ref.ly/Gen30:6" TargetMode="External"/><Relationship Id="rId137" Type="http://schemas.openxmlformats.org/officeDocument/2006/relationships/hyperlink" Target="https://ref.ly/Gen46:23" TargetMode="External"/><Relationship Id="rId138" Type="http://schemas.openxmlformats.org/officeDocument/2006/relationships/hyperlink" Target="https://ref.ly/Num26:42-Num26:43" TargetMode="External"/><Relationship Id="rId139" Type="http://schemas.openxmlformats.org/officeDocument/2006/relationships/hyperlink" Target="https://ref.ly/Gen49:16-Gen49:17" TargetMode="External"/><Relationship Id="rId140" Type="http://schemas.openxmlformats.org/officeDocument/2006/relationships/hyperlink" Target="https://ref.ly/Josh19:47" TargetMode="External"/><Relationship Id="rId141" Type="http://schemas.openxmlformats.org/officeDocument/2006/relationships/hyperlink" Target="https://ref.ly/Judg18:7" TargetMode="External"/><Relationship Id="rId142" Type="http://schemas.openxmlformats.org/officeDocument/2006/relationships/hyperlink" Target="https://ref.ly/Judg18:28" TargetMode="External"/><Relationship Id="rId143" Type="http://schemas.openxmlformats.org/officeDocument/2006/relationships/hyperlink" Target="https://ref.ly/Judg20:1" TargetMode="External"/><Relationship Id="rId144" Type="http://schemas.openxmlformats.org/officeDocument/2006/relationships/hyperlink" Target="https://ref.ly/2Sam3:10" TargetMode="External"/><Relationship Id="rId145" Type="http://schemas.openxmlformats.org/officeDocument/2006/relationships/hyperlink" Target="https://ref.ly/2Kgs10:28-2Kgs10:31" TargetMode="External"/><Relationship Id="rId146" Type="http://schemas.openxmlformats.org/officeDocument/2006/relationships/hyperlink" Target="https://ref.ly/2Kgs10:32" TargetMode="External"/><Relationship Id="rId147" Type="http://schemas.openxmlformats.org/officeDocument/2006/relationships/hyperlink" Target="https://ref.ly/2Kgs17:6" TargetMode="External"/><Relationship Id="rId148" Type="http://schemas.openxmlformats.org/officeDocument/2006/relationships/hyperlink" Target="https://ref.ly/Jer4:15" TargetMode="External"/><Relationship Id="rId149" Type="http://schemas.openxmlformats.org/officeDocument/2006/relationships/hyperlink" Target="https://ref.ly/Jer8:16" TargetMode="External"/><Relationship Id="rId150" Type="http://schemas.openxmlformats.org/officeDocument/2006/relationships/hyperlink" Target="https://ref.ly/Ezek27:19" TargetMode="External"/><Relationship Id="rId151" Type="http://schemas.openxmlformats.org/officeDocument/2006/relationships/hyperlink" Target="https://ref.ly/2Sam24:6" TargetMode="External"/><Relationship Id="rId152" Type="http://schemas.openxmlformats.org/officeDocument/2006/relationships/hyperlink" Target="https://ref.ly/1Chr12:35" TargetMode="External"/><Relationship Id="rId153" Type="http://schemas.openxmlformats.org/officeDocument/2006/relationships/hyperlink" Target="https://ref.ly/1Chr3:1" TargetMode="External"/><Relationship Id="rId154" Type="http://schemas.openxmlformats.org/officeDocument/2006/relationships/hyperlink" Target="https://ref.ly/2Sam3:3" TargetMode="External"/><Relationship Id="rId155" Type="http://schemas.openxmlformats.org/officeDocument/2006/relationships/hyperlink" Target="https://ref.ly/Ezra8:2" TargetMode="External"/><Relationship Id="rId156" Type="http://schemas.openxmlformats.org/officeDocument/2006/relationships/hyperlink" Target="https://ref.ly/Neh10:6" TargetMode="External"/><Relationship Id="rId157" Type="http://schemas.openxmlformats.org/officeDocument/2006/relationships/hyperlink" Target="https://ref.ly/Dan1:3" TargetMode="External"/><Relationship Id="rId158" Type="http://schemas.openxmlformats.org/officeDocument/2006/relationships/hyperlink" Target="https://ref.ly/Dan1:21" TargetMode="External"/><Relationship Id="rId159" Type="http://schemas.openxmlformats.org/officeDocument/2006/relationships/hyperlink" Target="https://ref.ly/Dan4:1-Dan4:37" TargetMode="External"/><Relationship Id="rId160" Type="http://schemas.openxmlformats.org/officeDocument/2006/relationships/hyperlink" Target="https://ref.ly/Dan4:27" TargetMode="External"/><Relationship Id="rId161" Type="http://schemas.openxmlformats.org/officeDocument/2006/relationships/hyperlink" Target="https://ref.ly/Dan7:1-Dan8:27" TargetMode="External"/><Relationship Id="rId162" Type="http://schemas.openxmlformats.org/officeDocument/2006/relationships/hyperlink" Target="https://ref.ly/Dan5:30" TargetMode="External"/><Relationship Id="rId163" Type="http://schemas.openxmlformats.org/officeDocument/2006/relationships/hyperlink" Target="https://ref.ly/Dan6:2" TargetMode="External"/><Relationship Id="rId164" Type="http://schemas.openxmlformats.org/officeDocument/2006/relationships/hyperlink" Target="https://ref.ly/Dan6:17-Dan6:28" TargetMode="External"/><Relationship Id="rId165" Type="http://schemas.openxmlformats.org/officeDocument/2006/relationships/hyperlink" Target="https://ref.ly/Dan7:1-Dan7:28" TargetMode="External"/><Relationship Id="rId166" Type="http://schemas.openxmlformats.org/officeDocument/2006/relationships/hyperlink" Target="https://ref.ly/Dan8:1-Dan8:27" TargetMode="External"/><Relationship Id="rId167" Type="http://schemas.openxmlformats.org/officeDocument/2006/relationships/hyperlink" Target="https://ref.ly/Dan9:1-Dan9:27" TargetMode="External"/><Relationship Id="rId168" Type="http://schemas.openxmlformats.org/officeDocument/2006/relationships/hyperlink" Target="https://ref.ly/Dan11:1-Dan12:13" TargetMode="External"/><Relationship Id="rId169" Type="http://schemas.openxmlformats.org/officeDocument/2006/relationships/hyperlink" Target="https://ref.ly/Ezek28:3" TargetMode="External"/><Relationship Id="rId170" Type="http://schemas.openxmlformats.org/officeDocument/2006/relationships/hyperlink" Target="https://ref.ly/Ezek14:14,Ezek14:20" TargetMode="External"/><Relationship Id="rId171" Type="http://schemas.openxmlformats.org/officeDocument/2006/relationships/hyperlink" Target="https://ref.ly/Dan3:23" TargetMode="External"/><Relationship Id="rId172" Type="http://schemas.openxmlformats.org/officeDocument/2006/relationships/hyperlink" Target="https://ref.ly/Dan3:24" TargetMode="External"/><Relationship Id="rId173" Type="http://schemas.openxmlformats.org/officeDocument/2006/relationships/hyperlink" Target="https://ref.ly/Dan12:1-Dan12:13" TargetMode="External"/><Relationship Id="rId174" Type="http://schemas.openxmlformats.org/officeDocument/2006/relationships/hyperlink" Target="https://ref.ly/Dan1:1-Dan1:21" TargetMode="External"/><Relationship Id="rId175" Type="http://schemas.openxmlformats.org/officeDocument/2006/relationships/hyperlink" Target="https://ref.ly/Dan1:1-Dan1:6" TargetMode="External"/><Relationship Id="rId176" Type="http://schemas.openxmlformats.org/officeDocument/2006/relationships/hyperlink" Target="https://ref.ly/Dan1:7" TargetMode="External"/><Relationship Id="rId177" Type="http://schemas.openxmlformats.org/officeDocument/2006/relationships/hyperlink" Target="https://ref.ly/Dan3:1-Dan3:23" TargetMode="External"/><Relationship Id="rId178" Type="http://schemas.openxmlformats.org/officeDocument/2006/relationships/hyperlink" Target="https://ref.ly/Dan3:24-Dan3:27" TargetMode="External"/><Relationship Id="rId179" Type="http://schemas.openxmlformats.org/officeDocument/2006/relationships/hyperlink" Target="https://ref.ly/Dan3:28-Dan3:30" TargetMode="External"/><Relationship Id="rId180" Type="http://schemas.openxmlformats.org/officeDocument/2006/relationships/hyperlink" Target="https://ref.ly/Dan9:3-Dan9:19" TargetMode="External"/><Relationship Id="rId181" Type="http://schemas.openxmlformats.org/officeDocument/2006/relationships/hyperlink" Target="https://ref.ly/Ps148:1-Ps148:14" TargetMode="External"/><Relationship Id="rId182" Type="http://schemas.openxmlformats.org/officeDocument/2006/relationships/hyperlink" Target="https://ref.ly/Dan8:27" TargetMode="External"/><Relationship Id="rId183" Type="http://schemas.openxmlformats.org/officeDocument/2006/relationships/hyperlink" Target="https://ref.ly/Dan1:1-Dan6:28" TargetMode="External"/><Relationship Id="rId184" Type="http://schemas.openxmlformats.org/officeDocument/2006/relationships/hyperlink" Target="https://ref.ly/Dan7:1-Dan12:13" TargetMode="External"/><Relationship Id="rId185" Type="http://schemas.openxmlformats.org/officeDocument/2006/relationships/hyperlink" Target="https://ref.ly/Dan7:2" TargetMode="External"/><Relationship Id="rId186" Type="http://schemas.openxmlformats.org/officeDocument/2006/relationships/hyperlink" Target="https://ref.ly/Matt24:15" TargetMode="External"/><Relationship Id="rId187" Type="http://schemas.openxmlformats.org/officeDocument/2006/relationships/hyperlink" Target="https://ref.ly/Dan1:4-Dan1:5" TargetMode="External"/><Relationship Id="rId188" Type="http://schemas.openxmlformats.org/officeDocument/2006/relationships/hyperlink" Target="https://ref.ly/1Chr5:26" TargetMode="External"/><Relationship Id="rId189" Type="http://schemas.openxmlformats.org/officeDocument/2006/relationships/hyperlink" Target="https://ref.ly/Dan1:1-Dan2:4" TargetMode="External"/><Relationship Id="rId190" Type="http://schemas.openxmlformats.org/officeDocument/2006/relationships/hyperlink" Target="https://ref.ly/Dan8:1-Dan12:13" TargetMode="External"/><Relationship Id="rId191" Type="http://schemas.openxmlformats.org/officeDocument/2006/relationships/hyperlink" Target="https://ref.ly/Dan2:4-Dan7:28" TargetMode="External"/><Relationship Id="rId192" Type="http://schemas.openxmlformats.org/officeDocument/2006/relationships/hyperlink" Target="https://ref.ly/Dan12:9" TargetMode="External"/><Relationship Id="rId193" Type="http://schemas.openxmlformats.org/officeDocument/2006/relationships/hyperlink" Target="https://ref.ly/Dan12:13" TargetMode="External"/><Relationship Id="rId194" Type="http://schemas.openxmlformats.org/officeDocument/2006/relationships/hyperlink" Target="https://ref.ly/Dan12:2" TargetMode="External"/><Relationship Id="rId195" Type="http://schemas.openxmlformats.org/officeDocument/2006/relationships/hyperlink" Target="https://ref.ly/Deut14:1-Deut14:29" TargetMode="External"/><Relationship Id="rId196" Type="http://schemas.openxmlformats.org/officeDocument/2006/relationships/hyperlink" Target="https://ref.ly/Dan2:1-Dan2:49" TargetMode="External"/><Relationship Id="rId197" Type="http://schemas.openxmlformats.org/officeDocument/2006/relationships/hyperlink" Target="https://ref.ly/Dan2:44" TargetMode="External"/><Relationship Id="rId198" Type="http://schemas.openxmlformats.org/officeDocument/2006/relationships/hyperlink" Target="https://ref.ly/Dan3:1-Dan3:30" TargetMode="External"/><Relationship Id="rId199" Type="http://schemas.openxmlformats.org/officeDocument/2006/relationships/hyperlink" Target="https://ref.ly/Deut5:7" TargetMode="External"/><Relationship Id="rId200" Type="http://schemas.openxmlformats.org/officeDocument/2006/relationships/hyperlink" Target="https://ref.ly/Dan3:17-Dan3:18" TargetMode="External"/><Relationship Id="rId201" Type="http://schemas.openxmlformats.org/officeDocument/2006/relationships/hyperlink" Target="https://ref.ly/Dan2:47" TargetMode="External"/><Relationship Id="rId202" Type="http://schemas.openxmlformats.org/officeDocument/2006/relationships/hyperlink" Target="https://ref.ly/Dan3:28" TargetMode="External"/><Relationship Id="rId203" Type="http://schemas.openxmlformats.org/officeDocument/2006/relationships/hyperlink" Target="https://ref.ly/Dan4:37" TargetMode="External"/><Relationship Id="rId204" Type="http://schemas.openxmlformats.org/officeDocument/2006/relationships/hyperlink" Target="https://ref.ly/Dan4:30" TargetMode="External"/><Relationship Id="rId205" Type="http://schemas.openxmlformats.org/officeDocument/2006/relationships/hyperlink" Target="https://ref.ly/Dan5:1-Dan5:31" TargetMode="External"/><Relationship Id="rId206" Type="http://schemas.openxmlformats.org/officeDocument/2006/relationships/hyperlink" Target="https://ref.ly/Dan5:26-Dan5:28" TargetMode="External"/><Relationship Id="rId207" Type="http://schemas.openxmlformats.org/officeDocument/2006/relationships/hyperlink" Target="https://ref.ly/Dan5:18-Dan5:22" TargetMode="External"/><Relationship Id="rId208" Type="http://schemas.openxmlformats.org/officeDocument/2006/relationships/hyperlink" Target="https://ref.ly/Dan6:1-Dan6:28" TargetMode="External"/><Relationship Id="rId209" Type="http://schemas.openxmlformats.org/officeDocument/2006/relationships/hyperlink" Target="https://ref.ly/Dan6:25-Dan6:27" TargetMode="External"/><Relationship Id="rId210" Type="http://schemas.openxmlformats.org/officeDocument/2006/relationships/hyperlink" Target="https://ref.ly/Dan7:1" TargetMode="External"/><Relationship Id="rId211" Type="http://schemas.openxmlformats.org/officeDocument/2006/relationships/hyperlink" Target="https://ref.ly/Dan10:1" TargetMode="External"/><Relationship Id="rId212" Type="http://schemas.openxmlformats.org/officeDocument/2006/relationships/hyperlink" Target="https://ref.ly/Dan10:1-Dan12:13" TargetMode="External"/><Relationship Id="rId213" Type="http://schemas.openxmlformats.org/officeDocument/2006/relationships/hyperlink" Target="https://ref.ly/Dan7:9" TargetMode="External"/><Relationship Id="rId214" Type="http://schemas.openxmlformats.org/officeDocument/2006/relationships/hyperlink" Target="https://ref.ly/Dan7:13" TargetMode="External"/><Relationship Id="rId215" Type="http://schemas.openxmlformats.org/officeDocument/2006/relationships/hyperlink" Target="https://ref.ly/Matt26:63-Matt26:64" TargetMode="External"/><Relationship Id="rId216" Type="http://schemas.openxmlformats.org/officeDocument/2006/relationships/hyperlink" Target="https://ref.ly/1Sam16:1-1Sam16:23" TargetMode="External"/><Relationship Id="rId217" Type="http://schemas.openxmlformats.org/officeDocument/2006/relationships/hyperlink" Target="https://ref.ly/Ruth4:18-Ruth4:22" TargetMode="External"/><Relationship Id="rId218" Type="http://schemas.openxmlformats.org/officeDocument/2006/relationships/hyperlink" Target="https://ref.ly/1Chr2:3-1Chr2:15" TargetMode="External"/><Relationship Id="rId219" Type="http://schemas.openxmlformats.org/officeDocument/2006/relationships/hyperlink" Target="https://ref.ly/Matt1:3-Matt1:6" TargetMode="External"/><Relationship Id="rId220" Type="http://schemas.openxmlformats.org/officeDocument/2006/relationships/hyperlink" Target="https://ref.ly/Luke3:31-Luke3:33" TargetMode="External"/><Relationship Id="rId221" Type="http://schemas.openxmlformats.org/officeDocument/2006/relationships/hyperlink" Target="https://ref.ly/1Sam17:34-1Sam17:37" TargetMode="External"/><Relationship Id="rId222" Type="http://schemas.openxmlformats.org/officeDocument/2006/relationships/hyperlink" Target="https://ref.ly/1Sam16:1-1Sam16:13" TargetMode="External"/><Relationship Id="rId223" Type="http://schemas.openxmlformats.org/officeDocument/2006/relationships/hyperlink" Target="https://ref.ly/1Sam17:12-1Sam17:58" TargetMode="External"/><Relationship Id="rId224" Type="http://schemas.openxmlformats.org/officeDocument/2006/relationships/hyperlink" Target="https://ref.ly/1Sam18:6-1Sam18:30" TargetMode="External"/><Relationship Id="rId225" Type="http://schemas.openxmlformats.org/officeDocument/2006/relationships/hyperlink" Target="https://ref.ly/1Sam19:1-1Sam19:24" TargetMode="External"/><Relationship Id="rId226" Type="http://schemas.openxmlformats.org/officeDocument/2006/relationships/hyperlink" Target="https://ref.ly/1Sam20:1-1Sam20:42" TargetMode="External"/><Relationship Id="rId227" Type="http://schemas.openxmlformats.org/officeDocument/2006/relationships/hyperlink" Target="https://ref.ly/1Sam21:1-1Sam21:15" TargetMode="External"/><Relationship Id="rId228" Type="http://schemas.openxmlformats.org/officeDocument/2006/relationships/hyperlink" Target="https://ref.ly/1Sam22:1-1Sam22:5" TargetMode="External"/><Relationship Id="rId229" Type="http://schemas.openxmlformats.org/officeDocument/2006/relationships/hyperlink" Target="https://ref.ly/1Sam22:6-1Sam22:23" TargetMode="External"/><Relationship Id="rId230" Type="http://schemas.openxmlformats.org/officeDocument/2006/relationships/hyperlink" Target="https://ref.ly/1Sam23:1-1Sam23:29" TargetMode="External"/><Relationship Id="rId231" Type="http://schemas.openxmlformats.org/officeDocument/2006/relationships/hyperlink" Target="https://ref.ly/1Sam24:1-1Sam24:22" TargetMode="External"/><Relationship Id="rId232" Type="http://schemas.openxmlformats.org/officeDocument/2006/relationships/hyperlink" Target="https://ref.ly/1Sam25:1-1Sam25:44" TargetMode="External"/><Relationship Id="rId233" Type="http://schemas.openxmlformats.org/officeDocument/2006/relationships/hyperlink" Target="https://ref.ly/1Sam26:1-1Sam26:25" TargetMode="External"/><Relationship Id="rId234" Type="http://schemas.openxmlformats.org/officeDocument/2006/relationships/hyperlink" Target="https://ref.ly/1Sam27:1-1Sam27:12" TargetMode="External"/><Relationship Id="rId235" Type="http://schemas.openxmlformats.org/officeDocument/2006/relationships/hyperlink" Target="https://ref.ly/1Chr12:19-1Chr12:22" TargetMode="External"/><Relationship Id="rId236" Type="http://schemas.openxmlformats.org/officeDocument/2006/relationships/hyperlink" Target="https://ref.ly/1Sam29:1-1Sam30:31" TargetMode="External"/><Relationship Id="rId237" Type="http://schemas.openxmlformats.org/officeDocument/2006/relationships/hyperlink" Target="https://ref.ly/1Sam31:1-1Sam31:13" TargetMode="External"/><Relationship Id="rId238" Type="http://schemas.openxmlformats.org/officeDocument/2006/relationships/hyperlink" Target="https://ref.ly/2Sam1:1-2Sam1:27" TargetMode="External"/><Relationship Id="rId239" Type="http://schemas.openxmlformats.org/officeDocument/2006/relationships/hyperlink" Target="https://ref.ly/2Sam2:1-2Sam4:12" TargetMode="External"/><Relationship Id="rId240" Type="http://schemas.openxmlformats.org/officeDocument/2006/relationships/hyperlink" Target="https://ref.ly/2Sam5:1-2Sam5:25" TargetMode="External"/><Relationship Id="rId241" Type="http://schemas.openxmlformats.org/officeDocument/2006/relationships/hyperlink" Target="https://ref.ly/1Chr14:8-1Chr14:17" TargetMode="External"/><Relationship Id="rId242" Type="http://schemas.openxmlformats.org/officeDocument/2006/relationships/hyperlink" Target="https://ref.ly/1Chr11:4-1Chr11:9" TargetMode="External"/><Relationship Id="rId243" Type="http://schemas.openxmlformats.org/officeDocument/2006/relationships/hyperlink" Target="https://ref.ly/1Chr11:1-1Chr12:22" TargetMode="External"/><Relationship Id="rId244" Type="http://schemas.openxmlformats.org/officeDocument/2006/relationships/hyperlink" Target="https://ref.ly/1Chr12:23-1Chr12:40" TargetMode="External"/><Relationship Id="rId245" Type="http://schemas.openxmlformats.org/officeDocument/2006/relationships/hyperlink" Target="https://ref.ly/1Chr14:1-1Chr14:2" TargetMode="External"/><Relationship Id="rId246" Type="http://schemas.openxmlformats.org/officeDocument/2006/relationships/hyperlink" Target="https://ref.ly/2Sam6:1-2Sam6:23" TargetMode="External"/><Relationship Id="rId247" Type="http://schemas.openxmlformats.org/officeDocument/2006/relationships/hyperlink" Target="https://ref.ly/1Chr13:1-1Chr16:43" TargetMode="External"/><Relationship Id="rId248" Type="http://schemas.openxmlformats.org/officeDocument/2006/relationships/hyperlink" Target="https://ref.ly/Num4:1-Num4:49" TargetMode="External"/><Relationship Id="rId249" Type="http://schemas.openxmlformats.org/officeDocument/2006/relationships/hyperlink" Target="https://ref.ly/2Sam7:1-2Sam7:29" TargetMode="External"/><Relationship Id="rId250" Type="http://schemas.openxmlformats.org/officeDocument/2006/relationships/hyperlink" Target="https://ref.ly/1Chr17:1-1Chr17:27" TargetMode="External"/><Relationship Id="rId251" Type="http://schemas.openxmlformats.org/officeDocument/2006/relationships/hyperlink" Target="https://ref.ly/1Sam13:19-1Sam13:21" TargetMode="External"/><Relationship Id="rId252" Type="http://schemas.openxmlformats.org/officeDocument/2006/relationships/hyperlink" Target="https://ref.ly/1Chr22:3" TargetMode="External"/><Relationship Id="rId253" Type="http://schemas.openxmlformats.org/officeDocument/2006/relationships/hyperlink" Target="https://ref.ly/2Sam8:1-2Sam10:19" TargetMode="External"/><Relationship Id="rId254" Type="http://schemas.openxmlformats.org/officeDocument/2006/relationships/hyperlink" Target="https://ref.ly/2Sam22:1-2Sam22:51" TargetMode="External"/><Relationship Id="rId255" Type="http://schemas.openxmlformats.org/officeDocument/2006/relationships/hyperlink" Target="https://ref.ly/Ps18:1-Ps18:50" TargetMode="External"/><Relationship Id="rId256" Type="http://schemas.openxmlformats.org/officeDocument/2006/relationships/hyperlink" Target="https://ref.ly/2Sam11:1-2Sam20:26" TargetMode="External"/><Relationship Id="rId257" Type="http://schemas.openxmlformats.org/officeDocument/2006/relationships/hyperlink" Target="https://ref.ly/Deut17:17" TargetMode="External"/><Relationship Id="rId258" Type="http://schemas.openxmlformats.org/officeDocument/2006/relationships/hyperlink" Target="https://ref.ly/Ps32:1-Ps32:11" TargetMode="External"/><Relationship Id="rId259" Type="http://schemas.openxmlformats.org/officeDocument/2006/relationships/hyperlink" Target="https://ref.ly/Ps51:1-Ps51:19" TargetMode="External"/><Relationship Id="rId260" Type="http://schemas.openxmlformats.org/officeDocument/2006/relationships/hyperlink" Target="https://ref.ly/1Chr21:1-1Chr29:30" TargetMode="External"/><Relationship Id="rId261" Type="http://schemas.openxmlformats.org/officeDocument/2006/relationships/hyperlink" Target="https://ref.ly/1Chr27:25-1Chr27:31" TargetMode="External"/><Relationship Id="rId262" Type="http://schemas.openxmlformats.org/officeDocument/2006/relationships/hyperlink" Target="https://ref.ly/2Sam24:1-2Sam24:25" TargetMode="External"/><Relationship Id="rId263" Type="http://schemas.openxmlformats.org/officeDocument/2006/relationships/hyperlink" Target="https://ref.ly/1Chr21:1-1Chr21:30" TargetMode="External"/><Relationship Id="rId264" Type="http://schemas.openxmlformats.org/officeDocument/2006/relationships/hyperlink" Target="https://ref.ly/1Chr21:28-1Chr22:1" TargetMode="External"/><Relationship Id="rId265" Type="http://schemas.openxmlformats.org/officeDocument/2006/relationships/hyperlink" Target="https://ref.ly/2Chr29:30" TargetMode="External"/><Relationship Id="rId266" Type="http://schemas.openxmlformats.org/officeDocument/2006/relationships/hyperlink" Target="https://ref.ly/Ps1:1-Ps41:13" TargetMode="External"/><Relationship Id="rId267" Type="http://schemas.openxmlformats.org/officeDocument/2006/relationships/hyperlink" Target="https://ref.ly/Ps90:1-Ps106:48" TargetMode="External"/><Relationship Id="rId268" Type="http://schemas.openxmlformats.org/officeDocument/2006/relationships/hyperlink" Target="https://ref.ly/Ps51:1-Ps71:24" TargetMode="External"/><Relationship Id="rId269" Type="http://schemas.openxmlformats.org/officeDocument/2006/relationships/hyperlink" Target="https://ref.ly/Ps42:1-Ps72:20" TargetMode="External"/><Relationship Id="rId270" Type="http://schemas.openxmlformats.org/officeDocument/2006/relationships/hyperlink" Target="https://ref.ly/2Chr7:6" TargetMode="External"/><Relationship Id="rId271" Type="http://schemas.openxmlformats.org/officeDocument/2006/relationships/hyperlink" Target="https://ref.ly/2Chr8:14" TargetMode="External"/><Relationship Id="rId272" Type="http://schemas.openxmlformats.org/officeDocument/2006/relationships/hyperlink" Target="https://ref.ly/Isa7:2" TargetMode="External"/><Relationship Id="rId273" Type="http://schemas.openxmlformats.org/officeDocument/2006/relationships/hyperlink" Target="https://ref.ly/Isa22:22" TargetMode="External"/><Relationship Id="rId274" Type="http://schemas.openxmlformats.org/officeDocument/2006/relationships/hyperlink" Target="https://ref.ly/Isa9:7" TargetMode="External"/><Relationship Id="rId275" Type="http://schemas.openxmlformats.org/officeDocument/2006/relationships/hyperlink" Target="https://ref.ly/Jer33:15" TargetMode="External"/><Relationship Id="rId276" Type="http://schemas.openxmlformats.org/officeDocument/2006/relationships/hyperlink" Target="https://ref.ly/Isa11:1-Isa11:10" TargetMode="External"/><Relationship Id="rId277" Type="http://schemas.openxmlformats.org/officeDocument/2006/relationships/hyperlink" Target="https://ref.ly/Isa2:1-Isa2:4" TargetMode="External"/><Relationship Id="rId278" Type="http://schemas.openxmlformats.org/officeDocument/2006/relationships/hyperlink" Target="https://ref.ly/Ezek37:24-Ezek37:25" TargetMode="External"/><Relationship Id="rId279" Type="http://schemas.openxmlformats.org/officeDocument/2006/relationships/hyperlink" Target="https://ref.ly/Ezek34:23" TargetMode="External"/><Relationship Id="rId280" Type="http://schemas.openxmlformats.org/officeDocument/2006/relationships/hyperlink" Target="https://ref.ly/Hos3:5" TargetMode="External"/><Relationship Id="rId281" Type="http://schemas.openxmlformats.org/officeDocument/2006/relationships/hyperlink" Target="https://ref.ly/Zech12:1-Zech13:9" TargetMode="External"/><Relationship Id="rId282" Type="http://schemas.openxmlformats.org/officeDocument/2006/relationships/hyperlink" Target="https://ref.ly/Matt1:1" TargetMode="External"/><Relationship Id="rId283" Type="http://schemas.openxmlformats.org/officeDocument/2006/relationships/hyperlink" Target="https://ref.ly/Matt9:27" TargetMode="External"/><Relationship Id="rId284" Type="http://schemas.openxmlformats.org/officeDocument/2006/relationships/hyperlink" Target="https://ref.ly/Matt12:23" TargetMode="External"/><Relationship Id="rId285" Type="http://schemas.openxmlformats.org/officeDocument/2006/relationships/hyperlink" Target="https://ref.ly/Mark10:48" TargetMode="External"/><Relationship Id="rId286" Type="http://schemas.openxmlformats.org/officeDocument/2006/relationships/hyperlink" Target="https://ref.ly/Mark12:35" TargetMode="External"/><Relationship Id="rId287" Type="http://schemas.openxmlformats.org/officeDocument/2006/relationships/hyperlink" Target="https://ref.ly/Luke18:38-Luke18:39" TargetMode="External"/><Relationship Id="rId288" Type="http://schemas.openxmlformats.org/officeDocument/2006/relationships/hyperlink" Target="https://ref.ly/Luke20:41" TargetMode="External"/><Relationship Id="rId289" Type="http://schemas.openxmlformats.org/officeDocument/2006/relationships/hyperlink" Target="https://ref.ly/Mark11:10" TargetMode="External"/><Relationship Id="rId290" Type="http://schemas.openxmlformats.org/officeDocument/2006/relationships/hyperlink" Target="https://ref.ly/John7:42" TargetMode="External"/><Relationship Id="rId291" Type="http://schemas.openxmlformats.org/officeDocument/2006/relationships/hyperlink" Target="https://ref.ly/Matt22:41-Matt22:45" TargetMode="External"/><Relationship Id="rId292" Type="http://schemas.openxmlformats.org/officeDocument/2006/relationships/hyperlink" Target="https://ref.ly/Mark12:35-Mark12:37" TargetMode="External"/><Relationship Id="rId293" Type="http://schemas.openxmlformats.org/officeDocument/2006/relationships/hyperlink" Target="https://ref.ly/Luke20:41-Luke20:44" TargetMode="External"/><Relationship Id="rId294" Type="http://schemas.openxmlformats.org/officeDocument/2006/relationships/hyperlink" Target="https://ref.ly/Acts1:16" TargetMode="External"/><Relationship Id="rId295" Type="http://schemas.openxmlformats.org/officeDocument/2006/relationships/hyperlink" Target="https://ref.ly/Acts2:22-Acts2:36" TargetMode="External"/><Relationship Id="rId296" Type="http://schemas.openxmlformats.org/officeDocument/2006/relationships/hyperlink" Target="https://ref.ly/Acts4:25" TargetMode="External"/><Relationship Id="rId297" Type="http://schemas.openxmlformats.org/officeDocument/2006/relationships/hyperlink" Target="https://ref.ly/Acts13:26-Acts13:39" TargetMode="External"/><Relationship Id="rId298" Type="http://schemas.openxmlformats.org/officeDocument/2006/relationships/hyperlink" Target="https://ref.ly/Rev3:7" TargetMode="External"/><Relationship Id="rId299" Type="http://schemas.openxmlformats.org/officeDocument/2006/relationships/hyperlink" Target="https://ref.ly/Rev5:5" TargetMode="External"/><Relationship Id="rId300" Type="http://schemas.openxmlformats.org/officeDocument/2006/relationships/hyperlink" Target="https://ref.ly/Rev22:16" TargetMode="External"/><Relationship Id="rId301" Type="http://schemas.openxmlformats.org/officeDocument/2006/relationships/hyperlink" Target="https://ref.ly/Lam3:10" TargetMode="External"/><Relationship Id="rId302" Type="http://schemas.openxmlformats.org/officeDocument/2006/relationships/hyperlink" Target="https://ref.ly/2Sam17:8" TargetMode="External"/><Relationship Id="rId303" Type="http://schemas.openxmlformats.org/officeDocument/2006/relationships/hyperlink" Target="https://ref.ly/Prov17:12" TargetMode="External"/><Relationship Id="rId304" Type="http://schemas.openxmlformats.org/officeDocument/2006/relationships/hyperlink" Target="https://ref.ly/Hos13:8" TargetMode="External"/><Relationship Id="rId305" Type="http://schemas.openxmlformats.org/officeDocument/2006/relationships/hyperlink" Target="https://ref.ly/Prov28:15" TargetMode="External"/><Relationship Id="rId306" Type="http://schemas.openxmlformats.org/officeDocument/2006/relationships/hyperlink" Target="https://ref.ly/Amos5:19" TargetMode="External"/><Relationship Id="rId307" Type="http://schemas.openxmlformats.org/officeDocument/2006/relationships/hyperlink" Target="https://ref.ly/2Kgs2:24" TargetMode="External"/><Relationship Id="rId308" Type="http://schemas.openxmlformats.org/officeDocument/2006/relationships/hyperlink" Target="https://ref.ly/1Sam17:37" TargetMode="External"/><Relationship Id="rId309" Type="http://schemas.openxmlformats.org/officeDocument/2006/relationships/hyperlink" Target="https://ref.ly/Isa30:6" TargetMode="External"/><Relationship Id="rId310" Type="http://schemas.openxmlformats.org/officeDocument/2006/relationships/hyperlink" Target="https://ref.ly/Josh19:11" TargetMode="External"/><Relationship Id="rId311" Type="http://schemas.openxmlformats.org/officeDocument/2006/relationships/hyperlink" Target="https://ref.ly/Josh21:28" TargetMode="External"/><Relationship Id="rId312" Type="http://schemas.openxmlformats.org/officeDocument/2006/relationships/hyperlink" Target="https://ref.ly/1Chr6:72" TargetMode="External"/><Relationship Id="rId313" Type="http://schemas.openxmlformats.org/officeDocument/2006/relationships/hyperlink" Target="https://ref.ly/Lev24:10-Lev24:11" TargetMode="External"/><Relationship Id="rId314" Type="http://schemas.openxmlformats.org/officeDocument/2006/relationships/hyperlink" Target="https://ref.ly/Hos1:3" TargetMode="External"/><Relationship Id="rId315" Type="http://schemas.openxmlformats.org/officeDocument/2006/relationships/hyperlink" Target="https://ref.ly/Ezek6:14" TargetMode="External"/><Relationship Id="rId316" Type="http://schemas.openxmlformats.org/officeDocument/2006/relationships/hyperlink" Target="https://ref.ly/Jer52:9-Jer52: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24:59-Gen24:61" TargetMode="External"/><Relationship Id="rId320" Type="http://schemas.openxmlformats.org/officeDocument/2006/relationships/hyperlink" Target="https://ref.ly/Judg4:1-Judg5:31" TargetMode="External"/><Relationship Id="rId321" Type="http://schemas.openxmlformats.org/officeDocument/2006/relationships/hyperlink" Target="https://ref.ly/Exod15:20" TargetMode="External"/><Relationship Id="rId322" Type="http://schemas.openxmlformats.org/officeDocument/2006/relationships/hyperlink" Target="https://ref.ly/2Kgs22:14" TargetMode="External"/><Relationship Id="rId323" Type="http://schemas.openxmlformats.org/officeDocument/2006/relationships/hyperlink" Target="https://ref.ly/Luke2:36" TargetMode="External"/><Relationship Id="rId324" Type="http://schemas.openxmlformats.org/officeDocument/2006/relationships/hyperlink" Target="https://ref.ly/Judg4:4" TargetMode="External"/><Relationship Id="rId325" Type="http://schemas.openxmlformats.org/officeDocument/2006/relationships/hyperlink" Target="https://ref.ly/Judg5:7" TargetMode="External"/><Relationship Id="rId326" Type="http://schemas.openxmlformats.org/officeDocument/2006/relationships/hyperlink" Target="https://ref.ly/Judg4:5"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Josh10:22-Josh10:27" TargetMode="External"/><Relationship Id="rId335" Type="http://schemas.openxmlformats.org/officeDocument/2006/relationships/hyperlink" Target="https://ref.ly/Josh11:21" TargetMode="External"/><Relationship Id="rId336" Type="http://schemas.openxmlformats.org/officeDocument/2006/relationships/hyperlink" Target="https://ref.ly/Josh15:15" TargetMode="External"/><Relationship Id="rId337" Type="http://schemas.openxmlformats.org/officeDocument/2006/relationships/hyperlink" Target="https://ref.ly/Josh10:38-Josh10:39" TargetMode="External"/><Relationship Id="rId338" Type="http://schemas.openxmlformats.org/officeDocument/2006/relationships/hyperlink" Target="https://ref.ly/Josh15:13-Josh15:17" TargetMode="External"/><Relationship Id="rId339" Type="http://schemas.openxmlformats.org/officeDocument/2006/relationships/hyperlink" Target="https://ref.ly/Josh21:15" TargetMode="External"/><Relationship Id="rId340" Type="http://schemas.openxmlformats.org/officeDocument/2006/relationships/hyperlink" Target="https://ref.ly/1Chr6:58" TargetMode="External"/><Relationship Id="rId341" Type="http://schemas.openxmlformats.org/officeDocument/2006/relationships/hyperlink" Target="https://ref.ly/Josh15:49" TargetMode="External"/><Relationship Id="rId342" Type="http://schemas.openxmlformats.org/officeDocument/2006/relationships/hyperlink" Target="https://ref.ly/Josh13:26" TargetMode="External"/><Relationship Id="rId343" Type="http://schemas.openxmlformats.org/officeDocument/2006/relationships/hyperlink" Target="https://ref.ly/2Sam9:4-2Sam9:5" TargetMode="External"/><Relationship Id="rId344" Type="http://schemas.openxmlformats.org/officeDocument/2006/relationships/hyperlink" Target="https://ref.ly/2Sam17:27" TargetMode="External"/><Relationship Id="rId345" Type="http://schemas.openxmlformats.org/officeDocument/2006/relationships/hyperlink" Target="https://ref.ly/Amos6:13" TargetMode="External"/><Relationship Id="rId346" Type="http://schemas.openxmlformats.org/officeDocument/2006/relationships/hyperlink" Target="https://ref.ly/Josh15:7" TargetMode="External"/><Relationship Id="rId347" Type="http://schemas.openxmlformats.org/officeDocument/2006/relationships/hyperlink" Target="https://ref.ly/Ezek4:9" TargetMode="External"/><Relationship Id="rId348" Type="http://schemas.openxmlformats.org/officeDocument/2006/relationships/hyperlink" Target="https://ref.ly/Exod12:48" TargetMode="External"/><Relationship Id="rId349" Type="http://schemas.openxmlformats.org/officeDocument/2006/relationships/hyperlink" Target="https://ref.ly/Isa56:1-Isa56:8" TargetMode="External"/><Relationship Id="rId350" Type="http://schemas.openxmlformats.org/officeDocument/2006/relationships/hyperlink" Target="https://ref.ly/Mal1:11" TargetMode="External"/><Relationship Id="rId351" Type="http://schemas.openxmlformats.org/officeDocument/2006/relationships/hyperlink" Target="https://ref.ly/Matt23:15" TargetMode="External"/><Relationship Id="rId352" Type="http://schemas.openxmlformats.org/officeDocument/2006/relationships/hyperlink" Target="https://ref.ly/Acts10:22" TargetMode="External"/><Relationship Id="rId353" Type="http://schemas.openxmlformats.org/officeDocument/2006/relationships/hyperlink" Target="https://ref.ly/Acts13:16" TargetMode="External"/><Relationship Id="rId354" Type="http://schemas.openxmlformats.org/officeDocument/2006/relationships/hyperlink" Target="https://ref.ly/Acts10:2" TargetMode="External"/><Relationship Id="rId355" Type="http://schemas.openxmlformats.org/officeDocument/2006/relationships/hyperlink" Target="https://ref.ly/Acts17:4" TargetMode="External"/><Relationship Id="rId356" Type="http://schemas.openxmlformats.org/officeDocument/2006/relationships/hyperlink" Target="https://ref.ly/Gen10:7" TargetMode="External"/><Relationship Id="rId357" Type="http://schemas.openxmlformats.org/officeDocument/2006/relationships/hyperlink" Target="https://ref.ly/1Chr1:9" TargetMode="External"/><Relationship Id="rId358" Type="http://schemas.openxmlformats.org/officeDocument/2006/relationships/hyperlink" Target="https://ref.ly/Gen25:3" TargetMode="External"/><Relationship Id="rId359" Type="http://schemas.openxmlformats.org/officeDocument/2006/relationships/hyperlink" Target="https://ref.ly/Jer25:23" TargetMode="External"/><Relationship Id="rId360" Type="http://schemas.openxmlformats.org/officeDocument/2006/relationships/hyperlink" Target="https://ref.ly/Jer49:8" TargetMode="External"/><Relationship Id="rId361" Type="http://schemas.openxmlformats.org/officeDocument/2006/relationships/hyperlink" Target="https://ref.ly/Ezek25:13" TargetMode="External"/><Relationship Id="rId362" Type="http://schemas.openxmlformats.org/officeDocument/2006/relationships/hyperlink" Target="https://ref.ly/Ezek38:13" TargetMode="External"/><Relationship Id="rId363" Type="http://schemas.openxmlformats.org/officeDocument/2006/relationships/hyperlink" Target="https://ref.ly/Isa21:13" TargetMode="External"/><Relationship Id="rId364" Type="http://schemas.openxmlformats.org/officeDocument/2006/relationships/hyperlink" Target="https://ref.ly/Ezek27:20" TargetMode="External"/><Relationship Id="rId365" Type="http://schemas.openxmlformats.org/officeDocument/2006/relationships/hyperlink" Target="https://ref.ly/Matt17:24" TargetMode="External"/><Relationship Id="rId366" Type="http://schemas.openxmlformats.org/officeDocument/2006/relationships/hyperlink" Target="https://ref.ly/Acts14:6" TargetMode="External"/><Relationship Id="rId367" Type="http://schemas.openxmlformats.org/officeDocument/2006/relationships/hyperlink" Target="https://ref.ly/Acts14:20" TargetMode="External"/><Relationship Id="rId368" Type="http://schemas.openxmlformats.org/officeDocument/2006/relationships/hyperlink" Target="https://ref.ly/Acts16:1" TargetMode="External"/><Relationship Id="rId369" Type="http://schemas.openxmlformats.org/officeDocument/2006/relationships/hyperlink" Target="https://ref.ly/Acts18:23" TargetMode="External"/><Relationship Id="rId370" Type="http://schemas.openxmlformats.org/officeDocument/2006/relationships/hyperlink" Target="https://ref.ly/Acts20:4" TargetMode="External"/><Relationship Id="rId371" Type="http://schemas.openxmlformats.org/officeDocument/2006/relationships/hyperlink" Target="https://ref.ly/Jer36:1-Jer36:32" TargetMode="External"/><Relationship Id="rId372" Type="http://schemas.openxmlformats.org/officeDocument/2006/relationships/hyperlink" Target="https://ref.ly/Isa25:6" TargetMode="External"/><Relationship Id="rId373" Type="http://schemas.openxmlformats.org/officeDocument/2006/relationships/hyperlink" Target="https://ref.ly/Jer48:11" TargetMode="External"/><Relationship Id="rId374" Type="http://schemas.openxmlformats.org/officeDocument/2006/relationships/hyperlink" Target="https://ref.ly/Zeph1:12" TargetMode="External"/><Relationship Id="rId375" Type="http://schemas.openxmlformats.org/officeDocument/2006/relationships/hyperlink" Target="https://ref.ly/Ps75:8" TargetMode="External"/><Relationship Id="rId376" Type="http://schemas.openxmlformats.org/officeDocument/2006/relationships/hyperlink" Target="https://ref.ly/Ezra2:56" TargetMode="External"/><Relationship Id="rId377" Type="http://schemas.openxmlformats.org/officeDocument/2006/relationships/hyperlink" Target="https://ref.ly/Neh7:58" TargetMode="External"/><Relationship Id="rId378" Type="http://schemas.openxmlformats.org/officeDocument/2006/relationships/hyperlink" Target="https://ref.ly/1Chr29:7" TargetMode="External"/><Relationship Id="rId379" Type="http://schemas.openxmlformats.org/officeDocument/2006/relationships/hyperlink" Target="https://ref.ly/Ezra2:69" TargetMode="External"/><Relationship Id="rId380" Type="http://schemas.openxmlformats.org/officeDocument/2006/relationships/hyperlink" Target="https://ref.ly/Ezra8:27" TargetMode="External"/><Relationship Id="rId381" Type="http://schemas.openxmlformats.org/officeDocument/2006/relationships/hyperlink" Target="https://ref.ly/Neh7:70-Neh7:72" TargetMode="External"/><Relationship Id="rId382" Type="http://schemas.openxmlformats.org/officeDocument/2006/relationships/hyperlink" Target="https://ref.ly/Acts24:24" TargetMode="External"/><Relationship Id="rId383" Type="http://schemas.openxmlformats.org/officeDocument/2006/relationships/hyperlink" Target="https://ref.ly/2Kgs13:16" TargetMode="External"/><Relationship Id="rId384" Type="http://schemas.openxmlformats.org/officeDocument/2006/relationships/hyperlink" Target="https://ref.ly/2Sam22:35" TargetMode="External"/><Relationship Id="rId385" Type="http://schemas.openxmlformats.org/officeDocument/2006/relationships/hyperlink" Target="https://ref.ly/Jer51:3" TargetMode="External"/><Relationship Id="rId386" Type="http://schemas.openxmlformats.org/officeDocument/2006/relationships/hyperlink" Target="https://ref.ly/1Sam17:40" TargetMode="External"/><Relationship Id="rId387" Type="http://schemas.openxmlformats.org/officeDocument/2006/relationships/hyperlink" Target="https://ref.ly/Judg20:16" TargetMode="External"/><Relationship Id="rId388" Type="http://schemas.openxmlformats.org/officeDocument/2006/relationships/hyperlink" Target="https://ref.ly/1Sam17:40-1Sam17:51" TargetMode="External"/><Relationship Id="rId389" Type="http://schemas.openxmlformats.org/officeDocument/2006/relationships/hyperlink" Target="https://ref.ly/1Sam17:4-1Sam17:7" TargetMode="External"/><Relationship Id="rId390" Type="http://schemas.openxmlformats.org/officeDocument/2006/relationships/hyperlink" Target="https://ref.ly/1Sam17:48-1Sam17:49" TargetMode="External"/><Relationship Id="rId391" Type="http://schemas.openxmlformats.org/officeDocument/2006/relationships/hyperlink" Target="https://ref.ly/Num25:7-Num25:8" TargetMode="External"/><Relationship Id="rId392" Type="http://schemas.openxmlformats.org/officeDocument/2006/relationships/hyperlink" Target="https://ref.ly/1Sam26:7" TargetMode="External"/><Relationship Id="rId393" Type="http://schemas.openxmlformats.org/officeDocument/2006/relationships/hyperlink" Target="https://ref.ly/2Sam2:23" TargetMode="External"/><Relationship Id="rId394" Type="http://schemas.openxmlformats.org/officeDocument/2006/relationships/hyperlink" Target="https://ref.ly/Josh8:24" TargetMode="External"/><Relationship Id="rId395" Type="http://schemas.openxmlformats.org/officeDocument/2006/relationships/hyperlink" Target="https://ref.ly/Josh10:28-Josh10:39" TargetMode="External"/><Relationship Id="rId396" Type="http://schemas.openxmlformats.org/officeDocument/2006/relationships/hyperlink" Target="https://ref.ly/1Sam13:19-1Sam13:22" TargetMode="External"/><Relationship Id="rId397" Type="http://schemas.openxmlformats.org/officeDocument/2006/relationships/hyperlink" Target="https://ref.ly/Ps2:9" TargetMode="External"/><Relationship Id="rId398" Type="http://schemas.openxmlformats.org/officeDocument/2006/relationships/hyperlink" Target="https://ref.ly/Judg9:54" TargetMode="External"/><Relationship Id="rId399" Type="http://schemas.openxmlformats.org/officeDocument/2006/relationships/hyperlink" Target="https://ref.ly/1Sam14:1" TargetMode="External"/><Relationship Id="rId400" Type="http://schemas.openxmlformats.org/officeDocument/2006/relationships/hyperlink" Target="https://ref.ly/1Sam17:7" TargetMode="External"/><Relationship Id="rId401" Type="http://schemas.openxmlformats.org/officeDocument/2006/relationships/hyperlink" Target="https://ref.ly/2Sam18:15" TargetMode="External"/><Relationship Id="rId402" Type="http://schemas.openxmlformats.org/officeDocument/2006/relationships/hyperlink" Target="https://ref.ly/1Sam17:41" TargetMode="External"/><Relationship Id="rId403" Type="http://schemas.openxmlformats.org/officeDocument/2006/relationships/hyperlink" Target="https://ref.ly/Ps16:8" TargetMode="External"/><Relationship Id="rId404" Type="http://schemas.openxmlformats.org/officeDocument/2006/relationships/hyperlink" Target="https://ref.ly/2Sam1:21" TargetMode="External"/><Relationship Id="rId405" Type="http://schemas.openxmlformats.org/officeDocument/2006/relationships/hyperlink" Target="https://ref.ly/1Sam17:5,1Sam17:38" TargetMode="External"/><Relationship Id="rId406" Type="http://schemas.openxmlformats.org/officeDocument/2006/relationships/hyperlink" Target="https://ref.ly/2Chr26:14" TargetMode="External"/><Relationship Id="rId407" Type="http://schemas.openxmlformats.org/officeDocument/2006/relationships/hyperlink" Target="https://ref.ly/2Macc14:16" TargetMode="External"/><Relationship Id="rId408" Type="http://schemas.openxmlformats.org/officeDocument/2006/relationships/hyperlink" Target="https://ref.ly/Num1:14" TargetMode="External"/><Relationship Id="rId409" Type="http://schemas.openxmlformats.org/officeDocument/2006/relationships/hyperlink" Target="https://ref.ly/Num7:42,Num7:47" TargetMode="External"/><Relationship Id="rId410" Type="http://schemas.openxmlformats.org/officeDocument/2006/relationships/hyperlink" Target="https://ref.ly/Num10:20" TargetMode="External"/><Relationship Id="rId411" Type="http://schemas.openxmlformats.org/officeDocument/2006/relationships/hyperlink" Target="https://ref.ly/Num2:14" TargetMode="External"/><Relationship Id="rId412" Type="http://schemas.openxmlformats.org/officeDocument/2006/relationships/hyperlink" Target="https://ref.ly/Acts25:11" TargetMode="External"/><Relationship Id="rId413" Type="http://schemas.openxmlformats.org/officeDocument/2006/relationships/hyperlink" Target="https://ref.ly/Num33:12-Num33:13" TargetMode="External"/><Relationship Id="rId414" Type="http://schemas.openxmlformats.org/officeDocument/2006/relationships/hyperlink" Target="https://ref.ly/2Macc4:33" TargetMode="External"/><Relationship Id="rId415" Type="http://schemas.openxmlformats.org/officeDocument/2006/relationships/hyperlink" Target="https://ref.ly/Gen10:27" TargetMode="External"/><Relationship Id="rId416" Type="http://schemas.openxmlformats.org/officeDocument/2006/relationships/hyperlink" Target="https://ref.ly/1Chr1:21" TargetMode="External"/><Relationship Id="rId417" Type="http://schemas.openxmlformats.org/officeDocument/2006/relationships/hyperlink" Target="https://ref.ly/1Chr3:24" TargetMode="External"/><Relationship Id="rId418" Type="http://schemas.openxmlformats.org/officeDocument/2006/relationships/hyperlink" Target="https://ref.ly/1Chr24:18" TargetMode="External"/><Relationship Id="rId419" Type="http://schemas.openxmlformats.org/officeDocument/2006/relationships/hyperlink" Target="https://ref.ly/Ezra2:60" TargetMode="External"/><Relationship Id="rId420" Type="http://schemas.openxmlformats.org/officeDocument/2006/relationships/hyperlink" Target="https://ref.ly/Neh7:62" TargetMode="External"/><Relationship Id="rId421" Type="http://schemas.openxmlformats.org/officeDocument/2006/relationships/hyperlink" Target="https://ref.ly/Neh6:10" TargetMode="External"/><Relationship Id="rId422" Type="http://schemas.openxmlformats.org/officeDocument/2006/relationships/hyperlink" Target="https://ref.ly/Jer36:12,Jer36:25" TargetMode="External"/><Relationship Id="rId423" Type="http://schemas.openxmlformats.org/officeDocument/2006/relationships/hyperlink" Target="https://ref.ly/Gen30:37" TargetMode="External"/><Relationship Id="rId424" Type="http://schemas.openxmlformats.org/officeDocument/2006/relationships/hyperlink" Target="https://ref.ly/Ezek31:8" TargetMode="External"/><Relationship Id="rId425" Type="http://schemas.openxmlformats.org/officeDocument/2006/relationships/hyperlink" Target="https://ref.ly/Josh15:38" TargetMode="External"/><Relationship Id="rId426" Type="http://schemas.openxmlformats.org/officeDocument/2006/relationships/hyperlink" Target="https://ref.ly/Esth9:7" TargetMode="External"/><Relationship Id="rId427" Type="http://schemas.openxmlformats.org/officeDocument/2006/relationships/hyperlink" Target="https://ref.ly/2Tim4:10" TargetMode="External"/><Relationship Id="rId428" Type="http://schemas.openxmlformats.org/officeDocument/2006/relationships/hyperlink" Target="https://ref.ly/Mark8:10" TargetMode="External"/><Relationship Id="rId429" Type="http://schemas.openxmlformats.org/officeDocument/2006/relationships/hyperlink" Target="https://ref.ly/Mark8:12" TargetMode="External"/><Relationship Id="rId430" Type="http://schemas.openxmlformats.org/officeDocument/2006/relationships/hyperlink" Target="https://ref.ly/Matt15:39" TargetMode="External"/><Relationship Id="rId431" Type="http://schemas.openxmlformats.org/officeDocument/2006/relationships/hyperlink" Target="https://ref.ly/Judg16:1-Judg16:31" TargetMode="External"/><Relationship Id="rId432" Type="http://schemas.openxmlformats.org/officeDocument/2006/relationships/hyperlink" Target="https://ref.ly/Judg14:1" TargetMode="External"/><Relationship Id="rId433" Type="http://schemas.openxmlformats.org/officeDocument/2006/relationships/hyperlink" Target="https://ref.ly/Num6:1-Num6:8" TargetMode="External"/><Relationship Id="rId434" Type="http://schemas.openxmlformats.org/officeDocument/2006/relationships/hyperlink" Target="https://ref.ly/Judg13:5" TargetMode="External"/><Relationship Id="rId435" Type="http://schemas.openxmlformats.org/officeDocument/2006/relationships/hyperlink" Target="https://ref.ly/Acts2:20" TargetMode="External"/><Relationship Id="rId436" Type="http://schemas.openxmlformats.org/officeDocument/2006/relationships/hyperlink" Target="https://ref.ly/Deut32:14" TargetMode="External"/><Relationship Id="rId437" Type="http://schemas.openxmlformats.org/officeDocument/2006/relationships/hyperlink" Target="https://ref.ly/Matt16:17" TargetMode="External"/><Relationship Id="rId438" Type="http://schemas.openxmlformats.org/officeDocument/2006/relationships/hyperlink" Target="https://ref.ly/1Cor15:50" TargetMode="External"/><Relationship Id="rId439" Type="http://schemas.openxmlformats.org/officeDocument/2006/relationships/hyperlink" Target="https://ref.ly/Gal1:16" TargetMode="External"/><Relationship Id="rId440" Type="http://schemas.openxmlformats.org/officeDocument/2006/relationships/hyperlink" Target="https://ref.ly/Eph6:12" TargetMode="External"/><Relationship Id="rId441" Type="http://schemas.openxmlformats.org/officeDocument/2006/relationships/hyperlink" Target="https://ref.ly/Matt27:4" TargetMode="External"/><Relationship Id="rId442" Type="http://schemas.openxmlformats.org/officeDocument/2006/relationships/hyperlink" Target="https://ref.ly/Ps9:12" TargetMode="External"/><Relationship Id="rId443" Type="http://schemas.openxmlformats.org/officeDocument/2006/relationships/hyperlink" Target="https://ref.ly/Gen37:26" TargetMode="External"/><Relationship Id="rId444" Type="http://schemas.openxmlformats.org/officeDocument/2006/relationships/hyperlink" Target="https://ref.ly/Prov28:17" TargetMode="External"/><Relationship Id="rId445" Type="http://schemas.openxmlformats.org/officeDocument/2006/relationships/hyperlink" Target="https://ref.ly/Matt27:24-Matt27:25" TargetMode="External"/><Relationship Id="rId446" Type="http://schemas.openxmlformats.org/officeDocument/2006/relationships/hyperlink" Target="https://ref.ly/Gen9:4" TargetMode="External"/><Relationship Id="rId447" Type="http://schemas.openxmlformats.org/officeDocument/2006/relationships/hyperlink" Target="https://ref.ly/Lev17:11" TargetMode="External"/><Relationship Id="rId448" Type="http://schemas.openxmlformats.org/officeDocument/2006/relationships/hyperlink" Target="https://ref.ly/Deut12:23" TargetMode="External"/><Relationship Id="rId449" Type="http://schemas.openxmlformats.org/officeDocument/2006/relationships/hyperlink" Target="https://ref.ly/Acts15:20" TargetMode="External"/><Relationship Id="rId450" Type="http://schemas.openxmlformats.org/officeDocument/2006/relationships/hyperlink" Target="https://ref.ly/Lev16:1-Lev16:34" TargetMode="External"/><Relationship Id="rId451" Type="http://schemas.openxmlformats.org/officeDocument/2006/relationships/hyperlink" Target="https://ref.ly/Lev16:20-Lev16:22" TargetMode="External"/><Relationship Id="rId452" Type="http://schemas.openxmlformats.org/officeDocument/2006/relationships/hyperlink" Target="https://ref.ly/Exod12:1-Exod12:13" TargetMode="External"/><Relationship Id="rId453" Type="http://schemas.openxmlformats.org/officeDocument/2006/relationships/hyperlink" Target="https://ref.ly/Exod24:1-Exod24:18" TargetMode="External"/><Relationship Id="rId454" Type="http://schemas.openxmlformats.org/officeDocument/2006/relationships/hyperlink" Target="https://ref.ly/Exod24:8" TargetMode="External"/><Relationship Id="rId455" Type="http://schemas.openxmlformats.org/officeDocument/2006/relationships/hyperlink" Target="https://ref.ly/Matt9:20" TargetMode="External"/><Relationship Id="rId456" Type="http://schemas.openxmlformats.org/officeDocument/2006/relationships/hyperlink" Target="https://ref.ly/Acts22:20"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Luke22:20" TargetMode="External"/><Relationship Id="rId460" Type="http://schemas.openxmlformats.org/officeDocument/2006/relationships/hyperlink" Target="https://ref.ly/John6:53" TargetMode="External"/><Relationship Id="rId461" Type="http://schemas.openxmlformats.org/officeDocument/2006/relationships/hyperlink" Target="https://ref.ly/1Cor10:16" TargetMode="External"/><Relationship Id="rId462" Type="http://schemas.openxmlformats.org/officeDocument/2006/relationships/hyperlink" Target="https://ref.ly/Col1:20" TargetMode="External"/><Relationship Id="rId463" Type="http://schemas.openxmlformats.org/officeDocument/2006/relationships/hyperlink" Target="https://ref.ly/Eph2:13" TargetMode="External"/><Relationship Id="rId464" Type="http://schemas.openxmlformats.org/officeDocument/2006/relationships/hyperlink" Target="https://ref.ly/Rom3:25" TargetMode="External"/><Relationship Id="rId465" Type="http://schemas.openxmlformats.org/officeDocument/2006/relationships/hyperlink" Target="https://ref.ly/1Pet1:2" TargetMode="External"/><Relationship Id="rId466" Type="http://schemas.openxmlformats.org/officeDocument/2006/relationships/hyperlink" Target="https://ref.ly/1Pet1:19" TargetMode="External"/><Relationship Id="rId467" Type="http://schemas.openxmlformats.org/officeDocument/2006/relationships/hyperlink" Target="https://ref.ly/Isa53:1-Isa53:12" TargetMode="External"/><Relationship Id="rId468" Type="http://schemas.openxmlformats.org/officeDocument/2006/relationships/hyperlink" Target="https://ref.ly/Heb9:7-Heb9:28" TargetMode="External"/><Relationship Id="rId469" Type="http://schemas.openxmlformats.org/officeDocument/2006/relationships/hyperlink" Target="https://ref.ly/Heb13:11-Heb13:12" TargetMode="External"/><Relationship Id="rId470" Type="http://schemas.openxmlformats.org/officeDocument/2006/relationships/hyperlink" Target="https://ref.ly/Heb10:20" TargetMode="External"/><Relationship Id="rId471" Type="http://schemas.openxmlformats.org/officeDocument/2006/relationships/hyperlink" Target="https://ref.ly/Rom3:26" TargetMode="External"/><Relationship Id="rId472" Type="http://schemas.openxmlformats.org/officeDocument/2006/relationships/hyperlink" Target="https://ref.ly/Heb9:26" TargetMode="External"/><Relationship Id="rId473" Type="http://schemas.openxmlformats.org/officeDocument/2006/relationships/hyperlink" Target="https://ref.ly/Matt27:8" TargetMode="External"/><Relationship Id="rId474" Type="http://schemas.openxmlformats.org/officeDocument/2006/relationships/hyperlink" Target="https://ref.ly/Acts1:19" TargetMode="External"/><Relationship Id="rId475" Type="http://schemas.openxmlformats.org/officeDocument/2006/relationships/hyperlink" Target="https://ref.ly/Job26:6" TargetMode="External"/><Relationship Id="rId476" Type="http://schemas.openxmlformats.org/officeDocument/2006/relationships/hyperlink" Target="https://ref.ly/Job28:22" TargetMode="External"/><Relationship Id="rId477" Type="http://schemas.openxmlformats.org/officeDocument/2006/relationships/hyperlink" Target="https://ref.ly/Job31:12" TargetMode="External"/><Relationship Id="rId478" Type="http://schemas.openxmlformats.org/officeDocument/2006/relationships/hyperlink" Target="https://ref.ly/Ps88:11" TargetMode="External"/><Relationship Id="rId479" Type="http://schemas.openxmlformats.org/officeDocument/2006/relationships/hyperlink" Target="https://ref.ly/Prov15:11" TargetMode="External"/><Relationship Id="rId480" Type="http://schemas.openxmlformats.org/officeDocument/2006/relationships/hyperlink" Target="https://ref.ly/Prov27:20" TargetMode="External"/><Relationship Id="rId481" Type="http://schemas.openxmlformats.org/officeDocument/2006/relationships/hyperlink" Target="https://ref.ly/Rev9:11" TargetMode="External"/><Relationship Id="rId482" Type="http://schemas.openxmlformats.org/officeDocument/2006/relationships/hyperlink" Target="https://ref.ly/Rev9:1" TargetMode="External"/><Relationship Id="rId483" Type="http://schemas.openxmlformats.org/officeDocument/2006/relationships/hyperlink" Target="https://ref.ly/2Kgs5:1-2Kgs5:27" TargetMode="External"/><Relationship Id="rId484" Type="http://schemas.openxmlformats.org/officeDocument/2006/relationships/hyperlink" Target="https://ref.ly/Gen14:15" TargetMode="External"/><Relationship Id="rId485" Type="http://schemas.openxmlformats.org/officeDocument/2006/relationships/hyperlink" Target="https://ref.ly/1Sam14:47" TargetMode="External"/><Relationship Id="rId486" Type="http://schemas.openxmlformats.org/officeDocument/2006/relationships/hyperlink" Target="https://ref.ly/1Kgs11:23-1Kgs11:25" TargetMode="External"/><Relationship Id="rId487" Type="http://schemas.openxmlformats.org/officeDocument/2006/relationships/hyperlink" Target="https://ref.ly/2Kgs12:17-2Kgs12:18" TargetMode="External"/><Relationship Id="rId488" Type="http://schemas.openxmlformats.org/officeDocument/2006/relationships/hyperlink" Target="https://ref.ly/2Kgs14:28" TargetMode="External"/><Relationship Id="rId489" Type="http://schemas.openxmlformats.org/officeDocument/2006/relationships/hyperlink" Target="https://ref.ly/2Kgs16:5-2Kgs16:6" TargetMode="External"/><Relationship Id="rId490" Type="http://schemas.openxmlformats.org/officeDocument/2006/relationships/hyperlink" Target="https://ref.ly/2Chr28:5" TargetMode="External"/><Relationship Id="rId491" Type="http://schemas.openxmlformats.org/officeDocument/2006/relationships/hyperlink" Target="https://ref.ly/Isa8:4" TargetMode="External"/><Relationship Id="rId492" Type="http://schemas.openxmlformats.org/officeDocument/2006/relationships/hyperlink" Target="https://ref.ly/Isa17:1" TargetMode="External"/><Relationship Id="rId493" Type="http://schemas.openxmlformats.org/officeDocument/2006/relationships/hyperlink" Target="https://ref.ly/Amos1:3-Amos1:5" TargetMode="External"/><Relationship Id="rId494" Type="http://schemas.openxmlformats.org/officeDocument/2006/relationships/hyperlink" Target="https://ref.ly/Jer49:23-Jer49:27" TargetMode="External"/><Relationship Id="rId495" Type="http://schemas.openxmlformats.org/officeDocument/2006/relationships/hyperlink" Target="https://ref.ly/2Cor11:32" TargetMode="External"/><Relationship Id="rId496" Type="http://schemas.openxmlformats.org/officeDocument/2006/relationships/hyperlink" Target="https://ref.ly/Acts9:1-Acts9:43" TargetMode="External"/><Relationship Id="rId497" Type="http://schemas.openxmlformats.org/officeDocument/2006/relationships/hyperlink" Target="https://ref.ly/Acts22:5-Acts22:21" TargetMode="External"/><Relationship Id="rId498" Type="http://schemas.openxmlformats.org/officeDocument/2006/relationships/hyperlink" Target="https://ref.ly/Acts26:11-Acts26:23" TargetMode="External"/><Relationship Id="rId499" Type="http://schemas.openxmlformats.org/officeDocument/2006/relationships/hyperlink" Target="https://ref.ly/2Kgs6:18-2Kgs6:23" TargetMode="External"/><Relationship Id="rId500" Type="http://schemas.openxmlformats.org/officeDocument/2006/relationships/hyperlink" Target="https://ref.ly/Acts9:23-Acts9:25" TargetMode="External"/><Relationship Id="rId501" Type="http://schemas.openxmlformats.org/officeDocument/2006/relationships/hyperlink" Target="https://ref.ly/Exod9:9-Exod9:11" TargetMode="External"/><Relationship Id="rId502" Type="http://schemas.openxmlformats.org/officeDocument/2006/relationships/hyperlink" Target="https://ref.ly/Deut28:27,Deut28:35" TargetMode="External"/><Relationship Id="rId503" Type="http://schemas.openxmlformats.org/officeDocument/2006/relationships/hyperlink" Target="https://ref.ly/Lev13:1-Lev13:8,Lev13:18-Lev13:23" TargetMode="External"/><Relationship Id="rId504" Type="http://schemas.openxmlformats.org/officeDocument/2006/relationships/hyperlink" Target="https://ref.ly/Job2:7-Job2:8,Job2:12" TargetMode="External"/><Relationship Id="rId505" Type="http://schemas.openxmlformats.org/officeDocument/2006/relationships/hyperlink" Target="https://ref.ly/2Kgs20:1-2Kgs20:7" TargetMode="External"/><Relationship Id="rId506" Type="http://schemas.openxmlformats.org/officeDocument/2006/relationships/hyperlink" Target="https://ref.ly/Isa38:21" TargetMode="External"/><Relationship Id="rId507" Type="http://schemas.openxmlformats.org/officeDocument/2006/relationships/hyperlink" Target="https://ref.ly/Josh21:35" TargetMode="External"/><Relationship Id="rId508" Type="http://schemas.openxmlformats.org/officeDocument/2006/relationships/hyperlink" Target="https://ref.ly/Gen36:32" TargetMode="External"/><Relationship Id="rId509" Type="http://schemas.openxmlformats.org/officeDocument/2006/relationships/hyperlink" Target="https://ref.ly/1Chr1:43" TargetMode="External"/><Relationship Id="rId510" Type="http://schemas.openxmlformats.org/officeDocument/2006/relationships/hyperlink" Target="https://ref.ly/1Sam21:1-1Sam22:23" TargetMode="External"/><Relationship Id="rId511" Type="http://schemas.openxmlformats.org/officeDocument/2006/relationships/hyperlink" Target="https://ref.ly/1Sam21:7" TargetMode="External"/><Relationship Id="rId512" Type="http://schemas.openxmlformats.org/officeDocument/2006/relationships/hyperlink" Target="https://ref.ly/1Chr27:30" TargetMode="External"/><Relationship Id="rId513" Type="http://schemas.openxmlformats.org/officeDocument/2006/relationships/hyperlink" Target="https://ref.ly/Num6:13" TargetMode="External"/><Relationship Id="rId514" Type="http://schemas.openxmlformats.org/officeDocument/2006/relationships/hyperlink" Target="https://ref.ly/1Sam21:9" TargetMode="External"/><Relationship Id="rId515" Type="http://schemas.openxmlformats.org/officeDocument/2006/relationships/hyperlink" Target="https://ref.ly/1Sam22:9-1Sam22:10" TargetMode="External"/><Relationship Id="rId516" Type="http://schemas.openxmlformats.org/officeDocument/2006/relationships/hyperlink" Target="https://ref.ly/Ps52:1" TargetMode="External"/><Relationship Id="rId517" Type="http://schemas.openxmlformats.org/officeDocument/2006/relationships/hyperlink" Target="https://ref.ly/1Sam22:18-1Sam22:19" TargetMode="External"/><Relationship Id="rId518" Type="http://schemas.openxmlformats.org/officeDocument/2006/relationships/hyperlink" Target="https://ref.ly/Gen37:1-Gen37:36" TargetMode="External"/><Relationship Id="rId519" Type="http://schemas.openxmlformats.org/officeDocument/2006/relationships/hyperlink" Target="https://ref.ly/2Kgs6:8-2Kgs6:14" TargetMode="External"/><Relationship Id="rId520" Type="http://schemas.openxmlformats.org/officeDocument/2006/relationships/hyperlink" Target="https://ref.ly/Gen10:4" TargetMode="External"/><Relationship Id="rId521" Type="http://schemas.openxmlformats.org/officeDocument/2006/relationships/hyperlink" Target="https://ref.ly/1Chr1:7" TargetMode="External"/><Relationship Id="rId522" Type="http://schemas.openxmlformats.org/officeDocument/2006/relationships/hyperlink" Target="https://ref.ly/2Chr20:37" TargetMode="External"/><Relationship Id="rId523" Type="http://schemas.openxmlformats.org/officeDocument/2006/relationships/hyperlink" Target="https://ref.ly/1Chr27:4" TargetMode="External"/><Relationship Id="rId524" Type="http://schemas.openxmlformats.org/officeDocument/2006/relationships/hyperlink" Target="https://ref.ly/2Sam23:9" TargetMode="External"/><Relationship Id="rId525" Type="http://schemas.openxmlformats.org/officeDocument/2006/relationships/hyperlink" Target="https://ref.ly/1Chr11:12" TargetMode="External"/><Relationship Id="rId526" Type="http://schemas.openxmlformats.org/officeDocument/2006/relationships/hyperlink" Target="https://ref.ly/Judg10:1" TargetMode="External"/><Relationship Id="rId527" Type="http://schemas.openxmlformats.org/officeDocument/2006/relationships/hyperlink" Target="https://ref.ly/2Sam23:24" TargetMode="External"/><Relationship Id="rId528" Type="http://schemas.openxmlformats.org/officeDocument/2006/relationships/hyperlink" Target="https://ref.ly/1Chr11:26" TargetMode="External"/><Relationship Id="rId529" Type="http://schemas.openxmlformats.org/officeDocument/2006/relationships/hyperlink" Target="https://ref.ly/Josh17:11" TargetMode="External"/><Relationship Id="rId530" Type="http://schemas.openxmlformats.org/officeDocument/2006/relationships/hyperlink" Target="https://ref.ly/Judg1:27" TargetMode="External"/><Relationship Id="rId531" Type="http://schemas.openxmlformats.org/officeDocument/2006/relationships/hyperlink" Target="https://ref.ly/1Chr7:29" TargetMode="External"/><Relationship Id="rId532" Type="http://schemas.openxmlformats.org/officeDocument/2006/relationships/hyperlink" Target="https://ref.ly/Josh12:23" TargetMode="External"/><Relationship Id="rId533" Type="http://schemas.openxmlformats.org/officeDocument/2006/relationships/hyperlink" Target="https://ref.ly/1Kgs4:11" TargetMode="External"/><Relationship Id="rId534" Type="http://schemas.openxmlformats.org/officeDocument/2006/relationships/hyperlink" Target="https://ref.ly/Josh11:2" TargetMode="External"/><Relationship Id="rId535" Type="http://schemas.openxmlformats.org/officeDocument/2006/relationships/hyperlink" Target="https://ref.ly/Acts9:36-Acts9:41" TargetMode="External"/><Relationship Id="rId536" Type="http://schemas.openxmlformats.org/officeDocument/2006/relationships/hyperlink" Target="https://ref.ly/Acts9:36" TargetMode="External"/><Relationship Id="rId537" Type="http://schemas.openxmlformats.org/officeDocument/2006/relationships/hyperlink" Target="https://ref.ly/Acts28:8" TargetMode="External"/><Relationship Id="rId538" Type="http://schemas.openxmlformats.org/officeDocument/2006/relationships/hyperlink" Target="https://ref.ly/2Chr21:14-2Chr21:19" TargetMode="External"/><Relationship Id="rId539" Type="http://schemas.openxmlformats.org/officeDocument/2006/relationships/hyperlink" Target="https://ref.ly/EsthGr11:1" TargetMode="External"/><Relationship Id="rId540" Type="http://schemas.openxmlformats.org/officeDocument/2006/relationships/hyperlink" Target="https://ref.ly/2Macc12:19" TargetMode="External"/><Relationship Id="rId541" Type="http://schemas.openxmlformats.org/officeDocument/2006/relationships/hyperlink" Target="https://ref.ly/2Macc12:35" TargetMode="External"/><Relationship Id="rId542" Type="http://schemas.openxmlformats.org/officeDocument/2006/relationships/hyperlink" Target="https://ref.ly/3Macc1:3" TargetMode="External"/><Relationship Id="rId543" Type="http://schemas.openxmlformats.org/officeDocument/2006/relationships/hyperlink" Target="https://ref.ly/Gen25:14" TargetMode="External"/><Relationship Id="rId544" Type="http://schemas.openxmlformats.org/officeDocument/2006/relationships/hyperlink" Target="https://ref.ly/1Chr1:30" TargetMode="External"/><Relationship Id="rId545" Type="http://schemas.openxmlformats.org/officeDocument/2006/relationships/hyperlink" Target="https://ref.ly/Josh15:52" TargetMode="External"/><Relationship Id="rId546" Type="http://schemas.openxmlformats.org/officeDocument/2006/relationships/hyperlink" Target="https://ref.ly/Ps94:17" TargetMode="External"/><Relationship Id="rId547" Type="http://schemas.openxmlformats.org/officeDocument/2006/relationships/hyperlink" Target="https://ref.ly/Ps115:17" TargetMode="External"/><Relationship Id="rId548" Type="http://schemas.openxmlformats.org/officeDocument/2006/relationships/hyperlink" Target="https://ref.ly/Isa21:11" TargetMode="External"/><Relationship Id="rId549" Type="http://schemas.openxmlformats.org/officeDocument/2006/relationships/hyperlink" Target="https://ref.ly/Rev1:9" TargetMode="External"/><Relationship Id="rId550" Type="http://schemas.openxmlformats.org/officeDocument/2006/relationships/hyperlink" Target="https://ref.ly/1Macc5:9" TargetMode="External"/><Relationship Id="rId551" Type="http://schemas.openxmlformats.org/officeDocument/2006/relationships/hyperlink" Target="https://ref.ly/1Macc5:29" TargetMode="External"/><Relationship Id="rId552" Type="http://schemas.openxmlformats.org/officeDocument/2006/relationships/hyperlink" Target="https://ref.ly/Acts19:35" TargetMode="External"/><Relationship Id="rId553" Type="http://schemas.openxmlformats.org/officeDocument/2006/relationships/hyperlink" Target="https://ref.ly/Acts19:23-Acts20:1" TargetMode="External"/><Relationship Id="rId554" Type="http://schemas.openxmlformats.org/officeDocument/2006/relationships/hyperlink" Target="https://ref.ly/Acts19:28" TargetMode="External"/><Relationship Id="rId555" Type="http://schemas.openxmlformats.org/officeDocument/2006/relationships/hyperlink" Target="https://ref.ly/1Sam5:1-1Sam5:7" TargetMode="External"/><Relationship Id="rId556" Type="http://schemas.openxmlformats.org/officeDocument/2006/relationships/hyperlink" Target="https://ref.ly/Deut1:4" TargetMode="External"/><Relationship Id="rId557" Type="http://schemas.openxmlformats.org/officeDocument/2006/relationships/hyperlink" Target="https://ref.ly/Judg2:13" TargetMode="External"/><Relationship Id="rId558" Type="http://schemas.openxmlformats.org/officeDocument/2006/relationships/hyperlink" Target="https://ref.ly/2Kgs3:27" TargetMode="External"/><Relationship Id="rId559" Type="http://schemas.openxmlformats.org/officeDocument/2006/relationships/hyperlink" Target="https://ref.ly/Num21:30" TargetMode="External"/><Relationship Id="rId560" Type="http://schemas.openxmlformats.org/officeDocument/2006/relationships/hyperlink" Target="https://ref.ly/Num32:3,Num32:34" TargetMode="External"/><Relationship Id="rId561" Type="http://schemas.openxmlformats.org/officeDocument/2006/relationships/hyperlink" Target="https://ref.ly/Num33:45-Num33:46" TargetMode="External"/><Relationship Id="rId562" Type="http://schemas.openxmlformats.org/officeDocument/2006/relationships/hyperlink" Target="https://ref.ly/Josh13:17" TargetMode="External"/><Relationship Id="rId563" Type="http://schemas.openxmlformats.org/officeDocument/2006/relationships/hyperlink" Target="https://ref.ly/Judg3:12-Judg3:30" TargetMode="External"/><Relationship Id="rId564" Type="http://schemas.openxmlformats.org/officeDocument/2006/relationships/hyperlink" Target="https://ref.ly/2Sam8:2" TargetMode="External"/><Relationship Id="rId565" Type="http://schemas.openxmlformats.org/officeDocument/2006/relationships/hyperlink" Target="https://ref.ly/Isa15:2" TargetMode="External"/><Relationship Id="rId566" Type="http://schemas.openxmlformats.org/officeDocument/2006/relationships/hyperlink" Target="https://ref.ly/Jer48:18,Jer48:22" TargetMode="External"/><Relationship Id="rId567" Type="http://schemas.openxmlformats.org/officeDocument/2006/relationships/hyperlink" Target="https://ref.ly/Isa15:9" TargetMode="External"/><Relationship Id="rId568" Type="http://schemas.openxmlformats.org/officeDocument/2006/relationships/hyperlink" Target="https://ref.ly/Neh11:25" TargetMode="External"/><Relationship Id="rId569" Type="http://schemas.openxmlformats.org/officeDocument/2006/relationships/hyperlink" Target="https://ref.ly/Deut30:15" TargetMode="External"/><Relationship Id="rId570" Type="http://schemas.openxmlformats.org/officeDocument/2006/relationships/hyperlink" Target="https://ref.ly/John11:16" TargetMode="External"/><Relationship Id="rId571" Type="http://schemas.openxmlformats.org/officeDocument/2006/relationships/hyperlink" Target="https://ref.ly/John20:24" TargetMode="External"/><Relationship Id="rId572" Type="http://schemas.openxmlformats.org/officeDocument/2006/relationships/hyperlink" Target="https://ref.ly/John21:2" TargetMode="External"/><Relationship Id="rId573" Type="http://schemas.openxmlformats.org/officeDocument/2006/relationships/hyperlink" Target="https://ref.ly/Luke23:39-Luke23:43" TargetMode="External"/><Relationship Id="rId574" Type="http://schemas.openxmlformats.org/officeDocument/2006/relationships/hyperlink" Target="https://ref.ly/Gen36:21" TargetMode="External"/><Relationship Id="rId575" Type="http://schemas.openxmlformats.org/officeDocument/2006/relationships/hyperlink" Target="https://ref.ly/1Chr1:38" TargetMode="External"/><Relationship Id="rId576" Type="http://schemas.openxmlformats.org/officeDocument/2006/relationships/hyperlink" Target="https://ref.ly/Deut2:12" TargetMode="External"/><Relationship Id="rId577" Type="http://schemas.openxmlformats.org/officeDocument/2006/relationships/hyperlink" Target="https://ref.ly/Gen36:25" TargetMode="External"/><Relationship Id="rId578" Type="http://schemas.openxmlformats.org/officeDocument/2006/relationships/hyperlink" Target="https://ref.ly/1Chr1:41" TargetMode="External"/><Relationship Id="rId579" Type="http://schemas.openxmlformats.org/officeDocument/2006/relationships/hyperlink" Target="https://ref.ly/Col4:14" TargetMode="External"/><Relationship Id="rId580" Type="http://schemas.openxmlformats.org/officeDocument/2006/relationships/hyperlink" Target="https://ref.ly/Phlm1:24" TargetMode="External"/><Relationship Id="rId581" Type="http://schemas.openxmlformats.org/officeDocument/2006/relationships/hyperlink" Target="https://ref.ly/1Macc7:1-1Macc7:10" TargetMode="External"/><Relationship Id="rId582" Type="http://schemas.openxmlformats.org/officeDocument/2006/relationships/hyperlink" Target="https://ref.ly/2Macc14:1-2Macc14:15" TargetMode="External"/><Relationship Id="rId583" Type="http://schemas.openxmlformats.org/officeDocument/2006/relationships/hyperlink" Target="https://ref.ly/1Macc10:46-1Macc10:50" TargetMode="External"/><Relationship Id="rId584" Type="http://schemas.openxmlformats.org/officeDocument/2006/relationships/hyperlink" Target="https://ref.ly/1Macc11:32-1Macc11:37" TargetMode="External"/><Relationship Id="rId585" Type="http://schemas.openxmlformats.org/officeDocument/2006/relationships/hyperlink" Target="https://ref.ly/1Macc11:54-1Macc11:55" TargetMode="External"/><Relationship Id="rId586" Type="http://schemas.openxmlformats.org/officeDocument/2006/relationships/hyperlink" Target="https://ref.ly/1Macc13:34-1Macc13:42" TargetMode="External"/><Relationship Id="rId587" Type="http://schemas.openxmlformats.org/officeDocument/2006/relationships/hyperlink" Target="https://ref.ly/1Macc14:1-1Macc14:3" TargetMode="External"/><Relationship Id="rId588" Type="http://schemas.openxmlformats.org/officeDocument/2006/relationships/hyperlink" Target="https://ref.ly/Acts19:23-Acts19:41" TargetMode="External"/><Relationship Id="rId589" Type="http://schemas.openxmlformats.org/officeDocument/2006/relationships/hyperlink" Target="https://ref.ly/3John1:12" TargetMode="External"/><Relationship Id="rId590" Type="http://schemas.openxmlformats.org/officeDocument/2006/relationships/hyperlink" Target="https://ref.ly/2Macc12:2" TargetMode="External"/><Relationship Id="rId591" Type="http://schemas.openxmlformats.org/officeDocument/2006/relationships/hyperlink" Target="https://ref.ly/Josh15:22" TargetMode="External"/><Relationship Id="rId592" Type="http://schemas.openxmlformats.org/officeDocument/2006/relationships/hyperlink" Target="https://ref.ly/2Kgs4:1-2Kgs4:7" TargetMode="External"/><Relationship Id="rId593" Type="http://schemas.openxmlformats.org/officeDocument/2006/relationships/hyperlink" Target="https://ref.ly/Lev25:37" TargetMode="External"/><Relationship Id="rId594" Type="http://schemas.openxmlformats.org/officeDocument/2006/relationships/hyperlink" Target="https://ref.ly/Exod22:25" TargetMode="External"/><Relationship Id="rId595" Type="http://schemas.openxmlformats.org/officeDocument/2006/relationships/hyperlink" Target="https://ref.ly/Deut23:19-Deut23:20" TargetMode="External"/><Relationship Id="rId596" Type="http://schemas.openxmlformats.org/officeDocument/2006/relationships/hyperlink" Target="https://ref.ly/Lev25:35-Lev25:37" TargetMode="External"/><Relationship Id="rId597" Type="http://schemas.openxmlformats.org/officeDocument/2006/relationships/hyperlink" Target="https://ref.ly/Deut15:6" TargetMode="External"/><Relationship Id="rId598" Type="http://schemas.openxmlformats.org/officeDocument/2006/relationships/hyperlink" Target="https://ref.ly/Deut28:12" TargetMode="External"/><Relationship Id="rId599" Type="http://schemas.openxmlformats.org/officeDocument/2006/relationships/hyperlink" Target="https://ref.ly/Lev26:14,Lev26:20" TargetMode="External"/><Relationship Id="rId600" Type="http://schemas.openxmlformats.org/officeDocument/2006/relationships/hyperlink" Target="https://ref.ly/1Sam22:2" TargetMode="External"/><Relationship Id="rId601" Type="http://schemas.openxmlformats.org/officeDocument/2006/relationships/hyperlink" Target="https://ref.ly/Ezek18:5-Ezek18:18" TargetMode="External"/><Relationship Id="rId602" Type="http://schemas.openxmlformats.org/officeDocument/2006/relationships/hyperlink" Target="https://ref.ly/Ezek22:12" TargetMode="External"/><Relationship Id="rId603" Type="http://schemas.openxmlformats.org/officeDocument/2006/relationships/hyperlink" Target="https://ref.ly/Neh5:6-Neh5:13" TargetMode="External"/><Relationship Id="rId604" Type="http://schemas.openxmlformats.org/officeDocument/2006/relationships/hyperlink" Target="https://ref.ly/Prov28:8" TargetMode="External"/><Relationship Id="rId605" Type="http://schemas.openxmlformats.org/officeDocument/2006/relationships/hyperlink" Target="https://ref.ly/Amos5:11" TargetMode="External"/><Relationship Id="rId606" Type="http://schemas.openxmlformats.org/officeDocument/2006/relationships/hyperlink" Target="https://ref.ly/Deut24:17" TargetMode="External"/><Relationship Id="rId607" Type="http://schemas.openxmlformats.org/officeDocument/2006/relationships/hyperlink" Target="https://ref.ly/Deut24:6" TargetMode="External"/><Relationship Id="rId608" Type="http://schemas.openxmlformats.org/officeDocument/2006/relationships/hyperlink" Target="https://ref.ly/Exod22:26-Exod22:27" TargetMode="External"/><Relationship Id="rId609" Type="http://schemas.openxmlformats.org/officeDocument/2006/relationships/hyperlink" Target="https://ref.ly/Deut24:10-Deut24:13" TargetMode="External"/><Relationship Id="rId610" Type="http://schemas.openxmlformats.org/officeDocument/2006/relationships/hyperlink" Target="https://ref.ly/Prov6:1-Prov6:3" TargetMode="External"/><Relationship Id="rId611" Type="http://schemas.openxmlformats.org/officeDocument/2006/relationships/hyperlink" Target="https://ref.ly/Prov11:15" TargetMode="External"/><Relationship Id="rId612" Type="http://schemas.openxmlformats.org/officeDocument/2006/relationships/hyperlink" Target="https://ref.ly/Prov17:18" TargetMode="External"/><Relationship Id="rId613" Type="http://schemas.openxmlformats.org/officeDocument/2006/relationships/hyperlink" Target="https://ref.ly/Prov22:26" TargetMode="External"/><Relationship Id="rId614" Type="http://schemas.openxmlformats.org/officeDocument/2006/relationships/hyperlink" Target="https://ref.ly/Prov27:13" TargetMode="External"/><Relationship Id="rId615" Type="http://schemas.openxmlformats.org/officeDocument/2006/relationships/hyperlink" Target="https://ref.ly/Deut15:1-Deut15:12" TargetMode="External"/><Relationship Id="rId616" Type="http://schemas.openxmlformats.org/officeDocument/2006/relationships/hyperlink" Target="https://ref.ly/Exod21:2" TargetMode="External"/><Relationship Id="rId617" Type="http://schemas.openxmlformats.org/officeDocument/2006/relationships/hyperlink" Target="https://ref.ly/Exod23:10-Exod23:11" TargetMode="External"/><Relationship Id="rId618" Type="http://schemas.openxmlformats.org/officeDocument/2006/relationships/hyperlink" Target="https://ref.ly/Lev25:2-Lev25:7" TargetMode="External"/><Relationship Id="rId619" Type="http://schemas.openxmlformats.org/officeDocument/2006/relationships/hyperlink" Target="https://ref.ly/Lev25:13-Lev25:17" TargetMode="External"/><Relationship Id="rId620" Type="http://schemas.openxmlformats.org/officeDocument/2006/relationships/hyperlink" Target="https://ref.ly/Matt18:23-Matt18:35" TargetMode="External"/><Relationship Id="rId621" Type="http://schemas.openxmlformats.org/officeDocument/2006/relationships/hyperlink" Target="https://ref.ly/Matt25:14-Matt25:28" TargetMode="External"/><Relationship Id="rId622" Type="http://schemas.openxmlformats.org/officeDocument/2006/relationships/hyperlink" Target="https://ref.ly/Luke19:12-Luke19:24" TargetMode="External"/><Relationship Id="rId623" Type="http://schemas.openxmlformats.org/officeDocument/2006/relationships/hyperlink" Target="https://ref.ly/Rom13:8" TargetMode="External"/><Relationship Id="rId624" Type="http://schemas.openxmlformats.org/officeDocument/2006/relationships/hyperlink" Target="https://ref.ly/Matt5:42" TargetMode="External"/><Relationship Id="rId625" Type="http://schemas.openxmlformats.org/officeDocument/2006/relationships/hyperlink" Target="https://ref.ly/Luke6:35" TargetMode="External"/><Relationship Id="rId626" Type="http://schemas.openxmlformats.org/officeDocument/2006/relationships/hyperlink" Target="https://ref.ly/Luke13:2" TargetMode="External"/><Relationship Id="rId627" Type="http://schemas.openxmlformats.org/officeDocument/2006/relationships/hyperlink" Target="https://ref.ly/Luke13:4" TargetMode="External"/><Relationship Id="rId628" Type="http://schemas.openxmlformats.org/officeDocument/2006/relationships/hyperlink" Target="https://ref.ly/Matt6:12" TargetMode="External"/><Relationship Id="rId629" Type="http://schemas.openxmlformats.org/officeDocument/2006/relationships/hyperlink" Target="https://ref.ly/Luke11:4" TargetMode="External"/><Relationship Id="rId630" Type="http://schemas.openxmlformats.org/officeDocument/2006/relationships/hyperlink" Target="https://ref.ly/John8:34" TargetMode="External"/><Relationship Id="rId631" Type="http://schemas.openxmlformats.org/officeDocument/2006/relationships/hyperlink" Target="https://ref.ly/Heb7:22" TargetMode="External"/><Relationship Id="rId632" Type="http://schemas.openxmlformats.org/officeDocument/2006/relationships/hyperlink" Target="https://ref.ly/Rom1:14-Rom1:15" TargetMode="External"/><Relationship Id="rId633" Type="http://schemas.openxmlformats.org/officeDocument/2006/relationships/hyperlink" Target="https://ref.ly/Rom15:26-Rom15:27" TargetMode="External"/><Relationship Id="rId634" Type="http://schemas.openxmlformats.org/officeDocument/2006/relationships/hyperlink" Target="https://ref.ly/Matt18:28" TargetMode="External"/><Relationship Id="rId635" Type="http://schemas.openxmlformats.org/officeDocument/2006/relationships/hyperlink" Target="https://ref.ly/Mark14:5" TargetMode="External"/><Relationship Id="rId636" Type="http://schemas.openxmlformats.org/officeDocument/2006/relationships/hyperlink" Target="https://ref.ly/Luke7:41" TargetMode="External"/><Relationship Id="rId637" Type="http://schemas.openxmlformats.org/officeDocument/2006/relationships/hyperlink" Target="https://ref.ly/Luke10:35" TargetMode="External"/><Relationship Id="rId638" Type="http://schemas.openxmlformats.org/officeDocument/2006/relationships/hyperlink" Target="https://ref.ly/John12:5" TargetMode="External"/><Relationship Id="rId639" Type="http://schemas.openxmlformats.org/officeDocument/2006/relationships/hyperlink" Target="https://ref.ly/Gen30:21" TargetMode="External"/><Relationship Id="rId640" Type="http://schemas.openxmlformats.org/officeDocument/2006/relationships/hyperlink" Target="https://ref.ly/Gen33:18" TargetMode="External"/><Relationship Id="rId641" Type="http://schemas.openxmlformats.org/officeDocument/2006/relationships/hyperlink" Target="https://ref.ly/Gen34:1" TargetMode="External"/><Relationship Id="rId642" Type="http://schemas.openxmlformats.org/officeDocument/2006/relationships/hyperlink" Target="https://ref.ly/Gen34:27-Gen34:31" TargetMode="External"/><Relationship Id="rId643" Type="http://schemas.openxmlformats.org/officeDocument/2006/relationships/hyperlink" Target="https://ref.ly/Gen49:5" TargetMode="External"/><Relationship Id="rId644" Type="http://schemas.openxmlformats.org/officeDocument/2006/relationships/hyperlink" Target="https://ref.ly/Gen2:16-Gen2:17" TargetMode="External"/><Relationship Id="rId645" Type="http://schemas.openxmlformats.org/officeDocument/2006/relationships/hyperlink" Target="https://ref.ly/Gen3:1-Gen3:24" TargetMode="External"/><Relationship Id="rId646" Type="http://schemas.openxmlformats.org/officeDocument/2006/relationships/hyperlink" Target="https://ref.ly/Gen3:17-Gen3:19" TargetMode="External"/><Relationship Id="rId647" Type="http://schemas.openxmlformats.org/officeDocument/2006/relationships/hyperlink" Target="https://ref.ly/Rom2:12" TargetMode="External"/><Relationship Id="rId648" Type="http://schemas.openxmlformats.org/officeDocument/2006/relationships/hyperlink" Target="https://ref.ly/Gal3:13" TargetMode="External"/><Relationship Id="rId649" Type="http://schemas.openxmlformats.org/officeDocument/2006/relationships/hyperlink" Target="https://ref.ly/Rom3:22" TargetMode="External"/><Relationship Id="rId650" Type="http://schemas.openxmlformats.org/officeDocument/2006/relationships/hyperlink" Target="https://ref.ly/John5:24" TargetMode="External"/><Relationship Id="rId651" Type="http://schemas.openxmlformats.org/officeDocument/2006/relationships/hyperlink" Target="https://ref.ly/Rom2:6" TargetMode="External"/><Relationship Id="rId652" Type="http://schemas.openxmlformats.org/officeDocument/2006/relationships/hyperlink" Target="https://ref.ly/Rom2:15" TargetMode="External"/><Relationship Id="rId653" Type="http://schemas.openxmlformats.org/officeDocument/2006/relationships/hyperlink" Target="https://ref.ly/Rom13:1-Rom13:2" TargetMode="External"/><Relationship Id="rId654" Type="http://schemas.openxmlformats.org/officeDocument/2006/relationships/hyperlink" Target="https://ref.ly/Gal6:7-Gal6:8" TargetMode="External"/><Relationship Id="rId655" Type="http://schemas.openxmlformats.org/officeDocument/2006/relationships/hyperlink" Target="https://ref.ly/1Pet4:12-1Pet4:13" TargetMode="External"/><Relationship Id="rId656" Type="http://schemas.openxmlformats.org/officeDocument/2006/relationships/hyperlink" Target="https://ref.ly/Gen3:17" TargetMode="External"/><Relationship Id="rId657" Type="http://schemas.openxmlformats.org/officeDocument/2006/relationships/hyperlink" Target="https://ref.ly/Rom8:20" TargetMode="External"/><Relationship Id="rId658" Type="http://schemas.openxmlformats.org/officeDocument/2006/relationships/hyperlink" Target="https://ref.ly/Rom8:28" TargetMode="External"/><Relationship Id="rId659" Type="http://schemas.openxmlformats.org/officeDocument/2006/relationships/hyperlink" Target="https://ref.ly/Exod10:20" TargetMode="External"/><Relationship Id="rId660" Type="http://schemas.openxmlformats.org/officeDocument/2006/relationships/hyperlink" Target="https://ref.ly/Matt12:22-Matt12:32" TargetMode="External"/><Relationship Id="rId661" Type="http://schemas.openxmlformats.org/officeDocument/2006/relationships/hyperlink" Target="https://ref.ly/Jude1:7" TargetMode="External"/><Relationship Id="rId662" Type="http://schemas.openxmlformats.org/officeDocument/2006/relationships/hyperlink" Target="https://ref.ly/Matt12:32" TargetMode="External"/><Relationship Id="rId663" Type="http://schemas.openxmlformats.org/officeDocument/2006/relationships/hyperlink" Target="https://ref.ly/Matt25:31-Matt25:32"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34" TargetMode="External"/><Relationship Id="rId666" Type="http://schemas.openxmlformats.org/officeDocument/2006/relationships/hyperlink" Target="https://ref.ly/2Pet3:9" TargetMode="External"/><Relationship Id="rId667" Type="http://schemas.openxmlformats.org/officeDocument/2006/relationships/hyperlink" Target="https://ref.ly/3John1:9-3John1:10" TargetMode="External"/><Relationship Id="rId668" Type="http://schemas.openxmlformats.org/officeDocument/2006/relationships/hyperlink" Target="https://ref.ly/2Macc11:21" TargetMode="External"/><Relationship Id="rId669"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