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hyperlink r:id="rId13">
        <w:r>
          <w:rPr>
            <w:lang w:val="zh_TW" w:bidi="zh_TW"/>
          </w:rPr>
          <w:rPr>
            <w:color w:val="0000EE"/>
            <w:u w:val="single"/>
          </w:rPr>
          <w:t>太17:1–8</w:t>
        </w:r>
      </w:hyperlink>
      <w:r>
        <w:rPr>
          <w:lang w:val="zh_TW" w:bidi="zh_TW"/>
        </w:rPr>
        <w:t>；</w:t>
      </w:r>
      <w:hyperlink r:id="rId14">
        <w:r>
          <w:rPr>
            <w:lang w:val="zh_TW" w:bidi="zh_TW"/>
          </w:rPr>
          <w:rPr>
            <w:color w:val="0000EE"/>
            <w:u w:val="single"/>
          </w:rPr>
          <w:t>可9:2–8</w:t>
        </w:r>
      </w:hyperlink>
      <w:r>
        <w:rPr>
          <w:lang w:val="zh_TW" w:bidi="zh_TW"/>
        </w:rPr>
        <w:t>；</w:t>
      </w:r>
      <w:hyperlink r:id="rId15">
        <w:r>
          <w:rPr>
            <w:lang w:val="zh_TW" w:bidi="zh_TW"/>
          </w:rPr>
          <w:rPr>
            <w:color w:val="0000EE"/>
            <w:u w:val="single"/>
          </w:rPr>
          <w:t>路9:28–36</w:t>
        </w:r>
      </w:hyperlink>
      <w:r>
        <w:rPr>
          <w:lang w:val="zh_TW" w:bidi="zh_TW"/>
        </w:rPr>
        <w:t>；</w:t>
      </w:r>
      <w:hyperlink r:id="rId16">
        <w:r>
          <w:rPr>
            <w:lang w:val="zh_TW" w:bidi="zh_TW"/>
          </w:rPr>
          <w:rPr>
            <w:color w:val="0000EE"/>
            <w:u w:val="single"/>
          </w:rPr>
          <w:t>彼後1:16–18</w:t>
        </w:r>
      </w:hyperlink>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hyperlink r:id="rId17">
        <w:r>
          <w:rPr>
            <w:lang w:val="zh_TW" w:bidi="zh_TW"/>
          </w:rPr>
          <w:rPr>
            <w:color w:val="0000EE"/>
            <w:u w:val="single"/>
          </w:rPr>
          <w:t>馬太福音十七章1節</w:t>
        </w:r>
      </w:hyperlink>
      <w:r>
        <w:rPr>
          <w:lang w:val="zh_TW" w:bidi="zh_TW"/>
        </w:rPr>
        <w:t>和</w:t>
      </w:r>
      <w:hyperlink r:id="rId18">
        <w:r>
          <w:rPr>
            <w:lang w:val="zh_TW" w:bidi="zh_TW"/>
          </w:rPr>
          <w:rPr>
            <w:color w:val="0000EE"/>
            <w:u w:val="single"/>
          </w:rPr>
          <w:t>馬可福音九章2節</w:t>
        </w:r>
      </w:hyperlink>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hyperlink r:id="rId19">
        <w:r>
          <w:rPr>
            <w:lang w:val="zh_TW" w:bidi="zh_TW"/>
          </w:rPr>
          <w:rPr>
            <w:color w:val="0000EE"/>
            <w:u w:val="single"/>
          </w:rPr>
          <w:t>可5:35–43</w:t>
        </w:r>
      </w:hyperlink>
      <w:r>
        <w:rPr>
          <w:lang w:val="zh_TW" w:bidi="zh_TW"/>
        </w:rPr>
        <w:t>，</w:t>
      </w:r>
      <w:hyperlink r:id="rId20">
        <w:r>
          <w:rPr>
            <w:lang w:val="zh_TW" w:bidi="zh_TW"/>
          </w:rPr>
          <w:rPr>
            <w:color w:val="0000EE"/>
            <w:u w:val="single"/>
          </w:rPr>
          <w:t>14:32–42</w:t>
        </w:r>
      </w:hyperlink>
      <w:r>
        <w:rPr>
          <w:lang w:val="zh_TW" w:bidi="zh_TW"/>
        </w:rPr>
        <w:t>）。根據福音書的記載，登山變像時發生了三件事情：</w:t>
      </w:r>
    </w:p>
    <w:p>
      <w:pPr>
        <w:pStyle w:val="ListNumber"/>
        <w:numPr>
          <w:ilvl w:val="0"/>
          <w:numId w:val="14"/>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hyperlink r:id="rId21">
        <w:r>
          <w:rPr>
            <w:lang w:val="zh_TW" w:bidi="zh_TW"/>
          </w:rPr>
          <w:rPr>
            <w:color w:val="0000EE"/>
            <w:u w:val="single"/>
          </w:rPr>
          <w:t>太17:2</w:t>
        </w:r>
      </w:hyperlink>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hyperlink r:id="rId22">
        <w:r>
          <w:rPr>
            <w:lang w:val="zh_TW" w:bidi="zh_TW"/>
          </w:rPr>
          <w:rPr>
            <w:color w:val="0000EE"/>
            <w:u w:val="single"/>
          </w:rPr>
          <w:t>路9:31</w:t>
        </w:r>
      </w:hyperlink>
      <w:r>
        <w:rPr>
          <w:lang w:val="zh_TW" w:bidi="zh_TW"/>
        </w:rPr>
        <w:t>）。在</w:t>
      </w:r>
      <w:hyperlink r:id="rId22">
        <w:r>
          <w:rPr>
            <w:lang w:val="zh_TW" w:bidi="zh_TW"/>
          </w:rPr>
          <w:rPr>
            <w:color w:val="0000EE"/>
            <w:u w:val="single"/>
          </w:rPr>
          <w:t>路加福音九章31節</w:t>
        </w:r>
      </w:hyperlink>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hyperlink r:id="rId23">
        <w:r>
          <w:rPr>
            <w:lang w:val="zh_TW" w:bidi="zh_TW"/>
          </w:rPr>
          <w:rPr>
            <w:color w:val="0000EE"/>
            <w:u w:val="single"/>
          </w:rPr>
          <w:t>可9:7</w:t>
        </w:r>
      </w:hyperlink>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hyperlink r:id="rId24">
        <w:r>
          <w:rPr>
            <w:lang w:val="zh_TW" w:bidi="zh_TW"/>
          </w:rPr>
          <w:rPr>
            <w:color w:val="0000EE"/>
            <w:u w:val="single"/>
          </w:rPr>
          <w:t>馬可福音一章11節</w:t>
        </w:r>
      </w:hyperlink>
      <w:r>
        <w:rPr>
          <w:lang w:val="zh_TW" w:bidi="zh_TW"/>
        </w:rPr>
        <w:t>和</w:t>
      </w:r>
      <w:hyperlink r:id="rId25">
        <w:r>
          <w:rPr>
            <w:lang w:val="zh_TW" w:bidi="zh_TW"/>
          </w:rPr>
          <w:rPr>
            <w:color w:val="0000EE"/>
            <w:u w:val="single"/>
          </w:rPr>
          <w:t>路加福音三章22節</w:t>
        </w:r>
      </w:hyperlink>
      <w:r>
        <w:rPr>
          <w:lang w:val="zh_TW" w:bidi="zh_TW"/>
        </w:rPr>
        <w:t>都表明那聲音是對耶穌說的：「你是我的愛子。」然而，在變像時，這聲音不是對耶穌說的，而是對彼得、雅各和約翰說的：「這是我的愛子」（</w:t>
      </w:r>
      <w:hyperlink r:id="rId23">
        <w:r>
          <w:rPr>
            <w:lang w:val="zh_TW" w:bidi="zh_TW"/>
          </w:rPr>
          <w:rPr>
            <w:color w:val="0000EE"/>
            <w:u w:val="single"/>
          </w:rPr>
          <w:t>可9:7</w:t>
        </w:r>
      </w:hyperlink>
      <w:r>
        <w:rPr>
          <w:lang w:val="zh_TW" w:bidi="zh_TW"/>
        </w:rPr>
        <w:t>）。顯然，變像的事件主要是針對門徒而不是耶穌。「在他們面前變了形像」（</w:t>
      </w:r>
      <w:hyperlink r:id="rId18">
        <w:r>
          <w:rPr>
            <w:lang w:val="zh_TW" w:bidi="zh_TW"/>
          </w:rPr>
          <w:rPr>
            <w:color w:val="0000EE"/>
            <w:u w:val="single"/>
          </w:rPr>
          <w:t>2</w:t>
        </w:r>
      </w:hyperlink>
      <w:r>
        <w:rPr>
          <w:lang w:val="zh_TW" w:bidi="zh_TW"/>
        </w:rPr>
        <w:t>節）；「有以利亞同摩西向他們顯現」（</w:t>
      </w:r>
      <w:hyperlink r:id="rId26">
        <w:r>
          <w:rPr>
            <w:lang w:val="zh_TW" w:bidi="zh_TW"/>
          </w:rPr>
          <w:rPr>
            <w:color w:val="0000EE"/>
            <w:u w:val="single"/>
          </w:rPr>
          <w:t>4</w:t>
        </w:r>
      </w:hyperlink>
      <w:r>
        <w:rPr>
          <w:lang w:val="zh_TW" w:bidi="zh_TW"/>
        </w:rPr>
        <w:t>節）；「有一朵雲彩來遮蓋他們……『聽他』」（</w:t>
      </w:r>
      <w:hyperlink r:id="rId23">
        <w:r>
          <w:rPr>
            <w:lang w:val="zh_TW" w:bidi="zh_TW"/>
          </w:rPr>
          <w:rPr>
            <w:color w:val="0000EE"/>
            <w:u w:val="single"/>
          </w:rPr>
          <w:t>7</w:t>
        </w:r>
      </w:hyperlink>
      <w:r>
        <w:rPr>
          <w:lang w:val="zh_TW" w:bidi="zh_TW"/>
        </w:rPr>
        <w:t>節）；「不再見一人，只見耶穌同他們在那裡」（</w:t>
      </w:r>
      <w:hyperlink r:id="rId27">
        <w:r>
          <w:rPr>
            <w:lang w:val="zh_TW" w:bidi="zh_TW"/>
          </w:rPr>
          <w:rPr>
            <w:color w:val="0000EE"/>
            <w:u w:val="single"/>
          </w:rPr>
          <w:t>8</w:t>
        </w:r>
      </w:hyperlink>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hyperlink r:id="rId16">
        <w:r>
          <w:rPr>
            <w:lang w:val="zh_TW" w:bidi="zh_TW"/>
          </w:rPr>
          <w:rPr>
            <w:color w:val="0000EE"/>
            <w:u w:val="single"/>
          </w:rPr>
          <w:t>彼得後書一章16至18節</w:t>
        </w:r>
      </w:hyperlink>
      <w:r>
        <w:rPr>
          <w:lang w:val="zh_TW" w:bidi="zh_TW"/>
        </w:rPr>
        <w:t>中，作者回憶自己曾親眼目睹耶穌的變像。約翰似乎也在他的福音書序言中提到此事，說：「我們也見過他的榮光」（</w:t>
      </w:r>
      <w:hyperlink r:id="rId28">
        <w:r>
          <w:rPr>
            <w:lang w:val="zh_TW" w:bidi="zh_TW"/>
          </w:rPr>
          <w:rPr>
            <w:color w:val="0000EE"/>
            <w:u w:val="single"/>
          </w:rPr>
          <w:t>約1:14</w:t>
        </w:r>
      </w:hyperlink>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hyperlink r:id="rId29">
        <w:r>
          <w:rPr>
            <w:lang w:val="zh_TW" w:bidi="zh_TW"/>
          </w:rPr>
          <w:rPr>
            <w:color w:val="0000EE"/>
            <w:u w:val="single"/>
          </w:rPr>
          <w:t>林前15:42–45</w:t>
        </w:r>
      </w:hyperlink>
      <w:r>
        <w:rPr>
          <w:lang w:val="zh_TW" w:bidi="zh_TW"/>
        </w:rPr>
        <w:t>；</w:t>
      </w:r>
      <w:hyperlink r:id="rId30">
        <w:r>
          <w:rPr>
            <w:lang w:val="zh_TW" w:bidi="zh_TW"/>
          </w:rPr>
          <w:rPr>
            <w:color w:val="0000EE"/>
            <w:u w:val="single"/>
          </w:rPr>
          <w:t>腓3:20–21；</w:t>
        </w:r>
      </w:hyperlink>
      <w:hyperlink r:id="rId31">
        <w:r>
          <w:rPr>
            <w:lang w:val="zh_TW" w:bidi="zh_TW"/>
          </w:rPr>
          <w:rPr>
            <w:color w:val="0000EE"/>
            <w:u w:val="single"/>
          </w:rPr>
          <w:t>西3:4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1-Matt17:8" TargetMode="External"/><Relationship Id="rId14" Type="http://schemas.openxmlformats.org/officeDocument/2006/relationships/hyperlink" Target="https://ref.ly/Mark9:2-Mark9:8" TargetMode="External"/><Relationship Id="rId15" Type="http://schemas.openxmlformats.org/officeDocument/2006/relationships/hyperlink" Target="https://ref.ly/Luke9:28-Luke9:36" TargetMode="External"/><Relationship Id="rId16" Type="http://schemas.openxmlformats.org/officeDocument/2006/relationships/hyperlink" Target="https://ref.ly/2Pet1:16-2Pet1:18" TargetMode="External"/><Relationship Id="rId17" Type="http://schemas.openxmlformats.org/officeDocument/2006/relationships/hyperlink" Target="https://ref.ly/Matt17:1" TargetMode="External"/><Relationship Id="rId18" Type="http://schemas.openxmlformats.org/officeDocument/2006/relationships/hyperlink" Target="https://ref.ly/Mark9:2" TargetMode="External"/><Relationship Id="rId19" Type="http://schemas.openxmlformats.org/officeDocument/2006/relationships/hyperlink" Target="https://ref.ly/Mark5:35-Mark5:43" TargetMode="External"/><Relationship Id="rId20" Type="http://schemas.openxmlformats.org/officeDocument/2006/relationships/hyperlink" Target="https://ref.ly/Mark14:32-Mark14:42" TargetMode="External"/><Relationship Id="rId21" Type="http://schemas.openxmlformats.org/officeDocument/2006/relationships/hyperlink" Target="https://ref.ly/Matt17:2" TargetMode="External"/><Relationship Id="rId22" Type="http://schemas.openxmlformats.org/officeDocument/2006/relationships/hyperlink" Target="https://ref.ly/Luke9:31" TargetMode="External"/><Relationship Id="rId23" Type="http://schemas.openxmlformats.org/officeDocument/2006/relationships/hyperlink" Target="https://ref.ly/Mark9:7" TargetMode="External"/><Relationship Id="rId24" Type="http://schemas.openxmlformats.org/officeDocument/2006/relationships/hyperlink" Target="https://ref.ly/Mark1:11" TargetMode="External"/><Relationship Id="rId25" Type="http://schemas.openxmlformats.org/officeDocument/2006/relationships/hyperlink" Target="https://ref.ly/Luke3:22" TargetMode="External"/><Relationship Id="rId26" Type="http://schemas.openxmlformats.org/officeDocument/2006/relationships/hyperlink" Target="https://ref.ly/Mark9:4" TargetMode="External"/><Relationship Id="rId27" Type="http://schemas.openxmlformats.org/officeDocument/2006/relationships/hyperlink" Target="https://ref.ly/Mark9:8" TargetMode="External"/><Relationship Id="rId28" Type="http://schemas.openxmlformats.org/officeDocument/2006/relationships/hyperlink" Target="https://ref.ly/John1:14" TargetMode="External"/><Relationship Id="rId29" Type="http://schemas.openxmlformats.org/officeDocument/2006/relationships/hyperlink" Target="https://ref.ly/1Cor15:42-1Cor15:45" TargetMode="External"/><Relationship Id="rId30" Type="http://schemas.openxmlformats.org/officeDocument/2006/relationships/hyperlink" Target="https://ref.ly/Phil3:20-Phil3:21" TargetMode="External"/><Relationship Id="rId31" Type="http://schemas.openxmlformats.org/officeDocument/2006/relationships/hyperlink" Target="https://ref.ly/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