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Bible Dictionary</w:t>
      </w:r>
      <w:r>
        <w:rPr>
          <w:lang w:val="hi_IN" w:bidi="hi_IN"/>
        </w:rPr>
      </w:r>
    </w:p>
    <w:p>
      <w:pPr/>
      <w:r>
        <w:rPr>
          <w:lang w:val="hi_IN" w:bidi="hi_IN"/>
        </w:rPr>
      </w:r>
      <w:r>
        <w:rPr>
          <w:b/>
          <w:lang w:val="hi_IN" w:bidi="hi_IN"/>
        </w:rPr>
        <w:t>Aquifer Open Bible Dictionary</w:t>
      </w:r>
    </w:p>
    <w:p>
      <w:pPr/>
      <w:r>
        <w:rPr>
          <w:lang w:val="hi_IN" w:bidi="hi_IN"/>
        </w:rPr>
      </w:r>
      <w:r>
        <w:rPr>
          <w:lang w:val="hi_IN" w:bidi="hi_IN"/>
        </w:rPr>
        <w:t xml:space="preserve">This work is an adaptation of </w:t>
      </w:r>
      <w:r>
        <w:rPr>
          <w:lang w:val="hi_IN" w:bidi="hi_IN"/>
        </w:rPr>
        <w:t>Tyndale Open Bible Dictionary</w:t>
      </w:r>
      <w:r>
        <w:rPr>
          <w:lang w:val="hi_IN" w:bidi="hi_IN"/>
        </w:rPr>
        <w:t xml:space="preserve"> © 2023 Tyndale House Publishers, licensed under the CC BY-SA 4.0 license. The adaptation, </w:t>
      </w:r>
      <w:r>
        <w:rPr>
          <w:lang w:val="hi_IN" w:bidi="hi_IN"/>
        </w:rPr>
        <w:t>Aquifer Open Bible Dictionary</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बय</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ब्याज</w:t>
      </w:r>
      <w:r>
        <w:rPr>
          <w:lang w:val="hi_IN" w:bidi="hi_IN"/>
        </w:rPr>
      </w:r>
    </w:p>
    <w:p>
      <w:pPr/>
      <w:r>
        <w:rPr>
          <w:lang w:val="hi_IN" w:bidi="hi_IN"/>
        </w:rPr>
      </w:r>
      <w:r>
        <w:rPr>
          <w:lang w:val="hi_IN" w:bidi="hi_IN"/>
        </w:rPr>
        <w:t>रुपये-पैसे उधार लेने पर लगाया गया शुल्क।</w:t>
      </w:r>
    </w:p>
    <w:p>
      <w:pPr/>
      <w:r>
        <w:rPr>
          <w:lang w:val="hi_IN" w:bidi="hi_IN"/>
        </w:rPr>
      </w:r>
      <w:r>
        <w:rPr>
          <w:i/>
          <w:lang w:val="hi_IN" w:bidi="hi_IN"/>
        </w:rPr>
        <w:t>देखें</w:t>
      </w:r>
      <w:r>
        <w:rPr>
          <w:lang w:val="hi_IN" w:bidi="hi_IN"/>
        </w:rPr>
        <w:t xml:space="preserve"> </w:t>
      </w:r>
      <w:r>
        <w:rPr>
          <w:lang w:val="hi_IN" w:bidi="hi_IN"/>
        </w:rPr>
        <w:t>ऋण</w:t>
      </w:r>
      <w:r>
        <w:rPr>
          <w:lang w:val="hi_IN" w:bidi="hi_IN"/>
        </w:rPr>
        <w:t xml:space="preserve">; </w:t>
      </w:r>
      <w:r>
        <w:rPr>
          <w:lang w:val="hi_IN" w:bidi="hi_IN"/>
        </w:rPr>
        <w:t>साहूकार, साहूकारी</w:t>
      </w:r>
      <w:r>
        <w:rPr>
          <w:lang w:val="hi_IN" w:bidi="hi_IN"/>
        </w:rPr>
        <w:t xml:space="preserve">; </w:t>
      </w:r>
      <w:r>
        <w:rPr>
          <w:lang w:val="hi_IN" w:bidi="hi_IN"/>
        </w:rPr>
        <w:t>धन</w:t>
      </w:r>
      <w:r>
        <w:rPr>
          <w:lang w:val="hi_IN" w:bidi="hi_IN"/>
        </w:rPr>
        <w:t>।</w:t>
      </w:r>
      <w:r>
        <w:rPr>
          <w:lang w:val="hi_IN" w:bidi="hi_IN"/>
        </w:rPr>
      </w:r>
      <w:r>
        <w:rPr>
          <w:lang w:val="hi_IN" w:bidi="hi_IN"/>
        </w:rPr>
      </w:r>
    </w:p>
    <w:p>
      <w:pPr/>
      <w:r>
        <w:rPr>
          <w:lang w:val="hi_IN" w:bidi="hi_IN"/>
        </w:rPr>
      </w:r>
    </w:p>
    <w:p>
      <w:pPr>
        <w:pStyle w:val="Heading2"/>
      </w:pPr>
      <w:r>
        <w:rPr>
          <w:lang w:val="hi_IN" w:bidi="hi_IN"/>
        </w:rPr>
        <w:t>ब्यूला</w:t>
      </w:r>
      <w:r>
        <w:rPr>
          <w:lang w:val="hi_IN" w:bidi="hi_IN"/>
        </w:rPr>
      </w:r>
    </w:p>
    <w:p>
      <w:pPr/>
      <w:r>
        <w:rPr>
          <w:lang w:val="hi_IN" w:bidi="hi_IN"/>
        </w:rPr>
      </w:r>
      <w:r>
        <w:rPr>
          <w:lang w:val="hi_IN" w:bidi="hi_IN"/>
        </w:rPr>
        <w:t>एक इब्रानी शब्द जिसे किंग जेम्स वर्जन में यरूशलेम के एक विशेष नाम के रूप में एक बार प्रयोग किया गया है, जो परमेश्वर के लोगो के लिये आशीष के वादे का सुझाव देता है (</w:t>
      </w:r>
      <w:r>
        <w:rPr>
          <w:lang w:val="hi_IN" w:bidi="hi_IN"/>
        </w:rPr>
        <w:t>यशा 62:4</w:t>
      </w:r>
      <w:r>
        <w:rPr>
          <w:lang w:val="hi_IN" w:bidi="hi_IN"/>
        </w:rPr>
        <w:t>)। इस शब्द का अर्थ "विवाहित," है और भविष्यद्वक्ता यशायाह ने इसका प्रतीकात्मक रूप से प्रयोग यह दर्शाने के लिये किया कि परमेश्वर का अपने पुनःस्थापित लोगों के साथ कैसा विशेष सम्बंध होगा। यही विषय नए नियम में "मसीह की दुल्हन" के सन्दर्भों में भी दोहराया गया है।</w:t>
      </w:r>
    </w:p>
    <w:p>
      <w:pPr/>
      <w:r>
        <w:rPr>
          <w:lang w:val="hi_IN" w:bidi="hi_IN"/>
        </w:rPr>
      </w:r>
      <w:r>
        <w:rPr>
          <w:i/>
          <w:lang w:val="hi_IN" w:bidi="hi_IN"/>
        </w:rPr>
        <w:t>यह भी देखें</w:t>
      </w:r>
      <w:r>
        <w:rPr>
          <w:lang w:val="hi_IN" w:bidi="hi_IN"/>
        </w:rPr>
        <w:t xml:space="preserve"> </w:t>
      </w:r>
      <w:r>
        <w:rPr>
          <w:lang w:val="hi_IN" w:bidi="hi_IN"/>
        </w:rPr>
        <w:t>मसीह की दुल्हन</w:t>
      </w:r>
      <w:r>
        <w:rPr>
          <w:lang w:val="hi_IN" w:bidi="hi_IN"/>
        </w:rPr>
        <w:t>।</w:t>
      </w:r>
    </w:p>
    <w:p>
      <w:pPr/>
      <w:r>
        <w:rPr>
          <w:lang w:val="hi_IN" w:bidi="hi_IN"/>
        </w:rPr>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