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督工</w:t>
      </w:r>
      <w:r>
        <w:rPr>
          <w:lang w:val="zh_TW" w:bidi="zh_TW"/>
        </w:rPr>
      </w:r>
    </w:p>
    <w:p>
      <w:pPr/>
      <w:r>
        <w:rPr>
          <w:lang w:val="zh_TW" w:bidi="zh_TW"/>
        </w:rPr>
      </w:r>
      <w:r>
        <w:rPr>
          <w:lang w:val="zh_TW" w:bidi="zh_TW"/>
        </w:rPr>
        <w:t>督工是監督工人並強迫工人努力工作的人。埃及石雕描繪出督工手持鞭子，懲罰那些工作不夠快的工人（</w:t>
      </w:r>
      <w:r>
        <w:rPr>
          <w:lang w:val="zh_TW" w:bidi="zh_TW"/>
        </w:rPr>
        <w:t>出1:11</w:t>
      </w:r>
      <w:r>
        <w:rPr>
          <w:lang w:val="zh_TW" w:bidi="zh_TW"/>
        </w:rPr>
        <w:t>，</w:t>
      </w:r>
      <w:r>
        <w:rPr>
          <w:lang w:val="zh_TW" w:bidi="zh_TW"/>
        </w:rPr>
        <w:t>3:7</w:t>
      </w:r>
      <w:r>
        <w:rPr>
          <w:lang w:val="zh_TW" w:bidi="zh_TW"/>
        </w:rPr>
        <w:t>，</w:t>
      </w:r>
      <w:r>
        <w:rPr>
          <w:lang w:val="zh_TW" w:bidi="zh_TW"/>
        </w:rPr>
        <w:t>5:6–14</w:t>
      </w:r>
      <w:r>
        <w:rPr>
          <w:lang w:val="zh_TW" w:bidi="zh_TW"/>
        </w:rPr>
        <w:t>；</w:t>
      </w:r>
      <w:r>
        <w:rPr>
          <w:lang w:val="zh_TW" w:bidi="zh_TW"/>
        </w:rPr>
        <w:t>伯3:18</w:t>
      </w:r>
      <w:r>
        <w:rPr>
          <w:lang w:val="zh_TW" w:bidi="zh_TW"/>
        </w:rPr>
        <w:t>）。聖經用來指督工的希伯來文詞語有「壓迫」的意思，顯示出他們是如何殘酷地對待工人。大衛和所羅門也設有督工。一位名叫亞多蘭的人負責管理服苦役的人（</w:t>
      </w:r>
      <w:r>
        <w:rPr>
          <w:lang w:val="zh_TW" w:bidi="zh_TW"/>
        </w:rPr>
        <w:t>撒下20:24</w:t>
      </w:r>
      <w:r>
        <w:rPr>
          <w:lang w:val="zh_TW" w:bidi="zh_TW"/>
        </w:rPr>
        <w:t>；</w:t>
      </w:r>
      <w:r>
        <w:rPr>
          <w:lang w:val="zh_TW" w:bidi="zh_TW"/>
        </w:rPr>
        <w:t>王上4:6</w:t>
      </w:r>
      <w:r>
        <w:rPr>
          <w:lang w:val="zh_TW" w:bidi="zh_TW"/>
        </w:rPr>
        <w:t>，</w:t>
      </w:r>
      <w:r>
        <w:rPr>
          <w:lang w:val="zh_TW" w:bidi="zh_TW"/>
        </w:rPr>
        <w:t>12:18</w:t>
      </w:r>
      <w:r>
        <w:rPr>
          <w:lang w:val="zh_TW" w:bidi="zh_TW"/>
        </w:rPr>
        <w:t>；</w:t>
      </w:r>
      <w:r>
        <w:rPr>
          <w:lang w:val="zh_TW" w:bidi="zh_TW"/>
        </w:rPr>
        <w:t>代下10:18</w:t>
      </w:r>
      <w:r>
        <w:rPr>
          <w:lang w:val="zh_TW" w:bidi="zh_TW"/>
        </w:rPr>
        <w:t>）。這些督工殘酷地對待百姓，也是所羅門死後以色列北方各支派脫離南方各支派的原因之一（</w:t>
      </w:r>
      <w:r>
        <w:rPr>
          <w:lang w:val="zh_TW" w:bidi="zh_TW"/>
        </w:rPr>
        <w:t>王上12:3–14</w:t>
      </w:r>
      <w:r>
        <w:rPr>
          <w:lang w:val="zh_TW" w:bidi="zh_TW"/>
        </w:rPr>
        <w:t>）。</w:t>
      </w:r>
      <w:r>
        <w:rPr>
          <w:lang w:val="zh_TW" w:bidi="zh_TW"/>
        </w:rPr>
      </w:r>
      <w:r>
        <w:rPr>
          <w:lang w:val="zh_TW" w:bidi="zh_TW"/>
        </w:rPr>
      </w:r>
    </w:p>
    <w:p>
      <w:pPr/>
      <w:r>
        <w:rPr>
          <w:lang w:val="zh_TW" w:bidi="zh_TW"/>
        </w:rPr>
      </w:r>
    </w:p>
    <w:p>
      <w:pPr>
        <w:pStyle w:val="Heading2"/>
      </w:pPr>
      <w:r>
        <w:rPr>
          <w:lang w:val="zh_TW" w:bidi="zh_TW"/>
        </w:rPr>
        <w:t>度量衡</w:t>
      </w:r>
      <w:r>
        <w:rPr>
          <w:lang w:val="zh_TW" w:bidi="zh_TW"/>
        </w:rPr>
      </w:r>
    </w:p>
    <w:p>
      <w:pPr/>
      <w:r>
        <w:rPr>
          <w:lang w:val="zh_TW" w:bidi="zh_TW"/>
        </w:rPr>
      </w:r>
      <w:r>
        <w:rPr>
          <w:lang w:val="zh_TW" w:bidi="zh_TW"/>
        </w:rPr>
        <w:t>概述</w:t>
      </w:r>
    </w:p>
    <w:p>
      <w:pPr/>
      <w:r>
        <w:rPr>
          <w:lang w:val="zh_TW" w:bidi="zh_TW"/>
        </w:rPr>
      </w:r>
      <w:r>
        <w:rPr>
          <w:lang w:val="zh_TW" w:bidi="zh_TW"/>
        </w:rPr>
        <w:t>• 簡介</w:t>
      </w:r>
    </w:p>
    <w:p>
      <w:pPr/>
      <w:r>
        <w:rPr>
          <w:lang w:val="zh_TW" w:bidi="zh_TW"/>
        </w:rPr>
      </w:r>
      <w:r>
        <w:rPr>
          <w:lang w:val="zh_TW" w:bidi="zh_TW"/>
        </w:rPr>
        <w:t>• 重量單位</w:t>
      </w:r>
    </w:p>
    <w:p>
      <w:pPr/>
      <w:r>
        <w:rPr>
          <w:lang w:val="zh_TW" w:bidi="zh_TW"/>
        </w:rPr>
      </w:r>
      <w:r>
        <w:rPr>
          <w:lang w:val="zh_TW" w:bidi="zh_TW"/>
        </w:rPr>
        <w:t>• 舊約中的長度單位</w:t>
      </w:r>
    </w:p>
    <w:p>
      <w:pPr/>
      <w:r>
        <w:rPr>
          <w:lang w:val="zh_TW" w:bidi="zh_TW"/>
        </w:rPr>
      </w:r>
      <w:r>
        <w:rPr>
          <w:lang w:val="zh_TW" w:bidi="zh_TW"/>
        </w:rPr>
        <w:t>• 新約中的長度單位</w:t>
      </w:r>
    </w:p>
    <w:p>
      <w:pPr/>
      <w:r>
        <w:rPr>
          <w:lang w:val="zh_TW" w:bidi="zh_TW"/>
        </w:rPr>
      </w:r>
      <w:r>
        <w:rPr>
          <w:lang w:val="zh_TW" w:bidi="zh_TW"/>
        </w:rPr>
        <w:t>• 舊約中的容量（乾量）</w:t>
      </w:r>
    </w:p>
    <w:p>
      <w:pPr/>
      <w:r>
        <w:rPr>
          <w:lang w:val="zh_TW" w:bidi="zh_TW"/>
        </w:rPr>
      </w:r>
      <w:r>
        <w:rPr>
          <w:lang w:val="zh_TW" w:bidi="zh_TW"/>
        </w:rPr>
        <w:t>• 新約中的容量（乾量）</w:t>
      </w:r>
    </w:p>
    <w:p>
      <w:pPr/>
      <w:r>
        <w:rPr>
          <w:lang w:val="zh_TW" w:bidi="zh_TW"/>
        </w:rPr>
      </w:r>
      <w:r>
        <w:rPr>
          <w:lang w:val="zh_TW" w:bidi="zh_TW"/>
        </w:rPr>
        <w:t>• 舊約中的液量</w:t>
      </w:r>
    </w:p>
    <w:p>
      <w:pPr/>
      <w:r>
        <w:rPr>
          <w:lang w:val="zh_TW" w:bidi="zh_TW"/>
        </w:rPr>
      </w:r>
      <w:r>
        <w:rPr>
          <w:lang w:val="zh_TW" w:bidi="zh_TW"/>
        </w:rPr>
        <w:t>• 新約中的液量</w:t>
      </w:r>
    </w:p>
    <w:p>
      <w:pPr>
        <w:pStyle w:val="Heading3"/>
      </w:pPr>
      <w:r>
        <w:rPr>
          <w:lang w:val="zh_TW" w:bidi="zh_TW"/>
        </w:rPr>
        <w:t>簡介</w:t>
      </w:r>
    </w:p>
    <w:p>
      <w:pPr/>
      <w:r>
        <w:rPr>
          <w:lang w:val="zh_TW" w:bidi="zh_TW"/>
        </w:rPr>
      </w:r>
      <w:r>
        <w:rPr>
          <w:lang w:val="zh_TW" w:bidi="zh_TW"/>
        </w:rPr>
        <w:t>古代世界的度量衡主要基於實用標準：手臂的長度、一天的路程、一頭驢子能負載的重量等等。雖然這是一個方便的系統，但也缺乏標準化的統一。不同人的手臂長度不同，且驢子的承重能力也有所差異。因此，度量衡的歷史便成為尋求標準化的過程。在舊約時代尚未實現標準化，但在新約時代受到希臘和羅馬的影響後，才開始出現標準化。</w:t>
      </w:r>
    </w:p>
    <w:p>
      <w:pPr/>
      <w:r>
        <w:rPr>
          <w:lang w:val="zh_TW" w:bidi="zh_TW"/>
        </w:rPr>
      </w:r>
      <w:r>
        <w:rPr>
          <w:lang w:val="zh_TW" w:bidi="zh_TW"/>
        </w:rPr>
        <w:t>舊約中使用的度量單位常見於美索不達米亞、埃及和迦南的文獻中，以色列人並沒有自己獨特的度量系統。然而，儘管這些度量名稱相同，它們在以色列和其它文化中往往具有不同的數值。</w:t>
      </w:r>
    </w:p>
    <w:p>
      <w:pPr/>
      <w:r>
        <w:rPr>
          <w:lang w:val="zh_TW" w:bidi="zh_TW"/>
        </w:rPr>
      </w:r>
      <w:r>
        <w:rPr>
          <w:lang w:val="zh_TW" w:bidi="zh_TW"/>
        </w:rPr>
        <w:t>到新約時代，度量標準變得更為複雜。以色列人仍沿用舊約時期的許多度量單位，但希臘和羅馬的系統也被引入。有時候這些外來單位直接採用，有時候則將希伯來單位調整為符合希臘羅馬的標準。還有一些場合，羅馬的單位主要用於與政府打交道，而日常生活中仍然使用希伯來單位。</w:t>
      </w:r>
    </w:p>
    <w:p>
      <w:pPr/>
      <w:r>
        <w:rPr>
          <w:lang w:val="zh_TW" w:bidi="zh_TW"/>
        </w:rPr>
      </w:r>
      <w:r>
        <w:rPr>
          <w:lang w:val="zh_TW" w:bidi="zh_TW"/>
        </w:rPr>
        <w:t>在大多數度量種類中，基準單位（即其它單位的基礎或倍數）是最具不確定性的。因此，肘（長度）、舍客勒（重量）、賀梅珥（乾量）和罷特（液量）都存在某種程度的不確定性，使得基於這些單位的其它度量也相對不確定。</w:t>
      </w:r>
    </w:p>
    <w:p>
      <w:pPr>
        <w:pStyle w:val="Heading3"/>
      </w:pPr>
      <w:r>
        <w:rPr>
          <w:lang w:val="zh_TW" w:bidi="zh_TW"/>
        </w:rPr>
        <w:t>重量單位</w:t>
      </w:r>
    </w:p>
    <w:p>
      <w:pPr/>
      <w:r>
        <w:rPr>
          <w:lang w:val="zh_TW" w:bidi="zh_TW"/>
        </w:rPr>
      </w:r>
      <w:r>
        <w:rPr>
          <w:lang w:val="zh_TW" w:bidi="zh_TW"/>
        </w:rPr>
        <w:t>考古發現使重量單位的理解受益良多。挖掘中提供的石質重量器有時會刻有其所代表的單位名稱。稱重時，這些石器通常提供一個相對一致的重量範圍。通過將這些數據與經文中的描述對比，提供了相當準確的估算基礎。局部地區的相對標準比絕對值更為重要。</w:t>
      </w:r>
    </w:p>
    <w:p>
      <w:pPr/>
      <w:r>
        <w:rPr>
          <w:lang w:val="zh_TW" w:bidi="zh_TW"/>
        </w:rPr>
      </w:r>
      <w:r>
        <w:rPr>
          <w:lang w:val="zh_TW" w:bidi="zh_TW"/>
        </w:rPr>
        <w:t>重量單位雖有標準化，但很難達到精確。以色列人的系統與美索不達米亞和迦南的類似。舊約時期大多數時間，重量系統同時提供了貨幣系統。鑄幣是波斯人的發明；在此之前，銀、金或其它交易商品必須稱重，才能進行交易或購買。這使得重量系統成為古代經濟的核心。這也解釋了為何聖經嚴厲譴責使用假重量（</w:t>
      </w:r>
      <w:r>
        <w:rPr>
          <w:lang w:val="zh_TW" w:bidi="zh_TW"/>
        </w:rPr>
        <w:t>利19:36</w:t>
      </w:r>
      <w:r>
        <w:rPr>
          <w:lang w:val="zh_TW" w:bidi="zh_TW"/>
        </w:rPr>
        <w:t>；</w:t>
      </w:r>
      <w:r>
        <w:rPr>
          <w:lang w:val="zh_TW" w:bidi="zh_TW"/>
        </w:rPr>
        <w:t>申25:13</w:t>
      </w:r>
      <w:r>
        <w:rPr>
          <w:lang w:val="zh_TW" w:bidi="zh_TW"/>
        </w:rPr>
        <w:t>；</w:t>
      </w:r>
      <w:r>
        <w:rPr>
          <w:lang w:val="zh_TW" w:bidi="zh_TW"/>
        </w:rPr>
        <w:t>箴16:11，</w:t>
      </w:r>
      <w:r>
        <w:rPr>
          <w:lang w:val="zh_TW" w:bidi="zh_TW"/>
        </w:rPr>
        <w:t>20:10、23</w:t>
      </w:r>
      <w:r>
        <w:rPr>
          <w:lang w:val="zh_TW" w:bidi="zh_TW"/>
        </w:rPr>
        <w:t>；</w:t>
      </w:r>
      <w:r>
        <w:rPr>
          <w:lang w:val="zh_TW" w:bidi="zh_TW"/>
        </w:rPr>
        <w:t>彌6:11</w:t>
      </w:r>
      <w:r>
        <w:rPr>
          <w:lang w:val="zh_TW" w:bidi="zh_TW"/>
        </w:rPr>
        <w:t>；</w:t>
      </w:r>
      <w:r>
        <w:rPr>
          <w:lang w:val="zh_TW" w:bidi="zh_TW"/>
        </w:rPr>
        <w:t>何12:7</w:t>
      </w:r>
      <w:r>
        <w:rPr>
          <w:lang w:val="zh_TW" w:bidi="zh_TW"/>
        </w:rPr>
        <w:t>；</w:t>
      </w:r>
      <w:r>
        <w:rPr>
          <w:lang w:val="zh_TW" w:bidi="zh_TW"/>
        </w:rPr>
        <w:t>摩8:5</w:t>
      </w:r>
      <w:r>
        <w:rPr>
          <w:lang w:val="zh_TW" w:bidi="zh_TW"/>
        </w:rPr>
        <w:t>）。</w:t>
      </w:r>
    </w:p>
    <w:p>
      <w:pPr/>
      <w:r>
        <w:rPr>
          <w:lang w:val="zh_TW" w:bidi="zh_TW"/>
        </w:rPr>
      </w:r>
      <w:r>
        <w:rPr>
          <w:lang w:val="zh_TW" w:bidi="zh_TW"/>
        </w:rPr>
        <w:t>石頭砝碼被用於市集中商業交易的天平上。舊約約有六次提到天平或衡器，但都不是直接的經濟情境（</w:t>
      </w:r>
      <w:r>
        <w:rPr>
          <w:lang w:val="zh_TW" w:bidi="zh_TW"/>
        </w:rPr>
        <w:t>伯6:2，</w:t>
      </w:r>
      <w:r>
        <w:rPr>
          <w:lang w:val="zh_TW" w:bidi="zh_TW"/>
        </w:rPr>
        <w:t>31:6</w:t>
      </w:r>
      <w:r>
        <w:rPr>
          <w:lang w:val="zh_TW" w:bidi="zh_TW"/>
        </w:rPr>
        <w:t>；</w:t>
      </w:r>
      <w:r>
        <w:rPr>
          <w:lang w:val="zh_TW" w:bidi="zh_TW"/>
        </w:rPr>
        <w:t>詩62:9</w:t>
      </w:r>
      <w:r>
        <w:rPr>
          <w:lang w:val="zh_TW" w:bidi="zh_TW"/>
        </w:rPr>
        <w:t>；</w:t>
      </w:r>
      <w:r>
        <w:rPr>
          <w:lang w:val="zh_TW" w:bidi="zh_TW"/>
        </w:rPr>
        <w:t>賽40:12</w:t>
      </w:r>
      <w:r>
        <w:rPr>
          <w:lang w:val="zh_TW" w:bidi="zh_TW"/>
        </w:rPr>
        <w:t>；</w:t>
      </w:r>
      <w:r>
        <w:rPr>
          <w:lang w:val="zh_TW" w:bidi="zh_TW"/>
        </w:rPr>
        <w:t>結5:1</w:t>
      </w:r>
      <w:r>
        <w:rPr>
          <w:lang w:val="zh_TW" w:bidi="zh_TW"/>
        </w:rPr>
        <w:t>；</w:t>
      </w:r>
      <w:r>
        <w:rPr>
          <w:lang w:val="zh_TW" w:bidi="zh_TW"/>
        </w:rPr>
        <w:t>但5:27</w:t>
      </w:r>
      <w:r>
        <w:rPr>
          <w:lang w:val="zh_TW" w:bidi="zh_TW"/>
        </w:rPr>
        <w:t>）。當時使用的天平一般為橫樑平衡式，兩端各掛一個托盤。</w:t>
      </w:r>
    </w:p>
    <w:p>
      <w:pPr>
        <w:pStyle w:val="Heading4"/>
      </w:pPr>
      <w:r>
        <w:rPr>
          <w:lang w:val="zh_TW" w:bidi="zh_TW"/>
        </w:rPr>
        <w:t>他連得</w:t>
      </w:r>
    </w:p>
    <w:p>
      <w:pPr/>
      <w:r>
        <w:rPr>
          <w:lang w:val="zh_TW" w:bidi="zh_TW"/>
        </w:rPr>
      </w:r>
      <w:r>
        <w:rPr>
          <w:lang w:val="zh_TW" w:bidi="zh_TW"/>
        </w:rPr>
        <w:t>根據</w:t>
      </w:r>
      <w:r>
        <w:rPr>
          <w:lang w:val="zh_TW" w:bidi="zh_TW"/>
        </w:rPr>
        <w:t>出埃及記三十八章25至26節</w:t>
      </w:r>
      <w:r>
        <w:rPr>
          <w:lang w:val="zh_TW" w:bidi="zh_TW"/>
        </w:rPr>
        <w:t>，一他連得等於三千舍客勒。（一百他連得等於300,000舍客勒，如果加上第</w:t>
      </w:r>
      <w:r>
        <w:rPr>
          <w:lang w:val="zh_TW" w:bidi="zh_TW"/>
        </w:rPr>
        <w:t>25</w:t>
      </w:r>
      <w:r>
        <w:rPr>
          <w:lang w:val="zh_TW" w:bidi="zh_TW"/>
        </w:rPr>
        <w:t>節中的1,175舍客勒，總數是 301,775，這正是603,550人每人繳納半舍客勒的總額——如第</w:t>
      </w:r>
      <w:r>
        <w:rPr>
          <w:lang w:val="zh_TW" w:bidi="zh_TW"/>
        </w:rPr>
        <w:t>26</w:t>
      </w:r>
      <w:r>
        <w:rPr>
          <w:lang w:val="zh_TW" w:bidi="zh_TW"/>
        </w:rPr>
        <w:t>節所述。）出土的他連得重量約在65至80磅之間（29.5至36.3公斤）。在舊約中，他連得僅用於貴金屬，通常為銀或金。根據</w:t>
      </w:r>
      <w:r>
        <w:rPr>
          <w:lang w:val="zh_TW" w:bidi="zh_TW"/>
        </w:rPr>
        <w:t>列王紀上十章14節</w:t>
      </w:r>
      <w:r>
        <w:rPr>
          <w:lang w:val="zh_TW" w:bidi="zh_TW"/>
        </w:rPr>
        <w:t>，所羅門王國每年的貢金收入為666他連得，被認為是非常奢華的數額。大衛為所羅門建造聖殿留下了100,000他連得的金子和1,000,000他連得的銀子（</w:t>
      </w:r>
      <w:r>
        <w:rPr>
          <w:lang w:val="zh_TW" w:bidi="zh_TW"/>
        </w:rPr>
        <w:t>代上22:14</w:t>
      </w:r>
      <w:r>
        <w:rPr>
          <w:lang w:val="zh_TW" w:bidi="zh_TW"/>
        </w:rPr>
        <w:t>）。</w:t>
      </w:r>
    </w:p>
    <w:p>
      <w:pPr>
        <w:pStyle w:val="Heading4"/>
      </w:pPr>
      <w:r>
        <w:rPr>
          <w:lang w:val="zh_TW" w:bidi="zh_TW"/>
        </w:rPr>
        <w:t>彌那</w:t>
      </w:r>
    </w:p>
    <w:p>
      <w:pPr/>
      <w:r>
        <w:rPr>
          <w:lang w:val="zh_TW" w:bidi="zh_TW"/>
        </w:rPr>
      </w:r>
      <w:r>
        <w:rPr>
          <w:lang w:val="zh_TW" w:bidi="zh_TW"/>
        </w:rPr>
        <w:t>在迦南烏加列文獻中，彌那相當於50舍客勒，而在巴比倫則等於60舍客勒。在</w:t>
      </w:r>
      <w:r>
        <w:rPr>
          <w:lang w:val="zh_TW" w:bidi="zh_TW"/>
        </w:rPr>
        <w:t>以西結書四十五章12節</w:t>
      </w:r>
      <w:r>
        <w:rPr>
          <w:lang w:val="zh_TW" w:bidi="zh_TW"/>
        </w:rPr>
        <w:t>中，彌那被定為60舍客勒，但尚不清楚這是否意味著改變了之前的標準。</w:t>
      </w:r>
    </w:p>
    <w:p>
      <w:pPr>
        <w:pStyle w:val="Heading4"/>
      </w:pPr>
      <w:r>
        <w:rPr>
          <w:lang w:val="zh_TW" w:bidi="zh_TW"/>
        </w:rPr>
        <w:t>舍客勒</w:t>
      </w:r>
    </w:p>
    <w:p>
      <w:pPr/>
      <w:r>
        <w:rPr>
          <w:lang w:val="zh_TW" w:bidi="zh_TW"/>
        </w:rPr>
      </w:r>
      <w:r>
        <w:rPr>
          <w:lang w:val="zh_TW" w:bidi="zh_TW"/>
        </w:rPr>
        <w:t>舍客勒是基本的重量單位。除了普通的舍客勒，還有「王（皇室）」舍客勒（</w:t>
      </w:r>
      <w:r>
        <w:rPr>
          <w:lang w:val="zh_TW" w:bidi="zh_TW"/>
        </w:rPr>
        <w:t>撒下14:26</w:t>
      </w:r>
      <w:r>
        <w:rPr>
          <w:lang w:val="zh_TW" w:bidi="zh_TW"/>
        </w:rPr>
        <w:t>）。根據考古發掘出來的標有「比加（beka）」（半舍客勒）的重量，估計舍客勒約重0.4盎司（11.4克）。</w:t>
      </w:r>
    </w:p>
    <w:p>
      <w:pPr/>
      <w:r>
        <w:rPr>
          <w:lang w:val="zh_TW" w:bidi="zh_TW"/>
        </w:rPr>
      </w:r>
      <w:r>
        <w:rPr>
          <w:lang w:val="zh_TW" w:bidi="zh_TW"/>
        </w:rPr>
        <w:t>聖經中的舍客勒幾乎僅出現在與貨幣價值有關的經文。不論是銀、金、大麥或麵粉，舍客勒的估值賦予商品在經濟中的相對價值。例外情況是歌利亞的盔甲和槍（</w:t>
      </w:r>
      <w:r>
        <w:rPr>
          <w:lang w:val="zh_TW" w:bidi="zh_TW"/>
        </w:rPr>
        <w:t>撒上17:5–7</w:t>
      </w:r>
      <w:r>
        <w:rPr>
          <w:lang w:val="zh_TW" w:bidi="zh_TW"/>
        </w:rPr>
        <w:t>），這些物品的重量以舍客勒計算。</w:t>
      </w:r>
    </w:p>
    <w:p>
      <w:pPr>
        <w:pStyle w:val="Heading4"/>
      </w:pPr>
      <w:r>
        <w:rPr>
          <w:lang w:val="zh_TW" w:bidi="zh_TW"/>
        </w:rPr>
        <w:t>品（pim）</w:t>
      </w:r>
    </w:p>
    <w:p>
      <w:pPr/>
      <w:r>
        <w:rPr>
          <w:lang w:val="zh_TW" w:bidi="zh_TW"/>
        </w:rPr>
      </w:r>
      <w:r>
        <w:rPr>
          <w:lang w:val="zh_TW" w:bidi="zh_TW"/>
        </w:rPr>
        <w:t>唯一提及這個單位的經文是</w:t>
      </w:r>
      <w:r>
        <w:rPr>
          <w:lang w:val="zh_TW" w:bidi="zh_TW"/>
        </w:rPr>
        <w:t>撒母耳記上十三章21節</w:t>
      </w:r>
      <w:r>
        <w:rPr>
          <w:lang w:val="zh_TW" w:bidi="zh_TW"/>
        </w:rPr>
        <w:t>（譯註：和合本沒有譯出這個單位），這是非利士人向以色列人收取的磨鋤頭的費用。出土的重量在0.25到0.3盎司之間（7.1到8.5克），這表明品是三分之二舍客勒。</w:t>
      </w:r>
    </w:p>
    <w:p>
      <w:pPr>
        <w:pStyle w:val="Heading4"/>
      </w:pPr>
      <w:r>
        <w:rPr>
          <w:lang w:val="zh_TW" w:bidi="zh_TW"/>
        </w:rPr>
        <w:t>比加（Beka）</w:t>
      </w:r>
    </w:p>
    <w:p>
      <w:pPr/>
      <w:r>
        <w:rPr>
          <w:lang w:val="zh_TW" w:bidi="zh_TW"/>
        </w:rPr>
      </w:r>
      <w:r>
        <w:rPr>
          <w:lang w:val="zh_TW" w:bidi="zh_TW"/>
        </w:rPr>
        <w:t>有七顆刻有此名稱的石頭，重量在0.2到0.23盎司之間（5.7到6.5克）。在</w:t>
      </w:r>
      <w:r>
        <w:rPr>
          <w:lang w:val="zh_TW" w:bidi="zh_TW"/>
        </w:rPr>
        <w:t>出埃及記三十八章26節</w:t>
      </w:r>
      <w:r>
        <w:rPr>
          <w:lang w:val="zh_TW" w:bidi="zh_TW"/>
        </w:rPr>
        <w:t>中，比加是每人繳納的人口稅額，相當於半舍客勒。</w:t>
      </w:r>
    </w:p>
    <w:p>
      <w:pPr>
        <w:pStyle w:val="Heading4"/>
      </w:pPr>
      <w:r>
        <w:rPr>
          <w:lang w:val="zh_TW" w:bidi="zh_TW"/>
        </w:rPr>
        <w:t>季拉</w:t>
      </w:r>
    </w:p>
    <w:p>
      <w:pPr/>
      <w:r>
        <w:rPr>
          <w:lang w:val="zh_TW" w:bidi="zh_TW"/>
        </w:rPr>
      </w:r>
      <w:r>
        <w:rPr>
          <w:lang w:val="zh_TW" w:bidi="zh_TW"/>
        </w:rPr>
        <w:t>相當於舍客勒的二十分之一，約0.02盎司（0.6克）。此單位出現五次（</w:t>
      </w:r>
      <w:r>
        <w:rPr>
          <w:lang w:val="zh_TW" w:bidi="zh_TW"/>
        </w:rPr>
        <w:t>出30:13</w:t>
      </w:r>
      <w:r>
        <w:rPr>
          <w:lang w:val="zh_TW" w:bidi="zh_TW"/>
        </w:rPr>
        <w:t>；</w:t>
      </w:r>
      <w:r>
        <w:rPr>
          <w:lang w:val="zh_TW" w:bidi="zh_TW"/>
        </w:rPr>
        <w:t>利27:25</w:t>
      </w:r>
      <w:r>
        <w:rPr>
          <w:lang w:val="zh_TW" w:bidi="zh_TW"/>
        </w:rPr>
        <w:t>；</w:t>
      </w:r>
      <w:r>
        <w:rPr>
          <w:lang w:val="zh_TW" w:bidi="zh_TW"/>
        </w:rPr>
        <w:t>民3:47，</w:t>
      </w:r>
      <w:r>
        <w:rPr>
          <w:lang w:val="zh_TW" w:bidi="zh_TW"/>
        </w:rPr>
        <w:t>18:16</w:t>
      </w:r>
      <w:r>
        <w:rPr>
          <w:lang w:val="zh_TW" w:bidi="zh_TW"/>
        </w:rPr>
        <w:t>；</w:t>
      </w:r>
      <w:r>
        <w:rPr>
          <w:lang w:val="zh_TW" w:bidi="zh_TW"/>
        </w:rPr>
        <w:t>結45:12</w:t>
      </w:r>
      <w:r>
        <w:rPr>
          <w:lang w:val="zh_TW" w:bidi="zh_TW"/>
        </w:rPr>
        <w:t>），每次都是用來為舍客勒作價值估算。這些經文中的使用僅在貨幣意義上。</w:t>
      </w:r>
    </w:p>
    <w:p>
      <w:pPr>
        <w:pStyle w:val="Heading4"/>
      </w:pPr>
      <w:r>
        <w:rPr>
          <w:lang w:val="zh_TW" w:bidi="zh_TW"/>
        </w:rPr>
        <w:t>斤（Litra）</w:t>
      </w:r>
    </w:p>
    <w:p>
      <w:pPr/>
      <w:r>
        <w:rPr>
          <w:lang w:val="zh_TW" w:bidi="zh_TW"/>
        </w:rPr>
      </w:r>
      <w:r>
        <w:rPr>
          <w:lang w:val="zh_TW" w:bidi="zh_TW"/>
        </w:rPr>
        <w:t>新約中的重量單位主要延續舊約中已確立的單位，特別是舍客勒、彌那和他連得。另外有一種單位為：斤，這在</w:t>
      </w:r>
      <w:r>
        <w:rPr>
          <w:lang w:val="zh_TW" w:bidi="zh_TW"/>
        </w:rPr>
        <w:t>約翰福音十二章3節</w:t>
      </w:r>
      <w:r>
        <w:rPr>
          <w:lang w:val="zh_TW" w:bidi="zh_TW"/>
        </w:rPr>
        <w:t>和</w:t>
      </w:r>
      <w:r>
        <w:rPr>
          <w:lang w:val="zh_TW" w:bidi="zh_TW"/>
        </w:rPr>
        <w:t>十九章39節</w:t>
      </w:r>
      <w:r>
        <w:rPr>
          <w:lang w:val="zh_TW" w:bidi="zh_TW"/>
        </w:rPr>
        <w:t>中用於描述香料。在希臘文獻中，一斤約為12盎司（327克）。</w:t>
      </w:r>
    </w:p>
    <w:p>
      <w:pPr>
        <w:pStyle w:val="Heading3"/>
      </w:pPr>
      <w:r>
        <w:rPr>
          <w:lang w:val="zh_TW" w:bidi="zh_TW"/>
        </w:rPr>
        <w:t>舊約中的長度單位</w:t>
      </w:r>
    </w:p>
    <w:p>
      <w:pPr/>
      <w:r>
        <w:rPr>
          <w:lang w:val="zh_TW" w:bidi="zh_TW"/>
        </w:rPr>
      </w:r>
      <w:r>
        <w:rPr>
          <w:lang w:val="zh_TW" w:bidi="zh_TW"/>
        </w:rPr>
        <w:t>長度和深度的測量通常來自人體的一部分作為量度標準。基本單位是「肘」，其它大多數單位與肘相關。舊約中缺乏精確的地理距離測量，通常以到達目的地所需的天數來表示。一天的路程可能為20至25英里（32.2 到40.2 公里）。「步」等於「一步」——大約為一碼（</w:t>
      </w:r>
      <w:r>
        <w:rPr>
          <w:lang w:val="zh_TW" w:bidi="zh_TW"/>
        </w:rPr>
        <w:t>撒下6:13</w:t>
      </w:r>
      <w:r>
        <w:rPr>
          <w:lang w:val="zh_TW" w:bidi="zh_TW"/>
        </w:rPr>
        <w:t>）。</w:t>
      </w:r>
    </w:p>
    <w:p>
      <w:pPr>
        <w:pStyle w:val="Heading4"/>
      </w:pPr>
      <w:r>
        <w:rPr>
          <w:lang w:val="zh_TW" w:bidi="zh_TW"/>
        </w:rPr>
        <w:t>肘</w:t>
      </w:r>
    </w:p>
    <w:p>
      <w:pPr/>
      <w:r>
        <w:rPr>
          <w:lang w:val="zh_TW" w:bidi="zh_TW"/>
        </w:rPr>
      </w:r>
      <w:r>
        <w:rPr>
          <w:lang w:val="zh_TW" w:bidi="zh_TW"/>
        </w:rPr>
        <w:t>從食指尖到肘部的長度。有長肘和短肘，這不僅在以色列使用，也在美索不達米亞和埃及使用。</w:t>
      </w:r>
      <w:r>
        <w:rPr>
          <w:lang w:val="zh_TW" w:bidi="zh_TW"/>
        </w:rPr>
        <w:t>以西結書四十章5節</w:t>
      </w:r>
      <w:r>
        <w:rPr>
          <w:lang w:val="zh_TW" w:bidi="zh_TW"/>
        </w:rPr>
        <w:t>將長肘定義為相當於一肘加上手掌寬度（約20到21英寸，或50.8到53.3公分）。希西家所建的西羅亞隧道（公元前715–686年）內的銘文顯示隧道長1,200肘。隧道實際長度被測定為1,749英尺（533.1米），這意味著一肘為17.49英寸（44.4厘米）。綜合考量，17.5英寸（44.5公分）是一個較為合理的以色列肘長估算，長肘約為20.5英寸（52.1公分）。肘最常用於給建築物或物體的尺寸（例如，幔子、柱子、家具等）。用肘測量的最大結構是挪亞建造的方舟，其長度為300肘（</w:t>
      </w:r>
      <w:r>
        <w:rPr>
          <w:lang w:val="zh_TW" w:bidi="zh_TW"/>
        </w:rPr>
        <w:t>創6:15</w:t>
      </w:r>
      <w:r>
        <w:rPr>
          <w:lang w:val="zh_TW" w:bidi="zh_TW"/>
        </w:rPr>
        <w:t>）。</w:t>
      </w:r>
    </w:p>
    <w:p>
      <w:pPr>
        <w:pStyle w:val="Heading4"/>
      </w:pPr>
      <w:r>
        <w:rPr>
          <w:lang w:val="zh_TW" w:bidi="zh_TW"/>
        </w:rPr>
        <w:t>虎口</w:t>
      </w:r>
    </w:p>
    <w:p>
      <w:pPr/>
      <w:r>
        <w:rPr>
          <w:lang w:val="zh_TW" w:bidi="zh_TW"/>
        </w:rPr>
      </w:r>
      <w:r>
        <w:rPr>
          <w:lang w:val="zh_TW" w:bidi="zh_TW"/>
        </w:rPr>
        <w:t>從手指尖到另一指尖的伸展距離，等於半肘，或八又四分之三英寸（22.2 公分）。在舊約中只使用了七次，其中四次是用來描述大祭司胸牌的尺寸（</w:t>
      </w:r>
      <w:r>
        <w:rPr>
          <w:lang w:val="zh_TW" w:bidi="zh_TW"/>
        </w:rPr>
        <w:t>出28:15–16，</w:t>
      </w:r>
      <w:r>
        <w:rPr>
          <w:lang w:val="zh_TW" w:bidi="zh_TW"/>
        </w:rPr>
        <w:t>39:8–9</w:t>
      </w:r>
      <w:r>
        <w:rPr>
          <w:lang w:val="zh_TW" w:bidi="zh_TW"/>
        </w:rPr>
        <w:t>）。</w:t>
      </w:r>
    </w:p>
    <w:p>
      <w:pPr>
        <w:pStyle w:val="Heading4"/>
      </w:pPr>
      <w:r>
        <w:rPr>
          <w:lang w:val="zh_TW" w:bidi="zh_TW"/>
        </w:rPr>
        <w:t>掌寬</w:t>
      </w:r>
    </w:p>
    <w:p>
      <w:pPr/>
      <w:r>
        <w:rPr>
          <w:lang w:val="zh_TW" w:bidi="zh_TW"/>
        </w:rPr>
      </w:r>
      <w:r>
        <w:rPr>
          <w:lang w:val="zh_TW" w:bidi="zh_TW"/>
        </w:rPr>
        <w:t>手的寬度，等於肘的六分之一，虎口的三分之一，或略低於三英寸（7.6公分）。該術語僅出現五次，主要用來描述陳設餅桌邊的寬度（</w:t>
      </w:r>
      <w:r>
        <w:rPr>
          <w:lang w:val="zh_TW" w:bidi="zh_TW"/>
        </w:rPr>
        <w:t>出25:25</w:t>
      </w:r>
      <w:r>
        <w:rPr>
          <w:lang w:val="zh_TW" w:bidi="zh_TW"/>
        </w:rPr>
        <w:t>）和所羅門的銅海（</w:t>
      </w:r>
      <w:r>
        <w:rPr>
          <w:lang w:val="zh_TW" w:bidi="zh_TW"/>
        </w:rPr>
        <w:t>王上7:26</w:t>
      </w:r>
      <w:r>
        <w:rPr>
          <w:lang w:val="zh_TW" w:bidi="zh_TW"/>
        </w:rPr>
        <w:t>）。</w:t>
      </w:r>
    </w:p>
    <w:p>
      <w:pPr>
        <w:pStyle w:val="Heading3"/>
      </w:pPr>
      <w:r>
        <w:rPr>
          <w:lang w:val="zh_TW" w:bidi="zh_TW"/>
        </w:rPr>
        <w:t>新約中的長度單位</w:t>
      </w:r>
    </w:p>
    <w:p>
      <w:pPr/>
      <w:r>
        <w:rPr>
          <w:lang w:val="zh_TW" w:bidi="zh_TW"/>
        </w:rPr>
      </w:r>
      <w:r>
        <w:rPr>
          <w:lang w:val="zh_TW" w:bidi="zh_TW"/>
        </w:rPr>
        <w:t>在新約中，有些長度和深度的單位採用了希臘羅馬的標準，另一些則沿用了舊約的度量方式。與舊約類似，新約也常使用不精確的距離描述，例如扔一塊石頭那麼遠或一天的路程。然而，少數情況下會使用羅馬文化中較精確的度量單位。</w:t>
      </w:r>
    </w:p>
    <w:p>
      <w:pPr>
        <w:pStyle w:val="Heading4"/>
      </w:pPr>
      <w:r>
        <w:rPr>
          <w:lang w:val="zh_TW" w:bidi="zh_TW"/>
        </w:rPr>
        <w:t>肘</w:t>
      </w:r>
    </w:p>
    <w:p>
      <w:pPr/>
      <w:r>
        <w:rPr>
          <w:lang w:val="zh_TW" w:bidi="zh_TW"/>
        </w:rPr>
      </w:r>
      <w:r>
        <w:rPr>
          <w:lang w:val="zh_TW" w:bidi="zh_TW"/>
        </w:rPr>
        <w:t>對於羅馬人來說，肘的長度設定為其標準「尺」的一倍半，即11.66英寸的1.5倍，相當於17.5英寸（44.5公分），與舊約的肘長一致。</w:t>
      </w:r>
    </w:p>
    <w:p>
      <w:pPr>
        <w:pStyle w:val="Heading4"/>
      </w:pPr>
      <w:r>
        <w:rPr>
          <w:lang w:val="zh_TW" w:bidi="zh_TW"/>
        </w:rPr>
        <w:t>丈</w:t>
      </w:r>
    </w:p>
    <w:p>
      <w:pPr/>
      <w:r>
        <w:rPr>
          <w:lang w:val="zh_TW" w:bidi="zh_TW"/>
        </w:rPr>
      </w:r>
      <w:r>
        <w:rPr>
          <w:lang w:val="zh_TW" w:bidi="zh_TW"/>
        </w:rPr>
        <w:t>當雙臂伸展時，左右手指尖之間的距離。僅用於</w:t>
      </w:r>
      <w:r>
        <w:rPr>
          <w:lang w:val="zh_TW" w:bidi="zh_TW"/>
        </w:rPr>
        <w:t>使徒行傳二十七章28節</w:t>
      </w:r>
      <w:r>
        <w:rPr>
          <w:lang w:val="zh_TW" w:bidi="zh_TW"/>
        </w:rPr>
        <w:t>，約為六英尺（1.8米）。</w:t>
      </w:r>
    </w:p>
    <w:p>
      <w:pPr>
        <w:pStyle w:val="Heading4"/>
      </w:pPr>
      <w:r>
        <w:rPr>
          <w:lang w:val="zh_TW" w:bidi="zh_TW"/>
        </w:rPr>
        <w:t>弗隆（Furlong）／里（Stadium）</w:t>
      </w:r>
    </w:p>
    <w:p>
      <w:pPr/>
      <w:r>
        <w:rPr>
          <w:lang w:val="zh_TW" w:bidi="zh_TW"/>
        </w:rPr>
      </w:r>
      <w:r>
        <w:rPr>
          <w:lang w:val="zh_TW" w:bidi="zh_TW"/>
        </w:rPr>
        <w:t>古希臘賽道的長度，相當於八分之一羅馬里，約略超過200碼（182.9公尺）。通常用於表示近似距離，但在</w:t>
      </w:r>
      <w:r>
        <w:rPr>
          <w:lang w:val="zh_TW" w:bidi="zh_TW"/>
        </w:rPr>
        <w:t>啟示錄二十一章16節</w:t>
      </w:r>
      <w:r>
        <w:rPr>
          <w:lang w:val="zh_TW" w:bidi="zh_TW"/>
        </w:rPr>
        <w:t>中，該單位用於測量新耶路撒冷的尺寸，並以丈量竿來量度。</w:t>
      </w:r>
    </w:p>
    <w:p>
      <w:pPr>
        <w:pStyle w:val="Heading4"/>
      </w:pPr>
      <w:r>
        <w:rPr>
          <w:lang w:val="zh_TW" w:bidi="zh_TW"/>
        </w:rPr>
        <w:t>里</w:t>
      </w:r>
    </w:p>
    <w:p>
      <w:pPr/>
      <w:r>
        <w:rPr>
          <w:lang w:val="zh_TW" w:bidi="zh_TW"/>
        </w:rPr>
      </w:r>
      <w:r>
        <w:rPr>
          <w:lang w:val="zh_TW" w:bidi="zh_TW"/>
        </w:rPr>
        <w:t>此詞僅在</w:t>
      </w:r>
      <w:r>
        <w:rPr>
          <w:lang w:val="zh_TW" w:bidi="zh_TW"/>
        </w:rPr>
        <w:t>馬太福音五章41節</w:t>
      </w:r>
      <w:r>
        <w:rPr>
          <w:lang w:val="zh_TW" w:bidi="zh_TW"/>
        </w:rPr>
        <w:t>中出現，指的是羅馬里的距離，為1,620碼，約合現代的十分之九里（1.4公里）。</w:t>
      </w:r>
    </w:p>
    <w:p>
      <w:pPr>
        <w:pStyle w:val="Heading3"/>
      </w:pPr>
      <w:r>
        <w:rPr>
          <w:lang w:val="zh_TW" w:bidi="zh_TW"/>
        </w:rPr>
        <w:t>舊約中的容量（乾量）</w:t>
      </w:r>
    </w:p>
    <w:p>
      <w:pPr/>
      <w:r>
        <w:rPr>
          <w:lang w:val="zh_TW" w:bidi="zh_TW"/>
        </w:rPr>
      </w:r>
      <w:r>
        <w:rPr>
          <w:lang w:val="zh_TW" w:bidi="zh_TW"/>
        </w:rPr>
        <w:t>乾貨的度量主要依實際需求而定，例如驢子的典型負載量、一天可播種的量或播種一定面積所需的種子量。這些單位後來逐步標準化。</w:t>
      </w:r>
    </w:p>
    <w:p>
      <w:pPr>
        <w:pStyle w:val="Heading4"/>
      </w:pPr>
      <w:r>
        <w:rPr>
          <w:lang w:val="zh_TW" w:bidi="zh_TW"/>
        </w:rPr>
        <w:t>歌珥／賀梅珥</w:t>
      </w:r>
    </w:p>
    <w:p>
      <w:pPr/>
      <w:r>
        <w:rPr>
          <w:lang w:val="zh_TW" w:bidi="zh_TW"/>
        </w:rPr>
      </w:r>
      <w:r>
        <w:rPr>
          <w:lang w:val="zh_TW" w:bidi="zh_TW"/>
        </w:rPr>
        <w:t>最常見的乾貨單位，相當於一驢子的負載量。其標準容量估計變化較大，約在3.8至7.5蒲式耳（133.9至264.3公升）之間。除了在</w:t>
      </w:r>
      <w:r>
        <w:rPr>
          <w:lang w:val="zh_TW" w:bidi="zh_TW"/>
        </w:rPr>
        <w:t>以西結書四十五章11至14節</w:t>
      </w:r>
      <w:r>
        <w:rPr>
          <w:lang w:val="zh_TW" w:bidi="zh_TW"/>
        </w:rPr>
        <w:t>中出現七次外，該詞在舊約中僅出現四次，其中三次涉及種子或大麥（</w:t>
      </w:r>
      <w:r>
        <w:rPr>
          <w:lang w:val="zh_TW" w:bidi="zh_TW"/>
        </w:rPr>
        <w:t>利27:16</w:t>
      </w:r>
      <w:r>
        <w:rPr>
          <w:lang w:val="zh_TW" w:bidi="zh_TW"/>
        </w:rPr>
        <w:t>；</w:t>
      </w:r>
      <w:r>
        <w:rPr>
          <w:lang w:val="zh_TW" w:bidi="zh_TW"/>
        </w:rPr>
        <w:t>賽5:10</w:t>
      </w:r>
      <w:r>
        <w:rPr>
          <w:lang w:val="zh_TW" w:bidi="zh_TW"/>
        </w:rPr>
        <w:t>；</w:t>
      </w:r>
      <w:r>
        <w:rPr>
          <w:lang w:val="zh_TW" w:bidi="zh_TW"/>
        </w:rPr>
        <w:t>何3:2</w:t>
      </w:r>
      <w:r>
        <w:rPr>
          <w:lang w:val="zh_TW" w:bidi="zh_TW"/>
        </w:rPr>
        <w:t>），第四次描述以色列人在曠野收集鵪鶉的場景。而歌珥共出現九次，並應用於多種商品，如油、麵粉、麥子和大麥，數量可高達20,000（</w:t>
      </w:r>
      <w:r>
        <w:rPr>
          <w:lang w:val="zh_TW" w:bidi="zh_TW"/>
        </w:rPr>
        <w:t>王上5:11</w:t>
      </w:r>
      <w:r>
        <w:rPr>
          <w:lang w:val="zh_TW" w:bidi="zh_TW"/>
        </w:rPr>
        <w:t>）。</w:t>
      </w:r>
    </w:p>
    <w:p>
      <w:pPr>
        <w:pStyle w:val="Heading4"/>
      </w:pPr>
      <w:r>
        <w:rPr>
          <w:lang w:val="zh_TW" w:bidi="zh_TW"/>
        </w:rPr>
        <w:t>肋特客（Lethek）</w:t>
      </w:r>
    </w:p>
    <w:p>
      <w:pPr/>
      <w:r>
        <w:rPr>
          <w:lang w:val="zh_TW" w:bidi="zh_TW"/>
        </w:rPr>
      </w:r>
      <w:r>
        <w:rPr>
          <w:lang w:val="zh_TW" w:bidi="zh_TW"/>
        </w:rPr>
        <w:t>僅出現在</w:t>
      </w:r>
      <w:r>
        <w:rPr>
          <w:lang w:val="zh_TW" w:bidi="zh_TW"/>
        </w:rPr>
        <w:t>何西阿書三章2節</w:t>
      </w:r>
      <w:r>
        <w:rPr>
          <w:lang w:val="zh_TW" w:bidi="zh_TW"/>
        </w:rPr>
        <w:t>中的單位（譯註：和合本譯為賀梅珥半）。早期聖經譯本（譯註：包括和合本）將其定為賀梅珥的一半。</w:t>
      </w:r>
    </w:p>
    <w:p>
      <w:pPr>
        <w:pStyle w:val="Heading4"/>
      </w:pPr>
      <w:r>
        <w:rPr>
          <w:lang w:val="zh_TW" w:bidi="zh_TW"/>
        </w:rPr>
        <w:t>伊法</w:t>
      </w:r>
    </w:p>
    <w:p>
      <w:pPr/>
      <w:r>
        <w:rPr>
          <w:lang w:val="zh_TW" w:bidi="zh_TW"/>
        </w:rPr>
      </w:r>
      <w:r>
        <w:rPr>
          <w:lang w:val="zh_TW" w:bidi="zh_TW"/>
        </w:rPr>
        <w:t>等於賀梅珥的十分之一（</w:t>
      </w:r>
      <w:r>
        <w:rPr>
          <w:lang w:val="zh_TW" w:bidi="zh_TW"/>
        </w:rPr>
        <w:t>結45:11</w:t>
      </w:r>
      <w:r>
        <w:rPr>
          <w:lang w:val="zh_TW" w:bidi="zh_TW"/>
        </w:rPr>
        <w:t>），或半蒲式耳（17.6公升）。該詞出現數十次，涉及各類農產品，似乎是交易和銷售中最常用的單位。根據</w:t>
      </w:r>
      <w:r>
        <w:rPr>
          <w:lang w:val="zh_TW" w:bidi="zh_TW"/>
        </w:rPr>
        <w:t>撒迦利亞書五章6至10節</w:t>
      </w:r>
      <w:r>
        <w:rPr>
          <w:lang w:val="zh_TW" w:bidi="zh_TW"/>
        </w:rPr>
        <w:t>，伊法指的是能裝下一伊法產品的容器，類似現代的蒲式耳籃。</w:t>
      </w:r>
    </w:p>
    <w:p>
      <w:pPr>
        <w:pStyle w:val="Heading4"/>
      </w:pPr>
      <w:r>
        <w:rPr>
          <w:lang w:val="zh_TW" w:bidi="zh_TW"/>
        </w:rPr>
        <w:t>細亞</w:t>
      </w:r>
    </w:p>
    <w:p>
      <w:pPr/>
      <w:r>
        <w:rPr>
          <w:lang w:val="zh_TW" w:bidi="zh_TW"/>
        </w:rPr>
      </w:r>
      <w:r>
        <w:rPr>
          <w:lang w:val="zh_TW" w:bidi="zh_TW"/>
        </w:rPr>
        <w:t>賀梅珥的分量之一，範圍較廣。用來衡量麵粉、種子、大麥和穀物，約為伊法的三分之一。一蒲式耳約合五細阿（</w:t>
      </w:r>
      <w:r>
        <w:rPr>
          <w:lang w:val="zh_TW" w:bidi="zh_TW"/>
        </w:rPr>
        <w:t>撒上25:18</w:t>
      </w:r>
      <w:r>
        <w:rPr>
          <w:lang w:val="zh_TW" w:bidi="zh_TW"/>
        </w:rPr>
        <w:t>）。</w:t>
      </w:r>
    </w:p>
    <w:p>
      <w:pPr>
        <w:pStyle w:val="Heading4"/>
      </w:pPr>
      <w:r>
        <w:rPr>
          <w:lang w:val="zh_TW" w:bidi="zh_TW"/>
        </w:rPr>
        <w:t>俄梅珥／十分之一（Issaron）</w:t>
      </w:r>
    </w:p>
    <w:p>
      <w:pPr/>
      <w:r>
        <w:rPr>
          <w:lang w:val="zh_TW" w:bidi="zh_TW"/>
        </w:rPr>
      </w:r>
      <w:r>
        <w:rPr>
          <w:lang w:val="zh_TW" w:bidi="zh_TW"/>
        </w:rPr>
        <w:t>「俄梅珥」僅出現在以色列人收取嗎哪的記載中（</w:t>
      </w:r>
      <w:r>
        <w:rPr>
          <w:lang w:val="zh_TW" w:bidi="zh_TW"/>
        </w:rPr>
        <w:t>出16:22</w:t>
      </w:r>
      <w:r>
        <w:rPr>
          <w:lang w:val="zh_TW" w:bidi="zh_TW"/>
        </w:rPr>
        <w:t>），代表一天的嗎哪配額，相當於伊法的十分之一（</w:t>
      </w:r>
      <w:r>
        <w:rPr>
          <w:lang w:val="zh_TW" w:bidi="zh_TW"/>
        </w:rPr>
        <w:t>出16:36</w:t>
      </w:r>
      <w:r>
        <w:rPr>
          <w:lang w:val="zh_TW" w:bidi="zh_TW"/>
        </w:rPr>
        <w:t>）。Issaron意為「十分之一」，在出埃及記、利未記和民數記（主要在</w:t>
      </w:r>
      <w:r>
        <w:rPr>
          <w:lang w:val="zh_TW" w:bidi="zh_TW"/>
        </w:rPr>
        <w:t>民28–29章</w:t>
      </w:r>
      <w:r>
        <w:rPr>
          <w:lang w:val="zh_TW" w:bidi="zh_TW"/>
        </w:rPr>
        <w:t>）出現25次，僅用於精細麵的度量。</w:t>
      </w:r>
    </w:p>
    <w:p>
      <w:pPr>
        <w:pStyle w:val="Heading4"/>
      </w:pPr>
      <w:r>
        <w:rPr>
          <w:lang w:val="zh_TW" w:bidi="zh_TW"/>
        </w:rPr>
        <w:t>升（Cab, Kab）</w:t>
      </w:r>
    </w:p>
    <w:p>
      <w:pPr/>
      <w:r>
        <w:rPr>
          <w:lang w:val="zh_TW" w:bidi="zh_TW"/>
        </w:rPr>
      </w:r>
      <w:r>
        <w:rPr>
          <w:lang w:val="zh_TW" w:bidi="zh_TW"/>
        </w:rPr>
        <w:t>此單位僅在</w:t>
      </w:r>
      <w:r>
        <w:rPr>
          <w:lang w:val="zh_TW" w:bidi="zh_TW"/>
        </w:rPr>
        <w:t>列王紀下六章25節</w:t>
      </w:r>
      <w:r>
        <w:rPr>
          <w:lang w:val="zh_TW" w:bidi="zh_TW"/>
        </w:rPr>
        <w:t>中提到。約瑟夫（Josephus）估計其為伊法的十八分之一（或約一俄梅珥的一半），這說法通常被接受。</w:t>
      </w:r>
    </w:p>
    <w:p>
      <w:pPr>
        <w:pStyle w:val="Heading3"/>
      </w:pPr>
      <w:r>
        <w:rPr>
          <w:lang w:val="zh_TW" w:bidi="zh_TW"/>
        </w:rPr>
        <w:t>新約中的容量（乾量）</w:t>
      </w:r>
    </w:p>
    <w:p>
      <w:pPr/>
      <w:r>
        <w:rPr>
          <w:lang w:val="zh_TW" w:bidi="zh_TW"/>
        </w:rPr>
      </w:r>
      <w:r>
        <w:rPr>
          <w:lang w:val="zh_TW" w:bidi="zh_TW"/>
        </w:rPr>
        <w:t>新約使用了以下乾量單位（度量乾物的計量單位）。</w:t>
      </w:r>
    </w:p>
    <w:p>
      <w:pPr>
        <w:pStyle w:val="Heading4"/>
      </w:pPr>
      <w:r>
        <w:rPr>
          <w:lang w:val="zh_TW" w:bidi="zh_TW"/>
        </w:rPr>
        <w:t>科尼克斯</w:t>
      </w:r>
      <w:r>
        <w:rPr>
          <w:lang w:val="zh_TW" w:bidi="zh_TW"/>
        </w:rPr>
        <w:t>（choinix）</w:t>
      </w:r>
    </w:p>
    <w:p>
      <w:pPr/>
      <w:r>
        <w:rPr>
          <w:lang w:val="zh_TW" w:bidi="zh_TW"/>
        </w:rPr>
      </w:r>
      <w:r>
        <w:rPr>
          <w:lang w:val="zh_TW" w:bidi="zh_TW"/>
        </w:rPr>
        <w:t>只出現在</w:t>
      </w:r>
      <w:r>
        <w:rPr>
          <w:lang w:val="zh_TW" w:bidi="zh_TW"/>
        </w:rPr>
        <w:t>啟示錄六章6節</w:t>
      </w:r>
      <w:r>
        <w:rPr>
          <w:lang w:val="zh_TW" w:bidi="zh_TW"/>
        </w:rPr>
        <w:t>（有英文譯本使用choinix，譯註：和合本譯為升），科尼克斯稍多於一夸脫（1.1公升）。在希臘文獻中，這被認為是人每天的穀物配額。</w:t>
      </w:r>
    </w:p>
    <w:p>
      <w:pPr>
        <w:pStyle w:val="Heading4"/>
      </w:pPr>
      <w:r>
        <w:rPr>
          <w:lang w:val="zh_TW" w:bidi="zh_TW"/>
        </w:rPr>
        <w:t>斗</w:t>
      </w:r>
    </w:p>
    <w:p>
      <w:pPr/>
      <w:r>
        <w:rPr>
          <w:lang w:val="zh_TW" w:bidi="zh_TW"/>
        </w:rPr>
      </w:r>
      <w:r>
        <w:rPr>
          <w:lang w:val="zh_TW" w:bidi="zh_TW"/>
        </w:rPr>
        <w:t>這是燈不應放在斗底下 （</w:t>
      </w:r>
      <w:r>
        <w:rPr>
          <w:lang w:val="zh_TW" w:bidi="zh_TW"/>
        </w:rPr>
        <w:t>太5:15</w:t>
      </w:r>
      <w:r>
        <w:rPr>
          <w:lang w:val="zh_TW" w:bidi="zh_TW"/>
        </w:rPr>
        <w:t>；</w:t>
      </w:r>
      <w:r>
        <w:rPr>
          <w:lang w:val="zh_TW" w:bidi="zh_TW"/>
        </w:rPr>
        <w:t>可4:21</w:t>
      </w:r>
      <w:r>
        <w:rPr>
          <w:lang w:val="zh_TW" w:bidi="zh_TW"/>
        </w:rPr>
        <w:t>；</w:t>
      </w:r>
      <w:r>
        <w:rPr>
          <w:lang w:val="zh_TW" w:bidi="zh_TW"/>
        </w:rPr>
        <w:t>路11:33</w:t>
      </w:r>
      <w:r>
        <w:rPr>
          <w:lang w:val="zh_TW" w:bidi="zh_TW"/>
        </w:rPr>
        <w:t>）中的「斗」，實際上相當於約一斗，約7.68乾夸脫（8.5公升）。</w:t>
      </w:r>
    </w:p>
    <w:p>
      <w:pPr>
        <w:pStyle w:val="Heading4"/>
      </w:pPr>
      <w:r>
        <w:rPr>
          <w:lang w:val="zh_TW" w:bidi="zh_TW"/>
        </w:rPr>
        <w:t>斗（Saton）</w:t>
      </w:r>
    </w:p>
    <w:p>
      <w:pPr/>
      <w:r>
        <w:rPr>
          <w:lang w:val="zh_TW" w:bidi="zh_TW"/>
        </w:rPr>
      </w:r>
      <w:r>
        <w:rPr>
          <w:lang w:val="zh_TW" w:bidi="zh_TW"/>
        </w:rPr>
        <w:t>這相當於舊約的細亞，因此也可以大約估算為一斗。新約中僅在兩處關於麵酵的比喻的平行經文中使用，象徵神的國（</w:t>
      </w:r>
      <w:r>
        <w:rPr>
          <w:lang w:val="zh_TW" w:bidi="zh_TW"/>
        </w:rPr>
        <w:t>太13:33</w:t>
      </w:r>
      <w:r>
        <w:rPr>
          <w:lang w:val="zh_TW" w:bidi="zh_TW"/>
        </w:rPr>
        <w:t>；</w:t>
      </w:r>
      <w:r>
        <w:rPr>
          <w:lang w:val="zh_TW" w:bidi="zh_TW"/>
        </w:rPr>
        <w:t>路13:21</w:t>
      </w:r>
      <w:r>
        <w:rPr>
          <w:lang w:val="zh_TW" w:bidi="zh_TW"/>
        </w:rPr>
        <w:t>）。</w:t>
      </w:r>
    </w:p>
    <w:p>
      <w:pPr>
        <w:pStyle w:val="Heading3"/>
      </w:pPr>
      <w:r>
        <w:rPr>
          <w:lang w:val="zh_TW" w:bidi="zh_TW"/>
        </w:rPr>
        <w:t>舊約中的液量</w:t>
      </w:r>
    </w:p>
    <w:p>
      <w:pPr/>
      <w:r>
        <w:rPr>
          <w:lang w:val="zh_TW" w:bidi="zh_TW"/>
        </w:rPr>
      </w:r>
      <w:r>
        <w:rPr>
          <w:lang w:val="zh_TW" w:bidi="zh_TW"/>
        </w:rPr>
        <w:t>舊約中液量的基本單位有三種。</w:t>
      </w:r>
    </w:p>
    <w:p>
      <w:pPr>
        <w:pStyle w:val="Heading4"/>
      </w:pPr>
      <w:r>
        <w:rPr>
          <w:lang w:val="zh_TW" w:bidi="zh_TW"/>
        </w:rPr>
        <w:t>罷特</w:t>
      </w:r>
    </w:p>
    <w:p>
      <w:pPr/>
      <w:r>
        <w:rPr>
          <w:lang w:val="zh_TW" w:bidi="zh_TW"/>
        </w:rPr>
      </w:r>
      <w:r>
        <w:rPr>
          <w:lang w:val="zh_TW" w:bidi="zh_TW"/>
        </w:rPr>
        <w:t>液量的基本單位。聖經資料（</w:t>
      </w:r>
      <w:r>
        <w:rPr>
          <w:lang w:val="zh_TW" w:bidi="zh_TW"/>
        </w:rPr>
        <w:t>結45:11–14</w:t>
      </w:r>
      <w:r>
        <w:rPr>
          <w:lang w:val="zh_TW" w:bidi="zh_TW"/>
        </w:rPr>
        <w:t>）顯示它等同於乾量單位「伊法」，為賀梅珥的十分之一。考古學亦提供了一些數據作為確定標準。在拉吉（Lachish）和納斯貝遺址（Tell en-Nasbeh）發現了刻有「王的罷特」的罐子，在</w:t>
      </w:r>
      <w:r>
        <w:rPr>
          <w:lang w:val="zh_TW" w:bidi="zh_TW"/>
        </w:rPr>
        <w:t>伯美森廢丘（</w:t>
      </w:r>
      <w:r>
        <w:rPr>
          <w:lang w:val="zh_TW" w:bidi="zh_TW"/>
        </w:rPr>
        <w:t>Tell Beit Mirsim</w:t>
      </w:r>
      <w:r>
        <w:rPr>
          <w:lang w:val="zh_TW" w:bidi="zh_TW"/>
        </w:rPr>
        <w:t>）</w:t>
      </w:r>
      <w:r>
        <w:rPr>
          <w:lang w:val="zh_TW" w:bidi="zh_TW"/>
        </w:rPr>
        <w:t>發現了刻有「罷特」的罐子。這些罐子並不完整，因此必須根據重建來計算其容量。根據復原後的計算，罷特約為5.5加侖（20.8公升）。這一估計在</w:t>
      </w:r>
      <w:r>
        <w:rPr>
          <w:lang w:val="zh_TW" w:bidi="zh_TW"/>
        </w:rPr>
        <w:t>列王紀上七章23至26節</w:t>
      </w:r>
      <w:r>
        <w:rPr>
          <w:lang w:val="zh_TW" w:bidi="zh_TW"/>
        </w:rPr>
        <w:t>描述所羅門聖殿的「鑄海」時得到了合理的結果，該鑄海周長30肘、直徑10肘、深5肘，能容納2,000罷特的水。</w:t>
      </w:r>
    </w:p>
    <w:p>
      <w:pPr>
        <w:pStyle w:val="Heading4"/>
      </w:pPr>
      <w:r>
        <w:rPr>
          <w:lang w:val="zh_TW" w:bidi="zh_TW"/>
        </w:rPr>
        <w:t>欣</w:t>
      </w:r>
    </w:p>
    <w:p>
      <w:pPr/>
      <w:r>
        <w:rPr>
          <w:lang w:val="zh_TW" w:bidi="zh_TW"/>
        </w:rPr>
      </w:r>
      <w:r>
        <w:rPr>
          <w:lang w:val="zh_TW" w:bidi="zh_TW"/>
        </w:rPr>
        <w:t>六分之一欣的水被認為是人每天的最低需求（</w:t>
      </w:r>
      <w:r>
        <w:rPr>
          <w:lang w:val="zh_TW" w:bidi="zh_TW"/>
        </w:rPr>
        <w:t>結4:11</w:t>
      </w:r>
      <w:r>
        <w:rPr>
          <w:lang w:val="zh_TW" w:bidi="zh_TW"/>
        </w:rPr>
        <w:t>）。一欣等於六分之一罷特，約為一加侖（3.8公升）。它主要用於油、酒和水的度量，但每次都不超過一欣，常以分數形式出現。該單位僅在出埃及記、利未記、民數記和以西結書中出現，主要用於獻祭的奠祭。</w:t>
      </w:r>
    </w:p>
    <w:p>
      <w:pPr>
        <w:pStyle w:val="Heading4"/>
      </w:pPr>
      <w:r>
        <w:rPr>
          <w:lang w:val="zh_TW" w:bidi="zh_TW"/>
        </w:rPr>
        <w:t>羅革</w:t>
      </w:r>
    </w:p>
    <w:p>
      <w:pPr/>
      <w:r>
        <w:rPr>
          <w:lang w:val="zh_TW" w:bidi="zh_TW"/>
        </w:rPr>
      </w:r>
      <w:r>
        <w:rPr>
          <w:lang w:val="zh_TW" w:bidi="zh_TW"/>
        </w:rPr>
        <w:t>此單位僅出現在</w:t>
      </w:r>
      <w:r>
        <w:rPr>
          <w:lang w:val="zh_TW" w:bidi="zh_TW"/>
        </w:rPr>
        <w:t>利未記十四章10至24節</w:t>
      </w:r>
      <w:r>
        <w:rPr>
          <w:lang w:val="zh_TW" w:bidi="zh_TW"/>
        </w:rPr>
        <w:t>，相當於一欣的十二分之一，約為0.3夸脫或0.3公升。</w:t>
      </w:r>
    </w:p>
    <w:p>
      <w:pPr>
        <w:pStyle w:val="Heading3"/>
      </w:pPr>
      <w:r>
        <w:rPr>
          <w:lang w:val="zh_TW" w:bidi="zh_TW"/>
        </w:rPr>
        <w:t>新約中的液量</w:t>
      </w:r>
    </w:p>
    <w:p>
      <w:pPr/>
      <w:r>
        <w:rPr>
          <w:lang w:val="zh_TW" w:bidi="zh_TW"/>
        </w:rPr>
      </w:r>
      <w:r>
        <w:rPr>
          <w:lang w:val="zh_TW" w:bidi="zh_TW"/>
        </w:rPr>
        <w:t>新約中出現的液量單位（度量液體的計量單位）有以下幾種。</w:t>
      </w:r>
    </w:p>
    <w:p>
      <w:pPr>
        <w:pStyle w:val="Heading4"/>
      </w:pPr>
      <w:r>
        <w:rPr>
          <w:lang w:val="zh_TW" w:bidi="zh_TW"/>
        </w:rPr>
        <w:t>罷特</w:t>
      </w:r>
    </w:p>
    <w:p>
      <w:pPr/>
      <w:r>
        <w:rPr>
          <w:lang w:val="zh_TW" w:bidi="zh_TW"/>
        </w:rPr>
      </w:r>
      <w:r>
        <w:rPr>
          <w:lang w:val="zh_TW" w:bidi="zh_TW"/>
        </w:rPr>
        <w:t>這只使用過一次（</w:t>
      </w:r>
      <w:r>
        <w:rPr>
          <w:lang w:val="zh_TW" w:bidi="zh_TW"/>
        </w:rPr>
        <w:t>路16:6</w:t>
      </w:r>
      <w:r>
        <w:rPr>
          <w:lang w:val="zh_TW" w:bidi="zh_TW"/>
        </w:rPr>
        <w:t>，譯註：和合本譯為簍），與舊約中的「罷特」相同。</w:t>
      </w:r>
    </w:p>
    <w:p>
      <w:pPr>
        <w:pStyle w:val="Heading4"/>
      </w:pPr>
      <w:r>
        <w:rPr>
          <w:lang w:val="zh_TW" w:bidi="zh_TW"/>
        </w:rPr>
        <w:t>缸（Metretes）</w:t>
      </w:r>
    </w:p>
    <w:p>
      <w:pPr/>
      <w:r>
        <w:rPr>
          <w:lang w:val="zh_TW" w:bidi="zh_TW"/>
        </w:rPr>
      </w:r>
      <w:r>
        <w:rPr>
          <w:lang w:val="zh_TW" w:bidi="zh_TW"/>
        </w:rPr>
        <w:t>這僅用於</w:t>
      </w:r>
      <w:r>
        <w:rPr>
          <w:lang w:val="zh_TW" w:bidi="zh_TW"/>
        </w:rPr>
        <w:t>約翰福音二章6節</w:t>
      </w:r>
      <w:r>
        <w:rPr>
          <w:lang w:val="zh_TW" w:bidi="zh_TW"/>
        </w:rPr>
        <w:t>，描述水變成酒的容器。約瑟夫將其認定為相當於希伯來的罷特，但在希臘用法中，相當於約十加侖（37.9公升）。</w:t>
      </w:r>
    </w:p>
    <w:p>
      <w:pPr>
        <w:pStyle w:val="Heading4"/>
      </w:pPr>
      <w:r>
        <w:rPr>
          <w:lang w:val="zh_TW" w:bidi="zh_TW"/>
        </w:rPr>
        <w:t>罐（Sextarius/Xestes）</w:t>
      </w:r>
    </w:p>
    <w:p>
      <w:pPr/>
      <w:r>
        <w:rPr>
          <w:lang w:val="zh_TW" w:bidi="zh_TW"/>
        </w:rPr>
      </w:r>
      <w:r>
        <w:rPr>
          <w:lang w:val="zh_TW" w:bidi="zh_TW"/>
        </w:rPr>
        <w:t>容量單位，約為一又六分之一品脫（552毫升）。在</w:t>
      </w:r>
      <w:r>
        <w:rPr>
          <w:lang w:val="zh_TW" w:bidi="zh_TW"/>
        </w:rPr>
        <w:t>馬可福音七章4節</w:t>
      </w:r>
      <w:r>
        <w:rPr>
          <w:lang w:val="zh_TW" w:bidi="zh_TW"/>
        </w:rPr>
        <w:t>中，這個詞被翻譯為「罐」。</w:t>
      </w:r>
      <w:r>
        <w:rPr>
          <w:lang w:val="zh_TW" w:bidi="zh_TW"/>
        </w:rPr>
      </w:r>
      <w:r>
        <w:rPr>
          <w:lang w:val="zh_TW" w:bidi="zh_TW"/>
        </w:rPr>
      </w:r>
    </w:p>
    <w:p>
      <w:pPr/>
      <w:r>
        <w:rPr>
          <w:lang w:val="zh_TW" w:bidi="zh_TW"/>
        </w:rPr>
      </w:r>
    </w:p>
    <w:p>
      <w:pPr>
        <w:pStyle w:val="Heading2"/>
      </w:pPr>
      <w:r>
        <w:rPr>
          <w:lang w:val="zh_TW" w:bidi="zh_TW"/>
        </w:rPr>
        <w:t>度瑪 (地點)</w:t>
      </w:r>
      <w:r>
        <w:rPr>
          <w:lang w:val="zh_TW" w:bidi="zh_TW"/>
        </w:rPr>
      </w:r>
    </w:p>
    <w:p>
      <w:pPr>
        <w:pStyle w:val="ListNumber"/>
        <w:numPr>
          <w:ilvl w:val="0"/>
          <w:numId w:val="14"/>
        </w:numPr>
        <w:spacing w:line="240" w:lineRule="auto"/>
        <w:ind w:left="720"/>
      </w:pPr>
      <w:r>
        <w:rPr>
          <w:lang w:val="zh_TW" w:bidi="zh_TW"/>
        </w:rPr>
      </w:r>
      <w:r>
        <w:rPr>
          <w:lang w:val="zh_TW" w:bidi="zh_TW"/>
        </w:rPr>
        <w:t xml:space="preserve"> 以實瑪利十二支派的地區（</w:t>
      </w:r>
      <w:r>
        <w:rPr>
          <w:lang w:val="zh_TW" w:bidi="zh_TW"/>
        </w:rPr>
        <w:t>創25:14</w:t>
      </w:r>
      <w:r>
        <w:rPr>
          <w:lang w:val="zh_TW" w:bidi="zh_TW"/>
        </w:rPr>
        <w:t>；</w:t>
      </w:r>
      <w:r>
        <w:rPr>
          <w:lang w:val="zh_TW" w:bidi="zh_TW"/>
        </w:rPr>
        <w:t>代上1:30</w:t>
      </w:r>
      <w:r>
        <w:rPr>
          <w:lang w:val="zh_TW" w:bidi="zh_TW"/>
        </w:rPr>
        <w:t>），該地有多處綠洲；通常被認為是現今的Dumat el-Jendel（el-Jof）。此地位於大馬士革通往麥地那（Medina）約四分之三處的路線上。</w:t>
      </w:r>
    </w:p>
    <w:p>
      <w:pPr>
        <w:pStyle w:val="ListNumber"/>
        <w:spacing w:line="240" w:lineRule="auto"/>
        <w:ind w:left="720"/>
      </w:pPr>
      <w:r>
        <w:rPr>
          <w:lang w:val="zh_TW" w:bidi="zh_TW"/>
        </w:rPr>
      </w:r>
      <w:r>
        <w:rPr>
          <w:lang w:val="zh_TW" w:bidi="zh_TW"/>
        </w:rPr>
        <w:t>猶大支派在迦南地所分得的一座高地城鎮（</w:t>
      </w:r>
      <w:r>
        <w:rPr>
          <w:lang w:val="zh_TW" w:bidi="zh_TW"/>
        </w:rPr>
        <w:t>書15:52</w:t>
      </w:r>
      <w:r>
        <w:rPr>
          <w:lang w:val="zh_TW" w:bidi="zh_TW"/>
        </w:rPr>
        <w:t>）。其遺址很可能與現今位於希伯崙西南約10英里（約16.1公里）的ed-Domeh相符。</w:t>
      </w:r>
    </w:p>
    <w:p>
      <w:pPr>
        <w:pStyle w:val="ListNumber"/>
        <w:spacing w:line="240" w:lineRule="auto"/>
        <w:ind w:left="720"/>
      </w:pPr>
      <w:r>
        <w:rPr>
          <w:lang w:val="zh_TW" w:bidi="zh_TW"/>
        </w:rPr>
      </w:r>
      <w:r>
        <w:rPr>
          <w:lang w:val="zh_TW" w:bidi="zh_TW"/>
        </w:rPr>
        <w:t>希伯來用語，指沉默之地或死亡之地，即墓地所在之處（</w:t>
      </w:r>
      <w:r>
        <w:rPr>
          <w:lang w:val="zh_TW" w:bidi="zh_TW"/>
        </w:rPr>
        <w:t>詩94:17</w:t>
      </w:r>
      <w:r>
        <w:rPr>
          <w:lang w:val="zh_TW" w:bidi="zh_TW"/>
        </w:rPr>
        <w:t>，</w:t>
      </w:r>
      <w:r>
        <w:rPr>
          <w:lang w:val="zh_TW" w:bidi="zh_TW"/>
        </w:rPr>
        <w:t>115:17</w:t>
      </w:r>
      <w:r>
        <w:rPr>
          <w:lang w:val="zh_TW" w:bidi="zh_TW"/>
        </w:rPr>
        <w:t>）。</w:t>
      </w:r>
    </w:p>
    <w:p>
      <w:pPr>
        <w:pStyle w:val="ListNumber"/>
        <w:spacing w:line="240" w:lineRule="auto"/>
        <w:ind w:left="720"/>
      </w:pPr>
      <w:r>
        <w:rPr>
          <w:lang w:val="zh_TW" w:bidi="zh_TW"/>
        </w:rPr>
      </w:r>
      <w:r>
        <w:rPr>
          <w:lang w:val="zh_TW" w:bidi="zh_TW"/>
        </w:rPr>
        <w:t>可能是</w:t>
      </w:r>
      <w:r>
        <w:rPr>
          <w:lang w:val="zh_TW" w:bidi="zh_TW"/>
        </w:rPr>
        <w:t>以賽亞書二十一章11節</w:t>
      </w:r>
      <w:r>
        <w:rPr>
          <w:lang w:val="zh_TW" w:bidi="zh_TW"/>
        </w:rPr>
        <w:t>中對以東或以土買的稱呼。</w:t>
      </w:r>
      <w:r>
        <w:rPr>
          <w:lang w:val="zh_TW" w:bidi="zh_TW"/>
        </w:rPr>
      </w:r>
      <w:r>
        <w:rPr>
          <w:lang w:val="zh_TW" w:bidi="zh_TW"/>
        </w:rPr>
      </w:r>
    </w:p>
    <w:p>
      <w:pPr/>
      <w:r>
        <w:rPr>
          <w:lang w:val="zh_TW" w:bidi="zh_TW"/>
        </w:rPr>
      </w:r>
    </w:p>
    <w:p>
      <w:pPr>
        <w:pStyle w:val="Heading2"/>
      </w:pPr>
      <w:r>
        <w:rPr>
          <w:lang w:val="zh_TW" w:bidi="zh_TW"/>
        </w:rPr>
        <w:t>度瑪（人物）</w:t>
      </w:r>
      <w:r>
        <w:rPr>
          <w:lang w:val="zh_TW" w:bidi="zh_TW"/>
        </w:rPr>
      </w:r>
    </w:p>
    <w:p>
      <w:pPr/>
      <w:r>
        <w:rPr>
          <w:lang w:val="zh_TW" w:bidi="zh_TW"/>
        </w:rPr>
      </w:r>
      <w:r>
        <w:rPr>
          <w:lang w:val="zh_TW" w:bidi="zh_TW"/>
        </w:rPr>
        <w:t>度瑪是以實瑪利的兒子，並成為一個阿拉伯部落的祖先（</w:t>
      </w:r>
      <w:r>
        <w:rPr>
          <w:lang w:val="zh_TW" w:bidi="zh_TW"/>
        </w:rPr>
        <w:t>創25:14</w:t>
      </w:r>
      <w:r>
        <w:rPr>
          <w:lang w:val="zh_TW" w:bidi="zh_TW"/>
        </w:rPr>
        <w:t>；</w:t>
      </w:r>
      <w:r>
        <w:rPr>
          <w:lang w:val="zh_TW" w:bidi="zh_TW"/>
        </w:rPr>
        <w:t>代上1:30</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