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jun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君王大道</w:t>
      </w:r>
      <w:r>
        <w:rPr>
          <w:lang w:val="zh_TW" w:bidi="zh_TW"/>
        </w:rPr>
      </w:r>
    </w:p>
    <w:p>
      <w:pPr/>
      <w:r>
        <w:rPr>
          <w:lang w:val="zh_TW" w:bidi="zh_TW"/>
        </w:rPr>
      </w:r>
      <w:r>
        <w:rPr>
          <w:lang w:val="zh_TW" w:bidi="zh_TW"/>
        </w:rPr>
        <w:t>君王大道（King's Highway）是一條貫穿南北、橫越外約旦高原的主要幹道。在舊約聖經中僅出現兩次，皆是以色列人經過以東（</w:t>
      </w:r>
      <w:r>
        <w:rPr>
          <w:lang w:val="zh_TW" w:bidi="zh_TW"/>
        </w:rPr>
        <w:t>民20:17</w:t>
      </w:r>
      <w:r>
        <w:rPr>
          <w:lang w:val="zh_TW" w:bidi="zh_TW"/>
        </w:rPr>
        <w:t>）及亞摩利人的希實本（</w:t>
      </w:r>
      <w:r>
        <w:rPr>
          <w:lang w:val="zh_TW" w:bidi="zh_TW"/>
        </w:rPr>
        <w:t>21:22</w:t>
      </w:r>
      <w:r>
        <w:rPr>
          <w:lang w:val="zh_TW" w:bidi="zh_TW"/>
        </w:rPr>
        <w:t>）時，請求使用這條道路。這條路有時也簡稱為「大道」（</w:t>
      </w:r>
      <w:r>
        <w:rPr>
          <w:lang w:val="zh_TW" w:bidi="zh_TW"/>
        </w:rPr>
        <w:t>20:19</w:t>
      </w:r>
      <w:r>
        <w:rPr>
          <w:lang w:val="zh_TW" w:bidi="zh_TW"/>
        </w:rPr>
        <w:t>）。北段稱為「巴珊」（</w:t>
      </w:r>
      <w:r>
        <w:rPr>
          <w:lang w:val="zh_TW" w:bidi="zh_TW"/>
        </w:rPr>
        <w:t>民21:33</w:t>
      </w:r>
      <w:r>
        <w:rPr>
          <w:lang w:val="zh_TW" w:bidi="zh_TW"/>
        </w:rPr>
        <w:t>；</w:t>
      </w:r>
      <w:r>
        <w:rPr>
          <w:lang w:val="zh_TW" w:bidi="zh_TW"/>
        </w:rPr>
        <w:t>申3:1</w:t>
      </w:r>
      <w:r>
        <w:rPr>
          <w:lang w:val="zh_TW" w:bidi="zh_TW"/>
        </w:rPr>
        <w:t>）。</w:t>
      </w:r>
    </w:p>
    <w:p>
      <w:pPr/>
      <w:r>
        <w:rPr>
          <w:lang w:val="zh_TW" w:bidi="zh_TW"/>
        </w:rPr>
      </w:r>
      <w:r>
        <w:rPr>
          <w:lang w:val="zh_TW" w:bidi="zh_TW"/>
        </w:rPr>
        <w:t>這條公路將大馬士革與穿過漢志（Hijaz）通往南阿拉伯的商隊路線連接起來，打通與香料、香膏及其它珍貴異域珍品的產地貿易網絡（</w:t>
      </w:r>
      <w:r>
        <w:rPr>
          <w:lang w:val="zh_TW" w:bidi="zh_TW"/>
        </w:rPr>
        <w:t>王上10:2</w:t>
      </w:r>
      <w:r>
        <w:rPr>
          <w:lang w:val="zh_TW" w:bidi="zh_TW"/>
        </w:rPr>
        <w:t>；</w:t>
      </w:r>
      <w:r>
        <w:rPr>
          <w:lang w:val="zh_TW" w:bidi="zh_TW"/>
        </w:rPr>
        <w:t>結27:22</w:t>
      </w:r>
      <w:r>
        <w:rPr>
          <w:lang w:val="zh_TW" w:bidi="zh_TW"/>
        </w:rPr>
        <w:t>）。因此，控制這條道路是以色列與其敵對國家地緣政治的重要因素。</w:t>
      </w:r>
    </w:p>
    <w:p>
      <w:pPr/>
      <w:r>
        <w:rPr>
          <w:lang w:val="zh_TW" w:bidi="zh_TW"/>
        </w:rPr>
      </w:r>
      <w:r>
        <w:rPr>
          <w:lang w:val="zh_TW" w:bidi="zh_TW"/>
        </w:rPr>
        <w:t>當地地形使得通行路線只能沿兩條平行道路行進。整個外約旦高原存在一個雙重分水嶺。一個是由自東向西切穿山地的較短的溪流形成；這些溪流留下的分水嶺大約位於約旦河谷以東13至16英里（約21至26公里）。較大的溪流，如雅穆河、雅博河、亞嫩谷和撒烈溪，則從東方約25到30英里（40到48公里）處開始，河道多先向北流後再轉向西流。若要從更東側繞開這些大河谷，繞過這些河流的東側路線必須沿北阿拉伯沙漠的邊緣行進。雖然後者路線較易行，但沿途水源與可補給的聚落較少；前者位於西側分水嶺，水源充足且沿線有主要城鎮，但商隊必須穿越四條大峽谷的陡峭山谷。</w:t>
      </w:r>
    </w:p>
    <w:p>
      <w:pPr/>
      <w:r>
        <w:rPr>
          <w:lang w:val="zh_TW" w:bidi="zh_TW"/>
        </w:rPr>
      </w:r>
      <w:r>
        <w:rPr>
          <w:lang w:val="zh_TW" w:bidi="zh_TW"/>
        </w:rPr>
        <w:t>沿著此路線最早的行動記錄見於</w:t>
      </w:r>
      <w:r>
        <w:rPr>
          <w:lang w:val="zh_TW" w:bidi="zh_TW"/>
        </w:rPr>
        <w:t>創世記十四章</w:t>
      </w:r>
      <w:r>
        <w:rPr>
          <w:lang w:val="zh_TW" w:bidi="zh_TW"/>
        </w:rPr>
        <w:t>：四王聯軍自巴珊都城亞斯他錄出發，至基列北部的哈麥，再到摩押高原的沙微‧基列亭，最後至西珥山，直到伊勒‧巴蘭。族長們很可能在往返迦南時也多循此道；雅各曾經由基列而行（</w:t>
      </w:r>
      <w:r>
        <w:rPr>
          <w:lang w:val="zh_TW" w:bidi="zh_TW"/>
        </w:rPr>
        <w:t>創31:21</w:t>
      </w:r>
      <w:r>
        <w:rPr>
          <w:lang w:val="zh_TW" w:bidi="zh_TW"/>
        </w:rPr>
        <w:t>），並在約旦河東的疏割建立基地，然後渡過約旦河進入迦南（</w:t>
      </w:r>
      <w:r>
        <w:rPr>
          <w:lang w:val="zh_TW" w:bidi="zh_TW"/>
        </w:rPr>
        <w:t>33:17</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