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挪伯</w:t>
      </w:r>
      <w:r>
        <w:rPr>
          <w:lang w:val="zh_TW" w:bidi="zh_TW"/>
        </w:rPr>
      </w:r>
    </w:p>
    <w:p>
      <w:pPr/>
      <w:r>
        <w:rPr>
          <w:lang w:val="zh_TW" w:bidi="zh_TW"/>
        </w:rPr>
      </w:r>
      <w:r>
        <w:rPr>
          <w:lang w:val="zh_TW" w:bidi="zh_TW"/>
        </w:rPr>
        <w:t>一座位於耶路撒冷東北方、橄欖山對面的斯科普斯山（Mount Scopus）上的城。挪伯是一個重要的宗教中心，有86位祭司住在那裡，並且有以弗得（</w:t>
      </w:r>
      <w:r>
        <w:rPr>
          <w:lang w:val="zh_TW" w:bidi="zh_TW"/>
        </w:rPr>
        <w:t>撒上22:13–20</w:t>
      </w:r>
      <w:r>
        <w:rPr>
          <w:lang w:val="zh_TW" w:bidi="zh_TW"/>
        </w:rPr>
        <w:t>）。當非利士人摧毀示羅的聖所時，挪伯成為了那些從示羅逃離祭司的主要聖所。</w:t>
      </w:r>
    </w:p>
    <w:p>
      <w:pPr/>
      <w:r>
        <w:rPr>
          <w:lang w:val="zh_TW" w:bidi="zh_TW"/>
        </w:rPr>
      </w:r>
      <w:r>
        <w:rPr>
          <w:lang w:val="zh_TW" w:bidi="zh_TW"/>
        </w:rPr>
        <w:t>大衛前往挪伯的事件見證了古代關於桌子和陳設餅的習俗（</w:t>
      </w:r>
      <w:r>
        <w:rPr>
          <w:lang w:val="zh_TW" w:bidi="zh_TW"/>
        </w:rPr>
        <w:t>出37:10–16</w:t>
      </w:r>
      <w:r>
        <w:rPr>
          <w:lang w:val="zh_TW" w:bidi="zh_TW"/>
        </w:rPr>
        <w:t>；</w:t>
      </w:r>
      <w:r>
        <w:rPr>
          <w:lang w:val="zh_TW" w:bidi="zh_TW"/>
        </w:rPr>
        <w:t>撒上21:2–7</w:t>
      </w:r>
      <w:r>
        <w:rPr>
          <w:lang w:val="zh_TW" w:bidi="zh_TW"/>
        </w:rPr>
        <w:t>）。耶穌曾引用大衛因飢餓而打破安息日規矩的例子，作為行為合理的解釋（</w:t>
      </w:r>
      <w:r>
        <w:rPr>
          <w:lang w:val="zh_TW" w:bidi="zh_TW"/>
        </w:rPr>
        <w:t>可2:23–28</w:t>
      </w:r>
      <w:r>
        <w:rPr>
          <w:lang w:val="zh_TW" w:bidi="zh_TW"/>
        </w:rPr>
        <w:t>）。當時，大衛因逃避掃羅的追捕而飢餓難耐，便進入挪伯的聖所，取走了每週安息日獻給神的陳設餅。</w:t>
      </w:r>
    </w:p>
    <w:p>
      <w:pPr/>
      <w:r>
        <w:rPr>
          <w:lang w:val="zh_TW" w:bidi="zh_TW"/>
        </w:rPr>
      </w:r>
      <w:r>
        <w:rPr>
          <w:lang w:val="zh_TW" w:bidi="zh_TW"/>
        </w:rPr>
        <w:t>亞希米勒是以利的後裔，也是挪伯祭司的領袖。他將陳設餅和曾殺死歌利亞的劍交給大衛。這使得掃羅非常憤怒，下令屠殺亞希米勒及所有挪伯的祭司和居民（</w:t>
      </w:r>
      <w:r>
        <w:rPr>
          <w:lang w:val="zh_TW" w:bidi="zh_TW"/>
        </w:rPr>
        <w:t>撒上22:6–23</w:t>
      </w:r>
      <w:r>
        <w:rPr>
          <w:lang w:val="zh_TW" w:bidi="zh_TW"/>
        </w:rPr>
        <w:t>）。這一事件導致了掃羅的沒落。</w:t>
      </w:r>
    </w:p>
    <w:p>
      <w:pPr/>
      <w:r>
        <w:rPr>
          <w:lang w:val="zh_TW" w:bidi="zh_TW"/>
        </w:rPr>
      </w:r>
      <w:r>
        <w:rPr>
          <w:lang w:val="zh_TW" w:bidi="zh_TW"/>
        </w:rPr>
        <w:t>亞比亞他是唯一逃過屠殺的祭司，並在大衛統治期間發揮了重要作用，直到所羅門最終將他革除（</w:t>
      </w:r>
      <w:r>
        <w:rPr>
          <w:lang w:val="zh_TW" w:bidi="zh_TW"/>
        </w:rPr>
        <w:t>王上2:26–27</w:t>
      </w:r>
      <w:r>
        <w:rPr>
          <w:lang w:val="zh_TW" w:bidi="zh_TW"/>
        </w:rPr>
        <w:t>）。「敬拜神的地方」這個短語可能指的是挪伯的聖所（</w:t>
      </w:r>
      <w:r>
        <w:rPr>
          <w:lang w:val="zh_TW" w:bidi="zh_TW"/>
        </w:rPr>
        <w:t>撒下15:32</w:t>
      </w:r>
      <w:r>
        <w:rPr>
          <w:lang w:val="zh_TW" w:bidi="zh_TW"/>
        </w:rPr>
        <w:t>）。</w:t>
      </w:r>
      <w:r>
        <w:rPr>
          <w:lang w:val="zh_TW" w:bidi="zh_TW"/>
        </w:rPr>
      </w:r>
      <w:r>
        <w:rPr>
          <w:lang w:val="zh_TW" w:bidi="zh_TW"/>
        </w:rPr>
      </w:r>
    </w:p>
    <w:p>
      <w:pPr/>
      <w:r>
        <w:rPr>
          <w:lang w:val="zh_TW" w:bidi="zh_TW"/>
        </w:rPr>
      </w:r>
    </w:p>
    <w:p>
      <w:pPr>
        <w:pStyle w:val="Heading2"/>
      </w:pPr>
      <w:r>
        <w:rPr>
          <w:lang w:val="zh_TW" w:bidi="zh_TW"/>
        </w:rPr>
        <w:t>挪答， 挪答人</w:t>
      </w:r>
      <w:r>
        <w:rPr>
          <w:lang w:val="zh_TW" w:bidi="zh_TW"/>
        </w:rPr>
      </w:r>
    </w:p>
    <w:p>
      <w:pPr/>
      <w:r>
        <w:rPr>
          <w:lang w:val="zh_TW" w:bidi="zh_TW"/>
        </w:rPr>
      </w:r>
      <w:r>
        <w:rPr>
          <w:lang w:val="zh_TW" w:bidi="zh_TW"/>
        </w:rPr>
        <w:t>阿拉伯一個部族的祖先，這個部族曾與夏甲人聯合，與住在約旦河東的以色列支派爭戰（</w:t>
      </w:r>
      <w:r>
        <w:rPr>
          <w:lang w:val="zh_TW" w:bidi="zh_TW"/>
        </w:rPr>
        <w:t>代上5:19</w:t>
      </w:r>
      <w:r>
        <w:rPr>
          <w:lang w:val="zh_TW" w:bidi="zh_TW"/>
        </w:rPr>
        <w:t>）。雖然以實瑪利眾子的名單之中沒有列出挪答（參</w:t>
      </w:r>
      <w:r>
        <w:rPr>
          <w:lang w:val="zh_TW" w:bidi="zh_TW"/>
        </w:rPr>
        <w:t>創25:13–15</w:t>
      </w:r>
      <w:r>
        <w:rPr>
          <w:lang w:val="zh_TW" w:bidi="zh_TW"/>
        </w:rPr>
        <w:t>），但他可能是以實瑪利家系的遠親。</w:t>
      </w:r>
      <w:r>
        <w:rPr>
          <w:lang w:val="zh_TW" w:bidi="zh_TW"/>
        </w:rPr>
      </w:r>
      <w:r>
        <w:rPr>
          <w:lang w:val="zh_TW" w:bidi="zh_TW"/>
        </w:rPr>
      </w:r>
    </w:p>
    <w:p>
      <w:pPr/>
      <w:r>
        <w:rPr>
          <w:lang w:val="zh_TW" w:bidi="zh_TW"/>
        </w:rPr>
      </w:r>
    </w:p>
    <w:p>
      <w:pPr>
        <w:pStyle w:val="Heading2"/>
      </w:pPr>
      <w:r>
        <w:rPr>
          <w:lang w:val="zh_TW" w:bidi="zh_TW"/>
        </w:rPr>
        <w:t>挪得</w:t>
      </w:r>
      <w:r>
        <w:rPr>
          <w:lang w:val="zh_TW" w:bidi="zh_TW"/>
        </w:rPr>
      </w:r>
    </w:p>
    <w:p>
      <w:pPr/>
      <w:r>
        <w:rPr>
          <w:lang w:val="zh_TW" w:bidi="zh_TW"/>
        </w:rPr>
      </w:r>
      <w:r>
        <w:rPr>
          <w:lang w:val="zh_TW" w:bidi="zh_TW"/>
        </w:rPr>
        <w:t>該隱殺了他的弟弟亞伯後，去到伊甸東方的土地名稱（</w:t>
      </w:r>
      <w:r>
        <w:rPr>
          <w:lang w:val="zh_TW" w:bidi="zh_TW"/>
        </w:rPr>
        <w:t>創4:16</w:t>
      </w:r>
      <w:r>
        <w:rPr>
          <w:lang w:val="zh_TW" w:bidi="zh_TW"/>
        </w:rPr>
        <w:t>）。</w:t>
      </w:r>
      <w:r>
        <w:rPr>
          <w:lang w:val="zh_TW" w:bidi="zh_TW"/>
        </w:rPr>
      </w:r>
      <w:r>
        <w:rPr>
          <w:lang w:val="zh_TW" w:bidi="zh_TW"/>
        </w:rPr>
      </w:r>
    </w:p>
    <w:p>
      <w:pPr/>
      <w:r>
        <w:rPr>
          <w:lang w:val="zh_TW" w:bidi="zh_TW"/>
        </w:rPr>
      </w:r>
    </w:p>
    <w:p>
      <w:pPr>
        <w:pStyle w:val="Heading2"/>
      </w:pPr>
      <w:r>
        <w:rPr>
          <w:lang w:val="zh_TW" w:bidi="zh_TW"/>
        </w:rPr>
        <w:t>挪亞</w:t>
      </w:r>
      <w:r>
        <w:rPr>
          <w:lang w:val="zh_TW" w:bidi="zh_TW"/>
        </w:rPr>
      </w:r>
    </w:p>
    <w:p>
      <w:pPr>
        <w:pStyle w:val="ListNumber"/>
        <w:numPr>
          <w:ilvl w:val="0"/>
          <w:numId w:val="14"/>
        </w:numPr>
        <w:spacing w:line="240" w:lineRule="auto"/>
        <w:ind w:left="720"/>
      </w:pPr>
      <w:r>
        <w:rPr>
          <w:lang w:val="zh_TW" w:bidi="zh_TW"/>
        </w:rPr>
      </w:r>
      <w:r>
        <w:rPr>
          <w:lang w:val="zh_TW" w:bidi="zh_TW"/>
        </w:rPr>
        <w:t>拉麥的兒子、瑪土撒拉的孫子，是亞當第三個兒子塞特的後裔（</w:t>
      </w:r>
      <w:r>
        <w:rPr>
          <w:lang w:val="zh_TW" w:bidi="zh_TW"/>
        </w:rPr>
        <w:t>創5:3–20</w:t>
      </w:r>
      <w:r>
        <w:rPr>
          <w:lang w:val="zh_TW" w:bidi="zh_TW"/>
        </w:rPr>
        <w:t>）。拉麥給他的兒子取名為挪亞，這個聽起來像希伯來文單詞的名字，可以表示「安慰」或「慰藉」。當拉麥給他這個名字時，他說：「這個兒子必為我們的操作和手中的勞苦安慰我們；這操作勞苦是因為耶和華咒詛地」（</w:t>
      </w:r>
      <w:r>
        <w:rPr>
          <w:lang w:val="zh_TW" w:bidi="zh_TW"/>
        </w:rPr>
        <w:t>創5:29</w:t>
      </w:r>
      <w:r>
        <w:rPr>
          <w:lang w:val="zh_TW" w:bidi="zh_TW"/>
        </w:rPr>
        <w:t>）。</w:t>
        <w:br/>
      </w:r>
      <w:r>
        <w:rPr>
          <w:lang w:val="zh_TW" w:bidi="zh_TW"/>
        </w:rPr>
        <w:t>由於不止息的邪惡，神定意要毀滅受造界（參</w:t>
      </w:r>
      <w:r>
        <w:rPr>
          <w:lang w:val="zh_TW" w:bidi="zh_TW"/>
        </w:rPr>
        <w:t>太24:37–39</w:t>
      </w:r>
      <w:r>
        <w:rPr>
          <w:lang w:val="zh_TW" w:bidi="zh_TW"/>
        </w:rPr>
        <w:t>；</w:t>
      </w:r>
      <w:r>
        <w:rPr>
          <w:lang w:val="zh_TW" w:bidi="zh_TW"/>
        </w:rPr>
        <w:t>路17:26–27</w:t>
      </w:r>
      <w:r>
        <w:rPr>
          <w:lang w:val="zh_TW" w:bidi="zh_TW"/>
        </w:rPr>
        <w:t>），但神特別保留了挪亞，因為他在神眼中是個義人，在人前也無可指責（</w:t>
      </w:r>
      <w:r>
        <w:rPr>
          <w:lang w:val="zh_TW" w:bidi="zh_TW"/>
        </w:rPr>
        <w:t>創6:3–9</w:t>
      </w:r>
      <w:r>
        <w:rPr>
          <w:lang w:val="zh_TW" w:bidi="zh_TW"/>
        </w:rPr>
        <w:t>）。挪亞按著神精準的指示，他建造了一艘方舟。只有八個人進入：</w:t>
      </w:r>
    </w:p>
    <w:p>
      <w:pPr>
        <w:pStyle w:val="ListBullet"/>
        <w:spacing w:line="240" w:lineRule="auto"/>
        <w:ind w:left="1440"/>
      </w:pPr>
      <w:r>
        <w:rPr>
          <w:lang w:val="zh_TW" w:bidi="zh_TW"/>
        </w:rPr>
      </w:r>
      <w:r>
        <w:rPr>
          <w:lang w:val="zh_TW" w:bidi="zh_TW"/>
        </w:rPr>
        <w:t>挪亞</w:t>
      </w:r>
    </w:p>
    <w:p>
      <w:pPr>
        <w:pStyle w:val="ListBullet"/>
        <w:spacing w:line="240" w:lineRule="auto"/>
        <w:ind w:left="1440"/>
      </w:pPr>
      <w:r>
        <w:rPr>
          <w:lang w:val="zh_TW" w:bidi="zh_TW"/>
        </w:rPr>
      </w:r>
      <w:r>
        <w:rPr>
          <w:lang w:val="zh_TW" w:bidi="zh_TW"/>
        </w:rPr>
        <w:t>他的妻子</w:t>
      </w:r>
    </w:p>
    <w:p>
      <w:pPr>
        <w:pStyle w:val="ListBullet"/>
        <w:spacing w:line="240" w:lineRule="auto"/>
        <w:ind w:left="1440"/>
      </w:pPr>
      <w:r>
        <w:rPr>
          <w:lang w:val="zh_TW" w:bidi="zh_TW"/>
        </w:rPr>
      </w:r>
      <w:r>
        <w:rPr>
          <w:lang w:val="zh_TW" w:bidi="zh_TW"/>
        </w:rPr>
        <w:t>他的三個兒子</w:t>
      </w:r>
    </w:p>
    <w:p>
      <w:pPr>
        <w:pStyle w:val="ListBullet"/>
        <w:spacing w:line="240" w:lineRule="auto"/>
        <w:ind w:left="1440"/>
      </w:pPr>
      <w:r>
        <w:rPr>
          <w:lang w:val="zh_TW" w:bidi="zh_TW"/>
        </w:rPr>
      </w:r>
      <w:r>
        <w:rPr>
          <w:lang w:val="zh_TW" w:bidi="zh_TW"/>
        </w:rPr>
        <w:t>他們的妻子</w:t>
      </w:r>
    </w:p>
    <w:p>
      <w:pPr/>
      <w:r>
        <w:rPr>
          <w:lang w:val="zh_TW" w:bidi="zh_TW"/>
        </w:rPr>
      </w:r>
      <w:r>
        <w:rPr>
          <w:lang w:val="zh_TW" w:bidi="zh_TW"/>
        </w:rPr>
        <w:t>各類生物都成對被帶入。如此，他們便從隨後的洪水中得以保護，而其他所有活物都滅亡了（</w:t>
      </w:r>
      <w:r>
        <w:rPr>
          <w:lang w:val="zh_TW" w:bidi="zh_TW"/>
        </w:rPr>
        <w:t>創6:14–8:19</w:t>
      </w:r>
      <w:r>
        <w:rPr>
          <w:lang w:val="zh_TW" w:bidi="zh_TW"/>
        </w:rPr>
        <w:t>）。當他們離開方舟後，挪亞築了一座壇。他獻上了使神喜悅的燔祭。神以應許作為回應：儘管人類有罪，祂不會再次降下洪水，或使季節混亂（</w:t>
      </w:r>
      <w:r>
        <w:rPr>
          <w:lang w:val="zh_TW" w:bidi="zh_TW"/>
        </w:rPr>
        <w:t>創8:20–9:17</w:t>
      </w:r>
      <w:r>
        <w:rPr>
          <w:lang w:val="zh_TW" w:bidi="zh_TW"/>
        </w:rPr>
        <w:t>）。</w:t>
      </w:r>
    </w:p>
    <w:p>
      <w:pPr/>
      <w:r>
        <w:rPr>
          <w:lang w:val="zh_TW" w:bidi="zh_TW"/>
        </w:rPr>
      </w:r>
      <w:r>
        <w:rPr>
          <w:lang w:val="zh_TW" w:bidi="zh_TW"/>
        </w:rPr>
        <w:t>挪亞曾經抵禦強大的誘惑。然而，可能因疏忽或年老，他喝醉了。家人之間的反應各不相同，導致了不同的結局。閃和雅弗得了祝福。含沒有得到祝福，而他的兒子迦南則被咒詛（</w:t>
      </w:r>
      <w:r>
        <w:rPr>
          <w:lang w:val="zh_TW" w:bidi="zh_TW"/>
        </w:rPr>
        <w:t>創9:20–27</w:t>
      </w:r>
      <w:r>
        <w:rPr>
          <w:lang w:val="zh_TW" w:bidi="zh_TW"/>
        </w:rPr>
        <w:t>）。挪亞在洪水之後又活了350年，他活到950歲時便去世。</w:t>
      </w:r>
    </w:p>
    <w:p>
      <w:pPr/>
      <w:r>
        <w:rPr>
          <w:lang w:val="zh_TW" w:bidi="zh_TW"/>
        </w:rPr>
      </w:r>
      <w:r>
        <w:rPr>
          <w:lang w:val="zh_TW" w:bidi="zh_TW"/>
        </w:rPr>
        <w:t>以西結書十四章12至14節</w:t>
      </w:r>
      <w:r>
        <w:rPr>
          <w:lang w:val="zh_TW" w:bidi="zh_TW"/>
        </w:rPr>
        <w:t>，</w:t>
      </w:r>
      <w:r>
        <w:rPr>
          <w:lang w:val="zh_TW" w:bidi="zh_TW"/>
        </w:rPr>
        <w:t>十九至二十章</w:t>
      </w:r>
      <w:r>
        <w:rPr>
          <w:lang w:val="zh_TW" w:bidi="zh_TW"/>
        </w:rPr>
        <w:t>提到挪亞、但以理和約伯因為「他們的義」。《希伯來書》稱讚挪亞，因著信心與聖潔的敬畏，他拒絕了世界，並成為公義的承受者（</w:t>
      </w:r>
      <w:r>
        <w:rPr>
          <w:lang w:val="zh_TW" w:bidi="zh_TW"/>
        </w:rPr>
        <w:t>來11:7</w:t>
      </w:r>
      <w:r>
        <w:rPr>
          <w:lang w:val="zh_TW" w:bidi="zh_TW"/>
        </w:rPr>
        <w:t>），而</w:t>
      </w:r>
      <w:r>
        <w:rPr>
          <w:lang w:val="zh_TW" w:bidi="zh_TW"/>
        </w:rPr>
        <w:t>彼得後書二章5節</w:t>
      </w:r>
      <w:r>
        <w:rPr>
          <w:lang w:val="zh_TW" w:bidi="zh_TW"/>
        </w:rPr>
        <w:t>稱他為「傳義道的」。</w:t>
      </w:r>
    </w:p>
    <w:p>
      <w:pPr/>
      <w:r>
        <w:rPr>
          <w:lang w:val="zh_TW" w:bidi="zh_TW"/>
        </w:rPr>
      </w:r>
      <w:r>
        <w:rPr>
          <w:i/>
          <w:lang w:val="zh_TW" w:bidi="zh_TW"/>
        </w:rPr>
        <w:t>另見</w:t>
      </w:r>
      <w:r>
        <w:rPr>
          <w:lang w:val="zh_TW" w:bidi="zh_TW"/>
        </w:rPr>
        <w:t>洪水</w:t>
      </w:r>
      <w:r>
        <w:rPr>
          <w:lang w:val="zh_TW" w:bidi="zh_TW"/>
        </w:rPr>
        <w:t>；</w:t>
      </w:r>
      <w:r>
        <w:rPr>
          <w:lang w:val="zh_TW" w:bidi="zh_TW"/>
        </w:rPr>
        <w:t>吉加墨詩史詩</w:t>
      </w:r>
      <w:r>
        <w:rPr>
          <w:lang w:val="zh_TW" w:bidi="zh_TW"/>
        </w:rPr>
        <w:t>。</w:t>
      </w:r>
    </w:p>
    <w:p>
      <w:pPr>
        <w:pStyle w:val="ListNumber"/>
        <w:numPr>
          <w:ilvl w:val="0"/>
          <w:numId w:val="15"/>
        </w:numPr>
        <w:spacing w:line="240" w:lineRule="auto"/>
        <w:ind w:left="720"/>
      </w:pPr>
      <w:r>
        <w:rPr>
          <w:lang w:val="zh_TW" w:bidi="zh_TW"/>
        </w:rPr>
      </w:r>
      <w:r>
        <w:rPr>
          <w:lang w:val="zh_TW" w:bidi="zh_TW"/>
        </w:rPr>
        <w:t>瑪拿西支派西羅非哈的女兒（</w:t>
      </w:r>
      <w:r>
        <w:rPr>
          <w:lang w:val="zh_TW" w:bidi="zh_TW"/>
        </w:rPr>
        <w:t>民26:33</w:t>
      </w:r>
      <w:r>
        <w:rPr>
          <w:lang w:val="zh_TW" w:bidi="zh_TW"/>
        </w:rPr>
        <w:t>）。當她們的父親死後沒有留下兒子時，她和她的四個姐妹請求制定律法，以保護她們的產業繼承權（</w:t>
      </w:r>
      <w:r>
        <w:rPr>
          <w:lang w:val="zh_TW" w:bidi="zh_TW"/>
        </w:rPr>
        <w:t>民27:1–11</w:t>
      </w:r>
      <w:r>
        <w:rPr>
          <w:lang w:val="zh_TW" w:bidi="zh_TW"/>
        </w:rPr>
        <w:t>；參</w:t>
      </w:r>
      <w:r>
        <w:rPr>
          <w:lang w:val="zh_TW" w:bidi="zh_TW"/>
        </w:rPr>
        <w:t>書17:3–6</w:t>
      </w:r>
      <w:r>
        <w:rPr>
          <w:lang w:val="zh_TW" w:bidi="zh_TW"/>
        </w:rPr>
        <w:t>）。然而，她們被限制只能在自己的支派之內成婚（</w:t>
      </w:r>
      <w:r>
        <w:rPr>
          <w:lang w:val="zh_TW" w:bidi="zh_TW"/>
        </w:rPr>
        <w:t>民36:1–12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