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變像</w:t>
      </w:r>
      <w:r>
        <w:rPr>
          <w:lang w:val="zh_TW" w:bidi="zh_TW"/>
        </w:rPr>
      </w:r>
    </w:p>
    <w:p>
      <w:pPr/>
      <w:r>
        <w:rPr>
          <w:lang w:val="zh_TW" w:bidi="zh_TW"/>
        </w:rPr>
      </w:r>
      <w:r>
        <w:rPr>
          <w:lang w:val="zh_TW" w:bidi="zh_TW"/>
        </w:rPr>
        <w:t>耶穌在地上工作時所發生的事件，記載於新約的四處經文中（</w:t>
      </w:r>
      <w:hyperlink r:id="rId13">
        <w:r>
          <w:rPr>
            <w:lang w:val="zh_TW" w:bidi="zh_TW"/>
          </w:rPr>
          <w:rPr>
            <w:color w:val="0000EE"/>
            <w:u w:val="single"/>
          </w:rPr>
          <w:t>太17:1–8</w:t>
        </w:r>
      </w:hyperlink>
      <w:r>
        <w:rPr>
          <w:lang w:val="zh_TW" w:bidi="zh_TW"/>
        </w:rPr>
        <w:t>；</w:t>
      </w:r>
      <w:hyperlink r:id="rId14">
        <w:r>
          <w:rPr>
            <w:lang w:val="zh_TW" w:bidi="zh_TW"/>
          </w:rPr>
          <w:rPr>
            <w:color w:val="0000EE"/>
            <w:u w:val="single"/>
          </w:rPr>
          <w:t>可9:2–8</w:t>
        </w:r>
      </w:hyperlink>
      <w:r>
        <w:rPr>
          <w:lang w:val="zh_TW" w:bidi="zh_TW"/>
        </w:rPr>
        <w:t>；</w:t>
      </w:r>
      <w:hyperlink r:id="rId15">
        <w:r>
          <w:rPr>
            <w:lang w:val="zh_TW" w:bidi="zh_TW"/>
          </w:rPr>
          <w:rPr>
            <w:color w:val="0000EE"/>
            <w:u w:val="single"/>
          </w:rPr>
          <w:t>路9:28–36</w:t>
        </w:r>
      </w:hyperlink>
      <w:r>
        <w:rPr>
          <w:lang w:val="zh_TW" w:bidi="zh_TW"/>
        </w:rPr>
        <w:t>；</w:t>
      </w:r>
      <w:hyperlink r:id="rId16">
        <w:r>
          <w:rPr>
            <w:lang w:val="zh_TW" w:bidi="zh_TW"/>
          </w:rPr>
          <w:rPr>
            <w:color w:val="0000EE"/>
            <w:u w:val="single"/>
          </w:rPr>
          <w:t>彼後1:16–18</w:t>
        </w:r>
      </w:hyperlink>
      <w:r>
        <w:rPr>
          <w:lang w:val="zh_TW" w:bidi="zh_TW"/>
        </w:rPr>
        <w:t>），在這事件裡，耶穌榮耀地顯現在三位門徒面前：雅各、彼得和約翰。</w:t>
      </w:r>
    </w:p>
    <w:p>
      <w:pPr>
        <w:pStyle w:val="Heading3"/>
      </w:pPr>
      <w:r>
        <w:rPr>
          <w:lang w:val="zh_TW" w:bidi="zh_TW"/>
        </w:rPr>
        <w:t>事件發生的地點</w:t>
      </w:r>
    </w:p>
    <w:p>
      <w:pPr/>
      <w:r>
        <w:rPr>
          <w:lang w:val="zh_TW" w:bidi="zh_TW"/>
        </w:rPr>
      </w:r>
      <w:r>
        <w:rPr>
          <w:lang w:val="zh_TW" w:bidi="zh_TW"/>
        </w:rPr>
        <w:t>新約聖經中並未明確指出變像的確切地點。</w:t>
      </w:r>
      <w:hyperlink r:id="rId17">
        <w:r>
          <w:rPr>
            <w:lang w:val="zh_TW" w:bidi="zh_TW"/>
          </w:rPr>
          <w:rPr>
            <w:color w:val="0000EE"/>
            <w:u w:val="single"/>
          </w:rPr>
          <w:t>馬太福音十七章1節</w:t>
        </w:r>
      </w:hyperlink>
      <w:r>
        <w:rPr>
          <w:lang w:val="zh_TW" w:bidi="zh_TW"/>
        </w:rPr>
        <w:t>和</w:t>
      </w:r>
      <w:hyperlink r:id="rId18">
        <w:r>
          <w:rPr>
            <w:lang w:val="zh_TW" w:bidi="zh_TW"/>
          </w:rPr>
          <w:rPr>
            <w:color w:val="0000EE"/>
            <w:u w:val="single"/>
          </w:rPr>
          <w:t>馬可福音九章2節</w:t>
        </w:r>
      </w:hyperlink>
      <w:r>
        <w:rPr>
          <w:lang w:val="zh_TW" w:bidi="zh_TW"/>
        </w:rPr>
        <w:t>僅僅說它發生在一座「高山」上。是哪座山有各種不同的說法，傳統認為變像事件發生在他泊山，這是一座位於以斯得倫（Esdraelon）平原上的圓形山，距加利利海西南方約10英里（16.1公里）處。然而，這個建議的地點存在兩個主要問題。首先，他泊山的海拔不到2000英尺（609.6米），稱它為「高山」不太合理。其次，在耶穌的時代，羅馬駐軍駐紮在他泊山，因此耶穌不太可能與門徒一起步行登上這座山。另一個建議是迦密山，它位於海岸上，但似乎偏離耶穌在凱撒利亞腓立比事件後的主要行程路線。第三個建議是黑門山，這座山高達9000英尺（2,743.2米），距離凱撒利亞腓立比約12英里（19.3公里）。黑門山確實是一座高山，且地處靠近凱撒利亞腓立比。</w:t>
      </w:r>
    </w:p>
    <w:p>
      <w:pPr>
        <w:pStyle w:val="Heading3"/>
      </w:pPr>
      <w:r>
        <w:rPr>
          <w:lang w:val="zh_TW" w:bidi="zh_TW"/>
        </w:rPr>
        <w:t>事件的過程</w:t>
      </w:r>
    </w:p>
    <w:p>
      <w:pPr/>
      <w:r>
        <w:rPr>
          <w:lang w:val="zh_TW" w:bidi="zh_TW"/>
        </w:rPr>
      </w:r>
      <w:r>
        <w:rPr>
          <w:lang w:val="zh_TW" w:bidi="zh_TW"/>
        </w:rPr>
        <w:t>在凱撒利亞腓立比事件發生六天後，耶穌帶著彼得、雅各和約翰到一座高山上與祂獨處。就像在其它幾次的場合中，只有這三位門徒陪伴耶穌（參</w:t>
      </w:r>
      <w:hyperlink r:id="rId19">
        <w:r>
          <w:rPr>
            <w:lang w:val="zh_TW" w:bidi="zh_TW"/>
          </w:rPr>
          <w:rPr>
            <w:color w:val="0000EE"/>
            <w:u w:val="single"/>
          </w:rPr>
          <w:t>可5:35–43</w:t>
        </w:r>
      </w:hyperlink>
      <w:r>
        <w:rPr>
          <w:lang w:val="zh_TW" w:bidi="zh_TW"/>
        </w:rPr>
        <w:t>，</w:t>
      </w:r>
      <w:hyperlink r:id="rId20">
        <w:r>
          <w:rPr>
            <w:lang w:val="zh_TW" w:bidi="zh_TW"/>
          </w:rPr>
          <w:rPr>
            <w:color w:val="0000EE"/>
            <w:u w:val="single"/>
          </w:rPr>
          <w:t>14:32–42</w:t>
        </w:r>
      </w:hyperlink>
      <w:r>
        <w:rPr>
          <w:lang w:val="zh_TW" w:bidi="zh_TW"/>
        </w:rPr>
        <w:t>）。根據福音書的記載，登山變像時發生了三件事情：</w:t>
      </w:r>
    </w:p>
    <w:p>
      <w:pPr>
        <w:pStyle w:val="ListNumber"/>
        <w:numPr>
          <w:ilvl w:val="0"/>
          <w:numId w:val="14"/>
        </w:numPr>
        <w:spacing w:line="240" w:lineRule="auto"/>
        <w:ind w:left="720"/>
      </w:pPr>
      <w:r>
        <w:rPr>
          <w:lang w:val="zh_TW" w:bidi="zh_TW"/>
        </w:rPr>
      </w:r>
      <w:r>
        <w:rPr>
          <w:lang w:val="zh_TW" w:bidi="zh_TW"/>
        </w:rPr>
        <w:t>「變了形像」。各福音書都記載了耶穌發生了一種非凡的變化。耶穌的形象變得光輝，「臉面明亮如日頭，衣裳潔白如光」（</w:t>
      </w:r>
      <w:hyperlink r:id="rId21">
        <w:r>
          <w:rPr>
            <w:lang w:val="zh_TW" w:bidi="zh_TW"/>
          </w:rPr>
          <w:rPr>
            <w:color w:val="0000EE"/>
            <w:u w:val="single"/>
          </w:rPr>
          <w:t>太17:2</w:t>
        </w:r>
      </w:hyperlink>
      <w:r>
        <w:rPr>
          <w:lang w:val="zh_TW" w:bidi="zh_TW"/>
        </w:rPr>
        <w:t>）。馬太福音和馬可福音用希臘文的動詞</w:t>
      </w:r>
      <w:r>
        <w:rPr>
          <w:i/>
          <w:lang w:val="zh_TW" w:bidi="zh_TW"/>
        </w:rPr>
        <w:t>metamorphoeo</w:t>
      </w:r>
      <w:r>
        <w:rPr>
          <w:lang w:val="zh_TW" w:bidi="zh_TW"/>
        </w:rPr>
        <w:t>（變形）來描述這一變化，這詞根與英文metamorphosis（變形）相同，表示這是一種巨大的變化。</w:t>
      </w:r>
    </w:p>
    <w:p>
      <w:pPr>
        <w:pStyle w:val="ListNumber"/>
        <w:spacing w:line="240" w:lineRule="auto"/>
        <w:ind w:left="720"/>
      </w:pPr>
      <w:r>
        <w:rPr>
          <w:lang w:val="zh_TW" w:bidi="zh_TW"/>
        </w:rPr>
      </w:r>
      <w:r>
        <w:rPr>
          <w:lang w:val="zh_TW" w:bidi="zh_TW"/>
        </w:rPr>
        <w:t>摩西和以利亞出現並與耶穌交談。這兩位代表律法和先知的人被描述為與耶穌談論祂的「去世（exodus）」或離開（</w:t>
      </w:r>
      <w:hyperlink r:id="rId22">
        <w:r>
          <w:rPr>
            <w:lang w:val="zh_TW" w:bidi="zh_TW"/>
          </w:rPr>
          <w:rPr>
            <w:color w:val="0000EE"/>
            <w:u w:val="single"/>
          </w:rPr>
          <w:t>路9:31</w:t>
        </w:r>
      </w:hyperlink>
      <w:r>
        <w:rPr>
          <w:lang w:val="zh_TW" w:bidi="zh_TW"/>
        </w:rPr>
        <w:t>）。在</w:t>
      </w:r>
      <w:hyperlink r:id="rId22">
        <w:r>
          <w:rPr>
            <w:lang w:val="zh_TW" w:bidi="zh_TW"/>
          </w:rPr>
          <w:rPr>
            <w:color w:val="0000EE"/>
            <w:u w:val="single"/>
          </w:rPr>
          <w:t>路加福音九章31節</w:t>
        </w:r>
      </w:hyperlink>
      <w:r>
        <w:rPr>
          <w:lang w:val="zh_TW" w:bidi="zh_TW"/>
        </w:rPr>
        <w:t>中用來描述耶穌「去世」（或死亡）的術語相當不尋常，顯示出這不是一場悲劇或失敗，而是一場得勝的旅程。</w:t>
      </w:r>
    </w:p>
    <w:p>
      <w:pPr>
        <w:pStyle w:val="ListNumber"/>
        <w:spacing w:line="240" w:lineRule="auto"/>
        <w:ind w:left="720"/>
      </w:pPr>
      <w:r>
        <w:rPr>
          <w:lang w:val="zh_TW" w:bidi="zh_TW"/>
        </w:rPr>
      </w:r>
      <w:r>
        <w:rPr>
          <w:lang w:val="zh_TW" w:bidi="zh_TW"/>
        </w:rPr>
        <w:t>彼得說這對三個門徒來說是好事，他們能夠在場見證這一切，並且建議他們建造三個棚子，之後，有聲音從天上說：「這是我的愛子，你們要聽他」（</w:t>
      </w:r>
      <w:hyperlink r:id="rId23">
        <w:r>
          <w:rPr>
            <w:lang w:val="zh_TW" w:bidi="zh_TW"/>
          </w:rPr>
          <w:rPr>
            <w:color w:val="0000EE"/>
            <w:u w:val="single"/>
          </w:rPr>
          <w:t>可9:7</w:t>
        </w:r>
      </w:hyperlink>
      <w:r>
        <w:rPr>
          <w:lang w:val="zh_TW" w:bidi="zh_TW"/>
        </w:rPr>
        <w:t>）。這句話顯然是在責備彼得，因為他把耶穌放在與摩西和以利亞同等的地位。建造三個棚子（摩西一個，以利亞一個，耶穌一個）就如同忽視耶穌真正的身份，天上的聲音指出了彼得的錯誤。這個責備，必須與彼得幾天前在凱撒利亞腓立比所說的話聯繫起來理解。彼得難道已經忘記了他剛剛對耶穌說的「你是基督，是永生神的兒子」嗎？</w:t>
      </w:r>
    </w:p>
    <w:p>
      <w:pPr>
        <w:pStyle w:val="Heading3"/>
      </w:pPr>
      <w:r>
        <w:rPr>
          <w:lang w:val="zh_TW" w:bidi="zh_TW"/>
        </w:rPr>
        <w:t>事件的意義</w:t>
      </w:r>
    </w:p>
    <w:p>
      <w:pPr/>
      <w:r>
        <w:rPr>
          <w:lang w:val="zh_TW" w:bidi="zh_TW"/>
        </w:rPr>
      </w:r>
      <w:r>
        <w:rPr>
          <w:lang w:val="zh_TW" w:bidi="zh_TW"/>
        </w:rPr>
        <w:t>要理解變像事件的意義，必須將耶穌變像時天上的聲音，與耶穌受洗時天上的聲音作對比。在耶穌受洗時，</w:t>
      </w:r>
      <w:hyperlink r:id="rId24">
        <w:r>
          <w:rPr>
            <w:lang w:val="zh_TW" w:bidi="zh_TW"/>
          </w:rPr>
          <w:rPr>
            <w:color w:val="0000EE"/>
            <w:u w:val="single"/>
          </w:rPr>
          <w:t>馬可福音一章11節</w:t>
        </w:r>
      </w:hyperlink>
      <w:r>
        <w:rPr>
          <w:lang w:val="zh_TW" w:bidi="zh_TW"/>
        </w:rPr>
        <w:t>和</w:t>
      </w:r>
      <w:hyperlink r:id="rId25">
        <w:r>
          <w:rPr>
            <w:lang w:val="zh_TW" w:bidi="zh_TW"/>
          </w:rPr>
          <w:rPr>
            <w:color w:val="0000EE"/>
            <w:u w:val="single"/>
          </w:rPr>
          <w:t>路加福音三章22節</w:t>
        </w:r>
      </w:hyperlink>
      <w:r>
        <w:rPr>
          <w:lang w:val="zh_TW" w:bidi="zh_TW"/>
        </w:rPr>
        <w:t>都表明那聲音是對耶穌說的：「你是我的愛子。」然而，在變像時，這聲音不是對耶穌說的，而是對彼得、雅各和約翰說的：「這是我的愛子」（</w:t>
      </w:r>
      <w:hyperlink r:id="rId23">
        <w:r>
          <w:rPr>
            <w:lang w:val="zh_TW" w:bidi="zh_TW"/>
          </w:rPr>
          <w:rPr>
            <w:color w:val="0000EE"/>
            <w:u w:val="single"/>
          </w:rPr>
          <w:t>可9:7</w:t>
        </w:r>
      </w:hyperlink>
      <w:r>
        <w:rPr>
          <w:lang w:val="zh_TW" w:bidi="zh_TW"/>
        </w:rPr>
        <w:t>）。顯然，變像的事件主要是針對門徒而不是耶穌。「在他們面前變了形像」（</w:t>
      </w:r>
      <w:hyperlink r:id="rId18">
        <w:r>
          <w:rPr>
            <w:lang w:val="zh_TW" w:bidi="zh_TW"/>
          </w:rPr>
          <w:rPr>
            <w:color w:val="0000EE"/>
            <w:u w:val="single"/>
          </w:rPr>
          <w:t>2</w:t>
        </w:r>
      </w:hyperlink>
      <w:r>
        <w:rPr>
          <w:lang w:val="zh_TW" w:bidi="zh_TW"/>
        </w:rPr>
        <w:t>節）；「有以利亞同摩西向他們顯現」（</w:t>
      </w:r>
      <w:hyperlink r:id="rId26">
        <w:r>
          <w:rPr>
            <w:lang w:val="zh_TW" w:bidi="zh_TW"/>
          </w:rPr>
          <w:rPr>
            <w:color w:val="0000EE"/>
            <w:u w:val="single"/>
          </w:rPr>
          <w:t>4</w:t>
        </w:r>
      </w:hyperlink>
      <w:r>
        <w:rPr>
          <w:lang w:val="zh_TW" w:bidi="zh_TW"/>
        </w:rPr>
        <w:t>節）；「有一朵雲彩來遮蓋他們……『聽他』」（</w:t>
      </w:r>
      <w:hyperlink r:id="rId23">
        <w:r>
          <w:rPr>
            <w:lang w:val="zh_TW" w:bidi="zh_TW"/>
          </w:rPr>
          <w:rPr>
            <w:color w:val="0000EE"/>
            <w:u w:val="single"/>
          </w:rPr>
          <w:t>7</w:t>
        </w:r>
      </w:hyperlink>
      <w:r>
        <w:rPr>
          <w:lang w:val="zh_TW" w:bidi="zh_TW"/>
        </w:rPr>
        <w:t>節）；「不再見一人，只見耶穌同他們在那裡」（</w:t>
      </w:r>
      <w:hyperlink r:id="rId27">
        <w:r>
          <w:rPr>
            <w:lang w:val="zh_TW" w:bidi="zh_TW"/>
          </w:rPr>
          <w:rPr>
            <w:color w:val="0000EE"/>
            <w:u w:val="single"/>
          </w:rPr>
          <w:t>8</w:t>
        </w:r>
      </w:hyperlink>
      <w:r>
        <w:rPr>
          <w:lang w:val="zh_TW" w:bidi="zh_TW"/>
        </w:rPr>
        <w:t>節）。從這些經文可見，這次事件更多是為了門徒而發生的，而非為了耶穌。這事件緊接著凱撒利亞腓立比的確信，神在變像時顯現，確證了彼得在凱撒利亞腓立比所承認的：耶穌確實是基督，神的兒子。</w:t>
      </w:r>
    </w:p>
    <w:p>
      <w:pPr/>
      <w:r>
        <w:rPr>
          <w:lang w:val="zh_TW" w:bidi="zh_TW"/>
        </w:rPr>
      </w:r>
      <w:r>
        <w:rPr>
          <w:lang w:val="zh_TW" w:bidi="zh_TW"/>
        </w:rPr>
        <w:t>在</w:t>
      </w:r>
      <w:hyperlink r:id="rId16">
        <w:r>
          <w:rPr>
            <w:lang w:val="zh_TW" w:bidi="zh_TW"/>
          </w:rPr>
          <w:rPr>
            <w:color w:val="0000EE"/>
            <w:u w:val="single"/>
          </w:rPr>
          <w:t>彼得後書一章16至18節</w:t>
        </w:r>
      </w:hyperlink>
      <w:r>
        <w:rPr>
          <w:lang w:val="zh_TW" w:bidi="zh_TW"/>
        </w:rPr>
        <w:t>中，作者回憶自己曾親眼目睹耶穌的變像。約翰似乎也在他的福音書序言中提到此事，說：「我們也見過他的榮光」（</w:t>
      </w:r>
      <w:hyperlink r:id="rId28">
        <w:r>
          <w:rPr>
            <w:lang w:val="zh_TW" w:bidi="zh_TW"/>
          </w:rPr>
          <w:rPr>
            <w:color w:val="0000EE"/>
            <w:u w:val="single"/>
          </w:rPr>
          <w:t>約1:14</w:t>
        </w:r>
      </w:hyperlink>
      <w:r>
        <w:rPr>
          <w:lang w:val="zh_TW" w:bidi="zh_TW"/>
        </w:rPr>
        <w:t>）。在耶穌變像時，神子的真正形像（希臘文morphe）暫時突破了祂人性的面紗，門徒們看見了耶穌從前的榮耀。在耶穌的這次變像中，三位門徒目睹了耶穌道成肉身前的榮耀，也看見了祂在復活時所得的未來榮耀，而所有人都將在祂再來審判世界時見到這榮耀。</w:t>
      </w:r>
    </w:p>
    <w:p>
      <w:pPr/>
      <w:r>
        <w:rPr>
          <w:lang w:val="zh_TW" w:bidi="zh_TW"/>
        </w:rPr>
      </w:r>
      <w:r>
        <w:rPr>
          <w:lang w:val="zh_TW" w:bidi="zh_TW"/>
        </w:rPr>
        <w:t>當基督榮耀再來時，所有信徒都將被改變形像，並因此得到一個榮耀的復活身體。因此，基督的變像是每位信徒將來變像的預告（見</w:t>
      </w:r>
      <w:hyperlink r:id="rId29">
        <w:r>
          <w:rPr>
            <w:lang w:val="zh_TW" w:bidi="zh_TW"/>
          </w:rPr>
          <w:rPr>
            <w:color w:val="0000EE"/>
            <w:u w:val="single"/>
          </w:rPr>
          <w:t>林前15:42–45</w:t>
        </w:r>
      </w:hyperlink>
      <w:r>
        <w:rPr>
          <w:lang w:val="zh_TW" w:bidi="zh_TW"/>
        </w:rPr>
        <w:t>；</w:t>
      </w:r>
      <w:hyperlink r:id="rId30">
        <w:r>
          <w:rPr>
            <w:lang w:val="zh_TW" w:bidi="zh_TW"/>
          </w:rPr>
          <w:rPr>
            <w:color w:val="0000EE"/>
            <w:u w:val="single"/>
          </w:rPr>
          <w:t>腓3:20–21；</w:t>
        </w:r>
      </w:hyperlink>
      <w:hyperlink r:id="rId31">
        <w:r>
          <w:rPr>
            <w:lang w:val="zh_TW" w:bidi="zh_TW"/>
          </w:rPr>
          <w:rPr>
            <w:color w:val="0000EE"/>
            <w:u w:val="single"/>
          </w:rPr>
          <w:t>西3:4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1-Matt17:8" TargetMode="External"/><Relationship Id="rId14" Type="http://schemas.openxmlformats.org/officeDocument/2006/relationships/hyperlink" Target="https://ref.ly/Mark9:2-Mark9:8" TargetMode="External"/><Relationship Id="rId15" Type="http://schemas.openxmlformats.org/officeDocument/2006/relationships/hyperlink" Target="https://ref.ly/Luke9:28-Luke9:36" TargetMode="External"/><Relationship Id="rId16" Type="http://schemas.openxmlformats.org/officeDocument/2006/relationships/hyperlink" Target="https://ref.ly/2Pet1:16-2Pet1:18" TargetMode="External"/><Relationship Id="rId17" Type="http://schemas.openxmlformats.org/officeDocument/2006/relationships/hyperlink" Target="https://ref.ly/Matt17:1" TargetMode="External"/><Relationship Id="rId18" Type="http://schemas.openxmlformats.org/officeDocument/2006/relationships/hyperlink" Target="https://ref.ly/Mark9:2" TargetMode="External"/><Relationship Id="rId19" Type="http://schemas.openxmlformats.org/officeDocument/2006/relationships/hyperlink" Target="https://ref.ly/Mark5:35-Mark5:43" TargetMode="External"/><Relationship Id="rId20" Type="http://schemas.openxmlformats.org/officeDocument/2006/relationships/hyperlink" Target="https://ref.ly/Mark14:32-Mark14:42" TargetMode="External"/><Relationship Id="rId21" Type="http://schemas.openxmlformats.org/officeDocument/2006/relationships/hyperlink" Target="https://ref.ly/Matt17:2" TargetMode="External"/><Relationship Id="rId22" Type="http://schemas.openxmlformats.org/officeDocument/2006/relationships/hyperlink" Target="https://ref.ly/Luke9:31" TargetMode="External"/><Relationship Id="rId23" Type="http://schemas.openxmlformats.org/officeDocument/2006/relationships/hyperlink" Target="https://ref.ly/Mark9:7" TargetMode="External"/><Relationship Id="rId24" Type="http://schemas.openxmlformats.org/officeDocument/2006/relationships/hyperlink" Target="https://ref.ly/Mark1:11" TargetMode="External"/><Relationship Id="rId25" Type="http://schemas.openxmlformats.org/officeDocument/2006/relationships/hyperlink" Target="https://ref.ly/Luke3:22" TargetMode="External"/><Relationship Id="rId26" Type="http://schemas.openxmlformats.org/officeDocument/2006/relationships/hyperlink" Target="https://ref.ly/Mark9:4" TargetMode="External"/><Relationship Id="rId27" Type="http://schemas.openxmlformats.org/officeDocument/2006/relationships/hyperlink" Target="https://ref.ly/Mark9:8" TargetMode="External"/><Relationship Id="rId28" Type="http://schemas.openxmlformats.org/officeDocument/2006/relationships/hyperlink" Target="https://ref.ly/John1:14" TargetMode="External"/><Relationship Id="rId29" Type="http://schemas.openxmlformats.org/officeDocument/2006/relationships/hyperlink" Target="https://ref.ly/1Cor15:42-1Cor15:45" TargetMode="External"/><Relationship Id="rId30" Type="http://schemas.openxmlformats.org/officeDocument/2006/relationships/hyperlink" Target="https://ref.ly/Phil3:20-Phil3:21" TargetMode="External"/><Relationship Id="rId31" Type="http://schemas.openxmlformats.org/officeDocument/2006/relationships/hyperlink" Target="https://ref.ly/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