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i/>
          <w:lang w:val="ar_AE" w:bidi="ar_AE"/>
        </w:rPr>
        <w:t>الْيَائِيرِيّ, الياقوت الأحمر, اليَدُ, اليد اليمنى, الْيَرْحَمِئِيلِيّ, اليزراحي, اليهودي, اليهودية, اليونان، اليونانية, اليونانية الكوينية, يَائِير, يَابَال, يَابِيشُ (اسم شخص), يابيش، يابيش-جلعاد (مكان), يَابِين, يَأَثْرَاي, ياجور, يَاحَصْئِيل، الْيَاحَصْئِيلِيُّون, يَاحَلْئِيل، الْيَاحِلْئِيلِيِّين, يَادَاع, يَادَاعُ, يادون, يارب, يَارَح, يارد, يَارِد, يَارُوح, يَارِيب, يَازَنْيَا, يَازِيز, ياسون, يَاشَر, يَاشَنَ, يَاشُوب, ياشوبي, يَاعِيلَ, يَافَا, يَافَث, يَافِيعَ (اسم شخص), يَافِيع (مكان), يَاقَةُ (مُتَّقِيَةُ), ياقوت, يَاقُوت أَزْرَق, ياقيم, يَاكِين, ياكين وبوعز, يَاكِينُ وبُوعَزُ, ياكيني, يَالُونُ, يَامِين, ياميني, ياه, يَاهَص, يَاهو, يَاوَان (شخص), يَاوَان (مكان), يَايِرُسُ, يِبْحَار, يبرخيا, يِبْسَام, يبلعام, يَبْنِئِيل, يَبْنَة, يِبْنِيَا, يِبْنِيَا, يَبُوس، الْيَبُوسِيُّون, يَبّوق, يِتْلَة, يَتِيت, يَتِّير, يتيم, يثرا, يِثْرَان, يَثرَعَام, يَثْرون, يثري, يِثْمَة, يِثْنَان, يَثَنْئِيل, يَجْآل, يُجْبَهَة, يَجَدْلِيَا, يَجَرْ سَهْدُوث, يُجْلِي, يَحُبَّة, يَحُبَّة, يَحَثَ, يَحْدو, يحديا, يَحْدِيئِيل, يَحَزْقِيَا, يَحَزْقِيئِيل, يَحْزِيَا, يَحْزِيئِيل, يَحْزِيرَة, يَحْصِيئِيل, يَحَمَاي, يَحْمُور, يَحِيئِيل, يَحِيئِيلِي, يحيى, يَدٌ يابسة, يدالة, يَدَايَا, يَدْبَاش, يِدْلَاف, يَدُّو, يَدُوثُونَ, يدوع, يَدْيَدَة, يَدِيدِيَّا, يَدِيعَئِيل, يدين، غسل ال, يرأون, يَرْئِيَّا, يَرُبْعَام, يربعل, يَرُبُّوشَث, يُرَبِّي, يرحع, يَرْحَمْئِيلُ, يرفئيل, يَرَقة, يَرقْعَام, يَرْموت, يروئيل, يَروحَام, يَروشَا, يروشة, يَرِيَّا, يَرِيئِيل, يَرِيبَاي, يَرِيعُوث, يَرِيمَاي, يَرِيمُوث, يَرِيمُوث, يزاثا, يَزْرَحْيَا, يِزْرَحْيَا, يَزْرَعِيلُ (اسم شخص), يزرعيل (مكان), يزرعيلي, يَزَلْيَاه, يزوئيل, يزيا, يَسَّاكَر (شخص), يَسَّاكَرَ، سِبط, يسطس، يوستوس, يِسْكَة, يَسْمَخْيَا, يسوع, يسوع المسيح, يسوع المسيح، تعاليم, يَسوعُ يُسْطُس, يَسَّى (شخص), يَسَّى، أَصْل, يُسِيء إلى، إساءة, يَسِيمِيئِيل, يَشَانَةَ, يَشْبِ, يَشَبْآب, يِشْبَاق, يِشْبَح, يَشُبْعَامُ, يشبقاشة, يشبي بنوب, يَشْعِي, يِشْعِيَا, يِشْفَان, يِشْفَة, يَشْمَا, يِشْمَرَاي, يَشْمَعِيَا, يَشُوبِي لَحْم, يِشْوَة, يِشْوَة, يَشُورُونُ, يشوع (المكان), يشوع (شخص), يشوع بن سيراخ, يَشوع، يَهُوشَع (شخص), يَشْوِي, يِشْوِي, يِشْوِي, يشوي، يِشْوِيِّينَ, يَشِّيَّا, يَشِّيَّا, يِشِّيَّا, يُشَيْبَ بَشَّبَثُ, يَشِيشَاي, يِصْر, يصري, يصهار, يصهاري, يطْبَات, يَطْبَة, يطور، يَطورِيّون, يعبيص (شخص), يَعْبِيصُ (مكان), يَعْرَةُ, يَعْرَشْيَا, يَعْزِئِيل, يعزيا, يَعْزِير, يَعْسُو, يعسيئيل, يَعْقَان, يعقوب, يعقوب (شخص), يَعْقُوبَا, يَعْكَان, يَعْلَام, يَعْلَام, يعلة, يَعْنَاي, يَعُوش, يَعُوش, يَعُوص, يَعِيئِيل, يَعِيئِيل, يَفْتَاح, يَفْتَاح (مدينة), يَفْتَحْئِيل, يَفَدْيَا, يفلطيين, يَفْلِيطُ, يَفنَّة, يَقَبْصِئِيل, يَقْتِئِيل, يقدعام, يَقْشَان, يَقْطَان, يقطين بري، جفنة غريبة, يَقْطِينَة, يَقْمَعَام, يَقْمَعَام, يَقَمْيَة, يَقْنَعَامَ, يَقُوثِيئِيل, يقين, يَكُلْيَا, يَكُنْيَا, يَكُنْيَا, يَكُنْيَا (يكونيا), يَمامَة, يَمْبِرِيس, يَمْرَة, يمري, يملة, يَمْلِيك, يَمناع, يَمْنَاع, يِمْنَة, يِمْنَة، يَمْنَة، الْيِمْنِيُّون, يِمْنَي, يَمُوئِيل, يَمِيمَة, يَنَّا, ينسون, ينفي، نَفْي, يَنوحَة, ينوم, يَنِّيس وَيَمْبِرِيس, يَهْدَاي, يَهْصَة, يَهْلَلْئِيل, يَهوآش, يَهُوأَحَاز, يَهُوحَانَان, يَهوخَل, يَهود, يَهودِي, يَهُودِيت (شخص), يهوديت، سفر, يهوديَّة، يهود, يهوذا, يهوذا (جودا), يهوذا (شخص), يَهوذَا (شخص), يَهُوذَا (شخص), يهوذا الإسخريوطي, يهوذا الجليلي, يهوذا المكابي, يَهُوذا الْمَكَّابِيّ, يَهوذَا بَرْسَابَا, يهوذا، رسالة, يَهورَام, يَهُوزَابَادَ, يهوشافاط (شخص), يهوشافاط (يوشافاط), يَهُوشَبَعُ, يَهُوشَبْعَة, يهوشع، يهوشوع, يَهُوعَدَّان, يهوعدة, يَهونَاثَان, يَهُونَادَاب, يهوه, يهوه تصدقينو, يَهويَادَاع, يَهويَارِيب, يَهويَاقِيم, يَهُويَاكِينُ, يوآب, يوآش, يوأحاز, يُواخُ/يُوآخُ, يُوئِيل (شخص), يوئيل، سِفر, يُوب, يُوبَاب, يوباتور, يُوبَال, يُوثَام, يوثام (يواثام), يوحَانَان بِن زكاي, يوحنا (الشخص), يوحنا (يوحنان), يوحنا الرسول, يوحنا المعمدان, يوحنا مرقس, يوحنا مرقس, يوحنا من جسكالا, يوحنا هيركانوس, يوحنا، إنجيل, يوحنا، رؤيا, يُوحَنَان-يُوحَانَان, يوخا/ يوحا, يُوخَل, يودا أو يهوذا (مكان), يُورَامَ, يُورَاي, يُورَة, يورجيتيس, يوريم, يوزَابَاد, يُوزَاكَار, يُوسْتُسُ, يوسف, يوسف (يوسك), يوسف الراميّ, يوسف بارسابا, يوسي, يُوسِي*, يوسيفوس، فلافيوس, يُوشَا, يوشَافَاط, يُوشَب حَسَد, يُوشِبْيَا, يوشَفْيَا, يُوشُويَا, يوشيا, يوشيا (يوسيا), يوصَادَاقَ, يوطَة, يُوعَزَر, يوعِيد, يوعيلة, يُوقِيم, يوكَابَد, يوليوس, يوليوس قيصر, يوم, يوم الرب, يوم الرَّب, يوم الكفارة, يوم الكفارة, يوم الكَفَّارَة, يوم المسيحِ, يونا, يونا (جونا), يونَاثَان, يُونَادَابُ, يونان, يونَان (شخص), يونان (يوناس/ يونا), يونِيَاس, يُويَادَاعُ, يوياريبَ, يويَارِيب, يوياقيم</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الْيَائِيرِيّ</w:t>
      </w:r>
      <w:r>
        <w:rPr>
          <w:lang w:val="ar_AE" w:bidi="ar_AE"/>
        </w:rPr>
      </w:r>
    </w:p>
    <w:p>
      <w:pPr>
        <w:pStyle w:val="Heading2"/>
        <w:bidi/>
      </w:pPr>
      <w:r>
        <w:rPr>
          <w:b/>
          <w:lang w:val="ar_AE" w:bidi="ar_AE"/>
        </w:rPr>
        <w:t>الْيَائِيرِيّ</w:t>
      </w:r>
    </w:p>
    <w:p>
      <w:pPr>
        <w:bidi/>
      </w:pPr>
      <w:r>
        <w:rPr>
          <w:lang w:val="ar_AE" w:bidi="ar_AE"/>
        </w:rPr>
      </w:r>
      <w:r>
        <w:rPr>
          <w:lang w:val="ar_AE" w:bidi="ar_AE"/>
        </w:rPr>
        <w:t>من نسل يائير من سبط منسَّى (</w:t>
      </w:r>
      <w:hyperlink r:id="rId15">
        <w:r>
          <w:rPr>
            <w:lang w:val="ar_AE" w:bidi="ar_AE"/>
          </w:rPr>
          <w:rPr>
            <w:color w:val="0000EE"/>
            <w:u w:val="single"/>
          </w:rPr>
          <w:t>2صموئيل 20: 26</w:t>
        </w:r>
      </w:hyperlink>
      <w:r>
        <w:rPr>
          <w:lang w:val="ar_AE" w:bidi="ar_AE"/>
        </w:rPr>
        <w:t xml:space="preserve">). انظر </w:t>
      </w:r>
      <w:r>
        <w:rPr>
          <w:lang w:val="ar_AE" w:bidi="ar_AE"/>
        </w:rPr>
        <w:t>يائير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الياقوت الأحمر</w:t>
      </w:r>
      <w:r>
        <w:rPr>
          <w:lang w:val="ar_AE" w:bidi="ar_AE"/>
        </w:rPr>
      </w:r>
    </w:p>
    <w:p>
      <w:pPr>
        <w:pStyle w:val="Heading2"/>
        <w:bidi/>
      </w:pPr>
      <w:r>
        <w:rPr>
          <w:b/>
          <w:lang w:val="ar_AE" w:bidi="ar_AE"/>
        </w:rPr>
        <w:t>الياقوت الأحمر</w:t>
      </w:r>
      <w:r>
        <w:rPr>
          <w:lang w:val="ar_AE" w:bidi="ar_AE"/>
        </w:rPr>
        <w:t>*</w:t>
      </w:r>
    </w:p>
    <w:p>
      <w:pPr>
        <w:bidi/>
      </w:pPr>
      <w:r>
        <w:rPr>
          <w:lang w:val="ar_AE" w:bidi="ar_AE"/>
        </w:rPr>
      </w:r>
      <w:r>
        <w:rPr>
          <w:lang w:val="ar_AE" w:bidi="ar_AE"/>
        </w:rPr>
        <w:t xml:space="preserve">الترجمة البديلة للعقيق بحسب الترجمة اليسوعية العربية لنص </w:t>
      </w:r>
      <w:hyperlink r:id="rId16">
        <w:r>
          <w:rPr>
            <w:lang w:val="ar_AE" w:bidi="ar_AE"/>
          </w:rPr>
          <w:rPr>
            <w:color w:val="0000EE"/>
            <w:u w:val="single"/>
          </w:rPr>
          <w:t>رؤيا 4: 3</w:t>
        </w:r>
      </w:hyperlink>
      <w:r>
        <w:rPr>
          <w:lang w:val="ar_AE" w:bidi="ar_AE"/>
        </w:rPr>
        <w:t xml:space="preserve">. انظر </w:t>
      </w:r>
      <w:r>
        <w:rPr>
          <w:lang w:val="ar_AE" w:bidi="ar_AE"/>
        </w:rPr>
        <w:t>الأحجار الكريمة #22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w:t>
      </w:r>
      <w:r>
        <w:rPr>
          <w:lang w:val="ar_AE" w:bidi="ar_AE"/>
        </w:rPr>
      </w:r>
    </w:p>
    <w:p>
      <w:pPr>
        <w:bidi/>
      </w:pPr>
      <w:r>
        <w:rPr>
          <w:lang w:val="ar_AE" w:bidi="ar_AE"/>
        </w:rPr>
      </w:r>
      <w:r>
        <w:rPr>
          <w:lang w:val="ar_AE" w:bidi="ar_AE"/>
        </w:rPr>
        <w:t>الجزء الطَّرَفِيّ من الطَّرَف الأمامي/العلوي الذي لديه القدرة على الإمساك. تُستَخدَم كلمة "يَد" مئات المَرَّات في الكتاب المقدس لوصف جزء مادِّي من جسم الإنسان، وتُستَخدَم أيضًا كثيرًا في الاستعارات أو اللُّغَة المَجَازِيَّة.</w:t>
      </w:r>
    </w:p>
    <w:p>
      <w:pPr>
        <w:bidi/>
      </w:pPr>
      <w:r>
        <w:rPr>
          <w:lang w:val="ar_AE" w:bidi="ar_AE"/>
        </w:rPr>
      </w:r>
      <w:r>
        <w:rPr>
          <w:lang w:val="ar_AE" w:bidi="ar_AE"/>
        </w:rPr>
        <w:t>مَجَازِيًّا، عَنَت اليَدُ القُوَّةَ (</w:t>
      </w:r>
      <w:hyperlink r:id="rId17">
        <w:r>
          <w:rPr>
            <w:lang w:val="ar_AE" w:bidi="ar_AE"/>
          </w:rPr>
          <w:rPr>
            <w:color w:val="0000EE"/>
            <w:u w:val="single"/>
          </w:rPr>
          <w:t>تثنية 2: 15</w:t>
        </w:r>
      </w:hyperlink>
      <w:r>
        <w:rPr>
          <w:lang w:val="ar_AE" w:bidi="ar_AE"/>
        </w:rPr>
        <w:t xml:space="preserve">؛ </w:t>
      </w:r>
      <w:hyperlink r:id="rId18">
        <w:r>
          <w:rPr>
            <w:lang w:val="ar_AE" w:bidi="ar_AE"/>
          </w:rPr>
          <w:rPr>
            <w:color w:val="0000EE"/>
            <w:u w:val="single"/>
          </w:rPr>
          <w:t>مزمور 31: 5</w:t>
        </w:r>
      </w:hyperlink>
      <w:r>
        <w:rPr>
          <w:lang w:val="ar_AE" w:bidi="ar_AE"/>
        </w:rPr>
        <w:t xml:space="preserve">؛ </w:t>
      </w:r>
      <w:hyperlink r:id="rId19">
        <w:r>
          <w:rPr>
            <w:lang w:val="ar_AE" w:bidi="ar_AE"/>
          </w:rPr>
          <w:rPr>
            <w:color w:val="0000EE"/>
            <w:u w:val="single"/>
          </w:rPr>
          <w:t>مَرقُس 14: 62</w:t>
        </w:r>
      </w:hyperlink>
      <w:r>
        <w:rPr>
          <w:lang w:val="ar_AE" w:bidi="ar_AE"/>
        </w:rPr>
        <w:t xml:space="preserve">). في الواقع، في </w:t>
      </w:r>
      <w:hyperlink r:id="rId20">
        <w:r>
          <w:rPr>
            <w:lang w:val="ar_AE" w:bidi="ar_AE"/>
          </w:rPr>
          <w:rPr>
            <w:color w:val="0000EE"/>
            <w:u w:val="single"/>
          </w:rPr>
          <w:t>يشوع 8: 20</w:t>
        </w:r>
      </w:hyperlink>
      <w:r>
        <w:rPr>
          <w:lang w:val="ar_AE" w:bidi="ar_AE"/>
        </w:rPr>
        <w:t xml:space="preserve">، تُتَرجَم "يَدٌ لِلْهَرَبِ" إلى "قُوَّةٌ لِلْهَرَبِ" (اُنْظُرْ </w:t>
      </w:r>
      <w:hyperlink r:id="rId21">
        <w:r>
          <w:rPr>
            <w:lang w:val="ar_AE" w:bidi="ar_AE"/>
          </w:rPr>
          <w:rPr>
            <w:color w:val="0000EE"/>
            <w:u w:val="single"/>
          </w:rPr>
          <w:t>مزمور 76: 5</w:t>
        </w:r>
      </w:hyperlink>
      <w:r>
        <w:rPr>
          <w:lang w:val="ar_AE" w:bidi="ar_AE"/>
        </w:rPr>
        <w:t>). في المقابل، رَمَزَت الأَيَادِي الْمُسْتَرْخِيَة إلى غياب العَزْم والضعف (</w:t>
      </w:r>
      <w:hyperlink r:id="rId22">
        <w:r>
          <w:rPr>
            <w:lang w:val="ar_AE" w:bidi="ar_AE"/>
          </w:rPr>
          <w:rPr>
            <w:color w:val="0000EE"/>
            <w:u w:val="single"/>
          </w:rPr>
          <w:t>إشعياء 35: 3</w:t>
        </w:r>
      </w:hyperlink>
      <w:r>
        <w:rPr>
          <w:lang w:val="ar_AE" w:bidi="ar_AE"/>
        </w:rPr>
        <w:t>). دَلَّ شَبْك الأيدي على الصداقة (</w:t>
      </w:r>
      <w:hyperlink r:id="rId23">
        <w:r>
          <w:rPr>
            <w:lang w:val="ar_AE" w:bidi="ar_AE"/>
          </w:rPr>
          <w:rPr>
            <w:color w:val="0000EE"/>
            <w:u w:val="single"/>
          </w:rPr>
          <w:t>2 ملوك 10: 15</w:t>
        </w:r>
      </w:hyperlink>
      <w:r>
        <w:rPr>
          <w:lang w:val="ar_AE" w:bidi="ar_AE"/>
        </w:rPr>
        <w:t>). أشار إجلاس شخص ما عن يَدِ المَرْء اليُمنَى إلى الحُظْوَة (</w:t>
      </w:r>
      <w:hyperlink r:id="rId24">
        <w:r>
          <w:rPr>
            <w:lang w:val="ar_AE" w:bidi="ar_AE"/>
          </w:rPr>
          <w:rPr>
            <w:color w:val="0000EE"/>
            <w:u w:val="single"/>
          </w:rPr>
          <w:t>مزمور 16: 11</w:t>
        </w:r>
      </w:hyperlink>
      <w:r>
        <w:rPr>
          <w:lang w:val="ar_AE" w:bidi="ar_AE"/>
        </w:rPr>
        <w:t xml:space="preserve">؛ </w:t>
      </w:r>
      <w:hyperlink r:id="rId25">
        <w:r>
          <w:rPr>
            <w:lang w:val="ar_AE" w:bidi="ar_AE"/>
          </w:rPr>
          <w:rPr>
            <w:color w:val="0000EE"/>
            <w:u w:val="single"/>
          </w:rPr>
          <w:t>77: 10</w:t>
        </w:r>
      </w:hyperlink>
      <w:r>
        <w:rPr>
          <w:lang w:val="ar_AE" w:bidi="ar_AE"/>
        </w:rPr>
        <w:t xml:space="preserve">؛ </w:t>
      </w:r>
      <w:hyperlink r:id="rId26">
        <w:r>
          <w:rPr>
            <w:lang w:val="ar_AE" w:bidi="ar_AE"/>
          </w:rPr>
          <w:rPr>
            <w:color w:val="0000EE"/>
            <w:u w:val="single"/>
          </w:rPr>
          <w:t>110: 1</w:t>
        </w:r>
      </w:hyperlink>
      <w:r>
        <w:rPr>
          <w:lang w:val="ar_AE" w:bidi="ar_AE"/>
        </w:rPr>
        <w:t>). رَمَزَتْ الأيدي الطاهرة إلى البراءة [النَّقَاوَة] (</w:t>
      </w:r>
      <w:hyperlink r:id="rId27">
        <w:r>
          <w:rPr>
            <w:lang w:val="ar_AE" w:bidi="ar_AE"/>
          </w:rPr>
          <w:rPr>
            <w:color w:val="0000EE"/>
            <w:u w:val="single"/>
          </w:rPr>
          <w:t>مزمور 26: 6</w:t>
        </w:r>
      </w:hyperlink>
      <w:r>
        <w:rPr>
          <w:lang w:val="ar_AE" w:bidi="ar_AE"/>
        </w:rPr>
        <w:t>)، في حين أَبرَم صَفْق الأيدي الصَّفَقَات (</w:t>
      </w:r>
      <w:hyperlink r:id="rId28">
        <w:r>
          <w:rPr>
            <w:lang w:val="ar_AE" w:bidi="ar_AE"/>
          </w:rPr>
          <w:rPr>
            <w:color w:val="0000EE"/>
            <w:u w:val="single"/>
          </w:rPr>
          <w:t>أمثال 6: 1</w:t>
        </w:r>
      </w:hyperlink>
      <w:r>
        <w:rPr>
          <w:lang w:val="ar_AE" w:bidi="ar_AE"/>
        </w:rPr>
        <w:t>). رَمَزَ رَفْع اليَدِ إلى العنف (</w:t>
      </w:r>
      <w:hyperlink r:id="rId29">
        <w:r>
          <w:rPr>
            <w:lang w:val="ar_AE" w:bidi="ar_AE"/>
          </w:rPr>
          <w:rPr>
            <w:color w:val="0000EE"/>
            <w:u w:val="single"/>
          </w:rPr>
          <w:t>1 ملوك 11: 26</w:t>
        </w:r>
      </w:hyperlink>
      <w:r>
        <w:rPr>
          <w:lang w:val="ar_AE" w:bidi="ar_AE"/>
        </w:rPr>
        <w:t>). اُسْتُخْدِمَت الأيدي في صلاة التَّضَرُّع (</w:t>
      </w:r>
      <w:hyperlink r:id="rId30">
        <w:r>
          <w:rPr>
            <w:lang w:val="ar_AE" w:bidi="ar_AE"/>
          </w:rPr>
          <w:rPr>
            <w:color w:val="0000EE"/>
            <w:u w:val="single"/>
          </w:rPr>
          <w:t>خروج 17: 11</w:t>
        </w:r>
      </w:hyperlink>
      <w:r>
        <w:rPr>
          <w:lang w:val="ar_AE" w:bidi="ar_AE"/>
        </w:rPr>
        <w:t xml:space="preserve">؛ </w:t>
      </w:r>
      <w:hyperlink r:id="rId31">
        <w:r>
          <w:rPr>
            <w:lang w:val="ar_AE" w:bidi="ar_AE"/>
          </w:rPr>
          <w:rPr>
            <w:color w:val="0000EE"/>
            <w:u w:val="single"/>
          </w:rPr>
          <w:t>لاويِّين 9: 22</w:t>
        </w:r>
      </w:hyperlink>
      <w:r>
        <w:rPr>
          <w:lang w:val="ar_AE" w:bidi="ar_AE"/>
        </w:rPr>
        <w:t xml:space="preserve">؛ </w:t>
      </w:r>
      <w:hyperlink r:id="rId32">
        <w:r>
          <w:rPr>
            <w:lang w:val="ar_AE" w:bidi="ar_AE"/>
          </w:rPr>
          <w:rPr>
            <w:color w:val="0000EE"/>
            <w:u w:val="single"/>
          </w:rPr>
          <w:t>إشعياء 1: 15</w:t>
        </w:r>
      </w:hyperlink>
      <w:r>
        <w:rPr>
          <w:lang w:val="ar_AE" w:bidi="ar_AE"/>
        </w:rPr>
        <w:t xml:space="preserve">؛ </w:t>
      </w:r>
      <w:hyperlink r:id="rId33">
        <w:r>
          <w:rPr>
            <w:lang w:val="ar_AE" w:bidi="ar_AE"/>
          </w:rPr>
          <w:rPr>
            <w:color w:val="0000EE"/>
            <w:u w:val="single"/>
          </w:rPr>
          <w:t>1 تيموثاوس 2: 8</w:t>
        </w:r>
      </w:hyperlink>
      <w:r>
        <w:rPr>
          <w:lang w:val="ar_AE" w:bidi="ar_AE"/>
        </w:rPr>
        <w:t>) وفي النَّذْر (</w:t>
      </w:r>
      <w:hyperlink r:id="rId34">
        <w:r>
          <w:rPr>
            <w:lang w:val="ar_AE" w:bidi="ar_AE"/>
          </w:rPr>
          <w:rPr>
            <w:color w:val="0000EE"/>
            <w:u w:val="single"/>
          </w:rPr>
          <w:t>تكوين 14: 22</w:t>
        </w:r>
      </w:hyperlink>
      <w:r>
        <w:rPr>
          <w:lang w:val="ar_AE" w:bidi="ar_AE"/>
        </w:rPr>
        <w:t xml:space="preserve">؛ </w:t>
      </w:r>
      <w:hyperlink r:id="rId35">
        <w:r>
          <w:rPr>
            <w:lang w:val="ar_AE" w:bidi="ar_AE"/>
          </w:rPr>
          <w:rPr>
            <w:color w:val="0000EE"/>
            <w:u w:val="single"/>
          </w:rPr>
          <w:t>24: 2</w:t>
        </w:r>
      </w:hyperlink>
      <w:r>
        <w:rPr>
          <w:lang w:val="ar_AE" w:bidi="ar_AE"/>
        </w:rPr>
        <w:t>).</w:t>
      </w:r>
    </w:p>
    <w:p>
      <w:pPr>
        <w:bidi/>
      </w:pPr>
      <w:r>
        <w:rPr>
          <w:lang w:val="ar_AE" w:bidi="ar_AE"/>
        </w:rPr>
      </w:r>
      <w:r>
        <w:rPr>
          <w:lang w:val="ar_AE" w:bidi="ar_AE"/>
        </w:rPr>
        <w:t>عبَّرت استخدامات اصطلاحيَّة أخرى للأيدي عن تعريض حياة المَرْء للخطر (</w:t>
      </w:r>
      <w:hyperlink r:id="rId36">
        <w:r>
          <w:rPr>
            <w:lang w:val="ar_AE" w:bidi="ar_AE"/>
          </w:rPr>
          <w:rPr>
            <w:color w:val="0000EE"/>
            <w:u w:val="single"/>
          </w:rPr>
          <w:t>قضاة 12: 3</w:t>
        </w:r>
      </w:hyperlink>
      <w:r>
        <w:rPr>
          <w:lang w:val="ar_AE" w:bidi="ar_AE"/>
        </w:rPr>
        <w:t>)، السرور (</w:t>
      </w:r>
      <w:hyperlink r:id="rId37">
        <w:r>
          <w:rPr>
            <w:lang w:val="ar_AE" w:bidi="ar_AE"/>
          </w:rPr>
          <w:rPr>
            <w:color w:val="0000EE"/>
            <w:u w:val="single"/>
          </w:rPr>
          <w:t>2 ملوك 11: 12</w:t>
        </w:r>
      </w:hyperlink>
      <w:r>
        <w:rPr>
          <w:lang w:val="ar_AE" w:bidi="ar_AE"/>
        </w:rPr>
        <w:t>)، السَّخَاء (</w:t>
      </w:r>
      <w:hyperlink r:id="rId38">
        <w:r>
          <w:rPr>
            <w:lang w:val="ar_AE" w:bidi="ar_AE"/>
          </w:rPr>
          <w:rPr>
            <w:color w:val="0000EE"/>
            <w:u w:val="single"/>
          </w:rPr>
          <w:t>تثنية 15: 11</w:t>
        </w:r>
      </w:hyperlink>
      <w:r>
        <w:rPr>
          <w:lang w:val="ar_AE" w:bidi="ar_AE"/>
        </w:rPr>
        <w:t>)، الحُزْن (</w:t>
      </w:r>
      <w:hyperlink r:id="rId39">
        <w:r>
          <w:rPr>
            <w:lang w:val="ar_AE" w:bidi="ar_AE"/>
          </w:rPr>
          <w:rPr>
            <w:color w:val="0000EE"/>
            <w:u w:val="single"/>
          </w:rPr>
          <w:t>2 صموئيل 13: 19</w:t>
        </w:r>
      </w:hyperlink>
      <w:r>
        <w:rPr>
          <w:lang w:val="ar_AE" w:bidi="ar_AE"/>
        </w:rPr>
        <w:t>)، التواضع (</w:t>
      </w:r>
      <w:hyperlink r:id="rId40">
        <w:r>
          <w:rPr>
            <w:lang w:val="ar_AE" w:bidi="ar_AE"/>
          </w:rPr>
          <w:rPr>
            <w:color w:val="0000EE"/>
            <w:u w:val="single"/>
          </w:rPr>
          <w:t>أمثال 30: 32</w:t>
        </w:r>
      </w:hyperlink>
      <w:r>
        <w:rPr>
          <w:lang w:val="ar_AE" w:bidi="ar_AE"/>
        </w:rPr>
        <w:t>)، القيام بواجب (</w:t>
      </w:r>
      <w:hyperlink r:id="rId41">
        <w:r>
          <w:rPr>
            <w:lang w:val="ar_AE" w:bidi="ar_AE"/>
          </w:rPr>
          <w:rPr>
            <w:color w:val="0000EE"/>
            <w:u w:val="single"/>
          </w:rPr>
          <w:t>لوقا 9: 62</w:t>
        </w:r>
      </w:hyperlink>
      <w:r>
        <w:rPr>
          <w:lang w:val="ar_AE" w:bidi="ar_AE"/>
        </w:rPr>
        <w:t>). تَعَب اليَدَيْن هو تعبير عن كرامة الإنسان وواجبه (</w:t>
      </w:r>
      <w:hyperlink r:id="rId42">
        <w:r>
          <w:rPr>
            <w:lang w:val="ar_AE" w:bidi="ar_AE"/>
          </w:rPr>
          <w:rPr>
            <w:color w:val="0000EE"/>
            <w:u w:val="single"/>
          </w:rPr>
          <w:t>أفسس 4: 28</w:t>
        </w:r>
      </w:hyperlink>
      <w:r>
        <w:rPr>
          <w:lang w:val="ar_AE" w:bidi="ar_AE"/>
        </w:rPr>
        <w:t xml:space="preserve">؛ </w:t>
      </w:r>
      <w:hyperlink r:id="rId43">
        <w:r>
          <w:rPr>
            <w:lang w:val="ar_AE" w:bidi="ar_AE"/>
          </w:rPr>
          <w:rPr>
            <w:color w:val="0000EE"/>
            <w:u w:val="single"/>
          </w:rPr>
          <w:t>1 تسالونيكي 4: 11</w:t>
        </w:r>
      </w:hyperlink>
      <w:r>
        <w:rPr>
          <w:lang w:val="ar_AE" w:bidi="ar_AE"/>
        </w:rPr>
        <w:t>)، والذي لم يخجل بولس من إظهار علاماته (</w:t>
      </w:r>
      <w:hyperlink r:id="rId44">
        <w:r>
          <w:rPr>
            <w:lang w:val="ar_AE" w:bidi="ar_AE"/>
          </w:rPr>
          <w:rPr>
            <w:color w:val="0000EE"/>
            <w:u w:val="single"/>
          </w:rPr>
          <w:t>أعمال الرُّسُل 20: 34</w:t>
        </w:r>
      </w:hyperlink>
      <w:r>
        <w:rPr>
          <w:lang w:val="ar_AE" w:bidi="ar_AE"/>
        </w:rPr>
        <w:t xml:space="preserve">؛ </w:t>
      </w:r>
      <w:hyperlink r:id="rId45">
        <w:r>
          <w:rPr>
            <w:lang w:val="ar_AE" w:bidi="ar_AE"/>
          </w:rPr>
          <w:rPr>
            <w:color w:val="0000EE"/>
            <w:u w:val="single"/>
          </w:rPr>
          <w:t>1 كورنثوس 4: 12</w:t>
        </w:r>
      </w:hyperlink>
      <w:r>
        <w:rPr>
          <w:lang w:val="ar_AE" w:bidi="ar_AE"/>
        </w:rPr>
        <w:t>). كان غَسْل اليَدَيْن الطقسي إلزاميًّا للكهنة قبل أداء وظيفتهم (</w:t>
      </w:r>
      <w:hyperlink r:id="rId46">
        <w:r>
          <w:rPr>
            <w:lang w:val="ar_AE" w:bidi="ar_AE"/>
          </w:rPr>
          <w:rPr>
            <w:color w:val="0000EE"/>
            <w:u w:val="single"/>
          </w:rPr>
          <w:t>خروج 30: 19–21</w:t>
        </w:r>
      </w:hyperlink>
      <w:r>
        <w:rPr>
          <w:lang w:val="ar_AE" w:bidi="ar_AE"/>
        </w:rPr>
        <w:t xml:space="preserve">؛ </w:t>
      </w:r>
      <w:hyperlink r:id="rId47">
        <w:r>
          <w:rPr>
            <w:lang w:val="ar_AE" w:bidi="ar_AE"/>
          </w:rPr>
          <w:rPr>
            <w:color w:val="0000EE"/>
            <w:u w:val="single"/>
          </w:rPr>
          <w:t>40: 30–32</w:t>
        </w:r>
      </w:hyperlink>
      <w:r>
        <w:rPr>
          <w:lang w:val="ar_AE" w:bidi="ar_AE"/>
        </w:rPr>
        <w:t>). أساء الْكَتَبَةُ وَالْفَرِّيسِيُّونَ تطبيق هذا الأمر لدرجة أنَّ يسوع تجاهل غَسْل اليَدَيْن الطقسي (</w:t>
      </w:r>
      <w:hyperlink r:id="rId48">
        <w:r>
          <w:rPr>
            <w:lang w:val="ar_AE" w:bidi="ar_AE"/>
          </w:rPr>
          <w:rPr>
            <w:color w:val="0000EE"/>
            <w:u w:val="single"/>
          </w:rPr>
          <w:t>متَّى 15: 1–20</w:t>
        </w:r>
      </w:hyperlink>
      <w:r>
        <w:rPr>
          <w:lang w:val="ar_AE" w:bidi="ar_AE"/>
        </w:rPr>
        <w:t xml:space="preserve">؛ </w:t>
      </w:r>
      <w:hyperlink r:id="rId49">
        <w:r>
          <w:rPr>
            <w:lang w:val="ar_AE" w:bidi="ar_AE"/>
          </w:rPr>
          <w:rPr>
            <w:color w:val="0000EE"/>
            <w:u w:val="single"/>
          </w:rPr>
          <w:t>لوقا 11: 38</w:t>
        </w:r>
      </w:hyperlink>
      <w:r>
        <w:rPr>
          <w:lang w:val="ar_AE" w:bidi="ar_AE"/>
        </w:rPr>
        <w:t>). غَسْل بيلاطس يَدَيْه (</w:t>
      </w:r>
      <w:hyperlink r:id="rId50">
        <w:r>
          <w:rPr>
            <w:lang w:val="ar_AE" w:bidi="ar_AE"/>
          </w:rPr>
          <w:rPr>
            <w:color w:val="0000EE"/>
            <w:u w:val="single"/>
          </w:rPr>
          <w:t>متَّى 27: 24</w:t>
        </w:r>
      </w:hyperlink>
      <w:r>
        <w:rPr>
          <w:lang w:val="ar_AE" w:bidi="ar_AE"/>
        </w:rPr>
        <w:t>) نفى المسؤوليَّة عن، أو ادَّعى البراءة بشأن، خطإٍ لم يَكُنْ ممكنًا ارتكابه مع ذلك دون موافقته.</w:t>
      </w:r>
    </w:p>
    <w:p>
      <w:pPr>
        <w:bidi/>
      </w:pPr>
      <w:r>
        <w:rPr>
          <w:lang w:val="ar_AE" w:bidi="ar_AE"/>
        </w:rPr>
      </w:r>
      <w:r>
        <w:rPr>
          <w:lang w:val="ar_AE" w:bidi="ar_AE"/>
        </w:rPr>
        <w:t>عندما خرج بنو إسرائيل من مصر "بِيَدٍ رَفِيعَةٍ" (</w:t>
      </w:r>
      <w:hyperlink r:id="rId51">
        <w:r>
          <w:rPr>
            <w:lang w:val="ar_AE" w:bidi="ar_AE"/>
          </w:rPr>
          <w:rPr>
            <w:color w:val="0000EE"/>
            <w:u w:val="single"/>
          </w:rPr>
          <w:t>خروج 14: 8</w:t>
        </w:r>
      </w:hyperlink>
      <w:r>
        <w:rPr>
          <w:lang w:val="ar_AE" w:bidi="ar_AE"/>
        </w:rPr>
        <w:t>)، فإنَّ الإشارة هي إلى يَدِ الرَّبِّ أو معونته. مَثَّلَتْ يَدُ الرَّبِّ قُوَّة الله التي لا تُقَاوَم (</w:t>
      </w:r>
      <w:hyperlink r:id="rId17">
        <w:r>
          <w:rPr>
            <w:lang w:val="ar_AE" w:bidi="ar_AE"/>
          </w:rPr>
          <w:rPr>
            <w:color w:val="0000EE"/>
            <w:u w:val="single"/>
          </w:rPr>
          <w:t>تثنية 2: 15</w:t>
        </w:r>
      </w:hyperlink>
      <w:r>
        <w:rPr>
          <w:lang w:val="ar_AE" w:bidi="ar_AE"/>
        </w:rPr>
        <w:t>)، الدينونة (</w:t>
      </w:r>
      <w:hyperlink r:id="rId52">
        <w:r>
          <w:rPr>
            <w:lang w:val="ar_AE" w:bidi="ar_AE"/>
          </w:rPr>
          <w:rPr>
            <w:color w:val="0000EE"/>
            <w:u w:val="single"/>
          </w:rPr>
          <w:t>أعمال الرُّسُل 13: 11</w:t>
        </w:r>
      </w:hyperlink>
      <w:r>
        <w:rPr>
          <w:lang w:val="ar_AE" w:bidi="ar_AE"/>
        </w:rPr>
        <w:t xml:space="preserve">؛ </w:t>
      </w:r>
      <w:hyperlink r:id="rId53">
        <w:r>
          <w:rPr>
            <w:lang w:val="ar_AE" w:bidi="ar_AE"/>
          </w:rPr>
          <w:rPr>
            <w:color w:val="0000EE"/>
            <w:u w:val="single"/>
          </w:rPr>
          <w:t>عبرانيِّين 10: 31</w:t>
        </w:r>
      </w:hyperlink>
      <w:r>
        <w:rPr>
          <w:lang w:val="ar_AE" w:bidi="ar_AE"/>
        </w:rPr>
        <w:t>)، الوحي الإلهي (</w:t>
      </w:r>
      <w:hyperlink r:id="rId54">
        <w:r>
          <w:rPr>
            <w:lang w:val="ar_AE" w:bidi="ar_AE"/>
          </w:rPr>
          <w:rPr>
            <w:color w:val="0000EE"/>
            <w:u w:val="single"/>
          </w:rPr>
          <w:t>حزقيال 8: 1</w:t>
        </w:r>
      </w:hyperlink>
      <w:r>
        <w:rPr>
          <w:lang w:val="ar_AE" w:bidi="ar_AE"/>
        </w:rPr>
        <w:t xml:space="preserve">؛ </w:t>
      </w:r>
      <w:hyperlink r:id="rId55">
        <w:r>
          <w:rPr>
            <w:lang w:val="ar_AE" w:bidi="ar_AE"/>
          </w:rPr>
          <w:rPr>
            <w:color w:val="0000EE"/>
            <w:u w:val="single"/>
          </w:rPr>
          <w:t>37: 1</w:t>
        </w:r>
      </w:hyperlink>
      <w:r>
        <w:rPr>
          <w:lang w:val="ar_AE" w:bidi="ar_AE"/>
        </w:rPr>
        <w:t>)، الرعاية المُتَعَلِّقة بالعناية الإلهيَّة (</w:t>
      </w:r>
      <w:hyperlink r:id="rId56">
        <w:r>
          <w:rPr>
            <w:lang w:val="ar_AE" w:bidi="ar_AE"/>
          </w:rPr>
          <w:rPr>
            <w:color w:val="0000EE"/>
            <w:u w:val="single"/>
          </w:rPr>
          <w:t>عزرا 7: 6</w:t>
        </w:r>
      </w:hyperlink>
      <w:r>
        <w:rPr>
          <w:lang w:val="ar_AE" w:bidi="ar_AE"/>
        </w:rPr>
        <w:t xml:space="preserve">؛ </w:t>
      </w:r>
      <w:hyperlink r:id="rId57">
        <w:r>
          <w:rPr>
            <w:lang w:val="ar_AE" w:bidi="ar_AE"/>
          </w:rPr>
          <w:rPr>
            <w:color w:val="0000EE"/>
            <w:u w:val="single"/>
          </w:rPr>
          <w:t>يوحنَّا 10: 28–29</w:t>
        </w:r>
      </w:hyperlink>
      <w:r>
        <w:rPr>
          <w:lang w:val="ar_AE" w:bidi="ar_AE"/>
        </w:rPr>
        <w:t>).</w:t>
      </w:r>
    </w:p>
    <w:p>
      <w:pPr>
        <w:bidi/>
      </w:pPr>
      <w:r>
        <w:rPr>
          <w:lang w:val="ar_AE" w:bidi="ar_AE"/>
        </w:rPr>
      </w:r>
      <w:r>
        <w:rPr>
          <w:lang w:val="ar_AE" w:bidi="ar_AE"/>
        </w:rPr>
        <w:t>تَمَتَّع وضع الأيدي بأهميَّة بالغة ويَرِد كثيرًا في الكتاب المُقدَّس. قبل تقديم ذبيحة دَمَوِيَّة، كان الشخص الذي يُقَدِّم الذبيحة، لا الكاهن، يضع يَدَيْه على الضَّحِيَّة. أشار هذا الفعل إلى نقل الذنب إلى، أو التَّوَحُّد مع، الضَّحِيَّة (</w:t>
      </w:r>
      <w:hyperlink r:id="rId58">
        <w:r>
          <w:rPr>
            <w:lang w:val="ar_AE" w:bidi="ar_AE"/>
          </w:rPr>
          <w:rPr>
            <w:color w:val="0000EE"/>
            <w:u w:val="single"/>
          </w:rPr>
          <w:t>لاويِّين 1: 4</w:t>
        </w:r>
      </w:hyperlink>
      <w:r>
        <w:rPr>
          <w:lang w:val="ar_AE" w:bidi="ar_AE"/>
        </w:rPr>
        <w:t>). أشار وضع الأيدي إلى التعيين لمنصب، كما هو الحال عندما كلَّف موسى يشوع (</w:t>
      </w:r>
      <w:hyperlink r:id="rId59">
        <w:r>
          <w:rPr>
            <w:lang w:val="ar_AE" w:bidi="ar_AE"/>
          </w:rPr>
          <w:rPr>
            <w:color w:val="0000EE"/>
            <w:u w:val="single"/>
          </w:rPr>
          <w:t>عدد 27: 12–23</w:t>
        </w:r>
      </w:hyperlink>
      <w:r>
        <w:rPr>
          <w:lang w:val="ar_AE" w:bidi="ar_AE"/>
        </w:rPr>
        <w:t>)، وعندما جَعَلَ الرُّسُل سبعة تلاميذ شركاءهم أو نُوَّابهم في الخدمة (</w:t>
      </w:r>
      <w:hyperlink r:id="rId60">
        <w:r>
          <w:rPr>
            <w:lang w:val="ar_AE" w:bidi="ar_AE"/>
          </w:rPr>
          <w:rPr>
            <w:color w:val="0000EE"/>
            <w:u w:val="single"/>
          </w:rPr>
          <w:t>أعمال الرُّسُل 6: 5–6</w:t>
        </w:r>
      </w:hyperlink>
      <w:r>
        <w:rPr>
          <w:lang w:val="ar_AE" w:bidi="ar_AE"/>
        </w:rPr>
        <w:t>)، وعندما عُيِّن بولس وبرنابا مُرسَلَيْن ومُمَثِّلَيْن للكنيسة في أَنْطَاكِيَةَ (</w:t>
      </w:r>
      <w:hyperlink r:id="rId61">
        <w:r>
          <w:rPr>
            <w:lang w:val="ar_AE" w:bidi="ar_AE"/>
          </w:rPr>
          <w:rPr>
            <w:color w:val="0000EE"/>
            <w:u w:val="single"/>
          </w:rPr>
          <w:t>13: 3</w:t>
        </w:r>
      </w:hyperlink>
      <w:r>
        <w:rPr>
          <w:lang w:val="ar_AE" w:bidi="ar_AE"/>
        </w:rPr>
        <w:t>). بوضع الأيدي، كان الشخص يُجعَل شريكًا لصاحب المنصب ويُسمَح له بالتَّمَتُّع بمكانة هذا المنصب (</w:t>
      </w:r>
      <w:hyperlink r:id="rId62">
        <w:r>
          <w:rPr>
            <w:lang w:val="ar_AE" w:bidi="ar_AE"/>
          </w:rPr>
          <w:rPr>
            <w:color w:val="0000EE"/>
            <w:u w:val="single"/>
          </w:rPr>
          <w:t>1 تيموثاوس 4: 14</w:t>
        </w:r>
      </w:hyperlink>
      <w:r>
        <w:rPr>
          <w:lang w:val="ar_AE" w:bidi="ar_AE"/>
        </w:rPr>
        <w:t xml:space="preserve">؛ </w:t>
      </w:r>
      <w:hyperlink r:id="rId63">
        <w:r>
          <w:rPr>
            <w:lang w:val="ar_AE" w:bidi="ar_AE"/>
          </w:rPr>
          <w:rPr>
            <w:color w:val="0000EE"/>
            <w:u w:val="single"/>
          </w:rPr>
          <w:t>2 تيموثاوس 1: 6</w:t>
        </w:r>
      </w:hyperlink>
      <w:r>
        <w:rPr>
          <w:lang w:val="ar_AE" w:bidi="ar_AE"/>
        </w:rPr>
        <w:t>). كان الفعل مصحوبًا بالصلاة، وكان هو في حَدِّ ذاته شكلًا من أشكال الصلاة. مثلما يُعَلِّق أوغسطينوس قائلًا: "ما هو وضع الأيدي إلَّا صلاة على الشخص؟"</w:t>
      </w:r>
    </w:p>
    <w:p>
      <w:pPr>
        <w:bidi/>
      </w:pPr>
      <w:r>
        <w:rPr>
          <w:lang w:val="ar_AE" w:bidi="ar_AE"/>
        </w:rPr>
      </w:r>
      <w:r>
        <w:rPr>
          <w:lang w:val="ar_AE" w:bidi="ar_AE"/>
        </w:rPr>
        <w:t>صَاحَبَ وضعُ الأيدي الشفاءَ في خدمة الرَّبِّ (</w:t>
      </w:r>
      <w:hyperlink r:id="rId64">
        <w:r>
          <w:rPr>
            <w:lang w:val="ar_AE" w:bidi="ar_AE"/>
          </w:rPr>
          <w:rPr>
            <w:color w:val="0000EE"/>
            <w:u w:val="single"/>
          </w:rPr>
          <w:t>مَرْقُس 6: 5</w:t>
        </w:r>
      </w:hyperlink>
      <w:r>
        <w:rPr>
          <w:lang w:val="ar_AE" w:bidi="ar_AE"/>
        </w:rPr>
        <w:t xml:space="preserve">؛ </w:t>
      </w:r>
      <w:hyperlink r:id="rId65">
        <w:r>
          <w:rPr>
            <w:lang w:val="ar_AE" w:bidi="ar_AE"/>
          </w:rPr>
          <w:rPr>
            <w:color w:val="0000EE"/>
            <w:u w:val="single"/>
          </w:rPr>
          <w:t>لوقا 4: 40</w:t>
        </w:r>
      </w:hyperlink>
      <w:r>
        <w:rPr>
          <w:lang w:val="ar_AE" w:bidi="ar_AE"/>
        </w:rPr>
        <w:t xml:space="preserve">؛ </w:t>
      </w:r>
      <w:hyperlink r:id="rId66">
        <w:r>
          <w:rPr>
            <w:lang w:val="ar_AE" w:bidi="ar_AE"/>
          </w:rPr>
          <w:rPr>
            <w:color w:val="0000EE"/>
            <w:u w:val="single"/>
          </w:rPr>
          <w:t>13: 11–13</w:t>
        </w:r>
      </w:hyperlink>
      <w:r>
        <w:rPr>
          <w:lang w:val="ar_AE" w:bidi="ar_AE"/>
        </w:rPr>
        <w:t>) والتلاميذ (</w:t>
      </w:r>
      <w:hyperlink r:id="rId67">
        <w:r>
          <w:rPr>
            <w:lang w:val="ar_AE" w:bidi="ar_AE"/>
          </w:rPr>
          <w:rPr>
            <w:color w:val="0000EE"/>
            <w:u w:val="single"/>
          </w:rPr>
          <w:t>مَرْقُس 16: 18</w:t>
        </w:r>
      </w:hyperlink>
      <w:r>
        <w:rPr>
          <w:lang w:val="ar_AE" w:bidi="ar_AE"/>
        </w:rPr>
        <w:t xml:space="preserve">؛ </w:t>
      </w:r>
      <w:hyperlink r:id="rId68">
        <w:r>
          <w:rPr>
            <w:lang w:val="ar_AE" w:bidi="ar_AE"/>
          </w:rPr>
          <w:rPr>
            <w:color w:val="0000EE"/>
            <w:u w:val="single"/>
          </w:rPr>
          <w:t>أعمال الرُّسُل 9: 12، 17</w:t>
        </w:r>
      </w:hyperlink>
      <w:r>
        <w:rPr>
          <w:lang w:val="ar_AE" w:bidi="ar_AE"/>
        </w:rPr>
        <w:t xml:space="preserve">؛ </w:t>
      </w:r>
      <w:hyperlink r:id="rId69">
        <w:r>
          <w:rPr>
            <w:lang w:val="ar_AE" w:bidi="ar_AE"/>
          </w:rPr>
          <w:rPr>
            <w:color w:val="0000EE"/>
            <w:u w:val="single"/>
          </w:rPr>
          <w:t>28: 8</w:t>
        </w:r>
      </w:hyperlink>
      <w:r>
        <w:rPr>
          <w:lang w:val="ar_AE" w:bidi="ar_AE"/>
        </w:rPr>
        <w:t>). عَبَّر هذا الأمر عن تَوَحُّد وتَعَاطُف الشافي مع المُتَأَلِّم، وكذلك عَزَّز إيمانَ المريض ومَنْحَ الله إيَّاه الصِّحَّة استجابةً للصلاة.</w:t>
      </w:r>
    </w:p>
    <w:p>
      <w:pPr>
        <w:bidi/>
      </w:pPr>
      <w:r>
        <w:rPr>
          <w:lang w:val="ar_AE" w:bidi="ar_AE"/>
        </w:rPr>
      </w:r>
      <w:r>
        <w:rPr>
          <w:i/>
          <w:lang w:val="ar_AE" w:bidi="ar_AE"/>
        </w:rPr>
        <w:t>اُنْظُرْ أيضًا</w:t>
      </w:r>
      <w:r>
        <w:rPr>
          <w:lang w:val="ar_AE" w:bidi="ar_AE"/>
        </w:rPr>
        <w:t xml:space="preserve"> </w:t>
      </w:r>
      <w:r>
        <w:rPr>
          <w:lang w:val="ar_AE" w:bidi="ar_AE"/>
        </w:rPr>
        <w:t>اليَد اليُمنَى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اليد اليمنى</w:t>
      </w:r>
      <w:r>
        <w:rPr>
          <w:lang w:val="ar_AE" w:bidi="ar_AE"/>
        </w:rPr>
      </w:r>
    </w:p>
    <w:p>
      <w:pPr>
        <w:bidi/>
      </w:pPr>
      <w:r>
        <w:rPr>
          <w:lang w:val="ar_AE" w:bidi="ar_AE"/>
        </w:rPr>
      </w:r>
      <w:r>
        <w:rPr>
          <w:lang w:val="ar_AE" w:bidi="ar_AE"/>
        </w:rPr>
        <w:t xml:space="preserve">كلمة "اليمين" في الكتاب المقدس تُستخدم غالبًا بمعنى "أن تكون مستقيمًا"؛ تُستخدم لوصف ما هو عادل أو صالح (انظر </w:t>
      </w:r>
      <w:hyperlink r:id="rId70">
        <w:r>
          <w:rPr>
            <w:lang w:val="ar_AE" w:bidi="ar_AE"/>
          </w:rPr>
          <w:rPr>
            <w:color w:val="0000EE"/>
            <w:u w:val="single"/>
          </w:rPr>
          <w:t>تكوين 18:25</w:t>
        </w:r>
      </w:hyperlink>
      <w:r>
        <w:rPr>
          <w:lang w:val="ar_AE" w:bidi="ar_AE"/>
        </w:rPr>
        <w:t>). ويد الله اليمنى مجازيًا هي الوسيلة التي تتحقق بها انتصارات شعب الله (</w:t>
      </w:r>
      <w:hyperlink r:id="rId71">
        <w:r>
          <w:rPr>
            <w:lang w:val="ar_AE" w:bidi="ar_AE"/>
          </w:rPr>
          <w:rPr>
            <w:color w:val="0000EE"/>
            <w:u w:val="single"/>
          </w:rPr>
          <w:t>مزمور 17:7، 98:1</w:t>
        </w:r>
      </w:hyperlink>
      <w:r>
        <w:rPr>
          <w:lang w:val="ar_AE" w:bidi="ar_AE"/>
        </w:rPr>
        <w:t>)؛ وهي أيضًا أداة عقاب الأشرار (</w:t>
      </w:r>
      <w:hyperlink r:id="rId72">
        <w:r>
          <w:rPr>
            <w:lang w:val="ar_AE" w:bidi="ar_AE"/>
          </w:rPr>
          <w:rPr>
            <w:color w:val="0000EE"/>
            <w:u w:val="single"/>
          </w:rPr>
          <w:t>حبقوق 2:16</w:t>
        </w:r>
      </w:hyperlink>
      <w:r>
        <w:rPr>
          <w:lang w:val="ar_AE" w:bidi="ar_AE"/>
        </w:rPr>
        <w:t>). وإذا كانت يد الإنسان اليمنى عاجزة عن أن تُخلّص (</w:t>
      </w:r>
      <w:hyperlink r:id="rId73">
        <w:r>
          <w:rPr>
            <w:lang w:val="ar_AE" w:bidi="ar_AE"/>
          </w:rPr>
          <w:rPr>
            <w:color w:val="0000EE"/>
            <w:u w:val="single"/>
          </w:rPr>
          <w:t>أيوب 40:14</w:t>
        </w:r>
      </w:hyperlink>
      <w:r>
        <w:rPr>
          <w:lang w:val="ar_AE" w:bidi="ar_AE"/>
        </w:rPr>
        <w:t>)، فيد الله اليمنى تدعم أبناءه في وقت الحاجة (</w:t>
      </w:r>
      <w:hyperlink r:id="rId74">
        <w:r>
          <w:rPr>
            <w:lang w:val="ar_AE" w:bidi="ar_AE"/>
          </w:rPr>
          <w:rPr>
            <w:color w:val="0000EE"/>
            <w:u w:val="single"/>
          </w:rPr>
          <w:t>مزمور 139:10</w:t>
        </w:r>
      </w:hyperlink>
      <w:r>
        <w:rPr>
          <w:lang w:val="ar_AE" w:bidi="ar_AE"/>
        </w:rPr>
        <w:t>). فضلًا على ذلك، فالله يعد من ينوى أن يساعده في تحقق مقاصده بتقوية يده اليمنى (</w:t>
      </w:r>
      <w:hyperlink r:id="rId75">
        <w:r>
          <w:rPr>
            <w:lang w:val="ar_AE" w:bidi="ar_AE"/>
          </w:rPr>
          <w:rPr>
            <w:color w:val="0000EE"/>
            <w:u w:val="single"/>
          </w:rPr>
          <w:t>إشعياء 41:13</w:t>
        </w:r>
      </w:hyperlink>
      <w:r>
        <w:rPr>
          <w:lang w:val="ar_AE" w:bidi="ar_AE"/>
        </w:rPr>
        <w:t>).</w:t>
      </w:r>
    </w:p>
    <w:p>
      <w:pPr>
        <w:bidi/>
      </w:pPr>
      <w:r>
        <w:rPr>
          <w:lang w:val="ar_AE" w:bidi="ar_AE"/>
        </w:rPr>
      </w:r>
      <w:r>
        <w:rPr>
          <w:lang w:val="ar_AE" w:bidi="ar_AE"/>
        </w:rPr>
        <w:t>أن تكون عن يمين الله يعني أن تشغل مكانًا من أروع البركات (</w:t>
      </w:r>
      <w:hyperlink r:id="rId24">
        <w:r>
          <w:rPr>
            <w:lang w:val="ar_AE" w:bidi="ar_AE"/>
          </w:rPr>
          <w:rPr>
            <w:color w:val="0000EE"/>
            <w:u w:val="single"/>
          </w:rPr>
          <w:t>مزمور 16:11</w:t>
        </w:r>
      </w:hyperlink>
      <w:r>
        <w:rPr>
          <w:lang w:val="ar_AE" w:bidi="ar_AE"/>
        </w:rPr>
        <w:t>); إنه المكان الذي يملك فيه الرب يسوع المسيح الآن في المجد ويتشفع لأولئك الذين فداهم (</w:t>
      </w:r>
      <w:hyperlink r:id="rId76">
        <w:r>
          <w:rPr>
            <w:lang w:val="ar_AE" w:bidi="ar_AE"/>
          </w:rPr>
          <w:rPr>
            <w:color w:val="0000EE"/>
            <w:u w:val="single"/>
          </w:rPr>
          <w:t>رومية 8:34</w:t>
        </w:r>
      </w:hyperlink>
      <w:r>
        <w:rPr>
          <w:lang w:val="ar_AE" w:bidi="ar_AE"/>
        </w:rPr>
        <w:t>).</w:t>
      </w:r>
    </w:p>
    <w:p>
      <w:pPr>
        <w:bidi/>
      </w:pPr>
      <w:r>
        <w:rPr>
          <w:lang w:val="ar_AE" w:bidi="ar_AE"/>
        </w:rPr>
      </w:r>
      <w:r>
        <w:rPr>
          <w:lang w:val="ar_AE" w:bidi="ar_AE"/>
        </w:rPr>
        <w:t>إعطاء يمين الشركة هو إظهار أقوى أنواع الصداقة والشراكة وأكثرها إخلاصًا (</w:t>
      </w:r>
      <w:hyperlink r:id="rId77">
        <w:r>
          <w:rPr>
            <w:lang w:val="ar_AE" w:bidi="ar_AE"/>
          </w:rPr>
          <w:rPr>
            <w:color w:val="0000EE"/>
            <w:u w:val="single"/>
          </w:rPr>
          <w:t>غلاطية 2:9</w:t>
        </w:r>
      </w:hyperlink>
      <w:r>
        <w:rPr>
          <w:lang w:val="ar_AE" w:bidi="ar_AE"/>
        </w:rPr>
        <w:t>). إعطاء يمين الشركة هو علامة على التعهد، الذي له مغزى كتابي سابق (</w:t>
      </w:r>
      <w:hyperlink r:id="rId23">
        <w:r>
          <w:rPr>
            <w:lang w:val="ar_AE" w:bidi="ar_AE"/>
          </w:rPr>
          <w:rPr>
            <w:color w:val="0000EE"/>
            <w:u w:val="single"/>
          </w:rPr>
          <w:t>2 ملوك 10:15</w:t>
        </w:r>
      </w:hyperlink>
      <w:r>
        <w:rPr>
          <w:lang w:val="ar_AE" w:bidi="ar_AE"/>
        </w:rPr>
        <w:t>).</w:t>
      </w:r>
    </w:p>
    <w:p>
      <w:pPr>
        <w:bidi/>
      </w:pPr>
      <w:r>
        <w:rPr>
          <w:lang w:val="ar_AE" w:bidi="ar_AE"/>
        </w:rPr>
      </w:r>
      <w:r>
        <w:rPr>
          <w:lang w:val="ar_AE" w:bidi="ar_AE"/>
        </w:rPr>
        <w:t>مع أنّ اليد اليسرى غالبًا ما ترتبط بالبركات (</w:t>
      </w:r>
      <w:hyperlink r:id="rId78">
        <w:r>
          <w:rPr>
            <w:lang w:val="ar_AE" w:bidi="ar_AE"/>
          </w:rPr>
          <w:rPr>
            <w:color w:val="0000EE"/>
            <w:u w:val="single"/>
          </w:rPr>
          <w:t>أمثال 3:16</w:t>
        </w:r>
      </w:hyperlink>
      <w:r>
        <w:rPr>
          <w:lang w:val="ar_AE" w:bidi="ar_AE"/>
        </w:rPr>
        <w:t>)، إلا أنها قد ترتبط أيضًا بالخيانة أو أي فعل غير مرغوب فيه (</w:t>
      </w:r>
      <w:hyperlink r:id="rId79">
        <w:r>
          <w:rPr>
            <w:lang w:val="ar_AE" w:bidi="ar_AE"/>
          </w:rPr>
          <w:rPr>
            <w:color w:val="0000EE"/>
            <w:u w:val="single"/>
          </w:rPr>
          <w:t>الجامعة 10:2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الْيَرْحَمِئِيلِيّ</w:t>
      </w:r>
      <w:r>
        <w:rPr>
          <w:lang w:val="ar_AE" w:bidi="ar_AE"/>
        </w:rPr>
      </w:r>
    </w:p>
    <w:p>
      <w:pPr>
        <w:pStyle w:val="Heading2"/>
        <w:bidi/>
      </w:pPr>
      <w:r>
        <w:rPr>
          <w:b/>
          <w:lang w:val="ar_AE" w:bidi="ar_AE"/>
        </w:rPr>
        <w:t>الْيَرْحَمِئِيلِيّ</w:t>
      </w:r>
    </w:p>
    <w:p>
      <w:pPr>
        <w:bidi/>
      </w:pPr>
      <w:r>
        <w:rPr>
          <w:lang w:val="ar_AE" w:bidi="ar_AE"/>
        </w:rPr>
      </w:r>
      <w:r>
        <w:rPr>
          <w:lang w:val="ar_AE" w:bidi="ar_AE"/>
        </w:rPr>
        <w:t>من نسل يَرْحَمْئِيلَ من سبط يهوذا (1</w:t>
      </w:r>
      <w:hyperlink r:id="rId80">
        <w:r>
          <w:rPr>
            <w:lang w:val="ar_AE" w:bidi="ar_AE"/>
          </w:rPr>
          <w:rPr>
            <w:color w:val="0000EE"/>
            <w:u w:val="single"/>
          </w:rPr>
          <w:t>صموئيل 27: 10؛</w:t>
        </w:r>
      </w:hyperlink>
      <w:r>
        <w:rPr>
          <w:lang w:val="ar_AE" w:bidi="ar_AE"/>
        </w:rPr>
        <w:t xml:space="preserve"> </w:t>
      </w:r>
      <w:hyperlink r:id="rId81">
        <w:r>
          <w:rPr>
            <w:lang w:val="ar_AE" w:bidi="ar_AE"/>
          </w:rPr>
          <w:rPr>
            <w:color w:val="0000EE"/>
            <w:u w:val="single"/>
          </w:rPr>
          <w:t>30: 29</w:t>
        </w:r>
      </w:hyperlink>
      <w:r>
        <w:rPr>
          <w:lang w:val="ar_AE" w:bidi="ar_AE"/>
        </w:rPr>
        <w:t xml:space="preserve">). انظر </w:t>
      </w:r>
      <w:r>
        <w:rPr>
          <w:lang w:val="ar_AE" w:bidi="ar_AE"/>
        </w:rPr>
        <w:t>يَرْحَمْئِيلَ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اليزراحي</w:t>
      </w:r>
      <w:r>
        <w:rPr>
          <w:lang w:val="ar_AE" w:bidi="ar_AE"/>
        </w:rPr>
      </w:r>
    </w:p>
    <w:p>
      <w:pPr>
        <w:bidi/>
      </w:pPr>
      <w:r>
        <w:rPr>
          <w:lang w:val="ar_AE" w:bidi="ar_AE"/>
        </w:rPr>
      </w:r>
      <w:r>
        <w:rPr>
          <w:lang w:val="ar_AE" w:bidi="ar_AE"/>
        </w:rPr>
        <w:t>اللقب المعطى لشمحوث، أحد قادة داود الاثني عشر الذين يأخذون دورة شهرية، ويعني رجلًا من عائلة أو بلدة تدعى يزراح (</w:t>
      </w:r>
      <w:hyperlink r:id="rId82">
        <w:r>
          <w:rPr>
            <w:lang w:val="ar_AE" w:bidi="ar_AE"/>
          </w:rPr>
          <w:rPr>
            <w:color w:val="0000EE"/>
            <w:u w:val="single"/>
          </w:rPr>
          <w:t>1 أخبار 27:8</w:t>
        </w:r>
      </w:hyperlink>
      <w:r>
        <w:rPr>
          <w:lang w:val="ar_AE" w:bidi="ar_AE"/>
        </w:rPr>
        <w:t>). قد تكون كلمة "اليزراحي" تحريفًا لكلمة "الزارحي"، أي من نسل زارح من سبط يهوذا (</w:t>
      </w:r>
      <w:hyperlink r:id="rId83">
        <w:r>
          <w:rPr>
            <w:lang w:val="ar_AE" w:bidi="ar_AE"/>
          </w:rPr>
          <w:rPr>
            <w:color w:val="0000EE"/>
            <w:u w:val="single"/>
          </w:rPr>
          <w:t>1 أخبار 27:11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w:t>
      </w:r>
      <w:r>
        <w:rPr>
          <w:lang w:val="ar_AE" w:bidi="ar_AE"/>
        </w:rPr>
      </w:r>
    </w:p>
    <w:p>
      <w:pPr>
        <w:bidi/>
      </w:pPr>
      <w:r>
        <w:rPr>
          <w:lang w:val="ar_AE" w:bidi="ar_AE"/>
        </w:rPr>
      </w:r>
      <w:r>
        <w:rPr>
          <w:lang w:val="ar_AE" w:bidi="ar_AE"/>
        </w:rPr>
        <w:t xml:space="preserve">يهودي، نسب إلى يهودا. الصيغة القصيرة للكلمة الإنجليزية قد تطورت من الفرنسية. أول ذكر للكلمة العبرية الأساسية كان في </w:t>
      </w:r>
      <w:hyperlink r:id="rId84">
        <w:r>
          <w:rPr>
            <w:lang w:val="ar_AE" w:bidi="ar_AE"/>
          </w:rPr>
          <w:rPr>
            <w:color w:val="0000EE"/>
            <w:u w:val="single"/>
          </w:rPr>
          <w:t>٢ ملوك ١٦: ٦</w:t>
        </w:r>
      </w:hyperlink>
      <w:r>
        <w:rPr>
          <w:lang w:val="ar_AE" w:bidi="ar_AE"/>
        </w:rPr>
        <w:t xml:space="preserve"> كمصطلح قومي، بمعنى مواطني يهوذا. وصار عامًا في عهد إرميا قبل السبي مباشرة (أواخر القرن السادس قبل الميلاد؛ انظر </w:t>
      </w:r>
      <w:hyperlink r:id="rId85">
        <w:r>
          <w:rPr>
            <w:lang w:val="ar_AE" w:bidi="ar_AE"/>
          </w:rPr>
          <w:rPr>
            <w:color w:val="0000EE"/>
            <w:u w:val="single"/>
          </w:rPr>
          <w:t>إرميا ٣٢: ١٢</w:t>
        </w:r>
      </w:hyperlink>
      <w:r>
        <w:rPr>
          <w:lang w:val="ar_AE" w:bidi="ar_AE"/>
        </w:rPr>
        <w:t xml:space="preserve">). إنها تُعبِّر عن شعور متنام بالهوية الوطنية بين الدول الأجنبية في عالم دولي. في </w:t>
      </w:r>
      <w:hyperlink r:id="rId86">
        <w:r>
          <w:rPr>
            <w:lang w:val="ar_AE" w:bidi="ar_AE"/>
          </w:rPr>
          <w:rPr>
            <w:color w:val="0000EE"/>
            <w:u w:val="single"/>
          </w:rPr>
          <w:t>إرميا ٣٤: ٩</w:t>
        </w:r>
      </w:hyperlink>
      <w:r>
        <w:rPr>
          <w:lang w:val="ar_AE" w:bidi="ar_AE"/>
        </w:rPr>
        <w:t xml:space="preserve">، تصريح يتعلق بالمبدأ القومي بأن للمواطن الفردي الحق في التحرر من العبوديَّة يستخدم تعبير "يهودي". في </w:t>
      </w:r>
      <w:hyperlink r:id="rId87">
        <w:r>
          <w:rPr>
            <w:lang w:val="ar_AE" w:bidi="ar_AE"/>
          </w:rPr>
          <w:rPr>
            <w:color w:val="0000EE"/>
            <w:u w:val="single"/>
          </w:rPr>
          <w:t>إرميا ٥٢: ٢٨</w:t>
        </w:r>
      </w:hyperlink>
      <w:r>
        <w:rPr>
          <w:lang w:val="ar_AE" w:bidi="ar_AE"/>
        </w:rPr>
        <w:t>، يُستخدَم بتأثر في إحصاء عدد المواطنين المسبيين.</w:t>
      </w:r>
    </w:p>
    <w:p>
      <w:pPr>
        <w:bidi/>
      </w:pPr>
      <w:r>
        <w:rPr>
          <w:lang w:val="ar_AE" w:bidi="ar_AE"/>
        </w:rPr>
      </w:r>
      <w:r>
        <w:rPr>
          <w:lang w:val="ar_AE" w:bidi="ar_AE"/>
        </w:rPr>
        <w:t xml:space="preserve">بمجرد وصول الشعب إلى السبي، اتسع المعنى القومي للكلمة بتعبير ديني. كان اليهود مختلفين عن الشعوب المحيطة بهم في أنهم حافظوا على تقليد ديني حي عن إله واحد حقيقي. وتطورَ استقطاب يهودي-أممي. وهكذا في </w:t>
      </w:r>
      <w:hyperlink r:id="rId88">
        <w:r>
          <w:rPr>
            <w:lang w:val="ar_AE" w:bidi="ar_AE"/>
          </w:rPr>
          <w:rPr>
            <w:color w:val="0000EE"/>
            <w:u w:val="single"/>
          </w:rPr>
          <w:t>دانيال ٣: ٨–١٢</w:t>
        </w:r>
      </w:hyperlink>
      <w:r>
        <w:rPr>
          <w:lang w:val="ar_AE" w:bidi="ar_AE"/>
        </w:rPr>
        <w:t xml:space="preserve"> يُتهم بعض اليهود بالانحراف عن الممارسات الدينية البابلية المقبولة من الناحية الأخرى. يهتم سفر أستير بمشكلة الهوية اليهودية والبقاء في بيئة غريبة عدائيَّة. </w:t>
      </w:r>
      <w:hyperlink r:id="rId89">
        <w:r>
          <w:rPr>
            <w:lang w:val="ar_AE" w:bidi="ar_AE"/>
          </w:rPr>
          <w:rPr>
            <w:color w:val="0000EE"/>
            <w:u w:val="single"/>
          </w:rPr>
          <w:t>تتحدث أستير ٨: ١٧</w:t>
        </w:r>
      </w:hyperlink>
      <w:r>
        <w:rPr>
          <w:lang w:val="ar_AE" w:bidi="ar_AE"/>
        </w:rPr>
        <w:t xml:space="preserve"> عن الأمم الذين أعلنوا أنفسهم يهودًا بالمعنى الديني بأنهم قد ارتدوا.</w:t>
      </w:r>
    </w:p>
    <w:p>
      <w:pPr>
        <w:bidi/>
      </w:pPr>
      <w:r>
        <w:rPr>
          <w:lang w:val="ar_AE" w:bidi="ar_AE"/>
        </w:rPr>
      </w:r>
      <w:r>
        <w:rPr>
          <w:lang w:val="ar_AE" w:bidi="ar_AE"/>
        </w:rPr>
        <w:t xml:space="preserve">بعد السبي، يُعبَّر عن المعنى الديني القوي لـ"يهودي" في نبوءة </w:t>
      </w:r>
      <w:hyperlink r:id="rId90">
        <w:r>
          <w:rPr>
            <w:lang w:val="ar_AE" w:bidi="ar_AE"/>
          </w:rPr>
          <w:rPr>
            <w:color w:val="0000EE"/>
            <w:u w:val="single"/>
          </w:rPr>
          <w:t>زكريا ٨: ٢٣</w:t>
        </w:r>
      </w:hyperlink>
      <w:r>
        <w:rPr>
          <w:lang w:val="ar_AE" w:bidi="ar_AE"/>
        </w:rPr>
        <w:t xml:space="preserve"> بأن اليهود ستتودد إليهم الأمم لأن الله كان معهم. في </w:t>
      </w:r>
      <w:hyperlink r:id="rId91">
        <w:r>
          <w:rPr>
            <w:lang w:val="ar_AE" w:bidi="ar_AE"/>
          </w:rPr>
          <w:rPr>
            <w:color w:val="0000EE"/>
            <w:u w:val="single"/>
          </w:rPr>
          <w:t>عزرا ٤: ١٢</w:t>
        </w:r>
      </w:hyperlink>
      <w:r>
        <w:rPr>
          <w:lang w:val="ar_AE" w:bidi="ar_AE"/>
        </w:rPr>
        <w:t xml:space="preserve">، فإن تعبير "اليهود" هو التسمية الوطنية للعائدين من السبي، كما هو في سفر نحميا (على سبيل المثال، </w:t>
      </w:r>
      <w:hyperlink r:id="rId92">
        <w:r>
          <w:rPr>
            <w:lang w:val="ar_AE" w:bidi="ar_AE"/>
          </w:rPr>
          <w:rPr>
            <w:color w:val="0000EE"/>
            <w:u w:val="single"/>
          </w:rPr>
          <w:t>نحميا ١: ٢</w:t>
        </w:r>
      </w:hyperlink>
      <w:r>
        <w:rPr>
          <w:lang w:val="ar_AE" w:bidi="ar_AE"/>
        </w:rPr>
        <w:t xml:space="preserve">؛ </w:t>
      </w:r>
      <w:hyperlink r:id="rId93">
        <w:r>
          <w:rPr>
            <w:lang w:val="ar_AE" w:bidi="ar_AE"/>
          </w:rPr>
          <w:rPr>
            <w:color w:val="0000EE"/>
            <w:u w:val="single"/>
          </w:rPr>
          <w:t>٤: ٢</w:t>
        </w:r>
      </w:hyperlink>
      <w:r>
        <w:rPr>
          <w:lang w:val="ar_AE" w:bidi="ar_AE"/>
        </w:rPr>
        <w:t xml:space="preserve">). في </w:t>
      </w:r>
      <w:hyperlink r:id="rId94">
        <w:r>
          <w:rPr>
            <w:lang w:val="ar_AE" w:bidi="ar_AE"/>
          </w:rPr>
          <w:rPr>
            <w:color w:val="0000EE"/>
            <w:u w:val="single"/>
          </w:rPr>
          <w:t>نحميا ١٣: ٢٤</w:t>
        </w:r>
      </w:hyperlink>
      <w:r>
        <w:rPr>
          <w:lang w:val="ar_AE" w:bidi="ar_AE"/>
        </w:rPr>
        <w:t xml:space="preserve"> ثمة وعي بالتفرد الاجتماعي لليهود: على أسس دينية، يُشجَّب الزواج من الأجانب.</w:t>
      </w:r>
    </w:p>
    <w:p>
      <w:pPr>
        <w:bidi/>
      </w:pPr>
      <w:r>
        <w:rPr>
          <w:lang w:val="ar_AE" w:bidi="ar_AE"/>
        </w:rPr>
      </w:r>
      <w:r>
        <w:rPr>
          <w:lang w:val="ar_AE" w:bidi="ar_AE"/>
        </w:rPr>
        <w:t>في العهد الجديد، لا تزال كلمة "يهودي" تحمل المعنى القومي والديني أو أيهما عينه. من الناحية الثقافية، لليهود عادات دينية وغيرها من العادات التي تجدها وثائق العهد الجديد الموجهة إلى الأمم من الضروري تفسيرها (</w:t>
      </w:r>
      <w:hyperlink r:id="rId95">
        <w:r>
          <w:rPr>
            <w:lang w:val="ar_AE" w:bidi="ar_AE"/>
          </w:rPr>
          <w:rPr>
            <w:color w:val="0000EE"/>
            <w:u w:val="single"/>
          </w:rPr>
          <w:t>مرقس ٧: ٣</w:t>
        </w:r>
      </w:hyperlink>
      <w:r>
        <w:rPr>
          <w:lang w:val="ar_AE" w:bidi="ar_AE"/>
        </w:rPr>
        <w:t xml:space="preserve">؛ </w:t>
      </w:r>
      <w:hyperlink r:id="rId96">
        <w:r>
          <w:rPr>
            <w:lang w:val="ar_AE" w:bidi="ar_AE"/>
          </w:rPr>
          <w:rPr>
            <w:color w:val="0000EE"/>
            <w:u w:val="single"/>
          </w:rPr>
          <w:t>يوحنَّا ٥: ١</w:t>
        </w:r>
      </w:hyperlink>
      <w:r>
        <w:rPr>
          <w:lang w:val="ar_AE" w:bidi="ar_AE"/>
        </w:rPr>
        <w:t xml:space="preserve">؛ </w:t>
      </w:r>
      <w:hyperlink r:id="rId97">
        <w:r>
          <w:rPr>
            <w:lang w:val="ar_AE" w:bidi="ar_AE"/>
          </w:rPr>
          <w:rPr>
            <w:color w:val="0000EE"/>
            <w:u w:val="single"/>
          </w:rPr>
          <w:t>١٩: ٤٠</w:t>
        </w:r>
      </w:hyperlink>
      <w:r>
        <w:rPr>
          <w:lang w:val="ar_AE" w:bidi="ar_AE"/>
        </w:rPr>
        <w:t>). يختلف اليهود عن الأمم (</w:t>
      </w:r>
      <w:hyperlink r:id="rId98">
        <w:r>
          <w:rPr>
            <w:lang w:val="ar_AE" w:bidi="ar_AE"/>
          </w:rPr>
          <w:rPr>
            <w:color w:val="0000EE"/>
            <w:u w:val="single"/>
          </w:rPr>
          <w:t>أعمال الرُّسُل ١١: ١٩</w:t>
        </w:r>
      </w:hyperlink>
      <w:r>
        <w:rPr>
          <w:lang w:val="ar_AE" w:bidi="ar_AE"/>
        </w:rPr>
        <w:t>)، والسامريين (</w:t>
      </w:r>
      <w:hyperlink r:id="rId99">
        <w:r>
          <w:rPr>
            <w:lang w:val="ar_AE" w:bidi="ar_AE"/>
          </w:rPr>
          <w:rPr>
            <w:color w:val="0000EE"/>
            <w:u w:val="single"/>
          </w:rPr>
          <w:t>يوحنَّا ٤: ٩، ٢٢</w:t>
        </w:r>
      </w:hyperlink>
      <w:r>
        <w:rPr>
          <w:lang w:val="ar_AE" w:bidi="ar_AE"/>
        </w:rPr>
        <w:t>)، والمرتدين، (</w:t>
      </w:r>
      <w:hyperlink r:id="rId100">
        <w:r>
          <w:rPr>
            <w:lang w:val="ar_AE" w:bidi="ar_AE"/>
          </w:rPr>
          <w:rPr>
            <w:color w:val="0000EE"/>
            <w:u w:val="single"/>
          </w:rPr>
          <w:t>أعمال الرُّسُل ٢: ١٠</w:t>
        </w:r>
      </w:hyperlink>
      <w:r>
        <w:rPr>
          <w:lang w:val="ar_AE" w:bidi="ar_AE"/>
        </w:rPr>
        <w:t>). يمكن تسمية المسيحيين اليهود "يهود" (</w:t>
      </w:r>
      <w:hyperlink r:id="rId101">
        <w:r>
          <w:rPr>
            <w:lang w:val="ar_AE" w:bidi="ar_AE"/>
          </w:rPr>
          <w:rPr>
            <w:color w:val="0000EE"/>
            <w:u w:val="single"/>
          </w:rPr>
          <w:t>غلاطية ٢: ١٣</w:t>
        </w:r>
      </w:hyperlink>
      <w:r>
        <w:rPr>
          <w:lang w:val="ar_AE" w:bidi="ar_AE"/>
        </w:rPr>
        <w:t xml:space="preserve">)، لكن هناك تركيز متزايد على الاختلافات الدينية بين اليهودي والمسيحي. في </w:t>
      </w:r>
      <w:hyperlink r:id="rId102">
        <w:r>
          <w:rPr>
            <w:lang w:val="ar_AE" w:bidi="ar_AE"/>
          </w:rPr>
          <w:rPr>
            <w:color w:val="0000EE"/>
            <w:u w:val="single"/>
          </w:rPr>
          <w:t>رومية ٢: ١٧–٢٩</w:t>
        </w:r>
      </w:hyperlink>
      <w:r>
        <w:rPr>
          <w:lang w:val="ar_AE" w:bidi="ar_AE"/>
        </w:rPr>
        <w:t xml:space="preserve"> يُقدِّم بولس تحليلًا لاهوتيًا مثير للاهتمام للفظة "يهودي". إنه يبذل قصارى جهده للتأكيد على أن المعنى الحقيقي للكلمة لا يكمن في الاعتراف الديني الخارجي بل في الموقف الداخلي تجاه الله. كان بولس يُفكر بلا شك في عدم كفاية حياته الخاصة كيهوديًا قبل أن يعتنق الإيمان المسيحي (قارن فيلبي </w:t>
      </w:r>
      <w:hyperlink r:id="rId103">
        <w:r>
          <w:rPr>
            <w:lang w:val="ar_AE" w:bidi="ar_AE"/>
          </w:rPr>
          <w:rPr>
            <w:color w:val="0000EE"/>
            <w:u w:val="single"/>
          </w:rPr>
          <w:t>٣: ٣–٦</w:t>
        </w:r>
      </w:hyperlink>
      <w:r>
        <w:rPr>
          <w:lang w:val="ar_AE" w:bidi="ar_AE"/>
        </w:rPr>
        <w:t xml:space="preserve">). إن ذكره لـ "التسبيح" في </w:t>
      </w:r>
      <w:hyperlink r:id="rId104">
        <w:r>
          <w:rPr>
            <w:lang w:val="ar_AE" w:bidi="ar_AE"/>
          </w:rPr>
          <w:rPr>
            <w:color w:val="0000EE"/>
            <w:u w:val="single"/>
          </w:rPr>
          <w:t>رومية ٢: ٢٩</w:t>
        </w:r>
      </w:hyperlink>
      <w:r>
        <w:rPr>
          <w:lang w:val="ar_AE" w:bidi="ar_AE"/>
        </w:rPr>
        <w:t xml:space="preserve"> يعد ذروة المقطع. إنها لعب ذكي بالكلمات: في العبرية، يهوذا يعني تسبيح (</w:t>
      </w:r>
      <w:hyperlink r:id="rId105">
        <w:r>
          <w:rPr>
            <w:lang w:val="ar_AE" w:bidi="ar_AE"/>
          </w:rPr>
          <w:rPr>
            <w:color w:val="0000EE"/>
            <w:u w:val="single"/>
          </w:rPr>
          <w:t>تكوين ٢٩: ٣٥</w:t>
        </w:r>
      </w:hyperlink>
      <w:r>
        <w:rPr>
          <w:lang w:val="ar_AE" w:bidi="ar_AE"/>
        </w:rPr>
        <w:t xml:space="preserve">؛ قارن </w:t>
      </w:r>
      <w:hyperlink r:id="rId106">
        <w:r>
          <w:rPr>
            <w:lang w:val="ar_AE" w:bidi="ar_AE"/>
          </w:rPr>
          <w:rPr>
            <w:color w:val="0000EE"/>
            <w:u w:val="single"/>
          </w:rPr>
          <w:t>٤٩: ٨</w:t>
        </w:r>
      </w:hyperlink>
      <w:r>
        <w:rPr>
          <w:lang w:val="ar_AE" w:bidi="ar_AE"/>
        </w:rPr>
        <w:t>).</w:t>
      </w:r>
    </w:p>
    <w:p>
      <w:pPr>
        <w:bidi/>
      </w:pPr>
      <w:r>
        <w:rPr>
          <w:lang w:val="ar_AE" w:bidi="ar_AE"/>
        </w:rPr>
      </w:r>
      <w:r>
        <w:rPr>
          <w:lang w:val="ar_AE" w:bidi="ar_AE"/>
        </w:rPr>
        <w:t xml:space="preserve">إن الرسول بولس هنا يتحرك في اتجاه اعتبار المسيحية الوريث الحقيقي لإيمان العهد القديم. تُعبِّر </w:t>
      </w:r>
      <w:hyperlink r:id="rId107">
        <w:r>
          <w:rPr>
            <w:lang w:val="ar_AE" w:bidi="ar_AE"/>
          </w:rPr>
          <w:rPr>
            <w:color w:val="0000EE"/>
            <w:u w:val="single"/>
          </w:rPr>
          <w:t>رؤيا ٢: ٩</w:t>
        </w:r>
      </w:hyperlink>
      <w:r>
        <w:rPr>
          <w:lang w:val="ar_AE" w:bidi="ar_AE"/>
        </w:rPr>
        <w:t xml:space="preserve"> و</w:t>
      </w:r>
      <w:hyperlink r:id="rId108">
        <w:r>
          <w:rPr>
            <w:lang w:val="ar_AE" w:bidi="ar_AE"/>
          </w:rPr>
          <w:rPr>
            <w:color w:val="0000EE"/>
            <w:u w:val="single"/>
          </w:rPr>
          <w:t>٣: ٩</w:t>
        </w:r>
      </w:hyperlink>
      <w:r>
        <w:rPr>
          <w:lang w:val="ar_AE" w:bidi="ar_AE"/>
        </w:rPr>
        <w:t xml:space="preserve"> عن مشاعر مماثلة: أن يكون المرء يهوديًا حقًا هو أكثر بكثير من مجرد مسألة ولادة أو التعبد في المجمع. من الواضح أن أساس هذه المقاطع في كل من سفري الرؤيا ورومية هو مسألة تصاريح الرب يسوع المسيانية (قارن رومية </w:t>
      </w:r>
      <w:hyperlink r:id="rId109">
        <w:r>
          <w:rPr>
            <w:lang w:val="ar_AE" w:bidi="ar_AE"/>
          </w:rPr>
          <w:rPr>
            <w:color w:val="0000EE"/>
            <w:u w:val="single"/>
          </w:rPr>
          <w:t>٩: ٣–٥</w:t>
        </w:r>
      </w:hyperlink>
      <w:r>
        <w:rPr>
          <w:lang w:val="ar_AE" w:bidi="ar_AE"/>
        </w:rPr>
        <w:t xml:space="preserve">؛ </w:t>
      </w:r>
      <w:hyperlink r:id="rId110">
        <w:r>
          <w:rPr>
            <w:lang w:val="ar_AE" w:bidi="ar_AE"/>
          </w:rPr>
          <w:rPr>
            <w:color w:val="0000EE"/>
            <w:u w:val="single"/>
          </w:rPr>
          <w:t>١٠: ١–٤</w:t>
        </w:r>
      </w:hyperlink>
      <w:r>
        <w:rPr>
          <w:lang w:val="ar_AE" w:bidi="ar_AE"/>
        </w:rPr>
        <w:t>). يقدم العهد الجديد شهادة محزنة عن معارضة اليهود للرسالة المسيحية. لقد أثبت الإنجيل أنه سبب إهانة لليهود (</w:t>
      </w:r>
      <w:hyperlink r:id="rId111">
        <w:r>
          <w:rPr>
            <w:lang w:val="ar_AE" w:bidi="ar_AE"/>
          </w:rPr>
          <w:rPr>
            <w:color w:val="0000EE"/>
            <w:u w:val="single"/>
          </w:rPr>
          <w:t>١ كورنثوس ١: ٢٣</w:t>
        </w:r>
      </w:hyperlink>
      <w:r>
        <w:rPr>
          <w:lang w:val="ar_AE" w:bidi="ar_AE"/>
        </w:rPr>
        <w:t>). إن بولس نفسه، على الرغم من تصريحه بأنه يهودي أصيل (</w:t>
      </w:r>
      <w:hyperlink r:id="rId112">
        <w:r>
          <w:rPr>
            <w:lang w:val="ar_AE" w:bidi="ar_AE"/>
          </w:rPr>
          <w:rPr>
            <w:color w:val="0000EE"/>
            <w:u w:val="single"/>
          </w:rPr>
          <w:t>أعمال الرسل ٢٦: ٤–٧</w:t>
        </w:r>
      </w:hyperlink>
      <w:r>
        <w:rPr>
          <w:lang w:val="ar_AE" w:bidi="ar_AE"/>
        </w:rPr>
        <w:t>)، وجد نفسه موضع هجمات يهودية مريرة (</w:t>
      </w:r>
      <w:hyperlink r:id="rId113">
        <w:r>
          <w:rPr>
            <w:lang w:val="ar_AE" w:bidi="ar_AE"/>
          </w:rPr>
          <w:rPr>
            <w:color w:val="0000EE"/>
            <w:u w:val="single"/>
          </w:rPr>
          <w:t>٢١: ١١</w:t>
        </w:r>
      </w:hyperlink>
      <w:r>
        <w:rPr>
          <w:lang w:val="ar_AE" w:bidi="ar_AE"/>
        </w:rPr>
        <w:t xml:space="preserve">؛ </w:t>
      </w:r>
      <w:hyperlink r:id="rId114">
        <w:r>
          <w:rPr>
            <w:lang w:val="ar_AE" w:bidi="ar_AE"/>
          </w:rPr>
          <w:rPr>
            <w:color w:val="0000EE"/>
            <w:u w:val="single"/>
          </w:rPr>
          <w:t>٢٣: ١٢، ٢٧</w:t>
        </w:r>
      </w:hyperlink>
      <w:r>
        <w:rPr>
          <w:lang w:val="ar_AE" w:bidi="ar_AE"/>
        </w:rPr>
        <w:t xml:space="preserve">). تصف </w:t>
      </w:r>
      <w:hyperlink r:id="rId107">
        <w:r>
          <w:rPr>
            <w:lang w:val="ar_AE" w:bidi="ar_AE"/>
          </w:rPr>
          <w:rPr>
            <w:color w:val="0000EE"/>
            <w:u w:val="single"/>
          </w:rPr>
          <w:t>رؤيا ٢: ٩</w:t>
        </w:r>
      </w:hyperlink>
      <w:r>
        <w:rPr>
          <w:lang w:val="ar_AE" w:bidi="ar_AE"/>
        </w:rPr>
        <w:t xml:space="preserve"> و</w:t>
      </w:r>
      <w:hyperlink r:id="rId108">
        <w:r>
          <w:rPr>
            <w:lang w:val="ar_AE" w:bidi="ar_AE"/>
          </w:rPr>
          <w:rPr>
            <w:color w:val="0000EE"/>
            <w:u w:val="single"/>
          </w:rPr>
          <w:t>٣: ٩</w:t>
        </w:r>
      </w:hyperlink>
      <w:r>
        <w:rPr>
          <w:lang w:val="ar_AE" w:bidi="ar_AE"/>
        </w:rPr>
        <w:t xml:space="preserve"> معارضة اليهود بأنها شيطانية: إنهم كانوا يقومون بعمل عدو الله، الشيطان.</w:t>
      </w:r>
    </w:p>
    <w:p>
      <w:pPr>
        <w:bidi/>
      </w:pPr>
      <w:r>
        <w:rPr>
          <w:lang w:val="ar_AE" w:bidi="ar_AE"/>
        </w:rPr>
      </w:r>
      <w:r>
        <w:rPr>
          <w:lang w:val="ar_AE" w:bidi="ar_AE"/>
        </w:rPr>
        <w:t xml:space="preserve">ترتبط هذه الإيحاءات السلبية تحديدًا باستخدام كلمة "يهودي" في إنجيل يوحنا. إذ ذكرت نحو ٧٠ مرة، مقابل نحو ٥ أو ٦ مرات في كل إنجيل إزائي. بعض المقاطع، مثل تلك التي سبق الاستشهاد بها، ليس لها علاقة بالعداء. لكن في معظم الحالات تستخدم البشارة الرابعة كلمة "اليهود" بمعنى السلطات الدينية، خاصة أولئك الموجودين في أورشليم، الذين كانوا يعادون الرب يسوع (انظر، على سبيل المثال، </w:t>
      </w:r>
      <w:hyperlink r:id="rId115">
        <w:r>
          <w:rPr>
            <w:lang w:val="ar_AE" w:bidi="ar_AE"/>
          </w:rPr>
          <w:rPr>
            <w:color w:val="0000EE"/>
            <w:u w:val="single"/>
          </w:rPr>
          <w:t>يوحنَّا ٥: ١٨</w:t>
        </w:r>
      </w:hyperlink>
      <w:r>
        <w:rPr>
          <w:lang w:val="ar_AE" w:bidi="ar_AE"/>
        </w:rPr>
        <w:t xml:space="preserve">؛ </w:t>
      </w:r>
      <w:hyperlink r:id="rId116">
        <w:r>
          <w:rPr>
            <w:lang w:val="ar_AE" w:bidi="ar_AE"/>
          </w:rPr>
          <w:rPr>
            <w:color w:val="0000EE"/>
            <w:u w:val="single"/>
          </w:rPr>
          <w:t>٩: ١٨</w:t>
        </w:r>
      </w:hyperlink>
      <w:r>
        <w:rPr>
          <w:lang w:val="ar_AE" w:bidi="ar_AE"/>
        </w:rPr>
        <w:t xml:space="preserve">؛ </w:t>
      </w:r>
      <w:hyperlink r:id="rId117">
        <w:r>
          <w:rPr>
            <w:lang w:val="ar_AE" w:bidi="ar_AE"/>
          </w:rPr>
          <w:rPr>
            <w:color w:val="0000EE"/>
            <w:u w:val="single"/>
          </w:rPr>
          <w:t>١١: ٨</w:t>
        </w:r>
      </w:hyperlink>
      <w:r>
        <w:rPr>
          <w:lang w:val="ar_AE" w:bidi="ar_AE"/>
        </w:rPr>
        <w:t xml:space="preserve">؛ </w:t>
      </w:r>
      <w:hyperlink r:id="rId118">
        <w:r>
          <w:rPr>
            <w:lang w:val="ar_AE" w:bidi="ar_AE"/>
          </w:rPr>
          <w:rPr>
            <w:color w:val="0000EE"/>
            <w:u w:val="single"/>
          </w:rPr>
          <w:t>١٨: ٣٦</w:t>
        </w:r>
      </w:hyperlink>
      <w:r>
        <w:rPr>
          <w:lang w:val="ar_AE" w:bidi="ar_AE"/>
        </w:rPr>
        <w:t xml:space="preserve">). من الجدير بالذكر أنه في </w:t>
      </w:r>
      <w:hyperlink r:id="rId119">
        <w:r>
          <w:rPr>
            <w:lang w:val="ar_AE" w:bidi="ar_AE"/>
          </w:rPr>
          <w:rPr>
            <w:color w:val="0000EE"/>
            <w:u w:val="single"/>
          </w:rPr>
          <w:t>9: 22</w:t>
        </w:r>
      </w:hyperlink>
      <w:r>
        <w:rPr>
          <w:lang w:val="ar_AE" w:bidi="ar_AE"/>
        </w:rPr>
        <w:t xml:space="preserve"> يقال إن والدي الرجل الأعمى، ومن الواضح أنهم يهود، كانا يخافان حرفيًا من اليهود المحققين. في </w:t>
      </w:r>
      <w:hyperlink r:id="rId120">
        <w:r>
          <w:rPr>
            <w:lang w:val="ar_AE" w:bidi="ar_AE"/>
          </w:rPr>
          <w:rPr>
            <w:color w:val="0000EE"/>
            <w:u w:val="single"/>
          </w:rPr>
          <w:t>١٨: ١٤</w:t>
        </w:r>
      </w:hyperlink>
      <w:r>
        <w:rPr>
          <w:lang w:val="ar_AE" w:bidi="ar_AE"/>
        </w:rPr>
        <w:t xml:space="preserve"> تعني كلمة "اليهود" رؤساء الكهنة والفريسيين في </w:t>
      </w:r>
      <w:hyperlink r:id="rId121">
        <w:r>
          <w:rPr>
            <w:lang w:val="ar_AE" w:bidi="ar_AE"/>
          </w:rPr>
          <w:rPr>
            <w:color w:val="0000EE"/>
            <w:u w:val="single"/>
          </w:rPr>
          <w:t>١٨: ٣</w:t>
        </w:r>
      </w:hyperlink>
      <w:r>
        <w:rPr>
          <w:lang w:val="ar_AE" w:bidi="ar_AE"/>
        </w:rPr>
        <w:t>. ويجب التأكيد على أن الكاتب، الذي كان من الواضح يهوديًا، لم يكن يعبر عن وجهة نظر معادية للسامية في حد ذاتها. لم يدين العرق أو الشعب بل أولئك الذين عارضوا الرب يسوع. لقد اعترف بسرور بأن بعض اليهود آمنوا بالرب يسوع (</w:t>
      </w:r>
      <w:hyperlink r:id="rId122">
        <w:r>
          <w:rPr>
            <w:lang w:val="ar_AE" w:bidi="ar_AE"/>
          </w:rPr>
          <w:rPr>
            <w:color w:val="0000EE"/>
            <w:u w:val="single"/>
          </w:rPr>
          <w:t>٨: ٣١</w:t>
        </w:r>
      </w:hyperlink>
      <w:r>
        <w:rPr>
          <w:lang w:val="ar_AE" w:bidi="ar_AE"/>
        </w:rPr>
        <w:t xml:space="preserve">؛ </w:t>
      </w:r>
      <w:hyperlink r:id="rId123">
        <w:r>
          <w:rPr>
            <w:lang w:val="ar_AE" w:bidi="ar_AE"/>
          </w:rPr>
          <w:rPr>
            <w:color w:val="0000EE"/>
            <w:u w:val="single"/>
          </w:rPr>
          <w:t>١١: ٤٥</w:t>
        </w:r>
      </w:hyperlink>
      <w:r>
        <w:rPr>
          <w:lang w:val="ar_AE" w:bidi="ar_AE"/>
        </w:rPr>
        <w:t xml:space="preserve">؛ </w:t>
      </w:r>
      <w:hyperlink r:id="rId124">
        <w:r>
          <w:rPr>
            <w:lang w:val="ar_AE" w:bidi="ar_AE"/>
          </w:rPr>
          <w:rPr>
            <w:color w:val="0000EE"/>
            <w:u w:val="single"/>
          </w:rPr>
          <w:t>١٢: ١١</w:t>
        </w:r>
      </w:hyperlink>
      <w:r>
        <w:rPr>
          <w:lang w:val="ar_AE" w:bidi="ar_AE"/>
        </w:rPr>
        <w:t>). يظهر نثنائيل كنوع من اليهودي المسيحي، الإسرائيلي الحقيقي "لا غش فيه" (</w:t>
      </w:r>
      <w:hyperlink r:id="rId125">
        <w:r>
          <w:rPr>
            <w:lang w:val="ar_AE" w:bidi="ar_AE"/>
          </w:rPr>
          <w:rPr>
            <w:color w:val="0000EE"/>
            <w:u w:val="single"/>
          </w:rPr>
          <w:t>1: 47</w:t>
        </w:r>
      </w:hyperlink>
      <w:r>
        <w:rPr>
          <w:lang w:val="ar_AE" w:bidi="ar_AE"/>
        </w:rPr>
        <w:t xml:space="preserve">؛ قارن آية </w:t>
      </w:r>
      <w:hyperlink r:id="rId126">
        <w:r>
          <w:rPr>
            <w:lang w:val="ar_AE" w:bidi="ar_AE"/>
          </w:rPr>
          <w:rPr>
            <w:color w:val="0000EE"/>
            <w:u w:val="single"/>
          </w:rPr>
          <w:t>31</w:t>
        </w:r>
      </w:hyperlink>
      <w:r>
        <w:rPr>
          <w:lang w:val="ar_AE" w:bidi="ar_AE"/>
        </w:rPr>
        <w:t xml:space="preserve">؛ انظر </w:t>
      </w:r>
      <w:hyperlink r:id="rId127">
        <w:r>
          <w:rPr>
            <w:lang w:val="ar_AE" w:bidi="ar_AE"/>
          </w:rPr>
          <w:rPr>
            <w:color w:val="0000EE"/>
            <w:u w:val="single"/>
          </w:rPr>
          <w:t>تكوين 27: 35</w:t>
        </w:r>
      </w:hyperlink>
      <w:r>
        <w:rPr>
          <w:lang w:val="ar_AE" w:bidi="ar_AE"/>
        </w:rPr>
        <w:t xml:space="preserve">؛ </w:t>
      </w:r>
      <w:hyperlink r:id="rId128">
        <w:r>
          <w:rPr>
            <w:lang w:val="ar_AE" w:bidi="ar_AE"/>
          </w:rPr>
          <w:rPr>
            <w:color w:val="0000EE"/>
            <w:u w:val="single"/>
          </w:rPr>
          <w:t>32: 28</w:t>
        </w:r>
      </w:hyperlink>
      <w:r>
        <w:rPr>
          <w:lang w:val="ar_AE" w:bidi="ar_AE"/>
        </w:rPr>
        <w:t>).</w:t>
      </w:r>
    </w:p>
    <w:p>
      <w:pPr>
        <w:bidi/>
      </w:pPr>
      <w:r>
        <w:rPr>
          <w:lang w:val="ar_AE" w:bidi="ar_AE"/>
        </w:rPr>
      </w:r>
      <w:r>
        <w:rPr>
          <w:i/>
          <w:lang w:val="ar_AE" w:bidi="ar_AE"/>
        </w:rPr>
        <w:t>انظر أيضًا</w:t>
      </w:r>
      <w:r>
        <w:rPr>
          <w:lang w:val="ar_AE" w:bidi="ar_AE"/>
        </w:rPr>
        <w:t xml:space="preserve"> شتات اليهود</w:t>
      </w:r>
      <w:r>
        <w:rPr>
          <w:lang w:val="ar_AE" w:bidi="ar_AE"/>
        </w:rPr>
        <w:t xml:space="preserve">؛ </w:t>
      </w:r>
      <w:r>
        <w:rPr>
          <w:lang w:val="ar_AE" w:bidi="ar_AE"/>
        </w:rPr>
        <w:t>تاريخ إسرائيل</w:t>
      </w:r>
      <w:r>
        <w:rPr>
          <w:lang w:val="ar_AE" w:bidi="ar_AE"/>
        </w:rPr>
        <w:t xml:space="preserve">؛ </w:t>
      </w:r>
      <w:r>
        <w:rPr>
          <w:lang w:val="ar_AE" w:bidi="ar_AE"/>
        </w:rPr>
        <w:t>اليهودية</w:t>
      </w:r>
      <w:r>
        <w:rPr>
          <w:lang w:val="ar_AE" w:bidi="ar_AE"/>
        </w:rPr>
        <w:t xml:space="preserve">؛ </w:t>
      </w:r>
      <w:r>
        <w:rPr>
          <w:lang w:val="ar_AE" w:bidi="ar_AE"/>
        </w:rPr>
        <w:t>المهودون</w:t>
      </w:r>
      <w:r>
        <w:rPr>
          <w:lang w:val="ar_AE" w:bidi="ar_AE"/>
        </w:rPr>
        <w:t xml:space="preserve">؛ </w:t>
      </w:r>
      <w:r>
        <w:rPr>
          <w:lang w:val="ar_AE" w:bidi="ar_AE"/>
        </w:rPr>
        <w:t>الفريسيون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اليهودية</w:t>
      </w:r>
      <w:r>
        <w:rPr>
          <w:lang w:val="ar_AE" w:bidi="ar_AE"/>
        </w:rPr>
      </w:r>
    </w:p>
    <w:p>
      <w:pPr>
        <w:bidi/>
      </w:pPr>
      <w:r>
        <w:rPr>
          <w:lang w:val="ar_AE" w:bidi="ar_AE"/>
        </w:rPr>
      </w:r>
      <w:r>
        <w:rPr>
          <w:lang w:val="ar_AE" w:bidi="ar_AE"/>
        </w:rPr>
        <w:t>ديانة الشعب اليهودي وثقافته منذ بدء فترة ما بعد السبي (538 ق.م) إلى العصر الحديث. إن لفظة "اليهودية" مشتقة من "يهوذا"، اسم مملكة إسرائيل القديمة الجنوبية، في حين أن "يهودي-Jew" لفظة مختصرة عن "يهود-Judeans".</w:t>
      </w:r>
    </w:p>
    <w:p>
      <w:pPr>
        <w:pStyle w:val="Heading3"/>
        <w:bidi/>
      </w:pPr>
      <w:r>
        <w:rPr>
          <w:lang w:val="ar_AE" w:bidi="ar_AE"/>
        </w:rPr>
        <w:t>فترة الهيكل الثاني (515 ق.م-70 م)</w:t>
      </w:r>
    </w:p>
    <w:p>
      <w:pPr>
        <w:pStyle w:val="Heading4"/>
        <w:bidi/>
      </w:pPr>
      <w:r>
        <w:rPr>
          <w:lang w:val="ar_AE" w:bidi="ar_AE"/>
        </w:rPr>
        <w:t>نظرة تاريخية عامة</w:t>
      </w:r>
    </w:p>
    <w:p>
      <w:pPr>
        <w:bidi/>
      </w:pPr>
      <w:r>
        <w:rPr>
          <w:lang w:val="ar_AE" w:bidi="ar_AE"/>
        </w:rPr>
      </w:r>
      <w:r>
        <w:rPr>
          <w:lang w:val="ar_AE" w:bidi="ar_AE"/>
        </w:rPr>
        <w:t>سقطت مملكة إسرائيل الموحَّدة -تحت حكم شاول وداود وسليمان- بعد موت سليمان بفترة وجيزة. تسبب رحبعام ابنه في تمرد عام 930 ق.م من أسباط الشمال العشر ضده بفرضه لضرائب مرتفعة بلا داعٍ (</w:t>
      </w:r>
      <w:hyperlink r:id="rId129">
        <w:r>
          <w:rPr>
            <w:lang w:val="ar_AE" w:bidi="ar_AE"/>
          </w:rPr>
          <w:rPr>
            <w:color w:val="0000EE"/>
            <w:u w:val="single"/>
          </w:rPr>
          <w:t>1 ملوك 12</w:t>
        </w:r>
      </w:hyperlink>
      <w:r>
        <w:rPr>
          <w:lang w:val="ar_AE" w:bidi="ar_AE"/>
        </w:rPr>
        <w:t>). ومنذ حينها، وانفصلت المملكة إلى مملكة إسرائيل (أو السامرة، المملكة الشمالية) ويهوذا (المَلَكنة الجنوبية). سقطت المملكة الشمالية في أيدي الآشوريين عام 722 ق.م، كما سبي الآلاف من الشعب، وهم في المقام الأول الطبقة العليا، بالقوة وأُخذوا إلى آشور، حيث يفترض أنهم تزاوجوا مع الآشوريين واختفوا من التاريخ. وبقيت مملكة يهوذا دولة مستقلة حتى عام 597 ق.م، عندما خضعت لسيطرة البابليين تحت حكم نبوخذنصَّر. وبتدمير الهيكل في النهاية عام 586 ق.م، نُقِلَ الكثير من الأسرى إلى بابل، إذانًا ببدء السبي الذي استمر لجيلين. وهُزم البابليون على يد كورش الفارسي عام 539 ق.م، وفي السنة التالية أصدر الملك مرسومًا يسمح لجميع المسبيين بالعودة إلى أراضيهم (</w:t>
      </w:r>
      <w:hyperlink r:id="rId130">
        <w:r>
          <w:rPr>
            <w:lang w:val="ar_AE" w:bidi="ar_AE"/>
          </w:rPr>
          <w:rPr>
            <w:color w:val="0000EE"/>
            <w:u w:val="single"/>
          </w:rPr>
          <w:t>2 أخبار الأيام 36: 22–23</w:t>
        </w:r>
      </w:hyperlink>
      <w:r>
        <w:rPr>
          <w:lang w:val="ar_AE" w:bidi="ar_AE"/>
        </w:rPr>
        <w:t xml:space="preserve">؛ </w:t>
      </w:r>
      <w:hyperlink r:id="rId131">
        <w:r>
          <w:rPr>
            <w:lang w:val="ar_AE" w:bidi="ar_AE"/>
          </w:rPr>
          <w:rPr>
            <w:color w:val="0000EE"/>
            <w:u w:val="single"/>
          </w:rPr>
          <w:t>عزرا 1</w:t>
        </w:r>
      </w:hyperlink>
      <w:r>
        <w:rPr>
          <w:lang w:val="ar_AE" w:bidi="ar_AE"/>
        </w:rPr>
        <w:t xml:space="preserve">). عادت أربع موجات في الأقل من المغتربين اليهود من بلاد ما بين النهرين إلى اليهودية أثناء القرن الذي أعقب مرسوم كورش تحت قيادة قادة مثل شِنْأَصَّرُ وزَرْبَابِل وعزرا ونحميا. لكن، اختار الكثير من اليهود البقاء في أرض سبيهم، بلاد ما بين النهرين. إن تدشين الهيكل الثاني في ربيع عام 515 ق.م اعتُبر النهاية الرسمية للسبي الذي استمر سبعين سنة (إرميا </w:t>
      </w:r>
      <w:hyperlink r:id="rId132">
        <w:r>
          <w:rPr>
            <w:lang w:val="ar_AE" w:bidi="ar_AE"/>
          </w:rPr>
          <w:rPr>
            <w:color w:val="0000EE"/>
            <w:u w:val="single"/>
          </w:rPr>
          <w:t>29: 10</w:t>
        </w:r>
      </w:hyperlink>
      <w:r>
        <w:rPr>
          <w:lang w:val="ar_AE" w:bidi="ar_AE"/>
        </w:rPr>
        <w:t>)، كما كان نتيجة مباشرة لنبوات حجي وزكريا.</w:t>
      </w:r>
    </w:p>
    <w:p>
      <w:pPr>
        <w:bidi/>
      </w:pPr>
      <w:r>
        <w:rPr>
          <w:lang w:val="ar_AE" w:bidi="ar_AE"/>
        </w:rPr>
      </w:r>
      <w:r>
        <w:rPr>
          <w:lang w:val="ar_AE" w:bidi="ar_AE"/>
        </w:rPr>
        <w:t>في اليهودية، حكم الشعب اليهودي ولاة ارتقوا إلى مناصبهم بإيعاز من المَلِك الفارسي. كان زَرْبُلَ أحد الحكام الأوائل (</w:t>
      </w:r>
      <w:hyperlink r:id="rId133">
        <w:r>
          <w:rPr>
            <w:lang w:val="ar_AE" w:bidi="ar_AE"/>
          </w:rPr>
          <w:rPr>
            <w:color w:val="0000EE"/>
            <w:u w:val="single"/>
          </w:rPr>
          <w:t>حجي 1: 1</w:t>
        </w:r>
      </w:hyperlink>
      <w:r>
        <w:rPr>
          <w:lang w:val="ar_AE" w:bidi="ar_AE"/>
        </w:rPr>
        <w:t xml:space="preserve">؛ </w:t>
      </w:r>
      <w:hyperlink r:id="rId134">
        <w:r>
          <w:rPr>
            <w:lang w:val="ar_AE" w:bidi="ar_AE"/>
          </w:rPr>
          <w:rPr>
            <w:color w:val="0000EE"/>
            <w:u w:val="single"/>
          </w:rPr>
          <w:t>2: 1–2</w:t>
        </w:r>
      </w:hyperlink>
      <w:r>
        <w:rPr>
          <w:lang w:val="ar_AE" w:bidi="ar_AE"/>
        </w:rPr>
        <w:t>)، وهو من نسل داود (</w:t>
      </w:r>
      <w:hyperlink r:id="rId135">
        <w:r>
          <w:rPr>
            <w:lang w:val="ar_AE" w:bidi="ar_AE"/>
          </w:rPr>
          <w:rPr>
            <w:color w:val="0000EE"/>
            <w:u w:val="single"/>
          </w:rPr>
          <w:t>1 أخبار الأيام 3: 10–19</w:t>
        </w:r>
      </w:hyperlink>
      <w:r>
        <w:rPr>
          <w:lang w:val="ar_AE" w:bidi="ar_AE"/>
        </w:rPr>
        <w:t>). بطريقة ما يشترك في الحكم مع رئيس الكهنة يَشُوعُ بْنُ يُوصَادَاقَ. كانت فلسطين جزءًا من إحدى المرزبانات (الولايات) العشرين للإمبراطورية الفارسية، التي استمرت من عام 539 إلى 331 ق.م، حتى سقطت في أيدي اليونانيين تحت حكم الإسكندر الأكبر. لا يُعرف الكثير عن التطورات التاريخية في فلسطين أثناء معظم العهد الفارسي. عندما مات الإسكندر عام 323 ق.م، انقسمت إمبراطوريته بين قاداته؛ فأضحت مصر وفلسطين في نصيب بطليموس الأول. بعد معركة بانيون عام 198 ق.م، خضعت فلسطين لحكم الإمبراطورية السلوقية، التي أسَّسها سلوقس الأول، وهو أحد قادة الإسكندر.</w:t>
      </w:r>
    </w:p>
    <w:p>
      <w:pPr>
        <w:bidi/>
      </w:pPr>
      <w:r>
        <w:rPr>
          <w:lang w:val="ar_AE" w:bidi="ar_AE"/>
        </w:rPr>
      </w:r>
      <w:r>
        <w:rPr>
          <w:lang w:val="ar_AE" w:bidi="ar_AE"/>
        </w:rPr>
        <w:t>احتلت الإمبراطورية السلوقية مساحة كبيرة جدًا من حيث تنوع السكان، امتدت من آسيا الصغرى وفلسطين غربًا إلى حدود الهند شرقًا. أنطيوخوس الرابع (إبيفانيس) اعتلى العرش السلوقي عام 175 ق.م وحاول توحيد إمبراطوريته الشاسعة بإضفاء الطابع اليوناني عليها (أي بإجبار تبنّي اللغة اليونانية وثقافتها). نتيجة لهذه السياسة قُمعَت الثقافات والأديان المحلية، وكانت الدولة اليهودية في فلسطين الأكثر اضطهادًا على الإطلاق. في عام 167 ق.م، دنَّسَ أنطيوخوس الرابع الهيكل في أورشليم بتدشينه للإله الأوليمب زيوس، وذبح خنزيرًا على المذبح، وأتلف لفائف الأسفار المقدسة، ومنع طقس الختان. أثار هذا القمع تمرُّدًا بقيادة كاهن مسن يُدعى متتيا وأبنائه. فدحروا السلوقيين، وأخيرًا عام 164 ق.م، استعاد الهيكل من جديد يهوذا المكَّابِي، (كُنية تعني "المَطرقة")، ابن متتيا. يُحتفل يهذا الانتصار اليهودي كل عام باسم عيد الحانوكا ("التدشين"). حكم يهوذا وإخوته، الذين يدعون مكابيين أو حشمونيين (كان متتيا من بيت حشمون)، ونسلهم اليهوديَّة من عام 164–63 ق.م، حتى سقطت فلسطين في أيدي الجنرال الروماني بومبي. بعد ذلك، بقيت فلسطين إحدى إقطاعيات روما.</w:t>
      </w:r>
    </w:p>
    <w:p>
      <w:pPr>
        <w:bidi/>
      </w:pPr>
      <w:r>
        <w:rPr>
          <w:lang w:val="ar_AE" w:bidi="ar_AE"/>
        </w:rPr>
      </w:r>
      <w:r>
        <w:rPr>
          <w:lang w:val="ar_AE" w:bidi="ar_AE"/>
        </w:rPr>
        <w:t xml:space="preserve">كان هيركانوس، حشموني، رئيسًا للكهنة بعد استيلاء الرومان على اليهودية، على الرغم من أن أنتيباتر (الأدومي) كان القوة الحقيقية خلف هيركانوس. كان بنو أنتيباتر، فاسيل واليًا على أورشليم وهيرودس واليًا على الجليل. بناء على اغتيال أنتيباتر عام 43 ق.م، ومن خلال صِلاته في روما، سمَّى هيرودس (الذي سُمي لاحقًا هيرودس الكبير) ملكًا على اليهوديَّة من مجلس الشيوخ الروماني؛ وقد حكم من 37 إلى 4 ق.م. عندما مات، قُسَّمت فلسطين على يد الإمبراطور أوغسطس (27 ق.م-14 م) ووضعها تحت حكم ثلاثة من أبناء هيرودس: هيرودس أرخيلاوس (ملك اليهودية، وأدومية، والسامرة من 4 ق.م إلى 6 م)، هيرودس أنتيباس (حاكم ربع الجليل وعبر الأردن من 4 ق.م إلى 39 م)، وهيرودس فيلبس (حاكم ربع باتاينا في تراخونيتس، وغيرها من الولايات الصغيرة من 4 ق.م إلى 34 م). وُضِعت هذه الأراضي عمومًا تحت إشراف ولاة رومان بعد موت أبناء هيرودس أو خلعهم من الولاية. لفترة قصيرة (41–44 م)، حكم هيرودس أغريباس الأول، حفيد هيرودس الكبير، المنطقة عينها تقريبًا التي حكمها جده. ولدى موته (الوارد في </w:t>
      </w:r>
      <w:hyperlink r:id="rId136">
        <w:r>
          <w:rPr>
            <w:lang w:val="ar_AE" w:bidi="ar_AE"/>
          </w:rPr>
          <w:rPr>
            <w:color w:val="0000EE"/>
            <w:u w:val="single"/>
          </w:rPr>
          <w:t>أعمال الرُّسُل 12: 20–23</w:t>
        </w:r>
      </w:hyperlink>
      <w:r>
        <w:rPr>
          <w:lang w:val="ar_AE" w:bidi="ar_AE"/>
        </w:rPr>
        <w:t>)، وُضِعت أراضيه تحت إشراف ولاة رومان. لقد أثار جشع هؤلاء الولاة وانعدام صلاحيتهم جماعة الشعب اليهودي على التمرد. أدى التمرد اليهودي الفاشل في 66–73 ميلادي إلى تدمير الهيكل الثاني على يد الفيلق الروماني العاشر بقيادة تيطس عام 70 م. قد قمع التمرد تمامًا في 73 م، عندما انتحر أكثر من 900 يهودي تحت الحصار في حصن مسعدة الصحراوي بالقرب من البحر الميت بدلاً من الوقوع في أيادي الرومان. أنهت هذه الوقائع المأساوية نهائيًا العبادة في الهيكل والنظام الكهنوتي في اليهودية.</w:t>
      </w:r>
    </w:p>
    <w:p>
      <w:pPr>
        <w:pStyle w:val="Heading4"/>
        <w:bidi/>
      </w:pPr>
      <w:r>
        <w:rPr>
          <w:lang w:val="ar_AE" w:bidi="ar_AE"/>
        </w:rPr>
        <w:t>التطورات الاجتماعية والدينية</w:t>
      </w:r>
    </w:p>
    <w:p>
      <w:pPr>
        <w:bidi/>
      </w:pPr>
      <w:r>
        <w:rPr>
          <w:lang w:val="ar_AE" w:bidi="ar_AE"/>
        </w:rPr>
      </w:r>
      <w:r>
        <w:rPr>
          <w:lang w:val="ar_AE" w:bidi="ar_AE"/>
        </w:rPr>
        <w:t>أدى الغزو البابلي لليهودية وتدمير هيكل سليمان عام 586 ق.م إلى تغييرات اجتماعية ودينية مؤثرة في الحياة اليهودية. لقد وجه انتهاء عبادة الهيكل ضربة قوية في قلب الديانة الإسرائيلية، لأن هيكل أورشليم وحده كان المكان الشرعي والمعيَّن إلهيًا لممارسة غالبية شرائع ناموس موسى وفرائضه، وعلى رأسها شريعة الذبيحة. حتى أعياد الصعود إلى أورشليم الثلاثة، السكوت، (المظال)، وبيساخ (الفصح)، وشفوث (الأسابيع) لم يقمها اليهود الأمناء الذين بقوا في اليهودية بعد عام 586 ق.م. عندما اختار الكثير من المسبيين العودة إلى اليهودية، بعد عام 538 ق.م، فضَّل الكثير من المسبيين البقاء في وطنهم الجديد. بالنسبة إلى الذين بقوا في أرض السبي، لم يعد لعبادة الهيكل، حتى عندما أعيد تأسيسها عام 516 ق.م، أهمية في حياتهم الدينية.</w:t>
      </w:r>
    </w:p>
    <w:p>
      <w:pPr>
        <w:bidi/>
      </w:pPr>
      <w:r>
        <w:rPr>
          <w:lang w:val="ar_AE" w:bidi="ar_AE"/>
        </w:rPr>
      </w:r>
      <w:r>
        <w:rPr>
          <w:lang w:val="ar_AE" w:bidi="ar_AE"/>
        </w:rPr>
        <w:t xml:space="preserve">أثناء فترة السبي وعقبه، بدأ إرساء مفهوم دخيل وهو المجمع اليهودي (كلمة يونانية تعني "مكان للتجمع"). أصبح المجمع مثالاً شائعًا ونافعًا للجاليات اليهودية خارج فلسطين حتى إنه في القرون التي تلت تدشين الهيكل الثاني انتشر في جميع أنحاء فلسطين، الكثير منها في أورشليم نفسها. بحلول نهاية فترة الهيكل الثاني، كان المجمع قد بدأيقوم بثلاث وظائف مهمة في الحياة اليهودية: كان بمنزلة بيت صلاة، وبيت دراسة، ومكان تجمع. نجد أن عبادة المجمع في القرن الأول الميلادي موضحة في </w:t>
      </w:r>
      <w:hyperlink r:id="rId137">
        <w:r>
          <w:rPr>
            <w:lang w:val="ar_AE" w:bidi="ar_AE"/>
          </w:rPr>
          <w:rPr>
            <w:color w:val="0000EE"/>
            <w:u w:val="single"/>
          </w:rPr>
          <w:t>لوقا 4: 16–30</w:t>
        </w:r>
      </w:hyperlink>
      <w:r>
        <w:rPr>
          <w:lang w:val="ar_AE" w:bidi="ar_AE"/>
        </w:rPr>
        <w:t xml:space="preserve"> و</w:t>
      </w:r>
      <w:hyperlink r:id="rId138">
        <w:r>
          <w:rPr>
            <w:lang w:val="ar_AE" w:bidi="ar_AE"/>
          </w:rPr>
          <w:rPr>
            <w:color w:val="0000EE"/>
            <w:u w:val="single"/>
          </w:rPr>
          <w:t>أعمال الرُّسُل 13: 13–42</w:t>
        </w:r>
      </w:hyperlink>
      <w:r>
        <w:rPr>
          <w:lang w:val="ar_AE" w:bidi="ar_AE"/>
        </w:rPr>
        <w:t xml:space="preserve">. كان تركيز الخدمة على قراءات من التوراة (ناموس موسى)، ثم قراءات من هفتاراه (الأنبياء). ويعقب هذه القراءات عظة من نص كتابي. من الفرائض الأخرى التي تضمنتها عبادة المجمع في القرن الأول الميلادي تلاوة الشيما ("اسمع يا إسرائيل")، وهي مزيج من المقاطع الكتابية لا سيما </w:t>
      </w:r>
      <w:hyperlink r:id="rId139">
        <w:r>
          <w:rPr>
            <w:lang w:val="ar_AE" w:bidi="ar_AE"/>
          </w:rPr>
          <w:rPr>
            <w:color w:val="0000EE"/>
            <w:u w:val="single"/>
          </w:rPr>
          <w:t>تثنية 6: 4–9</w:t>
        </w:r>
      </w:hyperlink>
      <w:r>
        <w:rPr>
          <w:lang w:val="ar_AE" w:bidi="ar_AE"/>
        </w:rPr>
        <w:t xml:space="preserve">؛ </w:t>
      </w:r>
      <w:hyperlink r:id="rId140">
        <w:r>
          <w:rPr>
            <w:lang w:val="ar_AE" w:bidi="ar_AE"/>
          </w:rPr>
          <w:rPr>
            <w:color w:val="0000EE"/>
            <w:u w:val="single"/>
          </w:rPr>
          <w:t>11: 13–21</w:t>
        </w:r>
      </w:hyperlink>
      <w:r>
        <w:rPr>
          <w:lang w:val="ar_AE" w:bidi="ar_AE"/>
        </w:rPr>
        <w:t xml:space="preserve"> و</w:t>
      </w:r>
      <w:hyperlink r:id="rId141">
        <w:r>
          <w:rPr>
            <w:lang w:val="ar_AE" w:bidi="ar_AE"/>
          </w:rPr>
          <w:rPr>
            <w:color w:val="0000EE"/>
            <w:u w:val="single"/>
          </w:rPr>
          <w:t>عدد 15: 37–41</w:t>
        </w:r>
      </w:hyperlink>
      <w:r>
        <w:rPr>
          <w:lang w:val="ar_AE" w:bidi="ar_AE"/>
        </w:rPr>
        <w:t xml:space="preserve">، وشمونة إسريه (التطويبات الثمانية عشر) التي تسمى أعميدة ("قائمة") لأنها تُتلى في وقوف. كما كان اليهود يرتدون أهداب على أرديتهم طاعة </w:t>
      </w:r>
      <w:hyperlink r:id="rId142">
        <w:r>
          <w:rPr>
            <w:lang w:val="ar_AE" w:bidi="ar_AE"/>
          </w:rPr>
          <w:rPr>
            <w:color w:val="0000EE"/>
            <w:u w:val="single"/>
          </w:rPr>
          <w:t>لسفر العدد 15: 38–39</w:t>
        </w:r>
      </w:hyperlink>
      <w:r>
        <w:rPr>
          <w:lang w:val="ar_AE" w:bidi="ar_AE"/>
        </w:rPr>
        <w:t xml:space="preserve"> (</w:t>
      </w:r>
      <w:hyperlink r:id="rId143">
        <w:r>
          <w:rPr>
            <w:lang w:val="ar_AE" w:bidi="ar_AE"/>
          </w:rPr>
          <w:rPr>
            <w:color w:val="0000EE"/>
            <w:u w:val="single"/>
          </w:rPr>
          <w:t>مَتَّى 23: 5</w:t>
        </w:r>
      </w:hyperlink>
      <w:r>
        <w:rPr>
          <w:lang w:val="ar_AE" w:bidi="ar_AE"/>
        </w:rPr>
        <w:t xml:space="preserve">)، ويربطون أحراز على جباههم وأذرعهم اليسرى. الأحراز عبارة عن صُنيدقات تحتوي على مقاطع من الكتاب المقدس تُتلى في صلاة الشيما؛ وقد طبقوها طاعة حرفية لوصية </w:t>
      </w:r>
      <w:hyperlink r:id="rId144">
        <w:r>
          <w:rPr>
            <w:lang w:val="ar_AE" w:bidi="ar_AE"/>
          </w:rPr>
          <w:rPr>
            <w:color w:val="0000EE"/>
            <w:u w:val="single"/>
          </w:rPr>
          <w:t>تثنية 6: 8</w:t>
        </w:r>
      </w:hyperlink>
      <w:r>
        <w:rPr>
          <w:lang w:val="ar_AE" w:bidi="ar_AE"/>
        </w:rPr>
        <w:t>. اكتشف علماء الآثار أحراز تعود إلى القرن الأول الميلادي في أنقاض مسعدة.</w:t>
      </w:r>
    </w:p>
    <w:p>
      <w:pPr>
        <w:bidi/>
      </w:pPr>
      <w:r>
        <w:rPr>
          <w:lang w:val="ar_AE" w:bidi="ar_AE"/>
        </w:rPr>
      </w:r>
      <w:r>
        <w:rPr>
          <w:lang w:val="ar_AE" w:bidi="ar_AE"/>
        </w:rPr>
        <w:t>خارج فلسطين، أصبحت بلاد ما بين النهرين ثاني أهم مركز لليهوديَّة. كانت الجالية اليهودية البابلية تُعرَف باسم غَولاه ("السبي")، وكان يُلقب رئيسها ريش غَلوتا (Resh Galuta)، أو إكسيلراخ (Exilarch) (وكلتا اللفظتين تعنيان "قائد السبي"). بحلول نهاية فترة السبي، كان نسل المسبيين الأصليين القدماء قد نسوا اللغة العبرية وتبنَّوا الآرامية -اللغة الدولية في الشرق الأدنى القديم واللغة الشقيقة للعبرية- لغتهم الأولى. حتى في فلسطين، كانت الآرامية هي اللغة الأولى في الحديث. وهكذا، عندما كانت تُقرأ أجزاء من الكتاب المقدس في خدمات المجمع باللغة العبرية، لم يكن معظم الحاضرين قادرين على فهم ما يُقرَأ. وقد حُلت هذه المشكلة بتقديم مِتُرجمان (مُترجم) يترجم شفهيًّا أجزاء قصيرة من الكتاب المقدس. في النهاية اختزلت هذه الترجومز ("ترجمات") إلى الكتابة ابتداءً من القرن الثاني الميلادي.</w:t>
      </w:r>
    </w:p>
    <w:p>
      <w:pPr>
        <w:bidi/>
      </w:pPr>
      <w:r>
        <w:rPr>
          <w:lang w:val="ar_AE" w:bidi="ar_AE"/>
        </w:rPr>
      </w:r>
      <w:r>
        <w:rPr>
          <w:lang w:val="ar_AE" w:bidi="ar_AE"/>
        </w:rPr>
        <w:t>بحلول القرن الأول الميلادي، قُدِّر عدد اليهود في العالم اليوناني الروماني ما بين أربعة إلى سبعة ملايين نسمة، ربما من ثلاثة إلى أربعة أضعاف عدد سكان فلسطين. أصبح اليهود في الأراضي خارج فلسطين يُعرفون مجتمعين باسم الشتات. بعد سيطرة اليونانيين على عالم البحر الأبيض المتوسط ​​من خلال الإسكندر وخلفائه، أصبحت اليونانية اللغة الشائعة في جميع أنحاء هذه المنطقة. مثلما كان يهود بلاد ما بين النهرين يتحدثون الآرامية بدلاً من العبرية، تحدث يهود العالم اليوناني الروماني اليونانية. بحلول منتصف القرن الثالث قبل الميلاد، بدأ اليهود اليونانيون في ترجمة النصوص العبرية إلى اليونانية. إن هذه الترجمة، التي تُسمى السبعينيَّة (وهي تعبير يعني "سبعين"، مستندة إلى سردية تقول إنه ترجمها سبعون باحثًا يهوديًا في آن واحد)، تتضمن أسفارًا في الكتاب المقدس العبري أكثر من الأسفار القانونية التي تعترف بها اليهودية الفلسطينية. مما يعكس التحررية التي اعتنقها اليهود اليونانيون.</w:t>
      </w:r>
    </w:p>
    <w:p>
      <w:pPr>
        <w:bidi/>
      </w:pPr>
      <w:r>
        <w:rPr>
          <w:lang w:val="ar_AE" w:bidi="ar_AE"/>
        </w:rPr>
      </w:r>
      <w:r>
        <w:rPr>
          <w:lang w:val="ar_AE" w:bidi="ar_AE"/>
        </w:rPr>
        <w:t>خلال القرن الثاني قبل الميلاد، ظهرت معظم الشيع الرئيسة داخل اليهودية الفلسطينية. كانت الهاسيديم ("الأتقياء") أعضاء في منظمة دينية ساعدت الحشمونيين على الثورة ضد السلوقيين (</w:t>
      </w:r>
      <w:hyperlink r:id="rId145">
        <w:r>
          <w:rPr>
            <w:lang w:val="ar_AE" w:bidi="ar_AE"/>
          </w:rPr>
          <w:rPr>
            <w:color w:val="0000EE"/>
            <w:u w:val="single"/>
          </w:rPr>
          <w:t>1 مكابيين 2: 42</w:t>
        </w:r>
      </w:hyperlink>
      <w:r>
        <w:rPr>
          <w:lang w:val="ar_AE" w:bidi="ar_AE"/>
        </w:rPr>
        <w:t xml:space="preserve">؛ </w:t>
      </w:r>
      <w:hyperlink r:id="rId146">
        <w:r>
          <w:rPr>
            <w:lang w:val="ar_AE" w:bidi="ar_AE"/>
          </w:rPr>
          <w:rPr>
            <w:color w:val="0000EE"/>
            <w:u w:val="single"/>
          </w:rPr>
          <w:t>7: 13</w:t>
        </w:r>
      </w:hyperlink>
      <w:r>
        <w:rPr>
          <w:lang w:val="ar_AE" w:bidi="ar_AE"/>
        </w:rPr>
        <w:t xml:space="preserve">) لكنها عارضتهم لاحقًا عندما طالبوا بحقوق كهنوتية. ربما يعود أصل كل من الفريسيين والأسينيين إلى هذه الطائفة الدينية. ربما كان الصدوقيون مرتبطين بصادوق، رئيس الكهنة الذي أقامه داود. كان نسل صادوق يُنظر إليهم على أنهم السلالة الكهنوتية الشرعية الوحيدة؛ فقد كانوا مكرسين فوق اللاويين في </w:t>
      </w:r>
      <w:hyperlink r:id="rId147">
        <w:r>
          <w:rPr>
            <w:lang w:val="ar_AE" w:bidi="ar_AE"/>
          </w:rPr>
          <w:rPr>
            <w:color w:val="0000EE"/>
            <w:u w:val="single"/>
          </w:rPr>
          <w:t>حزقيال 40–48</w:t>
        </w:r>
      </w:hyperlink>
      <w:r>
        <w:rPr>
          <w:lang w:val="ar_AE" w:bidi="ar_AE"/>
        </w:rPr>
        <w:t>. كان الصدوقيون أرستقراطيون أغنياء احتكروا رئاسة الكهنوت. لم يؤمنوا بالملائكة أو الأرواح أو الحياة بعد الموت أو القيامة (</w:t>
      </w:r>
      <w:hyperlink r:id="rId148">
        <w:r>
          <w:rPr>
            <w:lang w:val="ar_AE" w:bidi="ar_AE"/>
          </w:rPr>
          <w:rPr>
            <w:color w:val="0000EE"/>
            <w:u w:val="single"/>
          </w:rPr>
          <w:t>أعمال الرُّسُل 23: 8</w:t>
        </w:r>
      </w:hyperlink>
      <w:r>
        <w:rPr>
          <w:lang w:val="ar_AE" w:bidi="ar_AE"/>
        </w:rPr>
        <w:t>)، ولم يقبلوا بصحة الناموس الشفوي كما أنشأه الفريسيون. لم يتركوا أي كتابات واختفوا مع تدمير الهيكل في عام 70 م.</w:t>
      </w:r>
    </w:p>
    <w:p>
      <w:pPr>
        <w:bidi/>
      </w:pPr>
      <w:r>
        <w:rPr>
          <w:lang w:val="ar_AE" w:bidi="ar_AE"/>
        </w:rPr>
      </w:r>
      <w:r>
        <w:rPr>
          <w:lang w:val="ar_AE" w:bidi="ar_AE"/>
        </w:rPr>
        <w:t>ظهر الفريسيون ("المقدسون") لأول مرة في مصادرنا في نهاية القرن الثاني قبل الميلاد وانخرطوا في المقام الأول في الشؤون السياسية. مثَّلوا عامة الشعب ضد الحاكم الحشموني الاستبدادي الإسكندر جانوس (103–76 ق.م)، الذي أعدم مئات من الفريسيين انتقامًا. بحلول القرن الأول الميلادي، بدا أن الفريسيين مهتمون بالكامل بالمسائل الدينية وقد اشتهروا بحفظ الناموس الموسوي بدقة كما فُسر حسب التقليد. على أساس الطهارة الطقسية، فصلوا أنفسهم عن اليهود الآخرين الذين لم يكونوا حرفيين والذين قد ينجسونهم. كان الفريسيون يتنقلون في مجموعات تُدعى هابريم ("جماعات") إذ ينعزلون عن المتهاونين دينيًا. بغيرتهم على البقاء أمناء للناموس الموسوي، أنشأ الفريسيون ناموسًا شفويًا (نُسب لاحقًا خطأ إلى موسى) كان بمنزلة سياج حول التوراة. كان هذا الناموس الشفوي تفسيرًا وإضافة إلى الوصايا الـ613 في الناموس الموسوي؛ في النهاية جُمِّعَت واختزلت في صيغة مكتوبة باسم المِشناه ("تعليم") في أواخر القرن الثاني الميلادي. كان بولس (</w:t>
      </w:r>
      <w:hyperlink r:id="rId149">
        <w:r>
          <w:rPr>
            <w:lang w:val="ar_AE" w:bidi="ar_AE"/>
          </w:rPr>
          <w:rPr>
            <w:color w:val="0000EE"/>
            <w:u w:val="single"/>
          </w:rPr>
          <w:t>أعمال الرُّسُل 22: 3</w:t>
        </w:r>
      </w:hyperlink>
      <w:r>
        <w:rPr>
          <w:lang w:val="ar_AE" w:bidi="ar_AE"/>
        </w:rPr>
        <w:t xml:space="preserve">؛ </w:t>
      </w:r>
      <w:hyperlink r:id="rId150">
        <w:r>
          <w:rPr>
            <w:lang w:val="ar_AE" w:bidi="ar_AE"/>
          </w:rPr>
          <w:rPr>
            <w:color w:val="0000EE"/>
            <w:u w:val="single"/>
          </w:rPr>
          <w:t>23: 6</w:t>
        </w:r>
      </w:hyperlink>
      <w:r>
        <w:rPr>
          <w:lang w:val="ar_AE" w:bidi="ar_AE"/>
        </w:rPr>
        <w:t xml:space="preserve">؛ </w:t>
      </w:r>
      <w:hyperlink r:id="rId151">
        <w:r>
          <w:rPr>
            <w:lang w:val="ar_AE" w:bidi="ar_AE"/>
          </w:rPr>
          <w:rPr>
            <w:color w:val="0000EE"/>
            <w:u w:val="single"/>
          </w:rPr>
          <w:t>26: 5</w:t>
        </w:r>
      </w:hyperlink>
      <w:r>
        <w:rPr>
          <w:lang w:val="ar_AE" w:bidi="ar_AE"/>
        </w:rPr>
        <w:t xml:space="preserve">؛ </w:t>
      </w:r>
      <w:hyperlink r:id="rId152">
        <w:r>
          <w:rPr>
            <w:lang w:val="ar_AE" w:bidi="ar_AE"/>
          </w:rPr>
          <w:rPr>
            <w:color w:val="0000EE"/>
            <w:u w:val="single"/>
          </w:rPr>
          <w:t>فيلبي 3: 5</w:t>
        </w:r>
      </w:hyperlink>
      <w:r>
        <w:rPr>
          <w:lang w:val="ar_AE" w:bidi="ar_AE"/>
        </w:rPr>
        <w:t>) والعديد من المسيحيين الأوائل الآخرين ممن تحولوا عن الفريسيَّة (</w:t>
      </w:r>
      <w:hyperlink r:id="rId153">
        <w:r>
          <w:rPr>
            <w:lang w:val="ar_AE" w:bidi="ar_AE"/>
          </w:rPr>
          <w:rPr>
            <w:color w:val="0000EE"/>
            <w:u w:val="single"/>
          </w:rPr>
          <w:t>أعمال الرُّسُل 15: 5</w:t>
        </w:r>
      </w:hyperlink>
      <w:r>
        <w:rPr>
          <w:lang w:val="ar_AE" w:bidi="ar_AE"/>
        </w:rPr>
        <w:t>). نجت اليهودية الفريسية من خراب أورشليم في عام 70 م لتشكل اليهودية الربانية (الحاخامية) التي سيطرت على الحياة الدينية اليهودية من القرن الثاني الميلادي إلى العصر الحديث.</w:t>
      </w:r>
    </w:p>
    <w:p>
      <w:pPr>
        <w:bidi/>
      </w:pPr>
      <w:r>
        <w:rPr>
          <w:lang w:val="ar_AE" w:bidi="ar_AE"/>
        </w:rPr>
      </w:r>
      <w:r>
        <w:rPr>
          <w:lang w:val="ar_AE" w:bidi="ar_AE"/>
        </w:rPr>
        <w:t>كان الأسينيون طائفة دينية أخرى داخل اليهودية تعود أصولها إلى القرن الثاني قبل الميلاد. مثل الفريسيين، كان الأسينيون مهتمين في الأساس بالحفاظ على الطهارة الطقسية بطاعة ناموس موسى. عاش الأسينيون وعملوا في المجتمع اليهودي؛ حاولوا التأثير في الناس من خلال الحياة البسيطة والإيثارية التي اتبعوها. عاش بعض الأسينيين أيضًا في مجتمعاتهم الخاصة، التي كانوا يعودون إليها كل ليلة بعد العمل. ضمت اليهودية الكثير من الشيع الدينية داخلها، وقد أسَّست إحدى هذه الشيع، التي ربما كانت لها صلات غامضة مع الأسينيين، جماعة على الشاطئ الغربي للبحر الميت. كانت هذه المجموعة تعتبر نفسها إسرائيل الحقيقية، وقطنوا البرية على استعداد للزيارة الأخيرة لله بحفظ نفسهم طاهرة من كل دنس. قد اكتُشفت العديد من الوثائق التي كتبها أعضاء هذه الشيعة في كهوف بالقرب من البحر الميت حيث كانت مخفية قبل أن يدمر الرومان المستوطنة. قدمت هذه الوثائق، مخطوطات البحر الميت، معلومات مفصلة عن هذه الشيعة الدينية ومعتقداتها.</w:t>
      </w:r>
    </w:p>
    <w:p>
      <w:pPr>
        <w:bidi/>
      </w:pPr>
      <w:r>
        <w:rPr>
          <w:lang w:val="ar_AE" w:bidi="ar_AE"/>
        </w:rPr>
      </w:r>
      <w:r>
        <w:rPr>
          <w:lang w:val="ar_AE" w:bidi="ar_AE"/>
        </w:rPr>
        <w:t>كان الغيورون طائفة يهودية أخرى، قد تكون مرتبطة بشيعة السيكاري ("حاملو الخناجر"). ازدهرت هذه المجموعة من النشطاء السياسيين من 6 إلى 66 م. يعتبرون الله وحده صاحب السيادة والسلطان عليهم، وحاولوا الإطاحة بالرومان والذين تعاونوا معهم بوسائل عنفية، سيما الاغتيال. لقد ساعدوا في إثارة الثورة اليهودية في 66–73 م ولاقوا حتفهم في خراب أورشليم في 70 م.</w:t>
      </w:r>
    </w:p>
    <w:p>
      <w:pPr>
        <w:bidi/>
      </w:pPr>
      <w:r>
        <w:rPr>
          <w:lang w:val="ar_AE" w:bidi="ar_AE"/>
        </w:rPr>
      </w:r>
      <w:r>
        <w:rPr>
          <w:lang w:val="ar_AE" w:bidi="ar_AE"/>
        </w:rPr>
        <w:t xml:space="preserve">كانت الطبقة الاجتماعية والمكانة في فلسطين القرن الأول الميلادي تحددان وفق شعائر الطهارة الطقسية. ضمت الطبقات العليا أعضاء في المؤسسة الدينية، مثل الصدوقيين والكتبة والفريسيين وكهنة أورشليم. كان السنهدريم هيأة تداولية يُنتقى أعضاؤها من هذه المجموعات. لكل الأغراض العملية لم يكن من طبقة وسطى. كانت الطبقة الدنيا تتكون في المقام الأول من آم ها أريز ("شعب الأرض") - يهود يجهلون الناموس بسبب عدم تعلمهم ولا يحفظون بدقة الوصايا التي كانوا يألفونها. إن السلوك العدائي الذي كان ينتهجه الفريسيون عمومًا تجاه آم ها أريز ("شعب الأرض") أوضحه </w:t>
      </w:r>
      <w:hyperlink r:id="rId154">
        <w:r>
          <w:rPr>
            <w:lang w:val="ar_AE" w:bidi="ar_AE"/>
          </w:rPr>
          <w:rPr>
            <w:color w:val="0000EE"/>
            <w:u w:val="single"/>
          </w:rPr>
          <w:t>يوحنا في إنجيله 7: 49</w:t>
        </w:r>
      </w:hyperlink>
      <w:r>
        <w:rPr>
          <w:lang w:val="ar_AE" w:bidi="ar_AE"/>
        </w:rPr>
        <w:t xml:space="preserve">: "وَلَكِنَّ هَذَا ٱلشَّعْبَ ٱلَّذِي لَا يَفْهَمُ ٱلنَّامُوسَ هُوَ مَلْعُونٌ". كما حملت فلسطين بطبقات اجتماعية أخرى في القرن الأول، التي تصنف على أنها "منبوذون". كانت هذه الطبقة مؤلفة من السامريين، وجامعي الضرائب، والبغاة، ورعاة الماشية، والبرص والأمم، وربما الأسوأ من كل شيء، اليهود الذين أصبحوا أمميين (على سبيل المثال، الابن الضال في </w:t>
      </w:r>
      <w:hyperlink r:id="rId155">
        <w:r>
          <w:rPr>
            <w:lang w:val="ar_AE" w:bidi="ar_AE"/>
          </w:rPr>
          <w:rPr>
            <w:color w:val="0000EE"/>
            <w:u w:val="single"/>
          </w:rPr>
          <w:t>لوقا 15: 11–32</w:t>
        </w:r>
      </w:hyperlink>
      <w:r>
        <w:rPr>
          <w:lang w:val="ar_AE" w:bidi="ar_AE"/>
        </w:rPr>
        <w:t>). إن شعائر الطهارة كما هي مطبقة عمومًا تمنع أي تواصل اجتماعي بين الطبقات العليا والمنبوذين، كما جعلت الاتصالات مع آم ها أريز ("شعب الأرض") غير مُستحبة بتاتًا. على هذه الخلفية، نستوعب رعب الفريسيين من اختلاط الرب يسوع بالعشارين والخطاة (</w:t>
      </w:r>
      <w:hyperlink r:id="rId156">
        <w:r>
          <w:rPr>
            <w:lang w:val="ar_AE" w:bidi="ar_AE"/>
          </w:rPr>
          <w:rPr>
            <w:color w:val="0000EE"/>
            <w:u w:val="single"/>
          </w:rPr>
          <w:t>مَرقُس 2: 15–17</w:t>
        </w:r>
      </w:hyperlink>
      <w:r>
        <w:rPr>
          <w:lang w:val="ar_AE" w:bidi="ar_AE"/>
        </w:rPr>
        <w:t>).</w:t>
      </w:r>
    </w:p>
    <w:p>
      <w:pPr>
        <w:bidi/>
      </w:pPr>
      <w:r>
        <w:rPr>
          <w:lang w:val="ar_AE" w:bidi="ar_AE"/>
        </w:rPr>
      </w:r>
      <w:r>
        <w:rPr>
          <w:lang w:val="ar_AE" w:bidi="ar_AE"/>
        </w:rPr>
        <w:t>نتيجة أخرى لهذا المعيار الديني في تحديد الطبقة الاجتماعية والمكانة تتمثل في التوتر القائم بين أورشليم ومناطق ريفية في فلسطين، خاصة الجليل، أثناء القرنين الأخيرين من فترة الهيكل الثاني. كان الذين في أورشليم ينظرون إلى الجليل على أنه المكان الذي يحكمه الجهل بالتوراة (</w:t>
      </w:r>
      <w:hyperlink r:id="rId157">
        <w:r>
          <w:rPr>
            <w:lang w:val="ar_AE" w:bidi="ar_AE"/>
          </w:rPr>
          <w:rPr>
            <w:color w:val="0000EE"/>
            <w:u w:val="single"/>
          </w:rPr>
          <w:t>يوحنَّا 1: 46</w:t>
        </w:r>
      </w:hyperlink>
      <w:r>
        <w:rPr>
          <w:lang w:val="ar_AE" w:bidi="ar_AE"/>
        </w:rPr>
        <w:t xml:space="preserve">). كانت أورشليم في المقام الأول المركز الديني، والوظيفة الأولى بها خدمة الهيكل. قُدِّر مجموع سكان أورشليم في القرن الأول الميلادي بـ 25000 إلى 40000 نسمة. كان معظمهم إما أرباب حرف وصناعة وإما فعلة رفيون مكرسون لبناء الهيكل وتزينه (كان لا يزال غير مكتمل قبل تدميره؛ انظر </w:t>
      </w:r>
      <w:hyperlink r:id="rId158">
        <w:r>
          <w:rPr>
            <w:lang w:val="ar_AE" w:bidi="ar_AE"/>
          </w:rPr>
          <w:rPr>
            <w:color w:val="0000EE"/>
            <w:u w:val="single"/>
          </w:rPr>
          <w:t>يوحنَّا 2: 20</w:t>
        </w:r>
      </w:hyperlink>
      <w:r>
        <w:rPr>
          <w:lang w:val="ar_AE" w:bidi="ar_AE"/>
        </w:rPr>
        <w:t>) أو كهنة ولاويين مشاركين في الشعائر الكثيرة في الهيكل. على الرغم من أنه كان من المتوقع أن يصعد اليهود إلى أورشليم في كل الأعياد الثلاث السنوية الرئيسة، فكان هذا الشرط صعبًا على فعلة الأرض الفلسطينيين.</w:t>
      </w:r>
    </w:p>
    <w:p>
      <w:pPr>
        <w:bidi/>
      </w:pPr>
      <w:r>
        <w:rPr>
          <w:lang w:val="ar_AE" w:bidi="ar_AE"/>
        </w:rPr>
      </w:r>
      <w:r>
        <w:rPr>
          <w:lang w:val="ar_AE" w:bidi="ar_AE"/>
        </w:rPr>
        <w:t>علاوة على ذلك، كانت العشور التي أوصى بها ناموس موسى على إنتاج الأرض فحسب، لا على الأجور أو السلع المقايضة. لذلك، تحمَّل المزارعون وطأة هذه الضرائب ومن الطبيعي أن يستاءوا من المكانة المميزة التي تمتع بها الحرفيين والتجار والكهنة في الحضر الذين لم يكونوا مجبرين على تقديم العشور. كان إغواء عدم تقديم عشور إنتاج الأرض كبير جدًا فسقط فيه الكثير من المزارعين. ولم يكن محصولهم غير المعشر عنه كَشِير، وعليه كان يتجنبه أولئك، أمثال الفريسيين، المتشددين دينيًا. بالإضافة إلى العشور الأولى والثانية التي كان يُطالب بها المزارعون (العشور الثانية كانت تُنفق على منطقة أورشليم)، قُدِّرت رسوم الضرائب الرومانية بـ10 إلى 15 في المائة من دخل الفرد. الضرائب الدينية، إلى جانب الضرائب الرومانية، أضافت عبء ضريبي ساحق يتراوح من 25 إلى 30 بالمائة. فحقيقة أن اليهود في النهاية تمردوا على مضطهديهم الرومان عام 66 م من اليسير استيعابها. في الواقع حدثت انتفاضات في فلسطين على مدار القرن الأول الميلادي بتكرار يمكن التنبؤ به. وقع الكثير منها أثناء الأعياد الثلاثة السنوية الرئيسة في أورشليم، عندما كان عدد السكان الطبيعي من 25000 إلى 40000 فيتضخم إلى 500000 نسمة أو أكثر. كانت هذه الأعياد تُقدِّم فرصًا مثالية للانتفاضات، وكان الرومان متنبهين لا سيما لمثل هذه الواقع. فقد أُعدم الرب يسوع في عيد الفصح لأنه كان مشتبهًا فيه بأنه ثوري سياسي (</w:t>
      </w:r>
      <w:hyperlink r:id="rId159">
        <w:r>
          <w:rPr>
            <w:lang w:val="ar_AE" w:bidi="ar_AE"/>
          </w:rPr>
          <w:rPr>
            <w:color w:val="0000EE"/>
            <w:u w:val="single"/>
          </w:rPr>
          <w:t>مَرقُس 15: 26</w:t>
        </w:r>
      </w:hyperlink>
      <w:r>
        <w:rPr>
          <w:lang w:val="ar_AE" w:bidi="ar_AE"/>
        </w:rPr>
        <w:t>).</w:t>
      </w:r>
    </w:p>
    <w:p>
      <w:pPr>
        <w:bidi/>
      </w:pPr>
      <w:r>
        <w:rPr>
          <w:lang w:val="ar_AE" w:bidi="ar_AE"/>
        </w:rPr>
      </w:r>
      <w:r>
        <w:rPr>
          <w:lang w:val="ar_AE" w:bidi="ar_AE"/>
        </w:rPr>
        <w:t>هيأت فترة الهيكل الثاني المنظومة لصعود إرهاصات أخر الزمان وخفوتها داخل اليهودية. إن عقيدة الأيام الأخيرة (من كلمة يونانية تعني "رؤى وإعلان") إحدى أفرع عقيدة الأخرويات ("دراسة الأحداث الأخيرة") افترضت أنه لا يمكن استعادة الظروف المثالية على الأرض إلا بتدخل الله أولاً بعمل بات ونهائي لتدمير الشر (خاصة الظالمين الأجانب) وثانيًا للانتصار للأبرار (إسرائيل). دوَّن أصحاب رؤى الأيام الأخيرة العديد من الوثائق، باسم أخر الأيام، حاولوا فيها قراءة علامات الأزمنة والتنبؤ بموعد افتقاد الله. بشيوع الوعي والإدراك بانتهاء عصر النبوة، لم تدون هذه الكتابات بأسماء كاتبيها، بل بأسماء الاسرائليين أصحاب القامة والمكانة القدماء، مثل موسى وإبراهيم وأخنوخ وعزرا. من بين التوقعات الأكثر أهمية في الأخرويات اليهودية (1) مجيء المسيَّا؛ (2) ضيقة عظيمة، التي تُسمى أحيانًا بالويلات المسيانية؛ (3) قيامة الأبرار؛ (4) دينونة الأشرار ومكافأة الأبرار. ربما قدمت معتقدات أخر الزمان الدافع لمعظم، إن لم يكن جميع، الثورات اليهودية ضد الرومان.</w:t>
      </w:r>
    </w:p>
    <w:p>
      <w:pPr>
        <w:bidi/>
      </w:pPr>
      <w:r>
        <w:rPr>
          <w:lang w:val="ar_AE" w:bidi="ar_AE"/>
        </w:rPr>
      </w:r>
      <w:r>
        <w:rPr>
          <w:lang w:val="ar_AE" w:bidi="ar_AE"/>
        </w:rPr>
        <w:t>كانت بعض أجزاء الكتاب المقدس العبري لا تزال في عملية التأليف في بداية فترة الهيكل الثاني. فقد كُتبت الأسفار الثلاثة الأخيرة - حجي وزكريا وملاخي - من نهاية القرن السادس إلى منتصف القرن الخامس قبل الميلاد. عبَّر الرابيون اللاحقون عن رأي مفاده أن روح الله قد رُفِعَ عن إسرائيل عندما أنهى هؤلاء الأنبياء عملهم. يُختتم المؤرخ عمله بالإشارة إلى مرسوم كورش (538 ق.م)، ويبدو أن أسفار عزرا نحميا وأستير كُتبوا في القرن الخامس قبل الميلاد.</w:t>
      </w:r>
    </w:p>
    <w:p>
      <w:pPr>
        <w:bidi/>
      </w:pPr>
      <w:r>
        <w:rPr>
          <w:lang w:val="ar_AE" w:bidi="ar_AE"/>
        </w:rPr>
      </w:r>
      <w:r>
        <w:rPr>
          <w:lang w:val="ar_AE" w:bidi="ar_AE"/>
        </w:rPr>
        <w:t xml:space="preserve">لم تشهد فترة الهيكل الثاني اكتمال تلك الكتابات التي اعتبرت لاحقًا موحى بها من الله وذات سلطة في اليهودية فحسب، بل شهدت أيضًا الاعتراف الكامل بجميع الأسفار المقدسة البالغ عددها 24. قبل خراب أورشليم عام 586 ق.م، لم يكن الناموس الموسوي يُحفظ على الدوام (بحسب </w:t>
      </w:r>
      <w:hyperlink r:id="rId160">
        <w:r>
          <w:rPr>
            <w:lang w:val="ar_AE" w:bidi="ar_AE"/>
          </w:rPr>
          <w:rPr>
            <w:color w:val="0000EE"/>
            <w:u w:val="single"/>
          </w:rPr>
          <w:t xml:space="preserve">2 ملوك 22 </w:t>
        </w:r>
      </w:hyperlink>
      <w:r>
        <w:rPr>
          <w:lang w:val="ar_AE" w:bidi="ar_AE"/>
        </w:rPr>
        <w:t>كان مفقودًا لفترة غير معروفة)، كما لم يكن الأنبياء القدامى يتلقون دائمًا الاعتراف اللائق. لكن بعد عام 586 ق.م، احتلت التوراة مكانة مقدسة لا جدال فيها في حياة الشعب اليهودي ومعتقداته، لتحل محل عبادة الهيكل في كثير من النواحي حتى قبل خرابه الأخير في عام 70 م.</w:t>
      </w:r>
    </w:p>
    <w:p>
      <w:pPr>
        <w:bidi/>
      </w:pPr>
      <w:r>
        <w:rPr>
          <w:lang w:val="ar_AE" w:bidi="ar_AE"/>
        </w:rPr>
      </w:r>
      <w:r>
        <w:rPr>
          <w:lang w:val="ar_AE" w:bidi="ar_AE"/>
        </w:rPr>
        <w:t>تُجمع الأسفار المقدسة اليهودية في ثلاثة كتب، أسماها اليهود "التناك": (1) التوراة ("الناموس" أو "رؤيا")، (2) نبييم ("الأنبياء")، (3) كتيوبيم ("الكتابات"). يُزعم عمومًا أنه في حين كان كتابي الناموس والأنبياء يتمتعان بالقانونية قبل القرن الثاني قبل الميلاد، إلا أن كتاب الكتابات أُعلن في النهاية قانونيته في مجمع يامنيا الرابيني (90 م)، على الرغم من أن تاريخ أسفاره متنازع عليها. يُعتقد أن الرابيين (الحاخامات) ناقشوا ما إذا كان ينبغي أن تظل أسفار كتابية معينة جزءًا من الكتاب المقدس. في الواقع، تحددت القانونية اليهودية لأسفار الكتاب المقدس كليًا حسب تقليد الاستخدام بحلول القرن الأول قبل الميلاد. يتألف الناموس من خمسة أسفار : التكوين، والخروج، واللاويين، والعدد، والتثنية. ويتألف كتاب الأنبياء من قسمين ، الأنبياء الأولون (يشوع والقضاة وصموئيل والملوك) والأنبياء اللاحقون (إشعياء وإرميا وحزقيال والأنبياء الاثني عشر). ويتضمن كتاب الكتابات أخبار الأيام وعزرا نحميا وأستير وأيوب والمزامير والأمثال والجامعة ونشيد الأنشاد ومراثي إرميا وراعوث ودانيال. يبلغ إجمالي عدد الأسفار في هذه الكتب الثلاث 24، متطابقة مع الأسفار القانونية البروتستانتية التي تضم 39 سفراً، لأن صموئيل والملوك وأخبار الأيام الأيام وعزرا نحميا والاثنى عشر تعد سفرًا واحدًا. أما الكتاب المقدس اليهودي اليوناني السكندري (الترجمة السبعينية) كان أكثر أسفارًا إذ تضمن أسفارًا يطلق عليها البروتستانت الأسفار المنحولة "الأبوكريفا". موجودة جميعها ضمن أسفار العهد القديم الكاثوليكي التي تضم 46 سفرًا.</w:t>
      </w:r>
    </w:p>
    <w:p>
      <w:pPr>
        <w:pStyle w:val="Heading3"/>
        <w:bidi/>
      </w:pPr>
      <w:r>
        <w:rPr>
          <w:lang w:val="ar_AE" w:bidi="ar_AE"/>
        </w:rPr>
        <w:t>الحقبة التلمودية (73–425 م)</w:t>
      </w:r>
    </w:p>
    <w:p>
      <w:pPr>
        <w:pStyle w:val="Heading4"/>
        <w:bidi/>
      </w:pPr>
      <w:r>
        <w:rPr>
          <w:lang w:val="ar_AE" w:bidi="ar_AE"/>
        </w:rPr>
        <w:t>نظرة تاريخية عامة</w:t>
      </w:r>
    </w:p>
    <w:p>
      <w:pPr>
        <w:bidi/>
      </w:pPr>
      <w:r>
        <w:rPr>
          <w:lang w:val="ar_AE" w:bidi="ar_AE"/>
        </w:rPr>
      </w:r>
      <w:r>
        <w:rPr>
          <w:lang w:val="ar_AE" w:bidi="ar_AE"/>
        </w:rPr>
        <w:t>بحسب السردية اليهودية، عندما كان الرومان على وشك غزو أورشليم في ثورة 66–73 م، تظاهر الفريسي البارز، الرابي يوهانان بن زكاي، بالموت وقد سُمح لتلاميذه بحمله خارج المدينة المحاصرة في تابوت. السيناريو الأكثر احتمالا هو أنه تلقى إذنًا من الرومان بنقل مدرسته من أورشليم إلى يامنيا، على ساحل فلسطين. فقد اختفت عبادة الهيكل والنظام الكهنوتي، كما حملت المدارس الرابينية مثل الرابي يوهانان على كاهلها المسؤولية الهائلة المتمثلة في إعادة بناء اليهودية. وأعيد تأسيس السنهدريم الأكبر باسم بيت دين ("دار قضاء الشريعة")، وترأس غمَّالائيل الثاني، حفيد هيليل، ترأس السنهدريم القديم، وأصبح قائده بلقب ناسي ("الأمير")، أو الأب الأول. واستمرت الباباوية حتى عام 425 م، عندما ألغى الإمبراطور ثيودوسيوس الثاني الوظيفة بعد وفاة الأب الأخير، غمَّالائيل السادس. أما في بلاد ما بين النهرين، شهدت اليهودية البابلية نهضة استمرت حتى نهاية القرن الخامس الميلادي. سُميت هذه الحقبة بعصر غاونيم ("أصحاب الفخامة") على اسم رئيسي المدرستين الرابينتين العظيمتين في السورة وبامبيديثا. هناك حيث جُمَّع التلمود البابلي الكبير بحلول القرن الخامس الميلادي.</w:t>
      </w:r>
    </w:p>
    <w:p>
      <w:pPr>
        <w:bidi/>
      </w:pPr>
      <w:r>
        <w:rPr>
          <w:lang w:val="ar_AE" w:bidi="ar_AE"/>
        </w:rPr>
      </w:r>
      <w:r>
        <w:rPr>
          <w:lang w:val="ar_AE" w:bidi="ar_AE"/>
        </w:rPr>
        <w:t xml:space="preserve">في عام 115 م تمردت مجتمعات يهودية مختلفة في جميع أنحاء شرق البحر الأبيض المتوسط، بما في ذلك مصر وقبرص والقيروان، على الإمبراطور الروماني تراجان. وبلا استثناء أُخمدت كل هذه الثورات على يد الفيالق الرومانية. أخيرًا، عندما كان الإمبراطور هادريان على وشك تأسيس مدينة أيليا كابيتولينا الجديدة على موقع أورشليم القديمة، ثار اليهود مرة أخرى في عام 132 م، بقيادة مُدعِّي بأنه المسيا يُدعى سمعان بار كوزيبا الذي أطلق عليه أتباعه اسم بار-كوكبا ("ابن كوكب") إشارة إلى المقطع المسياني في </w:t>
      </w:r>
      <w:hyperlink r:id="rId161">
        <w:r>
          <w:rPr>
            <w:lang w:val="ar_AE" w:bidi="ar_AE"/>
          </w:rPr>
          <w:rPr>
            <w:color w:val="0000EE"/>
            <w:u w:val="single"/>
          </w:rPr>
          <w:t>عدد 24: 17</w:t>
        </w:r>
      </w:hyperlink>
      <w:r>
        <w:rPr>
          <w:lang w:val="ar_AE" w:bidi="ar_AE"/>
        </w:rPr>
        <w:t>. كان بار كوخكبا يساعده الرابي الفقيه الشهير أكيبا. على الرغم من نجاح هذا التمرد في البداية، فقد خمده الرومان بقيادة يوليوس سيفيروس عام 135. بعد ذلك بوقت قصير، أصدر هادريان مرسومًا يحظر فيه جميع اليهود من الوجود في إيليا كابيتولينا الجديدة.</w:t>
      </w:r>
    </w:p>
    <w:p>
      <w:pPr>
        <w:pStyle w:val="Heading4"/>
        <w:bidi/>
      </w:pPr>
      <w:r>
        <w:rPr>
          <w:lang w:val="ar_AE" w:bidi="ar_AE"/>
        </w:rPr>
        <w:t>التطورات الاجتماعية والدينية</w:t>
      </w:r>
    </w:p>
    <w:p>
      <w:pPr>
        <w:bidi/>
      </w:pPr>
      <w:r>
        <w:rPr>
          <w:lang w:val="ar_AE" w:bidi="ar_AE"/>
        </w:rPr>
      </w:r>
      <w:r>
        <w:rPr>
          <w:lang w:val="ar_AE" w:bidi="ar_AE"/>
        </w:rPr>
        <w:t>خلال هذه الفترة، أثمرت نتائج أجيال من الدراسة الرابينية بتجميع التلمود البابلي والأورشليمي. كان الحكماء الرابينيون يعتبرون أنفسهم ورثة الأنبياء الإسرائيليين القدامى، الذين كانوا بدورهم ورثة الناموس الموسوي. لقد ميزوا بوعي بين تفسيراتهم الشرائعية الخاصة للناموس الموسوي (التي أطلقوا عليها هالاكاه، أو "المسير"، أي مرشدٌ للحياة)، والوصايا في التوراة نفسها (التي تسمى ميتفاه، أو "الوصية"). إن الناموس الشفوي، الذي تطور عبر أجيال من النقاش الرابيني، جُمِع في النهاية ودونه الأب يهوذا ها-ناسي (135–220 م) خلال الربع الأخير من القرن الثاني الميلادي وأصبح يُعرف باسم المشناه ("التعليم"). إنه تنسيق موضوعي للمناقشات الرابينية بشأن موضوعات مثل السبت، والبكور، والذبائح، والنساء. أصبح المشناه أساسًا لمزيد من النقاش الرابيني في كل من فلسطين وبابل. جُمعت أحكام الحكماء الربيين الذين زاع صيتهم بعد كتابة المشناه نحو عام 450 م في فلسطين ونحو عام 500 في بابل. كانت هذه المرحلة الثانية بعد المشناه تُدعى جمارا (بمعنى إما "اكتمال" أو "تكرار"). يُشكِّل المشناه والجمارا البابلي التلمود البابلي، في حين أن المشناه عينها والجمارا الأورشليمي أو الفلسطيني يكون لتلمود الأورشليمي. ومع ذلك، ثمة نوع آخر من الكتابات الرابينية وهو مدراشيم ("التفسيرات")، الذي إما يتبع ترتيب سفر معين من الكتاب المقدس وإما يتألف من مواعظ من نصوص كتابية معينة. في النهاية أصبح الترجوم-ترجمة الكتاب المقدس إلى اللغة الآرامية- يُدوَّن بدءًا من أواخر القرن الثاني الميلادي.</w:t>
      </w:r>
    </w:p>
    <w:p>
      <w:pPr>
        <w:bidi/>
      </w:pPr>
      <w:r>
        <w:rPr>
          <w:lang w:val="ar_AE" w:bidi="ar_AE"/>
        </w:rPr>
      </w:r>
      <w:r>
        <w:rPr>
          <w:lang w:val="ar_AE" w:bidi="ar_AE"/>
        </w:rPr>
        <w:t xml:space="preserve">بعد خراب الهيكل، ركّزت اليهودية الرابينية على الأهمية الدينية للتوراة ورفعت مستوى المعرفة إلى الدور المركزي الذي لا تزال تؤديه في اليهودية. مارست اليهودية الرابينية تدريجيًا تأثيرها في يهودية الشتات تحت القيادة الأولى للرابي يوهانان إلى أن ظهر نوع من التقليد الرابيني أثناء القرن الثاني. كانت المسيحية واحدة من الأعداء العقائديين الرئيسين لليهودية الرابينية. من أجل تطهير المسيحيين اليهود من وسطهم، أضاف الرابيون تطويبات إضافية إلى التطويبات الثماني عشر التي تُتلى عادةً في خدمات المجمع. كانت هذه التطويبة التاسعة عشرة لعنة على </w:t>
      </w:r>
      <w:r>
        <w:rPr>
          <w:i/>
          <w:lang w:val="ar_AE" w:bidi="ar_AE"/>
        </w:rPr>
        <w:t>الأدنياء</w:t>
      </w:r>
      <w:r>
        <w:rPr>
          <w:lang w:val="ar_AE" w:bidi="ar_AE"/>
        </w:rPr>
        <w:t xml:space="preserve"> (المسيحيين والهراطقة الآخرين)، التي وجد المسيحيون اليهود الذين كانوا يحضرون خدمات المجمع أنه من المستحيل تلاوتها. فقد رُسم خط فاصل بين اليهودية والمسيحية بهذه الوسيلة، التي استخدمت في أواخر القرن الأول.</w:t>
      </w:r>
    </w:p>
    <w:p>
      <w:pPr>
        <w:bidi/>
      </w:pPr>
      <w:r>
        <w:rPr>
          <w:lang w:val="ar_AE" w:bidi="ar_AE"/>
        </w:rPr>
      </w:r>
      <w:r>
        <w:rPr>
          <w:i/>
          <w:lang w:val="ar_AE" w:bidi="ar_AE"/>
        </w:rPr>
        <w:t>انظر أيضًا</w:t>
      </w:r>
      <w:r>
        <w:rPr>
          <w:lang w:val="ar_AE" w:bidi="ar_AE"/>
        </w:rPr>
        <w:t xml:space="preserve"> </w:t>
      </w:r>
      <w:r>
        <w:rPr>
          <w:lang w:val="ar_AE" w:bidi="ar_AE"/>
        </w:rPr>
        <w:t>مخطوطات البحر الميت</w:t>
      </w:r>
      <w:r>
        <w:rPr>
          <w:lang w:val="ar_AE" w:bidi="ar_AE"/>
        </w:rPr>
        <w:t xml:space="preserve">؛ </w:t>
      </w:r>
      <w:r>
        <w:rPr>
          <w:lang w:val="ar_AE" w:bidi="ar_AE"/>
        </w:rPr>
        <w:t>الأسينيين</w:t>
      </w:r>
      <w:r>
        <w:rPr>
          <w:lang w:val="ar_AE" w:bidi="ar_AE"/>
        </w:rPr>
        <w:t xml:space="preserve">؛ </w:t>
      </w:r>
      <w:r>
        <w:rPr>
          <w:lang w:val="ar_AE" w:bidi="ar_AE"/>
        </w:rPr>
        <w:t>الشتات من اليهود</w:t>
      </w:r>
      <w:r>
        <w:rPr>
          <w:lang w:val="ar_AE" w:bidi="ar_AE"/>
        </w:rPr>
        <w:t xml:space="preserve">؛ </w:t>
      </w:r>
      <w:r>
        <w:rPr>
          <w:lang w:val="ar_AE" w:bidi="ar_AE"/>
        </w:rPr>
        <w:t>الثورة اليهودية الأولى</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سبط يهوذا</w:t>
      </w:r>
      <w:r>
        <w:rPr>
          <w:lang w:val="ar_AE" w:bidi="ar_AE"/>
        </w:rPr>
        <w:t xml:space="preserve">؛ </w:t>
      </w:r>
      <w:r>
        <w:rPr>
          <w:lang w:val="ar_AE" w:bidi="ar_AE"/>
        </w:rPr>
        <w:t>الفريسيون</w:t>
      </w:r>
      <w:r>
        <w:rPr>
          <w:lang w:val="ar_AE" w:bidi="ar_AE"/>
        </w:rPr>
        <w:t xml:space="preserve">؛ </w:t>
      </w:r>
      <w:r>
        <w:rPr>
          <w:lang w:val="ar_AE" w:bidi="ar_AE"/>
        </w:rPr>
        <w:t>فيلو، يهودا</w:t>
      </w:r>
      <w:r>
        <w:rPr>
          <w:lang w:val="ar_AE" w:bidi="ar_AE"/>
        </w:rPr>
        <w:t xml:space="preserve">؛ </w:t>
      </w:r>
      <w:r>
        <w:rPr>
          <w:lang w:val="ar_AE" w:bidi="ar_AE"/>
        </w:rPr>
        <w:t>فترة ما بعد السبي</w:t>
      </w:r>
      <w:r>
        <w:rPr>
          <w:lang w:val="ar_AE" w:bidi="ar_AE"/>
        </w:rPr>
        <w:t xml:space="preserve">؛ </w:t>
      </w:r>
      <w:r>
        <w:rPr>
          <w:lang w:val="ar_AE" w:bidi="ar_AE"/>
        </w:rPr>
        <w:t>السنهدرين</w:t>
      </w:r>
      <w:r>
        <w:rPr>
          <w:lang w:val="ar_AE" w:bidi="ar_AE"/>
        </w:rPr>
        <w:t xml:space="preserve">؛ </w:t>
      </w:r>
      <w:r>
        <w:rPr>
          <w:lang w:val="ar_AE" w:bidi="ar_AE"/>
        </w:rPr>
        <w:t>التلمود</w:t>
      </w:r>
      <w:r>
        <w:rPr>
          <w:lang w:val="ar_AE" w:bidi="ar_AE"/>
        </w:rPr>
        <w:t xml:space="preserve">؛ </w:t>
      </w:r>
      <w:r>
        <w:rPr>
          <w:lang w:val="ar_AE" w:bidi="ar_AE"/>
        </w:rPr>
        <w:t>التوراة</w:t>
      </w:r>
      <w:r>
        <w:rPr>
          <w:lang w:val="ar_AE" w:bidi="ar_AE"/>
        </w:rPr>
        <w:t xml:space="preserve">؛ </w:t>
      </w:r>
      <w:r>
        <w:rPr>
          <w:lang w:val="ar_AE" w:bidi="ar_AE"/>
        </w:rPr>
        <w:t>التقليد</w:t>
      </w:r>
      <w:r>
        <w:rPr>
          <w:lang w:val="ar_AE" w:bidi="ar_AE"/>
        </w:rPr>
        <w:t xml:space="preserve">؛ </w:t>
      </w:r>
      <w:r>
        <w:rPr>
          <w:lang w:val="ar_AE" w:bidi="ar_AE"/>
        </w:rPr>
        <w:t>التقليد الشفهي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 اليونانية</w:t>
      </w:r>
      <w:r>
        <w:rPr>
          <w:lang w:val="ar_AE" w:bidi="ar_AE"/>
        </w:rPr>
      </w:r>
    </w:p>
    <w:p>
      <w:pPr>
        <w:bidi/>
      </w:pPr>
      <w:r>
        <w:rPr>
          <w:lang w:val="ar_AE" w:bidi="ar_AE"/>
        </w:rPr>
      </w:r>
      <w:r>
        <w:rPr>
          <w:lang w:val="ar_AE" w:bidi="ar_AE"/>
        </w:rPr>
        <w:t>الإشارات الكتابية إلى اليونان واليونانيين غالبًا ما تكون غير واضحة. ففي العهد القديم تُذكر اليونان أو اليونانيون أحيانًا باسم "يَاوَان" أو "بنو اليَاوَانِيِّين". وياوان هو الابن الرابع ليافث، كما ورد في "قائمة الشعوب" (</w:t>
      </w:r>
      <w:hyperlink r:id="rId162">
        <w:r>
          <w:rPr>
            <w:lang w:val="ar_AE" w:bidi="ar_AE"/>
          </w:rPr>
          <w:rPr>
            <w:color w:val="0000EE"/>
            <w:u w:val="single"/>
          </w:rPr>
          <w:t>تكوين 10</w:t>
        </w:r>
      </w:hyperlink>
      <w:r>
        <w:rPr>
          <w:lang w:val="ar_AE" w:bidi="ar_AE"/>
        </w:rPr>
        <w:t>). وكما أنّ اسم "إسرائيل" أُطلق على نسل يعقوب، هكذا استُخدم اسم "ياوان" للدلالة على نسله.</w:t>
      </w:r>
    </w:p>
    <w:p>
      <w:pPr>
        <w:bidi/>
      </w:pPr>
      <w:r>
        <w:rPr>
          <w:lang w:val="ar_AE" w:bidi="ar_AE"/>
        </w:rPr>
      </w:r>
      <w:r>
        <w:rPr>
          <w:lang w:val="ar_AE" w:bidi="ar_AE"/>
        </w:rPr>
        <w:t>تصف الأسفار المقدسة ياوان وبنيه بأنهم سكنوا في أرض اليونان وأنهم هم اليونانيون (</w:t>
      </w:r>
      <w:hyperlink r:id="rId163">
        <w:r>
          <w:rPr>
            <w:lang w:val="ar_AE" w:bidi="ar_AE"/>
          </w:rPr>
          <w:rPr>
            <w:color w:val="0000EE"/>
            <w:u w:val="single"/>
          </w:rPr>
          <w:t xml:space="preserve">1 أخبار الأيام 1: 5، </w:t>
        </w:r>
      </w:hyperlink>
      <w:hyperlink r:id="rId164">
        <w:r>
          <w:rPr>
            <w:lang w:val="ar_AE" w:bidi="ar_AE"/>
          </w:rPr>
          <w:rPr>
            <w:color w:val="0000EE"/>
            <w:u w:val="single"/>
          </w:rPr>
          <w:t>7</w:t>
        </w:r>
      </w:hyperlink>
      <w:r>
        <w:rPr>
          <w:lang w:val="ar_AE" w:bidi="ar_AE"/>
        </w:rPr>
        <w:t xml:space="preserve">؛ </w:t>
      </w:r>
      <w:hyperlink r:id="rId165">
        <w:r>
          <w:rPr>
            <w:lang w:val="ar_AE" w:bidi="ar_AE"/>
          </w:rPr>
          <w:rPr>
            <w:color w:val="0000EE"/>
            <w:u w:val="single"/>
          </w:rPr>
          <w:t>إشعياء</w:t>
        </w:r>
      </w:hyperlink>
      <w:r>
        <w:rPr>
          <w:lang w:val="ar_AE" w:bidi="ar_AE"/>
        </w:rPr>
        <w:t xml:space="preserve"> </w:t>
      </w:r>
      <w:hyperlink r:id="rId166">
        <w:r>
          <w:rPr>
            <w:lang w:val="ar_AE" w:bidi="ar_AE"/>
          </w:rPr>
          <w:rPr>
            <w:color w:val="0000EE"/>
            <w:u w:val="single"/>
          </w:rPr>
          <w:t>66: 19؛ حزقيال 27: 13</w:t>
        </w:r>
      </w:hyperlink>
      <w:r>
        <w:rPr>
          <w:lang w:val="ar_AE" w:bidi="ar_AE"/>
        </w:rPr>
        <w:t xml:space="preserve">). كما أن سفر دانيال يصف إمبراطورية الإسكندر الأكبر، مما يؤكد أن اسم "ياوان" يعني اليونان. فعندما ترجم العلماء اليهود الكتاب المقدس العبري إلى اليونانية (الترجمة السبعينية)، كانوا يستبدلون في كثير من المواضع اسم "ياوان" بكلمة "اليونانيين". ويظهر هذا بوضوح في مقاطع مثل </w:t>
      </w:r>
      <w:hyperlink r:id="rId167">
        <w:r>
          <w:rPr>
            <w:lang w:val="ar_AE" w:bidi="ar_AE"/>
          </w:rPr>
          <w:rPr>
            <w:color w:val="0000EE"/>
            <w:u w:val="single"/>
          </w:rPr>
          <w:t>دانيال 8: 21</w:t>
        </w:r>
      </w:hyperlink>
      <w:r>
        <w:rPr>
          <w:lang w:val="ar_AE" w:bidi="ar_AE"/>
        </w:rPr>
        <w:t xml:space="preserve">؛ </w:t>
      </w:r>
      <w:hyperlink r:id="rId168">
        <w:r>
          <w:rPr>
            <w:lang w:val="ar_AE" w:bidi="ar_AE"/>
          </w:rPr>
          <w:rPr>
            <w:color w:val="0000EE"/>
            <w:u w:val="single"/>
          </w:rPr>
          <w:t>10: 20</w:t>
        </w:r>
      </w:hyperlink>
      <w:r>
        <w:rPr>
          <w:lang w:val="ar_AE" w:bidi="ar_AE"/>
        </w:rPr>
        <w:t xml:space="preserve">؛ </w:t>
      </w:r>
      <w:hyperlink r:id="rId169">
        <w:r>
          <w:rPr>
            <w:lang w:val="ar_AE" w:bidi="ar_AE"/>
          </w:rPr>
          <w:rPr>
            <w:color w:val="0000EE"/>
            <w:u w:val="single"/>
          </w:rPr>
          <w:t>11: 2</w:t>
        </w:r>
      </w:hyperlink>
      <w:r>
        <w:rPr>
          <w:lang w:val="ar_AE" w:bidi="ar_AE"/>
        </w:rPr>
        <w:t>؛ و</w:t>
      </w:r>
      <w:hyperlink r:id="rId170">
        <w:r>
          <w:rPr>
            <w:lang w:val="ar_AE" w:bidi="ar_AE"/>
          </w:rPr>
          <w:rPr>
            <w:color w:val="0000EE"/>
            <w:u w:val="single"/>
          </w:rPr>
          <w:t>زكريا 9: 13</w:t>
        </w:r>
      </w:hyperlink>
      <w:r>
        <w:rPr>
          <w:lang w:val="ar_AE" w:bidi="ar_AE"/>
        </w:rPr>
        <w:t xml:space="preserve">؛ </w:t>
      </w:r>
      <w:hyperlink r:id="rId171">
        <w:r>
          <w:rPr>
            <w:lang w:val="ar_AE" w:bidi="ar_AE"/>
          </w:rPr>
          <w:rPr>
            <w:color w:val="0000EE"/>
            <w:u w:val="single"/>
          </w:rPr>
          <w:t>يوئيل 3: 6</w:t>
        </w:r>
      </w:hyperlink>
      <w:r>
        <w:rPr>
          <w:lang w:val="ar_AE" w:bidi="ar_AE"/>
        </w:rPr>
        <w:t xml:space="preserve">. </w:t>
      </w:r>
    </w:p>
    <w:p>
      <w:pPr>
        <w:bidi/>
      </w:pPr>
      <w:r>
        <w:rPr>
          <w:lang w:val="ar_AE" w:bidi="ar_AE"/>
        </w:rPr>
      </w:r>
      <w:r>
        <w:rPr>
          <w:lang w:val="ar_AE" w:bidi="ar_AE"/>
        </w:rPr>
        <w:t>وفي العهد الجديد، يبدو أن لمصطلح "يوناني" معنى خاص لليهود الذين يعيشون في المدن الهلينيَّة (</w:t>
      </w:r>
      <w:hyperlink r:id="rId172">
        <w:r>
          <w:rPr>
            <w:lang w:val="ar_AE" w:bidi="ar_AE"/>
          </w:rPr>
          <w:rPr>
            <w:color w:val="0000EE"/>
            <w:u w:val="single"/>
          </w:rPr>
          <w:t>أعمال الرُّسُل 6: 1</w:t>
        </w:r>
      </w:hyperlink>
      <w:r>
        <w:rPr>
          <w:lang w:val="ar_AE" w:bidi="ar_AE"/>
        </w:rPr>
        <w:t xml:space="preserve">؛ </w:t>
      </w:r>
      <w:hyperlink r:id="rId173">
        <w:r>
          <w:rPr>
            <w:lang w:val="ar_AE" w:bidi="ar_AE"/>
          </w:rPr>
          <w:rPr>
            <w:color w:val="0000EE"/>
            <w:u w:val="single"/>
          </w:rPr>
          <w:t>9: 29</w:t>
        </w:r>
      </w:hyperlink>
      <w:r>
        <w:rPr>
          <w:lang w:val="ar_AE" w:bidi="ar_AE"/>
        </w:rPr>
        <w:t xml:space="preserve">؛ </w:t>
      </w:r>
      <w:hyperlink r:id="rId174">
        <w:r>
          <w:rPr>
            <w:lang w:val="ar_AE" w:bidi="ar_AE"/>
          </w:rPr>
          <w:rPr>
            <w:color w:val="0000EE"/>
            <w:u w:val="single"/>
          </w:rPr>
          <w:t>11: 20</w:t>
        </w:r>
      </w:hyperlink>
      <w:r>
        <w:rPr>
          <w:lang w:val="ar_AE" w:bidi="ar_AE"/>
        </w:rPr>
        <w:t xml:space="preserve">). يبدو أن التعبير في </w:t>
      </w:r>
      <w:hyperlink r:id="rId175">
        <w:r>
          <w:rPr>
            <w:lang w:val="ar_AE" w:bidi="ar_AE"/>
          </w:rPr>
          <w:rPr>
            <w:color w:val="0000EE"/>
            <w:u w:val="single"/>
          </w:rPr>
          <w:t>يوحنَّا 12: 20</w:t>
        </w:r>
      </w:hyperlink>
      <w:r>
        <w:rPr>
          <w:lang w:val="ar_AE" w:bidi="ar_AE"/>
        </w:rPr>
        <w:t>، و</w:t>
      </w:r>
      <w:hyperlink r:id="rId176">
        <w:r>
          <w:rPr>
            <w:lang w:val="ar_AE" w:bidi="ar_AE"/>
          </w:rPr>
          <w:rPr>
            <w:color w:val="0000EE"/>
            <w:u w:val="single"/>
          </w:rPr>
          <w:t>أعمال الرُّسُل 14: 1</w:t>
        </w:r>
      </w:hyperlink>
      <w:r>
        <w:rPr>
          <w:lang w:val="ar_AE" w:bidi="ar_AE"/>
        </w:rPr>
        <w:t xml:space="preserve">، </w:t>
      </w:r>
      <w:hyperlink r:id="rId177">
        <w:r>
          <w:rPr>
            <w:lang w:val="ar_AE" w:bidi="ar_AE"/>
          </w:rPr>
          <w:rPr>
            <w:color w:val="0000EE"/>
            <w:u w:val="single"/>
          </w:rPr>
          <w:t>16: 1–3</w:t>
        </w:r>
      </w:hyperlink>
      <w:r>
        <w:rPr>
          <w:lang w:val="ar_AE" w:bidi="ar_AE"/>
        </w:rPr>
        <w:t xml:space="preserve"> يشير إلى اليونانيين على وجه التحديد. لكن في كثير من الأحيان في العهد الجديد، كان يُستخدَم تعبير "يوناني" للإشارة إلى غير اليهود لأن اليهود كانوا يقسمون شعوب العالم باليهود وغير اليهود فحسب. ومن هنا كان الاسم مرادفًا تقريبًا للأمم (</w:t>
      </w:r>
      <w:hyperlink r:id="rId178">
        <w:r>
          <w:rPr>
            <w:lang w:val="ar_AE" w:bidi="ar_AE"/>
          </w:rPr>
          <w:rPr>
            <w:color w:val="0000EE"/>
            <w:u w:val="single"/>
          </w:rPr>
          <w:t>رومية 1: 16</w:t>
        </w:r>
      </w:hyperlink>
      <w:r>
        <w:rPr>
          <w:lang w:val="ar_AE" w:bidi="ar_AE"/>
        </w:rPr>
        <w:t xml:space="preserve">؛ </w:t>
      </w:r>
      <w:hyperlink r:id="rId179">
        <w:r>
          <w:rPr>
            <w:lang w:val="ar_AE" w:bidi="ar_AE"/>
          </w:rPr>
          <w:rPr>
            <w:color w:val="0000EE"/>
            <w:u w:val="single"/>
          </w:rPr>
          <w:t>10: 12</w:t>
        </w:r>
      </w:hyperlink>
      <w:r>
        <w:rPr>
          <w:lang w:val="ar_AE" w:bidi="ar_AE"/>
        </w:rPr>
        <w:t xml:space="preserve">؛ </w:t>
      </w:r>
      <w:hyperlink r:id="rId180">
        <w:r>
          <w:rPr>
            <w:lang w:val="ar_AE" w:bidi="ar_AE"/>
          </w:rPr>
          <w:rPr>
            <w:color w:val="0000EE"/>
            <w:u w:val="single"/>
          </w:rPr>
          <w:t>1 كورنثوس 1: 22، 24</w:t>
        </w:r>
      </w:hyperlink>
      <w:r>
        <w:rPr>
          <w:lang w:val="ar_AE" w:bidi="ar_AE"/>
        </w:rPr>
        <w:t xml:space="preserve">؛ </w:t>
      </w:r>
      <w:hyperlink r:id="rId181">
        <w:r>
          <w:rPr>
            <w:lang w:val="ar_AE" w:bidi="ar_AE"/>
          </w:rPr>
          <w:rPr>
            <w:color w:val="0000EE"/>
            <w:u w:val="single"/>
          </w:rPr>
          <w:t>غلاطية 2: 3</w:t>
        </w:r>
      </w:hyperlink>
      <w:r>
        <w:rPr>
          <w:lang w:val="ar_AE" w:bidi="ar_AE"/>
        </w:rPr>
        <w:t xml:space="preserve">؛ </w:t>
      </w:r>
      <w:hyperlink r:id="rId182">
        <w:r>
          <w:rPr>
            <w:lang w:val="ar_AE" w:bidi="ar_AE"/>
          </w:rPr>
          <w:rPr>
            <w:color w:val="0000EE"/>
            <w:u w:val="single"/>
          </w:rPr>
          <w:t>3: 28</w:t>
        </w:r>
      </w:hyperlink>
      <w:r>
        <w:rPr>
          <w:lang w:val="ar_AE" w:bidi="ar_AE"/>
        </w:rPr>
        <w:t>). في بعض الأحيان يُشير تعبير "اليونانيَّة" إلى اللغة (</w:t>
      </w:r>
      <w:hyperlink r:id="rId183">
        <w:r>
          <w:rPr>
            <w:lang w:val="ar_AE" w:bidi="ar_AE"/>
          </w:rPr>
          <w:rPr>
            <w:color w:val="0000EE"/>
            <w:u w:val="single"/>
          </w:rPr>
          <w:t>يوحنا 19: 20</w:t>
        </w:r>
      </w:hyperlink>
      <w:r>
        <w:rPr>
          <w:lang w:val="ar_AE" w:bidi="ar_AE"/>
        </w:rPr>
        <w:t xml:space="preserve">؛ </w:t>
      </w:r>
      <w:hyperlink r:id="rId184">
        <w:r>
          <w:rPr>
            <w:lang w:val="ar_AE" w:bidi="ar_AE"/>
          </w:rPr>
          <w:rPr>
            <w:color w:val="0000EE"/>
            <w:u w:val="single"/>
          </w:rPr>
          <w:t>أعمال الرُّسُل 21: 37</w:t>
        </w:r>
      </w:hyperlink>
      <w:r>
        <w:rPr>
          <w:lang w:val="ar_AE" w:bidi="ar_AE"/>
        </w:rPr>
        <w:t xml:space="preserve">؛ </w:t>
      </w:r>
      <w:hyperlink r:id="rId185">
        <w:r>
          <w:rPr>
            <w:lang w:val="ar_AE" w:bidi="ar_AE"/>
          </w:rPr>
          <w:rPr>
            <w:color w:val="0000EE"/>
            <w:u w:val="single"/>
          </w:rPr>
          <w:t>رؤيا 9: 11</w:t>
        </w:r>
      </w:hyperlink>
      <w:r>
        <w:rPr>
          <w:lang w:val="ar_AE" w:bidi="ar_AE"/>
        </w:rPr>
        <w:t>). إن استخدام كلمة "يونانيَّة" للإشارة إلى المرأة الكنعانية (</w:t>
      </w:r>
      <w:hyperlink r:id="rId186">
        <w:r>
          <w:rPr>
            <w:lang w:val="ar_AE" w:bidi="ar_AE"/>
          </w:rPr>
          <w:rPr>
            <w:color w:val="0000EE"/>
            <w:u w:val="single"/>
          </w:rPr>
          <w:t>مرقس 7: 26</w:t>
        </w:r>
      </w:hyperlink>
      <w:r>
        <w:rPr>
          <w:lang w:val="ar_AE" w:bidi="ar_AE"/>
        </w:rPr>
        <w:t>) قد يكون مصطلحًا ثقافيًا. في أعمال الرُّسُل، تُشير إلى اليونانيين في المجامع بصفتهم متعبدين. ربما كانوا يونانيَّين بهذه الصفة، مع صعوبة اليقين (</w:t>
      </w:r>
      <w:hyperlink r:id="rId176">
        <w:r>
          <w:rPr>
            <w:lang w:val="ar_AE" w:bidi="ar_AE"/>
          </w:rPr>
          <w:rPr>
            <w:color w:val="0000EE"/>
            <w:u w:val="single"/>
          </w:rPr>
          <w:t>أعمال الرُّسُل 14: 1</w:t>
        </w:r>
      </w:hyperlink>
      <w:r>
        <w:rPr>
          <w:lang w:val="ar_AE" w:bidi="ar_AE"/>
        </w:rPr>
        <w:t xml:space="preserve">؛ </w:t>
      </w:r>
      <w:hyperlink r:id="rId187">
        <w:r>
          <w:rPr>
            <w:lang w:val="ar_AE" w:bidi="ar_AE"/>
          </w:rPr>
          <w:rPr>
            <w:color w:val="0000EE"/>
            <w:u w:val="single"/>
          </w:rPr>
          <w:t>17: 4</w:t>
        </w:r>
      </w:hyperlink>
      <w:r>
        <w:rPr>
          <w:lang w:val="ar_AE" w:bidi="ar_AE"/>
        </w:rPr>
        <w:t xml:space="preserve">؛ </w:t>
      </w:r>
      <w:hyperlink r:id="rId188">
        <w:r>
          <w:rPr>
            <w:lang w:val="ar_AE" w:bidi="ar_AE"/>
          </w:rPr>
          <w:rPr>
            <w:color w:val="0000EE"/>
            <w:u w:val="single"/>
          </w:rPr>
          <w:t>18: 4</w:t>
        </w:r>
      </w:hyperlink>
      <w:r>
        <w:rPr>
          <w:lang w:val="ar_AE" w:bidi="ar_AE"/>
        </w:rPr>
        <w:t>).</w:t>
      </w:r>
    </w:p>
    <w:p>
      <w:pPr>
        <w:pStyle w:val="Heading3"/>
        <w:bidi/>
      </w:pPr>
      <w:r>
        <w:rPr>
          <w:lang w:val="ar_AE" w:bidi="ar_AE"/>
        </w:rPr>
        <w:t>الجغرافيا</w:t>
      </w:r>
    </w:p>
    <w:p>
      <w:pPr>
        <w:bidi/>
      </w:pPr>
      <w:r>
        <w:rPr>
          <w:lang w:val="ar_AE" w:bidi="ar_AE"/>
        </w:rPr>
      </w:r>
      <w:r>
        <w:rPr>
          <w:lang w:val="ar_AE" w:bidi="ar_AE"/>
        </w:rPr>
        <w:t>كان الوطن اليوناني القديم يضم الطرف الجنوبي لشبه جزيرة البلقان. لكن في بعض الأحيان كان هناك متحدثون باللغة اليونانية في جزر بحر إيجة، غرب آسيا الصغرى، جنوب إيطاليا، وصقلية.</w:t>
      </w:r>
    </w:p>
    <w:p>
      <w:pPr>
        <w:pStyle w:val="Heading3"/>
        <w:bidi/>
      </w:pPr>
      <w:r>
        <w:rPr>
          <w:lang w:val="ar_AE" w:bidi="ar_AE"/>
        </w:rPr>
        <w:t>ظهور الثقافة اليونانية</w:t>
      </w:r>
    </w:p>
    <w:p>
      <w:pPr>
        <w:bidi/>
      </w:pPr>
      <w:r>
        <w:rPr>
          <w:lang w:val="ar_AE" w:bidi="ar_AE"/>
        </w:rPr>
      </w:r>
      <w:r>
        <w:rPr>
          <w:lang w:val="ar_AE" w:bidi="ar_AE"/>
        </w:rPr>
        <w:t>بعد انتهاء الحروب الفارسية (497 ق.م)، دخلت أثينا حقبة بارزة من العظمة. أُعيد بناء أثينا وتحصَّن ميناء بيرايوس فيها. عندما شرع المواطنون الأثينيون في مسار الديمقراطية الجامحة، بدا أن الفوضى كانت مهدّدة، لكن بريكليس، وهو قائد بارع، استعاد توازن الدولة وسرعان ما استعادت أثينا مجدها. نُصِبت المباني الشاسعة على نهر الأكروبوليس، ولا سيما البارثينون (المخصصة لأثينا، إلهة الحكمة والحرب والمهن). أصبحت أثينا ثرية، جزئيًا بسبب المساهمات في العصبة الدلية. تعاظمت القوة البحرية الأثينيَّة. كانت أثينا ممتلئة بالعبيد، والحرفيين، والتجار الأجانب، والفنانين، والشعراء، والفلاسفة، والمعلمين، والممثلين، والرياضيين، والعلماء، والأطباء، والمؤرخين والمعلمين الدينيين، والخبراء في الشؤون العسكرية والبحرية. كان من بين الكُتَّاب العظام في القرن الخامس وأوائل القرن الرابع قبل الميلاد أدباء مسرحيَّين مثل إسكلس وسوفوكليس ويوربيدس، ومؤرخين مثل ثوسيداتس وهيرودوت، وفلاسفة مثل سقراط وأفلاطون وأرسطو. لقد ازدهر الفن والعمارة. كان عصرًا ذهبيًا من الإنجازات الرائعة في الفن والفكر والأدب والعمارة.</w:t>
      </w:r>
    </w:p>
    <w:p>
      <w:pPr>
        <w:pStyle w:val="Heading3"/>
        <w:bidi/>
      </w:pPr>
      <w:r>
        <w:rPr>
          <w:lang w:val="ar_AE" w:bidi="ar_AE"/>
        </w:rPr>
        <w:t>العصر الهيليني</w:t>
      </w:r>
    </w:p>
    <w:p>
      <w:pPr>
        <w:bidi/>
      </w:pPr>
      <w:r>
        <w:rPr>
          <w:lang w:val="ar_AE" w:bidi="ar_AE"/>
        </w:rPr>
      </w:r>
      <w:r>
        <w:rPr>
          <w:lang w:val="ar_AE" w:bidi="ar_AE"/>
        </w:rPr>
        <w:t>لقد تلاشى مجد أثينا العظيم قبل القرن الرابع قبل الميلاد. اتجه فيليب المقدوني، بطموحات إمبراطوريَّة، غربًا، وبحلول عام 338 ق.م كانت أثينا وطيبة "ثيفا" قد ابتُلِعَت – أصبحت اليونان موحدةً في إمبراطوريَّة مقدونية. اُغتيل فيليب في عام ٣٦٦ ق.م، لكن ابنه الإسكندر المتعلم على التقليد الأثيني، أتم عمل والده وقبل موته في عام ٣٢٣ ق.م كان قد غَزَى بلاد فارس ووصل إلى البنجاب في الهند. في النهاية فرض سيطرته على منطقة القوقاز إلى الصحراء الليبية وحدود إثيوبيا أيضًا. بعد وفاة الإسكندر، قُسمت إمبراطوريته الشاسعة بين أربعة قادة. بعد بعض التعديلات ظهرت ثلاثة أقطار - مصر تحت حكم بطليموس؛ آسيا الصغرى، وسوريا، والشرق تحت حكم سلوقس؛ ومقدونيا تحت حكم أنتيغونوس.</w:t>
      </w:r>
    </w:p>
    <w:p>
      <w:pPr>
        <w:bidi/>
      </w:pPr>
      <w:r>
        <w:rPr>
          <w:lang w:val="ar_AE" w:bidi="ar_AE"/>
        </w:rPr>
      </w:r>
      <w:r>
        <w:rPr>
          <w:lang w:val="ar_AE" w:bidi="ar_AE"/>
        </w:rPr>
        <w:t>أخيرًا، خضعت كامل المنطقة اليونانية لسيطرة الرومان، الذين انتقلوا إلى المناطق اليونانية في عام 198 ق.م وأنشئوا على مر السنين عددًا من المقاطعات الرومانية، مثل أخائية (</w:t>
      </w:r>
      <w:hyperlink r:id="rId189">
        <w:r>
          <w:rPr>
            <w:lang w:val="ar_AE" w:bidi="ar_AE"/>
          </w:rPr>
          <w:rPr>
            <w:color w:val="0000EE"/>
            <w:u w:val="single"/>
          </w:rPr>
          <w:t>أعمال الرُّسُل ١٨: ١٢</w:t>
        </w:r>
      </w:hyperlink>
      <w:r>
        <w:rPr>
          <w:lang w:val="ar_AE" w:bidi="ar_AE"/>
        </w:rPr>
        <w:t>). كان في العالم الهيليني، تحت حكم روما لاحقًا، أن المسيحيين تحركوا برسالة الإنجيل في القرن الأول الميلادي.</w:t>
      </w:r>
    </w:p>
    <w:p>
      <w:pPr>
        <w:pStyle w:val="Heading3"/>
        <w:bidi/>
      </w:pPr>
      <w:r>
        <w:rPr>
          <w:lang w:val="ar_AE" w:bidi="ar_AE"/>
        </w:rPr>
        <w:t>اليونانيون في فلسطين</w:t>
      </w:r>
    </w:p>
    <w:p>
      <w:pPr>
        <w:bidi/>
      </w:pPr>
      <w:r>
        <w:rPr>
          <w:lang w:val="ar_AE" w:bidi="ar_AE"/>
        </w:rPr>
      </w:r>
      <w:r>
        <w:rPr>
          <w:lang w:val="ar_AE" w:bidi="ar_AE"/>
        </w:rPr>
        <w:t>أظهر التنقيب الأثري أنه كان ثمة اتصال بين فلسطين ومناطق بحر إيجة على مدى قرون عديدة. منذ العصر البرونزي الأوسط (عصر الأباء)، عُثر على فخار يعود للعصر المينوسي الثاني الأوسط في عدد من المواقع. استقر الفلسطينيون، الذين شكَّلوا جزءًا من شعوب البحر في القرن الثالث عشر قبل الميلاد، في مناطق من فلسطين الساحلية وطوروا ثقافتهم الخاصة هناك، تاركين قدرًا كبيرًا من الفخار المميَّز. خلال الفترة نحو عام ١٣٧٠–١٢٠٠ ق.م، وجدت شعوب مختلفة من بحر إيجة وغرب آسيا الصغرى طريقها إلى فلسطين. وعُثر على الفخار المقدوني في عدد من المواقع. في فترة لاحقة، اكتُشف في الحفريات على أمثلة عديدة للأواني سوداء أثينية من القرن السادس قبل الميلاد، والأواني حمراء أثينية من الفترة نحو 530–300 قبل الميلاد. وكذلك العملات الفضية التي كانت تقليدًا للدرخمات الأثينية تعود إلى الحقبة عينها. مع صعود الهيلينية واحتلال فلسطين من قبل البطالمة والسلوقيين، زاد النفوذ اليوناني إلى حد كبير. إن وجود الفخار اليوناني، مثل الجرار الروديانية، وتأثير السمات المعمارية اليونانية في المباني يؤكد أهمية التأثير اليوناني في فلسطين وكذلك في جميع أنحاء منطقة الشام والمناطق الداخلية عن الشاطيء. مع مجيء الرومان، استمرَّت هذه التأثيرات في الحياة. كانت اليونانية هي لغة التجارة. في الواقع، كُتِبَ العهد الجديد باللغة اليونانية بيد أشخاص عاميين، وقد ظهرت مجموعة واسعة من النقوش اليونانية منذ العصر الروماني.</w:t>
      </w:r>
    </w:p>
    <w:p>
      <w:pPr>
        <w:bidi/>
      </w:pPr>
      <w:r>
        <w:rPr>
          <w:lang w:val="ar_AE" w:bidi="ar_AE"/>
        </w:rPr>
      </w:r>
      <w:r>
        <w:rPr>
          <w:i/>
          <w:lang w:val="ar_AE" w:bidi="ar_AE"/>
        </w:rPr>
        <w:t>انظر أيضًا</w:t>
      </w:r>
      <w:r>
        <w:rPr>
          <w:lang w:val="ar_AE" w:bidi="ar_AE"/>
        </w:rPr>
        <w:t xml:space="preserve"> </w:t>
      </w:r>
      <w:r>
        <w:rPr>
          <w:lang w:val="ar_AE" w:bidi="ar_AE"/>
        </w:rPr>
        <w:t>الإسكندر #1</w:t>
      </w:r>
      <w:r>
        <w:rPr>
          <w:lang w:val="ar_AE" w:bidi="ar_AE"/>
        </w:rPr>
        <w:t xml:space="preserve">؛ </w:t>
      </w:r>
      <w:r>
        <w:rPr>
          <w:lang w:val="ar_AE" w:bidi="ar_AE"/>
        </w:rPr>
        <w:t>الإسكندرية</w:t>
      </w:r>
      <w:r>
        <w:rPr>
          <w:lang w:val="ar_AE" w:bidi="ar_AE"/>
        </w:rPr>
        <w:t xml:space="preserve">؛ </w:t>
      </w:r>
      <w:r>
        <w:rPr>
          <w:lang w:val="ar_AE" w:bidi="ar_AE"/>
        </w:rPr>
        <w:t>الهيلينية</w:t>
      </w:r>
      <w:r>
        <w:rPr>
          <w:lang w:val="ar_AE" w:bidi="ar_AE"/>
        </w:rPr>
        <w:t xml:space="preserve">؛ </w:t>
      </w:r>
      <w:r>
        <w:rPr>
          <w:lang w:val="ar_AE" w:bidi="ar_AE"/>
        </w:rPr>
        <w:t>الهلينيون</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اليونانية الكوينية</w:t>
      </w:r>
      <w:r>
        <w:rPr>
          <w:lang w:val="ar_AE" w:bidi="ar_AE"/>
        </w:rPr>
      </w:r>
    </w:p>
    <w:p>
      <w:pPr>
        <w:bidi/>
      </w:pPr>
      <w:r>
        <w:rPr>
          <w:lang w:val="ar_AE" w:bidi="ar_AE"/>
        </w:rPr>
      </w:r>
      <w:r>
        <w:rPr>
          <w:lang w:val="ar_AE" w:bidi="ar_AE"/>
        </w:rPr>
        <w:t xml:space="preserve">نوع من اليونانية كان "شائعًا" </w:t>
      </w:r>
      <w:r>
        <w:rPr>
          <w:i/>
          <w:lang w:val="ar_AE" w:bidi="ar_AE"/>
        </w:rPr>
        <w:t>(معنى كلمة "كويني")</w:t>
      </w:r>
      <w:r>
        <w:rPr>
          <w:lang w:val="ar_AE" w:bidi="ar_AE"/>
        </w:rPr>
        <w:t xml:space="preserve"> في أراضي الشرق الأدنى وبلاد البحر المتوسط في العصور الرومانية. وهي اليونانية التي كُتب بها العهد الجديد. </w:t>
      </w:r>
      <w:r>
        <w:rPr>
          <w:i/>
          <w:lang w:val="ar_AE" w:bidi="ar_AE"/>
        </w:rPr>
        <w:t>انظر</w:t>
      </w:r>
      <w:r>
        <w:rPr>
          <w:lang w:val="ar_AE" w:bidi="ar_AE"/>
        </w:rPr>
        <w:t xml:space="preserve"> </w:t>
      </w:r>
      <w:r>
        <w:rPr>
          <w:lang w:val="ar_AE" w:bidi="ar_AE"/>
        </w:rPr>
        <w:t>الكتاب المقدس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يَائِير</w:t>
      </w:r>
      <w:r>
        <w:rPr>
          <w:lang w:val="ar_AE" w:bidi="ar_AE"/>
        </w:rPr>
      </w:r>
    </w:p>
    <w:p>
      <w:pPr>
        <w:pStyle w:val="ListNumber"/>
        <w:numPr>
          <w:ilvl w:val="0"/>
          <w:numId w:val="14"/>
        </w:numPr>
        <w:bidi/>
        <w:spacing w:line="240" w:lineRule="auto"/>
        <w:ind w:left="720"/>
      </w:pPr>
      <w:r>
        <w:rPr>
          <w:lang w:val="ar_AE" w:bidi="ar_AE"/>
        </w:rPr>
      </w:r>
      <w:r>
        <w:rPr>
          <w:lang w:val="ar_AE" w:bidi="ar_AE"/>
        </w:rPr>
        <w:t>أحد أحفاد مَنَسَّى (</w:t>
      </w:r>
      <w:hyperlink r:id="rId190">
        <w:r>
          <w:rPr>
            <w:lang w:val="ar_AE" w:bidi="ar_AE"/>
          </w:rPr>
          <w:rPr>
            <w:color w:val="0000EE"/>
            <w:u w:val="single"/>
          </w:rPr>
          <w:t>عدد 32:41</w:t>
        </w:r>
      </w:hyperlink>
      <w:r>
        <w:rPr>
          <w:lang w:val="ar_AE" w:bidi="ar_AE"/>
        </w:rPr>
        <w:t>). في زمن الاستيلاء على الأرض، استولى على عدة قرى في منطقة أَرْجوبَ في بَاشَان وجِلْعَاد وسماها على اسمه، يَائِير، بمعنى "مدن يَائِير" (</w:t>
      </w:r>
      <w:hyperlink r:id="rId191">
        <w:r>
          <w:rPr>
            <w:lang w:val="ar_AE" w:bidi="ar_AE"/>
          </w:rPr>
          <w:rPr>
            <w:color w:val="0000EE"/>
            <w:u w:val="single"/>
          </w:rPr>
          <w:t>تثنية 3:14؛</w:t>
        </w:r>
      </w:hyperlink>
      <w:r>
        <w:rPr>
          <w:lang w:val="ar_AE" w:bidi="ar_AE"/>
        </w:rPr>
        <w:t xml:space="preserve"> قارن </w:t>
      </w:r>
      <w:hyperlink r:id="rId192">
        <w:r>
          <w:rPr>
            <w:lang w:val="ar_AE" w:bidi="ar_AE"/>
          </w:rPr>
          <w:rPr>
            <w:color w:val="0000EE"/>
            <w:u w:val="single"/>
          </w:rPr>
          <w:t>يشوع 13:30؛</w:t>
        </w:r>
      </w:hyperlink>
      <w:r>
        <w:rPr>
          <w:lang w:val="ar_AE" w:bidi="ar_AE"/>
        </w:rPr>
        <w:t xml:space="preserve"> </w:t>
      </w:r>
      <w:hyperlink r:id="rId193">
        <w:r>
          <w:rPr>
            <w:lang w:val="ar_AE" w:bidi="ar_AE"/>
          </w:rPr>
          <w:rPr>
            <w:color w:val="0000EE"/>
            <w:u w:val="single"/>
          </w:rPr>
          <w:t>1 ملوك 4:13؛</w:t>
        </w:r>
      </w:hyperlink>
      <w:r>
        <w:rPr>
          <w:lang w:val="ar_AE" w:bidi="ar_AE"/>
        </w:rPr>
        <w:t xml:space="preserve"> </w:t>
      </w:r>
      <w:hyperlink r:id="rId194">
        <w:r>
          <w:rPr>
            <w:lang w:val="ar_AE" w:bidi="ar_AE"/>
          </w:rPr>
          <w:rPr>
            <w:color w:val="0000EE"/>
            <w:u w:val="single"/>
          </w:rPr>
          <w:t>1 أخبار الأيام 2:23</w:t>
        </w:r>
      </w:hyperlink>
      <w:r>
        <w:rPr>
          <w:lang w:val="ar_AE" w:bidi="ar_AE"/>
        </w:rPr>
        <w:t>).</w:t>
        <w:br/>
      </w:r>
      <w:r>
        <w:rPr>
          <w:b/>
          <w:lang w:val="ar_AE" w:bidi="ar_AE"/>
        </w:rPr>
        <w:t>انظر أيضًا</w:t>
      </w:r>
      <w:r>
        <w:rPr>
          <w:lang w:val="ar_AE" w:bidi="ar_AE"/>
        </w:rPr>
        <w:t xml:space="preserve"> </w:t>
      </w:r>
      <w:r>
        <w:rPr>
          <w:lang w:val="ar_AE" w:bidi="ar_AE"/>
        </w:rPr>
        <w:t>حَوُوث-يَائِير، يَائِير</w:t>
      </w:r>
      <w:r>
        <w:rPr>
          <w:lang w:val="ar_AE" w:bidi="ar_AE"/>
        </w:rPr>
        <w:t>.</w:t>
      </w:r>
    </w:p>
    <w:p>
      <w:pPr>
        <w:pStyle w:val="ListNumber"/>
        <w:bidi/>
        <w:spacing w:line="240" w:lineRule="auto"/>
        <w:ind w:left="720"/>
      </w:pPr>
      <w:r>
        <w:rPr>
          <w:lang w:val="ar_AE" w:bidi="ar_AE"/>
        </w:rPr>
      </w:r>
      <w:r>
        <w:rPr>
          <w:lang w:val="ar_AE" w:bidi="ar_AE"/>
        </w:rPr>
        <w:t>أحد قضاة إِسْرَائِيل. حكم إِسْرَائِيل لمدة 22 عامًا. كونه جلعاديًا يعني أنه قد يكون من نسل المذكور أعلاه #1 (</w:t>
      </w:r>
      <w:hyperlink r:id="rId195">
        <w:r>
          <w:rPr>
            <w:lang w:val="ar_AE" w:bidi="ar_AE"/>
          </w:rPr>
          <w:rPr>
            <w:color w:val="0000EE"/>
            <w:u w:val="single"/>
          </w:rPr>
          <w:t>قضاة 10:3–5</w:t>
        </w:r>
      </w:hyperlink>
      <w:r>
        <w:rPr>
          <w:lang w:val="ar_AE" w:bidi="ar_AE"/>
        </w:rPr>
        <w:t>).</w:t>
      </w:r>
    </w:p>
    <w:p>
      <w:pPr>
        <w:pStyle w:val="ListNumber"/>
        <w:bidi/>
        <w:spacing w:line="240" w:lineRule="auto"/>
        <w:ind w:left="720"/>
      </w:pPr>
      <w:r>
        <w:rPr>
          <w:lang w:val="ar_AE" w:bidi="ar_AE"/>
        </w:rPr>
      </w:r>
      <w:r>
        <w:rPr>
          <w:lang w:val="ar_AE" w:bidi="ar_AE"/>
        </w:rPr>
        <w:t>والد أَلْحَانَان، الذي قتل لَحْمِي، شقيق جلْيَات (</w:t>
      </w:r>
      <w:hyperlink r:id="rId196">
        <w:r>
          <w:rPr>
            <w:lang w:val="ar_AE" w:bidi="ar_AE"/>
          </w:rPr>
          <w:rPr>
            <w:color w:val="0000EE"/>
            <w:u w:val="single"/>
          </w:rPr>
          <w:t>1 أخبار الأيام 20:5</w:t>
        </w:r>
      </w:hyperlink>
      <w:r>
        <w:rPr>
          <w:lang w:val="ar_AE" w:bidi="ar_AE"/>
        </w:rPr>
        <w:t xml:space="preserve">). في </w:t>
      </w:r>
      <w:hyperlink r:id="rId197">
        <w:r>
          <w:rPr>
            <w:lang w:val="ar_AE" w:bidi="ar_AE"/>
          </w:rPr>
          <w:rPr>
            <w:color w:val="0000EE"/>
            <w:u w:val="single"/>
          </w:rPr>
          <w:t>2 صَموئِيل 21:19</w:t>
        </w:r>
      </w:hyperlink>
      <w:r>
        <w:rPr>
          <w:lang w:val="ar_AE" w:bidi="ar_AE"/>
        </w:rPr>
        <w:t xml:space="preserve"> يُسمى </w:t>
      </w:r>
      <w:r>
        <w:rPr>
          <w:lang w:val="ar_AE" w:bidi="ar_AE"/>
        </w:rPr>
        <w:t>يَعْرِي أُرَجِيمَ</w:t>
      </w:r>
      <w:r>
        <w:rPr>
          <w:lang w:val="ar_AE" w:bidi="ar_AE"/>
        </w:rPr>
        <w:t>.</w:t>
      </w:r>
    </w:p>
    <w:p>
      <w:pPr>
        <w:pStyle w:val="ListNumber"/>
        <w:bidi/>
        <w:spacing w:line="240" w:lineRule="auto"/>
        <w:ind w:left="720"/>
      </w:pPr>
      <w:r>
        <w:rPr>
          <w:lang w:val="ar_AE" w:bidi="ar_AE"/>
        </w:rPr>
      </w:r>
      <w:r>
        <w:rPr>
          <w:lang w:val="ar_AE" w:bidi="ar_AE"/>
        </w:rPr>
        <w:t>والد مرْدَخَاي (</w:t>
      </w:r>
      <w:hyperlink r:id="rId198">
        <w:r>
          <w:rPr>
            <w:lang w:val="ar_AE" w:bidi="ar_AE"/>
          </w:rPr>
          <w:rPr>
            <w:color w:val="0000EE"/>
            <w:u w:val="single"/>
          </w:rPr>
          <w:t>أَسْتِير 2:5</w:t>
        </w:r>
      </w:hyperlink>
      <w:r>
        <w:rPr>
          <w:lang w:val="ar_AE" w:bidi="ar_AE"/>
        </w:rPr>
        <w:t>). هناك قفزة زمنية من 597 قبل الميلاد، عندما أُسر يَكنْيَا، ملك يَهوذَا، إلى 486 قبل الميلاد، عندما بدأ أحشويرش، ملك فَارِس، حكمه. هذا في بداية سفر أَسْتِير. لذا، كان يَائِير إما الشخص الذي أُسر مع يَكنْيَا أو أن والده، شِمْعِي، كان كذلك. في هذه الحالة، كان يَائِير قد وُلد خلال الأسر.</w:t>
      </w:r>
      <w:r>
        <w:rPr>
          <w:lang w:val="ar_AE" w:bidi="ar_AE"/>
        </w:rPr>
      </w:r>
      <w:r>
        <w:rPr>
          <w:lang w:val="ar_AE" w:bidi="ar_AE"/>
        </w:rPr>
      </w:r>
    </w:p>
    <w:p>
      <w:pPr>
        <w:bidi/>
      </w:pPr>
      <w:r>
        <w:rPr>
          <w:lang w:val="ar_AE" w:bidi="ar_AE"/>
        </w:rPr>
      </w:r>
    </w:p>
    <w:p>
      <w:pPr>
        <w:pStyle w:val="Heading2"/>
        <w:bidi/>
      </w:pPr>
      <w:r>
        <w:rPr>
          <w:lang w:val="ar_AE" w:bidi="ar_AE"/>
        </w:rPr>
        <w:t>يَابَال</w:t>
      </w:r>
      <w:r>
        <w:rPr>
          <w:lang w:val="ar_AE" w:bidi="ar_AE"/>
        </w:rPr>
      </w:r>
    </w:p>
    <w:p>
      <w:pPr>
        <w:pStyle w:val="Heading2"/>
        <w:bidi/>
      </w:pPr>
      <w:r>
        <w:rPr>
          <w:lang w:val="ar_AE" w:bidi="ar_AE"/>
        </w:rPr>
        <w:t>يَابَال</w:t>
      </w:r>
    </w:p>
    <w:p>
      <w:pPr>
        <w:bidi/>
      </w:pPr>
      <w:r>
        <w:rPr>
          <w:lang w:val="ar_AE" w:bidi="ar_AE"/>
        </w:rPr>
      </w:r>
      <w:r>
        <w:rPr>
          <w:lang w:val="ar_AE" w:bidi="ar_AE"/>
        </w:rPr>
        <w:t>أحد المنحدرين من نسل قابيل، والابن الأول للامك و</w:t>
      </w:r>
      <w:r>
        <w:rPr>
          <w:lang w:val="ar_AE" w:bidi="ar_AE"/>
        </w:rPr>
        <w:t>عَادَة</w:t>
      </w:r>
      <w:r>
        <w:rPr>
          <w:lang w:val="ar_AE" w:bidi="ar_AE"/>
        </w:rPr>
        <w:t>. وكان أبًا لشعب بدوي يسكن الخيام (</w:t>
      </w:r>
      <w:hyperlink r:id="rId199">
        <w:r>
          <w:rPr>
            <w:lang w:val="ar_AE" w:bidi="ar_AE"/>
          </w:rPr>
          <w:rPr>
            <w:color w:val="0000EE"/>
            <w:u w:val="single"/>
          </w:rPr>
          <w:t>تكوين 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(اسم شخص)</w:t>
      </w:r>
      <w:r>
        <w:rPr>
          <w:lang w:val="ar_AE" w:bidi="ar_AE"/>
        </w:rPr>
      </w:r>
    </w:p>
    <w:p>
      <w:pPr>
        <w:pStyle w:val="Heading2"/>
        <w:bidi/>
      </w:pPr>
      <w:r>
        <w:rPr>
          <w:b/>
          <w:lang w:val="ar_AE" w:bidi="ar_AE"/>
        </w:rPr>
        <w:t xml:space="preserve">يَابِيشُ </w:t>
      </w:r>
      <w:r>
        <w:rPr>
          <w:lang w:val="ar_AE" w:bidi="ar_AE"/>
        </w:rPr>
        <w:t>(اسم شخص)</w:t>
      </w:r>
    </w:p>
    <w:p>
      <w:pPr>
        <w:bidi/>
      </w:pPr>
      <w:r>
        <w:rPr>
          <w:lang w:val="ar_AE" w:bidi="ar_AE"/>
        </w:rPr>
      </w:r>
      <w:r>
        <w:rPr>
          <w:lang w:val="ar_AE" w:bidi="ar_AE"/>
        </w:rPr>
        <w:t>أبو شَلُّومُ. اغتال شَلّوم زَكَرِيَّا ملك إسرائيل (</w:t>
      </w:r>
      <w:hyperlink r:id="rId200">
        <w:r>
          <w:rPr>
            <w:lang w:val="ar_AE" w:bidi="ar_AE"/>
          </w:rPr>
          <w:rPr>
            <w:color w:val="0000EE"/>
            <w:u w:val="single"/>
          </w:rPr>
          <w:t>2ملوك 15: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يابيش، يابيش-جلعاد (مكان)</w:t>
      </w:r>
      <w:r>
        <w:rPr>
          <w:lang w:val="ar_AE" w:bidi="ar_AE"/>
        </w:rPr>
      </w:r>
    </w:p>
    <w:p>
      <w:pPr>
        <w:bidi/>
      </w:pPr>
      <w:r>
        <w:rPr>
          <w:lang w:val="ar_AE" w:bidi="ar_AE"/>
        </w:rPr>
      </w:r>
      <w:r>
        <w:rPr>
          <w:lang w:val="ar_AE" w:bidi="ar_AE"/>
        </w:rPr>
        <w:t xml:space="preserve">تظهر هذه المدينة في الفصول الختامية من سفر القضاة (الفصول </w:t>
      </w:r>
      <w:hyperlink r:id="rId201">
        <w:r>
          <w:rPr>
            <w:lang w:val="ar_AE" w:bidi="ar_AE"/>
          </w:rPr>
          <w:rPr>
            <w:color w:val="0000EE"/>
            <w:u w:val="single"/>
          </w:rPr>
          <w:t>19–21</w:t>
        </w:r>
      </w:hyperlink>
      <w:r>
        <w:rPr>
          <w:lang w:val="ar_AE" w:bidi="ar_AE"/>
        </w:rPr>
        <w:t xml:space="preserve">). نجد سجلًا حزينًا يُظهر الانقسام والانحدار الأخلاقي في الأرض، ويكشف عن جريمة شنعاء ارتكبها رجال جبعة بحق سارية لاوي، أدت إلى نشوب حرب دموية ضد بنيامين، وانتقام وحشي ضد يابيش-جلعاد لأنها لم ترسل أي قوات من جهتها للاشتراك في المعركة. هذا هو أول ذكر للمدينة. ثم أعاد إعمارها سكان جلعاد المجاورين لها وتظهر بعد ذلك في </w:t>
      </w:r>
      <w:hyperlink r:id="rId202">
        <w:r>
          <w:rPr>
            <w:lang w:val="ar_AE" w:bidi="ar_AE"/>
          </w:rPr>
          <w:rPr>
            <w:color w:val="0000EE"/>
            <w:u w:val="single"/>
          </w:rPr>
          <w:t>1 صموئيل 11</w:t>
        </w:r>
      </w:hyperlink>
      <w:r>
        <w:rPr>
          <w:lang w:val="ar_AE" w:bidi="ar_AE"/>
        </w:rPr>
        <w:t>. تقع يابيش شرق نهر الأرْدُنّ، وكانت مُعرضة لهجوم العمونيين، كما فرض نحاش العموني على يابيش جلعاد شرطًا معينًا في حال رغبتهم في أن يقطع لهم عهدًا بحمايتهم. كان شرط ناحاش الهمجي أن يقور العين اليمنى لجميع سكان المدينة، وأراد بهذا التشويه إذلال إسرائيل وتدمير الإمكانات العسكرية للحصن القائم على الحدود. ثم أعقب ذلك زحف متواصل من شاول شكّل استعراضًا رائعًا للبراعة العسكرية، ودفعة هائلة ترفع من مكانة الملك الجديد وهيبته. وهكذا بضربة واحدة سريعة حاز شاول على دعم الأسباط التي عبر الأرْدُنّ، وعمل هذا على الحد من التوترات والتهديدات الحدودية التي كانت تشكلها حتمًا قوات الجيش العموني القوي. رد رجال يابيش جلعاد الجميل للملك شاول عند موته، إذ قتله الفلسطينيون هو وابنه يوناثان على جبل جلبوع في أثناء محاولتهما الأخيرة لصد الهجوم الفلسطيني المتدفق نحو الشمال. وقطعوا رأسيهما، وسمروا جثتيهما على سور بيت شان، فقام كل ذي بأس من يابيش جلعاد، بمسيرة تسعة أميال (14.5 كيلومتر) وأنزلوا جسد شاول وابنه من على سور بيت شان تكريمًا منهم لمن أحسن إليهم سابقًا (</w:t>
      </w:r>
      <w:hyperlink r:id="rId203">
        <w:r>
          <w:rPr>
            <w:lang w:val="ar_AE" w:bidi="ar_AE"/>
          </w:rPr>
          <w:rPr>
            <w:color w:val="0000EE"/>
            <w:u w:val="single"/>
          </w:rPr>
          <w:t>1 صموئيل 31:8–13</w:t>
        </w:r>
      </w:hyperlink>
      <w:r>
        <w:rPr>
          <w:lang w:val="ar_AE" w:bidi="ar_AE"/>
        </w:rPr>
        <w:t xml:space="preserve">; </w:t>
      </w:r>
      <w:hyperlink r:id="rId204">
        <w:r>
          <w:rPr>
            <w:lang w:val="ar_AE" w:bidi="ar_AE"/>
          </w:rPr>
          <w:rPr>
            <w:color w:val="0000EE"/>
            <w:u w:val="single"/>
          </w:rPr>
          <w:t>1 أخبار الأيام 10:8–12</w:t>
        </w:r>
      </w:hyperlink>
      <w:r>
        <w:rPr>
          <w:lang w:val="ar_AE" w:bidi="ar_AE"/>
        </w:rPr>
        <w:t>). عندما أصبح دَاودَ ملكًا، كافأ رجال يابيش جلعاد عرفانًا بصنيعهم.</w:t>
      </w:r>
    </w:p>
    <w:p>
      <w:pPr>
        <w:bidi/>
      </w:pPr>
      <w:r>
        <w:rPr>
          <w:lang w:val="ar_AE" w:bidi="ar_AE"/>
        </w:rPr>
      </w:r>
      <w:r>
        <w:rPr>
          <w:lang w:val="ar_AE" w:bidi="ar_AE"/>
        </w:rPr>
        <w:t>الاسم يابيش محفوظ في وادي اليابس الذي يصب مباشرة في نهر الأرْدُنّ جَنُوب الطرف الجنوبي لبحر ٱلْجليل. وفقًا لطبوغرافيا أوسابيوس الموثوق بها بوجه عام، كانت المدينة تقع على بعد حوالي ستة أميال (9.7 كيلومترات) جَنُوب بيلا على الطريق المؤدي إلى جراسا. التلان التوأم تل المقرة وتل أبو خراز على وادي اليابس يتوافقان أكثر مع موقع أوسابيوس عن الموقع الآخر المقترح: تل المقلوب. يقع تل المقرة وتل أبو خراز على الحافَة الشرقية لوادي الأرْدُنّ ويتناسبان مع تفاصيل السجل التاريخي — زحف شاول من بازق، والمسار الذي سلكه رجال يابيش جلعاد ذوي البأس إلى بيت شان.</w:t>
      </w:r>
      <w:r>
        <w:rPr>
          <w:lang w:val="ar_AE" w:bidi="ar_AE"/>
        </w:rPr>
      </w:r>
      <w:r>
        <w:rPr>
          <w:lang w:val="ar_AE" w:bidi="ar_AE"/>
        </w:rPr>
      </w:r>
    </w:p>
    <w:p>
      <w:pPr>
        <w:bidi/>
      </w:pPr>
      <w:r>
        <w:rPr>
          <w:lang w:val="ar_AE" w:bidi="ar_AE"/>
        </w:rPr>
      </w:r>
    </w:p>
    <w:p>
      <w:pPr>
        <w:pStyle w:val="Heading2"/>
        <w:bidi/>
      </w:pPr>
      <w:r>
        <w:rPr>
          <w:lang w:val="ar_AE" w:bidi="ar_AE"/>
        </w:rPr>
        <w:t>يَابِين</w:t>
      </w:r>
      <w:r>
        <w:rPr>
          <w:lang w:val="ar_AE" w:bidi="ar_AE"/>
        </w:rPr>
      </w:r>
    </w:p>
    <w:p>
      <w:pPr>
        <w:pStyle w:val="Heading2"/>
        <w:bidi/>
      </w:pPr>
      <w:r>
        <w:rPr>
          <w:lang w:val="ar_AE" w:bidi="ar_AE"/>
        </w:rPr>
        <w:t>يَابِينُ</w:t>
      </w:r>
    </w:p>
    <w:p>
      <w:pPr>
        <w:bidi/>
      </w:pPr>
      <w:r>
        <w:rPr>
          <w:lang w:val="ar_AE" w:bidi="ar_AE"/>
        </w:rPr>
      </w:r>
      <w:r>
        <w:rPr>
          <w:lang w:val="ar_AE" w:bidi="ar_AE"/>
        </w:rPr>
        <w:t>1. ملِك حَاصور الذي قاد تحالفًا ضد يَشوع في ميروم. دُمِّر يَابِينَ وحلفاءه في المعركة، وحرقَت حَاصورَ بالكامل (</w:t>
      </w:r>
      <w:hyperlink r:id="rId205">
        <w:r>
          <w:rPr>
            <w:lang w:val="ar_AE" w:bidi="ar_AE"/>
          </w:rPr>
          <w:rPr>
            <w:color w:val="0000EE"/>
            <w:u w:val="single"/>
          </w:rPr>
          <w:t>يش 11:1–14</w:t>
        </w:r>
      </w:hyperlink>
      <w:r>
        <w:rPr>
          <w:lang w:val="ar_AE" w:bidi="ar_AE"/>
        </w:rPr>
        <w:t>).</w:t>
      </w:r>
    </w:p>
    <w:p>
      <w:pPr>
        <w:bidi/>
      </w:pPr>
      <w:r>
        <w:rPr>
          <w:lang w:val="ar_AE" w:bidi="ar_AE"/>
        </w:rPr>
      </w:r>
      <w:r>
        <w:rPr>
          <w:lang w:val="ar_AE" w:bidi="ar_AE"/>
        </w:rPr>
        <w:t>2. ملك حَاصور خلال زمن مدّة القضاة (</w:t>
      </w:r>
      <w:hyperlink r:id="rId206">
        <w:r>
          <w:rPr>
            <w:lang w:val="ar_AE" w:bidi="ar_AE"/>
          </w:rPr>
          <w:rPr>
            <w:color w:val="0000EE"/>
            <w:u w:val="single"/>
          </w:rPr>
          <w:t>قض 4</w:t>
        </w:r>
      </w:hyperlink>
      <w:r>
        <w:rPr>
          <w:lang w:val="ar_AE" w:bidi="ar_AE"/>
        </w:rPr>
        <w:t>). سمح ٱلله له بأن يضطهد إِسْرَائِيلَ مدة 20 عامًا بسبب شرهم. شمل جيشه 900 مركَبة من حديد. في النهاية، أنقذ ٱلله إِسْرَائِيل مِن خلال النبية دَبورَة وقائدها بَارَاق، الذي هزم سِيسَرَا، قائد جيش يَابِين. في أثناء استراحته بعد هروبه من المعركة، قُتل سِيسَرَا عينه بيد امرأة. لم يعد يَابِينَ يُمثِّل تهديدًا بعد وفاة سِيسَرَا وسرعان ما قُتل (</w:t>
      </w:r>
      <w:hyperlink r:id="rId207">
        <w:r>
          <w:rPr>
            <w:lang w:val="ar_AE" w:bidi="ar_AE"/>
          </w:rPr>
          <w:rPr>
            <w:color w:val="0000EE"/>
            <w:u w:val="single"/>
          </w:rPr>
          <w:t>قض 4:24؛</w:t>
        </w:r>
      </w:hyperlink>
      <w:r>
        <w:rPr>
          <w:lang w:val="ar_AE" w:bidi="ar_AE"/>
        </w:rPr>
        <w:t xml:space="preserve"> </w:t>
      </w:r>
      <w:hyperlink r:id="rId208">
        <w:r>
          <w:rPr>
            <w:lang w:val="ar_AE" w:bidi="ar_AE"/>
          </w:rPr>
          <w:rPr>
            <w:color w:val="0000EE"/>
            <w:u w:val="single"/>
          </w:rPr>
          <w:t>مز 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يَأَثْرَاي</w:t>
      </w:r>
      <w:r>
        <w:rPr>
          <w:lang w:val="ar_AE" w:bidi="ar_AE"/>
        </w:rPr>
      </w:r>
    </w:p>
    <w:p>
      <w:pPr>
        <w:pStyle w:val="Heading2"/>
        <w:bidi/>
      </w:pPr>
      <w:r>
        <w:rPr>
          <w:b/>
          <w:lang w:val="ar_AE" w:bidi="ar_AE"/>
        </w:rPr>
        <w:t>يَأَثْرَاي</w:t>
      </w:r>
      <w:r>
        <w:rPr>
          <w:lang w:val="ar_AE" w:bidi="ar_AE"/>
        </w:rPr>
        <w:t>*</w:t>
      </w:r>
    </w:p>
    <w:p>
      <w:pPr>
        <w:bidi/>
      </w:pPr>
      <w:r>
        <w:rPr>
          <w:lang w:val="ar_AE" w:bidi="ar_AE"/>
        </w:rPr>
      </w:r>
      <w:r>
        <w:rPr>
          <w:lang w:val="ar_AE" w:bidi="ar_AE"/>
        </w:rPr>
        <w:t>ابن زَارَح، وهو لاوي من بني جرشون (</w:t>
      </w:r>
      <w:hyperlink r:id="rId209">
        <w:r>
          <w:rPr>
            <w:lang w:val="ar_AE" w:bidi="ar_AE"/>
          </w:rPr>
          <w:rPr>
            <w:color w:val="0000EE"/>
            <w:u w:val="single"/>
          </w:rPr>
          <w:t>1أخبار الأيام 6: 21</w:t>
        </w:r>
      </w:hyperlink>
      <w:r>
        <w:rPr>
          <w:lang w:val="ar_AE" w:bidi="ar_AE"/>
        </w:rPr>
        <w:t xml:space="preserve">)، ودُعي أيضًا أَثْنَايَ في </w:t>
      </w:r>
      <w:hyperlink r:id="rId210">
        <w:r>
          <w:rPr>
            <w:lang w:val="ar_AE" w:bidi="ar_AE"/>
          </w:rPr>
          <w:rPr>
            <w:color w:val="0000EE"/>
            <w:u w:val="single"/>
          </w:rPr>
          <w:t>1أخبار الأيام 6: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ياجور</w:t>
      </w:r>
      <w:r>
        <w:rPr>
          <w:lang w:val="ar_AE" w:bidi="ar_AE"/>
        </w:rPr>
      </w:r>
    </w:p>
    <w:p>
      <w:pPr>
        <w:pStyle w:val="Heading2"/>
        <w:bidi/>
      </w:pPr>
      <w:r>
        <w:rPr>
          <w:lang w:val="ar_AE" w:bidi="ar_AE"/>
        </w:rPr>
        <w:t>ياجور</w:t>
      </w:r>
    </w:p>
    <w:p>
      <w:pPr>
        <w:bidi/>
      </w:pPr>
      <w:r>
        <w:rPr>
          <w:lang w:val="ar_AE" w:bidi="ar_AE"/>
        </w:rPr>
      </w:r>
      <w:r>
        <w:rPr>
          <w:lang w:val="ar_AE" w:bidi="ar_AE"/>
        </w:rPr>
        <w:t>مكان في أقصى الجزء الجنوبي من إسرائيل بالقرب من أدوم. ورثه سبط يهوذا بعد دخول كنعان بفترة قصيرة (</w:t>
      </w:r>
      <w:hyperlink r:id="rId211">
        <w:r>
          <w:rPr>
            <w:lang w:val="ar_AE" w:bidi="ar_AE"/>
          </w:rPr>
          <w:rPr>
            <w:color w:val="0000EE"/>
            <w:u w:val="single"/>
          </w:rPr>
          <w:t>يشوع 15:21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يَاحَصْئِيل، الْيَاحَصْئِيلِيُّون</w:t>
      </w:r>
      <w:r>
        <w:rPr>
          <w:lang w:val="ar_AE" w:bidi="ar_AE"/>
        </w:rPr>
      </w:r>
    </w:p>
    <w:p>
      <w:pPr>
        <w:pStyle w:val="Heading2"/>
        <w:bidi/>
      </w:pPr>
      <w:r>
        <w:rPr>
          <w:lang w:val="ar_AE" w:bidi="ar_AE"/>
        </w:rPr>
        <w:t>يَاحَصْئِيل</w:t>
      </w:r>
      <w:r>
        <w:rPr>
          <w:lang w:val="ar_AE" w:bidi="ar_AE"/>
        </w:rPr>
        <w:t xml:space="preserve">، </w:t>
      </w:r>
      <w:r>
        <w:rPr>
          <w:lang w:val="ar_AE" w:bidi="ar_AE"/>
        </w:rPr>
        <w:t>الْيَاحَصْئِيلِيُّون</w:t>
      </w:r>
    </w:p>
    <w:p>
      <w:pPr>
        <w:bidi/>
      </w:pPr>
      <w:r>
        <w:rPr>
          <w:lang w:val="ar_AE" w:bidi="ar_AE"/>
        </w:rPr>
      </w:r>
      <w:r>
        <w:rPr>
          <w:lang w:val="ar_AE" w:bidi="ar_AE"/>
        </w:rPr>
        <w:t>ابن نَفْتَالِي (</w:t>
      </w:r>
      <w:hyperlink r:id="rId212">
        <w:r>
          <w:rPr>
            <w:lang w:val="ar_AE" w:bidi="ar_AE"/>
          </w:rPr>
          <w:rPr>
            <w:color w:val="0000EE"/>
            <w:u w:val="single"/>
          </w:rPr>
          <w:t>تكوين 46:24؛</w:t>
        </w:r>
      </w:hyperlink>
      <w:r>
        <w:rPr>
          <w:lang w:val="ar_AE" w:bidi="ar_AE"/>
        </w:rPr>
        <w:t xml:space="preserve"> </w:t>
      </w:r>
      <w:hyperlink r:id="rId213">
        <w:r>
          <w:rPr>
            <w:lang w:val="ar_AE" w:bidi="ar_AE"/>
          </w:rPr>
          <w:rPr>
            <w:color w:val="0000EE"/>
            <w:u w:val="single"/>
          </w:rPr>
          <w:t>1 أخبار 7:13</w:t>
        </w:r>
      </w:hyperlink>
      <w:r>
        <w:rPr>
          <w:lang w:val="ar_AE" w:bidi="ar_AE"/>
        </w:rPr>
        <w:t>) ومؤسِّس عشيرة الْيَاحَصْئِيلِيِّين (</w:t>
      </w:r>
      <w:hyperlink r:id="rId214">
        <w:r>
          <w:rPr>
            <w:lang w:val="ar_AE" w:bidi="ar_AE"/>
          </w:rPr>
          <w:rPr>
            <w:color w:val="0000EE"/>
            <w:u w:val="single"/>
          </w:rPr>
          <w:t>عدد 26:48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يَاحَلْئِيل، الْيَاحِلْئِيلِيِّين</w:t>
      </w:r>
      <w:r>
        <w:rPr>
          <w:lang w:val="ar_AE" w:bidi="ar_AE"/>
        </w:rPr>
      </w:r>
    </w:p>
    <w:p>
      <w:pPr>
        <w:pStyle w:val="Heading2"/>
        <w:bidi/>
      </w:pPr>
      <w:r>
        <w:rPr>
          <w:lang w:val="ar_AE" w:bidi="ar_AE"/>
        </w:rPr>
        <w:t>يَاحَلْئِيل،</w:t>
      </w:r>
      <w:r>
        <w:rPr>
          <w:lang w:val="ar_AE" w:bidi="ar_AE"/>
        </w:rPr>
        <w:t xml:space="preserve"> </w:t>
      </w:r>
      <w:r>
        <w:rPr>
          <w:lang w:val="ar_AE" w:bidi="ar_AE"/>
        </w:rPr>
        <w:t>الْيَاحِلْئِيلِيِّين</w:t>
      </w:r>
    </w:p>
    <w:p>
      <w:pPr>
        <w:bidi/>
      </w:pPr>
      <w:r>
        <w:rPr>
          <w:lang w:val="ar_AE" w:bidi="ar_AE"/>
        </w:rPr>
      </w:r>
      <w:r>
        <w:rPr>
          <w:lang w:val="ar_AE" w:bidi="ar_AE"/>
        </w:rPr>
        <w:t>ابن زَبُولُون (</w:t>
      </w:r>
      <w:hyperlink r:id="rId215">
        <w:r>
          <w:rPr>
            <w:lang w:val="ar_AE" w:bidi="ar_AE"/>
          </w:rPr>
          <w:rPr>
            <w:color w:val="0000EE"/>
            <w:u w:val="single"/>
          </w:rPr>
          <w:t>تكوين 46:14</w:t>
        </w:r>
      </w:hyperlink>
      <w:r>
        <w:rPr>
          <w:lang w:val="ar_AE" w:bidi="ar_AE"/>
        </w:rPr>
        <w:t>) ومؤسِّس عشيرة الْيَاحِلْئِيلِيِّين (</w:t>
      </w:r>
      <w:hyperlink r:id="rId216">
        <w:r>
          <w:rPr>
            <w:lang w:val="ar_AE" w:bidi="ar_AE"/>
          </w:rPr>
          <w:rPr>
            <w:color w:val="0000EE"/>
            <w:u w:val="single"/>
          </w:rPr>
          <w:t>عدد 26:26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lang w:val="ar_AE" w:bidi="ar_AE"/>
        </w:rPr>
        <w:t>يَادَاع</w:t>
      </w:r>
    </w:p>
    <w:p>
      <w:pPr>
        <w:bidi/>
      </w:pPr>
      <w:r>
        <w:rPr>
          <w:lang w:val="ar_AE" w:bidi="ar_AE"/>
        </w:rPr>
      </w:r>
      <w:r>
        <w:rPr>
          <w:lang w:val="ar_AE" w:bidi="ar_AE"/>
        </w:rPr>
        <w:t>اسم بديل للاسم يَهوعَدَّةَ (</w:t>
      </w:r>
      <w:hyperlink r:id="rId217">
        <w:r>
          <w:rPr>
            <w:lang w:val="ar_AE" w:bidi="ar_AE"/>
          </w:rPr>
          <w:rPr>
            <w:color w:val="0000EE"/>
            <w:u w:val="single"/>
          </w:rPr>
          <w:t>1أخبار الأيام 8: 36</w:t>
        </w:r>
      </w:hyperlink>
      <w:r>
        <w:rPr>
          <w:lang w:val="ar_AE" w:bidi="ar_AE"/>
        </w:rPr>
        <w:t>) والاسم يَعْرَةَ (</w:t>
      </w:r>
      <w:hyperlink r:id="rId218">
        <w:r>
          <w:rPr>
            <w:lang w:val="ar_AE" w:bidi="ar_AE"/>
          </w:rPr>
          <w:rPr>
            <w:color w:val="0000EE"/>
            <w:u w:val="single"/>
          </w:rPr>
          <w:t>1أخبار الأيام 9: 42</w:t>
        </w:r>
      </w:hyperlink>
      <w:r>
        <w:rPr>
          <w:lang w:val="ar_AE" w:bidi="ar_AE"/>
        </w:rPr>
        <w:t xml:space="preserve">). انظر </w:t>
      </w:r>
      <w:r>
        <w:rPr>
          <w:lang w:val="ar_AE" w:bidi="ar_AE"/>
        </w:rPr>
        <w:t xml:space="preserve"> يَهوعَدَّةَ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يَادَاعُ</w:t>
      </w:r>
      <w:r>
        <w:rPr>
          <w:lang w:val="ar_AE" w:bidi="ar_AE"/>
        </w:rPr>
      </w:r>
    </w:p>
    <w:p>
      <w:pPr>
        <w:pStyle w:val="Heading2"/>
        <w:bidi/>
      </w:pPr>
      <w:r>
        <w:rPr>
          <w:b/>
          <w:lang w:val="ar_AE" w:bidi="ar_AE"/>
        </w:rPr>
        <w:t>يَادَاعُ</w:t>
      </w:r>
      <w:r>
        <w:rPr>
          <w:lang w:val="ar_AE" w:bidi="ar_AE"/>
        </w:rPr>
        <w:t>*</w:t>
      </w:r>
    </w:p>
    <w:p>
      <w:pPr>
        <w:bidi/>
      </w:pPr>
      <w:r>
        <w:rPr>
          <w:lang w:val="ar_AE" w:bidi="ar_AE"/>
        </w:rPr>
      </w:r>
      <w:r>
        <w:rPr>
          <w:lang w:val="ar_AE" w:bidi="ar_AE"/>
        </w:rPr>
        <w:t>ابن أُونَامَ من سبط يهوذا (</w:t>
      </w:r>
      <w:hyperlink r:id="rId219">
        <w:r>
          <w:rPr>
            <w:lang w:val="ar_AE" w:bidi="ar_AE"/>
          </w:rPr>
          <w:rPr>
            <w:color w:val="0000EE"/>
            <w:u w:val="single"/>
          </w:rPr>
          <w:t>1أخبار الأيام 2: 28،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يادون</w:t>
      </w:r>
      <w:r>
        <w:rPr>
          <w:lang w:val="ar_AE" w:bidi="ar_AE"/>
        </w:rPr>
      </w:r>
    </w:p>
    <w:p>
      <w:pPr>
        <w:bidi/>
      </w:pPr>
      <w:r>
        <w:rPr>
          <w:lang w:val="ar_AE" w:bidi="ar_AE"/>
        </w:rPr>
      </w:r>
      <w:r>
        <w:rPr>
          <w:lang w:val="ar_AE" w:bidi="ar_AE"/>
        </w:rPr>
        <w:t xml:space="preserve">أحد العمال العاملين على بناء سور أورشليم بعد العودة من السبي. يادون عمل على القسم القريب من البوابة القديمة للمدينة مع رجال من جبعون والمصفاة. وقد كان من </w:t>
      </w:r>
      <w:r>
        <w:rPr>
          <w:lang w:val="ar_AE" w:bidi="ar_AE"/>
        </w:rPr>
        <w:t>ٱلْمِيَرُونُوثِيّين</w:t>
      </w:r>
      <w:r>
        <w:rPr>
          <w:lang w:val="ar_AE" w:bidi="ar_AE"/>
        </w:rPr>
        <w:t xml:space="preserve"> (</w:t>
      </w:r>
      <w:hyperlink r:id="rId220">
        <w:r>
          <w:rPr>
            <w:lang w:val="ar_AE" w:bidi="ar_AE"/>
          </w:rPr>
          <w:rPr>
            <w:color w:val="0000EE"/>
            <w:u w:val="single"/>
          </w:rPr>
          <w:t>نح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يارب</w:t>
      </w:r>
      <w:r>
        <w:rPr>
          <w:lang w:val="ar_AE" w:bidi="ar_AE"/>
        </w:rPr>
      </w:r>
    </w:p>
    <w:p>
      <w:pPr>
        <w:bidi/>
      </w:pPr>
      <w:r>
        <w:rPr>
          <w:lang w:val="ar_AE" w:bidi="ar_AE"/>
        </w:rPr>
      </w:r>
      <w:r>
        <w:rPr>
          <w:lang w:val="ar_AE" w:bidi="ar_AE"/>
        </w:rPr>
        <w:t>اسمٌ أطلقه هوشع على ملكٍ أشوريٍّ (</w:t>
      </w:r>
      <w:hyperlink r:id="rId221">
        <w:r>
          <w:rPr>
            <w:lang w:val="ar_AE" w:bidi="ar_AE"/>
          </w:rPr>
          <w:rPr>
            <w:color w:val="0000EE"/>
            <w:u w:val="single"/>
          </w:rPr>
          <w:t>هوشع 5: 13،</w:t>
        </w:r>
      </w:hyperlink>
      <w:r>
        <w:rPr>
          <w:lang w:val="ar_AE" w:bidi="ar_AE"/>
        </w:rPr>
        <w:t xml:space="preserve"> "</w:t>
      </w:r>
      <w:r>
        <w:rPr>
          <w:lang w:val="ar_AE" w:bidi="ar_AE"/>
        </w:rPr>
        <w:t>مَلِكٍ عَدُوٍّ" في الترجمة العربية البستاني-فاندايك).</w:t>
      </w:r>
      <w:r>
        <w:rPr>
          <w:lang w:val="ar_AE" w:bidi="ar_AE"/>
        </w:rPr>
        <w:t xml:space="preserve"> ونظرًا لعدم وجود هذا الاسم في قوائم ملوك أشور، افترض البعض أنه يشير إلى سرجون، لكن هذا مجرد تخمين. من المحتمل أن هوشع اختار هذا الاسم (الذي معناه في اللغة العبرية "مشاكس") لوصف المقاومة التي سيتعرَّض لها أفرايم ويهوذا من ملك مشاكس في أشور بسبب خطايا إسرائيل (هوشع </w:t>
      </w:r>
      <w:hyperlink r:id="rId222">
        <w:r>
          <w:rPr>
            <w:lang w:val="ar_AE" w:bidi="ar_AE"/>
          </w:rPr>
          <w:rPr>
            <w:color w:val="0000EE"/>
            <w:u w:val="single"/>
          </w:rPr>
          <w:t>10: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يَارَح</w:t>
      </w:r>
      <w:r>
        <w:rPr>
          <w:lang w:val="ar_AE" w:bidi="ar_AE"/>
        </w:rPr>
      </w:r>
    </w:p>
    <w:p>
      <w:pPr>
        <w:pStyle w:val="Heading2"/>
        <w:bidi/>
      </w:pPr>
      <w:r>
        <w:rPr>
          <w:lang w:val="ar_AE" w:bidi="ar_AE"/>
        </w:rPr>
        <w:t>يَارَح</w:t>
      </w:r>
    </w:p>
    <w:p>
      <w:pPr>
        <w:bidi/>
      </w:pPr>
      <w:r>
        <w:rPr>
          <w:lang w:val="ar_AE" w:bidi="ar_AE"/>
        </w:rPr>
      </w:r>
      <w:r>
        <w:rPr>
          <w:lang w:val="ar_AE" w:bidi="ar_AE"/>
        </w:rPr>
        <w:t>ابن يَقْطَان وابن أخي فَالَج، الذي قُسّمت الأرض في حياته، ربما إشارة إلى التشتت بعد بَابِل. ربما كان يَارَح أيضًا اسم قبيلة أو منطقة عربية (</w:t>
      </w:r>
      <w:hyperlink r:id="rId223">
        <w:r>
          <w:rPr>
            <w:lang w:val="ar_AE" w:bidi="ar_AE"/>
          </w:rPr>
          <w:rPr>
            <w:color w:val="0000EE"/>
            <w:u w:val="single"/>
          </w:rPr>
          <w:t>تكوين 10:25–26؛</w:t>
        </w:r>
      </w:hyperlink>
      <w:r>
        <w:rPr>
          <w:lang w:val="ar_AE" w:bidi="ar_AE"/>
        </w:rPr>
        <w:t xml:space="preserve"> </w:t>
      </w:r>
      <w:hyperlink r:id="rId224">
        <w:r>
          <w:rPr>
            <w:lang w:val="ar_AE" w:bidi="ar_AE"/>
          </w:rPr>
          <w:rPr>
            <w:color w:val="0000EE"/>
            <w:u w:val="single"/>
          </w:rPr>
          <w:t>1 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ابن مهللئيل وأحد أحفاد شيث. كان والد أخنوخ (</w:t>
      </w:r>
      <w:hyperlink r:id="rId225">
        <w:r>
          <w:rPr>
            <w:lang w:val="ar_AE" w:bidi="ar_AE"/>
          </w:rPr>
          <w:rPr>
            <w:color w:val="0000EE"/>
            <w:u w:val="single"/>
          </w:rPr>
          <w:t>تك 5:15–20</w:t>
        </w:r>
      </w:hyperlink>
      <w:r>
        <w:rPr>
          <w:lang w:val="ar_AE" w:bidi="ar_AE"/>
        </w:rPr>
        <w:t xml:space="preserve">; </w:t>
      </w:r>
      <w:hyperlink r:id="rId226">
        <w:r>
          <w:rPr>
            <w:lang w:val="ar_AE" w:bidi="ar_AE"/>
          </w:rPr>
          <w:rPr>
            <w:color w:val="0000EE"/>
            <w:u w:val="single"/>
          </w:rPr>
          <w:t>1 أخ 1:2</w:t>
        </w:r>
      </w:hyperlink>
      <w:r>
        <w:rPr>
          <w:lang w:val="ar_AE" w:bidi="ar_AE"/>
        </w:rPr>
        <w:t xml:space="preserve">; </w:t>
      </w:r>
      <w:hyperlink r:id="rId227">
        <w:r>
          <w:rPr>
            <w:lang w:val="ar_AE" w:bidi="ar_AE"/>
          </w:rPr>
          <w:rPr>
            <w:color w:val="0000EE"/>
            <w:u w:val="single"/>
          </w:rPr>
          <w:t>لو 3:37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يَارِد</w:t>
      </w:r>
      <w:r>
        <w:rPr>
          <w:lang w:val="ar_AE" w:bidi="ar_AE"/>
        </w:rPr>
      </w:r>
    </w:p>
    <w:p>
      <w:pPr>
        <w:bidi/>
      </w:pPr>
      <w:r>
        <w:rPr>
          <w:lang w:val="ar_AE" w:bidi="ar_AE"/>
        </w:rPr>
      </w:r>
      <w:r>
        <w:rPr>
          <w:lang w:val="ar_AE" w:bidi="ar_AE"/>
        </w:rPr>
        <w:t xml:space="preserve">1. تهجئة تَرْجَمَة فان دايك العربية ليَارِد في </w:t>
      </w:r>
      <w:hyperlink r:id="rId226">
        <w:r>
          <w:rPr>
            <w:lang w:val="ar_AE" w:bidi="ar_AE"/>
          </w:rPr>
          <w:rPr>
            <w:color w:val="0000EE"/>
            <w:u w:val="single"/>
          </w:rPr>
          <w:t>1 أخبار الأيام 1:2</w:t>
        </w:r>
      </w:hyperlink>
      <w:r>
        <w:rPr>
          <w:lang w:val="ar_AE" w:bidi="ar_AE"/>
        </w:rPr>
        <w:t xml:space="preserve">. </w:t>
      </w:r>
      <w:r>
        <w:rPr>
          <w:i/>
          <w:lang w:val="ar_AE" w:bidi="ar_AE"/>
        </w:rPr>
        <w:t>انظر</w:t>
      </w:r>
      <w:r>
        <w:rPr>
          <w:lang w:val="ar_AE" w:bidi="ar_AE"/>
        </w:rPr>
        <w:t xml:space="preserve"> </w:t>
      </w:r>
      <w:r>
        <w:rPr>
          <w:lang w:val="ar_AE" w:bidi="ar_AE"/>
        </w:rPr>
        <w:t>يَارِد</w:t>
      </w:r>
      <w:r>
        <w:rPr>
          <w:lang w:val="ar_AE" w:bidi="ar_AE"/>
        </w:rPr>
        <w:t>.</w:t>
      </w:r>
    </w:p>
    <w:p>
      <w:pPr>
        <w:bidi/>
      </w:pPr>
      <w:r>
        <w:rPr>
          <w:lang w:val="ar_AE" w:bidi="ar_AE"/>
        </w:rPr>
      </w:r>
      <w:r>
        <w:rPr>
          <w:lang w:val="ar_AE" w:bidi="ar_AE"/>
        </w:rPr>
        <w:t>2. ابن عَزْرَة من سبط يَهوذَا (</w:t>
      </w:r>
      <w:hyperlink r:id="rId228">
        <w:r>
          <w:rPr>
            <w:lang w:val="ar_AE" w:bidi="ar_AE"/>
          </w:rPr>
          <w:rPr>
            <w:color w:val="0000EE"/>
            <w:u w:val="single"/>
          </w:rPr>
          <w:t>1 أخبار 4:18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يَارُوح</w:t>
      </w:r>
      <w:r>
        <w:rPr>
          <w:lang w:val="ar_AE" w:bidi="ar_AE"/>
        </w:rPr>
      </w:r>
    </w:p>
    <w:p>
      <w:pPr>
        <w:pStyle w:val="Heading2"/>
        <w:bidi/>
      </w:pPr>
      <w:r>
        <w:rPr>
          <w:b/>
          <w:lang w:val="ar_AE" w:bidi="ar_AE"/>
        </w:rPr>
        <w:t>يَارُوح</w:t>
      </w:r>
    </w:p>
    <w:p>
      <w:pPr>
        <w:bidi/>
      </w:pPr>
      <w:r>
        <w:rPr>
          <w:lang w:val="ar_AE" w:bidi="ar_AE"/>
        </w:rPr>
      </w:r>
      <w:r>
        <w:rPr>
          <w:lang w:val="ar_AE" w:bidi="ar_AE"/>
        </w:rPr>
        <w:t>ابن جلعاد من سبط جاد (</w:t>
      </w:r>
      <w:hyperlink r:id="rId229">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يَارِيب</w:t>
      </w:r>
      <w:r>
        <w:rPr>
          <w:lang w:val="ar_AE" w:bidi="ar_AE"/>
        </w:rPr>
      </w:r>
    </w:p>
    <w:p>
      <w:pPr>
        <w:bidi/>
      </w:pPr>
      <w:r>
        <w:rPr>
          <w:lang w:val="ar_AE" w:bidi="ar_AE"/>
        </w:rPr>
      </w:r>
      <w:r>
        <w:rPr>
          <w:lang w:val="ar_AE" w:bidi="ar_AE"/>
        </w:rPr>
        <w:t xml:space="preserve">1. اسم بديل لياكين ابن شمعون، في </w:t>
      </w:r>
      <w:hyperlink r:id="rId230">
        <w:r>
          <w:rPr>
            <w:lang w:val="ar_AE" w:bidi="ar_AE"/>
          </w:rPr>
          <w:rPr>
            <w:color w:val="0000EE"/>
            <w:u w:val="single"/>
          </w:rPr>
          <w:t>1 أخبار الأيام 4:24</w:t>
        </w:r>
      </w:hyperlink>
      <w:r>
        <w:rPr>
          <w:lang w:val="ar_AE" w:bidi="ar_AE"/>
        </w:rPr>
        <w:t xml:space="preserve">. </w:t>
      </w:r>
      <w:r>
        <w:rPr>
          <w:i/>
          <w:lang w:val="ar_AE" w:bidi="ar_AE"/>
        </w:rPr>
        <w:t>انظر</w:t>
      </w:r>
      <w:r>
        <w:rPr>
          <w:lang w:val="ar_AE" w:bidi="ar_AE"/>
        </w:rPr>
        <w:t xml:space="preserve"> </w:t>
      </w:r>
      <w:r>
        <w:rPr>
          <w:lang w:val="ar_AE" w:bidi="ar_AE"/>
        </w:rPr>
        <w:t>ياكين #1</w:t>
      </w:r>
      <w:r>
        <w:rPr>
          <w:lang w:val="ar_AE" w:bidi="ar_AE"/>
        </w:rPr>
        <w:t>.</w:t>
      </w:r>
    </w:p>
    <w:p>
      <w:pPr>
        <w:bidi/>
      </w:pPr>
      <w:r>
        <w:rPr>
          <w:lang w:val="ar_AE" w:bidi="ar_AE"/>
        </w:rPr>
      </w:r>
      <w:r>
        <w:rPr>
          <w:lang w:val="ar_AE" w:bidi="ar_AE"/>
        </w:rPr>
        <w:t>2. الرجل الذي ساعد عزرا في تأمين خدام الهيكل قبل العودة من السبي إلى أرض فلسطين (</w:t>
      </w:r>
      <w:hyperlink r:id="rId231">
        <w:r>
          <w:rPr>
            <w:lang w:val="ar_AE" w:bidi="ar_AE"/>
          </w:rPr>
          <w:rPr>
            <w:color w:val="0000EE"/>
            <w:u w:val="single"/>
          </w:rPr>
          <w:t>عز 8:16</w:t>
        </w:r>
      </w:hyperlink>
      <w:r>
        <w:rPr>
          <w:lang w:val="ar_AE" w:bidi="ar_AE"/>
        </w:rPr>
        <w:t>).</w:t>
      </w:r>
    </w:p>
    <w:p>
      <w:pPr>
        <w:bidi/>
      </w:pPr>
      <w:r>
        <w:rPr>
          <w:lang w:val="ar_AE" w:bidi="ar_AE"/>
        </w:rPr>
      </w:r>
      <w:r>
        <w:rPr>
          <w:lang w:val="ar_AE" w:bidi="ar_AE"/>
        </w:rPr>
        <w:t>3. رجل من عائلة يشوع، وهو كاهن أطاع حث عزرا بتطليق زوجته الوثنية بعد السبي (</w:t>
      </w:r>
      <w:hyperlink r:id="rId232">
        <w:r>
          <w:rPr>
            <w:lang w:val="ar_AE" w:bidi="ar_AE"/>
          </w:rPr>
          <w:rPr>
            <w:color w:val="0000EE"/>
            <w:u w:val="single"/>
          </w:rPr>
          <w:t>عز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يَازَنْيَا</w:t>
      </w:r>
      <w:r>
        <w:rPr>
          <w:lang w:val="ar_AE" w:bidi="ar_AE"/>
        </w:rPr>
      </w:r>
    </w:p>
    <w:p>
      <w:pPr>
        <w:pStyle w:val="Heading2"/>
        <w:bidi/>
      </w:pPr>
      <w:r>
        <w:rPr>
          <w:lang w:val="ar_AE" w:bidi="ar_AE"/>
        </w:rPr>
        <w:t>يَازَنْيَا</w:t>
      </w:r>
    </w:p>
    <w:p>
      <w:pPr>
        <w:bidi/>
      </w:pPr>
      <w:r>
        <w:rPr>
          <w:lang w:val="ar_AE" w:bidi="ar_AE"/>
        </w:rPr>
      </w:r>
      <w:r>
        <w:rPr>
          <w:lang w:val="ar_AE" w:bidi="ar_AE"/>
        </w:rPr>
        <w:t>1. ابن هوشَعْيَا، الذي كان مَعكيًا وقائدًا في جيوش يَهوذَا في بداية السبي. تلقَّت هذه القوات ضمانًا للسلامة مقابل الولاء للبابليين (</w:t>
      </w:r>
      <w:hyperlink r:id="rId233">
        <w:r>
          <w:rPr>
            <w:lang w:val="ar_AE" w:bidi="ar_AE"/>
          </w:rPr>
          <w:rPr>
            <w:color w:val="0000EE"/>
            <w:u w:val="single"/>
          </w:rPr>
          <w:t>2 ملوك 25:23</w:t>
        </w:r>
      </w:hyperlink>
      <w:r>
        <w:rPr>
          <w:lang w:val="ar_AE" w:bidi="ar_AE"/>
        </w:rPr>
        <w:t xml:space="preserve">). يُطلق على يَازَنْيَا أحيانًا اسم يَزَنْيَا في </w:t>
      </w:r>
      <w:hyperlink r:id="rId234">
        <w:r>
          <w:rPr>
            <w:lang w:val="ar_AE" w:bidi="ar_AE"/>
          </w:rPr>
          <w:rPr>
            <w:color w:val="0000EE"/>
            <w:u w:val="single"/>
          </w:rPr>
          <w:t>إِرْمِيَا 40:8</w:t>
        </w:r>
      </w:hyperlink>
      <w:r>
        <w:rPr>
          <w:lang w:val="ar_AE" w:bidi="ar_AE"/>
        </w:rPr>
        <w:t xml:space="preserve"> و</w:t>
      </w:r>
      <w:hyperlink r:id="rId235">
        <w:r>
          <w:rPr>
            <w:lang w:val="ar_AE" w:bidi="ar_AE"/>
          </w:rPr>
          <w:rPr>
            <w:color w:val="0000EE"/>
            <w:u w:val="single"/>
          </w:rPr>
          <w:t>إِرْمِيَا 42:1</w:t>
        </w:r>
      </w:hyperlink>
      <w:r>
        <w:rPr>
          <w:lang w:val="ar_AE" w:bidi="ar_AE"/>
        </w:rPr>
        <w:t xml:space="preserve"> و</w:t>
      </w:r>
      <w:r>
        <w:rPr>
          <w:lang w:val="ar_AE" w:bidi="ar_AE"/>
        </w:rPr>
        <w:t>عَزَرْيَا في</w:t>
      </w:r>
      <w:r>
        <w:rPr>
          <w:lang w:val="ar_AE" w:bidi="ar_AE"/>
        </w:rPr>
        <w:t xml:space="preserve"> </w:t>
      </w:r>
      <w:hyperlink r:id="rId236">
        <w:r>
          <w:rPr>
            <w:lang w:val="ar_AE" w:bidi="ar_AE"/>
          </w:rPr>
          <w:rPr>
            <w:color w:val="0000EE"/>
            <w:u w:val="single"/>
          </w:rPr>
          <w:t>43:2</w:t>
        </w:r>
      </w:hyperlink>
      <w:r>
        <w:rPr>
          <w:lang w:val="ar_AE" w:bidi="ar_AE"/>
        </w:rPr>
        <w:t>.</w:t>
      </w:r>
    </w:p>
    <w:p>
      <w:pPr>
        <w:bidi/>
      </w:pPr>
      <w:r>
        <w:rPr>
          <w:lang w:val="ar_AE" w:bidi="ar_AE"/>
        </w:rPr>
      </w:r>
      <w:r>
        <w:rPr>
          <w:lang w:val="ar_AE" w:bidi="ar_AE"/>
        </w:rPr>
        <w:t>2. ابن إرميا (ليس النبي)، الذي أخذه إرميا النبي إلى بيت الرب، حيث رفض شرب الخمر بسبب وصية جَدِّه يوناداب الركابي (</w:t>
      </w:r>
      <w:hyperlink r:id="rId237">
        <w:r>
          <w:rPr>
            <w:lang w:val="ar_AE" w:bidi="ar_AE"/>
          </w:rPr>
          <w:rPr>
            <w:color w:val="0000EE"/>
            <w:u w:val="single"/>
          </w:rPr>
          <w:t>إرميا 35:3–11</w:t>
        </w:r>
      </w:hyperlink>
      <w:r>
        <w:rPr>
          <w:lang w:val="ar_AE" w:bidi="ar_AE"/>
        </w:rPr>
        <w:t>).</w:t>
      </w:r>
    </w:p>
    <w:p>
      <w:pPr>
        <w:bidi/>
      </w:pPr>
      <w:r>
        <w:rPr>
          <w:lang w:val="ar_AE" w:bidi="ar_AE"/>
        </w:rPr>
      </w:r>
      <w:r>
        <w:rPr>
          <w:lang w:val="ar_AE" w:bidi="ar_AE"/>
        </w:rPr>
        <w:t>3. ابن شَافَانَ، الذي قاد مجموعة من الشيوخ في عبادة الأصنام في الهيكل (</w:t>
      </w:r>
      <w:hyperlink r:id="rId238">
        <w:r>
          <w:rPr>
            <w:lang w:val="ar_AE" w:bidi="ar_AE"/>
          </w:rPr>
          <w:rPr>
            <w:color w:val="0000EE"/>
            <w:u w:val="single"/>
          </w:rPr>
          <w:t>حز 8:11</w:t>
        </w:r>
      </w:hyperlink>
      <w:r>
        <w:rPr>
          <w:lang w:val="ar_AE" w:bidi="ar_AE"/>
        </w:rPr>
        <w:t>).</w:t>
      </w:r>
    </w:p>
    <w:p>
      <w:pPr>
        <w:bidi/>
      </w:pPr>
      <w:r>
        <w:rPr>
          <w:lang w:val="ar_AE" w:bidi="ar_AE"/>
        </w:rPr>
      </w:r>
      <w:r>
        <w:rPr>
          <w:lang w:val="ar_AE" w:bidi="ar_AE"/>
        </w:rPr>
        <w:t>4. ابن عَزور وواحد من مجموعة تضم 25 رجلًا رآهم حِزْقِيَالَ في رؤية والذين قدَّموا نصائح سيئة ودبَّروا الشر في أورشَلِيمَ عند اقتراب زمَن السبي (</w:t>
      </w:r>
      <w:hyperlink r:id="rId239">
        <w:r>
          <w:rPr>
            <w:lang w:val="ar_AE" w:bidi="ar_AE"/>
          </w:rPr>
          <w:rPr>
            <w:color w:val="0000EE"/>
            <w:u w:val="single"/>
          </w:rPr>
          <w:t>حز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يَازِيز</w:t>
      </w:r>
      <w:r>
        <w:rPr>
          <w:lang w:val="ar_AE" w:bidi="ar_AE"/>
        </w:rPr>
      </w:r>
    </w:p>
    <w:p>
      <w:pPr>
        <w:pStyle w:val="Heading2"/>
        <w:bidi/>
      </w:pPr>
      <w:r>
        <w:rPr>
          <w:b/>
          <w:lang w:val="ar_AE" w:bidi="ar_AE"/>
        </w:rPr>
        <w:t>يَازِيز</w:t>
      </w:r>
    </w:p>
    <w:p>
      <w:pPr>
        <w:bidi/>
      </w:pPr>
      <w:r>
        <w:rPr>
          <w:lang w:val="ar_AE" w:bidi="ar_AE"/>
        </w:rPr>
      </w:r>
      <w:r>
        <w:rPr>
          <w:lang w:val="ar_AE" w:bidi="ar_AE"/>
        </w:rPr>
        <w:t>أحد رؤساء أملاك داود الملك، وكان مسؤولًا عن الغنم (</w:t>
      </w:r>
      <w:hyperlink r:id="rId240">
        <w:r>
          <w:rPr>
            <w:lang w:val="ar_AE" w:bidi="ar_AE"/>
          </w:rPr>
          <w:rPr>
            <w:color w:val="0000EE"/>
            <w:u w:val="single"/>
          </w:rPr>
          <w:t>1أخبار الأيام 27: 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ياسون</w:t>
      </w:r>
      <w:r>
        <w:rPr>
          <w:lang w:val="ar_AE" w:bidi="ar_AE"/>
        </w:rPr>
      </w:r>
    </w:p>
    <w:p>
      <w:pPr>
        <w:bidi/>
      </w:pPr>
      <w:r>
        <w:rPr>
          <w:lang w:val="ar_AE" w:bidi="ar_AE"/>
        </w:rPr>
      </w:r>
      <w:r>
        <w:rPr>
          <w:lang w:val="ar_AE" w:bidi="ar_AE"/>
        </w:rPr>
        <w:t>1. رئيس كهنة يهودي (174–171 ق.م.) تسبَّب في تدهور الكهنوت عن طريق إضفاء الطابع الهلينستي (اليوناني) على أورشليم، جاعلًا سكانها "فِي رَعَوِيَّةِ إِنْطَاكِيَةَ" (</w:t>
      </w:r>
      <w:hyperlink r:id="rId241">
        <w:r>
          <w:rPr>
            <w:lang w:val="ar_AE" w:bidi="ar_AE"/>
          </w:rPr>
          <w:rPr>
            <w:color w:val="0000EE"/>
            <w:u w:val="single"/>
          </w:rPr>
          <w:t>2مكابيين 4:9 وما بعدها</w:t>
        </w:r>
      </w:hyperlink>
      <w:r>
        <w:rPr>
          <w:lang w:val="ar_AE" w:bidi="ar_AE"/>
        </w:rPr>
        <w:t>.). وقد عُزِل من منصبه على يد ابن عمه أونيا مينيلاوس. لكن عندما ورد تقرير كاذب عن وفاة أنطيوخس إبيفانيس، شنَّ ياسون هجومًا على أورشليم دون أن يرحم شعبه. وبعدما رجع أنطيوخس من هجوم فاشل على مصر، استعاد أورشليم، وأُجبِر ياسون على الفرار إلى شرق الأردن، ومن هناك ذهب من مدينة إلى الأخرى. ويَذكُر سفر المكابيين الثاني أنه عند وفاة ياسون، "طَرَحَ كَثِيرِينَ بِغَيْرِ قَبْرٍ، أَصْبَحَ لَمْ يُبْكَ عَلَيْهِ وَلَمْ يُدْفَنْ، وَلَمْ يَكُنْ لَهُ قَبْرٌ فِي وَطَنِهِ" (</w:t>
      </w:r>
      <w:hyperlink r:id="rId242">
        <w:r>
          <w:rPr>
            <w:lang w:val="ar_AE" w:bidi="ar_AE"/>
          </w:rPr>
          <w:rPr>
            <w:color w:val="0000EE"/>
            <w:u w:val="single"/>
          </w:rPr>
          <w:t>5:10</w:t>
        </w:r>
      </w:hyperlink>
      <w:r>
        <w:rPr>
          <w:lang w:val="ar_AE" w:bidi="ar_AE"/>
        </w:rPr>
        <w:t>).</w:t>
      </w:r>
    </w:p>
    <w:p>
      <w:pPr>
        <w:bidi/>
      </w:pPr>
      <w:r>
        <w:rPr>
          <w:lang w:val="ar_AE" w:bidi="ar_AE"/>
        </w:rPr>
      </w:r>
      <w:r>
        <w:rPr>
          <w:lang w:val="ar_AE" w:bidi="ar_AE"/>
        </w:rPr>
        <w:t>٢. مؤمن يهودي في تسالونيكي استضاف بولس وسيلا (</w:t>
      </w:r>
      <w:hyperlink r:id="rId243">
        <w:r>
          <w:rPr>
            <w:lang w:val="ar_AE" w:bidi="ar_AE"/>
          </w:rPr>
          <w:rPr>
            <w:color w:val="0000EE"/>
            <w:u w:val="single"/>
          </w:rPr>
          <w:t>أعمال الرسل ١٧ :١، ٥–٩</w:t>
        </w:r>
      </w:hyperlink>
      <w:r>
        <w:rPr>
          <w:lang w:val="ar_AE" w:bidi="ar_AE"/>
        </w:rPr>
        <w:t>). وجرى استدعاؤه هو وآخرين للمثول أمام مسؤولي المدينة بتهمة إيواء أناس من المحرضين على الشغب. ثم أُطلِق سراحه بعد دفع كفالة.</w:t>
      </w:r>
    </w:p>
    <w:p>
      <w:pPr>
        <w:bidi/>
      </w:pPr>
      <w:r>
        <w:rPr>
          <w:lang w:val="ar_AE" w:bidi="ar_AE"/>
        </w:rPr>
      </w:r>
      <w:r>
        <w:rPr>
          <w:lang w:val="ar_AE" w:bidi="ar_AE"/>
        </w:rPr>
        <w:t>٣. مؤمن في كورنثوس أرسل مع بولس تحيات إلى الكنيسة في رومية (</w:t>
      </w:r>
      <w:hyperlink r:id="rId244">
        <w:r>
          <w:rPr>
            <w:lang w:val="ar_AE" w:bidi="ar_AE"/>
          </w:rPr>
          <w:rPr>
            <w:color w:val="0000EE"/>
            <w:u w:val="single"/>
          </w:rPr>
          <w:t>رومية ١٦ :٢١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يَاشَر</w:t>
      </w:r>
      <w:r>
        <w:rPr>
          <w:lang w:val="ar_AE" w:bidi="ar_AE"/>
        </w:rPr>
      </w:r>
    </w:p>
    <w:p>
      <w:pPr>
        <w:pStyle w:val="Heading2"/>
        <w:bidi/>
      </w:pPr>
      <w:r>
        <w:rPr>
          <w:b/>
          <w:lang w:val="ar_AE" w:bidi="ar_AE"/>
        </w:rPr>
        <w:t>يَاشَر</w:t>
      </w:r>
    </w:p>
    <w:p>
      <w:pPr>
        <w:bidi/>
      </w:pPr>
      <w:r>
        <w:rPr>
          <w:lang w:val="ar_AE" w:bidi="ar_AE"/>
        </w:rPr>
      </w:r>
      <w:r>
        <w:rPr>
          <w:lang w:val="ar_AE" w:bidi="ar_AE"/>
        </w:rPr>
        <w:t>ابن كالب من سبط يهوذا (</w:t>
      </w:r>
      <w:hyperlink r:id="rId245">
        <w:r>
          <w:rPr>
            <w:lang w:val="ar_AE" w:bidi="ar_AE"/>
          </w:rPr>
          <w:rPr>
            <w:color w:val="0000EE"/>
            <w:u w:val="single"/>
          </w:rPr>
          <w:t>1أخبار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يَاشَنَ</w:t>
      </w:r>
      <w:r>
        <w:rPr>
          <w:lang w:val="ar_AE" w:bidi="ar_AE"/>
        </w:rPr>
      </w:r>
    </w:p>
    <w:p>
      <w:pPr>
        <w:pStyle w:val="Heading2"/>
        <w:bidi/>
      </w:pPr>
      <w:r>
        <w:rPr>
          <w:lang w:val="ar_AE" w:bidi="ar_AE"/>
        </w:rPr>
        <w:t>يَاشَنَ</w:t>
      </w:r>
    </w:p>
    <w:p>
      <w:pPr>
        <w:bidi/>
      </w:pPr>
      <w:r>
        <w:rPr>
          <w:lang w:val="ar_AE" w:bidi="ar_AE"/>
        </w:rPr>
      </w:r>
      <w:r>
        <w:rPr>
          <w:lang w:val="ar_AE" w:bidi="ar_AE"/>
        </w:rPr>
        <w:t>أحد أبطال داود الثلاثين (</w:t>
      </w:r>
      <w:hyperlink r:id="rId246">
        <w:r>
          <w:rPr>
            <w:lang w:val="ar_AE" w:bidi="ar_AE"/>
          </w:rPr>
          <w:rPr>
            <w:color w:val="0000EE"/>
            <w:u w:val="single"/>
          </w:rPr>
          <w:t>2صموئيل 23: 32</w:t>
        </w:r>
      </w:hyperlink>
      <w:r>
        <w:rPr>
          <w:lang w:val="ar_AE" w:bidi="ar_AE"/>
        </w:rPr>
        <w:t>). في الأصل العبري لهذه الآية، نقرأ "</w:t>
      </w:r>
      <w:r>
        <w:rPr>
          <w:lang w:val="ar_AE" w:bidi="ar_AE"/>
        </w:rPr>
        <w:t>بَنِي يَاشَنَ</w:t>
      </w:r>
      <w:r>
        <w:rPr>
          <w:lang w:val="ar_AE" w:bidi="ar_AE"/>
        </w:rPr>
        <w:t xml:space="preserve">"، وفي </w:t>
      </w:r>
      <w:hyperlink r:id="rId247">
        <w:r>
          <w:rPr>
            <w:lang w:val="ar_AE" w:bidi="ar_AE"/>
          </w:rPr>
          <w:rPr>
            <w:color w:val="0000EE"/>
            <w:u w:val="single"/>
          </w:rPr>
          <w:t>1أخبار الأيام 11: 34</w:t>
        </w:r>
      </w:hyperlink>
      <w:r>
        <w:rPr>
          <w:lang w:val="ar_AE" w:bidi="ar_AE"/>
        </w:rPr>
        <w:t xml:space="preserve"> نقرأ "</w:t>
      </w:r>
      <w:r>
        <w:rPr>
          <w:lang w:val="ar_AE" w:bidi="ar_AE"/>
        </w:rPr>
        <w:t>بَنُو هَاشِمَ ٱلْجَزُونِيُّ</w:t>
      </w:r>
      <w:r>
        <w:rPr>
          <w:lang w:val="ar_AE" w:bidi="ar_AE"/>
        </w:rPr>
        <w:t>". يتفق الباحثون عمومًا على أن كلمة "بني" هي خطأ نسخ يكرِّر الحروف الثلاثة الأخيرة من الكلمة السابقة. لكن القراءة في النص الأصلي كانت على الأرجح إما "ياشن الجزوني" وإما "هاشم الجزوني"، ممَّا يجعله هو، وليس ابنه، من أبطال داود.</w:t>
      </w:r>
      <w:r>
        <w:rPr>
          <w:lang w:val="ar_AE" w:bidi="ar_AE"/>
        </w:rPr>
      </w:r>
      <w:r>
        <w:rPr>
          <w:lang w:val="ar_AE" w:bidi="ar_AE"/>
        </w:rPr>
      </w:r>
    </w:p>
    <w:p>
      <w:pPr>
        <w:bidi/>
      </w:pPr>
      <w:r>
        <w:rPr>
          <w:lang w:val="ar_AE" w:bidi="ar_AE"/>
        </w:rPr>
      </w:r>
    </w:p>
    <w:p>
      <w:pPr>
        <w:pStyle w:val="Heading2"/>
        <w:bidi/>
      </w:pPr>
      <w:r>
        <w:rPr>
          <w:lang w:val="ar_AE" w:bidi="ar_AE"/>
        </w:rPr>
        <w:t>يَاشُوب</w:t>
      </w:r>
      <w:r>
        <w:rPr>
          <w:lang w:val="ar_AE" w:bidi="ar_AE"/>
        </w:rPr>
      </w:r>
    </w:p>
    <w:p>
      <w:pPr>
        <w:pStyle w:val="Heading2"/>
        <w:bidi/>
      </w:pPr>
      <w:r>
        <w:rPr>
          <w:lang w:val="ar_AE" w:bidi="ar_AE"/>
        </w:rPr>
        <w:t>يَاشُوب</w:t>
      </w:r>
    </w:p>
    <w:p>
      <w:pPr>
        <w:bidi/>
      </w:pPr>
      <w:r>
        <w:rPr>
          <w:lang w:val="ar_AE" w:bidi="ar_AE"/>
        </w:rPr>
      </w:r>
      <w:r>
        <w:rPr>
          <w:lang w:val="ar_AE" w:bidi="ar_AE"/>
        </w:rPr>
        <w:t>1. الابن الثالث ل</w:t>
      </w:r>
      <w:r>
        <w:rPr>
          <w:lang w:val="ar_AE" w:bidi="ar_AE"/>
        </w:rPr>
        <w:t>يَسَّاكَر</w:t>
      </w:r>
      <w:r>
        <w:rPr>
          <w:lang w:val="ar_AE" w:bidi="ar_AE"/>
        </w:rPr>
        <w:t xml:space="preserve"> (</w:t>
      </w:r>
      <w:hyperlink r:id="rId248">
        <w:r>
          <w:rPr>
            <w:lang w:val="ar_AE" w:bidi="ar_AE"/>
          </w:rPr>
          <w:rPr>
            <w:color w:val="0000EE"/>
            <w:u w:val="single"/>
          </w:rPr>
          <w:t>1 أخبار 7:1</w:t>
        </w:r>
      </w:hyperlink>
      <w:r>
        <w:rPr>
          <w:lang w:val="ar_AE" w:bidi="ar_AE"/>
        </w:rPr>
        <w:t xml:space="preserve">؛ يُسمى أيضًا يُوب في </w:t>
      </w:r>
      <w:hyperlink r:id="rId249">
        <w:r>
          <w:rPr>
            <w:lang w:val="ar_AE" w:bidi="ar_AE"/>
          </w:rPr>
          <w:rPr>
            <w:color w:val="0000EE"/>
            <w:u w:val="single"/>
          </w:rPr>
          <w:t>تكوين 46:13</w:t>
        </w:r>
      </w:hyperlink>
      <w:r>
        <w:rPr>
          <w:lang w:val="ar_AE" w:bidi="ar_AE"/>
        </w:rPr>
        <w:t xml:space="preserve">)، ومؤسِّس عشيرة </w:t>
      </w:r>
      <w:r>
        <w:rPr>
          <w:lang w:val="ar_AE" w:bidi="ar_AE"/>
        </w:rPr>
        <w:t>الْيَاشُوبِيِّين</w:t>
      </w:r>
      <w:r>
        <w:rPr>
          <w:lang w:val="ar_AE" w:bidi="ar_AE"/>
        </w:rPr>
        <w:t xml:space="preserve"> (</w:t>
      </w:r>
      <w:hyperlink r:id="rId250">
        <w:r>
          <w:rPr>
            <w:lang w:val="ar_AE" w:bidi="ar_AE"/>
          </w:rPr>
          <w:rPr>
            <w:color w:val="0000EE"/>
            <w:u w:val="single"/>
          </w:rPr>
          <w:t>عدد 26:24</w:t>
        </w:r>
      </w:hyperlink>
      <w:r>
        <w:rPr>
          <w:lang w:val="ar_AE" w:bidi="ar_AE"/>
        </w:rPr>
        <w:t>).</w:t>
      </w:r>
    </w:p>
    <w:p>
      <w:pPr>
        <w:bidi/>
      </w:pPr>
      <w:r>
        <w:rPr>
          <w:lang w:val="ar_AE" w:bidi="ar_AE"/>
        </w:rPr>
      </w:r>
      <w:r>
        <w:rPr>
          <w:lang w:val="ar_AE" w:bidi="ar_AE"/>
        </w:rPr>
        <w:t>2. من بني بَانِي، الذي أطاع نصيحة عَزْرَا بتطليق زوجته الوثنية بعد السبي (</w:t>
      </w:r>
      <w:hyperlink r:id="rId251">
        <w:r>
          <w:rPr>
            <w:lang w:val="ar_AE" w:bidi="ar_AE"/>
          </w:rPr>
          <w:rPr>
            <w:color w:val="0000EE"/>
            <w:u w:val="single"/>
          </w:rPr>
          <w:t>عزرا 10:29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ياشوبي</w:t>
      </w:r>
      <w:r>
        <w:rPr>
          <w:lang w:val="ar_AE" w:bidi="ar_AE"/>
        </w:rPr>
      </w:r>
    </w:p>
    <w:p>
      <w:pPr>
        <w:bidi/>
      </w:pPr>
      <w:r>
        <w:rPr>
          <w:lang w:val="ar_AE" w:bidi="ar_AE"/>
        </w:rPr>
      </w:r>
      <w:r>
        <w:rPr>
          <w:lang w:val="ar_AE" w:bidi="ar_AE"/>
        </w:rPr>
        <w:t>سليل يَاشوب، الابن الثالث ليَسَّاكَرَ (</w:t>
      </w:r>
      <w:hyperlink r:id="rId250">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pStyle w:val="Heading2"/>
        <w:bidi/>
      </w:pPr>
      <w:r>
        <w:rPr>
          <w:lang w:val="ar_AE" w:bidi="ar_AE"/>
        </w:rPr>
        <w:t>يَاعِيلَ</w:t>
      </w:r>
    </w:p>
    <w:p>
      <w:pPr>
        <w:bidi/>
      </w:pPr>
      <w:r>
        <w:rPr>
          <w:lang w:val="ar_AE" w:bidi="ar_AE"/>
        </w:rPr>
      </w:r>
      <w:r>
        <w:rPr>
          <w:lang w:val="ar_AE" w:bidi="ar_AE"/>
        </w:rPr>
        <w:t>زوجة حابر. ومع أن زوجها كان من عشيرة القينيين، الذين كانوا حلفاء قدامى لإسرائيل، فإنه اختار أن ينحاز إلى صف يابين، الملك الكنعاني. لكن ياعيل أظهرت ولاءها لإسرائيل، عدو يابين، عندما دعت سيسرا، رئيس جيش يابين، إلى خيمتها، حيث سقته الحليب بدلاً من الماء، ووفرت له مكانًا للنوم، ثم بعد ذلك ضربت وتد الخيمة في صدغه (</w:t>
      </w:r>
      <w:hyperlink r:id="rId252">
        <w:r>
          <w:rPr>
            <w:lang w:val="ar_AE" w:bidi="ar_AE"/>
          </w:rPr>
          <w:rPr>
            <w:color w:val="0000EE"/>
            <w:u w:val="single"/>
          </w:rPr>
          <w:t>قضاة 4: 17–18، 21–22</w:t>
        </w:r>
      </w:hyperlink>
      <w:r>
        <w:rPr>
          <w:lang w:val="ar_AE" w:bidi="ar_AE"/>
        </w:rPr>
        <w:t xml:space="preserve">). وفي تأمل دبورة الشاعرة في النصر الذي منحه الله لإسرائيل على الكنعانيين، أثنت على ياعيل بسبب تصرفها هذا (قضاة </w:t>
      </w:r>
      <w:hyperlink r:id="rId253">
        <w:r>
          <w:rPr>
            <w:lang w:val="ar_AE" w:bidi="ar_AE"/>
          </w:rPr>
          <w:rPr>
            <w:color w:val="0000EE"/>
            <w:u w:val="single"/>
          </w:rPr>
          <w:t>5: 6، 24–31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يَافَا</w:t>
      </w:r>
      <w:r>
        <w:rPr>
          <w:lang w:val="ar_AE" w:bidi="ar_AE"/>
        </w:rPr>
      </w:r>
    </w:p>
    <w:p>
      <w:pPr>
        <w:bidi/>
      </w:pPr>
      <w:r>
        <w:rPr>
          <w:lang w:val="ar_AE" w:bidi="ar_AE"/>
        </w:rPr>
      </w:r>
      <w:r>
        <w:rPr>
          <w:lang w:val="ar_AE" w:bidi="ar_AE"/>
        </w:rPr>
        <w:t>مدينة تقع على بُعْد حوالي 35 ميلًا (56.3 كيلومترًا) شمال غرب أورشليم كانت بمنزلة ميناء (</w:t>
      </w:r>
      <w:r>
        <w:rPr>
          <w:lang w:val="ar_AE" w:bidi="ar_AE"/>
        </w:rPr>
        <w:t>مدينة مينائِيَّة</w:t>
      </w:r>
      <w:r>
        <w:rPr>
          <w:lang w:val="ar_AE" w:bidi="ar_AE"/>
        </w:rPr>
        <w:t xml:space="preserve">) أورشليم. بُنِيَتْ يافا على تَلٍّ صخريٍّ يَبلُغ ارتفاعه حوالي 116 قدمًا (35.4 مترًا)، مع رأسٍ يَبرُز متجاوزًا الساحل إلى البحر، وكانت الميناء الطبيعي الوحيد على ساحل البحر الأبيض المتوسط بين مصر ومدينة </w:t>
      </w:r>
      <w:r>
        <w:rPr>
          <w:lang w:val="ar_AE" w:bidi="ar_AE"/>
        </w:rPr>
        <w:t>عَكُّو المذكورة في العهد القديم</w:t>
      </w:r>
      <w:r>
        <w:rPr>
          <w:lang w:val="ar_AE" w:bidi="ar_AE"/>
        </w:rPr>
        <w:t>. على بُعْد حوالي 300 إلى 400 قدم (91.4 إلى 121.9 مترًا) من الشاطئ، شَكَّلَتْ سلسلة من الشِّعَاب حاجز أمواج بحيث كان الدخول إلى الميناء يَتِمُّ من الشمال. من الممكن أن يكون الميناء كان أكبر وأكثر حماية في الأزمنة الكتابيَّة مِمَّا هو عليه اليوم. كانت المدينة الكتابيَّة مُزَوَّدَة جيِّدًا بالمياه، وكانت الأرض المحيطة بها خِصْبَة إلى حَدٍّ بعيد.</w:t>
      </w:r>
    </w:p>
    <w:p>
      <w:pPr>
        <w:bidi/>
      </w:pPr>
      <w:r>
        <w:rPr>
          <w:lang w:val="ar_AE" w:bidi="ar_AE"/>
        </w:rPr>
      </w:r>
      <w:r>
        <w:rPr>
          <w:lang w:val="ar_AE" w:bidi="ar_AE"/>
        </w:rPr>
        <w:t xml:space="preserve">تظهر يافا لأوَّل مَرَّة في السِّجِلَّات القديمة في القائمة المصريَّة بالمُدُن الفلسطينيَّة التي استولى عليها تحتمس الثالث (1490–1432 ق.م). خلال فترة العمارنة، حَكَمَها أميرٌ مَحَلِّيٌّ مُتَحَالِف مع أورشليم. يَصِف أحد المصادر من هذه الفترة حدائقها الجميلة ومهارة عُمَّالها في صناعة المعادن والجلود والأخشاب. عندما قُسِّمَتْ فلسطين بين </w:t>
      </w:r>
      <w:r>
        <w:rPr>
          <w:lang w:val="ar_AE" w:bidi="ar_AE"/>
        </w:rPr>
        <w:t>أَسْبَاطِ إِسْرَائِيلَ الاثْنَيْ عَشَرَ</w:t>
      </w:r>
      <w:r>
        <w:rPr>
          <w:lang w:val="ar_AE" w:bidi="ar_AE"/>
        </w:rPr>
        <w:t>، أُعْطِيَتْ يافا لسِبْط دان (</w:t>
      </w:r>
      <w:hyperlink r:id="rId254">
        <w:r>
          <w:rPr>
            <w:lang w:val="ar_AE" w:bidi="ar_AE"/>
          </w:rPr>
          <w:rPr>
            <w:color w:val="0000EE"/>
            <w:u w:val="single"/>
          </w:rPr>
          <w:t>يشوع 19:46</w:t>
        </w:r>
      </w:hyperlink>
      <w:r>
        <w:rPr>
          <w:lang w:val="ar_AE" w:bidi="ar_AE"/>
        </w:rPr>
        <w:t xml:space="preserve">؛ </w:t>
      </w:r>
      <w:r>
        <w:rPr>
          <w:lang w:val="ar_AE" w:bidi="ar_AE"/>
        </w:rPr>
        <w:t>نُسخَة المَلِك چيمس الإنجليزيَّة "</w:t>
      </w:r>
      <w:r>
        <w:rPr>
          <w:lang w:val="ar_AE" w:bidi="ar_AE"/>
        </w:rPr>
        <w:t>Japho [أو يافُو]")، لكن سرعان ما أخذها الفلسطينيُّون، الذين جعلوها إحدى مُدُنهم المينائيَّة. أعاد غزو داود للفلسطينيِّين يافا إلى إسرائيل، وخلال عهد سُلَيْمان، أصبحت ميناءً رئيسيًّا يخدم أورشليم. أُرْسِلَ خَشَب أرز عائمًا من لبنان إلى يافا ثم نُقِلَ إلى أورشليم لاستخدامه في بناء الهيكل (</w:t>
      </w:r>
      <w:hyperlink r:id="rId255">
        <w:r>
          <w:rPr>
            <w:lang w:val="ar_AE" w:bidi="ar_AE"/>
          </w:rPr>
          <w:rPr>
            <w:color w:val="0000EE"/>
            <w:u w:val="single"/>
          </w:rPr>
          <w:t>2 أخبار الأيام 2:16</w:t>
        </w:r>
      </w:hyperlink>
      <w:r>
        <w:rPr>
          <w:lang w:val="ar_AE" w:bidi="ar_AE"/>
        </w:rPr>
        <w:t>).</w:t>
      </w:r>
    </w:p>
    <w:p>
      <w:pPr>
        <w:bidi/>
      </w:pPr>
      <w:r>
        <w:rPr>
          <w:lang w:val="ar_AE" w:bidi="ar_AE"/>
        </w:rPr>
      </w:r>
      <w:r>
        <w:rPr>
          <w:lang w:val="ar_AE" w:bidi="ar_AE"/>
        </w:rPr>
        <w:t>كانت يافا هي المدينة المينائيَّة التي هرب إليها يونان في محاولة لتَجَنُّب الكرازة لنينوى (</w:t>
      </w:r>
      <w:hyperlink r:id="rId256">
        <w:r>
          <w:rPr>
            <w:lang w:val="ar_AE" w:bidi="ar_AE"/>
          </w:rPr>
          <w:rPr>
            <w:color w:val="0000EE"/>
            <w:u w:val="single"/>
          </w:rPr>
          <w:t>يونان 1:3</w:t>
        </w:r>
      </w:hyperlink>
      <w:r>
        <w:rPr>
          <w:lang w:val="ar_AE" w:bidi="ar_AE"/>
        </w:rPr>
        <w:t xml:space="preserve">)، وهناك، وعلى أمل الهروب من مسؤوليَّته، استقلَّ سفينةً مُتَّجِهَة إلى ترشيش. عندما غزا </w:t>
      </w:r>
      <w:r>
        <w:rPr>
          <w:lang w:val="ar_AE" w:bidi="ar_AE"/>
        </w:rPr>
        <w:t>تَغْلَث فَلَاسِر</w:t>
      </w:r>
      <w:r>
        <w:rPr>
          <w:lang w:val="ar_AE" w:bidi="ar_AE"/>
        </w:rPr>
        <w:t xml:space="preserve"> الثالث فلسطين عام 743 ق.م، كانت يافا على الأرجح واحدة من المدن الفلسطينيَّة التي سقطت في يده. يُدرِج سنحاريب، في حملته لعام 701 ق.م، يافا كواحدة من المُدُن التي احتلَّها. بعد ذلك، لا يُعرَف الكثير عنها حتَّى زمن عزرا، الذي أُرْسِلَ فيه مرَّة أخرى خَشَب أرز من لبنان عائمًا إلى يافا وأُخِذَ إلى أورشليم لإعادة بناء الهيكل (</w:t>
      </w:r>
      <w:hyperlink r:id="rId257">
        <w:r>
          <w:rPr>
            <w:lang w:val="ar_AE" w:bidi="ar_AE"/>
          </w:rPr>
          <w:rPr>
            <w:color w:val="0000EE"/>
            <w:u w:val="single"/>
          </w:rPr>
          <w:t>عزرا 3:7</w:t>
        </w:r>
      </w:hyperlink>
      <w:r>
        <w:rPr>
          <w:lang w:val="ar_AE" w:bidi="ar_AE"/>
        </w:rPr>
        <w:t xml:space="preserve">). خلال القرن الرابع قبل الميلاد، سيطر أشمون عَازَر مَلِك صَيْدُون على المدينة. عندما ثارت صَيْدُون على بلاد فارس ودَمَّرها </w:t>
      </w:r>
      <w:r>
        <w:rPr>
          <w:lang w:val="ar_AE" w:bidi="ar_AE"/>
        </w:rPr>
        <w:t xml:space="preserve">أَرْتَحْشَشْتَا </w:t>
      </w:r>
      <w:r>
        <w:rPr>
          <w:lang w:val="ar_AE" w:bidi="ar_AE"/>
        </w:rPr>
        <w:t>الثالث، أصبحت يافا على ما يبدو مدينة حُرَّة. غَيَّر الإسكندر الأكبر اسمها من يافُو (اسمها في العهد القديم) إلى يافا، وأسَّس دار سَكِّ عُمْلَة هناك؛ مِمَّا جعلها مدينة ذات أهميَّة في الإمبراطوريَّة اليونانيَّة. بعد موت الإسكندر، تقاتل خلفاؤه على المدينة عِدَّة مرَّات. حكمتها مصر من 301 ق.م حتَّى 197 ق.م، عندما جعلها أنطيوخوس الثالث جزءًا من المملكة السلوقيَّة.</w:t>
      </w:r>
    </w:p>
    <w:p>
      <w:pPr>
        <w:bidi/>
      </w:pPr>
      <w:r>
        <w:rPr>
          <w:lang w:val="ar_AE" w:bidi="ar_AE"/>
        </w:rPr>
      </w:r>
      <w:r>
        <w:rPr>
          <w:lang w:val="ar_AE" w:bidi="ar_AE"/>
        </w:rPr>
        <w:t>خلال العصر المكابي، عاشت يافا تجارب مُتَنَوِّعة. عندما تَحَرَّك أنطيوخوس الرابع إبيفانيس نحو أورشليم عام 168 ق.م لفرض برنامجه الخاص بالهَلْيَنَة، أنزل قُوَّاته في يافا. في عام 164 ق.م، بسبب نجاح يهوذا المكابي ضد السلوقيِّين، أغرق مواطنون غير يهود حوالي 200 يهودي، فانتقم يهوذا بإحراق مُنشآت الميناء والقوارب الراسية هناك، لكنَّه لم يتمكَّن من غزو المدينة نفسها (</w:t>
      </w:r>
      <w:hyperlink r:id="rId258">
        <w:r>
          <w:rPr>
            <w:lang w:val="ar_AE" w:bidi="ar_AE"/>
          </w:rPr>
          <w:rPr>
            <w:color w:val="0000EE"/>
            <w:u w:val="single"/>
          </w:rPr>
          <w:t>2 مكابيِّين 12:3–9</w:t>
        </w:r>
      </w:hyperlink>
      <w:r>
        <w:rPr>
          <w:lang w:val="ar_AE" w:bidi="ar_AE"/>
        </w:rPr>
        <w:t xml:space="preserve">). في عام 147 ق.م، هزم يوناثان وسمعان </w:t>
      </w:r>
      <w:r>
        <w:rPr>
          <w:lang w:val="ar_AE" w:bidi="ar_AE"/>
        </w:rPr>
        <w:t xml:space="preserve">أَبُلُّونِيُوس </w:t>
      </w:r>
      <w:r>
        <w:rPr>
          <w:lang w:val="ar_AE" w:bidi="ar_AE"/>
        </w:rPr>
        <w:t>تاوس، ال</w:t>
      </w:r>
      <w:r>
        <w:rPr>
          <w:lang w:val="ar_AE" w:bidi="ar_AE"/>
        </w:rPr>
        <w:t>چ</w:t>
      </w:r>
      <w:r>
        <w:rPr>
          <w:lang w:val="ar_AE" w:bidi="ar_AE"/>
        </w:rPr>
        <w:t xml:space="preserve">نرال السُّورِيّ، واحتلُّوا يافا لصالح </w:t>
      </w:r>
      <w:r>
        <w:rPr>
          <w:lang w:val="ar_AE" w:bidi="ar_AE"/>
        </w:rPr>
        <w:t>الإِسْكَنْدَر</w:t>
      </w:r>
      <w:r>
        <w:rPr>
          <w:lang w:val="ar_AE" w:bidi="ar_AE"/>
        </w:rPr>
        <w:t xml:space="preserve"> الأوَّل إبيفانيس، المنافس على العرش السُّورِيّ (</w:t>
      </w:r>
      <w:hyperlink r:id="rId259">
        <w:r>
          <w:rPr>
            <w:lang w:val="ar_AE" w:bidi="ar_AE"/>
          </w:rPr>
          <w:rPr>
            <w:color w:val="0000EE"/>
            <w:u w:val="single"/>
          </w:rPr>
          <w:t>1 مكابيِّين 10:74–86</w:t>
        </w:r>
      </w:hyperlink>
      <w:r>
        <w:rPr>
          <w:lang w:val="ar_AE" w:bidi="ar_AE"/>
        </w:rPr>
        <w:t xml:space="preserve">). من خلال سلسلة من التَّحَرُّكات السياسيَّة في السنوات القليلة التالية، تَمَكَّن سمعان من تحصين المدينة وطرد السُّكَّان اليونانيِّين وترسيخ يافا كمدينة يهوديَّة. خلال الاحتلال الروماني لبُومْبِي، أُعلِنَتْ يافا مدينة حُرَّة؛ وأعادها يوليوس قيصر إلى اليهود (47 ق.م)؛ واستولى عليها هيرودس الكبير عام 37 ق.م. بنى هيرودس، المكروه من سُكَّان يافا، ميناءً جديدًا في قيصريَّة، على بُعْد حوالي 40 ميلًا (64.4 كيلومترًا) شمال يافا. بحلول وقت ميلاد يسوع، كانت يافا تحت حُكْم قيصريَّة في ولاية </w:t>
      </w:r>
      <w:r>
        <w:rPr>
          <w:lang w:val="ar_AE" w:bidi="ar_AE"/>
        </w:rPr>
        <w:t xml:space="preserve">سُورِيَّة </w:t>
      </w:r>
      <w:r>
        <w:rPr>
          <w:lang w:val="ar_AE" w:bidi="ar_AE"/>
        </w:rPr>
        <w:t xml:space="preserve">(Josephus’s </w:t>
      </w:r>
      <w:r>
        <w:rPr>
          <w:i/>
          <w:lang w:val="ar_AE" w:bidi="ar_AE"/>
        </w:rPr>
        <w:t>Antiquities</w:t>
      </w:r>
      <w:r>
        <w:rPr>
          <w:lang w:val="ar_AE" w:bidi="ar_AE"/>
        </w:rPr>
        <w:t xml:space="preserve"> 17.13.2–4 [أو كتاب </w:t>
      </w:r>
      <w:r>
        <w:rPr>
          <w:lang w:val="ar_AE" w:bidi="ar_AE"/>
        </w:rPr>
        <w:t>عَادِيَّات اليهود ليوسيفوس 17. 13. 2–4</w:t>
      </w:r>
      <w:r>
        <w:rPr>
          <w:lang w:val="ar_AE" w:bidi="ar_AE"/>
        </w:rPr>
        <w:t>]).</w:t>
      </w:r>
    </w:p>
    <w:p>
      <w:pPr>
        <w:bidi/>
      </w:pPr>
      <w:r>
        <w:rPr>
          <w:lang w:val="ar_AE" w:bidi="ar_AE"/>
        </w:rPr>
      </w:r>
      <w:r>
        <w:rPr>
          <w:lang w:val="ar_AE" w:bidi="ar_AE"/>
        </w:rPr>
        <w:t xml:space="preserve">ظهرت جماعة مسيحيَّة مُبَكِّرًا جِدًّا في يافا. كان من بين التلاميذ الذين يعيشون هناك </w:t>
      </w:r>
      <w:r>
        <w:rPr>
          <w:lang w:val="ar_AE" w:bidi="ar_AE"/>
        </w:rPr>
        <w:t>غَزَالَة</w:t>
      </w:r>
      <w:r>
        <w:rPr>
          <w:lang w:val="ar_AE" w:bidi="ar_AE"/>
        </w:rPr>
        <w:t>، التي أقامها بطرس من الموت (</w:t>
      </w:r>
      <w:hyperlink r:id="rId260">
        <w:r>
          <w:rPr>
            <w:lang w:val="ar_AE" w:bidi="ar_AE"/>
          </w:rPr>
          <w:rPr>
            <w:color w:val="0000EE"/>
            <w:u w:val="single"/>
          </w:rPr>
          <w:t>أعمال الرُّسُل 9:36–41</w:t>
        </w:r>
      </w:hyperlink>
      <w:r>
        <w:rPr>
          <w:lang w:val="ar_AE" w:bidi="ar_AE"/>
        </w:rPr>
        <w:t xml:space="preserve">)، وسمعان الدَّبَّاغ (الآية </w:t>
      </w:r>
      <w:hyperlink r:id="rId261">
        <w:r>
          <w:rPr>
            <w:lang w:val="ar_AE" w:bidi="ar_AE"/>
          </w:rPr>
          <w:rPr>
            <w:color w:val="0000EE"/>
            <w:u w:val="single"/>
          </w:rPr>
          <w:t>43</w:t>
        </w:r>
      </w:hyperlink>
      <w:r>
        <w:rPr>
          <w:lang w:val="ar_AE" w:bidi="ar_AE"/>
        </w:rPr>
        <w:t xml:space="preserve">). من يافا، اسْتُدْعِيَ بطرس إلى قيصريَّة لتقديم الإنجيل لقائد المِئَة الروماني </w:t>
      </w:r>
      <w:r>
        <w:rPr>
          <w:lang w:val="ar_AE" w:bidi="ar_AE"/>
        </w:rPr>
        <w:t xml:space="preserve">كَرْنِيلِيُوس </w:t>
      </w:r>
      <w:r>
        <w:rPr>
          <w:lang w:val="ar_AE" w:bidi="ar_AE"/>
        </w:rPr>
        <w:t>(</w:t>
      </w:r>
      <w:hyperlink r:id="rId262">
        <w:r>
          <w:rPr>
            <w:lang w:val="ar_AE" w:bidi="ar_AE"/>
          </w:rPr>
          <w:rPr>
            <w:color w:val="0000EE"/>
            <w:u w:val="single"/>
          </w:rPr>
          <w:t>10:1–48</w:t>
        </w:r>
      </w:hyperlink>
      <w:r>
        <w:rPr>
          <w:lang w:val="ar_AE" w:bidi="ar_AE"/>
        </w:rPr>
        <w:t>).</w:t>
      </w:r>
    </w:p>
    <w:p>
      <w:pPr>
        <w:bidi/>
      </w:pPr>
      <w:r>
        <w:rPr>
          <w:lang w:val="ar_AE" w:bidi="ar_AE"/>
        </w:rPr>
      </w:r>
      <w:r>
        <w:rPr>
          <w:lang w:val="ar_AE" w:bidi="ar_AE"/>
        </w:rPr>
        <w:t xml:space="preserve">كانت يافا مركزًا رئيسيًّا للثورة ضد الرومان. دُمِّرَتْ على يد </w:t>
      </w:r>
      <w:r>
        <w:rPr>
          <w:lang w:val="ar_AE" w:bidi="ar_AE"/>
        </w:rPr>
        <w:t>فِسْبَازْيَان</w:t>
      </w:r>
      <w:r>
        <w:rPr>
          <w:lang w:val="ar_AE" w:bidi="ar_AE"/>
        </w:rPr>
        <w:t xml:space="preserve"> عام 68 م واسْتُبْدِلَتْ بمُعَسكَرٍ للجيش الروماني. أُعِيد بناؤها لاحقًا، وتُعرَف اليوم باسم يافا، إحدى ضواحي تَلِّ أبيب.</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pStyle w:val="Heading2"/>
        <w:bidi/>
      </w:pPr>
      <w:r>
        <w:rPr>
          <w:lang w:val="ar_AE" w:bidi="ar_AE"/>
        </w:rPr>
        <w:t>يَافَث</w:t>
      </w:r>
    </w:p>
    <w:p>
      <w:pPr>
        <w:bidi/>
      </w:pPr>
      <w:r>
        <w:rPr>
          <w:lang w:val="ar_AE" w:bidi="ar_AE"/>
        </w:rPr>
      </w:r>
      <w:r>
        <w:rPr>
          <w:lang w:val="ar_AE" w:bidi="ar_AE"/>
        </w:rPr>
        <w:t>أحد أبناء نُوح الثلاثة (</w:t>
      </w:r>
      <w:hyperlink r:id="rId263">
        <w:r>
          <w:rPr>
            <w:lang w:val="ar_AE" w:bidi="ar_AE"/>
          </w:rPr>
          <w:rPr>
            <w:color w:val="0000EE"/>
            <w:u w:val="single"/>
          </w:rPr>
          <w:t>تكوين 5:32؛</w:t>
        </w:r>
      </w:hyperlink>
      <w:r>
        <w:rPr>
          <w:lang w:val="ar_AE" w:bidi="ar_AE"/>
        </w:rPr>
        <w:t xml:space="preserve"> </w:t>
      </w:r>
      <w:hyperlink r:id="rId264">
        <w:r>
          <w:rPr>
            <w:lang w:val="ar_AE" w:bidi="ar_AE"/>
          </w:rPr>
          <w:rPr>
            <w:color w:val="0000EE"/>
            <w:u w:val="single"/>
          </w:rPr>
          <w:t>7:13؛</w:t>
        </w:r>
      </w:hyperlink>
      <w:r>
        <w:rPr>
          <w:lang w:val="ar_AE" w:bidi="ar_AE"/>
        </w:rPr>
        <w:t xml:space="preserve"> </w:t>
      </w:r>
      <w:hyperlink r:id="rId265">
        <w:r>
          <w:rPr>
            <w:lang w:val="ar_AE" w:bidi="ar_AE"/>
          </w:rPr>
          <w:rPr>
            <w:color w:val="0000EE"/>
            <w:u w:val="single"/>
          </w:rPr>
          <w:t>9:18، 23، 27؛</w:t>
        </w:r>
      </w:hyperlink>
      <w:r>
        <w:rPr>
          <w:lang w:val="ar_AE" w:bidi="ar_AE"/>
        </w:rPr>
        <w:t xml:space="preserve"> </w:t>
      </w:r>
      <w:hyperlink r:id="rId266">
        <w:r>
          <w:rPr>
            <w:lang w:val="ar_AE" w:bidi="ar_AE"/>
          </w:rPr>
          <w:rPr>
            <w:color w:val="0000EE"/>
            <w:u w:val="single"/>
          </w:rPr>
          <w:t>10:1–5؛</w:t>
        </w:r>
      </w:hyperlink>
      <w:r>
        <w:rPr>
          <w:lang w:val="ar_AE" w:bidi="ar_AE"/>
        </w:rPr>
        <w:t xml:space="preserve"> </w:t>
      </w:r>
      <w:hyperlink r:id="rId267">
        <w:r>
          <w:rPr>
            <w:lang w:val="ar_AE" w:bidi="ar_AE"/>
          </w:rPr>
          <w:rPr>
            <w:color w:val="0000EE"/>
            <w:u w:val="single"/>
          </w:rPr>
          <w:t>1 أخبار 1:4–5</w:t>
        </w:r>
      </w:hyperlink>
      <w:r>
        <w:rPr>
          <w:lang w:val="ar_AE" w:bidi="ar_AE"/>
        </w:rPr>
        <w:t>) الذي كان هو وزوجته زوجته من بين الثمانية أشخاص الذين نجوا من الطوفان. لأنَّ يَافَث وأخيه سَام تصرفا بتبجيل وتواضع في ستر عورة أبيهما عندما كان في حالة سُكر (</w:t>
      </w:r>
      <w:hyperlink r:id="rId268">
        <w:r>
          <w:rPr>
            <w:lang w:val="ar_AE" w:bidi="ar_AE"/>
          </w:rPr>
          <w:rPr>
            <w:color w:val="0000EE"/>
            <w:u w:val="single"/>
          </w:rPr>
          <w:t>تكوين 9:20–23</w:t>
        </w:r>
      </w:hyperlink>
      <w:r>
        <w:rPr>
          <w:lang w:val="ar_AE" w:bidi="ar_AE"/>
        </w:rPr>
        <w:t xml:space="preserve">)، نالا البركة التي نطق بها نُوح في </w:t>
      </w:r>
      <w:hyperlink r:id="rId269">
        <w:r>
          <w:rPr>
            <w:lang w:val="ar_AE" w:bidi="ar_AE"/>
          </w:rPr>
          <w:rPr>
            <w:color w:val="0000EE"/>
            <w:u w:val="single"/>
          </w:rPr>
          <w:t>تكوين 9:26–27</w:t>
        </w:r>
      </w:hyperlink>
      <w:r>
        <w:rPr>
          <w:lang w:val="ar_AE" w:bidi="ar_AE"/>
        </w:rPr>
        <w:t>. عن يَافَث، قال نُوح، "</w:t>
      </w:r>
      <w:r>
        <w:rPr>
          <w:lang w:val="ar_AE" w:bidi="ar_AE"/>
        </w:rPr>
        <w:t>لِيَفْتَحِ ٱللهُ لِيَافَثَ فَيَسْكُنَ فِي مَسَاكِنِ سَامٍ، وَلْيَكُنْ كَنْعَانُ عَبْدًا لَهُمْ</w:t>
      </w:r>
      <w:r>
        <w:rPr>
          <w:lang w:val="ar_AE" w:bidi="ar_AE"/>
        </w:rPr>
        <w:t>". هناك تفسيرين لمعنى هذه النبوة. يفهم البعض الفتح ليَافَث كإشارة إلى زيادة في عدد الأحفاد. "فَيَسْكُنَ فِي مَسَاكِنِ سَامٍ" يُفهم على أنه مشاركة يَافَث لبركة سَام. وفقًا لهذا الرأي، سيكون هناك وقت يعمل فيه الله مع سَام (شعب إِسْرَائِيل)، ولكن بعد ذلك، في وقت لاحق، سيكون يَافَث في ارتباط مع إيمان إِسْرَائِيل ويشارك في وعوده. في هذا الرأي، يتحقق ذلك بنشر رسالة الإنجيل للأمم في بداية الكنيسة في العهد الجديد. ويفهم آخرون "لِيَفْتَحِ ٱللهُ لِيَافَثَ" على أنه يشير إلى التوسع الإقليمي، و"يَسْكُنَ فِي مَسَاكِنِ سَامٍ" على أنَّ بني يَافَث سيغزون الأراضي السَاميَّة. في هذا الرأي، يتحقق ذلك بالاحتلال اليوناني والروماني لفلسطين.</w:t>
      </w:r>
    </w:p>
    <w:p>
      <w:pPr>
        <w:bidi/>
      </w:pPr>
      <w:r>
        <w:rPr>
          <w:lang w:val="ar_AE" w:bidi="ar_AE"/>
        </w:rPr>
      </w:r>
      <w:r>
        <w:rPr>
          <w:lang w:val="ar_AE" w:bidi="ar_AE"/>
        </w:rPr>
        <w:t xml:space="preserve">في "جدول الأمم" في </w:t>
      </w:r>
      <w:hyperlink r:id="rId270">
        <w:r>
          <w:rPr>
            <w:lang w:val="ar_AE" w:bidi="ar_AE"/>
          </w:rPr>
          <w:rPr>
            <w:color w:val="0000EE"/>
            <w:u w:val="single"/>
          </w:rPr>
          <w:t>تكوين 10:2</w:t>
        </w:r>
      </w:hyperlink>
      <w:r>
        <w:rPr>
          <w:lang w:val="ar_AE" w:bidi="ar_AE"/>
        </w:rPr>
        <w:t>، يُذكر يَافَثَ أبًا لجُومَر، ومَاجُوج، ومَادَاي، و</w:t>
      </w:r>
      <w:r>
        <w:rPr>
          <w:lang w:val="ar_AE" w:bidi="ar_AE"/>
        </w:rPr>
        <w:t>يَاوَان</w:t>
      </w:r>
      <w:r>
        <w:rPr>
          <w:lang w:val="ar_AE" w:bidi="ar_AE"/>
        </w:rPr>
        <w:t xml:space="preserve">، وتُوبَال، </w:t>
      </w:r>
      <w:r>
        <w:rPr>
          <w:lang w:val="ar_AE" w:bidi="ar_AE"/>
        </w:rPr>
        <w:t>ومَاشِك وتِيرَاس</w:t>
      </w:r>
      <w:r>
        <w:rPr>
          <w:lang w:val="ar_AE" w:bidi="ar_AE"/>
        </w:rPr>
        <w:t>. هؤلاء هم أسلاف الشعوب التي عاشت في شمال وغرب إِسْرَائِيل التي تحدثت ما يُصنَّف اليوم بلغات هندو-أوروبية.</w:t>
      </w:r>
    </w:p>
    <w:p>
      <w:pPr>
        <w:bidi/>
      </w:pPr>
      <w:r>
        <w:rPr>
          <w:lang w:val="ar_AE" w:bidi="ar_AE"/>
        </w:rPr>
      </w:r>
      <w:r>
        <w:rPr>
          <w:i/>
          <w:lang w:val="ar_AE" w:bidi="ar_AE"/>
        </w:rPr>
        <w:t>انظر أيضًا</w:t>
      </w:r>
      <w:r>
        <w:rPr>
          <w:lang w:val="ar_AE" w:bidi="ar_AE"/>
        </w:rPr>
        <w:t xml:space="preserve"> </w:t>
      </w:r>
      <w:r>
        <w:rPr>
          <w:lang w:val="ar_AE" w:bidi="ar_AE"/>
        </w:rPr>
        <w:t>الأمم؛</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(اسم شخص)</w:t>
      </w:r>
      <w:r>
        <w:rPr>
          <w:lang w:val="ar_AE" w:bidi="ar_AE"/>
        </w:rPr>
      </w:r>
    </w:p>
    <w:p>
      <w:pPr>
        <w:pStyle w:val="Heading2"/>
        <w:bidi/>
      </w:pPr>
      <w:r>
        <w:rPr>
          <w:lang w:val="ar_AE" w:bidi="ar_AE"/>
        </w:rPr>
        <w:t>يَافِيعَ (اسم شخص)</w:t>
      </w:r>
    </w:p>
    <w:p>
      <w:pPr>
        <w:bidi/>
      </w:pPr>
      <w:r>
        <w:rPr>
          <w:lang w:val="ar_AE" w:bidi="ar_AE"/>
        </w:rPr>
      </w:r>
      <w:r>
        <w:rPr>
          <w:lang w:val="ar_AE" w:bidi="ar_AE"/>
        </w:rPr>
        <w:t>1. ملك لخيش، الذي انضم إلى تحالف مع أربعة ملوك أموريين آخرين لمعاقبة جبعون بسبب المعاهدة التي عقدتها مع اليهود. ألحق يشوع هزيمة تامة بالأموريين في معركة بيت حورون (بمساعدة حجارة البرد وتوقف الشمس في كبد السماء). ثم اختبأ يافيع والملوك الأربعة الآخرون في مغارة في مقيدة، لكن جرى العثور عليهم، وعلَّقهم يشوع على خمس خشبات (</w:t>
      </w:r>
      <w:hyperlink r:id="rId271">
        <w:r>
          <w:rPr>
            <w:lang w:val="ar_AE" w:bidi="ar_AE"/>
          </w:rPr>
          <w:rPr>
            <w:color w:val="0000EE"/>
            <w:u w:val="single"/>
          </w:rPr>
          <w:t>يشوع 10: 3–27</w:t>
        </w:r>
      </w:hyperlink>
      <w:r>
        <w:rPr>
          <w:lang w:val="ar_AE" w:bidi="ar_AE"/>
        </w:rPr>
        <w:t>).</w:t>
      </w:r>
    </w:p>
    <w:p>
      <w:pPr>
        <w:bidi/>
      </w:pPr>
      <w:r>
        <w:rPr>
          <w:lang w:val="ar_AE" w:bidi="ar_AE"/>
        </w:rPr>
      </w:r>
      <w:r>
        <w:rPr>
          <w:lang w:val="ar_AE" w:bidi="ar_AE"/>
        </w:rPr>
        <w:t>2. ابن وُلِدَ لداود بينما كان ملكًا في أورشليم (</w:t>
      </w:r>
      <w:hyperlink r:id="rId272">
        <w:r>
          <w:rPr>
            <w:lang w:val="ar_AE" w:bidi="ar_AE"/>
          </w:rPr>
          <w:rPr>
            <w:color w:val="0000EE"/>
            <w:u w:val="single"/>
          </w:rPr>
          <w:t>2صموئيل 5: 15؛</w:t>
        </w:r>
      </w:hyperlink>
      <w:r>
        <w:rPr>
          <w:lang w:val="ar_AE" w:bidi="ar_AE"/>
        </w:rPr>
        <w:t xml:space="preserve"> </w:t>
      </w:r>
      <w:hyperlink r:id="rId273">
        <w:r>
          <w:rPr>
            <w:lang w:val="ar_AE" w:bidi="ar_AE"/>
          </w:rPr>
          <w:rPr>
            <w:color w:val="0000EE"/>
            <w:u w:val="single"/>
          </w:rPr>
          <w:t>1أخبار الأيام 3: 7؛</w:t>
        </w:r>
      </w:hyperlink>
      <w:r>
        <w:rPr>
          <w:lang w:val="ar_AE" w:bidi="ar_AE"/>
        </w:rPr>
        <w:t xml:space="preserve"> </w:t>
      </w:r>
      <w:hyperlink r:id="rId274">
        <w:r>
          <w:rPr>
            <w:lang w:val="ar_AE" w:bidi="ar_AE"/>
          </w:rPr>
          <w:rPr>
            <w:color w:val="0000EE"/>
            <w:u w:val="single"/>
          </w:rPr>
          <w:t>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يَافِيع (مكان)</w:t>
      </w:r>
      <w:r>
        <w:rPr>
          <w:lang w:val="ar_AE" w:bidi="ar_AE"/>
        </w:rPr>
      </w:r>
    </w:p>
    <w:p>
      <w:pPr>
        <w:bidi/>
      </w:pPr>
      <w:r>
        <w:rPr>
          <w:lang w:val="ar_AE" w:bidi="ar_AE"/>
        </w:rPr>
      </w:r>
      <w:r>
        <w:rPr>
          <w:lang w:val="ar_AE" w:bidi="ar_AE"/>
        </w:rPr>
        <w:t>مدينة وُصفت بأنها جزء من الحدود الجنوبية لإقليم زبولون (</w:t>
      </w:r>
      <w:hyperlink r:id="rId275">
        <w:r>
          <w:rPr>
            <w:lang w:val="ar_AE" w:bidi="ar_AE"/>
          </w:rPr>
          <w:rPr>
            <w:color w:val="0000EE"/>
            <w:u w:val="single"/>
          </w:rPr>
          <w:t>يشوع 19:12</w:t>
        </w:r>
      </w:hyperlink>
      <w:r>
        <w:rPr>
          <w:lang w:val="ar_AE" w:bidi="ar_AE"/>
        </w:rPr>
        <w:t>). وقد ارتبطت بيافا الحديثة، على بعد حوالي ميلين (3.2 كيلومترات) جنوب غرب الناصرة.</w:t>
      </w:r>
      <w:r>
        <w:rPr>
          <w:lang w:val="ar_AE" w:bidi="ar_AE"/>
        </w:rPr>
      </w:r>
      <w:r>
        <w:rPr>
          <w:lang w:val="ar_AE" w:bidi="ar_AE"/>
        </w:rPr>
      </w:r>
    </w:p>
    <w:p>
      <w:pPr>
        <w:bidi/>
      </w:pPr>
      <w:r>
        <w:rPr>
          <w:lang w:val="ar_AE" w:bidi="ar_AE"/>
        </w:rPr>
      </w:r>
    </w:p>
    <w:p>
      <w:pPr>
        <w:pStyle w:val="Heading2"/>
        <w:bidi/>
      </w:pPr>
      <w:r>
        <w:rPr>
          <w:lang w:val="ar_AE" w:bidi="ar_AE"/>
        </w:rPr>
        <w:t>يَاقَةُ (مُتَّقِيَةُ)</w:t>
      </w:r>
      <w:r>
        <w:rPr>
          <w:lang w:val="ar_AE" w:bidi="ar_AE"/>
        </w:rPr>
      </w:r>
    </w:p>
    <w:p>
      <w:pPr>
        <w:pStyle w:val="Heading2"/>
        <w:bidi/>
      </w:pPr>
      <w:r>
        <w:rPr>
          <w:lang w:val="ar_AE" w:bidi="ar_AE"/>
        </w:rPr>
        <w:t>يَاقَة (مُتَّقِيَة)</w:t>
      </w:r>
    </w:p>
    <w:p>
      <w:pPr>
        <w:bidi/>
      </w:pPr>
      <w:r>
        <w:rPr>
          <w:lang w:val="ar_AE" w:bidi="ar_AE"/>
        </w:rPr>
      </w:r>
      <w:r>
        <w:rPr>
          <w:lang w:val="ar_AE" w:bidi="ar_AE"/>
        </w:rPr>
        <w:t>أبو أجور. كتب أجور مجموعة من الأمثال الموجَّهة إلى إِيثِيئِيل وَأُكَّال (</w:t>
      </w:r>
      <w:hyperlink r:id="rId276">
        <w:r>
          <w:rPr>
            <w:lang w:val="ar_AE" w:bidi="ar_AE"/>
          </w:rPr>
          <w:rPr>
            <w:color w:val="0000EE"/>
            <w:u w:val="single"/>
          </w:rPr>
          <w:t>أمثال 30: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يَاقُوت أَزْرَق</w:t>
      </w:r>
      <w:r>
        <w:rPr>
          <w:lang w:val="ar_AE" w:bidi="ar_AE"/>
        </w:rPr>
      </w:r>
    </w:p>
    <w:p>
      <w:pPr>
        <w:pStyle w:val="Heading2"/>
        <w:bidi/>
      </w:pPr>
      <w:r>
        <w:rPr>
          <w:b/>
          <w:lang w:val="ar_AE" w:bidi="ar_AE"/>
        </w:rPr>
        <w:t>يَاقُوت أَزْرَق</w:t>
      </w:r>
      <w:r>
        <w:rPr>
          <w:lang w:val="ar_AE" w:bidi="ar_AE"/>
        </w:rPr>
        <w:t>*</w:t>
      </w:r>
    </w:p>
    <w:p>
      <w:pPr>
        <w:bidi/>
      </w:pPr>
      <w:r>
        <w:rPr>
          <w:lang w:val="ar_AE" w:bidi="ar_AE"/>
        </w:rPr>
      </w:r>
      <w:r>
        <w:rPr>
          <w:lang w:val="ar_AE" w:bidi="ar_AE"/>
        </w:rPr>
        <w:t xml:space="preserve">حجر شبه كريم (من السيليكات) معروف بلونه الأزرق البراق.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ياقيم</w:t>
      </w:r>
      <w:r>
        <w:rPr>
          <w:lang w:val="ar_AE" w:bidi="ar_AE"/>
        </w:rPr>
      </w:r>
    </w:p>
    <w:p>
      <w:pPr>
        <w:bidi/>
      </w:pPr>
      <w:r>
        <w:rPr>
          <w:lang w:val="ar_AE" w:bidi="ar_AE"/>
        </w:rPr>
      </w:r>
      <w:r>
        <w:rPr>
          <w:lang w:val="ar_AE" w:bidi="ar_AE"/>
        </w:rPr>
        <w:t>١. نسل شمعي من سبط بنيامين (</w:t>
      </w:r>
      <w:hyperlink r:id="rId277">
        <w:r>
          <w:rPr>
            <w:lang w:val="ar_AE" w:bidi="ar_AE"/>
          </w:rPr>
          <w:rPr>
            <w:color w:val="0000EE"/>
            <w:u w:val="single"/>
          </w:rPr>
          <w:t>١ أخبار ٨:١٩</w:t>
        </w:r>
      </w:hyperlink>
      <w:r>
        <w:rPr>
          <w:lang w:val="ar_AE" w:bidi="ar_AE"/>
        </w:rPr>
        <w:t>).</w:t>
      </w:r>
    </w:p>
    <w:p>
      <w:pPr>
        <w:bidi/>
      </w:pPr>
      <w:r>
        <w:rPr>
          <w:lang w:val="ar_AE" w:bidi="ar_AE"/>
        </w:rPr>
      </w:r>
      <w:r>
        <w:rPr>
          <w:lang w:val="ar_AE" w:bidi="ar_AE"/>
        </w:rPr>
        <w:t>2. قائد أسرة المجموعة الثانية عشرة من نسل هارون المكلفين بواجبات خدمة الهيكل في زمن داود (</w:t>
      </w:r>
      <w:hyperlink r:id="rId278">
        <w:r>
          <w:rPr>
            <w:lang w:val="ar_AE" w:bidi="ar_AE"/>
          </w:rPr>
          <w:rPr>
            <w:color w:val="0000EE"/>
            <w:u w:val="single"/>
          </w:rPr>
          <w:t>1 أخبار 24:12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w:t>
      </w:r>
      <w:r>
        <w:rPr>
          <w:lang w:val="ar_AE" w:bidi="ar_AE"/>
        </w:rPr>
      </w:r>
    </w:p>
    <w:p>
      <w:pPr>
        <w:pStyle w:val="Heading2"/>
        <w:bidi/>
      </w:pPr>
      <w:r>
        <w:rPr>
          <w:lang w:val="ar_AE" w:bidi="ar_AE"/>
        </w:rPr>
        <w:t>يَاكِين</w:t>
      </w:r>
      <w:r>
        <w:rPr>
          <w:lang w:val="ar_AE" w:bidi="ar_AE"/>
        </w:rPr>
        <w:t>*</w:t>
      </w:r>
    </w:p>
    <w:p>
      <w:pPr>
        <w:bidi/>
      </w:pPr>
      <w:r>
        <w:rPr>
          <w:lang w:val="ar_AE" w:bidi="ar_AE"/>
        </w:rPr>
      </w:r>
      <w:r>
        <w:rPr>
          <w:lang w:val="ar_AE" w:bidi="ar_AE"/>
        </w:rPr>
        <w:t xml:space="preserve">1. ابن شِمْعون ورئيس </w:t>
      </w:r>
      <w:r>
        <w:rPr>
          <w:lang w:val="ar_AE" w:bidi="ar_AE"/>
        </w:rPr>
        <w:t>الْيَاكِينِيِّين</w:t>
      </w:r>
      <w:r>
        <w:rPr>
          <w:lang w:val="ar_AE" w:bidi="ar_AE"/>
        </w:rPr>
        <w:t>، الذي هاجر إلى مِصْر مع جده يَعْقوب (</w:t>
      </w:r>
      <w:hyperlink r:id="rId279">
        <w:r>
          <w:rPr>
            <w:lang w:val="ar_AE" w:bidi="ar_AE"/>
          </w:rPr>
          <w:rPr>
            <w:color w:val="0000EE"/>
            <w:u w:val="single"/>
          </w:rPr>
          <w:t>تكوين 46:10؛</w:t>
        </w:r>
      </w:hyperlink>
      <w:r>
        <w:rPr>
          <w:lang w:val="ar_AE" w:bidi="ar_AE"/>
        </w:rPr>
        <w:t xml:space="preserve"> </w:t>
      </w:r>
      <w:hyperlink r:id="rId280">
        <w:r>
          <w:rPr>
            <w:lang w:val="ar_AE" w:bidi="ar_AE"/>
          </w:rPr>
          <w:rPr>
            <w:color w:val="0000EE"/>
            <w:u w:val="single"/>
          </w:rPr>
          <w:t>خروج 6:15؛</w:t>
        </w:r>
      </w:hyperlink>
      <w:r>
        <w:rPr>
          <w:lang w:val="ar_AE" w:bidi="ar_AE"/>
        </w:rPr>
        <w:t xml:space="preserve"> </w:t>
      </w:r>
      <w:hyperlink r:id="rId281">
        <w:r>
          <w:rPr>
            <w:lang w:val="ar_AE" w:bidi="ar_AE"/>
          </w:rPr>
          <w:rPr>
            <w:color w:val="0000EE"/>
            <w:u w:val="single"/>
          </w:rPr>
          <w:t>عدد 26:12</w:t>
        </w:r>
      </w:hyperlink>
      <w:r>
        <w:rPr>
          <w:lang w:val="ar_AE" w:bidi="ar_AE"/>
        </w:rPr>
        <w:t xml:space="preserve">). يُدعى </w:t>
      </w:r>
      <w:r>
        <w:rPr>
          <w:lang w:val="ar_AE" w:bidi="ar_AE"/>
        </w:rPr>
        <w:t>يَرِيب</w:t>
      </w:r>
      <w:r>
        <w:rPr>
          <w:lang w:val="ar_AE" w:bidi="ar_AE"/>
        </w:rPr>
        <w:t xml:space="preserve"> في </w:t>
      </w:r>
      <w:hyperlink r:id="rId230">
        <w:r>
          <w:rPr>
            <w:lang w:val="ar_AE" w:bidi="ar_AE"/>
          </w:rPr>
          <w:rPr>
            <w:color w:val="0000EE"/>
            <w:u w:val="single"/>
          </w:rPr>
          <w:t>1 أخبار 4:24</w:t>
        </w:r>
      </w:hyperlink>
      <w:r>
        <w:rPr>
          <w:lang w:val="ar_AE" w:bidi="ar_AE"/>
        </w:rPr>
        <w:t>.</w:t>
      </w:r>
    </w:p>
    <w:p>
      <w:pPr>
        <w:bidi/>
      </w:pPr>
      <w:r>
        <w:rPr>
          <w:lang w:val="ar_AE" w:bidi="ar_AE"/>
        </w:rPr>
      </w:r>
      <w:r>
        <w:rPr>
          <w:lang w:val="ar_AE" w:bidi="ar_AE"/>
        </w:rPr>
        <w:t>2. كاهن عاش في أورُشَلِيم بعد السبي (</w:t>
      </w:r>
      <w:hyperlink r:id="rId282">
        <w:r>
          <w:rPr>
            <w:lang w:val="ar_AE" w:bidi="ar_AE"/>
          </w:rPr>
          <w:rPr>
            <w:color w:val="0000EE"/>
            <w:u w:val="single"/>
          </w:rPr>
          <w:t>1 أخبار 9:10؛</w:t>
        </w:r>
      </w:hyperlink>
      <w:r>
        <w:rPr>
          <w:lang w:val="ar_AE" w:bidi="ar_AE"/>
        </w:rPr>
        <w:t xml:space="preserve"> </w:t>
      </w:r>
      <w:hyperlink r:id="rId283">
        <w:r>
          <w:rPr>
            <w:lang w:val="ar_AE" w:bidi="ar_AE"/>
          </w:rPr>
          <w:rPr>
            <w:color w:val="0000EE"/>
            <w:u w:val="single"/>
          </w:rPr>
          <w:t>نحميا 11: 10</w:t>
        </w:r>
      </w:hyperlink>
      <w:r>
        <w:rPr>
          <w:lang w:val="ar_AE" w:bidi="ar_AE"/>
        </w:rPr>
        <w:t>). قد يشير الاسم يَاكِين إلى عائلة من الكهنة كان يَاكِين رئيسها.</w:t>
      </w:r>
    </w:p>
    <w:p>
      <w:pPr>
        <w:bidi/>
      </w:pPr>
      <w:r>
        <w:rPr>
          <w:lang w:val="ar_AE" w:bidi="ar_AE"/>
        </w:rPr>
      </w:r>
      <w:r>
        <w:rPr>
          <w:lang w:val="ar_AE" w:bidi="ar_AE"/>
        </w:rPr>
        <w:t>3. من نسل هَارون ورئيس القُّرعة الحادية والعشرين من الكهنة المكلفين بخدمة الهيكل في عهد دَاوُد (</w:t>
      </w:r>
      <w:hyperlink r:id="rId284">
        <w:r>
          <w:rPr>
            <w:lang w:val="ar_AE" w:bidi="ar_AE"/>
          </w:rPr>
          <w:rPr>
            <w:color w:val="0000EE"/>
            <w:u w:val="single"/>
          </w:rPr>
          <w:t>1 أخبار 24:17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اسما عمودَين أقامهما سليمان أمام رواق الهيكل. وقد دعا العمود الجنوبي ياكين، والعمود الشمالي بوعز (</w:t>
      </w:r>
      <w:hyperlink r:id="rId285">
        <w:r>
          <w:rPr>
            <w:lang w:val="ar_AE" w:bidi="ar_AE"/>
          </w:rPr>
          <w:rPr>
            <w:color w:val="0000EE"/>
            <w:u w:val="single"/>
          </w:rPr>
          <w:t>1ملوك 7: 21؛</w:t>
        </w:r>
      </w:hyperlink>
      <w:r>
        <w:rPr>
          <w:lang w:val="ar_AE" w:bidi="ar_AE"/>
        </w:rPr>
        <w:t xml:space="preserve"> </w:t>
      </w:r>
      <w:hyperlink r:id="rId286">
        <w:r>
          <w:rPr>
            <w:lang w:val="ar_AE" w:bidi="ar_AE"/>
          </w:rPr>
          <w:rPr>
            <w:color w:val="0000EE"/>
            <w:u w:val="single"/>
          </w:rPr>
          <w:t>2أخبار الأيام 3: 17</w:t>
        </w:r>
      </w:hyperlink>
      <w:r>
        <w:rPr>
          <w:lang w:val="ar_AE" w:bidi="ar_AE"/>
        </w:rPr>
        <w:t>). كان هذان العموان الأجوفان من النحاس، ويبلغ ارتفاعهما نحو 27 قدمًا (8.2 مترًا) ومحيطهما نحو 18 قدمًا (5.5 مترًا) (قطرهما نحو 6 أقدام، أو 1.8 مترًا). ويعلو كلٌّ منهما تاج (غطاء مزخرف) بارتفاع نحو 7.5 قدمًا (2.3 مترًا) يتكون من زخارف من زهرة السوسن، وسلاسل، ومئتي رمانة (</w:t>
      </w:r>
      <w:hyperlink r:id="rId287">
        <w:r>
          <w:rPr>
            <w:lang w:val="ar_AE" w:bidi="ar_AE"/>
          </w:rPr>
          <w:rPr>
            <w:color w:val="0000EE"/>
            <w:u w:val="single"/>
          </w:rPr>
          <w:t>1ملوك 7: 15–20؛</w:t>
        </w:r>
      </w:hyperlink>
      <w:r>
        <w:rPr>
          <w:lang w:val="ar_AE" w:bidi="ar_AE"/>
        </w:rPr>
        <w:t xml:space="preserve"> </w:t>
      </w:r>
      <w:hyperlink r:id="rId288">
        <w:r>
          <w:rPr>
            <w:lang w:val="ar_AE" w:bidi="ar_AE"/>
          </w:rPr>
          <w:rPr>
            <w:color w:val="0000EE"/>
            <w:u w:val="single"/>
          </w:rPr>
          <w:t>2أخبار الأيام 3: 15–16؛</w:t>
        </w:r>
      </w:hyperlink>
      <w:r>
        <w:rPr>
          <w:lang w:val="ar_AE" w:bidi="ar_AE"/>
        </w:rPr>
        <w:t xml:space="preserve"> </w:t>
      </w:r>
      <w:hyperlink r:id="rId289">
        <w:r>
          <w:rPr>
            <w:lang w:val="ar_AE" w:bidi="ar_AE"/>
          </w:rPr>
          <w:rPr>
            <w:color w:val="0000EE"/>
            <w:u w:val="single"/>
          </w:rPr>
          <w:t>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 وبُوعَزُ</w:t>
      </w:r>
      <w:r>
        <w:rPr>
          <w:lang w:val="ar_AE" w:bidi="ar_AE"/>
        </w:rPr>
      </w:r>
    </w:p>
    <w:p>
      <w:pPr>
        <w:bidi/>
      </w:pPr>
      <w:r>
        <w:rPr>
          <w:lang w:val="ar_AE" w:bidi="ar_AE"/>
        </w:rPr>
      </w:r>
      <w:r>
        <w:rPr>
          <w:lang w:val="ar_AE" w:bidi="ar_AE"/>
        </w:rPr>
        <w:t xml:space="preserve">انظر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ياكيني</w:t>
      </w:r>
      <w:r>
        <w:rPr>
          <w:lang w:val="ar_AE" w:bidi="ar_AE"/>
        </w:rPr>
      </w:r>
    </w:p>
    <w:p>
      <w:pPr>
        <w:bidi/>
      </w:pPr>
      <w:r>
        <w:rPr>
          <w:lang w:val="ar_AE" w:bidi="ar_AE"/>
        </w:rPr>
      </w:r>
      <w:r>
        <w:rPr>
          <w:lang w:val="ar_AE" w:bidi="ar_AE"/>
        </w:rPr>
        <w:t>نسل يَاكِين ابن شِمْعون (</w:t>
      </w:r>
      <w:hyperlink r:id="rId281">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يَاكِين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يَالُونُ</w:t>
      </w:r>
      <w:r>
        <w:rPr>
          <w:lang w:val="ar_AE" w:bidi="ar_AE"/>
        </w:rPr>
      </w:r>
    </w:p>
    <w:p>
      <w:pPr>
        <w:pStyle w:val="Heading2"/>
        <w:bidi/>
      </w:pPr>
      <w:r>
        <w:rPr>
          <w:b/>
          <w:lang w:val="ar_AE" w:bidi="ar_AE"/>
        </w:rPr>
        <w:t>يَالُونُ</w:t>
      </w:r>
    </w:p>
    <w:p>
      <w:pPr>
        <w:bidi/>
      </w:pPr>
      <w:r>
        <w:rPr>
          <w:lang w:val="ar_AE" w:bidi="ar_AE"/>
        </w:rPr>
      </w:r>
      <w:r>
        <w:rPr>
          <w:lang w:val="ar_AE" w:bidi="ar_AE"/>
        </w:rPr>
        <w:t>ابن عَزْرَةَ من سبط يهوذا (</w:t>
      </w:r>
      <w:hyperlink r:id="rId290">
        <w:r>
          <w:rPr>
            <w:lang w:val="ar_AE" w:bidi="ar_AE"/>
          </w:rPr>
          <w:rPr>
            <w:color w:val="0000EE"/>
            <w:u w:val="single"/>
          </w:rPr>
          <w:t>1أخبار الأيام 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w:t>
      </w:r>
      <w:r>
        <w:rPr>
          <w:lang w:val="ar_AE" w:bidi="ar_AE"/>
        </w:rPr>
      </w:r>
    </w:p>
    <w:p>
      <w:pPr>
        <w:pStyle w:val="Heading2"/>
        <w:bidi/>
      </w:pPr>
      <w:r>
        <w:rPr>
          <w:lang w:val="ar_AE" w:bidi="ar_AE"/>
        </w:rPr>
        <w:t>يَامِين</w:t>
      </w:r>
    </w:p>
    <w:p>
      <w:pPr>
        <w:bidi/>
      </w:pPr>
      <w:r>
        <w:rPr>
          <w:lang w:val="ar_AE" w:bidi="ar_AE"/>
        </w:rPr>
      </w:r>
      <w:r>
        <w:rPr>
          <w:lang w:val="ar_AE" w:bidi="ar_AE"/>
        </w:rPr>
        <w:t>١. ابن شِمْعون (</w:t>
      </w:r>
      <w:hyperlink r:id="rId279">
        <w:r>
          <w:rPr>
            <w:lang w:val="ar_AE" w:bidi="ar_AE"/>
          </w:rPr>
          <w:rPr>
            <w:color w:val="0000EE"/>
            <w:u w:val="single"/>
          </w:rPr>
          <w:t>تكوين 46: 10؛</w:t>
        </w:r>
      </w:hyperlink>
      <w:r>
        <w:rPr>
          <w:lang w:val="ar_AE" w:bidi="ar_AE"/>
        </w:rPr>
        <w:t xml:space="preserve"> </w:t>
      </w:r>
      <w:hyperlink r:id="rId280">
        <w:r>
          <w:rPr>
            <w:lang w:val="ar_AE" w:bidi="ar_AE"/>
          </w:rPr>
          <w:rPr>
            <w:color w:val="0000EE"/>
            <w:u w:val="single"/>
          </w:rPr>
          <w:t>خروج 6: 15</w:t>
        </w:r>
      </w:hyperlink>
      <w:r>
        <w:rPr>
          <w:lang w:val="ar_AE" w:bidi="ar_AE"/>
        </w:rPr>
        <w:t xml:space="preserve">؛ </w:t>
      </w:r>
      <w:hyperlink r:id="rId230">
        <w:r>
          <w:rPr>
            <w:lang w:val="ar_AE" w:bidi="ar_AE"/>
          </w:rPr>
          <w:rPr>
            <w:color w:val="0000EE"/>
            <w:u w:val="single"/>
          </w:rPr>
          <w:t>1 أخبار 4: 24</w:t>
        </w:r>
      </w:hyperlink>
      <w:r>
        <w:rPr>
          <w:lang w:val="ar_AE" w:bidi="ar_AE"/>
        </w:rPr>
        <w:t xml:space="preserve">) ومؤسس عشيرة </w:t>
      </w:r>
      <w:r>
        <w:rPr>
          <w:lang w:val="ar_AE" w:bidi="ar_AE"/>
        </w:rPr>
        <w:t>الْيَامِينِيِّين</w:t>
      </w:r>
      <w:r>
        <w:rPr>
          <w:lang w:val="ar_AE" w:bidi="ar_AE"/>
        </w:rPr>
        <w:t xml:space="preserve"> (</w:t>
      </w:r>
      <w:hyperlink r:id="rId281">
        <w:r>
          <w:rPr>
            <w:lang w:val="ar_AE" w:bidi="ar_AE"/>
          </w:rPr>
          <w:rPr>
            <w:color w:val="0000EE"/>
            <w:u w:val="single"/>
          </w:rPr>
          <w:t>عدد 26: 12</w:t>
        </w:r>
      </w:hyperlink>
      <w:r>
        <w:rPr>
          <w:lang w:val="ar_AE" w:bidi="ar_AE"/>
        </w:rPr>
        <w:t>).</w:t>
      </w:r>
    </w:p>
    <w:p>
      <w:pPr>
        <w:bidi/>
      </w:pPr>
      <w:r>
        <w:rPr>
          <w:lang w:val="ar_AE" w:bidi="ar_AE"/>
        </w:rPr>
      </w:r>
      <w:r>
        <w:rPr>
          <w:lang w:val="ar_AE" w:bidi="ar_AE"/>
        </w:rPr>
        <w:t>2. ابن رَام من سبط يَهُوذا (</w:t>
      </w:r>
      <w:hyperlink r:id="rId291">
        <w:r>
          <w:rPr>
            <w:lang w:val="ar_AE" w:bidi="ar_AE"/>
          </w:rPr>
          <w:rPr>
            <w:color w:val="0000EE"/>
            <w:u w:val="single"/>
          </w:rPr>
          <w:t>1 أخبار 2:27</w:t>
        </w:r>
      </w:hyperlink>
      <w:r>
        <w:rPr>
          <w:lang w:val="ar_AE" w:bidi="ar_AE"/>
        </w:rPr>
        <w:t>).</w:t>
      </w:r>
    </w:p>
    <w:p>
      <w:pPr>
        <w:bidi/>
      </w:pPr>
      <w:r>
        <w:rPr>
          <w:lang w:val="ar_AE" w:bidi="ar_AE"/>
        </w:rPr>
      </w:r>
      <w:r>
        <w:rPr>
          <w:lang w:val="ar_AE" w:bidi="ar_AE"/>
        </w:rPr>
        <w:t>3. أحد الرجال (ربما كان لاويًا) الذي كانوا يشرحون الشريعة للناس بعدما كان عزرا يقرأ سفر الشريعة للشعب (</w:t>
      </w:r>
      <w:hyperlink r:id="rId292">
        <w:r>
          <w:rPr>
            <w:lang w:val="ar_AE" w:bidi="ar_AE"/>
          </w:rPr>
          <w:rPr>
            <w:color w:val="0000EE"/>
            <w:u w:val="single"/>
          </w:rPr>
          <w:t>نحميا 8:7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ياميني</w:t>
      </w:r>
      <w:r>
        <w:rPr>
          <w:lang w:val="ar_AE" w:bidi="ar_AE"/>
        </w:rPr>
      </w:r>
    </w:p>
    <w:p>
      <w:pPr>
        <w:bidi/>
      </w:pPr>
      <w:r>
        <w:rPr>
          <w:lang w:val="ar_AE" w:bidi="ar_AE"/>
        </w:rPr>
      </w:r>
      <w:r>
        <w:rPr>
          <w:lang w:val="ar_AE" w:bidi="ar_AE"/>
        </w:rPr>
        <w:t>نسل يَمِين من سبط شِمْعون (</w:t>
      </w:r>
      <w:hyperlink r:id="rId281">
        <w:r>
          <w:rPr>
            <w:lang w:val="ar_AE" w:bidi="ar_AE"/>
          </w:rPr>
          <w:rPr>
            <w:color w:val="0000EE"/>
            <w:u w:val="single"/>
          </w:rPr>
          <w:t>عدد 26:12</w:t>
        </w:r>
      </w:hyperlink>
      <w:r>
        <w:rPr>
          <w:lang w:val="ar_AE" w:bidi="ar_AE"/>
        </w:rPr>
        <w:t xml:space="preserve">). </w:t>
      </w:r>
      <w:r>
        <w:rPr>
          <w:b/>
          <w:lang w:val="ar_AE" w:bidi="ar_AE"/>
        </w:rPr>
        <w:t>انظر</w:t>
      </w:r>
      <w:r>
        <w:rPr>
          <w:lang w:val="ar_AE" w:bidi="ar_AE"/>
        </w:rPr>
        <w:t xml:space="preserve"> </w:t>
      </w:r>
      <w:r>
        <w:rPr>
          <w:lang w:val="ar_AE" w:bidi="ar_AE"/>
        </w:rPr>
        <w:t>يَمِين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w:t>
      </w:r>
      <w:r>
        <w:rPr>
          <w:lang w:val="ar_AE" w:bidi="ar_AE"/>
        </w:rPr>
      </w:r>
    </w:p>
    <w:p>
      <w:pPr>
        <w:bidi/>
      </w:pPr>
      <w:r>
        <w:rPr>
          <w:lang w:val="ar_AE" w:bidi="ar_AE"/>
        </w:rPr>
      </w:r>
      <w:r>
        <w:rPr>
          <w:lang w:val="ar_AE" w:bidi="ar_AE"/>
        </w:rPr>
        <w:t>اختصار الاسم العهدي لله، يهوه ("الرب" بحسب معظم الترجمات الحديثة). يُستخدم هذا الاختصار غالبًا في الكلمات والأسماء (مثل، هللو</w:t>
      </w:r>
      <w:r>
        <w:rPr>
          <w:i/>
          <w:lang w:val="ar_AE" w:bidi="ar_AE"/>
        </w:rPr>
        <w:t>يا</w:t>
      </w:r>
      <w:r>
        <w:rPr>
          <w:lang w:val="ar_AE" w:bidi="ar_AE"/>
        </w:rPr>
        <w:t xml:space="preserve">، </w:t>
      </w:r>
      <w:r>
        <w:rPr>
          <w:i/>
          <w:lang w:val="ar_AE" w:bidi="ar_AE"/>
        </w:rPr>
        <w:t>جبرائيل</w:t>
      </w:r>
      <w:r>
        <w:rPr>
          <w:lang w:val="ar_AE" w:bidi="ar_AE"/>
        </w:rPr>
        <w:t xml:space="preserve">). </w:t>
      </w:r>
      <w:r>
        <w:rPr>
          <w:i/>
          <w:lang w:val="ar_AE" w:bidi="ar_AE"/>
        </w:rPr>
        <w:t>انظر</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يَاهَص</w:t>
      </w:r>
      <w:r>
        <w:rPr>
          <w:lang w:val="ar_AE" w:bidi="ar_AE"/>
        </w:rPr>
      </w:r>
    </w:p>
    <w:p>
      <w:pPr>
        <w:bidi/>
      </w:pPr>
      <w:r>
        <w:rPr>
          <w:lang w:val="ar_AE" w:bidi="ar_AE"/>
        </w:rPr>
      </w:r>
      <w:r>
        <w:rPr>
          <w:lang w:val="ar_AE" w:bidi="ar_AE"/>
        </w:rPr>
        <w:t>مدينة على شرق البحر الميت (في الأردن الحديثة) حيث هزم بنو إسرائيل سِيحونَ، ملك الأموريين، عندما رفض السماح لهم بالمرور عبر أرضه (</w:t>
      </w:r>
      <w:hyperlink r:id="rId293">
        <w:r>
          <w:rPr>
            <w:lang w:val="ar_AE" w:bidi="ar_AE"/>
          </w:rPr>
          <w:rPr>
            <w:color w:val="0000EE"/>
            <w:u w:val="single"/>
          </w:rPr>
          <w:t>عدد 21:23</w:t>
        </w:r>
      </w:hyperlink>
      <w:r>
        <w:rPr>
          <w:lang w:val="ar_AE" w:bidi="ar_AE"/>
        </w:rPr>
        <w:t xml:space="preserve">؛ </w:t>
      </w:r>
      <w:hyperlink r:id="rId294">
        <w:r>
          <w:rPr>
            <w:lang w:val="ar_AE" w:bidi="ar_AE"/>
          </w:rPr>
          <w:rPr>
            <w:color w:val="0000EE"/>
            <w:u w:val="single"/>
          </w:rPr>
          <w:t>تثنية 2:32</w:t>
        </w:r>
      </w:hyperlink>
      <w:r>
        <w:rPr>
          <w:lang w:val="ar_AE" w:bidi="ar_AE"/>
        </w:rPr>
        <w:t xml:space="preserve">؛ </w:t>
      </w:r>
      <w:hyperlink r:id="rId295">
        <w:r>
          <w:rPr>
            <w:lang w:val="ar_AE" w:bidi="ar_AE"/>
          </w:rPr>
          <w:rPr>
            <w:color w:val="0000EE"/>
            <w:u w:val="single"/>
          </w:rPr>
          <w:t>قضاة 11:20</w:t>
        </w:r>
      </w:hyperlink>
      <w:r>
        <w:rPr>
          <w:lang w:val="ar_AE" w:bidi="ar_AE"/>
        </w:rPr>
        <w:t xml:space="preserve">). وفقًا لـ </w:t>
      </w:r>
      <w:hyperlink r:id="rId296">
        <w:r>
          <w:rPr>
            <w:lang w:val="ar_AE" w:bidi="ar_AE"/>
          </w:rPr>
          <w:rPr>
            <w:color w:val="0000EE"/>
            <w:u w:val="single"/>
          </w:rPr>
          <w:t>يشوع 13:18</w:t>
        </w:r>
      </w:hyperlink>
      <w:r>
        <w:rPr>
          <w:lang w:val="ar_AE" w:bidi="ar_AE"/>
        </w:rPr>
        <w:t>، أعطى موسَى المدينة لسبط رَأوبَيْنَ جزءًا من نصيبه. المدينة مع مراعيها المحيطة أُعطيت لللاويين المراريين (</w:t>
      </w:r>
      <w:hyperlink r:id="rId297">
        <w:r>
          <w:rPr>
            <w:lang w:val="ar_AE" w:bidi="ar_AE"/>
          </w:rPr>
          <w:rPr>
            <w:color w:val="0000EE"/>
            <w:u w:val="single"/>
          </w:rPr>
          <w:t>يشوع 21:36</w:t>
        </w:r>
      </w:hyperlink>
      <w:r>
        <w:rPr>
          <w:lang w:val="ar_AE" w:bidi="ar_AE"/>
        </w:rPr>
        <w:t xml:space="preserve">؛ </w:t>
      </w:r>
      <w:hyperlink r:id="rId298">
        <w:r>
          <w:rPr>
            <w:lang w:val="ar_AE" w:bidi="ar_AE"/>
          </w:rPr>
          <w:rPr>
            <w:color w:val="0000EE"/>
            <w:u w:val="single"/>
          </w:rPr>
          <w:t>1 أخبار الأيام 6:78</w:t>
        </w:r>
      </w:hyperlink>
      <w:r>
        <w:rPr>
          <w:lang w:val="ar_AE" w:bidi="ar_AE"/>
        </w:rPr>
        <w:t>).</w:t>
      </w:r>
    </w:p>
    <w:p>
      <w:pPr>
        <w:bidi/>
      </w:pPr>
      <w:r>
        <w:rPr>
          <w:lang w:val="ar_AE" w:bidi="ar_AE"/>
        </w:rPr>
      </w:r>
      <w:r>
        <w:rPr>
          <w:lang w:val="ar_AE" w:bidi="ar_AE"/>
        </w:rPr>
        <w:t>في أوقات لاحقة، في النبوءات من قبل كل من إِشَعْيَاء (</w:t>
      </w:r>
      <w:hyperlink r:id="rId299">
        <w:r>
          <w:rPr>
            <w:lang w:val="ar_AE" w:bidi="ar_AE"/>
          </w:rPr>
          <w:rPr>
            <w:color w:val="0000EE"/>
            <w:u w:val="single"/>
          </w:rPr>
          <w:t>إشعياء 15:4</w:t>
        </w:r>
      </w:hyperlink>
      <w:r>
        <w:rPr>
          <w:lang w:val="ar_AE" w:bidi="ar_AE"/>
        </w:rPr>
        <w:t>) وإِرْمِيَا (</w:t>
      </w:r>
      <w:hyperlink r:id="rId300">
        <w:r>
          <w:rPr>
            <w:lang w:val="ar_AE" w:bidi="ar_AE"/>
          </w:rPr>
          <w:rPr>
            <w:color w:val="0000EE"/>
            <w:u w:val="single"/>
          </w:rPr>
          <w:t>إرميا 48:21</w:t>
        </w:r>
      </w:hyperlink>
      <w:r>
        <w:rPr>
          <w:lang w:val="ar_AE" w:bidi="ar_AE"/>
        </w:rPr>
        <w:t>)، يُشار إليها بأنها مدينة في أرض موآبَ. قد يشير هذا إلى أنها أُخذت من إِسْرَائِيلَ بواسطة موآبَ (التي كانت تنتمي إليها على ما يبدو قبل أن يغزوها سِيحونَ). تُذكر البلدة على حجر موآبَ (المعروف باسم مسلة دِيبونَ والذي يعود تاريخه إلى نحو 845 قبل الميلاد) كمكان عاش فيه مِيشَع، ملك موآبَ، أثناء الحرب مع إِسْرَائِيلَ. وفقًا لمِيشَع، أخذ يَاهَص من إِسْرَائِيلَ وأضافها إلى أراضيه الخاصة.</w:t>
      </w:r>
      <w:r>
        <w:rPr>
          <w:lang w:val="ar_AE" w:bidi="ar_AE"/>
        </w:rPr>
      </w:r>
      <w:r>
        <w:rPr>
          <w:lang w:val="ar_AE" w:bidi="ar_AE"/>
        </w:rPr>
      </w:r>
    </w:p>
    <w:p>
      <w:pPr>
        <w:bidi/>
      </w:pPr>
      <w:r>
        <w:rPr>
          <w:lang w:val="ar_AE" w:bidi="ar_AE"/>
        </w:rPr>
      </w:r>
    </w:p>
    <w:p>
      <w:pPr>
        <w:pStyle w:val="Heading2"/>
        <w:bidi/>
      </w:pPr>
      <w:r>
        <w:rPr>
          <w:lang w:val="ar_AE" w:bidi="ar_AE"/>
        </w:rPr>
        <w:t>يَاهو</w:t>
      </w:r>
      <w:r>
        <w:rPr>
          <w:lang w:val="ar_AE" w:bidi="ar_AE"/>
        </w:rPr>
      </w:r>
    </w:p>
    <w:p>
      <w:pPr>
        <w:bidi/>
      </w:pPr>
      <w:r>
        <w:rPr>
          <w:lang w:val="ar_AE" w:bidi="ar_AE"/>
        </w:rPr>
      </w:r>
      <w:r>
        <w:rPr>
          <w:lang w:val="ar_AE" w:bidi="ar_AE"/>
        </w:rPr>
        <w:t>1. نبي وابن "الرائي" حَنَانِي (</w:t>
      </w:r>
      <w:hyperlink r:id="rId301">
        <w:r>
          <w:rPr>
            <w:lang w:val="ar_AE" w:bidi="ar_AE"/>
          </w:rPr>
          <w:rPr>
            <w:color w:val="0000EE"/>
            <w:u w:val="single"/>
          </w:rPr>
          <w:t>2 أخبار 16:7</w:t>
        </w:r>
      </w:hyperlink>
      <w:r>
        <w:rPr>
          <w:lang w:val="ar_AE" w:bidi="ar_AE"/>
        </w:rPr>
        <w:t>)، الذي وبّخ بَعْشَا لاتباعه طرق يَربْعَام (</w:t>
      </w:r>
      <w:hyperlink r:id="rId302">
        <w:r>
          <w:rPr>
            <w:lang w:val="ar_AE" w:bidi="ar_AE"/>
          </w:rPr>
          <w:rPr>
            <w:color w:val="0000EE"/>
            <w:u w:val="single"/>
          </w:rPr>
          <w:t>1 ملوك 16:1–7</w:t>
        </w:r>
      </w:hyperlink>
      <w:r>
        <w:rPr>
          <w:lang w:val="ar_AE" w:bidi="ar_AE"/>
        </w:rPr>
        <w:t>). لم يقتصر خطأ بعشا على الاستمرار في العبادة المنحرفة لعجول الذهب في بيت إيل ودان، بل امتد أيضًا إلى اغتيال ناداب، ابن يربعام (</w:t>
      </w:r>
      <w:hyperlink r:id="rId303">
        <w:r>
          <w:rPr>
            <w:lang w:val="ar_AE" w:bidi="ar_AE"/>
          </w:rPr>
          <w:rPr>
            <w:color w:val="0000EE"/>
            <w:u w:val="single"/>
          </w:rPr>
          <w:t>15:25–32</w:t>
        </w:r>
      </w:hyperlink>
      <w:r>
        <w:rPr>
          <w:lang w:val="ar_AE" w:bidi="ar_AE"/>
        </w:rPr>
        <w:t>).</w:t>
      </w:r>
    </w:p>
    <w:p>
      <w:pPr>
        <w:bidi/>
      </w:pPr>
      <w:r>
        <w:rPr>
          <w:lang w:val="ar_AE" w:bidi="ar_AE"/>
        </w:rPr>
      </w:r>
      <w:r>
        <w:rPr>
          <w:lang w:val="ar_AE" w:bidi="ar_AE"/>
        </w:rPr>
        <w:t>لاحقًا قام يَاهو بتوبيخ يَهوشَافَاط، ملك يَهوذَا، لمساعدته أَخْآبَ ملك إِسْرَائِيل في حروبه ضد الآراميين (</w:t>
      </w:r>
      <w:hyperlink r:id="rId304">
        <w:r>
          <w:rPr>
            <w:lang w:val="ar_AE" w:bidi="ar_AE"/>
          </w:rPr>
          <w:rPr>
            <w:color w:val="0000EE"/>
            <w:u w:val="single"/>
          </w:rPr>
          <w:t>2 أخبار 19:1–2</w:t>
        </w:r>
      </w:hyperlink>
      <w:r>
        <w:rPr>
          <w:lang w:val="ar_AE" w:bidi="ar_AE"/>
        </w:rPr>
        <w:t xml:space="preserve">). وقد تم تضمين كتابات هذا النبي في أحد سجلات حكم يَهوشَافَاط، </w:t>
      </w:r>
      <w:r>
        <w:rPr>
          <w:i/>
          <w:lang w:val="ar_AE" w:bidi="ar_AE"/>
        </w:rPr>
        <w:t>كتاب ملوك إِسْرَائِيل</w:t>
      </w:r>
      <w:r>
        <w:rPr>
          <w:lang w:val="ar_AE" w:bidi="ar_AE"/>
        </w:rPr>
        <w:t xml:space="preserve"> (</w:t>
      </w:r>
      <w:hyperlink r:id="rId305">
        <w:r>
          <w:rPr>
            <w:lang w:val="ar_AE" w:bidi="ar_AE"/>
          </w:rPr>
          <w:rPr>
            <w:color w:val="0000EE"/>
            <w:u w:val="single"/>
          </w:rPr>
          <w:t>2 أخبار 20:34</w:t>
        </w:r>
      </w:hyperlink>
      <w:r>
        <w:rPr>
          <w:lang w:val="ar_AE" w:bidi="ar_AE"/>
        </w:rPr>
        <w:t>).</w:t>
      </w:r>
    </w:p>
    <w:p>
      <w:pPr>
        <w:bidi/>
      </w:pPr>
      <w:r>
        <w:rPr>
          <w:lang w:val="ar_AE" w:bidi="ar_AE"/>
        </w:rPr>
      </w:r>
      <w:r>
        <w:rPr>
          <w:lang w:val="ar_AE" w:bidi="ar_AE"/>
        </w:rPr>
        <w:t>2. ضابط جيش بارز خلال حكم أخآب ويهورام (</w:t>
      </w:r>
      <w:hyperlink r:id="rId306">
        <w:r>
          <w:rPr>
            <w:lang w:val="ar_AE" w:bidi="ar_AE"/>
          </w:rPr>
          <w:rPr>
            <w:color w:val="0000EE"/>
            <w:u w:val="single"/>
          </w:rPr>
          <w:t>2 ملوك 9:25</w:t>
        </w:r>
      </w:hyperlink>
      <w:r>
        <w:rPr>
          <w:lang w:val="ar_AE" w:bidi="ar_AE"/>
        </w:rPr>
        <w:t>)، والذي، كرد فعل على الفساد الاقتصادي والديني لأسرة عمري، مُسِح ملكًا على مملكة إسرائيل الشمالية (</w:t>
      </w:r>
      <w:hyperlink r:id="rId307">
        <w:r>
          <w:rPr>
            <w:lang w:val="ar_AE" w:bidi="ar_AE"/>
          </w:rPr>
          <w:rPr>
            <w:color w:val="0000EE"/>
            <w:u w:val="single"/>
          </w:rPr>
          <w:t>1 ملوك 19:16–17</w:t>
        </w:r>
      </w:hyperlink>
      <w:r>
        <w:rPr>
          <w:lang w:val="ar_AE" w:bidi="ar_AE"/>
        </w:rPr>
        <w:t>). في الثورة التي قادها، قام بإبادة العائلة الملكية لإسرائيل، وقتل ملك يهوذا ومجموعة ملكية من الجنوب (</w:t>
      </w:r>
      <w:hyperlink r:id="rId308">
        <w:r>
          <w:rPr>
            <w:lang w:val="ar_AE" w:bidi="ar_AE"/>
          </w:rPr>
          <w:rPr>
            <w:color w:val="0000EE"/>
            <w:u w:val="single"/>
          </w:rPr>
          <w:t>2 ملوك 9–10</w:t>
        </w:r>
      </w:hyperlink>
      <w:r>
        <w:rPr>
          <w:lang w:val="ar_AE" w:bidi="ar_AE"/>
        </w:rPr>
        <w:t>). كما أعدم عابدي البعل في محاولة لإحياء العبادة الحقيقية في إسرائيل. وقد حكم يَاهُو في السامرة لمدة 28 سنة (841–814 ق.م)، وأسس سلالة ملكية استمرت نحو 100 عام.</w:t>
      </w:r>
    </w:p>
    <w:p>
      <w:pPr>
        <w:bidi/>
      </w:pPr>
      <w:r>
        <w:rPr>
          <w:lang w:val="ar_AE" w:bidi="ar_AE"/>
        </w:rPr>
      </w:r>
      <w:r>
        <w:rPr>
          <w:lang w:val="ar_AE" w:bidi="ar_AE"/>
        </w:rPr>
        <w:t>في زمن يَاهُو، كان الأنبياء يخوضون حربًا دينية ضد من يعبدون البعل، الإله المعبود في صور. وقد واجه إيليا كهنة الكنعانيين وانتصر عليهم في جبل الكرمل (</w:t>
      </w:r>
      <w:hyperlink r:id="rId309">
        <w:r>
          <w:rPr>
            <w:lang w:val="ar_AE" w:bidi="ar_AE"/>
          </w:rPr>
          <w:rPr>
            <w:color w:val="0000EE"/>
            <w:u w:val="single"/>
          </w:rPr>
          <w:t>1 ملوك 18:17–40</w:t>
        </w:r>
      </w:hyperlink>
      <w:r>
        <w:rPr>
          <w:lang w:val="ar_AE" w:bidi="ar_AE"/>
        </w:rPr>
        <w:t>). ولاحقًا، كُلِّف كل من إيليا ثم أليشع بمهمة مسح ياهو ملكًا. لكن الأنبياء انتظروا حتى جاء الوقت المناسب (</w:t>
      </w:r>
      <w:hyperlink r:id="rId310">
        <w:r>
          <w:rPr>
            <w:lang w:val="ar_AE" w:bidi="ar_AE"/>
          </w:rPr>
          <w:rPr>
            <w:color w:val="0000EE"/>
            <w:u w:val="single"/>
          </w:rPr>
          <w:t>2 ملوك 9:1–10</w:t>
        </w:r>
      </w:hyperlink>
      <w:r>
        <w:rPr>
          <w:lang w:val="ar_AE" w:bidi="ar_AE"/>
        </w:rPr>
        <w:t>)، وعندها أرسل أليشع "أحد بني الأنبياء" إلى راموت جلعاد ليعلن ياهُو ملكًا على إسرائيل.</w:t>
      </w:r>
    </w:p>
    <w:p>
      <w:pPr>
        <w:bidi/>
      </w:pPr>
      <w:r>
        <w:rPr>
          <w:lang w:val="ar_AE" w:bidi="ar_AE"/>
        </w:rPr>
      </w:r>
      <w:r>
        <w:rPr>
          <w:lang w:val="ar_AE" w:bidi="ar_AE"/>
        </w:rPr>
        <w:t>تخلّى ياهُو عن حصاره لمدينة راموت جلعاد في شمال شرق الأردن، وتوجّه للقاء ملك إسرائيل في يزرعيل. هناك، قام بقتل الملك يهورام وأخزيا ملك يهوذا (</w:t>
      </w:r>
      <w:hyperlink r:id="rId311">
        <w:r>
          <w:rPr>
            <w:lang w:val="ar_AE" w:bidi="ar_AE"/>
          </w:rPr>
          <w:rPr>
            <w:color w:val="0000EE"/>
            <w:u w:val="single"/>
          </w:rPr>
          <w:t>2 ملوك 9:17–28</w:t>
        </w:r>
      </w:hyperlink>
      <w:r>
        <w:rPr>
          <w:lang w:val="ar_AE" w:bidi="ar_AE"/>
        </w:rPr>
        <w:t>). استمرت حملة ياهو الدموية، حيث أباد العائلة الملكية لأخآب (</w:t>
      </w:r>
      <w:hyperlink r:id="rId312">
        <w:r>
          <w:rPr>
            <w:lang w:val="ar_AE" w:bidi="ar_AE"/>
          </w:rPr>
          <w:rPr>
            <w:color w:val="0000EE"/>
            <w:u w:val="single"/>
          </w:rPr>
          <w:t>10:1–17</w:t>
        </w:r>
      </w:hyperlink>
      <w:r>
        <w:rPr>
          <w:lang w:val="ar_AE" w:bidi="ar_AE"/>
        </w:rPr>
        <w:t xml:space="preserve">)، وقتل 42 مبعوثًا من يهوذا، على ما يبدو دون أي استفزاز (الآيات </w:t>
      </w:r>
      <w:hyperlink r:id="rId313">
        <w:r>
          <w:rPr>
            <w:lang w:val="ar_AE" w:bidi="ar_AE"/>
          </w:rPr>
          <w:rPr>
            <w:color w:val="0000EE"/>
            <w:u w:val="single"/>
          </w:rPr>
          <w:t>12–14</w:t>
        </w:r>
      </w:hyperlink>
      <w:r>
        <w:rPr>
          <w:lang w:val="ar_AE" w:bidi="ar_AE"/>
        </w:rPr>
        <w:t xml:space="preserve">). انتهت مذبحة إِسْرَائِيلَ أخيرًا في ٱلسَّامِرَةِ. هناك خدع يَاهو الناس بتعهّده خدمة ٱلْبَعْلِ بحماسة أكبر من أَخْآب. فاجتمع المؤمنون بالبعل بأعداد كبيرة للاحتفال بتقدمة مقدسة، لكنهم أصبحوا هم أنفسهم الذبيحة. وتم تدمير معبد البعل في السامرة وتدنيسه بتحويل أطلاله إلى مرحاض عام (الآيات </w:t>
      </w:r>
      <w:hyperlink r:id="rId314">
        <w:r>
          <w:rPr>
            <w:lang w:val="ar_AE" w:bidi="ar_AE"/>
          </w:rPr>
          <w:rPr>
            <w:color w:val="0000EE"/>
            <w:u w:val="single"/>
          </w:rPr>
          <w:t>18–27</w:t>
        </w:r>
      </w:hyperlink>
      <w:r>
        <w:rPr>
          <w:lang w:val="ar_AE" w:bidi="ar_AE"/>
        </w:rPr>
        <w:t>).</w:t>
      </w:r>
    </w:p>
    <w:p>
      <w:pPr>
        <w:bidi/>
      </w:pPr>
      <w:r>
        <w:rPr>
          <w:lang w:val="ar_AE" w:bidi="ar_AE"/>
        </w:rPr>
      </w:r>
      <w:r>
        <w:rPr>
          <w:lang w:val="ar_AE" w:bidi="ar_AE"/>
        </w:rPr>
        <w:t>ساهمت المشاكل السياسية والاقتصادية أيضًا في الاضطرابات. وقد ساد خلال حكم أَخْآبَ وإِيزَابَلَ الفساد في نظام العدالة. ففقد الفقراء أراضيهم في الجفاف وتجاهلت السلطات حقوقهم في المِلكية (</w:t>
      </w:r>
      <w:hyperlink r:id="rId315">
        <w:r>
          <w:rPr>
            <w:lang w:val="ar_AE" w:bidi="ar_AE"/>
          </w:rPr>
          <w:rPr>
            <w:color w:val="0000EE"/>
            <w:u w:val="single"/>
          </w:rPr>
          <w:t>1 ملوك 18:5–6</w:t>
        </w:r>
      </w:hyperlink>
      <w:r>
        <w:rPr>
          <w:lang w:val="ar_AE" w:bidi="ar_AE"/>
        </w:rPr>
        <w:t>). ألقى يَاهو جثة يَهورَام في حقل لِنَابوتَ اليزرعيلي (</w:t>
      </w:r>
      <w:hyperlink r:id="rId316">
        <w:r>
          <w:rPr>
            <w:lang w:val="ar_AE" w:bidi="ar_AE"/>
          </w:rPr>
          <w:rPr>
            <w:color w:val="0000EE"/>
            <w:u w:val="single"/>
          </w:rPr>
          <w:t>2 ملوك 9:25–26</w:t>
        </w:r>
      </w:hyperlink>
      <w:r>
        <w:rPr>
          <w:lang w:val="ar_AE" w:bidi="ar_AE"/>
        </w:rPr>
        <w:t>) تنفيذًا للدينونة على جريمة أَخْآبَ وإِيزَابَلَ (</w:t>
      </w:r>
      <w:hyperlink r:id="rId317">
        <w:r>
          <w:rPr>
            <w:lang w:val="ar_AE" w:bidi="ar_AE"/>
          </w:rPr>
          <w:rPr>
            <w:color w:val="0000EE"/>
            <w:u w:val="single"/>
          </w:rPr>
          <w:t>1 ملوك 21:19</w:t>
        </w:r>
      </w:hyperlink>
      <w:r>
        <w:rPr>
          <w:lang w:val="ar_AE" w:bidi="ar_AE"/>
        </w:rPr>
        <w:t xml:space="preserve">; قارن مع الآية </w:t>
      </w:r>
      <w:hyperlink r:id="rId318">
        <w:r>
          <w:rPr>
            <w:lang w:val="ar_AE" w:bidi="ar_AE"/>
          </w:rPr>
          <w:rPr>
            <w:color w:val="0000EE"/>
            <w:u w:val="single"/>
          </w:rPr>
          <w:t>13</w:t>
        </w:r>
      </w:hyperlink>
      <w:r>
        <w:rPr>
          <w:lang w:val="ar_AE" w:bidi="ar_AE"/>
        </w:rPr>
        <w:t>). ومع ذلك، كانت الدوافع الدينية هي المحرك الأساسي للأحداث. فقد وصف يَاهو مذبحته ضد بيت عمْرِي بأنها من أجل "غيرته من أجل الرب." وفي طريقه إلى السامرة، انضم يَهونَادَابَ، بن ركاب، إلى يَاهو ، وهو أحد أفراد الركابيين (</w:t>
      </w:r>
      <w:hyperlink r:id="rId319">
        <w:r>
          <w:rPr>
            <w:lang w:val="ar_AE" w:bidi="ar_AE"/>
          </w:rPr>
          <w:rPr>
            <w:color w:val="0000EE"/>
            <w:u w:val="single"/>
          </w:rPr>
          <w:t>2 ملوك 10:15–17</w:t>
        </w:r>
      </w:hyperlink>
      <w:r>
        <w:rPr>
          <w:lang w:val="ar_AE" w:bidi="ar_AE"/>
        </w:rPr>
        <w:t>) الذين عارضوا التطورات الاجتماعية والاقتصادية التي حدثت في المملكة اسرائيل الشمالية تحت حكم أَخْآبَ. لقد اتبع الركابيون نمط حياة صارمًا أخلاقيًا وبسيطًا وفق شريعة أخلاقية مشددة (</w:t>
      </w:r>
      <w:hyperlink r:id="rId320">
        <w:r>
          <w:rPr>
            <w:lang w:val="ar_AE" w:bidi="ar_AE"/>
          </w:rPr>
          <w:rPr>
            <w:color w:val="0000EE"/>
            <w:u w:val="single"/>
          </w:rPr>
          <w:t>إرميا 35</w:t>
        </w:r>
      </w:hyperlink>
      <w:r>
        <w:rPr>
          <w:lang w:val="ar_AE" w:bidi="ar_AE"/>
        </w:rPr>
        <w:t>). مما جعلهم حلفاء طبيعيين لإصلاحات ياهو، حيث مثّلوا العناصر الأكثر محافظة في العبادة اليهودية.</w:t>
      </w:r>
    </w:p>
    <w:p>
      <w:pPr>
        <w:bidi/>
      </w:pPr>
      <w:r>
        <w:rPr>
          <w:lang w:val="ar_AE" w:bidi="ar_AE"/>
        </w:rPr>
      </w:r>
      <w:r>
        <w:rPr>
          <w:lang w:val="ar_AE" w:bidi="ar_AE"/>
        </w:rPr>
        <w:t>لقد أضعفت ثورة يَاهو، بشكل كبير، عبادة ٱلْبَعْلِ. ورغم من أنه لم يتم القضاء على جميع الأتباع، إلا أن عبادة البعل لم تعد الديانة الرسمي للدولة (</w:t>
      </w:r>
      <w:hyperlink r:id="rId321">
        <w:r>
          <w:rPr>
            <w:lang w:val="ar_AE" w:bidi="ar_AE"/>
          </w:rPr>
          <w:rPr>
            <w:color w:val="0000EE"/>
            <w:u w:val="single"/>
          </w:rPr>
          <w:t>2 ملوك 10:28</w:t>
        </w:r>
      </w:hyperlink>
      <w:r>
        <w:rPr>
          <w:lang w:val="ar_AE" w:bidi="ar_AE"/>
        </w:rPr>
        <w:t>). ومع ذلك، فقد اندمجت عبادة البعل مع عبادة الرب (يهوه) لتشكيل الديانة المختلطة المنحرفة التي ندد بها النبي هوشَعَ.</w:t>
      </w:r>
    </w:p>
    <w:p>
      <w:pPr>
        <w:bidi/>
      </w:pPr>
      <w:r>
        <w:rPr>
          <w:lang w:val="ar_AE" w:bidi="ar_AE"/>
        </w:rPr>
      </w:r>
      <w:r>
        <w:rPr>
          <w:lang w:val="ar_AE" w:bidi="ar_AE"/>
        </w:rPr>
        <w:t>سياسيًا، كان تمرد يَاهو كارثيًا. وقد تحطم التحالف الثلاثي بين صورَ، إِسْرَائِيلَ، ويَهوذَا بسبب الفظائع. وقد أصبحت إِسْرَائِيلَ، التي صارت الآن معزولة، فريسة سهلة لأَشّورَ وآرام. حاول يَاهو شراء بعض المساعدة من أَشّورَ بدفع الجزية لشَلْمَنْأَسَر الثالث. نجد هذا الحدث مُصوّر على المسلة السوداء في نقش من حملة عام 841 قبل الميلاد. وتذكر النقوش "يَاهو، ابن عمْرِي"، كالشخص الذي يركع أمام شَلْمَنْأَسَر.</w:t>
      </w:r>
    </w:p>
    <w:p>
      <w:pPr>
        <w:bidi/>
      </w:pPr>
      <w:r>
        <w:rPr>
          <w:lang w:val="ar_AE" w:bidi="ar_AE"/>
        </w:rPr>
      </w:r>
      <w:r>
        <w:rPr>
          <w:lang w:val="ar_AE" w:bidi="ar_AE"/>
        </w:rPr>
        <w:t>بعد أن تلاشى التهديد الآشوري في عام 838 قبل الميلاد، غزا حَزَائِيل ملك أَرَام - دِمَشْقَ، جميع مناطق إسرائيل عبر الأردن حتى أَرْنونَ (</w:t>
      </w:r>
      <w:hyperlink r:id="rId322">
        <w:r>
          <w:rPr>
            <w:lang w:val="ar_AE" w:bidi="ar_AE"/>
          </w:rPr>
          <w:rPr>
            <w:color w:val="0000EE"/>
            <w:u w:val="single"/>
          </w:rPr>
          <w:t>2 ملوك 10:32–33</w:t>
        </w:r>
      </w:hyperlink>
      <w:r>
        <w:rPr>
          <w:lang w:val="ar_AE" w:bidi="ar_AE"/>
        </w:rPr>
        <w:t xml:space="preserve">). وفي حملة ثانية في عام 815 قبل الميلاد، تحرك حَزَائِيل عبر ٱلْأرْدنِّ، عبر سهل يَزْرَعِيلَ، وعلى طول الساحل، غازياً الأرض حتى إِلى شمال ٱلسَّهْلِ. هناك دفع ابن يَاهو، </w:t>
      </w:r>
      <w:r>
        <w:rPr>
          <w:lang w:val="ar_AE" w:bidi="ar_AE"/>
        </w:rPr>
        <w:t>يَهُوآشُ</w:t>
      </w:r>
      <w:r>
        <w:rPr>
          <w:lang w:val="ar_AE" w:bidi="ar_AE"/>
        </w:rPr>
        <w:t>، الجزية لحَزَائِيل (</w:t>
      </w:r>
      <w:hyperlink r:id="rId323">
        <w:r>
          <w:rPr>
            <w:lang w:val="ar_AE" w:bidi="ar_AE"/>
          </w:rPr>
          <w:rPr>
            <w:color w:val="0000EE"/>
            <w:u w:val="single"/>
          </w:rPr>
          <w:t>12:18</w:t>
        </w:r>
      </w:hyperlink>
      <w:r>
        <w:rPr>
          <w:lang w:val="ar_AE" w:bidi="ar_AE"/>
        </w:rPr>
        <w:t>). لقد أضعفت الثورة إِسْرَائِيلَ سياسياً واقتصادياً.</w:t>
      </w:r>
    </w:p>
    <w:p>
      <w:pPr>
        <w:bidi/>
      </w:pPr>
      <w:r>
        <w:rPr>
          <w:lang w:val="ar_AE" w:bidi="ar_AE"/>
        </w:rPr>
      </w:r>
      <w:r>
        <w:rPr>
          <w:lang w:val="ar_AE" w:bidi="ar_AE"/>
        </w:rPr>
        <w:t>تحدثت الأجيال اللاحقة عن مذبحة بيت عمْرِي برعب (</w:t>
      </w:r>
      <w:hyperlink r:id="rId324">
        <w:r>
          <w:rPr>
            <w:lang w:val="ar_AE" w:bidi="ar_AE"/>
          </w:rPr>
          <w:rPr>
            <w:color w:val="0000EE"/>
            <w:u w:val="single"/>
          </w:rPr>
          <w:t>هوشع 1:4</w:t>
        </w:r>
      </w:hyperlink>
      <w:r>
        <w:rPr>
          <w:lang w:val="ar_AE" w:bidi="ar_AE"/>
        </w:rPr>
        <w:t>). لم يدمر يَاهو العجول الذهبية ليَربْعَام، وبالتالي استمرت العبادة المختلطة والمنحرفة في بيت إيل ودَانَ. في التحليل النهائي للأحداث، لم تنجح الثورة، التي كان من المُفترض أن تُطهر إِسْرَائِيلَ من الظلم والديانة الزائفة، في تحقيق أي من الغرضين.</w:t>
      </w:r>
    </w:p>
    <w:p>
      <w:pPr>
        <w:bidi/>
      </w:pPr>
      <w:r>
        <w:rPr>
          <w:lang w:val="ar_AE" w:bidi="ar_AE"/>
        </w:rPr>
      </w:r>
      <w:r>
        <w:rPr>
          <w:lang w:val="ar_AE" w:bidi="ar_AE"/>
        </w:rPr>
        <w:t>3. أحد أفراد سبط يَهوذَا، ابن عوبِيدَ وأبو عَزَرْيَا (</w:t>
      </w:r>
      <w:hyperlink r:id="rId325">
        <w:r>
          <w:rPr>
            <w:lang w:val="ar_AE" w:bidi="ar_AE"/>
          </w:rPr>
          <w:rPr>
            <w:color w:val="0000EE"/>
            <w:u w:val="single"/>
          </w:rPr>
          <w:t>1 أخبار 2:38</w:t>
        </w:r>
      </w:hyperlink>
      <w:r>
        <w:rPr>
          <w:lang w:val="ar_AE" w:bidi="ar_AE"/>
        </w:rPr>
        <w:t>).</w:t>
      </w:r>
    </w:p>
    <w:p>
      <w:pPr>
        <w:bidi/>
      </w:pPr>
      <w:r>
        <w:rPr>
          <w:lang w:val="ar_AE" w:bidi="ar_AE"/>
        </w:rPr>
      </w:r>
      <w:r>
        <w:rPr>
          <w:lang w:val="ar_AE" w:bidi="ar_AE"/>
        </w:rPr>
        <w:t>4. رئيس سبط شِمْعونَ، وابن يوشِبْيَا، الذي هاجر مع آخرين من مداخل وادي جَدور شرقًا بحثًا عن مرعى جيد (</w:t>
      </w:r>
      <w:hyperlink r:id="rId326">
        <w:r>
          <w:rPr>
            <w:lang w:val="ar_AE" w:bidi="ar_AE"/>
          </w:rPr>
          <w:rPr>
            <w:color w:val="0000EE"/>
            <w:u w:val="single"/>
          </w:rPr>
          <w:t>١ أخبار 4: 35</w:t>
        </w:r>
      </w:hyperlink>
      <w:r>
        <w:rPr>
          <w:lang w:val="ar_AE" w:bidi="ar_AE"/>
        </w:rPr>
        <w:t>).</w:t>
      </w:r>
    </w:p>
    <w:p>
      <w:pPr>
        <w:bidi/>
      </w:pPr>
      <w:r>
        <w:rPr>
          <w:lang w:val="ar_AE" w:bidi="ar_AE"/>
        </w:rPr>
      </w:r>
      <w:r>
        <w:rPr>
          <w:lang w:val="ar_AE" w:bidi="ar_AE"/>
        </w:rPr>
        <w:t>5. أحد المحاربين المهرة الذين انضموا إلى دَاودَ في صِقْلَغَ. ومن المثير للاهتمام أنه كان من سبط شَاولَ، بَنْيَامِينَ، ومن عَنَاثوثَ، التي نُفي إليها أَبِيَاثَار من كهنة عَالِي لاحقًا (</w:t>
      </w:r>
      <w:hyperlink r:id="rId327">
        <w:r>
          <w:rPr>
            <w:lang w:val="ar_AE" w:bidi="ar_AE"/>
          </w:rPr>
          <w:rPr>
            <w:color w:val="0000EE"/>
            <w:u w:val="single"/>
          </w:rPr>
          <w:t>١ أخ 12: 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(شخص)</w:t>
      </w:r>
      <w:r>
        <w:rPr>
          <w:lang w:val="ar_AE" w:bidi="ar_AE"/>
        </w:rPr>
      </w:r>
    </w:p>
    <w:p>
      <w:pPr>
        <w:pStyle w:val="Heading2"/>
        <w:bidi/>
      </w:pPr>
      <w:r>
        <w:rPr>
          <w:lang w:val="ar_AE" w:bidi="ar_AE"/>
        </w:rPr>
        <w:t>يَاوَان (شخص)</w:t>
      </w:r>
    </w:p>
    <w:p>
      <w:pPr>
        <w:bidi/>
      </w:pPr>
      <w:r>
        <w:rPr>
          <w:lang w:val="ar_AE" w:bidi="ar_AE"/>
        </w:rPr>
      </w:r>
      <w:r>
        <w:rPr>
          <w:lang w:val="ar_AE" w:bidi="ar_AE"/>
        </w:rPr>
        <w:t xml:space="preserve">ابن يَافَث الذي هاجر أحفاده </w:t>
      </w:r>
      <w:r>
        <w:rPr>
          <w:lang w:val="ar_AE" w:bidi="ar_AE"/>
        </w:rPr>
        <w:t>الْمَلَّاحُون</w:t>
      </w:r>
      <w:r>
        <w:rPr>
          <w:lang w:val="ar_AE" w:bidi="ar_AE"/>
        </w:rPr>
        <w:t xml:space="preserve"> إلى شمال وغرب كَنْعَان (</w:t>
      </w:r>
      <w:hyperlink r:id="rId328">
        <w:r>
          <w:rPr>
            <w:lang w:val="ar_AE" w:bidi="ar_AE"/>
          </w:rPr>
          <w:rPr>
            <w:color w:val="0000EE"/>
            <w:u w:val="single"/>
          </w:rPr>
          <w:t>تكوين 10:2–4؛</w:t>
        </w:r>
      </w:hyperlink>
      <w:r>
        <w:rPr>
          <w:lang w:val="ar_AE" w:bidi="ar_AE"/>
        </w:rPr>
        <w:t xml:space="preserve"> </w:t>
      </w:r>
      <w:hyperlink r:id="rId329">
        <w:r>
          <w:rPr>
            <w:lang w:val="ar_AE" w:bidi="ar_AE"/>
          </w:rPr>
          <w:rPr>
            <w:color w:val="0000EE"/>
            <w:u w:val="single"/>
          </w:rPr>
          <w:t>1 أخبار 1:5–7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يَاوَان (مكان)</w:t>
      </w:r>
      <w:r>
        <w:rPr>
          <w:lang w:val="ar_AE" w:bidi="ar_AE"/>
        </w:rPr>
      </w:r>
    </w:p>
    <w:p>
      <w:pPr>
        <w:pStyle w:val="Heading2"/>
        <w:bidi/>
      </w:pPr>
      <w:r>
        <w:rPr>
          <w:lang w:val="ar_AE" w:bidi="ar_AE"/>
        </w:rPr>
        <w:t>يَاوَان (مكان)</w:t>
      </w:r>
    </w:p>
    <w:p>
      <w:pPr>
        <w:bidi/>
      </w:pPr>
      <w:r>
        <w:rPr>
          <w:lang w:val="ar_AE" w:bidi="ar_AE"/>
        </w:rPr>
      </w:r>
      <w:r>
        <w:rPr>
          <w:lang w:val="ar_AE" w:bidi="ar_AE"/>
        </w:rPr>
        <w:t>موقع معروف عادةً بأنه الْيونَانِ. الاسم مرتبط لغويًا بإيونية، وهي منطقة في أقصى غرب أَسِيَّا الصغرى استعمرها اليونانيون. وبالتوسع، أصبح الاسم يَاوَان يُطلق على الْيونَانِ نفسها. في معظم الحالات في الترجمة اليونانية للكتاب المقدَّس، تظهر يَاوَان كـ "هيلاس"، الْيونَانِ.</w:t>
      </w:r>
    </w:p>
    <w:p>
      <w:pPr>
        <w:bidi/>
      </w:pPr>
      <w:r>
        <w:rPr>
          <w:lang w:val="ar_AE" w:bidi="ar_AE"/>
        </w:rPr>
      </w:r>
      <w:r>
        <w:rPr>
          <w:lang w:val="ar_AE" w:bidi="ar_AE"/>
        </w:rPr>
        <w:t>بعض التلميحات حول موقعه ترد بشكل في "جدول الأمم"، حيث يظهر يَاوَان الابن الرابع ليَافَث (</w:t>
      </w:r>
      <w:hyperlink r:id="rId270">
        <w:r>
          <w:rPr>
            <w:lang w:val="ar_AE" w:bidi="ar_AE"/>
          </w:rPr>
          <w:rPr>
            <w:color w:val="0000EE"/>
            <w:u w:val="single"/>
          </w:rPr>
          <w:t>تكوين 10:2</w:t>
        </w:r>
      </w:hyperlink>
      <w:r>
        <w:rPr>
          <w:lang w:val="ar_AE" w:bidi="ar_AE"/>
        </w:rPr>
        <w:t xml:space="preserve">؛ قارن </w:t>
      </w:r>
      <w:hyperlink r:id="rId163">
        <w:r>
          <w:rPr>
            <w:lang w:val="ar_AE" w:bidi="ar_AE"/>
          </w:rPr>
          <w:rPr>
            <w:color w:val="0000EE"/>
            <w:u w:val="single"/>
          </w:rPr>
          <w:t>1 أخبار 1:5</w:t>
        </w:r>
      </w:hyperlink>
      <w:r>
        <w:rPr>
          <w:lang w:val="ar_AE" w:bidi="ar_AE"/>
        </w:rPr>
        <w:t xml:space="preserve">)؛ يتحرك غربًا من جُومَر، هذا يميل إلى وضعه في أوروبا. يُقال أيضًا أنَّ يَافَث هو سلف </w:t>
      </w:r>
      <w:r>
        <w:rPr>
          <w:lang w:val="ar_AE" w:bidi="ar_AE"/>
        </w:rPr>
        <w:t>أَلِيشَة وتَرْشِيشَة وكِتِّيم ودُودَانِيم.</w:t>
      </w:r>
      <w:r>
        <w:rPr>
          <w:lang w:val="ar_AE" w:bidi="ar_AE"/>
        </w:rPr>
        <w:t xml:space="preserve"> (</w:t>
      </w:r>
      <w:hyperlink r:id="rId330">
        <w:r>
          <w:rPr>
            <w:lang w:val="ar_AE" w:bidi="ar_AE"/>
          </w:rPr>
          <w:rPr>
            <w:color w:val="0000EE"/>
            <w:u w:val="single"/>
          </w:rPr>
          <w:t>تكوين 10:4</w:t>
        </w:r>
      </w:hyperlink>
      <w:r>
        <w:rPr>
          <w:lang w:val="ar_AE" w:bidi="ar_AE"/>
        </w:rPr>
        <w:t xml:space="preserve">؛ </w:t>
      </w:r>
      <w:hyperlink r:id="rId331">
        <w:r>
          <w:rPr>
            <w:lang w:val="ar_AE" w:bidi="ar_AE"/>
          </w:rPr>
          <w:rPr>
            <w:color w:val="0000EE"/>
            <w:u w:val="single"/>
          </w:rPr>
          <w:t>1 أخبار 1:7</w:t>
        </w:r>
      </w:hyperlink>
      <w:r>
        <w:rPr>
          <w:lang w:val="ar_AE" w:bidi="ar_AE"/>
        </w:rPr>
        <w:t>). الروابط بين هذه المناطق أو الشعوب معروفة جيدًا.</w:t>
      </w:r>
    </w:p>
    <w:p>
      <w:pPr>
        <w:bidi/>
      </w:pPr>
      <w:r>
        <w:rPr>
          <w:lang w:val="ar_AE" w:bidi="ar_AE"/>
        </w:rPr>
      </w:r>
      <w:r>
        <w:rPr>
          <w:lang w:val="ar_AE" w:bidi="ar_AE"/>
        </w:rPr>
        <w:t xml:space="preserve">توجد معظم الإشارات إلى إيونية (الْيونَانِ) في الأسفار النبوية. في </w:t>
      </w:r>
      <w:hyperlink r:id="rId166">
        <w:r>
          <w:rPr>
            <w:lang w:val="ar_AE" w:bidi="ar_AE"/>
          </w:rPr>
          <w:rPr>
            <w:color w:val="0000EE"/>
            <w:u w:val="single"/>
          </w:rPr>
          <w:t>إِشَعْيَاء 66:19</w:t>
        </w:r>
      </w:hyperlink>
      <w:r>
        <w:rPr>
          <w:lang w:val="ar_AE" w:bidi="ar_AE"/>
        </w:rPr>
        <w:t xml:space="preserve"> يُذكر اسم يَاوَان مع </w:t>
      </w:r>
      <w:r>
        <w:rPr>
          <w:lang w:val="ar_AE" w:bidi="ar_AE"/>
        </w:rPr>
        <w:t>تَرْشِيش وفُول ولُود</w:t>
      </w:r>
      <w:r>
        <w:rPr>
          <w:lang w:val="ar_AE" w:bidi="ar_AE"/>
        </w:rPr>
        <w:t xml:space="preserve"> وتُوبَال على أنها أماكن سيُعلن فيها مجد الرب. تُعَدّ هذه ممثلًا للأمم البعيدة.</w:t>
      </w:r>
    </w:p>
    <w:p>
      <w:pPr>
        <w:bidi/>
      </w:pPr>
      <w:r>
        <w:rPr>
          <w:lang w:val="ar_AE" w:bidi="ar_AE"/>
        </w:rPr>
      </w:r>
      <w:r>
        <w:rPr>
          <w:lang w:val="ar_AE" w:bidi="ar_AE"/>
        </w:rPr>
        <w:t>في نبوءة طويلة ضد صُور، يشير حِزْقِيَال إلى يَاوَان وتُوبَال ومَاشِك على أنهم من تاجروا بالعبيد وآنية النحاس مقابل الحصول على بضائع صُور (</w:t>
      </w:r>
      <w:hyperlink r:id="rId165">
        <w:r>
          <w:rPr>
            <w:lang w:val="ar_AE" w:bidi="ar_AE"/>
          </w:rPr>
          <w:rPr>
            <w:color w:val="0000EE"/>
            <w:u w:val="single"/>
          </w:rPr>
          <w:t>حزقيال 27:13</w:t>
        </w:r>
      </w:hyperlink>
      <w:r>
        <w:rPr>
          <w:lang w:val="ar_AE" w:bidi="ar_AE"/>
        </w:rPr>
        <w:t xml:space="preserve">)، بينما في </w:t>
      </w:r>
      <w:hyperlink r:id="rId171">
        <w:r>
          <w:rPr>
            <w:lang w:val="ar_AE" w:bidi="ar_AE"/>
          </w:rPr>
          <w:rPr>
            <w:color w:val="0000EE"/>
            <w:u w:val="single"/>
          </w:rPr>
          <w:t>يوئِيل 3:6</w:t>
        </w:r>
      </w:hyperlink>
      <w:r>
        <w:rPr>
          <w:lang w:val="ar_AE" w:bidi="ar_AE"/>
        </w:rPr>
        <w:t xml:space="preserve"> تُدان صُور لبيعها بني يَهُوذا وأورُشَلِيم إلى </w:t>
      </w:r>
      <w:r>
        <w:rPr>
          <w:lang w:val="ar_AE" w:bidi="ar_AE"/>
        </w:rPr>
        <w:t>الْيَاوَانِيِّين</w:t>
      </w:r>
      <w:r>
        <w:rPr>
          <w:lang w:val="ar_AE" w:bidi="ar_AE"/>
        </w:rPr>
        <w:t xml:space="preserve">. في </w:t>
      </w:r>
      <w:hyperlink r:id="rId332">
        <w:r>
          <w:rPr>
            <w:lang w:val="ar_AE" w:bidi="ar_AE"/>
          </w:rPr>
          <w:rPr>
            <w:color w:val="0000EE"/>
            <w:u w:val="single"/>
          </w:rPr>
          <w:t>حِزْقِيَال 27:19</w:t>
        </w:r>
      </w:hyperlink>
      <w:r>
        <w:rPr>
          <w:lang w:val="ar_AE" w:bidi="ar_AE"/>
        </w:rPr>
        <w:t xml:space="preserve"> يرد في النص العبري "دَان </w:t>
      </w:r>
      <w:r>
        <w:rPr>
          <w:lang w:val="ar_AE" w:bidi="ar_AE"/>
        </w:rPr>
        <w:t>ويَاوَان</w:t>
      </w:r>
      <w:r>
        <w:rPr>
          <w:lang w:val="ar_AE" w:bidi="ar_AE"/>
        </w:rPr>
        <w:t xml:space="preserve"> من </w:t>
      </w:r>
      <w:r>
        <w:rPr>
          <w:lang w:val="ar_AE" w:bidi="ar_AE"/>
        </w:rPr>
        <w:t>أُوزَال</w:t>
      </w:r>
      <w:r>
        <w:rPr>
          <w:lang w:val="ar_AE" w:bidi="ar_AE"/>
        </w:rPr>
        <w:t xml:space="preserve">." في ترجمات مختلفة يُترجم هذا إلى "الإغريق من </w:t>
      </w:r>
      <w:r>
        <w:rPr>
          <w:lang w:val="ar_AE" w:bidi="ar_AE"/>
        </w:rPr>
        <w:t>أُوزَال</w:t>
      </w:r>
      <w:r>
        <w:rPr>
          <w:lang w:val="ar_AE" w:bidi="ar_AE"/>
        </w:rPr>
        <w:t xml:space="preserve">". </w:t>
      </w:r>
    </w:p>
    <w:p>
      <w:pPr>
        <w:bidi/>
      </w:pPr>
      <w:r>
        <w:rPr>
          <w:lang w:val="ar_AE" w:bidi="ar_AE"/>
        </w:rPr>
      </w:r>
      <w:r>
        <w:rPr>
          <w:lang w:val="ar_AE" w:bidi="ar_AE"/>
        </w:rPr>
        <w:t>تشير الشواهد في سفر دانيال إلى أنَّ يَاوَان تعني اليونان. التيس الذي يمثل ملك الْيونَانِ (</w:t>
      </w:r>
      <w:hyperlink r:id="rId167">
        <w:r>
          <w:rPr>
            <w:lang w:val="ar_AE" w:bidi="ar_AE"/>
          </w:rPr>
          <w:rPr>
            <w:color w:val="0000EE"/>
            <w:u w:val="single"/>
          </w:rPr>
          <w:t>دانيال 8:21</w:t>
        </w:r>
      </w:hyperlink>
      <w:r>
        <w:rPr>
          <w:lang w:val="ar_AE" w:bidi="ar_AE"/>
        </w:rPr>
        <w:t xml:space="preserve">) هو الإسكندر الأكبر، الذي قُسِّمت إمبراطوريته بين قادته الأربعة بعد موته. رئيس اليونان في </w:t>
      </w:r>
      <w:hyperlink r:id="rId168">
        <w:r>
          <w:rPr>
            <w:lang w:val="ar_AE" w:bidi="ar_AE"/>
          </w:rPr>
          <w:rPr>
            <w:color w:val="0000EE"/>
            <w:u w:val="single"/>
          </w:rPr>
          <w:t>دَانِيال 10:20</w:t>
        </w:r>
      </w:hyperlink>
      <w:r>
        <w:rPr>
          <w:lang w:val="ar_AE" w:bidi="ar_AE"/>
        </w:rPr>
        <w:t xml:space="preserve"> يعادل رئيس فَارِس في </w:t>
      </w:r>
      <w:hyperlink r:id="rId333">
        <w:r>
          <w:rPr>
            <w:lang w:val="ar_AE" w:bidi="ar_AE"/>
          </w:rPr>
          <w:rPr>
            <w:color w:val="0000EE"/>
            <w:u w:val="single"/>
          </w:rPr>
          <w:t>دَانِيال 10:13، 20</w:t>
        </w:r>
      </w:hyperlink>
      <w:r>
        <w:rPr>
          <w:lang w:val="ar_AE" w:bidi="ar_AE"/>
        </w:rPr>
        <w:t xml:space="preserve">. وقد افتُرض أنَّ "أمير" يعني الملاك الحارس، لكن معارضة أمير فَارِس لرئيس الملائكة مِيخَائِيل توضح أنَّ "أمير" هو روح شيطانية ذات رتبة عالية (راجع </w:t>
      </w:r>
      <w:hyperlink r:id="rId334">
        <w:r>
          <w:rPr>
            <w:lang w:val="ar_AE" w:bidi="ar_AE"/>
          </w:rPr>
          <w:rPr>
            <w:color w:val="0000EE"/>
            <w:u w:val="single"/>
          </w:rPr>
          <w:t>أفسس 6:12</w:t>
        </w:r>
      </w:hyperlink>
      <w:r>
        <w:rPr>
          <w:lang w:val="ar_AE" w:bidi="ar_AE"/>
        </w:rPr>
        <w:t xml:space="preserve">). يتم التنبؤ بالصراع بين فَارِس وٱلْيونَانِ في </w:t>
      </w:r>
      <w:hyperlink r:id="rId169">
        <w:r>
          <w:rPr>
            <w:lang w:val="ar_AE" w:bidi="ar_AE"/>
          </w:rPr>
          <w:rPr>
            <w:color w:val="0000EE"/>
            <w:u w:val="single"/>
          </w:rPr>
          <w:t>دَانِيال 11:2</w:t>
        </w:r>
      </w:hyperlink>
      <w:r>
        <w:rPr>
          <w:lang w:val="ar_AE" w:bidi="ar_AE"/>
        </w:rPr>
        <w:t>، بينما تذكر الآية التالية نجاح الْإِسْكَنْدَرِ الأكبر وانهيار إمبراطوريته.</w:t>
      </w:r>
    </w:p>
    <w:p>
      <w:pPr>
        <w:bidi/>
      </w:pPr>
      <w:r>
        <w:rPr>
          <w:lang w:val="ar_AE" w:bidi="ar_AE"/>
        </w:rPr>
      </w:r>
      <w:r>
        <w:rPr>
          <w:i/>
          <w:lang w:val="ar_AE" w:bidi="ar_AE"/>
        </w:rPr>
        <w:t>انظر أيضًا</w:t>
      </w:r>
      <w:r>
        <w:rPr>
          <w:lang w:val="ar_AE" w:bidi="ar_AE"/>
        </w:rPr>
        <w:t xml:space="preserve"> </w:t>
      </w:r>
      <w:r>
        <w:rPr>
          <w:lang w:val="ar_AE" w:bidi="ar_AE"/>
        </w:rPr>
        <w:t>الْيونَانِ، يونَاني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يَايِرُسُ</w:t>
      </w:r>
      <w:r>
        <w:rPr>
          <w:lang w:val="ar_AE" w:bidi="ar_AE"/>
        </w:rPr>
      </w:r>
    </w:p>
    <w:p>
      <w:pPr>
        <w:bidi/>
      </w:pPr>
      <w:r>
        <w:rPr>
          <w:lang w:val="ar_AE" w:bidi="ar_AE"/>
        </w:rPr>
      </w:r>
      <w:r>
        <w:rPr>
          <w:lang w:val="ar_AE" w:bidi="ar_AE"/>
        </w:rPr>
        <w:t>رئيس المَجْمَع، رُبَّما في كَفْرَنَاحُومَ. طَلَبَ يَايِرُسُ يسوعَ بين الجموع والتمس منه أن يأتي ويشفي ابنته التي في حالة حَرِجَة. بينما تَأَخَّر يسوع بسبب معجزة شفاء أخرى، عَلِمَ أنَّ ابنة يَايِرُس ماتت. مُشَجِّعًا يَايِرُس على عدم الخوف بل الإيمان، انتقل يسوع إلى بيت الرئيس وأخرج النائحين وأعاد الطفلة إلى الحياة (</w:t>
      </w:r>
      <w:hyperlink r:id="rId335">
        <w:r>
          <w:rPr>
            <w:lang w:val="ar_AE" w:bidi="ar_AE"/>
          </w:rPr>
          <w:rPr>
            <w:color w:val="0000EE"/>
            <w:u w:val="single"/>
          </w:rPr>
          <w:t>مَرْقُس 5: 22، 35–42</w:t>
        </w:r>
      </w:hyperlink>
      <w:r>
        <w:rPr>
          <w:lang w:val="ar_AE" w:bidi="ar_AE"/>
        </w:rPr>
        <w:t xml:space="preserve">؛ </w:t>
      </w:r>
      <w:hyperlink r:id="rId336">
        <w:r>
          <w:rPr>
            <w:lang w:val="ar_AE" w:bidi="ar_AE"/>
          </w:rPr>
          <w:rPr>
            <w:color w:val="0000EE"/>
            <w:u w:val="single"/>
          </w:rPr>
          <w:t>لوقا 8: 41، 49–55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يِبْحَار</w:t>
      </w:r>
      <w:r>
        <w:rPr>
          <w:lang w:val="ar_AE" w:bidi="ar_AE"/>
        </w:rPr>
      </w:r>
    </w:p>
    <w:p>
      <w:pPr>
        <w:pStyle w:val="Heading2"/>
        <w:bidi/>
      </w:pPr>
      <w:r>
        <w:rPr>
          <w:b/>
          <w:lang w:val="ar_AE" w:bidi="ar_AE"/>
        </w:rPr>
        <w:t>يِبْحَار</w:t>
      </w:r>
    </w:p>
    <w:p>
      <w:pPr>
        <w:bidi/>
      </w:pPr>
      <w:r>
        <w:rPr>
          <w:lang w:val="ar_AE" w:bidi="ar_AE"/>
        </w:rPr>
      </w:r>
      <w:r>
        <w:rPr>
          <w:lang w:val="ar_AE" w:bidi="ar_AE"/>
        </w:rPr>
        <w:t>ابن لداود وُلِدَ خلال فترة حُكمه في أورشليم (</w:t>
      </w:r>
      <w:hyperlink r:id="rId272">
        <w:r>
          <w:rPr>
            <w:lang w:val="ar_AE" w:bidi="ar_AE"/>
          </w:rPr>
          <w:rPr>
            <w:color w:val="0000EE"/>
            <w:u w:val="single"/>
          </w:rPr>
          <w:t>2صموئيل 5: 15؛</w:t>
        </w:r>
      </w:hyperlink>
      <w:r>
        <w:rPr>
          <w:lang w:val="ar_AE" w:bidi="ar_AE"/>
        </w:rPr>
        <w:t xml:space="preserve"> </w:t>
      </w:r>
      <w:hyperlink r:id="rId337">
        <w:r>
          <w:rPr>
            <w:lang w:val="ar_AE" w:bidi="ar_AE"/>
          </w:rPr>
          <w:rPr>
            <w:color w:val="0000EE"/>
            <w:u w:val="single"/>
          </w:rPr>
          <w:t>1أخبار الأيام 3: 6؛</w:t>
        </w:r>
      </w:hyperlink>
      <w:r>
        <w:rPr>
          <w:lang w:val="ar_AE" w:bidi="ar_AE"/>
        </w:rPr>
        <w:t xml:space="preserve"> </w:t>
      </w:r>
      <w:hyperlink r:id="rId338">
        <w:r>
          <w:rPr>
            <w:lang w:val="ar_AE" w:bidi="ar_AE"/>
          </w:rPr>
          <w:rPr>
            <w:color w:val="0000EE"/>
            <w:u w:val="single"/>
          </w:rPr>
          <w:t>14: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يبرخيا</w:t>
      </w:r>
      <w:r>
        <w:rPr>
          <w:lang w:val="ar_AE" w:bidi="ar_AE"/>
        </w:rPr>
      </w:r>
    </w:p>
    <w:p>
      <w:pPr>
        <w:bidi/>
      </w:pPr>
      <w:r>
        <w:rPr>
          <w:lang w:val="ar_AE" w:bidi="ar_AE"/>
        </w:rPr>
      </w:r>
      <w:r>
        <w:rPr>
          <w:lang w:val="ar_AE" w:bidi="ar_AE"/>
        </w:rPr>
        <w:t>هو والد زكريا الكاتب. زكريا وأوريا الكاهن شهدوا نبوءة إشعياء عن غزو الآشوريين لإسرائيل (</w:t>
      </w:r>
      <w:hyperlink r:id="rId339">
        <w:r>
          <w:rPr>
            <w:lang w:val="ar_AE" w:bidi="ar_AE"/>
          </w:rPr>
          <w:rPr>
            <w:color w:val="0000EE"/>
            <w:u w:val="single"/>
          </w:rPr>
          <w:t>إش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يِبْسَام</w:t>
      </w:r>
      <w:r>
        <w:rPr>
          <w:lang w:val="ar_AE" w:bidi="ar_AE"/>
        </w:rPr>
      </w:r>
    </w:p>
    <w:p>
      <w:pPr>
        <w:pStyle w:val="Heading2"/>
        <w:bidi/>
      </w:pPr>
      <w:r>
        <w:rPr>
          <w:b/>
          <w:lang w:val="ar_AE" w:bidi="ar_AE"/>
        </w:rPr>
        <w:t>يِبْسَام</w:t>
      </w:r>
    </w:p>
    <w:p>
      <w:pPr>
        <w:bidi/>
      </w:pPr>
      <w:r>
        <w:rPr>
          <w:lang w:val="ar_AE" w:bidi="ar_AE"/>
        </w:rPr>
      </w:r>
      <w:r>
        <w:rPr>
          <w:lang w:val="ar_AE" w:bidi="ar_AE"/>
        </w:rPr>
        <w:t>من بني تولاع من سبط يسَّاكر (</w:t>
      </w:r>
      <w:hyperlink r:id="rId340">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يبلعام</w:t>
      </w:r>
      <w:r>
        <w:rPr>
          <w:lang w:val="ar_AE" w:bidi="ar_AE"/>
        </w:rPr>
      </w:r>
    </w:p>
    <w:p>
      <w:pPr>
        <w:bidi/>
      </w:pPr>
      <w:r>
        <w:rPr>
          <w:lang w:val="ar_AE" w:bidi="ar_AE"/>
        </w:rPr>
      </w:r>
      <w:r>
        <w:rPr>
          <w:lang w:val="ar_AE" w:bidi="ar_AE"/>
        </w:rPr>
        <w:t>مدينة في إقليم منسى (</w:t>
      </w:r>
      <w:hyperlink r:id="rId341">
        <w:r>
          <w:rPr>
            <w:lang w:val="ar_AE" w:bidi="ar_AE"/>
          </w:rPr>
          <w:rPr>
            <w:color w:val="0000EE"/>
            <w:u w:val="single"/>
          </w:rPr>
          <w:t>يش 17:11</w:t>
        </w:r>
      </w:hyperlink>
      <w:r>
        <w:rPr>
          <w:lang w:val="ar_AE" w:bidi="ar_AE"/>
        </w:rPr>
        <w:t xml:space="preserve">; </w:t>
      </w:r>
      <w:hyperlink r:id="rId342">
        <w:r>
          <w:rPr>
            <w:lang w:val="ar_AE" w:bidi="ar_AE"/>
          </w:rPr>
          <w:rPr>
            <w:color w:val="0000EE"/>
            <w:u w:val="single"/>
          </w:rPr>
          <w:t>قض 1:27</w:t>
        </w:r>
      </w:hyperlink>
      <w:r>
        <w:rPr>
          <w:lang w:val="ar_AE" w:bidi="ar_AE"/>
        </w:rPr>
        <w:t xml:space="preserve">; </w:t>
      </w:r>
      <w:hyperlink r:id="rId343">
        <w:r>
          <w:rPr>
            <w:lang w:val="ar_AE" w:bidi="ar_AE"/>
          </w:rPr>
          <w:rPr>
            <w:color w:val="0000EE"/>
            <w:u w:val="single"/>
          </w:rPr>
          <w:t>2 مل 9:27</w:t>
        </w:r>
      </w:hyperlink>
      <w:r>
        <w:rPr>
          <w:lang w:val="ar_AE" w:bidi="ar_AE"/>
        </w:rPr>
        <w:t>)، ربما ترتبط بمدينة بيلعام، مدينة اللاويين غرب نهر الأردن بين ٱلسامرة ويزرعيل (</w:t>
      </w:r>
      <w:hyperlink r:id="rId344">
        <w:r>
          <w:rPr>
            <w:lang w:val="ar_AE" w:bidi="ar_AE"/>
          </w:rPr>
          <w:rPr>
            <w:color w:val="0000EE"/>
            <w:u w:val="single"/>
          </w:rPr>
          <w:t>1 أخ 6:70</w:t>
        </w:r>
      </w:hyperlink>
      <w:r>
        <w:rPr>
          <w:lang w:val="ar_AE" w:bidi="ar_AE"/>
        </w:rPr>
        <w:t xml:space="preserve">). </w:t>
      </w:r>
      <w:r>
        <w:rPr>
          <w:i/>
          <w:lang w:val="ar_AE" w:bidi="ar_AE"/>
        </w:rPr>
        <w:t>انظر</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يَبْنِئِيل</w:t>
      </w:r>
      <w:r>
        <w:rPr>
          <w:lang w:val="ar_AE" w:bidi="ar_AE"/>
        </w:rPr>
      </w:r>
    </w:p>
    <w:p>
      <w:pPr>
        <w:bidi/>
      </w:pPr>
      <w:r>
        <w:rPr>
          <w:lang w:val="ar_AE" w:bidi="ar_AE"/>
        </w:rPr>
      </w:r>
      <w:r>
        <w:rPr>
          <w:lang w:val="ar_AE" w:bidi="ar_AE"/>
        </w:rPr>
        <w:t>1. اسم بديل لمدينة يبنة في أرض سبط يهوذا (</w:t>
      </w:r>
      <w:hyperlink r:id="rId345">
        <w:r>
          <w:rPr>
            <w:lang w:val="ar_AE" w:bidi="ar_AE"/>
          </w:rPr>
          <w:rPr>
            <w:color w:val="0000EE"/>
            <w:u w:val="single"/>
          </w:rPr>
          <w:t>يش 15:11</w:t>
        </w:r>
      </w:hyperlink>
      <w:r>
        <w:rPr>
          <w:lang w:val="ar_AE" w:bidi="ar_AE"/>
        </w:rPr>
        <w:t xml:space="preserve">). </w:t>
      </w:r>
      <w:r>
        <w:rPr>
          <w:i/>
          <w:lang w:val="ar_AE" w:bidi="ar_AE"/>
        </w:rPr>
        <w:t>انظر</w:t>
      </w:r>
      <w:r>
        <w:rPr>
          <w:lang w:val="ar_AE" w:bidi="ar_AE"/>
        </w:rPr>
        <w:t xml:space="preserve"> </w:t>
      </w:r>
      <w:r>
        <w:rPr>
          <w:lang w:val="ar_AE" w:bidi="ar_AE"/>
        </w:rPr>
        <w:t>يبنة</w:t>
      </w:r>
      <w:r>
        <w:rPr>
          <w:lang w:val="ar_AE" w:bidi="ar_AE"/>
        </w:rPr>
        <w:t>.</w:t>
      </w:r>
    </w:p>
    <w:p>
      <w:pPr>
        <w:bidi/>
      </w:pPr>
      <w:r>
        <w:rPr>
          <w:lang w:val="ar_AE" w:bidi="ar_AE"/>
        </w:rPr>
      </w:r>
      <w:r>
        <w:rPr>
          <w:lang w:val="ar_AE" w:bidi="ar_AE"/>
        </w:rPr>
        <w:t>٢. بلدة في الجليل بالقرب من طبرِية، على الحدود الجنوبية لنفتالي (</w:t>
      </w:r>
      <w:hyperlink r:id="rId346">
        <w:r>
          <w:rPr>
            <w:lang w:val="ar_AE" w:bidi="ar_AE"/>
          </w:rPr>
          <w:rPr>
            <w:color w:val="0000EE"/>
            <w:u w:val="single"/>
          </w:rPr>
          <w:t>يشوع ١٩: ٣٣</w:t>
        </w:r>
      </w:hyperlink>
      <w:r>
        <w:rPr>
          <w:lang w:val="ar_AE" w:bidi="ar_AE"/>
        </w:rPr>
        <w:t>)، وتقع جنوب يبنيئيل الحديثة.</w:t>
      </w:r>
      <w:r>
        <w:rPr>
          <w:lang w:val="ar_AE" w:bidi="ar_AE"/>
        </w:rPr>
      </w:r>
      <w:r>
        <w:rPr>
          <w:lang w:val="ar_AE" w:bidi="ar_AE"/>
        </w:rPr>
      </w:r>
    </w:p>
    <w:p>
      <w:pPr>
        <w:bidi/>
      </w:pPr>
      <w:r>
        <w:rPr>
          <w:lang w:val="ar_AE" w:bidi="ar_AE"/>
        </w:rPr>
      </w:r>
    </w:p>
    <w:p>
      <w:pPr>
        <w:pStyle w:val="Heading2"/>
        <w:bidi/>
      </w:pPr>
      <w:r>
        <w:rPr>
          <w:lang w:val="ar_AE" w:bidi="ar_AE"/>
        </w:rPr>
        <w:t>يَبْنَة</w:t>
      </w:r>
      <w:r>
        <w:rPr>
          <w:lang w:val="ar_AE" w:bidi="ar_AE"/>
        </w:rPr>
      </w:r>
    </w:p>
    <w:p>
      <w:pPr>
        <w:pStyle w:val="Heading2"/>
        <w:bidi/>
      </w:pPr>
      <w:r>
        <w:rPr>
          <w:lang w:val="ar_AE" w:bidi="ar_AE"/>
        </w:rPr>
        <w:t>يَبْنَة</w:t>
      </w:r>
    </w:p>
    <w:p>
      <w:pPr>
        <w:bidi/>
      </w:pPr>
      <w:r>
        <w:rPr>
          <w:lang w:val="ar_AE" w:bidi="ar_AE"/>
        </w:rPr>
      </w:r>
      <w:r>
        <w:rPr>
          <w:lang w:val="ar_AE" w:bidi="ar_AE"/>
        </w:rPr>
        <w:t>مدينة قديمة ذُكرت في الكتاب المقدس، تقع على الساحل الفلسطيني بين يافا وأشدود. وقد ظهرت أولًا باسم "يبنئيل" كجزء من الحدود الشمالية لسبط يهوذا (</w:t>
      </w:r>
      <w:hyperlink r:id="rId345">
        <w:r>
          <w:rPr>
            <w:lang w:val="ar_AE" w:bidi="ar_AE"/>
          </w:rPr>
          <w:rPr>
            <w:color w:val="0000EE"/>
            <w:u w:val="single"/>
          </w:rPr>
          <w:t>يشوع 15:11</w:t>
        </w:r>
      </w:hyperlink>
      <w:r>
        <w:rPr>
          <w:lang w:val="ar_AE" w:bidi="ar_AE"/>
        </w:rPr>
        <w:t>). كما ورد ذكرها مع مدن فلسطينية مثل جت وأشدود، التي دمّر الملك عزيا من يهوذا أسوارها (</w:t>
      </w:r>
      <w:hyperlink r:id="rId347">
        <w:r>
          <w:rPr>
            <w:lang w:val="ar_AE" w:bidi="ar_AE"/>
          </w:rPr>
          <w:rPr>
            <w:color w:val="0000EE"/>
            <w:u w:val="single"/>
          </w:rPr>
          <w:t>2 أخبار الأيام 26:6</w:t>
        </w:r>
      </w:hyperlink>
      <w:r>
        <w:rPr>
          <w:lang w:val="ar_AE" w:bidi="ar_AE"/>
        </w:rPr>
        <w:t>). في العصر البرونزي الأوسط، أُقيم ميناء يُعرف باسم "يبنه-يام"، وربما أشار إليه الفرعون تحتمس الثالث في قائمة المدن التي غزاها، وورد ذكره في رسائل تل العمارنة. وتدلّ الآثار الباقية على استخدام الميناء في عصور متعاقبة حتى العصر البيزنطي. وفي الفترة الهلنستية، أصبحت تعرف باسم "يامنيا"، واستخدمها الغزاة كنقطة انطلاق للهجمات على المكابيين. بعد خراب أورشليم عام 70م، انتقل بعض علماء اليهود إلى يبنه بقيادة يوحنان بن زكّاي، وهو عضو سابق في السنهدرين. أسّس هناك مدرسة دينية، وخلفه غمالائيل الثاني. وفي هذا المكان، تم جمع أسفار العهد القديم وتحديد قانونيتها. لكن خلال الثورة الثانية ضد الرومان (132–135م)، هجرت يبنه، وانتقل المركز الديني إلى الجليل، حيث استقر العلماء اليهود في صفّورية ثم في طبريا، وهناك تم تدوين التلمود الأورشليمي، وتثبيت النص الماسوري للعهد القديم.</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ابن يَرُوحَام من سبط بنيامين (</w:t>
      </w:r>
      <w:hyperlink r:id="rId348">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يِبْنِيَا</w:t>
      </w:r>
      <w:r>
        <w:rPr>
          <w:lang w:val="ar_AE" w:bidi="ar_AE"/>
        </w:rPr>
      </w:r>
    </w:p>
    <w:p>
      <w:pPr>
        <w:pStyle w:val="Heading2"/>
        <w:bidi/>
      </w:pPr>
      <w:r>
        <w:rPr>
          <w:b/>
          <w:lang w:val="ar_AE" w:bidi="ar_AE"/>
        </w:rPr>
        <w:t>يِبْنِيَا</w:t>
      </w:r>
    </w:p>
    <w:p>
      <w:pPr>
        <w:bidi/>
      </w:pPr>
      <w:r>
        <w:rPr>
          <w:lang w:val="ar_AE" w:bidi="ar_AE"/>
        </w:rPr>
      </w:r>
      <w:r>
        <w:rPr>
          <w:lang w:val="ar_AE" w:bidi="ar_AE"/>
        </w:rPr>
        <w:t>من أسلاف مَشُلاَّمُ من سبط بنيامين (</w:t>
      </w:r>
      <w:hyperlink r:id="rId348">
        <w:r>
          <w:rPr>
            <w:lang w:val="ar_AE" w:bidi="ar_AE"/>
          </w:rPr>
          <w:rPr>
            <w:color w:val="0000EE"/>
            <w:u w:val="single"/>
          </w:rPr>
          <w:t>1أخبار الأيام 9: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يَبُوس، الْيَبُوسِيُّون</w:t>
      </w:r>
      <w:r>
        <w:rPr>
          <w:lang w:val="ar_AE" w:bidi="ar_AE"/>
        </w:rPr>
      </w:r>
    </w:p>
    <w:p>
      <w:pPr>
        <w:pStyle w:val="Heading2"/>
        <w:bidi/>
      </w:pPr>
      <w:r>
        <w:rPr>
          <w:lang w:val="ar_AE" w:bidi="ar_AE"/>
        </w:rPr>
        <w:t>يَبُوس، الْيَبُوسِيُّون</w:t>
      </w:r>
    </w:p>
    <w:p>
      <w:pPr>
        <w:bidi/>
      </w:pPr>
      <w:r>
        <w:rPr>
          <w:lang w:val="ar_AE" w:bidi="ar_AE"/>
        </w:rPr>
      </w:r>
      <w:r>
        <w:rPr>
          <w:lang w:val="ar_AE" w:bidi="ar_AE"/>
        </w:rPr>
        <w:t xml:space="preserve">مدينة مُحصنّة غزاها دَاود، تقع على الحدود بين يَهُوذا وبَنْيَامِين؛ ومن ثم، أصبحت تُعرف باسم "مدينة دَاوُد"، أو أورُشَلِيم القديمة. كان يسكنها </w:t>
      </w:r>
      <w:r>
        <w:rPr>
          <w:lang w:val="ar_AE" w:bidi="ar_AE"/>
        </w:rPr>
        <w:t>الْيَبُوسِيِّين</w:t>
      </w:r>
      <w:r>
        <w:rPr>
          <w:lang w:val="ar_AE" w:bidi="ar_AE"/>
        </w:rPr>
        <w:t xml:space="preserve"> (</w:t>
      </w:r>
      <w:hyperlink r:id="rId349">
        <w:r>
          <w:rPr>
            <w:lang w:val="ar_AE" w:bidi="ar_AE"/>
          </w:rPr>
          <w:rPr>
            <w:color w:val="0000EE"/>
            <w:u w:val="single"/>
          </w:rPr>
          <w:t>يشوع 18:16</w:t>
        </w:r>
      </w:hyperlink>
      <w:r>
        <w:rPr>
          <w:lang w:val="ar_AE" w:bidi="ar_AE"/>
        </w:rPr>
        <w:t>). كانوا واحدة من عدة عشائر أو قبائل تُعرف مجتمعة باسم الكَنْعَانيِّين (</w:t>
      </w:r>
      <w:hyperlink r:id="rId350">
        <w:r>
          <w:rPr>
            <w:lang w:val="ar_AE" w:bidi="ar_AE"/>
          </w:rPr>
          <w:rPr>
            <w:color w:val="0000EE"/>
            <w:u w:val="single"/>
          </w:rPr>
          <w:t>تكوين 10:15–16</w:t>
        </w:r>
      </w:hyperlink>
      <w:r>
        <w:rPr>
          <w:lang w:val="ar_AE" w:bidi="ar_AE"/>
        </w:rPr>
        <w:t>). وعد الله بني إسْرَائيل مرارًا بامتلاك أرضهم، كذلك أرض جيرانهم (</w:t>
      </w:r>
      <w:hyperlink r:id="rId351">
        <w:r>
          <w:rPr>
            <w:lang w:val="ar_AE" w:bidi="ar_AE"/>
          </w:rPr>
          <w:rPr>
            <w:color w:val="0000EE"/>
            <w:u w:val="single"/>
          </w:rPr>
          <w:t>خروج 3:8؛</w:t>
        </w:r>
      </w:hyperlink>
      <w:r>
        <w:rPr>
          <w:lang w:val="ar_AE" w:bidi="ar_AE"/>
        </w:rPr>
        <w:t xml:space="preserve"> </w:t>
      </w:r>
      <w:hyperlink r:id="rId352">
        <w:r>
          <w:rPr>
            <w:lang w:val="ar_AE" w:bidi="ar_AE"/>
          </w:rPr>
          <w:rPr>
            <w:color w:val="0000EE"/>
            <w:u w:val="single"/>
          </w:rPr>
          <w:t>13:5؛</w:t>
        </w:r>
      </w:hyperlink>
      <w:r>
        <w:rPr>
          <w:lang w:val="ar_AE" w:bidi="ar_AE"/>
        </w:rPr>
        <w:t xml:space="preserve"> </w:t>
      </w:r>
      <w:hyperlink r:id="rId353">
        <w:r>
          <w:rPr>
            <w:lang w:val="ar_AE" w:bidi="ar_AE"/>
          </w:rPr>
          <w:rPr>
            <w:color w:val="0000EE"/>
            <w:u w:val="single"/>
          </w:rPr>
          <w:t>23:23؛</w:t>
        </w:r>
      </w:hyperlink>
      <w:r>
        <w:rPr>
          <w:lang w:val="ar_AE" w:bidi="ar_AE"/>
        </w:rPr>
        <w:t xml:space="preserve"> </w:t>
      </w:r>
      <w:hyperlink r:id="rId354">
        <w:r>
          <w:rPr>
            <w:lang w:val="ar_AE" w:bidi="ar_AE"/>
          </w:rPr>
          <w:rPr>
            <w:color w:val="0000EE"/>
            <w:u w:val="single"/>
          </w:rPr>
          <w:t>33:2؛</w:t>
        </w:r>
      </w:hyperlink>
      <w:r>
        <w:rPr>
          <w:lang w:val="ar_AE" w:bidi="ar_AE"/>
        </w:rPr>
        <w:t xml:space="preserve"> </w:t>
      </w:r>
      <w:hyperlink r:id="rId355">
        <w:r>
          <w:rPr>
            <w:lang w:val="ar_AE" w:bidi="ar_AE"/>
          </w:rPr>
          <w:rPr>
            <w:color w:val="0000EE"/>
            <w:u w:val="single"/>
          </w:rPr>
          <w:t>34:11؛</w:t>
        </w:r>
      </w:hyperlink>
      <w:r>
        <w:rPr>
          <w:lang w:val="ar_AE" w:bidi="ar_AE"/>
        </w:rPr>
        <w:t xml:space="preserve"> </w:t>
      </w:r>
      <w:hyperlink r:id="rId356">
        <w:r>
          <w:rPr>
            <w:lang w:val="ar_AE" w:bidi="ar_AE"/>
          </w:rPr>
          <w:rPr>
            <w:color w:val="0000EE"/>
            <w:u w:val="single"/>
          </w:rPr>
          <w:t>عدد 13:29؛</w:t>
        </w:r>
      </w:hyperlink>
      <w:r>
        <w:rPr>
          <w:lang w:val="ar_AE" w:bidi="ar_AE"/>
        </w:rPr>
        <w:t xml:space="preserve"> </w:t>
      </w:r>
      <w:hyperlink r:id="rId357">
        <w:r>
          <w:rPr>
            <w:lang w:val="ar_AE" w:bidi="ar_AE"/>
          </w:rPr>
          <w:rPr>
            <w:color w:val="0000EE"/>
            <w:u w:val="single"/>
          </w:rPr>
          <w:t>تثنية 7:1؛</w:t>
        </w:r>
      </w:hyperlink>
      <w:r>
        <w:rPr>
          <w:lang w:val="ar_AE" w:bidi="ar_AE"/>
        </w:rPr>
        <w:t xml:space="preserve"> </w:t>
      </w:r>
      <w:hyperlink r:id="rId358">
        <w:r>
          <w:rPr>
            <w:lang w:val="ar_AE" w:bidi="ar_AE"/>
          </w:rPr>
          <w:rPr>
            <w:color w:val="0000EE"/>
            <w:u w:val="single"/>
          </w:rPr>
          <w:t>20:17</w:t>
        </w:r>
      </w:hyperlink>
      <w:r>
        <w:rPr>
          <w:lang w:val="ar_AE" w:bidi="ar_AE"/>
        </w:rPr>
        <w:t>). تحقق هذا الوعد جزئيًا في وقت مبكر من حملة قادها يَشوع (</w:t>
      </w:r>
      <w:hyperlink r:id="rId359">
        <w:r>
          <w:rPr>
            <w:lang w:val="ar_AE" w:bidi="ar_AE"/>
          </w:rPr>
          <w:rPr>
            <w:color w:val="0000EE"/>
            <w:u w:val="single"/>
          </w:rPr>
          <w:t>يشوع 3:10؛</w:t>
        </w:r>
      </w:hyperlink>
      <w:r>
        <w:rPr>
          <w:lang w:val="ar_AE" w:bidi="ar_AE"/>
        </w:rPr>
        <w:t xml:space="preserve"> </w:t>
      </w:r>
      <w:hyperlink r:id="rId360">
        <w:r>
          <w:rPr>
            <w:lang w:val="ar_AE" w:bidi="ar_AE"/>
          </w:rPr>
          <w:rPr>
            <w:color w:val="0000EE"/>
            <w:u w:val="single"/>
          </w:rPr>
          <w:t>12:8؛</w:t>
        </w:r>
      </w:hyperlink>
      <w:r>
        <w:rPr>
          <w:lang w:val="ar_AE" w:bidi="ar_AE"/>
        </w:rPr>
        <w:t xml:space="preserve"> </w:t>
      </w:r>
      <w:hyperlink r:id="rId349">
        <w:r>
          <w:rPr>
            <w:lang w:val="ar_AE" w:bidi="ar_AE"/>
          </w:rPr>
          <w:rPr>
            <w:color w:val="0000EE"/>
            <w:u w:val="single"/>
          </w:rPr>
          <w:t>18:16؛</w:t>
        </w:r>
      </w:hyperlink>
      <w:r>
        <w:rPr>
          <w:lang w:val="ar_AE" w:bidi="ar_AE"/>
        </w:rPr>
        <w:t xml:space="preserve"> قارن </w:t>
      </w:r>
      <w:hyperlink r:id="rId361">
        <w:r>
          <w:rPr>
            <w:lang w:val="ar_AE" w:bidi="ar_AE"/>
          </w:rPr>
          <w:rPr>
            <w:color w:val="0000EE"/>
            <w:u w:val="single"/>
          </w:rPr>
          <w:t>24:11</w:t>
        </w:r>
      </w:hyperlink>
      <w:r>
        <w:rPr>
          <w:lang w:val="ar_AE" w:bidi="ar_AE"/>
        </w:rPr>
        <w:t>). يُقال إنَّ رجال يَهُوذا قاتلوا أورُشَلِيم واستولوا عليها (</w:t>
      </w:r>
      <w:hyperlink r:id="rId362">
        <w:r>
          <w:rPr>
            <w:lang w:val="ar_AE" w:bidi="ar_AE"/>
          </w:rPr>
          <w:rPr>
            <w:color w:val="0000EE"/>
            <w:u w:val="single"/>
          </w:rPr>
          <w:t>18:28</w:t>
        </w:r>
      </w:hyperlink>
      <w:r>
        <w:rPr>
          <w:lang w:val="ar_AE" w:bidi="ar_AE"/>
        </w:rPr>
        <w:t>). "</w:t>
      </w:r>
      <w:r>
        <w:rPr>
          <w:lang w:val="ar_AE" w:bidi="ar_AE"/>
        </w:rPr>
        <w:t>بَنُو بَنْيَامِينَ لَمْ يَطْرُدُوا ٱلْيَبُوسِيِّينَ سُكَّانَ أُورُشَلِيمَ، فَسَكَنَ ٱلْيَبُوسِيُّونَ مَعَ بَنِي بَنْيَامِينَ فِي أُورُشَلِيمَ إِلَى هَذَا ٱلْيَوْمِ</w:t>
      </w:r>
      <w:r>
        <w:rPr>
          <w:lang w:val="ar_AE" w:bidi="ar_AE"/>
        </w:rPr>
        <w:t>" (</w:t>
      </w:r>
      <w:hyperlink r:id="rId363">
        <w:r>
          <w:rPr>
            <w:lang w:val="ar_AE" w:bidi="ar_AE"/>
          </w:rPr>
          <w:rPr>
            <w:color w:val="0000EE"/>
            <w:u w:val="single"/>
          </w:rPr>
          <w:t>قضاة 1: 21</w:t>
        </w:r>
      </w:hyperlink>
      <w:r>
        <w:rPr>
          <w:lang w:val="ar_AE" w:bidi="ar_AE"/>
        </w:rPr>
        <w:t>). يبدو أنَّ رجال يَهُوذا استولوا على المدينة، لكن سكانها لم يهلكوا وعادوا للسكن في الموقع لاحقًا.</w:t>
      </w:r>
    </w:p>
    <w:p>
      <w:pPr>
        <w:bidi/>
      </w:pPr>
      <w:r>
        <w:rPr>
          <w:lang w:val="ar_AE" w:bidi="ar_AE"/>
        </w:rPr>
      </w:r>
      <w:r>
        <w:rPr>
          <w:lang w:val="ar_AE" w:bidi="ar_AE"/>
        </w:rPr>
        <w:t>يَبُوس (أو أورُشَلِيم) كانت تقع على الحدود بين سبطين، وربما يفسر هذا بقاءها حتى زمن دَاوُد. لهذا تُعرَّف حدود يَهُوذا وبَنْيَامِين كما يلي: "</w:t>
      </w:r>
      <w:r>
        <w:rPr>
          <w:lang w:val="ar_AE" w:bidi="ar_AE"/>
        </w:rPr>
        <w:t>وَصَعِدَ ٱلتُّخْمُ فِي وَادِي ٱبْنِ هِنُّومَ إِلَى جَانِبِ ٱلْيَبُوسِيِّ مِنَ ٱلْجَنُوبِ، هِيَ أُورُشَلِيمُ. وَصَعِدَ ٱلتُّخْمُ إِلَى رَأْسِ ٱلْجَبَلِ ٱلَّذِي قُبَالَةَ وَادِي هِنُّومَ غَرْبًا، ٱلَّذِي هُوَ فِي طَرَفِ وَادِي ٱلرَّفَائِيِّينَ شِمَالًا.</w:t>
      </w:r>
      <w:r>
        <w:rPr>
          <w:lang w:val="ar_AE" w:bidi="ar_AE"/>
        </w:rPr>
        <w:t>" (</w:t>
      </w:r>
      <w:hyperlink r:id="rId364">
        <w:r>
          <w:rPr>
            <w:lang w:val="ar_AE" w:bidi="ar_AE"/>
          </w:rPr>
          <w:rPr>
            <w:color w:val="0000EE"/>
            <w:u w:val="single"/>
          </w:rPr>
          <w:t>يشوع 15:8</w:t>
        </w:r>
      </w:hyperlink>
      <w:r>
        <w:rPr>
          <w:lang w:val="ar_AE" w:bidi="ar_AE"/>
        </w:rPr>
        <w:t>)؛ "</w:t>
      </w:r>
      <w:r>
        <w:rPr>
          <w:lang w:val="ar_AE" w:bidi="ar_AE"/>
        </w:rPr>
        <w:t>وَنَزَلَ ٱلتُّخْمُ إِلَى طَرَفِ ٱلْجَبَلِ ٱلَّذِي مُقَابِلَ وَادِي ٱبْنِ هِنُّومَ ٱلَّذِي فِي وَادِي ٱلرَّفَائِيِّينَ شِمَالًا، وَنَزَلَ إِلَى وَادِي هِنُّومَ إِلَى جَانِبِ ٱلْيَبُوسِيِّينَ مِنَ ٱلْجَنُوبِ، وَنَزَلَ إِلَى عَيْنِ رُوجَلَ.</w:t>
      </w:r>
      <w:r>
        <w:rPr>
          <w:lang w:val="ar_AE" w:bidi="ar_AE"/>
        </w:rPr>
        <w:t>" (</w:t>
      </w:r>
      <w:hyperlink r:id="rId349">
        <w:r>
          <w:rPr>
            <w:lang w:val="ar_AE" w:bidi="ar_AE"/>
          </w:rPr>
          <w:rPr>
            <w:color w:val="0000EE"/>
            <w:u w:val="single"/>
          </w:rPr>
          <w:t>يشوع 18:16</w:t>
        </w:r>
      </w:hyperlink>
      <w:r>
        <w:rPr>
          <w:lang w:val="ar_AE" w:bidi="ar_AE"/>
        </w:rPr>
        <w:t>). يتفق السردان: يتبع مسح يَهُوذا اتجاهًا غربيًا؛ يتحرك مسح بَنْيَامِين شرقًا؛ كلاهما يشير إلى أن يَبُوس كانت تقع على المنحدر الجنوبي لـ"الجبل" شمال وادي هِنُّوم، موقع شرق أورُشَلِيم اليوم.</w:t>
      </w:r>
    </w:p>
    <w:p>
      <w:pPr>
        <w:bidi/>
      </w:pPr>
      <w:r>
        <w:rPr>
          <w:lang w:val="ar_AE" w:bidi="ar_AE"/>
        </w:rPr>
      </w:r>
      <w:r>
        <w:rPr>
          <w:lang w:val="ar_AE" w:bidi="ar_AE"/>
        </w:rPr>
        <w:t>كان بقاء المدينة مضمونًا بفضل توافر الماء باستمرار، من نبع جِيحون، وبفضل الدفاعات الطبيعية القوية. كان يسهل الدفاع عنها بفضل الوديان شديدة الانحدار من ثلاث جهات: قَدْرون من الشرق، وهِنُّوم من الجنوب والغرب. لذلك اعتبر اليبوسيُّون مدينتهم منيعة. منحهم هذا نوعًا من الغطرسة والرضا عن النفس. بعد وفاة شَاول، عندما كان دَاوُد يسعى لتوحيد المملكة، تحدى اليبوسيُّون دَاوُد بازدراءٍ أن يحتل معقلهم (</w:t>
      </w:r>
      <w:hyperlink r:id="rId365">
        <w:r>
          <w:rPr>
            <w:lang w:val="ar_AE" w:bidi="ar_AE"/>
          </w:rPr>
          <w:rPr>
            <w:color w:val="0000EE"/>
            <w:u w:val="single"/>
          </w:rPr>
          <w:t>2 صموئيل 5:6؛</w:t>
        </w:r>
      </w:hyperlink>
      <w:r>
        <w:rPr>
          <w:lang w:val="ar_AE" w:bidi="ar_AE"/>
        </w:rPr>
        <w:t xml:space="preserve"> قارن </w:t>
      </w:r>
      <w:hyperlink r:id="rId366">
        <w:r>
          <w:rPr>
            <w:lang w:val="ar_AE" w:bidi="ar_AE"/>
          </w:rPr>
          <w:rPr>
            <w:color w:val="0000EE"/>
            <w:u w:val="single"/>
          </w:rPr>
          <w:t>1 أخبار 11:5</w:t>
        </w:r>
      </w:hyperlink>
      <w:r>
        <w:rPr>
          <w:lang w:val="ar_AE" w:bidi="ar_AE"/>
        </w:rPr>
        <w:t>). وباعتبارها آخر معقل كَنْعَاني متبقٍ في المنطقة، فقد كانت بمثابة تحديًا فريدًا. يبدو أنَّ يُوآب قاد الهجوم حتى بلغ المياه ونجح حيث فشلت المحاولات السابقة (</w:t>
      </w:r>
      <w:hyperlink r:id="rId367">
        <w:r>
          <w:rPr>
            <w:lang w:val="ar_AE" w:bidi="ar_AE"/>
          </w:rPr>
          <w:rPr>
            <w:color w:val="0000EE"/>
            <w:u w:val="single"/>
          </w:rPr>
          <w:t>2 صموئيل 5:8</w:t>
        </w:r>
      </w:hyperlink>
      <w:r>
        <w:rPr>
          <w:lang w:val="ar_AE" w:bidi="ar_AE"/>
        </w:rPr>
        <w:t>).</w:t>
      </w:r>
    </w:p>
    <w:p>
      <w:pPr>
        <w:bidi/>
      </w:pPr>
      <w:r>
        <w:rPr>
          <w:lang w:val="ar_AE" w:bidi="ar_AE"/>
        </w:rPr>
      </w:r>
      <w:r>
        <w:rPr>
          <w:lang w:val="ar_AE" w:bidi="ar_AE"/>
        </w:rPr>
        <w:t>لأسباب سياسية واستراتيجية، قرَّر دَاوُد نقل عاصمته من حَبْرون إلى يَبُوس. فمن الناحية السياسية، كانت تقع في منطقة محايدة بين يَهُوذا وبَنْيَامِين وبالتالي لم تُثِر أي غيرة. استراتيجيًا، كان يسهل الدفاع عنها وكانت وأكثر مركزية. أثبت الاختيار أنه حكيم. رغم أنَّ يَبُوس-أورُشَلِيم لا تقع على أي ممر مائي أو طريق سريع رئيسي، إلّا أنها أصبحت العاصمة الروحية للعالم عبر القرون. تحت حكم دَاوُد وسلَيْمَان، أصبحت المركز الديني لإِسْرَائِيل، واليوم هي ذات أهمية كبيرة لديانات التوحيد الثلاث الكبرى.</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يَبّوق</w:t>
      </w:r>
      <w:r>
        <w:rPr>
          <w:lang w:val="ar_AE" w:bidi="ar_AE"/>
        </w:rPr>
      </w:r>
    </w:p>
    <w:p>
      <w:pPr>
        <w:bidi/>
      </w:pPr>
      <w:r>
        <w:rPr>
          <w:lang w:val="ar_AE" w:bidi="ar_AE"/>
        </w:rPr>
      </w:r>
      <w:r>
        <w:rPr>
          <w:lang w:val="ar_AE" w:bidi="ar_AE"/>
        </w:rPr>
        <w:t>الروافد الشرقية لنهر الأردن، حاليًا باسم نهر الزرقاء. ينبع من نبع بالقرب من عمان، عاصمة الأردن الحديثة (مدينة فِيلَادَلْفِيَا إحدى المدن العشر في العصور الهلنستية). من منبعه، يتجه يَبّوق شمال شرق قبل أن يتجه غربًا ويقطع واديًا، الذي يتميز به روافد الأردن في ٱلْمَشْرِقِ، ويتعمق ليشكل واديًا. يخرج من هذا الوادي بالقرب من تل دير علا، الذي قد يكون سكّوت القديمة، ويهدئ تدفقه، وينضم إلى الأردن في الدامية، آدَم القديمة، على بعد نحو 15 ميلاً (24 كيلومترًا) شمال البحر الميت. يحتل يَبّوقَ المرتبة الثانية بعد نهر اليرموك، رافده الشمالي الأغزر، من حيث مدى حوضه المائي، وهي منطقة تتمتع بأرض مروية جيدًا ومباركة بمتوسط هطول أمطار يبلغ نحو 30 بوصة (76 سنتيمترًا) سنويًا. يتميز يَبّوق بتدفق سريع وقوي ودائم؛ وعلى مدى جزء كبير من مساره البالغ 60 ميلاً (96.5 كيلومترًا)، ينخفض النهر بمعدل 80 قدمًا (24.4 مترًا) لكل ميل. كان منحنى ٱلنَّهْرِ شمال عمان (رَبَّة) حدودًا عمونية (</w:t>
      </w:r>
      <w:hyperlink r:id="rId368">
        <w:r>
          <w:rPr>
            <w:lang w:val="ar_AE" w:bidi="ar_AE"/>
          </w:rPr>
          <w:rPr>
            <w:color w:val="0000EE"/>
            <w:u w:val="single"/>
          </w:rPr>
          <w:t>عدد 21:24</w:t>
        </w:r>
      </w:hyperlink>
      <w:r>
        <w:rPr>
          <w:lang w:val="ar_AE" w:bidi="ar_AE"/>
        </w:rPr>
        <w:t>). فصل ٱلنَّهْرِ بين ممالك سِيحونَ وعوج (</w:t>
      </w:r>
      <w:hyperlink r:id="rId369">
        <w:r>
          <w:rPr>
            <w:lang w:val="ar_AE" w:bidi="ar_AE"/>
          </w:rPr>
          <w:rPr>
            <w:color w:val="0000EE"/>
            <w:u w:val="single"/>
          </w:rPr>
          <w:t>قضاة 11:19–22</w:t>
        </w:r>
      </w:hyperlink>
      <w:r>
        <w:rPr>
          <w:lang w:val="ar_AE" w:bidi="ar_AE"/>
        </w:rPr>
        <w:t xml:space="preserve">؛ انظر </w:t>
      </w:r>
      <w:hyperlink r:id="rId370">
        <w:r>
          <w:rPr>
            <w:lang w:val="ar_AE" w:bidi="ar_AE"/>
          </w:rPr>
          <w:rPr>
            <w:color w:val="0000EE"/>
            <w:u w:val="single"/>
          </w:rPr>
          <w:t>تثنية 3:1–2، 8–10</w:t>
        </w:r>
      </w:hyperlink>
      <w:r>
        <w:rPr>
          <w:lang w:val="ar_AE" w:bidi="ar_AE"/>
        </w:rPr>
        <w:t>)، وهي أرض في جِلْعَادَ التي قُسمت لاحقًا بين أسباط جَاد، رَأوبَيْنَ، ونصف سبط مَنَسَّى (</w:t>
      </w:r>
      <w:hyperlink r:id="rId371">
        <w:r>
          <w:rPr>
            <w:lang w:val="ar_AE" w:bidi="ar_AE"/>
          </w:rPr>
          <w:rPr>
            <w:color w:val="0000EE"/>
            <w:u w:val="single"/>
          </w:rPr>
          <w:t>تثنية 3:12، 16</w:t>
        </w:r>
      </w:hyperlink>
      <w:r>
        <w:rPr>
          <w:lang w:val="ar_AE" w:bidi="ar_AE"/>
        </w:rPr>
        <w:t xml:space="preserve">؛ </w:t>
      </w:r>
      <w:hyperlink r:id="rId372">
        <w:r>
          <w:rPr>
            <w:lang w:val="ar_AE" w:bidi="ar_AE"/>
          </w:rPr>
          <w:rPr>
            <w:color w:val="0000EE"/>
            <w:u w:val="single"/>
          </w:rPr>
          <w:t>يشوع 12:2–6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نهر الأردن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يِتْلَة</w:t>
      </w:r>
      <w:r>
        <w:rPr>
          <w:lang w:val="ar_AE" w:bidi="ar_AE"/>
        </w:rPr>
      </w:r>
    </w:p>
    <w:p>
      <w:pPr>
        <w:bidi/>
      </w:pPr>
      <w:r>
        <w:rPr>
          <w:lang w:val="ar_AE" w:bidi="ar_AE"/>
        </w:rPr>
      </w:r>
      <w:r>
        <w:rPr>
          <w:lang w:val="ar_AE" w:bidi="ar_AE"/>
        </w:rPr>
        <w:t>المدينة التي أُعطيت لسبط دَانَ ميراثًا بعد الانتصار الأول ليشوع على فلسطين (</w:t>
      </w:r>
      <w:hyperlink r:id="rId373">
        <w:r>
          <w:rPr>
            <w:lang w:val="ar_AE" w:bidi="ar_AE"/>
          </w:rPr>
          <w:rPr>
            <w:color w:val="0000EE"/>
            <w:u w:val="single"/>
          </w:rPr>
          <w:t>يشوع 19:42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يَتِيت</w:t>
      </w:r>
      <w:r>
        <w:rPr>
          <w:lang w:val="ar_AE" w:bidi="ar_AE"/>
        </w:rPr>
      </w:r>
    </w:p>
    <w:p>
      <w:pPr>
        <w:pStyle w:val="Heading2"/>
        <w:bidi/>
      </w:pPr>
      <w:r>
        <w:rPr>
          <w:lang w:val="ar_AE" w:bidi="ar_AE"/>
        </w:rPr>
        <w:t>يَتِيت</w:t>
      </w:r>
    </w:p>
    <w:p>
      <w:pPr>
        <w:bidi/>
      </w:pPr>
      <w:r>
        <w:rPr>
          <w:lang w:val="ar_AE" w:bidi="ar_AE"/>
        </w:rPr>
      </w:r>
      <w:r>
        <w:rPr>
          <w:lang w:val="ar_AE" w:bidi="ar_AE"/>
        </w:rPr>
        <w:t>رئيس أدوم (</w:t>
      </w:r>
      <w:hyperlink r:id="rId374">
        <w:r>
          <w:rPr>
            <w:lang w:val="ar_AE" w:bidi="ar_AE"/>
          </w:rPr>
          <w:rPr>
            <w:color w:val="0000EE"/>
            <w:u w:val="single"/>
          </w:rPr>
          <w:t>تكوين 36:40</w:t>
        </w:r>
      </w:hyperlink>
      <w:r>
        <w:rPr>
          <w:lang w:val="ar_AE" w:bidi="ar_AE"/>
        </w:rPr>
        <w:t xml:space="preserve">; </w:t>
      </w:r>
      <w:hyperlink r:id="rId375">
        <w:r>
          <w:rPr>
            <w:lang w:val="ar_AE" w:bidi="ar_AE"/>
          </w:rPr>
          <w:rPr>
            <w:color w:val="0000EE"/>
            <w:u w:val="single"/>
          </w:rPr>
          <w:t>1أخبار 1:51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يَتِّير</w:t>
      </w:r>
      <w:r>
        <w:rPr>
          <w:lang w:val="ar_AE" w:bidi="ar_AE"/>
        </w:rPr>
      </w:r>
    </w:p>
    <w:p>
      <w:pPr>
        <w:pStyle w:val="Heading2"/>
        <w:bidi/>
      </w:pPr>
      <w:r>
        <w:rPr>
          <w:lang w:val="ar_AE" w:bidi="ar_AE"/>
        </w:rPr>
        <w:t>يَتِّيرُ</w:t>
      </w:r>
    </w:p>
    <w:p>
      <w:pPr>
        <w:bidi/>
      </w:pPr>
      <w:r>
        <w:rPr>
          <w:lang w:val="ar_AE" w:bidi="ar_AE"/>
        </w:rPr>
      </w:r>
      <w:r>
        <w:rPr>
          <w:lang w:val="ar_AE" w:bidi="ar_AE"/>
        </w:rPr>
        <w:t>بلدة في منطقة التلال في يهوذا أُعطيت للاويين (</w:t>
      </w:r>
      <w:hyperlink r:id="rId376">
        <w:r>
          <w:rPr>
            <w:lang w:val="ar_AE" w:bidi="ar_AE"/>
          </w:rPr>
          <w:rPr>
            <w:color w:val="0000EE"/>
            <w:u w:val="single"/>
          </w:rPr>
          <w:t>يش 15:48</w:t>
        </w:r>
      </w:hyperlink>
      <w:r>
        <w:rPr>
          <w:lang w:val="ar_AE" w:bidi="ar_AE"/>
        </w:rPr>
        <w:t xml:space="preserve">; </w:t>
      </w:r>
      <w:hyperlink r:id="rId377">
        <w:r>
          <w:rPr>
            <w:lang w:val="ar_AE" w:bidi="ar_AE"/>
          </w:rPr>
          <w:rPr>
            <w:color w:val="0000EE"/>
            <w:u w:val="single"/>
          </w:rPr>
          <w:t>21:14</w:t>
        </w:r>
      </w:hyperlink>
      <w:r>
        <w:rPr>
          <w:lang w:val="ar_AE" w:bidi="ar_AE"/>
        </w:rPr>
        <w:t xml:space="preserve">; </w:t>
      </w:r>
      <w:hyperlink r:id="rId378">
        <w:r>
          <w:rPr>
            <w:lang w:val="ar_AE" w:bidi="ar_AE"/>
          </w:rPr>
          <w:rPr>
            <w:color w:val="0000EE"/>
            <w:u w:val="single"/>
          </w:rPr>
          <w:t>1 أخ 6:57</w:t>
        </w:r>
      </w:hyperlink>
      <w:r>
        <w:rPr>
          <w:lang w:val="ar_AE" w:bidi="ar_AE"/>
        </w:rPr>
        <w:t>). أرسل داود الغنائم من انتصاره على العمالقة إلى يتير (</w:t>
      </w:r>
      <w:hyperlink r:id="rId379">
        <w:r>
          <w:rPr>
            <w:lang w:val="ar_AE" w:bidi="ar_AE"/>
          </w:rPr>
          <w:rPr>
            <w:color w:val="0000EE"/>
            <w:u w:val="single"/>
          </w:rPr>
          <w:t>1 صم 30:27</w:t>
        </w:r>
      </w:hyperlink>
      <w:r>
        <w:rPr>
          <w:lang w:val="ar_AE" w:bidi="ar_AE"/>
        </w:rPr>
        <w:t>). ترتبط بالموقع الحديث لخربة عتير، والتي تبعد 13 ميلًا (21 كيلومترًا) جنوب شرق حبرون.</w:t>
      </w:r>
      <w:r>
        <w:rPr>
          <w:lang w:val="ar_AE" w:bidi="ar_AE"/>
        </w:rPr>
      </w:r>
      <w:r>
        <w:rPr>
          <w:lang w:val="ar_AE" w:bidi="ar_AE"/>
        </w:rPr>
      </w:r>
    </w:p>
    <w:p>
      <w:pPr>
        <w:bidi/>
      </w:pPr>
      <w:r>
        <w:rPr>
          <w:lang w:val="ar_AE" w:bidi="ar_AE"/>
        </w:rPr>
      </w:r>
    </w:p>
    <w:p>
      <w:pPr>
        <w:pStyle w:val="Heading2"/>
        <w:bidi/>
      </w:pPr>
      <w:r>
        <w:rPr>
          <w:lang w:val="ar_AE" w:bidi="ar_AE"/>
        </w:rPr>
        <w:t>يتيم</w:t>
      </w:r>
      <w:r>
        <w:rPr>
          <w:lang w:val="ar_AE" w:bidi="ar_AE"/>
        </w:rPr>
      </w:r>
    </w:p>
    <w:p>
      <w:pPr>
        <w:bidi/>
      </w:pPr>
      <w:r>
        <w:rPr>
          <w:lang w:val="ar_AE" w:bidi="ar_AE"/>
        </w:rPr>
      </w:r>
      <w:r>
        <w:rPr>
          <w:lang w:val="ar_AE" w:bidi="ar_AE"/>
        </w:rPr>
        <w:t xml:space="preserve">كلمة مشتقة من جذر عبري يعني "أن يكون وحيدًا" أو "مكلوم"، وغالبًا ما تُترجم إلى "يتيم". الفكرة تصف أي شخص ليس لديه صفة قانونية في مجتمع العهد في إسرائيل، وبذلك فهو مسكين فقير، ولا يتمتع بأي حماية، وأكثر عرضة للاضطهاد والظلم. كذلك تعني الكلمة فقد شخص لأحد والديه الأرضيين أو كليهما (انظر </w:t>
      </w:r>
      <w:hyperlink r:id="rId380">
        <w:r>
          <w:rPr>
            <w:lang w:val="ar_AE" w:bidi="ar_AE"/>
          </w:rPr>
          <w:rPr>
            <w:color w:val="0000EE"/>
            <w:u w:val="single"/>
          </w:rPr>
          <w:t>مراثي 5:3</w:t>
        </w:r>
      </w:hyperlink>
      <w:r>
        <w:rPr>
          <w:lang w:val="ar_AE" w:bidi="ar_AE"/>
        </w:rPr>
        <w:t>).</w:t>
      </w:r>
    </w:p>
    <w:p>
      <w:pPr>
        <w:bidi/>
      </w:pPr>
      <w:r>
        <w:rPr>
          <w:lang w:val="ar_AE" w:bidi="ar_AE"/>
        </w:rPr>
      </w:r>
      <w:r>
        <w:rPr>
          <w:lang w:val="ar_AE" w:bidi="ar_AE"/>
        </w:rPr>
        <w:t>بما أن الله لديه اهتمام خاص باليتامى (</w:t>
      </w:r>
      <w:hyperlink r:id="rId381">
        <w:r>
          <w:rPr>
            <w:lang w:val="ar_AE" w:bidi="ar_AE"/>
          </w:rPr>
          <w:rPr>
            <w:color w:val="0000EE"/>
            <w:u w:val="single"/>
          </w:rPr>
          <w:t>خروج 22:22–24؛</w:t>
        </w:r>
      </w:hyperlink>
      <w:r>
        <w:rPr>
          <w:lang w:val="ar_AE" w:bidi="ar_AE"/>
        </w:rPr>
        <w:t xml:space="preserve"> </w:t>
      </w:r>
      <w:hyperlink r:id="rId382">
        <w:r>
          <w:rPr>
            <w:lang w:val="ar_AE" w:bidi="ar_AE"/>
          </w:rPr>
          <w:rPr>
            <w:color w:val="0000EE"/>
            <w:u w:val="single"/>
          </w:rPr>
          <w:t>تثنية 10:18؛</w:t>
        </w:r>
      </w:hyperlink>
      <w:r>
        <w:rPr>
          <w:lang w:val="ar_AE" w:bidi="ar_AE"/>
        </w:rPr>
        <w:t xml:space="preserve"> </w:t>
      </w:r>
      <w:hyperlink r:id="rId383">
        <w:r>
          <w:rPr>
            <w:lang w:val="ar_AE" w:bidi="ar_AE"/>
          </w:rPr>
          <w:rPr>
            <w:color w:val="0000EE"/>
            <w:u w:val="single"/>
          </w:rPr>
          <w:t>مزامير 10:14، 18؛</w:t>
        </w:r>
      </w:hyperlink>
      <w:r>
        <w:rPr>
          <w:lang w:val="ar_AE" w:bidi="ar_AE"/>
        </w:rPr>
        <w:t xml:space="preserve"> </w:t>
      </w:r>
      <w:hyperlink r:id="rId384">
        <w:r>
          <w:rPr>
            <w:lang w:val="ar_AE" w:bidi="ar_AE"/>
          </w:rPr>
          <w:rPr>
            <w:color w:val="0000EE"/>
            <w:u w:val="single"/>
          </w:rPr>
          <w:t>27:10</w:t>
        </w:r>
      </w:hyperlink>
      <w:r>
        <w:rPr>
          <w:lang w:val="ar_AE" w:bidi="ar_AE"/>
        </w:rPr>
        <w:t xml:space="preserve">; </w:t>
      </w:r>
      <w:hyperlink r:id="rId385">
        <w:r>
          <w:rPr>
            <w:lang w:val="ar_AE" w:bidi="ar_AE"/>
          </w:rPr>
          <w:rPr>
            <w:color w:val="0000EE"/>
            <w:u w:val="single"/>
          </w:rPr>
          <w:t>68:5؛</w:t>
        </w:r>
      </w:hyperlink>
      <w:r>
        <w:rPr>
          <w:lang w:val="ar_AE" w:bidi="ar_AE"/>
        </w:rPr>
        <w:t xml:space="preserve"> </w:t>
      </w:r>
      <w:hyperlink r:id="rId386">
        <w:r>
          <w:rPr>
            <w:lang w:val="ar_AE" w:bidi="ar_AE"/>
          </w:rPr>
          <w:rPr>
            <w:color w:val="0000EE"/>
            <w:u w:val="single"/>
          </w:rPr>
          <w:t>146:9؛</w:t>
        </w:r>
      </w:hyperlink>
      <w:r>
        <w:rPr>
          <w:lang w:val="ar_AE" w:bidi="ar_AE"/>
        </w:rPr>
        <w:t xml:space="preserve"> </w:t>
      </w:r>
      <w:hyperlink r:id="rId387">
        <w:r>
          <w:rPr>
            <w:lang w:val="ar_AE" w:bidi="ar_AE"/>
          </w:rPr>
          <w:rPr>
            <w:color w:val="0000EE"/>
            <w:u w:val="single"/>
          </w:rPr>
          <w:t>إشعياء 1:17؛</w:t>
        </w:r>
      </w:hyperlink>
      <w:r>
        <w:rPr>
          <w:lang w:val="ar_AE" w:bidi="ar_AE"/>
        </w:rPr>
        <w:t xml:space="preserve"> </w:t>
      </w:r>
      <w:hyperlink r:id="rId388">
        <w:r>
          <w:rPr>
            <w:lang w:val="ar_AE" w:bidi="ar_AE"/>
          </w:rPr>
          <w:rPr>
            <w:color w:val="0000EE"/>
            <w:u w:val="single"/>
          </w:rPr>
          <w:t>هوشع 14:3</w:t>
        </w:r>
      </w:hyperlink>
      <w:r>
        <w:rPr>
          <w:lang w:val="ar_AE" w:bidi="ar_AE"/>
        </w:rPr>
        <w:t>)، فقد وضعت تشريعات العهد القديم تدابير خاصة لهم بحماية حقوقهم في الميراث (</w:t>
      </w:r>
      <w:hyperlink r:id="rId389">
        <w:r>
          <w:rPr>
            <w:lang w:val="ar_AE" w:bidi="ar_AE"/>
          </w:rPr>
          <w:rPr>
            <w:color w:val="0000EE"/>
            <w:u w:val="single"/>
          </w:rPr>
          <w:t>عدد 27:7–11؛</w:t>
        </w:r>
      </w:hyperlink>
      <w:r>
        <w:rPr>
          <w:lang w:val="ar_AE" w:bidi="ar_AE"/>
        </w:rPr>
        <w:t xml:space="preserve"> </w:t>
      </w:r>
      <w:hyperlink r:id="rId390">
        <w:r>
          <w:rPr>
            <w:lang w:val="ar_AE" w:bidi="ar_AE"/>
          </w:rPr>
          <w:rPr>
            <w:color w:val="0000EE"/>
            <w:u w:val="single"/>
          </w:rPr>
          <w:t>تثنية 24:17؛</w:t>
        </w:r>
      </w:hyperlink>
      <w:r>
        <w:rPr>
          <w:lang w:val="ar_AE" w:bidi="ar_AE"/>
        </w:rPr>
        <w:t xml:space="preserve"> </w:t>
      </w:r>
      <w:hyperlink r:id="rId391">
        <w:r>
          <w:rPr>
            <w:lang w:val="ar_AE" w:bidi="ar_AE"/>
          </w:rPr>
          <w:rPr>
            <w:color w:val="0000EE"/>
            <w:u w:val="single"/>
          </w:rPr>
          <w:t>أمثال 23:10</w:t>
        </w:r>
      </w:hyperlink>
      <w:r>
        <w:rPr>
          <w:lang w:val="ar_AE" w:bidi="ar_AE"/>
        </w:rPr>
        <w:t>)، وضمان حريتهم في جمع المحاصيل من الحقول والكروم (</w:t>
      </w:r>
      <w:hyperlink r:id="rId392">
        <w:r>
          <w:rPr>
            <w:lang w:val="ar_AE" w:bidi="ar_AE"/>
          </w:rPr>
          <w:rPr>
            <w:color w:val="0000EE"/>
            <w:u w:val="single"/>
          </w:rPr>
          <w:t>تثنية 24:19–21</w:t>
        </w:r>
      </w:hyperlink>
      <w:r>
        <w:rPr>
          <w:lang w:val="ar_AE" w:bidi="ar_AE"/>
        </w:rPr>
        <w:t>)، والسماح لهم بالمشاركة في الأعياد السنوية الكبرى (</w:t>
      </w:r>
      <w:hyperlink r:id="rId393">
        <w:r>
          <w:rPr>
            <w:lang w:val="ar_AE" w:bidi="ar_AE"/>
          </w:rPr>
          <w:rPr>
            <w:color w:val="0000EE"/>
            <w:u w:val="single"/>
          </w:rPr>
          <w:t>16:11، 14</w:t>
        </w:r>
      </w:hyperlink>
      <w:r>
        <w:rPr>
          <w:lang w:val="ar_AE" w:bidi="ar_AE"/>
        </w:rPr>
        <w:t>)، وتخصيص جزء من عُشر المحاصيل التي تُجمع كل ثلاث سنوات لهم (</w:t>
      </w:r>
      <w:hyperlink r:id="rId394">
        <w:r>
          <w:rPr>
            <w:lang w:val="ar_AE" w:bidi="ar_AE"/>
          </w:rPr>
          <w:rPr>
            <w:color w:val="0000EE"/>
            <w:u w:val="single"/>
          </w:rPr>
          <w:t>14:29؛</w:t>
        </w:r>
      </w:hyperlink>
      <w:r>
        <w:rPr>
          <w:lang w:val="ar_AE" w:bidi="ar_AE"/>
        </w:rPr>
        <w:t xml:space="preserve"> </w:t>
      </w:r>
      <w:hyperlink r:id="rId395">
        <w:r>
          <w:rPr>
            <w:lang w:val="ar_AE" w:bidi="ar_AE"/>
          </w:rPr>
          <w:rPr>
            <w:color w:val="0000EE"/>
            <w:u w:val="single"/>
          </w:rPr>
          <w:t>26:12</w:t>
        </w:r>
      </w:hyperlink>
      <w:r>
        <w:rPr>
          <w:lang w:val="ar_AE" w:bidi="ar_AE"/>
        </w:rPr>
        <w:t>). على أن من يضطهد تلك الفئة ينتظره دينونة عظمى (</w:t>
      </w:r>
      <w:hyperlink r:id="rId390">
        <w:r>
          <w:rPr>
            <w:lang w:val="ar_AE" w:bidi="ar_AE"/>
          </w:rPr>
          <w:rPr>
            <w:color w:val="0000EE"/>
            <w:u w:val="single"/>
          </w:rPr>
          <w:t>تثنية 24:17؛</w:t>
        </w:r>
      </w:hyperlink>
      <w:r>
        <w:rPr>
          <w:lang w:val="ar_AE" w:bidi="ar_AE"/>
        </w:rPr>
        <w:t xml:space="preserve"> </w:t>
      </w:r>
      <w:hyperlink r:id="rId396">
        <w:r>
          <w:rPr>
            <w:lang w:val="ar_AE" w:bidi="ar_AE"/>
          </w:rPr>
          <w:rPr>
            <w:color w:val="0000EE"/>
            <w:u w:val="single"/>
          </w:rPr>
          <w:t>27:19؛</w:t>
        </w:r>
      </w:hyperlink>
      <w:r>
        <w:rPr>
          <w:lang w:val="ar_AE" w:bidi="ar_AE"/>
        </w:rPr>
        <w:t xml:space="preserve"> </w:t>
      </w:r>
      <w:hyperlink r:id="rId397">
        <w:r>
          <w:rPr>
            <w:lang w:val="ar_AE" w:bidi="ar_AE"/>
          </w:rPr>
          <w:rPr>
            <w:color w:val="0000EE"/>
            <w:u w:val="single"/>
          </w:rPr>
          <w:t>ملاخي 3:5</w:t>
        </w:r>
      </w:hyperlink>
      <w:r>
        <w:rPr>
          <w:lang w:val="ar_AE" w:bidi="ar_AE"/>
        </w:rPr>
        <w:t>).</w:t>
      </w:r>
    </w:p>
    <w:p>
      <w:pPr>
        <w:bidi/>
      </w:pPr>
      <w:r>
        <w:rPr>
          <w:lang w:val="ar_AE" w:bidi="ar_AE"/>
        </w:rPr>
      </w:r>
      <w:r>
        <w:rPr>
          <w:lang w:val="ar_AE" w:bidi="ar_AE"/>
        </w:rPr>
        <w:t>على الرغم من أن الأصدقاء والأقارب كانوا يساعدون أحيانًا أيتام إسرائيل (</w:t>
      </w:r>
      <w:hyperlink r:id="rId398">
        <w:r>
          <w:rPr>
            <w:lang w:val="ar_AE" w:bidi="ar_AE"/>
          </w:rPr>
          <w:rPr>
            <w:color w:val="0000EE"/>
            <w:u w:val="single"/>
          </w:rPr>
          <w:t>أيوب 29:12؛</w:t>
        </w:r>
      </w:hyperlink>
      <w:r>
        <w:rPr>
          <w:lang w:val="ar_AE" w:bidi="ar_AE"/>
        </w:rPr>
        <w:t xml:space="preserve"> </w:t>
      </w:r>
      <w:hyperlink r:id="rId399">
        <w:r>
          <w:rPr>
            <w:lang w:val="ar_AE" w:bidi="ar_AE"/>
          </w:rPr>
          <w:rPr>
            <w:color w:val="0000EE"/>
            <w:u w:val="single"/>
          </w:rPr>
          <w:t>31:17</w:t>
        </w:r>
      </w:hyperlink>
      <w:r>
        <w:rPr>
          <w:lang w:val="ar_AE" w:bidi="ar_AE"/>
        </w:rPr>
        <w:t>)، إلا أن هناك حالة من الإخفاق والفشل العام في تلبية متطلبات الناموس، إذ تشهد بذلك اتهامات كتّاب الوحي المقدس (</w:t>
      </w:r>
      <w:hyperlink r:id="rId400">
        <w:r>
          <w:rPr>
            <w:lang w:val="ar_AE" w:bidi="ar_AE"/>
          </w:rPr>
          <w:rPr>
            <w:color w:val="0000EE"/>
            <w:u w:val="single"/>
          </w:rPr>
          <w:t>أيوب 6:27؛</w:t>
        </w:r>
      </w:hyperlink>
      <w:r>
        <w:rPr>
          <w:lang w:val="ar_AE" w:bidi="ar_AE"/>
        </w:rPr>
        <w:t xml:space="preserve"> </w:t>
      </w:r>
      <w:hyperlink r:id="rId401">
        <w:r>
          <w:rPr>
            <w:lang w:val="ar_AE" w:bidi="ar_AE"/>
          </w:rPr>
          <w:rPr>
            <w:color w:val="0000EE"/>
            <w:u w:val="single"/>
          </w:rPr>
          <w:t>22:9؛</w:t>
        </w:r>
      </w:hyperlink>
      <w:r>
        <w:rPr>
          <w:lang w:val="ar_AE" w:bidi="ar_AE"/>
        </w:rPr>
        <w:t xml:space="preserve"> </w:t>
      </w:r>
      <w:hyperlink r:id="rId402">
        <w:r>
          <w:rPr>
            <w:lang w:val="ar_AE" w:bidi="ar_AE"/>
          </w:rPr>
          <w:rPr>
            <w:color w:val="0000EE"/>
            <w:u w:val="single"/>
          </w:rPr>
          <w:t>24:3، 9؛</w:t>
        </w:r>
      </w:hyperlink>
      <w:r>
        <w:rPr>
          <w:lang w:val="ar_AE" w:bidi="ar_AE"/>
        </w:rPr>
        <w:t xml:space="preserve"> </w:t>
      </w:r>
      <w:hyperlink r:id="rId403">
        <w:r>
          <w:rPr>
            <w:lang w:val="ar_AE" w:bidi="ar_AE"/>
          </w:rPr>
          <w:rPr>
            <w:color w:val="0000EE"/>
            <w:u w:val="single"/>
          </w:rPr>
          <w:t>مزمور 94:6؛</w:t>
        </w:r>
      </w:hyperlink>
      <w:r>
        <w:rPr>
          <w:lang w:val="ar_AE" w:bidi="ar_AE"/>
        </w:rPr>
        <w:t xml:space="preserve"> </w:t>
      </w:r>
      <w:hyperlink r:id="rId404">
        <w:r>
          <w:rPr>
            <w:lang w:val="ar_AE" w:bidi="ar_AE"/>
          </w:rPr>
          <w:rPr>
            <w:color w:val="0000EE"/>
            <w:u w:val="single"/>
          </w:rPr>
          <w:t>إشعياء 1:23؛</w:t>
        </w:r>
      </w:hyperlink>
      <w:r>
        <w:rPr>
          <w:lang w:val="ar_AE" w:bidi="ar_AE"/>
        </w:rPr>
        <w:t xml:space="preserve"> </w:t>
      </w:r>
      <w:hyperlink r:id="rId405">
        <w:r>
          <w:rPr>
            <w:lang w:val="ar_AE" w:bidi="ar_AE"/>
          </w:rPr>
          <w:rPr>
            <w:color w:val="0000EE"/>
            <w:u w:val="single"/>
          </w:rPr>
          <w:t>10:2؛</w:t>
        </w:r>
      </w:hyperlink>
      <w:r>
        <w:rPr>
          <w:lang w:val="ar_AE" w:bidi="ar_AE"/>
        </w:rPr>
        <w:t xml:space="preserve"> </w:t>
      </w:r>
      <w:hyperlink r:id="rId406">
        <w:r>
          <w:rPr>
            <w:lang w:val="ar_AE" w:bidi="ar_AE"/>
          </w:rPr>
          <w:rPr>
            <w:color w:val="0000EE"/>
            <w:u w:val="single"/>
          </w:rPr>
          <w:t>إرميا 5:28؛</w:t>
        </w:r>
      </w:hyperlink>
      <w:r>
        <w:rPr>
          <w:lang w:val="ar_AE" w:bidi="ar_AE"/>
        </w:rPr>
        <w:t xml:space="preserve"> </w:t>
      </w:r>
      <w:hyperlink r:id="rId407">
        <w:r>
          <w:rPr>
            <w:lang w:val="ar_AE" w:bidi="ar_AE"/>
          </w:rPr>
          <w:rPr>
            <w:color w:val="0000EE"/>
            <w:u w:val="single"/>
          </w:rPr>
          <w:t>حزقيال 22:7</w:t>
        </w:r>
      </w:hyperlink>
      <w:r>
        <w:rPr>
          <w:lang w:val="ar_AE" w:bidi="ar_AE"/>
        </w:rPr>
        <w:t xml:space="preserve">). ونتيجة لذلك، </w:t>
      </w:r>
      <w:r>
        <w:rPr>
          <w:lang w:val="ar_AE" w:bidi="ar_AE"/>
        </w:rPr>
        <w:t xml:space="preserve">لَمْ </w:t>
      </w:r>
      <w:r>
        <w:rPr>
          <w:lang w:val="ar_AE" w:bidi="ar_AE"/>
        </w:rPr>
        <w:t>يَمَلَّ</w:t>
      </w:r>
      <w:r>
        <w:rPr>
          <w:lang w:val="ar_AE" w:bidi="ar_AE"/>
        </w:rPr>
        <w:t xml:space="preserve"> </w:t>
      </w:r>
      <w:r>
        <w:rPr>
          <w:lang w:val="ar_AE" w:bidi="ar_AE"/>
        </w:rPr>
        <w:t>الأنبياء قَطّ</w:t>
      </w:r>
      <w:r>
        <w:rPr>
          <w:b/>
          <w:lang w:val="ar_AE" w:bidi="ar_AE"/>
        </w:rPr>
        <w:t xml:space="preserve"> </w:t>
      </w:r>
      <w:r>
        <w:rPr>
          <w:lang w:val="ar_AE" w:bidi="ar_AE"/>
        </w:rPr>
        <w:t>من الدفاع عن قضية اليتيم (</w:t>
      </w:r>
      <w:hyperlink r:id="rId408">
        <w:r>
          <w:rPr>
            <w:lang w:val="ar_AE" w:bidi="ar_AE"/>
          </w:rPr>
          <w:rPr>
            <w:color w:val="0000EE"/>
            <w:u w:val="single"/>
          </w:rPr>
          <w:t>إرميا 7:6؛</w:t>
        </w:r>
      </w:hyperlink>
      <w:r>
        <w:rPr>
          <w:lang w:val="ar_AE" w:bidi="ar_AE"/>
        </w:rPr>
        <w:t xml:space="preserve"> </w:t>
      </w:r>
      <w:hyperlink r:id="rId409">
        <w:r>
          <w:rPr>
            <w:lang w:val="ar_AE" w:bidi="ar_AE"/>
          </w:rPr>
          <w:rPr>
            <w:color w:val="0000EE"/>
            <w:u w:val="single"/>
          </w:rPr>
          <w:t>22:3؛</w:t>
        </w:r>
      </w:hyperlink>
      <w:r>
        <w:rPr>
          <w:lang w:val="ar_AE" w:bidi="ar_AE"/>
        </w:rPr>
        <w:t xml:space="preserve"> </w:t>
      </w:r>
      <w:hyperlink r:id="rId410">
        <w:r>
          <w:rPr>
            <w:lang w:val="ar_AE" w:bidi="ar_AE"/>
          </w:rPr>
          <w:rPr>
            <w:color w:val="0000EE"/>
            <w:u w:val="single"/>
          </w:rPr>
          <w:t>زكريا 7:10</w:t>
        </w:r>
      </w:hyperlink>
      <w:r>
        <w:rPr>
          <w:lang w:val="ar_AE" w:bidi="ar_AE"/>
        </w:rPr>
        <w:t>).</w:t>
      </w:r>
    </w:p>
    <w:p>
      <w:pPr>
        <w:bidi/>
      </w:pPr>
      <w:r>
        <w:rPr>
          <w:lang w:val="ar_AE" w:bidi="ar_AE"/>
        </w:rPr>
      </w:r>
      <w:r>
        <w:rPr>
          <w:lang w:val="ar_AE" w:bidi="ar_AE"/>
        </w:rPr>
        <w:t>لم تُستخدم الكلمة سوى مرتين في العهد الجديد - فوردت مرة بمعنى عام لوصف "الوحيد" أو الذي "بلا تعزية" (</w:t>
      </w:r>
      <w:hyperlink r:id="rId411">
        <w:r>
          <w:rPr>
            <w:lang w:val="ar_AE" w:bidi="ar_AE"/>
          </w:rPr>
          <w:rPr>
            <w:color w:val="0000EE"/>
            <w:u w:val="single"/>
          </w:rPr>
          <w:t>يوحنا 14:18</w:t>
        </w:r>
      </w:hyperlink>
      <w:r>
        <w:rPr>
          <w:lang w:val="ar_AE" w:bidi="ar_AE"/>
        </w:rPr>
        <w:t>)، ومرة بمعنى محدد لوصف "</w:t>
      </w:r>
      <w:r>
        <w:rPr>
          <w:lang w:val="ar_AE" w:bidi="ar_AE"/>
        </w:rPr>
        <w:t>اليَتَامَى</w:t>
      </w:r>
      <w:r>
        <w:rPr>
          <w:lang w:val="ar_AE" w:bidi="ar_AE"/>
        </w:rPr>
        <w:t>" (</w:t>
      </w:r>
      <w:hyperlink r:id="rId412">
        <w:r>
          <w:rPr>
            <w:lang w:val="ar_AE" w:bidi="ar_AE"/>
          </w:rPr>
          <w:rPr>
            <w:color w:val="0000EE"/>
            <w:u w:val="single"/>
          </w:rPr>
          <w:t>يعقوب 1:27</w:t>
        </w:r>
      </w:hyperlink>
      <w:r>
        <w:rPr>
          <w:lang w:val="ar_AE" w:bidi="ar_AE"/>
        </w:rPr>
        <w:t>). يعلن يعقوب بروح نبي من أنبياء العهد القديم، أن الدين الحقيقي ينطوي على رعاية الأيتام.</w:t>
      </w:r>
      <w:r>
        <w:rPr>
          <w:lang w:val="ar_AE" w:bidi="ar_AE"/>
        </w:rPr>
      </w:r>
      <w:r>
        <w:rPr>
          <w:lang w:val="ar_AE" w:bidi="ar_AE"/>
        </w:rPr>
      </w:r>
    </w:p>
    <w:p>
      <w:pPr>
        <w:bidi/>
      </w:pPr>
      <w:r>
        <w:rPr>
          <w:lang w:val="ar_AE" w:bidi="ar_AE"/>
        </w:rPr>
      </w:r>
    </w:p>
    <w:p>
      <w:pPr>
        <w:pStyle w:val="Heading2"/>
        <w:bidi/>
      </w:pPr>
      <w:r>
        <w:rPr>
          <w:lang w:val="ar_AE" w:bidi="ar_AE"/>
        </w:rPr>
        <w:t>يثرا</w:t>
      </w:r>
      <w:r>
        <w:rPr>
          <w:lang w:val="ar_AE" w:bidi="ar_AE"/>
        </w:rPr>
      </w:r>
    </w:p>
    <w:p>
      <w:pPr>
        <w:pStyle w:val="Heading2"/>
        <w:bidi/>
      </w:pPr>
      <w:r>
        <w:rPr>
          <w:lang w:val="ar_AE" w:bidi="ar_AE"/>
        </w:rPr>
        <w:t>يثرا</w:t>
      </w:r>
      <w:r>
        <w:rPr>
          <w:lang w:val="ar_AE" w:bidi="ar_AE"/>
        </w:rPr>
        <w:t>*</w:t>
      </w:r>
    </w:p>
    <w:p>
      <w:pPr>
        <w:bidi/>
      </w:pPr>
      <w:r>
        <w:rPr>
          <w:lang w:val="ar_AE" w:bidi="ar_AE"/>
        </w:rPr>
      </w:r>
      <w:r>
        <w:rPr>
          <w:lang w:val="ar_AE" w:bidi="ar_AE"/>
        </w:rPr>
        <w:t>هو والد عماسا من أبيجايل، أخت صروية (</w:t>
      </w:r>
      <w:hyperlink r:id="rId413">
        <w:r>
          <w:rPr>
            <w:lang w:val="ar_AE" w:bidi="ar_AE"/>
          </w:rPr>
          <w:rPr>
            <w:color w:val="0000EE"/>
            <w:u w:val="single"/>
          </w:rPr>
          <w:t>2 صموئيل 17:25</w:t>
        </w:r>
      </w:hyperlink>
      <w:r>
        <w:rPr>
          <w:lang w:val="ar_AE" w:bidi="ar_AE"/>
        </w:rPr>
        <w:t xml:space="preserve">). ويُدعى يثر في </w:t>
      </w:r>
      <w:hyperlink r:id="rId414">
        <w:r>
          <w:rPr>
            <w:lang w:val="ar_AE" w:bidi="ar_AE"/>
          </w:rPr>
          <w:rPr>
            <w:color w:val="0000EE"/>
            <w:u w:val="single"/>
          </w:rPr>
          <w:t>1 ملوك 2:5، 32</w:t>
        </w:r>
      </w:hyperlink>
      <w:r>
        <w:rPr>
          <w:lang w:val="ar_AE" w:bidi="ar_AE"/>
        </w:rPr>
        <w:t xml:space="preserve"> و</w:t>
      </w:r>
      <w:hyperlink r:id="rId415">
        <w:r>
          <w:rPr>
            <w:lang w:val="ar_AE" w:bidi="ar_AE"/>
          </w:rPr>
          <w:rPr>
            <w:color w:val="0000EE"/>
            <w:u w:val="single"/>
          </w:rPr>
          <w:t>1 أخبار الأيام 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يِثْرَان</w:t>
      </w:r>
      <w:r>
        <w:rPr>
          <w:lang w:val="ar_AE" w:bidi="ar_AE"/>
        </w:rPr>
      </w:r>
    </w:p>
    <w:p>
      <w:pPr>
        <w:pStyle w:val="Heading2"/>
        <w:bidi/>
      </w:pPr>
      <w:r>
        <w:rPr>
          <w:lang w:val="ar_AE" w:bidi="ar_AE"/>
        </w:rPr>
        <w:t>يِثْرَان</w:t>
      </w:r>
    </w:p>
    <w:p>
      <w:pPr>
        <w:bidi/>
      </w:pPr>
      <w:r>
        <w:rPr>
          <w:lang w:val="ar_AE" w:bidi="ar_AE"/>
        </w:rPr>
      </w:r>
      <w:r>
        <w:rPr>
          <w:lang w:val="ar_AE" w:bidi="ar_AE"/>
        </w:rPr>
        <w:t xml:space="preserve">1. ابن </w:t>
      </w:r>
      <w:r>
        <w:rPr>
          <w:lang w:val="ar_AE" w:bidi="ar_AE"/>
        </w:rPr>
        <w:t>دِيشَان</w:t>
      </w:r>
      <w:r>
        <w:rPr>
          <w:lang w:val="ar_AE" w:bidi="ar_AE"/>
        </w:rPr>
        <w:t>، الذي كان زعيم قبيلة الحوريين (</w:t>
      </w:r>
      <w:hyperlink r:id="rId416">
        <w:r>
          <w:rPr>
            <w:lang w:val="ar_AE" w:bidi="ar_AE"/>
          </w:rPr>
          <w:rPr>
            <w:color w:val="0000EE"/>
            <w:u w:val="single"/>
          </w:rPr>
          <w:t>تكوين 36:26</w:t>
        </w:r>
      </w:hyperlink>
      <w:r>
        <w:rPr>
          <w:lang w:val="ar_AE" w:bidi="ar_AE"/>
        </w:rPr>
        <w:t xml:space="preserve">; </w:t>
      </w:r>
      <w:hyperlink r:id="rId417">
        <w:r>
          <w:rPr>
            <w:lang w:val="ar_AE" w:bidi="ar_AE"/>
          </w:rPr>
          <w:rPr>
            <w:color w:val="0000EE"/>
            <w:u w:val="single"/>
          </w:rPr>
          <w:t>1أخبار الأيام 1:41</w:t>
        </w:r>
      </w:hyperlink>
      <w:r>
        <w:rPr>
          <w:lang w:val="ar_AE" w:bidi="ar_AE"/>
        </w:rPr>
        <w:t>).</w:t>
      </w:r>
    </w:p>
    <w:p>
      <w:pPr>
        <w:bidi/>
      </w:pPr>
      <w:r>
        <w:rPr>
          <w:lang w:val="ar_AE" w:bidi="ar_AE"/>
        </w:rPr>
      </w:r>
      <w:r>
        <w:rPr>
          <w:lang w:val="ar_AE" w:bidi="ar_AE"/>
        </w:rPr>
        <w:t>2. أحد أبناء صُوفَحُ (</w:t>
      </w:r>
      <w:hyperlink r:id="rId418">
        <w:r>
          <w:rPr>
            <w:lang w:val="ar_AE" w:bidi="ar_AE"/>
          </w:rPr>
          <w:rPr>
            <w:color w:val="0000EE"/>
            <w:u w:val="single"/>
          </w:rPr>
          <w:t>1 أخبار 7:37</w:t>
        </w:r>
      </w:hyperlink>
      <w:r>
        <w:rPr>
          <w:lang w:val="ar_AE" w:bidi="ar_AE"/>
        </w:rPr>
        <w:t xml:space="preserve">). على الأرجح هو نفس الشخص المذكور باسم </w:t>
      </w:r>
      <w:r>
        <w:rPr>
          <w:lang w:val="ar_AE" w:bidi="ar_AE"/>
        </w:rPr>
        <w:t xml:space="preserve">يَثَر </w:t>
      </w:r>
      <w:r>
        <w:rPr>
          <w:lang w:val="ar_AE" w:bidi="ar_AE"/>
        </w:rPr>
        <w:t xml:space="preserve">في </w:t>
      </w:r>
      <w:hyperlink r:id="rId419">
        <w:r>
          <w:rPr>
            <w:lang w:val="ar_AE" w:bidi="ar_AE"/>
          </w:rPr>
          <w:rPr>
            <w:color w:val="0000EE"/>
            <w:u w:val="single"/>
          </w:rPr>
          <w:t>1أخبار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يَثرَعَام</w:t>
      </w:r>
      <w:r>
        <w:rPr>
          <w:lang w:val="ar_AE" w:bidi="ar_AE"/>
        </w:rPr>
      </w:r>
    </w:p>
    <w:p>
      <w:pPr>
        <w:pStyle w:val="Heading2"/>
        <w:bidi/>
      </w:pPr>
      <w:r>
        <w:rPr>
          <w:b/>
          <w:lang w:val="ar_AE" w:bidi="ar_AE"/>
        </w:rPr>
        <w:t>يَثْرَعَام</w:t>
      </w:r>
    </w:p>
    <w:p>
      <w:pPr>
        <w:bidi/>
      </w:pPr>
      <w:r>
        <w:rPr>
          <w:lang w:val="ar_AE" w:bidi="ar_AE"/>
        </w:rPr>
      </w:r>
      <w:r>
        <w:rPr>
          <w:lang w:val="ar_AE" w:bidi="ar_AE"/>
        </w:rPr>
        <w:t>الابن السادس لداود، الذي ولدته له زوجته عَجلة في حبرون (</w:t>
      </w:r>
      <w:hyperlink r:id="rId420">
        <w:r>
          <w:rPr>
            <w:lang w:val="ar_AE" w:bidi="ar_AE"/>
          </w:rPr>
          <w:rPr>
            <w:color w:val="0000EE"/>
            <w:u w:val="single"/>
          </w:rPr>
          <w:t>2صموئيل 3: 5؛</w:t>
        </w:r>
      </w:hyperlink>
      <w:r>
        <w:rPr>
          <w:lang w:val="ar_AE" w:bidi="ar_AE"/>
        </w:rPr>
        <w:t xml:space="preserve"> </w:t>
      </w:r>
      <w:hyperlink r:id="rId421">
        <w:r>
          <w:rPr>
            <w:lang w:val="ar_AE" w:bidi="ar_AE"/>
          </w:rPr>
          <w:rPr>
            <w:color w:val="0000EE"/>
            <w:u w:val="single"/>
          </w:rPr>
          <w:t>1أخبار الأيام 3: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تزوج مُوسَى من صَفّورَةَ، ابنة يَثْرون، في أثناء هروبه في البريّة (</w:t>
      </w:r>
      <w:hyperlink r:id="rId422">
        <w:r>
          <w:rPr>
            <w:lang w:val="ar_AE" w:bidi="ar_AE"/>
          </w:rPr>
          <w:rPr>
            <w:color w:val="0000EE"/>
            <w:u w:val="single"/>
          </w:rPr>
          <w:t>خروج 2: 21</w:t>
        </w:r>
      </w:hyperlink>
      <w:r>
        <w:rPr>
          <w:lang w:val="ar_AE" w:bidi="ar_AE"/>
        </w:rPr>
        <w:t>). عندما غادر مُوسَى إلى مِصْر، أخذ صَفّورَةَ وبنيه معه (</w:t>
      </w:r>
      <w:hyperlink r:id="rId423">
        <w:r>
          <w:rPr>
            <w:lang w:val="ar_AE" w:bidi="ar_AE"/>
          </w:rPr>
          <w:rPr>
            <w:color w:val="0000EE"/>
            <w:u w:val="single"/>
          </w:rPr>
          <w:t>4: 20)</w:t>
        </w:r>
      </w:hyperlink>
      <w:r>
        <w:rPr>
          <w:lang w:val="ar_AE" w:bidi="ar_AE"/>
        </w:rPr>
        <w:t>، لكنه لابُدَّ وأنه قد أعادهم. يَثْرون أحضرهم إلى مُوسَى بعد وصول بني إِسْرَائِيل إلى سيناء (</w:t>
      </w:r>
      <w:hyperlink r:id="rId424">
        <w:r>
          <w:rPr>
            <w:lang w:val="ar_AE" w:bidi="ar_AE"/>
          </w:rPr>
          <w:rPr>
            <w:color w:val="0000EE"/>
            <w:u w:val="single"/>
          </w:rPr>
          <w:t>خروج 18: 1–7</w:t>
        </w:r>
      </w:hyperlink>
      <w:r>
        <w:rPr>
          <w:lang w:val="ar_AE" w:bidi="ar_AE"/>
        </w:rPr>
        <w:t>). بهذه العَلاقة الأسرية مع مُوسَى انضم يَثْرون إلى بني إِسْرَائِيل.</w:t>
      </w:r>
    </w:p>
    <w:p>
      <w:pPr>
        <w:bidi/>
      </w:pPr>
      <w:r>
        <w:rPr>
          <w:lang w:val="ar_AE" w:bidi="ar_AE"/>
        </w:rPr>
      </w:r>
      <w:r>
        <w:rPr>
          <w:lang w:val="ar_AE" w:bidi="ar_AE"/>
        </w:rPr>
        <w:t>فُسّرت عَلاقة يَثْرون ببني إِسْرَائِيل تفسيرات مختلفة. كان يَثْرون كاهن مِدْيَان (</w:t>
      </w:r>
      <w:hyperlink r:id="rId425">
        <w:r>
          <w:rPr>
            <w:lang w:val="ar_AE" w:bidi="ar_AE"/>
          </w:rPr>
          <w:rPr>
            <w:color w:val="0000EE"/>
            <w:u w:val="single"/>
          </w:rPr>
          <w:t>خروج 2:16</w:t>
        </w:r>
      </w:hyperlink>
      <w:r>
        <w:rPr>
          <w:lang w:val="ar_AE" w:bidi="ar_AE"/>
        </w:rPr>
        <w:t xml:space="preserve">؛ </w:t>
      </w:r>
      <w:hyperlink r:id="rId426">
        <w:r>
          <w:rPr>
            <w:lang w:val="ar_AE" w:bidi="ar_AE"/>
          </w:rPr>
          <w:rPr>
            <w:color w:val="0000EE"/>
            <w:u w:val="single"/>
          </w:rPr>
          <w:t>3:1</w:t>
        </w:r>
      </w:hyperlink>
      <w:r>
        <w:rPr>
          <w:lang w:val="ar_AE" w:bidi="ar_AE"/>
        </w:rPr>
        <w:t xml:space="preserve">). لا يُعرف على وجه اليقين ماذا كانت ديانة المِدْيانيين، لكن بعض العلماء اقترحوا أنَّ </w:t>
      </w:r>
      <w:r>
        <w:rPr>
          <w:lang w:val="ar_AE" w:bidi="ar_AE"/>
        </w:rPr>
        <w:t>بَني الْقَيْنِيّ</w:t>
      </w:r>
      <w:r>
        <w:rPr>
          <w:lang w:val="ar_AE" w:bidi="ar_AE"/>
        </w:rPr>
        <w:t>، الذين كانوا قبيلة ضمن أمة المِدْيانيين (</w:t>
      </w:r>
      <w:hyperlink r:id="rId427">
        <w:r>
          <w:rPr>
            <w:lang w:val="ar_AE" w:bidi="ar_AE"/>
          </w:rPr>
          <w:rPr>
            <w:color w:val="0000EE"/>
            <w:u w:val="single"/>
          </w:rPr>
          <w:t>قضاة 1:16</w:t>
        </w:r>
      </w:hyperlink>
      <w:r>
        <w:rPr>
          <w:lang w:val="ar_AE" w:bidi="ar_AE"/>
        </w:rPr>
        <w:t>)، كانوا يعبدون إلهًا قبليًا يُدعى يَهْوه الذي كان يَثْرون كاهنًا له. العلماء الذين افترضوا أنَّ مُوسَى عرَّف بني إسْرَائيل بإله يَثْرون القبلي، يَهْوه، لم يتمكنوا من إثبات افتراضهم هذا. الأدلة الكتابية لا تدعم هذا التفسير. من الواضح أنَّ يَثْرون كان رجلًا يخاف الله ويخدمه. السرد الكتابي يُعلِّم أنَّ يَثْرون كان يعرف إله إِسْرَائِيل لأنه كان من نسل إِبْرَاهِيم (</w:t>
      </w:r>
      <w:hyperlink r:id="rId428">
        <w:r>
          <w:rPr>
            <w:lang w:val="ar_AE" w:bidi="ar_AE"/>
          </w:rPr>
          <w:rPr>
            <w:color w:val="0000EE"/>
            <w:u w:val="single"/>
          </w:rPr>
          <w:t>تكوين 25:2</w:t>
        </w:r>
      </w:hyperlink>
      <w:r>
        <w:rPr>
          <w:lang w:val="ar_AE" w:bidi="ar_AE"/>
        </w:rPr>
        <w:t>). بعد أن سمع عن إنقاذ يَهْوه لشعبه من مِصْر، اعترف به يَثْرون كإله، أعظم من جميع الآلهة. كما قدم محرقة وذبائح، وبذلك عبد يَهْوه وانضم إلى بني إِسْرَائِيل في عبادتهم (</w:t>
      </w:r>
      <w:hyperlink r:id="rId429">
        <w:r>
          <w:rPr>
            <w:lang w:val="ar_AE" w:bidi="ar_AE"/>
          </w:rPr>
          <w:rPr>
            <w:color w:val="0000EE"/>
            <w:u w:val="single"/>
          </w:rPr>
          <w:t>خروج 18:11</w:t>
        </w:r>
      </w:hyperlink>
      <w:r>
        <w:rPr>
          <w:lang w:val="ar_AE" w:bidi="ar_AE"/>
        </w:rPr>
        <w:t xml:space="preserve">). تم تفسير هذا الفعل على أنَّ يَثْرون قد قبل أن يكون في عهد مع بني إِسْرَائِيل، لكن التفسير يعتمد على قراءة خاطئة لما فعله يَثْرون فعليًا ومعنى الذبيحة وطعام الشركة. بعدما استمع مُوسَى إلى نصيحة يَثْرون الجيدة بشأن إجراءات القضاء في النزاعات بين الناس، عيّن رجالًا قادرين ليكونوا رؤساء وقضاة على الشعب (الآيات </w:t>
      </w:r>
      <w:hyperlink r:id="rId430">
        <w:r>
          <w:rPr>
            <w:lang w:val="ar_AE" w:bidi="ar_AE"/>
          </w:rPr>
          <w:rPr>
            <w:color w:val="0000EE"/>
            <w:u w:val="single"/>
          </w:rPr>
          <w:t>13–27</w:t>
        </w:r>
      </w:hyperlink>
      <w:r>
        <w:rPr>
          <w:lang w:val="ar_AE" w:bidi="ar_AE"/>
        </w:rPr>
        <w:t>). غادر يَثْرون إلى أرضه ويبدو أنه لم يكن له تعامل آخر مع بني إِسْرَائِيل، لكن أصبح ابنه (</w:t>
      </w:r>
      <w:hyperlink r:id="rId431">
        <w:r>
          <w:rPr>
            <w:lang w:val="ar_AE" w:bidi="ar_AE"/>
          </w:rPr>
          <w:rPr>
            <w:color w:val="0000EE"/>
            <w:u w:val="single"/>
          </w:rPr>
          <w:t>عدد 10:29–33</w:t>
        </w:r>
      </w:hyperlink>
      <w:r>
        <w:rPr>
          <w:lang w:val="ar_AE" w:bidi="ar_AE"/>
        </w:rPr>
        <w:t>) وأحفاده الآخرين فيما بعد جزءًا من إِسْرَائِيل (</w:t>
      </w:r>
      <w:hyperlink r:id="rId427">
        <w:r>
          <w:rPr>
            <w:lang w:val="ar_AE" w:bidi="ar_AE"/>
          </w:rPr>
          <w:rPr>
            <w:color w:val="0000EE"/>
            <w:u w:val="single"/>
          </w:rPr>
          <w:t>قضاة 1:16</w:t>
        </w:r>
      </w:hyperlink>
      <w:r>
        <w:rPr>
          <w:lang w:val="ar_AE" w:bidi="ar_AE"/>
        </w:rPr>
        <w:t xml:space="preserve">؛ </w:t>
      </w:r>
      <w:hyperlink r:id="rId432">
        <w:r>
          <w:rPr>
            <w:lang w:val="ar_AE" w:bidi="ar_AE"/>
          </w:rPr>
          <w:rPr>
            <w:color w:val="0000EE"/>
            <w:u w:val="single"/>
          </w:rPr>
          <w:t>4:11</w:t>
        </w:r>
      </w:hyperlink>
      <w:r>
        <w:rPr>
          <w:lang w:val="ar_AE" w:bidi="ar_AE"/>
        </w:rPr>
        <w:t>).</w:t>
      </w:r>
    </w:p>
    <w:p>
      <w:pPr>
        <w:bidi/>
      </w:pPr>
      <w:r>
        <w:rPr>
          <w:lang w:val="ar_AE" w:bidi="ar_AE"/>
        </w:rPr>
      </w:r>
      <w:r>
        <w:rPr>
          <w:lang w:val="ar_AE" w:bidi="ar_AE"/>
        </w:rPr>
        <w:t>يُشار إلى يَثْرون بأسماء أخرى، سواء في الكتب المقدَّسة أو لاحقًا. يسجل التَّلْمُود أنَّ اسمه كان في الأصل يَثِر، ولكن بعد انضمامه إلى بني إسرائيل صار اسمه يَثْرون؛ ولا يوجد دليل قاطع يدعم ذلك. يُطلق عليه رَعُوئِيل، والد سبع بنات التقى بهن مُوسَى عند بئر (</w:t>
      </w:r>
      <w:hyperlink r:id="rId433">
        <w:r>
          <w:rPr>
            <w:lang w:val="ar_AE" w:bidi="ar_AE"/>
          </w:rPr>
          <w:rPr>
            <w:color w:val="0000EE"/>
            <w:u w:val="single"/>
          </w:rPr>
          <w:t>خروج 2:16–18</w:t>
        </w:r>
      </w:hyperlink>
      <w:r>
        <w:rPr>
          <w:lang w:val="ar_AE" w:bidi="ar_AE"/>
        </w:rPr>
        <w:t xml:space="preserve">؛ </w:t>
      </w:r>
      <w:hyperlink r:id="rId434">
        <w:r>
          <w:rPr>
            <w:lang w:val="ar_AE" w:bidi="ar_AE"/>
          </w:rPr>
          <w:rPr>
            <w:color w:val="0000EE"/>
            <w:u w:val="single"/>
          </w:rPr>
          <w:t>عدد 10:29</w:t>
        </w:r>
      </w:hyperlink>
      <w:r>
        <w:rPr>
          <w:lang w:val="ar_AE" w:bidi="ar_AE"/>
        </w:rPr>
        <w:t>). يُشار إليه أيضًا باسم حُوبَاب (</w:t>
      </w:r>
      <w:hyperlink r:id="rId432">
        <w:r>
          <w:rPr>
            <w:lang w:val="ar_AE" w:bidi="ar_AE"/>
          </w:rPr>
          <w:rPr>
            <w:color w:val="0000EE"/>
            <w:u w:val="single"/>
          </w:rPr>
          <w:t>قضاة 4:11</w:t>
        </w:r>
      </w:hyperlink>
      <w:r>
        <w:rPr>
          <w:lang w:val="ar_AE" w:bidi="ar_AE"/>
        </w:rPr>
        <w:t>)؛ ويقال إنه ابن رَعُوئِيل (</w:t>
      </w:r>
      <w:hyperlink r:id="rId434">
        <w:r>
          <w:rPr>
            <w:lang w:val="ar_AE" w:bidi="ar_AE"/>
          </w:rPr>
          <w:rPr>
            <w:color w:val="0000EE"/>
            <w:u w:val="single"/>
          </w:rPr>
          <w:t>عدد 10:29</w:t>
        </w:r>
      </w:hyperlink>
      <w:r>
        <w:rPr>
          <w:lang w:val="ar_AE" w:bidi="ar_AE"/>
        </w:rPr>
        <w:t xml:space="preserve">). لا تشرح الكتب المقدَّسة سبب استخدام الأسماء المختلفة. تشمل الافتراضات ما يلي: (1) كل قبيلة مِديَانيّة كان كاهنًا لها عرفته باسم مختلف؛ (2) رَعُوئِيل كان اسمًا قبليًا، وليس شخصيًا؛ (3) حُوبَاب، اسم الابن، كان يُستخدم للإشارة إلى الأب؛ (4) يظهر الاسم في النص في </w:t>
      </w:r>
      <w:hyperlink r:id="rId435">
        <w:r>
          <w:rPr>
            <w:lang w:val="ar_AE" w:bidi="ar_AE"/>
          </w:rPr>
          <w:rPr>
            <w:color w:val="0000EE"/>
            <w:u w:val="single"/>
          </w:rPr>
          <w:t>خروج 2:18</w:t>
        </w:r>
      </w:hyperlink>
      <w:r>
        <w:rPr>
          <w:lang w:val="ar_AE" w:bidi="ar_AE"/>
        </w:rPr>
        <w:t xml:space="preserve"> و</w:t>
      </w:r>
      <w:hyperlink r:id="rId432">
        <w:r>
          <w:rPr>
            <w:lang w:val="ar_AE" w:bidi="ar_AE"/>
          </w:rPr>
          <w:rPr>
            <w:color w:val="0000EE"/>
            <w:u w:val="single"/>
          </w:rPr>
          <w:t>قضاة 4:11</w:t>
        </w:r>
      </w:hyperlink>
      <w:r>
        <w:rPr>
          <w:lang w:val="ar_AE" w:bidi="ar_AE"/>
        </w:rPr>
        <w:t>. مع هذا، يمكن إثبات أنَّ يَثْرون كان لديه ابن يُدعى حُوبَاب.</w:t>
      </w:r>
    </w:p>
    <w:p>
      <w:pPr>
        <w:bidi/>
      </w:pPr>
      <w:r>
        <w:rPr>
          <w:lang w:val="ar_AE" w:bidi="ar_AE"/>
        </w:rPr>
      </w:r>
      <w:r>
        <w:rPr>
          <w:i/>
          <w:lang w:val="ar_AE" w:bidi="ar_AE"/>
        </w:rPr>
        <w:t>انظر أيضًا</w:t>
      </w:r>
      <w:r>
        <w:rPr>
          <w:lang w:val="ar_AE" w:bidi="ar_AE"/>
        </w:rPr>
        <w:t xml:space="preserve"> </w:t>
      </w:r>
      <w:r>
        <w:rPr>
          <w:lang w:val="ar_AE" w:bidi="ar_AE"/>
        </w:rPr>
        <w:t>مِدْيَانَ، المِدْيَاني</w:t>
      </w:r>
      <w:r>
        <w:rPr>
          <w:lang w:val="ar_AE" w:bidi="ar_AE"/>
        </w:rPr>
        <w:t xml:space="preserve">؛ </w:t>
      </w:r>
      <w:r>
        <w:rPr>
          <w:lang w:val="ar_AE" w:bidi="ar_AE"/>
        </w:rPr>
        <w:t>مُوسَى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يثري</w:t>
      </w:r>
      <w:r>
        <w:rPr>
          <w:lang w:val="ar_AE" w:bidi="ar_AE"/>
        </w:rPr>
      </w:r>
    </w:p>
    <w:p>
      <w:pPr>
        <w:bidi/>
      </w:pPr>
      <w:r>
        <w:rPr>
          <w:lang w:val="ar_AE" w:bidi="ar_AE"/>
        </w:rPr>
      </w:r>
      <w:r>
        <w:rPr>
          <w:lang w:val="ar_AE" w:bidi="ar_AE"/>
        </w:rPr>
        <w:t>عائلة أو عشيرة عاشت في قرية يعاريم (</w:t>
      </w:r>
      <w:hyperlink r:id="rId436">
        <w:r>
          <w:rPr>
            <w:lang w:val="ar_AE" w:bidi="ar_AE"/>
          </w:rPr>
          <w:rPr>
            <w:color w:val="0000EE"/>
            <w:u w:val="single"/>
          </w:rPr>
          <w:t>1 أخبار 2:53</w:t>
        </w:r>
      </w:hyperlink>
      <w:r>
        <w:rPr>
          <w:lang w:val="ar_AE" w:bidi="ar_AE"/>
        </w:rPr>
        <w:t>). عيرا وجارب، اثنان من رجال داود الأقوياء، كانوا من اليثريين (</w:t>
      </w:r>
      <w:hyperlink r:id="rId437">
        <w:r>
          <w:rPr>
            <w:lang w:val="ar_AE" w:bidi="ar_AE"/>
          </w:rPr>
          <w:rPr>
            <w:color w:val="0000EE"/>
            <w:u w:val="single"/>
          </w:rPr>
          <w:t>2 صموئيل 23:38</w:t>
        </w:r>
      </w:hyperlink>
      <w:r>
        <w:rPr>
          <w:lang w:val="ar_AE" w:bidi="ar_AE"/>
        </w:rPr>
        <w:t xml:space="preserve">; </w:t>
      </w:r>
      <w:hyperlink r:id="rId438">
        <w:r>
          <w:rPr>
            <w:lang w:val="ar_AE" w:bidi="ar_AE"/>
          </w:rPr>
          <w:rPr>
            <w:color w:val="0000EE"/>
            <w:u w:val="single"/>
          </w:rPr>
          <w:t>1 أخبار 11:40</w:t>
        </w:r>
      </w:hyperlink>
      <w:r>
        <w:rPr>
          <w:lang w:val="ar_AE" w:bidi="ar_AE"/>
        </w:rPr>
        <w:t>; "من يثير"). اليثري مشتق من يثير أو ياثر.</w:t>
      </w:r>
      <w:r>
        <w:rPr>
          <w:lang w:val="ar_AE" w:bidi="ar_AE"/>
        </w:rPr>
      </w:r>
      <w:r>
        <w:rPr>
          <w:lang w:val="ar_AE" w:bidi="ar_AE"/>
        </w:rPr>
      </w:r>
    </w:p>
    <w:p>
      <w:pPr>
        <w:bidi/>
      </w:pPr>
      <w:r>
        <w:rPr>
          <w:lang w:val="ar_AE" w:bidi="ar_AE"/>
        </w:rPr>
      </w:r>
    </w:p>
    <w:p>
      <w:pPr>
        <w:pStyle w:val="Heading2"/>
        <w:bidi/>
      </w:pPr>
      <w:r>
        <w:rPr>
          <w:lang w:val="ar_AE" w:bidi="ar_AE"/>
        </w:rPr>
        <w:t>يِثْمَة</w:t>
      </w:r>
      <w:r>
        <w:rPr>
          <w:lang w:val="ar_AE" w:bidi="ar_AE"/>
        </w:rPr>
      </w:r>
    </w:p>
    <w:p>
      <w:pPr>
        <w:pStyle w:val="Heading2"/>
        <w:bidi/>
      </w:pPr>
      <w:r>
        <w:rPr>
          <w:b/>
          <w:lang w:val="ar_AE" w:bidi="ar_AE"/>
        </w:rPr>
        <w:t>يِثْمَة</w:t>
      </w:r>
    </w:p>
    <w:p>
      <w:pPr>
        <w:bidi/>
      </w:pPr>
      <w:r>
        <w:rPr>
          <w:lang w:val="ar_AE" w:bidi="ar_AE"/>
        </w:rPr>
      </w:r>
      <w:r>
        <w:rPr>
          <w:lang w:val="ar_AE" w:bidi="ar_AE"/>
        </w:rPr>
        <w:t>محارب من أصل موآبي، وأحد أبطال داود (</w:t>
      </w:r>
      <w:hyperlink r:id="rId439">
        <w:r>
          <w:rPr>
            <w:lang w:val="ar_AE" w:bidi="ar_AE"/>
          </w:rPr>
          <w:rPr>
            <w:color w:val="0000EE"/>
            <w:u w:val="single"/>
          </w:rPr>
          <w:t>1 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يِثْنَان</w:t>
      </w:r>
      <w:r>
        <w:rPr>
          <w:lang w:val="ar_AE" w:bidi="ar_AE"/>
        </w:rPr>
      </w:r>
    </w:p>
    <w:p>
      <w:pPr>
        <w:pStyle w:val="Heading2"/>
        <w:bidi/>
      </w:pPr>
      <w:r>
        <w:rPr>
          <w:b/>
          <w:lang w:val="ar_AE" w:bidi="ar_AE"/>
        </w:rPr>
        <w:t>يِثْنَان</w:t>
      </w:r>
    </w:p>
    <w:p>
      <w:pPr>
        <w:bidi/>
      </w:pPr>
      <w:r>
        <w:rPr>
          <w:lang w:val="ar_AE" w:bidi="ar_AE"/>
        </w:rPr>
      </w:r>
      <w:r>
        <w:rPr>
          <w:lang w:val="ar_AE" w:bidi="ar_AE"/>
        </w:rPr>
        <w:t>مدينة في جنوب يهوذا (</w:t>
      </w:r>
      <w:hyperlink r:id="rId440">
        <w:r>
          <w:rPr>
            <w:lang w:val="ar_AE" w:bidi="ar_AE"/>
          </w:rPr>
          <w:rPr>
            <w:color w:val="0000EE"/>
            <w:u w:val="single"/>
          </w:rPr>
          <w:t>يشوع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يَثَنْئِيل</w:t>
      </w:r>
      <w:r>
        <w:rPr>
          <w:lang w:val="ar_AE" w:bidi="ar_AE"/>
        </w:rPr>
      </w:r>
    </w:p>
    <w:p>
      <w:pPr>
        <w:pStyle w:val="Heading2"/>
        <w:bidi/>
      </w:pPr>
      <w:r>
        <w:rPr>
          <w:b/>
          <w:lang w:val="ar_AE" w:bidi="ar_AE"/>
        </w:rPr>
        <w:t>يَثَنْئِيل</w:t>
      </w:r>
    </w:p>
    <w:p>
      <w:pPr>
        <w:bidi/>
      </w:pPr>
      <w:r>
        <w:rPr>
          <w:lang w:val="ar_AE" w:bidi="ar_AE"/>
        </w:rPr>
      </w:r>
      <w:r>
        <w:rPr>
          <w:lang w:val="ar_AE" w:bidi="ar_AE"/>
        </w:rPr>
        <w:t>الابن الرابع لِمَشَلَمْيَا القورحي، وأحد بوابي الهيكل في عهد داود (</w:t>
      </w:r>
      <w:hyperlink r:id="rId441">
        <w:r>
          <w:rPr>
            <w:lang w:val="ar_AE" w:bidi="ar_AE"/>
          </w:rPr>
          <w:rPr>
            <w:color w:val="0000EE"/>
            <w:u w:val="single"/>
          </w:rPr>
          <w:t>1أخبار الأيام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يَجْآل</w:t>
      </w:r>
      <w:r>
        <w:rPr>
          <w:lang w:val="ar_AE" w:bidi="ar_AE"/>
        </w:rPr>
      </w:r>
    </w:p>
    <w:p>
      <w:pPr>
        <w:bidi/>
      </w:pPr>
      <w:r>
        <w:rPr>
          <w:lang w:val="ar_AE" w:bidi="ar_AE"/>
        </w:rPr>
      </w:r>
      <w:r>
        <w:rPr>
          <w:lang w:val="ar_AE" w:bidi="ar_AE"/>
        </w:rPr>
        <w:t>1. ابن يوسف من سبط يَسَّاكَرَ وواحد من الجواسيس الاثني عشر الذين أرسلهم موسى لاستكشاف كَنْعَان (</w:t>
      </w:r>
      <w:hyperlink r:id="rId442">
        <w:r>
          <w:rPr>
            <w:lang w:val="ar_AE" w:bidi="ar_AE"/>
          </w:rPr>
          <w:rPr>
            <w:color w:val="0000EE"/>
            <w:u w:val="single"/>
          </w:rPr>
          <w:t>عدد 13:7</w:t>
        </w:r>
      </w:hyperlink>
      <w:r>
        <w:rPr>
          <w:lang w:val="ar_AE" w:bidi="ar_AE"/>
        </w:rPr>
        <w:t>).</w:t>
      </w:r>
    </w:p>
    <w:p>
      <w:pPr>
        <w:bidi/>
      </w:pPr>
      <w:r>
        <w:rPr>
          <w:lang w:val="ar_AE" w:bidi="ar_AE"/>
        </w:rPr>
      </w:r>
      <w:r>
        <w:rPr>
          <w:lang w:val="ar_AE" w:bidi="ar_AE"/>
        </w:rPr>
        <w:t>2. ابن نَاثَان وأحد رجال دَاودَ الأشداء (</w:t>
      </w:r>
      <w:hyperlink r:id="rId443">
        <w:r>
          <w:rPr>
            <w:lang w:val="ar_AE" w:bidi="ar_AE"/>
          </w:rPr>
          <w:rPr>
            <w:color w:val="0000EE"/>
            <w:u w:val="single"/>
          </w:rPr>
          <w:t>2 صموئيل 23:36</w:t>
        </w:r>
      </w:hyperlink>
      <w:r>
        <w:rPr>
          <w:lang w:val="ar_AE" w:bidi="ar_AE"/>
        </w:rPr>
        <w:t xml:space="preserve">). في </w:t>
      </w:r>
      <w:hyperlink r:id="rId444">
        <w:r>
          <w:rPr>
            <w:lang w:val="ar_AE" w:bidi="ar_AE"/>
          </w:rPr>
          <w:rPr>
            <w:color w:val="0000EE"/>
            <w:u w:val="single"/>
          </w:rPr>
          <w:t>1 أخبار الأيام 11:38</w:t>
        </w:r>
      </w:hyperlink>
      <w:r>
        <w:rPr>
          <w:lang w:val="ar_AE" w:bidi="ar_AE"/>
        </w:rPr>
        <w:t xml:space="preserve"> يُدعى يوئِيل، شقيق نَاثَان (في العبرية، يختلف بحرف واحد فحسب عن يَجْآل).</w:t>
      </w:r>
    </w:p>
    <w:p>
      <w:pPr>
        <w:bidi/>
      </w:pPr>
      <w:r>
        <w:rPr>
          <w:lang w:val="ar_AE" w:bidi="ar_AE"/>
        </w:rPr>
      </w:r>
      <w:r>
        <w:rPr>
          <w:lang w:val="ar_AE" w:bidi="ar_AE"/>
        </w:rPr>
        <w:t>3. ابن شِمْعِيَا ونسل الملك دَاود من خلال الملك يَهويَاكِين (</w:t>
      </w:r>
      <w:hyperlink r:id="rId445">
        <w:r>
          <w:rPr>
            <w:lang w:val="ar_AE" w:bidi="ar_AE"/>
          </w:rPr>
          <w:rPr>
            <w:color w:val="0000EE"/>
            <w:u w:val="single"/>
          </w:rPr>
          <w:t>1 أخبار الأيام 3:22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يُجْبَهَة</w:t>
      </w:r>
      <w:r>
        <w:rPr>
          <w:lang w:val="ar_AE" w:bidi="ar_AE"/>
        </w:rPr>
      </w:r>
    </w:p>
    <w:p>
      <w:pPr>
        <w:bidi/>
      </w:pPr>
      <w:r>
        <w:rPr>
          <w:lang w:val="ar_AE" w:bidi="ar_AE"/>
        </w:rPr>
      </w:r>
      <w:r>
        <w:rPr>
          <w:lang w:val="ar_AE" w:bidi="ar_AE"/>
        </w:rPr>
        <w:t>مدينة في جِلْعَاد (عبر الأردن) بناها وحصنها سبط جَاد (</w:t>
      </w:r>
      <w:hyperlink r:id="rId446">
        <w:r>
          <w:rPr>
            <w:lang w:val="ar_AE" w:bidi="ar_AE"/>
          </w:rPr>
          <w:rPr>
            <w:color w:val="0000EE"/>
            <w:u w:val="single"/>
          </w:rPr>
          <w:t>عدد 32:35</w:t>
        </w:r>
      </w:hyperlink>
      <w:r>
        <w:rPr>
          <w:lang w:val="ar_AE" w:bidi="ar_AE"/>
        </w:rPr>
        <w:t>). خلال فترة القضاة، جِدْعونَ، في ملاحقته للمَدْيَانِيِّينَ، دار إلى شرق يُجْبَهَة ليهاجم معسكر مِدْيَانَ غير المتوقع في كركور (</w:t>
      </w:r>
      <w:hyperlink r:id="rId447">
        <w:r>
          <w:rPr>
            <w:lang w:val="ar_AE" w:bidi="ar_AE"/>
          </w:rPr>
          <w:rPr>
            <w:color w:val="0000EE"/>
            <w:u w:val="single"/>
          </w:rPr>
          <w:t>قضاة 8:11</w:t>
        </w:r>
      </w:hyperlink>
      <w:r>
        <w:rPr>
          <w:lang w:val="ar_AE" w:bidi="ar_AE"/>
        </w:rPr>
        <w:t>). تُعرف هذه المدينة القديمة الآن بخربة العجبية، على بعد سبعة أميال (11.3 كيلومترات) شمال غرب عمان.</w:t>
      </w:r>
      <w:r>
        <w:rPr>
          <w:lang w:val="ar_AE" w:bidi="ar_AE"/>
        </w:rPr>
      </w:r>
      <w:r>
        <w:rPr>
          <w:lang w:val="ar_AE" w:bidi="ar_AE"/>
        </w:rPr>
      </w:r>
    </w:p>
    <w:p>
      <w:pPr>
        <w:bidi/>
      </w:pPr>
      <w:r>
        <w:rPr>
          <w:lang w:val="ar_AE" w:bidi="ar_AE"/>
        </w:rPr>
      </w:r>
    </w:p>
    <w:p>
      <w:pPr>
        <w:pStyle w:val="Heading2"/>
        <w:bidi/>
      </w:pPr>
      <w:r>
        <w:rPr>
          <w:lang w:val="ar_AE" w:bidi="ar_AE"/>
        </w:rPr>
        <w:t>يَجَدْلِيَا</w:t>
      </w:r>
      <w:r>
        <w:rPr>
          <w:lang w:val="ar_AE" w:bidi="ar_AE"/>
        </w:rPr>
      </w:r>
    </w:p>
    <w:p>
      <w:pPr>
        <w:pStyle w:val="Heading2"/>
        <w:bidi/>
      </w:pPr>
      <w:r>
        <w:rPr>
          <w:b/>
          <w:lang w:val="ar_AE" w:bidi="ar_AE"/>
        </w:rPr>
        <w:t>يَجَدْلِيَا</w:t>
      </w:r>
    </w:p>
    <w:p>
      <w:pPr>
        <w:bidi/>
      </w:pPr>
      <w:r>
        <w:rPr>
          <w:lang w:val="ar_AE" w:bidi="ar_AE"/>
        </w:rPr>
      </w:r>
      <w:r>
        <w:rPr>
          <w:lang w:val="ar_AE" w:bidi="ar_AE"/>
        </w:rPr>
        <w:t>أبو حَانَانَ. كان لدى بني حَانَانَ مخدع مجاور للهيكل خلال فترة حُكم يهوياقيم (</w:t>
      </w:r>
      <w:hyperlink r:id="rId448">
        <w:r>
          <w:rPr>
            <w:lang w:val="ar_AE" w:bidi="ar_AE"/>
          </w:rPr>
          <w:rPr>
            <w:color w:val="0000EE"/>
            <w:u w:val="single"/>
          </w:rPr>
          <w:t>إرميا 35: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يَجَرْ سَهْدُوث</w:t>
      </w:r>
      <w:r>
        <w:rPr>
          <w:lang w:val="ar_AE" w:bidi="ar_AE"/>
        </w:rPr>
      </w:r>
    </w:p>
    <w:p>
      <w:pPr>
        <w:pStyle w:val="Heading2"/>
        <w:bidi/>
      </w:pPr>
      <w:r>
        <w:rPr>
          <w:lang w:val="ar_AE" w:bidi="ar_AE"/>
        </w:rPr>
        <w:t>يَجَرْ سَهْدُوث</w:t>
      </w:r>
    </w:p>
    <w:p>
      <w:pPr>
        <w:bidi/>
      </w:pPr>
      <w:r>
        <w:rPr>
          <w:lang w:val="ar_AE" w:bidi="ar_AE"/>
        </w:rPr>
      </w:r>
      <w:r>
        <w:rPr>
          <w:lang w:val="ar_AE" w:bidi="ar_AE"/>
        </w:rPr>
        <w:t>اسم آرامي أطلقه لَابَان على كومة الحجارة التي بناها مع يَعْقوب تذكارًا لإبرام عهد بينهما؛ وأطلق يَعْقوب عليها "جَلْعِيد" (</w:t>
      </w:r>
      <w:hyperlink r:id="rId449">
        <w:r>
          <w:rPr>
            <w:lang w:val="ar_AE" w:bidi="ar_AE"/>
          </w:rPr>
          <w:rPr>
            <w:color w:val="0000EE"/>
            <w:u w:val="single"/>
          </w:rPr>
          <w:t>تكوين 31:47</w:t>
        </w:r>
      </w:hyperlink>
      <w:r>
        <w:rPr>
          <w:lang w:val="ar_AE" w:bidi="ar_AE"/>
        </w:rPr>
        <w:t>). الاسم يعني "رُجمة الشهادة".</w:t>
      </w:r>
    </w:p>
    <w:p>
      <w:pPr>
        <w:bidi/>
      </w:pPr>
      <w:r>
        <w:rPr>
          <w:lang w:val="ar_AE" w:bidi="ar_AE"/>
        </w:rPr>
      </w:r>
      <w:r>
        <w:rPr>
          <w:i/>
          <w:lang w:val="ar_AE" w:bidi="ar_AE"/>
        </w:rPr>
        <w:t>انظر أيضًا</w:t>
      </w:r>
      <w:r>
        <w:rPr>
          <w:lang w:val="ar_AE" w:bidi="ar_AE"/>
        </w:rPr>
        <w:t xml:space="preserve"> </w:t>
      </w:r>
      <w:r>
        <w:rPr>
          <w:lang w:val="ar_AE" w:bidi="ar_AE"/>
        </w:rPr>
        <w:t>جَلْعِيد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يُجْلِي</w:t>
      </w:r>
      <w:r>
        <w:rPr>
          <w:lang w:val="ar_AE" w:bidi="ar_AE"/>
        </w:rPr>
      </w:r>
    </w:p>
    <w:p>
      <w:pPr>
        <w:pStyle w:val="Heading2"/>
        <w:bidi/>
      </w:pPr>
      <w:r>
        <w:rPr>
          <w:lang w:val="ar_AE" w:bidi="ar_AE"/>
        </w:rPr>
        <w:t>يُجْلِي</w:t>
      </w:r>
    </w:p>
    <w:p>
      <w:pPr>
        <w:bidi/>
      </w:pPr>
      <w:r>
        <w:rPr>
          <w:lang w:val="ar_AE" w:bidi="ar_AE"/>
        </w:rPr>
      </w:r>
      <w:r>
        <w:rPr>
          <w:lang w:val="ar_AE" w:bidi="ar_AE"/>
        </w:rPr>
        <w:t>أبو بقِّي، قائد من سبط دان الذي ساعد في الإشراف على توزيع أرض الموعد غرب الأردن (</w:t>
      </w:r>
      <w:hyperlink r:id="rId450">
        <w:r>
          <w:rPr>
            <w:lang w:val="ar_AE" w:bidi="ar_AE"/>
          </w:rPr>
          <w:rPr>
            <w:color w:val="0000EE"/>
            <w:u w:val="single"/>
          </w:rPr>
          <w:t>عدد 34:22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كتابة بديلة لاسم ابن شَامَرَ من سبط أشير (</w:t>
      </w:r>
      <w:hyperlink r:id="rId451">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يَحُبَّة</w:t>
      </w:r>
      <w:r>
        <w:rPr>
          <w:lang w:val="ar_AE" w:bidi="ar_AE"/>
        </w:rPr>
      </w:r>
    </w:p>
    <w:p>
      <w:pPr>
        <w:pStyle w:val="Heading2"/>
        <w:bidi/>
      </w:pPr>
      <w:r>
        <w:rPr>
          <w:b/>
          <w:lang w:val="ar_AE" w:bidi="ar_AE"/>
        </w:rPr>
        <w:t>يَحُبَّة</w:t>
      </w:r>
    </w:p>
    <w:p>
      <w:pPr>
        <w:bidi/>
      </w:pPr>
      <w:r>
        <w:rPr>
          <w:lang w:val="ar_AE" w:bidi="ar_AE"/>
        </w:rPr>
      </w:r>
      <w:r>
        <w:rPr>
          <w:lang w:val="ar_AE" w:bidi="ar_AE"/>
        </w:rPr>
        <w:t>ابن شَامَرَ من سبط أشير (</w:t>
      </w:r>
      <w:hyperlink r:id="rId451">
        <w:r>
          <w:rPr>
            <w:lang w:val="ar_AE" w:bidi="ar_AE"/>
          </w:rPr>
          <w:rPr>
            <w:color w:val="0000EE"/>
            <w:u w:val="single"/>
          </w:rPr>
          <w:t>1أخبار الأيام 7: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يَحَثَ</w:t>
      </w:r>
      <w:r>
        <w:rPr>
          <w:lang w:val="ar_AE" w:bidi="ar_AE"/>
        </w:rPr>
      </w:r>
    </w:p>
    <w:p>
      <w:pPr>
        <w:pStyle w:val="Heading2"/>
        <w:bidi/>
      </w:pPr>
      <w:r>
        <w:rPr>
          <w:lang w:val="ar_AE" w:bidi="ar_AE"/>
        </w:rPr>
        <w:t>يَحَثَ</w:t>
      </w:r>
    </w:p>
    <w:p>
      <w:pPr>
        <w:bidi/>
      </w:pPr>
      <w:r>
        <w:rPr>
          <w:lang w:val="ar_AE" w:bidi="ar_AE"/>
        </w:rPr>
      </w:r>
      <w:r>
        <w:rPr>
          <w:lang w:val="ar_AE" w:bidi="ar_AE"/>
        </w:rPr>
        <w:t xml:space="preserve">1. ابن </w:t>
      </w:r>
      <w:r>
        <w:rPr>
          <w:lang w:val="ar_AE" w:bidi="ar_AE"/>
        </w:rPr>
        <w:t xml:space="preserve">رَآيَا، </w:t>
      </w:r>
      <w:r>
        <w:rPr>
          <w:lang w:val="ar_AE" w:bidi="ar_AE"/>
        </w:rPr>
        <w:t xml:space="preserve">وأبو </w:t>
      </w:r>
      <w:r>
        <w:rPr>
          <w:lang w:val="ar_AE" w:bidi="ar_AE"/>
        </w:rPr>
        <w:t>أَخُومَايَ وَلَاهَدَ</w:t>
      </w:r>
      <w:r>
        <w:rPr>
          <w:lang w:val="ar_AE" w:bidi="ar_AE"/>
        </w:rPr>
        <w:t xml:space="preserve">، من عشيرة </w:t>
      </w:r>
      <w:r>
        <w:rPr>
          <w:lang w:val="ar_AE" w:bidi="ar_AE"/>
        </w:rPr>
        <w:t xml:space="preserve">ٱلصَّرْعِيِّينَ </w:t>
      </w:r>
      <w:r>
        <w:rPr>
          <w:lang w:val="ar_AE" w:bidi="ar_AE"/>
        </w:rPr>
        <w:t>من سبط يهوذا (</w:t>
      </w:r>
      <w:hyperlink r:id="rId452">
        <w:r>
          <w:rPr>
            <w:lang w:val="ar_AE" w:bidi="ar_AE"/>
          </w:rPr>
          <w:rPr>
            <w:color w:val="0000EE"/>
            <w:u w:val="single"/>
          </w:rPr>
          <w:t>1أخبار الأيام 4: 2</w:t>
        </w:r>
      </w:hyperlink>
      <w:r>
        <w:rPr>
          <w:lang w:val="ar_AE" w:bidi="ar_AE"/>
        </w:rPr>
        <w:t>).</w:t>
      </w:r>
    </w:p>
    <w:p>
      <w:pPr>
        <w:bidi/>
      </w:pPr>
      <w:r>
        <w:rPr>
          <w:lang w:val="ar_AE" w:bidi="ar_AE"/>
        </w:rPr>
      </w:r>
      <w:r>
        <w:rPr>
          <w:lang w:val="ar_AE" w:bidi="ar_AE"/>
        </w:rPr>
        <w:t>2. لاوي من بني جرشون (</w:t>
      </w:r>
      <w:hyperlink r:id="rId453">
        <w:r>
          <w:rPr>
            <w:lang w:val="ar_AE" w:bidi="ar_AE"/>
          </w:rPr>
          <w:rPr>
            <w:color w:val="0000EE"/>
            <w:u w:val="single"/>
          </w:rPr>
          <w:t>1أخبار الأيام 6: 20</w:t>
        </w:r>
      </w:hyperlink>
      <w:r>
        <w:rPr>
          <w:lang w:val="ar_AE" w:bidi="ar_AE"/>
        </w:rPr>
        <w:t xml:space="preserve">)، عيَّن داود الملك آساف، الذي كان واحدًا من نسله، مغنيًا في الهيكل (الآية </w:t>
      </w:r>
      <w:hyperlink r:id="rId454">
        <w:r>
          <w:rPr>
            <w:lang w:val="ar_AE" w:bidi="ar_AE"/>
          </w:rPr>
          <w:rPr>
            <w:color w:val="0000EE"/>
            <w:u w:val="single"/>
          </w:rPr>
          <w:t>43</w:t>
        </w:r>
      </w:hyperlink>
      <w:r>
        <w:rPr>
          <w:lang w:val="ar_AE" w:bidi="ar_AE"/>
        </w:rPr>
        <w:t>).</w:t>
      </w:r>
    </w:p>
    <w:p>
      <w:pPr>
        <w:bidi/>
      </w:pPr>
      <w:r>
        <w:rPr>
          <w:lang w:val="ar_AE" w:bidi="ar_AE"/>
        </w:rPr>
      </w:r>
      <w:r>
        <w:rPr>
          <w:lang w:val="ar_AE" w:bidi="ar_AE"/>
        </w:rPr>
        <w:t>3. واحد من بني شمعي، الذي كان من نسل جرشون من سبط لاوي (</w:t>
      </w:r>
      <w:hyperlink r:id="rId455">
        <w:r>
          <w:rPr>
            <w:lang w:val="ar_AE" w:bidi="ar_AE"/>
          </w:rPr>
          <w:rPr>
            <w:color w:val="0000EE"/>
            <w:u w:val="single"/>
          </w:rPr>
          <w:t>1أخبار الأيام 23: 10–11</w:t>
        </w:r>
      </w:hyperlink>
      <w:r>
        <w:rPr>
          <w:lang w:val="ar_AE" w:bidi="ar_AE"/>
        </w:rPr>
        <w:t>).</w:t>
      </w:r>
    </w:p>
    <w:p>
      <w:pPr>
        <w:bidi/>
      </w:pPr>
      <w:r>
        <w:rPr>
          <w:lang w:val="ar_AE" w:bidi="ar_AE"/>
        </w:rPr>
      </w:r>
      <w:r>
        <w:rPr>
          <w:lang w:val="ar_AE" w:bidi="ar_AE"/>
        </w:rPr>
        <w:t xml:space="preserve">4. واحد </w:t>
      </w:r>
      <w:r>
        <w:rPr>
          <w:lang w:val="ar_AE" w:bidi="ar_AE"/>
        </w:rPr>
        <w:t xml:space="preserve">مِنْ بَنِي شَلُومُوثَ </w:t>
      </w:r>
      <w:r>
        <w:rPr>
          <w:lang w:val="ar_AE" w:bidi="ar_AE"/>
        </w:rPr>
        <w:t>من سبط لاوي (</w:t>
      </w:r>
      <w:hyperlink r:id="rId456">
        <w:r>
          <w:rPr>
            <w:lang w:val="ar_AE" w:bidi="ar_AE"/>
          </w:rPr>
          <w:rPr>
            <w:color w:val="0000EE"/>
            <w:u w:val="single"/>
          </w:rPr>
          <w:t>1أخبار الأيام 24: 22</w:t>
        </w:r>
      </w:hyperlink>
      <w:r>
        <w:rPr>
          <w:lang w:val="ar_AE" w:bidi="ar_AE"/>
        </w:rPr>
        <w:t>).</w:t>
      </w:r>
    </w:p>
    <w:p>
      <w:pPr>
        <w:bidi/>
      </w:pPr>
      <w:r>
        <w:rPr>
          <w:lang w:val="ar_AE" w:bidi="ar_AE"/>
        </w:rPr>
      </w:r>
      <w:r>
        <w:rPr>
          <w:lang w:val="ar_AE" w:bidi="ar_AE"/>
        </w:rPr>
        <w:t>5. لاوي من بني مراري، كان أحد الوكلاء على إصلاحات الهيكل في عهد يوشيا (</w:t>
      </w:r>
      <w:hyperlink r:id="rId457">
        <w:r>
          <w:rPr>
            <w:lang w:val="ar_AE" w:bidi="ar_AE"/>
          </w:rPr>
          <w:rPr>
            <w:color w:val="0000EE"/>
            <w:u w:val="single"/>
          </w:rPr>
          <w:t>2أخبار الأيام 34: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يَحْدو</w:t>
      </w:r>
      <w:r>
        <w:rPr>
          <w:lang w:val="ar_AE" w:bidi="ar_AE"/>
        </w:rPr>
      </w:r>
    </w:p>
    <w:p>
      <w:pPr>
        <w:bidi/>
      </w:pPr>
      <w:r>
        <w:rPr>
          <w:lang w:val="ar_AE" w:bidi="ar_AE"/>
        </w:rPr>
      </w:r>
      <w:r>
        <w:rPr>
          <w:lang w:val="ar_AE" w:bidi="ar_AE"/>
        </w:rPr>
        <w:t xml:space="preserve">رجل من سبط جاد، ابن بوز، وأحد أسلاف عدد من الرجال الشجعان الذين تم تسجيلهم خلال حكم الملك يربعام ملك إِسرائيل (793–753 قبل الميلاد) والملك يوثام ملك يهوذا (750–735 قبل الميلاد؛ </w:t>
      </w:r>
      <w:hyperlink r:id="rId229">
        <w:r>
          <w:rPr>
            <w:lang w:val="ar_AE" w:bidi="ar_AE"/>
          </w:rPr>
          <w:rPr>
            <w:color w:val="0000EE"/>
            <w:u w:val="single"/>
          </w:rPr>
          <w:t>1 أخبار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يحديا</w:t>
      </w:r>
      <w:r>
        <w:rPr>
          <w:lang w:val="ar_AE" w:bidi="ar_AE"/>
        </w:rPr>
      </w:r>
    </w:p>
    <w:p>
      <w:pPr>
        <w:pStyle w:val="Heading2"/>
        <w:bidi/>
      </w:pPr>
      <w:r>
        <w:rPr>
          <w:lang w:val="ar_AE" w:bidi="ar_AE"/>
        </w:rPr>
        <w:t>يحديا</w:t>
      </w:r>
    </w:p>
    <w:p>
      <w:pPr>
        <w:bidi/>
      </w:pPr>
      <w:r>
        <w:rPr>
          <w:lang w:val="ar_AE" w:bidi="ar_AE"/>
        </w:rPr>
      </w:r>
      <w:r>
        <w:rPr>
          <w:lang w:val="ar_AE" w:bidi="ar_AE"/>
        </w:rPr>
        <w:t>1. هو ابن شوبائيل، وهو لاوي في زمن داود (</w:t>
      </w:r>
      <w:hyperlink r:id="rId458">
        <w:r>
          <w:rPr>
            <w:lang w:val="ar_AE" w:bidi="ar_AE"/>
          </w:rPr>
          <w:rPr>
            <w:color w:val="0000EE"/>
            <w:u w:val="single"/>
          </w:rPr>
          <w:t>1 أخبار 24:20</w:t>
        </w:r>
      </w:hyperlink>
      <w:r>
        <w:rPr>
          <w:lang w:val="ar_AE" w:bidi="ar_AE"/>
        </w:rPr>
        <w:t>).</w:t>
      </w:r>
    </w:p>
    <w:p>
      <w:pPr>
        <w:bidi/>
      </w:pPr>
      <w:r>
        <w:rPr>
          <w:lang w:val="ar_AE" w:bidi="ar_AE"/>
        </w:rPr>
      </w:r>
      <w:r>
        <w:rPr>
          <w:lang w:val="ar_AE" w:bidi="ar_AE"/>
        </w:rPr>
        <w:t xml:space="preserve">2. المشرف الملكي من </w:t>
      </w:r>
      <w:r>
        <w:rPr>
          <w:lang w:val="ar_AE" w:bidi="ar_AE"/>
        </w:rPr>
        <w:t>ميرونوث</w:t>
      </w:r>
      <w:r>
        <w:rPr>
          <w:lang w:val="ar_AE" w:bidi="ar_AE"/>
        </w:rPr>
        <w:t xml:space="preserve"> والذي كان مسؤولاً عن حمير داود (</w:t>
      </w:r>
      <w:hyperlink r:id="rId459">
        <w:r>
          <w:rPr>
            <w:lang w:val="ar_AE" w:bidi="ar_AE"/>
          </w:rPr>
          <w:rPr>
            <w:color w:val="0000EE"/>
            <w:u w:val="single"/>
          </w:rPr>
          <w:t>1 أخبار 27:30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يَحْدِيئِيل</w:t>
      </w:r>
      <w:r>
        <w:rPr>
          <w:lang w:val="ar_AE" w:bidi="ar_AE"/>
        </w:rPr>
      </w:r>
    </w:p>
    <w:p>
      <w:pPr>
        <w:bidi/>
      </w:pPr>
      <w:r>
        <w:rPr>
          <w:lang w:val="ar_AE" w:bidi="ar_AE"/>
        </w:rPr>
      </w:r>
      <w:r>
        <w:rPr>
          <w:lang w:val="ar_AE" w:bidi="ar_AE"/>
        </w:rPr>
        <w:t>أحد رؤساء عائلات سبط منسى الساكنين شرق الأردن بعد تقسيم الأرض (</w:t>
      </w:r>
      <w:hyperlink r:id="rId460">
        <w:r>
          <w:rPr>
            <w:lang w:val="ar_AE" w:bidi="ar_AE"/>
          </w:rPr>
          <w:rPr>
            <w:color w:val="0000EE"/>
            <w:u w:val="single"/>
          </w:rPr>
          <w:t>1 أخ 5:24</w:t>
        </w:r>
      </w:hyperlink>
      <w:r>
        <w:rPr>
          <w:lang w:val="ar_AE" w:bidi="ar_AE"/>
        </w:rPr>
        <w:t>). كان معروفًا بكونه واحد من المحاربين الأقوياء في سبطه.</w:t>
      </w:r>
      <w:r>
        <w:rPr>
          <w:lang w:val="ar_AE" w:bidi="ar_AE"/>
        </w:rPr>
      </w:r>
      <w:r>
        <w:rPr>
          <w:lang w:val="ar_AE" w:bidi="ar_AE"/>
        </w:rPr>
      </w:r>
    </w:p>
    <w:p>
      <w:pPr>
        <w:bidi/>
      </w:pPr>
      <w:r>
        <w:rPr>
          <w:lang w:val="ar_AE" w:bidi="ar_AE"/>
        </w:rPr>
      </w:r>
    </w:p>
    <w:p>
      <w:pPr>
        <w:pStyle w:val="Heading2"/>
        <w:bidi/>
      </w:pPr>
      <w:r>
        <w:rPr>
          <w:lang w:val="ar_AE" w:bidi="ar_AE"/>
        </w:rPr>
        <w:t>يَحَزْقِيَا</w:t>
      </w:r>
      <w:r>
        <w:rPr>
          <w:lang w:val="ar_AE" w:bidi="ar_AE"/>
        </w:rPr>
      </w:r>
    </w:p>
    <w:p>
      <w:pPr>
        <w:pStyle w:val="Heading2"/>
        <w:bidi/>
      </w:pPr>
      <w:r>
        <w:rPr>
          <w:lang w:val="ar_AE" w:bidi="ar_AE"/>
        </w:rPr>
        <w:t>يَحَزْقِيَا</w:t>
      </w:r>
    </w:p>
    <w:p>
      <w:pPr>
        <w:bidi/>
      </w:pPr>
      <w:r>
        <w:rPr>
          <w:lang w:val="ar_AE" w:bidi="ar_AE"/>
        </w:rPr>
      </w:r>
      <w:r>
        <w:rPr>
          <w:lang w:val="ar_AE" w:bidi="ar_AE"/>
        </w:rPr>
        <w:t>ابن شلوم و رئيس من سبط أفرايم خلال ملك آحاز في يهوذا. عارض استعباد رجال يهوذا على يد إسرائيل المنتصرة (</w:t>
      </w:r>
      <w:hyperlink r:id="rId461">
        <w:r>
          <w:rPr>
            <w:lang w:val="ar_AE" w:bidi="ar_AE"/>
          </w:rPr>
          <w:rPr>
            <w:color w:val="0000EE"/>
            <w:u w:val="single"/>
          </w:rPr>
          <w:t>2 أخبار 28:12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يَحَزْقِيئِيل</w:t>
      </w:r>
      <w:r>
        <w:rPr>
          <w:lang w:val="ar_AE" w:bidi="ar_AE"/>
        </w:rPr>
      </w:r>
    </w:p>
    <w:p>
      <w:pPr>
        <w:pStyle w:val="Heading2"/>
        <w:bidi/>
      </w:pPr>
      <w:r>
        <w:rPr>
          <w:b/>
          <w:lang w:val="ar_AE" w:bidi="ar_AE"/>
        </w:rPr>
        <w:t>يَحَزْقِيئِيل</w:t>
      </w:r>
    </w:p>
    <w:p>
      <w:pPr>
        <w:bidi/>
      </w:pPr>
      <w:r>
        <w:rPr>
          <w:lang w:val="ar_AE" w:bidi="ar_AE"/>
        </w:rPr>
      </w:r>
      <w:r>
        <w:rPr>
          <w:lang w:val="ar_AE" w:bidi="ar_AE"/>
        </w:rPr>
        <w:t>أحد اللاويين المكلَّفين بأداء واجبات في الهيكل في عهد داود، وهو رئيس الفرقة العشرين (1</w:t>
      </w:r>
      <w:hyperlink r:id="rId462">
        <w:r>
          <w:rPr>
            <w:lang w:val="ar_AE" w:bidi="ar_AE"/>
          </w:rPr>
          <w:rPr>
            <w:color w:val="0000EE"/>
            <w:u w:val="single"/>
          </w:rPr>
          <w:t>أخبار الأيام 24: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يَحْزِيَا</w:t>
      </w:r>
      <w:r>
        <w:rPr>
          <w:lang w:val="ar_AE" w:bidi="ar_AE"/>
        </w:rPr>
      </w:r>
    </w:p>
    <w:p>
      <w:pPr>
        <w:bidi/>
      </w:pPr>
      <w:r>
        <w:rPr>
          <w:lang w:val="ar_AE" w:bidi="ar_AE"/>
        </w:rPr>
      </w:r>
      <w:r>
        <w:rPr>
          <w:lang w:val="ar_AE" w:bidi="ar_AE"/>
        </w:rPr>
        <w:t>ابن تقوة وأحد الأشخاص المذكورين فيما يتعلق بإجراءات الطلاق بين بني إسرائيل وزوجاتهم الأجنبيات (</w:t>
      </w:r>
      <w:hyperlink r:id="rId463">
        <w:r>
          <w:rPr>
            <w:lang w:val="ar_AE" w:bidi="ar_AE"/>
          </w:rPr>
          <w:rPr>
            <w:color w:val="0000EE"/>
            <w:u w:val="single"/>
          </w:rPr>
          <w:t>عزرا 10:15</w:t>
        </w:r>
      </w:hyperlink>
      <w:r>
        <w:rPr>
          <w:lang w:val="ar_AE" w:bidi="ar_AE"/>
        </w:rPr>
        <w:t>). تختلف الآراء حول ما إذا كان مؤيدًا أم معارضًا للإجراءات. بينما يمكن قراءة النص العبري بشكل مبرر بأي من الطريقتين، إلا أن القواعد النحوية تفضل التفسير الذي يفيد بأن يحزيا عارض الإجراءات.</w:t>
      </w:r>
      <w:r>
        <w:rPr>
          <w:lang w:val="ar_AE" w:bidi="ar_AE"/>
        </w:rPr>
      </w:r>
      <w:r>
        <w:rPr>
          <w:lang w:val="ar_AE" w:bidi="ar_AE"/>
        </w:rPr>
      </w:r>
    </w:p>
    <w:p>
      <w:pPr>
        <w:bidi/>
      </w:pPr>
      <w:r>
        <w:rPr>
          <w:lang w:val="ar_AE" w:bidi="ar_AE"/>
        </w:rPr>
      </w:r>
    </w:p>
    <w:p>
      <w:pPr>
        <w:pStyle w:val="Heading2"/>
        <w:bidi/>
      </w:pPr>
      <w:r>
        <w:rPr>
          <w:lang w:val="ar_AE" w:bidi="ar_AE"/>
        </w:rPr>
        <w:t>يَحْزِيئِيل</w:t>
      </w:r>
      <w:r>
        <w:rPr>
          <w:lang w:val="ar_AE" w:bidi="ar_AE"/>
        </w:rPr>
      </w:r>
    </w:p>
    <w:p>
      <w:pPr>
        <w:bidi/>
      </w:pPr>
      <w:r>
        <w:rPr>
          <w:lang w:val="ar_AE" w:bidi="ar_AE"/>
        </w:rPr>
      </w:r>
      <w:r>
        <w:rPr>
          <w:lang w:val="ar_AE" w:bidi="ar_AE"/>
        </w:rPr>
        <w:t>١. محارب من سِبط بَنْيَامِين الذي انضم إلى دَاود في صِقْلَغ في كفاحه ضد الملِك شَاول. كان يَحْزِيئِيل واحدًا من رماة وقاذِفي دَاود الذين يستخدمون كلتا اليديَن ببراعة (</w:t>
      </w:r>
      <w:hyperlink r:id="rId464">
        <w:r>
          <w:rPr>
            <w:lang w:val="ar_AE" w:bidi="ar_AE"/>
          </w:rPr>
          <w:rPr>
            <w:color w:val="0000EE"/>
            <w:u w:val="single"/>
          </w:rPr>
          <w:t>1 أخ 12: 4</w:t>
        </w:r>
      </w:hyperlink>
      <w:r>
        <w:rPr>
          <w:lang w:val="ar_AE" w:bidi="ar_AE"/>
        </w:rPr>
        <w:t>).</w:t>
      </w:r>
    </w:p>
    <w:p>
      <w:pPr>
        <w:bidi/>
      </w:pPr>
      <w:r>
        <w:rPr>
          <w:lang w:val="ar_AE" w:bidi="ar_AE"/>
        </w:rPr>
      </w:r>
      <w:r>
        <w:rPr>
          <w:lang w:val="ar_AE" w:bidi="ar_AE"/>
        </w:rPr>
        <w:t>2. أحد الكاهنَين الذين عيّنهما دَاود لنفخ الأبواق أمام التابوت عندما أُحضر إلى الخيمة في أورشَلِيم، حيث بقي حتى اكتمال بناء الهيكل بواسطة سلَيْمَان (</w:t>
      </w:r>
      <w:hyperlink r:id="rId465">
        <w:r>
          <w:rPr>
            <w:lang w:val="ar_AE" w:bidi="ar_AE"/>
          </w:rPr>
          <w:rPr>
            <w:color w:val="0000EE"/>
            <w:u w:val="single"/>
          </w:rPr>
          <w:t>1 أخ 16:6</w:t>
        </w:r>
      </w:hyperlink>
      <w:r>
        <w:rPr>
          <w:lang w:val="ar_AE" w:bidi="ar_AE"/>
        </w:rPr>
        <w:t>).</w:t>
      </w:r>
    </w:p>
    <w:p>
      <w:pPr>
        <w:bidi/>
      </w:pPr>
      <w:r>
        <w:rPr>
          <w:lang w:val="ar_AE" w:bidi="ar_AE"/>
        </w:rPr>
      </w:r>
      <w:r>
        <w:rPr>
          <w:lang w:val="ar_AE" w:bidi="ar_AE"/>
        </w:rPr>
        <w:t>٣. لاوي ينتمي إلى فرقة القهاتيين عيَّنه دَاود للمهام في الهيكل (</w:t>
      </w:r>
      <w:hyperlink r:id="rId466">
        <w:r>
          <w:rPr>
            <w:lang w:val="ar_AE" w:bidi="ar_AE"/>
          </w:rPr>
          <w:rPr>
            <w:color w:val="0000EE"/>
            <w:u w:val="single"/>
          </w:rPr>
          <w:t>1 أخبار 23: 19؛ 24: 23</w:t>
        </w:r>
      </w:hyperlink>
      <w:r>
        <w:rPr>
          <w:lang w:val="ar_AE" w:bidi="ar_AE"/>
        </w:rPr>
        <w:t>).</w:t>
      </w:r>
    </w:p>
    <w:p>
      <w:pPr>
        <w:bidi/>
      </w:pPr>
      <w:r>
        <w:rPr>
          <w:lang w:val="ar_AE" w:bidi="ar_AE"/>
        </w:rPr>
      </w:r>
      <w:r>
        <w:rPr>
          <w:lang w:val="ar_AE" w:bidi="ar_AE"/>
        </w:rPr>
        <w:t>٤. لاوي من أبناء آسَاف الذي شجع يَهوشَافَاط وجيش يَهوذَا على عدم الارتباك بسبب حجم جيوش المؤابيين والعمونيين القادمين ضدهم، بل الوقوف بثبات ورؤية نصر الرب (</w:t>
      </w:r>
      <w:hyperlink r:id="rId467">
        <w:r>
          <w:rPr>
            <w:lang w:val="ar_AE" w:bidi="ar_AE"/>
          </w:rPr>
          <w:rPr>
            <w:color w:val="0000EE"/>
            <w:u w:val="single"/>
          </w:rPr>
          <w:t>2 أخبار 20: 14</w:t>
        </w:r>
      </w:hyperlink>
      <w:r>
        <w:rPr>
          <w:lang w:val="ar_AE" w:bidi="ar_AE"/>
        </w:rPr>
        <w:t xml:space="preserve">). كان رد يَهوشَافَاط مثالًا للملِك التقي الذي يشجع شعبه على الإيمان بالرب إلههم (الآيات </w:t>
      </w:r>
      <w:hyperlink r:id="rId468">
        <w:r>
          <w:rPr>
            <w:lang w:val="ar_AE" w:bidi="ar_AE"/>
          </w:rPr>
          <w:rPr>
            <w:color w:val="0000EE"/>
            <w:u w:val="single"/>
          </w:rPr>
          <w:t>١٨–٢١</w:t>
        </w:r>
      </w:hyperlink>
      <w:r>
        <w:rPr>
          <w:lang w:val="ar_AE" w:bidi="ar_AE"/>
        </w:rPr>
        <w:t>).</w:t>
      </w:r>
    </w:p>
    <w:p>
      <w:pPr>
        <w:bidi/>
      </w:pPr>
      <w:r>
        <w:rPr>
          <w:lang w:val="ar_AE" w:bidi="ar_AE"/>
        </w:rPr>
      </w:r>
      <w:r>
        <w:rPr>
          <w:lang w:val="ar_AE" w:bidi="ar_AE"/>
        </w:rPr>
        <w:t>٥. والد شَكَنْيَا. عاد شَكَنْيَا إلى أورشليم مع عَزْرَا بعد السبي (</w:t>
      </w:r>
      <w:hyperlink r:id="rId469">
        <w:r>
          <w:rPr>
            <w:lang w:val="ar_AE" w:bidi="ar_AE"/>
          </w:rPr>
          <w:rPr>
            <w:color w:val="0000EE"/>
            <w:u w:val="single"/>
          </w:rPr>
          <w:t>عز 8: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يَحْزِيرَة</w:t>
      </w:r>
      <w:r>
        <w:rPr>
          <w:lang w:val="ar_AE" w:bidi="ar_AE"/>
        </w:rPr>
      </w:r>
    </w:p>
    <w:p>
      <w:pPr>
        <w:bidi/>
      </w:pPr>
      <w:r>
        <w:rPr>
          <w:lang w:val="ar_AE" w:bidi="ar_AE"/>
        </w:rPr>
      </w:r>
      <w:r>
        <w:rPr>
          <w:lang w:val="ar_AE" w:bidi="ar_AE"/>
        </w:rPr>
        <w:t>جد أحد الكهنة الذين عادوا إلى يهوذا بعد السبي البابلي (</w:t>
      </w:r>
      <w:hyperlink r:id="rId470">
        <w:r>
          <w:rPr>
            <w:lang w:val="ar_AE" w:bidi="ar_AE"/>
          </w:rPr>
          <w:rPr>
            <w:color w:val="0000EE"/>
            <w:u w:val="single"/>
          </w:rPr>
          <w:t>1 أخبار 9:12</w:t>
        </w:r>
      </w:hyperlink>
      <w:r>
        <w:rPr>
          <w:lang w:val="ar_AE" w:bidi="ar_AE"/>
        </w:rPr>
        <w:t xml:space="preserve">). يُطلق عليه اسم أخزاي في </w:t>
      </w:r>
      <w:hyperlink r:id="rId471">
        <w:r>
          <w:rPr>
            <w:lang w:val="ar_AE" w:bidi="ar_AE"/>
          </w:rPr>
          <w:rPr>
            <w:color w:val="0000EE"/>
            <w:u w:val="single"/>
          </w:rPr>
          <w:t>نحميا 11:13</w:t>
        </w:r>
      </w:hyperlink>
      <w:r>
        <w:rPr>
          <w:lang w:val="ar_AE" w:bidi="ar_AE"/>
        </w:rPr>
        <w:t>. لا يُعرف الكثير عنه سوى أنه كان حفيدًا لكاهن يُدعى إمير الذي عاش في أورشليم قبل السبي.</w:t>
      </w:r>
    </w:p>
    <w:p>
      <w:pPr>
        <w:bidi/>
      </w:pPr>
      <w:r>
        <w:rPr>
          <w:lang w:val="ar_AE" w:bidi="ar_AE"/>
        </w:rPr>
      </w:r>
      <w:r>
        <w:rPr>
          <w:i/>
          <w:lang w:val="ar_AE" w:bidi="ar_AE"/>
        </w:rPr>
        <w:t>انظر أيضًا</w:t>
      </w:r>
      <w:r>
        <w:rPr>
          <w:lang w:val="ar_AE" w:bidi="ar_AE"/>
        </w:rPr>
        <w:t xml:space="preserve"> </w:t>
      </w:r>
      <w:r>
        <w:rPr>
          <w:lang w:val="ar_AE" w:bidi="ar_AE"/>
        </w:rPr>
        <w:t>أخزاي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يَحْصِيئِيل</w:t>
      </w:r>
      <w:r>
        <w:rPr>
          <w:lang w:val="ar_AE" w:bidi="ar_AE"/>
        </w:rPr>
      </w:r>
    </w:p>
    <w:p>
      <w:pPr>
        <w:pStyle w:val="Heading2"/>
        <w:bidi/>
      </w:pPr>
      <w:r>
        <w:rPr>
          <w:b/>
          <w:lang w:val="ar_AE" w:bidi="ar_AE"/>
        </w:rPr>
        <w:t>يَحْصِيئِيل</w:t>
      </w:r>
    </w:p>
    <w:p>
      <w:pPr>
        <w:bidi/>
      </w:pPr>
      <w:r>
        <w:rPr>
          <w:lang w:val="ar_AE" w:bidi="ar_AE"/>
        </w:rPr>
      </w:r>
      <w:r>
        <w:rPr>
          <w:lang w:val="ar_AE" w:bidi="ar_AE"/>
        </w:rPr>
        <w:t xml:space="preserve">كتابة بديلة للاسم </w:t>
      </w:r>
      <w:r>
        <w:rPr>
          <w:lang w:val="ar_AE" w:bidi="ar_AE"/>
        </w:rPr>
        <w:t>يَاحَصْئِيلَ</w:t>
      </w:r>
      <w:r>
        <w:rPr>
          <w:lang w:val="ar_AE" w:bidi="ar_AE"/>
        </w:rPr>
        <w:t xml:space="preserve">، ابن نفتالي، في </w:t>
      </w:r>
      <w:hyperlink r:id="rId213">
        <w:r>
          <w:rPr>
            <w:lang w:val="ar_AE" w:bidi="ar_AE"/>
          </w:rPr>
          <w:rPr>
            <w:color w:val="0000EE"/>
            <w:u w:val="single"/>
          </w:rPr>
          <w:t>١ أخبار الأيام 7: 1</w:t>
        </w:r>
      </w:hyperlink>
      <w:r>
        <w:rPr>
          <w:lang w:val="ar_AE" w:bidi="ar_AE"/>
        </w:rPr>
        <w:t xml:space="preserve">. انظر </w:t>
      </w:r>
      <w:r>
        <w:rPr>
          <w:lang w:val="ar_AE" w:bidi="ar_AE"/>
        </w:rPr>
        <w:t>يَاحَصْئِيلَ، يَاحَصْئيلي.</w:t>
      </w:r>
      <w:r>
        <w:rPr>
          <w:lang w:val="ar_AE" w:bidi="ar_AE"/>
        </w:rPr>
      </w:r>
      <w:r>
        <w:rPr>
          <w:lang w:val="ar_AE" w:bidi="ar_AE"/>
        </w:rPr>
      </w:r>
    </w:p>
    <w:p>
      <w:pPr>
        <w:bidi/>
      </w:pPr>
      <w:r>
        <w:rPr>
          <w:lang w:val="ar_AE" w:bidi="ar_AE"/>
        </w:rPr>
      </w:r>
    </w:p>
    <w:p>
      <w:pPr>
        <w:pStyle w:val="Heading2"/>
        <w:bidi/>
      </w:pPr>
      <w:r>
        <w:rPr>
          <w:lang w:val="ar_AE" w:bidi="ar_AE"/>
        </w:rPr>
        <w:t>يَحَمَاي</w:t>
      </w:r>
      <w:r>
        <w:rPr>
          <w:lang w:val="ar_AE" w:bidi="ar_AE"/>
        </w:rPr>
      </w:r>
    </w:p>
    <w:p>
      <w:pPr>
        <w:pStyle w:val="Heading2"/>
        <w:bidi/>
      </w:pPr>
      <w:r>
        <w:rPr>
          <w:b/>
          <w:lang w:val="ar_AE" w:bidi="ar_AE"/>
        </w:rPr>
        <w:t>يَحَمَاي</w:t>
      </w:r>
    </w:p>
    <w:p>
      <w:pPr>
        <w:bidi/>
      </w:pPr>
      <w:r>
        <w:rPr>
          <w:lang w:val="ar_AE" w:bidi="ar_AE"/>
        </w:rPr>
      </w:r>
      <w:r>
        <w:rPr>
          <w:lang w:val="ar_AE" w:bidi="ar_AE"/>
        </w:rPr>
        <w:t>ابن تُولاَعَ من سبط يسَّاكر (</w:t>
      </w:r>
      <w:hyperlink r:id="rId340">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يَحْمُور</w:t>
      </w:r>
      <w:r>
        <w:rPr>
          <w:lang w:val="ar_AE" w:bidi="ar_AE"/>
        </w:rPr>
      </w:r>
    </w:p>
    <w:p>
      <w:pPr>
        <w:pStyle w:val="Heading2"/>
        <w:bidi/>
      </w:pPr>
      <w:r>
        <w:rPr>
          <w:lang w:val="ar_AE" w:bidi="ar_AE"/>
        </w:rPr>
        <w:t>يَحْمُور</w:t>
      </w:r>
      <w:r>
        <w:rPr>
          <w:lang w:val="ar_AE" w:bidi="ar_AE"/>
        </w:rPr>
        <w:t>*</w:t>
      </w:r>
    </w:p>
    <w:p>
      <w:pPr>
        <w:bidi/>
      </w:pPr>
      <w:r>
        <w:rPr>
          <w:lang w:val="ar_AE" w:bidi="ar_AE"/>
        </w:rPr>
      </w:r>
      <w:r>
        <w:rPr>
          <w:lang w:val="ar_AE" w:bidi="ar_AE"/>
        </w:rPr>
        <w:t xml:space="preserve">ترجمة أخرى للظبي، وهو حيوان مجتر وعضو في عائلة الغزلان، في </w:t>
      </w:r>
      <w:hyperlink r:id="rId472">
        <w:r>
          <w:rPr>
            <w:lang w:val="ar_AE" w:bidi="ar_AE"/>
          </w:rPr>
          <w:rPr>
            <w:color w:val="0000EE"/>
            <w:u w:val="single"/>
          </w:rPr>
          <w:t>تثنية 14:5</w:t>
        </w:r>
      </w:hyperlink>
      <w:r>
        <w:rPr>
          <w:lang w:val="ar_AE" w:bidi="ar_AE"/>
        </w:rPr>
        <w:t xml:space="preserve">. </w:t>
      </w:r>
      <w:r>
        <w:rPr>
          <w:b/>
          <w:lang w:val="ar_AE" w:bidi="ar_AE"/>
        </w:rPr>
        <w:t xml:space="preserve">انظر </w:t>
      </w:r>
      <w:r>
        <w:rPr>
          <w:lang w:val="ar_AE" w:bidi="ar_AE"/>
        </w:rPr>
        <w:t>الحيوانات (الآيل؛</w:t>
      </w:r>
      <w:r>
        <w:rPr>
          <w:lang w:val="ar_AE" w:bidi="ar_AE"/>
        </w:rPr>
        <w:t xml:space="preserve"> </w:t>
      </w:r>
      <w:r>
        <w:rPr>
          <w:lang w:val="ar_AE" w:bidi="ar_AE"/>
        </w:rPr>
        <w:t>الغزال)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w:t>
      </w:r>
      <w:r>
        <w:rPr>
          <w:lang w:val="ar_AE" w:bidi="ar_AE"/>
        </w:rPr>
      </w:r>
    </w:p>
    <w:p>
      <w:pPr>
        <w:pStyle w:val="Heading2"/>
        <w:bidi/>
      </w:pPr>
      <w:r>
        <w:rPr>
          <w:lang w:val="ar_AE" w:bidi="ar_AE"/>
        </w:rPr>
        <w:t>يَحِيئِيل</w:t>
      </w:r>
    </w:p>
    <w:p>
      <w:pPr>
        <w:bidi/>
      </w:pPr>
      <w:r>
        <w:rPr>
          <w:lang w:val="ar_AE" w:bidi="ar_AE"/>
        </w:rPr>
      </w:r>
      <w:r>
        <w:rPr>
          <w:lang w:val="ar_AE" w:bidi="ar_AE"/>
        </w:rPr>
        <w:t xml:space="preserve">1. </w:t>
      </w:r>
      <w:r>
        <w:rPr>
          <w:lang w:val="ar_AE" w:bidi="ar_AE"/>
        </w:rPr>
        <w:t>يَعُوئِيلُ</w:t>
      </w:r>
      <w:r>
        <w:rPr>
          <w:lang w:val="ar_AE" w:bidi="ar_AE"/>
        </w:rPr>
        <w:t xml:space="preserve">، سلَف الملك شَاول، في </w:t>
      </w:r>
      <w:hyperlink r:id="rId473">
        <w:r>
          <w:rPr>
            <w:lang w:val="ar_AE" w:bidi="ar_AE"/>
          </w:rPr>
          <w:rPr>
            <w:color w:val="0000EE"/>
            <w:u w:val="single"/>
          </w:rPr>
          <w:t>1 أخبار الأيام 9:35</w:t>
        </w:r>
      </w:hyperlink>
      <w:r>
        <w:rPr>
          <w:lang w:val="ar_AE" w:bidi="ar_AE"/>
        </w:rPr>
        <w:t xml:space="preserve">. </w:t>
      </w:r>
      <w:r>
        <w:rPr>
          <w:i/>
          <w:lang w:val="ar_AE" w:bidi="ar_AE"/>
        </w:rPr>
        <w:t>انظر</w:t>
      </w:r>
      <w:r>
        <w:rPr>
          <w:lang w:val="ar_AE" w:bidi="ar_AE"/>
        </w:rPr>
        <w:t xml:space="preserve"> </w:t>
      </w:r>
      <w:r>
        <w:rPr>
          <w:lang w:val="ar_AE" w:bidi="ar_AE"/>
        </w:rPr>
        <w:t>يَعِوئِيل #2</w:t>
      </w:r>
      <w:r>
        <w:rPr>
          <w:lang w:val="ar_AE" w:bidi="ar_AE"/>
        </w:rPr>
        <w:t>.</w:t>
      </w:r>
    </w:p>
    <w:p>
      <w:pPr>
        <w:bidi/>
      </w:pPr>
      <w:r>
        <w:rPr>
          <w:lang w:val="ar_AE" w:bidi="ar_AE"/>
        </w:rPr>
      </w:r>
      <w:r>
        <w:rPr>
          <w:lang w:val="ar_AE" w:bidi="ar_AE"/>
        </w:rPr>
        <w:t xml:space="preserve">2. </w:t>
      </w:r>
      <w:r>
        <w:rPr>
          <w:lang w:val="ar_AE" w:bidi="ar_AE"/>
        </w:rPr>
        <w:t>يَعُوئِيلُ</w:t>
      </w:r>
      <w:r>
        <w:rPr>
          <w:lang w:val="ar_AE" w:bidi="ar_AE"/>
        </w:rPr>
        <w:t xml:space="preserve">، ابن حوثَامَ، في </w:t>
      </w:r>
      <w:hyperlink r:id="rId474">
        <w:r>
          <w:rPr>
            <w:lang w:val="ar_AE" w:bidi="ar_AE"/>
          </w:rPr>
          <w:rPr>
            <w:color w:val="0000EE"/>
            <w:u w:val="single"/>
          </w:rPr>
          <w:t>1 أخبار الأيام 11:44</w:t>
        </w:r>
      </w:hyperlink>
      <w:r>
        <w:rPr>
          <w:lang w:val="ar_AE" w:bidi="ar_AE"/>
        </w:rPr>
        <w:t xml:space="preserve">. </w:t>
      </w:r>
      <w:r>
        <w:rPr>
          <w:i/>
          <w:lang w:val="ar_AE" w:bidi="ar_AE"/>
        </w:rPr>
        <w:t>انظر</w:t>
      </w:r>
      <w:r>
        <w:rPr>
          <w:lang w:val="ar_AE" w:bidi="ar_AE"/>
        </w:rPr>
        <w:t xml:space="preserve"> </w:t>
      </w:r>
      <w:r>
        <w:rPr>
          <w:lang w:val="ar_AE" w:bidi="ar_AE"/>
        </w:rPr>
        <w:t>يَعِوئِيل #3</w:t>
      </w:r>
      <w:r>
        <w:rPr>
          <w:lang w:val="ar_AE" w:bidi="ar_AE"/>
        </w:rPr>
        <w:t>.</w:t>
      </w:r>
    </w:p>
    <w:p>
      <w:pPr>
        <w:bidi/>
      </w:pPr>
      <w:r>
        <w:rPr>
          <w:lang w:val="ar_AE" w:bidi="ar_AE"/>
        </w:rPr>
      </w:r>
      <w:r>
        <w:rPr>
          <w:lang w:val="ar_AE" w:bidi="ar_AE"/>
        </w:rPr>
        <w:t>3. موسيقي من سبط لاوي عيّنه دَاود، مع لاويين آخرين، عزف على الرباب عند نقل التابوت إلى أورشَلِيم (</w:t>
      </w:r>
      <w:hyperlink r:id="rId475">
        <w:r>
          <w:rPr>
            <w:lang w:val="ar_AE" w:bidi="ar_AE"/>
          </w:rPr>
          <w:rPr>
            <w:color w:val="0000EE"/>
            <w:u w:val="single"/>
          </w:rPr>
          <w:t>1 أخبار 15:18–20</w:t>
        </w:r>
      </w:hyperlink>
      <w:r>
        <w:rPr>
          <w:lang w:val="ar_AE" w:bidi="ar_AE"/>
        </w:rPr>
        <w:t>). بعد ذلك، عُيِّن ضمن الخدمة الموسيقية الدائمة في الهيكل (</w:t>
      </w:r>
      <w:hyperlink r:id="rId476">
        <w:r>
          <w:rPr>
            <w:lang w:val="ar_AE" w:bidi="ar_AE"/>
          </w:rPr>
          <w:rPr>
            <w:color w:val="0000EE"/>
            <w:u w:val="single"/>
          </w:rPr>
          <w:t>1 أخبار 16:5</w:t>
        </w:r>
      </w:hyperlink>
      <w:r>
        <w:rPr>
          <w:lang w:val="ar_AE" w:bidi="ar_AE"/>
        </w:rPr>
        <w:t>).</w:t>
      </w:r>
    </w:p>
    <w:p>
      <w:pPr>
        <w:bidi/>
      </w:pPr>
      <w:r>
        <w:rPr>
          <w:lang w:val="ar_AE" w:bidi="ar_AE"/>
        </w:rPr>
      </w:r>
      <w:r>
        <w:rPr>
          <w:lang w:val="ar_AE" w:bidi="ar_AE"/>
        </w:rPr>
        <w:t>٤. لاوي من عائلة ٱلْجَرْشونِيِّين؛ رئيس بيت لَعْدَان (</w:t>
      </w:r>
      <w:hyperlink r:id="rId477">
        <w:r>
          <w:rPr>
            <w:lang w:val="ar_AE" w:bidi="ar_AE"/>
          </w:rPr>
          <w:rPr>
            <w:color w:val="0000EE"/>
            <w:u w:val="single"/>
          </w:rPr>
          <w:t>١ أخبار 23:8</w:t>
        </w:r>
      </w:hyperlink>
      <w:r>
        <w:rPr>
          <w:lang w:val="ar_AE" w:bidi="ar_AE"/>
        </w:rPr>
        <w:t>). كان مسؤولًا عن خزانة الهيكل خلال حكم دَاود—وهي وظيفة يبدو أنها استمرت في العائلة (</w:t>
      </w:r>
      <w:hyperlink r:id="rId478">
        <w:r>
          <w:rPr>
            <w:lang w:val="ar_AE" w:bidi="ar_AE"/>
          </w:rPr>
          <w:rPr>
            <w:color w:val="0000EE"/>
            <w:u w:val="single"/>
          </w:rPr>
          <w:t>29:8</w:t>
        </w:r>
      </w:hyperlink>
      <w:r>
        <w:rPr>
          <w:lang w:val="ar_AE" w:bidi="ar_AE"/>
        </w:rPr>
        <w:t>)—ومؤسس عائلة كهنوتية تُدعى يَحِيئِيلِي أو اليحيئيليين (</w:t>
      </w:r>
      <w:hyperlink r:id="rId479">
        <w:r>
          <w:rPr>
            <w:lang w:val="ar_AE" w:bidi="ar_AE"/>
          </w:rPr>
          <w:rPr>
            <w:color w:val="0000EE"/>
            <w:u w:val="single"/>
          </w:rPr>
          <w:t>26: 21–22</w:t>
        </w:r>
      </w:hyperlink>
      <w:r>
        <w:rPr>
          <w:lang w:val="ar_AE" w:bidi="ar_AE"/>
        </w:rPr>
        <w:t>).</w:t>
      </w:r>
    </w:p>
    <w:p>
      <w:pPr>
        <w:bidi/>
      </w:pPr>
      <w:r>
        <w:rPr>
          <w:lang w:val="ar_AE" w:bidi="ar_AE"/>
        </w:rPr>
      </w:r>
      <w:r>
        <w:rPr>
          <w:lang w:val="ar_AE" w:bidi="ar_AE"/>
        </w:rPr>
        <w:t>٥. ابن حَكْمُونِي الذي عُيِّنَ مع عم دَاوُد يُونَاثَان (مستشار وكاتب)، للعناية بأبناء الملِك كمُعلِّم ومستشار (</w:t>
      </w:r>
      <w:hyperlink r:id="rId480">
        <w:r>
          <w:rPr>
            <w:lang w:val="ar_AE" w:bidi="ar_AE"/>
          </w:rPr>
          <w:rPr>
            <w:color w:val="0000EE"/>
            <w:u w:val="single"/>
          </w:rPr>
          <w:t>1 أخبار أيام 27:32</w:t>
        </w:r>
      </w:hyperlink>
      <w:r>
        <w:rPr>
          <w:lang w:val="ar_AE" w:bidi="ar_AE"/>
        </w:rPr>
        <w:t>).</w:t>
      </w:r>
    </w:p>
    <w:p>
      <w:pPr>
        <w:bidi/>
      </w:pPr>
      <w:r>
        <w:rPr>
          <w:lang w:val="ar_AE" w:bidi="ar_AE"/>
        </w:rPr>
      </w:r>
      <w:r>
        <w:rPr>
          <w:lang w:val="ar_AE" w:bidi="ar_AE"/>
        </w:rPr>
        <w:t>6. ابن الملك يَهوشَافَاط من يَهوذَا، وضعه والده على إحدى المدن المحصنة في يَهوذَا (</w:t>
      </w:r>
      <w:hyperlink r:id="rId481">
        <w:r>
          <w:rPr>
            <w:lang w:val="ar_AE" w:bidi="ar_AE"/>
          </w:rPr>
          <w:rPr>
            <w:color w:val="0000EE"/>
            <w:u w:val="single"/>
          </w:rPr>
          <w:t>2 أخبار الأيام 21:2</w:t>
        </w:r>
      </w:hyperlink>
      <w:r>
        <w:rPr>
          <w:lang w:val="ar_AE" w:bidi="ar_AE"/>
        </w:rPr>
        <w:t>). قُتل هو وخمسة من إخوته على يد يَهورَام عندما أصبح يَهورَام ملكًا.</w:t>
      </w:r>
    </w:p>
    <w:p>
      <w:pPr>
        <w:bidi/>
      </w:pPr>
      <w:r>
        <w:rPr>
          <w:lang w:val="ar_AE" w:bidi="ar_AE"/>
        </w:rPr>
      </w:r>
      <w:r>
        <w:rPr>
          <w:lang w:val="ar_AE" w:bidi="ar_AE"/>
        </w:rPr>
        <w:t>7. أحد اللاويين القهاتيين من عائلة هَيْمَان ساعد في إصلاحات الملِك حَزَقِيَّا (</w:t>
      </w:r>
      <w:hyperlink r:id="rId482">
        <w:r>
          <w:rPr>
            <w:lang w:val="ar_AE" w:bidi="ar_AE"/>
          </w:rPr>
          <w:rPr>
            <w:color w:val="0000EE"/>
            <w:u w:val="single"/>
          </w:rPr>
          <w:t xml:space="preserve">2 أخبار 29:14، </w:t>
        </w:r>
      </w:hyperlink>
      <w:r>
        <w:rPr>
          <w:lang w:val="ar_AE" w:bidi="ar_AE"/>
        </w:rPr>
        <w:t>"</w:t>
      </w:r>
      <w:r>
        <w:rPr>
          <w:lang w:val="ar_AE" w:bidi="ar_AE"/>
        </w:rPr>
        <w:t>يَحِيئِيلُ</w:t>
      </w:r>
      <w:r>
        <w:rPr>
          <w:lang w:val="ar_AE" w:bidi="ar_AE"/>
        </w:rPr>
        <w:t>"). قد يكون اللاوي عينه الذي كُلِّف بالإشراف على استقبال وتوزيع القرابين المقدسة (</w:t>
      </w:r>
      <w:hyperlink r:id="rId483">
        <w:r>
          <w:rPr>
            <w:lang w:val="ar_AE" w:bidi="ar_AE"/>
          </w:rPr>
          <w:rPr>
            <w:color w:val="0000EE"/>
            <w:u w:val="single"/>
          </w:rPr>
          <w:t>2 أخبار 31:13</w:t>
        </w:r>
      </w:hyperlink>
      <w:r>
        <w:rPr>
          <w:lang w:val="ar_AE" w:bidi="ar_AE"/>
        </w:rPr>
        <w:t>).</w:t>
      </w:r>
    </w:p>
    <w:p>
      <w:pPr>
        <w:bidi/>
      </w:pPr>
      <w:r>
        <w:rPr>
          <w:lang w:val="ar_AE" w:bidi="ar_AE"/>
        </w:rPr>
      </w:r>
      <w:r>
        <w:rPr>
          <w:lang w:val="ar_AE" w:bidi="ar_AE"/>
        </w:rPr>
        <w:t>8. أحد الرؤساء المسؤولين في الهيكل في زمن إصلاحات يوشِيَّا الدينية (</w:t>
      </w:r>
      <w:hyperlink r:id="rId484">
        <w:r>
          <w:rPr>
            <w:lang w:val="ar_AE" w:bidi="ar_AE"/>
          </w:rPr>
          <w:rPr>
            <w:color w:val="0000EE"/>
            <w:u w:val="single"/>
          </w:rPr>
          <w:t>2 أخبار الأيام الثاني 35:8</w:t>
        </w:r>
      </w:hyperlink>
      <w:r>
        <w:rPr>
          <w:lang w:val="ar_AE" w:bidi="ar_AE"/>
        </w:rPr>
        <w:t>)؛ قدَّم العديد من الذبائح لخدمة عيد الفصح الكبير.</w:t>
      </w:r>
    </w:p>
    <w:p>
      <w:pPr>
        <w:bidi/>
      </w:pPr>
      <w:r>
        <w:rPr>
          <w:lang w:val="ar_AE" w:bidi="ar_AE"/>
        </w:rPr>
      </w:r>
      <w:r>
        <w:rPr>
          <w:lang w:val="ar_AE" w:bidi="ar_AE"/>
        </w:rPr>
        <w:t>9. والد عوبَدْيَا من بيت يوآب؛ عاد مع عَزْرَا من بَابِل (</w:t>
      </w:r>
      <w:hyperlink r:id="rId485">
        <w:r>
          <w:rPr>
            <w:lang w:val="ar_AE" w:bidi="ar_AE"/>
          </w:rPr>
          <w:rPr>
            <w:color w:val="0000EE"/>
            <w:u w:val="single"/>
          </w:rPr>
          <w:t>عز 8:9</w:t>
        </w:r>
      </w:hyperlink>
      <w:r>
        <w:rPr>
          <w:lang w:val="ar_AE" w:bidi="ar_AE"/>
        </w:rPr>
        <w:t>).</w:t>
      </w:r>
    </w:p>
    <w:p>
      <w:pPr>
        <w:bidi/>
      </w:pPr>
      <w:r>
        <w:rPr>
          <w:lang w:val="ar_AE" w:bidi="ar_AE"/>
        </w:rPr>
      </w:r>
      <w:r>
        <w:rPr>
          <w:lang w:val="ar_AE" w:bidi="ar_AE"/>
        </w:rPr>
        <w:t>10. أحد أبناء عِيلَامَ وأبي شَكَنْيَا. كان مرتبطًا بإصلاحات الزواج لعَزْرَا (</w:t>
      </w:r>
      <w:hyperlink r:id="rId486">
        <w:r>
          <w:rPr>
            <w:lang w:val="ar_AE" w:bidi="ar_AE"/>
          </w:rPr>
          <w:rPr>
            <w:color w:val="0000EE"/>
            <w:u w:val="single"/>
          </w:rPr>
          <w:t>عز 10:2</w:t>
        </w:r>
      </w:hyperlink>
      <w:r>
        <w:rPr>
          <w:lang w:val="ar_AE" w:bidi="ar_AE"/>
        </w:rPr>
        <w:t xml:space="preserve">) وربما كان يَحِيئِيل عينه من بين الذين طلَّقوا زوجاتهم الأجنبيات (آية </w:t>
      </w:r>
      <w:hyperlink r:id="rId487">
        <w:r>
          <w:rPr>
            <w:lang w:val="ar_AE" w:bidi="ar_AE"/>
          </w:rPr>
          <w:rPr>
            <w:color w:val="0000EE"/>
            <w:u w:val="single"/>
          </w:rPr>
          <w:t>26</w:t>
        </w:r>
      </w:hyperlink>
      <w:r>
        <w:rPr>
          <w:lang w:val="ar_AE" w:bidi="ar_AE"/>
        </w:rPr>
        <w:t>).</w:t>
      </w:r>
    </w:p>
    <w:p>
      <w:pPr>
        <w:bidi/>
      </w:pPr>
      <w:r>
        <w:rPr>
          <w:lang w:val="ar_AE" w:bidi="ar_AE"/>
        </w:rPr>
      </w:r>
      <w:r>
        <w:rPr>
          <w:lang w:val="ar_AE" w:bidi="ar_AE"/>
        </w:rPr>
        <w:t>١١. الكاهن الذي كان من بين الذين أقنعهم عَزْرَا بتطليق زوجاتهم الأجنبيات (</w:t>
      </w:r>
      <w:hyperlink r:id="rId488">
        <w:r>
          <w:rPr>
            <w:lang w:val="ar_AE" w:bidi="ar_AE"/>
          </w:rPr>
          <w:rPr>
            <w:color w:val="0000EE"/>
            <w:u w:val="single"/>
          </w:rPr>
          <w:t>عز 10: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يَحِيئِيلِي</w:t>
      </w:r>
      <w:r>
        <w:rPr>
          <w:lang w:val="ar_AE" w:bidi="ar_AE"/>
        </w:rPr>
      </w:r>
    </w:p>
    <w:p>
      <w:pPr>
        <w:bidi/>
      </w:pPr>
      <w:r>
        <w:rPr>
          <w:lang w:val="ar_AE" w:bidi="ar_AE"/>
        </w:rPr>
      </w:r>
      <w:r>
        <w:rPr>
          <w:lang w:val="ar_AE" w:bidi="ar_AE"/>
        </w:rPr>
        <w:t xml:space="preserve">التهجئة البديلة لـ يَحِيئِيل، وهو لاوي ومؤسس عائلة اليحيئيليين، في </w:t>
      </w:r>
      <w:hyperlink r:id="rId479">
        <w:r>
          <w:rPr>
            <w:lang w:val="ar_AE" w:bidi="ar_AE"/>
          </w:rPr>
          <w:rPr>
            <w:color w:val="0000EE"/>
            <w:u w:val="single"/>
          </w:rPr>
          <w:t>1 أخبار الأيام 26:21–22</w:t>
        </w:r>
      </w:hyperlink>
      <w:r>
        <w:rPr>
          <w:lang w:val="ar_AE" w:bidi="ar_AE"/>
        </w:rPr>
        <w:t xml:space="preserve">. </w:t>
      </w:r>
      <w:r>
        <w:rPr>
          <w:i/>
          <w:lang w:val="ar_AE" w:bidi="ar_AE"/>
        </w:rPr>
        <w:t>انظر</w:t>
      </w:r>
      <w:r>
        <w:rPr>
          <w:lang w:val="ar_AE" w:bidi="ar_AE"/>
        </w:rPr>
        <w:t xml:space="preserve"> </w:t>
      </w:r>
      <w:r>
        <w:rPr>
          <w:lang w:val="ar_AE" w:bidi="ar_AE"/>
        </w:rPr>
        <w:t>يَحِيئِيل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يحيى</w:t>
      </w:r>
      <w:r>
        <w:rPr>
          <w:lang w:val="ar_AE" w:bidi="ar_AE"/>
        </w:rPr>
      </w:r>
    </w:p>
    <w:p>
      <w:pPr>
        <w:pStyle w:val="Heading2"/>
        <w:bidi/>
      </w:pPr>
      <w:r>
        <w:rPr>
          <w:lang w:val="ar_AE" w:bidi="ar_AE"/>
        </w:rPr>
        <w:t>يحيى</w:t>
      </w:r>
    </w:p>
    <w:p>
      <w:pPr>
        <w:bidi/>
      </w:pPr>
      <w:r>
        <w:rPr>
          <w:lang w:val="ar_AE" w:bidi="ar_AE"/>
        </w:rPr>
      </w:r>
      <w:r>
        <w:rPr>
          <w:lang w:val="ar_AE" w:bidi="ar_AE"/>
        </w:rPr>
        <w:t>اللاوي الذي تم تعيينه مع عوبِيد-أَدوم، كبوابان لتابوت العهد عندما أحضره داود إلى أورشلِيم (</w:t>
      </w:r>
      <w:hyperlink r:id="rId489">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 يابسة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التشوُّه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يدالة</w:t>
      </w:r>
      <w:r>
        <w:rPr>
          <w:lang w:val="ar_AE" w:bidi="ar_AE"/>
        </w:rPr>
      </w:r>
    </w:p>
    <w:p>
      <w:pPr>
        <w:bidi/>
      </w:pPr>
      <w:r>
        <w:rPr>
          <w:lang w:val="ar_AE" w:bidi="ar_AE"/>
        </w:rPr>
      </w:r>
      <w:r>
        <w:rPr>
          <w:lang w:val="ar_AE" w:bidi="ar_AE"/>
        </w:rPr>
        <w:t>المدينة المخصصة كميراث لسبط زبولون (</w:t>
      </w:r>
      <w:hyperlink r:id="rId490">
        <w:r>
          <w:rPr>
            <w:lang w:val="ar_AE" w:bidi="ar_AE"/>
          </w:rPr>
          <w:rPr>
            <w:color w:val="0000EE"/>
            <w:u w:val="single"/>
          </w:rPr>
          <w:t>يشوع 19:15</w:t>
        </w:r>
      </w:hyperlink>
      <w:r>
        <w:rPr>
          <w:lang w:val="ar_AE" w:bidi="ar_AE"/>
        </w:rPr>
        <w:t>). تُعرف عموماً بخربة الهواره، شمال غرب الناصرة.</w:t>
      </w:r>
      <w:r>
        <w:rPr>
          <w:lang w:val="ar_AE" w:bidi="ar_AE"/>
        </w:rPr>
      </w:r>
      <w:r>
        <w:rPr>
          <w:lang w:val="ar_AE" w:bidi="ar_AE"/>
        </w:rPr>
      </w:r>
    </w:p>
    <w:p>
      <w:pPr>
        <w:bidi/>
      </w:pPr>
      <w:r>
        <w:rPr>
          <w:lang w:val="ar_AE" w:bidi="ar_AE"/>
        </w:rPr>
      </w:r>
    </w:p>
    <w:p>
      <w:pPr>
        <w:pStyle w:val="Heading2"/>
        <w:bidi/>
      </w:pPr>
      <w:r>
        <w:rPr>
          <w:lang w:val="ar_AE" w:bidi="ar_AE"/>
        </w:rPr>
        <w:t>يَدَايَا</w:t>
      </w:r>
      <w:r>
        <w:rPr>
          <w:lang w:val="ar_AE" w:bidi="ar_AE"/>
        </w:rPr>
      </w:r>
    </w:p>
    <w:p>
      <w:pPr>
        <w:pStyle w:val="Heading2"/>
        <w:bidi/>
      </w:pPr>
      <w:r>
        <w:rPr>
          <w:lang w:val="ar_AE" w:bidi="ar_AE"/>
        </w:rPr>
        <w:t>يَدَايَا</w:t>
      </w:r>
    </w:p>
    <w:p>
      <w:pPr>
        <w:bidi/>
      </w:pPr>
      <w:r>
        <w:rPr>
          <w:lang w:val="ar_AE" w:bidi="ar_AE"/>
        </w:rPr>
      </w:r>
      <w:r>
        <w:rPr>
          <w:lang w:val="ar_AE" w:bidi="ar_AE"/>
        </w:rPr>
        <w:t>١. ابن شِمْرِي وأبو أَلّونَ. يُذكر في الجداول النَسَبية للشمعونيين الذين استقروا في وادي جَدور في زمن حَزَقِيَّا (</w:t>
      </w:r>
      <w:hyperlink r:id="rId491">
        <w:r>
          <w:rPr>
            <w:lang w:val="ar_AE" w:bidi="ar_AE"/>
          </w:rPr>
          <w:rPr>
            <w:color w:val="0000EE"/>
            <w:u w:val="single"/>
          </w:rPr>
          <w:t>1 أخ 4:37</w:t>
        </w:r>
      </w:hyperlink>
      <w:r>
        <w:rPr>
          <w:lang w:val="ar_AE" w:bidi="ar_AE"/>
        </w:rPr>
        <w:t>).</w:t>
      </w:r>
    </w:p>
    <w:p>
      <w:pPr>
        <w:bidi/>
      </w:pPr>
      <w:r>
        <w:rPr>
          <w:lang w:val="ar_AE" w:bidi="ar_AE"/>
        </w:rPr>
      </w:r>
      <w:r>
        <w:rPr>
          <w:lang w:val="ar_AE" w:bidi="ar_AE"/>
        </w:rPr>
        <w:t>2. ابن حَرومَاف، الذي ساعد في إصلاح سور أورشَلِيم بعد السبي (</w:t>
      </w:r>
      <w:hyperlink r:id="rId492">
        <w:r>
          <w:rPr>
            <w:lang w:val="ar_AE" w:bidi="ar_AE"/>
          </w:rPr>
          <w:rPr>
            <w:color w:val="0000EE"/>
            <w:u w:val="single"/>
          </w:rPr>
          <w:t>نحميا 3:10</w:t>
        </w:r>
      </w:hyperlink>
      <w:r>
        <w:rPr>
          <w:lang w:val="ar_AE" w:bidi="ar_AE"/>
        </w:rPr>
        <w:t>).</w:t>
      </w:r>
    </w:p>
    <w:p>
      <w:pPr>
        <w:bidi/>
      </w:pPr>
      <w:r>
        <w:rPr>
          <w:lang w:val="ar_AE" w:bidi="ar_AE"/>
        </w:rPr>
      </w:r>
      <w:r>
        <w:rPr>
          <w:lang w:val="ar_AE" w:bidi="ar_AE"/>
        </w:rPr>
        <w:t>3. نسل هارون ورئيس القسم الثاني من الأقسام الكهنوتية الأربعة والعشرين لخدمة الهيكل في زمن داود (</w:t>
      </w:r>
      <w:hyperlink r:id="rId493">
        <w:r>
          <w:rPr>
            <w:lang w:val="ar_AE" w:bidi="ar_AE"/>
          </w:rPr>
          <w:rPr>
            <w:color w:val="0000EE"/>
            <w:u w:val="single"/>
          </w:rPr>
          <w:t>1 أخبار 24:7</w:t>
        </w:r>
      </w:hyperlink>
      <w:r>
        <w:rPr>
          <w:lang w:val="ar_AE" w:bidi="ar_AE"/>
        </w:rPr>
        <w:t>). أُدرِج نسله بين العائدين من السبي (</w:t>
      </w:r>
      <w:hyperlink r:id="rId282">
        <w:r>
          <w:rPr>
            <w:lang w:val="ar_AE" w:bidi="ar_AE"/>
          </w:rPr>
          <w:rPr>
            <w:color w:val="0000EE"/>
            <w:u w:val="single"/>
          </w:rPr>
          <w:t>1 أخبار 9:10؛</w:t>
        </w:r>
      </w:hyperlink>
      <w:r>
        <w:rPr>
          <w:lang w:val="ar_AE" w:bidi="ar_AE"/>
        </w:rPr>
        <w:t xml:space="preserve"> </w:t>
      </w:r>
      <w:hyperlink r:id="rId494">
        <w:r>
          <w:rPr>
            <w:lang w:val="ar_AE" w:bidi="ar_AE"/>
          </w:rPr>
          <w:rPr>
            <w:color w:val="0000EE"/>
            <w:u w:val="single"/>
          </w:rPr>
          <w:t>عزرا 2:36؛</w:t>
        </w:r>
      </w:hyperlink>
      <w:r>
        <w:rPr>
          <w:lang w:val="ar_AE" w:bidi="ar_AE"/>
        </w:rPr>
        <w:t xml:space="preserve"> </w:t>
      </w:r>
      <w:hyperlink r:id="rId495">
        <w:r>
          <w:rPr>
            <w:lang w:val="ar_AE" w:bidi="ar_AE"/>
          </w:rPr>
          <w:rPr>
            <w:color w:val="0000EE"/>
            <w:u w:val="single"/>
          </w:rPr>
          <w:t>نحميا 7:39</w:t>
        </w:r>
      </w:hyperlink>
      <w:r>
        <w:rPr>
          <w:lang w:val="ar_AE" w:bidi="ar_AE"/>
        </w:rPr>
        <w:t>). ربما تكون الأفراد والعائلات المذكورة أدناه جزءًا من هذا الخط الكهنوتي، لكن من الصعب تحديد علاقاتها الفِعلية.</w:t>
      </w:r>
    </w:p>
    <w:p>
      <w:pPr>
        <w:bidi/>
      </w:pPr>
      <w:r>
        <w:rPr>
          <w:lang w:val="ar_AE" w:bidi="ar_AE"/>
        </w:rPr>
      </w:r>
      <w:r>
        <w:rPr>
          <w:lang w:val="ar_AE" w:bidi="ar_AE"/>
        </w:rPr>
        <w:t>٤. كاهن إقليمي وافق على الاستقرار في أورشليم ما بعد السبي (</w:t>
      </w:r>
      <w:hyperlink r:id="rId283">
        <w:r>
          <w:rPr>
            <w:lang w:val="ar_AE" w:bidi="ar_AE"/>
          </w:rPr>
          <w:rPr>
            <w:color w:val="0000EE"/>
            <w:u w:val="single"/>
          </w:rPr>
          <w:t>نحميا 11: 10</w:t>
        </w:r>
      </w:hyperlink>
      <w:r>
        <w:rPr>
          <w:lang w:val="ar_AE" w:bidi="ar_AE"/>
        </w:rPr>
        <w:t xml:space="preserve">؛ قارن مع الآية </w:t>
      </w:r>
      <w:hyperlink r:id="rId496">
        <w:r>
          <w:rPr>
            <w:lang w:val="ar_AE" w:bidi="ar_AE"/>
          </w:rPr>
          <w:rPr>
            <w:color w:val="0000EE"/>
            <w:u w:val="single"/>
          </w:rPr>
          <w:t>٢</w:t>
        </w:r>
      </w:hyperlink>
      <w:r>
        <w:rPr>
          <w:lang w:val="ar_AE" w:bidi="ar_AE"/>
        </w:rPr>
        <w:t>).</w:t>
      </w:r>
    </w:p>
    <w:p>
      <w:pPr>
        <w:bidi/>
      </w:pPr>
      <w:r>
        <w:rPr>
          <w:lang w:val="ar_AE" w:bidi="ar_AE"/>
        </w:rPr>
      </w:r>
      <w:r>
        <w:rPr>
          <w:lang w:val="ar_AE" w:bidi="ar_AE"/>
        </w:rPr>
        <w:t>5. الكاهن الذي عاد مع زَربَّابِل بعد السبي (</w:t>
      </w:r>
      <w:hyperlink r:id="rId497">
        <w:r>
          <w:rPr>
            <w:lang w:val="ar_AE" w:bidi="ar_AE"/>
          </w:rPr>
          <w:rPr>
            <w:color w:val="0000EE"/>
            <w:u w:val="single"/>
          </w:rPr>
          <w:t>نحميا 12:6–7</w:t>
        </w:r>
      </w:hyperlink>
      <w:r>
        <w:rPr>
          <w:lang w:val="ar_AE" w:bidi="ar_AE"/>
        </w:rPr>
        <w:t xml:space="preserve">). في الجيل التالي كان هذا اسم عائلة (الآية </w:t>
      </w:r>
      <w:hyperlink r:id="rId498">
        <w:r>
          <w:rPr>
            <w:lang w:val="ar_AE" w:bidi="ar_AE"/>
          </w:rPr>
          <w:rPr>
            <w:color w:val="0000EE"/>
            <w:u w:val="single"/>
          </w:rPr>
          <w:t>21</w:t>
        </w:r>
      </w:hyperlink>
      <w:r>
        <w:rPr>
          <w:lang w:val="ar_AE" w:bidi="ar_AE"/>
        </w:rPr>
        <w:t>).</w:t>
      </w:r>
    </w:p>
    <w:p>
      <w:pPr>
        <w:bidi/>
      </w:pPr>
      <w:r>
        <w:rPr>
          <w:lang w:val="ar_AE" w:bidi="ar_AE"/>
        </w:rPr>
      </w:r>
      <w:r>
        <w:rPr>
          <w:lang w:val="ar_AE" w:bidi="ar_AE"/>
        </w:rPr>
        <w:t>٦. أحد المسبيين الذين أخذهم زَكَرِيَّا شهودًا على التتويج الرمزي ليَشوع. قد يكون هو عينه المذكور في # ٤ أو ٥ أعلاه. عاد من السبي حاملًا هدايا للهيكل في أيام الكاهن الأعظم يَشوع (</w:t>
      </w:r>
      <w:hyperlink r:id="rId499">
        <w:r>
          <w:rPr>
            <w:lang w:val="ar_AE" w:bidi="ar_AE"/>
          </w:rPr>
          <w:rPr>
            <w:color w:val="0000EE"/>
            <w:u w:val="single"/>
          </w:rPr>
          <w:t>زك ٦: ١٠–١٤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يَدْبَاش</w:t>
      </w:r>
      <w:r>
        <w:rPr>
          <w:lang w:val="ar_AE" w:bidi="ar_AE"/>
        </w:rPr>
      </w:r>
    </w:p>
    <w:p>
      <w:pPr>
        <w:pStyle w:val="Heading2"/>
        <w:bidi/>
      </w:pPr>
      <w:r>
        <w:rPr>
          <w:b/>
          <w:lang w:val="ar_AE" w:bidi="ar_AE"/>
        </w:rPr>
        <w:t>يَدْبَاش</w:t>
      </w:r>
    </w:p>
    <w:p>
      <w:pPr>
        <w:bidi/>
      </w:pPr>
      <w:r>
        <w:rPr>
          <w:lang w:val="ar_AE" w:bidi="ar_AE"/>
        </w:rPr>
      </w:r>
      <w:r>
        <w:rPr>
          <w:lang w:val="ar_AE" w:bidi="ar_AE"/>
        </w:rPr>
        <w:t>من نسل عِيطَمَ من سبط يهوذا (</w:t>
      </w:r>
      <w:hyperlink r:id="rId50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يِدْلَاف</w:t>
      </w:r>
      <w:r>
        <w:rPr>
          <w:lang w:val="ar_AE" w:bidi="ar_AE"/>
        </w:rPr>
      </w:r>
    </w:p>
    <w:p>
      <w:pPr>
        <w:pStyle w:val="Heading2"/>
        <w:bidi/>
      </w:pPr>
      <w:r>
        <w:rPr>
          <w:lang w:val="ar_AE" w:bidi="ar_AE"/>
        </w:rPr>
        <w:t>يِدْلَاف</w:t>
      </w:r>
    </w:p>
    <w:p>
      <w:pPr>
        <w:bidi/>
      </w:pPr>
      <w:r>
        <w:rPr>
          <w:lang w:val="ar_AE" w:bidi="ar_AE"/>
        </w:rPr>
      </w:r>
      <w:r>
        <w:rPr>
          <w:lang w:val="ar_AE" w:bidi="ar_AE"/>
        </w:rPr>
        <w:t>الابن السابع لنَاحُور و</w:t>
      </w:r>
      <w:r>
        <w:rPr>
          <w:lang w:val="ar_AE" w:bidi="ar_AE"/>
        </w:rPr>
        <w:t>مِلْكَة</w:t>
      </w:r>
      <w:r>
        <w:rPr>
          <w:lang w:val="ar_AE" w:bidi="ar_AE"/>
        </w:rPr>
        <w:t xml:space="preserve"> (</w:t>
      </w:r>
      <w:hyperlink r:id="rId501">
        <w:r>
          <w:rPr>
            <w:lang w:val="ar_AE" w:bidi="ar_AE"/>
          </w:rPr>
          <w:rPr>
            <w:color w:val="0000EE"/>
            <w:u w:val="single"/>
          </w:rPr>
          <w:t>تكوين 22:22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w:t>
      </w:r>
      <w:r>
        <w:rPr>
          <w:lang w:val="ar_AE" w:bidi="ar_AE"/>
        </w:rPr>
      </w:r>
    </w:p>
    <w:p>
      <w:pPr>
        <w:bidi/>
      </w:pPr>
      <w:r>
        <w:rPr>
          <w:lang w:val="ar_AE" w:bidi="ar_AE"/>
        </w:rPr>
      </w:r>
      <w:r>
        <w:rPr>
          <w:lang w:val="ar_AE" w:bidi="ar_AE"/>
        </w:rPr>
        <w:t>مِنْ بَنِ</w:t>
      </w:r>
      <w:r>
        <w:rPr>
          <w:lang w:val="ar_AE" w:bidi="ar_AE"/>
        </w:rPr>
        <w:t xml:space="preserve"> نَبُو، الذي شجَّعه عَزْرَا على تطليق زوجته الأجنبية خلال عصر ما بعد السبي (</w:t>
      </w:r>
      <w:hyperlink r:id="rId502">
        <w:r>
          <w:rPr>
            <w:lang w:val="ar_AE" w:bidi="ar_AE"/>
          </w:rPr>
          <w:rPr>
            <w:color w:val="0000EE"/>
            <w:u w:val="single"/>
          </w:rPr>
          <w:t>عزرا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يَدُوثُونَ</w:t>
      </w:r>
      <w:r>
        <w:rPr>
          <w:lang w:val="ar_AE" w:bidi="ar_AE"/>
        </w:rPr>
      </w:r>
    </w:p>
    <w:p>
      <w:pPr>
        <w:pStyle w:val="Heading2"/>
        <w:bidi/>
      </w:pPr>
      <w:r>
        <w:rPr>
          <w:lang w:val="ar_AE" w:bidi="ar_AE"/>
        </w:rPr>
        <w:t>يَدُوثُونَ</w:t>
      </w:r>
    </w:p>
    <w:p>
      <w:pPr>
        <w:bidi/>
      </w:pPr>
      <w:r>
        <w:rPr>
          <w:lang w:val="ar_AE" w:bidi="ar_AE"/>
        </w:rPr>
      </w:r>
      <w:r>
        <w:rPr>
          <w:lang w:val="ar_AE" w:bidi="ar_AE"/>
        </w:rPr>
        <w:t>واحدٌ من اللاويين من بني مراري، كان مسؤولًا مع آساف وهيمان عن الموسيقى والغناء في المسكن في عهد داود (</w:t>
      </w:r>
      <w:hyperlink r:id="rId503">
        <w:r>
          <w:rPr>
            <w:lang w:val="ar_AE" w:bidi="ar_AE"/>
          </w:rPr>
          <w:rPr>
            <w:color w:val="0000EE"/>
            <w:u w:val="single"/>
          </w:rPr>
          <w:t>1أخبار الأيام 25: 1؛</w:t>
        </w:r>
      </w:hyperlink>
      <w:r>
        <w:rPr>
          <w:lang w:val="ar_AE" w:bidi="ar_AE"/>
        </w:rPr>
        <w:t xml:space="preserve"> </w:t>
      </w:r>
      <w:hyperlink r:id="rId504">
        <w:r>
          <w:rPr>
            <w:lang w:val="ar_AE" w:bidi="ar_AE"/>
          </w:rPr>
          <w:rPr>
            <w:color w:val="0000EE"/>
            <w:u w:val="single"/>
          </w:rPr>
          <w:t>2أخبار الأيام 5: 12؛</w:t>
        </w:r>
      </w:hyperlink>
      <w:r>
        <w:rPr>
          <w:lang w:val="ar_AE" w:bidi="ar_AE"/>
        </w:rPr>
        <w:t xml:space="preserve"> دُعي "</w:t>
      </w:r>
      <w:r>
        <w:rPr>
          <w:lang w:val="ar_AE" w:bidi="ar_AE"/>
        </w:rPr>
        <w:t>أَيْثَانُ</w:t>
      </w:r>
      <w:r>
        <w:rPr>
          <w:lang w:val="ar_AE" w:bidi="ar_AE"/>
        </w:rPr>
        <w:t>" أو "</w:t>
      </w:r>
      <w:r>
        <w:rPr>
          <w:lang w:val="ar_AE" w:bidi="ar_AE"/>
        </w:rPr>
        <w:t>إِيثَانَ"</w:t>
      </w:r>
      <w:r>
        <w:rPr>
          <w:lang w:val="ar_AE" w:bidi="ar_AE"/>
        </w:rPr>
        <w:t xml:space="preserve"> في </w:t>
      </w:r>
      <w:hyperlink r:id="rId505">
        <w:r>
          <w:rPr>
            <w:lang w:val="ar_AE" w:bidi="ar_AE"/>
          </w:rPr>
          <w:rPr>
            <w:color w:val="0000EE"/>
            <w:u w:val="single"/>
          </w:rPr>
          <w:t>1أخبار الأيام 6: 44؛</w:t>
        </w:r>
      </w:hyperlink>
      <w:r>
        <w:rPr>
          <w:lang w:val="ar_AE" w:bidi="ar_AE"/>
        </w:rPr>
        <w:t xml:space="preserve"> </w:t>
      </w:r>
      <w:hyperlink r:id="rId506">
        <w:r>
          <w:rPr>
            <w:lang w:val="ar_AE" w:bidi="ar_AE"/>
          </w:rPr>
          <w:rPr>
            <w:color w:val="0000EE"/>
            <w:u w:val="single"/>
          </w:rPr>
          <w:t>15: 17</w:t>
        </w:r>
      </w:hyperlink>
      <w:r>
        <w:rPr>
          <w:lang w:val="ar_AE" w:bidi="ar_AE"/>
        </w:rPr>
        <w:t xml:space="preserve">). أشير إلى يدوثون في عناوين </w:t>
      </w:r>
      <w:hyperlink r:id="rId507">
        <w:r>
          <w:rPr>
            <w:lang w:val="ar_AE" w:bidi="ar_AE"/>
          </w:rPr>
          <w:rPr>
            <w:color w:val="0000EE"/>
            <w:u w:val="single"/>
          </w:rPr>
          <w:t>المزامير 39</w:t>
        </w:r>
      </w:hyperlink>
      <w:r>
        <w:rPr>
          <w:lang w:val="ar_AE" w:bidi="ar_AE"/>
        </w:rPr>
        <w:t xml:space="preserve">، </w:t>
      </w:r>
      <w:hyperlink r:id="rId508">
        <w:r>
          <w:rPr>
            <w:lang w:val="ar_AE" w:bidi="ar_AE"/>
          </w:rPr>
          <w:rPr>
            <w:color w:val="0000EE"/>
            <w:u w:val="single"/>
          </w:rPr>
          <w:t>62</w:t>
        </w:r>
      </w:hyperlink>
      <w:r>
        <w:rPr>
          <w:lang w:val="ar_AE" w:bidi="ar_AE"/>
        </w:rPr>
        <w:t xml:space="preserve">، </w:t>
      </w:r>
      <w:hyperlink r:id="rId509">
        <w:r>
          <w:rPr>
            <w:lang w:val="ar_AE" w:bidi="ar_AE"/>
          </w:rPr>
          <w:rPr>
            <w:color w:val="0000EE"/>
            <w:u w:val="single"/>
          </w:rPr>
          <w:t>77</w:t>
        </w:r>
      </w:hyperlink>
      <w:r>
        <w:rPr>
          <w:lang w:val="ar_AE" w:bidi="ar_AE"/>
        </w:rPr>
        <w:t xml:space="preserve">. وقد أُفرِز بعضٌ من بنيه للتنبؤ </w:t>
      </w:r>
      <w:r>
        <w:rPr>
          <w:lang w:val="ar_AE" w:bidi="ar_AE"/>
        </w:rPr>
        <w:t>بِٱلْعِيدَانِ وَٱلرَّبَابِ وَٱلصُّنُوجِ</w:t>
      </w:r>
      <w:r>
        <w:rPr>
          <w:lang w:val="ar_AE" w:bidi="ar_AE"/>
        </w:rPr>
        <w:t xml:space="preserve"> (</w:t>
      </w:r>
      <w:hyperlink r:id="rId510">
        <w:r>
          <w:rPr>
            <w:lang w:val="ar_AE" w:bidi="ar_AE"/>
          </w:rPr>
          <w:rPr>
            <w:color w:val="0000EE"/>
            <w:u w:val="single"/>
          </w:rPr>
          <w:t>1أخبار الأيام 25: 1–3</w:t>
        </w:r>
      </w:hyperlink>
      <w:r>
        <w:rPr>
          <w:lang w:val="ar_AE" w:bidi="ar_AE"/>
        </w:rPr>
        <w:t>)، تمثلًا على ما يبدو بأبيهم، الذي كان يُسمَّى "</w:t>
      </w:r>
      <w:r>
        <w:rPr>
          <w:lang w:val="ar_AE" w:bidi="ar_AE"/>
        </w:rPr>
        <w:t>رَائِي ٱلْمَلِكِ</w:t>
      </w:r>
      <w:r>
        <w:rPr>
          <w:lang w:val="ar_AE" w:bidi="ar_AE"/>
        </w:rPr>
        <w:t>" (</w:t>
      </w:r>
      <w:hyperlink r:id="rId511">
        <w:r>
          <w:rPr>
            <w:lang w:val="ar_AE" w:bidi="ar_AE"/>
          </w:rPr>
          <w:rPr>
            <w:color w:val="0000EE"/>
            <w:u w:val="single"/>
          </w:rPr>
          <w:t>2أخبار الأيام 35: 15</w:t>
        </w:r>
      </w:hyperlink>
      <w:r>
        <w:rPr>
          <w:lang w:val="ar_AE" w:bidi="ar_AE"/>
        </w:rPr>
        <w:t xml:space="preserve">). وفي </w:t>
      </w:r>
      <w:hyperlink r:id="rId512">
        <w:r>
          <w:rPr>
            <w:lang w:val="ar_AE" w:bidi="ar_AE"/>
          </w:rPr>
          <w:rPr>
            <w:color w:val="0000EE"/>
            <w:u w:val="single"/>
          </w:rPr>
          <w:t xml:space="preserve">1أخبار الأيام 16: 38، </w:t>
        </w:r>
      </w:hyperlink>
      <w:hyperlink r:id="rId513">
        <w:r>
          <w:rPr>
            <w:lang w:val="ar_AE" w:bidi="ar_AE"/>
          </w:rPr>
          <w:rPr>
            <w:color w:val="0000EE"/>
            <w:u w:val="single"/>
          </w:rPr>
          <w:t>42</w:t>
        </w:r>
      </w:hyperlink>
      <w:r>
        <w:rPr>
          <w:lang w:val="ar_AE" w:bidi="ar_AE"/>
        </w:rPr>
        <w:t xml:space="preserve">، ذُكِر أنه أبو </w:t>
      </w:r>
      <w:r>
        <w:rPr>
          <w:lang w:val="ar_AE" w:bidi="ar_AE"/>
        </w:rPr>
        <w:t>عُوبِيدَ أَدُومَ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يدوع</w:t>
      </w:r>
      <w:r>
        <w:rPr>
          <w:lang w:val="ar_AE" w:bidi="ar_AE"/>
        </w:rPr>
      </w:r>
    </w:p>
    <w:p>
      <w:pPr>
        <w:bidi/>
      </w:pPr>
      <w:r>
        <w:rPr>
          <w:lang w:val="ar_AE" w:bidi="ar_AE"/>
        </w:rPr>
      </w:r>
      <w:r>
        <w:rPr>
          <w:lang w:val="ar_AE" w:bidi="ar_AE"/>
        </w:rPr>
        <w:t>١. قائد وضع ختمه على عهد عزرا خلال عصر ما بعد السبي (</w:t>
      </w:r>
      <w:hyperlink r:id="rId514">
        <w:r>
          <w:rPr>
            <w:lang w:val="ar_AE" w:bidi="ar_AE"/>
          </w:rPr>
          <w:rPr>
            <w:color w:val="0000EE"/>
            <w:u w:val="single"/>
          </w:rPr>
          <w:t>نحميا ١٠: ٢١</w:t>
        </w:r>
      </w:hyperlink>
      <w:r>
        <w:rPr>
          <w:lang w:val="ar_AE" w:bidi="ar_AE"/>
        </w:rPr>
        <w:t>).</w:t>
      </w:r>
    </w:p>
    <w:p>
      <w:pPr>
        <w:bidi/>
      </w:pPr>
      <w:r>
        <w:rPr>
          <w:lang w:val="ar_AE" w:bidi="ar_AE"/>
        </w:rPr>
      </w:r>
      <w:r>
        <w:rPr>
          <w:lang w:val="ar_AE" w:bidi="ar_AE"/>
        </w:rPr>
        <w:t>2. رجل من نسل ألياشيب ومعاصر لنحميا (</w:t>
      </w:r>
      <w:hyperlink r:id="rId515">
        <w:r>
          <w:rPr>
            <w:lang w:val="ar_AE" w:bidi="ar_AE"/>
          </w:rPr>
          <w:rPr>
            <w:color w:val="0000EE"/>
            <w:u w:val="single"/>
          </w:rPr>
          <w:t>نحميا 12:11، 22</w:t>
        </w:r>
      </w:hyperlink>
      <w:r>
        <w:rPr>
          <w:lang w:val="ar_AE" w:bidi="ar_AE"/>
        </w:rPr>
        <w:t xml:space="preserve">). يُذكر يوناثان والد يدوع (الآية </w:t>
      </w:r>
      <w:hyperlink r:id="rId516">
        <w:r>
          <w:rPr>
            <w:lang w:val="ar_AE" w:bidi="ar_AE"/>
          </w:rPr>
          <w:rPr>
            <w:color w:val="0000EE"/>
            <w:u w:val="single"/>
          </w:rPr>
          <w:t>11</w:t>
        </w:r>
      </w:hyperlink>
      <w:r>
        <w:rPr>
          <w:lang w:val="ar_AE" w:bidi="ar_AE"/>
        </w:rPr>
        <w:t xml:space="preserve">) في بردية فيلة باسم يوحنان (انظر أيضًا الآية </w:t>
      </w:r>
      <w:hyperlink r:id="rId517">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يَدْيَدَة</w:t>
      </w:r>
      <w:r>
        <w:rPr>
          <w:lang w:val="ar_AE" w:bidi="ar_AE"/>
        </w:rPr>
      </w:r>
    </w:p>
    <w:p>
      <w:pPr>
        <w:pStyle w:val="Heading2"/>
        <w:bidi/>
      </w:pPr>
      <w:r>
        <w:rPr>
          <w:b/>
          <w:lang w:val="ar_AE" w:bidi="ar_AE"/>
        </w:rPr>
        <w:t>يَدْيَدَة</w:t>
      </w:r>
    </w:p>
    <w:p>
      <w:pPr>
        <w:bidi/>
      </w:pPr>
      <w:r>
        <w:rPr>
          <w:lang w:val="ar_AE" w:bidi="ar_AE"/>
        </w:rPr>
      </w:r>
      <w:r>
        <w:rPr>
          <w:lang w:val="ar_AE" w:bidi="ar_AE"/>
        </w:rPr>
        <w:t>ابنة عَدَايَةَ، وزوجة آمون ملك</w:t>
      </w:r>
      <w:r>
        <w:rPr>
          <w:b/>
          <w:lang w:val="ar_AE" w:bidi="ar_AE"/>
        </w:rPr>
        <w:t xml:space="preserve"> </w:t>
      </w:r>
      <w:r>
        <w:rPr>
          <w:lang w:val="ar_AE" w:bidi="ar_AE"/>
        </w:rPr>
        <w:t>يهوذا، وأم يوشيَّا الملك (</w:t>
      </w:r>
      <w:hyperlink r:id="rId518">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يَدِيدِيَّا</w:t>
      </w:r>
      <w:r>
        <w:rPr>
          <w:lang w:val="ar_AE" w:bidi="ar_AE"/>
        </w:rPr>
      </w:r>
    </w:p>
    <w:p>
      <w:pPr>
        <w:pStyle w:val="Heading2"/>
        <w:bidi/>
      </w:pPr>
      <w:r>
        <w:rPr>
          <w:lang w:val="ar_AE" w:bidi="ar_AE"/>
        </w:rPr>
        <w:t>يَدِيدِيَّا</w:t>
      </w:r>
    </w:p>
    <w:p>
      <w:pPr>
        <w:bidi/>
      </w:pPr>
      <w:r>
        <w:rPr>
          <w:lang w:val="ar_AE" w:bidi="ar_AE"/>
        </w:rPr>
      </w:r>
      <w:r>
        <w:rPr>
          <w:lang w:val="ar_AE" w:bidi="ar_AE"/>
        </w:rPr>
        <w:t>اسم يعني "محبوب من الرب (يهوه)". أخبر الله ناثان النبي أن يعطي سليمان، الابن الثاني لداود من بثشبع، هذا الاسم بعد ولادته بوقت قليل (</w:t>
      </w:r>
      <w:hyperlink r:id="rId519">
        <w:r>
          <w:rPr>
            <w:lang w:val="ar_AE" w:bidi="ar_AE"/>
          </w:rPr>
          <w:rPr>
            <w:color w:val="0000EE"/>
            <w:u w:val="single"/>
          </w:rPr>
          <w:t>2 صم 12:24–25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يَدِيعَئِيل</w:t>
      </w:r>
      <w:r>
        <w:rPr>
          <w:lang w:val="ar_AE" w:bidi="ar_AE"/>
        </w:rPr>
      </w:r>
    </w:p>
    <w:p>
      <w:pPr>
        <w:pStyle w:val="Heading2"/>
        <w:bidi/>
      </w:pPr>
      <w:r>
        <w:rPr>
          <w:lang w:val="ar_AE" w:bidi="ar_AE"/>
        </w:rPr>
        <w:t>يَدِيعَئِيل</w:t>
      </w:r>
    </w:p>
    <w:p>
      <w:pPr>
        <w:bidi/>
      </w:pPr>
      <w:r>
        <w:rPr>
          <w:lang w:val="ar_AE" w:bidi="ar_AE"/>
        </w:rPr>
      </w:r>
      <w:r>
        <w:rPr>
          <w:lang w:val="ar_AE" w:bidi="ar_AE"/>
        </w:rPr>
        <w:t>1. ابن بَنْيَامِين (</w:t>
      </w:r>
      <w:hyperlink r:id="rId520">
        <w:r>
          <w:rPr>
            <w:lang w:val="ar_AE" w:bidi="ar_AE"/>
          </w:rPr>
          <w:rPr>
            <w:color w:val="0000EE"/>
            <w:u w:val="single"/>
          </w:rPr>
          <w:t>1 أخبار 7:6، 10–11</w:t>
        </w:r>
      </w:hyperlink>
      <w:r>
        <w:rPr>
          <w:lang w:val="ar_AE" w:bidi="ar_AE"/>
        </w:rPr>
        <w:t xml:space="preserve">)، الذي كان نسله محاربين، وكان عددهم 17,200 في زمن دَاوُد. يفترض البعض أنه ربما كان معروفًا باسم </w:t>
      </w:r>
      <w:r>
        <w:rPr>
          <w:lang w:val="ar_AE" w:bidi="ar_AE"/>
        </w:rPr>
        <w:t>أَشْبِيل</w:t>
      </w:r>
      <w:r>
        <w:rPr>
          <w:lang w:val="ar_AE" w:bidi="ar_AE"/>
        </w:rPr>
        <w:t>، وهو أيضًا ابن بَنْيَامِين (</w:t>
      </w:r>
      <w:hyperlink r:id="rId521">
        <w:r>
          <w:rPr>
            <w:lang w:val="ar_AE" w:bidi="ar_AE"/>
          </w:rPr>
          <w:rPr>
            <w:color w:val="0000EE"/>
            <w:u w:val="single"/>
          </w:rPr>
          <w:t>تكوين 46:21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أَشْبِيل، الأَشْبِيليُّون</w:t>
      </w:r>
      <w:r>
        <w:rPr>
          <w:lang w:val="ar_AE" w:bidi="ar_AE"/>
        </w:rPr>
        <w:t>.</w:t>
      </w:r>
    </w:p>
    <w:p>
      <w:pPr>
        <w:bidi/>
      </w:pPr>
      <w:r>
        <w:rPr>
          <w:lang w:val="ar_AE" w:bidi="ar_AE"/>
        </w:rPr>
      </w:r>
      <w:r>
        <w:rPr>
          <w:lang w:val="ar_AE" w:bidi="ar_AE"/>
        </w:rPr>
        <w:t>2. ابن شِمْرِي، ويُذكر بين رجال دَاوُد الأقوياء (</w:t>
      </w:r>
      <w:hyperlink r:id="rId522">
        <w:r>
          <w:rPr>
            <w:lang w:val="ar_AE" w:bidi="ar_AE"/>
          </w:rPr>
          <w:rPr>
            <w:color w:val="0000EE"/>
            <w:u w:val="single"/>
          </w:rPr>
          <w:t>1 أخبار 11:45</w:t>
        </w:r>
      </w:hyperlink>
      <w:r>
        <w:rPr>
          <w:lang w:val="ar_AE" w:bidi="ar_AE"/>
        </w:rPr>
        <w:t>).</w:t>
      </w:r>
    </w:p>
    <w:p>
      <w:pPr>
        <w:bidi/>
      </w:pPr>
      <w:r>
        <w:rPr>
          <w:lang w:val="ar_AE" w:bidi="ar_AE"/>
        </w:rPr>
      </w:r>
      <w:r>
        <w:rPr>
          <w:lang w:val="ar_AE" w:bidi="ar_AE"/>
        </w:rPr>
        <w:t>٣. شخص انشق عن شَاول لينضم إلى دَاوُد في صِقْلَغ (</w:t>
      </w:r>
      <w:hyperlink r:id="rId523">
        <w:r>
          <w:rPr>
            <w:lang w:val="ar_AE" w:bidi="ar_AE"/>
          </w:rPr>
          <w:rPr>
            <w:color w:val="0000EE"/>
            <w:u w:val="single"/>
          </w:rPr>
          <w:t>١ أخبار 12: 20</w:t>
        </w:r>
      </w:hyperlink>
      <w:r>
        <w:rPr>
          <w:lang w:val="ar_AE" w:bidi="ar_AE"/>
        </w:rPr>
        <w:t>). قد يكون هو نفسه المذكور في الرقم 2 أعلاه.</w:t>
      </w:r>
    </w:p>
    <w:p>
      <w:pPr>
        <w:bidi/>
      </w:pPr>
      <w:r>
        <w:rPr>
          <w:lang w:val="ar_AE" w:bidi="ar_AE"/>
        </w:rPr>
      </w:r>
      <w:r>
        <w:rPr>
          <w:lang w:val="ar_AE" w:bidi="ar_AE"/>
        </w:rPr>
        <w:t xml:space="preserve">٤. فرد من عشيرة </w:t>
      </w:r>
      <w:r>
        <w:rPr>
          <w:lang w:val="ar_AE" w:bidi="ar_AE"/>
        </w:rPr>
        <w:t>الْقُورَحِيِّين اللاويين</w:t>
      </w:r>
      <w:r>
        <w:rPr>
          <w:lang w:val="ar_AE" w:bidi="ar_AE"/>
        </w:rPr>
        <w:t>، عُيّن بوابًا للهيكل خلال حكم دَاوُد (</w:t>
      </w:r>
      <w:hyperlink r:id="rId441">
        <w:r>
          <w:rPr>
            <w:lang w:val="ar_AE" w:bidi="ar_AE"/>
          </w:rPr>
          <w:rPr>
            <w:color w:val="0000EE"/>
            <w:u w:val="single"/>
          </w:rPr>
          <w:t>١ أخبار 26: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يدين، غسل ال</w:t>
      </w:r>
      <w:r>
        <w:rPr>
          <w:lang w:val="ar_AE" w:bidi="ar_AE"/>
        </w:rPr>
      </w:r>
    </w:p>
    <w:p>
      <w:pPr>
        <w:bidi/>
      </w:pPr>
      <w:r>
        <w:rPr>
          <w:lang w:val="ar_AE" w:bidi="ar_AE"/>
        </w:rPr>
      </w:r>
      <w:r>
        <w:rPr>
          <w:lang w:val="ar_AE" w:bidi="ar_AE"/>
        </w:rPr>
        <w:t xml:space="preserve">انظر </w:t>
      </w:r>
      <w:r>
        <w:rPr>
          <w:lang w:val="ar_AE" w:bidi="ar_AE"/>
        </w:rPr>
        <w:t>اليد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يرأون</w:t>
      </w:r>
      <w:r>
        <w:rPr>
          <w:lang w:val="ar_AE" w:bidi="ar_AE"/>
        </w:rPr>
      </w:r>
    </w:p>
    <w:p>
      <w:pPr>
        <w:bidi/>
      </w:pPr>
      <w:r>
        <w:rPr>
          <w:lang w:val="ar_AE" w:bidi="ar_AE"/>
        </w:rPr>
      </w:r>
      <w:r>
        <w:rPr>
          <w:lang w:val="ar_AE" w:bidi="ar_AE"/>
        </w:rPr>
        <w:t>إحدى المدن المحصنة لسبط نفتالي (</w:t>
      </w:r>
      <w:hyperlink r:id="rId524">
        <w:r>
          <w:rPr>
            <w:lang w:val="ar_AE" w:bidi="ar_AE"/>
          </w:rPr>
          <w:rPr>
            <w:color w:val="0000EE"/>
            <w:u w:val="single"/>
          </w:rPr>
          <w:t>يشوع 19:38</w:t>
        </w:r>
      </w:hyperlink>
      <w:r>
        <w:rPr>
          <w:lang w:val="ar_AE" w:bidi="ar_AE"/>
        </w:rPr>
        <w:t>). وقد حدد البعض يرأون حديثاً مع قرية جَرُون، جنوب شرق بنت جبيل.</w:t>
      </w:r>
      <w:r>
        <w:rPr>
          <w:lang w:val="ar_AE" w:bidi="ar_AE"/>
        </w:rPr>
      </w:r>
      <w:r>
        <w:rPr>
          <w:lang w:val="ar_AE" w:bidi="ar_AE"/>
        </w:rPr>
      </w:r>
    </w:p>
    <w:p>
      <w:pPr>
        <w:bidi/>
      </w:pPr>
      <w:r>
        <w:rPr>
          <w:lang w:val="ar_AE" w:bidi="ar_AE"/>
        </w:rPr>
      </w:r>
    </w:p>
    <w:p>
      <w:pPr>
        <w:pStyle w:val="Heading2"/>
        <w:bidi/>
      </w:pPr>
      <w:r>
        <w:rPr>
          <w:lang w:val="ar_AE" w:bidi="ar_AE"/>
        </w:rPr>
        <w:t>يَرْئِيَّا</w:t>
      </w:r>
      <w:r>
        <w:rPr>
          <w:lang w:val="ar_AE" w:bidi="ar_AE"/>
        </w:rPr>
      </w:r>
    </w:p>
    <w:p>
      <w:pPr>
        <w:bidi/>
      </w:pPr>
      <w:r>
        <w:rPr>
          <w:lang w:val="ar_AE" w:bidi="ar_AE"/>
        </w:rPr>
      </w:r>
      <w:r>
        <w:rPr>
          <w:lang w:val="ar_AE" w:bidi="ar_AE"/>
        </w:rPr>
        <w:t>الحارس البنياميني الذي ألقى القبض على إرميا عندما غادر أورشليم لرؤية الممتلكات التي كانت له بالفكاك (</w:t>
      </w:r>
      <w:hyperlink r:id="rId525">
        <w:r>
          <w:rPr>
            <w:lang w:val="ar_AE" w:bidi="ar_AE"/>
          </w:rPr>
          <w:rPr>
            <w:color w:val="0000EE"/>
            <w:u w:val="single"/>
          </w:rPr>
          <w:t>إرميا 32:6–7</w:t>
        </w:r>
      </w:hyperlink>
      <w:r>
        <w:rPr>
          <w:lang w:val="ar_AE" w:bidi="ar_AE"/>
        </w:rPr>
        <w:t>) ووجه إليه تهمة الهروب إلى الكلدانيين أمام الرؤساء. نتيجة لذلك، تعرض إرميا للضرب والسجن (</w:t>
      </w:r>
      <w:hyperlink r:id="rId526">
        <w:r>
          <w:rPr>
            <w:lang w:val="ar_AE" w:bidi="ar_AE"/>
          </w:rPr>
          <w:rPr>
            <w:color w:val="0000EE"/>
            <w:u w:val="single"/>
          </w:rPr>
          <w:t>37:13–14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pStyle w:val="Heading2"/>
        <w:bidi/>
      </w:pPr>
      <w:r>
        <w:rPr>
          <w:lang w:val="ar_AE" w:bidi="ar_AE"/>
        </w:rPr>
        <w:t>يَرُبْعَام</w:t>
      </w:r>
    </w:p>
    <w:p>
      <w:pPr>
        <w:bidi/>
      </w:pPr>
      <w:r>
        <w:rPr>
          <w:lang w:val="ar_AE" w:bidi="ar_AE"/>
        </w:rPr>
      </w:r>
      <w:r>
        <w:rPr>
          <w:lang w:val="ar_AE" w:bidi="ar_AE"/>
        </w:rPr>
        <w:t xml:space="preserve">اسم ملكين حكما في المملكة الشمالية لإسْرَائيل: </w:t>
      </w:r>
      <w:r>
        <w:rPr>
          <w:lang w:val="ar_AE" w:bidi="ar_AE"/>
        </w:rPr>
        <w:t>يَرُبْعَام</w:t>
      </w:r>
      <w:r>
        <w:rPr>
          <w:lang w:val="ar_AE" w:bidi="ar_AE"/>
        </w:rPr>
        <w:t xml:space="preserve"> الأول (930–909 ق.م)، مؤسِّس وأول ملك للأسباط العشرة لإسْرَائيل، ويَرُبْعَام الثاني (793–753 ق.م)، الملك الرابع عشر للمملكة الشمالية.</w:t>
      </w:r>
    </w:p>
    <w:p>
      <w:pPr>
        <w:bidi/>
      </w:pPr>
      <w:r>
        <w:rPr>
          <w:lang w:val="ar_AE" w:bidi="ar_AE"/>
        </w:rPr>
      </w:r>
      <w:r>
        <w:rPr>
          <w:lang w:val="ar_AE" w:bidi="ar_AE"/>
        </w:rPr>
        <w:t>1. يَرُبْعَام الأول كان ابن نَابَاطَ من سبط أَفْرَايِم. كما أنه خدم الملك سلَيْمَان (</w:t>
      </w:r>
      <w:hyperlink r:id="rId29">
        <w:r>
          <w:rPr>
            <w:lang w:val="ar_AE" w:bidi="ar_AE"/>
          </w:rPr>
          <w:rPr>
            <w:color w:val="0000EE"/>
            <w:u w:val="single"/>
          </w:rPr>
          <w:t>1 ملوك 11:26</w:t>
        </w:r>
      </w:hyperlink>
      <w:r>
        <w:rPr>
          <w:lang w:val="ar_AE" w:bidi="ar_AE"/>
        </w:rPr>
        <w:t xml:space="preserve">) وقد كوفئ على جهوده بتعيينه مشرفًا على كل أعمال بيت يُوسُف. لذلك، ساعد يَرُبْعَام في إعادة بناء جزء مهم من دفاعات أورُشَلِيم (الآيات </w:t>
      </w:r>
      <w:hyperlink r:id="rId527">
        <w:r>
          <w:rPr>
            <w:lang w:val="ar_AE" w:bidi="ar_AE"/>
          </w:rPr>
          <w:rPr>
            <w:color w:val="0000EE"/>
            <w:u w:val="single"/>
          </w:rPr>
          <w:t>27–28</w:t>
        </w:r>
      </w:hyperlink>
      <w:r>
        <w:rPr>
          <w:lang w:val="ar_AE" w:bidi="ar_AE"/>
        </w:rPr>
        <w:t>). مع ذلك، لم يبقَ هذا الشاب النشيط والمتحمس في خدمة سلَيْمَان لفترة طويلة. خلفية يَرُبْعَام، وتفاخر سبطه، وقهر سلَيْمَان أنتج شابًا متمردًا. التقى أَخِيَّا، نبي شِيلوهَ، بيَرُبْعَام خارج أورُشَلِيم في يوم من الأيام وفعل شيئًا مذهلًا - مزَّق ثوبًا جديدًا كان يرتديه إلى 12 قطعة وأعطى 10 منها ليَرُبْعَام (</w:t>
      </w:r>
      <w:hyperlink r:id="rId528">
        <w:r>
          <w:rPr>
            <w:lang w:val="ar_AE" w:bidi="ar_AE"/>
          </w:rPr>
          <w:rPr>
            <w:color w:val="0000EE"/>
            <w:u w:val="single"/>
          </w:rPr>
          <w:t>1 ملوك 11:29–30</w:t>
        </w:r>
      </w:hyperlink>
      <w:r>
        <w:rPr>
          <w:lang w:val="ar_AE" w:bidi="ar_AE"/>
        </w:rPr>
        <w:t xml:space="preserve">). أظهر أَخِيَّا بشكل رمزي ليَرُبْعَام أنَّ الله سيعطيه 10 أسباط وسيبقي نسل داوُد دون أذى (الآيات </w:t>
      </w:r>
      <w:hyperlink r:id="rId529">
        <w:r>
          <w:rPr>
            <w:lang w:val="ar_AE" w:bidi="ar_AE"/>
          </w:rPr>
          <w:rPr>
            <w:color w:val="0000EE"/>
            <w:u w:val="single"/>
          </w:rPr>
          <w:t>31–39</w:t>
        </w:r>
      </w:hyperlink>
      <w:r>
        <w:rPr>
          <w:lang w:val="ar_AE" w:bidi="ar_AE"/>
        </w:rPr>
        <w:t xml:space="preserve">). عبادة سلَيْمَان للأوثان جلبت هذه الدينونة على نسل داوُد (الآية </w:t>
      </w:r>
      <w:hyperlink r:id="rId530">
        <w:r>
          <w:rPr>
            <w:lang w:val="ar_AE" w:bidi="ar_AE"/>
          </w:rPr>
          <w:rPr>
            <w:color w:val="0000EE"/>
            <w:u w:val="single"/>
          </w:rPr>
          <w:t>33</w:t>
        </w:r>
      </w:hyperlink>
      <w:r>
        <w:rPr>
          <w:lang w:val="ar_AE" w:bidi="ar_AE"/>
        </w:rPr>
        <w:t xml:space="preserve">). رغم عدم ذكر تفاصيل دقيقة عن التمرد (الآية </w:t>
      </w:r>
      <w:hyperlink r:id="rId531">
        <w:r>
          <w:rPr>
            <w:lang w:val="ar_AE" w:bidi="ar_AE"/>
          </w:rPr>
          <w:rPr>
            <w:color w:val="0000EE"/>
            <w:u w:val="single"/>
          </w:rPr>
          <w:t>7</w:t>
        </w:r>
      </w:hyperlink>
      <w:r>
        <w:rPr>
          <w:lang w:val="ar_AE" w:bidi="ar_AE"/>
        </w:rPr>
        <w:t xml:space="preserve">), هرب يَرُبْعَام إلى مِصْر لينجو بحياته (الآية </w:t>
      </w:r>
      <w:hyperlink r:id="rId532">
        <w:r>
          <w:rPr>
            <w:lang w:val="ar_AE" w:bidi="ar_AE"/>
          </w:rPr>
          <w:rPr>
            <w:color w:val="0000EE"/>
            <w:u w:val="single"/>
          </w:rPr>
          <w:t>40</w:t>
        </w:r>
      </w:hyperlink>
      <w:r>
        <w:rPr>
          <w:lang w:val="ar_AE" w:bidi="ar_AE"/>
        </w:rPr>
        <w:t>).</w:t>
      </w:r>
    </w:p>
    <w:p>
      <w:pPr>
        <w:bidi/>
      </w:pPr>
      <w:r>
        <w:rPr>
          <w:lang w:val="ar_AE" w:bidi="ar_AE"/>
        </w:rPr>
      </w:r>
      <w:r>
        <w:rPr>
          <w:lang w:val="ar_AE" w:bidi="ar_AE"/>
        </w:rPr>
        <w:t>بعد موت سلَيْمَان، عاد يَرُبْعَام إلى فلسطين وتوجه إلى رَحُبْعَام، ابن سلَيْمَان، وطلب منه وقف سياسة القمع التي كان يتبعها أبوه (</w:t>
      </w:r>
      <w:hyperlink r:id="rId533">
        <w:r>
          <w:rPr>
            <w:lang w:val="ar_AE" w:bidi="ar_AE"/>
          </w:rPr>
          <w:rPr>
            <w:color w:val="0000EE"/>
            <w:u w:val="single"/>
          </w:rPr>
          <w:t>1 ملوك 12:1–4</w:t>
        </w:r>
      </w:hyperlink>
      <w:r>
        <w:rPr>
          <w:lang w:val="ar_AE" w:bidi="ar_AE"/>
        </w:rPr>
        <w:t xml:space="preserve">). طلب رَحُبْعَام ثلاثة أيام للتشاور مع مشيريه قبل أن يعطيه الرد (الآيات </w:t>
      </w:r>
      <w:hyperlink r:id="rId534">
        <w:r>
          <w:rPr>
            <w:lang w:val="ar_AE" w:bidi="ar_AE"/>
          </w:rPr>
          <w:rPr>
            <w:color w:val="0000EE"/>
            <w:u w:val="single"/>
          </w:rPr>
          <w:t>5–11</w:t>
        </w:r>
      </w:hyperlink>
      <w:r>
        <w:rPr>
          <w:lang w:val="ar_AE" w:bidi="ar_AE"/>
        </w:rPr>
        <w:t xml:space="preserve">). كانت مشورة المشيرين الشيوخ تميل إلى التسامح، لكن رَحُبْعَام أخذ بمشورة الأحداث وأمر بزيادة الضرائب والعمل الإجباري (الآيات </w:t>
      </w:r>
      <w:hyperlink r:id="rId535">
        <w:r>
          <w:rPr>
            <w:lang w:val="ar_AE" w:bidi="ar_AE"/>
          </w:rPr>
          <w:rPr>
            <w:color w:val="0000EE"/>
            <w:u w:val="single"/>
          </w:rPr>
          <w:t>12–14</w:t>
        </w:r>
      </w:hyperlink>
      <w:r>
        <w:rPr>
          <w:lang w:val="ar_AE" w:bidi="ar_AE"/>
        </w:rPr>
        <w:t>).</w:t>
      </w:r>
    </w:p>
    <w:p>
      <w:pPr>
        <w:bidi/>
      </w:pPr>
      <w:r>
        <w:rPr>
          <w:lang w:val="ar_AE" w:bidi="ar_AE"/>
        </w:rPr>
      </w:r>
      <w:r>
        <w:rPr>
          <w:lang w:val="ar_AE" w:bidi="ar_AE"/>
        </w:rPr>
        <w:t>رد بنو إسْرَائيل برفض رَحُبْعَام. وسرعان ما انتُخب يَرُبْعَام ملكًا على الأسباط الشمالية (</w:t>
      </w:r>
      <w:hyperlink r:id="rId536">
        <w:r>
          <w:rPr>
            <w:lang w:val="ar_AE" w:bidi="ar_AE"/>
          </w:rPr>
          <w:rPr>
            <w:color w:val="0000EE"/>
            <w:u w:val="single"/>
          </w:rPr>
          <w:t>1 ملوك 12:20</w:t>
        </w:r>
      </w:hyperlink>
      <w:r>
        <w:rPr>
          <w:lang w:val="ar_AE" w:bidi="ar_AE"/>
        </w:rPr>
        <w:t>)، وساعدت هدنة مؤقتة على استقرار العلاقات بين المملكتين عند تقسيمهما (930 ق.م).</w:t>
      </w:r>
    </w:p>
    <w:p>
      <w:pPr>
        <w:bidi/>
      </w:pPr>
      <w:r>
        <w:rPr>
          <w:lang w:val="ar_AE" w:bidi="ar_AE"/>
        </w:rPr>
      </w:r>
      <w:r>
        <w:rPr>
          <w:lang w:val="ar_AE" w:bidi="ar_AE"/>
        </w:rPr>
        <w:t xml:space="preserve">كونه طموحًا وماهرًا، أسَّس يَرُبْعَام عاصمتين، واحدة في شَكِيم (راجع </w:t>
      </w:r>
      <w:hyperlink r:id="rId537">
        <w:r>
          <w:rPr>
            <w:lang w:val="ar_AE" w:bidi="ar_AE"/>
          </w:rPr>
          <w:rPr>
            <w:color w:val="0000EE"/>
            <w:u w:val="single"/>
          </w:rPr>
          <w:t>تكوين 12:6–8؛</w:t>
        </w:r>
      </w:hyperlink>
      <w:r>
        <w:rPr>
          <w:lang w:val="ar_AE" w:bidi="ar_AE"/>
        </w:rPr>
        <w:t xml:space="preserve"> </w:t>
      </w:r>
      <w:hyperlink r:id="rId538">
        <w:r>
          <w:rPr>
            <w:lang w:val="ar_AE" w:bidi="ar_AE"/>
          </w:rPr>
          <w:rPr>
            <w:color w:val="0000EE"/>
            <w:u w:val="single"/>
          </w:rPr>
          <w:t>يشوع 8:30–35</w:t>
        </w:r>
      </w:hyperlink>
      <w:r>
        <w:rPr>
          <w:lang w:val="ar_AE" w:bidi="ar_AE"/>
        </w:rPr>
        <w:t xml:space="preserve">)، في الإقليم الغربي من الأردن، وواحدة في </w:t>
      </w:r>
      <w:r>
        <w:rPr>
          <w:lang w:val="ar_AE" w:bidi="ar_AE"/>
        </w:rPr>
        <w:t>فَنُوئِيل</w:t>
      </w:r>
      <w:r>
        <w:rPr>
          <w:lang w:val="ar_AE" w:bidi="ar_AE"/>
        </w:rPr>
        <w:t xml:space="preserve"> (راجع </w:t>
      </w:r>
      <w:hyperlink r:id="rId539">
        <w:r>
          <w:rPr>
            <w:lang w:val="ar_AE" w:bidi="ar_AE"/>
          </w:rPr>
          <w:rPr>
            <w:color w:val="0000EE"/>
            <w:u w:val="single"/>
          </w:rPr>
          <w:t>تكوين 32:30؛</w:t>
        </w:r>
      </w:hyperlink>
      <w:r>
        <w:rPr>
          <w:lang w:val="ar_AE" w:bidi="ar_AE"/>
        </w:rPr>
        <w:t xml:space="preserve"> </w:t>
      </w:r>
      <w:hyperlink r:id="rId540">
        <w:r>
          <w:rPr>
            <w:lang w:val="ar_AE" w:bidi="ar_AE"/>
          </w:rPr>
          <w:rPr>
            <w:color w:val="0000EE"/>
            <w:u w:val="single"/>
          </w:rPr>
          <w:t>قضاة 8:17</w:t>
        </w:r>
      </w:hyperlink>
      <w:r>
        <w:rPr>
          <w:lang w:val="ar_AE" w:bidi="ar_AE"/>
        </w:rPr>
        <w:t>)، شرق الأردن (</w:t>
      </w:r>
      <w:hyperlink r:id="rId541">
        <w:r>
          <w:rPr>
            <w:lang w:val="ar_AE" w:bidi="ar_AE"/>
          </w:rPr>
          <w:rPr>
            <w:color w:val="0000EE"/>
            <w:u w:val="single"/>
          </w:rPr>
          <w:t>1 ملوك 12:25</w:t>
        </w:r>
      </w:hyperlink>
      <w:r>
        <w:rPr>
          <w:lang w:val="ar_AE" w:bidi="ar_AE"/>
        </w:rPr>
        <w:t xml:space="preserve">). أعاد إحياء عبادة العجول الذهبية، مستبدلًا دينًا قديمًا بعبادة يَهْوه. غيَّر مراكز العبادة، وغرض العبادة، والكهنوت، ووقت العبادة. أصبحت المراكز الجديدة بيت إيل و دَان (الآية </w:t>
      </w:r>
      <w:hyperlink r:id="rId542">
        <w:r>
          <w:rPr>
            <w:lang w:val="ar_AE" w:bidi="ar_AE"/>
          </w:rPr>
          <w:rPr>
            <w:color w:val="0000EE"/>
            <w:u w:val="single"/>
          </w:rPr>
          <w:t>29</w:t>
        </w:r>
      </w:hyperlink>
      <w:r>
        <w:rPr>
          <w:lang w:val="ar_AE" w:bidi="ar_AE"/>
        </w:rPr>
        <w:t>)؛ كانت بيت إيل مكانًا لعبادة الآباء الأوائل (</w:t>
      </w:r>
      <w:hyperlink r:id="rId543">
        <w:r>
          <w:rPr>
            <w:lang w:val="ar_AE" w:bidi="ar_AE"/>
          </w:rPr>
          <w:rPr>
            <w:color w:val="0000EE"/>
            <w:u w:val="single"/>
          </w:rPr>
          <w:t>تكوين 28:10–22؛</w:t>
        </w:r>
      </w:hyperlink>
      <w:r>
        <w:rPr>
          <w:lang w:val="ar_AE" w:bidi="ar_AE"/>
        </w:rPr>
        <w:t xml:space="preserve"> </w:t>
      </w:r>
      <w:hyperlink r:id="rId544">
        <w:r>
          <w:rPr>
            <w:lang w:val="ar_AE" w:bidi="ar_AE"/>
          </w:rPr>
          <w:rPr>
            <w:color w:val="0000EE"/>
            <w:u w:val="single"/>
          </w:rPr>
          <w:t>31:13؛</w:t>
        </w:r>
      </w:hyperlink>
      <w:r>
        <w:rPr>
          <w:lang w:val="ar_AE" w:bidi="ar_AE"/>
        </w:rPr>
        <w:t xml:space="preserve"> </w:t>
      </w:r>
      <w:hyperlink r:id="rId545">
        <w:r>
          <w:rPr>
            <w:lang w:val="ar_AE" w:bidi="ar_AE"/>
          </w:rPr>
          <w:rPr>
            <w:color w:val="0000EE"/>
            <w:u w:val="single"/>
          </w:rPr>
          <w:t>35:1–7</w:t>
        </w:r>
      </w:hyperlink>
      <w:r>
        <w:rPr>
          <w:lang w:val="ar_AE" w:bidi="ar_AE"/>
        </w:rPr>
        <w:t>)، وكانت دَان موقعًا لعبادة لاويّة منشقة لسبط دَان في أيام القضاة (</w:t>
      </w:r>
      <w:hyperlink r:id="rId546">
        <w:r>
          <w:rPr>
            <w:lang w:val="ar_AE" w:bidi="ar_AE"/>
          </w:rPr>
          <w:rPr>
            <w:color w:val="0000EE"/>
            <w:u w:val="single"/>
          </w:rPr>
          <w:t>قضاة 18</w:t>
        </w:r>
      </w:hyperlink>
      <w:r>
        <w:rPr>
          <w:lang w:val="ar_AE" w:bidi="ar_AE"/>
        </w:rPr>
        <w:t>).</w:t>
      </w:r>
    </w:p>
    <w:p>
      <w:pPr>
        <w:bidi/>
      </w:pPr>
      <w:r>
        <w:rPr>
          <w:lang w:val="ar_AE" w:bidi="ar_AE"/>
        </w:rPr>
      </w:r>
      <w:r>
        <w:rPr>
          <w:lang w:val="ar_AE" w:bidi="ar_AE"/>
        </w:rPr>
        <w:t>أصبح الناس يعبدون العجل الذهبي (</w:t>
      </w:r>
      <w:hyperlink r:id="rId547">
        <w:r>
          <w:rPr>
            <w:lang w:val="ar_AE" w:bidi="ar_AE"/>
          </w:rPr>
          <w:rPr>
            <w:color w:val="0000EE"/>
            <w:u w:val="single"/>
          </w:rPr>
          <w:t>1 ملوك 12:28</w:t>
        </w:r>
      </w:hyperlink>
      <w:r>
        <w:rPr>
          <w:lang w:val="ar_AE" w:bidi="ar_AE"/>
        </w:rPr>
        <w:t>). كان أصل هذه العبادة هو مشاركة هَارون لأول مرة هذه العبادة الوثنية في إِسْرَائِيل. صنع هَارون العجل الذهبي في سيناء ليكون تجسيدًا مرئيًا ليهوه غير المرئي الذي أخرج إِسْرَائِيل من مِصْر (</w:t>
      </w:r>
      <w:hyperlink r:id="rId548">
        <w:r>
          <w:rPr>
            <w:lang w:val="ar_AE" w:bidi="ar_AE"/>
          </w:rPr>
          <w:rPr>
            <w:color w:val="0000EE"/>
            <w:u w:val="single"/>
          </w:rPr>
          <w:t>خروج 32:4–5</w:t>
        </w:r>
      </w:hyperlink>
      <w:r>
        <w:rPr>
          <w:lang w:val="ar_AE" w:bidi="ar_AE"/>
        </w:rPr>
        <w:t>). كانت هذه العبادة التوافقية مرضية لمن يعبدون يَهْوه. أضاف تأسيس هَارون المسبق لهذه العبادة إلى انجذاب أولئك الذين كانوا مترددين بشأن الانفصال عن النهج اللاوي. كما أضاف اللاويون في دَان إلى مصداقية عبادة العجل.</w:t>
      </w:r>
    </w:p>
    <w:p>
      <w:pPr>
        <w:bidi/>
      </w:pPr>
      <w:r>
        <w:rPr>
          <w:lang w:val="ar_AE" w:bidi="ar_AE"/>
        </w:rPr>
      </w:r>
      <w:r>
        <w:rPr>
          <w:lang w:val="ar_AE" w:bidi="ar_AE"/>
        </w:rPr>
        <w:t>لا شك أنَّ إقامة يَرُبْعَام في مِصْر ساهمت في هذا التحول في الأحداث. كان المصريون يعبدون آمون-رع، إله الشمس، الذي كان على هيئة ثور. كان الثور في العبادة المصرية يهدف إلى تجسيد إله غير مرئي بشكل مرئي. يمكن أن يكون هذا المفهوم قد انتقل بسهولة من بني إسْرَائيل في عبادتهم ليهوه غير المرئي.</w:t>
      </w:r>
    </w:p>
    <w:p>
      <w:pPr>
        <w:bidi/>
      </w:pPr>
      <w:r>
        <w:rPr>
          <w:lang w:val="ar_AE" w:bidi="ar_AE"/>
        </w:rPr>
      </w:r>
      <w:r>
        <w:rPr>
          <w:lang w:val="ar_AE" w:bidi="ar_AE"/>
        </w:rPr>
        <w:t>عبادة يَرُبْعَام للأوثان ستؤدي في النهاية إلى إبادة نسله (</w:t>
      </w:r>
      <w:hyperlink r:id="rId549">
        <w:r>
          <w:rPr>
            <w:lang w:val="ar_AE" w:bidi="ar_AE"/>
          </w:rPr>
          <w:rPr>
            <w:color w:val="0000EE"/>
            <w:u w:val="single"/>
          </w:rPr>
          <w:t>1 ملوك 13:33–34</w:t>
        </w:r>
      </w:hyperlink>
      <w:r>
        <w:rPr>
          <w:lang w:val="ar_AE" w:bidi="ar_AE"/>
        </w:rPr>
        <w:t>). وكانت النتيجة الفورية هي موت ابنه أَبِيَّا (</w:t>
      </w:r>
      <w:hyperlink r:id="rId550">
        <w:r>
          <w:rPr>
            <w:lang w:val="ar_AE" w:bidi="ar_AE"/>
          </w:rPr>
          <w:rPr>
            <w:color w:val="0000EE"/>
            <w:u w:val="single"/>
          </w:rPr>
          <w:t>14:1–18</w:t>
        </w:r>
      </w:hyperlink>
      <w:r>
        <w:rPr>
          <w:lang w:val="ar_AE" w:bidi="ar_AE"/>
        </w:rPr>
        <w:t xml:space="preserve">). فشلت خطة يَرُبْعَام لخداع النبي أَخِيَّا وأصبحت وسيلة لإعلان الدينونة على بيت يَرُبْعَام والمملكة الشمالية (الآيات </w:t>
      </w:r>
      <w:hyperlink r:id="rId551">
        <w:r>
          <w:rPr>
            <w:lang w:val="ar_AE" w:bidi="ar_AE"/>
          </w:rPr>
          <w:rPr>
            <w:color w:val="0000EE"/>
            <w:u w:val="single"/>
          </w:rPr>
          <w:t>7–16</w:t>
        </w:r>
      </w:hyperlink>
      <w:r>
        <w:rPr>
          <w:lang w:val="ar_AE" w:bidi="ar_AE"/>
        </w:rPr>
        <w:t>). أحد مظاهر التدهور التدريجي لإسْرَائيل كانت هزيمة يَرُبْعَام على يد أَبِيَّا ملك يَهُوذا (</w:t>
      </w:r>
      <w:hyperlink r:id="rId552">
        <w:r>
          <w:rPr>
            <w:lang w:val="ar_AE" w:bidi="ar_AE"/>
          </w:rPr>
          <w:rPr>
            <w:color w:val="0000EE"/>
            <w:u w:val="single"/>
          </w:rPr>
          <w:t>2 أخبار 13:1–20</w:t>
        </w:r>
      </w:hyperlink>
      <w:r>
        <w:rPr>
          <w:lang w:val="ar_AE" w:bidi="ar_AE"/>
        </w:rPr>
        <w:t>).</w:t>
      </w:r>
    </w:p>
    <w:p>
      <w:pPr>
        <w:bidi/>
      </w:pPr>
      <w:r>
        <w:rPr>
          <w:lang w:val="ar_AE" w:bidi="ar_AE"/>
        </w:rPr>
      </w:r>
      <w:r>
        <w:rPr>
          <w:lang w:val="ar_AE" w:bidi="ar_AE"/>
        </w:rPr>
        <w:t>مات يَرُبْعَام الأول بعد أن حكم 22 عامًا على إِسْرَائِيل (</w:t>
      </w:r>
      <w:hyperlink r:id="rId553">
        <w:r>
          <w:rPr>
            <w:lang w:val="ar_AE" w:bidi="ar_AE"/>
          </w:rPr>
          <w:rPr>
            <w:color w:val="0000EE"/>
            <w:u w:val="single"/>
          </w:rPr>
          <w:t>1 ملوك 14:19–20</w:t>
        </w:r>
      </w:hyperlink>
      <w:r>
        <w:rPr>
          <w:lang w:val="ar_AE" w:bidi="ar_AE"/>
        </w:rPr>
        <w:t>). ابنه، نَادَاب، حكم مدة عامين فقط قبل أن يقتله بَعْشَا من بيت يَسَّاكَر (</w:t>
      </w:r>
      <w:hyperlink r:id="rId554">
        <w:r>
          <w:rPr>
            <w:lang w:val="ar_AE" w:bidi="ar_AE"/>
          </w:rPr>
          <w:rPr>
            <w:color w:val="0000EE"/>
            <w:u w:val="single"/>
          </w:rPr>
          <w:t>1 ملوك 14:20؛</w:t>
        </w:r>
      </w:hyperlink>
      <w:r>
        <w:rPr>
          <w:lang w:val="ar_AE" w:bidi="ar_AE"/>
        </w:rPr>
        <w:t xml:space="preserve"> </w:t>
      </w:r>
      <w:hyperlink r:id="rId555">
        <w:r>
          <w:rPr>
            <w:lang w:val="ar_AE" w:bidi="ar_AE"/>
          </w:rPr>
          <w:rPr>
            <w:color w:val="0000EE"/>
            <w:u w:val="single"/>
          </w:rPr>
          <w:t>15:25–31</w:t>
        </w:r>
      </w:hyperlink>
      <w:r>
        <w:rPr>
          <w:lang w:val="ar_AE" w:bidi="ar_AE"/>
        </w:rPr>
        <w:t>). ثم قتل بَعْشَا كل بيت يَرُبْعَام، ما حقق نبوءة أَخِيَّا بشأن نهاية نسل يَرُبْعَام. ومع ذلك، حتى بَعْشَا سار على خطى ضلال يَرُبْعَام (</w:t>
      </w:r>
      <w:hyperlink r:id="rId556">
        <w:r>
          <w:rPr>
            <w:lang w:val="ar_AE" w:bidi="ar_AE"/>
          </w:rPr>
          <w:rPr>
            <w:color w:val="0000EE"/>
            <w:u w:val="single"/>
          </w:rPr>
          <w:t>1 ملوك 15:34</w:t>
        </w:r>
      </w:hyperlink>
      <w:r>
        <w:rPr>
          <w:lang w:val="ar_AE" w:bidi="ar_AE"/>
        </w:rPr>
        <w:t>).</w:t>
      </w:r>
    </w:p>
    <w:p>
      <w:pPr>
        <w:bidi/>
      </w:pPr>
      <w:r>
        <w:rPr>
          <w:lang w:val="ar_AE" w:bidi="ar_AE"/>
        </w:rPr>
      </w:r>
      <w:r>
        <w:rPr>
          <w:lang w:val="ar_AE" w:bidi="ar_AE"/>
        </w:rPr>
        <w:t>2. يَرُبْعَام الثاني، ابن يُوآش (أو يَهوآش، 798–782 ق.م)، حكم إِسْرَائِيل فترة أطول من أي ملك شمالي آخر رغم أنه اتبع المثال السيء لسلفه، يَرُبْعَام الأول (</w:t>
      </w:r>
      <w:hyperlink r:id="rId557">
        <w:r>
          <w:rPr>
            <w:lang w:val="ar_AE" w:bidi="ar_AE"/>
          </w:rPr>
          <w:rPr>
            <w:color w:val="0000EE"/>
            <w:u w:val="single"/>
          </w:rPr>
          <w:t>2 ملوك 14:23–24</w:t>
        </w:r>
      </w:hyperlink>
      <w:r>
        <w:rPr>
          <w:lang w:val="ar_AE" w:bidi="ar_AE"/>
        </w:rPr>
        <w:t>). شملت فترة حكمه البالغة 41 عامًا فترة حكم مشترك لمدة 11 عامًا مع أبيه. من الواضح أنَّ يُوآش قد اتخذ خطوات لضمان استقرار مملكته قبل مواجهة أَمَصْيَا ملك يَهُوذا في المعركة (</w:t>
      </w:r>
      <w:hyperlink r:id="rId558">
        <w:r>
          <w:rPr>
            <w:lang w:val="ar_AE" w:bidi="ar_AE"/>
          </w:rPr>
          <w:rPr>
            <w:color w:val="0000EE"/>
            <w:u w:val="single"/>
          </w:rPr>
          <w:t>2 ملوك 14:8–14؛</w:t>
        </w:r>
      </w:hyperlink>
      <w:r>
        <w:rPr>
          <w:lang w:val="ar_AE" w:bidi="ar_AE"/>
        </w:rPr>
        <w:t xml:space="preserve"> </w:t>
      </w:r>
      <w:hyperlink r:id="rId559">
        <w:r>
          <w:rPr>
            <w:lang w:val="ar_AE" w:bidi="ar_AE"/>
          </w:rPr>
          <w:rPr>
            <w:color w:val="0000EE"/>
            <w:u w:val="single"/>
          </w:rPr>
          <w:t>2 أخبار 25:5–24</w:t>
        </w:r>
      </w:hyperlink>
      <w:r>
        <w:rPr>
          <w:lang w:val="ar_AE" w:bidi="ar_AE"/>
        </w:rPr>
        <w:t>).</w:t>
      </w:r>
    </w:p>
    <w:p>
      <w:pPr>
        <w:bidi/>
      </w:pPr>
      <w:r>
        <w:rPr>
          <w:lang w:val="ar_AE" w:bidi="ar_AE"/>
        </w:rPr>
      </w:r>
      <w:r>
        <w:rPr>
          <w:lang w:val="ar_AE" w:bidi="ar_AE"/>
        </w:rPr>
        <w:t>ملك يَرُبْعَام الثاني في مدينة السَّامِرَة (</w:t>
      </w:r>
      <w:hyperlink r:id="rId560">
        <w:r>
          <w:rPr>
            <w:lang w:val="ar_AE" w:bidi="ar_AE"/>
          </w:rPr>
          <w:rPr>
            <w:color w:val="0000EE"/>
            <w:u w:val="single"/>
          </w:rPr>
          <w:t>2 ملوك 14:23</w:t>
        </w:r>
      </w:hyperlink>
      <w:r>
        <w:rPr>
          <w:lang w:val="ar_AE" w:bidi="ar_AE"/>
        </w:rPr>
        <w:t>). تشير الأدلة الأثرية في السَّامِرَة إلى برنامج إعادة بناء في القصر الملكي خلال العهود المزدهرة ليُوآش ويَرُبْعَام الثاني. في عام 1910، وجد المنقبون أكثر من 60 قطعة فخارية منقوشة كانت عبارة عن فواتير أو حصر للزيت والنبيذ المرسل إلى المخازن الملكية لاستخدامه في خدمة الملك. يشير العدد المحدود من أسماء الأماكن (27) المكتوبة على القطع الفخارية إلى أنَّ شحنات هذه السلع لم تكن للاستخدام العام بل كانت على الأرجح جميعها من ممتلكات تابعة للبيت الملكي. تشير هذه إلى الممتلكات الواسعة والفخامة للبيت الملكي في إِسْرَائِيل خلال حكم يَرُبْعَام الثاني.</w:t>
      </w:r>
    </w:p>
    <w:p>
      <w:pPr>
        <w:bidi/>
      </w:pPr>
      <w:r>
        <w:rPr>
          <w:lang w:val="ar_AE" w:bidi="ar_AE"/>
        </w:rPr>
      </w:r>
      <w:r>
        <w:rPr>
          <w:lang w:val="ar_AE" w:bidi="ar_AE"/>
        </w:rPr>
        <w:t>عُثر أيضًا على أعداد كبيرة من اللوحات الزخرفية المنحوتة والألواح المصنوعة من العاج في أنقاض السَّامِرَة، وهي تذكرة بثروة المملكة الشمالية في أيامها الأخيرة. يمكن رؤية تأثير المجتمعات الوثنية في سوريا، وأَشُّور، ومِصْر من خلال الأشكال المختلفة للآلهة على العاجيات.</w:t>
      </w:r>
    </w:p>
    <w:p>
      <w:pPr>
        <w:bidi/>
      </w:pPr>
      <w:r>
        <w:rPr>
          <w:lang w:val="ar_AE" w:bidi="ar_AE"/>
        </w:rPr>
      </w:r>
      <w:r>
        <w:rPr>
          <w:lang w:val="ar_AE" w:bidi="ar_AE"/>
        </w:rPr>
        <w:t xml:space="preserve">النبي يونان، ابن </w:t>
      </w:r>
      <w:r>
        <w:rPr>
          <w:lang w:val="ar_AE" w:bidi="ar_AE"/>
        </w:rPr>
        <w:t>أَمِتَّاي</w:t>
      </w:r>
      <w:r>
        <w:rPr>
          <w:lang w:val="ar_AE" w:bidi="ar_AE"/>
        </w:rPr>
        <w:t>، تنبأ باستيلاء يَرُبْعَام الثاني على السلطة (</w:t>
      </w:r>
      <w:hyperlink r:id="rId561">
        <w:r>
          <w:rPr>
            <w:lang w:val="ar_AE" w:bidi="ar_AE"/>
          </w:rPr>
          <w:rPr>
            <w:color w:val="0000EE"/>
            <w:u w:val="single"/>
          </w:rPr>
          <w:t>2 ملوك 14:25</w:t>
        </w:r>
      </w:hyperlink>
      <w:r>
        <w:rPr>
          <w:lang w:val="ar_AE" w:bidi="ar_AE"/>
        </w:rPr>
        <w:t xml:space="preserve">). رغم أن حكم يَرُبْعَام كان متأخرًا في تاريخ المملكة الشمالية، إلّا أن الله كان لا يزال يرغب في إظهار طول أناته ومحبته الصادقة في حفظ العهد، مقدمًا لإسرائيل التوبة (الآيات </w:t>
      </w:r>
      <w:hyperlink r:id="rId562">
        <w:r>
          <w:rPr>
            <w:lang w:val="ar_AE" w:bidi="ar_AE"/>
          </w:rPr>
          <w:rPr>
            <w:color w:val="0000EE"/>
            <w:u w:val="single"/>
          </w:rPr>
          <w:t>26–28</w:t>
        </w:r>
      </w:hyperlink>
      <w:r>
        <w:rPr>
          <w:lang w:val="ar_AE" w:bidi="ar_AE"/>
        </w:rPr>
        <w:t>).</w:t>
      </w:r>
    </w:p>
    <w:p>
      <w:pPr>
        <w:bidi/>
      </w:pPr>
      <w:r>
        <w:rPr>
          <w:lang w:val="ar_AE" w:bidi="ar_AE"/>
        </w:rPr>
      </w:r>
      <w:r>
        <w:rPr>
          <w:lang w:val="ar_AE" w:bidi="ar_AE"/>
        </w:rPr>
        <w:t>وصلت المملكة الشمالية إلى أعظم توسُّع لها منذ زمن سلَيْمَان نتيجة لرعاية الله لإِسْرَائِيل خلال حكم يَرُبْعَام. امتدت الحدود من حَمَاة على نهر العاصي في الشمال إلى خليج العقبة، مع مدينتيها أَيْلَة وعِصيُون-جَابِر، في الجنوب. ومع ذلك، لم يكن الازدهار كافيًا لإنقاذ إِسْرَائِيل من المشاكل الداخلية والخارجية. الفساد المنتشر في الحكومة والحالة الروحية المتدهورة للشعب دفعت إِسْرَائِيل إلى الاضطرابات التي ستنتهي بالخراب التام للمملكة الشمالية. كانت حياة يَرُبْعَام نفسها في خطر من المتآمرين. حتى أنَّ أَمَصْيَا، كاهن في بيت إيل، اتهم النبي عَاموس بالتآمر لاغتيال يَرُبْعَام (</w:t>
      </w:r>
      <w:hyperlink r:id="rId563">
        <w:r>
          <w:rPr>
            <w:lang w:val="ar_AE" w:bidi="ar_AE"/>
          </w:rPr>
          <w:rPr>
            <w:color w:val="0000EE"/>
            <w:u w:val="single"/>
          </w:rPr>
          <w:t>عاموس 7:8–17</w:t>
        </w:r>
      </w:hyperlink>
      <w:r>
        <w:rPr>
          <w:lang w:val="ar_AE" w:bidi="ar_AE"/>
        </w:rPr>
        <w:t>). في الواقع، تنبأ عَاموس بسبي إِسْرَائِيل وسقوط سلالة يَرُبْعَام. أصبحت كلمة الله تشكل تهديدًا ليَرُبْعَام بسبب قسوة قلوب الجميع في إِسْرَائِيل، بما في ذلك الملك.</w:t>
      </w:r>
    </w:p>
    <w:p>
      <w:pPr>
        <w:bidi/>
      </w:pPr>
      <w:r>
        <w:rPr>
          <w:lang w:val="ar_AE" w:bidi="ar_AE"/>
        </w:rPr>
      </w:r>
      <w:r>
        <w:rPr>
          <w:lang w:val="ar_AE" w:bidi="ar_AE"/>
        </w:rPr>
        <w:t>التدهور الاقتصادي، والأخلاقي، والضعف السياسي، والفساد الحكومي ساهموا في الإسراع بسقوط إِسْرَائِيل. اضطهد ملاك الأراضي الأغنياء، بما في ذلك يَرُبْعَام الثاني، المواطنين الأقل ثراءً وأجبروا صغار ملاك الأراضي على الهجرة من مزارعهم إلى المدن.</w:t>
      </w:r>
    </w:p>
    <w:p>
      <w:pPr>
        <w:bidi/>
      </w:pPr>
      <w:r>
        <w:rPr>
          <w:lang w:val="ar_AE" w:bidi="ar_AE"/>
        </w:rPr>
      </w:r>
      <w:r>
        <w:rPr>
          <w:lang w:val="ar_AE" w:bidi="ar_AE"/>
        </w:rPr>
        <w:t>في غضون ستة أشهر من موت يَرُبْعَام الثاني، تحققت النبوة المتعلقة بنهاية سلالة يَاهُو (كان يَرُبْعَام الملك الرابع من تلك السلالة) (</w:t>
      </w:r>
      <w:hyperlink r:id="rId564">
        <w:r>
          <w:rPr>
            <w:lang w:val="ar_AE" w:bidi="ar_AE"/>
          </w:rPr>
          <w:rPr>
            <w:color w:val="0000EE"/>
            <w:u w:val="single"/>
          </w:rPr>
          <w:t>2 ملوك 14:29؛</w:t>
        </w:r>
      </w:hyperlink>
      <w:r>
        <w:rPr>
          <w:lang w:val="ar_AE" w:bidi="ar_AE"/>
        </w:rPr>
        <w:t xml:space="preserve"> </w:t>
      </w:r>
      <w:hyperlink r:id="rId565">
        <w:r>
          <w:rPr>
            <w:lang w:val="ar_AE" w:bidi="ar_AE"/>
          </w:rPr>
          <w:rPr>
            <w:color w:val="0000EE"/>
            <w:u w:val="single"/>
          </w:rPr>
          <w:t>15:8–12؛</w:t>
        </w:r>
      </w:hyperlink>
      <w:r>
        <w:rPr>
          <w:lang w:val="ar_AE" w:bidi="ar_AE"/>
        </w:rPr>
        <w:t xml:space="preserve"> قارن </w:t>
      </w:r>
      <w:hyperlink r:id="rId566">
        <w:r>
          <w:rPr>
            <w:lang w:val="ar_AE" w:bidi="ar_AE"/>
          </w:rPr>
          <w:rPr>
            <w:color w:val="0000EE"/>
            <w:u w:val="single"/>
          </w:rPr>
          <w:t>10:12–31</w:t>
        </w:r>
      </w:hyperlink>
      <w:r>
        <w:rPr>
          <w:lang w:val="ar_AE" w:bidi="ar_AE"/>
        </w:rPr>
        <w:t xml:space="preserve">). كما قُتل نَادَاب، ابن يَرُبْعَام الأول، وزَكَرِيَّا، ابن يَرُبْعَام الثاني. بعد واحد وثلاثين عامًا من موت يَرُبْعَام الثاني، تحققت نبوات سبي إِسْرَائِيل (722 ق.م؛ </w:t>
      </w:r>
      <w:hyperlink r:id="rId567">
        <w:r>
          <w:rPr>
            <w:lang w:val="ar_AE" w:bidi="ar_AE"/>
          </w:rPr>
          <w:rPr>
            <w:color w:val="0000EE"/>
            <w:u w:val="single"/>
          </w:rPr>
          <w:t>2 ملوك 17:5–41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يربعل</w:t>
      </w:r>
      <w:r>
        <w:rPr>
          <w:lang w:val="ar_AE" w:bidi="ar_AE"/>
        </w:rPr>
      </w:r>
    </w:p>
    <w:p>
      <w:pPr>
        <w:bidi/>
      </w:pPr>
      <w:r>
        <w:rPr>
          <w:lang w:val="ar_AE" w:bidi="ar_AE"/>
        </w:rPr>
      </w:r>
      <w:r>
        <w:rPr>
          <w:lang w:val="ar_AE" w:bidi="ar_AE"/>
        </w:rPr>
        <w:t>الاسم الذي أُعطي لجدعون بعد أن دمر مذبح للبعل (</w:t>
      </w:r>
      <w:hyperlink r:id="rId568">
        <w:r>
          <w:rPr>
            <w:lang w:val="ar_AE" w:bidi="ar_AE"/>
          </w:rPr>
          <w:rPr>
            <w:color w:val="0000EE"/>
            <w:u w:val="single"/>
          </w:rPr>
          <w:t>قضاة 6:32</w:t>
        </w:r>
      </w:hyperlink>
      <w:r>
        <w:rPr>
          <w:lang w:val="ar_AE" w:bidi="ar_AE"/>
        </w:rPr>
        <w:t xml:space="preserve">). الاسم يعني "ليقاتله البعل." </w:t>
      </w:r>
      <w:r>
        <w:rPr>
          <w:i/>
          <w:lang w:val="ar_AE" w:bidi="ar_AE"/>
        </w:rPr>
        <w:t>انظر</w:t>
      </w:r>
      <w:r>
        <w:rPr>
          <w:lang w:val="ar_AE" w:bidi="ar_AE"/>
        </w:rPr>
        <w:t xml:space="preserve">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يَرُبُّوشَث</w:t>
      </w:r>
      <w:r>
        <w:rPr>
          <w:lang w:val="ar_AE" w:bidi="ar_AE"/>
        </w:rPr>
      </w:r>
    </w:p>
    <w:p>
      <w:pPr>
        <w:pStyle w:val="Heading2"/>
        <w:bidi/>
      </w:pPr>
      <w:r>
        <w:rPr>
          <w:b/>
          <w:lang w:val="ar_AE" w:bidi="ar_AE"/>
        </w:rPr>
        <w:t>يَرُبُّوشَث</w:t>
      </w:r>
    </w:p>
    <w:p>
      <w:pPr>
        <w:bidi/>
      </w:pPr>
      <w:r>
        <w:rPr>
          <w:lang w:val="ar_AE" w:bidi="ar_AE"/>
        </w:rPr>
      </w:r>
      <w:r>
        <w:rPr>
          <w:lang w:val="ar_AE" w:bidi="ar_AE"/>
        </w:rPr>
        <w:t>اسم آخر لجدعون القاضي الإسرائيلي (</w:t>
      </w:r>
      <w:hyperlink r:id="rId569">
        <w:r>
          <w:rPr>
            <w:lang w:val="ar_AE" w:bidi="ar_AE"/>
          </w:rPr>
          <w:rPr>
            <w:color w:val="0000EE"/>
            <w:u w:val="single"/>
          </w:rPr>
          <w:t>2 صموئيل 11: 21</w:t>
        </w:r>
      </w:hyperlink>
      <w:r>
        <w:rPr>
          <w:lang w:val="ar_AE" w:bidi="ar_AE"/>
        </w:rPr>
        <w:t>)</w:t>
      </w:r>
    </w:p>
    <w:p>
      <w:pPr>
        <w:bidi/>
      </w:pPr>
      <w:r>
        <w:rPr>
          <w:lang w:val="ar_AE" w:bidi="ar_AE"/>
        </w:rPr>
      </w:r>
      <w:r>
        <w:rPr>
          <w:lang w:val="ar_AE" w:bidi="ar_AE"/>
        </w:rPr>
        <w:t xml:space="preserve">انظر </w:t>
      </w:r>
      <w:r>
        <w:rPr>
          <w:lang w:val="ar_AE" w:bidi="ar_AE"/>
        </w:rPr>
        <w:t>جدعون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يُرَبِّي</w:t>
      </w:r>
      <w:r>
        <w:rPr>
          <w:lang w:val="ar_AE" w:bidi="ar_AE"/>
        </w:rPr>
      </w:r>
    </w:p>
    <w:p>
      <w:pPr>
        <w:bidi/>
      </w:pPr>
      <w:r>
        <w:rPr>
          <w:lang w:val="ar_AE" w:bidi="ar_AE"/>
        </w:rPr>
      </w:r>
      <w:r>
        <w:rPr>
          <w:lang w:val="ar_AE" w:bidi="ar_AE"/>
        </w:rPr>
        <w:t xml:space="preserve">ترجمة الكلمة اليونانية </w:t>
      </w:r>
      <w:r>
        <w:rPr>
          <w:i/>
          <w:lang w:val="ar_AE" w:bidi="ar_AE"/>
        </w:rPr>
        <w:t xml:space="preserve">paideia </w:t>
      </w:r>
      <w:r>
        <w:rPr>
          <w:lang w:val="ar_AE" w:bidi="ar_AE"/>
        </w:rPr>
        <w:t>(</w:t>
      </w:r>
      <w:hyperlink r:id="rId570">
        <w:r>
          <w:rPr>
            <w:lang w:val="ar_AE" w:bidi="ar_AE"/>
          </w:rPr>
          <w:rPr>
            <w:color w:val="0000EE"/>
            <w:u w:val="single"/>
          </w:rPr>
          <w:t>أفسس 6: 4</w:t>
        </w:r>
      </w:hyperlink>
      <w:r>
        <w:rPr>
          <w:lang w:val="ar_AE" w:bidi="ar_AE"/>
        </w:rPr>
        <w:t xml:space="preserve">) في الترجمة العربية البستاني-فاندايك. والترجمة الأفضل لها هي "يُؤَدِّب". انظر </w:t>
      </w:r>
      <w:r>
        <w:rPr>
          <w:lang w:val="ar_AE" w:bidi="ar_AE"/>
        </w:rPr>
        <w:t>تأديب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يرحع</w:t>
      </w:r>
      <w:r>
        <w:rPr>
          <w:lang w:val="ar_AE" w:bidi="ar_AE"/>
        </w:rPr>
      </w:r>
    </w:p>
    <w:p>
      <w:pPr>
        <w:pStyle w:val="Heading2"/>
        <w:bidi/>
      </w:pPr>
      <w:r>
        <w:rPr>
          <w:lang w:val="ar_AE" w:bidi="ar_AE"/>
        </w:rPr>
        <w:t>يرحع</w:t>
      </w:r>
    </w:p>
    <w:p>
      <w:pPr>
        <w:bidi/>
      </w:pPr>
      <w:r>
        <w:rPr>
          <w:lang w:val="ar_AE" w:bidi="ar_AE"/>
        </w:rPr>
      </w:r>
      <w:r>
        <w:rPr>
          <w:lang w:val="ar_AE" w:bidi="ar_AE"/>
        </w:rPr>
        <w:t>خادم مصري لشيشان، من نسل يرحمئيل، وقد أعطاه سيده ابنته كزوجة. وفعل شيشان ذلك لأنه لم يكن لديه أبناء (</w:t>
      </w:r>
      <w:hyperlink r:id="rId571">
        <w:r>
          <w:rPr>
            <w:lang w:val="ar_AE" w:bidi="ar_AE"/>
          </w:rPr>
          <w:rPr>
            <w:color w:val="0000EE"/>
            <w:u w:val="single"/>
          </w:rPr>
          <w:t>1 أخبار 2:34–35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يَرْحَمْئِيلُ</w:t>
      </w:r>
      <w:r>
        <w:rPr>
          <w:lang w:val="ar_AE" w:bidi="ar_AE"/>
        </w:rPr>
      </w:r>
    </w:p>
    <w:p>
      <w:pPr>
        <w:pStyle w:val="Heading2"/>
        <w:bidi/>
      </w:pPr>
      <w:r>
        <w:rPr>
          <w:lang w:val="ar_AE" w:bidi="ar_AE"/>
        </w:rPr>
        <w:t>يَرْحَمْئِيلُ</w:t>
      </w:r>
    </w:p>
    <w:p>
      <w:pPr>
        <w:bidi/>
      </w:pPr>
      <w:r>
        <w:rPr>
          <w:lang w:val="ar_AE" w:bidi="ar_AE"/>
        </w:rPr>
      </w:r>
      <w:r>
        <w:rPr>
          <w:lang w:val="ar_AE" w:bidi="ar_AE"/>
        </w:rPr>
        <w:t>1. البكر بين أبناء حصرون الثلاثة، وأب لستة أبناء، وهو من نسل يهوذا من فارص (</w:t>
      </w:r>
      <w:hyperlink r:id="rId572">
        <w:r>
          <w:rPr>
            <w:lang w:val="ar_AE" w:bidi="ar_AE"/>
          </w:rPr>
          <w:rPr>
            <w:color w:val="0000EE"/>
            <w:u w:val="single"/>
          </w:rPr>
          <w:t>1أخبار الأيام 2: 9–42</w:t>
        </w:r>
      </w:hyperlink>
      <w:r>
        <w:rPr>
          <w:lang w:val="ar_AE" w:bidi="ar_AE"/>
        </w:rPr>
        <w:t xml:space="preserve">). وقد كان المؤسس لعشيرة </w:t>
      </w:r>
      <w:r>
        <w:rPr>
          <w:lang w:val="ar_AE" w:bidi="ar_AE"/>
        </w:rPr>
        <w:t>ٱلْيَرْحَمِئِيلِيِّينَ</w:t>
      </w:r>
      <w:r>
        <w:rPr>
          <w:lang w:val="ar_AE" w:bidi="ar_AE"/>
        </w:rPr>
        <w:t>، الذين سكنوا في أيام داود في منطقة النقب، واحتلُّوا عددًا من المدن (</w:t>
      </w:r>
      <w:hyperlink r:id="rId80">
        <w:r>
          <w:rPr>
            <w:lang w:val="ar_AE" w:bidi="ar_AE"/>
          </w:rPr>
          <w:rPr>
            <w:color w:val="0000EE"/>
            <w:u w:val="single"/>
          </w:rPr>
          <w:t>1صموئيل 27: 10؛</w:t>
        </w:r>
      </w:hyperlink>
      <w:r>
        <w:rPr>
          <w:lang w:val="ar_AE" w:bidi="ar_AE"/>
        </w:rPr>
        <w:t xml:space="preserve"> </w:t>
      </w:r>
      <w:hyperlink r:id="rId81">
        <w:r>
          <w:rPr>
            <w:lang w:val="ar_AE" w:bidi="ar_AE"/>
          </w:rPr>
          <w:rPr>
            <w:color w:val="0000EE"/>
            <w:u w:val="single"/>
          </w:rPr>
          <w:t>30: 29</w:t>
        </w:r>
      </w:hyperlink>
      <w:r>
        <w:rPr>
          <w:lang w:val="ar_AE" w:bidi="ar_AE"/>
        </w:rPr>
        <w:t>).</w:t>
      </w:r>
    </w:p>
    <w:p>
      <w:pPr>
        <w:bidi/>
      </w:pPr>
      <w:r>
        <w:rPr>
          <w:lang w:val="ar_AE" w:bidi="ar_AE"/>
        </w:rPr>
      </w:r>
      <w:r>
        <w:rPr>
          <w:lang w:val="ar_AE" w:bidi="ar_AE"/>
        </w:rPr>
        <w:t>2. ابن قيس، ورئيس عشيرة من بني اللاويين، خدم في المسكن في عهد داود (</w:t>
      </w:r>
      <w:hyperlink r:id="rId573">
        <w:r>
          <w:rPr>
            <w:lang w:val="ar_AE" w:bidi="ar_AE"/>
          </w:rPr>
          <w:rPr>
            <w:color w:val="0000EE"/>
            <w:u w:val="single"/>
          </w:rPr>
          <w:t>1أخبار الأيام 24: 29</w:t>
        </w:r>
      </w:hyperlink>
      <w:r>
        <w:rPr>
          <w:lang w:val="ar_AE" w:bidi="ar_AE"/>
        </w:rPr>
        <w:t>).</w:t>
      </w:r>
    </w:p>
    <w:p>
      <w:pPr>
        <w:bidi/>
      </w:pPr>
      <w:r>
        <w:rPr>
          <w:lang w:val="ar_AE" w:bidi="ar_AE"/>
        </w:rPr>
      </w:r>
      <w:r>
        <w:rPr>
          <w:lang w:val="ar_AE" w:bidi="ar_AE"/>
        </w:rPr>
        <w:t>٣. ابن يهوياقيم، ملك يهوذا. وقد أمره الملك، هو و</w:t>
      </w:r>
      <w:r>
        <w:rPr>
          <w:lang w:val="ar_AE" w:bidi="ar_AE"/>
        </w:rPr>
        <w:t>سَرَايَا وَشَلَمْيَا</w:t>
      </w:r>
      <w:r>
        <w:rPr>
          <w:lang w:val="ar_AE" w:bidi="ar_AE"/>
        </w:rPr>
        <w:t>، بإلقاء القبض على باروخ وإرميا (</w:t>
      </w:r>
      <w:hyperlink r:id="rId574">
        <w:r>
          <w:rPr>
            <w:lang w:val="ar_AE" w:bidi="ar_AE"/>
          </w:rPr>
          <w:rPr>
            <w:color w:val="0000EE"/>
            <w:u w:val="single"/>
          </w:rPr>
          <w:t>إرميا 36: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يرفئيل</w:t>
      </w:r>
      <w:r>
        <w:rPr>
          <w:lang w:val="ar_AE" w:bidi="ar_AE"/>
        </w:rPr>
      </w:r>
    </w:p>
    <w:p>
      <w:pPr>
        <w:pStyle w:val="Heading2"/>
        <w:bidi/>
      </w:pPr>
      <w:r>
        <w:rPr>
          <w:lang w:val="ar_AE" w:bidi="ar_AE"/>
        </w:rPr>
        <w:t>يرفئيل</w:t>
      </w:r>
    </w:p>
    <w:p>
      <w:pPr>
        <w:bidi/>
      </w:pPr>
      <w:r>
        <w:rPr>
          <w:lang w:val="ar_AE" w:bidi="ar_AE"/>
        </w:rPr>
      </w:r>
      <w:r>
        <w:rPr>
          <w:lang w:val="ar_AE" w:bidi="ar_AE"/>
        </w:rPr>
        <w:t>مدينة وقعت ضمن ميراث سبط بنيامين (</w:t>
      </w:r>
      <w:hyperlink r:id="rId575">
        <w:r>
          <w:rPr>
            <w:lang w:val="ar_AE" w:bidi="ar_AE"/>
          </w:rPr>
          <w:rPr>
            <w:color w:val="0000EE"/>
            <w:u w:val="single"/>
          </w:rPr>
          <w:t>يشوع 18:27</w:t>
        </w:r>
      </w:hyperlink>
      <w:r>
        <w:rPr>
          <w:lang w:val="ar_AE" w:bidi="ar_AE"/>
        </w:rPr>
        <w:t>)، وربما تقع في منطقة التلال على بعد عدة أميال شمال غرب أورشليم بالقرب من جبعون.</w:t>
      </w:r>
      <w:r>
        <w:rPr>
          <w:lang w:val="ar_AE" w:bidi="ar_AE"/>
        </w:rPr>
      </w:r>
      <w:r>
        <w:rPr>
          <w:lang w:val="ar_AE" w:bidi="ar_AE"/>
        </w:rPr>
      </w:r>
    </w:p>
    <w:p>
      <w:pPr>
        <w:bidi/>
      </w:pPr>
      <w:r>
        <w:rPr>
          <w:lang w:val="ar_AE" w:bidi="ar_AE"/>
        </w:rPr>
      </w:r>
    </w:p>
    <w:p>
      <w:pPr>
        <w:pStyle w:val="Heading2"/>
        <w:bidi/>
      </w:pPr>
      <w:r>
        <w:rPr>
          <w:lang w:val="ar_AE" w:bidi="ar_AE"/>
        </w:rPr>
        <w:t>يَرَقة</w:t>
      </w:r>
      <w:r>
        <w:rPr>
          <w:lang w:val="ar_AE" w:bidi="ar_AE"/>
        </w:rPr>
      </w:r>
    </w:p>
    <w:p>
      <w:pPr>
        <w:bidi/>
      </w:pPr>
      <w:r>
        <w:rPr>
          <w:lang w:val="ar_AE" w:bidi="ar_AE"/>
        </w:rPr>
      </w:r>
      <w:r>
        <w:rPr>
          <w:lang w:val="ar_AE" w:bidi="ar_AE"/>
        </w:rPr>
        <w:t>يرقة الفراشة تشبه الدودة أو العثَّة وبعض الحشرات الأخرى. اليرقة هي الشكل الصغير لبعض الحشرات التي تمر بتغيير كامل قبل أن تصبح بالغة. تمر هذه الحشرات بأربع مراحل:</w:t>
      </w:r>
    </w:p>
    <w:p>
      <w:pPr>
        <w:pStyle w:val="ListNumber"/>
        <w:numPr>
          <w:ilvl w:val="0"/>
          <w:numId w:val="15"/>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يَرَقة</w:t>
      </w:r>
    </w:p>
    <w:p>
      <w:pPr>
        <w:pStyle w:val="ListNumber"/>
        <w:bidi/>
        <w:spacing w:line="240" w:lineRule="auto"/>
        <w:ind w:left="720"/>
      </w:pPr>
      <w:r>
        <w:rPr>
          <w:lang w:val="ar_AE" w:bidi="ar_AE"/>
        </w:rPr>
      </w:r>
      <w:r>
        <w:rPr>
          <w:lang w:val="ar_AE" w:bidi="ar_AE"/>
        </w:rPr>
        <w:t>شرنقة</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اليرقة هي المرحلة اليرقية للحشرات، فالنحل والذباب والعثّ والفراشات، جميعها لديها مرحلة يرقية أو مرحلة اليرقة.</w:t>
      </w:r>
    </w:p>
    <w:p>
      <w:pPr>
        <w:bidi/>
      </w:pPr>
      <w:r>
        <w:rPr>
          <w:lang w:val="ar_AE" w:bidi="ar_AE"/>
        </w:rPr>
      </w:r>
      <w:r>
        <w:rPr>
          <w:lang w:val="ar_AE" w:bidi="ar_AE"/>
        </w:rPr>
        <w:t xml:space="preserve">تظهر كلمة "يرقة" ثلاث مرات في بعض الترجمات، مثل تَرْجَمَة الحياة الجديدة New Living Translation في </w:t>
      </w:r>
      <w:hyperlink r:id="rId576">
        <w:r>
          <w:rPr>
            <w:lang w:val="ar_AE" w:bidi="ar_AE"/>
          </w:rPr>
          <w:rPr>
            <w:color w:val="0000EE"/>
            <w:u w:val="single"/>
          </w:rPr>
          <w:t>1 ملوك 8:37</w:t>
        </w:r>
      </w:hyperlink>
      <w:r>
        <w:rPr>
          <w:lang w:val="ar_AE" w:bidi="ar_AE"/>
        </w:rPr>
        <w:t xml:space="preserve">، </w:t>
      </w:r>
      <w:hyperlink r:id="rId577">
        <w:r>
          <w:rPr>
            <w:lang w:val="ar_AE" w:bidi="ar_AE"/>
          </w:rPr>
          <w:rPr>
            <w:color w:val="0000EE"/>
            <w:u w:val="single"/>
          </w:rPr>
          <w:t>2 أخبار الأيام 6:28</w:t>
        </w:r>
      </w:hyperlink>
      <w:r>
        <w:rPr>
          <w:lang w:val="ar_AE" w:bidi="ar_AE"/>
        </w:rPr>
        <w:t>، و</w:t>
      </w:r>
      <w:hyperlink r:id="rId578">
        <w:r>
          <w:rPr>
            <w:lang w:val="ar_AE" w:bidi="ar_AE"/>
          </w:rPr>
          <w:rPr>
            <w:color w:val="0000EE"/>
            <w:u w:val="single"/>
          </w:rPr>
          <w:t>مزمور 78:46</w:t>
        </w:r>
      </w:hyperlink>
      <w:r>
        <w:rPr>
          <w:lang w:val="ar_AE" w:bidi="ar_AE"/>
        </w:rPr>
        <w:t>. في سِفر يوئِيل، تُترجم الكلمة ذاتها إلى "جراد" (</w:t>
      </w:r>
      <w:hyperlink r:id="rId579">
        <w:r>
          <w:rPr>
            <w:lang w:val="ar_AE" w:bidi="ar_AE"/>
          </w:rPr>
          <w:rPr>
            <w:color w:val="0000EE"/>
            <w:u w:val="single"/>
          </w:rPr>
          <w:t>يوئِيل 1:4؛</w:t>
        </w:r>
      </w:hyperlink>
      <w:r>
        <w:rPr>
          <w:lang w:val="ar_AE" w:bidi="ar_AE"/>
        </w:rPr>
        <w:t xml:space="preserve"> </w:t>
      </w:r>
      <w:hyperlink r:id="rId580">
        <w:r>
          <w:rPr>
            <w:lang w:val="ar_AE" w:bidi="ar_AE"/>
          </w:rPr>
          <w:rPr>
            <w:color w:val="0000EE"/>
            <w:u w:val="single"/>
          </w:rPr>
          <w:t>2:25</w:t>
        </w:r>
      </w:hyperlink>
      <w:r>
        <w:rPr>
          <w:lang w:val="ar_AE" w:bidi="ar_AE"/>
        </w:rPr>
        <w:t>). الجراد والجندب لا تمر بكافة مراحِل التحوُّل. لديها فقط ثلاث مراحل:</w:t>
      </w:r>
    </w:p>
    <w:p>
      <w:pPr>
        <w:pStyle w:val="ListNumber"/>
        <w:numPr>
          <w:ilvl w:val="0"/>
          <w:numId w:val="16"/>
        </w:numPr>
        <w:bidi/>
        <w:spacing w:line="240" w:lineRule="auto"/>
        <w:ind w:left="720"/>
      </w:pPr>
      <w:r>
        <w:rPr>
          <w:lang w:val="ar_AE" w:bidi="ar_AE"/>
        </w:rPr>
      </w:r>
      <w:r>
        <w:rPr>
          <w:lang w:val="ar_AE" w:bidi="ar_AE"/>
        </w:rPr>
        <w:t>بيضة</w:t>
      </w:r>
    </w:p>
    <w:p>
      <w:pPr>
        <w:pStyle w:val="ListNumber"/>
        <w:bidi/>
        <w:spacing w:line="240" w:lineRule="auto"/>
        <w:ind w:left="720"/>
      </w:pPr>
      <w:r>
        <w:rPr>
          <w:lang w:val="ar_AE" w:bidi="ar_AE"/>
        </w:rPr>
      </w:r>
      <w:r>
        <w:rPr>
          <w:lang w:val="ar_AE" w:bidi="ar_AE"/>
        </w:rPr>
        <w:t>حشرة في الطور الانتقالي</w:t>
      </w:r>
    </w:p>
    <w:p>
      <w:pPr>
        <w:pStyle w:val="ListNumber"/>
        <w:bidi/>
        <w:spacing w:line="240" w:lineRule="auto"/>
        <w:ind w:left="720"/>
      </w:pPr>
      <w:r>
        <w:rPr>
          <w:lang w:val="ar_AE" w:bidi="ar_AE"/>
        </w:rPr>
      </w:r>
      <w:r>
        <w:rPr>
          <w:lang w:val="ar_AE" w:bidi="ar_AE"/>
        </w:rPr>
        <w:t>بالغة</w:t>
      </w:r>
    </w:p>
    <w:p>
      <w:pPr>
        <w:bidi/>
      </w:pPr>
      <w:r>
        <w:rPr>
          <w:lang w:val="ar_AE" w:bidi="ar_AE"/>
        </w:rPr>
      </w:r>
      <w:r>
        <w:rPr>
          <w:lang w:val="ar_AE" w:bidi="ar_AE"/>
        </w:rPr>
        <w:t>الحشرة في الطور الانتقالي هي بالغة صغيرة الحجم. أجنحتها ليست متطورة بالكامل، مع أن إطارها الخارجي قد يكون موجودًا. هناك عدة مراحل للحشرة في دورها الانتقالي تُعرف باسم الأطوار. الإشارة إلى الجراد تعني إشارة إلى الأطوار الأخيرة، إذ تكون هياكل الأجنحة لا تزال مطوية ومغلقة في كيس. لكن يمكن التعرُّف عليها. يبلغ طول ذلك الشكل من الحشرة حوالي سنتيمترَين ونصف (بوصة واحدة).</w:t>
      </w:r>
    </w:p>
    <w:p>
      <w:pPr>
        <w:bidi/>
      </w:pPr>
      <w:r>
        <w:rPr>
          <w:lang w:val="ar_AE" w:bidi="ar_AE"/>
        </w:rPr>
      </w:r>
      <w:r>
        <w:rPr>
          <w:i/>
          <w:lang w:val="ar_AE" w:bidi="ar_AE"/>
        </w:rPr>
        <w:t>انظر</w:t>
      </w:r>
      <w:r>
        <w:rPr>
          <w:lang w:val="ar_AE" w:bidi="ar_AE"/>
        </w:rPr>
        <w:t xml:space="preserve"> </w:t>
      </w:r>
      <w:r>
        <w:rPr>
          <w:lang w:val="ar_AE" w:bidi="ar_AE"/>
        </w:rPr>
        <w:t>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يَرقْعَام</w:t>
      </w:r>
      <w:r>
        <w:rPr>
          <w:lang w:val="ar_AE" w:bidi="ar_AE"/>
        </w:rPr>
      </w:r>
    </w:p>
    <w:p>
      <w:pPr>
        <w:bidi/>
      </w:pPr>
      <w:r>
        <w:rPr>
          <w:lang w:val="ar_AE" w:bidi="ar_AE"/>
        </w:rPr>
      </w:r>
      <w:r>
        <w:rPr>
          <w:lang w:val="ar_AE" w:bidi="ar_AE"/>
        </w:rPr>
        <w:t>يرتبط براقم، وهو من سبط يهوذا من نسل كالب (</w:t>
      </w:r>
      <w:hyperlink r:id="rId581">
        <w:r>
          <w:rPr>
            <w:lang w:val="ar_AE" w:bidi="ar_AE"/>
          </w:rPr>
          <w:rPr>
            <w:color w:val="0000EE"/>
            <w:u w:val="single"/>
          </w:rPr>
          <w:t>1 أخبار 2:44</w:t>
        </w:r>
      </w:hyperlink>
      <w:r>
        <w:rPr>
          <w:lang w:val="ar_AE" w:bidi="ar_AE"/>
        </w:rPr>
        <w:t>)، وربما ينبغي فهم الاسم على أنه اسم مكان ويرتبط بيقدعام (</w:t>
      </w:r>
      <w:hyperlink r:id="rId582">
        <w:r>
          <w:rPr>
            <w:lang w:val="ar_AE" w:bidi="ar_AE"/>
          </w:rPr>
          <w:rPr>
            <w:color w:val="0000EE"/>
            <w:u w:val="single"/>
          </w:rPr>
          <w:t>يشوع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يَرْموت</w:t>
      </w:r>
      <w:r>
        <w:rPr>
          <w:lang w:val="ar_AE" w:bidi="ar_AE"/>
        </w:rPr>
      </w:r>
    </w:p>
    <w:p>
      <w:pPr>
        <w:bidi/>
      </w:pPr>
      <w:r>
        <w:rPr>
          <w:lang w:val="ar_AE" w:bidi="ar_AE"/>
        </w:rPr>
      </w:r>
      <w:r>
        <w:rPr>
          <w:lang w:val="ar_AE" w:bidi="ar_AE"/>
        </w:rPr>
        <w:t>1. يرموت، مدينة محصنة في الجزء الشمالي من السفوح الغربية (الشفيلة)، أُعطيت لسبط يهوذا ميراثًا (</w:t>
      </w:r>
      <w:hyperlink r:id="rId583">
        <w:r>
          <w:rPr>
            <w:lang w:val="ar_AE" w:bidi="ar_AE"/>
          </w:rPr>
          <w:rPr>
            <w:color w:val="0000EE"/>
            <w:u w:val="single"/>
          </w:rPr>
          <w:t>يش 15:35</w:t>
        </w:r>
      </w:hyperlink>
      <w:r>
        <w:rPr>
          <w:lang w:val="ar_AE" w:bidi="ar_AE"/>
        </w:rPr>
        <w:t>). كانت واحدة من خمس مدن أمورية تحالفت لمهاجمة جبعون بعد أن أبرمت معاهدة سلام مع يشوع وشعب إسرائيل (</w:t>
      </w:r>
      <w:hyperlink r:id="rId584">
        <w:r>
          <w:rPr>
            <w:lang w:val="ar_AE" w:bidi="ar_AE"/>
          </w:rPr>
          <w:rPr>
            <w:color w:val="0000EE"/>
            <w:u w:val="single"/>
          </w:rPr>
          <w:t>10:3–5</w:t>
        </w:r>
      </w:hyperlink>
      <w:r>
        <w:rPr>
          <w:lang w:val="ar_AE" w:bidi="ar_AE"/>
        </w:rPr>
        <w:t>). وقد أُعيد إسكان يرموت بعد السبي بواسطة شعب من يهوذا (</w:t>
      </w:r>
      <w:hyperlink r:id="rId585">
        <w:r>
          <w:rPr>
            <w:lang w:val="ar_AE" w:bidi="ar_AE"/>
          </w:rPr>
          <w:rPr>
            <w:color w:val="0000EE"/>
            <w:u w:val="single"/>
          </w:rPr>
          <w:t>نح 11:29</w:t>
        </w:r>
      </w:hyperlink>
      <w:r>
        <w:rPr>
          <w:lang w:val="ar_AE" w:bidi="ar_AE"/>
        </w:rPr>
        <w:t>)، ويُحتمل أنها حافظت على وجود سكاني طوال فترة الشتات. ويُعتقد أن موقعها اليوم هو خربة يرموك، التي تقع على بُعد 18 ميلًا (29 كيلومترًا) جنوب غرب أورشليم. تشير الأدلة الأثرية إلى أن المدينة في العصر البرونزي كانت تمتد على مساحة تتراوح بين ستة إلى ثمانية أفدنة (2.4 إلى 3.2 هكتارًا)، وكان عدد سكانها يقارب 1,500 إلى 2,000 نسمة. وقد ذُكرت يرموت في رسائل تل العمارنة على أنها تلقت معونة من لخيش.</w:t>
      </w:r>
    </w:p>
    <w:p>
      <w:pPr>
        <w:bidi/>
      </w:pPr>
      <w:r>
        <w:rPr>
          <w:lang w:val="ar_AE" w:bidi="ar_AE"/>
        </w:rPr>
      </w:r>
      <w:r>
        <w:rPr>
          <w:lang w:val="ar_AE" w:bidi="ar_AE"/>
        </w:rPr>
        <w:t>2. واحدة من المدن الأربع التي خُصِّصت لسبط اللاويين ضمن أراضي سبط يساكر (</w:t>
      </w:r>
      <w:hyperlink r:id="rId586">
        <w:r>
          <w:rPr>
            <w:lang w:val="ar_AE" w:bidi="ar_AE"/>
          </w:rPr>
          <w:rPr>
            <w:color w:val="0000EE"/>
            <w:u w:val="single"/>
          </w:rPr>
          <w:t>يشوع 21:28–29</w:t>
        </w:r>
      </w:hyperlink>
      <w:r>
        <w:rPr>
          <w:lang w:val="ar_AE" w:bidi="ar_AE"/>
        </w:rPr>
        <w:t>). ويُعتقد أن الاسم يشير إلى نفس المكان الذي دُعي لاحقًا راموت (</w:t>
      </w:r>
      <w:hyperlink r:id="rId587">
        <w:r>
          <w:rPr>
            <w:lang w:val="ar_AE" w:bidi="ar_AE"/>
          </w:rPr>
          <w:rPr>
            <w:color w:val="0000EE"/>
            <w:u w:val="single"/>
          </w:rPr>
          <w:t>1 أخبار الأيام 6:73</w:t>
        </w:r>
      </w:hyperlink>
      <w:r>
        <w:rPr>
          <w:lang w:val="ar_AE" w:bidi="ar_AE"/>
        </w:rPr>
        <w:t>)، أو "رَمَة" (</w:t>
      </w:r>
      <w:hyperlink r:id="rId588">
        <w:r>
          <w:rPr>
            <w:lang w:val="ar_AE" w:bidi="ar_AE"/>
          </w:rPr>
          <w:rPr>
            <w:color w:val="0000EE"/>
            <w:u w:val="single"/>
          </w:rPr>
          <w:t>يَشوع 19:21</w:t>
        </w:r>
      </w:hyperlink>
      <w:r>
        <w:rPr>
          <w:lang w:val="ar_AE" w:bidi="ar_AE"/>
        </w:rPr>
        <w:t>). كما تم العثور على مسلة أثرية تعود إلى الفرعون سيتي الأول في بيت شان، تشير إلى المنطقة كلها باسم جبل يرموت، ما يعزز أهميتها التاريخية.</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يروئيل</w:t>
      </w:r>
      <w:r>
        <w:rPr>
          <w:lang w:val="ar_AE" w:bidi="ar_AE"/>
        </w:rPr>
      </w:r>
    </w:p>
    <w:p>
      <w:pPr>
        <w:pStyle w:val="Heading2"/>
        <w:bidi/>
      </w:pPr>
      <w:r>
        <w:rPr>
          <w:lang w:val="ar_AE" w:bidi="ar_AE"/>
        </w:rPr>
        <w:t>يروئيل</w:t>
      </w:r>
    </w:p>
    <w:p>
      <w:pPr>
        <w:bidi/>
      </w:pPr>
      <w:r>
        <w:rPr>
          <w:lang w:val="ar_AE" w:bidi="ar_AE"/>
        </w:rPr>
      </w:r>
      <w:r>
        <w:rPr>
          <w:lang w:val="ar_AE" w:bidi="ar_AE"/>
        </w:rPr>
        <w:t xml:space="preserve">البرية الواقعة جنوب شرق تقوع بالقرب من عين جدي، فوق وغرب </w:t>
      </w:r>
      <w:r>
        <w:rPr>
          <w:lang w:val="ar_AE" w:bidi="ar_AE"/>
        </w:rPr>
        <w:t>جرف صِيص</w:t>
      </w:r>
      <w:r>
        <w:rPr>
          <w:lang w:val="ar_AE" w:bidi="ar_AE"/>
        </w:rPr>
        <w:t xml:space="preserve"> (</w:t>
      </w:r>
      <w:hyperlink r:id="rId589">
        <w:r>
          <w:rPr>
            <w:lang w:val="ar_AE" w:bidi="ar_AE"/>
          </w:rPr>
          <w:rPr>
            <w:color w:val="0000EE"/>
            <w:u w:val="single"/>
          </w:rPr>
          <w:t>2 أخبار الأيام 20:16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يَروحَام</w:t>
      </w:r>
      <w:r>
        <w:rPr>
          <w:lang w:val="ar_AE" w:bidi="ar_AE"/>
        </w:rPr>
      </w:r>
    </w:p>
    <w:p>
      <w:pPr>
        <w:pStyle w:val="Heading2"/>
        <w:bidi/>
      </w:pPr>
      <w:r>
        <w:rPr>
          <w:lang w:val="ar_AE" w:bidi="ar_AE"/>
        </w:rPr>
        <w:t>يَرُوحَام</w:t>
      </w:r>
    </w:p>
    <w:p>
      <w:pPr>
        <w:bidi/>
      </w:pPr>
      <w:r>
        <w:rPr>
          <w:lang w:val="ar_AE" w:bidi="ar_AE"/>
        </w:rPr>
      </w:r>
      <w:r>
        <w:rPr>
          <w:lang w:val="ar_AE" w:bidi="ar_AE"/>
        </w:rPr>
        <w:t>١. لاوي من عائلة قَهَات، أبو أَلْقَانَة وسلَف النبي صَموئِيلَ وهَيْمَان المُرنِّم. كان هَيْمَان موسيقيًا في الهيكل خلال مُلْك دَاود (</w:t>
      </w:r>
      <w:hyperlink r:id="rId590">
        <w:r>
          <w:rPr>
            <w:lang w:val="ar_AE" w:bidi="ar_AE"/>
          </w:rPr>
          <w:rPr>
            <w:color w:val="0000EE"/>
            <w:u w:val="single"/>
          </w:rPr>
          <w:t>١ صم ١:١</w:t>
        </w:r>
      </w:hyperlink>
      <w:r>
        <w:rPr>
          <w:lang w:val="ar_AE" w:bidi="ar_AE"/>
        </w:rPr>
        <w:t xml:space="preserve">؛ </w:t>
      </w:r>
      <w:hyperlink r:id="rId591">
        <w:r>
          <w:rPr>
            <w:lang w:val="ar_AE" w:bidi="ar_AE"/>
          </w:rPr>
          <w:rPr>
            <w:color w:val="0000EE"/>
            <w:u w:val="single"/>
          </w:rPr>
          <w:t>1 أخبار 6:27، 34</w:t>
        </w:r>
      </w:hyperlink>
      <w:r>
        <w:rPr>
          <w:lang w:val="ar_AE" w:bidi="ar_AE"/>
        </w:rPr>
        <w:t>).</w:t>
      </w:r>
    </w:p>
    <w:p>
      <w:pPr>
        <w:bidi/>
      </w:pPr>
      <w:r>
        <w:rPr>
          <w:lang w:val="ar_AE" w:bidi="ar_AE"/>
        </w:rPr>
      </w:r>
      <w:r>
        <w:rPr>
          <w:lang w:val="ar_AE" w:bidi="ar_AE"/>
        </w:rPr>
        <w:t>2. بنياميني كان أبناؤه يعيشون في أورشَلِيمَ وكانوا قادة بين شعبهم (</w:t>
      </w:r>
      <w:hyperlink r:id="rId592">
        <w:r>
          <w:rPr>
            <w:lang w:val="ar_AE" w:bidi="ar_AE"/>
          </w:rPr>
          <w:rPr>
            <w:color w:val="0000EE"/>
            <w:u w:val="single"/>
          </w:rPr>
          <w:t>1 أخ 8:27</w:t>
        </w:r>
      </w:hyperlink>
      <w:r>
        <w:rPr>
          <w:lang w:val="ar_AE" w:bidi="ar_AE"/>
        </w:rPr>
        <w:t>). ربما يكون هو ذاته المذكور في # 3 أدناه.</w:t>
      </w:r>
    </w:p>
    <w:p>
      <w:pPr>
        <w:bidi/>
      </w:pPr>
      <w:r>
        <w:rPr>
          <w:lang w:val="ar_AE" w:bidi="ar_AE"/>
        </w:rPr>
      </w:r>
      <w:r>
        <w:rPr>
          <w:lang w:val="ar_AE" w:bidi="ar_AE"/>
        </w:rPr>
        <w:t>٣. بنياميني وأبو يِبْنِيَا. عاد يِبْنِيَا، رئيس عائلته، إلى أورشَلِيمَ من السبي في بَابِلَ (</w:t>
      </w:r>
      <w:hyperlink r:id="rId348">
        <w:r>
          <w:rPr>
            <w:lang w:val="ar_AE" w:bidi="ar_AE"/>
          </w:rPr>
          <w:rPr>
            <w:color w:val="0000EE"/>
            <w:u w:val="single"/>
          </w:rPr>
          <w:t>1 أخبار 9:8</w:t>
        </w:r>
      </w:hyperlink>
      <w:r>
        <w:rPr>
          <w:lang w:val="ar_AE" w:bidi="ar_AE"/>
        </w:rPr>
        <w:t>).</w:t>
      </w:r>
    </w:p>
    <w:p>
      <w:pPr>
        <w:bidi/>
      </w:pPr>
      <w:r>
        <w:rPr>
          <w:lang w:val="ar_AE" w:bidi="ar_AE"/>
        </w:rPr>
      </w:r>
      <w:r>
        <w:rPr>
          <w:lang w:val="ar_AE" w:bidi="ar_AE"/>
        </w:rPr>
        <w:t>4. نسل فَشْحور وأبو عَدَايَا الكاهن. رجِع عَدَايَا إلى أورشَلِيمَ بعد السبي (</w:t>
      </w:r>
      <w:hyperlink r:id="rId470">
        <w:r>
          <w:rPr>
            <w:lang w:val="ar_AE" w:bidi="ar_AE"/>
          </w:rPr>
          <w:rPr>
            <w:color w:val="0000EE"/>
            <w:u w:val="single"/>
          </w:rPr>
          <w:t>1 أخبار 9:12؛</w:t>
        </w:r>
      </w:hyperlink>
      <w:r>
        <w:rPr>
          <w:lang w:val="ar_AE" w:bidi="ar_AE"/>
        </w:rPr>
        <w:t xml:space="preserve"> </w:t>
      </w:r>
      <w:hyperlink r:id="rId593">
        <w:r>
          <w:rPr>
            <w:lang w:val="ar_AE" w:bidi="ar_AE"/>
          </w:rPr>
          <w:rPr>
            <w:color w:val="0000EE"/>
            <w:u w:val="single"/>
          </w:rPr>
          <w:t>نحميا 11:12</w:t>
        </w:r>
      </w:hyperlink>
      <w:r>
        <w:rPr>
          <w:lang w:val="ar_AE" w:bidi="ar_AE"/>
        </w:rPr>
        <w:t>).</w:t>
      </w:r>
    </w:p>
    <w:p>
      <w:pPr>
        <w:bidi/>
      </w:pPr>
      <w:r>
        <w:rPr>
          <w:lang w:val="ar_AE" w:bidi="ar_AE"/>
        </w:rPr>
      </w:r>
      <w:r>
        <w:rPr>
          <w:lang w:val="ar_AE" w:bidi="ar_AE"/>
        </w:rPr>
        <w:t xml:space="preserve">5. بنياميني من جَدور الذي جاء ابناه، </w:t>
      </w:r>
      <w:r>
        <w:rPr>
          <w:lang w:val="ar_AE" w:bidi="ar_AE"/>
        </w:rPr>
        <w:t>يُوعِيلَةُ</w:t>
      </w:r>
      <w:r>
        <w:rPr>
          <w:lang w:val="ar_AE" w:bidi="ar_AE"/>
        </w:rPr>
        <w:t xml:space="preserve"> وزَبَدْيَا، لدعم دَاودَ في صِقْلَغَ (</w:t>
      </w:r>
      <w:hyperlink r:id="rId594">
        <w:r>
          <w:rPr>
            <w:lang w:val="ar_AE" w:bidi="ar_AE"/>
          </w:rPr>
          <w:rPr>
            <w:color w:val="0000EE"/>
            <w:u w:val="single"/>
          </w:rPr>
          <w:t>1 أخبار 12:7</w:t>
        </w:r>
      </w:hyperlink>
      <w:r>
        <w:rPr>
          <w:lang w:val="ar_AE" w:bidi="ar_AE"/>
        </w:rPr>
        <w:t>).</w:t>
      </w:r>
    </w:p>
    <w:p>
      <w:pPr>
        <w:bidi/>
      </w:pPr>
      <w:r>
        <w:rPr>
          <w:lang w:val="ar_AE" w:bidi="ar_AE"/>
        </w:rPr>
      </w:r>
      <w:r>
        <w:rPr>
          <w:lang w:val="ar_AE" w:bidi="ar_AE"/>
        </w:rPr>
        <w:t>6. والد عَزَرْئِيل، المسؤول رئيسًا للدانين خلال حكم دَاودَ (</w:t>
      </w:r>
      <w:hyperlink r:id="rId595">
        <w:r>
          <w:rPr>
            <w:lang w:val="ar_AE" w:bidi="ar_AE"/>
          </w:rPr>
          <w:rPr>
            <w:color w:val="0000EE"/>
            <w:u w:val="single"/>
          </w:rPr>
          <w:t>1 أخبار 27:22</w:t>
        </w:r>
      </w:hyperlink>
      <w:r>
        <w:rPr>
          <w:lang w:val="ar_AE" w:bidi="ar_AE"/>
        </w:rPr>
        <w:t>).</w:t>
      </w:r>
    </w:p>
    <w:p>
      <w:pPr>
        <w:bidi/>
      </w:pPr>
      <w:r>
        <w:rPr>
          <w:lang w:val="ar_AE" w:bidi="ar_AE"/>
        </w:rPr>
      </w:r>
      <w:r>
        <w:rPr>
          <w:lang w:val="ar_AE" w:bidi="ar_AE"/>
        </w:rPr>
        <w:t>7. والد عَزَرْيَا، أحد القادة الذين كان لهم دور حاسم في إزالة الملكة عَثَلْيَا من عرش يَهوذَا لتمهيد الطريق ليوآش (يَهوآش)، المُطالِب الشرعي (</w:t>
      </w:r>
      <w:hyperlink r:id="rId596">
        <w:r>
          <w:rPr>
            <w:lang w:val="ar_AE" w:bidi="ar_AE"/>
          </w:rPr>
          <w:rPr>
            <w:color w:val="0000EE"/>
            <w:u w:val="single"/>
          </w:rPr>
          <w:t>2 أخبار 23:1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يَروشَا, يروشة</w:t>
      </w:r>
      <w:r>
        <w:rPr>
          <w:lang w:val="ar_AE" w:bidi="ar_AE"/>
        </w:rPr>
      </w:r>
    </w:p>
    <w:p>
      <w:pPr>
        <w:bidi/>
      </w:pPr>
      <w:r>
        <w:rPr>
          <w:lang w:val="ar_AE" w:bidi="ar_AE"/>
        </w:rPr>
      </w:r>
      <w:r>
        <w:rPr>
          <w:lang w:val="ar_AE" w:bidi="ar_AE"/>
        </w:rPr>
        <w:t>ابنة صَادوق، زوجة الملك عزِّيَّا من يَهوذَا وأم الملك يوثَام (</w:t>
      </w:r>
      <w:hyperlink r:id="rId597">
        <w:r>
          <w:rPr>
            <w:lang w:val="ar_AE" w:bidi="ar_AE"/>
          </w:rPr>
          <w:rPr>
            <w:color w:val="0000EE"/>
            <w:u w:val="single"/>
          </w:rPr>
          <w:t>2 ملوك 15:33</w:t>
        </w:r>
      </w:hyperlink>
      <w:r>
        <w:rPr>
          <w:lang w:val="ar_AE" w:bidi="ar_AE"/>
        </w:rPr>
        <w:t xml:space="preserve">; </w:t>
      </w:r>
      <w:hyperlink r:id="rId598">
        <w:r>
          <w:rPr>
            <w:lang w:val="ar_AE" w:bidi="ar_AE"/>
          </w:rPr>
          <w:rPr>
            <w:color w:val="0000EE"/>
            <w:u w:val="single"/>
          </w:rPr>
          <w:t>2 أخبار 27:1</w:t>
        </w:r>
      </w:hyperlink>
      <w:r>
        <w:rPr>
          <w:lang w:val="ar_AE" w:bidi="ar_AE"/>
        </w:rPr>
        <w:t>، تُكتب أيضًا "يروشة").</w:t>
      </w:r>
      <w:r>
        <w:rPr>
          <w:lang w:val="ar_AE" w:bidi="ar_AE"/>
        </w:rPr>
      </w:r>
      <w:r>
        <w:rPr>
          <w:lang w:val="ar_AE" w:bidi="ar_AE"/>
        </w:rPr>
      </w:r>
    </w:p>
    <w:p>
      <w:pPr>
        <w:bidi/>
      </w:pPr>
      <w:r>
        <w:rPr>
          <w:lang w:val="ar_AE" w:bidi="ar_AE"/>
        </w:rPr>
      </w:r>
    </w:p>
    <w:p>
      <w:pPr>
        <w:pStyle w:val="Heading2"/>
        <w:bidi/>
      </w:pPr>
      <w:r>
        <w:rPr>
          <w:lang w:val="ar_AE" w:bidi="ar_AE"/>
        </w:rPr>
        <w:t>يَرِيَّا</w:t>
      </w:r>
      <w:r>
        <w:rPr>
          <w:lang w:val="ar_AE" w:bidi="ar_AE"/>
        </w:rPr>
      </w:r>
    </w:p>
    <w:p>
      <w:pPr>
        <w:pStyle w:val="Heading2"/>
        <w:bidi/>
      </w:pPr>
      <w:r>
        <w:rPr>
          <w:lang w:val="ar_AE" w:bidi="ar_AE"/>
        </w:rPr>
        <w:t>يَرِيَّا</w:t>
      </w:r>
    </w:p>
    <w:p>
      <w:pPr>
        <w:bidi/>
      </w:pPr>
      <w:r>
        <w:rPr>
          <w:lang w:val="ar_AE" w:bidi="ar_AE"/>
        </w:rPr>
      </w:r>
      <w:r>
        <w:rPr>
          <w:lang w:val="ar_AE" w:bidi="ar_AE"/>
        </w:rPr>
        <w:t>لاوي من عائلة قهات ورئيس بيت حبرون (</w:t>
      </w:r>
      <w:hyperlink r:id="rId466">
        <w:r>
          <w:rPr>
            <w:lang w:val="ar_AE" w:bidi="ar_AE"/>
          </w:rPr>
          <w:rPr>
            <w:color w:val="0000EE"/>
            <w:u w:val="single"/>
          </w:rPr>
          <w:t>1 أخبار 23:19</w:t>
        </w:r>
      </w:hyperlink>
      <w:r>
        <w:rPr>
          <w:lang w:val="ar_AE" w:bidi="ar_AE"/>
        </w:rPr>
        <w:t xml:space="preserve">; </w:t>
      </w:r>
      <w:hyperlink r:id="rId599">
        <w:r>
          <w:rPr>
            <w:lang w:val="ar_AE" w:bidi="ar_AE"/>
          </w:rPr>
          <w:rPr>
            <w:color w:val="0000EE"/>
            <w:u w:val="single"/>
          </w:rPr>
          <w:t>24:23</w:t>
        </w:r>
      </w:hyperlink>
      <w:r>
        <w:rPr>
          <w:lang w:val="ar_AE" w:bidi="ar_AE"/>
        </w:rPr>
        <w:t>). عيّن داود يريا وغيره من اللاويين لإدارة الشؤون الدينية والمدنية للمملكة (</w:t>
      </w:r>
      <w:hyperlink r:id="rId600">
        <w:r>
          <w:rPr>
            <w:lang w:val="ar_AE" w:bidi="ar_AE"/>
          </w:rPr>
          <w:rPr>
            <w:color w:val="0000EE"/>
            <w:u w:val="single"/>
          </w:rPr>
          <w:t>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يَرِيئِيل</w:t>
      </w:r>
      <w:r>
        <w:rPr>
          <w:lang w:val="ar_AE" w:bidi="ar_AE"/>
        </w:rPr>
      </w:r>
    </w:p>
    <w:p>
      <w:pPr>
        <w:pStyle w:val="Heading2"/>
        <w:bidi/>
      </w:pPr>
      <w:r>
        <w:rPr>
          <w:b/>
          <w:lang w:val="ar_AE" w:bidi="ar_AE"/>
        </w:rPr>
        <w:t>يَرِيئِيل</w:t>
      </w:r>
    </w:p>
    <w:p>
      <w:pPr>
        <w:bidi/>
      </w:pPr>
      <w:r>
        <w:rPr>
          <w:lang w:val="ar_AE" w:bidi="ar_AE"/>
        </w:rPr>
      </w:r>
      <w:r>
        <w:rPr>
          <w:lang w:val="ar_AE" w:bidi="ar_AE"/>
        </w:rPr>
        <w:t>ابن تُولاَعَ من سبط يسَّاكر (</w:t>
      </w:r>
      <w:hyperlink r:id="rId340">
        <w:r>
          <w:rPr>
            <w:lang w:val="ar_AE" w:bidi="ar_AE"/>
          </w:rPr>
          <w:rPr>
            <w:color w:val="0000EE"/>
            <w:u w:val="single"/>
          </w:rPr>
          <w:t>1أخبار الأيام 7: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يَرِيبَاي</w:t>
      </w:r>
      <w:r>
        <w:rPr>
          <w:lang w:val="ar_AE" w:bidi="ar_AE"/>
        </w:rPr>
      </w:r>
    </w:p>
    <w:p>
      <w:pPr>
        <w:pStyle w:val="Heading2"/>
        <w:bidi/>
      </w:pPr>
      <w:r>
        <w:rPr>
          <w:b/>
          <w:lang w:val="ar_AE" w:bidi="ar_AE"/>
        </w:rPr>
        <w:t>يَرِيبَاي</w:t>
      </w:r>
    </w:p>
    <w:p>
      <w:pPr>
        <w:bidi/>
      </w:pPr>
      <w:r>
        <w:rPr>
          <w:lang w:val="ar_AE" w:bidi="ar_AE"/>
        </w:rPr>
      </w:r>
      <w:r>
        <w:rPr>
          <w:lang w:val="ar_AE" w:bidi="ar_AE"/>
        </w:rPr>
        <w:t>ابن أَلْنَعَمَ وأحد أبطال داود (</w:t>
      </w:r>
      <w:hyperlink r:id="rId43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يَرِيعُوث</w:t>
      </w:r>
      <w:r>
        <w:rPr>
          <w:lang w:val="ar_AE" w:bidi="ar_AE"/>
        </w:rPr>
      </w:r>
    </w:p>
    <w:p>
      <w:pPr>
        <w:pStyle w:val="Heading2"/>
        <w:bidi/>
      </w:pPr>
      <w:r>
        <w:rPr>
          <w:b/>
          <w:lang w:val="ar_AE" w:bidi="ar_AE"/>
        </w:rPr>
        <w:t>يَرِيعُوث</w:t>
      </w:r>
    </w:p>
    <w:p>
      <w:pPr>
        <w:bidi/>
      </w:pPr>
      <w:r>
        <w:rPr>
          <w:lang w:val="ar_AE" w:bidi="ar_AE"/>
        </w:rPr>
      </w:r>
      <w:r>
        <w:rPr>
          <w:lang w:val="ar_AE" w:bidi="ar_AE"/>
        </w:rPr>
        <w:t>إحدى زوجات كالب بحسب</w:t>
      </w:r>
      <w:hyperlink r:id="rId245">
        <w:r>
          <w:rPr>
            <w:lang w:val="ar_AE" w:bidi="ar_AE"/>
          </w:rPr>
          <w:rPr>
            <w:color w:val="0000EE"/>
            <w:u w:val="single"/>
          </w:rPr>
          <w:t xml:space="preserve"> 1 أخبار الأيام 2: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يَرِيمَاي</w:t>
      </w:r>
      <w:r>
        <w:rPr>
          <w:lang w:val="ar_AE" w:bidi="ar_AE"/>
        </w:rPr>
      </w:r>
    </w:p>
    <w:p>
      <w:pPr>
        <w:pStyle w:val="Heading2"/>
        <w:bidi/>
      </w:pPr>
      <w:r>
        <w:rPr>
          <w:b/>
          <w:lang w:val="ar_AE" w:bidi="ar_AE"/>
        </w:rPr>
        <w:t>يَرِيمَاي</w:t>
      </w:r>
    </w:p>
    <w:p>
      <w:pPr>
        <w:bidi/>
      </w:pPr>
      <w:r>
        <w:rPr>
          <w:lang w:val="ar_AE" w:bidi="ar_AE"/>
        </w:rPr>
      </w:r>
      <w:r>
        <w:rPr>
          <w:lang w:val="ar_AE" w:bidi="ar_AE"/>
        </w:rPr>
        <w:t>ابن حَشُومَ، الذي أطاع وصية عزرا بالانفصال عن زوجته الأجنبية بعد السبي (</w:t>
      </w:r>
      <w:hyperlink r:id="rId601">
        <w:r>
          <w:rPr>
            <w:lang w:val="ar_AE" w:bidi="ar_AE"/>
          </w:rPr>
          <w:rPr>
            <w:color w:val="0000EE"/>
            <w:u w:val="single"/>
          </w:rPr>
          <w:t>عزرا 10: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bidi/>
      </w:pPr>
      <w:r>
        <w:rPr>
          <w:lang w:val="ar_AE" w:bidi="ar_AE"/>
        </w:rPr>
      </w:r>
      <w:r>
        <w:rPr>
          <w:lang w:val="ar_AE" w:bidi="ar_AE"/>
        </w:rPr>
        <w:t xml:space="preserve">1. أحد أبناء </w:t>
      </w:r>
      <w:r>
        <w:rPr>
          <w:lang w:val="ar_AE" w:bidi="ar_AE"/>
        </w:rPr>
        <w:t>بَاكَر</w:t>
      </w:r>
      <w:r>
        <w:rPr>
          <w:lang w:val="ar_AE" w:bidi="ar_AE"/>
        </w:rPr>
        <w:t xml:space="preserve"> التسعة وقائد في سِبط بَنْيَامِينَ (</w:t>
      </w:r>
      <w:hyperlink r:id="rId602">
        <w:r>
          <w:rPr>
            <w:lang w:val="ar_AE" w:bidi="ar_AE"/>
          </w:rPr>
          <w:rPr>
            <w:color w:val="0000EE"/>
            <w:u w:val="single"/>
          </w:rPr>
          <w:t>1 أخبار 7:8</w:t>
        </w:r>
      </w:hyperlink>
      <w:r>
        <w:rPr>
          <w:lang w:val="ar_AE" w:bidi="ar_AE"/>
        </w:rPr>
        <w:t>). يُطلق عليه اسم يَرِيموث في بعض النُسخ.</w:t>
      </w:r>
    </w:p>
    <w:p>
      <w:pPr>
        <w:bidi/>
      </w:pPr>
      <w:r>
        <w:rPr>
          <w:lang w:val="ar_AE" w:bidi="ar_AE"/>
        </w:rPr>
      </w:r>
      <w:r>
        <w:rPr>
          <w:lang w:val="ar_AE" w:bidi="ar_AE"/>
        </w:rPr>
        <w:t>2. بنياميني، ابن بَرِيعَةَ ورئيس عائلته المقيم في أورشَلِيمَ (</w:t>
      </w:r>
      <w:hyperlink r:id="rId603">
        <w:r>
          <w:rPr>
            <w:lang w:val="ar_AE" w:bidi="ar_AE"/>
          </w:rPr>
          <w:rPr>
            <w:color w:val="0000EE"/>
            <w:u w:val="single"/>
          </w:rPr>
          <w:t>1 أخبار 8:14</w:t>
        </w:r>
      </w:hyperlink>
      <w:r>
        <w:rPr>
          <w:lang w:val="ar_AE" w:bidi="ar_AE"/>
        </w:rPr>
        <w:t>).</w:t>
      </w:r>
    </w:p>
    <w:p>
      <w:pPr>
        <w:bidi/>
      </w:pPr>
      <w:r>
        <w:rPr>
          <w:lang w:val="ar_AE" w:bidi="ar_AE"/>
        </w:rPr>
      </w:r>
      <w:r>
        <w:rPr>
          <w:lang w:val="ar_AE" w:bidi="ar_AE"/>
        </w:rPr>
        <w:t>3. لاوي من عائلة مَرَارِي وواحد من أبناء موشِي الثلاثة المُسجلين خلال مُلْك دَاودَ (</w:t>
      </w:r>
      <w:hyperlink r:id="rId604">
        <w:r>
          <w:rPr>
            <w:lang w:val="ar_AE" w:bidi="ar_AE"/>
          </w:rPr>
          <w:rPr>
            <w:color w:val="0000EE"/>
            <w:u w:val="single"/>
          </w:rPr>
          <w:t>1 أخبار الأيام 23:23</w:t>
        </w:r>
      </w:hyperlink>
      <w:r>
        <w:rPr>
          <w:lang w:val="ar_AE" w:bidi="ar_AE"/>
        </w:rPr>
        <w:t xml:space="preserve">). يُكتب اسمه يَرِيموث هنا وفي </w:t>
      </w:r>
      <w:hyperlink r:id="rId605">
        <w:r>
          <w:rPr>
            <w:lang w:val="ar_AE" w:bidi="ar_AE"/>
          </w:rPr>
          <w:rPr>
            <w:color w:val="0000EE"/>
            <w:u w:val="single"/>
          </w:rPr>
          <w:t>1 أخبار الأيام 24:30</w:t>
        </w:r>
      </w:hyperlink>
      <w:r>
        <w:rPr>
          <w:lang w:val="ar_AE" w:bidi="ar_AE"/>
        </w:rPr>
        <w:t>.</w:t>
      </w:r>
    </w:p>
    <w:p>
      <w:pPr>
        <w:bidi/>
      </w:pPr>
      <w:r>
        <w:rPr>
          <w:lang w:val="ar_AE" w:bidi="ar_AE"/>
        </w:rPr>
      </w:r>
      <w:r>
        <w:rPr>
          <w:lang w:val="ar_AE" w:bidi="ar_AE"/>
        </w:rPr>
        <w:t>4. ابن هَيْمَان وقائد الفِرْقَة الخامسة عشرة من بين 24 فِرْقَة من الموسيقيين المُدرَّبين للخدمة في بيت الرب (</w:t>
      </w:r>
      <w:hyperlink r:id="rId606">
        <w:r>
          <w:rPr>
            <w:lang w:val="ar_AE" w:bidi="ar_AE"/>
          </w:rPr>
          <w:rPr>
            <w:color w:val="0000EE"/>
            <w:u w:val="single"/>
          </w:rPr>
          <w:t>1 أخبار 25:22</w:t>
        </w:r>
      </w:hyperlink>
      <w:r>
        <w:rPr>
          <w:lang w:val="ar_AE" w:bidi="ar_AE"/>
        </w:rPr>
        <w:t xml:space="preserve">). هنا وأيضًا في </w:t>
      </w:r>
      <w:hyperlink r:id="rId607">
        <w:r>
          <w:rPr>
            <w:lang w:val="ar_AE" w:bidi="ar_AE"/>
          </w:rPr>
          <w:rPr>
            <w:color w:val="0000EE"/>
            <w:u w:val="single"/>
          </w:rPr>
          <w:t>1 أخبار 25:4</w:t>
        </w:r>
      </w:hyperlink>
      <w:r>
        <w:rPr>
          <w:lang w:val="ar_AE" w:bidi="ar_AE"/>
        </w:rPr>
        <w:t xml:space="preserve"> يُكتب اسمه يَرِيموث.</w:t>
      </w:r>
    </w:p>
    <w:p>
      <w:pPr>
        <w:bidi/>
      </w:pPr>
      <w:r>
        <w:rPr>
          <w:lang w:val="ar_AE" w:bidi="ar_AE"/>
        </w:rPr>
      </w:r>
      <w:r>
        <w:rPr>
          <w:lang w:val="ar_AE" w:bidi="ar_AE"/>
        </w:rPr>
        <w:t>5. ابن عَزَرْئِيلَ والمسؤول رئيسًا من سِبط نَفْتَالِي خلال مُلْك دَاود (</w:t>
      </w:r>
      <w:hyperlink r:id="rId608">
        <w:r>
          <w:rPr>
            <w:lang w:val="ar_AE" w:bidi="ar_AE"/>
          </w:rPr>
          <w:rPr>
            <w:color w:val="0000EE"/>
            <w:u w:val="single"/>
          </w:rPr>
          <w:t>1 أخبار 27:19</w:t>
        </w:r>
      </w:hyperlink>
      <w:r>
        <w:rPr>
          <w:lang w:val="ar_AE" w:bidi="ar_AE"/>
        </w:rPr>
        <w:t>). يُكتب اسمه يَرِيموث في بعض النصوص.</w:t>
      </w:r>
    </w:p>
    <w:p>
      <w:pPr>
        <w:bidi/>
      </w:pPr>
      <w:r>
        <w:rPr>
          <w:lang w:val="ar_AE" w:bidi="ar_AE"/>
        </w:rPr>
      </w:r>
      <w:r>
        <w:rPr>
          <w:lang w:val="ar_AE" w:bidi="ar_AE"/>
        </w:rPr>
        <w:t>6. أحد حَفَدَة عِيلَامَ الذي شجَّعه عَزْرَا على تطليق زوجته الأجنبية خلال حِقْبَة ما بعد السبي (</w:t>
      </w:r>
      <w:hyperlink r:id="rId487">
        <w:r>
          <w:rPr>
            <w:lang w:val="ar_AE" w:bidi="ar_AE"/>
          </w:rPr>
          <w:rPr>
            <w:color w:val="0000EE"/>
            <w:u w:val="single"/>
          </w:rPr>
          <w:t>عزرا 10:26</w:t>
        </w:r>
      </w:hyperlink>
      <w:r>
        <w:rPr>
          <w:lang w:val="ar_AE" w:bidi="ar_AE"/>
        </w:rPr>
        <w:t>).</w:t>
      </w:r>
    </w:p>
    <w:p>
      <w:pPr>
        <w:bidi/>
      </w:pPr>
      <w:r>
        <w:rPr>
          <w:lang w:val="ar_AE" w:bidi="ar_AE"/>
        </w:rPr>
      </w:r>
      <w:r>
        <w:rPr>
          <w:lang w:val="ar_AE" w:bidi="ar_AE"/>
        </w:rPr>
        <w:t>7. أحد حَفَدة زَتّو الذي شجعه عَزْرَا على تطليق زوجته الأجنبية (</w:t>
      </w:r>
      <w:hyperlink r:id="rId609">
        <w:r>
          <w:rPr>
            <w:lang w:val="ar_AE" w:bidi="ar_AE"/>
          </w:rPr>
          <w:rPr>
            <w:color w:val="0000EE"/>
            <w:u w:val="single"/>
          </w:rPr>
          <w:t>عزرا 10:27</w:t>
        </w:r>
      </w:hyperlink>
      <w:r>
        <w:rPr>
          <w:lang w:val="ar_AE" w:bidi="ar_AE"/>
        </w:rPr>
        <w:t>).</w:t>
      </w:r>
    </w:p>
    <w:p>
      <w:pPr>
        <w:bidi/>
      </w:pPr>
      <w:r>
        <w:rPr>
          <w:lang w:val="ar_AE" w:bidi="ar_AE"/>
        </w:rPr>
      </w:r>
      <w:r>
        <w:rPr>
          <w:lang w:val="ar_AE" w:bidi="ar_AE"/>
        </w:rPr>
        <w:t>8. أحد حَفَدة] بَانِيَ الذي شجعه عَزْرَا على تطليق زوجته الأجنبية (</w:t>
      </w:r>
      <w:hyperlink r:id="rId251">
        <w:r>
          <w:rPr>
            <w:lang w:val="ar_AE" w:bidi="ar_AE"/>
          </w:rPr>
          <w:rPr>
            <w:color w:val="0000EE"/>
            <w:u w:val="single"/>
          </w:rPr>
          <w:t>عزرا 10:29</w:t>
        </w:r>
      </w:hyperlink>
      <w:r>
        <w:rPr>
          <w:lang w:val="ar_AE" w:bidi="ar_AE"/>
        </w:rPr>
        <w:t xml:space="preserve">). يُسمى "رَمَةَ" في نسخة فان دايك العربية AVD </w:t>
      </w:r>
      <w:r>
        <w:rPr>
          <w:lang w:val="ar_AE" w:bidi="ar_AE"/>
        </w:rPr>
      </w:r>
      <w:r>
        <w:rPr>
          <w:lang w:val="ar_AE" w:bidi="ar_AE"/>
        </w:rPr>
      </w:r>
    </w:p>
    <w:p>
      <w:pPr>
        <w:bidi/>
      </w:pPr>
      <w:r>
        <w:rPr>
          <w:lang w:val="ar_AE" w:bidi="ar_AE"/>
        </w:rPr>
      </w:r>
    </w:p>
    <w:p>
      <w:pPr>
        <w:pStyle w:val="Heading2"/>
        <w:bidi/>
      </w:pPr>
      <w:r>
        <w:rPr>
          <w:lang w:val="ar_AE" w:bidi="ar_AE"/>
        </w:rPr>
        <w:t>يَرِيمُوث</w:t>
      </w:r>
      <w:r>
        <w:rPr>
          <w:lang w:val="ar_AE" w:bidi="ar_AE"/>
        </w:rPr>
      </w:r>
    </w:p>
    <w:p>
      <w:pPr>
        <w:pStyle w:val="Heading2"/>
        <w:bidi/>
      </w:pPr>
      <w:r>
        <w:rPr>
          <w:lang w:val="ar_AE" w:bidi="ar_AE"/>
        </w:rPr>
        <w:t>يَرِيمُوث</w:t>
      </w:r>
    </w:p>
    <w:p>
      <w:pPr>
        <w:bidi/>
      </w:pPr>
      <w:r>
        <w:rPr>
          <w:lang w:val="ar_AE" w:bidi="ar_AE"/>
        </w:rPr>
      </w:r>
      <w:r>
        <w:rPr>
          <w:lang w:val="ar_AE" w:bidi="ar_AE"/>
        </w:rPr>
        <w:t>1. أحد أبناء بَالَع الخمسة وقائد في سِبط بَنْيَامِينَ (</w:t>
      </w:r>
      <w:hyperlink r:id="rId610">
        <w:r>
          <w:rPr>
            <w:lang w:val="ar_AE" w:bidi="ar_AE"/>
          </w:rPr>
          <w:rPr>
            <w:color w:val="0000EE"/>
            <w:u w:val="single"/>
          </w:rPr>
          <w:t>1 أخبار 7:7</w:t>
        </w:r>
      </w:hyperlink>
      <w:r>
        <w:rPr>
          <w:lang w:val="ar_AE" w:bidi="ar_AE"/>
        </w:rPr>
        <w:t>).</w:t>
      </w:r>
    </w:p>
    <w:p>
      <w:pPr>
        <w:bidi/>
      </w:pPr>
      <w:r>
        <w:rPr>
          <w:lang w:val="ar_AE" w:bidi="ar_AE"/>
        </w:rPr>
      </w:r>
      <w:r>
        <w:rPr>
          <w:lang w:val="ar_AE" w:bidi="ar_AE"/>
        </w:rPr>
        <w:t xml:space="preserve">2. يَرِيمُوث، ابن </w:t>
      </w:r>
      <w:r>
        <w:rPr>
          <w:lang w:val="ar_AE" w:bidi="ar_AE"/>
        </w:rPr>
        <w:t>بَاكَرَ</w:t>
      </w:r>
      <w:r>
        <w:rPr>
          <w:lang w:val="ar_AE" w:bidi="ar_AE"/>
        </w:rPr>
        <w:t xml:space="preserve">، في </w:t>
      </w:r>
      <w:hyperlink r:id="rId602">
        <w:r>
          <w:rPr>
            <w:lang w:val="ar_AE" w:bidi="ar_AE"/>
          </w:rPr>
          <w:rPr>
            <w:color w:val="0000EE"/>
            <w:u w:val="single"/>
          </w:rPr>
          <w:t>1 أخبار الأيام 7:8</w:t>
        </w:r>
      </w:hyperlink>
      <w:r>
        <w:rPr>
          <w:lang w:val="ar_AE" w:bidi="ar_AE"/>
        </w:rPr>
        <w:t xml:space="preserve">. </w:t>
      </w:r>
      <w:r>
        <w:rPr>
          <w:i/>
          <w:lang w:val="ar_AE" w:bidi="ar_AE"/>
        </w:rPr>
        <w:t>انظر</w:t>
      </w:r>
      <w:r>
        <w:rPr>
          <w:lang w:val="ar_AE" w:bidi="ar_AE"/>
        </w:rPr>
        <w:t xml:space="preserve"> </w:t>
      </w:r>
      <w:r>
        <w:rPr>
          <w:lang w:val="ar_AE" w:bidi="ar_AE"/>
        </w:rPr>
        <w:t>يَرِيموث #1</w:t>
      </w:r>
      <w:r>
        <w:rPr>
          <w:lang w:val="ar_AE" w:bidi="ar_AE"/>
        </w:rPr>
        <w:t>.</w:t>
      </w:r>
    </w:p>
    <w:p>
      <w:pPr>
        <w:bidi/>
      </w:pPr>
      <w:r>
        <w:rPr>
          <w:lang w:val="ar_AE" w:bidi="ar_AE"/>
        </w:rPr>
      </w:r>
      <w:r>
        <w:rPr>
          <w:lang w:val="ar_AE" w:bidi="ar_AE"/>
        </w:rPr>
        <w:t>3. بنياميني وأحد المحاربين الذين يستخدمون كلتا اليدين بمستوى المهارة عينها الذين جاؤوا لدعم دَاودَ في صِقْلَغَ (</w:t>
      </w:r>
      <w:hyperlink r:id="rId611">
        <w:r>
          <w:rPr>
            <w:lang w:val="ar_AE" w:bidi="ar_AE"/>
          </w:rPr>
          <w:rPr>
            <w:color w:val="0000EE"/>
            <w:u w:val="single"/>
          </w:rPr>
          <w:t>1 أخبار 12:5</w:t>
        </w:r>
      </w:hyperlink>
      <w:r>
        <w:rPr>
          <w:lang w:val="ar_AE" w:bidi="ar_AE"/>
        </w:rPr>
        <w:t>).</w:t>
      </w:r>
    </w:p>
    <w:p>
      <w:pPr>
        <w:bidi/>
      </w:pPr>
      <w:r>
        <w:rPr>
          <w:lang w:val="ar_AE" w:bidi="ar_AE"/>
        </w:rPr>
      </w:r>
      <w:r>
        <w:rPr>
          <w:lang w:val="ar_AE" w:bidi="ar_AE"/>
        </w:rPr>
        <w:t xml:space="preserve">4. يَرِيمُوث، ابن موشِي، في </w:t>
      </w:r>
      <w:hyperlink r:id="rId604">
        <w:r>
          <w:rPr>
            <w:lang w:val="ar_AE" w:bidi="ar_AE"/>
          </w:rPr>
          <w:rPr>
            <w:color w:val="0000EE"/>
            <w:u w:val="single"/>
          </w:rPr>
          <w:t>1 أخبار الأيام 23:23</w:t>
        </w:r>
      </w:hyperlink>
      <w:r>
        <w:rPr>
          <w:lang w:val="ar_AE" w:bidi="ar_AE"/>
        </w:rPr>
        <w:t xml:space="preserve"> و</w:t>
      </w:r>
      <w:hyperlink r:id="rId605">
        <w:r>
          <w:rPr>
            <w:lang w:val="ar_AE" w:bidi="ar_AE"/>
          </w:rPr>
          <w:rPr>
            <w:color w:val="0000EE"/>
            <w:u w:val="single"/>
          </w:rPr>
          <w:t>24:30</w:t>
        </w:r>
      </w:hyperlink>
      <w:r>
        <w:rPr>
          <w:lang w:val="ar_AE" w:bidi="ar_AE"/>
        </w:rPr>
        <w:t xml:space="preserve">. </w:t>
      </w:r>
      <w:r>
        <w:rPr>
          <w:i/>
          <w:lang w:val="ar_AE" w:bidi="ar_AE"/>
        </w:rPr>
        <w:t>انظر</w:t>
      </w:r>
      <w:r>
        <w:rPr>
          <w:lang w:val="ar_AE" w:bidi="ar_AE"/>
        </w:rPr>
        <w:t xml:space="preserve"> </w:t>
      </w:r>
      <w:r>
        <w:rPr>
          <w:lang w:val="ar_AE" w:bidi="ar_AE"/>
        </w:rPr>
        <w:t>يَرِيموث #3</w:t>
      </w:r>
      <w:r>
        <w:rPr>
          <w:lang w:val="ar_AE" w:bidi="ar_AE"/>
        </w:rPr>
        <w:t>.</w:t>
      </w:r>
    </w:p>
    <w:p>
      <w:pPr>
        <w:bidi/>
      </w:pPr>
      <w:r>
        <w:rPr>
          <w:lang w:val="ar_AE" w:bidi="ar_AE"/>
        </w:rPr>
      </w:r>
      <w:r>
        <w:rPr>
          <w:lang w:val="ar_AE" w:bidi="ar_AE"/>
        </w:rPr>
        <w:t xml:space="preserve">5. </w:t>
      </w:r>
      <w:r>
        <w:rPr>
          <w:lang w:val="ar_AE" w:bidi="ar_AE"/>
        </w:rPr>
        <w:t>يَرِيمُوثُ</w:t>
      </w:r>
      <w:r>
        <w:rPr>
          <w:lang w:val="ar_AE" w:bidi="ar_AE"/>
        </w:rPr>
        <w:t xml:space="preserve">، ابن هَيْمَان، في </w:t>
      </w:r>
      <w:hyperlink r:id="rId607">
        <w:r>
          <w:rPr>
            <w:lang w:val="ar_AE" w:bidi="ar_AE"/>
          </w:rPr>
          <w:rPr>
            <w:color w:val="0000EE"/>
            <w:u w:val="single"/>
          </w:rPr>
          <w:t>1 أخبار الأيام 25:4</w:t>
        </w:r>
      </w:hyperlink>
      <w:r>
        <w:rPr>
          <w:lang w:val="ar_AE" w:bidi="ar_AE"/>
        </w:rPr>
        <w:t xml:space="preserve"> و</w:t>
      </w:r>
      <w:hyperlink r:id="rId606">
        <w:r>
          <w:rPr>
            <w:lang w:val="ar_AE" w:bidi="ar_AE"/>
          </w:rPr>
          <w:rPr>
            <w:color w:val="0000EE"/>
            <w:u w:val="single"/>
          </w:rPr>
          <w:t>25:22</w:t>
        </w:r>
      </w:hyperlink>
      <w:r>
        <w:rPr>
          <w:lang w:val="ar_AE" w:bidi="ar_AE"/>
        </w:rPr>
        <w:t xml:space="preserve">. </w:t>
      </w:r>
      <w:r>
        <w:rPr>
          <w:i/>
          <w:lang w:val="ar_AE" w:bidi="ar_AE"/>
        </w:rPr>
        <w:t>انظر</w:t>
      </w:r>
      <w:r>
        <w:rPr>
          <w:lang w:val="ar_AE" w:bidi="ar_AE"/>
        </w:rPr>
        <w:t xml:space="preserve"> </w:t>
      </w:r>
      <w:r>
        <w:rPr>
          <w:lang w:val="ar_AE" w:bidi="ar_AE"/>
        </w:rPr>
        <w:t>يَرِيموث #4</w:t>
      </w:r>
      <w:r>
        <w:rPr>
          <w:lang w:val="ar_AE" w:bidi="ar_AE"/>
        </w:rPr>
        <w:t>.</w:t>
      </w:r>
    </w:p>
    <w:p>
      <w:pPr>
        <w:bidi/>
      </w:pPr>
      <w:r>
        <w:rPr>
          <w:lang w:val="ar_AE" w:bidi="ar_AE"/>
        </w:rPr>
      </w:r>
      <w:r>
        <w:rPr>
          <w:lang w:val="ar_AE" w:bidi="ar_AE"/>
        </w:rPr>
        <w:t xml:space="preserve">6. يَرِيمُوثُ، ابن عَزَرْئِيلَ، في </w:t>
      </w:r>
      <w:hyperlink r:id="rId608">
        <w:r>
          <w:rPr>
            <w:lang w:val="ar_AE" w:bidi="ar_AE"/>
          </w:rPr>
          <w:rPr>
            <w:color w:val="0000EE"/>
            <w:u w:val="single"/>
          </w:rPr>
          <w:t>1 أخبار الأيام 27:19</w:t>
        </w:r>
      </w:hyperlink>
      <w:r>
        <w:rPr>
          <w:lang w:val="ar_AE" w:bidi="ar_AE"/>
        </w:rPr>
        <w:t xml:space="preserve">. </w:t>
      </w:r>
      <w:r>
        <w:rPr>
          <w:i/>
          <w:lang w:val="ar_AE" w:bidi="ar_AE"/>
        </w:rPr>
        <w:t>انظر</w:t>
      </w:r>
      <w:r>
        <w:rPr>
          <w:lang w:val="ar_AE" w:bidi="ar_AE"/>
        </w:rPr>
        <w:t xml:space="preserve"> </w:t>
      </w:r>
      <w:r>
        <w:rPr>
          <w:lang w:val="ar_AE" w:bidi="ar_AE"/>
        </w:rPr>
        <w:t>يَرِيموث #5</w:t>
      </w:r>
      <w:r>
        <w:rPr>
          <w:lang w:val="ar_AE" w:bidi="ar_AE"/>
        </w:rPr>
        <w:t>.</w:t>
      </w:r>
    </w:p>
    <w:p>
      <w:pPr>
        <w:bidi/>
      </w:pPr>
      <w:r>
        <w:rPr>
          <w:lang w:val="ar_AE" w:bidi="ar_AE"/>
        </w:rPr>
      </w:r>
      <w:r>
        <w:rPr>
          <w:lang w:val="ar_AE" w:bidi="ar_AE"/>
        </w:rPr>
        <w:t>٧. ابن دَاوُد وأبو مَحْلَةَ. كانت مَحْلَةَ متزوجة من الملِك رَحَبْعَامَ ملِك يَهُوذَا (</w:t>
      </w:r>
      <w:hyperlink r:id="rId612">
        <w:r>
          <w:rPr>
            <w:lang w:val="ar_AE" w:bidi="ar_AE"/>
          </w:rPr>
          <w:rPr>
            <w:color w:val="0000EE"/>
            <w:u w:val="single"/>
          </w:rPr>
          <w:t>2 أخبار 11:18</w:t>
        </w:r>
      </w:hyperlink>
      <w:r>
        <w:rPr>
          <w:lang w:val="ar_AE" w:bidi="ar_AE"/>
        </w:rPr>
        <w:t>).</w:t>
      </w:r>
    </w:p>
    <w:p>
      <w:pPr>
        <w:bidi/>
      </w:pPr>
      <w:r>
        <w:rPr>
          <w:lang w:val="ar_AE" w:bidi="ar_AE"/>
        </w:rPr>
      </w:r>
      <w:r>
        <w:rPr>
          <w:lang w:val="ar_AE" w:bidi="ar_AE"/>
        </w:rPr>
        <w:t>8. أحد اللاويين الذين ساعدوا في إدارة إسهامات الهيكل خلال حُكم الملِك حَزَقِيَّا (</w:t>
      </w:r>
      <w:hyperlink r:id="rId483">
        <w:r>
          <w:rPr>
            <w:lang w:val="ar_AE" w:bidi="ar_AE"/>
          </w:rPr>
          <w:rPr>
            <w:color w:val="0000EE"/>
            <w:u w:val="single"/>
          </w:rPr>
          <w:t>2 أخبار 31:13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يزاثا</w:t>
      </w:r>
      <w:r>
        <w:rPr>
          <w:lang w:val="ar_AE" w:bidi="ar_AE"/>
        </w:rPr>
      </w:r>
    </w:p>
    <w:p>
      <w:pPr>
        <w:bidi/>
      </w:pPr>
      <w:r>
        <w:rPr>
          <w:lang w:val="ar_AE" w:bidi="ar_AE"/>
        </w:rPr>
      </w:r>
      <w:r>
        <w:rPr>
          <w:lang w:val="ar_AE" w:bidi="ar_AE"/>
        </w:rPr>
        <w:t>أحد أبناء هامان العشرة، الذي قُتل خلال انتقام اليهود عندما خطط هامان لقتلهم (</w:t>
      </w:r>
      <w:hyperlink r:id="rId613">
        <w:r>
          <w:rPr>
            <w:lang w:val="ar_AE" w:bidi="ar_AE"/>
          </w:rPr>
          <w:rPr>
            <w:color w:val="0000EE"/>
            <w:u w:val="single"/>
          </w:rPr>
          <w:t>استير 9:9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ابن عُزِّي، وعضو قيادي في سبط يسَّاكر (</w:t>
      </w:r>
      <w:hyperlink r:id="rId614">
        <w:r>
          <w:rPr>
            <w:lang w:val="ar_AE" w:bidi="ar_AE"/>
          </w:rPr>
          <w:rPr>
            <w:color w:val="0000EE"/>
            <w:u w:val="single"/>
          </w:rPr>
          <w:t>1أخبار الأيام 7: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يِزْرَحْيَا</w:t>
      </w:r>
      <w:r>
        <w:rPr>
          <w:lang w:val="ar_AE" w:bidi="ar_AE"/>
        </w:rPr>
      </w:r>
    </w:p>
    <w:p>
      <w:pPr>
        <w:pStyle w:val="Heading2"/>
        <w:bidi/>
      </w:pPr>
      <w:r>
        <w:rPr>
          <w:b/>
          <w:lang w:val="ar_AE" w:bidi="ar_AE"/>
        </w:rPr>
        <w:t>يِزْرَحْيَا</w:t>
      </w:r>
    </w:p>
    <w:p>
      <w:pPr>
        <w:bidi/>
      </w:pPr>
      <w:r>
        <w:rPr>
          <w:lang w:val="ar_AE" w:bidi="ar_AE"/>
        </w:rPr>
      </w:r>
      <w:r>
        <w:rPr>
          <w:lang w:val="ar_AE" w:bidi="ar_AE"/>
        </w:rPr>
        <w:t>الوكيل على المغنين في الهيكل، الذين شاركوا في تدشين سور أورشليم الذي أُعيدَ بناؤه (</w:t>
      </w:r>
      <w:hyperlink r:id="rId615">
        <w:r>
          <w:rPr>
            <w:lang w:val="ar_AE" w:bidi="ar_AE"/>
          </w:rPr>
          <w:rPr>
            <w:color w:val="0000EE"/>
            <w:u w:val="single"/>
          </w:rPr>
          <w:t>نحميا 12: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(اسم شخص)</w:t>
      </w:r>
      <w:r>
        <w:rPr>
          <w:lang w:val="ar_AE" w:bidi="ar_AE"/>
        </w:rPr>
      </w:r>
    </w:p>
    <w:p>
      <w:pPr>
        <w:pStyle w:val="Heading2"/>
        <w:bidi/>
      </w:pPr>
      <w:r>
        <w:rPr>
          <w:lang w:val="ar_AE" w:bidi="ar_AE"/>
        </w:rPr>
        <w:t xml:space="preserve">يَزْرَعِيلُ </w:t>
      </w:r>
      <w:r>
        <w:rPr>
          <w:lang w:val="ar_AE" w:bidi="ar_AE"/>
        </w:rPr>
        <w:t>(اسم شخص)</w:t>
      </w:r>
    </w:p>
    <w:p>
      <w:pPr>
        <w:bidi/>
      </w:pPr>
      <w:r>
        <w:rPr>
          <w:lang w:val="ar_AE" w:bidi="ar_AE"/>
        </w:rPr>
      </w:r>
      <w:r>
        <w:rPr>
          <w:lang w:val="ar_AE" w:bidi="ar_AE"/>
        </w:rPr>
        <w:t>1. واحدٌ من نسل عيطم من سبط يهوذا (</w:t>
      </w:r>
      <w:hyperlink r:id="rId500">
        <w:r>
          <w:rPr>
            <w:lang w:val="ar_AE" w:bidi="ar_AE"/>
          </w:rPr>
          <w:rPr>
            <w:color w:val="0000EE"/>
            <w:u w:val="single"/>
          </w:rPr>
          <w:t>1أخبار الأيام 4: 3</w:t>
        </w:r>
      </w:hyperlink>
      <w:r>
        <w:rPr>
          <w:lang w:val="ar_AE" w:bidi="ar_AE"/>
        </w:rPr>
        <w:t>). تفترض قراءة أخرى محتمَلة أن يزرعيل كان واحدًا من مؤسِّسي مدينة عيطم. نتيجةً للعديد من التعديلات التي أجراها الكتبة في النص العبري، من الصعب تمييز القصد الأصلي للكاتب.</w:t>
      </w:r>
    </w:p>
    <w:p>
      <w:pPr>
        <w:bidi/>
      </w:pPr>
      <w:r>
        <w:rPr>
          <w:lang w:val="ar_AE" w:bidi="ar_AE"/>
        </w:rPr>
      </w:r>
      <w:r>
        <w:rPr>
          <w:lang w:val="ar_AE" w:bidi="ar_AE"/>
        </w:rPr>
        <w:t>2. الابن البكر لهوشع النبي وزوجته جومر. الاسم يزرعيل، الذي معناه "الله يزرع"، كان ينبئ بصب غضب الله على مملكة إسرائيل العاصية في عهد ياهو (</w:t>
      </w:r>
      <w:hyperlink r:id="rId616">
        <w:r>
          <w:rPr>
            <w:lang w:val="ar_AE" w:bidi="ar_AE"/>
          </w:rPr>
          <w:rPr>
            <w:color w:val="0000EE"/>
            <w:u w:val="single"/>
          </w:rPr>
          <w:t>هوشع 1:4–5</w:t>
        </w:r>
      </w:hyperlink>
      <w:r>
        <w:rPr>
          <w:lang w:val="ar_AE" w:bidi="ar_AE"/>
        </w:rPr>
        <w:t xml:space="preserve">) وكذلك بالاسترداد النهائي (هوشع </w:t>
      </w:r>
      <w:hyperlink r:id="rId617">
        <w:r>
          <w:rPr>
            <w:lang w:val="ar_AE" w:bidi="ar_AE"/>
          </w:rPr>
          <w:rPr>
            <w:color w:val="0000EE"/>
            <w:u w:val="single"/>
          </w:rPr>
          <w:t>2: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يزرعيل (مكان)</w:t>
      </w:r>
      <w:r>
        <w:rPr>
          <w:lang w:val="ar_AE" w:bidi="ar_AE"/>
        </w:rPr>
      </w:r>
    </w:p>
    <w:p>
      <w:pPr>
        <w:bidi/>
      </w:pPr>
      <w:r>
        <w:rPr>
          <w:lang w:val="ar_AE" w:bidi="ar_AE"/>
        </w:rPr>
      </w:r>
      <w:r>
        <w:rPr>
          <w:lang w:val="ar_AE" w:bidi="ar_AE"/>
        </w:rPr>
        <w:t>1. بلدة أسسها في الأصل سبط يساكر في جَنُوب شونم، وهي موقع هجره المستوطنون الأوائل في حِقْبَة العمارنة (</w:t>
      </w:r>
      <w:hyperlink r:id="rId618">
        <w:r>
          <w:rPr>
            <w:lang w:val="ar_AE" w:bidi="ar_AE"/>
          </w:rPr>
          <w:rPr>
            <w:color w:val="0000EE"/>
            <w:u w:val="single"/>
          </w:rPr>
          <w:t>يشوع 19:18</w:t>
        </w:r>
      </w:hyperlink>
      <w:r>
        <w:rPr>
          <w:lang w:val="ar_AE" w:bidi="ar_AE"/>
        </w:rPr>
        <w:t>). ارتبطت المدينة بعدد من الأحداث المهمة في تاريخ إسرائيل.</w:t>
      </w:r>
    </w:p>
    <w:p>
      <w:pPr>
        <w:bidi/>
      </w:pPr>
      <w:r>
        <w:rPr>
          <w:lang w:val="ar_AE" w:bidi="ar_AE"/>
        </w:rPr>
      </w:r>
      <w:r>
        <w:rPr>
          <w:lang w:val="ar_AE" w:bidi="ar_AE"/>
        </w:rPr>
        <w:t>اكتسبت يزرعيل على الأرجح جزءًا من أهميتها نتيجة تراجع أهمية المدينة القديمة بيت شان في العصر الحديدي. أصبحت يزرعيل مركزًا لمنطقة مهمة في مملكة شاول (</w:t>
      </w:r>
      <w:hyperlink r:id="rId619">
        <w:r>
          <w:rPr>
            <w:lang w:val="ar_AE" w:bidi="ar_AE"/>
          </w:rPr>
          <w:rPr>
            <w:color w:val="0000EE"/>
            <w:u w:val="single"/>
          </w:rPr>
          <w:t>2 صموئيل 2:9</w:t>
        </w:r>
      </w:hyperlink>
      <w:r>
        <w:rPr>
          <w:lang w:val="ar_AE" w:bidi="ar_AE"/>
        </w:rPr>
        <w:t>)، وثمّة عين ماء قريبة كانت تستخدم نقطة تجمّع لجيش شاول قبل مواجهة الفلسطينيين في معركة جبل جلبوع (</w:t>
      </w:r>
      <w:hyperlink r:id="rId620">
        <w:r>
          <w:rPr>
            <w:lang w:val="ar_AE" w:bidi="ar_AE"/>
          </w:rPr>
          <w:rPr>
            <w:color w:val="0000EE"/>
            <w:u w:val="single"/>
          </w:rPr>
          <w:t>1 صموئيل 29:1</w:t>
        </w:r>
      </w:hyperlink>
      <w:r>
        <w:rPr>
          <w:lang w:val="ar_AE" w:bidi="ar_AE"/>
        </w:rPr>
        <w:t>). بعد موت شاول، بقيت المدينة لفترة وجيزة جزءًا من مملكة إيشبوشث (</w:t>
      </w:r>
      <w:hyperlink r:id="rId621">
        <w:r>
          <w:rPr>
            <w:lang w:val="ar_AE" w:bidi="ar_AE"/>
          </w:rPr>
          <w:rPr>
            <w:color w:val="0000EE"/>
            <w:u w:val="single"/>
          </w:rPr>
          <w:t>2 صموئيل 2:8–11</w:t>
        </w:r>
      </w:hyperlink>
      <w:r>
        <w:rPr>
          <w:lang w:val="ar_AE" w:bidi="ar_AE"/>
        </w:rPr>
        <w:t>). في أيام سليمان، جرى تخصيصها ضمن المنطقة العاشرة لسبط يساكر واستُبعدت من وادي يزرعيل الرئيس. وأدار شؤونها يهوشافاط ابن فاروح (</w:t>
      </w:r>
      <w:hyperlink r:id="rId622">
        <w:r>
          <w:rPr>
            <w:lang w:val="ar_AE" w:bidi="ar_AE"/>
          </w:rPr>
          <w:rPr>
            <w:color w:val="0000EE"/>
            <w:u w:val="single"/>
          </w:rPr>
          <w:t>1 ملوك 4:17</w:t>
        </w:r>
      </w:hyperlink>
      <w:r>
        <w:rPr>
          <w:lang w:val="ar_AE" w:bidi="ar_AE"/>
        </w:rPr>
        <w:t>).</w:t>
      </w:r>
    </w:p>
    <w:p>
      <w:pPr>
        <w:bidi/>
      </w:pPr>
      <w:r>
        <w:rPr>
          <w:lang w:val="ar_AE" w:bidi="ar_AE"/>
        </w:rPr>
      </w:r>
      <w:r>
        <w:rPr>
          <w:lang w:val="ar_AE" w:bidi="ar_AE"/>
        </w:rPr>
        <w:t>في أيام عمْرِي (885–874 قبل الميلاد) أُختيرت يزرعيل موقعًا للعاصمة الشتوية للملك، وأقام فيها أربعة ملوك من أسرته الحاكمة وصولًا إلى يورام (852–841 قبل الميلاد). رجع يورام إلى هذا المكان ليبرأ من الجروح التي أصابته في المعركة (</w:t>
      </w:r>
      <w:hyperlink r:id="rId623">
        <w:r>
          <w:rPr>
            <w:lang w:val="ar_AE" w:bidi="ar_AE"/>
          </w:rPr>
          <w:rPr>
            <w:color w:val="0000EE"/>
            <w:u w:val="single"/>
          </w:rPr>
          <w:t>2 ملوك 8:29</w:t>
        </w:r>
      </w:hyperlink>
      <w:r>
        <w:rPr>
          <w:lang w:val="ar_AE" w:bidi="ar_AE"/>
        </w:rPr>
        <w:t>). كانت يزرعيل مدينة مسوَّرة لها بوابة وبرج، بهما يمكن مراقبة المناطق النائية والبعيدة (</w:t>
      </w:r>
      <w:hyperlink r:id="rId624">
        <w:r>
          <w:rPr>
            <w:lang w:val="ar_AE" w:bidi="ar_AE"/>
          </w:rPr>
          <w:rPr>
            <w:color w:val="0000EE"/>
            <w:u w:val="single"/>
          </w:rPr>
          <w:t>9:17</w:t>
        </w:r>
      </w:hyperlink>
      <w:r>
        <w:rPr>
          <w:lang w:val="ar_AE" w:bidi="ar_AE"/>
        </w:rPr>
        <w:t>)، وكان مجلس من الشيوخ والنبلاء يديرون شؤونها (</w:t>
      </w:r>
      <w:hyperlink r:id="rId625">
        <w:r>
          <w:rPr>
            <w:lang w:val="ar_AE" w:bidi="ar_AE"/>
          </w:rPr>
          <w:rPr>
            <w:color w:val="0000EE"/>
            <w:u w:val="single"/>
          </w:rPr>
          <w:t>10:1</w:t>
        </w:r>
      </w:hyperlink>
      <w:r>
        <w:rPr>
          <w:lang w:val="ar_AE" w:bidi="ar_AE"/>
        </w:rPr>
        <w:t>). كان القصر الملكي مجاورًا للكرم الذي يملكه نابوت اليزرعيلي، والذي استولى عليه الملك آخآب بصورة غير قانونية (</w:t>
      </w:r>
      <w:hyperlink r:id="rId626">
        <w:r>
          <w:rPr>
            <w:lang w:val="ar_AE" w:bidi="ar_AE"/>
          </w:rPr>
          <w:rPr>
            <w:color w:val="0000EE"/>
            <w:u w:val="single"/>
          </w:rPr>
          <w:t>1 ملوك 21</w:t>
        </w:r>
      </w:hyperlink>
      <w:r>
        <w:rPr>
          <w:lang w:val="ar_AE" w:bidi="ar_AE"/>
        </w:rPr>
        <w:t>). وبسبب هذا الفعل الشنيع وقع على سلالة أَخْآب عقابًا شديدًا. أُلقيت إيزابل، زوجة أخْآب الفينيقية، للكلاب من نافذة علوية وقت استيلاء يَاهو على العرش. وقُتل الملك يورَام الذي أصيب في المعركة على يد ياهو، هو وحاشيته ثم أُلقيت جثته في حقل نابوت (</w:t>
      </w:r>
      <w:hyperlink r:id="rId627">
        <w:r>
          <w:rPr>
            <w:lang w:val="ar_AE" w:bidi="ar_AE"/>
          </w:rPr>
          <w:rPr>
            <w:color w:val="0000EE"/>
            <w:u w:val="single"/>
          </w:rPr>
          <w:t>2 ملوك 9:24–26</w:t>
        </w:r>
      </w:hyperlink>
      <w:r>
        <w:rPr>
          <w:lang w:val="ar_AE" w:bidi="ar_AE"/>
        </w:rPr>
        <w:t>). وتزامن هذا مع قتل من تبقى من بيت أخآب (</w:t>
      </w:r>
      <w:hyperlink r:id="rId628">
        <w:r>
          <w:rPr>
            <w:lang w:val="ar_AE" w:bidi="ar_AE"/>
          </w:rPr>
          <w:rPr>
            <w:color w:val="0000EE"/>
            <w:u w:val="single"/>
          </w:rPr>
          <w:t>10:1–11</w:t>
        </w:r>
      </w:hyperlink>
      <w:r>
        <w:rPr>
          <w:lang w:val="ar_AE" w:bidi="ar_AE"/>
        </w:rPr>
        <w:t>).</w:t>
      </w:r>
    </w:p>
    <w:p>
      <w:pPr>
        <w:bidi/>
      </w:pPr>
      <w:r>
        <w:rPr>
          <w:lang w:val="ar_AE" w:bidi="ar_AE"/>
        </w:rPr>
      </w:r>
      <w:r>
        <w:rPr>
          <w:lang w:val="ar_AE" w:bidi="ar_AE"/>
        </w:rPr>
        <w:t>بعد سقوط أسرة عمْرِي الحاكمة، تراجعت أهمية البلدة، على الرغم من أنها ذُكرت كقرية من قبل عدد من الكتاب في العصر المسيحي. على سبيل المثال، يشير يوسابيوس (260–340 م) إليها كقرية تقع بين سكيثوبوليس (بيت شان) وليجيو (</w:t>
      </w:r>
      <w:r>
        <w:rPr>
          <w:i/>
          <w:lang w:val="ar_AE" w:bidi="ar_AE"/>
        </w:rPr>
        <w:t>في قائمة الأسماء الجغرافيا</w:t>
      </w:r>
      <w:r>
        <w:rPr>
          <w:lang w:val="ar_AE" w:bidi="ar_AE"/>
        </w:rPr>
        <w:t xml:space="preserve"> 108:13 وما بعدها). أطلق عليها الصليبيون اسم "le Petit Gerim" لتمييزها عن "le Grand Gerim".</w:t>
      </w:r>
    </w:p>
    <w:p>
      <w:pPr>
        <w:bidi/>
      </w:pPr>
      <w:r>
        <w:rPr>
          <w:lang w:val="ar_AE" w:bidi="ar_AE"/>
        </w:rPr>
      </w:r>
      <w:r>
        <w:rPr>
          <w:lang w:val="ar_AE" w:bidi="ar_AE"/>
        </w:rPr>
        <w:t>اليوم تُعرف يزرعيل باسم زرعين، وهي موقع كيبوتس إسرائيلي يقع على بعد حوالي 55 ميلًا (88.5 كيلومترًا) شمال أورشليم. تُشير البقايا الأثرية الموجودة في المنطقة إلى احتلالها في العصر الحديدي والعصر الروماني.</w:t>
      </w:r>
    </w:p>
    <w:p>
      <w:pPr>
        <w:bidi/>
      </w:pPr>
      <w:r>
        <w:rPr>
          <w:lang w:val="ar_AE" w:bidi="ar_AE"/>
        </w:rPr>
      </w:r>
      <w:r>
        <w:rPr>
          <w:lang w:val="ar_AE" w:bidi="ar_AE"/>
        </w:rPr>
        <w:t>٢. بلدة في جبال يهوذا (</w:t>
      </w:r>
      <w:hyperlink r:id="rId582">
        <w:r>
          <w:rPr>
            <w:lang w:val="ar_AE" w:bidi="ar_AE"/>
          </w:rPr>
          <w:rPr>
            <w:color w:val="0000EE"/>
            <w:u w:val="single"/>
          </w:rPr>
          <w:t>يشوع 15: 56</w:t>
        </w:r>
      </w:hyperlink>
      <w:r>
        <w:rPr>
          <w:lang w:val="ar_AE" w:bidi="ar_AE"/>
        </w:rPr>
        <w:t xml:space="preserve">). كانت مسقط رأس </w:t>
      </w:r>
      <w:r>
        <w:rPr>
          <w:lang w:val="ar_AE" w:bidi="ar_AE"/>
        </w:rPr>
        <w:t>أَخِينُوعَم</w:t>
      </w:r>
      <w:r>
        <w:rPr>
          <w:lang w:val="ar_AE" w:bidi="ar_AE"/>
        </w:rPr>
        <w:t>، إحدى زوجات داود (</w:t>
      </w:r>
      <w:hyperlink r:id="rId629">
        <w:r>
          <w:rPr>
            <w:lang w:val="ar_AE" w:bidi="ar_AE"/>
          </w:rPr>
          <w:rPr>
            <w:color w:val="0000EE"/>
            <w:u w:val="single"/>
          </w:rPr>
          <w:t>١ صموئيل 25: 43</w:t>
        </w:r>
      </w:hyperlink>
      <w:r>
        <w:rPr>
          <w:lang w:val="ar_AE" w:bidi="ar_AE"/>
        </w:rPr>
        <w:t>)، ولا يُعرف شيء عن هذا الموقع اليوم.</w:t>
      </w:r>
      <w:r>
        <w:rPr>
          <w:lang w:val="ar_AE" w:bidi="ar_AE"/>
        </w:rPr>
      </w:r>
      <w:r>
        <w:rPr>
          <w:lang w:val="ar_AE" w:bidi="ar_AE"/>
        </w:rPr>
      </w:r>
    </w:p>
    <w:p>
      <w:pPr>
        <w:bidi/>
      </w:pPr>
      <w:r>
        <w:rPr>
          <w:lang w:val="ar_AE" w:bidi="ar_AE"/>
        </w:rPr>
      </w:r>
    </w:p>
    <w:p>
      <w:pPr>
        <w:pStyle w:val="Heading2"/>
        <w:bidi/>
      </w:pPr>
      <w:r>
        <w:rPr>
          <w:lang w:val="ar_AE" w:bidi="ar_AE"/>
        </w:rPr>
        <w:t>يزرعيلي</w:t>
      </w:r>
      <w:r>
        <w:rPr>
          <w:lang w:val="ar_AE" w:bidi="ar_AE"/>
        </w:rPr>
      </w:r>
    </w:p>
    <w:p>
      <w:pPr>
        <w:pStyle w:val="Heading2"/>
        <w:bidi/>
      </w:pPr>
      <w:r>
        <w:rPr>
          <w:lang w:val="ar_AE" w:bidi="ar_AE"/>
        </w:rPr>
        <w:t>يَزْرَعِيلِيِّ</w:t>
      </w:r>
      <w:r>
        <w:rPr>
          <w:lang w:val="ar_AE" w:bidi="ar_AE"/>
        </w:rPr>
        <w:t>*</w:t>
      </w:r>
    </w:p>
    <w:p>
      <w:pPr>
        <w:bidi/>
      </w:pPr>
      <w:r>
        <w:rPr>
          <w:lang w:val="ar_AE" w:bidi="ar_AE"/>
        </w:rPr>
      </w:r>
      <w:r>
        <w:rPr>
          <w:lang w:val="ar_AE" w:bidi="ar_AE"/>
        </w:rPr>
        <w:t>أحد سكان إحدى المدينتين اللتان تحملا اسم يزرعيل. وقد ذُكر شخصين بالتحديد:</w:t>
      </w:r>
    </w:p>
    <w:p>
      <w:pPr>
        <w:bidi/>
      </w:pPr>
      <w:r>
        <w:rPr>
          <w:lang w:val="ar_AE" w:bidi="ar_AE"/>
        </w:rPr>
      </w:r>
      <w:r>
        <w:rPr>
          <w:lang w:val="ar_AE" w:bidi="ar_AE"/>
        </w:rPr>
        <w:t>1. نابوت، الذي عاش في يزرعيل في أرض سبط يساكر (</w:t>
      </w:r>
      <w:hyperlink r:id="rId630">
        <w:r>
          <w:rPr>
            <w:lang w:val="ar_AE" w:bidi="ar_AE"/>
          </w:rPr>
          <w:rPr>
            <w:color w:val="0000EE"/>
            <w:u w:val="single"/>
          </w:rPr>
          <w:t>1 ملوك 21:1–16</w:t>
        </w:r>
      </w:hyperlink>
      <w:r>
        <w:rPr>
          <w:lang w:val="ar_AE" w:bidi="ar_AE"/>
        </w:rPr>
        <w:t xml:space="preserve">; </w:t>
      </w:r>
      <w:hyperlink r:id="rId631">
        <w:r>
          <w:rPr>
            <w:lang w:val="ar_AE" w:bidi="ar_AE"/>
          </w:rPr>
          <w:rPr>
            <w:color w:val="0000EE"/>
            <w:u w:val="single"/>
          </w:rPr>
          <w:t>2 ملوك 9:21, 25</w:t>
        </w:r>
      </w:hyperlink>
      <w:r>
        <w:rPr>
          <w:lang w:val="ar_AE" w:bidi="ar_AE"/>
        </w:rPr>
        <w:t xml:space="preserve">). </w:t>
      </w:r>
      <w:r>
        <w:rPr>
          <w:i/>
          <w:lang w:val="ar_AE" w:bidi="ar_AE"/>
        </w:rPr>
        <w:t>انظر</w:t>
      </w:r>
      <w:r>
        <w:rPr>
          <w:lang w:val="ar_AE" w:bidi="ar_AE"/>
        </w:rPr>
        <w:t xml:space="preserve"> </w:t>
      </w:r>
      <w:r>
        <w:rPr>
          <w:lang w:val="ar_AE" w:bidi="ar_AE"/>
        </w:rPr>
        <w:t>يزرعيل (مكان) #1</w:t>
      </w:r>
      <w:r>
        <w:rPr>
          <w:lang w:val="ar_AE" w:bidi="ar_AE"/>
        </w:rPr>
        <w:t>.</w:t>
      </w:r>
    </w:p>
    <w:p>
      <w:pPr>
        <w:bidi/>
      </w:pPr>
      <w:r>
        <w:rPr>
          <w:lang w:val="ar_AE" w:bidi="ar_AE"/>
        </w:rPr>
      </w:r>
      <w:r>
        <w:rPr>
          <w:lang w:val="ar_AE" w:bidi="ar_AE"/>
        </w:rPr>
        <w:t>2. زوجة داود أخينوعم، التي كانت في الأصل من يزرعيل في أرض سبط يهوذَا (</w:t>
      </w:r>
      <w:hyperlink r:id="rId632">
        <w:r>
          <w:rPr>
            <w:lang w:val="ar_AE" w:bidi="ar_AE"/>
          </w:rPr>
          <w:rPr>
            <w:color w:val="0000EE"/>
            <w:u w:val="single"/>
          </w:rPr>
          <w:t>1 أخبار 3:1</w:t>
        </w:r>
      </w:hyperlink>
      <w:r>
        <w:rPr>
          <w:lang w:val="ar_AE" w:bidi="ar_AE"/>
        </w:rPr>
        <w:t xml:space="preserve">). </w:t>
      </w:r>
      <w:r>
        <w:rPr>
          <w:i/>
          <w:lang w:val="ar_AE" w:bidi="ar_AE"/>
        </w:rPr>
        <w:t>انظر</w:t>
      </w:r>
      <w:r>
        <w:rPr>
          <w:lang w:val="ar_AE" w:bidi="ar_AE"/>
        </w:rPr>
        <w:t xml:space="preserve"> </w:t>
      </w:r>
      <w:r>
        <w:rPr>
          <w:lang w:val="ar_AE" w:bidi="ar_AE"/>
        </w:rPr>
        <w:t>يَزْرَعِيلَ (مكان)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يَزَلْيَاه</w:t>
      </w:r>
      <w:r>
        <w:rPr>
          <w:lang w:val="ar_AE" w:bidi="ar_AE"/>
        </w:rPr>
      </w:r>
    </w:p>
    <w:p>
      <w:pPr>
        <w:pStyle w:val="Heading2"/>
        <w:bidi/>
      </w:pPr>
      <w:r>
        <w:rPr>
          <w:b/>
          <w:lang w:val="ar_AE" w:bidi="ar_AE"/>
        </w:rPr>
        <w:t>يَزَلْيَاه</w:t>
      </w:r>
    </w:p>
    <w:p>
      <w:pPr>
        <w:bidi/>
      </w:pPr>
      <w:r>
        <w:rPr>
          <w:lang w:val="ar_AE" w:bidi="ar_AE"/>
        </w:rPr>
      </w:r>
      <w:r>
        <w:rPr>
          <w:lang w:val="ar_AE" w:bidi="ar_AE"/>
        </w:rPr>
        <w:t>ابن أَلْفَعَلَ من سبط بنيامين (</w:t>
      </w:r>
      <w:hyperlink r:id="rId633">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يزوئيل</w:t>
      </w:r>
      <w:r>
        <w:rPr>
          <w:lang w:val="ar_AE" w:bidi="ar_AE"/>
        </w:rPr>
      </w:r>
    </w:p>
    <w:p>
      <w:pPr>
        <w:pStyle w:val="Heading2"/>
        <w:bidi/>
      </w:pPr>
      <w:r>
        <w:rPr>
          <w:lang w:val="ar_AE" w:bidi="ar_AE"/>
        </w:rPr>
        <w:t>يزوئيل</w:t>
      </w:r>
    </w:p>
    <w:p>
      <w:pPr>
        <w:bidi/>
      </w:pPr>
      <w:r>
        <w:rPr>
          <w:lang w:val="ar_AE" w:bidi="ar_AE"/>
        </w:rPr>
      </w:r>
      <w:r>
        <w:rPr>
          <w:lang w:val="ar_AE" w:bidi="ar_AE"/>
        </w:rPr>
        <w:t>محارب من سبط بنيامين انضم إلى دَاود في صقلغ في نضاله ضد الملك شاول. كان يزوئيل واحداً من الرماة والرامين باليدين لداود (</w:t>
      </w:r>
      <w:hyperlink r:id="rId327">
        <w:r>
          <w:rPr>
            <w:lang w:val="ar_AE" w:bidi="ar_AE"/>
          </w:rPr>
          <w:rPr>
            <w:color w:val="0000EE"/>
            <w:u w:val="single"/>
          </w:rPr>
          <w:t>1 أخبار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يزيا</w:t>
      </w:r>
      <w:r>
        <w:rPr>
          <w:lang w:val="ar_AE" w:bidi="ar_AE"/>
        </w:rPr>
      </w:r>
    </w:p>
    <w:p>
      <w:pPr>
        <w:pStyle w:val="Heading2"/>
        <w:bidi/>
      </w:pPr>
      <w:r>
        <w:rPr>
          <w:lang w:val="ar_AE" w:bidi="ar_AE"/>
        </w:rPr>
        <w:t>يزيا</w:t>
      </w:r>
    </w:p>
    <w:p>
      <w:pPr>
        <w:bidi/>
      </w:pPr>
      <w:r>
        <w:rPr>
          <w:lang w:val="ar_AE" w:bidi="ar_AE"/>
        </w:rPr>
      </w:r>
      <w:r>
        <w:rPr>
          <w:lang w:val="ar_AE" w:bidi="ar_AE"/>
        </w:rPr>
        <w:t>هو ابن فرعوش، الذي شجعه عزرا على تطليق المرأة الأجنبية التي تزوجها خلال فترة بعد السبي (</w:t>
      </w:r>
      <w:hyperlink r:id="rId634">
        <w:r>
          <w:rPr>
            <w:lang w:val="ar_AE" w:bidi="ar_AE"/>
          </w:rPr>
          <w:rPr>
            <w:color w:val="0000EE"/>
            <w:u w:val="single"/>
          </w:rPr>
          <w:t>عز 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(شخص)</w:t>
      </w:r>
      <w:r>
        <w:rPr>
          <w:lang w:val="ar_AE" w:bidi="ar_AE"/>
        </w:rPr>
      </w:r>
    </w:p>
    <w:p>
      <w:pPr>
        <w:bidi/>
      </w:pPr>
      <w:r>
        <w:rPr>
          <w:lang w:val="ar_AE" w:bidi="ar_AE"/>
        </w:rPr>
      </w:r>
      <w:r>
        <w:rPr>
          <w:lang w:val="ar_AE" w:bidi="ar_AE"/>
        </w:rPr>
        <w:t>1. الابن التاسع ليعقوب، والخامس من زوجته ليئة (</w:t>
      </w:r>
      <w:hyperlink r:id="rId635">
        <w:r>
          <w:rPr>
            <w:lang w:val="ar_AE" w:bidi="ar_AE"/>
          </w:rPr>
          <w:rPr>
            <w:color w:val="0000EE"/>
            <w:u w:val="single"/>
          </w:rPr>
          <w:t>تكوين 30: 17–18</w:t>
        </w:r>
      </w:hyperlink>
      <w:r>
        <w:rPr>
          <w:lang w:val="ar_AE" w:bidi="ar_AE"/>
        </w:rPr>
        <w:t xml:space="preserve">) ؛ ربما يعني اسمه "مكافأة- أو أجرة". يقول يعقوب في رسالته الأخيرة لأبنائه الاثني عشر، "يَسَّاكَر </w:t>
      </w:r>
      <w:r>
        <w:rPr>
          <w:lang w:val="ar_AE" w:bidi="ar_AE"/>
        </w:rPr>
        <w:t>حِمَارٌ جَسِيمٌ رَابِضٌ بَيْنَ ٱلْحَظَائِرِ</w:t>
      </w:r>
      <w:r>
        <w:rPr>
          <w:lang w:val="ar_AE" w:bidi="ar_AE"/>
        </w:rPr>
        <w:t>" (</w:t>
      </w:r>
      <w:hyperlink r:id="rId636">
        <w:r>
          <w:rPr>
            <w:lang w:val="ar_AE" w:bidi="ar_AE"/>
          </w:rPr>
          <w:rPr>
            <w:color w:val="0000EE"/>
            <w:u w:val="single"/>
          </w:rPr>
          <w:t>49: 14</w:t>
        </w:r>
      </w:hyperlink>
      <w:r>
        <w:rPr>
          <w:lang w:val="ar_AE" w:bidi="ar_AE"/>
        </w:rPr>
        <w:t>، NASB) ؛ التشبيه الوارد هنا هو لحمار مُحمَّل يرفض تحريك حمله، رجل كسول لا يرغب في القيام بدوره في العمل. لا يُعرف الكثير عن يَسَّاكَر باستثناء ما فعله مع أبناء إسرائيل الآخرين. كان لديه أربعة أبناء (</w:t>
      </w:r>
      <w:hyperlink r:id="rId249">
        <w:r>
          <w:rPr>
            <w:lang w:val="ar_AE" w:bidi="ar_AE"/>
          </w:rPr>
          <w:rPr>
            <w:color w:val="0000EE"/>
            <w:u w:val="single"/>
          </w:rPr>
          <w:t>43: 13</w:t>
        </w:r>
      </w:hyperlink>
      <w:r>
        <w:rPr>
          <w:lang w:val="ar_AE" w:bidi="ar_AE"/>
        </w:rPr>
        <w:t>) ، الذين ترأسوا عشائر في السبط (</w:t>
      </w:r>
      <w:hyperlink r:id="rId637">
        <w:r>
          <w:rPr>
            <w:lang w:val="ar_AE" w:bidi="ar_AE"/>
          </w:rPr>
          <w:rPr>
            <w:color w:val="0000EE"/>
            <w:u w:val="single"/>
          </w:rPr>
          <w:t>1 أخبار 7: 1–5</w:t>
        </w:r>
      </w:hyperlink>
      <w:r>
        <w:rPr>
          <w:lang w:val="ar_AE" w:bidi="ar_AE"/>
        </w:rPr>
        <w:t>). ذهبت عائلته مع يعقوب إلى مصر، حيث ماتوا هناك (ولكن رُفات يَسَّاكَر نُقل لاحقًا إلى شَكيم مع الآباء الاثني عشر الآخرين—</w:t>
      </w:r>
      <w:hyperlink r:id="rId638">
        <w:r>
          <w:rPr>
            <w:lang w:val="ar_AE" w:bidi="ar_AE"/>
          </w:rPr>
          <w:rPr>
            <w:color w:val="0000EE"/>
            <w:u w:val="single"/>
          </w:rPr>
          <w:t>أعمال 7: 16</w:t>
        </w:r>
      </w:hyperlink>
      <w:r>
        <w:rPr>
          <w:lang w:val="ar_AE" w:bidi="ar_AE"/>
        </w:rPr>
        <w:t>).</w:t>
      </w:r>
    </w:p>
    <w:p>
      <w:pPr>
        <w:bidi/>
      </w:pPr>
      <w:r>
        <w:rPr>
          <w:lang w:val="ar_AE" w:bidi="ar_AE"/>
        </w:rPr>
      </w:r>
      <w:r>
        <w:rPr>
          <w:lang w:val="ar_AE" w:bidi="ar_AE"/>
        </w:rPr>
        <w:t>بلغ عدد نسل يَسَّاكَر 54,400 في الإحصاء الأول (</w:t>
      </w:r>
      <w:hyperlink r:id="rId639">
        <w:r>
          <w:rPr>
            <w:lang w:val="ar_AE" w:bidi="ar_AE"/>
          </w:rPr>
          <w:rPr>
            <w:color w:val="0000EE"/>
            <w:u w:val="single"/>
          </w:rPr>
          <w:t>عدد 1: 29</w:t>
        </w:r>
      </w:hyperlink>
      <w:r>
        <w:rPr>
          <w:lang w:val="ar_AE" w:bidi="ar_AE"/>
        </w:rPr>
        <w:t>) ، وزاد إلى 64,300 في الإحصاء الثاني (</w:t>
      </w:r>
      <w:hyperlink r:id="rId640">
        <w:r>
          <w:rPr>
            <w:lang w:val="ar_AE" w:bidi="ar_AE"/>
          </w:rPr>
          <w:rPr>
            <w:color w:val="0000EE"/>
            <w:u w:val="single"/>
          </w:rPr>
          <w:t>26: 25</w:t>
        </w:r>
      </w:hyperlink>
      <w:r>
        <w:rPr>
          <w:lang w:val="ar_AE" w:bidi="ar_AE"/>
        </w:rPr>
        <w:t>) ، وإلى 87,000 خلال حكم داود (</w:t>
      </w:r>
      <w:hyperlink r:id="rId641">
        <w:r>
          <w:rPr>
            <w:lang w:val="ar_AE" w:bidi="ar_AE"/>
          </w:rPr>
          <w:rPr>
            <w:color w:val="0000EE"/>
            <w:u w:val="single"/>
          </w:rPr>
          <w:t>1 أخبار 7: 5</w:t>
        </w:r>
      </w:hyperlink>
      <w:r>
        <w:rPr>
          <w:lang w:val="ar_AE" w:bidi="ar_AE"/>
        </w:rPr>
        <w:t xml:space="preserve">). كان يَسَّاكَر هو السبط الرئيسي المشارك في القتال بقيادة </w:t>
      </w:r>
      <w:r>
        <w:rPr>
          <w:lang w:val="ar_AE" w:bidi="ar_AE"/>
        </w:rPr>
        <w:t>دَبُورَة</w:t>
      </w:r>
      <w:r>
        <w:rPr>
          <w:lang w:val="ar_AE" w:bidi="ar_AE"/>
        </w:rPr>
        <w:t>، التي كانت من هذا السبط (</w:t>
      </w:r>
      <w:hyperlink r:id="rId642">
        <w:r>
          <w:rPr>
            <w:lang w:val="ar_AE" w:bidi="ar_AE"/>
          </w:rPr>
          <w:rPr>
            <w:color w:val="0000EE"/>
            <w:u w:val="single"/>
          </w:rPr>
          <w:t>قضاة 5: 15</w:t>
        </w:r>
      </w:hyperlink>
      <w:r>
        <w:rPr>
          <w:lang w:val="ar_AE" w:bidi="ar_AE"/>
        </w:rPr>
        <w:t xml:space="preserve">). في زمن داود، كان هناك رجال من سبط يَسَّاكَر </w:t>
      </w:r>
      <w:r>
        <w:rPr>
          <w:lang w:val="ar_AE" w:bidi="ar_AE"/>
        </w:rPr>
        <w:t>خَبِيرِينَ بِٱلْأَوْقَاتِ لِمَعْرِفَةِ مَا يَعْمَلُ إِسْرَائِيلُ</w:t>
      </w:r>
      <w:r>
        <w:rPr>
          <w:lang w:val="ar_AE" w:bidi="ar_AE"/>
        </w:rPr>
        <w:t xml:space="preserve"> في الحرب (</w:t>
      </w:r>
      <w:hyperlink r:id="rId643">
        <w:r>
          <w:rPr>
            <w:lang w:val="ar_AE" w:bidi="ar_AE"/>
          </w:rPr>
          <w:rPr>
            <w:color w:val="0000EE"/>
            <w:u w:val="single"/>
          </w:rPr>
          <w:t>1 أخبار 12: 32</w:t>
        </w:r>
      </w:hyperlink>
      <w:r>
        <w:rPr>
          <w:lang w:val="ar_AE" w:bidi="ar_AE"/>
        </w:rPr>
        <w:t>). دَعَمَ هؤلاء الرجال داود كملك ليحل محل شاول.</w:t>
      </w:r>
    </w:p>
    <w:p>
      <w:pPr>
        <w:bidi/>
      </w:pPr>
      <w:r>
        <w:rPr>
          <w:lang w:val="ar_AE" w:bidi="ar_AE"/>
        </w:rPr>
      </w:r>
      <w:r>
        <w:rPr>
          <w:lang w:val="ar_AE" w:bidi="ar_AE"/>
        </w:rPr>
        <w:t>خرجت القرعة الرابعة من الأرض ليَسَّاكَر بعد نقل التابوت إلى شيلوه (</w:t>
      </w:r>
      <w:hyperlink r:id="rId644">
        <w:r>
          <w:rPr>
            <w:lang w:val="ar_AE" w:bidi="ar_AE"/>
          </w:rPr>
          <w:rPr>
            <w:color w:val="0000EE"/>
            <w:u w:val="single"/>
          </w:rPr>
          <w:t>يشوع 19: 17</w:t>
        </w:r>
      </w:hyperlink>
      <w:r>
        <w:rPr>
          <w:lang w:val="ar_AE" w:bidi="ar_AE"/>
        </w:rPr>
        <w:t>). شمل ذلك مدن ي</w:t>
      </w:r>
      <w:r>
        <w:rPr>
          <w:lang w:val="ar_AE" w:bidi="ar_AE"/>
        </w:rPr>
        <w:t xml:space="preserve">زْرَعِيل وَشُونَمَ وَعَيْنِ جَنِّيم. </w:t>
      </w:r>
      <w:r>
        <w:rPr>
          <w:lang w:val="ar_AE" w:bidi="ar_AE"/>
        </w:rPr>
        <w:t>وكان يقع بين جبال جلبوع وتابور. كانت حصتهم تحدها من الجَنُوب والغرب سبط مَنَسَّى. ومن الشمال زبولون ونفتالي، ومن الشرق نهر الأرْدُنّ. كانت هذه المنطقة في الغالب سهلًا خصبًا وغالبًا ما كانت مهددة من الكنعانيين القريبين وكذلك من الغزاة الأجانب.</w:t>
      </w:r>
    </w:p>
    <w:p>
      <w:pPr>
        <w:bidi/>
      </w:pPr>
      <w:r>
        <w:rPr>
          <w:lang w:val="ar_AE" w:bidi="ar_AE"/>
        </w:rPr>
      </w:r>
      <w:r>
        <w:rPr>
          <w:lang w:val="ar_AE" w:bidi="ar_AE"/>
        </w:rPr>
        <w:t xml:space="preserve">2. ابن </w:t>
      </w:r>
      <w:r>
        <w:rPr>
          <w:lang w:val="ar_AE" w:bidi="ar_AE"/>
        </w:rPr>
        <w:t>عُوبِيد أَدُوم</w:t>
      </w:r>
      <w:r>
        <w:rPr>
          <w:lang w:val="ar_AE" w:bidi="ar_AE"/>
        </w:rPr>
        <w:t>، الذي كان بوابًا لاويًا خلال حكم داود (</w:t>
      </w:r>
      <w:hyperlink r:id="rId645">
        <w:r>
          <w:rPr>
            <w:lang w:val="ar_AE" w:bidi="ar_AE"/>
          </w:rPr>
          <w:rPr>
            <w:color w:val="0000EE"/>
            <w:u w:val="single"/>
          </w:rPr>
          <w:t>1 أخبار 26: 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يَسَّاكَرَ، سِبط</w:t>
      </w:r>
      <w:r>
        <w:rPr>
          <w:lang w:val="ar_AE" w:bidi="ar_AE"/>
        </w:rPr>
      </w:r>
    </w:p>
    <w:p>
      <w:pPr>
        <w:bidi/>
      </w:pPr>
      <w:r>
        <w:rPr>
          <w:lang w:val="ar_AE" w:bidi="ar_AE"/>
        </w:rPr>
      </w:r>
      <w:r>
        <w:rPr>
          <w:lang w:val="ar_AE" w:bidi="ar_AE"/>
        </w:rPr>
        <w:t xml:space="preserve">السِبط الإسرائيلي المُنحدر من يَسَّاكَرَ بن يَعْقوبَ. تُرسَم حدود أراضيهم في </w:t>
      </w:r>
      <w:hyperlink r:id="rId646">
        <w:r>
          <w:rPr>
            <w:lang w:val="ar_AE" w:bidi="ar_AE"/>
          </w:rPr>
          <w:rPr>
            <w:color w:val="0000EE"/>
            <w:u w:val="single"/>
          </w:rPr>
          <w:t>يَشوع 19:17–23</w:t>
        </w:r>
      </w:hyperlink>
      <w:r>
        <w:rPr>
          <w:lang w:val="ar_AE" w:bidi="ar_AE"/>
        </w:rPr>
        <w:t>، بالرغْم من انعدام وجود تفاصيل كبيرة.</w:t>
      </w:r>
    </w:p>
    <w:p>
      <w:pPr>
        <w:pStyle w:val="Heading3"/>
        <w:bidi/>
      </w:pPr>
      <w:r>
        <w:rPr>
          <w:lang w:val="ar_AE" w:bidi="ar_AE"/>
        </w:rPr>
        <w:t>إقليم سِبط يَسَّاكَر</w:t>
      </w:r>
    </w:p>
    <w:p>
      <w:pPr>
        <w:bidi/>
      </w:pPr>
      <w:r>
        <w:rPr>
          <w:lang w:val="ar_AE" w:bidi="ar_AE"/>
        </w:rPr>
      </w:r>
      <w:r>
        <w:rPr>
          <w:lang w:val="ar_AE" w:bidi="ar_AE"/>
        </w:rPr>
        <w:t>تنتهي حدوده الشرقية عند الأرْدُنّ. يمكن تحديد المنطقة مِن خلال المدن المذكورة في أراضيها، وهي:</w:t>
      </w:r>
    </w:p>
    <w:p>
      <w:pPr>
        <w:pStyle w:val="ListBullet"/>
        <w:bidi/>
        <w:spacing w:line="240" w:lineRule="auto"/>
        <w:ind w:left="720"/>
      </w:pPr>
      <w:r>
        <w:rPr>
          <w:lang w:val="ar_AE" w:bidi="ar_AE"/>
        </w:rPr>
      </w:r>
      <w:r>
        <w:rPr>
          <w:lang w:val="ar_AE" w:bidi="ar_AE"/>
        </w:rPr>
        <w:t>يزرعيل</w:t>
      </w:r>
    </w:p>
    <w:p>
      <w:pPr>
        <w:pStyle w:val="ListBullet"/>
        <w:bidi/>
        <w:spacing w:line="240" w:lineRule="auto"/>
        <w:ind w:left="720"/>
      </w:pPr>
      <w:r>
        <w:rPr>
          <w:lang w:val="ar_AE" w:bidi="ar_AE"/>
        </w:rPr>
      </w:r>
      <w:r>
        <w:rPr>
          <w:lang w:val="ar_AE" w:bidi="ar_AE"/>
        </w:rPr>
        <w:t>كِسْلُوت</w:t>
      </w:r>
    </w:p>
    <w:p>
      <w:pPr>
        <w:pStyle w:val="ListBullet"/>
        <w:bidi/>
        <w:spacing w:line="240" w:lineRule="auto"/>
        <w:ind w:left="720"/>
      </w:pPr>
      <w:r>
        <w:rPr>
          <w:lang w:val="ar_AE" w:bidi="ar_AE"/>
        </w:rPr>
      </w:r>
      <w:r>
        <w:rPr>
          <w:lang w:val="ar_AE" w:bidi="ar_AE"/>
        </w:rPr>
        <w:t>شونَم</w:t>
      </w:r>
    </w:p>
    <w:p>
      <w:pPr>
        <w:pStyle w:val="ListBullet"/>
        <w:bidi/>
        <w:spacing w:line="240" w:lineRule="auto"/>
        <w:ind w:left="720"/>
      </w:pPr>
      <w:r>
        <w:rPr>
          <w:lang w:val="ar_AE" w:bidi="ar_AE"/>
        </w:rPr>
      </w:r>
      <w:r>
        <w:rPr>
          <w:lang w:val="ar_AE" w:bidi="ar_AE"/>
        </w:rPr>
        <w:t>أَنَاحَرَةَ</w:t>
      </w:r>
    </w:p>
    <w:p>
      <w:pPr>
        <w:pStyle w:val="ListBullet"/>
        <w:bidi/>
        <w:spacing w:line="240" w:lineRule="auto"/>
        <w:ind w:left="720"/>
      </w:pPr>
      <w:r>
        <w:rPr>
          <w:lang w:val="ar_AE" w:bidi="ar_AE"/>
        </w:rPr>
      </w:r>
      <w:r>
        <w:rPr>
          <w:lang w:val="ar_AE" w:bidi="ar_AE"/>
        </w:rPr>
        <w:t>قِشْيُونَ</w:t>
      </w:r>
    </w:p>
    <w:p>
      <w:pPr>
        <w:pStyle w:val="ListBullet"/>
        <w:bidi/>
        <w:spacing w:line="240" w:lineRule="auto"/>
        <w:ind w:left="720"/>
      </w:pPr>
      <w:r>
        <w:rPr>
          <w:lang w:val="ar_AE" w:bidi="ar_AE"/>
        </w:rPr>
      </w:r>
      <w:r>
        <w:rPr>
          <w:lang w:val="ar_AE" w:bidi="ar_AE"/>
        </w:rPr>
        <w:t>رَمَةَ</w:t>
      </w:r>
    </w:p>
    <w:p>
      <w:pPr>
        <w:pStyle w:val="ListBullet"/>
        <w:bidi/>
        <w:spacing w:line="240" w:lineRule="auto"/>
        <w:ind w:left="720"/>
      </w:pPr>
      <w:r>
        <w:rPr>
          <w:lang w:val="ar_AE" w:bidi="ar_AE"/>
        </w:rPr>
      </w:r>
      <w:r>
        <w:rPr>
          <w:lang w:val="ar_AE" w:bidi="ar_AE"/>
        </w:rPr>
        <w:t>عَيْنِ جَنِّيمَ</w:t>
      </w:r>
    </w:p>
    <w:p>
      <w:pPr>
        <w:bidi/>
      </w:pPr>
      <w:r>
        <w:rPr>
          <w:lang w:val="ar_AE" w:bidi="ar_AE"/>
        </w:rPr>
      </w:r>
      <w:r>
        <w:rPr>
          <w:lang w:val="ar_AE" w:bidi="ar_AE"/>
        </w:rPr>
        <w:t>لدينا يقين أكبر بشأن مواقع بعض هذه المدن من غيرها.</w:t>
      </w:r>
    </w:p>
    <w:p>
      <w:pPr>
        <w:pStyle w:val="ListBullet"/>
        <w:bidi/>
        <w:spacing w:line="240" w:lineRule="auto"/>
        <w:ind w:left="720"/>
      </w:pPr>
      <w:r>
        <w:rPr>
          <w:lang w:val="ar_AE" w:bidi="ar_AE"/>
        </w:rPr>
      </w:r>
      <w:r>
        <w:rPr>
          <w:lang w:val="ar_AE" w:bidi="ar_AE"/>
        </w:rPr>
        <w:t>يزرعيل وعين جنيم في الزاوية الجنوبية الشرقية من الوادي.</w:t>
      </w:r>
    </w:p>
    <w:p>
      <w:pPr>
        <w:pStyle w:val="ListBullet"/>
        <w:bidi/>
        <w:spacing w:line="240" w:lineRule="auto"/>
        <w:ind w:left="720"/>
      </w:pPr>
      <w:r>
        <w:rPr>
          <w:lang w:val="ar_AE" w:bidi="ar_AE"/>
        </w:rPr>
      </w:r>
      <w:r>
        <w:rPr>
          <w:lang w:val="ar_AE" w:bidi="ar_AE"/>
        </w:rPr>
        <w:t>ٱلْكِسْلوتِ تقع غرب جبَل تَابور مباشرةً</w:t>
      </w:r>
    </w:p>
    <w:p>
      <w:pPr>
        <w:pStyle w:val="ListBullet"/>
        <w:bidi/>
        <w:spacing w:line="240" w:lineRule="auto"/>
        <w:ind w:left="720"/>
      </w:pPr>
      <w:r>
        <w:rPr>
          <w:lang w:val="ar_AE" w:bidi="ar_AE"/>
        </w:rPr>
      </w:r>
      <w:r>
        <w:rPr>
          <w:lang w:val="ar_AE" w:bidi="ar_AE"/>
        </w:rPr>
        <w:t>شونَمَ عند سفح مورَةَ.</w:t>
      </w:r>
    </w:p>
    <w:p>
      <w:pPr>
        <w:bidi/>
      </w:pPr>
      <w:r>
        <w:rPr>
          <w:lang w:val="ar_AE" w:bidi="ar_AE"/>
        </w:rPr>
      </w:r>
      <w:r>
        <w:rPr>
          <w:lang w:val="ar_AE" w:bidi="ar_AE"/>
        </w:rPr>
        <w:t>يمكن تحديد الحدود الشِّمالية مِن خلال الحدود الجنوبية لزَبولونَ ونَفْتَالِي (</w:t>
      </w:r>
      <w:hyperlink r:id="rId647">
        <w:r>
          <w:rPr>
            <w:lang w:val="ar_AE" w:bidi="ar_AE"/>
          </w:rPr>
          <w:rPr>
            <w:color w:val="0000EE"/>
            <w:u w:val="single"/>
          </w:rPr>
          <w:t>يَشوع 19:10</w:t>
        </w:r>
      </w:hyperlink>
      <w:hyperlink r:id="rId648">
        <w:r>
          <w:rPr>
            <w:lang w:val="ar_AE" w:bidi="ar_AE"/>
          </w:rPr>
          <w:rPr>
            <w:color w:val="0000EE"/>
            <w:u w:val="single"/>
          </w:rPr>
          <w:t>–</w:t>
        </w:r>
      </w:hyperlink>
      <w:hyperlink r:id="rId647">
        <w:r>
          <w:rPr>
            <w:lang w:val="ar_AE" w:bidi="ar_AE"/>
          </w:rPr>
          <w:rPr>
            <w:color w:val="0000EE"/>
            <w:u w:val="single"/>
          </w:rPr>
          <w:t>12، 33</w:t>
        </w:r>
      </w:hyperlink>
      <w:hyperlink r:id="rId648">
        <w:r>
          <w:rPr>
            <w:lang w:val="ar_AE" w:bidi="ar_AE"/>
          </w:rPr>
          <w:rPr>
            <w:color w:val="0000EE"/>
            <w:u w:val="single"/>
          </w:rPr>
          <w:t>–</w:t>
        </w:r>
      </w:hyperlink>
      <w:hyperlink r:id="rId647">
        <w:r>
          <w:rPr>
            <w:lang w:val="ar_AE" w:bidi="ar_AE"/>
          </w:rPr>
          <w:rPr>
            <w:color w:val="0000EE"/>
            <w:u w:val="single"/>
          </w:rPr>
          <w:t>34</w:t>
        </w:r>
      </w:hyperlink>
      <w:r>
        <w:rPr>
          <w:lang w:val="ar_AE" w:bidi="ar_AE"/>
        </w:rPr>
        <w:t>). التقت الأسباط الثلاثة يَسَّاكَرَ، نَفْتَالِي، وزَبولونَ جميعها في جبل تَابورَ.</w:t>
      </w:r>
    </w:p>
    <w:p>
      <w:pPr>
        <w:bidi/>
      </w:pPr>
      <w:r>
        <w:rPr>
          <w:lang w:val="ar_AE" w:bidi="ar_AE"/>
        </w:rPr>
      </w:r>
      <w:r>
        <w:rPr>
          <w:lang w:val="ar_AE" w:bidi="ar_AE"/>
        </w:rPr>
        <w:t>على الحدود الجنوبية، لم تُفتح بعض المدن الكبرى في زمن يَشوع (</w:t>
      </w:r>
      <w:hyperlink r:id="rId342">
        <w:r>
          <w:rPr>
            <w:lang w:val="ar_AE" w:bidi="ar_AE"/>
          </w:rPr>
          <w:rPr>
            <w:color w:val="0000EE"/>
            <w:u w:val="single"/>
          </w:rPr>
          <w:t>قضاة 1:27</w:t>
        </w:r>
      </w:hyperlink>
      <w:r>
        <w:rPr>
          <w:lang w:val="ar_AE" w:bidi="ar_AE"/>
        </w:rPr>
        <w:t>)، وأُخذت من يَسَّاكَرَ وأُعطيت لمَنَسَّى (</w:t>
      </w:r>
      <w:hyperlink r:id="rId341">
        <w:r>
          <w:rPr>
            <w:lang w:val="ar_AE" w:bidi="ar_AE"/>
          </w:rPr>
          <w:rPr>
            <w:color w:val="0000EE"/>
            <w:u w:val="single"/>
          </w:rPr>
          <w:t>يَشوع 17:11</w:t>
        </w:r>
      </w:hyperlink>
      <w:r>
        <w:rPr>
          <w:lang w:val="ar_AE" w:bidi="ar_AE"/>
        </w:rPr>
        <w:t>):</w:t>
      </w:r>
    </w:p>
    <w:p>
      <w:pPr>
        <w:pStyle w:val="ListBullet"/>
        <w:bidi/>
        <w:spacing w:line="240" w:lineRule="auto"/>
        <w:ind w:left="720"/>
      </w:pPr>
      <w:r>
        <w:rPr>
          <w:lang w:val="ar_AE" w:bidi="ar_AE"/>
        </w:rPr>
      </w:r>
      <w:r>
        <w:rPr>
          <w:lang w:val="ar_AE" w:bidi="ar_AE"/>
        </w:rPr>
        <w:t>بيت شان</w:t>
      </w:r>
    </w:p>
    <w:p>
      <w:pPr>
        <w:pStyle w:val="ListBullet"/>
        <w:bidi/>
        <w:spacing w:line="240" w:lineRule="auto"/>
        <w:ind w:left="720"/>
      </w:pPr>
      <w:r>
        <w:rPr>
          <w:lang w:val="ar_AE" w:bidi="ar_AE"/>
        </w:rPr>
      </w:r>
      <w:r>
        <w:rPr>
          <w:lang w:val="ar_AE" w:bidi="ar_AE"/>
        </w:rPr>
        <w:t>يبَلْعَام</w:t>
      </w:r>
    </w:p>
    <w:p>
      <w:pPr>
        <w:pStyle w:val="ListBullet"/>
        <w:bidi/>
        <w:spacing w:line="240" w:lineRule="auto"/>
        <w:ind w:left="720"/>
      </w:pPr>
      <w:r>
        <w:rPr>
          <w:lang w:val="ar_AE" w:bidi="ar_AE"/>
        </w:rPr>
      </w:r>
      <w:r>
        <w:rPr>
          <w:lang w:val="ar_AE" w:bidi="ar_AE"/>
        </w:rPr>
        <w:t>تعنك</w:t>
      </w:r>
    </w:p>
    <w:p>
      <w:pPr>
        <w:bidi/>
      </w:pPr>
      <w:r>
        <w:rPr>
          <w:lang w:val="ar_AE" w:bidi="ar_AE"/>
        </w:rPr>
      </w:r>
      <w:r>
        <w:rPr>
          <w:lang w:val="ar_AE" w:bidi="ar_AE"/>
        </w:rPr>
        <w:t>وقعت صراعات بين القبائل المحلية في هذه المنطقة (كما هو مسجل على حجر منقوش لسيتي الأول في بيت شان). تُسمى المنطقة "جبل يارونتا"، نسبة إلى يرموت (</w:t>
      </w:r>
      <w:hyperlink r:id="rId649">
        <w:r>
          <w:rPr>
            <w:lang w:val="ar_AE" w:bidi="ar_AE"/>
          </w:rPr>
          <w:rPr>
            <w:color w:val="0000EE"/>
            <w:u w:val="single"/>
          </w:rPr>
          <w:t>يَشوع 21:29</w:t>
        </w:r>
      </w:hyperlink>
      <w:r>
        <w:rPr>
          <w:lang w:val="ar_AE" w:bidi="ar_AE"/>
        </w:rPr>
        <w:t>). كان موقع سِبط يَسَّاكَرَ على الهضبة الخصبة الممتدة شْرق جبَل تَابورَ وتل مورَةَ وشمال وادي بيت شان.</w:t>
      </w:r>
    </w:p>
    <w:p>
      <w:pPr>
        <w:bidi/>
      </w:pPr>
      <w:r>
        <w:rPr>
          <w:lang w:val="ar_AE" w:bidi="ar_AE"/>
        </w:rPr>
      </w:r>
      <w:r>
        <w:rPr>
          <w:i/>
          <w:lang w:val="ar_AE" w:bidi="ar_AE"/>
        </w:rPr>
        <w:t>انظر أيضًا</w:t>
      </w:r>
      <w:r>
        <w:rPr>
          <w:lang w:val="ar_AE" w:bidi="ar_AE"/>
        </w:rPr>
        <w:t xml:space="preserve"> </w:t>
      </w:r>
      <w:r>
        <w:rPr>
          <w:lang w:val="ar_AE" w:bidi="ar_AE"/>
        </w:rPr>
        <w:t>يَسَّاكَرَ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يسطس، يوستوس</w:t>
      </w:r>
      <w:r>
        <w:rPr>
          <w:lang w:val="ar_AE" w:bidi="ar_AE"/>
        </w:rPr>
      </w:r>
    </w:p>
    <w:p>
      <w:pPr>
        <w:bidi/>
      </w:pPr>
      <w:r>
        <w:rPr>
          <w:lang w:val="ar_AE" w:bidi="ar_AE"/>
        </w:rPr>
      </w:r>
      <w:r>
        <w:rPr>
          <w:lang w:val="ar_AE" w:bidi="ar_AE"/>
        </w:rPr>
        <w:t>1. لقب ليوسف بارسابا (</w:t>
      </w:r>
      <w:hyperlink r:id="rId650">
        <w:r>
          <w:rPr>
            <w:lang w:val="ar_AE" w:bidi="ar_AE"/>
          </w:rPr>
          <w:rPr>
            <w:color w:val="0000EE"/>
            <w:u w:val="single"/>
          </w:rPr>
          <w:t>أعمال الرسل 1: 23</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2. رجل كورنثي تقي (يفترض أنه آمن على يد بولس)، الذي فتح منزله لبولس والمؤمنين بعد أن أُغلق المجمع اليهودي أمام وعظ بولس (</w:t>
      </w:r>
      <w:hyperlink r:id="rId651">
        <w:r>
          <w:rPr>
            <w:lang w:val="ar_AE" w:bidi="ar_AE"/>
          </w:rPr>
          <w:rPr>
            <w:color w:val="0000EE"/>
            <w:u w:val="single"/>
          </w:rPr>
          <w:t>أعمال الرسل 18: 7</w:t>
        </w:r>
      </w:hyperlink>
      <w:r>
        <w:rPr>
          <w:lang w:val="ar_AE" w:bidi="ar_AE"/>
        </w:rPr>
        <w:t xml:space="preserve">). ثمة خلاف بين المخطوطات حول الكتابة الدقيقة لاسمه. القراءات المختلفة هي يسطس أو تيطس يوستوس. وقد تم التعرف عليه أيضًا كغايوس في </w:t>
      </w:r>
      <w:hyperlink r:id="rId652">
        <w:r>
          <w:rPr>
            <w:lang w:val="ar_AE" w:bidi="ar_AE"/>
          </w:rPr>
          <w:rPr>
            <w:color w:val="0000EE"/>
            <w:u w:val="single"/>
          </w:rPr>
          <w:t>رومية 16:23</w:t>
        </w:r>
      </w:hyperlink>
      <w:r>
        <w:rPr>
          <w:lang w:val="ar_AE" w:bidi="ar_AE"/>
        </w:rPr>
        <w:t>.</w:t>
      </w:r>
    </w:p>
    <w:p>
      <w:pPr>
        <w:bidi/>
      </w:pPr>
      <w:r>
        <w:rPr>
          <w:lang w:val="ar_AE" w:bidi="ar_AE"/>
        </w:rPr>
      </w:r>
      <w:r>
        <w:rPr>
          <w:lang w:val="ar_AE" w:bidi="ar_AE"/>
        </w:rPr>
        <w:t>3. لقب لمؤمن يدعى يسوع، مسيحي يهودي (</w:t>
      </w:r>
      <w:hyperlink r:id="rId653">
        <w:r>
          <w:rPr>
            <w:lang w:val="ar_AE" w:bidi="ar_AE"/>
          </w:rPr>
          <w:rPr>
            <w:color w:val="0000EE"/>
            <w:u w:val="single"/>
          </w:rPr>
          <w:t>كولوسي 4: 11</w:t>
        </w:r>
      </w:hyperlink>
      <w:r>
        <w:rPr>
          <w:lang w:val="ar_AE" w:bidi="ar_AE"/>
        </w:rPr>
        <w:t xml:space="preserve">). </w:t>
      </w:r>
      <w:r>
        <w:rPr>
          <w:b/>
          <w:lang w:val="ar_AE" w:bidi="ar_AE"/>
        </w:rPr>
        <w:t>انظر</w:t>
      </w:r>
      <w:r>
        <w:rPr>
          <w:lang w:val="ar_AE" w:bidi="ar_AE"/>
        </w:rPr>
        <w:t xml:space="preserve">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يِسْكَة</w:t>
      </w:r>
      <w:r>
        <w:rPr>
          <w:lang w:val="ar_AE" w:bidi="ar_AE"/>
        </w:rPr>
      </w:r>
    </w:p>
    <w:p>
      <w:pPr>
        <w:pStyle w:val="Heading2"/>
        <w:bidi/>
      </w:pPr>
      <w:r>
        <w:rPr>
          <w:lang w:val="ar_AE" w:bidi="ar_AE"/>
        </w:rPr>
        <w:t>يِسْكَة</w:t>
      </w:r>
    </w:p>
    <w:p>
      <w:pPr>
        <w:bidi/>
      </w:pPr>
      <w:r>
        <w:rPr>
          <w:lang w:val="ar_AE" w:bidi="ar_AE"/>
        </w:rPr>
      </w:r>
      <w:r>
        <w:rPr>
          <w:lang w:val="ar_AE" w:bidi="ar_AE"/>
        </w:rPr>
        <w:t xml:space="preserve">ابنة حاران وأخت </w:t>
      </w:r>
      <w:r>
        <w:rPr>
          <w:lang w:val="ar_AE" w:bidi="ar_AE"/>
        </w:rPr>
        <w:t>مِلْكَة</w:t>
      </w:r>
      <w:r>
        <w:rPr>
          <w:lang w:val="ar_AE" w:bidi="ar_AE"/>
        </w:rPr>
        <w:t xml:space="preserve"> (</w:t>
      </w:r>
      <w:hyperlink r:id="rId654">
        <w:r>
          <w:rPr>
            <w:lang w:val="ar_AE" w:bidi="ar_AE"/>
          </w:rPr>
          <w:rPr>
            <w:color w:val="0000EE"/>
            <w:u w:val="single"/>
          </w:rPr>
          <w:t>تكوين 11:29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يَسْمَخْيَا</w:t>
      </w:r>
      <w:r>
        <w:rPr>
          <w:lang w:val="ar_AE" w:bidi="ar_AE"/>
        </w:rPr>
      </w:r>
    </w:p>
    <w:p>
      <w:pPr>
        <w:pStyle w:val="Heading2"/>
        <w:bidi/>
      </w:pPr>
      <w:r>
        <w:rPr>
          <w:b/>
          <w:lang w:val="ar_AE" w:bidi="ar_AE"/>
        </w:rPr>
        <w:t>يَسْمَخْيَا</w:t>
      </w:r>
    </w:p>
    <w:p>
      <w:pPr>
        <w:bidi/>
      </w:pPr>
      <w:r>
        <w:rPr>
          <w:lang w:val="ar_AE" w:bidi="ar_AE"/>
        </w:rPr>
      </w:r>
      <w:r>
        <w:rPr>
          <w:lang w:val="ar_AE" w:bidi="ar_AE"/>
        </w:rPr>
        <w:t>اللاوي المشرف على أقداس الهيكل خلال الإصلاح الذي أجراه حزقيا (</w:t>
      </w:r>
      <w:hyperlink r:id="rId483">
        <w:r>
          <w:rPr>
            <w:lang w:val="ar_AE" w:bidi="ar_AE"/>
          </w:rPr>
          <w:rPr>
            <w:color w:val="0000EE"/>
            <w:u w:val="single"/>
          </w:rPr>
          <w:t>2أخبار الأيام 31: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 xml:space="preserve">1. اسم معناه"المخلِّص"، أو "يهوه هو الخلاص"، أُطلِق على المسيا. انظر </w:t>
      </w:r>
      <w:r>
        <w:rPr>
          <w:lang w:val="ar_AE" w:bidi="ar_AE"/>
        </w:rPr>
        <w:t>يسوع المسيح</w:t>
      </w:r>
      <w:r>
        <w:rPr>
          <w:lang w:val="ar_AE" w:bidi="ar_AE"/>
        </w:rPr>
        <w:t>.</w:t>
      </w:r>
    </w:p>
    <w:p>
      <w:pPr>
        <w:bidi/>
      </w:pPr>
      <w:r>
        <w:rPr>
          <w:lang w:val="ar_AE" w:bidi="ar_AE"/>
        </w:rPr>
      </w:r>
      <w:r>
        <w:rPr>
          <w:lang w:val="ar_AE" w:bidi="ar_AE"/>
        </w:rPr>
        <w:t xml:space="preserve">2. ترجمة الملك جيمس الإنجليزية للاسم يشوع بن نون في </w:t>
      </w:r>
      <w:hyperlink r:id="rId655">
        <w:r>
          <w:rPr>
            <w:lang w:val="ar_AE" w:bidi="ar_AE"/>
          </w:rPr>
          <w:rPr>
            <w:color w:val="0000EE"/>
            <w:u w:val="single"/>
          </w:rPr>
          <w:t>أعمال الرسل 7:45</w:t>
        </w:r>
      </w:hyperlink>
      <w:r>
        <w:rPr>
          <w:lang w:val="ar_AE" w:bidi="ar_AE"/>
        </w:rPr>
        <w:t xml:space="preserve"> و </w:t>
      </w:r>
      <w:hyperlink r:id="rId656">
        <w:r>
          <w:rPr>
            <w:lang w:val="ar_AE" w:bidi="ar_AE"/>
          </w:rPr>
          <w:rPr>
            <w:color w:val="0000EE"/>
            <w:u w:val="single"/>
          </w:rPr>
          <w:t>عبرانيين 4:8</w:t>
        </w:r>
      </w:hyperlink>
      <w:r>
        <w:rPr>
          <w:lang w:val="ar_AE" w:bidi="ar_AE"/>
        </w:rPr>
        <w:t xml:space="preserve">. انظر </w:t>
      </w:r>
      <w:r>
        <w:rPr>
          <w:lang w:val="ar_AE" w:bidi="ar_AE"/>
        </w:rPr>
        <w:t>يشوع (شخص) #1</w:t>
      </w:r>
      <w:r>
        <w:rPr>
          <w:lang w:val="ar_AE" w:bidi="ar_AE"/>
        </w:rPr>
        <w:t>.</w:t>
      </w:r>
    </w:p>
    <w:p>
      <w:pPr>
        <w:bidi/>
      </w:pPr>
      <w:r>
        <w:rPr>
          <w:lang w:val="ar_AE" w:bidi="ar_AE"/>
        </w:rPr>
      </w:r>
      <w:r>
        <w:rPr>
          <w:lang w:val="ar_AE" w:bidi="ar_AE"/>
        </w:rPr>
        <w:t>3. يهودي مسيحي، يُدعَى أيضًا يُسطس، أرسل سلامه إلى مؤمني كولوسي في مقطع التحيات الذي ورد في رسالة بولس إلى مؤمني كولوسي (</w:t>
      </w:r>
      <w:hyperlink r:id="rId653">
        <w:r>
          <w:rPr>
            <w:lang w:val="ar_AE" w:bidi="ar_AE"/>
          </w:rPr>
          <w:rPr>
            <w:color w:val="0000EE"/>
            <w:u w:val="single"/>
          </w:rPr>
          <w:t>كولوسي 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w:t>
      </w:r>
      <w:r>
        <w:rPr>
          <w:lang w:val="ar_AE" w:bidi="ar_AE"/>
        </w:rPr>
      </w:r>
    </w:p>
    <w:p>
      <w:pPr>
        <w:bidi/>
      </w:pPr>
      <w:r>
        <w:rPr>
          <w:lang w:val="ar_AE" w:bidi="ar_AE"/>
        </w:rPr>
      </w:r>
      <w:r>
        <w:rPr>
          <w:lang w:val="ar_AE" w:bidi="ar_AE"/>
        </w:rPr>
        <w:t>المَسيا، والمُخَلِّص، ومؤسِّس الكنيسة.</w:t>
      </w:r>
    </w:p>
    <w:p>
      <w:pPr>
        <w:bidi/>
      </w:pPr>
      <w:r>
        <w:rPr>
          <w:lang w:val="ar_AE" w:bidi="ar_AE"/>
        </w:rPr>
      </w:r>
      <w:r>
        <w:rPr>
          <w:lang w:val="ar_AE" w:bidi="ar_AE"/>
        </w:rPr>
        <w:t>ينبغي علينا أن نَتذكَّر أن لكل إنجيلٍ من الأناجيل غرضه المُميَّز. يُقدِّم متى يسوعَ بصفته المَلِك المسياني، في حين أن مرقس يُظهِر يسوعَ بصفته خادمَ الكل. يُظهِر لوقا على وجه الخصوص تعاطف يسوع المدهش مع الفقراء، والمرفوضين، والمكسورين، في حين أن يوحنا يأخذ القارئ إلى فهمٍ أعمق وأكثر روحانيَّة ليسوع. إن هذه الأهداف المُختلفة دفعتْ كُتَّاب الأناجيل الأربعة إلى اختيار وترتيب أحداث حياة يسوع بطريقة مختلفة. لهذا السبب حَفَظَتْ الكنيسة أربعةَ أناجيل بدلًا من واحد فقط.</w:t>
      </w:r>
    </w:p>
    <w:p>
      <w:pPr>
        <w:bidi/>
      </w:pPr>
      <w:r>
        <w:rPr>
          <w:lang w:val="ar_AE" w:bidi="ar_AE"/>
        </w:rPr>
      </w:r>
      <w:r>
        <w:rPr>
          <w:lang w:val="ar_AE" w:bidi="ar_AE"/>
        </w:rPr>
        <w:t>تُقدِّم الأقسام التالية الأحداث الرئيسيَّة في حياة يسوع. يوجد تَدرُّجٌ واضح بدايةً من تجسُّد المسيح إلى صليبه. إن مقدار المساحة المُخصَّصة لكل مرحلةٍ في كل إنجيلٍ يُحددها الاهتمامُ اللاهوتي لا الاهتمام بتسجيل السيرة الذاتيَّة ليسوع. إن تقديم الأناجيل لحياة المسيح كلها يتمحور حول الصليب والقيامة الانتصاريَّة التي حدثت بعد الصليب. إن الأناجيل هي سَرد لرسالة الله إلى البشريَّة أكثر من كونها سردًا تاريخيًا بسيطًا لحياة يسوع.</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التَجسُّد</w:t>
      </w:r>
    </w:p>
    <w:p>
      <w:pPr>
        <w:pStyle w:val="ListBullet"/>
        <w:bidi/>
        <w:spacing w:line="240" w:lineRule="auto"/>
        <w:ind w:left="720"/>
      </w:pPr>
      <w:r>
        <w:rPr>
          <w:lang w:val="ar_AE" w:bidi="ar_AE"/>
        </w:rPr>
      </w:r>
      <w:r>
        <w:rPr>
          <w:lang w:val="ar_AE" w:bidi="ar_AE"/>
        </w:rPr>
        <w:t>ميلاد يسوع</w:t>
      </w:r>
    </w:p>
    <w:p>
      <w:pPr>
        <w:pStyle w:val="ListBullet"/>
        <w:bidi/>
        <w:spacing w:line="240" w:lineRule="auto"/>
        <w:ind w:left="720"/>
      </w:pPr>
      <w:r>
        <w:rPr>
          <w:lang w:val="ar_AE" w:bidi="ar_AE"/>
        </w:rPr>
      </w:r>
      <w:r>
        <w:rPr>
          <w:lang w:val="ar_AE" w:bidi="ar_AE"/>
        </w:rPr>
        <w:t>الحياة في الناصرة</w:t>
      </w:r>
    </w:p>
    <w:p>
      <w:pPr>
        <w:pStyle w:val="ListBullet"/>
        <w:bidi/>
        <w:spacing w:line="240" w:lineRule="auto"/>
        <w:ind w:left="720"/>
      </w:pPr>
      <w:r>
        <w:rPr>
          <w:lang w:val="ar_AE" w:bidi="ar_AE"/>
        </w:rPr>
      </w:r>
      <w:r>
        <w:rPr>
          <w:lang w:val="ar_AE" w:bidi="ar_AE"/>
        </w:rPr>
        <w:t>الأحداث التحضيريَّة</w:t>
      </w:r>
    </w:p>
    <w:p>
      <w:pPr>
        <w:pStyle w:val="ListBullet"/>
        <w:bidi/>
        <w:spacing w:line="240" w:lineRule="auto"/>
        <w:ind w:left="720"/>
      </w:pPr>
      <w:r>
        <w:rPr>
          <w:lang w:val="ar_AE" w:bidi="ar_AE"/>
        </w:rPr>
      </w:r>
      <w:r>
        <w:rPr>
          <w:lang w:val="ar_AE" w:bidi="ar_AE"/>
        </w:rPr>
        <w:t>خدمة يسوع المُبكرة في منطقة اليهوديَّة والسامرة</w:t>
      </w:r>
    </w:p>
    <w:p>
      <w:pPr>
        <w:pStyle w:val="ListBullet"/>
        <w:bidi/>
        <w:spacing w:line="240" w:lineRule="auto"/>
        <w:ind w:left="720"/>
      </w:pPr>
      <w:r>
        <w:rPr>
          <w:lang w:val="ar_AE" w:bidi="ar_AE"/>
        </w:rPr>
      </w:r>
      <w:r>
        <w:rPr>
          <w:lang w:val="ar_AE" w:bidi="ar_AE"/>
        </w:rPr>
        <w:t>فترة الخدمة في الجليل</w:t>
      </w:r>
    </w:p>
    <w:p>
      <w:pPr>
        <w:pStyle w:val="ListBullet"/>
        <w:bidi/>
        <w:spacing w:line="240" w:lineRule="auto"/>
        <w:ind w:left="720"/>
      </w:pPr>
      <w:r>
        <w:rPr>
          <w:lang w:val="ar_AE" w:bidi="ar_AE"/>
        </w:rPr>
      </w:r>
      <w:r>
        <w:rPr>
          <w:lang w:val="ar_AE" w:bidi="ar_AE"/>
        </w:rPr>
        <w:t>على الطريق إلى أورشليم</w:t>
      </w:r>
    </w:p>
    <w:p>
      <w:pPr>
        <w:pStyle w:val="ListBullet"/>
        <w:bidi/>
        <w:spacing w:line="240" w:lineRule="auto"/>
        <w:ind w:left="720"/>
      </w:pPr>
      <w:r>
        <w:rPr>
          <w:lang w:val="ar_AE" w:bidi="ar_AE"/>
        </w:rPr>
      </w:r>
      <w:r>
        <w:rPr>
          <w:lang w:val="ar_AE" w:bidi="ar_AE"/>
        </w:rPr>
        <w:t>الأيام الأخيرة في أورشليم</w:t>
      </w:r>
    </w:p>
    <w:p>
      <w:pPr>
        <w:pStyle w:val="ListBullet"/>
        <w:bidi/>
        <w:spacing w:line="240" w:lineRule="auto"/>
        <w:ind w:left="720"/>
      </w:pPr>
      <w:r>
        <w:rPr>
          <w:lang w:val="ar_AE" w:bidi="ar_AE"/>
        </w:rPr>
      </w:r>
      <w:r>
        <w:rPr>
          <w:lang w:val="ar_AE" w:bidi="ar_AE"/>
        </w:rPr>
        <w:t>الخيانة والاعتقال</w:t>
      </w:r>
    </w:p>
    <w:p>
      <w:pPr>
        <w:pStyle w:val="ListBullet"/>
        <w:bidi/>
        <w:spacing w:line="240" w:lineRule="auto"/>
        <w:ind w:left="720"/>
      </w:pPr>
      <w:r>
        <w:rPr>
          <w:lang w:val="ar_AE" w:bidi="ar_AE"/>
        </w:rPr>
      </w:r>
      <w:r>
        <w:rPr>
          <w:lang w:val="ar_AE" w:bidi="ar_AE"/>
        </w:rPr>
        <w:t>المحاكمة</w:t>
      </w:r>
    </w:p>
    <w:p>
      <w:pPr>
        <w:pStyle w:val="ListBullet"/>
        <w:bidi/>
        <w:spacing w:line="240" w:lineRule="auto"/>
        <w:ind w:left="720"/>
      </w:pPr>
      <w:r>
        <w:rPr>
          <w:lang w:val="ar_AE" w:bidi="ar_AE"/>
        </w:rPr>
      </w:r>
      <w:r>
        <w:rPr>
          <w:lang w:val="ar_AE" w:bidi="ar_AE"/>
        </w:rPr>
        <w:t>الصَلب</w:t>
      </w:r>
    </w:p>
    <w:p>
      <w:pPr>
        <w:pStyle w:val="ListBullet"/>
        <w:bidi/>
        <w:spacing w:line="240" w:lineRule="auto"/>
        <w:ind w:left="720"/>
      </w:pPr>
      <w:r>
        <w:rPr>
          <w:lang w:val="ar_AE" w:bidi="ar_AE"/>
        </w:rPr>
      </w:r>
      <w:r>
        <w:rPr>
          <w:lang w:val="ar_AE" w:bidi="ar_AE"/>
        </w:rPr>
        <w:t>الدفن، والقيامة، والصعود</w:t>
      </w:r>
    </w:p>
    <w:p>
      <w:pPr>
        <w:pStyle w:val="Heading3"/>
        <w:bidi/>
      </w:pPr>
      <w:r>
        <w:rPr>
          <w:lang w:val="ar_AE" w:bidi="ar_AE"/>
        </w:rPr>
        <w:t>التَجسُّد</w:t>
      </w:r>
    </w:p>
    <w:p>
      <w:pPr>
        <w:bidi/>
      </w:pPr>
      <w:r>
        <w:rPr>
          <w:lang w:val="ar_AE" w:bidi="ar_AE"/>
        </w:rPr>
      </w:r>
      <w:r>
        <w:rPr>
          <w:lang w:val="ar_AE" w:bidi="ar_AE"/>
        </w:rPr>
        <w:t>كان الحدث الرئيسي في هذه المرحلة الأوليَّة هو التَجسُّد. كتبَ متى ولوقا وحدهما عن أحداث ميلاد يسوع. يعود يوحنا إلى ما سبق ميلاد يسوع ويَتأمل فيه.</w:t>
      </w:r>
    </w:p>
    <w:p>
      <w:pPr>
        <w:bidi/>
      </w:pPr>
      <w:r>
        <w:rPr>
          <w:lang w:val="ar_AE" w:bidi="ar_AE"/>
        </w:rPr>
      </w:r>
      <w:r>
        <w:rPr>
          <w:lang w:val="ar_AE" w:bidi="ar_AE"/>
        </w:rPr>
        <w:t>قد يبدو غريبًا أن يوحنا بدأ إنجيله بإشارة إلى الكلمة (</w:t>
      </w:r>
      <w:hyperlink r:id="rId657">
        <w:r>
          <w:rPr>
            <w:lang w:val="ar_AE" w:bidi="ar_AE"/>
          </w:rPr>
          <w:rPr>
            <w:color w:val="0000EE"/>
            <w:u w:val="single"/>
          </w:rPr>
          <w:t>يوحنا ١: ١</w:t>
        </w:r>
      </w:hyperlink>
      <w:r>
        <w:rPr>
          <w:lang w:val="ar_AE" w:bidi="ar_AE"/>
        </w:rPr>
        <w:t xml:space="preserve">)، لكن ذلك يُقدٍّم للقارئ نظرةً عالية ليسوع. رأى يوحنا أن يسوعَ موجودٌ حتى قبل خلق العالم (الآية </w:t>
      </w:r>
      <w:hyperlink r:id="rId658">
        <w:r>
          <w:rPr>
            <w:lang w:val="ar_AE" w:bidi="ar_AE"/>
          </w:rPr>
          <w:rPr>
            <w:color w:val="0000EE"/>
            <w:u w:val="single"/>
          </w:rPr>
          <w:t>٢</w:t>
        </w:r>
      </w:hyperlink>
      <w:r>
        <w:rPr>
          <w:lang w:val="ar_AE" w:bidi="ar_AE"/>
        </w:rPr>
        <w:t xml:space="preserve">). في الواقع، رأى يوحنا أن ليسوع دورًا في عمل الخلق (الآية </w:t>
      </w:r>
      <w:hyperlink r:id="rId659">
        <w:r>
          <w:rPr>
            <w:lang w:val="ar_AE" w:bidi="ar_AE"/>
          </w:rPr>
          <w:rPr>
            <w:color w:val="0000EE"/>
            <w:u w:val="single"/>
          </w:rPr>
          <w:t>٣</w:t>
        </w:r>
      </w:hyperlink>
      <w:r>
        <w:rPr>
          <w:lang w:val="ar_AE" w:bidi="ar_AE"/>
        </w:rPr>
        <w:t xml:space="preserve">). لذلك، عندما وُلِدَ يسوع، كان ذلك عملًا متواضعًا وعملًا يأتي بالنور. لقد أشرقَ النور، لكن العالم فضَّلَ أن يَبقى في الظُلمة (الآيات </w:t>
      </w:r>
      <w:hyperlink r:id="rId660">
        <w:r>
          <w:rPr>
            <w:lang w:val="ar_AE" w:bidi="ar_AE"/>
          </w:rPr>
          <w:rPr>
            <w:color w:val="0000EE"/>
            <w:u w:val="single"/>
          </w:rPr>
          <w:t>٤، ٥</w:t>
        </w:r>
      </w:hyperlink>
      <w:r>
        <w:rPr>
          <w:lang w:val="ar_AE" w:bidi="ar_AE"/>
        </w:rPr>
        <w:t xml:space="preserve">، </w:t>
      </w:r>
      <w:hyperlink r:id="rId661">
        <w:r>
          <w:rPr>
            <w:lang w:val="ar_AE" w:bidi="ar_AE"/>
          </w:rPr>
          <w:rPr>
            <w:color w:val="0000EE"/>
            <w:u w:val="single"/>
          </w:rPr>
          <w:t>١٠</w:t>
        </w:r>
      </w:hyperlink>
      <w:r>
        <w:rPr>
          <w:lang w:val="ar_AE" w:bidi="ar_AE"/>
        </w:rPr>
        <w:t>). في إنجيل يوحنا، نَعْرفُ على الفور أن يسوع ليس إنسانًا عاديًا، حتى قبل أن يُقدَّم لنا اسمه. إن هذه الخلفيَّة لوجود يسوع الأزلي تُعتبر ضروريَّة لِفهمٍ صحيح لتقرير يوحنا عن حياة يسوع وتعاليمه.</w:t>
      </w:r>
    </w:p>
    <w:p>
      <w:pPr>
        <w:pStyle w:val="Heading3"/>
        <w:bidi/>
      </w:pPr>
      <w:r>
        <w:rPr>
          <w:lang w:val="ar_AE" w:bidi="ar_AE"/>
        </w:rPr>
        <w:t>ميلاد يسوع</w:t>
      </w:r>
    </w:p>
    <w:p>
      <w:pPr>
        <w:bidi/>
      </w:pPr>
      <w:r>
        <w:rPr>
          <w:lang w:val="ar_AE" w:bidi="ar_AE"/>
        </w:rPr>
      </w:r>
      <w:r>
        <w:rPr>
          <w:lang w:val="ar_AE" w:bidi="ar_AE"/>
        </w:rPr>
        <w:t>لقد كتبَ يوحنا ببساطة أن الكلمة صار جسدًا وعاش بيننا. يُغطي متى ولوقا بعض التفاصيل حول كيف حدثَ هذا. يوجد القليل من الأمور المشتركة بين ما سجَّله كلٌّ منهما. إن كلًا منهما تعاملَ مع الموضوع من وجهة نظر مختلفة، لكن ما هو فائق للطبيعة واضحٌ في كليهما. أُعلِنَ عن مجيء يسوع مسبقًا، في الأحلام التي رآها يوسف في إنجيل متى (</w:t>
      </w:r>
      <w:hyperlink r:id="rId662">
        <w:r>
          <w:rPr>
            <w:lang w:val="ar_AE" w:bidi="ar_AE"/>
          </w:rPr>
          <w:rPr>
            <w:color w:val="0000EE"/>
            <w:u w:val="single"/>
          </w:rPr>
          <w:t>متى ١: ٢٠</w:t>
        </w:r>
      </w:hyperlink>
      <w:r>
        <w:rPr>
          <w:lang w:val="ar_AE" w:bidi="ar_AE"/>
        </w:rPr>
        <w:t xml:space="preserve">، </w:t>
      </w:r>
      <w:hyperlink r:id="rId662">
        <w:r>
          <w:rPr>
            <w:lang w:val="ar_AE" w:bidi="ar_AE"/>
          </w:rPr>
          <w:rPr>
            <w:color w:val="0000EE"/>
            <w:u w:val="single"/>
          </w:rPr>
          <w:t>٢١</w:t>
        </w:r>
      </w:hyperlink>
      <w:r>
        <w:rPr>
          <w:lang w:val="ar_AE" w:bidi="ar_AE"/>
        </w:rPr>
        <w:t>)، وبواسطة ملاكٍ ظهرَ لمريم في إنجيل لوقا (</w:t>
      </w:r>
      <w:hyperlink r:id="rId663">
        <w:r>
          <w:rPr>
            <w:lang w:val="ar_AE" w:bidi="ar_AE"/>
          </w:rPr>
          <w:rPr>
            <w:color w:val="0000EE"/>
            <w:u w:val="single"/>
          </w:rPr>
          <w:t>لوقا ١: ٢٦</w:t>
        </w:r>
      </w:hyperlink>
      <w:r>
        <w:rPr>
          <w:lang w:val="ar_AE" w:bidi="ar_AE"/>
        </w:rPr>
        <w:t>-</w:t>
      </w:r>
      <w:hyperlink r:id="rId663">
        <w:r>
          <w:rPr>
            <w:lang w:val="ar_AE" w:bidi="ar_AE"/>
          </w:rPr>
          <w:rPr>
            <w:color w:val="0000EE"/>
            <w:u w:val="single"/>
          </w:rPr>
          <w:t>٣٣</w:t>
        </w:r>
      </w:hyperlink>
      <w:r>
        <w:rPr>
          <w:lang w:val="ar_AE" w:bidi="ar_AE"/>
        </w:rPr>
        <w:t>). لم يَترُك متى لقرائه مجالًا للشك في أن الشخص الذي سيُولد كانت لديه مُهَمَّة يجب أن يُتممها — أن يُخلِّص الناس من خطاياهم (</w:t>
      </w:r>
      <w:hyperlink r:id="rId664">
        <w:r>
          <w:rPr>
            <w:lang w:val="ar_AE" w:bidi="ar_AE"/>
          </w:rPr>
          <w:rPr>
            <w:color w:val="0000EE"/>
            <w:u w:val="single"/>
          </w:rPr>
          <w:t>متى ١: ٢١</w:t>
        </w:r>
      </w:hyperlink>
      <w:r>
        <w:rPr>
          <w:lang w:val="ar_AE" w:bidi="ar_AE"/>
        </w:rPr>
        <w:t>). وضعَ لوقا قصته عن مجيء يسوع في أجواء من الفرح العظيم. (</w:t>
      </w:r>
      <w:hyperlink r:id="rId665">
        <w:r>
          <w:rPr>
            <w:lang w:val="ar_AE" w:bidi="ar_AE"/>
          </w:rPr>
          <w:rPr>
            <w:color w:val="0000EE"/>
            <w:u w:val="single"/>
          </w:rPr>
          <w:t>لوقا ١: ٤٦</w:t>
        </w:r>
      </w:hyperlink>
      <w:r>
        <w:rPr>
          <w:lang w:val="ar_AE" w:bidi="ar_AE"/>
        </w:rPr>
        <w:t>-</w:t>
      </w:r>
      <w:hyperlink r:id="rId665">
        <w:r>
          <w:rPr>
            <w:lang w:val="ar_AE" w:bidi="ar_AE"/>
          </w:rPr>
          <w:rPr>
            <w:color w:val="0000EE"/>
            <w:u w:val="single"/>
          </w:rPr>
          <w:t>٥٥، ٦٨</w:t>
        </w:r>
      </w:hyperlink>
      <w:r>
        <w:rPr>
          <w:lang w:val="ar_AE" w:bidi="ar_AE"/>
        </w:rPr>
        <w:t>-</w:t>
      </w:r>
      <w:hyperlink r:id="rId665">
        <w:r>
          <w:rPr>
            <w:lang w:val="ar_AE" w:bidi="ar_AE"/>
          </w:rPr>
          <w:rPr>
            <w:color w:val="0000EE"/>
            <w:u w:val="single"/>
          </w:rPr>
          <w:t>٧٩</w:t>
        </w:r>
      </w:hyperlink>
      <w:r>
        <w:rPr>
          <w:lang w:val="ar_AE" w:bidi="ar_AE"/>
        </w:rPr>
        <w:t xml:space="preserve">). تُعتبر العبادة التي قدَّمها المجوس في </w:t>
      </w:r>
      <w:hyperlink r:id="rId666">
        <w:r>
          <w:rPr>
            <w:lang w:val="ar_AE" w:bidi="ar_AE"/>
          </w:rPr>
          <w:rPr>
            <w:color w:val="0000EE"/>
            <w:u w:val="single"/>
          </w:rPr>
          <w:t>متى ٢: ١</w:t>
        </w:r>
      </w:hyperlink>
      <w:r>
        <w:rPr>
          <w:lang w:val="ar_AE" w:bidi="ar_AE"/>
        </w:rPr>
        <w:t>-</w:t>
      </w:r>
      <w:hyperlink r:id="rId666">
        <w:r>
          <w:rPr>
            <w:lang w:val="ar_AE" w:bidi="ar_AE"/>
          </w:rPr>
          <w:rPr>
            <w:color w:val="0000EE"/>
            <w:u w:val="single"/>
          </w:rPr>
          <w:t>١٢</w:t>
        </w:r>
      </w:hyperlink>
      <w:r>
        <w:rPr>
          <w:lang w:val="ar_AE" w:bidi="ar_AE"/>
        </w:rPr>
        <w:t xml:space="preserve"> مهمَّة لأنها تَربُط بداية الإنجيل بنهايته، مُبيِّنةً أن الخلاص هو لكل الأمم (قارن </w:t>
      </w:r>
      <w:hyperlink r:id="rId667">
        <w:r>
          <w:rPr>
            <w:lang w:val="ar_AE" w:bidi="ar_AE"/>
          </w:rPr>
          <w:rPr>
            <w:color w:val="0000EE"/>
            <w:u w:val="single"/>
          </w:rPr>
          <w:t>مع متى ٢٨: ١٩</w:t>
        </w:r>
      </w:hyperlink>
      <w:r>
        <w:rPr>
          <w:lang w:val="ar_AE" w:bidi="ar_AE"/>
        </w:rPr>
        <w:t xml:space="preserve">، </w:t>
      </w:r>
      <w:hyperlink r:id="rId667">
        <w:r>
          <w:rPr>
            <w:lang w:val="ar_AE" w:bidi="ar_AE"/>
          </w:rPr>
          <w:rPr>
            <w:color w:val="0000EE"/>
            <w:u w:val="single"/>
          </w:rPr>
          <w:t>٢٠</w:t>
        </w:r>
      </w:hyperlink>
      <w:r>
        <w:rPr>
          <w:lang w:val="ar_AE" w:bidi="ar_AE"/>
        </w:rPr>
        <w:t xml:space="preserve">). يُقدَّم تأكيدٌ مماثل في إعلان الملاك للرعاة في </w:t>
      </w:r>
      <w:hyperlink r:id="rId668">
        <w:r>
          <w:rPr>
            <w:lang w:val="ar_AE" w:bidi="ar_AE"/>
          </w:rPr>
          <w:rPr>
            <w:color w:val="0000EE"/>
            <w:u w:val="single"/>
          </w:rPr>
          <w:t>لوقا ٢: ١٤</w:t>
        </w:r>
      </w:hyperlink>
      <w:r>
        <w:rPr>
          <w:lang w:val="ar_AE" w:bidi="ar_AE"/>
        </w:rPr>
        <w:t xml:space="preserve"> وفي تَسبحة سمعان (</w:t>
      </w:r>
      <w:hyperlink r:id="rId669">
        <w:r>
          <w:rPr>
            <w:lang w:val="ar_AE" w:bidi="ar_AE"/>
          </w:rPr>
          <w:rPr>
            <w:color w:val="0000EE"/>
            <w:u w:val="single"/>
          </w:rPr>
          <w:t>لوقا ٢: ٣٢</w:t>
        </w:r>
      </w:hyperlink>
      <w:r>
        <w:rPr>
          <w:lang w:val="ar_AE" w:bidi="ar_AE"/>
        </w:rPr>
        <w:t>) حيث تَنبأ أن يسوعَ سيكون نورًا للأمم ومجدًا لشعب إسرائيل. إن الهروب إلى مصر سعيًا للأمان (</w:t>
      </w:r>
      <w:hyperlink r:id="rId670">
        <w:r>
          <w:rPr>
            <w:lang w:val="ar_AE" w:bidi="ar_AE"/>
          </w:rPr>
          <w:rPr>
            <w:color w:val="0000EE"/>
            <w:u w:val="single"/>
          </w:rPr>
          <w:t>متى ٢: ١٣</w:t>
        </w:r>
      </w:hyperlink>
      <w:r>
        <w:rPr>
          <w:lang w:val="ar_AE" w:bidi="ar_AE"/>
        </w:rPr>
        <w:t>-</w:t>
      </w:r>
      <w:hyperlink r:id="rId670">
        <w:r>
          <w:rPr>
            <w:lang w:val="ar_AE" w:bidi="ar_AE"/>
          </w:rPr>
          <w:rPr>
            <w:color w:val="0000EE"/>
            <w:u w:val="single"/>
          </w:rPr>
          <w:t>١٥</w:t>
        </w:r>
      </w:hyperlink>
      <w:r>
        <w:rPr>
          <w:lang w:val="ar_AE" w:bidi="ar_AE"/>
        </w:rPr>
        <w:t>) يُظهِر كيف أن شعبًا من الأمم وفَّرَ الحماية لطفلٍ يهودي.</w:t>
      </w:r>
    </w:p>
    <w:p>
      <w:pPr>
        <w:bidi/>
      </w:pPr>
      <w:r>
        <w:rPr>
          <w:lang w:val="ar_AE" w:bidi="ar_AE"/>
        </w:rPr>
      </w:r>
      <w:r>
        <w:rPr>
          <w:lang w:val="ar_AE" w:bidi="ar_AE"/>
        </w:rPr>
        <w:t>تَتضمَّن قصص الميلاد في متى ولوقا سلسلة نسبٍ. من الصعب التوفيق بين هاتين السلسلتين لأنه يبدو أنهما جاءا من مَصدريْن مختلفيْن، لكن الغرض في كلتا الحالتين هو إظهار أن يسوع جاء من نسل إبراهيم وداود. لقد أدَّى هذا إلى إطلاق لقب ابن داود على يسوع.</w:t>
      </w:r>
    </w:p>
    <w:p>
      <w:pPr>
        <w:bidi/>
      </w:pPr>
      <w:r>
        <w:rPr>
          <w:lang w:val="ar_AE" w:bidi="ar_AE"/>
        </w:rPr>
      </w:r>
      <w:r>
        <w:rPr>
          <w:lang w:val="ar_AE" w:bidi="ar_AE"/>
        </w:rPr>
        <w:t>كان لوقا هو البشير الوحيد الذي حاولَ ربط مجيء يسوع بأحداثٍ في التاريخ العالَمي. على الرغم من وجود مشاكل حول تاريخ إحصاء كيرينيوس (</w:t>
      </w:r>
      <w:hyperlink r:id="rId671">
        <w:r>
          <w:rPr>
            <w:lang w:val="ar_AE" w:bidi="ar_AE"/>
          </w:rPr>
          <w:rPr>
            <w:color w:val="0000EE"/>
            <w:u w:val="single"/>
          </w:rPr>
          <w:t>لوقا ٢: ١</w:t>
        </w:r>
      </w:hyperlink>
      <w:r>
        <w:rPr>
          <w:lang w:val="ar_AE" w:bidi="ar_AE"/>
        </w:rPr>
        <w:t xml:space="preserve">، </w:t>
      </w:r>
      <w:hyperlink r:id="rId671">
        <w:r>
          <w:rPr>
            <w:lang w:val="ar_AE" w:bidi="ar_AE"/>
          </w:rPr>
          <w:rPr>
            <w:color w:val="0000EE"/>
            <w:u w:val="single"/>
          </w:rPr>
          <w:t>٢</w:t>
        </w:r>
      </w:hyperlink>
      <w:r>
        <w:rPr>
          <w:lang w:val="ar_AE" w:bidi="ar_AE"/>
        </w:rPr>
        <w:t>)، إلا أن الأحوال الراسخة للمشهد بخصوص الشعب الموجود في زمن يسوع تُعتبر مُهمَّةً للغاية. ذلك لأن الإيمان المسيحي هو إيمان تاريخي يتمحور حول شخص تاريخي.</w:t>
      </w:r>
    </w:p>
    <w:p>
      <w:pPr>
        <w:pStyle w:val="Heading3"/>
        <w:bidi/>
      </w:pPr>
      <w:r>
        <w:rPr>
          <w:lang w:val="ar_AE" w:bidi="ar_AE"/>
        </w:rPr>
        <w:t>الحياة في الناصرة</w:t>
      </w:r>
    </w:p>
    <w:p>
      <w:pPr>
        <w:bidi/>
      </w:pPr>
      <w:r>
        <w:rPr>
          <w:lang w:val="ar_AE" w:bidi="ar_AE"/>
        </w:rPr>
      </w:r>
      <w:r>
        <w:rPr>
          <w:lang w:val="ar_AE" w:bidi="ar_AE"/>
        </w:rPr>
        <w:t>تُغطى طفولة يسوع وحياته المبكَّرة في بضعة أسطر فقط في الأناجيل. لدينا فقط تفاصيل الحوار الذي دار مع مُعلمي اليهود في الهيكل عندما كان يبلغ من العمر ١٢ عامًا (</w:t>
      </w:r>
      <w:hyperlink r:id="rId672">
        <w:r>
          <w:rPr>
            <w:lang w:val="ar_AE" w:bidi="ar_AE"/>
          </w:rPr>
          <w:rPr>
            <w:color w:val="0000EE"/>
            <w:u w:val="single"/>
          </w:rPr>
          <w:t>لوقا ٢: ٤١</w:t>
        </w:r>
      </w:hyperlink>
      <w:r>
        <w:rPr>
          <w:lang w:val="ar_AE" w:bidi="ar_AE"/>
        </w:rPr>
        <w:t>-</w:t>
      </w:r>
      <w:hyperlink r:id="rId672">
        <w:r>
          <w:rPr>
            <w:lang w:val="ar_AE" w:bidi="ar_AE"/>
          </w:rPr>
          <w:rPr>
            <w:color w:val="0000EE"/>
            <w:u w:val="single"/>
          </w:rPr>
          <w:t>٥٠</w:t>
        </w:r>
      </w:hyperlink>
      <w:r>
        <w:rPr>
          <w:lang w:val="ar_AE" w:bidi="ar_AE"/>
        </w:rPr>
        <w:t xml:space="preserve">). تُشير هذه القصة إلى واحدة من أكثر السمات المُميِّزة لخدمة يسوع اللاحقة: لم يستطع معاصروه اليهود أن يَدحضوا حكمته. تُظهِر أيضًا أنه في سن مبكرة، كان يسوع عالمًا بمهمته الإلهية. يُشير لوقا إلى أن يسوع كان مطيعًا لوالديه في نشأته (الآية </w:t>
      </w:r>
      <w:hyperlink r:id="rId673">
        <w:r>
          <w:rPr>
            <w:lang w:val="ar_AE" w:bidi="ar_AE"/>
          </w:rPr>
          <w:rPr>
            <w:color w:val="0000EE"/>
            <w:u w:val="single"/>
          </w:rPr>
          <w:t>٥١</w:t>
        </w:r>
      </w:hyperlink>
      <w:r>
        <w:rPr>
          <w:lang w:val="ar_AE" w:bidi="ar_AE"/>
        </w:rPr>
        <w:t>). يُفترض أنه خلال الثلاثين سنة التي قضاها في الناصرة، تعلَّم يسوع من يوسف مهنة النجارة وأصبحَ نجارًا في القرية بعد موت يوسف. مع ذلك، لا يوجد تقريرٌ عن هذه الفترة في الأناجيل. لقد أدَّى هذا إلى العديد من القصص الابتكاريَّة عن طفولة يسوع في الأناجيل المُزيفة، لكن رواية لوقا ليست مُنمَّقة، وهو مؤشر قوي على موثوقيتها التاريخيَّة.</w:t>
      </w:r>
    </w:p>
    <w:p>
      <w:pPr>
        <w:pStyle w:val="Heading3"/>
        <w:bidi/>
      </w:pPr>
      <w:r>
        <w:rPr>
          <w:lang w:val="ar_AE" w:bidi="ar_AE"/>
        </w:rPr>
        <w:t>الأحداث التحضيريَّة</w:t>
      </w:r>
    </w:p>
    <w:p>
      <w:pPr>
        <w:bidi/>
      </w:pPr>
      <w:r>
        <w:rPr>
          <w:lang w:val="ar_AE" w:bidi="ar_AE"/>
        </w:rPr>
      </w:r>
      <w:r>
        <w:rPr>
          <w:lang w:val="ar_AE" w:bidi="ar_AE"/>
        </w:rPr>
        <w:t>تُشير الأناجيل الأربعة جميعها إلى فترة قصيرة من الإعداد حدثتْ مباشرةً قبل خدمة المسيح العلنيَّة. ركَّزت هذه الفترة على ثلاثة أحداث مهمة.</w:t>
      </w:r>
    </w:p>
    <w:p>
      <w:pPr>
        <w:pStyle w:val="Heading4"/>
        <w:bidi/>
      </w:pPr>
      <w:r>
        <w:rPr>
          <w:lang w:val="ar_AE" w:bidi="ar_AE"/>
        </w:rPr>
        <w:t>كرازة يوحنا المعمدان</w:t>
      </w:r>
    </w:p>
    <w:p>
      <w:pPr>
        <w:bidi/>
      </w:pPr>
      <w:r>
        <w:rPr>
          <w:lang w:val="ar_AE" w:bidi="ar_AE"/>
        </w:rPr>
      </w:r>
      <w:r>
        <w:rPr>
          <w:lang w:val="ar_AE" w:bidi="ar_AE"/>
        </w:rPr>
        <w:t>لقد ظهرَ يوحنا المعمدان في البرية وأحدثَ ضجةً فوريَّةً في اليهوديَّة، بالتحديد نتيجةً لدعوته إلى التوبة والمعموديَّة (</w:t>
      </w:r>
      <w:hyperlink r:id="rId674">
        <w:r>
          <w:rPr>
            <w:lang w:val="ar_AE" w:bidi="ar_AE"/>
          </w:rPr>
          <w:rPr>
            <w:color w:val="0000EE"/>
            <w:u w:val="single"/>
          </w:rPr>
          <w:t>متى ٣: ١</w:t>
        </w:r>
      </w:hyperlink>
      <w:r>
        <w:rPr>
          <w:lang w:val="ar_AE" w:bidi="ar_AE"/>
        </w:rPr>
        <w:t>-</w:t>
      </w:r>
      <w:hyperlink r:id="rId674">
        <w:r>
          <w:rPr>
            <w:lang w:val="ar_AE" w:bidi="ar_AE"/>
          </w:rPr>
          <w:rPr>
            <w:color w:val="0000EE"/>
            <w:u w:val="single"/>
          </w:rPr>
          <w:t>٦</w:t>
        </w:r>
      </w:hyperlink>
      <w:r>
        <w:rPr>
          <w:lang w:val="ar_AE" w:bidi="ar_AE"/>
        </w:rPr>
        <w:t>). كان يوحنا المعمدان مثل أحد أنبياء العهد القديم، لكنه لم يَدْعِ أي أهميَّة لدوْره سوى كونه مُناديًا بشخصٍ أعظم سيأتي بعده. لقد مهَّد ظهوره الصارم ورسالته غير المُساوِمة الطريقَ بفاعلية للظهور العَلَني ليسوع (</w:t>
      </w:r>
      <w:hyperlink r:id="rId675">
        <w:r>
          <w:rPr>
            <w:lang w:val="ar_AE" w:bidi="ar_AE"/>
          </w:rPr>
          <w:rPr>
            <w:color w:val="0000EE"/>
            <w:u w:val="single"/>
          </w:rPr>
          <w:t>لوقا ٣: ٤</w:t>
        </w:r>
      </w:hyperlink>
      <w:r>
        <w:rPr>
          <w:lang w:val="ar_AE" w:bidi="ar_AE"/>
        </w:rPr>
        <w:t>-</w:t>
      </w:r>
      <w:hyperlink r:id="rId675">
        <w:r>
          <w:rPr>
            <w:lang w:val="ar_AE" w:bidi="ar_AE"/>
          </w:rPr>
          <w:rPr>
            <w:color w:val="0000EE"/>
            <w:u w:val="single"/>
          </w:rPr>
          <w:t>٦</w:t>
        </w:r>
      </w:hyperlink>
      <w:r>
        <w:rPr>
          <w:lang w:val="ar_AE" w:bidi="ar_AE"/>
        </w:rPr>
        <w:t>). من المهم أن نلاحظ أن يسوع بدأَ خدمته بنفس رسالة الملكوت الآتي التي أعلنها يوحنا المعمدان (</w:t>
      </w:r>
      <w:hyperlink r:id="rId676">
        <w:r>
          <w:rPr>
            <w:lang w:val="ar_AE" w:bidi="ar_AE"/>
          </w:rPr>
          <w:rPr>
            <w:color w:val="0000EE"/>
            <w:u w:val="single"/>
          </w:rPr>
          <w:t>متى ٣: ٢</w:t>
        </w:r>
      </w:hyperlink>
      <w:r>
        <w:rPr>
          <w:lang w:val="ar_AE" w:bidi="ar_AE"/>
        </w:rPr>
        <w:t xml:space="preserve">؛ </w:t>
      </w:r>
      <w:hyperlink r:id="rId677">
        <w:r>
          <w:rPr>
            <w:lang w:val="ar_AE" w:bidi="ar_AE"/>
          </w:rPr>
          <w:rPr>
            <w:color w:val="0000EE"/>
            <w:u w:val="single"/>
          </w:rPr>
          <w:t>٤</w:t>
        </w:r>
      </w:hyperlink>
      <w:r>
        <w:rPr>
          <w:lang w:val="ar_AE" w:bidi="ar_AE"/>
        </w:rPr>
        <w:t>: ١٧). يُظهِر هذا أن عملَ يوحنا المعمدان كان جزءًا لا يتجزَّأ من الإعداد لخدمة يسوع العلنيَّة. يمكن قول الشيء نفسه عن طقس المعموديَّة، مع أن يوحنا أدركَ أن يسوع سيُضيف بُعدًا جديدًا لها في أنه سيُعمِّد بالروح القُدُس وبِنار (</w:t>
      </w:r>
      <w:hyperlink r:id="rId678">
        <w:r>
          <w:rPr>
            <w:lang w:val="ar_AE" w:bidi="ar_AE"/>
          </w:rPr>
          <w:rPr>
            <w:color w:val="0000EE"/>
            <w:u w:val="single"/>
          </w:rPr>
          <w:t>٣: ١١</w:t>
        </w:r>
      </w:hyperlink>
      <w:r>
        <w:rPr>
          <w:lang w:val="ar_AE" w:bidi="ar_AE"/>
        </w:rPr>
        <w:t xml:space="preserve">). باعتباره المُنادي مُسبقًا بمجيء يسوع المسيح، أعلنَ يوحنا أن الذي سيتبعه لن يكون فقط أعظم منه بل سيأتي أيضًا بمقاييس عالية للدينونة (الآية </w:t>
      </w:r>
      <w:hyperlink r:id="rId679">
        <w:r>
          <w:rPr>
            <w:lang w:val="ar_AE" w:bidi="ar_AE"/>
          </w:rPr>
          <w:rPr>
            <w:color w:val="0000EE"/>
            <w:u w:val="single"/>
          </w:rPr>
          <w:t>١٢</w:t>
        </w:r>
      </w:hyperlink>
      <w:r>
        <w:rPr>
          <w:lang w:val="ar_AE" w:bidi="ar_AE"/>
        </w:rPr>
        <w:t>). لذلك، تم إعداد الوضع للفعل العَلني المبدئي ليسوع بأوصاف صارمة — استعداده لأن يَعتمد (</w:t>
      </w:r>
      <w:hyperlink r:id="rId680">
        <w:r>
          <w:rPr>
            <w:lang w:val="ar_AE" w:bidi="ar_AE"/>
          </w:rPr>
          <w:rPr>
            <w:color w:val="0000EE"/>
            <w:u w:val="single"/>
          </w:rPr>
          <w:t>متى ٣: ١٣</w:t>
        </w:r>
      </w:hyperlink>
      <w:r>
        <w:rPr>
          <w:lang w:val="ar_AE" w:bidi="ar_AE"/>
        </w:rPr>
        <w:t>-</w:t>
      </w:r>
      <w:hyperlink r:id="rId680">
        <w:r>
          <w:rPr>
            <w:lang w:val="ar_AE" w:bidi="ar_AE"/>
          </w:rPr>
          <w:rPr>
            <w:color w:val="0000EE"/>
            <w:u w:val="single"/>
          </w:rPr>
          <w:t>١٥</w:t>
        </w:r>
      </w:hyperlink>
      <w:r>
        <w:rPr>
          <w:lang w:val="ar_AE" w:bidi="ar_AE"/>
        </w:rPr>
        <w:t xml:space="preserve">؛ </w:t>
      </w:r>
      <w:hyperlink r:id="rId681">
        <w:r>
          <w:rPr>
            <w:lang w:val="ar_AE" w:bidi="ar_AE"/>
          </w:rPr>
          <w:rPr>
            <w:color w:val="0000EE"/>
            <w:u w:val="single"/>
          </w:rPr>
          <w:t>لوقا ٣: ٢١</w:t>
        </w:r>
      </w:hyperlink>
      <w:r>
        <w:rPr>
          <w:lang w:val="ar_AE" w:bidi="ar_AE"/>
        </w:rPr>
        <w:t>).</w:t>
      </w:r>
    </w:p>
    <w:p>
      <w:pPr>
        <w:pStyle w:val="Heading4"/>
        <w:bidi/>
      </w:pPr>
      <w:r>
        <w:rPr>
          <w:lang w:val="ar_AE" w:bidi="ar_AE"/>
        </w:rPr>
        <w:t>معموديَّة يسوع</w:t>
      </w:r>
    </w:p>
    <w:p>
      <w:pPr>
        <w:bidi/>
      </w:pPr>
      <w:r>
        <w:rPr>
          <w:lang w:val="ar_AE" w:bidi="ar_AE"/>
        </w:rPr>
      </w:r>
      <w:r>
        <w:rPr>
          <w:lang w:val="ar_AE" w:bidi="ar_AE"/>
        </w:rPr>
        <w:t>كانت معموديَّة يوحنا معموديَّة للتوبة. لكن بما أن يسوع لم يُخطئ أبدًا، فلم يكن مُحتاجًا لأن يتوب. يَدعم العهدُ الجديد هذا التصريح. إذن، لماذا اعتمدَ؟ لقد أتى يسوع في إرساليَّة إلى الآخرين، ومن المحتمل أنه خضع عن قصد لمعموديَّة يوحنا ليُظهِر أنه كان مستعدًا ليحلَّ محل الآخرين. يَتماشى هذا التفسير مع الفهم اللاحق لبولس لعمل يسوع المسيح (</w:t>
      </w:r>
      <w:hyperlink r:id="rId682">
        <w:r>
          <w:rPr>
            <w:lang w:val="ar_AE" w:bidi="ar_AE"/>
          </w:rPr>
          <w:rPr>
            <w:color w:val="0000EE"/>
            <w:u w:val="single"/>
          </w:rPr>
          <w:t>٢ كورنثوس ٥: ٢١</w:t>
        </w:r>
      </w:hyperlink>
      <w:r>
        <w:rPr>
          <w:lang w:val="ar_AE" w:bidi="ar_AE"/>
        </w:rPr>
        <w:t>). إن متى هو البشير الوحيد الذي يُسجِّل ترددَ يوحنا في أن يُعمِّد يسوع (</w:t>
      </w:r>
      <w:hyperlink r:id="rId683">
        <w:r>
          <w:rPr>
            <w:lang w:val="ar_AE" w:bidi="ar_AE"/>
          </w:rPr>
          <w:rPr>
            <w:color w:val="0000EE"/>
            <w:u w:val="single"/>
          </w:rPr>
          <w:t>متى ٣: ١٤</w:t>
        </w:r>
      </w:hyperlink>
      <w:r>
        <w:rPr>
          <w:lang w:val="ar_AE" w:bidi="ar_AE"/>
        </w:rPr>
        <w:t xml:space="preserve">، </w:t>
      </w:r>
      <w:hyperlink r:id="rId683">
        <w:r>
          <w:rPr>
            <w:lang w:val="ar_AE" w:bidi="ar_AE"/>
          </w:rPr>
          <w:rPr>
            <w:color w:val="0000EE"/>
            <w:u w:val="single"/>
          </w:rPr>
          <w:t>١٥</w:t>
        </w:r>
      </w:hyperlink>
      <w:r>
        <w:rPr>
          <w:lang w:val="ar_AE" w:bidi="ar_AE"/>
        </w:rPr>
        <w:t>).</w:t>
      </w:r>
    </w:p>
    <w:p>
      <w:pPr>
        <w:bidi/>
      </w:pPr>
      <w:r>
        <w:rPr>
          <w:lang w:val="ar_AE" w:bidi="ar_AE"/>
        </w:rPr>
      </w:r>
      <w:r>
        <w:rPr>
          <w:lang w:val="ar_AE" w:bidi="ar_AE"/>
        </w:rPr>
        <w:t>كان أهم جزء في معموديَّة يسوع هو الصوت الذي جاء من السماء، وأعلنَ سرورَ الآب بالابن الحبيب (</w:t>
      </w:r>
      <w:hyperlink r:id="rId684">
        <w:r>
          <w:rPr>
            <w:lang w:val="ar_AE" w:bidi="ar_AE"/>
          </w:rPr>
          <w:rPr>
            <w:color w:val="0000EE"/>
            <w:u w:val="single"/>
          </w:rPr>
          <w:t>متى ٣: ١٧</w:t>
        </w:r>
      </w:hyperlink>
      <w:r>
        <w:rPr>
          <w:lang w:val="ar_AE" w:bidi="ar_AE"/>
        </w:rPr>
        <w:t xml:space="preserve">). كان هذا الإعلان الذي قدَّمه الله هو نقطة البداية الحقيقيَّة لخدمة يسوع العلنيَّة. لقد أعلنَ أن خدمته لم تَكُن صدفةً أو إلهامًا مفاجئًا من جانب يسوع. خرجَ يسوع إلى خدمته بتصديقٍ كاملٍ من الآب. توجد سمةٌ أخرى مُهِمَّة في الدوْر الذي قام به الروح القُدُس في هذا المشهد، حيث ظهرَ على هيئة حمامة (الآية </w:t>
      </w:r>
      <w:hyperlink r:id="rId685">
        <w:r>
          <w:rPr>
            <w:lang w:val="ar_AE" w:bidi="ar_AE"/>
          </w:rPr>
          <w:rPr>
            <w:color w:val="0000EE"/>
            <w:u w:val="single"/>
          </w:rPr>
          <w:t>١٦</w:t>
        </w:r>
      </w:hyperlink>
      <w:r>
        <w:rPr>
          <w:lang w:val="ar_AE" w:bidi="ar_AE"/>
        </w:rPr>
        <w:t>)، فظهوره لم يَكُن مجرد خبرة داخليَّة ليسوع. تُظهِر معموديَّة يسوع أهميَّة دوْر الروح القُدُس في خدمته. إن الغياب العام للتركيز على الروح القُدُس في الأناجيل لا يُغيِّر هذه الحقيقة.</w:t>
      </w:r>
    </w:p>
    <w:p>
      <w:pPr>
        <w:pStyle w:val="Heading4"/>
        <w:bidi/>
      </w:pPr>
      <w:r>
        <w:rPr>
          <w:lang w:val="ar_AE" w:bidi="ar_AE"/>
        </w:rPr>
        <w:t>تَجرُبة يسوع</w:t>
      </w:r>
    </w:p>
    <w:p>
      <w:pPr>
        <w:bidi/>
      </w:pPr>
      <w:r>
        <w:rPr>
          <w:lang w:val="ar_AE" w:bidi="ar_AE"/>
        </w:rPr>
      </w:r>
      <w:r>
        <w:rPr>
          <w:lang w:val="ar_AE" w:bidi="ar_AE"/>
        </w:rPr>
        <w:t>أظهرتْ معموديَّة يسوع طبيعة إرساليته. أظهرتْ التَجرُبةُ طبيعةَ البيئة التي كان عليه أن يَخدِم فيها (</w:t>
      </w:r>
      <w:hyperlink r:id="rId686">
        <w:r>
          <w:rPr>
            <w:lang w:val="ar_AE" w:bidi="ar_AE"/>
          </w:rPr>
          <w:rPr>
            <w:color w:val="0000EE"/>
            <w:u w:val="single"/>
          </w:rPr>
          <w:t>متى ٤: ١</w:t>
        </w:r>
      </w:hyperlink>
      <w:r>
        <w:rPr>
          <w:lang w:val="ar_AE" w:bidi="ar_AE"/>
        </w:rPr>
        <w:t xml:space="preserve">؛ </w:t>
      </w:r>
      <w:hyperlink r:id="rId687">
        <w:r>
          <w:rPr>
            <w:lang w:val="ar_AE" w:bidi="ar_AE"/>
          </w:rPr>
          <w:rPr>
            <w:color w:val="0000EE"/>
            <w:u w:val="single"/>
          </w:rPr>
          <w:t>لوقا ٤: ١،</w:t>
        </w:r>
      </w:hyperlink>
      <w:r>
        <w:rPr>
          <w:lang w:val="ar_AE" w:bidi="ar_AE"/>
        </w:rPr>
        <w:t xml:space="preserve"> </w:t>
      </w:r>
      <w:hyperlink r:id="rId687">
        <w:r>
          <w:rPr>
            <w:lang w:val="ar_AE" w:bidi="ar_AE"/>
          </w:rPr>
          <w:rPr>
            <w:color w:val="0000EE"/>
            <w:u w:val="single"/>
          </w:rPr>
          <w:t>٢</w:t>
        </w:r>
      </w:hyperlink>
      <w:r>
        <w:rPr>
          <w:lang w:val="ar_AE" w:bidi="ar_AE"/>
        </w:rPr>
        <w:t>). واجهَ يسوعُ القُوى الروحيَّة المُضادَّة طوال خدمته. يُسجِّل متى ولوقا فقط التفاصيل حول كيف جرَّب الشيطانُ يسوع. قدَّمتْ كل هذه التجارب طُرُقًا مُختصرة، إذا سلكها يسوع لكانت جرفته بعيدًا عن إرساليته. يُظهِر كلا الإنجيليْن أن يسوع حقَّقَ بوضوح النصر، وأنه فعلَ ذلك باستخدام الكتاب المُقدَّس. في هذا الحدث، يُرى أن يسوع أيضًا باعتباره إنسانًا حقيقيًا، مثل جميع البشر الآخرين، كان مُعرَّضًا للتجارب. يُشير كاتب الرسالة إلى العبرانيين إلى ذلك باعتباره الحقيقة التي أهَّلتْ يسوع للعَمل بصفته رئيسًا للكهنة ولأن يَشفع من أجل شعبه (</w:t>
      </w:r>
      <w:hyperlink r:id="rId688">
        <w:r>
          <w:rPr>
            <w:lang w:val="ar_AE" w:bidi="ar_AE"/>
          </w:rPr>
          <w:rPr>
            <w:color w:val="0000EE"/>
            <w:u w:val="single"/>
          </w:rPr>
          <w:t>عبرانيين ٢: ١٨</w:t>
        </w:r>
      </w:hyperlink>
      <w:r>
        <w:rPr>
          <w:lang w:val="ar_AE" w:bidi="ar_AE"/>
        </w:rPr>
        <w:t xml:space="preserve">؛ </w:t>
      </w:r>
      <w:hyperlink r:id="rId689">
        <w:r>
          <w:rPr>
            <w:lang w:val="ar_AE" w:bidi="ar_AE"/>
          </w:rPr>
          <w:rPr>
            <w:color w:val="0000EE"/>
            <w:u w:val="single"/>
          </w:rPr>
          <w:t>٤: ١٥</w:t>
        </w:r>
      </w:hyperlink>
      <w:r>
        <w:rPr>
          <w:lang w:val="ar_AE" w:bidi="ar_AE"/>
        </w:rPr>
        <w:t>).</w:t>
      </w:r>
    </w:p>
    <w:p>
      <w:pPr>
        <w:pStyle w:val="Heading3"/>
        <w:bidi/>
      </w:pPr>
      <w:r>
        <w:rPr>
          <w:lang w:val="ar_AE" w:bidi="ar_AE"/>
        </w:rPr>
        <w:t>خدمة يسوع المُبكرة في منطقة اليهوديَّة والسامرة</w:t>
      </w:r>
    </w:p>
    <w:p>
      <w:pPr>
        <w:bidi/>
      </w:pPr>
      <w:r>
        <w:rPr>
          <w:lang w:val="ar_AE" w:bidi="ar_AE"/>
        </w:rPr>
      </w:r>
      <w:r>
        <w:rPr>
          <w:lang w:val="ar_AE" w:bidi="ar_AE"/>
        </w:rPr>
        <w:t>يَتحدَّث إنجيل يوحنا وحده عن خدمة يسوع في اليهوديَّة بعد معموديَّته. يَصفُ أولًا كيف دَعَا يسوعُ تلميذيْه يوحنا وأندراوس (</w:t>
      </w:r>
      <w:hyperlink r:id="rId690">
        <w:r>
          <w:rPr>
            <w:lang w:val="ar_AE" w:bidi="ar_AE"/>
          </w:rPr>
          <w:rPr>
            <w:color w:val="0000EE"/>
            <w:u w:val="single"/>
          </w:rPr>
          <w:t>يوحنا ١: ٣٥</w:t>
        </w:r>
      </w:hyperlink>
      <w:r>
        <w:rPr>
          <w:lang w:val="ar_AE" w:bidi="ar_AE"/>
        </w:rPr>
        <w:t>-</w:t>
      </w:r>
      <w:hyperlink r:id="rId690">
        <w:r>
          <w:rPr>
            <w:lang w:val="ar_AE" w:bidi="ar_AE"/>
          </w:rPr>
          <w:rPr>
            <w:color w:val="0000EE"/>
            <w:u w:val="single"/>
          </w:rPr>
          <w:t>٣٩</w:t>
        </w:r>
      </w:hyperlink>
      <w:r>
        <w:rPr>
          <w:lang w:val="ar_AE" w:bidi="ar_AE"/>
        </w:rPr>
        <w:t xml:space="preserve">). كان السياق لذلك هو إعلان يوحنا المعمدان عن يسوع بأنه حَمَل الله الذي سيَرفع خطية العالم (الآية </w:t>
      </w:r>
      <w:hyperlink r:id="rId691">
        <w:r>
          <w:rPr>
            <w:lang w:val="ar_AE" w:bidi="ar_AE"/>
          </w:rPr>
          <w:rPr>
            <w:color w:val="0000EE"/>
            <w:u w:val="single"/>
          </w:rPr>
          <w:t>٢٩</w:t>
        </w:r>
      </w:hyperlink>
      <w:r>
        <w:rPr>
          <w:lang w:val="ar_AE" w:bidi="ar_AE"/>
        </w:rPr>
        <w:t xml:space="preserve">). انضمَ سريعًا إلى هذين التلميذيْن الأولَيْن ثلاثةٌ آخرين: بطرس، وفيلبس، ونثنائيل (الآيات </w:t>
      </w:r>
      <w:hyperlink r:id="rId692">
        <w:r>
          <w:rPr>
            <w:lang w:val="ar_AE" w:bidi="ar_AE"/>
          </w:rPr>
          <w:rPr>
            <w:color w:val="0000EE"/>
            <w:u w:val="single"/>
          </w:rPr>
          <w:t>٤١</w:t>
        </w:r>
      </w:hyperlink>
      <w:r>
        <w:rPr>
          <w:lang w:val="ar_AE" w:bidi="ar_AE"/>
        </w:rPr>
        <w:t>-</w:t>
      </w:r>
      <w:hyperlink r:id="rId692">
        <w:r>
          <w:rPr>
            <w:lang w:val="ar_AE" w:bidi="ar_AE"/>
          </w:rPr>
          <w:rPr>
            <w:color w:val="0000EE"/>
            <w:u w:val="single"/>
          </w:rPr>
          <w:t>٥١</w:t>
        </w:r>
      </w:hyperlink>
      <w:r>
        <w:rPr>
          <w:lang w:val="ar_AE" w:bidi="ar_AE"/>
        </w:rPr>
        <w:t>). شكَّل هؤلاء الخمسة جزءًا من نواة أتباع يسوع الذين أصبحوا يُعرفون باسم الاثني عشر. إن إحدى سمات إنجيل يوحنا هي الاعتراف المُبكر من قبل تلاميذ يسوع بأنه المسيا (</w:t>
      </w:r>
      <w:hyperlink r:id="rId693">
        <w:r>
          <w:rPr>
            <w:lang w:val="ar_AE" w:bidi="ar_AE"/>
          </w:rPr>
          <w:rPr>
            <w:color w:val="0000EE"/>
            <w:u w:val="single"/>
          </w:rPr>
          <w:t>يوحنا ١: ٤١</w:t>
        </w:r>
      </w:hyperlink>
      <w:r>
        <w:rPr>
          <w:lang w:val="ar_AE" w:bidi="ar_AE"/>
        </w:rPr>
        <w:t xml:space="preserve">) وأنه ابن الله (اﻵية </w:t>
      </w:r>
      <w:hyperlink r:id="rId694">
        <w:r>
          <w:rPr>
            <w:lang w:val="ar_AE" w:bidi="ar_AE"/>
          </w:rPr>
          <w:rPr>
            <w:color w:val="0000EE"/>
            <w:u w:val="single"/>
          </w:rPr>
          <w:t>٤٩</w:t>
        </w:r>
      </w:hyperlink>
      <w:r>
        <w:rPr>
          <w:lang w:val="ar_AE" w:bidi="ar_AE"/>
        </w:rPr>
        <w:t>).</w:t>
      </w:r>
    </w:p>
    <w:p>
      <w:pPr>
        <w:bidi/>
      </w:pPr>
      <w:r>
        <w:rPr>
          <w:lang w:val="ar_AE" w:bidi="ar_AE"/>
        </w:rPr>
      </w:r>
      <w:r>
        <w:rPr>
          <w:lang w:val="ar_AE" w:bidi="ar_AE"/>
        </w:rPr>
        <w:t>بعد فترة قصيرة من بَدء يسوع خدمته في أورشليم، يَروي يوحنا حادثًا وقعَ في قانا الجليل، حيث تحولَّ الماء إلى خَمرٍ (</w:t>
      </w:r>
      <w:hyperlink r:id="rId695">
        <w:r>
          <w:rPr>
            <w:lang w:val="ar_AE" w:bidi="ar_AE"/>
          </w:rPr>
          <w:rPr>
            <w:color w:val="0000EE"/>
            <w:u w:val="single"/>
          </w:rPr>
          <w:t>يوحنا ٢: ١</w:t>
        </w:r>
      </w:hyperlink>
      <w:r>
        <w:rPr>
          <w:lang w:val="ar_AE" w:bidi="ar_AE"/>
        </w:rPr>
        <w:t>-</w:t>
      </w:r>
      <w:hyperlink r:id="rId695">
        <w:r>
          <w:rPr>
            <w:lang w:val="ar_AE" w:bidi="ar_AE"/>
          </w:rPr>
          <w:rPr>
            <w:color w:val="0000EE"/>
            <w:u w:val="single"/>
          </w:rPr>
          <w:t>١٠</w:t>
        </w:r>
      </w:hyperlink>
      <w:r>
        <w:rPr>
          <w:lang w:val="ar_AE" w:bidi="ar_AE"/>
        </w:rPr>
        <w:t xml:space="preserve">). يُعتبر هذا الحدث مُهمًا في إنجيل يوحنا لأنه أول الآيات التي سجَّلها (الآية </w:t>
      </w:r>
      <w:hyperlink r:id="rId696">
        <w:r>
          <w:rPr>
            <w:lang w:val="ar_AE" w:bidi="ar_AE"/>
          </w:rPr>
          <w:rPr>
            <w:color w:val="0000EE"/>
            <w:u w:val="single"/>
          </w:rPr>
          <w:t>١١</w:t>
        </w:r>
      </w:hyperlink>
      <w:r>
        <w:rPr>
          <w:lang w:val="ar_AE" w:bidi="ar_AE"/>
        </w:rPr>
        <w:t>). لقد رأى أن معجزات يسوع "آيات" تدعم حقيقةَ الإنجيل لا مجرد عجائب.</w:t>
      </w:r>
    </w:p>
    <w:p>
      <w:pPr>
        <w:bidi/>
      </w:pPr>
      <w:r>
        <w:rPr>
          <w:lang w:val="ar_AE" w:bidi="ar_AE"/>
        </w:rPr>
      </w:r>
      <w:r>
        <w:rPr>
          <w:lang w:val="ar_AE" w:bidi="ar_AE"/>
        </w:rPr>
        <w:t>سجَّلَ يوحنا حدثَيْن في أورشليم في هذه الفترة الأوليَّة. الأول هو تطهير الهيكل (</w:t>
      </w:r>
      <w:hyperlink r:id="rId697">
        <w:r>
          <w:rPr>
            <w:lang w:val="ar_AE" w:bidi="ar_AE"/>
          </w:rPr>
          <w:rPr>
            <w:color w:val="0000EE"/>
            <w:u w:val="single"/>
          </w:rPr>
          <w:t>يوحنا ٢: ١٣</w:t>
        </w:r>
      </w:hyperlink>
      <w:r>
        <w:rPr>
          <w:lang w:val="ar_AE" w:bidi="ar_AE"/>
        </w:rPr>
        <w:t>-</w:t>
      </w:r>
      <w:hyperlink r:id="rId697">
        <w:r>
          <w:rPr>
            <w:lang w:val="ar_AE" w:bidi="ar_AE"/>
          </w:rPr>
          <w:rPr>
            <w:color w:val="0000EE"/>
            <w:u w:val="single"/>
          </w:rPr>
          <w:t>١٦</w:t>
        </w:r>
      </w:hyperlink>
      <w:r>
        <w:rPr>
          <w:lang w:val="ar_AE" w:bidi="ar_AE"/>
        </w:rPr>
        <w:t>). وضعَ متى ومرقس ولوقا هذا الحدث قبل محاكمة يسوع مباشرةَ، لكن يوحنا وضعه في هذه المرحلة المبكرة. واجهَ وطردَ يسوعُ الصيارفةَ الذين كانوا يَتربَّحون من المُتعبِّدين أكثر مما كان مناسبًا. بدا هذا مقبولًا في اليهوديَّة ولكن ليس ليسوع. أشارَ البشيرون الآخرون إلى أن هذا الفعل المصحوب بالسُلطان كان الحدث الذي أشعلَ العداء النهائي مع خصومه. لكن يوحنا روى القصة لسببٍ لاهوتي: كان تطهير الهيكل بالنسبة إليه يُعتبر إخبارًا بمَثلٍ لما جاء يسوع ليفعله.</w:t>
      </w:r>
    </w:p>
    <w:p>
      <w:pPr>
        <w:bidi/>
      </w:pPr>
      <w:r>
        <w:rPr>
          <w:lang w:val="ar_AE" w:bidi="ar_AE"/>
        </w:rPr>
      </w:r>
      <w:r>
        <w:rPr>
          <w:lang w:val="ar_AE" w:bidi="ar_AE"/>
        </w:rPr>
        <w:t>كان الحدث الآخر في أورشليم هو اللقاء بين يسوع ونيقوديموس (</w:t>
      </w:r>
      <w:hyperlink r:id="rId698">
        <w:r>
          <w:rPr>
            <w:lang w:val="ar_AE" w:bidi="ar_AE"/>
          </w:rPr>
          <w:rPr>
            <w:color w:val="0000EE"/>
            <w:u w:val="single"/>
          </w:rPr>
          <w:t>يوحنا ٣</w:t>
        </w:r>
      </w:hyperlink>
      <w:r>
        <w:rPr>
          <w:lang w:val="ar_AE" w:bidi="ar_AE"/>
        </w:rPr>
        <w:t>). كان نيقوديموس مرتبطًا ارتباطًا وثيقًا باليهوديَّة، لكنه كان يبحث أيضًا عن الحق. مع ذلك، لم يكن قادرًا على أن يَفهَم الحقيقة الروحيَّة بخصوص الولادة الجديدة من الروح القُدُس.</w:t>
      </w:r>
    </w:p>
    <w:p>
      <w:pPr>
        <w:bidi/>
      </w:pPr>
      <w:r>
        <w:rPr>
          <w:lang w:val="ar_AE" w:bidi="ar_AE"/>
        </w:rPr>
      </w:r>
      <w:r>
        <w:rPr>
          <w:lang w:val="ar_AE" w:bidi="ar_AE"/>
        </w:rPr>
        <w:t>يَنتقل إنجيل يوحنا بعدها من اليهوديَّة إلى السامرة وقصة المرأة السامريَّة عند البئر (</w:t>
      </w:r>
      <w:hyperlink r:id="rId699">
        <w:r>
          <w:rPr>
            <w:lang w:val="ar_AE" w:bidi="ar_AE"/>
          </w:rPr>
          <w:rPr>
            <w:color w:val="0000EE"/>
            <w:u w:val="single"/>
          </w:rPr>
          <w:t>يوحنا ٤: ١</w:t>
        </w:r>
      </w:hyperlink>
      <w:r>
        <w:rPr>
          <w:lang w:val="ar_AE" w:bidi="ar_AE"/>
        </w:rPr>
        <w:t>-</w:t>
      </w:r>
      <w:hyperlink r:id="rId699">
        <w:r>
          <w:rPr>
            <w:lang w:val="ar_AE" w:bidi="ar_AE"/>
          </w:rPr>
          <w:rPr>
            <w:color w:val="0000EE"/>
            <w:u w:val="single"/>
          </w:rPr>
          <w:t>٤٢</w:t>
        </w:r>
      </w:hyperlink>
      <w:r>
        <w:rPr>
          <w:lang w:val="ar_AE" w:bidi="ar_AE"/>
        </w:rPr>
        <w:t xml:space="preserve">). استخدمَ يسوعُ عطشها الجسدي للإشارة إلى عطشها الروحي الأعمق. أدركتْ أن يسوع كان لديه شيءٌ ليُقدِّمه لها لم تَكُن تعرفه من قبل. نتيجةً لاختبار هذه المرأة وشهادتها، آمن الكثير من السامريين بيسوع بأنه مُخلِّص العالم (الآية </w:t>
      </w:r>
      <w:hyperlink r:id="rId700">
        <w:r>
          <w:rPr>
            <w:lang w:val="ar_AE" w:bidi="ar_AE"/>
          </w:rPr>
          <w:rPr>
            <w:color w:val="0000EE"/>
            <w:u w:val="single"/>
          </w:rPr>
          <w:t>٤٢</w:t>
        </w:r>
      </w:hyperlink>
      <w:r>
        <w:rPr>
          <w:lang w:val="ar_AE" w:bidi="ar_AE"/>
        </w:rPr>
        <w:t>). في هذه الحالة، يُريد يوحنا أن يُقدِّر قرائه المعنى الأكمل لكلمات يسوع في ضوء القيامة.</w:t>
      </w:r>
    </w:p>
    <w:p>
      <w:pPr>
        <w:pStyle w:val="Heading3"/>
        <w:bidi/>
      </w:pPr>
      <w:r>
        <w:rPr>
          <w:lang w:val="ar_AE" w:bidi="ar_AE"/>
        </w:rPr>
        <w:t>فترة الخدمة في الجليل</w:t>
      </w:r>
    </w:p>
    <w:p>
      <w:pPr>
        <w:bidi/>
      </w:pPr>
      <w:r>
        <w:rPr>
          <w:lang w:val="ar_AE" w:bidi="ar_AE"/>
        </w:rPr>
      </w:r>
      <w:r>
        <w:rPr>
          <w:lang w:val="ar_AE" w:bidi="ar_AE"/>
        </w:rPr>
        <w:t>يوجد كل المعلومات تقريبًا عن هذه الفترة في الأناجيل الإزائيَّة (متى، مرقس، ولوقا). يُمكن تقسيمها بشكل ملائم إلى ثلاثة أقسام. يُحدَّد القسم الأول بإيجاز الأحداث من البداية حتى اختيار الاثني عشر؛ ويَتعامل الثاني مع انسحاب يسوع من شمال الجليل؛ ويَتعامل الثالث مع رحيله إلى أورشليم. بينما تُركِّز الأناجيل الإزائيَّة حصريًا على الأحداث التي كانت في الجليل، يُشير إنجيل يوحنا إلى أن يسوع زارَ أورشليم من وقتٍ لآخر خلال هذه الفترة. يُسجِّل يوحنا أيضًا حادثةً أخرى في قانا، حيث شُفي ابن أحد مسؤولي كفرناحوم. يُشار إليها باعتبارها ثاني الآيات التي صنعها يسوع (</w:t>
      </w:r>
      <w:hyperlink r:id="rId701">
        <w:r>
          <w:rPr>
            <w:lang w:val="ar_AE" w:bidi="ar_AE"/>
          </w:rPr>
          <w:rPr>
            <w:color w:val="0000EE"/>
            <w:u w:val="single"/>
          </w:rPr>
          <w:t>يوحنا ٤: ٥٤</w:t>
        </w:r>
      </w:hyperlink>
      <w:r>
        <w:rPr>
          <w:lang w:val="ar_AE" w:bidi="ar_AE"/>
        </w:rPr>
        <w:t>). إنها مُهمَّة بشكل أساسي بسبب الإيمان الاستثنائي للأب، الذي كان مستعدًا لأن يَثِق بكلمات يسوع.</w:t>
      </w:r>
    </w:p>
    <w:p>
      <w:pPr>
        <w:pStyle w:val="Heading4"/>
        <w:bidi/>
      </w:pPr>
      <w:r>
        <w:rPr>
          <w:lang w:val="ar_AE" w:bidi="ar_AE"/>
        </w:rPr>
        <w:t>دعوة التلاميذ</w:t>
      </w:r>
    </w:p>
    <w:p>
      <w:pPr>
        <w:bidi/>
      </w:pPr>
      <w:r>
        <w:rPr>
          <w:lang w:val="ar_AE" w:bidi="ar_AE"/>
        </w:rPr>
      </w:r>
      <w:r>
        <w:rPr>
          <w:lang w:val="ar_AE" w:bidi="ar_AE"/>
        </w:rPr>
        <w:t>تُخبرنا الأناجيل الإزائيَّة عن الدعوة الأولى لأربعة من التلاميذ بأن يتركوا قوارب الصيد الخاصة بهم وأن يُصبحوا صيادين للناس (</w:t>
      </w:r>
      <w:hyperlink r:id="rId702">
        <w:r>
          <w:rPr>
            <w:lang w:val="ar_AE" w:bidi="ar_AE"/>
          </w:rPr>
          <w:rPr>
            <w:color w:val="0000EE"/>
            <w:u w:val="single"/>
          </w:rPr>
          <w:t>متى ٤: ١٨</w:t>
        </w:r>
      </w:hyperlink>
      <w:r>
        <w:rPr>
          <w:lang w:val="ar_AE" w:bidi="ar_AE"/>
        </w:rPr>
        <w:t>-</w:t>
      </w:r>
      <w:hyperlink r:id="rId702">
        <w:r>
          <w:rPr>
            <w:lang w:val="ar_AE" w:bidi="ar_AE"/>
          </w:rPr>
          <w:rPr>
            <w:color w:val="0000EE"/>
            <w:u w:val="single"/>
          </w:rPr>
          <w:t>٢٢</w:t>
        </w:r>
      </w:hyperlink>
      <w:r>
        <w:rPr>
          <w:lang w:val="ar_AE" w:bidi="ar_AE"/>
        </w:rPr>
        <w:t xml:space="preserve">؛ </w:t>
      </w:r>
      <w:hyperlink r:id="rId703">
        <w:r>
          <w:rPr>
            <w:lang w:val="ar_AE" w:bidi="ar_AE"/>
          </w:rPr>
          <w:rPr>
            <w:color w:val="0000EE"/>
            <w:u w:val="single"/>
          </w:rPr>
          <w:t>مرقس ١: ١٦</w:t>
        </w:r>
      </w:hyperlink>
      <w:r>
        <w:rPr>
          <w:lang w:val="ar_AE" w:bidi="ar_AE"/>
        </w:rPr>
        <w:t>-</w:t>
      </w:r>
      <w:hyperlink r:id="rId703">
        <w:r>
          <w:rPr>
            <w:lang w:val="ar_AE" w:bidi="ar_AE"/>
          </w:rPr>
          <w:rPr>
            <w:color w:val="0000EE"/>
            <w:u w:val="single"/>
          </w:rPr>
          <w:t>٢٠</w:t>
        </w:r>
      </w:hyperlink>
      <w:r>
        <w:rPr>
          <w:lang w:val="ar_AE" w:bidi="ar_AE"/>
        </w:rPr>
        <w:t xml:space="preserve">؛ </w:t>
      </w:r>
      <w:hyperlink r:id="rId704">
        <w:r>
          <w:rPr>
            <w:lang w:val="ar_AE" w:bidi="ar_AE"/>
          </w:rPr>
          <w:rPr>
            <w:color w:val="0000EE"/>
            <w:u w:val="single"/>
          </w:rPr>
          <w:t>لوقا ٥: ١</w:t>
        </w:r>
      </w:hyperlink>
      <w:r>
        <w:rPr>
          <w:lang w:val="ar_AE" w:bidi="ar_AE"/>
        </w:rPr>
        <w:t>-</w:t>
      </w:r>
      <w:hyperlink r:id="rId704">
        <w:r>
          <w:rPr>
            <w:lang w:val="ar_AE" w:bidi="ar_AE"/>
          </w:rPr>
          <w:rPr>
            <w:color w:val="0000EE"/>
            <w:u w:val="single"/>
          </w:rPr>
          <w:t>١١</w:t>
        </w:r>
      </w:hyperlink>
      <w:r>
        <w:rPr>
          <w:lang w:val="ar_AE" w:bidi="ar_AE"/>
        </w:rPr>
        <w:t>). كانوا قد التقوا بالفعل بيسوع ولا بد أنه كانت لديهم فكرة عما تضمَّنتْ تَبعيَّتهم له. لم يُقِمهم يسوعُ في هذا الوقت رُسُلًا، لكن هذه الدعوة كانت خطوةً ضروريَّة نحو تأسيس مجموعة الاثني عشر. شكَّل تكريسُ عددٌ مُعَيَّن من التلاميذ جزءًا مهمًا من خدمة يسوع. إن الصيد المُعجزي للسمك، الذي سبقَ دعوة التلاميذ في إنجيل لوقا، سلَّطَ الضوء على تَفوُّق المهمة الروحيَّة المتمثِّلة في صيْد الناس بدلًا من صيْد السمك.</w:t>
      </w:r>
    </w:p>
    <w:p>
      <w:pPr>
        <w:bidi/>
      </w:pPr>
      <w:r>
        <w:rPr>
          <w:lang w:val="ar_AE" w:bidi="ar_AE"/>
        </w:rPr>
      </w:r>
      <w:r>
        <w:rPr>
          <w:lang w:val="ar_AE" w:bidi="ar_AE"/>
        </w:rPr>
        <w:t>جاءتْ دعوة هامة أخرى إلى لاوي، المعروف أيضًا باسم متى (</w:t>
      </w:r>
      <w:hyperlink r:id="rId705">
        <w:r>
          <w:rPr>
            <w:lang w:val="ar_AE" w:bidi="ar_AE"/>
          </w:rPr>
          <w:rPr>
            <w:color w:val="0000EE"/>
            <w:u w:val="single"/>
          </w:rPr>
          <w:t>متى ٩: ٩</w:t>
        </w:r>
      </w:hyperlink>
      <w:r>
        <w:rPr>
          <w:lang w:val="ar_AE" w:bidi="ar_AE"/>
        </w:rPr>
        <w:t xml:space="preserve">؛ </w:t>
      </w:r>
      <w:hyperlink r:id="rId706">
        <w:r>
          <w:rPr>
            <w:lang w:val="ar_AE" w:bidi="ar_AE"/>
          </w:rPr>
          <w:rPr>
            <w:color w:val="0000EE"/>
            <w:u w:val="single"/>
          </w:rPr>
          <w:t>مرقس ٢: ١٣</w:t>
        </w:r>
      </w:hyperlink>
      <w:r>
        <w:rPr>
          <w:lang w:val="ar_AE" w:bidi="ar_AE"/>
        </w:rPr>
        <w:t xml:space="preserve">، </w:t>
      </w:r>
      <w:hyperlink r:id="rId706">
        <w:r>
          <w:rPr>
            <w:lang w:val="ar_AE" w:bidi="ar_AE"/>
          </w:rPr>
          <w:rPr>
            <w:color w:val="0000EE"/>
            <w:u w:val="single"/>
          </w:rPr>
          <w:t>١٤</w:t>
        </w:r>
      </w:hyperlink>
      <w:r>
        <w:rPr>
          <w:lang w:val="ar_AE" w:bidi="ar_AE"/>
        </w:rPr>
        <w:t xml:space="preserve">؛ </w:t>
      </w:r>
      <w:hyperlink r:id="rId707">
        <w:r>
          <w:rPr>
            <w:lang w:val="ar_AE" w:bidi="ar_AE"/>
          </w:rPr>
          <w:rPr>
            <w:color w:val="0000EE"/>
            <w:u w:val="single"/>
          </w:rPr>
          <w:t>لوقا ٥: ٢٧</w:t>
        </w:r>
      </w:hyperlink>
      <w:r>
        <w:rPr>
          <w:lang w:val="ar_AE" w:bidi="ar_AE"/>
        </w:rPr>
        <w:t xml:space="preserve">، </w:t>
      </w:r>
      <w:hyperlink r:id="rId707">
        <w:r>
          <w:rPr>
            <w:lang w:val="ar_AE" w:bidi="ar_AE"/>
          </w:rPr>
          <w:rPr>
            <w:color w:val="0000EE"/>
            <w:u w:val="single"/>
          </w:rPr>
          <w:t>٢٨</w:t>
        </w:r>
      </w:hyperlink>
      <w:r>
        <w:rPr>
          <w:lang w:val="ar_AE" w:bidi="ar_AE"/>
        </w:rPr>
        <w:t>). بسبب كونه عشَّارًا، كان مختلفًا عن معظم التلاميذ الآخرين. من المؤكد أنه كان مُحتقرًا من معاصريه اليهود بسبب مهنته. لكن ضمَّه إلى التلاميذ يُظهِر الأساس الواسع الذي تم اختيار هؤلاء الرجال عليه. إن واحدًا من التلاميذ الآخرين، سمعان الغيور، ربما كان ينتمي إلى مجموعة من الثوريين الدينيين والسياسيين. حتى رجلًا مثل يهوذا الإسخريوطي كان بين الاثني عشر، وكان سيُسلِّم يسوعَ لاحقًا لأعدائه مقابل مبلغ صغير من المال. قَبِلَهم يسوعُ كما كانوا وصنعَ منهم رجالًا أصبحوا فيما بعد مُتكلين تمامًا على الله وعلى قوة روحه القدوس.</w:t>
      </w:r>
    </w:p>
    <w:p>
      <w:pPr>
        <w:pStyle w:val="Heading4"/>
        <w:bidi/>
      </w:pPr>
      <w:r>
        <w:rPr>
          <w:lang w:val="ar_AE" w:bidi="ar_AE"/>
        </w:rPr>
        <w:t>الموعظة على الجبل</w:t>
      </w:r>
    </w:p>
    <w:p>
      <w:pPr>
        <w:bidi/>
      </w:pPr>
      <w:r>
        <w:rPr>
          <w:lang w:val="ar_AE" w:bidi="ar_AE"/>
        </w:rPr>
      </w:r>
      <w:r>
        <w:rPr>
          <w:lang w:val="ar_AE" w:bidi="ar_AE"/>
        </w:rPr>
        <w:t>يُقدِّم إنجيل متى نموذجًا كبيرًا لتعاليم يسوع التي تُدعى عادةً الموعظة على الجبل (</w:t>
      </w:r>
      <w:hyperlink r:id="rId708">
        <w:r>
          <w:rPr>
            <w:lang w:val="ar_AE" w:bidi="ar_AE"/>
          </w:rPr>
          <w:rPr>
            <w:color w:val="0000EE"/>
            <w:u w:val="single"/>
          </w:rPr>
          <w:t>متى ٥: ١–٧: ٢٩</w:t>
        </w:r>
      </w:hyperlink>
      <w:r>
        <w:rPr>
          <w:lang w:val="ar_AE" w:bidi="ar_AE"/>
        </w:rPr>
        <w:t>). يوجد بعض الأقوال نفسها في لوقا في سياقٍ مختلف وترتيبٍ مختلف. من المحتمل أن يسوع كرَّرَ تعاليمه كثيرًا في مناسبات مختلفة وفي ترتيبٍ مختلف. يُقدِّم تقرير متى عن الموعظةَ على الجبل مجموعةً رائعةً من التعاليم، والتي تُغطِّي في الأساس مسائل أخلاقيَّة. في هذه التعاليم، يُثبِّت يسوعُ شريعةَ موسى، وفي الوقت نفسه يَذهب إلى ما هو أبعد منه. لقد سُميتْ بداية هذه الموعظة بالتطويبات (</w:t>
      </w:r>
      <w:hyperlink r:id="rId709">
        <w:r>
          <w:rPr>
            <w:lang w:val="ar_AE" w:bidi="ar_AE"/>
          </w:rPr>
          <w:rPr>
            <w:color w:val="0000EE"/>
            <w:u w:val="single"/>
          </w:rPr>
          <w:t>٥: ٣</w:t>
        </w:r>
      </w:hyperlink>
      <w:r>
        <w:rPr>
          <w:lang w:val="ar_AE" w:bidi="ar_AE"/>
        </w:rPr>
        <w:t>-</w:t>
      </w:r>
      <w:hyperlink r:id="rId709">
        <w:r>
          <w:rPr>
            <w:lang w:val="ar_AE" w:bidi="ar_AE"/>
          </w:rPr>
          <w:rPr>
            <w:color w:val="0000EE"/>
            <w:u w:val="single"/>
          </w:rPr>
          <w:t>١٢</w:t>
        </w:r>
      </w:hyperlink>
      <w:r>
        <w:rPr>
          <w:lang w:val="ar_AE" w:bidi="ar_AE"/>
        </w:rPr>
        <w:t>). تمدح التطويبات القيمَ الأخلاقيَّة والروحيَّة. كانت التعاليم المُسجَّلة في هذا القسم راديكاليَّة، لكن ليس بالمعنى السياسي. تُقدِّم لنا الموعظة على الجبل فكرةً جيدة عن نوع العِظات التي كانت بالتأكيد موجودة بكثرة في خدمة يسوع.</w:t>
      </w:r>
    </w:p>
    <w:p>
      <w:pPr>
        <w:pStyle w:val="Heading4"/>
        <w:bidi/>
      </w:pPr>
      <w:r>
        <w:rPr>
          <w:lang w:val="ar_AE" w:bidi="ar_AE"/>
        </w:rPr>
        <w:t>يسوع باعتباره شافيًا</w:t>
      </w:r>
    </w:p>
    <w:p>
      <w:pPr>
        <w:bidi/>
      </w:pPr>
      <w:r>
        <w:rPr>
          <w:lang w:val="ar_AE" w:bidi="ar_AE"/>
        </w:rPr>
      </w:r>
      <w:r>
        <w:rPr>
          <w:lang w:val="ar_AE" w:bidi="ar_AE"/>
        </w:rPr>
        <w:t>يوجد في جميع أنحاء الأناجيل تسجيلٌ للمعجزات التي تَتضمَّن شفاء يسوع للناس. يَكثُر هذا النوع من المعجزات عن أي نوع آخر. يُخصَّص قسمٌ في متى لسلسةٍ من الشفاءات (</w:t>
      </w:r>
      <w:hyperlink r:id="rId710">
        <w:r>
          <w:rPr>
            <w:lang w:val="ar_AE" w:bidi="ar_AE"/>
          </w:rPr>
          <w:rPr>
            <w:color w:val="0000EE"/>
            <w:u w:val="single"/>
          </w:rPr>
          <w:t>متى ٨: ١–٩: ٣٤</w:t>
        </w:r>
      </w:hyperlink>
      <w:r>
        <w:rPr>
          <w:lang w:val="ar_AE" w:bidi="ar_AE"/>
        </w:rPr>
        <w:t>): شفاء أبرصٍ، وخادمٍ لقائد المِئة، وحماة بطرس، ورجلٍ به شيطان، ورجلٍ مشلولٍ، وإمرأةٍ نازفة دمٍ، ورجلٍ أعمى، ورجلٍ أخرس. بالإضافة إلى ذلك، أقيمتْ ابنة يايرس من بين الأموات. يُركِّز هذا العدد الكبير من معجزات الشفاء على يسوع باعتباره صانع معجزات، لكن لا يوجد عبر الأناجيل أي إشارة إلى أن يسوع كان يَشفي بوسائل سحريَّة. في بعض المرات، كان يسوع يُثني على إيمان الفرد (</w:t>
      </w:r>
      <w:hyperlink r:id="rId711">
        <w:r>
          <w:rPr>
            <w:lang w:val="ar_AE" w:bidi="ar_AE"/>
          </w:rPr>
          <w:rPr>
            <w:color w:val="0000EE"/>
            <w:u w:val="single"/>
          </w:rPr>
          <w:t>٨: ١٠</w:t>
        </w:r>
      </w:hyperlink>
      <w:r>
        <w:rPr>
          <w:lang w:val="ar_AE" w:bidi="ar_AE"/>
        </w:rPr>
        <w:t xml:space="preserve">؛ </w:t>
      </w:r>
      <w:hyperlink r:id="rId712">
        <w:r>
          <w:rPr>
            <w:lang w:val="ar_AE" w:bidi="ar_AE"/>
          </w:rPr>
          <w:rPr>
            <w:color w:val="0000EE"/>
            <w:u w:val="single"/>
          </w:rPr>
          <w:t>٩: ٢٢</w:t>
        </w:r>
      </w:hyperlink>
      <w:r>
        <w:rPr>
          <w:lang w:val="ar_AE" w:bidi="ar_AE"/>
        </w:rPr>
        <w:t>). في حادثة واحدة على الأقل، كان الشفاء يُصاحبه إعلانٌ بغُفران خطايا الشخص الذي شُفي (</w:t>
      </w:r>
      <w:hyperlink r:id="rId713">
        <w:r>
          <w:rPr>
            <w:lang w:val="ar_AE" w:bidi="ar_AE"/>
          </w:rPr>
          <w:rPr>
            <w:color w:val="0000EE"/>
            <w:u w:val="single"/>
          </w:rPr>
          <w:t>متى ٩: ٢</w:t>
        </w:r>
      </w:hyperlink>
      <w:r>
        <w:rPr>
          <w:lang w:val="ar_AE" w:bidi="ar_AE"/>
        </w:rPr>
        <w:t xml:space="preserve">؛ </w:t>
      </w:r>
      <w:hyperlink r:id="rId714">
        <w:r>
          <w:rPr>
            <w:lang w:val="ar_AE" w:bidi="ar_AE"/>
          </w:rPr>
          <w:rPr>
            <w:color w:val="0000EE"/>
            <w:u w:val="single"/>
          </w:rPr>
          <w:t>مرقس ٢: ٥</w:t>
        </w:r>
      </w:hyperlink>
      <w:r>
        <w:rPr>
          <w:lang w:val="ar_AE" w:bidi="ar_AE"/>
        </w:rPr>
        <w:t>). يُظهر هذا أن يسوع كان يَنظر إلى الاحتياجات الروحيَّة على أن لها أهميَّة أكبر من المشاكل الجسديَّة.</w:t>
      </w:r>
    </w:p>
    <w:p>
      <w:pPr>
        <w:bidi/>
      </w:pPr>
      <w:r>
        <w:rPr>
          <w:lang w:val="ar_AE" w:bidi="ar_AE"/>
        </w:rPr>
      </w:r>
      <w:r>
        <w:rPr>
          <w:lang w:val="ar_AE" w:bidi="ar_AE"/>
        </w:rPr>
        <w:t>بما أنه كان هناك اعتقاد واسع الانتشار بالتأثير القوي للأرواح الشريرة على حياة البشر، فمن المهم جدًا أن يُرى أن يسوع كان يُظهر قُدرته على طرد الأرواح الشريرة. كانت خدمة يسوع تَحدُث في جو من الصراع الروحي، لذا كان ينبغي تَوقُّع حدوث مواجهات بين قوى الظُلمة ونور العالم. إن الذين يُحاولون تفنيد حالات سُكنى الشيطان هذه باستخدام تعبيرات نفسيَّة يُفوِّتون هذه السمة المُهِمَّة لخدمة يسوع. في كل مرة كان يسوع يُخرج روحًا شريرًا، كان يُعلن انتصارًا، وهو ما أُعلِنَ بأقصى درجة دراماتيكيَّة في انتصاره على الموت عند قيامته.</w:t>
      </w:r>
    </w:p>
    <w:p>
      <w:pPr>
        <w:bidi/>
      </w:pPr>
      <w:r>
        <w:rPr>
          <w:lang w:val="ar_AE" w:bidi="ar_AE"/>
        </w:rPr>
      </w:r>
      <w:r>
        <w:rPr>
          <w:lang w:val="ar_AE" w:bidi="ar_AE"/>
        </w:rPr>
        <w:t>بالإضافة إلى ذلك، تُسجِّل الأناجيل معجزة طبيعيَّة عندما هدَّأ يسوع العاصفة (</w:t>
      </w:r>
      <w:hyperlink r:id="rId715">
        <w:r>
          <w:rPr>
            <w:lang w:val="ar_AE" w:bidi="ar_AE"/>
          </w:rPr>
          <w:rPr>
            <w:color w:val="0000EE"/>
            <w:u w:val="single"/>
          </w:rPr>
          <w:t>متى ٨: ٢٣</w:t>
        </w:r>
      </w:hyperlink>
      <w:r>
        <w:rPr>
          <w:lang w:val="ar_AE" w:bidi="ar_AE"/>
        </w:rPr>
        <w:t>-</w:t>
      </w:r>
      <w:hyperlink r:id="rId715">
        <w:r>
          <w:rPr>
            <w:lang w:val="ar_AE" w:bidi="ar_AE"/>
          </w:rPr>
          <w:rPr>
            <w:color w:val="0000EE"/>
            <w:u w:val="single"/>
          </w:rPr>
          <w:t>٢٧</w:t>
        </w:r>
      </w:hyperlink>
      <w:r>
        <w:rPr>
          <w:lang w:val="ar_AE" w:bidi="ar_AE"/>
        </w:rPr>
        <w:t xml:space="preserve">؛ </w:t>
      </w:r>
      <w:hyperlink r:id="rId716">
        <w:r>
          <w:rPr>
            <w:lang w:val="ar_AE" w:bidi="ar_AE"/>
          </w:rPr>
          <w:rPr>
            <w:color w:val="0000EE"/>
            <w:u w:val="single"/>
          </w:rPr>
          <w:t>مرقس ٤: ٣٥</w:t>
        </w:r>
      </w:hyperlink>
      <w:r>
        <w:rPr>
          <w:lang w:val="ar_AE" w:bidi="ar_AE"/>
        </w:rPr>
        <w:t>-</w:t>
      </w:r>
      <w:hyperlink r:id="rId716">
        <w:r>
          <w:rPr>
            <w:lang w:val="ar_AE" w:bidi="ar_AE"/>
          </w:rPr>
          <w:rPr>
            <w:color w:val="0000EE"/>
            <w:u w:val="single"/>
          </w:rPr>
          <w:t>٤١</w:t>
        </w:r>
      </w:hyperlink>
      <w:r>
        <w:rPr>
          <w:lang w:val="ar_AE" w:bidi="ar_AE"/>
        </w:rPr>
        <w:t xml:space="preserve">؛ </w:t>
      </w:r>
      <w:hyperlink r:id="rId717">
        <w:r>
          <w:rPr>
            <w:lang w:val="ar_AE" w:bidi="ar_AE"/>
          </w:rPr>
          <w:rPr>
            <w:color w:val="0000EE"/>
            <w:u w:val="single"/>
          </w:rPr>
          <w:t>لوقا ٨: ٢٢</w:t>
        </w:r>
      </w:hyperlink>
      <w:r>
        <w:rPr>
          <w:lang w:val="ar_AE" w:bidi="ar_AE"/>
        </w:rPr>
        <w:t>-</w:t>
      </w:r>
      <w:hyperlink r:id="rId717">
        <w:r>
          <w:rPr>
            <w:lang w:val="ar_AE" w:bidi="ar_AE"/>
          </w:rPr>
          <w:rPr>
            <w:color w:val="0000EE"/>
            <w:u w:val="single"/>
          </w:rPr>
          <w:t>٢٥</w:t>
        </w:r>
      </w:hyperlink>
      <w:r>
        <w:rPr>
          <w:lang w:val="ar_AE" w:bidi="ar_AE"/>
        </w:rPr>
        <w:t>). ركَّزتْ هذه المعجزة على عدم إيمان التلاميذ وعلى قوة حضور يسوع الغامضة.</w:t>
      </w:r>
    </w:p>
    <w:p>
      <w:pPr>
        <w:pStyle w:val="Heading4"/>
        <w:bidi/>
      </w:pPr>
      <w:r>
        <w:rPr>
          <w:lang w:val="ar_AE" w:bidi="ar_AE"/>
        </w:rPr>
        <w:t>رد فعل مُعاصري يسوع</w:t>
      </w:r>
    </w:p>
    <w:p>
      <w:pPr>
        <w:bidi/>
      </w:pPr>
      <w:r>
        <w:rPr>
          <w:lang w:val="ar_AE" w:bidi="ar_AE"/>
        </w:rPr>
      </w:r>
      <w:r>
        <w:rPr>
          <w:lang w:val="ar_AE" w:bidi="ar_AE"/>
        </w:rPr>
        <w:t>في المراحل المُبكرة من خدمته، كان يسوع يَتمتع بشعبيَّة كبيرة بين الناس العاديين (</w:t>
      </w:r>
      <w:hyperlink r:id="rId718">
        <w:r>
          <w:rPr>
            <w:lang w:val="ar_AE" w:bidi="ar_AE"/>
          </w:rPr>
          <w:rPr>
            <w:color w:val="0000EE"/>
            <w:u w:val="single"/>
          </w:rPr>
          <w:t>متى ٤: ٢٣</w:t>
        </w:r>
      </w:hyperlink>
      <w:r>
        <w:rPr>
          <w:lang w:val="ar_AE" w:bidi="ar_AE"/>
        </w:rPr>
        <w:t>-</w:t>
      </w:r>
      <w:hyperlink r:id="rId718">
        <w:r>
          <w:rPr>
            <w:lang w:val="ar_AE" w:bidi="ar_AE"/>
          </w:rPr>
          <w:rPr>
            <w:color w:val="0000EE"/>
            <w:u w:val="single"/>
          </w:rPr>
          <w:t>٢٥</w:t>
        </w:r>
      </w:hyperlink>
      <w:r>
        <w:rPr>
          <w:lang w:val="ar_AE" w:bidi="ar_AE"/>
        </w:rPr>
        <w:t xml:space="preserve">؛ </w:t>
      </w:r>
      <w:hyperlink r:id="rId719">
        <w:r>
          <w:rPr>
            <w:lang w:val="ar_AE" w:bidi="ar_AE"/>
          </w:rPr>
          <w:rPr>
            <w:color w:val="0000EE"/>
            <w:u w:val="single"/>
          </w:rPr>
          <w:t>مرقس ٣: ٧</w:t>
        </w:r>
      </w:hyperlink>
      <w:r>
        <w:rPr>
          <w:lang w:val="ar_AE" w:bidi="ar_AE"/>
        </w:rPr>
        <w:t xml:space="preserve">، </w:t>
      </w:r>
      <w:hyperlink r:id="rId719">
        <w:r>
          <w:rPr>
            <w:lang w:val="ar_AE" w:bidi="ar_AE"/>
          </w:rPr>
          <w:rPr>
            <w:color w:val="0000EE"/>
            <w:u w:val="single"/>
          </w:rPr>
          <w:t>٨</w:t>
        </w:r>
      </w:hyperlink>
      <w:r>
        <w:rPr>
          <w:lang w:val="ar_AE" w:bidi="ar_AE"/>
        </w:rPr>
        <w:t>). لكن هؤلاء الناس لم يَفهموا الغرضَ الروحي لإرساليَّة يسوع (</w:t>
      </w:r>
      <w:hyperlink r:id="rId720">
        <w:r>
          <w:rPr>
            <w:lang w:val="ar_AE" w:bidi="ar_AE"/>
          </w:rPr>
          <w:rPr>
            <w:color w:val="0000EE"/>
            <w:u w:val="single"/>
          </w:rPr>
          <w:t>لوقا ١٣: ١٧</w:t>
        </w:r>
      </w:hyperlink>
      <w:r>
        <w:rPr>
          <w:lang w:val="ar_AE" w:bidi="ar_AE"/>
        </w:rPr>
        <w:t>). مع ذلك، تَقف تلك الشعبيَّة في تناقضٍ صارخ مع المُعارَضة المُتصيِّدة للأخطاء مِن قِبَل القادة الدينيين، الذين تَآمروا لقتل يسوع في الفترة المُبكرة من خدمته (</w:t>
      </w:r>
      <w:hyperlink r:id="rId721">
        <w:r>
          <w:rPr>
            <w:lang w:val="ar_AE" w:bidi="ar_AE"/>
          </w:rPr>
          <w:rPr>
            <w:color w:val="0000EE"/>
            <w:u w:val="single"/>
          </w:rPr>
          <w:t>مرقس ٣: ٦</w:t>
        </w:r>
      </w:hyperlink>
      <w:r>
        <w:rPr>
          <w:lang w:val="ar_AE" w:bidi="ar_AE"/>
        </w:rPr>
        <w:t>).</w:t>
      </w:r>
    </w:p>
    <w:p>
      <w:pPr>
        <w:bidi/>
      </w:pPr>
      <w:r>
        <w:rPr>
          <w:lang w:val="ar_AE" w:bidi="ar_AE"/>
        </w:rPr>
      </w:r>
      <w:r>
        <w:rPr>
          <w:lang w:val="ar_AE" w:bidi="ar_AE"/>
        </w:rPr>
        <w:t>كان يسوع يتصادم كثيرًا مع القادة الدينيين حول حِفظ السبت (</w:t>
      </w:r>
      <w:hyperlink r:id="rId722">
        <w:r>
          <w:rPr>
            <w:lang w:val="ar_AE" w:bidi="ar_AE"/>
          </w:rPr>
          <w:rPr>
            <w:color w:val="0000EE"/>
            <w:u w:val="single"/>
          </w:rPr>
          <w:t>متى ١٢: ١</w:t>
        </w:r>
      </w:hyperlink>
      <w:r>
        <w:rPr>
          <w:lang w:val="ar_AE" w:bidi="ar_AE"/>
        </w:rPr>
        <w:t>-</w:t>
      </w:r>
      <w:hyperlink r:id="rId722">
        <w:r>
          <w:rPr>
            <w:lang w:val="ar_AE" w:bidi="ar_AE"/>
          </w:rPr>
          <w:rPr>
            <w:color w:val="0000EE"/>
            <w:u w:val="single"/>
          </w:rPr>
          <w:t>١٤</w:t>
        </w:r>
      </w:hyperlink>
      <w:r>
        <w:rPr>
          <w:lang w:val="ar_AE" w:bidi="ar_AE"/>
        </w:rPr>
        <w:t xml:space="preserve">؛ </w:t>
      </w:r>
      <w:hyperlink r:id="rId723">
        <w:r>
          <w:rPr>
            <w:lang w:val="ar_AE" w:bidi="ar_AE"/>
          </w:rPr>
          <w:rPr>
            <w:color w:val="0000EE"/>
            <w:u w:val="single"/>
          </w:rPr>
          <w:t>لوقا ١٣: ١٠</w:t>
        </w:r>
      </w:hyperlink>
      <w:r>
        <w:rPr>
          <w:lang w:val="ar_AE" w:bidi="ar_AE"/>
        </w:rPr>
        <w:t>-</w:t>
      </w:r>
      <w:hyperlink r:id="rId723">
        <w:r>
          <w:rPr>
            <w:lang w:val="ar_AE" w:bidi="ar_AE"/>
          </w:rPr>
          <w:rPr>
            <w:color w:val="0000EE"/>
            <w:u w:val="single"/>
          </w:rPr>
          <w:t>١٧</w:t>
        </w:r>
      </w:hyperlink>
      <w:r>
        <w:rPr>
          <w:lang w:val="ar_AE" w:bidi="ar_AE"/>
        </w:rPr>
        <w:t xml:space="preserve">؛ </w:t>
      </w:r>
      <w:hyperlink r:id="rId724">
        <w:r>
          <w:rPr>
            <w:lang w:val="ar_AE" w:bidi="ar_AE"/>
          </w:rPr>
          <w:rPr>
            <w:color w:val="0000EE"/>
            <w:u w:val="single"/>
          </w:rPr>
          <w:t>يوحنا ٥: ٩</w:t>
        </w:r>
      </w:hyperlink>
      <w:r>
        <w:rPr>
          <w:lang w:val="ar_AE" w:bidi="ar_AE"/>
        </w:rPr>
        <w:t>-</w:t>
      </w:r>
      <w:hyperlink r:id="rId724">
        <w:r>
          <w:rPr>
            <w:lang w:val="ar_AE" w:bidi="ar_AE"/>
          </w:rPr>
          <w:rPr>
            <w:color w:val="0000EE"/>
            <w:u w:val="single"/>
          </w:rPr>
          <w:t>١٨</w:t>
        </w:r>
      </w:hyperlink>
      <w:r>
        <w:rPr>
          <w:lang w:val="ar_AE" w:bidi="ar_AE"/>
        </w:rPr>
        <w:t>). تَبنَّى يسوع وجهة نظر أكثر تحرُّريَّة من التفسير الجامد وغير المنطقي في كثير من الأحيان للبعض من معاصريه الدينيين — على سبيل المثال، انتُقِد لأنه شفى أحدهم في يوم السبت على الرغم من أن الشريعة اليهوديَّة سمحتْ بإنقاذ الحيوانات العالقة في يوم السبت (</w:t>
      </w:r>
      <w:hyperlink r:id="rId725">
        <w:r>
          <w:rPr>
            <w:lang w:val="ar_AE" w:bidi="ar_AE"/>
          </w:rPr>
          <w:rPr>
            <w:color w:val="0000EE"/>
            <w:u w:val="single"/>
          </w:rPr>
          <w:t>متى ١٢: ١١</w:t>
        </w:r>
      </w:hyperlink>
      <w:r>
        <w:rPr>
          <w:lang w:val="ar_AE" w:bidi="ar_AE"/>
        </w:rPr>
        <w:t xml:space="preserve">؛ </w:t>
      </w:r>
      <w:hyperlink r:id="rId726">
        <w:r>
          <w:rPr>
            <w:lang w:val="ar_AE" w:bidi="ar_AE"/>
          </w:rPr>
          <w:rPr>
            <w:color w:val="0000EE"/>
            <w:u w:val="single"/>
          </w:rPr>
          <w:t>لوقا ١٣: ١٥</w:t>
        </w:r>
      </w:hyperlink>
      <w:r>
        <w:rPr>
          <w:lang w:val="ar_AE" w:bidi="ar_AE"/>
        </w:rPr>
        <w:t>). بالنسبة إلى منطق الفريسيين، كان يسوع مُتعديًا على الناموس. كان الفريسيون يخشون من أن يَنتقص ذلك من سلطتهم إذا سُمِحَ لتعاليمه بأن تَشغل الرأي العام.</w:t>
      </w:r>
    </w:p>
    <w:p>
      <w:pPr>
        <w:pStyle w:val="Heading4"/>
        <w:bidi/>
      </w:pPr>
      <w:r>
        <w:rPr>
          <w:lang w:val="ar_AE" w:bidi="ar_AE"/>
        </w:rPr>
        <w:t>إعداد الاثني عشر</w:t>
      </w:r>
    </w:p>
    <w:p>
      <w:pPr>
        <w:bidi/>
      </w:pPr>
      <w:r>
        <w:rPr>
          <w:lang w:val="ar_AE" w:bidi="ar_AE"/>
        </w:rPr>
      </w:r>
      <w:r>
        <w:rPr>
          <w:lang w:val="ar_AE" w:bidi="ar_AE"/>
        </w:rPr>
        <w:t>تُقدِّم الأناجيل الإزائيَّة قوائم بأسماء الرُسُل الاثني عشر (</w:t>
      </w:r>
      <w:hyperlink r:id="rId727">
        <w:r>
          <w:rPr>
            <w:lang w:val="ar_AE" w:bidi="ar_AE"/>
          </w:rPr>
          <w:rPr>
            <w:color w:val="0000EE"/>
            <w:u w:val="single"/>
          </w:rPr>
          <w:t>متى ١٠: ٢</w:t>
        </w:r>
      </w:hyperlink>
      <w:r>
        <w:rPr>
          <w:lang w:val="ar_AE" w:bidi="ar_AE"/>
        </w:rPr>
        <w:t>-</w:t>
      </w:r>
      <w:hyperlink r:id="rId727">
        <w:r>
          <w:rPr>
            <w:lang w:val="ar_AE" w:bidi="ar_AE"/>
          </w:rPr>
          <w:rPr>
            <w:color w:val="0000EE"/>
            <w:u w:val="single"/>
          </w:rPr>
          <w:t>٤</w:t>
        </w:r>
      </w:hyperlink>
      <w:r>
        <w:rPr>
          <w:lang w:val="ar_AE" w:bidi="ar_AE"/>
        </w:rPr>
        <w:t xml:space="preserve">؛ </w:t>
      </w:r>
      <w:hyperlink r:id="rId728">
        <w:r>
          <w:rPr>
            <w:lang w:val="ar_AE" w:bidi="ar_AE"/>
          </w:rPr>
          <w:rPr>
            <w:color w:val="0000EE"/>
            <w:u w:val="single"/>
          </w:rPr>
          <w:t>مرقس ٣: ١٦</w:t>
        </w:r>
      </w:hyperlink>
      <w:r>
        <w:rPr>
          <w:lang w:val="ar_AE" w:bidi="ar_AE"/>
        </w:rPr>
        <w:t>-</w:t>
      </w:r>
      <w:hyperlink r:id="rId728">
        <w:r>
          <w:rPr>
            <w:lang w:val="ar_AE" w:bidi="ar_AE"/>
          </w:rPr>
          <w:rPr>
            <w:color w:val="0000EE"/>
            <w:u w:val="single"/>
          </w:rPr>
          <w:t>١٩</w:t>
        </w:r>
      </w:hyperlink>
      <w:r>
        <w:rPr>
          <w:lang w:val="ar_AE" w:bidi="ar_AE"/>
        </w:rPr>
        <w:t xml:space="preserve">؛ </w:t>
      </w:r>
      <w:hyperlink r:id="rId729">
        <w:r>
          <w:rPr>
            <w:lang w:val="ar_AE" w:bidi="ar_AE"/>
          </w:rPr>
          <w:rPr>
            <w:color w:val="0000EE"/>
            <w:u w:val="single"/>
          </w:rPr>
          <w:t>لوقا ٦: ١٤</w:t>
        </w:r>
      </w:hyperlink>
      <w:r>
        <w:rPr>
          <w:lang w:val="ar_AE" w:bidi="ar_AE"/>
        </w:rPr>
        <w:t>-</w:t>
      </w:r>
      <w:hyperlink r:id="rId729">
        <w:r>
          <w:rPr>
            <w:lang w:val="ar_AE" w:bidi="ar_AE"/>
          </w:rPr>
          <w:rPr>
            <w:color w:val="0000EE"/>
            <w:u w:val="single"/>
          </w:rPr>
          <w:t>١٦</w:t>
        </w:r>
      </w:hyperlink>
      <w:r>
        <w:rPr>
          <w:lang w:val="ar_AE" w:bidi="ar_AE"/>
        </w:rPr>
        <w:t>). يُقدِّم كلٌّ من متى ومرقس القائمة في سياق ممارستهم لسلطانهم على الأرواح الشريرة، مُظهِرًا أن هؤلاء الرجال كانوا مَدعوَّين لخوض نفس الصراع الروحي الذي كان يسوع يخوضه.</w:t>
      </w:r>
    </w:p>
    <w:p>
      <w:pPr>
        <w:bidi/>
      </w:pPr>
      <w:r>
        <w:rPr>
          <w:lang w:val="ar_AE" w:bidi="ar_AE"/>
        </w:rPr>
      </w:r>
      <w:r>
        <w:rPr>
          <w:lang w:val="ar_AE" w:bidi="ar_AE"/>
        </w:rPr>
        <w:t>تُقدِّم الأناجيل الإزائيَّة أيضًا تفاصيل عن التوجيهات التي أعطاها يسوع لهؤلاء التلاميذ قبل إرسالهم ليخدموا في إسرائيل (</w:t>
      </w:r>
      <w:hyperlink r:id="rId730">
        <w:r>
          <w:rPr>
            <w:lang w:val="ar_AE" w:bidi="ar_AE"/>
          </w:rPr>
          <w:rPr>
            <w:color w:val="0000EE"/>
            <w:u w:val="single"/>
          </w:rPr>
          <w:t>متى ١٠: ٥</w:t>
        </w:r>
      </w:hyperlink>
      <w:r>
        <w:rPr>
          <w:lang w:val="ar_AE" w:bidi="ar_AE"/>
        </w:rPr>
        <w:t>-</w:t>
      </w:r>
      <w:hyperlink r:id="rId730">
        <w:r>
          <w:rPr>
            <w:lang w:val="ar_AE" w:bidi="ar_AE"/>
          </w:rPr>
          <w:rPr>
            <w:color w:val="0000EE"/>
            <w:u w:val="single"/>
          </w:rPr>
          <w:t>٤٢</w:t>
        </w:r>
      </w:hyperlink>
      <w:r>
        <w:rPr>
          <w:lang w:val="ar_AE" w:bidi="ar_AE"/>
        </w:rPr>
        <w:t xml:space="preserve">؛ </w:t>
      </w:r>
      <w:hyperlink r:id="rId731">
        <w:r>
          <w:rPr>
            <w:lang w:val="ar_AE" w:bidi="ar_AE"/>
          </w:rPr>
          <w:rPr>
            <w:color w:val="0000EE"/>
            <w:u w:val="single"/>
          </w:rPr>
          <w:t>مرقس ٦: ٧</w:t>
        </w:r>
      </w:hyperlink>
      <w:r>
        <w:rPr>
          <w:lang w:val="ar_AE" w:bidi="ar_AE"/>
        </w:rPr>
        <w:t>-</w:t>
      </w:r>
      <w:hyperlink r:id="rId731">
        <w:r>
          <w:rPr>
            <w:lang w:val="ar_AE" w:bidi="ar_AE"/>
          </w:rPr>
          <w:rPr>
            <w:color w:val="0000EE"/>
            <w:u w:val="single"/>
          </w:rPr>
          <w:t>١٣</w:t>
        </w:r>
      </w:hyperlink>
      <w:r>
        <w:rPr>
          <w:lang w:val="ar_AE" w:bidi="ar_AE"/>
        </w:rPr>
        <w:t xml:space="preserve">؛ </w:t>
      </w:r>
      <w:hyperlink r:id="rId732">
        <w:r>
          <w:rPr>
            <w:lang w:val="ar_AE" w:bidi="ar_AE"/>
          </w:rPr>
          <w:rPr>
            <w:color w:val="0000EE"/>
            <w:u w:val="single"/>
          </w:rPr>
          <w:t>لوقا ٩: ١</w:t>
        </w:r>
      </w:hyperlink>
      <w:r>
        <w:rPr>
          <w:lang w:val="ar_AE" w:bidi="ar_AE"/>
        </w:rPr>
        <w:t>-</w:t>
      </w:r>
      <w:hyperlink r:id="rId732">
        <w:r>
          <w:rPr>
            <w:lang w:val="ar_AE" w:bidi="ar_AE"/>
          </w:rPr>
          <w:rPr>
            <w:color w:val="0000EE"/>
            <w:u w:val="single"/>
          </w:rPr>
          <w:t>٦</w:t>
        </w:r>
      </w:hyperlink>
      <w:r>
        <w:rPr>
          <w:lang w:val="ar_AE" w:bidi="ar_AE"/>
        </w:rPr>
        <w:t>). لقد ضمَّن متى في خطاب يسوع أمورًا تظهر في سياق مختلف في مرقس ولوقا، لكن الخطاب لا يزال يُظهر اهتمام يسوع بإعداد تلاميذه لعملهم المستقبلي. كان عليهم أن يُنادوا بالملكوت مثلما فعلَ يسوع، لكن كان عليهم ألا يعتقدوا أن الجميع سيستجيبون لندائهم. لقد حذَّرهم يسوع من العداء وحتى الاضطهاد الآتي. من المهم أن نُلاحظ أن يسوع حذَّر تلاميذه من ألا يُثقلوا أنفسهم بممتلكات ماديَّة. على الرغم من أن التعليمات أُعطيتْ في سياق رحلةٍ وشيكة للخدمة، إلا أنه يُؤسِّس لعمل الكنيسة في المستقبل.</w:t>
      </w:r>
    </w:p>
    <w:p>
      <w:pPr>
        <w:pStyle w:val="Heading4"/>
        <w:bidi/>
      </w:pPr>
      <w:r>
        <w:rPr>
          <w:lang w:val="ar_AE" w:bidi="ar_AE"/>
        </w:rPr>
        <w:t>العلاقة بين يسوع ويوحنا المعمدان</w:t>
      </w:r>
    </w:p>
    <w:p>
      <w:pPr>
        <w:bidi/>
      </w:pPr>
      <w:r>
        <w:rPr>
          <w:lang w:val="ar_AE" w:bidi="ar_AE"/>
        </w:rPr>
      </w:r>
      <w:r>
        <w:rPr>
          <w:lang w:val="ar_AE" w:bidi="ar_AE"/>
        </w:rPr>
        <w:t>لفترة من الوقت، كان يوحنا المعمدان ويسوع يَكرزان ويُعمَّدان بالتوازي مع تلاميذهما (</w:t>
      </w:r>
      <w:hyperlink r:id="rId733">
        <w:r>
          <w:rPr>
            <w:lang w:val="ar_AE" w:bidi="ar_AE"/>
          </w:rPr>
          <w:rPr>
            <w:color w:val="0000EE"/>
            <w:u w:val="single"/>
          </w:rPr>
          <w:t>يوحنا ٤: ١</w:t>
        </w:r>
      </w:hyperlink>
      <w:r>
        <w:rPr>
          <w:lang w:val="ar_AE" w:bidi="ar_AE"/>
        </w:rPr>
        <w:t xml:space="preserve">، </w:t>
      </w:r>
      <w:hyperlink r:id="rId733">
        <w:r>
          <w:rPr>
            <w:lang w:val="ar_AE" w:bidi="ar_AE"/>
          </w:rPr>
          <w:rPr>
            <w:color w:val="0000EE"/>
            <w:u w:val="single"/>
          </w:rPr>
          <w:t>٢</w:t>
        </w:r>
      </w:hyperlink>
      <w:r>
        <w:rPr>
          <w:lang w:val="ar_AE" w:bidi="ar_AE"/>
        </w:rPr>
        <w:t>). سجنَ هيرودسُ يوحنا المعمدان بسبب إدانته الشديدة لزواج هيرودس من هيروديا، زوجة أخيه (</w:t>
      </w:r>
      <w:hyperlink r:id="rId734">
        <w:r>
          <w:rPr>
            <w:lang w:val="ar_AE" w:bidi="ar_AE"/>
          </w:rPr>
          <w:rPr>
            <w:color w:val="0000EE"/>
            <w:u w:val="single"/>
          </w:rPr>
          <w:t>متى ١٤: ٣</w:t>
        </w:r>
      </w:hyperlink>
      <w:r>
        <w:rPr>
          <w:lang w:val="ar_AE" w:bidi="ar_AE"/>
        </w:rPr>
        <w:t xml:space="preserve">، </w:t>
      </w:r>
      <w:hyperlink r:id="rId734">
        <w:r>
          <w:rPr>
            <w:lang w:val="ar_AE" w:bidi="ar_AE"/>
          </w:rPr>
          <w:rPr>
            <w:color w:val="0000EE"/>
            <w:u w:val="single"/>
          </w:rPr>
          <w:t>٤</w:t>
        </w:r>
      </w:hyperlink>
      <w:r>
        <w:rPr>
          <w:lang w:val="ar_AE" w:bidi="ar_AE"/>
        </w:rPr>
        <w:t>). في السجن، بدأَت تُراود يوحنا الشكوك حول يسوع (</w:t>
      </w:r>
      <w:hyperlink r:id="rId735">
        <w:r>
          <w:rPr>
            <w:lang w:val="ar_AE" w:bidi="ar_AE"/>
          </w:rPr>
          <w:rPr>
            <w:color w:val="0000EE"/>
            <w:u w:val="single"/>
          </w:rPr>
          <w:t>متى ١١: ١</w:t>
        </w:r>
      </w:hyperlink>
      <w:r>
        <w:rPr>
          <w:lang w:val="ar_AE" w:bidi="ar_AE"/>
        </w:rPr>
        <w:t>-</w:t>
      </w:r>
      <w:hyperlink r:id="rId735">
        <w:r>
          <w:rPr>
            <w:lang w:val="ar_AE" w:bidi="ar_AE"/>
          </w:rPr>
          <w:rPr>
            <w:color w:val="0000EE"/>
            <w:u w:val="single"/>
          </w:rPr>
          <w:t>١٩</w:t>
        </w:r>
      </w:hyperlink>
      <w:r>
        <w:rPr>
          <w:lang w:val="ar_AE" w:bidi="ar_AE"/>
        </w:rPr>
        <w:t xml:space="preserve">؛ </w:t>
      </w:r>
      <w:hyperlink r:id="rId736">
        <w:r>
          <w:rPr>
            <w:lang w:val="ar_AE" w:bidi="ar_AE"/>
          </w:rPr>
          <w:rPr>
            <w:color w:val="0000EE"/>
            <w:u w:val="single"/>
          </w:rPr>
          <w:t>لوقا ٧: ١٨</w:t>
        </w:r>
      </w:hyperlink>
      <w:r>
        <w:rPr>
          <w:lang w:val="ar_AE" w:bidi="ar_AE"/>
        </w:rPr>
        <w:t>-</w:t>
      </w:r>
      <w:hyperlink r:id="rId736">
        <w:r>
          <w:rPr>
            <w:lang w:val="ar_AE" w:bidi="ar_AE"/>
          </w:rPr>
          <w:rPr>
            <w:color w:val="0000EE"/>
            <w:u w:val="single"/>
          </w:rPr>
          <w:t>٣٥</w:t>
        </w:r>
      </w:hyperlink>
      <w:r>
        <w:rPr>
          <w:lang w:val="ar_AE" w:bidi="ar_AE"/>
        </w:rPr>
        <w:t>). ربما كان يَتوقَّع من يَسوع، إذا كان هو المسيا حقًا، أن يأتي لإنقاذه. عندما أرسلَ يوحنا تلاميذه إلى يسوع ليُعبِّروا عن شكوكه، اغتنمَ يسوع الفرصةَ ليُخبِر الجموع عن عظمةِ يوحنا المعمدان. قال إنه لم يَكُن بين المولودين من النساء من هو أعظم من يوحنا.</w:t>
      </w:r>
    </w:p>
    <w:p>
      <w:pPr>
        <w:pStyle w:val="Heading4"/>
        <w:bidi/>
      </w:pPr>
      <w:r>
        <w:rPr>
          <w:lang w:val="ar_AE" w:bidi="ar_AE"/>
        </w:rPr>
        <w:t>جدالات مختلفة</w:t>
      </w:r>
    </w:p>
    <w:p>
      <w:pPr>
        <w:bidi/>
      </w:pPr>
      <w:r>
        <w:rPr>
          <w:lang w:val="ar_AE" w:bidi="ar_AE"/>
        </w:rPr>
      </w:r>
      <w:r>
        <w:rPr>
          <w:lang w:val="ar_AE" w:bidi="ar_AE"/>
        </w:rPr>
        <w:t>كان يسوع مستعدًا لمواجهة المُحيطين به بخصوص المسائل الأخلاقيَّة أو الدينيَّة. على سبيل المثال، في إنجيل يوحنا، ثار جدالٌ عندما شفى يسوعُ رجلًا مشلولًا في يوم السبت (</w:t>
      </w:r>
      <w:hyperlink r:id="rId737">
        <w:r>
          <w:rPr>
            <w:lang w:val="ar_AE" w:bidi="ar_AE"/>
          </w:rPr>
          <w:rPr>
            <w:color w:val="0000EE"/>
            <w:u w:val="single"/>
          </w:rPr>
          <w:t>يوحنا ٥: ١</w:t>
        </w:r>
      </w:hyperlink>
      <w:r>
        <w:rPr>
          <w:lang w:val="ar_AE" w:bidi="ar_AE"/>
        </w:rPr>
        <w:t>-</w:t>
      </w:r>
      <w:hyperlink r:id="rId737">
        <w:r>
          <w:rPr>
            <w:lang w:val="ar_AE" w:bidi="ar_AE"/>
          </w:rPr>
          <w:rPr>
            <w:color w:val="0000EE"/>
            <w:u w:val="single"/>
          </w:rPr>
          <w:t>١٨</w:t>
        </w:r>
      </w:hyperlink>
      <w:r>
        <w:rPr>
          <w:lang w:val="ar_AE" w:bidi="ar_AE"/>
        </w:rPr>
        <w:t>). يُظهِر هذا أن الطقوس المُتعلِّقة بحِفظ السبت كانت أكثر أهميَّةً من التَعاطف مع رجلٍ كسيح. كَرِهَ الكثيرون يسوع من أجل ذلك، خصوصًا لأنه ادَّعَى أنه يَعمل أعمال الله.</w:t>
      </w:r>
    </w:p>
    <w:p>
      <w:pPr>
        <w:bidi/>
      </w:pPr>
      <w:r>
        <w:rPr>
          <w:lang w:val="ar_AE" w:bidi="ar_AE"/>
        </w:rPr>
      </w:r>
      <w:r>
        <w:rPr>
          <w:lang w:val="ar_AE" w:bidi="ar_AE"/>
        </w:rPr>
        <w:t>نشأَ صراعٌ مماثل بعد أن قام تلاميذ يسوع بِقَطفِ السنابل في الحقول في يوم السبت (</w:t>
      </w:r>
      <w:hyperlink r:id="rId738">
        <w:r>
          <w:rPr>
            <w:lang w:val="ar_AE" w:bidi="ar_AE"/>
          </w:rPr>
          <w:rPr>
            <w:color w:val="0000EE"/>
            <w:u w:val="single"/>
          </w:rPr>
          <w:t>متى ١٢: ١</w:t>
        </w:r>
      </w:hyperlink>
      <w:r>
        <w:rPr>
          <w:lang w:val="ar_AE" w:bidi="ar_AE"/>
        </w:rPr>
        <w:t>-</w:t>
      </w:r>
      <w:hyperlink r:id="rId738">
        <w:r>
          <w:rPr>
            <w:lang w:val="ar_AE" w:bidi="ar_AE"/>
          </w:rPr>
          <w:rPr>
            <w:color w:val="0000EE"/>
            <w:u w:val="single"/>
          </w:rPr>
          <w:t>٨</w:t>
        </w:r>
      </w:hyperlink>
      <w:r>
        <w:rPr>
          <w:lang w:val="ar_AE" w:bidi="ar_AE"/>
        </w:rPr>
        <w:t xml:space="preserve">). افترضَ الفريسيون أن قطف السنابل انطوى على عملٍ في يوم السبت، واعتبروه سببًا كافيًا لأن يَتشاوروا حول كيف سيُهلِكون يسوع. بعد هذا الحدث، شفى يسوعُ إنسانًا يده يابسة في ذلك السبت نفسه (الآيات </w:t>
      </w:r>
      <w:hyperlink r:id="rId739">
        <w:r>
          <w:rPr>
            <w:lang w:val="ar_AE" w:bidi="ar_AE"/>
          </w:rPr>
          <w:rPr>
            <w:color w:val="0000EE"/>
            <w:u w:val="single"/>
          </w:rPr>
          <w:t>٩</w:t>
        </w:r>
      </w:hyperlink>
      <w:r>
        <w:rPr>
          <w:lang w:val="ar_AE" w:bidi="ar_AE"/>
        </w:rPr>
        <w:t>-</w:t>
      </w:r>
      <w:hyperlink r:id="rId739">
        <w:r>
          <w:rPr>
            <w:lang w:val="ar_AE" w:bidi="ar_AE"/>
          </w:rPr>
          <w:rPr>
            <w:color w:val="0000EE"/>
            <w:u w:val="single"/>
          </w:rPr>
          <w:t>١٤</w:t>
        </w:r>
      </w:hyperlink>
      <w:r>
        <w:rPr>
          <w:lang w:val="ar_AE" w:bidi="ar_AE"/>
        </w:rPr>
        <w:t>). اعتبرَ القادةُ اليهود بوضوحٍ أن يسوع كان تهديدًا مباشرًا لمكانتهم بين الشعب.</w:t>
      </w:r>
    </w:p>
    <w:p>
      <w:pPr>
        <w:bidi/>
      </w:pPr>
      <w:r>
        <w:rPr>
          <w:lang w:val="ar_AE" w:bidi="ar_AE"/>
        </w:rPr>
      </w:r>
      <w:r>
        <w:rPr>
          <w:lang w:val="ar_AE" w:bidi="ar_AE"/>
        </w:rPr>
        <w:t>لم تَمنع المعارضةُ المُتزايدة يسوعَ من شفاء المزيد من الناس (</w:t>
      </w:r>
      <w:hyperlink r:id="rId740">
        <w:r>
          <w:rPr>
            <w:lang w:val="ar_AE" w:bidi="ar_AE"/>
          </w:rPr>
          <w:rPr>
            <w:color w:val="0000EE"/>
            <w:u w:val="single"/>
          </w:rPr>
          <w:t>متى ١٢: ١٥–٣٢</w:t>
        </w:r>
      </w:hyperlink>
      <w:r>
        <w:rPr>
          <w:lang w:val="ar_AE" w:bidi="ar_AE"/>
        </w:rPr>
        <w:t>)، وهو ما يُصوِّره متى بأنه تتميمًا للكتاب المُقدَّس. لكن عندما قام يسوعُ بشفاء رجلٍ أعمى وأخرس بسبب روحٍ شرير، اتهمه الفريسيون بأنه يُخرِج الشياطين بواسطة بَعْلزَبول رئيس الشياطين. أخبرهم يسوع أن التجديف على الروح القُدُس هو خطيَّة لا تُغتفر. إن هذا الحادث لا يُظهر فقط ضلال القادة الدينيين، بل يُظهر أيضًا أن خدمة يسوع كانت تحت سيادة الروح القُدُس المُباشرة. تَضمنتْ المعجزات المُميزة الأخرى شفاءَ خادم قائد المِئة، مثلما سجَّل لوقا ذلك (</w:t>
      </w:r>
      <w:hyperlink r:id="rId741">
        <w:r>
          <w:rPr>
            <w:lang w:val="ar_AE" w:bidi="ar_AE"/>
          </w:rPr>
          <w:rPr>
            <w:color w:val="0000EE"/>
            <w:u w:val="single"/>
          </w:rPr>
          <w:t>لوقا ٧: ١</w:t>
        </w:r>
      </w:hyperlink>
      <w:r>
        <w:rPr>
          <w:lang w:val="ar_AE" w:bidi="ar_AE"/>
        </w:rPr>
        <w:t>-</w:t>
      </w:r>
      <w:hyperlink r:id="rId741">
        <w:r>
          <w:rPr>
            <w:lang w:val="ar_AE" w:bidi="ar_AE"/>
          </w:rPr>
          <w:rPr>
            <w:color w:val="0000EE"/>
            <w:u w:val="single"/>
          </w:rPr>
          <w:t>١٠</w:t>
        </w:r>
      </w:hyperlink>
      <w:r>
        <w:rPr>
          <w:lang w:val="ar_AE" w:bidi="ar_AE"/>
        </w:rPr>
        <w:t xml:space="preserve">)، وإقامةَ ابن أرملة نايين من بين الأموات (اﻵيات </w:t>
      </w:r>
      <w:hyperlink r:id="rId742">
        <w:r>
          <w:rPr>
            <w:lang w:val="ar_AE" w:bidi="ar_AE"/>
          </w:rPr>
          <w:rPr>
            <w:color w:val="0000EE"/>
            <w:u w:val="single"/>
          </w:rPr>
          <w:t>١١</w:t>
        </w:r>
      </w:hyperlink>
      <w:r>
        <w:rPr>
          <w:lang w:val="ar_AE" w:bidi="ar_AE"/>
        </w:rPr>
        <w:t>-</w:t>
      </w:r>
      <w:hyperlink r:id="rId742">
        <w:r>
          <w:rPr>
            <w:lang w:val="ar_AE" w:bidi="ar_AE"/>
          </w:rPr>
          <w:rPr>
            <w:color w:val="0000EE"/>
            <w:u w:val="single"/>
          </w:rPr>
          <w:t>١٧</w:t>
        </w:r>
      </w:hyperlink>
      <w:r>
        <w:rPr>
          <w:lang w:val="ar_AE" w:bidi="ar_AE"/>
        </w:rPr>
        <w:t>). تُعتبر المعجزة الأولى مُثيرة للاهتمام بسبب الإيمان المُميز لشخصٍ أممي.</w:t>
      </w:r>
    </w:p>
    <w:p>
      <w:pPr>
        <w:bidi/>
      </w:pPr>
      <w:r>
        <w:rPr>
          <w:lang w:val="ar_AE" w:bidi="ar_AE"/>
        </w:rPr>
      </w:r>
      <w:r>
        <w:rPr>
          <w:lang w:val="ar_AE" w:bidi="ar_AE"/>
        </w:rPr>
        <w:t>كان هناك مثالٌ آخر على انتقاد الفريسيين عندما دُعي يسوع ليأكلَ في بيت سمعان الفريسي (</w:t>
      </w:r>
      <w:hyperlink r:id="rId743">
        <w:r>
          <w:rPr>
            <w:lang w:val="ar_AE" w:bidi="ar_AE"/>
          </w:rPr>
          <w:rPr>
            <w:color w:val="0000EE"/>
            <w:u w:val="single"/>
          </w:rPr>
          <w:t>لوقا ٧: ٣٦</w:t>
        </w:r>
      </w:hyperlink>
      <w:r>
        <w:rPr>
          <w:lang w:val="ar_AE" w:bidi="ar_AE"/>
        </w:rPr>
        <w:t>-</w:t>
      </w:r>
      <w:hyperlink r:id="rId743">
        <w:r>
          <w:rPr>
            <w:lang w:val="ar_AE" w:bidi="ar_AE"/>
          </w:rPr>
          <w:rPr>
            <w:color w:val="0000EE"/>
            <w:u w:val="single"/>
          </w:rPr>
          <w:t>٥٠</w:t>
        </w:r>
      </w:hyperlink>
      <w:r>
        <w:rPr>
          <w:lang w:val="ar_AE" w:bidi="ar_AE"/>
        </w:rPr>
        <w:t>). لم يَغسل سمعان قدمي يسوع كما كانت العادة في تلك الأيام، لكنه انتقدَ يسوعَ لأنه سَمِحَ لامرأةٍ خاطئة بأن تَغْسِل قدميه بالدموع، وتمسحهما بشعرها، وتدهنهما بالطِّيب. لا شك أن معظم رُفقاء سمعان كانوا سيشاركونه في تجاوبه، لكن يسوع لم يُوقِف المرأة لأنه كان يَعرِف قلبها، وكم أحبَّتَه. أخبرَ سمعان بمثلٍ ليُوضِّح وجهة نَظره.</w:t>
      </w:r>
    </w:p>
    <w:p>
      <w:pPr>
        <w:bidi/>
      </w:pPr>
      <w:r>
        <w:rPr>
          <w:lang w:val="ar_AE" w:bidi="ar_AE"/>
        </w:rPr>
      </w:r>
      <w:r>
        <w:rPr>
          <w:lang w:val="ar_AE" w:bidi="ar_AE"/>
        </w:rPr>
        <w:t>يُسجِّل يوحنا أن يسوع حضرَ عيد المظال (</w:t>
      </w:r>
      <w:hyperlink r:id="rId744">
        <w:r>
          <w:rPr>
            <w:lang w:val="ar_AE" w:bidi="ar_AE"/>
          </w:rPr>
          <w:rPr>
            <w:color w:val="0000EE"/>
            <w:u w:val="single"/>
          </w:rPr>
          <w:t>يوحنا ٧: ٢</w:t>
        </w:r>
      </w:hyperlink>
      <w:r>
        <w:rPr>
          <w:lang w:val="ar_AE" w:bidi="ar_AE"/>
        </w:rPr>
        <w:t>) وعيد التجديد (</w:t>
      </w:r>
      <w:hyperlink r:id="rId745">
        <w:r>
          <w:rPr>
            <w:lang w:val="ar_AE" w:bidi="ar_AE"/>
          </w:rPr>
          <w:rPr>
            <w:color w:val="0000EE"/>
            <w:u w:val="single"/>
          </w:rPr>
          <w:t>١٠: ٢٢</w:t>
        </w:r>
      </w:hyperlink>
      <w:r>
        <w:rPr>
          <w:lang w:val="ar_AE" w:bidi="ar_AE"/>
        </w:rPr>
        <w:t>) في أورشليم، ربما خلال الفترة المُبكرة للخدمة. في تلك الأوقات، علَّمَ يسوعُ في منطقة الهيكل وتَحدَّثَ مع القادة الدينيين. كان رؤساء الكهنة مُنزعجين وأرسلوا خُدامًا ليَقبضوا عليه (</w:t>
      </w:r>
      <w:hyperlink r:id="rId746">
        <w:r>
          <w:rPr>
            <w:lang w:val="ar_AE" w:bidi="ar_AE"/>
          </w:rPr>
          <w:rPr>
            <w:color w:val="0000EE"/>
            <w:u w:val="single"/>
          </w:rPr>
          <w:t>٧: ٣٢</w:t>
        </w:r>
      </w:hyperlink>
      <w:r>
        <w:rPr>
          <w:lang w:val="ar_AE" w:bidi="ar_AE"/>
        </w:rPr>
        <w:t>)، لكن الخُدام لم يَقبضوا عليه. لقد اندهشوا من تعاليمه. تَلَى ذلكَ المزيد من النقاشات، وزعمَ القادةُ اليهود أن يسوع به شيطان (</w:t>
      </w:r>
      <w:hyperlink r:id="rId747">
        <w:r>
          <w:rPr>
            <w:lang w:val="ar_AE" w:bidi="ar_AE"/>
          </w:rPr>
          <w:rPr>
            <w:color w:val="0000EE"/>
            <w:u w:val="single"/>
          </w:rPr>
          <w:t>٨: ٤٨</w:t>
        </w:r>
      </w:hyperlink>
      <w:r>
        <w:rPr>
          <w:lang w:val="ar_AE" w:bidi="ar_AE"/>
        </w:rPr>
        <w:t xml:space="preserve">). في كلا الموقفيْن وعندما شفى يسوعُ الأعمى، ازدادت عداوتهم (أصحاح </w:t>
      </w:r>
      <w:hyperlink r:id="rId748">
        <w:r>
          <w:rPr>
            <w:lang w:val="ar_AE" w:bidi="ar_AE"/>
          </w:rPr>
          <w:rPr>
            <w:color w:val="0000EE"/>
            <w:u w:val="single"/>
          </w:rPr>
          <w:t>٩</w:t>
        </w:r>
      </w:hyperlink>
      <w:r>
        <w:rPr>
          <w:lang w:val="ar_AE" w:bidi="ar_AE"/>
        </w:rPr>
        <w:t>). عندما تَحدَّثَ يسوعُ عن نفسه بصفته الرَّاعي غضبوا بشدة، وتناولوا حجارةً ليَرجموه (</w:t>
      </w:r>
      <w:hyperlink r:id="rId749">
        <w:r>
          <w:rPr>
            <w:lang w:val="ar_AE" w:bidi="ar_AE"/>
          </w:rPr>
          <w:rPr>
            <w:color w:val="0000EE"/>
            <w:u w:val="single"/>
          </w:rPr>
          <w:t>١٠: ٣١</w:t>
        </w:r>
      </w:hyperlink>
      <w:r>
        <w:rPr>
          <w:lang w:val="ar_AE" w:bidi="ar_AE"/>
        </w:rPr>
        <w:t>).</w:t>
      </w:r>
    </w:p>
    <w:p>
      <w:pPr>
        <w:pStyle w:val="Heading4"/>
        <w:bidi/>
      </w:pPr>
      <w:r>
        <w:rPr>
          <w:lang w:val="ar_AE" w:bidi="ar_AE"/>
        </w:rPr>
        <w:t>التعليم بالأمثال</w:t>
      </w:r>
    </w:p>
    <w:p>
      <w:pPr>
        <w:bidi/>
      </w:pPr>
      <w:r>
        <w:rPr>
          <w:lang w:val="ar_AE" w:bidi="ar_AE"/>
        </w:rPr>
      </w:r>
      <w:r>
        <w:rPr>
          <w:lang w:val="ar_AE" w:bidi="ar_AE"/>
        </w:rPr>
        <w:t>يُقدِّم إنجيلُ متى عيَّنةً من خطاب يسوع المُتواصل (</w:t>
      </w:r>
      <w:hyperlink r:id="rId708">
        <w:r>
          <w:rPr>
            <w:lang w:val="ar_AE" w:bidi="ar_AE"/>
          </w:rPr>
          <w:rPr>
            <w:color w:val="0000EE"/>
            <w:u w:val="single"/>
          </w:rPr>
          <w:t>متى ٥: ١–٧: ٢٩</w:t>
        </w:r>
      </w:hyperlink>
      <w:r>
        <w:rPr>
          <w:lang w:val="ar_AE" w:bidi="ar_AE"/>
        </w:rPr>
        <w:t xml:space="preserve">)، لكن كثيرًا ما تكلَّمَ يسوع بأمثالٍ. جَمَّعَ متى معًا بعضًا من الأمثال التي تَتعلَّق بموضوع الملكوت (أصحاح </w:t>
      </w:r>
      <w:hyperlink r:id="rId750">
        <w:r>
          <w:rPr>
            <w:lang w:val="ar_AE" w:bidi="ar_AE"/>
          </w:rPr>
          <w:rPr>
            <w:color w:val="0000EE"/>
            <w:u w:val="single"/>
          </w:rPr>
          <w:t>١٣</w:t>
        </w:r>
      </w:hyperlink>
      <w:r>
        <w:rPr>
          <w:lang w:val="ar_AE" w:bidi="ar_AE"/>
        </w:rPr>
        <w:t>). احتفظَ لوقا بأمثالٍ مختلفة لا تَتعلَّق تحديدًا بالملكوت. يحتوي إنجيلُ مرقس على العدد الأقل من الأمثال بين الأناجيل الإزائيَّة، لكن كتاباته لا تُظهر اهتمامًا كبيرًا بيسوع باعتباره مُعلِّمًا. لا يَسرِد يوحنا أيَّة أمثال، على الرغم من أنه يُسجِّل خطابيْن رمزييْن —حظيرة الخراف والكَرمة— واللذيْن يمكن اعتبارهما أمثالًا مُوسَّعة. عَلَّمَ يسوعُ عادةً بأمثالٍ. بالإضافة إلى ذلك، كثيرًا ما استخدمَ صورًا مجازيَّة في خطاباته تشبه الأمثال. كان المَثَل قيِّمًا لأنه بإمكانه أن يُحفِّز التفكير ويَتحدَّى السامع. والسبب في ذلك هو أنه يَسهُل تَذكُّر الأمثال. لم يَتكلَّم يسوع بأمثالٍ لإخفاء ما يَقصده. سيكون هذا مُتناقضًا مع كل ما أراد أن يُحققه بأعماله وتعاليمه.</w:t>
      </w:r>
    </w:p>
    <w:p>
      <w:pPr>
        <w:pStyle w:val="Heading4"/>
        <w:bidi/>
      </w:pPr>
      <w:r>
        <w:rPr>
          <w:lang w:val="ar_AE" w:bidi="ar_AE"/>
        </w:rPr>
        <w:t>الأحداث المُهمَّة في الجليل</w:t>
      </w:r>
    </w:p>
    <w:p>
      <w:pPr>
        <w:bidi/>
      </w:pPr>
      <w:r>
        <w:rPr>
          <w:lang w:val="ar_AE" w:bidi="ar_AE"/>
        </w:rPr>
      </w:r>
      <w:r>
        <w:rPr>
          <w:lang w:val="ar_AE" w:bidi="ar_AE"/>
        </w:rPr>
        <w:t>في الناصرة، مَسقط رأسه، كان الناس عدائيَّين نحو يسوع للغاية وغير راغبين في الاستجابة لخدمته لدرجة أنه لم يَستطِع أن يَصنع هناك سوى القليل جدًا من المعجزات (</w:t>
      </w:r>
      <w:hyperlink r:id="rId751">
        <w:r>
          <w:rPr>
            <w:lang w:val="ar_AE" w:bidi="ar_AE"/>
          </w:rPr>
          <w:rPr>
            <w:color w:val="0000EE"/>
            <w:u w:val="single"/>
          </w:rPr>
          <w:t>متى ١٣: ٥٣</w:t>
        </w:r>
      </w:hyperlink>
      <w:r>
        <w:rPr>
          <w:lang w:val="ar_AE" w:bidi="ar_AE"/>
        </w:rPr>
        <w:t>-</w:t>
      </w:r>
      <w:hyperlink r:id="rId751">
        <w:r>
          <w:rPr>
            <w:lang w:val="ar_AE" w:bidi="ar_AE"/>
          </w:rPr>
          <w:rPr>
            <w:color w:val="0000EE"/>
            <w:u w:val="single"/>
          </w:rPr>
          <w:t>٥٨</w:t>
        </w:r>
      </w:hyperlink>
      <w:r>
        <w:rPr>
          <w:lang w:val="ar_AE" w:bidi="ar_AE"/>
        </w:rPr>
        <w:t xml:space="preserve">؛ </w:t>
      </w:r>
      <w:hyperlink r:id="rId752">
        <w:r>
          <w:rPr>
            <w:lang w:val="ar_AE" w:bidi="ar_AE"/>
          </w:rPr>
          <w:rPr>
            <w:color w:val="0000EE"/>
            <w:u w:val="single"/>
          </w:rPr>
          <w:t>مرقس ٦: ١</w:t>
        </w:r>
      </w:hyperlink>
      <w:r>
        <w:rPr>
          <w:lang w:val="ar_AE" w:bidi="ar_AE"/>
        </w:rPr>
        <w:t>-</w:t>
      </w:r>
      <w:hyperlink r:id="rId752">
        <w:r>
          <w:rPr>
            <w:lang w:val="ar_AE" w:bidi="ar_AE"/>
          </w:rPr>
          <w:rPr>
            <w:color w:val="0000EE"/>
            <w:u w:val="single"/>
          </w:rPr>
          <w:t>٦</w:t>
        </w:r>
      </w:hyperlink>
      <w:r>
        <w:rPr>
          <w:lang w:val="ar_AE" w:bidi="ar_AE"/>
        </w:rPr>
        <w:t>). يُعتبر هذا أمرًا مهمًا لأنه يُظهر أن الإيمان كان ضروريًا ليَنال الناسُ معجزاته الشافيَّة.</w:t>
      </w:r>
    </w:p>
    <w:p>
      <w:pPr>
        <w:bidi/>
      </w:pPr>
      <w:r>
        <w:rPr>
          <w:lang w:val="ar_AE" w:bidi="ar_AE"/>
        </w:rPr>
      </w:r>
      <w:r>
        <w:rPr>
          <w:lang w:val="ar_AE" w:bidi="ar_AE"/>
        </w:rPr>
        <w:t>توجد معجزة واحدة صنعها يسوعُ، ويُسجِّلها البشيرون الأربعة: إشباع الخمسة آلاف (</w:t>
      </w:r>
      <w:hyperlink r:id="rId753">
        <w:r>
          <w:rPr>
            <w:lang w:val="ar_AE" w:bidi="ar_AE"/>
          </w:rPr>
          <w:rPr>
            <w:color w:val="0000EE"/>
            <w:u w:val="single"/>
          </w:rPr>
          <w:t>متى ١٤: ١٣</w:t>
        </w:r>
      </w:hyperlink>
      <w:r>
        <w:rPr>
          <w:lang w:val="ar_AE" w:bidi="ar_AE"/>
        </w:rPr>
        <w:t>-</w:t>
      </w:r>
      <w:hyperlink r:id="rId753">
        <w:r>
          <w:rPr>
            <w:lang w:val="ar_AE" w:bidi="ar_AE"/>
          </w:rPr>
          <w:rPr>
            <w:color w:val="0000EE"/>
            <w:u w:val="single"/>
          </w:rPr>
          <w:t>٢١</w:t>
        </w:r>
      </w:hyperlink>
      <w:r>
        <w:rPr>
          <w:lang w:val="ar_AE" w:bidi="ar_AE"/>
        </w:rPr>
        <w:t xml:space="preserve">؛ </w:t>
      </w:r>
      <w:hyperlink r:id="rId754">
        <w:r>
          <w:rPr>
            <w:lang w:val="ar_AE" w:bidi="ar_AE"/>
          </w:rPr>
          <w:rPr>
            <w:color w:val="0000EE"/>
            <w:u w:val="single"/>
          </w:rPr>
          <w:t>مرقس ٦: ٣٠</w:t>
        </w:r>
      </w:hyperlink>
      <w:r>
        <w:rPr>
          <w:lang w:val="ar_AE" w:bidi="ar_AE"/>
        </w:rPr>
        <w:t>-</w:t>
      </w:r>
      <w:hyperlink r:id="rId754">
        <w:r>
          <w:rPr>
            <w:lang w:val="ar_AE" w:bidi="ar_AE"/>
          </w:rPr>
          <w:rPr>
            <w:color w:val="0000EE"/>
            <w:u w:val="single"/>
          </w:rPr>
          <w:t>٤٤</w:t>
        </w:r>
      </w:hyperlink>
      <w:r>
        <w:rPr>
          <w:lang w:val="ar_AE" w:bidi="ar_AE"/>
        </w:rPr>
        <w:t xml:space="preserve">؛ </w:t>
      </w:r>
      <w:hyperlink r:id="rId755">
        <w:r>
          <w:rPr>
            <w:lang w:val="ar_AE" w:bidi="ar_AE"/>
          </w:rPr>
          <w:rPr>
            <w:color w:val="0000EE"/>
            <w:u w:val="single"/>
          </w:rPr>
          <w:t>لوقا ٩: ١٠</w:t>
        </w:r>
      </w:hyperlink>
      <w:r>
        <w:rPr>
          <w:lang w:val="ar_AE" w:bidi="ar_AE"/>
        </w:rPr>
        <w:t>-</w:t>
      </w:r>
      <w:hyperlink r:id="rId755">
        <w:r>
          <w:rPr>
            <w:lang w:val="ar_AE" w:bidi="ar_AE"/>
          </w:rPr>
          <w:rPr>
            <w:color w:val="0000EE"/>
            <w:u w:val="single"/>
          </w:rPr>
          <w:t>١٧</w:t>
        </w:r>
      </w:hyperlink>
      <w:r>
        <w:rPr>
          <w:lang w:val="ar_AE" w:bidi="ar_AE"/>
        </w:rPr>
        <w:t xml:space="preserve">؛ </w:t>
      </w:r>
      <w:hyperlink r:id="rId756">
        <w:r>
          <w:rPr>
            <w:lang w:val="ar_AE" w:bidi="ar_AE"/>
          </w:rPr>
          <w:rPr>
            <w:color w:val="0000EE"/>
            <w:u w:val="single"/>
          </w:rPr>
          <w:t>يوحنا ٦: ١</w:t>
        </w:r>
      </w:hyperlink>
      <w:r>
        <w:rPr>
          <w:lang w:val="ar_AE" w:bidi="ar_AE"/>
        </w:rPr>
        <w:t>-</w:t>
      </w:r>
      <w:hyperlink r:id="rId756">
        <w:r>
          <w:rPr>
            <w:lang w:val="ar_AE" w:bidi="ar_AE"/>
          </w:rPr>
          <w:rPr>
            <w:color w:val="0000EE"/>
            <w:u w:val="single"/>
          </w:rPr>
          <w:t>١٥</w:t>
        </w:r>
      </w:hyperlink>
      <w:r>
        <w:rPr>
          <w:lang w:val="ar_AE" w:bidi="ar_AE"/>
        </w:rPr>
        <w:t>). كان يسوع مشهورًا جدًا في هذه المرحلة من خدمته وكان يَهتم بالاحتياجات الجسديَّة للناس. بعد هذه المعجزة، أرادَ البعض أن يَجعلوا يسوعَ مَلِكًا. كانوا مُهتمين بالأمور الماديَّة والسياسة أكثر من اهتمامهم بالحقائق الروحيَّة. لهذا السبب انسحبَ يسوعُ من وسطهم على الفور. عندما وجده الشعبُ في اليوم التالي، بدأ يُعلمهم عن الخُبر الروحي النازي من السماء (</w:t>
      </w:r>
      <w:hyperlink r:id="rId757">
        <w:r>
          <w:rPr>
            <w:lang w:val="ar_AE" w:bidi="ar_AE"/>
          </w:rPr>
          <w:rPr>
            <w:color w:val="0000EE"/>
            <w:u w:val="single"/>
          </w:rPr>
          <w:t>يوحنا ٦: ٢٥</w:t>
        </w:r>
      </w:hyperlink>
      <w:r>
        <w:rPr>
          <w:lang w:val="ar_AE" w:bidi="ar_AE"/>
        </w:rPr>
        <w:t>-</w:t>
      </w:r>
      <w:hyperlink r:id="rId757">
        <w:r>
          <w:rPr>
            <w:lang w:val="ar_AE" w:bidi="ar_AE"/>
          </w:rPr>
          <w:rPr>
            <w:color w:val="0000EE"/>
            <w:u w:val="single"/>
          </w:rPr>
          <w:t>٤٠</w:t>
        </w:r>
      </w:hyperlink>
      <w:r>
        <w:rPr>
          <w:lang w:val="ar_AE" w:bidi="ar_AE"/>
        </w:rPr>
        <w:t>).</w:t>
      </w:r>
    </w:p>
    <w:p>
      <w:pPr>
        <w:bidi/>
      </w:pPr>
      <w:r>
        <w:rPr>
          <w:lang w:val="ar_AE" w:bidi="ar_AE"/>
        </w:rPr>
      </w:r>
      <w:r>
        <w:rPr>
          <w:lang w:val="ar_AE" w:bidi="ar_AE"/>
        </w:rPr>
        <w:t>عند هذه النقطة في إنجيل يوحنا، كثيرًا ما يُرى يسوع وهو يُناقش مُعارضيه. يَختلف هذا الأسلوب في التعليم عن الأمثال الموجودة في الأناجيل الإزائيَّة، لكنه أسلوبٌ مألوف في الجدال على الطريقة اليهوديَّة. وجدَ الكثير من الناس أن الموضوعات الروحيَّة في تعاليم يسوع يَصعب قبولها، ومِن ثَمَّ توقفوا عن أن يكونوا تلاميذه (</w:t>
      </w:r>
      <w:hyperlink r:id="rId758">
        <w:r>
          <w:rPr>
            <w:lang w:val="ar_AE" w:bidi="ar_AE"/>
          </w:rPr>
          <w:rPr>
            <w:color w:val="0000EE"/>
            <w:u w:val="single"/>
          </w:rPr>
          <w:t>يوحنا ٦: ٥١</w:t>
        </w:r>
      </w:hyperlink>
      <w:r>
        <w:rPr>
          <w:lang w:val="ar_AE" w:bidi="ar_AE"/>
        </w:rPr>
        <w:t xml:space="preserve">، </w:t>
      </w:r>
      <w:hyperlink r:id="rId758">
        <w:r>
          <w:rPr>
            <w:lang w:val="ar_AE" w:bidi="ar_AE"/>
          </w:rPr>
          <w:rPr>
            <w:color w:val="0000EE"/>
            <w:u w:val="single"/>
          </w:rPr>
          <w:t>٥٢، ٦٠، ٦٦</w:t>
        </w:r>
      </w:hyperlink>
      <w:r>
        <w:rPr>
          <w:lang w:val="ar_AE" w:bidi="ar_AE"/>
        </w:rPr>
        <w:t>). شكَّل يسوعُ وتعاليمه تحديًا فريدًا. توجد معجزة أخرى ارتبطتْ ارتباطًا وثيقًا بهذا الأمر، وهي عندما سار يسوعُ على الماء، مُظهِرًا قوته في دائرة العالم الطبيعي. لقد حاول الكثيرون شرح هذا الحدث عن طريق الافتراض بأن يسوع كان في الواقع يَمشي على الشاطئ، لكن التلاميذ لم يدركوا ذلك. لكن هذه المعجزة لا تَختلف عن التضاعف الهائل للأرغفة والسمك، وتُعتبر ممكنة تمامًا إذا كانت هويَّة يسوع كما ادَّعى.</w:t>
      </w:r>
    </w:p>
    <w:p>
      <w:pPr>
        <w:pStyle w:val="Heading4"/>
        <w:bidi/>
      </w:pPr>
      <w:r>
        <w:rPr>
          <w:lang w:val="ar_AE" w:bidi="ar_AE"/>
        </w:rPr>
        <w:t>مغادرة شمال الجليل</w:t>
      </w:r>
    </w:p>
    <w:p>
      <w:pPr>
        <w:bidi/>
      </w:pPr>
      <w:r>
        <w:rPr>
          <w:lang w:val="ar_AE" w:bidi="ar_AE"/>
        </w:rPr>
      </w:r>
      <w:r>
        <w:rPr>
          <w:lang w:val="ar_AE" w:bidi="ar_AE"/>
        </w:rPr>
        <w:t>أمضىَ يسوعُ وقتًا قصيرًا في منطقة صُور وصَيداء، حيث شفى المزيد من الناس، وأوضحَ أن إرساليته الرئيسيَّة كانت إلى بيت إسرائيل (</w:t>
      </w:r>
      <w:hyperlink r:id="rId759">
        <w:r>
          <w:rPr>
            <w:lang w:val="ar_AE" w:bidi="ar_AE"/>
          </w:rPr>
          <w:rPr>
            <w:color w:val="0000EE"/>
            <w:u w:val="single"/>
          </w:rPr>
          <w:t>متى ١٥: ٢١</w:t>
        </w:r>
      </w:hyperlink>
      <w:r>
        <w:rPr>
          <w:lang w:val="ar_AE" w:bidi="ar_AE"/>
        </w:rPr>
        <w:t>-</w:t>
      </w:r>
      <w:hyperlink r:id="rId759">
        <w:r>
          <w:rPr>
            <w:lang w:val="ar_AE" w:bidi="ar_AE"/>
          </w:rPr>
          <w:rPr>
            <w:color w:val="0000EE"/>
            <w:u w:val="single"/>
          </w:rPr>
          <w:t>٢٨</w:t>
        </w:r>
      </w:hyperlink>
      <w:r>
        <w:rPr>
          <w:lang w:val="ar_AE" w:bidi="ar_AE"/>
        </w:rPr>
        <w:t>). انتقل بعد ذلك إلى قيصريَّة فيلُبُّس؛ كانت هذه هي نقطة التحوُّل في خدمته (</w:t>
      </w:r>
      <w:hyperlink r:id="rId760">
        <w:r>
          <w:rPr>
            <w:lang w:val="ar_AE" w:bidi="ar_AE"/>
          </w:rPr>
          <w:rPr>
            <w:color w:val="0000EE"/>
            <w:u w:val="single"/>
          </w:rPr>
          <w:t>متى ١٦: ١٣</w:t>
        </w:r>
      </w:hyperlink>
      <w:r>
        <w:rPr>
          <w:lang w:val="ar_AE" w:bidi="ar_AE"/>
        </w:rPr>
        <w:t>-</w:t>
      </w:r>
      <w:hyperlink r:id="rId760">
        <w:r>
          <w:rPr>
            <w:lang w:val="ar_AE" w:bidi="ar_AE"/>
          </w:rPr>
          <w:rPr>
            <w:color w:val="0000EE"/>
            <w:u w:val="single"/>
          </w:rPr>
          <w:t>٢٠</w:t>
        </w:r>
      </w:hyperlink>
      <w:r>
        <w:rPr>
          <w:lang w:val="ar_AE" w:bidi="ar_AE"/>
        </w:rPr>
        <w:t xml:space="preserve">؛ </w:t>
      </w:r>
      <w:hyperlink r:id="rId761">
        <w:r>
          <w:rPr>
            <w:lang w:val="ar_AE" w:bidi="ar_AE"/>
          </w:rPr>
          <w:rPr>
            <w:color w:val="0000EE"/>
            <w:u w:val="single"/>
          </w:rPr>
          <w:t>مرقس ٨: ٢٧</w:t>
        </w:r>
      </w:hyperlink>
      <w:r>
        <w:rPr>
          <w:lang w:val="ar_AE" w:bidi="ar_AE"/>
        </w:rPr>
        <w:t>-</w:t>
      </w:r>
      <w:hyperlink r:id="rId761">
        <w:r>
          <w:rPr>
            <w:lang w:val="ar_AE" w:bidi="ar_AE"/>
          </w:rPr>
          <w:rPr>
            <w:color w:val="0000EE"/>
            <w:u w:val="single"/>
          </w:rPr>
          <w:t>٣٨</w:t>
        </w:r>
      </w:hyperlink>
      <w:r>
        <w:rPr>
          <w:lang w:val="ar_AE" w:bidi="ar_AE"/>
        </w:rPr>
        <w:t xml:space="preserve">؛ </w:t>
      </w:r>
      <w:hyperlink r:id="rId762">
        <w:r>
          <w:rPr>
            <w:lang w:val="ar_AE" w:bidi="ar_AE"/>
          </w:rPr>
          <w:rPr>
            <w:color w:val="0000EE"/>
            <w:u w:val="single"/>
          </w:rPr>
          <w:t>لوقا ٩: ١٨</w:t>
        </w:r>
      </w:hyperlink>
      <w:r>
        <w:rPr>
          <w:lang w:val="ar_AE" w:bidi="ar_AE"/>
        </w:rPr>
        <w:t>-</w:t>
      </w:r>
      <w:hyperlink r:id="rId762">
        <w:r>
          <w:rPr>
            <w:lang w:val="ar_AE" w:bidi="ar_AE"/>
          </w:rPr>
          <w:rPr>
            <w:color w:val="0000EE"/>
            <w:u w:val="single"/>
          </w:rPr>
          <w:t>٢٧</w:t>
        </w:r>
      </w:hyperlink>
      <w:r>
        <w:rPr>
          <w:lang w:val="ar_AE" w:bidi="ar_AE"/>
        </w:rPr>
        <w:t>). إنه في ذلك المكان أن يسوعَ سَألَ تلاميذه: "مَنْ يَقُولُ النَّاسُ إني أنا ابنُ الإنسانِ؟" لقد دفعَ هذا السؤال بُطرس إلى الاعتراف قائلًا: "أَنْتَ هو المسيح ابنُ اللهِ الحيِّ." قاد هذا الاعتراف المُبهر يسوعَ إلى الوعد بأنه سيَبني كنيسته على "هذه الصخرة." كان هناك الكثير من النقاش حول معنى هذا القول، وما إذا كان يسوع قَصدَ أن يَبني كنيسته على بطرس نفسه، أم على اعترافه، أم على بطرس وهو يُعترف بذلك. تاريخيًا، استخدمَ اللهُ بطرس في إحضار اليهود والأمم إلى الكنيسة (</w:t>
      </w:r>
      <w:hyperlink r:id="rId763">
        <w:r>
          <w:rPr>
            <w:lang w:val="ar_AE" w:bidi="ar_AE"/>
          </w:rPr>
          <w:rPr>
            <w:color w:val="0000EE"/>
            <w:u w:val="single"/>
          </w:rPr>
          <w:t>أعمال الرسل ٢</w:t>
        </w:r>
      </w:hyperlink>
      <w:r>
        <w:rPr>
          <w:lang w:val="ar_AE" w:bidi="ar_AE"/>
        </w:rPr>
        <w:t xml:space="preserve">، </w:t>
      </w:r>
      <w:hyperlink r:id="rId262">
        <w:r>
          <w:rPr>
            <w:lang w:val="ar_AE" w:bidi="ar_AE"/>
          </w:rPr>
          <w:rPr>
            <w:color w:val="0000EE"/>
            <w:u w:val="single"/>
          </w:rPr>
          <w:t>١٠</w:t>
        </w:r>
      </w:hyperlink>
      <w:r>
        <w:rPr>
          <w:lang w:val="ar_AE" w:bidi="ar_AE"/>
        </w:rPr>
        <w:t xml:space="preserve">). لا يوجد شك في نِيَّة يسوع أن يُؤسِّس الكنيسة، لأن الكلمة تَتكرر مرة أخرى في </w:t>
      </w:r>
      <w:hyperlink r:id="rId764">
        <w:r>
          <w:rPr>
            <w:lang w:val="ar_AE" w:bidi="ar_AE"/>
          </w:rPr>
          <w:rPr>
            <w:color w:val="0000EE"/>
            <w:u w:val="single"/>
          </w:rPr>
          <w:t>متى ١٨: ١٧</w:t>
        </w:r>
      </w:hyperlink>
      <w:r>
        <w:rPr>
          <w:lang w:val="ar_AE" w:bidi="ar_AE"/>
        </w:rPr>
        <w:t>. على الرغم من الإعلان المجيد عن يسوع في هذه المناسبة، إلا أنه اعتبرها فرصةً ليُخبرَ تلاميذه بموته وقيامته (</w:t>
      </w:r>
      <w:hyperlink r:id="rId765">
        <w:r>
          <w:rPr>
            <w:lang w:val="ar_AE" w:bidi="ar_AE"/>
          </w:rPr>
          <w:rPr>
            <w:color w:val="0000EE"/>
            <w:u w:val="single"/>
          </w:rPr>
          <w:t>متى ١٦: ٢١</w:t>
        </w:r>
      </w:hyperlink>
      <w:r>
        <w:rPr>
          <w:lang w:val="ar_AE" w:bidi="ar_AE"/>
        </w:rPr>
        <w:t>-</w:t>
      </w:r>
      <w:hyperlink r:id="rId765">
        <w:r>
          <w:rPr>
            <w:lang w:val="ar_AE" w:bidi="ar_AE"/>
          </w:rPr>
          <w:rPr>
            <w:color w:val="0000EE"/>
            <w:u w:val="single"/>
          </w:rPr>
          <w:t>٢٣</w:t>
        </w:r>
      </w:hyperlink>
      <w:r>
        <w:rPr>
          <w:lang w:val="ar_AE" w:bidi="ar_AE"/>
        </w:rPr>
        <w:t>).</w:t>
      </w:r>
    </w:p>
    <w:p>
      <w:pPr>
        <w:bidi/>
      </w:pPr>
      <w:r>
        <w:rPr>
          <w:lang w:val="ar_AE" w:bidi="ar_AE"/>
        </w:rPr>
      </w:r>
      <w:r>
        <w:rPr>
          <w:lang w:val="ar_AE" w:bidi="ar_AE"/>
        </w:rPr>
        <w:t>تَعزَّزَ هذا الإعلان عن يسوع كثيرًا بالحدث المعروف باسم التَّجلِّي، عندما تغيَّرتْ هيئةُ يسوع في حضور ثلاثة من تلاميذه (</w:t>
      </w:r>
      <w:hyperlink r:id="rId766">
        <w:r>
          <w:rPr>
            <w:lang w:val="ar_AE" w:bidi="ar_AE"/>
          </w:rPr>
          <w:rPr>
            <w:color w:val="0000EE"/>
            <w:u w:val="single"/>
          </w:rPr>
          <w:t>متى ١٧: ١</w:t>
        </w:r>
      </w:hyperlink>
      <w:r>
        <w:rPr>
          <w:lang w:val="ar_AE" w:bidi="ar_AE"/>
        </w:rPr>
        <w:t>-</w:t>
      </w:r>
      <w:hyperlink r:id="rId766">
        <w:r>
          <w:rPr>
            <w:lang w:val="ar_AE" w:bidi="ar_AE"/>
          </w:rPr>
          <w:rPr>
            <w:color w:val="0000EE"/>
            <w:u w:val="single"/>
          </w:rPr>
          <w:t>٨</w:t>
        </w:r>
      </w:hyperlink>
      <w:r>
        <w:rPr>
          <w:lang w:val="ar_AE" w:bidi="ar_AE"/>
        </w:rPr>
        <w:t>). كان الغرض من التَّجلِّي أن يُعلَن لثلاثةٍ من التلاميذ الرئيسيين شيئًا عن طبيعة يسوع. كذلك، ظهرَ موسى وإيليا مع يسوع، باعتبارهما مُمثلين للناموس والأنبياء.</w:t>
      </w:r>
    </w:p>
    <w:p>
      <w:pPr>
        <w:bidi/>
      </w:pPr>
      <w:r>
        <w:rPr>
          <w:lang w:val="ar_AE" w:bidi="ar_AE"/>
        </w:rPr>
      </w:r>
      <w:r>
        <w:rPr>
          <w:lang w:val="ar_AE" w:bidi="ar_AE"/>
        </w:rPr>
        <w:t xml:space="preserve">بعد التَّجلِّي، تنبَّأَ يسوعُ بنبوَّتيْن بخصوص موته الوشيك. كانت هذه التصريحات بالكامل سِرًا بالنسبة للتلاميذ. في </w:t>
      </w:r>
      <w:hyperlink r:id="rId767">
        <w:r>
          <w:rPr>
            <w:lang w:val="ar_AE" w:bidi="ar_AE"/>
          </w:rPr>
          <w:rPr>
            <w:color w:val="0000EE"/>
            <w:u w:val="single"/>
          </w:rPr>
          <w:t>متى ١٦</w:t>
        </w:r>
      </w:hyperlink>
      <w:r>
        <w:rPr>
          <w:lang w:val="ar_AE" w:bidi="ar_AE"/>
        </w:rPr>
        <w:t xml:space="preserve">، عندما ذكرَ يسوعُ موته، حاول بطرس أن ينتهره فوَبَّخه يسوع على ذلك. عندما ذكرَ يسوعُ موته مرةً أخرى في أصحاح </w:t>
      </w:r>
      <w:hyperlink r:id="rId768">
        <w:r>
          <w:rPr>
            <w:lang w:val="ar_AE" w:bidi="ar_AE"/>
          </w:rPr>
          <w:rPr>
            <w:color w:val="0000EE"/>
            <w:u w:val="single"/>
          </w:rPr>
          <w:t>١٧</w:t>
        </w:r>
      </w:hyperlink>
      <w:r>
        <w:rPr>
          <w:lang w:val="ar_AE" w:bidi="ar_AE"/>
        </w:rPr>
        <w:t>، سجَّلَ متى أن التلاميذ حزنوا جدًا (</w:t>
      </w:r>
      <w:hyperlink r:id="rId769">
        <w:r>
          <w:rPr>
            <w:lang w:val="ar_AE" w:bidi="ar_AE"/>
          </w:rPr>
          <w:rPr>
            <w:color w:val="0000EE"/>
            <w:u w:val="single"/>
          </w:rPr>
          <w:t>متى ١٧: ٢٣</w:t>
        </w:r>
      </w:hyperlink>
      <w:r>
        <w:rPr>
          <w:lang w:val="ar_AE" w:bidi="ar_AE"/>
        </w:rPr>
        <w:t>)، في حين أن مرقس ولوقا ذَكَرَا عدم استيعاب التلاميذ لذلك (</w:t>
      </w:r>
      <w:hyperlink r:id="rId770">
        <w:r>
          <w:rPr>
            <w:lang w:val="ar_AE" w:bidi="ar_AE"/>
          </w:rPr>
          <w:rPr>
            <w:color w:val="0000EE"/>
            <w:u w:val="single"/>
          </w:rPr>
          <w:t>مرقس ٩: ٣٢</w:t>
        </w:r>
      </w:hyperlink>
      <w:r>
        <w:rPr>
          <w:lang w:val="ar_AE" w:bidi="ar_AE"/>
        </w:rPr>
        <w:t xml:space="preserve">؛ </w:t>
      </w:r>
      <w:hyperlink r:id="rId771">
        <w:r>
          <w:rPr>
            <w:lang w:val="ar_AE" w:bidi="ar_AE"/>
          </w:rPr>
          <w:rPr>
            <w:color w:val="0000EE"/>
            <w:u w:val="single"/>
          </w:rPr>
          <w:t>لوقا ٩: ٤٥</w:t>
        </w:r>
      </w:hyperlink>
      <w:r>
        <w:rPr>
          <w:lang w:val="ar_AE" w:bidi="ar_AE"/>
        </w:rPr>
        <w:t>). كان يسوع يَقترب من الصليب دون دعمٍ من أقرب الناس إليه. ليس من الغريب أنه عندما جاءتْ ساعته، تخلى عنه الجميع.</w:t>
      </w:r>
    </w:p>
    <w:p>
      <w:pPr>
        <w:bidi/>
      </w:pPr>
      <w:r>
        <w:rPr>
          <w:lang w:val="ar_AE" w:bidi="ar_AE"/>
        </w:rPr>
      </w:r>
      <w:r>
        <w:rPr>
          <w:lang w:val="ar_AE" w:bidi="ar_AE"/>
        </w:rPr>
        <w:t>أظهرَ التَّجلِّي أن يسوع كان أعظم من موسى وإيليا وأنه في الحقيقة ابنُ الله الحبيب. بعد ذلك، طُلب منه أن يَدفع ضريبة الهيكل (</w:t>
      </w:r>
      <w:hyperlink r:id="rId772">
        <w:r>
          <w:rPr>
            <w:lang w:val="ar_AE" w:bidi="ar_AE"/>
          </w:rPr>
          <w:rPr>
            <w:color w:val="0000EE"/>
            <w:u w:val="single"/>
          </w:rPr>
          <w:t>متى ١٧: ٢٤</w:t>
        </w:r>
      </w:hyperlink>
      <w:r>
        <w:rPr>
          <w:lang w:val="ar_AE" w:bidi="ar_AE"/>
        </w:rPr>
        <w:t>-</w:t>
      </w:r>
      <w:hyperlink r:id="rId772">
        <w:r>
          <w:rPr>
            <w:lang w:val="ar_AE" w:bidi="ar_AE"/>
          </w:rPr>
          <w:rPr>
            <w:color w:val="0000EE"/>
            <w:u w:val="single"/>
          </w:rPr>
          <w:t>٢٧</w:t>
        </w:r>
      </w:hyperlink>
      <w:r>
        <w:rPr>
          <w:lang w:val="ar_AE" w:bidi="ar_AE"/>
        </w:rPr>
        <w:t>). يُوضِّح هذا تَصرُّف يسوع نحو السلطات والمسؤوليات العمليَّة. دفعَ الضريبة، على الرغم من أنه لم يَعترف بأي إلزامٍ بأن يفعل ذلك. كانت طريقة الدفع استثنائيَّة، لأنها انطوتْ على معجزة العملة بداخل السمكة. والأهم من ذلك، يُظهر هذا استقلاليَّةَ يسوع عن الشريعة اليهوديَّة.</w:t>
      </w:r>
    </w:p>
    <w:p>
      <w:pPr>
        <w:bidi/>
      </w:pPr>
      <w:r>
        <w:rPr>
          <w:lang w:val="ar_AE" w:bidi="ar_AE"/>
        </w:rPr>
      </w:r>
      <w:r>
        <w:rPr>
          <w:lang w:val="ar_AE" w:bidi="ar_AE"/>
        </w:rPr>
        <w:t>يَتعلَّقُ أكثر من نصف إنجيل لوقا بالفترة التي تبدأ بخروج يسوع من الجليل، وتَنتهي بموته وقيامته في أورشليم. في هذا القسم، يُقدِّم لوقا الكثير من المعلومات التي لا تُسجَّل في الأناجيل الأخرى. سنُلخِّص بعضًا من العناصر الأكثر إثارة للاهتمام التي تُلقي الضوء على حياة يسوع:</w:t>
      </w:r>
    </w:p>
    <w:p>
      <w:pPr>
        <w:bidi/>
      </w:pPr>
      <w:r>
        <w:rPr>
          <w:lang w:val="ar_AE" w:bidi="ar_AE"/>
        </w:rPr>
      </w:r>
      <w:r>
        <w:rPr>
          <w:lang w:val="ar_AE" w:bidi="ar_AE"/>
        </w:rPr>
        <w:t xml:space="preserve">بالإضافة إلى إرساليَّة الاثني عشر، يُسجِّل لوقا إرساليَّة السبعين (أو اثنين وسبعين — انظر </w:t>
      </w:r>
      <w:hyperlink r:id="rId773">
        <w:r>
          <w:rPr>
            <w:lang w:val="ar_AE" w:bidi="ar_AE"/>
          </w:rPr>
          <w:rPr>
            <w:color w:val="0000EE"/>
            <w:u w:val="single"/>
          </w:rPr>
          <w:t>لوقا ١٠: ١٧</w:t>
        </w:r>
      </w:hyperlink>
      <w:r>
        <w:rPr>
          <w:lang w:val="ar_AE" w:bidi="ar_AE"/>
        </w:rPr>
        <w:t>-</w:t>
      </w:r>
      <w:hyperlink r:id="rId773">
        <w:r>
          <w:rPr>
            <w:lang w:val="ar_AE" w:bidi="ar_AE"/>
          </w:rPr>
          <w:rPr>
            <w:color w:val="0000EE"/>
            <w:u w:val="single"/>
          </w:rPr>
          <w:t>٢٠</w:t>
        </w:r>
      </w:hyperlink>
      <w:r>
        <w:rPr>
          <w:lang w:val="ar_AE" w:bidi="ar_AE"/>
        </w:rPr>
        <w:t xml:space="preserve">). يُسجِّل لوقا أمثالًا خاصة في هذا القسم — السامري الصالح (الآيات </w:t>
      </w:r>
      <w:hyperlink r:id="rId774">
        <w:r>
          <w:rPr>
            <w:lang w:val="ar_AE" w:bidi="ar_AE"/>
          </w:rPr>
          <w:rPr>
            <w:color w:val="0000EE"/>
            <w:u w:val="single"/>
          </w:rPr>
          <w:t>٢٩</w:t>
        </w:r>
      </w:hyperlink>
      <w:r>
        <w:rPr>
          <w:lang w:val="ar_AE" w:bidi="ar_AE"/>
        </w:rPr>
        <w:t>-</w:t>
      </w:r>
      <w:hyperlink r:id="rId774">
        <w:r>
          <w:rPr>
            <w:lang w:val="ar_AE" w:bidi="ar_AE"/>
          </w:rPr>
          <w:rPr>
            <w:color w:val="0000EE"/>
            <w:u w:val="single"/>
          </w:rPr>
          <w:t>٣٧</w:t>
        </w:r>
      </w:hyperlink>
      <w:r>
        <w:rPr>
          <w:lang w:val="ar_AE" w:bidi="ar_AE"/>
        </w:rPr>
        <w:t>)، والخروف الضال (</w:t>
      </w:r>
      <w:hyperlink r:id="rId775">
        <w:r>
          <w:rPr>
            <w:lang w:val="ar_AE" w:bidi="ar_AE"/>
          </w:rPr>
          <w:rPr>
            <w:color w:val="0000EE"/>
            <w:u w:val="single"/>
          </w:rPr>
          <w:t>١٥: ٣</w:t>
        </w:r>
      </w:hyperlink>
      <w:r>
        <w:rPr>
          <w:lang w:val="ar_AE" w:bidi="ar_AE"/>
        </w:rPr>
        <w:t>-</w:t>
      </w:r>
      <w:hyperlink r:id="rId775">
        <w:r>
          <w:rPr>
            <w:lang w:val="ar_AE" w:bidi="ar_AE"/>
          </w:rPr>
          <w:rPr>
            <w:color w:val="0000EE"/>
            <w:u w:val="single"/>
          </w:rPr>
          <w:t>٧</w:t>
        </w:r>
      </w:hyperlink>
      <w:r>
        <w:rPr>
          <w:lang w:val="ar_AE" w:bidi="ar_AE"/>
        </w:rPr>
        <w:t xml:space="preserve">)، والدرهم المفقود (اﻵيات </w:t>
      </w:r>
      <w:hyperlink r:id="rId776">
        <w:r>
          <w:rPr>
            <w:lang w:val="ar_AE" w:bidi="ar_AE"/>
          </w:rPr>
          <w:rPr>
            <w:color w:val="0000EE"/>
            <w:u w:val="single"/>
          </w:rPr>
          <w:t>٨</w:t>
        </w:r>
      </w:hyperlink>
      <w:r>
        <w:rPr>
          <w:lang w:val="ar_AE" w:bidi="ar_AE"/>
        </w:rPr>
        <w:t>-</w:t>
      </w:r>
      <w:hyperlink r:id="rId776">
        <w:r>
          <w:rPr>
            <w:lang w:val="ar_AE" w:bidi="ar_AE"/>
          </w:rPr>
          <w:rPr>
            <w:color w:val="0000EE"/>
            <w:u w:val="single"/>
          </w:rPr>
          <w:t>١٠</w:t>
        </w:r>
      </w:hyperlink>
      <w:r>
        <w:rPr>
          <w:lang w:val="ar_AE" w:bidi="ar_AE"/>
        </w:rPr>
        <w:t xml:space="preserve">)، والابن الضال (اﻵيات </w:t>
      </w:r>
      <w:hyperlink r:id="rId155">
        <w:r>
          <w:rPr>
            <w:lang w:val="ar_AE" w:bidi="ar_AE"/>
          </w:rPr>
          <w:rPr>
            <w:color w:val="0000EE"/>
            <w:u w:val="single"/>
          </w:rPr>
          <w:t>١١</w:t>
        </w:r>
      </w:hyperlink>
      <w:r>
        <w:rPr>
          <w:lang w:val="ar_AE" w:bidi="ar_AE"/>
        </w:rPr>
        <w:t>-</w:t>
      </w:r>
      <w:hyperlink r:id="rId155">
        <w:r>
          <w:rPr>
            <w:lang w:val="ar_AE" w:bidi="ar_AE"/>
          </w:rPr>
          <w:rPr>
            <w:color w:val="0000EE"/>
            <w:u w:val="single"/>
          </w:rPr>
          <w:t>٣٢</w:t>
        </w:r>
      </w:hyperlink>
      <w:r>
        <w:rPr>
          <w:lang w:val="ar_AE" w:bidi="ar_AE"/>
        </w:rPr>
        <w:t>). عندما اتجهَ يسوعُ نحو أورشليم، كان مُهتمًا بتنميَّة الحياة الروحيَّة لتلاميذه. كان مُدركًا لحقيقة أنه لن يَبقى معهم طويلًا ورغبَ أن يُجهزهم للمستقبل. علَّمهم عن الصلاة (</w:t>
      </w:r>
      <w:hyperlink r:id="rId777">
        <w:r>
          <w:rPr>
            <w:lang w:val="ar_AE" w:bidi="ar_AE"/>
          </w:rPr>
          <w:rPr>
            <w:color w:val="0000EE"/>
            <w:u w:val="single"/>
          </w:rPr>
          <w:t>١١: ١</w:t>
        </w:r>
      </w:hyperlink>
      <w:r>
        <w:rPr>
          <w:lang w:val="ar_AE" w:bidi="ar_AE"/>
        </w:rPr>
        <w:t>-</w:t>
      </w:r>
      <w:hyperlink r:id="rId777">
        <w:r>
          <w:rPr>
            <w:lang w:val="ar_AE" w:bidi="ar_AE"/>
          </w:rPr>
          <w:rPr>
            <w:color w:val="0000EE"/>
            <w:u w:val="single"/>
          </w:rPr>
          <w:t>١٣</w:t>
        </w:r>
      </w:hyperlink>
      <w:r>
        <w:rPr>
          <w:lang w:val="ar_AE" w:bidi="ar_AE"/>
        </w:rPr>
        <w:t>)، وعناية الآب بهم (</w:t>
      </w:r>
      <w:hyperlink r:id="rId778">
        <w:r>
          <w:rPr>
            <w:lang w:val="ar_AE" w:bidi="ar_AE"/>
          </w:rPr>
          <w:rPr>
            <w:color w:val="0000EE"/>
            <w:u w:val="single"/>
          </w:rPr>
          <w:t>١٢: ١٣</w:t>
        </w:r>
      </w:hyperlink>
      <w:r>
        <w:rPr>
          <w:lang w:val="ar_AE" w:bidi="ar_AE"/>
        </w:rPr>
        <w:t>-</w:t>
      </w:r>
      <w:hyperlink r:id="rId778">
        <w:r>
          <w:rPr>
            <w:lang w:val="ar_AE" w:bidi="ar_AE"/>
          </w:rPr>
          <w:rPr>
            <w:color w:val="0000EE"/>
            <w:u w:val="single"/>
          </w:rPr>
          <w:t>٣٤</w:t>
        </w:r>
      </w:hyperlink>
      <w:r>
        <w:rPr>
          <w:lang w:val="ar_AE" w:bidi="ar_AE"/>
        </w:rPr>
        <w:t xml:space="preserve">)، والاستعداد لمجيء ابن الإنسان (اﻵيات </w:t>
      </w:r>
      <w:hyperlink r:id="rId779">
        <w:r>
          <w:rPr>
            <w:lang w:val="ar_AE" w:bidi="ar_AE"/>
          </w:rPr>
          <w:rPr>
            <w:color w:val="0000EE"/>
            <w:u w:val="single"/>
          </w:rPr>
          <w:t>٣٥</w:t>
        </w:r>
      </w:hyperlink>
      <w:r>
        <w:rPr>
          <w:lang w:val="ar_AE" w:bidi="ar_AE"/>
        </w:rPr>
        <w:t>-</w:t>
      </w:r>
      <w:hyperlink r:id="rId779">
        <w:r>
          <w:rPr>
            <w:lang w:val="ar_AE" w:bidi="ar_AE"/>
          </w:rPr>
          <w:rPr>
            <w:color w:val="0000EE"/>
            <w:u w:val="single"/>
          </w:rPr>
          <w:t>٥٦</w:t>
        </w:r>
      </w:hyperlink>
      <w:r>
        <w:rPr>
          <w:lang w:val="ar_AE" w:bidi="ar_AE"/>
        </w:rPr>
        <w:t>).</w:t>
      </w:r>
    </w:p>
    <w:p>
      <w:pPr>
        <w:pStyle w:val="Heading3"/>
        <w:bidi/>
      </w:pPr>
      <w:r>
        <w:rPr>
          <w:lang w:val="ar_AE" w:bidi="ar_AE"/>
        </w:rPr>
        <w:t>على الطريق إلى أورشليم</w:t>
      </w:r>
    </w:p>
    <w:p>
      <w:pPr>
        <w:bidi/>
      </w:pPr>
      <w:r>
        <w:rPr>
          <w:lang w:val="ar_AE" w:bidi="ar_AE"/>
        </w:rPr>
      </w:r>
      <w:r>
        <w:rPr>
          <w:lang w:val="ar_AE" w:bidi="ar_AE"/>
        </w:rPr>
        <w:t>على الطريق إلى أورشليم، زارَ يسوعُ أريحا وبيت عنيا. في أريحا، شفى بارتيماوس (</w:t>
      </w:r>
      <w:hyperlink r:id="rId780">
        <w:r>
          <w:rPr>
            <w:lang w:val="ar_AE" w:bidi="ar_AE"/>
          </w:rPr>
          <w:rPr>
            <w:color w:val="0000EE"/>
            <w:u w:val="single"/>
          </w:rPr>
          <w:t>لوقا ١٨: ٣٥</w:t>
        </w:r>
      </w:hyperlink>
      <w:r>
        <w:rPr>
          <w:lang w:val="ar_AE" w:bidi="ar_AE"/>
        </w:rPr>
        <w:t>-</w:t>
      </w:r>
      <w:hyperlink r:id="rId780">
        <w:r>
          <w:rPr>
            <w:lang w:val="ar_AE" w:bidi="ar_AE"/>
          </w:rPr>
          <w:rPr>
            <w:color w:val="0000EE"/>
            <w:u w:val="single"/>
          </w:rPr>
          <w:t>٤٣</w:t>
        </w:r>
      </w:hyperlink>
      <w:r>
        <w:rPr>
          <w:lang w:val="ar_AE" w:bidi="ar_AE"/>
        </w:rPr>
        <w:t>) وتقابلَ مع زكَّا، الذي أصلحَ طرقه بصفته جامعًا للضرائب (</w:t>
      </w:r>
      <w:hyperlink r:id="rId781">
        <w:r>
          <w:rPr>
            <w:lang w:val="ar_AE" w:bidi="ar_AE"/>
          </w:rPr>
          <w:rPr>
            <w:color w:val="0000EE"/>
            <w:u w:val="single"/>
          </w:rPr>
          <w:t>١٩: ١</w:t>
        </w:r>
      </w:hyperlink>
      <w:r>
        <w:rPr>
          <w:lang w:val="ar_AE" w:bidi="ar_AE"/>
        </w:rPr>
        <w:t>-</w:t>
      </w:r>
      <w:hyperlink r:id="rId781">
        <w:r>
          <w:rPr>
            <w:lang w:val="ar_AE" w:bidi="ar_AE"/>
          </w:rPr>
          <w:rPr>
            <w:color w:val="0000EE"/>
            <w:u w:val="single"/>
          </w:rPr>
          <w:t>١٠</w:t>
        </w:r>
      </w:hyperlink>
      <w:r>
        <w:rPr>
          <w:lang w:val="ar_AE" w:bidi="ar_AE"/>
        </w:rPr>
        <w:t>). كانت بيت عنيا هي موطن مريم، ومرثا، وأخوهما لعازر، الذي أقامه يسوع من بين الأموات (</w:t>
      </w:r>
      <w:hyperlink r:id="rId782">
        <w:r>
          <w:rPr>
            <w:lang w:val="ar_AE" w:bidi="ar_AE"/>
          </w:rPr>
          <w:rPr>
            <w:color w:val="0000EE"/>
            <w:u w:val="single"/>
          </w:rPr>
          <w:t>يوحنا ١١</w:t>
        </w:r>
      </w:hyperlink>
      <w:r>
        <w:rPr>
          <w:lang w:val="ar_AE" w:bidi="ar_AE"/>
        </w:rPr>
        <w:t>). قَضى يسوعُ أيامه الأخيرة في أورشليم لكنه مكثَ كل ليلة في بيت سمعان الأبرص في بيت عنيا مع الذين أحبوه (</w:t>
      </w:r>
      <w:hyperlink r:id="rId783">
        <w:r>
          <w:rPr>
            <w:lang w:val="ar_AE" w:bidi="ar_AE"/>
          </w:rPr>
          <w:rPr>
            <w:color w:val="0000EE"/>
            <w:u w:val="single"/>
          </w:rPr>
          <w:t>متى ٢٦: ٦</w:t>
        </w:r>
      </w:hyperlink>
      <w:r>
        <w:rPr>
          <w:lang w:val="ar_AE" w:bidi="ar_AE"/>
        </w:rPr>
        <w:t xml:space="preserve">). دَهنته امرأةٌ هناك بطِيبٍ كثير الثمن. كان هذا عملًا مثيرًا للجدل ونبويًا، إذ جهَّزه ذلك لِدَفْنه، ودعمَ رسالة الإنجيل بتكريسٍ مُحب (الآيات </w:t>
      </w:r>
      <w:hyperlink r:id="rId784">
        <w:r>
          <w:rPr>
            <w:lang w:val="ar_AE" w:bidi="ar_AE"/>
          </w:rPr>
          <w:rPr>
            <w:color w:val="0000EE"/>
            <w:u w:val="single"/>
          </w:rPr>
          <w:t>٦</w:t>
        </w:r>
      </w:hyperlink>
      <w:r>
        <w:rPr>
          <w:lang w:val="ar_AE" w:bidi="ar_AE"/>
        </w:rPr>
        <w:t>-</w:t>
      </w:r>
      <w:hyperlink r:id="rId784">
        <w:r>
          <w:rPr>
            <w:lang w:val="ar_AE" w:bidi="ar_AE"/>
          </w:rPr>
          <w:rPr>
            <w:color w:val="0000EE"/>
            <w:u w:val="single"/>
          </w:rPr>
          <w:t>١٣</w:t>
        </w:r>
      </w:hyperlink>
      <w:r>
        <w:rPr>
          <w:lang w:val="ar_AE" w:bidi="ar_AE"/>
        </w:rPr>
        <w:t>).</w:t>
      </w:r>
    </w:p>
    <w:p>
      <w:pPr>
        <w:pStyle w:val="Heading3"/>
        <w:bidi/>
      </w:pPr>
      <w:r>
        <w:rPr>
          <w:lang w:val="ar_AE" w:bidi="ar_AE"/>
        </w:rPr>
        <w:t>الأيام الأخيرة في أورشليم</w:t>
      </w:r>
    </w:p>
    <w:p>
      <w:pPr>
        <w:bidi/>
      </w:pPr>
      <w:r>
        <w:rPr>
          <w:lang w:val="ar_AE" w:bidi="ar_AE"/>
        </w:rPr>
      </w:r>
      <w:r>
        <w:rPr>
          <w:lang w:val="ar_AE" w:bidi="ar_AE"/>
        </w:rPr>
        <w:t>تُصوِّر الأناجيلُ الأربعة جميعًا يسوعَ وهو يَدخل أورشليم (</w:t>
      </w:r>
      <w:hyperlink r:id="rId785">
        <w:r>
          <w:rPr>
            <w:lang w:val="ar_AE" w:bidi="ar_AE"/>
          </w:rPr>
          <w:rPr>
            <w:color w:val="0000EE"/>
            <w:u w:val="single"/>
          </w:rPr>
          <w:t>متى ٢١:</w:t>
        </w:r>
      </w:hyperlink>
      <w:r>
        <w:rPr>
          <w:lang w:val="ar_AE" w:bidi="ar_AE"/>
        </w:rPr>
        <w:t xml:space="preserve"> </w:t>
      </w:r>
      <w:hyperlink r:id="rId785">
        <w:r>
          <w:rPr>
            <w:lang w:val="ar_AE" w:bidi="ar_AE"/>
          </w:rPr>
          <w:rPr>
            <w:color w:val="0000EE"/>
            <w:u w:val="single"/>
          </w:rPr>
          <w:t>١</w:t>
        </w:r>
      </w:hyperlink>
      <w:r>
        <w:rPr>
          <w:lang w:val="ar_AE" w:bidi="ar_AE"/>
        </w:rPr>
        <w:t xml:space="preserve">-١١؛ </w:t>
      </w:r>
      <w:hyperlink r:id="rId786">
        <w:r>
          <w:rPr>
            <w:lang w:val="ar_AE" w:bidi="ar_AE"/>
          </w:rPr>
          <w:rPr>
            <w:color w:val="0000EE"/>
            <w:u w:val="single"/>
          </w:rPr>
          <w:t>مرقس ١١</w:t>
        </w:r>
      </w:hyperlink>
      <w:r>
        <w:rPr>
          <w:lang w:val="ar_AE" w:bidi="ar_AE"/>
        </w:rPr>
        <w:t>: ١-</w:t>
      </w:r>
      <w:hyperlink r:id="rId786">
        <w:r>
          <w:rPr>
            <w:lang w:val="ar_AE" w:bidi="ar_AE"/>
          </w:rPr>
          <w:rPr>
            <w:color w:val="0000EE"/>
            <w:u w:val="single"/>
          </w:rPr>
          <w:t>١٠</w:t>
        </w:r>
      </w:hyperlink>
      <w:r>
        <w:rPr>
          <w:lang w:val="ar_AE" w:bidi="ar_AE"/>
        </w:rPr>
        <w:t xml:space="preserve">؛ </w:t>
      </w:r>
      <w:hyperlink r:id="rId787">
        <w:r>
          <w:rPr>
            <w:lang w:val="ar_AE" w:bidi="ar_AE"/>
          </w:rPr>
          <w:rPr>
            <w:color w:val="0000EE"/>
            <w:u w:val="single"/>
          </w:rPr>
          <w:t>لوقا ١٩</w:t>
        </w:r>
      </w:hyperlink>
      <w:r>
        <w:rPr>
          <w:lang w:val="ar_AE" w:bidi="ar_AE"/>
        </w:rPr>
        <w:t>: ٢٩-</w:t>
      </w:r>
      <w:hyperlink r:id="rId787">
        <w:r>
          <w:rPr>
            <w:lang w:val="ar_AE" w:bidi="ar_AE"/>
          </w:rPr>
          <w:rPr>
            <w:color w:val="0000EE"/>
            <w:u w:val="single"/>
          </w:rPr>
          <w:t>٣٨</w:t>
        </w:r>
      </w:hyperlink>
      <w:r>
        <w:rPr>
          <w:lang w:val="ar_AE" w:bidi="ar_AE"/>
        </w:rPr>
        <w:t xml:space="preserve">؛ </w:t>
      </w:r>
      <w:hyperlink r:id="rId788">
        <w:r>
          <w:rPr>
            <w:lang w:val="ar_AE" w:bidi="ar_AE"/>
          </w:rPr>
          <w:rPr>
            <w:color w:val="0000EE"/>
            <w:u w:val="single"/>
          </w:rPr>
          <w:t>يوحنا ١٢</w:t>
        </w:r>
      </w:hyperlink>
      <w:r>
        <w:rPr>
          <w:lang w:val="ar_AE" w:bidi="ar_AE"/>
        </w:rPr>
        <w:t>: ١٢-</w:t>
      </w:r>
      <w:hyperlink r:id="rId788">
        <w:r>
          <w:rPr>
            <w:lang w:val="ar_AE" w:bidi="ar_AE"/>
          </w:rPr>
          <w:rPr>
            <w:color w:val="0000EE"/>
            <w:u w:val="single"/>
          </w:rPr>
          <w:t>١٥</w:t>
        </w:r>
      </w:hyperlink>
      <w:r>
        <w:rPr>
          <w:lang w:val="ar_AE" w:bidi="ar_AE"/>
        </w:rPr>
        <w:t>). حيَّتْ الجماهير يسوع، مُحتفلين به باعتباره مَلِكهم. يَقفُ هذا في تناقضٍ صارخ مع صرخات الجموع فيما بعد بأن يُصلَب.</w:t>
      </w:r>
    </w:p>
    <w:p>
      <w:pPr>
        <w:bidi/>
      </w:pPr>
      <w:r>
        <w:rPr>
          <w:lang w:val="ar_AE" w:bidi="ar_AE"/>
        </w:rPr>
      </w:r>
      <w:r>
        <w:rPr>
          <w:lang w:val="ar_AE" w:bidi="ar_AE"/>
        </w:rPr>
        <w:t>في الأناجيل الإزائيَّة، يُعتبر تطهيرُ الهيكل الحدثَ الرئيسي الأول الذي تَبِع دخولَ يسوع للمدينة (</w:t>
      </w:r>
      <w:hyperlink r:id="rId789">
        <w:r>
          <w:rPr>
            <w:lang w:val="ar_AE" w:bidi="ar_AE"/>
          </w:rPr>
          <w:rPr>
            <w:color w:val="0000EE"/>
            <w:u w:val="single"/>
          </w:rPr>
          <w:t>متى ٢١: ١٢</w:t>
        </w:r>
      </w:hyperlink>
      <w:r>
        <w:rPr>
          <w:lang w:val="ar_AE" w:bidi="ar_AE"/>
        </w:rPr>
        <w:t xml:space="preserve">، </w:t>
      </w:r>
      <w:hyperlink r:id="rId789">
        <w:r>
          <w:rPr>
            <w:lang w:val="ar_AE" w:bidi="ar_AE"/>
          </w:rPr>
          <w:rPr>
            <w:color w:val="0000EE"/>
            <w:u w:val="single"/>
          </w:rPr>
          <w:t>١٣</w:t>
        </w:r>
      </w:hyperlink>
      <w:r>
        <w:rPr>
          <w:lang w:val="ar_AE" w:bidi="ar_AE"/>
        </w:rPr>
        <w:t xml:space="preserve">؛ </w:t>
      </w:r>
      <w:hyperlink r:id="rId790">
        <w:r>
          <w:rPr>
            <w:lang w:val="ar_AE" w:bidi="ar_AE"/>
          </w:rPr>
          <w:rPr>
            <w:color w:val="0000EE"/>
            <w:u w:val="single"/>
          </w:rPr>
          <w:t>مرقس ١١: ١٥</w:t>
        </w:r>
      </w:hyperlink>
      <w:r>
        <w:rPr>
          <w:lang w:val="ar_AE" w:bidi="ar_AE"/>
        </w:rPr>
        <w:t>-</w:t>
      </w:r>
      <w:hyperlink r:id="rId790">
        <w:r>
          <w:rPr>
            <w:lang w:val="ar_AE" w:bidi="ar_AE"/>
          </w:rPr>
          <w:rPr>
            <w:color w:val="0000EE"/>
            <w:u w:val="single"/>
          </w:rPr>
          <w:t>١٧</w:t>
        </w:r>
      </w:hyperlink>
      <w:r>
        <w:rPr>
          <w:lang w:val="ar_AE" w:bidi="ar_AE"/>
        </w:rPr>
        <w:t xml:space="preserve">؛ </w:t>
      </w:r>
      <w:hyperlink r:id="rId791">
        <w:r>
          <w:rPr>
            <w:lang w:val="ar_AE" w:bidi="ar_AE"/>
          </w:rPr>
          <w:rPr>
            <w:color w:val="0000EE"/>
            <w:u w:val="single"/>
          </w:rPr>
          <w:t>لوقا ١٩: ٤٥</w:t>
        </w:r>
      </w:hyperlink>
      <w:r>
        <w:rPr>
          <w:lang w:val="ar_AE" w:bidi="ar_AE"/>
        </w:rPr>
        <w:t xml:space="preserve">، </w:t>
      </w:r>
      <w:hyperlink r:id="rId791">
        <w:r>
          <w:rPr>
            <w:lang w:val="ar_AE" w:bidi="ar_AE"/>
          </w:rPr>
          <w:rPr>
            <w:color w:val="0000EE"/>
            <w:u w:val="single"/>
          </w:rPr>
          <w:t>٤٦</w:t>
        </w:r>
      </w:hyperlink>
      <w:r>
        <w:rPr>
          <w:lang w:val="ar_AE" w:bidi="ar_AE"/>
        </w:rPr>
        <w:t>). كانت جرأة يسوع عندما طردَ الصيارفة من منطقة الهيكل هائلة بالنسبة للسُلطات اليهوديَّة (</w:t>
      </w:r>
      <w:hyperlink r:id="rId792">
        <w:r>
          <w:rPr>
            <w:lang w:val="ar_AE" w:bidi="ar_AE"/>
          </w:rPr>
          <w:rPr>
            <w:color w:val="0000EE"/>
            <w:u w:val="single"/>
          </w:rPr>
          <w:t>مرقس ١١: ١٨</w:t>
        </w:r>
      </w:hyperlink>
      <w:r>
        <w:rPr>
          <w:lang w:val="ar_AE" w:bidi="ar_AE"/>
        </w:rPr>
        <w:t xml:space="preserve">؛ </w:t>
      </w:r>
      <w:hyperlink r:id="rId793">
        <w:r>
          <w:rPr>
            <w:lang w:val="ar_AE" w:bidi="ar_AE"/>
          </w:rPr>
          <w:rPr>
            <w:color w:val="0000EE"/>
            <w:u w:val="single"/>
          </w:rPr>
          <w:t>لوقا ١٩: ٤٧</w:t>
        </w:r>
      </w:hyperlink>
      <w:r>
        <w:rPr>
          <w:lang w:val="ar_AE" w:bidi="ar_AE"/>
        </w:rPr>
        <w:t>). فقرَّروا أن يقتلوه. كان وقت صَلبه يَقتربُ.</w:t>
      </w:r>
    </w:p>
    <w:p>
      <w:pPr>
        <w:bidi/>
      </w:pPr>
      <w:r>
        <w:rPr>
          <w:lang w:val="ar_AE" w:bidi="ar_AE"/>
        </w:rPr>
      </w:r>
      <w:r>
        <w:rPr>
          <w:lang w:val="ar_AE" w:bidi="ar_AE"/>
        </w:rPr>
        <w:t>خلال هذه الفترة، تصاعدتْ خلافات أخرى بين يسوع والفريسيين والصدوقيين (</w:t>
      </w:r>
      <w:hyperlink r:id="rId794">
        <w:r>
          <w:rPr>
            <w:lang w:val="ar_AE" w:bidi="ar_AE"/>
          </w:rPr>
          <w:rPr>
            <w:color w:val="0000EE"/>
            <w:u w:val="single"/>
          </w:rPr>
          <w:t>متى ٢١: ٢٣–٢٢: ٤٥</w:t>
        </w:r>
      </w:hyperlink>
      <w:r>
        <w:rPr>
          <w:lang w:val="ar_AE" w:bidi="ar_AE"/>
        </w:rPr>
        <w:t>). حاولوا الإيقاع بيسوع باستخدام العديد من الأسئلة، لكنه بمهارةٍ شديدة حوَّلَ أسئلتهم ضدهم. في النهاية، لم يَجرؤ أحدٌ على أن يَسأله المزيد من الأسئلة (</w:t>
      </w:r>
      <w:hyperlink r:id="rId795">
        <w:r>
          <w:rPr>
            <w:lang w:val="ar_AE" w:bidi="ar_AE"/>
          </w:rPr>
          <w:rPr>
            <w:color w:val="0000EE"/>
            <w:u w:val="single"/>
          </w:rPr>
          <w:t>٢٢: ٤٦</w:t>
        </w:r>
      </w:hyperlink>
      <w:r>
        <w:rPr>
          <w:lang w:val="ar_AE" w:bidi="ar_AE"/>
        </w:rPr>
        <w:t>).</w:t>
      </w:r>
    </w:p>
    <w:p>
      <w:pPr>
        <w:bidi/>
      </w:pPr>
      <w:r>
        <w:rPr>
          <w:lang w:val="ar_AE" w:bidi="ar_AE"/>
        </w:rPr>
      </w:r>
      <w:r>
        <w:rPr>
          <w:lang w:val="ar_AE" w:bidi="ar_AE"/>
        </w:rPr>
        <w:t>كانت ساعة يسوع الأخيرة تَقتربُ. أخبرَ يسوعُ تلاميذه بخصوص أحداث مستقبليَّة، ولا سيما نهاية العالم. أعاد التأكيد بقوة على عودته، وذَكرَ علامات مُختلفة ستَسبقها (</w:t>
      </w:r>
      <w:hyperlink r:id="rId796">
        <w:r>
          <w:rPr>
            <w:lang w:val="ar_AE" w:bidi="ar_AE"/>
          </w:rPr>
          <w:rPr>
            <w:color w:val="0000EE"/>
            <w:u w:val="single"/>
          </w:rPr>
          <w:t>متى ٢٤، ٢٥</w:t>
        </w:r>
      </w:hyperlink>
      <w:r>
        <w:rPr>
          <w:lang w:val="ar_AE" w:bidi="ar_AE"/>
        </w:rPr>
        <w:t xml:space="preserve">؛ </w:t>
      </w:r>
      <w:hyperlink r:id="rId797">
        <w:r>
          <w:rPr>
            <w:lang w:val="ar_AE" w:bidi="ar_AE"/>
          </w:rPr>
          <w:rPr>
            <w:color w:val="0000EE"/>
            <w:u w:val="single"/>
          </w:rPr>
          <w:t>مرقس ١٣</w:t>
        </w:r>
      </w:hyperlink>
      <w:r>
        <w:rPr>
          <w:lang w:val="ar_AE" w:bidi="ar_AE"/>
        </w:rPr>
        <w:t xml:space="preserve">؛ </w:t>
      </w:r>
      <w:hyperlink r:id="rId798">
        <w:r>
          <w:rPr>
            <w:lang w:val="ar_AE" w:bidi="ar_AE"/>
          </w:rPr>
          <w:rPr>
            <w:color w:val="0000EE"/>
            <w:u w:val="single"/>
          </w:rPr>
          <w:t>لوقا ٢١</w:t>
        </w:r>
      </w:hyperlink>
      <w:r>
        <w:rPr>
          <w:lang w:val="ar_AE" w:bidi="ar_AE"/>
        </w:rPr>
        <w:t>). كان هدفه أن يُتحدَّى التلاميذ لأن يكونوا يقظين (</w:t>
      </w:r>
      <w:hyperlink r:id="rId799">
        <w:r>
          <w:rPr>
            <w:lang w:val="ar_AE" w:bidi="ar_AE"/>
          </w:rPr>
          <w:rPr>
            <w:color w:val="0000EE"/>
            <w:u w:val="single"/>
          </w:rPr>
          <w:t>متى ٢٥: ١٣</w:t>
        </w:r>
      </w:hyperlink>
      <w:r>
        <w:rPr>
          <w:lang w:val="ar_AE" w:bidi="ar_AE"/>
        </w:rPr>
        <w:t xml:space="preserve">) ومُثابرين (آيات </w:t>
      </w:r>
      <w:hyperlink r:id="rId800">
        <w:r>
          <w:rPr>
            <w:lang w:val="ar_AE" w:bidi="ar_AE"/>
          </w:rPr>
          <w:rPr>
            <w:color w:val="0000EE"/>
            <w:u w:val="single"/>
          </w:rPr>
          <w:t>١٤</w:t>
        </w:r>
      </w:hyperlink>
      <w:r>
        <w:rPr>
          <w:lang w:val="ar_AE" w:bidi="ar_AE"/>
        </w:rPr>
        <w:t>-</w:t>
      </w:r>
      <w:hyperlink r:id="rId800">
        <w:r>
          <w:rPr>
            <w:lang w:val="ar_AE" w:bidi="ar_AE"/>
          </w:rPr>
          <w:rPr>
            <w:color w:val="0000EE"/>
            <w:u w:val="single"/>
          </w:rPr>
          <w:t>٣٠</w:t>
        </w:r>
      </w:hyperlink>
      <w:r>
        <w:rPr>
          <w:lang w:val="ar_AE" w:bidi="ar_AE"/>
        </w:rPr>
        <w:t>). يُهيِّئ هذا القسم الطريقَ لأحداث القَبض، والمحاكمة، والجَلْد، وحَمْل الصليب والصَّلب الذي سيَتبعه. لكن يجب أن نُلاحظ أولًا أهميَّة العشاء الأخير.</w:t>
      </w:r>
    </w:p>
    <w:p>
      <w:pPr>
        <w:bidi/>
      </w:pPr>
      <w:r>
        <w:rPr>
          <w:lang w:val="ar_AE" w:bidi="ar_AE"/>
        </w:rPr>
      </w:r>
      <w:r>
        <w:rPr>
          <w:lang w:val="ar_AE" w:bidi="ar_AE"/>
        </w:rPr>
        <w:t>في الليلة التي سبقتْ موته، جلسَ يسوعُ على المائدة مع تلاميذه. أعطاهم في الخبز والخمر طريقًا سهلًا ليَفهموا معنى موته، وهما عنصران أساسيان في الحياة اليوميَّة (</w:t>
      </w:r>
      <w:hyperlink r:id="rId801">
        <w:r>
          <w:rPr>
            <w:lang w:val="ar_AE" w:bidi="ar_AE"/>
          </w:rPr>
          <w:rPr>
            <w:color w:val="0000EE"/>
            <w:u w:val="single"/>
          </w:rPr>
          <w:t>متى ٢٦: ٢٦</w:t>
        </w:r>
      </w:hyperlink>
      <w:r>
        <w:rPr>
          <w:lang w:val="ar_AE" w:bidi="ar_AE"/>
        </w:rPr>
        <w:t>-</w:t>
      </w:r>
      <w:hyperlink r:id="rId801">
        <w:r>
          <w:rPr>
            <w:lang w:val="ar_AE" w:bidi="ar_AE"/>
          </w:rPr>
          <w:rPr>
            <w:color w:val="0000EE"/>
            <w:u w:val="single"/>
          </w:rPr>
          <w:t>٣٠</w:t>
        </w:r>
      </w:hyperlink>
      <w:r>
        <w:rPr>
          <w:lang w:val="ar_AE" w:bidi="ar_AE"/>
        </w:rPr>
        <w:t xml:space="preserve">؛ </w:t>
      </w:r>
      <w:hyperlink r:id="rId802">
        <w:r>
          <w:rPr>
            <w:lang w:val="ar_AE" w:bidi="ar_AE"/>
          </w:rPr>
          <w:rPr>
            <w:color w:val="0000EE"/>
            <w:u w:val="single"/>
          </w:rPr>
          <w:t>مرقس ١٤: ٢٢</w:t>
        </w:r>
      </w:hyperlink>
      <w:r>
        <w:rPr>
          <w:lang w:val="ar_AE" w:bidi="ar_AE"/>
        </w:rPr>
        <w:t>-</w:t>
      </w:r>
      <w:hyperlink r:id="rId802">
        <w:r>
          <w:rPr>
            <w:lang w:val="ar_AE" w:bidi="ar_AE"/>
          </w:rPr>
          <w:rPr>
            <w:color w:val="0000EE"/>
            <w:u w:val="single"/>
          </w:rPr>
          <w:t>٢٥</w:t>
        </w:r>
      </w:hyperlink>
      <w:r>
        <w:rPr>
          <w:lang w:val="ar_AE" w:bidi="ar_AE"/>
        </w:rPr>
        <w:t xml:space="preserve">؛ </w:t>
      </w:r>
      <w:hyperlink r:id="rId803">
        <w:r>
          <w:rPr>
            <w:lang w:val="ar_AE" w:bidi="ar_AE"/>
          </w:rPr>
          <w:rPr>
            <w:color w:val="0000EE"/>
            <w:u w:val="single"/>
          </w:rPr>
          <w:t>لوقا ٢٢: ١٩</w:t>
        </w:r>
      </w:hyperlink>
      <w:r>
        <w:rPr>
          <w:lang w:val="ar_AE" w:bidi="ar_AE"/>
        </w:rPr>
        <w:t xml:space="preserve">، </w:t>
      </w:r>
      <w:hyperlink r:id="rId803">
        <w:r>
          <w:rPr>
            <w:lang w:val="ar_AE" w:bidi="ar_AE"/>
          </w:rPr>
          <w:rPr>
            <w:color w:val="0000EE"/>
            <w:u w:val="single"/>
          </w:rPr>
          <w:t>٢٠</w:t>
        </w:r>
      </w:hyperlink>
      <w:r>
        <w:rPr>
          <w:lang w:val="ar_AE" w:bidi="ar_AE"/>
        </w:rPr>
        <w:t xml:space="preserve">؛ </w:t>
      </w:r>
      <w:hyperlink r:id="rId804">
        <w:r>
          <w:rPr>
            <w:lang w:val="ar_AE" w:bidi="ar_AE"/>
          </w:rPr>
          <w:rPr>
            <w:color w:val="0000EE"/>
            <w:u w:val="single"/>
          </w:rPr>
          <w:t>١ كورنثوس ١١: ٢٣</w:t>
        </w:r>
      </w:hyperlink>
      <w:r>
        <w:rPr>
          <w:lang w:val="ar_AE" w:bidi="ar_AE"/>
        </w:rPr>
        <w:t>-</w:t>
      </w:r>
      <w:hyperlink r:id="rId804">
        <w:r>
          <w:rPr>
            <w:lang w:val="ar_AE" w:bidi="ar_AE"/>
          </w:rPr>
          <w:rPr>
            <w:color w:val="0000EE"/>
            <w:u w:val="single"/>
          </w:rPr>
          <w:t>٢٦</w:t>
        </w:r>
      </w:hyperlink>
      <w:r>
        <w:rPr>
          <w:lang w:val="ar_AE" w:bidi="ar_AE"/>
        </w:rPr>
        <w:t>). كان المقصود من ذلك أن يُذكَّرهم بأن جسده سيُكسَر وأن دمه سيُسفَك من أجل الآخرين. كان على يسوع أن يُوفَّر هذا التذكير بأن موته الفدائي من شأنه أن يُقيم عهدًا جديدًا تمامًا. كان مقصودًا منه أن يكون تذكيرًا حقيقيًا ليُساعد الكنيسة على تَذكُّر الأهميَّة المركزيَّة للصليب.</w:t>
      </w:r>
    </w:p>
    <w:p>
      <w:pPr>
        <w:bidi/>
      </w:pPr>
      <w:r>
        <w:rPr>
          <w:lang w:val="ar_AE" w:bidi="ar_AE"/>
        </w:rPr>
      </w:r>
      <w:r>
        <w:rPr>
          <w:lang w:val="ar_AE" w:bidi="ar_AE"/>
        </w:rPr>
        <w:t>لا يُسجِّل إنجيل يوحنا تأسيس فريضة عشاء الرب. مع ذلك، يُسجِّل يوحنا أن يسوع غَسل أقدام التلاميذ باعتبار ذلك مثالًا على التواضع (</w:t>
      </w:r>
      <w:hyperlink r:id="rId805">
        <w:r>
          <w:rPr>
            <w:lang w:val="ar_AE" w:bidi="ar_AE"/>
          </w:rPr>
          <w:rPr>
            <w:color w:val="0000EE"/>
            <w:u w:val="single"/>
          </w:rPr>
          <w:t>يوحنا ١٣: ١</w:t>
        </w:r>
      </w:hyperlink>
      <w:r>
        <w:rPr>
          <w:lang w:val="ar_AE" w:bidi="ar_AE"/>
        </w:rPr>
        <w:t>-</w:t>
      </w:r>
      <w:hyperlink r:id="rId805">
        <w:r>
          <w:rPr>
            <w:lang w:val="ar_AE" w:bidi="ar_AE"/>
          </w:rPr>
          <w:rPr>
            <w:color w:val="0000EE"/>
            <w:u w:val="single"/>
          </w:rPr>
          <w:t>٢٠</w:t>
        </w:r>
      </w:hyperlink>
      <w:r>
        <w:rPr>
          <w:lang w:val="ar_AE" w:bidi="ar_AE"/>
        </w:rPr>
        <w:t xml:space="preserve">). شدَّدَ يسوعُ للتلاميذ على مبدأ خدمة الآخرين. يُكمِل يوحنا بسلسلة من التعاليم التي قدَّمها يسوعُ في الليلة التي سبقتْ الصَّلب (الأصحاحات </w:t>
      </w:r>
      <w:hyperlink r:id="rId806">
        <w:r>
          <w:rPr>
            <w:lang w:val="ar_AE" w:bidi="ar_AE"/>
          </w:rPr>
          <w:rPr>
            <w:color w:val="0000EE"/>
            <w:u w:val="single"/>
          </w:rPr>
          <w:t>١٤–١٦</w:t>
        </w:r>
      </w:hyperlink>
      <w:r>
        <w:rPr>
          <w:lang w:val="ar_AE" w:bidi="ar_AE"/>
        </w:rPr>
        <w:t xml:space="preserve">). كانت أهم سمة في هذه التعاليم هي الوعد بمجيء الروح القُدُس للتلاميذ بعد أن يَرحَل يسوع. على الرغم من اقترابه من الموت، أظهرَ يسوعُ أنه مهتمٌ بتلاميذه أكثر من اهتمامه بنفسه. يمكننا أن نَرى هذا في صلاته في </w:t>
      </w:r>
      <w:hyperlink r:id="rId807">
        <w:r>
          <w:rPr>
            <w:lang w:val="ar_AE" w:bidi="ar_AE"/>
          </w:rPr>
          <w:rPr>
            <w:color w:val="0000EE"/>
            <w:u w:val="single"/>
          </w:rPr>
          <w:t>يوحنا ١٧</w:t>
        </w:r>
      </w:hyperlink>
      <w:r>
        <w:rPr>
          <w:lang w:val="ar_AE" w:bidi="ar_AE"/>
        </w:rPr>
        <w:t>. يُشير جميع البَشريين مُسبقًا إلى خيانة يهوذا (</w:t>
      </w:r>
      <w:hyperlink r:id="rId808">
        <w:r>
          <w:rPr>
            <w:lang w:val="ar_AE" w:bidi="ar_AE"/>
          </w:rPr>
          <w:rPr>
            <w:color w:val="0000EE"/>
            <w:u w:val="single"/>
          </w:rPr>
          <w:t>متى ٢٦: ٢١</w:t>
        </w:r>
      </w:hyperlink>
      <w:r>
        <w:rPr>
          <w:lang w:val="ar_AE" w:bidi="ar_AE"/>
        </w:rPr>
        <w:t>-</w:t>
      </w:r>
      <w:hyperlink r:id="rId808">
        <w:r>
          <w:rPr>
            <w:lang w:val="ar_AE" w:bidi="ar_AE"/>
          </w:rPr>
          <w:rPr>
            <w:color w:val="0000EE"/>
            <w:u w:val="single"/>
          </w:rPr>
          <w:t>٢٥</w:t>
        </w:r>
      </w:hyperlink>
      <w:r>
        <w:rPr>
          <w:lang w:val="ar_AE" w:bidi="ar_AE"/>
        </w:rPr>
        <w:t xml:space="preserve">؛ </w:t>
      </w:r>
      <w:hyperlink r:id="rId809">
        <w:r>
          <w:rPr>
            <w:lang w:val="ar_AE" w:bidi="ar_AE"/>
          </w:rPr>
          <w:rPr>
            <w:color w:val="0000EE"/>
            <w:u w:val="single"/>
          </w:rPr>
          <w:t>مرقس ١٤: ١٨</w:t>
        </w:r>
      </w:hyperlink>
      <w:r>
        <w:rPr>
          <w:lang w:val="ar_AE" w:bidi="ar_AE"/>
        </w:rPr>
        <w:t>-</w:t>
      </w:r>
      <w:hyperlink r:id="rId809">
        <w:r>
          <w:rPr>
            <w:lang w:val="ar_AE" w:bidi="ar_AE"/>
          </w:rPr>
          <w:rPr>
            <w:color w:val="0000EE"/>
            <w:u w:val="single"/>
          </w:rPr>
          <w:t>٢١</w:t>
        </w:r>
      </w:hyperlink>
      <w:r>
        <w:rPr>
          <w:lang w:val="ar_AE" w:bidi="ar_AE"/>
        </w:rPr>
        <w:t xml:space="preserve">؛ </w:t>
      </w:r>
      <w:hyperlink r:id="rId810">
        <w:r>
          <w:rPr>
            <w:lang w:val="ar_AE" w:bidi="ar_AE"/>
          </w:rPr>
          <w:rPr>
            <w:color w:val="0000EE"/>
            <w:u w:val="single"/>
          </w:rPr>
          <w:t>لوقا ٢٢: ٢١</w:t>
        </w:r>
      </w:hyperlink>
      <w:r>
        <w:rPr>
          <w:lang w:val="ar_AE" w:bidi="ar_AE"/>
        </w:rPr>
        <w:t>-</w:t>
      </w:r>
      <w:hyperlink r:id="rId810">
        <w:r>
          <w:rPr>
            <w:lang w:val="ar_AE" w:bidi="ar_AE"/>
          </w:rPr>
          <w:rPr>
            <w:color w:val="0000EE"/>
            <w:u w:val="single"/>
          </w:rPr>
          <w:t>٢٣</w:t>
        </w:r>
      </w:hyperlink>
      <w:r>
        <w:rPr>
          <w:lang w:val="ar_AE" w:bidi="ar_AE"/>
        </w:rPr>
        <w:t xml:space="preserve">؛ </w:t>
      </w:r>
      <w:hyperlink r:id="rId811">
        <w:r>
          <w:rPr>
            <w:lang w:val="ar_AE" w:bidi="ar_AE"/>
          </w:rPr>
          <w:rPr>
            <w:color w:val="0000EE"/>
            <w:u w:val="single"/>
          </w:rPr>
          <w:t>يوحنا ١٣: ٢١</w:t>
        </w:r>
      </w:hyperlink>
      <w:r>
        <w:rPr>
          <w:lang w:val="ar_AE" w:bidi="ar_AE"/>
        </w:rPr>
        <w:t>-</w:t>
      </w:r>
      <w:hyperlink r:id="rId811">
        <w:r>
          <w:rPr>
            <w:lang w:val="ar_AE" w:bidi="ar_AE"/>
          </w:rPr>
          <w:rPr>
            <w:color w:val="0000EE"/>
            <w:u w:val="single"/>
          </w:rPr>
          <w:t>٣٠</w:t>
        </w:r>
      </w:hyperlink>
      <w:r>
        <w:rPr>
          <w:lang w:val="ar_AE" w:bidi="ar_AE"/>
        </w:rPr>
        <w:t>)، وبذلك يُجهزون القُراء لما يوشك أن يَحدُث.</w:t>
      </w:r>
    </w:p>
    <w:p>
      <w:pPr>
        <w:pStyle w:val="Heading3"/>
        <w:bidi/>
      </w:pPr>
      <w:r>
        <w:rPr>
          <w:lang w:val="ar_AE" w:bidi="ar_AE"/>
        </w:rPr>
        <w:t>الخيانة والاعتقال</w:t>
      </w:r>
    </w:p>
    <w:p>
      <w:pPr>
        <w:bidi/>
      </w:pPr>
      <w:r>
        <w:rPr>
          <w:lang w:val="ar_AE" w:bidi="ar_AE"/>
        </w:rPr>
      </w:r>
      <w:r>
        <w:rPr>
          <w:lang w:val="ar_AE" w:bidi="ar_AE"/>
        </w:rPr>
        <w:t>بطريقةٍ ما، كانت قصة الإنجيل تَتجه نحو ذروةً من الرفض. سيَفْقِد يسوعُ قريبًا دعمه الشعبي ويبدو أن السيطرة ستكون في يد خصومه. في إنجيل يوحنا، يُعبَّر عن الذروة بعبارة "ساعته" (</w:t>
      </w:r>
      <w:hyperlink r:id="rId812">
        <w:r>
          <w:rPr>
            <w:lang w:val="ar_AE" w:bidi="ar_AE"/>
          </w:rPr>
          <w:rPr>
            <w:color w:val="0000EE"/>
            <w:u w:val="single"/>
          </w:rPr>
          <w:t>يوحنا ١٣: ١</w:t>
        </w:r>
      </w:hyperlink>
      <w:r>
        <w:rPr>
          <w:lang w:val="ar_AE" w:bidi="ar_AE"/>
        </w:rPr>
        <w:t>). إن الخيانة والاعتقال جزءان في خطة أكبر. بعد العشاء الأخير، ذهبَ يسوعُ مباشرةً من العِليَّة إلى بُستان جَثْسَيماني (</w:t>
      </w:r>
      <w:hyperlink r:id="rId813">
        <w:r>
          <w:rPr>
            <w:lang w:val="ar_AE" w:bidi="ar_AE"/>
          </w:rPr>
          <w:rPr>
            <w:color w:val="0000EE"/>
            <w:u w:val="single"/>
          </w:rPr>
          <w:t>متى ٢٦: ٣٦</w:t>
        </w:r>
      </w:hyperlink>
      <w:r>
        <w:rPr>
          <w:lang w:val="ar_AE" w:bidi="ar_AE"/>
        </w:rPr>
        <w:t>-</w:t>
      </w:r>
      <w:hyperlink r:id="rId813">
        <w:r>
          <w:rPr>
            <w:lang w:val="ar_AE" w:bidi="ar_AE"/>
          </w:rPr>
          <w:rPr>
            <w:color w:val="0000EE"/>
            <w:u w:val="single"/>
          </w:rPr>
          <w:t>٤٦</w:t>
        </w:r>
      </w:hyperlink>
      <w:r>
        <w:rPr>
          <w:lang w:val="ar_AE" w:bidi="ar_AE"/>
        </w:rPr>
        <w:t xml:space="preserve">؛ </w:t>
      </w:r>
      <w:hyperlink r:id="rId814">
        <w:r>
          <w:rPr>
            <w:lang w:val="ar_AE" w:bidi="ar_AE"/>
          </w:rPr>
          <w:rPr>
            <w:color w:val="0000EE"/>
            <w:u w:val="single"/>
          </w:rPr>
          <w:t>مرقس ١٤: ٣٢</w:t>
        </w:r>
      </w:hyperlink>
      <w:r>
        <w:rPr>
          <w:lang w:val="ar_AE" w:bidi="ar_AE"/>
        </w:rPr>
        <w:t>-</w:t>
      </w:r>
      <w:hyperlink r:id="rId814">
        <w:r>
          <w:rPr>
            <w:lang w:val="ar_AE" w:bidi="ar_AE"/>
          </w:rPr>
          <w:rPr>
            <w:color w:val="0000EE"/>
            <w:u w:val="single"/>
          </w:rPr>
          <w:t>٤٢</w:t>
        </w:r>
      </w:hyperlink>
      <w:r>
        <w:rPr>
          <w:lang w:val="ar_AE" w:bidi="ar_AE"/>
        </w:rPr>
        <w:t xml:space="preserve">؛ </w:t>
      </w:r>
      <w:hyperlink r:id="rId815">
        <w:r>
          <w:rPr>
            <w:lang w:val="ar_AE" w:bidi="ar_AE"/>
          </w:rPr>
          <w:rPr>
            <w:color w:val="0000EE"/>
            <w:u w:val="single"/>
          </w:rPr>
          <w:t>لوقا ٢٢: ٤٠</w:t>
        </w:r>
      </w:hyperlink>
      <w:r>
        <w:rPr>
          <w:lang w:val="ar_AE" w:bidi="ar_AE"/>
        </w:rPr>
        <w:t>-</w:t>
      </w:r>
      <w:hyperlink r:id="rId815">
        <w:r>
          <w:rPr>
            <w:lang w:val="ar_AE" w:bidi="ar_AE"/>
          </w:rPr>
          <w:rPr>
            <w:color w:val="0000EE"/>
            <w:u w:val="single"/>
          </w:rPr>
          <w:t>٤٦</w:t>
        </w:r>
      </w:hyperlink>
      <w:r>
        <w:rPr>
          <w:lang w:val="ar_AE" w:bidi="ar_AE"/>
        </w:rPr>
        <w:t>). صلَّى يسوع إلى أبيه بحِدةٍ وألمٍ عميقيْن. يُعطينا هذا لمحةً عن التكلفة التي تحمَّلها يسوعُ ليَتحد مع احتياجات البشريَّة. كان يُصلِي من أجل أن تَعبُر عنه كأس الآلام، لكنه في نفس الوقت خضعَ لمشيئة الآب. نَامَ التلاميذ الثلاثة الذين أخذهم معه. ظهرَ التلميذ الذي خانه عند بوابات البُستان وهو يقود المجموعة التي ستَقبِض عليه. واجهَ يسوعُ يهوذا بنزاهةٍ عجيبة، داعيًا إياه "يا صاحب" (</w:t>
      </w:r>
      <w:hyperlink r:id="rId816">
        <w:r>
          <w:rPr>
            <w:lang w:val="ar_AE" w:bidi="ar_AE"/>
          </w:rPr>
          <w:rPr>
            <w:color w:val="0000EE"/>
            <w:u w:val="single"/>
          </w:rPr>
          <w:t>متى ٢٦: ٥٠</w:t>
        </w:r>
      </w:hyperlink>
      <w:r>
        <w:rPr>
          <w:lang w:val="ar_AE" w:bidi="ar_AE"/>
        </w:rPr>
        <w:t xml:space="preserve">). لم يَقاوم يسوعُ اعتقاله، ووَبَّخَ الجموع على خروجهم عليه بسيوف وعِصِيٍّ. (الآية </w:t>
      </w:r>
      <w:hyperlink r:id="rId817">
        <w:r>
          <w:rPr>
            <w:lang w:val="ar_AE" w:bidi="ar_AE"/>
          </w:rPr>
          <w:rPr>
            <w:color w:val="0000EE"/>
            <w:u w:val="single"/>
          </w:rPr>
          <w:t>٥٥</w:t>
        </w:r>
      </w:hyperlink>
      <w:r>
        <w:rPr>
          <w:lang w:val="ar_AE" w:bidi="ar_AE"/>
        </w:rPr>
        <w:t>).</w:t>
      </w:r>
    </w:p>
    <w:p>
      <w:pPr>
        <w:pStyle w:val="Heading3"/>
        <w:bidi/>
      </w:pPr>
      <w:r>
        <w:rPr>
          <w:lang w:val="ar_AE" w:bidi="ar_AE"/>
        </w:rPr>
        <w:t>المحاكمة</w:t>
      </w:r>
    </w:p>
    <w:p>
      <w:pPr>
        <w:bidi/>
      </w:pPr>
      <w:r>
        <w:rPr>
          <w:lang w:val="ar_AE" w:bidi="ar_AE"/>
        </w:rPr>
      </w:r>
      <w:r>
        <w:rPr>
          <w:lang w:val="ar_AE" w:bidi="ar_AE"/>
        </w:rPr>
        <w:t>أُخذَ يسوعُ أولًا إلى بيت حنَّان، أحد رؤساء الكهنة، لإجراء محاكمةٍ أوليَّة (</w:t>
      </w:r>
      <w:hyperlink r:id="rId818">
        <w:r>
          <w:rPr>
            <w:lang w:val="ar_AE" w:bidi="ar_AE"/>
          </w:rPr>
          <w:rPr>
            <w:color w:val="0000EE"/>
            <w:u w:val="single"/>
          </w:rPr>
          <w:t>يوحنا ١٨: ١٣</w:t>
        </w:r>
      </w:hyperlink>
      <w:r>
        <w:rPr>
          <w:lang w:val="ar_AE" w:bidi="ar_AE"/>
        </w:rPr>
        <w:t>). في أثناء محاكمته، سخرَ منه أعدائه. أَنكرَه تلميذه بطرس ثلاث مرات (</w:t>
      </w:r>
      <w:hyperlink r:id="rId819">
        <w:r>
          <w:rPr>
            <w:lang w:val="ar_AE" w:bidi="ar_AE"/>
          </w:rPr>
          <w:rPr>
            <w:color w:val="0000EE"/>
            <w:u w:val="single"/>
          </w:rPr>
          <w:t>متى ٢٦: ٦٩</w:t>
        </w:r>
      </w:hyperlink>
      <w:r>
        <w:rPr>
          <w:lang w:val="ar_AE" w:bidi="ar_AE"/>
        </w:rPr>
        <w:t>-</w:t>
      </w:r>
      <w:hyperlink r:id="rId819">
        <w:r>
          <w:rPr>
            <w:lang w:val="ar_AE" w:bidi="ar_AE"/>
          </w:rPr>
          <w:rPr>
            <w:color w:val="0000EE"/>
            <w:u w:val="single"/>
          </w:rPr>
          <w:t>٧٥</w:t>
        </w:r>
      </w:hyperlink>
      <w:r>
        <w:rPr>
          <w:lang w:val="ar_AE" w:bidi="ar_AE"/>
        </w:rPr>
        <w:t xml:space="preserve">؛ </w:t>
      </w:r>
      <w:hyperlink r:id="rId820">
        <w:r>
          <w:rPr>
            <w:lang w:val="ar_AE" w:bidi="ar_AE"/>
          </w:rPr>
          <w:rPr>
            <w:color w:val="0000EE"/>
            <w:u w:val="single"/>
          </w:rPr>
          <w:t>مرقس ١٤: ٦٦</w:t>
        </w:r>
      </w:hyperlink>
      <w:r>
        <w:rPr>
          <w:lang w:val="ar_AE" w:bidi="ar_AE"/>
        </w:rPr>
        <w:t>-</w:t>
      </w:r>
      <w:hyperlink r:id="rId820">
        <w:r>
          <w:rPr>
            <w:lang w:val="ar_AE" w:bidi="ar_AE"/>
          </w:rPr>
          <w:rPr>
            <w:color w:val="0000EE"/>
            <w:u w:val="single"/>
          </w:rPr>
          <w:t>٧٢</w:t>
        </w:r>
      </w:hyperlink>
      <w:r>
        <w:rPr>
          <w:lang w:val="ar_AE" w:bidi="ar_AE"/>
        </w:rPr>
        <w:t xml:space="preserve">؛ </w:t>
      </w:r>
      <w:hyperlink r:id="rId821">
        <w:r>
          <w:rPr>
            <w:lang w:val="ar_AE" w:bidi="ar_AE"/>
          </w:rPr>
          <w:rPr>
            <w:color w:val="0000EE"/>
            <w:u w:val="single"/>
          </w:rPr>
          <w:t>لوقا ٢٢: ٥٤</w:t>
        </w:r>
      </w:hyperlink>
      <w:r>
        <w:rPr>
          <w:lang w:val="ar_AE" w:bidi="ar_AE"/>
        </w:rPr>
        <w:t>-</w:t>
      </w:r>
      <w:hyperlink r:id="rId821">
        <w:r>
          <w:rPr>
            <w:lang w:val="ar_AE" w:bidi="ar_AE"/>
          </w:rPr>
          <w:rPr>
            <w:color w:val="0000EE"/>
            <w:u w:val="single"/>
          </w:rPr>
          <w:t>٦٢</w:t>
        </w:r>
      </w:hyperlink>
      <w:r>
        <w:rPr>
          <w:lang w:val="ar_AE" w:bidi="ar_AE"/>
        </w:rPr>
        <w:t xml:space="preserve">؛ </w:t>
      </w:r>
      <w:hyperlink r:id="rId822">
        <w:r>
          <w:rPr>
            <w:lang w:val="ar_AE" w:bidi="ar_AE"/>
          </w:rPr>
          <w:rPr>
            <w:color w:val="0000EE"/>
            <w:u w:val="single"/>
          </w:rPr>
          <w:t>يوحنا ١٨: ١٥</w:t>
        </w:r>
      </w:hyperlink>
      <w:r>
        <w:rPr>
          <w:lang w:val="ar_AE" w:bidi="ar_AE"/>
        </w:rPr>
        <w:t>-</w:t>
      </w:r>
      <w:hyperlink r:id="rId822">
        <w:r>
          <w:rPr>
            <w:lang w:val="ar_AE" w:bidi="ar_AE"/>
          </w:rPr>
          <w:rPr>
            <w:color w:val="0000EE"/>
            <w:u w:val="single"/>
          </w:rPr>
          <w:t>٢٧</w:t>
        </w:r>
      </w:hyperlink>
      <w:r>
        <w:rPr>
          <w:lang w:val="ar_AE" w:bidi="ar_AE"/>
        </w:rPr>
        <w:t>)، مثلما تَنبأ يسوعُ بأن بطرس سيفعل ذلك (</w:t>
      </w:r>
      <w:hyperlink r:id="rId823">
        <w:r>
          <w:rPr>
            <w:lang w:val="ar_AE" w:bidi="ar_AE"/>
          </w:rPr>
          <w:rPr>
            <w:color w:val="0000EE"/>
            <w:u w:val="single"/>
          </w:rPr>
          <w:t>متى ٢٦: ٣٤</w:t>
        </w:r>
      </w:hyperlink>
      <w:r>
        <w:rPr>
          <w:lang w:val="ar_AE" w:bidi="ar_AE"/>
        </w:rPr>
        <w:t xml:space="preserve">؛ </w:t>
      </w:r>
      <w:hyperlink r:id="rId824">
        <w:r>
          <w:rPr>
            <w:lang w:val="ar_AE" w:bidi="ar_AE"/>
          </w:rPr>
          <w:rPr>
            <w:color w:val="0000EE"/>
            <w:u w:val="single"/>
          </w:rPr>
          <w:t>مرقس ١٤: ٣٠</w:t>
        </w:r>
      </w:hyperlink>
      <w:r>
        <w:rPr>
          <w:lang w:val="ar_AE" w:bidi="ar_AE"/>
        </w:rPr>
        <w:t xml:space="preserve">؛ </w:t>
      </w:r>
      <w:hyperlink r:id="rId825">
        <w:r>
          <w:rPr>
            <w:lang w:val="ar_AE" w:bidi="ar_AE"/>
          </w:rPr>
          <w:rPr>
            <w:color w:val="0000EE"/>
            <w:u w:val="single"/>
          </w:rPr>
          <w:t>يوحنا ١٣: ٣٨</w:t>
        </w:r>
      </w:hyperlink>
      <w:r>
        <w:rPr>
          <w:lang w:val="ar_AE" w:bidi="ar_AE"/>
        </w:rPr>
        <w:t>). ترأسَ قيافا محاكمةَ يسوع الرسميَّة أمام السنهدريم. كان مُحتارًا في البداية عندما رفضَ يسوعُ أن يَتكلَّم. تَنبأ يسوعُ بأن ابن الإنسان سيأتي على سحاب السماء، وهو ما كان كافيًا ليَجعل رئيس الكهنة يَتَّهِمه بالتجديف (</w:t>
      </w:r>
      <w:hyperlink r:id="rId826">
        <w:r>
          <w:rPr>
            <w:lang w:val="ar_AE" w:bidi="ar_AE"/>
          </w:rPr>
          <w:rPr>
            <w:color w:val="0000EE"/>
            <w:u w:val="single"/>
          </w:rPr>
          <w:t>مرقس ١٤: ٦٢</w:t>
        </w:r>
      </w:hyperlink>
      <w:r>
        <w:rPr>
          <w:lang w:val="ar_AE" w:bidi="ar_AE"/>
        </w:rPr>
        <w:t>-</w:t>
      </w:r>
      <w:hyperlink r:id="rId826">
        <w:r>
          <w:rPr>
            <w:lang w:val="ar_AE" w:bidi="ar_AE"/>
          </w:rPr>
          <w:rPr>
            <w:color w:val="0000EE"/>
            <w:u w:val="single"/>
          </w:rPr>
          <w:t>٦٤</w:t>
        </w:r>
      </w:hyperlink>
      <w:r>
        <w:rPr>
          <w:lang w:val="ar_AE" w:bidi="ar_AE"/>
        </w:rPr>
        <w:t>). ظلَ يسوعُ هادئًا ومُبجَّلًا على الرغم من أنه بُصِق عليه وضُرِب على وجهه. أظهرَ يسوعُ كم كان أعظم من الذين كانوا يُعاملونه باحتقارٍ.</w:t>
      </w:r>
    </w:p>
    <w:p>
      <w:pPr>
        <w:bidi/>
      </w:pPr>
      <w:r>
        <w:rPr>
          <w:lang w:val="ar_AE" w:bidi="ar_AE"/>
        </w:rPr>
      </w:r>
      <w:r>
        <w:rPr>
          <w:lang w:val="ar_AE" w:bidi="ar_AE"/>
        </w:rPr>
        <w:t>إن المُحاكمات الإضافية أمام بيلاطس (</w:t>
      </w:r>
      <w:hyperlink r:id="rId827">
        <w:r>
          <w:rPr>
            <w:lang w:val="ar_AE" w:bidi="ar_AE"/>
          </w:rPr>
          <w:rPr>
            <w:color w:val="0000EE"/>
            <w:u w:val="single"/>
          </w:rPr>
          <w:t>متى ٢٧: ١</w:t>
        </w:r>
      </w:hyperlink>
      <w:r>
        <w:rPr>
          <w:lang w:val="ar_AE" w:bidi="ar_AE"/>
        </w:rPr>
        <w:t>-</w:t>
      </w:r>
      <w:hyperlink r:id="rId827">
        <w:r>
          <w:rPr>
            <w:lang w:val="ar_AE" w:bidi="ar_AE"/>
          </w:rPr>
          <w:rPr>
            <w:color w:val="0000EE"/>
            <w:u w:val="single"/>
          </w:rPr>
          <w:t>٢</w:t>
        </w:r>
      </w:hyperlink>
      <w:r>
        <w:rPr>
          <w:lang w:val="ar_AE" w:bidi="ar_AE"/>
        </w:rPr>
        <w:t xml:space="preserve">؛ </w:t>
      </w:r>
      <w:hyperlink r:id="rId828">
        <w:r>
          <w:rPr>
            <w:lang w:val="ar_AE" w:bidi="ar_AE"/>
          </w:rPr>
          <w:rPr>
            <w:color w:val="0000EE"/>
            <w:u w:val="single"/>
          </w:rPr>
          <w:t>مرقس ١٥: ١</w:t>
        </w:r>
      </w:hyperlink>
      <w:r>
        <w:rPr>
          <w:lang w:val="ar_AE" w:bidi="ar_AE"/>
        </w:rPr>
        <w:t xml:space="preserve">؛ </w:t>
      </w:r>
      <w:hyperlink r:id="rId829">
        <w:r>
          <w:rPr>
            <w:lang w:val="ar_AE" w:bidi="ar_AE"/>
          </w:rPr>
          <w:rPr>
            <w:color w:val="0000EE"/>
            <w:u w:val="single"/>
          </w:rPr>
          <w:t>لوقا ٢٣: ١</w:t>
        </w:r>
      </w:hyperlink>
      <w:r>
        <w:rPr>
          <w:lang w:val="ar_AE" w:bidi="ar_AE"/>
        </w:rPr>
        <w:t xml:space="preserve">؛ </w:t>
      </w:r>
      <w:hyperlink r:id="rId830">
        <w:r>
          <w:rPr>
            <w:lang w:val="ar_AE" w:bidi="ar_AE"/>
          </w:rPr>
          <w:rPr>
            <w:color w:val="0000EE"/>
            <w:u w:val="single"/>
          </w:rPr>
          <w:t>يوحنا ١٨: ٢٨</w:t>
        </w:r>
      </w:hyperlink>
      <w:r>
        <w:rPr>
          <w:lang w:val="ar_AE" w:bidi="ar_AE"/>
        </w:rPr>
        <w:t>) وهيرودس (</w:t>
      </w:r>
      <w:hyperlink r:id="rId831">
        <w:r>
          <w:rPr>
            <w:lang w:val="ar_AE" w:bidi="ar_AE"/>
          </w:rPr>
          <w:rPr>
            <w:color w:val="0000EE"/>
            <w:u w:val="single"/>
          </w:rPr>
          <w:t>لوقا ٢٣: ٧</w:t>
        </w:r>
      </w:hyperlink>
      <w:r>
        <w:rPr>
          <w:lang w:val="ar_AE" w:bidi="ar_AE"/>
        </w:rPr>
        <w:t>-</w:t>
      </w:r>
      <w:hyperlink r:id="rId831">
        <w:r>
          <w:rPr>
            <w:lang w:val="ar_AE" w:bidi="ar_AE"/>
          </w:rPr>
          <w:rPr>
            <w:color w:val="0000EE"/>
            <w:u w:val="single"/>
          </w:rPr>
          <w:t>١٢</w:t>
        </w:r>
      </w:hyperlink>
      <w:r>
        <w:rPr>
          <w:lang w:val="ar_AE" w:bidi="ar_AE"/>
        </w:rPr>
        <w:t>) كانت أيضًا أمثلة على القضاء غير العادل. لم يُجِب يسوعُ عندما سُئِل عن التُّهَم الموجَّهة إليه أمام بيلاطس (</w:t>
      </w:r>
      <w:hyperlink r:id="rId832">
        <w:r>
          <w:rPr>
            <w:lang w:val="ar_AE" w:bidi="ar_AE"/>
          </w:rPr>
          <w:rPr>
            <w:color w:val="0000EE"/>
            <w:u w:val="single"/>
          </w:rPr>
          <w:t>متى ٢٧: ١٤</w:t>
        </w:r>
      </w:hyperlink>
      <w:r>
        <w:rPr>
          <w:lang w:val="ar_AE" w:bidi="ar_AE"/>
        </w:rPr>
        <w:t>) أو هيرودس (</w:t>
      </w:r>
      <w:hyperlink r:id="rId833">
        <w:r>
          <w:rPr>
            <w:lang w:val="ar_AE" w:bidi="ar_AE"/>
          </w:rPr>
          <w:rPr>
            <w:color w:val="0000EE"/>
            <w:u w:val="single"/>
          </w:rPr>
          <w:t>لوقا ٢٣: ٩</w:t>
        </w:r>
      </w:hyperlink>
      <w:r>
        <w:rPr>
          <w:lang w:val="ar_AE" w:bidi="ar_AE"/>
        </w:rPr>
        <w:t>). ظلَ صامتًا في مَهابة، باستثناء تعليقٍ قاله لبيلاطس عن الطبيعة الحقيقيَّة لمُلكه (</w:t>
      </w:r>
      <w:hyperlink r:id="rId834">
        <w:r>
          <w:rPr>
            <w:lang w:val="ar_AE" w:bidi="ar_AE"/>
          </w:rPr>
          <w:rPr>
            <w:color w:val="0000EE"/>
            <w:u w:val="single"/>
          </w:rPr>
          <w:t>يوحنا ١٨: ٣٣</w:t>
        </w:r>
      </w:hyperlink>
      <w:r>
        <w:rPr>
          <w:lang w:val="ar_AE" w:bidi="ar_AE"/>
        </w:rPr>
        <w:t>-</w:t>
      </w:r>
      <w:hyperlink r:id="rId834">
        <w:r>
          <w:rPr>
            <w:lang w:val="ar_AE" w:bidi="ar_AE"/>
          </w:rPr>
          <w:rPr>
            <w:color w:val="0000EE"/>
            <w:u w:val="single"/>
          </w:rPr>
          <w:t>٣٨</w:t>
        </w:r>
      </w:hyperlink>
      <w:r>
        <w:rPr>
          <w:lang w:val="ar_AE" w:bidi="ar_AE"/>
        </w:rPr>
        <w:t>). أعلنَ الوالي اليائس أن يسوعَ بريءٌ، وعَرَضَ على الجموع أن يُخلي سبيل يسوع أو باراباس، ثم تنصَّلَ علنًا من مسؤوليته بغسلِ يديه. ثُم جَلَدَ بيلاطس يسوعَ بقسوة وسَلَّمه ليُصلَب.</w:t>
      </w:r>
    </w:p>
    <w:p>
      <w:pPr>
        <w:pStyle w:val="Heading3"/>
        <w:bidi/>
      </w:pPr>
      <w:r>
        <w:rPr>
          <w:lang w:val="ar_AE" w:bidi="ar_AE"/>
        </w:rPr>
        <w:t>الصَلب</w:t>
      </w:r>
    </w:p>
    <w:p>
      <w:pPr>
        <w:bidi/>
      </w:pPr>
      <w:r>
        <w:rPr>
          <w:lang w:val="ar_AE" w:bidi="ar_AE"/>
        </w:rPr>
      </w:r>
      <w:r>
        <w:rPr>
          <w:lang w:val="ar_AE" w:bidi="ar_AE"/>
        </w:rPr>
        <w:t>يُظهر موتُ يسوع على الصليب معاملة البشر اللاإنسانيَّة لبعضهم البعض. حتى يسوع المسيح —المثال الحقيقي لما يَعنيه أن تكون إنسانًا— عُومِل بقسوة. استهزأ الجنود بيسوع (</w:t>
      </w:r>
      <w:hyperlink r:id="rId835">
        <w:r>
          <w:rPr>
            <w:lang w:val="ar_AE" w:bidi="ar_AE"/>
          </w:rPr>
          <w:rPr>
            <w:color w:val="0000EE"/>
            <w:u w:val="single"/>
          </w:rPr>
          <w:t>متى ٢٧: ٢٧</w:t>
        </w:r>
      </w:hyperlink>
      <w:r>
        <w:rPr>
          <w:lang w:val="ar_AE" w:bidi="ar_AE"/>
        </w:rPr>
        <w:t>-</w:t>
      </w:r>
      <w:hyperlink r:id="rId835">
        <w:r>
          <w:rPr>
            <w:lang w:val="ar_AE" w:bidi="ar_AE"/>
          </w:rPr>
          <w:rPr>
            <w:color w:val="0000EE"/>
            <w:u w:val="single"/>
          </w:rPr>
          <w:t>٣٠</w:t>
        </w:r>
      </w:hyperlink>
      <w:r>
        <w:rPr>
          <w:lang w:val="ar_AE" w:bidi="ar_AE"/>
        </w:rPr>
        <w:t>)، وألبسوه رداءً ملوكيًا ووضعوا له تاجًا مؤلمًا من الشوك (</w:t>
      </w:r>
      <w:hyperlink r:id="rId836">
        <w:r>
          <w:rPr>
            <w:lang w:val="ar_AE" w:bidi="ar_AE"/>
          </w:rPr>
          <w:rPr>
            <w:color w:val="0000EE"/>
            <w:u w:val="single"/>
          </w:rPr>
          <w:t>مرقس ١٥: ١٧</w:t>
        </w:r>
      </w:hyperlink>
      <w:r>
        <w:rPr>
          <w:lang w:val="ar_AE" w:bidi="ar_AE"/>
        </w:rPr>
        <w:t>). أجبروا أحد المارَّة على حمل الصليب (</w:t>
      </w:r>
      <w:hyperlink r:id="rId837">
        <w:r>
          <w:rPr>
            <w:lang w:val="ar_AE" w:bidi="ar_AE"/>
          </w:rPr>
          <w:rPr>
            <w:color w:val="0000EE"/>
            <w:u w:val="single"/>
          </w:rPr>
          <w:t>لوقا ٢٣: ٢٦</w:t>
        </w:r>
      </w:hyperlink>
      <w:r>
        <w:rPr>
          <w:lang w:val="ar_AE" w:bidi="ar_AE"/>
        </w:rPr>
        <w:t>) ثم سمَّروا يسوع بقسوة على الصليب. ألقى الجنود بلا مبالاة قُرعةً على ثيابه (</w:t>
      </w:r>
      <w:hyperlink r:id="rId838">
        <w:r>
          <w:rPr>
            <w:lang w:val="ar_AE" w:bidi="ar_AE"/>
          </w:rPr>
          <w:rPr>
            <w:color w:val="0000EE"/>
            <w:u w:val="single"/>
          </w:rPr>
          <w:t>يوحنا ١٩: ٢٣</w:t>
        </w:r>
      </w:hyperlink>
      <w:r>
        <w:rPr>
          <w:lang w:val="ar_AE" w:bidi="ar_AE"/>
        </w:rPr>
        <w:t xml:space="preserve">، </w:t>
      </w:r>
      <w:hyperlink r:id="rId838">
        <w:r>
          <w:rPr>
            <w:lang w:val="ar_AE" w:bidi="ar_AE"/>
          </w:rPr>
          <w:rPr>
            <w:color w:val="0000EE"/>
            <w:u w:val="single"/>
          </w:rPr>
          <w:t>٢٤</w:t>
        </w:r>
      </w:hyperlink>
      <w:r>
        <w:rPr>
          <w:lang w:val="ar_AE" w:bidi="ar_AE"/>
        </w:rPr>
        <w:t>)، وفي كبرياءٍ تحدَّوا يسوع أن يَستخدم قوته ليهرب من الصَّلب (</w:t>
      </w:r>
      <w:hyperlink r:id="rId839">
        <w:r>
          <w:rPr>
            <w:lang w:val="ar_AE" w:bidi="ar_AE"/>
          </w:rPr>
          <w:rPr>
            <w:color w:val="0000EE"/>
            <w:u w:val="single"/>
          </w:rPr>
          <w:t>متى ٢٧: ٤٠</w:t>
        </w:r>
      </w:hyperlink>
      <w:r>
        <w:rPr>
          <w:lang w:val="ar_AE" w:bidi="ar_AE"/>
        </w:rPr>
        <w:t>-</w:t>
      </w:r>
      <w:hyperlink r:id="rId839">
        <w:r>
          <w:rPr>
            <w:lang w:val="ar_AE" w:bidi="ar_AE"/>
          </w:rPr>
          <w:rPr>
            <w:color w:val="0000EE"/>
            <w:u w:val="single"/>
          </w:rPr>
          <w:t>٤٤</w:t>
        </w:r>
      </w:hyperlink>
      <w:r>
        <w:rPr>
          <w:lang w:val="ar_AE" w:bidi="ar_AE"/>
        </w:rPr>
        <w:t>). تَفضح كلُّ هذه الأفعال قسوةَ خصوم يسوع. مع ذلك، اهتمَ يسوعُ بالمجرم التائب الذي صُلب معه (</w:t>
      </w:r>
      <w:hyperlink r:id="rId840">
        <w:r>
          <w:rPr>
            <w:lang w:val="ar_AE" w:bidi="ar_AE"/>
          </w:rPr>
          <w:rPr>
            <w:color w:val="0000EE"/>
            <w:u w:val="single"/>
          </w:rPr>
          <w:t>لوقا ٢٣: ٣٩</w:t>
        </w:r>
      </w:hyperlink>
      <w:r>
        <w:rPr>
          <w:lang w:val="ar_AE" w:bidi="ar_AE"/>
        </w:rPr>
        <w:t>-</w:t>
      </w:r>
      <w:hyperlink r:id="rId840">
        <w:r>
          <w:rPr>
            <w:lang w:val="ar_AE" w:bidi="ar_AE"/>
          </w:rPr>
          <w:rPr>
            <w:color w:val="0000EE"/>
            <w:u w:val="single"/>
          </w:rPr>
          <w:t>٤٣</w:t>
        </w:r>
      </w:hyperlink>
      <w:r>
        <w:rPr>
          <w:lang w:val="ar_AE" w:bidi="ar_AE"/>
        </w:rPr>
        <w:t>)، وبأمه (</w:t>
      </w:r>
      <w:hyperlink r:id="rId841">
        <w:r>
          <w:rPr>
            <w:lang w:val="ar_AE" w:bidi="ar_AE"/>
          </w:rPr>
          <w:rPr>
            <w:color w:val="0000EE"/>
            <w:u w:val="single"/>
          </w:rPr>
          <w:t>يوحنا ١٩: ٢٥</w:t>
        </w:r>
      </w:hyperlink>
      <w:r>
        <w:rPr>
          <w:lang w:val="ar_AE" w:bidi="ar_AE"/>
        </w:rPr>
        <w:t>-</w:t>
      </w:r>
      <w:hyperlink r:id="rId841">
        <w:r>
          <w:rPr>
            <w:lang w:val="ar_AE" w:bidi="ar_AE"/>
          </w:rPr>
          <w:rPr>
            <w:color w:val="0000EE"/>
            <w:u w:val="single"/>
          </w:rPr>
          <w:t>٢٧</w:t>
        </w:r>
      </w:hyperlink>
      <w:r>
        <w:rPr>
          <w:lang w:val="ar_AE" w:bidi="ar_AE"/>
        </w:rPr>
        <w:t>)، وبالمسؤولين عن الصَّلب إذ صلَّى طالبًا الغُفران لهم (</w:t>
      </w:r>
      <w:hyperlink r:id="rId842">
        <w:r>
          <w:rPr>
            <w:lang w:val="ar_AE" w:bidi="ar_AE"/>
          </w:rPr>
          <w:rPr>
            <w:color w:val="0000EE"/>
            <w:u w:val="single"/>
          </w:rPr>
          <w:t>لوقا ٢٣: ٣٤</w:t>
        </w:r>
      </w:hyperlink>
      <w:r>
        <w:rPr>
          <w:lang w:val="ar_AE" w:bidi="ar_AE"/>
        </w:rPr>
        <w:t>)، وصرخَ صرخته الانتصاريَّة الأخيرة (</w:t>
      </w:r>
      <w:hyperlink r:id="rId843">
        <w:r>
          <w:rPr>
            <w:lang w:val="ar_AE" w:bidi="ar_AE"/>
          </w:rPr>
          <w:rPr>
            <w:color w:val="0000EE"/>
            <w:u w:val="single"/>
          </w:rPr>
          <w:t>مرقس ١٥: ٣٧</w:t>
        </w:r>
      </w:hyperlink>
      <w:r>
        <w:rPr>
          <w:lang w:val="ar_AE" w:bidi="ar_AE"/>
        </w:rPr>
        <w:t>). يُظهِر كلُّ هذا نبلًا يَتناقض بقوة مع دناءة المحيطين به. أظهرَ القليل من الشهود على موت يسوع على الصليب فهمًا واضحًا، مثل قائد المِئة الذي كان مقتنعًا بِبراءة يسوع (</w:t>
      </w:r>
      <w:hyperlink r:id="rId844">
        <w:r>
          <w:rPr>
            <w:lang w:val="ar_AE" w:bidi="ar_AE"/>
          </w:rPr>
          <w:rPr>
            <w:color w:val="0000EE"/>
            <w:u w:val="single"/>
          </w:rPr>
          <w:t>مرقس ١٥: ٣٩</w:t>
        </w:r>
      </w:hyperlink>
      <w:r>
        <w:rPr>
          <w:lang w:val="ar_AE" w:bidi="ar_AE"/>
        </w:rPr>
        <w:t>)، أو النساء اللواتي تَبَعنه ووقفنْ يَنظُرن من بعيد (</w:t>
      </w:r>
      <w:hyperlink r:id="rId845">
        <w:r>
          <w:rPr>
            <w:lang w:val="ar_AE" w:bidi="ar_AE"/>
          </w:rPr>
          <w:rPr>
            <w:color w:val="0000EE"/>
            <w:u w:val="single"/>
          </w:rPr>
          <w:t>متى ٢٧: ٥٥</w:t>
        </w:r>
      </w:hyperlink>
      <w:r>
        <w:rPr>
          <w:lang w:val="ar_AE" w:bidi="ar_AE"/>
        </w:rPr>
        <w:t>-</w:t>
      </w:r>
      <w:hyperlink r:id="rId845">
        <w:r>
          <w:rPr>
            <w:lang w:val="ar_AE" w:bidi="ar_AE"/>
          </w:rPr>
          <w:rPr>
            <w:color w:val="0000EE"/>
            <w:u w:val="single"/>
          </w:rPr>
          <w:t>٥٦</w:t>
        </w:r>
      </w:hyperlink>
      <w:r>
        <w:rPr>
          <w:lang w:val="ar_AE" w:bidi="ar_AE"/>
        </w:rPr>
        <w:t>). كانت هناك لحظةٌ مظلمة بالنسبة ليسوع عندما صرخَ بخصوص شعوره بأنه تُرِك (</w:t>
      </w:r>
      <w:hyperlink r:id="rId846">
        <w:r>
          <w:rPr>
            <w:lang w:val="ar_AE" w:bidi="ar_AE"/>
          </w:rPr>
          <w:rPr>
            <w:color w:val="0000EE"/>
            <w:u w:val="single"/>
          </w:rPr>
          <w:t>مرقس ١٥: ٣٤</w:t>
        </w:r>
      </w:hyperlink>
      <w:r>
        <w:rPr>
          <w:lang w:val="ar_AE" w:bidi="ar_AE"/>
        </w:rPr>
        <w:t>). كانت هناك ظُلمةٌ وزلزلة، كما لو أن الطبيعة نفسها أدركتْ معنى الحدث. حتى أن حجاب الهيكل انشقَّ إلى نصفين، كما لو أنه لم يَعُد له الحق في أن يُغلق الطريق المؤدي إلى قُدس الأقداس (</w:t>
      </w:r>
      <w:hyperlink r:id="rId847">
        <w:r>
          <w:rPr>
            <w:lang w:val="ar_AE" w:bidi="ar_AE"/>
          </w:rPr>
          <w:rPr>
            <w:color w:val="0000EE"/>
            <w:u w:val="single"/>
          </w:rPr>
          <w:t>متى ٢٧: ٥١</w:t>
        </w:r>
      </w:hyperlink>
      <w:r>
        <w:rPr>
          <w:lang w:val="ar_AE" w:bidi="ar_AE"/>
        </w:rPr>
        <w:t>).</w:t>
      </w:r>
    </w:p>
    <w:p>
      <w:pPr>
        <w:pStyle w:val="Heading3"/>
        <w:bidi/>
      </w:pPr>
      <w:r>
        <w:rPr>
          <w:lang w:val="ar_AE" w:bidi="ar_AE"/>
        </w:rPr>
        <w:t>الدفن، والقيامة، والصعود</w:t>
      </w:r>
    </w:p>
    <w:p>
      <w:pPr>
        <w:bidi/>
      </w:pPr>
      <w:r>
        <w:rPr>
          <w:lang w:val="ar_AE" w:bidi="ar_AE"/>
        </w:rPr>
      </w:r>
      <w:r>
        <w:rPr>
          <w:lang w:val="ar_AE" w:bidi="ar_AE"/>
        </w:rPr>
        <w:t>وُضِعَ جسدُ يسوع في قبر يَمتلكه يوسف الرامي. جهَّزَ يوسف الجسدَ للدفن بمساعدة نيقوديموس (</w:t>
      </w:r>
      <w:hyperlink r:id="rId848">
        <w:r>
          <w:rPr>
            <w:lang w:val="ar_AE" w:bidi="ar_AE"/>
          </w:rPr>
          <w:rPr>
            <w:color w:val="0000EE"/>
            <w:u w:val="single"/>
          </w:rPr>
          <w:t>متى ٢٧: ٥٧</w:t>
        </w:r>
      </w:hyperlink>
      <w:r>
        <w:rPr>
          <w:lang w:val="ar_AE" w:bidi="ar_AE"/>
        </w:rPr>
        <w:t>-</w:t>
      </w:r>
      <w:hyperlink r:id="rId848">
        <w:r>
          <w:rPr>
            <w:lang w:val="ar_AE" w:bidi="ar_AE"/>
          </w:rPr>
          <w:rPr>
            <w:color w:val="0000EE"/>
            <w:u w:val="single"/>
          </w:rPr>
          <w:t>٦٠</w:t>
        </w:r>
      </w:hyperlink>
      <w:r>
        <w:rPr>
          <w:lang w:val="ar_AE" w:bidi="ar_AE"/>
        </w:rPr>
        <w:t xml:space="preserve">؛ </w:t>
      </w:r>
      <w:hyperlink r:id="rId849">
        <w:r>
          <w:rPr>
            <w:lang w:val="ar_AE" w:bidi="ar_AE"/>
          </w:rPr>
          <w:rPr>
            <w:color w:val="0000EE"/>
            <w:u w:val="single"/>
          </w:rPr>
          <w:t>يوحنا ١٩: ٣٩</w:t>
        </w:r>
      </w:hyperlink>
      <w:r>
        <w:rPr>
          <w:lang w:val="ar_AE" w:bidi="ar_AE"/>
        </w:rPr>
        <w:t>). لكن القبر أدَّى دورًا ثانويًا فقط في القيامة. لا يُركِّز البشيرون على ظهورات يسوع في يوم القيامة فقط، بل فيما بعده أيضًا. كان التلاميذ مقتنعين بأن يسوع كان حيًا. كان لدى البعض، مثل توما، شكوكٌ يحتاجون إلى التغلب عليها (</w:t>
      </w:r>
      <w:hyperlink r:id="rId850">
        <w:r>
          <w:rPr>
            <w:lang w:val="ar_AE" w:bidi="ar_AE"/>
          </w:rPr>
          <w:rPr>
            <w:color w:val="0000EE"/>
            <w:u w:val="single"/>
          </w:rPr>
          <w:t>يوحنا ٢٠: ٢٤</w:t>
        </w:r>
      </w:hyperlink>
      <w:r>
        <w:rPr>
          <w:lang w:val="ar_AE" w:bidi="ar_AE"/>
        </w:rPr>
        <w:t>-</w:t>
      </w:r>
      <w:hyperlink r:id="rId850">
        <w:r>
          <w:rPr>
            <w:lang w:val="ar_AE" w:bidi="ar_AE"/>
          </w:rPr>
          <w:rPr>
            <w:color w:val="0000EE"/>
            <w:u w:val="single"/>
          </w:rPr>
          <w:t>٢٩</w:t>
        </w:r>
      </w:hyperlink>
      <w:r>
        <w:rPr>
          <w:lang w:val="ar_AE" w:bidi="ar_AE"/>
        </w:rPr>
        <w:t xml:space="preserve">). كان آخرون، مثل يوحنا، أكثر استعدادًا للإيمان عندما رأوا القبر الفارغ (الآيات </w:t>
      </w:r>
      <w:hyperlink r:id="rId851">
        <w:r>
          <w:rPr>
            <w:lang w:val="ar_AE" w:bidi="ar_AE"/>
          </w:rPr>
          <w:rPr>
            <w:color w:val="0000EE"/>
            <w:u w:val="single"/>
          </w:rPr>
          <w:t>٢</w:t>
        </w:r>
      </w:hyperlink>
      <w:r>
        <w:rPr>
          <w:lang w:val="ar_AE" w:bidi="ar_AE"/>
        </w:rPr>
        <w:t>-</w:t>
      </w:r>
      <w:hyperlink r:id="rId851">
        <w:r>
          <w:rPr>
            <w:lang w:val="ar_AE" w:bidi="ar_AE"/>
          </w:rPr>
          <w:rPr>
            <w:color w:val="0000EE"/>
            <w:u w:val="single"/>
          </w:rPr>
          <w:t>١٠</w:t>
        </w:r>
      </w:hyperlink>
      <w:r>
        <w:rPr>
          <w:lang w:val="ar_AE" w:bidi="ar_AE"/>
        </w:rPr>
        <w:t>). إن حقيقة أن أول من رأى الرب المُقام من الأموات كانت امرأة، وهي مريم المجدليَّة، تُعتبر أمرًا هامًا (</w:t>
      </w:r>
      <w:hyperlink r:id="rId852">
        <w:r>
          <w:rPr>
            <w:lang w:val="ar_AE" w:bidi="ar_AE"/>
          </w:rPr>
          <w:rPr>
            <w:color w:val="0000EE"/>
            <w:u w:val="single"/>
          </w:rPr>
          <w:t>متى ٢٧: ٦١</w:t>
        </w:r>
      </w:hyperlink>
      <w:r>
        <w:rPr>
          <w:lang w:val="ar_AE" w:bidi="ar_AE"/>
        </w:rPr>
        <w:t xml:space="preserve">؛ </w:t>
      </w:r>
      <w:hyperlink r:id="rId853">
        <w:r>
          <w:rPr>
            <w:lang w:val="ar_AE" w:bidi="ar_AE"/>
          </w:rPr>
          <w:rPr>
            <w:color w:val="0000EE"/>
            <w:u w:val="single"/>
          </w:rPr>
          <w:t>٢٨: ١، ٥</w:t>
        </w:r>
      </w:hyperlink>
      <w:r>
        <w:rPr>
          <w:lang w:val="ar_AE" w:bidi="ar_AE"/>
        </w:rPr>
        <w:t>-</w:t>
      </w:r>
      <w:hyperlink r:id="rId853">
        <w:r>
          <w:rPr>
            <w:lang w:val="ar_AE" w:bidi="ar_AE"/>
          </w:rPr>
          <w:rPr>
            <w:color w:val="0000EE"/>
            <w:u w:val="single"/>
          </w:rPr>
          <w:t>٩</w:t>
        </w:r>
      </w:hyperlink>
      <w:r>
        <w:rPr>
          <w:lang w:val="ar_AE" w:bidi="ar_AE"/>
        </w:rPr>
        <w:t>). إن وجودها عند الصليب يُخجِل التلاميذ الذين هربوا (</w:t>
      </w:r>
      <w:hyperlink r:id="rId854">
        <w:r>
          <w:rPr>
            <w:lang w:val="ar_AE" w:bidi="ar_AE"/>
          </w:rPr>
          <w:rPr>
            <w:color w:val="0000EE"/>
            <w:u w:val="single"/>
          </w:rPr>
          <w:t>متى ٢٦: ٥٦</w:t>
        </w:r>
      </w:hyperlink>
      <w:r>
        <w:rPr>
          <w:lang w:val="ar_AE" w:bidi="ar_AE"/>
        </w:rPr>
        <w:t xml:space="preserve">؛ </w:t>
      </w:r>
      <w:hyperlink r:id="rId855">
        <w:r>
          <w:rPr>
            <w:lang w:val="ar_AE" w:bidi="ar_AE"/>
          </w:rPr>
          <w:rPr>
            <w:color w:val="0000EE"/>
            <w:u w:val="single"/>
          </w:rPr>
          <w:t>يوحنا ١٩: ٢٥</w:t>
        </w:r>
      </w:hyperlink>
      <w:r>
        <w:rPr>
          <w:lang w:val="ar_AE" w:bidi="ar_AE"/>
        </w:rPr>
        <w:t>).</w:t>
      </w:r>
    </w:p>
    <w:p>
      <w:pPr>
        <w:bidi/>
      </w:pPr>
      <w:r>
        <w:rPr>
          <w:lang w:val="ar_AE" w:bidi="ar_AE"/>
        </w:rPr>
      </w:r>
      <w:r>
        <w:rPr>
          <w:lang w:val="ar_AE" w:bidi="ar_AE"/>
        </w:rPr>
        <w:t>كان يسوع في هيئةٍ بشريَّة على الرغم من كونه في حالة مُقامة من الموت ومُمجَّدة. مع ذلك، لم يَعرفه التلاميذ على الفور (</w:t>
      </w:r>
      <w:hyperlink r:id="rId856">
        <w:r>
          <w:rPr>
            <w:lang w:val="ar_AE" w:bidi="ar_AE"/>
          </w:rPr>
          <w:rPr>
            <w:color w:val="0000EE"/>
            <w:u w:val="single"/>
          </w:rPr>
          <w:t>يوحنا ٢٠: ١٥</w:t>
        </w:r>
      </w:hyperlink>
      <w:r>
        <w:rPr>
          <w:lang w:val="ar_AE" w:bidi="ar_AE"/>
        </w:rPr>
        <w:t xml:space="preserve">، </w:t>
      </w:r>
      <w:hyperlink r:id="rId856">
        <w:r>
          <w:rPr>
            <w:lang w:val="ar_AE" w:bidi="ar_AE"/>
          </w:rPr>
          <w:rPr>
            <w:color w:val="0000EE"/>
            <w:u w:val="single"/>
          </w:rPr>
          <w:t>١٦</w:t>
        </w:r>
      </w:hyperlink>
      <w:r>
        <w:rPr>
          <w:lang w:val="ar_AE" w:bidi="ar_AE"/>
        </w:rPr>
        <w:t xml:space="preserve">). تمكَّن التلاميذ في النهاية من التعرُّف على يسوع بصفته الإنسان الذي عرفوه من قبل. كان ظهوره مُناسبةً للفرح ولتقديم التعليم (قارن </w:t>
      </w:r>
      <w:hyperlink r:id="rId857">
        <w:r>
          <w:rPr>
            <w:lang w:val="ar_AE" w:bidi="ar_AE"/>
          </w:rPr>
          <w:rPr>
            <w:color w:val="0000EE"/>
            <w:u w:val="single"/>
          </w:rPr>
          <w:t>لوقا ٢٤: ٤٤</w:t>
        </w:r>
      </w:hyperlink>
      <w:r>
        <w:rPr>
          <w:lang w:val="ar_AE" w:bidi="ar_AE"/>
        </w:rPr>
        <w:t xml:space="preserve"> وأعمال </w:t>
      </w:r>
      <w:hyperlink r:id="rId858">
        <w:r>
          <w:rPr>
            <w:lang w:val="ar_AE" w:bidi="ar_AE"/>
          </w:rPr>
          <w:rPr>
            <w:color w:val="0000EE"/>
            <w:u w:val="single"/>
          </w:rPr>
          <w:t>الرسل ١: ٣</w:t>
        </w:r>
      </w:hyperlink>
      <w:r>
        <w:rPr>
          <w:lang w:val="ar_AE" w:bidi="ar_AE"/>
        </w:rPr>
        <w:t>). في الواقع، حوَّلت القيامةُ الصَّلبَ من مأساةٍ إلى انتصار. بعد أربعين يومًا من قيامته، صعدَ يسوعُ إلى السماء ليَنضم إلى أبيه في المجد (</w:t>
      </w:r>
      <w:hyperlink r:id="rId859">
        <w:r>
          <w:rPr>
            <w:lang w:val="ar_AE" w:bidi="ar_AE"/>
          </w:rPr>
          <w:rPr>
            <w:color w:val="0000EE"/>
            <w:u w:val="single"/>
          </w:rPr>
          <w:t>لوقا ٢٤: ٥١</w:t>
        </w:r>
      </w:hyperlink>
      <w:r>
        <w:rPr>
          <w:lang w:val="ar_AE" w:bidi="ar_AE"/>
        </w:rPr>
        <w:t xml:space="preserve">؛ </w:t>
      </w:r>
      <w:hyperlink r:id="rId860">
        <w:r>
          <w:rPr>
            <w:lang w:val="ar_AE" w:bidi="ar_AE"/>
          </w:rPr>
          <w:rPr>
            <w:color w:val="0000EE"/>
            <w:u w:val="single"/>
          </w:rPr>
          <w:t>يوحنا ٢٠</w:t>
        </w:r>
      </w:hyperlink>
      <w:r>
        <w:rPr>
          <w:lang w:val="ar_AE" w:bidi="ar_AE"/>
        </w:rPr>
        <w:t xml:space="preserve">: ١٧؛ </w:t>
      </w:r>
      <w:hyperlink r:id="rId861">
        <w:r>
          <w:rPr>
            <w:lang w:val="ar_AE" w:bidi="ar_AE"/>
          </w:rPr>
          <w:rPr>
            <w:color w:val="0000EE"/>
            <w:u w:val="single"/>
          </w:rPr>
          <w:t>أعمال الرسل ١: ٩</w:t>
        </w:r>
      </w:hyperlink>
      <w:r>
        <w:rPr>
          <w:lang w:val="ar_AE" w:bidi="ar_AE"/>
        </w:rPr>
        <w:t>-</w:t>
      </w:r>
      <w:hyperlink r:id="rId861">
        <w:r>
          <w:rPr>
            <w:lang w:val="ar_AE" w:bidi="ar_AE"/>
          </w:rPr>
          <w:rPr>
            <w:color w:val="0000EE"/>
            <w:u w:val="single"/>
          </w:rPr>
          <w:t>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المسيح، تعاليم</w:t>
      </w:r>
      <w:r>
        <w:rPr>
          <w:lang w:val="ar_AE" w:bidi="ar_AE"/>
        </w:rPr>
      </w:r>
    </w:p>
    <w:p>
      <w:pPr>
        <w:bidi/>
      </w:pPr>
      <w:r>
        <w:rPr>
          <w:lang w:val="ar_AE" w:bidi="ar_AE"/>
        </w:rPr>
      </w:r>
      <w:r>
        <w:rPr>
          <w:lang w:val="ar_AE" w:bidi="ar_AE"/>
        </w:rPr>
        <w:t>بسبب تباين الطرائق الكثيرة التي حُفظت بها تعاليم الرب يسوع، يصعب إبراز جوهر تلك التعاليم على نحو نظامي. فالرب يسوع لم يقدِّم لنا نظامًا لاهوتيًّا. اتسمت أقواله ونية التطبيق في جوهرها. ومع ذلك، من بين كل تنوع أقواله، نستخلص فكرة واحدة جلية عما يرتئيه الرب يسوع عن العديد من القضايا المُهِمَّة. عمَّا كانت تعاليمه عن الله؟ كيف كان يرى نفسه؟ ماذا قصد عندما تكلَّم عن الملكوت؟ ماذا توضح تعاليمه عن معنى موته؟ ماذا قال عن الروح القدس؟ كيف وصف البشر واحتياجاتهم؟ هل مهد طريق الكنيسة المسيحيَّة؟ هل علَّم أي شيء عن نهاية العالم؟ ما السمات الرئيسة لتعاليمه الأخلاقيَّة؟ تسعى الأقسام التالية لإجابة عن هذه الأسئلة المهمة.</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تعاليم عن الله</w:t>
      </w:r>
    </w:p>
    <w:p>
      <w:pPr>
        <w:pStyle w:val="ListBullet"/>
        <w:bidi/>
        <w:spacing w:line="240" w:lineRule="auto"/>
        <w:ind w:left="720"/>
      </w:pPr>
      <w:r>
        <w:rPr>
          <w:lang w:val="ar_AE" w:bidi="ar_AE"/>
        </w:rPr>
      </w:r>
      <w:r>
        <w:rPr>
          <w:lang w:val="ar_AE" w:bidi="ar_AE"/>
        </w:rPr>
        <w:t>تعاليم عن نفسه</w:t>
      </w:r>
    </w:p>
    <w:p>
      <w:pPr>
        <w:pStyle w:val="ListBullet"/>
        <w:bidi/>
        <w:spacing w:line="240" w:lineRule="auto"/>
        <w:ind w:left="720"/>
      </w:pPr>
      <w:r>
        <w:rPr>
          <w:lang w:val="ar_AE" w:bidi="ar_AE"/>
        </w:rPr>
      </w:r>
      <w:r>
        <w:rPr>
          <w:lang w:val="ar_AE" w:bidi="ar_AE"/>
        </w:rPr>
        <w:t>تعاليم عن ملكوت الله</w:t>
      </w:r>
    </w:p>
    <w:p>
      <w:pPr>
        <w:pStyle w:val="ListBullet"/>
        <w:bidi/>
        <w:spacing w:line="240" w:lineRule="auto"/>
        <w:ind w:left="720"/>
      </w:pPr>
      <w:r>
        <w:rPr>
          <w:lang w:val="ar_AE" w:bidi="ar_AE"/>
        </w:rPr>
      </w:r>
      <w:r>
        <w:rPr>
          <w:lang w:val="ar_AE" w:bidi="ar_AE"/>
        </w:rPr>
        <w:t>تعاليم عن موته</w:t>
      </w:r>
    </w:p>
    <w:p>
      <w:pPr>
        <w:pStyle w:val="ListBullet"/>
        <w:bidi/>
        <w:spacing w:line="240" w:lineRule="auto"/>
        <w:ind w:left="720"/>
      </w:pPr>
      <w:r>
        <w:rPr>
          <w:lang w:val="ar_AE" w:bidi="ar_AE"/>
        </w:rPr>
      </w:r>
      <w:r>
        <w:rPr>
          <w:lang w:val="ar_AE" w:bidi="ar_AE"/>
        </w:rPr>
        <w:t>تعاليم عن الروح القدس</w:t>
      </w:r>
    </w:p>
    <w:p>
      <w:pPr>
        <w:pStyle w:val="ListBullet"/>
        <w:bidi/>
        <w:spacing w:line="240" w:lineRule="auto"/>
        <w:ind w:left="720"/>
      </w:pPr>
      <w:r>
        <w:rPr>
          <w:lang w:val="ar_AE" w:bidi="ar_AE"/>
        </w:rPr>
      </w:r>
      <w:r>
        <w:rPr>
          <w:lang w:val="ar_AE" w:bidi="ar_AE"/>
        </w:rPr>
        <w:t>تعاليم عن الإنسانية</w:t>
      </w:r>
    </w:p>
    <w:p>
      <w:pPr>
        <w:pStyle w:val="ListBullet"/>
        <w:bidi/>
        <w:spacing w:line="240" w:lineRule="auto"/>
        <w:ind w:left="720"/>
      </w:pPr>
      <w:r>
        <w:rPr>
          <w:lang w:val="ar_AE" w:bidi="ar_AE"/>
        </w:rPr>
      </w:r>
      <w:r>
        <w:rPr>
          <w:lang w:val="ar_AE" w:bidi="ar_AE"/>
        </w:rPr>
        <w:t>تعاليم عن الكنيسة</w:t>
      </w:r>
    </w:p>
    <w:p>
      <w:pPr>
        <w:pStyle w:val="ListBullet"/>
        <w:bidi/>
        <w:spacing w:line="240" w:lineRule="auto"/>
        <w:ind w:left="720"/>
      </w:pPr>
      <w:r>
        <w:rPr>
          <w:lang w:val="ar_AE" w:bidi="ar_AE"/>
        </w:rPr>
      </w:r>
      <w:r>
        <w:rPr>
          <w:lang w:val="ar_AE" w:bidi="ar_AE"/>
        </w:rPr>
        <w:t>تعاليم عن المستقبل</w:t>
      </w:r>
    </w:p>
    <w:p>
      <w:pPr>
        <w:pStyle w:val="ListBullet"/>
        <w:bidi/>
        <w:spacing w:line="240" w:lineRule="auto"/>
        <w:ind w:left="720"/>
      </w:pPr>
      <w:r>
        <w:rPr>
          <w:lang w:val="ar_AE" w:bidi="ar_AE"/>
        </w:rPr>
      </w:r>
      <w:r>
        <w:rPr>
          <w:lang w:val="ar_AE" w:bidi="ar_AE"/>
        </w:rPr>
        <w:t>تعاليم عن القضايا الأخلاقية</w:t>
      </w:r>
    </w:p>
    <w:p>
      <w:pPr>
        <w:pStyle w:val="Heading3"/>
        <w:bidi/>
      </w:pPr>
      <w:r>
        <w:rPr>
          <w:lang w:val="ar_AE" w:bidi="ar_AE"/>
        </w:rPr>
        <w:t>تعاليم عن الله</w:t>
      </w:r>
    </w:p>
    <w:p>
      <w:pPr>
        <w:bidi/>
      </w:pPr>
      <w:r>
        <w:rPr>
          <w:lang w:val="ar_AE" w:bidi="ar_AE"/>
        </w:rPr>
      </w:r>
      <w:r>
        <w:rPr>
          <w:lang w:val="ar_AE" w:bidi="ar_AE"/>
        </w:rPr>
        <w:t>إن أي شخص يتقابل مع تعاليم الرب يسوع بعد قراءة العهد القديم سيدرك على الفور أن الكثير من تعاليمه عن الله هي نفسها التي للعهد القديم. بقبول الرب يسوع، مثل جميع اليهود المتشددين في عصره، شهادة العهد القديم بأنها موحى بها، فليس من المستغرب أن يكون إدراكه لله كان متشابهًا. وينطبق هذا تحديدًا على افتراض أن الله هو الخالق. علَّم بعناية إلهية خاصة بالخليقة وأكد أن الله يهتم بهذه المخلوقات الصغيرة مثل العصفور (</w:t>
      </w:r>
      <w:hyperlink r:id="rId862">
        <w:r>
          <w:rPr>
            <w:lang w:val="ar_AE" w:bidi="ar_AE"/>
          </w:rPr>
          <w:rPr>
            <w:color w:val="0000EE"/>
            <w:u w:val="single"/>
          </w:rPr>
          <w:t>متى 10: 29</w:t>
        </w:r>
      </w:hyperlink>
      <w:r>
        <w:rPr>
          <w:lang w:val="ar_AE" w:bidi="ar_AE"/>
        </w:rPr>
        <w:t>). تخلو تعاليم الرب يسوع من الرأي القائل بأن الله غير مهتم بالعالم الذي خلقه.</w:t>
      </w:r>
    </w:p>
    <w:p>
      <w:pPr>
        <w:bidi/>
      </w:pPr>
      <w:r>
        <w:rPr>
          <w:lang w:val="ar_AE" w:bidi="ar_AE"/>
        </w:rPr>
      </w:r>
      <w:r>
        <w:rPr>
          <w:lang w:val="ar_AE" w:bidi="ar_AE"/>
        </w:rPr>
        <w:t>كما كان أحد أكثر الألقاب المُعبرة التي نادى بها الرب يسوع الله هو الآب. لم يكن لقبًا جديدًا، لأن مفهومه متأصل في العهد القديم، حين وصف الله بأنه أبو شعبه إسرائيل. وكان هذا النوع من الأبوة إبوة قومية وليست فردية. في الفترة بين العهدين القديم والجديد، اعتبر اليهود الله قدوسًا لدرجة أنه قد ترفَّع عن التعامل المباشر مع الشئون البشرية. كان لا بد من وجود وسطاء بين الله والشعب. لم يشجع هذا الإيمان المُترفع عن الله فكرة أن الله أبُّ. على هذه الخلفية يتحتم علينا تفسير تعاليم الرب يسوع الفريدة عن أبوة الله الشخصية. ثمة بعض الأدلة في اليهودية على أن الصلاة إلى الله باسم "أبانا" كانت معروفة، لكن ما يميِّز تعاليم الرب يسوع عن تعاليم معاصريه تمثل في أن إبوة الله كانت محور ما علّمه الرب يسوع.</w:t>
      </w:r>
    </w:p>
    <w:p>
      <w:pPr>
        <w:bidi/>
      </w:pPr>
      <w:r>
        <w:rPr>
          <w:lang w:val="ar_AE" w:bidi="ar_AE"/>
        </w:rPr>
      </w:r>
      <w:r>
        <w:rPr>
          <w:lang w:val="ar_AE" w:bidi="ar_AE"/>
        </w:rPr>
        <w:t xml:space="preserve">إن العلاقة بين الأب والابن موضحة في إنجيل يوحنا تحديدًا، إذ يُرى الرب يسوع بوصفه الابن في شركة وثيقة مع الله بوصفه أبًا. يتجلى هذا في صلاة الرب يسوع في </w:t>
      </w:r>
      <w:hyperlink r:id="rId807">
        <w:r>
          <w:rPr>
            <w:lang w:val="ar_AE" w:bidi="ar_AE"/>
          </w:rPr>
          <w:rPr>
            <w:color w:val="0000EE"/>
            <w:u w:val="single"/>
          </w:rPr>
          <w:t>يوحنا 17</w:t>
        </w:r>
      </w:hyperlink>
      <w:r>
        <w:rPr>
          <w:lang w:val="ar_AE" w:bidi="ar_AE"/>
        </w:rPr>
        <w:t xml:space="preserve"> وفي أقوال الجزم المتكررة بأن الله الآب قد أرسل الله الابن وأن الله الابن كان يعمل مشيئة الله الآب. إنها هذه العلاقة القوية بين الله والرب يسوع بمفهوم الأبوة والبنوة التي دفعت الرب يسوع إلى تعليم الناس أن يقتربوا من الله بالمفهوم عينه. في الصلاة الربانية تعترف بهذا دفعة واحدة في كلماتها الافتتاحية. سيما أهمية الإشارة إلى أن حميمية "أبانا" تسبق "يَتَقَدََّس اسمك" (</w:t>
      </w:r>
      <w:hyperlink r:id="rId863">
        <w:r>
          <w:rPr>
            <w:lang w:val="ar_AE" w:bidi="ar_AE"/>
          </w:rPr>
          <w:rPr>
            <w:color w:val="0000EE"/>
            <w:u w:val="single"/>
          </w:rPr>
          <w:t>متى 6: 9</w:t>
        </w:r>
      </w:hyperlink>
      <w:r>
        <w:rPr>
          <w:lang w:val="ar_AE" w:bidi="ar_AE"/>
        </w:rPr>
        <w:t>). لم يعلِّم الرب يسوع الناس قط أن يقتربوا من الله خائفين.</w:t>
      </w:r>
    </w:p>
    <w:p>
      <w:pPr>
        <w:bidi/>
      </w:pPr>
      <w:r>
        <w:rPr>
          <w:lang w:val="ar_AE" w:bidi="ar_AE"/>
        </w:rPr>
      </w:r>
      <w:r>
        <w:rPr>
          <w:lang w:val="ar_AE" w:bidi="ar_AE"/>
        </w:rPr>
        <w:t>بالرغم من ثمة ارتباط بين الطريقة التي خاطب بها الرب يسوع الله بوصفه الآب والطريقة التي علَّم بها تلاميذه أن يقتربوا من الله، فثمة تباين كذلك. تحدث الرب يسوع عن "أبانا وأباكم" عندما ظهر لمريم المجدلية عقب قيامته (</w:t>
      </w:r>
      <w:hyperlink r:id="rId860">
        <w:r>
          <w:rPr>
            <w:lang w:val="ar_AE" w:bidi="ar_AE"/>
          </w:rPr>
          <w:rPr>
            <w:color w:val="0000EE"/>
            <w:u w:val="single"/>
          </w:rPr>
          <w:t>يوحنا 20: 17</w:t>
        </w:r>
      </w:hyperlink>
      <w:r>
        <w:rPr>
          <w:lang w:val="ar_AE" w:bidi="ar_AE"/>
        </w:rPr>
        <w:t>)، لكنه لم يقل "أبانا". كانت بنوته فريدة لأنه أعلن أنه والآب واحد (</w:t>
      </w:r>
      <w:hyperlink r:id="rId864">
        <w:r>
          <w:rPr>
            <w:lang w:val="ar_AE" w:bidi="ar_AE"/>
          </w:rPr>
          <w:rPr>
            <w:color w:val="0000EE"/>
            <w:u w:val="single"/>
          </w:rPr>
          <w:t>يوحنا 10: 30</w:t>
        </w:r>
      </w:hyperlink>
      <w:r>
        <w:rPr>
          <w:lang w:val="ar_AE" w:bidi="ar_AE"/>
        </w:rPr>
        <w:t>).</w:t>
      </w:r>
    </w:p>
    <w:p>
      <w:pPr>
        <w:bidi/>
      </w:pPr>
      <w:r>
        <w:rPr>
          <w:lang w:val="ar_AE" w:bidi="ar_AE"/>
        </w:rPr>
      </w:r>
      <w:r>
        <w:rPr>
          <w:lang w:val="ar_AE" w:bidi="ar_AE"/>
        </w:rPr>
        <w:t>في الموعظة على الجبل، أكد الرب يسوع لأتباعه أن أباهم السماوي يعرف احتياجاتهم (</w:t>
      </w:r>
      <w:hyperlink r:id="rId865">
        <w:r>
          <w:rPr>
            <w:lang w:val="ar_AE" w:bidi="ar_AE"/>
          </w:rPr>
          <w:rPr>
            <w:color w:val="0000EE"/>
            <w:u w:val="single"/>
          </w:rPr>
          <w:t>متى 6: 32</w:t>
        </w:r>
      </w:hyperlink>
      <w:r>
        <w:rPr>
          <w:lang w:val="ar_AE" w:bidi="ar_AE"/>
        </w:rPr>
        <w:t xml:space="preserve">؛ </w:t>
      </w:r>
      <w:hyperlink r:id="rId866">
        <w:r>
          <w:rPr>
            <w:lang w:val="ar_AE" w:bidi="ar_AE"/>
          </w:rPr>
          <w:rPr>
            <w:color w:val="0000EE"/>
            <w:u w:val="single"/>
          </w:rPr>
          <w:t>لوقا 12: 30</w:t>
        </w:r>
      </w:hyperlink>
      <w:r>
        <w:rPr>
          <w:lang w:val="ar_AE" w:bidi="ar_AE"/>
        </w:rPr>
        <w:t>). على هذا الأساس الصلب حضهم ألا يقلقوا. يقدم هذا بعض الإشارات عن كيفية تأثير تعاليم الرب يسوع عن الله في المسائل الحياتية.</w:t>
      </w:r>
    </w:p>
    <w:p>
      <w:pPr>
        <w:pStyle w:val="Heading3"/>
        <w:bidi/>
      </w:pPr>
      <w:r>
        <w:rPr>
          <w:lang w:val="ar_AE" w:bidi="ar_AE"/>
        </w:rPr>
        <w:t>تعاليم عن نفسه</w:t>
      </w:r>
    </w:p>
    <w:p>
      <w:pPr>
        <w:bidi/>
      </w:pPr>
      <w:r>
        <w:rPr>
          <w:lang w:val="ar_AE" w:bidi="ar_AE"/>
        </w:rPr>
      </w:r>
      <w:r>
        <w:rPr>
          <w:lang w:val="ar_AE" w:bidi="ar_AE"/>
        </w:rPr>
        <w:t>ما قاله الرب يسوع عن نفسه يحمل أهمية كبيرة لأن هذا بلا شك شكَّل أساس ما غدت الكنيسة الأولى تعلمه عنه.</w:t>
      </w:r>
    </w:p>
    <w:p>
      <w:pPr>
        <w:bidi/>
      </w:pPr>
      <w:r>
        <w:rPr>
          <w:lang w:val="ar_AE" w:bidi="ar_AE"/>
        </w:rPr>
      </w:r>
      <w:r>
        <w:rPr>
          <w:lang w:val="ar_AE" w:bidi="ar_AE"/>
        </w:rPr>
        <w:t>استخدم الرب يسوع بعض الألقاب عن نفسه أو قبلها على نفسه عندما أطلقه آخرون عليه. وكان أكثرها استخدامًا على نطاق واسع لقب ابن الإنسان. كان الرب يسوع يستخدم هذا اللقب للإشارة إلى نفسه، لكن لم يكن يستخدمه أي شخص آخر. كما استُخدِم في أقوال شتى أخرى. في بعض الأحيان كانت أقوال الرب يسوع ترتبطُ مباشرة بخدمته العلنية، مثل القول بأن ابن الإنسان هو رب السبت (</w:t>
      </w:r>
      <w:hyperlink r:id="rId867">
        <w:r>
          <w:rPr>
            <w:lang w:val="ar_AE" w:bidi="ar_AE"/>
          </w:rPr>
          <w:rPr>
            <w:color w:val="0000EE"/>
            <w:u w:val="single"/>
          </w:rPr>
          <w:t>مرقس 2: 28</w:t>
        </w:r>
      </w:hyperlink>
      <w:r>
        <w:rPr>
          <w:lang w:val="ar_AE" w:bidi="ar_AE"/>
        </w:rPr>
        <w:t xml:space="preserve">)، أو أن ابن الإنسان لديه سلطان أن يغفر الخطايا (الآية </w:t>
      </w:r>
      <w:hyperlink r:id="rId868">
        <w:r>
          <w:rPr>
            <w:lang w:val="ar_AE" w:bidi="ar_AE"/>
          </w:rPr>
          <w:rPr>
            <w:color w:val="0000EE"/>
            <w:u w:val="single"/>
          </w:rPr>
          <w:t>10</w:t>
        </w:r>
      </w:hyperlink>
      <w:r>
        <w:rPr>
          <w:lang w:val="ar_AE" w:bidi="ar_AE"/>
        </w:rPr>
        <w:t>). في بعض الأحيان كان للأقوال تأثيرًأ مباشرًا في آلامه لاحقًا، كما حدث عندما قال الرب يسوع إنه لا بد أن ابن الإنسان يتألم كثيرة (</w:t>
      </w:r>
      <w:hyperlink r:id="rId869">
        <w:r>
          <w:rPr>
            <w:lang w:val="ar_AE" w:bidi="ar_AE"/>
          </w:rPr>
          <w:rPr>
            <w:color w:val="0000EE"/>
            <w:u w:val="single"/>
          </w:rPr>
          <w:t>مرقس 8: 31</w:t>
        </w:r>
      </w:hyperlink>
      <w:r>
        <w:rPr>
          <w:lang w:val="ar_AE" w:bidi="ar_AE"/>
        </w:rPr>
        <w:t xml:space="preserve">؛ لاحظ أن </w:t>
      </w:r>
      <w:hyperlink r:id="rId870">
        <w:r>
          <w:rPr>
            <w:lang w:val="ar_AE" w:bidi="ar_AE"/>
          </w:rPr>
          <w:rPr>
            <w:color w:val="0000EE"/>
            <w:u w:val="single"/>
          </w:rPr>
          <w:t>متى 16: 21</w:t>
        </w:r>
      </w:hyperlink>
      <w:r>
        <w:rPr>
          <w:lang w:val="ar_AE" w:bidi="ar_AE"/>
        </w:rPr>
        <w:t xml:space="preserve"> تقول "هو" بدلًا من "ابن الإنسان"). في أوقات أخرى تكون الإشارة إلى ظهور مستقبلي، كما أعلن الرب يسوع لرئيس الكهنة أنهم "سَوْفَ تُبْصِرُونَ ٱبْنَ ٱلْإِنْسَانِ جَالِسًا عَنْ يَمِينِ ٱلْقُوَّةِ، وَآتِيًا فِي سَحَابِ ٱلسَّمَاءِ" (</w:t>
      </w:r>
      <w:hyperlink r:id="rId19">
        <w:r>
          <w:rPr>
            <w:lang w:val="ar_AE" w:bidi="ar_AE"/>
          </w:rPr>
          <w:rPr>
            <w:color w:val="0000EE"/>
            <w:u w:val="single"/>
          </w:rPr>
          <w:t>مرقس 14: 62</w:t>
        </w:r>
      </w:hyperlink>
      <w:r>
        <w:rPr>
          <w:lang w:val="ar_AE" w:bidi="ar_AE"/>
        </w:rPr>
        <w:t>). ماذا قصد الرب يسوع باللقب ولماذا استخدمه؟</w:t>
      </w:r>
    </w:p>
    <w:p>
      <w:pPr>
        <w:bidi/>
      </w:pPr>
      <w:r>
        <w:rPr>
          <w:lang w:val="ar_AE" w:bidi="ar_AE"/>
        </w:rPr>
      </w:r>
      <w:r>
        <w:rPr>
          <w:lang w:val="ar_AE" w:bidi="ar_AE"/>
        </w:rPr>
        <w:t xml:space="preserve">كان لقب "ابن الإنسان" قد استُخدِم من قبل. وورد اللقب في </w:t>
      </w:r>
      <w:hyperlink r:id="rId871">
        <w:r>
          <w:rPr>
            <w:lang w:val="ar_AE" w:bidi="ar_AE"/>
          </w:rPr>
          <w:rPr>
            <w:color w:val="0000EE"/>
            <w:u w:val="single"/>
          </w:rPr>
          <w:t>مزمور 8: 4</w:t>
        </w:r>
      </w:hyperlink>
      <w:r>
        <w:rPr>
          <w:lang w:val="ar_AE" w:bidi="ar_AE"/>
        </w:rPr>
        <w:t xml:space="preserve">، إذ تشير إلى الإنسان أو البشر. مرة أخرى، يستخدم التعبير عدة مرات في سفر حزقيال كوسيلة مخاطبة النبي، لكنه هنا يعني أيضًا الإنسان. وثمة استخدام مختلف في </w:t>
      </w:r>
      <w:hyperlink r:id="rId872">
        <w:r>
          <w:rPr>
            <w:lang w:val="ar_AE" w:bidi="ar_AE"/>
          </w:rPr>
          <w:rPr>
            <w:color w:val="0000EE"/>
            <w:u w:val="single"/>
          </w:rPr>
          <w:t>دانيال 7: 13</w:t>
        </w:r>
      </w:hyperlink>
      <w:r>
        <w:rPr>
          <w:lang w:val="ar_AE" w:bidi="ar_AE"/>
        </w:rPr>
        <w:t xml:space="preserve">، وَإِذَا مَعَ سُحُبِ ٱلسَّمَاءِ مِثْلُ ٱبْنِ إِنْسَانٍ أَتَى وَجَاءَ إِلَى ٱلْقَدِيمِ ٱلْأَيَّامِ. ثمة تشابه قوي بين هذا المقطع وكلمات الرب يسوع في </w:t>
      </w:r>
      <w:hyperlink r:id="rId19">
        <w:r>
          <w:rPr>
            <w:lang w:val="ar_AE" w:bidi="ar_AE"/>
          </w:rPr>
          <w:rPr>
            <w:color w:val="0000EE"/>
            <w:u w:val="single"/>
          </w:rPr>
          <w:t>مرقس 14: 62</w:t>
        </w:r>
      </w:hyperlink>
      <w:r>
        <w:rPr>
          <w:lang w:val="ar_AE" w:bidi="ar_AE"/>
        </w:rPr>
        <w:t>. لكن ثمة اختلاف مهم، في أنه في حين أصبح ابن الإنسان لقبًا في إنجيل مرقس، لم يكن كذلك في سفر دانيال. ثمة بعض الأدلة على هذا اللقب في الأدب اليهودي الرؤيوي [الكتابة النبوية]. على سبيل المثال، يصف سفر أمثال أخنوخ كائنًا سابق الوجود سيأتي ليدين أعداء الله ويطيح بهم. يبدو واضحًا من هذا أن استخدام الرب يسوع لابن الإنسان كلقب فريد لم يسبقه إليه أحد.</w:t>
      </w:r>
    </w:p>
    <w:p>
      <w:pPr>
        <w:bidi/>
      </w:pPr>
      <w:r>
        <w:rPr>
          <w:lang w:val="ar_AE" w:bidi="ar_AE"/>
        </w:rPr>
      </w:r>
      <w:r>
        <w:rPr>
          <w:lang w:val="ar_AE" w:bidi="ar_AE"/>
        </w:rPr>
        <w:t xml:space="preserve">تنتشر أقوال ابن الإنسان في جميع الأناجيل الأربعة، ولا توجد اختلافات واضحة في استخداماتها. أول ما يلفت الانتباه هو أنه على الرغم من أن اللقب يستخدمه الرب يسوع كثيرًا في الأناجيل، فإنه لم يصر اسمًا ربطه المسيحيون الأوائل بالرب يسوع. في الواقع، في أعمال الرُّسُل </w:t>
      </w:r>
      <w:hyperlink r:id="rId873">
        <w:r>
          <w:rPr>
            <w:lang w:val="ar_AE" w:bidi="ar_AE"/>
          </w:rPr>
          <w:rPr>
            <w:color w:val="0000EE"/>
            <w:u w:val="single"/>
          </w:rPr>
          <w:t>7: 56</w:t>
        </w:r>
      </w:hyperlink>
      <w:r>
        <w:rPr>
          <w:lang w:val="ar_AE" w:bidi="ar_AE"/>
        </w:rPr>
        <w:t xml:space="preserve"> فحسب يظهر اللقب في هذه الحالة التي يستخدمها اسطفانوس. لذلك، من الواضح أنها كانت تحمل معنى خاص بالنسبة للرب يسوع لم تكن تحمل معنى للآخرين. لا شك في أنه كان يشير إلى نفسه وليس إلى شخص آخر، كما تظهر دراسة متأنية لكل عبارات ابن الإنسان. أولئك الذين يعتقدون أن الرب يسوع كان يشير إلى شخص آخر لم يصلوا إلى هذه النتيجة إلا بعد أن تجاهلوا بعض العبارات في البداية. كان السبب الأكثر احتمالاً لاستخدامه لقب ابن الإنسان هو أنه أراد أن يتجنب تعبيراً مثل المسيح الذي يحمل معه الكثير من التبعات السياسية. لكن ماذا عنى لقب ابن الإنسان للرب يسوع؟ إنه غني بفكرة الإنسانية ومفهومها، وربما إشارات إلى "ابن الإنسان" في سفر دانيال وربما فكرة العبد المتألم في </w:t>
      </w:r>
      <w:hyperlink r:id="rId874">
        <w:r>
          <w:rPr>
            <w:lang w:val="ar_AE" w:bidi="ar_AE"/>
          </w:rPr>
          <w:rPr>
            <w:color w:val="0000EE"/>
            <w:u w:val="single"/>
          </w:rPr>
          <w:t>إشعياء 53</w:t>
        </w:r>
      </w:hyperlink>
      <w:r>
        <w:rPr>
          <w:lang w:val="ar_AE" w:bidi="ar_AE"/>
        </w:rPr>
        <w:t>. من المرجح أن الرب يسوع نظر إليها من منظور رسالته بطريقة لم يستطع سامعوه تقديرها بالكامل. ومن المحتمل أيضًا أن الكنيسة الأولى فضَّلت المسيح لأن هذا اللقب يحمل معنى منقِّذ ملكي. أيضًا، بعد موت الرب يسوع، تبدد الخوف من سوء الفهم السياسي.</w:t>
      </w:r>
    </w:p>
    <w:p>
      <w:pPr>
        <w:bidi/>
      </w:pPr>
      <w:r>
        <w:rPr>
          <w:lang w:val="ar_AE" w:bidi="ar_AE"/>
        </w:rPr>
      </w:r>
      <w:r>
        <w:rPr>
          <w:lang w:val="ar_AE" w:bidi="ar_AE"/>
        </w:rPr>
        <w:t>إن تعبير المسيا أو المسيح لا يقتصر حصرًا على تعاليم الرب يسوع، لأنه هو نفسه لم يستخدمه قط. تمثل أبرز مثال على قبوله أن يُدعى فيه المسيح في اعتراف بطرس في قيصرية فيلبي. تسجل كل الأناجيل الإزائية الاعتراف "أَنْتَ الْمَسِيحُ"، في حين يضيف متى التعليق المهم للرب يسوع ب إِنَّ لَحْمًا وَدَمًا لَمْ يُعْلِنْ لَكَ، لَكِنَّ "أَبِي ٱلَّذِي فِي ٱلسَّمَاوَاتِ" (</w:t>
      </w:r>
      <w:hyperlink r:id="rId875">
        <w:r>
          <w:rPr>
            <w:lang w:val="ar_AE" w:bidi="ar_AE"/>
          </w:rPr>
          <w:rPr>
            <w:color w:val="0000EE"/>
            <w:u w:val="single"/>
          </w:rPr>
          <w:t>متى 16: 17</w:t>
        </w:r>
      </w:hyperlink>
      <w:r>
        <w:rPr>
          <w:lang w:val="ar_AE" w:bidi="ar_AE"/>
        </w:rPr>
        <w:t>). بالتأكيد قد قبل الاعتراف واعتبره إعلانًا من الله. وثمة حالة أخرى في الأناجيل الإزائية لم ينكر فيها على وجه التحديد أنه المسيا أو المسيح برده على سؤال رئيس الكهنة "هل أنت المسيح؟" (</w:t>
      </w:r>
      <w:hyperlink r:id="rId876">
        <w:r>
          <w:rPr>
            <w:lang w:val="ar_AE" w:bidi="ar_AE"/>
          </w:rPr>
          <w:rPr>
            <w:color w:val="0000EE"/>
            <w:u w:val="single"/>
          </w:rPr>
          <w:t>مرقس 14: 61</w:t>
        </w:r>
      </w:hyperlink>
      <w:r>
        <w:rPr>
          <w:lang w:val="ar_AE" w:bidi="ar_AE"/>
        </w:rPr>
        <w:t>).</w:t>
      </w:r>
    </w:p>
    <w:p>
      <w:pPr>
        <w:bidi/>
      </w:pPr>
      <w:r>
        <w:rPr>
          <w:lang w:val="ar_AE" w:bidi="ar_AE"/>
        </w:rPr>
      </w:r>
      <w:r>
        <w:rPr>
          <w:lang w:val="ar_AE" w:bidi="ar_AE"/>
        </w:rPr>
        <w:t>في إنجيل يوحنا، يخبر أندراوس بطرس أنه قد وجد المسيا (</w:t>
      </w:r>
      <w:hyperlink r:id="rId693">
        <w:r>
          <w:rPr>
            <w:lang w:val="ar_AE" w:bidi="ar_AE"/>
          </w:rPr>
          <w:rPr>
            <w:color w:val="0000EE"/>
            <w:u w:val="single"/>
          </w:rPr>
          <w:t>يوحنا 1: 41</w:t>
        </w:r>
      </w:hyperlink>
      <w:r>
        <w:rPr>
          <w:lang w:val="ar_AE" w:bidi="ar_AE"/>
        </w:rPr>
        <w:t>). تتحدث المرأة السامرية مع الرب يسوع، ويكشف لها أنه المسيا (</w:t>
      </w:r>
      <w:hyperlink r:id="rId877">
        <w:r>
          <w:rPr>
            <w:lang w:val="ar_AE" w:bidi="ar_AE"/>
          </w:rPr>
          <w:rPr>
            <w:color w:val="0000EE"/>
            <w:u w:val="single"/>
          </w:rPr>
          <w:t>4: 25–26</w:t>
        </w:r>
      </w:hyperlink>
      <w:r>
        <w:rPr>
          <w:lang w:val="ar_AE" w:bidi="ar_AE"/>
        </w:rPr>
        <w:t>). كان اليهود على انتظار وتوقع راسخ بأن مخلصًا سيأتي ليطيح بأعدائهم السياسيين، الرومان. اختلفت الأقاويل عن أصله (قائد عسكري أو محارب سماوي) وأساليبه (اعتقد الغيورون أن الخلاص لا يمكن أن يتحقق إلا من خلال الثورة المسلحة). لذا من اليسير تفهم سبب تحفظ الرب يسوع عن الحديث عن دوره علانية بوصفه المسيا.</w:t>
      </w:r>
    </w:p>
    <w:p>
      <w:pPr>
        <w:bidi/>
      </w:pPr>
      <w:r>
        <w:rPr>
          <w:lang w:val="ar_AE" w:bidi="ar_AE"/>
        </w:rPr>
      </w:r>
      <w:r>
        <w:rPr>
          <w:lang w:val="ar_AE" w:bidi="ar_AE"/>
        </w:rPr>
        <w:t xml:space="preserve">لقب آخر ذو أهمية كبرى هو ابن الله، على الرغم من أنه مذكور بالأكثر في إنجيل يوحنا. إن كون كل من مرقس ويوحنا قد اعتبرا الرب يسوع بهذه الطريقة واضح من العبارات الصريحة في أناجيلهما (قارن </w:t>
      </w:r>
      <w:hyperlink r:id="rId878">
        <w:r>
          <w:rPr>
            <w:lang w:val="ar_AE" w:bidi="ar_AE"/>
          </w:rPr>
          <w:rPr>
            <w:color w:val="0000EE"/>
            <w:u w:val="single"/>
          </w:rPr>
          <w:t>مرقس 1: 1</w:t>
        </w:r>
      </w:hyperlink>
      <w:r>
        <w:rPr>
          <w:lang w:val="ar_AE" w:bidi="ar_AE"/>
        </w:rPr>
        <w:t xml:space="preserve">؛ </w:t>
      </w:r>
      <w:hyperlink r:id="rId879">
        <w:r>
          <w:rPr>
            <w:lang w:val="ar_AE" w:bidi="ar_AE"/>
          </w:rPr>
          <w:rPr>
            <w:color w:val="0000EE"/>
            <w:u w:val="single"/>
          </w:rPr>
          <w:t>يوحنا 20: 30–31</w:t>
        </w:r>
      </w:hyperlink>
      <w:r>
        <w:rPr>
          <w:lang w:val="ar_AE" w:bidi="ar_AE"/>
        </w:rPr>
        <w:t xml:space="preserve">). بالتأكيد ثمة مقاطع يرتبط فيها المسيا بابن الله، ولا يرفض الرب يسوع أي من اللقبين (قارن </w:t>
      </w:r>
      <w:hyperlink r:id="rId880">
        <w:r>
          <w:rPr>
            <w:lang w:val="ar_AE" w:bidi="ar_AE"/>
          </w:rPr>
          <w:rPr>
            <w:color w:val="0000EE"/>
            <w:u w:val="single"/>
          </w:rPr>
          <w:t>متى 16: 16</w:t>
        </w:r>
      </w:hyperlink>
      <w:r>
        <w:rPr>
          <w:lang w:val="ar_AE" w:bidi="ar_AE"/>
        </w:rPr>
        <w:t xml:space="preserve">). لكن في تعاليم الرب يسوع، يوضح أحد المقاطع بجلاء العلاقة الخاصة التي كانت بين الرب يسوع والله بوصفه الابن - أي </w:t>
      </w:r>
      <w:hyperlink r:id="rId881">
        <w:r>
          <w:rPr>
            <w:lang w:val="ar_AE" w:bidi="ar_AE"/>
          </w:rPr>
          <w:rPr>
            <w:color w:val="0000EE"/>
            <w:u w:val="single"/>
          </w:rPr>
          <w:t>متى 11: 27</w:t>
        </w:r>
      </w:hyperlink>
      <w:r>
        <w:rPr>
          <w:lang w:val="ar_AE" w:bidi="ar_AE"/>
        </w:rPr>
        <w:t xml:space="preserve"> (أيضًا </w:t>
      </w:r>
      <w:hyperlink r:id="rId882">
        <w:r>
          <w:rPr>
            <w:lang w:val="ar_AE" w:bidi="ar_AE"/>
          </w:rPr>
          <w:rPr>
            <w:color w:val="0000EE"/>
            <w:u w:val="single"/>
          </w:rPr>
          <w:t>لوقا 10: 22</w:t>
        </w:r>
      </w:hyperlink>
      <w:r>
        <w:rPr>
          <w:lang w:val="ar_AE" w:bidi="ar_AE"/>
        </w:rPr>
        <w:t>، مقطع مواز يصف الحدث عينه)، إذ يشير الرب يسوع ضمنًا إلى أنه ابن الآب.</w:t>
      </w:r>
    </w:p>
    <w:p>
      <w:pPr>
        <w:bidi/>
      </w:pPr>
      <w:r>
        <w:rPr>
          <w:lang w:val="ar_AE" w:bidi="ar_AE"/>
        </w:rPr>
      </w:r>
      <w:r>
        <w:rPr>
          <w:lang w:val="ar_AE" w:bidi="ar_AE"/>
        </w:rPr>
        <w:t>ومع ذلك، العديد من المقاطع المماثلة في إنجيل يوحنا أكثر وضوحًا. لا شك أن الابن موجود سلفًا لأنه يعلم أنه من عند الآب وعاد إلى الآب. لا يمكن من الإشارات الكثيرة إلى البنوة في إنجيل يوحنا الوصول إلى أي استنتاج آخر غير أن الرب يسوع كان يعتبر نفسه الله. من المهم الإشارة تحديدًا إلى أن إنجيل يوحنا يظهر الرب يسوع بأوضح صورة في طبيعته البشرية وما يرافقها من ضعفات جسدية. لم يشرح في أي من تعاليم الرب يسوع كيف يمكن أن يصبح الله إنسانًا، لكنه افترض هذا على أنه حقيقة. لقد علَّم بسلطان الله.</w:t>
      </w:r>
    </w:p>
    <w:p>
      <w:pPr>
        <w:pStyle w:val="Heading3"/>
        <w:bidi/>
      </w:pPr>
      <w:r>
        <w:rPr>
          <w:lang w:val="ar_AE" w:bidi="ar_AE"/>
        </w:rPr>
        <w:t>تعاليم عن ملكوت الله</w:t>
      </w:r>
    </w:p>
    <w:p>
      <w:pPr>
        <w:bidi/>
      </w:pPr>
      <w:r>
        <w:rPr>
          <w:lang w:val="ar_AE" w:bidi="ar_AE"/>
        </w:rPr>
      </w:r>
      <w:r>
        <w:rPr>
          <w:lang w:val="ar_AE" w:bidi="ar_AE"/>
        </w:rPr>
        <w:t>لا يمكن لأحد أن يقرأ الأناجيل الإزائية من دون أن يتأثر بتكرار تعبير "ملكوت الله" (أو السماء). من الواضح أنه كان موضوعًا مهمًا في كل تعاليم الرب يسوع. إنه أقل وضوحًا في إنجيل يوحنا لكنه لا يزال حاضراً. العديد من أمثال الرب يسوع تدعى على وجه التحديد أمثال الملكوت. لقد قدم مفهوم الرب يسوع عن الملكوت فكرة تأسيسية للإنجيل المسيحي.</w:t>
      </w:r>
    </w:p>
    <w:p>
      <w:pPr>
        <w:bidi/>
      </w:pPr>
      <w:r>
        <w:rPr>
          <w:lang w:val="ar_AE" w:bidi="ar_AE"/>
        </w:rPr>
      </w:r>
      <w:r>
        <w:rPr>
          <w:lang w:val="ar_AE" w:bidi="ar_AE"/>
        </w:rPr>
        <w:t>الفكرة الرئيسة هي حكم الله على البشر وليس مملكة مِلك لله. بعبارة أخرى، ينصب التركيز على الحكم النشط للملك. هذا أمر مهم لأنه يعني أن الملكوت متأثر بشدة بالعلاقات بين الرعية والملك. كما يعني أيضًا أن الملكوت لن يُعبَّر عنه بلغة مؤسساتية.</w:t>
      </w:r>
    </w:p>
    <w:p>
      <w:pPr>
        <w:bidi/>
      </w:pPr>
      <w:r>
        <w:rPr>
          <w:lang w:val="ar_AE" w:bidi="ar_AE"/>
        </w:rPr>
      </w:r>
      <w:r>
        <w:rPr>
          <w:lang w:val="ar_AE" w:bidi="ar_AE"/>
        </w:rPr>
        <w:t>ثمة مشكلة واحدة في تعاليم الملكوت يجب مواجهتها وهي توقيتها. تشير بعض الأقوال إلى أنه موجود بالفعل، في حين يشير آخرون إلى أنه لن يأتي حتى المستقبل. يرفض بعض باحثو الكتاب المقدس فكرة تعاقب الحاضر والمستقبل. لذلك، يرفضون أحدهما ويركزون على الآخر. إن أولئك الذين يحافظون على فهمهم الحالي للملكوت قد طوروا فكرة الإنجيل الاجتماعي [الذي يعالج المشكلات الاجتماعية مثل الفقر والظلم] لأن المسيحية قد عُرِّفت بأنها مرسى ملكوت الله على الأرض. وفق [لبعض الذين يؤكدون] هذا الرأي، ما من وجود لملكوت عتيد. من ناحية أخرى، ينكر البعض تمامًا هذا الجانب الحالي وركزوا على المستقبل. في هذه الحالة، يصعب فهم بأي معنى تكون تعاليم الملكوت.</w:t>
      </w:r>
    </w:p>
    <w:p>
      <w:pPr>
        <w:bidi/>
      </w:pPr>
      <w:r>
        <w:rPr>
          <w:lang w:val="ar_AE" w:bidi="ar_AE"/>
        </w:rPr>
      </w:r>
      <w:r>
        <w:rPr>
          <w:lang w:val="ar_AE" w:bidi="ar_AE"/>
        </w:rPr>
        <w:t>ومع ذلك، أصر آخرون على أنه بما أن كل من الجانبين الحالي والمستقبلي مدونين في الإنجيل، فلا يوجد تفسير كاف ينكر أحدهما على حساب الآخر. أحد الحلول الممكنة هو اعتبار الجوانب الحالية على أنها تنطبق على هذا العصر ولكن لا تصل إلى تحقيقها حتى يأتي الملكوت العتيد. ثمة حل مماثل، معبرا عنه بطريقة مختلفة، يتمثل في تأكيد أن الواقع ملكوت عتيد لكنه امتد إلى الحاضر. لقد أدرج الرب يسوع عن قصد كلا الجانبين الحالي والعتيد.</w:t>
      </w:r>
    </w:p>
    <w:p>
      <w:pPr>
        <w:bidi/>
      </w:pPr>
      <w:r>
        <w:rPr>
          <w:lang w:val="ar_AE" w:bidi="ar_AE"/>
        </w:rPr>
      </w:r>
      <w:r>
        <w:rPr>
          <w:lang w:val="ar_AE" w:bidi="ar_AE"/>
        </w:rPr>
        <w:t xml:space="preserve">إن كون الملكوت موضوع اهتمام مشترك واضح من </w:t>
      </w:r>
      <w:hyperlink r:id="rId883">
        <w:r>
          <w:rPr>
            <w:lang w:val="ar_AE" w:bidi="ar_AE"/>
          </w:rPr>
          <w:rPr>
            <w:color w:val="0000EE"/>
            <w:u w:val="single"/>
          </w:rPr>
          <w:t>لوقا 17: 20–21</w:t>
        </w:r>
      </w:hyperlink>
      <w:r>
        <w:rPr>
          <w:lang w:val="ar_AE" w:bidi="ar_AE"/>
        </w:rPr>
        <w:t>، حين سأل الفريسيون الرب يسوع متى سيأتي ورده عليهم، بأنه كان بينهم، يُظهر بشكل لا لبس فيه فكرة حاضرة. وينطبق هذا بالمثل على القول بأنه في طرد الأرواح الشريرة قد وصل الملكوت (</w:t>
      </w:r>
      <w:hyperlink r:id="rId884">
        <w:r>
          <w:rPr>
            <w:lang w:val="ar_AE" w:bidi="ar_AE"/>
          </w:rPr>
          <w:rPr>
            <w:color w:val="0000EE"/>
            <w:u w:val="single"/>
          </w:rPr>
          <w:t>متى 12: 28</w:t>
        </w:r>
      </w:hyperlink>
      <w:r>
        <w:rPr>
          <w:lang w:val="ar_AE" w:bidi="ar_AE"/>
        </w:rPr>
        <w:t xml:space="preserve">؛ </w:t>
      </w:r>
      <w:hyperlink r:id="rId885">
        <w:r>
          <w:rPr>
            <w:lang w:val="ar_AE" w:bidi="ar_AE"/>
          </w:rPr>
          <w:rPr>
            <w:color w:val="0000EE"/>
            <w:u w:val="single"/>
          </w:rPr>
          <w:t>لوقا 11: 20</w:t>
        </w:r>
      </w:hyperlink>
      <w:r>
        <w:rPr>
          <w:lang w:val="ar_AE" w:bidi="ar_AE"/>
        </w:rPr>
        <w:t>). علاوة على ذلك، ذكر الرب يسوع أن الملكوت قد تقدم بقوة (</w:t>
      </w:r>
      <w:hyperlink r:id="rId886">
        <w:r>
          <w:rPr>
            <w:lang w:val="ar_AE" w:bidi="ar_AE"/>
          </w:rPr>
          <w:rPr>
            <w:color w:val="0000EE"/>
            <w:u w:val="single"/>
          </w:rPr>
          <w:t>متى 11: 12</w:t>
        </w:r>
      </w:hyperlink>
      <w:r>
        <w:rPr>
          <w:lang w:val="ar_AE" w:bidi="ar_AE"/>
        </w:rPr>
        <w:t>). من خلال التقدم بالقوة، لم يكن يقصد بالأساليب الثورية، على الرغم من أنه ألمح بوضوح إلى أن شيئًا تفاعليًا ومؤثرًا كان يحدث بالفعل. إن فكرة القوة المؤثرة هذه واحدة من أكثر السمات المميزة للملكوت. تحدث الرب يسوع عن تقييد الرجل القوي والمسلح (</w:t>
      </w:r>
      <w:hyperlink r:id="rId887">
        <w:r>
          <w:rPr>
            <w:lang w:val="ar_AE" w:bidi="ar_AE"/>
          </w:rPr>
          <w:rPr>
            <w:color w:val="0000EE"/>
            <w:u w:val="single"/>
          </w:rPr>
          <w:t>لوقا 11: 21–22</w:t>
        </w:r>
      </w:hyperlink>
      <w:r>
        <w:rPr>
          <w:lang w:val="ar_AE" w:bidi="ar_AE"/>
        </w:rPr>
        <w:t>). يُظهر هذا أنه في خدمته كان يتوقع أن يظهر مقاومة شديدة ضد قوى الظلمة [الأرواح الشريرة].</w:t>
      </w:r>
    </w:p>
    <w:p>
      <w:pPr>
        <w:bidi/>
      </w:pPr>
      <w:r>
        <w:rPr>
          <w:lang w:val="ar_AE" w:bidi="ar_AE"/>
        </w:rPr>
      </w:r>
      <w:r>
        <w:rPr>
          <w:lang w:val="ar_AE" w:bidi="ar_AE"/>
        </w:rPr>
        <w:t>من الواضح أن الملكوت الذي أعلنه الرب يسوع كان ملكوت فيه الله هو المتسيد. كان مرتبطًا ارتباطًا لا ينفصم برسالته الفدائية التي كان فيها الله يحمل الخلاص الروحي لشعبه. علاوة على ذلك، لا يمكن اعتبار تعاليم ملكوت الرب يسوع في عزلة. إنها جزء من الرسالة الكاملة. لا يمكن فصل أي جزء من تلك الرسالة عن أي جزء آخر من دون تشويه الكل.</w:t>
      </w:r>
    </w:p>
    <w:p>
      <w:pPr>
        <w:bidi/>
      </w:pPr>
      <w:r>
        <w:rPr>
          <w:lang w:val="ar_AE" w:bidi="ar_AE"/>
        </w:rPr>
      </w:r>
      <w:r>
        <w:rPr>
          <w:lang w:val="ar_AE" w:bidi="ar_AE"/>
        </w:rPr>
        <w:t>إن أوضح التعاليم عن الجانب المستقبلي للملكوت موجودة في بعض الأمثال (</w:t>
      </w:r>
      <w:hyperlink r:id="rId750">
        <w:r>
          <w:rPr>
            <w:lang w:val="ar_AE" w:bidi="ar_AE"/>
          </w:rPr>
          <w:rPr>
            <w:color w:val="0000EE"/>
            <w:u w:val="single"/>
          </w:rPr>
          <w:t>متى 13</w:t>
        </w:r>
      </w:hyperlink>
      <w:r>
        <w:rPr>
          <w:lang w:val="ar_AE" w:bidi="ar_AE"/>
        </w:rPr>
        <w:t>) وفي الحديث على جبل الزيتون (</w:t>
      </w:r>
      <w:hyperlink r:id="rId796">
        <w:r>
          <w:rPr>
            <w:lang w:val="ar_AE" w:bidi="ar_AE"/>
          </w:rPr>
          <w:rPr>
            <w:color w:val="0000EE"/>
            <w:u w:val="single"/>
          </w:rPr>
          <w:t>متى 24–25</w:t>
        </w:r>
      </w:hyperlink>
      <w:r>
        <w:rPr>
          <w:lang w:val="ar_AE" w:bidi="ar_AE"/>
        </w:rPr>
        <w:t xml:space="preserve">؛ </w:t>
      </w:r>
      <w:hyperlink r:id="rId797">
        <w:r>
          <w:rPr>
            <w:lang w:val="ar_AE" w:bidi="ar_AE"/>
          </w:rPr>
          <w:rPr>
            <w:color w:val="0000EE"/>
            <w:u w:val="single"/>
          </w:rPr>
          <w:t>مرقس 13</w:t>
        </w:r>
      </w:hyperlink>
      <w:r>
        <w:rPr>
          <w:lang w:val="ar_AE" w:bidi="ar_AE"/>
        </w:rPr>
        <w:t xml:space="preserve">؛ </w:t>
      </w:r>
      <w:hyperlink r:id="rId798">
        <w:r>
          <w:rPr>
            <w:lang w:val="ar_AE" w:bidi="ar_AE"/>
          </w:rPr>
          <w:rPr>
            <w:color w:val="0000EE"/>
            <w:u w:val="single"/>
          </w:rPr>
          <w:t>لوقا 21</w:t>
        </w:r>
      </w:hyperlink>
      <w:r>
        <w:rPr>
          <w:lang w:val="ar_AE" w:bidi="ar_AE"/>
        </w:rPr>
        <w:t>). في الأخير تحدث الرب يسوع عن المستقبل باستخدام صور من الأدب اليهودي، مثل الإشارات إلى الغيوم والمجد والملائكة فيما يتعلق بمجيء ابن الإنسان (</w:t>
      </w:r>
      <w:hyperlink r:id="rId888">
        <w:r>
          <w:rPr>
            <w:lang w:val="ar_AE" w:bidi="ar_AE"/>
          </w:rPr>
          <w:rPr>
            <w:color w:val="0000EE"/>
            <w:u w:val="single"/>
          </w:rPr>
          <w:t>مرقس 13: 26–27</w:t>
        </w:r>
      </w:hyperlink>
      <w:r>
        <w:rPr>
          <w:lang w:val="ar_AE" w:bidi="ar_AE"/>
        </w:rPr>
        <w:t>). في إنجيل متى، ثمة إشارة إلى دعوة البوق، وهي سمة أخرى مألوفة (</w:t>
      </w:r>
      <w:hyperlink r:id="rId889">
        <w:r>
          <w:rPr>
            <w:lang w:val="ar_AE" w:bidi="ar_AE"/>
          </w:rPr>
          <w:rPr>
            <w:color w:val="0000EE"/>
            <w:u w:val="single"/>
          </w:rPr>
          <w:t>متى 24: 31</w:t>
        </w:r>
      </w:hyperlink>
      <w:r>
        <w:rPr>
          <w:lang w:val="ar_AE" w:bidi="ar_AE"/>
        </w:rPr>
        <w:t>).</w:t>
      </w:r>
    </w:p>
    <w:p>
      <w:pPr>
        <w:bidi/>
      </w:pPr>
      <w:r>
        <w:rPr>
          <w:lang w:val="ar_AE" w:bidi="ar_AE"/>
        </w:rPr>
      </w:r>
      <w:r>
        <w:rPr>
          <w:lang w:val="ar_AE" w:bidi="ar_AE"/>
        </w:rPr>
        <w:t>خواص عديدة من أمثال الملكوت تقدم أوضح فكرة عن طبيعة الملكوت. لا تعتبر العضوية في الملكوت عالمية، لأنه في مثل الزارع (متى 13: 1–9؛ مرقس 4: 1–9؛ لوقا 8: 4–8) لا تعد كل التربة منتجة. إن الفصل عينه يظهر في مثل الزوان والحنطة (متى 13: 24–30) ومثل الشبكة (متى 13: 47–52). فقد حُرق الزوان ولا يُحصد سوى الحنطة، في حين ألقيت الأسماك الرديئة. أعضاء الملكوت هم الذين يسمعون كلمة الملكوت ويفهمونها (</w:t>
      </w:r>
      <w:hyperlink r:id="rId890">
        <w:r>
          <w:rPr>
            <w:lang w:val="ar_AE" w:bidi="ar_AE"/>
          </w:rPr>
          <w:rPr>
            <w:color w:val="0000EE"/>
            <w:u w:val="single"/>
          </w:rPr>
          <w:t>متى 13: 23</w:t>
        </w:r>
      </w:hyperlink>
      <w:r>
        <w:rPr>
          <w:lang w:val="ar_AE" w:bidi="ar_AE"/>
        </w:rPr>
        <w:t>). لذلك، من الواضح أن الاستجابة ضرورية للتمتع ببركات الملكوت.</w:t>
      </w:r>
    </w:p>
    <w:p>
      <w:pPr>
        <w:bidi/>
      </w:pPr>
      <w:r>
        <w:rPr>
          <w:lang w:val="ar_AE" w:bidi="ar_AE"/>
        </w:rPr>
      </w:r>
      <w:r>
        <w:rPr>
          <w:lang w:val="ar_AE" w:bidi="ar_AE"/>
        </w:rPr>
        <w:t>ثمة تشديد على النمو في مثل حبة الخردل (متى 13: 31–32؛ مرقس 4: 30–34؛ لوقا 13: 18–19)، إذ يحدث التطور السريع من بدايات صغيرة. إن مثلي الكنز واللؤلؤة (متى 13: 44–46) يهدفان إلى تأكيد قيمة الملكوت. إن الطابع العالمي للملكوت يظهر بقوة في مثل المستأجرين الأشرار (متى 21: 33–44؛ مرقس 12: 1–12؛ لوقا 20: 9–18)، إذ يقال إن الملكوت قد أُخذ من اليهود وأُعطى إلى "أمة أخرى"، على الأرجح إشارة إلى الأمم (</w:t>
      </w:r>
      <w:hyperlink r:id="rId891">
        <w:r>
          <w:rPr>
            <w:lang w:val="ar_AE" w:bidi="ar_AE"/>
          </w:rPr>
          <w:rPr>
            <w:color w:val="0000EE"/>
            <w:u w:val="single"/>
          </w:rPr>
          <w:t>متى 21: 43</w:t>
        </w:r>
      </w:hyperlink>
      <w:r>
        <w:rPr>
          <w:lang w:val="ar_AE" w:bidi="ar_AE"/>
        </w:rPr>
        <w:t>). إن هذا يتماشى مع الإرسالية العظمى التي أعطاها الرب يسوع لتلاميذه للتبشير لكل الأمم (</w:t>
      </w:r>
      <w:hyperlink r:id="rId892">
        <w:r>
          <w:rPr>
            <w:lang w:val="ar_AE" w:bidi="ar_AE"/>
          </w:rPr>
          <w:rPr>
            <w:color w:val="0000EE"/>
            <w:u w:val="single"/>
          </w:rPr>
          <w:t>28: 19</w:t>
        </w:r>
      </w:hyperlink>
      <w:r>
        <w:rPr>
          <w:lang w:val="ar_AE" w:bidi="ar_AE"/>
        </w:rPr>
        <w:t>). من المؤكد أن ملكوت عالمي سيكون مختلفًا تمامًا عن فكرة الملكوت المسياني في اليهودية، التي كانت فيها إسرائيل الوحدة المركزية. ليس يسيرًا تقدير مدى ثورية فكرة ملكوت عالمي يضم الأمم واليهود على قدم المساواة.</w:t>
      </w:r>
    </w:p>
    <w:p>
      <w:pPr>
        <w:pStyle w:val="Heading3"/>
        <w:bidi/>
      </w:pPr>
      <w:r>
        <w:rPr>
          <w:lang w:val="ar_AE" w:bidi="ar_AE"/>
        </w:rPr>
        <w:t>تعاليم عن موته</w:t>
      </w:r>
    </w:p>
    <w:p>
      <w:pPr>
        <w:bidi/>
      </w:pPr>
      <w:r>
        <w:rPr>
          <w:lang w:val="ar_AE" w:bidi="ar_AE"/>
        </w:rPr>
      </w:r>
      <w:r>
        <w:rPr>
          <w:lang w:val="ar_AE" w:bidi="ar_AE"/>
        </w:rPr>
        <w:t>لا بد من ربط إعلان الملكوت برؤية الرب يسوع لموته، الذي اعتبره الرب جزءًا أساسيًا من رسالته. ادعى بعض باحثي الكتاب المقدس أن الرب يسوع اعتبر خدمته فاشلة، لكن هذا لا تدعمه حتى قراءة خاطفة للأناجيل. علاوة على ذلك، أعطى الرب يسوع سلسلة من الإشارات التي، عندما تُجمع معًا، تزودنا بالمعنى الذي يعلقه الرب يسوع على موته ضمن نطاق رسالته بالكامل.</w:t>
      </w:r>
    </w:p>
    <w:p>
      <w:pPr>
        <w:bidi/>
      </w:pPr>
      <w:r>
        <w:rPr>
          <w:lang w:val="ar_AE" w:bidi="ar_AE"/>
        </w:rPr>
      </w:r>
      <w:r>
        <w:rPr>
          <w:lang w:val="ar_AE" w:bidi="ar_AE"/>
        </w:rPr>
        <w:t xml:space="preserve">من المهم الإشارة إلى أنه في العديد من المرات أظهر الرب يسوع إدراكه أن تفاصيل حياته كانت تحقيقًا للكتاب المقدس (قارن </w:t>
      </w:r>
      <w:hyperlink r:id="rId893">
        <w:r>
          <w:rPr>
            <w:lang w:val="ar_AE" w:bidi="ar_AE"/>
          </w:rPr>
          <w:rPr>
            <w:color w:val="0000EE"/>
            <w:u w:val="single"/>
          </w:rPr>
          <w:t>متى 26: 24، 56</w:t>
        </w:r>
      </w:hyperlink>
      <w:r>
        <w:rPr>
          <w:lang w:val="ar_AE" w:bidi="ar_AE"/>
        </w:rPr>
        <w:t xml:space="preserve">؛ </w:t>
      </w:r>
      <w:hyperlink r:id="rId894">
        <w:r>
          <w:rPr>
            <w:lang w:val="ar_AE" w:bidi="ar_AE"/>
          </w:rPr>
          <w:rPr>
            <w:color w:val="0000EE"/>
            <w:u w:val="single"/>
          </w:rPr>
          <w:t>مرقس 9: 12</w:t>
        </w:r>
      </w:hyperlink>
      <w:r>
        <w:rPr>
          <w:lang w:val="ar_AE" w:bidi="ar_AE"/>
        </w:rPr>
        <w:t xml:space="preserve">؛ </w:t>
      </w:r>
      <w:hyperlink r:id="rId895">
        <w:r>
          <w:rPr>
            <w:lang w:val="ar_AE" w:bidi="ar_AE"/>
          </w:rPr>
          <w:rPr>
            <w:color w:val="0000EE"/>
            <w:u w:val="single"/>
          </w:rPr>
          <w:t>لوقا 18: 31</w:t>
        </w:r>
      </w:hyperlink>
      <w:r>
        <w:rPr>
          <w:lang w:val="ar_AE" w:bidi="ar_AE"/>
        </w:rPr>
        <w:t xml:space="preserve">؛ </w:t>
      </w:r>
      <w:hyperlink r:id="rId896">
        <w:r>
          <w:rPr>
            <w:lang w:val="ar_AE" w:bidi="ar_AE"/>
          </w:rPr>
          <w:rPr>
            <w:color w:val="0000EE"/>
            <w:u w:val="single"/>
          </w:rPr>
          <w:t>24: 25–27، 44–45</w:t>
        </w:r>
      </w:hyperlink>
      <w:r>
        <w:rPr>
          <w:lang w:val="ar_AE" w:bidi="ar_AE"/>
        </w:rPr>
        <w:t>). في جميع الحالات المذكورة، يشار إلى معاناة الرب يسوع على أنها موضوع نبوءة العهد القديم. لا بد أن هذا يعني أنه قد تأملت في نبوات العهد القديم وأدركت أنها لا يمكن تحقيقها إلا من خلال آلامه الخاصة. في هذه الحالة، كان الرب يسوع يدرك تمامًا أنه سيتألم من أجل إتمام رسالته الخاصة.</w:t>
      </w:r>
    </w:p>
    <w:p>
      <w:pPr>
        <w:bidi/>
      </w:pPr>
      <w:r>
        <w:rPr>
          <w:lang w:val="ar_AE" w:bidi="ar_AE"/>
        </w:rPr>
      </w:r>
      <w:r>
        <w:rPr>
          <w:lang w:val="ar_AE" w:bidi="ar_AE"/>
        </w:rPr>
        <w:t>هذا التركيز على تحقيق الكتاب المقدس يظهر أيضًا في إنجيل يوحنا. إن تصريحه بأنه لا بد من رفع ابن الإنسان حتى عندما رفع موسى الحية (</w:t>
      </w:r>
      <w:hyperlink r:id="rId897">
        <w:r>
          <w:rPr>
            <w:lang w:val="ar_AE" w:bidi="ar_AE"/>
          </w:rPr>
          <w:rPr>
            <w:color w:val="0000EE"/>
            <w:u w:val="single"/>
          </w:rPr>
          <w:t>يوحنا 3: 14</w:t>
        </w:r>
      </w:hyperlink>
      <w:r>
        <w:rPr>
          <w:lang w:val="ar_AE" w:bidi="ar_AE"/>
        </w:rPr>
        <w:t>) يوضح هذه النقطة. معظم المقاطع التي يرد فيها تحقيق نبوة كتابية هي تفسيرات البشير يوحنا. لكن لا يمكن أن يكون ثمة شك في أن دافع التحقيق لعب دورًا حيويًا في فهم الرب يسوع نفسه لرسالته وفهم المسيحيين الأوائل لموته. في هذا الصدد، يرى البعض أن يوحنا يضع المزيد من التشديد على التجسد كوسيلة للخلاص في أنه يراه استنارة الذهن. لكن هذا ليس سوى جزء من الحقيقة لأن هناك المزيد عن معنى موت الرب يسوع في إنجيل يوحنا أكثر من غيره.</w:t>
      </w:r>
    </w:p>
    <w:p>
      <w:pPr>
        <w:bidi/>
      </w:pPr>
      <w:r>
        <w:rPr>
          <w:lang w:val="ar_AE" w:bidi="ar_AE"/>
        </w:rPr>
      </w:r>
      <w:r>
        <w:rPr>
          <w:lang w:val="ar_AE" w:bidi="ar_AE"/>
        </w:rPr>
        <w:t xml:space="preserve">تؤكد الأناجيل على الضرورة الإلهية لموت الرب يسوع. بالإضافة إلى دافع التحقيق، فإن فكرة الضرورة قوية في نبوة الرب يسوع الأولى عن اقتراب موته. في إنجيل يوحنا، يتحدث الرب يسوع عن "ساعته" عدة مرات في المراحل الأولى من خدمته بأنها "لم تَأت"، ولكن في المراحل اللاحقة بأنها قد أتت. ثمة شعور بحركة محددة نحو الذروة، لا شك أن الساعة هي ساعة آلامه (قارن </w:t>
      </w:r>
      <w:hyperlink r:id="rId898">
        <w:r>
          <w:rPr>
            <w:lang w:val="ar_AE" w:bidi="ar_AE"/>
          </w:rPr>
          <w:rPr>
            <w:color w:val="0000EE"/>
            <w:u w:val="single"/>
          </w:rPr>
          <w:t>يوحنا 17: 1</w:t>
        </w:r>
      </w:hyperlink>
      <w:r>
        <w:rPr>
          <w:lang w:val="ar_AE" w:bidi="ar_AE"/>
        </w:rPr>
        <w:t>). ما من مجال لأي خيبة أمل هنا. كان الرب يسوع يعلم أنه لا يمكن تمجيد الآب إلا من خلال ساعة الموت. كانت الذروة وفقًا لخطة منظمة.</w:t>
      </w:r>
    </w:p>
    <w:p>
      <w:pPr>
        <w:bidi/>
      </w:pPr>
      <w:r>
        <w:rPr>
          <w:lang w:val="ar_AE" w:bidi="ar_AE"/>
        </w:rPr>
      </w:r>
      <w:r>
        <w:rPr>
          <w:lang w:val="ar_AE" w:bidi="ar_AE"/>
        </w:rPr>
        <w:t>من الواضح أن الرب يسوع اعتبر موته على أنه ذبيحة بصورة ما. أوضح إشارة إلى هذا في كلمات تأسيس في العشاء الأخير. ترتبط الكأس بدم العهد الجديد، الذي يقال إنه من أجل "مغفرة الخطايا" (</w:t>
      </w:r>
      <w:hyperlink r:id="rId899">
        <w:r>
          <w:rPr>
            <w:lang w:val="ar_AE" w:bidi="ar_AE"/>
          </w:rPr>
          <w:rPr>
            <w:color w:val="0000EE"/>
            <w:u w:val="single"/>
          </w:rPr>
          <w:t>متى 26: 26–28</w:t>
        </w:r>
      </w:hyperlink>
      <w:r>
        <w:rPr>
          <w:lang w:val="ar_AE" w:bidi="ar_AE"/>
        </w:rPr>
        <w:t xml:space="preserve">). لم يُقَدَّم أي تفسير للطريقة التي سيحقق بها الموت القادم، المشار إليه بالخبز المكسور والخمر المسكوب، غفران الخطايا. لكن إدراك الكنيسة الأولى الفوري أن المسيح مات من أجل خطايانا (قارن </w:t>
      </w:r>
      <w:hyperlink r:id="rId900">
        <w:r>
          <w:rPr>
            <w:lang w:val="ar_AE" w:bidi="ar_AE"/>
          </w:rPr>
          <w:rPr>
            <w:color w:val="0000EE"/>
            <w:u w:val="single"/>
          </w:rPr>
          <w:t>1 كورنثوس 15: 3</w:t>
        </w:r>
      </w:hyperlink>
      <w:r>
        <w:rPr>
          <w:lang w:val="ar_AE" w:bidi="ar_AE"/>
        </w:rPr>
        <w:t xml:space="preserve">) يظهر أنهم أدركوا بوضوح أهمية ما قاله الرب يسوع. إن فكرة العهد الجديد موازية للعهد القديم، الذي وفقا </w:t>
      </w:r>
      <w:hyperlink r:id="rId901">
        <w:r>
          <w:rPr>
            <w:lang w:val="ar_AE" w:bidi="ar_AE"/>
          </w:rPr>
          <w:rPr>
            <w:color w:val="0000EE"/>
            <w:u w:val="single"/>
          </w:rPr>
          <w:t>لخروج 24</w:t>
        </w:r>
      </w:hyperlink>
      <w:r>
        <w:rPr>
          <w:lang w:val="ar_AE" w:bidi="ar_AE"/>
        </w:rPr>
        <w:t xml:space="preserve"> قد خُتمت بدم الذببحة. ما من شك مطلقًا في أن الرب يسوع كان يضع هذا في الاعتبار عندما نطق بأقواله عن العهد الجديد. كان أيضًا مشابهًا للأفكار المعبر عنها في </w:t>
      </w:r>
      <w:hyperlink r:id="rId902">
        <w:r>
          <w:rPr>
            <w:lang w:val="ar_AE" w:bidi="ar_AE"/>
          </w:rPr>
          <w:rPr>
            <w:color w:val="0000EE"/>
            <w:u w:val="single"/>
          </w:rPr>
          <w:t>إرميا 31</w:t>
        </w:r>
      </w:hyperlink>
      <w:r>
        <w:rPr>
          <w:lang w:val="ar_AE" w:bidi="ar_AE"/>
        </w:rPr>
        <w:t>، في إشارة إلى عهد مكتوب على القلب [المركز العاطفي للإنسان] بدلًا من أن يكون منقوشًا على الحجر [كما مع الوصايا العشر].</w:t>
      </w:r>
    </w:p>
    <w:p>
      <w:pPr>
        <w:bidi/>
      </w:pPr>
      <w:r>
        <w:rPr>
          <w:lang w:val="ar_AE" w:bidi="ar_AE"/>
        </w:rPr>
      </w:r>
      <w:r>
        <w:rPr>
          <w:lang w:val="ar_AE" w:bidi="ar_AE"/>
        </w:rPr>
        <w:t xml:space="preserve">ثمة جانب آخر من موت المسيح الذي نراه لا سيما في إنجيل يوحنا هو الإحساس بالإتمام والتكميل الذي حققه. في صلاة الرب يسوع في </w:t>
      </w:r>
      <w:hyperlink r:id="rId807">
        <w:r>
          <w:rPr>
            <w:lang w:val="ar_AE" w:bidi="ar_AE"/>
          </w:rPr>
          <w:rPr>
            <w:color w:val="0000EE"/>
            <w:u w:val="single"/>
          </w:rPr>
          <w:t>يوحنا 17</w:t>
        </w:r>
      </w:hyperlink>
      <w:r>
        <w:rPr>
          <w:lang w:val="ar_AE" w:bidi="ar_AE"/>
        </w:rPr>
        <w:t>، وهو يواجه الصليب، يعلن أنه قد أكمل العمل الذي أعطاه الآب ليفعله (</w:t>
      </w:r>
      <w:hyperlink r:id="rId903">
        <w:r>
          <w:rPr>
            <w:lang w:val="ar_AE" w:bidi="ar_AE"/>
          </w:rPr>
          <w:rPr>
            <w:color w:val="0000EE"/>
            <w:u w:val="single"/>
          </w:rPr>
          <w:t>يوحنا 17: 4</w:t>
        </w:r>
      </w:hyperlink>
      <w:r>
        <w:rPr>
          <w:lang w:val="ar_AE" w:bidi="ar_AE"/>
        </w:rPr>
        <w:t>). ومما يعزز هذه الصرخة من على الصليب "قد أكمل"، الذي التي لم يسجلها سوى إنجيل يوحنا (</w:t>
      </w:r>
      <w:hyperlink r:id="rId904">
        <w:r>
          <w:rPr>
            <w:lang w:val="ar_AE" w:bidi="ar_AE"/>
          </w:rPr>
          <w:rPr>
            <w:color w:val="0000EE"/>
            <w:u w:val="single"/>
          </w:rPr>
          <w:t>19: 30</w:t>
        </w:r>
      </w:hyperlink>
      <w:r>
        <w:rPr>
          <w:lang w:val="ar_AE" w:bidi="ar_AE"/>
        </w:rPr>
        <w:t>). إن هذا الشعور بالإنجاز يعطي شعورًا بالانتصار لما كان يمكن اعتباره كارثة.</w:t>
      </w:r>
    </w:p>
    <w:p>
      <w:pPr>
        <w:pStyle w:val="Heading3"/>
        <w:bidi/>
      </w:pPr>
      <w:r>
        <w:rPr>
          <w:lang w:val="ar_AE" w:bidi="ar_AE"/>
        </w:rPr>
        <w:t>تعاليم عن الروح القدس</w:t>
      </w:r>
    </w:p>
    <w:p>
      <w:pPr>
        <w:bidi/>
      </w:pPr>
      <w:r>
        <w:rPr>
          <w:lang w:val="ar_AE" w:bidi="ar_AE"/>
        </w:rPr>
      </w:r>
      <w:r>
        <w:rPr>
          <w:lang w:val="ar_AE" w:bidi="ar_AE"/>
        </w:rPr>
        <w:t>في العديد من الأحداث الرئيسة في حياة الرب يسوع، يلاحظ كتبة البشاير نشاط الروح القدس (على سبيل المثال، الميلاد العذراوي، والمعمودية، والتجربة). لذلك، من المتوقع أن يكون الرب يسوع قد علَّم تلاميذه عن الروح القدس. ومع ذلك، من المثير للدهشة أن الأناجيل الإزائية لا تتضمن سوى القليل عن هذا الموضوع. معظم التعاليم تأتي من إنجيل يوحنا.</w:t>
      </w:r>
    </w:p>
    <w:p>
      <w:pPr>
        <w:bidi/>
      </w:pPr>
      <w:r>
        <w:rPr>
          <w:lang w:val="ar_AE" w:bidi="ar_AE"/>
        </w:rPr>
      </w:r>
      <w:r>
        <w:rPr>
          <w:lang w:val="ar_AE" w:bidi="ar_AE"/>
        </w:rPr>
        <w:t xml:space="preserve">وفقًا للوقا، عندما بدأ الرب يسوع خدمة الوعظ في الناصرة قرأ عبرة </w:t>
      </w:r>
      <w:hyperlink r:id="rId905">
        <w:r>
          <w:rPr>
            <w:lang w:val="ar_AE" w:bidi="ar_AE"/>
          </w:rPr>
          <w:rPr>
            <w:color w:val="0000EE"/>
            <w:u w:val="single"/>
          </w:rPr>
          <w:t>من إشعياء 61: 1–2</w:t>
        </w:r>
      </w:hyperlink>
      <w:r>
        <w:rPr>
          <w:lang w:val="ar_AE" w:bidi="ar_AE"/>
        </w:rPr>
        <w:t xml:space="preserve"> عن روح الله وقصد به نفسه. لقد رأى أن خدمته قد افتتحها الروح القدس. يصبح هذا واضحًا بطريقة دفعه عن نفسه لاتهام أنه يخرج الشياطين ببعلزبول، رئيس الشياطين. لقد حدد حقيقة مجيء ملكوت الله بحقيقة أنه كان يخرج الأرواح الشريرة بروح الله (</w:t>
      </w:r>
      <w:hyperlink r:id="rId884">
        <w:r>
          <w:rPr>
            <w:lang w:val="ar_AE" w:bidi="ar_AE"/>
          </w:rPr>
          <w:rPr>
            <w:color w:val="0000EE"/>
            <w:u w:val="single"/>
          </w:rPr>
          <w:t>متى 12: 28</w:t>
        </w:r>
      </w:hyperlink>
      <w:r>
        <w:rPr>
          <w:lang w:val="ar_AE" w:bidi="ar_AE"/>
        </w:rPr>
        <w:t>). علاوة على ذلك، كان شديد التأثر لخطورة التجديف على الروح القدس، الذي يشير ضمنًا إلى أن مقترفيه كانوا في خطر من القيام به. مهما كان ما فعله في خدمته فقد اعتبره نشاطًا للروح القدس، وكان هذا تحديدًا على الصراع مع الأرواح الشريرة.</w:t>
      </w:r>
    </w:p>
    <w:p>
      <w:pPr>
        <w:bidi/>
      </w:pPr>
      <w:r>
        <w:rPr>
          <w:lang w:val="ar_AE" w:bidi="ar_AE"/>
        </w:rPr>
      </w:r>
      <w:r>
        <w:rPr>
          <w:lang w:val="ar_AE" w:bidi="ar_AE"/>
        </w:rPr>
        <w:t>في حين حذر الرب يسوع تلاميذه من أنهم سيواجهون مقاومة، أكد لهم دعم الروح القدس عندما يُستوقفون أمام الملوك أو الحكام (</w:t>
      </w:r>
      <w:hyperlink r:id="rId906">
        <w:r>
          <w:rPr>
            <w:lang w:val="ar_AE" w:bidi="ar_AE"/>
          </w:rPr>
          <w:rPr>
            <w:color w:val="0000EE"/>
            <w:u w:val="single"/>
          </w:rPr>
          <w:t>متى 10: 19–20</w:t>
        </w:r>
      </w:hyperlink>
      <w:r>
        <w:rPr>
          <w:lang w:val="ar_AE" w:bidi="ar_AE"/>
        </w:rPr>
        <w:t xml:space="preserve">؛ </w:t>
      </w:r>
      <w:hyperlink r:id="rId907">
        <w:r>
          <w:rPr>
            <w:lang w:val="ar_AE" w:bidi="ar_AE"/>
          </w:rPr>
          <w:rPr>
            <w:color w:val="0000EE"/>
            <w:u w:val="single"/>
          </w:rPr>
          <w:t>مرقس 13: 11</w:t>
        </w:r>
      </w:hyperlink>
      <w:r>
        <w:rPr>
          <w:lang w:val="ar_AE" w:bidi="ar_AE"/>
        </w:rPr>
        <w:t>). في الواقع، أخبرهم أن الروح القدس سيتحدث من خلالهم. يؤكد هذا أنه كان يتوقع استمرار نشاط الروح القدس في المستقبل. يسجل لوقا مثالًا واحدًا يعلق فيه الرب يسوع على ما سيفعله الآباء من أجل أبنائهم ويسألهم عما إذا كان الله لن يعطي الروح القدس لأولئك الذين يطلبون (</w:t>
      </w:r>
      <w:hyperlink r:id="rId908">
        <w:r>
          <w:rPr>
            <w:lang w:val="ar_AE" w:bidi="ar_AE"/>
          </w:rPr>
          <w:rPr>
            <w:color w:val="0000EE"/>
            <w:u w:val="single"/>
          </w:rPr>
          <w:t>لوقا 11: 13</w:t>
        </w:r>
      </w:hyperlink>
      <w:r>
        <w:rPr>
          <w:lang w:val="ar_AE" w:bidi="ar_AE"/>
        </w:rPr>
        <w:t xml:space="preserve">). إن الافتراض يتمثل في أن الله يعتبر الروح القدس أفضل عطية يمكن تقديمها لأولاده. في مناسبة أخرى، أدرك الرب يسوع أن داودقد أوحى له الروح القدس ليكتب </w:t>
      </w:r>
      <w:hyperlink r:id="rId909">
        <w:r>
          <w:rPr>
            <w:lang w:val="ar_AE" w:bidi="ar_AE"/>
          </w:rPr>
          <w:rPr>
            <w:color w:val="0000EE"/>
            <w:u w:val="single"/>
          </w:rPr>
          <w:t>المزمور 110</w:t>
        </w:r>
      </w:hyperlink>
      <w:r>
        <w:rPr>
          <w:lang w:val="ar_AE" w:bidi="ar_AE"/>
        </w:rPr>
        <w:t xml:space="preserve"> (</w:t>
      </w:r>
      <w:hyperlink r:id="rId910">
        <w:r>
          <w:rPr>
            <w:lang w:val="ar_AE" w:bidi="ar_AE"/>
          </w:rPr>
          <w:rPr>
            <w:color w:val="0000EE"/>
            <w:u w:val="single"/>
          </w:rPr>
          <w:t>مرقس 12: 36</w:t>
        </w:r>
      </w:hyperlink>
      <w:r>
        <w:rPr>
          <w:lang w:val="ar_AE" w:bidi="ar_AE"/>
        </w:rPr>
        <w:t>). يعبر هذا عن إيمان الرب يسوع بالدور الفعال للروح القدس في تدوين الكتاب المقدس.</w:t>
      </w:r>
    </w:p>
    <w:p>
      <w:pPr>
        <w:bidi/>
      </w:pPr>
      <w:r>
        <w:rPr>
          <w:lang w:val="ar_AE" w:bidi="ar_AE"/>
        </w:rPr>
      </w:r>
      <w:r>
        <w:rPr>
          <w:lang w:val="ar_AE" w:bidi="ar_AE"/>
        </w:rPr>
        <w:t>يقدم إنجيل يوحنا تطويرًا أكثر تفصيلاً لما علمه الرب يسوع عن الروح القدس. عادة ما ترتبط التعاليم عن الروح القدس بتعاليم الرب يسوع عن إعطاء الحياة الأبدية لأولئك الذين يؤمنون به ويستقبلونه. في الوقت نفسه تحدث عن الولادة الجديدة والحياة الأبدية لنيقوديموس، فتحدث الرب يسوع أيضًا عن الروح القدس (</w:t>
      </w:r>
      <w:hyperlink r:id="rId911">
        <w:r>
          <w:rPr>
            <w:lang w:val="ar_AE" w:bidi="ar_AE"/>
          </w:rPr>
          <w:rPr>
            <w:color w:val="0000EE"/>
            <w:u w:val="single"/>
          </w:rPr>
          <w:t>يوحنا 3: 3–8، 15–16</w:t>
        </w:r>
      </w:hyperlink>
      <w:r>
        <w:rPr>
          <w:lang w:val="ar_AE" w:bidi="ar_AE"/>
        </w:rPr>
        <w:t>). عندما تحدث عن ماء الحياة للمرأة السامرية، تحدث أيضًا عن الروح القدس (</w:t>
      </w:r>
      <w:hyperlink r:id="rId912">
        <w:r>
          <w:rPr>
            <w:lang w:val="ar_AE" w:bidi="ar_AE"/>
          </w:rPr>
          <w:rPr>
            <w:color w:val="0000EE"/>
            <w:u w:val="single"/>
          </w:rPr>
          <w:t>4: 14، 23–24</w:t>
        </w:r>
      </w:hyperlink>
      <w:r>
        <w:rPr>
          <w:lang w:val="ar_AE" w:bidi="ar_AE"/>
        </w:rPr>
        <w:t>). وينطبق الشيء نفسه على أحاديثه عن خبر الحياة (</w:t>
      </w:r>
      <w:hyperlink r:id="rId913">
        <w:r>
          <w:rPr>
            <w:lang w:val="ar_AE" w:bidi="ar_AE"/>
          </w:rPr>
          <w:rPr>
            <w:color w:val="0000EE"/>
            <w:u w:val="single"/>
          </w:rPr>
          <w:t>6: 48–63</w:t>
        </w:r>
      </w:hyperlink>
      <w:r>
        <w:rPr>
          <w:lang w:val="ar_AE" w:bidi="ar_AE"/>
        </w:rPr>
        <w:t>) ونهر الحياة (</w:t>
      </w:r>
      <w:hyperlink r:id="rId914">
        <w:r>
          <w:rPr>
            <w:lang w:val="ar_AE" w:bidi="ar_AE"/>
          </w:rPr>
          <w:rPr>
            <w:color w:val="0000EE"/>
            <w:u w:val="single"/>
          </w:rPr>
          <w:t>7: 37–39</w:t>
        </w:r>
      </w:hyperlink>
      <w:r>
        <w:rPr>
          <w:lang w:val="ar_AE" w:bidi="ar_AE"/>
        </w:rPr>
        <w:t>). طوال إنجيل يوحنا، يعلن الرب يسوع لمختلف الناس أنه يمكن أن يمنحهم الحياة الأبدية إذا كانوا يؤمنون به. إنه يعد بماء الحياة، وخبز الحياة، ونور الحياة، لكن لم يكن لأحد أن يتقرب من هذه الأشياء إلا بعد قيامة الرب. كعربون، يمكن أن ينالوا قدرًا من الحياة عبر كلمات الرب، لأن كلماته كانت في حد ذاتها روحًا وحياة (</w:t>
      </w:r>
      <w:hyperlink r:id="rId915">
        <w:r>
          <w:rPr>
            <w:lang w:val="ar_AE" w:bidi="ar_AE"/>
          </w:rPr>
          <w:rPr>
            <w:color w:val="0000EE"/>
            <w:u w:val="single"/>
          </w:rPr>
          <w:t>6: 63</w:t>
        </w:r>
      </w:hyperlink>
      <w:r>
        <w:rPr>
          <w:lang w:val="ar_AE" w:bidi="ar_AE"/>
        </w:rPr>
        <w:t>). لم يتحقق هذا حتى أصبح الروح القدس متاحًا أن غدا المؤمنين قادرين بالفعل أن يستقبلوا للحياة الإلهية الأبدية.</w:t>
      </w:r>
    </w:p>
    <w:p>
      <w:pPr>
        <w:bidi/>
      </w:pPr>
      <w:r>
        <w:rPr>
          <w:lang w:val="ar_AE" w:bidi="ar_AE"/>
        </w:rPr>
      </w:r>
      <w:r>
        <w:rPr>
          <w:lang w:val="ar_AE" w:bidi="ar_AE"/>
        </w:rPr>
        <w:t xml:space="preserve">بعد خطاب الرب في </w:t>
      </w:r>
      <w:hyperlink r:id="rId916">
        <w:r>
          <w:rPr>
            <w:lang w:val="ar_AE" w:bidi="ar_AE"/>
          </w:rPr>
          <w:rPr>
            <w:color w:val="0000EE"/>
            <w:u w:val="single"/>
          </w:rPr>
          <w:t>يوحنا 6</w:t>
        </w:r>
      </w:hyperlink>
      <w:r>
        <w:rPr>
          <w:lang w:val="ar_AE" w:bidi="ar_AE"/>
        </w:rPr>
        <w:t xml:space="preserve"> (الخطاب الذي كان مقلقًا ومهينًا للغاية لمعظم تلاميذه)، قال الرب يسوع، "اَلرُّوحُ هُوَ ٱلَّذِي يُحْيِي" (</w:t>
      </w:r>
      <w:hyperlink r:id="rId915">
        <w:r>
          <w:rPr>
            <w:lang w:val="ar_AE" w:bidi="ar_AE"/>
          </w:rPr>
          <w:rPr>
            <w:color w:val="0000EE"/>
            <w:u w:val="single"/>
          </w:rPr>
          <w:t>6: 63</w:t>
        </w:r>
      </w:hyperlink>
      <w:r>
        <w:rPr>
          <w:lang w:val="ar_AE" w:bidi="ar_AE"/>
        </w:rPr>
        <w:t>). حين يكون الروح القدس متاحًا لهم، سيحيون. مرة أخرى، قدم الرب يسوع ماء الحياة - حتى الحياة التي تتدفق مثل أنهار الماء الحي - لليهود الذين حضروا واجتمعوا في عيد المظال. لقد دعاهم أن يأتوا ويشربوا منه. لكن لم يكن لأحد أن يأتي ويشرب منه. لذلك أضاف يوحنا ملاحظة: "لِأَنَّ ٱلرُّوحَ ٱلْقُدُسَ لَمْ يَكُنْ قَدْ أُعْطِيَ بَعْدُ، لِأَنَّ يَسُوعَ لَمْ يَكُنْ قَدْ مُجِّدَ بَعْدُ". (</w:t>
      </w:r>
      <w:hyperlink r:id="rId917">
        <w:r>
          <w:rPr>
            <w:lang w:val="ar_AE" w:bidi="ar_AE"/>
          </w:rPr>
          <w:rPr>
            <w:color w:val="0000EE"/>
            <w:u w:val="single"/>
          </w:rPr>
          <w:t>7: 39</w:t>
        </w:r>
      </w:hyperlink>
      <w:r>
        <w:rPr>
          <w:lang w:val="ar_AE" w:bidi="ar_AE"/>
        </w:rPr>
        <w:t xml:space="preserve">). بمجرد أن يتمجد الرب يسوع بالقيامة، سيكون روح الرب يسوع الممجد متاحًا للبشر أن ينهلوا منه. في </w:t>
      </w:r>
      <w:hyperlink r:id="rId916">
        <w:r>
          <w:rPr>
            <w:lang w:val="ar_AE" w:bidi="ar_AE"/>
          </w:rPr>
          <w:rPr>
            <w:color w:val="0000EE"/>
            <w:u w:val="single"/>
          </w:rPr>
          <w:t>يوحنا 6</w:t>
        </w:r>
      </w:hyperlink>
      <w:r>
        <w:rPr>
          <w:lang w:val="ar_AE" w:bidi="ar_AE"/>
        </w:rPr>
        <w:t xml:space="preserve">، قدم الرب يسوع نفسه على أنه خبر الحياة ليأكله البشر. وفي </w:t>
      </w:r>
      <w:hyperlink r:id="rId918">
        <w:r>
          <w:rPr>
            <w:lang w:val="ar_AE" w:bidi="ar_AE"/>
          </w:rPr>
          <w:rPr>
            <w:color w:val="0000EE"/>
            <w:u w:val="single"/>
          </w:rPr>
          <w:t>يوحنا 7</w:t>
        </w:r>
      </w:hyperlink>
      <w:r>
        <w:rPr>
          <w:lang w:val="ar_AE" w:bidi="ar_AE"/>
        </w:rPr>
        <w:t xml:space="preserve">، قدم نفسه على أنه ماء الحياة لتجديد البشر. لكن لم يكن لأحد أن يأكله أو يشرب منه حتى يكون روح الرب يسوع الممجد متاحًا، كما قيل بغير مباشرة في </w:t>
      </w:r>
      <w:hyperlink r:id="rId915">
        <w:r>
          <w:rPr>
            <w:lang w:val="ar_AE" w:bidi="ar_AE"/>
          </w:rPr>
          <w:rPr>
            <w:color w:val="0000EE"/>
            <w:u w:val="single"/>
          </w:rPr>
          <w:t>يوحنا 6: 63</w:t>
        </w:r>
      </w:hyperlink>
      <w:r>
        <w:rPr>
          <w:lang w:val="ar_AE" w:bidi="ar_AE"/>
        </w:rPr>
        <w:t xml:space="preserve"> ثم مذكور بوضوح في يوحنا </w:t>
      </w:r>
      <w:hyperlink r:id="rId917">
        <w:r>
          <w:rPr>
            <w:lang w:val="ar_AE" w:bidi="ar_AE"/>
          </w:rPr>
          <w:rPr>
            <w:color w:val="0000EE"/>
            <w:u w:val="single"/>
          </w:rPr>
          <w:t>7: 39</w:t>
        </w:r>
      </w:hyperlink>
      <w:r>
        <w:rPr>
          <w:lang w:val="ar_AE" w:bidi="ar_AE"/>
        </w:rPr>
        <w:t>.</w:t>
      </w:r>
    </w:p>
    <w:p>
      <w:pPr>
        <w:bidi/>
      </w:pPr>
      <w:r>
        <w:rPr>
          <w:lang w:val="ar_AE" w:bidi="ar_AE"/>
        </w:rPr>
      </w:r>
      <w:r>
        <w:rPr>
          <w:lang w:val="ar_AE" w:bidi="ar_AE"/>
        </w:rPr>
        <w:t xml:space="preserve">في </w:t>
      </w:r>
      <w:hyperlink r:id="rId919">
        <w:r>
          <w:rPr>
            <w:lang w:val="ar_AE" w:bidi="ar_AE"/>
          </w:rPr>
          <w:rPr>
            <w:color w:val="0000EE"/>
            <w:u w:val="single"/>
          </w:rPr>
          <w:t>يوحنا 14: 16–18</w:t>
        </w:r>
      </w:hyperlink>
      <w:r>
        <w:rPr>
          <w:lang w:val="ar_AE" w:bidi="ar_AE"/>
        </w:rPr>
        <w:t xml:space="preserve">، ذهب الرب يسوع خطوة أخرى إلى الأمام في تحديد نفسه بالروح القدس. لقد أخبر التلاميذ أنه سيعطيهم معزيًا آخر. ثم أخبرهم أنه ينبغي عليهم أن يعرفوا من هو هذا المعزي لأنه دومًا كان معهم وسيستمر في المستقبل القريب. من غير الرب يسوع كان يقيم معهم في ذلك الوقت؟ ثم بعد أن أخبر التلاميذ أن المعزي سيأتي إليهم، قال: "سآتي إليكم". في البداية قال إن المعزي سيأتي إليهم ويكون معهم، ثم في الوقت نفسه قال إنه سيأتي إليهم ويكون فيهم (انظر </w:t>
      </w:r>
      <w:hyperlink r:id="rId920">
        <w:r>
          <w:rPr>
            <w:lang w:val="ar_AE" w:bidi="ar_AE"/>
          </w:rPr>
          <w:rPr>
            <w:color w:val="0000EE"/>
            <w:u w:val="single"/>
          </w:rPr>
          <w:t>14: 20</w:t>
        </w:r>
      </w:hyperlink>
      <w:r>
        <w:rPr>
          <w:lang w:val="ar_AE" w:bidi="ar_AE"/>
        </w:rPr>
        <w:t>). باختصار، كان مجيء المعزي للتلاميذ واحدًا لمجيء الرب يسوع للتلاميذ. إن المعزي الذي كان يسكن مع التلاميذ في تلك الليلة كان الروح في المسيح. إن المعزي الذي سيكون في التلاميذ (بعد القيامة) سيكون المسيح بالروح.</w:t>
      </w:r>
    </w:p>
    <w:p>
      <w:pPr>
        <w:bidi/>
      </w:pPr>
      <w:r>
        <w:rPr>
          <w:lang w:val="ar_AE" w:bidi="ar_AE"/>
        </w:rPr>
      </w:r>
      <w:r>
        <w:rPr>
          <w:lang w:val="ar_AE" w:bidi="ar_AE"/>
        </w:rPr>
        <w:t>في مساء القيامة، ظهر الرب يسوع للتلاميذ ثم نفخ فيهم الروح القدس. إن هذا النفخ، الذي يذكِّر بنفخ الله لآدم نسمة الحياة (</w:t>
      </w:r>
      <w:hyperlink r:id="rId921">
        <w:r>
          <w:rPr>
            <w:lang w:val="ar_AE" w:bidi="ar_AE"/>
          </w:rPr>
          <w:rPr>
            <w:color w:val="0000EE"/>
            <w:u w:val="single"/>
          </w:rPr>
          <w:t>تكوين 2: 7</w:t>
        </w:r>
      </w:hyperlink>
      <w:r>
        <w:rPr>
          <w:lang w:val="ar_AE" w:bidi="ar_AE"/>
        </w:rPr>
        <w:t>)، أصبح تحقيقًا لكل ما كان موعدًا ومتوقعًا في إنجيل يوحنا. من خلال هذه العطية، وُلد التلاميذ من جديد روحيًا وسكنهم روح الرب يسوع المسيح. لقد شكل هذا الحدث التاريخي بداية الخليقة الجديدة. يمكن الآن استيعاب أن الرب يسوع هو خبر الحياة، وماء الحياة، ونور الحياة. لقد نال المؤمنون الآن حياته الإلهية والأبدية، والقائمة. منذ ذلك الوقت فصاعدًا، يسكن المسيح بروح مؤمنيه. لذلك، في رسالته الأولى قال يوحنا: "وَبِهَذَا نَعْرِفُ أَنَّهُ يَثْبُتُ فِينَا: مِنَ ٱلرُّوحِ ٱلَّذِي أَعْطَانَا". (</w:t>
      </w:r>
      <w:hyperlink r:id="rId922">
        <w:r>
          <w:rPr>
            <w:lang w:val="ar_AE" w:bidi="ar_AE"/>
          </w:rPr>
          <w:rPr>
            <w:color w:val="0000EE"/>
            <w:u w:val="single"/>
          </w:rPr>
          <w:t>1 يوحنا 3: 24</w:t>
        </w:r>
      </w:hyperlink>
      <w:r>
        <w:rPr>
          <w:lang w:val="ar_AE" w:bidi="ar_AE"/>
        </w:rPr>
        <w:t>).</w:t>
      </w:r>
    </w:p>
    <w:p>
      <w:pPr>
        <w:bidi/>
      </w:pPr>
      <w:r>
        <w:rPr>
          <w:lang w:val="ar_AE" w:bidi="ar_AE"/>
        </w:rPr>
      </w:r>
      <w:r>
        <w:rPr>
          <w:lang w:val="ar_AE" w:bidi="ar_AE"/>
        </w:rPr>
        <w:t>لقد ساعد الروح القدس الساكن التلاميذ على تذكر أقوال الرب يسوع وأفعاله (</w:t>
      </w:r>
      <w:hyperlink r:id="rId923">
        <w:r>
          <w:rPr>
            <w:lang w:val="ar_AE" w:bidi="ar_AE"/>
          </w:rPr>
          <w:rPr>
            <w:color w:val="0000EE"/>
            <w:u w:val="single"/>
          </w:rPr>
          <w:t>يوحنا 14: 26</w:t>
        </w:r>
      </w:hyperlink>
      <w:r>
        <w:rPr>
          <w:lang w:val="ar_AE" w:bidi="ar_AE"/>
        </w:rPr>
        <w:t>) حتى يتمكنوا من التعليم والكتابة عنهم فتأمل. هذا يعني أن الرب يسوع لم يكن يقصد أن حفظ تعاليمه يجب أن يُترك للصدفة. في كثير من الأحيان تُقترح النظريات التي تحاول شرح الطريقة التي نُقلت بها التقاليد عن الرب يسوع وتعاليمه في الفترة التي سبقت أي أناجيل مكتوبة من دون أي إشارة إلى الروح القدس. من غير المقبول التركيز على أعراف التقليد الشفوي وتجاهل العامل الفريد في هذه الحالة - الروح القدس. إنه جزء من مهمة الروح القدس أن يحفظ تعليم الرب يسوع وينقله. إن ما يقوله الرب يسوع في هذا المقطع عن الروح القدس له أهمية بعيدة المدى لتشكيل الأناجيل.</w:t>
      </w:r>
    </w:p>
    <w:p>
      <w:pPr>
        <w:bidi/>
      </w:pPr>
      <w:r>
        <w:rPr>
          <w:lang w:val="ar_AE" w:bidi="ar_AE"/>
        </w:rPr>
      </w:r>
      <w:r>
        <w:rPr>
          <w:lang w:val="ar_AE" w:bidi="ar_AE"/>
        </w:rPr>
        <w:t>وظيفة مهمة أخرى هي نشاط الروح القدس في العالم. لقد أوضح الرب يسوع أن الروح القدس سيبكت العالم عَلَى خَطِيَّةٍ وَعَلَى بِرٍّ وَعَلَى دَيْنُونَةٍ (</w:t>
      </w:r>
      <w:hyperlink r:id="rId924">
        <w:r>
          <w:rPr>
            <w:lang w:val="ar_AE" w:bidi="ar_AE"/>
          </w:rPr>
          <w:rPr>
            <w:color w:val="0000EE"/>
            <w:u w:val="single"/>
          </w:rPr>
          <w:t>يوحنا 16: 8</w:t>
        </w:r>
      </w:hyperlink>
      <w:r>
        <w:rPr>
          <w:lang w:val="ar_AE" w:bidi="ar_AE"/>
        </w:rPr>
        <w:t>). من دون نشاط الروح القدس، لن تكون من إمكانية للتلاميذ أن يؤثروا في العالم. ومع ذلك، حذر الرب يسوع من أن العالم لا يمكن أن يقبل الروح القدس لأنه لم يكن يعرفه (</w:t>
      </w:r>
      <w:hyperlink r:id="rId925">
        <w:r>
          <w:rPr>
            <w:lang w:val="ar_AE" w:bidi="ar_AE"/>
          </w:rPr>
          <w:rPr>
            <w:color w:val="0000EE"/>
            <w:u w:val="single"/>
          </w:rPr>
          <w:t>14: 17</w:t>
        </w:r>
      </w:hyperlink>
      <w:r>
        <w:rPr>
          <w:lang w:val="ar_AE" w:bidi="ar_AE"/>
        </w:rPr>
        <w:t>). إن سر الروح القدس هو أنه يسكن في كل مؤمن. إن هذا الجانب من السكنى ذو أهمية كبيرة وقد تطورت في كتابات بولس تحديدًا.</w:t>
      </w:r>
    </w:p>
    <w:p>
      <w:pPr>
        <w:pStyle w:val="Heading3"/>
        <w:bidi/>
      </w:pPr>
      <w:r>
        <w:rPr>
          <w:lang w:val="ar_AE" w:bidi="ar_AE"/>
        </w:rPr>
        <w:t>تعاليم عن الإنسانية</w:t>
      </w:r>
    </w:p>
    <w:p>
      <w:pPr>
        <w:bidi/>
      </w:pPr>
      <w:r>
        <w:rPr>
          <w:lang w:val="ar_AE" w:bidi="ar_AE"/>
        </w:rPr>
      </w:r>
      <w:r>
        <w:rPr>
          <w:lang w:val="ar_AE" w:bidi="ar_AE"/>
        </w:rPr>
        <w:t>لقد علَّم الرب يسوع عن رعاية الله لجميع البشر. إن شعور الإنسان جميعها محصاة (</w:t>
      </w:r>
      <w:hyperlink r:id="rId926">
        <w:r>
          <w:rPr>
            <w:lang w:val="ar_AE" w:bidi="ar_AE"/>
          </w:rPr>
          <w:rPr>
            <w:color w:val="0000EE"/>
            <w:u w:val="single"/>
          </w:rPr>
          <w:t>متى 10: 30</w:t>
        </w:r>
      </w:hyperlink>
      <w:r>
        <w:rPr>
          <w:lang w:val="ar_AE" w:bidi="ar_AE"/>
        </w:rPr>
        <w:t>)، وهي صيغة دقيقة للقول إن الله يهتم بتفاصيل الحياة البشرية. لكن الله أكثر اهتمامًا بالنفس الأبدية. لقد أوضح الرب يسوع أنه لن ينفع لأي شخص أن يربح العالم ويخسر نفسه (</w:t>
      </w:r>
      <w:hyperlink r:id="rId927">
        <w:r>
          <w:rPr>
            <w:lang w:val="ar_AE" w:bidi="ar_AE"/>
          </w:rPr>
          <w:rPr>
            <w:color w:val="0000EE"/>
            <w:u w:val="single"/>
          </w:rPr>
          <w:t>متى 16: 26</w:t>
        </w:r>
      </w:hyperlink>
      <w:r>
        <w:rPr>
          <w:lang w:val="ar_AE" w:bidi="ar_AE"/>
        </w:rPr>
        <w:t xml:space="preserve">؛ </w:t>
      </w:r>
      <w:hyperlink r:id="rId928">
        <w:r>
          <w:rPr>
            <w:lang w:val="ar_AE" w:bidi="ar_AE"/>
          </w:rPr>
          <w:rPr>
            <w:color w:val="0000EE"/>
            <w:u w:val="single"/>
          </w:rPr>
          <w:t>مرقس 8: 36</w:t>
        </w:r>
      </w:hyperlink>
      <w:r>
        <w:rPr>
          <w:lang w:val="ar_AE" w:bidi="ar_AE"/>
        </w:rPr>
        <w:t xml:space="preserve">؛ </w:t>
      </w:r>
      <w:hyperlink r:id="rId929">
        <w:r>
          <w:rPr>
            <w:lang w:val="ar_AE" w:bidi="ar_AE"/>
          </w:rPr>
          <w:rPr>
            <w:color w:val="0000EE"/>
            <w:u w:val="single"/>
          </w:rPr>
          <w:t>لوقا 9: 25</w:t>
        </w:r>
      </w:hyperlink>
      <w:r>
        <w:rPr>
          <w:lang w:val="ar_AE" w:bidi="ar_AE"/>
        </w:rPr>
        <w:t>). يقع التركيز على ما هو الشخص وليس على ما لديه أو لديها. حتى إن الرب يسوع قال إن الجسد المشوه أفضل من حياة ضالة (</w:t>
      </w:r>
      <w:hyperlink r:id="rId930">
        <w:r>
          <w:rPr>
            <w:lang w:val="ar_AE" w:bidi="ar_AE"/>
          </w:rPr>
          <w:rPr>
            <w:color w:val="0000EE"/>
            <w:u w:val="single"/>
          </w:rPr>
          <w:t>مرقس 9: 43–47</w:t>
        </w:r>
      </w:hyperlink>
      <w:r>
        <w:rPr>
          <w:lang w:val="ar_AE" w:bidi="ar_AE"/>
        </w:rPr>
        <w:t>). يعتمد التحقيق التام للإنسان على حالته الروحية أكثر من بيئته أو سلامته الجسدية. لم يكن بالطبع غير مهتم بالحالة الجسدية للناس، كما تُظهر معجزات شفائه الكثيرة، لكن اهتمامه الرئيس كان يتعلق بعلاقة الناس بالله.</w:t>
      </w:r>
    </w:p>
    <w:p>
      <w:pPr>
        <w:bidi/>
      </w:pPr>
      <w:r>
        <w:rPr>
          <w:lang w:val="ar_AE" w:bidi="ar_AE"/>
        </w:rPr>
      </w:r>
      <w:r>
        <w:rPr>
          <w:lang w:val="ar_AE" w:bidi="ar_AE"/>
        </w:rPr>
        <w:t>لم ينظر الرب يسوع إلى البشر أبدًا على أنهم أفراد منعزلين. في جماعة الله كان من المتوقع أن يتحمل الناس المسؤولية تجاه بعضهم بعضًا. لقد وضحت الموعظة على الجبل هذا التركيز الاجتماعي في تعاليم الرب يسوع. طُوبَى لِلرُّحَمَاءِ، لِأَنَّهُمْ يُرْحَمُونَ (</w:t>
      </w:r>
      <w:hyperlink r:id="rId931">
        <w:r>
          <w:rPr>
            <w:lang w:val="ar_AE" w:bidi="ar_AE"/>
          </w:rPr>
          <w:rPr>
            <w:color w:val="0000EE"/>
            <w:u w:val="single"/>
          </w:rPr>
          <w:t>متى 5: 7</w:t>
        </w:r>
      </w:hyperlink>
      <w:r>
        <w:rPr>
          <w:lang w:val="ar_AE" w:bidi="ar_AE"/>
        </w:rPr>
        <w:t xml:space="preserve">). ثمة ثناء خاص لصانعي السلام (الآية </w:t>
      </w:r>
      <w:hyperlink r:id="rId932">
        <w:r>
          <w:rPr>
            <w:lang w:val="ar_AE" w:bidi="ar_AE"/>
          </w:rPr>
          <w:rPr>
            <w:color w:val="0000EE"/>
            <w:u w:val="single"/>
          </w:rPr>
          <w:t>9</w:t>
        </w:r>
      </w:hyperlink>
      <w:r>
        <w:rPr>
          <w:lang w:val="ar_AE" w:bidi="ar_AE"/>
        </w:rPr>
        <w:t xml:space="preserve">). من المتوقع من تلاميذ الرب يسوع أن ينيرون للآخرين (الآية </w:t>
      </w:r>
      <w:hyperlink r:id="rId933">
        <w:r>
          <w:rPr>
            <w:lang w:val="ar_AE" w:bidi="ar_AE"/>
          </w:rPr>
          <w:rPr>
            <w:color w:val="0000EE"/>
            <w:u w:val="single"/>
          </w:rPr>
          <w:t>16</w:t>
        </w:r>
      </w:hyperlink>
      <w:r>
        <w:rPr>
          <w:lang w:val="ar_AE" w:bidi="ar_AE"/>
        </w:rPr>
        <w:t xml:space="preserve">). من المتوقع أن يعطوا أكثر من المنتظر (الآية </w:t>
      </w:r>
      <w:hyperlink r:id="rId934">
        <w:r>
          <w:rPr>
            <w:lang w:val="ar_AE" w:bidi="ar_AE"/>
          </w:rPr>
          <w:rPr>
            <w:color w:val="0000EE"/>
            <w:u w:val="single"/>
          </w:rPr>
          <w:t>40</w:t>
        </w:r>
      </w:hyperlink>
      <w:r>
        <w:rPr>
          <w:lang w:val="ar_AE" w:bidi="ar_AE"/>
        </w:rPr>
        <w:t>). يقول الرب يسوع بوضوح إن البشر لديهم مسؤولية تتجاوز أنفسهم.</w:t>
      </w:r>
    </w:p>
    <w:p>
      <w:pPr>
        <w:bidi/>
      </w:pPr>
      <w:r>
        <w:rPr>
          <w:lang w:val="ar_AE" w:bidi="ar_AE"/>
        </w:rPr>
      </w:r>
      <w:r>
        <w:rPr>
          <w:lang w:val="ar_AE" w:bidi="ar_AE"/>
        </w:rPr>
        <w:t>إن علاقة الناس بالله هي علاقة اتكالية. لقد علَّم الرب يسوع الرجال والنساء أن يصلوا إلى الله من أجل الخبر اليومي (</w:t>
      </w:r>
      <w:hyperlink r:id="rId935">
        <w:r>
          <w:rPr>
            <w:lang w:val="ar_AE" w:bidi="ar_AE"/>
          </w:rPr>
          <w:rPr>
            <w:color w:val="0000EE"/>
            <w:u w:val="single"/>
          </w:rPr>
          <w:t>متى 6: 11</w:t>
        </w:r>
      </w:hyperlink>
      <w:r>
        <w:rPr>
          <w:lang w:val="ar_AE" w:bidi="ar_AE"/>
        </w:rPr>
        <w:t>) كتذكير بأنهم لا يمكن أن يكونوا مكتفين ذاتيًا تمامًا. لم يسمح لأي من تعاليمه للبشر أن يتباهوا بإنجازاتهم الخاصة.</w:t>
      </w:r>
    </w:p>
    <w:p>
      <w:pPr>
        <w:bidi/>
      </w:pPr>
      <w:r>
        <w:rPr>
          <w:lang w:val="ar_AE" w:bidi="ar_AE"/>
        </w:rPr>
      </w:r>
      <w:r>
        <w:rPr>
          <w:lang w:val="ar_AE" w:bidi="ar_AE"/>
        </w:rPr>
        <w:t>كان لدى الرب يسوع بعض الأشياء المحددة ليقولها عن الحياة المنزلية. لقد قبل قداسة عقد الزواج (</w:t>
      </w:r>
      <w:hyperlink r:id="rId936">
        <w:r>
          <w:rPr>
            <w:lang w:val="ar_AE" w:bidi="ar_AE"/>
          </w:rPr>
          <w:rPr>
            <w:color w:val="0000EE"/>
            <w:u w:val="single"/>
          </w:rPr>
          <w:t>متى 5: 31–32</w:t>
        </w:r>
      </w:hyperlink>
      <w:r>
        <w:rPr>
          <w:lang w:val="ar_AE" w:bidi="ar_AE"/>
        </w:rPr>
        <w:t xml:space="preserve">؛ قارن </w:t>
      </w:r>
      <w:hyperlink r:id="rId937">
        <w:r>
          <w:rPr>
            <w:lang w:val="ar_AE" w:bidi="ar_AE"/>
          </w:rPr>
          <w:rPr>
            <w:color w:val="0000EE"/>
            <w:u w:val="single"/>
          </w:rPr>
          <w:t>19: 3–9</w:t>
        </w:r>
      </w:hyperlink>
      <w:r>
        <w:rPr>
          <w:lang w:val="ar_AE" w:bidi="ar_AE"/>
        </w:rPr>
        <w:t>) وعليه أظهر احترامًا كبيرًا لتكريم الزوجة وحقوقها. لقد كان أكثر في أفعاله وسلوكه وليس تعاليمه المحددة أن الرب يسوع أظهر احترامه لوضع المرأة. عندما تحدث عن الرجال، كان غالبًا ما يستخدم التعبير بمعنى البشر، بمن فيهم الرجال والنساء على حد سواء. ما من افتراض بأن النساء فيما يتعلق بالإيمان كن أقل شأناً من الرجال. علاوة على ذلك، يشير لوقا إلى عدد النسوة اللواتي ساندن الرب يسوع وتلاميذه في رحلاتهن.</w:t>
      </w:r>
    </w:p>
    <w:p>
      <w:pPr>
        <w:bidi/>
      </w:pPr>
      <w:r>
        <w:rPr>
          <w:lang w:val="ar_AE" w:bidi="ar_AE"/>
        </w:rPr>
      </w:r>
      <w:r>
        <w:rPr>
          <w:lang w:val="ar_AE" w:bidi="ar_AE"/>
        </w:rPr>
        <w:t>كان لدى الرب يسوع نظرة عالية للإمكانات البشرية لكنه أقر أيضًا بحالتهم الحالية. إن التشديد على التوبة (</w:t>
      </w:r>
      <w:hyperlink r:id="rId677">
        <w:r>
          <w:rPr>
            <w:lang w:val="ar_AE" w:bidi="ar_AE"/>
          </w:rPr>
          <w:rPr>
            <w:color w:val="0000EE"/>
            <w:u w:val="single"/>
          </w:rPr>
          <w:t>متى 4: 17</w:t>
        </w:r>
      </w:hyperlink>
      <w:r>
        <w:rPr>
          <w:lang w:val="ar_AE" w:bidi="ar_AE"/>
        </w:rPr>
        <w:t>) يظهر شر يحتاج الناس إلى التوبة عنه. إن هذا الشعور بالحاجة يظهر ضمنًا في الحالات التي يعلن فيها الرب يسوع الغفران (على سبيل المثال، للشلل ،</w:t>
      </w:r>
      <w:hyperlink r:id="rId938">
        <w:r>
          <w:rPr>
            <w:lang w:val="ar_AE" w:bidi="ar_AE"/>
          </w:rPr>
          <w:rPr>
            <w:color w:val="0000EE"/>
            <w:u w:val="single"/>
          </w:rPr>
          <w:t>متى 9: 1-</w:t>
        </w:r>
      </w:hyperlink>
      <w:r>
        <w:rPr>
          <w:lang w:val="ar_AE" w:bidi="ar_AE"/>
        </w:rPr>
        <w:t xml:space="preserve">8؛ والمرأة التي دهنته، </w:t>
      </w:r>
      <w:hyperlink r:id="rId939">
        <w:r>
          <w:rPr>
            <w:lang w:val="ar_AE" w:bidi="ar_AE"/>
          </w:rPr>
          <w:rPr>
            <w:color w:val="0000EE"/>
            <w:u w:val="single"/>
          </w:rPr>
          <w:t>لوقا 7: 47–48</w:t>
        </w:r>
      </w:hyperlink>
      <w:r>
        <w:rPr>
          <w:lang w:val="ar_AE" w:bidi="ar_AE"/>
        </w:rPr>
        <w:t>). في الصلاة الربانية، يوجه الرب يسوع تلاميذه أن يصلوا من أجل الغفران (</w:t>
      </w:r>
      <w:hyperlink r:id="rId940">
        <w:r>
          <w:rPr>
            <w:lang w:val="ar_AE" w:bidi="ar_AE"/>
          </w:rPr>
          <w:rPr>
            <w:color w:val="0000EE"/>
            <w:u w:val="single"/>
          </w:rPr>
          <w:t>متى 6: 12</w:t>
        </w:r>
      </w:hyperlink>
      <w:r>
        <w:rPr>
          <w:lang w:val="ar_AE" w:bidi="ar_AE"/>
        </w:rPr>
        <w:t xml:space="preserve">؛ </w:t>
      </w:r>
      <w:hyperlink r:id="rId941">
        <w:r>
          <w:rPr>
            <w:lang w:val="ar_AE" w:bidi="ar_AE"/>
          </w:rPr>
          <w:rPr>
            <w:color w:val="0000EE"/>
            <w:u w:val="single"/>
          </w:rPr>
          <w:t>لوقا 11: 4</w:t>
        </w:r>
      </w:hyperlink>
      <w:r>
        <w:rPr>
          <w:lang w:val="ar_AE" w:bidi="ar_AE"/>
        </w:rPr>
        <w:t>). إنه يعتبر من المسلم به أنهم يحتاجون إليه ويرغبون في الحصول عليه.</w:t>
      </w:r>
    </w:p>
    <w:p>
      <w:pPr>
        <w:bidi/>
      </w:pPr>
      <w:r>
        <w:rPr>
          <w:lang w:val="ar_AE" w:bidi="ar_AE"/>
        </w:rPr>
      </w:r>
      <w:r>
        <w:rPr>
          <w:lang w:val="ar_AE" w:bidi="ar_AE"/>
        </w:rPr>
        <w:t xml:space="preserve">لا يقدم الرب يسوع أي دعم لأي بر ذاتي في الرجال أو النساء. إنه ثقل انتقاده للقادة الدينيين في أقوال مختلفة، لا سيما في </w:t>
      </w:r>
      <w:hyperlink r:id="rId942">
        <w:r>
          <w:rPr>
            <w:lang w:val="ar_AE" w:bidi="ar_AE"/>
          </w:rPr>
          <w:rPr>
            <w:color w:val="0000EE"/>
            <w:u w:val="single"/>
          </w:rPr>
          <w:t>متى 23</w:t>
        </w:r>
      </w:hyperlink>
      <w:r>
        <w:rPr>
          <w:lang w:val="ar_AE" w:bidi="ar_AE"/>
        </w:rPr>
        <w:t>. لقد انتقد المعلمين اليهود لأنهم أولوا أهمية كبيرة للأعمال الاستحقاق كمساهمة منهم في الخلاص. لقد اعتمد كل نهجه على البشر الذين يلقوا أنفسهم على رحمة الله. إن هذا واضح في مثل صلاة الفريسي والعشار (</w:t>
      </w:r>
      <w:hyperlink r:id="rId943">
        <w:r>
          <w:rPr>
            <w:lang w:val="ar_AE" w:bidi="ar_AE"/>
          </w:rPr>
          <w:rPr>
            <w:color w:val="0000EE"/>
            <w:u w:val="single"/>
          </w:rPr>
          <w:t>لوقا 18: 10–14</w:t>
        </w:r>
      </w:hyperlink>
      <w:r>
        <w:rPr>
          <w:lang w:val="ar_AE" w:bidi="ar_AE"/>
        </w:rPr>
        <w:t>). كان الأخير هو الذي ألقى نفسه على رحمة الله والذي مدحه الرب يسوع.</w:t>
      </w:r>
    </w:p>
    <w:p>
      <w:pPr>
        <w:bidi/>
      </w:pPr>
      <w:r>
        <w:rPr>
          <w:lang w:val="ar_AE" w:bidi="ar_AE"/>
        </w:rPr>
      </w:r>
      <w:r>
        <w:rPr>
          <w:lang w:val="ar_AE" w:bidi="ar_AE"/>
        </w:rPr>
        <w:t xml:space="preserve">مما لا شك فيه، اعتبر الرب يسوع الخطية عالمية. لم يقل قط ثمة إنسان فوقها. وكان المفهوم الرئيس للخطية في تعاليمه هو الانفصال عن الله. يظهر هذا بوضوح في إنجيل يوحنا، بمقاومته القوية بين النور والظلمة والحياة والموت (قارن </w:t>
      </w:r>
      <w:hyperlink r:id="rId944">
        <w:r>
          <w:rPr>
            <w:lang w:val="ar_AE" w:bidi="ar_AE"/>
          </w:rPr>
          <w:rPr>
            <w:color w:val="0000EE"/>
            <w:u w:val="single"/>
          </w:rPr>
          <w:t>يوحنا 5: 24</w:t>
        </w:r>
      </w:hyperlink>
      <w:r>
        <w:rPr>
          <w:lang w:val="ar_AE" w:bidi="ar_AE"/>
        </w:rPr>
        <w:t>). في الواقع، يمثل "العالم" في إنجيل يوحنا النظام الذي لا يأخذ الله في الاعتبار. لكن يُنظر إلى الخطية أيضًا على أنها استعباد للشيطان. إن حياة الرب يسوع وتعاليمه تُرى على خلفية الصراع الروحي. حتى أن الرب يسوع قال لمقاوميه: "أَنْتُمْ مِنْ أَبٍ هُوَ إِبْلِيسُ" (</w:t>
      </w:r>
      <w:hyperlink r:id="rId945">
        <w:r>
          <w:rPr>
            <w:lang w:val="ar_AE" w:bidi="ar_AE"/>
          </w:rPr>
          <w:rPr>
            <w:color w:val="0000EE"/>
            <w:u w:val="single"/>
          </w:rPr>
          <w:t>يوحنا 8: 44</w:t>
        </w:r>
      </w:hyperlink>
      <w:r>
        <w:rPr>
          <w:lang w:val="ar_AE" w:bidi="ar_AE"/>
        </w:rPr>
        <w:t>). إنه يؤكد طوال الوقت أن ثمة قوى معادية تستعبد الإنسان.</w:t>
      </w:r>
    </w:p>
    <w:p>
      <w:pPr>
        <w:bidi/>
      </w:pPr>
      <w:r>
        <w:rPr>
          <w:lang w:val="ar_AE" w:bidi="ar_AE"/>
        </w:rPr>
      </w:r>
      <w:r>
        <w:rPr>
          <w:lang w:val="ar_AE" w:bidi="ar_AE"/>
        </w:rPr>
        <w:t>في مثل الابن الضال (لوقا 15: 11–32)، ترتبط الخطية ضد الله بالخطية أمام الآب. بعبارة أخرى، يُنظر إليه من زاوية التمرد والعصيان (</w:t>
      </w:r>
      <w:hyperlink r:id="rId946">
        <w:r>
          <w:rPr>
            <w:lang w:val="ar_AE" w:bidi="ar_AE"/>
          </w:rPr>
          <w:rPr>
            <w:color w:val="0000EE"/>
            <w:u w:val="single"/>
          </w:rPr>
          <w:t>الآية 21</w:t>
        </w:r>
      </w:hyperlink>
      <w:r>
        <w:rPr>
          <w:lang w:val="ar_AE" w:bidi="ar_AE"/>
        </w:rPr>
        <w:t>). هذا تقييم مختلف لتعدي الابن عن الذي وصل إليه الأخ الأكبر، الذي لم يكن بوسعه أن يراها إلا من ناحية المِلكية. إن الرأي القائل إن البشر في جوهرهم في حالة تمرد ضد الله هو مبدأ أساسي لموقف بولس اللاهوتي، ومن المهم الإشارة إلى أنه يجد جذوره في تعاليم الرب يسوع.</w:t>
      </w:r>
    </w:p>
    <w:p>
      <w:pPr>
        <w:bidi/>
      </w:pPr>
      <w:r>
        <w:rPr>
          <w:lang w:val="ar_AE" w:bidi="ar_AE"/>
        </w:rPr>
      </w:r>
      <w:r>
        <w:rPr>
          <w:lang w:val="ar_AE" w:bidi="ar_AE"/>
        </w:rPr>
        <w:t>لا شك في أن الرب يسوع كان لديه الكثير ليقوله عن الدينونة. اَلَّذِي يُؤْمِنُ بِهِ لَا يُدَانُ، وَٱلَّذِي لَا يُؤْمِنُ قَدْ دِينَ (</w:t>
      </w:r>
      <w:hyperlink r:id="rId947">
        <w:r>
          <w:rPr>
            <w:lang w:val="ar_AE" w:bidi="ar_AE"/>
          </w:rPr>
          <w:rPr>
            <w:color w:val="0000EE"/>
            <w:u w:val="single"/>
          </w:rPr>
          <w:t>يوحنا 3: 18</w:t>
        </w:r>
      </w:hyperlink>
      <w:r>
        <w:rPr>
          <w:lang w:val="ar_AE" w:bidi="ar_AE"/>
        </w:rPr>
        <w:t>). في أوقات مختلفة ذكر الرب يسوع الدينونة الآتية، مما يدل على أن مصير الإنسان مرتبط بحالته الروحية الحالية. لا بد من النظر إلى رسالة الرب يسوع بأكملها على هذه الخلفية من حاجة البشرية الروحية. إن الإنسان، إذا ترك لنفسه أو لنفسها، لن يكون قادرًا تمامًا على تحقيق الخلاص، لكن الرب يسوع جاء ليقدم الحياة الأبدية لأولئك الذين يؤمنون به (</w:t>
      </w:r>
      <w:hyperlink r:id="rId948">
        <w:r>
          <w:rPr>
            <w:lang w:val="ar_AE" w:bidi="ar_AE"/>
          </w:rPr>
          <w:rPr>
            <w:color w:val="0000EE"/>
            <w:u w:val="single"/>
          </w:rPr>
          <w:t>يوحنا 3: 16</w:t>
        </w:r>
      </w:hyperlink>
      <w:r>
        <w:rPr>
          <w:lang w:val="ar_AE" w:bidi="ar_AE"/>
        </w:rPr>
        <w:t>).</w:t>
      </w:r>
    </w:p>
    <w:p>
      <w:pPr>
        <w:pStyle w:val="Heading3"/>
        <w:bidi/>
      </w:pPr>
      <w:r>
        <w:rPr>
          <w:lang w:val="ar_AE" w:bidi="ar_AE"/>
        </w:rPr>
        <w:t>تعاليم عن الكنيسة</w:t>
      </w:r>
    </w:p>
    <w:p>
      <w:pPr>
        <w:bidi/>
      </w:pPr>
      <w:r>
        <w:rPr>
          <w:lang w:val="ar_AE" w:bidi="ar_AE"/>
        </w:rPr>
      </w:r>
      <w:r>
        <w:rPr>
          <w:lang w:val="ar_AE" w:bidi="ar_AE"/>
        </w:rPr>
        <w:t>افترض البعض أن الرب يسوع لم يتنبأ بأنه ستكون هناك كنيسة. لكنه في مناسبتين استخدم كلمة "كنيسة"، التي تعني شعبًا قد دعاه الله. في إحدى المناسبات (في قيصرية فيلبي) أخبر الرب يسوع بطرس أنه سيبني كنيسته على الصخرة (</w:t>
      </w:r>
      <w:hyperlink r:id="rId949">
        <w:r>
          <w:rPr>
            <w:lang w:val="ar_AE" w:bidi="ar_AE"/>
          </w:rPr>
          <w:rPr>
            <w:color w:val="0000EE"/>
            <w:u w:val="single"/>
          </w:rPr>
          <w:t>متى 16: 16–19</w:t>
        </w:r>
      </w:hyperlink>
      <w:r>
        <w:rPr>
          <w:lang w:val="ar_AE" w:bidi="ar_AE"/>
        </w:rPr>
        <w:t xml:space="preserve">). يبدو على الأرجح أن "الصخرة" كانت تهدف إلى ربط تأسيس الكنيسة باعتراف بطرس المحدد عن الرب يسوع. من المؤكد أن الكنيسة اللاحقة كانت جماعة أكدت أن الرب يسوع كان المسيح، ابن الله الحي. من المهم الإشارة إلى أن المسيح نفسه هو باني الكنيسة. لقد أكد لتلاميذه أنه سيكون من المستحيل على أبواب الجحيم أن تقوى عليها. علاوة على ذلك، كانت إحدى وظائف الكنيسة هي إعلان غفران الخطايا، وهذا واضح ضمنًا في ما قاله الرب يسوع لبطرس. إن كون الكلمات لم يكن المقصود منها أن تشير إليه حصريًا يتضح من </w:t>
      </w:r>
      <w:hyperlink r:id="rId950">
        <w:r>
          <w:rPr>
            <w:lang w:val="ar_AE" w:bidi="ar_AE"/>
          </w:rPr>
          <w:rPr>
            <w:color w:val="0000EE"/>
            <w:u w:val="single"/>
          </w:rPr>
          <w:t>متى 18: 18</w:t>
        </w:r>
      </w:hyperlink>
      <w:r>
        <w:rPr>
          <w:lang w:val="ar_AE" w:bidi="ar_AE"/>
        </w:rPr>
        <w:t xml:space="preserve">، إذ وجهت كلمات مماثلة إلى جميع التلاميذ. كان من المفترض أن تكون الكنيسة، وفقًا </w:t>
      </w:r>
      <w:hyperlink r:id="rId764">
        <w:r>
          <w:rPr>
            <w:lang w:val="ar_AE" w:bidi="ar_AE"/>
          </w:rPr>
          <w:rPr>
            <w:color w:val="0000EE"/>
            <w:u w:val="single"/>
          </w:rPr>
          <w:t>لمتى 18: 17</w:t>
        </w:r>
      </w:hyperlink>
      <w:r>
        <w:rPr>
          <w:lang w:val="ar_AE" w:bidi="ar_AE"/>
        </w:rPr>
        <w:t>، جماعة يمكنها تسوية الخلافات بين المؤمنين.</w:t>
      </w:r>
    </w:p>
    <w:p>
      <w:pPr>
        <w:bidi/>
      </w:pPr>
      <w:r>
        <w:rPr>
          <w:lang w:val="ar_AE" w:bidi="ar_AE"/>
        </w:rPr>
      </w:r>
      <w:r>
        <w:rPr>
          <w:lang w:val="ar_AE" w:bidi="ar_AE"/>
        </w:rPr>
        <w:t>بالإضافة إلى هذه الإشارات المحددة إلى الكنيسة، افترض الرب يسوع أن أتباعه سيلتقون معًا باسمه (</w:t>
      </w:r>
      <w:hyperlink r:id="rId951">
        <w:r>
          <w:rPr>
            <w:lang w:val="ar_AE" w:bidi="ar_AE"/>
          </w:rPr>
          <w:rPr>
            <w:color w:val="0000EE"/>
            <w:u w:val="single"/>
          </w:rPr>
          <w:t>متى 18: 19–20</w:t>
        </w:r>
      </w:hyperlink>
      <w:r>
        <w:rPr>
          <w:lang w:val="ar_AE" w:bidi="ar_AE"/>
        </w:rPr>
        <w:t>). في كلماته الأخيرة في إنجيل متى، أوصاهم بأن يعلموا ما علمهم إياه وأن يعمدوا تلاميذ جدد (</w:t>
      </w:r>
      <w:hyperlink r:id="rId667">
        <w:r>
          <w:rPr>
            <w:lang w:val="ar_AE" w:bidi="ar_AE"/>
          </w:rPr>
          <w:rPr>
            <w:color w:val="0000EE"/>
            <w:u w:val="single"/>
          </w:rPr>
          <w:t>متى 28: 19–20</w:t>
        </w:r>
      </w:hyperlink>
      <w:r>
        <w:rPr>
          <w:lang w:val="ar_AE" w:bidi="ar_AE"/>
        </w:rPr>
        <w:t>). لقد وعدهم بأنه سيكون معهم. لقد شدد الرب يسوع على وصية المعمودية بمثال نفسه بأن أخضع ذاته لمعمودية يوحنا. وتمثل أحد الطقوس الخاصة الأخرى التي توقع الرب يسوع من تلاميذه حفظها وتسليمها هو عشاء الرب. إن تعليماته عن هذا تستشهد بجماعة لاحقة تحفظ وصاياه وتعاليمه. بما أن صيغة الأقوال المستخدمة فيالتأسيس تشير إلى معنى موت المسيح، من الواضح أن الرب يسوع قصد جماعة المستقبل أن تُذكَّر مرارًا وتكرارًا بمركز الإيمان. كان من المفترض أن تكون الكنيسة المسيحية مجموعة من الناس الذين يعرفون أنهم من خلال المسيح قد دخلوا في علاقة جديدة مع الله.</w:t>
      </w:r>
    </w:p>
    <w:p>
      <w:pPr>
        <w:bidi/>
      </w:pPr>
      <w:r>
        <w:rPr>
          <w:lang w:val="ar_AE" w:bidi="ar_AE"/>
        </w:rPr>
      </w:r>
      <w:r>
        <w:rPr>
          <w:lang w:val="ar_AE" w:bidi="ar_AE"/>
        </w:rPr>
        <w:t>على الرغم من عدم وجود إشارات إلى الكنيسة في إنجيل يوحنا، فثمة بالتأكيد تلميحات تدعم فكرة جماعة الإيمان. لقد قدم الرب يسوع نفسه على أنه الراعي وتحدث عن أتباعه على أنهم يشكلون قطيعًا (</w:t>
      </w:r>
      <w:hyperlink r:id="rId952">
        <w:r>
          <w:rPr>
            <w:lang w:val="ar_AE" w:bidi="ar_AE"/>
          </w:rPr>
          <w:rPr>
            <w:color w:val="0000EE"/>
            <w:u w:val="single"/>
          </w:rPr>
          <w:t>يوحنا 10: 16</w:t>
        </w:r>
      </w:hyperlink>
      <w:r>
        <w:rPr>
          <w:lang w:val="ar_AE" w:bidi="ar_AE"/>
        </w:rPr>
        <w:t>). إن صور الخراف تتكرر مرة أخرى في هذا الإنجيل عندما أمر الرب القائم من الموت بطرس ثلاث مرات أن يرعى الخراف (</w:t>
      </w:r>
      <w:hyperlink r:id="rId953">
        <w:r>
          <w:rPr>
            <w:lang w:val="ar_AE" w:bidi="ar_AE"/>
          </w:rPr>
          <w:rPr>
            <w:color w:val="0000EE"/>
            <w:u w:val="single"/>
          </w:rPr>
          <w:t>يوحنا 21: 15–17</w:t>
        </w:r>
      </w:hyperlink>
      <w:r>
        <w:rPr>
          <w:lang w:val="ar_AE" w:bidi="ar_AE"/>
        </w:rPr>
        <w:t>). إن تعبير آخر عن الخطاب الذي استخدمه الرب يسوع لإظهار فكرة الجماعة هو الأغصان الكثيرة التي تستمد حياتها من الكرمة، وباعليه، تنتمي إلى بعضها بعضًا بسبب حياتهم المشتركة في الكرمة (يوحنا 15: 1–8).</w:t>
      </w:r>
    </w:p>
    <w:p>
      <w:pPr>
        <w:bidi/>
      </w:pPr>
      <w:r>
        <w:rPr>
          <w:lang w:val="ar_AE" w:bidi="ar_AE"/>
        </w:rPr>
      </w:r>
      <w:r>
        <w:rPr>
          <w:lang w:val="ar_AE" w:bidi="ar_AE"/>
        </w:rPr>
        <w:t>لقد أدرك الرب يسوع أن جماعة المستقبل ستكون بحاجة إلى معونة الروح القدس. لقد أرست تعاليمه عن هذا الموضوع الأساس لاعتماد الكنيسة الأولى الواضح على الروح القدس، كما يتضح من سفر أعمال الرسل. وأخيراً، تجدر الإشارة إلى أن ثمة ارتباط وثيق بين الكنيسة وملكوت الله، على الرغم من أنهما ليسا متطابقين. إن الملكوت أكثر اتساعًا من الكنيسة، التي يتضمنها بدوره.</w:t>
      </w:r>
    </w:p>
    <w:p>
      <w:pPr>
        <w:pStyle w:val="Heading3"/>
        <w:bidi/>
      </w:pPr>
      <w:r>
        <w:rPr>
          <w:lang w:val="ar_AE" w:bidi="ar_AE"/>
        </w:rPr>
        <w:t>تعاليم عن المستقبل</w:t>
      </w:r>
    </w:p>
    <w:p>
      <w:pPr>
        <w:bidi/>
      </w:pPr>
      <w:r>
        <w:rPr>
          <w:lang w:val="ar_AE" w:bidi="ar_AE"/>
        </w:rPr>
      </w:r>
      <w:r>
        <w:rPr>
          <w:lang w:val="ar_AE" w:bidi="ar_AE"/>
        </w:rPr>
        <w:t>لقد فكر الرب يسوع في الملكوت فيما يتعلق بالإدراك الحالي والرجاء المستقبلي. يرتبط الجانب المستقبلي بنهاية الزمان. على الرغم من أنه لم يوضحها بعبارات محددة، لم يغادر الرب يسوع تلاميذه بلا أي معرفة كيف سينتهي العصر الحالي. لقد أكد بثبات أنه سيعود في وقت ما في المستقبل.</w:t>
      </w:r>
    </w:p>
    <w:p>
      <w:pPr>
        <w:bidi/>
      </w:pPr>
      <w:r>
        <w:rPr>
          <w:lang w:val="ar_AE" w:bidi="ar_AE"/>
        </w:rPr>
      </w:r>
      <w:r>
        <w:rPr>
          <w:lang w:val="ar_AE" w:bidi="ar_AE"/>
        </w:rPr>
        <w:t>لقد أخبر التلاميذ أن ابن الإنسان سيأتي مع ملائكته في مجد أبيه (</w:t>
      </w:r>
      <w:hyperlink r:id="rId954">
        <w:r>
          <w:rPr>
            <w:lang w:val="ar_AE" w:bidi="ar_AE"/>
          </w:rPr>
          <w:rPr>
            <w:color w:val="0000EE"/>
            <w:u w:val="single"/>
          </w:rPr>
          <w:t>متى 16: 27</w:t>
        </w:r>
      </w:hyperlink>
      <w:r>
        <w:rPr>
          <w:lang w:val="ar_AE" w:bidi="ar_AE"/>
        </w:rPr>
        <w:t>). في الحديث الذي يجيب فيه عن سؤال التلاميذ عن نهاية العالم، يتحدث مرة أخرى عن ابن الإنسان الآتي على السحب بقوة ومجد (</w:t>
      </w:r>
      <w:hyperlink r:id="rId955">
        <w:r>
          <w:rPr>
            <w:lang w:val="ar_AE" w:bidi="ar_AE"/>
          </w:rPr>
          <w:rPr>
            <w:color w:val="0000EE"/>
            <w:u w:val="single"/>
          </w:rPr>
          <w:t>مرقس 13: 26</w:t>
        </w:r>
      </w:hyperlink>
      <w:r>
        <w:rPr>
          <w:lang w:val="ar_AE" w:bidi="ar_AE"/>
        </w:rPr>
        <w:t xml:space="preserve">)، وربما مستمد من اللغة المألوفة </w:t>
      </w:r>
      <w:hyperlink r:id="rId956">
        <w:r>
          <w:rPr>
            <w:lang w:val="ar_AE" w:bidi="ar_AE"/>
          </w:rPr>
          <w:rPr>
            <w:color w:val="0000EE"/>
            <w:u w:val="single"/>
          </w:rPr>
          <w:t>لدانيال 7</w:t>
        </w:r>
      </w:hyperlink>
      <w:r>
        <w:rPr>
          <w:lang w:val="ar_AE" w:bidi="ar_AE"/>
        </w:rPr>
        <w:t>. لقد وصف الرب يسوع علامات عديدة تسبق مجيئه. لقد تحدث عن الحروب والنزاعات والزلازل والمجاعات والاضطرابات في السماوات. وسيكون كان قد بُشر بالإنجيل لجميع الأمم. في الوقت نفسه، سينقوم الكثير من المسحاء الكذبة.</w:t>
      </w:r>
    </w:p>
    <w:p>
      <w:pPr>
        <w:bidi/>
      </w:pPr>
      <w:r>
        <w:rPr>
          <w:lang w:val="ar_AE" w:bidi="ar_AE"/>
        </w:rPr>
      </w:r>
      <w:r>
        <w:rPr>
          <w:lang w:val="ar_AE" w:bidi="ar_AE"/>
        </w:rPr>
        <w:t>لقد أعطى الرب يسوع تفاصيل عن عودته لتشجيع تلاميذه في مواجهة الاضطهاد. كان للرجاء المستقبلي غرض عملي بالقطع. لقد حُضَّ التلاميذ على السهر. كان المجيء سيحدث فجأة مثل اللص في الليل. قال الرب يسوع إنه حتى هو نفسه لم يكن يعلم متى سيحدث المجيء (</w:t>
      </w:r>
      <w:hyperlink r:id="rId957">
        <w:r>
          <w:rPr>
            <w:lang w:val="ar_AE" w:bidi="ar_AE"/>
          </w:rPr>
          <w:rPr>
            <w:color w:val="0000EE"/>
            <w:u w:val="single"/>
          </w:rPr>
          <w:t>مرقس 13: 32</w:t>
        </w:r>
      </w:hyperlink>
      <w:r>
        <w:rPr>
          <w:lang w:val="ar_AE" w:bidi="ar_AE"/>
        </w:rPr>
        <w:t>).</w:t>
      </w:r>
    </w:p>
    <w:p>
      <w:pPr>
        <w:bidi/>
      </w:pPr>
      <w:r>
        <w:rPr>
          <w:lang w:val="ar_AE" w:bidi="ar_AE"/>
        </w:rPr>
      </w:r>
      <w:r>
        <w:rPr>
          <w:lang w:val="ar_AE" w:bidi="ar_AE"/>
        </w:rPr>
        <w:t>ثمة موضوع مهم آخر يؤثر في المستقبل يُشدد عليه في تعاليم الرب يسوع عن القيامة. لم يؤمن الصدوقيون بقيامة الجسد. حاولوا أن يوقعوا الرب يسوع بسؤال عن امرأة تزوجت سبع مرات. لقد أرادوا أن يعرفوا لأي زوج ستكون في القيامة (</w:t>
      </w:r>
      <w:hyperlink r:id="rId958">
        <w:r>
          <w:rPr>
            <w:lang w:val="ar_AE" w:bidi="ar_AE"/>
          </w:rPr>
          <w:rPr>
            <w:color w:val="0000EE"/>
            <w:u w:val="single"/>
          </w:rPr>
          <w:t>مرقس 12: 18–27</w:t>
        </w:r>
      </w:hyperlink>
      <w:r>
        <w:rPr>
          <w:lang w:val="ar_AE" w:bidi="ar_AE"/>
        </w:rPr>
        <w:t>). أشار الرب يسوع إلى أنه لن يكون زواج عند إقامة الأموات. من الواضح أن فكرة الصدوقيين عن القيامة كانت خاطئة. كانت تعاليم الرب يسوع أن الذين قاموا سيكونون مثل الملائكة. لا شك في قيامة الأموات، على الرغم من عدم ورود أية معلومات عن جسد القيامة. لقد روي الرب يسوع قصة عن رجل غني وفقير كلاهما مات (</w:t>
      </w:r>
      <w:hyperlink r:id="rId959">
        <w:r>
          <w:rPr>
            <w:lang w:val="ar_AE" w:bidi="ar_AE"/>
          </w:rPr>
          <w:rPr>
            <w:color w:val="0000EE"/>
            <w:u w:val="single"/>
          </w:rPr>
          <w:t>لوقا 16: 19–31</w:t>
        </w:r>
      </w:hyperlink>
      <w:r>
        <w:rPr>
          <w:lang w:val="ar_AE" w:bidi="ar_AE"/>
        </w:rPr>
        <w:t>). في اليوم الأخير، يصرخ الرجل الغني بألم شديد، في حين يتمتع الفقير بحالة من البركة. ما هو أوضح من هذا هو يقين الحياة الأخرى وحقيقة التمييز بين الرجلين، على الرغم من أننا لم نُخبَر على أي أساس يتم التمييز. في موضع آخر في تعاليمه، اقترح الرب يسوع أن أهم شرط هو الإيمان به. إن الحوار بين الرب يسوع واللص المُحْتَضَر على الصليب يشير إلى أن الملكوت بالنسبة للأخير كانت تتكون من وعي بحضور الرب يسوع (</w:t>
      </w:r>
      <w:hyperlink r:id="rId960">
        <w:r>
          <w:rPr>
            <w:lang w:val="ar_AE" w:bidi="ar_AE"/>
          </w:rPr>
          <w:rPr>
            <w:color w:val="0000EE"/>
            <w:u w:val="single"/>
          </w:rPr>
          <w:t>لوقا 23: 42–43</w:t>
        </w:r>
      </w:hyperlink>
      <w:r>
        <w:rPr>
          <w:lang w:val="ar_AE" w:bidi="ar_AE"/>
        </w:rPr>
        <w:t>).</w:t>
      </w:r>
    </w:p>
    <w:p>
      <w:pPr>
        <w:bidi/>
      </w:pPr>
      <w:r>
        <w:rPr>
          <w:lang w:val="ar_AE" w:bidi="ar_AE"/>
        </w:rPr>
      </w:r>
      <w:r>
        <w:rPr>
          <w:lang w:val="ar_AE" w:bidi="ar_AE"/>
        </w:rPr>
        <w:t xml:space="preserve">إن موضوع المجازاة تزخر به الكثير من المقاطع. في </w:t>
      </w:r>
      <w:hyperlink r:id="rId954">
        <w:r>
          <w:rPr>
            <w:lang w:val="ar_AE" w:bidi="ar_AE"/>
          </w:rPr>
          <w:rPr>
            <w:color w:val="0000EE"/>
            <w:u w:val="single"/>
          </w:rPr>
          <w:t>متى 16: 27</w:t>
        </w:r>
      </w:hyperlink>
      <w:r>
        <w:rPr>
          <w:lang w:val="ar_AE" w:bidi="ar_AE"/>
        </w:rPr>
        <w:t xml:space="preserve"> يقول الرب يسوع إن ابن الإنسان يُجَازِي كُلَّ وَاحِدٍ حَسَبَ عَمَلِهِ. وَٱلْعَبْدُ ٱلْبَطَّالُ ٱطْرَحُوهُ إِلَى ٱلظُّلْمَةِ ٱلْخَارِجِيَّةِ (</w:t>
      </w:r>
      <w:hyperlink r:id="rId961">
        <w:r>
          <w:rPr>
            <w:lang w:val="ar_AE" w:bidi="ar_AE"/>
          </w:rPr>
          <w:rPr>
            <w:color w:val="0000EE"/>
            <w:u w:val="single"/>
          </w:rPr>
          <w:t>متى 25: 30</w:t>
        </w:r>
      </w:hyperlink>
      <w:r>
        <w:rPr>
          <w:lang w:val="ar_AE" w:bidi="ar_AE"/>
        </w:rPr>
        <w:t>). فضلًا عن حديث الرب يسوع عن يوم دينونة سيقدم الكل حسابًا عن كل كلامهم الباطل (</w:t>
      </w:r>
      <w:hyperlink r:id="rId962">
        <w:r>
          <w:rPr>
            <w:lang w:val="ar_AE" w:bidi="ar_AE"/>
          </w:rPr>
          <w:rPr>
            <w:color w:val="0000EE"/>
            <w:u w:val="single"/>
          </w:rPr>
          <w:t>12: 36–37</w:t>
        </w:r>
      </w:hyperlink>
      <w:r>
        <w:rPr>
          <w:lang w:val="ar_AE" w:bidi="ar_AE"/>
        </w:rPr>
        <w:t>). في مثل الخراف والجداء، تحدث عن انفصال سيحدثه ابن الإنسان عندما يأتي. وهؤلاء الذين اعتنوا واهتموا للمؤمنين سوف يُمدحون (</w:t>
      </w:r>
      <w:hyperlink r:id="rId963">
        <w:r>
          <w:rPr>
            <w:lang w:val="ar_AE" w:bidi="ar_AE"/>
          </w:rPr>
          <w:rPr>
            <w:color w:val="0000EE"/>
            <w:u w:val="single"/>
          </w:rPr>
          <w:t>25: 31–46</w:t>
        </w:r>
      </w:hyperlink>
      <w:r>
        <w:rPr>
          <w:lang w:val="ar_AE" w:bidi="ar_AE"/>
        </w:rPr>
        <w:t>).</w:t>
      </w:r>
    </w:p>
    <w:p>
      <w:pPr>
        <w:bidi/>
      </w:pPr>
      <w:r>
        <w:rPr>
          <w:lang w:val="ar_AE" w:bidi="ar_AE"/>
        </w:rPr>
      </w:r>
      <w:r>
        <w:rPr>
          <w:lang w:val="ar_AE" w:bidi="ar_AE"/>
        </w:rPr>
        <w:t xml:space="preserve">إن أكثر تصريحات الرب يسوع جدية هي تلك التي تتحدث عن الجحيم. لا توجد طريقة للالتفاف على تعاليمه عن العقاب الأبدي للأشرار (كما في </w:t>
      </w:r>
      <w:hyperlink r:id="rId964">
        <w:r>
          <w:rPr>
            <w:lang w:val="ar_AE" w:bidi="ar_AE"/>
          </w:rPr>
          <w:rPr>
            <w:color w:val="0000EE"/>
            <w:u w:val="single"/>
          </w:rPr>
          <w:t>متى 25: 41، 46</w:t>
        </w:r>
      </w:hyperlink>
      <w:r>
        <w:rPr>
          <w:lang w:val="ar_AE" w:bidi="ar_AE"/>
        </w:rPr>
        <w:t>)، الذي يتعارض مع الحياة الأبدية الموعود بها للأبرار. لقد علَّم أن لتلاميذه سييعد لهم مكانًا في السماء (</w:t>
      </w:r>
      <w:hyperlink r:id="rId965">
        <w:r>
          <w:rPr>
            <w:lang w:val="ar_AE" w:bidi="ar_AE"/>
          </w:rPr>
          <w:rPr>
            <w:color w:val="0000EE"/>
            <w:u w:val="single"/>
          </w:rPr>
          <w:t>يوحنا 14: 2</w:t>
        </w:r>
      </w:hyperlink>
      <w:r>
        <w:rPr>
          <w:lang w:val="ar_AE" w:bidi="ar_AE"/>
        </w:rPr>
        <w:t>)، وتحدث عن سفر حياة كُتِبَتْ فيه أسماء تلاميذه (</w:t>
      </w:r>
      <w:hyperlink r:id="rId966">
        <w:r>
          <w:rPr>
            <w:lang w:val="ar_AE" w:bidi="ar_AE"/>
          </w:rPr>
          <w:rPr>
            <w:color w:val="0000EE"/>
            <w:u w:val="single"/>
          </w:rPr>
          <w:t>لوقا 10: 20</w:t>
        </w:r>
      </w:hyperlink>
      <w:r>
        <w:rPr>
          <w:lang w:val="ar_AE" w:bidi="ar_AE"/>
        </w:rPr>
        <w:t>).</w:t>
      </w:r>
    </w:p>
    <w:p>
      <w:pPr>
        <w:pStyle w:val="Heading3"/>
        <w:bidi/>
      </w:pPr>
      <w:r>
        <w:rPr>
          <w:lang w:val="ar_AE" w:bidi="ar_AE"/>
        </w:rPr>
        <w:t>تعاليم عن القضايا الأخلاقية</w:t>
      </w:r>
    </w:p>
    <w:p>
      <w:pPr>
        <w:bidi/>
      </w:pPr>
      <w:r>
        <w:rPr>
          <w:lang w:val="ar_AE" w:bidi="ar_AE"/>
        </w:rPr>
      </w:r>
      <w:r>
        <w:rPr>
          <w:lang w:val="ar_AE" w:bidi="ar_AE"/>
        </w:rPr>
        <w:t>إن الكثير من تعاليم الرب يسوع معنية بقضايا أخلاقية - لدرجة أن بعض باحثي الكتاب المقدس خلصوا إلى أن هذا كان الثقل الرئيس لتعاليمه. لكن لا يمكن اعتبار التعاليم الأخلاقية بمعزل عن الجوانب العديدة لتعاليمه المذكورة أعلاه. لقد قيل إن ثمة أوجه تشابه وثيقة بين تعاليم الرب يسوع والتعاليم الأخلاقية لليهودية. ما يميّز تعاليم الرب يسوع عن الأخلاق هو أن الدافع والقوة وراء السلوك الأخلاقي لم يُنظر إليهما بعبارات الناموس الذي لا بد من طاعته. يُرى أن السلوك الصحيح هو نتيجة لعلاقة صحيحة مع الله.</w:t>
      </w:r>
    </w:p>
    <w:p>
      <w:pPr>
        <w:bidi/>
      </w:pPr>
      <w:r>
        <w:rPr>
          <w:lang w:val="ar_AE" w:bidi="ar_AE"/>
        </w:rPr>
      </w:r>
      <w:r>
        <w:rPr>
          <w:lang w:val="ar_AE" w:bidi="ar_AE"/>
        </w:rPr>
        <w:t xml:space="preserve">كان الرب يسوع نفسه نموذجًا للسلوك الأخلاقي. لقد أوضح أن هدفه كان أن يتمم مشيئة الله. لا يوجد أي منطق للناموسية [التي تؤكد الطاعة الصارمة للشرائع الدينية بدلاً من الاعتماد على الإيمان] في مقاربته للقرارات الأخلاقية. في الموعظة على الجبل، قارن الرب يسوع تعاليمه وتعاليم موسى وأظهر أهمية إدراك معناها الداخلي (قارن </w:t>
      </w:r>
      <w:hyperlink r:id="rId967">
        <w:r>
          <w:rPr>
            <w:lang w:val="ar_AE" w:bidi="ar_AE"/>
          </w:rPr>
          <w:rPr>
            <w:color w:val="0000EE"/>
            <w:u w:val="single"/>
          </w:rPr>
          <w:t>متى 5: 21–22، 27–28، 31–32</w:t>
        </w:r>
      </w:hyperlink>
      <w:r>
        <w:rPr>
          <w:lang w:val="ar_AE" w:bidi="ar_AE"/>
        </w:rPr>
        <w:t>). للوهلة الأولى، قدم الرب يسوع مطالب أكثر صرامة من الناموس الموسوي لأنه كان معنياً بالتحقيق في الدوافع والأفعال أيضًا. لقد رفض الكثيرون تعاليم الموعظة على الجبل باعتبارها غير عملية تمامًا، لكن الرب يسوع لم يقصد أبدًا أن تعاليمه ستكون يسيرة. لم يضع هدفًا أقل من كمال الله نفسه (</w:t>
      </w:r>
      <w:hyperlink r:id="rId968">
        <w:r>
          <w:rPr>
            <w:lang w:val="ar_AE" w:bidi="ar_AE"/>
          </w:rPr>
          <w:rPr>
            <w:color w:val="0000EE"/>
            <w:u w:val="single"/>
          </w:rPr>
          <w:t>متى 5: 48</w:t>
        </w:r>
      </w:hyperlink>
      <w:r>
        <w:rPr>
          <w:lang w:val="ar_AE" w:bidi="ar_AE"/>
        </w:rPr>
        <w:t>). ومع ذلك، دعا نيره سهلًا وحمله خفيفًا (</w:t>
      </w:r>
      <w:hyperlink r:id="rId969">
        <w:r>
          <w:rPr>
            <w:lang w:val="ar_AE" w:bidi="ar_AE"/>
          </w:rPr>
          <w:rPr>
            <w:color w:val="0000EE"/>
            <w:u w:val="single"/>
          </w:rPr>
          <w:t>11: 29–30</w:t>
        </w:r>
      </w:hyperlink>
      <w:r>
        <w:rPr>
          <w:lang w:val="ar_AE" w:bidi="ar_AE"/>
        </w:rPr>
        <w:t>)، مما يشير إلى أنه لم يكن يضع نمطًا أخلاقيًا مستحيلاً. لا بد من تذكر أنه لم يكن يعلن علنًا سياسات للمجتمع. كان اهتمامه هو أن كل فرد ينبغي أن تكون لديه دوافع قوية لاتخاذ قرارات صحيحة بشأن مسائل السلوك. إن رد فعله على التطبيق الصارم لحفظ السبت على حساب رفاهية شخص محتاج يوضح هذه النقطة. صُنِّفَ الاهتمام بالآخرين أعلى روحيًا من الاستقامة التدينية.</w:t>
      </w:r>
    </w:p>
    <w:p>
      <w:pPr>
        <w:pStyle w:val="Heading3"/>
        <w:bidi/>
      </w:pPr>
      <w:r>
        <w:rPr>
          <w:lang w:val="ar_AE" w:bidi="ar_AE"/>
        </w:rPr>
        <w:t>الخاتمة</w:t>
      </w:r>
    </w:p>
    <w:p>
      <w:pPr>
        <w:bidi/>
      </w:pPr>
      <w:r>
        <w:rPr>
          <w:lang w:val="ar_AE" w:bidi="ar_AE"/>
        </w:rPr>
      </w:r>
      <w:r>
        <w:rPr>
          <w:lang w:val="ar_AE" w:bidi="ar_AE"/>
        </w:rPr>
        <w:t>لن يكتمل أي سرد لحياة الرب يسوع وتعاليمه من دون أي إشارة إلى المكانة التي ربحها الرب يسوع المسيح في الكنيسة النامية. من الطبيعي أن يأخذنا مثل هذا البحث خارج نطاق الأناجيل إلى شهادة سفر أعمال الرُّسُل ورسائل بولس. سنرى فيهم ما إذا كانت نبوات الرب يسوع قد تحققت وما إذا كان المسيحيون الأوائل قد أخذوا تعاليمه على محمل الجد. على الرغم من أنه لا يمكن أن يكون ثمة شك في أن الرب يسوع المسيح أصبح محور إيمان المسيحيين الأوائل، فقد اعتُبر من وجهات نظر عديدة. كان يُنظر إليه على أنه مسيا بمعنى مخلص روحي، ورب بمعنى أنه ذو سيادة على شعبه، وخادم بمعنى طاعته للألم، وابن في علاقته بأبيه. من نواح كثيرة، لم يكن من الممكن أن يكون الفهم الكامل لما كان عليه ومن كان قد حدث إلا بعد القيامة. لذلك، نجد أن العديد من جوانب تعاليمه عن نفسهتطورت أكثر عمقًا في تأملات شعبه. هذا صحيح بمعنى خاص في كتابات الرسول بولس.</w:t>
      </w:r>
    </w:p>
    <w:p>
      <w:pPr>
        <w:bidi/>
      </w:pPr>
      <w:r>
        <w:rPr>
          <w:lang w:val="ar_AE" w:bidi="ar_AE"/>
        </w:rPr>
      </w:r>
      <w:r>
        <w:rPr>
          <w:lang w:val="ar_AE" w:bidi="ar_AE"/>
        </w:rPr>
        <w:t>لقد واجه الكثيرون مشكلة عند محاولة ربط أعمال الرب يسوع وتعاليمه في الأناجيل بالمسيح الذي هو المحور في معتقدات بولس. تنشأ المشكلة لأن الرسول لا يشير إلى أي حادث محدد في حياة الرب يسوع ولا يعبر في رسائله عن أي معرفة بالكم الكبير من مواد التعليم في الأناجيل. هل يشير هذا إلى أن بولس لم يكن مهتمًا بيسوع التاريخي؟ أم هل يمكن القول إنه لم يكن يعرف شيئًا عنه؟ إن أولئك الذين حاولوا الوقيعة بين بولس ويسوع لم يعطوا وزنًا كافيًا لتلك الجوانب التي تشير إلى أن بولس كان يعرف الكثير عن الرب يسوع التاريخي أكثر مما يذكر في رسائله. يكتب، على سبيل المثال، عن وداعة المسيح ولطفه (</w:t>
      </w:r>
      <w:hyperlink r:id="rId970">
        <w:r>
          <w:rPr>
            <w:lang w:val="ar_AE" w:bidi="ar_AE"/>
          </w:rPr>
          <w:rPr>
            <w:color w:val="0000EE"/>
            <w:u w:val="single"/>
          </w:rPr>
          <w:t>2 كورنثوس 10: 1</w:t>
        </w:r>
      </w:hyperlink>
      <w:r>
        <w:rPr>
          <w:lang w:val="ar_AE" w:bidi="ar_AE"/>
        </w:rPr>
        <w:t>)، ملمحًا إلى أنه كان يعلم أن الرب يسوع قال عن نفسه إنه كان وديعًا ومتواضع القلب (</w:t>
      </w:r>
      <w:hyperlink r:id="rId971">
        <w:r>
          <w:rPr>
            <w:lang w:val="ar_AE" w:bidi="ar_AE"/>
          </w:rPr>
          <w:rPr>
            <w:color w:val="0000EE"/>
            <w:u w:val="single"/>
          </w:rPr>
          <w:t>متى 11: 29</w:t>
        </w:r>
      </w:hyperlink>
      <w:r>
        <w:rPr>
          <w:lang w:val="ar_AE" w:bidi="ar_AE"/>
        </w:rPr>
        <w:t>). علاوة على ذلك، يتحدث بولس عن فقر المسيح (</w:t>
      </w:r>
      <w:hyperlink r:id="rId972">
        <w:r>
          <w:rPr>
            <w:lang w:val="ar_AE" w:bidi="ar_AE"/>
          </w:rPr>
          <w:rPr>
            <w:color w:val="0000EE"/>
            <w:u w:val="single"/>
          </w:rPr>
          <w:t>2 كورنثوس 8: 9</w:t>
        </w:r>
      </w:hyperlink>
      <w:r>
        <w:rPr>
          <w:lang w:val="ar_AE" w:bidi="ar_AE"/>
        </w:rPr>
        <w:t>) ولا بد أنه كان يعلم أن ابن الإنسان لم يكن لديه مكان يضع فيه رأسه. من المؤكد أنه يعرف تفاصيل كيف بدأ الرب يسوع عشاء الرب (</w:t>
      </w:r>
      <w:hyperlink r:id="rId804">
        <w:r>
          <w:rPr>
            <w:lang w:val="ar_AE" w:bidi="ar_AE"/>
          </w:rPr>
          <w:rPr>
            <w:color w:val="0000EE"/>
            <w:u w:val="single"/>
          </w:rPr>
          <w:t>1 كورنثوس 11: 23–26</w:t>
        </w:r>
      </w:hyperlink>
      <w:r>
        <w:rPr>
          <w:lang w:val="ar_AE" w:bidi="ar_AE"/>
        </w:rPr>
        <w:t>)، ويعرف موته بالصلب. يبدو من المعقول الاستنتاج أن بولس يزعم أن قرائه سيكونون على دراية بفحوى الإنجيل.</w:t>
      </w:r>
    </w:p>
    <w:p>
      <w:pPr>
        <w:bidi/>
      </w:pPr>
      <w:r>
        <w:rPr>
          <w:lang w:val="ar_AE" w:bidi="ar_AE"/>
        </w:rPr>
      </w:r>
      <w:r>
        <w:rPr>
          <w:lang w:val="ar_AE" w:bidi="ar_AE"/>
        </w:rPr>
        <w:t xml:space="preserve">ربما من المفيد في هذا الصدد أن نسأل عما إذا كانت حياة الرب يسوع وتعاليمه لعبت دورًا مهمًا في المناداة المبكرة بالمسيحية. أحد المقاطع القيمة في هذا الصدد هو </w:t>
      </w:r>
      <w:hyperlink r:id="rId973">
        <w:r>
          <w:rPr>
            <w:lang w:val="ar_AE" w:bidi="ar_AE"/>
          </w:rPr>
          <w:rPr>
            <w:color w:val="0000EE"/>
            <w:u w:val="single"/>
          </w:rPr>
          <w:t>أعمال الرُّسُل 10: 36–38</w:t>
        </w:r>
      </w:hyperlink>
      <w:r>
        <w:rPr>
          <w:lang w:val="ar_AE" w:bidi="ar_AE"/>
        </w:rPr>
        <w:t>. عندما خاطب بطرس كرنيليوس، تحدث عن كيف أن الله قد مسح الرب يسوع الناصري، وكيف أن الرب يسوع قد جال يصنع خيرًا وشفاء لجميع الذين كانوا تحت قوة الشيطان. من الواضح أن بعض روايات أعمال الرب يسوع كانت مدرجة في الوعظ المبكر، ومن المعقول أن نفترض أن هذا كان عاديًا.</w:t>
      </w:r>
    </w:p>
    <w:p>
      <w:pPr>
        <w:bidi/>
      </w:pPr>
      <w:r>
        <w:rPr>
          <w:lang w:val="ar_AE" w:bidi="ar_AE"/>
        </w:rPr>
      </w:r>
      <w:r>
        <w:rPr>
          <w:lang w:val="ar_AE" w:bidi="ar_AE"/>
        </w:rPr>
        <w:t>لا شك في أن مثال الرب يسوع كان دافعًا قويًا لتعزيز السلوك الصحيح. يلجأ إليه بطرس عندما يشجع ويعزي المؤمنين الذين كانوا يتألمون من أجل إيمانهم (</w:t>
      </w:r>
      <w:hyperlink r:id="rId974">
        <w:r>
          <w:rPr>
            <w:lang w:val="ar_AE" w:bidi="ar_AE"/>
          </w:rPr>
          <w:rPr>
            <w:color w:val="0000EE"/>
            <w:u w:val="single"/>
          </w:rPr>
          <w:t>1 بطرس 2: 21</w:t>
        </w:r>
      </w:hyperlink>
      <w:r>
        <w:rPr>
          <w:lang w:val="ar_AE" w:bidi="ar_AE"/>
        </w:rPr>
        <w:t>). يعرف بولس أيضًا قيمة التسليم والتَمثُّل (</w:t>
      </w:r>
      <w:hyperlink r:id="rId975">
        <w:r>
          <w:rPr>
            <w:lang w:val="ar_AE" w:bidi="ar_AE"/>
          </w:rPr>
          <w:rPr>
            <w:color w:val="0000EE"/>
            <w:u w:val="single"/>
          </w:rPr>
          <w:t>1 كورنثوس 11: 1</w:t>
        </w:r>
      </w:hyperlink>
      <w:r>
        <w:rPr>
          <w:lang w:val="ar_AE" w:bidi="ar_AE"/>
        </w:rPr>
        <w:t xml:space="preserve">؛ </w:t>
      </w:r>
      <w:hyperlink r:id="rId976">
        <w:r>
          <w:rPr>
            <w:lang w:val="ar_AE" w:bidi="ar_AE"/>
          </w:rPr>
          <w:rPr>
            <w:color w:val="0000EE"/>
            <w:u w:val="single"/>
          </w:rPr>
          <w:t>1 تسالونيكي 1: 6</w:t>
        </w:r>
      </w:hyperlink>
      <w:r>
        <w:rPr>
          <w:lang w:val="ar_AE" w:bidi="ar_AE"/>
        </w:rPr>
        <w:t xml:space="preserve">). بما أن الرب يسوع قد اعتُرف به على أنه رجل لم يعرف خطية (قارن </w:t>
      </w:r>
      <w:hyperlink r:id="rId682">
        <w:r>
          <w:rPr>
            <w:lang w:val="ar_AE" w:bidi="ar_AE"/>
          </w:rPr>
          <w:rPr>
            <w:color w:val="0000EE"/>
            <w:u w:val="single"/>
          </w:rPr>
          <w:t>2 كورنثوس 5: 21</w:t>
        </w:r>
      </w:hyperlink>
      <w:r>
        <w:rPr>
          <w:lang w:val="ar_AE" w:bidi="ar_AE"/>
        </w:rPr>
        <w:t>)، فإن أنماط سلوكه كانت ستثبت أنها لا تقدر بثمن لأولئك الذين كانوا بحاجة إلى معيار جديد للعمل الأخلاقي.</w:t>
      </w:r>
    </w:p>
    <w:p>
      <w:pPr>
        <w:bidi/>
      </w:pPr>
      <w:r>
        <w:rPr>
          <w:lang w:val="ar_AE" w:bidi="ar_AE"/>
        </w:rPr>
      </w:r>
      <w:r>
        <w:rPr>
          <w:lang w:val="ar_AE" w:bidi="ar_AE"/>
        </w:rPr>
        <w:t>ثمة إشارات قليلة إلى تعاليم الرب يسوع في الجزء غير البشائري من العهد الجديد. في رسالة يعقوب، التي تكاد تكون عملية بالكامل، ثمة إشارات إلى تعاليم الرب يسوع أكثر من أي مكان آخر في العهد الجديد. هذا صحيح بلا سيما من أصداء الموعظة على الجبل، ويظهر المساهمة القوية التي قدمتها تعاليم الرب يسوع الأخلاقية في القيم الأخلاقية للمسيحيين الأوائل. إن معظم التفسيرات التفصيلية للعقيدة في رسائل العهد الجديد تجد أساسها في بعض جوانب تعاليم الرب يسوع. إن لهذه التعاليم أهمية مستمرة في تطور الكنيسة.</w:t>
      </w:r>
    </w:p>
    <w:p>
      <w:pPr>
        <w:bidi/>
      </w:pPr>
      <w:r>
        <w:rPr>
          <w:lang w:val="ar_AE" w:bidi="ar_AE"/>
        </w:rPr>
      </w:r>
      <w:r>
        <w:rPr>
          <w:lang w:val="ar_AE" w:bidi="ar_AE"/>
        </w:rPr>
        <w:t>إلى أي مدى ترتبط معرفة حياة الرب يسوع وتعاليمه بالقرن الحادي والعشرين؟ لقد وضع اللاهوتيون الوجوديون [الذين يستكشفون الأسئلة عن من نحن ولماذا نحن] مثل هذا الانشقاق بين مسيح الإيمان ويسوع التاريخي حتى إن الأخير لم يعد له أي أهمية بالنسبة إليهما. يحتاج المسيحيون اليوم، في الأقل من أسلافهم في القرن الأول، إلى معرفة أن موضوع إيمانهم هو نفسه الذي عاش وعلَّم في الجليل واليهودية.</w:t>
      </w:r>
    </w:p>
    <w:p>
      <w:pPr>
        <w:bidi/>
      </w:pPr>
      <w:r>
        <w:rPr>
          <w:lang w:val="ar_AE" w:bidi="ar_AE"/>
        </w:rPr>
      </w:r>
      <w:r>
        <w:rPr>
          <w:i/>
          <w:lang w:val="ar_AE" w:bidi="ar_AE"/>
        </w:rPr>
        <w:t>انظر أيضًا</w:t>
      </w:r>
      <w:r>
        <w:rPr>
          <w:lang w:val="ar_AE" w:bidi="ar_AE"/>
        </w:rPr>
        <w:t xml:space="preserve"> </w:t>
      </w:r>
      <w:r>
        <w:rPr>
          <w:lang w:val="ar_AE" w:bidi="ar_AE"/>
        </w:rPr>
        <w:t>صعود المسيح</w:t>
      </w:r>
      <w:r>
        <w:rPr>
          <w:lang w:val="ar_AE" w:bidi="ar_AE"/>
        </w:rPr>
        <w:t xml:space="preserve">؛ </w:t>
      </w:r>
      <w:r>
        <w:rPr>
          <w:lang w:val="ar_AE" w:bidi="ar_AE"/>
        </w:rPr>
        <w:t>المسيح</w:t>
      </w:r>
      <w:r>
        <w:rPr>
          <w:lang w:val="ar_AE" w:bidi="ar_AE"/>
        </w:rPr>
        <w:t xml:space="preserve">؛ </w:t>
      </w:r>
      <w:r>
        <w:rPr>
          <w:lang w:val="ar_AE" w:bidi="ar_AE"/>
        </w:rPr>
        <w:t>شخص المسيح وعمله</w:t>
      </w:r>
      <w:r>
        <w:rPr>
          <w:lang w:val="ar_AE" w:bidi="ar_AE"/>
        </w:rPr>
        <w:t xml:space="preserve">؛ </w:t>
      </w:r>
      <w:r>
        <w:rPr>
          <w:lang w:val="ar_AE" w:bidi="ar_AE"/>
        </w:rPr>
        <w:t>سلسلة نسب يسوع المسيح</w:t>
      </w:r>
      <w:r>
        <w:rPr>
          <w:lang w:val="ar_AE" w:bidi="ar_AE"/>
        </w:rPr>
        <w:t xml:space="preserve">؛ </w:t>
      </w:r>
      <w:r>
        <w:rPr>
          <w:lang w:val="ar_AE" w:bidi="ar_AE"/>
        </w:rPr>
        <w:t>التجسد والتأنس</w:t>
      </w:r>
      <w:r>
        <w:rPr>
          <w:lang w:val="ar_AE" w:bidi="ar_AE"/>
        </w:rPr>
        <w:t xml:space="preserve">؛ </w:t>
      </w:r>
      <w:r>
        <w:rPr>
          <w:lang w:val="ar_AE" w:bidi="ar_AE"/>
        </w:rPr>
        <w:t>يسوع المسيح</w:t>
      </w:r>
      <w:r>
        <w:rPr>
          <w:lang w:val="ar_AE" w:bidi="ar_AE"/>
        </w:rPr>
        <w:t xml:space="preserve">؛ </w:t>
      </w:r>
      <w:r>
        <w:rPr>
          <w:lang w:val="ar_AE" w:bidi="ar_AE"/>
        </w:rPr>
        <w:t>ملكوت الله، ملكوت السماء</w:t>
      </w:r>
      <w:r>
        <w:rPr>
          <w:lang w:val="ar_AE" w:bidi="ar_AE"/>
        </w:rPr>
        <w:t xml:space="preserve">؛ </w:t>
      </w:r>
      <w:r>
        <w:rPr>
          <w:lang w:val="ar_AE" w:bidi="ar_AE"/>
        </w:rPr>
        <w:t>المسيا</w:t>
      </w:r>
      <w:r>
        <w:rPr>
          <w:lang w:val="ar_AE" w:bidi="ar_AE"/>
        </w:rPr>
        <w:t xml:space="preserve">؛ </w:t>
      </w:r>
      <w:r>
        <w:rPr>
          <w:lang w:val="ar_AE" w:bidi="ar_AE"/>
        </w:rPr>
        <w:t>الأمثال</w:t>
      </w:r>
      <w:r>
        <w:rPr>
          <w:lang w:val="ar_AE" w:bidi="ar_AE"/>
        </w:rPr>
        <w:t xml:space="preserve">؛ </w:t>
      </w:r>
      <w:r>
        <w:rPr>
          <w:lang w:val="ar_AE" w:bidi="ar_AE"/>
        </w:rPr>
        <w:t>المخلص</w:t>
      </w:r>
      <w:r>
        <w:rPr>
          <w:lang w:val="ar_AE" w:bidi="ar_AE"/>
        </w:rPr>
        <w:t xml:space="preserve">؛ </w:t>
      </w:r>
      <w:r>
        <w:rPr>
          <w:lang w:val="ar_AE" w:bidi="ar_AE"/>
        </w:rPr>
        <w:t>ابن الله</w:t>
      </w:r>
      <w:r>
        <w:rPr>
          <w:lang w:val="ar_AE" w:bidi="ar_AE"/>
        </w:rPr>
        <w:t>؛ ا</w:t>
      </w:r>
      <w:r>
        <w:rPr>
          <w:lang w:val="ar_AE" w:bidi="ar_AE"/>
        </w:rPr>
        <w:t>بن الإنسان</w:t>
      </w:r>
      <w:r>
        <w:rPr>
          <w:lang w:val="ar_AE" w:bidi="ar_AE"/>
        </w:rPr>
        <w:t xml:space="preserve">؛ </w:t>
      </w:r>
      <w:r>
        <w:rPr>
          <w:lang w:val="ar_AE" w:bidi="ar_AE"/>
        </w:rPr>
        <w:t>الميلاد العذراوي للرب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يَسوعُ يُسْطُس</w:t>
      </w:r>
      <w:r>
        <w:rPr>
          <w:lang w:val="ar_AE" w:bidi="ar_AE"/>
        </w:rPr>
      </w:r>
    </w:p>
    <w:p>
      <w:pPr>
        <w:bidi/>
      </w:pPr>
      <w:r>
        <w:rPr>
          <w:lang w:val="ar_AE" w:bidi="ar_AE"/>
        </w:rPr>
      </w:r>
      <w:r>
        <w:rPr>
          <w:lang w:val="ar_AE" w:bidi="ar_AE"/>
        </w:rPr>
        <w:t xml:space="preserve">مسيحي يهودي. انظر </w:t>
      </w:r>
      <w:r>
        <w:rPr>
          <w:lang w:val="ar_AE" w:bidi="ar_AE"/>
        </w:rPr>
        <w:t>يسوع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(شخص)</w:t>
      </w:r>
      <w:r>
        <w:rPr>
          <w:lang w:val="ar_AE" w:bidi="ar_AE"/>
        </w:rPr>
      </w:r>
    </w:p>
    <w:p>
      <w:pPr>
        <w:bidi/>
      </w:pPr>
      <w:r>
        <w:rPr>
          <w:lang w:val="ar_AE" w:bidi="ar_AE"/>
        </w:rPr>
      </w:r>
      <w:r>
        <w:rPr>
          <w:lang w:val="ar_AE" w:bidi="ar_AE"/>
        </w:rPr>
        <w:t>ابن عوبِيد وحفيد رَاعوث وبوعَز (</w:t>
      </w:r>
      <w:hyperlink r:id="rId977">
        <w:r>
          <w:rPr>
            <w:lang w:val="ar_AE" w:bidi="ar_AE"/>
          </w:rPr>
          <w:rPr>
            <w:color w:val="0000EE"/>
            <w:u w:val="single"/>
          </w:rPr>
          <w:t>راعوث 4:17، 22</w:t>
        </w:r>
      </w:hyperlink>
      <w:r>
        <w:rPr>
          <w:lang w:val="ar_AE" w:bidi="ar_AE"/>
        </w:rPr>
        <w:t>). كان يَسَّى راعيًا من بيت لَحْمٍ. كان لديه ثمانية أبناء، كان دَاودَ أصغرهم. كان لديه على أقل تقدير ابنتان: صروِيَّةَ وأَبِيجَايِل، اللتان أصبحت كل منهما أمًّا لمحاربين مشهورين.</w:t>
      </w:r>
    </w:p>
    <w:p>
      <w:pPr>
        <w:bidi/>
      </w:pPr>
      <w:r>
        <w:rPr>
          <w:lang w:val="ar_AE" w:bidi="ar_AE"/>
        </w:rPr>
      </w:r>
      <w:r>
        <w:rPr>
          <w:lang w:val="ar_AE" w:bidi="ar_AE"/>
        </w:rPr>
        <w:t>عندما ذهب صَموئِيل إلى منزل يَسَّى للبحث عن ملِك ومسْحه، لم يشعر يَسَّى في البداية بجدوَى استدعاء دَاود للفحص (</w:t>
      </w:r>
      <w:hyperlink r:id="rId978">
        <w:r>
          <w:rPr>
            <w:lang w:val="ar_AE" w:bidi="ar_AE"/>
          </w:rPr>
          <w:rPr>
            <w:color w:val="0000EE"/>
            <w:u w:val="single"/>
          </w:rPr>
          <w:t>1 صم 16:11</w:t>
        </w:r>
      </w:hyperlink>
      <w:r>
        <w:rPr>
          <w:lang w:val="ar_AE" w:bidi="ar_AE"/>
        </w:rPr>
        <w:t xml:space="preserve">). لاحقًا، أرسل دَاود ليعزف على القيثارة لشَاول (الآيات </w:t>
      </w:r>
      <w:hyperlink r:id="rId979">
        <w:r>
          <w:rPr>
            <w:lang w:val="ar_AE" w:bidi="ar_AE"/>
          </w:rPr>
          <w:rPr>
            <w:color w:val="0000EE"/>
            <w:u w:val="single"/>
          </w:rPr>
          <w:t>19–21</w:t>
        </w:r>
      </w:hyperlink>
      <w:r>
        <w:rPr>
          <w:lang w:val="ar_AE" w:bidi="ar_AE"/>
        </w:rPr>
        <w:t xml:space="preserve">). بعد أن أصبح دَاود هاربًا من شَاول، جاء يَسَّى وآخرون من العائلة إلى دَاود في مَغَارَةِ عَدُلاَّم، ثم أحضر دَاود والده وأمه إلى </w:t>
      </w:r>
      <w:r>
        <w:rPr>
          <w:lang w:val="ar_AE" w:bidi="ar_AE"/>
        </w:rPr>
        <w:t>مِصْفَاةِ</w:t>
      </w:r>
      <w:r>
        <w:rPr>
          <w:lang w:val="ar_AE" w:bidi="ar_AE"/>
        </w:rPr>
        <w:t xml:space="preserve"> في موآبَ (</w:t>
      </w:r>
      <w:hyperlink r:id="rId980">
        <w:r>
          <w:rPr>
            <w:lang w:val="ar_AE" w:bidi="ar_AE"/>
          </w:rPr>
          <w:rPr>
            <w:color w:val="0000EE"/>
            <w:u w:val="single"/>
          </w:rPr>
          <w:t>22:3</w:t>
        </w:r>
      </w:hyperlink>
      <w:r>
        <w:rPr>
          <w:lang w:val="ar_AE" w:bidi="ar_AE"/>
        </w:rPr>
        <w:t>). لم يُسمع شيئًا آخر عن يَسَّى.</w:t>
      </w:r>
    </w:p>
    <w:p>
      <w:pPr>
        <w:bidi/>
      </w:pPr>
      <w:r>
        <w:rPr>
          <w:lang w:val="ar_AE" w:bidi="ar_AE"/>
        </w:rPr>
      </w:r>
      <w:r>
        <w:rPr>
          <w:lang w:val="ar_AE" w:bidi="ar_AE"/>
        </w:rPr>
        <w:t>بعد أن انفصل شَاول عن دَاود، كان يتحدث عادة عن دَاود بازدراء بوصفه "ابن يَسَّى" لتسليط الضوء على أصوله المتواضعة (</w:t>
      </w:r>
      <w:hyperlink r:id="rId981">
        <w:r>
          <w:rPr>
            <w:lang w:val="ar_AE" w:bidi="ar_AE"/>
          </w:rPr>
          <w:rPr>
            <w:color w:val="0000EE"/>
            <w:u w:val="single"/>
          </w:rPr>
          <w:t>1 صم 20:31؛</w:t>
        </w:r>
      </w:hyperlink>
      <w:r>
        <w:rPr>
          <w:lang w:val="ar_AE" w:bidi="ar_AE"/>
        </w:rPr>
        <w:t xml:space="preserve"> </w:t>
      </w:r>
      <w:hyperlink r:id="rId982">
        <w:r>
          <w:rPr>
            <w:lang w:val="ar_AE" w:bidi="ar_AE"/>
          </w:rPr>
          <w:rPr>
            <w:color w:val="0000EE"/>
            <w:u w:val="single"/>
          </w:rPr>
          <w:t>22:7</w:t>
        </w:r>
      </w:hyperlink>
      <w:r>
        <w:rPr>
          <w:lang w:val="ar_AE" w:bidi="ar_AE"/>
        </w:rPr>
        <w:t xml:space="preserve">). نجد التركيز ذاته على مكانة يَسَّى المتواضعة في الحياة في إشارات مِسيانية مثل </w:t>
      </w:r>
      <w:hyperlink r:id="rId983">
        <w:r>
          <w:rPr>
            <w:lang w:val="ar_AE" w:bidi="ar_AE"/>
          </w:rPr>
          <w:rPr>
            <w:color w:val="0000EE"/>
            <w:u w:val="single"/>
          </w:rPr>
          <w:t>إِشَعْيَاء 11:1</w:t>
        </w:r>
      </w:hyperlink>
      <w:r>
        <w:rPr>
          <w:lang w:val="ar_AE" w:bidi="ar_AE"/>
        </w:rPr>
        <w:t xml:space="preserve"> و</w:t>
      </w:r>
      <w:hyperlink r:id="rId984">
        <w:r>
          <w:rPr>
            <w:lang w:val="ar_AE" w:bidi="ar_AE"/>
          </w:rPr>
          <w:rPr>
            <w:color w:val="0000EE"/>
            <w:u w:val="single"/>
          </w:rPr>
          <w:t>10</w:t>
        </w:r>
      </w:hyperlink>
      <w:r>
        <w:rPr>
          <w:lang w:val="ar_AE" w:bidi="ar_AE"/>
        </w:rPr>
        <w:t>، التي تتحدث عن "قضيب من جِذع يَسَّى" و"غُصن من أصوله".</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 xml:space="preserve"> </w:t>
      </w:r>
      <w:r>
        <w:rPr>
          <w:lang w:val="ar_AE" w:bidi="ar_AE"/>
        </w:rPr>
        <w:t>يَسَّى، جِذع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يَسَّى، أَصْل</w:t>
      </w:r>
      <w:r>
        <w:rPr>
          <w:lang w:val="ar_AE" w:bidi="ar_AE"/>
        </w:rPr>
      </w:r>
    </w:p>
    <w:p>
      <w:pPr>
        <w:pStyle w:val="Heading2"/>
        <w:bidi/>
      </w:pPr>
      <w:r>
        <w:rPr>
          <w:lang w:val="ar_AE" w:bidi="ar_AE"/>
        </w:rPr>
        <w:t xml:space="preserve">يَسَّى، </w:t>
      </w:r>
      <w:r>
        <w:rPr>
          <w:lang w:val="ar_AE" w:bidi="ar_AE"/>
        </w:rPr>
        <w:t xml:space="preserve">أَصْل </w:t>
      </w:r>
    </w:p>
    <w:p>
      <w:pPr>
        <w:bidi/>
      </w:pPr>
      <w:r>
        <w:rPr>
          <w:lang w:val="ar_AE" w:bidi="ar_AE"/>
        </w:rPr>
      </w:r>
      <w:r>
        <w:rPr>
          <w:lang w:val="ar_AE" w:bidi="ar_AE"/>
        </w:rPr>
        <w:t>تعبير مجازي استخدمه إشعياء (</w:t>
      </w:r>
      <w:hyperlink r:id="rId985">
        <w:r>
          <w:rPr>
            <w:lang w:val="ar_AE" w:bidi="ar_AE"/>
          </w:rPr>
          <w:rPr>
            <w:color w:val="0000EE"/>
            <w:u w:val="single"/>
          </w:rPr>
          <w:t>إشعياء 11: 10</w:t>
        </w:r>
      </w:hyperlink>
      <w:r>
        <w:rPr>
          <w:lang w:val="ar_AE" w:bidi="ar_AE"/>
        </w:rPr>
        <w:t>) للتعبير عن الأمل في مجيء ملك مسيّاني من نسل داود. "أصل" عائلةٍ ما هو سلفها. يَسَّى، والد داود، مذكور كأحد أسلاف المسيح (</w:t>
      </w:r>
      <w:hyperlink r:id="rId983">
        <w:r>
          <w:rPr>
            <w:lang w:val="ar_AE" w:bidi="ar_AE"/>
          </w:rPr>
          <w:rPr>
            <w:color w:val="0000EE"/>
            <w:u w:val="single"/>
          </w:rPr>
          <w:t>إشعياء 11: 1، 10؛</w:t>
        </w:r>
      </w:hyperlink>
      <w:r>
        <w:rPr>
          <w:lang w:val="ar_AE" w:bidi="ar_AE"/>
        </w:rPr>
        <w:t xml:space="preserve"> </w:t>
      </w:r>
      <w:hyperlink r:id="rId986">
        <w:r>
          <w:rPr>
            <w:lang w:val="ar_AE" w:bidi="ar_AE"/>
          </w:rPr>
          <w:rPr>
            <w:color w:val="0000EE"/>
            <w:u w:val="single"/>
          </w:rPr>
          <w:t>متى 1: 5–6؛</w:t>
        </w:r>
      </w:hyperlink>
      <w:r>
        <w:rPr>
          <w:lang w:val="ar_AE" w:bidi="ar_AE"/>
        </w:rPr>
        <w:t xml:space="preserve"> </w:t>
      </w:r>
      <w:hyperlink r:id="rId987">
        <w:r>
          <w:rPr>
            <w:lang w:val="ar_AE" w:bidi="ar_AE"/>
          </w:rPr>
          <w:rPr>
            <w:color w:val="0000EE"/>
            <w:u w:val="single"/>
          </w:rPr>
          <w:t>لوقا 3: 32؛</w:t>
        </w:r>
      </w:hyperlink>
      <w:r>
        <w:rPr>
          <w:lang w:val="ar_AE" w:bidi="ar_AE"/>
        </w:rPr>
        <w:t xml:space="preserve"> </w:t>
      </w:r>
      <w:hyperlink r:id="rId988">
        <w:r>
          <w:rPr>
            <w:lang w:val="ar_AE" w:bidi="ar_AE"/>
          </w:rPr>
          <w:rPr>
            <w:color w:val="0000EE"/>
            <w:u w:val="single"/>
          </w:rPr>
          <w:t>أعمال 13: 22–23</w:t>
        </w:r>
      </w:hyperlink>
      <w:r>
        <w:rPr>
          <w:lang w:val="ar_AE" w:bidi="ar_AE"/>
        </w:rPr>
        <w:t>). يصوّر إشعياء حكم الله على آشور كقَطْع غابٍ (</w:t>
      </w:r>
      <w:hyperlink r:id="rId989">
        <w:r>
          <w:rPr>
            <w:lang w:val="ar_AE" w:bidi="ar_AE"/>
          </w:rPr>
          <w:rPr>
            <w:color w:val="0000EE"/>
            <w:u w:val="single"/>
          </w:rPr>
          <w:t>إشعياء 10: 33–34</w:t>
        </w:r>
      </w:hyperlink>
      <w:r>
        <w:rPr>
          <w:lang w:val="ar_AE" w:bidi="ar_AE"/>
        </w:rPr>
        <w:t xml:space="preserve">) ؛ وكذلك يهوذا </w:t>
      </w:r>
      <w:r>
        <w:rPr>
          <w:lang w:val="ar_AE" w:bidi="ar_AE"/>
        </w:rPr>
        <w:t>سوف يُقطع،</w:t>
      </w:r>
      <w:r>
        <w:rPr>
          <w:lang w:val="ar_AE" w:bidi="ar_AE"/>
        </w:rPr>
        <w:t xml:space="preserve"> وستُقطع الشجرة المتباهية بسيادة داود، لكن ستبقى بقية، يصفها إشعياء بأنها ساقٌ من جذع (</w:t>
      </w:r>
      <w:hyperlink r:id="rId990">
        <w:r>
          <w:rPr>
            <w:lang w:val="ar_AE" w:bidi="ar_AE"/>
          </w:rPr>
          <w:rPr>
            <w:color w:val="0000EE"/>
            <w:u w:val="single"/>
          </w:rPr>
          <w:t>6: 13</w:t>
        </w:r>
      </w:hyperlink>
      <w:r>
        <w:rPr>
          <w:lang w:val="ar_AE" w:bidi="ar_AE"/>
        </w:rPr>
        <w:t>). سيخرج الفرع المسيّاني من جِذع يِسَّى كما ينبت الغصن من أصوله. سيحل روح الرب على هذا الذي يقف كرايةٍ للشعوب، حتى تطلبه الأمم ويكون محله مجدًا (</w:t>
      </w:r>
      <w:hyperlink r:id="rId991">
        <w:r>
          <w:rPr>
            <w:lang w:val="ar_AE" w:bidi="ar_AE"/>
          </w:rPr>
          <w:rPr>
            <w:color w:val="0000EE"/>
            <w:u w:val="single"/>
          </w:rPr>
          <w:t>إشعياء 11: 1–10؛</w:t>
        </w:r>
      </w:hyperlink>
      <w:r>
        <w:rPr>
          <w:lang w:val="ar_AE" w:bidi="ar_AE"/>
        </w:rPr>
        <w:t xml:space="preserve"> انظر </w:t>
      </w:r>
      <w:hyperlink r:id="rId992">
        <w:r>
          <w:rPr>
            <w:lang w:val="ar_AE" w:bidi="ar_AE"/>
          </w:rPr>
          <w:rPr>
            <w:color w:val="0000EE"/>
            <w:u w:val="single"/>
          </w:rPr>
          <w:t>إشعياء 53: 2؛</w:t>
        </w:r>
      </w:hyperlink>
      <w:r>
        <w:rPr>
          <w:lang w:val="ar_AE" w:bidi="ar_AE"/>
        </w:rPr>
        <w:t xml:space="preserve"> </w:t>
      </w:r>
      <w:hyperlink r:id="rId993">
        <w:r>
          <w:rPr>
            <w:lang w:val="ar_AE" w:bidi="ar_AE"/>
          </w:rPr>
          <w:rPr>
            <w:color w:val="0000EE"/>
            <w:u w:val="single"/>
          </w:rPr>
          <w:t>إرميا 23: 5؛</w:t>
        </w:r>
      </w:hyperlink>
      <w:r>
        <w:rPr>
          <w:lang w:val="ar_AE" w:bidi="ar_AE"/>
        </w:rPr>
        <w:t xml:space="preserve"> </w:t>
      </w:r>
      <w:hyperlink r:id="rId994">
        <w:r>
          <w:rPr>
            <w:lang w:val="ar_AE" w:bidi="ar_AE"/>
          </w:rPr>
          <w:rPr>
            <w:color w:val="0000EE"/>
            <w:u w:val="single"/>
          </w:rPr>
          <w:t>33: 15؛</w:t>
        </w:r>
      </w:hyperlink>
      <w:r>
        <w:rPr>
          <w:lang w:val="ar_AE" w:bidi="ar_AE"/>
        </w:rPr>
        <w:t xml:space="preserve"> </w:t>
      </w:r>
      <w:hyperlink r:id="rId995">
        <w:r>
          <w:rPr>
            <w:lang w:val="ar_AE" w:bidi="ar_AE"/>
          </w:rPr>
          <w:rPr>
            <w:color w:val="0000EE"/>
            <w:u w:val="single"/>
          </w:rPr>
          <w:t>حزقيال 17: 22–23؛</w:t>
        </w:r>
      </w:hyperlink>
      <w:r>
        <w:rPr>
          <w:lang w:val="ar_AE" w:bidi="ar_AE"/>
        </w:rPr>
        <w:t xml:space="preserve"> </w:t>
      </w:r>
      <w:hyperlink r:id="rId996">
        <w:r>
          <w:rPr>
            <w:lang w:val="ar_AE" w:bidi="ar_AE"/>
          </w:rPr>
          <w:rPr>
            <w:color w:val="0000EE"/>
            <w:u w:val="single"/>
          </w:rPr>
          <w:t>زكريا 3: 8؛</w:t>
        </w:r>
      </w:hyperlink>
      <w:r>
        <w:rPr>
          <w:lang w:val="ar_AE" w:bidi="ar_AE"/>
        </w:rPr>
        <w:t xml:space="preserve"> </w:t>
      </w:r>
      <w:hyperlink r:id="rId997">
        <w:r>
          <w:rPr>
            <w:lang w:val="ar_AE" w:bidi="ar_AE"/>
          </w:rPr>
          <w:rPr>
            <w:color w:val="0000EE"/>
            <w:u w:val="single"/>
          </w:rPr>
          <w:t>6: 12</w:t>
        </w:r>
      </w:hyperlink>
      <w:r>
        <w:rPr>
          <w:lang w:val="ar_AE" w:bidi="ar_AE"/>
        </w:rPr>
        <w:t>).</w:t>
      </w:r>
    </w:p>
    <w:p>
      <w:pPr>
        <w:bidi/>
      </w:pPr>
      <w:r>
        <w:rPr>
          <w:lang w:val="ar_AE" w:bidi="ar_AE"/>
        </w:rPr>
      </w:r>
      <w:r>
        <w:rPr>
          <w:lang w:val="ar_AE" w:bidi="ar_AE"/>
        </w:rPr>
        <w:t>عرَّف الرسول بولس، مقتبسًا من نبوة إشعياء، يسوع بأنه "</w:t>
      </w:r>
      <w:r>
        <w:rPr>
          <w:lang w:val="ar_AE" w:bidi="ar_AE"/>
        </w:rPr>
        <w:t>أَصْل يَسَّى</w:t>
      </w:r>
      <w:r>
        <w:rPr>
          <w:lang w:val="ar_AE" w:bidi="ar_AE"/>
        </w:rPr>
        <w:t>" الذي سيكون رجاء الأمم (</w:t>
      </w:r>
      <w:hyperlink r:id="rId998">
        <w:r>
          <w:rPr>
            <w:lang w:val="ar_AE" w:bidi="ar_AE"/>
          </w:rPr>
          <w:rPr>
            <w:color w:val="0000EE"/>
            <w:u w:val="single"/>
          </w:rPr>
          <w:t>رومية 15: 12</w:t>
        </w:r>
      </w:hyperlink>
      <w:r>
        <w:rPr>
          <w:lang w:val="ar_AE" w:bidi="ar_AE"/>
        </w:rPr>
        <w:t>). المسيح ليس فقط "قضيبًا من جِذع يَسَّى" (</w:t>
      </w:r>
      <w:hyperlink r:id="rId983">
        <w:r>
          <w:rPr>
            <w:lang w:val="ar_AE" w:bidi="ar_AE"/>
          </w:rPr>
          <w:rPr>
            <w:color w:val="0000EE"/>
            <w:u w:val="single"/>
          </w:rPr>
          <w:t>إشعياء 11: 1</w:t>
        </w:r>
      </w:hyperlink>
      <w:r>
        <w:rPr>
          <w:lang w:val="ar_AE" w:bidi="ar_AE"/>
        </w:rPr>
        <w:t>) بل هو نفسه "</w:t>
      </w:r>
      <w:r>
        <w:rPr>
          <w:lang w:val="ar_AE" w:bidi="ar_AE"/>
        </w:rPr>
        <w:t>أصل يَسَّى</w:t>
      </w:r>
      <w:r>
        <w:rPr>
          <w:lang w:val="ar_AE" w:bidi="ar_AE"/>
        </w:rPr>
        <w:t>" (</w:t>
      </w:r>
      <w:hyperlink r:id="rId985">
        <w:r>
          <w:rPr>
            <w:lang w:val="ar_AE" w:bidi="ar_AE"/>
          </w:rPr>
          <w:rPr>
            <w:color w:val="0000EE"/>
            <w:u w:val="single"/>
          </w:rPr>
          <w:t>إشعياء 11: 10؛</w:t>
        </w:r>
      </w:hyperlink>
      <w:r>
        <w:rPr>
          <w:lang w:val="ar_AE" w:bidi="ar_AE"/>
        </w:rPr>
        <w:t xml:space="preserve"> </w:t>
      </w:r>
      <w:hyperlink r:id="rId998">
        <w:r>
          <w:rPr>
            <w:lang w:val="ar_AE" w:bidi="ar_AE"/>
          </w:rPr>
          <w:rPr>
            <w:color w:val="0000EE"/>
            <w:u w:val="single"/>
          </w:rPr>
          <w:t>رومية 15: 12؛</w:t>
        </w:r>
      </w:hyperlink>
      <w:r>
        <w:rPr>
          <w:lang w:val="ar_AE" w:bidi="ar_AE"/>
        </w:rPr>
        <w:t xml:space="preserve"> انظر </w:t>
      </w:r>
      <w:hyperlink r:id="rId999">
        <w:r>
          <w:rPr>
            <w:lang w:val="ar_AE" w:bidi="ar_AE"/>
          </w:rPr>
          <w:rPr>
            <w:color w:val="0000EE"/>
            <w:u w:val="single"/>
          </w:rPr>
          <w:t>رؤيا 5: 5؛</w:t>
        </w:r>
      </w:hyperlink>
      <w:r>
        <w:rPr>
          <w:lang w:val="ar_AE" w:bidi="ar_AE"/>
        </w:rPr>
        <w:t xml:space="preserve"> </w:t>
      </w:r>
      <w:hyperlink r:id="rId1000">
        <w:r>
          <w:rPr>
            <w:lang w:val="ar_AE" w:bidi="ar_AE"/>
          </w:rPr>
          <w:rPr>
            <w:color w:val="0000EE"/>
            <w:u w:val="single"/>
          </w:rPr>
          <w:t>22: 16،</w:t>
        </w:r>
      </w:hyperlink>
      <w:r>
        <w:rPr>
          <w:lang w:val="ar_AE" w:bidi="ar_AE"/>
        </w:rPr>
        <w:t xml:space="preserve"> "أصل داود"). هذا يعني أن يسوع لم يأت فقط من نسل يَسَّى بل أنَّ يَسَّى (وداود) جاءا من يسوع. بمعنى آخر، تشير الصورة إلى إلوهيّة يسوع. فبينما كان يسوع ابن داود، كان كذلك "ربّ" داود. هذه هي النقطة التي أشار إليها يسوع في نقاشه مع القادة الدينيين في زمانه الذين كانوا يعترفون بأن المسيح كان نسلًا بشريًا فقط لداود. </w:t>
      </w:r>
      <w:hyperlink r:id="rId1001">
        <w:r>
          <w:rPr>
            <w:lang w:val="ar_AE" w:bidi="ar_AE"/>
          </w:rPr>
          <w:rPr>
            <w:color w:val="0000EE"/>
            <w:u w:val="single"/>
          </w:rPr>
          <w:t>متى 22: 42–45</w:t>
        </w:r>
      </w:hyperlink>
      <w:r>
        <w:rPr>
          <w:lang w:val="ar_AE" w:bidi="ar_AE"/>
        </w:rPr>
        <w:t xml:space="preserve"> ورد في هذا النص: "مَاذَا تَظُنُّونَ فِي ٱلْمَسِيحِ؟ ٱبْنُ مَنْ هُوَ؟" قَالُوا لَهُ: «ٱبْنُ دَاوُدَ». قَالَ لَهُمْ: «فَكَيْفَ يَدْعُوهُ دَاوُدُ بِٱلرُّوحِ رَبًّا؟ قَائِلًا: قَالَ ٱلرَّبُّ لِرَبِّي: ٱجْلِسْ عَنْ يَمِينِي حَتَّى أَضَعَ أَعْدَاءَكَ مَوْطِئًا لِقَدَمَيْكَ. فَإِنْ كَانَ دَاوُدُ يَدْعُوهُ رَبًّا، فَكَيْفَ يَكُونُ ٱبْنَهُ؟»."</w:t>
      </w:r>
    </w:p>
    <w:p>
      <w:pPr>
        <w:bidi/>
      </w:pPr>
      <w:r>
        <w:rPr>
          <w:lang w:val="ar_AE" w:bidi="ar_AE"/>
        </w:rPr>
      </w:r>
      <w:r>
        <w:rPr>
          <w:i/>
          <w:lang w:val="ar_AE" w:bidi="ar_AE"/>
        </w:rPr>
        <w:t>انظر أيضًا</w:t>
      </w:r>
      <w:r>
        <w:rPr>
          <w:lang w:val="ar_AE" w:bidi="ar_AE"/>
        </w:rPr>
        <w:t xml:space="preserve"> </w:t>
      </w:r>
      <w:r>
        <w:rPr>
          <w:lang w:val="ar_AE" w:bidi="ar_AE"/>
        </w:rPr>
        <w:t xml:space="preserve"> علم لاهوت المسيح؛</w:t>
      </w:r>
      <w:r>
        <w:rPr>
          <w:lang w:val="ar_AE" w:bidi="ar_AE"/>
        </w:rPr>
        <w:t xml:space="preserve"> </w:t>
      </w:r>
      <w:r>
        <w:rPr>
          <w:lang w:val="ar_AE" w:bidi="ar_AE"/>
        </w:rPr>
        <w:t>داود؛</w:t>
      </w:r>
      <w:r>
        <w:rPr>
          <w:lang w:val="ar_AE" w:bidi="ar_AE"/>
        </w:rPr>
        <w:t xml:space="preserve"> </w:t>
      </w:r>
      <w:r>
        <w:rPr>
          <w:lang w:val="ar_AE" w:bidi="ar_AE"/>
        </w:rPr>
        <w:t>سلسلة نسب يسوع المسيح؛</w:t>
      </w:r>
      <w:r>
        <w:rPr>
          <w:lang w:val="ar_AE" w:bidi="ar_AE"/>
        </w:rPr>
        <w:t xml:space="preserve"> </w:t>
      </w:r>
      <w:r>
        <w:rPr>
          <w:lang w:val="ar_AE" w:bidi="ar_AE"/>
        </w:rPr>
        <w:t>يَسَّى (شخص)؛</w:t>
      </w:r>
      <w:r>
        <w:rPr>
          <w:lang w:val="ar_AE" w:bidi="ar_AE"/>
        </w:rPr>
        <w:t xml:space="preserve"> </w:t>
      </w:r>
      <w:r>
        <w:rPr>
          <w:lang w:val="ar_AE" w:bidi="ar_AE"/>
        </w:rPr>
        <w:t xml:space="preserve">يسوع المسيح، تعاليم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يُسِيء إلى، إساءة</w:t>
      </w:r>
      <w:r>
        <w:rPr>
          <w:lang w:val="ar_AE" w:bidi="ar_AE"/>
        </w:rPr>
      </w:r>
    </w:p>
    <w:p>
      <w:pPr>
        <w:bidi/>
      </w:pPr>
      <w:r>
        <w:rPr>
          <w:lang w:val="ar_AE" w:bidi="ar_AE"/>
        </w:rPr>
      </w:r>
      <w:r>
        <w:rPr>
          <w:lang w:val="ar_AE" w:bidi="ar_AE"/>
        </w:rPr>
        <w:t>تُستَخدَم الكلمتان "يُسِيء إلى" و"إساءة" بطريقتَيْن رئيسيَّتَيْن في الكتاب المقدس:</w:t>
      </w:r>
    </w:p>
    <w:p>
      <w:pPr>
        <w:pStyle w:val="ListNumber"/>
        <w:numPr>
          <w:ilvl w:val="0"/>
          <w:numId w:val="17"/>
        </w:numPr>
        <w:bidi/>
        <w:spacing w:line="240" w:lineRule="auto"/>
        <w:ind w:left="720"/>
      </w:pPr>
      <w:r>
        <w:rPr>
          <w:lang w:val="ar_AE" w:bidi="ar_AE"/>
        </w:rPr>
      </w:r>
      <w:r>
        <w:rPr>
          <w:lang w:val="ar_AE" w:bidi="ar_AE"/>
        </w:rPr>
        <w:t>ارتكاب شيء خاطئ بنفسك.</w:t>
      </w:r>
    </w:p>
    <w:p>
      <w:pPr>
        <w:pStyle w:val="ListNumber"/>
        <w:bidi/>
        <w:spacing w:line="240" w:lineRule="auto"/>
        <w:ind w:left="720"/>
      </w:pPr>
      <w:r>
        <w:rPr>
          <w:lang w:val="ar_AE" w:bidi="ar_AE"/>
        </w:rPr>
      </w:r>
      <w:r>
        <w:rPr>
          <w:lang w:val="ar_AE" w:bidi="ar_AE"/>
        </w:rPr>
        <w:t>التَّسَبُّب في جَعْل شخص آخر يرتكب خطأً أو يَزِلُّ في إيمانه.</w:t>
      </w:r>
    </w:p>
    <w:p>
      <w:pPr>
        <w:pStyle w:val="Heading3"/>
        <w:bidi/>
      </w:pPr>
      <w:r>
        <w:rPr>
          <w:lang w:val="ar_AE" w:bidi="ar_AE"/>
        </w:rPr>
        <w:t>ارتكاب خَطَإٍ</w:t>
      </w:r>
    </w:p>
    <w:p>
      <w:pPr>
        <w:bidi/>
      </w:pPr>
      <w:r>
        <w:rPr>
          <w:lang w:val="ar_AE" w:bidi="ar_AE"/>
        </w:rPr>
      </w:r>
      <w:r>
        <w:rPr>
          <w:lang w:val="ar_AE" w:bidi="ar_AE"/>
        </w:rPr>
        <w:t>في كُلٍّ من عبريَّة العهد القديم ويونانيَّة العهد الجديد، هناك الكثير من الكلمات التي تُعَبِّر عن الخطيَّة أو ارتكاب الأخطاء. عندما نستخدم كلمتَيْ "يُسِيء إلى" أو "إساءة"، نحن نُرَكِّز على خطيَّة إلى شخص أو الناموس، مِمَّا يعني إساءة إمَّا إلى الله أو إلى الناس.</w:t>
      </w:r>
    </w:p>
    <w:p>
      <w:pPr>
        <w:bidi/>
      </w:pPr>
      <w:r>
        <w:rPr>
          <w:lang w:val="ar_AE" w:bidi="ar_AE"/>
        </w:rPr>
      </w:r>
      <w:r>
        <w:rPr>
          <w:lang w:val="ar_AE" w:bidi="ar_AE"/>
        </w:rPr>
        <w:t>الخطيَّة هي في المقام الأوَّل إساءة إلى الله. على سبيل المثال، أساء شعب أدوم إلى الله بالانتقام من يهوذا؛ لذلك دانهم الله (</w:t>
      </w:r>
      <w:hyperlink r:id="rId1002">
        <w:r>
          <w:rPr>
            <w:lang w:val="ar_AE" w:bidi="ar_AE"/>
          </w:rPr>
          <w:rPr>
            <w:color w:val="0000EE"/>
            <w:u w:val="single"/>
          </w:rPr>
          <w:t>حزقيال 25:12–13</w:t>
        </w:r>
      </w:hyperlink>
      <w:r>
        <w:rPr>
          <w:lang w:val="ar_AE" w:bidi="ar_AE"/>
        </w:rPr>
        <w:t>). أساءت [أَثِمَ] إسرائيل إلى الله بعبادة البعل (</w:t>
      </w:r>
      <w:hyperlink r:id="rId1003">
        <w:r>
          <w:rPr>
            <w:lang w:val="ar_AE" w:bidi="ar_AE"/>
          </w:rPr>
          <w:rPr>
            <w:color w:val="0000EE"/>
            <w:u w:val="single"/>
          </w:rPr>
          <w:t>هوشع 13:1</w:t>
        </w:r>
      </w:hyperlink>
      <w:r>
        <w:rPr>
          <w:lang w:val="ar_AE" w:bidi="ar_AE"/>
        </w:rPr>
        <w:t>). يُطلَق على كسر ناموس الله إساءة مُرتَكَبَة [خطايا يُخطِئ بها الإنسان] (</w:t>
      </w:r>
      <w:hyperlink r:id="rId1004">
        <w:r>
          <w:rPr>
            <w:lang w:val="ar_AE" w:bidi="ar_AE"/>
          </w:rPr>
          <w:rPr>
            <w:color w:val="0000EE"/>
            <w:u w:val="single"/>
          </w:rPr>
          <w:t>تثنية 19:15</w:t>
        </w:r>
      </w:hyperlink>
      <w:r>
        <w:rPr>
          <w:lang w:val="ar_AE" w:bidi="ar_AE"/>
        </w:rPr>
        <w:t xml:space="preserve">؛ قارِنْ </w:t>
      </w:r>
      <w:hyperlink r:id="rId1005">
        <w:r>
          <w:rPr>
            <w:lang w:val="ar_AE" w:bidi="ar_AE"/>
          </w:rPr>
          <w:rPr>
            <w:color w:val="0000EE"/>
            <w:u w:val="single"/>
          </w:rPr>
          <w:t>22:26</w:t>
        </w:r>
      </w:hyperlink>
      <w:r>
        <w:rPr>
          <w:lang w:val="ar_AE" w:bidi="ar_AE"/>
        </w:rPr>
        <w:t xml:space="preserve">؛ </w:t>
      </w:r>
      <w:hyperlink r:id="rId1006">
        <w:r>
          <w:rPr>
            <w:lang w:val="ar_AE" w:bidi="ar_AE"/>
          </w:rPr>
          <w:rPr>
            <w:color w:val="0000EE"/>
            <w:u w:val="single"/>
          </w:rPr>
          <w:t>25:2</w:t>
        </w:r>
      </w:hyperlink>
      <w:r>
        <w:rPr>
          <w:lang w:val="ar_AE" w:bidi="ar_AE"/>
        </w:rPr>
        <w:t>). في العهد الجديد، يَتَحَدَّث يعقوب عن إساءات إلى الله وناموس الله [عَثَرَ؛ نَعْثُر؛ يَعْثُر] (</w:t>
      </w:r>
      <w:hyperlink r:id="rId1007">
        <w:r>
          <w:rPr>
            <w:lang w:val="ar_AE" w:bidi="ar_AE"/>
          </w:rPr>
          <w:rPr>
            <w:color w:val="0000EE"/>
            <w:u w:val="single"/>
          </w:rPr>
          <w:t>يعقوب 2:10</w:t>
        </w:r>
      </w:hyperlink>
      <w:r>
        <w:rPr>
          <w:lang w:val="ar_AE" w:bidi="ar_AE"/>
        </w:rPr>
        <w:t xml:space="preserve">؛ </w:t>
      </w:r>
      <w:hyperlink r:id="rId1008">
        <w:r>
          <w:rPr>
            <w:lang w:val="ar_AE" w:bidi="ar_AE"/>
          </w:rPr>
          <w:rPr>
            <w:color w:val="0000EE"/>
            <w:u w:val="single"/>
          </w:rPr>
          <w:t>3:2</w:t>
        </w:r>
      </w:hyperlink>
      <w:r>
        <w:rPr>
          <w:lang w:val="ar_AE" w:bidi="ar_AE"/>
        </w:rPr>
        <w:t>).</w:t>
      </w:r>
    </w:p>
    <w:p>
      <w:pPr>
        <w:bidi/>
      </w:pPr>
      <w:r>
        <w:rPr>
          <w:lang w:val="ar_AE" w:bidi="ar_AE"/>
        </w:rPr>
      </w:r>
      <w:r>
        <w:rPr>
          <w:lang w:val="ar_AE" w:bidi="ar_AE"/>
        </w:rPr>
        <w:t>يَتَحَدَّث الكتاب المقدس أيضًا عن الإساءات بين الناس. على سبيل المثال، أساء [أخطأ] إبراهيم إلى أبيمالك (</w:t>
      </w:r>
      <w:hyperlink r:id="rId1009">
        <w:r>
          <w:rPr>
            <w:lang w:val="ar_AE" w:bidi="ar_AE"/>
          </w:rPr>
          <w:rPr>
            <w:color w:val="0000EE"/>
            <w:u w:val="single"/>
          </w:rPr>
          <w:t>تكوين 20:9</w:t>
        </w:r>
      </w:hyperlink>
      <w:r>
        <w:rPr>
          <w:lang w:val="ar_AE" w:bidi="ar_AE"/>
        </w:rPr>
        <w:t>). أساء [أذنب] رئيس سقاة ورئيس خَبَّازي فرعون إلى سيِّدهم (</w:t>
      </w:r>
      <w:hyperlink r:id="rId1010">
        <w:r>
          <w:rPr>
            <w:lang w:val="ar_AE" w:bidi="ar_AE"/>
          </w:rPr>
          <w:rPr>
            <w:color w:val="0000EE"/>
            <w:u w:val="single"/>
          </w:rPr>
          <w:t>تكوين 40:1</w:t>
        </w:r>
      </w:hyperlink>
      <w:r>
        <w:rPr>
          <w:lang w:val="ar_AE" w:bidi="ar_AE"/>
        </w:rPr>
        <w:t xml:space="preserve">). أحيانًا تكون الإساءة مزعومة فقط، ولم يُرتَكَب أي خطإٍ حقيقي (على سبيل المثال، </w:t>
      </w:r>
      <w:hyperlink r:id="rId1011">
        <w:r>
          <w:rPr>
            <w:lang w:val="ar_AE" w:bidi="ar_AE"/>
          </w:rPr>
          <w:rPr>
            <w:color w:val="0000EE"/>
            <w:u w:val="single"/>
          </w:rPr>
          <w:t>تكوين 31:36</w:t>
        </w:r>
      </w:hyperlink>
      <w:r>
        <w:rPr>
          <w:lang w:val="ar_AE" w:bidi="ar_AE"/>
        </w:rPr>
        <w:t xml:space="preserve">؛ </w:t>
      </w:r>
      <w:hyperlink r:id="rId1012">
        <w:r>
          <w:rPr>
            <w:lang w:val="ar_AE" w:bidi="ar_AE"/>
          </w:rPr>
          <w:rPr>
            <w:color w:val="0000EE"/>
            <w:u w:val="single"/>
          </w:rPr>
          <w:t>2 ملوك 18:14</w:t>
        </w:r>
      </w:hyperlink>
      <w:r>
        <w:rPr>
          <w:lang w:val="ar_AE" w:bidi="ar_AE"/>
        </w:rPr>
        <w:t xml:space="preserve">؛ </w:t>
      </w:r>
      <w:hyperlink r:id="rId1013">
        <w:r>
          <w:rPr>
            <w:lang w:val="ar_AE" w:bidi="ar_AE"/>
          </w:rPr>
          <w:rPr>
            <w:color w:val="0000EE"/>
            <w:u w:val="single"/>
          </w:rPr>
          <w:t>إرميا 37:18</w:t>
        </w:r>
      </w:hyperlink>
      <w:r>
        <w:rPr>
          <w:lang w:val="ar_AE" w:bidi="ar_AE"/>
        </w:rPr>
        <w:t>). قال بولس وهو يدافع عن نفسه أمام فَسْتُوس، الحاكم الروماني: “</w:t>
      </w:r>
      <w:r>
        <w:rPr>
          <w:lang w:val="ar_AE" w:bidi="ar_AE"/>
        </w:rPr>
        <w:t>أَنِّي مَا أَخْطَأْتُ [</w:t>
      </w:r>
      <w:r>
        <w:rPr>
          <w:lang w:val="ar_AE" w:bidi="ar_AE"/>
        </w:rPr>
        <w:t>أَسَأْتُ</w:t>
      </w:r>
      <w:r>
        <w:rPr>
          <w:lang w:val="ar_AE" w:bidi="ar_AE"/>
        </w:rPr>
        <w:t>] بِشَيْءٍ، لاَ إِلَى نَامُوسِ الْيَهُودِ وَلاَ إِلَى الْهَيْكَلِ وَلاَ إِلَى قَيْصَرَ</w:t>
      </w:r>
      <w:r>
        <w:rPr>
          <w:lang w:val="ar_AE" w:bidi="ar_AE"/>
        </w:rPr>
        <w:t>” (</w:t>
      </w:r>
      <w:hyperlink r:id="rId1014">
        <w:r>
          <w:rPr>
            <w:lang w:val="ar_AE" w:bidi="ar_AE"/>
          </w:rPr>
          <w:rPr>
            <w:color w:val="0000EE"/>
            <w:u w:val="single"/>
          </w:rPr>
          <w:t>أعمال الرُّسُل 25:8</w:t>
        </w:r>
      </w:hyperlink>
      <w:r>
        <w:rPr>
          <w:lang w:val="ar_AE" w:bidi="ar_AE"/>
        </w:rPr>
        <w:t>).</w:t>
      </w:r>
    </w:p>
    <w:p>
      <w:pPr>
        <w:bidi/>
      </w:pPr>
      <w:r>
        <w:rPr>
          <w:lang w:val="ar_AE" w:bidi="ar_AE"/>
        </w:rPr>
      </w:r>
      <w:r>
        <w:rPr>
          <w:lang w:val="ar_AE" w:bidi="ar_AE"/>
        </w:rPr>
        <w:t>يُعَلِّم الكتاب المقدس أيضًا كيفيَّة التعامل مع الإساءات الحقيقيَّة إلى الله والناس. ينبغي الإقرار بالإساءات والاعتراف بها (</w:t>
      </w:r>
      <w:hyperlink r:id="rId1015">
        <w:r>
          <w:rPr>
            <w:lang w:val="ar_AE" w:bidi="ar_AE"/>
          </w:rPr>
          <w:rPr>
            <w:color w:val="0000EE"/>
            <w:u w:val="single"/>
          </w:rPr>
          <w:t>هوشع 5:15</w:t>
        </w:r>
      </w:hyperlink>
      <w:r>
        <w:rPr>
          <w:lang w:val="ar_AE" w:bidi="ar_AE"/>
        </w:rPr>
        <w:t>). القرار المناسب أمام الله هو: "</w:t>
      </w:r>
      <w:r>
        <w:rPr>
          <w:lang w:val="ar_AE" w:bidi="ar_AE"/>
        </w:rPr>
        <w:t>لاَ أَعُودُ أُفْسِدُ [</w:t>
      </w:r>
      <w:r>
        <w:rPr>
          <w:lang w:val="ar_AE" w:bidi="ar_AE"/>
        </w:rPr>
        <w:t>أُسِيءُ</w:t>
      </w:r>
      <w:r>
        <w:rPr>
          <w:lang w:val="ar_AE" w:bidi="ar_AE"/>
        </w:rPr>
        <w:t>]</w:t>
      </w:r>
      <w:r>
        <w:rPr>
          <w:lang w:val="ar_AE" w:bidi="ar_AE"/>
        </w:rPr>
        <w:t>" (</w:t>
      </w:r>
      <w:hyperlink r:id="rId1016">
        <w:r>
          <w:rPr>
            <w:lang w:val="ar_AE" w:bidi="ar_AE"/>
          </w:rPr>
          <w:rPr>
            <w:color w:val="0000EE"/>
            <w:u w:val="single"/>
          </w:rPr>
          <w:t>أيوب 34:31</w:t>
        </w:r>
      </w:hyperlink>
      <w:r>
        <w:rPr>
          <w:lang w:val="ar_AE" w:bidi="ar_AE"/>
        </w:rPr>
        <w:t>). نحتاج إلى إصلاح الإساءات ومغفرة إساءات الآخرين (</w:t>
      </w:r>
      <w:hyperlink r:id="rId1017">
        <w:r>
          <w:rPr>
            <w:lang w:val="ar_AE" w:bidi="ar_AE"/>
          </w:rPr>
          <w:rPr>
            <w:color w:val="0000EE"/>
            <w:u w:val="single"/>
          </w:rPr>
          <w:t>جامعة 10:4</w:t>
        </w:r>
      </w:hyperlink>
      <w:r>
        <w:rPr>
          <w:lang w:val="ar_AE" w:bidi="ar_AE"/>
        </w:rPr>
        <w:t xml:space="preserve">؛ </w:t>
      </w:r>
      <w:hyperlink r:id="rId1018">
        <w:r>
          <w:rPr>
            <w:lang w:val="ar_AE" w:bidi="ar_AE"/>
          </w:rPr>
          <w:rPr>
            <w:color w:val="0000EE"/>
            <w:u w:val="single"/>
          </w:rPr>
          <w:t>أمثال 17:9</w:t>
        </w:r>
      </w:hyperlink>
      <w:r>
        <w:rPr>
          <w:lang w:val="ar_AE" w:bidi="ar_AE"/>
        </w:rPr>
        <w:t xml:space="preserve">؛ </w:t>
      </w:r>
      <w:hyperlink r:id="rId1019">
        <w:r>
          <w:rPr>
            <w:lang w:val="ar_AE" w:bidi="ar_AE"/>
          </w:rPr>
          <w:rPr>
            <w:color w:val="0000EE"/>
            <w:u w:val="single"/>
          </w:rPr>
          <w:t>19:11</w:t>
        </w:r>
      </w:hyperlink>
      <w:r>
        <w:rPr>
          <w:lang w:val="ar_AE" w:bidi="ar_AE"/>
        </w:rPr>
        <w:t>). مات يسوع المسيح من أجل إساءاتنا [خطايانا] (</w:t>
      </w:r>
      <w:hyperlink r:id="rId1020">
        <w:r>
          <w:rPr>
            <w:lang w:val="ar_AE" w:bidi="ar_AE"/>
          </w:rPr>
          <w:rPr>
            <w:color w:val="0000EE"/>
            <w:u w:val="single"/>
          </w:rPr>
          <w:t>رومية 4:25</w:t>
        </w:r>
      </w:hyperlink>
      <w:r>
        <w:rPr>
          <w:lang w:val="ar_AE" w:bidi="ar_AE"/>
        </w:rPr>
        <w:t xml:space="preserve">؛ </w:t>
      </w:r>
      <w:hyperlink r:id="rId1021">
        <w:r>
          <w:rPr>
            <w:lang w:val="ar_AE" w:bidi="ar_AE"/>
          </w:rPr>
          <w:rPr>
            <w:color w:val="0000EE"/>
            <w:u w:val="single"/>
          </w:rPr>
          <w:t>5:15–21</w:t>
        </w:r>
      </w:hyperlink>
      <w:r>
        <w:rPr>
          <w:lang w:val="ar_AE" w:bidi="ar_AE"/>
        </w:rPr>
        <w:t>). بالالتفات إلى يسوع، هناك غفران لكُلِّ الخطايا.</w:t>
      </w:r>
    </w:p>
    <w:p>
      <w:pPr>
        <w:pStyle w:val="Heading3"/>
        <w:bidi/>
      </w:pPr>
      <w:r>
        <w:rPr>
          <w:lang w:val="ar_AE" w:bidi="ar_AE"/>
        </w:rPr>
        <w:t>التَّسَبُّب في جَعْل الآخرين يُخطِئون</w:t>
      </w:r>
    </w:p>
    <w:p>
      <w:pPr>
        <w:bidi/>
      </w:pPr>
      <w:r>
        <w:rPr>
          <w:lang w:val="ar_AE" w:bidi="ar_AE"/>
        </w:rPr>
      </w:r>
      <w:r>
        <w:rPr>
          <w:lang w:val="ar_AE" w:bidi="ar_AE"/>
        </w:rPr>
        <w:t>تعني الكلمتان "إساءة" و"يُسِيء إلى" أيضًا التَّسَبُّب في جَعْل شخص آخر يَعْثُر أو يرتكب خَطَأً. هناك ثلاث طُرُق يمكن أن يحدث بها هذا:</w:t>
      </w:r>
    </w:p>
    <w:p>
      <w:pPr>
        <w:pStyle w:val="ListNumber"/>
        <w:numPr>
          <w:ilvl w:val="0"/>
          <w:numId w:val="18"/>
        </w:numPr>
        <w:bidi/>
        <w:spacing w:line="240" w:lineRule="auto"/>
        <w:ind w:left="720"/>
      </w:pPr>
      <w:r>
        <w:rPr>
          <w:lang w:val="ar_AE" w:bidi="ar_AE"/>
        </w:rPr>
      </w:r>
      <w:r>
        <w:rPr>
          <w:b/>
          <w:lang w:val="ar_AE" w:bidi="ar_AE"/>
        </w:rPr>
        <w:t>سبب شخصي</w:t>
      </w:r>
      <w:r>
        <w:rPr>
          <w:lang w:val="ar_AE" w:bidi="ar_AE"/>
        </w:rPr>
        <w:t>: قد يكون هناك شيء داخل الشخص يُسَبِّب له التَّعَثُّر، وشَدَّد يسوع على خطورة هذا الأمر واقترح اتِّخاذ تدابير مُتَطَرِّفة لمنعه (</w:t>
      </w:r>
      <w:hyperlink r:id="rId1022">
        <w:r>
          <w:rPr>
            <w:lang w:val="ar_AE" w:bidi="ar_AE"/>
          </w:rPr>
          <w:rPr>
            <w:color w:val="0000EE"/>
            <w:u w:val="single"/>
          </w:rPr>
          <w:t>متَّى 5:29–30</w:t>
        </w:r>
      </w:hyperlink>
      <w:r>
        <w:rPr>
          <w:lang w:val="ar_AE" w:bidi="ar_AE"/>
        </w:rPr>
        <w:t xml:space="preserve">؛ </w:t>
      </w:r>
      <w:hyperlink r:id="rId1023">
        <w:r>
          <w:rPr>
            <w:lang w:val="ar_AE" w:bidi="ar_AE"/>
          </w:rPr>
          <w:rPr>
            <w:color w:val="0000EE"/>
            <w:u w:val="single"/>
          </w:rPr>
          <w:t>18:8–9</w:t>
        </w:r>
      </w:hyperlink>
      <w:r>
        <w:rPr>
          <w:lang w:val="ar_AE" w:bidi="ar_AE"/>
        </w:rPr>
        <w:t>).</w:t>
      </w:r>
    </w:p>
    <w:p>
      <w:pPr>
        <w:pStyle w:val="ListNumber"/>
        <w:bidi/>
        <w:spacing w:line="240" w:lineRule="auto"/>
        <w:ind w:left="720"/>
      </w:pPr>
      <w:r>
        <w:rPr>
          <w:lang w:val="ar_AE" w:bidi="ar_AE"/>
        </w:rPr>
      </w:r>
      <w:r>
        <w:rPr>
          <w:b/>
          <w:lang w:val="ar_AE" w:bidi="ar_AE"/>
        </w:rPr>
        <w:t>التَّسَبُّب في تَعَثُّر الآخرين</w:t>
      </w:r>
      <w:r>
        <w:rPr>
          <w:lang w:val="ar_AE" w:bidi="ar_AE"/>
        </w:rPr>
        <w:t>: قد يَتَسَبَّب شيء في أفعال الشخص في تَعَثُّر الآخرين، وحَذَّر يسوع قائلًا: “</w:t>
      </w:r>
      <w:r>
        <w:rPr>
          <w:lang w:val="ar_AE" w:bidi="ar_AE"/>
        </w:rPr>
        <w:t>وَيْلٌ لِلْعَالَمِ مِنَ الْعَثَرَاتِ! فَلاَ بُدَّ أَنْ تَأْتِيَ الْعَثَرَاتُ، وَلكِنْ وَيْلٌ لِذلِكَ الإِنْسَانِ الَّذِي بِهِ تَأْتِي الْعَثْرَةُ!</w:t>
      </w:r>
      <w:r>
        <w:rPr>
          <w:lang w:val="ar_AE" w:bidi="ar_AE"/>
        </w:rPr>
        <w:t>” (</w:t>
      </w:r>
      <w:hyperlink r:id="rId1024">
        <w:r>
          <w:rPr>
            <w:lang w:val="ar_AE" w:bidi="ar_AE"/>
          </w:rPr>
          <w:rPr>
            <w:color w:val="0000EE"/>
            <w:u w:val="single"/>
          </w:rPr>
          <w:t>متَّى 18:7</w:t>
        </w:r>
      </w:hyperlink>
      <w:r>
        <w:rPr>
          <w:lang w:val="ar_AE" w:bidi="ar_AE"/>
        </w:rPr>
        <w:t>). يُعَلِّم العهد الجديد أنَّنا ينبغي أن نعيش بطريقة لا تُعثِر الآخرين (</w:t>
      </w:r>
      <w:hyperlink r:id="rId1025">
        <w:r>
          <w:rPr>
            <w:lang w:val="ar_AE" w:bidi="ar_AE"/>
          </w:rPr>
          <w:rPr>
            <w:color w:val="0000EE"/>
            <w:u w:val="single"/>
          </w:rPr>
          <w:t>رومية 14:13</w:t>
        </w:r>
      </w:hyperlink>
      <w:r>
        <w:rPr>
          <w:lang w:val="ar_AE" w:bidi="ar_AE"/>
        </w:rPr>
        <w:t>). يقول الرسول بولس: “</w:t>
      </w:r>
      <w:r>
        <w:rPr>
          <w:lang w:val="ar_AE" w:bidi="ar_AE"/>
        </w:rPr>
        <w:t>لاَ تَنْقُضْ لأَجْلِ الطَّعَامِ عَمَلَ اللهِ. كُلُّ الأَشْيَاءِ طَاهِرَةٌ، لكِنَّهُ شَرٌّ لِلإِنْسَانِ الَّذِي يَأْكُلُ بِعَثْرَةٍ. حَسَنٌ أَنْ لاَ تَأْكُلَ لَحْمًا وَلاَ تَشْرَبَ خَمْرًا وَلاَ شَيْئًا يَصْطَدِمُ بِهِ أَخُوكَ أَوْ يَعْثُرُ أَوْ يَضْعُفُ</w:t>
      </w:r>
      <w:r>
        <w:rPr>
          <w:lang w:val="ar_AE" w:bidi="ar_AE"/>
        </w:rPr>
        <w:t>” (</w:t>
      </w:r>
      <w:hyperlink r:id="rId1026">
        <w:r>
          <w:rPr>
            <w:lang w:val="ar_AE" w:bidi="ar_AE"/>
          </w:rPr>
          <w:rPr>
            <w:color w:val="0000EE"/>
            <w:u w:val="single"/>
          </w:rPr>
          <w:t>رومية 14:20–21</w:t>
        </w:r>
      </w:hyperlink>
      <w:r>
        <w:rPr>
          <w:lang w:val="ar_AE" w:bidi="ar_AE"/>
        </w:rPr>
        <w:t xml:space="preserve">؛ قارِنْ </w:t>
      </w:r>
      <w:hyperlink r:id="rId1027">
        <w:r>
          <w:rPr>
            <w:lang w:val="ar_AE" w:bidi="ar_AE"/>
          </w:rPr>
          <w:rPr>
            <w:color w:val="0000EE"/>
            <w:u w:val="single"/>
          </w:rPr>
          <w:t>1 كورنثوس 10:32</w:t>
        </w:r>
      </w:hyperlink>
      <w:r>
        <w:rPr>
          <w:lang w:val="ar_AE" w:bidi="ar_AE"/>
        </w:rPr>
        <w:t xml:space="preserve">؛ </w:t>
      </w:r>
      <w:hyperlink r:id="rId1028">
        <w:r>
          <w:rPr>
            <w:lang w:val="ar_AE" w:bidi="ar_AE"/>
          </w:rPr>
          <w:rPr>
            <w:color w:val="0000EE"/>
            <w:u w:val="single"/>
          </w:rPr>
          <w:t>2 كورنثوس 6:3</w:t>
        </w:r>
      </w:hyperlink>
      <w:r>
        <w:rPr>
          <w:lang w:val="ar_AE" w:bidi="ar_AE"/>
        </w:rPr>
        <w:t>).</w:t>
      </w:r>
    </w:p>
    <w:p>
      <w:pPr>
        <w:pStyle w:val="ListNumber"/>
        <w:bidi/>
        <w:spacing w:line="240" w:lineRule="auto"/>
        <w:ind w:left="720"/>
      </w:pPr>
      <w:r>
        <w:rPr>
          <w:lang w:val="ar_AE" w:bidi="ar_AE"/>
        </w:rPr>
      </w:r>
      <w:r>
        <w:rPr>
          <w:b/>
          <w:lang w:val="ar_AE" w:bidi="ar_AE"/>
        </w:rPr>
        <w:t>الشعور بالإساءة من الحَقِّ</w:t>
      </w:r>
      <w:r>
        <w:rPr>
          <w:lang w:val="ar_AE" w:bidi="ar_AE"/>
        </w:rPr>
        <w:t>: قد يشعر الناس بالإساءة من الحَقِّ، حتَّى إذا لم يَكُنْ الشخص الذي يُقَدِّمه مُخطِئًا. يَصِف إشعياء الله بأنَّه “</w:t>
      </w:r>
      <w:r>
        <w:rPr>
          <w:lang w:val="ar_AE" w:bidi="ar_AE"/>
        </w:rPr>
        <w:t>حَجَرَ صَدْمَةٍ وَصَخْرَةَ عَثْرَةٍ [</w:t>
      </w:r>
      <w:r>
        <w:rPr>
          <w:lang w:val="ar_AE" w:bidi="ar_AE"/>
        </w:rPr>
        <w:t>إساءة</w:t>
      </w:r>
      <w:r>
        <w:rPr>
          <w:lang w:val="ar_AE" w:bidi="ar_AE"/>
        </w:rPr>
        <w:t>]</w:t>
      </w:r>
      <w:r>
        <w:rPr>
          <w:lang w:val="ar_AE" w:bidi="ar_AE"/>
        </w:rPr>
        <w:t>” (</w:t>
      </w:r>
      <w:hyperlink r:id="rId1029">
        <w:r>
          <w:rPr>
            <w:lang w:val="ar_AE" w:bidi="ar_AE"/>
          </w:rPr>
          <w:rPr>
            <w:color w:val="0000EE"/>
            <w:u w:val="single"/>
          </w:rPr>
          <w:t>إشعياء 8:14</w:t>
        </w:r>
      </w:hyperlink>
      <w:r>
        <w:rPr>
          <w:lang w:val="ar_AE" w:bidi="ar_AE"/>
        </w:rPr>
        <w:t>) لأنَّ الناس لا يقبلون دائمًا مطالبه وطريق الإيمان به. يُطَبِّق العهد الجديد هذه الكلمات على إساءة [عَثْرَة] إنجيل المسيح (</w:t>
      </w:r>
      <w:hyperlink r:id="rId1030">
        <w:r>
          <w:rPr>
            <w:lang w:val="ar_AE" w:bidi="ar_AE"/>
          </w:rPr>
          <w:rPr>
            <w:color w:val="0000EE"/>
            <w:u w:val="single"/>
          </w:rPr>
          <w:t>رومية 9:32–33</w:t>
        </w:r>
      </w:hyperlink>
      <w:r>
        <w:rPr>
          <w:lang w:val="ar_AE" w:bidi="ar_AE"/>
        </w:rPr>
        <w:t xml:space="preserve">؛ </w:t>
      </w:r>
      <w:hyperlink r:id="rId1031">
        <w:r>
          <w:rPr>
            <w:lang w:val="ar_AE" w:bidi="ar_AE"/>
          </w:rPr>
          <w:rPr>
            <w:color w:val="0000EE"/>
            <w:u w:val="single"/>
          </w:rPr>
          <w:t>1 بطرس 2:8</w:t>
        </w:r>
      </w:hyperlink>
      <w:r>
        <w:rPr>
          <w:lang w:val="ar_AE" w:bidi="ar_AE"/>
        </w:rPr>
        <w:t>). خلال خدمته، شعر الناس بالإساءة من يسوع، من ميلاده المتواضع (</w:t>
      </w:r>
      <w:hyperlink r:id="rId1032">
        <w:r>
          <w:rPr>
            <w:lang w:val="ar_AE" w:bidi="ar_AE"/>
          </w:rPr>
          <w:rPr>
            <w:color w:val="0000EE"/>
            <w:u w:val="single"/>
          </w:rPr>
          <w:t>متَّى 13:57</w:t>
        </w:r>
      </w:hyperlink>
      <w:r>
        <w:rPr>
          <w:lang w:val="ar_AE" w:bidi="ar_AE"/>
        </w:rPr>
        <w:t>)، أو مِمَّا قاله وفعله (</w:t>
      </w:r>
      <w:hyperlink r:id="rId1033">
        <w:r>
          <w:rPr>
            <w:lang w:val="ar_AE" w:bidi="ar_AE"/>
          </w:rPr>
          <w:rPr>
            <w:color w:val="0000EE"/>
            <w:u w:val="single"/>
          </w:rPr>
          <w:t>متَّى 15:12</w:t>
        </w:r>
      </w:hyperlink>
      <w:r>
        <w:rPr>
          <w:lang w:val="ar_AE" w:bidi="ar_AE"/>
        </w:rPr>
        <w:t>)، أو بسبب تكلفة تَبَعِيَّته (</w:t>
      </w:r>
      <w:hyperlink r:id="rId1034">
        <w:r>
          <w:rPr>
            <w:lang w:val="ar_AE" w:bidi="ar_AE"/>
          </w:rPr>
          <w:rPr>
            <w:color w:val="0000EE"/>
            <w:u w:val="single"/>
          </w:rPr>
          <w:t>متَّى 13:21</w:t>
        </w:r>
      </w:hyperlink>
      <w:r>
        <w:rPr>
          <w:lang w:val="ar_AE" w:bidi="ar_AE"/>
        </w:rPr>
        <w:t>). حتَّى بعض التلاميذ شعروا بالإساءة وابتعدوا (</w:t>
      </w:r>
      <w:hyperlink r:id="rId1035">
        <w:r>
          <w:rPr>
            <w:lang w:val="ar_AE" w:bidi="ar_AE"/>
          </w:rPr>
          <w:rPr>
            <w:color w:val="0000EE"/>
            <w:u w:val="single"/>
          </w:rPr>
          <w:t>يوحنَّا 6:61</w:t>
        </w:r>
      </w:hyperlink>
      <w:r>
        <w:rPr>
          <w:lang w:val="ar_AE" w:bidi="ar_AE"/>
        </w:rPr>
        <w:t>). في النهاية، شعر الكُلُّ بالإساءة وهربوا منه (</w:t>
      </w:r>
      <w:hyperlink r:id="rId1036">
        <w:r>
          <w:rPr>
            <w:lang w:val="ar_AE" w:bidi="ar_AE"/>
          </w:rPr>
          <w:rPr>
            <w:color w:val="0000EE"/>
            <w:u w:val="single"/>
          </w:rPr>
          <w:t>متَّى 26:31، 56</w:t>
        </w:r>
      </w:hyperlink>
      <w:r>
        <w:rPr>
          <w:lang w:val="ar_AE" w:bidi="ar_AE"/>
        </w:rPr>
        <w:t>). تَحَدَّث بولس عن الإساءة [العَثْرَة] في الكرازة بصليب المسيح. كان بإمكان بولس تَجَنُّب الاضطهاد عن طريق الكرازة برسالة لا تُسِيء [تُعثِر] لأحد (</w:t>
      </w:r>
      <w:hyperlink r:id="rId1037">
        <w:r>
          <w:rPr>
            <w:lang w:val="ar_AE" w:bidi="ar_AE"/>
          </w:rPr>
          <w:rPr>
            <w:color w:val="0000EE"/>
            <w:u w:val="single"/>
          </w:rPr>
          <w:t>غلاطية 5:11</w:t>
        </w:r>
      </w:hyperlink>
      <w:r>
        <w:rPr>
          <w:lang w:val="ar_AE" w:bidi="ar_AE"/>
        </w:rPr>
        <w:t xml:space="preserve">). لقد اختار أن يكرز بالصليب، مع أنَّه كان </w:t>
      </w:r>
      <w:r>
        <w:rPr>
          <w:lang w:val="ar_AE" w:bidi="ar_AE"/>
        </w:rPr>
        <w:t>لِلْيَهُودِ عَثْرَةً وَلِلْيُونَانِيِّينَ جَهَالَةً</w:t>
      </w:r>
      <w:r>
        <w:rPr>
          <w:lang w:val="ar_AE" w:bidi="ar_AE"/>
        </w:rPr>
        <w:t xml:space="preserve"> (</w:t>
      </w:r>
      <w:hyperlink r:id="rId111">
        <w:r>
          <w:rPr>
            <w:lang w:val="ar_AE" w:bidi="ar_AE"/>
          </w:rPr>
          <w:rPr>
            <w:color w:val="0000EE"/>
            <w:u w:val="single"/>
          </w:rPr>
          <w:t>1 كورنثوس 1:23</w:t>
        </w:r>
      </w:hyperlink>
      <w:r>
        <w:rPr>
          <w:lang w:val="ar_AE" w:bidi="ar_AE"/>
        </w:rPr>
        <w:t>).</w:t>
      </w:r>
    </w:p>
    <w:p>
      <w:pPr>
        <w:bidi/>
      </w:pPr>
      <w:r>
        <w:rPr>
          <w:lang w:val="ar_AE" w:bidi="ar_AE"/>
        </w:rPr>
      </w:r>
      <w:r>
        <w:rPr>
          <w:lang w:val="ar_AE" w:bidi="ar_AE"/>
        </w:rPr>
        <w:t xml:space="preserve">اُنْظُرْ أيضًا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يَسِيمِيئِيل</w:t>
      </w:r>
      <w:r>
        <w:rPr>
          <w:lang w:val="ar_AE" w:bidi="ar_AE"/>
        </w:rPr>
      </w:r>
    </w:p>
    <w:p>
      <w:pPr>
        <w:pStyle w:val="Heading2"/>
        <w:bidi/>
      </w:pPr>
      <w:r>
        <w:rPr>
          <w:lang w:val="ar_AE" w:bidi="ar_AE"/>
        </w:rPr>
        <w:t>يَسِيمِيئِيل</w:t>
      </w:r>
    </w:p>
    <w:p>
      <w:pPr>
        <w:bidi/>
      </w:pPr>
      <w:r>
        <w:rPr>
          <w:lang w:val="ar_AE" w:bidi="ar_AE"/>
        </w:rPr>
      </w:r>
      <w:r>
        <w:rPr>
          <w:lang w:val="ar_AE" w:bidi="ar_AE"/>
        </w:rPr>
        <w:t>أحد الأمراء الشمعونيين الثلاثة عشر الذين شاركوا في امتلاك وادي جدور في عصر الملك حزقيا، حيث قتلوا السكان واستولوا على الأرض لرعي أغنامهم (</w:t>
      </w:r>
      <w:hyperlink r:id="rId1038">
        <w:r>
          <w:rPr>
            <w:lang w:val="ar_AE" w:bidi="ar_AE"/>
          </w:rPr>
          <w:rPr>
            <w:color w:val="0000EE"/>
            <w:u w:val="single"/>
          </w:rPr>
          <w:t>1 أخ 4:36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يَشَانَةَ</w:t>
      </w:r>
      <w:r>
        <w:rPr>
          <w:lang w:val="ar_AE" w:bidi="ar_AE"/>
        </w:rPr>
      </w:r>
    </w:p>
    <w:p>
      <w:pPr>
        <w:pStyle w:val="Heading2"/>
        <w:bidi/>
      </w:pPr>
      <w:r>
        <w:rPr>
          <w:lang w:val="ar_AE" w:bidi="ar_AE"/>
        </w:rPr>
        <w:t>يَشَانَةَ</w:t>
      </w:r>
    </w:p>
    <w:p>
      <w:pPr>
        <w:bidi/>
      </w:pPr>
      <w:r>
        <w:rPr>
          <w:lang w:val="ar_AE" w:bidi="ar_AE"/>
        </w:rPr>
      </w:r>
      <w:r>
        <w:rPr>
          <w:lang w:val="ar_AE" w:bidi="ar_AE"/>
        </w:rPr>
        <w:t>مدينة حدودية في جبل أفرايم، أخذها أبيا ملك يهوذا (913–910 ق.م.) من الملك يربعام الأول (930–909 ق.م.) ومن المملكة الشمالية خلال حرب أهلية (</w:t>
      </w:r>
      <w:hyperlink r:id="rId1039">
        <w:r>
          <w:rPr>
            <w:lang w:val="ar_AE" w:bidi="ar_AE"/>
          </w:rPr>
          <w:rPr>
            <w:color w:val="0000EE"/>
            <w:u w:val="single"/>
          </w:rPr>
          <w:t>2أخبار الأيام 13: 19</w:t>
        </w:r>
      </w:hyperlink>
      <w:r>
        <w:rPr>
          <w:lang w:val="ar_AE" w:bidi="ar_AE"/>
        </w:rPr>
        <w:t>). قد يكون الاسم يَشَانَةَ في اللغة اليونانية والأرامية مفضَّلًا على الاسم "</w:t>
      </w:r>
      <w:r>
        <w:rPr>
          <w:lang w:val="ar_AE" w:bidi="ar_AE"/>
        </w:rPr>
        <w:t>ٱلسِّنِّ"</w:t>
      </w:r>
      <w:r>
        <w:rPr>
          <w:lang w:val="ar_AE" w:bidi="ar_AE"/>
        </w:rPr>
        <w:t xml:space="preserve"> في </w:t>
      </w:r>
      <w:hyperlink r:id="rId1040">
        <w:r>
          <w:rPr>
            <w:lang w:val="ar_AE" w:bidi="ar_AE"/>
          </w:rPr>
          <w:rPr>
            <w:color w:val="0000EE"/>
            <w:u w:val="single"/>
          </w:rPr>
          <w:t>1صموئيل 7: 12</w:t>
        </w:r>
      </w:hyperlink>
      <w:r>
        <w:rPr>
          <w:lang w:val="ar_AE" w:bidi="ar_AE"/>
        </w:rPr>
        <w:t>وهي واحدة من مدينتين نصب صموئيل بينهما حجر المعونة. وربما يكون موقعها قريبًُا من برج الأسانة، على مسافة أربعة أميال (6.4 كيلومترًا) شمال بيت إيل.</w:t>
      </w:r>
      <w:r>
        <w:rPr>
          <w:lang w:val="ar_AE" w:bidi="ar_AE"/>
        </w:rPr>
      </w:r>
      <w:r>
        <w:rPr>
          <w:lang w:val="ar_AE" w:bidi="ar_AE"/>
        </w:rPr>
      </w:r>
    </w:p>
    <w:p>
      <w:pPr>
        <w:bidi/>
      </w:pPr>
      <w:r>
        <w:rPr>
          <w:lang w:val="ar_AE" w:bidi="ar_AE"/>
        </w:rPr>
      </w:r>
    </w:p>
    <w:p>
      <w:pPr>
        <w:pStyle w:val="Heading2"/>
        <w:bidi/>
      </w:pPr>
      <w:r>
        <w:rPr>
          <w:lang w:val="ar_AE" w:bidi="ar_AE"/>
        </w:rPr>
        <w:t>يَشْبِ</w:t>
      </w:r>
      <w:r>
        <w:rPr>
          <w:lang w:val="ar_AE" w:bidi="ar_AE"/>
        </w:rPr>
      </w:r>
    </w:p>
    <w:p>
      <w:pPr>
        <w:pStyle w:val="Heading2"/>
        <w:bidi/>
      </w:pPr>
      <w:r>
        <w:rPr>
          <w:b/>
          <w:lang w:val="ar_AE" w:bidi="ar_AE"/>
        </w:rPr>
        <w:t>حَجَرُ اليَشْبِ</w:t>
      </w:r>
    </w:p>
    <w:p>
      <w:pPr>
        <w:bidi/>
      </w:pPr>
      <w:r>
        <w:rPr>
          <w:lang w:val="ar_AE" w:bidi="ar_AE"/>
        </w:rPr>
      </w:r>
      <w:r>
        <w:rPr>
          <w:lang w:val="ar_AE" w:bidi="ar_AE"/>
        </w:rPr>
        <w:t xml:space="preserve">شكلٌ آخر من البلور الأخضر. انظر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يَشَبْآب</w:t>
      </w:r>
      <w:r>
        <w:rPr>
          <w:lang w:val="ar_AE" w:bidi="ar_AE"/>
        </w:rPr>
      </w:r>
    </w:p>
    <w:p>
      <w:pPr>
        <w:pStyle w:val="Heading2"/>
        <w:bidi/>
      </w:pPr>
      <w:r>
        <w:rPr>
          <w:b/>
          <w:lang w:val="ar_AE" w:bidi="ar_AE"/>
        </w:rPr>
        <w:t>يَشَبْآب</w:t>
      </w:r>
    </w:p>
    <w:p>
      <w:pPr>
        <w:bidi/>
      </w:pPr>
      <w:r>
        <w:rPr>
          <w:lang w:val="ar_AE" w:bidi="ar_AE"/>
        </w:rPr>
      </w:r>
      <w:r>
        <w:rPr>
          <w:lang w:val="ar_AE" w:bidi="ar_AE"/>
        </w:rPr>
        <w:t>أحد رؤوس الآباء للاويين، الذي كُلِّف بأداء واجبات في الهيكل في عهد داود (</w:t>
      </w:r>
      <w:hyperlink r:id="rId1041">
        <w:r>
          <w:rPr>
            <w:lang w:val="ar_AE" w:bidi="ar_AE"/>
          </w:rPr>
          <w:rPr>
            <w:color w:val="0000EE"/>
            <w:u w:val="single"/>
          </w:rPr>
          <w:t>1 أخبار الأيام 24: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يِشْبَاق</w:t>
      </w:r>
      <w:r>
        <w:rPr>
          <w:lang w:val="ar_AE" w:bidi="ar_AE"/>
        </w:rPr>
      </w:r>
    </w:p>
    <w:p>
      <w:pPr>
        <w:pStyle w:val="Heading2"/>
        <w:bidi/>
      </w:pPr>
      <w:r>
        <w:rPr>
          <w:lang w:val="ar_AE" w:bidi="ar_AE"/>
        </w:rPr>
        <w:t>يِشْبَاق</w:t>
      </w:r>
    </w:p>
    <w:p>
      <w:pPr>
        <w:bidi/>
      </w:pPr>
      <w:r>
        <w:rPr>
          <w:lang w:val="ar_AE" w:bidi="ar_AE"/>
        </w:rPr>
      </w:r>
      <w:r>
        <w:rPr>
          <w:lang w:val="ar_AE" w:bidi="ar_AE"/>
        </w:rPr>
        <w:t>أحد أبناء إبراهيم من قطورة (</w:t>
      </w:r>
      <w:hyperlink r:id="rId428">
        <w:r>
          <w:rPr>
            <w:lang w:val="ar_AE" w:bidi="ar_AE"/>
          </w:rPr>
          <w:rPr>
            <w:color w:val="0000EE"/>
            <w:u w:val="single"/>
          </w:rPr>
          <w:t>تكوين 25:2</w:t>
        </w:r>
      </w:hyperlink>
      <w:r>
        <w:rPr>
          <w:lang w:val="ar_AE" w:bidi="ar_AE"/>
        </w:rPr>
        <w:t xml:space="preserve">؛ </w:t>
      </w:r>
      <w:hyperlink r:id="rId1042">
        <w:r>
          <w:rPr>
            <w:lang w:val="ar_AE" w:bidi="ar_AE"/>
          </w:rPr>
          <w:rPr>
            <w:color w:val="0000EE"/>
            <w:u w:val="single"/>
          </w:rPr>
          <w:t>1أخبار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يِشْبَح</w:t>
      </w:r>
      <w:r>
        <w:rPr>
          <w:lang w:val="ar_AE" w:bidi="ar_AE"/>
        </w:rPr>
      </w:r>
    </w:p>
    <w:p>
      <w:pPr>
        <w:pStyle w:val="Heading2"/>
        <w:bidi/>
      </w:pPr>
      <w:r>
        <w:rPr>
          <w:b/>
          <w:lang w:val="ar_AE" w:bidi="ar_AE"/>
        </w:rPr>
        <w:t>يِشْبَح</w:t>
      </w:r>
    </w:p>
    <w:p>
      <w:pPr>
        <w:bidi/>
      </w:pPr>
      <w:r>
        <w:rPr>
          <w:lang w:val="ar_AE" w:bidi="ar_AE"/>
        </w:rPr>
      </w:r>
      <w:r>
        <w:rPr>
          <w:lang w:val="ar_AE" w:bidi="ar_AE"/>
        </w:rPr>
        <w:t>ابن مَرَدَ من بِثْيَةَ بنت فرعون (</w:t>
      </w:r>
      <w:hyperlink r:id="rId290">
        <w:r>
          <w:rPr>
            <w:lang w:val="ar_AE" w:bidi="ar_AE"/>
          </w:rPr>
          <w:rPr>
            <w:color w:val="0000EE"/>
            <w:u w:val="single"/>
          </w:rPr>
          <w:t>1أخبار الأيام 4: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يَشُبْعَامُ</w:t>
      </w:r>
      <w:r>
        <w:rPr>
          <w:lang w:val="ar_AE" w:bidi="ar_AE"/>
        </w:rPr>
      </w:r>
    </w:p>
    <w:p>
      <w:pPr>
        <w:pStyle w:val="Heading2"/>
        <w:bidi/>
      </w:pPr>
      <w:r>
        <w:rPr>
          <w:lang w:val="ar_AE" w:bidi="ar_AE"/>
        </w:rPr>
        <w:t>يَشُبْعَامُ</w:t>
      </w:r>
    </w:p>
    <w:p>
      <w:pPr>
        <w:bidi/>
      </w:pPr>
      <w:r>
        <w:rPr>
          <w:lang w:val="ar_AE" w:bidi="ar_AE"/>
        </w:rPr>
      </w:r>
      <w:r>
        <w:rPr>
          <w:lang w:val="ar_AE" w:bidi="ar_AE"/>
        </w:rPr>
        <w:t xml:space="preserve">1. ابن </w:t>
      </w:r>
      <w:r>
        <w:rPr>
          <w:lang w:val="ar_AE" w:bidi="ar_AE"/>
        </w:rPr>
        <w:t xml:space="preserve">زَبْدِيئِيلَ </w:t>
      </w:r>
      <w:r>
        <w:rPr>
          <w:lang w:val="ar_AE" w:bidi="ar_AE"/>
        </w:rPr>
        <w:t xml:space="preserve">الذي كان </w:t>
      </w:r>
      <w:r>
        <w:rPr>
          <w:lang w:val="ar_AE" w:bidi="ar_AE"/>
        </w:rPr>
        <w:t xml:space="preserve">رئيس الثلاثة </w:t>
      </w:r>
      <w:r>
        <w:rPr>
          <w:lang w:val="ar_AE" w:bidi="ar_AE"/>
        </w:rPr>
        <w:t>الأقوى من أبطال داود (</w:t>
      </w:r>
      <w:hyperlink r:id="rId1043">
        <w:r>
          <w:rPr>
            <w:lang w:val="ar_AE" w:bidi="ar_AE"/>
          </w:rPr>
          <w:rPr>
            <w:color w:val="0000EE"/>
            <w:u w:val="single"/>
          </w:rPr>
          <w:t>1أخبار الأيام 11: 11</w:t>
        </w:r>
      </w:hyperlink>
      <w:r>
        <w:rPr>
          <w:lang w:val="ar_AE" w:bidi="ar_AE"/>
        </w:rPr>
        <w:t>)، وعُيِّن أيضًا رئيسًا لفرقة عسكرية (24,000 جنديًّا) تخرج في الشهر الأول من السنة (</w:t>
      </w:r>
      <w:hyperlink r:id="rId1044">
        <w:r>
          <w:rPr>
            <w:lang w:val="ar_AE" w:bidi="ar_AE"/>
          </w:rPr>
          <w:rPr>
            <w:color w:val="0000EE"/>
            <w:u w:val="single"/>
          </w:rPr>
          <w:t>1أخبار الأيام 27: 2</w:t>
        </w:r>
      </w:hyperlink>
      <w:r>
        <w:rPr>
          <w:lang w:val="ar_AE" w:bidi="ar_AE"/>
        </w:rPr>
        <w:t xml:space="preserve">). وهو نفسه </w:t>
      </w:r>
      <w:r>
        <w:rPr>
          <w:lang w:val="ar_AE" w:bidi="ar_AE"/>
        </w:rPr>
        <w:t>يُشَيْبَ بَشَّبَثُ ٱلتَّحْكَمُونِيُّ</w:t>
      </w:r>
      <w:r>
        <w:rPr>
          <w:lang w:val="ar_AE" w:bidi="ar_AE"/>
        </w:rPr>
        <w:t xml:space="preserve"> (</w:t>
      </w:r>
      <w:hyperlink r:id="rId1045">
        <w:r>
          <w:rPr>
            <w:lang w:val="ar_AE" w:bidi="ar_AE"/>
          </w:rPr>
          <w:rPr>
            <w:color w:val="0000EE"/>
            <w:u w:val="single"/>
          </w:rPr>
          <w:t>2صموئيل 23: 8</w:t>
        </w:r>
      </w:hyperlink>
      <w:r>
        <w:rPr>
          <w:lang w:val="ar_AE" w:bidi="ar_AE"/>
        </w:rPr>
        <w:t xml:space="preserve">). اكتسب يشبعام شهرة بسبب قتله ثلاث مئة رجلًا، بحسب </w:t>
      </w:r>
      <w:hyperlink r:id="rId1043">
        <w:r>
          <w:rPr>
            <w:lang w:val="ar_AE" w:bidi="ar_AE"/>
          </w:rPr>
          <w:rPr>
            <w:color w:val="0000EE"/>
            <w:u w:val="single"/>
          </w:rPr>
          <w:t>1أخبار الأيام 11: 11</w:t>
        </w:r>
      </w:hyperlink>
      <w:r>
        <w:rPr>
          <w:lang w:val="ar_AE" w:bidi="ar_AE"/>
        </w:rPr>
        <w:t xml:space="preserve">، أو </w:t>
      </w:r>
      <w:r>
        <w:rPr>
          <w:lang w:val="ar_AE" w:bidi="ar_AE"/>
        </w:rPr>
        <w:t>ثَمَانِ مِئَةٍ رجلًا</w:t>
      </w:r>
      <w:r>
        <w:rPr>
          <w:lang w:val="ar_AE" w:bidi="ar_AE"/>
        </w:rPr>
        <w:t xml:space="preserve">، بحسب </w:t>
      </w:r>
      <w:hyperlink r:id="rId1045">
        <w:r>
          <w:rPr>
            <w:lang w:val="ar_AE" w:bidi="ar_AE"/>
          </w:rPr>
          <w:rPr>
            <w:color w:val="0000EE"/>
            <w:u w:val="single"/>
          </w:rPr>
          <w:t>2صموئيل 23: 8</w:t>
        </w:r>
      </w:hyperlink>
      <w:r>
        <w:rPr>
          <w:lang w:val="ar_AE" w:bidi="ar_AE"/>
        </w:rPr>
        <w:t>.</w:t>
      </w:r>
    </w:p>
    <w:p>
      <w:pPr>
        <w:bidi/>
      </w:pPr>
      <w:r>
        <w:rPr>
          <w:lang w:val="ar_AE" w:bidi="ar_AE"/>
        </w:rPr>
      </w:r>
      <w:r>
        <w:rPr>
          <w:lang w:val="ar_AE" w:bidi="ar_AE"/>
        </w:rPr>
        <w:t xml:space="preserve">2. أحد الأبطال الذين </w:t>
      </w:r>
      <w:r>
        <w:rPr>
          <w:lang w:val="ar_AE" w:bidi="ar_AE"/>
        </w:rPr>
        <w:t>يَرْمُونَ ٱلْحِجَارَةَ وَٱلسِّهَامَ مِنَ ٱلْقِسِيِّ بِٱلْيَمِينِ وَٱلْيَسَارِ،</w:t>
      </w:r>
      <w:r>
        <w:rPr>
          <w:lang w:val="ar_AE" w:bidi="ar_AE"/>
        </w:rPr>
        <w:t xml:space="preserve"> والذين انضموا إلى داود في صقلغ (</w:t>
      </w:r>
      <w:hyperlink r:id="rId1046">
        <w:r>
          <w:rPr>
            <w:lang w:val="ar_AE" w:bidi="ar_AE"/>
          </w:rPr>
          <w:rPr>
            <w:color w:val="0000EE"/>
            <w:u w:val="single"/>
          </w:rPr>
          <w:t>1أخبار الأيام 12: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يشبقاشة</w:t>
      </w:r>
      <w:r>
        <w:rPr>
          <w:lang w:val="ar_AE" w:bidi="ar_AE"/>
        </w:rPr>
      </w:r>
    </w:p>
    <w:p>
      <w:pPr>
        <w:pStyle w:val="Heading2"/>
        <w:bidi/>
      </w:pPr>
      <w:r>
        <w:rPr>
          <w:lang w:val="ar_AE" w:bidi="ar_AE"/>
        </w:rPr>
        <w:t>يشبقاشة</w:t>
      </w:r>
    </w:p>
    <w:p>
      <w:pPr>
        <w:bidi/>
      </w:pPr>
      <w:r>
        <w:rPr>
          <w:lang w:val="ar_AE" w:bidi="ar_AE"/>
        </w:rPr>
      </w:r>
      <w:r>
        <w:rPr>
          <w:lang w:val="ar_AE" w:bidi="ar_AE"/>
        </w:rPr>
        <w:t>ابن هيمان ورئيس الفرقة السابعة عشرة من بين 24 فرقة من الكهنة الموسيقيين الذين كانوا يخدمون في الهيكل في وقت حكم داود (</w:t>
      </w:r>
      <w:hyperlink r:id="rId1047">
        <w:r>
          <w:rPr>
            <w:lang w:val="ar_AE" w:bidi="ar_AE"/>
          </w:rPr>
          <w:rPr>
            <w:color w:val="0000EE"/>
            <w:u w:val="single"/>
          </w:rPr>
          <w:t>1 أخبار الأيام 25:4،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يشبي بنوب</w:t>
      </w:r>
      <w:r>
        <w:rPr>
          <w:lang w:val="ar_AE" w:bidi="ar_AE"/>
        </w:rPr>
      </w:r>
    </w:p>
    <w:p>
      <w:pPr>
        <w:bidi/>
      </w:pPr>
      <w:r>
        <w:rPr>
          <w:lang w:val="ar_AE" w:bidi="ar_AE"/>
        </w:rPr>
      </w:r>
      <w:r>
        <w:rPr>
          <w:lang w:val="ar_AE" w:bidi="ar_AE"/>
        </w:rPr>
        <w:t>العملاق الذي كاد أن يقتل داود. خلال إحدى معاركه العديدة مع الفلسطينيين. حيث شعر داود بالإعياء وكاد يُقتل على يد يشبي بنوب. قام أبيشاي بقتل العملاق، منقذًا حياة داود (</w:t>
      </w:r>
      <w:hyperlink r:id="rId1048">
        <w:r>
          <w:rPr>
            <w:lang w:val="ar_AE" w:bidi="ar_AE"/>
          </w:rPr>
          <w:rPr>
            <w:color w:val="0000EE"/>
            <w:u w:val="single"/>
          </w:rPr>
          <w:t>2 صم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w:t>
      </w:r>
      <w:r>
        <w:rPr>
          <w:lang w:val="ar_AE" w:bidi="ar_AE"/>
        </w:rPr>
      </w:r>
    </w:p>
    <w:p>
      <w:pPr>
        <w:pStyle w:val="Heading2"/>
        <w:bidi/>
      </w:pPr>
      <w:r>
        <w:rPr>
          <w:lang w:val="ar_AE" w:bidi="ar_AE"/>
        </w:rPr>
        <w:t>يَشْعِي</w:t>
      </w:r>
    </w:p>
    <w:p>
      <w:pPr>
        <w:bidi/>
      </w:pPr>
      <w:r>
        <w:rPr>
          <w:lang w:val="ar_AE" w:bidi="ar_AE"/>
        </w:rPr>
      </w:r>
      <w:r>
        <w:rPr>
          <w:lang w:val="ar_AE" w:bidi="ar_AE"/>
        </w:rPr>
        <w:t xml:space="preserve">1. ابن </w:t>
      </w:r>
      <w:r>
        <w:rPr>
          <w:lang w:val="ar_AE" w:bidi="ar_AE"/>
        </w:rPr>
        <w:t>أَفَّايِمَ</w:t>
      </w:r>
      <w:r>
        <w:rPr>
          <w:lang w:val="ar_AE" w:bidi="ar_AE"/>
        </w:rPr>
        <w:t xml:space="preserve">، وأبو </w:t>
      </w:r>
      <w:r>
        <w:rPr>
          <w:lang w:val="ar_AE" w:bidi="ar_AE"/>
        </w:rPr>
        <w:t xml:space="preserve">شِيشَانُ، وواحد من </w:t>
      </w:r>
      <w:r>
        <w:rPr>
          <w:lang w:val="ar_AE" w:bidi="ar_AE"/>
        </w:rPr>
        <w:t xml:space="preserve">نسل يهوذا من سلالة </w:t>
      </w:r>
      <w:r>
        <w:rPr>
          <w:lang w:val="ar_AE" w:bidi="ar_AE"/>
        </w:rPr>
        <w:t xml:space="preserve">يَرْحَمْئِيلَ </w:t>
      </w:r>
      <w:r>
        <w:rPr>
          <w:lang w:val="ar_AE" w:bidi="ar_AE"/>
        </w:rPr>
        <w:t>(</w:t>
      </w:r>
      <w:hyperlink r:id="rId1049">
        <w:r>
          <w:rPr>
            <w:lang w:val="ar_AE" w:bidi="ar_AE"/>
          </w:rPr>
          <w:rPr>
            <w:color w:val="0000EE"/>
            <w:u w:val="single"/>
          </w:rPr>
          <w:t>1أخبار الأيام 2: 31</w:t>
        </w:r>
      </w:hyperlink>
      <w:r>
        <w:rPr>
          <w:lang w:val="ar_AE" w:bidi="ar_AE"/>
        </w:rPr>
        <w:t>).</w:t>
      </w:r>
    </w:p>
    <w:p>
      <w:pPr>
        <w:bidi/>
      </w:pPr>
      <w:r>
        <w:rPr>
          <w:lang w:val="ar_AE" w:bidi="ar_AE"/>
        </w:rPr>
      </w:r>
      <w:r>
        <w:rPr>
          <w:lang w:val="ar_AE" w:bidi="ar_AE"/>
        </w:rPr>
        <w:t xml:space="preserve">2. رجلٌ من سبط يهوذا، وابناه هما </w:t>
      </w:r>
      <w:r>
        <w:rPr>
          <w:lang w:val="ar_AE" w:bidi="ar_AE"/>
        </w:rPr>
        <w:t>زُوحَيْتُ وَبَنْزُوحَيْتُ</w:t>
      </w:r>
      <w:r>
        <w:rPr>
          <w:lang w:val="ar_AE" w:bidi="ar_AE"/>
        </w:rPr>
        <w:t xml:space="preserve"> (</w:t>
      </w:r>
      <w:hyperlink r:id="rId1050">
        <w:r>
          <w:rPr>
            <w:lang w:val="ar_AE" w:bidi="ar_AE"/>
          </w:rPr>
          <w:rPr>
            <w:color w:val="0000EE"/>
            <w:u w:val="single"/>
          </w:rPr>
          <w:t>1أخبار الأيام 4: 20</w:t>
        </w:r>
      </w:hyperlink>
      <w:r>
        <w:rPr>
          <w:lang w:val="ar_AE" w:bidi="ar_AE"/>
        </w:rPr>
        <w:t>).</w:t>
      </w:r>
    </w:p>
    <w:p>
      <w:pPr>
        <w:bidi/>
      </w:pPr>
      <w:r>
        <w:rPr>
          <w:lang w:val="ar_AE" w:bidi="ar_AE"/>
        </w:rPr>
      </w:r>
      <w:r>
        <w:rPr>
          <w:lang w:val="ar_AE" w:bidi="ar_AE"/>
        </w:rPr>
        <w:t>3. رجل شمعوني، قاد أبناؤه الأربعة خمس مئة رجلًا إلى جبل سعير، حيث قضوا على بقية المنفلتين من عماليق وسكنوا هناك (</w:t>
      </w:r>
      <w:hyperlink r:id="rId1051">
        <w:r>
          <w:rPr>
            <w:lang w:val="ar_AE" w:bidi="ar_AE"/>
          </w:rPr>
          <w:rPr>
            <w:color w:val="0000EE"/>
            <w:u w:val="single"/>
          </w:rPr>
          <w:t>1أخبار الأيام 4: 42</w:t>
        </w:r>
      </w:hyperlink>
      <w:r>
        <w:rPr>
          <w:lang w:val="ar_AE" w:bidi="ar_AE"/>
        </w:rPr>
        <w:t>).</w:t>
      </w:r>
    </w:p>
    <w:p>
      <w:pPr>
        <w:bidi/>
      </w:pPr>
      <w:r>
        <w:rPr>
          <w:lang w:val="ar_AE" w:bidi="ar_AE"/>
        </w:rPr>
      </w:r>
      <w:r>
        <w:rPr>
          <w:lang w:val="ar_AE" w:bidi="ar_AE"/>
        </w:rPr>
        <w:t>٤. واحد من رؤوس نصف سبط منسَّى شرق الأردن (</w:t>
      </w:r>
      <w:hyperlink r:id="rId460">
        <w:r>
          <w:rPr>
            <w:lang w:val="ar_AE" w:bidi="ar_AE"/>
          </w:rPr>
          <w:rPr>
            <w:color w:val="0000EE"/>
            <w:u w:val="single"/>
          </w:rPr>
          <w:t>1أخبار الأيام 5: 24</w:t>
        </w:r>
      </w:hyperlink>
      <w:r>
        <w:rPr>
          <w:lang w:val="ar_AE" w:bidi="ar_AE"/>
        </w:rPr>
        <w:t>).</w:t>
      </w:r>
    </w:p>
    <w:p>
      <w:pPr>
        <w:bidi/>
      </w:pPr>
      <w:r>
        <w:rPr>
          <w:lang w:val="ar_AE" w:bidi="ar_AE"/>
        </w:rPr>
      </w:r>
      <w:r>
        <w:rPr>
          <w:lang w:val="ar_AE" w:bidi="ar_AE"/>
        </w:rPr>
        <w:t>5. اسمٌ لله في اللغة العبرية، معناه "رجلي" أو "زوجي"، ستخاطب به إسرائيل الله يومًا ما (</w:t>
      </w:r>
      <w:hyperlink r:id="rId1052">
        <w:r>
          <w:rPr>
            <w:lang w:val="ar_AE" w:bidi="ar_AE"/>
          </w:rPr>
          <w:rPr>
            <w:color w:val="0000EE"/>
            <w:u w:val="single"/>
          </w:rPr>
          <w:t>هوشع 2: 16</w:t>
        </w:r>
      </w:hyperlink>
      <w:r>
        <w:rPr>
          <w:lang w:val="ar_AE" w:bidi="ar_AE"/>
        </w:rPr>
        <w:t>).</w:t>
      </w:r>
    </w:p>
    <w:p>
      <w:pPr>
        <w:bidi/>
      </w:pPr>
      <w:r>
        <w:rPr>
          <w:lang w:val="ar_AE" w:bidi="ar_AE"/>
        </w:rPr>
      </w:r>
      <w:r>
        <w:rPr>
          <w:lang w:val="ar_AE" w:bidi="ar_AE"/>
        </w:rPr>
        <w:t xml:space="preserve">انظر أيضًا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يِشْعِيَا</w:t>
      </w:r>
      <w:r>
        <w:rPr>
          <w:lang w:val="ar_AE" w:bidi="ar_AE"/>
        </w:rPr>
      </w:r>
    </w:p>
    <w:p>
      <w:pPr>
        <w:pStyle w:val="Heading2"/>
        <w:bidi/>
      </w:pPr>
      <w:r>
        <w:rPr>
          <w:lang w:val="ar_AE" w:bidi="ar_AE"/>
        </w:rPr>
        <w:t>يِشْعِيَا</w:t>
      </w:r>
    </w:p>
    <w:p>
      <w:pPr>
        <w:bidi/>
      </w:pPr>
      <w:r>
        <w:rPr>
          <w:lang w:val="ar_AE" w:bidi="ar_AE"/>
        </w:rPr>
      </w:r>
      <w:r>
        <w:rPr>
          <w:lang w:val="ar_AE" w:bidi="ar_AE"/>
        </w:rPr>
        <w:t>1. ابن حَنَنِيَّا؛ أبو رَفَايَا ومن نسل دَاود عبر سلالة زَربَّابِل، الذي عاش في فلسطين بعد السبي (</w:t>
      </w:r>
      <w:hyperlink r:id="rId1053">
        <w:r>
          <w:rPr>
            <w:lang w:val="ar_AE" w:bidi="ar_AE"/>
          </w:rPr>
          <w:rPr>
            <w:color w:val="0000EE"/>
            <w:u w:val="single"/>
          </w:rPr>
          <w:t>1 أخبار 3:21</w:t>
        </w:r>
      </w:hyperlink>
      <w:r>
        <w:rPr>
          <w:lang w:val="ar_AE" w:bidi="ar_AE"/>
        </w:rPr>
        <w:t>).</w:t>
      </w:r>
    </w:p>
    <w:p>
      <w:pPr>
        <w:bidi/>
      </w:pPr>
      <w:r>
        <w:rPr>
          <w:lang w:val="ar_AE" w:bidi="ar_AE"/>
        </w:rPr>
      </w:r>
      <w:r>
        <w:rPr>
          <w:lang w:val="ar_AE" w:bidi="ar_AE"/>
        </w:rPr>
        <w:t>2. ابن يَدوثون وقائد الفِرْقَة الثامنة من بين 24 فِرْقَة من الموسيقيين المُدربين للخدمة في الهيكل خلال مُلْك دَاود (</w:t>
      </w:r>
      <w:hyperlink r:id="rId1054">
        <w:r>
          <w:rPr>
            <w:lang w:val="ar_AE" w:bidi="ar_AE"/>
          </w:rPr>
          <w:rPr>
            <w:color w:val="0000EE"/>
            <w:u w:val="single"/>
          </w:rPr>
          <w:t>1 أخبار 25:3، 15</w:t>
        </w:r>
      </w:hyperlink>
      <w:r>
        <w:rPr>
          <w:lang w:val="ar_AE" w:bidi="ar_AE"/>
        </w:rPr>
        <w:t>).</w:t>
      </w:r>
    </w:p>
    <w:p>
      <w:pPr>
        <w:bidi/>
      </w:pPr>
      <w:r>
        <w:rPr>
          <w:lang w:val="ar_AE" w:bidi="ar_AE"/>
        </w:rPr>
      </w:r>
      <w:r>
        <w:rPr>
          <w:lang w:val="ar_AE" w:bidi="ar_AE"/>
        </w:rPr>
        <w:t>3. ابن رَحَبْيَا وأحد اللاويين المسؤولين عن خزانة الهيكل خلال مُلْك دَاود (</w:t>
      </w:r>
      <w:hyperlink r:id="rId1055">
        <w:r>
          <w:rPr>
            <w:lang w:val="ar_AE" w:bidi="ar_AE"/>
          </w:rPr>
          <w:rPr>
            <w:color w:val="0000EE"/>
            <w:u w:val="single"/>
          </w:rPr>
          <w:t>1 أخبار 26:25</w:t>
        </w:r>
      </w:hyperlink>
      <w:r>
        <w:rPr>
          <w:lang w:val="ar_AE" w:bidi="ar_AE"/>
        </w:rPr>
        <w:t>).</w:t>
      </w:r>
    </w:p>
    <w:p>
      <w:pPr>
        <w:bidi/>
      </w:pPr>
      <w:r>
        <w:rPr>
          <w:lang w:val="ar_AE" w:bidi="ar_AE"/>
        </w:rPr>
      </w:r>
      <w:r>
        <w:rPr>
          <w:lang w:val="ar_AE" w:bidi="ar_AE"/>
        </w:rPr>
        <w:t>٤. ابن عَثَلْيَا من بيت عِيلَام، الذي عاد مع عَزْرَا إلى يَهوذَا بعد السبي البابلي (</w:t>
      </w:r>
      <w:hyperlink r:id="rId1056">
        <w:r>
          <w:rPr>
            <w:lang w:val="ar_AE" w:bidi="ar_AE"/>
          </w:rPr>
          <w:rPr>
            <w:color w:val="0000EE"/>
            <w:u w:val="single"/>
          </w:rPr>
          <w:t>عز 8:7</w:t>
        </w:r>
      </w:hyperlink>
      <w:r>
        <w:rPr>
          <w:lang w:val="ar_AE" w:bidi="ar_AE"/>
        </w:rPr>
        <w:t>).</w:t>
      </w:r>
    </w:p>
    <w:p>
      <w:pPr>
        <w:bidi/>
      </w:pPr>
      <w:r>
        <w:rPr>
          <w:lang w:val="ar_AE" w:bidi="ar_AE"/>
        </w:rPr>
      </w:r>
      <w:r>
        <w:rPr>
          <w:lang w:val="ar_AE" w:bidi="ar_AE"/>
        </w:rPr>
        <w:t>٥. لاوي من عائلة مَرَارِي، الذي عاد مع عَزْرَا إلى أورشَلِيم بعد السبي (</w:t>
      </w:r>
      <w:hyperlink r:id="rId1057">
        <w:r>
          <w:rPr>
            <w:lang w:val="ar_AE" w:bidi="ar_AE"/>
          </w:rPr>
          <w:rPr>
            <w:color w:val="0000EE"/>
            <w:u w:val="single"/>
          </w:rPr>
          <w:t>عز 8:19</w:t>
        </w:r>
      </w:hyperlink>
      <w:r>
        <w:rPr>
          <w:lang w:val="ar_AE" w:bidi="ar_AE"/>
        </w:rPr>
        <w:t>).</w:t>
      </w:r>
    </w:p>
    <w:p>
      <w:pPr>
        <w:bidi/>
      </w:pPr>
      <w:r>
        <w:rPr>
          <w:lang w:val="ar_AE" w:bidi="ar_AE"/>
        </w:rPr>
      </w:r>
      <w:r>
        <w:rPr>
          <w:lang w:val="ar_AE" w:bidi="ar_AE"/>
        </w:rPr>
        <w:t>٦. بنياميني، أبو إِيثِيئِيل، وسلَف سَلُّو. سَلُّو استقر في أورشَلِيم خلال عصر ما بعد السبي (</w:t>
      </w:r>
      <w:hyperlink r:id="rId1058">
        <w:r>
          <w:rPr>
            <w:lang w:val="ar_AE" w:bidi="ar_AE"/>
          </w:rPr>
          <w:rPr>
            <w:color w:val="0000EE"/>
            <w:u w:val="single"/>
          </w:rPr>
          <w:t>نحميا 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يِشْفَان</w:t>
      </w:r>
      <w:r>
        <w:rPr>
          <w:lang w:val="ar_AE" w:bidi="ar_AE"/>
        </w:rPr>
      </w:r>
    </w:p>
    <w:p>
      <w:pPr>
        <w:pStyle w:val="Heading2"/>
        <w:bidi/>
      </w:pPr>
      <w:r>
        <w:rPr>
          <w:b/>
          <w:lang w:val="ar_AE" w:bidi="ar_AE"/>
        </w:rPr>
        <w:t>يِشْفَان</w:t>
      </w:r>
    </w:p>
    <w:p>
      <w:pPr>
        <w:bidi/>
      </w:pPr>
      <w:r>
        <w:rPr>
          <w:lang w:val="ar_AE" w:bidi="ar_AE"/>
        </w:rPr>
      </w:r>
      <w:r>
        <w:rPr>
          <w:lang w:val="ar_AE" w:bidi="ar_AE"/>
        </w:rPr>
        <w:t>ابن شَاشَقَ ورئيس في سبط بنيامين (</w:t>
      </w:r>
      <w:hyperlink r:id="rId1059">
        <w:r>
          <w:rPr>
            <w:lang w:val="ar_AE" w:bidi="ar_AE"/>
          </w:rPr>
          <w:rPr>
            <w:color w:val="0000EE"/>
            <w:u w:val="single"/>
          </w:rPr>
          <w:t>1أخبار الأيام 8: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يِشْفَة</w:t>
      </w:r>
      <w:r>
        <w:rPr>
          <w:lang w:val="ar_AE" w:bidi="ar_AE"/>
        </w:rPr>
      </w:r>
    </w:p>
    <w:p>
      <w:pPr>
        <w:pStyle w:val="Heading2"/>
        <w:bidi/>
      </w:pPr>
      <w:r>
        <w:rPr>
          <w:b/>
          <w:lang w:val="ar_AE" w:bidi="ar_AE"/>
        </w:rPr>
        <w:t>يِشْفَة</w:t>
      </w:r>
    </w:p>
    <w:p>
      <w:pPr>
        <w:bidi/>
      </w:pPr>
      <w:r>
        <w:rPr>
          <w:lang w:val="ar_AE" w:bidi="ar_AE"/>
        </w:rPr>
      </w:r>
      <w:r>
        <w:rPr>
          <w:lang w:val="ar_AE" w:bidi="ar_AE"/>
        </w:rPr>
        <w:t>ابن بَرِيعَةَ من سبط بنيامين (</w:t>
      </w:r>
      <w:hyperlink r:id="rId1060">
        <w:r>
          <w:rPr>
            <w:lang w:val="ar_AE" w:bidi="ar_AE"/>
          </w:rPr>
          <w:rPr>
            <w:color w:val="0000EE"/>
            <w:u w:val="single"/>
          </w:rPr>
          <w:t>1أخبار الأيام 8: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يَشْمَا</w:t>
      </w:r>
      <w:r>
        <w:rPr>
          <w:lang w:val="ar_AE" w:bidi="ar_AE"/>
        </w:rPr>
      </w:r>
    </w:p>
    <w:p>
      <w:pPr>
        <w:pStyle w:val="Heading2"/>
        <w:bidi/>
      </w:pPr>
      <w:r>
        <w:rPr>
          <w:b/>
          <w:lang w:val="ar_AE" w:bidi="ar_AE"/>
        </w:rPr>
        <w:t>يَشْمَا</w:t>
      </w:r>
    </w:p>
    <w:p>
      <w:pPr>
        <w:bidi/>
      </w:pPr>
      <w:r>
        <w:rPr>
          <w:lang w:val="ar_AE" w:bidi="ar_AE"/>
        </w:rPr>
      </w:r>
      <w:r>
        <w:rPr>
          <w:lang w:val="ar_AE" w:bidi="ar_AE"/>
        </w:rPr>
        <w:t>ابن عِيطَم من سبط يهوذا (</w:t>
      </w:r>
      <w:hyperlink r:id="rId500">
        <w:r>
          <w:rPr>
            <w:lang w:val="ar_AE" w:bidi="ar_AE"/>
          </w:rPr>
          <w:rPr>
            <w:color w:val="0000EE"/>
            <w:u w:val="single"/>
          </w:rPr>
          <w:t>1أخبار الأيام 4: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يِشْمَرَاي</w:t>
      </w:r>
      <w:r>
        <w:rPr>
          <w:lang w:val="ar_AE" w:bidi="ar_AE"/>
        </w:rPr>
      </w:r>
    </w:p>
    <w:p>
      <w:pPr>
        <w:pStyle w:val="Heading2"/>
        <w:bidi/>
      </w:pPr>
      <w:r>
        <w:rPr>
          <w:b/>
          <w:lang w:val="ar_AE" w:bidi="ar_AE"/>
        </w:rPr>
        <w:t>يِشْمَرَاي</w:t>
      </w:r>
    </w:p>
    <w:p>
      <w:pPr>
        <w:bidi/>
      </w:pPr>
      <w:r>
        <w:rPr>
          <w:lang w:val="ar_AE" w:bidi="ar_AE"/>
        </w:rPr>
      </w:r>
      <w:r>
        <w:rPr>
          <w:lang w:val="ar_AE" w:bidi="ar_AE"/>
        </w:rPr>
        <w:t>ابن أَلْفَعَل ورئيس بيت آباء في سبط بنيامين (</w:t>
      </w:r>
      <w:hyperlink r:id="rId633">
        <w:r>
          <w:rPr>
            <w:lang w:val="ar_AE" w:bidi="ar_AE"/>
          </w:rPr>
          <w:rPr>
            <w:color w:val="0000EE"/>
            <w:u w:val="single"/>
          </w:rPr>
          <w:t>1أخبار الأيام 8: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يَشْمَعِيَا</w:t>
      </w:r>
      <w:r>
        <w:rPr>
          <w:lang w:val="ar_AE" w:bidi="ar_AE"/>
        </w:rPr>
      </w:r>
    </w:p>
    <w:p>
      <w:pPr>
        <w:bidi/>
      </w:pPr>
      <w:r>
        <w:rPr>
          <w:lang w:val="ar_AE" w:bidi="ar_AE"/>
        </w:rPr>
      </w:r>
      <w:r>
        <w:rPr>
          <w:lang w:val="ar_AE" w:bidi="ar_AE"/>
        </w:rPr>
        <w:t>1. محارب من سبط بنيامين، والذي انضم إلى داود في صقلغ في صراعه ضد الملك شاول. كان يشمعيا واحدًا من الرماة البارعين في استخدام اليدين في جيش داود (</w:t>
      </w:r>
      <w:hyperlink r:id="rId464">
        <w:r>
          <w:rPr>
            <w:lang w:val="ar_AE" w:bidi="ar_AE"/>
          </w:rPr>
          <w:rPr>
            <w:color w:val="0000EE"/>
            <w:u w:val="single"/>
          </w:rPr>
          <w:t>1 أخبار 12:4</w:t>
        </w:r>
      </w:hyperlink>
      <w:r>
        <w:rPr>
          <w:lang w:val="ar_AE" w:bidi="ar_AE"/>
        </w:rPr>
        <w:t>).</w:t>
      </w:r>
    </w:p>
    <w:p>
      <w:pPr>
        <w:bidi/>
      </w:pPr>
      <w:r>
        <w:rPr>
          <w:lang w:val="ar_AE" w:bidi="ar_AE"/>
        </w:rPr>
      </w:r>
      <w:r>
        <w:rPr>
          <w:lang w:val="ar_AE" w:bidi="ar_AE"/>
        </w:rPr>
        <w:t>2. ابن عوبديا، ضابط رئيسي في سبط زبولون في زمن ملك داود (</w:t>
      </w:r>
      <w:hyperlink r:id="rId608">
        <w:r>
          <w:rPr>
            <w:lang w:val="ar_AE" w:bidi="ar_AE"/>
          </w:rPr>
          <w:rPr>
            <w:color w:val="0000EE"/>
            <w:u w:val="single"/>
          </w:rPr>
          <w:t>1 أخبار 27:19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يَشُوبِي لَحْم</w:t>
      </w:r>
      <w:r>
        <w:rPr>
          <w:lang w:val="ar_AE" w:bidi="ar_AE"/>
        </w:rPr>
      </w:r>
    </w:p>
    <w:p>
      <w:pPr>
        <w:pStyle w:val="Heading2"/>
        <w:bidi/>
      </w:pPr>
      <w:r>
        <w:rPr>
          <w:b/>
          <w:lang w:val="ar_AE" w:bidi="ar_AE"/>
        </w:rPr>
        <w:t>يَشُوبِي لَحْم</w:t>
      </w:r>
    </w:p>
    <w:p>
      <w:pPr>
        <w:bidi/>
      </w:pPr>
      <w:r>
        <w:rPr>
          <w:lang w:val="ar_AE" w:bidi="ar_AE"/>
        </w:rPr>
      </w:r>
      <w:r>
        <w:rPr>
          <w:lang w:val="ar_AE" w:bidi="ar_AE"/>
        </w:rPr>
        <w:t xml:space="preserve">ذُكِر مع موآب في </w:t>
      </w:r>
      <w:hyperlink r:id="rId1061">
        <w:r>
          <w:rPr>
            <w:lang w:val="ar_AE" w:bidi="ar_AE"/>
          </w:rPr>
          <w:rPr>
            <w:color w:val="0000EE"/>
            <w:u w:val="single"/>
          </w:rPr>
          <w:t>١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r>
        <w:rPr>
          <w:lang w:val="ar_AE" w:bidi="ar_AE"/>
        </w:rPr>
        <w:t>*</w:t>
      </w:r>
    </w:p>
    <w:p>
      <w:pPr>
        <w:bidi/>
      </w:pPr>
      <w:r>
        <w:rPr>
          <w:lang w:val="ar_AE" w:bidi="ar_AE"/>
        </w:rPr>
      </w:r>
      <w:r>
        <w:rPr>
          <w:lang w:val="ar_AE" w:bidi="ar_AE"/>
        </w:rPr>
        <w:t xml:space="preserve">نفس التهجئة لكلمة Ishvah في الإنجليزية، ابن أشير، في </w:t>
      </w:r>
      <w:hyperlink r:id="rId1062">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يِشْوَة</w:t>
      </w:r>
      <w:r>
        <w:rPr>
          <w:lang w:val="ar_AE" w:bidi="ar_AE"/>
        </w:rPr>
      </w:r>
    </w:p>
    <w:p>
      <w:pPr>
        <w:pStyle w:val="Heading2"/>
        <w:bidi/>
      </w:pPr>
      <w:r>
        <w:rPr>
          <w:lang w:val="ar_AE" w:bidi="ar_AE"/>
        </w:rPr>
        <w:t>يِشْوَة</w:t>
      </w:r>
    </w:p>
    <w:p>
      <w:pPr>
        <w:bidi/>
      </w:pPr>
      <w:r>
        <w:rPr>
          <w:lang w:val="ar_AE" w:bidi="ar_AE"/>
        </w:rPr>
      </w:r>
      <w:r>
        <w:rPr>
          <w:lang w:val="ar_AE" w:bidi="ar_AE"/>
        </w:rPr>
        <w:t>ابن أشير (</w:t>
      </w:r>
      <w:hyperlink r:id="rId1062">
        <w:r>
          <w:rPr>
            <w:lang w:val="ar_AE" w:bidi="ar_AE"/>
          </w:rPr>
          <w:rPr>
            <w:color w:val="0000EE"/>
            <w:u w:val="single"/>
          </w:rPr>
          <w:t xml:space="preserve">تكوين 46:17؛ </w:t>
        </w:r>
      </w:hyperlink>
      <w:hyperlink r:id="rId1063">
        <w:r>
          <w:rPr>
            <w:lang w:val="ar_AE" w:bidi="ar_AE"/>
          </w:rPr>
          <w:rPr>
            <w:color w:val="0000EE"/>
            <w:u w:val="single"/>
          </w:rPr>
          <w:t xml:space="preserve"> 1أخبار 7:30 </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يَشُورُونُ</w:t>
      </w:r>
      <w:r>
        <w:rPr>
          <w:lang w:val="ar_AE" w:bidi="ar_AE"/>
        </w:rPr>
      </w:r>
    </w:p>
    <w:p>
      <w:pPr>
        <w:bidi/>
      </w:pPr>
      <w:r>
        <w:rPr>
          <w:lang w:val="ar_AE" w:bidi="ar_AE"/>
        </w:rPr>
      </w:r>
      <w:r>
        <w:rPr>
          <w:lang w:val="ar_AE" w:bidi="ar_AE"/>
        </w:rPr>
        <w:t xml:space="preserve">الاسم الشعري لإسرائيل، الذي ربما يكون مشتق من الجذر العبري الذي يعني "مستقيم"، لكن وفقًا للعديد من الباحثين، فإنه تصغير لإسرائيل. يُذكر اسم يشورون في </w:t>
      </w:r>
      <w:hyperlink r:id="rId1064">
        <w:r>
          <w:rPr>
            <w:lang w:val="ar_AE" w:bidi="ar_AE"/>
          </w:rPr>
          <w:rPr>
            <w:color w:val="0000EE"/>
            <w:u w:val="single"/>
          </w:rPr>
          <w:t>تثنية ٣٢: ١٥</w:t>
        </w:r>
      </w:hyperlink>
      <w:r>
        <w:rPr>
          <w:lang w:val="ar_AE" w:bidi="ar_AE"/>
        </w:rPr>
        <w:t xml:space="preserve"> و</w:t>
      </w:r>
      <w:hyperlink r:id="rId1065">
        <w:r>
          <w:rPr>
            <w:lang w:val="ar_AE" w:bidi="ar_AE"/>
          </w:rPr>
          <w:rPr>
            <w:color w:val="0000EE"/>
            <w:u w:val="single"/>
          </w:rPr>
          <w:t>٣٣: ٥، ٢٦</w:t>
        </w:r>
      </w:hyperlink>
      <w:r>
        <w:rPr>
          <w:lang w:val="ar_AE" w:bidi="ar_AE"/>
        </w:rPr>
        <w:t xml:space="preserve">. في الترجمة السبعينيَّة، لا تترجم الكلمة إلى اسم بعينه بل إلى صفة: "الحبيب". في </w:t>
      </w:r>
      <w:hyperlink r:id="rId1066">
        <w:r>
          <w:rPr>
            <w:lang w:val="ar_AE" w:bidi="ar_AE"/>
          </w:rPr>
          <w:rPr>
            <w:color w:val="0000EE"/>
            <w:u w:val="single"/>
          </w:rPr>
          <w:t>إشعياء ٤٤: ٢</w:t>
        </w:r>
      </w:hyperlink>
      <w:r>
        <w:rPr>
          <w:lang w:val="ar_AE" w:bidi="ar_AE"/>
        </w:rPr>
        <w:t xml:space="preserve"> يوصف يعقوب بأنه "إسرائيل المختار" (مع ملاحظة تقول "يشورون")، وبالتالي يربط الاسم بفكرة الاختيار. في </w:t>
      </w:r>
      <w:hyperlink r:id="rId1065">
        <w:r>
          <w:rPr>
            <w:lang w:val="ar_AE" w:bidi="ar_AE"/>
          </w:rPr>
          <w:rPr>
            <w:color w:val="0000EE"/>
            <w:u w:val="single"/>
          </w:rPr>
          <w:t>تثنية ٣٣: ٥</w:t>
        </w:r>
      </w:hyperlink>
      <w:r>
        <w:rPr>
          <w:lang w:val="ar_AE" w:bidi="ar_AE"/>
        </w:rPr>
        <w:t xml:space="preserve"> يُذكِّر إسرائيل بأن "الرب صار ملكًا في يشورون"، وفي الآية </w:t>
      </w:r>
      <w:hyperlink r:id="rId1067">
        <w:r>
          <w:rPr>
            <w:lang w:val="ar_AE" w:bidi="ar_AE"/>
          </w:rPr>
          <w:rPr>
            <w:color w:val="0000EE"/>
            <w:u w:val="single"/>
          </w:rPr>
          <w:t>٢٦</w:t>
        </w:r>
      </w:hyperlink>
      <w:r>
        <w:rPr>
          <w:lang w:val="ar_AE" w:bidi="ar_AE"/>
        </w:rPr>
        <w:t>، يُذكر أنه لا يوجد مثل الله. إذا اتبعنا الترجمة السبعينيَّة، فثمة رابط مع تعبير "الحبيب" المستخدم للمسيح (</w:t>
      </w:r>
      <w:hyperlink r:id="rId684">
        <w:r>
          <w:rPr>
            <w:lang w:val="ar_AE" w:bidi="ar_AE"/>
          </w:rPr>
          <w:rPr>
            <w:color w:val="0000EE"/>
            <w:u w:val="single"/>
          </w:rPr>
          <w:t>متى ٣: ١٧</w:t>
        </w:r>
      </w:hyperlink>
      <w:r>
        <w:rPr>
          <w:lang w:val="ar_AE" w:bidi="ar_AE"/>
        </w:rPr>
        <w:t xml:space="preserve">؛ </w:t>
      </w:r>
      <w:hyperlink r:id="rId1068">
        <w:r>
          <w:rPr>
            <w:lang w:val="ar_AE" w:bidi="ar_AE"/>
          </w:rPr>
          <w:rPr>
            <w:color w:val="0000EE"/>
            <w:u w:val="single"/>
          </w:rPr>
          <w:t>مَرقُس ١: ١١</w:t>
        </w:r>
      </w:hyperlink>
      <w:r>
        <w:rPr>
          <w:lang w:val="ar_AE" w:bidi="ar_AE"/>
        </w:rPr>
        <w:t xml:space="preserve">؛ </w:t>
      </w:r>
      <w:hyperlink r:id="rId1069">
        <w:r>
          <w:rPr>
            <w:lang w:val="ar_AE" w:bidi="ar_AE"/>
          </w:rPr>
          <w:rPr>
            <w:color w:val="0000EE"/>
            <w:u w:val="single"/>
          </w:rPr>
          <w:t>أفسس ١: ٦</w:t>
        </w:r>
      </w:hyperlink>
      <w:r>
        <w:rPr>
          <w:lang w:val="ar_AE" w:bidi="ar_AE"/>
        </w:rPr>
        <w:t>) والكنيسة (</w:t>
      </w:r>
      <w:hyperlink r:id="rId1070">
        <w:r>
          <w:rPr>
            <w:lang w:val="ar_AE" w:bidi="ar_AE"/>
          </w:rPr>
          <w:rPr>
            <w:color w:val="0000EE"/>
            <w:u w:val="single"/>
          </w:rPr>
          <w:t>كولوسي ٣: ١٢</w:t>
        </w:r>
      </w:hyperlink>
      <w:r>
        <w:rPr>
          <w:lang w:val="ar_AE" w:bidi="ar_AE"/>
        </w:rPr>
        <w:t xml:space="preserve">؛ </w:t>
      </w:r>
      <w:hyperlink r:id="rId1071">
        <w:r>
          <w:rPr>
            <w:lang w:val="ar_AE" w:bidi="ar_AE"/>
          </w:rPr>
          <w:rPr>
            <w:color w:val="0000EE"/>
            <w:u w:val="single"/>
          </w:rPr>
          <w:t>١ تسالونيكي ١: ٤</w:t>
        </w:r>
      </w:hyperlink>
      <w:r>
        <w:rPr>
          <w:lang w:val="ar_AE" w:bidi="ar_AE"/>
        </w:rPr>
        <w:t xml:space="preserve">؛ </w:t>
      </w:r>
      <w:hyperlink r:id="rId1072">
        <w:r>
          <w:rPr>
            <w:lang w:val="ar_AE" w:bidi="ar_AE"/>
          </w:rPr>
          <w:rPr>
            <w:color w:val="0000EE"/>
            <w:u w:val="single"/>
          </w:rPr>
          <w:t>٢ تسالونيكي ٢: ١٣</w:t>
        </w:r>
      </w:hyperlink>
      <w:r>
        <w:rPr>
          <w:lang w:val="ar_AE" w:bidi="ar_AE"/>
        </w:rPr>
        <w:t xml:space="preserve">؛ </w:t>
      </w:r>
      <w:hyperlink r:id="rId1073">
        <w:r>
          <w:rPr>
            <w:lang w:val="ar_AE" w:bidi="ar_AE"/>
          </w:rPr>
          <w:rPr>
            <w:color w:val="0000EE"/>
            <w:u w:val="single"/>
          </w:rPr>
          <w:t>يهوذا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(المكان)</w:t>
      </w:r>
      <w:r>
        <w:rPr>
          <w:lang w:val="ar_AE" w:bidi="ar_AE"/>
        </w:rPr>
      </w:r>
    </w:p>
    <w:p>
      <w:pPr>
        <w:bidi/>
      </w:pPr>
      <w:r>
        <w:rPr>
          <w:lang w:val="ar_AE" w:bidi="ar_AE"/>
        </w:rPr>
      </w:r>
      <w:r>
        <w:rPr>
          <w:lang w:val="ar_AE" w:bidi="ar_AE"/>
        </w:rPr>
        <w:t>بلدة في الجنوب، مذكورة قبل مولَادة بين البلدات التي عاد إليها اليهود بعد السبي (</w:t>
      </w:r>
      <w:hyperlink r:id="rId1074">
        <w:r>
          <w:rPr>
            <w:lang w:val="ar_AE" w:bidi="ar_AE"/>
          </w:rPr>
          <w:rPr>
            <w:color w:val="0000EE"/>
            <w:u w:val="single"/>
          </w:rPr>
          <w:t>نحميا 11:26</w:t>
        </w:r>
      </w:hyperlink>
      <w:r>
        <w:rPr>
          <w:lang w:val="ar_AE" w:bidi="ar_AE"/>
        </w:rPr>
        <w:t xml:space="preserve">; قارن مع العدد </w:t>
      </w:r>
      <w:hyperlink r:id="rId1075">
        <w:r>
          <w:rPr>
            <w:lang w:val="ar_AE" w:bidi="ar_AE"/>
          </w:rPr>
          <w:rPr>
            <w:color w:val="0000EE"/>
            <w:u w:val="single"/>
          </w:rPr>
          <w:t>20</w:t>
        </w:r>
      </w:hyperlink>
      <w:r>
        <w:rPr>
          <w:lang w:val="ar_AE" w:bidi="ar_AE"/>
        </w:rPr>
        <w:t xml:space="preserve">). قد تكون متطابقة مع شماع المذكورة بجانب مولَادة في </w:t>
      </w:r>
      <w:hyperlink r:id="rId1076">
        <w:r>
          <w:rPr>
            <w:lang w:val="ar_AE" w:bidi="ar_AE"/>
          </w:rPr>
          <w:rPr>
            <w:color w:val="0000EE"/>
            <w:u w:val="single"/>
          </w:rPr>
          <w:t>يشوع 15:26</w:t>
        </w:r>
      </w:hyperlink>
      <w:r>
        <w:rPr>
          <w:lang w:val="ar_AE" w:bidi="ar_AE"/>
        </w:rPr>
        <w:t>. ربما يكون الاسم محفوظًا في تل الصاوية، شمال شرق بئر السبع.</w:t>
      </w:r>
      <w:r>
        <w:rPr>
          <w:lang w:val="ar_AE" w:bidi="ar_AE"/>
        </w:rPr>
      </w:r>
      <w:r>
        <w:rPr>
          <w:lang w:val="ar_AE" w:bidi="ar_AE"/>
        </w:rPr>
      </w:r>
    </w:p>
    <w:p>
      <w:pPr>
        <w:bidi/>
      </w:pPr>
      <w:r>
        <w:rPr>
          <w:lang w:val="ar_AE" w:bidi="ar_AE"/>
        </w:rPr>
      </w:r>
    </w:p>
    <w:p>
      <w:pPr>
        <w:pStyle w:val="Heading2"/>
        <w:bidi/>
      </w:pPr>
      <w:r>
        <w:rPr>
          <w:lang w:val="ar_AE" w:bidi="ar_AE"/>
        </w:rPr>
        <w:t>يشوع (شخص)</w:t>
      </w:r>
      <w:r>
        <w:rPr>
          <w:lang w:val="ar_AE" w:bidi="ar_AE"/>
        </w:rPr>
      </w:r>
    </w:p>
    <w:p>
      <w:pPr>
        <w:bidi/>
      </w:pPr>
      <w:r>
        <w:rPr>
          <w:lang w:val="ar_AE" w:bidi="ar_AE"/>
        </w:rPr>
      </w:r>
      <w:r>
        <w:rPr>
          <w:lang w:val="ar_AE" w:bidi="ar_AE"/>
        </w:rPr>
        <w:t>١. ابن نون، مساعد موسى وخليفته، والقائد العسكري الذي اختاره الله لقيادة بني إسرائيل في امتلاك أرض كنعان (</w:t>
      </w:r>
      <w:hyperlink r:id="rId1077">
        <w:r>
          <w:rPr>
            <w:lang w:val="ar_AE" w:bidi="ar_AE"/>
          </w:rPr>
          <w:rPr>
            <w:color w:val="0000EE"/>
            <w:u w:val="single"/>
          </w:rPr>
          <w:t>عدد ١٣: ١٦</w:t>
        </w:r>
      </w:hyperlink>
      <w:r>
        <w:rPr>
          <w:lang w:val="ar_AE" w:bidi="ar_AE"/>
        </w:rPr>
        <w:t>؛ يُكتب أيضًا "</w:t>
      </w:r>
      <w:r>
        <w:rPr>
          <w:lang w:val="ar_AE" w:bidi="ar_AE"/>
        </w:rPr>
        <w:t>يَهُوشُوعَ</w:t>
      </w:r>
      <w:r>
        <w:rPr>
          <w:lang w:val="ar_AE" w:bidi="ar_AE"/>
        </w:rPr>
        <w:t xml:space="preserve">" في </w:t>
      </w:r>
      <w:hyperlink r:id="rId1078">
        <w:r>
          <w:rPr>
            <w:lang w:val="ar_AE" w:bidi="ar_AE"/>
          </w:rPr>
          <w:rPr>
            <w:color w:val="0000EE"/>
            <w:u w:val="single"/>
          </w:rPr>
          <w:t>١ أخبار ٧: ٢٧</w:t>
        </w:r>
      </w:hyperlink>
      <w:r>
        <w:rPr>
          <w:lang w:val="ar_AE" w:bidi="ar_AE"/>
        </w:rPr>
        <w:t xml:space="preserve"> و"يشوع" في </w:t>
      </w:r>
      <w:hyperlink r:id="rId1079">
        <w:r>
          <w:rPr>
            <w:lang w:val="ar_AE" w:bidi="ar_AE"/>
          </w:rPr>
          <w:rPr>
            <w:color w:val="0000EE"/>
            <w:u w:val="single"/>
          </w:rPr>
          <w:t>نحميا ٨: ١٧</w:t>
        </w:r>
      </w:hyperlink>
      <w:r>
        <w:rPr>
          <w:lang w:val="ar_AE" w:bidi="ar_AE"/>
        </w:rPr>
        <w:t>).</w:t>
      </w:r>
    </w:p>
    <w:p>
      <w:pPr>
        <w:bidi/>
      </w:pPr>
      <w:r>
        <w:rPr>
          <w:lang w:val="ar_AE" w:bidi="ar_AE"/>
        </w:rPr>
      </w:r>
      <w:r>
        <w:rPr>
          <w:lang w:val="ar_AE" w:bidi="ar_AE"/>
        </w:rPr>
        <w:t>في وقتٍ مبكر من الخروج، أرسلَ موسى يشوعَ للقتال ضد عماليق (</w:t>
      </w:r>
      <w:hyperlink r:id="rId1080">
        <w:r>
          <w:rPr>
            <w:lang w:val="ar_AE" w:bidi="ar_AE"/>
          </w:rPr>
          <w:rPr>
            <w:color w:val="0000EE"/>
            <w:u w:val="single"/>
          </w:rPr>
          <w:t>خروج ١٧: ٨–١٥</w:t>
        </w:r>
      </w:hyperlink>
      <w:r>
        <w:rPr>
          <w:lang w:val="ar_AE" w:bidi="ar_AE"/>
        </w:rPr>
        <w:t>). هَزَمَ يشوعُ عماليق، وكَتَبَ موسى عن الحدث وبنى مذبحًا أسماه "الرَّبُ رايتي" (</w:t>
      </w:r>
      <w:hyperlink r:id="rId1081">
        <w:r>
          <w:rPr>
            <w:lang w:val="ar_AE" w:bidi="ar_AE"/>
          </w:rPr>
          <w:rPr>
            <w:color w:val="0000EE"/>
            <w:u w:val="single"/>
          </w:rPr>
          <w:t>١٥</w:t>
        </w:r>
      </w:hyperlink>
      <w:r>
        <w:rPr>
          <w:lang w:val="ar_AE" w:bidi="ar_AE"/>
        </w:rPr>
        <w:t>).</w:t>
      </w:r>
    </w:p>
    <w:p>
      <w:pPr>
        <w:bidi/>
      </w:pPr>
      <w:r>
        <w:rPr>
          <w:lang w:val="ar_AE" w:bidi="ar_AE"/>
        </w:rPr>
      </w:r>
      <w:r>
        <w:rPr>
          <w:lang w:val="ar_AE" w:bidi="ar_AE"/>
        </w:rPr>
        <w:t>عندما أرسل موسى ١٢ رجلًا من قادش برنيع للتجسس على أرض كنعان، كان يشوع مُمثِّلًا لسبط أفرايم (</w:t>
      </w:r>
      <w:hyperlink r:id="rId1082">
        <w:r>
          <w:rPr>
            <w:lang w:val="ar_AE" w:bidi="ar_AE"/>
          </w:rPr>
          <w:rPr>
            <w:color w:val="0000EE"/>
            <w:u w:val="single"/>
          </w:rPr>
          <w:t>عدد ١٣: ٨</w:t>
        </w:r>
      </w:hyperlink>
      <w:r>
        <w:rPr>
          <w:lang w:val="ar_AE" w:bidi="ar_AE"/>
        </w:rPr>
        <w:t>). في ذلك الوقت كان يشوع يُدعى هوشع، لكن موسى غيّر اسمه إلى يشوع (</w:t>
      </w:r>
      <w:hyperlink r:id="rId1083">
        <w:r>
          <w:rPr>
            <w:lang w:val="ar_AE" w:bidi="ar_AE"/>
          </w:rPr>
          <w:rPr>
            <w:color w:val="0000EE"/>
            <w:u w:val="single"/>
          </w:rPr>
          <w:t>٨، ١٦</w:t>
        </w:r>
      </w:hyperlink>
      <w:r>
        <w:rPr>
          <w:lang w:val="ar_AE" w:bidi="ar_AE"/>
        </w:rPr>
        <w:t>). كان يشوع وكالب هما الجاسوسان الوحيدان اللذان قدما تقريرًا إيجابيًا بشأن امتلاك بني إسرائيل للأرض (</w:t>
      </w:r>
      <w:hyperlink r:id="rId1084">
        <w:r>
          <w:rPr>
            <w:lang w:val="ar_AE" w:bidi="ar_AE"/>
          </w:rPr>
          <w:rPr>
            <w:color w:val="0000EE"/>
            <w:u w:val="single"/>
          </w:rPr>
          <w:t>١٤: ٦–٩</w:t>
        </w:r>
      </w:hyperlink>
      <w:r>
        <w:rPr>
          <w:lang w:val="ar_AE" w:bidi="ar_AE"/>
        </w:rPr>
        <w:t>). نتيجةً لذلك، من بين جميع الذكور البالغين من بني إسرائيل الذين غادروا مصر في الخروج، كان هذان الاثنان فقط هما اللذان عبرا نهر الأردن ودخلا الأرض الموعودة (</w:t>
      </w:r>
      <w:hyperlink r:id="rId1085">
        <w:r>
          <w:rPr>
            <w:lang w:val="ar_AE" w:bidi="ar_AE"/>
          </w:rPr>
          <w:rPr>
            <w:color w:val="0000EE"/>
            <w:u w:val="single"/>
          </w:rPr>
          <w:t>٣٠</w:t>
        </w:r>
      </w:hyperlink>
      <w:r>
        <w:rPr>
          <w:lang w:val="ar_AE" w:bidi="ar_AE"/>
        </w:rPr>
        <w:t>).</w:t>
      </w:r>
    </w:p>
    <w:p>
      <w:pPr>
        <w:bidi/>
      </w:pPr>
      <w:r>
        <w:rPr>
          <w:lang w:val="ar_AE" w:bidi="ar_AE"/>
        </w:rPr>
      </w:r>
      <w:r>
        <w:rPr>
          <w:lang w:val="ar_AE" w:bidi="ar_AE"/>
        </w:rPr>
        <w:t>عندما أَعلنَ الربُ لموسى عن وفاته الوشيكة، سأله موسى عن خليفته، وعَيَّنَ الربُ يشوعَ في ذلك المنصب (</w:t>
      </w:r>
      <w:hyperlink r:id="rId59">
        <w:r>
          <w:rPr>
            <w:lang w:val="ar_AE" w:bidi="ar_AE"/>
          </w:rPr>
          <w:rPr>
            <w:color w:val="0000EE"/>
            <w:u w:val="single"/>
          </w:rPr>
          <w:t>عدد ٢٧: ١٢–٢٣</w:t>
        </w:r>
      </w:hyperlink>
      <w:r>
        <w:rPr>
          <w:lang w:val="ar_AE" w:bidi="ar_AE"/>
        </w:rPr>
        <w:t>). بعد وفاة موسى على جبل نبو، تأكَّدتْ قيادةُ يشوع (</w:t>
      </w:r>
      <w:hyperlink r:id="rId1086">
        <w:r>
          <w:rPr>
            <w:lang w:val="ar_AE" w:bidi="ar_AE"/>
          </w:rPr>
          <w:rPr>
            <w:color w:val="0000EE"/>
            <w:u w:val="single"/>
          </w:rPr>
          <w:t>١٧: ٣٤</w:t>
        </w:r>
      </w:hyperlink>
      <w:r>
        <w:rPr>
          <w:lang w:val="ar_AE" w:bidi="ar_AE"/>
        </w:rPr>
        <w:t>)، وأَخبرَ الربُ يشوع بأن يَعبُر الأردن ويَمتلك الأرض (</w:t>
      </w:r>
      <w:hyperlink r:id="rId1087">
        <w:r>
          <w:rPr>
            <w:lang w:val="ar_AE" w:bidi="ar_AE"/>
          </w:rPr>
          <w:rPr>
            <w:color w:val="0000EE"/>
            <w:u w:val="single"/>
          </w:rPr>
          <w:t>يشوع ١: ١، ٢</w:t>
        </w:r>
      </w:hyperlink>
      <w:r>
        <w:rPr>
          <w:lang w:val="ar_AE" w:bidi="ar_AE"/>
        </w:rPr>
        <w:t>).</w:t>
      </w:r>
    </w:p>
    <w:p>
      <w:pPr>
        <w:bidi/>
      </w:pPr>
      <w:r>
        <w:rPr>
          <w:lang w:val="ar_AE" w:bidi="ar_AE"/>
        </w:rPr>
      </w:r>
      <w:r>
        <w:rPr>
          <w:lang w:val="ar_AE" w:bidi="ar_AE"/>
        </w:rPr>
        <w:t xml:space="preserve">من عبر الأردن، أَرسلَ يشوعُ رجليْن عبر النهر لاستكشاف أريحا (الإصحاح </w:t>
      </w:r>
      <w:hyperlink r:id="rId1088">
        <w:r>
          <w:rPr>
            <w:lang w:val="ar_AE" w:bidi="ar_AE"/>
          </w:rPr>
          <w:rPr>
            <w:color w:val="0000EE"/>
            <w:u w:val="single"/>
          </w:rPr>
          <w:t>٢</w:t>
        </w:r>
      </w:hyperlink>
      <w:r>
        <w:rPr>
          <w:lang w:val="ar_AE" w:bidi="ar_AE"/>
        </w:rPr>
        <w:t xml:space="preserve">). تم إخفاؤهم في أريحا بواسطة راحاب وبعد ذلك عادوا بأمان إلى يشوع ليُبلغوه أنَّ قلوب سكان الأرض ذابتْ بسبب الإسرائيليين (الآيات </w:t>
      </w:r>
      <w:hyperlink r:id="rId1089">
        <w:r>
          <w:rPr>
            <w:lang w:val="ar_AE" w:bidi="ar_AE"/>
          </w:rPr>
          <w:rPr>
            <w:color w:val="0000EE"/>
            <w:u w:val="single"/>
          </w:rPr>
          <w:t>٢٣، ٢٤</w:t>
        </w:r>
      </w:hyperlink>
      <w:r>
        <w:rPr>
          <w:lang w:val="ar_AE" w:bidi="ar_AE"/>
        </w:rPr>
        <w:t>).</w:t>
      </w:r>
    </w:p>
    <w:p>
      <w:pPr>
        <w:bidi/>
      </w:pPr>
      <w:r>
        <w:rPr>
          <w:lang w:val="ar_AE" w:bidi="ar_AE"/>
        </w:rPr>
      </w:r>
      <w:r>
        <w:rPr>
          <w:lang w:val="ar_AE" w:bidi="ar_AE"/>
        </w:rPr>
        <w:t>عندما عبرَ شعبُ إسرائيل النهر، أَمَرَ الربُ يشوع بإقامة دائرة من ١٢ حجرًا في الجلجال لإحياء ذكرى هذا العبور (</w:t>
      </w:r>
      <w:hyperlink r:id="rId1090">
        <w:r>
          <w:rPr>
            <w:lang w:val="ar_AE" w:bidi="ar_AE"/>
          </w:rPr>
          <w:rPr>
            <w:color w:val="0000EE"/>
            <w:u w:val="single"/>
          </w:rPr>
          <w:t>يشوع ٤: ١–٧</w:t>
        </w:r>
      </w:hyperlink>
      <w:r>
        <w:rPr>
          <w:lang w:val="ar_AE" w:bidi="ar_AE"/>
        </w:rPr>
        <w:t>). ثُم أَمَرَ الربُ بأن يُختَن جميع الذكور الذين وُلدوا خلال الخروج (</w:t>
      </w:r>
      <w:hyperlink r:id="rId1091">
        <w:r>
          <w:rPr>
            <w:lang w:val="ar_AE" w:bidi="ar_AE"/>
          </w:rPr>
          <w:rPr>
            <w:color w:val="0000EE"/>
            <w:u w:val="single"/>
          </w:rPr>
          <w:t>٥: ٢–٩</w:t>
        </w:r>
      </w:hyperlink>
      <w:r>
        <w:rPr>
          <w:lang w:val="ar_AE" w:bidi="ar_AE"/>
        </w:rPr>
        <w:t>).</w:t>
      </w:r>
    </w:p>
    <w:p>
      <w:pPr>
        <w:bidi/>
      </w:pPr>
      <w:r>
        <w:rPr>
          <w:lang w:val="ar_AE" w:bidi="ar_AE"/>
        </w:rPr>
      </w:r>
      <w:r>
        <w:rPr>
          <w:lang w:val="ar_AE" w:bidi="ar_AE"/>
        </w:rPr>
        <w:t>في أثناء التخييم في الجلجال، بالقرب من أريحا، واجَهَ يشوعُ رجلًا بسيفٍ مسلول. عندما تحدَّى يشوعُ الرجلَ، عَلِمَ أنه الرب، الذي أخبره بأن يَخلع حذاءه، لأن الأرض مقدسة (</w:t>
      </w:r>
      <w:hyperlink r:id="rId1092">
        <w:r>
          <w:rPr>
            <w:lang w:val="ar_AE" w:bidi="ar_AE"/>
          </w:rPr>
          <w:rPr>
            <w:color w:val="0000EE"/>
            <w:u w:val="single"/>
          </w:rPr>
          <w:t>يشوع ٥: ١٣–١٥</w:t>
        </w:r>
      </w:hyperlink>
      <w:r>
        <w:rPr>
          <w:lang w:val="ar_AE" w:bidi="ar_AE"/>
        </w:rPr>
        <w:t xml:space="preserve">). أعطى الرب يشوع توجيهات لتدمير أريحا؛ وتم اتباعها بدقة وسقطت المدينة (الفصل </w:t>
      </w:r>
      <w:hyperlink r:id="rId1093">
        <w:r>
          <w:rPr>
            <w:lang w:val="ar_AE" w:bidi="ar_AE"/>
          </w:rPr>
          <w:rPr>
            <w:color w:val="0000EE"/>
            <w:u w:val="single"/>
          </w:rPr>
          <w:t>6</w:t>
        </w:r>
      </w:hyperlink>
      <w:r>
        <w:rPr>
          <w:lang w:val="ar_AE" w:bidi="ar_AE"/>
        </w:rPr>
        <w:t>). انتهى الهجوم على مدينة عاي بهزيمة مؤقتة، حتى تم اكتشاف ومعاقبة خطيئة عخان (</w:t>
      </w:r>
      <w:hyperlink r:id="rId1094">
        <w:r>
          <w:rPr>
            <w:lang w:val="ar_AE" w:bidi="ar_AE"/>
          </w:rPr>
          <w:rPr>
            <w:color w:val="0000EE"/>
            <w:u w:val="single"/>
          </w:rPr>
          <w:t>٧: ١٠–٢٦</w:t>
        </w:r>
      </w:hyperlink>
      <w:r>
        <w:rPr>
          <w:lang w:val="ar_AE" w:bidi="ar_AE"/>
        </w:rPr>
        <w:t>). ثم تمتْ السيطرة على عاي وتدميرها.</w:t>
      </w:r>
    </w:p>
    <w:p>
      <w:pPr>
        <w:bidi/>
      </w:pPr>
      <w:r>
        <w:rPr>
          <w:lang w:val="ar_AE" w:bidi="ar_AE"/>
        </w:rPr>
      </w:r>
      <w:r>
        <w:rPr>
          <w:lang w:val="ar_AE" w:bidi="ar_AE"/>
        </w:rPr>
        <w:t>بَنى يشوعُ مذبحًا على جبل عيبال (</w:t>
      </w:r>
      <w:hyperlink r:id="rId1095">
        <w:r>
          <w:rPr>
            <w:lang w:val="ar_AE" w:bidi="ar_AE"/>
          </w:rPr>
          <w:rPr>
            <w:color w:val="0000EE"/>
            <w:u w:val="single"/>
          </w:rPr>
          <w:t>يشوع ٨: ٣٠–٣٢</w:t>
        </w:r>
      </w:hyperlink>
      <w:r>
        <w:rPr>
          <w:lang w:val="ar_AE" w:bidi="ar_AE"/>
        </w:rPr>
        <w:t>)، وتمتْ قراءة البركات واللعنات مثلما أَمَرَ اللهُ من خلال موسى (</w:t>
      </w:r>
      <w:hyperlink r:id="rId1096">
        <w:r>
          <w:rPr>
            <w:lang w:val="ar_AE" w:bidi="ar_AE"/>
          </w:rPr>
          <w:rPr>
            <w:color w:val="0000EE"/>
            <w:u w:val="single"/>
          </w:rPr>
          <w:t>يشوع ٨: ٣٣–٣٥</w:t>
        </w:r>
      </w:hyperlink>
      <w:r>
        <w:rPr>
          <w:lang w:val="ar_AE" w:bidi="ar_AE"/>
        </w:rPr>
        <w:t xml:space="preserve">؛ قارن مع </w:t>
      </w:r>
      <w:hyperlink r:id="rId1097">
        <w:r>
          <w:rPr>
            <w:lang w:val="ar_AE" w:bidi="ar_AE"/>
          </w:rPr>
          <w:rPr>
            <w:color w:val="0000EE"/>
            <w:u w:val="single"/>
          </w:rPr>
          <w:t>تثنية ٢٧، ٢٨</w:t>
        </w:r>
      </w:hyperlink>
      <w:r>
        <w:rPr>
          <w:lang w:val="ar_AE" w:bidi="ar_AE"/>
        </w:rPr>
        <w:t>).</w:t>
      </w:r>
    </w:p>
    <w:p>
      <w:pPr>
        <w:bidi/>
      </w:pPr>
      <w:r>
        <w:rPr>
          <w:lang w:val="ar_AE" w:bidi="ar_AE"/>
        </w:rPr>
      </w:r>
      <w:r>
        <w:rPr>
          <w:lang w:val="ar_AE" w:bidi="ar_AE"/>
        </w:rPr>
        <w:t>لأن بني إسرائيل لم يَطلبوا توجيهًا من الرب (</w:t>
      </w:r>
      <w:hyperlink r:id="rId1098">
        <w:r>
          <w:rPr>
            <w:lang w:val="ar_AE" w:bidi="ar_AE"/>
          </w:rPr>
          <w:rPr>
            <w:color w:val="0000EE"/>
            <w:u w:val="single"/>
          </w:rPr>
          <w:t>يشوع ٩: ١٤</w:t>
        </w:r>
      </w:hyperlink>
      <w:r>
        <w:rPr>
          <w:lang w:val="ar_AE" w:bidi="ar_AE"/>
        </w:rPr>
        <w:t xml:space="preserve">)، خُدِعَ يشوعُ وقطعَ عهدَ سلامٍ مع الحويين الذين من مدينة جبعون. ثم جعلهم يشوع يقومون بأعمال وضيعة في إسرائيل (الآيات </w:t>
      </w:r>
      <w:hyperlink r:id="rId1099">
        <w:r>
          <w:rPr>
            <w:lang w:val="ar_AE" w:bidi="ar_AE"/>
          </w:rPr>
          <w:rPr>
            <w:color w:val="0000EE"/>
            <w:u w:val="single"/>
          </w:rPr>
          <w:t>٢١–٢٧</w:t>
        </w:r>
      </w:hyperlink>
      <w:r>
        <w:rPr>
          <w:lang w:val="ar_AE" w:bidi="ar_AE"/>
        </w:rPr>
        <w:t>).</w:t>
      </w:r>
    </w:p>
    <w:p>
      <w:pPr>
        <w:bidi/>
      </w:pPr>
      <w:r>
        <w:rPr>
          <w:lang w:val="ar_AE" w:bidi="ar_AE"/>
        </w:rPr>
      </w:r>
      <w:r>
        <w:rPr>
          <w:lang w:val="ar_AE" w:bidi="ar_AE"/>
        </w:rPr>
        <w:t>تحالَفَ ملوكُ المُدن الكنعانية المختلفة ضد التهديد الإسرائيلي (</w:t>
      </w:r>
      <w:hyperlink r:id="rId1100">
        <w:r>
          <w:rPr>
            <w:lang w:val="ar_AE" w:bidi="ar_AE"/>
          </w:rPr>
          <w:rPr>
            <w:color w:val="0000EE"/>
            <w:u w:val="single"/>
          </w:rPr>
          <w:t>يشوع ٩: ١، ٢</w:t>
        </w:r>
      </w:hyperlink>
      <w:r>
        <w:rPr>
          <w:lang w:val="ar_AE" w:bidi="ar_AE"/>
        </w:rPr>
        <w:t>) وهاجَمَ تحالُفٌ من خمس مُدن أمورية (أورشليم، حبرون، يرموت، لخيش، وعجلون) جبعون (</w:t>
      </w:r>
      <w:hyperlink r:id="rId1101">
        <w:r>
          <w:rPr>
            <w:lang w:val="ar_AE" w:bidi="ar_AE"/>
          </w:rPr>
          <w:rPr>
            <w:color w:val="0000EE"/>
            <w:u w:val="single"/>
          </w:rPr>
          <w:t>١٠: ١–٥</w:t>
        </w:r>
      </w:hyperlink>
      <w:r>
        <w:rPr>
          <w:lang w:val="ar_AE" w:bidi="ar_AE"/>
        </w:rPr>
        <w:t xml:space="preserve">). ناشَدَ الجبعونيون يشوعَ للمساعدة؛ استجابَ يشوع بسرعةٍ بالتحرُّك ضد هذا التحالف الأموري وهَزَمَ القوات الأمورية. في هذه المناسبة، أَمَرَ يشوعُ الشمسَ والقمرَ بالوقوف في مكانيهما حتى يتمكن شعبُ إسرائيل من الحصول على مزيد من الوقت لهزيمة هؤلاء الأعداء (الآيات </w:t>
      </w:r>
      <w:hyperlink r:id="rId1102">
        <w:r>
          <w:rPr>
            <w:lang w:val="ar_AE" w:bidi="ar_AE"/>
          </w:rPr>
          <w:rPr>
            <w:color w:val="0000EE"/>
            <w:u w:val="single"/>
          </w:rPr>
          <w:t>١٢–١٤</w:t>
        </w:r>
      </w:hyperlink>
      <w:r>
        <w:rPr>
          <w:lang w:val="ar_AE" w:bidi="ar_AE"/>
        </w:rPr>
        <w:t xml:space="preserve">). تَبِعَ هذا الانتصارَ سلسلةٌ من الهجمات الناجحة على مُدن العدو (الآيات </w:t>
      </w:r>
      <w:hyperlink r:id="rId1103">
        <w:r>
          <w:rPr>
            <w:lang w:val="ar_AE" w:bidi="ar_AE"/>
          </w:rPr>
          <w:rPr>
            <w:color w:val="0000EE"/>
            <w:u w:val="single"/>
          </w:rPr>
          <w:t>٢٨: ٤٣</w:t>
        </w:r>
      </w:hyperlink>
      <w:r>
        <w:rPr>
          <w:lang w:val="ar_AE" w:bidi="ar_AE"/>
        </w:rPr>
        <w:t>).</w:t>
      </w:r>
    </w:p>
    <w:p>
      <w:pPr>
        <w:bidi/>
      </w:pPr>
      <w:r>
        <w:rPr>
          <w:lang w:val="ar_AE" w:bidi="ar_AE"/>
        </w:rPr>
      </w:r>
      <w:r>
        <w:rPr>
          <w:lang w:val="ar_AE" w:bidi="ar_AE"/>
        </w:rPr>
        <w:t>تَمثَّلتْ المُقاومة التالية في تحالفٍ شمالي بقيادة يابين، مَلك حاصور (</w:t>
      </w:r>
      <w:hyperlink r:id="rId1104">
        <w:r>
          <w:rPr>
            <w:lang w:val="ar_AE" w:bidi="ar_AE"/>
          </w:rPr>
          <w:rPr>
            <w:color w:val="0000EE"/>
            <w:u w:val="single"/>
          </w:rPr>
          <w:t>يشوع ١١: ١–٥</w:t>
        </w:r>
      </w:hyperlink>
      <w:r>
        <w:rPr>
          <w:lang w:val="ar_AE" w:bidi="ar_AE"/>
        </w:rPr>
        <w:t xml:space="preserve">). أكَّدَ الربُ لِيشوع على النجاح، وتم أخذ مدينة حاصور وتدميرها بالنار (الآيات </w:t>
      </w:r>
      <w:hyperlink r:id="rId1105">
        <w:r>
          <w:rPr>
            <w:lang w:val="ar_AE" w:bidi="ar_AE"/>
          </w:rPr>
          <w:rPr>
            <w:color w:val="0000EE"/>
            <w:u w:val="single"/>
          </w:rPr>
          <w:t>٦–١٥</w:t>
        </w:r>
      </w:hyperlink>
      <w:r>
        <w:rPr>
          <w:lang w:val="ar_AE" w:bidi="ar_AE"/>
        </w:rPr>
        <w:t xml:space="preserve">). تُلخِّص أصحاحات </w:t>
      </w:r>
      <w:hyperlink r:id="rId1106">
        <w:r>
          <w:rPr>
            <w:lang w:val="ar_AE" w:bidi="ar_AE"/>
          </w:rPr>
          <w:rPr>
            <w:color w:val="0000EE"/>
            <w:u w:val="single"/>
          </w:rPr>
          <w:t>يشوع ١١–٢٣</w:t>
        </w:r>
      </w:hyperlink>
      <w:r>
        <w:rPr>
          <w:lang w:val="ar_AE" w:bidi="ar_AE"/>
        </w:rPr>
        <w:t xml:space="preserve"> امتلاك الأرض، ويَسرد أصحاح </w:t>
      </w:r>
      <w:hyperlink r:id="rId1107">
        <w:r>
          <w:rPr>
            <w:lang w:val="ar_AE" w:bidi="ar_AE"/>
          </w:rPr>
          <w:rPr>
            <w:color w:val="0000EE"/>
            <w:u w:val="single"/>
          </w:rPr>
          <w:t>١٢</w:t>
        </w:r>
      </w:hyperlink>
      <w:r>
        <w:rPr>
          <w:lang w:val="ar_AE" w:bidi="ar_AE"/>
        </w:rPr>
        <w:t xml:space="preserve"> الملوك الذين هُزموا.</w:t>
      </w:r>
    </w:p>
    <w:p>
      <w:pPr>
        <w:bidi/>
      </w:pPr>
      <w:r>
        <w:rPr>
          <w:lang w:val="ar_AE" w:bidi="ar_AE"/>
        </w:rPr>
      </w:r>
      <w:r>
        <w:rPr>
          <w:lang w:val="ar_AE" w:bidi="ar_AE"/>
        </w:rPr>
        <w:t>كان يشوع الآن مُتقدمًا في الأيام، وأخبره الربُ بأن هناك الكثير من الأراضي التي يجب امتلاكها. كانت هذه الأراضي مُدوَّنة، لكن الربَ وجَّهَ يشوع للمُضي قدمًا في تقسيم الأرض بين التسعة أسباط ونِصف (</w:t>
      </w:r>
      <w:hyperlink r:id="rId1108">
        <w:r>
          <w:rPr>
            <w:lang w:val="ar_AE" w:bidi="ar_AE"/>
          </w:rPr>
          <w:rPr>
            <w:color w:val="0000EE"/>
            <w:u w:val="single"/>
          </w:rPr>
          <w:t>يشوع ١٣: ٧</w:t>
        </w:r>
      </w:hyperlink>
      <w:r>
        <w:rPr>
          <w:lang w:val="ar_AE" w:bidi="ar_AE"/>
        </w:rPr>
        <w:t xml:space="preserve">؛ قارن مع </w:t>
      </w:r>
      <w:hyperlink r:id="rId1109">
        <w:r>
          <w:rPr>
            <w:lang w:val="ar_AE" w:bidi="ar_AE"/>
          </w:rPr>
          <w:rPr>
            <w:color w:val="0000EE"/>
            <w:u w:val="single"/>
          </w:rPr>
          <w:t>١٣: ٨–١٨: ٢٨</w:t>
        </w:r>
      </w:hyperlink>
      <w:r>
        <w:rPr>
          <w:lang w:val="ar_AE" w:bidi="ar_AE"/>
        </w:rPr>
        <w:t>). مُنِحَ يشوعُ نفسه المدينةَ التي طلبها، تِمنة سارح، في منطقة جبلية في أفرايم، والتي أعاد بناؤها واستقر فيها (</w:t>
      </w:r>
      <w:hyperlink r:id="rId1110">
        <w:r>
          <w:rPr>
            <w:lang w:val="ar_AE" w:bidi="ar_AE"/>
          </w:rPr>
          <w:rPr>
            <w:color w:val="0000EE"/>
            <w:u w:val="single"/>
          </w:rPr>
          <w:t>١٩: ٤٩، ٥٠</w:t>
        </w:r>
      </w:hyperlink>
      <w:r>
        <w:rPr>
          <w:lang w:val="ar_AE" w:bidi="ar_AE"/>
        </w:rPr>
        <w:t>).</w:t>
      </w:r>
    </w:p>
    <w:p>
      <w:pPr>
        <w:bidi/>
      </w:pPr>
      <w:r>
        <w:rPr>
          <w:lang w:val="ar_AE" w:bidi="ar_AE"/>
        </w:rPr>
      </w:r>
      <w:r>
        <w:rPr>
          <w:lang w:val="ar_AE" w:bidi="ar_AE"/>
        </w:rPr>
        <w:t>أَمَرَ الربُ يشوعَ بتعيين مُدن ملجأ ليهرب إليها الشخصُ الذي ارتكب جريمة القتل غير العمد، ليَنجو من انتقام ولي الدم (</w:t>
      </w:r>
      <w:hyperlink r:id="rId1111">
        <w:r>
          <w:rPr>
            <w:lang w:val="ar_AE" w:bidi="ar_AE"/>
          </w:rPr>
          <w:rPr>
            <w:color w:val="0000EE"/>
            <w:u w:val="single"/>
          </w:rPr>
          <w:t>يشوع ٢٠</w:t>
        </w:r>
      </w:hyperlink>
      <w:r>
        <w:rPr>
          <w:lang w:val="ar_AE" w:bidi="ar_AE"/>
        </w:rPr>
        <w:t>). ثم جاء اللاويون إلى ألِعازار الكاهن ويشوع ليطلبوا أن يَمنحوهم مدنًا، مثلما أَمَرَ الربُ من خلال موسى (</w:t>
      </w:r>
      <w:hyperlink r:id="rId1112">
        <w:r>
          <w:rPr>
            <w:lang w:val="ar_AE" w:bidi="ar_AE"/>
          </w:rPr>
          <w:rPr>
            <w:color w:val="0000EE"/>
            <w:u w:val="single"/>
          </w:rPr>
          <w:t>٢١: ١–٤٢</w:t>
        </w:r>
      </w:hyperlink>
      <w:r>
        <w:rPr>
          <w:lang w:val="ar_AE" w:bidi="ar_AE"/>
        </w:rPr>
        <w:t>).</w:t>
      </w:r>
    </w:p>
    <w:p>
      <w:pPr>
        <w:bidi/>
      </w:pPr>
      <w:r>
        <w:rPr>
          <w:lang w:val="ar_AE" w:bidi="ar_AE"/>
        </w:rPr>
      </w:r>
      <w:r>
        <w:rPr>
          <w:lang w:val="ar_AE" w:bidi="ar_AE"/>
        </w:rPr>
        <w:t>في سنواته المتقدمة، دعا يشوعُ جميعَ إسرائيل وأوصاهم بجديةٍ أن يَستمروا في الإخلاص للرب (</w:t>
      </w:r>
      <w:hyperlink r:id="rId1113">
        <w:r>
          <w:rPr>
            <w:lang w:val="ar_AE" w:bidi="ar_AE"/>
          </w:rPr>
          <w:rPr>
            <w:color w:val="0000EE"/>
            <w:u w:val="single"/>
          </w:rPr>
          <w:t>يشوع ٢٣</w:t>
        </w:r>
      </w:hyperlink>
      <w:r>
        <w:rPr>
          <w:lang w:val="ar_AE" w:bidi="ar_AE"/>
        </w:rPr>
        <w:t>). وأخيرًا، دعا جميعَ إسرائيل إلى شكيم، حيث قدَّمَ لهم رسالته الوداعية. لَخَّصَ يشوعُ تعاملات الرب معهم منذ زمن إبراهيم وتحدَّاهم مرةً أخرى بأنْ يخدموا الرب، واضعًا أمامهم الخيار والقرار المعروف: "فَاخْتَارُوا لِأَنْفُسِكُمُ الْيَوْمَ مَنْ تَعْبُدُونَ.... وَأَمَّا أَنَا وَبَيْتِي فَنَعْبُدُ"(</w:t>
      </w:r>
      <w:hyperlink r:id="rId1114">
        <w:r>
          <w:rPr>
            <w:lang w:val="ar_AE" w:bidi="ar_AE"/>
          </w:rPr>
          <w:rPr>
            <w:color w:val="0000EE"/>
            <w:u w:val="single"/>
          </w:rPr>
          <w:t>٢٤: ١٥</w:t>
        </w:r>
      </w:hyperlink>
      <w:r>
        <w:rPr>
          <w:lang w:val="ar_AE" w:bidi="ar_AE"/>
        </w:rPr>
        <w:t>).</w:t>
      </w:r>
    </w:p>
    <w:p>
      <w:pPr>
        <w:bidi/>
      </w:pPr>
      <w:r>
        <w:rPr>
          <w:lang w:val="ar_AE" w:bidi="ar_AE"/>
        </w:rPr>
      </w:r>
      <w:r>
        <w:rPr>
          <w:lang w:val="ar_AE" w:bidi="ar_AE"/>
        </w:rPr>
        <w:t>مات يشوعُ عن عمر يُناهز ١١٠ عامًا ودُفِن في أرض ميراثه في تمنة سارح (</w:t>
      </w:r>
      <w:hyperlink r:id="rId1115">
        <w:r>
          <w:rPr>
            <w:lang w:val="ar_AE" w:bidi="ar_AE"/>
          </w:rPr>
          <w:rPr>
            <w:color w:val="0000EE"/>
            <w:u w:val="single"/>
          </w:rPr>
          <w:t>يشوع ٢٤: ٢٩، ٣٠</w:t>
        </w:r>
      </w:hyperlink>
      <w:r>
        <w:rPr>
          <w:lang w:val="ar_AE" w:bidi="ar_AE"/>
        </w:rPr>
        <w:t xml:space="preserve">؛ تقول القصة الموازية في </w:t>
      </w:r>
      <w:hyperlink r:id="rId1116">
        <w:r>
          <w:rPr>
            <w:lang w:val="ar_AE" w:bidi="ar_AE"/>
          </w:rPr>
          <w:rPr>
            <w:color w:val="0000EE"/>
            <w:u w:val="single"/>
          </w:rPr>
          <w:t>قضاة ٢: ٨، ٩</w:t>
        </w:r>
      </w:hyperlink>
      <w:r>
        <w:rPr>
          <w:lang w:val="ar_AE" w:bidi="ar_AE"/>
        </w:rPr>
        <w:t xml:space="preserve"> "تمنة حارس"). خَدَمَ شعبُ إسرائيل الربَ طوال أيام يشوع والشيوخ الذين عاشوا بعده (</w:t>
      </w:r>
      <w:hyperlink r:id="rId1117">
        <w:r>
          <w:rPr>
            <w:lang w:val="ar_AE" w:bidi="ar_AE"/>
          </w:rPr>
          <w:rPr>
            <w:color w:val="0000EE"/>
            <w:u w:val="single"/>
          </w:rPr>
          <w:t>يشوع ٢٤: ٣١</w:t>
        </w:r>
      </w:hyperlink>
      <w:r>
        <w:rPr>
          <w:lang w:val="ar_AE" w:bidi="ar_AE"/>
        </w:rPr>
        <w:t xml:space="preserve">؛ </w:t>
      </w:r>
      <w:hyperlink r:id="rId1118">
        <w:r>
          <w:rPr>
            <w:lang w:val="ar_AE" w:bidi="ar_AE"/>
          </w:rPr>
          <w:rPr>
            <w:color w:val="0000EE"/>
            <w:u w:val="single"/>
          </w:rPr>
          <w:t>قضاة ٢: ٧</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امتلاك وتقسيم الأرض</w:t>
      </w:r>
      <w:r>
        <w:rPr>
          <w:lang w:val="ar_AE" w:bidi="ar_AE"/>
        </w:rPr>
        <w:t xml:space="preserve">؛ </w:t>
      </w:r>
      <w:r>
        <w:rPr>
          <w:lang w:val="ar_AE" w:bidi="ar_AE"/>
        </w:rPr>
        <w:t>تاريخ إسرائيل</w:t>
      </w:r>
      <w:r>
        <w:rPr>
          <w:lang w:val="ar_AE" w:bidi="ar_AE"/>
        </w:rPr>
        <w:t xml:space="preserve">؛ </w:t>
      </w:r>
      <w:r>
        <w:rPr>
          <w:lang w:val="ar_AE" w:bidi="ar_AE"/>
        </w:rPr>
        <w:t>سِفر يشوع</w:t>
      </w:r>
      <w:r>
        <w:rPr>
          <w:lang w:val="ar_AE" w:bidi="ar_AE"/>
        </w:rPr>
        <w:t>.</w:t>
      </w:r>
    </w:p>
    <w:p>
      <w:pPr>
        <w:bidi/>
      </w:pPr>
      <w:r>
        <w:rPr>
          <w:lang w:val="ar_AE" w:bidi="ar_AE"/>
        </w:rPr>
      </w:r>
      <w:r>
        <w:rPr>
          <w:lang w:val="ar_AE" w:bidi="ar_AE"/>
        </w:rPr>
        <w:t>٢. أحد سُكان بيت شمس. كان حقله هو الذي دخلتْ فيه العَربة التي أرسلها الفلسطينيون حاملةً التابوت. توقفتْ العَربة عند حجرٍ كبير استُخدِم لاحقًا لتخليد هذا الحدث (</w:t>
      </w:r>
      <w:hyperlink r:id="rId1119">
        <w:r>
          <w:rPr>
            <w:lang w:val="ar_AE" w:bidi="ar_AE"/>
          </w:rPr>
          <w:rPr>
            <w:color w:val="0000EE"/>
            <w:u w:val="single"/>
          </w:rPr>
          <w:t>١ صموئيل ٦: ١٤، ١٨</w:t>
        </w:r>
      </w:hyperlink>
      <w:r>
        <w:rPr>
          <w:lang w:val="ar_AE" w:bidi="ar_AE"/>
        </w:rPr>
        <w:t>).</w:t>
      </w:r>
    </w:p>
    <w:p>
      <w:pPr>
        <w:bidi/>
      </w:pPr>
      <w:r>
        <w:rPr>
          <w:lang w:val="ar_AE" w:bidi="ar_AE"/>
        </w:rPr>
      </w:r>
      <w:r>
        <w:rPr>
          <w:lang w:val="ar_AE" w:bidi="ar_AE"/>
        </w:rPr>
        <w:t>٣. حاكم أورشليم خلال فترة حكم الملك يوشيا (</w:t>
      </w:r>
      <w:hyperlink r:id="rId1120">
        <w:r>
          <w:rPr>
            <w:lang w:val="ar_AE" w:bidi="ar_AE"/>
          </w:rPr>
          <w:rPr>
            <w:color w:val="0000EE"/>
            <w:u w:val="single"/>
          </w:rPr>
          <w:t>٢ ملوك ٢٣: ٨</w:t>
        </w:r>
      </w:hyperlink>
      <w:r>
        <w:rPr>
          <w:lang w:val="ar_AE" w:bidi="ar_AE"/>
        </w:rPr>
        <w:t>).</w:t>
      </w:r>
    </w:p>
    <w:p>
      <w:pPr>
        <w:bidi/>
      </w:pPr>
      <w:r>
        <w:rPr>
          <w:lang w:val="ar_AE" w:bidi="ar_AE"/>
        </w:rPr>
      </w:r>
      <w:r>
        <w:rPr>
          <w:lang w:val="ar_AE" w:bidi="ar_AE"/>
        </w:rPr>
        <w:t>٤. ابن يهوصادق والذي كان رئيسَ الكهنة في أيام زربابل في أورشليم بعد السبي (</w:t>
      </w:r>
      <w:hyperlink r:id="rId1121">
        <w:r>
          <w:rPr>
            <w:lang w:val="ar_AE" w:bidi="ar_AE"/>
          </w:rPr>
          <w:rPr>
            <w:color w:val="0000EE"/>
            <w:u w:val="single"/>
          </w:rPr>
          <w:t>حجي ١: ١–١٤</w:t>
        </w:r>
      </w:hyperlink>
      <w:r>
        <w:rPr>
          <w:lang w:val="ar_AE" w:bidi="ar_AE"/>
        </w:rPr>
        <w:t xml:space="preserve">؛ </w:t>
      </w:r>
      <w:hyperlink r:id="rId1122">
        <w:r>
          <w:rPr>
            <w:lang w:val="ar_AE" w:bidi="ar_AE"/>
          </w:rPr>
          <w:rPr>
            <w:color w:val="0000EE"/>
            <w:u w:val="single"/>
          </w:rPr>
          <w:t>٢: ٢–٤</w:t>
        </w:r>
      </w:hyperlink>
      <w:r>
        <w:rPr>
          <w:lang w:val="ar_AE" w:bidi="ar_AE"/>
        </w:rPr>
        <w:t xml:space="preserve">؛ </w:t>
      </w:r>
      <w:hyperlink r:id="rId1123">
        <w:r>
          <w:rPr>
            <w:lang w:val="ar_AE" w:bidi="ar_AE"/>
          </w:rPr>
          <w:rPr>
            <w:color w:val="0000EE"/>
            <w:u w:val="single"/>
          </w:rPr>
          <w:t>زكريا ٣: ١–٩</w:t>
        </w:r>
      </w:hyperlink>
      <w:r>
        <w:rPr>
          <w:lang w:val="ar_AE" w:bidi="ar_AE"/>
        </w:rPr>
        <w:t xml:space="preserve">؛ </w:t>
      </w:r>
      <w:hyperlink r:id="rId1124">
        <w:r>
          <w:rPr>
            <w:lang w:val="ar_AE" w:bidi="ar_AE"/>
          </w:rPr>
          <w:rPr>
            <w:color w:val="0000EE"/>
            <w:u w:val="single"/>
          </w:rPr>
          <w:t>٦: ١١</w:t>
        </w:r>
      </w:hyperlink>
      <w:r>
        <w:rPr>
          <w:lang w:val="ar_AE" w:bidi="ar_AE"/>
        </w:rPr>
        <w:t xml:space="preserve">؛ "يهوشع"). يُطلق على يشوع أحيانًا اسم يهوشع في عزرا ونحميا في بعض الترجمات. </w:t>
      </w:r>
      <w:r>
        <w:rPr>
          <w:i/>
          <w:lang w:val="ar_AE" w:bidi="ar_AE"/>
        </w:rPr>
        <w:t>انظر</w:t>
      </w:r>
      <w:r>
        <w:rPr>
          <w:lang w:val="ar_AE" w:bidi="ar_AE"/>
        </w:rPr>
        <w:t xml:space="preserve"> </w:t>
      </w:r>
      <w:r>
        <w:rPr>
          <w:lang w:val="ar_AE" w:bidi="ar_AE"/>
        </w:rPr>
        <w:t>يشوع (الشخص) #٣</w:t>
      </w:r>
      <w:r>
        <w:rPr>
          <w:lang w:val="ar_AE" w:bidi="ar_AE"/>
        </w:rPr>
        <w:t>.</w:t>
      </w:r>
    </w:p>
    <w:p>
      <w:pPr>
        <w:bidi/>
      </w:pPr>
      <w:r>
        <w:rPr>
          <w:lang w:val="ar_AE" w:bidi="ar_AE"/>
        </w:rPr>
      </w:r>
      <w:r>
        <w:rPr>
          <w:lang w:val="ar_AE" w:bidi="ar_AE"/>
        </w:rPr>
        <w:t>٥. ابن أليعازر وسَلَف يسوع المسيح (</w:t>
      </w:r>
      <w:hyperlink r:id="rId1125">
        <w:r>
          <w:rPr>
            <w:lang w:val="ar_AE" w:bidi="ar_AE"/>
          </w:rPr>
          <w:rPr>
            <w:color w:val="0000EE"/>
            <w:u w:val="single"/>
          </w:rPr>
          <w:t>لوقا ٣: ٢٩</w:t>
        </w:r>
      </w:hyperlink>
      <w:r>
        <w:rPr>
          <w:lang w:val="ar_AE" w:bidi="ar_AE"/>
        </w:rPr>
        <w:t xml:space="preserve">). </w:t>
      </w:r>
      <w:r>
        <w:rPr>
          <w:i/>
          <w:lang w:val="ar_AE" w:bidi="ar_AE"/>
        </w:rPr>
        <w:t>انظر</w:t>
      </w:r>
      <w:r>
        <w:rPr>
          <w:lang w:val="ar_AE" w:bidi="ar_AE"/>
        </w:rPr>
        <w:t xml:space="preserve"> </w:t>
      </w:r>
      <w:r>
        <w:rPr>
          <w:lang w:val="ar_AE" w:bidi="ar_AE"/>
        </w:rPr>
        <w:t>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بن سيراخ</w:t>
      </w:r>
      <w:r>
        <w:rPr>
          <w:lang w:val="ar_AE" w:bidi="ar_AE"/>
        </w:rPr>
      </w:r>
    </w:p>
    <w:p>
      <w:pPr>
        <w:bidi/>
      </w:pPr>
      <w:r>
        <w:rPr>
          <w:lang w:val="ar_AE" w:bidi="ar_AE"/>
        </w:rPr>
      </w:r>
      <w:r>
        <w:rPr>
          <w:lang w:val="ar_AE" w:bidi="ar_AE"/>
        </w:rPr>
        <w:t>بن سيراخ ومؤلف حكمة يشوع بن سيراخ (المعروف أيضاً باسم سفر الحكمة).</w:t>
      </w:r>
    </w:p>
    <w:p>
      <w:pPr>
        <w:bidi/>
      </w:pPr>
      <w:r>
        <w:rPr>
          <w:lang w:val="ar_AE" w:bidi="ar_AE"/>
        </w:rPr>
      </w:r>
      <w:r>
        <w:rPr>
          <w:i/>
          <w:lang w:val="ar_AE" w:bidi="ar_AE"/>
        </w:rPr>
        <w:t>انظر</w:t>
      </w:r>
      <w:r>
        <w:rPr>
          <w:lang w:val="ar_AE" w:bidi="ar_AE"/>
        </w:rPr>
        <w:t xml:space="preserve"> </w:t>
      </w:r>
      <w:r>
        <w:rPr>
          <w:lang w:val="ar_AE" w:bidi="ar_AE"/>
        </w:rPr>
        <w:t>حكمة يشوع بن سيراخ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يَهُوشَع (شخص)</w:t>
      </w:r>
      <w:r>
        <w:rPr>
          <w:lang w:val="ar_AE" w:bidi="ar_AE"/>
        </w:rPr>
      </w:r>
    </w:p>
    <w:p>
      <w:pPr>
        <w:bidi/>
      </w:pPr>
      <w:r>
        <w:rPr>
          <w:lang w:val="ar_AE" w:bidi="ar_AE"/>
        </w:rPr>
      </w:r>
      <w:r>
        <w:rPr>
          <w:lang w:val="ar_AE" w:bidi="ar_AE"/>
        </w:rPr>
        <w:t>١. لاوي ورئيس الفِرْقَة التاسعة من ٢٤ فِرْقَة من الكهنة التي تشكَّلت خلال مُلك دَاود (</w:t>
      </w:r>
      <w:hyperlink r:id="rId1126">
        <w:r>
          <w:rPr>
            <w:lang w:val="ar_AE" w:bidi="ar_AE"/>
          </w:rPr>
          <w:rPr>
            <w:color w:val="0000EE"/>
            <w:u w:val="single"/>
          </w:rPr>
          <w:t>1 أخبار 24:11</w:t>
        </w:r>
      </w:hyperlink>
      <w:r>
        <w:rPr>
          <w:lang w:val="ar_AE" w:bidi="ar_AE"/>
        </w:rPr>
        <w:t>). ربما كان السلَف لـ ٩٧٣ من الحَفَدة الذين عادوا مع زَربَّابِل إلى يَهوذَا بعد السبي (</w:t>
      </w:r>
      <w:hyperlink r:id="rId494">
        <w:r>
          <w:rPr>
            <w:lang w:val="ar_AE" w:bidi="ar_AE"/>
          </w:rPr>
          <w:rPr>
            <w:color w:val="0000EE"/>
            <w:u w:val="single"/>
          </w:rPr>
          <w:t>عزرا 2:36؛</w:t>
        </w:r>
      </w:hyperlink>
      <w:r>
        <w:rPr>
          <w:lang w:val="ar_AE" w:bidi="ar_AE"/>
        </w:rPr>
        <w:t xml:space="preserve"> </w:t>
      </w:r>
      <w:hyperlink r:id="rId495">
        <w:r>
          <w:rPr>
            <w:lang w:val="ar_AE" w:bidi="ar_AE"/>
          </w:rPr>
          <w:rPr>
            <w:color w:val="0000EE"/>
            <w:u w:val="single"/>
          </w:rPr>
          <w:t>نحميا 7:39</w:t>
        </w:r>
      </w:hyperlink>
      <w:r>
        <w:rPr>
          <w:lang w:val="ar_AE" w:bidi="ar_AE"/>
        </w:rPr>
        <w:t>).</w:t>
      </w:r>
    </w:p>
    <w:p>
      <w:pPr>
        <w:bidi/>
      </w:pPr>
      <w:r>
        <w:rPr>
          <w:lang w:val="ar_AE" w:bidi="ar_AE"/>
        </w:rPr>
      </w:r>
      <w:r>
        <w:rPr>
          <w:lang w:val="ar_AE" w:bidi="ar_AE"/>
        </w:rPr>
        <w:t>2. أحد اللاويين الذين ساعدوا قورِي في توزيع القرابين بين زملائه الكهنة الذين يعيشون في مدن يهوذا الكهنوتية خلال أيام الملِك حَزَقِيَّا (</w:t>
      </w:r>
      <w:hyperlink r:id="rId1127">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3. ابن يوصَادَاقَ (أو "يَهوصَادِقَ") الكاهن الأعظم. أمر نَبوخَذْنَاصَّر بترحيل </w:t>
      </w:r>
      <w:r>
        <w:rPr>
          <w:lang w:val="ar_AE" w:bidi="ar_AE"/>
        </w:rPr>
        <w:t>يَهُوصَادَاقَ</w:t>
      </w:r>
      <w:r>
        <w:rPr>
          <w:lang w:val="ar_AE" w:bidi="ar_AE"/>
        </w:rPr>
        <w:t xml:space="preserve"> إلى بَابِل (</w:t>
      </w:r>
      <w:hyperlink r:id="rId1128">
        <w:r>
          <w:rPr>
            <w:lang w:val="ar_AE" w:bidi="ar_AE"/>
          </w:rPr>
          <w:rPr>
            <w:color w:val="0000EE"/>
            <w:u w:val="single"/>
          </w:rPr>
          <w:t>1 أخبار 6:14–15</w:t>
        </w:r>
      </w:hyperlink>
      <w:r>
        <w:rPr>
          <w:lang w:val="ar_AE" w:bidi="ar_AE"/>
        </w:rPr>
        <w:t>). عاد يَهُوشَعَ، خليفة يَهُوصَادَاقَ كاهنًا أعظم، مع زَربَّابِل إلى أورشَلِيمَ بعد السبي (</w:t>
      </w:r>
      <w:hyperlink r:id="rId1129">
        <w:r>
          <w:rPr>
            <w:lang w:val="ar_AE" w:bidi="ar_AE"/>
          </w:rPr>
          <w:rPr>
            <w:color w:val="0000EE"/>
            <w:u w:val="single"/>
          </w:rPr>
          <w:t>عزرا 2:2؛</w:t>
        </w:r>
      </w:hyperlink>
      <w:r>
        <w:rPr>
          <w:lang w:val="ar_AE" w:bidi="ar_AE"/>
        </w:rPr>
        <w:t xml:space="preserve"> </w:t>
      </w:r>
      <w:hyperlink r:id="rId1130">
        <w:r>
          <w:rPr>
            <w:lang w:val="ar_AE" w:bidi="ar_AE"/>
          </w:rPr>
          <w:rPr>
            <w:color w:val="0000EE"/>
            <w:u w:val="single"/>
          </w:rPr>
          <w:t>نحميا 7:7؛</w:t>
        </w:r>
      </w:hyperlink>
      <w:r>
        <w:rPr>
          <w:lang w:val="ar_AE" w:bidi="ar_AE"/>
        </w:rPr>
        <w:t xml:space="preserve"> </w:t>
      </w:r>
      <w:hyperlink r:id="rId1131">
        <w:r>
          <w:rPr>
            <w:lang w:val="ar_AE" w:bidi="ar_AE"/>
          </w:rPr>
          <w:rPr>
            <w:color w:val="0000EE"/>
            <w:u w:val="single"/>
          </w:rPr>
          <w:t>12:1</w:t>
        </w:r>
      </w:hyperlink>
      <w:r>
        <w:rPr>
          <w:lang w:val="ar_AE" w:bidi="ar_AE"/>
        </w:rPr>
        <w:t>). عند وصوله، قاد زملاءه الكهنة في بناء مذبح ٱللهِ (</w:t>
      </w:r>
      <w:hyperlink r:id="rId1132">
        <w:r>
          <w:rPr>
            <w:lang w:val="ar_AE" w:bidi="ar_AE"/>
          </w:rPr>
          <w:rPr>
            <w:color w:val="0000EE"/>
            <w:u w:val="single"/>
          </w:rPr>
          <w:t>عزرا 3:2؛</w:t>
        </w:r>
      </w:hyperlink>
      <w:r>
        <w:rPr>
          <w:lang w:val="ar_AE" w:bidi="ar_AE"/>
        </w:rPr>
        <w:t xml:space="preserve"> </w:t>
      </w:r>
      <w:hyperlink r:id="rId1133">
        <w:r>
          <w:rPr>
            <w:lang w:val="ar_AE" w:bidi="ar_AE"/>
          </w:rPr>
          <w:rPr>
            <w:color w:val="0000EE"/>
            <w:u w:val="single"/>
          </w:rPr>
          <w:t>5:2</w:t>
        </w:r>
      </w:hyperlink>
      <w:r>
        <w:rPr>
          <w:lang w:val="ar_AE" w:bidi="ar_AE"/>
        </w:rPr>
        <w:t>) وفي نهاية الأمر، رأس برنامَج إنشائي لإعادة بناء الهيكل (</w:t>
      </w:r>
      <w:hyperlink r:id="rId1134">
        <w:r>
          <w:rPr>
            <w:lang w:val="ar_AE" w:bidi="ar_AE"/>
          </w:rPr>
          <w:rPr>
            <w:color w:val="0000EE"/>
            <w:u w:val="single"/>
          </w:rPr>
          <w:t>3:8</w:t>
        </w:r>
      </w:hyperlink>
      <w:r>
        <w:rPr>
          <w:lang w:val="ar_AE" w:bidi="ar_AE"/>
        </w:rPr>
        <w:t>). أيَّدهُ حَجَّيِ وزَكَرِيَّا بصفته قائد ٱللهِ (</w:t>
      </w:r>
      <w:hyperlink r:id="rId1121">
        <w:r>
          <w:rPr>
            <w:lang w:val="ar_AE" w:bidi="ar_AE"/>
          </w:rPr>
          <w:rPr>
            <w:color w:val="0000EE"/>
            <w:u w:val="single"/>
          </w:rPr>
          <w:t>حجَّي 1:1–14؛</w:t>
        </w:r>
      </w:hyperlink>
      <w:r>
        <w:rPr>
          <w:lang w:val="ar_AE" w:bidi="ar_AE"/>
        </w:rPr>
        <w:t xml:space="preserve"> </w:t>
      </w:r>
      <w:hyperlink r:id="rId1135">
        <w:r>
          <w:rPr>
            <w:lang w:val="ar_AE" w:bidi="ar_AE"/>
          </w:rPr>
          <w:rPr>
            <w:color w:val="0000EE"/>
            <w:u w:val="single"/>
          </w:rPr>
          <w:t>2:2، 4؛</w:t>
        </w:r>
      </w:hyperlink>
      <w:r>
        <w:rPr>
          <w:lang w:val="ar_AE" w:bidi="ar_AE"/>
        </w:rPr>
        <w:t xml:space="preserve"> </w:t>
      </w:r>
      <w:hyperlink r:id="rId1123">
        <w:r>
          <w:rPr>
            <w:lang w:val="ar_AE" w:bidi="ar_AE"/>
          </w:rPr>
          <w:rPr>
            <w:color w:val="0000EE"/>
            <w:u w:val="single"/>
          </w:rPr>
          <w:t>زكريا 3:1–9؛</w:t>
        </w:r>
      </w:hyperlink>
      <w:r>
        <w:rPr>
          <w:lang w:val="ar_AE" w:bidi="ar_AE"/>
        </w:rPr>
        <w:t xml:space="preserve"> </w:t>
      </w:r>
      <w:hyperlink r:id="rId1124">
        <w:r>
          <w:rPr>
            <w:lang w:val="ar_AE" w:bidi="ar_AE"/>
          </w:rPr>
          <w:rPr>
            <w:color w:val="0000EE"/>
            <w:u w:val="single"/>
          </w:rPr>
          <w:t>6:11</w:t>
        </w:r>
      </w:hyperlink>
      <w:r>
        <w:rPr>
          <w:lang w:val="ar_AE" w:bidi="ar_AE"/>
        </w:rPr>
        <w:t>)، قاوم يَشوعَ (أو "يَهُوشَعَ" في هذه المقاطع) بحزم، محاولات الأعداء لاختراق شعبه وإعاقة العمل على بناء الهيكل (</w:t>
      </w:r>
      <w:hyperlink r:id="rId1136">
        <w:r>
          <w:rPr>
            <w:lang w:val="ar_AE" w:bidi="ar_AE"/>
          </w:rPr>
          <w:rPr>
            <w:color w:val="0000EE"/>
            <w:u w:val="single"/>
          </w:rPr>
          <w:t>عزرا 4:3</w:t>
        </w:r>
      </w:hyperlink>
      <w:r>
        <w:rPr>
          <w:lang w:val="ar_AE" w:bidi="ar_AE"/>
        </w:rPr>
        <w:t xml:space="preserve">). كان يويَاقِيمَ ابن </w:t>
      </w:r>
      <w:r>
        <w:rPr>
          <w:lang w:val="ar_AE" w:bidi="ar_AE"/>
        </w:rPr>
        <w:t>يَشُوعَ و</w:t>
      </w:r>
      <w:r>
        <w:rPr>
          <w:lang w:val="ar_AE" w:bidi="ar_AE"/>
        </w:rPr>
        <w:t>خليفته كاهنًا أعظم، خدَم في أيام نَحَمْيَا وعَزْرَا (</w:t>
      </w:r>
      <w:hyperlink r:id="rId1137">
        <w:r>
          <w:rPr>
            <w:lang w:val="ar_AE" w:bidi="ar_AE"/>
          </w:rPr>
          <w:rPr>
            <w:color w:val="0000EE"/>
            <w:u w:val="single"/>
          </w:rPr>
          <w:t>نحميا 12:12، 26</w:t>
        </w:r>
      </w:hyperlink>
      <w:r>
        <w:rPr>
          <w:lang w:val="ar_AE" w:bidi="ar_AE"/>
        </w:rPr>
        <w:t>).</w:t>
      </w:r>
    </w:p>
    <w:p>
      <w:pPr>
        <w:bidi/>
      </w:pPr>
      <w:r>
        <w:rPr>
          <w:lang w:val="ar_AE" w:bidi="ar_AE"/>
        </w:rPr>
      </w:r>
      <w:r>
        <w:rPr>
          <w:lang w:val="ar_AE" w:bidi="ar_AE"/>
        </w:rPr>
        <w:t>4. نسل فَحَثَ-موآب وسلَف عائلة من اليهود الذين عادوا مع زَربَّابِل إلى يَهوذَا بعد السبي البابلي (</w:t>
      </w:r>
      <w:hyperlink r:id="rId1138">
        <w:r>
          <w:rPr>
            <w:lang w:val="ar_AE" w:bidi="ar_AE"/>
          </w:rPr>
          <w:rPr>
            <w:color w:val="0000EE"/>
            <w:u w:val="single"/>
          </w:rPr>
          <w:t>عز 2:6؛</w:t>
        </w:r>
      </w:hyperlink>
      <w:r>
        <w:rPr>
          <w:lang w:val="ar_AE" w:bidi="ar_AE"/>
        </w:rPr>
        <w:t xml:space="preserve"> </w:t>
      </w:r>
      <w:hyperlink r:id="rId1139">
        <w:r>
          <w:rPr>
            <w:lang w:val="ar_AE" w:bidi="ar_AE"/>
          </w:rPr>
          <w:rPr>
            <w:color w:val="0000EE"/>
            <w:u w:val="single"/>
          </w:rPr>
          <w:t>نح 7:11</w:t>
        </w:r>
      </w:hyperlink>
      <w:r>
        <w:rPr>
          <w:lang w:val="ar_AE" w:bidi="ar_AE"/>
        </w:rPr>
        <w:t>).</w:t>
      </w:r>
    </w:p>
    <w:p>
      <w:pPr>
        <w:bidi/>
      </w:pPr>
      <w:r>
        <w:rPr>
          <w:lang w:val="ar_AE" w:bidi="ar_AE"/>
        </w:rPr>
      </w:r>
      <w:r>
        <w:rPr>
          <w:lang w:val="ar_AE" w:bidi="ar_AE"/>
        </w:rPr>
        <w:t>5. أبٌ لعائلة من اللاويين الذين عادوا إلى أورشَلِيمَ مع زَربَّابِل (</w:t>
      </w:r>
      <w:hyperlink r:id="rId1140">
        <w:r>
          <w:rPr>
            <w:lang w:val="ar_AE" w:bidi="ar_AE"/>
          </w:rPr>
          <w:rPr>
            <w:color w:val="0000EE"/>
            <w:u w:val="single"/>
          </w:rPr>
          <w:t>عزرا 2:40؛</w:t>
        </w:r>
      </w:hyperlink>
      <w:r>
        <w:rPr>
          <w:lang w:val="ar_AE" w:bidi="ar_AE"/>
        </w:rPr>
        <w:t xml:space="preserve"> </w:t>
      </w:r>
      <w:hyperlink r:id="rId1141">
        <w:r>
          <w:rPr>
            <w:lang w:val="ar_AE" w:bidi="ar_AE"/>
          </w:rPr>
          <w:rPr>
            <w:color w:val="0000EE"/>
            <w:u w:val="single"/>
          </w:rPr>
          <w:t>نحميا 7:43؛</w:t>
        </w:r>
      </w:hyperlink>
      <w:r>
        <w:rPr>
          <w:lang w:val="ar_AE" w:bidi="ar_AE"/>
        </w:rPr>
        <w:t xml:space="preserve"> </w:t>
      </w:r>
      <w:hyperlink r:id="rId1142">
        <w:r>
          <w:rPr>
            <w:lang w:val="ar_AE" w:bidi="ar_AE"/>
          </w:rPr>
          <w:rPr>
            <w:color w:val="0000EE"/>
            <w:u w:val="single"/>
          </w:rPr>
          <w:t>12:8</w:t>
        </w:r>
      </w:hyperlink>
      <w:r>
        <w:rPr>
          <w:lang w:val="ar_AE" w:bidi="ar_AE"/>
        </w:rPr>
        <w:t>). كان هو وأبناؤه مسؤولين عن الإشراف على العُمال الذين يبنون الهيكل (</w:t>
      </w:r>
      <w:hyperlink r:id="rId1143">
        <w:r>
          <w:rPr>
            <w:lang w:val="ar_AE" w:bidi="ar_AE"/>
          </w:rPr>
          <w:rPr>
            <w:color w:val="0000EE"/>
            <w:u w:val="single"/>
          </w:rPr>
          <w:t>عزرا 3:9؛</w:t>
        </w:r>
      </w:hyperlink>
      <w:r>
        <w:rPr>
          <w:lang w:val="ar_AE" w:bidi="ar_AE"/>
        </w:rPr>
        <w:t xml:space="preserve"> قد يكون هذا يَشوعَ ذاته المذكور في #3 أعلاه).</w:t>
      </w:r>
    </w:p>
    <w:p>
      <w:pPr>
        <w:bidi/>
      </w:pPr>
      <w:r>
        <w:rPr>
          <w:lang w:val="ar_AE" w:bidi="ar_AE"/>
        </w:rPr>
      </w:r>
      <w:r>
        <w:rPr>
          <w:lang w:val="ar_AE" w:bidi="ar_AE"/>
        </w:rPr>
        <w:t xml:space="preserve">٦. لاوي وأبو يوزَابَاد. ساعد يوزَابَاد مَرِيموث، أَلِعَازَار، </w:t>
      </w:r>
      <w:r>
        <w:rPr>
          <w:lang w:val="ar_AE" w:bidi="ar_AE"/>
        </w:rPr>
        <w:t>وَنُوعَدْيَا</w:t>
      </w:r>
      <w:r>
        <w:rPr>
          <w:lang w:val="ar_AE" w:bidi="ar_AE"/>
        </w:rPr>
        <w:t xml:space="preserve"> في جرْد المعادن الثمينة والأواني في الهيكل خلال أيام عَزْرَا (</w:t>
      </w:r>
      <w:hyperlink r:id="rId1144">
        <w:r>
          <w:rPr>
            <w:lang w:val="ar_AE" w:bidi="ar_AE"/>
          </w:rPr>
          <w:rPr>
            <w:color w:val="0000EE"/>
            <w:u w:val="single"/>
          </w:rPr>
          <w:t>عز 8:33</w:t>
        </w:r>
      </w:hyperlink>
      <w:r>
        <w:rPr>
          <w:lang w:val="ar_AE" w:bidi="ar_AE"/>
        </w:rPr>
        <w:t>).</w:t>
      </w:r>
    </w:p>
    <w:p>
      <w:pPr>
        <w:bidi/>
      </w:pPr>
      <w:r>
        <w:rPr>
          <w:lang w:val="ar_AE" w:bidi="ar_AE"/>
        </w:rPr>
      </w:r>
      <w:r>
        <w:rPr>
          <w:lang w:val="ar_AE" w:bidi="ar_AE"/>
        </w:rPr>
        <w:t xml:space="preserve">7. والد عَازَر. كان عَازِر حاكمًا في </w:t>
      </w:r>
      <w:r>
        <w:rPr>
          <w:lang w:val="ar_AE" w:bidi="ar_AE"/>
        </w:rPr>
        <w:t>ٱلْمِصْفَاةِ</w:t>
      </w:r>
      <w:r>
        <w:rPr>
          <w:lang w:val="ar_AE" w:bidi="ar_AE"/>
        </w:rPr>
        <w:t>، الذي رمَّم جزءًا من سور أورشَلِيمَ خلال أيام نَحَمْيَا (</w:t>
      </w:r>
      <w:hyperlink r:id="rId1145">
        <w:r>
          <w:rPr>
            <w:lang w:val="ar_AE" w:bidi="ar_AE"/>
          </w:rPr>
          <w:rPr>
            <w:color w:val="0000EE"/>
            <w:u w:val="single"/>
          </w:rPr>
          <w:t>نح 3:19</w:t>
        </w:r>
      </w:hyperlink>
      <w:r>
        <w:rPr>
          <w:lang w:val="ar_AE" w:bidi="ar_AE"/>
        </w:rPr>
        <w:t>).</w:t>
      </w:r>
    </w:p>
    <w:p>
      <w:pPr>
        <w:bidi/>
      </w:pPr>
      <w:r>
        <w:rPr>
          <w:lang w:val="ar_AE" w:bidi="ar_AE"/>
        </w:rPr>
      </w:r>
      <w:r>
        <w:rPr>
          <w:lang w:val="ar_AE" w:bidi="ar_AE"/>
        </w:rPr>
        <w:t>8. ابن عزَنيا وقائد اللاويين في أيام عَزْرَا ونَحَمْيَا. ساعد يَشوعَ عَزْرَا في تعليم الناس الشريعة (</w:t>
      </w:r>
      <w:hyperlink r:id="rId292">
        <w:r>
          <w:rPr>
            <w:lang w:val="ar_AE" w:bidi="ar_AE"/>
          </w:rPr>
          <w:rPr>
            <w:color w:val="0000EE"/>
            <w:u w:val="single"/>
          </w:rPr>
          <w:t>نحميا 8:7</w:t>
        </w:r>
      </w:hyperlink>
      <w:r>
        <w:rPr>
          <w:lang w:val="ar_AE" w:bidi="ar_AE"/>
        </w:rPr>
        <w:t>) ووضع خَتمه لاحقًا على عهد عَزْرَا (</w:t>
      </w:r>
      <w:hyperlink r:id="rId1146">
        <w:r>
          <w:rPr>
            <w:lang w:val="ar_AE" w:bidi="ar_AE"/>
          </w:rPr>
          <w:rPr>
            <w:color w:val="0000EE"/>
            <w:u w:val="single"/>
          </w:rPr>
          <w:t>10:9</w:t>
        </w:r>
      </w:hyperlink>
      <w:r>
        <w:rPr>
          <w:lang w:val="ar_AE" w:bidi="ar_AE"/>
        </w:rPr>
        <w:t>).</w:t>
      </w:r>
    </w:p>
    <w:p>
      <w:pPr>
        <w:bidi/>
      </w:pPr>
      <w:r>
        <w:rPr>
          <w:lang w:val="ar_AE" w:bidi="ar_AE"/>
        </w:rPr>
      </w:r>
      <w:r>
        <w:rPr>
          <w:lang w:val="ar_AE" w:bidi="ar_AE"/>
        </w:rPr>
        <w:t xml:space="preserve">9. تهجئة بديلة لـ </w:t>
      </w:r>
      <w:r>
        <w:rPr>
          <w:lang w:val="ar_AE" w:bidi="ar_AE"/>
        </w:rPr>
        <w:t>يَشُوعَ بْنِ نُونٍ</w:t>
      </w:r>
      <w:r>
        <w:rPr>
          <w:lang w:val="ar_AE" w:bidi="ar_AE"/>
        </w:rPr>
        <w:t xml:space="preserve">، في </w:t>
      </w:r>
      <w:hyperlink r:id="rId1079">
        <w:r>
          <w:rPr>
            <w:lang w:val="ar_AE" w:bidi="ar_AE"/>
          </w:rPr>
          <w:rPr>
            <w:color w:val="0000EE"/>
            <w:u w:val="single"/>
          </w:rPr>
          <w:t>نَحَمْيَا 8:17</w:t>
        </w:r>
      </w:hyperlink>
      <w:r>
        <w:rPr>
          <w:lang w:val="ar_AE" w:bidi="ar_AE"/>
        </w:rPr>
        <w:t xml:space="preserve">. </w:t>
      </w:r>
      <w:r>
        <w:rPr>
          <w:i/>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1. الابن الثالث ل</w:t>
      </w:r>
      <w:r>
        <w:rPr>
          <w:lang w:val="ar_AE" w:bidi="ar_AE"/>
        </w:rPr>
        <w:t>أَشِيرَ</w:t>
      </w:r>
      <w:r>
        <w:rPr>
          <w:lang w:val="ar_AE" w:bidi="ar_AE"/>
        </w:rPr>
        <w:t xml:space="preserve"> (</w:t>
      </w:r>
      <w:hyperlink r:id="rId1062">
        <w:r>
          <w:rPr>
            <w:lang w:val="ar_AE" w:bidi="ar_AE"/>
          </w:rPr>
          <w:rPr>
            <w:color w:val="0000EE"/>
            <w:u w:val="single"/>
          </w:rPr>
          <w:t>تكوين 46:17</w:t>
        </w:r>
      </w:hyperlink>
      <w:r>
        <w:rPr>
          <w:lang w:val="ar_AE" w:bidi="ar_AE"/>
        </w:rPr>
        <w:t xml:space="preserve">؛ </w:t>
      </w:r>
      <w:hyperlink r:id="rId1063">
        <w:r>
          <w:rPr>
            <w:lang w:val="ar_AE" w:bidi="ar_AE"/>
          </w:rPr>
          <w:rPr>
            <w:color w:val="0000EE"/>
            <w:u w:val="single"/>
          </w:rPr>
          <w:t>1أخبار 7:30</w:t>
        </w:r>
      </w:hyperlink>
      <w:r>
        <w:rPr>
          <w:lang w:val="ar_AE" w:bidi="ar_AE"/>
        </w:rPr>
        <w:t xml:space="preserve">) ومؤسس </w:t>
      </w:r>
      <w:r>
        <w:rPr>
          <w:lang w:val="ar_AE" w:bidi="ar_AE"/>
        </w:rPr>
        <w:t>عَشِيرَةُ ٱلْيِشْوِيِّينَ</w:t>
      </w:r>
      <w:r>
        <w:rPr>
          <w:lang w:val="ar_AE" w:bidi="ar_AE"/>
        </w:rPr>
        <w:t xml:space="preserve"> (</w:t>
      </w:r>
      <w:hyperlink r:id="rId1147">
        <w:r>
          <w:rPr>
            <w:lang w:val="ar_AE" w:bidi="ar_AE"/>
          </w:rPr>
          <w:rPr>
            <w:color w:val="0000EE"/>
            <w:u w:val="single"/>
          </w:rPr>
          <w:t>عدد 26:44</w:t>
        </w:r>
      </w:hyperlink>
      <w:r>
        <w:rPr>
          <w:lang w:val="ar_AE" w:bidi="ar_AE"/>
        </w:rPr>
        <w:t>).</w:t>
      </w:r>
    </w:p>
    <w:p>
      <w:pPr>
        <w:bidi/>
      </w:pPr>
      <w:r>
        <w:rPr>
          <w:lang w:val="ar_AE" w:bidi="ar_AE"/>
        </w:rPr>
      </w:r>
      <w:r>
        <w:rPr>
          <w:lang w:val="ar_AE" w:bidi="ar_AE"/>
        </w:rPr>
        <w:t>2. صيغة مختلفة للكلمة إيشبوشث، أحد أبناء الملك شاول (</w:t>
      </w:r>
      <w:hyperlink r:id="rId1148">
        <w:r>
          <w:rPr>
            <w:lang w:val="ar_AE" w:bidi="ar_AE"/>
          </w:rPr>
          <w:rPr>
            <w:color w:val="0000EE"/>
            <w:u w:val="single"/>
          </w:rPr>
          <w:t>1 صموئيل 14:49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p>
    <w:p>
      <w:pPr>
        <w:bidi/>
      </w:pPr>
      <w:r>
        <w:rPr>
          <w:lang w:val="ar_AE" w:bidi="ar_AE"/>
        </w:rPr>
      </w:r>
      <w:r>
        <w:rPr>
          <w:lang w:val="ar_AE" w:bidi="ar_AE"/>
        </w:rPr>
        <w:t>نسل يِشْوِي ابن أَشِير (</w:t>
      </w:r>
      <w:hyperlink r:id="rId1147">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w:t>
      </w:r>
      <w:r>
        <w:rPr>
          <w:lang w:val="ar_AE" w:bidi="ar_AE"/>
        </w:rPr>
      </w:r>
    </w:p>
    <w:p>
      <w:pPr>
        <w:pStyle w:val="Heading2"/>
        <w:bidi/>
      </w:pPr>
      <w:r>
        <w:rPr>
          <w:lang w:val="ar_AE" w:bidi="ar_AE"/>
        </w:rPr>
        <w:t>يِشْوِي</w:t>
      </w:r>
      <w:r>
        <w:rPr>
          <w:lang w:val="ar_AE" w:bidi="ar_AE"/>
        </w:rPr>
        <w:t>*</w:t>
      </w:r>
    </w:p>
    <w:p>
      <w:pPr>
        <w:bidi/>
      </w:pPr>
      <w:r>
        <w:rPr>
          <w:lang w:val="ar_AE" w:bidi="ar_AE"/>
        </w:rPr>
      </w:r>
      <w:r>
        <w:rPr>
          <w:lang w:val="ar_AE" w:bidi="ar_AE"/>
        </w:rPr>
        <w:t xml:space="preserve">ابن أشير، في </w:t>
      </w:r>
      <w:hyperlink r:id="rId1062">
        <w:r>
          <w:rPr>
            <w:lang w:val="ar_AE" w:bidi="ar_AE"/>
          </w:rPr>
          <w:rPr>
            <w:color w:val="0000EE"/>
            <w:u w:val="single"/>
          </w:rPr>
          <w:t>تكوين 46:17</w:t>
        </w:r>
      </w:hyperlink>
      <w:r>
        <w:rPr>
          <w:lang w:val="ar_AE" w:bidi="ar_AE"/>
        </w:rPr>
        <w:t xml:space="preserve">. </w:t>
      </w:r>
      <w:r>
        <w:rPr>
          <w:i/>
          <w:lang w:val="ar_AE" w:bidi="ar_AE"/>
        </w:rPr>
        <w:t>انظر</w:t>
      </w:r>
      <w:r>
        <w:rPr>
          <w:lang w:val="ar_AE" w:bidi="ar_AE"/>
        </w:rPr>
        <w:t xml:space="preserve"> </w:t>
      </w:r>
      <w:r>
        <w:rPr>
          <w:lang w:val="ar_AE" w:bidi="ar_AE"/>
        </w:rPr>
        <w:t>يشوي#1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يشوي، يِشْوِيِّينَ</w:t>
      </w:r>
      <w:r>
        <w:rPr>
          <w:lang w:val="ar_AE" w:bidi="ar_AE"/>
        </w:rPr>
      </w:r>
    </w:p>
    <w:p>
      <w:pPr>
        <w:bidi/>
      </w:pPr>
      <w:r>
        <w:rPr>
          <w:lang w:val="ar_AE" w:bidi="ar_AE"/>
        </w:rPr>
      </w:r>
      <w:r>
        <w:rPr>
          <w:lang w:val="ar_AE" w:bidi="ar_AE"/>
        </w:rPr>
        <w:t xml:space="preserve">أشكال أخرى ليِشْوِي ويِشْوِيِّي، أحد أحفاد أَشِيرَ وعائلته، في </w:t>
      </w:r>
      <w:hyperlink r:id="rId1147">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يِشْوِي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bidi/>
      </w:pPr>
      <w:r>
        <w:rPr>
          <w:lang w:val="ar_AE" w:bidi="ar_AE"/>
        </w:rPr>
      </w:r>
      <w:r>
        <w:rPr>
          <w:lang w:val="ar_AE" w:bidi="ar_AE"/>
        </w:rPr>
        <w:t>1. ابن يزرحيا من سبط يساكر (</w:t>
      </w:r>
      <w:hyperlink r:id="rId614">
        <w:r>
          <w:rPr>
            <w:lang w:val="ar_AE" w:bidi="ar_AE"/>
          </w:rPr>
          <w:rPr>
            <w:color w:val="0000EE"/>
            <w:u w:val="single"/>
          </w:rPr>
          <w:t>1 أخبار 7:3</w:t>
        </w:r>
      </w:hyperlink>
      <w:r>
        <w:rPr>
          <w:lang w:val="ar_AE" w:bidi="ar_AE"/>
        </w:rPr>
        <w:t>).</w:t>
      </w:r>
    </w:p>
    <w:p>
      <w:pPr>
        <w:bidi/>
      </w:pPr>
      <w:r>
        <w:rPr>
          <w:lang w:val="ar_AE" w:bidi="ar_AE"/>
        </w:rPr>
      </w:r>
      <w:r>
        <w:rPr>
          <w:lang w:val="ar_AE" w:bidi="ar_AE"/>
        </w:rPr>
        <w:t>2. محارب من سبط بنيامين الذي انضم إلى داود في صراعه مع الملك شاول. كان يشيا واحدًا من الرماة البارعين في استخدام كلتا يديه في جيش داود (</w:t>
      </w:r>
      <w:hyperlink r:id="rId1046">
        <w:r>
          <w:rPr>
            <w:lang w:val="ar_AE" w:bidi="ar_AE"/>
          </w:rPr>
          <w:rPr>
            <w:color w:val="0000EE"/>
            <w:u w:val="single"/>
          </w:rPr>
          <w:t>1 أخبار 12:6</w:t>
        </w:r>
      </w:hyperlink>
      <w:r>
        <w:rPr>
          <w:lang w:val="ar_AE" w:bidi="ar_AE"/>
        </w:rPr>
        <w:t>).</w:t>
      </w:r>
    </w:p>
    <w:p>
      <w:pPr>
        <w:bidi/>
      </w:pPr>
      <w:r>
        <w:rPr>
          <w:lang w:val="ar_AE" w:bidi="ar_AE"/>
        </w:rPr>
      </w:r>
      <w:r>
        <w:rPr>
          <w:lang w:val="ar_AE" w:bidi="ar_AE"/>
        </w:rPr>
        <w:t>3. ابن عزيئِيل من سبط لَّاوِي (</w:t>
      </w:r>
      <w:hyperlink r:id="rId1149">
        <w:r>
          <w:rPr>
            <w:lang w:val="ar_AE" w:bidi="ar_AE"/>
          </w:rPr>
          <w:rPr>
            <w:color w:val="0000EE"/>
            <w:u w:val="single"/>
          </w:rPr>
          <w:t>1 أخبار 23:20</w:t>
        </w:r>
      </w:hyperlink>
      <w:r>
        <w:rPr>
          <w:lang w:val="ar_AE" w:bidi="ar_AE"/>
        </w:rPr>
        <w:t xml:space="preserve">; </w:t>
      </w:r>
      <w:hyperlink r:id="rId1150">
        <w:r>
          <w:rPr>
            <w:lang w:val="ar_AE" w:bidi="ar_AE"/>
          </w:rPr>
          <w:rPr>
            <w:color w:val="0000EE"/>
            <w:u w:val="single"/>
          </w:rPr>
          <w:t>24:25</w:t>
        </w:r>
      </w:hyperlink>
      <w:r>
        <w:rPr>
          <w:lang w:val="ar_AE" w:bidi="ar_AE"/>
        </w:rPr>
        <w:t>).</w:t>
      </w:r>
    </w:p>
    <w:p>
      <w:pPr>
        <w:bidi/>
      </w:pPr>
      <w:r>
        <w:rPr>
          <w:lang w:val="ar_AE" w:bidi="ar_AE"/>
        </w:rPr>
      </w:r>
      <w:r>
        <w:rPr>
          <w:lang w:val="ar_AE" w:bidi="ar_AE"/>
        </w:rPr>
        <w:t>4. ابن رحبيا من سبط لاوِي ومن نسل موسى (</w:t>
      </w:r>
      <w:hyperlink r:id="rId1151">
        <w:r>
          <w:rPr>
            <w:lang w:val="ar_AE" w:bidi="ar_AE"/>
          </w:rPr>
          <w:rPr>
            <w:color w:val="0000EE"/>
            <w:u w:val="single"/>
          </w:rPr>
          <w:t>1 أخبار 24:21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lang w:val="ar_AE" w:bidi="ar_AE"/>
        </w:rPr>
        <w:t>يَشِّيَّا</w:t>
      </w:r>
      <w:r>
        <w:rPr>
          <w:lang w:val="ar_AE" w:bidi="ar_AE"/>
        </w:rPr>
        <w:t>*</w:t>
      </w:r>
    </w:p>
    <w:p>
      <w:pPr>
        <w:bidi/>
      </w:pPr>
      <w:r>
        <w:rPr>
          <w:lang w:val="ar_AE" w:bidi="ar_AE"/>
        </w:rPr>
      </w:r>
      <w:r>
        <w:rPr>
          <w:lang w:val="ar_AE" w:bidi="ar_AE"/>
        </w:rPr>
        <w:t xml:space="preserve">1. أحد رماة السهام البارع في استخدام كلتا يديه من جيش داود، في </w:t>
      </w:r>
      <w:hyperlink r:id="rId1046">
        <w:r>
          <w:rPr>
            <w:lang w:val="ar_AE" w:bidi="ar_AE"/>
          </w:rPr>
          <w:rPr>
            <w:color w:val="0000EE"/>
            <w:u w:val="single"/>
          </w:rPr>
          <w:t>1 أخبار الأيام 12:6</w:t>
        </w:r>
      </w:hyperlink>
      <w:r>
        <w:rPr>
          <w:lang w:val="ar_AE" w:bidi="ar_AE"/>
        </w:rPr>
        <w:t xml:space="preserve">. </w:t>
      </w:r>
      <w:r>
        <w:rPr>
          <w:i/>
          <w:lang w:val="ar_AE" w:bidi="ar_AE"/>
        </w:rPr>
        <w:t>انظر</w:t>
      </w:r>
      <w:r>
        <w:rPr>
          <w:lang w:val="ar_AE" w:bidi="ar_AE"/>
        </w:rPr>
        <w:t xml:space="preserve"> </w:t>
      </w:r>
      <w:r>
        <w:rPr>
          <w:lang w:val="ar_AE" w:bidi="ar_AE"/>
        </w:rPr>
        <w:t>يَشِّيَّا #2</w:t>
      </w:r>
      <w:r>
        <w:rPr>
          <w:lang w:val="ar_AE" w:bidi="ar_AE"/>
        </w:rPr>
        <w:t>.</w:t>
      </w:r>
    </w:p>
    <w:p>
      <w:pPr>
        <w:bidi/>
      </w:pPr>
      <w:r>
        <w:rPr>
          <w:lang w:val="ar_AE" w:bidi="ar_AE"/>
        </w:rPr>
      </w:r>
      <w:r>
        <w:rPr>
          <w:lang w:val="ar_AE" w:bidi="ar_AE"/>
        </w:rPr>
        <w:t xml:space="preserve">2. ابن عزيئيل، في </w:t>
      </w:r>
      <w:hyperlink r:id="rId1149">
        <w:r>
          <w:rPr>
            <w:lang w:val="ar_AE" w:bidi="ar_AE"/>
          </w:rPr>
          <w:rPr>
            <w:color w:val="0000EE"/>
            <w:u w:val="single"/>
          </w:rPr>
          <w:t>1 أخبار الأيام 23:20</w:t>
        </w:r>
      </w:hyperlink>
      <w:r>
        <w:rPr>
          <w:lang w:val="ar_AE" w:bidi="ar_AE"/>
        </w:rPr>
        <w:t xml:space="preserve">. </w:t>
      </w:r>
      <w:r>
        <w:rPr>
          <w:i/>
          <w:lang w:val="ar_AE" w:bidi="ar_AE"/>
        </w:rPr>
        <w:t>انظر</w:t>
      </w:r>
      <w:r>
        <w:rPr>
          <w:lang w:val="ar_AE" w:bidi="ar_AE"/>
        </w:rPr>
        <w:t xml:space="preserve"> </w:t>
      </w:r>
      <w:r>
        <w:rPr>
          <w:lang w:val="ar_AE" w:bidi="ar_AE"/>
        </w:rPr>
        <w:t>يَشِّيَّا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يِشِّيَّا</w:t>
      </w:r>
      <w:r>
        <w:rPr>
          <w:lang w:val="ar_AE" w:bidi="ar_AE"/>
        </w:rPr>
      </w:r>
    </w:p>
    <w:p>
      <w:pPr>
        <w:pStyle w:val="Heading2"/>
        <w:bidi/>
      </w:pPr>
      <w:r>
        <w:rPr>
          <w:b/>
          <w:lang w:val="ar_AE" w:bidi="ar_AE"/>
        </w:rPr>
        <w:t>يِشِّيَّا</w:t>
      </w:r>
    </w:p>
    <w:p>
      <w:pPr>
        <w:bidi/>
      </w:pPr>
      <w:r>
        <w:rPr>
          <w:lang w:val="ar_AE" w:bidi="ar_AE"/>
        </w:rPr>
      </w:r>
      <w:r>
        <w:rPr>
          <w:lang w:val="ar_AE" w:bidi="ar_AE"/>
        </w:rPr>
        <w:t>ابن حَارِيمَ، الذي أطاع وصية عزرا بالانفصال عن زوجته الوثنية (</w:t>
      </w:r>
      <w:hyperlink r:id="rId1152">
        <w:r>
          <w:rPr>
            <w:lang w:val="ar_AE" w:bidi="ar_AE"/>
          </w:rPr>
          <w:rPr>
            <w:color w:val="0000EE"/>
            <w:u w:val="single"/>
          </w:rPr>
          <w:t>عزرا 10: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يُشَيْبَ بَشَّبَثُ</w:t>
      </w:r>
      <w:r>
        <w:rPr>
          <w:lang w:val="ar_AE" w:bidi="ar_AE"/>
        </w:rPr>
      </w:r>
    </w:p>
    <w:p>
      <w:pPr>
        <w:pStyle w:val="Heading2"/>
        <w:bidi/>
      </w:pPr>
      <w:r>
        <w:rPr>
          <w:b/>
          <w:lang w:val="ar_AE" w:bidi="ar_AE"/>
        </w:rPr>
        <w:t>يُشَيْبَ بَشَّبَثُ</w:t>
      </w:r>
      <w:r>
        <w:rPr>
          <w:lang w:val="ar_AE" w:bidi="ar_AE"/>
        </w:rPr>
        <w:t>*</w:t>
      </w:r>
    </w:p>
    <w:p>
      <w:pPr>
        <w:bidi/>
      </w:pPr>
      <w:r>
        <w:rPr>
          <w:lang w:val="ar_AE" w:bidi="ar_AE"/>
        </w:rPr>
      </w:r>
      <w:r>
        <w:rPr>
          <w:lang w:val="ar_AE" w:bidi="ar_AE"/>
        </w:rPr>
        <w:t>كتابة بديلة للاسم يَشُبْعَامَ، وهو رئيس أبطال داود، وورد ذكره في</w:t>
      </w:r>
      <w:hyperlink r:id="rId1045">
        <w:r>
          <w:rPr>
            <w:lang w:val="ar_AE" w:bidi="ar_AE"/>
          </w:rPr>
          <w:rPr>
            <w:color w:val="0000EE"/>
            <w:u w:val="single"/>
          </w:rPr>
          <w:t xml:space="preserve"> 2صموئيل 23: 8</w:t>
        </w:r>
      </w:hyperlink>
      <w:r>
        <w:rPr>
          <w:lang w:val="ar_AE" w:bidi="ar_AE"/>
        </w:rPr>
        <w:t xml:space="preserve">. انظر </w:t>
      </w:r>
      <w:r>
        <w:rPr>
          <w:lang w:val="ar_AE" w:bidi="ar_AE"/>
        </w:rPr>
        <w:t>يَشبْعَام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يَشِيشَاي</w:t>
      </w:r>
      <w:r>
        <w:rPr>
          <w:lang w:val="ar_AE" w:bidi="ar_AE"/>
        </w:rPr>
      </w:r>
    </w:p>
    <w:p>
      <w:pPr>
        <w:pStyle w:val="Heading2"/>
        <w:bidi/>
      </w:pPr>
      <w:r>
        <w:rPr>
          <w:b/>
          <w:lang w:val="ar_AE" w:bidi="ar_AE"/>
        </w:rPr>
        <w:t>يَشِيشَاي</w:t>
      </w:r>
    </w:p>
    <w:p>
      <w:pPr>
        <w:bidi/>
      </w:pPr>
      <w:r>
        <w:rPr>
          <w:lang w:val="ar_AE" w:bidi="ar_AE"/>
        </w:rPr>
      </w:r>
      <w:r>
        <w:rPr>
          <w:lang w:val="ar_AE" w:bidi="ar_AE"/>
        </w:rPr>
        <w:t>من نسل جاد في أيام يوثام ملك يهوذا (</w:t>
      </w:r>
      <w:hyperlink r:id="rId229">
        <w:r>
          <w:rPr>
            <w:lang w:val="ar_AE" w:bidi="ar_AE"/>
          </w:rPr>
          <w:rPr>
            <w:color w:val="0000EE"/>
            <w:u w:val="single"/>
          </w:rPr>
          <w:t>1أخبار الأيام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w:t>
      </w:r>
      <w:r>
        <w:rPr>
          <w:lang w:val="ar_AE" w:bidi="ar_AE"/>
        </w:rPr>
      </w:r>
    </w:p>
    <w:p>
      <w:pPr>
        <w:pStyle w:val="Heading2"/>
        <w:bidi/>
      </w:pPr>
      <w:r>
        <w:rPr>
          <w:lang w:val="ar_AE" w:bidi="ar_AE"/>
        </w:rPr>
        <w:t>يِصْر</w:t>
      </w:r>
    </w:p>
    <w:p>
      <w:pPr>
        <w:bidi/>
      </w:pPr>
      <w:r>
        <w:rPr>
          <w:lang w:val="ar_AE" w:bidi="ar_AE"/>
        </w:rPr>
      </w:r>
      <w:r>
        <w:rPr>
          <w:lang w:val="ar_AE" w:bidi="ar_AE"/>
        </w:rPr>
        <w:t xml:space="preserve">الابن الثالث لنَفْتَالِي ومؤسِّس عشيرة </w:t>
      </w:r>
      <w:r>
        <w:rPr>
          <w:lang w:val="ar_AE" w:bidi="ar_AE"/>
        </w:rPr>
        <w:t>الْيِصِرِيِّين</w:t>
      </w:r>
      <w:r>
        <w:rPr>
          <w:lang w:val="ar_AE" w:bidi="ar_AE"/>
        </w:rPr>
        <w:t xml:space="preserve"> (</w:t>
      </w:r>
      <w:hyperlink r:id="rId212">
        <w:r>
          <w:rPr>
            <w:lang w:val="ar_AE" w:bidi="ar_AE"/>
          </w:rPr>
          <w:rPr>
            <w:color w:val="0000EE"/>
            <w:u w:val="single"/>
          </w:rPr>
          <w:t>تكوين 46:24؛</w:t>
        </w:r>
      </w:hyperlink>
      <w:r>
        <w:rPr>
          <w:lang w:val="ar_AE" w:bidi="ar_AE"/>
        </w:rPr>
        <w:t xml:space="preserve"> </w:t>
      </w:r>
      <w:hyperlink r:id="rId1153">
        <w:r>
          <w:rPr>
            <w:lang w:val="ar_AE" w:bidi="ar_AE"/>
          </w:rPr>
          <w:rPr>
            <w:color w:val="0000EE"/>
            <w:u w:val="single"/>
          </w:rPr>
          <w:t>عدد 26:49؛</w:t>
        </w:r>
      </w:hyperlink>
      <w:r>
        <w:rPr>
          <w:lang w:val="ar_AE" w:bidi="ar_AE"/>
        </w:rPr>
        <w:t xml:space="preserve"> </w:t>
      </w:r>
      <w:hyperlink r:id="rId213">
        <w:r>
          <w:rPr>
            <w:lang w:val="ar_AE" w:bidi="ar_AE"/>
          </w:rPr>
          <w:rPr>
            <w:color w:val="0000EE"/>
            <w:u w:val="single"/>
          </w:rPr>
          <w:t>1 أخبار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يصري</w:t>
      </w:r>
      <w:r>
        <w:rPr>
          <w:lang w:val="ar_AE" w:bidi="ar_AE"/>
        </w:rPr>
      </w:r>
    </w:p>
    <w:p>
      <w:pPr>
        <w:bidi/>
      </w:pPr>
      <w:r>
        <w:rPr>
          <w:lang w:val="ar_AE" w:bidi="ar_AE"/>
        </w:rPr>
      </w:r>
      <w:r>
        <w:rPr>
          <w:lang w:val="ar_AE" w:bidi="ar_AE"/>
        </w:rPr>
        <w:t>عازف في الهيكل، ورئيس الفرقة الرابعة من بين 24 فرقة من الكهنة المفرزين للخدمة كعازفين في الهيكل (</w:t>
      </w:r>
      <w:hyperlink r:id="rId1154">
        <w:r>
          <w:rPr>
            <w:lang w:val="ar_AE" w:bidi="ar_AE"/>
          </w:rPr>
          <w:rPr>
            <w:color w:val="0000EE"/>
            <w:u w:val="single"/>
          </w:rPr>
          <w:t>1 أخبار الأيام 25:11</w:t>
        </w:r>
      </w:hyperlink>
      <w:r>
        <w:rPr>
          <w:lang w:val="ar_AE" w:bidi="ar_AE"/>
        </w:rPr>
        <w:t xml:space="preserve">). يُطلق عليه اسم صرِي في </w:t>
      </w:r>
      <w:hyperlink r:id="rId1155">
        <w:r>
          <w:rPr>
            <w:lang w:val="ar_AE" w:bidi="ar_AE"/>
          </w:rPr>
          <w:rPr>
            <w:color w:val="0000EE"/>
            <w:u w:val="single"/>
          </w:rPr>
          <w:t>1 أخبار الأيام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w:t>
      </w:r>
      <w:r>
        <w:rPr>
          <w:lang w:val="ar_AE" w:bidi="ar_AE"/>
        </w:rPr>
      </w:r>
    </w:p>
    <w:p>
      <w:pPr>
        <w:bidi/>
      </w:pPr>
      <w:r>
        <w:rPr>
          <w:lang w:val="ar_AE" w:bidi="ar_AE"/>
        </w:rPr>
      </w:r>
      <w:r>
        <w:rPr>
          <w:lang w:val="ar_AE" w:bidi="ar_AE"/>
        </w:rPr>
        <w:t>1. أحد أبناء قَهَات من سبط لَّاوِي (</w:t>
      </w:r>
      <w:hyperlink r:id="rId1156">
        <w:r>
          <w:rPr>
            <w:lang w:val="ar_AE" w:bidi="ar_AE"/>
          </w:rPr>
          <w:rPr>
            <w:color w:val="0000EE"/>
            <w:u w:val="single"/>
          </w:rPr>
          <w:t>خروج 6:18، 21؛</w:t>
        </w:r>
      </w:hyperlink>
      <w:r>
        <w:rPr>
          <w:lang w:val="ar_AE" w:bidi="ar_AE"/>
        </w:rPr>
        <w:t xml:space="preserve"> </w:t>
      </w:r>
      <w:hyperlink r:id="rId1157">
        <w:r>
          <w:rPr>
            <w:lang w:val="ar_AE" w:bidi="ar_AE"/>
          </w:rPr>
          <w:rPr>
            <w:color w:val="0000EE"/>
            <w:u w:val="single"/>
          </w:rPr>
          <w:t>عدد 3:19؛</w:t>
        </w:r>
      </w:hyperlink>
      <w:r>
        <w:rPr>
          <w:lang w:val="ar_AE" w:bidi="ar_AE"/>
        </w:rPr>
        <w:t xml:space="preserve"> </w:t>
      </w:r>
      <w:hyperlink r:id="rId1158">
        <w:r>
          <w:rPr>
            <w:lang w:val="ar_AE" w:bidi="ar_AE"/>
          </w:rPr>
          <w:rPr>
            <w:color w:val="0000EE"/>
            <w:u w:val="single"/>
          </w:rPr>
          <w:t>16:1</w:t>
        </w:r>
      </w:hyperlink>
      <w:r>
        <w:rPr>
          <w:lang w:val="ar_AE" w:bidi="ar_AE"/>
        </w:rPr>
        <w:t>;؛</w:t>
      </w:r>
      <w:hyperlink r:id="rId1159">
        <w:r>
          <w:rPr>
            <w:lang w:val="ar_AE" w:bidi="ar_AE"/>
          </w:rPr>
          <w:rPr>
            <w:color w:val="0000EE"/>
            <w:u w:val="single"/>
          </w:rPr>
          <w:t>1 أخبار الأيام 6:2، 18، 38؛</w:t>
        </w:r>
      </w:hyperlink>
      <w:r>
        <w:rPr>
          <w:lang w:val="ar_AE" w:bidi="ar_AE"/>
        </w:rPr>
        <w:t xml:space="preserve"> </w:t>
      </w:r>
      <w:hyperlink r:id="rId1160">
        <w:r>
          <w:rPr>
            <w:lang w:val="ar_AE" w:bidi="ar_AE"/>
          </w:rPr>
          <w:rPr>
            <w:color w:val="0000EE"/>
            <w:u w:val="single"/>
          </w:rPr>
          <w:t>23:12، 18</w:t>
        </w:r>
      </w:hyperlink>
      <w:r>
        <w:rPr>
          <w:lang w:val="ar_AE" w:bidi="ar_AE"/>
        </w:rPr>
        <w:t>)، والأب المؤسس لعشيرة اليصهاريين (</w:t>
      </w:r>
      <w:hyperlink r:id="rId1161">
        <w:r>
          <w:rPr>
            <w:lang w:val="ar_AE" w:bidi="ar_AE"/>
          </w:rPr>
          <w:rPr>
            <w:color w:val="0000EE"/>
            <w:u w:val="single"/>
          </w:rPr>
          <w:t>عدد 3:27؛</w:t>
        </w:r>
      </w:hyperlink>
      <w:r>
        <w:rPr>
          <w:lang w:val="ar_AE" w:bidi="ar_AE"/>
        </w:rPr>
        <w:t xml:space="preserve"> </w:t>
      </w:r>
      <w:hyperlink r:id="rId456">
        <w:r>
          <w:rPr>
            <w:lang w:val="ar_AE" w:bidi="ar_AE"/>
          </w:rPr>
          <w:rPr>
            <w:color w:val="0000EE"/>
            <w:u w:val="single"/>
          </w:rPr>
          <w:t>1 أخبار 24:22؛</w:t>
        </w:r>
      </w:hyperlink>
      <w:r>
        <w:rPr>
          <w:lang w:val="ar_AE" w:bidi="ar_AE"/>
        </w:rPr>
        <w:t xml:space="preserve"> </w:t>
      </w:r>
      <w:hyperlink r:id="rId1162">
        <w:r>
          <w:rPr>
            <w:lang w:val="ar_AE" w:bidi="ar_AE"/>
          </w:rPr>
          <w:rPr>
            <w:color w:val="0000EE"/>
            <w:u w:val="single"/>
          </w:rPr>
          <w:t>26:23، 29</w:t>
        </w:r>
      </w:hyperlink>
      <w:r>
        <w:rPr>
          <w:lang w:val="ar_AE" w:bidi="ar_AE"/>
        </w:rPr>
        <w:t xml:space="preserve">)؛ ويُسمى أيضًا عَمِّينَادَاب في </w:t>
      </w:r>
      <w:hyperlink r:id="rId1163">
        <w:r>
          <w:rPr>
            <w:lang w:val="ar_AE" w:bidi="ar_AE"/>
          </w:rPr>
          <w:rPr>
            <w:color w:val="0000EE"/>
            <w:u w:val="single"/>
          </w:rPr>
          <w:t>1 أخبار الأيام 6:22</w:t>
        </w:r>
      </w:hyperlink>
      <w:r>
        <w:rPr>
          <w:lang w:val="ar_AE" w:bidi="ar_AE"/>
        </w:rPr>
        <w:t>. كان قورَحَ الذي قاد التمرد ضد موسَى وهَارون أحد أبناء ٱلْيِصْهَارِيِّين (</w:t>
      </w:r>
      <w:hyperlink r:id="rId1164">
        <w:r>
          <w:rPr>
            <w:lang w:val="ar_AE" w:bidi="ar_AE"/>
          </w:rPr>
          <w:rPr>
            <w:color w:val="0000EE"/>
            <w:u w:val="single"/>
          </w:rPr>
          <w:t>عدد 16:1–11</w:t>
        </w:r>
      </w:hyperlink>
      <w:r>
        <w:rPr>
          <w:lang w:val="ar_AE" w:bidi="ar_AE"/>
        </w:rPr>
        <w:t>).</w:t>
      </w:r>
    </w:p>
    <w:p>
      <w:pPr>
        <w:bidi/>
      </w:pPr>
      <w:r>
        <w:rPr>
          <w:lang w:val="ar_AE" w:bidi="ar_AE"/>
        </w:rPr>
      </w:r>
      <w:r>
        <w:rPr>
          <w:lang w:val="ar_AE" w:bidi="ar_AE"/>
        </w:rPr>
        <w:t>2. ابن حَلَاة من سبط يَهوذَا (</w:t>
      </w:r>
      <w:hyperlink r:id="rId1165">
        <w:r>
          <w:rPr>
            <w:lang w:val="ar_AE" w:bidi="ar_AE"/>
          </w:rPr>
          <w:rPr>
            <w:color w:val="0000EE"/>
            <w:u w:val="single"/>
          </w:rPr>
          <w:t>1 أخبار الأيام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يصهاري</w:t>
      </w:r>
      <w:r>
        <w:rPr>
          <w:lang w:val="ar_AE" w:bidi="ar_AE"/>
        </w:rPr>
      </w:r>
    </w:p>
    <w:p>
      <w:pPr>
        <w:bidi/>
      </w:pPr>
      <w:r>
        <w:rPr>
          <w:lang w:val="ar_AE" w:bidi="ar_AE"/>
        </w:rPr>
      </w:r>
      <w:r>
        <w:rPr>
          <w:lang w:val="ar_AE" w:bidi="ar_AE"/>
        </w:rPr>
        <w:t>من نسل يصهار من سبط لَّاوِي (</w:t>
      </w:r>
      <w:hyperlink r:id="rId1161">
        <w:r>
          <w:rPr>
            <w:lang w:val="ar_AE" w:bidi="ar_AE"/>
          </w:rPr>
          <w:rPr>
            <w:color w:val="0000EE"/>
            <w:u w:val="single"/>
          </w:rPr>
          <w:t>عدد ٣:٢٧؛</w:t>
        </w:r>
      </w:hyperlink>
      <w:r>
        <w:rPr>
          <w:lang w:val="ar_AE" w:bidi="ar_AE"/>
        </w:rPr>
        <w:t xml:space="preserve"> </w:t>
      </w:r>
      <w:hyperlink r:id="rId456">
        <w:r>
          <w:rPr>
            <w:lang w:val="ar_AE" w:bidi="ar_AE"/>
          </w:rPr>
          <w:rPr>
            <w:color w:val="0000EE"/>
            <w:u w:val="single"/>
          </w:rPr>
          <w:t>١ أخبار ٢٤:٢٢؛</w:t>
        </w:r>
      </w:hyperlink>
      <w:r>
        <w:rPr>
          <w:lang w:val="ar_AE" w:bidi="ar_AE"/>
        </w:rPr>
        <w:t xml:space="preserve"> </w:t>
      </w:r>
      <w:hyperlink r:id="rId1162">
        <w:r>
          <w:rPr>
            <w:lang w:val="ar_AE" w:bidi="ar_AE"/>
          </w:rPr>
          <w:rPr>
            <w:color w:val="0000EE"/>
            <w:u w:val="single"/>
          </w:rPr>
          <w:t>٢٦:٢٣، ٢٩</w:t>
        </w:r>
      </w:hyperlink>
      <w:r>
        <w:rPr>
          <w:lang w:val="ar_AE" w:bidi="ar_AE"/>
        </w:rPr>
        <w:t xml:space="preserve">). </w:t>
      </w:r>
      <w:r>
        <w:rPr>
          <w:b/>
          <w:lang w:val="ar_AE" w:bidi="ar_AE"/>
        </w:rPr>
        <w:t>انظر</w:t>
      </w:r>
      <w:r>
        <w:rPr>
          <w:lang w:val="ar_AE" w:bidi="ar_AE"/>
        </w:rPr>
        <w:t xml:space="preserve"> </w:t>
      </w:r>
      <w:r>
        <w:rPr>
          <w:lang w:val="ar_AE" w:bidi="ar_AE"/>
        </w:rPr>
        <w:t>يصهار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يطْبَات</w:t>
      </w:r>
      <w:r>
        <w:rPr>
          <w:lang w:val="ar_AE" w:bidi="ar_AE"/>
        </w:rPr>
      </w:r>
    </w:p>
    <w:p>
      <w:pPr>
        <w:bidi/>
      </w:pPr>
      <w:r>
        <w:rPr>
          <w:lang w:val="ar_AE" w:bidi="ar_AE"/>
        </w:rPr>
      </w:r>
      <w:r>
        <w:rPr>
          <w:lang w:val="ar_AE" w:bidi="ar_AE"/>
        </w:rPr>
        <w:t xml:space="preserve">أحد المخيمات المؤقتة لبني إسرائيل خلال تجوالهم في البرية، يقع بين </w:t>
      </w:r>
      <w:r>
        <w:rPr>
          <w:lang w:val="ar_AE" w:bidi="ar_AE"/>
        </w:rPr>
        <w:t>حُورِ ٱلْجِدْجَادِ</w:t>
      </w:r>
      <w:r>
        <w:rPr>
          <w:lang w:val="ar_AE" w:bidi="ar_AE"/>
        </w:rPr>
        <w:t xml:space="preserve"> و عَبْرونَةَ (</w:t>
      </w:r>
      <w:hyperlink r:id="rId1166">
        <w:r>
          <w:rPr>
            <w:lang w:val="ar_AE" w:bidi="ar_AE"/>
          </w:rPr>
          <w:rPr>
            <w:color w:val="0000EE"/>
            <w:u w:val="single"/>
          </w:rPr>
          <w:t>عدد 33:33–34</w:t>
        </w:r>
      </w:hyperlink>
      <w:r>
        <w:rPr>
          <w:lang w:val="ar_AE" w:bidi="ar_AE"/>
        </w:rPr>
        <w:t xml:space="preserve">). لاحقًا، بعد وفاة هَارون، سافر إِسْرَائِيل من </w:t>
      </w:r>
      <w:r>
        <w:rPr>
          <w:lang w:val="ar_AE" w:bidi="ar_AE"/>
        </w:rPr>
        <w:t>حُورِ ٱلْجِدْجَادِ</w:t>
      </w:r>
      <w:r>
        <w:rPr>
          <w:lang w:val="ar_AE" w:bidi="ar_AE"/>
        </w:rPr>
        <w:t xml:space="preserve"> إلى هذا المكان، المعروف بجداول مياهه (</w:t>
      </w:r>
      <w:hyperlink r:id="rId1167">
        <w:r>
          <w:rPr>
            <w:lang w:val="ar_AE" w:bidi="ar_AE"/>
          </w:rPr>
          <w:rPr>
            <w:color w:val="0000EE"/>
            <w:u w:val="single"/>
          </w:rPr>
          <w:t>تثنية 10:7</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يَطْبَة</w:t>
      </w:r>
      <w:r>
        <w:rPr>
          <w:lang w:val="ar_AE" w:bidi="ar_AE"/>
        </w:rPr>
      </w:r>
    </w:p>
    <w:p>
      <w:pPr>
        <w:pStyle w:val="Heading2"/>
        <w:bidi/>
      </w:pPr>
      <w:r>
        <w:rPr>
          <w:lang w:val="ar_AE" w:bidi="ar_AE"/>
        </w:rPr>
        <w:t>يَطْبَة</w:t>
      </w:r>
    </w:p>
    <w:p>
      <w:pPr>
        <w:bidi/>
      </w:pPr>
      <w:r>
        <w:rPr>
          <w:lang w:val="ar_AE" w:bidi="ar_AE"/>
        </w:rPr>
      </w:r>
      <w:r>
        <w:rPr>
          <w:lang w:val="ar_AE" w:bidi="ar_AE"/>
        </w:rPr>
        <w:t>مسقط رأس حاروص أبو مشلمة، والتي كانت والدة الملك آمون (</w:t>
      </w:r>
      <w:hyperlink r:id="rId1168">
        <w:r>
          <w:rPr>
            <w:lang w:val="ar_AE" w:bidi="ar_AE"/>
          </w:rPr>
          <w:rPr>
            <w:color w:val="0000EE"/>
            <w:u w:val="single"/>
          </w:rPr>
          <w:t>2 ملوك 21:19</w:t>
        </w:r>
      </w:hyperlink>
      <w:r>
        <w:rPr>
          <w:lang w:val="ar_AE" w:bidi="ar_AE"/>
        </w:rPr>
        <w:t>). موقعها غير مؤكد؛ إلا أن البعض يربط بينها والمدينة التي سميت لاحقًا يوتاباتا على يد الرومان، والتي تقع على بعد ستة أميال (9.7 كيلومترات) شمال سيبفوريس (خربة جفات الحديثة).</w:t>
      </w:r>
      <w:r>
        <w:rPr>
          <w:lang w:val="ar_AE" w:bidi="ar_AE"/>
        </w:rPr>
      </w:r>
      <w:r>
        <w:rPr>
          <w:lang w:val="ar_AE" w:bidi="ar_AE"/>
        </w:rPr>
      </w:r>
    </w:p>
    <w:p>
      <w:pPr>
        <w:bidi/>
      </w:pPr>
      <w:r>
        <w:rPr>
          <w:lang w:val="ar_AE" w:bidi="ar_AE"/>
        </w:rPr>
      </w:r>
    </w:p>
    <w:p>
      <w:pPr>
        <w:pStyle w:val="Heading2"/>
        <w:bidi/>
      </w:pPr>
      <w:r>
        <w:rPr>
          <w:lang w:val="ar_AE" w:bidi="ar_AE"/>
        </w:rPr>
        <w:t>يطور، يَطورِيّون</w:t>
      </w:r>
      <w:r>
        <w:rPr>
          <w:lang w:val="ar_AE" w:bidi="ar_AE"/>
        </w:rPr>
      </w:r>
    </w:p>
    <w:p>
      <w:pPr>
        <w:bidi/>
      </w:pPr>
      <w:r>
        <w:rPr>
          <w:lang w:val="ar_AE" w:bidi="ar_AE"/>
        </w:rPr>
      </w:r>
      <w:r>
        <w:rPr>
          <w:lang w:val="ar_AE" w:bidi="ar_AE"/>
        </w:rPr>
        <w:t>هو ابن إسماعيل ونسله (</w:t>
      </w:r>
      <w:hyperlink r:id="rId1169">
        <w:r>
          <w:rPr>
            <w:lang w:val="ar_AE" w:bidi="ar_AE"/>
          </w:rPr>
          <w:rPr>
            <w:color w:val="0000EE"/>
            <w:u w:val="single"/>
          </w:rPr>
          <w:t>تك 25:15</w:t>
        </w:r>
      </w:hyperlink>
      <w:r>
        <w:rPr>
          <w:lang w:val="ar_AE" w:bidi="ar_AE"/>
        </w:rPr>
        <w:t xml:space="preserve">; </w:t>
      </w:r>
      <w:hyperlink r:id="rId1170">
        <w:r>
          <w:rPr>
            <w:lang w:val="ar_AE" w:bidi="ar_AE"/>
          </w:rPr>
          <w:rPr>
            <w:color w:val="0000EE"/>
            <w:u w:val="single"/>
          </w:rPr>
          <w:t>1 أخ 1:31</w:t>
        </w:r>
      </w:hyperlink>
      <w:r>
        <w:rPr>
          <w:lang w:val="ar_AE" w:bidi="ar_AE"/>
        </w:rPr>
        <w:t>); إن أسباط إسرائيل التي استقرت شرق الأرْدُنّ كان عليها أن تحاربهم (</w:t>
      </w:r>
      <w:hyperlink r:id="rId1171">
        <w:r>
          <w:rPr>
            <w:lang w:val="ar_AE" w:bidi="ar_AE"/>
          </w:rPr>
          <w:rPr>
            <w:color w:val="0000EE"/>
            <w:u w:val="single"/>
          </w:rPr>
          <w:t>1 أخ 5:19</w:t>
        </w:r>
      </w:hyperlink>
      <w:r>
        <w:rPr>
          <w:lang w:val="ar_AE" w:bidi="ar_AE"/>
        </w:rPr>
        <w:t>). ويُطلق عليهم أيضًا اسم الإيطوريين، وقد بقوا حتى زمن العهد الجديد، وأعطوا اسمهم لمنطقة إيطورية، وهي منطقة شمال شرق الجليل (</w:t>
      </w:r>
      <w:hyperlink r:id="rId1172">
        <w:r>
          <w:rPr>
            <w:lang w:val="ar_AE" w:bidi="ar_AE"/>
          </w:rPr>
          <w:rPr>
            <w:color w:val="0000EE"/>
            <w:u w:val="single"/>
          </w:rPr>
          <w:t>لو 3:1</w:t>
        </w:r>
      </w:hyperlink>
      <w:r>
        <w:rPr>
          <w:lang w:val="ar_AE" w:bidi="ar_AE"/>
        </w:rPr>
        <w:t xml:space="preserve">). </w:t>
      </w:r>
      <w:r>
        <w:rPr>
          <w:i/>
          <w:lang w:val="ar_AE" w:bidi="ar_AE"/>
        </w:rPr>
        <w:t>انظر</w:t>
      </w:r>
      <w:r>
        <w:rPr>
          <w:lang w:val="ar_AE" w:bidi="ar_AE"/>
        </w:rPr>
        <w:t xml:space="preserve"> </w:t>
      </w:r>
      <w:r>
        <w:rPr>
          <w:lang w:val="ar_AE" w:bidi="ar_AE"/>
        </w:rPr>
        <w:t>إيطورية، إيطوريا، إيطوريين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(شخص)</w:t>
      </w:r>
      <w:r>
        <w:rPr>
          <w:lang w:val="ar_AE" w:bidi="ar_AE"/>
        </w:rPr>
      </w:r>
    </w:p>
    <w:p>
      <w:pPr>
        <w:bidi/>
      </w:pPr>
      <w:r>
        <w:rPr>
          <w:lang w:val="ar_AE" w:bidi="ar_AE"/>
        </w:rPr>
      </w:r>
      <w:r>
        <w:rPr>
          <w:lang w:val="ar_AE" w:bidi="ar_AE"/>
        </w:rPr>
        <w:t>من نسل سبط يهوذا، وكان معروفاً بتقواه، وقد صلى لكي يحمية الله ويباركه، واستجاب الله لصلاته (</w:t>
      </w:r>
      <w:hyperlink r:id="rId1173">
        <w:r>
          <w:rPr>
            <w:lang w:val="ar_AE" w:bidi="ar_AE"/>
          </w:rPr>
          <w:rPr>
            <w:color w:val="0000EE"/>
            <w:u w:val="single"/>
          </w:rPr>
          <w:t>1 أخبار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يَعْبِيصُ (مكان)</w:t>
      </w:r>
      <w:r>
        <w:rPr>
          <w:lang w:val="ar_AE" w:bidi="ar_AE"/>
        </w:rPr>
      </w:r>
    </w:p>
    <w:p>
      <w:pPr>
        <w:pStyle w:val="Heading2"/>
        <w:bidi/>
      </w:pPr>
      <w:r>
        <w:rPr>
          <w:b/>
          <w:lang w:val="ar_AE" w:bidi="ar_AE"/>
        </w:rPr>
        <w:t>يَعْبِيصُ (مكان)</w:t>
      </w:r>
    </w:p>
    <w:p>
      <w:pPr>
        <w:bidi/>
      </w:pPr>
      <w:r>
        <w:rPr>
          <w:lang w:val="ar_AE" w:bidi="ar_AE"/>
        </w:rPr>
      </w:r>
      <w:r>
        <w:rPr>
          <w:lang w:val="ar_AE" w:bidi="ar_AE"/>
        </w:rPr>
        <w:t>مدينة كانت تقع على الأرجح في يهوذا، ويسكنها الكتبة (</w:t>
      </w:r>
      <w:hyperlink r:id="rId1174">
        <w:r>
          <w:rPr>
            <w:lang w:val="ar_AE" w:bidi="ar_AE"/>
          </w:rPr>
          <w:rPr>
            <w:color w:val="0000EE"/>
            <w:u w:val="single"/>
          </w:rPr>
          <w:t>1أخبار الأيام 2: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يَعْرَةُ</w:t>
      </w:r>
      <w:r>
        <w:rPr>
          <w:lang w:val="ar_AE" w:bidi="ar_AE"/>
        </w:rPr>
      </w:r>
    </w:p>
    <w:p>
      <w:pPr>
        <w:pStyle w:val="Heading2"/>
        <w:bidi/>
      </w:pPr>
      <w:r>
        <w:rPr>
          <w:b/>
          <w:lang w:val="ar_AE" w:bidi="ar_AE"/>
        </w:rPr>
        <w:t>يَعْرَةُ</w:t>
      </w:r>
      <w:r>
        <w:rPr>
          <w:lang w:val="ar_AE" w:bidi="ar_AE"/>
        </w:rPr>
        <w:t>*</w:t>
      </w:r>
    </w:p>
    <w:p>
      <w:pPr>
        <w:bidi/>
      </w:pPr>
      <w:r>
        <w:rPr>
          <w:lang w:val="ar_AE" w:bidi="ar_AE"/>
        </w:rPr>
      </w:r>
      <w:r>
        <w:rPr>
          <w:lang w:val="ar_AE" w:bidi="ar_AE"/>
        </w:rPr>
        <w:t>من نسل شاول الملك (</w:t>
      </w:r>
      <w:hyperlink r:id="rId218">
        <w:r>
          <w:rPr>
            <w:lang w:val="ar_AE" w:bidi="ar_AE"/>
          </w:rPr>
          <w:rPr>
            <w:color w:val="0000EE"/>
            <w:u w:val="single"/>
          </w:rPr>
          <w:t>1أخبار الأيام 9: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يَعْرَشْيَا</w:t>
      </w:r>
      <w:r>
        <w:rPr>
          <w:lang w:val="ar_AE" w:bidi="ar_AE"/>
        </w:rPr>
      </w:r>
    </w:p>
    <w:p>
      <w:pPr>
        <w:pStyle w:val="Heading2"/>
        <w:bidi/>
      </w:pPr>
      <w:r>
        <w:rPr>
          <w:b/>
          <w:lang w:val="ar_AE" w:bidi="ar_AE"/>
        </w:rPr>
        <w:t>يَعْرَشْيَا</w:t>
      </w:r>
    </w:p>
    <w:p>
      <w:pPr>
        <w:bidi/>
      </w:pPr>
      <w:r>
        <w:rPr>
          <w:lang w:val="ar_AE" w:bidi="ar_AE"/>
        </w:rPr>
      </w:r>
      <w:r>
        <w:rPr>
          <w:lang w:val="ar_AE" w:bidi="ar_AE"/>
        </w:rPr>
        <w:t>ابن يَرُوحَام، وهو قائد في سبط بنيامين، وكان ساكنًا في أورشليم (</w:t>
      </w:r>
      <w:hyperlink r:id="rId592">
        <w:r>
          <w:rPr>
            <w:lang w:val="ar_AE" w:bidi="ar_AE"/>
          </w:rPr>
          <w:rPr>
            <w:color w:val="0000EE"/>
            <w:u w:val="single"/>
          </w:rPr>
          <w:t>1أخبار الأيام 8: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يَعْزِئِيل</w:t>
      </w:r>
      <w:r>
        <w:rPr>
          <w:lang w:val="ar_AE" w:bidi="ar_AE"/>
        </w:rPr>
      </w:r>
    </w:p>
    <w:p>
      <w:pPr>
        <w:bidi/>
      </w:pPr>
      <w:r>
        <w:rPr>
          <w:lang w:val="ar_AE" w:bidi="ar_AE"/>
        </w:rPr>
      </w:r>
      <w:r>
        <w:rPr>
          <w:lang w:val="ar_AE" w:bidi="ar_AE"/>
        </w:rPr>
        <w:t>أحد الرجال الثمانية الذين تم تعيينهم لعزف القيثارات أو الأعواد عندما جلب داود التابوت إلى أورشليم (</w:t>
      </w:r>
      <w:hyperlink r:id="rId475">
        <w:r>
          <w:rPr>
            <w:lang w:val="ar_AE" w:bidi="ar_AE"/>
          </w:rPr>
          <w:rPr>
            <w:color w:val="0000EE"/>
            <w:u w:val="single"/>
          </w:rPr>
          <w:t>1 أخبار 15:18–20</w:t>
        </w:r>
      </w:hyperlink>
      <w:r>
        <w:rPr>
          <w:lang w:val="ar_AE" w:bidi="ar_AE"/>
        </w:rPr>
        <w:t xml:space="preserve">; وربما في </w:t>
      </w:r>
      <w:hyperlink r:id="rId476">
        <w:r>
          <w:rPr>
            <w:lang w:val="ar_AE" w:bidi="ar_AE"/>
          </w:rPr>
          <w:rPr>
            <w:color w:val="0000EE"/>
            <w:u w:val="single"/>
          </w:rPr>
          <w:t>16:5a</w:t>
        </w:r>
      </w:hyperlink>
      <w:r>
        <w:rPr>
          <w:lang w:val="ar_AE" w:bidi="ar_AE"/>
        </w:rPr>
        <w:t xml:space="preserve">، "يعيئيل"، الذي هو على الأرجح خطأ في النسخ). ويُدعى عزِّيئِيل في الآية </w:t>
      </w:r>
      <w:hyperlink r:id="rId1175">
        <w:r>
          <w:rPr>
            <w:lang w:val="ar_AE" w:bidi="ar_AE"/>
          </w:rPr>
          <w:rPr>
            <w:color w:val="0000EE"/>
            <w:u w:val="single"/>
          </w:rPr>
          <w:t>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يعزيا</w:t>
      </w:r>
      <w:r>
        <w:rPr>
          <w:lang w:val="ar_AE" w:bidi="ar_AE"/>
        </w:rPr>
      </w:r>
    </w:p>
    <w:p>
      <w:pPr>
        <w:pStyle w:val="Heading2"/>
        <w:bidi/>
      </w:pPr>
      <w:r>
        <w:rPr>
          <w:lang w:val="ar_AE" w:bidi="ar_AE"/>
        </w:rPr>
        <w:t>يعزيا</w:t>
      </w:r>
    </w:p>
    <w:p>
      <w:pPr>
        <w:bidi/>
      </w:pPr>
      <w:r>
        <w:rPr>
          <w:lang w:val="ar_AE" w:bidi="ar_AE"/>
        </w:rPr>
      </w:r>
      <w:r>
        <w:rPr>
          <w:lang w:val="ar_AE" w:bidi="ar_AE"/>
        </w:rPr>
        <w:t>من نسل مراري، وذُكر في قائمة قادة العائلات بين اللاويين المكلفين بواجبات خدمة الهيكل في عهد داود (</w:t>
      </w:r>
      <w:hyperlink r:id="rId1176">
        <w:r>
          <w:rPr>
            <w:lang w:val="ar_AE" w:bidi="ar_AE"/>
          </w:rPr>
          <w:rPr>
            <w:color w:val="0000EE"/>
            <w:u w:val="single"/>
          </w:rPr>
          <w:t>1 أخبار 24:26–27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يَعْزِير</w:t>
      </w:r>
      <w:r>
        <w:rPr>
          <w:lang w:val="ar_AE" w:bidi="ar_AE"/>
        </w:rPr>
      </w:r>
    </w:p>
    <w:p>
      <w:pPr>
        <w:bidi/>
      </w:pPr>
      <w:r>
        <w:rPr>
          <w:lang w:val="ar_AE" w:bidi="ar_AE"/>
        </w:rPr>
      </w:r>
      <w:r>
        <w:rPr>
          <w:lang w:val="ar_AE" w:bidi="ar_AE"/>
        </w:rPr>
        <w:t>مدينة نحو الشرق بجنوب جِلْعَادَ في ٱلْأرْدنِّ، أخذت مع قراها المحيطة بها من قبل بني إسرائيل تحت قيادة موسَى (</w:t>
      </w:r>
      <w:hyperlink r:id="rId1177">
        <w:r>
          <w:rPr>
            <w:lang w:val="ar_AE" w:bidi="ar_AE"/>
          </w:rPr>
          <w:rPr>
            <w:color w:val="0000EE"/>
            <w:u w:val="single"/>
          </w:rPr>
          <w:t>عدد 21:32</w:t>
        </w:r>
      </w:hyperlink>
      <w:r>
        <w:rPr>
          <w:lang w:val="ar_AE" w:bidi="ar_AE"/>
        </w:rPr>
        <w:t>). طلب سبطا جَاد ورَأوبَيْنَ أراضي يَعْزِيرَ وجِلْعَادَ. كانت لديهم قطعان كبيرة من الماشية ورأوا أن شرق الأردن كان خصبًا ومناسبًا لرعي الماشية (</w:t>
      </w:r>
      <w:hyperlink r:id="rId1178">
        <w:r>
          <w:rPr>
            <w:lang w:val="ar_AE" w:bidi="ar_AE"/>
          </w:rPr>
          <w:rPr>
            <w:color w:val="0000EE"/>
            <w:u w:val="single"/>
          </w:rPr>
          <w:t>32:1–5</w:t>
        </w:r>
      </w:hyperlink>
      <w:r>
        <w:rPr>
          <w:lang w:val="ar_AE" w:bidi="ar_AE"/>
        </w:rPr>
        <w:t xml:space="preserve">). وعدوا ببناء حماية لنسائهم وأطفالهم، ثم الذهاب مع الأسباط الأخرى للقتال في كَنْعَان (مقطع </w:t>
      </w:r>
      <w:hyperlink r:id="rId1179">
        <w:r>
          <w:rPr>
            <w:lang w:val="ar_AE" w:bidi="ar_AE"/>
          </w:rPr>
          <w:rPr>
            <w:color w:val="0000EE"/>
            <w:u w:val="single"/>
          </w:rPr>
          <w:t>6–27</w:t>
        </w:r>
      </w:hyperlink>
      <w:r>
        <w:rPr>
          <w:lang w:val="ar_AE" w:bidi="ar_AE"/>
        </w:rPr>
        <w:t>). أصبحت يَعْزِيرَ نقطة حدودية تحدد ميراث جَاد (</w:t>
      </w:r>
      <w:hyperlink r:id="rId1180">
        <w:r>
          <w:rPr>
            <w:lang w:val="ar_AE" w:bidi="ar_AE"/>
          </w:rPr>
          <w:rPr>
            <w:color w:val="0000EE"/>
            <w:u w:val="single"/>
          </w:rPr>
          <w:t>يشوع 13:25</w:t>
        </w:r>
      </w:hyperlink>
      <w:r>
        <w:rPr>
          <w:lang w:val="ar_AE" w:bidi="ar_AE"/>
        </w:rPr>
        <w:t>) وأعطيت للاويين (</w:t>
      </w:r>
      <w:hyperlink r:id="rId1181">
        <w:r>
          <w:rPr>
            <w:lang w:val="ar_AE" w:bidi="ar_AE"/>
          </w:rPr>
          <w:rPr>
            <w:color w:val="0000EE"/>
            <w:u w:val="single"/>
          </w:rPr>
          <w:t>يشوع 21:39؛</w:t>
        </w:r>
      </w:hyperlink>
      <w:r>
        <w:rPr>
          <w:lang w:val="ar_AE" w:bidi="ar_AE"/>
        </w:rPr>
        <w:t xml:space="preserve"> </w:t>
      </w:r>
      <w:hyperlink r:id="rId1182">
        <w:r>
          <w:rPr>
            <w:lang w:val="ar_AE" w:bidi="ar_AE"/>
          </w:rPr>
          <w:rPr>
            <w:color w:val="0000EE"/>
            <w:u w:val="single"/>
          </w:rPr>
          <w:t>1 أخبار الأيام 6:81</w:t>
        </w:r>
      </w:hyperlink>
      <w:r>
        <w:rPr>
          <w:lang w:val="ar_AE" w:bidi="ar_AE"/>
        </w:rPr>
        <w:t>). عندما أُرسل يوآب لإحصاء الشعب، وصل إلى مدينة يَعْزِيرَ في جَاد (</w:t>
      </w:r>
      <w:hyperlink r:id="rId1183">
        <w:r>
          <w:rPr>
            <w:lang w:val="ar_AE" w:bidi="ar_AE"/>
          </w:rPr>
          <w:rPr>
            <w:color w:val="0000EE"/>
            <w:u w:val="single"/>
          </w:rPr>
          <w:t>2 صموئيل 24:5</w:t>
        </w:r>
      </w:hyperlink>
      <w:r>
        <w:rPr>
          <w:lang w:val="ar_AE" w:bidi="ar_AE"/>
        </w:rPr>
        <w:t>). تم التعرف على هذه المدينة لاحقًا خلال البحث عن "رجال قادرين" تحت حكم الملك دَاودَ (</w:t>
      </w:r>
      <w:hyperlink r:id="rId600">
        <w:r>
          <w:rPr>
            <w:lang w:val="ar_AE" w:bidi="ar_AE"/>
          </w:rPr>
          <w:rPr>
            <w:color w:val="0000EE"/>
            <w:u w:val="single"/>
          </w:rPr>
          <w:t>1 أخبار الأيام 26:31</w:t>
        </w:r>
      </w:hyperlink>
      <w:r>
        <w:rPr>
          <w:lang w:val="ar_AE" w:bidi="ar_AE"/>
        </w:rPr>
        <w:t>). ولكن بعد أكثر من 200 عام، احتلتها موآبَ (</w:t>
      </w:r>
      <w:hyperlink r:id="rId1184">
        <w:r>
          <w:rPr>
            <w:lang w:val="ar_AE" w:bidi="ar_AE"/>
          </w:rPr>
          <w:rPr>
            <w:color w:val="0000EE"/>
            <w:u w:val="single"/>
          </w:rPr>
          <w:t>إشعياء 16:6–9؛</w:t>
        </w:r>
      </w:hyperlink>
      <w:r>
        <w:rPr>
          <w:lang w:val="ar_AE" w:bidi="ar_AE"/>
        </w:rPr>
        <w:t xml:space="preserve"> </w:t>
      </w:r>
      <w:hyperlink r:id="rId1185">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يَعْسُو</w:t>
      </w:r>
      <w:r>
        <w:rPr>
          <w:lang w:val="ar_AE" w:bidi="ar_AE"/>
        </w:rPr>
      </w:r>
    </w:p>
    <w:p>
      <w:pPr>
        <w:pStyle w:val="Heading2"/>
        <w:bidi/>
      </w:pPr>
      <w:r>
        <w:rPr>
          <w:b/>
          <w:lang w:val="ar_AE" w:bidi="ar_AE"/>
        </w:rPr>
        <w:t>يَعْسُو</w:t>
      </w:r>
    </w:p>
    <w:p>
      <w:pPr>
        <w:bidi/>
      </w:pPr>
      <w:r>
        <w:rPr>
          <w:lang w:val="ar_AE" w:bidi="ar_AE"/>
        </w:rPr>
      </w:r>
      <w:r>
        <w:rPr>
          <w:lang w:val="ar_AE" w:bidi="ar_AE"/>
        </w:rPr>
        <w:t>ابن باني، الذي أطاع وصية عزرا بالانفصال عن زوجته الوثنية بعد السبي (</w:t>
      </w:r>
      <w:hyperlink r:id="rId1186">
        <w:r>
          <w:rPr>
            <w:lang w:val="ar_AE" w:bidi="ar_AE"/>
          </w:rPr>
          <w:rPr>
            <w:color w:val="0000EE"/>
            <w:u w:val="single"/>
          </w:rPr>
          <w:t>عزرا 10: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يعسيئيل</w:t>
      </w:r>
      <w:r>
        <w:rPr>
          <w:lang w:val="ar_AE" w:bidi="ar_AE"/>
        </w:rPr>
      </w:r>
    </w:p>
    <w:p>
      <w:pPr>
        <w:pStyle w:val="Heading2"/>
        <w:bidi/>
      </w:pPr>
      <w:r>
        <w:rPr>
          <w:lang w:val="ar_AE" w:bidi="ar_AE"/>
        </w:rPr>
        <w:t>يعسيئيل</w:t>
      </w:r>
    </w:p>
    <w:p>
      <w:pPr>
        <w:bidi/>
      </w:pPr>
      <w:r>
        <w:rPr>
          <w:lang w:val="ar_AE" w:bidi="ar_AE"/>
        </w:rPr>
      </w:r>
      <w:r>
        <w:rPr>
          <w:lang w:val="ar_AE" w:bidi="ar_AE"/>
        </w:rPr>
        <w:t>١. محارب من رجال داود الأقوياء. يُسمى "</w:t>
      </w:r>
      <w:r>
        <w:rPr>
          <w:lang w:val="ar_AE" w:bidi="ar_AE"/>
        </w:rPr>
        <w:t>مصوبايا</w:t>
      </w:r>
      <w:r>
        <w:rPr>
          <w:lang w:val="ar_AE" w:bidi="ar_AE"/>
        </w:rPr>
        <w:t>" (</w:t>
      </w:r>
      <w:hyperlink r:id="rId1187">
        <w:r>
          <w:rPr>
            <w:lang w:val="ar_AE" w:bidi="ar_AE"/>
          </w:rPr>
          <w:rPr>
            <w:color w:val="0000EE"/>
            <w:u w:val="single"/>
          </w:rPr>
          <w:t>١ أخبار ١١: ٤٧</w:t>
        </w:r>
      </w:hyperlink>
      <w:r>
        <w:rPr>
          <w:lang w:val="ar_AE" w:bidi="ar_AE"/>
        </w:rPr>
        <w:t>).</w:t>
      </w:r>
    </w:p>
    <w:p>
      <w:pPr>
        <w:bidi/>
      </w:pPr>
      <w:r>
        <w:rPr>
          <w:lang w:val="ar_AE" w:bidi="ar_AE"/>
        </w:rPr>
      </w:r>
      <w:r>
        <w:rPr>
          <w:lang w:val="ar_AE" w:bidi="ar_AE"/>
        </w:rPr>
        <w:t>2. هو ابن أبنير وقائد سبط بنيامين خلال حكم داود (</w:t>
      </w:r>
      <w:hyperlink r:id="rId1188">
        <w:r>
          <w:rPr>
            <w:lang w:val="ar_AE" w:bidi="ar_AE"/>
          </w:rPr>
          <w:rPr>
            <w:color w:val="0000EE"/>
            <w:u w:val="single"/>
          </w:rPr>
          <w:t>1 أخبار 27:21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يَعْقَان</w:t>
      </w:r>
      <w:r>
        <w:rPr>
          <w:lang w:val="ar_AE" w:bidi="ar_AE"/>
        </w:rPr>
      </w:r>
    </w:p>
    <w:p>
      <w:pPr>
        <w:pStyle w:val="Heading2"/>
        <w:bidi/>
      </w:pPr>
      <w:r>
        <w:rPr>
          <w:lang w:val="ar_AE" w:bidi="ar_AE"/>
        </w:rPr>
        <w:t>يَعْقَان</w:t>
      </w:r>
    </w:p>
    <w:p>
      <w:pPr>
        <w:bidi/>
      </w:pPr>
      <w:r>
        <w:rPr>
          <w:lang w:val="ar_AE" w:bidi="ar_AE"/>
        </w:rPr>
      </w:r>
      <w:r>
        <w:rPr>
          <w:lang w:val="ar_AE" w:bidi="ar_AE"/>
        </w:rPr>
        <w:t xml:space="preserve">أحد المنحدرين من نسل عيسو، وهو ابن </w:t>
      </w:r>
      <w:r>
        <w:rPr>
          <w:lang w:val="ar_AE" w:bidi="ar_AE"/>
        </w:rPr>
        <w:t xml:space="preserve">إِيصَرَ </w:t>
      </w:r>
      <w:r>
        <w:rPr>
          <w:lang w:val="ar_AE" w:bidi="ar_AE"/>
        </w:rPr>
        <w:t>الحورّي (</w:t>
      </w:r>
      <w:hyperlink r:id="rId1189">
        <w:r>
          <w:rPr>
            <w:lang w:val="ar_AE" w:bidi="ar_AE"/>
          </w:rPr>
          <w:rPr>
            <w:color w:val="0000EE"/>
            <w:u w:val="single"/>
          </w:rPr>
          <w:t>1 أخبار 1:42</w:t>
        </w:r>
      </w:hyperlink>
      <w:r>
        <w:rPr>
          <w:lang w:val="ar_AE" w:bidi="ar_AE"/>
        </w:rPr>
        <w:t xml:space="preserve">)؛ يُسمى أيضًا </w:t>
      </w:r>
      <w:r>
        <w:rPr>
          <w:lang w:val="ar_AE" w:bidi="ar_AE"/>
        </w:rPr>
        <w:t xml:space="preserve">عَقَان </w:t>
      </w:r>
      <w:r>
        <w:rPr>
          <w:lang w:val="ar_AE" w:bidi="ar_AE"/>
        </w:rPr>
        <w:t xml:space="preserve">في </w:t>
      </w:r>
      <w:hyperlink r:id="rId1190">
        <w:r>
          <w:rPr>
            <w:lang w:val="ar_AE" w:bidi="ar_AE"/>
          </w:rPr>
          <w:rPr>
            <w:color w:val="0000EE"/>
            <w:u w:val="single"/>
          </w:rPr>
          <w:t>تكوين 36:27</w:t>
        </w:r>
      </w:hyperlink>
      <w:r>
        <w:rPr>
          <w:lang w:val="ar_AE" w:bidi="ar_AE"/>
        </w:rPr>
        <w:t xml:space="preserve">. </w:t>
      </w:r>
      <w:r>
        <w:rPr>
          <w:i/>
          <w:lang w:val="ar_AE" w:bidi="ar_AE"/>
        </w:rPr>
        <w:t>انظر</w:t>
      </w:r>
      <w:r>
        <w:rPr>
          <w:lang w:val="ar_AE" w:bidi="ar_AE"/>
        </w:rPr>
        <w:t xml:space="preserve"> </w:t>
      </w:r>
      <w:r>
        <w:rPr>
          <w:lang w:val="ar_AE" w:bidi="ar_AE"/>
        </w:rPr>
        <w:t>آباربني يَعقَان</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1. الابن الأصغر من التوأم المولودين لإسحاق ورفقة (</w:t>
      </w:r>
      <w:hyperlink r:id="rId1191">
        <w:r>
          <w:rPr>
            <w:lang w:val="ar_AE" w:bidi="ar_AE"/>
          </w:rPr>
          <w:rPr>
            <w:color w:val="0000EE"/>
            <w:u w:val="single"/>
          </w:rPr>
          <w:t>تكوين 25:24–26</w:t>
        </w:r>
      </w:hyperlink>
      <w:r>
        <w:rPr>
          <w:lang w:val="ar_AE" w:bidi="ar_AE"/>
        </w:rPr>
        <w:t>). كان إسحاق قد صلى من أجل زوجته العاقر، رفقة، فحملت التوأم، اللذين تزاحما في الرحم. وعندما سألت الرب عن هذا، أخبرها أنها تحمل أمتين وأن الابن الأكبر سيخدم الأصغر (</w:t>
      </w:r>
      <w:hyperlink r:id="rId1192">
        <w:r>
          <w:rPr>
            <w:lang w:val="ar_AE" w:bidi="ar_AE"/>
          </w:rPr>
          <w:rPr>
            <w:color w:val="0000EE"/>
            <w:u w:val="single"/>
          </w:rPr>
          <w:t>آية 23</w:t>
        </w:r>
      </w:hyperlink>
      <w:r>
        <w:rPr>
          <w:lang w:val="ar_AE" w:bidi="ar_AE"/>
        </w:rPr>
        <w:t xml:space="preserve">). كان عيسو مشعرًا وأحمر (لاحقًا دُعي أدوم، "الأحمر"، </w:t>
      </w:r>
      <w:hyperlink r:id="rId1193">
        <w:r>
          <w:rPr>
            <w:lang w:val="ar_AE" w:bidi="ar_AE"/>
          </w:rPr>
          <w:rPr>
            <w:color w:val="0000EE"/>
            <w:u w:val="single"/>
          </w:rPr>
          <w:t>25:30؛</w:t>
        </w:r>
      </w:hyperlink>
      <w:r>
        <w:rPr>
          <w:lang w:val="ar_AE" w:bidi="ar_AE"/>
        </w:rPr>
        <w:t xml:space="preserve"> </w:t>
      </w:r>
      <w:hyperlink r:id="rId1194">
        <w:r>
          <w:rPr>
            <w:lang w:val="ar_AE" w:bidi="ar_AE"/>
          </w:rPr>
          <w:rPr>
            <w:color w:val="0000EE"/>
            <w:u w:val="single"/>
          </w:rPr>
          <w:t>36:1</w:t>
        </w:r>
      </w:hyperlink>
      <w:r>
        <w:rPr>
          <w:lang w:val="ar_AE" w:bidi="ar_AE"/>
        </w:rPr>
        <w:t xml:space="preserve">)، ولكن يعقوب وُلد ممسكًا بعقب أخيه، ولذلك سُمي يعقوب، "يمسك بالعقب" (انظر </w:t>
      </w:r>
      <w:hyperlink r:id="rId1195">
        <w:r>
          <w:rPr>
            <w:lang w:val="ar_AE" w:bidi="ar_AE"/>
          </w:rPr>
          <w:rPr>
            <w:color w:val="0000EE"/>
            <w:u w:val="single"/>
          </w:rPr>
          <w:t>هوشع 12:3</w:t>
        </w:r>
      </w:hyperlink>
      <w:r>
        <w:rPr>
          <w:lang w:val="ar_AE" w:bidi="ar_AE"/>
        </w:rPr>
        <w:t>)، بمعنى مشتق "ليحل محل، يخدع، يهاجم من الخلف".</w:t>
      </w:r>
    </w:p>
    <w:p>
      <w:pPr>
        <w:bidi/>
      </w:pPr>
      <w:r>
        <w:rPr>
          <w:lang w:val="ar_AE" w:bidi="ar_AE"/>
        </w:rPr>
      </w:r>
      <w:r>
        <w:rPr>
          <w:lang w:val="ar_AE" w:bidi="ar_AE"/>
        </w:rPr>
        <w:t>التاريخ الشخصي</w:t>
      </w:r>
    </w:p>
    <w:p>
      <w:pPr>
        <w:bidi/>
      </w:pPr>
      <w:r>
        <w:rPr>
          <w:lang w:val="ar_AE" w:bidi="ar_AE"/>
        </w:rPr>
      </w:r>
      <w:r>
        <w:rPr>
          <w:lang w:val="ar_AE" w:bidi="ar_AE"/>
        </w:rPr>
        <w:t>كان عيسو ويعقوب مختلفين تمامًا عن بعضهما بعضًا. كان عيسو رجلًا يحب الحياة في الهواء الطلق، وكان المفضل لدى والده، بينما كان يعقوب يبقى حول الخيام وكان محبوبًا من والدته.</w:t>
      </w:r>
    </w:p>
    <w:p>
      <w:pPr>
        <w:bidi/>
      </w:pPr>
      <w:r>
        <w:rPr>
          <w:lang w:val="ar_AE" w:bidi="ar_AE"/>
        </w:rPr>
      </w:r>
      <w:r>
        <w:rPr>
          <w:lang w:val="ar_AE" w:bidi="ar_AE"/>
        </w:rPr>
        <w:t xml:space="preserve">في يوم من الأيام عندما كان يعقوب يُعد حساءً أحمر، جاء عيسو جائعًا وطلب من يعقوب بعض الطعام. عرض يعقوب بيع عيسو بعض الحساء مقابل حق بكوريته، ووافق عيسو، متنازلًا بذلك عن حق بكوريته (انظر </w:t>
      </w:r>
      <w:hyperlink r:id="rId1196">
        <w:r>
          <w:rPr>
            <w:lang w:val="ar_AE" w:bidi="ar_AE"/>
          </w:rPr>
          <w:rPr>
            <w:color w:val="0000EE"/>
            <w:u w:val="single"/>
          </w:rPr>
          <w:t>عبرانيين 12:16</w:t>
        </w:r>
      </w:hyperlink>
      <w:r>
        <w:rPr>
          <w:lang w:val="ar_AE" w:bidi="ar_AE"/>
        </w:rPr>
        <w:t>). تُظهر أهمية هذه الحلقة من الحساء الأحمر من خلال ارتباطها بالاسم الثاني لعيسو، أدوم ("أحمر") (</w:t>
      </w:r>
      <w:hyperlink r:id="rId1193">
        <w:r>
          <w:rPr>
            <w:lang w:val="ar_AE" w:bidi="ar_AE"/>
          </w:rPr>
          <w:rPr>
            <w:color w:val="0000EE"/>
            <w:u w:val="single"/>
          </w:rPr>
          <w:t>تكوين 25:30</w:t>
        </w:r>
      </w:hyperlink>
      <w:r>
        <w:rPr>
          <w:lang w:val="ar_AE" w:bidi="ar_AE"/>
        </w:rPr>
        <w:t>).</w:t>
      </w:r>
    </w:p>
    <w:p>
      <w:pPr>
        <w:bidi/>
      </w:pPr>
      <w:r>
        <w:rPr>
          <w:lang w:val="ar_AE" w:bidi="ar_AE"/>
        </w:rPr>
      </w:r>
      <w:r>
        <w:rPr>
          <w:lang w:val="ar_AE" w:bidi="ar_AE"/>
        </w:rPr>
        <w:t>أصبح إسحاق عجوزًا وأعمى. في يوم من الأيام طلب من عيسو أن يأخذ أسلحته ويصطاد بعض الطرائد البرية، التي كان إسحاق يحبها كثيرًا (</w:t>
      </w:r>
      <w:hyperlink r:id="rId1197">
        <w:r>
          <w:rPr>
            <w:lang w:val="ar_AE" w:bidi="ar_AE"/>
          </w:rPr>
          <w:rPr>
            <w:color w:val="0000EE"/>
            <w:u w:val="single"/>
          </w:rPr>
          <w:t>تكوين 27:6–7</w:t>
        </w:r>
      </w:hyperlink>
      <w:r>
        <w:rPr>
          <w:lang w:val="ar_AE" w:bidi="ar_AE"/>
        </w:rPr>
        <w:t xml:space="preserve">؛ قارن </w:t>
      </w:r>
      <w:hyperlink r:id="rId1198">
        <w:r>
          <w:rPr>
            <w:lang w:val="ar_AE" w:bidi="ar_AE"/>
          </w:rPr>
          <w:rPr>
            <w:color w:val="0000EE"/>
            <w:u w:val="single"/>
          </w:rPr>
          <w:t>25:28</w:t>
        </w:r>
      </w:hyperlink>
      <w:r>
        <w:rPr>
          <w:lang w:val="ar_AE" w:bidi="ar_AE"/>
        </w:rPr>
        <w:t>)، حتى يتمكن من الأكل ثم يمنح بركته لعيسو. سمعت رفقة هذا، فاستدعت يعقوب وأخبرته أن يذهب إلى القطيع ويختار جديين جيدين. كانت ستعد طبقًا يبدو كأنه من الطرائد بينما كان عيسو في الصيد. خاف يعقوب أن يكتشف إسحاق الخدعة، لأن عيسو كان كثير الشعر، لكن رفقة كانت قد خططت لكل شيء. وضعت جلود الجديين على يدي يعقوب وعنقه لتعطي انطباعًا بأنه مُشعِر (</w:t>
      </w:r>
      <w:hyperlink r:id="rId1199">
        <w:r>
          <w:rPr>
            <w:lang w:val="ar_AE" w:bidi="ar_AE"/>
          </w:rPr>
          <w:rPr>
            <w:color w:val="0000EE"/>
            <w:u w:val="single"/>
          </w:rPr>
          <w:t>27:16</w:t>
        </w:r>
      </w:hyperlink>
      <w:r>
        <w:rPr>
          <w:lang w:val="ar_AE" w:bidi="ar_AE"/>
        </w:rPr>
        <w:t xml:space="preserve">) ولبسته في أفضل ملابس عيسو، التي كانت تحمل رائحة الهواء الطلق. على الرغم من أن إسحاق تعرف على صوت يعقوب، إلا أن حواسه الأخرى خذلته، وتم خداعه بملمس الجلود ورائحة الملابس. واصل إعطاء البركة ليعقوب (مقطع </w:t>
      </w:r>
      <w:hyperlink r:id="rId1200">
        <w:r>
          <w:rPr>
            <w:lang w:val="ar_AE" w:bidi="ar_AE"/>
          </w:rPr>
          <w:rPr>
            <w:color w:val="0000EE"/>
            <w:u w:val="single"/>
          </w:rPr>
          <w:t>27–29</w:t>
        </w:r>
      </w:hyperlink>
      <w:r>
        <w:rPr>
          <w:lang w:val="ar_AE" w:bidi="ar_AE"/>
        </w:rPr>
        <w:t>).</w:t>
      </w:r>
    </w:p>
    <w:p>
      <w:pPr>
        <w:bidi/>
      </w:pPr>
      <w:r>
        <w:rPr>
          <w:lang w:val="ar_AE" w:bidi="ar_AE"/>
        </w:rPr>
      </w:r>
      <w:r>
        <w:rPr>
          <w:lang w:val="ar_AE" w:bidi="ar_AE"/>
        </w:rPr>
        <w:t>ما إن غادر يعقوب حتى وصل عيسو مع الصيد الذي طهاه. تم اكتشاف خدعة يعقوب، لكن العمل لم يكن بالإمكان التراجع عنه (</w:t>
      </w:r>
      <w:hyperlink r:id="rId1201">
        <w:r>
          <w:rPr>
            <w:lang w:val="ar_AE" w:bidi="ar_AE"/>
          </w:rPr>
          <w:rPr>
            <w:color w:val="0000EE"/>
            <w:u w:val="single"/>
          </w:rPr>
          <w:t>تكوين 27:33</w:t>
        </w:r>
      </w:hyperlink>
      <w:r>
        <w:rPr>
          <w:lang w:val="ar_AE" w:bidi="ar_AE"/>
        </w:rPr>
        <w:t>)، لأن، كما تظهر ألواح نوزي، كانت للبركة الشفوية صلاحية قانونية ولا يمكن إلغاؤها. كان عيسو محطماً (</w:t>
      </w:r>
      <w:hyperlink r:id="rId1202">
        <w:r>
          <w:rPr>
            <w:lang w:val="ar_AE" w:bidi="ar_AE"/>
          </w:rPr>
          <w:rPr>
            <w:color w:val="0000EE"/>
            <w:u w:val="single"/>
          </w:rPr>
          <w:t>عبرانيين 12:17</w:t>
        </w:r>
      </w:hyperlink>
      <w:r>
        <w:rPr>
          <w:lang w:val="ar_AE" w:bidi="ar_AE"/>
        </w:rPr>
        <w:t>). أعطى إسحاق له بركة أقل من تلك التي أعطيت ليعقوب (</w:t>
      </w:r>
      <w:hyperlink r:id="rId1203">
        <w:r>
          <w:rPr>
            <w:lang w:val="ar_AE" w:bidi="ar_AE"/>
          </w:rPr>
          <w:rPr>
            <w:color w:val="0000EE"/>
            <w:u w:val="single"/>
          </w:rPr>
          <w:t>تكوين 27:39–40</w:t>
        </w:r>
      </w:hyperlink>
      <w:r>
        <w:rPr>
          <w:lang w:val="ar_AE" w:bidi="ar_AE"/>
        </w:rPr>
        <w:t>).</w:t>
      </w:r>
    </w:p>
    <w:p>
      <w:pPr>
        <w:bidi/>
      </w:pPr>
      <w:r>
        <w:rPr>
          <w:lang w:val="ar_AE" w:bidi="ar_AE"/>
        </w:rPr>
      </w:r>
      <w:r>
        <w:rPr>
          <w:lang w:val="ar_AE" w:bidi="ar_AE"/>
        </w:rPr>
        <w:t>تعمقت الكراهية بين الأخوين، وخطط عيسو لقتل يعقوب بعد وفاة والدهما. علمت رفقة بذلك، لذا أمرت يعقوب بالهرب إلى أخيها لابان في حاران (</w:t>
      </w:r>
      <w:hyperlink r:id="rId1204">
        <w:r>
          <w:rPr>
            <w:lang w:val="ar_AE" w:bidi="ar_AE"/>
          </w:rPr>
          <w:rPr>
            <w:color w:val="0000EE"/>
            <w:u w:val="single"/>
          </w:rPr>
          <w:t>تكوين 27:42–45</w:t>
        </w:r>
      </w:hyperlink>
      <w:r>
        <w:rPr>
          <w:lang w:val="ar_AE" w:bidi="ar_AE"/>
        </w:rPr>
        <w:t>). في هذه الأثناء، كانت زوجات عيسو الحثيات يسببن المتاعب لرفقة؛ اشتكت لإسحاق، الذي دعا يعقوب وأرسله إلى لابان ليتزوج إحدى بنات عمه (</w:t>
      </w:r>
      <w:hyperlink r:id="rId1205">
        <w:r>
          <w:rPr>
            <w:lang w:val="ar_AE" w:bidi="ar_AE"/>
          </w:rPr>
          <w:rPr>
            <w:color w:val="0000EE"/>
            <w:u w:val="single"/>
          </w:rPr>
          <w:t>27:46–28:4</w:t>
        </w:r>
      </w:hyperlink>
      <w:r>
        <w:rPr>
          <w:lang w:val="ar_AE" w:bidi="ar_AE"/>
        </w:rPr>
        <w:t>).</w:t>
      </w:r>
    </w:p>
    <w:p>
      <w:pPr>
        <w:bidi/>
      </w:pPr>
      <w:r>
        <w:rPr>
          <w:lang w:val="ar_AE" w:bidi="ar_AE"/>
        </w:rPr>
      </w:r>
      <w:r>
        <w:rPr>
          <w:lang w:val="ar_AE" w:bidi="ar_AE"/>
        </w:rPr>
        <w:t>انطلق يعقوب إلى حاران. باستخدام حجر كوسادة، حلم ليلة بسلم يصل إلى السماء، مع صعود ونزول ملائكة الله عليه. تحدث الله إلى يعقوب وأعطاه الوعد الذي أعطاه لإبراهيم وإسحاق بشأن الأرض والنسل. في صباح اليوم التالي، أخذ يعقوب وسادته الحجرية وأقامها كعمود، ودهنها بالزيت. سمى المكان بيت إيل ("بيت الله") وقطع نذرًا بأنه إذا كان الرب معه ووفّر له، فإنه سيعطي عُشرًا للرب (</w:t>
      </w:r>
      <w:hyperlink r:id="rId543">
        <w:r>
          <w:rPr>
            <w:lang w:val="ar_AE" w:bidi="ar_AE"/>
          </w:rPr>
          <w:rPr>
            <w:color w:val="0000EE"/>
            <w:u w:val="single"/>
          </w:rPr>
          <w:t>تكوين 28:10–22</w:t>
        </w:r>
      </w:hyperlink>
      <w:r>
        <w:rPr>
          <w:lang w:val="ar_AE" w:bidi="ar_AE"/>
        </w:rPr>
        <w:t>).</w:t>
      </w:r>
    </w:p>
    <w:p>
      <w:pPr>
        <w:bidi/>
      </w:pPr>
      <w:r>
        <w:rPr>
          <w:lang w:val="ar_AE" w:bidi="ar_AE"/>
        </w:rPr>
      </w:r>
      <w:r>
        <w:rPr>
          <w:lang w:val="ar_AE" w:bidi="ar_AE"/>
        </w:rPr>
        <w:t>عندما وصل يعقوب إلى منطقة حاران، التقى برعاة يعرفون لابان. وصلت راحيل، الابنة الصغرى للابان، مع قطيع والدها، ودحرج يعقوب الحجر الكبير عن فم البئر وسقى الأغنام لها (</w:t>
      </w:r>
      <w:hyperlink r:id="rId1206">
        <w:r>
          <w:rPr>
            <w:lang w:val="ar_AE" w:bidi="ar_AE"/>
          </w:rPr>
          <w:rPr>
            <w:color w:val="0000EE"/>
            <w:u w:val="single"/>
          </w:rPr>
          <w:t>تكوين ١:٢٩–١٠</w:t>
        </w:r>
      </w:hyperlink>
      <w:r>
        <w:rPr>
          <w:lang w:val="ar_AE" w:bidi="ar_AE"/>
        </w:rPr>
        <w:t xml:space="preserve">). عندما علمت راحيل أن يعقوب من عائلتهم، ركضت لتخبر والدها، الذي استقبل يعقوب بحرارة. بعد أن أقام معهم لمدة شهر، عمل يعقوب لرعاية قطعان لابان. عندما ناقشا الأجر، اقترح يعقوب العمل سبع سنوات ليكسب راحيل كزوجة له (الآيات </w:t>
      </w:r>
      <w:hyperlink r:id="rId1207">
        <w:r>
          <w:rPr>
            <w:lang w:val="ar_AE" w:bidi="ar_AE"/>
          </w:rPr>
          <w:rPr>
            <w:color w:val="0000EE"/>
            <w:u w:val="single"/>
          </w:rPr>
          <w:t>١٥–٢٠</w:t>
        </w:r>
      </w:hyperlink>
      <w:r>
        <w:rPr>
          <w:lang w:val="ar_AE" w:bidi="ar_AE"/>
        </w:rPr>
        <w:t>).</w:t>
      </w:r>
    </w:p>
    <w:p>
      <w:pPr>
        <w:bidi/>
      </w:pPr>
      <w:r>
        <w:rPr>
          <w:lang w:val="ar_AE" w:bidi="ar_AE"/>
        </w:rPr>
      </w:r>
      <w:r>
        <w:rPr>
          <w:lang w:val="ar_AE" w:bidi="ar_AE"/>
        </w:rPr>
        <w:t>في نهاية سبع سنوات كان يعقوب مستعدًا للمطالبة بأجره، ولكن في ليلة وليمة الزفاف، أعطى لابان ابنته الكبرى، ليئة، ليعقوب؛ لم يكتشف يعقوب التبديل حتى الصباح. شعر بالخداع واحتج لدى لابان، لكن لابان أصر على أنه وفقًا للعادات يجب أن تتزوج الابنة الكبرى أولاً واقترح أن يعمل يعقوب سبع سنوات أخرى من أجل راحيل. وافق يعقوب على ذلك وأكمل وقته (</w:t>
      </w:r>
      <w:hyperlink r:id="rId1208">
        <w:r>
          <w:rPr>
            <w:lang w:val="ar_AE" w:bidi="ar_AE"/>
          </w:rPr>
          <w:rPr>
            <w:color w:val="0000EE"/>
            <w:u w:val="single"/>
          </w:rPr>
          <w:t>تكوين 29:21–30</w:t>
        </w:r>
      </w:hyperlink>
      <w:r>
        <w:rPr>
          <w:lang w:val="ar_AE" w:bidi="ar_AE"/>
        </w:rPr>
        <w:t>).</w:t>
      </w:r>
    </w:p>
    <w:p>
      <w:pPr>
        <w:bidi/>
      </w:pPr>
      <w:r>
        <w:rPr>
          <w:lang w:val="ar_AE" w:bidi="ar_AE"/>
        </w:rPr>
      </w:r>
      <w:hyperlink r:id="rId1209">
        <w:r>
          <w:rPr>
            <w:lang w:val="ar_AE" w:bidi="ar_AE"/>
          </w:rPr>
          <w:rPr>
            <w:color w:val="0000EE"/>
            <w:u w:val="single"/>
          </w:rPr>
          <w:t>تكوين 29</w:t>
        </w:r>
      </w:hyperlink>
      <w:r>
        <w:rPr>
          <w:lang w:val="ar_AE" w:bidi="ar_AE"/>
        </w:rPr>
        <w:t xml:space="preserve"> و</w:t>
      </w:r>
      <w:hyperlink r:id="rId1210">
        <w:r>
          <w:rPr>
            <w:lang w:val="ar_AE" w:bidi="ar_AE"/>
          </w:rPr>
          <w:rPr>
            <w:color w:val="0000EE"/>
            <w:u w:val="single"/>
          </w:rPr>
          <w:t>30</w:t>
        </w:r>
      </w:hyperlink>
      <w:r>
        <w:rPr>
          <w:lang w:val="ar_AE" w:bidi="ar_AE"/>
        </w:rPr>
        <w:t xml:space="preserve"> يرويان ولادة معظم أبناء يعقوب. أنجبت ليئة ليعقوب أربعة أبناء: رأوبين، شمعون، لاوي، ويهوذا (</w:t>
      </w:r>
      <w:hyperlink r:id="rId1211">
        <w:r>
          <w:rPr>
            <w:lang w:val="ar_AE" w:bidi="ar_AE"/>
          </w:rPr>
          <w:rPr>
            <w:color w:val="0000EE"/>
            <w:u w:val="single"/>
          </w:rPr>
          <w:t>تكوين 29:31–35</w:t>
        </w:r>
      </w:hyperlink>
      <w:r>
        <w:rPr>
          <w:lang w:val="ar_AE" w:bidi="ar_AE"/>
        </w:rPr>
        <w:t>). أسمت ابنها الأول رأوبين ("انظر، ابن") لأنها شعرت أن زوجها سيحبها لأنها أنجبت له ابنًا. شمعون مشتق من الجذر "سمع"، لأن ليئة اعتقدت أن الله أعطاها هذا الابن لأنه سمع أنها كانت مكروهة. لاوي مرتبط بالفعل "يلتصق"، لأن ليئة اعتقدت أن زوجها سيلتصق بها بسبب هذا الابن الثالث. يهوذا يعني "الحمد"، لأنها حمدت الرب عند ولادة ابنها الرابع.</w:t>
      </w:r>
    </w:p>
    <w:p>
      <w:pPr>
        <w:bidi/>
      </w:pPr>
      <w:r>
        <w:rPr>
          <w:lang w:val="ar_AE" w:bidi="ar_AE"/>
        </w:rPr>
      </w:r>
      <w:r>
        <w:rPr>
          <w:lang w:val="ar_AE" w:bidi="ar_AE"/>
        </w:rPr>
        <w:t>لم تنجب راحيل أي أطفال، لذا أعطت جاريتها بلهة ليعقوب. أنجبت له دان ونفتالي (</w:t>
      </w:r>
      <w:hyperlink r:id="rId1212">
        <w:r>
          <w:rPr>
            <w:lang w:val="ar_AE" w:bidi="ar_AE"/>
          </w:rPr>
          <w:rPr>
            <w:color w:val="0000EE"/>
            <w:u w:val="single"/>
          </w:rPr>
          <w:t>تكوين 30:1–8</w:t>
        </w:r>
      </w:hyperlink>
      <w:r>
        <w:rPr>
          <w:lang w:val="ar_AE" w:bidi="ar_AE"/>
        </w:rPr>
        <w:t>). أسمت راحيل الابن الأول دان ("قضى") لأن الله قد قضى، أي برأها. نفتالي يعني "صراعي، مصارعي"، لأن راحيل قالت إنها قد صارعت وتغلبت على أختها.</w:t>
      </w:r>
    </w:p>
    <w:p>
      <w:pPr>
        <w:bidi/>
      </w:pPr>
      <w:r>
        <w:rPr>
          <w:lang w:val="ar_AE" w:bidi="ar_AE"/>
        </w:rPr>
      </w:r>
      <w:r>
        <w:rPr>
          <w:lang w:val="ar_AE" w:bidi="ar_AE"/>
        </w:rPr>
        <w:t>ثم أعطت ليئة جاريتها زلفة ليعقوب كزوجة؛ وأنجبت جاد وأشير (</w:t>
      </w:r>
      <w:hyperlink r:id="rId1213">
        <w:r>
          <w:rPr>
            <w:lang w:val="ar_AE" w:bidi="ar_AE"/>
          </w:rPr>
          <w:rPr>
            <w:color w:val="0000EE"/>
            <w:u w:val="single"/>
          </w:rPr>
          <w:t>تكوين 30:11</w:t>
        </w:r>
      </w:hyperlink>
      <w:r>
        <w:rPr>
          <w:lang w:val="ar_AE" w:bidi="ar_AE"/>
        </w:rPr>
        <w:t>). جاد يعني "حظ"، وقالت ليئة "حظ جيد" عندما وُلد. أُطلق على أشير اسم "سعيد" لأن ليئة قالت "الآن ستدعوني النساء سعيدة".</w:t>
      </w:r>
    </w:p>
    <w:p>
      <w:pPr>
        <w:bidi/>
      </w:pPr>
      <w:r>
        <w:rPr>
          <w:lang w:val="ar_AE" w:bidi="ar_AE"/>
        </w:rPr>
      </w:r>
      <w:r>
        <w:rPr>
          <w:lang w:val="ar_AE" w:bidi="ar_AE"/>
        </w:rPr>
        <w:t>وجد رأوبين بعض اللفاح في الحقل، وقامت ليئة بمقايضتها مع راحيل مقابل ليله مع زوجها يعقوب. ثم أنجبت ليئة الابنين الخامس والسادس، يساكر وزبولون، تلاهما ابنة أسمتها دينة (</w:t>
      </w:r>
      <w:hyperlink r:id="rId1214">
        <w:r>
          <w:rPr>
            <w:lang w:val="ar_AE" w:bidi="ar_AE"/>
          </w:rPr>
          <w:rPr>
            <w:color w:val="0000EE"/>
            <w:u w:val="single"/>
          </w:rPr>
          <w:t>تكوين 30:14–21</w:t>
        </w:r>
      </w:hyperlink>
      <w:r>
        <w:rPr>
          <w:lang w:val="ar_AE" w:bidi="ar_AE"/>
        </w:rPr>
        <w:t>). ربما يعني اسم يساكر "مكافأة"، لأن ليئة قالت إن الله قد كافأها لإعطائها جاريتها لزوجها. وزبولون ربما يعني "شرف"؛ اعتقدت ليئة أن زوجها الآن سيشرفها.</w:t>
      </w:r>
    </w:p>
    <w:p>
      <w:pPr>
        <w:bidi/>
      </w:pPr>
      <w:r>
        <w:rPr>
          <w:lang w:val="ar_AE" w:bidi="ar_AE"/>
        </w:rPr>
      </w:r>
      <w:r>
        <w:rPr>
          <w:lang w:val="ar_AE" w:bidi="ar_AE"/>
        </w:rPr>
        <w:t>أخيرًا، حملت راحيل بنفسها وأنجبت طفلها الأول، ابنًا أسمته يوسف. "يوسف" يعني "سيضيف" أو "ليضف"، لأن راحيل أرادت من الله أن يضيف لها ابنًا آخر.</w:t>
      </w:r>
    </w:p>
    <w:p>
      <w:pPr>
        <w:bidi/>
      </w:pPr>
      <w:r>
        <w:rPr>
          <w:lang w:val="ar_AE" w:bidi="ar_AE"/>
        </w:rPr>
      </w:r>
      <w:r>
        <w:rPr>
          <w:lang w:val="ar_AE" w:bidi="ar_AE"/>
        </w:rPr>
        <w:t>أراد يعقوب أن يغادر ويعود إلى كنعان، لكن لابان أراد منه البقاء، لأنه من خلال العرافة علم أن الرب قد باركه بسبب يعقوب (</w:t>
      </w:r>
      <w:hyperlink r:id="rId1215">
        <w:r>
          <w:rPr>
            <w:lang w:val="ar_AE" w:bidi="ar_AE"/>
          </w:rPr>
          <w:rPr>
            <w:color w:val="0000EE"/>
            <w:u w:val="single"/>
          </w:rPr>
          <w:t>تكوين 30:27</w:t>
        </w:r>
      </w:hyperlink>
      <w:r>
        <w:rPr>
          <w:lang w:val="ar_AE" w:bidi="ar_AE"/>
        </w:rPr>
        <w:t xml:space="preserve">). ناقشا مسألة الأجور، واقترح يعقوب أن تصبح كل شاة وماعز مرقطة ومرقطة وكل حمل أسود له (مقطع </w:t>
      </w:r>
      <w:hyperlink r:id="rId1216">
        <w:r>
          <w:rPr>
            <w:lang w:val="ar_AE" w:bidi="ar_AE"/>
          </w:rPr>
          <w:rPr>
            <w:color w:val="0000EE"/>
            <w:u w:val="single"/>
          </w:rPr>
          <w:t>32–33</w:t>
        </w:r>
      </w:hyperlink>
      <w:r>
        <w:rPr>
          <w:lang w:val="ar_AE" w:bidi="ar_AE"/>
        </w:rPr>
        <w:t xml:space="preserve">). وافق لابان على ذلك، لكنه سرعان ما أزال جميع الحيوانات المميزة بتلك الطريقة ووضعها تحت رعاية أبنائه، على مسافة ثلاثة أيام من بقية القطعان (مقطع </w:t>
      </w:r>
      <w:hyperlink r:id="rId1217">
        <w:r>
          <w:rPr>
            <w:lang w:val="ar_AE" w:bidi="ar_AE"/>
          </w:rPr>
          <w:rPr>
            <w:color w:val="0000EE"/>
            <w:u w:val="single"/>
          </w:rPr>
          <w:t>35–36</w:t>
        </w:r>
      </w:hyperlink>
      <w:r>
        <w:rPr>
          <w:lang w:val="ar_AE" w:bidi="ar_AE"/>
        </w:rPr>
        <w:t>).</w:t>
      </w:r>
    </w:p>
    <w:p>
      <w:pPr>
        <w:bidi/>
      </w:pPr>
      <w:r>
        <w:rPr>
          <w:lang w:val="ar_AE" w:bidi="ar_AE"/>
        </w:rPr>
      </w:r>
      <w:r>
        <w:rPr>
          <w:lang w:val="ar_AE" w:bidi="ar_AE"/>
        </w:rPr>
        <w:t>حاول يعقوب أيضًا أن يحقق ميزة؛ حاول التأثير على جينات الحيوانات بوضع عصي خشبية مرقطة ومخططة بجانب أحواض الماء عندما كانت أفضل الحيوانات تتكاثر. بارك الرب يعقوب وأصبح غنيًا بالقطعان والماشية (</w:t>
      </w:r>
      <w:hyperlink r:id="rId1218">
        <w:r>
          <w:rPr>
            <w:lang w:val="ar_AE" w:bidi="ar_AE"/>
          </w:rPr>
          <w:rPr>
            <w:color w:val="0000EE"/>
            <w:u w:val="single"/>
          </w:rPr>
          <w:t>تكوين 30:37–43</w:t>
        </w:r>
      </w:hyperlink>
      <w:r>
        <w:rPr>
          <w:lang w:val="ar_AE" w:bidi="ar_AE"/>
        </w:rPr>
        <w:t>).</w:t>
      </w:r>
    </w:p>
    <w:p>
      <w:pPr>
        <w:bidi/>
      </w:pPr>
      <w:r>
        <w:rPr>
          <w:lang w:val="ar_AE" w:bidi="ar_AE"/>
        </w:rPr>
      </w:r>
      <w:r>
        <w:rPr>
          <w:lang w:val="ar_AE" w:bidi="ar_AE"/>
        </w:rPr>
        <w:t>أصبح أبناء لابان مريرين جدًا تجاه يعقوب، وتغيرت أيضًا موقف لابان تجاهه. لاحظ يعقوب ذلك، والآن تحدث الرب إلى يعقوب وأمره بالعودة إلى كنعان (</w:t>
      </w:r>
      <w:hyperlink r:id="rId1219">
        <w:r>
          <w:rPr>
            <w:lang w:val="ar_AE" w:bidi="ar_AE"/>
          </w:rPr>
          <w:rPr>
            <w:color w:val="0000EE"/>
            <w:u w:val="single"/>
          </w:rPr>
          <w:t>تكوين 31:3–16</w:t>
        </w:r>
      </w:hyperlink>
      <w:r>
        <w:rPr>
          <w:lang w:val="ar_AE" w:bidi="ar_AE"/>
        </w:rPr>
        <w:t xml:space="preserve">). عقد يعقوب مجلسًا عائليًا مع زوجتيه وأخبرهما كيف باركه الله، رغم أن والدهما خدعه وغيّر أجره عشر مرات. نظم يعقوب قافلته بينما كان لابان بعيدًا عن جز الأغنام. سرقت راحيل آلهة والدها المنزلية، لأن امتلاكها سيجعل الحائز وريثًا لممتلكات لابان (انظر </w:t>
      </w:r>
      <w:r>
        <w:rPr>
          <w:lang w:val="ar_AE" w:bidi="ar_AE"/>
        </w:rPr>
        <w:t>ألواح نوزي</w:t>
      </w:r>
      <w:r>
        <w:rPr>
          <w:lang w:val="ar_AE" w:bidi="ar_AE"/>
        </w:rPr>
        <w:t>). انطلقت المجموعة، وعبرت الفرات، وتوجهت نحو جلعاد. طارد لابان وأقاربه المجموعة، لكن الله تحدث إلى لابان في حلم، محذرًا إياه من أن يقول أي شيء ليعقوب.</w:t>
      </w:r>
    </w:p>
    <w:p>
      <w:pPr>
        <w:bidi/>
      </w:pPr>
      <w:r>
        <w:rPr>
          <w:lang w:val="ar_AE" w:bidi="ar_AE"/>
        </w:rPr>
      </w:r>
      <w:r>
        <w:rPr>
          <w:lang w:val="ar_AE" w:bidi="ar_AE"/>
        </w:rPr>
        <w:t>عندما لحق لابان بيعقوب، وبخه على هروبه وسأله عن آلهته المنزلية. لم يكن يعقوب يعلم ما فعلته راحيل، فقال إن الشخص الذي يُعثر عليه مع الآلهة يجب أن يُقتل (</w:t>
      </w:r>
      <w:hyperlink r:id="rId1220">
        <w:r>
          <w:rPr>
            <w:lang w:val="ar_AE" w:bidi="ar_AE"/>
          </w:rPr>
          <w:rPr>
            <w:color w:val="0000EE"/>
            <w:u w:val="single"/>
          </w:rPr>
          <w:t>تكوين 31:32</w:t>
        </w:r>
      </w:hyperlink>
      <w:r>
        <w:rPr>
          <w:lang w:val="ar_AE" w:bidi="ar_AE"/>
        </w:rPr>
        <w:t>). كانت راحيل قد أخفتها في سرج الجمل وكانت جالسة على السرج عندما فتش والدها الخيمة. لم يجد لابان الأصنام. بعد ذلك، غضب يعقوب واشتكى من أنه خدم لابان لمدة 20 عامًا وأن لابان قد خفض أجره عشر مرات.</w:t>
      </w:r>
    </w:p>
    <w:p>
      <w:pPr>
        <w:bidi/>
      </w:pPr>
      <w:r>
        <w:rPr>
          <w:lang w:val="ar_AE" w:bidi="ar_AE"/>
        </w:rPr>
      </w:r>
      <w:r>
        <w:rPr>
          <w:lang w:val="ar_AE" w:bidi="ar_AE"/>
        </w:rPr>
        <w:t>اقترح لابان عهد سلام، فجمع الرجلان الحجارة لصنع نصب تذكاري وسمياه "كومة الشهادة". في صباح اليوم التالي، ودع لابان وعاد إلى منزله.</w:t>
      </w:r>
    </w:p>
    <w:p>
      <w:pPr>
        <w:bidi/>
      </w:pPr>
      <w:r>
        <w:rPr>
          <w:lang w:val="ar_AE" w:bidi="ar_AE"/>
        </w:rPr>
      </w:r>
      <w:r>
        <w:rPr>
          <w:lang w:val="ar_AE" w:bidi="ar_AE"/>
        </w:rPr>
        <w:t xml:space="preserve">بينما كان يعقوب وأهل بيته يواصلون رحلتهم، التقى بملائكة الله ("جيش الله"، </w:t>
      </w:r>
      <w:hyperlink r:id="rId1221">
        <w:r>
          <w:rPr>
            <w:lang w:val="ar_AE" w:bidi="ar_AE"/>
          </w:rPr>
          <w:rPr>
            <w:color w:val="0000EE"/>
            <w:u w:val="single"/>
          </w:rPr>
          <w:t>تكوين 32:2</w:t>
        </w:r>
      </w:hyperlink>
      <w:r>
        <w:rPr>
          <w:lang w:val="ar_AE" w:bidi="ar_AE"/>
        </w:rPr>
        <w:t>)، فسمى ذلك المكان محنايم، "المعسكرين". أرسل يعقوب رسلاً ليخبروا عيسو بعودته. عادوا بأخبار أن عيسو كان يقترب مع 400 رجل. خاف يعقوب وطلب حماية الرب. لكسب رضا عيسو، أرسل يعقوب هدايا من الحيوانات، وفي تلك الليلة أرسل عائلته وممتلكاته عبر مخاضة نهر يبوق. تُرك يعقوب وحده، و"رجل" تصارع معه طوال الليل. نحو الفجر لمس الرجل فخذ يعقوب، وخلع وركه، لكن يعقوب لم يستسلم حتى باركه "الرجل". هنا غيّر الرب اسم يعقوب إلى إسرائيل ("يجاهد مع الله")، وسمى يعقوب المكان فنيئيل ("وجه الله") لأنه رأى الله وجهًا لوجه وعاش (</w:t>
      </w:r>
      <w:hyperlink r:id="rId539">
        <w:r>
          <w:rPr>
            <w:lang w:val="ar_AE" w:bidi="ar_AE"/>
          </w:rPr>
          <w:rPr>
            <w:color w:val="0000EE"/>
            <w:u w:val="single"/>
          </w:rPr>
          <w:t>تكوين 32:30</w:t>
        </w:r>
      </w:hyperlink>
      <w:r>
        <w:rPr>
          <w:lang w:val="ar_AE" w:bidi="ar_AE"/>
        </w:rPr>
        <w:t>).</w:t>
      </w:r>
    </w:p>
    <w:p>
      <w:pPr>
        <w:bidi/>
      </w:pPr>
      <w:r>
        <w:rPr>
          <w:lang w:val="ar_AE" w:bidi="ar_AE"/>
        </w:rPr>
      </w:r>
      <w:r>
        <w:rPr>
          <w:lang w:val="ar_AE" w:bidi="ar_AE"/>
        </w:rPr>
        <w:t>اقترب عيسو، فرتب يعقوب عائلته وتقدم، منحنياً أمام أخيه. لكن عيسو كان كريماً ومتسامحاً وكان اللقاء سعيداً (</w:t>
      </w:r>
      <w:hyperlink r:id="rId1222">
        <w:r>
          <w:rPr>
            <w:lang w:val="ar_AE" w:bidi="ar_AE"/>
          </w:rPr>
          <w:rPr>
            <w:color w:val="0000EE"/>
            <w:u w:val="single"/>
          </w:rPr>
          <w:t>تكوين 33:4</w:t>
        </w:r>
      </w:hyperlink>
      <w:r>
        <w:rPr>
          <w:lang w:val="ar_AE" w:bidi="ar_AE"/>
        </w:rPr>
        <w:t xml:space="preserve">). تفاجأ عيسو بعائلة يعقوب الكبيرة وممتلكاته وأبدى كل بادرة صداقة. عاد عيسو إلى سعير، وانتقل يعقوب إلى شكيم، حيث اشترى قطعة أرض من حمور، والد شكيم. بنى يعقوب مذبحاً هناك وسماه إيل إله إسرائيل، "الله، إله إسرائيل" (ع </w:t>
      </w:r>
      <w:hyperlink r:id="rId1223">
        <w:r>
          <w:rPr>
            <w:lang w:val="ar_AE" w:bidi="ar_AE"/>
          </w:rPr>
          <w:rPr>
            <w:color w:val="0000EE"/>
            <w:u w:val="single"/>
          </w:rPr>
          <w:t>20</w:t>
        </w:r>
      </w:hyperlink>
      <w:r>
        <w:rPr>
          <w:lang w:val="ar_AE" w:bidi="ar_AE"/>
        </w:rPr>
        <w:t>).</w:t>
      </w:r>
    </w:p>
    <w:p>
      <w:pPr>
        <w:bidi/>
      </w:pPr>
      <w:r>
        <w:rPr>
          <w:lang w:val="ar_AE" w:bidi="ar_AE"/>
        </w:rPr>
      </w:r>
      <w:r>
        <w:rPr>
          <w:lang w:val="ar_AE" w:bidi="ar_AE"/>
        </w:rPr>
        <w:t>بتوجيه من الرب، انتقل يعقوب إلى بيت إيل وطرد الآلهة الأجنبية من منزله. في لوز (بيت إيل) التقى به الرب مرة أخرى وأكد له اسمه الجديد، مجددًا وعده بالأرض والنسل (</w:t>
      </w:r>
      <w:hyperlink r:id="rId1224">
        <w:r>
          <w:rPr>
            <w:lang w:val="ar_AE" w:bidi="ar_AE"/>
          </w:rPr>
          <w:rPr>
            <w:color w:val="0000EE"/>
            <w:u w:val="single"/>
          </w:rPr>
          <w:t>تكوين 35:9–15</w:t>
        </w:r>
      </w:hyperlink>
      <w:r>
        <w:rPr>
          <w:lang w:val="ar_AE" w:bidi="ar_AE"/>
        </w:rPr>
        <w:t>). أثناء رحلتهم جنوبًا، توفيت راحيل أثناء ولادتها لابنها الثاني (</w:t>
      </w:r>
      <w:hyperlink r:id="rId1225">
        <w:r>
          <w:rPr>
            <w:lang w:val="ar_AE" w:bidi="ar_AE"/>
          </w:rPr>
          <w:rPr>
            <w:color w:val="0000EE"/>
            <w:u w:val="single"/>
          </w:rPr>
          <w:t>مقطع 16–20</w:t>
        </w:r>
      </w:hyperlink>
      <w:r>
        <w:rPr>
          <w:lang w:val="ar_AE" w:bidi="ar_AE"/>
        </w:rPr>
        <w:t>). أسمته بن أوني ("ابن حزني")، لكن يعقوب غير اسمه إلى بنيامين ("ابن اليد اليمنى"). واصل يعقوب إلى حبرون ووجد أن إسحاق لا يزال حيًا. توفي إسحاق عن عمر 180 عامًا ودفنه عيسو ويعقوب.</w:t>
      </w:r>
    </w:p>
    <w:p>
      <w:pPr>
        <w:bidi/>
      </w:pPr>
      <w:r>
        <w:rPr>
          <w:lang w:val="ar_AE" w:bidi="ar_AE"/>
        </w:rPr>
      </w:r>
      <w:r>
        <w:rPr>
          <w:lang w:val="ar_AE" w:bidi="ar_AE"/>
        </w:rPr>
        <w:t xml:space="preserve">على الرغم من أن قصة يعقوب تستمر في سفر التكوين، فإن الشخصية المركزية في الأصحاحات </w:t>
      </w:r>
      <w:hyperlink r:id="rId1226">
        <w:r>
          <w:rPr>
            <w:lang w:val="ar_AE" w:bidi="ar_AE"/>
          </w:rPr>
          <w:rPr>
            <w:color w:val="0000EE"/>
            <w:u w:val="single"/>
          </w:rPr>
          <w:t>37–50</w:t>
        </w:r>
      </w:hyperlink>
      <w:r>
        <w:rPr>
          <w:lang w:val="ar_AE" w:bidi="ar_AE"/>
        </w:rPr>
        <w:t xml:space="preserve"> هي يوسف، الابن المفضل ليعقوب، البكر لراحيل. أظهر يعقوب هذا التفضيل بشكل واضح لدرجة أن الأبناء الآخرين أصبحوا يغارون من يوسف. خططوا لقتل يوسف لكنهم بدلاً من ذلك باعوه لقافلة من التجار في طريقهم إلى مصر (</w:t>
      </w:r>
      <w:hyperlink r:id="rId1227">
        <w:r>
          <w:rPr>
            <w:lang w:val="ar_AE" w:bidi="ar_AE"/>
          </w:rPr>
          <w:rPr>
            <w:color w:val="0000EE"/>
            <w:u w:val="single"/>
          </w:rPr>
          <w:t>تكوين 37:9–28</w:t>
        </w:r>
      </w:hyperlink>
      <w:r>
        <w:rPr>
          <w:lang w:val="ar_AE" w:bidi="ar_AE"/>
        </w:rPr>
        <w:t>). أخذوا معطف يوسف، وغمسوه في دم ماعز، وأخذوه إلى والدهم، قائلين له إنهم وجدوا الرداء. تعرف يعقوب على المعطف الذي أعطاه لابنه واستنتج أنه مات. كان يعقوب مكسور القلب ولم يكن ليتعزى.</w:t>
      </w:r>
    </w:p>
    <w:p>
      <w:pPr>
        <w:bidi/>
      </w:pPr>
      <w:r>
        <w:rPr>
          <w:lang w:val="ar_AE" w:bidi="ar_AE"/>
        </w:rPr>
      </w:r>
      <w:r>
        <w:rPr>
          <w:lang w:val="ar_AE" w:bidi="ar_AE"/>
        </w:rPr>
        <w:t>عندما ضربت المجاعة كنعان، أرسل يعقوب أبناءه إلى مصر لشراء الحبوب (</w:t>
      </w:r>
      <w:hyperlink r:id="rId1228">
        <w:r>
          <w:rPr>
            <w:lang w:val="ar_AE" w:bidi="ar_AE"/>
          </w:rPr>
          <w:rPr>
            <w:color w:val="0000EE"/>
            <w:u w:val="single"/>
          </w:rPr>
          <w:t>تكوين 42:1–5</w:t>
        </w:r>
      </w:hyperlink>
      <w:r>
        <w:rPr>
          <w:lang w:val="ar_AE" w:bidi="ar_AE"/>
        </w:rPr>
        <w:t>)، مع إبقاء بنيامين في المنزل. عندما عاد الإخوة إلى كنعان، أبلغوا يعقوب أن الحاكم (الذي كان في الواقع يوسف) قد احتجز شمعون كرهينة وطالب بأن يحضروا بنيامين معهم عندما يأتون مرة أخرى للحصول على الحبوب. استمرت المجاعة، وأرسل يعقوب مرة أخرى أبناءه إلى مصر للحصول على الحبوب. وبكل تردد، سمح لبنيامين بالذهاب معهم، وأرسل أيضًا هدية للحاكم المصري (</w:t>
      </w:r>
      <w:hyperlink r:id="rId1229">
        <w:r>
          <w:rPr>
            <w:lang w:val="ar_AE" w:bidi="ar_AE"/>
          </w:rPr>
          <w:rPr>
            <w:color w:val="0000EE"/>
            <w:u w:val="single"/>
          </w:rPr>
          <w:t>43:11–14</w:t>
        </w:r>
      </w:hyperlink>
      <w:r>
        <w:rPr>
          <w:lang w:val="ar_AE" w:bidi="ar_AE"/>
        </w:rPr>
        <w:t>).</w:t>
      </w:r>
    </w:p>
    <w:p>
      <w:pPr>
        <w:bidi/>
      </w:pPr>
      <w:r>
        <w:rPr>
          <w:lang w:val="ar_AE" w:bidi="ar_AE"/>
        </w:rPr>
      </w:r>
      <w:r>
        <w:rPr>
          <w:lang w:val="ar_AE" w:bidi="ar_AE"/>
        </w:rPr>
        <w:t>كانت الأخبار التالية التي تلقاها يعقوب أن يوسف كان حيًا في مصر ويريد من والده وكل عائلته الانضمام إليه (</w:t>
      </w:r>
      <w:hyperlink r:id="rId1230">
        <w:r>
          <w:rPr>
            <w:lang w:val="ar_AE" w:bidi="ar_AE"/>
          </w:rPr>
          <w:rPr>
            <w:color w:val="0000EE"/>
            <w:u w:val="single"/>
          </w:rPr>
          <w:t>تكوين 45:21–28</w:t>
        </w:r>
      </w:hyperlink>
      <w:r>
        <w:rPr>
          <w:lang w:val="ar_AE" w:bidi="ar_AE"/>
        </w:rPr>
        <w:t>). ذهب يعقوب أولاً إلى بئر السبع وقدم قرابين للرب. تحدث الرب إلى يعقوب، وأمره بالذهاب إلى مصر وأكد له مرة أخرى الوعود التي كان قد قطعها سابقًا. بلغ عدد يعقوب ونسله الذين كانوا في مصر 70، بما في ذلك ابني يوسف.</w:t>
      </w:r>
    </w:p>
    <w:p>
      <w:pPr>
        <w:bidi/>
      </w:pPr>
      <w:r>
        <w:rPr>
          <w:lang w:val="ar_AE" w:bidi="ar_AE"/>
        </w:rPr>
      </w:r>
      <w:r>
        <w:rPr>
          <w:lang w:val="ar_AE" w:bidi="ar_AE"/>
        </w:rPr>
        <w:t>عندما وصل يعقوب إلى جاسان، جاء يوسف للقائه، وكان هناك لقاء سعيد (</w:t>
      </w:r>
      <w:hyperlink r:id="rId1231">
        <w:r>
          <w:rPr>
            <w:lang w:val="ar_AE" w:bidi="ar_AE"/>
          </w:rPr>
          <w:rPr>
            <w:color w:val="0000EE"/>
            <w:u w:val="single"/>
          </w:rPr>
          <w:t>تكوين 46:28–30</w:t>
        </w:r>
      </w:hyperlink>
      <w:r>
        <w:rPr>
          <w:lang w:val="ar_AE" w:bidi="ar_AE"/>
        </w:rPr>
        <w:t>). أبلغ يوسف الفرعون بوصول والده وإخوته (</w:t>
      </w:r>
      <w:hyperlink r:id="rId1232">
        <w:r>
          <w:rPr>
            <w:lang w:val="ar_AE" w:bidi="ar_AE"/>
          </w:rPr>
          <w:rPr>
            <w:color w:val="0000EE"/>
            <w:u w:val="single"/>
          </w:rPr>
          <w:t>47:1</w:t>
        </w:r>
      </w:hyperlink>
      <w:r>
        <w:rPr>
          <w:lang w:val="ar_AE" w:bidi="ar_AE"/>
        </w:rPr>
        <w:t>) وأخذ خمسة من إخوته ووالده لمقابلة الحاكم. استقر إسرائيل في منطقة جاسان وازدهر هناك. قضى يعقوب 17 عامًا في مصر وبلغ عمره 147 عامًا.</w:t>
      </w:r>
    </w:p>
    <w:p>
      <w:pPr>
        <w:bidi/>
      </w:pPr>
      <w:r>
        <w:rPr>
          <w:lang w:val="ar_AE" w:bidi="ar_AE"/>
        </w:rPr>
      </w:r>
      <w:r>
        <w:rPr>
          <w:lang w:val="ar_AE" w:bidi="ar_AE"/>
        </w:rPr>
        <w:t>عندما شعر يعقوب بأن موته كان قريبًا، دعا يوسف وجعله يقسم بأنه سيدفنه مع أسلافه في كنعان. أخذ يوسف ابنيه، منسى وأفرايم، إلى والده من أجل البركة الأبوية. قدم الأولاد بحيث يكون منسى، البكر، على يمين يعقوب وأفرايم على يساره. لكن يعقوب عبر يديه وأعطى الابن الأصغر البركة الأكبر (</w:t>
      </w:r>
      <w:hyperlink r:id="rId1233">
        <w:r>
          <w:rPr>
            <w:lang w:val="ar_AE" w:bidi="ar_AE"/>
          </w:rPr>
          <w:rPr>
            <w:color w:val="0000EE"/>
            <w:u w:val="single"/>
          </w:rPr>
          <w:t>48:13–20</w:t>
        </w:r>
      </w:hyperlink>
      <w:r>
        <w:rPr>
          <w:lang w:val="ar_AE" w:bidi="ar_AE"/>
        </w:rPr>
        <w:t>). تنبأ يعقوب بأن شعبه سيعود إلى كنعان، وأعطى يوسف نصيبًا مضاعفًا من الأرض. ثم دعا يعقوب جميع أبنائه وأعطى لكل منهم بركة (</w:t>
      </w:r>
      <w:hyperlink r:id="rId1234">
        <w:r>
          <w:rPr>
            <w:lang w:val="ar_AE" w:bidi="ar_AE"/>
          </w:rPr>
          <w:rPr>
            <w:color w:val="0000EE"/>
            <w:u w:val="single"/>
          </w:rPr>
          <w:t>49:1–28</w:t>
        </w:r>
      </w:hyperlink>
      <w:r>
        <w:rPr>
          <w:lang w:val="ar_AE" w:bidi="ar_AE"/>
        </w:rPr>
        <w:t xml:space="preserve">). حصل يهوذا على مكانة التفوق، وهو الذي يظهر في أنساب يسوع (مقطع </w:t>
      </w:r>
      <w:hyperlink r:id="rId1235">
        <w:r>
          <w:rPr>
            <w:lang w:val="ar_AE" w:bidi="ar_AE"/>
          </w:rPr>
          <w:rPr>
            <w:color w:val="0000EE"/>
            <w:u w:val="single"/>
          </w:rPr>
          <w:t>8–12</w:t>
        </w:r>
      </w:hyperlink>
      <w:r>
        <w:rPr>
          <w:lang w:val="ar_AE" w:bidi="ar_AE"/>
        </w:rPr>
        <w:t xml:space="preserve">). تظهر بركة يوسف علامة التفضيل الخاص (مقطع </w:t>
      </w:r>
      <w:hyperlink r:id="rId1236">
        <w:r>
          <w:rPr>
            <w:lang w:val="ar_AE" w:bidi="ar_AE"/>
          </w:rPr>
          <w:rPr>
            <w:color w:val="0000EE"/>
            <w:u w:val="single"/>
          </w:rPr>
          <w:t>22–26</w:t>
        </w:r>
      </w:hyperlink>
      <w:r>
        <w:rPr>
          <w:lang w:val="ar_AE" w:bidi="ar_AE"/>
        </w:rPr>
        <w:t>). كما أوصى يعقوب أبنائه بدفنه في مغارة المكفيلة قرب حبرون، ثم جمع قدميه على السرير ومات.</w:t>
      </w:r>
    </w:p>
    <w:p>
      <w:pPr>
        <w:bidi/>
      </w:pPr>
      <w:r>
        <w:rPr>
          <w:lang w:val="ar_AE" w:bidi="ar_AE"/>
        </w:rPr>
      </w:r>
      <w:r>
        <w:rPr>
          <w:lang w:val="ar_AE" w:bidi="ar_AE"/>
        </w:rPr>
        <w:t>استدعى يوسف الأطباء لتحنيط والده وفقًا للممارسة المصرية؛ كان هناك 40 يومًا للتحنيط و70 يومًا لفترة الحداد (</w:t>
      </w:r>
      <w:hyperlink r:id="rId1237">
        <w:r>
          <w:rPr>
            <w:lang w:val="ar_AE" w:bidi="ar_AE"/>
          </w:rPr>
          <w:rPr>
            <w:color w:val="0000EE"/>
            <w:u w:val="single"/>
          </w:rPr>
          <w:t>تكوين 50:1–3</w:t>
        </w:r>
      </w:hyperlink>
      <w:r>
        <w:rPr>
          <w:lang w:val="ar_AE" w:bidi="ar_AE"/>
        </w:rPr>
        <w:t xml:space="preserve">). تم ترتيب الذهاب إلى كنعان لدفن يعقوب كما وعد يوسف، وخرج موكب جنازة كبير، بما في ذلك العديد من المسؤولين المصريين وكذلك عائلة يعقوب، من مصر. ناحت الجماعة لمدة سبعة أيام عند بيدر أطاد؛ ثم دفنه أبناء يعقوب في مغارة المكفيلة كما طلب. عادت المجموعة بأكملها إلى مصر، وطمأن يوسف إخوته أنه لم يكن لديه نية للانتقام من الخطأ الذي ارتكبوه ضده. لقد قصد الله أن تكون الحلقة بأكملها للخير (مقطع </w:t>
      </w:r>
      <w:hyperlink r:id="rId1238">
        <w:r>
          <w:rPr>
            <w:lang w:val="ar_AE" w:bidi="ar_AE"/>
          </w:rPr>
          <w:rPr>
            <w:color w:val="0000EE"/>
            <w:u w:val="single"/>
          </w:rPr>
          <w:t>15–21</w:t>
        </w:r>
      </w:hyperlink>
      <w:r>
        <w:rPr>
          <w:lang w:val="ar_AE" w:bidi="ar_AE"/>
        </w:rPr>
        <w:t>).</w:t>
      </w:r>
    </w:p>
    <w:p>
      <w:pPr>
        <w:bidi/>
      </w:pPr>
      <w:r>
        <w:rPr>
          <w:lang w:val="ar_AE" w:bidi="ar_AE"/>
        </w:rPr>
      </w:r>
      <w:r>
        <w:rPr>
          <w:lang w:val="ar_AE" w:bidi="ar_AE"/>
        </w:rPr>
        <w:t>يعقوب كأمة إسرائيل</w:t>
      </w:r>
    </w:p>
    <w:p>
      <w:pPr>
        <w:bidi/>
      </w:pPr>
      <w:r>
        <w:rPr>
          <w:lang w:val="ar_AE" w:bidi="ar_AE"/>
        </w:rPr>
      </w:r>
      <w:r>
        <w:rPr>
          <w:lang w:val="ar_AE" w:bidi="ar_AE"/>
        </w:rPr>
        <w:t>قدم الله الوعود عينها بشأن الأرض والأمة لإبراهيم وإسحاق ويعقوب، ولكن يُعرف اسم الأمة باسم يعقوب الذي منحه الله، إسرائيل.</w:t>
      </w:r>
    </w:p>
    <w:p>
      <w:pPr>
        <w:bidi/>
      </w:pPr>
      <w:r>
        <w:rPr>
          <w:lang w:val="ar_AE" w:bidi="ar_AE"/>
        </w:rPr>
      </w:r>
      <w:r>
        <w:rPr>
          <w:lang w:val="ar_AE" w:bidi="ar_AE"/>
        </w:rPr>
        <w:t xml:space="preserve">يُستخدم اسم يعقوب للأمة نحو 100 مرة (مثلًا، </w:t>
      </w:r>
      <w:hyperlink r:id="rId1239">
        <w:r>
          <w:rPr>
            <w:lang w:val="ar_AE" w:bidi="ar_AE"/>
          </w:rPr>
          <w:rPr>
            <w:color w:val="0000EE"/>
            <w:u w:val="single"/>
          </w:rPr>
          <w:t>عدد 24:5، 19</w:t>
        </w:r>
      </w:hyperlink>
      <w:r>
        <w:rPr>
          <w:lang w:val="ar_AE" w:bidi="ar_AE"/>
        </w:rPr>
        <w:t xml:space="preserve">؛ </w:t>
      </w:r>
      <w:hyperlink r:id="rId1240">
        <w:r>
          <w:rPr>
            <w:lang w:val="ar_AE" w:bidi="ar_AE"/>
          </w:rPr>
          <w:rPr>
            <w:color w:val="0000EE"/>
            <w:u w:val="single"/>
          </w:rPr>
          <w:t>تثنية 32:9</w:t>
        </w:r>
      </w:hyperlink>
      <w:r>
        <w:rPr>
          <w:lang w:val="ar_AE" w:bidi="ar_AE"/>
        </w:rPr>
        <w:t xml:space="preserve">؛ </w:t>
      </w:r>
      <w:hyperlink r:id="rId1241">
        <w:r>
          <w:rPr>
            <w:lang w:val="ar_AE" w:bidi="ar_AE"/>
          </w:rPr>
          <w:rPr>
            <w:color w:val="0000EE"/>
            <w:u w:val="single"/>
          </w:rPr>
          <w:t>مزمور 59:13</w:t>
        </w:r>
      </w:hyperlink>
      <w:r>
        <w:rPr>
          <w:lang w:val="ar_AE" w:bidi="ar_AE"/>
        </w:rPr>
        <w:t xml:space="preserve">). وغالبًا ما يُوجد كمرادف لإسرائيل (مثلًا، </w:t>
      </w:r>
      <w:hyperlink r:id="rId1242">
        <w:r>
          <w:rPr>
            <w:lang w:val="ar_AE" w:bidi="ar_AE"/>
          </w:rPr>
          <w:rPr>
            <w:color w:val="0000EE"/>
            <w:u w:val="single"/>
          </w:rPr>
          <w:t>عدد 23:7</w:t>
        </w:r>
      </w:hyperlink>
      <w:r>
        <w:rPr>
          <w:lang w:val="ar_AE" w:bidi="ar_AE"/>
        </w:rPr>
        <w:t xml:space="preserve">؛ </w:t>
      </w:r>
      <w:hyperlink r:id="rId1243">
        <w:r>
          <w:rPr>
            <w:lang w:val="ar_AE" w:bidi="ar_AE"/>
          </w:rPr>
          <w:rPr>
            <w:color w:val="0000EE"/>
            <w:u w:val="single"/>
          </w:rPr>
          <w:t>تثنية 33:10</w:t>
        </w:r>
      </w:hyperlink>
      <w:r>
        <w:rPr>
          <w:lang w:val="ar_AE" w:bidi="ar_AE"/>
        </w:rPr>
        <w:t xml:space="preserve">؛ </w:t>
      </w:r>
      <w:hyperlink r:id="rId1244">
        <w:r>
          <w:rPr>
            <w:lang w:val="ar_AE" w:bidi="ar_AE"/>
          </w:rPr>
          <w:rPr>
            <w:color w:val="0000EE"/>
            <w:u w:val="single"/>
          </w:rPr>
          <w:t>إشعياء 14:1</w:t>
        </w:r>
      </w:hyperlink>
      <w:r>
        <w:rPr>
          <w:lang w:val="ar_AE" w:bidi="ar_AE"/>
        </w:rPr>
        <w:t>). كما يُستخدم "يعقوب" تحديدًا للمملكة الشمالية لإسرائيل (</w:t>
      </w:r>
      <w:hyperlink r:id="rId1245">
        <w:r>
          <w:rPr>
            <w:lang w:val="ar_AE" w:bidi="ar_AE"/>
          </w:rPr>
          <w:rPr>
            <w:color w:val="0000EE"/>
            <w:u w:val="single"/>
          </w:rPr>
          <w:t>عاموس 7:2، 5</w:t>
        </w:r>
      </w:hyperlink>
      <w:r>
        <w:rPr>
          <w:lang w:val="ar_AE" w:bidi="ar_AE"/>
        </w:rPr>
        <w:t xml:space="preserve">). في </w:t>
      </w:r>
      <w:hyperlink r:id="rId1246">
        <w:r>
          <w:rPr>
            <w:lang w:val="ar_AE" w:bidi="ar_AE"/>
          </w:rPr>
          <w:rPr>
            <w:color w:val="0000EE"/>
            <w:u w:val="single"/>
          </w:rPr>
          <w:t>إشعياء 41:21</w:t>
        </w:r>
      </w:hyperlink>
      <w:r>
        <w:rPr>
          <w:lang w:val="ar_AE" w:bidi="ar_AE"/>
        </w:rPr>
        <w:t xml:space="preserve"> "ملك يعقوب" يشير إلى الله نفسه.</w:t>
      </w:r>
    </w:p>
    <w:p>
      <w:pPr>
        <w:bidi/>
      </w:pPr>
      <w:r>
        <w:rPr>
          <w:lang w:val="ar_AE" w:bidi="ar_AE"/>
        </w:rPr>
      </w:r>
      <w:r>
        <w:rPr>
          <w:b/>
          <w:lang w:val="ar_AE" w:bidi="ar_AE"/>
        </w:rPr>
        <w:t>انظر أيضًا</w:t>
      </w:r>
      <w:r>
        <w:rPr>
          <w:lang w:val="ar_AE" w:bidi="ar_AE"/>
        </w:rPr>
        <w:t xml:space="preserve"> </w:t>
      </w:r>
      <w:r>
        <w:rPr>
          <w:lang w:val="ar_AE" w:bidi="ar_AE"/>
        </w:rPr>
        <w:t>سفر التكوين</w:t>
      </w:r>
      <w:r>
        <w:rPr>
          <w:lang w:val="ar_AE" w:bidi="ar_AE"/>
        </w:rPr>
        <w:t xml:space="preserve">؛ </w:t>
      </w:r>
      <w:r>
        <w:rPr>
          <w:lang w:val="ar_AE" w:bidi="ar_AE"/>
        </w:rPr>
        <w:t>تاريخ إسرائيل</w:t>
      </w:r>
      <w:r>
        <w:rPr>
          <w:lang w:val="ar_AE" w:bidi="ar_AE"/>
        </w:rPr>
        <w:t xml:space="preserve">؛ </w:t>
      </w:r>
      <w:r>
        <w:rPr>
          <w:lang w:val="ar_AE" w:bidi="ar_AE"/>
        </w:rPr>
        <w:t>عصر الآباء</w:t>
      </w:r>
      <w:r>
        <w:rPr>
          <w:lang w:val="ar_AE" w:bidi="ar_AE"/>
        </w:rPr>
        <w:t>.</w:t>
      </w:r>
    </w:p>
    <w:p>
      <w:pPr>
        <w:bidi/>
      </w:pPr>
      <w:r>
        <w:rPr>
          <w:lang w:val="ar_AE" w:bidi="ar_AE"/>
        </w:rPr>
      </w:r>
      <w:r>
        <w:rPr>
          <w:lang w:val="ar_AE" w:bidi="ar_AE"/>
        </w:rPr>
        <w:t>2. والد يوسف، زوج مريم والأب الأرضي للرب يسوع وفقًا لنسب متى (</w:t>
      </w:r>
      <w:hyperlink r:id="rId1247">
        <w:r>
          <w:rPr>
            <w:lang w:val="ar_AE" w:bidi="ar_AE"/>
          </w:rPr>
          <w:rPr>
            <w:color w:val="0000EE"/>
            <w:u w:val="single"/>
          </w:rPr>
          <w:t>متى 1:16</w:t>
        </w:r>
      </w:hyperlink>
      <w:r>
        <w:rPr>
          <w:lang w:val="ar_AE" w:bidi="ar_AE"/>
        </w:rPr>
        <w:t>). لكن لوقا يسمي هالي كوالد يوسف (</w:t>
      </w:r>
      <w:hyperlink r:id="rId1248">
        <w:r>
          <w:rPr>
            <w:lang w:val="ar_AE" w:bidi="ar_AE"/>
          </w:rPr>
          <w:rPr>
            <w:color w:val="0000EE"/>
            <w:u w:val="single"/>
          </w:rPr>
          <w:t>لوقا 3:24</w:t>
        </w:r>
      </w:hyperlink>
      <w:r>
        <w:rPr>
          <w:lang w:val="ar_AE" w:bidi="ar_AE"/>
        </w:rPr>
        <w:t xml:space="preserve">). </w:t>
      </w:r>
      <w:r>
        <w:rPr>
          <w:b/>
          <w:lang w:val="ar_AE" w:bidi="ar_AE"/>
        </w:rPr>
        <w:t>انظر</w:t>
      </w:r>
      <w:r>
        <w:rPr>
          <w:lang w:val="ar_AE" w:bidi="ar_AE"/>
        </w:rPr>
        <w:t xml:space="preserve"> </w:t>
      </w:r>
      <w:r>
        <w:rPr>
          <w:lang w:val="ar_AE" w:bidi="ar_AE"/>
        </w:rPr>
        <w:t>نسب يسوع المسيح (العلاقة بين السجلين)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 (شخص)</w:t>
      </w:r>
      <w:r>
        <w:rPr>
          <w:lang w:val="ar_AE" w:bidi="ar_AE"/>
        </w:rPr>
      </w:r>
    </w:p>
    <w:p>
      <w:pPr>
        <w:bidi/>
      </w:pPr>
      <w:r>
        <w:rPr>
          <w:lang w:val="ar_AE" w:bidi="ar_AE"/>
        </w:rPr>
      </w:r>
      <w:r>
        <w:rPr>
          <w:lang w:val="ar_AE" w:bidi="ar_AE"/>
        </w:rPr>
        <w:t>١ - يعقوب، أخو يسوع؛ الشيخ القائد لكنيسة أورشليم؛ كاتب الرسالة التي تحمل اسمه.</w:t>
      </w:r>
    </w:p>
    <w:p>
      <w:pPr>
        <w:bidi/>
      </w:pPr>
      <w:r>
        <w:rPr>
          <w:lang w:val="ar_AE" w:bidi="ar_AE"/>
        </w:rPr>
      </w:r>
      <w:r>
        <w:rPr>
          <w:lang w:val="ar_AE" w:bidi="ar_AE"/>
        </w:rPr>
        <w:t>يُذكر يعقوب في الأناجيل مرَّتين فقط، مع إخوته يوسي، وسمعان، ويهوذا (</w:t>
      </w:r>
      <w:hyperlink r:id="rId1249">
        <w:r>
          <w:rPr>
            <w:lang w:val="ar_AE" w:bidi="ar_AE"/>
          </w:rPr>
          <w:rPr>
            <w:color w:val="0000EE"/>
            <w:u w:val="single"/>
          </w:rPr>
          <w:t>متى ١٣: ٥٥</w:t>
        </w:r>
      </w:hyperlink>
      <w:r>
        <w:rPr>
          <w:lang w:val="ar_AE" w:bidi="ar_AE"/>
        </w:rPr>
        <w:t xml:space="preserve">؛ </w:t>
      </w:r>
      <w:hyperlink r:id="rId1250">
        <w:r>
          <w:rPr>
            <w:lang w:val="ar_AE" w:bidi="ar_AE"/>
          </w:rPr>
          <w:rPr>
            <w:color w:val="0000EE"/>
            <w:u w:val="single"/>
          </w:rPr>
          <w:t>مرقس ٦: ٣</w:t>
        </w:r>
      </w:hyperlink>
      <w:r>
        <w:rPr>
          <w:lang w:val="ar_AE" w:bidi="ar_AE"/>
        </w:rPr>
        <w:t>). ربما كان يعقوب هو أكبر الإخوة بعد يسوع. لقد تساءل البعض عما إذا كان هؤلاء إخوة يسوع أم لا. لكن يبدو أنه لا يوجد سببٌ وَجيه للاعتراض على هذه الحقيقة الواردة في الكتاب المُقدَّس. يبدو أن يعقوب، مثل إخوته الآخرين، لم يَقبل سلطانَ يسوع في أثناء حياة يسوع على الأرض (</w:t>
      </w:r>
      <w:hyperlink r:id="rId1251">
        <w:r>
          <w:rPr>
            <w:lang w:val="ar_AE" w:bidi="ar_AE"/>
          </w:rPr>
          <w:rPr>
            <w:color w:val="0000EE"/>
            <w:u w:val="single"/>
          </w:rPr>
          <w:t>يوحنا ٧: ٥</w:t>
        </w:r>
      </w:hyperlink>
      <w:r>
        <w:rPr>
          <w:lang w:val="ar_AE" w:bidi="ar_AE"/>
        </w:rPr>
        <w:t>).</w:t>
      </w:r>
    </w:p>
    <w:p>
      <w:pPr>
        <w:bidi/>
      </w:pPr>
      <w:r>
        <w:rPr>
          <w:lang w:val="ar_AE" w:bidi="ar_AE"/>
        </w:rPr>
      </w:r>
      <w:r>
        <w:rPr>
          <w:lang w:val="ar_AE" w:bidi="ar_AE"/>
        </w:rPr>
        <w:t>لا يُذكر اهتداء يعقوب في الكتاب المُقدَّس. ربما حدث ذلك عندما ظهرَ يسوعُ له وللآخرين بعد قيامته (</w:t>
      </w:r>
      <w:hyperlink r:id="rId1252">
        <w:r>
          <w:rPr>
            <w:lang w:val="ar_AE" w:bidi="ar_AE"/>
          </w:rPr>
          <w:rPr>
            <w:color w:val="0000EE"/>
            <w:u w:val="single"/>
          </w:rPr>
          <w:t>١ كورنثوس ١٥: ٧</w:t>
        </w:r>
      </w:hyperlink>
      <w:r>
        <w:rPr>
          <w:lang w:val="ar_AE" w:bidi="ar_AE"/>
        </w:rPr>
        <w:t>). أصبحَ رَأْسًا لكنيسة أورشليم (</w:t>
      </w:r>
      <w:hyperlink r:id="rId1253">
        <w:r>
          <w:rPr>
            <w:lang w:val="ar_AE" w:bidi="ar_AE"/>
          </w:rPr>
          <w:rPr>
            <w:color w:val="0000EE"/>
            <w:u w:val="single"/>
          </w:rPr>
          <w:t>أعمال الرسل ١٢: ١٧</w:t>
        </w:r>
      </w:hyperlink>
      <w:r>
        <w:rPr>
          <w:lang w:val="ar_AE" w:bidi="ar_AE"/>
        </w:rPr>
        <w:t xml:space="preserve">؛ </w:t>
      </w:r>
      <w:hyperlink r:id="rId1254">
        <w:r>
          <w:rPr>
            <w:lang w:val="ar_AE" w:bidi="ar_AE"/>
          </w:rPr>
          <w:rPr>
            <w:color w:val="0000EE"/>
            <w:u w:val="single"/>
          </w:rPr>
          <w:t>٢١: ١٨</w:t>
        </w:r>
      </w:hyperlink>
      <w:r>
        <w:rPr>
          <w:lang w:val="ar_AE" w:bidi="ar_AE"/>
        </w:rPr>
        <w:t xml:space="preserve">؛ </w:t>
      </w:r>
      <w:hyperlink r:id="rId77">
        <w:r>
          <w:rPr>
            <w:lang w:val="ar_AE" w:bidi="ar_AE"/>
          </w:rPr>
          <w:rPr>
            <w:color w:val="0000EE"/>
            <w:u w:val="single"/>
          </w:rPr>
          <w:t>غلاطية ٢: ٩</w:t>
        </w:r>
      </w:hyperlink>
      <w:r>
        <w:rPr>
          <w:lang w:val="ar_AE" w:bidi="ar_AE"/>
        </w:rPr>
        <w:t>). على الرغم من أن يسوع كان يُعلِّم دائمًا عن المكانة الثانويَّة النسبيَّة للروابط العائليَّة (</w:t>
      </w:r>
      <w:hyperlink r:id="rId1255">
        <w:r>
          <w:rPr>
            <w:lang w:val="ar_AE" w:bidi="ar_AE"/>
          </w:rPr>
          <w:rPr>
            <w:color w:val="0000EE"/>
            <w:u w:val="single"/>
          </w:rPr>
          <w:t>متى ١٢: ٤٨، ٥٠</w:t>
        </w:r>
      </w:hyperlink>
      <w:r>
        <w:rPr>
          <w:lang w:val="ar_AE" w:bidi="ar_AE"/>
        </w:rPr>
        <w:t xml:space="preserve">؛ </w:t>
      </w:r>
      <w:hyperlink r:id="rId1256">
        <w:r>
          <w:rPr>
            <w:lang w:val="ar_AE" w:bidi="ar_AE"/>
          </w:rPr>
          <w:rPr>
            <w:color w:val="0000EE"/>
            <w:u w:val="single"/>
          </w:rPr>
          <w:t>مرقس ٣: ٣٣، ٣٥</w:t>
        </w:r>
      </w:hyperlink>
      <w:r>
        <w:rPr>
          <w:lang w:val="ar_AE" w:bidi="ar_AE"/>
        </w:rPr>
        <w:t xml:space="preserve">؛ </w:t>
      </w:r>
      <w:hyperlink r:id="rId1257">
        <w:r>
          <w:rPr>
            <w:lang w:val="ar_AE" w:bidi="ar_AE"/>
          </w:rPr>
          <w:rPr>
            <w:color w:val="0000EE"/>
            <w:u w:val="single"/>
          </w:rPr>
          <w:t>لوقا ٨: ٢١</w:t>
        </w:r>
      </w:hyperlink>
      <w:r>
        <w:rPr>
          <w:lang w:val="ar_AE" w:bidi="ar_AE"/>
        </w:rPr>
        <w:t>)، إلا أنه من الصعب تصديق أن سلطان يعقوب لم يَتعزَّز بطريقة ما بسبب علاقته بالربِّ.</w:t>
      </w:r>
    </w:p>
    <w:p>
      <w:pPr>
        <w:bidi/>
      </w:pPr>
      <w:r>
        <w:rPr>
          <w:lang w:val="ar_AE" w:bidi="ar_AE"/>
        </w:rPr>
      </w:r>
      <w:r>
        <w:rPr>
          <w:lang w:val="ar_AE" w:bidi="ar_AE"/>
        </w:rPr>
        <w:t>كان يعقوب يُعتبر رسولًا (</w:t>
      </w:r>
      <w:hyperlink r:id="rId1258">
        <w:r>
          <w:rPr>
            <w:lang w:val="ar_AE" w:bidi="ar_AE"/>
          </w:rPr>
          <w:rPr>
            <w:color w:val="0000EE"/>
            <w:u w:val="single"/>
          </w:rPr>
          <w:t>غلاطية ١: ١٩</w:t>
        </w:r>
      </w:hyperlink>
      <w:r>
        <w:rPr>
          <w:lang w:val="ar_AE" w:bidi="ar_AE"/>
        </w:rPr>
        <w:t xml:space="preserve">)، على الرغم من أنه لم يكن واحدًا من الاثني عشر. أشارَ البعض إلى أنه كان بديلًا عن ابن زبدي الذي استشهدَ؛ في حين أن آخرين يُوسِّعون نطاق تعبير "الرسول" ليَشمل "الاثني عشر" و"كل الرُسل" (انظر الفئتين المنفصلتين المذكورتين في </w:t>
      </w:r>
      <w:hyperlink r:id="rId1259">
        <w:r>
          <w:rPr>
            <w:lang w:val="ar_AE" w:bidi="ar_AE"/>
          </w:rPr>
          <w:rPr>
            <w:color w:val="0000EE"/>
            <w:u w:val="single"/>
          </w:rPr>
          <w:t>١ كورنثوس ١٥: ٥، ٧</w:t>
        </w:r>
      </w:hyperlink>
      <w:r>
        <w:rPr>
          <w:lang w:val="ar_AE" w:bidi="ar_AE"/>
        </w:rPr>
        <w:t>).</w:t>
      </w:r>
    </w:p>
    <w:p>
      <w:pPr>
        <w:bidi/>
      </w:pPr>
      <w:r>
        <w:rPr>
          <w:lang w:val="ar_AE" w:bidi="ar_AE"/>
        </w:rPr>
      </w:r>
      <w:r>
        <w:rPr>
          <w:lang w:val="ar_AE" w:bidi="ar_AE"/>
        </w:rPr>
        <w:t>ذكرَ التقليد أن يعقوب رُسِمَ بصفته الأسقف الأول لأورشليم من قِبل الربِّ نفسه وكذلك الرُسل. ما يُعتبر مؤكّدًا هو أنه رأسَ مجمع أورشليم الأول، الذي انعقد للنظر في شروط قبول الأمم إلى الكنيسة، وقد يكون قد صاغَ القرار الرسمي الذي وافقَ عليه جميع رُفقائه وأُرسِل إلى كنائس أنطاكية، وسوريا، وكيليكيَّة (</w:t>
      </w:r>
      <w:hyperlink r:id="rId1260">
        <w:r>
          <w:rPr>
            <w:lang w:val="ar_AE" w:bidi="ar_AE"/>
          </w:rPr>
          <w:rPr>
            <w:color w:val="0000EE"/>
            <w:u w:val="single"/>
          </w:rPr>
          <w:t>أعمال الرسل ١٥: ١٩، ٢٠</w:t>
        </w:r>
      </w:hyperlink>
      <w:r>
        <w:rPr>
          <w:lang w:val="ar_AE" w:bidi="ar_AE"/>
        </w:rPr>
        <w:t>). من الواضح أن يعقوب كان يَنظر إلى خدمته الخاصة باعتبارها مُوجَّهة نحو اليهود. كان له دورٌ وسيطٌ في الجدل الذي نشأَ في الكنيسة الحديثة العهد حول مكانة الناموس بالنسبة للذين أصبحوا مسيحيين، من أصل أممي ومن أصل يهودي.</w:t>
      </w:r>
    </w:p>
    <w:p>
      <w:pPr>
        <w:bidi/>
      </w:pPr>
      <w:r>
        <w:rPr>
          <w:lang w:val="ar_AE" w:bidi="ar_AE"/>
        </w:rPr>
      </w:r>
      <w:r>
        <w:rPr>
          <w:lang w:val="ar_AE" w:bidi="ar_AE"/>
        </w:rPr>
        <w:t>استمر في أن يكون لديه تعاطف يهودي-مسيحي قوي، كما يُمكن أن يُرى في طلبه من بولس الذي كان يزور أورشليم للمرة الأخيرة (</w:t>
      </w:r>
      <w:hyperlink r:id="rId1261">
        <w:r>
          <w:rPr>
            <w:lang w:val="ar_AE" w:bidi="ar_AE"/>
          </w:rPr>
          <w:rPr>
            <w:color w:val="0000EE"/>
            <w:u w:val="single"/>
          </w:rPr>
          <w:t>أعمال الرسل ٢١: ١٨، ٢٥</w:t>
        </w:r>
      </w:hyperlink>
      <w:r>
        <w:rPr>
          <w:lang w:val="ar_AE" w:bidi="ar_AE"/>
        </w:rPr>
        <w:t>). كانت هذه أيضًا هي آخر مرة تُذكر فيها خدمة يعقوب في أعمال الرُسل. يُعتبر تقليديًا بصفته كاتب رسالة يعقوب، حيث يَصف نفسه بأنه "عَبْدُ اللهِ وَالرَّبِّ يَسُوعَ الْمَسِيحِ" (</w:t>
      </w:r>
      <w:hyperlink r:id="rId1262">
        <w:r>
          <w:rPr>
            <w:lang w:val="ar_AE" w:bidi="ar_AE"/>
          </w:rPr>
          <w:rPr>
            <w:color w:val="0000EE"/>
            <w:u w:val="single"/>
          </w:rPr>
          <w:t>يعقوب ١: ١</w:t>
        </w:r>
      </w:hyperlink>
      <w:r>
        <w:rPr>
          <w:lang w:val="ar_AE" w:bidi="ar_AE"/>
        </w:rPr>
        <w:t>).</w:t>
      </w:r>
    </w:p>
    <w:p>
      <w:pPr>
        <w:bidi/>
      </w:pPr>
      <w:r>
        <w:rPr>
          <w:lang w:val="ar_AE" w:bidi="ar_AE"/>
        </w:rPr>
      </w:r>
      <w:r>
        <w:rPr>
          <w:lang w:val="ar_AE" w:bidi="ar_AE"/>
        </w:rPr>
        <w:t>وفقًا لهيحيسيپوس (حوالي ١٨٠م)، كان يُشار إلى يعقوب باسم "العادل،" بسبب تَمسُّكه المخلص بالشريعة اليهوديَّة وأسلوب حياته الصارم. من الواضح أن يعقوب قد استشهد. حدَّدَ يوسيفوس تلك الحادثة بأنها كانت في عام ٦١، عندما حدثتْ انتفاضة يهوديَّة بعد وفاة الوالي فستوس، وقبل أن يُعيَّن خليفته.</w:t>
      </w:r>
    </w:p>
    <w:p>
      <w:pPr>
        <w:bidi/>
      </w:pPr>
      <w:r>
        <w:rPr>
          <w:lang w:val="ar_AE" w:bidi="ar_AE"/>
        </w:rPr>
      </w:r>
      <w:r>
        <w:rPr>
          <w:lang w:val="ar_AE" w:bidi="ar_AE"/>
        </w:rPr>
        <w:t>٢. يعقوب، ابن حَلْفى؛ واحدٌ من الرُسل الاثني عشر.</w:t>
      </w:r>
    </w:p>
    <w:p>
      <w:pPr>
        <w:bidi/>
      </w:pPr>
      <w:r>
        <w:rPr>
          <w:lang w:val="ar_AE" w:bidi="ar_AE"/>
        </w:rPr>
      </w:r>
      <w:r>
        <w:rPr>
          <w:lang w:val="ar_AE" w:bidi="ar_AE"/>
        </w:rPr>
        <w:t>يُذكر دائمًا اسم يعقوب، ابن حَلْفى، باعتباره واحدًا من الرُسل الاثني عشر (</w:t>
      </w:r>
      <w:hyperlink r:id="rId1263">
        <w:r>
          <w:rPr>
            <w:lang w:val="ar_AE" w:bidi="ar_AE"/>
          </w:rPr>
          <w:rPr>
            <w:color w:val="0000EE"/>
            <w:u w:val="single"/>
          </w:rPr>
          <w:t>متى ١٠: ٣</w:t>
        </w:r>
      </w:hyperlink>
      <w:r>
        <w:rPr>
          <w:lang w:val="ar_AE" w:bidi="ar_AE"/>
        </w:rPr>
        <w:t xml:space="preserve">؛ </w:t>
      </w:r>
      <w:hyperlink r:id="rId1264">
        <w:r>
          <w:rPr>
            <w:lang w:val="ar_AE" w:bidi="ar_AE"/>
          </w:rPr>
          <w:rPr>
            <w:color w:val="0000EE"/>
            <w:u w:val="single"/>
          </w:rPr>
          <w:t>مرقس ٣: ١٨</w:t>
        </w:r>
      </w:hyperlink>
      <w:r>
        <w:rPr>
          <w:lang w:val="ar_AE" w:bidi="ar_AE"/>
        </w:rPr>
        <w:t xml:space="preserve">؛ </w:t>
      </w:r>
      <w:hyperlink r:id="rId1265">
        <w:r>
          <w:rPr>
            <w:lang w:val="ar_AE" w:bidi="ar_AE"/>
          </w:rPr>
          <w:rPr>
            <w:color w:val="0000EE"/>
            <w:u w:val="single"/>
          </w:rPr>
          <w:t>لوقا ٦: ١٥</w:t>
        </w:r>
      </w:hyperlink>
      <w:r>
        <w:rPr>
          <w:lang w:val="ar_AE" w:bidi="ar_AE"/>
        </w:rPr>
        <w:t xml:space="preserve">؛ </w:t>
      </w:r>
      <w:hyperlink r:id="rId1266">
        <w:r>
          <w:rPr>
            <w:lang w:val="ar_AE" w:bidi="ar_AE"/>
          </w:rPr>
          <w:rPr>
            <w:color w:val="0000EE"/>
            <w:u w:val="single"/>
          </w:rPr>
          <w:t>أعمال الرسل ١: ١٣</w:t>
        </w:r>
      </w:hyperlink>
      <w:r>
        <w:rPr>
          <w:lang w:val="ar_AE" w:bidi="ar_AE"/>
        </w:rPr>
        <w:t>)، لكن لا توجد معلومات أكيدة عنه. يُوصَف لاوي كذلك (المعروف أيضًا باسم مَتَّى) بأنه ابن حَلْفى (</w:t>
      </w:r>
      <w:hyperlink r:id="rId1267">
        <w:r>
          <w:rPr>
            <w:lang w:val="ar_AE" w:bidi="ar_AE"/>
          </w:rPr>
          <w:rPr>
            <w:color w:val="0000EE"/>
            <w:u w:val="single"/>
          </w:rPr>
          <w:t>مرقس ٢: ١٤</w:t>
        </w:r>
      </w:hyperlink>
      <w:r>
        <w:rPr>
          <w:lang w:val="ar_AE" w:bidi="ar_AE"/>
        </w:rPr>
        <w:t>)، لكنه ويعقوب لم يكونا إخوة على الأرجح. لقد أشار العديد من الباحثين إليه باسم "يعقوب الأصغر" أو "يعقوب الصغير." يبدو أن وصف "الأصغر" أُعطِي له لتمييزه عن ابن زَبدي، وقد يُشير إلى أنه كان إما أصغر حجمًا أو عُمرًا من ابن زَبدي (يمكن أن تَشمل الكلمة اليونانية كلا التفسيرين).</w:t>
      </w:r>
    </w:p>
    <w:p>
      <w:pPr>
        <w:bidi/>
      </w:pPr>
      <w:r>
        <w:rPr>
          <w:lang w:val="ar_AE" w:bidi="ar_AE"/>
        </w:rPr>
      </w:r>
      <w:r>
        <w:rPr>
          <w:lang w:val="ar_AE" w:bidi="ar_AE"/>
        </w:rPr>
        <w:t>3. يعقوب، ابن زَبدي. واحدٌ من الرُسل الاثني عشر؛ وأول واحد منهم استشهد (٤٤م).</w:t>
      </w:r>
    </w:p>
    <w:p>
      <w:pPr>
        <w:bidi/>
      </w:pPr>
      <w:r>
        <w:rPr>
          <w:lang w:val="ar_AE" w:bidi="ar_AE"/>
        </w:rPr>
      </w:r>
      <w:r>
        <w:rPr>
          <w:lang w:val="ar_AE" w:bidi="ar_AE"/>
        </w:rPr>
        <w:t>كان يعقوب صيادَ سَمكٍ من الجليل. يمكننا أن نفترض أنه كان لديه مستوى معيشة مُريح (</w:t>
      </w:r>
      <w:hyperlink r:id="rId1268">
        <w:r>
          <w:rPr>
            <w:lang w:val="ar_AE" w:bidi="ar_AE"/>
          </w:rPr>
          <w:rPr>
            <w:color w:val="0000EE"/>
            <w:u w:val="single"/>
          </w:rPr>
          <w:t>مرقس ١: ١٩، ٢٠</w:t>
        </w:r>
      </w:hyperlink>
      <w:r>
        <w:rPr>
          <w:lang w:val="ar_AE" w:bidi="ar_AE"/>
        </w:rPr>
        <w:t>). دُعي ليكون واحدًا من التلاميذ في نفس الوقت الذي دُعي فيه أخوه يوحنا (</w:t>
      </w:r>
      <w:hyperlink r:id="rId1269">
        <w:r>
          <w:rPr>
            <w:lang w:val="ar_AE" w:bidi="ar_AE"/>
          </w:rPr>
          <w:rPr>
            <w:color w:val="0000EE"/>
            <w:u w:val="single"/>
          </w:rPr>
          <w:t>متى ٤: ٢١</w:t>
        </w:r>
      </w:hyperlink>
      <w:r>
        <w:rPr>
          <w:lang w:val="ar_AE" w:bidi="ar_AE"/>
        </w:rPr>
        <w:t xml:space="preserve">؛ </w:t>
      </w:r>
      <w:hyperlink r:id="rId1268">
        <w:r>
          <w:rPr>
            <w:lang w:val="ar_AE" w:bidi="ar_AE"/>
          </w:rPr>
          <w:rPr>
            <w:color w:val="0000EE"/>
            <w:u w:val="single"/>
          </w:rPr>
          <w:t>مرقس ١: ١٩، ٢٠</w:t>
        </w:r>
      </w:hyperlink>
      <w:r>
        <w:rPr>
          <w:lang w:val="ar_AE" w:bidi="ar_AE"/>
        </w:rPr>
        <w:t>). من المنطقي أن نفترض أنه كان أكبر من يوحنا، لأنه يُذكر دائمًا أولًا، ولأن يوحنا يُعرَّف أحيانًا بأنه "أخو يعقوب" (</w:t>
      </w:r>
      <w:hyperlink r:id="rId1270">
        <w:r>
          <w:rPr>
            <w:lang w:val="ar_AE" w:bidi="ar_AE"/>
          </w:rPr>
          <w:rPr>
            <w:color w:val="0000EE"/>
            <w:u w:val="single"/>
          </w:rPr>
          <w:t>متى ١٠: ٢</w:t>
        </w:r>
      </w:hyperlink>
      <w:r>
        <w:rPr>
          <w:lang w:val="ar_AE" w:bidi="ar_AE"/>
        </w:rPr>
        <w:t xml:space="preserve">؛ </w:t>
      </w:r>
      <w:hyperlink r:id="rId1271">
        <w:r>
          <w:rPr>
            <w:lang w:val="ar_AE" w:bidi="ar_AE"/>
          </w:rPr>
          <w:rPr>
            <w:color w:val="0000EE"/>
            <w:u w:val="single"/>
          </w:rPr>
          <w:t>١٧: ١</w:t>
        </w:r>
      </w:hyperlink>
      <w:r>
        <w:rPr>
          <w:lang w:val="ar_AE" w:bidi="ar_AE"/>
        </w:rPr>
        <w:t xml:space="preserve">؛ </w:t>
      </w:r>
      <w:hyperlink r:id="rId1272">
        <w:r>
          <w:rPr>
            <w:lang w:val="ar_AE" w:bidi="ar_AE"/>
          </w:rPr>
          <w:rPr>
            <w:color w:val="0000EE"/>
            <w:u w:val="single"/>
          </w:rPr>
          <w:t>مرقس ٣: ١٧</w:t>
        </w:r>
      </w:hyperlink>
      <w:r>
        <w:rPr>
          <w:lang w:val="ar_AE" w:bidi="ar_AE"/>
        </w:rPr>
        <w:t xml:space="preserve">؛ </w:t>
      </w:r>
      <w:hyperlink r:id="rId1273">
        <w:r>
          <w:rPr>
            <w:lang w:val="ar_AE" w:bidi="ar_AE"/>
          </w:rPr>
          <w:rPr>
            <w:color w:val="0000EE"/>
            <w:u w:val="single"/>
          </w:rPr>
          <w:t>٥: ٣٧</w:t>
        </w:r>
      </w:hyperlink>
      <w:r>
        <w:rPr>
          <w:lang w:val="ar_AE" w:bidi="ar_AE"/>
        </w:rPr>
        <w:t>).</w:t>
      </w:r>
    </w:p>
    <w:p>
      <w:pPr>
        <w:bidi/>
      </w:pPr>
      <w:r>
        <w:rPr>
          <w:lang w:val="ar_AE" w:bidi="ar_AE"/>
        </w:rPr>
      </w:r>
      <w:r>
        <w:rPr>
          <w:lang w:val="ar_AE" w:bidi="ar_AE"/>
        </w:rPr>
        <w:t>كان يعقوب، ويوحنا، وسمعان بطرس، جزءًا من شراكة في صيد الأسماك، والتي شملتْ أندراوس، أخا سمعان (</w:t>
      </w:r>
      <w:hyperlink r:id="rId1274">
        <w:r>
          <w:rPr>
            <w:lang w:val="ar_AE" w:bidi="ar_AE"/>
          </w:rPr>
          <w:rPr>
            <w:color w:val="0000EE"/>
            <w:u w:val="single"/>
          </w:rPr>
          <w:t>لوقا ٥: ١٠</w:t>
        </w:r>
      </w:hyperlink>
      <w:r>
        <w:rPr>
          <w:lang w:val="ar_AE" w:bidi="ar_AE"/>
        </w:rPr>
        <w:t>). لقد وصل الثلاثة، إلى حد ما، إلى مكان قيادي بين التلاميذ. يوجد الثلاثة في مركز الأمور، على سبيل المثال، عندما أُقيمتْ ابنة يايرس (</w:t>
      </w:r>
      <w:hyperlink r:id="rId1273">
        <w:r>
          <w:rPr>
            <w:lang w:val="ar_AE" w:bidi="ar_AE"/>
          </w:rPr>
          <w:rPr>
            <w:color w:val="0000EE"/>
            <w:u w:val="single"/>
          </w:rPr>
          <w:t>مرقس ٥: ٣٧</w:t>
        </w:r>
      </w:hyperlink>
      <w:r>
        <w:rPr>
          <w:lang w:val="ar_AE" w:bidi="ar_AE"/>
        </w:rPr>
        <w:t xml:space="preserve">؛ </w:t>
      </w:r>
      <w:hyperlink r:id="rId1275">
        <w:r>
          <w:rPr>
            <w:lang w:val="ar_AE" w:bidi="ar_AE"/>
          </w:rPr>
          <w:rPr>
            <w:color w:val="0000EE"/>
            <w:u w:val="single"/>
          </w:rPr>
          <w:t>لوقا ٨: ٥١</w:t>
        </w:r>
      </w:hyperlink>
      <w:r>
        <w:rPr>
          <w:lang w:val="ar_AE" w:bidi="ar_AE"/>
        </w:rPr>
        <w:t>)، وفي التجلي (</w:t>
      </w:r>
      <w:hyperlink r:id="rId1271">
        <w:r>
          <w:rPr>
            <w:lang w:val="ar_AE" w:bidi="ar_AE"/>
          </w:rPr>
          <w:rPr>
            <w:color w:val="0000EE"/>
            <w:u w:val="single"/>
          </w:rPr>
          <w:t>متى ١٧: ١</w:t>
        </w:r>
      </w:hyperlink>
      <w:r>
        <w:rPr>
          <w:lang w:val="ar_AE" w:bidi="ar_AE"/>
        </w:rPr>
        <w:t xml:space="preserve">؛ </w:t>
      </w:r>
      <w:hyperlink r:id="rId1276">
        <w:r>
          <w:rPr>
            <w:lang w:val="ar_AE" w:bidi="ar_AE"/>
          </w:rPr>
          <w:rPr>
            <w:color w:val="0000EE"/>
            <w:u w:val="single"/>
          </w:rPr>
          <w:t>مرقس ٩: ٢</w:t>
        </w:r>
      </w:hyperlink>
      <w:r>
        <w:rPr>
          <w:lang w:val="ar_AE" w:bidi="ar_AE"/>
        </w:rPr>
        <w:t xml:space="preserve">؛ </w:t>
      </w:r>
      <w:hyperlink r:id="rId1277">
        <w:r>
          <w:rPr>
            <w:lang w:val="ar_AE" w:bidi="ar_AE"/>
          </w:rPr>
          <w:rPr>
            <w:color w:val="0000EE"/>
            <w:u w:val="single"/>
          </w:rPr>
          <w:t>لوقا ٩: ٢٨</w:t>
        </w:r>
      </w:hyperlink>
      <w:r>
        <w:rPr>
          <w:lang w:val="ar_AE" w:bidi="ar_AE"/>
        </w:rPr>
        <w:t>)، وعلى جبل الزيتون (</w:t>
      </w:r>
      <w:hyperlink r:id="rId1278">
        <w:r>
          <w:rPr>
            <w:lang w:val="ar_AE" w:bidi="ar_AE"/>
          </w:rPr>
          <w:rPr>
            <w:color w:val="0000EE"/>
            <w:u w:val="single"/>
          </w:rPr>
          <w:t>مرقس ١٣: ٣</w:t>
        </w:r>
      </w:hyperlink>
      <w:r>
        <w:rPr>
          <w:lang w:val="ar_AE" w:bidi="ar_AE"/>
        </w:rPr>
        <w:t>)، وفي بُستان جثسيماني (</w:t>
      </w:r>
      <w:hyperlink r:id="rId1279">
        <w:r>
          <w:rPr>
            <w:lang w:val="ar_AE" w:bidi="ar_AE"/>
          </w:rPr>
          <w:rPr>
            <w:color w:val="0000EE"/>
            <w:u w:val="single"/>
          </w:rPr>
          <w:t>متى ٢٦: ٣٧</w:t>
        </w:r>
      </w:hyperlink>
      <w:r>
        <w:rPr>
          <w:lang w:val="ar_AE" w:bidi="ar_AE"/>
        </w:rPr>
        <w:t xml:space="preserve">؛ </w:t>
      </w:r>
      <w:hyperlink r:id="rId1280">
        <w:r>
          <w:rPr>
            <w:lang w:val="ar_AE" w:bidi="ar_AE"/>
          </w:rPr>
          <w:rPr>
            <w:color w:val="0000EE"/>
            <w:u w:val="single"/>
          </w:rPr>
          <w:t>مرقس ١٤: ٣٣</w:t>
        </w:r>
      </w:hyperlink>
      <w:r>
        <w:rPr>
          <w:lang w:val="ar_AE" w:bidi="ar_AE"/>
        </w:rPr>
        <w:t>). كذلك، رافقَ يعقوب ويوحنا يسوعَ في وقتٍ سابق إلى بيت سمعان وأندراوس (</w:t>
      </w:r>
      <w:hyperlink r:id="rId1281">
        <w:r>
          <w:rPr>
            <w:lang w:val="ar_AE" w:bidi="ar_AE"/>
          </w:rPr>
          <w:rPr>
            <w:color w:val="0000EE"/>
            <w:u w:val="single"/>
          </w:rPr>
          <w:t>مرقس ١: ٢٩</w:t>
        </w:r>
      </w:hyperlink>
      <w:r>
        <w:rPr>
          <w:lang w:val="ar_AE" w:bidi="ar_AE"/>
        </w:rPr>
        <w:t>).</w:t>
      </w:r>
    </w:p>
    <w:p>
      <w:pPr>
        <w:bidi/>
      </w:pPr>
      <w:r>
        <w:rPr>
          <w:lang w:val="ar_AE" w:bidi="ar_AE"/>
        </w:rPr>
      </w:r>
      <w:r>
        <w:rPr>
          <w:lang w:val="ar_AE" w:bidi="ar_AE"/>
        </w:rPr>
        <w:t>أعطى يسوعُ يعقوب ويوحنا لقب بُوَانرجس، أي "ابني الرعد" (</w:t>
      </w:r>
      <w:hyperlink r:id="rId1272">
        <w:r>
          <w:rPr>
            <w:lang w:val="ar_AE" w:bidi="ar_AE"/>
          </w:rPr>
          <w:rPr>
            <w:color w:val="0000EE"/>
            <w:u w:val="single"/>
          </w:rPr>
          <w:t>مرقس ٣: ١٧</w:t>
        </w:r>
      </w:hyperlink>
      <w:r>
        <w:rPr>
          <w:lang w:val="ar_AE" w:bidi="ar_AE"/>
        </w:rPr>
        <w:t>)، عندما انتهرهما الربُّ بسبب كلامها المُنفعل وبسبب عدم فهمهما بشكل كامل للغرض من مجيئه. ربما كان هذا نتيجةً لاقتراحهم بأن يُصليا من أجل تدمير القرية السامريَّة، لأن أهل القرية رفضوا رُسُلَ يسوع (</w:t>
      </w:r>
      <w:hyperlink r:id="rId1282">
        <w:r>
          <w:rPr>
            <w:lang w:val="ar_AE" w:bidi="ar_AE"/>
          </w:rPr>
          <w:rPr>
            <w:color w:val="0000EE"/>
            <w:u w:val="single"/>
          </w:rPr>
          <w:t>لوقا ٩: ٥٤</w:t>
        </w:r>
      </w:hyperlink>
      <w:r>
        <w:rPr>
          <w:lang w:val="ar_AE" w:bidi="ar_AE"/>
        </w:rPr>
        <w:t xml:space="preserve">؛ راجع </w:t>
      </w:r>
      <w:hyperlink r:id="rId1283">
        <w:r>
          <w:rPr>
            <w:lang w:val="ar_AE" w:bidi="ar_AE"/>
          </w:rPr>
          <w:rPr>
            <w:color w:val="0000EE"/>
            <w:u w:val="single"/>
          </w:rPr>
          <w:t>مرقس ٩: ٣٨</w:t>
        </w:r>
      </w:hyperlink>
      <w:r>
        <w:rPr>
          <w:lang w:val="ar_AE" w:bidi="ar_AE"/>
        </w:rPr>
        <w:t xml:space="preserve">؛ </w:t>
      </w:r>
      <w:hyperlink r:id="rId1284">
        <w:r>
          <w:rPr>
            <w:lang w:val="ar_AE" w:bidi="ar_AE"/>
          </w:rPr>
          <w:rPr>
            <w:color w:val="0000EE"/>
            <w:u w:val="single"/>
          </w:rPr>
          <w:t>لوقا ٩: ٤٩</w:t>
        </w:r>
      </w:hyperlink>
      <w:r>
        <w:rPr>
          <w:lang w:val="ar_AE" w:bidi="ar_AE"/>
        </w:rPr>
        <w:t>).</w:t>
      </w:r>
    </w:p>
    <w:p>
      <w:pPr>
        <w:bidi/>
      </w:pPr>
      <w:r>
        <w:rPr>
          <w:lang w:val="ar_AE" w:bidi="ar_AE"/>
        </w:rPr>
      </w:r>
      <w:r>
        <w:rPr>
          <w:lang w:val="ar_AE" w:bidi="ar_AE"/>
        </w:rPr>
        <w:t>كان الأخوان أيضًا مُتَسَرِّعين ومُتعجرفيْن عندما طلبا مكانةً مُكرَّمة في الملكوت. تَنَبَّأ يسوع بأن يعقوب وأخوه سيشربان الكأس التي كان سيِّدهما سيشربها (</w:t>
      </w:r>
      <w:hyperlink r:id="rId1285">
        <w:r>
          <w:rPr>
            <w:lang w:val="ar_AE" w:bidi="ar_AE"/>
          </w:rPr>
          <w:rPr>
            <w:color w:val="0000EE"/>
            <w:u w:val="single"/>
          </w:rPr>
          <w:t>مرقس ١٠: ٣٥، ٤٠</w:t>
        </w:r>
      </w:hyperlink>
      <w:r>
        <w:rPr>
          <w:lang w:val="ar_AE" w:bidi="ar_AE"/>
        </w:rPr>
        <w:t xml:space="preserve">؛ راجع </w:t>
      </w:r>
      <w:hyperlink r:id="rId1286">
        <w:r>
          <w:rPr>
            <w:lang w:val="ar_AE" w:bidi="ar_AE"/>
          </w:rPr>
          <w:rPr>
            <w:color w:val="0000EE"/>
            <w:u w:val="single"/>
          </w:rPr>
          <w:t>متى ٢٠: ٢٠، ٢٣</w:t>
        </w:r>
      </w:hyperlink>
      <w:r>
        <w:rPr>
          <w:lang w:val="ar_AE" w:bidi="ar_AE"/>
        </w:rPr>
        <w:t>). يُعتقد أن الاثنين كانا حاضرَيْن مع التلاميذ الآخرين عندما ظهرَ المسيحُ القائم من الأموات عند بحر الجليل (</w:t>
      </w:r>
      <w:hyperlink r:id="rId1287">
        <w:r>
          <w:rPr>
            <w:lang w:val="ar_AE" w:bidi="ar_AE"/>
          </w:rPr>
          <w:rPr>
            <w:color w:val="0000EE"/>
            <w:u w:val="single"/>
          </w:rPr>
          <w:t>يوحنا ٢١: ١</w:t>
        </w:r>
      </w:hyperlink>
      <w:r>
        <w:rPr>
          <w:lang w:val="ar_AE" w:bidi="ar_AE"/>
        </w:rPr>
        <w:t>)، على الرغم من أن اسم يعقوب، وبشكلٍ مُثير للفضول، لم يُذكر في أي مكان في الإنجيل الرابع.</w:t>
      </w:r>
    </w:p>
    <w:p>
      <w:pPr>
        <w:bidi/>
      </w:pPr>
      <w:r>
        <w:rPr>
          <w:lang w:val="ar_AE" w:bidi="ar_AE"/>
        </w:rPr>
      </w:r>
      <w:r>
        <w:rPr>
          <w:lang w:val="ar_AE" w:bidi="ar_AE"/>
        </w:rPr>
        <w:t>لا نعرف شيئًا عن خدمة يعقوب اللاحقة حتى حوالي عام ٤٤ م، عندما تحققتْ نُبوة يسوع: لقد قُتِلَ يعقوب "بِالسيف" على يد هيرودس أغريباس الأول، ومن ثم صار أوَّل واحد بين الاثني عشر يَذكُر العهد الجديد استشهاده (</w:t>
      </w:r>
      <w:hyperlink r:id="rId1288">
        <w:r>
          <w:rPr>
            <w:lang w:val="ar_AE" w:bidi="ar_AE"/>
          </w:rPr>
          <w:rPr>
            <w:color w:val="0000EE"/>
            <w:u w:val="single"/>
          </w:rPr>
          <w:t>أعمال الرسل ١٢: ١، ٢</w:t>
        </w:r>
      </w:hyperlink>
      <w:r>
        <w:rPr>
          <w:lang w:val="ar_AE" w:bidi="ar_AE"/>
        </w:rPr>
        <w:t>).</w:t>
      </w:r>
    </w:p>
    <w:p>
      <w:pPr>
        <w:bidi/>
      </w:pPr>
      <w:r>
        <w:rPr>
          <w:lang w:val="ar_AE" w:bidi="ar_AE"/>
        </w:rPr>
      </w:r>
      <w:r>
        <w:rPr>
          <w:lang w:val="ar_AE" w:bidi="ar_AE"/>
        </w:rPr>
        <w:t>كانت سالومي هي زوجة زَبدي (</w:t>
      </w:r>
      <w:hyperlink r:id="rId1289">
        <w:r>
          <w:rPr>
            <w:lang w:val="ar_AE" w:bidi="ar_AE"/>
          </w:rPr>
          <w:rPr>
            <w:color w:val="0000EE"/>
            <w:u w:val="single"/>
          </w:rPr>
          <w:t>متى ٢٧: ٥٦</w:t>
        </w:r>
      </w:hyperlink>
      <w:r>
        <w:rPr>
          <w:lang w:val="ar_AE" w:bidi="ar_AE"/>
        </w:rPr>
        <w:t xml:space="preserve">؛ </w:t>
      </w:r>
      <w:hyperlink r:id="rId1290">
        <w:r>
          <w:rPr>
            <w:lang w:val="ar_AE" w:bidi="ar_AE"/>
          </w:rPr>
          <w:rPr>
            <w:color w:val="0000EE"/>
            <w:u w:val="single"/>
          </w:rPr>
          <w:t>مرقس ١٥: ٤٠</w:t>
        </w:r>
      </w:hyperlink>
      <w:r>
        <w:rPr>
          <w:lang w:val="ar_AE" w:bidi="ar_AE"/>
        </w:rPr>
        <w:t>)، التي ربما كانت أخت أمَّ الربِّ (</w:t>
      </w:r>
      <w:hyperlink r:id="rId855">
        <w:r>
          <w:rPr>
            <w:lang w:val="ar_AE" w:bidi="ar_AE"/>
          </w:rPr>
          <w:rPr>
            <w:color w:val="0000EE"/>
            <w:u w:val="single"/>
          </w:rPr>
          <w:t>يوحنا ١٩: ٢٥</w:t>
        </w:r>
      </w:hyperlink>
      <w:r>
        <w:rPr>
          <w:lang w:val="ar_AE" w:bidi="ar_AE"/>
        </w:rPr>
        <w:t>). إذا كان الأمر كذلك، فإن ذلك يعني أن يعقوب ويوحنا كانا أبناء خالة يسوع، وأنه ربما كانا يَنسبان لأنفسهما مكانةً مُتَميزة.</w:t>
      </w:r>
      <w:r>
        <w:rPr>
          <w:lang w:val="ar_AE" w:bidi="ar_AE"/>
        </w:rPr>
      </w:r>
      <w:r>
        <w:rPr>
          <w:lang w:val="ar_AE" w:bidi="ar_AE"/>
        </w:rPr>
      </w:r>
    </w:p>
    <w:p>
      <w:pPr>
        <w:bidi/>
      </w:pPr>
      <w:r>
        <w:rPr>
          <w:lang w:val="ar_AE" w:bidi="ar_AE"/>
        </w:rPr>
      </w:r>
    </w:p>
    <w:p>
      <w:pPr>
        <w:pStyle w:val="Heading2"/>
        <w:bidi/>
      </w:pPr>
      <w:r>
        <w:rPr>
          <w:lang w:val="ar_AE" w:bidi="ar_AE"/>
        </w:rPr>
        <w:t>يَعْقُوبَا</w:t>
      </w:r>
      <w:r>
        <w:rPr>
          <w:lang w:val="ar_AE" w:bidi="ar_AE"/>
        </w:rPr>
      </w:r>
    </w:p>
    <w:p>
      <w:pPr>
        <w:pStyle w:val="Heading2"/>
        <w:bidi/>
      </w:pPr>
      <w:r>
        <w:rPr>
          <w:b/>
          <w:lang w:val="ar_AE" w:bidi="ar_AE"/>
        </w:rPr>
        <w:t>يَعْقُوبَا</w:t>
      </w:r>
    </w:p>
    <w:p>
      <w:pPr>
        <w:bidi/>
      </w:pPr>
      <w:r>
        <w:rPr>
          <w:lang w:val="ar_AE" w:bidi="ar_AE"/>
        </w:rPr>
      </w:r>
      <w:r>
        <w:rPr>
          <w:lang w:val="ar_AE" w:bidi="ar_AE"/>
        </w:rPr>
        <w:t>رئيسٌ في سبط شمعون (</w:t>
      </w:r>
      <w:hyperlink r:id="rId1038">
        <w:r>
          <w:rPr>
            <w:lang w:val="ar_AE" w:bidi="ar_AE"/>
          </w:rPr>
          <w:rPr>
            <w:color w:val="0000EE"/>
            <w:u w:val="single"/>
          </w:rPr>
          <w:t>1أخبار الأيام 4: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يَعْكَان</w:t>
      </w:r>
      <w:r>
        <w:rPr>
          <w:lang w:val="ar_AE" w:bidi="ar_AE"/>
        </w:rPr>
      </w:r>
    </w:p>
    <w:p>
      <w:pPr>
        <w:pStyle w:val="Heading2"/>
        <w:bidi/>
      </w:pPr>
      <w:r>
        <w:rPr>
          <w:lang w:val="ar_AE" w:bidi="ar_AE"/>
        </w:rPr>
        <w:t>يَعْكَان</w:t>
      </w:r>
      <w:r>
        <w:rPr>
          <w:lang w:val="ar_AE" w:bidi="ar_AE"/>
        </w:rPr>
        <w:t>*</w:t>
      </w:r>
    </w:p>
    <w:p>
      <w:pPr>
        <w:bidi/>
      </w:pPr>
      <w:r>
        <w:rPr>
          <w:lang w:val="ar_AE" w:bidi="ar_AE"/>
        </w:rPr>
      </w:r>
      <w:r>
        <w:rPr>
          <w:lang w:val="ar_AE" w:bidi="ar_AE"/>
        </w:rPr>
        <w:t>عضو من سِبط جَاد الذي عاش في بَاشَان خلال حُكم يوثَام ملِك يَهوذَا (</w:t>
      </w:r>
      <w:hyperlink r:id="rId1291">
        <w:r>
          <w:rPr>
            <w:lang w:val="ar_AE" w:bidi="ar_AE"/>
          </w:rPr>
          <w:rPr>
            <w:color w:val="0000EE"/>
            <w:u w:val="single"/>
          </w:rPr>
          <w:t>1 أخبار 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r>
        <w:rPr>
          <w:lang w:val="ar_AE" w:bidi="ar_AE"/>
        </w:rPr>
        <w:t>*</w:t>
      </w:r>
    </w:p>
    <w:p>
      <w:pPr>
        <w:bidi/>
      </w:pPr>
      <w:r>
        <w:rPr>
          <w:lang w:val="ar_AE" w:bidi="ar_AE"/>
        </w:rPr>
      </w:r>
      <w:r>
        <w:rPr>
          <w:lang w:val="ar_AE" w:bidi="ar_AE"/>
        </w:rPr>
        <w:t xml:space="preserve">ابن عيسو، في </w:t>
      </w:r>
      <w:hyperlink r:id="rId1292">
        <w:r>
          <w:rPr>
            <w:lang w:val="ar_AE" w:bidi="ar_AE"/>
          </w:rPr>
          <w:rPr>
            <w:color w:val="0000EE"/>
            <w:u w:val="single"/>
          </w:rPr>
          <w:t>تكوين 36:5، 14، 18</w:t>
        </w:r>
      </w:hyperlink>
      <w:r>
        <w:rPr>
          <w:lang w:val="ar_AE" w:bidi="ar_AE"/>
        </w:rPr>
        <w:t xml:space="preserve"> و</w:t>
      </w:r>
      <w:hyperlink r:id="rId1293">
        <w:r>
          <w:rPr>
            <w:lang w:val="ar_AE" w:bidi="ar_AE"/>
          </w:rPr>
          <w:rPr>
            <w:color w:val="0000EE"/>
            <w:u w:val="single"/>
          </w:rPr>
          <w:t>1أخبار الأيام 1:35</w:t>
        </w:r>
      </w:hyperlink>
      <w:r>
        <w:rPr>
          <w:lang w:val="ar_AE" w:bidi="ar_AE"/>
        </w:rPr>
        <w:t xml:space="preserve">. </w:t>
      </w:r>
      <w:r>
        <w:rPr>
          <w:i/>
          <w:lang w:val="ar_AE" w:bidi="ar_AE"/>
        </w:rPr>
        <w:t>انظر</w:t>
      </w:r>
      <w:r>
        <w:rPr>
          <w:lang w:val="ar_AE" w:bidi="ar_AE"/>
        </w:rPr>
        <w:t xml:space="preserve"> </w:t>
      </w:r>
      <w:r>
        <w:rPr>
          <w:lang w:val="ar_AE" w:bidi="ar_AE"/>
        </w:rPr>
        <w:t>يعلام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يَعْلَام</w:t>
      </w:r>
      <w:r>
        <w:rPr>
          <w:lang w:val="ar_AE" w:bidi="ar_AE"/>
        </w:rPr>
      </w:r>
    </w:p>
    <w:p>
      <w:pPr>
        <w:pStyle w:val="Heading2"/>
        <w:bidi/>
      </w:pPr>
      <w:r>
        <w:rPr>
          <w:lang w:val="ar_AE" w:bidi="ar_AE"/>
        </w:rPr>
        <w:t>يَعْلَام</w:t>
      </w:r>
    </w:p>
    <w:p>
      <w:pPr>
        <w:bidi/>
      </w:pPr>
      <w:r>
        <w:rPr>
          <w:lang w:val="ar_AE" w:bidi="ar_AE"/>
        </w:rPr>
      </w:r>
      <w:r>
        <w:rPr>
          <w:lang w:val="ar_AE" w:bidi="ar_AE"/>
        </w:rPr>
        <w:t>ابن عِيسُو وأمير عشيرة أدُومَّية (</w:t>
      </w:r>
      <w:hyperlink r:id="rId1292">
        <w:r>
          <w:rPr>
            <w:lang w:val="ar_AE" w:bidi="ar_AE"/>
          </w:rPr>
          <w:rPr>
            <w:color w:val="0000EE"/>
            <w:u w:val="single"/>
          </w:rPr>
          <w:t xml:space="preserve">تكوين 36: 5، 14، 18؛ </w:t>
        </w:r>
      </w:hyperlink>
      <w:hyperlink r:id="rId1293">
        <w:r>
          <w:rPr>
            <w:lang w:val="ar_AE" w:bidi="ar_AE"/>
          </w:rPr>
          <w:rPr>
            <w:color w:val="0000EE"/>
            <w:u w:val="single"/>
          </w:rPr>
          <w:t>1 أخبار 1: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يعلة</w:t>
      </w:r>
      <w:r>
        <w:rPr>
          <w:lang w:val="ar_AE" w:bidi="ar_AE"/>
        </w:rPr>
      </w:r>
    </w:p>
    <w:p>
      <w:pPr>
        <w:pStyle w:val="Heading2"/>
        <w:bidi/>
      </w:pPr>
      <w:r>
        <w:rPr>
          <w:lang w:val="ar_AE" w:bidi="ar_AE"/>
        </w:rPr>
        <w:t>يعلة</w:t>
      </w:r>
    </w:p>
    <w:p>
      <w:pPr>
        <w:bidi/>
      </w:pPr>
      <w:r>
        <w:rPr>
          <w:lang w:val="ar_AE" w:bidi="ar_AE"/>
        </w:rPr>
      </w:r>
      <w:r>
        <w:rPr>
          <w:lang w:val="ar_AE" w:bidi="ar_AE"/>
        </w:rPr>
        <w:t>هو خادم الملك سليمان ورئيس عائلة عادت إلى أورشليم مع زربابل بعد السبي البابلي (</w:t>
      </w:r>
      <w:hyperlink r:id="rId1294">
        <w:r>
          <w:rPr>
            <w:lang w:val="ar_AE" w:bidi="ar_AE"/>
          </w:rPr>
          <w:rPr>
            <w:color w:val="0000EE"/>
            <w:u w:val="single"/>
          </w:rPr>
          <w:t>عز 2:56</w:t>
        </w:r>
      </w:hyperlink>
      <w:r>
        <w:rPr>
          <w:lang w:val="ar_AE" w:bidi="ar_AE"/>
        </w:rPr>
        <w:t xml:space="preserve">; </w:t>
      </w:r>
      <w:hyperlink r:id="rId1295">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يَعْنَاي</w:t>
      </w:r>
      <w:r>
        <w:rPr>
          <w:lang w:val="ar_AE" w:bidi="ar_AE"/>
        </w:rPr>
      </w:r>
    </w:p>
    <w:p>
      <w:pPr>
        <w:pStyle w:val="Heading2"/>
        <w:bidi/>
      </w:pPr>
      <w:r>
        <w:rPr>
          <w:b/>
          <w:lang w:val="ar_AE" w:bidi="ar_AE"/>
        </w:rPr>
        <w:t>يَعْنَاي</w:t>
      </w:r>
    </w:p>
    <w:p>
      <w:pPr>
        <w:bidi/>
      </w:pPr>
      <w:r>
        <w:rPr>
          <w:lang w:val="ar_AE" w:bidi="ar_AE"/>
        </w:rPr>
      </w:r>
      <w:r>
        <w:rPr>
          <w:lang w:val="ar_AE" w:bidi="ar_AE"/>
        </w:rPr>
        <w:t>رئيسٌ من بني جاد، سكن مع إخوته في أرض باشان (</w:t>
      </w:r>
      <w:hyperlink r:id="rId1296">
        <w:r>
          <w:rPr>
            <w:lang w:val="ar_AE" w:bidi="ar_AE"/>
          </w:rPr>
          <w:rPr>
            <w:color w:val="0000EE"/>
            <w:u w:val="single"/>
          </w:rPr>
          <w:t>1أخبار الأيام 5: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b/>
          <w:lang w:val="ar_AE" w:bidi="ar_AE"/>
        </w:rPr>
        <w:t>يَعُوشُ</w:t>
      </w:r>
      <w:r>
        <w:rPr>
          <w:lang w:val="ar_AE" w:bidi="ar_AE"/>
        </w:rPr>
        <w:t>*</w:t>
      </w:r>
    </w:p>
    <w:p>
      <w:pPr>
        <w:bidi/>
      </w:pPr>
      <w:r>
        <w:rPr>
          <w:lang w:val="ar_AE" w:bidi="ar_AE"/>
        </w:rPr>
      </w:r>
      <w:r>
        <w:rPr>
          <w:lang w:val="ar_AE" w:bidi="ar_AE"/>
        </w:rPr>
        <w:t>كتابة بديلة للاسم يَعِيش، وهو ابن عَاشِقَ، وورد ذكره في 1</w:t>
      </w:r>
      <w:hyperlink r:id="rId1297">
        <w:r>
          <w:rPr>
            <w:lang w:val="ar_AE" w:bidi="ar_AE"/>
          </w:rPr>
          <w:rPr>
            <w:color w:val="0000EE"/>
            <w:u w:val="single"/>
          </w:rPr>
          <w:t>أخبار الأيام 8: 39</w:t>
        </w:r>
      </w:hyperlink>
      <w:r>
        <w:rPr>
          <w:lang w:val="ar_AE" w:bidi="ar_AE"/>
        </w:rPr>
        <w:t xml:space="preserve">. انظر </w:t>
      </w:r>
      <w:r>
        <w:rPr>
          <w:lang w:val="ar_AE" w:bidi="ar_AE"/>
        </w:rPr>
        <w:t>يَعِيشَ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يَعُوش</w:t>
      </w:r>
      <w:r>
        <w:rPr>
          <w:lang w:val="ar_AE" w:bidi="ar_AE"/>
        </w:rPr>
      </w:r>
    </w:p>
    <w:p>
      <w:pPr>
        <w:pStyle w:val="Heading2"/>
        <w:bidi/>
      </w:pPr>
      <w:r>
        <w:rPr>
          <w:lang w:val="ar_AE" w:bidi="ar_AE"/>
        </w:rPr>
        <w:t>يَعُوش</w:t>
      </w:r>
    </w:p>
    <w:p>
      <w:pPr>
        <w:bidi/>
      </w:pPr>
      <w:r>
        <w:rPr>
          <w:lang w:val="ar_AE" w:bidi="ar_AE"/>
        </w:rPr>
      </w:r>
      <w:r>
        <w:rPr>
          <w:lang w:val="ar_AE" w:bidi="ar_AE"/>
        </w:rPr>
        <w:t>1. الأكبر بين ثلاثة أبناء وُلدوا لعِيسُو من زوجته أُ</w:t>
      </w:r>
      <w:r>
        <w:rPr>
          <w:lang w:val="ar_AE" w:bidi="ar_AE"/>
        </w:rPr>
        <w:t>هُولِيبَامَة</w:t>
      </w:r>
      <w:r>
        <w:rPr>
          <w:lang w:val="ar_AE" w:bidi="ar_AE"/>
        </w:rPr>
        <w:t>، ابنة الكنعاني عَنَى، وأمير من نسل عِيسوَ في أَدُوم (</w:t>
      </w:r>
      <w:hyperlink r:id="rId1298">
        <w:r>
          <w:rPr>
            <w:lang w:val="ar_AE" w:bidi="ar_AE"/>
          </w:rPr>
          <w:rPr>
            <w:color w:val="0000EE"/>
            <w:u w:val="single"/>
          </w:rPr>
          <w:t>تكوين 36:5–18؛</w:t>
        </w:r>
      </w:hyperlink>
      <w:r>
        <w:rPr>
          <w:lang w:val="ar_AE" w:bidi="ar_AE"/>
        </w:rPr>
        <w:t xml:space="preserve"> </w:t>
      </w:r>
      <w:hyperlink r:id="rId1293">
        <w:r>
          <w:rPr>
            <w:lang w:val="ar_AE" w:bidi="ar_AE"/>
          </w:rPr>
          <w:rPr>
            <w:color w:val="0000EE"/>
            <w:u w:val="single"/>
          </w:rPr>
          <w:t>1 أخبار 1:35</w:t>
        </w:r>
      </w:hyperlink>
      <w:r>
        <w:rPr>
          <w:lang w:val="ar_AE" w:bidi="ar_AE"/>
        </w:rPr>
        <w:t>).</w:t>
      </w:r>
    </w:p>
    <w:p>
      <w:pPr>
        <w:bidi/>
      </w:pPr>
      <w:r>
        <w:rPr>
          <w:lang w:val="ar_AE" w:bidi="ar_AE"/>
        </w:rPr>
      </w:r>
      <w:r>
        <w:rPr>
          <w:lang w:val="ar_AE" w:bidi="ar_AE"/>
        </w:rPr>
        <w:t>2. ابن بَلْهَان من بيت يَدِيعَئِيل وقائد في سبط بَنْيَامِين (</w:t>
      </w:r>
      <w:hyperlink r:id="rId1299">
        <w:r>
          <w:rPr>
            <w:lang w:val="ar_AE" w:bidi="ar_AE"/>
          </w:rPr>
          <w:rPr>
            <w:color w:val="0000EE"/>
            <w:u w:val="single"/>
          </w:rPr>
          <w:t>1 أخبار 7:10</w:t>
        </w:r>
      </w:hyperlink>
      <w:r>
        <w:rPr>
          <w:lang w:val="ar_AE" w:bidi="ar_AE"/>
        </w:rPr>
        <w:t>).</w:t>
      </w:r>
    </w:p>
    <w:p>
      <w:pPr>
        <w:bidi/>
      </w:pPr>
      <w:r>
        <w:rPr>
          <w:lang w:val="ar_AE" w:bidi="ar_AE"/>
        </w:rPr>
      </w:r>
      <w:r>
        <w:rPr>
          <w:lang w:val="ar_AE" w:bidi="ar_AE"/>
        </w:rPr>
        <w:t>3. بَنْيَاميني، ابن عَاشِق ومن نسل شَاول (</w:t>
      </w:r>
      <w:hyperlink r:id="rId1297">
        <w:r>
          <w:rPr>
            <w:lang w:val="ar_AE" w:bidi="ar_AE"/>
          </w:rPr>
          <w:rPr>
            <w:color w:val="0000EE"/>
            <w:u w:val="single"/>
          </w:rPr>
          <w:t>1 أخبار 8:39</w:t>
        </w:r>
      </w:hyperlink>
      <w:r>
        <w:rPr>
          <w:lang w:val="ar_AE" w:bidi="ar_AE"/>
        </w:rPr>
        <w:t>).</w:t>
      </w:r>
    </w:p>
    <w:p>
      <w:pPr>
        <w:bidi/>
      </w:pPr>
      <w:r>
        <w:rPr>
          <w:lang w:val="ar_AE" w:bidi="ar_AE"/>
        </w:rPr>
      </w:r>
      <w:r>
        <w:rPr>
          <w:lang w:val="ar_AE" w:bidi="ar_AE"/>
        </w:rPr>
        <w:t>٤. لاوي من عشيرة الْجَرْشونِيِّين والثالث من أبناء شِمْعِي الأربعة. نظرًا لأنه وأخوه الأصغر بَرِيعَة كان لديهما عدد قليل من الأبناء، فقد اُعتبرا معًا بيتًا واحدًا خلال حكم دَاوُد (</w:t>
      </w:r>
      <w:hyperlink r:id="rId455">
        <w:r>
          <w:rPr>
            <w:lang w:val="ar_AE" w:bidi="ar_AE"/>
          </w:rPr>
          <w:rPr>
            <w:color w:val="0000EE"/>
            <w:u w:val="single"/>
          </w:rPr>
          <w:t>1 أخبار 23: 10–11</w:t>
        </w:r>
      </w:hyperlink>
      <w:r>
        <w:rPr>
          <w:lang w:val="ar_AE" w:bidi="ar_AE"/>
        </w:rPr>
        <w:t>).</w:t>
      </w:r>
    </w:p>
    <w:p>
      <w:pPr>
        <w:bidi/>
      </w:pPr>
      <w:r>
        <w:rPr>
          <w:lang w:val="ar_AE" w:bidi="ar_AE"/>
        </w:rPr>
      </w:r>
      <w:r>
        <w:rPr>
          <w:lang w:val="ar_AE" w:bidi="ar_AE"/>
        </w:rPr>
        <w:t>٥. الابن الأكبر من بين الأبناء الثلاثة للملك رَحُبْعَام من زوجته مَحْلَة، حفيدة أَلِيآب (</w:t>
      </w:r>
      <w:hyperlink r:id="rId1300">
        <w:r>
          <w:rPr>
            <w:lang w:val="ar_AE" w:bidi="ar_AE"/>
          </w:rPr>
          <w:rPr>
            <w:color w:val="0000EE"/>
            <w:u w:val="single"/>
          </w:rPr>
          <w:t>2 أخبار 11: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يَعُوص</w:t>
      </w:r>
      <w:r>
        <w:rPr>
          <w:lang w:val="ar_AE" w:bidi="ar_AE"/>
        </w:rPr>
      </w:r>
    </w:p>
    <w:p>
      <w:pPr>
        <w:pStyle w:val="Heading2"/>
        <w:bidi/>
      </w:pPr>
      <w:r>
        <w:rPr>
          <w:b/>
          <w:lang w:val="ar_AE" w:bidi="ar_AE"/>
        </w:rPr>
        <w:t>يَعُوص</w:t>
      </w:r>
    </w:p>
    <w:p>
      <w:pPr>
        <w:bidi/>
      </w:pPr>
      <w:r>
        <w:rPr>
          <w:lang w:val="ar_AE" w:bidi="ar_AE"/>
        </w:rPr>
      </w:r>
      <w:r>
        <w:rPr>
          <w:lang w:val="ar_AE" w:bidi="ar_AE"/>
        </w:rPr>
        <w:t>من سبط بنيامين، ابن شَحْرَايِمَ من زوجته خُودَش (</w:t>
      </w:r>
      <w:hyperlink r:id="rId1301">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رئيس في سِبط رَأوبَيْن (</w:t>
      </w:r>
      <w:hyperlink r:id="rId1302">
        <w:r>
          <w:rPr>
            <w:lang w:val="ar_AE" w:bidi="ar_AE"/>
          </w:rPr>
          <w:rPr>
            <w:color w:val="0000EE"/>
            <w:u w:val="single"/>
          </w:rPr>
          <w:t>1 أخبار 5:7</w:t>
        </w:r>
      </w:hyperlink>
      <w:r>
        <w:rPr>
          <w:lang w:val="ar_AE" w:bidi="ar_AE"/>
        </w:rPr>
        <w:t>).</w:t>
      </w:r>
    </w:p>
    <w:p>
      <w:pPr>
        <w:bidi/>
      </w:pPr>
      <w:r>
        <w:rPr>
          <w:lang w:val="ar_AE" w:bidi="ar_AE"/>
        </w:rPr>
      </w:r>
      <w:r>
        <w:rPr>
          <w:lang w:val="ar_AE" w:bidi="ar_AE"/>
        </w:rPr>
        <w:t>٢. بنياميني عاش في جِبْعون وسَلف أول ملك لإسرائيل، شَاول (</w:t>
      </w:r>
      <w:hyperlink r:id="rId1303">
        <w:r>
          <w:rPr>
            <w:lang w:val="ar_AE" w:bidi="ar_AE"/>
          </w:rPr>
          <w:rPr>
            <w:color w:val="0000EE"/>
            <w:u w:val="single"/>
          </w:rPr>
          <w:t>1 أخبار 8:29؛ 9:35</w:t>
        </w:r>
      </w:hyperlink>
      <w:r>
        <w:rPr>
          <w:lang w:val="ar_AE" w:bidi="ar_AE"/>
        </w:rPr>
        <w:t>).</w:t>
      </w:r>
    </w:p>
    <w:p>
      <w:pPr>
        <w:bidi/>
      </w:pPr>
      <w:r>
        <w:rPr>
          <w:lang w:val="ar_AE" w:bidi="ar_AE"/>
        </w:rPr>
      </w:r>
      <w:r>
        <w:rPr>
          <w:lang w:val="ar_AE" w:bidi="ar_AE"/>
        </w:rPr>
        <w:t>٣. أحد رجال داود الأقوياء (</w:t>
      </w:r>
      <w:hyperlink r:id="rId474">
        <w:r>
          <w:rPr>
            <w:lang w:val="ar_AE" w:bidi="ar_AE"/>
          </w:rPr>
          <w:rPr>
            <w:color w:val="0000EE"/>
            <w:u w:val="single"/>
          </w:rPr>
          <w:t>1 أخبار 11:44</w:t>
        </w:r>
      </w:hyperlink>
      <w:r>
        <w:rPr>
          <w:lang w:val="ar_AE" w:bidi="ar_AE"/>
        </w:rPr>
        <w:t>). ربما يكون هو عينه المذكور في رقم ١ أعلاه.</w:t>
      </w:r>
    </w:p>
    <w:p>
      <w:pPr>
        <w:bidi/>
      </w:pPr>
      <w:r>
        <w:rPr>
          <w:lang w:val="ar_AE" w:bidi="ar_AE"/>
        </w:rPr>
      </w:r>
      <w:r>
        <w:rPr>
          <w:lang w:val="ar_AE" w:bidi="ar_AE"/>
        </w:rPr>
        <w:t>٤. حارس من سبط لاوي في الهيكل. يبدو أنه خدم أيضًا كموسيقيّ (</w:t>
      </w:r>
      <w:hyperlink r:id="rId1304">
        <w:r>
          <w:rPr>
            <w:lang w:val="ar_AE" w:bidi="ar_AE"/>
          </w:rPr>
          <w:rPr>
            <w:color w:val="0000EE"/>
            <w:u w:val="single"/>
          </w:rPr>
          <w:t>1 أخبار 1:15 : 18، 21؛ 16: 5ب</w:t>
        </w:r>
      </w:hyperlink>
      <w:r>
        <w:rPr>
          <w:lang w:val="ar_AE" w:bidi="ar_AE"/>
        </w:rPr>
        <w:t xml:space="preserve">). ومن المحتمل أن يكون يَعِيئِيل المذكور في </w:t>
      </w:r>
      <w:hyperlink r:id="rId476">
        <w:r>
          <w:rPr>
            <w:lang w:val="ar_AE" w:bidi="ar_AE"/>
          </w:rPr>
          <w:rPr>
            <w:color w:val="0000EE"/>
            <w:u w:val="single"/>
          </w:rPr>
          <w:t>١ أخبار 16: 5أ</w:t>
        </w:r>
      </w:hyperlink>
      <w:r>
        <w:rPr>
          <w:lang w:val="ar_AE" w:bidi="ar_AE"/>
        </w:rPr>
        <w:t xml:space="preserve"> موسيقيًا مختلفًا.</w:t>
      </w:r>
    </w:p>
    <w:p>
      <w:pPr>
        <w:bidi/>
      </w:pPr>
      <w:r>
        <w:rPr>
          <w:lang w:val="ar_AE" w:bidi="ar_AE"/>
        </w:rPr>
      </w:r>
      <w:r>
        <w:rPr>
          <w:lang w:val="ar_AE" w:bidi="ar_AE"/>
        </w:rPr>
        <w:t>٥. لاوي من نسل آسَاف وسلَف لنبي يُدعى يَحْزِيئِيل (</w:t>
      </w:r>
      <w:hyperlink r:id="rId467">
        <w:r>
          <w:rPr>
            <w:lang w:val="ar_AE" w:bidi="ar_AE"/>
          </w:rPr>
          <w:rPr>
            <w:color w:val="0000EE"/>
            <w:u w:val="single"/>
          </w:rPr>
          <w:t>٢ أخبار الأيام 20:14</w:t>
        </w:r>
      </w:hyperlink>
      <w:r>
        <w:rPr>
          <w:lang w:val="ar_AE" w:bidi="ar_AE"/>
        </w:rPr>
        <w:t>).</w:t>
      </w:r>
    </w:p>
    <w:p>
      <w:pPr>
        <w:bidi/>
      </w:pPr>
      <w:r>
        <w:rPr>
          <w:lang w:val="ar_AE" w:bidi="ar_AE"/>
        </w:rPr>
      </w:r>
      <w:r>
        <w:rPr>
          <w:lang w:val="ar_AE" w:bidi="ar_AE"/>
        </w:rPr>
        <w:t>6. كاتب جيش الملك عزِّيَّا، الذي كان يحتفظ أو يعد "قوائم" أو "تجمعات" عسكرية لقوات الملك (</w:t>
      </w:r>
      <w:hyperlink r:id="rId1305">
        <w:r>
          <w:rPr>
            <w:lang w:val="ar_AE" w:bidi="ar_AE"/>
          </w:rPr>
          <w:rPr>
            <w:color w:val="0000EE"/>
            <w:u w:val="single"/>
          </w:rPr>
          <w:t>2 أخبار الأيام 26:11</w:t>
        </w:r>
      </w:hyperlink>
      <w:r>
        <w:rPr>
          <w:lang w:val="ar_AE" w:bidi="ar_AE"/>
        </w:rPr>
        <w:t>).</w:t>
      </w:r>
    </w:p>
    <w:p>
      <w:pPr>
        <w:bidi/>
      </w:pPr>
      <w:r>
        <w:rPr>
          <w:lang w:val="ar_AE" w:bidi="ar_AE"/>
        </w:rPr>
      </w:r>
      <w:r>
        <w:rPr>
          <w:lang w:val="ar_AE" w:bidi="ar_AE"/>
        </w:rPr>
        <w:t xml:space="preserve">7. يَعِيئِيل، نسل أَلِيصَافَان، في </w:t>
      </w:r>
      <w:hyperlink r:id="rId1306">
        <w:r>
          <w:rPr>
            <w:lang w:val="ar_AE" w:bidi="ar_AE"/>
          </w:rPr>
          <w:rPr>
            <w:color w:val="0000EE"/>
            <w:u w:val="single"/>
          </w:rPr>
          <w:t>2 أخبار الأيام 29:13</w:t>
        </w:r>
      </w:hyperlink>
      <w:r>
        <w:rPr>
          <w:lang w:val="ar_AE" w:bidi="ar_AE"/>
        </w:rPr>
        <w:t xml:space="preserve">. </w:t>
      </w:r>
      <w:r>
        <w:rPr>
          <w:i/>
          <w:lang w:val="ar_AE" w:bidi="ar_AE"/>
        </w:rPr>
        <w:t>انظر</w:t>
      </w:r>
      <w:r>
        <w:rPr>
          <w:lang w:val="ar_AE" w:bidi="ar_AE"/>
        </w:rPr>
        <w:t xml:space="preserve"> </w:t>
      </w:r>
      <w:r>
        <w:rPr>
          <w:lang w:val="ar_AE" w:bidi="ar_AE"/>
        </w:rPr>
        <w:t>يَعِيئِيل #2</w:t>
      </w:r>
      <w:r>
        <w:rPr>
          <w:lang w:val="ar_AE" w:bidi="ar_AE"/>
        </w:rPr>
        <w:t>.</w:t>
      </w:r>
    </w:p>
    <w:p>
      <w:pPr>
        <w:bidi/>
      </w:pPr>
      <w:r>
        <w:rPr>
          <w:lang w:val="ar_AE" w:bidi="ar_AE"/>
        </w:rPr>
      </w:r>
      <w:r>
        <w:rPr>
          <w:lang w:val="ar_AE" w:bidi="ar_AE"/>
        </w:rPr>
        <w:t>8. قائد لاوي ساهم في تقديمات الفصح خلال حكم الملك يوشِيَّا (</w:t>
      </w:r>
      <w:hyperlink r:id="rId1307">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9. يَعِيئِيل، من نسل أَدونِيقَام، في </w:t>
      </w:r>
      <w:hyperlink r:id="rId1308">
        <w:r>
          <w:rPr>
            <w:lang w:val="ar_AE" w:bidi="ar_AE"/>
          </w:rPr>
          <w:rPr>
            <w:color w:val="0000EE"/>
            <w:u w:val="single"/>
          </w:rPr>
          <w:t>عَزْرَا 8 : 13</w:t>
        </w:r>
      </w:hyperlink>
      <w:r>
        <w:rPr>
          <w:lang w:val="ar_AE" w:bidi="ar_AE"/>
        </w:rPr>
        <w:t xml:space="preserve">. </w:t>
      </w:r>
      <w:r>
        <w:rPr>
          <w:i/>
          <w:lang w:val="ar_AE" w:bidi="ar_AE"/>
        </w:rPr>
        <w:t>انظر</w:t>
      </w:r>
      <w:r>
        <w:rPr>
          <w:lang w:val="ar_AE" w:bidi="ar_AE"/>
        </w:rPr>
        <w:t xml:space="preserve"> </w:t>
      </w:r>
      <w:r>
        <w:rPr>
          <w:lang w:val="ar_AE" w:bidi="ar_AE"/>
        </w:rPr>
        <w:t>يَعِيئِيل #3</w:t>
      </w:r>
      <w:r>
        <w:rPr>
          <w:lang w:val="ar_AE" w:bidi="ar_AE"/>
        </w:rPr>
        <w:t>.</w:t>
      </w:r>
    </w:p>
    <w:p>
      <w:pPr>
        <w:bidi/>
      </w:pPr>
      <w:r>
        <w:rPr>
          <w:lang w:val="ar_AE" w:bidi="ar_AE"/>
        </w:rPr>
      </w:r>
      <w:r>
        <w:rPr>
          <w:lang w:val="ar_AE" w:bidi="ar_AE"/>
        </w:rPr>
        <w:t>10. نسل نَبو الذي قام بتطليق زوجته الأجنبية خلال عصر ما بعد السبي (</w:t>
      </w:r>
      <w:hyperlink r:id="rId502">
        <w:r>
          <w:rPr>
            <w:lang w:val="ar_AE" w:bidi="ar_AE"/>
          </w:rPr>
          <w:rPr>
            <w:color w:val="0000EE"/>
            <w:u w:val="single"/>
          </w:rPr>
          <w:t>عز 10:43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يَعِيئِيل</w:t>
      </w:r>
      <w:r>
        <w:rPr>
          <w:lang w:val="ar_AE" w:bidi="ar_AE"/>
        </w:rPr>
      </w:r>
    </w:p>
    <w:p>
      <w:pPr>
        <w:pStyle w:val="Heading2"/>
        <w:bidi/>
      </w:pPr>
      <w:r>
        <w:rPr>
          <w:lang w:val="ar_AE" w:bidi="ar_AE"/>
        </w:rPr>
        <w:t>يَعِيئِيل</w:t>
      </w:r>
    </w:p>
    <w:p>
      <w:pPr>
        <w:bidi/>
      </w:pPr>
      <w:r>
        <w:rPr>
          <w:lang w:val="ar_AE" w:bidi="ar_AE"/>
        </w:rPr>
      </w:r>
      <w:r>
        <w:rPr>
          <w:lang w:val="ar_AE" w:bidi="ar_AE"/>
        </w:rPr>
        <w:t>1. من نسل يهوذا أقام في أورشليم بعد السبي (</w:t>
      </w:r>
      <w:hyperlink r:id="rId1309">
        <w:r>
          <w:rPr>
            <w:lang w:val="ar_AE" w:bidi="ar_AE"/>
          </w:rPr>
          <w:rPr>
            <w:color w:val="0000EE"/>
            <w:u w:val="single"/>
          </w:rPr>
          <w:t>1 أخ 9:6</w:t>
        </w:r>
      </w:hyperlink>
      <w:r>
        <w:rPr>
          <w:lang w:val="ar_AE" w:bidi="ar_AE"/>
        </w:rPr>
        <w:t>).</w:t>
      </w:r>
    </w:p>
    <w:p>
      <w:pPr>
        <w:bidi/>
      </w:pPr>
      <w:r>
        <w:rPr>
          <w:lang w:val="ar_AE" w:bidi="ar_AE"/>
        </w:rPr>
      </w:r>
      <w:r>
        <w:rPr>
          <w:lang w:val="ar_AE" w:bidi="ar_AE"/>
        </w:rPr>
        <w:t>2. اللاوي الذي شارك في إصلاحات الملك حزقيا (</w:t>
      </w:r>
      <w:hyperlink r:id="rId1306">
        <w:r>
          <w:rPr>
            <w:lang w:val="ar_AE" w:bidi="ar_AE"/>
          </w:rPr>
          <w:rPr>
            <w:color w:val="0000EE"/>
            <w:u w:val="single"/>
          </w:rPr>
          <w:t>2 أخ 29:13</w:t>
        </w:r>
      </w:hyperlink>
      <w:r>
        <w:rPr>
          <w:lang w:val="ar_AE" w:bidi="ar_AE"/>
        </w:rPr>
        <w:t>).</w:t>
      </w:r>
    </w:p>
    <w:p>
      <w:pPr>
        <w:bidi/>
      </w:pPr>
      <w:r>
        <w:rPr>
          <w:lang w:val="ar_AE" w:bidi="ar_AE"/>
        </w:rPr>
      </w:r>
      <w:r>
        <w:rPr>
          <w:lang w:val="ar_AE" w:bidi="ar_AE"/>
        </w:rPr>
        <w:t>٣. رئيس عائلة عاد إلى أورشليم مع عزرا بعد السبي (</w:t>
      </w:r>
      <w:hyperlink r:id="rId1308">
        <w:r>
          <w:rPr>
            <w:lang w:val="ar_AE" w:bidi="ar_AE"/>
          </w:rPr>
          <w:rPr>
            <w:color w:val="0000EE"/>
            <w:u w:val="single"/>
          </w:rPr>
          <w:t>عز ٨: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ابن غير شرعي لجِلْعَاد (</w:t>
      </w:r>
      <w:hyperlink r:id="rId1310">
        <w:r>
          <w:rPr>
            <w:lang w:val="ar_AE" w:bidi="ar_AE"/>
          </w:rPr>
          <w:rPr>
            <w:color w:val="0000EE"/>
            <w:u w:val="single"/>
          </w:rPr>
          <w:t>قضاة 11:1</w:t>
        </w:r>
      </w:hyperlink>
      <w:r>
        <w:rPr>
          <w:lang w:val="ar_AE" w:bidi="ar_AE"/>
        </w:rPr>
        <w:t xml:space="preserve">) وقائد في عهد القضاة. يَفْتَاح ابن امرأة زانية، طرده أبناء أبيه، واغتصبوا نصيبه في بيت أبيهم. انتقل إلى أرض </w:t>
      </w:r>
      <w:r>
        <w:rPr>
          <w:lang w:val="ar_AE" w:bidi="ar_AE"/>
        </w:rPr>
        <w:t>طُوب</w:t>
      </w:r>
      <w:r>
        <w:rPr>
          <w:lang w:val="ar_AE" w:bidi="ar_AE"/>
        </w:rPr>
        <w:t>، وهي بلدة آرامية صغيرة تقع شرق نهر الأرْدُنّ (</w:t>
      </w:r>
      <w:hyperlink r:id="rId1311">
        <w:r>
          <w:rPr>
            <w:lang w:val="ar_AE" w:bidi="ar_AE"/>
          </w:rPr>
          <w:rPr>
            <w:color w:val="0000EE"/>
            <w:u w:val="single"/>
          </w:rPr>
          <w:t>قضاة 11:3–5</w:t>
        </w:r>
      </w:hyperlink>
      <w:r>
        <w:rPr>
          <w:lang w:val="ar_AE" w:bidi="ar_AE"/>
        </w:rPr>
        <w:t>)، وأصبح يَفْتَاح زعيمًا لمجموعة من الساخطين والمغامرين الذين كانوا يذهبون معه في حروبه.</w:t>
      </w:r>
    </w:p>
    <w:p>
      <w:pPr>
        <w:bidi/>
      </w:pPr>
      <w:r>
        <w:rPr>
          <w:lang w:val="ar_AE" w:bidi="ar_AE"/>
        </w:rPr>
      </w:r>
      <w:r>
        <w:rPr>
          <w:lang w:val="ar_AE" w:bidi="ar_AE"/>
        </w:rPr>
        <w:t>عندما اندلعت الحرب بين بني إسرائيل والعمّونيين، توسل قادة جِلْعَاد إلى يَفْتَاح للعودة إليهم وقيادة جيشهم. في البداية، رفض بسبب سوء معاملتهم له سابقًا. ولكن عندما وعدوه بأن يكون حاكمًا لجِلْعَاد، قَبِل وأصبح رأسًا لهم وقائدًا عليهم (</w:t>
      </w:r>
      <w:hyperlink r:id="rId1312">
        <w:r>
          <w:rPr>
            <w:lang w:val="ar_AE" w:bidi="ar_AE"/>
          </w:rPr>
          <w:rPr>
            <w:color w:val="0000EE"/>
            <w:u w:val="single"/>
          </w:rPr>
          <w:t>قضاة 11:4–10</w:t>
        </w:r>
      </w:hyperlink>
      <w:r>
        <w:rPr>
          <w:lang w:val="ar_AE" w:bidi="ar_AE"/>
        </w:rPr>
        <w:t xml:space="preserve">). جرى التصديق على هذا الاتفاق أمام الرب في اجتماع عام للشعب في المصفاة (الآية </w:t>
      </w:r>
      <w:hyperlink r:id="rId1313">
        <w:r>
          <w:rPr>
            <w:lang w:val="ar_AE" w:bidi="ar_AE"/>
          </w:rPr>
          <w:rPr>
            <w:color w:val="0000EE"/>
            <w:u w:val="single"/>
          </w:rPr>
          <w:t>11</w:t>
        </w:r>
      </w:hyperlink>
      <w:r>
        <w:rPr>
          <w:lang w:val="ar_AE" w:bidi="ar_AE"/>
        </w:rPr>
        <w:t>) في جِلْعَاد، التي كانت ربما تقع جَنُوب نهر يَبّوق مباشرة.</w:t>
      </w:r>
    </w:p>
    <w:p>
      <w:pPr>
        <w:bidi/>
      </w:pPr>
      <w:r>
        <w:rPr>
          <w:lang w:val="ar_AE" w:bidi="ar_AE"/>
        </w:rPr>
      </w:r>
      <w:r>
        <w:rPr>
          <w:lang w:val="ar_AE" w:bidi="ar_AE"/>
        </w:rPr>
        <w:t>بعد فشل المفاوضات الدبلوماسية مع ملك عمون، شن يَفْتَاح حربًا ضد العمونيين. قبل بَدْء القتال، نذرَ يفتاح للرب أنه إذا ما انتصر في المعركة، فعند رجوعه، من يلتقيه أولًا خارجًا من أبواب بيته يكون للرب ويصعده محرقة. ثم قاد جيشه بنجاح ضد العمونيين، وسحقهم في مذبحة مروعة (</w:t>
      </w:r>
      <w:hyperlink r:id="rId1314">
        <w:r>
          <w:rPr>
            <w:lang w:val="ar_AE" w:bidi="ar_AE"/>
          </w:rPr>
          <w:rPr>
            <w:color w:val="0000EE"/>
            <w:u w:val="single"/>
          </w:rPr>
          <w:t>قضاة 11:29–33</w:t>
        </w:r>
      </w:hyperlink>
      <w:r>
        <w:rPr>
          <w:lang w:val="ar_AE" w:bidi="ar_AE"/>
        </w:rPr>
        <w:t>).</w:t>
      </w:r>
    </w:p>
    <w:p>
      <w:pPr>
        <w:bidi/>
      </w:pPr>
      <w:r>
        <w:rPr>
          <w:lang w:val="ar_AE" w:bidi="ar_AE"/>
        </w:rPr>
      </w:r>
      <w:r>
        <w:rPr>
          <w:lang w:val="ar_AE" w:bidi="ar_AE"/>
        </w:rPr>
        <w:t>عندما عاد يَفْتَاح إلى بيته، صُدم إذ رأى أن أول من قابله خارجًا من أبواب بيته هي ابنته الوحيدة، لاقته وهي تلعب بالدف وترقص بفرح. عندما رآها، مزق ملابسه وقال، "</w:t>
      </w:r>
      <w:r>
        <w:rPr>
          <w:lang w:val="ar_AE" w:bidi="ar_AE"/>
        </w:rPr>
        <w:t>آهِ يَا بِنْتِي! قَدْ أَحْزَنْتِنِي حُزْنًا وَصِرْتِ بَيْنَ مُكَدِّرِيَّ، لِأَنِّي قَدْ فَتَحْتُ فَمِي إِلَى ٱلرَّبِّ وَلَا يُمْكِنُنِي ٱلرُّجُوعُ</w:t>
      </w:r>
      <w:r>
        <w:rPr>
          <w:lang w:val="ar_AE" w:bidi="ar_AE"/>
        </w:rPr>
        <w:t>" (</w:t>
      </w:r>
      <w:hyperlink r:id="rId1315">
        <w:r>
          <w:rPr>
            <w:lang w:val="ar_AE" w:bidi="ar_AE"/>
          </w:rPr>
          <w:rPr>
            <w:color w:val="0000EE"/>
            <w:u w:val="single"/>
          </w:rPr>
          <w:t>قضاة 11:35</w:t>
        </w:r>
      </w:hyperlink>
      <w:r>
        <w:rPr>
          <w:lang w:val="ar_AE" w:bidi="ar_AE"/>
        </w:rPr>
        <w:t xml:space="preserve">). استسلمت ابنته لمصيرها لكنها طلبت منه أن يتركها شهرين حتى تتمكن هي ورفيقاتها الذَّهاب إلى الجبال لتبكي </w:t>
      </w:r>
      <w:r>
        <w:rPr>
          <w:lang w:val="ar_AE" w:bidi="ar_AE"/>
        </w:rPr>
        <w:t xml:space="preserve">عذْراوِيَّتَهَا </w:t>
      </w:r>
      <w:r>
        <w:rPr>
          <w:lang w:val="ar_AE" w:bidi="ar_AE"/>
        </w:rPr>
        <w:t xml:space="preserve">(الآيات </w:t>
      </w:r>
      <w:hyperlink r:id="rId1316">
        <w:r>
          <w:rPr>
            <w:lang w:val="ar_AE" w:bidi="ar_AE"/>
          </w:rPr>
          <w:rPr>
            <w:color w:val="0000EE"/>
            <w:u w:val="single"/>
          </w:rPr>
          <w:t>34–38</w:t>
        </w:r>
      </w:hyperlink>
      <w:r>
        <w:rPr>
          <w:lang w:val="ar_AE" w:bidi="ar_AE"/>
        </w:rPr>
        <w:t xml:space="preserve">). لم تكن المرأة في إِسْرَائِيل القديمة تعاني من عار أكبر من أن تموت غير متزوجة وبدون أطفال. عندما رجعت إلى أبيها، فعل بها نذره الذي نذر (الآيات </w:t>
      </w:r>
      <w:hyperlink r:id="rId1317">
        <w:r>
          <w:rPr>
            <w:lang w:val="ar_AE" w:bidi="ar_AE"/>
          </w:rPr>
          <w:rPr>
            <w:color w:val="0000EE"/>
            <w:u w:val="single"/>
          </w:rPr>
          <w:t>38–39</w:t>
        </w:r>
      </w:hyperlink>
      <w:r>
        <w:rPr>
          <w:lang w:val="ar_AE" w:bidi="ar_AE"/>
        </w:rPr>
        <w:t>).</w:t>
      </w:r>
    </w:p>
    <w:p>
      <w:pPr>
        <w:bidi/>
      </w:pPr>
      <w:r>
        <w:rPr>
          <w:lang w:val="ar_AE" w:bidi="ar_AE"/>
        </w:rPr>
      </w:r>
      <w:r>
        <w:rPr>
          <w:lang w:val="ar_AE" w:bidi="ar_AE"/>
        </w:rPr>
        <w:t>قاد يَفْتَاح أيضًا جِلْعَاد ضد الأفراميين، الذين كانوا مستائين لأنهم لم يضمّهم معه في القتال ضد العَمّونِيِّين. لقد أتيحت لهم فرصة سابقة للتحالف مع جِلْعَاد لكنهم رفضوا. استولى يَفْتَاح على مخاوض الأرْدُنّ خلف الأفراميين ومنع هروبهم بخطة ذكية. وضع حراس جلعاد اختبارًا للفارين، وطلبوا منهم أن ينطقوا "شِبُّولِت". ومن لم يستطع نطق "الشين"، يتبيّن على الفور أنه أفرامي فيُقتَل. تقول الرواية إن 42,000 من الأفراميين قُتلوا في ذلك الوقت. (</w:t>
      </w:r>
      <w:hyperlink r:id="rId1318">
        <w:r>
          <w:rPr>
            <w:lang w:val="ar_AE" w:bidi="ar_AE"/>
          </w:rPr>
          <w:rPr>
            <w:color w:val="0000EE"/>
            <w:u w:val="single"/>
          </w:rPr>
          <w:t>قضاة 12:1–6</w:t>
        </w:r>
      </w:hyperlink>
      <w:r>
        <w:rPr>
          <w:lang w:val="ar_AE" w:bidi="ar_AE"/>
        </w:rPr>
        <w:t>).</w:t>
      </w:r>
    </w:p>
    <w:p>
      <w:pPr>
        <w:bidi/>
      </w:pPr>
      <w:r>
        <w:rPr>
          <w:lang w:val="ar_AE" w:bidi="ar_AE"/>
        </w:rPr>
      </w:r>
      <w:r>
        <w:rPr>
          <w:lang w:val="ar_AE" w:bidi="ar_AE"/>
        </w:rPr>
        <w:t>كان يَفْتَاح قاضيًا على جِلْعَاد مدة ست سنوات (</w:t>
      </w:r>
      <w:hyperlink r:id="rId1319">
        <w:r>
          <w:rPr>
            <w:lang w:val="ar_AE" w:bidi="ar_AE"/>
          </w:rPr>
          <w:rPr>
            <w:color w:val="0000EE"/>
            <w:u w:val="single"/>
          </w:rPr>
          <w:t>قضاة 12:7</w:t>
        </w:r>
      </w:hyperlink>
      <w:r>
        <w:rPr>
          <w:lang w:val="ar_AE" w:bidi="ar_AE"/>
        </w:rPr>
        <w:t>)، وعندما توفي، دُفن في إحدى مدن جِلْعَاد. يُذكر يَفْتَاح في الرسالة إلى العبرانيين مع جِدْعونَ، وبَارَاق، وآخرين من أبطال الإيمان (</w:t>
      </w:r>
      <w:hyperlink r:id="rId1320">
        <w:r>
          <w:rPr>
            <w:lang w:val="ar_AE" w:bidi="ar_AE"/>
          </w:rPr>
          <w:rPr>
            <w:color w:val="0000EE"/>
            <w:u w:val="single"/>
          </w:rPr>
          <w:t>العبرانيين 11:32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يَفْتَاح (مدينة)</w:t>
      </w:r>
      <w:r>
        <w:rPr>
          <w:lang w:val="ar_AE" w:bidi="ar_AE"/>
        </w:rPr>
      </w:r>
    </w:p>
    <w:p>
      <w:pPr>
        <w:pStyle w:val="Heading2"/>
        <w:bidi/>
      </w:pPr>
      <w:r>
        <w:rPr>
          <w:lang w:val="ar_AE" w:bidi="ar_AE"/>
        </w:rPr>
        <w:t xml:space="preserve">يَفْتَاح </w:t>
      </w:r>
      <w:r>
        <w:rPr>
          <w:lang w:val="ar_AE" w:bidi="ar_AE"/>
        </w:rPr>
        <w:t>(مدينة)</w:t>
      </w:r>
    </w:p>
    <w:p>
      <w:pPr>
        <w:bidi/>
      </w:pPr>
      <w:r>
        <w:rPr>
          <w:lang w:val="ar_AE" w:bidi="ar_AE"/>
        </w:rPr>
      </w:r>
      <w:r>
        <w:rPr>
          <w:lang w:val="ar_AE" w:bidi="ar_AE"/>
        </w:rPr>
        <w:t>مدينة شِفلة المخصصة لسِبط يَهوذَا ميراثًا، مذكورة بين عَاشَان وأَشْنَة (</w:t>
      </w:r>
      <w:hyperlink r:id="rId1321">
        <w:r>
          <w:rPr>
            <w:lang w:val="ar_AE" w:bidi="ar_AE"/>
          </w:rPr>
          <w:rPr>
            <w:color w:val="0000EE"/>
            <w:u w:val="single"/>
          </w:rPr>
          <w:t>يش 15:43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يَفْتَحْئِيل</w:t>
      </w:r>
      <w:r>
        <w:rPr>
          <w:lang w:val="ar_AE" w:bidi="ar_AE"/>
        </w:rPr>
      </w:r>
    </w:p>
    <w:p>
      <w:pPr>
        <w:pStyle w:val="Heading2"/>
        <w:bidi/>
      </w:pPr>
      <w:r>
        <w:rPr>
          <w:b/>
          <w:lang w:val="ar_AE" w:bidi="ar_AE"/>
        </w:rPr>
        <w:t>يَفْتَحْئِيل</w:t>
      </w:r>
    </w:p>
    <w:p>
      <w:pPr>
        <w:bidi/>
      </w:pPr>
      <w:r>
        <w:rPr>
          <w:lang w:val="ar_AE" w:bidi="ar_AE"/>
        </w:rPr>
      </w:r>
      <w:r>
        <w:rPr>
          <w:lang w:val="ar_AE" w:bidi="ar_AE"/>
        </w:rPr>
        <w:t>وادي على التخم بين أشير وزبولون (</w:t>
      </w:r>
      <w:hyperlink r:id="rId1322">
        <w:r>
          <w:rPr>
            <w:lang w:val="ar_AE" w:bidi="ar_AE"/>
          </w:rPr>
          <w:rPr>
            <w:color w:val="0000EE"/>
            <w:u w:val="single"/>
          </w:rPr>
          <w:t>يشوع 19: 14، 27</w:t>
        </w:r>
      </w:hyperlink>
      <w:r>
        <w:rPr>
          <w:lang w:val="ar_AE" w:bidi="ar_AE"/>
        </w:rPr>
        <w:t>)، وهو على الأرجح سهل البطوف في العصر الحديث.</w:t>
      </w:r>
      <w:r>
        <w:rPr>
          <w:lang w:val="ar_AE" w:bidi="ar_AE"/>
        </w:rPr>
      </w:r>
      <w:r>
        <w:rPr>
          <w:lang w:val="ar_AE" w:bidi="ar_AE"/>
        </w:rPr>
      </w:r>
    </w:p>
    <w:p>
      <w:pPr>
        <w:bidi/>
      </w:pPr>
      <w:r>
        <w:rPr>
          <w:lang w:val="ar_AE" w:bidi="ar_AE"/>
        </w:rPr>
      </w:r>
    </w:p>
    <w:p>
      <w:pPr>
        <w:pStyle w:val="Heading2"/>
        <w:bidi/>
      </w:pPr>
      <w:r>
        <w:rPr>
          <w:lang w:val="ar_AE" w:bidi="ar_AE"/>
        </w:rPr>
        <w:t>يَفَدْيَا</w:t>
      </w:r>
      <w:r>
        <w:rPr>
          <w:lang w:val="ar_AE" w:bidi="ar_AE"/>
        </w:rPr>
      </w:r>
    </w:p>
    <w:p>
      <w:pPr>
        <w:pStyle w:val="Heading2"/>
        <w:bidi/>
      </w:pPr>
      <w:r>
        <w:rPr>
          <w:b/>
          <w:lang w:val="ar_AE" w:bidi="ar_AE"/>
        </w:rPr>
        <w:t>يَفَدْيَا</w:t>
      </w:r>
    </w:p>
    <w:p>
      <w:pPr>
        <w:bidi/>
      </w:pPr>
      <w:r>
        <w:rPr>
          <w:lang w:val="ar_AE" w:bidi="ar_AE"/>
        </w:rPr>
      </w:r>
      <w:r>
        <w:rPr>
          <w:lang w:val="ar_AE" w:bidi="ar_AE"/>
        </w:rPr>
        <w:t>ابن شَاشَقَ من سبط بنيامين (</w:t>
      </w:r>
      <w:hyperlink r:id="rId1323">
        <w:r>
          <w:rPr>
            <w:lang w:val="ar_AE" w:bidi="ar_AE"/>
          </w:rPr>
          <w:rPr>
            <w:color w:val="0000EE"/>
            <w:u w:val="single"/>
          </w:rPr>
          <w:t>1أخبار الأيام 8: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يفلطيين</w:t>
      </w:r>
      <w:r>
        <w:rPr>
          <w:lang w:val="ar_AE" w:bidi="ar_AE"/>
        </w:rPr>
      </w:r>
    </w:p>
    <w:p>
      <w:pPr>
        <w:bidi/>
      </w:pPr>
      <w:r>
        <w:rPr>
          <w:lang w:val="ar_AE" w:bidi="ar_AE"/>
        </w:rPr>
      </w:r>
      <w:r>
        <w:rPr>
          <w:lang w:val="ar_AE" w:bidi="ar_AE"/>
        </w:rPr>
        <w:t>الأشخاص الذين يشغلون منطقة تشكل جزءاً من الحدود الجنوبية لأراضي أفرايم في محيط بيت حورون (</w:t>
      </w:r>
      <w:hyperlink r:id="rId1324">
        <w:r>
          <w:rPr>
            <w:lang w:val="ar_AE" w:bidi="ar_AE"/>
          </w:rPr>
          <w:rPr>
            <w:color w:val="0000EE"/>
            <w:u w:val="single"/>
          </w:rPr>
          <w:t>يش 16:3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يَفْلِيطُ</w:t>
      </w:r>
      <w:r>
        <w:rPr>
          <w:lang w:val="ar_AE" w:bidi="ar_AE"/>
        </w:rPr>
      </w:r>
    </w:p>
    <w:p>
      <w:pPr>
        <w:pStyle w:val="Heading2"/>
        <w:bidi/>
      </w:pPr>
      <w:r>
        <w:rPr>
          <w:b/>
          <w:lang w:val="ar_AE" w:bidi="ar_AE"/>
        </w:rPr>
        <w:t>يَفْلِيطُ</w:t>
      </w:r>
    </w:p>
    <w:p>
      <w:pPr>
        <w:bidi/>
      </w:pPr>
      <w:r>
        <w:rPr>
          <w:lang w:val="ar_AE" w:bidi="ar_AE"/>
        </w:rPr>
      </w:r>
      <w:r>
        <w:rPr>
          <w:lang w:val="ar_AE" w:bidi="ar_AE"/>
        </w:rPr>
        <w:t>ابن حَابِرَ، ورئيس في سبط أشير (</w:t>
      </w:r>
      <w:hyperlink r:id="rId1325">
        <w:r>
          <w:rPr>
            <w:lang w:val="ar_AE" w:bidi="ar_AE"/>
          </w:rPr>
          <w:rPr>
            <w:color w:val="0000EE"/>
            <w:u w:val="single"/>
          </w:rPr>
          <w:t>1أخبار الأيام 7: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يَفنَّة</w:t>
      </w:r>
      <w:r>
        <w:rPr>
          <w:lang w:val="ar_AE" w:bidi="ar_AE"/>
        </w:rPr>
      </w:r>
    </w:p>
    <w:p>
      <w:pPr>
        <w:bidi/>
      </w:pPr>
      <w:r>
        <w:rPr>
          <w:lang w:val="ar_AE" w:bidi="ar_AE"/>
        </w:rPr>
      </w:r>
      <w:r>
        <w:rPr>
          <w:lang w:val="ar_AE" w:bidi="ar_AE"/>
        </w:rPr>
        <w:t>1.أبو كَالِب، أحد الجواسيس الاثني عشر الذين أرسلهم موسى لاستكشاف أرض كنعان (</w:t>
      </w:r>
      <w:hyperlink r:id="rId1326">
        <w:r>
          <w:rPr>
            <w:lang w:val="ar_AE" w:bidi="ar_AE"/>
          </w:rPr>
          <w:rPr>
            <w:color w:val="0000EE"/>
            <w:u w:val="single"/>
          </w:rPr>
          <w:t>عدد 13:6</w:t>
        </w:r>
      </w:hyperlink>
      <w:r>
        <w:rPr>
          <w:lang w:val="ar_AE" w:bidi="ar_AE"/>
        </w:rPr>
        <w:t xml:space="preserve">؛ </w:t>
      </w:r>
      <w:hyperlink r:id="rId1327">
        <w:r>
          <w:rPr>
            <w:lang w:val="ar_AE" w:bidi="ar_AE"/>
          </w:rPr>
          <w:rPr>
            <w:color w:val="0000EE"/>
            <w:u w:val="single"/>
          </w:rPr>
          <w:t>14:6</w:t>
        </w:r>
      </w:hyperlink>
      <w:r>
        <w:rPr>
          <w:lang w:val="ar_AE" w:bidi="ar_AE"/>
        </w:rPr>
        <w:t xml:space="preserve">؛ </w:t>
      </w:r>
      <w:hyperlink r:id="rId1328">
        <w:r>
          <w:rPr>
            <w:lang w:val="ar_AE" w:bidi="ar_AE"/>
          </w:rPr>
          <w:rPr>
            <w:color w:val="0000EE"/>
            <w:u w:val="single"/>
          </w:rPr>
          <w:t>26:65</w:t>
        </w:r>
      </w:hyperlink>
      <w:r>
        <w:rPr>
          <w:lang w:val="ar_AE" w:bidi="ar_AE"/>
        </w:rPr>
        <w:t xml:space="preserve">؛ </w:t>
      </w:r>
      <w:hyperlink r:id="rId1329">
        <w:r>
          <w:rPr>
            <w:lang w:val="ar_AE" w:bidi="ar_AE"/>
          </w:rPr>
          <w:rPr>
            <w:color w:val="0000EE"/>
            <w:u w:val="single"/>
          </w:rPr>
          <w:t>1 أخبار الأيام 4:15</w:t>
        </w:r>
      </w:hyperlink>
      <w:r>
        <w:rPr>
          <w:lang w:val="ar_AE" w:bidi="ar_AE"/>
        </w:rPr>
        <w:t xml:space="preserve">؛ </w:t>
      </w:r>
      <w:hyperlink r:id="rId1330">
        <w:r>
          <w:rPr>
            <w:lang w:val="ar_AE" w:bidi="ar_AE"/>
          </w:rPr>
          <w:rPr>
            <w:color w:val="0000EE"/>
            <w:u w:val="single"/>
          </w:rPr>
          <w:t>6:56</w:t>
        </w:r>
      </w:hyperlink>
      <w:r>
        <w:rPr>
          <w:lang w:val="ar_AE" w:bidi="ar_AE"/>
        </w:rPr>
        <w:t>). يُشتهر بأنه يهودي وقِنزي (</w:t>
      </w:r>
      <w:hyperlink r:id="rId1331">
        <w:r>
          <w:rPr>
            <w:lang w:val="ar_AE" w:bidi="ar_AE"/>
          </w:rPr>
          <w:rPr>
            <w:color w:val="0000EE"/>
            <w:u w:val="single"/>
          </w:rPr>
          <w:t>يشوع 14:6</w:t>
        </w:r>
      </w:hyperlink>
      <w:r>
        <w:rPr>
          <w:lang w:val="ar_AE" w:bidi="ar_AE"/>
        </w:rPr>
        <w:t>).</w:t>
      </w:r>
    </w:p>
    <w:p>
      <w:pPr>
        <w:bidi/>
      </w:pPr>
      <w:r>
        <w:rPr>
          <w:lang w:val="ar_AE" w:bidi="ar_AE"/>
        </w:rPr>
      </w:r>
      <w:r>
        <w:rPr>
          <w:lang w:val="ar_AE" w:bidi="ar_AE"/>
        </w:rPr>
        <w:t>2. ابن لِيَثَر من سبط أَشِير (</w:t>
      </w:r>
      <w:hyperlink r:id="rId419">
        <w:r>
          <w:rPr>
            <w:lang w:val="ar_AE" w:bidi="ar_AE"/>
          </w:rPr>
          <w:rPr>
            <w:color w:val="0000EE"/>
            <w:u w:val="single"/>
          </w:rPr>
          <w:t>1 أخبار الأيام 7:38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يَقَبْصِئِيل</w:t>
      </w:r>
      <w:r>
        <w:rPr>
          <w:lang w:val="ar_AE" w:bidi="ar_AE"/>
        </w:rPr>
      </w:r>
    </w:p>
    <w:p>
      <w:pPr>
        <w:pStyle w:val="Heading2"/>
        <w:bidi/>
      </w:pPr>
      <w:r>
        <w:rPr>
          <w:b/>
          <w:lang w:val="ar_AE" w:bidi="ar_AE"/>
        </w:rPr>
        <w:t>يَقَبْصِئِيل</w:t>
      </w:r>
    </w:p>
    <w:p>
      <w:pPr>
        <w:bidi/>
      </w:pPr>
      <w:r>
        <w:rPr>
          <w:lang w:val="ar_AE" w:bidi="ar_AE"/>
        </w:rPr>
      </w:r>
      <w:r>
        <w:rPr>
          <w:lang w:val="ar_AE" w:bidi="ar_AE"/>
        </w:rPr>
        <w:t xml:space="preserve">اسم بديل للاسم قَبْصِئِيل، وهي مدينة في جنوب يهوذا، ورد ذكرها في </w:t>
      </w:r>
      <w:hyperlink r:id="rId1332">
        <w:r>
          <w:rPr>
            <w:lang w:val="ar_AE" w:bidi="ar_AE"/>
          </w:rPr>
          <w:rPr>
            <w:color w:val="0000EE"/>
            <w:u w:val="single"/>
          </w:rPr>
          <w:t>نحميا 11: 25</w:t>
        </w:r>
      </w:hyperlink>
      <w:r>
        <w:rPr>
          <w:lang w:val="ar_AE" w:bidi="ar_AE"/>
        </w:rPr>
        <w:t xml:space="preserve">. انظر </w:t>
      </w:r>
      <w:r>
        <w:rPr>
          <w:lang w:val="ar_AE" w:bidi="ar_AE"/>
        </w:rPr>
        <w:t>قَبْصِئِيلَ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يَقْتِئِيل</w:t>
      </w:r>
      <w:r>
        <w:rPr>
          <w:lang w:val="ar_AE" w:bidi="ar_AE"/>
        </w:rPr>
      </w:r>
    </w:p>
    <w:p>
      <w:pPr>
        <w:pStyle w:val="Heading2"/>
        <w:bidi/>
      </w:pPr>
      <w:r>
        <w:rPr>
          <w:lang w:val="ar_AE" w:bidi="ar_AE"/>
        </w:rPr>
        <w:t>يَقْتِئِيل</w:t>
      </w:r>
    </w:p>
    <w:p>
      <w:pPr>
        <w:bidi/>
      </w:pPr>
      <w:r>
        <w:rPr>
          <w:lang w:val="ar_AE" w:bidi="ar_AE"/>
        </w:rPr>
      </w:r>
      <w:r>
        <w:rPr>
          <w:lang w:val="ar_AE" w:bidi="ar_AE"/>
        </w:rPr>
        <w:t>١. بلدة في سهلِ يهوذا بالقرب من لخيش (</w:t>
      </w:r>
      <w:hyperlink r:id="rId1333">
        <w:r>
          <w:rPr>
            <w:lang w:val="ar_AE" w:bidi="ar_AE"/>
          </w:rPr>
          <w:rPr>
            <w:color w:val="0000EE"/>
            <w:u w:val="single"/>
          </w:rPr>
          <w:t>يشوع ١٥: ٣٨</w:t>
        </w:r>
      </w:hyperlink>
      <w:r>
        <w:rPr>
          <w:lang w:val="ar_AE" w:bidi="ar_AE"/>
        </w:rPr>
        <w:t>).</w:t>
      </w:r>
    </w:p>
    <w:p>
      <w:pPr>
        <w:bidi/>
      </w:pPr>
      <w:r>
        <w:rPr>
          <w:lang w:val="ar_AE" w:bidi="ar_AE"/>
        </w:rPr>
      </w:r>
      <w:r>
        <w:rPr>
          <w:lang w:val="ar_AE" w:bidi="ar_AE"/>
        </w:rPr>
        <w:t>٢. الحصن الأدومي القديم الذي كان يُسمى في الأصل سالع. والذي غيّر أمصيا اسمه إلى يقتئيل بعد هزيمة الأدوميين (</w:t>
      </w:r>
      <w:hyperlink r:id="rId1334">
        <w:r>
          <w:rPr>
            <w:lang w:val="ar_AE" w:bidi="ar_AE"/>
          </w:rPr>
          <w:rPr>
            <w:color w:val="0000EE"/>
            <w:u w:val="single"/>
          </w:rPr>
          <w:t>٢ ملوك ١٤: 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يقدعام</w:t>
      </w:r>
      <w:r>
        <w:rPr>
          <w:lang w:val="ar_AE" w:bidi="ar_AE"/>
        </w:rPr>
      </w:r>
    </w:p>
    <w:p>
      <w:pPr>
        <w:bidi/>
      </w:pPr>
      <w:r>
        <w:rPr>
          <w:lang w:val="ar_AE" w:bidi="ar_AE"/>
        </w:rPr>
      </w:r>
      <w:r>
        <w:rPr>
          <w:lang w:val="ar_AE" w:bidi="ar_AE"/>
        </w:rPr>
        <w:t>إحدى المدن الواقعة في منطقة التلال المخصصة لسبط يهوذا كميراث. ومذكورة بين يزرعيل وزانوح (</w:t>
      </w:r>
      <w:hyperlink r:id="rId582">
        <w:r>
          <w:rPr>
            <w:lang w:val="ar_AE" w:bidi="ar_AE"/>
          </w:rPr>
          <w:rPr>
            <w:color w:val="0000EE"/>
            <w:u w:val="single"/>
          </w:rPr>
          <w:t>يش 15:56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يَقْشَان</w:t>
      </w:r>
      <w:r>
        <w:rPr>
          <w:lang w:val="ar_AE" w:bidi="ar_AE"/>
        </w:rPr>
      </w:r>
    </w:p>
    <w:p>
      <w:pPr>
        <w:pStyle w:val="Heading2"/>
        <w:bidi/>
      </w:pPr>
      <w:r>
        <w:rPr>
          <w:lang w:val="ar_AE" w:bidi="ar_AE"/>
        </w:rPr>
        <w:t>يَقْشَان</w:t>
      </w:r>
    </w:p>
    <w:p>
      <w:pPr>
        <w:bidi/>
      </w:pPr>
      <w:r>
        <w:rPr>
          <w:lang w:val="ar_AE" w:bidi="ar_AE"/>
        </w:rPr>
      </w:r>
      <w:r>
        <w:rPr>
          <w:lang w:val="ar_AE" w:bidi="ar_AE"/>
        </w:rPr>
        <w:t xml:space="preserve">ابن إبراهيم وقطورة، ووالد </w:t>
      </w:r>
      <w:r>
        <w:rPr>
          <w:lang w:val="ar_AE" w:bidi="ar_AE"/>
        </w:rPr>
        <w:t>شَبَا وَدَدَانَ</w:t>
      </w:r>
      <w:r>
        <w:rPr>
          <w:lang w:val="ar_AE" w:bidi="ar_AE"/>
        </w:rPr>
        <w:t xml:space="preserve"> (</w:t>
      </w:r>
      <w:hyperlink r:id="rId1335">
        <w:r>
          <w:rPr>
            <w:lang w:val="ar_AE" w:bidi="ar_AE"/>
          </w:rPr>
          <w:rPr>
            <w:color w:val="0000EE"/>
            <w:u w:val="single"/>
          </w:rPr>
          <w:t>تكوين 25:2–3</w:t>
        </w:r>
      </w:hyperlink>
      <w:r>
        <w:rPr>
          <w:lang w:val="ar_AE" w:bidi="ar_AE"/>
        </w:rPr>
        <w:t xml:space="preserve">؛ </w:t>
      </w:r>
      <w:hyperlink r:id="rId1042">
        <w:r>
          <w:rPr>
            <w:lang w:val="ar_AE" w:bidi="ar_AE"/>
          </w:rPr>
          <w:rPr>
            <w:color w:val="0000EE"/>
            <w:u w:val="single"/>
          </w:rPr>
          <w:t>١أخبار 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يَقْطَان</w:t>
      </w:r>
      <w:r>
        <w:rPr>
          <w:lang w:val="ar_AE" w:bidi="ar_AE"/>
        </w:rPr>
      </w:r>
    </w:p>
    <w:p>
      <w:pPr>
        <w:pStyle w:val="Heading2"/>
        <w:bidi/>
      </w:pPr>
      <w:r>
        <w:rPr>
          <w:lang w:val="ar_AE" w:bidi="ar_AE"/>
        </w:rPr>
        <w:t>يَقْطَان</w:t>
      </w:r>
    </w:p>
    <w:p>
      <w:pPr>
        <w:bidi/>
      </w:pPr>
      <w:r>
        <w:rPr>
          <w:lang w:val="ar_AE" w:bidi="ar_AE"/>
        </w:rPr>
      </w:r>
      <w:r>
        <w:rPr>
          <w:lang w:val="ar_AE" w:bidi="ar_AE"/>
        </w:rPr>
        <w:t xml:space="preserve">ابن </w:t>
      </w:r>
      <w:r>
        <w:rPr>
          <w:lang w:val="ar_AE" w:bidi="ar_AE"/>
        </w:rPr>
        <w:t>عَابِر،</w:t>
      </w:r>
      <w:r>
        <w:rPr>
          <w:lang w:val="ar_AE" w:bidi="ar_AE"/>
        </w:rPr>
        <w:t xml:space="preserve">وأخو </w:t>
      </w:r>
      <w:r>
        <w:rPr>
          <w:lang w:val="ar_AE" w:bidi="ar_AE"/>
        </w:rPr>
        <w:t>فَالَج الأصغر</w:t>
      </w:r>
      <w:r>
        <w:rPr>
          <w:lang w:val="ar_AE" w:bidi="ar_AE"/>
        </w:rPr>
        <w:t>. انحدرت منه عدد من المجموعات العربية (</w:t>
      </w:r>
      <w:hyperlink r:id="rId1336">
        <w:r>
          <w:rPr>
            <w:lang w:val="ar_AE" w:bidi="ar_AE"/>
          </w:rPr>
          <w:rPr>
            <w:color w:val="0000EE"/>
            <w:u w:val="single"/>
          </w:rPr>
          <w:t>تكوين 10:25–29</w:t>
        </w:r>
      </w:hyperlink>
      <w:r>
        <w:rPr>
          <w:lang w:val="ar_AE" w:bidi="ar_AE"/>
        </w:rPr>
        <w:t xml:space="preserve">؛ </w:t>
      </w:r>
      <w:hyperlink r:id="rId1337">
        <w:r>
          <w:rPr>
            <w:lang w:val="ar_AE" w:bidi="ar_AE"/>
          </w:rPr>
          <w:rPr>
            <w:color w:val="0000EE"/>
            <w:u w:val="single"/>
          </w:rPr>
          <w:t>1أخبار الأيام 1:19–23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 بري، جفنة غريبة</w:t>
      </w:r>
      <w:r>
        <w:rPr>
          <w:lang w:val="ar_AE" w:bidi="ar_AE"/>
        </w:rPr>
      </w:r>
    </w:p>
    <w:p>
      <w:pPr>
        <w:pStyle w:val="Heading2"/>
        <w:bidi/>
      </w:pPr>
      <w:r>
        <w:rPr>
          <w:b/>
          <w:lang w:val="ar_AE" w:bidi="ar_AE"/>
        </w:rPr>
        <w:t>يقطين بري، جفنة غريبة</w:t>
      </w:r>
    </w:p>
    <w:p>
      <w:pPr>
        <w:bidi/>
      </w:pPr>
      <w:r>
        <w:rPr>
          <w:lang w:val="ar_AE" w:bidi="ar_AE"/>
        </w:rPr>
      </w:r>
      <w:r>
        <w:rPr>
          <w:lang w:val="ar_AE" w:bidi="ar_AE"/>
        </w:rPr>
        <w:t xml:space="preserve">انظر </w:t>
      </w:r>
      <w:r>
        <w:rPr>
          <w:lang w:val="ar_AE" w:bidi="ar_AE"/>
        </w:rPr>
        <w:t>النباتات (الكرمة/الجفنة)؛</w:t>
      </w:r>
      <w:r>
        <w:rPr>
          <w:lang w:val="ar_AE" w:bidi="ar_AE"/>
        </w:rPr>
        <w:t xml:space="preserve"> </w:t>
      </w:r>
      <w:r>
        <w:rPr>
          <w:lang w:val="ar_AE" w:bidi="ar_AE"/>
        </w:rPr>
        <w:t>الكروم، الكرم؛</w:t>
      </w:r>
      <w:r>
        <w:rPr>
          <w:lang w:val="ar_AE" w:bidi="ar_AE"/>
        </w:rPr>
        <w:t xml:space="preserve"> </w:t>
      </w:r>
      <w:r>
        <w:rPr>
          <w:lang w:val="ar_AE" w:bidi="ar_AE"/>
        </w:rPr>
        <w:t>الخمر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يَقْطِينَة</w:t>
      </w:r>
      <w:r>
        <w:rPr>
          <w:lang w:val="ar_AE" w:bidi="ar_AE"/>
        </w:rPr>
      </w:r>
    </w:p>
    <w:p>
      <w:pPr>
        <w:pStyle w:val="Heading2"/>
        <w:bidi/>
      </w:pPr>
      <w:r>
        <w:rPr>
          <w:b/>
          <w:lang w:val="ar_AE" w:bidi="ar_AE"/>
        </w:rPr>
        <w:t>يَقْطِينَة</w:t>
      </w:r>
    </w:p>
    <w:p>
      <w:pPr>
        <w:bidi/>
      </w:pPr>
      <w:r>
        <w:rPr>
          <w:lang w:val="ar_AE" w:bidi="ar_AE"/>
        </w:rPr>
      </w:r>
      <w:r>
        <w:rPr>
          <w:lang w:val="ar_AE" w:bidi="ar_AE"/>
        </w:rPr>
        <w:t xml:space="preserve">نبات متسلِّق. انظر </w:t>
      </w:r>
      <w:r>
        <w:rPr>
          <w:lang w:val="ar_AE" w:bidi="ar_AE"/>
        </w:rPr>
        <w:t>النباتات (نبات الخروع؛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b/>
          <w:lang w:val="ar_AE" w:bidi="ar_AE"/>
        </w:rPr>
        <w:t>يَقْمَعَام</w:t>
      </w:r>
    </w:p>
    <w:p>
      <w:pPr>
        <w:bidi/>
      </w:pPr>
      <w:r>
        <w:rPr>
          <w:lang w:val="ar_AE" w:bidi="ar_AE"/>
        </w:rPr>
      </w:r>
      <w:r>
        <w:rPr>
          <w:lang w:val="ar_AE" w:bidi="ar_AE"/>
        </w:rPr>
        <w:t>ابن حَبْرُون من فرقة بني قهات في سبط لاوي (</w:t>
      </w:r>
      <w:hyperlink r:id="rId466">
        <w:r>
          <w:rPr>
            <w:lang w:val="ar_AE" w:bidi="ar_AE"/>
          </w:rPr>
          <w:rPr>
            <w:color w:val="0000EE"/>
            <w:u w:val="single"/>
          </w:rPr>
          <w:t>1أخبار الأيام 23: 19؛</w:t>
        </w:r>
      </w:hyperlink>
      <w:r>
        <w:rPr>
          <w:lang w:val="ar_AE" w:bidi="ar_AE"/>
        </w:rPr>
        <w:t xml:space="preserve"> </w:t>
      </w:r>
      <w:hyperlink r:id="rId599">
        <w:r>
          <w:rPr>
            <w:lang w:val="ar_AE" w:bidi="ar_AE"/>
          </w:rPr>
          <w:rPr>
            <w:color w:val="0000EE"/>
            <w:u w:val="single"/>
          </w:rPr>
          <w:t>24: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يَقْمَعَام</w:t>
      </w:r>
      <w:r>
        <w:rPr>
          <w:lang w:val="ar_AE" w:bidi="ar_AE"/>
        </w:rPr>
      </w:r>
    </w:p>
    <w:p>
      <w:pPr>
        <w:pStyle w:val="Heading2"/>
        <w:bidi/>
      </w:pPr>
      <w:r>
        <w:rPr>
          <w:lang w:val="ar_AE" w:bidi="ar_AE"/>
        </w:rPr>
        <w:t>يَقْمَعَام</w:t>
      </w:r>
    </w:p>
    <w:p>
      <w:pPr>
        <w:bidi/>
      </w:pPr>
      <w:r>
        <w:rPr>
          <w:lang w:val="ar_AE" w:bidi="ar_AE"/>
        </w:rPr>
      </w:r>
      <w:r>
        <w:rPr>
          <w:lang w:val="ar_AE" w:bidi="ar_AE"/>
        </w:rPr>
        <w:t xml:space="preserve">1. المدينة المذكورة في </w:t>
      </w:r>
      <w:hyperlink r:id="rId1338">
        <w:r>
          <w:rPr>
            <w:lang w:val="ar_AE" w:bidi="ar_AE"/>
          </w:rPr>
          <w:rPr>
            <w:color w:val="0000EE"/>
            <w:u w:val="single"/>
          </w:rPr>
          <w:t>1 ملوك 4:12</w:t>
        </w:r>
      </w:hyperlink>
      <w:r>
        <w:rPr>
          <w:lang w:val="ar_AE" w:bidi="ar_AE"/>
        </w:rPr>
        <w:t xml:space="preserve"> (أو "يَقْنَعَامَ")؛ يبدو أنها قريبة في الموقع وربما تكون هي نفس يَقْنَعَامَ. </w:t>
      </w:r>
      <w:r>
        <w:rPr>
          <w:i/>
          <w:lang w:val="ar_AE" w:bidi="ar_AE"/>
        </w:rPr>
        <w:t>انظر</w:t>
      </w:r>
      <w:r>
        <w:rPr>
          <w:lang w:val="ar_AE" w:bidi="ar_AE"/>
        </w:rPr>
        <w:t xml:space="preserve"> </w:t>
      </w:r>
      <w:r>
        <w:rPr>
          <w:lang w:val="ar_AE" w:bidi="ar_AE"/>
        </w:rPr>
        <w:t>يَقْنَعَامَ</w:t>
      </w:r>
      <w:r>
        <w:rPr>
          <w:lang w:val="ar_AE" w:bidi="ar_AE"/>
        </w:rPr>
        <w:t>.</w:t>
      </w:r>
    </w:p>
    <w:p>
      <w:pPr>
        <w:bidi/>
      </w:pPr>
      <w:r>
        <w:rPr>
          <w:lang w:val="ar_AE" w:bidi="ar_AE"/>
        </w:rPr>
      </w:r>
      <w:r>
        <w:rPr>
          <w:lang w:val="ar_AE" w:bidi="ar_AE"/>
        </w:rPr>
        <w:t>2. المدينة التي أعطيت للاويين القهاتيين من ميراث أفرايم (</w:t>
      </w:r>
      <w:hyperlink r:id="rId1339">
        <w:r>
          <w:rPr>
            <w:lang w:val="ar_AE" w:bidi="ar_AE"/>
          </w:rPr>
          <w:rPr>
            <w:color w:val="0000EE"/>
            <w:u w:val="single"/>
          </w:rPr>
          <w:t>1 أخبار 6:68</w:t>
        </w:r>
      </w:hyperlink>
      <w:r>
        <w:rPr>
          <w:lang w:val="ar_AE" w:bidi="ar_AE"/>
        </w:rPr>
        <w:t xml:space="preserve">). يذكر مقطع موازٍ المدينة باسم قبصايم في </w:t>
      </w:r>
      <w:hyperlink r:id="rId1340">
        <w:r>
          <w:rPr>
            <w:lang w:val="ar_AE" w:bidi="ar_AE"/>
          </w:rPr>
          <w:rPr>
            <w:color w:val="0000EE"/>
            <w:u w:val="single"/>
          </w:rPr>
          <w:t>يشوع 21:22</w:t>
        </w:r>
      </w:hyperlink>
      <w:r>
        <w:rPr>
          <w:lang w:val="ar_AE" w:bidi="ar_AE"/>
        </w:rPr>
        <w:t xml:space="preserve">. </w:t>
      </w:r>
      <w:r>
        <w:rPr>
          <w:i/>
          <w:lang w:val="ar_AE" w:bidi="ar_AE"/>
        </w:rPr>
        <w:t>انظر</w:t>
      </w:r>
      <w:r>
        <w:rPr>
          <w:lang w:val="ar_AE" w:bidi="ar_AE"/>
        </w:rPr>
        <w:t xml:space="preserve"> </w:t>
      </w:r>
      <w:r>
        <w:rPr>
          <w:lang w:val="ar_AE" w:bidi="ar_AE"/>
        </w:rPr>
        <w:t>قبصايم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يَقَمْيَة</w:t>
      </w:r>
      <w:r>
        <w:rPr>
          <w:lang w:val="ar_AE" w:bidi="ar_AE"/>
        </w:rPr>
      </w:r>
    </w:p>
    <w:p>
      <w:pPr>
        <w:pStyle w:val="Heading2"/>
        <w:bidi/>
      </w:pPr>
      <w:r>
        <w:rPr>
          <w:b/>
          <w:lang w:val="ar_AE" w:bidi="ar_AE"/>
        </w:rPr>
        <w:t>يَقَمْيَة</w:t>
      </w:r>
    </w:p>
    <w:p>
      <w:pPr>
        <w:bidi/>
      </w:pPr>
      <w:r>
        <w:rPr>
          <w:lang w:val="ar_AE" w:bidi="ar_AE"/>
        </w:rPr>
      </w:r>
      <w:r>
        <w:rPr>
          <w:lang w:val="ar_AE" w:bidi="ar_AE"/>
        </w:rPr>
        <w:t>1. ابن شَلُّوم من سبط يهوذا (</w:t>
      </w:r>
      <w:hyperlink r:id="rId1341">
        <w:r>
          <w:rPr>
            <w:lang w:val="ar_AE" w:bidi="ar_AE"/>
          </w:rPr>
          <w:rPr>
            <w:color w:val="0000EE"/>
            <w:u w:val="single"/>
          </w:rPr>
          <w:t>1أخبار الأيام 2: 41</w:t>
        </w:r>
      </w:hyperlink>
      <w:r>
        <w:rPr>
          <w:lang w:val="ar_AE" w:bidi="ar_AE"/>
        </w:rPr>
        <w:t>).</w:t>
      </w:r>
    </w:p>
    <w:p>
      <w:pPr>
        <w:bidi/>
      </w:pPr>
      <w:r>
        <w:rPr>
          <w:lang w:val="ar_AE" w:bidi="ar_AE"/>
        </w:rPr>
      </w:r>
      <w:r>
        <w:rPr>
          <w:lang w:val="ar_AE" w:bidi="ar_AE"/>
        </w:rPr>
        <w:t xml:space="preserve">2. أحد أبناء </w:t>
      </w:r>
      <w:r>
        <w:rPr>
          <w:lang w:val="ar_AE" w:bidi="ar_AE"/>
        </w:rPr>
        <w:t xml:space="preserve">يَكُنْيَا </w:t>
      </w:r>
      <w:r>
        <w:rPr>
          <w:lang w:val="ar_AE" w:bidi="ar_AE"/>
        </w:rPr>
        <w:t>الملك (</w:t>
      </w:r>
      <w:hyperlink r:id="rId1342">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يَقْنَعَامَ</w:t>
      </w:r>
      <w:r>
        <w:rPr>
          <w:lang w:val="ar_AE" w:bidi="ar_AE"/>
        </w:rPr>
      </w:r>
    </w:p>
    <w:p>
      <w:pPr>
        <w:pStyle w:val="Heading2"/>
        <w:bidi/>
      </w:pPr>
      <w:r>
        <w:rPr>
          <w:lang w:val="ar_AE" w:bidi="ar_AE"/>
        </w:rPr>
        <w:t>يَقْنَعَامَ</w:t>
      </w:r>
    </w:p>
    <w:p>
      <w:pPr>
        <w:bidi/>
      </w:pPr>
      <w:r>
        <w:rPr>
          <w:lang w:val="ar_AE" w:bidi="ar_AE"/>
        </w:rPr>
      </w:r>
      <w:r>
        <w:rPr>
          <w:lang w:val="ar_AE" w:bidi="ar_AE"/>
        </w:rPr>
        <w:t>مدينة كنعانية مَلَكية تابعة للكرمل (</w:t>
      </w:r>
      <w:hyperlink r:id="rId1343">
        <w:r>
          <w:rPr>
            <w:lang w:val="ar_AE" w:bidi="ar_AE"/>
          </w:rPr>
          <w:rPr>
            <w:color w:val="0000EE"/>
            <w:u w:val="single"/>
          </w:rPr>
          <w:t>يشوع 12: 22</w:t>
        </w:r>
      </w:hyperlink>
      <w:r>
        <w:rPr>
          <w:lang w:val="ar_AE" w:bidi="ar_AE"/>
        </w:rPr>
        <w:t xml:space="preserve">)، وهي ضمن المدن التي استولى عليها تحتمس الثالث. وكان تخم زبولون يلامس الوادي المقابل ليقنعام (يشوع </w:t>
      </w:r>
      <w:hyperlink r:id="rId1344">
        <w:r>
          <w:rPr>
            <w:lang w:val="ar_AE" w:bidi="ar_AE"/>
          </w:rPr>
          <w:rPr>
            <w:color w:val="0000EE"/>
            <w:u w:val="single"/>
          </w:rPr>
          <w:t>19: 11</w:t>
        </w:r>
      </w:hyperlink>
      <w:r>
        <w:rPr>
          <w:lang w:val="ar_AE" w:bidi="ar_AE"/>
        </w:rPr>
        <w:t xml:space="preserve">). وقد أصبحت هذه المدينة من مدن اللاويين في نصيب سبط زبولون (يشوع </w:t>
      </w:r>
      <w:hyperlink r:id="rId1345">
        <w:r>
          <w:rPr>
            <w:lang w:val="ar_AE" w:bidi="ar_AE"/>
          </w:rPr>
          <w:rPr>
            <w:color w:val="0000EE"/>
            <w:u w:val="single"/>
          </w:rPr>
          <w:t>21: 34</w:t>
        </w:r>
      </w:hyperlink>
      <w:r>
        <w:rPr>
          <w:lang w:val="ar_AE" w:bidi="ar_AE"/>
        </w:rPr>
        <w:t xml:space="preserve">). ويعتقد البعض أن </w:t>
      </w:r>
      <w:r>
        <w:rPr>
          <w:lang w:val="ar_AE" w:bidi="ar_AE"/>
        </w:rPr>
        <w:t xml:space="preserve">يَقْمَعَامَ </w:t>
      </w:r>
      <w:r>
        <w:rPr>
          <w:lang w:val="ar_AE" w:bidi="ar_AE"/>
        </w:rPr>
        <w:t xml:space="preserve">في </w:t>
      </w:r>
      <w:hyperlink r:id="rId1338">
        <w:r>
          <w:rPr>
            <w:lang w:val="ar_AE" w:bidi="ar_AE"/>
          </w:rPr>
          <w:rPr>
            <w:color w:val="0000EE"/>
            <w:u w:val="single"/>
          </w:rPr>
          <w:t>1ملوك 4:12</w:t>
        </w:r>
      </w:hyperlink>
      <w:r>
        <w:rPr>
          <w:lang w:val="ar_AE" w:bidi="ar_AE"/>
        </w:rPr>
        <w:t xml:space="preserve"> يجب أن تُعدَّل إلى يَقْنَعَامَ، لكن هذا ليس مؤكَّدًا. وقد حدَّد يوسابيوس موقعها على مسافة ستة أميال (9.7 كيلومترًا) من مدينة ليجيو (بجانب مدينة مجدو) في الطريق إلى بتوليمايس. وهي تل قيمون الحديثة، عند مصب وادي ملح على حافة وادي يزرعيل.</w:t>
      </w:r>
    </w:p>
    <w:p>
      <w:pPr>
        <w:bidi/>
      </w:pPr>
      <w:r>
        <w:rPr>
          <w:lang w:val="ar_AE" w:bidi="ar_AE"/>
        </w:rPr>
      </w:r>
      <w:r>
        <w:rPr>
          <w:lang w:val="ar_AE" w:bidi="ar_AE"/>
        </w:rPr>
        <w:t xml:space="preserve">انظر أيضًا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يَقُوثِيئِيل</w:t>
      </w:r>
      <w:r>
        <w:rPr>
          <w:lang w:val="ar_AE" w:bidi="ar_AE"/>
        </w:rPr>
      </w:r>
    </w:p>
    <w:p>
      <w:pPr>
        <w:pStyle w:val="Heading2"/>
        <w:bidi/>
      </w:pPr>
      <w:r>
        <w:rPr>
          <w:b/>
          <w:lang w:val="ar_AE" w:bidi="ar_AE"/>
        </w:rPr>
        <w:t>يَقُوثِيئِيل</w:t>
      </w:r>
    </w:p>
    <w:p>
      <w:pPr>
        <w:bidi/>
      </w:pPr>
      <w:r>
        <w:rPr>
          <w:lang w:val="ar_AE" w:bidi="ar_AE"/>
        </w:rPr>
      </w:r>
      <w:r>
        <w:rPr>
          <w:lang w:val="ar_AE" w:bidi="ar_AE"/>
        </w:rPr>
        <w:t>أبو زَانُوحَ من سبط يهوذا (</w:t>
      </w:r>
      <w:hyperlink r:id="rId228">
        <w:r>
          <w:rPr>
            <w:lang w:val="ar_AE" w:bidi="ar_AE"/>
          </w:rPr>
          <w:rPr>
            <w:color w:val="0000EE"/>
            <w:u w:val="single"/>
          </w:rPr>
          <w:t>1أخبار الأيام 4: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يقين</w:t>
      </w:r>
      <w:r>
        <w:rPr>
          <w:lang w:val="ar_AE" w:bidi="ar_AE"/>
        </w:rPr>
      </w:r>
    </w:p>
    <w:p>
      <w:pPr>
        <w:bidi/>
      </w:pPr>
      <w:r>
        <w:rPr>
          <w:lang w:val="ar_AE" w:bidi="ar_AE"/>
        </w:rPr>
      </w:r>
      <w:r>
        <w:rPr>
          <w:lang w:val="ar_AE" w:bidi="ar_AE"/>
        </w:rPr>
        <w:t>أن تكون متأكدًا أو واثقًا ممَّا تؤمن به أو تفعله.</w:t>
      </w:r>
    </w:p>
    <w:p>
      <w:pPr>
        <w:bidi/>
      </w:pPr>
      <w:r>
        <w:rPr>
          <w:lang w:val="ar_AE" w:bidi="ar_AE"/>
        </w:rPr>
      </w:r>
      <w:r>
        <w:rPr>
          <w:lang w:val="ar_AE" w:bidi="ar_AE"/>
        </w:rPr>
        <w:t>ذُكِر "يقين الرجاء" ("</w:t>
      </w:r>
      <w:r>
        <w:rPr>
          <w:lang w:val="ar_AE" w:bidi="ar_AE"/>
        </w:rPr>
        <w:t>تجعلوا رجاءكم أكيدًا</w:t>
      </w:r>
      <w:r>
        <w:rPr>
          <w:lang w:val="ar_AE" w:bidi="ar_AE"/>
        </w:rPr>
        <w:t xml:space="preserve">" بحسب ترجمة Berean Standard Bible الإنجليزية؛ </w:t>
      </w:r>
      <w:hyperlink r:id="rId1346">
        <w:r>
          <w:rPr>
            <w:lang w:val="ar_AE" w:bidi="ar_AE"/>
          </w:rPr>
          <w:rPr>
            <w:color w:val="0000EE"/>
            <w:u w:val="single"/>
          </w:rPr>
          <w:t>عبرانيين 6: 11</w:t>
        </w:r>
      </w:hyperlink>
      <w:r>
        <w:rPr>
          <w:lang w:val="ar_AE" w:bidi="ar_AE"/>
        </w:rPr>
        <w:t>) و"يقين الإيمان" (</w:t>
      </w:r>
      <w:hyperlink r:id="rId1347">
        <w:r>
          <w:rPr>
            <w:lang w:val="ar_AE" w:bidi="ar_AE"/>
          </w:rPr>
          <w:rPr>
            <w:color w:val="0000EE"/>
            <w:u w:val="single"/>
          </w:rPr>
          <w:t>عبرانيين 10: 22؛</w:t>
        </w:r>
      </w:hyperlink>
      <w:r>
        <w:rPr>
          <w:lang w:val="ar_AE" w:bidi="ar_AE"/>
        </w:rPr>
        <w:t xml:space="preserve"> </w:t>
      </w:r>
      <w:hyperlink r:id="rId1348">
        <w:r>
          <w:rPr>
            <w:lang w:val="ar_AE" w:bidi="ar_AE"/>
          </w:rPr>
          <w:rPr>
            <w:color w:val="0000EE"/>
            <w:u w:val="single"/>
          </w:rPr>
          <w:t>11: 1</w:t>
        </w:r>
      </w:hyperlink>
      <w:r>
        <w:rPr>
          <w:lang w:val="ar_AE" w:bidi="ar_AE"/>
        </w:rPr>
        <w:t>) باعتبارهما صفات تساعد المؤمنين على السلوك بطريقة مسؤولة.</w:t>
      </w:r>
    </w:p>
    <w:p>
      <w:pPr>
        <w:bidi/>
      </w:pPr>
      <w:r>
        <w:rPr>
          <w:lang w:val="ar_AE" w:bidi="ar_AE"/>
        </w:rPr>
      </w:r>
      <w:r>
        <w:rPr>
          <w:lang w:val="ar_AE" w:bidi="ar_AE"/>
        </w:rPr>
        <w:t>تحدَّث بولس عن "يقين الفهم" لإنجيل المسيح، الذي تنتج عنه محبة في الكنيسة (</w:t>
      </w:r>
      <w:hyperlink r:id="rId1349">
        <w:r>
          <w:rPr>
            <w:lang w:val="ar_AE" w:bidi="ar_AE"/>
          </w:rPr>
          <w:rPr>
            <w:color w:val="0000EE"/>
            <w:u w:val="single"/>
          </w:rPr>
          <w:t>كولوسي 2: 2</w:t>
        </w:r>
      </w:hyperlink>
      <w:r>
        <w:rPr>
          <w:lang w:val="ar_AE" w:bidi="ar_AE"/>
        </w:rPr>
        <w:t>). كما تحدَّث عن "البركة اليقينية" التي كانت له في ٱلْمَسِيحِ ("</w:t>
      </w:r>
      <w:r>
        <w:rPr>
          <w:lang w:val="ar_AE" w:bidi="ar_AE"/>
        </w:rPr>
        <w:t>مِلْءِ بَرَكَةِ</w:t>
      </w:r>
      <w:r>
        <w:rPr>
          <w:lang w:val="ar_AE" w:bidi="ar_AE"/>
        </w:rPr>
        <w:t xml:space="preserve">" بحسب الترجمة العربية البستاني-فاندايك؛ </w:t>
      </w:r>
      <w:hyperlink r:id="rId1350">
        <w:r>
          <w:rPr>
            <w:lang w:val="ar_AE" w:bidi="ar_AE"/>
          </w:rPr>
          <w:rPr>
            <w:color w:val="0000EE"/>
            <w:u w:val="single"/>
          </w:rPr>
          <w:t>رومية 15: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يَكُلْيَا</w:t>
      </w:r>
      <w:r>
        <w:rPr>
          <w:lang w:val="ar_AE" w:bidi="ar_AE"/>
        </w:rPr>
      </w:r>
    </w:p>
    <w:p>
      <w:pPr>
        <w:pStyle w:val="Heading2"/>
        <w:bidi/>
      </w:pPr>
      <w:r>
        <w:rPr>
          <w:b/>
          <w:lang w:val="ar_AE" w:bidi="ar_AE"/>
        </w:rPr>
        <w:t>يَكُلْيَا</w:t>
      </w:r>
    </w:p>
    <w:p>
      <w:pPr>
        <w:bidi/>
      </w:pPr>
      <w:r>
        <w:rPr>
          <w:lang w:val="ar_AE" w:bidi="ar_AE"/>
        </w:rPr>
      </w:r>
      <w:r>
        <w:rPr>
          <w:lang w:val="ar_AE" w:bidi="ar_AE"/>
        </w:rPr>
        <w:t>أم عَزَرْيَا أو عُزِّيَّا</w:t>
      </w:r>
      <w:r>
        <w:rPr>
          <w:b/>
          <w:lang w:val="ar_AE" w:bidi="ar_AE"/>
        </w:rPr>
        <w:t xml:space="preserve"> </w:t>
      </w:r>
      <w:r>
        <w:rPr>
          <w:lang w:val="ar_AE" w:bidi="ar_AE"/>
        </w:rPr>
        <w:t>الملك (</w:t>
      </w:r>
      <w:hyperlink r:id="rId1351">
        <w:r>
          <w:rPr>
            <w:lang w:val="ar_AE" w:bidi="ar_AE"/>
          </w:rPr>
          <w:rPr>
            <w:color w:val="0000EE"/>
            <w:u w:val="single"/>
          </w:rPr>
          <w:t>2ملوك 15: 2؛</w:t>
        </w:r>
      </w:hyperlink>
      <w:r>
        <w:rPr>
          <w:lang w:val="ar_AE" w:bidi="ar_AE"/>
        </w:rPr>
        <w:t xml:space="preserve"> 2</w:t>
      </w:r>
      <w:hyperlink r:id="rId1352">
        <w:r>
          <w:rPr>
            <w:lang w:val="ar_AE" w:bidi="ar_AE"/>
          </w:rPr>
          <w:rPr>
            <w:color w:val="0000EE"/>
            <w:u w:val="single"/>
          </w:rPr>
          <w:t>أخبار الأيام 26: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 xml:space="preserve">شكل آخر ليهوياكين، ملك يهوذا، في </w:t>
      </w:r>
      <w:hyperlink r:id="rId1353">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w:t>
      </w:r>
      <w:r>
        <w:rPr>
          <w:lang w:val="ar_AE" w:bidi="ar_AE"/>
        </w:rPr>
      </w:r>
    </w:p>
    <w:p>
      <w:pPr>
        <w:pStyle w:val="Heading2"/>
        <w:bidi/>
      </w:pPr>
      <w:r>
        <w:rPr>
          <w:lang w:val="ar_AE" w:bidi="ar_AE"/>
        </w:rPr>
        <w:t>يَكُنْيَا</w:t>
      </w:r>
    </w:p>
    <w:p>
      <w:pPr>
        <w:bidi/>
      </w:pPr>
      <w:r>
        <w:rPr>
          <w:lang w:val="ar_AE" w:bidi="ar_AE"/>
        </w:rPr>
      </w:r>
      <w:r>
        <w:rPr>
          <w:lang w:val="ar_AE" w:bidi="ar_AE"/>
        </w:rPr>
        <w:t>اسم بديل للملك يَهويَاكِين من يَهوذَا، الذي نُقل إلى السبي البابلي (</w:t>
      </w:r>
      <w:hyperlink r:id="rId1354">
        <w:r>
          <w:rPr>
            <w:lang w:val="ar_AE" w:bidi="ar_AE"/>
          </w:rPr>
          <w:rPr>
            <w:color w:val="0000EE"/>
            <w:u w:val="single"/>
          </w:rPr>
          <w:t>1 أخبار 3:16–17؛</w:t>
        </w:r>
      </w:hyperlink>
      <w:r>
        <w:rPr>
          <w:lang w:val="ar_AE" w:bidi="ar_AE"/>
        </w:rPr>
        <w:t xml:space="preserve"> </w:t>
      </w:r>
      <w:hyperlink r:id="rId1355">
        <w:r>
          <w:rPr>
            <w:lang w:val="ar_AE" w:bidi="ar_AE"/>
          </w:rPr>
          <w:rPr>
            <w:color w:val="0000EE"/>
            <w:u w:val="single"/>
          </w:rPr>
          <w:t>إرميا 24:1</w:t>
        </w:r>
      </w:hyperlink>
      <w:r>
        <w:rPr>
          <w:lang w:val="ar_AE" w:bidi="ar_AE"/>
        </w:rPr>
        <w:t xml:space="preserve">). </w:t>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يَكُنْيَا (يكونيا)</w:t>
      </w:r>
      <w:r>
        <w:rPr>
          <w:lang w:val="ar_AE" w:bidi="ar_AE"/>
        </w:rPr>
      </w:r>
    </w:p>
    <w:p>
      <w:pPr>
        <w:bidi/>
      </w:pPr>
      <w:r>
        <w:rPr>
          <w:lang w:val="ar_AE" w:bidi="ar_AE"/>
        </w:rPr>
      </w:r>
      <w:r>
        <w:rPr>
          <w:lang w:val="ar_AE" w:bidi="ar_AE"/>
        </w:rPr>
        <w:t xml:space="preserve">طريقة كتابة أخري في ترجمة الملك جيمس من يَكُنْيَا، اسم آخر ليَهُويَاكِين، ملك يهوذا، في </w:t>
      </w:r>
      <w:hyperlink r:id="rId1353">
        <w:r>
          <w:rPr>
            <w:lang w:val="ar_AE" w:bidi="ar_AE"/>
          </w:rPr>
          <w:rPr>
            <w:color w:val="0000EE"/>
            <w:u w:val="single"/>
          </w:rPr>
          <w:t>متى 1:11–12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يهوياكين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يَمامَة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 (الحَمام)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يَمْبِرِيس</w:t>
      </w:r>
      <w:r>
        <w:rPr>
          <w:lang w:val="ar_AE" w:bidi="ar_AE"/>
        </w:rPr>
      </w:r>
    </w:p>
    <w:p>
      <w:pPr>
        <w:bidi/>
      </w:pPr>
      <w:r>
        <w:rPr>
          <w:lang w:val="ar_AE" w:bidi="ar_AE"/>
        </w:rPr>
      </w:r>
      <w:r>
        <w:rPr>
          <w:lang w:val="ar_AE" w:bidi="ar_AE"/>
        </w:rPr>
        <w:t>عدو موسى، وقد استخدمه بولس، هو وينيس، كمثال لأولئك الذين "</w:t>
      </w:r>
      <w:r>
        <w:rPr>
          <w:lang w:val="ar_AE" w:bidi="ar_AE"/>
        </w:rPr>
        <w:t>يُقَاوِمُونَ ٱلْحَقَّ</w:t>
      </w:r>
      <w:r>
        <w:rPr>
          <w:lang w:val="ar_AE" w:bidi="ar_AE"/>
        </w:rPr>
        <w:t>" "</w:t>
      </w:r>
      <w:r>
        <w:rPr>
          <w:lang w:val="ar_AE" w:bidi="ar_AE"/>
        </w:rPr>
        <w:t>وَمِنْ جِهَةِ ٱلْإِيمَانِ مَرْفُوضُونَ</w:t>
      </w:r>
      <w:r>
        <w:rPr>
          <w:lang w:val="ar_AE" w:bidi="ar_AE"/>
        </w:rPr>
        <w:t>" (</w:t>
      </w:r>
      <w:hyperlink r:id="rId1356">
        <w:r>
          <w:rPr>
            <w:lang w:val="ar_AE" w:bidi="ar_AE"/>
          </w:rPr>
          <w:rPr>
            <w:color w:val="0000EE"/>
            <w:u w:val="single"/>
          </w:rPr>
          <w:t>2 تِيموثاوس 3:8–9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يَنِّيس و يَمْبِرِيس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يَمْرَة</w:t>
      </w:r>
      <w:r>
        <w:rPr>
          <w:lang w:val="ar_AE" w:bidi="ar_AE"/>
        </w:rPr>
      </w:r>
    </w:p>
    <w:p>
      <w:pPr>
        <w:pStyle w:val="Heading2"/>
        <w:bidi/>
      </w:pPr>
      <w:r>
        <w:rPr>
          <w:b/>
          <w:lang w:val="ar_AE" w:bidi="ar_AE"/>
        </w:rPr>
        <w:t>يَمْرَة</w:t>
      </w:r>
    </w:p>
    <w:p>
      <w:pPr>
        <w:bidi/>
      </w:pPr>
      <w:r>
        <w:rPr>
          <w:lang w:val="ar_AE" w:bidi="ar_AE"/>
        </w:rPr>
      </w:r>
      <w:r>
        <w:rPr>
          <w:lang w:val="ar_AE" w:bidi="ar_AE"/>
        </w:rPr>
        <w:t>ابن صُوفَحَ، رئيس بيت آباء في سبط أشير (</w:t>
      </w:r>
      <w:hyperlink r:id="rId1357">
        <w:r>
          <w:rPr>
            <w:lang w:val="ar_AE" w:bidi="ar_AE"/>
          </w:rPr>
          <w:rPr>
            <w:color w:val="0000EE"/>
            <w:u w:val="single"/>
          </w:rPr>
          <w:t>1أخبار الأيام 7: 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يمري</w:t>
      </w:r>
      <w:r>
        <w:rPr>
          <w:lang w:val="ar_AE" w:bidi="ar_AE"/>
        </w:rPr>
      </w:r>
    </w:p>
    <w:p>
      <w:pPr>
        <w:bidi/>
      </w:pPr>
      <w:r>
        <w:rPr>
          <w:lang w:val="ar_AE" w:bidi="ar_AE"/>
        </w:rPr>
      </w:r>
      <w:r>
        <w:rPr>
          <w:lang w:val="ar_AE" w:bidi="ar_AE"/>
        </w:rPr>
        <w:t>جد قبيلة عربية. خلال حروب الحشمونيين (المكابيين) عندما كان يوناثان حاكمًا، استولى اليمريون على قافلة أمتعة لليهود بينما كانت مُرسل إلى النباطيين للحفظ عليها (</w:t>
      </w:r>
      <w:hyperlink r:id="rId1358">
        <w:r>
          <w:rPr>
            <w:lang w:val="ar_AE" w:bidi="ar_AE"/>
          </w:rPr>
          <w:rPr>
            <w:color w:val="0000EE"/>
            <w:u w:val="single"/>
          </w:rPr>
          <w:t>1 مكابيين 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يملة</w:t>
      </w:r>
      <w:r>
        <w:rPr>
          <w:lang w:val="ar_AE" w:bidi="ar_AE"/>
        </w:rPr>
      </w:r>
    </w:p>
    <w:p>
      <w:pPr>
        <w:bidi/>
      </w:pPr>
      <w:r>
        <w:rPr>
          <w:lang w:val="ar_AE" w:bidi="ar_AE"/>
        </w:rPr>
      </w:r>
      <w:r>
        <w:rPr>
          <w:lang w:val="ar_AE" w:bidi="ar_AE"/>
        </w:rPr>
        <w:t xml:space="preserve">هو والد ميخا الذي كان نبي في عهد آخاب الملك. </w:t>
      </w:r>
      <w:r>
        <w:rPr>
          <w:lang w:val="ar_AE" w:bidi="ar_AE"/>
        </w:rPr>
        <w:t>وقد كره آخاب هذا النبي لأنه كان يقول الحق</w:t>
      </w:r>
      <w:r>
        <w:rPr>
          <w:lang w:val="ar_AE" w:bidi="ar_AE"/>
        </w:rPr>
        <w:t xml:space="preserve"> (</w:t>
      </w:r>
      <w:hyperlink r:id="rId1359">
        <w:r>
          <w:rPr>
            <w:lang w:val="ar_AE" w:bidi="ar_AE"/>
          </w:rPr>
          <w:rPr>
            <w:color w:val="0000EE"/>
            <w:u w:val="single"/>
          </w:rPr>
          <w:t>1 ملوك 22:8–9</w:t>
        </w:r>
      </w:hyperlink>
      <w:r>
        <w:rPr>
          <w:lang w:val="ar_AE" w:bidi="ar_AE"/>
        </w:rPr>
        <w:t xml:space="preserve">؛ </w:t>
      </w:r>
      <w:hyperlink r:id="rId1360">
        <w:r>
          <w:rPr>
            <w:lang w:val="ar_AE" w:bidi="ar_AE"/>
          </w:rPr>
          <w:rPr>
            <w:color w:val="0000EE"/>
            <w:u w:val="single"/>
          </w:rPr>
          <w:t>2 أخبار 18:7–8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يَمْلِيك</w:t>
      </w:r>
      <w:r>
        <w:rPr>
          <w:lang w:val="ar_AE" w:bidi="ar_AE"/>
        </w:rPr>
      </w:r>
    </w:p>
    <w:p>
      <w:pPr>
        <w:pStyle w:val="Heading2"/>
        <w:bidi/>
      </w:pPr>
      <w:r>
        <w:rPr>
          <w:b/>
          <w:lang w:val="ar_AE" w:bidi="ar_AE"/>
        </w:rPr>
        <w:t>يَمْلِيك</w:t>
      </w:r>
    </w:p>
    <w:p>
      <w:pPr>
        <w:bidi/>
      </w:pPr>
      <w:r>
        <w:rPr>
          <w:lang w:val="ar_AE" w:bidi="ar_AE"/>
        </w:rPr>
      </w:r>
      <w:r>
        <w:rPr>
          <w:lang w:val="ar_AE" w:bidi="ar_AE"/>
        </w:rPr>
        <w:t>رئيسٌ في سبط شمعون (</w:t>
      </w:r>
      <w:hyperlink r:id="rId1361">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 xml:space="preserve">اسم بديل للاسم </w:t>
      </w:r>
      <w:r>
        <w:rPr>
          <w:lang w:val="ar_AE" w:bidi="ar_AE"/>
        </w:rPr>
        <w:t xml:space="preserve">يَبْنَةَ </w:t>
      </w:r>
      <w:r>
        <w:rPr>
          <w:lang w:val="ar_AE" w:bidi="ar_AE"/>
        </w:rPr>
        <w:t xml:space="preserve">في </w:t>
      </w:r>
      <w:hyperlink r:id="rId1362">
        <w:r>
          <w:rPr>
            <w:lang w:val="ar_AE" w:bidi="ar_AE"/>
          </w:rPr>
          <w:rPr>
            <w:color w:val="0000EE"/>
            <w:u w:val="single"/>
          </w:rPr>
          <w:t>يهوديت 2: 28</w:t>
        </w:r>
      </w:hyperlink>
      <w:r>
        <w:rPr>
          <w:lang w:val="ar_AE" w:bidi="ar_AE"/>
        </w:rPr>
        <w:t xml:space="preserve">. انظر </w:t>
      </w:r>
      <w:r>
        <w:rPr>
          <w:lang w:val="ar_AE" w:bidi="ar_AE"/>
        </w:rPr>
        <w:t>يَبنَة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يَمْنَاع</w:t>
      </w:r>
      <w:r>
        <w:rPr>
          <w:lang w:val="ar_AE" w:bidi="ar_AE"/>
        </w:rPr>
      </w:r>
    </w:p>
    <w:p>
      <w:pPr>
        <w:pStyle w:val="Heading2"/>
        <w:bidi/>
      </w:pPr>
      <w:r>
        <w:rPr>
          <w:b/>
          <w:lang w:val="ar_AE" w:bidi="ar_AE"/>
        </w:rPr>
        <w:t>يَمْنَاع</w:t>
      </w:r>
    </w:p>
    <w:p>
      <w:pPr>
        <w:bidi/>
      </w:pPr>
      <w:r>
        <w:rPr>
          <w:lang w:val="ar_AE" w:bidi="ar_AE"/>
        </w:rPr>
      </w:r>
      <w:r>
        <w:rPr>
          <w:lang w:val="ar_AE" w:bidi="ar_AE"/>
        </w:rPr>
        <w:t>ابن هِيلاَمَ من سبط أشير (</w:t>
      </w:r>
      <w:hyperlink r:id="rId1363">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w:t>
      </w:r>
      <w:r>
        <w:rPr>
          <w:lang w:val="ar_AE" w:bidi="ar_AE"/>
        </w:rPr>
      </w:r>
    </w:p>
    <w:p>
      <w:pPr>
        <w:pStyle w:val="Heading2"/>
        <w:bidi/>
      </w:pPr>
      <w:r>
        <w:rPr>
          <w:lang w:val="ar_AE" w:bidi="ar_AE"/>
        </w:rPr>
        <w:t>يِمْنَة</w:t>
      </w:r>
    </w:p>
    <w:p>
      <w:pPr>
        <w:bidi/>
      </w:pPr>
      <w:r>
        <w:rPr>
          <w:lang w:val="ar_AE" w:bidi="ar_AE"/>
        </w:rPr>
      </w:r>
      <w:r>
        <w:rPr>
          <w:lang w:val="ar_AE" w:bidi="ar_AE"/>
        </w:rPr>
        <w:t>1. ابن أشير (</w:t>
      </w:r>
      <w:hyperlink r:id="rId1062">
        <w:r>
          <w:rPr>
            <w:lang w:val="ar_AE" w:bidi="ar_AE"/>
          </w:rPr>
          <w:rPr>
            <w:color w:val="0000EE"/>
            <w:u w:val="single"/>
          </w:rPr>
          <w:t>تكوين 46:17</w:t>
        </w:r>
      </w:hyperlink>
      <w:r>
        <w:rPr>
          <w:lang w:val="ar_AE" w:bidi="ar_AE"/>
        </w:rPr>
        <w:t xml:space="preserve">; </w:t>
      </w:r>
      <w:hyperlink r:id="rId1063">
        <w:r>
          <w:rPr>
            <w:lang w:val="ar_AE" w:bidi="ar_AE"/>
          </w:rPr>
          <w:rPr>
            <w:color w:val="0000EE"/>
            <w:u w:val="single"/>
          </w:rPr>
          <w:t>1أخبار 7:30</w:t>
        </w:r>
      </w:hyperlink>
      <w:r>
        <w:rPr>
          <w:lang w:val="ar_AE" w:bidi="ar_AE"/>
        </w:rPr>
        <w:t xml:space="preserve">) ومؤسس </w:t>
      </w:r>
      <w:r>
        <w:rPr>
          <w:lang w:val="ar_AE" w:bidi="ar_AE"/>
        </w:rPr>
        <w:t>عَشِيرَة ٱلْيِمْنِيِّين</w:t>
      </w:r>
      <w:r>
        <w:rPr>
          <w:lang w:val="ar_AE" w:bidi="ar_AE"/>
        </w:rPr>
        <w:t xml:space="preserve"> (</w:t>
      </w:r>
      <w:hyperlink r:id="rId1147">
        <w:r>
          <w:rPr>
            <w:lang w:val="ar_AE" w:bidi="ar_AE"/>
          </w:rPr>
          <w:rPr>
            <w:color w:val="0000EE"/>
            <w:u w:val="single"/>
          </w:rPr>
          <w:t>عدد 26:44</w:t>
        </w:r>
      </w:hyperlink>
      <w:r>
        <w:rPr>
          <w:lang w:val="ar_AE" w:bidi="ar_AE"/>
        </w:rPr>
        <w:t>).</w:t>
      </w:r>
    </w:p>
    <w:p>
      <w:pPr>
        <w:bidi/>
      </w:pPr>
      <w:r>
        <w:rPr>
          <w:lang w:val="ar_AE" w:bidi="ar_AE"/>
        </w:rPr>
      </w:r>
      <w:r>
        <w:rPr>
          <w:lang w:val="ar_AE" w:bidi="ar_AE"/>
        </w:rPr>
        <w:t xml:space="preserve">2. أحد اللاويين، وأب </w:t>
      </w:r>
      <w:r>
        <w:rPr>
          <w:lang w:val="ar_AE" w:bidi="ar_AE"/>
        </w:rPr>
        <w:t>قُورِي</w:t>
      </w:r>
      <w:r>
        <w:rPr>
          <w:lang w:val="ar_AE" w:bidi="ar_AE"/>
        </w:rPr>
        <w:t>. كان قُورِي من بين الذين يخدمون في الهيكل في أثناء حكم الملك حزقيا (</w:t>
      </w:r>
      <w:hyperlink r:id="rId1364">
        <w:r>
          <w:rPr>
            <w:lang w:val="ar_AE" w:bidi="ar_AE"/>
          </w:rPr>
          <w:rPr>
            <w:color w:val="0000EE"/>
            <w:u w:val="single"/>
          </w:rPr>
          <w:t>2أخبار 31:14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يِمْنَة، يَمْنَة، الْيِمْنِيُّون</w:t>
      </w:r>
      <w:r>
        <w:rPr>
          <w:lang w:val="ar_AE" w:bidi="ar_AE"/>
        </w:rPr>
      </w:r>
    </w:p>
    <w:p>
      <w:pPr>
        <w:pStyle w:val="Heading2"/>
        <w:bidi/>
      </w:pPr>
      <w:r>
        <w:rPr>
          <w:lang w:val="ar_AE" w:bidi="ar_AE"/>
        </w:rPr>
        <w:t>يِمْنَة، يَمْنَة، اليِمْنِيُّون</w:t>
      </w:r>
    </w:p>
    <w:p>
      <w:pPr>
        <w:bidi/>
      </w:pPr>
      <w:r>
        <w:rPr>
          <w:lang w:val="ar_AE" w:bidi="ar_AE"/>
        </w:rPr>
      </w:r>
      <w:r>
        <w:rPr>
          <w:lang w:val="ar_AE" w:bidi="ar_AE"/>
        </w:rPr>
        <w:t xml:space="preserve">ابن أَشِير وعشيرته، في </w:t>
      </w:r>
      <w:hyperlink r:id="rId1062">
        <w:r>
          <w:rPr>
            <w:lang w:val="ar_AE" w:bidi="ar_AE"/>
          </w:rPr>
          <w:rPr>
            <w:color w:val="0000EE"/>
            <w:u w:val="single"/>
          </w:rPr>
          <w:t>تكوين 46:17</w:t>
        </w:r>
      </w:hyperlink>
      <w:r>
        <w:rPr>
          <w:lang w:val="ar_AE" w:bidi="ar_AE"/>
        </w:rPr>
        <w:t xml:space="preserve"> و</w:t>
      </w:r>
      <w:hyperlink r:id="rId1147">
        <w:r>
          <w:rPr>
            <w:lang w:val="ar_AE" w:bidi="ar_AE"/>
          </w:rPr>
          <w:rPr>
            <w:color w:val="0000EE"/>
            <w:u w:val="single"/>
          </w:rPr>
          <w:t>عدد 26:44</w:t>
        </w:r>
      </w:hyperlink>
      <w:r>
        <w:rPr>
          <w:lang w:val="ar_AE" w:bidi="ar_AE"/>
        </w:rPr>
        <w:t xml:space="preserve">. </w:t>
      </w:r>
      <w:r>
        <w:rPr>
          <w:i/>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يِمْنَي</w:t>
      </w:r>
      <w:r>
        <w:rPr>
          <w:lang w:val="ar_AE" w:bidi="ar_AE"/>
        </w:rPr>
      </w:r>
    </w:p>
    <w:p>
      <w:pPr>
        <w:pStyle w:val="Heading2"/>
        <w:bidi/>
      </w:pPr>
      <w:r>
        <w:rPr>
          <w:lang w:val="ar_AE" w:bidi="ar_AE"/>
        </w:rPr>
        <w:t>يِمْنَي</w:t>
      </w:r>
    </w:p>
    <w:p>
      <w:pPr>
        <w:bidi/>
      </w:pPr>
      <w:r>
        <w:rPr>
          <w:lang w:val="ar_AE" w:bidi="ar_AE"/>
        </w:rPr>
      </w:r>
      <w:r>
        <w:rPr>
          <w:lang w:val="ar_AE" w:bidi="ar_AE"/>
        </w:rPr>
        <w:t>نسل يَمْنَةَ من سبط أَشِير (</w:t>
      </w:r>
      <w:hyperlink r:id="rId1147">
        <w:r>
          <w:rPr>
            <w:lang w:val="ar_AE" w:bidi="ar_AE"/>
          </w:rPr>
          <w:rPr>
            <w:color w:val="0000EE"/>
            <w:u w:val="single"/>
          </w:rPr>
          <w:t>عدد 26:44</w:t>
        </w:r>
      </w:hyperlink>
      <w:r>
        <w:rPr>
          <w:lang w:val="ar_AE" w:bidi="ar_AE"/>
        </w:rPr>
        <w:t xml:space="preserve">). </w:t>
      </w:r>
      <w:r>
        <w:rPr>
          <w:b/>
          <w:lang w:val="ar_AE" w:bidi="ar_AE"/>
        </w:rPr>
        <w:t>انظر</w:t>
      </w:r>
      <w:r>
        <w:rPr>
          <w:lang w:val="ar_AE" w:bidi="ar_AE"/>
        </w:rPr>
        <w:t xml:space="preserve"> </w:t>
      </w:r>
      <w:r>
        <w:rPr>
          <w:lang w:val="ar_AE" w:bidi="ar_AE"/>
        </w:rPr>
        <w:t>يَمْنَةَ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يَمُوئِيل</w:t>
      </w:r>
      <w:r>
        <w:rPr>
          <w:lang w:val="ar_AE" w:bidi="ar_AE"/>
        </w:rPr>
      </w:r>
    </w:p>
    <w:p>
      <w:pPr>
        <w:pStyle w:val="Heading2"/>
        <w:bidi/>
      </w:pPr>
      <w:r>
        <w:rPr>
          <w:lang w:val="ar_AE" w:bidi="ar_AE"/>
        </w:rPr>
        <w:t>يَمُوئِيل</w:t>
      </w:r>
    </w:p>
    <w:p>
      <w:pPr>
        <w:bidi/>
      </w:pPr>
      <w:r>
        <w:rPr>
          <w:lang w:val="ar_AE" w:bidi="ar_AE"/>
        </w:rPr>
      </w:r>
      <w:r>
        <w:rPr>
          <w:lang w:val="ar_AE" w:bidi="ar_AE"/>
        </w:rPr>
        <w:t>الابن الأول لشِمْعون (</w:t>
      </w:r>
      <w:hyperlink r:id="rId279">
        <w:r>
          <w:rPr>
            <w:lang w:val="ar_AE" w:bidi="ar_AE"/>
          </w:rPr>
          <w:rPr>
            <w:color w:val="0000EE"/>
            <w:u w:val="single"/>
          </w:rPr>
          <w:t>تكوين 46:10</w:t>
        </w:r>
      </w:hyperlink>
      <w:r>
        <w:rPr>
          <w:lang w:val="ar_AE" w:bidi="ar_AE"/>
        </w:rPr>
        <w:t xml:space="preserve">؛ </w:t>
      </w:r>
      <w:hyperlink r:id="rId280">
        <w:r>
          <w:rPr>
            <w:lang w:val="ar_AE" w:bidi="ar_AE"/>
          </w:rPr>
          <w:rPr>
            <w:color w:val="0000EE"/>
            <w:u w:val="single"/>
          </w:rPr>
          <w:t>خروج 6:15</w:t>
        </w:r>
      </w:hyperlink>
      <w:r>
        <w:rPr>
          <w:lang w:val="ar_AE" w:bidi="ar_AE"/>
        </w:rPr>
        <w:t xml:space="preserve">). يُدعى نَمُوئِيل في </w:t>
      </w:r>
      <w:hyperlink r:id="rId230">
        <w:r>
          <w:rPr>
            <w:lang w:val="ar_AE" w:bidi="ar_AE"/>
          </w:rPr>
          <w:rPr>
            <w:color w:val="0000EE"/>
            <w:u w:val="single"/>
          </w:rPr>
          <w:t>1 أخبار 4:24</w:t>
        </w:r>
      </w:hyperlink>
      <w:r>
        <w:rPr>
          <w:lang w:val="ar_AE" w:bidi="ar_AE"/>
        </w:rPr>
        <w:t xml:space="preserve"> وهو مؤسِّس عشيرة</w:t>
      </w:r>
      <w:r>
        <w:rPr>
          <w:lang w:val="ar_AE" w:bidi="ar_AE"/>
        </w:rPr>
        <w:t xml:space="preserve"> النَّمُوئِيلِيِّين</w:t>
      </w:r>
      <w:r>
        <w:rPr>
          <w:lang w:val="ar_AE" w:bidi="ar_AE"/>
        </w:rPr>
        <w:t xml:space="preserve"> (</w:t>
      </w:r>
      <w:hyperlink r:id="rId281">
        <w:r>
          <w:rPr>
            <w:lang w:val="ar_AE" w:bidi="ar_AE"/>
          </w:rPr>
          <w:rPr>
            <w:color w:val="0000EE"/>
            <w:u w:val="single"/>
          </w:rPr>
          <w:t>عدد 26:12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يَمِيمَة</w:t>
      </w:r>
      <w:r>
        <w:rPr>
          <w:lang w:val="ar_AE" w:bidi="ar_AE"/>
        </w:rPr>
      </w:r>
    </w:p>
    <w:p>
      <w:pPr>
        <w:pStyle w:val="Heading2"/>
        <w:bidi/>
      </w:pPr>
      <w:r>
        <w:rPr>
          <w:b/>
          <w:lang w:val="ar_AE" w:bidi="ar_AE"/>
        </w:rPr>
        <w:t>يَمِيمَة</w:t>
      </w:r>
    </w:p>
    <w:p>
      <w:pPr>
        <w:bidi/>
      </w:pPr>
      <w:r>
        <w:rPr>
          <w:lang w:val="ar_AE" w:bidi="ar_AE"/>
        </w:rPr>
      </w:r>
      <w:r>
        <w:rPr>
          <w:lang w:val="ar_AE" w:bidi="ar_AE"/>
        </w:rPr>
        <w:t>أولى بنات أيوب الثلاثة اللواتي وُلِدنَ له بعد انتهاء محنته (</w:t>
      </w:r>
      <w:hyperlink r:id="rId1365">
        <w:r>
          <w:rPr>
            <w:lang w:val="ar_AE" w:bidi="ar_AE"/>
          </w:rPr>
          <w:rPr>
            <w:color w:val="0000EE"/>
            <w:u w:val="single"/>
          </w:rPr>
          <w:t>أيوب 42: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يَنَّا</w:t>
      </w:r>
      <w:r>
        <w:rPr>
          <w:lang w:val="ar_AE" w:bidi="ar_AE"/>
        </w:rPr>
      </w:r>
    </w:p>
    <w:p>
      <w:pPr>
        <w:pStyle w:val="Heading2"/>
        <w:bidi/>
      </w:pPr>
      <w:r>
        <w:rPr>
          <w:lang w:val="ar_AE" w:bidi="ar_AE"/>
        </w:rPr>
        <w:t>يَنَّا</w:t>
      </w:r>
    </w:p>
    <w:p>
      <w:pPr>
        <w:bidi/>
      </w:pPr>
      <w:r>
        <w:rPr>
          <w:lang w:val="ar_AE" w:bidi="ar_AE"/>
        </w:rPr>
      </w:r>
      <w:r>
        <w:rPr>
          <w:lang w:val="ar_AE" w:bidi="ar_AE"/>
        </w:rPr>
        <w:t>سلف (جَدّ) يسوع مسجل في سلسلة نسب لوقا (</w:t>
      </w:r>
      <w:hyperlink r:id="rId1248">
        <w:r>
          <w:rPr>
            <w:lang w:val="ar_AE" w:bidi="ar_AE"/>
          </w:rPr>
          <w:rPr>
            <w:color w:val="0000EE"/>
            <w:u w:val="single"/>
          </w:rPr>
          <w:t>لوقا 3:24</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ينسون</w:t>
      </w:r>
      <w:r>
        <w:rPr>
          <w:lang w:val="ar_AE" w:bidi="ar_AE"/>
        </w:rPr>
      </w:r>
    </w:p>
    <w:p>
      <w:pPr>
        <w:bidi/>
      </w:pPr>
      <w:r>
        <w:rPr>
          <w:lang w:val="ar_AE" w:bidi="ar_AE"/>
        </w:rPr>
      </w:r>
      <w:r>
        <w:rPr>
          <w:lang w:val="ar_AE" w:bidi="ar_AE"/>
        </w:rPr>
        <w:t xml:space="preserve">تم ذكر نبات الينسون في الترجمة الإنجليزية (الملك جيمس) كاسم بديل للشبث في </w:t>
      </w:r>
      <w:hyperlink r:id="rId1366">
        <w:r>
          <w:rPr>
            <w:lang w:val="ar_AE" w:bidi="ar_AE"/>
          </w:rPr>
          <w:rPr>
            <w:color w:val="0000EE"/>
            <w:u w:val="single"/>
          </w:rPr>
          <w:t>متى 23:23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النباتات (الشبث)</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ينفي، نَفْي</w:t>
      </w:r>
      <w:r>
        <w:rPr>
          <w:lang w:val="ar_AE" w:bidi="ar_AE"/>
        </w:rPr>
      </w:r>
    </w:p>
    <w:p>
      <w:pPr>
        <w:bidi/>
      </w:pPr>
      <w:r>
        <w:rPr>
          <w:lang w:val="ar_AE" w:bidi="ar_AE"/>
        </w:rPr>
      </w:r>
      <w:r>
        <w:rPr>
          <w:lang w:val="ar_AE" w:bidi="ar_AE"/>
        </w:rPr>
        <w:t>إبعاد شخصٍ ما عن بلد أو مجموعة، نوعًا من العقاب.</w:t>
      </w:r>
    </w:p>
    <w:p>
      <w:pPr>
        <w:bidi/>
      </w:pPr>
      <w:r>
        <w:rPr>
          <w:lang w:val="ar_AE" w:bidi="ar_AE"/>
        </w:rPr>
      </w:r>
      <w:r>
        <w:rPr>
          <w:lang w:val="ar_AE" w:bidi="ar_AE"/>
        </w:rPr>
        <w:t>في الكتاب المقدَّس، تُستخدم كلمة "نَفْي" أو كلمات مشابهة عدة مرات:</w:t>
      </w:r>
    </w:p>
    <w:p>
      <w:pPr>
        <w:pStyle w:val="ListBullet"/>
        <w:bidi/>
        <w:spacing w:line="240" w:lineRule="auto"/>
        <w:ind w:left="720"/>
      </w:pPr>
      <w:r>
        <w:rPr>
          <w:lang w:val="ar_AE" w:bidi="ar_AE"/>
        </w:rPr>
      </w:r>
      <w:r>
        <w:rPr>
          <w:lang w:val="ar_AE" w:bidi="ar_AE"/>
        </w:rPr>
        <w:t>دينونة الله لآدم وحواء (</w:t>
      </w:r>
      <w:hyperlink r:id="rId1367">
        <w:r>
          <w:rPr>
            <w:lang w:val="ar_AE" w:bidi="ar_AE"/>
          </w:rPr>
          <w:rPr>
            <w:color w:val="0000EE"/>
            <w:u w:val="single"/>
          </w:rPr>
          <w:t>تكوين 3: 23–24</w:t>
        </w:r>
      </w:hyperlink>
      <w:r>
        <w:rPr>
          <w:lang w:val="ar_AE" w:bidi="ar_AE"/>
        </w:rPr>
        <w:t>)</w:t>
      </w:r>
    </w:p>
    <w:p>
      <w:pPr>
        <w:pStyle w:val="ListBullet"/>
        <w:bidi/>
        <w:spacing w:line="240" w:lineRule="auto"/>
        <w:ind w:left="720"/>
      </w:pPr>
      <w:r>
        <w:rPr>
          <w:lang w:val="ar_AE" w:bidi="ar_AE"/>
        </w:rPr>
      </w:r>
      <w:r>
        <w:rPr>
          <w:lang w:val="ar_AE" w:bidi="ar_AE"/>
        </w:rPr>
        <w:t>حُكم الله على قايين (</w:t>
      </w:r>
      <w:hyperlink r:id="rId1368">
        <w:r>
          <w:rPr>
            <w:lang w:val="ar_AE" w:bidi="ar_AE"/>
          </w:rPr>
          <w:rPr>
            <w:color w:val="0000EE"/>
            <w:u w:val="single"/>
          </w:rPr>
          <w:t>4: 9–14</w:t>
        </w:r>
      </w:hyperlink>
      <w:r>
        <w:rPr>
          <w:lang w:val="ar_AE" w:bidi="ar_AE"/>
        </w:rPr>
        <w:t>)</w:t>
      </w:r>
    </w:p>
    <w:p>
      <w:pPr>
        <w:pStyle w:val="ListBullet"/>
        <w:bidi/>
        <w:spacing w:line="240" w:lineRule="auto"/>
        <w:ind w:left="720"/>
      </w:pPr>
      <w:r>
        <w:rPr>
          <w:lang w:val="ar_AE" w:bidi="ar_AE"/>
        </w:rPr>
      </w:r>
      <w:r>
        <w:rPr>
          <w:lang w:val="ar_AE" w:bidi="ar_AE"/>
        </w:rPr>
        <w:t>ابتعاد أبشالوم عن والده داود (</w:t>
      </w:r>
      <w:hyperlink r:id="rId1369">
        <w:r>
          <w:rPr>
            <w:lang w:val="ar_AE" w:bidi="ar_AE"/>
          </w:rPr>
          <w:rPr>
            <w:color w:val="0000EE"/>
            <w:u w:val="single"/>
          </w:rPr>
          <w:t>2 صموئيل 13: 37–39؛</w:t>
        </w:r>
      </w:hyperlink>
      <w:r>
        <w:rPr>
          <w:lang w:val="ar_AE" w:bidi="ar_AE"/>
        </w:rPr>
        <w:t xml:space="preserve"> </w:t>
      </w:r>
      <w:hyperlink r:id="rId1370">
        <w:r>
          <w:rPr>
            <w:lang w:val="ar_AE" w:bidi="ar_AE"/>
          </w:rPr>
          <w:rPr>
            <w:color w:val="0000EE"/>
            <w:u w:val="single"/>
          </w:rPr>
          <w:t>14: 13–14</w:t>
        </w:r>
      </w:hyperlink>
      <w:r>
        <w:rPr>
          <w:lang w:val="ar_AE" w:bidi="ar_AE"/>
        </w:rPr>
        <w:t>)</w:t>
      </w:r>
    </w:p>
    <w:p>
      <w:pPr>
        <w:pStyle w:val="ListBullet"/>
        <w:bidi/>
        <w:spacing w:line="240" w:lineRule="auto"/>
        <w:ind w:left="720"/>
      </w:pPr>
      <w:r>
        <w:rPr>
          <w:lang w:val="ar_AE" w:bidi="ar_AE"/>
        </w:rPr>
      </w:r>
      <w:r>
        <w:rPr>
          <w:lang w:val="ar_AE" w:bidi="ar_AE"/>
        </w:rPr>
        <w:t>طرد إسرائيل من أرض الموعد (</w:t>
      </w:r>
      <w:hyperlink r:id="rId1371">
        <w:r>
          <w:rPr>
            <w:lang w:val="ar_AE" w:bidi="ar_AE"/>
          </w:rPr>
          <w:rPr>
            <w:color w:val="0000EE"/>
            <w:u w:val="single"/>
          </w:rPr>
          <w:t>تثنية 30: 1؛</w:t>
        </w:r>
      </w:hyperlink>
      <w:r>
        <w:rPr>
          <w:lang w:val="ar_AE" w:bidi="ar_AE"/>
        </w:rPr>
        <w:t xml:space="preserve"> </w:t>
      </w:r>
      <w:hyperlink r:id="rId1372">
        <w:r>
          <w:rPr>
            <w:lang w:val="ar_AE" w:bidi="ar_AE"/>
          </w:rPr>
          <w:rPr>
            <w:color w:val="0000EE"/>
            <w:u w:val="single"/>
          </w:rPr>
          <w:t>إشعياء 11: 12؛</w:t>
        </w:r>
      </w:hyperlink>
      <w:r>
        <w:rPr>
          <w:lang w:val="ar_AE" w:bidi="ar_AE"/>
        </w:rPr>
        <w:t xml:space="preserve"> </w:t>
      </w:r>
      <w:hyperlink r:id="rId1373">
        <w:r>
          <w:rPr>
            <w:lang w:val="ar_AE" w:bidi="ar_AE"/>
          </w:rPr>
          <w:rPr>
            <w:color w:val="0000EE"/>
            <w:u w:val="single"/>
          </w:rPr>
          <w:t>إرميا 16: 15؛</w:t>
        </w:r>
      </w:hyperlink>
      <w:r>
        <w:rPr>
          <w:lang w:val="ar_AE" w:bidi="ar_AE"/>
        </w:rPr>
        <w:t xml:space="preserve"> </w:t>
      </w:r>
      <w:hyperlink r:id="rId1374">
        <w:r>
          <w:rPr>
            <w:lang w:val="ar_AE" w:bidi="ar_AE"/>
          </w:rPr>
          <w:rPr>
            <w:color w:val="0000EE"/>
            <w:u w:val="single"/>
          </w:rPr>
          <w:t>حزقيال 4: 13</w:t>
        </w:r>
      </w:hyperlink>
      <w:r>
        <w:rPr>
          <w:lang w:val="ar_AE" w:bidi="ar_AE"/>
        </w:rPr>
        <w:t>)</w:t>
      </w:r>
    </w:p>
    <w:p>
      <w:pPr>
        <w:bidi/>
      </w:pPr>
      <w:r>
        <w:rPr>
          <w:lang w:val="ar_AE" w:bidi="ar_AE"/>
        </w:rPr>
      </w:r>
      <w:r>
        <w:rPr>
          <w:lang w:val="ar_AE" w:bidi="ar_AE"/>
        </w:rPr>
        <w:t>كان النَّفْي ضمن قائمة العقوبات في السبي البابلي لمن يعصي الله أو الملك الفارسي أرتحشستا (</w:t>
      </w:r>
      <w:hyperlink r:id="rId1375">
        <w:r>
          <w:rPr>
            <w:lang w:val="ar_AE" w:bidi="ar_AE"/>
          </w:rPr>
          <w:rPr>
            <w:color w:val="0000EE"/>
            <w:u w:val="single"/>
          </w:rPr>
          <w:t>عزرا 7: 26</w:t>
        </w:r>
      </w:hyperlink>
      <w:r>
        <w:rPr>
          <w:lang w:val="ar_AE" w:bidi="ar_AE"/>
        </w:rPr>
        <w:t>)</w:t>
      </w:r>
    </w:p>
    <w:p>
      <w:pPr>
        <w:bidi/>
      </w:pPr>
      <w:r>
        <w:rPr>
          <w:lang w:val="ar_AE" w:bidi="ar_AE"/>
        </w:rPr>
      </w:r>
      <w:r>
        <w:rPr>
          <w:lang w:val="ar_AE" w:bidi="ar_AE"/>
        </w:rPr>
        <w:t>ناموس موسى نصَّ على أنَّ الإسرائيلي يمكن أن "يُقطع" من المجتمع لعدة أسباب:</w:t>
      </w:r>
    </w:p>
    <w:p>
      <w:pPr>
        <w:pStyle w:val="ListBullet"/>
        <w:bidi/>
        <w:spacing w:line="240" w:lineRule="auto"/>
        <w:ind w:left="720"/>
      </w:pPr>
      <w:r>
        <w:rPr>
          <w:lang w:val="ar_AE" w:bidi="ar_AE"/>
        </w:rPr>
      </w:r>
      <w:r>
        <w:rPr>
          <w:lang w:val="ar_AE" w:bidi="ar_AE"/>
        </w:rPr>
        <w:t>عدم ختان طفل ذكر (</w:t>
      </w:r>
      <w:hyperlink r:id="rId1376">
        <w:r>
          <w:rPr>
            <w:lang w:val="ar_AE" w:bidi="ar_AE"/>
          </w:rPr>
          <w:rPr>
            <w:color w:val="0000EE"/>
            <w:u w:val="single"/>
          </w:rPr>
          <w:t>تكوين 17: 12، 14</w:t>
        </w:r>
      </w:hyperlink>
      <w:r>
        <w:rPr>
          <w:lang w:val="ar_AE" w:bidi="ar_AE"/>
        </w:rPr>
        <w:t>)</w:t>
      </w:r>
    </w:p>
    <w:p>
      <w:pPr>
        <w:pStyle w:val="ListBullet"/>
        <w:bidi/>
        <w:spacing w:line="240" w:lineRule="auto"/>
        <w:ind w:left="720"/>
      </w:pPr>
      <w:r>
        <w:rPr>
          <w:lang w:val="ar_AE" w:bidi="ar_AE"/>
        </w:rPr>
      </w:r>
      <w:r>
        <w:rPr>
          <w:lang w:val="ar_AE" w:bidi="ar_AE"/>
        </w:rPr>
        <w:t>أكل خبز مختمر في عيد الفصح (</w:t>
      </w:r>
      <w:hyperlink r:id="rId1377">
        <w:r>
          <w:rPr>
            <w:lang w:val="ar_AE" w:bidi="ar_AE"/>
          </w:rPr>
          <w:rPr>
            <w:color w:val="0000EE"/>
            <w:u w:val="single"/>
          </w:rPr>
          <w:t>خروج 12: 15</w:t>
        </w:r>
      </w:hyperlink>
      <w:r>
        <w:rPr>
          <w:lang w:val="ar_AE" w:bidi="ar_AE"/>
        </w:rPr>
        <w:t>)</w:t>
      </w:r>
    </w:p>
    <w:p>
      <w:pPr>
        <w:pStyle w:val="ListBullet"/>
        <w:bidi/>
        <w:spacing w:line="240" w:lineRule="auto"/>
        <w:ind w:left="720"/>
      </w:pPr>
      <w:r>
        <w:rPr>
          <w:lang w:val="ar_AE" w:bidi="ar_AE"/>
        </w:rPr>
      </w:r>
      <w:r>
        <w:rPr>
          <w:lang w:val="ar_AE" w:bidi="ar_AE"/>
        </w:rPr>
        <w:t>تقديم ذبيحة حيوانية غير طاهرة (</w:t>
      </w:r>
      <w:hyperlink r:id="rId1378">
        <w:r>
          <w:rPr>
            <w:lang w:val="ar_AE" w:bidi="ar_AE"/>
          </w:rPr>
          <w:rPr>
            <w:color w:val="0000EE"/>
            <w:u w:val="single"/>
          </w:rPr>
          <w:t>لاويين 17: 1–4</w:t>
        </w:r>
      </w:hyperlink>
      <w:r>
        <w:rPr>
          <w:lang w:val="ar_AE" w:bidi="ar_AE"/>
        </w:rPr>
        <w:t>)</w:t>
      </w:r>
    </w:p>
    <w:p>
      <w:pPr>
        <w:pStyle w:val="ListBullet"/>
        <w:bidi/>
        <w:spacing w:line="240" w:lineRule="auto"/>
        <w:ind w:left="720"/>
      </w:pPr>
      <w:r>
        <w:rPr>
          <w:lang w:val="ar_AE" w:bidi="ar_AE"/>
        </w:rPr>
      </w:r>
      <w:r>
        <w:rPr>
          <w:lang w:val="ar_AE" w:bidi="ar_AE"/>
        </w:rPr>
        <w:t>أكل الدم (</w:t>
      </w:r>
      <w:hyperlink r:id="rId1379">
        <w:r>
          <w:rPr>
            <w:lang w:val="ar_AE" w:bidi="ar_AE"/>
          </w:rPr>
          <w:rPr>
            <w:color w:val="0000EE"/>
            <w:u w:val="single"/>
          </w:rPr>
          <w:t>لاويين 17: 10</w:t>
        </w:r>
      </w:hyperlink>
      <w:r>
        <w:rPr>
          <w:lang w:val="ar_AE" w:bidi="ar_AE"/>
        </w:rPr>
        <w:t>)</w:t>
      </w:r>
    </w:p>
    <w:p>
      <w:pPr>
        <w:pStyle w:val="ListBullet"/>
        <w:bidi/>
        <w:spacing w:line="240" w:lineRule="auto"/>
        <w:ind w:left="720"/>
      </w:pPr>
      <w:r>
        <w:rPr>
          <w:lang w:val="ar_AE" w:bidi="ar_AE"/>
        </w:rPr>
      </w:r>
      <w:r>
        <w:rPr>
          <w:lang w:val="ar_AE" w:bidi="ar_AE"/>
        </w:rPr>
        <w:t>الارتكاب المتعمَّد للخطية (</w:t>
      </w:r>
      <w:hyperlink r:id="rId1380">
        <w:r>
          <w:rPr>
            <w:lang w:val="ar_AE" w:bidi="ar_AE"/>
          </w:rPr>
          <w:rPr>
            <w:color w:val="0000EE"/>
            <w:u w:val="single"/>
          </w:rPr>
          <w:t>عدد 15: 30–31</w:t>
        </w:r>
      </w:hyperlink>
      <w:r>
        <w:rPr>
          <w:lang w:val="ar_AE" w:bidi="ar_AE"/>
        </w:rPr>
        <w:t>)</w:t>
      </w:r>
    </w:p>
    <w:p>
      <w:pPr>
        <w:pStyle w:val="ListBullet"/>
        <w:bidi/>
        <w:spacing w:line="240" w:lineRule="auto"/>
        <w:ind w:left="720"/>
      </w:pPr>
      <w:r>
        <w:rPr>
          <w:lang w:val="ar_AE" w:bidi="ar_AE"/>
        </w:rPr>
      </w:r>
      <w:r>
        <w:rPr>
          <w:lang w:val="ar_AE" w:bidi="ar_AE"/>
        </w:rPr>
        <w:t>عدم الخضوع</w:t>
      </w:r>
      <w:r>
        <w:rPr>
          <w:lang w:val="ar_AE" w:bidi="ar_AE"/>
        </w:rPr>
        <w:t xml:space="preserve"> لطقس ال</w:t>
      </w:r>
      <w:r>
        <w:rPr>
          <w:lang w:val="ar_AE" w:bidi="ar_AE"/>
        </w:rPr>
        <w:t>تطهير بعد ملامسة مَيِّت (</w:t>
      </w:r>
      <w:hyperlink r:id="rId1381">
        <w:r>
          <w:rPr>
            <w:lang w:val="ar_AE" w:bidi="ar_AE"/>
          </w:rPr>
          <w:rPr>
            <w:color w:val="0000EE"/>
            <w:u w:val="single"/>
          </w:rPr>
          <w:t>عدد 19: 11–20</w:t>
        </w:r>
      </w:hyperlink>
      <w:r>
        <w:rPr>
          <w:lang w:val="ar_AE" w:bidi="ar_AE"/>
        </w:rPr>
        <w:t>)</w:t>
      </w:r>
    </w:p>
    <w:p>
      <w:pPr>
        <w:bidi/>
      </w:pPr>
      <w:r>
        <w:rPr>
          <w:lang w:val="ar_AE" w:bidi="ar_AE"/>
        </w:rPr>
      </w:r>
      <w:r>
        <w:rPr>
          <w:lang w:val="ar_AE" w:bidi="ar_AE"/>
        </w:rPr>
        <w:t>من المحتمل أنَّ "القطع" كان يعني الاستبعاد من كلا من الحياة الاجتماعية والدينية (</w:t>
      </w:r>
      <w:hyperlink r:id="rId1382">
        <w:r>
          <w:rPr>
            <w:lang w:val="ar_AE" w:bidi="ar_AE"/>
          </w:rPr>
          <w:rPr>
            <w:color w:val="0000EE"/>
            <w:u w:val="single"/>
          </w:rPr>
          <w:t>يوحنا 9: 18–23، 34</w:t>
        </w:r>
      </w:hyperlink>
      <w:r>
        <w:rPr>
          <w:lang w:val="ar_AE" w:bidi="ar_AE"/>
        </w:rPr>
        <w:t>). بعدما حدث السبي، ونُفي شعب إسرائيل، أصبح فقدان حق الميراث والإقصاء الدائم عن شعب الله عقوبات رسمية (</w:t>
      </w:r>
      <w:hyperlink r:id="rId1383">
        <w:r>
          <w:rPr>
            <w:lang w:val="ar_AE" w:bidi="ar_AE"/>
          </w:rPr>
          <w:rPr>
            <w:color w:val="0000EE"/>
            <w:u w:val="single"/>
          </w:rPr>
          <w:t>عزرا 10: 7–8</w:t>
        </w:r>
      </w:hyperlink>
      <w:r>
        <w:rPr>
          <w:lang w:val="ar_AE" w:bidi="ar_AE"/>
        </w:rPr>
        <w:t>).</w:t>
      </w:r>
    </w:p>
    <w:p>
      <w:pPr>
        <w:bidi/>
      </w:pPr>
      <w:r>
        <w:rPr>
          <w:lang w:val="ar_AE" w:bidi="ar_AE"/>
        </w:rPr>
      </w:r>
      <w:r>
        <w:rPr>
          <w:lang w:val="ar_AE" w:bidi="ar_AE"/>
        </w:rPr>
        <w:t xml:space="preserve">استخدم الرومان، مثل غيرهم من الغزاة، التهجير والنفي كنوع من العقاب. على سبيل المثال، ترك جميع اليهود روما في عهد الإمبراطور </w:t>
      </w:r>
      <w:r>
        <w:rPr>
          <w:lang w:val="ar_AE" w:bidi="ar_AE"/>
        </w:rPr>
        <w:t>كُلُودِيُوس</w:t>
      </w:r>
      <w:r>
        <w:rPr>
          <w:lang w:val="ar_AE" w:bidi="ar_AE"/>
        </w:rPr>
        <w:t xml:space="preserve"> بسبب الخلافات (</w:t>
      </w:r>
      <w:hyperlink r:id="rId1384">
        <w:r>
          <w:rPr>
            <w:lang w:val="ar_AE" w:bidi="ar_AE"/>
          </w:rPr>
          <w:rPr>
            <w:color w:val="0000EE"/>
            <w:u w:val="single"/>
          </w:rPr>
          <w:t>أعمال 18: 2</w:t>
        </w:r>
      </w:hyperlink>
      <w:r>
        <w:rPr>
          <w:lang w:val="ar_AE" w:bidi="ar_AE"/>
        </w:rPr>
        <w:t>). كما نُفيَ كاتب سفر الرؤيا إلى جزيرة بطمس خلال الاضطهاد الروماني (</w:t>
      </w:r>
      <w:hyperlink r:id="rId1385">
        <w:r>
          <w:rPr>
            <w:lang w:val="ar_AE" w:bidi="ar_AE"/>
          </w:rPr>
          <w:rPr>
            <w:color w:val="0000EE"/>
            <w:u w:val="single"/>
          </w:rPr>
          <w:t>رؤيا 1: 9</w:t>
        </w:r>
      </w:hyperlink>
      <w:r>
        <w:rPr>
          <w:lang w:val="ar_AE" w:bidi="ar_AE"/>
        </w:rPr>
        <w:t>). وتضمنت أشكال النفي الأكثر شدة الاستبعاد الدائم من منطقة بعينها، وفقدان الجنسية، ومصادرة الممتلكات.</w:t>
      </w:r>
    </w:p>
    <w:p>
      <w:pPr>
        <w:bidi/>
      </w:pPr>
      <w:r>
        <w:rPr>
          <w:lang w:val="ar_AE" w:bidi="ar_AE"/>
        </w:rPr>
      </w:r>
      <w:r>
        <w:rPr>
          <w:i/>
          <w:lang w:val="ar_AE" w:bidi="ar_AE"/>
        </w:rPr>
        <w:t>انظر أيضًا</w:t>
      </w:r>
      <w:r>
        <w:rPr>
          <w:lang w:val="ar_AE" w:bidi="ar_AE"/>
        </w:rPr>
        <w:t xml:space="preserve"> </w:t>
      </w:r>
      <w:r>
        <w:rPr>
          <w:lang w:val="ar_AE" w:bidi="ar_AE"/>
        </w:rPr>
        <w:t>شتات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يَنوحَة</w:t>
      </w:r>
      <w:r>
        <w:rPr>
          <w:lang w:val="ar_AE" w:bidi="ar_AE"/>
        </w:rPr>
      </w:r>
    </w:p>
    <w:p>
      <w:pPr>
        <w:bidi/>
      </w:pPr>
      <w:r>
        <w:rPr>
          <w:lang w:val="ar_AE" w:bidi="ar_AE"/>
        </w:rPr>
      </w:r>
      <w:r>
        <w:rPr>
          <w:lang w:val="ar_AE" w:bidi="ar_AE"/>
        </w:rPr>
        <w:t>١. مدينة تحدد الحدود الشرقية لإقليم أفرايم، وتقع جنوب شرق شكيم وشمال شرق شيلوه (</w:t>
      </w:r>
      <w:hyperlink r:id="rId1386">
        <w:r>
          <w:rPr>
            <w:lang w:val="ar_AE" w:bidi="ar_AE"/>
          </w:rPr>
          <w:rPr>
            <w:color w:val="0000EE"/>
            <w:u w:val="single"/>
          </w:rPr>
          <w:t>يشوع ١٦: ٦–٧</w:t>
        </w:r>
      </w:hyperlink>
      <w:r>
        <w:rPr>
          <w:lang w:val="ar_AE" w:bidi="ar_AE"/>
        </w:rPr>
        <w:t>). وارتبطت بخربة يانون الحالية.</w:t>
      </w:r>
    </w:p>
    <w:p>
      <w:pPr>
        <w:bidi/>
      </w:pPr>
      <w:r>
        <w:rPr>
          <w:lang w:val="ar_AE" w:bidi="ar_AE"/>
        </w:rPr>
      </w:r>
      <w:r>
        <w:rPr>
          <w:lang w:val="ar_AE" w:bidi="ar_AE"/>
        </w:rPr>
        <w:t>2. البلدة (يانوه الحديثة) من أرض سبط نفتالي التي استولى عليها تغلث فلاسر، ملك أشور، خلال حكم الملك فقح ملك إِسرائيل في عام 732 قبل الميلاد (</w:t>
      </w:r>
      <w:hyperlink r:id="rId1387">
        <w:r>
          <w:rPr>
            <w:lang w:val="ar_AE" w:bidi="ar_AE"/>
          </w:rPr>
          <w:rPr>
            <w:color w:val="0000EE"/>
            <w:u w:val="single"/>
          </w:rPr>
          <w:t>2 ملوك 15:29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ينوم</w:t>
      </w:r>
      <w:r>
        <w:rPr>
          <w:lang w:val="ar_AE" w:bidi="ar_AE"/>
        </w:rPr>
      </w:r>
    </w:p>
    <w:p>
      <w:pPr>
        <w:bidi/>
      </w:pPr>
      <w:r>
        <w:rPr>
          <w:lang w:val="ar_AE" w:bidi="ar_AE"/>
        </w:rPr>
      </w:r>
      <w:r>
        <w:rPr>
          <w:lang w:val="ar_AE" w:bidi="ar_AE"/>
        </w:rPr>
        <w:t>مدينة في منطقة التلال من الإقليم المخصص كميراث لسبط يهوذا (</w:t>
      </w:r>
      <w:hyperlink r:id="rId1388">
        <w:r>
          <w:rPr>
            <w:lang w:val="ar_AE" w:bidi="ar_AE"/>
          </w:rPr>
          <w:rPr>
            <w:color w:val="0000EE"/>
            <w:u w:val="single"/>
          </w:rPr>
          <w:t>يش 15:53</w:t>
        </w:r>
      </w:hyperlink>
      <w:r>
        <w:rPr>
          <w:lang w:val="ar_AE" w:bidi="ar_AE"/>
        </w:rPr>
        <w:t>). موقعها يُفترض أنه جنوب غرب حبرون.</w:t>
      </w:r>
      <w:r>
        <w:rPr>
          <w:lang w:val="ar_AE" w:bidi="ar_AE"/>
        </w:rPr>
      </w:r>
      <w:r>
        <w:rPr>
          <w:lang w:val="ar_AE" w:bidi="ar_AE"/>
        </w:rPr>
      </w:r>
    </w:p>
    <w:p>
      <w:pPr>
        <w:bidi/>
      </w:pPr>
      <w:r>
        <w:rPr>
          <w:lang w:val="ar_AE" w:bidi="ar_AE"/>
        </w:rPr>
      </w:r>
    </w:p>
    <w:p>
      <w:pPr>
        <w:pStyle w:val="Heading2"/>
        <w:bidi/>
      </w:pPr>
      <w:r>
        <w:rPr>
          <w:lang w:val="ar_AE" w:bidi="ar_AE"/>
        </w:rPr>
        <w:t>يَنِّيس وَيَمْبِرِيس</w:t>
      </w:r>
      <w:r>
        <w:rPr>
          <w:lang w:val="ar_AE" w:bidi="ar_AE"/>
        </w:rPr>
      </w:r>
    </w:p>
    <w:p>
      <w:pPr>
        <w:bidi/>
      </w:pPr>
      <w:r>
        <w:rPr>
          <w:lang w:val="ar_AE" w:bidi="ar_AE"/>
        </w:rPr>
      </w:r>
      <w:r>
        <w:rPr>
          <w:lang w:val="ar_AE" w:bidi="ar_AE"/>
        </w:rPr>
        <w:t>اثنان من سحرة فِرْعَوْن، الذين قاوموا موسَى وحاولوا إظهار أنهم كانوا مُقتدرين مثله في صنع المعجزات (</w:t>
      </w:r>
      <w:hyperlink r:id="rId1389">
        <w:r>
          <w:rPr>
            <w:lang w:val="ar_AE" w:bidi="ar_AE"/>
          </w:rPr>
          <w:rPr>
            <w:color w:val="0000EE"/>
            <w:u w:val="single"/>
          </w:rPr>
          <w:t>خروج 7–9</w:t>
        </w:r>
      </w:hyperlink>
      <w:r>
        <w:rPr>
          <w:lang w:val="ar_AE" w:bidi="ar_AE"/>
        </w:rPr>
        <w:t xml:space="preserve">). اعتبرت الأساطير اليهودية يَنِّيس ويَمْبِرِيس أبناء بَلْعَامَ نبي مديان المذكور في </w:t>
      </w:r>
      <w:hyperlink r:id="rId1390">
        <w:r>
          <w:rPr>
            <w:lang w:val="ar_AE" w:bidi="ar_AE"/>
          </w:rPr>
          <w:rPr>
            <w:color w:val="0000EE"/>
            <w:u w:val="single"/>
          </w:rPr>
          <w:t xml:space="preserve">عدد 22–24 </w:t>
        </w:r>
      </w:hyperlink>
      <w:r>
        <w:rPr>
          <w:lang w:val="ar_AE" w:bidi="ar_AE"/>
        </w:rPr>
        <w:t>(وهذا غير مُحتَمَل) . ومن الغريب أن سفر الخروج لم يذكر أسمائهم، وإنما تظهر الإشارة الكتابية الوحيدة لهم في العهد الجديد. رأى الرسول بولس تشابهًا بين يَنِّيس ويَمْبِرِيس والمعلمين الكذبة ذوي العقول الفاسدة الذين كانوا أعداء الحق في زمانه (</w:t>
      </w:r>
      <w:hyperlink r:id="rId1391">
        <w:r>
          <w:rPr>
            <w:lang w:val="ar_AE" w:bidi="ar_AE"/>
          </w:rPr>
          <w:rPr>
            <w:color w:val="0000EE"/>
            <w:u w:val="single"/>
          </w:rPr>
          <w:t>2 تيموثاوس 3:6–8</w:t>
        </w:r>
      </w:hyperlink>
      <w:r>
        <w:rPr>
          <w:lang w:val="ar_AE" w:bidi="ar_AE"/>
        </w:rPr>
        <w:t>).</w:t>
      </w:r>
    </w:p>
    <w:p>
      <w:pPr>
        <w:bidi/>
      </w:pPr>
      <w:r>
        <w:rPr>
          <w:lang w:val="ar_AE" w:bidi="ar_AE"/>
        </w:rPr>
      </w:r>
      <w:r>
        <w:rPr>
          <w:lang w:val="ar_AE" w:bidi="ar_AE"/>
        </w:rPr>
        <w:t xml:space="preserve">نشأت الكثير من التكهنات حيال الاسمين. يبدو أنهما ساميان، لكن أصلهم الدقيق غير واضح. يُشار إليهما في وثائق قمران وفي الأدب اليهودي المتأخر والوثني والمسيحي المبكر، ولكن مع اختلاف في الأسماء. ففي مخطوطات قُمران هما "يوحنا وأخوه"، وفي التلمود البابليّ "يوحان ومَمْرَا"، وفي معظم المخطوطات اللاتينية وبعض المخطوطات اليونانية لرسالة </w:t>
      </w:r>
      <w:hyperlink r:id="rId1392">
        <w:r>
          <w:rPr>
            <w:lang w:val="ar_AE" w:bidi="ar_AE"/>
          </w:rPr>
          <w:rPr>
            <w:color w:val="0000EE"/>
            <w:u w:val="single"/>
          </w:rPr>
          <w:t>2 تيموثاوس 3:8</w:t>
        </w:r>
      </w:hyperlink>
      <w:r>
        <w:rPr>
          <w:lang w:val="ar_AE" w:bidi="ar_AE"/>
        </w:rPr>
        <w:t xml:space="preserve"> باسم "مامبريس". تظهر الأسماء أيضًا في كتابات بليني (القرن الأول الميلادي) وأبوليوس ونومينيوس (كلاهما من القرن الثاني)، على الرغم من أن كلا الاسمين لا يُذكر دائمًا.</w:t>
      </w:r>
    </w:p>
    <w:p>
      <w:pPr>
        <w:bidi/>
      </w:pPr>
      <w:r>
        <w:rPr>
          <w:lang w:val="ar_AE" w:bidi="ar_AE"/>
        </w:rPr>
      </w:r>
      <w:r>
        <w:rPr>
          <w:lang w:val="ar_AE" w:bidi="ar_AE"/>
        </w:rPr>
        <w:t>أوريجانوس، وهو عالم لاهوت من الإسكندرية، أشار مرتين إلى كتاب منحول بعنوان كتاب يَنِّيس ويَمْبِرِيس، مشيرًا إلى أنه كان مصدر كلمات بولس في 2 تِيموثَاوس. وتذكر وثيقة كنسيّة لاتينية تُدعى مرسوم جلاسيوس (القرن الخامس أو السادس؟) توبة يَنِّيس ويَمْبِرِيس، وربما يكون هذا هو العمل الذي أشار إليه أوريجانوس.</w:t>
      </w:r>
      <w:r>
        <w:rPr>
          <w:lang w:val="ar_AE" w:bidi="ar_AE"/>
        </w:rPr>
      </w:r>
      <w:r>
        <w:rPr>
          <w:lang w:val="ar_AE" w:bidi="ar_AE"/>
        </w:rPr>
      </w:r>
    </w:p>
    <w:p>
      <w:pPr>
        <w:bidi/>
      </w:pPr>
      <w:r>
        <w:rPr>
          <w:lang w:val="ar_AE" w:bidi="ar_AE"/>
        </w:rPr>
      </w:r>
    </w:p>
    <w:p>
      <w:pPr>
        <w:pStyle w:val="Heading2"/>
        <w:bidi/>
      </w:pPr>
      <w:r>
        <w:rPr>
          <w:lang w:val="ar_AE" w:bidi="ar_AE"/>
        </w:rPr>
        <w:t>يَهْدَاي</w:t>
      </w:r>
      <w:r>
        <w:rPr>
          <w:lang w:val="ar_AE" w:bidi="ar_AE"/>
        </w:rPr>
      </w:r>
    </w:p>
    <w:p>
      <w:pPr>
        <w:pStyle w:val="Heading2"/>
        <w:bidi/>
      </w:pPr>
      <w:r>
        <w:rPr>
          <w:b/>
          <w:lang w:val="ar_AE" w:bidi="ar_AE"/>
        </w:rPr>
        <w:t>يَهْدَاي</w:t>
      </w:r>
    </w:p>
    <w:p>
      <w:pPr>
        <w:bidi/>
      </w:pPr>
      <w:r>
        <w:rPr>
          <w:lang w:val="ar_AE" w:bidi="ar_AE"/>
        </w:rPr>
      </w:r>
      <w:r>
        <w:rPr>
          <w:lang w:val="ar_AE" w:bidi="ar_AE"/>
        </w:rPr>
        <w:t>من بني كالب من سبط يهوذا (</w:t>
      </w:r>
      <w:hyperlink r:id="rId1393">
        <w:r>
          <w:rPr>
            <w:lang w:val="ar_AE" w:bidi="ar_AE"/>
          </w:rPr>
          <w:rPr>
            <w:color w:val="0000EE"/>
            <w:u w:val="single"/>
          </w:rPr>
          <w:t>1أخبار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يَهْصَة</w:t>
      </w:r>
      <w:r>
        <w:rPr>
          <w:lang w:val="ar_AE" w:bidi="ar_AE"/>
        </w:rPr>
      </w:r>
    </w:p>
    <w:p>
      <w:pPr>
        <w:pStyle w:val="Heading2"/>
        <w:bidi/>
      </w:pPr>
      <w:r>
        <w:rPr>
          <w:b/>
          <w:lang w:val="ar_AE" w:bidi="ar_AE"/>
        </w:rPr>
        <w:t>يَهْصَة</w:t>
      </w:r>
      <w:r>
        <w:rPr>
          <w:lang w:val="ar_AE" w:bidi="ar_AE"/>
        </w:rPr>
        <w:t>*</w:t>
      </w:r>
    </w:p>
    <w:p>
      <w:pPr>
        <w:bidi/>
      </w:pPr>
      <w:r>
        <w:rPr>
          <w:lang w:val="ar_AE" w:bidi="ar_AE"/>
        </w:rPr>
      </w:r>
      <w:r>
        <w:rPr>
          <w:lang w:val="ar_AE" w:bidi="ar_AE"/>
        </w:rPr>
        <w:t xml:space="preserve">طريقة بديلة لكتابة الاسم يَاهَصَ. انظر </w:t>
      </w:r>
      <w:r>
        <w:rPr>
          <w:lang w:val="ar_AE" w:bidi="ar_AE"/>
        </w:rPr>
        <w:t>يَاهَصَ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يَهْلَلْئِيل</w:t>
      </w:r>
      <w:r>
        <w:rPr>
          <w:lang w:val="ar_AE" w:bidi="ar_AE"/>
        </w:rPr>
      </w:r>
    </w:p>
    <w:p>
      <w:pPr>
        <w:pStyle w:val="Heading2"/>
        <w:bidi/>
      </w:pPr>
      <w:r>
        <w:rPr>
          <w:lang w:val="ar_AE" w:bidi="ar_AE"/>
        </w:rPr>
        <w:t>يَهْلَلْئِيل</w:t>
      </w:r>
    </w:p>
    <w:p>
      <w:pPr>
        <w:bidi/>
      </w:pPr>
      <w:r>
        <w:rPr>
          <w:lang w:val="ar_AE" w:bidi="ar_AE"/>
        </w:rPr>
      </w:r>
      <w:r>
        <w:rPr>
          <w:lang w:val="ar_AE" w:bidi="ar_AE"/>
        </w:rPr>
        <w:t>1. من نسل يهوذا، والذي كان لديه أربعة أبناء (</w:t>
      </w:r>
      <w:hyperlink r:id="rId1394">
        <w:r>
          <w:rPr>
            <w:lang w:val="ar_AE" w:bidi="ar_AE"/>
          </w:rPr>
          <w:rPr>
            <w:color w:val="0000EE"/>
            <w:u w:val="single"/>
          </w:rPr>
          <w:t>1 أخبار 4:16</w:t>
        </w:r>
      </w:hyperlink>
      <w:r>
        <w:rPr>
          <w:lang w:val="ar_AE" w:bidi="ar_AE"/>
        </w:rPr>
        <w:t>).</w:t>
      </w:r>
    </w:p>
    <w:p>
      <w:pPr>
        <w:bidi/>
      </w:pPr>
      <w:r>
        <w:rPr>
          <w:lang w:val="ar_AE" w:bidi="ar_AE"/>
        </w:rPr>
      </w:r>
      <w:r>
        <w:rPr>
          <w:lang w:val="ar_AE" w:bidi="ar_AE"/>
        </w:rPr>
        <w:t>2. لاوي من عائلة مرارِي، الذي شارك ابنه عزريا في تطهير الهيكل في زمن حزقيا (</w:t>
      </w:r>
      <w:hyperlink r:id="rId1395">
        <w:r>
          <w:rPr>
            <w:lang w:val="ar_AE" w:bidi="ar_AE"/>
          </w:rPr>
          <w:rPr>
            <w:color w:val="0000EE"/>
            <w:u w:val="single"/>
          </w:rPr>
          <w:t>2 أخبار الأيام 29:12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يَهوآش</w:t>
      </w:r>
      <w:r>
        <w:rPr>
          <w:lang w:val="ar_AE" w:bidi="ar_AE"/>
        </w:rPr>
      </w:r>
    </w:p>
    <w:p>
      <w:pPr>
        <w:bidi/>
      </w:pPr>
      <w:r>
        <w:rPr>
          <w:lang w:val="ar_AE" w:bidi="ar_AE"/>
        </w:rPr>
      </w:r>
      <w:r>
        <w:rPr>
          <w:lang w:val="ar_AE" w:bidi="ar_AE"/>
        </w:rPr>
        <w:t>اسم حَمَله ملكين من العهد القديم، ولم يرد ذكرهما سوى في سفر الملوك الثاني. الاسم يعني "الرب قوي" أو "الرب قد وهب." يوآش هو صيغة الاسم المختصرة، ويظهر مرارًا في روايات الملوك وأخبار الأيام.</w:t>
      </w:r>
    </w:p>
    <w:p>
      <w:pPr>
        <w:bidi/>
      </w:pPr>
      <w:r>
        <w:rPr>
          <w:lang w:val="ar_AE" w:bidi="ar_AE"/>
        </w:rPr>
      </w:r>
      <w:r>
        <w:rPr>
          <w:lang w:val="ar_AE" w:bidi="ar_AE"/>
        </w:rPr>
        <w:t>1. ابن أَخَزْيَا والملك السابع ليَهوذَا (835–796 قبل الميلاد). اعتلى يَهوآش العرش بعد مقتل عَثَلْيَا الشريرة بأمر من يَهويَادَاع الكاهن. عندما كان رضيعًا، أخفته عمته يَهوشَبَع في الهيكل فنجا بذلك من إبادة عَثَلْيَا النسل الملكي (</w:t>
      </w:r>
      <w:hyperlink r:id="rId1396">
        <w:r>
          <w:rPr>
            <w:lang w:val="ar_AE" w:bidi="ar_AE"/>
          </w:rPr>
          <w:rPr>
            <w:color w:val="0000EE"/>
            <w:u w:val="single"/>
          </w:rPr>
          <w:t>2 ملوك 11:1–3؛</w:t>
        </w:r>
      </w:hyperlink>
      <w:r>
        <w:rPr>
          <w:lang w:val="ar_AE" w:bidi="ar_AE"/>
        </w:rPr>
        <w:t xml:space="preserve"> </w:t>
      </w:r>
      <w:hyperlink r:id="rId1397">
        <w:r>
          <w:rPr>
            <w:lang w:val="ar_AE" w:bidi="ar_AE"/>
          </w:rPr>
          <w:rPr>
            <w:color w:val="0000EE"/>
            <w:u w:val="single"/>
          </w:rPr>
          <w:t>2 أخبار الأيام 23:10–12</w:t>
        </w:r>
      </w:hyperlink>
      <w:r>
        <w:rPr>
          <w:lang w:val="ar_AE" w:bidi="ar_AE"/>
        </w:rPr>
        <w:t>). بعد أن ظلّ ست سنوات داخل أروقة الهيكل، أُعلن يَهوآش ملكًا في سن السابعة وحكم مدة 40 عامًا (</w:t>
      </w:r>
      <w:hyperlink r:id="rId1398">
        <w:r>
          <w:rPr>
            <w:lang w:val="ar_AE" w:bidi="ar_AE"/>
          </w:rPr>
          <w:rPr>
            <w:color w:val="0000EE"/>
            <w:u w:val="single"/>
          </w:rPr>
          <w:t>2 ملوك 11:21–12:1؛</w:t>
        </w:r>
      </w:hyperlink>
      <w:r>
        <w:rPr>
          <w:lang w:val="ar_AE" w:bidi="ar_AE"/>
        </w:rPr>
        <w:t xml:space="preserve"> </w:t>
      </w:r>
      <w:hyperlink r:id="rId1399">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كان نشاطه الرئيس في مدّة حكمه هو ترميم الهيكل (</w:t>
      </w:r>
      <w:hyperlink r:id="rId1400">
        <w:r>
          <w:rPr>
            <w:lang w:val="ar_AE" w:bidi="ar_AE"/>
          </w:rPr>
          <w:rPr>
            <w:color w:val="0000EE"/>
            <w:u w:val="single"/>
          </w:rPr>
          <w:t>2 ملوك 12:4–5</w:t>
        </w:r>
      </w:hyperlink>
      <w:r>
        <w:rPr>
          <w:lang w:val="ar_AE" w:bidi="ar_AE"/>
        </w:rPr>
        <w:t xml:space="preserve">؛ </w:t>
      </w:r>
      <w:hyperlink r:id="rId1401">
        <w:r>
          <w:rPr>
            <w:lang w:val="ar_AE" w:bidi="ar_AE"/>
          </w:rPr>
          <w:rPr>
            <w:color w:val="0000EE"/>
            <w:u w:val="single"/>
          </w:rPr>
          <w:t>2 أخبار الأيام 24:4–5</w:t>
        </w:r>
      </w:hyperlink>
      <w:r>
        <w:rPr>
          <w:lang w:val="ar_AE" w:bidi="ar_AE"/>
        </w:rPr>
        <w:t>). عندما لم يُحرز تقدمًا كبيرًا بحلول السنة الثالثة والعشرين من حكمه (</w:t>
      </w:r>
      <w:hyperlink r:id="rId1402">
        <w:r>
          <w:rPr>
            <w:lang w:val="ar_AE" w:bidi="ar_AE"/>
          </w:rPr>
          <w:rPr>
            <w:color w:val="0000EE"/>
            <w:u w:val="single"/>
          </w:rPr>
          <w:t>2 ملوك 12:6</w:t>
        </w:r>
      </w:hyperlink>
      <w:r>
        <w:rPr>
          <w:lang w:val="ar_AE" w:bidi="ar_AE"/>
        </w:rPr>
        <w:t>)، راجع تقييم النظام الضريبي، وأمر شعب يَهوذَا بتقديم اشتراكاتهم الضريبية إلى هيكل أورشَلِيم مباشرة، وسرعان ما أعاد بيت الرب إلى حالته اللائقة (</w:t>
      </w:r>
      <w:hyperlink r:id="rId1403">
        <w:r>
          <w:rPr>
            <w:lang w:val="ar_AE" w:bidi="ar_AE"/>
          </w:rPr>
          <w:rPr>
            <w:color w:val="0000EE"/>
            <w:u w:val="single"/>
          </w:rPr>
          <w:t>2 أخبار الأيام 24:13</w:t>
        </w:r>
      </w:hyperlink>
      <w:r>
        <w:rPr>
          <w:lang w:val="ar_AE" w:bidi="ar_AE"/>
        </w:rPr>
        <w:t>).</w:t>
      </w:r>
    </w:p>
    <w:p>
      <w:pPr>
        <w:bidi/>
      </w:pPr>
      <w:r>
        <w:rPr>
          <w:lang w:val="ar_AE" w:bidi="ar_AE"/>
        </w:rPr>
      </w:r>
      <w:r>
        <w:rPr>
          <w:lang w:val="ar_AE" w:bidi="ar_AE"/>
        </w:rPr>
        <w:t>بعد موت يَهويَادَاع الكاهن، ترك يَهوآش الرب ويَهوذَا معه، فعبدوا السواري والأصنام (</w:t>
      </w:r>
      <w:hyperlink r:id="rId1404">
        <w:r>
          <w:rPr>
            <w:lang w:val="ar_AE" w:bidi="ar_AE"/>
          </w:rPr>
          <w:rPr>
            <w:color w:val="0000EE"/>
            <w:u w:val="single"/>
          </w:rPr>
          <w:t>2 أخبار الأيام 24:15–18</w:t>
        </w:r>
      </w:hyperlink>
      <w:r>
        <w:rPr>
          <w:lang w:val="ar_AE" w:bidi="ar_AE"/>
        </w:rPr>
        <w:t xml:space="preserve">). ولم يلتفتوا إلى التحذير النبوي من الدينونة الإلهية (ع </w:t>
      </w:r>
      <w:hyperlink r:id="rId1405">
        <w:r>
          <w:rPr>
            <w:lang w:val="ar_AE" w:bidi="ar_AE"/>
          </w:rPr>
          <w:rPr>
            <w:color w:val="0000EE"/>
            <w:u w:val="single"/>
          </w:rPr>
          <w:t>20</w:t>
        </w:r>
      </w:hyperlink>
      <w:r>
        <w:rPr>
          <w:lang w:val="ar_AE" w:bidi="ar_AE"/>
        </w:rPr>
        <w:t>)، فهُزم يَهوآش وشعبه على يد الآراميين (السوريين). ورغم أن يَهوآش استطاع في المرة الأولى تجنب حصار يَهوذَا بدفع الجزية لحَزَائِيل (</w:t>
      </w:r>
      <w:hyperlink r:id="rId1406">
        <w:r>
          <w:rPr>
            <w:lang w:val="ar_AE" w:bidi="ar_AE"/>
          </w:rPr>
          <w:rPr>
            <w:color w:val="0000EE"/>
            <w:u w:val="single"/>
          </w:rPr>
          <w:t>2 ملوك 12:17–18</w:t>
        </w:r>
      </w:hyperlink>
      <w:r>
        <w:rPr>
          <w:lang w:val="ar_AE" w:bidi="ar_AE"/>
        </w:rPr>
        <w:t>)، إلا أن نفس الاستراتيجية لم تفلح في المرة الثانية. نهب الآراميون يَهوذَا وأورشَلِيم، وأرسلوا الغنائم إلى حَزَائِيل في دِمَشْق (</w:t>
      </w:r>
      <w:hyperlink r:id="rId1407">
        <w:r>
          <w:rPr>
            <w:lang w:val="ar_AE" w:bidi="ar_AE"/>
          </w:rPr>
          <w:rPr>
            <w:color w:val="0000EE"/>
            <w:u w:val="single"/>
          </w:rPr>
          <w:t>2 أخبار الأيام 24:23–24</w:t>
        </w:r>
      </w:hyperlink>
      <w:r>
        <w:rPr>
          <w:lang w:val="ar_AE" w:bidi="ar_AE"/>
        </w:rPr>
        <w:t>). وفي أثناء فترة تعافي يَوآش من جروح أصيب بها في معركة مع الآراميين، قُتل على يد عبديه يوزَاكَر (يوزَابَاد/زَابَاد) ويَهوزَابَاد (</w:t>
      </w:r>
      <w:hyperlink r:id="rId1408">
        <w:r>
          <w:rPr>
            <w:lang w:val="ar_AE" w:bidi="ar_AE"/>
          </w:rPr>
          <w:rPr>
            <w:color w:val="0000EE"/>
            <w:u w:val="single"/>
          </w:rPr>
          <w:t>2 ملوك 12:20–21؛</w:t>
        </w:r>
      </w:hyperlink>
      <w:r>
        <w:rPr>
          <w:lang w:val="ar_AE" w:bidi="ar_AE"/>
        </w:rPr>
        <w:t xml:space="preserve"> </w:t>
      </w:r>
      <w:hyperlink r:id="rId1409">
        <w:r>
          <w:rPr>
            <w:lang w:val="ar_AE" w:bidi="ar_AE"/>
          </w:rPr>
          <w:rPr>
            <w:color w:val="0000EE"/>
            <w:u w:val="single"/>
          </w:rPr>
          <w:t>2 أخبار الأيام 24:25–26</w:t>
        </w:r>
      </w:hyperlink>
      <w:r>
        <w:rPr>
          <w:lang w:val="ar_AE" w:bidi="ar_AE"/>
        </w:rPr>
        <w:t>).</w:t>
      </w:r>
    </w:p>
    <w:p>
      <w:pPr>
        <w:bidi/>
      </w:pPr>
      <w:r>
        <w:rPr>
          <w:lang w:val="ar_AE" w:bidi="ar_AE"/>
        </w:rPr>
      </w:r>
      <w:r>
        <w:rPr>
          <w:lang w:val="ar_AE" w:bidi="ar_AE"/>
        </w:rPr>
        <w:t>2. ابن يهوآحاز، والملك الثالث عشر لإِسْرَائِيل (798–782 قبل الميلاد). حقق يَهوآش نجاحًا عسكريًا لم يستطع أبوه أن يحققه. لم يعد خاضعًا للغزوات العسكرية العقابية من جانب حَزَائِيل ملك أَرَام (سوريا)، وتمكن من إرساء الاستقرار السياسي في المملكة الشمالية. وأخضع يَهوذَا أيضًا المملكة الجنوبية حين كان أَمَصْيَا ملكًا في أورشَلِيم (796–767 قبل الميلاد). كان الصراع بين أَمَصْيَا ويَهوآش مدفوعًا في الأصل من أَمَصْيَا. وبسبب ثقة أَمَصْيَا المفرطة في انتصاراته في أَدوم، بدأ أَمَصْيَا صراعًا عسكريًا مع إِسْرَائِيل (</w:t>
      </w:r>
      <w:hyperlink r:id="rId1410">
        <w:r>
          <w:rPr>
            <w:lang w:val="ar_AE" w:bidi="ar_AE"/>
          </w:rPr>
          <w:rPr>
            <w:color w:val="0000EE"/>
            <w:u w:val="single"/>
          </w:rPr>
          <w:t>2 أخبار الأيام 25:17–19</w:t>
        </w:r>
      </w:hyperlink>
      <w:r>
        <w:rPr>
          <w:lang w:val="ar_AE" w:bidi="ar_AE"/>
        </w:rPr>
        <w:t xml:space="preserve">). ودارت المعركة بالقرب من بيت شمس في سهول يهوذا. هزم الملك يَهوآش جيش يَهوذَا، وأسر أَمَصْيَا، وتوجه إلى أورشَلِيم. دمر الجدار الخارجي من باب أَفْرَايِم إلى باب الزَّاوِيَة، ودخل العاصمة ونهب كنوز القصر والهيكل (الآيات </w:t>
      </w:r>
      <w:hyperlink r:id="rId1411">
        <w:r>
          <w:rPr>
            <w:lang w:val="ar_AE" w:bidi="ar_AE"/>
          </w:rPr>
          <w:rPr>
            <w:color w:val="0000EE"/>
            <w:u w:val="single"/>
          </w:rPr>
          <w:t>21–24</w:t>
        </w:r>
      </w:hyperlink>
      <w:r>
        <w:rPr>
          <w:lang w:val="ar_AE" w:bidi="ar_AE"/>
        </w:rPr>
        <w:t xml:space="preserve">). يبدو أنه قد استُخدم أداةً من الرب لإخضاع يَهوذَا (الآية </w:t>
      </w:r>
      <w:hyperlink r:id="rId1412">
        <w:r>
          <w:rPr>
            <w:lang w:val="ar_AE" w:bidi="ar_AE"/>
          </w:rPr>
          <w:rPr>
            <w:color w:val="0000EE"/>
            <w:u w:val="single"/>
          </w:rPr>
          <w:t>20</w:t>
        </w:r>
      </w:hyperlink>
      <w:r>
        <w:rPr>
          <w:lang w:val="ar_AE" w:bidi="ar_AE"/>
        </w:rPr>
        <w:t>).</w:t>
      </w:r>
    </w:p>
    <w:p>
      <w:pPr>
        <w:bidi/>
      </w:pPr>
      <w:r>
        <w:rPr>
          <w:lang w:val="ar_AE" w:bidi="ar_AE"/>
        </w:rPr>
      </w:r>
      <w:r>
        <w:rPr>
          <w:lang w:val="ar_AE" w:bidi="ar_AE"/>
        </w:rPr>
        <w:t>كان أَلِيشَع النبي معاصرًا ليَهوآش. على الرغم من الشر المستشري في إِسْرَائِيل وارتداد الملك نفسه (</w:t>
      </w:r>
      <w:hyperlink r:id="rId1413">
        <w:r>
          <w:rPr>
            <w:lang w:val="ar_AE" w:bidi="ar_AE"/>
          </w:rPr>
          <w:rPr>
            <w:color w:val="0000EE"/>
            <w:u w:val="single"/>
          </w:rPr>
          <w:t>2 ملوك 13:10–11</w:t>
        </w:r>
      </w:hyperlink>
      <w:r>
        <w:rPr>
          <w:lang w:val="ar_AE" w:bidi="ar_AE"/>
        </w:rPr>
        <w:t xml:space="preserve">)، إلا أن يَهوآش ظل يلتمس مشورة نبي الرب هذا. وبينما كان أَلِيشَع على فراش الموت، طلب يَهوآش بركة النبي (الآية </w:t>
      </w:r>
      <w:hyperlink r:id="rId1414">
        <w:r>
          <w:rPr>
            <w:lang w:val="ar_AE" w:bidi="ar_AE"/>
          </w:rPr>
          <w:rPr>
            <w:color w:val="0000EE"/>
            <w:u w:val="single"/>
          </w:rPr>
          <w:t>14</w:t>
        </w:r>
      </w:hyperlink>
      <w:r>
        <w:rPr>
          <w:lang w:val="ar_AE" w:bidi="ar_AE"/>
        </w:rPr>
        <w:t xml:space="preserve">). أكد أَلِيشَع للملك أن الآراميين سيُهزمون على يد إِسْرَائِيل في أَفِيق وأن إِسْرَائِيل ستحقق ثلاثة انتصارات حاسمة على هذا العدو نفسه (الآيات </w:t>
      </w:r>
      <w:hyperlink r:id="rId1415">
        <w:r>
          <w:rPr>
            <w:lang w:val="ar_AE" w:bidi="ar_AE"/>
          </w:rPr>
          <w:rPr>
            <w:color w:val="0000EE"/>
            <w:u w:val="single"/>
          </w:rPr>
          <w:t>15–19</w:t>
        </w:r>
      </w:hyperlink>
      <w:r>
        <w:rPr>
          <w:lang w:val="ar_AE" w:bidi="ar_AE"/>
        </w:rPr>
        <w:t>). خلال مدّة حكمه الذي استمر 16 عامًا، حقق يَهوآش استقرارًا سياسيًا في المملكة الشمالية. وعلى الرغم من اعتباره ملكًا شريرًا، فإنه استُخدم أداةً لإدانة أَمَصْيَا ملك يَهوذَا، والتمتع ببركة يهوه ضد أَرَام.</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يَهُوأَحَاز</w:t>
      </w:r>
      <w:r>
        <w:rPr>
          <w:lang w:val="ar_AE" w:bidi="ar_AE"/>
        </w:rPr>
      </w:r>
    </w:p>
    <w:p>
      <w:pPr>
        <w:pStyle w:val="Heading2"/>
        <w:bidi/>
      </w:pPr>
      <w:r>
        <w:rPr>
          <w:lang w:val="ar_AE" w:bidi="ar_AE"/>
        </w:rPr>
        <w:t>يَهُوأَحَاز</w:t>
      </w:r>
    </w:p>
    <w:p>
      <w:pPr>
        <w:bidi/>
      </w:pPr>
      <w:r>
        <w:rPr>
          <w:lang w:val="ar_AE" w:bidi="ar_AE"/>
        </w:rPr>
      </w:r>
      <w:r>
        <w:rPr>
          <w:lang w:val="ar_AE" w:bidi="ar_AE"/>
        </w:rPr>
        <w:t>1. الملك الثاني عشر لإسرائيل، خلفًا لأبيه ياهو، وحكم من 814 قبل الميلاد إلى 798 قبل الميلاد. بسبب كونه ملكًا شريرًا، عاقب الله إسرائيل بإخضاعهم لملوك آرام حزائيل وابنه بِن-هدد. تقلَّصت القوة العسكرية في إسرائيل إلى 50 فارسًا، 10 مركبات، و10,000 جندي مشاة. أصبح الاضطهاد شديدًا لدرجة أن يهوأحاز صلى إلى الله، الذي استجاب له وخلص إسرائيل من الآراميين، لكن ليس حتى عهد يوآش (يهوآش) (</w:t>
      </w:r>
      <w:hyperlink r:id="rId1416">
        <w:r>
          <w:rPr>
            <w:lang w:val="ar_AE" w:bidi="ar_AE"/>
          </w:rPr>
          <w:rPr>
            <w:color w:val="0000EE"/>
            <w:u w:val="single"/>
          </w:rPr>
          <w:t>2 ملوك 13:2–7، 25</w:t>
        </w:r>
      </w:hyperlink>
      <w:r>
        <w:rPr>
          <w:lang w:val="ar_AE" w:bidi="ar_AE"/>
        </w:rPr>
        <w:t>). خلال حكم يَهُوأَحَاز، يبدو أن العلاقات بين يهوذا وإسرائيل كانت جيدة إلى حد ما، حيث إن يَهُوأَحَاز (</w:t>
      </w:r>
      <w:hyperlink r:id="rId1417">
        <w:r>
          <w:rPr>
            <w:lang w:val="ar_AE" w:bidi="ar_AE"/>
          </w:rPr>
          <w:rPr>
            <w:color w:val="0000EE"/>
            <w:u w:val="single"/>
          </w:rPr>
          <w:t>14:1</w:t>
        </w:r>
      </w:hyperlink>
      <w:r>
        <w:rPr>
          <w:lang w:val="ar_AE" w:bidi="ar_AE"/>
        </w:rPr>
        <w:t>، "يوآحاز") سمى ابنه يوآش تيمُنًا بمعاصره، يوآش ملك يهوذا (</w:t>
      </w:r>
      <w:hyperlink r:id="rId1418">
        <w:r>
          <w:rPr>
            <w:lang w:val="ar_AE" w:bidi="ar_AE"/>
          </w:rPr>
          <w:rPr>
            <w:color w:val="0000EE"/>
            <w:u w:val="single"/>
          </w:rPr>
          <w:t>2 ملوك 13:1، 9؛</w:t>
        </w:r>
      </w:hyperlink>
      <w:r>
        <w:rPr>
          <w:lang w:val="ar_AE" w:bidi="ar_AE"/>
        </w:rPr>
        <w:t xml:space="preserve"> </w:t>
      </w:r>
      <w:hyperlink r:id="rId1417">
        <w:r>
          <w:rPr>
            <w:lang w:val="ar_AE" w:bidi="ar_AE"/>
          </w:rPr>
          <w:rPr>
            <w:color w:val="0000EE"/>
            <w:u w:val="single"/>
          </w:rPr>
          <w:t>14:1</w:t>
        </w:r>
      </w:hyperlink>
      <w:r>
        <w:rPr>
          <w:lang w:val="ar_AE" w:bidi="ar_AE"/>
        </w:rPr>
        <w:t>).</w:t>
      </w:r>
    </w:p>
    <w:p>
      <w:pPr>
        <w:bidi/>
      </w:pPr>
      <w:r>
        <w:rPr>
          <w:lang w:val="ar_AE" w:bidi="ar_AE"/>
        </w:rPr>
      </w:r>
      <w:r>
        <w:rPr>
          <w:lang w:val="ar_AE" w:bidi="ar_AE"/>
        </w:rPr>
        <w:t>2. الملك السابع عشر ليهوذا، حكَم مدة ثلاثة أشهر في عام 609 قبل الميلاد. اختاره الشعب ليخلف والده، يوشيا، الذي قُتل في معركة مجدو. كان اسم والدته حموطل. كان عمره 23 عامًا عند تتويجه. يُعرف أيضًا باسم شلُّوم (</w:t>
      </w:r>
      <w:hyperlink r:id="rId1419">
        <w:r>
          <w:rPr>
            <w:lang w:val="ar_AE" w:bidi="ar_AE"/>
          </w:rPr>
          <w:rPr>
            <w:color w:val="0000EE"/>
            <w:u w:val="single"/>
          </w:rPr>
          <w:t>1 أخبار 3:15</w:t>
        </w:r>
      </w:hyperlink>
      <w:r>
        <w:rPr>
          <w:lang w:val="ar_AE" w:bidi="ar_AE"/>
        </w:rPr>
        <w:t>)، وقد يكون اسم يَهُوأَحَاز اسم عرش. يُوصف بأنه ملك شرير أمام الله. انتهى حكمه عندما سجنه فرعون نخو في ربلة في حماة. لاحقًا نُقل إلى مصر، حيث توفي (</w:t>
      </w:r>
      <w:hyperlink r:id="rId1420">
        <w:r>
          <w:rPr>
            <w:lang w:val="ar_AE" w:bidi="ar_AE"/>
          </w:rPr>
          <w:rPr>
            <w:color w:val="0000EE"/>
            <w:u w:val="single"/>
          </w:rPr>
          <w:t>2 ملوك 23:30–34</w:t>
        </w:r>
      </w:hyperlink>
      <w:r>
        <w:rPr>
          <w:lang w:val="ar_AE" w:bidi="ar_AE"/>
        </w:rPr>
        <w:t>). تنبأ إرميا بأن يَهُوأَحَاز لن يعود إلى إسرائيل ولكنه سيموت في أرض أسره (</w:t>
      </w:r>
      <w:hyperlink r:id="rId1421">
        <w:r>
          <w:rPr>
            <w:lang w:val="ar_AE" w:bidi="ar_AE"/>
          </w:rPr>
          <w:rPr>
            <w:color w:val="0000EE"/>
            <w:u w:val="single"/>
          </w:rPr>
          <w:t>إرميا 22:11–12</w:t>
        </w:r>
      </w:hyperlink>
      <w:r>
        <w:rPr>
          <w:lang w:val="ar_AE" w:bidi="ar_AE"/>
        </w:rPr>
        <w:t>).</w:t>
      </w:r>
    </w:p>
    <w:p>
      <w:pPr>
        <w:bidi/>
      </w:pPr>
      <w:r>
        <w:rPr>
          <w:lang w:val="ar_AE" w:bidi="ar_AE"/>
        </w:rPr>
      </w:r>
      <w:r>
        <w:rPr>
          <w:lang w:val="ar_AE" w:bidi="ar_AE"/>
        </w:rPr>
        <w:t>٣. صيغة أخرى لاسم أَخَزْيَا، الملك السادس ليَهوذَا، الذي حكَم في عام 841 قبل الميلاد (</w:t>
      </w:r>
      <w:hyperlink r:id="rId1422">
        <w:r>
          <w:rPr>
            <w:lang w:val="ar_AE" w:bidi="ar_AE"/>
          </w:rPr>
          <w:rPr>
            <w:color w:val="0000EE"/>
            <w:u w:val="single"/>
          </w:rPr>
          <w:t>2 أخبار الأيام 21:17</w:t>
        </w:r>
      </w:hyperlink>
      <w:r>
        <w:rPr>
          <w:lang w:val="ar_AE" w:bidi="ar_AE"/>
        </w:rPr>
        <w:t xml:space="preserve">؛ قارن </w:t>
      </w:r>
      <w:hyperlink r:id="rId1423">
        <w:r>
          <w:rPr>
            <w:lang w:val="ar_AE" w:bidi="ar_AE"/>
          </w:rPr>
          <w:rPr>
            <w:color w:val="0000EE"/>
            <w:u w:val="single"/>
          </w:rPr>
          <w:t>22:1</w:t>
        </w:r>
      </w:hyperlink>
      <w:r>
        <w:rPr>
          <w:lang w:val="ar_AE" w:bidi="ar_AE"/>
        </w:rPr>
        <w:t xml:space="preserve">). لصيغتَي الاسم المعنى ذاته. الفرق هو في موضع الاسم الإلهي. في يَهُوأَحَاز يأتي أولًا، "يهو-" وفي أَخَزْيَا يأتي في النهاية "-ياه". </w:t>
      </w:r>
      <w:r>
        <w:rPr>
          <w:i/>
          <w:lang w:val="ar_AE" w:bidi="ar_AE"/>
        </w:rPr>
        <w:t>انظر</w:t>
      </w:r>
      <w:r>
        <w:rPr>
          <w:lang w:val="ar_AE" w:bidi="ar_AE"/>
        </w:rPr>
        <w:t xml:space="preserve"> </w:t>
      </w:r>
      <w:r>
        <w:rPr>
          <w:lang w:val="ar_AE" w:bidi="ar_AE"/>
        </w:rPr>
        <w:t>أَخَزْيَا #2</w:t>
      </w:r>
      <w:r>
        <w:rPr>
          <w:lang w:val="ar_AE" w:bidi="ar_AE"/>
        </w:rPr>
        <w:t>.</w:t>
      </w:r>
    </w:p>
    <w:p>
      <w:pPr>
        <w:bidi/>
      </w:pPr>
      <w:r>
        <w:rPr>
          <w:lang w:val="ar_AE" w:bidi="ar_AE"/>
        </w:rPr>
      </w:r>
      <w:r>
        <w:rPr>
          <w:lang w:val="ar_AE" w:bidi="ar_AE"/>
        </w:rPr>
        <w:t xml:space="preserve">٤. الاسم الكامل لآحَاز، الملك الثاني عشر ليَهوذَا، وفقًا لنقش الملك الآشوري تغلث فلاسر الثالث. </w:t>
      </w:r>
      <w:r>
        <w:rPr>
          <w:i/>
          <w:lang w:val="ar_AE" w:bidi="ar_AE"/>
        </w:rPr>
        <w:t>انظر</w:t>
      </w:r>
      <w:r>
        <w:rPr>
          <w:lang w:val="ar_AE" w:bidi="ar_AE"/>
        </w:rPr>
        <w:t xml:space="preserve"> </w:t>
      </w:r>
      <w:r>
        <w:rPr>
          <w:lang w:val="ar_AE" w:bidi="ar_AE"/>
        </w:rPr>
        <w:t>آحَاز #١</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يَهُوحَانَان</w:t>
      </w:r>
      <w:r>
        <w:rPr>
          <w:lang w:val="ar_AE" w:bidi="ar_AE"/>
        </w:rPr>
      </w:r>
    </w:p>
    <w:p>
      <w:pPr>
        <w:pStyle w:val="Heading2"/>
        <w:bidi/>
      </w:pPr>
      <w:r>
        <w:rPr>
          <w:lang w:val="ar_AE" w:bidi="ar_AE"/>
        </w:rPr>
        <w:t>يَهُوحَانَان</w:t>
      </w:r>
    </w:p>
    <w:p>
      <w:pPr>
        <w:bidi/>
      </w:pPr>
      <w:r>
        <w:rPr>
          <w:lang w:val="ar_AE" w:bidi="ar_AE"/>
        </w:rPr>
      </w:r>
      <w:r>
        <w:rPr>
          <w:lang w:val="ar_AE" w:bidi="ar_AE"/>
        </w:rPr>
        <w:t>١. لاوي من القورحيين كان حارسًا للمقْدس خلال حُكم دَاود (</w:t>
      </w:r>
      <w:hyperlink r:id="rId1424">
        <w:r>
          <w:rPr>
            <w:lang w:val="ar_AE" w:bidi="ar_AE"/>
          </w:rPr>
          <w:rPr>
            <w:color w:val="0000EE"/>
            <w:u w:val="single"/>
          </w:rPr>
          <w:t>1 أخ 26:3</w:t>
        </w:r>
      </w:hyperlink>
      <w:r>
        <w:rPr>
          <w:lang w:val="ar_AE" w:bidi="ar_AE"/>
        </w:rPr>
        <w:t>).</w:t>
      </w:r>
    </w:p>
    <w:p>
      <w:pPr>
        <w:bidi/>
      </w:pPr>
      <w:r>
        <w:rPr>
          <w:lang w:val="ar_AE" w:bidi="ar_AE"/>
        </w:rPr>
      </w:r>
      <w:r>
        <w:rPr>
          <w:lang w:val="ar_AE" w:bidi="ar_AE"/>
        </w:rPr>
        <w:t>2. قائد الآلاف في جيش الملك يَهوشَافَاط (</w:t>
      </w:r>
      <w:hyperlink r:id="rId1425">
        <w:r>
          <w:rPr>
            <w:lang w:val="ar_AE" w:bidi="ar_AE"/>
          </w:rPr>
          <w:rPr>
            <w:color w:val="0000EE"/>
            <w:u w:val="single"/>
          </w:rPr>
          <w:t>2 أخبار الأيام 17:15</w:t>
        </w:r>
      </w:hyperlink>
      <w:r>
        <w:rPr>
          <w:lang w:val="ar_AE" w:bidi="ar_AE"/>
        </w:rPr>
        <w:t>).</w:t>
      </w:r>
    </w:p>
    <w:p>
      <w:pPr>
        <w:bidi/>
      </w:pPr>
      <w:r>
        <w:rPr>
          <w:lang w:val="ar_AE" w:bidi="ar_AE"/>
        </w:rPr>
      </w:r>
      <w:r>
        <w:rPr>
          <w:lang w:val="ar_AE" w:bidi="ar_AE"/>
        </w:rPr>
        <w:t>3. والد إِسْمَاعِيل، قائد وِحدة من الجنود الذين ساعدوا الكاهن يَهويَادَاع في الإطاحة بالملكة الشريرة عَثَلْيَا من يَهوذَا (</w:t>
      </w:r>
      <w:hyperlink r:id="rId596">
        <w:r>
          <w:rPr>
            <w:lang w:val="ar_AE" w:bidi="ar_AE"/>
          </w:rPr>
          <w:rPr>
            <w:color w:val="0000EE"/>
            <w:u w:val="single"/>
          </w:rPr>
          <w:t>2 أخبار الأيام 23:1</w:t>
        </w:r>
      </w:hyperlink>
      <w:r>
        <w:rPr>
          <w:lang w:val="ar_AE" w:bidi="ar_AE"/>
        </w:rPr>
        <w:t>).</w:t>
      </w:r>
    </w:p>
    <w:p>
      <w:pPr>
        <w:bidi/>
      </w:pPr>
      <w:r>
        <w:rPr>
          <w:lang w:val="ar_AE" w:bidi="ar_AE"/>
        </w:rPr>
      </w:r>
      <w:r>
        <w:rPr>
          <w:lang w:val="ar_AE" w:bidi="ar_AE"/>
        </w:rPr>
        <w:t>4. نسل أَلْيَاشِيب الذي كان يمتلك غرفة اعتزل فيها عَزْرَا للصلاة والصوم والحزن على شعبه (</w:t>
      </w:r>
      <w:hyperlink r:id="rId1426">
        <w:r>
          <w:rPr>
            <w:lang w:val="ar_AE" w:bidi="ar_AE"/>
          </w:rPr>
          <w:rPr>
            <w:color w:val="0000EE"/>
            <w:u w:val="single"/>
          </w:rPr>
          <w:t>عزرا 10:6</w:t>
        </w:r>
      </w:hyperlink>
      <w:r>
        <w:rPr>
          <w:lang w:val="ar_AE" w:bidi="ar_AE"/>
        </w:rPr>
        <w:t>). ربما يكون يوحَانَانَ عينه، حفيد أَلْيَاشِيب الكاهن الأعظم (</w:t>
      </w:r>
      <w:hyperlink r:id="rId1427">
        <w:r>
          <w:rPr>
            <w:lang w:val="ar_AE" w:bidi="ar_AE"/>
          </w:rPr>
          <w:rPr>
            <w:color w:val="0000EE"/>
            <w:u w:val="single"/>
          </w:rPr>
          <w:t>نحميا 12:22–23</w:t>
        </w:r>
      </w:hyperlink>
      <w:r>
        <w:rPr>
          <w:lang w:val="ar_AE" w:bidi="ar_AE"/>
        </w:rPr>
        <w:t xml:space="preserve">)، ويونَاثَان (اختلاف نصي)، ابن يويَادَاع، في </w:t>
      </w:r>
      <w:hyperlink r:id="rId516">
        <w:r>
          <w:rPr>
            <w:lang w:val="ar_AE" w:bidi="ar_AE"/>
          </w:rPr>
          <w:rPr>
            <w:color w:val="0000EE"/>
            <w:u w:val="single"/>
          </w:rPr>
          <w:t>نَحَمْيَا 12:11</w:t>
        </w:r>
      </w:hyperlink>
      <w:r>
        <w:rPr>
          <w:lang w:val="ar_AE" w:bidi="ar_AE"/>
        </w:rPr>
        <w:t>.</w:t>
      </w:r>
    </w:p>
    <w:p>
      <w:pPr>
        <w:bidi/>
      </w:pPr>
      <w:r>
        <w:rPr>
          <w:lang w:val="ar_AE" w:bidi="ar_AE"/>
        </w:rPr>
      </w:r>
      <w:r>
        <w:rPr>
          <w:lang w:val="ar_AE" w:bidi="ar_AE"/>
        </w:rPr>
        <w:t>5. أحد أبناء بَابَاي الأربعة، الذي حثه عَزْرَا على تطليق زوجته الأجنبية (</w:t>
      </w:r>
      <w:hyperlink r:id="rId1428">
        <w:r>
          <w:rPr>
            <w:lang w:val="ar_AE" w:bidi="ar_AE"/>
          </w:rPr>
          <w:rPr>
            <w:color w:val="0000EE"/>
            <w:u w:val="single"/>
          </w:rPr>
          <w:t>عزرا 10:28</w:t>
        </w:r>
      </w:hyperlink>
      <w:r>
        <w:rPr>
          <w:lang w:val="ar_AE" w:bidi="ar_AE"/>
        </w:rPr>
        <w:t>).</w:t>
      </w:r>
    </w:p>
    <w:p>
      <w:pPr>
        <w:bidi/>
      </w:pPr>
      <w:r>
        <w:rPr>
          <w:lang w:val="ar_AE" w:bidi="ar_AE"/>
        </w:rPr>
      </w:r>
      <w:r>
        <w:rPr>
          <w:lang w:val="ar_AE" w:bidi="ar_AE"/>
        </w:rPr>
        <w:t>6. ابن المسؤول العموني طوبِيَّا ومعاصِر لنَحَمْيَا. تزوج من امرأة يهودية كان والدها، مَشلَّام، قد ساعد في إصلاح سور أورشَلِيمَ (</w:t>
      </w:r>
      <w:hyperlink r:id="rId1429">
        <w:r>
          <w:rPr>
            <w:lang w:val="ar_AE" w:bidi="ar_AE"/>
          </w:rPr>
          <w:rPr>
            <w:color w:val="0000EE"/>
            <w:u w:val="single"/>
          </w:rPr>
          <w:t>نح 6:18؛</w:t>
        </w:r>
      </w:hyperlink>
      <w:r>
        <w:rPr>
          <w:lang w:val="ar_AE" w:bidi="ar_AE"/>
        </w:rPr>
        <w:t xml:space="preserve"> "يوحَانَانَ").</w:t>
      </w:r>
    </w:p>
    <w:p>
      <w:pPr>
        <w:bidi/>
      </w:pPr>
      <w:r>
        <w:rPr>
          <w:lang w:val="ar_AE" w:bidi="ar_AE"/>
        </w:rPr>
      </w:r>
      <w:r>
        <w:rPr>
          <w:lang w:val="ar_AE" w:bidi="ar_AE"/>
        </w:rPr>
        <w:t>7. كاهن وقائد عائلة في أورشَلِيم بعد السبي خلال المدّة التي كان فيها يويَاقِيمَ رئيس الكهنة (</w:t>
      </w:r>
      <w:hyperlink r:id="rId1430">
        <w:r>
          <w:rPr>
            <w:lang w:val="ar_AE" w:bidi="ar_AE"/>
          </w:rPr>
          <w:rPr>
            <w:color w:val="0000EE"/>
            <w:u w:val="single"/>
          </w:rPr>
          <w:t>نح 12:13</w:t>
        </w:r>
      </w:hyperlink>
      <w:r>
        <w:rPr>
          <w:lang w:val="ar_AE" w:bidi="ar_AE"/>
        </w:rPr>
        <w:t>).</w:t>
      </w:r>
    </w:p>
    <w:p>
      <w:pPr>
        <w:bidi/>
      </w:pPr>
      <w:r>
        <w:rPr>
          <w:lang w:val="ar_AE" w:bidi="ar_AE"/>
        </w:rPr>
      </w:r>
      <w:r>
        <w:rPr>
          <w:lang w:val="ar_AE" w:bidi="ar_AE"/>
        </w:rPr>
        <w:t>8. أحد الكهنة الذين شاركوا بصفته مُرنِّمًا في تكريس أسوار أورشَلِيمَ المُعاد بناؤها (</w:t>
      </w:r>
      <w:hyperlink r:id="rId615">
        <w:r>
          <w:rPr>
            <w:lang w:val="ar_AE" w:bidi="ar_AE"/>
          </w:rPr>
          <w:rPr>
            <w:color w:val="0000EE"/>
            <w:u w:val="single"/>
          </w:rPr>
          <w:t>نح 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يَهوخَل</w:t>
      </w:r>
      <w:r>
        <w:rPr>
          <w:lang w:val="ar_AE" w:bidi="ar_AE"/>
        </w:rPr>
      </w:r>
    </w:p>
    <w:p>
      <w:pPr>
        <w:pStyle w:val="Heading2"/>
        <w:bidi/>
      </w:pPr>
      <w:r>
        <w:rPr>
          <w:lang w:val="ar_AE" w:bidi="ar_AE"/>
        </w:rPr>
        <w:t>يَهُوخَل</w:t>
      </w:r>
    </w:p>
    <w:p>
      <w:pPr>
        <w:bidi/>
      </w:pPr>
      <w:r>
        <w:rPr>
          <w:lang w:val="ar_AE" w:bidi="ar_AE"/>
        </w:rPr>
      </w:r>
      <w:r>
        <w:rPr>
          <w:lang w:val="ar_AE" w:bidi="ar_AE"/>
        </w:rPr>
        <w:t>ابن شلَميا الذي أرسله الملك صدقيا لطلب صلوات إرميا من أجل يهوذا (</w:t>
      </w:r>
      <w:hyperlink r:id="rId1431">
        <w:r>
          <w:rPr>
            <w:lang w:val="ar_AE" w:bidi="ar_AE"/>
          </w:rPr>
          <w:rPr>
            <w:color w:val="0000EE"/>
            <w:u w:val="single"/>
          </w:rPr>
          <w:t>إرميا 37:3</w:t>
        </w:r>
      </w:hyperlink>
      <w:r>
        <w:rPr>
          <w:lang w:val="ar_AE" w:bidi="ar_AE"/>
        </w:rPr>
        <w:t xml:space="preserve">; </w:t>
      </w:r>
      <w:hyperlink r:id="rId1432">
        <w:r>
          <w:rPr>
            <w:lang w:val="ar_AE" w:bidi="ar_AE"/>
          </w:rPr>
          <w:rPr>
            <w:color w:val="0000EE"/>
            <w:u w:val="single"/>
          </w:rPr>
          <w:t>38:1</w:t>
        </w:r>
      </w:hyperlink>
      <w:r>
        <w:rPr>
          <w:lang w:val="ar_AE" w:bidi="ar_AE"/>
        </w:rPr>
        <w:t>). حاول قتل إرميا لاحقًا، حيث استمر إرميا في التنبؤ بغزو أورشليم على يد البابليين، مما قلل من ثقة الشعب والجيش (</w:t>
      </w:r>
      <w:hyperlink r:id="rId1433">
        <w:r>
          <w:rPr>
            <w:lang w:val="ar_AE" w:bidi="ar_AE"/>
          </w:rPr>
          <w:rPr>
            <w:color w:val="0000EE"/>
            <w:u w:val="single"/>
          </w:rPr>
          <w:t>38:1–6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pStyle w:val="Heading2"/>
        <w:bidi/>
      </w:pPr>
      <w:r>
        <w:rPr>
          <w:lang w:val="ar_AE" w:bidi="ar_AE"/>
        </w:rPr>
        <w:t>يَهُود</w:t>
      </w:r>
    </w:p>
    <w:p>
      <w:pPr>
        <w:bidi/>
      </w:pPr>
      <w:r>
        <w:rPr>
          <w:lang w:val="ar_AE" w:bidi="ar_AE"/>
        </w:rPr>
      </w:r>
      <w:r>
        <w:rPr>
          <w:lang w:val="ar_AE" w:bidi="ar_AE"/>
        </w:rPr>
        <w:t>إحدى المدن التي أُعطيت لسبط دان بعد امتلاك الأرض (</w:t>
      </w:r>
      <w:hyperlink r:id="rId1434">
        <w:r>
          <w:rPr>
            <w:lang w:val="ar_AE" w:bidi="ar_AE"/>
          </w:rPr>
          <w:rPr>
            <w:color w:val="0000EE"/>
            <w:u w:val="single"/>
          </w:rPr>
          <w:t>يشوع 19:45</w:t>
        </w:r>
      </w:hyperlink>
      <w:r>
        <w:rPr>
          <w:lang w:val="ar_AE" w:bidi="ar_AE"/>
        </w:rPr>
        <w:t>). وقد تم ربطها بشكل مختلف مع قرية اليهودية، التي تبعد حوالي سبعة أميال (11.3 كيلومترًا) جنوب شرق يافا، ومع يازور، التي تبعد حوالي خمسة أميال (8 كيلومترات) جنوب شرق يافا.</w:t>
      </w:r>
      <w:r>
        <w:rPr>
          <w:lang w:val="ar_AE" w:bidi="ar_AE"/>
        </w:rPr>
      </w:r>
      <w:r>
        <w:rPr>
          <w:lang w:val="ar_AE" w:bidi="ar_AE"/>
        </w:rPr>
      </w:r>
    </w:p>
    <w:p>
      <w:pPr>
        <w:bidi/>
      </w:pPr>
      <w:r>
        <w:rPr>
          <w:lang w:val="ar_AE" w:bidi="ar_AE"/>
        </w:rPr>
      </w:r>
    </w:p>
    <w:p>
      <w:pPr>
        <w:pStyle w:val="Heading2"/>
        <w:bidi/>
      </w:pPr>
      <w:r>
        <w:rPr>
          <w:lang w:val="ar_AE" w:bidi="ar_AE"/>
        </w:rPr>
        <w:t>يَهودِي</w:t>
      </w:r>
      <w:r>
        <w:rPr>
          <w:lang w:val="ar_AE" w:bidi="ar_AE"/>
        </w:rPr>
      </w:r>
    </w:p>
    <w:p>
      <w:pPr>
        <w:bidi/>
      </w:pPr>
      <w:r>
        <w:rPr>
          <w:lang w:val="ar_AE" w:bidi="ar_AE"/>
        </w:rPr>
      </w:r>
      <w:r>
        <w:rPr>
          <w:lang w:val="ar_AE" w:bidi="ar_AE"/>
        </w:rPr>
        <w:t>ابن نثنيا ورسول الملك يهوياقيم ملك يهوذَا. أُرسل من قبل عدد من الأمراء لاستدعاء باروخ لقراءة درج إرميا لهم سرًا. في وقت لاحق، أمر يهوياقيم يهودي بقراءة نفس الدرج علنًا أمامه وأمام جميع البلاط، وبعد ذلك تم حرق الكتابة (</w:t>
      </w:r>
      <w:hyperlink r:id="rId1435">
        <w:r>
          <w:rPr>
            <w:lang w:val="ar_AE" w:bidi="ar_AE"/>
          </w:rPr>
          <w:rPr>
            <w:color w:val="0000EE"/>
            <w:u w:val="single"/>
          </w:rPr>
          <w:t>إرميا 36:14–23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(شخص)</w:t>
      </w:r>
      <w:r>
        <w:rPr>
          <w:lang w:val="ar_AE" w:bidi="ar_AE"/>
        </w:rPr>
      </w:r>
    </w:p>
    <w:p>
      <w:pPr>
        <w:bidi/>
      </w:pPr>
      <w:r>
        <w:rPr>
          <w:lang w:val="ar_AE" w:bidi="ar_AE"/>
        </w:rPr>
      </w:r>
      <w:r>
        <w:rPr>
          <w:lang w:val="ar_AE" w:bidi="ar_AE"/>
        </w:rPr>
        <w:t xml:space="preserve">1. ابنة </w:t>
      </w:r>
      <w:r>
        <w:rPr>
          <w:lang w:val="ar_AE" w:bidi="ar_AE"/>
        </w:rPr>
        <w:t>بِيرِي الْحِثِّيّ</w:t>
      </w:r>
      <w:r>
        <w:rPr>
          <w:lang w:val="ar_AE" w:bidi="ar_AE"/>
        </w:rPr>
        <w:t xml:space="preserve"> وإحدى زوجات عِيسُو (</w:t>
      </w:r>
      <w:hyperlink r:id="rId1436">
        <w:r>
          <w:rPr>
            <w:lang w:val="ar_AE" w:bidi="ar_AE"/>
          </w:rPr>
          <w:rPr>
            <w:color w:val="0000EE"/>
            <w:u w:val="single"/>
          </w:rPr>
          <w:t>تكوين 26:34</w:t>
        </w:r>
      </w:hyperlink>
      <w:r>
        <w:rPr>
          <w:lang w:val="ar_AE" w:bidi="ar_AE"/>
        </w:rPr>
        <w:t xml:space="preserve">). في </w:t>
      </w:r>
      <w:hyperlink r:id="rId1437">
        <w:r>
          <w:rPr>
            <w:lang w:val="ar_AE" w:bidi="ar_AE"/>
          </w:rPr>
          <w:rPr>
            <w:color w:val="0000EE"/>
            <w:u w:val="single"/>
          </w:rPr>
          <w:t>تكوين 36:2</w:t>
        </w:r>
      </w:hyperlink>
      <w:r>
        <w:rPr>
          <w:lang w:val="ar_AE" w:bidi="ar_AE"/>
        </w:rPr>
        <w:t xml:space="preserve"> تُسمى أُهُولِيبَامَة. </w:t>
      </w:r>
      <w:r>
        <w:rPr>
          <w:i/>
          <w:lang w:val="ar_AE" w:bidi="ar_AE"/>
        </w:rPr>
        <w:t>انظر</w:t>
      </w:r>
      <w:r>
        <w:rPr>
          <w:lang w:val="ar_AE" w:bidi="ar_AE"/>
        </w:rPr>
        <w:t xml:space="preserve"> </w:t>
      </w:r>
      <w:r>
        <w:rPr>
          <w:lang w:val="ar_AE" w:bidi="ar_AE"/>
        </w:rPr>
        <w:t>أُهُولِيبَامَة</w:t>
      </w:r>
      <w:r>
        <w:rPr>
          <w:lang w:val="ar_AE" w:bidi="ar_AE"/>
        </w:rPr>
        <w:t>.</w:t>
      </w:r>
    </w:p>
    <w:p>
      <w:pPr>
        <w:bidi/>
      </w:pPr>
      <w:r>
        <w:rPr>
          <w:lang w:val="ar_AE" w:bidi="ar_AE"/>
        </w:rPr>
      </w:r>
      <w:r>
        <w:rPr>
          <w:lang w:val="ar_AE" w:bidi="ar_AE"/>
        </w:rPr>
        <w:t xml:space="preserve">2. بطلة في سفر يَهُودِيت، أرملة يهودية جميلة من بيتوليا قطعت رأس القائد الأشُّوري هولوفيرنيس، وبالتالي أنقذت شعبها من الهلاك. </w:t>
      </w:r>
      <w:r>
        <w:rPr>
          <w:i/>
          <w:lang w:val="ar_AE" w:bidi="ar_AE"/>
        </w:rPr>
        <w:t>انظر</w:t>
      </w:r>
      <w:r>
        <w:rPr>
          <w:lang w:val="ar_AE" w:bidi="ar_AE"/>
        </w:rPr>
        <w:t xml:space="preserve"> </w:t>
      </w:r>
      <w:r>
        <w:rPr>
          <w:lang w:val="ar_AE" w:bidi="ar_AE"/>
        </w:rPr>
        <w:t>سفر يَهُودِيت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يهوديت، سفر</w:t>
      </w:r>
      <w:r>
        <w:rPr>
          <w:lang w:val="ar_AE" w:bidi="ar_AE"/>
        </w:rPr>
      </w:r>
    </w:p>
    <w:p>
      <w:pPr>
        <w:bidi/>
      </w:pPr>
      <w:r>
        <w:rPr>
          <w:lang w:val="ar_AE" w:bidi="ar_AE"/>
        </w:rPr>
      </w:r>
      <w:r>
        <w:rPr>
          <w:lang w:val="ar_AE" w:bidi="ar_AE"/>
        </w:rPr>
        <w:t>سفر يَهودِيت هو قصة دينية سُميت على اسم الشخصية الرئيسة فيها. ويعدّ من الأسفار القانونية الثانية (أي الأسفار المُعترف بها ضمن أسفار الكتاب المقدس من قبل بعض الطوائف المسيحية ولكن ليس جميعها).</w:t>
      </w:r>
    </w:p>
    <w:p>
      <w:pPr>
        <w:bidi/>
      </w:pPr>
      <w:r>
        <w:rPr>
          <w:lang w:val="ar_AE" w:bidi="ar_AE"/>
        </w:rPr>
      </w:r>
      <w:r>
        <w:rPr>
          <w:lang w:val="ar_AE" w:bidi="ar_AE"/>
        </w:rPr>
        <w:t>يتفق معظم العلماء أن هذا السفر كُتب أولًا باللغة العبرية. ومع ذلك، لم يُدرج قط في الكتاب المقدس العبري (الكتاب المقدس للشعب اليهودي).</w:t>
      </w:r>
    </w:p>
    <w:p>
      <w:pPr>
        <w:bidi/>
      </w:pPr>
      <w:r>
        <w:rPr>
          <w:lang w:val="ar_AE" w:bidi="ar_AE"/>
        </w:rPr>
      </w:r>
      <w:r>
        <w:rPr>
          <w:lang w:val="ar_AE" w:bidi="ar_AE"/>
        </w:rPr>
        <w:t>أقرت بعض المجموعات المسيحية فيمَا بعد سفر يَهودِيت ضمن أسفار كتابهم المقدس. على سبيل المثال:</w:t>
      </w:r>
    </w:p>
    <w:p>
      <w:pPr>
        <w:pStyle w:val="ListBullet"/>
        <w:bidi/>
        <w:spacing w:line="240" w:lineRule="auto"/>
        <w:ind w:left="720"/>
      </w:pPr>
      <w:r>
        <w:rPr>
          <w:lang w:val="ar_AE" w:bidi="ar_AE"/>
        </w:rPr>
      </w:r>
      <w:r>
        <w:rPr>
          <w:lang w:val="ar_AE" w:bidi="ar_AE"/>
        </w:rPr>
        <w:t>وافق مجمع قرطاج الثالث في عام 397م (اجتماع لبعض القادة المسيحيين) على ضمّه إلى الكتاب المقدس.</w:t>
      </w:r>
    </w:p>
    <w:p>
      <w:pPr>
        <w:pStyle w:val="ListBullet"/>
        <w:bidi/>
        <w:spacing w:line="240" w:lineRule="auto"/>
        <w:ind w:left="720"/>
      </w:pPr>
      <w:r>
        <w:rPr>
          <w:lang w:val="ar_AE" w:bidi="ar_AE"/>
        </w:rPr>
      </w:r>
      <w:r>
        <w:rPr>
          <w:lang w:val="ar_AE" w:bidi="ar_AE"/>
        </w:rPr>
        <w:t>مجمع ترينت في عام 1545م (اجتماع هام آخر للقادة المسيحيين) أقرّه أيضًا ضمن الكتاب المقدس.</w:t>
      </w:r>
    </w:p>
    <w:p>
      <w:pPr>
        <w:bidi/>
      </w:pPr>
      <w:r>
        <w:rPr>
          <w:lang w:val="ar_AE" w:bidi="ar_AE"/>
        </w:rPr>
      </w:r>
      <w:r>
        <w:rPr>
          <w:lang w:val="ar_AE" w:bidi="ar_AE"/>
        </w:rPr>
        <w:t>هذه القرارات تعني أن بعض الجماعات المسيحية ترى سفر يَهودِيت جزءًا رسميًا من كتابهم المقدس، في حين لا تعترف به طوائف أخرى.</w:t>
      </w:r>
    </w:p>
    <w:p>
      <w:pPr>
        <w:pStyle w:val="Heading4"/>
        <w:bidi/>
      </w:pPr>
      <w:r>
        <w:rPr>
          <w:lang w:val="ar_AE" w:bidi="ar_AE"/>
        </w:rPr>
        <w:t>السياق التاريخي</w:t>
      </w:r>
    </w:p>
    <w:p>
      <w:pPr>
        <w:bidi/>
      </w:pPr>
      <w:r>
        <w:rPr>
          <w:lang w:val="ar_AE" w:bidi="ar_AE"/>
        </w:rPr>
      </w:r>
      <w:r>
        <w:rPr>
          <w:lang w:val="ar_AE" w:bidi="ar_AE"/>
        </w:rPr>
        <w:t>من المحتمل أن سفر يَهودِيت كُتب في وقت عصيب اجتازه الشعب اليهودي. يعتقد كثير من العلماء أنه كُتب في فترة المكابيين (وهي حِقْبَة من تاريخ اليهود تمتد من حوالي 167 إلى 63 قبل الميلاد). ويعتقدون أنه ربما قد كُتب تحديدًا في أثناء حكم أنطيوخس إبيفانيس من 175 إلى 164 قبل الميلاد. كان أنطيوخس إبيفانيس حاكمًا أجنبيًا غريبًا، عامل الشعب اليهودي معاملة قاسية للغاية. وحاول منعهم من اتباع شرائعهم وتقاليدهم الدينية.</w:t>
      </w:r>
    </w:p>
    <w:p>
      <w:pPr>
        <w:bidi/>
      </w:pPr>
      <w:r>
        <w:rPr>
          <w:lang w:val="ar_AE" w:bidi="ar_AE"/>
        </w:rPr>
      </w:r>
      <w:r>
        <w:rPr>
          <w:lang w:val="ar_AE" w:bidi="ar_AE"/>
        </w:rPr>
        <w:t>ربما كتب هذا السفر شخص يهودي كان يعيش في فلسطين (الاسم القديم لأرض إِسْرَائِيل). أراد الكاتب تشجيع اليهود الآخرين على الثبات في مواجهة أعدائهم والاستمرار في اتباع شرائع الله.</w:t>
      </w:r>
    </w:p>
    <w:p>
      <w:pPr>
        <w:bidi/>
      </w:pPr>
      <w:r>
        <w:rPr>
          <w:lang w:val="ar_AE" w:bidi="ar_AE"/>
        </w:rPr>
      </w:r>
      <w:r>
        <w:rPr>
          <w:lang w:val="ar_AE" w:bidi="ar_AE"/>
        </w:rPr>
        <w:t>يهوديت هي الشخصية الرئيسة في هذا السفر. ويُظهرها السفر بطلة تتبع شرائع الله بعناية فائقة وهي إلى ذلك تتمتع بالشجاعة والذكاء في مواجهة المخاطر الكبيرة.</w:t>
      </w:r>
    </w:p>
    <w:p>
      <w:pPr>
        <w:pStyle w:val="Heading4"/>
        <w:bidi/>
      </w:pPr>
      <w:r>
        <w:rPr>
          <w:lang w:val="ar_AE" w:bidi="ar_AE"/>
        </w:rPr>
        <w:t>ملخص</w:t>
      </w:r>
    </w:p>
    <w:p>
      <w:pPr>
        <w:bidi/>
      </w:pPr>
      <w:r>
        <w:rPr>
          <w:lang w:val="ar_AE" w:bidi="ar_AE"/>
        </w:rPr>
      </w:r>
      <w:r>
        <w:rPr>
          <w:lang w:val="ar_AE" w:bidi="ar_AE"/>
        </w:rPr>
        <w:t>طلب نَبوخَذْنَاصَّر، ملك أَشّور، المساعدة من عدة أمم لمؤازرته ضد الميديين، ومن بين هذه الشعوب فلسطين. لكنهم جميعًا رفضوا تقديم المساعدة (</w:t>
      </w:r>
      <w:hyperlink r:id="rId1438">
        <w:r>
          <w:rPr>
            <w:lang w:val="ar_AE" w:bidi="ar_AE"/>
          </w:rPr>
          <w:rPr>
            <w:color w:val="0000EE"/>
            <w:u w:val="single"/>
          </w:rPr>
          <w:t>يَهودِيت 1:7</w:t>
        </w:r>
      </w:hyperlink>
      <w:r>
        <w:rPr>
          <w:lang w:val="ar_AE" w:bidi="ar_AE"/>
        </w:rPr>
        <w:t>–</w:t>
      </w:r>
      <w:hyperlink r:id="rId1438">
        <w:r>
          <w:rPr>
            <w:lang w:val="ar_AE" w:bidi="ar_AE"/>
          </w:rPr>
          <w:rPr>
            <w:color w:val="0000EE"/>
            <w:u w:val="single"/>
          </w:rPr>
          <w:t>11</w:t>
        </w:r>
      </w:hyperlink>
      <w:r>
        <w:rPr>
          <w:lang w:val="ar_AE" w:bidi="ar_AE"/>
        </w:rPr>
        <w:t>). ونتيجة لذلك، تعهد بالانتقام من المنطقة كُلََّها (</w:t>
      </w:r>
      <w:hyperlink r:id="rId1439">
        <w:r>
          <w:rPr>
            <w:lang w:val="ar_AE" w:bidi="ar_AE"/>
          </w:rPr>
          <w:rPr>
            <w:color w:val="0000EE"/>
            <w:u w:val="single"/>
          </w:rPr>
          <w:t>يَهودِيت 1:12</w:t>
        </w:r>
      </w:hyperlink>
      <w:r>
        <w:rPr>
          <w:lang w:val="ar_AE" w:bidi="ar_AE"/>
        </w:rPr>
        <w:t>). بعد أن هزم نَبوخَذْنَاصَّر الميديين واحتل أرضهم، عاد إلى عاصمته لمدة أربعة أشهر لتعزيز جيشه هناك (</w:t>
      </w:r>
      <w:hyperlink r:id="rId1440">
        <w:r>
          <w:rPr>
            <w:lang w:val="ar_AE" w:bidi="ar_AE"/>
          </w:rPr>
          <w:rPr>
            <w:color w:val="0000EE"/>
            <w:u w:val="single"/>
          </w:rPr>
          <w:t>يَهودِيت 1:12–16</w:t>
        </w:r>
      </w:hyperlink>
      <w:r>
        <w:rPr>
          <w:lang w:val="ar_AE" w:bidi="ar_AE"/>
        </w:rPr>
        <w:t>).</w:t>
      </w:r>
    </w:p>
    <w:p>
      <w:pPr>
        <w:bidi/>
      </w:pPr>
      <w:r>
        <w:rPr>
          <w:lang w:val="ar_AE" w:bidi="ar_AE"/>
        </w:rPr>
      </w:r>
      <w:r>
        <w:rPr>
          <w:lang w:val="ar_AE" w:bidi="ar_AE"/>
        </w:rPr>
        <w:t>أرسل نَبوخَذْنَاصَّر جيشًا عظيمًا لمحاربة الأمم التي عصت أوامره (</w:t>
      </w:r>
      <w:hyperlink r:id="rId1441">
        <w:r>
          <w:rPr>
            <w:lang w:val="ar_AE" w:bidi="ar_AE"/>
          </w:rPr>
          <w:rPr>
            <w:color w:val="0000EE"/>
            <w:u w:val="single"/>
          </w:rPr>
          <w:t>يَهودِيت 2</w:t>
        </w:r>
      </w:hyperlink>
      <w:r>
        <w:rPr>
          <w:lang w:val="ar_AE" w:bidi="ar_AE"/>
        </w:rPr>
        <w:t>). استسلمت المدن الساحلية فورًا ودمر الآشوريون المعابد المحلية وأجبروا الناس على عبادة نَبوخَذْنَاصَّر (</w:t>
      </w:r>
      <w:hyperlink r:id="rId1442">
        <w:r>
          <w:rPr>
            <w:lang w:val="ar_AE" w:bidi="ar_AE"/>
          </w:rPr>
          <w:rPr>
            <w:color w:val="0000EE"/>
            <w:u w:val="single"/>
          </w:rPr>
          <w:t>يَهودِيت 3</w:t>
        </w:r>
      </w:hyperlink>
      <w:r>
        <w:rPr>
          <w:lang w:val="ar_AE" w:bidi="ar_AE"/>
        </w:rPr>
        <w:t>). عندما سمع شعب يَهوذَا عن هذا الدمار، قرروا إيقاف تقدمه برسم تكتيكات ذكية، وكذا بطلب التأييد الإلهي (</w:t>
      </w:r>
      <w:hyperlink r:id="rId1443">
        <w:r>
          <w:rPr>
            <w:lang w:val="ar_AE" w:bidi="ar_AE"/>
          </w:rPr>
          <w:rPr>
            <w:color w:val="0000EE"/>
            <w:u w:val="single"/>
          </w:rPr>
          <w:t>يَهودِيت 4:1</w:t>
        </w:r>
      </w:hyperlink>
      <w:r>
        <w:rPr>
          <w:lang w:val="ar_AE" w:bidi="ar_AE"/>
        </w:rPr>
        <w:t>–</w:t>
      </w:r>
      <w:hyperlink r:id="rId1443">
        <w:r>
          <w:rPr>
            <w:lang w:val="ar_AE" w:bidi="ar_AE"/>
          </w:rPr>
          <w:rPr>
            <w:color w:val="0000EE"/>
            <w:u w:val="single"/>
          </w:rPr>
          <w:t>15</w:t>
        </w:r>
      </w:hyperlink>
      <w:r>
        <w:rPr>
          <w:lang w:val="ar_AE" w:bidi="ar_AE"/>
        </w:rPr>
        <w:t>).</w:t>
      </w:r>
    </w:p>
    <w:p>
      <w:pPr>
        <w:bidi/>
      </w:pPr>
      <w:r>
        <w:rPr>
          <w:lang w:val="ar_AE" w:bidi="ar_AE"/>
        </w:rPr>
      </w:r>
      <w:r>
        <w:rPr>
          <w:lang w:val="ar_AE" w:bidi="ar_AE"/>
        </w:rPr>
        <w:t>غَضِبَ هُولُوفَرْنَس قائد نَبوخَذْنَاصَّر. وبينما كان يستعد لمحاربتهم، قيل له أن بني إِسْرَائِيل لا يمكن هزيمتهم لو أن الله في صفّهم (</w:t>
      </w:r>
      <w:hyperlink r:id="rId1444">
        <w:r>
          <w:rPr>
            <w:lang w:val="ar_AE" w:bidi="ar_AE"/>
          </w:rPr>
          <w:rPr>
            <w:color w:val="0000EE"/>
            <w:u w:val="single"/>
          </w:rPr>
          <w:t>يَهودِيت 5:5</w:t>
        </w:r>
      </w:hyperlink>
      <w:r>
        <w:rPr>
          <w:lang w:val="ar_AE" w:bidi="ar_AE"/>
        </w:rPr>
        <w:t>–</w:t>
      </w:r>
      <w:hyperlink r:id="rId1444">
        <w:r>
          <w:rPr>
            <w:lang w:val="ar_AE" w:bidi="ar_AE"/>
          </w:rPr>
          <w:rPr>
            <w:color w:val="0000EE"/>
            <w:u w:val="single"/>
          </w:rPr>
          <w:t>21)</w:t>
        </w:r>
      </w:hyperlink>
      <w:r>
        <w:rPr>
          <w:lang w:val="ar_AE" w:bidi="ar_AE"/>
        </w:rPr>
        <w:t>. استمر هُولُوفَرْنَس في قطع إمدادات المياه عن يَهوذَا وانتظر استسلامهم (</w:t>
      </w:r>
      <w:hyperlink r:id="rId1445">
        <w:r>
          <w:rPr>
            <w:lang w:val="ar_AE" w:bidi="ar_AE"/>
          </w:rPr>
          <w:rPr>
            <w:color w:val="0000EE"/>
            <w:u w:val="single"/>
          </w:rPr>
          <w:t>يَهودِيت 7:1–18</w:t>
        </w:r>
      </w:hyperlink>
      <w:r>
        <w:rPr>
          <w:lang w:val="ar_AE" w:bidi="ar_AE"/>
        </w:rPr>
        <w:t>). توسل قادة إِسْرَائِيل ملكهم، عزِّيَّا، للاستسلام للآشوريين، لكنه أقنعهم بالانتظار خمسة أيام أخرى (</w:t>
      </w:r>
      <w:hyperlink r:id="rId1446">
        <w:r>
          <w:rPr>
            <w:lang w:val="ar_AE" w:bidi="ar_AE"/>
          </w:rPr>
          <w:rPr>
            <w:color w:val="0000EE"/>
            <w:u w:val="single"/>
          </w:rPr>
          <w:t>يَهودِيت 7:19–32</w:t>
        </w:r>
      </w:hyperlink>
      <w:r>
        <w:rPr>
          <w:lang w:val="ar_AE" w:bidi="ar_AE"/>
        </w:rPr>
        <w:t>).</w:t>
      </w:r>
    </w:p>
    <w:p>
      <w:pPr>
        <w:bidi/>
      </w:pPr>
      <w:r>
        <w:rPr>
          <w:lang w:val="ar_AE" w:bidi="ar_AE"/>
        </w:rPr>
      </w:r>
      <w:r>
        <w:rPr>
          <w:lang w:val="ar_AE" w:bidi="ar_AE"/>
        </w:rPr>
        <w:t>كانت يَهودِيت أرملة تقية، ثرية وجميلة. انتقدت القادة لعدم ثقتهم بالله وأقنعتهم بأن الله سينقذهم بواسطتها (</w:t>
      </w:r>
      <w:hyperlink r:id="rId1447">
        <w:r>
          <w:rPr>
            <w:lang w:val="ar_AE" w:bidi="ar_AE"/>
          </w:rPr>
          <w:rPr>
            <w:color w:val="0000EE"/>
            <w:u w:val="single"/>
          </w:rPr>
          <w:t>يَهودِيت 8:2–36</w:t>
        </w:r>
      </w:hyperlink>
      <w:r>
        <w:rPr>
          <w:lang w:val="ar_AE" w:bidi="ar_AE"/>
        </w:rPr>
        <w:t>). صلّت يَهودِيت، وارتدت أفضل ملابسها، ونزلت إلى الوادي نحو معسكر العدو.</w:t>
      </w:r>
    </w:p>
    <w:p>
      <w:pPr>
        <w:bidi/>
      </w:pPr>
      <w:r>
        <w:rPr>
          <w:lang w:val="ar_AE" w:bidi="ar_AE"/>
        </w:rPr>
      </w:r>
      <w:r>
        <w:rPr>
          <w:lang w:val="ar_AE" w:bidi="ar_AE"/>
        </w:rPr>
        <w:t>أخبرت الآشوريين أنها هاربة من المدينة وتريد أن تُطلع هولوفرنيس عن الطريقة التي يمكنه بها التغلب على الإسرائيليين (</w:t>
      </w:r>
      <w:hyperlink r:id="rId1448">
        <w:r>
          <w:rPr>
            <w:lang w:val="ar_AE" w:bidi="ar_AE"/>
          </w:rPr>
          <w:rPr>
            <w:color w:val="0000EE"/>
            <w:u w:val="single"/>
          </w:rPr>
          <w:t>يَهودِيت 10:11–13</w:t>
        </w:r>
      </w:hyperlink>
      <w:r>
        <w:rPr>
          <w:lang w:val="ar_AE" w:bidi="ar_AE"/>
        </w:rPr>
        <w:t>). رحب هولوفرنيس بيَهودِيت وبدأ ينصت لما تقوله (</w:t>
      </w:r>
      <w:hyperlink r:id="rId1449">
        <w:r>
          <w:rPr>
            <w:lang w:val="ar_AE" w:bidi="ar_AE"/>
          </w:rPr>
          <w:rPr>
            <w:color w:val="0000EE"/>
            <w:u w:val="single"/>
          </w:rPr>
          <w:t>يَهودِيت 10:14–11:4</w:t>
        </w:r>
      </w:hyperlink>
      <w:r>
        <w:rPr>
          <w:lang w:val="ar_AE" w:bidi="ar_AE"/>
        </w:rPr>
        <w:t>). بذكاء، ألمحت إليه أن الحصار على وشك جعل الإسرائيليين يخطئون. ووعدت بأن تخبره عندما يخطئ الشعب حتى يتمكن من محاربتهم وهزيمتهم (</w:t>
      </w:r>
      <w:hyperlink r:id="rId1450">
        <w:r>
          <w:rPr>
            <w:lang w:val="ar_AE" w:bidi="ar_AE"/>
          </w:rPr>
          <w:rPr>
            <w:color w:val="0000EE"/>
            <w:u w:val="single"/>
          </w:rPr>
          <w:t>يَهودِيت 11:11</w:t>
        </w:r>
      </w:hyperlink>
      <w:r>
        <w:rPr>
          <w:lang w:val="ar_AE" w:bidi="ar_AE"/>
        </w:rPr>
        <w:t>–</w:t>
      </w:r>
      <w:hyperlink r:id="rId1450">
        <w:r>
          <w:rPr>
            <w:lang w:val="ar_AE" w:bidi="ar_AE"/>
          </w:rPr>
          <w:rPr>
            <w:color w:val="0000EE"/>
            <w:u w:val="single"/>
          </w:rPr>
          <w:t>19</w:t>
        </w:r>
      </w:hyperlink>
      <w:r>
        <w:rPr>
          <w:lang w:val="ar_AE" w:bidi="ar_AE"/>
        </w:rPr>
        <w:t>).</w:t>
      </w:r>
    </w:p>
    <w:p>
      <w:pPr>
        <w:bidi/>
      </w:pPr>
      <w:r>
        <w:rPr>
          <w:lang w:val="ar_AE" w:bidi="ar_AE"/>
        </w:rPr>
      </w:r>
      <w:r>
        <w:rPr>
          <w:lang w:val="ar_AE" w:bidi="ar_AE"/>
        </w:rPr>
        <w:t>عندما أمر هولوفرنيس بإحضار الطعام لها، رفضت أن تأكل. وفي الليلة الرابعة، ثمِل هولوفرنيس وقامت يَهودِيت بقطع رأسه (</w:t>
      </w:r>
      <w:hyperlink r:id="rId1451">
        <w:r>
          <w:rPr>
            <w:lang w:val="ar_AE" w:bidi="ar_AE"/>
          </w:rPr>
          <w:rPr>
            <w:color w:val="0000EE"/>
            <w:u w:val="single"/>
          </w:rPr>
          <w:t>يَهودِيت 12:5–13:2</w:t>
        </w:r>
      </w:hyperlink>
      <w:r>
        <w:rPr>
          <w:lang w:val="ar_AE" w:bidi="ar_AE"/>
        </w:rPr>
        <w:t>). ثم وضعت رأسه في حقيبتها وأحضرته إلى شعبها (</w:t>
      </w:r>
      <w:hyperlink r:id="rId1452">
        <w:r>
          <w:rPr>
            <w:lang w:val="ar_AE" w:bidi="ar_AE"/>
          </w:rPr>
          <w:rPr>
            <w:color w:val="0000EE"/>
            <w:u w:val="single"/>
          </w:rPr>
          <w:t>يَهودِيت 13:3</w:t>
        </w:r>
      </w:hyperlink>
      <w:r>
        <w:rPr>
          <w:lang w:val="ar_AE" w:bidi="ar_AE"/>
        </w:rPr>
        <w:t>–</w:t>
      </w:r>
      <w:hyperlink r:id="rId1452">
        <w:r>
          <w:rPr>
            <w:lang w:val="ar_AE" w:bidi="ar_AE"/>
          </w:rPr>
          <w:rPr>
            <w:color w:val="0000EE"/>
            <w:u w:val="single"/>
          </w:rPr>
          <w:t>11</w:t>
        </w:r>
      </w:hyperlink>
      <w:r>
        <w:rPr>
          <w:lang w:val="ar_AE" w:bidi="ar_AE"/>
        </w:rPr>
        <w:t>).</w:t>
      </w:r>
    </w:p>
    <w:p>
      <w:pPr>
        <w:bidi/>
      </w:pPr>
      <w:r>
        <w:rPr>
          <w:lang w:val="ar_AE" w:bidi="ar_AE"/>
        </w:rPr>
      </w:r>
      <w:r>
        <w:rPr>
          <w:lang w:val="ar_AE" w:bidi="ar_AE"/>
        </w:rPr>
        <w:t>عندما سمع بنو إسرائيل بما حدث، امتلؤوا فرحًا. بارك الملك والشعب الله وامتدحوا يَهودِيت لما فعلته (</w:t>
      </w:r>
      <w:hyperlink r:id="rId1453">
        <w:r>
          <w:rPr>
            <w:lang w:val="ar_AE" w:bidi="ar_AE"/>
          </w:rPr>
          <w:rPr>
            <w:color w:val="0000EE"/>
            <w:u w:val="single"/>
          </w:rPr>
          <w:t>يَهودِيت 13:12</w:t>
        </w:r>
      </w:hyperlink>
      <w:r>
        <w:rPr>
          <w:lang w:val="ar_AE" w:bidi="ar_AE"/>
        </w:rPr>
        <w:t>–</w:t>
      </w:r>
      <w:hyperlink r:id="rId1453">
        <w:r>
          <w:rPr>
            <w:lang w:val="ar_AE" w:bidi="ar_AE"/>
          </w:rPr>
          <w:rPr>
            <w:color w:val="0000EE"/>
            <w:u w:val="single"/>
          </w:rPr>
          <w:t>20</w:t>
        </w:r>
      </w:hyperlink>
      <w:r>
        <w:rPr>
          <w:lang w:val="ar_AE" w:bidi="ar_AE"/>
        </w:rPr>
        <w:t>). خطط بنو إِسْرَائِيل لهجوم في اليوم التالي (</w:t>
      </w:r>
      <w:hyperlink r:id="rId1454">
        <w:r>
          <w:rPr>
            <w:lang w:val="ar_AE" w:bidi="ar_AE"/>
          </w:rPr>
          <w:rPr>
            <w:color w:val="0000EE"/>
            <w:u w:val="single"/>
          </w:rPr>
          <w:t>يَهودِيت 14:1–4</w:t>
        </w:r>
      </w:hyperlink>
      <w:r>
        <w:rPr>
          <w:lang w:val="ar_AE" w:bidi="ar_AE"/>
        </w:rPr>
        <w:t>). هرب الآشوريون في رعب وارتباك، وطاردهم بنو إِسْرَائِيل إلى دِمَشْق (</w:t>
      </w:r>
      <w:hyperlink r:id="rId1455">
        <w:r>
          <w:rPr>
            <w:lang w:val="ar_AE" w:bidi="ar_AE"/>
          </w:rPr>
          <w:rPr>
            <w:color w:val="0000EE"/>
            <w:u w:val="single"/>
          </w:rPr>
          <w:t>يَهودِيت 14:11–15:7</w:t>
        </w:r>
      </w:hyperlink>
      <w:r>
        <w:rPr>
          <w:lang w:val="ar_AE" w:bidi="ar_AE"/>
        </w:rPr>
        <w:t>).</w:t>
      </w:r>
    </w:p>
    <w:p>
      <w:pPr>
        <w:bidi/>
      </w:pPr>
      <w:r>
        <w:rPr>
          <w:lang w:val="ar_AE" w:bidi="ar_AE"/>
        </w:rPr>
      </w:r>
      <w:r>
        <w:rPr>
          <w:lang w:val="ar_AE" w:bidi="ar_AE"/>
        </w:rPr>
        <w:t>جاء الكهنة من أورشَلِيم لتكريم يَهودِيت على شجاعتها، وامتدحها الجميع (</w:t>
      </w:r>
      <w:hyperlink r:id="rId1456">
        <w:r>
          <w:rPr>
            <w:lang w:val="ar_AE" w:bidi="ar_AE"/>
          </w:rPr>
          <w:rPr>
            <w:color w:val="0000EE"/>
            <w:u w:val="single"/>
          </w:rPr>
          <w:t>يَهودِيت 15:8</w:t>
        </w:r>
      </w:hyperlink>
      <w:r>
        <w:rPr>
          <w:lang w:val="ar_AE" w:bidi="ar_AE"/>
        </w:rPr>
        <w:t>–</w:t>
      </w:r>
      <w:hyperlink r:id="rId1456">
        <w:r>
          <w:rPr>
            <w:lang w:val="ar_AE" w:bidi="ar_AE"/>
          </w:rPr>
          <w:rPr>
            <w:color w:val="0000EE"/>
            <w:u w:val="single"/>
          </w:rPr>
          <w:t>13</w:t>
        </w:r>
      </w:hyperlink>
      <w:r>
        <w:rPr>
          <w:lang w:val="ar_AE" w:bidi="ar_AE"/>
        </w:rPr>
        <w:t>). ترنمت يَهودِيت بنشيد شكر لله على حمايته لهم (</w:t>
      </w:r>
      <w:hyperlink r:id="rId1457">
        <w:r>
          <w:rPr>
            <w:lang w:val="ar_AE" w:bidi="ar_AE"/>
          </w:rPr>
          <w:rPr>
            <w:color w:val="0000EE"/>
            <w:u w:val="single"/>
          </w:rPr>
          <w:t>يَهودِيت 16:1</w:t>
        </w:r>
      </w:hyperlink>
      <w:r>
        <w:rPr>
          <w:lang w:val="ar_AE" w:bidi="ar_AE"/>
        </w:rPr>
        <w:t>–</w:t>
      </w:r>
      <w:hyperlink r:id="rId1457">
        <w:r>
          <w:rPr>
            <w:lang w:val="ar_AE" w:bidi="ar_AE"/>
          </w:rPr>
          <w:rPr>
            <w:color w:val="0000EE"/>
            <w:u w:val="single"/>
          </w:rPr>
          <w:t>17</w:t>
        </w:r>
      </w:hyperlink>
      <w:r>
        <w:rPr>
          <w:lang w:val="ar_AE" w:bidi="ar_AE"/>
        </w:rPr>
        <w:t>). بعد ذلك، ذهب الجميع إلى أورشَلِيم لتقديم العبادة للرب لمدة ثلاثة أشهر (</w:t>
      </w:r>
      <w:hyperlink r:id="rId1458">
        <w:r>
          <w:rPr>
            <w:lang w:val="ar_AE" w:bidi="ar_AE"/>
          </w:rPr>
          <w:rPr>
            <w:color w:val="0000EE"/>
            <w:u w:val="single"/>
          </w:rPr>
          <w:t>يَهودِيت 16:18–20</w:t>
        </w:r>
      </w:hyperlink>
      <w:r>
        <w:rPr>
          <w:lang w:val="ar_AE" w:bidi="ar_AE"/>
        </w:rPr>
        <w:t>).</w:t>
      </w:r>
    </w:p>
    <w:p>
      <w:pPr>
        <w:bidi/>
      </w:pPr>
      <w:r>
        <w:rPr>
          <w:lang w:val="ar_AE" w:bidi="ar_AE"/>
        </w:rPr>
      </w:r>
      <w:r>
        <w:rPr>
          <w:lang w:val="ar_AE" w:bidi="ar_AE"/>
        </w:rPr>
        <w:t>ينتهي السفر بعودة يَهودِيت إلى بيتوليا، حيث ماتت عن عمر يناهز 105 سنة ودُفنت مع زوجها، وناح عليها الشعب سبعة أيام (</w:t>
      </w:r>
      <w:hyperlink r:id="rId1459">
        <w:r>
          <w:rPr>
            <w:lang w:val="ar_AE" w:bidi="ar_AE"/>
          </w:rPr>
          <w:rPr>
            <w:color w:val="0000EE"/>
            <w:u w:val="single"/>
          </w:rPr>
          <w:t>يَهودِيت 16:21–25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يهوديَّة، يهود</w:t>
      </w:r>
      <w:r>
        <w:rPr>
          <w:lang w:val="ar_AE" w:bidi="ar_AE"/>
        </w:rPr>
      </w:r>
    </w:p>
    <w:p>
      <w:pPr>
        <w:bidi/>
      </w:pPr>
      <w:r>
        <w:rPr>
          <w:lang w:val="ar_AE" w:bidi="ar_AE"/>
        </w:rPr>
      </w:r>
      <w:r>
        <w:rPr>
          <w:lang w:val="ar_AE" w:bidi="ar_AE"/>
        </w:rPr>
        <w:t>"أرض اليهود"، خاصَّةً بعد السَّبْي. نظرًا لأنَّ معظم الإسرائيليِّين الذين عادوا من السَّبْي كانوا من سِبْط يهوذا؛ فَقَدْ أُطلِقَ عليهم اسم "يهود" وعلى أرضهم اسم "يهوديَّة". كان هذا الجزء من الأرض المُقَدَّسة دائمًا مَحَلَّ اهتمام كبير لدارسي الكتاب المقدس بسبب موقع أماكن مثل أورشليم وبيت لحم داخل المنطقة وبسبب أحداث حياة وخدمة المسيح التي وقعت هنا.</w:t>
      </w:r>
    </w:p>
    <w:p>
      <w:pPr>
        <w:pStyle w:val="Heading3"/>
        <w:bidi/>
      </w:pPr>
      <w:r>
        <w:rPr>
          <w:lang w:val="ar_AE" w:bidi="ar_AE"/>
        </w:rPr>
        <w:t>تعريف</w:t>
      </w:r>
    </w:p>
    <w:p>
      <w:pPr>
        <w:bidi/>
      </w:pPr>
      <w:r>
        <w:rPr>
          <w:lang w:val="ar_AE" w:bidi="ar_AE"/>
        </w:rPr>
      </w:r>
      <w:r>
        <w:rPr>
          <w:lang w:val="ar_AE" w:bidi="ar_AE"/>
        </w:rPr>
        <w:t xml:space="preserve">يُسْتَخْدَمُ هذا المُصطَلَح لأوَّل مَرَّة في </w:t>
      </w:r>
      <w:hyperlink r:id="rId1460">
        <w:r>
          <w:rPr>
            <w:lang w:val="ar_AE" w:bidi="ar_AE"/>
          </w:rPr>
          <w:rPr>
            <w:color w:val="0000EE"/>
            <w:u w:val="single"/>
          </w:rPr>
          <w:t>عزرا 5:8</w:t>
        </w:r>
      </w:hyperlink>
      <w:r>
        <w:rPr>
          <w:lang w:val="ar_AE" w:bidi="ar_AE"/>
        </w:rPr>
        <w:t xml:space="preserve"> (بلاد يهوذا)، حيث يُشير إلى ولاية من الإمبراطوريَّة الفارسيَّة، ويَتَمُّ الحديث عنه أيضًا في أدب العصر المكابي بعد أن استولت اليونان على المنطقة من الفرس (</w:t>
      </w:r>
      <w:hyperlink r:id="rId1461">
        <w:r>
          <w:rPr>
            <w:lang w:val="ar_AE" w:bidi="ar_AE"/>
          </w:rPr>
          <w:rPr>
            <w:color w:val="0000EE"/>
            <w:u w:val="single"/>
          </w:rPr>
          <w:t>1 مكابيِّين 5:45</w:t>
        </w:r>
      </w:hyperlink>
      <w:r>
        <w:rPr>
          <w:lang w:val="ar_AE" w:bidi="ar_AE"/>
        </w:rPr>
        <w:t xml:space="preserve">؛ </w:t>
      </w:r>
      <w:hyperlink r:id="rId1462">
        <w:r>
          <w:rPr>
            <w:lang w:val="ar_AE" w:bidi="ar_AE"/>
          </w:rPr>
          <w:rPr>
            <w:color w:val="0000EE"/>
            <w:u w:val="single"/>
          </w:rPr>
          <w:t>7:10</w:t>
        </w:r>
      </w:hyperlink>
      <w:r>
        <w:rPr>
          <w:lang w:val="ar_AE" w:bidi="ar_AE"/>
        </w:rPr>
        <w:t xml:space="preserve">). في العصر الروماني، تَمَّ ضَمُّ اليهوديَّة إلى ولاية </w:t>
      </w:r>
      <w:r>
        <w:rPr>
          <w:lang w:val="ar_AE" w:bidi="ar_AE"/>
        </w:rPr>
        <w:t>سُورِيَّة</w:t>
      </w:r>
      <w:r>
        <w:rPr>
          <w:lang w:val="ar_AE" w:bidi="ar_AE"/>
        </w:rPr>
        <w:t xml:space="preserve"> الرومانيَّة حتَّى زمن هيرودس الكبير، الذي أُعلِن مَلِكًا على اليهوديَّة حوالي عام 37 ق.م. في بعض الأحيان، يبدو أنَّ مُصطَلَح "اليهوديَّة" يعني كل الأرض التي تسكنها الأُمَّة اليهوديَّة، أي كل غرب فلسطين (</w:t>
      </w:r>
      <w:hyperlink r:id="rId1463">
        <w:r>
          <w:rPr>
            <w:lang w:val="ar_AE" w:bidi="ar_AE"/>
          </w:rPr>
          <w:rPr>
            <w:color w:val="0000EE"/>
            <w:u w:val="single"/>
          </w:rPr>
          <w:t>لوقا 23:5</w:t>
        </w:r>
      </w:hyperlink>
      <w:r>
        <w:rPr>
          <w:lang w:val="ar_AE" w:bidi="ar_AE"/>
        </w:rPr>
        <w:t xml:space="preserve">؛ </w:t>
      </w:r>
      <w:hyperlink r:id="rId1464">
        <w:r>
          <w:rPr>
            <w:lang w:val="ar_AE" w:bidi="ar_AE"/>
          </w:rPr>
          <w:rPr>
            <w:color w:val="0000EE"/>
            <w:u w:val="single"/>
          </w:rPr>
          <w:t>أعمال الرُّسُل 10:37</w:t>
        </w:r>
      </w:hyperlink>
      <w:r>
        <w:rPr>
          <w:lang w:val="ar_AE" w:bidi="ar_AE"/>
        </w:rPr>
        <w:t xml:space="preserve">؛ </w:t>
      </w:r>
      <w:hyperlink r:id="rId1465">
        <w:r>
          <w:rPr>
            <w:lang w:val="ar_AE" w:bidi="ar_AE"/>
          </w:rPr>
          <w:rPr>
            <w:color w:val="0000EE"/>
            <w:u w:val="single"/>
          </w:rPr>
          <w:t>26:20</w:t>
        </w:r>
      </w:hyperlink>
      <w:r>
        <w:rPr>
          <w:lang w:val="ar_AE" w:bidi="ar_AE"/>
        </w:rPr>
        <w:t xml:space="preserve">). استخدم الكُتَّاب العَلْمَانِيُّون في زمن العهد الجديد، ومنهم </w:t>
      </w:r>
      <w:r>
        <w:rPr>
          <w:lang w:val="ar_AE" w:bidi="ar_AE"/>
        </w:rPr>
        <w:t>استرابون و</w:t>
      </w:r>
      <w:r>
        <w:rPr>
          <w:lang w:val="ar_AE" w:bidi="ar_AE"/>
        </w:rPr>
        <w:t>تاكيتوس وفيلو، المُصطَلَح بمعناه الأوسع، لكنَّه أشار بمعناه العادي والدقيق إلى المنطقة الجنوبيَّة من فلسطين، أمَّا المنطقتان أو القسمان الآخران فكانا الجليل في الشمال والسامرة في الوسط.</w:t>
      </w:r>
    </w:p>
    <w:p>
      <w:pPr>
        <w:pStyle w:val="Heading3"/>
        <w:bidi/>
      </w:pPr>
      <w:r>
        <w:rPr>
          <w:lang w:val="ar_AE" w:bidi="ar_AE"/>
        </w:rPr>
        <w:t>الجغرافيا</w:t>
      </w:r>
    </w:p>
    <w:p>
      <w:pPr>
        <w:bidi/>
      </w:pPr>
      <w:r>
        <w:rPr>
          <w:lang w:val="ar_AE" w:bidi="ar_AE"/>
        </w:rPr>
      </w:r>
      <w:r>
        <w:rPr>
          <w:lang w:val="ar_AE" w:bidi="ar_AE"/>
        </w:rPr>
        <w:t>في حين أنَّ الحدود الجغرافيَّة لليهوديَّة لم تَكُنْ هي نفسها دائمًا في الفترات التاريخيَّة المختلفة، ضَمَّت الولاية بالفعل الأراضي التي كانت تابعة في السابق لأسباط يهوذا ودان وبنيامين وشمعون. يُعَدُّ الحد الشمالي، الذي يفصل بين اليهوديَّة والسامرة، أقل وضوحًا من الحدود الأخرى نظرًا لعدم وجود حاجز جغرافي طبيعي—لا وادٍ ولا جسم مائي ولا تَغَيُّر في التضاريس—يُشِير إلى تقسيم. مع ذلك، يُعتَقَد أنَّ خَطَّ الحد الشمالي امتدَّ من يافا على البحر الأبيض المتوسط إلى نقطة على نهر الأردن على بُعْد حوالي 10 إلى 12 ميلًا (16 إلى 19 كيلومترًا) شمال البحر الميت.</w:t>
      </w:r>
    </w:p>
    <w:p>
      <w:pPr>
        <w:bidi/>
      </w:pPr>
      <w:r>
        <w:rPr>
          <w:lang w:val="ar_AE" w:bidi="ar_AE"/>
        </w:rPr>
      </w:r>
      <w:r>
        <w:rPr>
          <w:lang w:val="ar_AE" w:bidi="ar_AE"/>
        </w:rPr>
        <w:t xml:space="preserve">امتدَّ الحد الجنوبي من نقطة تَبعُد حوالي سبعة أميال (11 كيلومترًا) جنوب غرب غَزَّة بالقرب من الساحل مرورًا ببئر سَبْعٍ وحتَّى البحر الميت. وَفْقًا لـ </w:t>
      </w:r>
      <w:hyperlink r:id="rId1466">
        <w:r>
          <w:rPr>
            <w:lang w:val="ar_AE" w:bidi="ar_AE"/>
          </w:rPr>
          <w:rPr>
            <w:color w:val="0000EE"/>
            <w:u w:val="single"/>
          </w:rPr>
          <w:t>قضاة 20:1</w:t>
        </w:r>
      </w:hyperlink>
      <w:r>
        <w:rPr>
          <w:lang w:val="ar_AE" w:bidi="ar_AE"/>
        </w:rPr>
        <w:t>، كانت بئر سَبْعٍ هي الحد الجنوبي للأُمَّة؛ ولذلك فهي تُعتَبَر بِحَقٍّ الحد الجنوبي لليهوديَّة. كان الحد الشرقي هو البحر الميت، والحد الغربي هو البحر الأبيض المتوسط. لذلك كانت اليهوديَّة في شكلها مُرَبَّعًا من الأرض يَبلُغ عرضه 45 ميلًا (72 كيلومترًا) تقريبًا على كُلِّ جانب.</w:t>
      </w:r>
    </w:p>
    <w:p>
      <w:pPr>
        <w:pStyle w:val="Heading3"/>
        <w:bidi/>
      </w:pPr>
      <w:r>
        <w:rPr>
          <w:lang w:val="ar_AE" w:bidi="ar_AE"/>
        </w:rPr>
        <w:t>التاريخ</w:t>
      </w:r>
    </w:p>
    <w:p>
      <w:pPr>
        <w:bidi/>
      </w:pPr>
      <w:r>
        <w:rPr>
          <w:lang w:val="ar_AE" w:bidi="ar_AE"/>
        </w:rPr>
      </w:r>
      <w:r>
        <w:rPr>
          <w:lang w:val="ar_AE" w:bidi="ar_AE"/>
        </w:rPr>
        <w:t xml:space="preserve">يبدأ تاريخ اليهوديَّة في العصر الفارسي (539–331 ق.م)، عندما سمح كورش لليهود بالعودة لإعادة بناء هيكلهم ومدينتهم المُقَدَّسة، أورشليم. في العصر اليوناني (334–167 ق.م)، أصبحت المنطقة تحت سيطرة السلوقيِّين، أحفاد أحد </w:t>
      </w:r>
      <w:r>
        <w:rPr>
          <w:lang w:val="ar_AE" w:bidi="ar_AE"/>
        </w:rPr>
        <w:t>چ</w:t>
      </w:r>
      <w:r>
        <w:rPr>
          <w:lang w:val="ar_AE" w:bidi="ar_AE"/>
        </w:rPr>
        <w:t xml:space="preserve">نرالات الإسكندر والذين حكموا في </w:t>
      </w:r>
      <w:r>
        <w:rPr>
          <w:lang w:val="ar_AE" w:bidi="ar_AE"/>
        </w:rPr>
        <w:t>سُورِيَّة</w:t>
      </w:r>
      <w:r>
        <w:rPr>
          <w:lang w:val="ar_AE" w:bidi="ar_AE"/>
        </w:rPr>
        <w:t>. أدَّت محاولاتهم لتدمير الديانة اليهوديَّة إلى ثورة يهوديَّة بقيادة الأُسْرَة الحشمونيَّة، وتمتَّع اليهود بما يقرب من مئة عام من الاستقلال (167–63 ق.م). في عام 63 ق.م، غزا بومبي فلسطين لصالح روما، وفي النهاية جُعِلَ هيرودس الكبير مَلِكًا (37–4 ق.م)، وخَلَفَه ابنه هيرودس أرخيلاوس (4 ق.م-6 م). عيَّن الرومان بعد ذلك سلسلة من الحُكَّام الإمبراطوريِّين يُسَمَّوْنَ "وُكَلَاء procurators"، وحَكَمَ هؤلاء اليهوديَّة والسامرة و</w:t>
      </w:r>
      <w:r>
        <w:rPr>
          <w:lang w:val="ar_AE" w:bidi="ar_AE"/>
        </w:rPr>
        <w:t>أَدُومِيَّة</w:t>
      </w:r>
      <w:r>
        <w:rPr>
          <w:lang w:val="ar_AE" w:bidi="ar_AE"/>
        </w:rPr>
        <w:t xml:space="preserve"> (جنوب اليهوديَّة) حتَّى الثورة اليهوديَّة لأعوام 66–70، باستثناء الأعوام من 41 إلى 44، عندما حَكَمَ هيرودس أغريباس الأوَّل، حفيد هيرودس الكبير، كُلَّ فلسطين.</w:t>
      </w:r>
    </w:p>
    <w:p>
      <w:pPr>
        <w:bidi/>
      </w:pPr>
      <w:r>
        <w:rPr>
          <w:lang w:val="ar_AE" w:bidi="ar_AE"/>
        </w:rPr>
      </w:r>
      <w:r>
        <w:rPr>
          <w:lang w:val="ar_AE" w:bidi="ar_AE"/>
        </w:rPr>
        <w:t>كان مصير اليهوديَّة هو مصير كل فلسطين، وقد استمرَّت في معرفة الكثير من الغزاة القساة منذ نهاية زمن العهد الجديد. ظَلَّت البلاد تحت سيطرة روما حتَّى عام 330، عندما أصبحت تحت حُكْم القسطنطينيَّة، أو بيزنطة، وشَهِدَت بناء الكثير من الكنائس المسيحيَّة (330–634)، ثُمَّ غزاها الفرس مرَّة أخرى (607–629) ودمَّروا الكنائس المسيحيَّة وقتلوا الكثير من الناس. شَهِدَت الفترة العربيَّة (634–1099) قدوم السيطرة المُسْلِمَة على اليهوديَّة، والتي قاطعها الصليبيُّون (1099–1263)، الذين كانوا مُصَمِّمين على إنقاذ الأرض المُقَدَّسَة من المسلمين. بعد الهزيمة النهائيَّة للصليبيِّين، استعاد المسلمون السيطرة حتَّى الفترة الحديثة (1917-حتَّى الآن). بعد الحرب العالميَّة الأولى، كانت اليهوديَّة جزءًا من الانتداب البريطاني على فلسطين. في عام 1948، قُسِّمَتْ بين إسرائيل والأردن، ونتيجة لانتصارات إسرائيل في حرب الأيام السِّتَّة في يونيو 1967؛ أُعِيد توحيد اليهوديَّة وأصبحت مرَّة أخرى تحت سيطرة اليهود.</w:t>
      </w:r>
    </w:p>
    <w:p>
      <w:pPr>
        <w:bidi/>
      </w:pPr>
      <w:r>
        <w:rPr>
          <w:lang w:val="ar_AE" w:bidi="ar_AE"/>
        </w:rPr>
      </w:r>
      <w:r>
        <w:rPr>
          <w:lang w:val="ar_AE" w:bidi="ar_AE"/>
        </w:rPr>
        <w:t xml:space="preserve">اُنْظُرْ أيضًا </w:t>
      </w:r>
      <w:r>
        <w:rPr>
          <w:lang w:val="ar_AE" w:bidi="ar_AE"/>
        </w:rPr>
        <w:t>شتات اليهود</w:t>
      </w:r>
      <w:r>
        <w:rPr>
          <w:lang w:val="ar_AE" w:bidi="ar_AE"/>
        </w:rPr>
        <w:t xml:space="preserve">؛ </w:t>
      </w:r>
      <w:r>
        <w:rPr>
          <w:lang w:val="ar_AE" w:bidi="ar_AE"/>
        </w:rPr>
        <w:t>اليهوديَّة</w:t>
      </w:r>
      <w:r>
        <w:rPr>
          <w:lang w:val="ar_AE" w:bidi="ar_AE"/>
        </w:rPr>
        <w:t xml:space="preserve">؛ </w:t>
      </w:r>
      <w:r>
        <w:rPr>
          <w:lang w:val="ar_AE" w:bidi="ar_AE"/>
        </w:rPr>
        <w:t>فلسطين</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1. ابن سمعان، ولَقَبه الْإِسْخَرْيُوطِيّ؛ واحد من تلاميذ يسوع الـ 12. أصل لَقَب الْإِسْخَرْيُوطِيّ غير مُؤَكَّد. من المُرَجَّح جِدًّا أنَّ هذا اللَّقَب أشار إلى مكان ولادته، بلدة قَرْيُوت. رُبَّما كان موطن طفولته هو قَرْيُوت موآب، شرق الأردن (</w:t>
      </w:r>
      <w:hyperlink r:id="rId1467">
        <w:r>
          <w:rPr>
            <w:lang w:val="ar_AE" w:bidi="ar_AE"/>
          </w:rPr>
          <w:rPr>
            <w:color w:val="0000EE"/>
            <w:u w:val="single"/>
          </w:rPr>
          <w:t>إرميا 48: 24</w:t>
        </w:r>
      </w:hyperlink>
      <w:r>
        <w:rPr>
          <w:lang w:val="ar_AE" w:bidi="ar_AE"/>
        </w:rPr>
        <w:t xml:space="preserve">؛ </w:t>
      </w:r>
      <w:hyperlink r:id="rId1468">
        <w:r>
          <w:rPr>
            <w:lang w:val="ar_AE" w:bidi="ar_AE"/>
          </w:rPr>
          <w:rPr>
            <w:color w:val="0000EE"/>
            <w:u w:val="single"/>
          </w:rPr>
          <w:t>عاموس 2: 2</w:t>
        </w:r>
      </w:hyperlink>
      <w:r>
        <w:rPr>
          <w:lang w:val="ar_AE" w:bidi="ar_AE"/>
        </w:rPr>
        <w:t>)، أو قَرْيُوت حَصْرُون في جنوب يهوذا، المعروفة أيضًا باسم حَاصُور (</w:t>
      </w:r>
      <w:hyperlink r:id="rId1469">
        <w:r>
          <w:rPr>
            <w:lang w:val="ar_AE" w:bidi="ar_AE"/>
          </w:rPr>
          <w:rPr>
            <w:color w:val="0000EE"/>
            <w:u w:val="single"/>
          </w:rPr>
          <w:t>يشوع 15: 25</w:t>
        </w:r>
      </w:hyperlink>
      <w:r>
        <w:rPr>
          <w:lang w:val="ar_AE" w:bidi="ar_AE"/>
        </w:rPr>
        <w:t>). ثَمَّة اقتراح أقل احتماليَّة يربط لَقَب الْإِسْخَرْيُوطِيِّ بكلمة أراميَّة تعني "مُغْتَال"، وهي كلمة أُلصِقَتْ في النهاية باسم يهوذا بسبب خيانته ليسوع.</w:t>
      </w:r>
    </w:p>
    <w:p>
      <w:pPr>
        <w:bidi/>
      </w:pPr>
      <w:r>
        <w:rPr>
          <w:lang w:val="ar_AE" w:bidi="ar_AE"/>
        </w:rPr>
      </w:r>
      <w:r>
        <w:rPr>
          <w:lang w:val="ar_AE" w:bidi="ar_AE"/>
        </w:rPr>
        <w:t>يظهر اسم يهوذا الْإِسْخَرْيُوطِيِّ أخيرًا في قائمة التلاميذ (</w:t>
      </w:r>
      <w:hyperlink r:id="rId1470">
        <w:r>
          <w:rPr>
            <w:lang w:val="ar_AE" w:bidi="ar_AE"/>
          </w:rPr>
          <w:rPr>
            <w:color w:val="0000EE"/>
            <w:u w:val="single"/>
          </w:rPr>
          <w:t>مَتَّى 10: 4</w:t>
        </w:r>
      </w:hyperlink>
      <w:r>
        <w:rPr>
          <w:lang w:val="ar_AE" w:bidi="ar_AE"/>
        </w:rPr>
        <w:t xml:space="preserve">؛ </w:t>
      </w:r>
      <w:hyperlink r:id="rId1471">
        <w:r>
          <w:rPr>
            <w:lang w:val="ar_AE" w:bidi="ar_AE"/>
          </w:rPr>
          <w:rPr>
            <w:color w:val="0000EE"/>
            <w:u w:val="single"/>
          </w:rPr>
          <w:t>مَرقُس 3: 19</w:t>
        </w:r>
      </w:hyperlink>
      <w:r>
        <w:rPr>
          <w:lang w:val="ar_AE" w:bidi="ar_AE"/>
        </w:rPr>
        <w:t xml:space="preserve">؛ </w:t>
      </w:r>
      <w:hyperlink r:id="rId1472">
        <w:r>
          <w:rPr>
            <w:lang w:val="ar_AE" w:bidi="ar_AE"/>
          </w:rPr>
          <w:rPr>
            <w:color w:val="0000EE"/>
            <w:u w:val="single"/>
          </w:rPr>
          <w:t>لوقا 6: 16</w:t>
        </w:r>
      </w:hyperlink>
      <w:r>
        <w:rPr>
          <w:lang w:val="ar_AE" w:bidi="ar_AE"/>
        </w:rPr>
        <w:t>)، ورُبَّما يُبَيِّن هذا الأمر عَارَه وسُمعَتَه السَّيِّئة في أذهان المؤمنين اللاحقين لا أهميَّتَه الأصليَّة بين الِاثْنَيْ عَشَرَ. خلال خدمة يسوع العلنيَّة، كان يهوذا يُدير خزينة المجموعة (</w:t>
      </w:r>
      <w:hyperlink r:id="rId1473">
        <w:r>
          <w:rPr>
            <w:lang w:val="ar_AE" w:bidi="ar_AE"/>
          </w:rPr>
          <w:rPr>
            <w:color w:val="0000EE"/>
            <w:u w:val="single"/>
          </w:rPr>
          <w:t>يوحنَّا 13: 29</w:t>
        </w:r>
      </w:hyperlink>
      <w:r>
        <w:rPr>
          <w:lang w:val="ar_AE" w:bidi="ar_AE"/>
        </w:rPr>
        <w:t>)، والتي كان معروفًا أنَّه يختلس منها المال (</w:t>
      </w:r>
      <w:hyperlink r:id="rId1474">
        <w:r>
          <w:rPr>
            <w:lang w:val="ar_AE" w:bidi="ar_AE"/>
          </w:rPr>
          <w:rPr>
            <w:color w:val="0000EE"/>
            <w:u w:val="single"/>
          </w:rPr>
          <w:t>12: 6</w:t>
        </w:r>
      </w:hyperlink>
      <w:r>
        <w:rPr>
          <w:lang w:val="ar_AE" w:bidi="ar_AE"/>
        </w:rPr>
        <w:t>). بوصفه خائنًا، تعاقد يهوذا على تسليم يسوع إلى رؤساء الكهنة مقابل 30 قطعة من الفضة، وأنجز عمل الخيانة هذا من خلال تمييز يسوع بقُبْلَةٍ في بستان جَثْسَيْمَانِي (</w:t>
      </w:r>
      <w:hyperlink r:id="rId1475">
        <w:r>
          <w:rPr>
            <w:lang w:val="ar_AE" w:bidi="ar_AE"/>
          </w:rPr>
          <w:rPr>
            <w:color w:val="0000EE"/>
            <w:u w:val="single"/>
          </w:rPr>
          <w:t>متَّى 26: 14–47</w:t>
        </w:r>
      </w:hyperlink>
      <w:r>
        <w:rPr>
          <w:lang w:val="ar_AE" w:bidi="ar_AE"/>
        </w:rPr>
        <w:t xml:space="preserve">؛ </w:t>
      </w:r>
      <w:hyperlink r:id="rId1476">
        <w:r>
          <w:rPr>
            <w:lang w:val="ar_AE" w:bidi="ar_AE"/>
          </w:rPr>
          <w:rPr>
            <w:color w:val="0000EE"/>
            <w:u w:val="single"/>
          </w:rPr>
          <w:t>مَرقُس 14: 10–46</w:t>
        </w:r>
      </w:hyperlink>
      <w:r>
        <w:rPr>
          <w:lang w:val="ar_AE" w:bidi="ar_AE"/>
        </w:rPr>
        <w:t xml:space="preserve">؛ </w:t>
      </w:r>
      <w:hyperlink r:id="rId1477">
        <w:r>
          <w:rPr>
            <w:lang w:val="ar_AE" w:bidi="ar_AE"/>
          </w:rPr>
          <w:rPr>
            <w:color w:val="0000EE"/>
            <w:u w:val="single"/>
          </w:rPr>
          <w:t>لوقا 22: 3–48</w:t>
        </w:r>
      </w:hyperlink>
      <w:r>
        <w:rPr>
          <w:lang w:val="ar_AE" w:bidi="ar_AE"/>
        </w:rPr>
        <w:t xml:space="preserve">؛ </w:t>
      </w:r>
      <w:hyperlink r:id="rId1478">
        <w:r>
          <w:rPr>
            <w:lang w:val="ar_AE" w:bidi="ar_AE"/>
          </w:rPr>
          <w:rPr>
            <w:color w:val="0000EE"/>
            <w:u w:val="single"/>
          </w:rPr>
          <w:t>يوحنَّا 18: 2–5</w:t>
        </w:r>
      </w:hyperlink>
      <w:r>
        <w:rPr>
          <w:lang w:val="ar_AE" w:bidi="ar_AE"/>
        </w:rPr>
        <w:t>).</w:t>
      </w:r>
    </w:p>
    <w:p>
      <w:pPr>
        <w:bidi/>
      </w:pPr>
      <w:r>
        <w:rPr>
          <w:lang w:val="ar_AE" w:bidi="ar_AE"/>
        </w:rPr>
      </w:r>
      <w:r>
        <w:rPr>
          <w:lang w:val="ar_AE" w:bidi="ar_AE"/>
        </w:rPr>
        <w:t>قُدِّمَت اقتراحات مختلفة لتفسير فِعْل خيانة يهوذا: (1) انسجامًا مع غيرته الوطنيَّة، سَلَّم يهوذا يسوع إلى السلطات بعد أن أدرك أنَّ سَيِّده لا ينوي الإطاحة بالنظام الروماني وإقامة دولة يهوديَّة. (2) آمن يهوذا بأنَّ يسوع هو المَسِيَّا وخطَّط للقبض عليه على أمل حَثِّ يسوع على بَدْء ملكوته. (3) كان وغدًا دَبَّر الشَّرَّ منذ بداية خدمة يسوع العلنيَّة. (4) خان يهوذا يسوع مدفوعًا برغبة شيطانيَّة، إلَّا أنَّه بعدما أدرك أنَّه مخدوع أنهى حياته بدافع الندم. (5) بكبرياء مُحَطَّم وذات مُهَانَة من توبيخات يسوع اللاذعة، انقلب يهوذا، الذي كان في الأصل تلميذًا وفيًّا، على يسوع. (6) مُتَأَثِّرًا بِطَمَعِهِ، استسلم يهوذا لغرائزه الأنانيَّة، غير مدرك أنَّ هذا سيؤدِّي إلى محاكمة يسوع وقتله، ولمَّا عَلِمَ بنتيجة خيانته، تاب يائسًا وانتحر.</w:t>
      </w:r>
    </w:p>
    <w:p>
      <w:pPr>
        <w:bidi/>
      </w:pPr>
      <w:r>
        <w:rPr>
          <w:lang w:val="ar_AE" w:bidi="ar_AE"/>
        </w:rPr>
      </w:r>
      <w:r>
        <w:rPr>
          <w:lang w:val="ar_AE" w:bidi="ar_AE"/>
        </w:rPr>
        <w:t>يائسًا من خيانته، خرج يهوذا وشَنَقَ نفسه في حقل تَمَّ شراؤه بالثلاثين من الفضة الخاصَّة به (</w:t>
      </w:r>
      <w:hyperlink r:id="rId1479">
        <w:r>
          <w:rPr>
            <w:lang w:val="ar_AE" w:bidi="ar_AE"/>
          </w:rPr>
          <w:rPr>
            <w:color w:val="0000EE"/>
            <w:u w:val="single"/>
          </w:rPr>
          <w:t>متَّى 27: 3–10</w:t>
        </w:r>
      </w:hyperlink>
      <w:r>
        <w:rPr>
          <w:lang w:val="ar_AE" w:bidi="ar_AE"/>
        </w:rPr>
        <w:t xml:space="preserve">). </w:t>
      </w:r>
      <w:hyperlink r:id="rId1480">
        <w:r>
          <w:rPr>
            <w:lang w:val="ar_AE" w:bidi="ar_AE"/>
          </w:rPr>
          <w:rPr>
            <w:color w:val="0000EE"/>
            <w:u w:val="single"/>
          </w:rPr>
          <w:t>أعمال الرُّسُل 1: 18</w:t>
        </w:r>
      </w:hyperlink>
      <w:r>
        <w:rPr>
          <w:lang w:val="ar_AE" w:bidi="ar_AE"/>
        </w:rPr>
        <w:t xml:space="preserve"> تُضيف بشكل مُرَوِّع أنَّ جسده انْشَقَّ، فانسكبت أحشاؤه؛ ولهذا السبب دُعِيَ الحقل "حَقْلَ دَمٍ" (</w:t>
      </w:r>
      <w:hyperlink r:id="rId1481">
        <w:r>
          <w:rPr>
            <w:lang w:val="ar_AE" w:bidi="ar_AE"/>
          </w:rPr>
          <w:rPr>
            <w:color w:val="0000EE"/>
            <w:u w:val="single"/>
          </w:rPr>
          <w:t>أعمال الرُّسُل 1: 19</w:t>
        </w:r>
      </w:hyperlink>
      <w:r>
        <w:rPr>
          <w:lang w:val="ar_AE" w:bidi="ar_AE"/>
        </w:rPr>
        <w:t xml:space="preserve">). لاحِقًا، أخذ مَتِّيَاس مكان يَهُوذَا الْإِسْخَرْيُوطِيِّ بين الِاثْنَيْ عَشَرَ (آية </w:t>
      </w:r>
      <w:hyperlink r:id="rId1482">
        <w:r>
          <w:rPr>
            <w:lang w:val="ar_AE" w:bidi="ar_AE"/>
          </w:rPr>
          <w:rPr>
            <w:color w:val="0000EE"/>
            <w:u w:val="single"/>
          </w:rPr>
          <w:t>26</w:t>
        </w:r>
      </w:hyperlink>
      <w:r>
        <w:rPr>
          <w:lang w:val="ar_AE" w:bidi="ar_AE"/>
        </w:rPr>
        <w:t>).</w:t>
      </w:r>
    </w:p>
    <w:p>
      <w:pPr>
        <w:bidi/>
      </w:pPr>
      <w:r>
        <w:rPr>
          <w:lang w:val="ar_AE" w:bidi="ar_AE"/>
        </w:rPr>
      </w:r>
      <w:r>
        <w:rPr>
          <w:lang w:val="ar_AE" w:bidi="ar_AE"/>
        </w:rPr>
        <w:t>2. ابن يوسف ومريم، وأخو يسوع ويَعْقُوب ويوسف (يُوسِي) وسِمْعَان (</w:t>
      </w:r>
      <w:hyperlink r:id="rId1249">
        <w:r>
          <w:rPr>
            <w:lang w:val="ar_AE" w:bidi="ar_AE"/>
          </w:rPr>
          <w:rPr>
            <w:color w:val="0000EE"/>
            <w:u w:val="single"/>
          </w:rPr>
          <w:t>متَّى 13: 55</w:t>
        </w:r>
      </w:hyperlink>
      <w:r>
        <w:rPr>
          <w:lang w:val="ar_AE" w:bidi="ar_AE"/>
        </w:rPr>
        <w:t xml:space="preserve">؛ </w:t>
      </w:r>
      <w:hyperlink r:id="rId1250">
        <w:r>
          <w:rPr>
            <w:lang w:val="ar_AE" w:bidi="ar_AE"/>
          </w:rPr>
          <w:rPr>
            <w:color w:val="0000EE"/>
            <w:u w:val="single"/>
          </w:rPr>
          <w:t>مَرقُس 6: 3</w:t>
        </w:r>
      </w:hyperlink>
      <w:r>
        <w:rPr>
          <w:lang w:val="ar_AE" w:bidi="ar_AE"/>
        </w:rPr>
        <w:t>). من الواضح أنَّ يهوذا وإخوته لم يؤمنوا بأنَّ يسوع هو المَسِيَّا (</w:t>
      </w:r>
      <w:hyperlink r:id="rId1251">
        <w:r>
          <w:rPr>
            <w:lang w:val="ar_AE" w:bidi="ar_AE"/>
          </w:rPr>
          <w:rPr>
            <w:color w:val="0000EE"/>
            <w:u w:val="single"/>
          </w:rPr>
          <w:t>يوحنَّا 7: 5</w:t>
        </w:r>
      </w:hyperlink>
      <w:r>
        <w:rPr>
          <w:lang w:val="ar_AE" w:bidi="ar_AE"/>
        </w:rPr>
        <w:t>) إلَّا بعد قيامته (</w:t>
      </w:r>
      <w:hyperlink r:id="rId1483">
        <w:r>
          <w:rPr>
            <w:lang w:val="ar_AE" w:bidi="ar_AE"/>
          </w:rPr>
          <w:rPr>
            <w:color w:val="0000EE"/>
            <w:u w:val="single"/>
          </w:rPr>
          <w:t>أعمال الرُّسُل 1: 14</w:t>
        </w:r>
      </w:hyperlink>
      <w:r>
        <w:rPr>
          <w:lang w:val="ar_AE" w:bidi="ar_AE"/>
        </w:rPr>
        <w:t>). يُعتَقَد أنَّ يهوذا في وقتٍ لاحِق كَتَبَ الرسالة المُسَمَّاة رسالة يهوذا.</w:t>
      </w:r>
    </w:p>
    <w:p>
      <w:pPr>
        <w:bidi/>
      </w:pPr>
      <w:r>
        <w:rPr>
          <w:lang w:val="ar_AE" w:bidi="ar_AE"/>
        </w:rPr>
      </w:r>
      <w:r>
        <w:rPr>
          <w:lang w:val="ar_AE" w:bidi="ar_AE"/>
        </w:rPr>
        <w:t>3. ابن ("أخو" في ترجمة فاندايك) يعقوب وأحد التلاميذ الـ 12 (</w:t>
      </w:r>
      <w:hyperlink r:id="rId1472">
        <w:r>
          <w:rPr>
            <w:lang w:val="ar_AE" w:bidi="ar_AE"/>
          </w:rPr>
          <w:rPr>
            <w:color w:val="0000EE"/>
            <w:u w:val="single"/>
          </w:rPr>
          <w:t>لوقا 6: 16</w:t>
        </w:r>
      </w:hyperlink>
      <w:r>
        <w:rPr>
          <w:lang w:val="ar_AE" w:bidi="ar_AE"/>
        </w:rPr>
        <w:t xml:space="preserve">؛ </w:t>
      </w:r>
      <w:hyperlink r:id="rId1484">
        <w:r>
          <w:rPr>
            <w:lang w:val="ar_AE" w:bidi="ar_AE"/>
          </w:rPr>
          <w:rPr>
            <w:color w:val="0000EE"/>
            <w:u w:val="single"/>
          </w:rPr>
          <w:t>يوحنَّا 14: 22</w:t>
        </w:r>
      </w:hyperlink>
      <w:r>
        <w:rPr>
          <w:lang w:val="ar_AE" w:bidi="ar_AE"/>
        </w:rPr>
        <w:t xml:space="preserve">؛ </w:t>
      </w:r>
      <w:hyperlink r:id="rId1266">
        <w:r>
          <w:rPr>
            <w:lang w:val="ar_AE" w:bidi="ar_AE"/>
          </w:rPr>
          <w:rPr>
            <w:color w:val="0000EE"/>
            <w:u w:val="single"/>
          </w:rPr>
          <w:t>أعمال الرُّسُل 1: 13</w:t>
        </w:r>
      </w:hyperlink>
      <w:r>
        <w:rPr>
          <w:lang w:val="ar_AE" w:bidi="ar_AE"/>
        </w:rPr>
        <w:t xml:space="preserve">). مُتَطَابِق مع تَدَّاوُسَ في </w:t>
      </w:r>
      <w:hyperlink r:id="rId1263">
        <w:r>
          <w:rPr>
            <w:lang w:val="ar_AE" w:bidi="ar_AE"/>
          </w:rPr>
          <w:rPr>
            <w:color w:val="0000EE"/>
            <w:u w:val="single"/>
          </w:rPr>
          <w:t>مَتَّى 10: 3</w:t>
        </w:r>
      </w:hyperlink>
      <w:r>
        <w:rPr>
          <w:lang w:val="ar_AE" w:bidi="ar_AE"/>
        </w:rPr>
        <w:t xml:space="preserve"> و</w:t>
      </w:r>
      <w:hyperlink r:id="rId1264">
        <w:r>
          <w:rPr>
            <w:lang w:val="ar_AE" w:bidi="ar_AE"/>
          </w:rPr>
          <w:rPr>
            <w:color w:val="0000EE"/>
            <w:u w:val="single"/>
          </w:rPr>
          <w:t>مَرقُس 3: 18</w:t>
        </w:r>
      </w:hyperlink>
      <w:r>
        <w:rPr>
          <w:lang w:val="ar_AE" w:bidi="ar_AE"/>
        </w:rPr>
        <w:t xml:space="preserve">. </w:t>
      </w:r>
      <w:r>
        <w:rPr>
          <w:i/>
          <w:lang w:val="ar_AE" w:bidi="ar_AE"/>
        </w:rPr>
        <w:t>اُنْظُرْ</w:t>
      </w:r>
      <w:r>
        <w:rPr>
          <w:lang w:val="ar_AE" w:bidi="ar_AE"/>
        </w:rPr>
        <w:t xml:space="preserve"> </w:t>
      </w:r>
      <w:r>
        <w:rPr>
          <w:lang w:val="ar_AE" w:bidi="ar_AE"/>
        </w:rPr>
        <w:t>الرسول تَدَّاوُس</w:t>
      </w:r>
      <w:r>
        <w:rPr>
          <w:lang w:val="ar_AE" w:bidi="ar_AE"/>
        </w:rPr>
        <w:t>.</w:t>
      </w:r>
    </w:p>
    <w:p>
      <w:pPr>
        <w:bidi/>
      </w:pPr>
      <w:r>
        <w:rPr>
          <w:lang w:val="ar_AE" w:bidi="ar_AE"/>
        </w:rPr>
      </w:r>
      <w:r>
        <w:rPr>
          <w:lang w:val="ar_AE" w:bidi="ar_AE"/>
        </w:rPr>
        <w:t xml:space="preserve">4. جليليٌّ قاد ثورة يهوديَّة ضِدَّ الرومان بسبب الاكتتاب (التعداد/الإحصاء) الذي أجراه كِيرِينِيُوسُ عام 6 م. في </w:t>
      </w:r>
      <w:hyperlink r:id="rId1485">
        <w:r>
          <w:rPr>
            <w:lang w:val="ar_AE" w:bidi="ar_AE"/>
          </w:rPr>
          <w:rPr>
            <w:color w:val="0000EE"/>
            <w:u w:val="single"/>
          </w:rPr>
          <w:t>أعمال الرُّسُل 5: 37</w:t>
        </w:r>
      </w:hyperlink>
      <w:r>
        <w:rPr>
          <w:lang w:val="ar_AE" w:bidi="ar_AE"/>
        </w:rPr>
        <w:t>، ذَكَرَ غَمَالَائِيلُ الفَرِّيسِيُّ يهوذا كمثال لِمَنْ حاول دون جدوى الحصول على دعم الشعب اليهودي. نَسَبَ إليه يوسيفوس الفضل في تأسيس حزب الغيورين اليهودي، وهي حركة ثوريَّة مُتَطَرِّفَة حاولت التَّخَلُّص من الحُكْم الروماني وإعادة تأسيس الحُكْم الذاتي اليهودي (</w:t>
      </w:r>
      <w:r>
        <w:rPr>
          <w:i/>
          <w:lang w:val="ar_AE" w:bidi="ar_AE"/>
        </w:rPr>
        <w:t>حرب</w:t>
      </w:r>
      <w:r>
        <w:rPr>
          <w:lang w:val="ar_AE" w:bidi="ar_AE"/>
        </w:rPr>
        <w:t>[أو كتاب الحرب اليهوديَّة] 2.8.1).</w:t>
      </w:r>
    </w:p>
    <w:p>
      <w:pPr>
        <w:bidi/>
      </w:pPr>
      <w:r>
        <w:rPr>
          <w:lang w:val="ar_AE" w:bidi="ar_AE"/>
        </w:rPr>
      </w:r>
      <w:r>
        <w:rPr>
          <w:lang w:val="ar_AE" w:bidi="ar_AE"/>
        </w:rPr>
        <w:t>صاحب بيت يقع في زُقَاقِ "الْمُسْتَقِيم" في دمشق. في هذا البيت أقام شاول (بولس) بعد اهتدائه واستعاد بَصَره على يد حَنَانِيَّا (</w:t>
      </w:r>
      <w:hyperlink r:id="rId1486">
        <w:r>
          <w:rPr>
            <w:lang w:val="ar_AE" w:bidi="ar_AE"/>
          </w:rPr>
          <w:rPr>
            <w:color w:val="0000EE"/>
            <w:u w:val="single"/>
          </w:rPr>
          <w:t>أعمال الرُّسُل 9: 11</w:t>
        </w:r>
      </w:hyperlink>
      <w:r>
        <w:rPr>
          <w:lang w:val="ar_AE" w:bidi="ar_AE"/>
        </w:rPr>
        <w:t>).</w:t>
      </w:r>
    </w:p>
    <w:p>
      <w:pPr>
        <w:bidi/>
      </w:pPr>
      <w:r>
        <w:rPr>
          <w:lang w:val="ar_AE" w:bidi="ar_AE"/>
        </w:rPr>
      </w:r>
      <w:r>
        <w:rPr>
          <w:lang w:val="ar_AE" w:bidi="ar_AE"/>
        </w:rPr>
        <w:t>6. نَبِيٌّ وقائد في كنيسة أورشليم الأولى. اُخْتِيرَ يَهُوذَا الْمُلَقَّبَ بَرْسَابَا مع سِيلَا ليُرافِقَا بولس وبرنابا إلى أَنْطَاكِيَةَ، حيث أكَّدا قرار مجمع أورشليم بشأن كنيسة الأُمَم وشجَّعا مؤمنيها بعد ذلك (</w:t>
      </w:r>
      <w:hyperlink r:id="rId1487">
        <w:r>
          <w:rPr>
            <w:lang w:val="ar_AE" w:bidi="ar_AE"/>
          </w:rPr>
          <w:rPr>
            <w:color w:val="0000EE"/>
            <w:u w:val="single"/>
          </w:rPr>
          <w:t>أعمال الرُّسُل 15: 22–32</w:t>
        </w:r>
      </w:hyperlink>
      <w:r>
        <w:rPr>
          <w:lang w:val="ar_AE" w:bidi="ar_AE"/>
        </w:rPr>
        <w:t xml:space="preserve">). </w:t>
      </w:r>
      <w:r>
        <w:rPr>
          <w:i/>
          <w:lang w:val="ar_AE" w:bidi="ar_AE"/>
        </w:rPr>
        <w:t>اُنْظُرْ</w:t>
      </w:r>
      <w:r>
        <w:rPr>
          <w:lang w:val="ar_AE" w:bidi="ar_AE"/>
        </w:rPr>
        <w:t xml:space="preserve"> </w:t>
      </w:r>
      <w:r>
        <w:rPr>
          <w:lang w:val="ar_AE" w:bidi="ar_AE"/>
        </w:rPr>
        <w:t>يوسف #12</w:t>
      </w:r>
      <w:r>
        <w:rPr>
          <w:lang w:val="ar_AE" w:bidi="ar_AE"/>
        </w:rPr>
        <w:t>.</w:t>
      </w:r>
    </w:p>
    <w:p>
      <w:pPr>
        <w:bidi/>
      </w:pPr>
      <w:r>
        <w:rPr>
          <w:lang w:val="ar_AE" w:bidi="ar_AE"/>
        </w:rPr>
      </w:r>
      <w:r>
        <w:rPr>
          <w:lang w:val="ar_AE" w:bidi="ar_AE"/>
        </w:rPr>
        <w:t>7. تَهَجِّي نُسخَة المَلِك چيمس KJV ليهوذا، ابن يعقوب (</w:t>
      </w:r>
      <w:hyperlink r:id="rId1488">
        <w:r>
          <w:rPr>
            <w:lang w:val="ar_AE" w:bidi="ar_AE"/>
          </w:rPr>
          <w:rPr>
            <w:color w:val="0000EE"/>
            <w:u w:val="single"/>
          </w:rPr>
          <w:t>مَتَّى 1: 2–3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(جودا)</w:t>
      </w:r>
      <w:r>
        <w:rPr>
          <w:lang w:val="ar_AE" w:bidi="ar_AE"/>
        </w:rPr>
      </w:r>
    </w:p>
    <w:p>
      <w:pPr>
        <w:bidi/>
      </w:pPr>
      <w:r>
        <w:rPr>
          <w:lang w:val="ar_AE" w:bidi="ar_AE"/>
        </w:rPr>
      </w:r>
      <w:r>
        <w:rPr>
          <w:lang w:val="ar_AE" w:bidi="ar_AE"/>
        </w:rPr>
        <w:t>ابن يوحنا، والد يُوسُف، وأحد أسلاف يسوع المسيح الذي عاش في فلسطين خلال عصر ما بعد السبي (</w:t>
      </w:r>
      <w:hyperlink r:id="rId1489">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1. بحسب ترجمة الملك جيمس الإنجليزية الاسم له تهجئة أخرى Judas، أخو الرب يسوع، في </w:t>
      </w:r>
      <w:hyperlink r:id="rId1250">
        <w:r>
          <w:rPr>
            <w:lang w:val="ar_AE" w:bidi="ar_AE"/>
          </w:rPr>
          <w:rPr>
            <w:color w:val="0000EE"/>
            <w:u w:val="single"/>
          </w:rPr>
          <w:t>مرقس 6: 3</w:t>
        </w:r>
      </w:hyperlink>
      <w:r>
        <w:rPr>
          <w:lang w:val="ar_AE" w:bidi="ar_AE"/>
        </w:rPr>
        <w:t xml:space="preserve">. وكذلك Jude في </w:t>
      </w:r>
      <w:hyperlink r:id="rId1490">
        <w:r>
          <w:rPr>
            <w:lang w:val="ar_AE" w:bidi="ar_AE"/>
          </w:rPr>
          <w:rPr>
            <w:color w:val="0000EE"/>
            <w:u w:val="single"/>
          </w:rPr>
          <w:t>يهوذا 1</w:t>
        </w:r>
      </w:hyperlink>
      <w:r>
        <w:rPr>
          <w:lang w:val="ar_AE" w:bidi="ar_AE"/>
        </w:rPr>
        <w:t xml:space="preserve">. </w:t>
      </w:r>
      <w:r>
        <w:rPr>
          <w:i/>
          <w:lang w:val="ar_AE" w:bidi="ar_AE"/>
        </w:rPr>
        <w:t xml:space="preserve">انظر </w:t>
      </w:r>
      <w:r>
        <w:rPr>
          <w:lang w:val="ar_AE" w:bidi="ar_AE"/>
        </w:rPr>
        <w:t>يهوذا (كاتب الرسالة)</w:t>
      </w:r>
      <w:r>
        <w:rPr>
          <w:lang w:val="ar_AE" w:bidi="ar_AE"/>
        </w:rPr>
        <w:t>.</w:t>
      </w:r>
    </w:p>
    <w:p>
      <w:pPr>
        <w:bidi/>
      </w:pPr>
      <w:r>
        <w:rPr>
          <w:lang w:val="ar_AE" w:bidi="ar_AE"/>
        </w:rPr>
      </w:r>
      <w:r>
        <w:rPr>
          <w:lang w:val="ar_AE" w:bidi="ar_AE"/>
        </w:rPr>
        <w:t xml:space="preserve">و يهودا- Joda، ابن يوحنا، في </w:t>
      </w:r>
      <w:hyperlink r:id="rId1489">
        <w:r>
          <w:rPr>
            <w:lang w:val="ar_AE" w:bidi="ar_AE"/>
          </w:rPr>
          <w:rPr>
            <w:color w:val="0000EE"/>
            <w:u w:val="single"/>
          </w:rPr>
          <w:t>لوقا 3: 26</w:t>
        </w:r>
      </w:hyperlink>
      <w:r>
        <w:rPr>
          <w:lang w:val="ar_AE" w:bidi="ar_AE"/>
        </w:rPr>
        <w:t xml:space="preserve">. </w:t>
      </w:r>
      <w:r>
        <w:rPr>
          <w:i/>
          <w:lang w:val="ar_AE" w:bidi="ar_AE"/>
        </w:rPr>
        <w:t>انظر</w:t>
      </w:r>
      <w:r>
        <w:rPr>
          <w:lang w:val="ar_AE" w:bidi="ar_AE"/>
        </w:rPr>
        <w:t xml:space="preserve"> </w:t>
      </w:r>
      <w:r>
        <w:rPr>
          <w:lang w:val="ar_AE" w:bidi="ar_AE"/>
        </w:rPr>
        <w:t>يهودا</w:t>
      </w:r>
      <w:r>
        <w:rPr>
          <w:lang w:val="ar_AE" w:bidi="ar_AE"/>
        </w:rPr>
        <w:t>.</w:t>
      </w:r>
    </w:p>
    <w:p>
      <w:pPr>
        <w:bidi/>
      </w:pPr>
      <w:r>
        <w:rPr>
          <w:lang w:val="ar_AE" w:bidi="ar_AE"/>
        </w:rPr>
      </w:r>
      <w:r>
        <w:rPr>
          <w:lang w:val="ar_AE" w:bidi="ar_AE"/>
        </w:rPr>
        <w:t xml:space="preserve">وابن يوسف Judah, Joseph’s son، في </w:t>
      </w:r>
      <w:hyperlink r:id="rId1491">
        <w:r>
          <w:rPr>
            <w:lang w:val="ar_AE" w:bidi="ar_AE"/>
          </w:rPr>
          <w:rPr>
            <w:color w:val="0000EE"/>
            <w:u w:val="single"/>
          </w:rPr>
          <w:t>لوقا 3: 30</w:t>
        </w:r>
      </w:hyperlink>
      <w:r>
        <w:rPr>
          <w:lang w:val="ar_AE" w:bidi="ar_AE"/>
        </w:rPr>
        <w:t xml:space="preserve"> </w:t>
      </w:r>
      <w:r>
        <w:rPr>
          <w:i/>
          <w:lang w:val="ar_AE" w:bidi="ar_AE"/>
        </w:rPr>
        <w:t>انظر</w:t>
      </w:r>
      <w:r>
        <w:rPr>
          <w:lang w:val="ar_AE" w:bidi="ar_AE"/>
        </w:rPr>
        <w:t xml:space="preserve"> </w:t>
      </w:r>
      <w:r>
        <w:rPr>
          <w:lang w:val="ar_AE" w:bidi="ar_AE"/>
        </w:rPr>
        <w:t>يهوذا-Judah (شخص) #8</w:t>
      </w:r>
      <w:r>
        <w:rPr>
          <w:lang w:val="ar_AE" w:bidi="ar_AE"/>
        </w:rPr>
        <w:t>.</w:t>
      </w:r>
    </w:p>
    <w:p>
      <w:pPr>
        <w:bidi/>
      </w:pPr>
      <w:r>
        <w:rPr>
          <w:lang w:val="ar_AE" w:bidi="ar_AE"/>
        </w:rPr>
      </w:r>
      <w:r>
        <w:rPr>
          <w:lang w:val="ar_AE" w:bidi="ar_AE"/>
        </w:rPr>
        <w:t xml:space="preserve">4. ويهوذا بن يعقوب- Judah, Jacob’s son، في </w:t>
      </w:r>
      <w:hyperlink r:id="rId1492">
        <w:r>
          <w:rPr>
            <w:lang w:val="ar_AE" w:bidi="ar_AE"/>
          </w:rPr>
          <w:rPr>
            <w:color w:val="0000EE"/>
            <w:u w:val="single"/>
          </w:rPr>
          <w:t>لوقا 3: 33</w:t>
        </w:r>
      </w:hyperlink>
      <w:r>
        <w:rPr>
          <w:lang w:val="ar_AE" w:bidi="ar_AE"/>
        </w:rPr>
        <w:t xml:space="preserve">. </w:t>
      </w:r>
      <w:r>
        <w:rPr>
          <w:i/>
          <w:lang w:val="ar_AE" w:bidi="ar_AE"/>
        </w:rPr>
        <w:t>اُنْظُرْ</w:t>
      </w:r>
      <w:r>
        <w:rPr>
          <w:lang w:val="ar_AE" w:bidi="ar_AE"/>
        </w:rPr>
        <w:t xml:space="preserve"> </w:t>
      </w:r>
      <w:r>
        <w:rPr>
          <w:lang w:val="ar_AE" w:bidi="ar_AE"/>
        </w:rPr>
        <w:t>يَهُوذَا (شخص) #1</w:t>
      </w:r>
      <w:r>
        <w:rPr>
          <w:lang w:val="ar_AE" w:bidi="ar_AE"/>
        </w:rPr>
        <w:t>.</w:t>
      </w:r>
    </w:p>
    <w:p>
      <w:pPr>
        <w:bidi/>
      </w:pPr>
      <w:r>
        <w:rPr>
          <w:lang w:val="ar_AE" w:bidi="ar_AE"/>
        </w:rPr>
      </w:r>
      <w:r>
        <w:rPr>
          <w:lang w:val="ar_AE" w:bidi="ar_AE"/>
        </w:rPr>
        <w:t>5. وسبط يهوذا (</w:t>
      </w:r>
      <w:hyperlink r:id="rId1493">
        <w:r>
          <w:rPr>
            <w:lang w:val="ar_AE" w:bidi="ar_AE"/>
          </w:rPr>
          <w:rPr>
            <w:color w:val="0000EE"/>
            <w:u w:val="single"/>
          </w:rPr>
          <w:t>عبرانيين 7: 14</w:t>
        </w:r>
      </w:hyperlink>
      <w:r>
        <w:rPr>
          <w:lang w:val="ar_AE" w:bidi="ar_AE"/>
        </w:rPr>
        <w:t xml:space="preserve">؛ </w:t>
      </w:r>
      <w:hyperlink r:id="rId999">
        <w:r>
          <w:rPr>
            <w:lang w:val="ar_AE" w:bidi="ar_AE"/>
          </w:rPr>
          <w:rPr>
            <w:color w:val="0000EE"/>
            <w:u w:val="single"/>
          </w:rPr>
          <w:t>رؤيا 5: 5</w:t>
        </w:r>
      </w:hyperlink>
      <w:r>
        <w:rPr>
          <w:lang w:val="ar_AE" w:bidi="ar_AE"/>
        </w:rPr>
        <w:t xml:space="preserve">؛ </w:t>
      </w:r>
      <w:hyperlink r:id="rId1494">
        <w:r>
          <w:rPr>
            <w:lang w:val="ar_AE" w:bidi="ar_AE"/>
          </w:rPr>
          <w:rPr>
            <w:color w:val="0000EE"/>
            <w:u w:val="single"/>
          </w:rPr>
          <w:t>7: 5</w:t>
        </w:r>
      </w:hyperlink>
      <w:r>
        <w:rPr>
          <w:lang w:val="ar_AE" w:bidi="ar_AE"/>
        </w:rPr>
        <w:t xml:space="preserve">). </w:t>
      </w:r>
      <w:r>
        <w:rPr>
          <w:i/>
          <w:lang w:val="ar_AE" w:bidi="ar_AE"/>
        </w:rPr>
        <w:t>انظر</w:t>
      </w:r>
      <w:r>
        <w:rPr>
          <w:lang w:val="ar_AE" w:bidi="ar_AE"/>
        </w:rPr>
        <w:t xml:space="preserve"> </w:t>
      </w:r>
      <w:r>
        <w:rPr>
          <w:lang w:val="ar_AE" w:bidi="ar_AE"/>
        </w:rPr>
        <w:t>سبط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bidi/>
      </w:pPr>
      <w:r>
        <w:rPr>
          <w:lang w:val="ar_AE" w:bidi="ar_AE"/>
        </w:rPr>
      </w:r>
      <w:r>
        <w:rPr>
          <w:lang w:val="ar_AE" w:bidi="ar_AE"/>
        </w:rPr>
        <w:t xml:space="preserve">أخا يعقوب، وكاتب الرسالة العامة المسماة برسالة يهوذا. يهوذا هو الشكل الإنجليزي للاسم اليوناني يهوذا (بالعبرية يهوذا). يعتقد معظم اللاهوتيون أن يهوذا كان شقيق الرب يسوع. </w:t>
      </w:r>
      <w:r>
        <w:rPr>
          <w:i/>
          <w:lang w:val="ar_AE" w:bidi="ar_AE"/>
        </w:rPr>
        <w:t>انظر</w:t>
      </w:r>
      <w:r>
        <w:rPr>
          <w:lang w:val="ar_AE" w:bidi="ar_AE"/>
        </w:rPr>
        <w:t xml:space="preserve"> </w:t>
      </w:r>
      <w:r>
        <w:rPr>
          <w:lang w:val="ar_AE" w:bidi="ar_AE"/>
        </w:rPr>
        <w:t>يَهوذَا #2</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الرب يسوع</w:t>
      </w:r>
      <w:r>
        <w:rPr>
          <w:lang w:val="ar_AE" w:bidi="ar_AE"/>
        </w:rPr>
        <w:t xml:space="preserve">; </w:t>
      </w:r>
      <w:r>
        <w:rPr>
          <w:lang w:val="ar_AE" w:bidi="ar_AE"/>
        </w:rPr>
        <w:t>رسالة يهوذا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(شخص)</w:t>
      </w:r>
      <w:r>
        <w:rPr>
          <w:lang w:val="ar_AE" w:bidi="ar_AE"/>
        </w:rPr>
      </w:r>
    </w:p>
    <w:p>
      <w:pPr>
        <w:pStyle w:val="Heading2"/>
        <w:bidi/>
      </w:pPr>
      <w:r>
        <w:rPr>
          <w:lang w:val="ar_AE" w:bidi="ar_AE"/>
        </w:rPr>
        <w:t>يَهُوذَا</w:t>
      </w:r>
      <w:r>
        <w:rPr>
          <w:lang w:val="ar_AE" w:bidi="ar_AE"/>
        </w:rPr>
        <w:t xml:space="preserve"> (شخص)</w:t>
      </w:r>
    </w:p>
    <w:p>
      <w:pPr>
        <w:pStyle w:val="ListNumber"/>
        <w:numPr>
          <w:ilvl w:val="0"/>
          <w:numId w:val="19"/>
        </w:numPr>
        <w:bidi/>
        <w:spacing w:line="240" w:lineRule="auto"/>
        <w:ind w:left="720"/>
      </w:pPr>
      <w:r>
        <w:rPr>
          <w:lang w:val="ar_AE" w:bidi="ar_AE"/>
        </w:rPr>
      </w:r>
      <w:r>
        <w:rPr>
          <w:lang w:val="ar_AE" w:bidi="ar_AE"/>
        </w:rPr>
        <w:t>الرابع من بين أبناء يعقوب الاثني عشر (</w:t>
      </w:r>
      <w:hyperlink r:id="rId1495">
        <w:r>
          <w:rPr>
            <w:lang w:val="ar_AE" w:bidi="ar_AE"/>
          </w:rPr>
          <w:rPr>
            <w:color w:val="0000EE"/>
            <w:u w:val="single"/>
          </w:rPr>
          <w:t>تكوين 35: 23</w:t>
        </w:r>
      </w:hyperlink>
      <w:r>
        <w:rPr>
          <w:lang w:val="ar_AE" w:bidi="ar_AE"/>
        </w:rPr>
        <w:t xml:space="preserve">؛ </w:t>
      </w:r>
      <w:hyperlink r:id="rId1496">
        <w:r>
          <w:rPr>
            <w:lang w:val="ar_AE" w:bidi="ar_AE"/>
          </w:rPr>
          <w:rPr>
            <w:color w:val="0000EE"/>
            <w:u w:val="single"/>
          </w:rPr>
          <w:t>1أخبار 2: 1</w:t>
        </w:r>
      </w:hyperlink>
      <w:r>
        <w:rPr>
          <w:lang w:val="ar_AE" w:bidi="ar_AE"/>
        </w:rPr>
        <w:t>) والابن الرابع لليئة ويعقوب. أسمَته ليئة يَهُوذَا، الذي يعني "</w:t>
      </w:r>
      <w:r>
        <w:rPr>
          <w:lang w:val="ar_AE" w:bidi="ar_AE"/>
        </w:rPr>
        <w:t>أَحْمَدُ ٱلرَّبَّ</w:t>
      </w:r>
      <w:r>
        <w:rPr>
          <w:lang w:val="ar_AE" w:bidi="ar_AE"/>
        </w:rPr>
        <w:t>"، لأنها كانت فرحة لانجابها ابنًا آخر ليعقوب (</w:t>
      </w:r>
      <w:hyperlink r:id="rId105">
        <w:r>
          <w:rPr>
            <w:lang w:val="ar_AE" w:bidi="ar_AE"/>
          </w:rPr>
          <w:rPr>
            <w:color w:val="0000EE"/>
            <w:u w:val="single"/>
          </w:rPr>
          <w:t>تكوين 29: 35</w:t>
        </w:r>
      </w:hyperlink>
      <w:r>
        <w:rPr>
          <w:lang w:val="ar_AE" w:bidi="ar_AE"/>
        </w:rPr>
        <w:t>). كان ليَهُوذَا خمسة أبناء:</w:t>
      </w:r>
    </w:p>
    <w:p>
      <w:pPr>
        <w:pStyle w:val="ListNumber"/>
        <w:bidi/>
        <w:spacing w:line="240" w:lineRule="auto"/>
        <w:ind w:left="1440"/>
      </w:pPr>
      <w:r>
        <w:rPr>
          <w:lang w:val="ar_AE" w:bidi="ar_AE"/>
        </w:rPr>
      </w:r>
      <w:r>
        <w:rPr>
          <w:lang w:val="ar_AE" w:bidi="ar_AE"/>
        </w:rPr>
        <w:t>عَيْر</w:t>
      </w:r>
    </w:p>
    <w:p>
      <w:pPr>
        <w:pStyle w:val="ListNumber"/>
        <w:bidi/>
        <w:spacing w:line="240" w:lineRule="auto"/>
        <w:ind w:left="1440"/>
      </w:pPr>
      <w:r>
        <w:rPr>
          <w:lang w:val="ar_AE" w:bidi="ar_AE"/>
        </w:rPr>
      </w:r>
      <w:r>
        <w:rPr>
          <w:lang w:val="ar_AE" w:bidi="ar_AE"/>
        </w:rPr>
        <w:t>أُونَان</w:t>
      </w:r>
    </w:p>
    <w:p>
      <w:pPr>
        <w:pStyle w:val="ListNumber"/>
        <w:bidi/>
        <w:spacing w:line="240" w:lineRule="auto"/>
        <w:ind w:left="1440"/>
      </w:pPr>
      <w:r>
        <w:rPr>
          <w:lang w:val="ar_AE" w:bidi="ar_AE"/>
        </w:rPr>
      </w:r>
      <w:r>
        <w:rPr>
          <w:lang w:val="ar_AE" w:bidi="ar_AE"/>
        </w:rPr>
        <w:t>شَيْلَة</w:t>
      </w:r>
      <w:r>
        <w:rPr>
          <w:lang w:val="ar_AE" w:bidi="ar_AE"/>
        </w:rPr>
        <w:t xml:space="preserve">، وُلدوا </w:t>
      </w:r>
      <w:r>
        <w:rPr>
          <w:lang w:val="ar_AE" w:bidi="ar_AE"/>
        </w:rPr>
        <w:t>مِنْ بِنْتِ شُوع</w:t>
      </w:r>
      <w:r>
        <w:rPr>
          <w:lang w:val="ar_AE" w:bidi="ar_AE"/>
        </w:rPr>
        <w:t xml:space="preserve"> الكنعانيّة (</w:t>
      </w:r>
      <w:hyperlink r:id="rId1497">
        <w:r>
          <w:rPr>
            <w:lang w:val="ar_AE" w:bidi="ar_AE"/>
          </w:rPr>
          <w:rPr>
            <w:color w:val="0000EE"/>
            <w:u w:val="single"/>
          </w:rPr>
          <w:t xml:space="preserve">تكوين 38: 3–5؛ </w:t>
        </w:r>
      </w:hyperlink>
      <w:hyperlink r:id="rId1498">
        <w:r>
          <w:rPr>
            <w:lang w:val="ar_AE" w:bidi="ar_AE"/>
          </w:rPr>
          <w:rPr>
            <w:color w:val="0000EE"/>
            <w:u w:val="single"/>
          </w:rPr>
          <w:t>1أخبار 2: 3</w:t>
        </w:r>
      </w:hyperlink>
      <w:r>
        <w:rPr>
          <w:lang w:val="ar_AE" w:bidi="ar_AE"/>
        </w:rPr>
        <w:t>)</w:t>
      </w:r>
    </w:p>
    <w:p>
      <w:pPr>
        <w:pStyle w:val="ListNumber"/>
        <w:bidi/>
        <w:spacing w:line="240" w:lineRule="auto"/>
        <w:ind w:left="1440"/>
      </w:pPr>
      <w:r>
        <w:rPr>
          <w:lang w:val="ar_AE" w:bidi="ar_AE"/>
        </w:rPr>
      </w:r>
      <w:r>
        <w:rPr>
          <w:lang w:val="ar_AE" w:bidi="ar_AE"/>
        </w:rPr>
        <w:t xml:space="preserve">التوأمان </w:t>
      </w:r>
      <w:r>
        <w:rPr>
          <w:lang w:val="ar_AE" w:bidi="ar_AE"/>
        </w:rPr>
        <w:t>فَارِص</w:t>
      </w:r>
      <w:r>
        <w:rPr>
          <w:lang w:val="ar_AE" w:bidi="ar_AE"/>
        </w:rPr>
        <w:t xml:space="preserve"> و</w:t>
      </w:r>
      <w:r>
        <w:rPr>
          <w:lang w:val="ar_AE" w:bidi="ar_AE"/>
        </w:rPr>
        <w:t>زَارَح</w:t>
      </w:r>
      <w:r>
        <w:rPr>
          <w:lang w:val="ar_AE" w:bidi="ar_AE"/>
        </w:rPr>
        <w:t xml:space="preserve"> من </w:t>
      </w:r>
      <w:r>
        <w:rPr>
          <w:lang w:val="ar_AE" w:bidi="ar_AE"/>
        </w:rPr>
        <w:t>ثَامَار</w:t>
      </w:r>
      <w:r>
        <w:rPr>
          <w:lang w:val="ar_AE" w:bidi="ar_AE"/>
        </w:rPr>
        <w:t>، زوجة ابنه (</w:t>
      </w:r>
      <w:hyperlink r:id="rId1499">
        <w:r>
          <w:rPr>
            <w:lang w:val="ar_AE" w:bidi="ar_AE"/>
          </w:rPr>
          <w:rPr>
            <w:color w:val="0000EE"/>
            <w:u w:val="single"/>
          </w:rPr>
          <w:t>تكوين 38: 29–30؛</w:t>
        </w:r>
      </w:hyperlink>
      <w:r>
        <w:rPr>
          <w:lang w:val="ar_AE" w:bidi="ar_AE"/>
        </w:rPr>
        <w:t xml:space="preserve"> </w:t>
      </w:r>
      <w:hyperlink r:id="rId1500">
        <w:r>
          <w:rPr>
            <w:lang w:val="ar_AE" w:bidi="ar_AE"/>
          </w:rPr>
          <w:rPr>
            <w:color w:val="0000EE"/>
            <w:u w:val="single"/>
          </w:rPr>
          <w:t>1أخبار 2: 4</w:t>
        </w:r>
      </w:hyperlink>
      <w:r>
        <w:rPr>
          <w:lang w:val="ar_AE" w:bidi="ar_AE"/>
        </w:rPr>
        <w:t>)</w:t>
      </w:r>
    </w:p>
    <w:p>
      <w:pPr>
        <w:bidi/>
      </w:pPr>
      <w:r>
        <w:rPr>
          <w:lang w:val="ar_AE" w:bidi="ar_AE"/>
        </w:rPr>
      </w:r>
      <w:r>
        <w:rPr>
          <w:lang w:val="ar_AE" w:bidi="ar_AE"/>
        </w:rPr>
        <w:t>استقر في النهاية مع عائلته في مصر مع والده وإخوته (</w:t>
      </w:r>
      <w:hyperlink r:id="rId1501">
        <w:r>
          <w:rPr>
            <w:lang w:val="ar_AE" w:bidi="ar_AE"/>
          </w:rPr>
          <w:rPr>
            <w:color w:val="0000EE"/>
            <w:u w:val="single"/>
          </w:rPr>
          <w:t>خروج 1: 2</w:t>
        </w:r>
      </w:hyperlink>
      <w:r>
        <w:rPr>
          <w:lang w:val="ar_AE" w:bidi="ar_AE"/>
        </w:rPr>
        <w:t>). قتل الله ابنيه الأولين، عِير وأُونَان، في كنعان بسبب عصيانهما (</w:t>
      </w:r>
      <w:hyperlink r:id="rId1502">
        <w:r>
          <w:rPr>
            <w:lang w:val="ar_AE" w:bidi="ar_AE"/>
          </w:rPr>
          <w:rPr>
            <w:color w:val="0000EE"/>
            <w:u w:val="single"/>
          </w:rPr>
          <w:t>تكوين 46: 12</w:t>
        </w:r>
      </w:hyperlink>
      <w:r>
        <w:rPr>
          <w:lang w:val="ar_AE" w:bidi="ar_AE"/>
        </w:rPr>
        <w:t>). أصبح يَهُوذَا مؤسسًا لأحد أسباط إسرائيل الاثني عشر (</w:t>
      </w:r>
      <w:hyperlink r:id="rId1503">
        <w:r>
          <w:rPr>
            <w:lang w:val="ar_AE" w:bidi="ar_AE"/>
          </w:rPr>
          <w:rPr>
            <w:color w:val="0000EE"/>
            <w:u w:val="single"/>
          </w:rPr>
          <w:t>عدد 1: 26–27</w:t>
        </w:r>
      </w:hyperlink>
      <w:r>
        <w:rPr>
          <w:lang w:val="ar_AE" w:bidi="ar_AE"/>
        </w:rPr>
        <w:t>).</w:t>
      </w:r>
    </w:p>
    <w:p>
      <w:pPr>
        <w:bidi/>
      </w:pPr>
      <w:r>
        <w:rPr>
          <w:lang w:val="ar_AE" w:bidi="ar_AE"/>
        </w:rPr>
      </w:r>
      <w:r>
        <w:rPr>
          <w:lang w:val="ar_AE" w:bidi="ar_AE"/>
        </w:rPr>
        <w:t>على الرغم من استهتار يَهُوذَا بثَامَار ورعونته (</w:t>
      </w:r>
      <w:hyperlink r:id="rId1504">
        <w:r>
          <w:rPr>
            <w:lang w:val="ar_AE" w:bidi="ar_AE"/>
          </w:rPr>
          <w:rPr>
            <w:color w:val="0000EE"/>
            <w:u w:val="single"/>
          </w:rPr>
          <w:t>تكوين 38: 6–30</w:t>
        </w:r>
      </w:hyperlink>
      <w:r>
        <w:rPr>
          <w:lang w:val="ar_AE" w:bidi="ar_AE"/>
        </w:rPr>
        <w:t>) إلا أنه أظهر قدرة على اتخاذ قرارت حاسمة عندما تحمَّل المسؤولية الشخصية عن سلامة بنيامين في مصر، وتحدَّث نيابة عن إخوته أمام يوسف (</w:t>
      </w:r>
      <w:hyperlink r:id="rId1505">
        <w:r>
          <w:rPr>
            <w:lang w:val="ar_AE" w:bidi="ar_AE"/>
          </w:rPr>
          <w:rPr>
            <w:color w:val="0000EE"/>
            <w:u w:val="single"/>
          </w:rPr>
          <w:t>تكوين 44: 14–18</w:t>
        </w:r>
      </w:hyperlink>
      <w:r>
        <w:rPr>
          <w:lang w:val="ar_AE" w:bidi="ar_AE"/>
        </w:rPr>
        <w:t>). في وقت بركة يعقوب، مُنح يَهُوذَا امتيازات البِكر. كانت عائلة يَهُوذَا على رأس عائلة يعقوب، والمسيّا الموعود في عهد إبراهيم سيكون من نسل يَهُوذَا (</w:t>
      </w:r>
      <w:hyperlink r:id="rId1235">
        <w:r>
          <w:rPr>
            <w:lang w:val="ar_AE" w:bidi="ar_AE"/>
          </w:rPr>
          <w:rPr>
            <w:color w:val="0000EE"/>
            <w:u w:val="single"/>
          </w:rPr>
          <w:t>تكوين 49: 8–12</w:t>
        </w:r>
      </w:hyperlink>
      <w:r>
        <w:rPr>
          <w:lang w:val="ar_AE" w:bidi="ar_AE"/>
        </w:rPr>
        <w:t>). نالت عائلة يَهُوذَا لاحقًا الثناء والمديح عندما تزوج بوعز من راعوث (</w:t>
      </w:r>
      <w:hyperlink r:id="rId1506">
        <w:r>
          <w:rPr>
            <w:lang w:val="ar_AE" w:bidi="ar_AE"/>
          </w:rPr>
          <w:rPr>
            <w:color w:val="0000EE"/>
            <w:u w:val="single"/>
          </w:rPr>
          <w:t>راعوث 4: 12</w:t>
        </w:r>
      </w:hyperlink>
      <w:r>
        <w:rPr>
          <w:lang w:val="ar_AE" w:bidi="ar_AE"/>
        </w:rPr>
        <w:t>)، فسُلَالَةَ دَاوُدَ ٱلْمَلَكِيَّةَ (</w:t>
      </w:r>
      <w:hyperlink r:id="rId1507">
        <w:r>
          <w:rPr>
            <w:lang w:val="ar_AE" w:bidi="ar_AE"/>
          </w:rPr>
          <w:rPr>
            <w:color w:val="0000EE"/>
            <w:u w:val="single"/>
          </w:rPr>
          <w:t>1أخبار 2: 1–15</w:t>
        </w:r>
      </w:hyperlink>
      <w:r>
        <w:rPr>
          <w:lang w:val="ar_AE" w:bidi="ar_AE"/>
        </w:rPr>
        <w:t xml:space="preserve">؛ </w:t>
      </w:r>
      <w:hyperlink r:id="rId1508">
        <w:r>
          <w:rPr>
            <w:lang w:val="ar_AE" w:bidi="ar_AE"/>
          </w:rPr>
          <w:rPr>
            <w:color w:val="0000EE"/>
            <w:u w:val="single"/>
          </w:rPr>
          <w:t>3: 1–24</w:t>
        </w:r>
      </w:hyperlink>
      <w:r>
        <w:rPr>
          <w:lang w:val="ar_AE" w:bidi="ar_AE"/>
        </w:rPr>
        <w:t>) ويسوع المسيح كانا كلاهما من نسل يهوذا (</w:t>
      </w:r>
      <w:hyperlink r:id="rId1488">
        <w:r>
          <w:rPr>
            <w:lang w:val="ar_AE" w:bidi="ar_AE"/>
          </w:rPr>
          <w:rPr>
            <w:color w:val="0000EE"/>
            <w:u w:val="single"/>
          </w:rPr>
          <w:t>متى 1: 2–3</w:t>
        </w:r>
      </w:hyperlink>
      <w:r>
        <w:rPr>
          <w:lang w:val="ar_AE" w:bidi="ar_AE"/>
        </w:rPr>
        <w:t xml:space="preserve">؛ </w:t>
      </w:r>
      <w:hyperlink r:id="rId1492">
        <w:r>
          <w:rPr>
            <w:lang w:val="ar_AE" w:bidi="ar_AE"/>
          </w:rPr>
          <w:rPr>
            <w:color w:val="0000EE"/>
            <w:u w:val="single"/>
          </w:rPr>
          <w:t>لوقا 3: 33</w:t>
        </w:r>
      </w:hyperlink>
      <w:r>
        <w:rPr>
          <w:lang w:val="ar_AE" w:bidi="ar_AE"/>
        </w:rPr>
        <w:t>).</w:t>
      </w:r>
    </w:p>
    <w:p>
      <w:pPr>
        <w:bidi/>
      </w:pPr>
      <w:r>
        <w:rPr>
          <w:lang w:val="ar_AE" w:bidi="ar_AE"/>
        </w:rPr>
      </w:r>
      <w:r>
        <w:rPr>
          <w:i/>
          <w:lang w:val="ar_AE" w:bidi="ar_AE"/>
        </w:rPr>
        <w:t>انظر أيضًا</w:t>
      </w:r>
      <w:r>
        <w:rPr>
          <w:lang w:val="ar_AE" w:bidi="ar_AE"/>
        </w:rPr>
        <w:t xml:space="preserve"> نسب يسوع المسيح</w:t>
      </w:r>
      <w:r>
        <w:rPr>
          <w:lang w:val="ar_AE" w:bidi="ar_AE"/>
        </w:rPr>
        <w:t xml:space="preserve">؛ </w:t>
      </w:r>
      <w:r>
        <w:rPr>
          <w:lang w:val="ar_AE" w:bidi="ar_AE"/>
        </w:rPr>
        <w:t>سبط يهوذا</w:t>
      </w:r>
      <w:r>
        <w:rPr>
          <w:lang w:val="ar_AE" w:bidi="ar_AE"/>
        </w:rPr>
        <w:t>.</w:t>
      </w:r>
    </w:p>
    <w:p>
      <w:pPr>
        <w:pStyle w:val="ListNumber"/>
        <w:numPr>
          <w:ilvl w:val="0"/>
          <w:numId w:val="20"/>
        </w:numPr>
        <w:bidi/>
        <w:spacing w:line="240" w:lineRule="auto"/>
        <w:ind w:left="720"/>
      </w:pPr>
      <w:r>
        <w:rPr>
          <w:lang w:val="ar_AE" w:bidi="ar_AE"/>
        </w:rPr>
      </w:r>
      <w:r>
        <w:rPr>
          <w:lang w:val="ar_AE" w:bidi="ar_AE"/>
        </w:rPr>
        <w:t>والد عائلة من اللاويين الذين ساعدوا يشوع، رئيس الكهنة، في إعادة بناء الهيكل خلال فترة ما بعد السبي في بابل (</w:t>
      </w:r>
      <w:hyperlink r:id="rId1143">
        <w:r>
          <w:rPr>
            <w:lang w:val="ar_AE" w:bidi="ar_AE"/>
          </w:rPr>
          <w:rPr>
            <w:color w:val="0000EE"/>
            <w:u w:val="single"/>
          </w:rPr>
          <w:t>عزرا 3: 9</w:t>
        </w:r>
      </w:hyperlink>
      <w:r>
        <w:rPr>
          <w:lang w:val="ar_AE" w:bidi="ar_AE"/>
        </w:rPr>
        <w:t xml:space="preserve">). يُدعى أيضًا </w:t>
      </w:r>
      <w:r>
        <w:rPr>
          <w:lang w:val="ar_AE" w:bidi="ar_AE"/>
        </w:rPr>
        <w:t>هُودُويَا</w:t>
      </w:r>
      <w:r>
        <w:rPr>
          <w:lang w:val="ar_AE" w:bidi="ar_AE"/>
        </w:rPr>
        <w:t xml:space="preserve"> في </w:t>
      </w:r>
      <w:hyperlink r:id="rId1140">
        <w:r>
          <w:rPr>
            <w:lang w:val="ar_AE" w:bidi="ar_AE"/>
          </w:rPr>
          <w:rPr>
            <w:color w:val="0000EE"/>
            <w:u w:val="single"/>
          </w:rPr>
          <w:t>عزرا 2: 40</w:t>
        </w:r>
      </w:hyperlink>
      <w:r>
        <w:rPr>
          <w:lang w:val="ar_AE" w:bidi="ar_AE"/>
        </w:rPr>
        <w:t xml:space="preserve"> وفي </w:t>
      </w:r>
      <w:hyperlink r:id="rId1141">
        <w:r>
          <w:rPr>
            <w:lang w:val="ar_AE" w:bidi="ar_AE"/>
          </w:rPr>
          <w:rPr>
            <w:color w:val="0000EE"/>
            <w:u w:val="single"/>
          </w:rPr>
          <w:t>نحميا 7: 43</w:t>
        </w:r>
      </w:hyperlink>
      <w:r>
        <w:rPr>
          <w:lang w:val="ar_AE" w:bidi="ar_AE"/>
        </w:rPr>
        <w:t>.</w:t>
        <w:br/>
      </w:r>
      <w:r>
        <w:rPr>
          <w:i/>
          <w:lang w:val="ar_AE" w:bidi="ar_AE"/>
        </w:rPr>
        <w:t>انظر</w:t>
      </w:r>
      <w:r>
        <w:rPr>
          <w:lang w:val="ar_AE" w:bidi="ar_AE"/>
        </w:rPr>
        <w:t xml:space="preserve"> </w:t>
      </w:r>
      <w:r>
        <w:rPr>
          <w:lang w:val="ar_AE" w:bidi="ar_AE"/>
        </w:rPr>
        <w:t>هُودُويَا #4</w:t>
      </w:r>
      <w:r>
        <w:rPr>
          <w:lang w:val="ar_AE" w:bidi="ar_AE"/>
        </w:rPr>
        <w:t>.</w:t>
      </w:r>
    </w:p>
    <w:p>
      <w:pPr>
        <w:pStyle w:val="ListNumber"/>
        <w:bidi/>
        <w:spacing w:line="240" w:lineRule="auto"/>
        <w:ind w:left="720"/>
      </w:pPr>
      <w:r>
        <w:rPr>
          <w:lang w:val="ar_AE" w:bidi="ar_AE"/>
        </w:rPr>
      </w:r>
      <w:r>
        <w:rPr>
          <w:lang w:val="ar_AE" w:bidi="ar_AE"/>
        </w:rPr>
        <w:t>أحد اللاويين الذي شجعه عزرا على أن يطلق زوجته غير اليهودية (</w:t>
      </w:r>
      <w:hyperlink r:id="rId1509">
        <w:r>
          <w:rPr>
            <w:lang w:val="ar_AE" w:bidi="ar_AE"/>
          </w:rPr>
          <w:rPr>
            <w:color w:val="0000EE"/>
            <w:u w:val="single"/>
          </w:rPr>
          <w:t>عزرا 10: 23</w:t>
        </w:r>
      </w:hyperlink>
      <w:r>
        <w:rPr>
          <w:lang w:val="ar_AE" w:bidi="ar_AE"/>
        </w:rPr>
        <w:t>).</w:t>
      </w:r>
    </w:p>
    <w:p>
      <w:pPr>
        <w:pStyle w:val="ListNumber"/>
        <w:bidi/>
        <w:spacing w:line="240" w:lineRule="auto"/>
        <w:ind w:left="720"/>
      </w:pPr>
      <w:r>
        <w:rPr>
          <w:lang w:val="ar_AE" w:bidi="ar_AE"/>
        </w:rPr>
      </w:r>
      <w:r>
        <w:rPr>
          <w:lang w:val="ar_AE" w:bidi="ar_AE"/>
        </w:rPr>
        <w:t xml:space="preserve">بنياميني، ابن </w:t>
      </w:r>
      <w:r>
        <w:rPr>
          <w:lang w:val="ar_AE" w:bidi="ar_AE"/>
        </w:rPr>
        <w:t>هَسْنُوآة.</w:t>
      </w:r>
      <w:r>
        <w:rPr>
          <w:lang w:val="ar_AE" w:bidi="ar_AE"/>
        </w:rPr>
        <w:t xml:space="preserve"> الذي كان الثاني في قيادة مدينة أورشليم خلال أيام نحميا (</w:t>
      </w:r>
      <w:hyperlink r:id="rId1510">
        <w:r>
          <w:rPr>
            <w:lang w:val="ar_AE" w:bidi="ar_AE"/>
          </w:rPr>
          <w:rPr>
            <w:color w:val="0000EE"/>
            <w:u w:val="single"/>
          </w:rPr>
          <w:t>نحميا 11: 9</w:t>
        </w:r>
      </w:hyperlink>
      <w:r>
        <w:rPr>
          <w:lang w:val="ar_AE" w:bidi="ar_AE"/>
        </w:rPr>
        <w:t>).</w:t>
      </w:r>
    </w:p>
    <w:p>
      <w:pPr>
        <w:pStyle w:val="ListNumber"/>
        <w:bidi/>
        <w:spacing w:line="240" w:lineRule="auto"/>
        <w:ind w:left="720"/>
      </w:pPr>
      <w:r>
        <w:rPr>
          <w:lang w:val="ar_AE" w:bidi="ar_AE"/>
        </w:rPr>
      </w:r>
      <w:r>
        <w:rPr>
          <w:lang w:val="ar_AE" w:bidi="ar_AE"/>
        </w:rPr>
        <w:t xml:space="preserve">أحد قادة اللاويين الذين عادوا مع </w:t>
      </w:r>
      <w:r>
        <w:rPr>
          <w:lang w:val="ar_AE" w:bidi="ar_AE"/>
        </w:rPr>
        <w:t>زَرُبَّابِل</w:t>
      </w:r>
      <w:r>
        <w:rPr>
          <w:lang w:val="ar_AE" w:bidi="ar_AE"/>
        </w:rPr>
        <w:t xml:space="preserve"> ويشوع إلى يهوذا بعد السبي في بابل (</w:t>
      </w:r>
      <w:hyperlink r:id="rId1142">
        <w:r>
          <w:rPr>
            <w:lang w:val="ar_AE" w:bidi="ar_AE"/>
          </w:rPr>
          <w:rPr>
            <w:color w:val="0000EE"/>
            <w:u w:val="single"/>
          </w:rPr>
          <w:t>نحميا 12: 8</w:t>
        </w:r>
      </w:hyperlink>
      <w:r>
        <w:rPr>
          <w:lang w:val="ar_AE" w:bidi="ar_AE"/>
        </w:rPr>
        <w:t>).</w:t>
      </w:r>
    </w:p>
    <w:p>
      <w:pPr>
        <w:pStyle w:val="ListNumber"/>
        <w:bidi/>
        <w:spacing w:line="240" w:lineRule="auto"/>
        <w:ind w:left="720"/>
      </w:pPr>
      <w:r>
        <w:rPr>
          <w:lang w:val="ar_AE" w:bidi="ar_AE"/>
        </w:rPr>
      </w:r>
      <w:r>
        <w:rPr>
          <w:lang w:val="ar_AE" w:bidi="ar_AE"/>
        </w:rPr>
        <w:t>أحد أمراء يهوذا الذين ساعدوا في تدشين سُور أورشليم في فترة ما بعد السبي في بابل (</w:t>
      </w:r>
      <w:hyperlink r:id="rId1511">
        <w:r>
          <w:rPr>
            <w:lang w:val="ar_AE" w:bidi="ar_AE"/>
          </w:rPr>
          <w:rPr>
            <w:color w:val="0000EE"/>
            <w:u w:val="single"/>
          </w:rPr>
          <w:t>نحميا 12: 34</w:t>
        </w:r>
      </w:hyperlink>
      <w:r>
        <w:rPr>
          <w:lang w:val="ar_AE" w:bidi="ar_AE"/>
        </w:rPr>
        <w:t>).</w:t>
      </w:r>
    </w:p>
    <w:p>
      <w:pPr>
        <w:pStyle w:val="ListNumber"/>
        <w:bidi/>
        <w:spacing w:line="240" w:lineRule="auto"/>
        <w:ind w:left="720"/>
      </w:pPr>
      <w:r>
        <w:rPr>
          <w:lang w:val="ar_AE" w:bidi="ar_AE"/>
        </w:rPr>
      </w:r>
      <w:r>
        <w:rPr>
          <w:lang w:val="ar_AE" w:bidi="ar_AE"/>
        </w:rPr>
        <w:t>أحد الكهنة الذين عزفوا على آلة موسيقية عند تدشين سُور أورشليم في أيام نحميا (</w:t>
      </w:r>
      <w:hyperlink r:id="rId1512">
        <w:r>
          <w:rPr>
            <w:lang w:val="ar_AE" w:bidi="ar_AE"/>
          </w:rPr>
          <w:rPr>
            <w:color w:val="0000EE"/>
            <w:u w:val="single"/>
          </w:rPr>
          <w:t>نحميا 12: 36</w:t>
        </w:r>
      </w:hyperlink>
      <w:r>
        <w:rPr>
          <w:lang w:val="ar_AE" w:bidi="ar_AE"/>
        </w:rPr>
        <w:t>). ربما يكون هو نفسه المذكور في النقطة رقم 5 أعلاه.</w:t>
      </w:r>
    </w:p>
    <w:p>
      <w:pPr>
        <w:pStyle w:val="ListNumber"/>
        <w:bidi/>
        <w:spacing w:line="240" w:lineRule="auto"/>
        <w:ind w:left="720"/>
      </w:pPr>
      <w:r>
        <w:rPr>
          <w:lang w:val="ar_AE" w:bidi="ar_AE"/>
        </w:rPr>
      </w:r>
      <w:r>
        <w:rPr>
          <w:lang w:val="ar_AE" w:bidi="ar_AE"/>
        </w:rPr>
        <w:t xml:space="preserve">ابن يوسف، ووالد </w:t>
      </w:r>
      <w:r>
        <w:rPr>
          <w:lang w:val="ar_AE" w:bidi="ar_AE"/>
        </w:rPr>
        <w:t>شِمْعُون</w:t>
      </w:r>
      <w:r>
        <w:rPr>
          <w:lang w:val="ar_AE" w:bidi="ar_AE"/>
        </w:rPr>
        <w:t xml:space="preserve"> وسلف يسوع المسيح (</w:t>
      </w:r>
      <w:hyperlink r:id="rId1491">
        <w:r>
          <w:rPr>
            <w:lang w:val="ar_AE" w:bidi="ar_AE"/>
          </w:rPr>
          <w:rPr>
            <w:color w:val="0000EE"/>
            <w:u w:val="single"/>
          </w:rPr>
          <w:t>لوقا 3: 30</w:t>
        </w:r>
      </w:hyperlink>
      <w:r>
        <w:rPr>
          <w:lang w:val="ar_AE" w:bidi="ar_AE"/>
        </w:rPr>
        <w:t>).</w:t>
        <w:br/>
      </w:r>
      <w:r>
        <w:rPr>
          <w:i/>
          <w:lang w:val="ar_AE" w:bidi="ar_AE"/>
        </w:rPr>
        <w:t>انظر</w:t>
      </w:r>
      <w:r>
        <w:rPr>
          <w:lang w:val="ar_AE" w:bidi="ar_AE"/>
        </w:rPr>
        <w:t xml:space="preserve"> </w:t>
      </w:r>
      <w:r>
        <w:rPr>
          <w:lang w:val="ar_AE" w:bidi="ar_AE"/>
        </w:rPr>
        <w:t xml:space="preserve">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 xml:space="preserve">انظر </w:t>
      </w:r>
      <w:r>
        <w:rPr>
          <w:lang w:val="ar_AE" w:bidi="ar_AE"/>
        </w:rPr>
        <w:t>يهوذا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الجليلي</w:t>
      </w:r>
      <w:r>
        <w:rPr>
          <w:lang w:val="ar_AE" w:bidi="ar_AE"/>
        </w:rPr>
      </w:r>
    </w:p>
    <w:p>
      <w:pPr>
        <w:pStyle w:val="Heading2"/>
        <w:bidi/>
      </w:pPr>
      <w:r>
        <w:rPr>
          <w:b/>
          <w:lang w:val="ar_AE" w:bidi="ar_AE"/>
        </w:rPr>
        <w:t>يهوذا الجليلي</w:t>
      </w:r>
    </w:p>
    <w:p>
      <w:pPr>
        <w:bidi/>
      </w:pPr>
      <w:r>
        <w:rPr>
          <w:lang w:val="ar_AE" w:bidi="ar_AE"/>
        </w:rPr>
      </w:r>
      <w:r>
        <w:rPr>
          <w:lang w:val="ar_AE" w:bidi="ar_AE"/>
        </w:rPr>
        <w:t xml:space="preserve">انظر </w:t>
      </w:r>
      <w:r>
        <w:rPr>
          <w:lang w:val="ar_AE" w:bidi="ar_AE"/>
        </w:rPr>
        <w:t>يهوذا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b/>
          <w:lang w:val="ar_AE" w:bidi="ar_AE"/>
        </w:rPr>
        <w:t>يهوذا المكابي</w:t>
      </w:r>
    </w:p>
    <w:p>
      <w:pPr>
        <w:bidi/>
      </w:pPr>
      <w:r>
        <w:rPr>
          <w:lang w:val="ar_AE" w:bidi="ar_AE"/>
        </w:rPr>
      </w:r>
      <w:r>
        <w:rPr>
          <w:lang w:val="ar_AE" w:bidi="ar_AE"/>
        </w:rPr>
        <w:t xml:space="preserve">انظر </w:t>
      </w:r>
      <w:r>
        <w:rPr>
          <w:lang w:val="ar_AE" w:bidi="ar_AE"/>
        </w:rPr>
        <w:t>يهوذا المكابي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الْمَكَّابِيّ</w:t>
      </w:r>
      <w:r>
        <w:rPr>
          <w:lang w:val="ar_AE" w:bidi="ar_AE"/>
        </w:rPr>
      </w:r>
    </w:p>
    <w:p>
      <w:pPr>
        <w:pStyle w:val="Heading2"/>
        <w:bidi/>
      </w:pPr>
      <w:r>
        <w:rPr>
          <w:lang w:val="ar_AE" w:bidi="ar_AE"/>
        </w:rPr>
        <w:t>يَهُوذَا</w:t>
      </w:r>
      <w:r>
        <w:rPr>
          <w:b/>
          <w:lang w:val="ar_AE" w:bidi="ar_AE"/>
        </w:rPr>
        <w:t xml:space="preserve"> الْمَكَّابِيّ</w:t>
      </w:r>
    </w:p>
    <w:p>
      <w:pPr>
        <w:bidi/>
      </w:pPr>
      <w:r>
        <w:rPr>
          <w:lang w:val="ar_AE" w:bidi="ar_AE"/>
        </w:rPr>
      </w:r>
      <w:r>
        <w:rPr>
          <w:lang w:val="ar_AE" w:bidi="ar_AE"/>
        </w:rPr>
        <w:t>الابن الثالث ل</w:t>
      </w:r>
      <w:r>
        <w:rPr>
          <w:lang w:val="ar_AE" w:bidi="ar_AE"/>
        </w:rPr>
        <w:t>مَتَّثْيَا</w:t>
      </w:r>
      <w:r>
        <w:rPr>
          <w:lang w:val="ar_AE" w:bidi="ar_AE"/>
        </w:rPr>
        <w:t>؛ قائد التمرد اليهودي ضد روما في عام 166 ق.م. لقبه، الْمَكَّابِيّ (ربما من كلمة آرامية تعني "المطرقة")، صار يُطلق لاحقًا على جميع أفراد عائلة الحشمونيين.</w:t>
      </w:r>
    </w:p>
    <w:p>
      <w:pPr>
        <w:bidi/>
      </w:pPr>
      <w:r>
        <w:rPr>
          <w:lang w:val="ar_AE" w:bidi="ar_AE"/>
        </w:rPr>
      </w:r>
      <w:r>
        <w:rPr>
          <w:lang w:val="ar_AE" w:bidi="ar_AE"/>
        </w:rPr>
        <w:t>كان يَهُوذَا الْمَكَّابِيّ أحد أعظم القادة في التاريخ اليهودي. مع بضعة آلاف من الأتباع فقط، واجه الجيوش السورية المتفوقة التي أرسلها لِيسِيَّاس تحت قيادة الجنرالات بَطُلْمَاوُس ونِكَانُورَ وجُرْجِيَّاس بأوامر مباشرة من أَنْطِيُوكُس الرابع إبيفانيس "أَنْ يُوَجِّهَ إِلَيْهِمْ جَيْشًا يَكْسِرُ وَيَسْتَأْصِلُ شَوْكَةَ إِسْرَائِيلَ وَبَقِيَّةَ أُورُشَلِيمَ، وَيَمْحُو ذِكْرَهُمْ مِنَ الْمَكَانِ</w:t>
      </w:r>
      <w:r>
        <w:rPr>
          <w:b/>
          <w:lang w:val="ar_AE" w:bidi="ar_AE"/>
        </w:rPr>
        <w:t xml:space="preserve">، </w:t>
      </w:r>
      <w:r>
        <w:rPr>
          <w:lang w:val="ar_AE" w:bidi="ar_AE"/>
        </w:rPr>
        <w:t>وَيُنْزِلُ فِي جَمِيعِ تُخُومِهِمْ أَبْنَاءَ الأَجَانِبِ، وَيَقْسِمُ الأَرْضَ بَيْنَهُمْ" (</w:t>
      </w:r>
      <w:hyperlink r:id="rId1513">
        <w:r>
          <w:rPr>
            <w:lang w:val="ar_AE" w:bidi="ar_AE"/>
          </w:rPr>
          <w:rPr>
            <w:color w:val="0000EE"/>
            <w:u w:val="single"/>
          </w:rPr>
          <w:t>1 مكابيين 3: 35–36</w:t>
        </w:r>
      </w:hyperlink>
      <w:r>
        <w:rPr>
          <w:lang w:val="ar_AE" w:bidi="ar_AE"/>
        </w:rPr>
        <w:t xml:space="preserve">). عندما واجهوا أكثر من 40,000 من المشاة و7,000 من الفرسان، قال الثوار اليهود: "خَيْرٌ لَنَا أَنْ نَمُوتَ فِي الْقِتَالِ، وَلاَ نُعَايِنَ الشَّرَّ فِي قَوْمِنَا وَأَقْدَاسِنَا، وَكَمَا تَكُونُ مَشِيئَتُهُ فِي السَّمَاءِ فَلْيَصْنَعْ بِنَا" (الآيات </w:t>
      </w:r>
      <w:hyperlink r:id="rId1514">
        <w:r>
          <w:rPr>
            <w:lang w:val="ar_AE" w:bidi="ar_AE"/>
          </w:rPr>
          <w:rPr>
            <w:color w:val="0000EE"/>
            <w:u w:val="single"/>
          </w:rPr>
          <w:t>59–60</w:t>
        </w:r>
      </w:hyperlink>
      <w:r>
        <w:rPr>
          <w:lang w:val="ar_AE" w:bidi="ar_AE"/>
        </w:rPr>
        <w:t xml:space="preserve">). يسجل </w:t>
      </w:r>
      <w:hyperlink r:id="rId1515">
        <w:r>
          <w:rPr>
            <w:lang w:val="ar_AE" w:bidi="ar_AE"/>
          </w:rPr>
          <w:rPr>
            <w:color w:val="0000EE"/>
            <w:u w:val="single"/>
          </w:rPr>
          <w:t>1 مكابيين 4:1–25</w:t>
        </w:r>
      </w:hyperlink>
      <w:r>
        <w:rPr>
          <w:lang w:val="ar_AE" w:bidi="ar_AE"/>
        </w:rPr>
        <w:t xml:space="preserve"> انتصارهم الساحق على جُرْجِيَّاس، "وَكَانَ فِي ذلِكَ الْيَوْمِ خَلاَصٌ عَظِيمٌ فِي إِسْرَائِيلَ" (الآية </w:t>
      </w:r>
      <w:hyperlink r:id="rId1516">
        <w:r>
          <w:rPr>
            <w:lang w:val="ar_AE" w:bidi="ar_AE"/>
          </w:rPr>
          <w:rPr>
            <w:color w:val="0000EE"/>
            <w:u w:val="single"/>
          </w:rPr>
          <w:t>25</w:t>
        </w:r>
      </w:hyperlink>
      <w:r>
        <w:rPr>
          <w:lang w:val="ar_AE" w:bidi="ar_AE"/>
        </w:rPr>
        <w:t>).</w:t>
      </w:r>
    </w:p>
    <w:p>
      <w:pPr>
        <w:bidi/>
      </w:pPr>
      <w:r>
        <w:rPr>
          <w:lang w:val="ar_AE" w:bidi="ar_AE"/>
        </w:rPr>
      </w:r>
      <w:r>
        <w:rPr>
          <w:lang w:val="ar_AE" w:bidi="ar_AE"/>
        </w:rPr>
        <w:t>تصالح يَهُوذَا مع لِيسِيَّاس (165 ق.م)، وفي عام 164 ق.م. احتل جيشه أورشليم، حيث تم تطهير الهيكل من تدنيس عبادة زيوس واستعادة طقوس تقديم الذبيحة اليومية اليهودية. يتم إحياء هذا الحدث من خلال العيد اليهودي حانوكا، أو عيد التجديد (</w:t>
      </w:r>
      <w:hyperlink r:id="rId745">
        <w:r>
          <w:rPr>
            <w:lang w:val="ar_AE" w:bidi="ar_AE"/>
          </w:rPr>
          <w:rPr>
            <w:color w:val="0000EE"/>
            <w:u w:val="single"/>
          </w:rPr>
          <w:t>يوحنا 10: 22</w:t>
        </w:r>
      </w:hyperlink>
      <w:r>
        <w:rPr>
          <w:lang w:val="ar_AE" w:bidi="ar_AE"/>
        </w:rPr>
        <w:t>). واصل يَهُوذَا القتال بمواجهة الأعداء في يهوذا ومن حولها، ما عزَّز سلطته، ووسع نطاق قوته شمالًا إلى الجليل وشرقًا إلى جلعاد. في عام 163 ق.م. اعترفت سوريا بالحرية الدينية لليهود. كما يشير 1 مكابيين إلى قول لِيسِيَّاس: "</w:t>
      </w:r>
      <w:r>
        <w:rPr>
          <w:lang w:val="ar_AE" w:bidi="ar_AE"/>
        </w:rPr>
        <w:t>وَالآنَ فَلْنُعَاقِدْ هؤُلاَءِ النَّاسَ، وَلِنُبْرِمْ صُلْحاً مَعَهُمْ وَمَعَ جَمِيعِ أُمَّتِهِمْ ... وَلْنُقَرِّرْ لَهُمْ أَنْ يَسْلُكُوا فِي سُنَنِهِمْ كَمَا كَانُوا مِنْ قَبْلُ؛ فَإِنَّهُمْ لأَجْلِ سُنَنِهِمْ الَّتِي نَقَضْنَاهَا غَضِبُوا وَفَعَلُوا كُلَّ ذلِكَ."</w:t>
      </w:r>
      <w:r>
        <w:rPr>
          <w:lang w:val="ar_AE" w:bidi="ar_AE"/>
        </w:rPr>
        <w:t xml:space="preserve"> (</w:t>
      </w:r>
      <w:hyperlink r:id="rId1517">
        <w:r>
          <w:rPr>
            <w:lang w:val="ar_AE" w:bidi="ar_AE"/>
          </w:rPr>
          <w:rPr>
            <w:color w:val="0000EE"/>
            <w:u w:val="single"/>
          </w:rPr>
          <w:t>1 مكابيين 6: 58–59</w:t>
        </w:r>
      </w:hyperlink>
      <w:r>
        <w:rPr>
          <w:lang w:val="ar_AE" w:bidi="ar_AE"/>
        </w:rPr>
        <w:t>).</w:t>
      </w:r>
    </w:p>
    <w:p>
      <w:pPr>
        <w:bidi/>
      </w:pPr>
      <w:r>
        <w:rPr>
          <w:lang w:val="ar_AE" w:bidi="ar_AE"/>
        </w:rPr>
      </w:r>
      <w:r>
        <w:rPr>
          <w:lang w:val="ar_AE" w:bidi="ar_AE"/>
        </w:rPr>
        <w:t xml:space="preserve"> التمرد ضد الاضطهاد الديني الذي بدأه والد يَهُوذَا، </w:t>
      </w:r>
      <w:r>
        <w:rPr>
          <w:lang w:val="ar_AE" w:bidi="ar_AE"/>
        </w:rPr>
        <w:t>مَتَّثْيَا</w:t>
      </w:r>
      <w:r>
        <w:rPr>
          <w:lang w:val="ar_AE" w:bidi="ar_AE"/>
        </w:rPr>
        <w:t>، صار حربًا من أجل الاستقلال السياسي. ولهذا الغرض، بادر يَهُوذَا إلى قطع عهدٍ مع روما (</w:t>
      </w:r>
      <w:hyperlink r:id="rId1518">
        <w:r>
          <w:rPr>
            <w:lang w:val="ar_AE" w:bidi="ar_AE"/>
          </w:rPr>
          <w:rPr>
            <w:color w:val="0000EE"/>
            <w:u w:val="single"/>
          </w:rPr>
          <w:t>1 مكابيين 8: 1 وما يليه</w:t>
        </w:r>
      </w:hyperlink>
      <w:r>
        <w:rPr>
          <w:lang w:val="ar_AE" w:bidi="ar_AE"/>
        </w:rPr>
        <w:t xml:space="preserve">). لكن صعود دِيمِتْرِيُوس الأول إلى العرش السوري كان له تأثيرًا على يَهُوذَا. يهودي خائن يدعى </w:t>
      </w:r>
      <w:r>
        <w:rPr>
          <w:lang w:val="ar_AE" w:bidi="ar_AE"/>
        </w:rPr>
        <w:t>أَلْكِيمُس</w:t>
      </w:r>
      <w:r>
        <w:rPr>
          <w:lang w:val="ar_AE" w:bidi="ar_AE"/>
        </w:rPr>
        <w:t xml:space="preserve">، كان يطمح في منصب الكاهن الأعظم، قدم اتهامات ضد يَهُوذَا إلى الملك الجديد. لذلك، أرسل </w:t>
      </w:r>
      <w:r>
        <w:rPr>
          <w:lang w:val="ar_AE" w:bidi="ar_AE"/>
        </w:rPr>
        <w:t>دِيمِتْرِيُوس</w:t>
      </w:r>
      <w:r>
        <w:rPr>
          <w:lang w:val="ar_AE" w:bidi="ar_AE"/>
        </w:rPr>
        <w:t xml:space="preserve"> </w:t>
      </w:r>
      <w:r>
        <w:rPr>
          <w:lang w:val="ar_AE" w:bidi="ar_AE"/>
        </w:rPr>
        <w:t>بَكِّيدِيس</w:t>
      </w:r>
      <w:r>
        <w:rPr>
          <w:lang w:val="ar_AE" w:bidi="ar_AE"/>
        </w:rPr>
        <w:t xml:space="preserve"> وأَلْكِيمُس مع جيش لمعاقبة يَهُوذَا الْمَكَّابِيّ (</w:t>
      </w:r>
      <w:hyperlink r:id="rId1519">
        <w:r>
          <w:rPr>
            <w:lang w:val="ar_AE" w:bidi="ar_AE"/>
          </w:rPr>
          <w:rPr>
            <w:color w:val="0000EE"/>
            <w:u w:val="single"/>
          </w:rPr>
          <w:t>7: 1 وما يليه</w:t>
        </w:r>
      </w:hyperlink>
      <w:r>
        <w:rPr>
          <w:lang w:val="ar_AE" w:bidi="ar_AE"/>
        </w:rPr>
        <w:t xml:space="preserve">). حاولوا التغلب عليه بالخداع لكنهم نجحوا فقط في ذبح 60 من </w:t>
      </w:r>
      <w:r>
        <w:rPr>
          <w:lang w:val="ar_AE" w:bidi="ar_AE"/>
        </w:rPr>
        <w:t>الْحَسِيدِيُّين</w:t>
      </w:r>
      <w:r>
        <w:rPr>
          <w:lang w:val="ar_AE" w:bidi="ar_AE"/>
        </w:rPr>
        <w:t xml:space="preserve"> الأبرياء.</w:t>
      </w:r>
    </w:p>
    <w:p>
      <w:pPr>
        <w:bidi/>
      </w:pPr>
      <w:r>
        <w:rPr>
          <w:lang w:val="ar_AE" w:bidi="ar_AE"/>
        </w:rPr>
      </w:r>
      <w:r>
        <w:rPr>
          <w:lang w:val="ar_AE" w:bidi="ar_AE"/>
        </w:rPr>
        <w:t xml:space="preserve">لذلك أُرسل </w:t>
      </w:r>
      <w:r>
        <w:rPr>
          <w:lang w:val="ar_AE" w:bidi="ar_AE"/>
        </w:rPr>
        <w:t>نِكَانُورَ</w:t>
      </w:r>
      <w:r>
        <w:rPr>
          <w:lang w:val="ar_AE" w:bidi="ar_AE"/>
        </w:rPr>
        <w:t xml:space="preserve">، "الذي </w:t>
      </w:r>
      <w:r>
        <w:rPr>
          <w:lang w:val="ar_AE" w:bidi="ar_AE"/>
        </w:rPr>
        <w:t>كَانَ عَدُوًّا مُبْغِضاً لإِسْرَائِيلَ</w:t>
      </w:r>
      <w:r>
        <w:rPr>
          <w:lang w:val="ar_AE" w:bidi="ar_AE"/>
        </w:rPr>
        <w:t>" (</w:t>
      </w:r>
      <w:hyperlink r:id="rId1520">
        <w:r>
          <w:rPr>
            <w:lang w:val="ar_AE" w:bidi="ar_AE"/>
          </w:rPr>
          <w:rPr>
            <w:color w:val="0000EE"/>
            <w:u w:val="single"/>
          </w:rPr>
          <w:t>1 مكابيين 7: 26</w:t>
        </w:r>
      </w:hyperlink>
      <w:r>
        <w:rPr>
          <w:lang w:val="ar_AE" w:bidi="ar_AE"/>
        </w:rPr>
        <w:t>)، مع جيش سوري آخر. هو أيضًا هُزم على يد يَهُوذَا (161 ق.م.) و"</w:t>
      </w:r>
      <w:r>
        <w:rPr>
          <w:lang w:val="ar_AE" w:bidi="ar_AE"/>
        </w:rPr>
        <w:t>هَدَأَتْ أَرْضُ يَهُوذَا أَيَّاماً يَسِيرَةً</w:t>
      </w:r>
      <w:r>
        <w:rPr>
          <w:lang w:val="ar_AE" w:bidi="ar_AE"/>
        </w:rPr>
        <w:t>" (</w:t>
      </w:r>
      <w:hyperlink r:id="rId1521">
        <w:r>
          <w:rPr>
            <w:lang w:val="ar_AE" w:bidi="ar_AE"/>
          </w:rPr>
          <w:rPr>
            <w:color w:val="0000EE"/>
            <w:u w:val="single"/>
          </w:rPr>
          <w:t>1 مكابيين 7: 50</w:t>
        </w:r>
      </w:hyperlink>
      <w:r>
        <w:rPr>
          <w:lang w:val="ar_AE" w:bidi="ar_AE"/>
        </w:rPr>
        <w:t xml:space="preserve">). وأخيرًا عاد بَكِّيدِيس وأَلْكِيمُس واشتبكا مرة أخرى في معركة مع يهوذا. كان عدد اليهود أقل بكثير من عددهم بسبب هروب غالبية قواتهم، وقُتل يهوذا في المعركة التي تلت في </w:t>
      </w:r>
      <w:r>
        <w:rPr>
          <w:lang w:val="ar_AE" w:bidi="ar_AE"/>
        </w:rPr>
        <w:t>جَبَلِ أَشْدُودَ</w:t>
      </w:r>
      <w:r>
        <w:rPr>
          <w:lang w:val="ar_AE" w:bidi="ar_AE"/>
        </w:rPr>
        <w:t xml:space="preserve"> (</w:t>
      </w:r>
      <w:hyperlink r:id="rId1522">
        <w:r>
          <w:rPr>
            <w:lang w:val="ar_AE" w:bidi="ar_AE"/>
          </w:rPr>
          <w:rPr>
            <w:color w:val="0000EE"/>
            <w:u w:val="single"/>
          </w:rPr>
          <w:t>9:1 وما يليه</w:t>
        </w:r>
      </w:hyperlink>
      <w:r>
        <w:rPr>
          <w:lang w:val="ar_AE" w:bidi="ar_AE"/>
        </w:rPr>
        <w:t>). ناحت إسرائيل، "</w:t>
      </w:r>
      <w:r>
        <w:rPr>
          <w:lang w:val="ar_AE" w:bidi="ar_AE"/>
        </w:rPr>
        <w:t>كَيْفَ سَقَطَ الْبَطَلُ مُخَلِّصُ إِسْرَائِيلَ</w:t>
      </w:r>
      <w:r>
        <w:rPr>
          <w:lang w:val="ar_AE" w:bidi="ar_AE"/>
        </w:rPr>
        <w:t xml:space="preserve">!" (الآية </w:t>
      </w:r>
      <w:hyperlink r:id="rId1523">
        <w:r>
          <w:rPr>
            <w:lang w:val="ar_AE" w:bidi="ar_AE"/>
          </w:rPr>
          <w:rPr>
            <w:color w:val="0000EE"/>
            <w:u w:val="single"/>
          </w:rPr>
          <w:t>21</w:t>
        </w:r>
      </w:hyperlink>
      <w:r>
        <w:rPr>
          <w:lang w:val="ar_AE" w:bidi="ar_AE"/>
        </w:rPr>
        <w:t xml:space="preserve">)، وانتقلت قيادة المكابيين إلى </w:t>
      </w:r>
      <w:r>
        <w:rPr>
          <w:lang w:val="ar_AE" w:bidi="ar_AE"/>
        </w:rPr>
        <w:t>يُونَاثَانُ وأخيه سِمْعَانُ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بَرْسَابَا</w:t>
      </w:r>
      <w:r>
        <w:rPr>
          <w:lang w:val="ar_AE" w:bidi="ar_AE"/>
        </w:rPr>
      </w:r>
    </w:p>
    <w:p>
      <w:pPr>
        <w:bidi/>
      </w:pPr>
      <w:r>
        <w:rPr>
          <w:lang w:val="ar_AE" w:bidi="ar_AE"/>
        </w:rPr>
      </w:r>
      <w:r>
        <w:rPr>
          <w:lang w:val="ar_AE" w:bidi="ar_AE"/>
        </w:rPr>
        <w:t xml:space="preserve">انظر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 رسالة</w:t>
      </w:r>
      <w:r>
        <w:rPr>
          <w:lang w:val="ar_AE" w:bidi="ar_AE"/>
        </w:rPr>
      </w:r>
    </w:p>
    <w:p>
      <w:pPr>
        <w:bidi/>
      </w:pPr>
      <w:r>
        <w:rPr>
          <w:lang w:val="ar_AE" w:bidi="ar_AE"/>
        </w:rPr>
      </w:r>
      <w:r>
        <w:rPr>
          <w:lang w:val="ar_AE" w:bidi="ar_AE"/>
        </w:rPr>
        <w:t>رسالة قصيرة وصارمة إلى كنيسة تَسلَّل إليها مُعلمون كانوا يمارسون كل أنواع الشر الأخلاقي. كشفَ يهوذا عن الوضع الداخلي لمجتمعٍ يهودي مسيحي، وقدِّم أيضًا بعض الصعوبات الكبيرة للمُفسر المسيحي.</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ومكان التدوين،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تُصرِّح رسالة يهوذا بأنها كُتبتْ بواسطة "يَهُوذَا ... أَخُو يَعْقُوبَ" (</w:t>
      </w:r>
      <w:r>
        <w:rPr>
          <w:lang w:val="ar_AE" w:bidi="ar_AE"/>
        </w:rPr>
        <w:t>١: ١</w:t>
      </w:r>
      <w:r>
        <w:rPr>
          <w:lang w:val="ar_AE" w:bidi="ar_AE"/>
        </w:rPr>
        <w:t>). يَرى العديد من الباحثين أن هذه التَسمية تُشير إلى يهوذا ("يوداس" باليونانيَّة)، وهو أخو يسوع، الذي أصبح أخوه يعقوب قائدًا لكنيسة أورشليم. لكن يعتقد باحثون آخرون أنه ربما كتبها يهوذا آخر، أو كتبها مؤلفٌ لاحقٌ تكريمًا للقائد الذي كان يُبجِّله. يبدو أن الفرضية القائلة بأن يهوذا آخر كتبها غير مرجحة، لأن الرسول يهوذا (</w:t>
      </w:r>
      <w:r>
        <w:rPr>
          <w:lang w:val="ar_AE" w:bidi="ar_AE"/>
        </w:rPr>
        <w:t>لوقا ٦: ١٦</w:t>
      </w:r>
      <w:r>
        <w:rPr>
          <w:lang w:val="ar_AE" w:bidi="ar_AE"/>
        </w:rPr>
        <w:t xml:space="preserve">؛ </w:t>
      </w:r>
      <w:r>
        <w:rPr>
          <w:lang w:val="ar_AE" w:bidi="ar_AE"/>
        </w:rPr>
        <w:t>أعمال الرسل ١: ١٣</w:t>
      </w:r>
      <w:r>
        <w:rPr>
          <w:lang w:val="ar_AE" w:bidi="ar_AE"/>
        </w:rPr>
        <w:t xml:space="preserve">) كان ابن شخصٍ اسمه يعقوب وليس أخًا ليعقوب؛ إلى جانب ذلك، يبدو أن نَصَّ </w:t>
      </w:r>
      <w:r>
        <w:rPr>
          <w:lang w:val="ar_AE" w:bidi="ar_AE"/>
        </w:rPr>
        <w:t>يهوذا ١: ١٧</w:t>
      </w:r>
      <w:r>
        <w:rPr>
          <w:lang w:val="ar_AE" w:bidi="ar_AE"/>
        </w:rPr>
        <w:t xml:space="preserve"> يُفرِّق بين يهوذا كاتب الرسالة والرُسل. وبما أنه كان يوجد يعقوب واحدٌ فقط بارزُ في الكنيسة الأولى، وهو يعقوب أخو الرب، سيكون من الصعب تصديق أن يهوذا آخر كان لديه أخ يُدعى يعقوب وسيستخدم مثل هذا الوصف عند التعريف بنفسه؛ كان سيكون الأمر مُربكًا للغاية. إن لقب "أخو يعقوب" يعني على الأرجح أن يهوذا كان أخًا ليعقوب قائد أورشليم، وبذلك كان أخًا ليسوع؛ ولم يَستخدم لقب "أخو ربنا،" ربما بدافع التواضع، كما قال إكليمندس السكندري.</w:t>
      </w:r>
    </w:p>
    <w:p>
      <w:pPr>
        <w:bidi/>
      </w:pPr>
      <w:r>
        <w:rPr>
          <w:lang w:val="ar_AE" w:bidi="ar_AE"/>
        </w:rPr>
      </w:r>
      <w:r>
        <w:rPr>
          <w:lang w:val="ar_AE" w:bidi="ar_AE"/>
        </w:rPr>
        <w:t>إن الفكرة القائلة بأن كاتبًا لاحقًا كتبَ الرسالة مستخدمًا اسم يهوذا تَطرح مشكلةً رئيسية: لماذا اختار هذا الاسم الغامض بدلًا من بولس أو بطرس أو يعقوب، ولماذا لم يستخدم لقبًا أكثر سموًا وسُلطةً؟ يجب أن نستنتج أنه على الرغم من صعوبات تحديد تاريخ الرسالة وخلفيتها، إلا أن من كتبَ الرسالة هو يهوذا أخو الرب.</w:t>
      </w:r>
    </w:p>
    <w:p>
      <w:pPr>
        <w:pStyle w:val="Heading3"/>
        <w:bidi/>
      </w:pPr>
      <w:r>
        <w:rPr>
          <w:lang w:val="ar_AE" w:bidi="ar_AE"/>
        </w:rPr>
        <w:t>تاريخ، ومكان التدوين، والوِجهة</w:t>
      </w:r>
    </w:p>
    <w:p>
      <w:pPr>
        <w:bidi/>
      </w:pPr>
      <w:r>
        <w:rPr>
          <w:lang w:val="ar_AE" w:bidi="ar_AE"/>
        </w:rPr>
      </w:r>
      <w:r>
        <w:rPr>
          <w:lang w:val="ar_AE" w:bidi="ar_AE"/>
        </w:rPr>
        <w:t>لا تقول الرسالة شيئًا مباشرًا بخصوص تاريخ، ومكان التدوين، والوِجهة. بما أن محتوى الإيمان ثابتٌ بوضوح (</w:t>
      </w:r>
      <w:r>
        <w:rPr>
          <w:lang w:val="ar_AE" w:bidi="ar_AE"/>
        </w:rPr>
        <w:t>يهوذا ١: ٣</w:t>
      </w:r>
      <w:r>
        <w:rPr>
          <w:lang w:val="ar_AE" w:bidi="ar_AE"/>
        </w:rPr>
        <w:t xml:space="preserve">) وأن مُستقبِلي الرسالة سمعوا الرُسل شخصيًا (الذين ربما كانوا قد ماتوا بالفعل، آية </w:t>
      </w:r>
      <w:r>
        <w:rPr>
          <w:lang w:val="ar_AE" w:bidi="ar_AE"/>
        </w:rPr>
        <w:t>١٧</w:t>
      </w:r>
      <w:r>
        <w:rPr>
          <w:lang w:val="ar_AE" w:bidi="ar_AE"/>
        </w:rPr>
        <w:t>)، فإن تاريخ الكتابة قد يكون بين ٦٠ و١٠٠ م.</w:t>
      </w:r>
    </w:p>
    <w:p>
      <w:pPr>
        <w:bidi/>
      </w:pPr>
      <w:r>
        <w:rPr>
          <w:lang w:val="ar_AE" w:bidi="ar_AE"/>
        </w:rPr>
      </w:r>
      <w:r>
        <w:rPr>
          <w:lang w:val="ar_AE" w:bidi="ar_AE"/>
        </w:rPr>
        <w:t>من المفترض أن يهوذا سافرَ (مع زوجته وعائلته) للكرازة بالإنجيل (</w:t>
      </w:r>
      <w:r>
        <w:rPr>
          <w:lang w:val="ar_AE" w:bidi="ar_AE"/>
        </w:rPr>
        <w:t>١ كورنثوس ٩: ٥</w:t>
      </w:r>
      <w:r>
        <w:rPr>
          <w:lang w:val="ar_AE" w:bidi="ar_AE"/>
        </w:rPr>
        <w:t>). ربما أسَّس خلال رحلاته بعض الكنائس، أو على الأقل علَّمَ في كنائس محليَّة مختلفة. ربما سمعَ عن مُعلمين كَذَبة تسللوا إلى هذه الكنائس، ودُفِع إلى كتابة هذه الرسالة لهم.</w:t>
      </w:r>
    </w:p>
    <w:p>
      <w:pPr>
        <w:bidi/>
      </w:pPr>
      <w:r>
        <w:rPr>
          <w:lang w:val="ar_AE" w:bidi="ar_AE"/>
        </w:rPr>
      </w:r>
      <w:r>
        <w:rPr>
          <w:lang w:val="ar_AE" w:bidi="ar_AE"/>
        </w:rPr>
        <w:t>ربما كتبَ يهوذا رسالته من منطقة الجليل في شيخوخته، أو ربما عاد إلى أورشليم. إن أفضل تخمين يمكننا أن نتوصل إليه بشأن مُستقبِلي الرسالة هو أنهم كانوا أعضاءً في كنائس في سوريا تَضُم مؤمنين من أصل يهودي. مع ذلك، تَظل هذه المواقع أكثر بقليل من مجرد تخمينات.</w:t>
      </w:r>
    </w:p>
    <w:p>
      <w:pPr>
        <w:pStyle w:val="Heading3"/>
        <w:bidi/>
      </w:pPr>
      <w:r>
        <w:rPr>
          <w:lang w:val="ar_AE" w:bidi="ar_AE"/>
        </w:rPr>
        <w:t>الخلفيَّة</w:t>
      </w:r>
    </w:p>
    <w:p>
      <w:pPr>
        <w:bidi/>
      </w:pPr>
      <w:r>
        <w:rPr>
          <w:lang w:val="ar_AE" w:bidi="ar_AE"/>
        </w:rPr>
      </w:r>
      <w:r>
        <w:rPr>
          <w:lang w:val="ar_AE" w:bidi="ar_AE"/>
        </w:rPr>
        <w:t>توجد ثلاث حقائق حول رسالة يهوذا تَجعل من الصعب إعادة بناء خلفيتها. أولًا، من الصعب التأكُّد من نوع الهرطقة التي كانت الرسالةُ تُحاربها. يَعتقد بعض الباحثين أنها كانت غنوصيَّة مُبكرة، ويعتقد آخرون أنها كانت ببساطة تعاليم تخللتها الأخطاء الأخلاقيَّة. إذا كان الهراطقة غنوصيين، فإنهم آمنوا بتسلسل هرمي من الملائكة أو أنصاف الآلهة. في هذه الحالة، ربما نظروا إلى يسوع على أنه درجة أدنى على طريق الخلاص. ربما نظروا أيضًا إلى الله على أنه الخالق الأدنى (الوسيط) وتحدثوا عن رغبتهم في خدمة الإله الحقيقي (</w:t>
      </w:r>
      <w:r>
        <w:rPr>
          <w:lang w:val="ar_AE" w:bidi="ar_AE"/>
        </w:rPr>
        <w:t>يهوذا ١: ٤</w:t>
      </w:r>
      <w:r>
        <w:rPr>
          <w:lang w:val="ar_AE" w:bidi="ar_AE"/>
        </w:rPr>
        <w:t xml:space="preserve">). ربما يُفسر هذا الأمر الاهتمامَ بالملائكة والشياطين (آية </w:t>
      </w:r>
      <w:r>
        <w:rPr>
          <w:lang w:val="ar_AE" w:bidi="ar_AE"/>
        </w:rPr>
        <w:t>٨</w:t>
      </w:r>
      <w:r>
        <w:rPr>
          <w:lang w:val="ar_AE" w:bidi="ar_AE"/>
        </w:rPr>
        <w:t xml:space="preserve">) وتشديد يهوذا على وحدانيَّة الله (آية </w:t>
      </w:r>
      <w:r>
        <w:rPr>
          <w:lang w:val="ar_AE" w:bidi="ar_AE"/>
        </w:rPr>
        <w:t>٢٥</w:t>
      </w:r>
      <w:r>
        <w:rPr>
          <w:lang w:val="ar_AE" w:bidi="ar_AE"/>
        </w:rPr>
        <w:t xml:space="preserve">). لكن ربما كانوا ببساطة أشخاصًا وجدوا طريقة لتبرير السلوك غير الأخلاقي وسخروا بدون حكمة من القوى الشريرة. لا يوجد دليل واضح على أنهم كانوا غنوصيين، في حين أن هناك الكثير من الأدلة على أن الناس حوَّلوا حريَّة الإنجيل إلى عذرٍ للخطيَّة (على سبيل المثال، </w:t>
      </w:r>
      <w:r>
        <w:rPr>
          <w:lang w:val="ar_AE" w:bidi="ar_AE"/>
        </w:rPr>
        <w:t>رومية ٦</w:t>
      </w:r>
      <w:r>
        <w:rPr>
          <w:lang w:val="ar_AE" w:bidi="ar_AE"/>
        </w:rPr>
        <w:t xml:space="preserve">؛ </w:t>
      </w:r>
      <w:r>
        <w:rPr>
          <w:lang w:val="ar_AE" w:bidi="ar_AE"/>
        </w:rPr>
        <w:t>١ كورنثوس ٥–٦</w:t>
      </w:r>
      <w:r>
        <w:rPr>
          <w:lang w:val="ar_AE" w:bidi="ar_AE"/>
        </w:rPr>
        <w:t>). على الأرجح، أنكر هؤلاء المُعلمون المسيحَ بعدم اتباعهم لتعاليمه الأخلاقيَّة، وكان تجديفهم على الملائكة (في حين أنهم أنفسهم كانوا ساقطين في الخطيَّة بِعمقٍ) خطيَّةً أخلاقيَّة أخرى. إن هذا الفساد كافٍ لِشرح الرسالة؛ مع ذلك، بمعرفة أن الخطأ العقائدي والأخلاقي غالبًا ما يسيران جنبًا إلى جنب، يجب ألا نستبعد إمكانية أن الموقف انطوى على خطأ عقائدي أيضًا.</w:t>
      </w:r>
    </w:p>
    <w:p>
      <w:pPr>
        <w:bidi/>
      </w:pPr>
      <w:r>
        <w:rPr>
          <w:lang w:val="ar_AE" w:bidi="ar_AE"/>
        </w:rPr>
      </w:r>
      <w:r>
        <w:rPr>
          <w:lang w:val="ar_AE" w:bidi="ar_AE"/>
        </w:rPr>
        <w:t>ثانيًا، يُفاجئنا يهوذا بالاقتباس من سِفرين من الأبوكريفا، وهما صعود موسى (</w:t>
      </w:r>
      <w:r>
        <w:rPr>
          <w:lang w:val="ar_AE" w:bidi="ar_AE"/>
        </w:rPr>
        <w:t>يهوذا ١: ٤</w:t>
      </w:r>
      <w:r>
        <w:rPr>
          <w:lang w:val="ar_AE" w:bidi="ar_AE"/>
        </w:rPr>
        <w:t>) وسِفر أخنوخ الأول (</w:t>
      </w:r>
      <w:r>
        <w:rPr>
          <w:lang w:val="ar_AE" w:bidi="ar_AE"/>
        </w:rPr>
        <w:t>يهوذا ١: ١٤، ١٥</w:t>
      </w:r>
      <w:r>
        <w:rPr>
          <w:lang w:val="ar_AE" w:bidi="ar_AE"/>
        </w:rPr>
        <w:t xml:space="preserve"> مُقتبسًا ١ أخنوخ ١: ٩). إن هذه الحقيقة والإشارات الأخرى في الرسالة تَكشف أن يهوذا وربما قُراء الرسالة كانوا قارئين جيدين للكتابات اليهوديَّة الأبوكريفيَّة. علاوة على ذلك، تُظهر الرسالة أيضًا أن يهوذا كان يعتبر أن الأسفار التي من خارج نطاق العهد القديم كانت تَنقل أقوال صحيحة ونبوات موثوقة. إن قبول يهوذا لهذه الأسفار ليس مفاجئًا، لأن الكثير من اليهود كانوا يستخدمون أسفار الأبوكريفا في تلك الفترة، إلى جانب العهد القديم، باعتبارها نوعًا من الكتابات التَعبُّديَّة. كان المسيحيون الأوائل كثيرًا ما يُدرجون أسفارًا من الأبوكريفا إلى جانب الأسفار القانونيَّة كجزء من كُتبهم المُقدسة (أحيانًا كانوا يَحذفون أسفارًا لم تكُن تُعتبر موثوقة بعد). لم تَكن قانونيَّة العهد الجديد مُؤسَّسة بشكلٍ راسخ حتى القرن الثالث، أي بعد فترة طويلة من كتابة رسالة يهوذا.</w:t>
      </w:r>
    </w:p>
    <w:p>
      <w:pPr>
        <w:bidi/>
      </w:pPr>
      <w:r>
        <w:rPr>
          <w:lang w:val="ar_AE" w:bidi="ar_AE"/>
        </w:rPr>
      </w:r>
      <w:r>
        <w:rPr>
          <w:lang w:val="ar_AE" w:bidi="ar_AE"/>
        </w:rPr>
        <w:t>من المهم أن نُدرك أنه على الرغم من أن يهوذا كان على الأرجح يَعتقد بتاريخيَّة هذه الاقتباسات، إلا أن تعاليم الرسالة لا تَعتمد على تاريخيتها. لم يَكتب يهوذا عن موسى أو أخنوخ، بل عن كيف ينبغي للمرء أن يَتصرف تجاه السُلطات (</w:t>
      </w:r>
      <w:r>
        <w:rPr>
          <w:lang w:val="ar_AE" w:bidi="ar_AE"/>
        </w:rPr>
        <w:t>يهوذا ١: ٨</w:t>
      </w:r>
      <w:r>
        <w:rPr>
          <w:lang w:val="ar_AE" w:bidi="ar_AE"/>
        </w:rPr>
        <w:t xml:space="preserve">) وعما سيفعله الله بالفُجَّار (آية </w:t>
      </w:r>
      <w:r>
        <w:rPr>
          <w:lang w:val="ar_AE" w:bidi="ar_AE"/>
        </w:rPr>
        <w:t>١٣</w:t>
      </w:r>
      <w:r>
        <w:rPr>
          <w:lang w:val="ar_AE" w:bidi="ar_AE"/>
        </w:rPr>
        <w:t>). تُوضِّح الاقتباسات تعاليم يهوذا وربما كان لها ثقلها مع قُرائه الأوائل، لكن لا ينبغي أن يُضايقنا كونها تأتي من الأبوكريفا أكثر من اقتباسات بولس من كُتَّاب وثنيين أو إشارة كاتب العبرانيين إلى سِفر مكابيين الثاني (</w:t>
      </w:r>
      <w:r>
        <w:rPr>
          <w:lang w:val="ar_AE" w:bidi="ar_AE"/>
        </w:rPr>
        <w:t>أعمال الرسل ١٧</w:t>
      </w:r>
      <w:r>
        <w:rPr>
          <w:lang w:val="ar_AE" w:bidi="ar_AE"/>
        </w:rPr>
        <w:t xml:space="preserve">؛ </w:t>
      </w:r>
      <w:r>
        <w:rPr>
          <w:lang w:val="ar_AE" w:bidi="ar_AE"/>
        </w:rPr>
        <w:t>تيطس ١: ١٢</w:t>
      </w:r>
      <w:r>
        <w:rPr>
          <w:lang w:val="ar_AE" w:bidi="ar_AE"/>
        </w:rPr>
        <w:t xml:space="preserve">؛ </w:t>
      </w:r>
      <w:r>
        <w:rPr>
          <w:lang w:val="ar_AE" w:bidi="ar_AE"/>
        </w:rPr>
        <w:t>عبرانيين ١١: ٣٥</w:t>
      </w:r>
      <w:r>
        <w:rPr>
          <w:lang w:val="ar_AE" w:bidi="ar_AE"/>
        </w:rPr>
        <w:t>). تَستندُ سلطةُ الكتاب المُقدَّس على النقطة التي يَقصِدُها الكاتب.</w:t>
      </w:r>
    </w:p>
    <w:p>
      <w:pPr>
        <w:bidi/>
      </w:pPr>
      <w:r>
        <w:rPr>
          <w:lang w:val="ar_AE" w:bidi="ar_AE"/>
        </w:rPr>
      </w:r>
      <w:r>
        <w:rPr>
          <w:lang w:val="ar_AE" w:bidi="ar_AE"/>
        </w:rPr>
        <w:t xml:space="preserve">ثالثًا، تُظهر رسالة يهوذا علاقةً وثيقة بأصحاح </w:t>
      </w:r>
      <w:r>
        <w:rPr>
          <w:lang w:val="ar_AE" w:bidi="ar_AE"/>
        </w:rPr>
        <w:t>٢ بطرس ٢</w:t>
      </w:r>
      <w:r>
        <w:rPr>
          <w:lang w:val="ar_AE" w:bidi="ar_AE"/>
        </w:rPr>
        <w:t xml:space="preserve">، بحيث أنه إما رسالة يهوذا تُعد امتدادًا لأصحاح ٢ بطرس ٢، أو أن ٢ بطرس ٢ يُعد تلخيصًا لرسالة يهوذا. تَتطابق جوهريًا الكلمات والعبارات والأمثلة التوضيحيَّة في الأصحاحيْن. في حين أنه من الصعب تحديد مَن اقتبسَ مِن الآخر، إلا أن كاتب رسالة بطرس الثانية ربما طوَّع الاتهامات القويَّة في رسالة يهوذا لتُناسب النبرة الأكثر توجيهًا في رسالته. سيكون من الصعب تَخيُّل أن يقوم أي شخص بكتابة رسالة مثل رسالة يهوذا إذا كانت رسالة بطرس الثانية موجودة بالفعل. ينبغي ألا يكون لدى المسيحيين أي مشكلة مع هذا الاقتباس، لأنه لم يكن بين كُتّاب الكتاب المُقدَّس من يعتقد أنه أصلي لدرجة أنه لم يَستطِع الاقتباس من أسفار مُقدَّسة أخرى، أو من الترانيم، أو الأسفار غير القانونيَّة. لم يواجه الله مشكلةً في أن يوحي باقتباسٍ أو تطويعٍ لكلمات أسفار أخرى مثلما لم يواجهها عندما أوحى بسِفرٍ جديد. بالطبع، تُعتبر بعض المقاطع في الكتاب المقدس تكرارًا كليًا لمقاطع أخرى (على سبيل المثال، </w:t>
      </w:r>
      <w:r>
        <w:rPr>
          <w:lang w:val="ar_AE" w:bidi="ar_AE"/>
        </w:rPr>
        <w:t>مزمور ١٨</w:t>
      </w:r>
      <w:r>
        <w:rPr>
          <w:lang w:val="ar_AE" w:bidi="ar_AE"/>
        </w:rPr>
        <w:t xml:space="preserve"> </w:t>
      </w:r>
      <w:r>
        <w:rPr>
          <w:lang w:val="ar_AE" w:bidi="ar_AE"/>
        </w:rPr>
        <w:t>و٢ صموئيل ٢٢</w:t>
      </w:r>
      <w:r>
        <w:rPr>
          <w:lang w:val="ar_AE" w:bidi="ar_AE"/>
        </w:rPr>
        <w:t>).</w:t>
      </w:r>
    </w:p>
    <w:p>
      <w:pPr>
        <w:pStyle w:val="Heading3"/>
        <w:bidi/>
      </w:pPr>
      <w:r>
        <w:rPr>
          <w:lang w:val="ar_AE" w:bidi="ar_AE"/>
        </w:rPr>
        <w:t>* الغَرض والتعليم اللاهوتي</w:t>
      </w:r>
    </w:p>
    <w:p>
      <w:pPr>
        <w:bidi/>
      </w:pPr>
      <w:r>
        <w:rPr>
          <w:lang w:val="ar_AE" w:bidi="ar_AE"/>
        </w:rPr>
      </w:r>
      <w:r>
        <w:rPr>
          <w:lang w:val="ar_AE" w:bidi="ar_AE"/>
        </w:rPr>
        <w:t>وصفَ يهوذا رسالته بأنها رسالة وعظٍ أو تشجيعٍ (</w:t>
      </w:r>
      <w:r>
        <w:rPr>
          <w:lang w:val="ar_AE" w:bidi="ar_AE"/>
        </w:rPr>
        <w:t>يهوذا ١: ٣</w:t>
      </w:r>
      <w:r>
        <w:rPr>
          <w:lang w:val="ar_AE" w:bidi="ar_AE"/>
        </w:rPr>
        <w:t xml:space="preserve">). من الواضح أنه أراد تقوية الكنائس في مواجهة المُعلمين الكَذَبة الذين كانوا يُحرِّفون رسالة الإنجيل. لذلك، حثَّ يهوذا المؤمنين مرارًا وتكرارًا على التمسُّك أو الحفاظ على طهارتهم وعلى رسالة الإنجيل (آية </w:t>
      </w:r>
      <w:r>
        <w:rPr>
          <w:lang w:val="ar_AE" w:bidi="ar_AE"/>
        </w:rPr>
        <w:t>٣، ٢٠، ٢١، ٢٤</w:t>
      </w:r>
      <w:r>
        <w:rPr>
          <w:lang w:val="ar_AE" w:bidi="ar_AE"/>
        </w:rPr>
        <w:t xml:space="preserve">). لكنه لم يَرغب في أن يُطرَد المعلمون ببساطة، لأنه كان يرجو أن يَتمكَّن المؤمنون من إنقاذ بعضهم من هذا الخطر، على الرغم من أن الإنقاذ نفسه سيكون عملًا محفوفًا بالخطر (آية </w:t>
      </w:r>
      <w:r>
        <w:rPr>
          <w:lang w:val="ar_AE" w:bidi="ar_AE"/>
        </w:rPr>
        <w:t>٢٣</w:t>
      </w:r>
      <w:r>
        <w:rPr>
          <w:lang w:val="ar_AE" w:bidi="ar_AE"/>
        </w:rPr>
        <w:t>).</w:t>
      </w:r>
    </w:p>
    <w:p>
      <w:pPr>
        <w:bidi/>
      </w:pPr>
      <w:r>
        <w:rPr>
          <w:lang w:val="ar_AE" w:bidi="ar_AE"/>
        </w:rPr>
      </w:r>
      <w:r>
        <w:rPr>
          <w:lang w:val="ar_AE" w:bidi="ar_AE"/>
        </w:rPr>
        <w:t xml:space="preserve">في صياغة توجيهاته، لم يأتِ الكاتب بأي عقائد جديدة؛ بل شدَّدَ على بعض العقائد القديمة: (١) شدَّدَ على الطبيعة الأخلاقيَة لرسالة الإنجيل وعلى ضرورة الحفاظ على الطهارة في الحياة والكلام. (٢) أظهر تقديرًا كبيرًا للخلاص من خلال المسيح، وإيمانًا قويًا بإلهٍ واحد. (٣) طالبَ باحترام السُلطات، الوقتيَّة والروحيَّة (آية </w:t>
      </w:r>
      <w:r>
        <w:rPr>
          <w:lang w:val="ar_AE" w:bidi="ar_AE"/>
        </w:rPr>
        <w:t>٨، ١١</w:t>
      </w:r>
      <w:r>
        <w:rPr>
          <w:lang w:val="ar_AE" w:bidi="ar_AE"/>
        </w:rPr>
        <w:t xml:space="preserve">). (٤) كان لديه اعتقاد رؤيوي واضح، مشددًا على الدينونة الآتية (آية </w:t>
      </w:r>
      <w:r>
        <w:rPr>
          <w:lang w:val="ar_AE" w:bidi="ar_AE"/>
        </w:rPr>
        <w:t>١٤، ١٥</w:t>
      </w:r>
      <w:r>
        <w:rPr>
          <w:lang w:val="ar_AE" w:bidi="ar_AE"/>
        </w:rPr>
        <w:t xml:space="preserve">) ومؤكِّدًا على أن الأيام الأخيرة قد أتتْ بالفعل (آية </w:t>
      </w:r>
      <w:r>
        <w:rPr>
          <w:lang w:val="ar_AE" w:bidi="ar_AE"/>
        </w:rPr>
        <w:t>١٨</w:t>
      </w:r>
      <w:r>
        <w:rPr>
          <w:lang w:val="ar_AE" w:bidi="ar_AE"/>
        </w:rPr>
        <w:t xml:space="preserve">). (٥) حذَّر من ضرورة الثبات في الإيمان عقائديًا وأخلاقيًا (آية </w:t>
      </w:r>
      <w:r>
        <w:rPr>
          <w:lang w:val="ar_AE" w:bidi="ar_AE"/>
        </w:rPr>
        <w:t>١٩–٢١</w:t>
      </w:r>
      <w:r>
        <w:rPr>
          <w:lang w:val="ar_AE" w:bidi="ar_AE"/>
        </w:rPr>
        <w:t xml:space="preserve">). (٦) أظهرَ غيرةً لاسترداد أولئك الذين أخطأوا، لأنهم كانوا خارج نعمة الله (آية </w:t>
      </w:r>
      <w:r>
        <w:rPr>
          <w:lang w:val="ar_AE" w:bidi="ar_AE"/>
        </w:rPr>
        <w:t>٢٣</w:t>
      </w:r>
      <w:r>
        <w:rPr>
          <w:lang w:val="ar_AE" w:bidi="ar_AE"/>
        </w:rPr>
        <w:t>).</w:t>
      </w:r>
    </w:p>
    <w:p>
      <w:pPr>
        <w:pStyle w:val="Heading3"/>
        <w:bidi/>
      </w:pPr>
      <w:r>
        <w:rPr>
          <w:lang w:val="ar_AE" w:bidi="ar_AE"/>
        </w:rPr>
        <w:t>المحتوى</w:t>
      </w:r>
    </w:p>
    <w:p>
      <w:pPr>
        <w:pStyle w:val="Heading4"/>
        <w:bidi/>
      </w:pPr>
      <w:r>
        <w:rPr>
          <w:lang w:val="ar_AE" w:bidi="ar_AE"/>
        </w:rPr>
        <w:t>تَحيَّة (١: ١، ٢)</w:t>
      </w:r>
    </w:p>
    <w:p>
      <w:pPr>
        <w:bidi/>
      </w:pPr>
      <w:r>
        <w:rPr>
          <w:lang w:val="ar_AE" w:bidi="ar_AE"/>
        </w:rPr>
      </w:r>
      <w:r>
        <w:rPr>
          <w:lang w:val="ar_AE" w:bidi="ar_AE"/>
        </w:rPr>
        <w:t>يُعرِّف الكاتب نفسه بتواضع على أنه خادم ليسوع المسيح، ويُوجَّه رسالته إلى المؤمنين في الكنيسة — المحبوبين، والمحفوظين، والمدعوِّين مِن قِبل الله والمسيح.</w:t>
      </w:r>
    </w:p>
    <w:p>
      <w:pPr>
        <w:pStyle w:val="Heading4"/>
        <w:bidi/>
      </w:pPr>
      <w:r>
        <w:rPr>
          <w:lang w:val="ar_AE" w:bidi="ar_AE"/>
        </w:rPr>
        <w:t>دعوة إلى التمسُّك بالإيمان (١: ٣، ٤)</w:t>
      </w:r>
    </w:p>
    <w:p>
      <w:pPr>
        <w:bidi/>
      </w:pPr>
      <w:r>
        <w:rPr>
          <w:lang w:val="ar_AE" w:bidi="ar_AE"/>
        </w:rPr>
      </w:r>
      <w:r>
        <w:rPr>
          <w:lang w:val="ar_AE" w:bidi="ar_AE"/>
        </w:rPr>
        <w:t xml:space="preserve">كان يهوذا يُخطَّط للكتابة إلى هؤلاء المسيحيين عن "الخلاص المُشترَك" (آية </w:t>
      </w:r>
      <w:r>
        <w:rPr>
          <w:lang w:val="ar_AE" w:bidi="ar_AE"/>
        </w:rPr>
        <w:t>٣</w:t>
      </w:r>
      <w:r>
        <w:rPr>
          <w:lang w:val="ar_AE" w:bidi="ar_AE"/>
        </w:rPr>
        <w:t xml:space="preserve">). لن نعرف أبدًا التوجيهات التي كان قد خطَّطَ أن يُعطيهم إيها، لأنه في أثناء استعداداته للكتابة سمعَ أخبارًا أجبرته على تغيير خططه. بدلًا من ذلك، كتبَ الرسالة للدفاع عن "الإيمان" — أي تعاليم الرُسل الحقيقيَّة بخصوص يسوع المسيح التي يَتبنَّاها جميع المؤمنين الحقيقيين. كان بعض الناس قد انضموا إلى الكنيسة، ربما بدوافع خَفيَّة، والذين كانوا يُشكِّلون خطرًا على الكنيسة. يجب على المؤمنين أن يُحاربوا بقوة للحفاظ على نقاوة محتوى العقيدة (أي الأخلاق والفِكر اللاهوتي كذلك) الذي تَلقُّوه من يهوذا والرُسل. وجَّهَ يهوذا اتهاميْن إل هؤلاء المؤمنين المُزيَفين: (١) حوَّلوا نعمةَ الله إلى خلاعةٍ، وربما تباهوا علنًا بالخطايا الجنسيَّة باعتبارها علامةً على الحرية التي كانت لديهم في المسيح (قارن </w:t>
      </w:r>
      <w:r>
        <w:rPr>
          <w:lang w:val="ar_AE" w:bidi="ar_AE"/>
        </w:rPr>
        <w:t>رومية ٦</w:t>
      </w:r>
      <w:r>
        <w:rPr>
          <w:lang w:val="ar_AE" w:bidi="ar_AE"/>
        </w:rPr>
        <w:t xml:space="preserve">؛ </w:t>
      </w:r>
      <w:r>
        <w:rPr>
          <w:lang w:val="ar_AE" w:bidi="ar_AE"/>
        </w:rPr>
        <w:t>١ كورنثوس ٥، ٦</w:t>
      </w:r>
      <w:r>
        <w:rPr>
          <w:lang w:val="ar_AE" w:bidi="ar_AE"/>
        </w:rPr>
        <w:t>)؛ و(٢) أنكروا الرب يسوع (بعدم اتباعهم لتعاليمه).</w:t>
      </w:r>
    </w:p>
    <w:p>
      <w:pPr>
        <w:pStyle w:val="Heading4"/>
        <w:bidi/>
      </w:pPr>
      <w:r>
        <w:rPr>
          <w:lang w:val="ar_AE" w:bidi="ar_AE"/>
        </w:rPr>
        <w:t>تذكيرٌ بِدينونة الله (١: ٥–٧).</w:t>
      </w:r>
    </w:p>
    <w:p>
      <w:pPr>
        <w:bidi/>
      </w:pPr>
      <w:r>
        <w:rPr>
          <w:lang w:val="ar_AE" w:bidi="ar_AE"/>
        </w:rPr>
      </w:r>
      <w:r>
        <w:rPr>
          <w:lang w:val="ar_AE" w:bidi="ar_AE"/>
        </w:rPr>
        <w:t xml:space="preserve">بما أن مُستقبِلي الرسالة كانوا على الأرجح مؤمنين من أصل يهودي، فقد تعلَّموا العهد القديم والتقليد اليهودي جيدًا. اختارَ الكاتبُ ثلاث أمثلة توضيحيَّة لنتائج الارتداد: (١) يمكن أن تَأتي الدينونة على الذين كانوا يُعتَبَرون في وقتٍ ما شعبَ اللهِ (مثلما أتتْ على الذين "خلصوا" من أرض مصر، </w:t>
      </w:r>
      <w:r>
        <w:rPr>
          <w:lang w:val="ar_AE" w:bidi="ar_AE"/>
        </w:rPr>
        <w:t>خروج ٣٢: ٢٨</w:t>
      </w:r>
      <w:r>
        <w:rPr>
          <w:lang w:val="ar_AE" w:bidi="ar_AE"/>
        </w:rPr>
        <w:t xml:space="preserve">؛ </w:t>
      </w:r>
      <w:r>
        <w:rPr>
          <w:lang w:val="ar_AE" w:bidi="ar_AE"/>
        </w:rPr>
        <w:t>عدد ١١: ٣٣، ٣٤</w:t>
      </w:r>
      <w:r>
        <w:rPr>
          <w:lang w:val="ar_AE" w:bidi="ar_AE"/>
        </w:rPr>
        <w:t xml:space="preserve">؛ </w:t>
      </w:r>
      <w:r>
        <w:rPr>
          <w:lang w:val="ar_AE" w:bidi="ar_AE"/>
        </w:rPr>
        <w:t>١٤: ٢٩–٣٥</w:t>
      </w:r>
      <w:r>
        <w:rPr>
          <w:lang w:val="ar_AE" w:bidi="ar_AE"/>
        </w:rPr>
        <w:t xml:space="preserve">). (٢) إن نتيجة الارتداد هي اللعنة الأبديَّة (كما في حالة الملائكة الساقطين في ١ أخنوخ ٦–١٦ — تَظهر هذه الأفكار في تقاليد يهوديَّة أخرى أيضًا). (٣) يُعتبر الفساد الأخلاقي في الواقع نوعًا من الارتداد وبذلك يَستحق اللعنة (كما في حالة سدوم، </w:t>
      </w:r>
      <w:r>
        <w:rPr>
          <w:lang w:val="ar_AE" w:bidi="ar_AE"/>
        </w:rPr>
        <w:t>تكوين ١٩</w:t>
      </w:r>
      <w:r>
        <w:rPr>
          <w:lang w:val="ar_AE" w:bidi="ar_AE"/>
        </w:rPr>
        <w:t xml:space="preserve">؛ </w:t>
      </w:r>
      <w:r>
        <w:rPr>
          <w:lang w:val="ar_AE" w:bidi="ar_AE"/>
        </w:rPr>
        <w:t>٢ بطرس ٢: ٤–٦</w:t>
      </w:r>
      <w:r>
        <w:rPr>
          <w:lang w:val="ar_AE" w:bidi="ar_AE"/>
        </w:rPr>
        <w:t xml:space="preserve">). لم يُشدِّد الكاتب على الظُلم في سدوم، الذي أدانه نَصُّ </w:t>
      </w:r>
      <w:r>
        <w:rPr>
          <w:lang w:val="ar_AE" w:bidi="ar_AE"/>
        </w:rPr>
        <w:t>حزقيال ١٦: ٤٩</w:t>
      </w:r>
      <w:r>
        <w:rPr>
          <w:lang w:val="ar_AE" w:bidi="ar_AE"/>
        </w:rPr>
        <w:t>، بل شدَّدَ على المِثليَّة الجنسيَّة، لذا ربما كان السلوك الجنسي السيء مشكلةً عند المُعلمين الكَذَبة. تُوضِّح هذه الأمثلة التوضيحيَّة الثلاثة خطورةَ المشاكل التي كانت الكنيسة تواجهها.</w:t>
      </w:r>
    </w:p>
    <w:p>
      <w:pPr>
        <w:pStyle w:val="Heading4"/>
        <w:bidi/>
      </w:pPr>
      <w:r>
        <w:rPr>
          <w:lang w:val="ar_AE" w:bidi="ar_AE"/>
        </w:rPr>
        <w:t>إدانة المُعلمين الكَذَبة (١: ٨–١٦؛ قارن مع ٢ بطرس ٢: ١٠–١٧)</w:t>
      </w:r>
    </w:p>
    <w:p>
      <w:pPr>
        <w:bidi/>
      </w:pPr>
      <w:r>
        <w:rPr>
          <w:lang w:val="ar_AE" w:bidi="ar_AE"/>
        </w:rPr>
      </w:r>
      <w:r>
        <w:rPr>
          <w:lang w:val="ar_AE" w:bidi="ar_AE"/>
        </w:rPr>
        <w:t xml:space="preserve">ادَّعى المُعلمون الكَذَبة أنهم تلقوا إعلانات في أحلامهم باعتبارها أساس سلوكهم الشرير. كانت خطاياهم هي (١) النجاسة الجنسيَّة (بما في ذلك، على سبيل المثال لا الحصر، المِثليَّة الجنسيَّة)؛ (٢) رَفْضُ سُلطان المسيح (مثلما يظهر في تعاليمه الأخلاقيَّة)؛ (٣) الكلام الشرير عن الملائكة (سواء كانوا صالحين، وهو غالبًا واقع الأمر، أو أشرارًا). يَتَّضح أن هذه الممارسة الأخيرة خطيَّة من خلال المِثال المأخوذ من سِفر صعود موسى: فحتى رئيس الملائكة عندما انتهرَ الشيطان نفسه لم يَستخدِم اللغة التي كان يَستخدمها هؤلاء المُعلمون بخصوص الملائكة. لكن بما أن هؤلاء الناس كانوا غير روحيين، كانوا يجهلون تمامًا الإهانة التي ارتكبوها (قارن </w:t>
      </w:r>
      <w:r>
        <w:rPr>
          <w:lang w:val="ar_AE" w:bidi="ar_AE"/>
        </w:rPr>
        <w:t>مع ١ كورنثوس ٢: ٧–١٦</w:t>
      </w:r>
      <w:r>
        <w:rPr>
          <w:lang w:val="ar_AE" w:bidi="ar_AE"/>
        </w:rPr>
        <w:t>)، ومع ذلك كانوا خبراءً في الخطايا الجسديَّة — مثل الحيوانات المتوحشة. كانت خطيتهم تُدمِّرهم.</w:t>
      </w:r>
    </w:p>
    <w:p>
      <w:pPr>
        <w:bidi/>
      </w:pPr>
      <w:r>
        <w:rPr>
          <w:lang w:val="ar_AE" w:bidi="ar_AE"/>
        </w:rPr>
      </w:r>
      <w:r>
        <w:rPr>
          <w:lang w:val="ar_AE" w:bidi="ar_AE"/>
        </w:rPr>
        <w:t xml:space="preserve">لذلك، كان المُعلمون مثل قايين (الذي كان حسبَ التقليد اليهودي تجسيدًا للعنف، والشهوة، والطمع، والتمرُّد على الله)، وبلعام (الذي حاول أن يَحصُل على المال بقيادة الشعب إلى الخطيَّة — </w:t>
      </w:r>
      <w:r>
        <w:rPr>
          <w:lang w:val="ar_AE" w:bidi="ar_AE"/>
        </w:rPr>
        <w:t>عدد ٣١: ١٦</w:t>
      </w:r>
      <w:r>
        <w:rPr>
          <w:lang w:val="ar_AE" w:bidi="ar_AE"/>
        </w:rPr>
        <w:t xml:space="preserve">؛ </w:t>
      </w:r>
      <w:r>
        <w:rPr>
          <w:lang w:val="ar_AE" w:bidi="ar_AE"/>
        </w:rPr>
        <w:t>تثنية ٢٣: ٤</w:t>
      </w:r>
      <w:r>
        <w:rPr>
          <w:lang w:val="ar_AE" w:bidi="ar_AE"/>
        </w:rPr>
        <w:t xml:space="preserve">)، وقورح (الذي تَمرَّدَ على سُلطان الله الممنوح لموسى — </w:t>
      </w:r>
      <w:r>
        <w:rPr>
          <w:lang w:val="ar_AE" w:bidi="ar_AE"/>
        </w:rPr>
        <w:t>عدد ١٦</w:t>
      </w:r>
      <w:r>
        <w:rPr>
          <w:lang w:val="ar_AE" w:bidi="ar_AE"/>
        </w:rPr>
        <w:t xml:space="preserve">). كانوا أيضًا خطرين على المؤمنين، لأنهم كانوا يُحوِّلون الوجبة، التي كانت جزءًا من وليمة المحبة ومائدة الرب (الافخارستيا)، إلى فُرصة للخطيَّة (قارن مع </w:t>
      </w:r>
      <w:r>
        <w:rPr>
          <w:lang w:val="ar_AE" w:bidi="ar_AE"/>
        </w:rPr>
        <w:t>١ كورنثوس ١١: ٢٠–٢٢</w:t>
      </w:r>
      <w:r>
        <w:rPr>
          <w:lang w:val="ar_AE" w:bidi="ar_AE"/>
        </w:rPr>
        <w:t xml:space="preserve">)، وبذلك يُفسِّدون ممارسةَ وليمة المحبة لباقي الكنيسة. لم يَهتموا إلا بأنفسهم ولم تَكُن لديهم مواهب روحيَّة حقيقيَّة من الله (مثل الغيوم التي بلا ماء أو أشجار خريفيَّة ميتة، قارن </w:t>
      </w:r>
      <w:r>
        <w:rPr>
          <w:lang w:val="ar_AE" w:bidi="ar_AE"/>
        </w:rPr>
        <w:t>مع لوقا ١٣: ٦–٩</w:t>
      </w:r>
      <w:r>
        <w:rPr>
          <w:lang w:val="ar_AE" w:bidi="ar_AE"/>
        </w:rPr>
        <w:t>)، وإذ كانوا جاهزين للموت الثاني (كان قدرهم أكيدًا لدرجة أنه يَظهر كما لو أنه قد حدثَ بالفعل). لم يَصنعوا سوى الأفعال الشريرة؛ وهم في ذلك يشبهون الملائكة الساقطين (تُعتبر النجوم ملائكةً في التقليد اليهودي — ١ أخنوخ ١٨: ١٣–١٦؛ ٢١: ١–١٠).</w:t>
      </w:r>
    </w:p>
    <w:p>
      <w:pPr>
        <w:bidi/>
      </w:pPr>
      <w:r>
        <w:rPr>
          <w:lang w:val="ar_AE" w:bidi="ar_AE"/>
        </w:rPr>
      </w:r>
      <w:r>
        <w:rPr>
          <w:lang w:val="ar_AE" w:bidi="ar_AE"/>
        </w:rPr>
        <w:t>تُظهر نبوة أخنوخ في ١ أخنوخ ١: ٩ يقين هلاكهم. في الأصل، تحدثتْ النبوة عن مجيء الله في الدينونة، لكن يهوذا استخدمها ليُشير إلى المسيح، الذي هو القاضي الآتي بالنسبة للمسيحيين (</w:t>
      </w:r>
      <w:r>
        <w:rPr>
          <w:lang w:val="ar_AE" w:bidi="ar_AE"/>
        </w:rPr>
        <w:t>متى ٢٥: ٣١</w:t>
      </w:r>
      <w:r>
        <w:rPr>
          <w:lang w:val="ar_AE" w:bidi="ar_AE"/>
        </w:rPr>
        <w:t>). سيأتي المسيح مع جيش الملائكة وسيُجري العدل على الخُطاة من أجل خطاياهم (كل مِن الأفعال الشريرة والأقوال الشريرة). تَتعلق تلك النبوة بالناس الذين يَتذمَّرون أو يَتهمون اللهَ، مثلما فعل شعب إسرائيل (</w:t>
      </w:r>
      <w:r>
        <w:rPr>
          <w:lang w:val="ar_AE" w:bidi="ar_AE"/>
        </w:rPr>
        <w:t>خروج ١٦: ٧–١٢</w:t>
      </w:r>
      <w:r>
        <w:rPr>
          <w:lang w:val="ar_AE" w:bidi="ar_AE"/>
        </w:rPr>
        <w:t xml:space="preserve">؛ </w:t>
      </w:r>
      <w:r>
        <w:rPr>
          <w:lang w:val="ar_AE" w:bidi="ar_AE"/>
        </w:rPr>
        <w:t>١٧: ٣</w:t>
      </w:r>
      <w:r>
        <w:rPr>
          <w:lang w:val="ar_AE" w:bidi="ar_AE"/>
        </w:rPr>
        <w:t>)؛ وتنطبق أيضًا على الناس الذين يفعلون أي شيء يشتهونه، يتفاخرون علانيةً، لكنهم يتكلَّمون بتملُّق عندما يكون ذلك لصالحهم.</w:t>
      </w:r>
    </w:p>
    <w:p>
      <w:pPr>
        <w:pStyle w:val="Heading4"/>
        <w:bidi/>
      </w:pPr>
      <w:r>
        <w:rPr>
          <w:lang w:val="ar_AE" w:bidi="ar_AE"/>
        </w:rPr>
        <w:t>توجيهات للمؤمنين (١: ١٧–٢٣)</w:t>
      </w:r>
    </w:p>
    <w:p>
      <w:pPr>
        <w:bidi/>
      </w:pPr>
      <w:r>
        <w:rPr>
          <w:lang w:val="ar_AE" w:bidi="ar_AE"/>
        </w:rPr>
      </w:r>
      <w:r>
        <w:rPr>
          <w:lang w:val="ar_AE" w:bidi="ar_AE"/>
        </w:rPr>
        <w:t>يجب على المؤمنين الأمناء أن يَتذكَّروا أن الرُّسل (يُقصَد هنا الاثني عشر، وليس الدائرة الأوسع للرُسل التي كانت تَضم بولس وبرنابا وآخرين) كانوا قد تنبأوا بمثل هذا الوضع عندما كانوا على قيد الحياة: سَيَأْتِي فِي آخِرِ الأَيَّامِ قَوْمٌ مُسْتَهْزِئُونَ، سَالِكِينَ بِحَسَبِ شَهَوَاتِ أَنْفُسِهِمْ، (</w:t>
      </w:r>
      <w:r>
        <w:rPr>
          <w:lang w:val="ar_AE" w:bidi="ar_AE"/>
        </w:rPr>
        <w:t>٢ بطرس ٣: ٣</w:t>
      </w:r>
      <w:r>
        <w:rPr>
          <w:lang w:val="ar_AE" w:bidi="ar_AE"/>
        </w:rPr>
        <w:t>). إن هؤلاء المُعلمون الكَذَبة هم أولئك الناس. يَقسمون الكنيسةَ، وعلى الرغم من أنهم يَدَّعون أنهم رُوحيون ويستقبلون أحلامًا، إلا أنهم دُنيويون بالكامل، لأنه ليس لديهم الروح القُدُس. يجب على الأمناء أن يَحذروا لأجل أن يَظلوا في محبة الله وألا يَنجرفوا إلى التمرُّد مثلما فعلَ هؤلاء الهراطقة. سيَتم ذلك عن طريق (١) بناء أنفسهم (في مقابل التسبب في الانقسامات) على أساس الإيمان، أي تعاليم ومِثال الرُسل؛ (٢) والصلاة في الروح القُدُس (</w:t>
      </w:r>
      <w:r>
        <w:rPr>
          <w:lang w:val="ar_AE" w:bidi="ar_AE"/>
        </w:rPr>
        <w:t>أفسس ٦: ١٨</w:t>
      </w:r>
      <w:r>
        <w:rPr>
          <w:lang w:val="ar_AE" w:bidi="ar_AE"/>
        </w:rPr>
        <w:t>)، مما سيُميِّزهم عن الذين ليس لديهم الروح القُدُس؛ (٣) وانتظار الرحمة التي سيُريهم إياها يسوع في يوم الدينونة الأخير القادم عن قريب ٢٧: ٣، ٤).</w:t>
      </w:r>
    </w:p>
    <w:p>
      <w:pPr>
        <w:bidi/>
      </w:pPr>
      <w:r>
        <w:rPr>
          <w:lang w:val="ar_AE" w:bidi="ar_AE"/>
        </w:rPr>
      </w:r>
      <w:r>
        <w:rPr>
          <w:lang w:val="ar_AE" w:bidi="ar_AE"/>
        </w:rPr>
        <w:t>مع ذلك، يجب على المؤمنين أن يَتعاملوا مع الذين تَأثَّروا بالتعاليم الكاذبة. في حين أن النص اليوناني هنا غامضٌ (ليس من الواضح ما إذا كان يهوذا يُفكِّر في مجموعتيْن أم ثلاثة)، إلا أنه على الأرجح قصدَ أن تَتصرَّف الكنيسة بِرحمةٍ تجاه الذين كانوا يَتردَّدون بشأن اتِّباع التعاليم الكاذبة، وأن تَسترد الذين تستطيع استردادهم من أتباع التعاليم الكاذبة كما لو أنها تختطفهم من الجحيم، وبينما تحتفظ بتوجُّهٍ رحيم (الاستعداد السريع لإرجاعهم إليها إذا تابوا)، ينبغي أن تَتجنَّب الكنيسة أي رابط اجتماعي مع غير التائبين، خوفًا من دينونة الله.</w:t>
      </w:r>
    </w:p>
    <w:p>
      <w:pPr>
        <w:pStyle w:val="Heading4"/>
        <w:bidi/>
      </w:pPr>
      <w:r>
        <w:rPr>
          <w:lang w:val="ar_AE" w:bidi="ar_AE"/>
        </w:rPr>
        <w:t>البَركة الرسوليَّة (١: ٢٤، ٢٥)</w:t>
      </w:r>
    </w:p>
    <w:p>
      <w:pPr>
        <w:bidi/>
      </w:pPr>
      <w:r>
        <w:rPr>
          <w:lang w:val="ar_AE" w:bidi="ar_AE"/>
        </w:rPr>
      </w:r>
      <w:r>
        <w:rPr>
          <w:lang w:val="ar_AE" w:bidi="ar_AE"/>
        </w:rPr>
        <w:t xml:space="preserve">يَختم يهوذا بتمجيدٍ يُشبه إلى حد بعيد ذلك الموجود في </w:t>
      </w:r>
      <w:r>
        <w:rPr>
          <w:lang w:val="ar_AE" w:bidi="ar_AE"/>
        </w:rPr>
        <w:t>رومية ١٦: ٢٥–٢٧</w:t>
      </w:r>
      <w:r>
        <w:rPr>
          <w:lang w:val="ar_AE" w:bidi="ar_AE"/>
        </w:rPr>
        <w:t>. في وسط كثيرين ممن سقطوا من الإيمان، يُمجَّد اللُه بصفته القادر أن يَحفظ المؤمنين من السقوط وأن يُحضرهم بسلامةٍ إلى مَحضره. إن الشخصَ الذي وحده هو الإله مُخلِّصنا من خلال يسوع المسيح (بمعنى أن الله يُخلِّصنا بواسطة يسوع)، تُنسَب إليه الصفات الأربعة —المجد، والعظمة، والقُدرة، والسُلطان— الآن وإلى الأبد.</w:t>
      </w:r>
    </w:p>
    <w:p>
      <w:pPr>
        <w:bidi/>
      </w:pPr>
      <w:r>
        <w:rPr>
          <w:lang w:val="ar_AE" w:bidi="ar_AE"/>
        </w:rPr>
      </w:r>
      <w:r>
        <w:rPr>
          <w:i/>
          <w:lang w:val="ar_AE" w:bidi="ar_AE"/>
        </w:rPr>
        <w:t>انظر أيضًا</w:t>
      </w:r>
      <w:r>
        <w:rPr>
          <w:lang w:val="ar_AE" w:bidi="ar_AE"/>
        </w:rPr>
        <w:t xml:space="preserve"> </w:t>
      </w:r>
      <w:r>
        <w:rPr>
          <w:lang w:val="ar_AE" w:bidi="ar_AE"/>
        </w:rPr>
        <w:t>ارتداد</w:t>
      </w:r>
      <w:r>
        <w:rPr>
          <w:lang w:val="ar_AE" w:bidi="ar_AE"/>
        </w:rPr>
        <w:t xml:space="preserve">؛ </w:t>
      </w:r>
      <w:r>
        <w:rPr>
          <w:lang w:val="ar_AE" w:bidi="ar_AE"/>
        </w:rPr>
        <w:t>إخوة يسوع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يَهورَام</w:t>
      </w:r>
      <w:r>
        <w:rPr>
          <w:lang w:val="ar_AE" w:bidi="ar_AE"/>
        </w:rPr>
      </w:r>
    </w:p>
    <w:p>
      <w:pPr>
        <w:bidi/>
      </w:pPr>
      <w:r>
        <w:rPr>
          <w:lang w:val="ar_AE" w:bidi="ar_AE"/>
        </w:rPr>
      </w:r>
      <w:r>
        <w:rPr>
          <w:lang w:val="ar_AE" w:bidi="ar_AE"/>
        </w:rPr>
        <w:t>1. يَهُورَام ابن يَهوشَافَاط هو الملك الخامس لمملكة يهوذا (853–841 قبل الميلاد؛ يُعرف أيضًا باسم يورَامَ). سبق حكم سلالة عُمْري في المملكة الشمالية لإِسْرَائِيلَ (885–841 قبل الميلاد)، كانت العلاقة بين يَهوذَا وإِسْرَائِيلَ متوترة. لقد تلاشى التأثير السياسي والاستقرار الاقتصادي للمملكة المُوحدة منذ زمن طويل. وقد تراجعت السلطة والثروة بسبب الهيمنة المصرية في عهد شِيشَقَ (</w:t>
      </w:r>
      <w:hyperlink r:id="rId1524">
        <w:r>
          <w:rPr>
            <w:lang w:val="ar_AE" w:bidi="ar_AE"/>
          </w:rPr>
          <w:rPr>
            <w:color w:val="0000EE"/>
            <w:u w:val="single"/>
          </w:rPr>
          <w:t>2 أخبار 12</w:t>
        </w:r>
      </w:hyperlink>
      <w:r>
        <w:rPr>
          <w:lang w:val="ar_AE" w:bidi="ar_AE"/>
        </w:rPr>
        <w:t xml:space="preserve">) وأيضًا بسبب الحرب الأهلية: مؤتمر شَكِيمَ الفاشل (إصحاح </w:t>
      </w:r>
      <w:hyperlink r:id="rId1525">
        <w:r>
          <w:rPr>
            <w:lang w:val="ar_AE" w:bidi="ar_AE"/>
          </w:rPr>
          <w:rPr>
            <w:color w:val="0000EE"/>
            <w:u w:val="single"/>
          </w:rPr>
          <w:t>10</w:t>
        </w:r>
      </w:hyperlink>
      <w:r>
        <w:rPr>
          <w:lang w:val="ar_AE" w:bidi="ar_AE"/>
        </w:rPr>
        <w:t>); رَحبْعَامَ ملك يَهوذَا ضد يَربْعَام ملك إِسْرَائِيلَ (</w:t>
      </w:r>
      <w:hyperlink r:id="rId1526">
        <w:r>
          <w:rPr>
            <w:lang w:val="ar_AE" w:bidi="ar_AE"/>
          </w:rPr>
          <w:rPr>
            <w:color w:val="0000EE"/>
            <w:u w:val="single"/>
          </w:rPr>
          <w:t>12:15</w:t>
        </w:r>
      </w:hyperlink>
      <w:r>
        <w:rPr>
          <w:lang w:val="ar_AE" w:bidi="ar_AE"/>
        </w:rPr>
        <w:t>); أَبِيَّا ملك يَهوذَا ضد يَربْعَام ملك إِسْرَائِيلَ (</w:t>
      </w:r>
      <w:hyperlink r:id="rId1527">
        <w:r>
          <w:rPr>
            <w:lang w:val="ar_AE" w:bidi="ar_AE"/>
          </w:rPr>
          <w:rPr>
            <w:color w:val="0000EE"/>
            <w:u w:val="single"/>
          </w:rPr>
          <w:t>13:1–22</w:t>
        </w:r>
      </w:hyperlink>
      <w:r>
        <w:rPr>
          <w:lang w:val="ar_AE" w:bidi="ar_AE"/>
        </w:rPr>
        <w:t>); وآسَا ملك يَهوذَا ضد بَعْشَا ملك إِسْرَائِيلَ (</w:t>
      </w:r>
      <w:hyperlink r:id="rId1528">
        <w:r>
          <w:rPr>
            <w:lang w:val="ar_AE" w:bidi="ar_AE"/>
          </w:rPr>
          <w:rPr>
            <w:color w:val="0000EE"/>
            <w:u w:val="single"/>
          </w:rPr>
          <w:t>16:1–4</w:t>
        </w:r>
      </w:hyperlink>
      <w:r>
        <w:rPr>
          <w:lang w:val="ar_AE" w:bidi="ar_AE"/>
        </w:rPr>
        <w:t>). ومع ذلك، في منتصف القرن التاسع قبل الميلاد، سعت سلالة عُمْري إلى نبذ الصراعات العائلية جانبًا وسعت إلى إقامة تحالف جديد بين المملكتين.</w:t>
      </w:r>
    </w:p>
    <w:p>
      <w:pPr>
        <w:bidi/>
      </w:pPr>
      <w:r>
        <w:rPr>
          <w:lang w:val="ar_AE" w:bidi="ar_AE"/>
        </w:rPr>
      </w:r>
      <w:r>
        <w:rPr>
          <w:lang w:val="ar_AE" w:bidi="ar_AE"/>
        </w:rPr>
        <w:t>كانت مملكتي يَهوذَا وإِسْرَائِيل تواجهان تهديدًا متزايدًا من الشعوب المحيطة بهما - العمونيين، والمؤابيين، والأدوميين، والسورين، والفلسطينيين، والعرب، والآشوريين. وللتعامل مع هذا التهديد، قام أَخْآب، ثاني ملوك أسرة عُمْري، بتأمين علاقات دبلوماسية مع الفينيقيين (</w:t>
      </w:r>
      <w:hyperlink r:id="rId1529">
        <w:r>
          <w:rPr>
            <w:lang w:val="ar_AE" w:bidi="ar_AE"/>
          </w:rPr>
          <w:rPr>
            <w:color w:val="0000EE"/>
            <w:u w:val="single"/>
          </w:rPr>
          <w:t>1 ملوك 16: 31</w:t>
        </w:r>
      </w:hyperlink>
      <w:r>
        <w:rPr>
          <w:lang w:val="ar_AE" w:bidi="ar_AE"/>
        </w:rPr>
        <w:t>) ويَهوذَا (</w:t>
      </w:r>
      <w:hyperlink r:id="rId1530">
        <w:r>
          <w:rPr>
            <w:lang w:val="ar_AE" w:bidi="ar_AE"/>
          </w:rPr>
          <w:rPr>
            <w:color w:val="0000EE"/>
            <w:u w:val="single"/>
          </w:rPr>
          <w:t>22:4</w:t>
        </w:r>
      </w:hyperlink>
      <w:r>
        <w:rPr>
          <w:lang w:val="ar_AE" w:bidi="ar_AE"/>
        </w:rPr>
        <w:t>). خلال هذه الفترة، لم تكن الحملات العسكرية المشتركة بين إِسْرَائِيلَ ويَهوذَا أمرًا نادرًا (</w:t>
      </w:r>
      <w:hyperlink r:id="rId1531">
        <w:r>
          <w:rPr>
            <w:lang w:val="ar_AE" w:bidi="ar_AE"/>
          </w:rPr>
          <w:rPr>
            <w:color w:val="0000EE"/>
            <w:u w:val="single"/>
          </w:rPr>
          <w:t>1 ملوك 22</w:t>
        </w:r>
      </w:hyperlink>
      <w:r>
        <w:rPr>
          <w:lang w:val="ar_AE" w:bidi="ar_AE"/>
        </w:rPr>
        <w:t xml:space="preserve">; </w:t>
      </w:r>
      <w:hyperlink r:id="rId1532">
        <w:r>
          <w:rPr>
            <w:lang w:val="ar_AE" w:bidi="ar_AE"/>
          </w:rPr>
          <w:rPr>
            <w:color w:val="0000EE"/>
            <w:u w:val="single"/>
          </w:rPr>
          <w:t>2 ملوك 3</w:t>
        </w:r>
      </w:hyperlink>
      <w:r>
        <w:rPr>
          <w:lang w:val="ar_AE" w:bidi="ar_AE"/>
        </w:rPr>
        <w:t xml:space="preserve">; </w:t>
      </w:r>
      <w:hyperlink r:id="rId1533">
        <w:r>
          <w:rPr>
            <w:lang w:val="ar_AE" w:bidi="ar_AE"/>
          </w:rPr>
          <w:rPr>
            <w:color w:val="0000EE"/>
            <w:u w:val="single"/>
          </w:rPr>
          <w:t>8:28</w:t>
        </w:r>
      </w:hyperlink>
      <w:r>
        <w:rPr>
          <w:lang w:val="ar_AE" w:bidi="ar_AE"/>
        </w:rPr>
        <w:t>)، رغم أن هذه التحالفات السياسية لم تكن خالية من المخاطر. فقد أدى التقارب بين المملكتين إلى تسلل عبادة ٱلْبَعْلِ وعشتاروث وإلى الارتداد الديني في يَهوذَا وإِسْرَائِيلَ (</w:t>
      </w:r>
      <w:hyperlink r:id="rId1534">
        <w:r>
          <w:rPr>
            <w:lang w:val="ar_AE" w:bidi="ar_AE"/>
          </w:rPr>
          <w:rPr>
            <w:color w:val="0000EE"/>
            <w:u w:val="single"/>
          </w:rPr>
          <w:t>1 ملوك 16: 31–33</w:t>
        </w:r>
      </w:hyperlink>
      <w:r>
        <w:rPr>
          <w:lang w:val="ar_AE" w:bidi="ar_AE"/>
        </w:rPr>
        <w:t xml:space="preserve">; </w:t>
      </w:r>
      <w:hyperlink r:id="rId1535">
        <w:r>
          <w:rPr>
            <w:lang w:val="ar_AE" w:bidi="ar_AE"/>
          </w:rPr>
          <w:rPr>
            <w:color w:val="0000EE"/>
            <w:u w:val="single"/>
          </w:rPr>
          <w:t>2 ملوك 3:2</w:t>
        </w:r>
      </w:hyperlink>
      <w:r>
        <w:rPr>
          <w:lang w:val="ar_AE" w:bidi="ar_AE"/>
        </w:rPr>
        <w:t xml:space="preserve">; </w:t>
      </w:r>
      <w:hyperlink r:id="rId1536">
        <w:r>
          <w:rPr>
            <w:lang w:val="ar_AE" w:bidi="ar_AE"/>
          </w:rPr>
          <w:rPr>
            <w:color w:val="0000EE"/>
            <w:u w:val="single"/>
          </w:rPr>
          <w:t>2 أخبار الأيام 21:11</w:t>
        </w:r>
      </w:hyperlink>
      <w:r>
        <w:rPr>
          <w:lang w:val="ar_AE" w:bidi="ar_AE"/>
        </w:rPr>
        <w:t>). في ظل هذا السياق السياسي والديني قد تولى يَهورَام ملك يَهوذَا.</w:t>
      </w:r>
    </w:p>
    <w:p>
      <w:pPr>
        <w:bidi/>
      </w:pPr>
      <w:r>
        <w:rPr>
          <w:lang w:val="ar_AE" w:bidi="ar_AE"/>
        </w:rPr>
      </w:r>
      <w:r>
        <w:rPr>
          <w:lang w:val="ar_AE" w:bidi="ar_AE"/>
        </w:rPr>
        <w:t>رغم أنه ربما شارك في الحكم بصفته وصيًا على العرش منذ عام 853 ق.م، إلا أن يهورام حكم منفردًا لمدة ثماني سنوات (848–841 ق.م). اتسم عهده بالاقتتال الداخلي غير المبرر والارتداد الديني. فقد قدَّم والده بسخاء لإخوته الستة، لكن يهورام سرعان ما ألغى هذا القرار بمجرد استيلائه على العرش (</w:t>
      </w:r>
      <w:hyperlink r:id="rId1537">
        <w:r>
          <w:rPr>
            <w:lang w:val="ar_AE" w:bidi="ar_AE"/>
          </w:rPr>
          <w:rPr>
            <w:color w:val="0000EE"/>
            <w:u w:val="single"/>
          </w:rPr>
          <w:t>2 أخ 21: 2–3</w:t>
        </w:r>
      </w:hyperlink>
      <w:r>
        <w:rPr>
          <w:lang w:val="ar_AE" w:bidi="ar_AE"/>
        </w:rPr>
        <w:t xml:space="preserve">). لم يكتفِ بقتل إخوته فقط، بل أعدم أيضًا عددًا من رؤساء إسرائيل، ليزيل أي تهديد سياسي قد يواجهه (الآية </w:t>
      </w:r>
      <w:hyperlink r:id="rId1538">
        <w:r>
          <w:rPr>
            <w:lang w:val="ar_AE" w:bidi="ar_AE"/>
          </w:rPr>
          <w:rPr>
            <w:color w:val="0000EE"/>
            <w:u w:val="single"/>
          </w:rPr>
          <w:t>4</w:t>
        </w:r>
      </w:hyperlink>
      <w:r>
        <w:rPr>
          <w:lang w:val="ar_AE" w:bidi="ar_AE"/>
        </w:rPr>
        <w:t>).</w:t>
      </w:r>
    </w:p>
    <w:p>
      <w:pPr>
        <w:bidi/>
      </w:pPr>
      <w:r>
        <w:rPr>
          <w:lang w:val="ar_AE" w:bidi="ar_AE"/>
        </w:rPr>
      </w:r>
      <w:r>
        <w:rPr>
          <w:lang w:val="ar_AE" w:bidi="ar_AE"/>
        </w:rPr>
        <w:t>بالإضافة إلى ذلك، عاد إلى الممارسات الوثنية التي حاول أبيه القضاء عليها، وذلك بإعادة بناء المرتفعات المُحرّمة (أماكن العبادة) واستخدامها للعبادة الوثنية (الآية 11). يبدو أن يَهورَام قد تأثر بشدة بزوجته، عَثَلْيَا، ابنة إِيزَابَلَ (</w:t>
      </w:r>
      <w:hyperlink r:id="rId1539">
        <w:r>
          <w:rPr>
            <w:lang w:val="ar_AE" w:bidi="ar_AE"/>
          </w:rPr>
          <w:rPr>
            <w:color w:val="0000EE"/>
            <w:u w:val="single"/>
          </w:rPr>
          <w:t>2 مل 8: 18</w:t>
        </w:r>
      </w:hyperlink>
      <w:r>
        <w:rPr>
          <w:lang w:val="ar_AE" w:bidi="ar_AE"/>
        </w:rPr>
        <w:t>). فكما فعلت والدتها في إِسْرَائِيلَ، قامت عَثَلْيَا بإدخال عبادة ٱلْبَعْلِ إلى يَهوذَا. ونتيجة لذلك، نطق النبي إيليا بالقضاء على يَهورَام وشعب يَهوذَا - لعنة جلبت ضربة على بيت يَهورَام وأبناءه وزوجاته وممتلكاته، وأن الملك سيصاب بدَاءِ بأَمْعَائِه شديدًا. ولكن، على الرغم من كل هذا الشر المستشري في يَهوذَا، لم يدمر الرب المملكة الجنوبية، بسبب وعده لدَاودَ (</w:t>
      </w:r>
      <w:hyperlink r:id="rId1540">
        <w:r>
          <w:rPr>
            <w:lang w:val="ar_AE" w:bidi="ar_AE"/>
          </w:rPr>
          <w:rPr>
            <w:color w:val="0000EE"/>
            <w:u w:val="single"/>
          </w:rPr>
          <w:t>2 مل 8:19</w:t>
        </w:r>
      </w:hyperlink>
      <w:r>
        <w:rPr>
          <w:lang w:val="ar_AE" w:bidi="ar_AE"/>
        </w:rPr>
        <w:t xml:space="preserve">؛ راجع </w:t>
      </w:r>
      <w:hyperlink r:id="rId1541">
        <w:r>
          <w:rPr>
            <w:lang w:val="ar_AE" w:bidi="ar_AE"/>
          </w:rPr>
          <w:rPr>
            <w:color w:val="0000EE"/>
            <w:u w:val="single"/>
          </w:rPr>
          <w:t>2 صم 7:12–16</w:t>
        </w:r>
      </w:hyperlink>
      <w:r>
        <w:rPr>
          <w:lang w:val="ar_AE" w:bidi="ar_AE"/>
        </w:rPr>
        <w:t>).</w:t>
      </w:r>
    </w:p>
    <w:p>
      <w:pPr>
        <w:bidi/>
      </w:pPr>
      <w:r>
        <w:rPr>
          <w:lang w:val="ar_AE" w:bidi="ar_AE"/>
        </w:rPr>
      </w:r>
      <w:r>
        <w:rPr>
          <w:lang w:val="ar_AE" w:bidi="ar_AE"/>
        </w:rPr>
        <w:t>كانت مملكة يَهوذَا في عهد يهورام ضعيفة سياسيًا، بعد أن فقدت سيطرتها على أَدومَ (</w:t>
      </w:r>
      <w:hyperlink r:id="rId1542">
        <w:r>
          <w:rPr>
            <w:lang w:val="ar_AE" w:bidi="ar_AE"/>
          </w:rPr>
          <w:rPr>
            <w:color w:val="0000EE"/>
            <w:u w:val="single"/>
          </w:rPr>
          <w:t>2 أخبار 21:9</w:t>
        </w:r>
      </w:hyperlink>
      <w:r>
        <w:rPr>
          <w:lang w:val="ar_AE" w:bidi="ar_AE"/>
        </w:rPr>
        <w:t xml:space="preserve">) وتعرضت لهجمات من الفلسطينيين والعرب. لقد فقد يَهورَام ممتلكاته وأسرته وزوجاته وأبناءه باستثناء ابنه الأصغر (أَخَزْيَا) (الآيات </w:t>
      </w:r>
      <w:hyperlink r:id="rId1543">
        <w:r>
          <w:rPr>
            <w:lang w:val="ar_AE" w:bidi="ar_AE"/>
          </w:rPr>
          <w:rPr>
            <w:color w:val="0000EE"/>
            <w:u w:val="single"/>
          </w:rPr>
          <w:t>16–17</w:t>
        </w:r>
      </w:hyperlink>
      <w:r>
        <w:rPr>
          <w:lang w:val="ar_AE" w:bidi="ar_AE"/>
        </w:rPr>
        <w:t xml:space="preserve">). عندما مات يَهورَام، لم يُكرم كما يحدث للملوك، وحُرم من الدفن في مقابر الملوك داخل مدينة دَاودَ (الآيات </w:t>
      </w:r>
      <w:hyperlink r:id="rId1544">
        <w:r>
          <w:rPr>
            <w:lang w:val="ar_AE" w:bidi="ar_AE"/>
          </w:rPr>
          <w:rPr>
            <w:color w:val="0000EE"/>
            <w:u w:val="single"/>
          </w:rPr>
          <w:t>19–20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يهورام هو ابن أَخْآبَ وإِيزَابَلَ، وهو الملك العاشر لإِسْرَائِيلَ (852–841 قبل الميلاد؛ يُدعى أيضًا يورَامَ). وقد خلف أخاه أَخَزْيَا، الذي تسبب موته المبكر إلى صعود يَهورَام إلى العرش في ٱلسَّامِرَةِ (</w:t>
      </w:r>
      <w:hyperlink r:id="rId1545">
        <w:r>
          <w:rPr>
            <w:lang w:val="ar_AE" w:bidi="ar_AE"/>
          </w:rPr>
          <w:rPr>
            <w:color w:val="0000EE"/>
            <w:u w:val="single"/>
          </w:rPr>
          <w:t>2 ملوك 1:2، 17</w:t>
        </w:r>
      </w:hyperlink>
      <w:r>
        <w:rPr>
          <w:lang w:val="ar_AE" w:bidi="ar_AE"/>
        </w:rPr>
        <w:t>)؛ وكان معاصرًا للملوك يَهوشَافَاط، ويَهورَام، وأَخَزْيَا في يهوذا.</w:t>
      </w:r>
    </w:p>
    <w:p>
      <w:pPr>
        <w:bidi/>
      </w:pPr>
      <w:r>
        <w:rPr>
          <w:lang w:val="ar_AE" w:bidi="ar_AE"/>
        </w:rPr>
      </w:r>
      <w:r>
        <w:rPr>
          <w:lang w:val="ar_AE" w:bidi="ar_AE"/>
        </w:rPr>
        <w:t>كان يَهورَام ملك إسرائيل منشغلاً بالنهضة السياسية للمملكتين المجاورتين موآبَ وآرام. عندما امتنعت موآبَ عن دفع الجزية السنوية لإِسْرَائِيلَ، طلب المساعدة من يَهوشَافَاط وكذلك من مملكة أدوم التابعة ليهوذا. وتحالف يَهورَام مع يَهوشَافَاط ومع قوات ملك أَدومَ لكنهم توقفوا عن هجومهم على موآبَ عندما واجهوا نقصًا حادًا في المياه، مما جعلهم مترددين في التقدم مع قواتهم. فاستدعوا النبي أَلِيشَع وطلبوا منه أن يسأل عن إرادة الرب بشأن هذه الحملة. بسبب الاحترام الكبير الذي كان يحظى به يَهوشَافَاط، طلب النبي أَلِيشَع من الرب نيابة عنهم، وحصل على بركة الرب بالإضافة إلى وفرة من الماء. ووفقًا لسجل المعركة فقد تعرض الموآبيين لمجزرة كبيرة، ولحادثة مروعة لذبيحة بشرية حيث قدم ملك موآب ابنه ذبيحة بشرية. وبعد الفوز بالمعركة، انسحبت إِسْرَائِيلَ (</w:t>
      </w:r>
      <w:hyperlink r:id="rId1546">
        <w:r>
          <w:rPr>
            <w:lang w:val="ar_AE" w:bidi="ar_AE"/>
          </w:rPr>
          <w:rPr>
            <w:color w:val="0000EE"/>
            <w:u w:val="single"/>
          </w:rPr>
          <w:t>2 ملوك 3:4–27</w:t>
        </w:r>
      </w:hyperlink>
      <w:r>
        <w:rPr>
          <w:lang w:val="ar_AE" w:bidi="ar_AE"/>
        </w:rPr>
        <w:t>).</w:t>
      </w:r>
    </w:p>
    <w:p>
      <w:pPr>
        <w:bidi/>
      </w:pPr>
      <w:r>
        <w:rPr>
          <w:lang w:val="ar_AE" w:bidi="ar_AE"/>
        </w:rPr>
      </w:r>
      <w:r>
        <w:rPr>
          <w:lang w:val="ar_AE" w:bidi="ar_AE"/>
        </w:rPr>
        <w:t>لم ينجح يَهورَام في صراعه مع سوريا، إذ أُصيب ملك إسرائيل بجُرح أثناء المعركة. وعندما تراجع من راموت جلعاد في شرق الأردن إلى قصره في يزرعيل (</w:t>
      </w:r>
      <w:hyperlink r:id="rId623">
        <w:r>
          <w:rPr>
            <w:lang w:val="ar_AE" w:bidi="ar_AE"/>
          </w:rPr>
          <w:rPr>
            <w:color w:val="0000EE"/>
            <w:u w:val="single"/>
          </w:rPr>
          <w:t>2 ملوك 8:29</w:t>
        </w:r>
      </w:hyperlink>
      <w:r>
        <w:rPr>
          <w:lang w:val="ar_AE" w:bidi="ar_AE"/>
        </w:rPr>
        <w:t>)، تفاقمت مشاكله حين قاد ياهو، أحد قادته العسكريين، تمرّدًا ضده. إذ تلقى ياهو أمرًا من الرب وتم إعلانه ملكًا على إسرائيل، فواجه يهورام وابن أخته أخزيا ملك يهوذا. وانتهت المواجهة بمقتل الملكين الحاكمين لإِسْرَائِيلَ ويَهوذَا (</w:t>
      </w:r>
      <w:hyperlink r:id="rId1547">
        <w:r>
          <w:rPr>
            <w:lang w:val="ar_AE" w:bidi="ar_AE"/>
          </w:rPr>
          <w:rPr>
            <w:color w:val="0000EE"/>
            <w:u w:val="single"/>
          </w:rPr>
          <w:t>2 ملوك 9:14–24، 27</w:t>
        </w:r>
      </w:hyperlink>
      <w:r>
        <w:rPr>
          <w:lang w:val="ar_AE" w:bidi="ar_AE"/>
        </w:rPr>
        <w:t xml:space="preserve">). وبينما دُفن أخزيا في قبر الملوك في أورشليم (الآية </w:t>
      </w:r>
      <w:hyperlink r:id="rId1548">
        <w:r>
          <w:rPr>
            <w:lang w:val="ar_AE" w:bidi="ar_AE"/>
          </w:rPr>
          <w:rPr>
            <w:color w:val="0000EE"/>
            <w:u w:val="single"/>
          </w:rPr>
          <w:t>28</w:t>
        </w:r>
      </w:hyperlink>
      <w:r>
        <w:rPr>
          <w:lang w:val="ar_AE" w:bidi="ar_AE"/>
        </w:rPr>
        <w:t xml:space="preserve">)، أُلقيت جثة يَهورَام في حقل لِنَابوتَ خارج مدينة يَزْرَعِيلَ. كانت نهايته هذه قضاءًا ملائمًا لآخر ملوك الأسرة العُمرية الشريرة (الآيات </w:t>
      </w:r>
      <w:hyperlink r:id="rId316">
        <w:r>
          <w:rPr>
            <w:lang w:val="ar_AE" w:bidi="ar_AE"/>
          </w:rPr>
          <w:rPr>
            <w:color w:val="0000EE"/>
            <w:u w:val="single"/>
          </w:rPr>
          <w:t>25–26</w:t>
        </w:r>
      </w:hyperlink>
      <w:r>
        <w:rPr>
          <w:lang w:val="ar_AE" w:bidi="ar_AE"/>
        </w:rPr>
        <w:t>).</w:t>
      </w:r>
    </w:p>
    <w:p>
      <w:pPr>
        <w:bidi/>
      </w:pPr>
      <w:r>
        <w:rPr>
          <w:lang w:val="ar_AE" w:bidi="ar_AE"/>
        </w:rPr>
      </w:r>
      <w:r>
        <w:rPr>
          <w:lang w:val="ar_AE" w:bidi="ar_AE"/>
        </w:rPr>
        <w:t>3. لاويٌّ كان عضوًا في مجموعة من المعلمين المتجولين الذين قاموا بتعليم الشعب من سفر الشريعة خلال عهد الملك يهوشافاط (</w:t>
      </w:r>
      <w:hyperlink r:id="rId1549">
        <w:r>
          <w:rPr>
            <w:lang w:val="ar_AE" w:bidi="ar_AE"/>
          </w:rPr>
          <w:rPr>
            <w:color w:val="0000EE"/>
            <w:u w:val="single"/>
          </w:rPr>
          <w:t>2 أخبار الأيام 17: 7–9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التاريخ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يَهُوزَابَادَ</w:t>
      </w:r>
      <w:r>
        <w:rPr>
          <w:lang w:val="ar_AE" w:bidi="ar_AE"/>
        </w:rPr>
      </w:r>
    </w:p>
    <w:p>
      <w:pPr>
        <w:pStyle w:val="Heading2"/>
        <w:bidi/>
      </w:pPr>
      <w:r>
        <w:rPr>
          <w:lang w:val="ar_AE" w:bidi="ar_AE"/>
        </w:rPr>
        <w:t>يَهُوزَابَادَ</w:t>
      </w:r>
    </w:p>
    <w:p>
      <w:pPr>
        <w:bidi/>
      </w:pPr>
      <w:r>
        <w:rPr>
          <w:lang w:val="ar_AE" w:bidi="ar_AE"/>
        </w:rPr>
      </w:r>
      <w:r>
        <w:rPr>
          <w:lang w:val="ar_AE" w:bidi="ar_AE"/>
        </w:rPr>
        <w:t>1. ابن شومير، وكان أحد عبيد يوآش الملك. ثم لاحقًا، قام يَهُوزَابَادَ، مع رجل آخر، بقتل الملك يوآش في بيت القلعة (</w:t>
      </w:r>
      <w:hyperlink r:id="rId1550">
        <w:r>
          <w:rPr>
            <w:lang w:val="ar_AE" w:bidi="ar_AE"/>
          </w:rPr>
          <w:rPr>
            <w:color w:val="0000EE"/>
            <w:u w:val="single"/>
          </w:rPr>
          <w:t>2ملوك 12: 21</w:t>
        </w:r>
      </w:hyperlink>
      <w:r>
        <w:rPr>
          <w:lang w:val="ar_AE" w:bidi="ar_AE"/>
        </w:rPr>
        <w:t xml:space="preserve">). في مقطع موازٍ، قيل عن يَهوزَابَاد إنه </w:t>
      </w:r>
      <w:r>
        <w:rPr>
          <w:lang w:val="ar_AE" w:bidi="ar_AE"/>
        </w:rPr>
        <w:t>بْنُ شِمْرِيتَ ٱلْمُوآبِيَّةِ</w:t>
      </w:r>
      <w:r>
        <w:rPr>
          <w:lang w:val="ar_AE" w:bidi="ar_AE"/>
        </w:rPr>
        <w:t xml:space="preserve"> (</w:t>
      </w:r>
      <w:hyperlink r:id="rId1551">
        <w:r>
          <w:rPr>
            <w:lang w:val="ar_AE" w:bidi="ar_AE"/>
          </w:rPr>
          <w:rPr>
            <w:color w:val="0000EE"/>
            <w:u w:val="single"/>
          </w:rPr>
          <w:t>2أخبار الأيام 24:26</w:t>
        </w:r>
      </w:hyperlink>
      <w:r>
        <w:rPr>
          <w:lang w:val="ar_AE" w:bidi="ar_AE"/>
        </w:rPr>
        <w:t xml:space="preserve">). وفي النهاية، قام أمصيا الملك، ابن يوآش، بقتل يهوزاباد لقتله أبيه (2أخبار الأيام </w:t>
      </w:r>
      <w:hyperlink r:id="rId1552">
        <w:r>
          <w:rPr>
            <w:lang w:val="ar_AE" w:bidi="ar_AE"/>
          </w:rPr>
          <w:rPr>
            <w:color w:val="0000EE"/>
            <w:u w:val="single"/>
          </w:rPr>
          <w:t>25: 3</w:t>
        </w:r>
      </w:hyperlink>
      <w:r>
        <w:rPr>
          <w:lang w:val="ar_AE" w:bidi="ar_AE"/>
        </w:rPr>
        <w:t>).</w:t>
      </w:r>
    </w:p>
    <w:p>
      <w:pPr>
        <w:bidi/>
      </w:pPr>
      <w:r>
        <w:rPr>
          <w:lang w:val="ar_AE" w:bidi="ar_AE"/>
        </w:rPr>
      </w:r>
      <w:r>
        <w:rPr>
          <w:lang w:val="ar_AE" w:bidi="ar_AE"/>
        </w:rPr>
        <w:t>2. الابن الثاني لعوبيد أدوم، وواحد من القورحيين من اللاويين، عيَّنه داود الملك ليكون ضمن البوابين في الهيكل (</w:t>
      </w:r>
      <w:hyperlink r:id="rId1553">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3. قائد عسكري من بنيامين خدم في عهد الملك يهوشافاط، ملك يهوذا، وقاد مئة وثمانين ألف رجلًا في فرقته (</w:t>
      </w:r>
      <w:hyperlink r:id="rId1554">
        <w:r>
          <w:rPr>
            <w:lang w:val="ar_AE" w:bidi="ar_AE"/>
          </w:rPr>
          <w:rPr>
            <w:color w:val="0000EE"/>
            <w:u w:val="single"/>
          </w:rPr>
          <w:t>2أخبار الأيام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يهوشافاط (شخص)</w:t>
      </w:r>
      <w:r>
        <w:rPr>
          <w:lang w:val="ar_AE" w:bidi="ar_AE"/>
        </w:rPr>
      </w:r>
    </w:p>
    <w:p>
      <w:pPr>
        <w:pStyle w:val="ListNumber"/>
        <w:numPr>
          <w:ilvl w:val="0"/>
          <w:numId w:val="21"/>
        </w:numPr>
        <w:bidi/>
        <w:spacing w:line="240" w:lineRule="auto"/>
        <w:ind w:left="720"/>
      </w:pPr>
      <w:r>
        <w:rPr>
          <w:lang w:val="ar_AE" w:bidi="ar_AE"/>
        </w:rPr>
      </w:r>
      <w:r>
        <w:rPr>
          <w:lang w:val="ar_AE" w:bidi="ar_AE"/>
        </w:rPr>
        <w:t>الملك الرابع ليهوذا، حَكَمَ من ٨٧٢ إلى ٨٤٨ قبل الميلاد. كان ابن وخليفة الملك آسا، الذي حَكَمَ من ٩١٠ إلى ٨٦٩ قبل الميلاد.</w:t>
        <w:br/>
      </w:r>
      <w:r>
        <w:rPr>
          <w:lang w:val="ar_AE" w:bidi="ar_AE"/>
        </w:rPr>
        <w:t>أصبحَ يهوشافاط مَلكًا في سن ٣٥ عامًا، وحَكَمَ لمدة ٢٥ عامًا. خلال فترة حكمه، عَمَلَ على الحفاظ على استقرار سُلالة داود، العائلة الملكية لملك داود (</w:t>
      </w:r>
      <w:hyperlink r:id="rId1555">
        <w:r>
          <w:rPr>
            <w:lang w:val="ar_AE" w:bidi="ar_AE"/>
          </w:rPr>
          <w:rPr>
            <w:color w:val="0000EE"/>
            <w:u w:val="single"/>
          </w:rPr>
          <w:t>١ ملوك ٢٢: ٤١، ٤٢</w:t>
        </w:r>
      </w:hyperlink>
      <w:r>
        <w:rPr>
          <w:lang w:val="ar_AE" w:bidi="ar_AE"/>
        </w:rPr>
        <w:t>). كان يهوشافاط مُعاصرًا للملك آخاب ملك إسرائيل، الذي حَكَمَ من ٨٧٤ إلى ٨٥٣ قبل الميلاد. كانت السنة الأولى ليهوشافاط بصفته مَلكًا هي السنة الرابعة لحُكم آخاب. كذلك عاش خلال فترة حٍكم ابن آخاب، أخزيا، الذي حَكَمَ من ٨٥٣ إلى ٨٥٢ قبل الميلاد، وابن آخاب الأصغر يهورام الذي حَكَمَ من ٨٥٢ إلى ٨٤١ قبل الميلاد، والذي أصبحَ مَلكًا بعد وفاة أخزيا دون أطفال (</w:t>
      </w:r>
      <w:hyperlink r:id="rId1556">
        <w:r>
          <w:rPr>
            <w:lang w:val="ar_AE" w:bidi="ar_AE"/>
          </w:rPr>
          <w:rPr>
            <w:color w:val="0000EE"/>
            <w:u w:val="single"/>
          </w:rPr>
          <w:t>٢ ملوك ١: ١٧</w:t>
        </w:r>
      </w:hyperlink>
      <w:r>
        <w:rPr>
          <w:lang w:val="ar_AE" w:bidi="ar_AE"/>
        </w:rPr>
        <w:t>).</w:t>
        <w:br/>
      </w:r>
      <w:r>
        <w:rPr>
          <w:lang w:val="ar_AE" w:bidi="ar_AE"/>
        </w:rPr>
        <w:t>إن المؤرخ، أي الشخص الذي كَتَبَ سِفر أخبار الأيام، يَعتبر يهوشافاط مًلكًا عظيمًا، مُقارِنًا إياه بِملوك صالحين آخرين مثل حزقيا ويوشيا. كان نجاح يهوشافاط بصفته مَلكًا يَرجع بشكل كبير إلى سياساته الدينية. لقد واصَل الإصلاحات الدينية التي بدأها والده آسا. بسبب ذلك، قوَّى الرب المملكة تحت حُكمه. قَدَّمَ له شعب يهوذا الهدايا، وأصبحَ ثريًا ومكرمًا للغاية (</w:t>
      </w:r>
      <w:hyperlink r:id="rId1557">
        <w:r>
          <w:rPr>
            <w:lang w:val="ar_AE" w:bidi="ar_AE"/>
          </w:rPr>
          <w:rPr>
            <w:color w:val="0000EE"/>
            <w:u w:val="single"/>
          </w:rPr>
          <w:t>٢ أخبار الأيام ١٧: ١–٥</w:t>
        </w:r>
      </w:hyperlink>
      <w:r>
        <w:rPr>
          <w:lang w:val="ar_AE" w:bidi="ar_AE"/>
        </w:rPr>
        <w:t>). كذلك أشادَ كاتب أخبار الأيام بِشجاعة يهوشافاط لإزالة المرتفعات (أماكن العبادة الوثنية) والسواري (رموز خشبية للإلهة الكنعانية عشيرة) من يهوذا (</w:t>
      </w:r>
      <w:hyperlink r:id="rId1558">
        <w:r>
          <w:rPr>
            <w:lang w:val="ar_AE" w:bidi="ar_AE"/>
          </w:rPr>
          <w:rPr>
            <w:color w:val="0000EE"/>
            <w:u w:val="single"/>
          </w:rPr>
          <w:t>٢ أخبار الأيام ١٧: ٦</w:t>
        </w:r>
      </w:hyperlink>
      <w:r>
        <w:rPr>
          <w:lang w:val="ar_AE" w:bidi="ar_AE"/>
        </w:rPr>
        <w:t>). بالإضافة إلى ذلك، أغلقَ يهوشافاط جميعَ المعابد المستخدمة للدعارة (</w:t>
      </w:r>
      <w:hyperlink r:id="rId1559">
        <w:r>
          <w:rPr>
            <w:lang w:val="ar_AE" w:bidi="ar_AE"/>
          </w:rPr>
          <w:rPr>
            <w:color w:val="0000EE"/>
            <w:u w:val="single"/>
          </w:rPr>
          <w:t>١ ملوك ٢٢: ٤٦</w:t>
        </w:r>
      </w:hyperlink>
      <w:r>
        <w:rPr>
          <w:lang w:val="ar_AE" w:bidi="ar_AE"/>
        </w:rPr>
        <w:t>).</w:t>
        <w:br/>
      </w:r>
      <w:r>
        <w:rPr>
          <w:lang w:val="ar_AE" w:bidi="ar_AE"/>
        </w:rPr>
        <w:t>غيَّرَ يهوشافاط السياسةَ الخارجية لوالده آسا. كان آسا قد حارَبَ بعشا، ملكَ إسرائيل، الذي استولى على العرش بعد القضاء على عائلة يربعام الأول (أول مَلك للمملكة الشمالية لإسرائيل). كانت المملكتان، إسرائيل ويهوذا، قد حاربتا على حدودهما. لكن يهوشافاط أنهى هذا الصراعَ وصنعَ السلامَ مع مَلك إسرائيل (</w:t>
      </w:r>
      <w:hyperlink r:id="rId1560">
        <w:r>
          <w:rPr>
            <w:lang w:val="ar_AE" w:bidi="ar_AE"/>
          </w:rPr>
          <w:rPr>
            <w:color w:val="0000EE"/>
            <w:u w:val="single"/>
          </w:rPr>
          <w:t>١ ملوك ٢٢٬: ٢</w:t>
        </w:r>
      </w:hyperlink>
      <w:r>
        <w:rPr>
          <w:lang w:val="ar_AE" w:bidi="ar_AE"/>
        </w:rPr>
        <w:t>). لتأمين هذا السلام، تحالَفَ مع آخاب، مَلك إسرائيل، من خلال ترتيب زواج ابنه يهورام من ابنة آخاب، عثليا (</w:t>
      </w:r>
      <w:hyperlink r:id="rId1539">
        <w:r>
          <w:rPr>
            <w:lang w:val="ar_AE" w:bidi="ar_AE"/>
          </w:rPr>
          <w:rPr>
            <w:color w:val="0000EE"/>
            <w:u w:val="single"/>
          </w:rPr>
          <w:t>٢ ملوك ٨: ١٨</w:t>
        </w:r>
      </w:hyperlink>
      <w:r>
        <w:rPr>
          <w:lang w:val="ar_AE" w:bidi="ar_AE"/>
        </w:rPr>
        <w:t xml:space="preserve">؛ </w:t>
      </w:r>
      <w:hyperlink r:id="rId1561">
        <w:r>
          <w:rPr>
            <w:lang w:val="ar_AE" w:bidi="ar_AE"/>
          </w:rPr>
          <w:rPr>
            <w:color w:val="0000EE"/>
            <w:u w:val="single"/>
          </w:rPr>
          <w:t>٢ أخبار الأيام ١٨: ١، ٢</w:t>
        </w:r>
      </w:hyperlink>
      <w:r>
        <w:rPr>
          <w:lang w:val="ar_AE" w:bidi="ar_AE"/>
        </w:rPr>
        <w:t>). بسبب هذا التحالف، انضمَ يهوشافاط إلى آخاب في معركة ضد آرام في راموت جلعاد (</w:t>
      </w:r>
      <w:hyperlink r:id="rId1531">
        <w:r>
          <w:rPr>
            <w:lang w:val="ar_AE" w:bidi="ar_AE"/>
          </w:rPr>
          <w:rPr>
            <w:color w:val="0000EE"/>
            <w:u w:val="single"/>
          </w:rPr>
          <w:t>١ ملوك ٢٢</w:t>
        </w:r>
      </w:hyperlink>
      <w:r>
        <w:rPr>
          <w:lang w:val="ar_AE" w:bidi="ar_AE"/>
        </w:rPr>
        <w:t xml:space="preserve">؛ </w:t>
      </w:r>
      <w:hyperlink r:id="rId1562">
        <w:r>
          <w:rPr>
            <w:lang w:val="ar_AE" w:bidi="ar_AE"/>
          </w:rPr>
          <w:rPr>
            <w:color w:val="0000EE"/>
            <w:u w:val="single"/>
          </w:rPr>
          <w:t>٢ أخبار الأيام ١٨</w:t>
        </w:r>
      </w:hyperlink>
      <w:r>
        <w:rPr>
          <w:lang w:val="ar_AE" w:bidi="ar_AE"/>
        </w:rPr>
        <w:t>). كذلك تحالَفَ مع يهورام الابن الأصغر لآخاب في حملة ضد ميشع، مَلك موآب (</w:t>
      </w:r>
      <w:hyperlink r:id="rId1546">
        <w:r>
          <w:rPr>
            <w:lang w:val="ar_AE" w:bidi="ar_AE"/>
          </w:rPr>
          <w:rPr>
            <w:color w:val="0000EE"/>
            <w:u w:val="single"/>
          </w:rPr>
          <w:t>٢ ملوك ٣: ٤–٢٧</w:t>
        </w:r>
      </w:hyperlink>
      <w:r>
        <w:rPr>
          <w:lang w:val="ar_AE" w:bidi="ar_AE"/>
        </w:rPr>
        <w:t>).</w:t>
        <w:br/>
      </w:r>
      <w:r>
        <w:rPr>
          <w:lang w:val="ar_AE" w:bidi="ar_AE"/>
        </w:rPr>
        <w:t>كذلك قام يهوشافاط بإجراء إصلاحات داخلية. أرسلَ مسؤولين —</w:t>
      </w:r>
      <w:r>
        <w:rPr>
          <w:lang w:val="ar_AE" w:bidi="ar_AE"/>
        </w:rPr>
        <w:t>بِنْحَائِلَ وَعُوبَدْيَا وَزَكَرِيَّا وَنَثَنْئِيلَ وَمِيخَايَا</w:t>
      </w:r>
      <w:r>
        <w:rPr>
          <w:lang w:val="ar_AE" w:bidi="ar_AE"/>
        </w:rPr>
        <w:t>— لتعليم الشريعة في مُدن يهوذا (</w:t>
      </w:r>
      <w:hyperlink r:id="rId1549">
        <w:r>
          <w:rPr>
            <w:lang w:val="ar_AE" w:bidi="ar_AE"/>
          </w:rPr>
          <w:rPr>
            <w:color w:val="0000EE"/>
            <w:u w:val="single"/>
          </w:rPr>
          <w:t>٢ أخبار الأيام ١٧: ٧–٩</w:t>
        </w:r>
      </w:hyperlink>
      <w:r>
        <w:rPr>
          <w:lang w:val="ar_AE" w:bidi="ar_AE"/>
        </w:rPr>
        <w:t>). نَظَّمَ كيفية استخدام الجباية (الضرائب أو الهدايا) من الأمم المُحيطة لتعزيز يهوذا. اعترفتْ هذه الأمم بِقوةِ يهوشافاط ووجود الله معه. لم يُهاجموا يهوذا بل جلبوا له الجباية. استخدمَ هذه الموارد لِتحصين (تعزيز) مُدن يهوذا (</w:t>
      </w:r>
      <w:hyperlink r:id="rId1563">
        <w:r>
          <w:rPr>
            <w:lang w:val="ar_AE" w:bidi="ar_AE"/>
          </w:rPr>
          <w:rPr>
            <w:color w:val="0000EE"/>
            <w:u w:val="single"/>
          </w:rPr>
          <w:t>٢ أخبار الأيام ١٧: ١٠–١٣</w:t>
        </w:r>
      </w:hyperlink>
      <w:r>
        <w:rPr>
          <w:lang w:val="ar_AE" w:bidi="ar_AE"/>
        </w:rPr>
        <w:t>). كذلك أعادَ يهوشافاط تنظيم الجيش ووضعَ خِططًا للدفاع عن المملكة. كان لديه جيش دائم في العاصمة ووضع جنودًا في المُدن المحصنة. رَكَّزَ تنظيمه على قبائل يهوذا وبنيامين (</w:t>
      </w:r>
      <w:hyperlink r:id="rId1564">
        <w:r>
          <w:rPr>
            <w:lang w:val="ar_AE" w:bidi="ar_AE"/>
          </w:rPr>
          <w:rPr>
            <w:color w:val="0000EE"/>
            <w:u w:val="single"/>
          </w:rPr>
          <w:t>٢ أخبار الأيام ١٧: ١٤–١٩</w:t>
        </w:r>
      </w:hyperlink>
      <w:r>
        <w:rPr>
          <w:lang w:val="ar_AE" w:bidi="ar_AE"/>
        </w:rPr>
        <w:t>).</w:t>
        <w:br/>
      </w:r>
      <w:r>
        <w:rPr>
          <w:lang w:val="ar_AE" w:bidi="ar_AE"/>
        </w:rPr>
        <w:t>انتقدَ نبيٌ يُدعى ياهو المَلكَ يهوشافاط لتحالُفه مع آخاب (</w:t>
      </w:r>
      <w:hyperlink r:id="rId1565">
        <w:r>
          <w:rPr>
            <w:lang w:val="ar_AE" w:bidi="ar_AE"/>
          </w:rPr>
          <w:rPr>
            <w:color w:val="0000EE"/>
            <w:u w:val="single"/>
          </w:rPr>
          <w:t>٢ أخبار الأيام ١٩: ١–٣</w:t>
        </w:r>
      </w:hyperlink>
      <w:r>
        <w:rPr>
          <w:lang w:val="ar_AE" w:bidi="ar_AE"/>
        </w:rPr>
        <w:t>). أخَذَ يهوشافاط هذا التوبيخَ بجديةٍ وحَكَمَ بحكمة بعد ذلك. أزالَ معظمَ السواري من الأرض وكَرَّسَ نفسه لِطلب الله. كان يُسافر بانتظام في أنحاء المَملكة، من بئر سَبْع إلى جبل أفرايم، مُشجعًا الناس على اتِّباع الرب. عيَّنَ يهوشافاط قضاةً في كل مدينة مُحصَّنة في يهوذا وأمَرَهم بالحُكم بعدلٍ باعتبارهم مُمثِّلين للرب. كذلك عيَّنَ اللاويين، والكهنة، وقادة العائلات للتعامل مع القضايا المتعلقة بالعبادة ولِحَل النزاعات بين الناس (</w:t>
      </w:r>
      <w:hyperlink r:id="rId1566">
        <w:r>
          <w:rPr>
            <w:lang w:val="ar_AE" w:bidi="ar_AE"/>
          </w:rPr>
          <w:rPr>
            <w:color w:val="0000EE"/>
            <w:u w:val="single"/>
          </w:rPr>
          <w:t>٢ أخبار الأيام ١٩: ٤–١١</w:t>
        </w:r>
      </w:hyperlink>
      <w:r>
        <w:rPr>
          <w:lang w:val="ar_AE" w:bidi="ar_AE"/>
        </w:rPr>
        <w:t>).</w:t>
        <w:br/>
      </w:r>
      <w:r>
        <w:rPr>
          <w:lang w:val="ar_AE" w:bidi="ar_AE"/>
        </w:rPr>
        <w:t>وَضَعَ يهوشافاط القوات العسكرية في مُدن أفرايم التي استولى عليها والده آسا (</w:t>
      </w:r>
      <w:hyperlink r:id="rId1567">
        <w:r>
          <w:rPr>
            <w:lang w:val="ar_AE" w:bidi="ar_AE"/>
          </w:rPr>
          <w:rPr>
            <w:color w:val="0000EE"/>
            <w:u w:val="single"/>
          </w:rPr>
          <w:t>٢ أخبار الأيام ١٧: ١، ٢</w:t>
        </w:r>
      </w:hyperlink>
      <w:r>
        <w:rPr>
          <w:lang w:val="ar_AE" w:bidi="ar_AE"/>
        </w:rPr>
        <w:t>). لم يُوافق الأنبياء على تحالفاته مع فينيقية ومملكة إسرائيل الشمالية، وكانت تلك التحالفات في النهاية خطيرةً. لكنها جلبتْ فترة من السلام والازدهار لمملكته. كان يهوشافاط مُحترَمًا مِن قِبل الفلسطينيين والعَرَب المُجاورين (</w:t>
      </w:r>
      <w:hyperlink r:id="rId1563">
        <w:r>
          <w:rPr>
            <w:lang w:val="ar_AE" w:bidi="ar_AE"/>
          </w:rPr>
          <w:rPr>
            <w:color w:val="0000EE"/>
            <w:u w:val="single"/>
          </w:rPr>
          <w:t>٢ أخبار الأيام ١٧: ١٠–١٣</w:t>
        </w:r>
      </w:hyperlink>
      <w:r>
        <w:rPr>
          <w:lang w:val="ar_AE" w:bidi="ar_AE"/>
        </w:rPr>
        <w:t>)، وخضَعَ له أيضًا شعبُ أدوم. حقَّقَ انتصارًا كبيرًا على المؤابيين والعمونيين والمعونيين في عين جدي (</w:t>
      </w:r>
      <w:hyperlink r:id="rId1568">
        <w:r>
          <w:rPr>
            <w:lang w:val="ar_AE" w:bidi="ar_AE"/>
          </w:rPr>
          <w:rPr>
            <w:color w:val="0000EE"/>
            <w:u w:val="single"/>
          </w:rPr>
          <w:t>٢ أخبار الأيام ٢٠: ١–٣٠</w:t>
        </w:r>
      </w:hyperlink>
      <w:r>
        <w:rPr>
          <w:lang w:val="ar_AE" w:bidi="ar_AE"/>
        </w:rPr>
        <w:t>). في محاولةٍ ليكون مثل سليمان، بنى يهوشافاط سُفنًا في عصيون جابر للتجارة مع ترشيش، لكن هذه المحاولة لم تَكن ناجحة (</w:t>
      </w:r>
      <w:hyperlink r:id="rId1569">
        <w:r>
          <w:rPr>
            <w:lang w:val="ar_AE" w:bidi="ar_AE"/>
          </w:rPr>
          <w:rPr>
            <w:color w:val="0000EE"/>
            <w:u w:val="single"/>
          </w:rPr>
          <w:t>٢ أخبار الأيام ٢٠: ٣٥–٣٧</w:t>
        </w:r>
      </w:hyperlink>
      <w:r>
        <w:rPr>
          <w:lang w:val="ar_AE" w:bidi="ar_AE"/>
        </w:rPr>
        <w:t>).</w:t>
        <w:br/>
      </w:r>
      <w:r>
        <w:rPr>
          <w:lang w:val="ar_AE" w:bidi="ar_AE"/>
        </w:rPr>
        <w:t>مات يهوشافاط عن عُمرٍ يناهز ٦٠ عامًا ودُفن مع أسلافه في مدينة داود. أصبحَ ابنه يهورام مَلكًا بعده (</w:t>
      </w:r>
      <w:hyperlink r:id="rId1570">
        <w:r>
          <w:rPr>
            <w:lang w:val="ar_AE" w:bidi="ar_AE"/>
          </w:rPr>
          <w:rPr>
            <w:color w:val="0000EE"/>
            <w:u w:val="single"/>
          </w:rPr>
          <w:t>٢ أخبار الأيام ٢١: ١</w:t>
        </w:r>
      </w:hyperlink>
      <w:r>
        <w:rPr>
          <w:lang w:val="ar_AE" w:bidi="ar_AE"/>
        </w:rPr>
        <w:t>). يُدرَج اسمُ يهوشافاط في قائمة نَسب يسوع المسيح في إنجيل متى (</w:t>
      </w:r>
      <w:hyperlink r:id="rId1571">
        <w:r>
          <w:rPr>
            <w:lang w:val="ar_AE" w:bidi="ar_AE"/>
          </w:rPr>
          <w:rPr>
            <w:color w:val="0000EE"/>
            <w:u w:val="single"/>
          </w:rPr>
          <w:t>متى ١: ٨</w:t>
        </w:r>
      </w:hyperlink>
      <w:r>
        <w:rPr>
          <w:lang w:val="ar_AE" w:bidi="ar_AE"/>
        </w:rPr>
        <w:t>).</w:t>
        <w:br/>
      </w:r>
      <w:r>
        <w:rPr>
          <w:i/>
          <w:lang w:val="ar_AE" w:bidi="ar_AE"/>
        </w:rPr>
        <w:t>انظر أيضًا</w:t>
      </w:r>
      <w:r>
        <w:rPr>
          <w:lang w:val="ar_AE" w:bidi="ar_AE"/>
        </w:rPr>
        <w:t xml:space="preserve"> </w:t>
      </w:r>
      <w:r>
        <w:rPr>
          <w:lang w:val="ar_AE" w:bidi="ar_AE"/>
        </w:rPr>
        <w:t>تاريخ إسرائيل</w:t>
      </w:r>
      <w:r>
        <w:rPr>
          <w:lang w:val="ar_AE" w:bidi="ar_AE"/>
        </w:rPr>
        <w:t>.</w:t>
      </w:r>
    </w:p>
    <w:p>
      <w:pPr>
        <w:pStyle w:val="ListNumber"/>
        <w:bidi/>
        <w:spacing w:line="240" w:lineRule="auto"/>
        <w:ind w:left="720"/>
      </w:pPr>
      <w:r>
        <w:rPr>
          <w:lang w:val="ar_AE" w:bidi="ar_AE"/>
        </w:rPr>
      </w:r>
      <w:r>
        <w:rPr>
          <w:lang w:val="ar_AE" w:bidi="ar_AE"/>
        </w:rPr>
        <w:t>ابن أخيلود الذي كان "المُسجِّل" لداود وسليمان (وهو مصطلح قد يعني مؤرخًا رسميًا أو متحدثًا باسم الملك) (</w:t>
      </w:r>
      <w:hyperlink r:id="rId1572">
        <w:r>
          <w:rPr>
            <w:lang w:val="ar_AE" w:bidi="ar_AE"/>
          </w:rPr>
          <w:rPr>
            <w:color w:val="0000EE"/>
            <w:u w:val="single"/>
          </w:rPr>
          <w:t>٢ صموئيل ٨: ١٦</w:t>
        </w:r>
      </w:hyperlink>
      <w:r>
        <w:rPr>
          <w:lang w:val="ar_AE" w:bidi="ar_AE"/>
        </w:rPr>
        <w:t xml:space="preserve">؛ </w:t>
      </w:r>
      <w:hyperlink r:id="rId1573">
        <w:r>
          <w:rPr>
            <w:lang w:val="ar_AE" w:bidi="ar_AE"/>
          </w:rPr>
          <w:rPr>
            <w:color w:val="0000EE"/>
            <w:u w:val="single"/>
          </w:rPr>
          <w:t>٢٠: ٢٤</w:t>
        </w:r>
      </w:hyperlink>
      <w:r>
        <w:rPr>
          <w:lang w:val="ar_AE" w:bidi="ar_AE"/>
        </w:rPr>
        <w:t xml:space="preserve">؛ </w:t>
      </w:r>
      <w:hyperlink r:id="rId1574">
        <w:r>
          <w:rPr>
            <w:lang w:val="ar_AE" w:bidi="ar_AE"/>
          </w:rPr>
          <w:rPr>
            <w:color w:val="0000EE"/>
            <w:u w:val="single"/>
          </w:rPr>
          <w:t>١ ملوك ٤: ٣</w:t>
        </w:r>
      </w:hyperlink>
      <w:r>
        <w:rPr>
          <w:lang w:val="ar_AE" w:bidi="ar_AE"/>
        </w:rPr>
        <w:t xml:space="preserve">؛ </w:t>
      </w:r>
      <w:hyperlink r:id="rId1575">
        <w:r>
          <w:rPr>
            <w:lang w:val="ar_AE" w:bidi="ar_AE"/>
          </w:rPr>
          <w:rPr>
            <w:color w:val="0000EE"/>
            <w:u w:val="single"/>
          </w:rPr>
          <w:t>١ أخبار الأيام ١٨: ١٥</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فَارُوح</w:t>
      </w:r>
      <w:r>
        <w:rPr>
          <w:lang w:val="ar_AE" w:bidi="ar_AE"/>
        </w:rPr>
        <w:t xml:space="preserve"> وأحد المسؤولين الاثني عشر لسليمان الذين جمعوا الطعام من الناس لبيت الملك. كان كل منهم يَجمع ما يكفي من الطعام لشهر واحد من السنة. كان يهوشافاط المسؤول عن قبيلة يساكر (</w:t>
      </w:r>
      <w:hyperlink r:id="rId1576">
        <w:r>
          <w:rPr>
            <w:lang w:val="ar_AE" w:bidi="ar_AE"/>
          </w:rPr>
          <w:rPr>
            <w:color w:val="0000EE"/>
            <w:u w:val="single"/>
          </w:rPr>
          <w:t>١ ملوك ٤: ٧، ١٧</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نِمْشِي</w:t>
      </w:r>
      <w:r>
        <w:rPr>
          <w:lang w:val="ar_AE" w:bidi="ar_AE"/>
        </w:rPr>
        <w:t xml:space="preserve"> ووالد ياهو، الذي دمَّر سُلالة عمري وأصبحَ ملك السامرة من ٨٤٢ إلى ٨٢٥ قبل الميلاد (</w:t>
      </w:r>
      <w:hyperlink r:id="rId1577">
        <w:r>
          <w:rPr>
            <w:lang w:val="ar_AE" w:bidi="ar_AE"/>
          </w:rPr>
          <w:rPr>
            <w:color w:val="0000EE"/>
            <w:u w:val="single"/>
          </w:rPr>
          <w:t>٢ ملوك ٩: ٢، ١٤</w:t>
        </w:r>
      </w:hyperlink>
      <w:r>
        <w:rPr>
          <w:lang w:val="ar_AE" w:bidi="ar_AE"/>
        </w:rPr>
        <w:t>).</w:t>
      </w:r>
    </w:p>
    <w:p>
      <w:pPr>
        <w:pStyle w:val="ListNumber"/>
        <w:bidi/>
        <w:spacing w:line="240" w:lineRule="auto"/>
        <w:ind w:left="720"/>
      </w:pPr>
      <w:r>
        <w:rPr>
          <w:lang w:val="ar_AE" w:bidi="ar_AE"/>
        </w:rPr>
      </w:r>
      <w:r>
        <w:rPr>
          <w:lang w:val="ar_AE" w:bidi="ar_AE"/>
        </w:rPr>
        <w:t xml:space="preserve">تهجئة نسخة الملك جيمس ليوشافاط في </w:t>
      </w:r>
      <w:hyperlink r:id="rId489">
        <w:r>
          <w:rPr>
            <w:lang w:val="ar_AE" w:bidi="ar_AE"/>
          </w:rPr>
          <w:rPr>
            <w:color w:val="0000EE"/>
            <w:u w:val="single"/>
          </w:rPr>
          <w:t>١ أخبار الأيام ١٥: ٢٤</w:t>
        </w:r>
      </w:hyperlink>
      <w:r>
        <w:rPr>
          <w:lang w:val="ar_AE" w:bidi="ar_AE"/>
        </w:rPr>
        <w:t xml:space="preserve">، والذي كان كاهنًا خلال عهد داود. </w:t>
      </w:r>
      <w:r>
        <w:rPr>
          <w:i/>
          <w:lang w:val="ar_AE" w:bidi="ar_AE"/>
        </w:rPr>
        <w:t>انظر</w:t>
      </w:r>
      <w:r>
        <w:rPr>
          <w:lang w:val="ar_AE" w:bidi="ar_AE"/>
        </w:rPr>
        <w:t xml:space="preserve"> #٢ (أعلاه).</w:t>
      </w:r>
      <w:r>
        <w:rPr>
          <w:lang w:val="ar_AE" w:bidi="ar_AE"/>
        </w:rPr>
      </w:r>
      <w:r>
        <w:rPr>
          <w:lang w:val="ar_AE" w:bidi="ar_AE"/>
        </w:rPr>
      </w:r>
    </w:p>
    <w:p>
      <w:pPr>
        <w:bidi/>
      </w:pPr>
      <w:r>
        <w:rPr>
          <w:lang w:val="ar_AE" w:bidi="ar_AE"/>
        </w:rPr>
      </w:r>
    </w:p>
    <w:p>
      <w:pPr>
        <w:pStyle w:val="Heading2"/>
        <w:bidi/>
      </w:pPr>
      <w:r>
        <w:rPr>
          <w:lang w:val="ar_AE" w:bidi="ar_AE"/>
        </w:rPr>
        <w:t>يهوشافاط (يوشافاط)</w:t>
      </w:r>
      <w:r>
        <w:rPr>
          <w:lang w:val="ar_AE" w:bidi="ar_AE"/>
        </w:rPr>
      </w:r>
    </w:p>
    <w:p>
      <w:pPr>
        <w:bidi/>
      </w:pPr>
      <w:r>
        <w:rPr>
          <w:lang w:val="ar_AE" w:bidi="ar_AE"/>
        </w:rPr>
      </w:r>
      <w:r>
        <w:rPr>
          <w:lang w:val="ar_AE" w:bidi="ar_AE"/>
        </w:rPr>
        <w:t xml:space="preserve">طريقة أخري لكتابة يهوشافاط، ابن آسا، في ترجمة الملك جيمس في </w:t>
      </w:r>
      <w:hyperlink r:id="rId1571">
        <w:r>
          <w:rPr>
            <w:lang w:val="ar_AE" w:bidi="ar_AE"/>
          </w:rPr>
          <w:rPr>
            <w:color w:val="0000EE"/>
            <w:u w:val="single"/>
          </w:rPr>
          <w:t>متى 1:8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يهوشافاط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w:t>
      </w:r>
      <w:r>
        <w:rPr>
          <w:lang w:val="ar_AE" w:bidi="ar_AE"/>
        </w:rPr>
      </w:r>
    </w:p>
    <w:p>
      <w:pPr>
        <w:pStyle w:val="Heading2"/>
        <w:bidi/>
      </w:pPr>
      <w:r>
        <w:rPr>
          <w:lang w:val="ar_AE" w:bidi="ar_AE"/>
        </w:rPr>
        <w:t>يَهُوشَبَعُ</w:t>
      </w:r>
    </w:p>
    <w:p>
      <w:pPr>
        <w:bidi/>
      </w:pPr>
      <w:r>
        <w:rPr>
          <w:lang w:val="ar_AE" w:bidi="ar_AE"/>
        </w:rPr>
      </w:r>
      <w:r>
        <w:rPr>
          <w:lang w:val="ar_AE" w:bidi="ar_AE"/>
        </w:rPr>
        <w:t>بِنْتُ ٱلْمَلِكِ يُورَامَ</w:t>
      </w:r>
      <w:r>
        <w:rPr>
          <w:lang w:val="ar_AE" w:bidi="ar_AE"/>
        </w:rPr>
        <w:t xml:space="preserve"> ملك يهوذا (853–841 ق.م.) والملكة عثليا، وأخت أخزيا الملك (841 ق.م.)، وزوجة </w:t>
      </w:r>
      <w:r>
        <w:rPr>
          <w:lang w:val="ar_AE" w:bidi="ar_AE"/>
        </w:rPr>
        <w:t xml:space="preserve">يَهُويَادَاعُ </w:t>
      </w:r>
      <w:r>
        <w:rPr>
          <w:lang w:val="ar_AE" w:bidi="ar_AE"/>
        </w:rPr>
        <w:t xml:space="preserve">رئيس الكهنة. فعندما مات أخزيا، حاولت عثليا قتل جميع ورثة العرش. لكن يَهُوشَبَعُ خبأت الطفل يوآش، ابن أخزيا، في مخدعٍ في بيت الرب طوال فترة حكم عثليا (841–835 ق.م.؛ </w:t>
      </w:r>
      <w:hyperlink r:id="rId1578">
        <w:r>
          <w:rPr>
            <w:lang w:val="ar_AE" w:bidi="ar_AE"/>
          </w:rPr>
          <w:rPr>
            <w:color w:val="0000EE"/>
            <w:u w:val="single"/>
          </w:rPr>
          <w:t>2ملوك 11: 2</w:t>
        </w:r>
      </w:hyperlink>
      <w:r>
        <w:rPr>
          <w:lang w:val="ar_AE" w:bidi="ar_AE"/>
        </w:rPr>
        <w:t xml:space="preserve">). وقد جاء اسمها </w:t>
      </w:r>
      <w:r>
        <w:rPr>
          <w:lang w:val="ar_AE" w:bidi="ar_AE"/>
        </w:rPr>
        <w:t xml:space="preserve">يَهُوشَبْعَةُ </w:t>
      </w:r>
      <w:r>
        <w:rPr>
          <w:lang w:val="ar_AE" w:bidi="ar_AE"/>
        </w:rPr>
        <w:t xml:space="preserve">في </w:t>
      </w:r>
      <w:hyperlink r:id="rId1579">
        <w:r>
          <w:rPr>
            <w:lang w:val="ar_AE" w:bidi="ar_AE"/>
          </w:rPr>
          <w:rPr>
            <w:color w:val="0000EE"/>
            <w:u w:val="single"/>
          </w:rPr>
          <w:t>2أخبار الأيام 22: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يَهُوشَبْعَة</w:t>
      </w:r>
      <w:r>
        <w:rPr>
          <w:lang w:val="ar_AE" w:bidi="ar_AE"/>
        </w:rPr>
      </w:r>
    </w:p>
    <w:p>
      <w:pPr>
        <w:pStyle w:val="Heading2"/>
        <w:bidi/>
      </w:pPr>
      <w:r>
        <w:rPr>
          <w:b/>
          <w:lang w:val="ar_AE" w:bidi="ar_AE"/>
        </w:rPr>
        <w:t>يَهُوشَبْعَة</w:t>
      </w:r>
    </w:p>
    <w:p>
      <w:pPr>
        <w:bidi/>
      </w:pPr>
      <w:r>
        <w:rPr>
          <w:lang w:val="ar_AE" w:bidi="ar_AE"/>
        </w:rPr>
      </w:r>
      <w:r>
        <w:rPr>
          <w:lang w:val="ar_AE" w:bidi="ar_AE"/>
        </w:rPr>
        <w:t xml:space="preserve">اسم بديل للاسم يَهُوشَبَعُ، وهي ابنة يهورام ملك يهوذا، ورد ذكرها في </w:t>
      </w:r>
      <w:hyperlink r:id="rId1579">
        <w:r>
          <w:rPr>
            <w:lang w:val="ar_AE" w:bidi="ar_AE"/>
          </w:rPr>
          <w:rPr>
            <w:color w:val="0000EE"/>
            <w:u w:val="single"/>
          </w:rPr>
          <w:t>٢ أخبار الأيام 22: 11</w:t>
        </w:r>
      </w:hyperlink>
      <w:r>
        <w:rPr>
          <w:lang w:val="ar_AE" w:bidi="ar_AE"/>
        </w:rPr>
        <w:t xml:space="preserve">. انظر </w:t>
      </w:r>
      <w:r>
        <w:rPr>
          <w:lang w:val="ar_AE" w:bidi="ar_AE"/>
        </w:rPr>
        <w:t>يَهوشَبَع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يهوشع، يهوشوع</w:t>
      </w:r>
      <w:r>
        <w:rPr>
          <w:lang w:val="ar_AE" w:bidi="ar_AE"/>
        </w:rPr>
      </w:r>
    </w:p>
    <w:p>
      <w:pPr>
        <w:bidi/>
      </w:pPr>
      <w:r>
        <w:rPr>
          <w:lang w:val="ar_AE" w:bidi="ar_AE"/>
        </w:rPr>
      </w:r>
      <w:r>
        <w:rPr>
          <w:lang w:val="ar_AE" w:bidi="ar_AE"/>
        </w:rPr>
        <w:t xml:space="preserve">أسماء بديلة ليَشوع ابن نونَ، في </w:t>
      </w:r>
      <w:hyperlink r:id="rId1077">
        <w:r>
          <w:rPr>
            <w:lang w:val="ar_AE" w:bidi="ar_AE"/>
          </w:rPr>
          <w:rPr>
            <w:color w:val="0000EE"/>
            <w:u w:val="single"/>
          </w:rPr>
          <w:t>عدد 13:16</w:t>
        </w:r>
      </w:hyperlink>
      <w:r>
        <w:rPr>
          <w:lang w:val="ar_AE" w:bidi="ar_AE"/>
        </w:rPr>
        <w:t xml:space="preserve"> و</w:t>
      </w:r>
      <w:hyperlink r:id="rId1078">
        <w:r>
          <w:rPr>
            <w:lang w:val="ar_AE" w:bidi="ar_AE"/>
          </w:rPr>
          <w:rPr>
            <w:color w:val="0000EE"/>
            <w:u w:val="single"/>
          </w:rPr>
          <w:t>1 أخبار الأيام 7:27</w:t>
        </w:r>
      </w:hyperlink>
      <w:r>
        <w:rPr>
          <w:lang w:val="ar_AE" w:bidi="ar_AE"/>
        </w:rPr>
        <w:t xml:space="preserve">. </w:t>
      </w:r>
      <w:r>
        <w:rPr>
          <w:b/>
          <w:lang w:val="ar_AE" w:bidi="ar_AE"/>
        </w:rPr>
        <w:t>انظر</w:t>
      </w:r>
      <w:r>
        <w:rPr>
          <w:lang w:val="ar_AE" w:bidi="ar_AE"/>
        </w:rPr>
        <w:t xml:space="preserve"> </w:t>
      </w:r>
      <w:r>
        <w:rPr>
          <w:lang w:val="ar_AE" w:bidi="ar_AE"/>
        </w:rPr>
        <w:t>يَشوع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يَهُوعَدَّان</w:t>
      </w:r>
      <w:r>
        <w:rPr>
          <w:lang w:val="ar_AE" w:bidi="ar_AE"/>
        </w:rPr>
      </w:r>
    </w:p>
    <w:p>
      <w:pPr>
        <w:pStyle w:val="Heading2"/>
        <w:bidi/>
      </w:pPr>
      <w:r>
        <w:rPr>
          <w:b/>
          <w:lang w:val="ar_AE" w:bidi="ar_AE"/>
        </w:rPr>
        <w:t>يَهُوعَدَّان*</w:t>
      </w:r>
    </w:p>
    <w:p>
      <w:pPr>
        <w:bidi/>
      </w:pPr>
      <w:r>
        <w:rPr>
          <w:lang w:val="ar_AE" w:bidi="ar_AE"/>
        </w:rPr>
      </w:r>
      <w:r>
        <w:rPr>
          <w:lang w:val="ar_AE" w:bidi="ar_AE"/>
        </w:rPr>
        <w:t>أم أَمَصْيَا، ملك يهوذا (</w:t>
      </w:r>
      <w:hyperlink r:id="rId1580">
        <w:r>
          <w:rPr>
            <w:lang w:val="ar_AE" w:bidi="ar_AE"/>
          </w:rPr>
          <w:rPr>
            <w:color w:val="0000EE"/>
            <w:u w:val="single"/>
          </w:rPr>
          <w:t>2ملوك 14: 2؛</w:t>
        </w:r>
      </w:hyperlink>
      <w:r>
        <w:rPr>
          <w:lang w:val="ar_AE" w:bidi="ar_AE"/>
        </w:rPr>
        <w:t xml:space="preserve"> 2</w:t>
      </w:r>
      <w:hyperlink r:id="rId1581">
        <w:r>
          <w:rPr>
            <w:lang w:val="ar_AE" w:bidi="ar_AE"/>
          </w:rPr>
          <w:rPr>
            <w:color w:val="0000EE"/>
            <w:u w:val="single"/>
          </w:rPr>
          <w:t>أخبار الأيام 25: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يهوعدة</w:t>
      </w:r>
      <w:r>
        <w:rPr>
          <w:lang w:val="ar_AE" w:bidi="ar_AE"/>
        </w:rPr>
      </w:r>
    </w:p>
    <w:p>
      <w:pPr>
        <w:bidi/>
      </w:pPr>
      <w:r>
        <w:rPr>
          <w:lang w:val="ar_AE" w:bidi="ar_AE"/>
        </w:rPr>
      </w:r>
      <w:r>
        <w:rPr>
          <w:lang w:val="ar_AE" w:bidi="ar_AE"/>
        </w:rPr>
        <w:t>ابن آحاز، ومن نسل الملك شاول من خلال نسل يوناثان (</w:t>
      </w:r>
      <w:hyperlink r:id="rId217">
        <w:r>
          <w:rPr>
            <w:lang w:val="ar_AE" w:bidi="ar_AE"/>
          </w:rPr>
          <w:rPr>
            <w:color w:val="0000EE"/>
            <w:u w:val="single"/>
          </w:rPr>
          <w:t>1 أخبار الأيام الأول 8:36</w:t>
        </w:r>
      </w:hyperlink>
      <w:r>
        <w:rPr>
          <w:lang w:val="ar_AE" w:bidi="ar_AE"/>
        </w:rPr>
        <w:t xml:space="preserve">)؛ يُسمى أيضاً يعرة في </w:t>
      </w:r>
      <w:hyperlink r:id="rId218">
        <w:r>
          <w:rPr>
            <w:lang w:val="ar_AE" w:bidi="ar_AE"/>
          </w:rPr>
          <w:rPr>
            <w:color w:val="0000EE"/>
            <w:u w:val="single"/>
          </w:rPr>
          <w:t>1 أخبار الأيام الأول 9:42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يَهونَاثَان</w:t>
      </w:r>
      <w:r>
        <w:rPr>
          <w:lang w:val="ar_AE" w:bidi="ar_AE"/>
        </w:rPr>
      </w:r>
    </w:p>
    <w:p>
      <w:pPr>
        <w:pStyle w:val="Heading2"/>
        <w:bidi/>
      </w:pPr>
      <w:r>
        <w:rPr>
          <w:lang w:val="ar_AE" w:bidi="ar_AE"/>
        </w:rPr>
        <w:t>يَهُونَاثَان</w:t>
      </w:r>
    </w:p>
    <w:p>
      <w:pPr>
        <w:bidi/>
      </w:pPr>
      <w:r>
        <w:rPr>
          <w:lang w:val="ar_AE" w:bidi="ar_AE"/>
        </w:rPr>
      </w:r>
      <w:r>
        <w:rPr>
          <w:lang w:val="ar_AE" w:bidi="ar_AE"/>
        </w:rPr>
        <w:t xml:space="preserve">1. تهجئة أخرى لاسم يوناثان، ابن عزيا، في </w:t>
      </w:r>
      <w:hyperlink r:id="rId1582">
        <w:r>
          <w:rPr>
            <w:lang w:val="ar_AE" w:bidi="ar_AE"/>
          </w:rPr>
          <w:rPr>
            <w:color w:val="0000EE"/>
            <w:u w:val="single"/>
          </w:rPr>
          <w:t>1 أخبار الأيام 27:25</w:t>
        </w:r>
      </w:hyperlink>
      <w:r>
        <w:rPr>
          <w:lang w:val="ar_AE" w:bidi="ar_AE"/>
        </w:rPr>
        <w:t xml:space="preserve">. </w:t>
      </w:r>
      <w:r>
        <w:rPr>
          <w:i/>
          <w:lang w:val="ar_AE" w:bidi="ar_AE"/>
        </w:rPr>
        <w:t>انظر</w:t>
      </w:r>
      <w:r>
        <w:rPr>
          <w:lang w:val="ar_AE" w:bidi="ar_AE"/>
        </w:rPr>
        <w:t xml:space="preserve"> </w:t>
      </w:r>
      <w:r>
        <w:rPr>
          <w:lang w:val="ar_AE" w:bidi="ar_AE"/>
        </w:rPr>
        <w:t>يوناثان #7</w:t>
      </w:r>
      <w:r>
        <w:rPr>
          <w:lang w:val="ar_AE" w:bidi="ar_AE"/>
        </w:rPr>
        <w:t>.</w:t>
      </w:r>
    </w:p>
    <w:p>
      <w:pPr>
        <w:bidi/>
      </w:pPr>
      <w:r>
        <w:rPr>
          <w:lang w:val="ar_AE" w:bidi="ar_AE"/>
        </w:rPr>
      </w:r>
      <w:r>
        <w:rPr>
          <w:lang w:val="ar_AE" w:bidi="ar_AE"/>
        </w:rPr>
        <w:t>2. أحد اللاويين الذين عينهم يهوشافاط للتجول في يهوذا لتعليم الشريعة للناس كجزء من إصلاحه الديني القومي (</w:t>
      </w:r>
      <w:hyperlink r:id="rId1583">
        <w:r>
          <w:rPr>
            <w:lang w:val="ar_AE" w:bidi="ar_AE"/>
          </w:rPr>
          <w:rPr>
            <w:color w:val="0000EE"/>
            <w:u w:val="single"/>
          </w:rPr>
          <w:t>2 أخبار الأيام 17:8</w:t>
        </w:r>
      </w:hyperlink>
      <w:r>
        <w:rPr>
          <w:lang w:val="ar_AE" w:bidi="ar_AE"/>
        </w:rPr>
        <w:t>).</w:t>
      </w:r>
    </w:p>
    <w:p>
      <w:pPr>
        <w:bidi/>
      </w:pPr>
      <w:r>
        <w:rPr>
          <w:lang w:val="ar_AE" w:bidi="ar_AE"/>
        </w:rPr>
      </w:r>
      <w:r>
        <w:rPr>
          <w:lang w:val="ar_AE" w:bidi="ar_AE"/>
        </w:rPr>
        <w:t>3. رئيس بيت شمعيا الكهنوتي في أورشليم بعد السبي خلال أيام يوياقيم رئيس الكهنة (</w:t>
      </w:r>
      <w:hyperlink r:id="rId1584">
        <w:r>
          <w:rPr>
            <w:lang w:val="ar_AE" w:bidi="ar_AE"/>
          </w:rPr>
          <w:rPr>
            <w:color w:val="0000EE"/>
            <w:u w:val="single"/>
          </w:rPr>
          <w:t>نحميا 12:18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يَهُونَادَاب</w:t>
      </w:r>
      <w:r>
        <w:rPr>
          <w:lang w:val="ar_AE" w:bidi="ar_AE"/>
        </w:rPr>
      </w:r>
    </w:p>
    <w:p>
      <w:pPr>
        <w:pStyle w:val="Heading2"/>
        <w:bidi/>
      </w:pPr>
      <w:r>
        <w:rPr>
          <w:b/>
          <w:lang w:val="ar_AE" w:bidi="ar_AE"/>
        </w:rPr>
        <w:t>يَهُونَادَاب</w:t>
      </w:r>
    </w:p>
    <w:p>
      <w:pPr>
        <w:bidi/>
      </w:pPr>
      <w:r>
        <w:rPr>
          <w:lang w:val="ar_AE" w:bidi="ar_AE"/>
        </w:rPr>
      </w:r>
      <w:r>
        <w:rPr>
          <w:lang w:val="ar_AE" w:bidi="ar_AE"/>
        </w:rPr>
        <w:t xml:space="preserve">اسم بديل للاسم يُونَادَابَ، ابن رَكَابَ. انظر </w:t>
      </w:r>
      <w:r>
        <w:rPr>
          <w:lang w:val="ar_AE" w:bidi="ar_AE"/>
        </w:rPr>
        <w:t>يونَادَاب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w:t>
      </w:r>
      <w:r>
        <w:rPr>
          <w:lang w:val="ar_AE" w:bidi="ar_AE"/>
        </w:rPr>
      </w:r>
    </w:p>
    <w:p>
      <w:pPr>
        <w:bidi/>
      </w:pPr>
      <w:r>
        <w:rPr>
          <w:lang w:val="ar_AE" w:bidi="ar_AE"/>
        </w:rPr>
      </w:r>
      <w:r>
        <w:rPr>
          <w:lang w:val="ar_AE" w:bidi="ar_AE"/>
        </w:rPr>
        <w:t>اسم الله في الكتاب المُقدّس. في العهد القديم، لم يكن اليهود يجرؤون على نطق اسم الله الحقيقي، تقديسًا له وخوفًا من تدنيسه، فكانوا يقرأون بدلاً منه "أدوناي". وقد وُضِعت حركات كلمة "أدوناي" (وتعني "سيدي") فوق أحرف اسم الله الأصلية "يـ هـ و ه". وفي الأصل، النصوص العبرية لم تكن تحتوي على حركات، بل كان القارئ يعرف كيف يلفظ الكلمة من السياق. لكن حين أُدخل نظام التشكيل بين القرنين السابع والثامن الميلادي، وُضعت حركات "أدوناي" على "يـ هـ و ه".</w:t>
      </w:r>
    </w:p>
    <w:p>
      <w:pPr>
        <w:bidi/>
      </w:pPr>
      <w:r>
        <w:rPr>
          <w:lang w:val="ar_AE" w:bidi="ar_AE"/>
        </w:rPr>
      </w:r>
      <w:r>
        <w:rPr>
          <w:lang w:val="ar_AE" w:bidi="ar_AE"/>
        </w:rPr>
        <w:t>يُعتقد أن بطرس جالاتينوس هو من ابتكر في نحو سنة 1520 م فكرة دمج الاسمين (أدوناي ويهوه)، فكوَّن الشكل الجديد "</w:t>
      </w:r>
      <w:r>
        <w:rPr>
          <w:i/>
          <w:lang w:val="ar_AE" w:bidi="ar_AE"/>
        </w:rPr>
        <w:t>YeHoWaH</w:t>
      </w:r>
      <w:r>
        <w:rPr>
          <w:lang w:val="ar_AE" w:bidi="ar_AE"/>
        </w:rPr>
        <w:t>"، الذي أُشتق منه الاسم الإنجليزي Jehovah. ورغم أن هذا الشكل غريب عن اللغة العبرية، إلا أنه لاقى قبولًا واسعًا، ودُرج كترجمة لاسم الله في عدة آيات من ترجمات الكتاب المقدس. ويتفق علماء الكتاب المقدس اليوم على أن النطق الأصلي لاسم الله كان على الأرجح "يهوه" (Yahweh) أو "ياهفه" (Jahveh).</w:t>
      </w:r>
    </w:p>
    <w:p>
      <w:pPr>
        <w:bidi/>
      </w:pPr>
      <w:r>
        <w:rPr>
          <w:lang w:val="ar_AE" w:bidi="ar_AE"/>
        </w:rPr>
      </w:r>
      <w:r>
        <w:rPr>
          <w:i/>
          <w:lang w:val="ar_AE" w:bidi="ar_AE"/>
        </w:rPr>
        <w:t>انظر أيضًا</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يهوه تصدقينو</w:t>
      </w:r>
      <w:r>
        <w:rPr>
          <w:lang w:val="ar_AE" w:bidi="ar_AE"/>
        </w:rPr>
      </w:r>
    </w:p>
    <w:p>
      <w:pPr>
        <w:bidi/>
      </w:pPr>
      <w:r>
        <w:rPr>
          <w:lang w:val="ar_AE" w:bidi="ar_AE"/>
        </w:rPr>
      </w:r>
      <w:r>
        <w:rPr>
          <w:lang w:val="ar_AE" w:bidi="ar_AE"/>
        </w:rPr>
        <w:t>اسم الملك الصالح، الذي من نسل داود، الذي وعد ٱلله أنه سيملك على شعبه (</w:t>
      </w:r>
      <w:hyperlink r:id="rId1585">
        <w:r>
          <w:rPr>
            <w:lang w:val="ar_AE" w:bidi="ar_AE"/>
          </w:rPr>
          <w:rPr>
            <w:color w:val="0000EE"/>
            <w:u w:val="single"/>
          </w:rPr>
          <w:t>إرميا 23:5–6</w:t>
        </w:r>
      </w:hyperlink>
      <w:r>
        <w:rPr>
          <w:lang w:val="ar_AE" w:bidi="ar_AE"/>
        </w:rPr>
        <w:t>). الاسم يعني "الرب (يهوه) برنا." وقد تم تطبيقه أيضًا على رعايا الملك، الذين سيستفيدون من ملكه (</w:t>
      </w:r>
      <w:hyperlink r:id="rId1586">
        <w:r>
          <w:rPr>
            <w:lang w:val="ar_AE" w:bidi="ar_AE"/>
          </w:rPr>
          <w:rPr>
            <w:color w:val="0000EE"/>
            <w:u w:val="single"/>
          </w:rPr>
          <w:t>33:16</w:t>
        </w:r>
      </w:hyperlink>
      <w:r>
        <w:rPr>
          <w:lang w:val="ar_AE" w:bidi="ar_AE"/>
        </w:rPr>
        <w:t>). بالنسبة للمسيحيين، يجد وعد ٱلله تحقيقه في ٱلمسيحِ، الذي هو رب الجميع وهو بر المؤمنين.</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1. والد بَنَايَا، مسؤول عسكري رفيع المستوى خلال مُلك دَاود وسلَيْمَان. كان يَهويَادَاع كاهنًا (</w:t>
      </w:r>
      <w:hyperlink r:id="rId1587">
        <w:r>
          <w:rPr>
            <w:lang w:val="ar_AE" w:bidi="ar_AE"/>
          </w:rPr>
          <w:rPr>
            <w:color w:val="0000EE"/>
            <w:u w:val="single"/>
          </w:rPr>
          <w:t>1 أخبار 27:5</w:t>
        </w:r>
      </w:hyperlink>
      <w:r>
        <w:rPr>
          <w:lang w:val="ar_AE" w:bidi="ar_AE"/>
        </w:rPr>
        <w:t>) الذي انضم إلى قوات دَاود في حَبْرون وارتبط ذِكره ببيت هَارون (</w:t>
      </w:r>
      <w:hyperlink r:id="rId1588">
        <w:r>
          <w:rPr>
            <w:lang w:val="ar_AE" w:bidi="ar_AE"/>
          </w:rPr>
          <w:rPr>
            <w:color w:val="0000EE"/>
            <w:u w:val="single"/>
          </w:rPr>
          <w:t>12:27</w:t>
        </w:r>
      </w:hyperlink>
      <w:r>
        <w:rPr>
          <w:lang w:val="ar_AE" w:bidi="ar_AE"/>
        </w:rPr>
        <w:t xml:space="preserve">). </w:t>
      </w:r>
      <w:r>
        <w:rPr>
          <w:i/>
          <w:lang w:val="ar_AE" w:bidi="ar_AE"/>
        </w:rPr>
        <w:t>انظر</w:t>
      </w:r>
      <w:r>
        <w:rPr>
          <w:lang w:val="ar_AE" w:bidi="ar_AE"/>
        </w:rPr>
        <w:t xml:space="preserve"> </w:t>
      </w:r>
      <w:r>
        <w:rPr>
          <w:lang w:val="ar_AE" w:bidi="ar_AE"/>
        </w:rPr>
        <w:t>بَنَايَا #1</w:t>
      </w:r>
      <w:r>
        <w:rPr>
          <w:lang w:val="ar_AE" w:bidi="ar_AE"/>
        </w:rPr>
        <w:t>.</w:t>
      </w:r>
    </w:p>
    <w:p>
      <w:pPr>
        <w:bidi/>
      </w:pPr>
      <w:r>
        <w:rPr>
          <w:lang w:val="ar_AE" w:bidi="ar_AE"/>
        </w:rPr>
      </w:r>
      <w:r>
        <w:rPr>
          <w:lang w:val="ar_AE" w:bidi="ar_AE"/>
        </w:rPr>
        <w:t>2. الكاهن الأعظم في أورشَلِيم الذي نظَّم وقاد الانقلاب الذي أطاح بالملكة عَثَلْيَا من يَهوذَا، مع عبادة ٱلْبَعْلِ التي دعمتها، وثبَّت ابن أخيه يوآش (يَهوآش) على العرش (</w:t>
      </w:r>
      <w:hyperlink r:id="rId1589">
        <w:r>
          <w:rPr>
            <w:lang w:val="ar_AE" w:bidi="ar_AE"/>
          </w:rPr>
          <w:rPr>
            <w:color w:val="0000EE"/>
            <w:u w:val="single"/>
          </w:rPr>
          <w:t>2 ملوك 11:4–21؛</w:t>
        </w:r>
      </w:hyperlink>
      <w:r>
        <w:rPr>
          <w:lang w:val="ar_AE" w:bidi="ar_AE"/>
        </w:rPr>
        <w:t xml:space="preserve"> </w:t>
      </w:r>
      <w:hyperlink r:id="rId1590">
        <w:r>
          <w:rPr>
            <w:lang w:val="ar_AE" w:bidi="ar_AE"/>
          </w:rPr>
          <w:rPr>
            <w:color w:val="0000EE"/>
            <w:u w:val="single"/>
          </w:rPr>
          <w:t>2 أخبار 23:1–15</w:t>
        </w:r>
      </w:hyperlink>
      <w:r>
        <w:rPr>
          <w:lang w:val="ar_AE" w:bidi="ar_AE"/>
        </w:rPr>
        <w:t>). طيلة أيام حياته، حافظ يَهويَادَاع على إخلاص الملِك للرب (</w:t>
      </w:r>
      <w:hyperlink r:id="rId1591">
        <w:r>
          <w:rPr>
            <w:lang w:val="ar_AE" w:bidi="ar_AE"/>
          </w:rPr>
          <w:rPr>
            <w:color w:val="0000EE"/>
            <w:u w:val="single"/>
          </w:rPr>
          <w:t>2 ملوك 12:1–16؛</w:t>
        </w:r>
      </w:hyperlink>
      <w:r>
        <w:rPr>
          <w:lang w:val="ar_AE" w:bidi="ar_AE"/>
        </w:rPr>
        <w:t xml:space="preserve"> </w:t>
      </w:r>
      <w:hyperlink r:id="rId1592">
        <w:r>
          <w:rPr>
            <w:lang w:val="ar_AE" w:bidi="ar_AE"/>
          </w:rPr>
          <w:rPr>
            <w:color w:val="0000EE"/>
            <w:u w:val="single"/>
          </w:rPr>
          <w:t>2 أخبار 23:16–24:14</w:t>
        </w:r>
      </w:hyperlink>
      <w:r>
        <w:rPr>
          <w:lang w:val="ar_AE" w:bidi="ar_AE"/>
        </w:rPr>
        <w:t>). توفَّي عن عمر يناهز 130 عامًا ودُفن في مدينة دَاود بين الملوك.</w:t>
      </w:r>
    </w:p>
    <w:p>
      <w:pPr>
        <w:bidi/>
      </w:pPr>
      <w:r>
        <w:rPr>
          <w:lang w:val="ar_AE" w:bidi="ar_AE"/>
        </w:rPr>
      </w:r>
      <w:r>
        <w:rPr>
          <w:lang w:val="ar_AE" w:bidi="ar_AE"/>
        </w:rPr>
        <w:t>٣. ابن بَنَايَا، الذي خلَف أَخِيتوفَل بصفته مستشار الملك دَاود (</w:t>
      </w:r>
      <w:hyperlink r:id="rId1593">
        <w:r>
          <w:rPr>
            <w:lang w:val="ar_AE" w:bidi="ar_AE"/>
          </w:rPr>
          <w:rPr>
            <w:color w:val="0000EE"/>
            <w:u w:val="single"/>
          </w:rPr>
          <w:t>1 أخبار 27:33–34</w:t>
        </w:r>
      </w:hyperlink>
      <w:r>
        <w:rPr>
          <w:lang w:val="ar_AE" w:bidi="ar_AE"/>
        </w:rPr>
        <w:t>)؛ من المحتمل أنه كان حفيد الشخص المذكور في # ١ أعلاه، مع أنّ البعض يعتقد أنه الشخص ذاته.</w:t>
      </w:r>
    </w:p>
    <w:p>
      <w:pPr>
        <w:bidi/>
      </w:pPr>
      <w:r>
        <w:rPr>
          <w:lang w:val="ar_AE" w:bidi="ar_AE"/>
        </w:rPr>
      </w:r>
      <w:r>
        <w:rPr>
          <w:lang w:val="ar_AE" w:bidi="ar_AE"/>
        </w:rPr>
        <w:t xml:space="preserve">٤. تهجئة تَرْجَمَة فان دايك العربية لـ يويَادَاعَ، ابن فَاسِيح، في </w:t>
      </w:r>
      <w:hyperlink r:id="rId1594">
        <w:r>
          <w:rPr>
            <w:lang w:val="ar_AE" w:bidi="ar_AE"/>
          </w:rPr>
          <w:rPr>
            <w:color w:val="0000EE"/>
            <w:u w:val="single"/>
          </w:rPr>
          <w:t>نَحَمْيَا 3:6</w:t>
        </w:r>
      </w:hyperlink>
      <w:r>
        <w:rPr>
          <w:lang w:val="ar_AE" w:bidi="ar_AE"/>
        </w:rPr>
        <w:t xml:space="preserve">. </w:t>
      </w:r>
      <w:r>
        <w:rPr>
          <w:i/>
          <w:lang w:val="ar_AE" w:bidi="ar_AE"/>
        </w:rPr>
        <w:t>انظر</w:t>
      </w:r>
      <w:r>
        <w:rPr>
          <w:lang w:val="ar_AE" w:bidi="ar_AE"/>
        </w:rPr>
        <w:t xml:space="preserve"> </w:t>
      </w:r>
      <w:r>
        <w:rPr>
          <w:lang w:val="ar_AE" w:bidi="ar_AE"/>
        </w:rPr>
        <w:t>يويَادَاعَ #١</w:t>
      </w:r>
      <w:r>
        <w:rPr>
          <w:lang w:val="ar_AE" w:bidi="ar_AE"/>
        </w:rPr>
        <w:t>.</w:t>
      </w:r>
    </w:p>
    <w:p>
      <w:pPr>
        <w:bidi/>
      </w:pPr>
      <w:r>
        <w:rPr>
          <w:lang w:val="ar_AE" w:bidi="ar_AE"/>
        </w:rPr>
      </w:r>
      <w:r>
        <w:rPr>
          <w:lang w:val="ar_AE" w:bidi="ar_AE"/>
        </w:rPr>
        <w:t xml:space="preserve">5. اسم بديل ليويَادَاع، ابن أَلْيَاشِيب الكاهن العظيم، في </w:t>
      </w:r>
      <w:hyperlink r:id="rId1595">
        <w:r>
          <w:rPr>
            <w:lang w:val="ar_AE" w:bidi="ar_AE"/>
          </w:rPr>
          <w:rPr>
            <w:color w:val="0000EE"/>
            <w:u w:val="single"/>
          </w:rPr>
          <w:t>نَحَمْيَا 13:28</w:t>
        </w:r>
      </w:hyperlink>
      <w:r>
        <w:rPr>
          <w:lang w:val="ar_AE" w:bidi="ar_AE"/>
        </w:rPr>
        <w:t xml:space="preserve">. </w:t>
      </w:r>
      <w:r>
        <w:rPr>
          <w:i/>
          <w:lang w:val="ar_AE" w:bidi="ar_AE"/>
        </w:rPr>
        <w:t>انظر</w:t>
      </w:r>
      <w:r>
        <w:rPr>
          <w:lang w:val="ar_AE" w:bidi="ar_AE"/>
        </w:rPr>
        <w:t xml:space="preserve"> </w:t>
      </w:r>
      <w:r>
        <w:rPr>
          <w:lang w:val="ar_AE" w:bidi="ar_AE"/>
        </w:rPr>
        <w:t>يويَادَاعَ #2</w:t>
      </w:r>
      <w:r>
        <w:rPr>
          <w:lang w:val="ar_AE" w:bidi="ar_AE"/>
        </w:rPr>
        <w:t>.</w:t>
      </w:r>
    </w:p>
    <w:p>
      <w:pPr>
        <w:bidi/>
      </w:pPr>
      <w:r>
        <w:rPr>
          <w:lang w:val="ar_AE" w:bidi="ar_AE"/>
        </w:rPr>
      </w:r>
      <w:r>
        <w:rPr>
          <w:lang w:val="ar_AE" w:bidi="ar_AE"/>
        </w:rPr>
        <w:t>٦. كاهن في زمن إِرْمِيَا الذي خلفه صَفَنْيَا مشرفًا على الهيكل (</w:t>
      </w:r>
      <w:hyperlink r:id="rId1596">
        <w:r>
          <w:rPr>
            <w:lang w:val="ar_AE" w:bidi="ar_AE"/>
          </w:rPr>
          <w:rPr>
            <w:color w:val="0000EE"/>
            <w:u w:val="single"/>
          </w:rPr>
          <w:t>إرميا 29:26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يَهويَارِيب</w:t>
      </w:r>
      <w:r>
        <w:rPr>
          <w:lang w:val="ar_AE" w:bidi="ar_AE"/>
        </w:rPr>
      </w:r>
    </w:p>
    <w:p>
      <w:pPr>
        <w:pStyle w:val="Heading2"/>
        <w:bidi/>
      </w:pPr>
      <w:r>
        <w:rPr>
          <w:lang w:val="ar_AE" w:bidi="ar_AE"/>
        </w:rPr>
        <w:t>يَهُويَارِيبُ</w:t>
      </w:r>
    </w:p>
    <w:p>
      <w:pPr>
        <w:bidi/>
      </w:pPr>
      <w:r>
        <w:rPr>
          <w:lang w:val="ar_AE" w:bidi="ar_AE"/>
        </w:rPr>
      </w:r>
      <w:r>
        <w:rPr>
          <w:lang w:val="ar_AE" w:bidi="ar_AE"/>
        </w:rPr>
        <w:t xml:space="preserve">1. شكل آخر من يويارِيب، وهي عائلة كهنوتية في أورشليم، في </w:t>
      </w:r>
      <w:hyperlink r:id="rId282">
        <w:r>
          <w:rPr>
            <w:lang w:val="ar_AE" w:bidi="ar_AE"/>
          </w:rPr>
          <w:rPr>
            <w:color w:val="0000EE"/>
            <w:u w:val="single"/>
          </w:rPr>
          <w:t>1 أخبار الأيام 9:10</w:t>
        </w:r>
      </w:hyperlink>
      <w:r>
        <w:rPr>
          <w:lang w:val="ar_AE" w:bidi="ar_AE"/>
        </w:rPr>
        <w:t xml:space="preserve">. </w:t>
      </w:r>
      <w:r>
        <w:rPr>
          <w:i/>
          <w:lang w:val="ar_AE" w:bidi="ar_AE"/>
        </w:rPr>
        <w:t>انظر</w:t>
      </w:r>
      <w:r>
        <w:rPr>
          <w:lang w:val="ar_AE" w:bidi="ar_AE"/>
        </w:rPr>
        <w:t xml:space="preserve"> </w:t>
      </w:r>
      <w:r>
        <w:rPr>
          <w:lang w:val="ar_AE" w:bidi="ar_AE"/>
        </w:rPr>
        <w:t>يويارِيب #1</w:t>
      </w:r>
      <w:r>
        <w:rPr>
          <w:lang w:val="ar_AE" w:bidi="ar_AE"/>
        </w:rPr>
        <w:t>.</w:t>
      </w:r>
    </w:p>
    <w:p>
      <w:pPr>
        <w:bidi/>
      </w:pPr>
      <w:r>
        <w:rPr>
          <w:lang w:val="ar_AE" w:bidi="ar_AE"/>
        </w:rPr>
      </w:r>
      <w:r>
        <w:rPr>
          <w:lang w:val="ar_AE" w:bidi="ar_AE"/>
        </w:rPr>
        <w:t>2. كاهن في عصر الملك داود، تم تعيينه لقيادة أول قسم من 24 قسمًا من الكهنة للخدمة السنوية في الهيكل (</w:t>
      </w:r>
      <w:hyperlink r:id="rId493">
        <w:r>
          <w:rPr>
            <w:lang w:val="ar_AE" w:bidi="ar_AE"/>
          </w:rPr>
          <w:rPr>
            <w:color w:val="0000EE"/>
            <w:u w:val="single"/>
          </w:rPr>
          <w:t>1 أخبار 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يَهويَاقِيم</w:t>
      </w:r>
      <w:r>
        <w:rPr>
          <w:lang w:val="ar_AE" w:bidi="ar_AE"/>
        </w:rPr>
      </w:r>
    </w:p>
    <w:p>
      <w:pPr>
        <w:bidi/>
      </w:pPr>
      <w:r>
        <w:rPr>
          <w:lang w:val="ar_AE" w:bidi="ar_AE"/>
        </w:rPr>
      </w:r>
      <w:r>
        <w:rPr>
          <w:lang w:val="ar_AE" w:bidi="ar_AE"/>
        </w:rPr>
        <w:t>الابن الثاني ليوشِيَّا من زَبِيدَة (</w:t>
      </w:r>
      <w:hyperlink r:id="rId1597">
        <w:r>
          <w:rPr>
            <w:lang w:val="ar_AE" w:bidi="ar_AE"/>
          </w:rPr>
          <w:rPr>
            <w:color w:val="0000EE"/>
            <w:u w:val="single"/>
          </w:rPr>
          <w:t>2 ملوك 23:36؛</w:t>
        </w:r>
      </w:hyperlink>
      <w:r>
        <w:rPr>
          <w:lang w:val="ar_AE" w:bidi="ar_AE"/>
        </w:rPr>
        <w:t xml:space="preserve"> </w:t>
      </w:r>
      <w:hyperlink r:id="rId1419">
        <w:r>
          <w:rPr>
            <w:lang w:val="ar_AE" w:bidi="ar_AE"/>
          </w:rPr>
          <w:rPr>
            <w:color w:val="0000EE"/>
            <w:u w:val="single"/>
          </w:rPr>
          <w:t>1 أخبار الأيام 3:15؛</w:t>
        </w:r>
      </w:hyperlink>
      <w:r>
        <w:rPr>
          <w:lang w:val="ar_AE" w:bidi="ar_AE"/>
        </w:rPr>
        <w:t xml:space="preserve"> </w:t>
      </w:r>
      <w:hyperlink r:id="rId1598">
        <w:r>
          <w:rPr>
            <w:lang w:val="ar_AE" w:bidi="ar_AE"/>
          </w:rPr>
          <w:rPr>
            <w:color w:val="0000EE"/>
            <w:u w:val="single"/>
          </w:rPr>
          <w:t>2 أخبار الأيام 36:4</w:t>
        </w:r>
      </w:hyperlink>
      <w:r>
        <w:rPr>
          <w:lang w:val="ar_AE" w:bidi="ar_AE"/>
        </w:rPr>
        <w:t>) وأصبح ملك يَهوذَا في عام 609 قبل الميلاد. اعتلى العرش محلّ أخيه الأصغر الذي عزله فِرْعَوْنَ نَخْو ونفاه بعد حكم لم يدم سوى ثلاثة أشهر (</w:t>
      </w:r>
      <w:hyperlink r:id="rId1599">
        <w:r>
          <w:rPr>
            <w:lang w:val="ar_AE" w:bidi="ar_AE"/>
          </w:rPr>
          <w:rPr>
            <w:color w:val="0000EE"/>
            <w:u w:val="single"/>
          </w:rPr>
          <w:t>2 ملوك 23:31–35</w:t>
        </w:r>
      </w:hyperlink>
      <w:r>
        <w:rPr>
          <w:lang w:val="ar_AE" w:bidi="ar_AE"/>
        </w:rPr>
        <w:t>). نُصب يَهويَاقِيم ملكًا وهو في الـ25 من عمره، وحكم مدة 11 عامًا في أورشَلِيم. اسمه الأصلي، أَلِيَاقِيم، ومعناه "الله يقيم-أو يؤسس". عقي اعتلائه العرش، غير نَخْو اسمه إلى يَهويَاقِيم، مما يعني "يهوه يقيم-أو يؤسس" (</w:t>
      </w:r>
      <w:hyperlink r:id="rId1600">
        <w:r>
          <w:rPr>
            <w:lang w:val="ar_AE" w:bidi="ar_AE"/>
          </w:rPr>
          <w:rPr>
            <w:color w:val="0000EE"/>
            <w:u w:val="single"/>
          </w:rPr>
          <w:t>2 ملوك 23:34</w:t>
        </w:r>
      </w:hyperlink>
      <w:r>
        <w:rPr>
          <w:lang w:val="ar_AE" w:bidi="ar_AE"/>
        </w:rPr>
        <w:t>)، ربما سعيًا للمطالبة بدعم يهوه لعمله.</w:t>
      </w:r>
    </w:p>
    <w:p>
      <w:pPr>
        <w:bidi/>
      </w:pPr>
      <w:r>
        <w:rPr>
          <w:lang w:val="ar_AE" w:bidi="ar_AE"/>
        </w:rPr>
      </w:r>
      <w:r>
        <w:rPr>
          <w:lang w:val="ar_AE" w:bidi="ar_AE"/>
        </w:rPr>
        <w:t>فرض نَخْو جزية ضخمة على يَهوذَا، وكيما يتمكن يَهويَاقِيم من جمعها وتحصيلها فرض ضريبة على الأرض كُلّها (</w:t>
      </w:r>
      <w:hyperlink r:id="rId1601">
        <w:r>
          <w:rPr>
            <w:lang w:val="ar_AE" w:bidi="ar_AE"/>
          </w:rPr>
          <w:rPr>
            <w:color w:val="0000EE"/>
            <w:u w:val="single"/>
          </w:rPr>
          <w:t>2 ملوك 23:35</w:t>
        </w:r>
      </w:hyperlink>
      <w:r>
        <w:rPr>
          <w:lang w:val="ar_AE" w:bidi="ar_AE"/>
        </w:rPr>
        <w:t xml:space="preserve">؛ قارن مع </w:t>
      </w:r>
      <w:hyperlink r:id="rId1602">
        <w:r>
          <w:rPr>
            <w:lang w:val="ar_AE" w:bidi="ar_AE"/>
          </w:rPr>
          <w:rPr>
            <w:color w:val="0000EE"/>
            <w:u w:val="single"/>
          </w:rPr>
          <w:t>إرميا 22:13–17</w:t>
        </w:r>
      </w:hyperlink>
      <w:r>
        <w:rPr>
          <w:lang w:val="ar_AE" w:bidi="ar_AE"/>
        </w:rPr>
        <w:t>، حيث تشير نبوءة الويل ضد يَهويَاقِيم أنه استولى على بعض هذه الأموال للاستخدام الشخصي). ظل يَهويَاقِيم خاضعًا للمصريين حتى معركة كَرْكَمِيش في 605 قبل الميلاد، عندما هزم نَبوخَذْنَاصَّر والبابليون الجُدد نَخْو. أصبحت يَهوذَا بعد ذلك دولة تابعة لبَابِل طيلة ثلاث سنوات (</w:t>
      </w:r>
      <w:hyperlink r:id="rId1603">
        <w:r>
          <w:rPr>
            <w:lang w:val="ar_AE" w:bidi="ar_AE"/>
          </w:rPr>
          <w:rPr>
            <w:color w:val="0000EE"/>
            <w:u w:val="single"/>
          </w:rPr>
          <w:t>2 ملوك 24:1–2</w:t>
        </w:r>
      </w:hyperlink>
      <w:r>
        <w:rPr>
          <w:lang w:val="ar_AE" w:bidi="ar_AE"/>
        </w:rPr>
        <w:t>). بعد فشل نَبوخَذْنَاصَّر في إخضاع نَخْو إخضاعًا كاملاً في معركة شرسة أخرى في عام 601 قبل الميلاد، اغتنم يَهويَاقِيم الفرصة للتخلص من نير البابليين وذلك عندما عاد الملك البابلي إلى وطنه لإعادة تنظيم جيشه. وتبين أن تكلفة هذا القرار غير الحكيم باهظة الثمن، إذ غزا نَبوخَذْنَاصَّر يَهوذَا في 598 قبل الميلاد لمعاقبة الملك المتمرد التابع له (</w:t>
      </w:r>
      <w:hyperlink r:id="rId1604">
        <w:r>
          <w:rPr>
            <w:lang w:val="ar_AE" w:bidi="ar_AE"/>
          </w:rPr>
          <w:rPr>
            <w:color w:val="0000EE"/>
            <w:u w:val="single"/>
          </w:rPr>
          <w:t>2 ملوك 24:3–7</w:t>
        </w:r>
      </w:hyperlink>
      <w:r>
        <w:rPr>
          <w:lang w:val="ar_AE" w:bidi="ar_AE"/>
        </w:rPr>
        <w:t>). لم تأتِ قط المساعدة المنتظرة من مِصْر، ودمر البابليون المدن المهمة في يهوذا مثل دَبِير ولَخِيش، واستولوا على النقب، ورحلوا عدة آلاف من أقدر مواطني يَهوذَا وأكثرهم مهوبة. لا شك أن هذا الأمر قد أضعف الاقتصاد وترك يَهوذَا بلا قائد. مات يَهويَاقِيم في أثناء الحصار البابلي (ربما في أواخر 598 قبل الميلاد). واعتلى ابنه يَهويَاكِين العرش.</w:t>
      </w:r>
    </w:p>
    <w:p>
      <w:pPr>
        <w:bidi/>
      </w:pPr>
      <w:r>
        <w:rPr>
          <w:lang w:val="ar_AE" w:bidi="ar_AE"/>
        </w:rPr>
      </w:r>
      <w:r>
        <w:rPr>
          <w:lang w:val="ar_AE" w:bidi="ar_AE"/>
        </w:rPr>
        <w:t>على الرغْم من عدم ذكر تفاصيل وفاة يَهويَاقِيم، إلا أن المؤرخ الكتابي يقيّم حكم يَهويَاقِيم على هذا النحو: "</w:t>
      </w:r>
      <w:r>
        <w:rPr>
          <w:lang w:val="ar_AE" w:bidi="ar_AE"/>
        </w:rPr>
        <w:t xml:space="preserve">عَمِلَ ٱلشَّرَّ فِي عَيْنَيِ ٱلرَّبِّ حَسَبَ كُلِّ مَا عَمِلَ آبَاؤُهُ." </w:t>
      </w:r>
      <w:r>
        <w:rPr>
          <w:lang w:val="ar_AE" w:bidi="ar_AE"/>
        </w:rPr>
        <w:t xml:space="preserve">(انظر </w:t>
      </w:r>
      <w:hyperlink r:id="rId1605">
        <w:r>
          <w:rPr>
            <w:lang w:val="ar_AE" w:bidi="ar_AE"/>
          </w:rPr>
          <w:rPr>
            <w:color w:val="0000EE"/>
            <w:u w:val="single"/>
          </w:rPr>
          <w:t>2 ملوك 23:37؛</w:t>
        </w:r>
      </w:hyperlink>
      <w:r>
        <w:rPr>
          <w:lang w:val="ar_AE" w:bidi="ar_AE"/>
        </w:rPr>
        <w:t xml:space="preserve"> </w:t>
      </w:r>
      <w:hyperlink r:id="rId1606">
        <w:r>
          <w:rPr>
            <w:lang w:val="ar_AE" w:bidi="ar_AE"/>
          </w:rPr>
          <w:rPr>
            <w:color w:val="0000EE"/>
            <w:u w:val="single"/>
          </w:rPr>
          <w:t>2 أخبار الأيام 36:5، 8؛</w:t>
        </w:r>
      </w:hyperlink>
      <w:r>
        <w:rPr>
          <w:lang w:val="ar_AE" w:bidi="ar_AE"/>
        </w:rPr>
        <w:t xml:space="preserve"> قارن مع </w:t>
      </w:r>
      <w:hyperlink r:id="rId1607">
        <w:r>
          <w:rPr>
            <w:lang w:val="ar_AE" w:bidi="ar_AE"/>
          </w:rPr>
          <w:rPr>
            <w:color w:val="0000EE"/>
            <w:u w:val="single"/>
          </w:rPr>
          <w:t>إرميا 22:18–19</w:t>
        </w:r>
      </w:hyperlink>
      <w:r>
        <w:rPr>
          <w:lang w:val="ar_AE" w:bidi="ar_AE"/>
        </w:rPr>
        <w:t xml:space="preserve"> و</w:t>
      </w:r>
      <w:hyperlink r:id="rId1608">
        <w:r>
          <w:rPr>
            <w:lang w:val="ar_AE" w:bidi="ar_AE"/>
          </w:rPr>
          <w:rPr>
            <w:color w:val="0000EE"/>
            <w:u w:val="single"/>
          </w:rPr>
          <w:t>36:27–32</w:t>
        </w:r>
      </w:hyperlink>
      <w:r>
        <w:rPr>
          <w:lang w:val="ar_AE" w:bidi="ar_AE"/>
        </w:rPr>
        <w:t>، حيث تنبأ بأن جثة يَهويَاقِيم ستطرح أرضًا خارج أورشَلِيم دون دفن لائق، و</w:t>
      </w:r>
      <w:r>
        <w:rPr>
          <w:lang w:val="ar_AE" w:bidi="ar_AE"/>
        </w:rPr>
        <w:t>لَا يَكُونُ لَهُ جَالِسٌ (وريث) عَلَى كُرْسِيِّ دَاوُدَ</w:t>
      </w:r>
      <w:r>
        <w:rPr>
          <w:lang w:val="ar_AE" w:bidi="ar_AE"/>
        </w:rPr>
        <w:t>). من المفترض أن الإشارة إلى "الآباء" تعود إلى أسلافه مَنَسَّى، آمون، ويهوآحاز. يحصر إِرْمِيَا الشرور التي اتسم بها حكم يَهويَاقِيم، ومن بينها عبادة الأوثان، الظلم الاجتماعي، سرقة الأجير، الجشع، القتل، القمع، الابتزاز، وترك عهد الرب (</w:t>
      </w:r>
      <w:hyperlink r:id="rId1609">
        <w:r>
          <w:rPr>
            <w:lang w:val="ar_AE" w:bidi="ar_AE"/>
          </w:rPr>
          <w:rPr>
            <w:color w:val="0000EE"/>
            <w:u w:val="single"/>
          </w:rPr>
          <w:t>إرميا 22:1–17</w:t>
        </w:r>
      </w:hyperlink>
      <w:r>
        <w:rPr>
          <w:lang w:val="ar_AE" w:bidi="ar_AE"/>
        </w:rPr>
        <w:t xml:space="preserve">). ورغم نشاط إِرْمِيَا المكثف في مدّة حكم يَهويَاقِيم (الفصول </w:t>
      </w:r>
      <w:hyperlink r:id="rId1610">
        <w:r>
          <w:rPr>
            <w:lang w:val="ar_AE" w:bidi="ar_AE"/>
          </w:rPr>
          <w:rPr>
            <w:color w:val="0000EE"/>
            <w:u w:val="single"/>
          </w:rPr>
          <w:t>25–26</w:t>
        </w:r>
      </w:hyperlink>
      <w:r>
        <w:rPr>
          <w:lang w:val="ar_AE" w:bidi="ar_AE"/>
        </w:rPr>
        <w:t xml:space="preserve">، </w:t>
      </w:r>
      <w:hyperlink r:id="rId1611">
        <w:r>
          <w:rPr>
            <w:lang w:val="ar_AE" w:bidi="ar_AE"/>
          </w:rPr>
          <w:rPr>
            <w:color w:val="0000EE"/>
            <w:u w:val="single"/>
          </w:rPr>
          <w:t>36</w:t>
        </w:r>
      </w:hyperlink>
      <w:r>
        <w:rPr>
          <w:lang w:val="ar_AE" w:bidi="ar_AE"/>
        </w:rPr>
        <w:t>)، فإنه ظلّ عاصيًا، غير تائب، مغرورًا، ومكتفيًا بذاته بما حققه من ازدهار غير مشروع (</w:t>
      </w:r>
      <w:hyperlink r:id="rId1612">
        <w:r>
          <w:rPr>
            <w:lang w:val="ar_AE" w:bidi="ar_AE"/>
          </w:rPr>
          <w:rPr>
            <w:color w:val="0000EE"/>
            <w:u w:val="single"/>
          </w:rPr>
          <w:t>22:18–23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يَهُويَاكِينُ</w:t>
      </w:r>
      <w:r>
        <w:rPr>
          <w:lang w:val="ar_AE" w:bidi="ar_AE"/>
        </w:rPr>
      </w:r>
    </w:p>
    <w:p>
      <w:pPr>
        <w:pStyle w:val="Heading2"/>
        <w:bidi/>
      </w:pPr>
      <w:r>
        <w:rPr>
          <w:lang w:val="ar_AE" w:bidi="ar_AE"/>
        </w:rPr>
        <w:t>يَهُويَاكِين</w:t>
      </w:r>
    </w:p>
    <w:p>
      <w:pPr>
        <w:bidi/>
      </w:pPr>
      <w:r>
        <w:rPr>
          <w:lang w:val="ar_AE" w:bidi="ar_AE"/>
        </w:rPr>
      </w:r>
      <w:r>
        <w:rPr>
          <w:lang w:val="ar_AE" w:bidi="ar_AE"/>
        </w:rPr>
        <w:t xml:space="preserve">كان </w:t>
      </w:r>
      <w:r>
        <w:rPr>
          <w:lang w:val="ar_AE" w:bidi="ar_AE"/>
        </w:rPr>
        <w:t>يَهُويَاكِين</w:t>
      </w:r>
      <w:r>
        <w:rPr>
          <w:lang w:val="ar_AE" w:bidi="ar_AE"/>
        </w:rPr>
        <w:t xml:space="preserve"> ملك يهوذا لفترة قصيرة جدًا، حيث حكم من 598 إلى 597 ق.م. كان ابن </w:t>
      </w:r>
      <w:r>
        <w:rPr>
          <w:lang w:val="ar_AE" w:bidi="ar_AE"/>
        </w:rPr>
        <w:t>يَهُويَاقِيم</w:t>
      </w:r>
      <w:r>
        <w:rPr>
          <w:lang w:val="ar_AE" w:bidi="ar_AE"/>
        </w:rPr>
        <w:t xml:space="preserve"> و</w:t>
      </w:r>
      <w:r>
        <w:rPr>
          <w:lang w:val="ar_AE" w:bidi="ar_AE"/>
        </w:rPr>
        <w:t>نَحُوشْتَا بنت أَلِنَاثَان</w:t>
      </w:r>
      <w:r>
        <w:rPr>
          <w:lang w:val="ar_AE" w:bidi="ar_AE"/>
        </w:rPr>
        <w:t xml:space="preserve"> من أورشليم (ربما نفس </w:t>
      </w:r>
      <w:r>
        <w:rPr>
          <w:lang w:val="ar_AE" w:bidi="ar_AE"/>
        </w:rPr>
        <w:t>أَلْنَاثَان</w:t>
      </w:r>
      <w:r>
        <w:rPr>
          <w:lang w:val="ar_AE" w:bidi="ar_AE"/>
        </w:rPr>
        <w:t xml:space="preserve"> الذي ذكره النبي إرميا، انظر </w:t>
      </w:r>
      <w:hyperlink r:id="rId1613">
        <w:r>
          <w:rPr>
            <w:lang w:val="ar_AE" w:bidi="ar_AE"/>
          </w:rPr>
          <w:rPr>
            <w:color w:val="0000EE"/>
            <w:u w:val="single"/>
          </w:rPr>
          <w:t xml:space="preserve">إرميا 26: 22؛ </w:t>
        </w:r>
      </w:hyperlink>
      <w:hyperlink r:id="rId1614">
        <w:r>
          <w:rPr>
            <w:lang w:val="ar_AE" w:bidi="ar_AE"/>
          </w:rPr>
          <w:rPr>
            <w:color w:val="0000EE"/>
            <w:u w:val="single"/>
          </w:rPr>
          <w:t>36: 12، 2</w:t>
        </w:r>
      </w:hyperlink>
      <w:r>
        <w:rPr>
          <w:lang w:val="ar_AE" w:bidi="ar_AE"/>
        </w:rPr>
        <w:t>). يعني اسم يَهُويَاكِين "يهوه سيحفظ." يُعرف أيضًا بأسماء أخرى مثل:</w:t>
      </w:r>
    </w:p>
    <w:p>
      <w:pPr>
        <w:pStyle w:val="ListBullet"/>
        <w:bidi/>
        <w:spacing w:line="240" w:lineRule="auto"/>
        <w:ind w:left="720"/>
      </w:pPr>
      <w:r>
        <w:rPr>
          <w:lang w:val="ar_AE" w:bidi="ar_AE"/>
        </w:rPr>
      </w:r>
      <w:r>
        <w:rPr>
          <w:lang w:val="ar_AE" w:bidi="ar_AE"/>
        </w:rPr>
        <w:t>كُنْيَاهُو</w:t>
      </w:r>
      <w:r>
        <w:rPr>
          <w:lang w:val="ar_AE" w:bidi="ar_AE"/>
        </w:rPr>
        <w:t xml:space="preserve"> (</w:t>
      </w:r>
      <w:hyperlink r:id="rId1615">
        <w:r>
          <w:rPr>
            <w:lang w:val="ar_AE" w:bidi="ar_AE"/>
          </w:rPr>
          <w:rPr>
            <w:color w:val="0000EE"/>
            <w:u w:val="single"/>
          </w:rPr>
          <w:t xml:space="preserve">إرميا 22: 24، 28؛ </w:t>
        </w:r>
      </w:hyperlink>
      <w:hyperlink r:id="rId1616">
        <w:r>
          <w:rPr>
            <w:lang w:val="ar_AE" w:bidi="ar_AE"/>
          </w:rPr>
          <w:rPr>
            <w:color w:val="0000EE"/>
            <w:u w:val="single"/>
          </w:rPr>
          <w:t>37: ١</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4">
        <w:r>
          <w:rPr>
            <w:lang w:val="ar_AE" w:bidi="ar_AE"/>
          </w:rPr>
          <w:rPr>
            <w:color w:val="0000EE"/>
            <w:u w:val="single"/>
          </w:rPr>
          <w:t>1 أخبار 3: 16–17؛</w:t>
        </w:r>
      </w:hyperlink>
      <w:r>
        <w:rPr>
          <w:lang w:val="ar_AE" w:bidi="ar_AE"/>
        </w:rPr>
        <w:t xml:space="preserve"> </w:t>
      </w:r>
      <w:hyperlink r:id="rId1617">
        <w:r>
          <w:rPr>
            <w:lang w:val="ar_AE" w:bidi="ar_AE"/>
          </w:rPr>
          <w:rPr>
            <w:color w:val="0000EE"/>
            <w:u w:val="single"/>
          </w:rPr>
          <w:t>أستير 2؛ 6؛</w:t>
        </w:r>
      </w:hyperlink>
      <w:r>
        <w:rPr>
          <w:lang w:val="ar_AE" w:bidi="ar_AE"/>
        </w:rPr>
        <w:t xml:space="preserve"> </w:t>
      </w:r>
      <w:hyperlink r:id="rId1355">
        <w:r>
          <w:rPr>
            <w:lang w:val="ar_AE" w:bidi="ar_AE"/>
          </w:rPr>
          <w:rPr>
            <w:color w:val="0000EE"/>
            <w:u w:val="single"/>
          </w:rPr>
          <w:t>إرميا 24: 1؛</w:t>
        </w:r>
      </w:hyperlink>
      <w:r>
        <w:rPr>
          <w:lang w:val="ar_AE" w:bidi="ar_AE"/>
        </w:rPr>
        <w:t xml:space="preserve"> </w:t>
      </w:r>
      <w:hyperlink r:id="rId1618">
        <w:r>
          <w:rPr>
            <w:lang w:val="ar_AE" w:bidi="ar_AE"/>
          </w:rPr>
          <w:rPr>
            <w:color w:val="0000EE"/>
            <w:u w:val="single"/>
          </w:rPr>
          <w:t>27: 20؛</w:t>
        </w:r>
      </w:hyperlink>
      <w:r>
        <w:rPr>
          <w:lang w:val="ar_AE" w:bidi="ar_AE"/>
        </w:rPr>
        <w:t xml:space="preserve"> </w:t>
      </w:r>
      <w:hyperlink r:id="rId1619">
        <w:r>
          <w:rPr>
            <w:lang w:val="ar_AE" w:bidi="ar_AE"/>
          </w:rPr>
          <w:rPr>
            <w:color w:val="0000EE"/>
            <w:u w:val="single"/>
          </w:rPr>
          <w:t>28: 4؛</w:t>
        </w:r>
      </w:hyperlink>
      <w:r>
        <w:rPr>
          <w:lang w:val="ar_AE" w:bidi="ar_AE"/>
        </w:rPr>
        <w:t xml:space="preserve"> </w:t>
      </w:r>
      <w:hyperlink r:id="rId1620">
        <w:r>
          <w:rPr>
            <w:lang w:val="ar_AE" w:bidi="ar_AE"/>
          </w:rPr>
          <w:rPr>
            <w:color w:val="0000EE"/>
            <w:u w:val="single"/>
          </w:rPr>
          <w:t>29: 2</w:t>
        </w:r>
      </w:hyperlink>
      <w:r>
        <w:rPr>
          <w:lang w:val="ar_AE" w:bidi="ar_AE"/>
        </w:rPr>
        <w:t>)</w:t>
      </w:r>
    </w:p>
    <w:p>
      <w:pPr>
        <w:pStyle w:val="ListBullet"/>
        <w:bidi/>
        <w:spacing w:line="240" w:lineRule="auto"/>
        <w:ind w:left="720"/>
      </w:pPr>
      <w:r>
        <w:rPr>
          <w:lang w:val="ar_AE" w:bidi="ar_AE"/>
        </w:rPr>
      </w:r>
      <w:r>
        <w:rPr>
          <w:lang w:val="ar_AE" w:bidi="ar_AE"/>
        </w:rPr>
        <w:t>يَكُنْيَا</w:t>
      </w:r>
      <w:r>
        <w:rPr>
          <w:lang w:val="ar_AE" w:bidi="ar_AE"/>
        </w:rPr>
        <w:t xml:space="preserve"> (</w:t>
      </w:r>
      <w:hyperlink r:id="rId1353">
        <w:r>
          <w:rPr>
            <w:lang w:val="ar_AE" w:bidi="ar_AE"/>
          </w:rPr>
          <w:rPr>
            <w:color w:val="0000EE"/>
            <w:u w:val="single"/>
          </w:rPr>
          <w:t>متى 1: 11–12</w:t>
        </w:r>
      </w:hyperlink>
      <w:r>
        <w:rPr>
          <w:lang w:val="ar_AE" w:bidi="ar_AE"/>
        </w:rPr>
        <w:t>).</w:t>
      </w:r>
    </w:p>
    <w:p>
      <w:pPr>
        <w:bidi/>
      </w:pPr>
      <w:r>
        <w:rPr>
          <w:lang w:val="ar_AE" w:bidi="ar_AE"/>
        </w:rPr>
      </w:r>
      <w:r>
        <w:rPr>
          <w:lang w:val="ar_AE" w:bidi="ar_AE"/>
        </w:rPr>
        <w:t>كان يَهُويَاكِين يبلغ من العمر 18 عامًا حين أصبح ملكًا بعد موت والده، لكنه حكم مدة ثلاثة أشهر وعشرة أيام فقط في أورشليم (</w:t>
      </w:r>
      <w:hyperlink r:id="rId1621">
        <w:r>
          <w:rPr>
            <w:lang w:val="ar_AE" w:bidi="ar_AE"/>
          </w:rPr>
          <w:rPr>
            <w:color w:val="0000EE"/>
            <w:u w:val="single"/>
          </w:rPr>
          <w:t>2ملوك 24: 8؛</w:t>
        </w:r>
      </w:hyperlink>
      <w:r>
        <w:rPr>
          <w:lang w:val="ar_AE" w:bidi="ar_AE"/>
        </w:rPr>
        <w:t xml:space="preserve"> قارن </w:t>
      </w:r>
      <w:hyperlink r:id="rId1622">
        <w:r>
          <w:rPr>
            <w:lang w:val="ar_AE" w:bidi="ar_AE"/>
          </w:rPr>
          <w:rPr>
            <w:color w:val="0000EE"/>
            <w:u w:val="single"/>
          </w:rPr>
          <w:t>2أخبار 36: 9</w:t>
        </w:r>
      </w:hyperlink>
      <w:r>
        <w:rPr>
          <w:lang w:val="ar_AE" w:bidi="ar_AE"/>
        </w:rPr>
        <w:t xml:space="preserve">). في ذلك الوقت، كانت يهوذا تحت سيطرة بابل، لكنها كانت تتمرد عليها. عندما هاجم الملك البابلي </w:t>
      </w:r>
      <w:r>
        <w:rPr>
          <w:lang w:val="ar_AE" w:bidi="ar_AE"/>
        </w:rPr>
        <w:t>نَبُوخَذْنَاصَّر</w:t>
      </w:r>
      <w:r>
        <w:rPr>
          <w:lang w:val="ar_AE" w:bidi="ar_AE"/>
        </w:rPr>
        <w:t xml:space="preserve"> أورشليم، اضطر يَهُويَاكِين للاستسلام لأنَّ الهزيمة كانت حتمية. وفقًا للسجل البابلي، الذي يستند إلى السجلات الرسمية لملوك بابل، دخل نَبُوخَذْنَاصَّر المنطقة في ديسمبر 598 ق.م. واحتل أورشليم في 16 مارس 597 ق.م. أفرغ البابليون خزائن القصر والهيكل. أخذ البابليون كثيرين من الأسرى إلى بابل:</w:t>
      </w:r>
    </w:p>
    <w:p>
      <w:pPr>
        <w:pStyle w:val="ListBullet"/>
        <w:bidi/>
        <w:spacing w:line="240" w:lineRule="auto"/>
        <w:ind w:left="720"/>
      </w:pPr>
      <w:r>
        <w:rPr>
          <w:lang w:val="ar_AE" w:bidi="ar_AE"/>
        </w:rPr>
      </w:r>
      <w:r>
        <w:rPr>
          <w:lang w:val="ar_AE" w:bidi="ar_AE"/>
        </w:rPr>
        <w:t>يَهُويَاكِين</w:t>
      </w:r>
    </w:p>
    <w:p>
      <w:pPr>
        <w:pStyle w:val="ListBullet"/>
        <w:bidi/>
        <w:spacing w:line="240" w:lineRule="auto"/>
        <w:ind w:left="720"/>
      </w:pPr>
      <w:r>
        <w:rPr>
          <w:lang w:val="ar_AE" w:bidi="ar_AE"/>
        </w:rPr>
      </w:r>
      <w:r>
        <w:rPr>
          <w:lang w:val="ar_AE" w:bidi="ar_AE"/>
        </w:rPr>
        <w:t>عائلته</w:t>
      </w:r>
    </w:p>
    <w:p>
      <w:pPr>
        <w:pStyle w:val="ListBullet"/>
        <w:bidi/>
        <w:spacing w:line="240" w:lineRule="auto"/>
        <w:ind w:left="720"/>
      </w:pPr>
      <w:r>
        <w:rPr>
          <w:lang w:val="ar_AE" w:bidi="ar_AE"/>
        </w:rPr>
      </w:r>
      <w:r>
        <w:rPr>
          <w:lang w:val="ar_AE" w:bidi="ar_AE"/>
        </w:rPr>
        <w:t>القادة العسكريين</w:t>
      </w:r>
    </w:p>
    <w:p>
      <w:pPr>
        <w:pStyle w:val="ListBullet"/>
        <w:bidi/>
        <w:spacing w:line="240" w:lineRule="auto"/>
        <w:ind w:left="720"/>
      </w:pPr>
      <w:r>
        <w:rPr>
          <w:lang w:val="ar_AE" w:bidi="ar_AE"/>
        </w:rPr>
      </w:r>
      <w:r>
        <w:rPr>
          <w:lang w:val="ar_AE" w:bidi="ar_AE"/>
        </w:rPr>
        <w:t>مسؤلي البلاط الملكي</w:t>
      </w:r>
    </w:p>
    <w:p>
      <w:pPr>
        <w:pStyle w:val="ListBullet"/>
        <w:bidi/>
        <w:spacing w:line="240" w:lineRule="auto"/>
        <w:ind w:left="720"/>
      </w:pPr>
      <w:r>
        <w:rPr>
          <w:lang w:val="ar_AE" w:bidi="ar_AE"/>
        </w:rPr>
      </w:r>
      <w:r>
        <w:rPr>
          <w:lang w:val="ar_AE" w:bidi="ar_AE"/>
        </w:rPr>
        <w:t>العُمّال المَهرة</w:t>
      </w:r>
    </w:p>
    <w:p>
      <w:pPr>
        <w:bidi/>
      </w:pPr>
      <w:r>
        <w:rPr>
          <w:lang w:val="ar_AE" w:bidi="ar_AE"/>
        </w:rPr>
      </w:r>
      <w:r>
        <w:rPr>
          <w:lang w:val="ar_AE" w:bidi="ar_AE"/>
        </w:rPr>
        <w:t xml:space="preserve">قبل العودة إلى بابل، نصَّب نَبُوخَذْنَاصَّر عم يَهُويَاكِين، </w:t>
      </w:r>
      <w:r>
        <w:rPr>
          <w:lang w:val="ar_AE" w:bidi="ar_AE"/>
        </w:rPr>
        <w:t>مَتَّنِيَّا</w:t>
      </w:r>
      <w:r>
        <w:rPr>
          <w:lang w:val="ar_AE" w:bidi="ar_AE"/>
        </w:rPr>
        <w:t xml:space="preserve">، الذي تغيّر اسمه إلى </w:t>
      </w:r>
      <w:r>
        <w:rPr>
          <w:lang w:val="ar_AE" w:bidi="ar_AE"/>
        </w:rPr>
        <w:t>صِدْقِيَّا</w:t>
      </w:r>
      <w:r>
        <w:rPr>
          <w:lang w:val="ar_AE" w:bidi="ar_AE"/>
        </w:rPr>
        <w:t>، على عرش أورشليم (</w:t>
      </w:r>
      <w:hyperlink r:id="rId1623">
        <w:r>
          <w:rPr>
            <w:lang w:val="ar_AE" w:bidi="ar_AE"/>
          </w:rPr>
          <w:rPr>
            <w:color w:val="0000EE"/>
            <w:u w:val="single"/>
          </w:rPr>
          <w:t>2ملوك 24: 12–17؛</w:t>
        </w:r>
      </w:hyperlink>
      <w:r>
        <w:rPr>
          <w:lang w:val="ar_AE" w:bidi="ar_AE"/>
        </w:rPr>
        <w:t xml:space="preserve"> قارن </w:t>
      </w:r>
      <w:hyperlink r:id="rId1624">
        <w:r>
          <w:rPr>
            <w:lang w:val="ar_AE" w:bidi="ar_AE"/>
          </w:rPr>
          <w:rPr>
            <w:color w:val="0000EE"/>
            <w:u w:val="single"/>
          </w:rPr>
          <w:t>2أخبار 36: 10</w:t>
        </w:r>
      </w:hyperlink>
      <w:r>
        <w:rPr>
          <w:lang w:val="ar_AE" w:bidi="ar_AE"/>
        </w:rPr>
        <w:t>).</w:t>
      </w:r>
    </w:p>
    <w:p>
      <w:pPr>
        <w:bidi/>
      </w:pPr>
      <w:r>
        <w:rPr>
          <w:lang w:val="ar_AE" w:bidi="ar_AE"/>
        </w:rPr>
      </w:r>
      <w:r>
        <w:rPr>
          <w:lang w:val="ar_AE" w:bidi="ar_AE"/>
        </w:rPr>
        <w:t>رأى إرميا النبي أنه على الرغم من ألم الغزو البابلي والفوضى السياسية الحاصلة، لم يختبر شعب يهوذا تغييرًا روحيًا كبيرًا (</w:t>
      </w:r>
      <w:hyperlink r:id="rId1625">
        <w:r>
          <w:rPr>
            <w:lang w:val="ar_AE" w:bidi="ar_AE"/>
          </w:rPr>
          <w:rPr>
            <w:color w:val="0000EE"/>
            <w:u w:val="single"/>
          </w:rPr>
          <w:t>إرميا 37–38</w:t>
        </w:r>
      </w:hyperlink>
      <w:r>
        <w:rPr>
          <w:lang w:val="ar_AE" w:bidi="ar_AE"/>
        </w:rPr>
        <w:t>). كما تنبأ إرميا بأن يَهُويَاكِين سيؤخذ إلى السبي ولن يخلفه أي من نسله كملك (</w:t>
      </w:r>
      <w:hyperlink r:id="rId1626">
        <w:r>
          <w:rPr>
            <w:lang w:val="ar_AE" w:bidi="ar_AE"/>
          </w:rPr>
          <w:rPr>
            <w:color w:val="0000EE"/>
            <w:u w:val="single"/>
          </w:rPr>
          <w:t>إرميا 22: 24–30</w:t>
        </w:r>
      </w:hyperlink>
      <w:r>
        <w:rPr>
          <w:lang w:val="ar_AE" w:bidi="ar_AE"/>
        </w:rPr>
        <w:t xml:space="preserve">). في المقابل، تنبأ نبي كاذب يدعى </w:t>
      </w:r>
      <w:r>
        <w:rPr>
          <w:lang w:val="ar_AE" w:bidi="ar_AE"/>
        </w:rPr>
        <w:t>حَنَنِيَّا</w:t>
      </w:r>
      <w:r>
        <w:rPr>
          <w:lang w:val="ar_AE" w:bidi="ar_AE"/>
        </w:rPr>
        <w:t xml:space="preserve"> بأن يَهُويَاكِين سيستعيد العرش في غضون عامين (</w:t>
      </w:r>
      <w:hyperlink r:id="rId1627">
        <w:r>
          <w:rPr>
            <w:lang w:val="ar_AE" w:bidi="ar_AE"/>
          </w:rPr>
          <w:rPr>
            <w:color w:val="0000EE"/>
            <w:u w:val="single"/>
          </w:rPr>
          <w:t>إرميا 28: 3–4، 11؛</w:t>
        </w:r>
      </w:hyperlink>
      <w:r>
        <w:rPr>
          <w:lang w:val="ar_AE" w:bidi="ar_AE"/>
        </w:rPr>
        <w:t xml:space="preserve"> قارن الآيات </w:t>
      </w:r>
      <w:hyperlink r:id="rId1628">
        <w:r>
          <w:rPr>
            <w:lang w:val="ar_AE" w:bidi="ar_AE"/>
          </w:rPr>
          <w:rPr>
            <w:color w:val="0000EE"/>
            <w:u w:val="single"/>
          </w:rPr>
          <w:t>12–17</w:t>
        </w:r>
      </w:hyperlink>
      <w:r>
        <w:rPr>
          <w:lang w:val="ar_AE" w:bidi="ar_AE"/>
        </w:rPr>
        <w:t>).</w:t>
      </w:r>
    </w:p>
    <w:p>
      <w:pPr>
        <w:bidi/>
      </w:pPr>
      <w:r>
        <w:rPr>
          <w:lang w:val="ar_AE" w:bidi="ar_AE"/>
        </w:rPr>
      </w:r>
      <w:r>
        <w:rPr>
          <w:lang w:val="ar_AE" w:bidi="ar_AE"/>
        </w:rPr>
        <w:t>ظل يَهُويَاكِين الملك الشرعي ليهوذا، وهذا ينعكس في حقيقة أنَّ النبي حزقيال كان يؤرخ رسائله وفقًا لسنوات سبي يَهُويَاكِين، وليس بحكم صِدْقِيَّا (</w:t>
      </w:r>
      <w:hyperlink r:id="rId1629">
        <w:r>
          <w:rPr>
            <w:lang w:val="ar_AE" w:bidi="ar_AE"/>
          </w:rPr>
          <w:rPr>
            <w:color w:val="0000EE"/>
            <w:u w:val="single"/>
          </w:rPr>
          <w:t>حزقيال 1: 2؛</w:t>
        </w:r>
      </w:hyperlink>
      <w:r>
        <w:rPr>
          <w:lang w:val="ar_AE" w:bidi="ar_AE"/>
        </w:rPr>
        <w:t xml:space="preserve"> </w:t>
      </w:r>
      <w:hyperlink r:id="rId54">
        <w:r>
          <w:rPr>
            <w:lang w:val="ar_AE" w:bidi="ar_AE"/>
          </w:rPr>
          <w:rPr>
            <w:color w:val="0000EE"/>
            <w:u w:val="single"/>
          </w:rPr>
          <w:t>8: 1؛</w:t>
        </w:r>
      </w:hyperlink>
      <w:r>
        <w:rPr>
          <w:lang w:val="ar_AE" w:bidi="ar_AE"/>
        </w:rPr>
        <w:t xml:space="preserve"> </w:t>
      </w:r>
      <w:hyperlink r:id="rId1630">
        <w:r>
          <w:rPr>
            <w:lang w:val="ar_AE" w:bidi="ar_AE"/>
          </w:rPr>
          <w:rPr>
            <w:color w:val="0000EE"/>
            <w:u w:val="single"/>
          </w:rPr>
          <w:t>20: 1</w:t>
        </w:r>
      </w:hyperlink>
      <w:r>
        <w:rPr>
          <w:lang w:val="ar_AE" w:bidi="ar_AE"/>
        </w:rPr>
        <w:t xml:space="preserve">). كما تعترف السجلات البابلية بمكانة يَهُويَاكِين الملكية. تُظهر هذه السجلات أنه احتفظ بلقبه كملك وتلقى معاملة مميزة من البابليين. حتى أنَّ إحدى اللوحات المسمارية سجلت "ياوكين، ملك أرض يهوذا"، مع أبنائه الخمسة، يتلقون حصصًا من الزيت والشعير. وهذا يشير إلى أنهم لم يكونوا مسجونين بل عاشوا حياة طبيعية نسبيًا في بابل. ومع ذلك، في مرحلة ما، سُجن يَهُويَاكِين. ثم أُطلق سراحه لاحقًا خلال حكم </w:t>
      </w:r>
      <w:r>
        <w:rPr>
          <w:lang w:val="ar_AE" w:bidi="ar_AE"/>
        </w:rPr>
        <w:t xml:space="preserve">أَوِيل مَرُودَخُ </w:t>
      </w:r>
      <w:r>
        <w:rPr>
          <w:lang w:val="ar_AE" w:bidi="ar_AE"/>
        </w:rPr>
        <w:t>حوالي 562 ق.م. ومُنح امتياز تناول الطعام مع الملك البابلي (</w:t>
      </w:r>
      <w:hyperlink r:id="rId1631">
        <w:r>
          <w:rPr>
            <w:lang w:val="ar_AE" w:bidi="ar_AE"/>
          </w:rPr>
          <w:rPr>
            <w:color w:val="0000EE"/>
            <w:u w:val="single"/>
          </w:rPr>
          <w:t>2ملوك 25: 27–30؛</w:t>
        </w:r>
      </w:hyperlink>
      <w:r>
        <w:rPr>
          <w:lang w:val="ar_AE" w:bidi="ar_AE"/>
        </w:rPr>
        <w:t xml:space="preserve"> </w:t>
      </w:r>
      <w:hyperlink r:id="rId1632">
        <w:r>
          <w:rPr>
            <w:lang w:val="ar_AE" w:bidi="ar_AE"/>
          </w:rPr>
          <w:rPr>
            <w:color w:val="0000EE"/>
            <w:u w:val="single"/>
          </w:rPr>
          <w:t>إرميا 52: 31–34</w:t>
        </w:r>
      </w:hyperlink>
      <w:r>
        <w:rPr>
          <w:lang w:val="ar_AE" w:bidi="ar_AE"/>
        </w:rPr>
        <w:t>). لا يتضح سبب سجنه إذا ما كان نتيجة محاولة الهرب أو بسبب تمرد يهوذا ضد بابل تحت حكم صِدْقِيَّا.</w:t>
      </w:r>
    </w:p>
    <w:p>
      <w:pPr>
        <w:bidi/>
      </w:pPr>
      <w:r>
        <w:rPr>
          <w:lang w:val="ar_AE" w:bidi="ar_AE"/>
        </w:rPr>
      </w:r>
      <w:r>
        <w:rPr>
          <w:lang w:val="ar_AE" w:bidi="ar_AE"/>
        </w:rPr>
        <w:t>يظهر اسم يَهُويَاكِين في قائمة عائلة يسوع المسيح في إنجيل متى (</w:t>
      </w:r>
      <w:hyperlink r:id="rId1353">
        <w:r>
          <w:rPr>
            <w:lang w:val="ar_AE" w:bidi="ar_AE"/>
          </w:rPr>
          <w:rPr>
            <w:color w:val="0000EE"/>
            <w:u w:val="single"/>
          </w:rPr>
          <w:t>متى 1: 11–12</w:t>
        </w:r>
      </w:hyperlink>
      <w:r>
        <w:rPr>
          <w:lang w:val="ar_AE" w:bidi="ar_AE"/>
        </w:rPr>
        <w:t>). يعتقد البعض أنَّ هذا يتناقض مع نبوءة إرميا بألّا يجلس أحد من نسل يَهُويَاكِين على العرش (</w:t>
      </w:r>
      <w:hyperlink r:id="rId1633">
        <w:r>
          <w:rPr>
            <w:lang w:val="ar_AE" w:bidi="ar_AE"/>
          </w:rPr>
          <w:rPr>
            <w:color w:val="0000EE"/>
            <w:u w:val="single"/>
          </w:rPr>
          <w:t>إرميا 22: 30</w:t>
        </w:r>
      </w:hyperlink>
      <w:r>
        <w:rPr>
          <w:lang w:val="ar_AE" w:bidi="ar_AE"/>
        </w:rPr>
        <w:t xml:space="preserve">). ومع ذلك، يفترض آخرون أنَّ بركة </w:t>
      </w:r>
      <w:r>
        <w:rPr>
          <w:lang w:val="ar_AE" w:bidi="ar_AE"/>
        </w:rPr>
        <w:t>زَرُبَّابِل</w:t>
      </w:r>
      <w:r>
        <w:rPr>
          <w:lang w:val="ar_AE" w:bidi="ar_AE"/>
        </w:rPr>
        <w:t xml:space="preserve"> (وهو من نسل يَهُويَاكِين) على لسان النبي حجي (</w:t>
      </w:r>
      <w:hyperlink r:id="rId1634">
        <w:r>
          <w:rPr>
            <w:lang w:val="ar_AE" w:bidi="ar_AE"/>
          </w:rPr>
          <w:rPr>
            <w:color w:val="0000EE"/>
            <w:u w:val="single"/>
          </w:rPr>
          <w:t>حجي 2: 20–23</w:t>
        </w:r>
      </w:hyperlink>
      <w:r>
        <w:rPr>
          <w:lang w:val="ar_AE" w:bidi="ar_AE"/>
        </w:rPr>
        <w:t xml:space="preserve">) قد أبطلت لعنة إرميا وأعادت إدخال نسل يَهُويَاكِين في نسل داوُد، ومن ثمَّ النسل المسيّاني (انظر </w:t>
      </w:r>
      <w:hyperlink r:id="rId1635">
        <w:r>
          <w:rPr>
            <w:lang w:val="ar_AE" w:bidi="ar_AE"/>
          </w:rPr>
          <w:rPr>
            <w:color w:val="0000EE"/>
            <w:u w:val="single"/>
          </w:rPr>
          <w:t>إشعياء 56: 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شتات اليهود</w:t>
      </w:r>
      <w:r>
        <w:rPr>
          <w:lang w:val="ar_AE" w:bidi="ar_AE"/>
        </w:rPr>
        <w:t xml:space="preserve">؛ </w:t>
      </w:r>
      <w:r>
        <w:rPr>
          <w:lang w:val="ar_AE" w:bidi="ar_AE"/>
        </w:rPr>
        <w:t>إسرائيل، تاريخ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1. ابن صروية، الأخت غير الشقيقة لداود (</w:t>
      </w:r>
      <w:hyperlink r:id="rId1636">
        <w:r>
          <w:rPr>
            <w:lang w:val="ar_AE" w:bidi="ar_AE"/>
          </w:rPr>
          <w:rPr>
            <w:color w:val="0000EE"/>
            <w:u w:val="single"/>
          </w:rPr>
          <w:t>1 أخبار 2:16</w:t>
        </w:r>
      </w:hyperlink>
      <w:r>
        <w:rPr>
          <w:lang w:val="ar_AE" w:bidi="ar_AE"/>
        </w:rPr>
        <w:t>)،واشتهر، مع أخويه أبيشاي وعسائيل، ببسالته العسكرية في يهوذا (</w:t>
      </w:r>
      <w:hyperlink r:id="rId1637">
        <w:r>
          <w:rPr>
            <w:lang w:val="ar_AE" w:bidi="ar_AE"/>
          </w:rPr>
          <w:rPr>
            <w:color w:val="0000EE"/>
            <w:u w:val="single"/>
          </w:rPr>
          <w:t>2 صموئيل 2:18؛</w:t>
        </w:r>
      </w:hyperlink>
      <w:r>
        <w:rPr>
          <w:lang w:val="ar_AE" w:bidi="ar_AE"/>
        </w:rPr>
        <w:t xml:space="preserve"> قارن </w:t>
      </w:r>
      <w:hyperlink r:id="rId1638">
        <w:r>
          <w:rPr>
            <w:lang w:val="ar_AE" w:bidi="ar_AE"/>
          </w:rPr>
          <w:rPr>
            <w:color w:val="0000EE"/>
            <w:u w:val="single"/>
          </w:rPr>
          <w:t>1 صموئيل 26:6</w:t>
        </w:r>
      </w:hyperlink>
      <w:r>
        <w:rPr>
          <w:lang w:val="ar_AE" w:bidi="ar_AE"/>
        </w:rPr>
        <w:t>). وفقًا لسفر صموئيل الثاني، برز يوآب وتميز في معركة جبعون عندما هُزمت قوات شاول تحت قيادة أبنير (</w:t>
      </w:r>
      <w:hyperlink r:id="rId1639">
        <w:r>
          <w:rPr>
            <w:lang w:val="ar_AE" w:bidi="ar_AE"/>
          </w:rPr>
          <w:rPr>
            <w:color w:val="0000EE"/>
            <w:u w:val="single"/>
          </w:rPr>
          <w:t>2 صموئيل 2:8–32</w:t>
        </w:r>
      </w:hyperlink>
      <w:r>
        <w:rPr>
          <w:lang w:val="ar_AE" w:bidi="ar_AE"/>
        </w:rPr>
        <w:t xml:space="preserve">). ولأن أبنير قتل عسائيل أخا يوآب (الآية </w:t>
      </w:r>
      <w:hyperlink r:id="rId1640">
        <w:r>
          <w:rPr>
            <w:lang w:val="ar_AE" w:bidi="ar_AE"/>
          </w:rPr>
          <w:rPr>
            <w:color w:val="0000EE"/>
            <w:u w:val="single"/>
          </w:rPr>
          <w:t>23</w:t>
        </w:r>
      </w:hyperlink>
      <w:r>
        <w:rPr>
          <w:lang w:val="ar_AE" w:bidi="ar_AE"/>
        </w:rPr>
        <w:t>)، قتل يوآب فيمَا بعد أبنير انتقامًا (</w:t>
      </w:r>
      <w:hyperlink r:id="rId1641">
        <w:r>
          <w:rPr>
            <w:lang w:val="ar_AE" w:bidi="ar_AE"/>
          </w:rPr>
          <w:rPr>
            <w:color w:val="0000EE"/>
            <w:u w:val="single"/>
          </w:rPr>
          <w:t>3:26–30</w:t>
        </w:r>
      </w:hyperlink>
      <w:r>
        <w:rPr>
          <w:lang w:val="ar_AE" w:bidi="ar_AE"/>
        </w:rPr>
        <w:t xml:space="preserve">)،على الرغم من ولاء أبنير لداود (الآيات </w:t>
      </w:r>
      <w:hyperlink r:id="rId1642">
        <w:r>
          <w:rPr>
            <w:lang w:val="ar_AE" w:bidi="ar_AE"/>
          </w:rPr>
          <w:rPr>
            <w:color w:val="0000EE"/>
            <w:u w:val="single"/>
          </w:rPr>
          <w:t>12–19</w:t>
        </w:r>
      </w:hyperlink>
      <w:r>
        <w:rPr>
          <w:lang w:val="ar_AE" w:bidi="ar_AE"/>
        </w:rPr>
        <w:t xml:space="preserve">). فعلى الأرجح استشعر يوآب أن أبنير سيكون منافسه الأول. ومع ذلك، امتدح داود القائد المقتول </w:t>
      </w:r>
      <w:r>
        <w:rPr>
          <w:lang w:val="ar_AE" w:bidi="ar_AE"/>
        </w:rPr>
        <w:t xml:space="preserve">أَبْنَيْر </w:t>
      </w:r>
      <w:r>
        <w:rPr>
          <w:lang w:val="ar_AE" w:bidi="ar_AE"/>
        </w:rPr>
        <w:t xml:space="preserve">امتداح الأمراء والرجال العظماء (الآيات </w:t>
      </w:r>
      <w:hyperlink r:id="rId1643">
        <w:r>
          <w:rPr>
            <w:lang w:val="ar_AE" w:bidi="ar_AE"/>
          </w:rPr>
          <w:rPr>
            <w:color w:val="0000EE"/>
            <w:u w:val="single"/>
          </w:rPr>
          <w:t>31–39</w:t>
        </w:r>
      </w:hyperlink>
      <w:r>
        <w:rPr>
          <w:lang w:val="ar_AE" w:bidi="ar_AE"/>
        </w:rPr>
        <w:t xml:space="preserve">) ولعن بيت يوآب بسبب عصيانه (الآيات </w:t>
      </w:r>
      <w:hyperlink r:id="rId1644">
        <w:r>
          <w:rPr>
            <w:lang w:val="ar_AE" w:bidi="ar_AE"/>
          </w:rPr>
          <w:rPr>
            <w:color w:val="0000EE"/>
            <w:u w:val="single"/>
          </w:rPr>
          <w:t>26–29، 39</w:t>
        </w:r>
      </w:hyperlink>
      <w:r>
        <w:rPr>
          <w:lang w:val="ar_AE" w:bidi="ar_AE"/>
        </w:rPr>
        <w:t>). يبرز هذا الحادث سلوك يوآب الوحشي الذي يوصف أحيانًا بأنه غير أخلاقي.</w:t>
      </w:r>
    </w:p>
    <w:p>
      <w:pPr>
        <w:bidi/>
      </w:pPr>
      <w:r>
        <w:rPr>
          <w:lang w:val="ar_AE" w:bidi="ar_AE"/>
        </w:rPr>
      </w:r>
      <w:r>
        <w:rPr>
          <w:lang w:val="ar_AE" w:bidi="ar_AE"/>
        </w:rPr>
        <w:t>قاد يوآب حصار داود لمدينة اليبوسيين في أورشليم، وعندما ثبّت داود حكمه هناك، أصبح يوآب قائد جيش الملك (</w:t>
      </w:r>
      <w:hyperlink r:id="rId1572">
        <w:r>
          <w:rPr>
            <w:lang w:val="ar_AE" w:bidi="ar_AE"/>
          </w:rPr>
          <w:rPr>
            <w:color w:val="0000EE"/>
            <w:u w:val="single"/>
          </w:rPr>
          <w:t>2 صموئيل 8:16؛</w:t>
        </w:r>
      </w:hyperlink>
      <w:r>
        <w:rPr>
          <w:lang w:val="ar_AE" w:bidi="ar_AE"/>
        </w:rPr>
        <w:t xml:space="preserve"> </w:t>
      </w:r>
      <w:hyperlink r:id="rId1645">
        <w:r>
          <w:rPr>
            <w:lang w:val="ar_AE" w:bidi="ar_AE"/>
          </w:rPr>
          <w:rPr>
            <w:color w:val="0000EE"/>
            <w:u w:val="single"/>
          </w:rPr>
          <w:t>11:1؛</w:t>
        </w:r>
      </w:hyperlink>
      <w:r>
        <w:rPr>
          <w:lang w:val="ar_AE" w:bidi="ar_AE"/>
        </w:rPr>
        <w:t xml:space="preserve"> قارن </w:t>
      </w:r>
      <w:hyperlink r:id="rId1646">
        <w:r>
          <w:rPr>
            <w:lang w:val="ar_AE" w:bidi="ar_AE"/>
          </w:rPr>
          <w:rPr>
            <w:color w:val="0000EE"/>
            <w:u w:val="single"/>
          </w:rPr>
          <w:t>1 أخبار 11:6–8؛</w:t>
        </w:r>
      </w:hyperlink>
      <w:r>
        <w:rPr>
          <w:lang w:val="ar_AE" w:bidi="ar_AE"/>
        </w:rPr>
        <w:t xml:space="preserve"> </w:t>
      </w:r>
      <w:hyperlink r:id="rId1575">
        <w:r>
          <w:rPr>
            <w:lang w:val="ar_AE" w:bidi="ar_AE"/>
          </w:rPr>
          <w:rPr>
            <w:color w:val="0000EE"/>
            <w:u w:val="single"/>
          </w:rPr>
          <w:t>18:15</w:t>
        </w:r>
      </w:hyperlink>
      <w:r>
        <w:rPr>
          <w:lang w:val="ar_AE" w:bidi="ar_AE"/>
        </w:rPr>
        <w:t>). وأخمد يوآب ثورة وَسْط السوريين والعمونيين (</w:t>
      </w:r>
      <w:hyperlink r:id="rId1647">
        <w:r>
          <w:rPr>
            <w:lang w:val="ar_AE" w:bidi="ar_AE"/>
          </w:rPr>
          <w:rPr>
            <w:color w:val="0000EE"/>
            <w:u w:val="single"/>
          </w:rPr>
          <w:t>2 صموئيل 10:7–14؛</w:t>
        </w:r>
      </w:hyperlink>
      <w:r>
        <w:rPr>
          <w:lang w:val="ar_AE" w:bidi="ar_AE"/>
        </w:rPr>
        <w:t xml:space="preserve"> </w:t>
      </w:r>
      <w:hyperlink r:id="rId1648">
        <w:r>
          <w:rPr>
            <w:lang w:val="ar_AE" w:bidi="ar_AE"/>
          </w:rPr>
          <w:rPr>
            <w:color w:val="0000EE"/>
            <w:u w:val="single"/>
          </w:rPr>
          <w:t>1 أخبار 19:8–15</w:t>
        </w:r>
      </w:hyperlink>
      <w:r>
        <w:rPr>
          <w:lang w:val="ar_AE" w:bidi="ar_AE"/>
        </w:rPr>
        <w:t>). وفي رَبَّةِ لم يكتفِ فحسب بالاستيلاء على المدينة (</w:t>
      </w:r>
      <w:hyperlink r:id="rId1649">
        <w:r>
          <w:rPr>
            <w:lang w:val="ar_AE" w:bidi="ar_AE"/>
          </w:rPr>
          <w:rPr>
            <w:color w:val="0000EE"/>
            <w:u w:val="single"/>
          </w:rPr>
          <w:t>2 صموئيل 11–12</w:t>
        </w:r>
      </w:hyperlink>
      <w:r>
        <w:rPr>
          <w:lang w:val="ar_AE" w:bidi="ar_AE"/>
        </w:rPr>
        <w:t>) بل دبّر أيضًا لمقتل أوريا الحثي حتى يتمكن دَاود من أخذ زوجة أوريا، بثشبع، لنفسه.</w:t>
      </w:r>
    </w:p>
    <w:p>
      <w:pPr>
        <w:bidi/>
      </w:pPr>
      <w:r>
        <w:rPr>
          <w:lang w:val="ar_AE" w:bidi="ar_AE"/>
        </w:rPr>
      </w:r>
      <w:r>
        <w:rPr>
          <w:lang w:val="ar_AE" w:bidi="ar_AE"/>
        </w:rPr>
        <w:t>يظهر ولاء يوآب لداود وسيطرته الماكرة على الجيش في حادثة تمرد أبشالوم (</w:t>
      </w:r>
      <w:hyperlink r:id="rId1650">
        <w:r>
          <w:rPr>
            <w:lang w:val="ar_AE" w:bidi="ar_AE"/>
          </w:rPr>
          <w:rPr>
            <w:color w:val="0000EE"/>
            <w:u w:val="single"/>
          </w:rPr>
          <w:t>2 صموئيل 15</w:t>
        </w:r>
      </w:hyperlink>
      <w:r>
        <w:rPr>
          <w:lang w:val="ar_AE" w:bidi="ar_AE"/>
        </w:rPr>
        <w:t xml:space="preserve">). قمع يوآب المؤامرة (الفصل </w:t>
      </w:r>
      <w:hyperlink r:id="rId1651">
        <w:r>
          <w:rPr>
            <w:lang w:val="ar_AE" w:bidi="ar_AE"/>
          </w:rPr>
          <w:rPr>
            <w:color w:val="0000EE"/>
            <w:u w:val="single"/>
          </w:rPr>
          <w:t>18</w:t>
        </w:r>
      </w:hyperlink>
      <w:r>
        <w:rPr>
          <w:lang w:val="ar_AE" w:bidi="ar_AE"/>
        </w:rPr>
        <w:t>)، لكنه تجاهل أمر دَاود المباشر بعدم قتل ابنه (</w:t>
      </w:r>
      <w:hyperlink r:id="rId1652">
        <w:r>
          <w:rPr>
            <w:lang w:val="ar_AE" w:bidi="ar_AE"/>
          </w:rPr>
          <w:rPr>
            <w:color w:val="0000EE"/>
            <w:u w:val="single"/>
          </w:rPr>
          <w:t>18:5</w:t>
        </w:r>
      </w:hyperlink>
      <w:r>
        <w:rPr>
          <w:lang w:val="ar_AE" w:bidi="ar_AE"/>
        </w:rPr>
        <w:t xml:space="preserve">)، فقتله على أية حال بوحشية (الآيات </w:t>
      </w:r>
      <w:hyperlink r:id="rId1653">
        <w:r>
          <w:rPr>
            <w:lang w:val="ar_AE" w:bidi="ar_AE"/>
          </w:rPr>
          <w:rPr>
            <w:color w:val="0000EE"/>
            <w:u w:val="single"/>
          </w:rPr>
          <w:t>10–17</w:t>
        </w:r>
      </w:hyperlink>
      <w:r>
        <w:rPr>
          <w:lang w:val="ar_AE" w:bidi="ar_AE"/>
        </w:rPr>
        <w:t>). عندما حزن داود على موت ابنه، وبخه يوآب، محذرًا من حدوث أزمة وشيكة في الجيش (</w:t>
      </w:r>
      <w:hyperlink r:id="rId1654">
        <w:r>
          <w:rPr>
            <w:lang w:val="ar_AE" w:bidi="ar_AE"/>
          </w:rPr>
          <w:rPr>
            <w:color w:val="0000EE"/>
            <w:u w:val="single"/>
          </w:rPr>
          <w:t>19:5–7</w:t>
        </w:r>
      </w:hyperlink>
      <w:r>
        <w:rPr>
          <w:lang w:val="ar_AE" w:bidi="ar_AE"/>
        </w:rPr>
        <w:t xml:space="preserve">). دفع هذا التمرد داود أن يستبدل بيوآب عماسا ليصبح قائدًا (الآية </w:t>
      </w:r>
      <w:hyperlink r:id="rId1655">
        <w:r>
          <w:rPr>
            <w:lang w:val="ar_AE" w:bidi="ar_AE"/>
          </w:rPr>
          <w:rPr>
            <w:color w:val="0000EE"/>
            <w:u w:val="single"/>
          </w:rPr>
          <w:t>13</w:t>
        </w:r>
      </w:hyperlink>
      <w:r>
        <w:rPr>
          <w:lang w:val="ar_AE" w:bidi="ar_AE"/>
        </w:rPr>
        <w:t>)، ولكن لاحقًا، في جِبْعون، قتل يوآب أيضًا عماسا بخسّة شديدة (</w:t>
      </w:r>
      <w:hyperlink r:id="rId1656">
        <w:r>
          <w:rPr>
            <w:lang w:val="ar_AE" w:bidi="ar_AE"/>
          </w:rPr>
          <w:rPr>
            <w:color w:val="0000EE"/>
            <w:u w:val="single"/>
          </w:rPr>
          <w:t>20:8–10</w:t>
        </w:r>
      </w:hyperlink>
      <w:r>
        <w:rPr>
          <w:lang w:val="ar_AE" w:bidi="ar_AE"/>
        </w:rPr>
        <w:t>). لا بُد أن نفوذ يوآب في الجيش كان كبيرًا، حتى أنه استعاد منصبه السابق قائدًا عسكريًا (</w:t>
      </w:r>
      <w:hyperlink r:id="rId1657">
        <w:r>
          <w:rPr>
            <w:lang w:val="ar_AE" w:bidi="ar_AE"/>
          </w:rPr>
          <w:rPr>
            <w:color w:val="0000EE"/>
            <w:u w:val="single"/>
          </w:rPr>
          <w:t>2 صموئيل 20:23، 24:2؛</w:t>
        </w:r>
      </w:hyperlink>
      <w:r>
        <w:rPr>
          <w:lang w:val="ar_AE" w:bidi="ar_AE"/>
        </w:rPr>
        <w:t xml:space="preserve"> </w:t>
      </w:r>
      <w:hyperlink r:id="rId1658">
        <w:r>
          <w:rPr>
            <w:lang w:val="ar_AE" w:bidi="ar_AE"/>
          </w:rPr>
          <w:rPr>
            <w:color w:val="0000EE"/>
            <w:u w:val="single"/>
          </w:rPr>
          <w:t>1 ملوك 1:19</w:t>
        </w:r>
      </w:hyperlink>
      <w:r>
        <w:rPr>
          <w:lang w:val="ar_AE" w:bidi="ar_AE"/>
        </w:rPr>
        <w:t>).</w:t>
      </w:r>
    </w:p>
    <w:p>
      <w:pPr>
        <w:bidi/>
      </w:pPr>
      <w:r>
        <w:rPr>
          <w:lang w:val="ar_AE" w:bidi="ar_AE"/>
        </w:rPr>
      </w:r>
      <w:r>
        <w:rPr>
          <w:lang w:val="ar_AE" w:bidi="ar_AE"/>
        </w:rPr>
        <w:t>في نهاية حكم داود، دعم يوآب مؤامرة أَدونِيَّا و أَبِيَاثَار ضد العرش (</w:t>
      </w:r>
      <w:hyperlink r:id="rId1659">
        <w:r>
          <w:rPr>
            <w:lang w:val="ar_AE" w:bidi="ar_AE"/>
          </w:rPr>
          <w:rPr>
            <w:color w:val="0000EE"/>
            <w:u w:val="single"/>
          </w:rPr>
          <w:t>1 ملوك 1:7</w:t>
        </w:r>
      </w:hyperlink>
      <w:r>
        <w:rPr>
          <w:lang w:val="ar_AE" w:bidi="ar_AE"/>
        </w:rPr>
        <w:t>). وعدم ثقة داود به جعله يحذّر الملك سليمان من خيانات يوآب المتكررة بوجه خاص (</w:t>
      </w:r>
      <w:hyperlink r:id="rId1660">
        <w:r>
          <w:rPr>
            <w:lang w:val="ar_AE" w:bidi="ar_AE"/>
          </w:rPr>
          <w:rPr>
            <w:color w:val="0000EE"/>
            <w:u w:val="single"/>
          </w:rPr>
          <w:t>2:5–9</w:t>
        </w:r>
      </w:hyperlink>
      <w:r>
        <w:rPr>
          <w:lang w:val="ar_AE" w:bidi="ar_AE"/>
        </w:rPr>
        <w:t xml:space="preserve">). كان على سليمان أن يحلّ مشكلة جيش غير جدير بالثقة. لذلك، وبعد موت أبيه، لاحق سليمان المتآمرين أدونيا (الآية </w:t>
      </w:r>
      <w:hyperlink r:id="rId1661">
        <w:r>
          <w:rPr>
            <w:lang w:val="ar_AE" w:bidi="ar_AE"/>
          </w:rPr>
          <w:rPr>
            <w:color w:val="0000EE"/>
            <w:u w:val="single"/>
          </w:rPr>
          <w:t>23</w:t>
        </w:r>
      </w:hyperlink>
      <w:r>
        <w:rPr>
          <w:lang w:val="ar_AE" w:bidi="ar_AE"/>
        </w:rPr>
        <w:t xml:space="preserve">)، أبياثار (الآية </w:t>
      </w:r>
      <w:hyperlink r:id="rId1662">
        <w:r>
          <w:rPr>
            <w:lang w:val="ar_AE" w:bidi="ar_AE"/>
          </w:rPr>
          <w:rPr>
            <w:color w:val="0000EE"/>
            <w:u w:val="single"/>
          </w:rPr>
          <w:t>26</w:t>
        </w:r>
      </w:hyperlink>
      <w:r>
        <w:rPr>
          <w:lang w:val="ar_AE" w:bidi="ar_AE"/>
        </w:rPr>
        <w:t xml:space="preserve">)، ويوآب (الآية </w:t>
      </w:r>
      <w:hyperlink r:id="rId1663">
        <w:r>
          <w:rPr>
            <w:lang w:val="ar_AE" w:bidi="ar_AE"/>
          </w:rPr>
          <w:rPr>
            <w:color w:val="0000EE"/>
            <w:u w:val="single"/>
          </w:rPr>
          <w:t>28</w:t>
        </w:r>
      </w:hyperlink>
      <w:r>
        <w:rPr>
          <w:lang w:val="ar_AE" w:bidi="ar_AE"/>
        </w:rPr>
        <w:t xml:space="preserve">). وجد بنايا، ضابط سليمان، يوآب عند المذبح يلتمس الحماية فقتله هناك (الآيات </w:t>
      </w:r>
      <w:hyperlink r:id="rId1664">
        <w:r>
          <w:rPr>
            <w:lang w:val="ar_AE" w:bidi="ar_AE"/>
          </w:rPr>
          <w:rPr>
            <w:color w:val="0000EE"/>
            <w:u w:val="single"/>
          </w:rPr>
          <w:t>28–35</w:t>
        </w:r>
      </w:hyperlink>
      <w:r>
        <w:rPr>
          <w:lang w:val="ar_AE" w:bidi="ar_AE"/>
        </w:rPr>
        <w:t>)، فتطهر مُلك سليمان من أفعال يوآب الآثمة.</w:t>
      </w:r>
    </w:p>
    <w:p>
      <w:pPr>
        <w:bidi/>
      </w:pPr>
      <w:r>
        <w:rPr>
          <w:lang w:val="ar_AE" w:bidi="ar_AE"/>
        </w:rPr>
      </w:r>
      <w:r>
        <w:rPr>
          <w:lang w:val="ar_AE" w:bidi="ar_AE"/>
        </w:rPr>
        <w:t xml:space="preserve">2. تَرْجَمَة أخرى ("عطروت، بيت يوآب") </w:t>
      </w:r>
      <w:r>
        <w:rPr>
          <w:lang w:val="ar_AE" w:bidi="ar_AE"/>
        </w:rPr>
        <w:t>عَطْرُوت بَيْت يُوآب</w:t>
      </w:r>
      <w:r>
        <w:rPr>
          <w:lang w:val="ar_AE" w:bidi="ar_AE"/>
        </w:rPr>
        <w:t xml:space="preserve"> في </w:t>
      </w:r>
      <w:hyperlink r:id="rId1665">
        <w:r>
          <w:rPr>
            <w:lang w:val="ar_AE" w:bidi="ar_AE"/>
          </w:rPr>
          <w:rPr>
            <w:color w:val="0000EE"/>
            <w:u w:val="single"/>
          </w:rPr>
          <w:t>1 أخبار الأيام 2:54</w:t>
        </w:r>
      </w:hyperlink>
      <w:r>
        <w:rPr>
          <w:lang w:val="ar_AE" w:bidi="ar_AE"/>
        </w:rPr>
        <w:t xml:space="preserve">. </w:t>
      </w:r>
      <w:r>
        <w:rPr>
          <w:i/>
          <w:lang w:val="ar_AE" w:bidi="ar_AE"/>
        </w:rPr>
        <w:t>انظر</w:t>
      </w:r>
      <w:r>
        <w:rPr>
          <w:lang w:val="ar_AE" w:bidi="ar_AE"/>
        </w:rPr>
        <w:t xml:space="preserve"> </w:t>
      </w:r>
      <w:r>
        <w:rPr>
          <w:lang w:val="ar_AE" w:bidi="ar_AE"/>
        </w:rPr>
        <w:t>عطروت-بيت-يوآب</w:t>
      </w:r>
      <w:r>
        <w:rPr>
          <w:lang w:val="ar_AE" w:bidi="ar_AE"/>
        </w:rPr>
        <w:t>.</w:t>
      </w:r>
    </w:p>
    <w:p>
      <w:pPr>
        <w:bidi/>
      </w:pPr>
      <w:r>
        <w:rPr>
          <w:lang w:val="ar_AE" w:bidi="ar_AE"/>
        </w:rPr>
      </w:r>
      <w:r>
        <w:rPr>
          <w:lang w:val="ar_AE" w:bidi="ar_AE"/>
        </w:rPr>
        <w:t xml:space="preserve">3. يهودي، ابن سَرَايَا من بيت قناز، وهو سلف سكان </w:t>
      </w:r>
      <w:r>
        <w:rPr>
          <w:lang w:val="ar_AE" w:bidi="ar_AE"/>
        </w:rPr>
        <w:t xml:space="preserve">وَادِي ٱلصُّنَّاع </w:t>
      </w:r>
      <w:r>
        <w:rPr>
          <w:lang w:val="ar_AE" w:bidi="ar_AE"/>
        </w:rPr>
        <w:t>(</w:t>
      </w:r>
      <w:hyperlink r:id="rId1666">
        <w:r>
          <w:rPr>
            <w:lang w:val="ar_AE" w:bidi="ar_AE"/>
          </w:rPr>
          <w:rPr>
            <w:color w:val="0000EE"/>
            <w:u w:val="single"/>
          </w:rPr>
          <w:t>1 أخبار 4:14</w:t>
        </w:r>
      </w:hyperlink>
      <w:r>
        <w:rPr>
          <w:lang w:val="ar_AE" w:bidi="ar_AE"/>
        </w:rPr>
        <w:t>).</w:t>
      </w:r>
    </w:p>
    <w:p>
      <w:pPr>
        <w:bidi/>
      </w:pPr>
      <w:r>
        <w:rPr>
          <w:lang w:val="ar_AE" w:bidi="ar_AE"/>
        </w:rPr>
      </w:r>
      <w:r>
        <w:rPr>
          <w:lang w:val="ar_AE" w:bidi="ar_AE"/>
        </w:rPr>
        <w:t>٤. سلف إحدى عشائر اليهود التي عادت إلى فلسطين مع زربابل بعد السبي (</w:t>
      </w:r>
      <w:hyperlink r:id="rId1138">
        <w:r>
          <w:rPr>
            <w:lang w:val="ar_AE" w:bidi="ar_AE"/>
          </w:rPr>
          <w:rPr>
            <w:color w:val="0000EE"/>
            <w:u w:val="single"/>
          </w:rPr>
          <w:t>عزرا 2:6</w:t>
        </w:r>
      </w:hyperlink>
      <w:r>
        <w:rPr>
          <w:lang w:val="ar_AE" w:bidi="ar_AE"/>
        </w:rPr>
        <w:t xml:space="preserve">؛ </w:t>
      </w:r>
      <w:hyperlink r:id="rId1139">
        <w:r>
          <w:rPr>
            <w:lang w:val="ar_AE" w:bidi="ar_AE"/>
          </w:rPr>
          <w:rPr>
            <w:color w:val="0000EE"/>
            <w:u w:val="single"/>
          </w:rPr>
          <w:t>نحميا 7:11</w:t>
        </w:r>
      </w:hyperlink>
      <w:r>
        <w:rPr>
          <w:lang w:val="ar_AE" w:bidi="ar_AE"/>
        </w:rPr>
        <w:t>).</w:t>
      </w:r>
    </w:p>
    <w:p>
      <w:pPr>
        <w:bidi/>
      </w:pPr>
      <w:r>
        <w:rPr>
          <w:lang w:val="ar_AE" w:bidi="ar_AE"/>
        </w:rPr>
      </w:r>
      <w:r>
        <w:rPr>
          <w:lang w:val="ar_AE" w:bidi="ar_AE"/>
        </w:rPr>
        <w:t>5. سلف إحدى العائلات التي عاد منها 219 عضوًا مع عزرا إلى فلسطين بعد السبي (</w:t>
      </w:r>
      <w:hyperlink r:id="rId485">
        <w:r>
          <w:rPr>
            <w:lang w:val="ar_AE" w:bidi="ar_AE"/>
          </w:rPr>
          <w:rPr>
            <w:color w:val="0000EE"/>
            <w:u w:val="single"/>
          </w:rPr>
          <w:t>عزرا 8:9</w:t>
        </w:r>
      </w:hyperlink>
      <w:r>
        <w:rPr>
          <w:lang w:val="ar_AE" w:bidi="ar_AE"/>
        </w:rPr>
        <w:t>). من المحتمل أن يكون هذا الشخص هو نفس الشخص المذكور أعلاه في رقم 4.</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 xml:space="preserve">1. والد </w:t>
      </w:r>
      <w:r>
        <w:rPr>
          <w:b/>
          <w:lang w:val="ar_AE" w:bidi="ar_AE"/>
        </w:rPr>
        <w:t xml:space="preserve">جدعون </w:t>
      </w:r>
      <w:r>
        <w:rPr>
          <w:lang w:val="ar_AE" w:bidi="ar_AE"/>
        </w:rPr>
        <w:t xml:space="preserve">من عشيرة </w:t>
      </w:r>
      <w:r>
        <w:rPr>
          <w:b/>
          <w:lang w:val="ar_AE" w:bidi="ar_AE"/>
        </w:rPr>
        <w:t>أبيعزر</w:t>
      </w:r>
      <w:r>
        <w:rPr>
          <w:lang w:val="ar_AE" w:bidi="ar_AE"/>
        </w:rPr>
        <w:t xml:space="preserve">. وكان قد أقام </w:t>
      </w:r>
      <w:r>
        <w:rPr>
          <w:b/>
          <w:lang w:val="ar_AE" w:bidi="ar_AE"/>
        </w:rPr>
        <w:t>مذبحًا للبعل</w:t>
      </w:r>
      <w:r>
        <w:rPr>
          <w:lang w:val="ar_AE" w:bidi="ar_AE"/>
        </w:rPr>
        <w:t xml:space="preserve"> وصنمًا لعشتاروت،</w:t>
        <w:br/>
      </w:r>
      <w:r>
        <w:rPr>
          <w:lang w:val="ar_AE" w:bidi="ar_AE"/>
        </w:rPr>
        <w:t xml:space="preserve">لكن </w:t>
      </w:r>
      <w:r>
        <w:rPr>
          <w:b/>
          <w:lang w:val="ar_AE" w:bidi="ar_AE"/>
        </w:rPr>
        <w:t>جدعون هدمهما</w:t>
      </w:r>
      <w:r>
        <w:rPr>
          <w:lang w:val="ar_AE" w:bidi="ar_AE"/>
        </w:rPr>
        <w:t xml:space="preserve"> لاحقًا (</w:t>
      </w:r>
      <w:hyperlink r:id="rId1667">
        <w:r>
          <w:rPr>
            <w:lang w:val="ar_AE" w:bidi="ar_AE"/>
          </w:rPr>
          <w:rPr>
            <w:color w:val="0000EE"/>
            <w:u w:val="single"/>
          </w:rPr>
          <w:t>قض 6:11–31؛</w:t>
        </w:r>
      </w:hyperlink>
      <w:r>
        <w:rPr>
          <w:lang w:val="ar_AE" w:bidi="ar_AE"/>
        </w:rPr>
        <w:t xml:space="preserve"> </w:t>
      </w:r>
      <w:hyperlink r:id="rId1668">
        <w:r>
          <w:rPr>
            <w:lang w:val="ar_AE" w:bidi="ar_AE"/>
          </w:rPr>
          <w:rPr>
            <w:color w:val="0000EE"/>
            <w:u w:val="single"/>
          </w:rPr>
          <w:t>7:14؛</w:t>
        </w:r>
      </w:hyperlink>
      <w:r>
        <w:rPr>
          <w:lang w:val="ar_AE" w:bidi="ar_AE"/>
        </w:rPr>
        <w:t xml:space="preserve"> </w:t>
      </w:r>
      <w:hyperlink r:id="rId1669">
        <w:r>
          <w:rPr>
            <w:lang w:val="ar_AE" w:bidi="ar_AE"/>
          </w:rPr>
          <w:rPr>
            <w:color w:val="0000EE"/>
            <w:u w:val="single"/>
          </w:rPr>
          <w:t>8:13، 29–32</w:t>
        </w:r>
      </w:hyperlink>
      <w:r>
        <w:rPr>
          <w:lang w:val="ar_AE" w:bidi="ar_AE"/>
        </w:rPr>
        <w:t>).</w:t>
      </w:r>
    </w:p>
    <w:p>
      <w:pPr>
        <w:bidi/>
      </w:pPr>
      <w:r>
        <w:rPr>
          <w:lang w:val="ar_AE" w:bidi="ar_AE"/>
        </w:rPr>
      </w:r>
      <w:r>
        <w:rPr>
          <w:lang w:val="ar_AE" w:bidi="ar_AE"/>
        </w:rPr>
        <w:t>2. ابن الملِك أَخْآب ملِك إِسْرَائِيل (</w:t>
      </w:r>
      <w:hyperlink r:id="rId1670">
        <w:r>
          <w:rPr>
            <w:lang w:val="ar_AE" w:bidi="ar_AE"/>
          </w:rPr>
          <w:rPr>
            <w:color w:val="0000EE"/>
            <w:u w:val="single"/>
          </w:rPr>
          <w:t>1 ملوك 22:26؛</w:t>
        </w:r>
      </w:hyperlink>
      <w:r>
        <w:rPr>
          <w:lang w:val="ar_AE" w:bidi="ar_AE"/>
        </w:rPr>
        <w:t xml:space="preserve"> </w:t>
      </w:r>
      <w:hyperlink r:id="rId1671">
        <w:r>
          <w:rPr>
            <w:lang w:val="ar_AE" w:bidi="ar_AE"/>
          </w:rPr>
          <w:rPr>
            <w:color w:val="0000EE"/>
            <w:u w:val="single"/>
          </w:rPr>
          <w:t>2 أخبار الأيام 18:25</w:t>
        </w:r>
      </w:hyperlink>
      <w:r>
        <w:rPr>
          <w:lang w:val="ar_AE" w:bidi="ar_AE"/>
        </w:rPr>
        <w:t>).</w:t>
      </w:r>
    </w:p>
    <w:p>
      <w:pPr>
        <w:bidi/>
      </w:pPr>
      <w:r>
        <w:rPr>
          <w:lang w:val="ar_AE" w:bidi="ar_AE"/>
        </w:rPr>
      </w:r>
      <w:r>
        <w:rPr>
          <w:lang w:val="ar_AE" w:bidi="ar_AE"/>
        </w:rPr>
        <w:t xml:space="preserve">3. اسم بديل ليَهوآش، ابن أَخَزْيَا وملِك يَهوذَا (835–796 قبل الميلاد)، في </w:t>
      </w:r>
      <w:hyperlink r:id="rId1672">
        <w:r>
          <w:rPr>
            <w:lang w:val="ar_AE" w:bidi="ar_AE"/>
          </w:rPr>
          <w:rPr>
            <w:color w:val="0000EE"/>
            <w:u w:val="single"/>
          </w:rPr>
          <w:t>2 ملوك 11:2–3</w:t>
        </w:r>
      </w:hyperlink>
      <w:r>
        <w:rPr>
          <w:lang w:val="ar_AE" w:bidi="ar_AE"/>
        </w:rPr>
        <w:t xml:space="preserve"> و</w:t>
      </w:r>
      <w:hyperlink r:id="rId1673">
        <w:r>
          <w:rPr>
            <w:lang w:val="ar_AE" w:bidi="ar_AE"/>
          </w:rPr>
          <w:rPr>
            <w:color w:val="0000EE"/>
            <w:u w:val="single"/>
          </w:rPr>
          <w:t>1 أخبار الأيام 3:11</w:t>
        </w:r>
      </w:hyperlink>
      <w:r>
        <w:rPr>
          <w:lang w:val="ar_AE" w:bidi="ar_AE"/>
        </w:rPr>
        <w:t xml:space="preserve">. </w:t>
      </w:r>
      <w:r>
        <w:rPr>
          <w:i/>
          <w:lang w:val="ar_AE" w:bidi="ar_AE"/>
        </w:rPr>
        <w:t>انظر</w:t>
      </w:r>
      <w:r>
        <w:rPr>
          <w:lang w:val="ar_AE" w:bidi="ar_AE"/>
        </w:rPr>
        <w:t xml:space="preserve"> </w:t>
      </w:r>
      <w:r>
        <w:rPr>
          <w:lang w:val="ar_AE" w:bidi="ar_AE"/>
        </w:rPr>
        <w:t>يَهوآش #1</w:t>
      </w:r>
      <w:r>
        <w:rPr>
          <w:lang w:val="ar_AE" w:bidi="ar_AE"/>
        </w:rPr>
        <w:t>.</w:t>
      </w:r>
    </w:p>
    <w:p>
      <w:pPr>
        <w:bidi/>
      </w:pPr>
      <w:r>
        <w:rPr>
          <w:lang w:val="ar_AE" w:bidi="ar_AE"/>
        </w:rPr>
      </w:r>
      <w:r>
        <w:rPr>
          <w:lang w:val="ar_AE" w:bidi="ar_AE"/>
        </w:rPr>
        <w:t xml:space="preserve">4. اسم بديل ليَهوآش، ابن يهوأحاز وملِك إِسْرَائِيل (798–782 قبل الميلاد)، في </w:t>
      </w:r>
      <w:hyperlink r:id="rId1674">
        <w:r>
          <w:rPr>
            <w:lang w:val="ar_AE" w:bidi="ar_AE"/>
          </w:rPr>
          <w:rPr>
            <w:color w:val="0000EE"/>
            <w:u w:val="single"/>
          </w:rPr>
          <w:t>2 ملوك 13:10–13</w:t>
        </w:r>
      </w:hyperlink>
      <w:r>
        <w:rPr>
          <w:lang w:val="ar_AE" w:bidi="ar_AE"/>
        </w:rPr>
        <w:t xml:space="preserve">. </w:t>
      </w:r>
      <w:r>
        <w:rPr>
          <w:i/>
          <w:lang w:val="ar_AE" w:bidi="ar_AE"/>
        </w:rPr>
        <w:t>انظر</w:t>
      </w:r>
      <w:r>
        <w:rPr>
          <w:lang w:val="ar_AE" w:bidi="ar_AE"/>
        </w:rPr>
        <w:t xml:space="preserve"> </w:t>
      </w:r>
      <w:r>
        <w:rPr>
          <w:lang w:val="ar_AE" w:bidi="ar_AE"/>
        </w:rPr>
        <w:t>يَهوآش #2</w:t>
      </w:r>
      <w:r>
        <w:rPr>
          <w:lang w:val="ar_AE" w:bidi="ar_AE"/>
        </w:rPr>
        <w:t>.</w:t>
      </w:r>
    </w:p>
    <w:p>
      <w:pPr>
        <w:bidi/>
      </w:pPr>
      <w:r>
        <w:rPr>
          <w:lang w:val="ar_AE" w:bidi="ar_AE"/>
        </w:rPr>
      </w:r>
      <w:r>
        <w:rPr>
          <w:lang w:val="ar_AE" w:bidi="ar_AE"/>
        </w:rPr>
        <w:t>5. يهودي من بيت شِيلَة (</w:t>
      </w:r>
      <w:hyperlink r:id="rId1061">
        <w:r>
          <w:rPr>
            <w:lang w:val="ar_AE" w:bidi="ar_AE"/>
          </w:rPr>
          <w:rPr>
            <w:color w:val="0000EE"/>
            <w:u w:val="single"/>
          </w:rPr>
          <w:t>1 أخبار 4:22</w:t>
        </w:r>
      </w:hyperlink>
      <w:r>
        <w:rPr>
          <w:lang w:val="ar_AE" w:bidi="ar_AE"/>
        </w:rPr>
        <w:t>).</w:t>
      </w:r>
    </w:p>
    <w:p>
      <w:pPr>
        <w:bidi/>
      </w:pPr>
      <w:r>
        <w:rPr>
          <w:lang w:val="ar_AE" w:bidi="ar_AE"/>
        </w:rPr>
      </w:r>
      <w:r>
        <w:rPr>
          <w:lang w:val="ar_AE" w:bidi="ar_AE"/>
        </w:rPr>
        <w:t xml:space="preserve">٦. الثاني من أبناء </w:t>
      </w:r>
      <w:r>
        <w:rPr>
          <w:lang w:val="ar_AE" w:bidi="ar_AE"/>
        </w:rPr>
        <w:t>بَاكَر</w:t>
      </w:r>
      <w:r>
        <w:rPr>
          <w:lang w:val="ar_AE" w:bidi="ar_AE"/>
        </w:rPr>
        <w:t xml:space="preserve"> التسعة وقائد في سِبط بنيامين (</w:t>
      </w:r>
      <w:hyperlink r:id="rId602">
        <w:r>
          <w:rPr>
            <w:lang w:val="ar_AE" w:bidi="ar_AE"/>
          </w:rPr>
          <w:rPr>
            <w:color w:val="0000EE"/>
            <w:u w:val="single"/>
          </w:rPr>
          <w:t>1 أخبار 7:8).</w:t>
        </w:r>
      </w:hyperlink>
    </w:p>
    <w:p>
      <w:pPr>
        <w:bidi/>
      </w:pPr>
      <w:r>
        <w:rPr>
          <w:lang w:val="ar_AE" w:bidi="ar_AE"/>
        </w:rPr>
      </w:r>
      <w:r>
        <w:rPr>
          <w:lang w:val="ar_AE" w:bidi="ar_AE"/>
        </w:rPr>
        <w:t>7. محارب من بنيامين الذي دعَّم دَاود في صِقْلَغَ (</w:t>
      </w:r>
      <w:hyperlink r:id="rId327">
        <w:r>
          <w:rPr>
            <w:lang w:val="ar_AE" w:bidi="ar_AE"/>
          </w:rPr>
          <w:rPr>
            <w:color w:val="0000EE"/>
            <w:u w:val="single"/>
          </w:rPr>
          <w:t>1 أخبار 12:3</w:t>
        </w:r>
      </w:hyperlink>
      <w:r>
        <w:rPr>
          <w:lang w:val="ar_AE" w:bidi="ar_AE"/>
        </w:rPr>
        <w:t>).</w:t>
      </w:r>
    </w:p>
    <w:p>
      <w:pPr>
        <w:bidi/>
      </w:pPr>
      <w:r>
        <w:rPr>
          <w:lang w:val="ar_AE" w:bidi="ar_AE"/>
        </w:rPr>
      </w:r>
      <w:r>
        <w:rPr>
          <w:lang w:val="ar_AE" w:bidi="ar_AE"/>
        </w:rPr>
        <w:t>8. أحد مسؤولي دَاود (</w:t>
      </w:r>
      <w:hyperlink r:id="rId1675">
        <w:r>
          <w:rPr>
            <w:lang w:val="ar_AE" w:bidi="ar_AE"/>
          </w:rPr>
          <w:rPr>
            <w:color w:val="0000EE"/>
            <w:u w:val="single"/>
          </w:rPr>
          <w:t>1 أخبار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يوأحاز</w:t>
      </w:r>
      <w:r>
        <w:rPr>
          <w:lang w:val="ar_AE" w:bidi="ar_AE"/>
        </w:rPr>
      </w:r>
    </w:p>
    <w:p>
      <w:pPr>
        <w:pStyle w:val="Heading2"/>
        <w:bidi/>
      </w:pPr>
      <w:r>
        <w:rPr>
          <w:lang w:val="ar_AE" w:bidi="ar_AE"/>
        </w:rPr>
        <w:t>يوأحاز</w:t>
      </w:r>
    </w:p>
    <w:p>
      <w:pPr>
        <w:bidi/>
      </w:pPr>
      <w:r>
        <w:rPr>
          <w:lang w:val="ar_AE" w:bidi="ar_AE"/>
        </w:rPr>
      </w:r>
      <w:r>
        <w:rPr>
          <w:lang w:val="ar_AE" w:bidi="ar_AE"/>
        </w:rPr>
        <w:t xml:space="preserve">1. </w:t>
      </w:r>
      <w:r>
        <w:rPr>
          <w:lang w:val="ar_AE" w:bidi="ar_AE"/>
        </w:rPr>
        <w:t>شكل آخر (مختصر أو متغيّر) من اسم يهوآحاز بن ياهو، كما ورد</w:t>
      </w:r>
      <w:r>
        <w:rPr>
          <w:lang w:val="ar_AE" w:bidi="ar_AE"/>
        </w:rPr>
        <w:t xml:space="preserve"> في </w:t>
      </w:r>
      <w:hyperlink r:id="rId1417">
        <w:r>
          <w:rPr>
            <w:lang w:val="ar_AE" w:bidi="ar_AE"/>
          </w:rPr>
          <w:rPr>
            <w:color w:val="0000EE"/>
            <w:u w:val="single"/>
          </w:rPr>
          <w:t>2 ملوك 14:1</w:t>
        </w:r>
      </w:hyperlink>
      <w:r>
        <w:rPr>
          <w:lang w:val="ar_AE" w:bidi="ar_AE"/>
        </w:rPr>
        <w:t xml:space="preserve">. </w:t>
      </w:r>
      <w:r>
        <w:rPr>
          <w:i/>
          <w:lang w:val="ar_AE" w:bidi="ar_AE"/>
        </w:rPr>
        <w:t>انظر</w:t>
      </w:r>
      <w:r>
        <w:rPr>
          <w:lang w:val="ar_AE" w:bidi="ar_AE"/>
        </w:rPr>
        <w:t xml:space="preserve"> </w:t>
      </w:r>
      <w:r>
        <w:rPr>
          <w:lang w:val="ar_AE" w:bidi="ar_AE"/>
        </w:rPr>
        <w:t xml:space="preserve"> يهوآحاز#1</w:t>
      </w:r>
      <w:r>
        <w:rPr>
          <w:lang w:val="ar_AE" w:bidi="ar_AE"/>
        </w:rPr>
        <w:t>.</w:t>
      </w:r>
    </w:p>
    <w:p>
      <w:pPr>
        <w:bidi/>
      </w:pPr>
      <w:r>
        <w:rPr>
          <w:lang w:val="ar_AE" w:bidi="ar_AE"/>
        </w:rPr>
      </w:r>
      <w:r>
        <w:rPr>
          <w:lang w:val="ar_AE" w:bidi="ar_AE"/>
        </w:rPr>
        <w:t xml:space="preserve">2. </w:t>
      </w:r>
      <w:r>
        <w:rPr>
          <w:lang w:val="ar_AE" w:bidi="ar_AE"/>
        </w:rPr>
        <w:t>اسم والد يوآخ، الذي كان يعمل مسجّلًا رسميًا (كاتبًا) في أيام الملك يوشيا</w:t>
      </w:r>
      <w:r>
        <w:rPr>
          <w:lang w:val="ar_AE" w:bidi="ar_AE"/>
        </w:rPr>
        <w:t xml:space="preserve"> (</w:t>
      </w:r>
      <w:hyperlink r:id="rId1676">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يُواخُ/يُوآخُ</w:t>
      </w:r>
      <w:r>
        <w:rPr>
          <w:lang w:val="ar_AE" w:bidi="ar_AE"/>
        </w:rPr>
      </w:r>
    </w:p>
    <w:p>
      <w:pPr>
        <w:pStyle w:val="Heading2"/>
        <w:bidi/>
      </w:pPr>
      <w:r>
        <w:rPr>
          <w:lang w:val="ar_AE" w:bidi="ar_AE"/>
        </w:rPr>
        <w:t>يُواخُ/يُوآخُ</w:t>
      </w:r>
    </w:p>
    <w:p>
      <w:pPr>
        <w:bidi/>
      </w:pPr>
      <w:r>
        <w:rPr>
          <w:lang w:val="ar_AE" w:bidi="ar_AE"/>
        </w:rPr>
      </w:r>
      <w:r>
        <w:rPr>
          <w:lang w:val="ar_AE" w:bidi="ar_AE"/>
        </w:rPr>
        <w:t>1. ابن آسَاف، وأحد رجال البلاط في عهد حزقيا الملك (</w:t>
      </w:r>
      <w:hyperlink r:id="rId1677">
        <w:r>
          <w:rPr>
            <w:lang w:val="ar_AE" w:bidi="ar_AE"/>
          </w:rPr>
          <w:rPr>
            <w:color w:val="0000EE"/>
            <w:u w:val="single"/>
          </w:rPr>
          <w:t>2ملوك 18: 18، 26؛</w:t>
        </w:r>
      </w:hyperlink>
      <w:r>
        <w:rPr>
          <w:lang w:val="ar_AE" w:bidi="ar_AE"/>
        </w:rPr>
        <w:t xml:space="preserve"> </w:t>
      </w:r>
      <w:hyperlink r:id="rId1678">
        <w:r>
          <w:rPr>
            <w:lang w:val="ar_AE" w:bidi="ar_AE"/>
          </w:rPr>
          <w:rPr>
            <w:color w:val="0000EE"/>
            <w:u w:val="single"/>
          </w:rPr>
          <w:t>إشعياء 36: 3، 11، 22</w:t>
        </w:r>
      </w:hyperlink>
      <w:r>
        <w:rPr>
          <w:lang w:val="ar_AE" w:bidi="ar_AE"/>
        </w:rPr>
        <w:t>). وقد كان واحدًا من المسؤولين الذين أرسلهم حزقيا للتكلُّم مع الأشوريين خلال حصار أورشليم.</w:t>
      </w:r>
    </w:p>
    <w:p>
      <w:pPr>
        <w:bidi/>
      </w:pPr>
      <w:r>
        <w:rPr>
          <w:lang w:val="ar_AE" w:bidi="ar_AE"/>
        </w:rPr>
      </w:r>
      <w:r>
        <w:rPr>
          <w:lang w:val="ar_AE" w:bidi="ar_AE"/>
        </w:rPr>
        <w:t>2. ابن زمة من سبط لاوي (</w:t>
      </w:r>
      <w:hyperlink r:id="rId209">
        <w:r>
          <w:rPr>
            <w:lang w:val="ar_AE" w:bidi="ar_AE"/>
          </w:rPr>
          <w:rPr>
            <w:color w:val="0000EE"/>
            <w:u w:val="single"/>
          </w:rPr>
          <w:t>1أخبار الأيام 6: 21</w:t>
        </w:r>
      </w:hyperlink>
      <w:r>
        <w:rPr>
          <w:lang w:val="ar_AE" w:bidi="ar_AE"/>
        </w:rPr>
        <w:t>).</w:t>
      </w:r>
    </w:p>
    <w:p>
      <w:pPr>
        <w:bidi/>
      </w:pPr>
      <w:r>
        <w:rPr>
          <w:lang w:val="ar_AE" w:bidi="ar_AE"/>
        </w:rPr>
      </w:r>
      <w:r>
        <w:rPr>
          <w:lang w:val="ar_AE" w:bidi="ar_AE"/>
        </w:rPr>
        <w:t>3. أحد اللاويين، وابن عوبِيد أدوم، وأحد بوابي المسكن في عهد داود (</w:t>
      </w:r>
      <w:hyperlink r:id="rId1553">
        <w:r>
          <w:rPr>
            <w:lang w:val="ar_AE" w:bidi="ar_AE"/>
          </w:rPr>
          <w:rPr>
            <w:color w:val="0000EE"/>
            <w:u w:val="single"/>
          </w:rPr>
          <w:t>1أخبار الأيام 26: 4</w:t>
        </w:r>
      </w:hyperlink>
      <w:r>
        <w:rPr>
          <w:lang w:val="ar_AE" w:bidi="ar_AE"/>
        </w:rPr>
        <w:t>).</w:t>
      </w:r>
    </w:p>
    <w:p>
      <w:pPr>
        <w:bidi/>
      </w:pPr>
      <w:r>
        <w:rPr>
          <w:lang w:val="ar_AE" w:bidi="ar_AE"/>
        </w:rPr>
      </w:r>
      <w:r>
        <w:rPr>
          <w:lang w:val="ar_AE" w:bidi="ar_AE"/>
        </w:rPr>
        <w:t xml:space="preserve">4. ابن </w:t>
      </w:r>
      <w:r>
        <w:rPr>
          <w:lang w:val="ar_AE" w:bidi="ar_AE"/>
        </w:rPr>
        <w:t xml:space="preserve">يُوآحَازَ، </w:t>
      </w:r>
      <w:r>
        <w:rPr>
          <w:lang w:val="ar_AE" w:bidi="ar_AE"/>
        </w:rPr>
        <w:t>ومسجِّل في عهد يوشيا الملك. وقد كان واحدًا من الوكلاء المشرفين على ترميم الهيكل (</w:t>
      </w:r>
      <w:hyperlink r:id="rId1676">
        <w:r>
          <w:rPr>
            <w:lang w:val="ar_AE" w:bidi="ar_AE"/>
          </w:rPr>
          <w:rPr>
            <w:color w:val="0000EE"/>
            <w:u w:val="single"/>
          </w:rPr>
          <w:t>2أخبار الأيام 34: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(شخص)</w:t>
      </w:r>
      <w:r>
        <w:rPr>
          <w:lang w:val="ar_AE" w:bidi="ar_AE"/>
        </w:rPr>
      </w:r>
    </w:p>
    <w:p>
      <w:pPr>
        <w:bidi/>
      </w:pPr>
      <w:r>
        <w:rPr>
          <w:lang w:val="ar_AE" w:bidi="ar_AE"/>
        </w:rPr>
      </w:r>
      <w:r>
        <w:rPr>
          <w:lang w:val="ar_AE" w:bidi="ar_AE"/>
        </w:rPr>
        <w:t>1. لاوي من عشيرة قهات. كان ابن عزريا وسلف ألقانة، والد صموئيل النبي (</w:t>
      </w:r>
      <w:hyperlink r:id="rId590">
        <w:r>
          <w:rPr>
            <w:lang w:val="ar_AE" w:bidi="ar_AE"/>
          </w:rPr>
          <w:rPr>
            <w:color w:val="0000EE"/>
            <w:u w:val="single"/>
          </w:rPr>
          <w:t>1 صموئيل 1: 1؛</w:t>
        </w:r>
      </w:hyperlink>
      <w:r>
        <w:rPr>
          <w:lang w:val="ar_AE" w:bidi="ar_AE"/>
        </w:rPr>
        <w:t xml:space="preserve"> </w:t>
      </w:r>
      <w:hyperlink r:id="rId1679">
        <w:r>
          <w:rPr>
            <w:lang w:val="ar_AE" w:bidi="ar_AE"/>
          </w:rPr>
          <w:rPr>
            <w:color w:val="0000EE"/>
            <w:u w:val="single"/>
          </w:rPr>
          <w:t>1 أخبار الأيام 6: 36</w:t>
        </w:r>
      </w:hyperlink>
      <w:r>
        <w:rPr>
          <w:lang w:val="ar_AE" w:bidi="ar_AE"/>
        </w:rPr>
        <w:t>).</w:t>
      </w:r>
    </w:p>
    <w:p>
      <w:pPr>
        <w:bidi/>
      </w:pPr>
      <w:r>
        <w:rPr>
          <w:lang w:val="ar_AE" w:bidi="ar_AE"/>
        </w:rPr>
      </w:r>
      <w:r>
        <w:rPr>
          <w:lang w:val="ar_AE" w:bidi="ar_AE"/>
        </w:rPr>
        <w:t>2. الابن الأكبر للنبي صموئيل. هو وأخوه أبيا أفسدا منصب القاضي لدرجة أن الشيوخ زادوا مطالبهم بملك (</w:t>
      </w:r>
      <w:hyperlink r:id="rId1680">
        <w:r>
          <w:rPr>
            <w:lang w:val="ar_AE" w:bidi="ar_AE"/>
          </w:rPr>
          <w:rPr>
            <w:color w:val="0000EE"/>
            <w:u w:val="single"/>
          </w:rPr>
          <w:t>1 صموئيل 8: 2–5</w:t>
        </w:r>
      </w:hyperlink>
      <w:r>
        <w:rPr>
          <w:lang w:val="ar_AE" w:bidi="ar_AE"/>
        </w:rPr>
        <w:t>). كان والد هيمان المغني (</w:t>
      </w:r>
      <w:hyperlink r:id="rId1681">
        <w:r>
          <w:rPr>
            <w:lang w:val="ar_AE" w:bidi="ar_AE"/>
          </w:rPr>
          <w:rPr>
            <w:color w:val="0000EE"/>
            <w:u w:val="single"/>
          </w:rPr>
          <w:t>1 أخبار الأيام 6: 33؛</w:t>
        </w:r>
      </w:hyperlink>
      <w:r>
        <w:rPr>
          <w:lang w:val="ar_AE" w:bidi="ar_AE"/>
        </w:rPr>
        <w:t xml:space="preserve"> </w:t>
      </w:r>
      <w:hyperlink r:id="rId1682">
        <w:r>
          <w:rPr>
            <w:lang w:val="ar_AE" w:bidi="ar_AE"/>
          </w:rPr>
          <w:rPr>
            <w:color w:val="0000EE"/>
            <w:u w:val="single"/>
          </w:rPr>
          <w:t>15: 17</w:t>
        </w:r>
      </w:hyperlink>
      <w:r>
        <w:rPr>
          <w:lang w:val="ar_AE" w:bidi="ar_AE"/>
        </w:rPr>
        <w:t>). تُرجم اسمه خطأً إلى "</w:t>
      </w:r>
      <w:r>
        <w:rPr>
          <w:lang w:val="ar_AE" w:bidi="ar_AE"/>
        </w:rPr>
        <w:t>وَشْنِي</w:t>
      </w:r>
      <w:r>
        <w:rPr>
          <w:lang w:val="ar_AE" w:bidi="ar_AE"/>
        </w:rPr>
        <w:t xml:space="preserve">" في </w:t>
      </w:r>
      <w:hyperlink r:id="rId1681">
        <w:r>
          <w:rPr>
            <w:lang w:val="ar_AE" w:bidi="ar_AE"/>
          </w:rPr>
          <w:rPr>
            <w:color w:val="0000EE"/>
            <w:u w:val="single"/>
          </w:rPr>
          <w:t>1 أخبار الأيام 6: 28</w:t>
        </w:r>
      </w:hyperlink>
      <w:r>
        <w:rPr>
          <w:lang w:val="ar_AE" w:bidi="ar_AE"/>
        </w:rPr>
        <w:t>.</w:t>
      </w:r>
    </w:p>
    <w:p>
      <w:pPr>
        <w:bidi/>
      </w:pPr>
      <w:r>
        <w:rPr>
          <w:lang w:val="ar_AE" w:bidi="ar_AE"/>
        </w:rPr>
      </w:r>
      <w:r>
        <w:rPr>
          <w:lang w:val="ar_AE" w:bidi="ar_AE"/>
        </w:rPr>
        <w:t>3. أمير من إحدى عشائر السمعونيين الذين هاجروا إلى وادي جدر (</w:t>
      </w:r>
      <w:hyperlink r:id="rId326">
        <w:r>
          <w:rPr>
            <w:lang w:val="ar_AE" w:bidi="ar_AE"/>
          </w:rPr>
          <w:rPr>
            <w:color w:val="0000EE"/>
            <w:u w:val="single"/>
          </w:rPr>
          <w:t>1 أخبار الأيام 4: 35</w:t>
        </w:r>
      </w:hyperlink>
      <w:r>
        <w:rPr>
          <w:lang w:val="ar_AE" w:bidi="ar_AE"/>
        </w:rPr>
        <w:t>).</w:t>
      </w:r>
    </w:p>
    <w:p>
      <w:pPr>
        <w:bidi/>
      </w:pPr>
      <w:r>
        <w:rPr>
          <w:lang w:val="ar_AE" w:bidi="ar_AE"/>
        </w:rPr>
      </w:r>
      <w:r>
        <w:rPr>
          <w:lang w:val="ar_AE" w:bidi="ar_AE"/>
        </w:rPr>
        <w:t>4. فرد سبط رأوبين (</w:t>
      </w:r>
      <w:hyperlink r:id="rId1683">
        <w:r>
          <w:rPr>
            <w:lang w:val="ar_AE" w:bidi="ar_AE"/>
          </w:rPr>
          <w:rPr>
            <w:color w:val="0000EE"/>
            <w:u w:val="single"/>
          </w:rPr>
          <w:t>1 أخبار الأيام 5: 4، 8</w:t>
        </w:r>
      </w:hyperlink>
      <w:r>
        <w:rPr>
          <w:lang w:val="ar_AE" w:bidi="ar_AE"/>
        </w:rPr>
        <w:t>).</w:t>
      </w:r>
    </w:p>
    <w:p>
      <w:pPr>
        <w:bidi/>
      </w:pPr>
      <w:r>
        <w:rPr>
          <w:lang w:val="ar_AE" w:bidi="ar_AE"/>
        </w:rPr>
      </w:r>
      <w:r>
        <w:rPr>
          <w:lang w:val="ar_AE" w:bidi="ar_AE"/>
        </w:rPr>
        <w:t>5. رئيس سبط جاد المقيم في باشان (</w:t>
      </w:r>
      <w:hyperlink r:id="rId1296">
        <w:r>
          <w:rPr>
            <w:lang w:val="ar_AE" w:bidi="ar_AE"/>
          </w:rPr>
          <w:rPr>
            <w:color w:val="0000EE"/>
            <w:u w:val="single"/>
          </w:rPr>
          <w:t>1 أخبار الأيام 5: 12</w:t>
        </w:r>
      </w:hyperlink>
      <w:r>
        <w:rPr>
          <w:lang w:val="ar_AE" w:bidi="ar_AE"/>
        </w:rPr>
        <w:t>).</w:t>
      </w:r>
    </w:p>
    <w:p>
      <w:pPr>
        <w:bidi/>
      </w:pPr>
      <w:r>
        <w:rPr>
          <w:lang w:val="ar_AE" w:bidi="ar_AE"/>
        </w:rPr>
      </w:r>
      <w:r>
        <w:rPr>
          <w:lang w:val="ar_AE" w:bidi="ar_AE"/>
        </w:rPr>
        <w:t xml:space="preserve">6. الثالث من أبناء </w:t>
      </w:r>
      <w:r>
        <w:rPr>
          <w:lang w:val="ar_AE" w:bidi="ar_AE"/>
        </w:rPr>
        <w:t>يَزْرَحْيَا</w:t>
      </w:r>
      <w:r>
        <w:rPr>
          <w:lang w:val="ar_AE" w:bidi="ar_AE"/>
        </w:rPr>
        <w:t xml:space="preserve"> الأربعة ورئيس سبط يساكر في زمن داود (</w:t>
      </w:r>
      <w:hyperlink r:id="rId614">
        <w:r>
          <w:rPr>
            <w:lang w:val="ar_AE" w:bidi="ar_AE"/>
          </w:rPr>
          <w:rPr>
            <w:color w:val="0000EE"/>
            <w:u w:val="single"/>
          </w:rPr>
          <w:t>1 أخبار الأيام 7: 3</w:t>
        </w:r>
      </w:hyperlink>
      <w:r>
        <w:rPr>
          <w:lang w:val="ar_AE" w:bidi="ar_AE"/>
        </w:rPr>
        <w:t>).</w:t>
      </w:r>
    </w:p>
    <w:p>
      <w:pPr>
        <w:bidi/>
      </w:pPr>
      <w:r>
        <w:rPr>
          <w:lang w:val="ar_AE" w:bidi="ar_AE"/>
        </w:rPr>
      </w:r>
      <w:r>
        <w:rPr>
          <w:lang w:val="ar_AE" w:bidi="ar_AE"/>
        </w:rPr>
        <w:t>7. أخو ناثان وأحد رجال داود الأقوياء (</w:t>
      </w:r>
      <w:hyperlink r:id="rId444">
        <w:r>
          <w:rPr>
            <w:lang w:val="ar_AE" w:bidi="ar_AE"/>
          </w:rPr>
          <w:rPr>
            <w:color w:val="0000EE"/>
            <w:u w:val="single"/>
          </w:rPr>
          <w:t>1 أخبار الأيام 11: 38</w:t>
        </w:r>
      </w:hyperlink>
      <w:r>
        <w:rPr>
          <w:lang w:val="ar_AE" w:bidi="ar_AE"/>
        </w:rPr>
        <w:t xml:space="preserve">). يُدعى أيضًا إيغال بن ناثان في </w:t>
      </w:r>
      <w:hyperlink r:id="rId443">
        <w:r>
          <w:rPr>
            <w:lang w:val="ar_AE" w:bidi="ar_AE"/>
          </w:rPr>
          <w:rPr>
            <w:color w:val="0000EE"/>
            <w:u w:val="single"/>
          </w:rPr>
          <w:t>2 صموئيل 23: 36</w:t>
        </w:r>
      </w:hyperlink>
      <w:r>
        <w:rPr>
          <w:lang w:val="ar_AE" w:bidi="ar_AE"/>
        </w:rPr>
        <w:t xml:space="preserve">. </w:t>
      </w:r>
      <w:r>
        <w:rPr>
          <w:b/>
          <w:lang w:val="ar_AE" w:bidi="ar_AE"/>
        </w:rPr>
        <w:t>انظر</w:t>
      </w:r>
      <w:r>
        <w:rPr>
          <w:lang w:val="ar_AE" w:bidi="ar_AE"/>
        </w:rPr>
        <w:t xml:space="preserve"> </w:t>
      </w:r>
      <w:r>
        <w:rPr>
          <w:lang w:val="ar_AE" w:bidi="ar_AE"/>
        </w:rPr>
        <w:t>إيغال #2</w:t>
      </w:r>
      <w:r>
        <w:rPr>
          <w:lang w:val="ar_AE" w:bidi="ar_AE"/>
        </w:rPr>
        <w:t>.</w:t>
      </w:r>
    </w:p>
    <w:p>
      <w:pPr>
        <w:bidi/>
      </w:pPr>
      <w:r>
        <w:rPr>
          <w:lang w:val="ar_AE" w:bidi="ar_AE"/>
        </w:rPr>
      </w:r>
      <w:r>
        <w:rPr>
          <w:lang w:val="ar_AE" w:bidi="ar_AE"/>
        </w:rPr>
        <w:t>8. لاوي من عشيرة جرشون شارك في الموكب الملكي الذي جلب تابوت الله إلى أورشليم خلال حكم داود (</w:t>
      </w:r>
      <w:hyperlink r:id="rId1684">
        <w:r>
          <w:rPr>
            <w:lang w:val="ar_AE" w:bidi="ar_AE"/>
          </w:rPr>
          <w:rPr>
            <w:color w:val="0000EE"/>
            <w:u w:val="single"/>
          </w:rPr>
          <w:t>1 أخبار الأيام 15: 7–11</w:t>
        </w:r>
      </w:hyperlink>
      <w:r>
        <w:rPr>
          <w:lang w:val="ar_AE" w:bidi="ar_AE"/>
        </w:rPr>
        <w:t>). قد يكون قد أدار خزائن الهيكل في أورشليم (</w:t>
      </w:r>
      <w:hyperlink r:id="rId1685">
        <w:r>
          <w:rPr>
            <w:lang w:val="ar_AE" w:bidi="ar_AE"/>
          </w:rPr>
          <w:rPr>
            <w:color w:val="0000EE"/>
            <w:u w:val="single"/>
          </w:rPr>
          <w:t>1 أخبار الأيام 26: 22</w:t>
        </w:r>
      </w:hyperlink>
      <w:r>
        <w:rPr>
          <w:lang w:val="ar_AE" w:bidi="ar_AE"/>
        </w:rPr>
        <w:t>).</w:t>
      </w:r>
    </w:p>
    <w:p>
      <w:pPr>
        <w:bidi/>
      </w:pPr>
      <w:r>
        <w:rPr>
          <w:lang w:val="ar_AE" w:bidi="ar_AE"/>
        </w:rPr>
      </w:r>
      <w:r>
        <w:rPr>
          <w:lang w:val="ar_AE" w:bidi="ar_AE"/>
        </w:rPr>
        <w:t>9. ابن فدايا، الذي خدم كقائد للنصف الغربي من سبط منسى خلال حكم داود (</w:t>
      </w:r>
      <w:hyperlink r:id="rId1686">
        <w:r>
          <w:rPr>
            <w:lang w:val="ar_AE" w:bidi="ar_AE"/>
          </w:rPr>
          <w:rPr>
            <w:color w:val="0000EE"/>
            <w:u w:val="single"/>
          </w:rPr>
          <w:t>1 أخبار الأيام 27: 20</w:t>
        </w:r>
      </w:hyperlink>
      <w:r>
        <w:rPr>
          <w:lang w:val="ar_AE" w:bidi="ar_AE"/>
        </w:rPr>
        <w:t>)</w:t>
      </w:r>
    </w:p>
    <w:p>
      <w:pPr>
        <w:bidi/>
      </w:pPr>
      <w:r>
        <w:rPr>
          <w:lang w:val="ar_AE" w:bidi="ar_AE"/>
        </w:rPr>
      </w:r>
      <w:r>
        <w:rPr>
          <w:lang w:val="ar_AE" w:bidi="ar_AE"/>
        </w:rPr>
        <w:t>10. لاوي من عشيرة قهات ساعد الملك حزقيا في تجديد هيكل أورشليم (</w:t>
      </w:r>
      <w:hyperlink r:id="rId1395">
        <w:r>
          <w:rPr>
            <w:lang w:val="ar_AE" w:bidi="ar_AE"/>
          </w:rPr>
          <w:rPr>
            <w:color w:val="0000EE"/>
            <w:u w:val="single"/>
          </w:rPr>
          <w:t>2 أخبار الأيام 29: 12</w:t>
        </w:r>
      </w:hyperlink>
      <w:r>
        <w:rPr>
          <w:lang w:val="ar_AE" w:bidi="ar_AE"/>
        </w:rPr>
        <w:t>).</w:t>
      </w:r>
    </w:p>
    <w:p>
      <w:pPr>
        <w:bidi/>
      </w:pPr>
      <w:r>
        <w:rPr>
          <w:lang w:val="ar_AE" w:bidi="ar_AE"/>
        </w:rPr>
      </w:r>
      <w:r>
        <w:rPr>
          <w:lang w:val="ar_AE" w:bidi="ar_AE"/>
        </w:rPr>
        <w:t>11. ابن نبو، الذي شجعه عزرا على طلاق زوجته الأجنبية خلال الفترة ما بعد السبي (</w:t>
      </w:r>
      <w:hyperlink r:id="rId502">
        <w:r>
          <w:rPr>
            <w:lang w:val="ar_AE" w:bidi="ar_AE"/>
          </w:rPr>
          <w:rPr>
            <w:color w:val="0000EE"/>
            <w:u w:val="single"/>
          </w:rPr>
          <w:t>عزرا 10: 43</w:t>
        </w:r>
      </w:hyperlink>
      <w:r>
        <w:rPr>
          <w:lang w:val="ar_AE" w:bidi="ar_AE"/>
        </w:rPr>
        <w:t>).</w:t>
      </w:r>
    </w:p>
    <w:p>
      <w:pPr>
        <w:bidi/>
      </w:pPr>
      <w:r>
        <w:rPr>
          <w:lang w:val="ar_AE" w:bidi="ar_AE"/>
        </w:rPr>
      </w:r>
      <w:r>
        <w:rPr>
          <w:lang w:val="ar_AE" w:bidi="ar_AE"/>
        </w:rPr>
        <w:t>12. ابن زكري ومشرف على 128 من بنيامين الذين انتقلوا إلى أورشليم بعد السبي (</w:t>
      </w:r>
      <w:hyperlink r:id="rId1510">
        <w:r>
          <w:rPr>
            <w:lang w:val="ar_AE" w:bidi="ar_AE"/>
          </w:rPr>
          <w:rPr>
            <w:color w:val="0000EE"/>
            <w:u w:val="single"/>
          </w:rPr>
          <w:t>نحميا 11: 9</w:t>
        </w:r>
      </w:hyperlink>
      <w:r>
        <w:rPr>
          <w:lang w:val="ar_AE" w:bidi="ar_AE"/>
        </w:rPr>
        <w:t>).</w:t>
      </w:r>
    </w:p>
    <w:p>
      <w:pPr>
        <w:bidi/>
      </w:pPr>
      <w:r>
        <w:rPr>
          <w:lang w:val="ar_AE" w:bidi="ar_AE"/>
        </w:rPr>
      </w:r>
      <w:r>
        <w:rPr>
          <w:lang w:val="ar_AE" w:bidi="ar_AE"/>
        </w:rPr>
        <w:t xml:space="preserve">13. نبي كاتب السفر الثاني من الأنبياء الصغار. لا يُعرف عنه الكثير سوى أنه كان ابن </w:t>
      </w:r>
      <w:r>
        <w:rPr>
          <w:lang w:val="ar_AE" w:bidi="ar_AE"/>
        </w:rPr>
        <w:t>فَثُوئِيلَ</w:t>
      </w:r>
      <w:r>
        <w:rPr>
          <w:lang w:val="ar_AE" w:bidi="ar_AE"/>
        </w:rPr>
        <w:t xml:space="preserve"> (</w:t>
      </w:r>
      <w:hyperlink r:id="rId1687">
        <w:r>
          <w:rPr>
            <w:lang w:val="ar_AE" w:bidi="ar_AE"/>
          </w:rPr>
          <w:rPr>
            <w:color w:val="0000EE"/>
            <w:u w:val="single"/>
          </w:rPr>
          <w:t>يوئيل 1: 1؛</w:t>
        </w:r>
      </w:hyperlink>
      <w:r>
        <w:rPr>
          <w:lang w:val="ar_AE" w:bidi="ar_AE"/>
        </w:rPr>
        <w:t xml:space="preserve"> </w:t>
      </w:r>
      <w:hyperlink r:id="rId1688">
        <w:r>
          <w:rPr>
            <w:lang w:val="ar_AE" w:bidi="ar_AE"/>
          </w:rPr>
          <w:rPr>
            <w:color w:val="0000EE"/>
            <w:u w:val="single"/>
          </w:rPr>
          <w:t>أعمال الرسل 2: 16</w:t>
        </w:r>
      </w:hyperlink>
      <w:r>
        <w:rPr>
          <w:lang w:val="ar_AE" w:bidi="ar_AE"/>
        </w:rPr>
        <w:t xml:space="preserve">). </w:t>
      </w:r>
      <w:r>
        <w:rPr>
          <w:b/>
          <w:lang w:val="ar_AE" w:bidi="ar_AE"/>
        </w:rPr>
        <w:t>انظر</w:t>
      </w:r>
      <w:r>
        <w:rPr>
          <w:lang w:val="ar_AE" w:bidi="ar_AE"/>
        </w:rPr>
        <w:t xml:space="preserve"> </w:t>
      </w:r>
      <w:r>
        <w:rPr>
          <w:lang w:val="ar_AE" w:bidi="ar_AE"/>
        </w:rPr>
        <w:t>سفر يوئيل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يوئيل، سِفر</w:t>
      </w:r>
      <w:r>
        <w:rPr>
          <w:lang w:val="ar_AE" w:bidi="ar_AE"/>
        </w:rPr>
      </w:r>
    </w:p>
    <w:p>
      <w:pPr>
        <w:bidi/>
      </w:pPr>
      <w:r>
        <w:rPr>
          <w:lang w:val="ar_AE" w:bidi="ar_AE"/>
        </w:rPr>
      </w:r>
      <w:r>
        <w:rPr>
          <w:lang w:val="ar_AE" w:bidi="ar_AE"/>
        </w:rPr>
        <w:t>أحد أسفار من العهد القديم؛ السِّفر الثاني من الأنبياء الصغار.</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تاريخ الكتابة</w:t>
      </w:r>
    </w:p>
    <w:p>
      <w:pPr>
        <w:bidi/>
      </w:pPr>
      <w:r>
        <w:rPr>
          <w:lang w:val="ar_AE" w:bidi="ar_AE"/>
        </w:rPr>
      </w:r>
      <w:r>
        <w:rPr>
          <w:lang w:val="ar_AE" w:bidi="ar_AE"/>
        </w:rPr>
        <w:t>• المحتوى</w:t>
      </w:r>
    </w:p>
    <w:p>
      <w:pPr>
        <w:bidi/>
      </w:pPr>
      <w:r>
        <w:rPr>
          <w:lang w:val="ar_AE" w:bidi="ar_AE"/>
        </w:rPr>
      </w:r>
      <w:r>
        <w:rPr>
          <w:lang w:val="ar_AE" w:bidi="ar_AE"/>
        </w:rPr>
        <w:t>• رسالة السِّفر</w:t>
      </w:r>
    </w:p>
    <w:p>
      <w:pPr>
        <w:pStyle w:val="Heading3"/>
        <w:bidi/>
      </w:pPr>
      <w:r>
        <w:rPr>
          <w:lang w:val="ar_AE" w:bidi="ar_AE"/>
        </w:rPr>
        <w:t>الكاتب</w:t>
      </w:r>
    </w:p>
    <w:p>
      <w:pPr>
        <w:bidi/>
      </w:pPr>
      <w:r>
        <w:rPr>
          <w:lang w:val="ar_AE" w:bidi="ar_AE"/>
        </w:rPr>
      </w:r>
      <w:r>
        <w:rPr>
          <w:lang w:val="ar_AE" w:bidi="ar_AE"/>
        </w:rPr>
        <w:t>في الآية الأولى، تُوصف محتويات سِفر يوئيل بأنها "قَوْلُ" الرب الذي "صَارَ إِلَى يُوئِيلَ بْنِ فَثُوئِيلَ." لا نعرف شيئًا آخر في الكتاب المُقدَّس عن يوئيل أو فثوئيل. كان اسم يوئيل شائعًا؛ يوجد ١٣ يوئيل آخرين في العهد القديم. مما قيل في السِّفر، يبدو أن يوئيل لم يكن كاهنًا ولكنه كان مرتبطًا بشكل وثيق بِكهنة الهيكل، وفي كل الاحتمالات، كان رجلًا من أورشليم. لا يمكننا قول أكثر من ذلك.</w:t>
      </w:r>
    </w:p>
    <w:p>
      <w:pPr>
        <w:pStyle w:val="Heading3"/>
        <w:bidi/>
      </w:pPr>
      <w:r>
        <w:rPr>
          <w:lang w:val="ar_AE" w:bidi="ar_AE"/>
        </w:rPr>
        <w:t>تاريخ الكتابة</w:t>
      </w:r>
    </w:p>
    <w:p>
      <w:pPr>
        <w:bidi/>
      </w:pPr>
      <w:r>
        <w:rPr>
          <w:lang w:val="ar_AE" w:bidi="ar_AE"/>
        </w:rPr>
      </w:r>
      <w:r>
        <w:rPr>
          <w:lang w:val="ar_AE" w:bidi="ar_AE"/>
        </w:rPr>
        <w:t>يَتمسَّك الذين درسوا هذا السِّفر بعناية بالعديد من الآراء المختلفة حول تاريخ كتابة سِفر يوئيل؛ ولذلك من الصعب أن نكون مُتعصبين لأحد الآراء. قد يُؤرَّخ السِّفر إلى فترة ما بعد عودة المَسبيين اليهود إلى أورشليم الذين كانوا في بابل — وبشكل أكثر دقة، إلى فترة ما بعد عمل نحميا في إعادة بناء أسوار أورشليم (حوالي ٤٠٠ قبل الميلاد). إن الأسباب المقدمة لدعم هذا الرأي هي كما يلي:</w:t>
      </w:r>
    </w:p>
    <w:p>
      <w:pPr>
        <w:bidi/>
      </w:pPr>
      <w:r>
        <w:rPr>
          <w:lang w:val="ar_AE" w:bidi="ar_AE"/>
        </w:rPr>
      </w:r>
      <w:r>
        <w:rPr>
          <w:lang w:val="ar_AE" w:bidi="ar_AE"/>
        </w:rPr>
        <w:t xml:space="preserve">١. يقول نَص </w:t>
      </w:r>
      <w:hyperlink r:id="rId1689">
        <w:r>
          <w:rPr>
            <w:lang w:val="ar_AE" w:bidi="ar_AE"/>
          </w:rPr>
          <w:rPr>
            <w:color w:val="0000EE"/>
            <w:u w:val="single"/>
          </w:rPr>
          <w:t>يوئيل ٣: ٢</w:t>
        </w:r>
      </w:hyperlink>
      <w:r>
        <w:rPr>
          <w:lang w:val="ar_AE" w:bidi="ar_AE"/>
        </w:rPr>
        <w:t xml:space="preserve"> إن شعب يهوذا وأورشليم قد تفرقوا بين الأمم وقُسمتْ أرضهم، لكنهم أعيدوا، وأن مدينة أورشليم لديها جدرانها مرة أخرى (</w:t>
      </w:r>
      <w:hyperlink r:id="rId1690">
        <w:r>
          <w:rPr>
            <w:lang w:val="ar_AE" w:bidi="ar_AE"/>
          </w:rPr>
          <w:rPr>
            <w:color w:val="0000EE"/>
            <w:u w:val="single"/>
          </w:rPr>
          <w:t>٢: ٩</w:t>
        </w:r>
      </w:hyperlink>
      <w:r>
        <w:rPr>
          <w:lang w:val="ar_AE" w:bidi="ar_AE"/>
        </w:rPr>
        <w:t>).</w:t>
      </w:r>
    </w:p>
    <w:p>
      <w:pPr>
        <w:bidi/>
      </w:pPr>
      <w:r>
        <w:rPr>
          <w:lang w:val="ar_AE" w:bidi="ar_AE"/>
        </w:rPr>
      </w:r>
      <w:r>
        <w:rPr>
          <w:lang w:val="ar_AE" w:bidi="ar_AE"/>
        </w:rPr>
        <w:t>٢. عندما أُصدرتْ الدعوة للصلاة والصيام، كان على الكهنة والشيوخ أن يَتولوا القيادة (</w:t>
      </w:r>
      <w:hyperlink r:id="rId1691">
        <w:r>
          <w:rPr>
            <w:lang w:val="ar_AE" w:bidi="ar_AE"/>
          </w:rPr>
          <w:rPr>
            <w:color w:val="0000EE"/>
            <w:u w:val="single"/>
          </w:rPr>
          <w:t>١: ١٣</w:t>
        </w:r>
      </w:hyperlink>
      <w:r>
        <w:rPr>
          <w:lang w:val="ar_AE" w:bidi="ar_AE"/>
        </w:rPr>
        <w:t xml:space="preserve">؛ </w:t>
      </w:r>
      <w:hyperlink r:id="rId1692">
        <w:r>
          <w:rPr>
            <w:lang w:val="ar_AE" w:bidi="ar_AE"/>
          </w:rPr>
          <w:rPr>
            <w:color w:val="0000EE"/>
            <w:u w:val="single"/>
          </w:rPr>
          <w:t>٢: ١٦، ١٧</w:t>
        </w:r>
      </w:hyperlink>
      <w:r>
        <w:rPr>
          <w:lang w:val="ar_AE" w:bidi="ar_AE"/>
        </w:rPr>
        <w:t>). لا يوجد ذِكر للمَلك في أي جزء من السِّفر. كان هناك ملوك حتى وقت السبي، لكن لم يكونوا موجودين لمدة ٤٠٠ سنة بعد السبي.</w:t>
      </w:r>
    </w:p>
    <w:p>
      <w:pPr>
        <w:bidi/>
      </w:pPr>
      <w:r>
        <w:rPr>
          <w:lang w:val="ar_AE" w:bidi="ar_AE"/>
        </w:rPr>
      </w:r>
      <w:r>
        <w:rPr>
          <w:lang w:val="ar_AE" w:bidi="ar_AE"/>
        </w:rPr>
        <w:t>٣. كان أنبياء ما قبل السبي —عاموس، وهوشع، وإشعياء، وميخا، وإرميا— غالبًا ما ينتقدون الناس لتقديمهم الذبائح بينما كانوا يبتعدون عن طُرق الرب في حياتهم اليومية. قَدَّمَ أنبياءُ ما بعد السبي مثل حجي وملاخي التشجيعَ والاهتمام العميق بشأن تقديم الذبائح. في كتابات أنبياء ما قبل السبي كان هناك توبيخ مستمر للشعب بسبب عبادتهم للأوثان؛ لم تكن هذه مشكلة بين الشعب بعد السبي. في كلتا هاتين القضيتين، يبدو أن سِفر يوئيل يُناسب مشهد ما بعد السبي أكثر من مشهد ما قبل السبي.</w:t>
      </w:r>
    </w:p>
    <w:p>
      <w:pPr>
        <w:bidi/>
      </w:pPr>
      <w:r>
        <w:rPr>
          <w:lang w:val="ar_AE" w:bidi="ar_AE"/>
        </w:rPr>
      </w:r>
      <w:r>
        <w:rPr>
          <w:lang w:val="ar_AE" w:bidi="ar_AE"/>
        </w:rPr>
        <w:t>٤. لا توجد أي إشارة إلى مملكة إسرائيل الشمالية في هذا السِّفر. يُقال الكثير عن يهوذا وأورشليم؛ عندما تُذكر "إسرائيل"، يبدو أن الإشارة هي لنفس الشعب (</w:t>
      </w:r>
      <w:hyperlink r:id="rId1693">
        <w:r>
          <w:rPr>
            <w:lang w:val="ar_AE" w:bidi="ar_AE"/>
          </w:rPr>
          <w:rPr>
            <w:color w:val="0000EE"/>
            <w:u w:val="single"/>
          </w:rPr>
          <w:t>٢: ٢٧</w:t>
        </w:r>
      </w:hyperlink>
      <w:r>
        <w:rPr>
          <w:lang w:val="ar_AE" w:bidi="ar_AE"/>
        </w:rPr>
        <w:t xml:space="preserve">؛ </w:t>
      </w:r>
      <w:hyperlink r:id="rId1694">
        <w:r>
          <w:rPr>
            <w:lang w:val="ar_AE" w:bidi="ar_AE"/>
          </w:rPr>
          <w:rPr>
            <w:color w:val="0000EE"/>
            <w:u w:val="single"/>
          </w:rPr>
          <w:t>٣: ١٦</w:t>
        </w:r>
      </w:hyperlink>
      <w:r>
        <w:rPr>
          <w:lang w:val="ar_AE" w:bidi="ar_AE"/>
        </w:rPr>
        <w:t>). كُنا نتوقع أن نجد طريقة مختلفة للحديث إذا كان السِّفر قد كُتب قبل سقوط المملكة الشمالية أمام الآشوريين في عام ٧٢٢ ق.م.</w:t>
      </w:r>
    </w:p>
    <w:p>
      <w:pPr>
        <w:bidi/>
      </w:pPr>
      <w:r>
        <w:rPr>
          <w:lang w:val="ar_AE" w:bidi="ar_AE"/>
        </w:rPr>
      </w:r>
      <w:r>
        <w:rPr>
          <w:lang w:val="ar_AE" w:bidi="ar_AE"/>
        </w:rPr>
        <w:t>٥. إن الممالك الأخرى المشار إليها هي أدوم، وصور وصيدون، والفلسطينيون، واليونانيون [الياوانيين، ٣: ٦]. لا يوجد ذكر لسوريا [أرام]، وآشور، وبابل، الأعداء المتأصلين الذين عانى منهم الناس كثيرًا في الفترات السابقة للسبي. إن الممالك المذكورة كانت بالتأكيد مُهمة للناس في فترات ما بعد السبي، وفي تلك الفترة فقط كان اليونانيون ذوي أهمية على الساحة الفلسطينية.</w:t>
      </w:r>
    </w:p>
    <w:p>
      <w:pPr>
        <w:bidi/>
      </w:pPr>
      <w:r>
        <w:rPr>
          <w:lang w:val="ar_AE" w:bidi="ar_AE"/>
        </w:rPr>
      </w:r>
      <w:r>
        <w:rPr>
          <w:lang w:val="ar_AE" w:bidi="ar_AE"/>
        </w:rPr>
        <w:t xml:space="preserve">يعتقد بعض العلماء أنه لا توجد قوة كبيرة في هذه الحُجج وأن كل شيء في السِّفر يُمكن أن يَتناسب مع تاريخ أقدم بكثير. لقد جادلَ البعض أحيانًا بأن السِّفر وُضع عمدًا في الأسفار العبرية بجانب النبيين هوشع وعاموس من القرن الثامن ق.م .لكن ترتيب الأسفار النبوية لا يُحدد تاريخ كتابتها. يأتي عوبديا المكتوب بعد السبي بين أنبياء القرن الثامن ق.م، عاموس وميخا، وفي الواقع، في الترجمة اليونانية للعهد القديم وُضِعَ سِفر يوئيل في مَوضع مختلف عن مكانه في الكتاب المُقدَّس العبري. على الأرجح، يَقف يوئيل وعاموس جنبًا إلى جنب، حيث أن نَص </w:t>
      </w:r>
      <w:hyperlink r:id="rId1695">
        <w:r>
          <w:rPr>
            <w:lang w:val="ar_AE" w:bidi="ar_AE"/>
          </w:rPr>
          <w:rPr>
            <w:color w:val="0000EE"/>
            <w:u w:val="single"/>
          </w:rPr>
          <w:t>عاموس ١: ٢</w:t>
        </w:r>
      </w:hyperlink>
      <w:r>
        <w:rPr>
          <w:lang w:val="ar_AE" w:bidi="ar_AE"/>
        </w:rPr>
        <w:t xml:space="preserve"> يحتوي على نفس الكلمات الموجودة في نهاية سِفر يوئيل (</w:t>
      </w:r>
      <w:hyperlink r:id="rId1694">
        <w:r>
          <w:rPr>
            <w:lang w:val="ar_AE" w:bidi="ar_AE"/>
          </w:rPr>
          <w:rPr>
            <w:color w:val="0000EE"/>
            <w:u w:val="single"/>
          </w:rPr>
          <w:t>يوئيل ٣: ١٦</w:t>
        </w:r>
      </w:hyperlink>
      <w:r>
        <w:rPr>
          <w:lang w:val="ar_AE" w:bidi="ar_AE"/>
        </w:rPr>
        <w:t>). إن بعض الذين يُفضلون تاريخًا قبل السبي للسِّفر يَضعونه في القرن التاسع، في الفترة المُبكرة من حكم يهوآش عندما كان الملك صغيرًا جدًا ليتمكن من العمل فعليًا بصفتها حاكمًا للبلاد. يَضعه آخرون في وقت قصير قبل وفاة يوشيا في عام ٦٠٩ ق.م، بسبب الإشارة إلى العدو القادم من الشمال (مثلما في إرميا) وبسبب مُناداة الناس (مثل نداء إرميا) للعودة إلى الرب بكل قلوبهم (</w:t>
      </w:r>
      <w:hyperlink r:id="rId1696">
        <w:r>
          <w:rPr>
            <w:lang w:val="ar_AE" w:bidi="ar_AE"/>
          </w:rPr>
          <w:rPr>
            <w:color w:val="0000EE"/>
            <w:u w:val="single"/>
          </w:rPr>
          <w:t>٢: ١٢</w:t>
        </w:r>
      </w:hyperlink>
      <w:r>
        <w:rPr>
          <w:lang w:val="ar_AE" w:bidi="ar_AE"/>
        </w:rPr>
        <w:t>).</w:t>
      </w:r>
    </w:p>
    <w:p>
      <w:pPr>
        <w:pStyle w:val="Heading3"/>
        <w:bidi/>
      </w:pPr>
      <w:r>
        <w:rPr>
          <w:lang w:val="ar_AE" w:bidi="ar_AE"/>
        </w:rPr>
        <w:t>المحتوى</w:t>
      </w:r>
    </w:p>
    <w:p>
      <w:pPr>
        <w:pStyle w:val="Heading4"/>
        <w:bidi/>
      </w:pPr>
      <w:hyperlink r:id="rId1697">
        <w:r>
          <w:rPr>
            <w:lang w:val="ar_AE" w:bidi="ar_AE"/>
          </w:rPr>
          <w:rPr>
            <w:color w:val="0000EE"/>
            <w:u w:val="single"/>
          </w:rPr>
          <w:t>١: ١–١٢</w:t>
        </w:r>
      </w:hyperlink>
    </w:p>
    <w:p>
      <w:pPr>
        <w:bidi/>
      </w:pPr>
      <w:r>
        <w:rPr>
          <w:lang w:val="ar_AE" w:bidi="ar_AE"/>
        </w:rPr>
      </w:r>
      <w:r>
        <w:rPr>
          <w:lang w:val="ar_AE" w:bidi="ar_AE"/>
        </w:rPr>
        <w:t xml:space="preserve">اجتاحتْ الأرضَ أسرابٌ من الجراد أكثر تدميرًا من أي شيء شهدته الأجيال السابقة (الآيات </w:t>
      </w:r>
      <w:hyperlink r:id="rId1698">
        <w:r>
          <w:rPr>
            <w:lang w:val="ar_AE" w:bidi="ar_AE"/>
          </w:rPr>
          <w:rPr>
            <w:color w:val="0000EE"/>
            <w:u w:val="single"/>
          </w:rPr>
          <w:t>٢–٤</w:t>
        </w:r>
      </w:hyperlink>
      <w:r>
        <w:rPr>
          <w:lang w:val="ar_AE" w:bidi="ar_AE"/>
        </w:rPr>
        <w:t xml:space="preserve">). تم استدعاء شاربي الخمر لرؤية كروم العنب المُدمَّرة وأشجار التين المُجردة (الآيات </w:t>
      </w:r>
      <w:hyperlink r:id="rId1699">
        <w:r>
          <w:rPr>
            <w:lang w:val="ar_AE" w:bidi="ar_AE"/>
          </w:rPr>
          <w:rPr>
            <w:color w:val="0000EE"/>
            <w:u w:val="single"/>
          </w:rPr>
          <w:t>٥–٧</w:t>
        </w:r>
      </w:hyperlink>
      <w:r>
        <w:rPr>
          <w:lang w:val="ar_AE" w:bidi="ar_AE"/>
        </w:rPr>
        <w:t xml:space="preserve">). دُعي الناس للحزن عند رؤية الحقول المُدمَّرة — خاصةً الكهنة، لأنهم لن يَتمكنوا بعد الآن من تقديم تقدمات الحبوب والسكيب للرب (الآيات </w:t>
      </w:r>
      <w:hyperlink r:id="rId1700">
        <w:r>
          <w:rPr>
            <w:lang w:val="ar_AE" w:bidi="ar_AE"/>
          </w:rPr>
          <w:rPr>
            <w:color w:val="0000EE"/>
            <w:u w:val="single"/>
          </w:rPr>
          <w:t>٨–١٠</w:t>
        </w:r>
      </w:hyperlink>
      <w:r>
        <w:rPr>
          <w:lang w:val="ar_AE" w:bidi="ar_AE"/>
        </w:rPr>
        <w:t xml:space="preserve">). يجب أن يأسف المزارعون على خراب محصولهم، في وجعٍ على فقدان ثمار الأرض (الآيات </w:t>
      </w:r>
      <w:hyperlink r:id="rId1701">
        <w:r>
          <w:rPr>
            <w:lang w:val="ar_AE" w:bidi="ar_AE"/>
          </w:rPr>
          <w:rPr>
            <w:color w:val="0000EE"/>
            <w:u w:val="single"/>
          </w:rPr>
          <w:t>١١، ١٢</w:t>
        </w:r>
      </w:hyperlink>
      <w:r>
        <w:rPr>
          <w:lang w:val="ar_AE" w:bidi="ar_AE"/>
        </w:rPr>
        <w:t>).</w:t>
      </w:r>
    </w:p>
    <w:p>
      <w:pPr>
        <w:pStyle w:val="Heading4"/>
        <w:bidi/>
      </w:pPr>
      <w:hyperlink r:id="rId1702">
        <w:r>
          <w:rPr>
            <w:lang w:val="ar_AE" w:bidi="ar_AE"/>
          </w:rPr>
          <w:rPr>
            <w:color w:val="0000EE"/>
            <w:u w:val="single"/>
          </w:rPr>
          <w:t>١: ١٣–٢٠</w:t>
        </w:r>
      </w:hyperlink>
    </w:p>
    <w:p>
      <w:pPr>
        <w:bidi/>
      </w:pPr>
      <w:r>
        <w:rPr>
          <w:lang w:val="ar_AE" w:bidi="ar_AE"/>
        </w:rPr>
      </w:r>
      <w:r>
        <w:rPr>
          <w:lang w:val="ar_AE" w:bidi="ar_AE"/>
        </w:rPr>
        <w:t xml:space="preserve">بسبب ما حدث، دُعي الناس إلى الصلاة والصيام؛ كان على الكهنة أن يأتوا أمام الرب لابسين المسوح، حزينين لأنه لا يمكن تقديم أي تقدمات (الآية </w:t>
      </w:r>
      <w:hyperlink r:id="rId1691">
        <w:r>
          <w:rPr>
            <w:lang w:val="ar_AE" w:bidi="ar_AE"/>
          </w:rPr>
          <w:rPr>
            <w:color w:val="0000EE"/>
            <w:u w:val="single"/>
          </w:rPr>
          <w:t>١٣</w:t>
        </w:r>
      </w:hyperlink>
      <w:r>
        <w:rPr>
          <w:lang w:val="ar_AE" w:bidi="ar_AE"/>
        </w:rPr>
        <w:t xml:space="preserve">). يجب على الشيوخ والناس على حد سواء القدوم إلى الهيكل للصلاة (الآية </w:t>
      </w:r>
      <w:hyperlink r:id="rId1703">
        <w:r>
          <w:rPr>
            <w:lang w:val="ar_AE" w:bidi="ar_AE"/>
          </w:rPr>
          <w:rPr>
            <w:color w:val="0000EE"/>
            <w:u w:val="single"/>
          </w:rPr>
          <w:t>١٤</w:t>
        </w:r>
      </w:hyperlink>
      <w:r>
        <w:rPr>
          <w:lang w:val="ar_AE" w:bidi="ar_AE"/>
        </w:rPr>
        <w:t xml:space="preserve">). في مثل هذا الوقت من الأزمة، مع فقدان المحاصيل وعدم وجود مرعى للأغنام والماشية، كان يُنظر إلى هذا الوقت على أنه يرمز إلى يوم الرب العظيم القادم، الذي يجب أن يكون الجميع مستعدين له (الآيات </w:t>
      </w:r>
      <w:hyperlink r:id="rId1704">
        <w:r>
          <w:rPr>
            <w:lang w:val="ar_AE" w:bidi="ar_AE"/>
          </w:rPr>
          <w:rPr>
            <w:color w:val="0000EE"/>
            <w:u w:val="single"/>
          </w:rPr>
          <w:t>١٥–١٨</w:t>
        </w:r>
      </w:hyperlink>
      <w:r>
        <w:rPr>
          <w:lang w:val="ar_AE" w:bidi="ar_AE"/>
        </w:rPr>
        <w:t xml:space="preserve">). لم يستطع النبي نفسه فِعل أي شيء سوى أن يَصرخ إلى الله عندما رأى دمار الأرض (الآيات </w:t>
      </w:r>
      <w:hyperlink r:id="rId1705">
        <w:r>
          <w:rPr>
            <w:lang w:val="ar_AE" w:bidi="ar_AE"/>
          </w:rPr>
          <w:rPr>
            <w:color w:val="0000EE"/>
            <w:u w:val="single"/>
          </w:rPr>
          <w:t>١٩، ٢٠</w:t>
        </w:r>
      </w:hyperlink>
      <w:r>
        <w:rPr>
          <w:lang w:val="ar_AE" w:bidi="ar_AE"/>
        </w:rPr>
        <w:t>).</w:t>
      </w:r>
    </w:p>
    <w:p>
      <w:pPr>
        <w:pStyle w:val="Heading4"/>
        <w:bidi/>
      </w:pPr>
      <w:hyperlink r:id="rId1706">
        <w:r>
          <w:rPr>
            <w:lang w:val="ar_AE" w:bidi="ar_AE"/>
          </w:rPr>
          <w:rPr>
            <w:color w:val="0000EE"/>
            <w:u w:val="single"/>
          </w:rPr>
          <w:t>٢: ١–١١</w:t>
        </w:r>
      </w:hyperlink>
    </w:p>
    <w:p>
      <w:pPr>
        <w:bidi/>
      </w:pPr>
      <w:r>
        <w:rPr>
          <w:lang w:val="ar_AE" w:bidi="ar_AE"/>
        </w:rPr>
      </w:r>
      <w:r>
        <w:rPr>
          <w:lang w:val="ar_AE" w:bidi="ar_AE"/>
        </w:rPr>
        <w:t xml:space="preserve">في هذا القسم يتحدث النبي يوئيل عن وقت تُهدد فيه دينونة الله الأرض كلها. حان الوقت لإطلاق الإنذار، حيث سيأتي "شعبٌ" عظيم وقوي على الأرض، عدوٌ أكثر تهديدًا من أي عدو معروف من قبل. علاوة على ذلك، إنه تحذير من "يوم الرب" القادم، إنه "يَوْمُ ظَلَامٍ وَقَتَامٍ" (الآيات </w:t>
      </w:r>
      <w:hyperlink r:id="rId1707">
        <w:r>
          <w:rPr>
            <w:lang w:val="ar_AE" w:bidi="ar_AE"/>
          </w:rPr>
          <w:rPr>
            <w:color w:val="0000EE"/>
            <w:u w:val="single"/>
          </w:rPr>
          <w:t>١–٢</w:t>
        </w:r>
      </w:hyperlink>
      <w:r>
        <w:rPr>
          <w:lang w:val="ar_AE" w:bidi="ar_AE"/>
        </w:rPr>
        <w:t xml:space="preserve">). ستكون الأرض مُدمَّرة كما لو كانت أُحرقتْ بالنار؛ ما كان يشبه جنة عدن سيُصبح بريةً (الآية </w:t>
      </w:r>
      <w:hyperlink r:id="rId1708">
        <w:r>
          <w:rPr>
            <w:lang w:val="ar_AE" w:bidi="ar_AE"/>
          </w:rPr>
          <w:rPr>
            <w:color w:val="0000EE"/>
            <w:u w:val="single"/>
          </w:rPr>
          <w:t>٣</w:t>
        </w:r>
      </w:hyperlink>
      <w:r>
        <w:rPr>
          <w:lang w:val="ar_AE" w:bidi="ar_AE"/>
        </w:rPr>
        <w:t>). هذا الغزو يُشبه غزو الفرسان وصوت المتمردين يشبه "</w:t>
      </w:r>
      <w:r>
        <w:rPr>
          <w:lang w:val="ar_AE" w:bidi="ar_AE"/>
        </w:rPr>
        <w:t>صَرِيف الْمَرْكَبَاتِ</w:t>
      </w:r>
      <w:r>
        <w:rPr>
          <w:lang w:val="ar_AE" w:bidi="ar_AE"/>
        </w:rPr>
        <w:t xml:space="preserve">". سيكون الجميع في حالة من القلق عند مجيئهم. يسيرون مثل المحاربين، يخترقون الأسلحة، يتسلقون جدران المدينة، ويدخلون المنازل مثل اللصوص (الآيات </w:t>
      </w:r>
      <w:hyperlink r:id="rId1709">
        <w:r>
          <w:rPr>
            <w:lang w:val="ar_AE" w:bidi="ar_AE"/>
          </w:rPr>
          <w:rPr>
            <w:color w:val="0000EE"/>
            <w:u w:val="single"/>
          </w:rPr>
          <w:t>٤–٩</w:t>
        </w:r>
      </w:hyperlink>
      <w:r>
        <w:rPr>
          <w:lang w:val="ar_AE" w:bidi="ar_AE"/>
        </w:rPr>
        <w:t>).</w:t>
      </w:r>
    </w:p>
    <w:p>
      <w:pPr>
        <w:bidi/>
      </w:pPr>
      <w:r>
        <w:rPr>
          <w:lang w:val="ar_AE" w:bidi="ar_AE"/>
        </w:rPr>
      </w:r>
      <w:r>
        <w:rPr>
          <w:lang w:val="ar_AE" w:bidi="ar_AE"/>
        </w:rPr>
        <w:t>لقد اعتبرَ البعضُ أنه هذا الوصف صورةً لجيوش الأمم الذين يُعادون إسرائيل، حيث يَستخدمها الربُ في دينونة شعبه. لكن في ضوء وصفهم كخيول في المعركة، وضجيجهم مثل "</w:t>
      </w:r>
      <w:r>
        <w:rPr>
          <w:lang w:val="ar_AE" w:bidi="ar_AE"/>
        </w:rPr>
        <w:t>صَرِيف الْمَرْكَبَاتِ،</w:t>
      </w:r>
      <w:r>
        <w:rPr>
          <w:lang w:val="ar_AE" w:bidi="ar_AE"/>
        </w:rPr>
        <w:t>" وتَقدُّمهم "</w:t>
      </w:r>
      <w:r>
        <w:rPr>
          <w:lang w:val="ar_AE" w:bidi="ar_AE"/>
        </w:rPr>
        <w:t>كَقَوْمٍ أَقْوِيَاءَ مُصْطَفِّينَ لِلْقِتَالِ،</w:t>
      </w:r>
      <w:r>
        <w:rPr>
          <w:lang w:val="ar_AE" w:bidi="ar_AE"/>
        </w:rPr>
        <w:t xml:space="preserve">" يبدو أن كارثة الجراد لا تزال في الأذهان. مع ذلك، فإن السحابة الداكنة بسبب انتشار الجراد في السماء وتأثيرها الرهيب على الأرض تُنذر باليوم العظيم عندما يتكلم الربُ ويُنفذ حُكمه على جميع الشعوب. ثم ستزلزل السماء والأرض؛ ستُظلم الشمس والقمر والنجوم (الآيات </w:t>
      </w:r>
      <w:hyperlink r:id="rId1710">
        <w:r>
          <w:rPr>
            <w:lang w:val="ar_AE" w:bidi="ar_AE"/>
          </w:rPr>
          <w:rPr>
            <w:color w:val="0000EE"/>
            <w:u w:val="single"/>
          </w:rPr>
          <w:t>١٠، ١١</w:t>
        </w:r>
      </w:hyperlink>
      <w:r>
        <w:rPr>
          <w:lang w:val="ar_AE" w:bidi="ar_AE"/>
        </w:rPr>
        <w:t>).</w:t>
      </w:r>
    </w:p>
    <w:p>
      <w:pPr>
        <w:pStyle w:val="Heading4"/>
        <w:bidi/>
      </w:pPr>
      <w:hyperlink r:id="rId1711">
        <w:r>
          <w:rPr>
            <w:lang w:val="ar_AE" w:bidi="ar_AE"/>
          </w:rPr>
          <w:rPr>
            <w:color w:val="0000EE"/>
            <w:u w:val="single"/>
          </w:rPr>
          <w:t>٢: ١٢–١٧</w:t>
        </w:r>
      </w:hyperlink>
    </w:p>
    <w:p>
      <w:pPr>
        <w:bidi/>
      </w:pPr>
      <w:r>
        <w:rPr>
          <w:lang w:val="ar_AE" w:bidi="ar_AE"/>
        </w:rPr>
      </w:r>
      <w:r>
        <w:rPr>
          <w:lang w:val="ar_AE" w:bidi="ar_AE"/>
        </w:rPr>
        <w:t>يدعو النبيُ الناسَ مرارًا وتكرارًا إلى الرب بتواضع وتوبة حتى يجدوا رحمته ونعمه. ثم سيكون من الممكن تقديم "</w:t>
      </w:r>
      <w:r>
        <w:rPr>
          <w:lang w:val="ar_AE" w:bidi="ar_AE"/>
        </w:rPr>
        <w:t>الحبوب والخمر للرب إلهكم</w:t>
      </w:r>
      <w:r>
        <w:rPr>
          <w:lang w:val="ar_AE" w:bidi="ar_AE"/>
        </w:rPr>
        <w:t xml:space="preserve"> مثلما كان الأمر من قبل" (الآية </w:t>
      </w:r>
      <w:hyperlink r:id="rId1712">
        <w:r>
          <w:rPr>
            <w:lang w:val="ar_AE" w:bidi="ar_AE"/>
          </w:rPr>
          <w:rPr>
            <w:color w:val="0000EE"/>
            <w:u w:val="single"/>
          </w:rPr>
          <w:t>١٤</w:t>
        </w:r>
      </w:hyperlink>
      <w:r>
        <w:rPr>
          <w:lang w:val="ar_AE" w:bidi="ar_AE"/>
        </w:rPr>
        <w:t xml:space="preserve">). يجب تعيين وقتٍ للصيام، والمُناداة بتَجمع رسمي للصغار والكبار. سينبغي حتى على المتزوجين حديثًا أن يأتوا. يجب على الكهنة قيادة الناس في الصلاة إلى الله ليعفو عن شعبه (الآيات </w:t>
      </w:r>
      <w:hyperlink r:id="rId1713">
        <w:r>
          <w:rPr>
            <w:lang w:val="ar_AE" w:bidi="ar_AE"/>
          </w:rPr>
          <w:rPr>
            <w:color w:val="0000EE"/>
            <w:u w:val="single"/>
          </w:rPr>
          <w:t>١٤–١٧</w:t>
        </w:r>
      </w:hyperlink>
      <w:r>
        <w:rPr>
          <w:lang w:val="ar_AE" w:bidi="ar_AE"/>
        </w:rPr>
        <w:t>).</w:t>
      </w:r>
    </w:p>
    <w:p>
      <w:pPr>
        <w:pStyle w:val="Heading4"/>
        <w:bidi/>
      </w:pPr>
      <w:hyperlink r:id="rId1714">
        <w:r>
          <w:rPr>
            <w:lang w:val="ar_AE" w:bidi="ar_AE"/>
          </w:rPr>
          <w:rPr>
            <w:color w:val="0000EE"/>
            <w:u w:val="single"/>
          </w:rPr>
          <w:t>٢: ١٨–٢٧</w:t>
        </w:r>
      </w:hyperlink>
    </w:p>
    <w:p>
      <w:pPr>
        <w:bidi/>
      </w:pPr>
      <w:r>
        <w:rPr>
          <w:lang w:val="ar_AE" w:bidi="ar_AE"/>
        </w:rPr>
      </w:r>
      <w:r>
        <w:rPr>
          <w:lang w:val="ar_AE" w:bidi="ar_AE"/>
        </w:rPr>
        <w:t xml:space="preserve">وفقًا لهذا المقطع، يبدو أن الناس قد رجعوا إلى الله كما طَلب النبيُ؛ في المقابل، أشفقَ الربُ عليهم وأكَّدَ لهم تجديد قمحهم وخمرهم وزيتهم، وإزالة عارهم (الآيات </w:t>
      </w:r>
      <w:hyperlink r:id="rId1715">
        <w:r>
          <w:rPr>
            <w:lang w:val="ar_AE" w:bidi="ar_AE"/>
          </w:rPr>
          <w:rPr>
            <w:color w:val="0000EE"/>
            <w:u w:val="single"/>
          </w:rPr>
          <w:t>١٨، ١٩</w:t>
        </w:r>
      </w:hyperlink>
      <w:r>
        <w:rPr>
          <w:lang w:val="ar_AE" w:bidi="ar_AE"/>
        </w:rPr>
        <w:t xml:space="preserve">). ستتراجع "جيوش الشمال"، وسيُعيد اللهُ ازدهار مراعي الأرض، وأشجار الفاكهة، وكروم العنب (الآيات </w:t>
      </w:r>
      <w:hyperlink r:id="rId1716">
        <w:r>
          <w:rPr>
            <w:lang w:val="ar_AE" w:bidi="ar_AE"/>
          </w:rPr>
          <w:rPr>
            <w:color w:val="0000EE"/>
            <w:u w:val="single"/>
          </w:rPr>
          <w:t>٢٠–٢٢</w:t>
        </w:r>
      </w:hyperlink>
      <w:r>
        <w:rPr>
          <w:lang w:val="ar_AE" w:bidi="ar_AE"/>
        </w:rPr>
        <w:t xml:space="preserve">). سيَفرح الناس، ومع بركة الأمطار المبكرة والمتأخرة ستكون الأرض مرة أخرى منتجةً بوفرة. ستُعوَّض الخسائر الناتجة عن غزو الجراد (الآيات </w:t>
      </w:r>
      <w:hyperlink r:id="rId1717">
        <w:r>
          <w:rPr>
            <w:lang w:val="ar_AE" w:bidi="ar_AE"/>
          </w:rPr>
          <w:rPr>
            <w:color w:val="0000EE"/>
            <w:u w:val="single"/>
          </w:rPr>
          <w:t>٢٣–٢٥</w:t>
        </w:r>
      </w:hyperlink>
      <w:r>
        <w:rPr>
          <w:lang w:val="ar_AE" w:bidi="ar_AE"/>
        </w:rPr>
        <w:t xml:space="preserve">). سيَأكل الناسُ الطعامَ بكثرة ويمدحون الله. سيَعرفون أن الإله الحي العظيم كان بينهم، ولن يشعروا بالخزي بعد الآن (الآيات </w:t>
      </w:r>
      <w:hyperlink r:id="rId1718">
        <w:r>
          <w:rPr>
            <w:lang w:val="ar_AE" w:bidi="ar_AE"/>
          </w:rPr>
          <w:rPr>
            <w:color w:val="0000EE"/>
            <w:u w:val="single"/>
          </w:rPr>
          <w:t>٢٦، ٢٧</w:t>
        </w:r>
      </w:hyperlink>
      <w:r>
        <w:rPr>
          <w:lang w:val="ar_AE" w:bidi="ar_AE"/>
        </w:rPr>
        <w:t>).</w:t>
      </w:r>
    </w:p>
    <w:p>
      <w:pPr>
        <w:pStyle w:val="Heading4"/>
        <w:bidi/>
      </w:pPr>
      <w:hyperlink r:id="rId1719">
        <w:r>
          <w:rPr>
            <w:lang w:val="ar_AE" w:bidi="ar_AE"/>
          </w:rPr>
          <w:rPr>
            <w:color w:val="0000EE"/>
            <w:u w:val="single"/>
          </w:rPr>
          <w:t>٢: ٢٨–٣٢</w:t>
        </w:r>
      </w:hyperlink>
    </w:p>
    <w:p>
      <w:pPr>
        <w:bidi/>
      </w:pPr>
      <w:r>
        <w:rPr>
          <w:lang w:val="ar_AE" w:bidi="ar_AE"/>
        </w:rPr>
      </w:r>
      <w:r>
        <w:rPr>
          <w:lang w:val="ar_AE" w:bidi="ar_AE"/>
        </w:rPr>
        <w:t xml:space="preserve">كذلك رأى النبي أن البركة التي يتم اختبارها في هذا التجديد بعد غزو الجراد كانت تُلمح إلى بركات أعظم قادمة، تمامًا مثلما جلبتْ الدينونة التي اختبروها تحذيرًا من يوم الرب العظيم والمروع القادم. سيَفعل اللهُ أشياءً أعظم لشعبه في المستقبل؛ على وجه الخصوص، سوف يَسكب روحه على الرجال والنساء، الصغار والكبار، العبيد والأحرار (الآيات </w:t>
      </w:r>
      <w:hyperlink r:id="rId1720">
        <w:r>
          <w:rPr>
            <w:lang w:val="ar_AE" w:bidi="ar_AE"/>
          </w:rPr>
          <w:rPr>
            <w:color w:val="0000EE"/>
            <w:u w:val="single"/>
          </w:rPr>
          <w:t>٢٨، ٢٩</w:t>
        </w:r>
      </w:hyperlink>
      <w:r>
        <w:rPr>
          <w:lang w:val="ar_AE" w:bidi="ar_AE"/>
        </w:rPr>
        <w:t xml:space="preserve">). ستكون هناك علامات مهيبة في السماء وعلى الأرض (الآيات </w:t>
      </w:r>
      <w:hyperlink r:id="rId1721">
        <w:r>
          <w:rPr>
            <w:lang w:val="ar_AE" w:bidi="ar_AE"/>
          </w:rPr>
          <w:rPr>
            <w:color w:val="0000EE"/>
            <w:u w:val="single"/>
          </w:rPr>
          <w:t>٣٠، ٣١</w:t>
        </w:r>
      </w:hyperlink>
      <w:r>
        <w:rPr>
          <w:lang w:val="ar_AE" w:bidi="ar_AE"/>
        </w:rPr>
        <w:t xml:space="preserve">). سيَعرفُ خلاصَ الرب كلُ من دعا باسمه (الآية </w:t>
      </w:r>
      <w:hyperlink r:id="rId1722">
        <w:r>
          <w:rPr>
            <w:lang w:val="ar_AE" w:bidi="ar_AE"/>
          </w:rPr>
          <w:rPr>
            <w:color w:val="0000EE"/>
            <w:u w:val="single"/>
          </w:rPr>
          <w:t>٣٢</w:t>
        </w:r>
      </w:hyperlink>
      <w:r>
        <w:rPr>
          <w:lang w:val="ar_AE" w:bidi="ar_AE"/>
        </w:rPr>
        <w:t>).</w:t>
      </w:r>
    </w:p>
    <w:p>
      <w:pPr>
        <w:pStyle w:val="Heading4"/>
        <w:bidi/>
      </w:pPr>
      <w:hyperlink r:id="rId1723">
        <w:r>
          <w:rPr>
            <w:lang w:val="ar_AE" w:bidi="ar_AE"/>
          </w:rPr>
          <w:rPr>
            <w:color w:val="0000EE"/>
            <w:u w:val="single"/>
          </w:rPr>
          <w:t>٣: ١–١٥</w:t>
        </w:r>
      </w:hyperlink>
    </w:p>
    <w:p>
      <w:pPr>
        <w:bidi/>
      </w:pPr>
      <w:r>
        <w:rPr>
          <w:lang w:val="ar_AE" w:bidi="ar_AE"/>
        </w:rPr>
      </w:r>
      <w:r>
        <w:rPr>
          <w:lang w:val="ar_AE" w:bidi="ar_AE"/>
        </w:rPr>
        <w:t xml:space="preserve">إن معنى يوم الرب لإسرائيل كأمة وأهميته لجميع الأمم يجب أن يُدرَك. سيَجد شعبُ الله الاسترداد بالرجوع إليه؛ إن الذين شتتوهم، وأخذوا أرضهم، وباعوهم عبيدًا سيَخضعون لحُكمه (الآيات </w:t>
      </w:r>
      <w:hyperlink r:id="rId1724">
        <w:r>
          <w:rPr>
            <w:lang w:val="ar_AE" w:bidi="ar_AE"/>
          </w:rPr>
          <w:rPr>
            <w:color w:val="0000EE"/>
            <w:u w:val="single"/>
          </w:rPr>
          <w:t>١–٣</w:t>
        </w:r>
      </w:hyperlink>
      <w:r>
        <w:rPr>
          <w:lang w:val="ar_AE" w:bidi="ar_AE"/>
        </w:rPr>
        <w:t xml:space="preserve">). إن صور وصيدون والفلسطينيين على وجه الخصوص سيَتعين عليهم تقديم حساب عما فعلوه، لأنهم أخذوا فضة وذهب الرب، وأبعدوا شعبه من أرضهم، وباعوهم عبيدًا لليونانيين [الياوانيين]. إن أبناء وبنات تجار العبيد هؤلاء سيَتم بَيعهم عبيدًا في المُقابل (الآيات </w:t>
      </w:r>
      <w:hyperlink r:id="rId1725">
        <w:r>
          <w:rPr>
            <w:lang w:val="ar_AE" w:bidi="ar_AE"/>
          </w:rPr>
          <w:rPr>
            <w:color w:val="0000EE"/>
            <w:u w:val="single"/>
          </w:rPr>
          <w:t>٤–٨</w:t>
        </w:r>
      </w:hyperlink>
      <w:r>
        <w:rPr>
          <w:lang w:val="ar_AE" w:bidi="ar_AE"/>
        </w:rPr>
        <w:t xml:space="preserve">). لذلك، يجب أن تكون الأمم مُستعدة للحرب —لتحويل محاريثها إلى سيوف وتحويل المناجل إلى رماح— ولكن ليس لمعركة بين الجيوش البشرية. إن الذين حاربوا ضد الإله الحي يَجب أن يَتحاسَبوا معه بصفته مُحاربًا قويًا (الآيات </w:t>
      </w:r>
      <w:hyperlink r:id="rId1726">
        <w:r>
          <w:rPr>
            <w:lang w:val="ar_AE" w:bidi="ar_AE"/>
          </w:rPr>
          <w:rPr>
            <w:color w:val="0000EE"/>
            <w:u w:val="single"/>
          </w:rPr>
          <w:t>٩–١١</w:t>
        </w:r>
      </w:hyperlink>
      <w:r>
        <w:rPr>
          <w:lang w:val="ar_AE" w:bidi="ar_AE"/>
        </w:rPr>
        <w:t xml:space="preserve">). إن هذا المحارب العظيم قادمٌ لتنفيذ الدينونة. يَتغير المشهد من ساحة المعركة إلى مَحكمة العدل؛ ستَقف حشود كبيرة أمام الرب "في وادي القضاء" في يوم الرب، وهو يوم ظلام رهيب لأولئك الذين جعلوا أنفسهم أعداءً للقدير (الآيات </w:t>
      </w:r>
      <w:hyperlink r:id="rId1727">
        <w:r>
          <w:rPr>
            <w:lang w:val="ar_AE" w:bidi="ar_AE"/>
          </w:rPr>
          <w:rPr>
            <w:color w:val="0000EE"/>
            <w:u w:val="single"/>
          </w:rPr>
          <w:t>١٢–١٥</w:t>
        </w:r>
      </w:hyperlink>
      <w:r>
        <w:rPr>
          <w:lang w:val="ar_AE" w:bidi="ar_AE"/>
        </w:rPr>
        <w:t>).</w:t>
      </w:r>
    </w:p>
    <w:p>
      <w:pPr>
        <w:pStyle w:val="Heading4"/>
        <w:bidi/>
      </w:pPr>
      <w:hyperlink r:id="rId1728">
        <w:r>
          <w:rPr>
            <w:lang w:val="ar_AE" w:bidi="ar_AE"/>
          </w:rPr>
          <w:rPr>
            <w:color w:val="0000EE"/>
            <w:u w:val="single"/>
          </w:rPr>
          <w:t>٣: ١٦–٢١</w:t>
        </w:r>
      </w:hyperlink>
    </w:p>
    <w:p>
      <w:pPr>
        <w:bidi/>
      </w:pPr>
      <w:r>
        <w:rPr>
          <w:lang w:val="ar_AE" w:bidi="ar_AE"/>
        </w:rPr>
      </w:r>
      <w:r>
        <w:rPr>
          <w:lang w:val="ar_AE" w:bidi="ar_AE"/>
        </w:rPr>
        <w:t xml:space="preserve">بعد أن تحدَّثَ الرجال وفَعلوا أسوأ ما لديهم، سيتحدَّث اللهُ وسيَفعل. سيُظهر نفسه بأنه "ملجأ وحِصن" لشعبه (الآية </w:t>
      </w:r>
      <w:hyperlink r:id="rId1694">
        <w:r>
          <w:rPr>
            <w:lang w:val="ar_AE" w:bidi="ar_AE"/>
          </w:rPr>
          <w:rPr>
            <w:color w:val="0000EE"/>
            <w:u w:val="single"/>
          </w:rPr>
          <w:t>١٦</w:t>
        </w:r>
      </w:hyperlink>
      <w:r>
        <w:rPr>
          <w:lang w:val="ar_AE" w:bidi="ar_AE"/>
        </w:rPr>
        <w:t xml:space="preserve">). ستُحفظ مدينتهم بعد ذلك من غزو الغرباء (الآية </w:t>
      </w:r>
      <w:hyperlink r:id="rId1729">
        <w:r>
          <w:rPr>
            <w:lang w:val="ar_AE" w:bidi="ar_AE"/>
          </w:rPr>
          <w:rPr>
            <w:color w:val="0000EE"/>
            <w:u w:val="single"/>
          </w:rPr>
          <w:t>١٧</w:t>
        </w:r>
      </w:hyperlink>
      <w:r>
        <w:rPr>
          <w:lang w:val="ar_AE" w:bidi="ar_AE"/>
        </w:rPr>
        <w:t xml:space="preserve">). ستكون أرضهم منتجة بشكل رائع (الآية </w:t>
      </w:r>
      <w:hyperlink r:id="rId1730">
        <w:r>
          <w:rPr>
            <w:lang w:val="ar_AE" w:bidi="ar_AE"/>
          </w:rPr>
          <w:rPr>
            <w:color w:val="0000EE"/>
            <w:u w:val="single"/>
          </w:rPr>
          <w:t>١٨</w:t>
        </w:r>
      </w:hyperlink>
      <w:r>
        <w:rPr>
          <w:lang w:val="ar_AE" w:bidi="ar_AE"/>
        </w:rPr>
        <w:t xml:space="preserve">). بسبب ما فعلته مصر وأدوم من عنف تجاه يهوذا، سيصبحون خرابًا (الآية </w:t>
      </w:r>
      <w:hyperlink r:id="rId1731">
        <w:r>
          <w:rPr>
            <w:lang w:val="ar_AE" w:bidi="ar_AE"/>
          </w:rPr>
          <w:rPr>
            <w:color w:val="0000EE"/>
            <w:u w:val="single"/>
          </w:rPr>
          <w:t>١٩</w:t>
        </w:r>
      </w:hyperlink>
      <w:r>
        <w:rPr>
          <w:lang w:val="ar_AE" w:bidi="ar_AE"/>
        </w:rPr>
        <w:t xml:space="preserve">). سينُتَقم لإسرائيل وستُستَرد، وسيكون واضحًا للجميع أن بيت الرب هو في أورشليم مع شعبه (الآيات </w:t>
      </w:r>
      <w:hyperlink r:id="rId1732">
        <w:r>
          <w:rPr>
            <w:lang w:val="ar_AE" w:bidi="ar_AE"/>
          </w:rPr>
          <w:rPr>
            <w:color w:val="0000EE"/>
            <w:u w:val="single"/>
          </w:rPr>
          <w:t>٢٠، ٢١</w:t>
        </w:r>
      </w:hyperlink>
      <w:r>
        <w:rPr>
          <w:lang w:val="ar_AE" w:bidi="ar_AE"/>
        </w:rPr>
        <w:t>).</w:t>
      </w:r>
    </w:p>
    <w:p>
      <w:pPr>
        <w:bidi/>
      </w:pPr>
      <w:r>
        <w:rPr>
          <w:lang w:val="ar_AE" w:bidi="ar_AE"/>
        </w:rPr>
      </w:r>
      <w:r>
        <w:rPr>
          <w:lang w:val="ar_AE" w:bidi="ar_AE"/>
        </w:rPr>
        <w:t xml:space="preserve">إن هذا الشرح لمحتويات السِّفر يستند على الرأي القائل بأن يوئيل شَهدَ وباءً للجراد في زمانه وأنه رأى في ذلك تحذيرًا من دينونة إلهية أعظم ستأتي. في الوقت نفسه، تحدَّث أيضًا عن استرداد أكبر وبركة أعظم عندما يَرجع الناسُ إلى الله بالصلاة والصيام. يرى الآخرون الأعداءَ في جميع أنحاء السِّفر باعتبارهم أعداءً بشريين، على الأقل في أصحاح </w:t>
      </w:r>
      <w:hyperlink r:id="rId1733">
        <w:r>
          <w:rPr>
            <w:lang w:val="ar_AE" w:bidi="ar_AE"/>
          </w:rPr>
          <w:rPr>
            <w:color w:val="0000EE"/>
            <w:u w:val="single"/>
          </w:rPr>
          <w:t>٢</w:t>
        </w:r>
      </w:hyperlink>
      <w:r>
        <w:rPr>
          <w:lang w:val="ar_AE" w:bidi="ar_AE"/>
        </w:rPr>
        <w:t>. يَعتقد البعضُ أن السِّفر بأكمله يَتنبأ بمعارك قادمة، وخاصة بمعركة نهائية للرب ضد أولئك الذين جعلوا أنفسهم أعداءً له. يَعتقد البعض أن هناك نبيين، أو جزأين من السِّفر كُتبا في أوقات مختلفة. لكن وجهة النظر التي تم تناولها أعلاه تبدو مُعرضة لأقل عدد من الصعوبات وتَتفق مع مُجمل السِّفر ومعناه.</w:t>
      </w:r>
    </w:p>
    <w:p>
      <w:pPr>
        <w:pStyle w:val="Heading3"/>
        <w:bidi/>
      </w:pPr>
      <w:r>
        <w:rPr>
          <w:lang w:val="ar_AE" w:bidi="ar_AE"/>
        </w:rPr>
        <w:t>رسالة السِّفر</w:t>
      </w:r>
    </w:p>
    <w:p>
      <w:pPr>
        <w:bidi/>
      </w:pPr>
      <w:r>
        <w:rPr>
          <w:lang w:val="ar_AE" w:bidi="ar_AE"/>
        </w:rPr>
      </w:r>
      <w:r>
        <w:rPr>
          <w:lang w:val="ar_AE" w:bidi="ar_AE"/>
        </w:rPr>
        <w:t>ماذا يُمكن أن يقال في النهاية عن الأهمية الدائمة لرسالة سِفر يوئيل؟ كانت رسالته، مثل معظم أنبياء العهد القديم، رسالة رحمة ودينونة. إن كارثة مثل غزو الجراد كانت تحذيرًا من دينونة الله على جميع البشر والأمم، في التاريخ وأخيرًا في يوم الرب العظيم عند اكتمال التاريخ، عندما سيجتمع الكُل أمامه. إن رسالة يوئيل، مع تحديها للتوبة الناشئة من أحداث عصره، يُمكن وضعها جنبًا إلى جنب مع كلمات يسوع نفسه عندما سُئل عن أولئك الذين عانوا في الأحداث الكارثية في عصره. عندما سُئل عما إذا كانوا خطاة أسوأ من الآخرين، أجاب بالنفي، لكن مع التحذير قائلًا، "</w:t>
      </w:r>
      <w:r>
        <w:rPr>
          <w:lang w:val="ar_AE" w:bidi="ar_AE"/>
        </w:rPr>
        <w:t>إِنْ لَمْ تَتُوبُوا فَجَمِيعُكُمْ كَذَلِكَ تَهْلِكُونَ</w:t>
      </w:r>
      <w:r>
        <w:rPr>
          <w:lang w:val="ar_AE" w:bidi="ar_AE"/>
        </w:rPr>
        <w:t>" (</w:t>
      </w:r>
      <w:hyperlink r:id="rId1734">
        <w:r>
          <w:rPr>
            <w:lang w:val="ar_AE" w:bidi="ar_AE"/>
          </w:rPr>
          <w:rPr>
            <w:color w:val="0000EE"/>
            <w:u w:val="single"/>
          </w:rPr>
          <w:t>لوقا ١٣: ٥</w:t>
        </w:r>
      </w:hyperlink>
      <w:r>
        <w:rPr>
          <w:lang w:val="ar_AE" w:bidi="ar_AE"/>
        </w:rPr>
        <w:t>). إن كلمة الله من خلال يوئيل دَعتْ الناسَ للرجوع إليه ليجدوا رحمته؛ ثم أُضيفَ إلى ضمان الرحمة الرجاءُ في الأشياء الأعظم التي سيَفعلها الله في صلاحه. سوف يَسكب روحه مجانًا على الجميع. كانت كلمات الوعد هذه (</w:t>
      </w:r>
      <w:hyperlink r:id="rId1735">
        <w:r>
          <w:rPr>
            <w:lang w:val="ar_AE" w:bidi="ar_AE"/>
          </w:rPr>
          <w:rPr>
            <w:color w:val="0000EE"/>
            <w:u w:val="single"/>
          </w:rPr>
          <w:t>يوئيل 2:28</w:t>
        </w:r>
      </w:hyperlink>
      <w:r>
        <w:rPr>
          <w:lang w:val="ar_AE" w:bidi="ar_AE"/>
        </w:rPr>
        <w:t>) أكثر أهمية من أي كلمات أخرى في سِفر يوئيل بسبب اقتباسها في العهد الجديد في عظة بطرس في يوم الخمسين (</w:t>
      </w:r>
      <w:hyperlink r:id="rId1736">
        <w:r>
          <w:rPr>
            <w:lang w:val="ar_AE" w:bidi="ar_AE"/>
          </w:rPr>
          <w:rPr>
            <w:color w:val="0000EE"/>
            <w:u w:val="single"/>
          </w:rPr>
          <w:t>أعمال الرسل ٢: ١٦–٢١</w:t>
        </w:r>
      </w:hyperlink>
      <w:r>
        <w:rPr>
          <w:lang w:val="ar_AE" w:bidi="ar_AE"/>
        </w:rPr>
        <w:t>). إنها كلمات صحيحة للكنيسة منذ بداية تحقيقها، وفيها يقف التأكيد العظيم ليوئيل بأن الله يَجعل منزله في وسط شعبه وأن الذين يرجعون إليه لن يَخزوا أبدًا.</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النبوة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w:t>
      </w:r>
      <w:r>
        <w:rPr>
          <w:lang w:val="ar_AE" w:bidi="ar_AE"/>
        </w:rPr>
      </w:r>
    </w:p>
    <w:p>
      <w:pPr>
        <w:pStyle w:val="Heading2"/>
        <w:bidi/>
      </w:pPr>
      <w:r>
        <w:rPr>
          <w:lang w:val="ar_AE" w:bidi="ar_AE"/>
        </w:rPr>
        <w:t>يُوب</w:t>
      </w:r>
    </w:p>
    <w:p>
      <w:pPr>
        <w:bidi/>
      </w:pPr>
      <w:r>
        <w:rPr>
          <w:lang w:val="ar_AE" w:bidi="ar_AE"/>
        </w:rPr>
      </w:r>
      <w:r>
        <w:rPr>
          <w:lang w:val="ar_AE" w:bidi="ar_AE"/>
        </w:rPr>
        <w:t xml:space="preserve">يوب كان اسمًا بديلًا ليَاشُوب، ابن يساكر، في </w:t>
      </w:r>
      <w:hyperlink r:id="rId249">
        <w:r>
          <w:rPr>
            <w:lang w:val="ar_AE" w:bidi="ar_AE"/>
          </w:rPr>
          <w:rPr>
            <w:color w:val="0000EE"/>
            <w:u w:val="single"/>
          </w:rPr>
          <w:t>تكوين 46:13</w:t>
        </w:r>
      </w:hyperlink>
      <w:r>
        <w:rPr>
          <w:lang w:val="ar_AE" w:bidi="ar_AE"/>
        </w:rPr>
        <w:t xml:space="preserve">. </w:t>
      </w:r>
      <w:r>
        <w:rPr>
          <w:i/>
          <w:lang w:val="ar_AE" w:bidi="ar_AE"/>
        </w:rPr>
        <w:t>انظر</w:t>
      </w:r>
      <w:r>
        <w:rPr>
          <w:lang w:val="ar_AE" w:bidi="ar_AE"/>
        </w:rPr>
        <w:t xml:space="preserve"> </w:t>
      </w:r>
      <w:r>
        <w:rPr>
          <w:lang w:val="ar_AE" w:bidi="ar_AE"/>
        </w:rPr>
        <w:t>ياشوب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يُوبَاب</w:t>
      </w:r>
      <w:r>
        <w:rPr>
          <w:lang w:val="ar_AE" w:bidi="ar_AE"/>
        </w:rPr>
      </w:r>
    </w:p>
    <w:p>
      <w:pPr>
        <w:bidi/>
      </w:pPr>
      <w:r>
        <w:rPr>
          <w:lang w:val="ar_AE" w:bidi="ar_AE"/>
        </w:rPr>
      </w:r>
      <w:r>
        <w:rPr>
          <w:lang w:val="ar_AE" w:bidi="ar_AE"/>
        </w:rPr>
        <w:t>1. ابن يَقْطَان من نسل عَابِر (</w:t>
      </w:r>
      <w:hyperlink r:id="rId1737">
        <w:r>
          <w:rPr>
            <w:lang w:val="ar_AE" w:bidi="ar_AE"/>
          </w:rPr>
          <w:rPr>
            <w:color w:val="0000EE"/>
            <w:u w:val="single"/>
          </w:rPr>
          <w:t>تكوين 10:29؛</w:t>
        </w:r>
      </w:hyperlink>
      <w:r>
        <w:rPr>
          <w:lang w:val="ar_AE" w:bidi="ar_AE"/>
        </w:rPr>
        <w:t xml:space="preserve"> </w:t>
      </w:r>
      <w:hyperlink r:id="rId1738">
        <w:r>
          <w:rPr>
            <w:lang w:val="ar_AE" w:bidi="ar_AE"/>
          </w:rPr>
          <w:rPr>
            <w:color w:val="0000EE"/>
            <w:u w:val="single"/>
          </w:rPr>
          <w:t>1 أخبار 1:23</w:t>
        </w:r>
      </w:hyperlink>
      <w:r>
        <w:rPr>
          <w:lang w:val="ar_AE" w:bidi="ar_AE"/>
        </w:rPr>
        <w:t>).</w:t>
      </w:r>
    </w:p>
    <w:p>
      <w:pPr>
        <w:bidi/>
      </w:pPr>
      <w:r>
        <w:rPr>
          <w:lang w:val="ar_AE" w:bidi="ar_AE"/>
        </w:rPr>
      </w:r>
      <w:r>
        <w:rPr>
          <w:lang w:val="ar_AE" w:bidi="ar_AE"/>
        </w:rPr>
        <w:t xml:space="preserve">٢. ملك أدُومي. كان ابن </w:t>
      </w:r>
      <w:r>
        <w:rPr>
          <w:lang w:val="ar_AE" w:bidi="ar_AE"/>
        </w:rPr>
        <w:t>زَارَح من بُصْرَة</w:t>
      </w:r>
      <w:r>
        <w:rPr>
          <w:lang w:val="ar_AE" w:bidi="ar_AE"/>
        </w:rPr>
        <w:t xml:space="preserve"> (</w:t>
      </w:r>
      <w:hyperlink r:id="rId1739">
        <w:r>
          <w:rPr>
            <w:lang w:val="ar_AE" w:bidi="ar_AE"/>
          </w:rPr>
          <w:rPr>
            <w:color w:val="0000EE"/>
            <w:u w:val="single"/>
          </w:rPr>
          <w:t>تكوين 36: 33–34</w:t>
        </w:r>
      </w:hyperlink>
      <w:r>
        <w:rPr>
          <w:lang w:val="ar_AE" w:bidi="ar_AE"/>
        </w:rPr>
        <w:t xml:space="preserve">؛ </w:t>
      </w:r>
      <w:hyperlink r:id="rId1740">
        <w:r>
          <w:rPr>
            <w:lang w:val="ar_AE" w:bidi="ar_AE"/>
          </w:rPr>
          <w:rPr>
            <w:color w:val="0000EE"/>
            <w:u w:val="single"/>
          </w:rPr>
          <w:t>١ أخبار 1:44–45</w:t>
        </w:r>
      </w:hyperlink>
      <w:r>
        <w:rPr>
          <w:lang w:val="ar_AE" w:bidi="ar_AE"/>
        </w:rPr>
        <w:t>).</w:t>
      </w:r>
    </w:p>
    <w:p>
      <w:pPr>
        <w:bidi/>
      </w:pPr>
      <w:r>
        <w:rPr>
          <w:lang w:val="ar_AE" w:bidi="ar_AE"/>
        </w:rPr>
      </w:r>
      <w:r>
        <w:rPr>
          <w:lang w:val="ar_AE" w:bidi="ar_AE"/>
        </w:rPr>
        <w:t xml:space="preserve">3. ملك مَادُون الذي انضم، مع ملوك كَنْعَانيين آخرين، إلى يَابِين ملك حَاصُور في تحالف شمالي لوقف بني إسْرَائيل عن الاستيلاء على الجزء الشمالي من كَنْعَان. قُتل في معركة عند مياه </w:t>
      </w:r>
      <w:r>
        <w:rPr>
          <w:lang w:val="ar_AE" w:bidi="ar_AE"/>
        </w:rPr>
        <w:t>مَيْرُوم</w:t>
      </w:r>
      <w:r>
        <w:rPr>
          <w:lang w:val="ar_AE" w:bidi="ar_AE"/>
        </w:rPr>
        <w:t xml:space="preserve"> (</w:t>
      </w:r>
      <w:hyperlink r:id="rId1741">
        <w:r>
          <w:rPr>
            <w:lang w:val="ar_AE" w:bidi="ar_AE"/>
          </w:rPr>
          <w:rPr>
            <w:color w:val="0000EE"/>
            <w:u w:val="single"/>
          </w:rPr>
          <w:t>يشوع 11:1</w:t>
        </w:r>
      </w:hyperlink>
      <w:r>
        <w:rPr>
          <w:lang w:val="ar_AE" w:bidi="ar_AE"/>
        </w:rPr>
        <w:t xml:space="preserve">؛ </w:t>
      </w:r>
      <w:hyperlink r:id="rId1742">
        <w:r>
          <w:rPr>
            <w:lang w:val="ar_AE" w:bidi="ar_AE"/>
          </w:rPr>
          <w:rPr>
            <w:color w:val="0000EE"/>
            <w:u w:val="single"/>
          </w:rPr>
          <w:t>12:19</w:t>
        </w:r>
      </w:hyperlink>
      <w:r>
        <w:rPr>
          <w:lang w:val="ar_AE" w:bidi="ar_AE"/>
        </w:rPr>
        <w:t>).</w:t>
      </w:r>
    </w:p>
    <w:p>
      <w:pPr>
        <w:bidi/>
      </w:pPr>
      <w:r>
        <w:rPr>
          <w:lang w:val="ar_AE" w:bidi="ar_AE"/>
        </w:rPr>
      </w:r>
      <w:r>
        <w:rPr>
          <w:lang w:val="ar_AE" w:bidi="ar_AE"/>
        </w:rPr>
        <w:t>٤. ابن شَحَرَايِم من زوجته خودَش، وهو فرد من سبط بَنْيَامِين (</w:t>
      </w:r>
      <w:hyperlink r:id="rId1743">
        <w:r>
          <w:rPr>
            <w:lang w:val="ar_AE" w:bidi="ar_AE"/>
          </w:rPr>
          <w:rPr>
            <w:color w:val="0000EE"/>
            <w:u w:val="single"/>
          </w:rPr>
          <w:t>أخبار 8:9</w:t>
        </w:r>
      </w:hyperlink>
      <w:r>
        <w:rPr>
          <w:lang w:val="ar_AE" w:bidi="ar_AE"/>
        </w:rPr>
        <w:t>).</w:t>
      </w:r>
    </w:p>
    <w:p>
      <w:pPr>
        <w:bidi/>
      </w:pPr>
      <w:r>
        <w:rPr>
          <w:lang w:val="ar_AE" w:bidi="ar_AE"/>
        </w:rPr>
      </w:r>
      <w:r>
        <w:rPr>
          <w:lang w:val="ar_AE" w:bidi="ar_AE"/>
        </w:rPr>
        <w:t>5. ابن أَلْفَعَل من سبط بَنْيَامِين (</w:t>
      </w:r>
      <w:hyperlink r:id="rId633">
        <w:r>
          <w:rPr>
            <w:lang w:val="ar_AE" w:bidi="ar_AE"/>
          </w:rPr>
          <w:rPr>
            <w:color w:val="0000EE"/>
            <w:u w:val="single"/>
          </w:rPr>
          <w:t>1 أخبار 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يوباتور</w:t>
      </w:r>
      <w:r>
        <w:rPr>
          <w:lang w:val="ar_AE" w:bidi="ar_AE"/>
        </w:rPr>
      </w:r>
    </w:p>
    <w:p>
      <w:pPr>
        <w:bidi/>
      </w:pPr>
      <w:r>
        <w:rPr>
          <w:lang w:val="ar_AE" w:bidi="ar_AE"/>
        </w:rPr>
      </w:r>
      <w:r>
        <w:rPr>
          <w:lang w:val="ar_AE" w:bidi="ar_AE"/>
        </w:rPr>
        <w:t xml:space="preserve">اسم عائلة أنطيوخس الخامس. كان ملكًا للإمبراطورية السلوقية (وهي مملكة حكمت أجزاء من الشرق الأوسط وآسيا من حوالي 312 قبل الميلاد إلى 63 قبل الميلاد). اسم يوباتور يعني "ابن من أب نبيل". </w:t>
      </w:r>
      <w:r>
        <w:rPr>
          <w:i/>
          <w:lang w:val="ar_AE" w:bidi="ar_AE"/>
        </w:rPr>
        <w:t>انظر</w:t>
      </w:r>
      <w:r>
        <w:rPr>
          <w:lang w:val="ar_AE" w:bidi="ar_AE"/>
        </w:rPr>
        <w:t xml:space="preserve"> </w:t>
      </w:r>
      <w:r>
        <w:rPr>
          <w:lang w:val="ar_AE" w:bidi="ar_AE"/>
        </w:rPr>
        <w:t>أنطيوخس الخامس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يُوبَال</w:t>
      </w:r>
      <w:r>
        <w:rPr>
          <w:lang w:val="ar_AE" w:bidi="ar_AE"/>
        </w:rPr>
      </w:r>
    </w:p>
    <w:p>
      <w:pPr>
        <w:pStyle w:val="Heading2"/>
        <w:bidi/>
      </w:pPr>
      <w:r>
        <w:rPr>
          <w:lang w:val="ar_AE" w:bidi="ar_AE"/>
        </w:rPr>
        <w:t>يُوبَال</w:t>
      </w:r>
    </w:p>
    <w:p>
      <w:pPr>
        <w:bidi/>
      </w:pPr>
      <w:r>
        <w:rPr>
          <w:lang w:val="ar_AE" w:bidi="ar_AE"/>
        </w:rPr>
      </w:r>
      <w:r>
        <w:rPr>
          <w:lang w:val="ar_AE" w:bidi="ar_AE"/>
        </w:rPr>
        <w:t xml:space="preserve">ابن عادة، زوجة لامك، وهو من نسل قايين. يُنسب إليه أنه أول موسيقي، ومخترع </w:t>
      </w:r>
      <w:r>
        <w:rPr>
          <w:lang w:val="ar_AE" w:bidi="ar_AE"/>
        </w:rPr>
        <w:t>العُودِ وَالمِزْمَارِ</w:t>
      </w:r>
      <w:r>
        <w:rPr>
          <w:lang w:val="ar_AE" w:bidi="ar_AE"/>
        </w:rPr>
        <w:t xml:space="preserve"> (</w:t>
      </w:r>
      <w:hyperlink r:id="rId1744">
        <w:r>
          <w:rPr>
            <w:lang w:val="ar_AE" w:bidi="ar_AE"/>
          </w:rPr>
          <w:rPr>
            <w:color w:val="0000EE"/>
            <w:u w:val="single"/>
          </w:rPr>
          <w:t>تكوين 4:19–21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w:t>
      </w:r>
      <w:r>
        <w:rPr>
          <w:lang w:val="ar_AE" w:bidi="ar_AE"/>
        </w:rPr>
      </w:r>
    </w:p>
    <w:p>
      <w:pPr>
        <w:pStyle w:val="Heading2"/>
        <w:bidi/>
      </w:pPr>
      <w:r>
        <w:rPr>
          <w:lang w:val="ar_AE" w:bidi="ar_AE"/>
        </w:rPr>
        <w:t>يُوثَام</w:t>
      </w:r>
    </w:p>
    <w:p>
      <w:pPr>
        <w:pStyle w:val="ListNumber"/>
        <w:numPr>
          <w:ilvl w:val="0"/>
          <w:numId w:val="22"/>
        </w:numPr>
        <w:bidi/>
        <w:spacing w:line="240" w:lineRule="auto"/>
        <w:ind w:left="720"/>
      </w:pPr>
      <w:r>
        <w:rPr>
          <w:lang w:val="ar_AE" w:bidi="ar_AE"/>
        </w:rPr>
      </w:r>
      <w:r>
        <w:rPr>
          <w:lang w:val="ar_AE" w:bidi="ar_AE"/>
        </w:rPr>
        <w:t xml:space="preserve">أصغر أبناء جدعون السبعين والناجي الوحيد من مذبحة </w:t>
      </w:r>
      <w:r>
        <w:rPr>
          <w:lang w:val="ar_AE" w:bidi="ar_AE"/>
        </w:rPr>
        <w:t>أَبِيمَالِك</w:t>
      </w:r>
      <w:r>
        <w:rPr>
          <w:lang w:val="ar_AE" w:bidi="ar_AE"/>
        </w:rPr>
        <w:t xml:space="preserve"> لإخوة يُوثَام في </w:t>
      </w:r>
      <w:r>
        <w:rPr>
          <w:lang w:val="ar_AE" w:bidi="ar_AE"/>
        </w:rPr>
        <w:t>عَفْرَة</w:t>
      </w:r>
      <w:r>
        <w:rPr>
          <w:lang w:val="ar_AE" w:bidi="ar_AE"/>
        </w:rPr>
        <w:t xml:space="preserve"> (</w:t>
      </w:r>
      <w:hyperlink r:id="rId1745">
        <w:r>
          <w:rPr>
            <w:lang w:val="ar_AE" w:bidi="ar_AE"/>
          </w:rPr>
          <w:rPr>
            <w:color w:val="0000EE"/>
            <w:u w:val="single"/>
          </w:rPr>
          <w:t>قضاة 9:5</w:t>
        </w:r>
      </w:hyperlink>
      <w:r>
        <w:rPr>
          <w:lang w:val="ar_AE" w:bidi="ar_AE"/>
        </w:rPr>
        <w:t xml:space="preserve">). حينما عرف بخطة أَبِيمَالِك بالاتفاق مع أهل شكيم، سافر يُوثَام إلى شكيم. أدى ذلك إلى مقتل إخوته. خاطب الناس من فوق جبل </w:t>
      </w:r>
      <w:r>
        <w:rPr>
          <w:lang w:val="ar_AE" w:bidi="ar_AE"/>
        </w:rPr>
        <w:t>جِرِزِّيم</w:t>
      </w:r>
      <w:r>
        <w:rPr>
          <w:lang w:val="ar_AE" w:bidi="ar_AE"/>
        </w:rPr>
        <w:t xml:space="preserve"> القريب. وأوضح لهم صعود أبيمالك كملك مستخدمًا أسلوب حكاية مثل. ثم أنهى انتقاداته الموجهة بلعن أخيه غير الشقيق (</w:t>
      </w:r>
      <w:hyperlink r:id="rId1746">
        <w:r>
          <w:rPr>
            <w:lang w:val="ar_AE" w:bidi="ar_AE"/>
          </w:rPr>
          <w:rPr>
            <w:color w:val="0000EE"/>
            <w:u w:val="single"/>
          </w:rPr>
          <w:t>قضاة 8: 31</w:t>
        </w:r>
      </w:hyperlink>
      <w:r>
        <w:rPr>
          <w:lang w:val="ar_AE" w:bidi="ar_AE"/>
        </w:rPr>
        <w:t>) وأهل شكيم غير المخلصين (</w:t>
      </w:r>
      <w:hyperlink r:id="rId1747">
        <w:r>
          <w:rPr>
            <w:lang w:val="ar_AE" w:bidi="ar_AE"/>
          </w:rPr>
          <w:rPr>
            <w:color w:val="0000EE"/>
            <w:u w:val="single"/>
          </w:rPr>
          <w:t>قضاة 9: 7</w:t>
        </w:r>
      </w:hyperlink>
      <w:r>
        <w:rPr>
          <w:lang w:val="ar_AE" w:bidi="ar_AE"/>
        </w:rPr>
        <w:t>). ثم هرب يُوثَام إلى بئر لأنه كان يخشى من سعي أَبِيمَالِك للانتقام (</w:t>
      </w:r>
      <w:hyperlink r:id="rId1748">
        <w:r>
          <w:rPr>
            <w:lang w:val="ar_AE" w:bidi="ar_AE"/>
          </w:rPr>
          <w:rPr>
            <w:color w:val="0000EE"/>
            <w:u w:val="single"/>
          </w:rPr>
          <w:t>قضاة 9: 21</w:t>
        </w:r>
      </w:hyperlink>
      <w:r>
        <w:rPr>
          <w:lang w:val="ar_AE" w:bidi="ar_AE"/>
        </w:rPr>
        <w:t>). لاحقًا، حقق الله لعنة يُوثَام. وقُتل أهل شكيم في إحدى حركات التمرد والثورة. ثم ضربت امرأة أَبِيمَالِك وسقط (</w:t>
      </w:r>
      <w:hyperlink r:id="rId1749">
        <w:r>
          <w:rPr>
            <w:lang w:val="ar_AE" w:bidi="ar_AE"/>
          </w:rPr>
          <w:rPr>
            <w:color w:val="0000EE"/>
            <w:u w:val="single"/>
          </w:rPr>
          <w:t>قضاة 9: 57</w:t>
        </w:r>
      </w:hyperlink>
      <w:r>
        <w:rPr>
          <w:lang w:val="ar_AE" w:bidi="ar_AE"/>
        </w:rPr>
        <w:t>).</w:t>
      </w:r>
    </w:p>
    <w:p>
      <w:pPr>
        <w:pStyle w:val="ListNumber"/>
        <w:bidi/>
        <w:spacing w:line="240" w:lineRule="auto"/>
        <w:ind w:left="720"/>
      </w:pPr>
      <w:r>
        <w:rPr>
          <w:lang w:val="ar_AE" w:bidi="ar_AE"/>
        </w:rPr>
      </w:r>
      <w:r>
        <w:rPr>
          <w:lang w:val="ar_AE" w:bidi="ar_AE"/>
        </w:rPr>
        <w:t xml:space="preserve">الملك الحادي عشر ليهوذا الذي حكم من 750 إلى 735 ق.م. كان ابن الملك </w:t>
      </w:r>
      <w:r>
        <w:rPr>
          <w:lang w:val="ar_AE" w:bidi="ar_AE"/>
        </w:rPr>
        <w:t>عَزَرْيَا</w:t>
      </w:r>
      <w:r>
        <w:rPr>
          <w:lang w:val="ar_AE" w:bidi="ar_AE"/>
        </w:rPr>
        <w:t xml:space="preserve"> (المعروف أيضًا باسم </w:t>
      </w:r>
      <w:r>
        <w:rPr>
          <w:lang w:val="ar_AE" w:bidi="ar_AE"/>
        </w:rPr>
        <w:t>عُزِّيَّا</w:t>
      </w:r>
      <w:r>
        <w:rPr>
          <w:lang w:val="ar_AE" w:bidi="ar_AE"/>
        </w:rPr>
        <w:t>) ملك يهوذا و</w:t>
      </w:r>
      <w:r>
        <w:rPr>
          <w:lang w:val="ar_AE" w:bidi="ar_AE"/>
        </w:rPr>
        <w:t>يَرُوشَة</w:t>
      </w:r>
      <w:r>
        <w:rPr>
          <w:lang w:val="ar_AE" w:bidi="ar_AE"/>
        </w:rPr>
        <w:t xml:space="preserve">، ابنة </w:t>
      </w:r>
      <w:r>
        <w:rPr>
          <w:lang w:val="ar_AE" w:bidi="ar_AE"/>
        </w:rPr>
        <w:t>صَادُوق</w:t>
      </w:r>
      <w:r>
        <w:rPr>
          <w:lang w:val="ar_AE" w:bidi="ar_AE"/>
        </w:rPr>
        <w:t xml:space="preserve"> (</w:t>
      </w:r>
      <w:hyperlink r:id="rId1750">
        <w:r>
          <w:rPr>
            <w:lang w:val="ar_AE" w:bidi="ar_AE"/>
          </w:rPr>
          <w:rPr>
            <w:color w:val="0000EE"/>
            <w:u w:val="single"/>
          </w:rPr>
          <w:t>2ملوك 15: 7؛</w:t>
        </w:r>
      </w:hyperlink>
      <w:r>
        <w:rPr>
          <w:lang w:val="ar_AE" w:bidi="ar_AE"/>
        </w:rPr>
        <w:t xml:space="preserve"> </w:t>
      </w:r>
      <w:hyperlink r:id="rId1751">
        <w:r>
          <w:rPr>
            <w:lang w:val="ar_AE" w:bidi="ar_AE"/>
          </w:rPr>
          <w:rPr>
            <w:color w:val="0000EE"/>
            <w:u w:val="single"/>
          </w:rPr>
          <w:t>2 أخبار 26: 21؛</w:t>
        </w:r>
      </w:hyperlink>
      <w:r>
        <w:rPr>
          <w:lang w:val="ar_AE" w:bidi="ar_AE"/>
        </w:rPr>
        <w:t xml:space="preserve"> </w:t>
      </w:r>
      <w:hyperlink r:id="rId598">
        <w:r>
          <w:rPr>
            <w:lang w:val="ar_AE" w:bidi="ar_AE"/>
          </w:rPr>
          <w:rPr>
            <w:color w:val="0000EE"/>
            <w:u w:val="single"/>
          </w:rPr>
          <w:t>27: 1</w:t>
        </w:r>
      </w:hyperlink>
      <w:r>
        <w:rPr>
          <w:lang w:val="ar_AE" w:bidi="ar_AE"/>
        </w:rPr>
        <w:t>). كان والد آحاز. وفي السنة الثانية للملك فقح ملك إسرائيل تولى يُوثَام، في الخامسة والعشرين من عمره، عرش يهوذا، وحكم مدة 16 عامًا في أورشليم. في البداية، حكم مع عَزَرْيَا، الذي كان مصابًا بالبَرَص بسبب سماحه لعبادة غير يهودية، حتى موت والده (</w:t>
      </w:r>
      <w:hyperlink r:id="rId1752">
        <w:r>
          <w:rPr>
            <w:lang w:val="ar_AE" w:bidi="ar_AE"/>
          </w:rPr>
          <w:rPr>
            <w:color w:val="0000EE"/>
            <w:u w:val="single"/>
          </w:rPr>
          <w:t>2 ملوك 15: 5</w:t>
        </w:r>
      </w:hyperlink>
      <w:r>
        <w:rPr>
          <w:lang w:val="ar_AE" w:bidi="ar_AE"/>
        </w:rPr>
        <w:t>).</w:t>
        <w:br/>
      </w:r>
      <w:r>
        <w:rPr>
          <w:lang w:val="ar_AE" w:bidi="ar_AE"/>
        </w:rPr>
        <w:t>كان يُوثَام ملكًا بارًا في نظر الرب. ومع ذلك، فشل أيضًا في تطهير الهيكل من تأثُّره بالوثنية. لذا استمر شعب يهوذا في طرقهم الشريرة (</w:t>
      </w:r>
      <w:hyperlink r:id="rId1753">
        <w:r>
          <w:rPr>
            <w:lang w:val="ar_AE" w:bidi="ar_AE"/>
          </w:rPr>
          <w:rPr>
            <w:color w:val="0000EE"/>
            <w:u w:val="single"/>
          </w:rPr>
          <w:t>2أخبار 27: 2 - 6</w:t>
        </w:r>
      </w:hyperlink>
      <w:r>
        <w:rPr>
          <w:lang w:val="ar_AE" w:bidi="ar_AE"/>
        </w:rPr>
        <w:t>). بنى يُوثَام:</w:t>
      </w:r>
    </w:p>
    <w:p>
      <w:pPr>
        <w:pStyle w:val="ListBullet"/>
        <w:bidi/>
        <w:spacing w:line="240" w:lineRule="auto"/>
        <w:ind w:left="1440"/>
      </w:pPr>
      <w:r>
        <w:rPr>
          <w:lang w:val="ar_AE" w:bidi="ar_AE"/>
        </w:rPr>
      </w:r>
      <w:r>
        <w:rPr>
          <w:lang w:val="ar_AE" w:bidi="ar_AE"/>
        </w:rPr>
        <w:t>الباب الأعلى للهيكل</w:t>
      </w:r>
    </w:p>
    <w:p>
      <w:pPr>
        <w:pStyle w:val="ListBullet"/>
        <w:bidi/>
        <w:spacing w:line="240" w:lineRule="auto"/>
        <w:ind w:left="1440"/>
      </w:pPr>
      <w:r>
        <w:rPr>
          <w:lang w:val="ar_AE" w:bidi="ar_AE"/>
        </w:rPr>
      </w:r>
      <w:r>
        <w:rPr>
          <w:lang w:val="ar_AE" w:bidi="ar_AE"/>
        </w:rPr>
        <w:t>جزءًا من سُور الأكَمَة</w:t>
      </w:r>
    </w:p>
    <w:p>
      <w:pPr>
        <w:pStyle w:val="ListBullet"/>
        <w:bidi/>
        <w:spacing w:line="240" w:lineRule="auto"/>
        <w:ind w:left="1440"/>
      </w:pPr>
      <w:r>
        <w:rPr>
          <w:lang w:val="ar_AE" w:bidi="ar_AE"/>
        </w:rPr>
      </w:r>
      <w:r>
        <w:rPr>
          <w:lang w:val="ar_AE" w:bidi="ar_AE"/>
        </w:rPr>
        <w:t>تحصينات عدّة مدن في منطقة تلال يهوذا (</w:t>
      </w:r>
      <w:hyperlink r:id="rId1754">
        <w:r>
          <w:rPr>
            <w:lang w:val="ar_AE" w:bidi="ar_AE"/>
          </w:rPr>
          <w:rPr>
            <w:color w:val="0000EE"/>
            <w:u w:val="single"/>
          </w:rPr>
          <w:t>2 أخبار 27: 3–4</w:t>
        </w:r>
      </w:hyperlink>
      <w:r>
        <w:rPr>
          <w:lang w:val="ar_AE" w:bidi="ar_AE"/>
        </w:rPr>
        <w:t>)</w:t>
      </w:r>
    </w:p>
    <w:p>
      <w:pPr>
        <w:bidi/>
      </w:pPr>
      <w:r>
        <w:rPr>
          <w:lang w:val="ar_AE" w:bidi="ar_AE"/>
        </w:rPr>
      </w:r>
      <w:r>
        <w:rPr>
          <w:lang w:val="ar_AE" w:bidi="ar_AE"/>
        </w:rPr>
        <w:t xml:space="preserve">هزم يُوثَام أيضًا العمونيين المزعجين في معركةٍ (الآية </w:t>
      </w:r>
      <w:hyperlink r:id="rId1755">
        <w:r>
          <w:rPr>
            <w:lang w:val="ar_AE" w:bidi="ar_AE"/>
          </w:rPr>
          <w:rPr>
            <w:color w:val="0000EE"/>
            <w:u w:val="single"/>
          </w:rPr>
          <w:t>5</w:t>
        </w:r>
      </w:hyperlink>
      <w:r>
        <w:rPr>
          <w:lang w:val="ar_AE" w:bidi="ar_AE"/>
        </w:rPr>
        <w:t>) وسجل عائلات جاد التي تعيش شرق الأردن حسب عائلاتهم (</w:t>
      </w:r>
      <w:hyperlink r:id="rId1756">
        <w:r>
          <w:rPr>
            <w:lang w:val="ar_AE" w:bidi="ar_AE"/>
          </w:rPr>
          <w:rPr>
            <w:color w:val="0000EE"/>
            <w:u w:val="single"/>
          </w:rPr>
          <w:t>1 أخبار 5: 17</w:t>
        </w:r>
      </w:hyperlink>
      <w:r>
        <w:rPr>
          <w:lang w:val="ar_AE" w:bidi="ar_AE"/>
        </w:rPr>
        <w:t>). دُفن في أورشليم بعد موته (</w:t>
      </w:r>
      <w:hyperlink r:id="rId1757">
        <w:r>
          <w:rPr>
            <w:lang w:val="ar_AE" w:bidi="ar_AE"/>
          </w:rPr>
          <w:rPr>
            <w:color w:val="0000EE"/>
            <w:u w:val="single"/>
          </w:rPr>
          <w:t>2 أخبار 27: 9</w:t>
        </w:r>
      </w:hyperlink>
      <w:r>
        <w:rPr>
          <w:lang w:val="ar_AE" w:bidi="ar_AE"/>
        </w:rPr>
        <w:t>). كان الأنبياء إشعياء وميخا وهوشع عاملين ونشطين جميعهم في أثناء فترة حكمه كملك. يُذكر يُوثَام كأحد أسلاف يسوع المسيح في سلسلة نسب متى (</w:t>
      </w:r>
      <w:hyperlink r:id="rId1758">
        <w:r>
          <w:rPr>
            <w:lang w:val="ar_AE" w:bidi="ar_AE"/>
          </w:rPr>
          <w:rPr>
            <w:color w:val="0000EE"/>
            <w:u w:val="single"/>
          </w:rPr>
          <w:t>متى 1: 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نسب يسوع المسيح؛</w:t>
      </w:r>
      <w:r>
        <w:rPr>
          <w:lang w:val="ar_AE" w:bidi="ar_AE"/>
        </w:rPr>
        <w:t xml:space="preserve"> </w:t>
      </w:r>
      <w:r>
        <w:rPr>
          <w:lang w:val="ar_AE" w:bidi="ar_AE"/>
        </w:rPr>
        <w:t>إسرائيل، تاريخ</w:t>
      </w:r>
      <w:r>
        <w:rPr>
          <w:lang w:val="ar_AE" w:bidi="ar_AE"/>
        </w:rPr>
        <w:t>.</w:t>
      </w:r>
    </w:p>
    <w:p>
      <w:pPr>
        <w:pStyle w:val="ListNumber"/>
        <w:numPr>
          <w:ilvl w:val="0"/>
          <w:numId w:val="23"/>
        </w:numPr>
        <w:bidi/>
        <w:spacing w:line="240" w:lineRule="auto"/>
        <w:ind w:left="720"/>
      </w:pPr>
      <w:r>
        <w:rPr>
          <w:lang w:val="ar_AE" w:bidi="ar_AE"/>
        </w:rPr>
      </w:r>
      <w:r>
        <w:rPr>
          <w:lang w:val="ar_AE" w:bidi="ar_AE"/>
        </w:rPr>
        <w:t xml:space="preserve">الثاني من أبناء </w:t>
      </w:r>
      <w:r>
        <w:rPr>
          <w:lang w:val="ar_AE" w:bidi="ar_AE"/>
        </w:rPr>
        <w:t>يَهْدَاي</w:t>
      </w:r>
      <w:r>
        <w:rPr>
          <w:lang w:val="ar_AE" w:bidi="ar_AE"/>
        </w:rPr>
        <w:t xml:space="preserve"> الخمسة (</w:t>
      </w:r>
      <w:hyperlink r:id="rId1393">
        <w:r>
          <w:rPr>
            <w:lang w:val="ar_AE" w:bidi="ar_AE"/>
          </w:rPr>
          <w:rPr>
            <w:color w:val="0000EE"/>
            <w:u w:val="single"/>
          </w:rPr>
          <w:t>1أخبار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يوثام (يواثام)</w:t>
      </w:r>
      <w:r>
        <w:rPr>
          <w:lang w:val="ar_AE" w:bidi="ar_AE"/>
        </w:rPr>
      </w:r>
    </w:p>
    <w:p>
      <w:pPr>
        <w:bidi/>
      </w:pPr>
      <w:r>
        <w:rPr>
          <w:lang w:val="ar_AE" w:bidi="ar_AE"/>
        </w:rPr>
      </w:r>
      <w:r>
        <w:rPr>
          <w:lang w:val="ar_AE" w:bidi="ar_AE"/>
        </w:rPr>
        <w:t xml:space="preserve">صيغة أخري من ترجمة الملك جيمس من يوثام، ملك يهوذا الذي حكم من 750 إلى 735 قبل الميلاد، في </w:t>
      </w:r>
      <w:hyperlink r:id="rId1758">
        <w:r>
          <w:rPr>
            <w:lang w:val="ar_AE" w:bidi="ar_AE"/>
          </w:rPr>
          <w:rPr>
            <w:color w:val="0000EE"/>
            <w:u w:val="single"/>
          </w:rPr>
          <w:t>متى 1:9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يوثام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يوحَانَان بِن زكاي</w:t>
      </w:r>
      <w:r>
        <w:rPr>
          <w:lang w:val="ar_AE" w:bidi="ar_AE"/>
        </w:rPr>
      </w:r>
    </w:p>
    <w:p>
      <w:pPr>
        <w:bidi/>
      </w:pPr>
      <w:r>
        <w:rPr>
          <w:lang w:val="ar_AE" w:bidi="ar_AE"/>
        </w:rPr>
      </w:r>
      <w:r>
        <w:rPr>
          <w:lang w:val="ar_AE" w:bidi="ar_AE"/>
        </w:rPr>
        <w:t>أحد أبرز العلماء اليهود في نهاية عهد الهيكل الثاني.</w:t>
        <w:br/>
      </w:r>
      <w:r>
        <w:rPr>
          <w:lang w:val="ar_AE" w:bidi="ar_AE"/>
        </w:rPr>
        <w:t>لا نعرف أين وُلد، لكنه انتقل إلى أورشليم للدراسة، ومكث فيها 18 سنة، ثم قضى وقتًا في الجليل، قبل أن يعود ويعلّم بالقرب من الهيكل. خلال تعليمه، شجّع الفريسيين الذين كانوا بين الكهنة، ووقف ضد الصدوقيين. عندما كانت أورشليم تحت الحصار الروماني، تمكّن بطريقة غير معتادة من مغادرتها – تقول إحدى الروايات إنه خرج داخل تابوت. وقع في يد القائد الروماني فِسباسيان، وربما في سنة 68 م، لكنه نال إذنًا من الإمبراطور ليستقر في مدينة يبنه. وهناك، بدأ في تأسيس شكل جديد من الديانة اليهودية لا يعتمد على وجود الهيكل، مما مهّد لبقاء اليهودية بعد دمار أورشليم.</w:t>
      </w:r>
    </w:p>
    <w:p>
      <w:pPr>
        <w:bidi/>
      </w:pPr>
      <w:r>
        <w:rPr>
          <w:lang w:val="ar_AE" w:bidi="ar_AE"/>
        </w:rPr>
      </w:r>
      <w:r>
        <w:rPr>
          <w:i/>
          <w:lang w:val="ar_AE" w:bidi="ar_AE"/>
        </w:rPr>
        <w:t>انظر أيضًا</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(الشخص)</w:t>
      </w:r>
      <w:r>
        <w:rPr>
          <w:lang w:val="ar_AE" w:bidi="ar_AE"/>
        </w:rPr>
      </w:r>
    </w:p>
    <w:p>
      <w:pPr>
        <w:bidi/>
      </w:pPr>
      <w:r>
        <w:rPr>
          <w:lang w:val="ar_AE" w:bidi="ar_AE"/>
        </w:rPr>
      </w:r>
      <w:r>
        <w:rPr>
          <w:lang w:val="ar_AE" w:bidi="ar_AE"/>
        </w:rPr>
        <w:t>1. والد سمعان بطرس وأندراوس (</w:t>
      </w:r>
      <w:hyperlink r:id="rId1759">
        <w:r>
          <w:rPr>
            <w:lang w:val="ar_AE" w:bidi="ar_AE"/>
          </w:rPr>
          <w:rPr>
            <w:color w:val="0000EE"/>
            <w:u w:val="single"/>
          </w:rPr>
          <w:t>يوحنا 1: 40–42؛</w:t>
        </w:r>
      </w:hyperlink>
      <w:r>
        <w:rPr>
          <w:lang w:val="ar_AE" w:bidi="ar_AE"/>
        </w:rPr>
        <w:t xml:space="preserve"> </w:t>
      </w:r>
      <w:hyperlink r:id="rId953">
        <w:r>
          <w:rPr>
            <w:lang w:val="ar_AE" w:bidi="ar_AE"/>
          </w:rPr>
          <w:rPr>
            <w:color w:val="0000EE"/>
            <w:u w:val="single"/>
          </w:rPr>
          <w:t>21: 15–17</w:t>
        </w:r>
      </w:hyperlink>
      <w:r>
        <w:rPr>
          <w:lang w:val="ar_AE" w:bidi="ar_AE"/>
        </w:rPr>
        <w:t xml:space="preserve">). بحسب </w:t>
      </w:r>
      <w:hyperlink r:id="rId875">
        <w:r>
          <w:rPr>
            <w:lang w:val="ar_AE" w:bidi="ar_AE"/>
          </w:rPr>
          <w:rPr>
            <w:color w:val="0000EE"/>
            <w:u w:val="single"/>
          </w:rPr>
          <w:t>متى 16: 17</w:t>
        </w:r>
      </w:hyperlink>
      <w:r>
        <w:rPr>
          <w:lang w:val="ar_AE" w:bidi="ar_AE"/>
        </w:rPr>
        <w:t>، كان والد بطرس يُدعى يونا (يوناس، يونان). إما أن يونا كان شكلًا آخر من اسم يوحنا أو، على الأرجح، كانت هناك تقاليد مستقلة بشأن اسمه.</w:t>
      </w:r>
    </w:p>
    <w:p>
      <w:pPr>
        <w:bidi/>
      </w:pPr>
      <w:r>
        <w:rPr>
          <w:lang w:val="ar_AE" w:bidi="ar_AE"/>
        </w:rPr>
      </w:r>
      <w:r>
        <w:rPr>
          <w:lang w:val="ar_AE" w:bidi="ar_AE"/>
        </w:rPr>
        <w:t>2. عضو في عائلة الكهنة العليا الذي، مع حَنَّان، وقيافا، وألكسندر، استجوبوا بطرس ويوحنا بعد أن شفيا الرسولان مفلوجًا (</w:t>
      </w:r>
      <w:hyperlink r:id="rId1760">
        <w:r>
          <w:rPr>
            <w:lang w:val="ar_AE" w:bidi="ar_AE"/>
          </w:rPr>
          <w:rPr>
            <w:color w:val="0000EE"/>
            <w:u w:val="single"/>
          </w:rPr>
          <w:t>أعمال الرسل 4: 6</w:t>
        </w:r>
      </w:hyperlink>
      <w:r>
        <w:rPr>
          <w:lang w:val="ar_AE" w:bidi="ar_AE"/>
        </w:rPr>
        <w:t>).</w:t>
      </w:r>
    </w:p>
    <w:p>
      <w:pPr>
        <w:bidi/>
      </w:pPr>
      <w:r>
        <w:rPr>
          <w:lang w:val="ar_AE" w:bidi="ar_AE"/>
        </w:rPr>
      </w:r>
      <w:r>
        <w:rPr>
          <w:lang w:val="ar_AE" w:bidi="ar_AE"/>
        </w:rPr>
        <w:t xml:space="preserve">3. وفقًا لأسقف الكنيسة المبكرة الأنبا بابياس، عضو في المجموعة الأكبر من تلاميذ الرب يسوع خارج الاثني عشر (راجع </w:t>
      </w:r>
      <w:hyperlink r:id="rId1761">
        <w:r>
          <w:rPr>
            <w:lang w:val="ar_AE" w:bidi="ar_AE"/>
          </w:rPr>
          <w:rPr>
            <w:color w:val="0000EE"/>
            <w:u w:val="single"/>
          </w:rPr>
          <w:t>لوقا 10:1</w:t>
        </w:r>
      </w:hyperlink>
      <w:r>
        <w:rPr>
          <w:lang w:val="ar_AE" w:bidi="ar_AE"/>
        </w:rPr>
        <w:t>). معروف باسم "يوحنا الشيخ" (القسيس)، وغالبًا ما يُنسب إليه تأليف رسالتي يوحنا الثانية والثالثة (</w:t>
      </w:r>
      <w:hyperlink r:id="rId1762">
        <w:r>
          <w:rPr>
            <w:lang w:val="ar_AE" w:bidi="ar_AE"/>
          </w:rPr>
          <w:rPr>
            <w:color w:val="0000EE"/>
            <w:u w:val="single"/>
          </w:rPr>
          <w:t>2 يوحنا 1: 1؛</w:t>
        </w:r>
      </w:hyperlink>
      <w:r>
        <w:rPr>
          <w:lang w:val="ar_AE" w:bidi="ar_AE"/>
        </w:rPr>
        <w:t xml:space="preserve"> </w:t>
      </w:r>
      <w:hyperlink r:id="rId1763">
        <w:r>
          <w:rPr>
            <w:lang w:val="ar_AE" w:bidi="ar_AE"/>
          </w:rPr>
          <w:rPr>
            <w:color w:val="0000EE"/>
            <w:u w:val="single"/>
          </w:rPr>
          <w:t>3 يوحنا 1: 1</w:t>
        </w:r>
      </w:hyperlink>
      <w:r>
        <w:rPr>
          <w:lang w:val="ar_AE" w:bidi="ar_AE"/>
        </w:rPr>
        <w:t>)، على الرغم من أن مصطلح "الشيخ" هناك يشير على الأرجح إلى يوحنا الرسول.</w:t>
      </w:r>
    </w:p>
    <w:p>
      <w:pPr>
        <w:bidi/>
      </w:pPr>
      <w:r>
        <w:rPr>
          <w:lang w:val="ar_AE" w:bidi="ar_AE"/>
        </w:rPr>
      </w:r>
      <w:r>
        <w:rPr>
          <w:lang w:val="ar_AE" w:bidi="ar_AE"/>
        </w:rPr>
        <w:t xml:space="preserve">4. الرسول. </w:t>
      </w:r>
      <w:r>
        <w:rPr>
          <w:b/>
          <w:lang w:val="ar_AE" w:bidi="ar_AE"/>
        </w:rPr>
        <w:t>انظر</w:t>
      </w:r>
      <w:r>
        <w:rPr>
          <w:lang w:val="ar_AE" w:bidi="ar_AE"/>
        </w:rPr>
        <w:t xml:space="preserve"> </w:t>
      </w:r>
      <w:r>
        <w:rPr>
          <w:lang w:val="ar_AE" w:bidi="ar_AE"/>
        </w:rPr>
        <w:t>يوحنا الرسول</w:t>
      </w:r>
      <w:r>
        <w:rPr>
          <w:lang w:val="ar_AE" w:bidi="ar_AE"/>
        </w:rPr>
        <w:t>.</w:t>
      </w:r>
    </w:p>
    <w:p>
      <w:pPr>
        <w:bidi/>
      </w:pPr>
      <w:r>
        <w:rPr>
          <w:lang w:val="ar_AE" w:bidi="ar_AE"/>
        </w:rPr>
      </w:r>
      <w:r>
        <w:rPr>
          <w:lang w:val="ar_AE" w:bidi="ar_AE"/>
        </w:rPr>
        <w:t xml:space="preserve">5. المعمدان. </w:t>
      </w:r>
      <w:r>
        <w:rPr>
          <w:b/>
          <w:lang w:val="ar_AE" w:bidi="ar_AE"/>
        </w:rPr>
        <w:t>انظر</w:t>
      </w:r>
      <w:r>
        <w:rPr>
          <w:lang w:val="ar_AE" w:bidi="ar_AE"/>
        </w:rPr>
        <w:t xml:space="preserve"> </w:t>
      </w:r>
      <w:r>
        <w:rPr>
          <w:lang w:val="ar_AE" w:bidi="ar_AE"/>
        </w:rPr>
        <w:t>يوحنا المعمدان</w:t>
      </w:r>
      <w:r>
        <w:rPr>
          <w:lang w:val="ar_AE" w:bidi="ar_AE"/>
        </w:rPr>
        <w:t>.</w:t>
      </w:r>
    </w:p>
    <w:p>
      <w:pPr>
        <w:bidi/>
      </w:pPr>
      <w:r>
        <w:rPr>
          <w:lang w:val="ar_AE" w:bidi="ar_AE"/>
        </w:rPr>
      </w:r>
      <w:r>
        <w:rPr>
          <w:lang w:val="ar_AE" w:bidi="ar_AE"/>
        </w:rPr>
        <w:t xml:space="preserve">6. تلميذ مبكر معروف باسم يوحنا مرقس، كاتب البشارة الثانية. </w:t>
      </w:r>
      <w:r>
        <w:rPr>
          <w:b/>
          <w:lang w:val="ar_AE" w:bidi="ar_AE"/>
        </w:rPr>
        <w:t>انظر</w:t>
      </w:r>
      <w:r>
        <w:rPr>
          <w:lang w:val="ar_AE" w:bidi="ar_AE"/>
        </w:rPr>
        <w:t xml:space="preserve"> </w:t>
      </w:r>
      <w:r>
        <w:rPr>
          <w:lang w:val="ar_AE" w:bidi="ar_AE"/>
        </w:rPr>
        <w:t>مرقس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(يوحنان)</w:t>
      </w:r>
      <w:r>
        <w:rPr>
          <w:lang w:val="ar_AE" w:bidi="ar_AE"/>
        </w:rPr>
      </w:r>
    </w:p>
    <w:p>
      <w:pPr>
        <w:bidi/>
      </w:pPr>
      <w:r>
        <w:rPr>
          <w:lang w:val="ar_AE" w:bidi="ar_AE"/>
        </w:rPr>
      </w:r>
      <w:r>
        <w:rPr>
          <w:lang w:val="ar_AE" w:bidi="ar_AE"/>
        </w:rPr>
        <w:t>سلف يسوع المذكور في نسب لوقا (</w:t>
      </w:r>
      <w:hyperlink r:id="rId176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الرسول</w:t>
      </w:r>
      <w:r>
        <w:rPr>
          <w:lang w:val="ar_AE" w:bidi="ar_AE"/>
        </w:rPr>
      </w:r>
    </w:p>
    <w:p>
      <w:pPr>
        <w:bidi/>
      </w:pPr>
      <w:r>
        <w:rPr>
          <w:lang w:val="ar_AE" w:bidi="ar_AE"/>
        </w:rPr>
      </w:r>
      <w:r>
        <w:rPr>
          <w:lang w:val="ar_AE" w:bidi="ar_AE"/>
        </w:rPr>
        <w:t>الرسول المعروف باسم "التلميذ الذي أحبه يسوع"؛ كاتب البشارة الرابعة، وثلاث رسائل، وعلى الأرجح سفر الرؤيا.</w:t>
      </w:r>
    </w:p>
    <w:p>
      <w:pPr>
        <w:bidi/>
      </w:pPr>
      <w:r>
        <w:rPr>
          <w:lang w:val="ar_AE" w:bidi="ar_AE"/>
        </w:rPr>
      </w:r>
      <w:r>
        <w:rPr>
          <w:lang w:val="ar_AE" w:bidi="ar_AE"/>
        </w:rPr>
        <w:t>إن الرسول يوحنا يتمتع بسمعة عالية بين الشعب المسيحي، وقد شُعر بتأثيره على مر القرون. على الرغم من هذا، فهو للمفاجأة شخصية غامضة. عندما يظهر في صفحات العهد الجديد، فهو دائمًا في صحبة بطرس أو يعقوب، وإذا كان من حديث ينبغي قوله، فعادةً ما ينطق به رفيقه بطرس؛ وعليه، ما من كثير قد يُستند إليه في كتابة السيرة الذاتية.</w:t>
      </w:r>
    </w:p>
    <w:p>
      <w:pPr>
        <w:bidi/>
      </w:pPr>
      <w:r>
        <w:rPr>
          <w:lang w:val="ar_AE" w:bidi="ar_AE"/>
        </w:rPr>
      </w:r>
      <w:r>
        <w:rPr>
          <w:lang w:val="ar_AE" w:bidi="ar_AE"/>
        </w:rPr>
        <w:t>كان اسم أبو يوحنا زَبدي، وكان ليوحنا أخ يُدعى يعقوب (</w:t>
      </w:r>
      <w:hyperlink r:id="rId1269">
        <w:r>
          <w:rPr>
            <w:lang w:val="ar_AE" w:bidi="ar_AE"/>
          </w:rPr>
          <w:rPr>
            <w:color w:val="0000EE"/>
            <w:u w:val="single"/>
          </w:rPr>
          <w:t>متى ٤: ٢١</w:t>
        </w:r>
      </w:hyperlink>
      <w:r>
        <w:rPr>
          <w:lang w:val="ar_AE" w:bidi="ar_AE"/>
        </w:rPr>
        <w:t>). بين النساء على الصليب، يشير متى إلى مريم المجدلية، ومريم أم يعقوب ويوسي، "وَأُمُّ ٱبْنَيْ زَبْدِي" (</w:t>
      </w:r>
      <w:hyperlink r:id="rId1289">
        <w:r>
          <w:rPr>
            <w:lang w:val="ar_AE" w:bidi="ar_AE"/>
          </w:rPr>
          <w:rPr>
            <w:color w:val="0000EE"/>
            <w:u w:val="single"/>
          </w:rPr>
          <w:t>27: 56</w:t>
        </w:r>
      </w:hyperlink>
      <w:r>
        <w:rPr>
          <w:lang w:val="ar_AE" w:bidi="ar_AE"/>
        </w:rPr>
        <w:t>). يُذكر مرقس اسم مريمتين ويضيف سالومي (</w:t>
      </w:r>
      <w:hyperlink r:id="rId1290">
        <w:r>
          <w:rPr>
            <w:lang w:val="ar_AE" w:bidi="ar_AE"/>
          </w:rPr>
          <w:rPr>
            <w:color w:val="0000EE"/>
            <w:u w:val="single"/>
          </w:rPr>
          <w:t>مرقس 15: 40</w:t>
        </w:r>
      </w:hyperlink>
      <w:r>
        <w:rPr>
          <w:lang w:val="ar_AE" w:bidi="ar_AE"/>
        </w:rPr>
        <w:t>). يشير هذا إلى أن سالومي قد تكون اسم والدة يوحنا. إن كان مَتَّى ومرقس يذكران النساء أنفسهن اللواتي كما يوحنا، فإن سالومي كانت "أخت أم" يسوع (</w:t>
      </w:r>
      <w:hyperlink r:id="rId855">
        <w:r>
          <w:rPr>
            <w:lang w:val="ar_AE" w:bidi="ar_AE"/>
          </w:rPr>
          <w:rPr>
            <w:color w:val="0000EE"/>
            <w:u w:val="single"/>
          </w:rPr>
          <w:t>يوحنا 19: 25</w:t>
        </w:r>
      </w:hyperlink>
      <w:r>
        <w:rPr>
          <w:lang w:val="ar_AE" w:bidi="ar_AE"/>
        </w:rPr>
        <w:t>). وهذا من شأنه أن يجعل يوحنا ابن خالة الرب يسوع. لا يمكننا أن نتأكد من ذلك، لأنه كان هناك نساء كثيرات (</w:t>
      </w:r>
      <w:hyperlink r:id="rId1765">
        <w:r>
          <w:rPr>
            <w:lang w:val="ar_AE" w:bidi="ar_AE"/>
          </w:rPr>
          <w:rPr>
            <w:color w:val="0000EE"/>
            <w:u w:val="single"/>
          </w:rPr>
          <w:t>متى 27: 55</w:t>
        </w:r>
      </w:hyperlink>
      <w:r>
        <w:rPr>
          <w:lang w:val="ar_AE" w:bidi="ar_AE"/>
        </w:rPr>
        <w:t>) ولا يمكن التأكد من أن مَتَّى ومرقس ويوحنا كلُّهم يُذكرون الثلاثة أعينهن. يقبل الكثيرون تحديدهن هكذا، لكن لا يمكننا أن نذكر المزيد.</w:t>
      </w:r>
    </w:p>
    <w:p>
      <w:pPr>
        <w:bidi/>
      </w:pPr>
      <w:r>
        <w:rPr>
          <w:lang w:val="ar_AE" w:bidi="ar_AE"/>
        </w:rPr>
      </w:r>
      <w:r>
        <w:rPr>
          <w:lang w:val="ar_AE" w:bidi="ar_AE"/>
        </w:rPr>
        <w:t>كان يوحنا من بين الذين دعاهم الرب يسوع عند بحر الجليل (</w:t>
      </w:r>
      <w:hyperlink r:id="rId1766">
        <w:r>
          <w:rPr>
            <w:lang w:val="ar_AE" w:bidi="ar_AE"/>
          </w:rPr>
          <w:rPr>
            <w:color w:val="0000EE"/>
            <w:u w:val="single"/>
          </w:rPr>
          <w:t>متى 4: 21</w:t>
        </w:r>
      </w:hyperlink>
      <w:r>
        <w:rPr>
          <w:lang w:val="ar_AE" w:bidi="ar_AE"/>
        </w:rPr>
        <w:t xml:space="preserve">-22؛ </w:t>
      </w:r>
      <w:hyperlink r:id="rId1268">
        <w:r>
          <w:rPr>
            <w:lang w:val="ar_AE" w:bidi="ar_AE"/>
          </w:rPr>
          <w:rPr>
            <w:color w:val="0000EE"/>
            <w:u w:val="single"/>
          </w:rPr>
          <w:t>مرقس 1: 19–20</w:t>
        </w:r>
      </w:hyperlink>
      <w:r>
        <w:rPr>
          <w:lang w:val="ar_AE" w:bidi="ar_AE"/>
        </w:rPr>
        <w:t>). وهذا يجعله أحد أوائل التلاميذ. من المحتمل أيضًا أنه كان رفيق أندراوس الذي لم يُذكر اسمه عندما تبعَ الرسول يسوع لأول مرة (</w:t>
      </w:r>
      <w:hyperlink r:id="rId1767">
        <w:r>
          <w:rPr>
            <w:lang w:val="ar_AE" w:bidi="ar_AE"/>
          </w:rPr>
          <w:rPr>
            <w:color w:val="0000EE"/>
            <w:u w:val="single"/>
          </w:rPr>
          <w:t>يوحنا 1: 35–37</w:t>
        </w:r>
      </w:hyperlink>
      <w:r>
        <w:rPr>
          <w:lang w:val="ar_AE" w:bidi="ar_AE"/>
        </w:rPr>
        <w:t>). كان يوحنا مُهِمًا في المجموعة الصغيرة حول الرب يسوع لأنه كان أحد الثلاثة المقربين من المُعَلّم. لقد اُختير هؤلاء التلاميذ الثلاثة ليكونوا مع الرب يسوع في مناسبات عظيمة كثيرة. كان يوحنا، مع أخيه يعقوب وبطرس، حاضرًا في التجلي (</w:t>
      </w:r>
      <w:hyperlink r:id="rId1768">
        <w:r>
          <w:rPr>
            <w:lang w:val="ar_AE" w:bidi="ar_AE"/>
          </w:rPr>
          <w:rPr>
            <w:color w:val="0000EE"/>
            <w:u w:val="single"/>
          </w:rPr>
          <w:t>متى 17: 1–2</w:t>
        </w:r>
      </w:hyperlink>
      <w:r>
        <w:rPr>
          <w:lang w:val="ar_AE" w:bidi="ar_AE"/>
        </w:rPr>
        <w:t xml:space="preserve">؛ </w:t>
      </w:r>
      <w:hyperlink r:id="rId1276">
        <w:r>
          <w:rPr>
            <w:lang w:val="ar_AE" w:bidi="ar_AE"/>
          </w:rPr>
          <w:rPr>
            <w:color w:val="0000EE"/>
            <w:u w:val="single"/>
          </w:rPr>
          <w:t>مرقس 9: 2</w:t>
        </w:r>
      </w:hyperlink>
      <w:r>
        <w:rPr>
          <w:lang w:val="ar_AE" w:bidi="ar_AE"/>
        </w:rPr>
        <w:t xml:space="preserve">؛ </w:t>
      </w:r>
      <w:hyperlink r:id="rId1769">
        <w:r>
          <w:rPr>
            <w:lang w:val="ar_AE" w:bidi="ar_AE"/>
          </w:rPr>
          <w:rPr>
            <w:color w:val="0000EE"/>
            <w:u w:val="single"/>
          </w:rPr>
          <w:t>لوقا 9: 28–29</w:t>
        </w:r>
      </w:hyperlink>
      <w:r>
        <w:rPr>
          <w:lang w:val="ar_AE" w:bidi="ar_AE"/>
        </w:rPr>
        <w:t>). كما أخذهم الرب يسوع ثلاثتهم وحدهم إلى بيت يايرس عندما أحيا ابنته (</w:t>
      </w:r>
      <w:hyperlink r:id="rId1273">
        <w:r>
          <w:rPr>
            <w:lang w:val="ar_AE" w:bidi="ar_AE"/>
          </w:rPr>
          <w:rPr>
            <w:color w:val="0000EE"/>
            <w:u w:val="single"/>
          </w:rPr>
          <w:t>مرقس 5: 37</w:t>
        </w:r>
      </w:hyperlink>
      <w:r>
        <w:rPr>
          <w:lang w:val="ar_AE" w:bidi="ar_AE"/>
        </w:rPr>
        <w:t xml:space="preserve">؛ </w:t>
      </w:r>
      <w:hyperlink r:id="rId1275">
        <w:r>
          <w:rPr>
            <w:lang w:val="ar_AE" w:bidi="ar_AE"/>
          </w:rPr>
          <w:rPr>
            <w:color w:val="0000EE"/>
            <w:u w:val="single"/>
          </w:rPr>
          <w:t>لوقا 8: 51</w:t>
        </w:r>
      </w:hyperlink>
      <w:r>
        <w:rPr>
          <w:lang w:val="ar_AE" w:bidi="ar_AE"/>
        </w:rPr>
        <w:t>). قبل القبض على الرب يسوع، كان ثلاثتهم من رافقوه ليصلي في بستان جَثْسَيْمَاني (</w:t>
      </w:r>
      <w:hyperlink r:id="rId1279">
        <w:r>
          <w:rPr>
            <w:lang w:val="ar_AE" w:bidi="ar_AE"/>
          </w:rPr>
          <w:rPr>
            <w:color w:val="0000EE"/>
            <w:u w:val="single"/>
          </w:rPr>
          <w:t>متى 26: 37</w:t>
        </w:r>
      </w:hyperlink>
      <w:r>
        <w:rPr>
          <w:lang w:val="ar_AE" w:bidi="ar_AE"/>
        </w:rPr>
        <w:t xml:space="preserve">؛ </w:t>
      </w:r>
      <w:hyperlink r:id="rId1280">
        <w:r>
          <w:rPr>
            <w:lang w:val="ar_AE" w:bidi="ar_AE"/>
          </w:rPr>
          <w:rPr>
            <w:color w:val="0000EE"/>
            <w:u w:val="single"/>
          </w:rPr>
          <w:t>مرقس 14: 33</w:t>
        </w:r>
      </w:hyperlink>
      <w:r>
        <w:rPr>
          <w:lang w:val="ar_AE" w:bidi="ar_AE"/>
        </w:rPr>
        <w:t>). على الرغم من أن الثلاثة قد غلبهم النوم بدلاً من السهر للصلاة، لا يجب أن ننسى حقيقة أنه في ذلك الوقت الصعب للغاية، عندما واجه الرب يسوع احتمال الموت على الصليب، فأنه كان هؤلاء الثلاثة هم الذين طلب منهم الدعم.</w:t>
      </w:r>
    </w:p>
    <w:p>
      <w:pPr>
        <w:bidi/>
      </w:pPr>
      <w:r>
        <w:rPr>
          <w:lang w:val="ar_AE" w:bidi="ar_AE"/>
        </w:rPr>
      </w:r>
      <w:r>
        <w:rPr>
          <w:lang w:val="ar_AE" w:bidi="ar_AE"/>
        </w:rPr>
        <w:t>نجد يوحنا مذكورًا في الأناجيل في مواقف عدة. يُخبرنا لوقا عن دهشة يوحنا عندما حدثت معجزة صِيد السمك (</w:t>
      </w:r>
      <w:hyperlink r:id="rId1770">
        <w:r>
          <w:rPr>
            <w:lang w:val="ar_AE" w:bidi="ar_AE"/>
          </w:rPr>
          <w:rPr>
            <w:color w:val="0000EE"/>
            <w:u w:val="single"/>
          </w:rPr>
          <w:t>لوقا 5: 9–10</w:t>
        </w:r>
      </w:hyperlink>
      <w:r>
        <w:rPr>
          <w:lang w:val="ar_AE" w:bidi="ar_AE"/>
        </w:rPr>
        <w:t>). وهذا أمر جدير بالملاحظة خاصة لأن يوحنا كان صيادًا. في نهاية خدمة الرب يسوع، نجد يوحنا قادمًا إلى الرب يسوع مع بطرس، ويعقوب، وأندراوس ليسأل متى تأتي النهاية وماذا ستكون العلامة عندما يكتمل كل شيء (</w:t>
      </w:r>
      <w:hyperlink r:id="rId1771">
        <w:r>
          <w:rPr>
            <w:lang w:val="ar_AE" w:bidi="ar_AE"/>
          </w:rPr>
          <w:rPr>
            <w:color w:val="0000EE"/>
            <w:u w:val="single"/>
          </w:rPr>
          <w:t>مرقس 13: 3–4</w:t>
        </w:r>
      </w:hyperlink>
      <w:r>
        <w:rPr>
          <w:lang w:val="ar_AE" w:bidi="ar_AE"/>
        </w:rPr>
        <w:t>). وفي مساء اليوم الأخير، أرسل الرب يسوع بطرس ويوحنا ليُحضرا عشاء الفصح (</w:t>
      </w:r>
      <w:hyperlink r:id="rId1772">
        <w:r>
          <w:rPr>
            <w:lang w:val="ar_AE" w:bidi="ar_AE"/>
          </w:rPr>
          <w:rPr>
            <w:color w:val="0000EE"/>
            <w:u w:val="single"/>
          </w:rPr>
          <w:t>لوقا 22: 8</w:t>
        </w:r>
      </w:hyperlink>
      <w:r>
        <w:rPr>
          <w:lang w:val="ar_AE" w:bidi="ar_AE"/>
        </w:rPr>
        <w:t>).</w:t>
      </w:r>
    </w:p>
    <w:p>
      <w:pPr>
        <w:bidi/>
      </w:pPr>
      <w:r>
        <w:rPr>
          <w:lang w:val="ar_AE" w:bidi="ar_AE"/>
        </w:rPr>
      </w:r>
      <w:r>
        <w:rPr>
          <w:lang w:val="ar_AE" w:bidi="ar_AE"/>
        </w:rPr>
        <w:t>تُظهر مقاطع مثل هذه أن يوحنا كان محترمًا للغاية بين الرُسل وإنه كان يقف بالقرب من الرب يسوع. لكن هناك مؤشرات على أن يوحنا في البداية كان بعيدًا عن التقدير لما يمثله الرب يسوع. عندما يكتب مرقس قائمة الاثني عشر، يخبرنا أن الرب يسوع لقب يعقوب ويوحنا بلقب بُوَانَرْجِسَ أَيِ "ٱبْنَيِ ٱلرَّعْدِ" (</w:t>
      </w:r>
      <w:hyperlink r:id="rId1272">
        <w:r>
          <w:rPr>
            <w:lang w:val="ar_AE" w:bidi="ar_AE"/>
          </w:rPr>
          <w:rPr>
            <w:color w:val="0000EE"/>
            <w:u w:val="single"/>
          </w:rPr>
          <w:t>مرقس 3: 17</w:t>
        </w:r>
      </w:hyperlink>
      <w:r>
        <w:rPr>
          <w:lang w:val="ar_AE" w:bidi="ar_AE"/>
        </w:rPr>
        <w:t>). لقد فهم البعض في الكنيسة الأولى هذا الاسم على أنه مديح، معتقدين أنه يعني أن شهادة يعقوب ويوحنا ليسوع ستكون قوية مثل الرعد. لكن معظمهم يرون أنها تشير إلى حدة شخصيتهما. نرى هذا، على سبيل المثال، عندما واجه يوحنا رجلًا كان يخرج الشياطين باسم الرب يسوع. يُحمله يوحنا ألا يُخرج الشياطين: "لِأَنَّهُ لَيْسَ يَتْبَعُنَا" (</w:t>
      </w:r>
      <w:hyperlink r:id="rId1283">
        <w:r>
          <w:rPr>
            <w:lang w:val="ar_AE" w:bidi="ar_AE"/>
          </w:rPr>
          <w:rPr>
            <w:color w:val="0000EE"/>
            <w:u w:val="single"/>
          </w:rPr>
          <w:t>مرقس 9: 38</w:t>
        </w:r>
      </w:hyperlink>
      <w:r>
        <w:rPr>
          <w:lang w:val="ar_AE" w:bidi="ar_AE"/>
        </w:rPr>
        <w:t xml:space="preserve">؛ </w:t>
      </w:r>
      <w:hyperlink r:id="rId1284">
        <w:r>
          <w:rPr>
            <w:lang w:val="ar_AE" w:bidi="ar_AE"/>
          </w:rPr>
          <w:rPr>
            <w:color w:val="0000EE"/>
            <w:u w:val="single"/>
          </w:rPr>
          <w:t>لوقا 9: 49</w:t>
        </w:r>
      </w:hyperlink>
      <w:r>
        <w:rPr>
          <w:lang w:val="ar_AE" w:bidi="ar_AE"/>
        </w:rPr>
        <w:t>).</w:t>
      </w:r>
    </w:p>
    <w:p>
      <w:pPr>
        <w:bidi/>
      </w:pPr>
      <w:r>
        <w:rPr>
          <w:lang w:val="ar_AE" w:bidi="ar_AE"/>
        </w:rPr>
      </w:r>
      <w:r>
        <w:rPr>
          <w:lang w:val="ar_AE" w:bidi="ar_AE"/>
        </w:rPr>
        <w:t>يُخبرنا مرقس أيضًا عن موقف طلب فيها ابنا زَبَدِي من الرب يسوع المقعدين الرئيسين في ملكوته، أحدهما عن يمينه والآخر عن يساره (</w:t>
      </w:r>
      <w:hyperlink r:id="rId1285">
        <w:r>
          <w:rPr>
            <w:lang w:val="ar_AE" w:bidi="ar_AE"/>
          </w:rPr>
          <w:rPr>
            <w:color w:val="0000EE"/>
            <w:u w:val="single"/>
          </w:rPr>
          <w:t>مرقس 10: 35–40</w:t>
        </w:r>
      </w:hyperlink>
      <w:r>
        <w:rPr>
          <w:lang w:val="ar_AE" w:bidi="ar_AE"/>
        </w:rPr>
        <w:t>). يضيف متى الحديث الذي نطقت به أمهما، لكنه لا يترك لنا أدنى شك في أن يعقوب ويوحنا كانا في ذلك (</w:t>
      </w:r>
      <w:hyperlink r:id="rId1773">
        <w:r>
          <w:rPr>
            <w:lang w:val="ar_AE" w:bidi="ar_AE"/>
          </w:rPr>
          <w:rPr>
            <w:color w:val="0000EE"/>
            <w:u w:val="single"/>
          </w:rPr>
          <w:t>متى 20: 20–22</w:t>
        </w:r>
      </w:hyperlink>
      <w:r>
        <w:rPr>
          <w:lang w:val="ar_AE" w:bidi="ar_AE"/>
        </w:rPr>
        <w:t>). مضى الرب يسوع ليسألهما عما إذا كان يمكنهم شرب الكأس الذي سيشربه ويعمِّد بالمعموديَّة التي سينالها هو. (بوضوح أن هذه استعارات للمعاناة التي سيخوضها الرب يسوع في الوقت المعين). أكَّد يعقوب ويوحنا أنهما يستطيعان ذلك، وقد أكد لهما الرب يسوع أنهما سيذوقان ذلك بالفعل. ومع ذلك، لم يعطهم أي تأكيد بشأن مكانتهما في ملكوت الآب. (لكن من الواضح أن يعقوب ويوحنا سيتألّمان من أجل المسيح). في ذلك الوقت فشلوا أيضًا في فهم روح المحبة التي حركت سيدهم والمطلوب منهم أيضًا.</w:t>
      </w:r>
    </w:p>
    <w:p>
      <w:pPr>
        <w:bidi/>
      </w:pPr>
      <w:r>
        <w:rPr>
          <w:lang w:val="ar_AE" w:bidi="ar_AE"/>
        </w:rPr>
      </w:r>
      <w:r>
        <w:rPr>
          <w:lang w:val="ar_AE" w:bidi="ar_AE"/>
        </w:rPr>
        <w:t>ثمة حادث آخر يُظهر الروح الحادة عينها، وهو حادث يشمل القرويين السامرين الذين رفضوا استقبالهم في سفرهم. عندما سمع يعقوب ويوحنا بالأمر، سألا الرب يسوع عما إذا كان يريدهم أن ينزلا نارًا من السماء لتأكل القرويين (</w:t>
      </w:r>
      <w:hyperlink r:id="rId1282">
        <w:r>
          <w:rPr>
            <w:lang w:val="ar_AE" w:bidi="ar_AE"/>
          </w:rPr>
          <w:rPr>
            <w:color w:val="0000EE"/>
            <w:u w:val="single"/>
          </w:rPr>
          <w:t>لوقا 9: 54</w:t>
        </w:r>
      </w:hyperlink>
      <w:r>
        <w:rPr>
          <w:lang w:val="ar_AE" w:bidi="ar_AE"/>
        </w:rPr>
        <w:t>). من الواضح أنهم كانا في موقف مختلف تمامًا عن الرب يسوع، لذا وبخهما ونهرهما. لكن لا ينبغي أن نفوت الغيرة التي أظهروها لربهم، ولا إيمانهم بأنهم إذا طلبوا نارًا ستنزل. كانوا على يقين من أن الله لن يتجاهل صلوات طلبتهم بالانتقام من خصوم الرب يسوع. ثمة غيرة وإيمان، على الرغم من أنها كذلك روح محبة.</w:t>
      </w:r>
    </w:p>
    <w:p>
      <w:pPr>
        <w:bidi/>
      </w:pPr>
      <w:r>
        <w:rPr>
          <w:lang w:val="ar_AE" w:bidi="ar_AE"/>
        </w:rPr>
      </w:r>
      <w:r>
        <w:rPr>
          <w:lang w:val="ar_AE" w:bidi="ar_AE"/>
        </w:rPr>
        <w:t>وهكذا تظهر لنا الأناجيل الإزائيَّة يوحنا على أنه تابع غيور ومخلص للرب يسوع. لم يُصوَّر على أنه رقيق ومُراعي مشاعر الآخرين. في هذا الوقت، لم يكن يعرف الكثير عن المحبة التي ينبغي أن يميز أحد أتباع الرب يسوع، لكنه كان لديه إيمان وقناعة قوية بأن الله سينجي الرب يسوع ومن كان خدمه.</w:t>
      </w:r>
    </w:p>
    <w:p>
      <w:pPr>
        <w:bidi/>
      </w:pPr>
      <w:r>
        <w:rPr>
          <w:lang w:val="ar_AE" w:bidi="ar_AE"/>
        </w:rPr>
      </w:r>
      <w:r>
        <w:rPr>
          <w:lang w:val="ar_AE" w:bidi="ar_AE"/>
        </w:rPr>
        <w:t xml:space="preserve">لم يُذكر يوحنا بالاسم في البشارة الرابعة، لكن هناك مقاطع تتحدث عن "وَاحِدٌ مِنْ تَلَامِيذِهِ، كَانَ يَسُوعُ يُحِبُّهُ" (يوحنا </w:t>
      </w:r>
      <w:hyperlink r:id="rId1774">
        <w:r>
          <w:rPr>
            <w:lang w:val="ar_AE" w:bidi="ar_AE"/>
          </w:rPr>
          <w:rPr>
            <w:color w:val="0000EE"/>
            <w:u w:val="single"/>
          </w:rPr>
          <w:t>13: 23</w:t>
        </w:r>
      </w:hyperlink>
      <w:r>
        <w:rPr>
          <w:lang w:val="ar_AE" w:bidi="ar_AE"/>
        </w:rPr>
        <w:t xml:space="preserve">؛ </w:t>
      </w:r>
      <w:hyperlink r:id="rId1775">
        <w:r>
          <w:rPr>
            <w:lang w:val="ar_AE" w:bidi="ar_AE"/>
          </w:rPr>
          <w:rPr>
            <w:color w:val="0000EE"/>
            <w:u w:val="single"/>
          </w:rPr>
          <w:t>19: 26</w:t>
        </w:r>
      </w:hyperlink>
      <w:r>
        <w:rPr>
          <w:lang w:val="ar_AE" w:bidi="ar_AE"/>
        </w:rPr>
        <w:t xml:space="preserve">؛ </w:t>
      </w:r>
      <w:hyperlink r:id="rId1776">
        <w:r>
          <w:rPr>
            <w:lang w:val="ar_AE" w:bidi="ar_AE"/>
          </w:rPr>
          <w:rPr>
            <w:color w:val="0000EE"/>
            <w:u w:val="single"/>
          </w:rPr>
          <w:t>20: 2</w:t>
        </w:r>
      </w:hyperlink>
      <w:r>
        <w:rPr>
          <w:lang w:val="ar_AE" w:bidi="ar_AE"/>
        </w:rPr>
        <w:t xml:space="preserve">؛ </w:t>
      </w:r>
      <w:hyperlink r:id="rId1777">
        <w:r>
          <w:rPr>
            <w:lang w:val="ar_AE" w:bidi="ar_AE"/>
          </w:rPr>
          <w:rPr>
            <w:color w:val="0000EE"/>
            <w:u w:val="single"/>
          </w:rPr>
          <w:t>21: 7، 20</w:t>
        </w:r>
      </w:hyperlink>
      <w:r>
        <w:rPr>
          <w:lang w:val="ar_AE" w:bidi="ar_AE"/>
        </w:rPr>
        <w:t xml:space="preserve">). لم نُخبَر بهويته، لكن يبدو أن الأدلة تشير إلى أنه كان الرسول يوحنا. على سبيل المثال، ثمة رواية لرحلة صيد سمك في الأصحاح </w:t>
      </w:r>
      <w:hyperlink r:id="rId1778">
        <w:r>
          <w:rPr>
            <w:lang w:val="ar_AE" w:bidi="ar_AE"/>
          </w:rPr>
          <w:rPr>
            <w:color w:val="0000EE"/>
            <w:u w:val="single"/>
          </w:rPr>
          <w:t>21</w:t>
        </w:r>
      </w:hyperlink>
      <w:r>
        <w:rPr>
          <w:lang w:val="ar_AE" w:bidi="ar_AE"/>
        </w:rPr>
        <w:t>، مع قائمة بأسماء الذين ذهبوا لصيد السمك. وتشمل بطرس، الذي لا بد من استبعاده باعتباره "وَاحِدٌ مِنْ تَلَامِيذِهِ، كَانَ يَسُوعُ يُحِبُّهُ" لأنه يُذكر غالبًا مع التلميذ الحبيب. ثم توما ونثنائيل، لكن يبدو أنه لا يوجد سبب لرؤية أي منهما مرشحًا محتملًا. يُشكِّل رجلان لم يُذكَر اسمهما وبني زَبَدِي ما تبقى من الجماعة. يُستبعَد يعقوب باعتباره الكاتب بسبب موته المبكر - نحو عام 44 م. (</w:t>
      </w:r>
      <w:hyperlink r:id="rId1779">
        <w:r>
          <w:rPr>
            <w:lang w:val="ar_AE" w:bidi="ar_AE"/>
          </w:rPr>
          <w:rPr>
            <w:color w:val="0000EE"/>
            <w:u w:val="single"/>
          </w:rPr>
          <w:t>أعمال الرسل 12: 2</w:t>
        </w:r>
      </w:hyperlink>
      <w:r>
        <w:rPr>
          <w:lang w:val="ar_AE" w:bidi="ar_AE"/>
        </w:rPr>
        <w:t>). يتركنا هذا مع يوحنا أو أحد الرجال الذين لم يُذكَر اسمهم. يُفضل يوحنا بحقيقة أن التلميذ الحبيب يرتبط ببطرس في عدد من المواقف (</w:t>
      </w:r>
      <w:hyperlink r:id="rId1780">
        <w:r>
          <w:rPr>
            <w:lang w:val="ar_AE" w:bidi="ar_AE"/>
          </w:rPr>
          <w:rPr>
            <w:color w:val="0000EE"/>
            <w:u w:val="single"/>
          </w:rPr>
          <w:t>يوحنا 13: 23–24</w:t>
        </w:r>
      </w:hyperlink>
      <w:r>
        <w:rPr>
          <w:lang w:val="ar_AE" w:bidi="ar_AE"/>
        </w:rPr>
        <w:t xml:space="preserve">؛ </w:t>
      </w:r>
      <w:hyperlink r:id="rId1776">
        <w:r>
          <w:rPr>
            <w:lang w:val="ar_AE" w:bidi="ar_AE"/>
          </w:rPr>
          <w:rPr>
            <w:color w:val="0000EE"/>
            <w:u w:val="single"/>
          </w:rPr>
          <w:t>20: 2</w:t>
        </w:r>
      </w:hyperlink>
      <w:r>
        <w:rPr>
          <w:lang w:val="ar_AE" w:bidi="ar_AE"/>
        </w:rPr>
        <w:t xml:space="preserve">؛ </w:t>
      </w:r>
      <w:hyperlink r:id="rId1777">
        <w:r>
          <w:rPr>
            <w:lang w:val="ar_AE" w:bidi="ar_AE"/>
          </w:rPr>
          <w:rPr>
            <w:color w:val="0000EE"/>
            <w:u w:val="single"/>
          </w:rPr>
          <w:t>21: 7</w:t>
        </w:r>
      </w:hyperlink>
      <w:r>
        <w:rPr>
          <w:lang w:val="ar_AE" w:bidi="ar_AE"/>
        </w:rPr>
        <w:t xml:space="preserve">). نعلم من الأناجيل الأخرى أن بطرس ويوحنا (مع يعقوب) كانا على نحو خاص مقربين من الرب يسوع (انظر أيضًا </w:t>
      </w:r>
      <w:hyperlink r:id="rId1781">
        <w:r>
          <w:rPr>
            <w:lang w:val="ar_AE" w:bidi="ar_AE"/>
          </w:rPr>
          <w:rPr>
            <w:color w:val="0000EE"/>
            <w:u w:val="single"/>
          </w:rPr>
          <w:t>أعمال الرسل 3</w:t>
        </w:r>
      </w:hyperlink>
      <w:r>
        <w:rPr>
          <w:lang w:val="ar_AE" w:bidi="ar_AE"/>
        </w:rPr>
        <w:t xml:space="preserve">؛ </w:t>
      </w:r>
      <w:hyperlink r:id="rId1782">
        <w:r>
          <w:rPr>
            <w:lang w:val="ar_AE" w:bidi="ar_AE"/>
          </w:rPr>
          <w:rPr>
            <w:color w:val="0000EE"/>
            <w:u w:val="single"/>
          </w:rPr>
          <w:t>8: 14</w:t>
        </w:r>
      </w:hyperlink>
      <w:r>
        <w:rPr>
          <w:lang w:val="ar_AE" w:bidi="ar_AE"/>
        </w:rPr>
        <w:t xml:space="preserve">؛ </w:t>
      </w:r>
      <w:hyperlink r:id="rId77">
        <w:r>
          <w:rPr>
            <w:lang w:val="ar_AE" w:bidi="ar_AE"/>
          </w:rPr>
          <w:rPr>
            <w:color w:val="0000EE"/>
            <w:u w:val="single"/>
          </w:rPr>
          <w:t>غلاطية 2: 9</w:t>
        </w:r>
      </w:hyperlink>
      <w:r>
        <w:rPr>
          <w:lang w:val="ar_AE" w:bidi="ar_AE"/>
        </w:rPr>
        <w:t>). بالطبع، قد يكون أحد التلاميذ الذين لم يُذكَر أسماؤهم هو التلميذ الحبيب، لكن ليس لدينا سبب يدعو إلى افتراض ذلك. علاوة على ذلك، يواجه مثل هذا الافتراض مشكلة إغفال اسم يوحنا الرسول في جميع أنحاء البشارة الرابعة بأكملها. وإذا كان يوحنا هو من كتب هذا الإنجيل، سنتفهم أنه لم يذكر نفسه. لكن إذا كان الإنجيل قد كتبه شخص آخر، لماذا يغفل هذا الشخص أي ذكر لرجل بارز في الجماعة الرسولية كما تُظهره الأناجيل الأخرى؟ بالإضافة إلى ذلك، إذا كان يوحنا هو الكاتب، فإن ذلك سيفسر سبب تسمية يوحنا المعمدان ببساطة "يوحنا".</w:t>
      </w:r>
    </w:p>
    <w:p>
      <w:pPr>
        <w:bidi/>
      </w:pPr>
      <w:r>
        <w:rPr>
          <w:lang w:val="ar_AE" w:bidi="ar_AE"/>
        </w:rPr>
      </w:r>
      <w:r>
        <w:rPr>
          <w:lang w:val="ar_AE" w:bidi="ar_AE"/>
        </w:rPr>
        <w:t>يُقال إن "التلميذ الذي كان يسوع يحبه" ليس هو اللقب الذي يطلقه الإنسان طبيعيًا على نفسه، ولكن يجب أن يقال أيضًا أنه ليس اللقب الذي سيطلقه الإنسان طبيعيًا على شخص آخر أيضًا. وربما يستخدمها يوحنا باتضاع - من جانب لأنه لم يرد أن يلفت الانتباه إليه باستخدام اسمه، ومن جانب آخر لأنه أراد أن يشدد على حقيقة أن الرب يسوع كان يحبه هو الذي جعله على حقيقته.</w:t>
      </w:r>
    </w:p>
    <w:p>
      <w:pPr>
        <w:bidi/>
      </w:pPr>
      <w:r>
        <w:rPr>
          <w:lang w:val="ar_AE" w:bidi="ar_AE"/>
        </w:rPr>
      </w:r>
      <w:r>
        <w:rPr>
          <w:lang w:val="ar_AE" w:bidi="ar_AE"/>
        </w:rPr>
        <w:t>إذا كان من الممكن قبول هذا التعريف، فلنتعرف على المزيد عن الرسول. بالطبع، لا ينبغي لنا أن نقرأ عبارة "التلميذ الذي كان الرب يسوع يحبه" كما لو أنها تعني أن الرب يسوع لم يُحب التلاميذ الآخرين. لقد أحبهم جميعًا. لكن كما ينطبق على يوحنا، فإنها تعني أنه كان محبوبًا بالفعل، وعلى الأرجح أنه أدرك أيضًا أنه كان مدينًا لكل ما لديه وكل ما كان عليه لتلك المحبة. يشير إلى أنه كان قريبًا من الرب يسوع تحديدًا من حقيقة أنه كان متكئًا على صدر الرب يسوع في العشاء الأخير (</w:t>
      </w:r>
      <w:hyperlink r:id="rId1774">
        <w:r>
          <w:rPr>
            <w:lang w:val="ar_AE" w:bidi="ar_AE"/>
          </w:rPr>
          <w:rPr>
            <w:color w:val="0000EE"/>
            <w:u w:val="single"/>
          </w:rPr>
          <w:t>يوحنا 13: 23</w:t>
        </w:r>
      </w:hyperlink>
      <w:r>
        <w:rPr>
          <w:lang w:val="ar_AE" w:bidi="ar_AE"/>
        </w:rPr>
        <w:t>). يُخبرنا أيضًا شيئًا عن علاقته بالمُعَلِّم بأنه كان عند الصليب عندما صُلب المسيح وإنه كان عليه أن يعتني بأمه (</w:t>
      </w:r>
      <w:hyperlink r:id="rId1783">
        <w:r>
          <w:rPr>
            <w:lang w:val="ar_AE" w:bidi="ar_AE"/>
          </w:rPr>
          <w:rPr>
            <w:color w:val="0000EE"/>
            <w:u w:val="single"/>
          </w:rPr>
          <w:t>19: 26–27</w:t>
        </w:r>
      </w:hyperlink>
      <w:r>
        <w:rPr>
          <w:lang w:val="ar_AE" w:bidi="ar_AE"/>
        </w:rPr>
        <w:t>). كان من المتوقع أن يكون الرب يسوع قد اختار واحدًا من عائلته لهذه المسؤولية. لكن إخوته لم يؤمنوا به، في حين أن يوحنا ومريم كانا يؤمنان به. يُظهر هذا الحدث بالتأكيد أن هناك علاقة وثيقة بين الرب يسوع والتلميذ الذي كان يحبه.</w:t>
      </w:r>
    </w:p>
    <w:p>
      <w:pPr>
        <w:bidi/>
      </w:pPr>
      <w:r>
        <w:rPr>
          <w:lang w:val="ar_AE" w:bidi="ar_AE"/>
        </w:rPr>
      </w:r>
      <w:r>
        <w:rPr>
          <w:lang w:val="ar_AE" w:bidi="ar_AE"/>
        </w:rPr>
        <w:t>في صباح يوم القيامة، ركض يوحنا مع بطرس إلى القبر عندما أخبرتهما مريم المجدلية أنه فارغ. لقد سبق بطرس لكنه انتظره خارج القبر حتى وصل. دخل بطرس، قائدهم، مباشرة، وتبعه يوحنا. نقرأ أنه "رَأَى فَآمَنَ" (</w:t>
      </w:r>
      <w:hyperlink r:id="rId1784">
        <w:r>
          <w:rPr>
            <w:lang w:val="ar_AE" w:bidi="ar_AE"/>
          </w:rPr>
          <w:rPr>
            <w:color w:val="0000EE"/>
            <w:u w:val="single"/>
          </w:rPr>
          <w:t>يوحنا 20: 8</w:t>
        </w:r>
      </w:hyperlink>
      <w:r>
        <w:rPr>
          <w:lang w:val="ar_AE" w:bidi="ar_AE"/>
        </w:rPr>
        <w:t xml:space="preserve">). ثم في الأصحاح </w:t>
      </w:r>
      <w:hyperlink r:id="rId1778">
        <w:r>
          <w:rPr>
            <w:lang w:val="ar_AE" w:bidi="ar_AE"/>
          </w:rPr>
          <w:rPr>
            <w:color w:val="0000EE"/>
            <w:u w:val="single"/>
          </w:rPr>
          <w:t>21</w:t>
        </w:r>
      </w:hyperlink>
      <w:r>
        <w:rPr>
          <w:lang w:val="ar_AE" w:bidi="ar_AE"/>
        </w:rPr>
        <w:t xml:space="preserve"> نقرأ عن التلميذ الحبيب الذي كان يصطاد مع الآخرين. ومما يثير الاهتمام أنه هو مَن أدرك أن الرب يسوع كان واقفًا على الشاطئ وأخبرهم أين يلقون الشبكة (</w:t>
      </w:r>
      <w:hyperlink r:id="rId1777">
        <w:r>
          <w:rPr>
            <w:lang w:val="ar_AE" w:bidi="ar_AE"/>
          </w:rPr>
          <w:rPr>
            <w:color w:val="0000EE"/>
            <w:u w:val="single"/>
          </w:rPr>
          <w:t>21: 7</w:t>
        </w:r>
      </w:hyperlink>
      <w:r>
        <w:rPr>
          <w:lang w:val="ar_AE" w:bidi="ar_AE"/>
        </w:rPr>
        <w:t>).</w:t>
      </w:r>
    </w:p>
    <w:p>
      <w:pPr>
        <w:bidi/>
      </w:pPr>
      <w:r>
        <w:rPr>
          <w:lang w:val="ar_AE" w:bidi="ar_AE"/>
        </w:rPr>
      </w:r>
      <w:r>
        <w:rPr>
          <w:lang w:val="ar_AE" w:bidi="ar_AE"/>
        </w:rPr>
        <w:t>لا يوجد الكثير مما نضيفه إلى هذه الصورة عندما ننتقل إلى أعمال الرُّسُل. في البداية، يظهر اسم يوحنا في قائمة الاثني عشر (</w:t>
      </w:r>
      <w:hyperlink r:id="rId1266">
        <w:r>
          <w:rPr>
            <w:lang w:val="ar_AE" w:bidi="ar_AE"/>
          </w:rPr>
          <w:rPr>
            <w:color w:val="0000EE"/>
            <w:u w:val="single"/>
          </w:rPr>
          <w:t>أعمال الرسل 1: 13</w:t>
        </w:r>
      </w:hyperlink>
      <w:r>
        <w:rPr>
          <w:lang w:val="ar_AE" w:bidi="ar_AE"/>
        </w:rPr>
        <w:t>)؛ وفيما بعد، عندما نُخبَر بموت يعقوب، يُلاحظ أنه كان أخو يوحنا (</w:t>
      </w:r>
      <w:hyperlink r:id="rId1779">
        <w:r>
          <w:rPr>
            <w:lang w:val="ar_AE" w:bidi="ar_AE"/>
          </w:rPr>
          <w:rPr>
            <w:color w:val="0000EE"/>
            <w:u w:val="single"/>
          </w:rPr>
          <w:t>12: 2</w:t>
        </w:r>
      </w:hyperlink>
      <w:r>
        <w:rPr>
          <w:lang w:val="ar_AE" w:bidi="ar_AE"/>
        </w:rPr>
        <w:t xml:space="preserve">). في كل إشارة أخرى إلى يوحنا، فكان بصحبة بطرس. كانا هما الأداتين اللتين استخدمهما الله في شفاء المفلوج (أصحاح </w:t>
      </w:r>
      <w:hyperlink r:id="rId1781">
        <w:r>
          <w:rPr>
            <w:lang w:val="ar_AE" w:bidi="ar_AE"/>
          </w:rPr>
          <w:rPr>
            <w:color w:val="0000EE"/>
            <w:u w:val="single"/>
          </w:rPr>
          <w:t>3</w:t>
        </w:r>
      </w:hyperlink>
      <w:r>
        <w:rPr>
          <w:lang w:val="ar_AE" w:bidi="ar_AE"/>
        </w:rPr>
        <w:t>). في ذلك الوقت، كانا ذاهبان إلى الهيكل في ساعة الصلاة. يقول هذا شيئًا عن عاداة عبادتهما. يبدو أن الصلاة في الساعة التاسعة تشير إلى خدمة الصلاة اليهودية التي كانت في التوقيت ذاته الذي كانت فيه تقدمة المساء (أي نحو الساعة الثالثة بعد الظهر). من الواضح أن بطرس ويوحنا كانا مواظبان على العادات الدينية لليهود الأتقياء مع الاهتمام بالهيكل وكل ممارساته. في مناسبة أخرى، اعتُقل هذان الاثنان وسُجنَا لكرازتهما بقيامة الرب يسوع (</w:t>
      </w:r>
      <w:hyperlink r:id="rId1785">
        <w:r>
          <w:rPr>
            <w:lang w:val="ar_AE" w:bidi="ar_AE"/>
          </w:rPr>
          <w:rPr>
            <w:color w:val="0000EE"/>
            <w:u w:val="single"/>
          </w:rPr>
          <w:t>4: 1–3</w:t>
        </w:r>
      </w:hyperlink>
      <w:r>
        <w:rPr>
          <w:lang w:val="ar_AE" w:bidi="ar_AE"/>
        </w:rPr>
        <w:t xml:space="preserve">). وقد أُحضرا إلى المجلس، حيث تحدث بطرس عن كليهما. رأى المجلس أن هذين الرجلين "عديما العلم، وعاميان" (آية </w:t>
      </w:r>
      <w:hyperlink r:id="rId1786">
        <w:r>
          <w:rPr>
            <w:lang w:val="ar_AE" w:bidi="ar_AE"/>
          </w:rPr>
          <w:rPr>
            <w:color w:val="0000EE"/>
            <w:u w:val="single"/>
          </w:rPr>
          <w:t>13</w:t>
        </w:r>
      </w:hyperlink>
      <w:r>
        <w:rPr>
          <w:lang w:val="ar_AE" w:bidi="ar_AE"/>
        </w:rPr>
        <w:t xml:space="preserve">). وهذا يعني أنهما لم يتلقيا أبدًا التعليم الرابيني العادي. وفقًا لمعايير المجلس، كانا غير متعلمين. لقد منعهم المجلس من التحدث عن الرب يسوع، لكن رد الرسولين يُظهر جرأة يوحنا المعتادة: "إِنْ كَانَ حَقًّا أَمَامَ ٱللهِ أَنْ نَسْمَعَ لَكُمْ أَكْثَرَ مِنَ ٱللهِ، فَٱحْكُمُوا. لِأَنَّنَا نَحْنُ لَا يُمْكِنُنَا أَنْ لَا نَتَكَلَّمَ بِمَا رَأَيْنَا وَسَمِعْنَا" (مقطع </w:t>
      </w:r>
      <w:hyperlink r:id="rId1787">
        <w:r>
          <w:rPr>
            <w:lang w:val="ar_AE" w:bidi="ar_AE"/>
          </w:rPr>
          <w:rPr>
            <w:color w:val="0000EE"/>
            <w:u w:val="single"/>
          </w:rPr>
          <w:t>19–20</w:t>
        </w:r>
      </w:hyperlink>
      <w:r>
        <w:rPr>
          <w:lang w:val="ar_AE" w:bidi="ar_AE"/>
        </w:rPr>
        <w:t>).</w:t>
      </w:r>
    </w:p>
    <w:p>
      <w:pPr>
        <w:bidi/>
      </w:pPr>
      <w:r>
        <w:rPr>
          <w:lang w:val="ar_AE" w:bidi="ar_AE"/>
        </w:rPr>
      </w:r>
      <w:r>
        <w:rPr>
          <w:lang w:val="ar_AE" w:bidi="ar_AE"/>
        </w:rPr>
        <w:t>رافق يوحنا بطرس مرة أخرى عندما كرز البشارة لأول مرة في السامرة. كان فيلبس مبشر السامريين، لكن الرسل في أورشليم قرَّروا إرسال بطرس ويوحنا إلى السامرة عندما سمعوا كيف قبل الشعب رسالة البشارة. "ٱللَّذَيْنِ لَمَّا نَزَلَا صَلَّيَا لِأَجْلِهِمْ لِكَيْ يَقْبَلُوا ٱلرُّوحَ ٱلْقُدُسَ" (</w:t>
      </w:r>
      <w:hyperlink r:id="rId1788">
        <w:r>
          <w:rPr>
            <w:lang w:val="ar_AE" w:bidi="ar_AE"/>
          </w:rPr>
          <w:rPr>
            <w:color w:val="0000EE"/>
            <w:u w:val="single"/>
          </w:rPr>
          <w:t>أعمال الرسل 8: 15</w:t>
        </w:r>
      </w:hyperlink>
      <w:r>
        <w:rPr>
          <w:lang w:val="ar_AE" w:bidi="ar_AE"/>
        </w:rPr>
        <w:t>)، مثال توضيحي يكشف الأولويات الرسولية. في الوقت المناسب، وضعا أيديهما على المؤمنين الجدد وقبلوا الروح القدس (</w:t>
      </w:r>
      <w:hyperlink r:id="rId1789">
        <w:r>
          <w:rPr>
            <w:lang w:val="ar_AE" w:bidi="ar_AE"/>
          </w:rPr>
          <w:rPr>
            <w:color w:val="0000EE"/>
            <w:u w:val="single"/>
          </w:rPr>
          <w:t>8: 17</w:t>
        </w:r>
      </w:hyperlink>
      <w:r>
        <w:rPr>
          <w:lang w:val="ar_AE" w:bidi="ar_AE"/>
        </w:rPr>
        <w:t>). لم يُذكر يوحنا تحديدًا، لكن بلا شك كان ضمن "الرُسل" الذين اعتقلوا وسُجنوا بسبب غيرة اليهود البارزين (</w:t>
      </w:r>
      <w:hyperlink r:id="rId1790">
        <w:r>
          <w:rPr>
            <w:lang w:val="ar_AE" w:bidi="ar_AE"/>
          </w:rPr>
          <w:rPr>
            <w:color w:val="0000EE"/>
            <w:u w:val="single"/>
          </w:rPr>
          <w:t>5: 17–18</w:t>
        </w:r>
      </w:hyperlink>
      <w:r>
        <w:rPr>
          <w:lang w:val="ar_AE" w:bidi="ar_AE"/>
        </w:rPr>
        <w:t xml:space="preserve">). لكن هذا السجن لم يدم طويلاً؛ لأن ملاكًا أطلقهم ليلاً، حتى استأنفوا كرازتهم في الصباح الباكر (آية </w:t>
      </w:r>
      <w:hyperlink r:id="rId1791">
        <w:r>
          <w:rPr>
            <w:lang w:val="ar_AE" w:bidi="ar_AE"/>
          </w:rPr>
          <w:rPr>
            <w:color w:val="0000EE"/>
            <w:u w:val="single"/>
          </w:rPr>
          <w:t>21</w:t>
        </w:r>
      </w:hyperlink>
      <w:r>
        <w:rPr>
          <w:lang w:val="ar_AE" w:bidi="ar_AE"/>
        </w:rPr>
        <w:t xml:space="preserve">). يُذكر يوحنا بالاسم في </w:t>
      </w:r>
      <w:hyperlink r:id="rId77">
        <w:r>
          <w:rPr>
            <w:lang w:val="ar_AE" w:bidi="ar_AE"/>
          </w:rPr>
          <w:rPr>
            <w:color w:val="0000EE"/>
            <w:u w:val="single"/>
          </w:rPr>
          <w:t>غلاطية 2: 9</w:t>
        </w:r>
      </w:hyperlink>
      <w:r>
        <w:rPr>
          <w:lang w:val="ar_AE" w:bidi="ar_AE"/>
        </w:rPr>
        <w:t>، إذ انضم إلى بطرس ويعقوب ويدعون الثلاثة "أعمدة الكنيسة".</w:t>
      </w:r>
    </w:p>
    <w:p>
      <w:pPr>
        <w:bidi/>
      </w:pPr>
      <w:r>
        <w:rPr>
          <w:lang w:val="ar_AE" w:bidi="ar_AE"/>
        </w:rPr>
      </w:r>
      <w:r>
        <w:rPr>
          <w:lang w:val="ar_AE" w:bidi="ar_AE"/>
        </w:rPr>
        <w:t>يبدو أن هذا هو كل سجل العهد الجديد عن الرسول يوحنا. من الواضح أنه كان شخصية مهمة في المجموعة الصغيرة من المؤمنين الأوائل. في كل مناسبة تقريبًا يُذكر فيها أمامنا في السجل ، فيكون بصحبة شخص آخر وفي العادة يذكره رفيقه، وليس يوحنا. لكن قد نستنتج بحق أنه كان قريبًا جدًا من الرب يسوع. ربما علق في ذهن الرب يسوع أكثر من أي من الآخرين. وأفضل دليل على ذلك هو بشارة يوحنا. من الواضح أن الرجل الذي كتب هذا كان لديه رؤية روحية عظيمة. ربما كان يوحنا مفكرًا أكثر من رجل مواقف وقائد.</w:t>
      </w:r>
    </w:p>
    <w:p>
      <w:pPr>
        <w:bidi/>
      </w:pPr>
      <w:r>
        <w:rPr>
          <w:lang w:val="ar_AE" w:bidi="ar_AE"/>
        </w:rPr>
      </w:r>
      <w:r>
        <w:rPr>
          <w:lang w:val="ar_AE" w:bidi="ar_AE"/>
        </w:rPr>
        <w:t>لقد رأينا أن هناك سببًا وجيهًا للاعتقاد بأن البشارة الرابعة كتبها الرسول يوحنا. ربما هو أيضًا كاتب رسائل يوحنا (على الرغم من أنها بصيغتها الحالية مجهولة). ربما كُتبت كل كتابات يوحنا من إقليم آسيا الصغرى. يُشبه الهراطقة الذين ألمَح إليهم في 1 يوحنا السرنثيون (أتباع سرنثوس الهرطوقي)، الذين كانوا في آسيا الصغرى في نهاية القرن الأول، كما يربط التقليد كاتب 1 يوحنا بمدينة أفسس تحديدًا. من المؤكد أن الشخص نفسه كتب الرسائل الثلاث، ومن المؤكد أن هذا الكاتب كتب أيضًا بشارة يوحنا؛ فالبشارة والرسائل تمثل بالتأكيد العقلية ذاتها في معالجة مواقف مختلفة.</w:t>
      </w:r>
    </w:p>
    <w:p>
      <w:pPr>
        <w:bidi/>
      </w:pPr>
      <w:r>
        <w:rPr>
          <w:lang w:val="ar_AE" w:bidi="ar_AE"/>
        </w:rPr>
      </w:r>
      <w:r>
        <w:rPr>
          <w:lang w:val="ar_AE" w:bidi="ar_AE"/>
        </w:rPr>
        <w:t xml:space="preserve">كتب كاتب يُدعى يوحنا سفر الرؤيا (رؤيا </w:t>
      </w:r>
      <w:hyperlink r:id="rId1792">
        <w:r>
          <w:rPr>
            <w:lang w:val="ar_AE" w:bidi="ar_AE"/>
          </w:rPr>
          <w:rPr>
            <w:color w:val="0000EE"/>
            <w:u w:val="single"/>
          </w:rPr>
          <w:t>1: 1</w:t>
        </w:r>
      </w:hyperlink>
      <w:r>
        <w:rPr>
          <w:lang w:val="ar_AE" w:bidi="ar_AE"/>
        </w:rPr>
        <w:t xml:space="preserve">)، على الرغم من أنه ليس من الواضح ما إذا كان هذا هو الرسول أم يوحنا آخر. لقد ربط التقليد يوحنا الرائي (انظر </w:t>
      </w:r>
      <w:hyperlink r:id="rId1792">
        <w:r>
          <w:rPr>
            <w:lang w:val="ar_AE" w:bidi="ar_AE"/>
          </w:rPr>
          <w:rPr>
            <w:color w:val="0000EE"/>
            <w:u w:val="single"/>
          </w:rPr>
          <w:t>رؤيا 1: 1، 9</w:t>
        </w:r>
      </w:hyperlink>
      <w:r>
        <w:rPr>
          <w:lang w:val="ar_AE" w:bidi="ar_AE"/>
        </w:rPr>
        <w:t xml:space="preserve">؛ </w:t>
      </w:r>
      <w:hyperlink r:id="rId1793">
        <w:r>
          <w:rPr>
            <w:lang w:val="ar_AE" w:bidi="ar_AE"/>
          </w:rPr>
          <w:rPr>
            <w:color w:val="0000EE"/>
            <w:u w:val="single"/>
          </w:rPr>
          <w:t>22: 8</w:t>
        </w:r>
      </w:hyperlink>
      <w:r>
        <w:rPr>
          <w:lang w:val="ar_AE" w:bidi="ar_AE"/>
        </w:rPr>
        <w:t>) بيوحنا الرسول، كاتب بشارة يوحنا ورسائل يوحنا الثلاث. كان يعتنق هذا الرأي يوستينوس الشهيد في وقت مبكر عام 140. والاعتراض الرئيس على هذا الرأي هو أن اللغة اليونانية الأصلية تختلف عن غيرها من كتابات يوحنا الأخرى، التي اتسمت بضعف القواعد اللغوية. لقد اقترح البعض أن يوحنا آخر هو مَن كتب سفر الرؤيا، وآخرون أن تلاميذ يوحنا هم من كتبوا البشارة والرسائل وأن يوحنا نفسه كتب سفر الرؤيا. لكن لا يزال من المنطقي أن الرسول يوحنا (أو أحد تلاميذه المقربين) كتب البشارة والرسائل.</w:t>
      </w:r>
    </w:p>
    <w:p>
      <w:pPr>
        <w:bidi/>
      </w:pPr>
      <w:r>
        <w:rPr>
          <w:lang w:val="ar_AE" w:bidi="ar_AE"/>
        </w:rPr>
      </w:r>
      <w:r>
        <w:rPr>
          <w:lang w:val="ar_AE" w:bidi="ar_AE"/>
        </w:rPr>
        <w:t>بافتراض أن يوحنا الرسول هو كاتب سفر الرؤيا، فقد نُفي إلى بطمس (</w:t>
      </w:r>
      <w:hyperlink r:id="rId1385">
        <w:r>
          <w:rPr>
            <w:lang w:val="ar_AE" w:bidi="ar_AE"/>
          </w:rPr>
          <w:rPr>
            <w:color w:val="0000EE"/>
            <w:u w:val="single"/>
          </w:rPr>
          <w:t>رؤيا 1: 9</w:t>
        </w:r>
      </w:hyperlink>
      <w:r>
        <w:rPr>
          <w:lang w:val="ar_AE" w:bidi="ar_AE"/>
        </w:rPr>
        <w:t xml:space="preserve">). لكن تاريخ ذلك غير مؤكد. تشير بعض الأدلة غير الموثوقة على الأرجح من أواخر القرن الخامس إلى أن يوحنا استشهد في الوقت نفسه تقريبًا مع أخيه يعقوب (44 م. تقريبًا؛ انظر أيضًا </w:t>
      </w:r>
      <w:hyperlink r:id="rId1779">
        <w:r>
          <w:rPr>
            <w:lang w:val="ar_AE" w:bidi="ar_AE"/>
          </w:rPr>
          <w:rPr>
            <w:color w:val="0000EE"/>
            <w:u w:val="single"/>
          </w:rPr>
          <w:t>أعمال الرسل 12: 2</w:t>
        </w:r>
      </w:hyperlink>
      <w:r>
        <w:rPr>
          <w:lang w:val="ar_AE" w:bidi="ar_AE"/>
        </w:rPr>
        <w:t xml:space="preserve">). لا ينبغي أن تشير نبوءة الرب يسوع في </w:t>
      </w:r>
      <w:hyperlink r:id="rId1794">
        <w:r>
          <w:rPr>
            <w:lang w:val="ar_AE" w:bidi="ar_AE"/>
          </w:rPr>
          <w:rPr>
            <w:color w:val="0000EE"/>
            <w:u w:val="single"/>
          </w:rPr>
          <w:t>مرقس 10: 39</w:t>
        </w:r>
      </w:hyperlink>
      <w:r>
        <w:rPr>
          <w:lang w:val="ar_AE" w:bidi="ar_AE"/>
        </w:rPr>
        <w:t xml:space="preserve"> إلى أن كليهما يواجهان نهاية عنيفة متزامنة. أقوى بكثير من ذلك هو التقليد الذي يعكسه بوليكريتس، أسقف أفسس (نحو 190)، بأن يوحنا مات طبيعيًا في أفسس، وعن إيريناوس (نحو 175–195) بأن يوحنا بقي في أفسس حتى زمن الإمبراطور تراجان (حكم حكمه 97–117 تقريبًا).</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المُنادي الذي يَسبق المسيا والذي أعدَّ الشعب لمجيء يسوع، وأعلنَ عن الحاجة إلى غفران الخطايا، وقدَّمَ للشعب معموديَّةً ترمز إلى التوبة. تضمَّنتْ خدمته معموديَّة يسوع في نهر الأردن، حيث شهد بأن يسوع هو الآتي من عند الله. تم القبض على يوحنا وقَطعَ هيرودس أنتيباس رأسه حوالي عام ٢٩ م، وكان يسوع لا يزال يقوم بخدمته.</w:t>
      </w:r>
    </w:p>
    <w:p>
      <w:pPr>
        <w:bidi/>
      </w:pPr>
      <w:r>
        <w:rPr>
          <w:lang w:val="ar_AE" w:bidi="ar_AE"/>
        </w:rPr>
      </w:r>
      <w:r>
        <w:rPr>
          <w:lang w:val="ar_AE" w:bidi="ar_AE"/>
        </w:rPr>
        <w:t>نظرة عامَّة</w:t>
      </w:r>
    </w:p>
    <w:p>
      <w:pPr>
        <w:bidi/>
      </w:pPr>
      <w:r>
        <w:rPr>
          <w:lang w:val="ar_AE" w:bidi="ar_AE"/>
        </w:rPr>
      </w:r>
      <w:r>
        <w:rPr>
          <w:lang w:val="ar_AE" w:bidi="ar_AE"/>
        </w:rPr>
        <w:t>• الميلاد، والطفولة، والشبيبة</w:t>
      </w:r>
    </w:p>
    <w:p>
      <w:pPr>
        <w:bidi/>
      </w:pPr>
      <w:r>
        <w:rPr>
          <w:lang w:val="ar_AE" w:bidi="ar_AE"/>
        </w:rPr>
      </w:r>
      <w:r>
        <w:rPr>
          <w:lang w:val="ar_AE" w:bidi="ar_AE"/>
        </w:rPr>
        <w:t>• الظهور والهويَّة</w:t>
      </w:r>
    </w:p>
    <w:p>
      <w:pPr>
        <w:bidi/>
      </w:pPr>
      <w:r>
        <w:rPr>
          <w:lang w:val="ar_AE" w:bidi="ar_AE"/>
        </w:rPr>
      </w:r>
      <w:r>
        <w:rPr>
          <w:lang w:val="ar_AE" w:bidi="ar_AE"/>
        </w:rPr>
        <w:t>• بشارة يوحنا</w:t>
      </w:r>
    </w:p>
    <w:p>
      <w:pPr>
        <w:bidi/>
      </w:pPr>
      <w:r>
        <w:rPr>
          <w:lang w:val="ar_AE" w:bidi="ar_AE"/>
        </w:rPr>
      </w:r>
      <w:r>
        <w:rPr>
          <w:lang w:val="ar_AE" w:bidi="ar_AE"/>
        </w:rPr>
        <w:t>• معموديَّة يوحنا</w:t>
      </w:r>
    </w:p>
    <w:p>
      <w:pPr>
        <w:bidi/>
      </w:pPr>
      <w:r>
        <w:rPr>
          <w:lang w:val="ar_AE" w:bidi="ar_AE"/>
        </w:rPr>
      </w:r>
      <w:r>
        <w:rPr>
          <w:lang w:val="ar_AE" w:bidi="ar_AE"/>
        </w:rPr>
        <w:t>• نظرة يوحنا إلى يسوع</w:t>
      </w:r>
    </w:p>
    <w:p>
      <w:pPr>
        <w:bidi/>
      </w:pPr>
      <w:r>
        <w:rPr>
          <w:lang w:val="ar_AE" w:bidi="ar_AE"/>
        </w:rPr>
      </w:r>
      <w:r>
        <w:rPr>
          <w:lang w:val="ar_AE" w:bidi="ar_AE"/>
        </w:rPr>
        <w:t>• نظرة يسوع إلى يوحنا</w:t>
      </w:r>
    </w:p>
    <w:p>
      <w:pPr>
        <w:bidi/>
      </w:pPr>
      <w:r>
        <w:rPr>
          <w:lang w:val="ar_AE" w:bidi="ar_AE"/>
        </w:rPr>
      </w:r>
      <w:r>
        <w:rPr>
          <w:lang w:val="ar_AE" w:bidi="ar_AE"/>
        </w:rPr>
        <w:t>• الاعتقال، والسجن، والاستشهاد</w:t>
      </w:r>
    </w:p>
    <w:p>
      <w:pPr>
        <w:bidi/>
      </w:pPr>
      <w:r>
        <w:rPr>
          <w:lang w:val="ar_AE" w:bidi="ar_AE"/>
        </w:rPr>
      </w:r>
      <w:r>
        <w:rPr>
          <w:lang w:val="ar_AE" w:bidi="ar_AE"/>
        </w:rPr>
        <w:t>• تلاميذ يوحنا</w:t>
      </w:r>
    </w:p>
    <w:p>
      <w:pPr>
        <w:pStyle w:val="Heading3"/>
        <w:bidi/>
      </w:pPr>
      <w:r>
        <w:rPr>
          <w:lang w:val="ar_AE" w:bidi="ar_AE"/>
        </w:rPr>
        <w:t>الميلاد، والطفولة، والشبيبة</w:t>
      </w:r>
    </w:p>
    <w:p>
      <w:pPr>
        <w:bidi/>
      </w:pPr>
      <w:r>
        <w:rPr>
          <w:lang w:val="ar_AE" w:bidi="ar_AE"/>
        </w:rPr>
      </w:r>
      <w:r>
        <w:rPr>
          <w:lang w:val="ar_AE" w:bidi="ar_AE"/>
        </w:rPr>
        <w:t>يُعد إنجيل لوقا هو مصدرنا الوحيد للمعلومات المتعلقة بميلاد يوحنا وشبابه. يُصرِّح كاتب الإنجيل بأن يوحنا وُلِدَ في جبال يهوذا (</w:t>
      </w:r>
      <w:hyperlink r:id="rId1795">
        <w:r>
          <w:rPr>
            <w:lang w:val="ar_AE" w:bidi="ar_AE"/>
          </w:rPr>
          <w:rPr>
            <w:color w:val="0000EE"/>
            <w:u w:val="single"/>
          </w:rPr>
          <w:t>لوقا ١: ٣٩</w:t>
        </w:r>
      </w:hyperlink>
      <w:r>
        <w:rPr>
          <w:lang w:val="ar_AE" w:bidi="ar_AE"/>
        </w:rPr>
        <w:t xml:space="preserve">) من نسل كهنوتي، لِكوْنه ابنَ زكريا، الذي كان كاهنًا من فِرقة أبيَّا، وابن أليصابات التي من نسل هارون (آية </w:t>
      </w:r>
      <w:hyperlink r:id="rId1796">
        <w:r>
          <w:rPr>
            <w:lang w:val="ar_AE" w:bidi="ar_AE"/>
          </w:rPr>
          <w:rPr>
            <w:color w:val="0000EE"/>
            <w:u w:val="single"/>
          </w:rPr>
          <w:t>٥</w:t>
        </w:r>
      </w:hyperlink>
      <w:r>
        <w:rPr>
          <w:lang w:val="ar_AE" w:bidi="ar_AE"/>
        </w:rPr>
        <w:t xml:space="preserve">). كان كلا الوالدين بارَّيْن أمام الله، سالكين في جميع وصايا الرب بإخلاص (آية </w:t>
      </w:r>
      <w:hyperlink r:id="rId1797">
        <w:r>
          <w:rPr>
            <w:lang w:val="ar_AE" w:bidi="ar_AE"/>
          </w:rPr>
          <w:rPr>
            <w:color w:val="0000EE"/>
            <w:u w:val="single"/>
          </w:rPr>
          <w:t>٦</w:t>
        </w:r>
      </w:hyperlink>
      <w:r>
        <w:rPr>
          <w:lang w:val="ar_AE" w:bidi="ar_AE"/>
        </w:rPr>
        <w:t xml:space="preserve">). على غرار ميلاد الرب يسوع، لكن بدرجة أقل بكثير، يُوصَف ميلاد يوحنا المعمدان في إنجيل لوقا بأنه فوق طبيعي. أعلنَ الملاك جبرائيل لزكريا في الهيكل عن الميلاد القادم؛ وبالنسبة إلى أليصابات الكبيرة في السن والعاقر، كان ذلك الميلاد يُعد استجابةً للصلاة (الآيات </w:t>
      </w:r>
      <w:hyperlink r:id="rId1798">
        <w:r>
          <w:rPr>
            <w:lang w:val="ar_AE" w:bidi="ar_AE"/>
          </w:rPr>
          <w:rPr>
            <w:color w:val="0000EE"/>
            <w:u w:val="single"/>
          </w:rPr>
          <w:t>٨–١٣</w:t>
        </w:r>
      </w:hyperlink>
      <w:r>
        <w:rPr>
          <w:lang w:val="ar_AE" w:bidi="ar_AE"/>
        </w:rPr>
        <w:t xml:space="preserve">). أَعلنَ الملاك عن اسم يوحنا لزكريا، حتى أن الغرض من مجيئه بصفته مُناديًا سيسبق المسيا أُعلِنَ عنه قبل ميلاده (الآيات </w:t>
      </w:r>
      <w:hyperlink r:id="rId1799">
        <w:r>
          <w:rPr>
            <w:lang w:val="ar_AE" w:bidi="ar_AE"/>
          </w:rPr>
          <w:rPr>
            <w:color w:val="0000EE"/>
            <w:u w:val="single"/>
          </w:rPr>
          <w:t>١٣–١٧</w:t>
        </w:r>
      </w:hyperlink>
      <w:r>
        <w:rPr>
          <w:lang w:val="ar_AE" w:bidi="ar_AE"/>
        </w:rPr>
        <w:t xml:space="preserve">). إن مثل هذا التكريس منذ الولادة يُعتبر تذكيرًا بدعوة نبي العهد القديم، إرميا (انظر </w:t>
      </w:r>
      <w:hyperlink r:id="rId1800">
        <w:r>
          <w:rPr>
            <w:lang w:val="ar_AE" w:bidi="ar_AE"/>
          </w:rPr>
          <w:rPr>
            <w:color w:val="0000EE"/>
            <w:u w:val="single"/>
          </w:rPr>
          <w:t>إرميا ١: ٥</w:t>
        </w:r>
      </w:hyperlink>
      <w:r>
        <w:rPr>
          <w:lang w:val="ar_AE" w:bidi="ar_AE"/>
        </w:rPr>
        <w:t>).</w:t>
      </w:r>
    </w:p>
    <w:p>
      <w:pPr>
        <w:bidi/>
      </w:pPr>
      <w:r>
        <w:rPr>
          <w:lang w:val="ar_AE" w:bidi="ar_AE"/>
        </w:rPr>
      </w:r>
      <w:r>
        <w:rPr>
          <w:lang w:val="ar_AE" w:bidi="ar_AE"/>
        </w:rPr>
        <w:t>كانت هناك روابط عائليَّة بين عائلتي يوحنا ويسوع. تُوصَف أليصابات بأنها نسيبة مَريم (</w:t>
      </w:r>
      <w:hyperlink r:id="rId1801">
        <w:r>
          <w:rPr>
            <w:lang w:val="ar_AE" w:bidi="ar_AE"/>
          </w:rPr>
          <w:rPr>
            <w:color w:val="0000EE"/>
            <w:u w:val="single"/>
          </w:rPr>
          <w:t>لوقا ١: ٣٦</w:t>
        </w:r>
      </w:hyperlink>
      <w:r>
        <w:rPr>
          <w:lang w:val="ar_AE" w:bidi="ar_AE"/>
        </w:rPr>
        <w:t>)، مما قد يُشير إلى أنها كانت ابنة عمَّها أو كانت عمَّتها، أو قد يعني فقط أنها من نفس السِّبط.</w:t>
      </w:r>
    </w:p>
    <w:p>
      <w:pPr>
        <w:bidi/>
      </w:pPr>
      <w:r>
        <w:rPr>
          <w:lang w:val="ar_AE" w:bidi="ar_AE"/>
        </w:rPr>
      </w:r>
      <w:r>
        <w:rPr>
          <w:lang w:val="ar_AE" w:bidi="ar_AE"/>
        </w:rPr>
        <w:t>لا يُلقى الكثير من الضوء في إنجيل لوقا على طفولة يوحنا، كما هو الحال مع يسوع. كل ما يقال هو أن "أَمَّا الصَّبِيُّ [يوحنا] فَكَانَ يَنْمُو وَيَتَقَوَّى بِالرُّوحِ، وَكَانَ فِي الْبَرَارِي إِلَى يَوْمِ ظُهُورِهِ لإِسْرَائِيلَ. (</w:t>
      </w:r>
      <w:hyperlink r:id="rId1802">
        <w:r>
          <w:rPr>
            <w:lang w:val="ar_AE" w:bidi="ar_AE"/>
          </w:rPr>
          <w:rPr>
            <w:color w:val="0000EE"/>
            <w:u w:val="single"/>
          </w:rPr>
          <w:t>لوقا ١: ٨٠</w:t>
        </w:r>
      </w:hyperlink>
      <w:r>
        <w:rPr>
          <w:lang w:val="ar_AE" w:bidi="ar_AE"/>
        </w:rPr>
        <w:t>). اقترحَ بعض الباحثين أنه ربما كان الأسينيون في قُمران تَبنَّوا يوحنا وهو صبي (كما كانت عادتهم)، وتربَّى في مجتمعهم في البريَّة، المجاورة للبحر الميت ونهر الأردن. توجد بعض أوجه التشابه بين أنشطة جماعة قُمران، التي عُرِفَتْ عن طريق مخطوطات البحر الميت، وخدمة يوحنا المعمدان اللاحقة. مارَسَ كلٌّ منهما نوعًا من الزُّهد وأبعدا نفسيهما عن حياة أورشليم. مارَسَ كلٌّ منهما المعموديَّة ورَبطا هذا الطقس بالتوبة والانضمام إلى جماعةٍ ما. أخيرًا، كان يوحنا ومجموعة قُمران لهم نَظرة أُخرَويَّة، إذ كانوا ينتظرون أعمال الله الأخيرة في التاريخ. مع ذلك، توجد العديد من الاختلافات المُهِمَّة بين يوحنا وطائفة قُمران.</w:t>
      </w:r>
    </w:p>
    <w:p>
      <w:pPr>
        <w:pStyle w:val="Heading3"/>
        <w:bidi/>
      </w:pPr>
      <w:r>
        <w:rPr>
          <w:lang w:val="ar_AE" w:bidi="ar_AE"/>
        </w:rPr>
        <w:t>الظهور والهويَّة</w:t>
      </w:r>
    </w:p>
    <w:p>
      <w:pPr>
        <w:bidi/>
      </w:pPr>
      <w:r>
        <w:rPr>
          <w:lang w:val="ar_AE" w:bidi="ar_AE"/>
        </w:rPr>
      </w:r>
      <w:r>
        <w:rPr>
          <w:lang w:val="ar_AE" w:bidi="ar_AE"/>
        </w:rPr>
        <w:t>يَبدأ إنجيل مرقس بالإخبار عن ظهور يوحنا المعمدان: "كان يوحنا المعمدان... يَعيس في البريَّة وكان يَكرز للناس بأنه ينبغي عليهم أن يَعتمدوا ليُظهروا أنهم رجعوا عن خطاياهم وأنهم توجهوا نحو الله ليُسامحهم" (</w:t>
      </w:r>
      <w:hyperlink r:id="rId1803">
        <w:r>
          <w:rPr>
            <w:lang w:val="ar_AE" w:bidi="ar_AE"/>
          </w:rPr>
          <w:rPr>
            <w:color w:val="0000EE"/>
            <w:u w:val="single"/>
          </w:rPr>
          <w:t>مرقس ١: ٤</w:t>
        </w:r>
      </w:hyperlink>
      <w:r>
        <w:rPr>
          <w:lang w:val="ar_AE" w:bidi="ar_AE"/>
        </w:rPr>
        <w:t>). توجد خلفيَّة غنية من العهد القديم وراء ارتباط يوحنا بالبريَّة، وفي هذه الحالة هي بريَّة اليهوديَّة. لقد كان في البرية أن الله أعلنَ عن نفسه لموسى (</w:t>
      </w:r>
      <w:hyperlink r:id="rId1804">
        <w:r>
          <w:rPr>
            <w:lang w:val="ar_AE" w:bidi="ar_AE"/>
          </w:rPr>
          <w:rPr>
            <w:color w:val="0000EE"/>
            <w:u w:val="single"/>
          </w:rPr>
          <w:t>خروج ٣</w:t>
        </w:r>
      </w:hyperlink>
      <w:r>
        <w:rPr>
          <w:lang w:val="ar_AE" w:bidi="ar_AE"/>
        </w:rPr>
        <w:t>)، وأعطى الناموسَ، ودخلَ في العهد مع إسرائيل (</w:t>
      </w:r>
      <w:hyperlink r:id="rId1805">
        <w:r>
          <w:rPr>
            <w:lang w:val="ar_AE" w:bidi="ar_AE"/>
          </w:rPr>
          <w:rPr>
            <w:color w:val="0000EE"/>
            <w:u w:val="single"/>
          </w:rPr>
          <w:t>أصحاح</w:t>
        </w:r>
      </w:hyperlink>
      <w:r>
        <w:rPr>
          <w:lang w:val="ar_AE" w:bidi="ar_AE"/>
        </w:rPr>
        <w:t xml:space="preserve"> ١٩). كانت البريَّة هي أيضًا مكان هروب داود (</w:t>
      </w:r>
      <w:hyperlink r:id="rId1806">
        <w:r>
          <w:rPr>
            <w:lang w:val="ar_AE" w:bidi="ar_AE"/>
          </w:rPr>
          <w:rPr>
            <w:color w:val="0000EE"/>
            <w:u w:val="single"/>
          </w:rPr>
          <w:t>١ صموئيل ٢٣–٢٦</w:t>
        </w:r>
      </w:hyperlink>
      <w:r>
        <w:rPr>
          <w:lang w:val="ar_AE" w:bidi="ar_AE"/>
        </w:rPr>
        <w:t xml:space="preserve">؛ </w:t>
      </w:r>
      <w:hyperlink r:id="rId1807">
        <w:r>
          <w:rPr>
            <w:lang w:val="ar_AE" w:bidi="ar_AE"/>
          </w:rPr>
          <w:rPr>
            <w:color w:val="0000EE"/>
            <w:u w:val="single"/>
          </w:rPr>
          <w:t>مزمور ٦٣</w:t>
        </w:r>
      </w:hyperlink>
      <w:r>
        <w:rPr>
          <w:lang w:val="ar_AE" w:bidi="ar_AE"/>
        </w:rPr>
        <w:t>) وإيليا (</w:t>
      </w:r>
      <w:hyperlink r:id="rId1808">
        <w:r>
          <w:rPr>
            <w:lang w:val="ar_AE" w:bidi="ar_AE"/>
          </w:rPr>
          <w:rPr>
            <w:color w:val="0000EE"/>
            <w:u w:val="single"/>
          </w:rPr>
          <w:t>١ الملوك ١٩</w:t>
        </w:r>
      </w:hyperlink>
      <w:r>
        <w:rPr>
          <w:lang w:val="ar_AE" w:bidi="ar_AE"/>
        </w:rPr>
        <w:t>)، وفي ضوء ذلك، كانت البريَّة هي الموقع المتوقع لخلاص الله المُستقبلي (</w:t>
      </w:r>
      <w:hyperlink r:id="rId1809">
        <w:r>
          <w:rPr>
            <w:lang w:val="ar_AE" w:bidi="ar_AE"/>
          </w:rPr>
          <w:rPr>
            <w:color w:val="0000EE"/>
            <w:u w:val="single"/>
          </w:rPr>
          <w:t>إشعياء ٤٠: ٣–٥</w:t>
        </w:r>
      </w:hyperlink>
      <w:r>
        <w:rPr>
          <w:lang w:val="ar_AE" w:bidi="ar_AE"/>
        </w:rPr>
        <w:t xml:space="preserve">؛ </w:t>
      </w:r>
      <w:hyperlink r:id="rId1810">
        <w:r>
          <w:rPr>
            <w:lang w:val="ar_AE" w:bidi="ar_AE"/>
          </w:rPr>
          <w:rPr>
            <w:color w:val="0000EE"/>
            <w:u w:val="single"/>
          </w:rPr>
          <w:t>حزقيال ٤٧: ١–١٢</w:t>
        </w:r>
      </w:hyperlink>
      <w:r>
        <w:rPr>
          <w:lang w:val="ar_AE" w:bidi="ar_AE"/>
        </w:rPr>
        <w:t xml:space="preserve">؛ </w:t>
      </w:r>
      <w:hyperlink r:id="rId1811">
        <w:r>
          <w:rPr>
            <w:lang w:val="ar_AE" w:bidi="ar_AE"/>
          </w:rPr>
          <w:rPr>
            <w:color w:val="0000EE"/>
            <w:u w:val="single"/>
          </w:rPr>
          <w:t>هوشع ٢: ١٤، ١٥</w:t>
        </w:r>
      </w:hyperlink>
      <w:r>
        <w:rPr>
          <w:lang w:val="ar_AE" w:bidi="ar_AE"/>
        </w:rPr>
        <w:t>).</w:t>
      </w:r>
    </w:p>
    <w:p>
      <w:pPr>
        <w:bidi/>
      </w:pPr>
      <w:r>
        <w:rPr>
          <w:lang w:val="ar_AE" w:bidi="ar_AE"/>
        </w:rPr>
      </w:r>
      <w:r>
        <w:rPr>
          <w:lang w:val="ar_AE" w:bidi="ar_AE"/>
        </w:rPr>
        <w:t>إن الثوب الغريب الذي كان يرتديه يوحنا المعمدان —"وَبَرَ الإِبِلِ، وَمِنْطَقَةً مِنْ جِلْدٍ عَلَى حَقْوَيْهِ" (</w:t>
      </w:r>
      <w:hyperlink r:id="rId1812">
        <w:r>
          <w:rPr>
            <w:lang w:val="ar_AE" w:bidi="ar_AE"/>
          </w:rPr>
          <w:rPr>
            <w:color w:val="0000EE"/>
            <w:u w:val="single"/>
          </w:rPr>
          <w:t>مرقس ١: ٦</w:t>
        </w:r>
      </w:hyperlink>
      <w:r>
        <w:rPr>
          <w:lang w:val="ar_AE" w:bidi="ar_AE"/>
        </w:rPr>
        <w:t>)— ربما لمَّحَ لمُستمعيه بوجود ارتباط مع إيليا خصوصًا (</w:t>
      </w:r>
      <w:hyperlink r:id="rId1813">
        <w:r>
          <w:rPr>
            <w:lang w:val="ar_AE" w:bidi="ar_AE"/>
          </w:rPr>
          <w:rPr>
            <w:color w:val="0000EE"/>
            <w:u w:val="single"/>
          </w:rPr>
          <w:t>٢ الملوك ١: ٨</w:t>
        </w:r>
      </w:hyperlink>
      <w:r>
        <w:rPr>
          <w:lang w:val="ar_AE" w:bidi="ar_AE"/>
        </w:rPr>
        <w:t>) أو مع الأنبياء عمومًا (</w:t>
      </w:r>
      <w:hyperlink r:id="rId1814">
        <w:r>
          <w:rPr>
            <w:lang w:val="ar_AE" w:bidi="ar_AE"/>
          </w:rPr>
          <w:rPr>
            <w:color w:val="0000EE"/>
            <w:u w:val="single"/>
          </w:rPr>
          <w:t>زكريا ١٣: ٤</w:t>
        </w:r>
      </w:hyperlink>
      <w:r>
        <w:rPr>
          <w:lang w:val="ar_AE" w:bidi="ar_AE"/>
        </w:rPr>
        <w:t>). كان يوحنا "يَأْكُلُ جَرَادًا وَعَسَلاً بَرِّيًا" (</w:t>
      </w:r>
      <w:hyperlink r:id="rId1812">
        <w:r>
          <w:rPr>
            <w:lang w:val="ar_AE" w:bidi="ar_AE"/>
          </w:rPr>
          <w:rPr>
            <w:color w:val="0000EE"/>
            <w:u w:val="single"/>
          </w:rPr>
          <w:t>مرقس ١: ٦</w:t>
        </w:r>
      </w:hyperlink>
      <w:r>
        <w:rPr>
          <w:lang w:val="ar_AE" w:bidi="ar_AE"/>
        </w:rPr>
        <w:t>)، وهو طعام طاهر بالنسبة للاويين، ويُظهر حياةَ شخصٍ عاش في الصحراء (كان هذا الطعام يُؤكَل أيضًا في قُمران)، وشكَّل جزءًا من الزُّهد الأوسع الذي كان يُمارسه يوحنا وتلاميذه (</w:t>
      </w:r>
      <w:hyperlink r:id="rId1815">
        <w:r>
          <w:rPr>
            <w:lang w:val="ar_AE" w:bidi="ar_AE"/>
          </w:rPr>
          <w:rPr>
            <w:color w:val="0000EE"/>
            <w:u w:val="single"/>
          </w:rPr>
          <w:t>متى ٩: ١٤</w:t>
        </w:r>
      </w:hyperlink>
      <w:r>
        <w:rPr>
          <w:lang w:val="ar_AE" w:bidi="ar_AE"/>
        </w:rPr>
        <w:t xml:space="preserve">؛ </w:t>
      </w:r>
      <w:hyperlink r:id="rId1816">
        <w:r>
          <w:rPr>
            <w:lang w:val="ar_AE" w:bidi="ar_AE"/>
          </w:rPr>
          <w:rPr>
            <w:color w:val="0000EE"/>
            <w:u w:val="single"/>
          </w:rPr>
          <w:t>١١: ١٨</w:t>
        </w:r>
      </w:hyperlink>
      <w:r>
        <w:rPr>
          <w:lang w:val="ar_AE" w:bidi="ar_AE"/>
        </w:rPr>
        <w:t>).</w:t>
      </w:r>
    </w:p>
    <w:p>
      <w:pPr>
        <w:bidi/>
      </w:pPr>
      <w:r>
        <w:rPr>
          <w:lang w:val="ar_AE" w:bidi="ar_AE"/>
        </w:rPr>
      </w:r>
      <w:r>
        <w:rPr>
          <w:lang w:val="ar_AE" w:bidi="ar_AE"/>
        </w:rPr>
        <w:t>كيف نظر يوحنا إلى هويَّته؟ في إجابةٍ على أسئلة الجموع حول ما إذا كان هو المسيَّا، أو إيليا، أو النبي المُنتظر (</w:t>
      </w:r>
      <w:hyperlink r:id="rId1817">
        <w:r>
          <w:rPr>
            <w:lang w:val="ar_AE" w:bidi="ar_AE"/>
          </w:rPr>
          <w:rPr>
            <w:color w:val="0000EE"/>
            <w:u w:val="single"/>
          </w:rPr>
          <w:t>يوحنا ١: ٢٠–٢٣</w:t>
        </w:r>
      </w:hyperlink>
      <w:r>
        <w:rPr>
          <w:lang w:val="ar_AE" w:bidi="ar_AE"/>
        </w:rPr>
        <w:t>)، عرَّف يوحنا نفسه فقط بأنه "صَوْتُ صَارِخٍ فِي الْبَرِّيَّةِ: أَعِدُّوا طَرِيقَ الرَّبِّ. قَوِّمُوا فِي الْقَفْرِ سَبِيلاً لإِلَهِنَا" (</w:t>
      </w:r>
      <w:hyperlink r:id="rId1818">
        <w:r>
          <w:rPr>
            <w:lang w:val="ar_AE" w:bidi="ar_AE"/>
          </w:rPr>
          <w:rPr>
            <w:color w:val="0000EE"/>
            <w:u w:val="single"/>
          </w:rPr>
          <w:t>إشعياء ٤٠: ٣</w:t>
        </w:r>
      </w:hyperlink>
      <w:r>
        <w:rPr>
          <w:lang w:val="ar_AE" w:bidi="ar_AE"/>
        </w:rPr>
        <w:t>). تَكمُن خلفية هذا السؤال في نهاية فترة العهد القديم. من ناحيةٍ، كانت النبوة تُعتبر مُتوقِّفة (</w:t>
      </w:r>
      <w:hyperlink r:id="rId1819">
        <w:r>
          <w:rPr>
            <w:lang w:val="ar_AE" w:bidi="ar_AE"/>
          </w:rPr>
          <w:rPr>
            <w:color w:val="0000EE"/>
            <w:u w:val="single"/>
          </w:rPr>
          <w:t>زكريا ١٣: ٢–٦</w:t>
        </w:r>
      </w:hyperlink>
      <w:r>
        <w:rPr>
          <w:lang w:val="ar_AE" w:bidi="ar_AE"/>
        </w:rPr>
        <w:t xml:space="preserve">)؛ مع ذلك، من ناحية أخرى، كان من المتوقع أن تعود مُجددًا قبل مجيء الملكوت المسياني (انظر </w:t>
      </w:r>
      <w:hyperlink r:id="rId1720">
        <w:r>
          <w:rPr>
            <w:lang w:val="ar_AE" w:bidi="ar_AE"/>
          </w:rPr>
          <w:rPr>
            <w:color w:val="0000EE"/>
            <w:u w:val="single"/>
          </w:rPr>
          <w:t>يوئيل ٢٨، ٢٩</w:t>
        </w:r>
      </w:hyperlink>
      <w:r>
        <w:rPr>
          <w:lang w:val="ar_AE" w:bidi="ar_AE"/>
        </w:rPr>
        <w:t xml:space="preserve">؛ </w:t>
      </w:r>
      <w:hyperlink r:id="rId1820">
        <w:r>
          <w:rPr>
            <w:lang w:val="ar_AE" w:bidi="ar_AE"/>
          </w:rPr>
          <w:rPr>
            <w:color w:val="0000EE"/>
            <w:u w:val="single"/>
          </w:rPr>
          <w:t>ملاخي ٣: ١–٤</w:t>
        </w:r>
      </w:hyperlink>
      <w:r>
        <w:rPr>
          <w:lang w:val="ar_AE" w:bidi="ar_AE"/>
        </w:rPr>
        <w:t>). تَوقَّع البعضُ أن يكون هذا النبى الأخير مثل موسى (</w:t>
      </w:r>
      <w:hyperlink r:id="rId1821">
        <w:r>
          <w:rPr>
            <w:lang w:val="ar_AE" w:bidi="ar_AE"/>
          </w:rPr>
          <w:rPr>
            <w:color w:val="0000EE"/>
            <w:u w:val="single"/>
          </w:rPr>
          <w:t>تثنية ١٨: ١٥</w:t>
        </w:r>
      </w:hyperlink>
      <w:r>
        <w:rPr>
          <w:lang w:val="ar_AE" w:bidi="ar_AE"/>
        </w:rPr>
        <w:t xml:space="preserve">)، وآخرون تَوقَّعوا أن يكون إيليا عائدًا كما تنبأ عنه في </w:t>
      </w:r>
      <w:hyperlink r:id="rId1822">
        <w:r>
          <w:rPr>
            <w:lang w:val="ar_AE" w:bidi="ar_AE"/>
          </w:rPr>
          <w:rPr>
            <w:color w:val="0000EE"/>
            <w:u w:val="single"/>
          </w:rPr>
          <w:t>ملاخي ٤: ٥، ٦</w:t>
        </w:r>
      </w:hyperlink>
      <w:r>
        <w:rPr>
          <w:lang w:val="ar_AE" w:bidi="ar_AE"/>
        </w:rPr>
        <w:t>. بينما امتنعَ يوحنا شخصيًا عن الإشارة إلى نفسه بهذه التوقُّعات المحدَّدة (</w:t>
      </w:r>
      <w:hyperlink r:id="rId1817">
        <w:r>
          <w:rPr>
            <w:lang w:val="ar_AE" w:bidi="ar_AE"/>
          </w:rPr>
          <w:rPr>
            <w:color w:val="0000EE"/>
            <w:u w:val="single"/>
          </w:rPr>
          <w:t>يوحنا ١: ٢٠–٢٣</w:t>
        </w:r>
      </w:hyperlink>
      <w:r>
        <w:rPr>
          <w:lang w:val="ar_AE" w:bidi="ar_AE"/>
        </w:rPr>
        <w:t>)، إلا أنه من الواضح أن ثيابه، وأسلوب حياته، ورسالته هي التي دفعتْ الناس إلى الإشارة إليه على أنه هو نبي الأيام الأخيرة هذا (</w:t>
      </w:r>
      <w:hyperlink r:id="rId1823">
        <w:r>
          <w:rPr>
            <w:lang w:val="ar_AE" w:bidi="ar_AE"/>
          </w:rPr>
          <w:rPr>
            <w:color w:val="0000EE"/>
            <w:u w:val="single"/>
          </w:rPr>
          <w:t>متى ١٤: ٥</w:t>
        </w:r>
      </w:hyperlink>
      <w:r>
        <w:rPr>
          <w:lang w:val="ar_AE" w:bidi="ar_AE"/>
        </w:rPr>
        <w:t xml:space="preserve">؛ </w:t>
      </w:r>
      <w:hyperlink r:id="rId1824">
        <w:r>
          <w:rPr>
            <w:lang w:val="ar_AE" w:bidi="ar_AE"/>
          </w:rPr>
          <w:rPr>
            <w:color w:val="0000EE"/>
            <w:u w:val="single"/>
          </w:rPr>
          <w:t>مرقس ١١: ٣٢</w:t>
        </w:r>
      </w:hyperlink>
      <w:r>
        <w:rPr>
          <w:lang w:val="ar_AE" w:bidi="ar_AE"/>
        </w:rPr>
        <w:t>). كان يسوع أيضًا يَنظر إلى يوحنا بصفته النبي الأخير الذي كان "يُشبه إيليا" (</w:t>
      </w:r>
      <w:hyperlink r:id="rId1825">
        <w:r>
          <w:rPr>
            <w:lang w:val="ar_AE" w:bidi="ar_AE"/>
          </w:rPr>
          <w:rPr>
            <w:color w:val="0000EE"/>
            <w:u w:val="single"/>
          </w:rPr>
          <w:t>متى ١١: ٧–١٥</w:t>
        </w:r>
      </w:hyperlink>
      <w:r>
        <w:rPr>
          <w:lang w:val="ar_AE" w:bidi="ar_AE"/>
        </w:rPr>
        <w:t>)، والذي كان من المفترض أن يكون مُناديًا يَسبق مجيء الرب بحسب نبوة ملاخي (</w:t>
      </w:r>
      <w:hyperlink r:id="rId1820">
        <w:r>
          <w:rPr>
            <w:lang w:val="ar_AE" w:bidi="ar_AE"/>
          </w:rPr>
          <w:rPr>
            <w:color w:val="0000EE"/>
            <w:u w:val="single"/>
          </w:rPr>
          <w:t>ملاخي ٣: ١–٤</w:t>
        </w:r>
      </w:hyperlink>
      <w:r>
        <w:rPr>
          <w:lang w:val="ar_AE" w:bidi="ar_AE"/>
        </w:rPr>
        <w:t xml:space="preserve">؛ </w:t>
      </w:r>
      <w:hyperlink r:id="rId1822">
        <w:r>
          <w:rPr>
            <w:lang w:val="ar_AE" w:bidi="ar_AE"/>
          </w:rPr>
          <w:rPr>
            <w:color w:val="0000EE"/>
            <w:u w:val="single"/>
          </w:rPr>
          <w:t>٤: ٥، ٦</w:t>
        </w:r>
      </w:hyperlink>
      <w:r>
        <w:rPr>
          <w:lang w:val="ar_AE" w:bidi="ar_AE"/>
        </w:rPr>
        <w:t>).</w:t>
      </w:r>
    </w:p>
    <w:p>
      <w:pPr>
        <w:pStyle w:val="Heading3"/>
        <w:bidi/>
      </w:pPr>
      <w:r>
        <w:rPr>
          <w:lang w:val="ar_AE" w:bidi="ar_AE"/>
        </w:rPr>
        <w:t>بشارة يوحنا</w:t>
      </w:r>
    </w:p>
    <w:p>
      <w:pPr>
        <w:bidi/>
      </w:pPr>
      <w:r>
        <w:rPr>
          <w:lang w:val="ar_AE" w:bidi="ar_AE"/>
        </w:rPr>
      </w:r>
      <w:r>
        <w:rPr>
          <w:lang w:val="ar_AE" w:bidi="ar_AE"/>
        </w:rPr>
        <w:t>تضمَّنتْ بشارة يوحنا ثلاثة عناصر: تحذيرًا من الدينونة الوشيكة على أيدي الشخص الآتي، ودعوةً إلى التوبة في ضوء ملكوت السماء الآتي، ومُطالبة بالتعبير عن هذه التوبة بتعبيرات أخلاقيَّة ملموسة. تطلَّع الكثيرُ من اليهود بثقةٍ إلى الدينونة المسيانيَّة باعتبارها وقتًا للبركة لهم، وقتًا للهلاك بالنسبة للأمم الذين يضطهدونهم. مع ذلك، حذَّر يوحنا من أن النسب اليهودي كان أمانًا زائفًا وسط الدينونة الآتية (</w:t>
      </w:r>
      <w:hyperlink r:id="rId1826">
        <w:r>
          <w:rPr>
            <w:lang w:val="ar_AE" w:bidi="ar_AE"/>
          </w:rPr>
          <w:rPr>
            <w:color w:val="0000EE"/>
            <w:u w:val="single"/>
          </w:rPr>
          <w:t>لوقا ٣: ٨</w:t>
        </w:r>
      </w:hyperlink>
      <w:r>
        <w:rPr>
          <w:lang w:val="ar_AE" w:bidi="ar_AE"/>
        </w:rPr>
        <w:t>)؛ كانت التوبة الحقيقية هي الوسيلة الوحيدة للهروب من الهلاك (</w:t>
      </w:r>
      <w:hyperlink r:id="rId676">
        <w:r>
          <w:rPr>
            <w:lang w:val="ar_AE" w:bidi="ar_AE"/>
          </w:rPr>
          <w:rPr>
            <w:color w:val="0000EE"/>
            <w:u w:val="single"/>
          </w:rPr>
          <w:t>متى ٣: ٢</w:t>
        </w:r>
      </w:hyperlink>
      <w:r>
        <w:rPr>
          <w:lang w:val="ar_AE" w:bidi="ar_AE"/>
        </w:rPr>
        <w:t>). توقَّعَ يوحنا هذه الدينونة على يدي الآتي، الذي كان سيُعمِّد الأُمَّة "بالروح القُدُس ونارٍ" (</w:t>
      </w:r>
      <w:hyperlink r:id="rId1827">
        <w:r>
          <w:rPr>
            <w:lang w:val="ar_AE" w:bidi="ar_AE"/>
          </w:rPr>
          <w:rPr>
            <w:color w:val="0000EE"/>
            <w:u w:val="single"/>
          </w:rPr>
          <w:t>لوقا ٣: ١٦</w:t>
        </w:r>
      </w:hyperlink>
      <w:r>
        <w:rPr>
          <w:lang w:val="ar_AE" w:bidi="ar_AE"/>
        </w:rPr>
        <w:t>). كانت النار تُمثَّل وسائل العهد القديم للهلاك في الأيام الأخيرة (</w:t>
      </w:r>
      <w:hyperlink r:id="rId1828">
        <w:r>
          <w:rPr>
            <w:lang w:val="ar_AE" w:bidi="ar_AE"/>
          </w:rPr>
          <w:rPr>
            <w:color w:val="0000EE"/>
            <w:u w:val="single"/>
          </w:rPr>
          <w:t>ملاخي ٤: ١</w:t>
        </w:r>
      </w:hyperlink>
      <w:r>
        <w:rPr>
          <w:lang w:val="ar_AE" w:bidi="ar_AE"/>
        </w:rPr>
        <w:t>) وكذلك للتطهير (</w:t>
      </w:r>
      <w:hyperlink r:id="rId1820">
        <w:r>
          <w:rPr>
            <w:lang w:val="ar_AE" w:bidi="ar_AE"/>
          </w:rPr>
          <w:rPr>
            <w:color w:val="0000EE"/>
            <w:u w:val="single"/>
          </w:rPr>
          <w:t>ملاخي ٣: ١–٤</w:t>
        </w:r>
      </w:hyperlink>
      <w:r>
        <w:rPr>
          <w:lang w:val="ar_AE" w:bidi="ar_AE"/>
        </w:rPr>
        <w:t>)، في حين أن انسكاب الروح القدس في الأيام الأخيرة يُشير إلى البركة (</w:t>
      </w:r>
      <w:hyperlink r:id="rId1829">
        <w:r>
          <w:rPr>
            <w:lang w:val="ar_AE" w:bidi="ar_AE"/>
          </w:rPr>
          <w:rPr>
            <w:color w:val="0000EE"/>
            <w:u w:val="single"/>
          </w:rPr>
          <w:t>إشعياء ٣٢: ١٥</w:t>
        </w:r>
      </w:hyperlink>
      <w:r>
        <w:rPr>
          <w:lang w:val="ar_AE" w:bidi="ar_AE"/>
        </w:rPr>
        <w:t xml:space="preserve">؛ </w:t>
      </w:r>
      <w:hyperlink r:id="rId1830">
        <w:r>
          <w:rPr>
            <w:lang w:val="ar_AE" w:bidi="ar_AE"/>
          </w:rPr>
          <w:rPr>
            <w:color w:val="0000EE"/>
            <w:u w:val="single"/>
          </w:rPr>
          <w:t>حزقيال ٣٩: ٢٩</w:t>
        </w:r>
      </w:hyperlink>
      <w:r>
        <w:rPr>
          <w:lang w:val="ar_AE" w:bidi="ar_AE"/>
        </w:rPr>
        <w:t xml:space="preserve">؛ </w:t>
      </w:r>
      <w:hyperlink r:id="rId1735">
        <w:r>
          <w:rPr>
            <w:lang w:val="ar_AE" w:bidi="ar_AE"/>
          </w:rPr>
          <w:rPr>
            <w:color w:val="0000EE"/>
            <w:u w:val="single"/>
          </w:rPr>
          <w:t>يوئيل ٢: ٢٨</w:t>
        </w:r>
      </w:hyperlink>
      <w:r>
        <w:rPr>
          <w:lang w:val="ar_AE" w:bidi="ar_AE"/>
        </w:rPr>
        <w:t>) والتطهير (</w:t>
      </w:r>
      <w:hyperlink r:id="rId1831">
        <w:r>
          <w:rPr>
            <w:lang w:val="ar_AE" w:bidi="ar_AE"/>
          </w:rPr>
          <w:rPr>
            <w:color w:val="0000EE"/>
            <w:u w:val="single"/>
          </w:rPr>
          <w:t>إشعياء ٤: ٢–٤</w:t>
        </w:r>
      </w:hyperlink>
      <w:r>
        <w:rPr>
          <w:lang w:val="ar_AE" w:bidi="ar_AE"/>
        </w:rPr>
        <w:t>). لذلك كان للدينونة التي توقَّعها يوحنا جانبان: الهلاك لغير التائبين، والبركة للتائبين والأبرار (</w:t>
      </w:r>
      <w:hyperlink r:id="rId679">
        <w:r>
          <w:rPr>
            <w:lang w:val="ar_AE" w:bidi="ar_AE"/>
          </w:rPr>
          <w:rPr>
            <w:color w:val="0000EE"/>
            <w:u w:val="single"/>
          </w:rPr>
          <w:t>متى ٣: ١٢</w:t>
        </w:r>
      </w:hyperlink>
      <w:r>
        <w:rPr>
          <w:lang w:val="ar_AE" w:bidi="ar_AE"/>
        </w:rPr>
        <w:t>).</w:t>
      </w:r>
    </w:p>
    <w:p>
      <w:pPr>
        <w:bidi/>
      </w:pPr>
      <w:r>
        <w:rPr>
          <w:lang w:val="ar_AE" w:bidi="ar_AE"/>
        </w:rPr>
      </w:r>
      <w:r>
        <w:rPr>
          <w:lang w:val="ar_AE" w:bidi="ar_AE"/>
        </w:rPr>
        <w:t>في ضوء هذا الحدث الوشيك، دعا يوحنا مستمعيه إلى التوبة (</w:t>
      </w:r>
      <w:hyperlink r:id="rId676">
        <w:r>
          <w:rPr>
            <w:lang w:val="ar_AE" w:bidi="ar_AE"/>
          </w:rPr>
          <w:rPr>
            <w:color w:val="0000EE"/>
            <w:u w:val="single"/>
          </w:rPr>
          <w:t>متى ٣: ٢</w:t>
        </w:r>
      </w:hyperlink>
      <w:r>
        <w:rPr>
          <w:lang w:val="ar_AE" w:bidi="ar_AE"/>
        </w:rPr>
        <w:t>)، إلى "الرجوع إلى" أو "الالتفات نحو" الله في طاعةٍ تَجلب غفران الخطيَّة. إن مثل هذا التحول في علاقة الفرد مع الله ينبغي أن يَظهر في تعاملاته اليومية: الإنصاف من جانب جامعي الضرائب (</w:t>
      </w:r>
      <w:hyperlink r:id="rId1832">
        <w:r>
          <w:rPr>
            <w:lang w:val="ar_AE" w:bidi="ar_AE"/>
          </w:rPr>
          <w:rPr>
            <w:color w:val="0000EE"/>
            <w:u w:val="single"/>
          </w:rPr>
          <w:t>لوقا ٣: ١٢، ١٣</w:t>
        </w:r>
      </w:hyperlink>
      <w:r>
        <w:rPr>
          <w:lang w:val="ar_AE" w:bidi="ar_AE"/>
        </w:rPr>
        <w:t xml:space="preserve">) والجنود (آية </w:t>
      </w:r>
      <w:hyperlink r:id="rId1833">
        <w:r>
          <w:rPr>
            <w:lang w:val="ar_AE" w:bidi="ar_AE"/>
          </w:rPr>
          <w:rPr>
            <w:color w:val="0000EE"/>
            <w:u w:val="single"/>
          </w:rPr>
          <w:t>١٤</w:t>
        </w:r>
      </w:hyperlink>
      <w:r>
        <w:rPr>
          <w:lang w:val="ar_AE" w:bidi="ar_AE"/>
        </w:rPr>
        <w:t xml:space="preserve">)، والمَطالب العامة نحو التعاطُف مع الفقراء (الآيات </w:t>
      </w:r>
      <w:hyperlink r:id="rId1834">
        <w:r>
          <w:rPr>
            <w:lang w:val="ar_AE" w:bidi="ar_AE"/>
          </w:rPr>
          <w:rPr>
            <w:color w:val="0000EE"/>
            <w:u w:val="single"/>
          </w:rPr>
          <w:t>١٠، ١١</w:t>
        </w:r>
      </w:hyperlink>
      <w:r>
        <w:rPr>
          <w:lang w:val="ar_AE" w:bidi="ar_AE"/>
        </w:rPr>
        <w:t>).</w:t>
      </w:r>
    </w:p>
    <w:p>
      <w:pPr>
        <w:pStyle w:val="Heading3"/>
        <w:bidi/>
      </w:pPr>
      <w:r>
        <w:rPr>
          <w:lang w:val="ar_AE" w:bidi="ar_AE"/>
        </w:rPr>
        <w:t>معموديَّة يوحنا</w:t>
      </w:r>
    </w:p>
    <w:p>
      <w:pPr>
        <w:bidi/>
      </w:pPr>
      <w:r>
        <w:rPr>
          <w:lang w:val="ar_AE" w:bidi="ar_AE"/>
        </w:rPr>
      </w:r>
      <w:r>
        <w:rPr>
          <w:lang w:val="ar_AE" w:bidi="ar_AE"/>
        </w:rPr>
        <w:t>تُسجِّل الأناجيل أن يوحنا عمَّد التائبين عن خطاياهم في عدة مواقع: نهر الأردن (</w:t>
      </w:r>
      <w:hyperlink r:id="rId1835">
        <w:r>
          <w:rPr>
            <w:lang w:val="ar_AE" w:bidi="ar_AE"/>
          </w:rPr>
          <w:rPr>
            <w:color w:val="0000EE"/>
            <w:u w:val="single"/>
          </w:rPr>
          <w:t>مرقس ١: ٥</w:t>
        </w:r>
      </w:hyperlink>
      <w:r>
        <w:rPr>
          <w:lang w:val="ar_AE" w:bidi="ar_AE"/>
        </w:rPr>
        <w:t>)، وبيت عنيا عبر الأردن (</w:t>
      </w:r>
      <w:hyperlink r:id="rId1836">
        <w:r>
          <w:rPr>
            <w:lang w:val="ar_AE" w:bidi="ar_AE"/>
          </w:rPr>
          <w:rPr>
            <w:color w:val="0000EE"/>
            <w:u w:val="single"/>
          </w:rPr>
          <w:t>يوحنا ١: ٢٨</w:t>
        </w:r>
      </w:hyperlink>
      <w:r>
        <w:rPr>
          <w:lang w:val="ar_AE" w:bidi="ar_AE"/>
        </w:rPr>
        <w:t>)، وعين نون بالقرب من ساليم (</w:t>
      </w:r>
      <w:hyperlink r:id="rId1837">
        <w:r>
          <w:rPr>
            <w:lang w:val="ar_AE" w:bidi="ar_AE"/>
          </w:rPr>
          <w:rPr>
            <w:color w:val="0000EE"/>
            <w:u w:val="single"/>
          </w:rPr>
          <w:t>يوحنا ٣: ٢٣</w:t>
        </w:r>
      </w:hyperlink>
      <w:r>
        <w:rPr>
          <w:lang w:val="ar_AE" w:bidi="ar_AE"/>
        </w:rPr>
        <w:t>). كانت هذه الممارسة جزءًا لا يتجزأ من دعوة يوحنا إلى التوبة، وكان تُقدَّم في ضوء الدينونة الوشيكة وظهور الشخص الآتي. كانت معموديَّة التوبة تَرمز إلى رغبةٍ في مغفرة الخطيَّة، وابتعادٍ عن الحياة الماضية، ورغبةٍ في أن يَنضم التائب إلى الملكوت المسياني القادم.</w:t>
      </w:r>
    </w:p>
    <w:p>
      <w:pPr>
        <w:bidi/>
      </w:pPr>
      <w:r>
        <w:rPr>
          <w:lang w:val="ar_AE" w:bidi="ar_AE"/>
        </w:rPr>
      </w:r>
      <w:r>
        <w:rPr>
          <w:lang w:val="ar_AE" w:bidi="ar_AE"/>
        </w:rPr>
        <w:t>ما هي خلفيَّة ممارسة يوحنا للمعموديَّة؟ نَعرِف من العهد القديم عن التطهير أو الغسيل الطقسي الذي ضمنَ الطهارة الطقسيَّة (</w:t>
      </w:r>
      <w:hyperlink r:id="rId1838">
        <w:r>
          <w:rPr>
            <w:lang w:val="ar_AE" w:bidi="ar_AE"/>
          </w:rPr>
          <w:rPr>
            <w:color w:val="0000EE"/>
            <w:u w:val="single"/>
          </w:rPr>
          <w:t>لاويين ١٤، ١٥</w:t>
        </w:r>
      </w:hyperlink>
      <w:r>
        <w:rPr>
          <w:lang w:val="ar_AE" w:bidi="ar_AE"/>
        </w:rPr>
        <w:t xml:space="preserve">؛ </w:t>
      </w:r>
      <w:hyperlink r:id="rId1839">
        <w:r>
          <w:rPr>
            <w:lang w:val="ar_AE" w:bidi="ar_AE"/>
          </w:rPr>
          <w:rPr>
            <w:color w:val="0000EE"/>
            <w:u w:val="single"/>
          </w:rPr>
          <w:t>عدد ١٩</w:t>
        </w:r>
      </w:hyperlink>
      <w:r>
        <w:rPr>
          <w:lang w:val="ar_AE" w:bidi="ar_AE"/>
        </w:rPr>
        <w:t>). على عكس معموديَّة يوحنا، كانت هذه الغسالات مُتكررة وأشارت في الغالب إلى التطهير الطقسي لا الأخلاقي. مع ذلك، حثَّ الأنبياء على التطهير الأخلاقي المرتبط بِغَسل الماء (</w:t>
      </w:r>
      <w:hyperlink r:id="rId1840">
        <w:r>
          <w:rPr>
            <w:lang w:val="ar_AE" w:bidi="ar_AE"/>
          </w:rPr>
          <w:rPr>
            <w:color w:val="0000EE"/>
            <w:u w:val="single"/>
          </w:rPr>
          <w:t>إشعياء ١: ١٦–١٨</w:t>
        </w:r>
      </w:hyperlink>
      <w:r>
        <w:rPr>
          <w:lang w:val="ar_AE" w:bidi="ar_AE"/>
        </w:rPr>
        <w:t xml:space="preserve">؛ </w:t>
      </w:r>
      <w:hyperlink r:id="rId1841">
        <w:r>
          <w:rPr>
            <w:lang w:val="ar_AE" w:bidi="ar_AE"/>
          </w:rPr>
          <w:rPr>
            <w:color w:val="0000EE"/>
            <w:u w:val="single"/>
          </w:rPr>
          <w:t>إرميا ٤: ١٤</w:t>
        </w:r>
      </w:hyperlink>
      <w:r>
        <w:rPr>
          <w:lang w:val="ar_AE" w:bidi="ar_AE"/>
        </w:rPr>
        <w:t>). والأهم من ذلك، كان الأنبياء يَتوقَّعون تطهيرًا من الله في الأيام الأخيرة يَسبق يوم الدينونة (</w:t>
      </w:r>
      <w:hyperlink r:id="rId1842">
        <w:r>
          <w:rPr>
            <w:lang w:val="ar_AE" w:bidi="ar_AE"/>
          </w:rPr>
          <w:rPr>
            <w:color w:val="0000EE"/>
            <w:u w:val="single"/>
          </w:rPr>
          <w:t>حزقيال ٣٦: ٢٥</w:t>
        </w:r>
      </w:hyperlink>
      <w:r>
        <w:rPr>
          <w:lang w:val="ar_AE" w:bidi="ar_AE"/>
        </w:rPr>
        <w:t xml:space="preserve">؛ </w:t>
      </w:r>
      <w:hyperlink r:id="rId1843">
        <w:r>
          <w:rPr>
            <w:lang w:val="ar_AE" w:bidi="ar_AE"/>
          </w:rPr>
          <w:rPr>
            <w:color w:val="0000EE"/>
            <w:u w:val="single"/>
          </w:rPr>
          <w:t>زكريا ١٣: ١</w:t>
        </w:r>
      </w:hyperlink>
      <w:r>
        <w:rPr>
          <w:lang w:val="ar_AE" w:bidi="ar_AE"/>
        </w:rPr>
        <w:t xml:space="preserve">؛ راجع </w:t>
      </w:r>
      <w:hyperlink r:id="rId1844">
        <w:r>
          <w:rPr>
            <w:lang w:val="ar_AE" w:bidi="ar_AE"/>
          </w:rPr>
          <w:rPr>
            <w:color w:val="0000EE"/>
            <w:u w:val="single"/>
          </w:rPr>
          <w:t>إشعياء ٤٤: ٣</w:t>
        </w:r>
      </w:hyperlink>
      <w:r>
        <w:rPr>
          <w:lang w:val="ar_AE" w:bidi="ar_AE"/>
        </w:rPr>
        <w:t>)، ربما افترضَ يوحنا تحقيقَ جانب أُخروي في معموديَّته بالماء.</w:t>
      </w:r>
    </w:p>
    <w:p>
      <w:pPr>
        <w:bidi/>
      </w:pPr>
      <w:r>
        <w:rPr>
          <w:lang w:val="ar_AE" w:bidi="ar_AE"/>
        </w:rPr>
      </w:r>
      <w:r>
        <w:rPr>
          <w:lang w:val="ar_AE" w:bidi="ar_AE"/>
        </w:rPr>
        <w:t xml:space="preserve">ربما كانت معموديَّة التهوُّد سابقةً أخرى لممارسات يوحنا، وهي طقس (مع الختان وتقديم الذبائح) شكَّلَ اهتداء شخصٍ من الأمم إلى اليهوديَّة. ما كان يُعتبر مُشتركًا بين معموديَّة التهوُّد ومعموديَّة يوحنا هو التركيز على الانفصال الأخلاقي عن الحياة الماضية، والطباع الحاسم، والتشابه في تغطيس المُعَمَّد. كانت الاختلافات الملحوظة هي أن معموديَّة يوحنا كانت لليهود، لا للمُهتدين من الأمم، كما أنها كانت ذات طابع أخروي ملحوظ باعتبارها استعدادًا للدهر الجديد. في ضوء اقتراب الدهر المسياني، إذا لم يَكُن يوحنا يُعامل بِوعيٍ كلَّ اليهود على أنهم "وثنيين" يحتاجون إلى معموديَّةِ توبةٍ (انظر </w:t>
      </w:r>
      <w:hyperlink r:id="rId1845">
        <w:r>
          <w:rPr>
            <w:lang w:val="ar_AE" w:bidi="ar_AE"/>
          </w:rPr>
          <w:rPr>
            <w:color w:val="0000EE"/>
            <w:u w:val="single"/>
          </w:rPr>
          <w:t>مَتَّى ٣: ٧–١٠</w:t>
        </w:r>
      </w:hyperlink>
      <w:r>
        <w:rPr>
          <w:lang w:val="ar_AE" w:bidi="ar_AE"/>
        </w:rPr>
        <w:t>)، سيكون من المشكوك فيه أن معموديَّة التهوُّد شكَّلت الخلفيَّة الأساسيَّة لمعموديَّة يوحنا.</w:t>
      </w:r>
    </w:p>
    <w:p>
      <w:pPr>
        <w:bidi/>
      </w:pPr>
      <w:r>
        <w:rPr>
          <w:lang w:val="ar_AE" w:bidi="ar_AE"/>
        </w:rPr>
      </w:r>
      <w:r>
        <w:rPr>
          <w:lang w:val="ar_AE" w:bidi="ar_AE"/>
        </w:rPr>
        <w:t>إن كانت معموديَّة يوحنا مُرتبطةً بوضوح بمغفرة الخطيَّة، فمن الطبيعي أن يُثار السؤال حول سبب طلبِ يسوع، ابن الله، أن يَعتمد من يوحنا. سألَ يوحنا نفسه هذا السؤال ذاته بخصوص يسوع (</w:t>
      </w:r>
      <w:hyperlink r:id="rId1846">
        <w:r>
          <w:rPr>
            <w:lang w:val="ar_AE" w:bidi="ar_AE"/>
          </w:rPr>
          <w:rPr>
            <w:color w:val="0000EE"/>
            <w:u w:val="single"/>
          </w:rPr>
          <w:t>متى ٣: ١٤</w:t>
        </w:r>
      </w:hyperlink>
      <w:r>
        <w:rPr>
          <w:lang w:val="ar_AE" w:bidi="ar_AE"/>
        </w:rPr>
        <w:t xml:space="preserve">)، والذي أجاب عليه يسوع قائلًا: "اسْمَحِ الآنَ، لأَنَّهُ هكَذَا يَلِيقُ بِنَا أَنْ نُكَمِّلَ كُلَّ بِرّ" (آية </w:t>
      </w:r>
      <w:hyperlink r:id="rId1847">
        <w:r>
          <w:rPr>
            <w:lang w:val="ar_AE" w:bidi="ar_AE"/>
          </w:rPr>
          <w:rPr>
            <w:color w:val="0000EE"/>
            <w:u w:val="single"/>
          </w:rPr>
          <w:t>١٥</w:t>
        </w:r>
      </w:hyperlink>
      <w:r>
        <w:rPr>
          <w:lang w:val="ar_AE" w:bidi="ar_AE"/>
        </w:rPr>
        <w:t>). أولًا، من الواضح أن معموديَّة يسوع كانت عملَ طاعةٍ من جانبه لمشيئة الله كما رآها. ثانيًا، في خضوعه لمعموديَّة يوحنا، كان يسوع يُثبت بوضوح شرعيَّة خدمة ورسالة يوحنا. إن المجيء الوشيك للملكوت والمسيا، والحاجة إلى التوبة في انتظارٍ لهذا الحدث الذي نادى به يوحنا،أكَّدَ عليهم يسوع بواسطة المعموديَّة. ثالثًا، عندما اعتمدَ، أدان يسوع الذين هم أبرار في أنفسهم لعدم توبتهم واتخذَ جانب العشَّارين والخُطاة التائبين الذين كانوا ينتظرون ملكوت الله (</w:t>
      </w:r>
      <w:hyperlink r:id="rId1848">
        <w:r>
          <w:rPr>
            <w:lang w:val="ar_AE" w:bidi="ar_AE"/>
          </w:rPr>
          <w:rPr>
            <w:color w:val="0000EE"/>
            <w:u w:val="single"/>
          </w:rPr>
          <w:t>لوقا 7: ٢٩، ٣٠</w:t>
        </w:r>
      </w:hyperlink>
      <w:r>
        <w:rPr>
          <w:lang w:val="ar_AE" w:bidi="ar_AE"/>
        </w:rPr>
        <w:t>). رابعًا، لم يَتقدَّم يسوع للمعموديَّة باعتباره شخصًا يحتاج إلى الغفران بصفته مُمثلًا لشعب الله. لذلك، أظهرتْ معموديَّته تضامنًا مع الشعب في حاجته إلى الخلاص، حتى عندما تمتْ إدانته بدلًا عنهم على الصليب. أخيرًا، يُشير الصوتُ الآتي من السماء (</w:t>
      </w:r>
      <w:hyperlink r:id="rId1068">
        <w:r>
          <w:rPr>
            <w:lang w:val="ar_AE" w:bidi="ar_AE"/>
          </w:rPr>
          <w:rPr>
            <w:color w:val="0000EE"/>
            <w:u w:val="single"/>
          </w:rPr>
          <w:t>مرقس ١: ١١</w:t>
        </w:r>
      </w:hyperlink>
      <w:r>
        <w:rPr>
          <w:lang w:val="ar_AE" w:bidi="ar_AE"/>
        </w:rPr>
        <w:t>) ونزول الروح القدس (</w:t>
      </w:r>
      <w:hyperlink r:id="rId1849">
        <w:r>
          <w:rPr>
            <w:lang w:val="ar_AE" w:bidi="ar_AE"/>
          </w:rPr>
          <w:rPr>
            <w:color w:val="0000EE"/>
            <w:u w:val="single"/>
          </w:rPr>
          <w:t>لوقا ٣: ٢١، ٢٢</w:t>
        </w:r>
      </w:hyperlink>
      <w:r>
        <w:rPr>
          <w:lang w:val="ar_AE" w:bidi="ar_AE"/>
        </w:rPr>
        <w:t>) إلى تأسيس خدمة يسوع بمعموديَّته على يد يوحنا.</w:t>
      </w:r>
    </w:p>
    <w:p>
      <w:pPr>
        <w:pStyle w:val="Heading3"/>
        <w:bidi/>
      </w:pPr>
      <w:r>
        <w:rPr>
          <w:lang w:val="ar_AE" w:bidi="ar_AE"/>
        </w:rPr>
        <w:t>نظرة يوحنا إلى يسوع</w:t>
      </w:r>
    </w:p>
    <w:p>
      <w:pPr>
        <w:bidi/>
      </w:pPr>
      <w:r>
        <w:rPr>
          <w:lang w:val="ar_AE" w:bidi="ar_AE"/>
        </w:rPr>
      </w:r>
      <w:r>
        <w:rPr>
          <w:lang w:val="ar_AE" w:bidi="ar_AE"/>
        </w:rPr>
        <w:t>كان يوحنا يُشير طوال فترة خدمته إلى ما هو أبعد من ذاته إلى مَن هو "أعظم منه بكثير، لدرجة أنني لست مُستحقًا أن أكون عبدًا له" (</w:t>
      </w:r>
      <w:hyperlink r:id="rId1850">
        <w:r>
          <w:rPr>
            <w:lang w:val="ar_AE" w:bidi="ar_AE"/>
          </w:rPr>
          <w:rPr>
            <w:color w:val="0000EE"/>
            <w:u w:val="single"/>
          </w:rPr>
          <w:t>مرقس ١: ٧</w:t>
        </w:r>
      </w:hyperlink>
      <w:r>
        <w:rPr>
          <w:lang w:val="ar_AE" w:bidi="ar_AE"/>
        </w:rPr>
        <w:t xml:space="preserve">). يبدو أن إدراكه بِذاته نشأ من تطبيقٍ لكلمات </w:t>
      </w:r>
      <w:hyperlink r:id="rId1818">
        <w:r>
          <w:rPr>
            <w:lang w:val="ar_AE" w:bidi="ar_AE"/>
          </w:rPr>
          <w:rPr>
            <w:color w:val="0000EE"/>
            <w:u w:val="single"/>
          </w:rPr>
          <w:t>إشعياء ٤٠: ٣</w:t>
        </w:r>
      </w:hyperlink>
      <w:r>
        <w:rPr>
          <w:lang w:val="ar_AE" w:bidi="ar_AE"/>
        </w:rPr>
        <w:t xml:space="preserve"> على نفسه، أنه كان المُعِد أو المُنادي بأعمال الله المُستقبليَّة بواسطة المسيا (</w:t>
      </w:r>
      <w:hyperlink r:id="rId675">
        <w:r>
          <w:rPr>
            <w:lang w:val="ar_AE" w:bidi="ar_AE"/>
          </w:rPr>
          <w:rPr>
            <w:color w:val="0000EE"/>
            <w:u w:val="single"/>
          </w:rPr>
          <w:t>لوقا ٣: ٤–٦</w:t>
        </w:r>
      </w:hyperlink>
      <w:r>
        <w:rPr>
          <w:lang w:val="ar_AE" w:bidi="ar_AE"/>
        </w:rPr>
        <w:t>). عندما سأله المُستمعون الفضوليون، أنكرَ يوحنا بحزم أن يكون هو المسيا، ووفقًا لشهادة الأناجيل، أعلنَ أن مكانته لا تعلو على مكانة الشخص الآتي (</w:t>
      </w:r>
      <w:hyperlink r:id="rId1851">
        <w:r>
          <w:rPr>
            <w:lang w:val="ar_AE" w:bidi="ar_AE"/>
          </w:rPr>
          <w:rPr>
            <w:color w:val="0000EE"/>
            <w:u w:val="single"/>
          </w:rPr>
          <w:t>مرقس ١: ٧، ٨</w:t>
        </w:r>
      </w:hyperlink>
      <w:r>
        <w:rPr>
          <w:lang w:val="ar_AE" w:bidi="ar_AE"/>
        </w:rPr>
        <w:t xml:space="preserve">؛ </w:t>
      </w:r>
      <w:hyperlink r:id="rId1852">
        <w:r>
          <w:rPr>
            <w:lang w:val="ar_AE" w:bidi="ar_AE"/>
          </w:rPr>
          <w:rPr>
            <w:color w:val="0000EE"/>
            <w:u w:val="single"/>
          </w:rPr>
          <w:t>يوحنَّا ١: ٢٦–٢٨</w:t>
        </w:r>
      </w:hyperlink>
      <w:r>
        <w:rPr>
          <w:lang w:val="ar_AE" w:bidi="ar_AE"/>
        </w:rPr>
        <w:t xml:space="preserve">؛ </w:t>
      </w:r>
      <w:hyperlink r:id="rId1853">
        <w:r>
          <w:rPr>
            <w:lang w:val="ar_AE" w:bidi="ar_AE"/>
          </w:rPr>
          <w:rPr>
            <w:color w:val="0000EE"/>
            <w:u w:val="single"/>
          </w:rPr>
          <w:t>٣: ٢٨–٣١</w:t>
        </w:r>
      </w:hyperlink>
      <w:r>
        <w:rPr>
          <w:lang w:val="ar_AE" w:bidi="ar_AE"/>
        </w:rPr>
        <w:t>). يبدو أن مجيء يسوع إلى المعموديَّة يُمثِّل أول مرة يَربط فيها يوحنا هذه التوقُّعات بيسوع نفسه (</w:t>
      </w:r>
      <w:hyperlink r:id="rId1854">
        <w:r>
          <w:rPr>
            <w:lang w:val="ar_AE" w:bidi="ar_AE"/>
          </w:rPr>
          <w:rPr>
            <w:color w:val="0000EE"/>
            <w:u w:val="single"/>
          </w:rPr>
          <w:t>يوحنا ١: ٣٥، ٣٦</w:t>
        </w:r>
      </w:hyperlink>
      <w:r>
        <w:rPr>
          <w:lang w:val="ar_AE" w:bidi="ar_AE"/>
        </w:rPr>
        <w:t>). إن اعترافه بأن يسوع هو المسيا قبل المعموديَّة (</w:t>
      </w:r>
      <w:hyperlink r:id="rId1846">
        <w:r>
          <w:rPr>
            <w:lang w:val="ar_AE" w:bidi="ar_AE"/>
          </w:rPr>
          <w:rPr>
            <w:color w:val="0000EE"/>
            <w:u w:val="single"/>
          </w:rPr>
          <w:t>متى ٣: ١٤</w:t>
        </w:r>
      </w:hyperlink>
      <w:r>
        <w:rPr>
          <w:lang w:val="ar_AE" w:bidi="ar_AE"/>
        </w:rPr>
        <w:t>) تَأكَّدَ بنزول الروح القُدُس على هيئة حمامة وبالصوت الآتي من السماء مُقتبسًا عبارةً من مزمور مسياني من العهد القديم (</w:t>
      </w:r>
      <w:hyperlink r:id="rId1068">
        <w:r>
          <w:rPr>
            <w:lang w:val="ar_AE" w:bidi="ar_AE"/>
          </w:rPr>
          <w:rPr>
            <w:color w:val="0000EE"/>
            <w:u w:val="single"/>
          </w:rPr>
          <w:t>مرقس ١: ١١أ</w:t>
        </w:r>
      </w:hyperlink>
      <w:r>
        <w:rPr>
          <w:lang w:val="ar_AE" w:bidi="ar_AE"/>
        </w:rPr>
        <w:t xml:space="preserve">، من </w:t>
      </w:r>
      <w:hyperlink r:id="rId1855">
        <w:r>
          <w:rPr>
            <w:lang w:val="ar_AE" w:bidi="ar_AE"/>
          </w:rPr>
          <w:rPr>
            <w:color w:val="0000EE"/>
            <w:u w:val="single"/>
          </w:rPr>
          <w:t>مزمور ٢: ٧</w:t>
        </w:r>
      </w:hyperlink>
      <w:r>
        <w:rPr>
          <w:lang w:val="ar_AE" w:bidi="ar_AE"/>
        </w:rPr>
        <w:t>)، مع عبارةٍ من نشيد العبد المتألِّم في إشعياء (</w:t>
      </w:r>
      <w:hyperlink r:id="rId1068">
        <w:r>
          <w:rPr>
            <w:lang w:val="ar_AE" w:bidi="ar_AE"/>
          </w:rPr>
          <w:rPr>
            <w:color w:val="0000EE"/>
            <w:u w:val="single"/>
          </w:rPr>
          <w:t>مرقس ١: ١١ب</w:t>
        </w:r>
      </w:hyperlink>
      <w:r>
        <w:rPr>
          <w:lang w:val="ar_AE" w:bidi="ar_AE"/>
        </w:rPr>
        <w:t xml:space="preserve">، من </w:t>
      </w:r>
      <w:hyperlink r:id="rId1856">
        <w:r>
          <w:rPr>
            <w:lang w:val="ar_AE" w:bidi="ar_AE"/>
          </w:rPr>
          <w:rPr>
            <w:color w:val="0000EE"/>
            <w:u w:val="single"/>
          </w:rPr>
          <w:t>إشعياء ٤٢: ١</w:t>
        </w:r>
      </w:hyperlink>
      <w:r>
        <w:rPr>
          <w:lang w:val="ar_AE" w:bidi="ar_AE"/>
        </w:rPr>
        <w:t>). في الإنجيل الرابع، يذهب يوحنا المعمدان إلى أبعد من ذلك باعترافه بأن يسوع هو "حَمَلُ اللهِ" (</w:t>
      </w:r>
      <w:hyperlink r:id="rId691">
        <w:r>
          <w:rPr>
            <w:lang w:val="ar_AE" w:bidi="ar_AE"/>
          </w:rPr>
          <w:rPr>
            <w:color w:val="0000EE"/>
            <w:u w:val="single"/>
          </w:rPr>
          <w:t>يوحنا ١: ٢٩</w:t>
        </w:r>
      </w:hyperlink>
      <w:r>
        <w:rPr>
          <w:lang w:val="ar_AE" w:bidi="ar_AE"/>
        </w:rPr>
        <w:t xml:space="preserve">)، في انتظارٍ لدور يسوع الذبائحي على الصليب. عَرَفَه يوحنا بأنه "المُختار من الله" (آية </w:t>
      </w:r>
      <w:hyperlink r:id="rId1857">
        <w:r>
          <w:rPr>
            <w:lang w:val="ar_AE" w:bidi="ar_AE"/>
          </w:rPr>
          <w:rPr>
            <w:color w:val="0000EE"/>
            <w:u w:val="single"/>
          </w:rPr>
          <w:t>٣٤</w:t>
        </w:r>
      </w:hyperlink>
      <w:r>
        <w:rPr>
          <w:lang w:val="ar_AE" w:bidi="ar_AE"/>
        </w:rPr>
        <w:t xml:space="preserve">، وهو تعبير آخر للمسيا؛ </w:t>
      </w:r>
      <w:hyperlink r:id="rId1855">
        <w:r>
          <w:rPr>
            <w:lang w:val="ar_AE" w:bidi="ar_AE"/>
          </w:rPr>
          <w:rPr>
            <w:color w:val="0000EE"/>
            <w:u w:val="single"/>
          </w:rPr>
          <w:t>مزمور ٢: ٧</w:t>
        </w:r>
      </w:hyperlink>
      <w:r>
        <w:rPr>
          <w:lang w:val="ar_AE" w:bidi="ar_AE"/>
        </w:rPr>
        <w:t xml:space="preserve">، انظر </w:t>
      </w:r>
      <w:hyperlink r:id="rId1068">
        <w:r>
          <w:rPr>
            <w:lang w:val="ar_AE" w:bidi="ar_AE"/>
          </w:rPr>
          <w:rPr>
            <w:color w:val="0000EE"/>
            <w:u w:val="single"/>
          </w:rPr>
          <w:t>مرقس ١: ١١</w:t>
        </w:r>
      </w:hyperlink>
      <w:r>
        <w:rPr>
          <w:lang w:val="ar_AE" w:bidi="ar_AE"/>
        </w:rPr>
        <w:t>).</w:t>
      </w:r>
    </w:p>
    <w:p>
      <w:pPr>
        <w:bidi/>
      </w:pPr>
      <w:r>
        <w:rPr>
          <w:lang w:val="ar_AE" w:bidi="ar_AE"/>
        </w:rPr>
      </w:r>
      <w:r>
        <w:rPr>
          <w:lang w:val="ar_AE" w:bidi="ar_AE"/>
        </w:rPr>
        <w:t>في ضوء تأكيد يوحنا القوي، من الصعب في البداية فهم سؤاله وهو مسجون الذي وَجهَّه ليسوع "أَنْتَ هُوَ الآتِي أَمْ نَنْتَظِرُ آخَرَ؟" (</w:t>
      </w:r>
      <w:hyperlink r:id="rId1858">
        <w:r>
          <w:rPr>
            <w:lang w:val="ar_AE" w:bidi="ar_AE"/>
          </w:rPr>
          <w:rPr>
            <w:color w:val="0000EE"/>
            <w:u w:val="single"/>
          </w:rPr>
          <w:t>متى ١١: ٣</w:t>
        </w:r>
      </w:hyperlink>
      <w:r>
        <w:rPr>
          <w:lang w:val="ar_AE" w:bidi="ar_AE"/>
        </w:rPr>
        <w:t>). اقترحَ البعض أن يوحنا كان يسأل فقط من أجل تلاميذه، أو أن السؤال كان يعكس يأسَ يوحنا بسبب سجنه. مع ذلك، من الأرجح أن السؤال كان يُمثِّل حيرة يوحنا من جهة الأعمال التي كانت مُتوقَّعة من المسيا. كان يوحنا يُنادي بشخص آتٍ سيَجلب معموديَّةَ نارٍ ودينونة على الأشرار (</w:t>
      </w:r>
      <w:hyperlink r:id="rId1827">
        <w:r>
          <w:rPr>
            <w:lang w:val="ar_AE" w:bidi="ar_AE"/>
          </w:rPr>
          <w:rPr>
            <w:color w:val="0000EE"/>
            <w:u w:val="single"/>
          </w:rPr>
          <w:t>لوقا ٣: ١٦</w:t>
        </w:r>
      </w:hyperlink>
      <w:r>
        <w:rPr>
          <w:lang w:val="ar_AE" w:bidi="ar_AE"/>
        </w:rPr>
        <w:t>). ربما كان من الصعب عليه أن يفهم تأكيدات يسوع المختلفة على الغفران وقبول الخطاة (</w:t>
      </w:r>
      <w:hyperlink r:id="rId1859">
        <w:r>
          <w:rPr>
            <w:lang w:val="ar_AE" w:bidi="ar_AE"/>
          </w:rPr>
          <w:rPr>
            <w:color w:val="0000EE"/>
            <w:u w:val="single"/>
          </w:rPr>
          <w:t>متى ٩: ٩–١٣</w:t>
        </w:r>
      </w:hyperlink>
      <w:r>
        <w:rPr>
          <w:lang w:val="ar_AE" w:bidi="ar_AE"/>
        </w:rPr>
        <w:t>) وشفائه للمرضى (</w:t>
      </w:r>
      <w:hyperlink r:id="rId1860">
        <w:r>
          <w:rPr>
            <w:lang w:val="ar_AE" w:bidi="ar_AE"/>
          </w:rPr>
          <w:rPr>
            <w:color w:val="0000EE"/>
            <w:u w:val="single"/>
          </w:rPr>
          <w:t>متى ٨، ٩</w:t>
        </w:r>
      </w:hyperlink>
      <w:r>
        <w:rPr>
          <w:lang w:val="ar_AE" w:bidi="ar_AE"/>
        </w:rPr>
        <w:t xml:space="preserve">). عندما أتى تلاميذ يوحنا بسؤاله إلى يسوع، سائلين عما إذا كان هو المسيا أم لا، أجاب يسوع مُقتبسًا من </w:t>
      </w:r>
      <w:hyperlink r:id="rId1861">
        <w:r>
          <w:rPr>
            <w:lang w:val="ar_AE" w:bidi="ar_AE"/>
          </w:rPr>
          <w:rPr>
            <w:color w:val="0000EE"/>
            <w:u w:val="single"/>
          </w:rPr>
          <w:t>إشعياء ٣٥: ٥، ٦</w:t>
        </w:r>
      </w:hyperlink>
      <w:r>
        <w:rPr>
          <w:lang w:val="ar_AE" w:bidi="ar_AE"/>
        </w:rPr>
        <w:t xml:space="preserve"> (انظر أيضًا </w:t>
      </w:r>
      <w:hyperlink r:id="rId1862">
        <w:r>
          <w:rPr>
            <w:lang w:val="ar_AE" w:bidi="ar_AE"/>
          </w:rPr>
          <w:rPr>
            <w:color w:val="0000EE"/>
            <w:u w:val="single"/>
          </w:rPr>
          <w:t>إشعياء ٦١: ١</w:t>
        </w:r>
      </w:hyperlink>
      <w:r>
        <w:rPr>
          <w:lang w:val="ar_AE" w:bidi="ar_AE"/>
        </w:rPr>
        <w:t>). أعلنَ هذا النص أن أعمال الشفاء والمُناداة بالخلاص للفقراء هي تحقيق لِدَور المسيا، حتى على الرغم من أنها ربما لم ما توقَّعه يوحنا أو عدد كبير من اليهود الآخرين.</w:t>
      </w:r>
    </w:p>
    <w:p>
      <w:pPr>
        <w:pStyle w:val="Heading3"/>
        <w:bidi/>
      </w:pPr>
      <w:r>
        <w:rPr>
          <w:lang w:val="ar_AE" w:bidi="ar_AE"/>
        </w:rPr>
        <w:t>نظرة يسوع إلى يوحنا</w:t>
      </w:r>
    </w:p>
    <w:p>
      <w:pPr>
        <w:bidi/>
      </w:pPr>
      <w:r>
        <w:rPr>
          <w:lang w:val="ar_AE" w:bidi="ar_AE"/>
        </w:rPr>
      </w:r>
      <w:r>
        <w:rPr>
          <w:lang w:val="ar_AE" w:bidi="ar_AE"/>
        </w:rPr>
        <w:t>يُشار إلى حقيقة أن يسوع كان يُقدَّر يوحنا المعمدان بأنه اعتمدَ من قِبَل يوحنا. كما تُذكر صراحةً في عدة مناسبات. قال يسوع إنه الأعظم بين كل من عاشوا على الإطلاق (</w:t>
      </w:r>
      <w:hyperlink r:id="rId1863">
        <w:r>
          <w:rPr>
            <w:lang w:val="ar_AE" w:bidi="ar_AE"/>
          </w:rPr>
          <w:rPr>
            <w:color w:val="0000EE"/>
            <w:u w:val="single"/>
          </w:rPr>
          <w:t>لوقا ٧: ٢٨</w:t>
        </w:r>
      </w:hyperlink>
      <w:r>
        <w:rPr>
          <w:lang w:val="ar_AE" w:bidi="ar_AE"/>
        </w:rPr>
        <w:t>). (بالطبع، لم يكن عظيمًا مثل يسوع، الإله المُتجسَّد.) قال يسوع أيضًا إن يوحنا كان سراجًا مُشتعلًا مُنيرًا (</w:t>
      </w:r>
      <w:hyperlink r:id="rId1864">
        <w:r>
          <w:rPr>
            <w:lang w:val="ar_AE" w:bidi="ar_AE"/>
          </w:rPr>
          <w:rPr>
            <w:color w:val="0000EE"/>
            <w:u w:val="single"/>
          </w:rPr>
          <w:t>يوحنا ٥: ٣٣–٣٥</w:t>
        </w:r>
      </w:hyperlink>
      <w:r>
        <w:rPr>
          <w:lang w:val="ar_AE" w:bidi="ar_AE"/>
        </w:rPr>
        <w:t>) وأنه كان يمارس معموديَّة أسَّسها الله (</w:t>
      </w:r>
      <w:hyperlink r:id="rId1865">
        <w:r>
          <w:rPr>
            <w:lang w:val="ar_AE" w:bidi="ar_AE"/>
          </w:rPr>
          <w:rPr>
            <w:color w:val="0000EE"/>
            <w:u w:val="single"/>
          </w:rPr>
          <w:t>لوقا ٢٠: ١–٨</w:t>
        </w:r>
      </w:hyperlink>
      <w:r>
        <w:rPr>
          <w:lang w:val="ar_AE" w:bidi="ar_AE"/>
        </w:rPr>
        <w:t>).</w:t>
      </w:r>
    </w:p>
    <w:p>
      <w:pPr>
        <w:bidi/>
      </w:pPr>
      <w:r>
        <w:rPr>
          <w:lang w:val="ar_AE" w:bidi="ar_AE"/>
        </w:rPr>
      </w:r>
      <w:r>
        <w:rPr>
          <w:lang w:val="ar_AE" w:bidi="ar_AE"/>
        </w:rPr>
        <w:t>مع ذلك، يَكمن تَفرُّد يوحنا في حقيقة أنه كان موجودًا عند نقطةِ تَحوُّل الدهور. كان آخر شخصٍ في الدهر القديم، فترة الناموس والأنبياء (</w:t>
      </w:r>
      <w:hyperlink r:id="rId1866">
        <w:r>
          <w:rPr>
            <w:lang w:val="ar_AE" w:bidi="ar_AE"/>
          </w:rPr>
          <w:rPr>
            <w:color w:val="0000EE"/>
            <w:u w:val="single"/>
          </w:rPr>
          <w:t>لوقا ١٦: ١٦</w:t>
        </w:r>
      </w:hyperlink>
      <w:r>
        <w:rPr>
          <w:lang w:val="ar_AE" w:bidi="ar_AE"/>
        </w:rPr>
        <w:t>)، التي كانت سابقة لمجيء الدهر المسياني (ملكوت الله). كان يوحنا آخر الأنبياء، وأعظمهم، ومُماثل لِشخص إيليا الذي كان يُهيِّئ الطريق لدينونة الله (</w:t>
      </w:r>
      <w:hyperlink r:id="rId1867">
        <w:r>
          <w:rPr>
            <w:lang w:val="ar_AE" w:bidi="ar_AE"/>
          </w:rPr>
          <w:rPr>
            <w:color w:val="0000EE"/>
            <w:u w:val="single"/>
          </w:rPr>
          <w:t>متى ١١: ١٣–١٥</w:t>
        </w:r>
      </w:hyperlink>
      <w:r>
        <w:rPr>
          <w:lang w:val="ar_AE" w:bidi="ar_AE"/>
        </w:rPr>
        <w:t xml:space="preserve">؛ </w:t>
      </w:r>
      <w:hyperlink r:id="rId1868">
        <w:r>
          <w:rPr>
            <w:lang w:val="ar_AE" w:bidi="ar_AE"/>
          </w:rPr>
          <w:rPr>
            <w:color w:val="0000EE"/>
            <w:u w:val="single"/>
          </w:rPr>
          <w:t>لوقا ١: ١٧</w:t>
        </w:r>
      </w:hyperlink>
      <w:r>
        <w:rPr>
          <w:lang w:val="ar_AE" w:bidi="ar_AE"/>
        </w:rPr>
        <w:t>). مع ذلك، لأن يوحنا كان ينتمي إلى عصر الناموس والأنبياء لم يكن عظيمًا مثل "الأَصغر" في ملكوت الله (</w:t>
      </w:r>
      <w:hyperlink r:id="rId1869">
        <w:r>
          <w:rPr>
            <w:lang w:val="ar_AE" w:bidi="ar_AE"/>
          </w:rPr>
          <w:rPr>
            <w:color w:val="0000EE"/>
            <w:u w:val="single"/>
          </w:rPr>
          <w:t>متى ١١: ١١</w:t>
        </w:r>
      </w:hyperlink>
      <w:r>
        <w:rPr>
          <w:lang w:val="ar_AE" w:bidi="ar_AE"/>
        </w:rPr>
        <w:t>) — أي أولئك الذين كانوا ينتمون إلى عصر ظهور الملكوت في يسوع.</w:t>
      </w:r>
    </w:p>
    <w:p>
      <w:pPr>
        <w:pStyle w:val="Heading3"/>
        <w:bidi/>
      </w:pPr>
      <w:r>
        <w:rPr>
          <w:lang w:val="ar_AE" w:bidi="ar_AE"/>
        </w:rPr>
        <w:t>الاعتقال، والسجن، والاستشهاد</w:t>
      </w:r>
    </w:p>
    <w:p>
      <w:pPr>
        <w:bidi/>
      </w:pPr>
      <w:r>
        <w:rPr>
          <w:lang w:val="ar_AE" w:bidi="ar_AE"/>
        </w:rPr>
      </w:r>
      <w:r>
        <w:rPr>
          <w:lang w:val="ar_AE" w:bidi="ar_AE"/>
        </w:rPr>
        <w:t>لكي نفهم لماذا اعتقلَ هيرودس أنتيباس يوحنا وقَطعَ رأسه، ينبغي على المَرْء أن يُدرك الحماس المسياني الذي سبَّبه ظهور يوحنا ورسالته (</w:t>
      </w:r>
      <w:hyperlink r:id="rId1870">
        <w:r>
          <w:rPr>
            <w:lang w:val="ar_AE" w:bidi="ar_AE"/>
          </w:rPr>
          <w:rPr>
            <w:color w:val="0000EE"/>
            <w:u w:val="single"/>
          </w:rPr>
          <w:t>لوقا ٣: ١٥–١٨</w:t>
        </w:r>
      </w:hyperlink>
      <w:r>
        <w:rPr>
          <w:lang w:val="ar_AE" w:bidi="ar_AE"/>
        </w:rPr>
        <w:t>). من الواضح أن هيرودس والحكام العلمانيون الآخرون كانوا مُتشككين من أي شخص يُثير الجموع بنبوات عن حاكم مسياني آتٍ. لقد نشأتْ حركات مسيانيَّة أخرى قبل يوحنا، مما أدَّى إلى اندلاع أعمال عنفٍ ضد الحُكم الروماني الهيرودوسي. علاوة على ذلك، كان هيرودس أنتيباس مُنتقَدًا بشدة بسبب زواجه من هيروديا، الزوجة السابقة لأخيه فيلبس. شكَّلَ زواجه الأول، من ابنة الملك الحارث الثاني، تحالفًا سياسيًا بين العائلة الهيرودوسية ومملكة النبطيين في بيريَّة. كان يُنظَر إلى علاقته الجديدة بهيروديا على أنها خرقٌ للتحالف السياسي وأدتْ إلى خلاف بين العائلتين. وهكذا كان من الممكن أن يُفسِّر انتقادَ يوحنا لزواجه الجديد (</w:t>
      </w:r>
      <w:hyperlink r:id="rId1871">
        <w:r>
          <w:rPr>
            <w:lang w:val="ar_AE" w:bidi="ar_AE"/>
          </w:rPr>
          <w:rPr>
            <w:color w:val="0000EE"/>
            <w:u w:val="single"/>
          </w:rPr>
          <w:t>متى ١٤: ٣–١٢</w:t>
        </w:r>
      </w:hyperlink>
      <w:r>
        <w:rPr>
          <w:lang w:val="ar_AE" w:bidi="ar_AE"/>
        </w:rPr>
        <w:t>) على أنه استفزاز تخريبي للآراء ضد سُلطته. صرَّحَ المؤرخ اليهودي يوسيفوس أن هيرودس في الواقع اعتقلَ يوحنا لأنه كان يخشى من تأثير يوحنا على الجموع. بحسب يوسيفوس، سُجِنَ يوحنا في قلعة مَكاور [مَكايروس] على الجانب الشرقي من البحر الميت. يَرجع عدم قتل يوحنا مُباشرةً إلى خوف هيرودس الشخصي من يوحنا البارّ (</w:t>
      </w:r>
      <w:hyperlink r:id="rId1872">
        <w:r>
          <w:rPr>
            <w:lang w:val="ar_AE" w:bidi="ar_AE"/>
          </w:rPr>
          <w:rPr>
            <w:color w:val="0000EE"/>
            <w:u w:val="single"/>
          </w:rPr>
          <w:t>مرقس ٦: ٢٠</w:t>
        </w:r>
      </w:hyperlink>
      <w:r>
        <w:rPr>
          <w:lang w:val="ar_AE" w:bidi="ar_AE"/>
        </w:rPr>
        <w:t>) ومن ردة فعل الشعب (</w:t>
      </w:r>
      <w:hyperlink r:id="rId1823">
        <w:r>
          <w:rPr>
            <w:lang w:val="ar_AE" w:bidi="ar_AE"/>
          </w:rPr>
          <w:rPr>
            <w:color w:val="0000EE"/>
            <w:u w:val="single"/>
          </w:rPr>
          <w:t>متى ١٤: ٥</w:t>
        </w:r>
      </w:hyperlink>
      <w:r>
        <w:rPr>
          <w:lang w:val="ar_AE" w:bidi="ar_AE"/>
        </w:rPr>
        <w:t>). توجد نقطة صمتَ عنها يوسيفوس، لكن تُسجِّل الأناجيل أن ضغينة هيروديا تجاه يوحنا (</w:t>
      </w:r>
      <w:hyperlink r:id="rId1873">
        <w:r>
          <w:rPr>
            <w:lang w:val="ar_AE" w:bidi="ar_AE"/>
          </w:rPr>
          <w:rPr>
            <w:color w:val="0000EE"/>
            <w:u w:val="single"/>
          </w:rPr>
          <w:t>مرقس ٦: ١٩</w:t>
        </w:r>
      </w:hyperlink>
      <w:r>
        <w:rPr>
          <w:lang w:val="ar_AE" w:bidi="ar_AE"/>
        </w:rPr>
        <w:t xml:space="preserve">) ومؤامرتها، من خلال رقص ابنتها، هي التي تسببتْ في قطعَ رأس يوحنا (الآيات </w:t>
      </w:r>
      <w:hyperlink r:id="rId1874">
        <w:r>
          <w:rPr>
            <w:lang w:val="ar_AE" w:bidi="ar_AE"/>
          </w:rPr>
          <w:rPr>
            <w:color w:val="0000EE"/>
            <w:u w:val="single"/>
          </w:rPr>
          <w:t>٢١–٢٩</w:t>
        </w:r>
      </w:hyperlink>
      <w:r>
        <w:rPr>
          <w:lang w:val="ar_AE" w:bidi="ar_AE"/>
        </w:rPr>
        <w:t>). قُطِعَت رأس يوحنا بُناءً على طلب هيروديا حوالي عام ٢٩ أو ٣٠م.</w:t>
      </w:r>
    </w:p>
    <w:p>
      <w:pPr>
        <w:pStyle w:val="Heading3"/>
        <w:bidi/>
      </w:pPr>
      <w:r>
        <w:rPr>
          <w:lang w:val="ar_AE" w:bidi="ar_AE"/>
        </w:rPr>
        <w:t>تلاميذ يوحنا</w:t>
      </w:r>
    </w:p>
    <w:p>
      <w:pPr>
        <w:bidi/>
      </w:pPr>
      <w:r>
        <w:rPr>
          <w:lang w:val="ar_AE" w:bidi="ar_AE"/>
        </w:rPr>
      </w:r>
      <w:r>
        <w:rPr>
          <w:lang w:val="ar_AE" w:bidi="ar_AE"/>
        </w:rPr>
        <w:t>مع أنه من الواضح أن مجموعة من التلاميذ تجمعَّتْ حول يوحنا في حياته (</w:t>
      </w:r>
      <w:hyperlink r:id="rId1875">
        <w:r>
          <w:rPr>
            <w:lang w:val="ar_AE" w:bidi="ar_AE"/>
          </w:rPr>
          <w:rPr>
            <w:color w:val="0000EE"/>
            <w:u w:val="single"/>
          </w:rPr>
          <w:t>يوحنا ١: ٣٥</w:t>
        </w:r>
      </w:hyperlink>
      <w:r>
        <w:rPr>
          <w:lang w:val="ar_AE" w:bidi="ar_AE"/>
        </w:rPr>
        <w:t>)، إلا أن الإشارة إلى أنه كان ينوي بَدء حركة مستمرة تتعارَض مع مُناداته بيوم الدينونة الوشيك. على ما يبدو، كوَّنَ تلاميذ يوحنا مجموعةً صغيرة من الذين اعتمدوا منه وكانوا ينتظرون المسيا الآتي. حوَّل البعض ولائهم إلى يسوع بعد أن أشار يوحنا إلى يسوع بأنه الشخص الآتي (</w:t>
      </w:r>
      <w:hyperlink r:id="rId1876">
        <w:r>
          <w:rPr>
            <w:lang w:val="ar_AE" w:bidi="ar_AE"/>
          </w:rPr>
          <w:rPr>
            <w:color w:val="0000EE"/>
            <w:u w:val="single"/>
          </w:rPr>
          <w:t>يوحنا ١: ٣٧</w:t>
        </w:r>
      </w:hyperlink>
      <w:r>
        <w:rPr>
          <w:lang w:val="ar_AE" w:bidi="ar_AE"/>
        </w:rPr>
        <w:t>). مع ذلك، يبدو أن آخرين بَقوا مع مُعلِّمهم، وتواصلوا مع يوحنا في سجنه بخصوص أعمال يسوع (</w:t>
      </w:r>
      <w:hyperlink r:id="rId1877">
        <w:r>
          <w:rPr>
            <w:lang w:val="ar_AE" w:bidi="ar_AE"/>
          </w:rPr>
          <w:rPr>
            <w:color w:val="0000EE"/>
            <w:u w:val="single"/>
          </w:rPr>
          <w:t>لوقا ٧: ١٨–٢٣</w:t>
        </w:r>
      </w:hyperlink>
      <w:r>
        <w:rPr>
          <w:lang w:val="ar_AE" w:bidi="ar_AE"/>
        </w:rPr>
        <w:t>)، وبعد موته، أخذوا جسده ليَدفنوه (</w:t>
      </w:r>
      <w:hyperlink r:id="rId1878">
        <w:r>
          <w:rPr>
            <w:lang w:val="ar_AE" w:bidi="ar_AE"/>
          </w:rPr>
          <w:rPr>
            <w:color w:val="0000EE"/>
            <w:u w:val="single"/>
          </w:rPr>
          <w:t>مرقس ٦: ٢٩</w:t>
        </w:r>
      </w:hyperlink>
      <w:r>
        <w:rPr>
          <w:lang w:val="ar_AE" w:bidi="ar_AE"/>
        </w:rPr>
        <w:t>).</w:t>
      </w:r>
    </w:p>
    <w:p>
      <w:pPr>
        <w:bidi/>
      </w:pPr>
      <w:r>
        <w:rPr>
          <w:lang w:val="ar_AE" w:bidi="ar_AE"/>
        </w:rPr>
      </w:r>
      <w:r>
        <w:rPr>
          <w:lang w:val="ar_AE" w:bidi="ar_AE"/>
        </w:rPr>
        <w:t>لا نعرف سوى القليل عن أعمال وممارسات مجموعة التلاميذ التي تجمَّعتْ حول يوحنا. مع ذلك، نَعرف أن الصوم كان ممارسةً مرتبطةً بهم تحديدًا، وهي مُمارسة جعلتم مُشابهين للفريسيين (</w:t>
      </w:r>
      <w:hyperlink r:id="rId1815">
        <w:r>
          <w:rPr>
            <w:lang w:val="ar_AE" w:bidi="ar_AE"/>
          </w:rPr>
          <w:rPr>
            <w:color w:val="0000EE"/>
            <w:u w:val="single"/>
          </w:rPr>
          <w:t>متى ٩: ١٤</w:t>
        </w:r>
      </w:hyperlink>
      <w:r>
        <w:rPr>
          <w:lang w:val="ar_AE" w:bidi="ar_AE"/>
        </w:rPr>
        <w:t>). من جهة هذه الممارسة، لا شك أنهم اتبعوا مثال يوحنا نفسه (</w:t>
      </w:r>
      <w:hyperlink r:id="rId1879">
        <w:r>
          <w:rPr>
            <w:lang w:val="ar_AE" w:bidi="ar_AE"/>
          </w:rPr>
          <w:rPr>
            <w:color w:val="0000EE"/>
            <w:u w:val="single"/>
          </w:rPr>
          <w:t>لوقا ٧: ٣٣</w:t>
        </w:r>
      </w:hyperlink>
      <w:r>
        <w:rPr>
          <w:lang w:val="ar_AE" w:bidi="ar_AE"/>
        </w:rPr>
        <w:t>). كانت الصلاة والصوم مرتبطين كثيرًا في اليهوديَّة المتأخرة. كان تلاميذ يوحنا معروفين أيضًا بالصلاة التي علَّمها لهم مُعلِّمهم (</w:t>
      </w:r>
      <w:hyperlink r:id="rId1880">
        <w:r>
          <w:rPr>
            <w:lang w:val="ar_AE" w:bidi="ar_AE"/>
          </w:rPr>
          <w:rPr>
            <w:color w:val="0000EE"/>
            <w:u w:val="single"/>
          </w:rPr>
          <w:t>لوقا ١١: ١</w:t>
        </w:r>
      </w:hyperlink>
      <w:r>
        <w:rPr>
          <w:lang w:val="ar_AE" w:bidi="ar_AE"/>
        </w:rPr>
        <w:t xml:space="preserve">). عندما رأوا هذا الممارسة، طلبَ تلاميذ يسوع من الرب أن يُعلِّمهم أن يُصَلُّوا، وهو ما تجاوبَ معه يسوع بأنه علَّمهم الصلاة الربانيَّة (الآيات </w:t>
      </w:r>
      <w:hyperlink r:id="rId1881">
        <w:r>
          <w:rPr>
            <w:lang w:val="ar_AE" w:bidi="ar_AE"/>
          </w:rPr>
          <w:rPr>
            <w:color w:val="0000EE"/>
            <w:u w:val="single"/>
          </w:rPr>
          <w:t>٢–٤</w:t>
        </w:r>
      </w:hyperlink>
      <w:r>
        <w:rPr>
          <w:lang w:val="ar_AE" w:bidi="ar_AE"/>
        </w:rPr>
        <w:t>).</w:t>
      </w:r>
    </w:p>
    <w:p>
      <w:pPr>
        <w:bidi/>
      </w:pPr>
      <w:r>
        <w:rPr>
          <w:lang w:val="ar_AE" w:bidi="ar_AE"/>
        </w:rPr>
      </w:r>
      <w:r>
        <w:rPr>
          <w:lang w:val="ar_AE" w:bidi="ar_AE"/>
        </w:rPr>
        <w:t xml:space="preserve">بعد موته، من المرجح أن تلاميذ يوحنا الآخرين انضموا إلى أتباع يسوع (انظر </w:t>
      </w:r>
      <w:hyperlink r:id="rId1848">
        <w:r>
          <w:rPr>
            <w:lang w:val="ar_AE" w:bidi="ar_AE"/>
          </w:rPr>
          <w:rPr>
            <w:color w:val="0000EE"/>
            <w:u w:val="single"/>
          </w:rPr>
          <w:t>لوقا ٧: ٢٩، ٣٠</w:t>
        </w:r>
      </w:hyperlink>
      <w:r>
        <w:rPr>
          <w:lang w:val="ar_AE" w:bidi="ar_AE"/>
        </w:rPr>
        <w:t>). مع ذلك، لم يَقم الجميع بذلك، إذ تقابل بولسُ وغيره من المؤمنين مع تلاميذ ليوحنا بعد مرور حوالي ٢٥ عامًا في أفسس (</w:t>
      </w:r>
      <w:hyperlink r:id="rId1882">
        <w:r>
          <w:rPr>
            <w:lang w:val="ar_AE" w:bidi="ar_AE"/>
          </w:rPr>
          <w:rPr>
            <w:color w:val="0000EE"/>
            <w:u w:val="single"/>
          </w:rPr>
          <w:t>أعمال الرسل ١٨: ٢٤–١٩: ٧</w:t>
        </w:r>
      </w:hyperlink>
      <w:r>
        <w:rPr>
          <w:lang w:val="ar_AE" w:bidi="ar_AE"/>
        </w:rPr>
        <w:t>). عند سماعهم شهادة المؤمنين عن يسوع، أَعلنَ أتباع يوحنا هؤلاء أن يسوع هو المسيا. عندما عمَّدهم بولس باسم يسوع نالوا عطيَّة الروح القُدُس (</w:t>
      </w:r>
      <w:hyperlink r:id="rId1883">
        <w:r>
          <w:rPr>
            <w:lang w:val="ar_AE" w:bidi="ar_AE"/>
          </w:rPr>
          <w:rPr>
            <w:color w:val="0000EE"/>
            <w:u w:val="single"/>
          </w:rPr>
          <w:t>١٩: ٤–٧</w:t>
        </w:r>
      </w:hyperlink>
      <w:r>
        <w:rPr>
          <w:lang w:val="ar_AE" w:bidi="ar_AE"/>
        </w:rPr>
        <w:t>). مع ذلك، يبدو من الوثائق اللاحقة أن مجموعات مختلفة استمرت في تبجيل يوحنا، حتى أنها اعتبرته المسيا، بعد قرون من فترة العهد الجديد.</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 xml:space="preserve">انظر </w:t>
      </w:r>
      <w:r>
        <w:rPr>
          <w:lang w:val="ar_AE" w:bidi="ar_AE"/>
        </w:rPr>
        <w:t>يوحنا مرقس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مرقس</w:t>
      </w:r>
      <w:r>
        <w:rPr>
          <w:lang w:val="ar_AE" w:bidi="ar_AE"/>
        </w:rPr>
      </w:r>
    </w:p>
    <w:p>
      <w:pPr>
        <w:bidi/>
      </w:pPr>
      <w:r>
        <w:rPr>
          <w:lang w:val="ar_AE" w:bidi="ar_AE"/>
        </w:rPr>
      </w:r>
      <w:r>
        <w:rPr>
          <w:lang w:val="ar_AE" w:bidi="ar_AE"/>
        </w:rPr>
        <w:t>ابن عم برنابا؛ رفيق كل من بولس وبطرس؛ كاتب البشارة الثانية.</w:t>
      </w:r>
    </w:p>
    <w:p>
      <w:pPr>
        <w:bidi/>
      </w:pPr>
      <w:r>
        <w:rPr>
          <w:lang w:val="ar_AE" w:bidi="ar_AE"/>
        </w:rPr>
      </w:r>
      <w:r>
        <w:rPr>
          <w:lang w:val="ar_AE" w:bidi="ar_AE"/>
        </w:rPr>
        <w:t>كان يوحنا مرقس أحد أفراد أسرة يهودية من المؤمنين الأوائل بالرب يسوع المسيح في أورشليم، وكان يحمل اسمين يهودي وآخر روماني. ربما كان الاسم الروماني مرقس علامة على المواطنة الرومانية، كما كان الحال مع بولس، أو تُبُنيَ عندما غادر أورشليم لخدمة الكنيسة الأممية في أنطاكية (</w:t>
      </w:r>
      <w:hyperlink r:id="rId1884">
        <w:r>
          <w:rPr>
            <w:lang w:val="ar_AE" w:bidi="ar_AE"/>
          </w:rPr>
          <w:rPr>
            <w:color w:val="0000EE"/>
            <w:u w:val="single"/>
          </w:rPr>
          <w:t>أعمال الرسل 12:25</w:t>
        </w:r>
      </w:hyperlink>
      <w:r>
        <w:rPr>
          <w:lang w:val="ar_AE" w:bidi="ar_AE"/>
        </w:rPr>
        <w:t>). عندما أطلق ملاك الرب بطرس من السجن، ذهب الرسول مباشرة إلى "</w:t>
      </w:r>
      <w:r>
        <w:rPr>
          <w:lang w:val="ar_AE" w:bidi="ar_AE"/>
        </w:rPr>
        <w:t>بَيْتِ مَرْيَمَ أُمِّ يُوحَنَّا ٱلْمُلَقَّبِ مَرْقُسَ</w:t>
      </w:r>
      <w:r>
        <w:rPr>
          <w:lang w:val="ar_AE" w:bidi="ar_AE"/>
        </w:rPr>
        <w:t xml:space="preserve">" (آية </w:t>
      </w:r>
      <w:hyperlink r:id="rId1885">
        <w:r>
          <w:rPr>
            <w:lang w:val="ar_AE" w:bidi="ar_AE"/>
          </w:rPr>
          <w:rPr>
            <w:color w:val="0000EE"/>
            <w:u w:val="single"/>
          </w:rPr>
          <w:t>12</w:t>
        </w:r>
      </w:hyperlink>
      <w:r>
        <w:rPr>
          <w:lang w:val="ar_AE" w:bidi="ar_AE"/>
        </w:rPr>
        <w:t xml:space="preserve">). وُصف هذا البيت بأنه كان له بوابة خارجية، وكان بحجم كافٍ لاستيعاب تجمع العديد من المؤمنين وقامت عليه خادمة تدعى رودا (مقطع </w:t>
      </w:r>
      <w:hyperlink r:id="rId1886">
        <w:r>
          <w:rPr>
            <w:lang w:val="ar_AE" w:bidi="ar_AE"/>
          </w:rPr>
          <w:rPr>
            <w:color w:val="0000EE"/>
            <w:u w:val="single"/>
          </w:rPr>
          <w:t>12–13</w:t>
        </w:r>
      </w:hyperlink>
      <w:r>
        <w:rPr>
          <w:lang w:val="ar_AE" w:bidi="ar_AE"/>
        </w:rPr>
        <w:t>)، مما يدل على أنه كان مسكنًا لعائلة ثرية. بحلول وقت هذا الحدث (نحو عام 44 م)، ربما كان مرقس قد آمن بالفعل من خلال التأثير الشخصي لبطرس (</w:t>
      </w:r>
      <w:hyperlink r:id="rId1887">
        <w:r>
          <w:rPr>
            <w:lang w:val="ar_AE" w:bidi="ar_AE"/>
          </w:rPr>
          <w:rPr>
            <w:color w:val="0000EE"/>
            <w:u w:val="single"/>
          </w:rPr>
          <w:t>1 بطرس 5:13</w:t>
        </w:r>
      </w:hyperlink>
      <w:r>
        <w:rPr>
          <w:lang w:val="ar_AE" w:bidi="ar_AE"/>
        </w:rPr>
        <w:t>). حقيقة أنه قد اُختير لمرافقة برنابا وشاول (بولس) إلى أنطاكية تشير إلى أن مرقس كان يحظى بتقدير كبير من الكنيسة في أورشليم (</w:t>
      </w:r>
      <w:hyperlink r:id="rId1884">
        <w:r>
          <w:rPr>
            <w:lang w:val="ar_AE" w:bidi="ar_AE"/>
          </w:rPr>
          <w:rPr>
            <w:color w:val="0000EE"/>
            <w:u w:val="single"/>
          </w:rPr>
          <w:t>أعمال الرسل 12:25</w:t>
        </w:r>
      </w:hyperlink>
      <w:r>
        <w:rPr>
          <w:lang w:val="ar_AE" w:bidi="ar_AE"/>
        </w:rPr>
        <w:t>).</w:t>
      </w:r>
    </w:p>
    <w:p>
      <w:pPr>
        <w:bidi/>
      </w:pPr>
      <w:r>
        <w:rPr>
          <w:lang w:val="ar_AE" w:bidi="ar_AE"/>
        </w:rPr>
      </w:r>
      <w:r>
        <w:rPr>
          <w:lang w:val="ar_AE" w:bidi="ar_AE"/>
        </w:rPr>
        <w:t>رافق يوحنا مرقس برنابا وشاول لمساعدتهما في رحلتهما التبشيرية (</w:t>
      </w:r>
      <w:hyperlink r:id="rId1888">
        <w:r>
          <w:rPr>
            <w:lang w:val="ar_AE" w:bidi="ar_AE"/>
          </w:rPr>
          <w:rPr>
            <w:color w:val="0000EE"/>
            <w:u w:val="single"/>
          </w:rPr>
          <w:t>أعمال الرسل 13:5</w:t>
        </w:r>
      </w:hyperlink>
      <w:r>
        <w:rPr>
          <w:lang w:val="ar_AE" w:bidi="ar_AE"/>
        </w:rPr>
        <w:t xml:space="preserve">). لكنه سرعان ما تركهما وعاد إلى أورشليم (آية </w:t>
      </w:r>
      <w:hyperlink r:id="rId1889">
        <w:r>
          <w:rPr>
            <w:lang w:val="ar_AE" w:bidi="ar_AE"/>
          </w:rPr>
          <w:rPr>
            <w:color w:val="0000EE"/>
            <w:u w:val="single"/>
          </w:rPr>
          <w:t>13</w:t>
        </w:r>
      </w:hyperlink>
      <w:r>
        <w:rPr>
          <w:lang w:val="ar_AE" w:bidi="ar_AE"/>
        </w:rPr>
        <w:t xml:space="preserve">). لم يكشف الكتاب المقدس عن سبب هذا الترك. ربما كانت مشقة الرحلة وصعوباتها قد أرهقت الشاب. تفسير آخر محتمل هو أنه في بافوس، في بداية الرحلة، تقدم بولس ليكون القائد والمتحدث (آية </w:t>
      </w:r>
      <w:hyperlink r:id="rId1889">
        <w:r>
          <w:rPr>
            <w:lang w:val="ar_AE" w:bidi="ar_AE"/>
          </w:rPr>
          <w:rPr>
            <w:color w:val="0000EE"/>
            <w:u w:val="single"/>
          </w:rPr>
          <w:t>13</w:t>
        </w:r>
      </w:hyperlink>
      <w:r>
        <w:rPr>
          <w:lang w:val="ar_AE" w:bidi="ar_AE"/>
        </w:rPr>
        <w:t xml:space="preserve">). بعد ذلك، يتحدث أعمال الرسل (باستثناء طبيعي في </w:t>
      </w:r>
      <w:hyperlink r:id="rId1890">
        <w:r>
          <w:rPr>
            <w:lang w:val="ar_AE" w:bidi="ar_AE"/>
          </w:rPr>
          <w:rPr>
            <w:color w:val="0000EE"/>
            <w:u w:val="single"/>
          </w:rPr>
          <w:t>15:12، 25</w:t>
        </w:r>
      </w:hyperlink>
      <w:r>
        <w:rPr>
          <w:lang w:val="ar_AE" w:bidi="ar_AE"/>
        </w:rPr>
        <w:t>) عن بولس وبرنابا بدلاً من برنابا وبولس. ربما أزعج مرقس رؤية قريبه برنابا، الذي سبق بولس في الإيمان (</w:t>
      </w:r>
      <w:hyperlink r:id="rId1891">
        <w:r>
          <w:rPr>
            <w:lang w:val="ar_AE" w:bidi="ar_AE"/>
          </w:rPr>
          <w:rPr>
            <w:color w:val="0000EE"/>
            <w:u w:val="single"/>
          </w:rPr>
          <w:t>4:36–37</w:t>
        </w:r>
      </w:hyperlink>
      <w:r>
        <w:rPr>
          <w:lang w:val="ar_AE" w:bidi="ar_AE"/>
        </w:rPr>
        <w:t>) وأدخله في شركة الرسل (</w:t>
      </w:r>
      <w:hyperlink r:id="rId1892">
        <w:r>
          <w:rPr>
            <w:lang w:val="ar_AE" w:bidi="ar_AE"/>
          </w:rPr>
          <w:rPr>
            <w:color w:val="0000EE"/>
            <w:u w:val="single"/>
          </w:rPr>
          <w:t>9:27</w:t>
        </w:r>
      </w:hyperlink>
      <w:r>
        <w:rPr>
          <w:lang w:val="ar_AE" w:bidi="ar_AE"/>
        </w:rPr>
        <w:t>)، يأخذ المرتبة الثانية في عمل الإنجيل. لكن قد يكون ثمة سبب أعمق وأكثر أهمية لانسحاب مرقس. مثل بولس، كان مرقس "</w:t>
      </w:r>
      <w:r>
        <w:rPr>
          <w:lang w:val="ar_AE" w:bidi="ar_AE"/>
        </w:rPr>
        <w:t>عِبْرَانِيٌّ مِنَ ٱلْعِبْرَانِيِّينَ</w:t>
      </w:r>
      <w:r>
        <w:rPr>
          <w:lang w:val="ar_AE" w:bidi="ar_AE"/>
        </w:rPr>
        <w:t>" (</w:t>
      </w:r>
      <w:hyperlink r:id="rId152">
        <w:r>
          <w:rPr>
            <w:lang w:val="ar_AE" w:bidi="ar_AE"/>
          </w:rPr>
          <w:rPr>
            <w:color w:val="0000EE"/>
            <w:u w:val="single"/>
          </w:rPr>
          <w:t>فيلبي 3:5</w:t>
        </w:r>
      </w:hyperlink>
      <w:r>
        <w:rPr>
          <w:lang w:val="ar_AE" w:bidi="ar_AE"/>
        </w:rPr>
        <w:t>). بسبب هذا، قد يكون مرقس قد اعترض على عرض بولس للخلاص للأمم بناءً على الإيمان وحده من دون شرط الحفاظ على الشريعة اليهودية. من الجدير بالذكر أن الكتاب المقدس لم يستخدم سوى الاسم العبري يوحنا عند تسجيل وجود مرقس في الرحلة الإتبشيرية (</w:t>
      </w:r>
      <w:hyperlink r:id="rId1888">
        <w:r>
          <w:rPr>
            <w:lang w:val="ar_AE" w:bidi="ar_AE"/>
          </w:rPr>
          <w:rPr>
            <w:color w:val="0000EE"/>
            <w:u w:val="single"/>
          </w:rPr>
          <w:t>أعمال الرسل 13:5</w:t>
        </w:r>
      </w:hyperlink>
      <w:r>
        <w:rPr>
          <w:lang w:val="ar_AE" w:bidi="ar_AE"/>
        </w:rPr>
        <w:t xml:space="preserve">) ومغادرته في برجة بمفيلية (آية </w:t>
      </w:r>
      <w:hyperlink r:id="rId1889">
        <w:r>
          <w:rPr>
            <w:lang w:val="ar_AE" w:bidi="ar_AE"/>
          </w:rPr>
          <w:rPr>
            <w:color w:val="0000EE"/>
            <w:u w:val="single"/>
          </w:rPr>
          <w:t>13</w:t>
        </w:r>
      </w:hyperlink>
      <w:r>
        <w:rPr>
          <w:lang w:val="ar_AE" w:bidi="ar_AE"/>
        </w:rPr>
        <w:t xml:space="preserve">). كما أن من المهم أن يوحنا مرقس عاد، ليس إلى الكنيسة الأممية في أنطاكية، موقع خدمته السابقة، بل إلى الكنيسة اليهودية في القدس (آية </w:t>
      </w:r>
      <w:hyperlink r:id="rId1889">
        <w:r>
          <w:rPr>
            <w:lang w:val="ar_AE" w:bidi="ar_AE"/>
          </w:rPr>
          <w:rPr>
            <w:color w:val="0000EE"/>
            <w:u w:val="single"/>
          </w:rPr>
          <w:t>13</w:t>
        </w:r>
      </w:hyperlink>
      <w:r>
        <w:rPr>
          <w:lang w:val="ar_AE" w:bidi="ar_AE"/>
        </w:rPr>
        <w:t>). يسجل تاريخ لوقا أن "الخلاف [بين بولس وبرنابا بشأن مرقس] أضحى عميقًا لدرجة أنهم افترقا" (</w:t>
      </w:r>
      <w:hyperlink r:id="rId1893">
        <w:r>
          <w:rPr>
            <w:lang w:val="ar_AE" w:bidi="ar_AE"/>
          </w:rPr>
          <w:rPr>
            <w:color w:val="0000EE"/>
            <w:u w:val="single"/>
          </w:rPr>
          <w:t>أعمال الرسل 15:39</w:t>
        </w:r>
      </w:hyperlink>
      <w:r>
        <w:rPr>
          <w:lang w:val="ar_AE" w:bidi="ar_AE"/>
        </w:rPr>
        <w:t>). لم يثر شيء مشاعر بولس أكثر من مسألة التبرير بالإيمان، وقد أظهر برنابا ضعفه في هذه النقطة (</w:t>
      </w:r>
      <w:hyperlink r:id="rId101">
        <w:r>
          <w:rPr>
            <w:lang w:val="ar_AE" w:bidi="ar_AE"/>
          </w:rPr>
          <w:rPr>
            <w:color w:val="0000EE"/>
            <w:u w:val="single"/>
          </w:rPr>
          <w:t>غلاطية 2:13</w:t>
        </w:r>
      </w:hyperlink>
      <w:r>
        <w:rPr>
          <w:lang w:val="ar_AE" w:bidi="ar_AE"/>
        </w:rPr>
        <w:t>). لذلك، قد يكون هذا هو سبب انفصالهما: برنابا ومرقس إلى قبرص، وبولس وسيلا إلى آسيا الصغرى لتشديد الكنائس الجديدة (</w:t>
      </w:r>
      <w:hyperlink r:id="rId1894">
        <w:r>
          <w:rPr>
            <w:lang w:val="ar_AE" w:bidi="ar_AE"/>
          </w:rPr>
          <w:rPr>
            <w:color w:val="0000EE"/>
            <w:u w:val="single"/>
          </w:rPr>
          <w:t>أعمال الرسل 15:39–41</w:t>
        </w:r>
      </w:hyperlink>
      <w:r>
        <w:rPr>
          <w:lang w:val="ar_AE" w:bidi="ar_AE"/>
        </w:rPr>
        <w:t>).</w:t>
      </w:r>
    </w:p>
    <w:p>
      <w:pPr>
        <w:bidi/>
      </w:pPr>
      <w:r>
        <w:rPr>
          <w:lang w:val="ar_AE" w:bidi="ar_AE"/>
        </w:rPr>
      </w:r>
      <w:r>
        <w:rPr>
          <w:lang w:val="ar_AE" w:bidi="ar_AE"/>
        </w:rPr>
        <w:t xml:space="preserve">يمر نحو 11 عامًا قبل أن يظهر مرقس مرة أخرى في السجل الكتابي. في </w:t>
      </w:r>
      <w:hyperlink r:id="rId1895">
        <w:r>
          <w:rPr>
            <w:lang w:val="ar_AE" w:bidi="ar_AE"/>
          </w:rPr>
          <w:rPr>
            <w:color w:val="0000EE"/>
            <w:u w:val="single"/>
          </w:rPr>
          <w:t>كولوسي 4:10</w:t>
        </w:r>
      </w:hyperlink>
      <w:r>
        <w:rPr>
          <w:lang w:val="ar_AE" w:bidi="ar_AE"/>
        </w:rPr>
        <w:t xml:space="preserve"> و </w:t>
      </w:r>
      <w:hyperlink r:id="rId1896">
        <w:r>
          <w:rPr>
            <w:lang w:val="ar_AE" w:bidi="ar_AE"/>
          </w:rPr>
          <w:rPr>
            <w:color w:val="0000EE"/>
            <w:u w:val="single"/>
          </w:rPr>
          <w:t>فليمون 1:24</w:t>
        </w:r>
      </w:hyperlink>
      <w:r>
        <w:rPr>
          <w:lang w:val="ar_AE" w:bidi="ar_AE"/>
        </w:rPr>
        <w:t>، هو في روما مع "بولس الشيخ"، الذي هو هناك بصفته "</w:t>
      </w:r>
      <w:r>
        <w:rPr>
          <w:lang w:val="ar_AE" w:bidi="ar_AE"/>
        </w:rPr>
        <w:t>أَسِيرُ يَسُوعَ ٱلْمَسِيحِ</w:t>
      </w:r>
      <w:r>
        <w:rPr>
          <w:lang w:val="ar_AE" w:bidi="ar_AE"/>
        </w:rPr>
        <w:t>" (</w:t>
      </w:r>
      <w:hyperlink r:id="rId1897">
        <w:r>
          <w:rPr>
            <w:lang w:val="ar_AE" w:bidi="ar_AE"/>
          </w:rPr>
          <w:rPr>
            <w:color w:val="0000EE"/>
            <w:u w:val="single"/>
          </w:rPr>
          <w:t>فليمون 1:9</w:t>
        </w:r>
      </w:hyperlink>
      <w:r>
        <w:rPr>
          <w:lang w:val="ar_AE" w:bidi="ar_AE"/>
        </w:rPr>
        <w:t>). كان قد جُبِرَ الكسر، إذ يقول بولس إن مرقس وآخرين هم "</w:t>
      </w:r>
      <w:r>
        <w:rPr>
          <w:lang w:val="ar_AE" w:bidi="ar_AE"/>
        </w:rPr>
        <w:t>ٱلَّذِينَ هُمْ مِنَ ٱلْخِتَانِ [اليهود]. هَؤُلَاءِ هُمْ وَحْدَهُمُ ٱلْعَامِلُونَ مَعِي لِمَلَكُوتِ ٱللهِ</w:t>
      </w:r>
      <w:r>
        <w:rPr>
          <w:lang w:val="ar_AE" w:bidi="ar_AE"/>
        </w:rPr>
        <w:t>" (</w:t>
      </w:r>
      <w:hyperlink r:id="rId653">
        <w:r>
          <w:rPr>
            <w:lang w:val="ar_AE" w:bidi="ar_AE"/>
          </w:rPr>
          <w:rPr>
            <w:color w:val="0000EE"/>
            <w:u w:val="single"/>
          </w:rPr>
          <w:t>كولوسي 4:11)</w:t>
        </w:r>
      </w:hyperlink>
      <w:r>
        <w:rPr>
          <w:lang w:val="ar_AE" w:bidi="ar_AE"/>
        </w:rPr>
        <w:t>. في رسالته الأخيرة، يثني بولس على مرقس ثناءً أخيرًا. إذ يقول لتيموثاوس: "بَادِرْ أَنْ تَجِيءَ إِلَيَّ سَرِيعًا... لوقَا وَحْدَهُ مَعِي. خُذْ مَرْقُسَ وَأَحْضِرْهُ مَعَكَ لِأَنَّهُ نَافِعٌ لِي لِلْخِدْمَةِ" (</w:t>
      </w:r>
      <w:hyperlink r:id="rId1898">
        <w:r>
          <w:rPr>
            <w:lang w:val="ar_AE" w:bidi="ar_AE"/>
          </w:rPr>
          <w:rPr>
            <w:color w:val="0000EE"/>
            <w:u w:val="single"/>
          </w:rPr>
          <w:t>2 تيموثاوس 4:9، 11</w:t>
        </w:r>
      </w:hyperlink>
      <w:r>
        <w:rPr>
          <w:lang w:val="ar_AE" w:bidi="ar_AE"/>
        </w:rPr>
        <w:t xml:space="preserve">). على الرغم من أن الجميع قد تركوا بولس في محاكمته أمام القيصر نيرون (آية </w:t>
      </w:r>
      <w:hyperlink r:id="rId1899">
        <w:r>
          <w:rPr>
            <w:lang w:val="ar_AE" w:bidi="ar_AE"/>
          </w:rPr>
          <w:rPr>
            <w:color w:val="0000EE"/>
            <w:u w:val="single"/>
          </w:rPr>
          <w:t>16</w:t>
        </w:r>
      </w:hyperlink>
      <w:r>
        <w:rPr>
          <w:lang w:val="ar_AE" w:bidi="ar_AE"/>
        </w:rPr>
        <w:t>)، فإن مرقس، الذي في شبابه قد ترك الرسول أيضًا، سافر من أفسس إلى روما، محاولًا القدوم إلى بولس المحبوب مع تيموثاوس.</w:t>
      </w:r>
    </w:p>
    <w:p>
      <w:pPr>
        <w:bidi/>
      </w:pPr>
      <w:r>
        <w:rPr>
          <w:lang w:val="ar_AE" w:bidi="ar_AE"/>
        </w:rPr>
      </w:r>
      <w:r>
        <w:rPr>
          <w:lang w:val="ar_AE" w:bidi="ar_AE"/>
        </w:rPr>
        <w:t xml:space="preserve">بحسب </w:t>
      </w:r>
      <w:hyperlink r:id="rId1887">
        <w:r>
          <w:rPr>
            <w:lang w:val="ar_AE" w:bidi="ar_AE"/>
          </w:rPr>
          <w:rPr>
            <w:color w:val="0000EE"/>
            <w:u w:val="single"/>
          </w:rPr>
          <w:t>1 بطرس 5:13</w:t>
        </w:r>
      </w:hyperlink>
      <w:r>
        <w:rPr>
          <w:lang w:val="ar_AE" w:bidi="ar_AE"/>
        </w:rPr>
        <w:t>، أرسل الرسول بطرس تحية مرقس مع تحية الكنيسة في بابل (مشيرًا إلى روما)، مما يدل على العلاقة الوثيقة بين مرقس والرسول أهل الختان (</w:t>
      </w:r>
      <w:hyperlink r:id="rId77">
        <w:r>
          <w:rPr>
            <w:lang w:val="ar_AE" w:bidi="ar_AE"/>
          </w:rPr>
          <w:rPr>
            <w:color w:val="0000EE"/>
            <w:u w:val="single"/>
          </w:rPr>
          <w:t>غلاطية 2:9</w:t>
        </w:r>
      </w:hyperlink>
      <w:r>
        <w:rPr>
          <w:lang w:val="ar_AE" w:bidi="ar_AE"/>
        </w:rPr>
        <w:t>). أهم وأوثق تقليد خارج الكتاب المقدس بشأن مرقس هو أنه كان المرافق القريب لبطرس. قال آباء الكنيسة الأوائل إن هذه العلاقة ثمر عنها بشارة مرقس، إذ أخذ مرقس في الاعتبار تعاليم بطرس عن الرب يسوع ثم استخدمها لتكتابة بشارته، ربما كتبها في روما بين عامي 60 و68 م.</w:t>
      </w:r>
      <w:r>
        <w:rPr>
          <w:lang w:val="ar_AE" w:bidi="ar_AE"/>
        </w:rPr>
      </w:r>
      <w:r>
        <w:rPr>
          <w:lang w:val="ar_AE" w:bidi="ar_AE"/>
        </w:rPr>
      </w:r>
    </w:p>
    <w:p>
      <w:pPr>
        <w:bidi/>
      </w:pPr>
      <w:r>
        <w:rPr>
          <w:lang w:val="ar_AE" w:bidi="ar_AE"/>
        </w:rPr>
      </w:r>
    </w:p>
    <w:p>
      <w:pPr>
        <w:pStyle w:val="Heading2"/>
        <w:bidi/>
      </w:pPr>
      <w:r>
        <w:rPr>
          <w:lang w:val="ar_AE" w:bidi="ar_AE"/>
        </w:rPr>
        <w:t>يوحنا من جسكالا</w:t>
      </w:r>
      <w:r>
        <w:rPr>
          <w:lang w:val="ar_AE" w:bidi="ar_AE"/>
        </w:rPr>
      </w:r>
    </w:p>
    <w:p>
      <w:pPr>
        <w:bidi/>
      </w:pPr>
      <w:r>
        <w:rPr>
          <w:lang w:val="ar_AE" w:bidi="ar_AE"/>
        </w:rPr>
      </w:r>
      <w:r>
        <w:rPr>
          <w:lang w:val="ar_AE" w:bidi="ar_AE"/>
        </w:rPr>
        <w:t xml:space="preserve">قائد في الثورة اليهودية الأولى، من جسكالا (جوش حالاف) في الجليل. وكان منافسًا ليوسيفوس فلافيوس، الذي عيَّنه اليهود قائدًا للجليل. وعندما أرسل فسباسيان ابنه تيطس للهجوم على جسكالا في عام 67م، هرب يوحنا إلى أورشليم، وشارك في الدفاع عن المدينة. وفي النهاية، استسلم للرومان، وسُجِن في إيطاليا. انظر </w:t>
      </w:r>
      <w:r>
        <w:rPr>
          <w:lang w:val="ar_AE" w:bidi="ar_AE"/>
        </w:rPr>
        <w:t>الثورة اليهودية الأولى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هيركانوس</w:t>
      </w:r>
      <w:r>
        <w:rPr>
          <w:lang w:val="ar_AE" w:bidi="ar_AE"/>
        </w:rPr>
      </w:r>
    </w:p>
    <w:p>
      <w:pPr>
        <w:bidi/>
      </w:pPr>
      <w:r>
        <w:rPr>
          <w:lang w:val="ar_AE" w:bidi="ar_AE"/>
        </w:rPr>
      </w:r>
      <w:r>
        <w:rPr>
          <w:lang w:val="ar_AE" w:bidi="ar_AE"/>
        </w:rPr>
        <w:t xml:space="preserve">الحاكم الحشموني للشعب اليهودي من عام 135 إلى عام 105 ق.م. انظر </w:t>
      </w:r>
      <w:r>
        <w:rPr>
          <w:lang w:val="ar_AE" w:bidi="ar_AE"/>
        </w:rPr>
        <w:t>حشموني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إنجيل</w:t>
      </w:r>
      <w:r>
        <w:rPr>
          <w:lang w:val="ar_AE" w:bidi="ar_AE"/>
        </w:rPr>
      </w:r>
    </w:p>
    <w:p>
      <w:pPr>
        <w:bidi/>
      </w:pPr>
      <w:r>
        <w:rPr>
          <w:lang w:val="ar_AE" w:bidi="ar_AE"/>
        </w:rPr>
      </w:r>
      <w:r>
        <w:rPr>
          <w:lang w:val="ar_AE" w:bidi="ar_AE"/>
        </w:rPr>
        <w:t>الإنجيل الرابع.</w:t>
      </w:r>
    </w:p>
    <w:p>
      <w:pPr>
        <w:bidi/>
      </w:pPr>
      <w:r>
        <w:rPr>
          <w:lang w:val="ar_AE" w:bidi="ar_AE"/>
        </w:rPr>
      </w:r>
      <w:r>
        <w:rPr>
          <w:lang w:val="ar_AE" w:bidi="ar_AE"/>
        </w:rPr>
        <w:t>نظرة تمهيدية</w:t>
      </w:r>
    </w:p>
    <w:p>
      <w:pPr>
        <w:bidi/>
      </w:pPr>
      <w:r>
        <w:rPr>
          <w:lang w:val="ar_AE" w:bidi="ar_AE"/>
        </w:rPr>
      </w:r>
      <w:r>
        <w:rPr>
          <w:lang w:val="ar_AE" w:bidi="ar_AE"/>
        </w:rPr>
        <w:t>• الكاتب</w:t>
      </w:r>
    </w:p>
    <w:p>
      <w:pPr>
        <w:bidi/>
      </w:pPr>
      <w:r>
        <w:rPr>
          <w:lang w:val="ar_AE" w:bidi="ar_AE"/>
        </w:rPr>
      </w:r>
      <w:r>
        <w:rPr>
          <w:lang w:val="ar_AE" w:bidi="ar_AE"/>
        </w:rPr>
        <w:t>• التاريخ، الأصل، وَجِهَة الوصول</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في نهاية هذا الإنجيل يُقال لنا أنه كُتب بواسطة "التِّلْمِيذَ الَّذِي كَانَ يَسُوعُ يُحِبُّهُ يَتْبَعُهُ" (</w:t>
      </w:r>
      <w:hyperlink r:id="rId1900">
        <w:r>
          <w:rPr>
            <w:lang w:val="ar_AE" w:bidi="ar_AE"/>
          </w:rPr>
          <w:rPr>
            <w:color w:val="0000EE"/>
            <w:u w:val="single"/>
          </w:rPr>
          <w:t>يو 21:20، 24</w:t>
        </w:r>
      </w:hyperlink>
      <w:r>
        <w:rPr>
          <w:lang w:val="ar_AE" w:bidi="ar_AE"/>
        </w:rPr>
        <w:t xml:space="preserve">)، لكن للأسف لا يخبرنا نص الإنجيل في أي موضع فيه من هو هذا التلميذ. تُظْهِرُ الأدلة أن هويته المحتملة بشكلٍ غالبٍ مطابقةً للرَّسُول يوحنَّا. إنه يشغل المكان الذي نتوقَّع أن يشغله بناءً على ما نعرفه من الأناجيل الأخرى. (انظر المناقشة أعلاه حول </w:t>
      </w:r>
      <w:r>
        <w:rPr>
          <w:lang w:val="ar_AE" w:bidi="ar_AE"/>
        </w:rPr>
        <w:t>الرَّسُول يوحنَّا</w:t>
      </w:r>
      <w:r>
        <w:rPr>
          <w:lang w:val="ar_AE" w:bidi="ar_AE"/>
        </w:rPr>
        <w:t>.)</w:t>
      </w:r>
    </w:p>
    <w:p>
      <w:pPr>
        <w:bidi/>
      </w:pPr>
      <w:r>
        <w:rPr>
          <w:lang w:val="ar_AE" w:bidi="ar_AE"/>
        </w:rPr>
      </w:r>
      <w:r>
        <w:rPr>
          <w:lang w:val="ar_AE" w:bidi="ar_AE"/>
        </w:rPr>
        <w:t xml:space="preserve">يبدو أن الإنجيل قد كُتِبَ بواسطة شخصٍ يعرف اليهودَ واليهودية في زمن الرب يسوع جيِّدًا. كان على دراية بالتوقعات المسيَّاوِيَّة اليهوديَّة (مثل، </w:t>
      </w:r>
      <w:hyperlink r:id="rId1901">
        <w:r>
          <w:rPr>
            <w:lang w:val="ar_AE" w:bidi="ar_AE"/>
          </w:rPr>
          <w:rPr>
            <w:color w:val="0000EE"/>
            <w:u w:val="single"/>
          </w:rPr>
          <w:t>يوحنا 1: 20–21</w:t>
        </w:r>
      </w:hyperlink>
      <w:r>
        <w:rPr>
          <w:lang w:val="ar_AE" w:bidi="ar_AE"/>
        </w:rPr>
        <w:t xml:space="preserve">; </w:t>
      </w:r>
      <w:hyperlink r:id="rId1902">
        <w:r>
          <w:rPr>
            <w:lang w:val="ar_AE" w:bidi="ar_AE"/>
          </w:rPr>
          <w:rPr>
            <w:color w:val="0000EE"/>
            <w:u w:val="single"/>
          </w:rPr>
          <w:t>4:25</w:t>
        </w:r>
      </w:hyperlink>
      <w:r>
        <w:rPr>
          <w:lang w:val="ar_AE" w:bidi="ar_AE"/>
        </w:rPr>
        <w:t xml:space="preserve">; </w:t>
      </w:r>
      <w:hyperlink r:id="rId1903">
        <w:r>
          <w:rPr>
            <w:lang w:val="ar_AE" w:bidi="ar_AE"/>
          </w:rPr>
          <w:rPr>
            <w:color w:val="0000EE"/>
            <w:u w:val="single"/>
          </w:rPr>
          <w:t>7:40–42</w:t>
        </w:r>
      </w:hyperlink>
      <w:r>
        <w:rPr>
          <w:lang w:val="ar_AE" w:bidi="ar_AE"/>
        </w:rPr>
        <w:t xml:space="preserve">; </w:t>
      </w:r>
      <w:hyperlink r:id="rId1904">
        <w:r>
          <w:rPr>
            <w:lang w:val="ar_AE" w:bidi="ar_AE"/>
          </w:rPr>
          <w:rPr>
            <w:color w:val="0000EE"/>
            <w:u w:val="single"/>
          </w:rPr>
          <w:t>12:34</w:t>
        </w:r>
      </w:hyperlink>
      <w:r>
        <w:rPr>
          <w:lang w:val="ar_AE" w:bidi="ar_AE"/>
        </w:rPr>
        <w:t>). كان يدرك مدى العداء بين اليهود والسامريين (</w:t>
      </w:r>
      <w:hyperlink r:id="rId99">
        <w:r>
          <w:rPr>
            <w:lang w:val="ar_AE" w:bidi="ar_AE"/>
          </w:rPr>
          <w:rPr>
            <w:color w:val="0000EE"/>
            <w:u w:val="single"/>
          </w:rPr>
          <w:t>4:9</w:t>
        </w:r>
      </w:hyperlink>
      <w:r>
        <w:rPr>
          <w:lang w:val="ar_AE" w:bidi="ar_AE"/>
        </w:rPr>
        <w:t>) والازدراء الذي كان لدى الفَرِّيسيِّين تجاه "شعب الأرض" (</w:t>
      </w:r>
      <w:hyperlink r:id="rId154">
        <w:r>
          <w:rPr>
            <w:lang w:val="ar_AE" w:bidi="ar_AE"/>
          </w:rPr>
          <w:rPr>
            <w:color w:val="0000EE"/>
            <w:u w:val="single"/>
          </w:rPr>
          <w:t>7 : 49</w:t>
        </w:r>
      </w:hyperlink>
      <w:r>
        <w:rPr>
          <w:lang w:val="ar_AE" w:bidi="ar_AE"/>
        </w:rPr>
        <w:t xml:space="preserve">). كان يعرف الأهمية المرتبطة بالمدارس الدينية (v </w:t>
      </w:r>
      <w:hyperlink r:id="rId1905">
        <w:r>
          <w:rPr>
            <w:lang w:val="ar_AE" w:bidi="ar_AE"/>
          </w:rPr>
          <w:rPr>
            <w:color w:val="0000EE"/>
            <w:u w:val="single"/>
          </w:rPr>
          <w:t>15</w:t>
        </w:r>
      </w:hyperlink>
      <w:r>
        <w:rPr>
          <w:lang w:val="ar_AE" w:bidi="ar_AE"/>
        </w:rPr>
        <w:t xml:space="preserve">). كان على دراية بكيفية الاحتفال بالسبت كما كان على وعيٍ بالتدابير المتَّبَعَة في أن ضرورة الختان في اليوم الثامن تتجاوز الوصايا الخاصة بالسبت (vv </w:t>
      </w:r>
      <w:hyperlink r:id="rId1906">
        <w:r>
          <w:rPr>
            <w:lang w:val="ar_AE" w:bidi="ar_AE"/>
          </w:rPr>
          <w:rPr>
            <w:color w:val="0000EE"/>
            <w:u w:val="single"/>
          </w:rPr>
          <w:t>22–23</w:t>
        </w:r>
      </w:hyperlink>
      <w:r>
        <w:rPr>
          <w:lang w:val="ar_AE" w:bidi="ar_AE"/>
        </w:rPr>
        <w:t>). بطول نص الإنجيل، يتنقَّل الكاتب بثقةٍ عبر مجموعةٍ واسعةٍ من الأفكار والعادات اليهودية.</w:t>
      </w:r>
    </w:p>
    <w:p>
      <w:pPr>
        <w:bidi/>
      </w:pPr>
      <w:r>
        <w:rPr>
          <w:lang w:val="ar_AE" w:bidi="ar_AE"/>
        </w:rPr>
      </w:r>
      <w:r>
        <w:rPr>
          <w:lang w:val="ar_AE" w:bidi="ar_AE"/>
        </w:rPr>
        <w:t xml:space="preserve">ينطبق نفسُ الشيء على الطبوجرافيا. يشير الكاتب إلى العديد من الأماكن، إذ أن جميعَ أسماء الأماكن التي يذكرها مستخدمةٌ بشكلٍ صحيحٍ. فقد أشار إلى قانا، وهي قرية لم تُذكر في أي عمل أدبي سابق معروفٍ لنا، مما يعني أن الإشارة تأتي بكل يقين من شخص يعرف المكان بالفعل. حدَّد أيضًا بَيْتُ عَنْيَا بدقةٍ على بعد حوالي 15 غَلْوَة من أورشليم (حوالي 2 ميل، أو 3.2 كيلومترات، </w:t>
      </w:r>
      <w:hyperlink r:id="rId1907">
        <w:r>
          <w:rPr>
            <w:lang w:val="ar_AE" w:bidi="ar_AE"/>
          </w:rPr>
          <w:rPr>
            <w:color w:val="0000EE"/>
            <w:u w:val="single"/>
          </w:rPr>
          <w:t>11:18</w:t>
        </w:r>
      </w:hyperlink>
      <w:r>
        <w:rPr>
          <w:lang w:val="ar_AE" w:bidi="ar_AE"/>
        </w:rPr>
        <w:t>). كانتْ للكاتب عدة إشارات لأماكن في أو بالقرب من أورشليم، مثل بَيْتُ حِسْدَا (</w:t>
      </w:r>
      <w:hyperlink r:id="rId1908">
        <w:r>
          <w:rPr>
            <w:lang w:val="ar_AE" w:bidi="ar_AE"/>
          </w:rPr>
          <w:rPr>
            <w:color w:val="0000EE"/>
            <w:u w:val="single"/>
          </w:rPr>
          <w:t>5:2</w:t>
        </w:r>
      </w:hyperlink>
      <w:r>
        <w:rPr>
          <w:lang w:val="ar_AE" w:bidi="ar_AE"/>
        </w:rPr>
        <w:t>)، سِلوَام (</w:t>
      </w:r>
      <w:hyperlink r:id="rId1909">
        <w:r>
          <w:rPr>
            <w:lang w:val="ar_AE" w:bidi="ar_AE"/>
          </w:rPr>
          <w:rPr>
            <w:color w:val="0000EE"/>
            <w:u w:val="single"/>
          </w:rPr>
          <w:t>9:7</w:t>
        </w:r>
      </w:hyperlink>
      <w:r>
        <w:rPr>
          <w:lang w:val="ar_AE" w:bidi="ar_AE"/>
        </w:rPr>
        <w:t>)، ووادي قَدْرُون (</w:t>
      </w:r>
      <w:hyperlink r:id="rId1910">
        <w:r>
          <w:rPr>
            <w:lang w:val="ar_AE" w:bidi="ar_AE"/>
          </w:rPr>
          <w:rPr>
            <w:color w:val="0000EE"/>
            <w:u w:val="single"/>
          </w:rPr>
          <w:t>18:1</w:t>
        </w:r>
      </w:hyperlink>
      <w:r>
        <w:rPr>
          <w:lang w:val="ar_AE" w:bidi="ar_AE"/>
        </w:rPr>
        <w:t>). يقينًا، لا يستبعد هذا بعض المعاصرين للرَّسُول يوحنا، لكن من الصعب التفكير في الكاتب بوصفه شخصًا لاحقًا يكتُبُ بعيدًا عن اليهودية. إن الأدلة، بقدر ما لدينا منها، تشير إلى أن الكاتب كان يهوديًّا عاش في اليهودية في زمن الرب يسوع.</w:t>
      </w:r>
    </w:p>
    <w:p>
      <w:pPr>
        <w:bidi/>
      </w:pPr>
      <w:r>
        <w:rPr>
          <w:lang w:val="ar_AE" w:bidi="ar_AE"/>
        </w:rPr>
      </w:r>
      <w:r>
        <w:rPr>
          <w:lang w:val="ar_AE" w:bidi="ar_AE"/>
        </w:rPr>
        <w:t>بالنسبة إلى العديد من القراء الواعين، يبدو أن الإنجيل يحمل طابعَ شاهدِ العيان. على سبيل المثال، كان الرب يسوع يُعلِّم "في الخِزَانَةِ" (</w:t>
      </w:r>
      <w:hyperlink r:id="rId1911">
        <w:r>
          <w:rPr>
            <w:lang w:val="ar_AE" w:bidi="ar_AE"/>
          </w:rPr>
          <w:rPr>
            <w:color w:val="0000EE"/>
            <w:u w:val="single"/>
          </w:rPr>
          <w:t>8:20</w:t>
        </w:r>
      </w:hyperlink>
      <w:r>
        <w:rPr>
          <w:lang w:val="ar_AE" w:bidi="ar_AE"/>
        </w:rPr>
        <w:t>). لا شيء يمكن الخروج به من هذه النقطة؛ كان من الممكن بسهولة سرد الحادثة دونها. لكن يبدو الأمر استذكارًا لشخصٍ يعاين المشهد بعيون ذهنه أثناء الكتابة. إن حقيقة امتلاء المنزل بالرائحة الزكيَّة عندما كَسَرَتْ المرأةُ قارورةَ الطِّيب (</w:t>
      </w:r>
      <w:hyperlink r:id="rId1912">
        <w:r>
          <w:rPr>
            <w:lang w:val="ar_AE" w:bidi="ar_AE"/>
          </w:rPr>
          <w:rPr>
            <w:color w:val="0000EE"/>
            <w:u w:val="single"/>
          </w:rPr>
          <w:t>12:3</w:t>
        </w:r>
      </w:hyperlink>
      <w:r>
        <w:rPr>
          <w:lang w:val="ar_AE" w:bidi="ar_AE"/>
        </w:rPr>
        <w:t>) لا تؤثِّر بشكلٍ جوهريٍّ على رواية الإنجيل لكنها نوع من التفاصيل يمكن أن يتذكرها فقط من كان هناك. يلاحظ الكاتب أن الأرغفة المستخدمة في إطعام الجموع كانتْ أرغفةَ شعيرٍ (</w:t>
      </w:r>
      <w:hyperlink r:id="rId1913">
        <w:r>
          <w:rPr>
            <w:lang w:val="ar_AE" w:bidi="ar_AE"/>
          </w:rPr>
          <w:rPr>
            <w:color w:val="0000EE"/>
            <w:u w:val="single"/>
          </w:rPr>
          <w:t>6:9</w:t>
        </w:r>
      </w:hyperlink>
      <w:r>
        <w:rPr>
          <w:lang w:val="ar_AE" w:bidi="ar_AE"/>
        </w:rPr>
        <w:t>) وأن قميص الرب يسوع كان بلا خياطة، منسوجًا كله قطعةً واحدةً من أعلى إلى أسفل (</w:t>
      </w:r>
      <w:hyperlink r:id="rId1914">
        <w:r>
          <w:rPr>
            <w:lang w:val="ar_AE" w:bidi="ar_AE"/>
          </w:rPr>
          <w:rPr>
            <w:color w:val="0000EE"/>
            <w:u w:val="single"/>
          </w:rPr>
          <w:t>19:23</w:t>
        </w:r>
      </w:hyperlink>
      <w:r>
        <w:rPr>
          <w:lang w:val="ar_AE" w:bidi="ar_AE"/>
        </w:rPr>
        <w:t>). أخبرنا أن الأغصان التي استُقْبِلَ بها الرب يسوع كانت أغصان النخيل (</w:t>
      </w:r>
      <w:hyperlink r:id="rId1915">
        <w:r>
          <w:rPr>
            <w:lang w:val="ar_AE" w:bidi="ar_AE"/>
          </w:rPr>
          <w:rPr>
            <w:color w:val="0000EE"/>
            <w:u w:val="single"/>
          </w:rPr>
          <w:t>12:13</w:t>
        </w:r>
      </w:hyperlink>
      <w:r>
        <w:rPr>
          <w:lang w:val="ar_AE" w:bidi="ar_AE"/>
        </w:rPr>
        <w:t>)، وأن الوقت كان ليلاً عندما خرج يهوذا (</w:t>
      </w:r>
      <w:hyperlink r:id="rId1916">
        <w:r>
          <w:rPr>
            <w:lang w:val="ar_AE" w:bidi="ar_AE"/>
          </w:rPr>
          <w:rPr>
            <w:color w:val="0000EE"/>
            <w:u w:val="single"/>
          </w:rPr>
          <w:t>13:30</w:t>
        </w:r>
      </w:hyperlink>
      <w:r>
        <w:rPr>
          <w:lang w:val="ar_AE" w:bidi="ar_AE"/>
        </w:rPr>
        <w:t>). والكثير على غرار هذه اللمسات موجود عبر أنحاء الإنجيل، وبناءً عليه، لا يمكن تبرير التعامل معها كما لو أنها مجرَّد محاولة لِخَلْقِ واقعٍ محتملٍ. يل يبدو أنها تشير إلى أن الكاتب كان يكتُبُ عن أحداثٍ قد شارك فيها بذاته.</w:t>
      </w:r>
    </w:p>
    <w:p>
      <w:pPr>
        <w:bidi/>
      </w:pPr>
      <w:r>
        <w:rPr>
          <w:lang w:val="ar_AE" w:bidi="ar_AE"/>
        </w:rPr>
      </w:r>
      <w:r>
        <w:rPr>
          <w:lang w:val="ar_AE" w:bidi="ar_AE"/>
        </w:rPr>
        <w:t>قَبِلَتْ الكنيسة الأولى كتابة الرَّسُول يوحنَّا للإنجيل الرابع دون شَكٍّ. إيرينيوس، كليمنضس السَّكَنْدَري، وترتليان أقرُّوا جميعهم أن الرَّسُول يوحنَّا هو الكاتب.كان أول من اقتبس من هذا الإنجيل باسم كاتبه هو ثيؤفيلوس الأنطاكي، سنة 180م تقريبًا.</w:t>
      </w:r>
    </w:p>
    <w:p>
      <w:pPr>
        <w:bidi/>
      </w:pPr>
      <w:r>
        <w:rPr>
          <w:lang w:val="ar_AE" w:bidi="ar_AE"/>
        </w:rPr>
      </w:r>
      <w:r>
        <w:rPr>
          <w:lang w:val="ar_AE" w:bidi="ar_AE"/>
        </w:rPr>
        <w:t>من يرفضون كتابة الرَّسُول يوحنَّا للإنجيل يشدِّدون على الاختلافات بين هذا الإنجيل والأناجيل الإزائية. الحجة هي أنه لو كان يسوع أيَّ شيءٍ على غرار المسيح الذي صَوَّره البشيرون مَتَّى، مَرْقُس، ولوقا، فإنه لا يمكن أن يضاهي المسيح في الإنجيل الرابع. هذا جدل ذاتي تمامًا، جدلٌ يتجاهل حقيقة أي رجل عظيم يمكن أن يظهر بشكلٍ مختلفٍ لأشخاص مختلفين. ما أدرَكَتْه الكنيسة عبر القرون هو أن الرب يسوع فيه من الاتساع بما يكفي لإلهام البشيرين بكلا الصورتين. للتعبير عن نفس النقطة بطريقة أخرى، ليس لدينا أي مبرِّر للاعتقاد بأن البشيرين الثلاثة الأوائل قد أخبرونا بكل ما يجب معرفته عن الرب يسوع وقتذاك. لا يوجد تناقض. بكلِّ بساطةٍ، يكشفُ الرَّسُول يوحنَّا عن جوانب أخرى في حياة وتعاليم الرب يسوع.</w:t>
      </w:r>
    </w:p>
    <w:p>
      <w:pPr>
        <w:bidi/>
      </w:pPr>
      <w:r>
        <w:rPr>
          <w:lang w:val="ar_AE" w:bidi="ar_AE"/>
        </w:rPr>
      </w:r>
      <w:r>
        <w:rPr>
          <w:lang w:val="ar_AE" w:bidi="ar_AE"/>
        </w:rPr>
        <w:t>ومع أننا نعجز عن البرهنة، بما لا يدع مجالاً للشَّكِّ، على أن الرَّسُول يوحنَّا هو كاتب الإنجيل الرابع، بوسعنا الإقرار بأن هناك أسبابًا منطقيَّة أكثر للتمسُّك بهذا الرأي مقارنة بأيِّ رأيٍ آخر.</w:t>
      </w:r>
    </w:p>
    <w:p>
      <w:pPr>
        <w:pStyle w:val="Heading3"/>
        <w:bidi/>
      </w:pPr>
      <w:r>
        <w:rPr>
          <w:lang w:val="ar_AE" w:bidi="ar_AE"/>
        </w:rPr>
        <w:t>التاريخ، الأصل، وَجِهَة الوصول</w:t>
      </w:r>
    </w:p>
    <w:p>
      <w:pPr>
        <w:bidi/>
      </w:pPr>
      <w:r>
        <w:rPr>
          <w:lang w:val="ar_AE" w:bidi="ar_AE"/>
        </w:rPr>
      </w:r>
      <w:r>
        <w:rPr>
          <w:lang w:val="ar_AE" w:bidi="ar_AE"/>
        </w:rPr>
        <w:t>كان المعتاد بالنسبة إلى المحافظين والليبراليين على حدٍّ سواء تأريخ هذه الكتابة في العَقْدِ الأخير من القرن الأول أو في بداية القرن الثاني الميلادي. أرَّخ بعض العلماء الليبراليين تاريخه في القرن الثاني، وهذا ليس شائعًا، لكن من اللافت أن هناك قدرًا كبيرًا من الاتفاق.</w:t>
      </w:r>
    </w:p>
    <w:p>
      <w:pPr>
        <w:bidi/>
      </w:pPr>
      <w:r>
        <w:rPr>
          <w:lang w:val="ar_AE" w:bidi="ar_AE"/>
        </w:rPr>
      </w:r>
      <w:r>
        <w:rPr>
          <w:lang w:val="ar_AE" w:bidi="ar_AE"/>
        </w:rPr>
        <w:t>يُقال إن هذا الإنجيل يعتمد على الأناجيل الإزائية، مما يعني ضرورة تأريخه في وقت ما بعدهم. إلا أن هذا الجدل تَمَّ التَّخَلِّي عنه على نطاق واسع في الآونة الأخيرة. الكثير مما هو موجود في إنجيل يوحنَّا ليس له نظير في الأناجيل الثلاثة الأخرى، وفي المقابل هناك الكثير في الأناجيل الثلاثة الأخرى كان من الممكن للرَّسُول يوحنَّا أن يستخدمه لو كان يعرفه، لدرجة أنه صعبٌ للغاية الاعتقاد بأن كاتب إنجيل يوحنَّا كانتْ لديه أيَّة أناجيل الأخرى عندما كَتَبَ، أو حتى قرأها. إن مثل هذه التشابهات الموجودة تُفَسَّر بشكلٍ أفضل على ما يبدو عن طريق الاستخدام الشائع للتقاليد الشفاهية.</w:t>
      </w:r>
    </w:p>
    <w:p>
      <w:pPr>
        <w:bidi/>
      </w:pPr>
      <w:r>
        <w:rPr>
          <w:lang w:val="ar_AE" w:bidi="ar_AE"/>
        </w:rPr>
      </w:r>
      <w:r>
        <w:rPr>
          <w:lang w:val="ar_AE" w:bidi="ar_AE"/>
        </w:rPr>
        <w:t>ينادي البعض بوجود فكر لاهوتي متطوِّر جدًا في إنجيل يوحنَّا ومن ثمَّ لا بُدَّ أن نسمح بوقت فاصل لتطوِّرِهِ. التسليم بأن الفكر اللاهوتي لهذا الإنجيل عميقٌ لا يستلزم أن ننتظر حتى نهاية القرن الأول لكتابته. الفكر اللاهوتي لرسالة الرَّسُول بُولُس إلى أهل رومية عميقٌ أيضًا، ولا يوجد سبب لتأريخ كتابتها بعد خمسينيات القرن الأول الميلادي. على أساس التطوُّر، إذن، لا يوجد مبرِّرٌ لتأريخ إنجيل يوحنَّا بعد الرسالة إلى رومية. التطوُّر حجة ضعيفة في أفضل الأحوال، لأنه يحدث في المعتاد بمعدلات غير متساوية، وليس لدينا وسيلة لمعرفة مدى معدل حدوثه في المنطقة التي عاش فيها الكاتب.</w:t>
      </w:r>
    </w:p>
    <w:p>
      <w:pPr>
        <w:bidi/>
      </w:pPr>
      <w:r>
        <w:rPr>
          <w:lang w:val="ar_AE" w:bidi="ar_AE"/>
        </w:rPr>
      </w:r>
      <w:r>
        <w:rPr>
          <w:lang w:val="ar_AE" w:bidi="ar_AE"/>
        </w:rPr>
        <w:t xml:space="preserve">الحجج الأخرى للتأريخ المتأخِّر ليستْ مقنعة للغاية. على سبيل المثال، ينادي البعض بأن النظام الكنسي الذي يفترضه الإنجيل متأخرٌ جدًا عن زمن الرَّسُول يوحنَّا، وأن النظام السرائري للفصول </w:t>
      </w:r>
      <w:hyperlink r:id="rId698">
        <w:r>
          <w:rPr>
            <w:lang w:val="ar_AE" w:bidi="ar_AE"/>
          </w:rPr>
          <w:rPr>
            <w:color w:val="0000EE"/>
            <w:u w:val="single"/>
          </w:rPr>
          <w:t>3</w:t>
        </w:r>
      </w:hyperlink>
      <w:r>
        <w:rPr>
          <w:lang w:val="ar_AE" w:bidi="ar_AE"/>
        </w:rPr>
        <w:t xml:space="preserve"> و</w:t>
      </w:r>
      <w:hyperlink r:id="rId916">
        <w:r>
          <w:rPr>
            <w:lang w:val="ar_AE" w:bidi="ar_AE"/>
          </w:rPr>
          <w:rPr>
            <w:color w:val="0000EE"/>
            <w:u w:val="single"/>
          </w:rPr>
          <w:t>6</w:t>
        </w:r>
      </w:hyperlink>
      <w:r>
        <w:rPr>
          <w:lang w:val="ar_AE" w:bidi="ar_AE"/>
        </w:rPr>
        <w:t xml:space="preserve"> لا بُدَّ وأن يكون قد استغرَق وقتًا للتطوُّر. إلا أن الرَّسُول يوحنَّا لا يشير إلى أيَّة أسرار مقدَّسة. من الصحيح أن الكثير من الباحثين يعتقدون أن هذه الفصول تشير إلى المعمودية وعشاء الرب، لكن الحقيقة هي أن الرَّسُول يوحنَّا لا يشير إلى أيٍّ منهما.</w:t>
      </w:r>
    </w:p>
    <w:p>
      <w:pPr>
        <w:bidi/>
      </w:pPr>
      <w:r>
        <w:rPr>
          <w:lang w:val="ar_AE" w:bidi="ar_AE"/>
        </w:rPr>
      </w:r>
      <w:r>
        <w:rPr>
          <w:lang w:val="ar_AE" w:bidi="ar_AE"/>
        </w:rPr>
        <w:t xml:space="preserve">ليس من المستغرب في ضوء الطريقة التي انهارت بها الحجج التقليدية أن يجادل الكثيرون في الآونة الأخيرة بأن الرَّسُول يوحنَّا يجب أن يكون قد كَتَبَ قبل سقوط أورشليم سنة 70 م. لأنه إن كَتَبَ بعد السقوط، لاحقًا، لماذا لم يذكر أيَّة إشاراتٍ إليه؟ كما أن بعضًا من مفرداته اللغوية يبدو أقدم. في </w:t>
      </w:r>
      <w:hyperlink r:id="rId1908">
        <w:r>
          <w:rPr>
            <w:lang w:val="ar_AE" w:bidi="ar_AE"/>
          </w:rPr>
          <w:rPr>
            <w:color w:val="0000EE"/>
            <w:u w:val="single"/>
          </w:rPr>
          <w:t>5:2</w:t>
        </w:r>
      </w:hyperlink>
      <w:r>
        <w:rPr>
          <w:lang w:val="ar_AE" w:bidi="ar_AE"/>
        </w:rPr>
        <w:t xml:space="preserve"> يقول "يوجد هناك" (وليس "كانتْ هناك") بركة تسمى بَيْتُ حِسْدَا. وفي أكثر الأحيان، يشير إلى الاثني عشر كتلاميذ للرب يسوع، أو "تلاميذه"، أو ما شابه ذلك. في زمن لاحق، كان المسيحيون يقولون في المعتاد "التلاميذ"، لأنهم لم يروا حاجةً لقول تلاميذ مَن هُم. ولكن في الأيام الأولى، عندما كان المسيحيون على اتصال بالرَّيِّيين (ولكل رَبّي منهم تلاميذه)، كان من المهم إظهار أن تلاميذ يسوع هم المقصودين. من المهم أيضًا أن الرَّسُول يوحنَّا لا يشير إلى أي إنجيل من الأناجيل الإزائية. أبسط تفسير لهذا هو أنه لم يكن قد رآهم بعد، إذ لم تكن منتشرة على نطاق واسع.</w:t>
      </w:r>
    </w:p>
    <w:p>
      <w:pPr>
        <w:bidi/>
      </w:pPr>
      <w:r>
        <w:rPr>
          <w:lang w:val="ar_AE" w:bidi="ar_AE"/>
        </w:rPr>
      </w:r>
      <w:r>
        <w:rPr>
          <w:lang w:val="ar_AE" w:bidi="ar_AE"/>
        </w:rPr>
        <w:t>لا شيء من هذا يمكننا من تأريخ هذا الإنجيل بدقةٍ. لكن وزن الأدلة يشير إلى تاريخ مبكِّرٍ (قبل 70م).</w:t>
      </w:r>
    </w:p>
    <w:p>
      <w:pPr>
        <w:bidi/>
      </w:pPr>
      <w:r>
        <w:rPr>
          <w:lang w:val="ar_AE" w:bidi="ar_AE"/>
        </w:rPr>
      </w:r>
      <w:r>
        <w:rPr>
          <w:lang w:val="ar_AE" w:bidi="ar_AE"/>
        </w:rPr>
        <w:t xml:space="preserve">كان الكاتب، وهو الرَّسُول يوحنَّا، يهوديًّا. ومع ذلك، فإن الكتابة تقدِّم دليلاً على الاتصال بالفكر اليوناني، على سبيل المثال، في الإشارة إلى المسيح بوصفه "الكلمة" في الفصل </w:t>
      </w:r>
      <w:hyperlink r:id="rId1917">
        <w:r>
          <w:rPr>
            <w:lang w:val="ar_AE" w:bidi="ar_AE"/>
          </w:rPr>
          <w:rPr>
            <w:color w:val="0000EE"/>
            <w:u w:val="single"/>
          </w:rPr>
          <w:t>1</w:t>
        </w:r>
      </w:hyperlink>
      <w:r>
        <w:rPr>
          <w:lang w:val="ar_AE" w:bidi="ar_AE"/>
        </w:rPr>
        <w:t xml:space="preserve"> وترجمة المفردات مثل لفظة "رَبِّي" (</w:t>
      </w:r>
      <w:hyperlink r:id="rId1918">
        <w:r>
          <w:rPr>
            <w:lang w:val="ar_AE" w:bidi="ar_AE"/>
          </w:rPr>
          <w:rPr>
            <w:color w:val="0000EE"/>
            <w:u w:val="single"/>
          </w:rPr>
          <w:t>1:38</w:t>
        </w:r>
      </w:hyperlink>
      <w:r>
        <w:rPr>
          <w:lang w:val="ar_AE" w:bidi="ar_AE"/>
        </w:rPr>
        <w:t>). يكاد يكون من المتفق عليه عالميًا أن مثل هذه الاعتبارات تجبرنا على رؤية الإنجيل على أنه عمل ناشئ في مركز يرتبط بثقافة وحضارة اليونان، يفضِّل الباحثون على نحوٍ تقليديٍّ أَفَسُس. قبل نهاية القرن الثاني، لدينا إيرينيوس يكتُبُ أن الرَّسُول يوحنَّا نشر الإنجيل أثناء إقامته في أَفَسُس.</w:t>
      </w:r>
    </w:p>
    <w:p>
      <w:pPr>
        <w:bidi/>
      </w:pPr>
      <w:r>
        <w:rPr>
          <w:lang w:val="ar_AE" w:bidi="ar_AE"/>
        </w:rPr>
      </w:r>
      <w:r>
        <w:rPr>
          <w:lang w:val="ar_AE" w:bidi="ar_AE"/>
        </w:rPr>
        <w:t>يشير بعض الباحثين إلى أوجه التشابه بين يوحنا وأناشيد سليمان، التي يعتقدون أنها جاءتْ من سوريَّا. نظرًا لوجود بعض التشابهات في لغة إغناطيوس، أسقف أنطاكية في أوائل القرن الثاني الميلادي، يَعْتَقِدُ البعض أن إنجيل يوحنَّا كُتِبَ في سوريَّا، ربما في أنطاكية. ويظن آخرون أيضًا أن مِصْرَ كانتْ المكان، ويدعمون هذا بالإشارة إلى أن أقدم جزء من مخطوطة هذا الإنجيل وُجِدَ هناك. لا يوجد دليلٌ حقيقيٌّ قاطِعٌ، وهكذا نبقى مع الاحتمالات. هناك الكثير مما يمكن قوله لقبول الدليل الخاص بإيرينيوس ورؤية أَفَسُس كمكان المنشأ، لكن لا يمكننا أن نقول أكثر من ذلك.</w:t>
      </w:r>
    </w:p>
    <w:p>
      <w:pPr>
        <w:bidi/>
      </w:pPr>
      <w:r>
        <w:rPr>
          <w:lang w:val="ar_AE" w:bidi="ar_AE"/>
        </w:rPr>
      </w:r>
      <w:r>
        <w:rPr>
          <w:lang w:val="ar_AE" w:bidi="ar_AE"/>
        </w:rPr>
        <w:t xml:space="preserve">لا يوجد مؤشرٌ حقيقيٌّ على جهة الوصول المقصودة. من </w:t>
      </w:r>
      <w:hyperlink r:id="rId1919">
        <w:r>
          <w:rPr>
            <w:lang w:val="ar_AE" w:bidi="ar_AE"/>
          </w:rPr>
          <w:rPr>
            <w:color w:val="0000EE"/>
            <w:u w:val="single"/>
          </w:rPr>
          <w:t>20:31</w:t>
        </w:r>
      </w:hyperlink>
      <w:r>
        <w:rPr>
          <w:lang w:val="ar_AE" w:bidi="ar_AE"/>
        </w:rPr>
        <w:t xml:space="preserve"> نَعْلَم أن نصَّ البشارة قد كُتب لكي يؤمن القرَّاء أن يسوع هو المسيح، ابن الله، وبالإيمان به تكون لهم الحياة. إذن، الإنجيل له هدفٌ تبشيريٌّ. لكن من الممكن أيضًا أن تعني اللفظة الفعلية "يؤمن" أن "يستمر المرءُ في الإيمان" - "يمضي قُدُمًا في الإيمان"، وليس أن "يبدأ في الإيمان". بمعنى آخر، قد يكون المقصود بنص الإنجيل منذ البداية بناء الناس في الإيمان. ربما لا ينبغي لنا أن نميِّز بين هذه الأهداف بشكل جازم. فربما كان كلاهما في ذهن الكاتب.</w:t>
      </w:r>
    </w:p>
    <w:p>
      <w:pPr>
        <w:pStyle w:val="Heading3"/>
        <w:bidi/>
      </w:pPr>
      <w:r>
        <w:rPr>
          <w:lang w:val="ar_AE" w:bidi="ar_AE"/>
        </w:rPr>
        <w:t>الخلفية</w:t>
      </w:r>
    </w:p>
    <w:p>
      <w:pPr>
        <w:bidi/>
      </w:pPr>
      <w:r>
        <w:rPr>
          <w:lang w:val="ar_AE" w:bidi="ar_AE"/>
        </w:rPr>
      </w:r>
      <w:r>
        <w:rPr>
          <w:lang w:val="ar_AE" w:bidi="ar_AE"/>
        </w:rPr>
        <w:t>اُقْتُرِحَتْ خلفيات عديدة محتملة للإنجيل. الاهتمام اليوناني واضحٌ، وقد أُطْلِقَ على الإنجيل أحيانًا إنجيل الهيلينيِّين. مضمون الاقتراح هو أننا ينبغي أن ننظر إلى الكتابات اليونانية، ربما أعمال الفلاسفة أو فيلو السَّكَنْدَري، للعثور على الخلفية المناسبة لفهم ما دَوَّنَه البشير يوحنَّا. يمكن رؤية هذا المدخل في عمل رُودُلف بولتمان، الذي فكَّر بشكلٍ محدَّد في الغنوسيَّة. في الحقيقة، بالنسبة لبولتمان، كان أحدُ المصادر لهذا الإنجيل مصدرًا يضمُّ خطابًا، اعتقد بولتمان أنه مأخوذٌ من غنوسيةٍ غيرِ مسيحيةٍ. كثيرون لم يكونوا مستعدين لاتباع بولتمان، إلا أن عددًا من المفسِّرين المعاصرين قد ميَّزوا نوعًا من الغنوسية كخلفيةٍ لإنجيل يوحنَّا.</w:t>
      </w:r>
    </w:p>
    <w:p>
      <w:pPr>
        <w:bidi/>
      </w:pPr>
      <w:r>
        <w:rPr>
          <w:lang w:val="ar_AE" w:bidi="ar_AE"/>
        </w:rPr>
      </w:r>
      <w:r>
        <w:rPr>
          <w:lang w:val="ar_AE" w:bidi="ar_AE"/>
        </w:rPr>
        <w:t>بينما يتم اقتراح مثل هذه الآراء بجدية، تجد أمامها بعض الاعتراضات الكبيرة. إحداها هي أنه، على الرغم من التأكيدات الجريئة لبعض الباحثين، لم يتم إثبات قِدَم الغنوسيَّة عن المسيحية. لأنها من حيث القالب الذي تأتينا به في التاريخ، هي بدعة مسيحية، وبكل يقين، لا بُدَّ من ظهور الإيمان المسيحي أولاً قبل أن تكون البدعة المسيحية ممكنة. اعتراض آخر هو أن هناك اختلافًا أساسيًّا بين النظامين. الغنوسية مَعْنِيَّةٌ بالمعرفة (الغنوسية نفسها مشتقة من اللفظة اليونانية غِنُوسِس</w:t>
      </w:r>
      <w:r>
        <w:rPr>
          <w:i/>
          <w:lang w:val="ar_AE" w:bidi="ar_AE"/>
        </w:rPr>
        <w:t>,</w:t>
      </w:r>
      <w:r>
        <w:rPr>
          <w:lang w:val="ar_AE" w:bidi="ar_AE"/>
        </w:rPr>
        <w:t xml:space="preserve"> أي "معرفة"). إن "الفادي" بالنسبة إليها هو شخص يأتي من السماء بالمعرفة. لكن لم يقبل الرَّسُول يوحنَّا بالرأي القائل بأن الإنسان يَخْلُصُ بالمعرفة. بالنسبة إليه، يأتي الفادي ليرفع خطيَّة العالم (</w:t>
      </w:r>
      <w:hyperlink r:id="rId691">
        <w:r>
          <w:rPr>
            <w:lang w:val="ar_AE" w:bidi="ar_AE"/>
          </w:rPr>
          <w:rPr>
            <w:color w:val="0000EE"/>
            <w:u w:val="single"/>
          </w:rPr>
          <w:t>1:29</w:t>
        </w:r>
      </w:hyperlink>
      <w:r>
        <w:rPr>
          <w:lang w:val="ar_AE" w:bidi="ar_AE"/>
        </w:rPr>
        <w:t>). تخبر الغنوسيَّة الناس بأن الحياة صراعٌ متصاعد؛ المسيحية تعلن عن مخلِّصٍ نزل ليقيمهم. في الحقيقة، ليس من السهل رؤية أي شكل من أشكال الغنوسيَّة كخلفية أساسيَّة للمسيحية.</w:t>
      </w:r>
    </w:p>
    <w:p>
      <w:pPr>
        <w:bidi/>
      </w:pPr>
      <w:r>
        <w:rPr>
          <w:lang w:val="ar_AE" w:bidi="ar_AE"/>
        </w:rPr>
      </w:r>
      <w:r>
        <w:rPr>
          <w:lang w:val="ar_AE" w:bidi="ar_AE"/>
        </w:rPr>
        <w:t>الأكثر أهمية هو الخلفية السَّامِيَّة للرَّسُول يوحنَّا. من المهم بشكلٍ خاص هنا هو العهد القديم، المقبول كأسفار مقدَّسَة لدى اليهود والمسيحيين على حدٍّ سواء. هذه الأسفار كامنة باستمرار وراء تصريحات الرَّسُول يوحنَّا، ويجب دراستها بعناية إن تَعَيَّنَ على المَرْءِ فَهْمُ إنجيل يوحنَّا. من الواضح أن الرَّسُول يوحنَّا كان يعرف ويحب الترجمة السبعينية، الترجمة اليونانية لأسفار العهد القديم العبريَّة. مَرَّة تلو الأخرى، يمكن إثبات أن السبعينية كامنة وراء ما يقوله الرَّسُول.</w:t>
      </w:r>
    </w:p>
    <w:p>
      <w:pPr>
        <w:bidi/>
      </w:pPr>
      <w:r>
        <w:rPr>
          <w:lang w:val="ar_AE" w:bidi="ar_AE"/>
        </w:rPr>
      </w:r>
      <w:r>
        <w:rPr>
          <w:lang w:val="ar_AE" w:bidi="ar_AE"/>
        </w:rPr>
        <w:t>في العصر الحديث، تم إجراء اكتشافات مُهِمَّة في منطقة قُمْران، بالقرب من البحر الميت. من بين المخطوطات المُكْتَشَفَة في كهوف هذه المِنْطَقَة، توجد عدة مخطوطات ترتبط بنص إنجيل يوحنَّا. في الحقيقة، أحد الحقائق المثيرة للاهتمام حول المخطوطات هي أنها تحتوي على المزيد من التشابهات مع إنجيل يوحنَّا أكثر من أي جزء آخر من العهد الجديد، وهي حقيقة يصعب تفسيرها لو كُتِبَ إنجيل يوحنَّا في وقت متأخِّر، أو بعيدًا عن اليهودية. لا بُدَّ من النظر بعناية إلى التشابهات بين الإنجيل وكتابات قمران، وذلك لوجود تشابه لغوي غالبًا مع أن التفكير مختلفٌ تمامًا. على سبيل المثال، يستخدم كلاهما التعبير غير المعتاد "رُوح الحَقِّ". لكن بينما يقصد الرَّسُول يوحنَّا أحد أقانيم الثالوث، تتحدَّث المخطوطات عن "روح الحق" و"روح الضلال" كنقيضين متصارعين في نفوس الناس. الارتباط اللغويُّ حقيقيٌّ، لكن من الواضح أن الرَّسُول لا يعتمد في تفكيره على تلك المخطوطات. تكمن مساهمة مخطوطات البحر الميت في أنها توفِّر أدلة إضافية على أن هذا الإنجيل هو في الأساس يهوديٌّ ويجب فهمه في سياق يهودية القرن الأول.</w:t>
      </w:r>
    </w:p>
    <w:p>
      <w:pPr>
        <w:bidi/>
      </w:pPr>
      <w:r>
        <w:rPr>
          <w:lang w:val="ar_AE" w:bidi="ar_AE"/>
        </w:rPr>
      </w:r>
      <w:r>
        <w:rPr>
          <w:lang w:val="ar_AE" w:bidi="ar_AE"/>
        </w:rPr>
        <w:t>تم اقتراح خلفيات أخرى، مثل الأدب الهِرمِيسي. وهو عبارة عن مجموعة من الكتابات المنسوبة إلى هرميس ترايسماجستوس ("هِرميس المعظَّم ثلاث مرات")، وهي تسمية للإله المصري تحوت. فيها بالفعل بعض نقاط الارتباط مع إنجيل يوحنَّا، لكنها قليلة مقارنة بتلك الموجودة في الكتابات المتجذرة في اليهودية. من الصعب التعامل مع مثل هذه الاقتراحات أو أخذها على محمل الجد. إن الرَّسُول يوحنَّا في الأساس يهوديٌّ.</w:t>
      </w:r>
    </w:p>
    <w:p>
      <w:pPr>
        <w:pStyle w:val="Heading3"/>
        <w:bidi/>
      </w:pPr>
      <w:r>
        <w:rPr>
          <w:lang w:val="ar_AE" w:bidi="ar_AE"/>
        </w:rPr>
        <w:t>الغرض والتعليم اللاهوتي</w:t>
      </w:r>
    </w:p>
    <w:p>
      <w:pPr>
        <w:bidi/>
      </w:pPr>
      <w:r>
        <w:rPr>
          <w:lang w:val="ar_AE" w:bidi="ar_AE"/>
        </w:rPr>
      </w:r>
      <w:r>
        <w:rPr>
          <w:lang w:val="ar_AE" w:bidi="ar_AE"/>
        </w:rPr>
        <w:t>يخبرنا الكاتب أن يسوع صنع الكثير من "الآيات" (أو المعجزات) التي لم يدوِّنها، أما "هَذِهِ فَقَدْ كُتِبَتْ لِتُؤْمِنُوا أَنَّ يَسُوعَ هُوَ الْمَسِيحُ ابْنُ اللَّهِ وَلِكَيْ تَكُونَ لَكُمْ إِذَا آمَنْتُمْ حَيَاةٌ بِاسْمِهِ" (</w:t>
      </w:r>
      <w:hyperlink r:id="rId1919">
        <w:r>
          <w:rPr>
            <w:lang w:val="ar_AE" w:bidi="ar_AE"/>
          </w:rPr>
          <w:rPr>
            <w:color w:val="0000EE"/>
            <w:u w:val="single"/>
          </w:rPr>
          <w:t>يو 20:31،</w:t>
        </w:r>
      </w:hyperlink>
      <w:r>
        <w:rPr>
          <w:lang w:val="ar_AE" w:bidi="ar_AE"/>
        </w:rPr>
        <w:t xml:space="preserve"> انظر NLT). كتب الرَّسُول يوحنَّا ليظهر أن يسوع هو المسيَّا. لكنه لم يفعل ذلك ببساطة بغرض نقل معلومات مثيرة للاهتمام. أراد من قرَّائه أن يروا هذه المعرفة كتحدٍ للإيمان؛ عندما يؤمنون، تكون لهم حياةٌ. سعى الرَّسُول يوحنَّا للإتيان بالرجال والنساء إلى المسيح؛ كان لديه غرضٌ تبشيريٌّ. هذا لا يستنفد ما كان يحاول فعله، لأن كلماته لها معنى لدى المؤمنين. من المُهِمِّ أن يكون لدى المؤمنين معرفةٌ صحيحةٌ عن الرب يسوع وأن يستمروا في الإيمان.</w:t>
      </w:r>
    </w:p>
    <w:p>
      <w:pPr>
        <w:bidi/>
      </w:pPr>
      <w:r>
        <w:rPr>
          <w:lang w:val="ar_AE" w:bidi="ar_AE"/>
        </w:rPr>
      </w:r>
      <w:r>
        <w:rPr>
          <w:lang w:val="ar_AE" w:bidi="ar_AE"/>
        </w:rPr>
        <w:t>إذن، التعليم اللاهوتي الرئيس لهذا الإنجيل هو أن الله قد أرسل مسيحَهُ، يسوع. هو ابن الله ذاته، وقد جاء ليأتي إلينا بالحياة (</w:t>
      </w:r>
      <w:hyperlink r:id="rId948">
        <w:r>
          <w:rPr>
            <w:lang w:val="ar_AE" w:bidi="ar_AE"/>
          </w:rPr>
          <w:rPr>
            <w:color w:val="0000EE"/>
            <w:u w:val="single"/>
          </w:rPr>
          <w:t>3:16</w:t>
        </w:r>
      </w:hyperlink>
      <w:r>
        <w:rPr>
          <w:lang w:val="ar_AE" w:bidi="ar_AE"/>
        </w:rPr>
        <w:t xml:space="preserve">). على الرغم من أن الرب يسوع قد أخبر المرأة السامرية عند البئر بأنه هو المسيَّا، إلا أنه لا يعلن ذلك بشكلٍ محدَّد في كثير من الأحيان. قد يكون السبب في تجنُّب المصطلح هو الدِّلالات السياسيَّة التي اكتسبها بين اليهود بشكلٍ عام. فقد بحث اليهودُ عن مسيَّا عتيد أن يقاتلَ الرومان، ويهزمهم ويؤسِّس إمبراطوريَّة عالميَّة قويَّة عاصمتها أورشليم. لم يكن الرب يسوع يهدُف إلى شيءٍ من هذا القبيل، ومن ثمَّ كان من المُهِمِّ أن يتحاشى لغة من هذا النوع لتعطي هذا الانطباع. لكن على الرغم من تجنُّب المصطلحات التقليدية المسيَّاويَّة، لم يترك الرَّسُول يوحنَّا أيَّ شَكٍّ في أن الرب يسوع هو مختار الله. مَرَّةً بعد أخرى، يصوِّر البشير ربنا يسوع كمتَمِّم لكل الوظائف المسيَّاوية. على سبيل المثال، في الخطاب الطويل في الفصل </w:t>
      </w:r>
      <w:hyperlink r:id="rId916">
        <w:r>
          <w:rPr>
            <w:lang w:val="ar_AE" w:bidi="ar_AE"/>
          </w:rPr>
          <w:rPr>
            <w:color w:val="0000EE"/>
            <w:u w:val="single"/>
          </w:rPr>
          <w:t>6</w:t>
        </w:r>
      </w:hyperlink>
      <w:r>
        <w:rPr>
          <w:lang w:val="ar_AE" w:bidi="ar_AE"/>
        </w:rPr>
        <w:t xml:space="preserve"> نرى أن الرب يسوع هو الخبز النازِل من السماء، الأمر الذي يحقِّق التوقُّع بأن المسيح عندما يأتي، سوف يجدِّد المَنَّ؛ وفي إعطاء البصر للرجل الأعمى (الفصل </w:t>
      </w:r>
      <w:hyperlink r:id="rId748">
        <w:r>
          <w:rPr>
            <w:lang w:val="ar_AE" w:bidi="ar_AE"/>
          </w:rPr>
          <w:rPr>
            <w:color w:val="0000EE"/>
            <w:u w:val="single"/>
          </w:rPr>
          <w:t>9</w:t>
        </w:r>
      </w:hyperlink>
      <w:r>
        <w:rPr>
          <w:lang w:val="ar_AE" w:bidi="ar_AE"/>
        </w:rPr>
        <w:t xml:space="preserve">) لدينا وظيفة مسيَّاوِيَّة أخرى (مقارنة بـ </w:t>
      </w:r>
      <w:hyperlink r:id="rId1920">
        <w:r>
          <w:rPr>
            <w:lang w:val="ar_AE" w:bidi="ar_AE"/>
          </w:rPr>
          <w:rPr>
            <w:color w:val="0000EE"/>
            <w:u w:val="single"/>
          </w:rPr>
          <w:t>إشعياء 35:5</w:t>
        </w:r>
      </w:hyperlink>
      <w:r>
        <w:rPr>
          <w:lang w:val="ar_AE" w:bidi="ar_AE"/>
        </w:rPr>
        <w:t>).</w:t>
      </w:r>
    </w:p>
    <w:p>
      <w:pPr>
        <w:bidi/>
      </w:pPr>
      <w:r>
        <w:rPr>
          <w:lang w:val="ar_AE" w:bidi="ar_AE"/>
        </w:rPr>
      </w:r>
      <w:r>
        <w:rPr>
          <w:lang w:val="ar_AE" w:bidi="ar_AE"/>
        </w:rPr>
        <w:t>إضافةً إلى عَظَمَةِ الرب يسوع هذه، أدرج الرَّسُول يوحنَّا أيضًا في بشارته تعليمًا عن تواضعِهِ. خيط ممتدٌّ، وإن كان متواريًا، في تعليم الرَّسُول بأن الرب يسوع يعتمد على الآب في كلِّ شيءٍ. بمعزل عن الآب، قال الرب يسوع إنه لا يقدر أن يفعل شيئًا من نفسه (</w:t>
      </w:r>
      <w:hyperlink r:id="rId1921">
        <w:r>
          <w:rPr>
            <w:lang w:val="ar_AE" w:bidi="ar_AE"/>
          </w:rPr>
          <w:rPr>
            <w:color w:val="0000EE"/>
            <w:u w:val="single"/>
          </w:rPr>
          <w:t>يوحنا 5:30</w:t>
        </w:r>
      </w:hyperlink>
      <w:r>
        <w:rPr>
          <w:lang w:val="ar_AE" w:bidi="ar_AE"/>
        </w:rPr>
        <w:t>). طعامه هو أن يفعل إرادة الآب (</w:t>
      </w:r>
      <w:hyperlink r:id="rId1922">
        <w:r>
          <w:rPr>
            <w:lang w:val="ar_AE" w:bidi="ar_AE"/>
          </w:rPr>
          <w:rPr>
            <w:color w:val="0000EE"/>
            <w:u w:val="single"/>
          </w:rPr>
          <w:t>4:34</w:t>
        </w:r>
      </w:hyperlink>
      <w:r>
        <w:rPr>
          <w:lang w:val="ar_AE" w:bidi="ar_AE"/>
        </w:rPr>
        <w:t>). هو حَيٌّ بالآب (</w:t>
      </w:r>
      <w:hyperlink r:id="rId1923">
        <w:r>
          <w:rPr>
            <w:lang w:val="ar_AE" w:bidi="ar_AE"/>
          </w:rPr>
          <w:rPr>
            <w:color w:val="0000EE"/>
            <w:u w:val="single"/>
          </w:rPr>
          <w:t>6:57</w:t>
        </w:r>
      </w:hyperlink>
      <w:r>
        <w:rPr>
          <w:lang w:val="ar_AE" w:bidi="ar_AE"/>
        </w:rPr>
        <w:t>). الآب هو من أعطاه تلاميذه (</w:t>
      </w:r>
      <w:hyperlink r:id="rId1924">
        <w:r>
          <w:rPr>
            <w:lang w:val="ar_AE" w:bidi="ar_AE"/>
          </w:rPr>
          <w:rPr>
            <w:color w:val="0000EE"/>
            <w:u w:val="single"/>
          </w:rPr>
          <w:t>6:37, 44</w:t>
        </w:r>
      </w:hyperlink>
      <w:r>
        <w:rPr>
          <w:lang w:val="ar_AE" w:bidi="ar_AE"/>
        </w:rPr>
        <w:t xml:space="preserve">; </w:t>
      </w:r>
      <w:hyperlink r:id="rId1925">
        <w:r>
          <w:rPr>
            <w:lang w:val="ar_AE" w:bidi="ar_AE"/>
          </w:rPr>
          <w:rPr>
            <w:color w:val="0000EE"/>
            <w:u w:val="single"/>
          </w:rPr>
          <w:t>17:6</w:t>
        </w:r>
      </w:hyperlink>
      <w:r>
        <w:rPr>
          <w:lang w:val="ar_AE" w:bidi="ar_AE"/>
        </w:rPr>
        <w:t>). وهو من يَشْهَدُ له (</w:t>
      </w:r>
      <w:hyperlink r:id="rId1926">
        <w:r>
          <w:rPr>
            <w:lang w:val="ar_AE" w:bidi="ar_AE"/>
          </w:rPr>
          <w:rPr>
            <w:color w:val="0000EE"/>
            <w:u w:val="single"/>
          </w:rPr>
          <w:t>5:32، 37</w:t>
        </w:r>
      </w:hyperlink>
      <w:r>
        <w:rPr>
          <w:lang w:val="ar_AE" w:bidi="ar_AE"/>
        </w:rPr>
        <w:t>). يؤكِّد الرَّسُول يوحنَّا على أن الرب يسوع ليس مستقلاً بأيِّ حالٍ من الأحوال عن الآب. في خدمة الرب يسوع، يرى الرَّسُول يوحنَّا كيف تتحقَّق مقاصد الآب.</w:t>
      </w:r>
    </w:p>
    <w:p>
      <w:pPr>
        <w:pStyle w:val="Heading3"/>
        <w:bidi/>
      </w:pPr>
      <w:r>
        <w:rPr>
          <w:lang w:val="ar_AE" w:bidi="ar_AE"/>
        </w:rPr>
        <w:t>المحتوى</w:t>
      </w:r>
    </w:p>
    <w:p>
      <w:pPr>
        <w:pStyle w:val="Heading4"/>
        <w:bidi/>
      </w:pPr>
      <w:r>
        <w:rPr>
          <w:lang w:val="ar_AE" w:bidi="ar_AE"/>
        </w:rPr>
        <w:t xml:space="preserve">المقدمة والفصل </w:t>
      </w:r>
      <w:hyperlink r:id="rId1917">
        <w:r>
          <w:rPr>
            <w:lang w:val="ar_AE" w:bidi="ar_AE"/>
          </w:rPr>
          <w:rPr>
            <w:color w:val="0000EE"/>
            <w:u w:val="single"/>
          </w:rPr>
          <w:t>1</w:t>
        </w:r>
      </w:hyperlink>
    </w:p>
    <w:p>
      <w:pPr>
        <w:bidi/>
      </w:pPr>
      <w:r>
        <w:rPr>
          <w:lang w:val="ar_AE" w:bidi="ar_AE"/>
        </w:rPr>
      </w:r>
      <w:r>
        <w:rPr>
          <w:lang w:val="ar_AE" w:bidi="ar_AE"/>
        </w:rPr>
        <w:t>يبدأ الرَّسُول يوحنَّا بمقدِّمة (</w:t>
      </w:r>
      <w:hyperlink r:id="rId1927">
        <w:r>
          <w:rPr>
            <w:lang w:val="ar_AE" w:bidi="ar_AE"/>
          </w:rPr>
          <w:rPr>
            <w:color w:val="0000EE"/>
            <w:u w:val="single"/>
          </w:rPr>
          <w:t>1:1–18</w:t>
        </w:r>
      </w:hyperlink>
      <w:r>
        <w:rPr>
          <w:lang w:val="ar_AE" w:bidi="ar_AE"/>
        </w:rPr>
        <w:t>) مختلفة عن مقدمات الأناجيل الأخرى في كثير من النواحي. في المقدِّمة يشير الرَّسُول إلى الرب يسوع بـ "الكلمة"، وهو مصطلح يرتبط بأكثر من وجه بكلٍّ من الفكر اليوناني والعبري. وبحسب استخدام الرَّسُول يوحنَّا له، يوحي المصطلح بأن الرب يسوع هو المعبِّر عن فكر الآب. يتحدَّث الرَّسُول عن الكلمة باعتباره الله (</w:t>
      </w:r>
      <w:hyperlink r:id="rId657">
        <w:r>
          <w:rPr>
            <w:lang w:val="ar_AE" w:bidi="ar_AE"/>
          </w:rPr>
          <w:rPr>
            <w:color w:val="0000EE"/>
            <w:u w:val="single"/>
          </w:rPr>
          <w:t>1:1</w:t>
        </w:r>
      </w:hyperlink>
      <w:r>
        <w:rPr>
          <w:lang w:val="ar_AE" w:bidi="ar_AE"/>
        </w:rPr>
        <w:t>)، كما يراه فاعلاً في الخلق (</w:t>
      </w:r>
      <w:hyperlink r:id="rId1928">
        <w:r>
          <w:rPr>
            <w:lang w:val="ar_AE" w:bidi="ar_AE"/>
          </w:rPr>
          <w:rPr>
            <w:color w:val="0000EE"/>
            <w:u w:val="single"/>
          </w:rPr>
          <w:t>1:3–5</w:t>
        </w:r>
      </w:hyperlink>
      <w:r>
        <w:rPr>
          <w:lang w:val="ar_AE" w:bidi="ar_AE"/>
        </w:rPr>
        <w:t>)، ثمَّ ينتقلُ إلى الشهادة التي قدَّمها يوحنَّا المعمدان (</w:t>
      </w:r>
      <w:hyperlink r:id="rId1929">
        <w:r>
          <w:rPr>
            <w:lang w:val="ar_AE" w:bidi="ar_AE"/>
          </w:rPr>
          <w:rPr>
            <w:color w:val="0000EE"/>
            <w:u w:val="single"/>
          </w:rPr>
          <w:t>1:6–8</w:t>
        </w:r>
      </w:hyperlink>
      <w:r>
        <w:rPr>
          <w:lang w:val="ar_AE" w:bidi="ar_AE"/>
        </w:rPr>
        <w:t>)، مواصلاً الحديث عن مجيء الكلمة إلى العالم (</w:t>
      </w:r>
      <w:hyperlink r:id="rId1930">
        <w:r>
          <w:rPr>
            <w:lang w:val="ar_AE" w:bidi="ar_AE"/>
          </w:rPr>
          <w:rPr>
            <w:color w:val="0000EE"/>
            <w:u w:val="single"/>
          </w:rPr>
          <w:t>1:9–14</w:t>
        </w:r>
      </w:hyperlink>
      <w:r>
        <w:rPr>
          <w:lang w:val="ar_AE" w:bidi="ar_AE"/>
        </w:rPr>
        <w:t>)، ويختم المقدَّمة بِقِسْمٍ عن عظمة الكلمة (</w:t>
      </w:r>
      <w:hyperlink r:id="rId1931">
        <w:r>
          <w:rPr>
            <w:lang w:val="ar_AE" w:bidi="ar_AE"/>
          </w:rPr>
          <w:rPr>
            <w:color w:val="0000EE"/>
            <w:u w:val="single"/>
          </w:rPr>
          <w:t>1:15–18</w:t>
        </w:r>
      </w:hyperlink>
      <w:r>
        <w:rPr>
          <w:lang w:val="ar_AE" w:bidi="ar_AE"/>
        </w:rPr>
        <w:t>). في هذا التمهيد، يقدِّم الرَّسُول يوحنَّا بإيجازٍ بعض الموضوعات العظيمة التي يتم تطويرها عبر الإنجيل. يا لها من مقدمة رائعة!</w:t>
      </w:r>
    </w:p>
    <w:p>
      <w:pPr>
        <w:bidi/>
      </w:pPr>
      <w:r>
        <w:rPr>
          <w:lang w:val="ar_AE" w:bidi="ar_AE"/>
        </w:rPr>
      </w:r>
      <w:r>
        <w:rPr>
          <w:lang w:val="ar_AE" w:bidi="ar_AE"/>
        </w:rPr>
        <w:t>لدينا بعد ذلك بدايات الخدمة العلنية للرب يسوع (</w:t>
      </w:r>
      <w:hyperlink r:id="rId1932">
        <w:r>
          <w:rPr>
            <w:lang w:val="ar_AE" w:bidi="ar_AE"/>
          </w:rPr>
          <w:rPr>
            <w:color w:val="0000EE"/>
            <w:u w:val="single"/>
          </w:rPr>
          <w:t>1:19–51</w:t>
        </w:r>
      </w:hyperlink>
      <w:r>
        <w:rPr>
          <w:lang w:val="ar_AE" w:bidi="ar_AE"/>
        </w:rPr>
        <w:t>). لقد كان عَمَلُ يوحنَّا المعمدان سابقًا على خدمة الرب يسوع، يخبرنا البشير أولاً عن نوع الشهادة التي قدَّمها المعمدان عن الرب يسوع. الشهادة هي أحد المفاهيم المُهِمَّة، والشهادة هي كلُّ ما كان يفعله يوحنَّا المعمدان في هذا الإنجيل. من هذه الشهادة ننتقل إلى الطريقة التي جاء بها التلاميذ الأوائل إلى الرب يسوع. ندرك هنا شيئًا عن الطريقة التي تعرَّف بها الرَّسُولان أَنْدَرَاوس وبُطْرُس بالرب. نقرأ أيضًا عن فِيلُبُّس ونَثَنَائِيل، اللذين نعرف عنهما شيئًا قليلاً أو لا شيء في الأناجيل الأخرى.</w:t>
      </w:r>
    </w:p>
    <w:p>
      <w:pPr>
        <w:pStyle w:val="Heading4"/>
        <w:bidi/>
      </w:pPr>
      <w:r>
        <w:rPr>
          <w:lang w:val="ar_AE" w:bidi="ar_AE"/>
        </w:rPr>
        <w:t>الآيات والأحاديث (</w:t>
      </w:r>
      <w:hyperlink r:id="rId1933">
        <w:r>
          <w:rPr>
            <w:lang w:val="ar_AE" w:bidi="ar_AE"/>
          </w:rPr>
          <w:rPr>
            <w:color w:val="0000EE"/>
            <w:u w:val="single"/>
          </w:rPr>
          <w:t>2:1–12:50</w:t>
        </w:r>
      </w:hyperlink>
      <w:r>
        <w:rPr>
          <w:lang w:val="ar_AE" w:bidi="ar_AE"/>
        </w:rPr>
        <w:t>)</w:t>
      </w:r>
    </w:p>
    <w:p>
      <w:pPr>
        <w:bidi/>
      </w:pPr>
      <w:r>
        <w:rPr>
          <w:lang w:val="ar_AE" w:bidi="ar_AE"/>
        </w:rPr>
      </w:r>
      <w:r>
        <w:rPr>
          <w:lang w:val="ar_AE" w:bidi="ar_AE"/>
        </w:rPr>
        <w:t xml:space="preserve">توصَف الخدمة العلنية للرب يسوع بطريقةٍ متميِّزة جدًا في هذا الإنجيل. لدى الرَّسُول يوحنَّا قِسْمٌ طويلٌ (الفصول </w:t>
      </w:r>
      <w:hyperlink r:id="rId1933">
        <w:r>
          <w:rPr>
            <w:lang w:val="ar_AE" w:bidi="ar_AE"/>
          </w:rPr>
          <w:rPr>
            <w:color w:val="0000EE"/>
            <w:u w:val="single"/>
          </w:rPr>
          <w:t>2–12</w:t>
        </w:r>
      </w:hyperlink>
      <w:r>
        <w:rPr>
          <w:lang w:val="ar_AE" w:bidi="ar_AE"/>
        </w:rPr>
        <w:t xml:space="preserve">) يروي فيه عددًا من الآيات التي صنعها الرب يسوع، ناسجًا في روايته سلسلةً من الأحاديث، وهي أحيانًا عبارة عن خطابات موجَّهة لمجموعات من الناس، وفي أحيانٍ أخرى، تأتي كحوارات مع بعض الأشخاص. يَصِفُ بعضُ الباحثين هذا القسم من الإنجيل بكتاب الآيات، الأمر الذي يُظْهِر تأكيدهم على المكانة البارزة الممنوحة للآيات السبع. بالنسبة إلى الرَّسُول يوحنَّا، الايات ليستْ مجرَّد عجائب.بل آيات لها معنًى ومغزًى؛ بالمعنى الحرفي للكلمة آيات ذات </w:t>
      </w:r>
      <w:r>
        <w:rPr>
          <w:b/>
          <w:lang w:val="ar_AE" w:bidi="ar_AE"/>
        </w:rPr>
        <w:t>أهميةٍ ودلالةٍ</w:t>
      </w:r>
      <w:r>
        <w:rPr>
          <w:lang w:val="ar_AE" w:bidi="ar_AE"/>
        </w:rPr>
        <w:t>.</w:t>
      </w:r>
    </w:p>
    <w:p>
      <w:pPr>
        <w:bidi/>
      </w:pPr>
      <w:r>
        <w:rPr>
          <w:lang w:val="ar_AE" w:bidi="ar_AE"/>
        </w:rPr>
      </w:r>
      <w:r>
        <w:rPr>
          <w:lang w:val="ar_AE" w:bidi="ar_AE"/>
        </w:rPr>
        <w:t>أوَّلُ آيةٍ منهم هي تحويل الماء إلى خمرٍ في عُرْسِ قانا الجليل (</w:t>
      </w:r>
      <w:hyperlink r:id="rId1934">
        <w:r>
          <w:rPr>
            <w:lang w:val="ar_AE" w:bidi="ar_AE"/>
          </w:rPr>
          <w:rPr>
            <w:color w:val="0000EE"/>
            <w:u w:val="single"/>
          </w:rPr>
          <w:t>2:1–11</w:t>
        </w:r>
      </w:hyperlink>
      <w:r>
        <w:rPr>
          <w:lang w:val="ar_AE" w:bidi="ar_AE"/>
        </w:rPr>
        <w:t xml:space="preserve">). يرتبط الماءُ المقصود هنا بطقوس التطهير اليهودية (v </w:t>
      </w:r>
      <w:hyperlink r:id="rId1935">
        <w:r>
          <w:rPr>
            <w:lang w:val="ar_AE" w:bidi="ar_AE"/>
          </w:rPr>
          <w:rPr>
            <w:color w:val="0000EE"/>
            <w:u w:val="single"/>
          </w:rPr>
          <w:t>6</w:t>
        </w:r>
      </w:hyperlink>
      <w:r>
        <w:rPr>
          <w:lang w:val="ar_AE" w:bidi="ar_AE"/>
        </w:rPr>
        <w:t xml:space="preserve">)، تهدُف القصة بالتأكيد إلى تعليمنا أن الرب يسوع يغيِّر الحياة. يحوِّل ماء الشريعة إلى خمرِ الإنجيل. ونتيجة لهذه "الآية"، آمن به تلاميذه (عدد </w:t>
      </w:r>
      <w:hyperlink r:id="rId696">
        <w:r>
          <w:rPr>
            <w:lang w:val="ar_AE" w:bidi="ar_AE"/>
          </w:rPr>
          <w:rPr>
            <w:color w:val="0000EE"/>
            <w:u w:val="single"/>
          </w:rPr>
          <w:t>11</w:t>
        </w:r>
      </w:hyperlink>
      <w:r>
        <w:rPr>
          <w:lang w:val="ar_AE" w:bidi="ar_AE"/>
        </w:rPr>
        <w:t>). يواصل الرَّسُول يوحنَّا إنجيله، ليخبرنا كيف صعد الرب يسوع إلى أورشليم، وَطَرَدَ الباعة التجار من الهيكل. كانوا يبيعون حيوانات الذبائح ويتاجرون في تغيير العملة. إلا أن عملهم كان يُجْرَى في باحة الأمم، المكان الوحيد في الهيكل الذي يمكِن للأممي أن يَدْخلَ إليه من أجل التأمل والصلاة.</w:t>
      </w:r>
    </w:p>
    <w:p>
      <w:pPr>
        <w:bidi/>
      </w:pPr>
      <w:r>
        <w:rPr>
          <w:lang w:val="ar_AE" w:bidi="ar_AE"/>
        </w:rPr>
      </w:r>
      <w:r>
        <w:rPr>
          <w:lang w:val="ar_AE" w:bidi="ar_AE"/>
        </w:rPr>
        <w:t>الحديث الأوَّل عن الولادة الجديدة (</w:t>
      </w:r>
      <w:hyperlink r:id="rId1936">
        <w:r>
          <w:rPr>
            <w:lang w:val="ar_AE" w:bidi="ar_AE"/>
          </w:rPr>
          <w:rPr>
            <w:color w:val="0000EE"/>
            <w:u w:val="single"/>
          </w:rPr>
          <w:t>3:1–21</w:t>
        </w:r>
      </w:hyperlink>
      <w:r>
        <w:rPr>
          <w:lang w:val="ar_AE" w:bidi="ar_AE"/>
        </w:rPr>
        <w:t>). تحدَّث الرب يسوع مع نيقوديموس، وهو فريسيٌّ بارزٌ، عن ضرورة التجديد الجذري لدخول الملكوت. كان الرب يسوع يتحدَّث عن عمل الله التجديدي، وليس عن أي إصلاحٍ بشري. بعد ذلك، يسجل الرَّسُول يوحنَّا نزاعًا بين بعض تلاميذ يوحنَّا وبعض اليهود حول موضوع التطهير. يمهِّد هذا الطريق لِقْسِمٍ يُظْهِرُ تفوُّق الرب يسوع على يوحنَّا المعمدان - باعتراف المعمدان نفسه (</w:t>
      </w:r>
      <w:hyperlink r:id="rId1937">
        <w:r>
          <w:rPr>
            <w:lang w:val="ar_AE" w:bidi="ar_AE"/>
          </w:rPr>
          <w:rPr>
            <w:color w:val="0000EE"/>
            <w:u w:val="single"/>
          </w:rPr>
          <w:t>3:22–36</w:t>
        </w:r>
      </w:hyperlink>
      <w:r>
        <w:rPr>
          <w:lang w:val="ar_AE" w:bidi="ar_AE"/>
        </w:rPr>
        <w:t>).</w:t>
      </w:r>
    </w:p>
    <w:p>
      <w:pPr>
        <w:bidi/>
      </w:pPr>
      <w:r>
        <w:rPr>
          <w:lang w:val="ar_AE" w:bidi="ar_AE"/>
        </w:rPr>
      </w:r>
      <w:r>
        <w:rPr>
          <w:lang w:val="ar_AE" w:bidi="ar_AE"/>
        </w:rPr>
        <w:t>الحديث الثاني هو بالفعل حوار طويل أجراه الرب يسوع مع امرأةٍ من السامرة التقى بها عند بئر ماء (</w:t>
      </w:r>
      <w:hyperlink r:id="rId699">
        <w:r>
          <w:rPr>
            <w:lang w:val="ar_AE" w:bidi="ar_AE"/>
          </w:rPr>
          <w:rPr>
            <w:color w:val="0000EE"/>
            <w:u w:val="single"/>
          </w:rPr>
          <w:t>4:1–42</w:t>
        </w:r>
      </w:hyperlink>
      <w:r>
        <w:rPr>
          <w:lang w:val="ar_AE" w:bidi="ar_AE"/>
        </w:rPr>
        <w:t>). أعلن الرب أنه واهب "ماء الحياة"، وهو مصطلح لم يُشْرَح بالكامل في هذا الفصل، لكن لاحقًا نجد أنه يشير إلى الروح مانح الحياة (</w:t>
      </w:r>
      <w:hyperlink r:id="rId1938">
        <w:r>
          <w:rPr>
            <w:lang w:val="ar_AE" w:bidi="ar_AE"/>
          </w:rPr>
          <w:rPr>
            <w:color w:val="0000EE"/>
            <w:u w:val="single"/>
          </w:rPr>
          <w:t>7:38–39</w:t>
        </w:r>
      </w:hyperlink>
      <w:r>
        <w:rPr>
          <w:lang w:val="ar_AE" w:bidi="ar_AE"/>
        </w:rPr>
        <w:t>). هذا يقودنا إلى قصة الآية الثانية، شفاء ابن خادم الملك (</w:t>
      </w:r>
      <w:hyperlink r:id="rId1939">
        <w:r>
          <w:rPr>
            <w:lang w:val="ar_AE" w:bidi="ar_AE"/>
          </w:rPr>
          <w:rPr>
            <w:color w:val="0000EE"/>
            <w:u w:val="single"/>
          </w:rPr>
          <w:t>4:46–54</w:t>
        </w:r>
      </w:hyperlink>
      <w:r>
        <w:rPr>
          <w:lang w:val="ar_AE" w:bidi="ar_AE"/>
        </w:rPr>
        <w:t>)، وهي آيةٌ جديرةٌ بالملاحظة لأن الرب يسوع شفى ذلك الابن عن بعد.</w:t>
      </w:r>
    </w:p>
    <w:p>
      <w:pPr>
        <w:bidi/>
      </w:pPr>
      <w:r>
        <w:rPr>
          <w:lang w:val="ar_AE" w:bidi="ar_AE"/>
        </w:rPr>
      </w:r>
      <w:r>
        <w:rPr>
          <w:lang w:val="ar_AE" w:bidi="ar_AE"/>
        </w:rPr>
        <w:t>الآية الثالثة هي شفاء الرجل المقْعَد عند بِرْكَة بَيْت حِسْدَا (</w:t>
      </w:r>
      <w:hyperlink r:id="rId737">
        <w:r>
          <w:rPr>
            <w:lang w:val="ar_AE" w:bidi="ar_AE"/>
          </w:rPr>
          <w:rPr>
            <w:color w:val="0000EE"/>
            <w:u w:val="single"/>
          </w:rPr>
          <w:t>5:1–18</w:t>
        </w:r>
      </w:hyperlink>
      <w:r>
        <w:rPr>
          <w:lang w:val="ar_AE" w:bidi="ar_AE"/>
        </w:rPr>
        <w:t>). قضى هذا الرجل سنواتٍ عديدة ينتظر الشفاء متى تحرَّك ماء البِرْكَة. أمره الرب يسوع أن يقوم ويمشي، وقد أطاع بالفعل. ولأن ذلك جرى في يوم السبت، اعترض الفرِّيسيُّون. تنقلنا تلك الآية إلى الحديث الثالث للرب يسوع، عن الابن الإلهي (</w:t>
      </w:r>
      <w:hyperlink r:id="rId1940">
        <w:r>
          <w:rPr>
            <w:lang w:val="ar_AE" w:bidi="ar_AE"/>
          </w:rPr>
          <w:rPr>
            <w:color w:val="0000EE"/>
            <w:u w:val="single"/>
          </w:rPr>
          <w:t>5:19–47</w:t>
        </w:r>
      </w:hyperlink>
      <w:r>
        <w:rPr>
          <w:lang w:val="ar_AE" w:bidi="ar_AE"/>
        </w:rPr>
        <w:t>). هنا يتم التشديد على قُرب العلاقة بين الرب يسوع والآب، كما يتم الكشف عن مكانته في الدينونة. كما يوجد تشديد أيضًا على تنوُّع شهادات من التقوا بالرب يسوع، الأمر الذي يُظْهِر مدى منطقية قبوله كابن الله.</w:t>
      </w:r>
    </w:p>
    <w:p>
      <w:pPr>
        <w:bidi/>
      </w:pPr>
      <w:r>
        <w:rPr>
          <w:lang w:val="ar_AE" w:bidi="ar_AE"/>
        </w:rPr>
      </w:r>
      <w:r>
        <w:rPr>
          <w:lang w:val="ar_AE" w:bidi="ar_AE"/>
        </w:rPr>
        <w:t>الآية الرابعة التي يدوِّنها الرَّسُول يوحنَّا هي تلك المعجزة (بخلاف القيامة) الموجودة في كلِّ الأناجيل الأربعة: إطعام الـ 5,000 (</w:t>
      </w:r>
      <w:hyperlink r:id="rId756">
        <w:r>
          <w:rPr>
            <w:lang w:val="ar_AE" w:bidi="ar_AE"/>
          </w:rPr>
          <w:rPr>
            <w:color w:val="0000EE"/>
            <w:u w:val="single"/>
          </w:rPr>
          <w:t>6:1–15</w:t>
        </w:r>
      </w:hyperlink>
      <w:r>
        <w:rPr>
          <w:lang w:val="ar_AE" w:bidi="ar_AE"/>
        </w:rPr>
        <w:t xml:space="preserve">). ويليها مَشْيُ الرب يسوع على الماء (vv </w:t>
      </w:r>
      <w:hyperlink r:id="rId1941">
        <w:r>
          <w:rPr>
            <w:lang w:val="ar_AE" w:bidi="ar_AE"/>
          </w:rPr>
          <w:rPr>
            <w:color w:val="0000EE"/>
            <w:u w:val="single"/>
          </w:rPr>
          <w:t>16–21</w:t>
        </w:r>
      </w:hyperlink>
      <w:r>
        <w:rPr>
          <w:lang w:val="ar_AE" w:bidi="ar_AE"/>
        </w:rPr>
        <w:t xml:space="preserve">)، والمقصود به على ما يبدو أنه الآية الخامسة (على الرُّغم من أن بعض الباحثين لا يعتقدون ذلك؛ فإن جانبهم الصواب، يضمُّ الإنجيل ستَّ آياتٍ فقط). بعد ذلك، يأتي الحديث الرابع: العظة العظيمة عن خبز الحياة (الأعداد </w:t>
      </w:r>
      <w:hyperlink r:id="rId1942">
        <w:r>
          <w:rPr>
            <w:lang w:val="ar_AE" w:bidi="ar_AE"/>
          </w:rPr>
          <w:rPr>
            <w:color w:val="0000EE"/>
            <w:u w:val="single"/>
          </w:rPr>
          <w:t>22–59</w:t>
        </w:r>
      </w:hyperlink>
      <w:r>
        <w:rPr>
          <w:lang w:val="ar_AE" w:bidi="ar_AE"/>
        </w:rPr>
        <w:t xml:space="preserve">). الرب يسوع هو هذا الخبز، الذي يَهَبَه لجميع الرجال والنساء الذين يؤمنون به. هناك إشارات إلى أَكْلِ لحمِهِ وشُرْبِ دَمِهِ (vv </w:t>
      </w:r>
      <w:hyperlink r:id="rId1943">
        <w:r>
          <w:rPr>
            <w:lang w:val="ar_AE" w:bidi="ar_AE"/>
          </w:rPr>
          <w:rPr>
            <w:color w:val="0000EE"/>
            <w:u w:val="single"/>
          </w:rPr>
          <w:t>50–58</w:t>
        </w:r>
      </w:hyperlink>
      <w:r>
        <w:rPr>
          <w:lang w:val="ar_AE" w:bidi="ar_AE"/>
        </w:rPr>
        <w:t xml:space="preserve">)، اللَّذَيْن يشيران إلى موته. وقد رأى البعض فيهما إشارةً إلى مائدة الشركة المقدَّسة، لكن من الصعب أن نفهم لماذا ينبغي أن يشير الرب يسوع بهذه الطريقة إلى سر لم يتأسَّس بعد. والأكثر من ذلك، في نفس الحديث، يُعزَى الأكل والشُّرب بنفس تأثيرهما إلى الإيمان (الأعداد </w:t>
      </w:r>
      <w:hyperlink r:id="rId1944">
        <w:r>
          <w:rPr>
            <w:lang w:val="ar_AE" w:bidi="ar_AE"/>
          </w:rPr>
          <w:rPr>
            <w:color w:val="0000EE"/>
            <w:u w:val="single"/>
          </w:rPr>
          <w:t>35، 47</w:t>
        </w:r>
      </w:hyperlink>
      <w:r>
        <w:rPr>
          <w:lang w:val="ar_AE" w:bidi="ar_AE"/>
        </w:rPr>
        <w:t>). من الأفضل، على ما يبدو، أن ندرك أن الرب يسوع كان يقصد أن الناس يجب عليهم أن يؤمنوا به باعتباره الواحد العتيد أن يموت من أجلهم لكي يحصلوا على الحياة.</w:t>
      </w:r>
    </w:p>
    <w:p>
      <w:pPr>
        <w:bidi/>
      </w:pPr>
      <w:r>
        <w:rPr>
          <w:lang w:val="ar_AE" w:bidi="ar_AE"/>
        </w:rPr>
      </w:r>
      <w:r>
        <w:rPr>
          <w:lang w:val="ar_AE" w:bidi="ar_AE"/>
        </w:rPr>
        <w:t>هناك قِسْمٌ يوضِّح تأكيد الرَّسُول بُطْرُس على الولاء إزاء بعض التلاميذ الذين تركوا السيِّد (</w:t>
      </w:r>
      <w:hyperlink r:id="rId1945">
        <w:r>
          <w:rPr>
            <w:lang w:val="ar_AE" w:bidi="ar_AE"/>
          </w:rPr>
          <w:rPr>
            <w:color w:val="0000EE"/>
            <w:u w:val="single"/>
          </w:rPr>
          <w:t>6:67–71</w:t>
        </w:r>
      </w:hyperlink>
      <w:r>
        <w:rPr>
          <w:lang w:val="ar_AE" w:bidi="ar_AE"/>
        </w:rPr>
        <w:t>). وبعده، نأتي إلى الحديث الخامس، عن الروح المُحيي (</w:t>
      </w:r>
      <w:hyperlink r:id="rId1946">
        <w:r>
          <w:rPr>
            <w:lang w:val="ar_AE" w:bidi="ar_AE"/>
          </w:rPr>
          <w:rPr>
            <w:color w:val="0000EE"/>
            <w:u w:val="single"/>
          </w:rPr>
          <w:t>7:1–52</w:t>
        </w:r>
      </w:hyperlink>
      <w:r>
        <w:rPr>
          <w:lang w:val="ar_AE" w:bidi="ar_AE"/>
        </w:rPr>
        <w:t xml:space="preserve">). لدى الرَّسُول يوحنَّا نقطة تفسيرية مُهِمَّة خاصة به عندما يخبرُنا بأنه في ذلك الوقت لم يكن الروح قد أُعْطِيَ بعد لأن الرب يسوع لم يكن قد مُجِّدَ بعد (عدد </w:t>
      </w:r>
      <w:hyperlink r:id="rId917">
        <w:r>
          <w:rPr>
            <w:lang w:val="ar_AE" w:bidi="ar_AE"/>
          </w:rPr>
          <w:rPr>
            <w:color w:val="0000EE"/>
            <w:u w:val="single"/>
          </w:rPr>
          <w:t>39</w:t>
        </w:r>
      </w:hyperlink>
      <w:r>
        <w:rPr>
          <w:lang w:val="ar_AE" w:bidi="ar_AE"/>
        </w:rPr>
        <w:t>). إن الامتلاء بالروح القدس يعتمد على اكتمال عمل المسيح في موته وقيامته.</w:t>
      </w:r>
    </w:p>
    <w:p>
      <w:pPr>
        <w:bidi/>
      </w:pPr>
      <w:r>
        <w:rPr>
          <w:lang w:val="ar_AE" w:bidi="ar_AE"/>
        </w:rPr>
      </w:r>
      <w:r>
        <w:rPr>
          <w:lang w:val="ar_AE" w:bidi="ar_AE"/>
        </w:rPr>
        <w:t>الحديث السادس يخبرنا عمَّن هو نور العالم (</w:t>
      </w:r>
      <w:hyperlink r:id="rId1947">
        <w:r>
          <w:rPr>
            <w:lang w:val="ar_AE" w:bidi="ar_AE"/>
          </w:rPr>
          <w:rPr>
            <w:color w:val="0000EE"/>
            <w:u w:val="single"/>
          </w:rPr>
          <w:t>8:12–59</w:t>
        </w:r>
      </w:hyperlink>
      <w:r>
        <w:rPr>
          <w:lang w:val="ar_AE" w:bidi="ar_AE"/>
        </w:rPr>
        <w:t xml:space="preserve">). هذا الجانب في شخص الرب يسوع وخدمته يتَّضِحُ بشكلٍ جذريٍّ في الآية السادسة، شفاء الرجل المولود أعمى (الفصل </w:t>
      </w:r>
      <w:hyperlink r:id="rId748">
        <w:r>
          <w:rPr>
            <w:lang w:val="ar_AE" w:bidi="ar_AE"/>
          </w:rPr>
          <w:rPr>
            <w:color w:val="0000EE"/>
            <w:u w:val="single"/>
          </w:rPr>
          <w:t>9</w:t>
        </w:r>
      </w:hyperlink>
      <w:r>
        <w:rPr>
          <w:lang w:val="ar_AE" w:bidi="ar_AE"/>
        </w:rPr>
        <w:t>). إنها رواية مفعمة بالحياة، إذ يقدِّم الرجل الذي شُفِيَ دفاعًا زاخرًا بالحماس ضد الفرِّيسيِّين الذين استهانوا بالرب يسوع.</w:t>
      </w:r>
    </w:p>
    <w:p>
      <w:pPr>
        <w:bidi/>
      </w:pPr>
      <w:r>
        <w:rPr>
          <w:lang w:val="ar_AE" w:bidi="ar_AE"/>
        </w:rPr>
      </w:r>
      <w:r>
        <w:rPr>
          <w:lang w:val="ar_AE" w:bidi="ar_AE"/>
        </w:rPr>
        <w:t xml:space="preserve">واحدة من أجمل الاستعارات التوضيحية لعلاقات الرب يسوع مع شعبه هي تلك التي يتناولها في الحديث السابع، وفيه يتحدَّث الرب عن نفسه بوصفه الراعي الصالح (ch </w:t>
      </w:r>
      <w:hyperlink r:id="rId1948">
        <w:r>
          <w:rPr>
            <w:lang w:val="ar_AE" w:bidi="ar_AE"/>
          </w:rPr>
          <w:rPr>
            <w:color w:val="0000EE"/>
            <w:u w:val="single"/>
          </w:rPr>
          <w:t>10</w:t>
        </w:r>
      </w:hyperlink>
      <w:r>
        <w:rPr>
          <w:lang w:val="ar_AE" w:bidi="ar_AE"/>
        </w:rPr>
        <w:t>). هناك الحقيقة الواضحة في أن الخراف تعتمد بالتمام على راعيها، إلا أن الرب يسوع يقول شيئًا آخر. بينما يعيش الرعاة الأرضيُّون لتلبية احتياجاتهم على حساب خرافهم، يبذل الرب يسوع حياته من أجل خرافه.</w:t>
      </w:r>
    </w:p>
    <w:p>
      <w:pPr>
        <w:bidi/>
      </w:pPr>
      <w:r>
        <w:rPr>
          <w:lang w:val="ar_AE" w:bidi="ar_AE"/>
        </w:rPr>
      </w:r>
      <w:r>
        <w:rPr>
          <w:lang w:val="ar_AE" w:bidi="ar_AE"/>
        </w:rPr>
        <w:t>الآية الأخيرة هي إقامة لعازر (</w:t>
      </w:r>
      <w:hyperlink r:id="rId1949">
        <w:r>
          <w:rPr>
            <w:lang w:val="ar_AE" w:bidi="ar_AE"/>
          </w:rPr>
          <w:rPr>
            <w:color w:val="0000EE"/>
            <w:u w:val="single"/>
          </w:rPr>
          <w:t>11:1–44</w:t>
        </w:r>
      </w:hyperlink>
      <w:r>
        <w:rPr>
          <w:lang w:val="ar_AE" w:bidi="ar_AE"/>
        </w:rPr>
        <w:t xml:space="preserve">)، وهو رجلٌ كان ميتًا لمدة أربعة أيام. تُظْهِر القصة بشكل واضح سلطان الرب يسوع على الموت واستعداده لمنح هبة الحياة. يتحدَّث الرب عن نفسه باعتباره "القِيامَة والحَياة" (عدد </w:t>
      </w:r>
      <w:hyperlink r:id="rId1950">
        <w:r>
          <w:rPr>
            <w:lang w:val="ar_AE" w:bidi="ar_AE"/>
          </w:rPr>
          <w:rPr>
            <w:color w:val="0000EE"/>
            <w:u w:val="single"/>
          </w:rPr>
          <w:t>25</w:t>
        </w:r>
      </w:hyperlink>
      <w:r>
        <w:rPr>
          <w:lang w:val="ar_AE" w:bidi="ar_AE"/>
        </w:rPr>
        <w:t xml:space="preserve">); لا يمكن للموت أن يهزمه. إنه يحيي الموتى، الموتى روحيًّا وكذلك الموتى جسديًّا مثل لعازر. يواصل الرَّسُول يوحنَّا تدوين رِدَّة فعل الناس على هذه الآية: فقد آمن البعضُ بالرب، في حين قاومه بعضٌ آخرٌ (vv </w:t>
      </w:r>
      <w:hyperlink r:id="rId1951">
        <w:r>
          <w:rPr>
            <w:lang w:val="ar_AE" w:bidi="ar_AE"/>
          </w:rPr>
          <w:rPr>
            <w:color w:val="0000EE"/>
            <w:u w:val="single"/>
          </w:rPr>
          <w:t>45–57</w:t>
        </w:r>
      </w:hyperlink>
      <w:r>
        <w:rPr>
          <w:lang w:val="ar_AE" w:bidi="ar_AE"/>
        </w:rPr>
        <w:t xml:space="preserve">). يدوِّن البشير قولاً جديرًا بالملاحظة لرئيس الكهنة قَيَافا: إنه ينبغي أن يموت واحدٌ من أجل الشعب (vv </w:t>
      </w:r>
      <w:hyperlink r:id="rId1952">
        <w:r>
          <w:rPr>
            <w:lang w:val="ar_AE" w:bidi="ar_AE"/>
          </w:rPr>
          <w:rPr>
            <w:color w:val="0000EE"/>
            <w:u w:val="single"/>
          </w:rPr>
          <w:t>50–52</w:t>
        </w:r>
      </w:hyperlink>
      <w:r>
        <w:rPr>
          <w:lang w:val="ar_AE" w:bidi="ar_AE"/>
        </w:rPr>
        <w:t>). كان قيافا يتكلَّم كسياسيٍّ ساخرٍ (من الأفضل أن يموت واحدٌ، حتى وإن كان بريئًا، من أن تتعرض الأمة بأكملها للخطر). إلا أن الرَّسُول يوحنَّا قد رأى في الكلمات المعنى الأعمق وراء موت الرب يسوع، في الحقيقة، سيجلب موته خلاصًا للكثيرين.</w:t>
      </w:r>
    </w:p>
    <w:p>
      <w:pPr>
        <w:bidi/>
      </w:pPr>
      <w:r>
        <w:rPr>
          <w:lang w:val="ar_AE" w:bidi="ar_AE"/>
        </w:rPr>
      </w:r>
      <w:r>
        <w:rPr>
          <w:lang w:val="ar_AE" w:bidi="ar_AE"/>
        </w:rPr>
        <w:t xml:space="preserve">يختتم الرَّسُول يوحنَّا روايته عن خدمة الرب يسوع بقصة دَهْنِهِ بالطِّيب بواسطة امرأة في بَيْت عَنْيَا، والدخول الانتصاري إلى أورشليم، ومجيء بعض اليونانيين لرؤية الرب يسوع، مع خلاصة نهائية لما عَلَّمَ به (الفصل </w:t>
      </w:r>
      <w:hyperlink r:id="rId1953">
        <w:r>
          <w:rPr>
            <w:lang w:val="ar_AE" w:bidi="ar_AE"/>
          </w:rPr>
          <w:rPr>
            <w:color w:val="0000EE"/>
            <w:u w:val="single"/>
          </w:rPr>
          <w:t>12</w:t>
        </w:r>
      </w:hyperlink>
      <w:r>
        <w:rPr>
          <w:lang w:val="ar_AE" w:bidi="ar_AE"/>
        </w:rPr>
        <w:t>).</w:t>
      </w:r>
    </w:p>
    <w:p>
      <w:pPr>
        <w:pStyle w:val="Heading4"/>
        <w:bidi/>
      </w:pPr>
      <w:r>
        <w:rPr>
          <w:lang w:val="ar_AE" w:bidi="ar_AE"/>
        </w:rPr>
        <w:t>العشاء الأخير</w:t>
      </w:r>
    </w:p>
    <w:p>
      <w:pPr>
        <w:bidi/>
      </w:pPr>
      <w:r>
        <w:rPr>
          <w:lang w:val="ar_AE" w:bidi="ar_AE"/>
        </w:rPr>
      </w:r>
      <w:r>
        <w:rPr>
          <w:lang w:val="ar_AE" w:bidi="ar_AE"/>
        </w:rPr>
        <w:t>رواية ما جرى في العِلِّيَّة في الليلة التي سَبَقَتْ الصَّلْب هي الأكثر تفصيلاً في كلِّ الأناجيل الأربعة. من الغريب أن الرَّسُول يوحنَّا لم يَقُل شيئًا عن تأسيس الشركة المقدَّسة، وهي حقيقةٌ لم يتم تفسيرُها بشكلٍ مُرْضٍ إلى الآن. لكن يخبرنا الرَّسُول كيف غَسَلَ الرب يسوع أقدام التلاميذ (</w:t>
      </w:r>
      <w:hyperlink r:id="rId1954">
        <w:r>
          <w:rPr>
            <w:lang w:val="ar_AE" w:bidi="ar_AE"/>
          </w:rPr>
          <w:rPr>
            <w:color w:val="0000EE"/>
            <w:u w:val="single"/>
          </w:rPr>
          <w:t>13:1–17</w:t>
        </w:r>
      </w:hyperlink>
      <w:r>
        <w:rPr>
          <w:lang w:val="ar_AE" w:bidi="ar_AE"/>
        </w:rPr>
        <w:t xml:space="preserve">)، وهو عمل يجسِّد بشكلٍ رائعٍ روح الخدمة المتواضعة التي ستَظْهَرُ قريبًا على الصليب. ثم تأتي نبوءة الرب عن الخيانة، وهي الفعل الذي أَدَّى إلى بدء الأحداث التي أدَّت وقتذاك إلى الصليب (الأعداد </w:t>
      </w:r>
      <w:hyperlink r:id="rId1955">
        <w:r>
          <w:rPr>
            <w:lang w:val="ar_AE" w:bidi="ar_AE"/>
          </w:rPr>
          <w:rPr>
            <w:color w:val="0000EE"/>
            <w:u w:val="single"/>
          </w:rPr>
          <w:t>18–30</w:t>
        </w:r>
      </w:hyperlink>
      <w:r>
        <w:rPr>
          <w:lang w:val="ar_AE" w:bidi="ar_AE"/>
        </w:rPr>
        <w:t>).</w:t>
      </w:r>
    </w:p>
    <w:p>
      <w:pPr>
        <w:bidi/>
      </w:pPr>
      <w:r>
        <w:rPr>
          <w:lang w:val="ar_AE" w:bidi="ar_AE"/>
        </w:rPr>
      </w:r>
      <w:r>
        <w:rPr>
          <w:lang w:val="ar_AE" w:bidi="ar_AE"/>
        </w:rPr>
        <w:t xml:space="preserve">في الحديث الطويل الذي يأتي بعد ذلك، تَعَامَل الرب يسوع مع بعض الأسئلة التي طرحها تلاميذه، ثم واصل تعليمهم بعض الحقائق المُهِمَّة، على سبيل المثال، أعلن لهم أنه هو </w:t>
      </w:r>
      <w:r>
        <w:rPr>
          <w:lang w:val="ar_AE" w:bidi="ar_AE"/>
        </w:rPr>
        <w:t>الطَّرِيقُ وَالْحَقُّ وَالْحَيَاةُ</w:t>
      </w:r>
      <w:r>
        <w:rPr>
          <w:lang w:val="ar_AE" w:bidi="ar_AE"/>
        </w:rPr>
        <w:t xml:space="preserve"> (</w:t>
      </w:r>
      <w:hyperlink r:id="rId1956">
        <w:r>
          <w:rPr>
            <w:lang w:val="ar_AE" w:bidi="ar_AE"/>
          </w:rPr>
          <w:rPr>
            <w:color w:val="0000EE"/>
            <w:u w:val="single"/>
          </w:rPr>
          <w:t>14:6</w:t>
        </w:r>
      </w:hyperlink>
      <w:r>
        <w:rPr>
          <w:lang w:val="ar_AE" w:bidi="ar_AE"/>
        </w:rPr>
        <w:t>). ثم طوَّر الفكرة بأنه هو الكَرْمَةُ الحقيقية، ويرتبط به التلاميذ بشكلٍ حيويٍّ كارتباط الأغصان بالكرمَةِ. ومن المُهِمِّ أن تثبت الأغصان في الكَرْمَةِ إن أرادت أن تَنْعَم بالحياة (</w:t>
      </w:r>
      <w:hyperlink r:id="rId1957">
        <w:r>
          <w:rPr>
            <w:lang w:val="ar_AE" w:bidi="ar_AE"/>
          </w:rPr>
          <w:rPr>
            <w:color w:val="0000EE"/>
            <w:u w:val="single"/>
          </w:rPr>
          <w:t>15:1–16</w:t>
        </w:r>
      </w:hyperlink>
      <w:r>
        <w:rPr>
          <w:lang w:val="ar_AE" w:bidi="ar_AE"/>
        </w:rPr>
        <w:t xml:space="preserve">). ثم تأتي بعض العبارات عن الألم، وهي عبارات ستكون مفيدة لهم في أوقات الاضطهاد (vv </w:t>
      </w:r>
      <w:hyperlink r:id="rId1958">
        <w:r>
          <w:rPr>
            <w:lang w:val="ar_AE" w:bidi="ar_AE"/>
          </w:rPr>
          <w:rPr>
            <w:color w:val="0000EE"/>
            <w:u w:val="single"/>
          </w:rPr>
          <w:t>17–25</w:t>
        </w:r>
      </w:hyperlink>
      <w:r>
        <w:rPr>
          <w:lang w:val="ar_AE" w:bidi="ar_AE"/>
        </w:rPr>
        <w:t>). يواصل الرب يسوع الحديث عن الرُّوحِ القُدُس (</w:t>
      </w:r>
      <w:hyperlink r:id="rId1959">
        <w:r>
          <w:rPr>
            <w:lang w:val="ar_AE" w:bidi="ar_AE"/>
          </w:rPr>
          <w:rPr>
            <w:color w:val="0000EE"/>
            <w:u w:val="single"/>
          </w:rPr>
          <w:t>15:26–16:15</w:t>
        </w:r>
      </w:hyperlink>
      <w:r>
        <w:rPr>
          <w:lang w:val="ar_AE" w:bidi="ar_AE"/>
        </w:rPr>
        <w:t>). هذا مقطع مُهِمٌّ للغاية، لأنه يحتوي الكثير عن الرُّوحِ أكثر مما نجده في تعاليم الرب يسوع في أي موضع آخر. يصف الرب يسوع الرُّوح بأنه "الباراقليط"، وهو لقب يصعب فهمُه. في الأصل، هو مصطلح قانوني، وأقل ما يمكن قوله إنه يشير إلى أن الروح هو من يصادق، ويشجِّع، ويساند. يواصل الرب يسوع حديثه عن رحيله الوشيك عن التلاميذ، عن تهيئتهم للوقت الصعب العتيد أن يمرَّ عليهم (</w:t>
      </w:r>
      <w:hyperlink r:id="rId1960">
        <w:r>
          <w:rPr>
            <w:lang w:val="ar_AE" w:bidi="ar_AE"/>
          </w:rPr>
          <w:rPr>
            <w:color w:val="0000EE"/>
            <w:u w:val="single"/>
          </w:rPr>
          <w:t>16:16–33</w:t>
        </w:r>
      </w:hyperlink>
      <w:r>
        <w:rPr>
          <w:lang w:val="ar_AE" w:bidi="ar_AE"/>
        </w:rPr>
        <w:t xml:space="preserve">). ينتهي هذا الجزءُ من الإنجيل بصلاة الرب يسوع الكهنوتية العظيمة. صلى الرب من أجل أن يكون التلاميذ واحدًا، كما استودعهم لرعاية الآب السماوي (الفصل </w:t>
      </w:r>
      <w:hyperlink r:id="rId807">
        <w:r>
          <w:rPr>
            <w:lang w:val="ar_AE" w:bidi="ar_AE"/>
          </w:rPr>
          <w:rPr>
            <w:color w:val="0000EE"/>
            <w:u w:val="single"/>
          </w:rPr>
          <w:t>17</w:t>
        </w:r>
      </w:hyperlink>
      <w:r>
        <w:rPr>
          <w:lang w:val="ar_AE" w:bidi="ar_AE"/>
        </w:rPr>
        <w:t>).</w:t>
      </w:r>
    </w:p>
    <w:p>
      <w:pPr>
        <w:pStyle w:val="Heading4"/>
        <w:bidi/>
      </w:pPr>
      <w:r>
        <w:rPr>
          <w:lang w:val="ar_AE" w:bidi="ar_AE"/>
        </w:rPr>
        <w:t>الصليب والقيامة</w:t>
      </w:r>
    </w:p>
    <w:p>
      <w:pPr>
        <w:bidi/>
      </w:pPr>
      <w:r>
        <w:rPr>
          <w:lang w:val="ar_AE" w:bidi="ar_AE"/>
        </w:rPr>
      </w:r>
      <w:r>
        <w:rPr>
          <w:lang w:val="ar_AE" w:bidi="ar_AE"/>
        </w:rPr>
        <w:t>عندما جاء الجنود للقبض على الرب يسوع، تقدَّم لملاقاتهم فسقطوا على الأرض (</w:t>
      </w:r>
      <w:hyperlink r:id="rId1961">
        <w:r>
          <w:rPr>
            <w:lang w:val="ar_AE" w:bidi="ar_AE"/>
          </w:rPr>
          <w:rPr>
            <w:color w:val="0000EE"/>
            <w:u w:val="single"/>
          </w:rPr>
          <w:t>18:1–11</w:t>
        </w:r>
      </w:hyperlink>
      <w:r>
        <w:rPr>
          <w:lang w:val="ar_AE" w:bidi="ar_AE"/>
        </w:rPr>
        <w:t>). لقد سَلَّمَ نفسَهُ إليهم؛ لم يأخذوه عنوة. في مطلع رواية آلامه، وَضَّحَ الرَّسُول يوحنَّا أن الرب يسوع هو السيد. لم يكن منهزمًا بسبب مجرى الأحداث الجارية بل كان طائعًا لمشيئة الآب بسيادةٍ مطلقةٍ. والبشير يوحنَّا هو الوحيد الذي يخبرنا أن الرب يسوع أُخِذ للمثول أمام حَنَّان، حَمِي قِيافا، رئيس الكهنة الحالي وقتذاك (</w:t>
      </w:r>
      <w:hyperlink r:id="rId1962">
        <w:r>
          <w:rPr>
            <w:lang w:val="ar_AE" w:bidi="ar_AE"/>
          </w:rPr>
          <w:rPr>
            <w:color w:val="0000EE"/>
            <w:u w:val="single"/>
          </w:rPr>
          <w:t>18:12–14، 19–24</w:t>
        </w:r>
      </w:hyperlink>
      <w:r>
        <w:rPr>
          <w:lang w:val="ar_AE" w:bidi="ar_AE"/>
        </w:rPr>
        <w:t xml:space="preserve">). كما يخبرنا البشير أيضًا عن إنكار الرَّسُول بُطْرُس للرب يسوع ثلاث مَرَّاتٍ (vv </w:t>
      </w:r>
      <w:hyperlink r:id="rId822">
        <w:r>
          <w:rPr>
            <w:lang w:val="ar_AE" w:bidi="ar_AE"/>
          </w:rPr>
          <w:rPr>
            <w:color w:val="0000EE"/>
            <w:u w:val="single"/>
          </w:rPr>
          <w:t>15–27</w:t>
        </w:r>
      </w:hyperlink>
      <w:r>
        <w:rPr>
          <w:lang w:val="ar_AE" w:bidi="ar_AE"/>
        </w:rPr>
        <w:t xml:space="preserve">). لم يقضِ البشير وقتًا طويلاً في سرد المحاكمة اليهودية، لكنه كان أكثر وضوحًا من سائر البشيرين الآخرين في روايته عن المحاكمة الرومانية. من الواضح أن لديه بعضًا من المعرفة الخاصة عمَّا حَدَثَ أمام بيلاطُس. يقدِّم البشير صورةً رائعةً عن الرب يسوع وهو يتحدَّث مع بيلاطس عن الحكم المَلَكِي الخاص به - ابن الله يشرحُ لممثل قيصر معنى السيادة (الأعداد </w:t>
      </w:r>
      <w:hyperlink r:id="rId1963">
        <w:r>
          <w:rPr>
            <w:lang w:val="ar_AE" w:bidi="ar_AE"/>
          </w:rPr>
          <w:rPr>
            <w:color w:val="0000EE"/>
            <w:u w:val="single"/>
          </w:rPr>
          <w:t>33–40</w:t>
        </w:r>
      </w:hyperlink>
      <w:r>
        <w:rPr>
          <w:lang w:val="ar_AE" w:bidi="ar_AE"/>
        </w:rPr>
        <w:t>).</w:t>
      </w:r>
    </w:p>
    <w:p>
      <w:pPr>
        <w:bidi/>
      </w:pPr>
      <w:r>
        <w:rPr>
          <w:lang w:val="ar_AE" w:bidi="ar_AE"/>
        </w:rPr>
      </w:r>
      <w:r>
        <w:rPr>
          <w:lang w:val="ar_AE" w:bidi="ar_AE"/>
        </w:rPr>
        <w:t>في روايته عن الصَّلْبِ، كان للرَّسُول يوحنَّا عددٌ من اللمسات الخاصة به، لا سيَّما الطريقةُ التي أَوْصَى بها يسوع القديسة مريم لرعاية التلميذ المحبوب (</w:t>
      </w:r>
      <w:hyperlink r:id="rId1783">
        <w:r>
          <w:rPr>
            <w:lang w:val="ar_AE" w:bidi="ar_AE"/>
          </w:rPr>
          <w:rPr>
            <w:color w:val="0000EE"/>
            <w:u w:val="single"/>
          </w:rPr>
          <w:t>19:26–27</w:t>
        </w:r>
      </w:hyperlink>
      <w:r>
        <w:rPr>
          <w:lang w:val="ar_AE" w:bidi="ar_AE"/>
        </w:rPr>
        <w:t xml:space="preserve">)، وحقيقةُ أن الصرخة التي أطلقها يسوع عند موته كانتْ "قَدْ أُكْمِل" (عدد </w:t>
      </w:r>
      <w:hyperlink r:id="rId904">
        <w:r>
          <w:rPr>
            <w:lang w:val="ar_AE" w:bidi="ar_AE"/>
          </w:rPr>
          <w:rPr>
            <w:color w:val="0000EE"/>
            <w:u w:val="single"/>
          </w:rPr>
          <w:t>30</w:t>
        </w:r>
      </w:hyperlink>
      <w:r>
        <w:rPr>
          <w:lang w:val="ar_AE" w:bidi="ar_AE"/>
        </w:rPr>
        <w:t xml:space="preserve">)، وطَعْن جَنْبِهِ بِرُمْح جنديٍّ رومانيٍّ (الأعداد </w:t>
      </w:r>
      <w:hyperlink r:id="rId1964">
        <w:r>
          <w:rPr>
            <w:lang w:val="ar_AE" w:bidi="ar_AE"/>
          </w:rPr>
          <w:rPr>
            <w:color w:val="0000EE"/>
            <w:u w:val="single"/>
          </w:rPr>
          <w:t>31–37</w:t>
        </w:r>
      </w:hyperlink>
      <w:r>
        <w:rPr>
          <w:lang w:val="ar_AE" w:bidi="ar_AE"/>
        </w:rPr>
        <w:t>).</w:t>
      </w:r>
    </w:p>
    <w:p>
      <w:pPr>
        <w:bidi/>
      </w:pPr>
      <w:r>
        <w:rPr>
          <w:lang w:val="ar_AE" w:bidi="ar_AE"/>
        </w:rPr>
      </w:r>
      <w:r>
        <w:rPr>
          <w:lang w:val="ar_AE" w:bidi="ar_AE"/>
        </w:rPr>
        <w:t xml:space="preserve">يواصل الرَّسُول يوحنَّا رواية الدفن (الأعداد </w:t>
      </w:r>
      <w:hyperlink r:id="rId1965">
        <w:r>
          <w:rPr>
            <w:lang w:val="ar_AE" w:bidi="ar_AE"/>
          </w:rPr>
          <w:rPr>
            <w:color w:val="0000EE"/>
            <w:u w:val="single"/>
          </w:rPr>
          <w:t>38–42</w:t>
        </w:r>
      </w:hyperlink>
      <w:r>
        <w:rPr>
          <w:lang w:val="ar_AE" w:bidi="ar_AE"/>
        </w:rPr>
        <w:t>) والقبر الفارغ (</w:t>
      </w:r>
      <w:hyperlink r:id="rId1966">
        <w:r>
          <w:rPr>
            <w:lang w:val="ar_AE" w:bidi="ar_AE"/>
          </w:rPr>
          <w:rPr>
            <w:color w:val="0000EE"/>
            <w:u w:val="single"/>
          </w:rPr>
          <w:t>20:1–10</w:t>
        </w:r>
      </w:hyperlink>
      <w:r>
        <w:rPr>
          <w:lang w:val="ar_AE" w:bidi="ar_AE"/>
        </w:rPr>
        <w:t xml:space="preserve">). يتحدَّث عن ظهورات الرب القائم من بين الأموات لمريم المجدلية (الأعداد </w:t>
      </w:r>
      <w:hyperlink r:id="rId1967">
        <w:r>
          <w:rPr>
            <w:lang w:val="ar_AE" w:bidi="ar_AE"/>
          </w:rPr>
          <w:rPr>
            <w:color w:val="0000EE"/>
            <w:u w:val="single"/>
          </w:rPr>
          <w:t>11–18</w:t>
        </w:r>
      </w:hyperlink>
      <w:r>
        <w:rPr>
          <w:lang w:val="ar_AE" w:bidi="ar_AE"/>
        </w:rPr>
        <w:t xml:space="preserve">)، وللتلاميذ- سواء بدون الرَّسُول توما (الأعداد </w:t>
      </w:r>
      <w:hyperlink r:id="rId1968">
        <w:r>
          <w:rPr>
            <w:lang w:val="ar_AE" w:bidi="ar_AE"/>
          </w:rPr>
          <w:rPr>
            <w:color w:val="0000EE"/>
            <w:u w:val="single"/>
          </w:rPr>
          <w:t>19–23</w:t>
        </w:r>
      </w:hyperlink>
      <w:r>
        <w:rPr>
          <w:lang w:val="ar_AE" w:bidi="ar_AE"/>
        </w:rPr>
        <w:t xml:space="preserve">) أو معه (الأعداد </w:t>
      </w:r>
      <w:hyperlink r:id="rId850">
        <w:r>
          <w:rPr>
            <w:lang w:val="ar_AE" w:bidi="ar_AE"/>
          </w:rPr>
          <w:rPr>
            <w:color w:val="0000EE"/>
            <w:u w:val="single"/>
          </w:rPr>
          <w:t>24–29</w:t>
        </w:r>
      </w:hyperlink>
      <w:r>
        <w:rPr>
          <w:lang w:val="ar_AE" w:bidi="ar_AE"/>
        </w:rPr>
        <w:t>).</w:t>
      </w:r>
    </w:p>
    <w:p>
      <w:pPr>
        <w:bidi/>
      </w:pPr>
      <w:r>
        <w:rPr>
          <w:lang w:val="ar_AE" w:bidi="ar_AE"/>
        </w:rPr>
      </w:r>
      <w:r>
        <w:rPr>
          <w:lang w:val="ar_AE" w:bidi="ar_AE"/>
        </w:rPr>
        <w:t>الفصل الأخير، هو خاتمة، تحكي عن صَيْدٍ معجزي للسَّمكِ (</w:t>
      </w:r>
      <w:hyperlink r:id="rId1969">
        <w:r>
          <w:rPr>
            <w:lang w:val="ar_AE" w:bidi="ar_AE"/>
          </w:rPr>
          <w:rPr>
            <w:color w:val="0000EE"/>
            <w:u w:val="single"/>
          </w:rPr>
          <w:t>21:1–14</w:t>
        </w:r>
      </w:hyperlink>
      <w:r>
        <w:rPr>
          <w:lang w:val="ar_AE" w:bidi="ar_AE"/>
        </w:rPr>
        <w:t>) وتستمر حتى السَّرْد المؤثِّر لتصريح الرَّسُول بُطْرُس الثلاثي عن محبته للرب يسوع واسترداد الرب له.</w:t>
      </w:r>
    </w:p>
    <w:p>
      <w:pPr>
        <w:bidi/>
      </w:pPr>
      <w:r>
        <w:rPr>
          <w:lang w:val="ar_AE" w:bidi="ar_AE"/>
        </w:rPr>
      </w:r>
      <w:r>
        <w:rPr>
          <w:i/>
          <w:lang w:val="ar_AE" w:bidi="ar_AE"/>
        </w:rPr>
        <w:t>انظر أيضًا</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 رؤيا</w:t>
      </w:r>
      <w:r>
        <w:rPr>
          <w:lang w:val="ar_AE" w:bidi="ar_AE"/>
        </w:rPr>
      </w:r>
    </w:p>
    <w:p>
      <w:pPr>
        <w:bidi/>
      </w:pPr>
      <w:r>
        <w:rPr>
          <w:lang w:val="ar_AE" w:bidi="ar_AE"/>
        </w:rPr>
      </w:r>
      <w:r>
        <w:rPr>
          <w:lang w:val="ar_AE" w:bidi="ar_AE"/>
        </w:rPr>
        <w:t xml:space="preserve">انظر </w:t>
      </w:r>
      <w:r>
        <w:rPr>
          <w:lang w:val="ar_AE" w:bidi="ar_AE"/>
        </w:rPr>
        <w:t>سفر الرؤيا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يُوحَنَان-يُوحَانَان</w:t>
      </w:r>
      <w:r>
        <w:rPr>
          <w:lang w:val="ar_AE" w:bidi="ar_AE"/>
        </w:rPr>
      </w:r>
    </w:p>
    <w:p>
      <w:pPr>
        <w:pStyle w:val="Heading2"/>
        <w:bidi/>
      </w:pPr>
      <w:r>
        <w:rPr>
          <w:lang w:val="ar_AE" w:bidi="ar_AE"/>
        </w:rPr>
        <w:t xml:space="preserve">يُوحَنَان- </w:t>
      </w:r>
      <w:r>
        <w:rPr>
          <w:lang w:val="ar_AE" w:bidi="ar_AE"/>
        </w:rPr>
        <w:t>يُوحَانَان</w:t>
      </w:r>
    </w:p>
    <w:p>
      <w:pPr>
        <w:bidi/>
      </w:pPr>
      <w:r>
        <w:rPr>
          <w:lang w:val="ar_AE" w:bidi="ar_AE"/>
        </w:rPr>
      </w:r>
      <w:r>
        <w:rPr>
          <w:lang w:val="ar_AE" w:bidi="ar_AE"/>
        </w:rPr>
        <w:t>اسم يعني "يهوه حنَّان". ويرد أيضًا بالصيغة البديلة يُوحَانَان. الاسم يوحنا مشتق من هذه الأسماء. كما يحمل عدة رجال هذا الاسم في العهد القديم.</w:t>
      </w:r>
    </w:p>
    <w:p>
      <w:pPr>
        <w:bidi/>
      </w:pPr>
      <w:r>
        <w:rPr>
          <w:lang w:val="ar_AE" w:bidi="ar_AE"/>
        </w:rPr>
      </w:r>
      <w:r>
        <w:rPr>
          <w:lang w:val="ar_AE" w:bidi="ar_AE"/>
        </w:rPr>
        <w:t xml:space="preserve">1. ابن </w:t>
      </w:r>
      <w:r>
        <w:rPr>
          <w:lang w:val="ar_AE" w:bidi="ar_AE"/>
        </w:rPr>
        <w:t xml:space="preserve">قَارِيح </w:t>
      </w:r>
      <w:r>
        <w:rPr>
          <w:lang w:val="ar_AE" w:bidi="ar_AE"/>
        </w:rPr>
        <w:t>(</w:t>
      </w:r>
      <w:hyperlink r:id="rId233">
        <w:r>
          <w:rPr>
            <w:lang w:val="ar_AE" w:bidi="ar_AE"/>
          </w:rPr>
          <w:rPr>
            <w:color w:val="0000EE"/>
            <w:u w:val="single"/>
          </w:rPr>
          <w:t>2 ملوك 25:23</w:t>
        </w:r>
      </w:hyperlink>
      <w:r>
        <w:rPr>
          <w:lang w:val="ar_AE" w:bidi="ar_AE"/>
        </w:rPr>
        <w:t>). يوحانان كان قائدًا يهوديًا، معاصرًا لإرميا، ومؤيدًا لجَدَلْيَا، والي يهوذا بعد سقوط أورشليم (</w:t>
      </w:r>
      <w:hyperlink r:id="rId1970">
        <w:r>
          <w:rPr>
            <w:lang w:val="ar_AE" w:bidi="ar_AE"/>
          </w:rPr>
          <w:rPr>
            <w:color w:val="0000EE"/>
            <w:u w:val="single"/>
          </w:rPr>
          <w:t>إرميا 40:8، 13</w:t>
        </w:r>
      </w:hyperlink>
      <w:r>
        <w:rPr>
          <w:lang w:val="ar_AE" w:bidi="ar_AE"/>
        </w:rPr>
        <w:t xml:space="preserve">). يوحانان حذر جَدَلْيَا من خُطَّة إِسماعيل لقتله (الآيات </w:t>
      </w:r>
      <w:hyperlink r:id="rId1971">
        <w:r>
          <w:rPr>
            <w:lang w:val="ar_AE" w:bidi="ar_AE"/>
          </w:rPr>
          <w:rPr>
            <w:color w:val="0000EE"/>
            <w:u w:val="single"/>
          </w:rPr>
          <w:t>13–16</w:t>
        </w:r>
      </w:hyperlink>
      <w:r>
        <w:rPr>
          <w:lang w:val="ar_AE" w:bidi="ar_AE"/>
        </w:rPr>
        <w:t>). عندما أهمل جَدَلْيَا التحذير ورفض منح الإذن ليوحانان باغتيال القاتل المحتمل، قُتل جَدَلْيَا. ثأر يوحانان من إسماعيل فأنقذ الذين وقعوا في أسره (</w:t>
      </w:r>
      <w:hyperlink r:id="rId1972">
        <w:r>
          <w:rPr>
            <w:lang w:val="ar_AE" w:bidi="ar_AE"/>
          </w:rPr>
          <w:rPr>
            <w:color w:val="0000EE"/>
            <w:u w:val="single"/>
          </w:rPr>
          <w:t>41:14–18</w:t>
        </w:r>
      </w:hyperlink>
      <w:r>
        <w:rPr>
          <w:lang w:val="ar_AE" w:bidi="ar_AE"/>
        </w:rPr>
        <w:t>)، لكنه لم يتمكن من ملاحقة إسماعيل. وخوفًا من انتقام البابليين، خطط يوحانان للجوء إلى مصر. ولكن عندما استشار إرميا في هذا الأمر، أعلن هذا الأخير رفض الله لهذه الخطوة (</w:t>
      </w:r>
      <w:hyperlink r:id="rId1973">
        <w:r>
          <w:rPr>
            <w:lang w:val="ar_AE" w:bidi="ar_AE"/>
          </w:rPr>
          <w:rPr>
            <w:color w:val="0000EE"/>
            <w:u w:val="single"/>
          </w:rPr>
          <w:t>42:1–22</w:t>
        </w:r>
      </w:hyperlink>
      <w:r>
        <w:rPr>
          <w:lang w:val="ar_AE" w:bidi="ar_AE"/>
        </w:rPr>
        <w:t>)، لكن يوحانان لم يرغب في سماع صوت الرب (</w:t>
      </w:r>
      <w:hyperlink r:id="rId1974">
        <w:r>
          <w:rPr>
            <w:lang w:val="ar_AE" w:bidi="ar_AE"/>
          </w:rPr>
          <w:rPr>
            <w:color w:val="0000EE"/>
            <w:u w:val="single"/>
          </w:rPr>
          <w:t>43:2–3</w:t>
        </w:r>
      </w:hyperlink>
      <w:r>
        <w:rPr>
          <w:lang w:val="ar_AE" w:bidi="ar_AE"/>
        </w:rPr>
        <w:t xml:space="preserve">). وقاد اليهود، بمن فيهم إرميا وباروخ، إلى مصر (الآيات </w:t>
      </w:r>
      <w:hyperlink r:id="rId1975">
        <w:r>
          <w:rPr>
            <w:lang w:val="ar_AE" w:bidi="ar_AE"/>
          </w:rPr>
          <w:rPr>
            <w:color w:val="0000EE"/>
            <w:u w:val="single"/>
          </w:rPr>
          <w:t>5–7</w:t>
        </w:r>
      </w:hyperlink>
      <w:r>
        <w:rPr>
          <w:lang w:val="ar_AE" w:bidi="ar_AE"/>
        </w:rPr>
        <w:t>).</w:t>
      </w:r>
    </w:p>
    <w:p>
      <w:pPr>
        <w:bidi/>
      </w:pPr>
      <w:r>
        <w:rPr>
          <w:lang w:val="ar_AE" w:bidi="ar_AE"/>
        </w:rPr>
      </w:r>
      <w:r>
        <w:rPr>
          <w:lang w:val="ar_AE" w:bidi="ar_AE"/>
        </w:rPr>
        <w:t>2. الابن البكر ليوشيا، ملك يهوذا (</w:t>
      </w:r>
      <w:hyperlink r:id="rId1419">
        <w:r>
          <w:rPr>
            <w:lang w:val="ar_AE" w:bidi="ar_AE"/>
          </w:rPr>
          <w:rPr>
            <w:color w:val="0000EE"/>
            <w:u w:val="single"/>
          </w:rPr>
          <w:t>1 أخبار 3:15</w:t>
        </w:r>
      </w:hyperlink>
      <w:r>
        <w:rPr>
          <w:lang w:val="ar_AE" w:bidi="ar_AE"/>
        </w:rPr>
        <w:t>). من المحتمل أنه مات صغيرًا، لأنه لم يخلف أباه على العرش، مع أنه كان البكر.</w:t>
      </w:r>
    </w:p>
    <w:p>
      <w:pPr>
        <w:bidi/>
      </w:pPr>
      <w:r>
        <w:rPr>
          <w:lang w:val="ar_AE" w:bidi="ar_AE"/>
        </w:rPr>
      </w:r>
      <w:r>
        <w:rPr>
          <w:lang w:val="ar_AE" w:bidi="ar_AE"/>
        </w:rPr>
        <w:t xml:space="preserve">3. ابن </w:t>
      </w:r>
      <w:r>
        <w:rPr>
          <w:lang w:val="ar_AE" w:bidi="ar_AE"/>
        </w:rPr>
        <w:t>ٱلْيُوعِينِي</w:t>
      </w:r>
      <w:r>
        <w:rPr>
          <w:lang w:val="ar_AE" w:bidi="ar_AE"/>
        </w:rPr>
        <w:t xml:space="preserve"> (</w:t>
      </w:r>
      <w:hyperlink r:id="rId1976">
        <w:r>
          <w:rPr>
            <w:lang w:val="ar_AE" w:bidi="ar_AE"/>
          </w:rPr>
          <w:rPr>
            <w:color w:val="0000EE"/>
            <w:u w:val="single"/>
          </w:rPr>
          <w:t>1 أخبار 3:24</w:t>
        </w:r>
      </w:hyperlink>
      <w:r>
        <w:rPr>
          <w:lang w:val="ar_AE" w:bidi="ar_AE"/>
        </w:rPr>
        <w:t>)، وهو من نسل يهوياكين، أحد آخر ملوك يهوذا.</w:t>
      </w:r>
    </w:p>
    <w:p>
      <w:pPr>
        <w:bidi/>
      </w:pPr>
      <w:r>
        <w:rPr>
          <w:lang w:val="ar_AE" w:bidi="ar_AE"/>
        </w:rPr>
      </w:r>
      <w:r>
        <w:rPr>
          <w:lang w:val="ar_AE" w:bidi="ar_AE"/>
        </w:rPr>
        <w:t>٤. حفيد أخِيمَعَص. وهو أبو عَزَرْيَا، الذي خدم رئيسًا للكهنة في هيكل سُلَيْمَان (</w:t>
      </w:r>
      <w:hyperlink r:id="rId1977">
        <w:r>
          <w:rPr>
            <w:lang w:val="ar_AE" w:bidi="ar_AE"/>
          </w:rPr>
          <w:rPr>
            <w:color w:val="0000EE"/>
            <w:u w:val="single"/>
          </w:rPr>
          <w:t>1أخبار 6:9–10)</w:t>
        </w:r>
      </w:hyperlink>
      <w:r>
        <w:rPr>
          <w:lang w:val="ar_AE" w:bidi="ar_AE"/>
        </w:rPr>
        <w:t>.</w:t>
      </w:r>
    </w:p>
    <w:p>
      <w:pPr>
        <w:bidi/>
      </w:pPr>
      <w:r>
        <w:rPr>
          <w:lang w:val="ar_AE" w:bidi="ar_AE"/>
        </w:rPr>
      </w:r>
      <w:r>
        <w:rPr>
          <w:lang w:val="ar_AE" w:bidi="ar_AE"/>
        </w:rPr>
        <w:t>5. محارب من سبط بنْيَامِين. انضم إلى القوات الخاصة لدَاود المكونة من 30 رجلًا في صِقْلَغ (</w:t>
      </w:r>
      <w:hyperlink r:id="rId464">
        <w:r>
          <w:rPr>
            <w:lang w:val="ar_AE" w:bidi="ar_AE"/>
          </w:rPr>
          <w:rPr>
            <w:color w:val="0000EE"/>
            <w:u w:val="single"/>
          </w:rPr>
          <w:t>1 أخبار 12:4</w:t>
        </w:r>
      </w:hyperlink>
      <w:r>
        <w:rPr>
          <w:lang w:val="ar_AE" w:bidi="ar_AE"/>
        </w:rPr>
        <w:t xml:space="preserve">). كانت القوات الخاصة قادرة على رمي السهام وقذف الحجارة بكلتا اليدين (الآية </w:t>
      </w:r>
      <w:hyperlink r:id="rId1978">
        <w:r>
          <w:rPr>
            <w:lang w:val="ar_AE" w:bidi="ar_AE"/>
          </w:rPr>
          <w:rPr>
            <w:color w:val="0000EE"/>
            <w:u w:val="single"/>
          </w:rPr>
          <w:t>2</w:t>
        </w:r>
      </w:hyperlink>
      <w:r>
        <w:rPr>
          <w:lang w:val="ar_AE" w:bidi="ar_AE"/>
        </w:rPr>
        <w:t>).</w:t>
      </w:r>
    </w:p>
    <w:p>
      <w:pPr>
        <w:bidi/>
      </w:pPr>
      <w:r>
        <w:rPr>
          <w:lang w:val="ar_AE" w:bidi="ar_AE"/>
        </w:rPr>
      </w:r>
      <w:r>
        <w:rPr>
          <w:lang w:val="ar_AE" w:bidi="ar_AE"/>
        </w:rPr>
        <w:t>٦. واحد من الجاديين الذين انضموا إلى دَاود في البرية (</w:t>
      </w:r>
      <w:hyperlink r:id="rId1979">
        <w:r>
          <w:rPr>
            <w:lang w:val="ar_AE" w:bidi="ar_AE"/>
          </w:rPr>
          <w:rPr>
            <w:color w:val="0000EE"/>
            <w:u w:val="single"/>
          </w:rPr>
          <w:t>1 أخبار 12:8–12</w:t>
        </w:r>
      </w:hyperlink>
      <w:r>
        <w:rPr>
          <w:lang w:val="ar_AE" w:bidi="ar_AE"/>
        </w:rPr>
        <w:t>). كان مُدَرّبًا تدريبًا خاص على الحرب، حيث كان قادرًا على استخدام الدرع والرمح، واحتمال المشقة، كما كان سريع الحركة.</w:t>
      </w:r>
    </w:p>
    <w:p>
      <w:pPr>
        <w:bidi/>
      </w:pPr>
      <w:r>
        <w:rPr>
          <w:lang w:val="ar_AE" w:bidi="ar_AE"/>
        </w:rPr>
      </w:r>
      <w:r>
        <w:rPr>
          <w:lang w:val="ar_AE" w:bidi="ar_AE"/>
        </w:rPr>
        <w:t xml:space="preserve">7. من بني </w:t>
      </w:r>
      <w:r>
        <w:rPr>
          <w:lang w:val="ar_AE" w:bidi="ar_AE"/>
        </w:rPr>
        <w:t>أَفْرَايِم،</w:t>
      </w:r>
      <w:r>
        <w:rPr>
          <w:lang w:val="ar_AE" w:bidi="ar_AE"/>
        </w:rPr>
        <w:t xml:space="preserve"> كان ابنه قائدًا في المملكة الشمالية في أثناء حكم فَقْح، واحتج على استعباد 200,000 يهودي (</w:t>
      </w:r>
      <w:hyperlink r:id="rId461">
        <w:r>
          <w:rPr>
            <w:lang w:val="ar_AE" w:bidi="ar_AE"/>
          </w:rPr>
          <w:rPr>
            <w:color w:val="0000EE"/>
            <w:u w:val="single"/>
          </w:rPr>
          <w:t>2 أخبار 28:12؛</w:t>
        </w:r>
      </w:hyperlink>
      <w:r>
        <w:rPr>
          <w:lang w:val="ar_AE" w:bidi="ar_AE"/>
        </w:rPr>
        <w:t xml:space="preserve"> "</w:t>
      </w:r>
      <w:r>
        <w:rPr>
          <w:lang w:val="ar_AE" w:bidi="ar_AE"/>
        </w:rPr>
        <w:t>يَهُوحَانَان</w:t>
      </w:r>
      <w:r>
        <w:rPr>
          <w:lang w:val="ar_AE" w:bidi="ar_AE"/>
        </w:rPr>
        <w:t>")، الذين بسبب هذا تحرروا لاحقًا.</w:t>
      </w:r>
    </w:p>
    <w:p>
      <w:pPr>
        <w:bidi/>
      </w:pPr>
      <w:r>
        <w:rPr>
          <w:lang w:val="ar_AE" w:bidi="ar_AE"/>
        </w:rPr>
      </w:r>
      <w:r>
        <w:rPr>
          <w:lang w:val="ar_AE" w:bidi="ar_AE"/>
        </w:rPr>
        <w:t xml:space="preserve">٨. ابن هِقَّاطَان ("الأصغر" أو "الصغير"). يمكن قراءة التسمية على أنه "يوحَانَان الأصغر". كان رب أسرة ادعت نسبها إلى </w:t>
      </w:r>
      <w:r>
        <w:rPr>
          <w:lang w:val="ar_AE" w:bidi="ar_AE"/>
        </w:rPr>
        <w:t>عَزْجَد</w:t>
      </w:r>
      <w:r>
        <w:rPr>
          <w:lang w:val="ar_AE" w:bidi="ar_AE"/>
        </w:rPr>
        <w:t xml:space="preserve"> (</w:t>
      </w:r>
      <w:hyperlink r:id="rId1980">
        <w:r>
          <w:rPr>
            <w:lang w:val="ar_AE" w:bidi="ar_AE"/>
          </w:rPr>
          <w:rPr>
            <w:color w:val="0000EE"/>
            <w:u w:val="single"/>
          </w:rPr>
          <w:t>عزرا 8: 12</w:t>
        </w:r>
      </w:hyperlink>
      <w:r>
        <w:rPr>
          <w:lang w:val="ar_AE" w:bidi="ar_AE"/>
        </w:rPr>
        <w:t>). انضم إلى عَزْرَا مع ١١٠ رجلًا في سفرهم من بابل إلى يَهوذَا.</w:t>
      </w:r>
    </w:p>
    <w:p>
      <w:pPr>
        <w:bidi/>
      </w:pPr>
      <w:r>
        <w:rPr>
          <w:lang w:val="ar_AE" w:bidi="ar_AE"/>
        </w:rPr>
      </w:r>
      <w:r>
        <w:rPr>
          <w:lang w:val="ar_AE" w:bidi="ar_AE"/>
        </w:rPr>
        <w:t>9. كاهن في عهد يويَاقِيم. كان واحدًا من الكهنة الذين سُجلت خدمتهم رسميًا خدمة اللاويين والكهنة (</w:t>
      </w:r>
      <w:hyperlink r:id="rId517">
        <w:r>
          <w:rPr>
            <w:lang w:val="ar_AE" w:bidi="ar_AE"/>
          </w:rPr>
          <w:rPr>
            <w:color w:val="0000EE"/>
            <w:u w:val="single"/>
          </w:rPr>
          <w:t>نحميا 12:22</w:t>
        </w:r>
      </w:hyperlink>
      <w:r>
        <w:rPr>
          <w:lang w:val="ar_AE" w:bidi="ar_AE"/>
        </w:rPr>
        <w:t xml:space="preserve">). يُطلق عليه </w:t>
      </w:r>
      <w:r>
        <w:rPr>
          <w:lang w:val="ar_AE" w:bidi="ar_AE"/>
        </w:rPr>
        <w:t xml:space="preserve">بِالتَّنَاوُب، مرة يَهُوحَانَان </w:t>
      </w:r>
      <w:r>
        <w:rPr>
          <w:lang w:val="ar_AE" w:bidi="ar_AE"/>
        </w:rPr>
        <w:t xml:space="preserve">في </w:t>
      </w:r>
      <w:hyperlink r:id="rId1426">
        <w:r>
          <w:rPr>
            <w:lang w:val="ar_AE" w:bidi="ar_AE"/>
          </w:rPr>
          <w:rPr>
            <w:color w:val="0000EE"/>
            <w:u w:val="single"/>
          </w:rPr>
          <w:t>عَزْرَا 10:6</w:t>
        </w:r>
      </w:hyperlink>
      <w:r>
        <w:rPr>
          <w:lang w:val="ar_AE" w:bidi="ar_AE"/>
        </w:rPr>
        <w:t xml:space="preserve"> وأيضًا يونَاثَان في </w:t>
      </w:r>
      <w:hyperlink r:id="rId516">
        <w:r>
          <w:rPr>
            <w:lang w:val="ar_AE" w:bidi="ar_AE"/>
          </w:rPr>
          <w:rPr>
            <w:color w:val="0000EE"/>
            <w:u w:val="single"/>
          </w:rPr>
          <w:t>نحميا 12:11</w:t>
        </w:r>
      </w:hyperlink>
      <w:r>
        <w:rPr>
          <w:lang w:val="ar_AE" w:bidi="ar_AE"/>
        </w:rPr>
        <w:t xml:space="preserve">. </w:t>
      </w:r>
      <w:r>
        <w:rPr>
          <w:i/>
          <w:lang w:val="ar_AE" w:bidi="ar_AE"/>
        </w:rPr>
        <w:t>انظر</w:t>
      </w:r>
      <w:r>
        <w:rPr>
          <w:lang w:val="ar_AE" w:bidi="ar_AE"/>
        </w:rPr>
        <w:t xml:space="preserve"> </w:t>
      </w:r>
      <w:r>
        <w:rPr>
          <w:lang w:val="ar_AE" w:bidi="ar_AE"/>
        </w:rPr>
        <w:t>يَهُوحَانَان #4</w:t>
      </w:r>
      <w:r>
        <w:rPr>
          <w:lang w:val="ar_AE" w:bidi="ar_AE"/>
        </w:rPr>
        <w:t>.</w:t>
      </w:r>
    </w:p>
    <w:p>
      <w:pPr>
        <w:bidi/>
      </w:pPr>
      <w:r>
        <w:rPr>
          <w:lang w:val="ar_AE" w:bidi="ar_AE"/>
        </w:rPr>
      </w:r>
      <w:r>
        <w:rPr>
          <w:lang w:val="ar_AE" w:bidi="ar_AE"/>
        </w:rPr>
        <w:t>10. تهجئة بديلة ل</w:t>
      </w:r>
      <w:r>
        <w:rPr>
          <w:lang w:val="ar_AE" w:bidi="ar_AE"/>
        </w:rPr>
        <w:t>يَهُوحَانَان</w:t>
      </w:r>
      <w:r>
        <w:rPr>
          <w:lang w:val="ar_AE" w:bidi="ar_AE"/>
        </w:rPr>
        <w:t xml:space="preserve">، ابن طوبِيَّا، في </w:t>
      </w:r>
      <w:hyperlink r:id="rId1429">
        <w:r>
          <w:rPr>
            <w:lang w:val="ar_AE" w:bidi="ar_AE"/>
          </w:rPr>
          <w:rPr>
            <w:color w:val="0000EE"/>
            <w:u w:val="single"/>
          </w:rPr>
          <w:t>نَحَمْيَا 6:18</w:t>
        </w:r>
      </w:hyperlink>
      <w:r>
        <w:rPr>
          <w:lang w:val="ar_AE" w:bidi="ar_AE"/>
        </w:rPr>
        <w:t xml:space="preserve">. </w:t>
      </w:r>
      <w:r>
        <w:rPr>
          <w:i/>
          <w:lang w:val="ar_AE" w:bidi="ar_AE"/>
        </w:rPr>
        <w:t>انظر</w:t>
      </w:r>
      <w:r>
        <w:rPr>
          <w:lang w:val="ar_AE" w:bidi="ar_AE"/>
        </w:rPr>
        <w:t xml:space="preserve"> </w:t>
      </w:r>
      <w:r>
        <w:rPr>
          <w:lang w:val="ar_AE" w:bidi="ar_AE"/>
        </w:rPr>
        <w:t>يَهُوحَانَان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يوخا/ يوحا</w:t>
      </w:r>
      <w:r>
        <w:rPr>
          <w:lang w:val="ar_AE" w:bidi="ar_AE"/>
        </w:rPr>
      </w:r>
    </w:p>
    <w:p>
      <w:pPr>
        <w:pStyle w:val="Heading2"/>
        <w:bidi/>
      </w:pPr>
      <w:r>
        <w:rPr>
          <w:lang w:val="ar_AE" w:bidi="ar_AE"/>
        </w:rPr>
        <w:t>يوخا/ يوحا</w:t>
      </w:r>
    </w:p>
    <w:p>
      <w:pPr>
        <w:bidi/>
      </w:pPr>
      <w:r>
        <w:rPr>
          <w:lang w:val="ar_AE" w:bidi="ar_AE"/>
        </w:rPr>
      </w:r>
      <w:r>
        <w:rPr>
          <w:lang w:val="ar_AE" w:bidi="ar_AE"/>
        </w:rPr>
        <w:t>1. من سبط بنيامين وأحد أبناء بريعة التسعة (</w:t>
      </w:r>
      <w:hyperlink r:id="rId1060">
        <w:r>
          <w:rPr>
            <w:lang w:val="ar_AE" w:bidi="ar_AE"/>
          </w:rPr>
          <w:rPr>
            <w:color w:val="0000EE"/>
            <w:u w:val="single"/>
          </w:rPr>
          <w:t>1 أخبار 8:16</w:t>
        </w:r>
      </w:hyperlink>
      <w:r>
        <w:rPr>
          <w:lang w:val="ar_AE" w:bidi="ar_AE"/>
        </w:rPr>
        <w:t>).</w:t>
      </w:r>
    </w:p>
    <w:p>
      <w:pPr>
        <w:bidi/>
      </w:pPr>
      <w:r>
        <w:rPr>
          <w:lang w:val="ar_AE" w:bidi="ar_AE"/>
        </w:rPr>
      </w:r>
      <w:r>
        <w:rPr>
          <w:lang w:val="ar_AE" w:bidi="ar_AE"/>
        </w:rPr>
        <w:t>2. التيصي، شقيق يديعئيل وواحد من رجال داود الأشداء (</w:t>
      </w:r>
      <w:hyperlink r:id="rId522">
        <w:r>
          <w:rPr>
            <w:lang w:val="ar_AE" w:bidi="ar_AE"/>
          </w:rPr>
          <w:rPr>
            <w:color w:val="0000EE"/>
            <w:u w:val="single"/>
          </w:rPr>
          <w:t>1 أخبار 11:45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يُوخَل</w:t>
      </w:r>
      <w:r>
        <w:rPr>
          <w:lang w:val="ar_AE" w:bidi="ar_AE"/>
        </w:rPr>
      </w:r>
    </w:p>
    <w:p>
      <w:pPr>
        <w:pStyle w:val="Heading2"/>
        <w:bidi/>
      </w:pPr>
      <w:r>
        <w:rPr>
          <w:b/>
          <w:lang w:val="ar_AE" w:bidi="ar_AE"/>
        </w:rPr>
        <w:t>يُوخَل</w:t>
      </w:r>
      <w:r>
        <w:rPr>
          <w:lang w:val="ar_AE" w:bidi="ar_AE"/>
        </w:rPr>
        <w:t>*</w:t>
      </w:r>
    </w:p>
    <w:p>
      <w:pPr>
        <w:bidi/>
      </w:pPr>
      <w:r>
        <w:rPr>
          <w:lang w:val="ar_AE" w:bidi="ar_AE"/>
        </w:rPr>
      </w:r>
      <w:r>
        <w:rPr>
          <w:lang w:val="ar_AE" w:bidi="ar_AE"/>
        </w:rPr>
        <w:t xml:space="preserve">اسم بديل للاسم يَهُوخَل بْنَ شَلَمْيَا، في </w:t>
      </w:r>
      <w:hyperlink r:id="rId1432">
        <w:r>
          <w:rPr>
            <w:lang w:val="ar_AE" w:bidi="ar_AE"/>
          </w:rPr>
          <w:rPr>
            <w:color w:val="0000EE"/>
            <w:u w:val="single"/>
          </w:rPr>
          <w:t>إرميا 38: 1</w:t>
        </w:r>
      </w:hyperlink>
      <w:r>
        <w:rPr>
          <w:lang w:val="ar_AE" w:bidi="ar_AE"/>
        </w:rPr>
        <w:t xml:space="preserve">. انظر </w:t>
      </w:r>
      <w:r>
        <w:rPr>
          <w:lang w:val="ar_AE" w:bidi="ar_AE"/>
        </w:rPr>
        <w:t>يَهوخَل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يودا أو يهوذا (مكان)</w:t>
      </w:r>
      <w:r>
        <w:rPr>
          <w:lang w:val="ar_AE" w:bidi="ar_AE"/>
        </w:rPr>
      </w:r>
    </w:p>
    <w:p>
      <w:pPr>
        <w:bidi/>
      </w:pPr>
      <w:r>
        <w:rPr>
          <w:lang w:val="ar_AE" w:bidi="ar_AE"/>
        </w:rPr>
      </w:r>
      <w:r>
        <w:rPr>
          <w:lang w:val="ar_AE" w:bidi="ar_AE"/>
        </w:rPr>
        <w:t xml:space="preserve">طريقة بديلة حسب ترجمة الملك جيمس لإقليم يهوذا (أو "اليهودية") في </w:t>
      </w:r>
      <w:hyperlink r:id="rId1795">
        <w:r>
          <w:rPr>
            <w:lang w:val="ar_AE" w:bidi="ar_AE"/>
          </w:rPr>
          <w:rPr>
            <w:color w:val="0000EE"/>
            <w:u w:val="single"/>
          </w:rPr>
          <w:t>لوقا 1:39</w:t>
        </w:r>
      </w:hyperlink>
      <w:r>
        <w:rPr>
          <w:lang w:val="ar_AE" w:bidi="ar_AE"/>
        </w:rPr>
        <w:t xml:space="preserve">. </w:t>
      </w:r>
      <w:r>
        <w:rPr>
          <w:i/>
          <w:lang w:val="ar_AE" w:bidi="ar_AE"/>
        </w:rPr>
        <w:t>انظر</w:t>
      </w:r>
      <w:r>
        <w:rPr>
          <w:lang w:val="ar_AE" w:bidi="ar_AE"/>
        </w:rPr>
        <w:t xml:space="preserve"> </w:t>
      </w:r>
      <w:r>
        <w:rPr>
          <w:lang w:val="ar_AE" w:bidi="ar_AE"/>
        </w:rPr>
        <w:t>يهوذا، سبط</w:t>
      </w:r>
      <w:r>
        <w:rPr>
          <w:lang w:val="ar_AE" w:bidi="ar_AE"/>
        </w:rPr>
        <w:t xml:space="preserve">; </w:t>
      </w:r>
      <w:r>
        <w:rPr>
          <w:lang w:val="ar_AE" w:bidi="ar_AE"/>
        </w:rPr>
        <w:t>اليهودية، اليهود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يُورَامَ</w:t>
      </w:r>
      <w:r>
        <w:rPr>
          <w:lang w:val="ar_AE" w:bidi="ar_AE"/>
        </w:rPr>
      </w:r>
    </w:p>
    <w:p>
      <w:pPr>
        <w:pStyle w:val="Heading2"/>
        <w:bidi/>
      </w:pPr>
      <w:r>
        <w:rPr>
          <w:lang w:val="ar_AE" w:bidi="ar_AE"/>
        </w:rPr>
        <w:t>يُورَامَ</w:t>
      </w:r>
    </w:p>
    <w:p>
      <w:pPr>
        <w:bidi/>
      </w:pPr>
      <w:r>
        <w:rPr>
          <w:lang w:val="ar_AE" w:bidi="ar_AE"/>
        </w:rPr>
      </w:r>
      <w:r>
        <w:rPr>
          <w:lang w:val="ar_AE" w:bidi="ar_AE"/>
        </w:rPr>
        <w:t xml:space="preserve">1. ابن توعي ملك حماة. وقد أرسله توعي ليقدِّم التهاني لداود بعد انتصاره على </w:t>
      </w:r>
      <w:r>
        <w:rPr>
          <w:lang w:val="ar_AE" w:bidi="ar_AE"/>
        </w:rPr>
        <w:t xml:space="preserve">هَدَدَ عَزَرَ </w:t>
      </w:r>
      <w:r>
        <w:rPr>
          <w:lang w:val="ar_AE" w:bidi="ar_AE"/>
        </w:rPr>
        <w:t>ملك صوبة (</w:t>
      </w:r>
      <w:hyperlink r:id="rId1981">
        <w:r>
          <w:rPr>
            <w:lang w:val="ar_AE" w:bidi="ar_AE"/>
          </w:rPr>
          <w:rPr>
            <w:color w:val="0000EE"/>
            <w:u w:val="single"/>
          </w:rPr>
          <w:t>2صموئيل 8: 9–12</w:t>
        </w:r>
      </w:hyperlink>
      <w:r>
        <w:rPr>
          <w:lang w:val="ar_AE" w:bidi="ar_AE"/>
        </w:rPr>
        <w:t xml:space="preserve">). ودُعي أيضًا </w:t>
      </w:r>
      <w:r>
        <w:rPr>
          <w:lang w:val="ar_AE" w:bidi="ar_AE"/>
        </w:rPr>
        <w:t xml:space="preserve">هَدُورَامَ </w:t>
      </w:r>
      <w:r>
        <w:rPr>
          <w:lang w:val="ar_AE" w:bidi="ar_AE"/>
        </w:rPr>
        <w:t xml:space="preserve">في </w:t>
      </w:r>
      <w:hyperlink r:id="rId1982">
        <w:r>
          <w:rPr>
            <w:lang w:val="ar_AE" w:bidi="ar_AE"/>
          </w:rPr>
          <w:rPr>
            <w:color w:val="0000EE"/>
            <w:u w:val="single"/>
          </w:rPr>
          <w:t>1أخبار الأيام 18: 10</w:t>
        </w:r>
      </w:hyperlink>
      <w:r>
        <w:rPr>
          <w:lang w:val="ar_AE" w:bidi="ar_AE"/>
        </w:rPr>
        <w:t>.</w:t>
      </w:r>
    </w:p>
    <w:p>
      <w:pPr>
        <w:bidi/>
      </w:pPr>
      <w:r>
        <w:rPr>
          <w:lang w:val="ar_AE" w:bidi="ar_AE"/>
        </w:rPr>
      </w:r>
      <w:r>
        <w:rPr>
          <w:lang w:val="ar_AE" w:bidi="ar_AE"/>
        </w:rPr>
        <w:t xml:space="preserve">2. اسم بديل ليهورام، ملك يهوذا (853–841 ق.م.). انظر </w:t>
      </w:r>
      <w:r>
        <w:rPr>
          <w:lang w:val="ar_AE" w:bidi="ar_AE"/>
        </w:rPr>
        <w:t>يهورام #1</w:t>
      </w:r>
      <w:r>
        <w:rPr>
          <w:lang w:val="ar_AE" w:bidi="ar_AE"/>
        </w:rPr>
        <w:t>.</w:t>
      </w:r>
    </w:p>
    <w:p>
      <w:pPr>
        <w:bidi/>
      </w:pPr>
      <w:r>
        <w:rPr>
          <w:lang w:val="ar_AE" w:bidi="ar_AE"/>
        </w:rPr>
      </w:r>
      <w:r>
        <w:rPr>
          <w:lang w:val="ar_AE" w:bidi="ar_AE"/>
        </w:rPr>
        <w:t xml:space="preserve">3. اسم بديل ليهورام، ملك إسرائيل (852–841 ق.م.). انظر </w:t>
      </w:r>
      <w:r>
        <w:rPr>
          <w:lang w:val="ar_AE" w:bidi="ar_AE"/>
        </w:rPr>
        <w:t>يهورام #2</w:t>
      </w:r>
      <w:r>
        <w:rPr>
          <w:lang w:val="ar_AE" w:bidi="ar_AE"/>
        </w:rPr>
        <w:t>.</w:t>
      </w:r>
    </w:p>
    <w:p>
      <w:pPr>
        <w:bidi/>
      </w:pPr>
      <w:r>
        <w:rPr>
          <w:lang w:val="ar_AE" w:bidi="ar_AE"/>
        </w:rPr>
      </w:r>
      <w:r>
        <w:rPr>
          <w:lang w:val="ar_AE" w:bidi="ar_AE"/>
        </w:rPr>
        <w:t xml:space="preserve">4. ابن </w:t>
      </w:r>
      <w:r>
        <w:rPr>
          <w:lang w:val="ar_AE" w:bidi="ar_AE"/>
        </w:rPr>
        <w:t xml:space="preserve">يَشْعِيَا </w:t>
      </w:r>
      <w:r>
        <w:rPr>
          <w:lang w:val="ar_AE" w:bidi="ar_AE"/>
        </w:rPr>
        <w:t>من سبط لاوي (</w:t>
      </w:r>
      <w:hyperlink r:id="rId1055">
        <w:r>
          <w:rPr>
            <w:lang w:val="ar_AE" w:bidi="ar_AE"/>
          </w:rPr>
          <w:rPr>
            <w:color w:val="0000EE"/>
            <w:u w:val="single"/>
          </w:rPr>
          <w:t>1أخبار الأيام 26: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يُورَاي</w:t>
      </w:r>
      <w:r>
        <w:rPr>
          <w:lang w:val="ar_AE" w:bidi="ar_AE"/>
        </w:rPr>
      </w:r>
    </w:p>
    <w:p>
      <w:pPr>
        <w:pStyle w:val="Heading2"/>
        <w:bidi/>
      </w:pPr>
      <w:r>
        <w:rPr>
          <w:b/>
          <w:lang w:val="ar_AE" w:bidi="ar_AE"/>
        </w:rPr>
        <w:t>يُورَاي</w:t>
      </w:r>
    </w:p>
    <w:p>
      <w:pPr>
        <w:bidi/>
      </w:pPr>
      <w:r>
        <w:rPr>
          <w:lang w:val="ar_AE" w:bidi="ar_AE"/>
        </w:rPr>
      </w:r>
      <w:r>
        <w:rPr>
          <w:lang w:val="ar_AE" w:bidi="ar_AE"/>
        </w:rPr>
        <w:t>من أعضاء سبط جاد (</w:t>
      </w:r>
      <w:hyperlink r:id="rId1291">
        <w:r>
          <w:rPr>
            <w:lang w:val="ar_AE" w:bidi="ar_AE"/>
          </w:rPr>
          <w:rPr>
            <w:color w:val="0000EE"/>
            <w:u w:val="single"/>
          </w:rPr>
          <w:t>1أخبار الأيام 5: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يُورَة</w:t>
      </w:r>
      <w:r>
        <w:rPr>
          <w:lang w:val="ar_AE" w:bidi="ar_AE"/>
        </w:rPr>
      </w:r>
    </w:p>
    <w:p>
      <w:pPr>
        <w:pStyle w:val="Heading2"/>
        <w:bidi/>
      </w:pPr>
      <w:r>
        <w:rPr>
          <w:b/>
          <w:lang w:val="ar_AE" w:bidi="ar_AE"/>
        </w:rPr>
        <w:t>يُورَة</w:t>
      </w:r>
    </w:p>
    <w:p>
      <w:pPr>
        <w:bidi/>
      </w:pPr>
      <w:r>
        <w:rPr>
          <w:lang w:val="ar_AE" w:bidi="ar_AE"/>
        </w:rPr>
      </w:r>
      <w:r>
        <w:rPr>
          <w:lang w:val="ar_AE" w:bidi="ar_AE"/>
        </w:rPr>
        <w:t>اسم بديل للاسم حاريف</w:t>
      </w:r>
      <w:r>
        <w:rPr>
          <w:b/>
          <w:lang w:val="ar_AE" w:bidi="ar_AE"/>
        </w:rPr>
        <w:t xml:space="preserve"> </w:t>
      </w:r>
      <w:r>
        <w:rPr>
          <w:lang w:val="ar_AE" w:bidi="ar_AE"/>
        </w:rPr>
        <w:t xml:space="preserve">في </w:t>
      </w:r>
      <w:hyperlink r:id="rId1983">
        <w:r>
          <w:rPr>
            <w:lang w:val="ar_AE" w:bidi="ar_AE"/>
          </w:rPr>
          <w:rPr>
            <w:color w:val="0000EE"/>
            <w:u w:val="single"/>
          </w:rPr>
          <w:t>عزرا 2: 18</w:t>
        </w:r>
      </w:hyperlink>
      <w:r>
        <w:rPr>
          <w:lang w:val="ar_AE" w:bidi="ar_AE"/>
        </w:rPr>
        <w:t xml:space="preserve"> و</w:t>
      </w:r>
      <w:hyperlink r:id="rId1984">
        <w:r>
          <w:rPr>
            <w:lang w:val="ar_AE" w:bidi="ar_AE"/>
          </w:rPr>
          <w:rPr>
            <w:color w:val="0000EE"/>
            <w:u w:val="single"/>
          </w:rPr>
          <w:t>نحميا 7: 24</w:t>
        </w:r>
      </w:hyperlink>
      <w:r>
        <w:rPr>
          <w:lang w:val="ar_AE" w:bidi="ar_AE"/>
        </w:rPr>
        <w:t xml:space="preserve">. انظر </w:t>
      </w:r>
      <w:r>
        <w:rPr>
          <w:lang w:val="ar_AE" w:bidi="ar_AE"/>
        </w:rPr>
        <w:t>حاريف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يورجيتيس</w:t>
      </w:r>
      <w:r>
        <w:rPr>
          <w:lang w:val="ar_AE" w:bidi="ar_AE"/>
        </w:rPr>
      </w:r>
    </w:p>
    <w:p>
      <w:pPr>
        <w:bidi/>
      </w:pPr>
      <w:r>
        <w:rPr>
          <w:lang w:val="ar_AE" w:bidi="ar_AE"/>
        </w:rPr>
      </w:r>
      <w:r>
        <w:rPr>
          <w:lang w:val="ar_AE" w:bidi="ar_AE"/>
        </w:rPr>
        <w:t xml:space="preserve">لقب شرفي ينتمي إلى اثنين من الحكام البطالمة. يأتي من الكلمة اليونانية التي تعني "المحسن"، وكان اللقب يُسند إلى الحكام المعروفين بأفعالهم الخيرية. </w:t>
      </w:r>
      <w:r>
        <w:rPr>
          <w:i/>
          <w:lang w:val="ar_AE" w:bidi="ar_AE"/>
        </w:rPr>
        <w:t>انظر</w:t>
      </w:r>
      <w:r>
        <w:rPr>
          <w:lang w:val="ar_AE" w:bidi="ar_AE"/>
        </w:rPr>
        <w:t xml:space="preserve"> </w:t>
      </w:r>
      <w:r>
        <w:rPr>
          <w:lang w:val="ar_AE" w:bidi="ar_AE"/>
        </w:rPr>
        <w:t>الإمبراطورية البطلمية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يوريم</w:t>
      </w:r>
      <w:r>
        <w:rPr>
          <w:lang w:val="ar_AE" w:bidi="ar_AE"/>
        </w:rPr>
      </w:r>
    </w:p>
    <w:p>
      <w:pPr>
        <w:bidi/>
      </w:pPr>
      <w:r>
        <w:rPr>
          <w:lang w:val="ar_AE" w:bidi="ar_AE"/>
        </w:rPr>
      </w:r>
      <w:r>
        <w:rPr>
          <w:lang w:val="ar_AE" w:bidi="ar_AE"/>
        </w:rPr>
        <w:t>جَدّ (سلف) يسوع المذكور في سلسلة نسب لوقا (</w:t>
      </w:r>
      <w:hyperlink r:id="rId1125">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يوزَابَاد</w:t>
      </w:r>
      <w:r>
        <w:rPr>
          <w:lang w:val="ar_AE" w:bidi="ar_AE"/>
        </w:rPr>
      </w:r>
    </w:p>
    <w:p>
      <w:pPr>
        <w:pStyle w:val="Heading2"/>
        <w:bidi/>
      </w:pPr>
      <w:r>
        <w:rPr>
          <w:lang w:val="ar_AE" w:bidi="ar_AE"/>
        </w:rPr>
        <w:t>يُوزَابَاد</w:t>
      </w:r>
    </w:p>
    <w:p>
      <w:pPr>
        <w:bidi/>
      </w:pPr>
      <w:r>
        <w:rPr>
          <w:lang w:val="ar_AE" w:bidi="ar_AE"/>
        </w:rPr>
      </w:r>
      <w:r>
        <w:rPr>
          <w:lang w:val="ar_AE" w:bidi="ar_AE"/>
        </w:rPr>
        <w:t>١. رجل من سبط بنيامين من ٱلْجدَيْرَة وأحد الذين انضموا إلى دَاود في صِقْلَغ (</w:t>
      </w:r>
      <w:hyperlink r:id="rId464">
        <w:r>
          <w:rPr>
            <w:lang w:val="ar_AE" w:bidi="ar_AE"/>
          </w:rPr>
          <w:rPr>
            <w:color w:val="0000EE"/>
            <w:u w:val="single"/>
          </w:rPr>
          <w:t>1 أخبار 12:4</w:t>
        </w:r>
      </w:hyperlink>
      <w:r>
        <w:rPr>
          <w:lang w:val="ar_AE" w:bidi="ar_AE"/>
        </w:rPr>
        <w:t>).</w:t>
      </w:r>
    </w:p>
    <w:p>
      <w:pPr>
        <w:bidi/>
      </w:pPr>
      <w:r>
        <w:rPr>
          <w:lang w:val="ar_AE" w:bidi="ar_AE"/>
        </w:rPr>
      </w:r>
      <w:r>
        <w:rPr>
          <w:lang w:val="ar_AE" w:bidi="ar_AE"/>
        </w:rPr>
        <w:t>٢، ٣. اثنان من أبطال سبط منسّى انضما لداود أيضًا في صقلغ. (</w:t>
      </w:r>
      <w:hyperlink r:id="rId523">
        <w:r>
          <w:rPr>
            <w:lang w:val="ar_AE" w:bidi="ar_AE"/>
          </w:rPr>
          <w:rPr>
            <w:color w:val="0000EE"/>
            <w:u w:val="single"/>
          </w:rPr>
          <w:t>1 أخبار 12:20</w:t>
        </w:r>
      </w:hyperlink>
      <w:r>
        <w:rPr>
          <w:lang w:val="ar_AE" w:bidi="ar_AE"/>
        </w:rPr>
        <w:t>).</w:t>
      </w:r>
    </w:p>
    <w:p>
      <w:pPr>
        <w:bidi/>
      </w:pPr>
      <w:r>
        <w:rPr>
          <w:lang w:val="ar_AE" w:bidi="ar_AE"/>
        </w:rPr>
      </w:r>
      <w:r>
        <w:rPr>
          <w:lang w:val="ar_AE" w:bidi="ar_AE"/>
        </w:rPr>
        <w:t>4. لاوي ساعد في تنظيم توزيع التبرعات المخصصة للهيكل في عهد الملك حزقيا (</w:t>
      </w:r>
      <w:hyperlink r:id="rId483">
        <w:r>
          <w:rPr>
            <w:lang w:val="ar_AE" w:bidi="ar_AE"/>
          </w:rPr>
          <w:rPr>
            <w:color w:val="0000EE"/>
            <w:u w:val="single"/>
          </w:rPr>
          <w:t>2 أخبار الأيام 31:13</w:t>
        </w:r>
      </w:hyperlink>
      <w:r>
        <w:rPr>
          <w:lang w:val="ar_AE" w:bidi="ar_AE"/>
        </w:rPr>
        <w:t>).</w:t>
      </w:r>
    </w:p>
    <w:p>
      <w:pPr>
        <w:bidi/>
      </w:pPr>
      <w:r>
        <w:rPr>
          <w:lang w:val="ar_AE" w:bidi="ar_AE"/>
        </w:rPr>
      </w:r>
      <w:r>
        <w:rPr>
          <w:lang w:val="ar_AE" w:bidi="ar_AE"/>
        </w:rPr>
        <w:t>5. أحد رؤساء اللاويين الذين قدموا بسخاء الحيوانات للاويين للاحتفال بعيد الفصح خلال حُكم الملك يوشِيَّا (</w:t>
      </w:r>
      <w:hyperlink r:id="rId1307">
        <w:r>
          <w:rPr>
            <w:lang w:val="ar_AE" w:bidi="ar_AE"/>
          </w:rPr>
          <w:rPr>
            <w:color w:val="0000EE"/>
            <w:u w:val="single"/>
          </w:rPr>
          <w:t>2 أخبار الأيام 35:9</w:t>
        </w:r>
      </w:hyperlink>
      <w:r>
        <w:rPr>
          <w:lang w:val="ar_AE" w:bidi="ar_AE"/>
        </w:rPr>
        <w:t>).</w:t>
      </w:r>
    </w:p>
    <w:p>
      <w:pPr>
        <w:bidi/>
      </w:pPr>
      <w:r>
        <w:rPr>
          <w:lang w:val="ar_AE" w:bidi="ar_AE"/>
        </w:rPr>
      </w:r>
      <w:r>
        <w:rPr>
          <w:lang w:val="ar_AE" w:bidi="ar_AE"/>
        </w:rPr>
        <w:t>٦. لاويّ، وابن الكاهن يَشوع، وقد شارك في عمل مهم خلال زمن عزرا، إذ ساعد في إحصاء وتوثيق الهدايا والمعادن النفيسة التي أُحضرت إلى الهيكل، إلى جانب رجال أمناء مثل مرموث وألعازار ونوعَديا (</w:t>
      </w:r>
      <w:hyperlink r:id="rId1144">
        <w:r>
          <w:rPr>
            <w:lang w:val="ar_AE" w:bidi="ar_AE"/>
          </w:rPr>
          <w:rPr>
            <w:color w:val="0000EE"/>
            <w:u w:val="single"/>
          </w:rPr>
          <w:t>عز 8:33</w:t>
        </w:r>
      </w:hyperlink>
      <w:r>
        <w:rPr>
          <w:lang w:val="ar_AE" w:bidi="ar_AE"/>
        </w:rPr>
        <w:t>).</w:t>
      </w:r>
    </w:p>
    <w:p>
      <w:pPr>
        <w:bidi/>
      </w:pPr>
      <w:r>
        <w:rPr>
          <w:lang w:val="ar_AE" w:bidi="ar_AE"/>
        </w:rPr>
      </w:r>
      <w:r>
        <w:rPr>
          <w:lang w:val="ar_AE" w:bidi="ar_AE"/>
        </w:rPr>
        <w:t>7. كاهن وأحد أبناء فشحور الستة الذين ورد ذكرهم في سفر عزرا، وقد طلب منه عزرا أن ينفصل عن زوجته الأجنبية، وذلك كجزء من إصلاح ديني في فترة ما بعد السبي عندما واجه الشعب مشكلة الاختلاط بالوثنيات (</w:t>
      </w:r>
      <w:hyperlink r:id="rId1985">
        <w:r>
          <w:rPr>
            <w:lang w:val="ar_AE" w:bidi="ar_AE"/>
          </w:rPr>
          <w:rPr>
            <w:color w:val="0000EE"/>
            <w:u w:val="single"/>
          </w:rPr>
          <w:t>عز 10:22</w:t>
        </w:r>
      </w:hyperlink>
      <w:r>
        <w:rPr>
          <w:lang w:val="ar_AE" w:bidi="ar_AE"/>
        </w:rPr>
        <w:t>).</w:t>
      </w:r>
    </w:p>
    <w:p>
      <w:pPr>
        <w:bidi/>
      </w:pPr>
      <w:r>
        <w:rPr>
          <w:lang w:val="ar_AE" w:bidi="ar_AE"/>
        </w:rPr>
      </w:r>
      <w:r>
        <w:rPr>
          <w:lang w:val="ar_AE" w:bidi="ar_AE"/>
        </w:rPr>
        <w:t>8. أحد اللاويين الذين شجعهم عَزْرَا على تطليق زوجته الأجنبية (</w:t>
      </w:r>
      <w:hyperlink r:id="rId1509">
        <w:r>
          <w:rPr>
            <w:lang w:val="ar_AE" w:bidi="ar_AE"/>
          </w:rPr>
          <w:rPr>
            <w:color w:val="0000EE"/>
            <w:u w:val="single"/>
          </w:rPr>
          <w:t>عز 10:23</w:t>
        </w:r>
      </w:hyperlink>
      <w:r>
        <w:rPr>
          <w:lang w:val="ar_AE" w:bidi="ar_AE"/>
        </w:rPr>
        <w:t>).</w:t>
      </w:r>
    </w:p>
    <w:p>
      <w:pPr>
        <w:bidi/>
      </w:pPr>
      <w:r>
        <w:rPr>
          <w:lang w:val="ar_AE" w:bidi="ar_AE"/>
        </w:rPr>
      </w:r>
      <w:r>
        <w:rPr>
          <w:lang w:val="ar_AE" w:bidi="ar_AE"/>
        </w:rPr>
        <w:t>9. أحد اللاويين الذين ساعدوا عَزْرَا في تعليم الناس الشريعة خلال فترة ما بعد السبي (</w:t>
      </w:r>
      <w:hyperlink r:id="rId292">
        <w:r>
          <w:rPr>
            <w:lang w:val="ar_AE" w:bidi="ar_AE"/>
          </w:rPr>
          <w:rPr>
            <w:color w:val="0000EE"/>
            <w:u w:val="single"/>
          </w:rPr>
          <w:t>نحميا 8:7</w:t>
        </w:r>
      </w:hyperlink>
      <w:r>
        <w:rPr>
          <w:lang w:val="ar_AE" w:bidi="ar_AE"/>
        </w:rPr>
        <w:t>).</w:t>
      </w:r>
    </w:p>
    <w:p>
      <w:pPr>
        <w:bidi/>
      </w:pPr>
      <w:r>
        <w:rPr>
          <w:lang w:val="ar_AE" w:bidi="ar_AE"/>
        </w:rPr>
      </w:r>
      <w:r>
        <w:rPr>
          <w:lang w:val="ar_AE" w:bidi="ar_AE"/>
        </w:rPr>
        <w:t>10. أحد اللاويين الذين انتقلوا إلى أورشَلِيم وقد عُيِّن مسؤولًا عن عمل الهيكل في أيام نَحَمْيَا (</w:t>
      </w:r>
      <w:hyperlink r:id="rId1986">
        <w:r>
          <w:rPr>
            <w:lang w:val="ar_AE" w:bidi="ar_AE"/>
          </w:rPr>
          <w:rPr>
            <w:color w:val="0000EE"/>
            <w:u w:val="single"/>
          </w:rPr>
          <w:t>نح 11:16</w:t>
        </w:r>
      </w:hyperlink>
      <w:r>
        <w:rPr>
          <w:lang w:val="ar_AE" w:bidi="ar_AE"/>
        </w:rPr>
        <w:t>).</w:t>
      </w:r>
    </w:p>
    <w:p>
      <w:pPr>
        <w:bidi/>
      </w:pPr>
      <w:r>
        <w:rPr>
          <w:lang w:val="ar_AE" w:bidi="ar_AE"/>
        </w:rPr>
      </w:r>
      <w:r>
        <w:rPr>
          <w:lang w:val="ar_AE" w:bidi="ar_AE"/>
        </w:rPr>
        <w:t xml:space="preserve">11. تقديم بديل لابن شِمْعَةَ في </w:t>
      </w:r>
      <w:hyperlink r:id="rId1550">
        <w:r>
          <w:rPr>
            <w:lang w:val="ar_AE" w:bidi="ar_AE"/>
          </w:rPr>
          <w:rPr>
            <w:color w:val="0000EE"/>
            <w:u w:val="single"/>
          </w:rPr>
          <w:t>2 ملوك 12:21</w:t>
        </w:r>
      </w:hyperlink>
      <w:r>
        <w:rPr>
          <w:lang w:val="ar_AE" w:bidi="ar_AE"/>
        </w:rPr>
        <w:t xml:space="preserve">. </w:t>
      </w:r>
      <w:r>
        <w:rPr>
          <w:i/>
          <w:lang w:val="ar_AE" w:bidi="ar_AE"/>
        </w:rPr>
        <w:t>انظر</w:t>
      </w:r>
      <w:r>
        <w:rPr>
          <w:lang w:val="ar_AE" w:bidi="ar_AE"/>
        </w:rPr>
        <w:t xml:space="preserve"> </w:t>
      </w:r>
      <w:r>
        <w:rPr>
          <w:lang w:val="ar_AE" w:bidi="ar_AE"/>
        </w:rPr>
        <w:t>يوزَكار، يوزاخار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يُوزَاكَار</w:t>
      </w:r>
      <w:r>
        <w:rPr>
          <w:lang w:val="ar_AE" w:bidi="ar_AE"/>
        </w:rPr>
      </w:r>
    </w:p>
    <w:p>
      <w:pPr>
        <w:pStyle w:val="Heading2"/>
        <w:bidi/>
      </w:pPr>
      <w:r>
        <w:rPr>
          <w:lang w:val="ar_AE" w:bidi="ar_AE"/>
        </w:rPr>
        <w:t>يُوزَاكَار</w:t>
      </w:r>
      <w:r>
        <w:rPr>
          <w:lang w:val="ar_AE" w:bidi="ar_AE"/>
        </w:rPr>
        <w:t>*</w:t>
      </w:r>
    </w:p>
    <w:p>
      <w:pPr>
        <w:bidi/>
      </w:pPr>
      <w:r>
        <w:rPr>
          <w:lang w:val="ar_AE" w:bidi="ar_AE"/>
        </w:rPr>
      </w:r>
      <w:r>
        <w:rPr>
          <w:lang w:val="ar_AE" w:bidi="ar_AE"/>
        </w:rPr>
        <w:t>اسم بديل لـ يوزاباد ابن شمعث العمونية، وواحد من عبيد الملك الذين اشتركوا في اغتيال يوآش ملك يهوذا (</w:t>
      </w:r>
      <w:hyperlink r:id="rId1550">
        <w:r>
          <w:rPr>
            <w:lang w:val="ar_AE" w:bidi="ar_AE"/>
          </w:rPr>
          <w:rPr>
            <w:color w:val="0000EE"/>
            <w:u w:val="single"/>
          </w:rPr>
          <w:t>2 ملوك 12:21</w:t>
        </w:r>
      </w:hyperlink>
      <w:r>
        <w:rPr>
          <w:lang w:val="ar_AE" w:bidi="ar_AE"/>
        </w:rPr>
        <w:t xml:space="preserve">). ويُشار إليه في </w:t>
      </w:r>
      <w:hyperlink r:id="rId1551">
        <w:r>
          <w:rPr>
            <w:lang w:val="ar_AE" w:bidi="ar_AE"/>
          </w:rPr>
          <w:rPr>
            <w:color w:val="0000EE"/>
            <w:u w:val="single"/>
          </w:rPr>
          <w:t xml:space="preserve">2 أخبار الأيام 24:26 </w:t>
        </w:r>
      </w:hyperlink>
      <w:r>
        <w:rPr>
          <w:lang w:val="ar_AE" w:bidi="ar_AE"/>
        </w:rPr>
        <w:t xml:space="preserve">باسم زاباد. انظر </w:t>
      </w:r>
      <w:r>
        <w:rPr>
          <w:lang w:val="ar_AE" w:bidi="ar_AE"/>
        </w:rPr>
        <w:t>زاباد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يُوسْتُسُ</w:t>
      </w:r>
      <w:r>
        <w:rPr>
          <w:lang w:val="ar_AE" w:bidi="ar_AE"/>
        </w:rPr>
      </w:r>
    </w:p>
    <w:p>
      <w:pPr>
        <w:pStyle w:val="Heading2"/>
        <w:bidi/>
      </w:pPr>
      <w:r>
        <w:rPr>
          <w:lang w:val="ar_AE" w:bidi="ar_AE"/>
        </w:rPr>
        <w:t>يُوسْتُسُ</w:t>
      </w:r>
    </w:p>
    <w:p>
      <w:pPr>
        <w:bidi/>
      </w:pPr>
      <w:r>
        <w:rPr>
          <w:lang w:val="ar_AE" w:bidi="ar_AE"/>
        </w:rPr>
      </w:r>
      <w:r>
        <w:rPr>
          <w:lang w:val="ar_AE" w:bidi="ar_AE"/>
        </w:rPr>
        <w:t>مؤمن في مدينة كورنثوس أقام بولس في بيته (</w:t>
      </w:r>
      <w:hyperlink r:id="rId651">
        <w:r>
          <w:rPr>
            <w:lang w:val="ar_AE" w:bidi="ar_AE"/>
          </w:rPr>
          <w:rPr>
            <w:color w:val="0000EE"/>
            <w:u w:val="single"/>
          </w:rPr>
          <w:t>أعمال الرسل 18:7</w:t>
        </w:r>
      </w:hyperlink>
      <w:r>
        <w:rPr>
          <w:lang w:val="ar_AE" w:bidi="ar_AE"/>
        </w:rPr>
        <w:t xml:space="preserve">). </w:t>
      </w:r>
      <w:r>
        <w:rPr>
          <w:i/>
          <w:lang w:val="ar_AE" w:bidi="ar_AE"/>
        </w:rPr>
        <w:t>انظر</w:t>
      </w:r>
      <w:r>
        <w:rPr>
          <w:lang w:val="ar_AE" w:bidi="ar_AE"/>
        </w:rPr>
        <w:t xml:space="preserve"> </w:t>
      </w:r>
      <w:r>
        <w:rPr>
          <w:lang w:val="ar_AE" w:bidi="ar_AE"/>
        </w:rPr>
        <w:t>يوستس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١. الابن الحادي عشر ليعقوب والابن البكر لراحيل. أطلقتْ راحيل على الصبي اسمَ يوسف، بمعنى "يُزيد،" لتُعبِّر عن رغبتها في أن يُعطيها اللهُ ابنًا آخر (</w:t>
      </w:r>
      <w:hyperlink r:id="rId1987">
        <w:r>
          <w:rPr>
            <w:lang w:val="ar_AE" w:bidi="ar_AE"/>
          </w:rPr>
          <w:rPr>
            <w:color w:val="0000EE"/>
            <w:u w:val="single"/>
          </w:rPr>
          <w:t>تكوين ٣٠: ٢٤</w:t>
        </w:r>
      </w:hyperlink>
      <w:r>
        <w:rPr>
          <w:lang w:val="ar_AE" w:bidi="ar_AE"/>
        </w:rPr>
        <w:t>).</w:t>
      </w:r>
    </w:p>
    <w:p>
      <w:pPr>
        <w:bidi/>
      </w:pPr>
      <w:r>
        <w:rPr>
          <w:lang w:val="ar_AE" w:bidi="ar_AE"/>
        </w:rPr>
      </w:r>
      <w:r>
        <w:rPr>
          <w:lang w:val="ar_AE" w:bidi="ar_AE"/>
        </w:rPr>
        <w:t>لا يُذكر المزيد عن يوسف حتى سن السابعة عشرة، حيث يُذكر أنه كان يرعى غنمَ أبيه مع إخوته (</w:t>
      </w:r>
      <w:hyperlink r:id="rId1988">
        <w:r>
          <w:rPr>
            <w:lang w:val="ar_AE" w:bidi="ar_AE"/>
          </w:rPr>
          <w:rPr>
            <w:color w:val="0000EE"/>
            <w:u w:val="single"/>
          </w:rPr>
          <w:t>تكوين ٣٧: ٢</w:t>
        </w:r>
      </w:hyperlink>
      <w:r>
        <w:rPr>
          <w:lang w:val="ar_AE" w:bidi="ar_AE"/>
        </w:rPr>
        <w:t xml:space="preserve">). كان يوسف هو الابن المُفضَّل عند أبيه، لأنه كان ابن شيخوخته (آية </w:t>
      </w:r>
      <w:hyperlink r:id="rId1989">
        <w:r>
          <w:rPr>
            <w:lang w:val="ar_AE" w:bidi="ar_AE"/>
          </w:rPr>
          <w:rPr>
            <w:color w:val="0000EE"/>
            <w:u w:val="single"/>
          </w:rPr>
          <w:t>٣</w:t>
        </w:r>
      </w:hyperlink>
      <w:r>
        <w:rPr>
          <w:lang w:val="ar_AE" w:bidi="ar_AE"/>
        </w:rPr>
        <w:t xml:space="preserve">) والابن البكر لزوجته المُفضَّلة. بسبب هذا، كان إخوة يوسف يَكرهونه. ازدادَ هذا الحَسد عندما أعطى يعقوبُ يوسفَ قميصًا، يَصل طوله إلى الأرض، طويل الأكمام، ومُتعدد الألوان (الآيات </w:t>
      </w:r>
      <w:hyperlink r:id="rId1990">
        <w:r>
          <w:rPr>
            <w:lang w:val="ar_AE" w:bidi="ar_AE"/>
          </w:rPr>
          <w:rPr>
            <w:color w:val="0000EE"/>
            <w:u w:val="single"/>
          </w:rPr>
          <w:t>٣، ٤</w:t>
        </w:r>
      </w:hyperlink>
      <w:r>
        <w:rPr>
          <w:lang w:val="ar_AE" w:bidi="ar_AE"/>
        </w:rPr>
        <w:t xml:space="preserve">). (يُوضَّح هذا النوع من الثياب في اللوحات الموجودة عن الشعوب الآسيويَّة في مقابر خنوم حُتب الثاني في منطقة بَني حسن، وفي مقابر النبلاء في القُرنة، بالقرب من الأقصر). ازدادتْ عداوة إخوته أكثر عندما كشفَ لهم يوسف عن أحلامه بخصوص سيادته عليهم (الآيات </w:t>
      </w:r>
      <w:hyperlink r:id="rId1991">
        <w:r>
          <w:rPr>
            <w:lang w:val="ar_AE" w:bidi="ar_AE"/>
          </w:rPr>
          <w:rPr>
            <w:color w:val="0000EE"/>
            <w:u w:val="single"/>
          </w:rPr>
          <w:t>٥–١١</w:t>
        </w:r>
      </w:hyperlink>
      <w:r>
        <w:rPr>
          <w:lang w:val="ar_AE" w:bidi="ar_AE"/>
        </w:rPr>
        <w:t xml:space="preserve">). لاحقًا، عندما أُرسِل يوسف ليطمئن على إخوته والقطيع بالقرب من شكيم، باعه إخوته إلى قافلة من التجار الذين كانوا نازلين إلى مصر (الآيات </w:t>
      </w:r>
      <w:hyperlink r:id="rId1992">
        <w:r>
          <w:rPr>
            <w:lang w:val="ar_AE" w:bidi="ar_AE"/>
          </w:rPr>
          <w:rPr>
            <w:color w:val="0000EE"/>
            <w:u w:val="single"/>
          </w:rPr>
          <w:t>٢٥–٢٨</w:t>
        </w:r>
      </w:hyperlink>
      <w:r>
        <w:rPr>
          <w:lang w:val="ar_AE" w:bidi="ar_AE"/>
        </w:rPr>
        <w:t xml:space="preserve">). ثم أخذَ إخوته قميصه وغمسوه في دم الماعز، وأحضروه إلى يعقوب، الذي استنتجَ أن حيوانًا بريًا افترسَ يوسف (الآيات </w:t>
      </w:r>
      <w:hyperlink r:id="rId1993">
        <w:r>
          <w:rPr>
            <w:lang w:val="ar_AE" w:bidi="ar_AE"/>
          </w:rPr>
          <w:rPr>
            <w:color w:val="0000EE"/>
            <w:u w:val="single"/>
          </w:rPr>
          <w:t>٣١–٣٣</w:t>
        </w:r>
      </w:hyperlink>
      <w:r>
        <w:rPr>
          <w:lang w:val="ar_AE" w:bidi="ar_AE"/>
        </w:rPr>
        <w:t xml:space="preserve">)؛ لقد غمرَ الحزنُ يعقوب (الآيات </w:t>
      </w:r>
      <w:hyperlink r:id="rId1994">
        <w:r>
          <w:rPr>
            <w:lang w:val="ar_AE" w:bidi="ar_AE"/>
          </w:rPr>
          <w:rPr>
            <w:color w:val="0000EE"/>
            <w:u w:val="single"/>
          </w:rPr>
          <w:t>٣٤، ٣٥</w:t>
        </w:r>
      </w:hyperlink>
      <w:r>
        <w:rPr>
          <w:lang w:val="ar_AE" w:bidi="ar_AE"/>
        </w:rPr>
        <w:t>).</w:t>
      </w:r>
    </w:p>
    <w:p>
      <w:pPr>
        <w:bidi/>
      </w:pPr>
      <w:r>
        <w:rPr>
          <w:lang w:val="ar_AE" w:bidi="ar_AE"/>
        </w:rPr>
      </w:r>
      <w:r>
        <w:rPr>
          <w:lang w:val="ar_AE" w:bidi="ar_AE"/>
        </w:rPr>
        <w:t>في مصر، تم بَيع يوسف إلى فوطيفار، رئيس الشُرطة المصريَّة (</w:t>
      </w:r>
      <w:hyperlink r:id="rId1995">
        <w:r>
          <w:rPr>
            <w:lang w:val="ar_AE" w:bidi="ar_AE"/>
          </w:rPr>
          <w:rPr>
            <w:color w:val="0000EE"/>
            <w:u w:val="single"/>
          </w:rPr>
          <w:t>تكوين ٣٧: ٣٦</w:t>
        </w:r>
      </w:hyperlink>
      <w:r>
        <w:rPr>
          <w:lang w:val="ar_AE" w:bidi="ar_AE"/>
        </w:rPr>
        <w:t xml:space="preserve">؛ </w:t>
      </w:r>
      <w:hyperlink r:id="rId1996">
        <w:r>
          <w:rPr>
            <w:lang w:val="ar_AE" w:bidi="ar_AE"/>
          </w:rPr>
          <w:rPr>
            <w:color w:val="0000EE"/>
            <w:u w:val="single"/>
          </w:rPr>
          <w:t>٣٩: ١</w:t>
        </w:r>
      </w:hyperlink>
      <w:r>
        <w:rPr>
          <w:lang w:val="ar_AE" w:bidi="ar_AE"/>
        </w:rPr>
        <w:t>)، الذي عيَّنَ يوسف في النهاية مسؤولًا عن كل بيته. مع ذلك، تسببتْ زوجة فوطيفار في المشاكل، إذ كانت مُنجذبة إلى الشاب العبراني وحاولت إغوائه (</w:t>
      </w:r>
      <w:hyperlink r:id="rId1997">
        <w:r>
          <w:rPr>
            <w:lang w:val="ar_AE" w:bidi="ar_AE"/>
          </w:rPr>
          <w:rPr>
            <w:color w:val="0000EE"/>
            <w:u w:val="single"/>
          </w:rPr>
          <w:t>٣٩: ٦–١٠</w:t>
        </w:r>
      </w:hyperlink>
      <w:r>
        <w:rPr>
          <w:lang w:val="ar_AE" w:bidi="ar_AE"/>
        </w:rPr>
        <w:t xml:space="preserve">). قاومَ يوسف بثبات تحرُّكاتها، محتجًا بأن الامتثال لرغباتها سيكون ضررًا لسيده وخطيئة ضد الله (آية </w:t>
      </w:r>
      <w:hyperlink r:id="rId1998">
        <w:r>
          <w:rPr>
            <w:lang w:val="ar_AE" w:bidi="ar_AE"/>
          </w:rPr>
          <w:rPr>
            <w:color w:val="0000EE"/>
            <w:u w:val="single"/>
          </w:rPr>
          <w:t>٩</w:t>
        </w:r>
      </w:hyperlink>
      <w:r>
        <w:rPr>
          <w:lang w:val="ar_AE" w:bidi="ar_AE"/>
        </w:rPr>
        <w:t xml:space="preserve">). وذات يوم أمسكتْ بثوبه، لكنه تركه خلفه وهَربَ. اتهمتْ زوجةُ فوطيفار يوسفَ بمحاولته اغتصابها؛ تم تصديق شهادتها، وسُجِنَ يوسف في سجن الملك (آية </w:t>
      </w:r>
      <w:hyperlink r:id="rId1999">
        <w:r>
          <w:rPr>
            <w:lang w:val="ar_AE" w:bidi="ar_AE"/>
          </w:rPr>
          <w:rPr>
            <w:color w:val="0000EE"/>
            <w:u w:val="single"/>
          </w:rPr>
          <w:t>٢٠</w:t>
        </w:r>
      </w:hyperlink>
      <w:r>
        <w:rPr>
          <w:lang w:val="ar_AE" w:bidi="ar_AE"/>
        </w:rPr>
        <w:t xml:space="preserve">)، حيث كان ساقي فرعون وخبازه محبوسين أيضًا. في أثناء وجوده في السجن، فَسَّرَ يوسف، بمعونة الرب، الأحلام المزعجة لهؤلاء الرجال. كما تنبأَ يوسفُ، تم إعدام الخباز ورجعَ الساقي إلى وظيفته الملكيَّة (أصحاح </w:t>
      </w:r>
      <w:hyperlink r:id="rId2000">
        <w:r>
          <w:rPr>
            <w:lang w:val="ar_AE" w:bidi="ar_AE"/>
          </w:rPr>
          <w:rPr>
            <w:color w:val="0000EE"/>
            <w:u w:val="single"/>
          </w:rPr>
          <w:t>٤٠</w:t>
        </w:r>
      </w:hyperlink>
      <w:r>
        <w:rPr>
          <w:lang w:val="ar_AE" w:bidi="ar_AE"/>
        </w:rPr>
        <w:t>).</w:t>
      </w:r>
    </w:p>
    <w:p>
      <w:pPr>
        <w:bidi/>
      </w:pPr>
      <w:r>
        <w:rPr>
          <w:lang w:val="ar_AE" w:bidi="ar_AE"/>
        </w:rPr>
      </w:r>
      <w:r>
        <w:rPr>
          <w:lang w:val="ar_AE" w:bidi="ar_AE"/>
        </w:rPr>
        <w:t>بعد عامين رأى فرعون حُلمَيْن لم يَستطع سَحرته وحُكماؤه أن يُفسروهما. قام الساقي، عندما تَذكَّر يوسف، باستدعائه من السجن. أعلنَ الله ليوسف أن الأحلام تنبأتْ بسبع سنوات من الشِبَع، تليها سبع سنوات من الجوع (</w:t>
      </w:r>
      <w:hyperlink r:id="rId2001">
        <w:r>
          <w:rPr>
            <w:lang w:val="ar_AE" w:bidi="ar_AE"/>
          </w:rPr>
          <w:rPr>
            <w:color w:val="0000EE"/>
            <w:u w:val="single"/>
          </w:rPr>
          <w:t>تكوين ٤١: ٢٥–٣٦</w:t>
        </w:r>
      </w:hyperlink>
      <w:r>
        <w:rPr>
          <w:lang w:val="ar_AE" w:bidi="ar_AE"/>
        </w:rPr>
        <w:t xml:space="preserve">). قام فرعون، الذي انبهرَ بتفسير يوسف، بتعيينه حاكمًا على مصر، لا يعلوه مَرتبةً سوى فرعون نفسه (الآيات </w:t>
      </w:r>
      <w:hyperlink r:id="rId2002">
        <w:r>
          <w:rPr>
            <w:lang w:val="ar_AE" w:bidi="ar_AE"/>
          </w:rPr>
          <w:rPr>
            <w:color w:val="0000EE"/>
            <w:u w:val="single"/>
          </w:rPr>
          <w:t>٣٩–٤٤</w:t>
        </w:r>
      </w:hyperlink>
      <w:r>
        <w:rPr>
          <w:lang w:val="ar_AE" w:bidi="ar_AE"/>
        </w:rPr>
        <w:t xml:space="preserve">). أُعطي يوسف اسمًا جديدًا، صَفنات فَعنيح، وزوجةً اسمها أسنات، ابنة فوطي فارع (آية </w:t>
      </w:r>
      <w:hyperlink r:id="rId2003">
        <w:r>
          <w:rPr>
            <w:lang w:val="ar_AE" w:bidi="ar_AE"/>
          </w:rPr>
          <w:rPr>
            <w:color w:val="0000EE"/>
            <w:u w:val="single"/>
          </w:rPr>
          <w:t>٤٥</w:t>
        </w:r>
      </w:hyperlink>
      <w:r>
        <w:rPr>
          <w:lang w:val="ar_AE" w:bidi="ar_AE"/>
        </w:rPr>
        <w:t>).</w:t>
      </w:r>
    </w:p>
    <w:p>
      <w:pPr>
        <w:bidi/>
      </w:pPr>
      <w:r>
        <w:rPr>
          <w:lang w:val="ar_AE" w:bidi="ar_AE"/>
        </w:rPr>
      </w:r>
      <w:r>
        <w:rPr>
          <w:lang w:val="ar_AE" w:bidi="ar_AE"/>
        </w:rPr>
        <w:t>كان يوسف في الثلاثين من عمره عندما أصبح حاكمًا لمصر. خلال سنوات الشِبع السبعة، جمعَ يوسف الإمدادات الصالحة المطلوبة لأجل سنوات المجاعة السبع القادمة (</w:t>
      </w:r>
      <w:hyperlink r:id="rId2004">
        <w:r>
          <w:rPr>
            <w:lang w:val="ar_AE" w:bidi="ar_AE"/>
          </w:rPr>
          <w:rPr>
            <w:color w:val="0000EE"/>
            <w:u w:val="single"/>
          </w:rPr>
          <w:t>تكوين ٤١: ٥٣–٥٦</w:t>
        </w:r>
      </w:hyperlink>
      <w:r>
        <w:rPr>
          <w:lang w:val="ar_AE" w:bidi="ar_AE"/>
        </w:rPr>
        <w:t>). عندما اشتدتْ المجاعة في فلسطين، أرسلَ يعقوبُ جميع أبنائه، ما عدا ابنه الأصغر بنيامين، إلى مصر لشراء القمح. عندما ظهروا أمام يوسف في مصر، لم يَتعرفوا عليه. لكنه عَرِفَهم وتَذكَّر أحلامه التي رآها منذ سنوات (</w:t>
      </w:r>
      <w:hyperlink r:id="rId2005">
        <w:r>
          <w:rPr>
            <w:lang w:val="ar_AE" w:bidi="ar_AE"/>
          </w:rPr>
          <w:rPr>
            <w:color w:val="0000EE"/>
            <w:u w:val="single"/>
          </w:rPr>
          <w:t>٤٢: ٨، ٩</w:t>
        </w:r>
      </w:hyperlink>
      <w:r>
        <w:rPr>
          <w:lang w:val="ar_AE" w:bidi="ar_AE"/>
        </w:rPr>
        <w:t xml:space="preserve">). بعد الاستماع إلى تقريرهم عن عائلتهم، اتَّهمَهم يوسفُ بأنهم جواسيس (الآيات </w:t>
      </w:r>
      <w:hyperlink r:id="rId2006">
        <w:r>
          <w:rPr>
            <w:lang w:val="ar_AE" w:bidi="ar_AE"/>
          </w:rPr>
          <w:rPr>
            <w:color w:val="0000EE"/>
            <w:u w:val="single"/>
          </w:rPr>
          <w:t>٩–١٤</w:t>
        </w:r>
      </w:hyperlink>
      <w:r>
        <w:rPr>
          <w:lang w:val="ar_AE" w:bidi="ar_AE"/>
        </w:rPr>
        <w:t xml:space="preserve">) وأصرَّ على أن يتركوا واحد من إخوتهم رهينةً لديه، وأن يرجعوا إليه ومعهم بنيامين ليتأكد من صِدق كلامهم (الآيات </w:t>
      </w:r>
      <w:hyperlink r:id="rId2007">
        <w:r>
          <w:rPr>
            <w:lang w:val="ar_AE" w:bidi="ar_AE"/>
          </w:rPr>
          <w:rPr>
            <w:color w:val="0000EE"/>
            <w:u w:val="single"/>
          </w:rPr>
          <w:t>١٩، ٢٠</w:t>
        </w:r>
      </w:hyperlink>
      <w:r>
        <w:rPr>
          <w:lang w:val="ar_AE" w:bidi="ar_AE"/>
        </w:rPr>
        <w:t xml:space="preserve">). لهذا تم تَقييد شمعون وتُرِك في مصر (آية </w:t>
      </w:r>
      <w:hyperlink r:id="rId2008">
        <w:r>
          <w:rPr>
            <w:lang w:val="ar_AE" w:bidi="ar_AE"/>
          </w:rPr>
          <w:rPr>
            <w:color w:val="0000EE"/>
            <w:u w:val="single"/>
          </w:rPr>
          <w:t>٢٤</w:t>
        </w:r>
      </w:hyperlink>
      <w:r>
        <w:rPr>
          <w:lang w:val="ar_AE" w:bidi="ar_AE"/>
        </w:rPr>
        <w:t>).</w:t>
      </w:r>
    </w:p>
    <w:p>
      <w:pPr>
        <w:bidi/>
      </w:pPr>
      <w:r>
        <w:rPr>
          <w:lang w:val="ar_AE" w:bidi="ar_AE"/>
        </w:rPr>
      </w:r>
      <w:r>
        <w:rPr>
          <w:lang w:val="ar_AE" w:bidi="ar_AE"/>
        </w:rPr>
        <w:t>بعد أن اشتدتْ أكثر المجاعة في فلسطين، طلب يعقوب من أبنائه أن يعودوا إلى مصر لشراء المزيد من القمح (</w:t>
      </w:r>
      <w:hyperlink r:id="rId2009">
        <w:r>
          <w:rPr>
            <w:lang w:val="ar_AE" w:bidi="ar_AE"/>
          </w:rPr>
          <w:rPr>
            <w:color w:val="0000EE"/>
            <w:u w:val="single"/>
          </w:rPr>
          <w:t>تكوين ٤٣: ١، ٢</w:t>
        </w:r>
      </w:hyperlink>
      <w:r>
        <w:rPr>
          <w:lang w:val="ar_AE" w:bidi="ar_AE"/>
        </w:rPr>
        <w:t xml:space="preserve">)؛ وإذ وافقَ على مَضض على الشروط التي فَرَضها عليهم الحاكم المصري، سمحَ يعقوبُ لبنيامين بالذهاب معهم (الآيات </w:t>
      </w:r>
      <w:hyperlink r:id="rId2010">
        <w:r>
          <w:rPr>
            <w:lang w:val="ar_AE" w:bidi="ar_AE"/>
          </w:rPr>
          <w:rPr>
            <w:color w:val="0000EE"/>
            <w:u w:val="single"/>
          </w:rPr>
          <w:t>١١–١٣</w:t>
        </w:r>
      </w:hyperlink>
      <w:r>
        <w:rPr>
          <w:lang w:val="ar_AE" w:bidi="ar_AE"/>
        </w:rPr>
        <w:t xml:space="preserve">). عندما وصل أبناء يعقوب إلى مصر، تَم نَقلهم إلى بيت يوسف، حيث رُدَّ إليهم سمعان (آية </w:t>
      </w:r>
      <w:hyperlink r:id="rId2011">
        <w:r>
          <w:rPr>
            <w:lang w:val="ar_AE" w:bidi="ar_AE"/>
          </w:rPr>
          <w:rPr>
            <w:color w:val="0000EE"/>
            <w:u w:val="single"/>
          </w:rPr>
          <w:t>٢٣</w:t>
        </w:r>
      </w:hyperlink>
      <w:r>
        <w:rPr>
          <w:lang w:val="ar_AE" w:bidi="ar_AE"/>
        </w:rPr>
        <w:t xml:space="preserve">) وقُدِّمَ لهم طعامًا (آية </w:t>
      </w:r>
      <w:hyperlink r:id="rId2012">
        <w:r>
          <w:rPr>
            <w:lang w:val="ar_AE" w:bidi="ar_AE"/>
          </w:rPr>
          <w:rPr>
            <w:color w:val="0000EE"/>
            <w:u w:val="single"/>
          </w:rPr>
          <w:t>٣٣</w:t>
        </w:r>
      </w:hyperlink>
      <w:r>
        <w:rPr>
          <w:lang w:val="ar_AE" w:bidi="ar_AE"/>
        </w:rPr>
        <w:t>). كشفَ يوسف أخيرًا عن هويته وأعلنَ أن الله أرسله إلى مصر قدامهم ليَكون سببًا لِحفظ حياتهم (</w:t>
      </w:r>
      <w:hyperlink r:id="rId2013">
        <w:r>
          <w:rPr>
            <w:lang w:val="ar_AE" w:bidi="ar_AE"/>
          </w:rPr>
          <w:rPr>
            <w:color w:val="0000EE"/>
            <w:u w:val="single"/>
          </w:rPr>
          <w:t>٤٥: ٤–٨</w:t>
        </w:r>
      </w:hyperlink>
      <w:r>
        <w:rPr>
          <w:lang w:val="ar_AE" w:bidi="ar_AE"/>
        </w:rPr>
        <w:t xml:space="preserve">). تم القيام بعدها بالترتيبات اللازمة للإتيان بيعقوب؛ تم توفير العَربات، بالإضافة إلى المؤن اللازمة للرحلة (آية </w:t>
      </w:r>
      <w:hyperlink r:id="rId2014">
        <w:r>
          <w:rPr>
            <w:lang w:val="ar_AE" w:bidi="ar_AE"/>
          </w:rPr>
          <w:rPr>
            <w:color w:val="0000EE"/>
            <w:u w:val="single"/>
          </w:rPr>
          <w:t>٢١</w:t>
        </w:r>
      </w:hyperlink>
      <w:r>
        <w:rPr>
          <w:lang w:val="ar_AE" w:bidi="ar_AE"/>
        </w:rPr>
        <w:t>). عندما جاء يعقوب إلى أرض جاسان في الدلتا، خرجَ يوسف لمُقابلته، وحدث لمُ شملٍ عظيمٍ (</w:t>
      </w:r>
      <w:hyperlink r:id="rId2015">
        <w:r>
          <w:rPr>
            <w:lang w:val="ar_AE" w:bidi="ar_AE"/>
          </w:rPr>
          <w:rPr>
            <w:color w:val="0000EE"/>
            <w:u w:val="single"/>
          </w:rPr>
          <w:t>٤٦: ٢٨، ٢٩</w:t>
        </w:r>
      </w:hyperlink>
      <w:r>
        <w:rPr>
          <w:lang w:val="ar_AE" w:bidi="ar_AE"/>
        </w:rPr>
        <w:t>). كذلك قدَّمَ يوسفَ أباه وإخوته إلى فرعون، الذي تركهم يعيشون في أرض جاسان (</w:t>
      </w:r>
      <w:hyperlink r:id="rId2016">
        <w:r>
          <w:rPr>
            <w:lang w:val="ar_AE" w:bidi="ar_AE"/>
          </w:rPr>
          <w:rPr>
            <w:color w:val="0000EE"/>
            <w:u w:val="single"/>
          </w:rPr>
          <w:t>٤٧: ٦</w:t>
        </w:r>
      </w:hyperlink>
      <w:r>
        <w:rPr>
          <w:lang w:val="ar_AE" w:bidi="ar_AE"/>
        </w:rPr>
        <w:t>).</w:t>
      </w:r>
    </w:p>
    <w:p>
      <w:pPr>
        <w:bidi/>
      </w:pPr>
      <w:r>
        <w:rPr>
          <w:lang w:val="ar_AE" w:bidi="ar_AE"/>
        </w:rPr>
      </w:r>
      <w:r>
        <w:rPr>
          <w:lang w:val="ar_AE" w:bidi="ar_AE"/>
        </w:rPr>
        <w:t>عندما عَلِمَ يوسف أن والده مريض، أَخذَ ابنيه منسى وأفرايم إلي يعقوب لكي يُباركهما. قدَّمَ يوسف ابنيه بحيث يكون الأكبر عند يمين يعقوب، والأصغر عند يساره لكي يَنال منسى بركة البِكر. مع ذلك، عَكَسَ يعقوب يديه، وبِوَضعه يده اليمنى على أفرايم، أعطاه البركة الأكبر (</w:t>
      </w:r>
      <w:hyperlink r:id="rId2017">
        <w:r>
          <w:rPr>
            <w:lang w:val="ar_AE" w:bidi="ar_AE"/>
          </w:rPr>
          <w:rPr>
            <w:color w:val="0000EE"/>
            <w:u w:val="single"/>
          </w:rPr>
          <w:t>تكوين ٤٨: ١٤–٢٠</w:t>
        </w:r>
      </w:hyperlink>
      <w:r>
        <w:rPr>
          <w:lang w:val="ar_AE" w:bidi="ar_AE"/>
        </w:rPr>
        <w:t xml:space="preserve">). كما أُعطى يوسف الأرضَ التي أخذها يعقوبُ من الأموريين (آية </w:t>
      </w:r>
      <w:hyperlink r:id="rId2018">
        <w:r>
          <w:rPr>
            <w:lang w:val="ar_AE" w:bidi="ar_AE"/>
          </w:rPr>
          <w:rPr>
            <w:color w:val="0000EE"/>
            <w:u w:val="single"/>
          </w:rPr>
          <w:t>٢٢</w:t>
        </w:r>
      </w:hyperlink>
      <w:r>
        <w:rPr>
          <w:lang w:val="ar_AE" w:bidi="ar_AE"/>
        </w:rPr>
        <w:t>). عندما مات يعقوب، قام يوسف بترتيبات الجنازة؛ وبعد تنفيذ الممارسات الجنائزيَّة المعتادة، انطلق موكب جنائزي كبير إلى كنعان، حيث دفنَ أبناءُ يعقوب أباهم في مغارة المكفيلة بالقرب من حبرون (</w:t>
      </w:r>
      <w:hyperlink r:id="rId2019">
        <w:r>
          <w:rPr>
            <w:lang w:val="ar_AE" w:bidi="ar_AE"/>
          </w:rPr>
          <w:rPr>
            <w:color w:val="0000EE"/>
            <w:u w:val="single"/>
          </w:rPr>
          <w:t>٥٠: ١–١٢</w:t>
        </w:r>
      </w:hyperlink>
      <w:r>
        <w:rPr>
          <w:lang w:val="ar_AE" w:bidi="ar_AE"/>
        </w:rPr>
        <w:t>).</w:t>
      </w:r>
    </w:p>
    <w:p>
      <w:pPr>
        <w:bidi/>
      </w:pPr>
      <w:r>
        <w:rPr>
          <w:lang w:val="ar_AE" w:bidi="ar_AE"/>
        </w:rPr>
      </w:r>
      <w:r>
        <w:rPr>
          <w:lang w:val="ar_AE" w:bidi="ar_AE"/>
        </w:rPr>
        <w:t>عندما بلغَ يوسف من العمر ١١٠ سنة، دعا إخوته وأخبرهم أنه على وشك الموت. جعلهم يقسمون أنَّهم عندما يعودون إلى كنعان سيأخذون عظامه معهم. لذلك مات، فحَنَّطوه، ووُضعَ في تابوت في مصر (</w:t>
      </w:r>
      <w:hyperlink r:id="rId2020">
        <w:r>
          <w:rPr>
            <w:lang w:val="ar_AE" w:bidi="ar_AE"/>
          </w:rPr>
          <w:rPr>
            <w:color w:val="0000EE"/>
            <w:u w:val="single"/>
          </w:rPr>
          <w:t>تكوين ٥٠: ٢٦</w:t>
        </w:r>
      </w:hyperlink>
      <w:r>
        <w:rPr>
          <w:lang w:val="ar_AE" w:bidi="ar_AE"/>
        </w:rPr>
        <w:t>). بعد سنوات عديدة، في أثناء الخروج، أخذَ موسى عظامَ يوسف معه من مصر (</w:t>
      </w:r>
      <w:hyperlink r:id="rId2021">
        <w:r>
          <w:rPr>
            <w:lang w:val="ar_AE" w:bidi="ar_AE"/>
          </w:rPr>
          <w:rPr>
            <w:color w:val="0000EE"/>
            <w:u w:val="single"/>
          </w:rPr>
          <w:t>خروج ١٣: ١٩</w:t>
        </w:r>
      </w:hyperlink>
      <w:r>
        <w:rPr>
          <w:lang w:val="ar_AE" w:bidi="ar_AE"/>
        </w:rPr>
        <w:t>). دُفِنتْ عظام يوسف في النهاية في شكيم في قطعة الأرض التي اشتراها يعقوب من حمور، أبي شكيم (</w:t>
      </w:r>
      <w:hyperlink r:id="rId2022">
        <w:r>
          <w:rPr>
            <w:lang w:val="ar_AE" w:bidi="ar_AE"/>
          </w:rPr>
          <w:rPr>
            <w:color w:val="0000EE"/>
            <w:u w:val="single"/>
          </w:rPr>
          <w:t>تكوين ٣٣: ١٨–٢٠</w:t>
        </w:r>
      </w:hyperlink>
      <w:r>
        <w:rPr>
          <w:lang w:val="ar_AE" w:bidi="ar_AE"/>
        </w:rPr>
        <w:t xml:space="preserve">؛ يشوع </w:t>
      </w:r>
      <w:hyperlink r:id="rId2023">
        <w:r>
          <w:rPr>
            <w:lang w:val="ar_AE" w:bidi="ar_AE"/>
          </w:rPr>
          <w:rPr>
            <w:color w:val="0000EE"/>
            <w:u w:val="single"/>
          </w:rPr>
          <w:t>٢٤: ٣٢</w:t>
        </w:r>
      </w:hyperlink>
      <w:r>
        <w:rPr>
          <w:lang w:val="ar_AE" w:bidi="ar_AE"/>
        </w:rPr>
        <w:t xml:space="preserve">). </w:t>
      </w:r>
      <w:r>
        <w:rPr>
          <w:i/>
          <w:lang w:val="ar_AE" w:bidi="ar_AE"/>
        </w:rPr>
        <w:t>انظر</w:t>
      </w:r>
      <w:r>
        <w:rPr>
          <w:lang w:val="ar_AE" w:bidi="ar_AE"/>
        </w:rPr>
        <w:t xml:space="preserve"> </w:t>
      </w:r>
      <w:r>
        <w:rPr>
          <w:lang w:val="ar_AE" w:bidi="ar_AE"/>
        </w:rPr>
        <w:t>إسرائيل، تاريخ</w:t>
      </w:r>
      <w:r>
        <w:rPr>
          <w:lang w:val="ar_AE" w:bidi="ar_AE"/>
        </w:rPr>
        <w:t xml:space="preserve">، </w:t>
      </w:r>
      <w:r>
        <w:rPr>
          <w:lang w:val="ar_AE" w:bidi="ar_AE"/>
        </w:rPr>
        <w:t>آباء، فترة الـ</w:t>
      </w:r>
      <w:r>
        <w:rPr>
          <w:lang w:val="ar_AE" w:bidi="ar_AE"/>
        </w:rPr>
        <w:t>.</w:t>
      </w:r>
    </w:p>
    <w:p>
      <w:pPr>
        <w:bidi/>
      </w:pPr>
      <w:r>
        <w:rPr>
          <w:lang w:val="ar_AE" w:bidi="ar_AE"/>
        </w:rPr>
      </w:r>
      <w:r>
        <w:rPr>
          <w:lang w:val="ar_AE" w:bidi="ar_AE"/>
        </w:rPr>
        <w:t>٢. أبو يَجْآل من سبط يسَّاكر. كان يَجْآل واحدًا من الاثني عشر جاسوسًا الذين أرسلهم موسى ليَتجسسوا أرض كنعان (</w:t>
      </w:r>
      <w:hyperlink r:id="rId442">
        <w:r>
          <w:rPr>
            <w:lang w:val="ar_AE" w:bidi="ar_AE"/>
          </w:rPr>
          <w:rPr>
            <w:color w:val="0000EE"/>
            <w:u w:val="single"/>
          </w:rPr>
          <w:t>عدد ١٣: ٧</w:t>
        </w:r>
      </w:hyperlink>
      <w:r>
        <w:rPr>
          <w:lang w:val="ar_AE" w:bidi="ar_AE"/>
        </w:rPr>
        <w:t>).</w:t>
      </w:r>
    </w:p>
    <w:p>
      <w:pPr>
        <w:bidi/>
      </w:pPr>
      <w:r>
        <w:rPr>
          <w:lang w:val="ar_AE" w:bidi="ar_AE"/>
        </w:rPr>
      </w:r>
      <w:r>
        <w:rPr>
          <w:lang w:val="ar_AE" w:bidi="ar_AE"/>
        </w:rPr>
        <w:t>٣. الابن الثاني لآساف وقائد المجموعة الأولى من الكهنة الذين كانوا يخدمون في الهيكل في أثناء مُلك داود (</w:t>
      </w:r>
      <w:hyperlink r:id="rId2024">
        <w:r>
          <w:rPr>
            <w:lang w:val="ar_AE" w:bidi="ar_AE"/>
          </w:rPr>
          <w:rPr>
            <w:color w:val="0000EE"/>
            <w:u w:val="single"/>
          </w:rPr>
          <w:t>١ أخبار ٢٥: ٢، ٩</w:t>
        </w:r>
      </w:hyperlink>
      <w:r>
        <w:rPr>
          <w:lang w:val="ar_AE" w:bidi="ar_AE"/>
        </w:rPr>
        <w:t>).</w:t>
      </w:r>
    </w:p>
    <w:p>
      <w:pPr>
        <w:bidi/>
      </w:pPr>
      <w:r>
        <w:rPr>
          <w:lang w:val="ar_AE" w:bidi="ar_AE"/>
        </w:rPr>
      </w:r>
      <w:r>
        <w:rPr>
          <w:lang w:val="ar_AE" w:bidi="ar_AE"/>
        </w:rPr>
        <w:t xml:space="preserve">٤. أحد أبناء بِنُّوي الذين شجَّعهم عزرا على تطليق زوجاتهم الغريبات في فترة ما بعد السبي (عزرا </w:t>
      </w:r>
      <w:hyperlink r:id="rId2025">
        <w:r>
          <w:rPr>
            <w:lang w:val="ar_AE" w:bidi="ar_AE"/>
          </w:rPr>
          <w:rPr>
            <w:color w:val="0000EE"/>
            <w:u w:val="single"/>
          </w:rPr>
          <w:t>١٠: ٤٢</w:t>
        </w:r>
      </w:hyperlink>
      <w:r>
        <w:rPr>
          <w:lang w:val="ar_AE" w:bidi="ar_AE"/>
        </w:rPr>
        <w:t>).</w:t>
      </w:r>
    </w:p>
    <w:p>
      <w:pPr>
        <w:bidi/>
      </w:pPr>
      <w:r>
        <w:rPr>
          <w:lang w:val="ar_AE" w:bidi="ar_AE"/>
        </w:rPr>
      </w:r>
      <w:r>
        <w:rPr>
          <w:lang w:val="ar_AE" w:bidi="ar_AE"/>
        </w:rPr>
        <w:t>٥. كاهن وقائد عائلة من نَسل شَبْنِيا، في أيام يوياقيم، رئيس الكهنة (</w:t>
      </w:r>
      <w:hyperlink r:id="rId2026">
        <w:r>
          <w:rPr>
            <w:lang w:val="ar_AE" w:bidi="ar_AE"/>
          </w:rPr>
          <w:rPr>
            <w:color w:val="0000EE"/>
            <w:u w:val="single"/>
          </w:rPr>
          <w:t>نحميا ١٢: ١٤</w:t>
        </w:r>
      </w:hyperlink>
      <w:r>
        <w:rPr>
          <w:lang w:val="ar_AE" w:bidi="ar_AE"/>
        </w:rPr>
        <w:t>).</w:t>
      </w:r>
    </w:p>
    <w:p>
      <w:pPr>
        <w:bidi/>
      </w:pPr>
      <w:r>
        <w:rPr>
          <w:lang w:val="ar_AE" w:bidi="ar_AE"/>
        </w:rPr>
      </w:r>
      <w:r>
        <w:rPr>
          <w:lang w:val="ar_AE" w:bidi="ar_AE"/>
        </w:rPr>
        <w:t>٦. ابن داود (</w:t>
      </w:r>
      <w:hyperlink r:id="rId1247">
        <w:r>
          <w:rPr>
            <w:lang w:val="ar_AE" w:bidi="ar_AE"/>
          </w:rPr>
          <w:rPr>
            <w:color w:val="0000EE"/>
            <w:u w:val="single"/>
          </w:rPr>
          <w:t>متى ١: ١٦</w:t>
        </w:r>
      </w:hyperlink>
      <w:r>
        <w:rPr>
          <w:lang w:val="ar_AE" w:bidi="ar_AE"/>
        </w:rPr>
        <w:t xml:space="preserve">؛ </w:t>
      </w:r>
      <w:hyperlink r:id="rId2027">
        <w:r>
          <w:rPr>
            <w:lang w:val="ar_AE" w:bidi="ar_AE"/>
          </w:rPr>
          <w:rPr>
            <w:color w:val="0000EE"/>
            <w:u w:val="single"/>
          </w:rPr>
          <w:t>لوقا ٣: ٢٣</w:t>
        </w:r>
      </w:hyperlink>
      <w:r>
        <w:rPr>
          <w:lang w:val="ar_AE" w:bidi="ar_AE"/>
        </w:rPr>
        <w:t>) وزوجُ مريم، أم يسوع. خطبَ يوسفُ مريم، وهي فتاة من مدينة الناصرة. عَلِمتْ مريم من الملاك جبرائيل أنها ستَحبل وستلد ابن الله، الذي عليها أن تُسميه يسوع (</w:t>
      </w:r>
      <w:hyperlink r:id="rId2028">
        <w:r>
          <w:rPr>
            <w:lang w:val="ar_AE" w:bidi="ar_AE"/>
          </w:rPr>
          <w:rPr>
            <w:color w:val="0000EE"/>
            <w:u w:val="single"/>
          </w:rPr>
          <w:t>لوقا ١: ٣١</w:t>
        </w:r>
      </w:hyperlink>
      <w:r>
        <w:rPr>
          <w:lang w:val="ar_AE" w:bidi="ar_AE"/>
        </w:rPr>
        <w:t xml:space="preserve">) وأن هذا الحَبَل سيكون من فِعل الروح القدس (آية </w:t>
      </w:r>
      <w:hyperlink r:id="rId2029">
        <w:r>
          <w:rPr>
            <w:lang w:val="ar_AE" w:bidi="ar_AE"/>
          </w:rPr>
          <w:rPr>
            <w:color w:val="0000EE"/>
            <w:u w:val="single"/>
          </w:rPr>
          <w:t>٣٥</w:t>
        </w:r>
      </w:hyperlink>
      <w:r>
        <w:rPr>
          <w:lang w:val="ar_AE" w:bidi="ar_AE"/>
        </w:rPr>
        <w:t>). لم يكن يوسف على علم بذلك، لذلك عندما عَلِمَ أن مريم كانت حُبلى، قرَّر أن يُطلِّقها في سِريَّة، لأنه كان رجلًا صالحًا ولم يُرِد أن يَتسبَّب في إذلالها علنًا (</w:t>
      </w:r>
      <w:hyperlink r:id="rId2030">
        <w:r>
          <w:rPr>
            <w:lang w:val="ar_AE" w:bidi="ar_AE"/>
          </w:rPr>
          <w:rPr>
            <w:color w:val="0000EE"/>
            <w:u w:val="single"/>
          </w:rPr>
          <w:t>متى ١: ١٩</w:t>
        </w:r>
      </w:hyperlink>
      <w:r>
        <w:rPr>
          <w:lang w:val="ar_AE" w:bidi="ar_AE"/>
        </w:rPr>
        <w:t>). بعدها ظهرَ ملاكٌ ليوسف في حُلمً ليخبره بما كان يَحْدُث (</w:t>
      </w:r>
      <w:hyperlink r:id="rId664">
        <w:r>
          <w:rPr>
            <w:lang w:val="ar_AE" w:bidi="ar_AE"/>
          </w:rPr>
          <w:rPr>
            <w:color w:val="0000EE"/>
            <w:u w:val="single"/>
          </w:rPr>
          <w:t>متى ١: ٢١</w:t>
        </w:r>
      </w:hyperlink>
      <w:r>
        <w:rPr>
          <w:lang w:val="ar_AE" w:bidi="ar_AE"/>
        </w:rPr>
        <w:t xml:space="preserve">؛ راجع </w:t>
      </w:r>
      <w:hyperlink r:id="rId2031">
        <w:r>
          <w:rPr>
            <w:lang w:val="ar_AE" w:bidi="ar_AE"/>
          </w:rPr>
          <w:rPr>
            <w:color w:val="0000EE"/>
            <w:u w:val="single"/>
          </w:rPr>
          <w:t>إشعياء ٧: ١٤</w:t>
        </w:r>
      </w:hyperlink>
      <w:r>
        <w:rPr>
          <w:lang w:val="ar_AE" w:bidi="ar_AE"/>
        </w:rPr>
        <w:t>). يُوضِّح نَص إنجيل متى أنه لم يكن هناك اتحاد جسدي بين يوسف ومريم إلا بعد ولادة يسوع (</w:t>
      </w:r>
      <w:hyperlink r:id="rId2032">
        <w:r>
          <w:rPr>
            <w:lang w:val="ar_AE" w:bidi="ar_AE"/>
          </w:rPr>
          <w:rPr>
            <w:color w:val="0000EE"/>
            <w:u w:val="single"/>
          </w:rPr>
          <w:t>متى ١: ١٨، ٢٥</w:t>
        </w:r>
      </w:hyperlink>
      <w:r>
        <w:rPr>
          <w:lang w:val="ar_AE" w:bidi="ar_AE"/>
        </w:rPr>
        <w:t xml:space="preserve">؛ انظر أيضًا </w:t>
      </w:r>
      <w:hyperlink r:id="rId2033">
        <w:r>
          <w:rPr>
            <w:lang w:val="ar_AE" w:bidi="ar_AE"/>
          </w:rPr>
          <w:rPr>
            <w:color w:val="0000EE"/>
            <w:u w:val="single"/>
          </w:rPr>
          <w:t>لوقا ١: ٣٤–٣٧</w:t>
        </w:r>
      </w:hyperlink>
      <w:r>
        <w:rPr>
          <w:lang w:val="ar_AE" w:bidi="ar_AE"/>
        </w:rPr>
        <w:t>).</w:t>
      </w:r>
    </w:p>
    <w:p>
      <w:pPr>
        <w:bidi/>
      </w:pPr>
      <w:r>
        <w:rPr>
          <w:lang w:val="ar_AE" w:bidi="ar_AE"/>
        </w:rPr>
      </w:r>
      <w:r>
        <w:rPr>
          <w:lang w:val="ar_AE" w:bidi="ar_AE"/>
        </w:rPr>
        <w:t>عندما أصدرَ قيصر أوغسطس مرسومًا بأن على الجميع أن يتم تسجيل كل شخص في مَحل ميلاده لأغراض تَتعلَّق بالضرائب، عاد يوسف ومريم إلى بيت لحم، وهناك وُلد يسوع (</w:t>
      </w:r>
      <w:hyperlink r:id="rId2034">
        <w:r>
          <w:rPr>
            <w:lang w:val="ar_AE" w:bidi="ar_AE"/>
          </w:rPr>
          <w:rPr>
            <w:color w:val="0000EE"/>
            <w:u w:val="single"/>
          </w:rPr>
          <w:t>لوقا ٢: ١–٦</w:t>
        </w:r>
      </w:hyperlink>
      <w:r>
        <w:rPr>
          <w:lang w:val="ar_AE" w:bidi="ar_AE"/>
        </w:rPr>
        <w:t xml:space="preserve">). لاحقًا، أَخذَ يوسفُ ومريم الطفلَ يسوع إلى الهيكل ليقدموه إلى الرب (الآيات </w:t>
      </w:r>
      <w:hyperlink r:id="rId2035">
        <w:r>
          <w:rPr>
            <w:lang w:val="ar_AE" w:bidi="ar_AE"/>
          </w:rPr>
          <w:rPr>
            <w:color w:val="0000EE"/>
            <w:u w:val="single"/>
          </w:rPr>
          <w:t>٢٢، ٣٣</w:t>
        </w:r>
      </w:hyperlink>
      <w:r>
        <w:rPr>
          <w:lang w:val="ar_AE" w:bidi="ar_AE"/>
        </w:rPr>
        <w:t>). بعد زيارة المجوس، ظهرَ ملاكٌ ليوسف في حُلم، وأمره أن يأخذ يسوعَ ومريم إلى مصر ليحمي الطفلَ من الملك هيرودس (</w:t>
      </w:r>
      <w:hyperlink r:id="rId2036">
        <w:r>
          <w:rPr>
            <w:lang w:val="ar_AE" w:bidi="ar_AE"/>
          </w:rPr>
          <w:rPr>
            <w:color w:val="0000EE"/>
            <w:u w:val="single"/>
          </w:rPr>
          <w:t>متى ٢: ١٣</w:t>
        </w:r>
      </w:hyperlink>
      <w:r>
        <w:rPr>
          <w:lang w:val="ar_AE" w:bidi="ar_AE"/>
        </w:rPr>
        <w:t>). بعدما مات هيرودس، أوصاه ملاكٌ بشكل مُماثل بأن يعود إلى إسرائيل، لذلك ذهبتْ العائلة لتعيش في الناصرة. إن آخر حدثٍ مُسجَّل يَتضمَّن يوسف، هو حادثة وجود يسوع في الهيكل في سن الثانية عشرة (</w:t>
      </w:r>
      <w:hyperlink r:id="rId2037">
        <w:r>
          <w:rPr>
            <w:lang w:val="ar_AE" w:bidi="ar_AE"/>
          </w:rPr>
          <w:rPr>
            <w:color w:val="0000EE"/>
            <w:u w:val="single"/>
          </w:rPr>
          <w:t>لوقا ٢: ٤١–٥١</w:t>
        </w:r>
      </w:hyperlink>
      <w:r>
        <w:rPr>
          <w:lang w:val="ar_AE" w:bidi="ar_AE"/>
        </w:rPr>
        <w:t>). لم يُذكر يوسفُ بالاسم، لكن مريم أخبرتْ يسوع أنها وأباه كانا يَبحثان عنه بقلق.</w:t>
      </w:r>
    </w:p>
    <w:p>
      <w:pPr>
        <w:bidi/>
      </w:pPr>
      <w:r>
        <w:rPr>
          <w:lang w:val="ar_AE" w:bidi="ar_AE"/>
        </w:rPr>
      </w:r>
      <w:r>
        <w:rPr>
          <w:lang w:val="ar_AE" w:bidi="ar_AE"/>
        </w:rPr>
        <w:t>كان الناس في جميع أنحاء الناصرة يُشيرون إلى يسوع بأنه "ابن يوسف" (</w:t>
      </w:r>
      <w:hyperlink r:id="rId2038">
        <w:r>
          <w:rPr>
            <w:lang w:val="ar_AE" w:bidi="ar_AE"/>
          </w:rPr>
          <w:rPr>
            <w:color w:val="0000EE"/>
            <w:u w:val="single"/>
          </w:rPr>
          <w:t>لوقا ٤: ٢٢</w:t>
        </w:r>
      </w:hyperlink>
      <w:r>
        <w:rPr>
          <w:lang w:val="ar_AE" w:bidi="ar_AE"/>
        </w:rPr>
        <w:t xml:space="preserve">؛ </w:t>
      </w:r>
      <w:hyperlink r:id="rId2039">
        <w:r>
          <w:rPr>
            <w:lang w:val="ar_AE" w:bidi="ar_AE"/>
          </w:rPr>
          <w:rPr>
            <w:color w:val="0000EE"/>
            <w:u w:val="single"/>
          </w:rPr>
          <w:t>يوحنا ١: ٤٥</w:t>
        </w:r>
      </w:hyperlink>
      <w:r>
        <w:rPr>
          <w:lang w:val="ar_AE" w:bidi="ar_AE"/>
        </w:rPr>
        <w:t xml:space="preserve">؛ </w:t>
      </w:r>
      <w:hyperlink r:id="rId2040">
        <w:r>
          <w:rPr>
            <w:lang w:val="ar_AE" w:bidi="ar_AE"/>
          </w:rPr>
          <w:rPr>
            <w:color w:val="0000EE"/>
            <w:u w:val="single"/>
          </w:rPr>
          <w:t>٦</w:t>
        </w:r>
      </w:hyperlink>
      <w:r>
        <w:rPr>
          <w:lang w:val="ar_AE" w:bidi="ar_AE"/>
        </w:rPr>
        <w:t>: ٤٢). إنه فقط من خلال الإشارات إلي عمل يسوع أننا نَعرف مهنة يوسف. يُشار إلى يسوع مرتين بأنه "ابن النجَّار" (</w:t>
      </w:r>
      <w:hyperlink r:id="rId1249">
        <w:r>
          <w:rPr>
            <w:lang w:val="ar_AE" w:bidi="ar_AE"/>
          </w:rPr>
          <w:rPr>
            <w:color w:val="0000EE"/>
            <w:u w:val="single"/>
          </w:rPr>
          <w:t>متى ١٣: ٥٥</w:t>
        </w:r>
      </w:hyperlink>
      <w:r>
        <w:rPr>
          <w:lang w:val="ar_AE" w:bidi="ar_AE"/>
        </w:rPr>
        <w:t xml:space="preserve">؛ </w:t>
      </w:r>
      <w:hyperlink r:id="rId1250">
        <w:r>
          <w:rPr>
            <w:lang w:val="ar_AE" w:bidi="ar_AE"/>
          </w:rPr>
          <w:rPr>
            <w:color w:val="0000EE"/>
            <w:u w:val="single"/>
          </w:rPr>
          <w:t>مرقس ٦: ٣</w:t>
        </w:r>
      </w:hyperlink>
      <w:r>
        <w:rPr>
          <w:lang w:val="ar_AE" w:bidi="ar_AE"/>
        </w:rPr>
        <w:t>). لم يكن يوسف نجارًا بالمعنى الذي تحمله الكلمة اليوم، لأن البيوت كانت تُبنى غالبًا من الحجارة والطين. كان يوسف عاملًا في الخشب أو حِرَفي في الخشب، وعلى الأرجح كان معظم عمله في الأثاث والأدوات الزراعيَّة.</w:t>
      </w:r>
    </w:p>
    <w:p>
      <w:pPr>
        <w:bidi/>
      </w:pPr>
      <w:r>
        <w:rPr>
          <w:lang w:val="ar_AE" w:bidi="ar_AE"/>
        </w:rPr>
      </w:r>
      <w:r>
        <w:rPr>
          <w:lang w:val="ar_AE" w:bidi="ar_AE"/>
        </w:rPr>
        <w:t>في أثناء خدمة يسوع، كانت أمه وإخوته هم الذين جاؤوا ليبحثوا عنه (</w:t>
      </w:r>
      <w:hyperlink r:id="rId2041">
        <w:r>
          <w:rPr>
            <w:lang w:val="ar_AE" w:bidi="ar_AE"/>
          </w:rPr>
          <w:rPr>
            <w:color w:val="0000EE"/>
            <w:u w:val="single"/>
          </w:rPr>
          <w:t>متى ١٢: ٤٦–٥٠</w:t>
        </w:r>
      </w:hyperlink>
      <w:r>
        <w:rPr>
          <w:lang w:val="ar_AE" w:bidi="ar_AE"/>
        </w:rPr>
        <w:t xml:space="preserve">؛ </w:t>
      </w:r>
      <w:hyperlink r:id="rId2042">
        <w:r>
          <w:rPr>
            <w:lang w:val="ar_AE" w:bidi="ar_AE"/>
          </w:rPr>
          <w:rPr>
            <w:color w:val="0000EE"/>
            <w:u w:val="single"/>
          </w:rPr>
          <w:t>مرقس ٣: ٣١–٣٥</w:t>
        </w:r>
      </w:hyperlink>
      <w:r>
        <w:rPr>
          <w:lang w:val="ar_AE" w:bidi="ar_AE"/>
        </w:rPr>
        <w:t>)، لذلك يُفترض أنه بحلول هذا الوقت كان يوسف ميتًا. كان يوسف على الأرجح هو أبو يعقوب، ويوسي، وسمعان، ويهوذا، وأخوات لم تُذكَر أسماؤهن (</w:t>
      </w:r>
      <w:hyperlink r:id="rId1249">
        <w:r>
          <w:rPr>
            <w:lang w:val="ar_AE" w:bidi="ar_AE"/>
          </w:rPr>
          <w:rPr>
            <w:color w:val="0000EE"/>
            <w:u w:val="single"/>
          </w:rPr>
          <w:t>متى ١٣: ٥٥</w:t>
        </w:r>
      </w:hyperlink>
      <w:r>
        <w:rPr>
          <w:lang w:val="ar_AE" w:bidi="ar_AE"/>
        </w:rPr>
        <w:t xml:space="preserve">؛ </w:t>
      </w:r>
      <w:hyperlink r:id="rId1250">
        <w:r>
          <w:rPr>
            <w:lang w:val="ar_AE" w:bidi="ar_AE"/>
          </w:rPr>
          <w:rPr>
            <w:color w:val="0000EE"/>
            <w:u w:val="single"/>
          </w:rPr>
          <w:t>مرقس ٦: 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إخوة يسوع</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٧. ابن يوسف ومريم وأخو يسوع (</w:t>
      </w:r>
      <w:hyperlink r:id="rId1249">
        <w:r>
          <w:rPr>
            <w:lang w:val="ar_AE" w:bidi="ar_AE"/>
          </w:rPr>
          <w:rPr>
            <w:color w:val="0000EE"/>
            <w:u w:val="single"/>
          </w:rPr>
          <w:t>متى ١٣: ٥٥</w:t>
        </w:r>
      </w:hyperlink>
      <w:r>
        <w:rPr>
          <w:lang w:val="ar_AE" w:bidi="ar_AE"/>
        </w:rPr>
        <w:t>)؛ يُدعى يُوسي بدلًا من يوسف (</w:t>
      </w:r>
      <w:hyperlink r:id="rId1250">
        <w:r>
          <w:rPr>
            <w:lang w:val="ar_AE" w:bidi="ar_AE"/>
          </w:rPr>
          <w:rPr>
            <w:color w:val="0000EE"/>
            <w:u w:val="single"/>
          </w:rPr>
          <w:t>مرقس ٦: ٣</w:t>
        </w:r>
      </w:hyperlink>
      <w:r>
        <w:rPr>
          <w:lang w:val="ar_AE" w:bidi="ar_AE"/>
        </w:rPr>
        <w:t xml:space="preserve">). </w:t>
      </w:r>
      <w:r>
        <w:rPr>
          <w:i/>
          <w:lang w:val="ar_AE" w:bidi="ar_AE"/>
        </w:rPr>
        <w:t>انظر</w:t>
      </w:r>
      <w:r>
        <w:rPr>
          <w:lang w:val="ar_AE" w:bidi="ar_AE"/>
        </w:rPr>
        <w:t xml:space="preserve"> </w:t>
      </w:r>
      <w:r>
        <w:rPr>
          <w:lang w:val="ar_AE" w:bidi="ar_AE"/>
        </w:rPr>
        <w:t>إخوة يسوع</w:t>
      </w:r>
      <w:r>
        <w:rPr>
          <w:lang w:val="ar_AE" w:bidi="ar_AE"/>
        </w:rPr>
        <w:t>.</w:t>
      </w:r>
    </w:p>
    <w:p>
      <w:pPr>
        <w:bidi/>
      </w:pPr>
      <w:r>
        <w:rPr>
          <w:lang w:val="ar_AE" w:bidi="ar_AE"/>
        </w:rPr>
      </w:r>
      <w:r>
        <w:rPr>
          <w:lang w:val="ar_AE" w:bidi="ar_AE"/>
        </w:rPr>
        <w:t>٨. من مواليد الرامة وتلميذ يسوع الذي قام بترتيبات دفنه. كان رجلًا غنيًا من بلدة الرامة وعضوًا محترمًا في السنهدريم، أو المجلس اليهودي (</w:t>
      </w:r>
      <w:hyperlink r:id="rId2043">
        <w:r>
          <w:rPr>
            <w:lang w:val="ar_AE" w:bidi="ar_AE"/>
          </w:rPr>
          <w:rPr>
            <w:color w:val="0000EE"/>
            <w:u w:val="single"/>
          </w:rPr>
          <w:t>مرقس ١٥: ٤٣</w:t>
        </w:r>
      </w:hyperlink>
      <w:r>
        <w:rPr>
          <w:lang w:val="ar_AE" w:bidi="ar_AE"/>
        </w:rPr>
        <w:t>). كان رجلًا صالحًا وعادلًا ولم يوافق على قرار صلب يسوع (</w:t>
      </w:r>
      <w:hyperlink r:id="rId2044">
        <w:r>
          <w:rPr>
            <w:lang w:val="ar_AE" w:bidi="ar_AE"/>
          </w:rPr>
          <w:rPr>
            <w:color w:val="0000EE"/>
            <w:u w:val="single"/>
          </w:rPr>
          <w:t>لوقا ٢٣: ٥٠، ٥١</w:t>
        </w:r>
      </w:hyperlink>
      <w:r>
        <w:rPr>
          <w:lang w:val="ar_AE" w:bidi="ar_AE"/>
        </w:rPr>
        <w:t>). كان يوسف تلميذَا سريًا ليسوع لأنه كان خائفًا من اليهود (</w:t>
      </w:r>
      <w:hyperlink r:id="rId2045">
        <w:r>
          <w:rPr>
            <w:lang w:val="ar_AE" w:bidi="ar_AE"/>
          </w:rPr>
          <w:rPr>
            <w:color w:val="0000EE"/>
            <w:u w:val="single"/>
          </w:rPr>
          <w:t>يوحنا ١٩: ٣٨</w:t>
        </w:r>
      </w:hyperlink>
      <w:r>
        <w:rPr>
          <w:lang w:val="ar_AE" w:bidi="ar_AE"/>
        </w:rPr>
        <w:t>)، لكن بعد الصلب تشجَّع وذهبَ إلى بيلاطس ليَطلبَ جسد يسوع. أخذ يوسف الرامي ونقوديموس الجسد، ودهنوه بالأطياب، ولفوه بأقمشة من الكتان، وفقًا لعادات الدفن اليهوديَّة. كان قبر يوسف الجديد موضوعًا في بُستانٍ قريب ومنحوتًا في الصخر، ولم يُدفن فيه أحدٌ من قبل. وضعوا يسوع هنا وأغلقوا القبر بحجرٍ كبير.</w:t>
      </w:r>
    </w:p>
    <w:p>
      <w:pPr>
        <w:bidi/>
      </w:pPr>
      <w:r>
        <w:rPr>
          <w:lang w:val="ar_AE" w:bidi="ar_AE"/>
        </w:rPr>
      </w:r>
      <w:r>
        <w:rPr>
          <w:lang w:val="ar_AE" w:bidi="ar_AE"/>
        </w:rPr>
        <w:t>٩. ابن مَتَّاثيا وأحدُ أسلاف يسوع (</w:t>
      </w:r>
      <w:hyperlink r:id="rId2046">
        <w:r>
          <w:rPr>
            <w:lang w:val="ar_AE" w:bidi="ar_AE"/>
          </w:rPr>
          <w:rPr>
            <w:color w:val="0000EE"/>
            <w:u w:val="single"/>
          </w:rPr>
          <w:t>لوقا ٣: ٢٥</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 xml:space="preserve">١٠. أحد أسلاف يسوع، في </w:t>
      </w:r>
      <w:hyperlink r:id="rId1489">
        <w:r>
          <w:rPr>
            <w:lang w:val="ar_AE" w:bidi="ar_AE"/>
          </w:rPr>
          <w:rPr>
            <w:color w:val="0000EE"/>
            <w:u w:val="single"/>
          </w:rPr>
          <w:t>لوقا ٣: ٢٦</w:t>
        </w:r>
      </w:hyperlink>
      <w:r>
        <w:rPr>
          <w:lang w:val="ar_AE" w:bidi="ar_AE"/>
        </w:rPr>
        <w:t xml:space="preserve">. </w:t>
      </w:r>
      <w:r>
        <w:rPr>
          <w:i/>
          <w:lang w:val="ar_AE" w:bidi="ar_AE"/>
        </w:rPr>
        <w:t>انظر</w:t>
      </w:r>
      <w:r>
        <w:rPr>
          <w:lang w:val="ar_AE" w:bidi="ar_AE"/>
        </w:rPr>
        <w:t xml:space="preserve"> </w:t>
      </w:r>
      <w:r>
        <w:rPr>
          <w:lang w:val="ar_AE" w:bidi="ar_AE"/>
        </w:rPr>
        <w:t>يوسف</w:t>
      </w:r>
      <w:r>
        <w:rPr>
          <w:lang w:val="ar_AE" w:bidi="ar_AE"/>
        </w:rPr>
        <w:t>.</w:t>
      </w:r>
    </w:p>
    <w:p>
      <w:pPr>
        <w:bidi/>
      </w:pPr>
      <w:r>
        <w:rPr>
          <w:lang w:val="ar_AE" w:bidi="ar_AE"/>
        </w:rPr>
      </w:r>
      <w:r>
        <w:rPr>
          <w:lang w:val="ar_AE" w:bidi="ar_AE"/>
        </w:rPr>
        <w:t>١١. ابن يونان وأحد أسلاف يسوع (</w:t>
      </w:r>
      <w:hyperlink r:id="rId1491">
        <w:r>
          <w:rPr>
            <w:lang w:val="ar_AE" w:bidi="ar_AE"/>
          </w:rPr>
          <w:rPr>
            <w:color w:val="0000EE"/>
            <w:u w:val="single"/>
          </w:rPr>
          <w:t>لوقا ٣: ٣٠</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١٢. تلميذٌ ليسوع والذي كان "يُدعى بارْسابا" والمُلقب "يوسْتُس" (</w:t>
      </w:r>
      <w:hyperlink r:id="rId650">
        <w:r>
          <w:rPr>
            <w:lang w:val="ar_AE" w:bidi="ar_AE"/>
          </w:rPr>
          <w:rPr>
            <w:color w:val="0000EE"/>
            <w:u w:val="single"/>
          </w:rPr>
          <w:t>أعمال الرسل ١: ٢٣</w:t>
        </w:r>
      </w:hyperlink>
      <w:r>
        <w:rPr>
          <w:lang w:val="ar_AE" w:bidi="ar_AE"/>
        </w:rPr>
        <w:t>). كان يوسف هذا أحد المرشحيْن الذين قَدَّمهما الرُسل الأحد عشر ليأخذ أحدهما مكان يهوذا الإسخريوطي. مع ذلك، تم اختيار مَتَّياس.</w:t>
      </w:r>
    </w:p>
    <w:p>
      <w:pPr>
        <w:bidi/>
      </w:pPr>
      <w:r>
        <w:rPr>
          <w:lang w:val="ar_AE" w:bidi="ar_AE"/>
        </w:rPr>
      </w:r>
      <w:r>
        <w:rPr>
          <w:lang w:val="ar_AE" w:bidi="ar_AE"/>
        </w:rPr>
        <w:t>١٣. اللاوي القبرصي الذي باع الحقل وأعطى ثمنه للرُسل. كان اللقب الذي أعطاه الرُسل له هو "برنابا"، أي "ابن الوعظ" (</w:t>
      </w:r>
      <w:hyperlink r:id="rId2047">
        <w:r>
          <w:rPr>
            <w:lang w:val="ar_AE" w:bidi="ar_AE"/>
          </w:rPr>
          <w:rPr>
            <w:color w:val="0000EE"/>
            <w:u w:val="single"/>
          </w:rPr>
          <w:t>أعمال الرسل ٤: ٣٦</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(يوسك)</w:t>
      </w:r>
      <w:r>
        <w:rPr>
          <w:lang w:val="ar_AE" w:bidi="ar_AE"/>
        </w:rPr>
      </w:r>
    </w:p>
    <w:p>
      <w:pPr>
        <w:bidi/>
      </w:pPr>
      <w:r>
        <w:rPr>
          <w:lang w:val="ar_AE" w:bidi="ar_AE"/>
        </w:rPr>
      </w:r>
      <w:r>
        <w:rPr>
          <w:lang w:val="ar_AE" w:bidi="ar_AE"/>
        </w:rPr>
        <w:t>جَدّ (سلف) يسوع المذكور فقط في نسب لوقا (</w:t>
      </w:r>
      <w:hyperlink r:id="rId1489">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الراميّ</w:t>
      </w:r>
      <w:r>
        <w:rPr>
          <w:lang w:val="ar_AE" w:bidi="ar_AE"/>
        </w:rPr>
      </w:r>
    </w:p>
    <w:p>
      <w:pPr>
        <w:bidi/>
      </w:pPr>
      <w:r>
        <w:rPr>
          <w:lang w:val="ar_AE" w:bidi="ar_AE"/>
        </w:rPr>
      </w:r>
      <w:r>
        <w:rPr>
          <w:lang w:val="ar_AE" w:bidi="ar_AE"/>
        </w:rPr>
        <w:t xml:space="preserve">انظر </w:t>
      </w:r>
      <w:r>
        <w:rPr>
          <w:lang w:val="ar_AE" w:bidi="ar_AE"/>
        </w:rPr>
        <w:t>يوسف #8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يوسف بارسابا</w:t>
      </w:r>
      <w:r>
        <w:rPr>
          <w:lang w:val="ar_AE" w:bidi="ar_AE"/>
        </w:rPr>
      </w:r>
    </w:p>
    <w:p>
      <w:pPr>
        <w:bidi/>
      </w:pPr>
      <w:r>
        <w:rPr>
          <w:lang w:val="ar_AE" w:bidi="ar_AE"/>
        </w:rPr>
      </w:r>
      <w:r>
        <w:rPr>
          <w:lang w:val="ar_AE" w:bidi="ar_AE"/>
        </w:rPr>
        <w:t xml:space="preserve">انظر </w:t>
      </w:r>
      <w:r>
        <w:rPr>
          <w:lang w:val="ar_AE" w:bidi="ar_AE"/>
        </w:rPr>
        <w:t>يوسف #12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طريقة أخري لكتابة يشوع، ابن أليعازر، في ترجمة الملك جيمس في </w:t>
      </w:r>
      <w:hyperlink r:id="rId1125">
        <w:r>
          <w:rPr>
            <w:lang w:val="ar_AE" w:bidi="ar_AE"/>
          </w:rPr>
          <w:rPr>
            <w:color w:val="0000EE"/>
            <w:u w:val="single"/>
          </w:rPr>
          <w:t>لوقا 3:29</w:t>
        </w:r>
      </w:hyperlink>
      <w:r>
        <w:rPr>
          <w:lang w:val="ar_AE" w:bidi="ar_AE"/>
        </w:rPr>
        <w:t xml:space="preserve">. </w:t>
      </w:r>
      <w:r>
        <w:rPr>
          <w:i/>
          <w:lang w:val="ar_AE" w:bidi="ar_AE"/>
        </w:rPr>
        <w:t>انظر</w:t>
      </w:r>
      <w:r>
        <w:rPr>
          <w:lang w:val="ar_AE" w:bidi="ar_AE"/>
        </w:rPr>
        <w:t xml:space="preserve"> </w:t>
      </w:r>
      <w:r>
        <w:rPr>
          <w:lang w:val="ar_AE" w:bidi="ar_AE"/>
        </w:rPr>
        <w:t>يشوع (الشخص)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w:t>
      </w:r>
      <w:r>
        <w:rPr>
          <w:lang w:val="ar_AE" w:bidi="ar_AE"/>
        </w:rPr>
      </w:r>
    </w:p>
    <w:p>
      <w:pPr>
        <w:bidi/>
      </w:pPr>
      <w:r>
        <w:rPr>
          <w:lang w:val="ar_AE" w:bidi="ar_AE"/>
        </w:rPr>
      </w:r>
      <w:r>
        <w:rPr>
          <w:lang w:val="ar_AE" w:bidi="ar_AE"/>
        </w:rPr>
        <w:t xml:space="preserve">1. تَهَجٍّ بديل ليوسف، ابن مريم، في </w:t>
      </w:r>
      <w:hyperlink r:id="rId1250">
        <w:r>
          <w:rPr>
            <w:lang w:val="ar_AE" w:bidi="ar_AE"/>
          </w:rPr>
          <w:rPr>
            <w:color w:val="0000EE"/>
            <w:u w:val="single"/>
          </w:rPr>
          <w:t>مَرْقُس 6: 3</w:t>
        </w:r>
      </w:hyperlink>
      <w:r>
        <w:rPr>
          <w:lang w:val="ar_AE" w:bidi="ar_AE"/>
        </w:rPr>
        <w:t xml:space="preserve">. </w:t>
      </w:r>
      <w:r>
        <w:rPr>
          <w:i/>
          <w:lang w:val="ar_AE" w:bidi="ar_AE"/>
        </w:rPr>
        <w:t>اُنْظُرْ</w:t>
      </w:r>
      <w:r>
        <w:rPr>
          <w:lang w:val="ar_AE" w:bidi="ar_AE"/>
        </w:rPr>
        <w:t xml:space="preserve"> </w:t>
      </w:r>
      <w:r>
        <w:rPr>
          <w:lang w:val="ar_AE" w:bidi="ar_AE"/>
        </w:rPr>
        <w:t>يوسف #7</w:t>
      </w:r>
      <w:r>
        <w:rPr>
          <w:lang w:val="ar_AE" w:bidi="ar_AE"/>
        </w:rPr>
        <w:t>.</w:t>
      </w:r>
    </w:p>
    <w:p>
      <w:pPr>
        <w:bidi/>
      </w:pPr>
      <w:r>
        <w:rPr>
          <w:lang w:val="ar_AE" w:bidi="ar_AE"/>
        </w:rPr>
      </w:r>
      <w:r>
        <w:rPr>
          <w:lang w:val="ar_AE" w:bidi="ar_AE"/>
        </w:rPr>
        <w:t xml:space="preserve">2. تَهَجِّي نسخة المَلِك چيمس الإنجليزيَّة ليوسف، المُلَقَّب برنابا، في </w:t>
      </w:r>
      <w:hyperlink r:id="rId2047">
        <w:r>
          <w:rPr>
            <w:lang w:val="ar_AE" w:bidi="ar_AE"/>
          </w:rPr>
          <w:rPr>
            <w:color w:val="0000EE"/>
            <w:u w:val="single"/>
          </w:rPr>
          <w:t>أعمال الرُّسُل 4: 36</w:t>
        </w:r>
      </w:hyperlink>
      <w:r>
        <w:rPr>
          <w:lang w:val="ar_AE" w:bidi="ar_AE"/>
        </w:rPr>
        <w:t xml:space="preserve">. </w:t>
      </w:r>
      <w:r>
        <w:rPr>
          <w:i/>
          <w:lang w:val="ar_AE" w:bidi="ar_AE"/>
        </w:rPr>
        <w:t>انظر</w:t>
      </w:r>
      <w:r>
        <w:rPr>
          <w:lang w:val="ar_AE" w:bidi="ar_AE"/>
        </w:rPr>
        <w:t xml:space="preserve"> </w:t>
      </w:r>
      <w:r>
        <w:rPr>
          <w:lang w:val="ar_AE" w:bidi="ar_AE"/>
        </w:rPr>
        <w:t>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يوسيفوس، فلافيوس</w:t>
      </w:r>
      <w:r>
        <w:rPr>
          <w:lang w:val="ar_AE" w:bidi="ar_AE"/>
        </w:rPr>
      </w:r>
    </w:p>
    <w:p>
      <w:pPr>
        <w:bidi/>
      </w:pPr>
      <w:r>
        <w:rPr>
          <w:lang w:val="ar_AE" w:bidi="ar_AE"/>
        </w:rPr>
      </w:r>
      <w:r>
        <w:rPr>
          <w:lang w:val="ar_AE" w:bidi="ar_AE"/>
        </w:rPr>
        <w:t>ضابط عسكري ومؤرخ يهودي (37 م - حوالي 100 م).</w:t>
      </w:r>
    </w:p>
    <w:p>
      <w:pPr>
        <w:bidi/>
      </w:pPr>
      <w:r>
        <w:rPr>
          <w:lang w:val="ar_AE" w:bidi="ar_AE"/>
        </w:rPr>
      </w:r>
      <w:r>
        <w:rPr>
          <w:lang w:val="ar_AE" w:bidi="ar_AE"/>
        </w:rPr>
        <w:t>وُلِدَ يوسيفوس في عائلة كهنوتية أرستقراطية في أورشَلِيم. تربطه صلة قرابة بالحشمونيين من جهة أمه. في شبابه عُرف بقدرته الفائقة على الحفظ وسهولة التعلم. في سن المراهقة انضم إلى جماعة من النساك. ثم أصبح فريسيًا.</w:t>
      </w:r>
    </w:p>
    <w:p>
      <w:pPr>
        <w:bidi/>
      </w:pPr>
      <w:r>
        <w:rPr>
          <w:lang w:val="ar_AE" w:bidi="ar_AE"/>
        </w:rPr>
      </w:r>
      <w:r>
        <w:rPr>
          <w:lang w:val="ar_AE" w:bidi="ar_AE"/>
        </w:rPr>
        <w:t>في عام 64 م، كان يوسيفوس عضوًا في وفد رسمي أُرسل إلى رومَا لتأمين إطلاق سراح بعض الكهنة. وقد تركت عاصمة الإمبراطورية انطباعًا لا يُمحى في نفسه. بعد عودته إلى أورشَلِيم، اندلعت الثورة اليهودية الأولى (66 م). عيّنه السنهدريم (المجلس الحاكم اليهودي) قائدًا للجليل. نظم المقاطعة بشكل جيد لكنه واجه معارضة من يوحَنَّا الجشي، القائد السابق للجليل. استمر الصراع بين قوات الرجلين حتى وصول الجنرال الروماني فسباسيان في ربيع عام 67.</w:t>
      </w:r>
    </w:p>
    <w:p>
      <w:pPr>
        <w:bidi/>
      </w:pPr>
      <w:r>
        <w:rPr>
          <w:lang w:val="ar_AE" w:bidi="ar_AE"/>
        </w:rPr>
      </w:r>
      <w:r>
        <w:rPr>
          <w:lang w:val="ar_AE" w:bidi="ar_AE"/>
        </w:rPr>
        <w:t>تحصن يوسيفوس والجليليون في يوتاباتا. بعد حصار دام ستة أسابيع، استولى الجيش الروماني على المدينة ودمرها، لكن يوسيفوس و40 جنديًا هربوا إلى مغارة. أقنع يوسيفوس، الذي ضمن الرومان سلامته بفضل تدخل صديق له، زملائه الجنود بقتل بعضهم البعض عوضًا عن التعرض للأسر. حين لم يتبقَ على قيد الحياة سواه إلى جانب نظير له، استسلما للرومان.</w:t>
      </w:r>
    </w:p>
    <w:p>
      <w:pPr>
        <w:bidi/>
      </w:pPr>
      <w:r>
        <w:rPr>
          <w:lang w:val="ar_AE" w:bidi="ar_AE"/>
        </w:rPr>
      </w:r>
      <w:r>
        <w:rPr>
          <w:lang w:val="ar_AE" w:bidi="ar_AE"/>
        </w:rPr>
        <w:t>عندما وقف يوسيفوس أمام فيسباسيان وتنبأ بأن هذا الأخير سيصبح إمبراطورًا، أُنقذ من الموت، لكنه ظلّ سجينًا. وبالفعل في عام 69 م نُصّب فيسباسيان إمبراطورًا فأطلق سراح يوسيفوس ومن ثم تبنى لقب عائلة فيسباسيان، فلافيوس، وأقرنه باسمه. في عام 70، عندما زحف تيطس ابن فيسباسيان إلى أورشَلِيم، رافقه يوسيفوس. حاول يوسيفوس عدة مرات إقناع اليهود بالاستسلام ولكن محاولاته باءت بالفشل.</w:t>
      </w:r>
    </w:p>
    <w:p>
      <w:pPr>
        <w:bidi/>
      </w:pPr>
      <w:r>
        <w:rPr>
          <w:lang w:val="ar_AE" w:bidi="ar_AE"/>
        </w:rPr>
      </w:r>
      <w:r>
        <w:rPr>
          <w:lang w:val="ar_AE" w:bidi="ar_AE"/>
        </w:rPr>
        <w:t xml:space="preserve">بعد تدمير تِيطس لأورشَلِيم، ذهب يوسيفوس إلى رومَا، حيث منحه فيسباسيان الجنسية الرومانية وصرف له معاشًا تقاعديًا. وبعد أن أُطلق له العنان في مجال الكتابة، ألف يوسيفوس عددًا من الكتب ذات قيمة تاريخية كبيرة. في كتابه </w:t>
      </w:r>
      <w:r>
        <w:rPr>
          <w:i/>
          <w:lang w:val="ar_AE" w:bidi="ar_AE"/>
        </w:rPr>
        <w:t>الحرب اليهودية</w:t>
      </w:r>
      <w:r>
        <w:rPr>
          <w:lang w:val="ar_AE" w:bidi="ar_AE"/>
        </w:rPr>
        <w:t xml:space="preserve"> (77–78 م) وصف يوسيفوس الصراع الروماني-اليهودي من زمن أنطيوخوس إبيفانيس حتى ما بعد سقوط أورشَلِيم بقليل. ربما كان أعظم أعماله هو </w:t>
      </w:r>
      <w:r>
        <w:rPr>
          <w:i/>
          <w:lang w:val="ar_AE" w:bidi="ar_AE"/>
        </w:rPr>
        <w:t>آثار اليهود</w:t>
      </w:r>
      <w:r>
        <w:rPr>
          <w:lang w:val="ar_AE" w:bidi="ar_AE"/>
        </w:rPr>
        <w:t xml:space="preserve"> (حوالي 94). وهو عمل مكون من 20 مجلدًا مصمم لتمجيد اليهود واستبعاد العداء الأممي تجاههم، وفيه يتتبع تاريخ اليهود من الخلق إلى اندلاع الحرب اليهودية الرومانية عام 66. سيرته الذاتية، </w:t>
      </w:r>
      <w:r>
        <w:rPr>
          <w:i/>
          <w:lang w:val="ar_AE" w:bidi="ar_AE"/>
        </w:rPr>
        <w:t>الحياة،</w:t>
      </w:r>
      <w:r>
        <w:rPr>
          <w:lang w:val="ar_AE" w:bidi="ar_AE"/>
        </w:rPr>
        <w:t xml:space="preserve"> كانت في أساسها تبريرًا لأنشطته بصفته قائدًا في الجليل. كتب يوسيفوس </w:t>
      </w:r>
      <w:r>
        <w:rPr>
          <w:i/>
          <w:lang w:val="ar_AE" w:bidi="ar_AE"/>
        </w:rPr>
        <w:t>ضد أبيون</w:t>
      </w:r>
      <w:r>
        <w:rPr>
          <w:lang w:val="ar_AE" w:bidi="ar_AE"/>
        </w:rPr>
        <w:t xml:space="preserve"> لمواجهة ادعاءات المعادين للسامية؛ واستخدم في هذا العمل الحجج المنطقية وكذلك الأسلوب الساخر.</w:t>
      </w:r>
    </w:p>
    <w:p>
      <w:pPr>
        <w:bidi/>
      </w:pPr>
      <w:r>
        <w:rPr>
          <w:lang w:val="ar_AE" w:bidi="ar_AE"/>
        </w:rPr>
      </w:r>
      <w:r>
        <w:rPr>
          <w:lang w:val="ar_AE" w:bidi="ar_AE"/>
        </w:rPr>
        <w:t>كمؤرخ، كان يوسيفوس يحرف أحيانًا الحقائق لمصلحة أولياءه. ومع ذلك، كان شاهدًا على العديد من الأحداث التي كتب عنها. تسلط أعماله الضوء على الفترة التي نشأت فيها الكنيسة، خاصة ما يتعلق بالدين والسياسة والجغرافيا والشخصيات البارزة في العصر المسيحي المبكر. وما يهم المسيحيين بشكل خاص هي إشاراته إلى يوحَنَّا المعمدان، يَسوع، ويَعْقوبَ البار (أخو يَسوع).</w:t>
      </w:r>
      <w:r>
        <w:rPr>
          <w:lang w:val="ar_AE" w:bidi="ar_AE"/>
        </w:rPr>
      </w:r>
      <w:r>
        <w:rPr>
          <w:lang w:val="ar_AE" w:bidi="ar_AE"/>
        </w:rPr>
      </w:r>
    </w:p>
    <w:p>
      <w:pPr>
        <w:bidi/>
      </w:pPr>
      <w:r>
        <w:rPr>
          <w:lang w:val="ar_AE" w:bidi="ar_AE"/>
        </w:rPr>
      </w:r>
    </w:p>
    <w:p>
      <w:pPr>
        <w:pStyle w:val="Heading2"/>
        <w:bidi/>
      </w:pPr>
      <w:r>
        <w:rPr>
          <w:lang w:val="ar_AE" w:bidi="ar_AE"/>
        </w:rPr>
        <w:t>يُوشَا</w:t>
      </w:r>
      <w:r>
        <w:rPr>
          <w:lang w:val="ar_AE" w:bidi="ar_AE"/>
        </w:rPr>
      </w:r>
    </w:p>
    <w:p>
      <w:pPr>
        <w:pStyle w:val="Heading2"/>
        <w:bidi/>
      </w:pPr>
      <w:r>
        <w:rPr>
          <w:b/>
          <w:lang w:val="ar_AE" w:bidi="ar_AE"/>
        </w:rPr>
        <w:t>يُوشَا</w:t>
      </w:r>
    </w:p>
    <w:p>
      <w:pPr>
        <w:bidi/>
      </w:pPr>
      <w:r>
        <w:rPr>
          <w:lang w:val="ar_AE" w:bidi="ar_AE"/>
        </w:rPr>
      </w:r>
      <w:r>
        <w:rPr>
          <w:lang w:val="ar_AE" w:bidi="ar_AE"/>
        </w:rPr>
        <w:t>رئيس عشيرة في سبط شمعون (</w:t>
      </w:r>
      <w:hyperlink r:id="rId1361">
        <w:r>
          <w:rPr>
            <w:lang w:val="ar_AE" w:bidi="ar_AE"/>
          </w:rPr>
          <w:rPr>
            <w:color w:val="0000EE"/>
            <w:u w:val="single"/>
          </w:rPr>
          <w:t>1أخبار الأيام 4: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يوشَافَاط</w:t>
      </w:r>
      <w:r>
        <w:rPr>
          <w:lang w:val="ar_AE" w:bidi="ar_AE"/>
        </w:rPr>
      </w:r>
    </w:p>
    <w:p>
      <w:pPr>
        <w:pStyle w:val="Heading2"/>
        <w:bidi/>
      </w:pPr>
      <w:r>
        <w:rPr>
          <w:lang w:val="ar_AE" w:bidi="ar_AE"/>
        </w:rPr>
        <w:t>يُوشَافَاط</w:t>
      </w:r>
    </w:p>
    <w:p>
      <w:pPr>
        <w:bidi/>
      </w:pPr>
      <w:r>
        <w:rPr>
          <w:lang w:val="ar_AE" w:bidi="ar_AE"/>
        </w:rPr>
      </w:r>
      <w:r>
        <w:rPr>
          <w:lang w:val="ar_AE" w:bidi="ar_AE"/>
        </w:rPr>
        <w:t xml:space="preserve">1. </w:t>
      </w:r>
      <w:r>
        <w:rPr>
          <w:lang w:val="ar_AE" w:bidi="ar_AE"/>
        </w:rPr>
        <w:t>المَثْنِيّ</w:t>
      </w:r>
      <w:r>
        <w:rPr>
          <w:lang w:val="ar_AE" w:bidi="ar_AE"/>
        </w:rPr>
        <w:t xml:space="preserve"> (أي "من مثنا") وأحد رجال داود الأبطال (</w:t>
      </w:r>
      <w:hyperlink r:id="rId2048">
        <w:r>
          <w:rPr>
            <w:lang w:val="ar_AE" w:bidi="ar_AE"/>
          </w:rPr>
          <w:rPr>
            <w:color w:val="0000EE"/>
            <w:u w:val="single"/>
          </w:rPr>
          <w:t>1 أخبار الأيام 11:43</w:t>
        </w:r>
      </w:hyperlink>
      <w:r>
        <w:rPr>
          <w:lang w:val="ar_AE" w:bidi="ar_AE"/>
        </w:rPr>
        <w:t>).</w:t>
      </w:r>
    </w:p>
    <w:p>
      <w:pPr>
        <w:bidi/>
      </w:pPr>
      <w:r>
        <w:rPr>
          <w:lang w:val="ar_AE" w:bidi="ar_AE"/>
        </w:rPr>
      </w:r>
      <w:r>
        <w:rPr>
          <w:lang w:val="ar_AE" w:bidi="ar_AE"/>
        </w:rPr>
        <w:t>2. أحد الكهنة السبعة المكلفين بالنفخ في البوق أمام تابوت ٱلله في الموكب الذي قاده داود عندما أُحضر التابوت إلى أورشليم (</w:t>
      </w:r>
      <w:hyperlink r:id="rId489">
        <w:r>
          <w:rPr>
            <w:lang w:val="ar_AE" w:bidi="ar_AE"/>
          </w:rPr>
          <w:rPr>
            <w:color w:val="0000EE"/>
            <w:u w:val="single"/>
          </w:rPr>
          <w:t>1 أخبار 15:24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 حَسَد</w:t>
      </w:r>
      <w:r>
        <w:rPr>
          <w:lang w:val="ar_AE" w:bidi="ar_AE"/>
        </w:rPr>
      </w:r>
    </w:p>
    <w:p>
      <w:pPr>
        <w:pStyle w:val="Heading2"/>
        <w:bidi/>
      </w:pPr>
      <w:r>
        <w:rPr>
          <w:b/>
          <w:lang w:val="ar_AE" w:bidi="ar_AE"/>
        </w:rPr>
        <w:t>يُوشَبُ حَسَدَ</w:t>
      </w:r>
    </w:p>
    <w:p>
      <w:pPr>
        <w:bidi/>
      </w:pPr>
      <w:r>
        <w:rPr>
          <w:lang w:val="ar_AE" w:bidi="ar_AE"/>
        </w:rPr>
      </w:r>
      <w:r>
        <w:rPr>
          <w:lang w:val="ar_AE" w:bidi="ar_AE"/>
        </w:rPr>
        <w:t>أحد أبناء زربابل السبعة (</w:t>
      </w:r>
      <w:hyperlink r:id="rId2049">
        <w:r>
          <w:rPr>
            <w:lang w:val="ar_AE" w:bidi="ar_AE"/>
          </w:rPr>
          <w:rPr>
            <w:color w:val="0000EE"/>
            <w:u w:val="single"/>
          </w:rPr>
          <w:t>1أخبار الأيام 3: 20</w:t>
        </w:r>
      </w:hyperlink>
      <w:r>
        <w:rPr>
          <w:lang w:val="ar_AE" w:bidi="ar_AE"/>
        </w:rPr>
        <w:t>). ومعنى اسم "يُوشَبُ حَسَدَ" هو "</w:t>
      </w:r>
      <w:r>
        <w:rPr>
          <w:lang w:val="ar_AE" w:bidi="ar_AE"/>
        </w:rPr>
        <w:t>الرأفة تُكافَأ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يُوشِبْيَا</w:t>
      </w:r>
      <w:r>
        <w:rPr>
          <w:lang w:val="ar_AE" w:bidi="ar_AE"/>
        </w:rPr>
      </w:r>
    </w:p>
    <w:p>
      <w:pPr>
        <w:pStyle w:val="Heading2"/>
        <w:bidi/>
      </w:pPr>
      <w:r>
        <w:rPr>
          <w:b/>
          <w:lang w:val="ar_AE" w:bidi="ar_AE"/>
        </w:rPr>
        <w:t>يُوشِبْيَا</w:t>
      </w:r>
    </w:p>
    <w:p>
      <w:pPr>
        <w:bidi/>
      </w:pPr>
      <w:r>
        <w:rPr>
          <w:lang w:val="ar_AE" w:bidi="ar_AE"/>
        </w:rPr>
      </w:r>
      <w:r>
        <w:rPr>
          <w:lang w:val="ar_AE" w:bidi="ar_AE"/>
        </w:rPr>
        <w:t>رئيس عشيرة في سبط شمعون، وابن سَرايا، وأبو ياهو (</w:t>
      </w:r>
      <w:hyperlink r:id="rId326">
        <w:r>
          <w:rPr>
            <w:lang w:val="ar_AE" w:bidi="ar_AE"/>
          </w:rPr>
          <w:rPr>
            <w:color w:val="0000EE"/>
            <w:u w:val="single"/>
          </w:rPr>
          <w:t>1أخبار الأيام 4: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يوشَفْيَا</w:t>
      </w:r>
      <w:r>
        <w:rPr>
          <w:lang w:val="ar_AE" w:bidi="ar_AE"/>
        </w:rPr>
      </w:r>
    </w:p>
    <w:p>
      <w:pPr>
        <w:pStyle w:val="Heading2"/>
        <w:bidi/>
      </w:pPr>
      <w:r>
        <w:rPr>
          <w:lang w:val="ar_AE" w:bidi="ar_AE"/>
        </w:rPr>
        <w:t>يُوشَفْيَا</w:t>
      </w:r>
    </w:p>
    <w:p>
      <w:pPr>
        <w:bidi/>
      </w:pPr>
      <w:r>
        <w:rPr>
          <w:lang w:val="ar_AE" w:bidi="ar_AE"/>
        </w:rPr>
      </w:r>
      <w:r>
        <w:rPr>
          <w:lang w:val="ar_AE" w:bidi="ar_AE"/>
        </w:rPr>
        <w:t>والد شَلُومِيث، قائد عائلة من 160 فردًا رافقوا عَزْرَا في العودة من السبي (</w:t>
      </w:r>
      <w:hyperlink r:id="rId2050">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يُوشُويَا</w:t>
      </w:r>
      <w:r>
        <w:rPr>
          <w:lang w:val="ar_AE" w:bidi="ar_AE"/>
        </w:rPr>
      </w:r>
    </w:p>
    <w:p>
      <w:pPr>
        <w:pStyle w:val="Heading2"/>
        <w:bidi/>
      </w:pPr>
      <w:r>
        <w:rPr>
          <w:b/>
          <w:lang w:val="ar_AE" w:bidi="ar_AE"/>
        </w:rPr>
        <w:t>يُوشُويَا</w:t>
      </w:r>
    </w:p>
    <w:p>
      <w:pPr>
        <w:bidi/>
      </w:pPr>
      <w:r>
        <w:rPr>
          <w:lang w:val="ar_AE" w:bidi="ar_AE"/>
        </w:rPr>
      </w:r>
      <w:r>
        <w:rPr>
          <w:lang w:val="ar_AE" w:bidi="ar_AE"/>
        </w:rPr>
        <w:t>ابن أَلْنَعَمَ، وأخو يَرِيبَايَ</w:t>
      </w:r>
      <w:r>
        <w:rPr>
          <w:b/>
          <w:lang w:val="ar_AE" w:bidi="ar_AE"/>
        </w:rPr>
        <w:t xml:space="preserve">، </w:t>
      </w:r>
      <w:r>
        <w:rPr>
          <w:lang w:val="ar_AE" w:bidi="ar_AE"/>
        </w:rPr>
        <w:t>وواحدٌ من أبطال داود الثلاثين (</w:t>
      </w:r>
      <w:hyperlink r:id="rId439">
        <w:r>
          <w:rPr>
            <w:lang w:val="ar_AE" w:bidi="ar_AE"/>
          </w:rPr>
          <w:rPr>
            <w:color w:val="0000EE"/>
            <w:u w:val="single"/>
          </w:rPr>
          <w:t>1أخبار الأيام 11: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يوشيا</w:t>
      </w:r>
      <w:r>
        <w:rPr>
          <w:lang w:val="ar_AE" w:bidi="ar_AE"/>
        </w:rPr>
      </w:r>
    </w:p>
    <w:p>
      <w:pPr>
        <w:bidi/>
      </w:pPr>
      <w:r>
        <w:rPr>
          <w:lang w:val="ar_AE" w:bidi="ar_AE"/>
        </w:rPr>
      </w:r>
      <w:r>
        <w:rPr>
          <w:lang w:val="ar_AE" w:bidi="ar_AE"/>
        </w:rPr>
        <w:t>1. المَلك السادس عشر لمملكة يهوذا الجنوبية (٦٤٠–٦٠٩ قبل الميلاد). كان رجلًا تقيًا، وكان يَختلف بشكلٍ واضح عن جده منسى ووالده آمون. في الواقع، يُعلن الكتابُ المُقدَّس أنه لم يكن هناك مَلك قبله أو بعده كان مُطيعًا لشريعة موسى (</w:t>
      </w:r>
      <w:hyperlink r:id="rId2051">
        <w:r>
          <w:rPr>
            <w:lang w:val="ar_AE" w:bidi="ar_AE"/>
          </w:rPr>
          <w:rPr>
            <w:color w:val="0000EE"/>
            <w:u w:val="single"/>
          </w:rPr>
          <w:t>٢ ملوك ٢٣: ٢٥</w:t>
        </w:r>
      </w:hyperlink>
      <w:r>
        <w:rPr>
          <w:lang w:val="ar_AE" w:bidi="ar_AE"/>
        </w:rPr>
        <w:t xml:space="preserve">). يَظهر الشكل اليوناني لاسمه، يوسياس (Josias)، في </w:t>
      </w:r>
      <w:hyperlink r:id="rId2052">
        <w:r>
          <w:rPr>
            <w:lang w:val="ar_AE" w:bidi="ar_AE"/>
          </w:rPr>
          <w:rPr>
            <w:color w:val="0000EE"/>
            <w:u w:val="single"/>
          </w:rPr>
          <w:t>متى ١: ١٠، ١١</w:t>
        </w:r>
      </w:hyperlink>
      <w:r>
        <w:rPr>
          <w:lang w:val="ar_AE" w:bidi="ar_AE"/>
        </w:rPr>
        <w:t>.</w:t>
      </w:r>
    </w:p>
    <w:p>
      <w:pPr>
        <w:bidi/>
      </w:pPr>
      <w:r>
        <w:rPr>
          <w:lang w:val="ar_AE" w:bidi="ar_AE"/>
        </w:rPr>
      </w:r>
      <w:r>
        <w:rPr>
          <w:lang w:val="ar_AE" w:bidi="ar_AE"/>
        </w:rPr>
        <w:t>عصر يوشيا</w:t>
      </w:r>
    </w:p>
    <w:p>
      <w:pPr>
        <w:bidi/>
      </w:pPr>
      <w:r>
        <w:rPr>
          <w:lang w:val="ar_AE" w:bidi="ar_AE"/>
        </w:rPr>
      </w:r>
      <w:r>
        <w:rPr>
          <w:lang w:val="ar_AE" w:bidi="ar_AE"/>
        </w:rPr>
        <w:t>عندما أصبحَ يوشيا مَلكًا في عام ٦٤٠ قبل الميلاد، كانت الساحة الدولية على وشك التغيير بشكل جذري. بعد وفاة المَلك الآشوري العظيم آشور بانيبال في عام ٦٣٣ قبل الميلاد، تَبعه حُكام متوسطو المستوى على العرش، وكان هناك اضطراب كبير في الإمبراطورية. استولى نبوبولاسر، والد نبوخذ نصر، على العرش في بابل وأسَّسَ الإمبراطورية البابلية الجديدة في أواخر عام ٦٢٦ قبل الميلاد. سرعان ما اتَّحَدَ البابليون والماديون للإطاحة بالإمبراطورية الآشورية، وفي عام ٦١٢ قبل الميلاد دمَّروا مدينة نينوى تمامًا. ومع صعود القوة البابلية في الشرق، تراخت السيطرة الآشورية على المقاطعة التي كانت في يوم من الأيام مملكة إسرائيل، وتوقفتْ الضغوط الآشورية على مملكة يهوذا فعليًا. بعد سقوط نينوى، أنشأ الآشوريون عاصمتهم في حاران. هناك هُزموا من قبل البابليين والسكوثيين في عام ٦١٠ قبل الميلاد. في تلك اللحظة قرَّرَ الفرعون نخو الثاني من مصر دعم آشور. في أواخر ربيع عام ٦٠٩ قبل الميلاد تَقدَّم عبْر مملكة يهوذا، وهزَمَ المَلكَ يوشيا وقتله، وقضى الصيف في حملات في سوريا.</w:t>
      </w:r>
    </w:p>
    <w:p>
      <w:pPr>
        <w:bidi/>
      </w:pPr>
      <w:r>
        <w:rPr>
          <w:lang w:val="ar_AE" w:bidi="ar_AE"/>
        </w:rPr>
      </w:r>
      <w:r>
        <w:rPr>
          <w:lang w:val="ar_AE" w:bidi="ar_AE"/>
        </w:rPr>
        <w:t>قبل حُكم يوشيا، كانت مملكة يهوذا قد استسلمتْ لعبادة الأوثان الفاحشة خلال حُكم منسى (٦٩٧–٦٤٢ قبل الميلاد). غزتْ عبادةُ البَعل وعبادة مولك وغيرها من الديانات الوثنية الأرضَ، كذلك انتشرتْ الشعوذة والتنجيم. حتى أن مذبحًا زائفًا كان قائمًا في الهيكل في أورشليم، وكانت يُمارَس تقديم الذبائح البشرية للآلهة الوثنية بالقرب من أورشليم. كانت الأمة فاسدة تمامًا. على الرغم من حدوث بعض الإصلاح في أواخر أيام منسى، إلا أن الأوضاع عادت إلى فسادها السابق خلال حُكم ابنه آمون (٦٤٢–٦٤٠ قبل الميلاد). في عام ٦٤٠ قبل الميلاد، قام مسؤولون من بيت آمون باغتياله، ووضعَ "شعبُ الأرض" يوشيا على العرش (</w:t>
      </w:r>
      <w:hyperlink r:id="rId2053">
        <w:r>
          <w:rPr>
            <w:lang w:val="ar_AE" w:bidi="ar_AE"/>
          </w:rPr>
          <w:rPr>
            <w:color w:val="0000EE"/>
            <w:u w:val="single"/>
          </w:rPr>
          <w:t>٢ ملوك ٢١: ٢٦</w:t>
        </w:r>
      </w:hyperlink>
      <w:r>
        <w:rPr>
          <w:lang w:val="ar_AE" w:bidi="ar_AE"/>
        </w:rPr>
        <w:t xml:space="preserve">؛ </w:t>
      </w:r>
      <w:hyperlink r:id="rId518">
        <w:r>
          <w:rPr>
            <w:lang w:val="ar_AE" w:bidi="ar_AE"/>
          </w:rPr>
          <w:rPr>
            <w:color w:val="0000EE"/>
            <w:u w:val="single"/>
          </w:rPr>
          <w:t>٢٢: ١</w:t>
        </w:r>
      </w:hyperlink>
      <w:r>
        <w:rPr>
          <w:lang w:val="ar_AE" w:bidi="ar_AE"/>
        </w:rPr>
        <w:t xml:space="preserve">؛ </w:t>
      </w:r>
      <w:hyperlink r:id="rId2054">
        <w:r>
          <w:rPr>
            <w:lang w:val="ar_AE" w:bidi="ar_AE"/>
          </w:rPr>
          <w:rPr>
            <w:color w:val="0000EE"/>
            <w:u w:val="single"/>
          </w:rPr>
          <w:t>٢ أخبار الأيام ٣٣: ٢٥–٣٤: ١</w:t>
        </w:r>
      </w:hyperlink>
      <w:r>
        <w:rPr>
          <w:lang w:val="ar_AE" w:bidi="ar_AE"/>
        </w:rPr>
        <w:t>).</w:t>
      </w:r>
    </w:p>
    <w:p>
      <w:pPr>
        <w:bidi/>
      </w:pPr>
      <w:r>
        <w:rPr>
          <w:lang w:val="ar_AE" w:bidi="ar_AE"/>
        </w:rPr>
      </w:r>
      <w:r>
        <w:rPr>
          <w:lang w:val="ar_AE" w:bidi="ar_AE"/>
        </w:rPr>
        <w:t>أنشطة إصلاح يوشيا</w:t>
      </w:r>
    </w:p>
    <w:p>
      <w:pPr>
        <w:bidi/>
      </w:pPr>
      <w:r>
        <w:rPr>
          <w:lang w:val="ar_AE" w:bidi="ar_AE"/>
        </w:rPr>
      </w:r>
      <w:r>
        <w:rPr>
          <w:lang w:val="ar_AE" w:bidi="ar_AE"/>
        </w:rPr>
        <w:t>كان يوشيا في الثامنة من عمره فقط عندما أصبحَ مَلكًا. من الواضح أنه كان لديه مستشارون أو أوصياء لديهم دافع روحي؛ عندما بَلغَ عُمر السادسة عشر عامًا، بدأ بنفسه "يَ</w:t>
      </w:r>
      <w:r>
        <w:rPr>
          <w:lang w:val="ar_AE" w:bidi="ar_AE"/>
        </w:rPr>
        <w:t>طْلُبُ إِلَهَ دَاوُدَ أَبِيهِ</w:t>
      </w:r>
      <w:r>
        <w:rPr>
          <w:lang w:val="ar_AE" w:bidi="ar_AE"/>
        </w:rPr>
        <w:t>" (</w:t>
      </w:r>
      <w:hyperlink r:id="rId2055">
        <w:r>
          <w:rPr>
            <w:lang w:val="ar_AE" w:bidi="ar_AE"/>
          </w:rPr>
          <w:rPr>
            <w:color w:val="0000EE"/>
            <w:u w:val="single"/>
          </w:rPr>
          <w:t>٢ أخبار ٣٤: ٣</w:t>
        </w:r>
      </w:hyperlink>
      <w:r>
        <w:rPr>
          <w:lang w:val="ar_AE" w:bidi="ar_AE"/>
        </w:rPr>
        <w:t>). عندما بَلغَ العشرين من عمره، أصبحَ مهتمًا بشدةٍ بعبادة الأوثان في الأرض وأطلقَ جهدًا كبيرًا للقضاء على المرتفعات الوثنية، والبساتين، والتماثيل من مملكة يهوذا وأورشليم. كان كُره يوشيا لعبادة الأوثان شديدًا لدرجة أنه حتى فتح قبور الكهنة الوثنيين وأحرقَ عظامهم على المذابح الوثنية قبل أن يُدمِّر المذابح.</w:t>
      </w:r>
    </w:p>
    <w:p>
      <w:pPr>
        <w:bidi/>
      </w:pPr>
      <w:r>
        <w:rPr>
          <w:lang w:val="ar_AE" w:bidi="ar_AE"/>
        </w:rPr>
      </w:r>
      <w:r>
        <w:rPr>
          <w:lang w:val="ar_AE" w:bidi="ar_AE"/>
        </w:rPr>
        <w:t>نقلَ يوشيا حركةَ الإصلاح الخاصة به إلى ما وراء حدود مملكة يهوذا، موجهًا غضبه بشكل خاص على مركز العبادة في بيت إيل، حيث أقام يربعام عبادته الزائفة. تحقيقًا للنبوة (</w:t>
      </w:r>
      <w:hyperlink r:id="rId2056">
        <w:r>
          <w:rPr>
            <w:lang w:val="ar_AE" w:bidi="ar_AE"/>
          </w:rPr>
          <w:rPr>
            <w:color w:val="0000EE"/>
            <w:u w:val="single"/>
          </w:rPr>
          <w:t>١ ملوك ١٣: ١–٣</w:t>
        </w:r>
      </w:hyperlink>
      <w:r>
        <w:rPr>
          <w:lang w:val="ar_AE" w:bidi="ar_AE"/>
        </w:rPr>
        <w:t>)، دَمَّرَ المَذبحَ والمرتفعة وأحرقَ عظام الكهنة الذين كانوا يخدمون لكي يُدنِّس الموقع (</w:t>
      </w:r>
      <w:hyperlink r:id="rId2057">
        <w:r>
          <w:rPr>
            <w:lang w:val="ar_AE" w:bidi="ar_AE"/>
          </w:rPr>
          <w:rPr>
            <w:color w:val="0000EE"/>
            <w:u w:val="single"/>
          </w:rPr>
          <w:t>٢ ملوك ٢٣: ١٥–١٨</w:t>
        </w:r>
      </w:hyperlink>
      <w:r>
        <w:rPr>
          <w:lang w:val="ar_AE" w:bidi="ar_AE"/>
        </w:rPr>
        <w:t xml:space="preserve">). ما فعله في بيت إيل فعله في كل مكانٍ آخر في مملكة السامرة (الآيات </w:t>
      </w:r>
      <w:hyperlink r:id="rId2058">
        <w:r>
          <w:rPr>
            <w:lang w:val="ar_AE" w:bidi="ar_AE"/>
          </w:rPr>
          <w:rPr>
            <w:color w:val="0000EE"/>
            <w:u w:val="single"/>
          </w:rPr>
          <w:t>١٩، ٢٠</w:t>
        </w:r>
      </w:hyperlink>
      <w:r>
        <w:rPr>
          <w:lang w:val="ar_AE" w:bidi="ar_AE"/>
        </w:rPr>
        <w:t>).</w:t>
      </w:r>
    </w:p>
    <w:p>
      <w:pPr>
        <w:bidi/>
      </w:pPr>
      <w:r>
        <w:rPr>
          <w:lang w:val="ar_AE" w:bidi="ar_AE"/>
        </w:rPr>
      </w:r>
      <w:r>
        <w:rPr>
          <w:lang w:val="ar_AE" w:bidi="ar_AE"/>
        </w:rPr>
        <w:t>عندما كان يوشيا في السادسة والعشرين من عمره، أطلقَ مشروعًا لتطهير وإصلاح الهيكل في أورشليم (</w:t>
      </w:r>
      <w:hyperlink r:id="rId2059">
        <w:r>
          <w:rPr>
            <w:lang w:val="ar_AE" w:bidi="ar_AE"/>
          </w:rPr>
          <w:rPr>
            <w:color w:val="0000EE"/>
            <w:u w:val="single"/>
          </w:rPr>
          <w:t>٢ ملوك ٢٢: ٣</w:t>
        </w:r>
      </w:hyperlink>
      <w:r>
        <w:rPr>
          <w:lang w:val="ar_AE" w:bidi="ar_AE"/>
        </w:rPr>
        <w:t>). كان شافان، مساعد المَلك الإداري، مُكلَّفًا بالعمل؛ أشرفَ حلقيا الكاهن على التجديد والبناء. في أثناء عملية ترميم الهيكل، وَجَدَ حلقيا سِفر الشريعة، الذي طبيعته ومحتوياته غير معروفة. ربما في الأيام المُظلمة لمنسى تم القيام بمحاولة مُتعمَّدة لتدمير كلمة الله. على أي حال، كانت هناك معرفة قليلة بالكتاب المُقدَّس في مملكة يهوذا.</w:t>
      </w:r>
    </w:p>
    <w:p>
      <w:pPr>
        <w:bidi/>
      </w:pPr>
      <w:r>
        <w:rPr>
          <w:lang w:val="ar_AE" w:bidi="ar_AE"/>
        </w:rPr>
      </w:r>
      <w:r>
        <w:rPr>
          <w:lang w:val="ar_AE" w:bidi="ar_AE"/>
        </w:rPr>
        <w:t>عندما قرأ شافان سِفر الشريعة على يوشيا، شعرَ المَلك بالانهيار بسبب الأحكام الموجودة فيه ضد الارتداد. أرسلَ وفدًا إلى النبيَّة خَلْدَة لمعرفة ما هي الأحكام التي تنتظر الأرض. أجابتْ النبيَّة بأن دينونة الله ستقع بالفعل على مملكة يهوذا بسبب خطاياها، لكنها أرسلتْ رسالة إلى يوشيا بأن العقاب لن يَقع في حياته لأن قلبه كان مستقيمًا تجاه الله.</w:t>
      </w:r>
    </w:p>
    <w:p>
      <w:pPr>
        <w:bidi/>
      </w:pPr>
      <w:r>
        <w:rPr>
          <w:lang w:val="ar_AE" w:bidi="ar_AE"/>
        </w:rPr>
      </w:r>
      <w:r>
        <w:rPr>
          <w:lang w:val="ar_AE" w:bidi="ar_AE"/>
        </w:rPr>
        <w:t>دعا المَلك مجموعة كبيرة ممن يُمثِّلون الشعب لقراءةٍ علنية للناموس - على ما يبدو أنها أقسام خاصة تتعلق بالالتزامات تجاه الله. قطعَ المَلكُ والشعبُ عهدًا أمام الله للالتزام بوصاياه.</w:t>
      </w:r>
    </w:p>
    <w:p>
      <w:pPr>
        <w:bidi/>
      </w:pPr>
      <w:r>
        <w:rPr>
          <w:lang w:val="ar_AE" w:bidi="ar_AE"/>
        </w:rPr>
      </w:r>
      <w:r>
        <w:rPr>
          <w:lang w:val="ar_AE" w:bidi="ar_AE"/>
        </w:rPr>
        <w:t>أمام أهمية الحفاظ على الإيمان التوحيدي النقي، كان المَلك مدفوعًا إلى بذل جهودٍ أكثر صرامة لتطهير الهيكل وأورشليم. دَمَّرَ الأوعية المستخدمة في عبادة البعل، ونَصْب الخيول الذي قَدَّمه ملوك يهوذا لعبادة الشمس، والعربات المُكرَّسة للشمس، والمجتمع المِثلي الموجود بالقرب من الهيكل، والمعابد التي بناها سليمان والتي كانت قيد الاستخدام منذ أيامه. علاوةً على ذلك، بَذَلَ جهودًا صارمة للقضاء على المعابد الوثنية والمرتفعات في جميع مُدن يهوذا (</w:t>
      </w:r>
      <w:hyperlink r:id="rId2060">
        <w:r>
          <w:rPr>
            <w:lang w:val="ar_AE" w:bidi="ar_AE"/>
          </w:rPr>
          <w:rPr>
            <w:color w:val="0000EE"/>
            <w:u w:val="single"/>
          </w:rPr>
          <w:t>٢ ملوك ٢٣: ٤–١٤</w:t>
        </w:r>
      </w:hyperlink>
      <w:r>
        <w:rPr>
          <w:lang w:val="ar_AE" w:bidi="ar_AE"/>
        </w:rPr>
        <w:t>).</w:t>
      </w:r>
    </w:p>
    <w:p>
      <w:pPr>
        <w:bidi/>
      </w:pPr>
      <w:r>
        <w:rPr>
          <w:lang w:val="ar_AE" w:bidi="ar_AE"/>
        </w:rPr>
      </w:r>
      <w:r>
        <w:rPr>
          <w:lang w:val="ar_AE" w:bidi="ar_AE"/>
        </w:rPr>
        <w:t>موت يوشيا</w:t>
      </w:r>
    </w:p>
    <w:p>
      <w:pPr>
        <w:bidi/>
      </w:pPr>
      <w:r>
        <w:rPr>
          <w:lang w:val="ar_AE" w:bidi="ar_AE"/>
        </w:rPr>
      </w:r>
      <w:r>
        <w:rPr>
          <w:lang w:val="ar_AE" w:bidi="ar_AE"/>
        </w:rPr>
        <w:t>إن السبب المُحدَّد الذي لأجله عارَضَ يوشيا تَقدُّمَ الفرعون نخو عبر الأراضي اليهودية غير معروف بدقة. ربما أرادَ مَنع وصول المساعدة إلى الآشوريين المكروهين أو أرادَ الحفاظ على استقلاله. أُصيب يوشيا بجروح مُميتة في المعركة ورَثاه النبيُ إرميا وجميع الناس بشدة (</w:t>
      </w:r>
      <w:hyperlink r:id="rId2061">
        <w:r>
          <w:rPr>
            <w:lang w:val="ar_AE" w:bidi="ar_AE"/>
          </w:rPr>
          <w:rPr>
            <w:color w:val="0000EE"/>
            <w:u w:val="single"/>
          </w:rPr>
          <w:t>٢ أخبار الأيام ٣٥: ٢٥</w:t>
        </w:r>
      </w:hyperlink>
      <w:r>
        <w:rPr>
          <w:lang w:val="ar_AE" w:bidi="ar_AE"/>
        </w:rPr>
        <w:t>). وكان من الطبيعي أن يَبكوا، لأن مَلكهم التقي قد رَحَلَ، وكانت الدينونة التي أُجلت خلال حياته ستَقع على الأمة في غضون بضع سنوات.</w:t>
      </w:r>
    </w:p>
    <w:p>
      <w:pPr>
        <w:bidi/>
      </w:pPr>
      <w:r>
        <w:rPr>
          <w:lang w:val="ar_AE" w:bidi="ar_AE"/>
        </w:rPr>
      </w:r>
      <w:r>
        <w:rPr>
          <w:i/>
          <w:lang w:val="ar_AE" w:bidi="ar_AE"/>
        </w:rPr>
        <w:t>انظر أيضًا</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تاريخ إسرائيل</w:t>
      </w:r>
      <w:r>
        <w:rPr>
          <w:lang w:val="ar_AE" w:bidi="ar_AE"/>
        </w:rPr>
        <w:t>.</w:t>
      </w:r>
    </w:p>
    <w:p>
      <w:pPr>
        <w:bidi/>
      </w:pPr>
      <w:r>
        <w:rPr>
          <w:lang w:val="ar_AE" w:bidi="ar_AE"/>
        </w:rPr>
      </w:r>
      <w:r>
        <w:rPr>
          <w:lang w:val="ar_AE" w:bidi="ar_AE"/>
        </w:rPr>
        <w:t>2. ابن صفنيا، الذي عاد إلى القدس مع يهود آخرين بعد السبي (</w:t>
      </w:r>
      <w:hyperlink r:id="rId2062">
        <w:r>
          <w:rPr>
            <w:lang w:val="ar_AE" w:bidi="ar_AE"/>
          </w:rPr>
          <w:rPr>
            <w:color w:val="0000EE"/>
            <w:u w:val="single"/>
          </w:rPr>
          <w:t>زكريا ٦: ١٠، ١٣</w:t>
        </w:r>
      </w:hyperlink>
      <w:r>
        <w:rPr>
          <w:lang w:val="ar_AE" w:bidi="ar_AE"/>
        </w:rPr>
        <w:t>؛ بالعبرية "حِين").</w:t>
      </w:r>
      <w:r>
        <w:rPr>
          <w:lang w:val="ar_AE" w:bidi="ar_AE"/>
        </w:rPr>
      </w:r>
      <w:r>
        <w:rPr>
          <w:lang w:val="ar_AE" w:bidi="ar_AE"/>
        </w:rPr>
      </w:r>
    </w:p>
    <w:p>
      <w:pPr>
        <w:bidi/>
      </w:pPr>
      <w:r>
        <w:rPr>
          <w:lang w:val="ar_AE" w:bidi="ar_AE"/>
        </w:rPr>
      </w:r>
    </w:p>
    <w:p>
      <w:pPr>
        <w:pStyle w:val="Heading2"/>
        <w:bidi/>
      </w:pPr>
      <w:r>
        <w:rPr>
          <w:lang w:val="ar_AE" w:bidi="ar_AE"/>
        </w:rPr>
        <w:t>يوشيا (يوسيا)</w:t>
      </w:r>
      <w:r>
        <w:rPr>
          <w:lang w:val="ar_AE" w:bidi="ar_AE"/>
        </w:rPr>
      </w:r>
    </w:p>
    <w:p>
      <w:pPr>
        <w:bidi/>
      </w:pPr>
      <w:r>
        <w:rPr>
          <w:lang w:val="ar_AE" w:bidi="ar_AE"/>
        </w:rPr>
      </w:r>
      <w:r>
        <w:rPr>
          <w:lang w:val="ar_AE" w:bidi="ar_AE"/>
        </w:rPr>
        <w:t xml:space="preserve">طريقة أخري من تَرْجَمَة الملك جيمس لاسم يوشيا، أبو يهوياكين، في </w:t>
      </w:r>
      <w:hyperlink r:id="rId2052">
        <w:r>
          <w:rPr>
            <w:lang w:val="ar_AE" w:bidi="ar_AE"/>
          </w:rPr>
          <w:rPr>
            <w:color w:val="0000EE"/>
            <w:u w:val="single"/>
          </w:rPr>
          <w:t>متى 1:10–11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يوشيا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يوصَادَاقَ</w:t>
      </w:r>
      <w:r>
        <w:rPr>
          <w:lang w:val="ar_AE" w:bidi="ar_AE"/>
        </w:rPr>
      </w:r>
    </w:p>
    <w:p>
      <w:pPr>
        <w:pStyle w:val="Heading2"/>
        <w:bidi/>
      </w:pPr>
      <w:r>
        <w:rPr>
          <w:lang w:val="ar_AE" w:bidi="ar_AE"/>
        </w:rPr>
        <w:t>يُوصَادَاقَ</w:t>
      </w:r>
    </w:p>
    <w:p>
      <w:pPr>
        <w:bidi/>
      </w:pPr>
      <w:r>
        <w:rPr>
          <w:lang w:val="ar_AE" w:bidi="ar_AE"/>
        </w:rPr>
      </w:r>
      <w:r>
        <w:rPr>
          <w:lang w:val="ar_AE" w:bidi="ar_AE"/>
        </w:rPr>
        <w:t>ابن سرايا وأحد المسبيين الذين نقلهم نبوخذناصر إلى بابل (</w:t>
      </w:r>
      <w:hyperlink r:id="rId1128">
        <w:r>
          <w:rPr>
            <w:lang w:val="ar_AE" w:bidi="ar_AE"/>
          </w:rPr>
          <w:rPr>
            <w:color w:val="0000EE"/>
            <w:u w:val="single"/>
          </w:rPr>
          <w:t>1 أخبار 6:14–15</w:t>
        </w:r>
      </w:hyperlink>
      <w:r>
        <w:rPr>
          <w:lang w:val="ar_AE" w:bidi="ar_AE"/>
        </w:rPr>
        <w:t>). كان أبا يشوع، رئيس الكهنة في أورشليم بعد السبي خلال أيام زربابِل (</w:t>
      </w:r>
      <w:hyperlink r:id="rId2063">
        <w:r>
          <w:rPr>
            <w:lang w:val="ar_AE" w:bidi="ar_AE"/>
          </w:rPr>
          <w:rPr>
            <w:color w:val="0000EE"/>
            <w:u w:val="single"/>
          </w:rPr>
          <w:t>عزرا 3:2، 8</w:t>
        </w:r>
      </w:hyperlink>
      <w:r>
        <w:rPr>
          <w:lang w:val="ar_AE" w:bidi="ar_AE"/>
        </w:rPr>
        <w:t xml:space="preserve">; </w:t>
      </w:r>
      <w:hyperlink r:id="rId1133">
        <w:r>
          <w:rPr>
            <w:lang w:val="ar_AE" w:bidi="ar_AE"/>
          </w:rPr>
          <w:rPr>
            <w:color w:val="0000EE"/>
            <w:u w:val="single"/>
          </w:rPr>
          <w:t>5:2</w:t>
        </w:r>
      </w:hyperlink>
      <w:r>
        <w:rPr>
          <w:lang w:val="ar_AE" w:bidi="ar_AE"/>
        </w:rPr>
        <w:t xml:space="preserve">; </w:t>
      </w:r>
      <w:hyperlink r:id="rId232">
        <w:r>
          <w:rPr>
            <w:lang w:val="ar_AE" w:bidi="ar_AE"/>
          </w:rPr>
          <w:rPr>
            <w:color w:val="0000EE"/>
            <w:u w:val="single"/>
          </w:rPr>
          <w:t>10:18</w:t>
        </w:r>
      </w:hyperlink>
      <w:r>
        <w:rPr>
          <w:lang w:val="ar_AE" w:bidi="ar_AE"/>
        </w:rPr>
        <w:t xml:space="preserve">; </w:t>
      </w:r>
      <w:hyperlink r:id="rId2064">
        <w:r>
          <w:rPr>
            <w:lang w:val="ar_AE" w:bidi="ar_AE"/>
          </w:rPr>
          <w:rPr>
            <w:color w:val="0000EE"/>
            <w:u w:val="single"/>
          </w:rPr>
          <w:t>نحميا 12:26</w:t>
        </w:r>
      </w:hyperlink>
      <w:r>
        <w:rPr>
          <w:lang w:val="ar_AE" w:bidi="ar_AE"/>
        </w:rPr>
        <w:t xml:space="preserve">; </w:t>
      </w:r>
      <w:hyperlink r:id="rId1121">
        <w:r>
          <w:rPr>
            <w:lang w:val="ar_AE" w:bidi="ar_AE"/>
          </w:rPr>
          <w:rPr>
            <w:color w:val="0000EE"/>
            <w:u w:val="single"/>
          </w:rPr>
          <w:t>حجي 1:1–14</w:t>
        </w:r>
      </w:hyperlink>
      <w:r>
        <w:rPr>
          <w:lang w:val="ar_AE" w:bidi="ar_AE"/>
        </w:rPr>
        <w:t xml:space="preserve">; </w:t>
      </w:r>
      <w:hyperlink r:id="rId1122">
        <w:r>
          <w:rPr>
            <w:lang w:val="ar_AE" w:bidi="ar_AE"/>
          </w:rPr>
          <w:rPr>
            <w:color w:val="0000EE"/>
            <w:u w:val="single"/>
          </w:rPr>
          <w:t>2:2–4</w:t>
        </w:r>
      </w:hyperlink>
      <w:r>
        <w:rPr>
          <w:lang w:val="ar_AE" w:bidi="ar_AE"/>
        </w:rPr>
        <w:t xml:space="preserve">; </w:t>
      </w:r>
      <w:hyperlink r:id="rId1124">
        <w:r>
          <w:rPr>
            <w:lang w:val="ar_AE" w:bidi="ar_AE"/>
          </w:rPr>
          <w:rPr>
            <w:color w:val="0000EE"/>
            <w:u w:val="single"/>
          </w:rPr>
          <w:t>زكريا 6:11</w:t>
        </w:r>
      </w:hyperlink>
      <w:r>
        <w:rPr>
          <w:lang w:val="ar_AE" w:bidi="ar_AE"/>
        </w:rPr>
        <w:t>). يُعرف يوصاداق أيضًا باسم يهوصادق.</w:t>
      </w:r>
      <w:r>
        <w:rPr>
          <w:lang w:val="ar_AE" w:bidi="ar_AE"/>
        </w:rPr>
      </w:r>
      <w:r>
        <w:rPr>
          <w:lang w:val="ar_AE" w:bidi="ar_AE"/>
        </w:rPr>
      </w:r>
    </w:p>
    <w:p>
      <w:pPr>
        <w:bidi/>
      </w:pPr>
      <w:r>
        <w:rPr>
          <w:lang w:val="ar_AE" w:bidi="ar_AE"/>
        </w:rPr>
      </w:r>
    </w:p>
    <w:p>
      <w:pPr>
        <w:pStyle w:val="Heading2"/>
        <w:bidi/>
      </w:pPr>
      <w:r>
        <w:rPr>
          <w:lang w:val="ar_AE" w:bidi="ar_AE"/>
        </w:rPr>
        <w:t>يوطَة</w:t>
      </w:r>
      <w:r>
        <w:rPr>
          <w:lang w:val="ar_AE" w:bidi="ar_AE"/>
        </w:rPr>
      </w:r>
    </w:p>
    <w:p>
      <w:pPr>
        <w:bidi/>
      </w:pPr>
      <w:r>
        <w:rPr>
          <w:lang w:val="ar_AE" w:bidi="ar_AE"/>
        </w:rPr>
      </w:r>
      <w:r>
        <w:rPr>
          <w:lang w:val="ar_AE" w:bidi="ar_AE"/>
        </w:rPr>
        <w:t>إحدى مدن الملجأ المخصصة لنسل هارون (</w:t>
      </w:r>
      <w:hyperlink r:id="rId2065">
        <w:r>
          <w:rPr>
            <w:lang w:val="ar_AE" w:bidi="ar_AE"/>
          </w:rPr>
          <w:rPr>
            <w:color w:val="0000EE"/>
            <w:u w:val="single"/>
          </w:rPr>
          <w:t>يشوع 21:16</w:t>
        </w:r>
      </w:hyperlink>
      <w:r>
        <w:rPr>
          <w:lang w:val="ar_AE" w:bidi="ar_AE"/>
        </w:rPr>
        <w:t>). كانت في منطقة التلال في إقليم يهوذا وفي منطقة معون (</w:t>
      </w:r>
      <w:hyperlink r:id="rId2066">
        <w:r>
          <w:rPr>
            <w:lang w:val="ar_AE" w:bidi="ar_AE"/>
          </w:rPr>
          <w:rPr>
            <w:color w:val="0000EE"/>
            <w:u w:val="single"/>
          </w:rPr>
          <w:t>15:55</w:t>
        </w:r>
      </w:hyperlink>
      <w:r>
        <w:rPr>
          <w:lang w:val="ar_AE" w:bidi="ar_AE"/>
        </w:rPr>
        <w:t xml:space="preserve">). وارتبطت بمدينة </w:t>
      </w:r>
      <w:r>
        <w:rPr>
          <w:lang w:val="ar_AE" w:bidi="ar_AE"/>
        </w:rPr>
        <w:t>يطّا</w:t>
      </w:r>
      <w:r>
        <w:rPr>
          <w:lang w:val="ar_AE" w:bidi="ar_AE"/>
        </w:rPr>
        <w:t xml:space="preserve"> اليوم، على بعد حوالي خمسة أميال ونصف (8.8 كيلومترات) جنوب غرب حبرون.</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يُوعَزَر</w:t>
      </w:r>
      <w:r>
        <w:rPr>
          <w:lang w:val="ar_AE" w:bidi="ar_AE"/>
        </w:rPr>
      </w:r>
    </w:p>
    <w:p>
      <w:pPr>
        <w:pStyle w:val="Heading2"/>
        <w:bidi/>
      </w:pPr>
      <w:r>
        <w:rPr>
          <w:lang w:val="ar_AE" w:bidi="ar_AE"/>
        </w:rPr>
        <w:t>يُوعَزَر</w:t>
      </w:r>
    </w:p>
    <w:p>
      <w:pPr>
        <w:bidi/>
      </w:pPr>
      <w:r>
        <w:rPr>
          <w:lang w:val="ar_AE" w:bidi="ar_AE"/>
        </w:rPr>
      </w:r>
      <w:r>
        <w:rPr>
          <w:lang w:val="ar_AE" w:bidi="ar_AE"/>
        </w:rPr>
        <w:t>المحارب الذي انضم إلى داود في صقلغ في صراعه ضد الملك شاول. كان واحدًا من رماة السهام والمقاليع الماهرين في استخدام كلتا يديه في جيش داود (</w:t>
      </w:r>
      <w:hyperlink r:id="rId1046">
        <w:r>
          <w:rPr>
            <w:lang w:val="ar_AE" w:bidi="ar_AE"/>
          </w:rPr>
          <w:rPr>
            <w:color w:val="0000EE"/>
            <w:u w:val="single"/>
          </w:rPr>
          <w:t>1 أخبار 12:6</w:t>
        </w:r>
      </w:hyperlink>
      <w:r>
        <w:rPr>
          <w:lang w:val="ar_AE" w:bidi="ar_AE"/>
        </w:rPr>
        <w:t>). كان يُطلق عليه لق القورحي، والذي يشير في الغالب إلى مكان نشأته.</w:t>
      </w:r>
      <w:r>
        <w:rPr>
          <w:lang w:val="ar_AE" w:bidi="ar_AE"/>
        </w:rPr>
      </w:r>
      <w:r>
        <w:rPr>
          <w:lang w:val="ar_AE" w:bidi="ar_AE"/>
        </w:rPr>
      </w:r>
    </w:p>
    <w:p>
      <w:pPr>
        <w:bidi/>
      </w:pPr>
      <w:r>
        <w:rPr>
          <w:lang w:val="ar_AE" w:bidi="ar_AE"/>
        </w:rPr>
      </w:r>
    </w:p>
    <w:p>
      <w:pPr>
        <w:pStyle w:val="Heading2"/>
        <w:bidi/>
      </w:pPr>
      <w:r>
        <w:rPr>
          <w:lang w:val="ar_AE" w:bidi="ar_AE"/>
        </w:rPr>
        <w:t>يوعِيد</w:t>
      </w:r>
      <w:r>
        <w:rPr>
          <w:lang w:val="ar_AE" w:bidi="ar_AE"/>
        </w:rPr>
      </w:r>
    </w:p>
    <w:p>
      <w:pPr>
        <w:pStyle w:val="Heading2"/>
        <w:bidi/>
      </w:pPr>
      <w:r>
        <w:rPr>
          <w:lang w:val="ar_AE" w:bidi="ar_AE"/>
        </w:rPr>
        <w:t>يُوعِيد</w:t>
      </w:r>
    </w:p>
    <w:p>
      <w:pPr>
        <w:bidi/>
      </w:pPr>
      <w:r>
        <w:rPr>
          <w:lang w:val="ar_AE" w:bidi="ar_AE"/>
        </w:rPr>
      </w:r>
      <w:r>
        <w:rPr>
          <w:lang w:val="ar_AE" w:bidi="ar_AE"/>
        </w:rPr>
        <w:t>من نسل بنيامين الذي عاش في أورشليم خلال أيام نحميا (</w:t>
      </w:r>
      <w:hyperlink r:id="rId1058">
        <w:r>
          <w:rPr>
            <w:lang w:val="ar_AE" w:bidi="ar_AE"/>
          </w:rPr>
          <w:rPr>
            <w:color w:val="0000EE"/>
            <w:u w:val="single"/>
          </w:rPr>
          <w:t>نحميا 11:7</w:t>
        </w:r>
      </w:hyperlink>
      <w:r>
        <w:rPr>
          <w:lang w:val="ar_AE" w:bidi="ar_AE"/>
        </w:rPr>
        <w:t xml:space="preserve">). اسمه، يعني "يهوه هو الشاهد"، ولا يظهر في القائمة الموازية في </w:t>
      </w:r>
      <w:hyperlink r:id="rId2067">
        <w:r>
          <w:rPr>
            <w:lang w:val="ar_AE" w:bidi="ar_AE"/>
          </w:rPr>
          <w:rPr>
            <w:color w:val="0000EE"/>
            <w:u w:val="single"/>
          </w:rPr>
          <w:t>1 أخبار الأيام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يوعيلة</w:t>
      </w:r>
      <w:r>
        <w:rPr>
          <w:lang w:val="ar_AE" w:bidi="ar_AE"/>
        </w:rPr>
      </w:r>
    </w:p>
    <w:p>
      <w:pPr>
        <w:pStyle w:val="Heading2"/>
        <w:bidi/>
      </w:pPr>
      <w:r>
        <w:rPr>
          <w:lang w:val="ar_AE" w:bidi="ar_AE"/>
        </w:rPr>
        <w:t>يوعيلة</w:t>
      </w:r>
    </w:p>
    <w:p>
      <w:pPr>
        <w:bidi/>
      </w:pPr>
      <w:r>
        <w:rPr>
          <w:lang w:val="ar_AE" w:bidi="ar_AE"/>
        </w:rPr>
      </w:r>
      <w:r>
        <w:rPr>
          <w:lang w:val="ar_AE" w:bidi="ar_AE"/>
        </w:rPr>
        <w:t>محارب انضم إلى داود في صقلغ في صراعه ضد الملك شاول. كان يوعيلة أحد الرماة البارعين لداود (</w:t>
      </w:r>
      <w:hyperlink r:id="rId594">
        <w:r>
          <w:rPr>
            <w:lang w:val="ar_AE" w:bidi="ar_AE"/>
          </w:rPr>
          <w:rPr>
            <w:color w:val="0000EE"/>
            <w:u w:val="single"/>
          </w:rPr>
          <w:t>1 أخبار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يُوقِيم</w:t>
      </w:r>
      <w:r>
        <w:rPr>
          <w:lang w:val="ar_AE" w:bidi="ar_AE"/>
        </w:rPr>
      </w:r>
    </w:p>
    <w:p>
      <w:pPr>
        <w:pStyle w:val="Heading2"/>
        <w:bidi/>
      </w:pPr>
      <w:r>
        <w:rPr>
          <w:b/>
          <w:lang w:val="ar_AE" w:bidi="ar_AE"/>
        </w:rPr>
        <w:t>يُوقِيم</w:t>
      </w:r>
    </w:p>
    <w:p>
      <w:pPr>
        <w:bidi/>
      </w:pPr>
      <w:r>
        <w:rPr>
          <w:lang w:val="ar_AE" w:bidi="ar_AE"/>
        </w:rPr>
      </w:r>
      <w:r>
        <w:rPr>
          <w:lang w:val="ar_AE" w:bidi="ar_AE"/>
        </w:rPr>
        <w:t>من نسل يهوذا عبر نسل شيلة (</w:t>
      </w:r>
      <w:hyperlink r:id="rId1061">
        <w:r>
          <w:rPr>
            <w:lang w:val="ar_AE" w:bidi="ar_AE"/>
          </w:rPr>
          <w:rPr>
            <w:color w:val="0000EE"/>
            <w:u w:val="single"/>
          </w:rPr>
          <w:t>1 أخبار الأيام 4: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يوكَابَد</w:t>
      </w:r>
      <w:r>
        <w:rPr>
          <w:lang w:val="ar_AE" w:bidi="ar_AE"/>
        </w:rPr>
      </w:r>
    </w:p>
    <w:p>
      <w:pPr>
        <w:bidi/>
      </w:pPr>
      <w:r>
        <w:rPr>
          <w:lang w:val="ar_AE" w:bidi="ar_AE"/>
        </w:rPr>
      </w:r>
      <w:r>
        <w:rPr>
          <w:lang w:val="ar_AE" w:bidi="ar_AE"/>
        </w:rPr>
        <w:t>زوجة عَمْرَام وأم موسَى، وهَارون، وبِمَرْيَم (</w:t>
      </w:r>
      <w:hyperlink r:id="rId2068">
        <w:r>
          <w:rPr>
            <w:lang w:val="ar_AE" w:bidi="ar_AE"/>
          </w:rPr>
          <w:rPr>
            <w:color w:val="0000EE"/>
            <w:u w:val="single"/>
          </w:rPr>
          <w:t>خروج 6:20</w:t>
        </w:r>
      </w:hyperlink>
      <w:r>
        <w:rPr>
          <w:lang w:val="ar_AE" w:bidi="ar_AE"/>
        </w:rPr>
        <w:t xml:space="preserve">؛ </w:t>
      </w:r>
      <w:hyperlink r:id="rId2069">
        <w:r>
          <w:rPr>
            <w:lang w:val="ar_AE" w:bidi="ar_AE"/>
          </w:rPr>
          <w:rPr>
            <w:color w:val="0000EE"/>
            <w:u w:val="single"/>
          </w:rPr>
          <w:t>عدد 26:59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w:t>
      </w:r>
      <w:r>
        <w:rPr>
          <w:lang w:val="ar_AE" w:bidi="ar_AE"/>
        </w:rPr>
      </w:r>
    </w:p>
    <w:p>
      <w:pPr>
        <w:bidi/>
      </w:pPr>
      <w:r>
        <w:rPr>
          <w:lang w:val="ar_AE" w:bidi="ar_AE"/>
        </w:rPr>
      </w:r>
      <w:r>
        <w:rPr>
          <w:lang w:val="ar_AE" w:bidi="ar_AE"/>
        </w:rPr>
        <w:t xml:space="preserve">قائد مئة روماني </w:t>
      </w:r>
      <w:r>
        <w:rPr>
          <w:lang w:val="ar_AE" w:bidi="ar_AE"/>
        </w:rPr>
        <w:t>مِنْ كَتِيبَةِ أُوغُسْطُسَ،</w:t>
      </w:r>
      <w:r>
        <w:rPr>
          <w:lang w:val="ar_AE" w:bidi="ar_AE"/>
        </w:rPr>
        <w:t xml:space="preserve"> رافق الرسول بولس وأسرى آخرين من فلسطين إلى رومية (</w:t>
      </w:r>
      <w:hyperlink r:id="rId2070">
        <w:r>
          <w:rPr>
            <w:lang w:val="ar_AE" w:bidi="ar_AE"/>
          </w:rPr>
          <w:rPr>
            <w:color w:val="0000EE"/>
            <w:u w:val="single"/>
          </w:rPr>
          <w:t>أعمال الرسل 27:1</w:t>
        </w:r>
      </w:hyperlink>
      <w:r>
        <w:rPr>
          <w:lang w:val="ar_AE" w:bidi="ar_AE"/>
        </w:rPr>
        <w:t xml:space="preserve">). فإن رؤساء اليهود في أورشليم اتهموا بولس بنشر تعليم كاذب وتدنيس الهيكل. وإذ تسبَّب تردُّد واليين رومانيين متعاقبين في بقاء بولس في السجن لأكثر من سنتين، رفع بولس دعواه أخيرًا إلى قيصر. كان يوليوس رجلًا طيب القلب. فقد عامل بولس بالرفق، وسمح له بمغادرة السفينة في </w:t>
      </w:r>
      <w:r>
        <w:rPr>
          <w:lang w:val="ar_AE" w:bidi="ar_AE"/>
        </w:rPr>
        <w:t xml:space="preserve">صَيْدَاءَ </w:t>
      </w:r>
      <w:r>
        <w:rPr>
          <w:lang w:val="ar_AE" w:bidi="ar_AE"/>
        </w:rPr>
        <w:t xml:space="preserve">ليحصل على عناية من أصدقائه (الآية </w:t>
      </w:r>
      <w:hyperlink r:id="rId2071">
        <w:r>
          <w:rPr>
            <w:lang w:val="ar_AE" w:bidi="ar_AE"/>
          </w:rPr>
          <w:rPr>
            <w:color w:val="0000EE"/>
            <w:u w:val="single"/>
          </w:rPr>
          <w:t>3</w:t>
        </w:r>
      </w:hyperlink>
      <w:r>
        <w:rPr>
          <w:lang w:val="ar_AE" w:bidi="ar_AE"/>
        </w:rPr>
        <w:t xml:space="preserve">). لكن إذ كان يوليوس متلهفًا على توصيل أسراه إلى رومية، تجاهل نصيحة بولس بقضاء الشتاء في </w:t>
      </w:r>
      <w:r>
        <w:rPr>
          <w:lang w:val="ar_AE" w:bidi="ar_AE"/>
        </w:rPr>
        <w:t>ٱلْمَوَانِي ٱلْحَسَنَةُ</w:t>
      </w:r>
      <w:r>
        <w:rPr>
          <w:lang w:val="ar_AE" w:bidi="ar_AE"/>
        </w:rPr>
        <w:t xml:space="preserve">. وفي المقابل، أمر بإبحار السفينة إلى </w:t>
      </w:r>
      <w:r>
        <w:rPr>
          <w:lang w:val="ar_AE" w:bidi="ar_AE"/>
        </w:rPr>
        <w:t>فِينِكْسَ</w:t>
      </w:r>
      <w:r>
        <w:rPr>
          <w:lang w:val="ar_AE" w:bidi="ar_AE"/>
        </w:rPr>
        <w:t xml:space="preserve">، وهو ميناء آخر في كريت، كان صالحًا أكثر للمشتى (الآيات </w:t>
      </w:r>
      <w:hyperlink r:id="rId2072">
        <w:r>
          <w:rPr>
            <w:lang w:val="ar_AE" w:bidi="ar_AE"/>
          </w:rPr>
          <w:rPr>
            <w:color w:val="0000EE"/>
            <w:u w:val="single"/>
          </w:rPr>
          <w:t>9–12</w:t>
        </w:r>
      </w:hyperlink>
      <w:r>
        <w:rPr>
          <w:lang w:val="ar_AE" w:bidi="ar_AE"/>
        </w:rPr>
        <w:t xml:space="preserve">). وخلال الرحلة، تحطمت السفينة بفعل عاصفة. وأراد العسكر الذين كانوا على متنها أن يقتلوا الأسرى خوفًا من هروبهم، لكن يوليوس منع تلك المجزرة، وأمر الجميع بأن يرموا أنفسهم من السفينة ويسبحوا إلى البر. وهذا القرار أنقذ حياة بولس (الآيات </w:t>
      </w:r>
      <w:hyperlink r:id="rId2073">
        <w:r>
          <w:rPr>
            <w:lang w:val="ar_AE" w:bidi="ar_AE"/>
          </w:rPr>
          <w:rPr>
            <w:color w:val="0000EE"/>
            <w:u w:val="single"/>
          </w:rPr>
          <w:t>42–44</w:t>
        </w:r>
      </w:hyperlink>
      <w:r>
        <w:rPr>
          <w:lang w:val="ar_AE" w:bidi="ar_AE"/>
        </w:rPr>
        <w:t>). افترض بعض الباحثين أن يوليوس كان هو العسكري الذي بقي مع بولس في رومية (</w:t>
      </w:r>
      <w:hyperlink r:id="rId2074">
        <w:r>
          <w:rPr>
            <w:lang w:val="ar_AE" w:bidi="ar_AE"/>
          </w:rPr>
          <w:rPr>
            <w:color w:val="0000EE"/>
            <w:u w:val="single"/>
          </w:rPr>
          <w:t>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يوليوس قيصر</w:t>
      </w:r>
      <w:r>
        <w:rPr>
          <w:lang w:val="ar_AE" w:bidi="ar_AE"/>
        </w:rPr>
      </w:r>
    </w:p>
    <w:p>
      <w:pPr>
        <w:bidi/>
      </w:pPr>
      <w:r>
        <w:rPr>
          <w:lang w:val="ar_AE" w:bidi="ar_AE"/>
        </w:rPr>
      </w:r>
      <w:r>
        <w:rPr>
          <w:lang w:val="ar_AE" w:bidi="ar_AE"/>
        </w:rPr>
        <w:t>كان يوليوس قيصر قائداً عظيم الشأن في روما القديمة، وُلد عام 100 قبل الميلاد وقُتل عام 44 قبل الميلاد. لم يُلقَّب رسمياً بلقب إمبراطور، غير أنّه حكم كما يحكم الأباطرة. فعلى مدى ما يقرب من خمسمائة عام كانت روما جمهورية، أي إنّ القوانين تُسنّ على يد قادة منتخبين. ولكن في الحقيقة كان زمام السلطة بيد طبقة الأثرياء وأصحاب النفوذ. وكان الشعب الروماني يرفض الملكية، إذ اعتقدوا أنّ الملوك يملكون سلطةً مفرطة.</w:t>
      </w:r>
    </w:p>
    <w:p>
      <w:pPr>
        <w:bidi/>
      </w:pPr>
      <w:r>
        <w:rPr>
          <w:lang w:val="ar_AE" w:bidi="ar_AE"/>
        </w:rPr>
      </w:r>
      <w:r>
        <w:rPr>
          <w:lang w:val="ar_AE" w:bidi="ar_AE"/>
        </w:rPr>
        <w:t>ومع مرور الزمن، ذاع صيت قيصر، فحاز محبة الجماهير وجمع في يده قوةً سياسية وعسكرية عظيمة. تقلّد مناصب في الدولة، لكنه حكم بسلطان مطلق. فالجمهورية الرومانية بقيت بالاسم فقط، بينما مارس قيصر سلطانه كديكتاتور، أي حاكم ذي سلطة كاملة. وقد خشي بعض القادة أن يسعى قيصر إلى تنصيب نفسه ملكاً، فظنّوا أنّهم يحفظون الجمهورية بالتخلّص منه.</w:t>
      </w:r>
    </w:p>
    <w:p>
      <w:pPr>
        <w:bidi/>
      </w:pPr>
      <w:r>
        <w:rPr>
          <w:lang w:val="ar_AE" w:bidi="ar_AE"/>
        </w:rPr>
      </w:r>
      <w:r>
        <w:rPr>
          <w:lang w:val="ar_AE" w:bidi="ar_AE"/>
        </w:rPr>
        <w:t>فشلَت المؤامرةُ التي كانت ترمي إلى إنقاذ الجمهورية، إذ أعقب مقتلَ قيصر اندلاعُ حربٍ أهلية. وقد انتهت تلك الحرب بانتصار حفيده بالتبنّي أوكتافيان. وفي عام 31 قبل الميلاد صار أوكتافيان أوّل إمبراطور رسمي لروما، ثم اتّخذ لنفسه لاحقاً اسم أغسطس.</w:t>
      </w:r>
    </w:p>
    <w:p>
      <w:pPr>
        <w:bidi/>
      </w:pPr>
      <w:r>
        <w:rPr>
          <w:lang w:val="ar_AE" w:bidi="ar_AE"/>
        </w:rPr>
      </w:r>
      <w:r>
        <w:rPr>
          <w:i/>
          <w:lang w:val="ar_AE" w:bidi="ar_AE"/>
        </w:rPr>
        <w:t>انظر أيضًا</w:t>
      </w:r>
      <w:r>
        <w:rPr>
          <w:lang w:val="ar_AE" w:bidi="ar_AE"/>
        </w:rPr>
        <w:t xml:space="preserve">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w:t>
      </w:r>
      <w:r>
        <w:rPr>
          <w:lang w:val="ar_AE" w:bidi="ar_AE"/>
        </w:rPr>
      </w:r>
    </w:p>
    <w:p>
      <w:pPr>
        <w:bidi/>
      </w:pPr>
      <w:r>
        <w:rPr>
          <w:lang w:val="ar_AE" w:bidi="ar_AE"/>
        </w:rPr>
      </w:r>
      <w:r>
        <w:rPr>
          <w:lang w:val="ar_AE" w:bidi="ar_AE"/>
        </w:rPr>
        <w:t xml:space="preserve">بشكل حرفي، هو فترة زمنية محددة بدوران الأرض حول محورها، مثل الفترة بين لحظتي شروق متتاليين؛ وكذلك، الجزء من تلك الفترة الذي تكون فيه الشمس مرئية، والجزء الآخر يسمى "ليل". تظهر كلمة "يوم" أكثر من ٢٠٠٠ مرة في العهد القديم، وأكثر من ٣٥٠ مرة في العهد الجديد. تُستخدم الكلمة العبرية "يوم" بطرق متنوعة، وليس فقط بالمعنى الحرفي. يبدأ اليوم العبري في المساء ويَستمر حتى المساء التالي، ويُفترض أن طريقة الحساب هذه تَستند إلى التوراة (راجع </w:t>
      </w:r>
      <w:hyperlink r:id="rId2075">
        <w:r>
          <w:rPr>
            <w:lang w:val="ar_AE" w:bidi="ar_AE"/>
          </w:rPr>
          <w:rPr>
            <w:color w:val="0000EE"/>
            <w:u w:val="single"/>
          </w:rPr>
          <w:t>تكوين ١: ١٤، ١٩</w:t>
        </w:r>
      </w:hyperlink>
      <w:r>
        <w:rPr>
          <w:lang w:val="ar_AE" w:bidi="ar_AE"/>
        </w:rPr>
        <w:t>). هذا النوع من اليوم الشمسي الحرفي (٢٤ ساعة) يُعرف باليوم المَدني. من بين الأمم القديمة الأخرى في الشرق الأدنى، بدأ اليوم المَدني في أوقات مختلفة. اتفق العُرف اليوناني مع العُرف العبري؛ بدأ البابليون يومهم عند شروق الشمس؛ امتد اليوم المصري والروماني من منتصف الليل إلى منتصف الليل التالي.</w:t>
      </w:r>
    </w:p>
    <w:p>
      <w:pPr>
        <w:pStyle w:val="Heading3"/>
        <w:bidi/>
      </w:pPr>
      <w:r>
        <w:rPr>
          <w:lang w:val="ar_AE" w:bidi="ar_AE"/>
        </w:rPr>
        <w:t>الأيام والأسابيع في الكتاب المقدس</w:t>
      </w:r>
    </w:p>
    <w:p>
      <w:pPr>
        <w:bidi/>
      </w:pPr>
      <w:r>
        <w:rPr>
          <w:lang w:val="ar_AE" w:bidi="ar_AE"/>
        </w:rPr>
      </w:r>
      <w:r>
        <w:rPr>
          <w:lang w:val="ar_AE" w:bidi="ar_AE"/>
        </w:rPr>
        <w:t>كانت الفترات المعترف بها عمومًا لليوم المرئي (١٢ ساعة) هي الصباح، الظهيرة، والمساء (</w:t>
      </w:r>
      <w:hyperlink r:id="rId2076">
        <w:r>
          <w:rPr>
            <w:lang w:val="ar_AE" w:bidi="ar_AE"/>
          </w:rPr>
          <w:rPr>
            <w:color w:val="0000EE"/>
            <w:u w:val="single"/>
          </w:rPr>
          <w:t>مزمور ٥٥: ١٧</w:t>
        </w:r>
      </w:hyperlink>
      <w:r>
        <w:rPr>
          <w:lang w:val="ar_AE" w:bidi="ar_AE"/>
        </w:rPr>
        <w:t>). كانت تلك التقسيمات تُعرف أحيانًا بمصطلحات تُعبر عن هُدب الصُّبح [الفَجر] (</w:t>
      </w:r>
      <w:hyperlink r:id="rId2077">
        <w:r>
          <w:rPr>
            <w:lang w:val="ar_AE" w:bidi="ar_AE"/>
          </w:rPr>
          <w:rPr>
            <w:color w:val="0000EE"/>
            <w:u w:val="single"/>
          </w:rPr>
          <w:t>أيوب ٣: ٩</w:t>
        </w:r>
      </w:hyperlink>
      <w:r>
        <w:rPr>
          <w:lang w:val="ar_AE" w:bidi="ar_AE"/>
        </w:rPr>
        <w:t>)، حرارة النهار (</w:t>
      </w:r>
      <w:hyperlink r:id="rId2078">
        <w:r>
          <w:rPr>
            <w:lang w:val="ar_AE" w:bidi="ar_AE"/>
          </w:rPr>
          <w:rPr>
            <w:color w:val="0000EE"/>
            <w:u w:val="single"/>
          </w:rPr>
          <w:t>١ صموئيل ١١: ١١</w:t>
        </w:r>
      </w:hyperlink>
      <w:r>
        <w:rPr>
          <w:lang w:val="ar_AE" w:bidi="ar_AE"/>
        </w:rPr>
        <w:t>)، الظُهر (</w:t>
      </w:r>
      <w:hyperlink r:id="rId2079">
        <w:r>
          <w:rPr>
            <w:lang w:val="ar_AE" w:bidi="ar_AE"/>
          </w:rPr>
          <w:rPr>
            <w:color w:val="0000EE"/>
            <w:u w:val="single"/>
          </w:rPr>
          <w:t>تكوين ٤٣: ١٦</w:t>
        </w:r>
      </w:hyperlink>
      <w:r>
        <w:rPr>
          <w:lang w:val="ar_AE" w:bidi="ar_AE"/>
        </w:rPr>
        <w:t>)، ريح النهار (</w:t>
      </w:r>
      <w:hyperlink r:id="rId2080">
        <w:r>
          <w:rPr>
            <w:lang w:val="ar_AE" w:bidi="ar_AE"/>
          </w:rPr>
          <w:rPr>
            <w:color w:val="0000EE"/>
            <w:u w:val="single"/>
          </w:rPr>
          <w:t>٣: ٨</w:t>
        </w:r>
      </w:hyperlink>
      <w:r>
        <w:rPr>
          <w:lang w:val="ar_AE" w:bidi="ar_AE"/>
        </w:rPr>
        <w:t>)، والمساء (</w:t>
      </w:r>
      <w:hyperlink r:id="rId2081">
        <w:r>
          <w:rPr>
            <w:lang w:val="ar_AE" w:bidi="ar_AE"/>
          </w:rPr>
          <w:rPr>
            <w:color w:val="0000EE"/>
            <w:u w:val="single"/>
          </w:rPr>
          <w:t>راعوث ٢: ١٧</w:t>
        </w:r>
      </w:hyperlink>
      <w:r>
        <w:rPr>
          <w:lang w:val="ar_AE" w:bidi="ar_AE"/>
        </w:rPr>
        <w:t>). إن العبارة العبرية "في العَشيَّة" (</w:t>
      </w:r>
      <w:hyperlink r:id="rId2082">
        <w:r>
          <w:rPr>
            <w:lang w:val="ar_AE" w:bidi="ar_AE"/>
          </w:rPr>
          <w:rPr>
            <w:color w:val="0000EE"/>
            <w:u w:val="single"/>
          </w:rPr>
          <w:t>خروج ١٢: ٦</w:t>
        </w:r>
      </w:hyperlink>
      <w:r>
        <w:rPr>
          <w:lang w:val="ar_AE" w:bidi="ar_AE"/>
        </w:rPr>
        <w:t>) ربما كانت تشير إلى الغَسق، الجزء المظلم من الشَفق (</w:t>
      </w:r>
      <w:hyperlink r:id="rId2083">
        <w:r>
          <w:rPr>
            <w:lang w:val="ar_AE" w:bidi="ar_AE"/>
          </w:rPr>
          <w:rPr>
            <w:color w:val="0000EE"/>
            <w:u w:val="single"/>
          </w:rPr>
          <w:t>خروج ١٢: ٦</w:t>
        </w:r>
      </w:hyperlink>
      <w:r>
        <w:rPr>
          <w:lang w:val="ar_AE" w:bidi="ar_AE"/>
        </w:rPr>
        <w:t>). لم يتم تقسيم الأيام إلى ساعات متتالية حتى زمن المسيح. أقرب تقريب في العهد القديم لوحدة كهذه كان تقسيم اليوم إلى أرباع (</w:t>
      </w:r>
      <w:hyperlink r:id="rId2084">
        <w:r>
          <w:rPr>
            <w:lang w:val="ar_AE" w:bidi="ar_AE"/>
          </w:rPr>
          <w:rPr>
            <w:color w:val="0000EE"/>
            <w:u w:val="single"/>
          </w:rPr>
          <w:t>نحميا ٩: ٣</w:t>
        </w:r>
      </w:hyperlink>
      <w:r>
        <w:rPr>
          <w:lang w:val="ar_AE" w:bidi="ar_AE"/>
        </w:rPr>
        <w:t>)، ربما نظيرًا لتقسيم ما قبل السبي لِحراسات الليل.</w:t>
      </w:r>
    </w:p>
    <w:p>
      <w:pPr>
        <w:bidi/>
      </w:pPr>
      <w:r>
        <w:rPr>
          <w:lang w:val="ar_AE" w:bidi="ar_AE"/>
        </w:rPr>
      </w:r>
      <w:r>
        <w:rPr>
          <w:lang w:val="ar_AE" w:bidi="ar_AE"/>
        </w:rPr>
        <w:t>لم يُسمِ العبرانيون القدماء أيام الأسبوع باستثناء السبت. بدلًا من ذلك، أشاروا إليها بالأرقام، وهي ممارسة استمرت في أوقات العهد الجديد (</w:t>
      </w:r>
      <w:hyperlink r:id="rId2085">
        <w:r>
          <w:rPr>
            <w:lang w:val="ar_AE" w:bidi="ar_AE"/>
          </w:rPr>
          <w:rPr>
            <w:color w:val="0000EE"/>
            <w:u w:val="single"/>
          </w:rPr>
          <w:t>لوقا ٢٤: ١</w:t>
        </w:r>
      </w:hyperlink>
      <w:r>
        <w:rPr>
          <w:lang w:val="ar_AE" w:bidi="ar_AE"/>
        </w:rPr>
        <w:t>). بسبب التركيز التقليدي على السبت في اليهودية، كان من المهم لليهود معرفة الوقت المحدد لبداية السبت. لذلك قرر الفريسيون أن ظهور ثلاثة نجوم بعد غروب الشمس سيحدد بداية يوم السبت.</w:t>
      </w:r>
    </w:p>
    <w:p>
      <w:pPr>
        <w:pStyle w:val="Heading3"/>
        <w:bidi/>
      </w:pPr>
      <w:r>
        <w:rPr>
          <w:lang w:val="ar_AE" w:bidi="ar_AE"/>
        </w:rPr>
        <w:t>أيام الخلق</w:t>
      </w:r>
    </w:p>
    <w:p>
      <w:pPr>
        <w:bidi/>
      </w:pPr>
      <w:r>
        <w:rPr>
          <w:lang w:val="ar_AE" w:bidi="ar_AE"/>
        </w:rPr>
      </w:r>
      <w:r>
        <w:rPr>
          <w:lang w:val="ar_AE" w:bidi="ar_AE"/>
        </w:rPr>
        <w:t>يعتقد العديد من الناس أن الأيام المذكورة في رواية الخلق في سفر التكوين كانت فترات زمنية مدتها ٢٤ ساعة. تُستخدم عبارة "كَانَ مَسَاءٌ وَكَانَ صَبَاحٌ" لدعم هذه الفكرة. مع ذلك، فإن هذا التعبير هو في الواقع أداة أدبية سومرية تَجمع الأضداد معًا لِتَصف مُجمل الشيء. وهكذا فإن تعبر "مساء-صباح" يعني مرحلة كاملة من الزمن ضمن دورة الخلق الكاملة؛ يؤكد هذا التعبير على اكتمال أو شمولية العملية، وليس الفترة الزمنية المحددة التي تم فيها إنجاز تلك العملية. قد يكون مجمل عملية الخلق، مرحلة تلو الأخرى، قد تم تصويرها بهذه الطريقة دون أي إشارة ضرورية إلى فترة زمنية محددة.</w:t>
      </w:r>
    </w:p>
    <w:p>
      <w:pPr>
        <w:bidi/>
      </w:pPr>
      <w:r>
        <w:rPr>
          <w:lang w:val="ar_AE" w:bidi="ar_AE"/>
        </w:rPr>
      </w:r>
      <w:r>
        <w:rPr>
          <w:lang w:val="ar_AE" w:bidi="ar_AE"/>
        </w:rPr>
        <w:t>نظرًا لأن اليوم المَدني السومري شمل فقط الفترة المرئية (١٢ ساعة)، كان اليوم القانوني للأمم الأخرى في الواقع "يومًا مزدوجًا" (٢٤ ساعة). إذا كانت المحتوى المُبكر لِسِفر التكوين يَعكس الثقافة السومرية، فإن استخدام تعبير "مساء-صباح" سيَستبعد المفاهيم الحالية لليوم المَدني وسيشير بدلًا من ذلك إلى مرحلة أو فترة زمنية عامة.</w:t>
      </w:r>
    </w:p>
    <w:p>
      <w:pPr>
        <w:pStyle w:val="Heading3"/>
        <w:bidi/>
      </w:pPr>
      <w:r>
        <w:rPr>
          <w:lang w:val="ar_AE" w:bidi="ar_AE"/>
        </w:rPr>
        <w:t>العهد القديم</w:t>
      </w:r>
    </w:p>
    <w:p>
      <w:pPr>
        <w:bidi/>
      </w:pPr>
      <w:r>
        <w:rPr>
          <w:lang w:val="ar_AE" w:bidi="ar_AE"/>
        </w:rPr>
      </w:r>
      <w:r>
        <w:rPr>
          <w:lang w:val="ar_AE" w:bidi="ar_AE"/>
        </w:rPr>
        <w:t>في العهد القديم، غالبًا ما يكون لكلمة "يوم" معنى مجازي — على سبيل المثال، "يوم الرب" (</w:t>
      </w:r>
      <w:hyperlink r:id="rId2086">
        <w:r>
          <w:rPr>
            <w:lang w:val="ar_AE" w:bidi="ar_AE"/>
          </w:rPr>
          <w:rPr>
            <w:color w:val="0000EE"/>
            <w:u w:val="single"/>
          </w:rPr>
          <w:t>يوئيل ١: ١٥</w:t>
        </w:r>
      </w:hyperlink>
      <w:r>
        <w:rPr>
          <w:lang w:val="ar_AE" w:bidi="ar_AE"/>
        </w:rPr>
        <w:t xml:space="preserve">؛ </w:t>
      </w:r>
      <w:hyperlink r:id="rId2087">
        <w:r>
          <w:rPr>
            <w:lang w:val="ar_AE" w:bidi="ar_AE"/>
          </w:rPr>
          <w:rPr>
            <w:color w:val="0000EE"/>
            <w:u w:val="single"/>
          </w:rPr>
          <w:t>عاموس ٥: ١٨</w:t>
        </w:r>
      </w:hyperlink>
      <w:r>
        <w:rPr>
          <w:lang w:val="ar_AE" w:bidi="ar_AE"/>
        </w:rPr>
        <w:t>)، "يوم الضيق" (</w:t>
      </w:r>
      <w:hyperlink r:id="rId2088">
        <w:r>
          <w:rPr>
            <w:lang w:val="ar_AE" w:bidi="ar_AE"/>
          </w:rPr>
          <w:rPr>
            <w:color w:val="0000EE"/>
            <w:u w:val="single"/>
          </w:rPr>
          <w:t>مزمور ٢٠: ١</w:t>
        </w:r>
      </w:hyperlink>
      <w:r>
        <w:rPr>
          <w:lang w:val="ar_AE" w:bidi="ar_AE"/>
        </w:rPr>
        <w:t>)، و"يوم غضب الله" (</w:t>
      </w:r>
      <w:hyperlink r:id="rId2089">
        <w:r>
          <w:rPr>
            <w:lang w:val="ar_AE" w:bidi="ar_AE"/>
          </w:rPr>
          <w:rPr>
            <w:color w:val="0000EE"/>
            <w:u w:val="single"/>
          </w:rPr>
          <w:t>أيوب ٢٠: ٢٨</w:t>
        </w:r>
      </w:hyperlink>
      <w:r>
        <w:rPr>
          <w:lang w:val="ar_AE" w:bidi="ar_AE"/>
        </w:rPr>
        <w:t>). تُستخدم أحيانًا صيغة الجمع لِوصف فترة حكم الملك (</w:t>
      </w:r>
      <w:hyperlink r:id="rId2090">
        <w:r>
          <w:rPr>
            <w:lang w:val="ar_AE" w:bidi="ar_AE"/>
          </w:rPr>
          <w:rPr>
            <w:color w:val="0000EE"/>
            <w:u w:val="single"/>
          </w:rPr>
          <w:t>١ ملوك ١٠: ٢١</w:t>
        </w:r>
      </w:hyperlink>
      <w:r>
        <w:rPr>
          <w:lang w:val="ar_AE" w:bidi="ar_AE"/>
        </w:rPr>
        <w:t>) أو مُدة حياة الفرد (</w:t>
      </w:r>
      <w:hyperlink r:id="rId2091">
        <w:r>
          <w:rPr>
            <w:lang w:val="ar_AE" w:bidi="ar_AE"/>
          </w:rPr>
          <w:rPr>
            <w:color w:val="0000EE"/>
            <w:u w:val="single"/>
          </w:rPr>
          <w:t>تكوين ٥: ٤</w:t>
        </w:r>
      </w:hyperlink>
      <w:r>
        <w:rPr>
          <w:lang w:val="ar_AE" w:bidi="ar_AE"/>
        </w:rPr>
        <w:t xml:space="preserve">؛ </w:t>
      </w:r>
      <w:hyperlink r:id="rId2092">
        <w:r>
          <w:rPr>
            <w:lang w:val="ar_AE" w:bidi="ar_AE"/>
          </w:rPr>
          <w:rPr>
            <w:color w:val="0000EE"/>
            <w:u w:val="single"/>
          </w:rPr>
          <w:t>١ ملوك ٣: ١٤</w:t>
        </w:r>
      </w:hyperlink>
      <w:r>
        <w:rPr>
          <w:lang w:val="ar_AE" w:bidi="ar_AE"/>
        </w:rPr>
        <w:t xml:space="preserve">؛ </w:t>
      </w:r>
      <w:hyperlink r:id="rId2093">
        <w:r>
          <w:rPr>
            <w:lang w:val="ar_AE" w:bidi="ar_AE"/>
          </w:rPr>
          <w:rPr>
            <w:color w:val="0000EE"/>
            <w:u w:val="single"/>
          </w:rPr>
          <w:t>مزمور ٩٠: ١٢</w:t>
        </w:r>
      </w:hyperlink>
      <w:r>
        <w:rPr>
          <w:lang w:val="ar_AE" w:bidi="ar_AE"/>
        </w:rPr>
        <w:t>). يُوصف الله في سفر دانيال بأنه "القديم الأيام" (</w:t>
      </w:r>
      <w:hyperlink r:id="rId2094">
        <w:r>
          <w:rPr>
            <w:lang w:val="ar_AE" w:bidi="ar_AE"/>
          </w:rPr>
          <w:rPr>
            <w:color w:val="0000EE"/>
            <w:u w:val="single"/>
          </w:rPr>
          <w:t>دانيال ٧: ٩، ١٣</w:t>
        </w:r>
      </w:hyperlink>
      <w:r>
        <w:rPr>
          <w:lang w:val="ar_AE" w:bidi="ar_AE"/>
        </w:rPr>
        <w:t>).</w:t>
      </w:r>
    </w:p>
    <w:p>
      <w:pPr>
        <w:bidi/>
      </w:pPr>
      <w:r>
        <w:rPr>
          <w:lang w:val="ar_AE" w:bidi="ar_AE"/>
        </w:rPr>
      </w:r>
      <w:r>
        <w:rPr>
          <w:lang w:val="ar_AE" w:bidi="ar_AE"/>
        </w:rPr>
        <w:t>بالإضافة إلى السبت (</w:t>
      </w:r>
      <w:hyperlink r:id="rId2095">
        <w:r>
          <w:rPr>
            <w:lang w:val="ar_AE" w:bidi="ar_AE"/>
          </w:rPr>
          <w:rPr>
            <w:color w:val="0000EE"/>
            <w:u w:val="single"/>
          </w:rPr>
          <w:t>تكوين ٢: ٣</w:t>
        </w:r>
      </w:hyperlink>
      <w:r>
        <w:rPr>
          <w:lang w:val="ar_AE" w:bidi="ar_AE"/>
        </w:rPr>
        <w:t xml:space="preserve">؛ </w:t>
      </w:r>
      <w:hyperlink r:id="rId2096">
        <w:r>
          <w:rPr>
            <w:lang w:val="ar_AE" w:bidi="ar_AE"/>
          </w:rPr>
          <w:rPr>
            <w:color w:val="0000EE"/>
            <w:u w:val="single"/>
          </w:rPr>
          <w:t>خروج ٢٠: ٨–١١</w:t>
        </w:r>
      </w:hyperlink>
      <w:r>
        <w:rPr>
          <w:lang w:val="ar_AE" w:bidi="ar_AE"/>
        </w:rPr>
        <w:t>)، الذي كان مُخصصًا للراحة والعبادة، تم استخدام كلمة "يوم" للإشارة إلى احتفال الفِصح في كل ربيع (</w:t>
      </w:r>
      <w:hyperlink r:id="rId2097">
        <w:r>
          <w:rPr>
            <w:lang w:val="ar_AE" w:bidi="ar_AE"/>
          </w:rPr>
          <w:rPr>
            <w:color w:val="0000EE"/>
            <w:u w:val="single"/>
          </w:rPr>
          <w:t>خروج ١٢: ١٤</w:t>
        </w:r>
      </w:hyperlink>
      <w:r>
        <w:rPr>
          <w:lang w:val="ar_AE" w:bidi="ar_AE"/>
        </w:rPr>
        <w:t xml:space="preserve">؛ </w:t>
      </w:r>
      <w:hyperlink r:id="rId2098">
        <w:r>
          <w:rPr>
            <w:lang w:val="ar_AE" w:bidi="ar_AE"/>
          </w:rPr>
          <w:rPr>
            <w:color w:val="0000EE"/>
            <w:u w:val="single"/>
          </w:rPr>
          <w:t>لاويين ٢٣: ٥</w:t>
        </w:r>
      </w:hyperlink>
      <w:r>
        <w:rPr>
          <w:lang w:val="ar_AE" w:bidi="ar_AE"/>
        </w:rPr>
        <w:t>) ويوم الكفارة (</w:t>
      </w:r>
      <w:hyperlink r:id="rId2099">
        <w:r>
          <w:rPr>
            <w:lang w:val="ar_AE" w:bidi="ar_AE"/>
          </w:rPr>
          <w:rPr>
            <w:color w:val="0000EE"/>
            <w:u w:val="single"/>
          </w:rPr>
          <w:t>لاويين ١٦: ٢٩–٣١</w:t>
        </w:r>
      </w:hyperlink>
      <w:r>
        <w:rPr>
          <w:lang w:val="ar_AE" w:bidi="ar_AE"/>
        </w:rPr>
        <w:t>) في كل خريف. مثلما هو الحال مع يوم السبت، لم يتم القيام بأي عمل في تلك المناسبات؛ وتمتْ مراعاة الطقوس الدينية التي حدَّدها الله.</w:t>
      </w:r>
    </w:p>
    <w:p>
      <w:pPr>
        <w:pStyle w:val="Heading3"/>
        <w:bidi/>
      </w:pPr>
      <w:r>
        <w:rPr>
          <w:lang w:val="ar_AE" w:bidi="ar_AE"/>
        </w:rPr>
        <w:t>العهد الجديد</w:t>
      </w:r>
    </w:p>
    <w:p>
      <w:pPr>
        <w:bidi/>
      </w:pPr>
      <w:r>
        <w:rPr>
          <w:lang w:val="ar_AE" w:bidi="ar_AE"/>
        </w:rPr>
      </w:r>
      <w:r>
        <w:rPr>
          <w:lang w:val="ar_AE" w:bidi="ar_AE"/>
        </w:rPr>
        <w:t xml:space="preserve">في العهد الجديد، كان استخدام كلمة "يوم" يَتبع الاستخدام السامي إلى حد ما، على الرغم من أن الحراسات الليلية العسكرية الأربع كان أصلها يونانيًا ورومانيًا. كان اليوم المُتمثل في ١٢ ساعة في أوقات العهد الجديد إرثًا من علم الفلك البابلي (قارن مع </w:t>
      </w:r>
      <w:hyperlink r:id="rId2100">
        <w:r>
          <w:rPr>
            <w:lang w:val="ar_AE" w:bidi="ar_AE"/>
          </w:rPr>
          <w:rPr>
            <w:color w:val="0000EE"/>
            <w:u w:val="single"/>
          </w:rPr>
          <w:t>يوحنا ١١: ٩</w:t>
        </w:r>
      </w:hyperlink>
      <w:r>
        <w:rPr>
          <w:lang w:val="ar_AE" w:bidi="ar_AE"/>
        </w:rPr>
        <w:t>).</w:t>
      </w:r>
    </w:p>
    <w:p>
      <w:pPr>
        <w:bidi/>
      </w:pPr>
      <w:r>
        <w:rPr>
          <w:lang w:val="ar_AE" w:bidi="ar_AE"/>
        </w:rPr>
      </w:r>
      <w:r>
        <w:rPr>
          <w:lang w:val="ar_AE" w:bidi="ar_AE"/>
        </w:rPr>
        <w:t>بالإضافة إلى الاستخدام الحرفي لكلمة "يوم"، استخدمها كُتَّاب العهد الجديد أحيانًا بشكل مجازي، في تعبيرات مثل "يوم خلاص" (</w:t>
      </w:r>
      <w:hyperlink r:id="rId2101">
        <w:r>
          <w:rPr>
            <w:lang w:val="ar_AE" w:bidi="ar_AE"/>
          </w:rPr>
          <w:rPr>
            <w:color w:val="0000EE"/>
            <w:u w:val="single"/>
          </w:rPr>
          <w:t>٢ كورنثوس ٦: ٢</w:t>
        </w:r>
      </w:hyperlink>
      <w:r>
        <w:rPr>
          <w:lang w:val="ar_AE" w:bidi="ar_AE"/>
        </w:rPr>
        <w:t>) و"يوم يسوع المسيح" (</w:t>
      </w:r>
      <w:hyperlink r:id="rId2102">
        <w:r>
          <w:rPr>
            <w:lang w:val="ar_AE" w:bidi="ar_AE"/>
          </w:rPr>
          <w:rPr>
            <w:color w:val="0000EE"/>
            <w:u w:val="single"/>
          </w:rPr>
          <w:t>فيلبي ١: ٦</w:t>
        </w:r>
      </w:hyperlink>
      <w:r>
        <w:rPr>
          <w:lang w:val="ar_AE" w:bidi="ar_AE"/>
        </w:rPr>
        <w:t>). أو وصفوا فترات زمنية محددة، مثل: "أيام خدمته في الهيكل" (</w:t>
      </w:r>
      <w:hyperlink r:id="rId2103">
        <w:r>
          <w:rPr>
            <w:lang w:val="ar_AE" w:bidi="ar_AE"/>
          </w:rPr>
          <w:rPr>
            <w:color w:val="0000EE"/>
            <w:u w:val="single"/>
          </w:rPr>
          <w:t>لوقا ١: ٢٣</w:t>
        </w:r>
      </w:hyperlink>
      <w:r>
        <w:rPr>
          <w:lang w:val="ar_AE" w:bidi="ar_AE"/>
        </w:rPr>
        <w:t>). اشتملتْ الأعياد الخاصة المذكورة على عيد الفصح (</w:t>
      </w:r>
      <w:hyperlink r:id="rId2104">
        <w:r>
          <w:rPr>
            <w:lang w:val="ar_AE" w:bidi="ar_AE"/>
          </w:rPr>
          <w:rPr>
            <w:color w:val="0000EE"/>
            <w:u w:val="single"/>
          </w:rPr>
          <w:t>يوحنا ١٢: ١</w:t>
        </w:r>
      </w:hyperlink>
      <w:r>
        <w:rPr>
          <w:lang w:val="ar_AE" w:bidi="ar_AE"/>
        </w:rPr>
        <w:t>)، أيام الفطير (</w:t>
      </w:r>
      <w:hyperlink r:id="rId2105">
        <w:r>
          <w:rPr>
            <w:lang w:val="ar_AE" w:bidi="ar_AE"/>
          </w:rPr>
          <w:rPr>
            <w:color w:val="0000EE"/>
            <w:u w:val="single"/>
          </w:rPr>
          <w:t>أعمال الرسل ١٢: ٣</w:t>
        </w:r>
      </w:hyperlink>
      <w:r>
        <w:rPr>
          <w:lang w:val="ar_AE" w:bidi="ar_AE"/>
        </w:rPr>
        <w:t>)، ويوم الخمسين (</w:t>
      </w:r>
      <w:hyperlink r:id="rId2106">
        <w:r>
          <w:rPr>
            <w:lang w:val="ar_AE" w:bidi="ar_AE"/>
          </w:rPr>
          <w:rPr>
            <w:color w:val="0000EE"/>
            <w:u w:val="single"/>
          </w:rPr>
          <w:t>٢: ١</w:t>
        </w:r>
      </w:hyperlink>
      <w:r>
        <w:rPr>
          <w:lang w:val="ar_AE" w:bidi="ar_AE"/>
        </w:rPr>
        <w:t>).</w:t>
      </w:r>
    </w:p>
    <w:p>
      <w:pPr>
        <w:bidi/>
      </w:pPr>
      <w:r>
        <w:rPr>
          <w:lang w:val="ar_AE" w:bidi="ar_AE"/>
        </w:rPr>
      </w:r>
      <w:r>
        <w:rPr>
          <w:lang w:val="ar_AE" w:bidi="ar_AE"/>
        </w:rPr>
        <w:t>مثلما هو الأمر في العهد القديم، تُوصف فترة الحياة البشرية بالأيام (</w:t>
      </w:r>
      <w:hyperlink r:id="rId2107">
        <w:r>
          <w:rPr>
            <w:lang w:val="ar_AE" w:bidi="ar_AE"/>
          </w:rPr>
          <w:rPr>
            <w:color w:val="0000EE"/>
            <w:u w:val="single"/>
          </w:rPr>
          <w:t>يوحنا ٩: ٤</w:t>
        </w:r>
      </w:hyperlink>
      <w:r>
        <w:rPr>
          <w:lang w:val="ar_AE" w:bidi="ar_AE"/>
        </w:rPr>
        <w:t>). يُطلق على المؤمنين "أبناء النور والنهار" (</w:t>
      </w:r>
      <w:hyperlink r:id="rId2108">
        <w:r>
          <w:rPr>
            <w:lang w:val="ar_AE" w:bidi="ar_AE"/>
          </w:rPr>
          <w:rPr>
            <w:color w:val="0000EE"/>
            <w:u w:val="single"/>
          </w:rPr>
          <w:t>١ تسالونيكي ٥: ٥</w:t>
        </w:r>
      </w:hyperlink>
      <w:r>
        <w:rPr>
          <w:lang w:val="ar_AE" w:bidi="ar_AE"/>
        </w:rPr>
        <w:t>). يُشار إلى الفترات أو العصور الأطول باعتبارها أيامًا (</w:t>
      </w:r>
      <w:hyperlink r:id="rId2101">
        <w:r>
          <w:rPr>
            <w:lang w:val="ar_AE" w:bidi="ar_AE"/>
          </w:rPr>
          <w:rPr>
            <w:color w:val="0000EE"/>
            <w:u w:val="single"/>
          </w:rPr>
          <w:t>٢ كورنثوس ٦: ٢</w:t>
        </w:r>
      </w:hyperlink>
      <w:r>
        <w:rPr>
          <w:lang w:val="ar_AE" w:bidi="ar_AE"/>
        </w:rPr>
        <w:t xml:space="preserve">؛ </w:t>
      </w:r>
      <w:hyperlink r:id="rId2109">
        <w:r>
          <w:rPr>
            <w:lang w:val="ar_AE" w:bidi="ar_AE"/>
          </w:rPr>
          <w:rPr>
            <w:color w:val="0000EE"/>
            <w:u w:val="single"/>
          </w:rPr>
          <w:t>أفسس ٥: ١٦</w:t>
        </w:r>
      </w:hyperlink>
      <w:r>
        <w:rPr>
          <w:lang w:val="ar_AE" w:bidi="ar_AE"/>
        </w:rPr>
        <w:t>؛</w:t>
      </w:r>
      <w:hyperlink r:id="rId2110">
        <w:r>
          <w:rPr>
            <w:lang w:val="ar_AE" w:bidi="ar_AE"/>
          </w:rPr>
          <w:rPr>
            <w:color w:val="0000EE"/>
            <w:u w:val="single"/>
          </w:rPr>
          <w:t>٦: ١٣</w:t>
        </w:r>
      </w:hyperlink>
      <w:r>
        <w:rPr>
          <w:lang w:val="ar_AE" w:bidi="ar_AE"/>
        </w:rPr>
        <w:t xml:space="preserve">؛ </w:t>
      </w:r>
      <w:hyperlink r:id="rId2111">
        <w:r>
          <w:rPr>
            <w:lang w:val="ar_AE" w:bidi="ar_AE"/>
          </w:rPr>
          <w:rPr>
            <w:color w:val="0000EE"/>
            <w:u w:val="single"/>
          </w:rPr>
          <w:t>عبرانيين ٥: ٧</w:t>
        </w:r>
      </w:hyperlink>
      <w:r>
        <w:rPr>
          <w:lang w:val="ar_AE" w:bidi="ar_AE"/>
        </w:rPr>
        <w:t>). إن النبرة المشؤومة التي استخدمها الأنبياءُ العبرانيون بخصوص يوم الدينونة يُطابقها تأكيدُ العهد الجديد على يوم الدينونة الإلهية النهائية عندما يُعلن ابن الإنسان (يسوع) عن نفسه بصفته ربًا (</w:t>
      </w:r>
      <w:hyperlink r:id="rId2112">
        <w:r>
          <w:rPr>
            <w:lang w:val="ar_AE" w:bidi="ar_AE"/>
          </w:rPr>
          <w:rPr>
            <w:color w:val="0000EE"/>
            <w:u w:val="single"/>
          </w:rPr>
          <w:t>لوقا ١٧: ٣٠</w:t>
        </w:r>
      </w:hyperlink>
      <w:r>
        <w:rPr>
          <w:lang w:val="ar_AE" w:bidi="ar_AE"/>
        </w:rPr>
        <w:t xml:space="preserve">؛ </w:t>
      </w:r>
      <w:hyperlink r:id="rId2113">
        <w:r>
          <w:rPr>
            <w:lang w:val="ar_AE" w:bidi="ar_AE"/>
          </w:rPr>
          <w:rPr>
            <w:color w:val="0000EE"/>
            <w:u w:val="single"/>
          </w:rPr>
          <w:t>يوحنا ٦: ٣٩–٤٤</w:t>
        </w:r>
      </w:hyperlink>
      <w:r>
        <w:rPr>
          <w:lang w:val="ar_AE" w:bidi="ar_AE"/>
        </w:rPr>
        <w:t xml:space="preserve">؛ </w:t>
      </w:r>
      <w:hyperlink r:id="rId2114">
        <w:r>
          <w:rPr>
            <w:lang w:val="ar_AE" w:bidi="ar_AE"/>
          </w:rPr>
          <w:rPr>
            <w:color w:val="0000EE"/>
            <w:u w:val="single"/>
          </w:rPr>
          <w:t>١ كورنثوس ٥: ٥</w:t>
        </w:r>
      </w:hyperlink>
      <w:r>
        <w:rPr>
          <w:lang w:val="ar_AE" w:bidi="ar_AE"/>
        </w:rPr>
        <w:t xml:space="preserve">؛ </w:t>
      </w:r>
      <w:hyperlink r:id="rId2115">
        <w:r>
          <w:rPr>
            <w:lang w:val="ar_AE" w:bidi="ar_AE"/>
          </w:rPr>
          <w:rPr>
            <w:color w:val="0000EE"/>
            <w:u w:val="single"/>
          </w:rPr>
          <w:t>١ تسالونيكي ٥: ٢</w:t>
        </w:r>
      </w:hyperlink>
      <w:r>
        <w:rPr>
          <w:lang w:val="ar_AE" w:bidi="ar_AE"/>
        </w:rPr>
        <w:t xml:space="preserve">؛ </w:t>
      </w:r>
      <w:hyperlink r:id="rId2116">
        <w:r>
          <w:rPr>
            <w:lang w:val="ar_AE" w:bidi="ar_AE"/>
          </w:rPr>
          <w:rPr>
            <w:color w:val="0000EE"/>
            <w:u w:val="single"/>
          </w:rPr>
          <w:t>٢ بطرس ٢: ٩</w:t>
        </w:r>
      </w:hyperlink>
      <w:r>
        <w:rPr>
          <w:lang w:val="ar_AE" w:bidi="ar_AE"/>
        </w:rPr>
        <w:t xml:space="preserve">؛ </w:t>
      </w:r>
      <w:hyperlink r:id="rId2117">
        <w:r>
          <w:rPr>
            <w:lang w:val="ar_AE" w:bidi="ar_AE"/>
          </w:rPr>
          <w:rPr>
            <w:color w:val="0000EE"/>
            <w:u w:val="single"/>
          </w:rPr>
          <w:t>٣: ٧، ١٢</w:t>
        </w:r>
      </w:hyperlink>
      <w:r>
        <w:rPr>
          <w:lang w:val="ar_AE" w:bidi="ar_AE"/>
        </w:rPr>
        <w:t xml:space="preserve">؛ </w:t>
      </w:r>
      <w:hyperlink r:id="rId2118">
        <w:r>
          <w:rPr>
            <w:lang w:val="ar_AE" w:bidi="ar_AE"/>
          </w:rPr>
          <w:rPr>
            <w:color w:val="0000EE"/>
            <w:u w:val="single"/>
          </w:rPr>
          <w:t>١ يوحنا ٤: ١٧</w:t>
        </w:r>
      </w:hyperlink>
      <w:r>
        <w:rPr>
          <w:lang w:val="ar_AE" w:bidi="ar_AE"/>
        </w:rPr>
        <w:t xml:space="preserve">؛ </w:t>
      </w:r>
      <w:hyperlink r:id="rId2119">
        <w:r>
          <w:rPr>
            <w:lang w:val="ar_AE" w:bidi="ar_AE"/>
          </w:rPr>
          <w:rPr>
            <w:color w:val="0000EE"/>
            <w:u w:val="single"/>
          </w:rPr>
          <w:t>رؤيا ١٦: ١٤</w:t>
        </w:r>
      </w:hyperlink>
      <w:r>
        <w:rPr>
          <w:lang w:val="ar_AE" w:bidi="ar_AE"/>
        </w:rPr>
        <w:t>). يُشير "يوم الدهر" إلى تلك النقطة التي سيصبح فيها الزمن أبديةً (</w:t>
      </w:r>
      <w:hyperlink r:id="rId2120">
        <w:r>
          <w:rPr>
            <w:lang w:val="ar_AE" w:bidi="ar_AE"/>
          </w:rPr>
          <w:rPr>
            <w:color w:val="0000EE"/>
            <w:u w:val="single"/>
          </w:rPr>
          <w:t>٢ بطرس ٣: ١٨</w:t>
        </w:r>
      </w:hyperlink>
      <w:r>
        <w:rPr>
          <w:lang w:val="ar_AE" w:bidi="ar_AE"/>
        </w:rPr>
        <w:t>). تُوصف أورشليم الجديدة، مَسكن شعب الله، بأنها مكان النهار الدائم (</w:t>
      </w:r>
      <w:hyperlink r:id="rId2121">
        <w:r>
          <w:rPr>
            <w:lang w:val="ar_AE" w:bidi="ar_AE"/>
          </w:rPr>
          <w:rPr>
            <w:color w:val="0000EE"/>
            <w:u w:val="single"/>
          </w:rPr>
          <w:t>رؤيا ٢١: ٢٥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التقاويم، القديمة والحديثة</w:t>
      </w:r>
      <w:r>
        <w:rPr>
          <w:lang w:val="ar_AE" w:bidi="ar_AE"/>
        </w:rPr>
        <w:t xml:space="preserve">؛ </w:t>
      </w:r>
      <w:r>
        <w:rPr>
          <w:lang w:val="ar_AE" w:bidi="ar_AE"/>
        </w:rPr>
        <w:t>يوم الرب</w:t>
      </w:r>
      <w:r>
        <w:rPr>
          <w:lang w:val="ar_AE" w:bidi="ar_AE"/>
        </w:rPr>
        <w:t xml:space="preserve">؛ </w:t>
      </w:r>
      <w:r>
        <w:rPr>
          <w:lang w:val="ar_AE" w:bidi="ar_AE"/>
        </w:rPr>
        <w:t>علم الأخرويات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يظهر مرة واحدة في العهد الجديد في الترجمات الإنجليزية (</w:t>
      </w:r>
      <w:hyperlink r:id="rId2122">
        <w:r>
          <w:rPr>
            <w:lang w:val="ar_AE" w:bidi="ar_AE"/>
          </w:rPr>
          <w:rPr>
            <w:color w:val="0000EE"/>
            <w:u w:val="single"/>
          </w:rPr>
          <w:t>رؤيا ١: ١٠</w:t>
        </w:r>
      </w:hyperlink>
      <w:r>
        <w:rPr>
          <w:lang w:val="ar_AE" w:bidi="ar_AE"/>
        </w:rPr>
        <w:t>)، حيث يقول يوحنا، "كُنْتُ فِي الرُّوحِ فِي يَوْمِ الرَّبِّ" (ترجمة NIV)؛ مُرادف لـ "يوم الأحد" في الاستخدام المُعاصر.</w:t>
      </w:r>
    </w:p>
    <w:p>
      <w:pPr>
        <w:bidi/>
      </w:pPr>
      <w:r>
        <w:rPr>
          <w:lang w:val="ar_AE" w:bidi="ar_AE"/>
        </w:rPr>
      </w:r>
      <w:r>
        <w:rPr>
          <w:lang w:val="ar_AE" w:bidi="ar_AE"/>
        </w:rPr>
        <w:t>إن أول إشارة إلى النشاط المسيحي في يوم الأحد تأتي في إشارة قصيرة قَدَّمها بولس بخصوص "</w:t>
      </w:r>
      <w:r>
        <w:rPr>
          <w:lang w:val="ar_AE" w:bidi="ar_AE"/>
        </w:rPr>
        <w:t>فِي كُلِّ أَوَّلِ أُسْبُوعٍ</w:t>
      </w:r>
      <w:r>
        <w:rPr>
          <w:lang w:val="ar_AE" w:bidi="ar_AE"/>
        </w:rPr>
        <w:t>" (</w:t>
      </w:r>
      <w:hyperlink r:id="rId2123">
        <w:r>
          <w:rPr>
            <w:lang w:val="ar_AE" w:bidi="ar_AE"/>
          </w:rPr>
          <w:rPr>
            <w:color w:val="0000EE"/>
            <w:u w:val="single"/>
          </w:rPr>
          <w:t>1 كورنثوس ١٦: ٢</w:t>
        </w:r>
      </w:hyperlink>
      <w:r>
        <w:rPr>
          <w:lang w:val="ar_AE" w:bidi="ar_AE"/>
        </w:rPr>
        <w:t>). وَجَّهَ بولسُ أعضاءَ الكنيسة في كورنثوس إلى تذكر إخوتهم المؤمنين الفقراء في أورشليم عن طريق تخصيص مبلغ من المال كل يوم أحد.</w:t>
      </w:r>
    </w:p>
    <w:p>
      <w:pPr>
        <w:bidi/>
      </w:pPr>
      <w:r>
        <w:rPr>
          <w:lang w:val="ar_AE" w:bidi="ar_AE"/>
        </w:rPr>
      </w:r>
      <w:r>
        <w:rPr>
          <w:lang w:val="ar_AE" w:bidi="ar_AE"/>
        </w:rPr>
        <w:t>لماذا يوم الأحد؟ من الواضح أن أول يوم من الأسبوع اكتسب أهمية خاصة بين المسيحيين في كورنثوس قبل أن يكتب بولس هذه الرسالة (٥٥–٥٦ م)، وهو يوضح أن حِفظ يوم الأحد لم تكن مُمارَسة مَحلية فقط (</w:t>
      </w:r>
      <w:hyperlink r:id="rId2124">
        <w:r>
          <w:rPr>
            <w:lang w:val="ar_AE" w:bidi="ar_AE"/>
          </w:rPr>
          <w:rPr>
            <w:color w:val="0000EE"/>
            <w:u w:val="single"/>
          </w:rPr>
          <w:t>1 كورنثوس ١٦: ١</w:t>
        </w:r>
      </w:hyperlink>
      <w:r>
        <w:rPr>
          <w:lang w:val="ar_AE" w:bidi="ar_AE"/>
        </w:rPr>
        <w:t xml:space="preserve">). كان يوم الأحد هو اليوم الذي تَنعقد فيه اجتماعات الكنيسة الخاصة (أشارَ بولس عدة مرات إلى هذه الاجتماعات في كورنثوس الأولى —انظر </w:t>
      </w:r>
      <w:hyperlink r:id="rId2125">
        <w:r>
          <w:rPr>
            <w:lang w:val="ar_AE" w:bidi="ar_AE"/>
          </w:rPr>
          <w:rPr>
            <w:color w:val="0000EE"/>
            <w:u w:val="single"/>
          </w:rPr>
          <w:t>٥: ٤</w:t>
        </w:r>
      </w:hyperlink>
      <w:r>
        <w:rPr>
          <w:lang w:val="ar_AE" w:bidi="ar_AE"/>
        </w:rPr>
        <w:t xml:space="preserve">; </w:t>
      </w:r>
      <w:hyperlink r:id="rId2126">
        <w:r>
          <w:rPr>
            <w:lang w:val="ar_AE" w:bidi="ar_AE"/>
          </w:rPr>
          <w:rPr>
            <w:color w:val="0000EE"/>
            <w:u w:val="single"/>
          </w:rPr>
          <w:t>١١: ١٨–٢٠</w:t>
        </w:r>
      </w:hyperlink>
      <w:r>
        <w:rPr>
          <w:lang w:val="ar_AE" w:bidi="ar_AE"/>
        </w:rPr>
        <w:t xml:space="preserve">). كانت التقدمات تُجمع في هذه المناسبات لتلبية الاحتياجات المَحلية (قارن مع </w:t>
      </w:r>
      <w:hyperlink r:id="rId2127">
        <w:r>
          <w:rPr>
            <w:lang w:val="ar_AE" w:bidi="ar_AE"/>
          </w:rPr>
          <w:rPr>
            <w:color w:val="0000EE"/>
            <w:u w:val="single"/>
          </w:rPr>
          <w:t>١ كورنثوس ٩: ٧–١٤</w:t>
        </w:r>
      </w:hyperlink>
      <w:r>
        <w:rPr>
          <w:lang w:val="ar_AE" w:bidi="ar_AE"/>
        </w:rPr>
        <w:t>). لذا كان بولس يقول، "عندما تَمر حقيبة التقدمات يوم الأحد، وتَتذكرون احتياجاتكم المَحلية، خصصوا شيئًا —بشكل خاص— لاحتياجات إخوتكم في أورشليم."</w:t>
      </w:r>
    </w:p>
    <w:p>
      <w:pPr>
        <w:bidi/>
      </w:pPr>
      <w:r>
        <w:rPr>
          <w:lang w:val="ar_AE" w:bidi="ar_AE"/>
        </w:rPr>
      </w:r>
      <w:r>
        <w:rPr>
          <w:lang w:val="ar_AE" w:bidi="ar_AE"/>
        </w:rPr>
        <w:t xml:space="preserve">يوجد تقرير أكثر تفصيلًا عن اجتماعٍ للمسيحيين في يوم الأحد في </w:t>
      </w:r>
      <w:hyperlink r:id="rId2128">
        <w:r>
          <w:rPr>
            <w:lang w:val="ar_AE" w:bidi="ar_AE"/>
          </w:rPr>
          <w:rPr>
            <w:color w:val="0000EE"/>
            <w:u w:val="single"/>
          </w:rPr>
          <w:t>أعمال الرسل ٢٠: ٦–١٢</w:t>
        </w:r>
      </w:hyperlink>
      <w:r>
        <w:rPr>
          <w:lang w:val="ar_AE" w:bidi="ar_AE"/>
        </w:rPr>
        <w:t>. حدثتْ الخدمة الليليَّة التي وصفها لوقا في هذا النص في ترواس بعد حوالي ثلاث سنوات من كتابة بولس للرسالة الأولى إلى كورنثوس. إن هدف لوقا الرئيسي هو سَرد قصة إقامة أفتيخوس من رُقاده بشكل معجزي، لذلك فإن بعض التفاصيل عن الاجتماع التي تهمنا أكثر من غيرها مفقودة. مع ذلك، فإن القصة مليئة بما يكفي لتُشير إلى نوع الأشياء التي كان يَفعلها المسيحيون الأوائل عندما كانوا يجتمعون معًا يوم الأحد.</w:t>
      </w:r>
    </w:p>
    <w:p>
      <w:pPr>
        <w:bidi/>
      </w:pPr>
      <w:r>
        <w:rPr>
          <w:lang w:val="ar_AE" w:bidi="ar_AE"/>
        </w:rPr>
      </w:r>
      <w:r>
        <w:rPr>
          <w:lang w:val="ar_AE" w:bidi="ar_AE"/>
        </w:rPr>
        <w:t>إن حقيقة أن لوقا ذكرَ يوم الأسبوع حقيقةٌ مهمة. نادرًا ما يحدد يومًا في أي موضع آخر، إلا إذا كان سبتًا أو عيدًا خاصًا. إن كلمة "مجتمعين" التي استخدمها (</w:t>
      </w:r>
      <w:hyperlink r:id="rId2129">
        <w:r>
          <w:rPr>
            <w:lang w:val="ar_AE" w:bidi="ar_AE"/>
          </w:rPr>
          <w:rPr>
            <w:color w:val="0000EE"/>
            <w:u w:val="single"/>
          </w:rPr>
          <w:t>أعمال الرسل ٢٠: ٧</w:t>
        </w:r>
      </w:hyperlink>
      <w:r>
        <w:rPr>
          <w:lang w:val="ar_AE" w:bidi="ar_AE"/>
        </w:rPr>
        <w:t>) مهمة أيضًا. إنها مصطلح شبه تقني يستخدمه العهد الجديد للإشارة إلى المسيحيين المجتمِعين للعبادة (</w:t>
      </w:r>
      <w:hyperlink r:id="rId2125">
        <w:r>
          <w:rPr>
            <w:lang w:val="ar_AE" w:bidi="ar_AE"/>
          </w:rPr>
          <w:rPr>
            <w:color w:val="0000EE"/>
            <w:u w:val="single"/>
          </w:rPr>
          <w:t>1 كورنثوس ٥: ٤</w:t>
        </w:r>
      </w:hyperlink>
      <w:r>
        <w:rPr>
          <w:lang w:val="ar_AE" w:bidi="ar_AE"/>
        </w:rPr>
        <w:t>). لذلك، لم يكن هذا اجتماعًا خاصًا تم عقده للاستماع إلى بولس (الذي كان بالفعل في المدينة ستة أيامًا) بل كان حدثًا أسبوعيًا منتظمًا. ربما كانت الكنيسة في ترواس تجتمع يوميًا، مثل الكنيسة في أورشليم (</w:t>
      </w:r>
      <w:hyperlink r:id="rId2130">
        <w:r>
          <w:rPr>
            <w:lang w:val="ar_AE" w:bidi="ar_AE"/>
          </w:rPr>
          <w:rPr>
            <w:color w:val="0000EE"/>
            <w:u w:val="single"/>
          </w:rPr>
          <w:t>أعمال الرسل ٢: ٤٢، ٤٦</w:t>
        </w:r>
      </w:hyperlink>
      <w:r>
        <w:rPr>
          <w:lang w:val="ar_AE" w:bidi="ar_AE"/>
        </w:rPr>
        <w:t>)، لكن من الواضح أن اجتماع الأحد كان يُعامَل باعتباره مناسبةً خاصة.</w:t>
      </w:r>
    </w:p>
    <w:p>
      <w:pPr>
        <w:bidi/>
      </w:pPr>
      <w:r>
        <w:rPr>
          <w:lang w:val="ar_AE" w:bidi="ar_AE"/>
        </w:rPr>
      </w:r>
      <w:r>
        <w:rPr>
          <w:lang w:val="ar_AE" w:bidi="ar_AE"/>
        </w:rPr>
        <w:t>يستخدم لوقا نفس الكلمة لوصف وعظ بولس (</w:t>
      </w:r>
      <w:hyperlink r:id="rId2129">
        <w:r>
          <w:rPr>
            <w:lang w:val="ar_AE" w:bidi="ar_AE"/>
          </w:rPr>
          <w:rPr>
            <w:color w:val="0000EE"/>
            <w:u w:val="single"/>
          </w:rPr>
          <w:t>أعمال الرسل ٢٠: ٧</w:t>
        </w:r>
      </w:hyperlink>
      <w:r>
        <w:rPr>
          <w:lang w:val="ar_AE" w:bidi="ar_AE"/>
        </w:rPr>
        <w:t>) التي استخدمها سابقًا لخدمة الوعظ التي قام بها الرسول بولس في المجامع في أفسس وكورنثوس (</w:t>
      </w:r>
      <w:hyperlink r:id="rId2131">
        <w:r>
          <w:rPr>
            <w:lang w:val="ar_AE" w:bidi="ar_AE"/>
          </w:rPr>
          <w:rPr>
            <w:color w:val="0000EE"/>
            <w:u w:val="single"/>
          </w:rPr>
          <w:t>١٨: ٤؛ ١٩: ٨</w:t>
        </w:r>
      </w:hyperlink>
      <w:r>
        <w:rPr>
          <w:lang w:val="ar_AE" w:bidi="ar_AE"/>
        </w:rPr>
        <w:t>). يحافظ هذا الأمر على رابط مثير للاهتمام بين السبت اليهودي والأحد المسيحي. عندما انفصلت الكنيسة المَحلية عن المَجمع اليهودي، ربما صاغت عبادتها وفقًا لنموذج العبادة في المَجمع. على الرغم من أن المكونات الثلاثة الرئيسية لعبادة المَجمع (قراءة الكتاب المقدس، التعليم، والصلاة) لا توجد كلها معًا في القِصص القليلة عن عبادة المسيحيين في العهد الجديد، إلا أنه مشهودٌ لكل منها على حِدة.</w:t>
      </w:r>
    </w:p>
    <w:p>
      <w:pPr>
        <w:bidi/>
      </w:pPr>
      <w:r>
        <w:rPr>
          <w:lang w:val="ar_AE" w:bidi="ar_AE"/>
        </w:rPr>
      </w:r>
      <w:r>
        <w:rPr>
          <w:lang w:val="ar_AE" w:bidi="ar_AE"/>
        </w:rPr>
        <w:t>مع ذلك، كان الغرض الرئيسي من اجتماع الكنيسة يوم الأحد في ترواس مسيحيًا بشكل مُميز. اجتمعوا "</w:t>
      </w:r>
      <w:r>
        <w:rPr>
          <w:lang w:val="ar_AE" w:bidi="ar_AE"/>
        </w:rPr>
        <w:t>لِيَكْسِرُوا خُبْزً</w:t>
      </w:r>
      <w:r>
        <w:rPr>
          <w:lang w:val="ar_AE" w:bidi="ar_AE"/>
        </w:rPr>
        <w:t>" (</w:t>
      </w:r>
      <w:hyperlink r:id="rId2129">
        <w:r>
          <w:rPr>
            <w:lang w:val="ar_AE" w:bidi="ar_AE"/>
          </w:rPr>
          <w:rPr>
            <w:color w:val="0000EE"/>
            <w:u w:val="single"/>
          </w:rPr>
          <w:t>أعمال الرسل ٢٠: ٧</w:t>
        </w:r>
      </w:hyperlink>
      <w:r>
        <w:rPr>
          <w:lang w:val="ar_AE" w:bidi="ar_AE"/>
        </w:rPr>
        <w:t xml:space="preserve">)، وهو تعبير العهد الجديد لتناول عشاء الرب (ويشمل، على الأرجح، شركة المائدة الأقل رسمية المُرتبطة بوليمة المحبة —قارن مع </w:t>
      </w:r>
      <w:hyperlink r:id="rId2132">
        <w:r>
          <w:rPr>
            <w:lang w:val="ar_AE" w:bidi="ar_AE"/>
          </w:rPr>
          <w:rPr>
            <w:color w:val="0000EE"/>
            <w:u w:val="single"/>
          </w:rPr>
          <w:t>١ كورنثوس ١١: ١٧–٣٤</w:t>
        </w:r>
      </w:hyperlink>
      <w:r>
        <w:rPr>
          <w:lang w:val="ar_AE" w:bidi="ar_AE"/>
        </w:rPr>
        <w:t>). أصبحَ عشاء الرب بسرعةٍ نقطةً محورية في عبادة الكنيسة المبكرة يوم الأحد. باعتباره ذكرى للقيامة ووعدًا بحضور المسيح في الشركة المُتعبِّدة، كان وسيلةً مسيحية مناسبة بشكل واضح للاحتفال بأول يوم من الأسبوع.</w:t>
      </w:r>
    </w:p>
    <w:p>
      <w:pPr>
        <w:bidi/>
      </w:pPr>
      <w:r>
        <w:rPr>
          <w:lang w:val="ar_AE" w:bidi="ar_AE"/>
        </w:rPr>
      </w:r>
      <w:r>
        <w:rPr>
          <w:lang w:val="ar_AE" w:bidi="ar_AE"/>
        </w:rPr>
        <w:t xml:space="preserve">إن إحدى الإشارات الواضحة إلى يوم الأحد في العهد الجديد (والوحيدة التي تسميه يوم الرب في بعض الترجمات الإنجليزية) تأخذنا من البَّر التركي إلى جزيرة بطمس في بحر إيجة، ربما بعد حوالي ٤٠ عامًا من زيارة بولس لترواس. في </w:t>
      </w:r>
      <w:hyperlink r:id="rId2122">
        <w:r>
          <w:rPr>
            <w:lang w:val="ar_AE" w:bidi="ar_AE"/>
          </w:rPr>
          <w:rPr>
            <w:color w:val="0000EE"/>
            <w:u w:val="single"/>
          </w:rPr>
          <w:t>رؤيا ١: ١٠، وَ</w:t>
        </w:r>
      </w:hyperlink>
      <w:r>
        <w:rPr>
          <w:lang w:val="ar_AE" w:bidi="ar_AE"/>
        </w:rPr>
        <w:t>صَف يوحنا كيف كان يَتعبد في يوم الرب عندما نالَ رؤيته العظيمة. من الممكن أن عبارة "يوم الرب" هنا كانت تعني عيد الفصح، أو حتى يوم الدينونة العظيم الذي تنبأ عنه أنبياء العهد القديم، ولكن بالنظر إلى الطريقة التي استخدم بها الكُتَّاب المسيحيون اللاحقون هذه العبارة، فمن المرجح أنها ببساطة تعني "يوم الأحد".</w:t>
      </w:r>
    </w:p>
    <w:p>
      <w:pPr>
        <w:bidi/>
      </w:pPr>
      <w:r>
        <w:rPr>
          <w:lang w:val="ar_AE" w:bidi="ar_AE"/>
        </w:rPr>
      </w:r>
      <w:r>
        <w:rPr>
          <w:lang w:val="ar_AE" w:bidi="ar_AE"/>
        </w:rPr>
        <w:t xml:space="preserve">يُوضِّح السياقُ المباشر لِنَص </w:t>
      </w:r>
      <w:hyperlink r:id="rId2122">
        <w:r>
          <w:rPr>
            <w:lang w:val="ar_AE" w:bidi="ar_AE"/>
          </w:rPr>
          <w:rPr>
            <w:color w:val="0000EE"/>
            <w:u w:val="single"/>
          </w:rPr>
          <w:t>رؤيا ١: ١٠</w:t>
        </w:r>
      </w:hyperlink>
      <w:r>
        <w:rPr>
          <w:lang w:val="ar_AE" w:bidi="ar_AE"/>
        </w:rPr>
        <w:t xml:space="preserve"> أن يوحنا نَظرَ إلى يوم الأحد باعتباره يوم الرب لأن فيه يُعبر المسيحيون معًا عن التزامهم الكامل نحو يسوع بِصفته ربًا وسيدًا (</w:t>
      </w:r>
      <w:hyperlink r:id="rId2133">
        <w:r>
          <w:rPr>
            <w:lang w:val="ar_AE" w:bidi="ar_AE"/>
          </w:rPr>
          <w:rPr>
            <w:color w:val="0000EE"/>
            <w:u w:val="single"/>
          </w:rPr>
          <w:t>رؤيا ١: ٨</w:t>
        </w:r>
      </w:hyperlink>
      <w:r>
        <w:rPr>
          <w:lang w:val="ar_AE" w:bidi="ar_AE"/>
        </w:rPr>
        <w:t xml:space="preserve">). كانت قيامة يسوع في أول يوم من الأسبوع هي التي أظهرتْ سيادته بأكثر طريقة واضحة (انظر </w:t>
      </w:r>
      <w:hyperlink r:id="rId2134">
        <w:r>
          <w:rPr>
            <w:lang w:val="ar_AE" w:bidi="ar_AE"/>
          </w:rPr>
          <w:rPr>
            <w:color w:val="0000EE"/>
            <w:u w:val="single"/>
          </w:rPr>
          <w:t xml:space="preserve">رؤيا ١: ١٨ </w:t>
        </w:r>
      </w:hyperlink>
      <w:r>
        <w:rPr>
          <w:lang w:val="ar_AE" w:bidi="ar_AE"/>
        </w:rPr>
        <w:t>و</w:t>
      </w:r>
      <w:hyperlink r:id="rId2135">
        <w:r>
          <w:rPr>
            <w:lang w:val="ar_AE" w:bidi="ar_AE"/>
          </w:rPr>
          <w:rPr>
            <w:color w:val="0000EE"/>
            <w:u w:val="single"/>
          </w:rPr>
          <w:t>يوحنا ٢٠: ٢٥–٢٨</w:t>
        </w:r>
      </w:hyperlink>
      <w:r>
        <w:rPr>
          <w:lang w:val="ar_AE" w:bidi="ar_AE"/>
        </w:rPr>
        <w:t>). يومًا ما، سيضطر العالم كله أن يَعترف بأنه "ملك الملوك ورب الأرباب" (</w:t>
      </w:r>
      <w:hyperlink r:id="rId2136">
        <w:r>
          <w:rPr>
            <w:lang w:val="ar_AE" w:bidi="ar_AE"/>
          </w:rPr>
          <w:rPr>
            <w:color w:val="0000EE"/>
            <w:u w:val="single"/>
          </w:rPr>
          <w:t>رؤيا ١٩: ١٦</w:t>
        </w:r>
      </w:hyperlink>
      <w:r>
        <w:rPr>
          <w:lang w:val="ar_AE" w:bidi="ar_AE"/>
        </w:rPr>
        <w:t xml:space="preserve">; قارن مع </w:t>
      </w:r>
      <w:hyperlink r:id="rId2137">
        <w:r>
          <w:rPr>
            <w:lang w:val="ar_AE" w:bidi="ar_AE"/>
          </w:rPr>
          <w:rPr>
            <w:color w:val="0000EE"/>
            <w:u w:val="single"/>
          </w:rPr>
          <w:t>فيلبي ٢: ١١</w:t>
        </w:r>
      </w:hyperlink>
      <w:r>
        <w:rPr>
          <w:lang w:val="ar_AE" w:bidi="ar_AE"/>
        </w:rPr>
        <w:t>)، ولكن في الوقت الحالي، يتم الاعتراف بسيادته في عبادة الكنيسة.</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تعبير يستخدمه أنبياء العهد القديم (في وقت مبكر من القرن الثامن قبل الميلاد، منذ النبي عاموس) للدلالة على وقت يتدخل فيه الله بشكل فعال في التاريخ، في المقام الأول من أجل الدينونة. وهكذا "يوم الرب" يدعى أيضًا "يَوْمُ سَخَطِ الرَّبِّ" (</w:t>
      </w:r>
      <w:hyperlink r:id="rId2138">
        <w:r>
          <w:rPr>
            <w:lang w:val="ar_AE" w:bidi="ar_AE"/>
          </w:rPr>
          <w:rPr>
            <w:color w:val="0000EE"/>
            <w:u w:val="single"/>
          </w:rPr>
          <w:t>صفنيا 2: 2</w:t>
        </w:r>
      </w:hyperlink>
      <w:r>
        <w:rPr>
          <w:lang w:val="ar_AE" w:bidi="ar_AE"/>
        </w:rPr>
        <w:t>).</w:t>
      </w:r>
    </w:p>
    <w:p>
      <w:pPr>
        <w:bidi/>
      </w:pPr>
      <w:r>
        <w:rPr>
          <w:lang w:val="ar_AE" w:bidi="ar_AE"/>
        </w:rPr>
      </w:r>
      <w:r>
        <w:rPr>
          <w:lang w:val="ar_AE" w:bidi="ar_AE"/>
        </w:rPr>
        <w:t>في بعض الأحيان يُستخدَم "يوم الرَّب" في العهد القديم للحديث عن دينونة سابقة (</w:t>
      </w:r>
      <w:hyperlink r:id="rId2139">
        <w:r>
          <w:rPr>
            <w:lang w:val="ar_AE" w:bidi="ar_AE"/>
          </w:rPr>
          <w:rPr>
            <w:color w:val="0000EE"/>
            <w:u w:val="single"/>
          </w:rPr>
          <w:t>مراثي إرميا 2: 22</w:t>
        </w:r>
      </w:hyperlink>
      <w:r>
        <w:rPr>
          <w:lang w:val="ar_AE" w:bidi="ar_AE"/>
        </w:rPr>
        <w:t>). وفي كثير من الأحيان، تكون دينونة مستقبلية وشيكة في الأفق (</w:t>
      </w:r>
      <w:hyperlink r:id="rId1706">
        <w:r>
          <w:rPr>
            <w:lang w:val="ar_AE" w:bidi="ar_AE"/>
          </w:rPr>
          <w:rPr>
            <w:color w:val="0000EE"/>
            <w:u w:val="single"/>
          </w:rPr>
          <w:t>يوئيل 2: 1–11</w:t>
        </w:r>
      </w:hyperlink>
      <w:r>
        <w:rPr>
          <w:lang w:val="ar_AE" w:bidi="ar_AE"/>
        </w:rPr>
        <w:t>). في النهاية، يشير المصطلح إلى دينونة العالم الحاسمة المستقبلية (</w:t>
      </w:r>
      <w:hyperlink r:id="rId2140">
        <w:r>
          <w:rPr>
            <w:lang w:val="ar_AE" w:bidi="ar_AE"/>
          </w:rPr>
          <w:rPr>
            <w:color w:val="0000EE"/>
            <w:u w:val="single"/>
          </w:rPr>
          <w:t>يوئيل 3: 14–21</w:t>
        </w:r>
      </w:hyperlink>
      <w:r>
        <w:rPr>
          <w:lang w:val="ar_AE" w:bidi="ar_AE"/>
        </w:rPr>
        <w:t xml:space="preserve">؛ </w:t>
      </w:r>
      <w:hyperlink r:id="rId2141">
        <w:r>
          <w:rPr>
            <w:lang w:val="ar_AE" w:bidi="ar_AE"/>
          </w:rPr>
          <w:rPr>
            <w:color w:val="0000EE"/>
            <w:u w:val="single"/>
          </w:rPr>
          <w:t>ملاخي 4: 5</w:t>
        </w:r>
      </w:hyperlink>
      <w:r>
        <w:rPr>
          <w:lang w:val="ar_AE" w:bidi="ar_AE"/>
        </w:rPr>
        <w:t>). في كثير من الأحيان، يتم دمج نبوَّة عن حَدَثٍ مستقبلي قريب مع نبوَّة عن نهاية الأيام - بحيث تكون الدينونة الفورية بمثابة عرض مُسبق ليوم الرب الأخير. إن نبوَّة إشعياء ضد بابل هي مثال على ذلك (</w:t>
      </w:r>
      <w:hyperlink r:id="rId2142">
        <w:r>
          <w:rPr>
            <w:lang w:val="ar_AE" w:bidi="ar_AE"/>
          </w:rPr>
          <w:rPr>
            <w:color w:val="0000EE"/>
            <w:u w:val="single"/>
          </w:rPr>
          <w:t>إشعياء 13: 5–10</w:t>
        </w:r>
      </w:hyperlink>
      <w:r>
        <w:rPr>
          <w:lang w:val="ar_AE" w:bidi="ar_AE"/>
        </w:rPr>
        <w:t>). جَمَعَ يسوع الأحداث الموصوفة هناك مع نبوَّات أخرى لشرح مجيئه الثاني (</w:t>
      </w:r>
      <w:hyperlink r:id="rId2143">
        <w:r>
          <w:rPr>
            <w:lang w:val="ar_AE" w:bidi="ar_AE"/>
          </w:rPr>
          <w:rPr>
            <w:color w:val="0000EE"/>
            <w:u w:val="single"/>
          </w:rPr>
          <w:t>مَرْقُس 13: 24–37</w:t>
        </w:r>
      </w:hyperlink>
      <w:r>
        <w:rPr>
          <w:lang w:val="ar_AE" w:bidi="ar_AE"/>
        </w:rPr>
        <w:t>). مثال آخر هو نبوَّة يوئيل عن يوم الرَّبِّ (</w:t>
      </w:r>
      <w:hyperlink r:id="rId2144">
        <w:r>
          <w:rPr>
            <w:lang w:val="ar_AE" w:bidi="ar_AE"/>
          </w:rPr>
          <w:rPr>
            <w:color w:val="0000EE"/>
            <w:u w:val="single"/>
          </w:rPr>
          <w:t>يوئيل 1: 15–2: 11</w:t>
        </w:r>
      </w:hyperlink>
      <w:r>
        <w:rPr>
          <w:lang w:val="ar_AE" w:bidi="ar_AE"/>
        </w:rPr>
        <w:t>). مع أن النبي قد تحدث في البداية عن دينونة الله على إسرائيل بضربة الجراد، إلا أن هذه الدينونة دفعت إلى المزيد من التصريحات حول يوم الرب الأخير الذي كان أبعد بكثير من زمن يوئيل (</w:t>
      </w:r>
      <w:hyperlink r:id="rId1713">
        <w:r>
          <w:rPr>
            <w:lang w:val="ar_AE" w:bidi="ar_AE"/>
          </w:rPr>
          <w:rPr>
            <w:color w:val="0000EE"/>
            <w:u w:val="single"/>
          </w:rPr>
          <w:t>2: 14–17، 31</w:t>
        </w:r>
      </w:hyperlink>
      <w:r>
        <w:rPr>
          <w:lang w:val="ar_AE" w:bidi="ar_AE"/>
        </w:rPr>
        <w:t>). يمتد يوم الرَّبِّ ذاك حتى إلى ما بعد انسكاب الروح القدس في يوم الخمسين الذي تنبَّأ عنه يوئيل (</w:t>
      </w:r>
      <w:hyperlink r:id="rId1719">
        <w:r>
          <w:rPr>
            <w:lang w:val="ar_AE" w:bidi="ar_AE"/>
          </w:rPr>
          <w:rPr>
            <w:color w:val="0000EE"/>
            <w:u w:val="single"/>
          </w:rPr>
          <w:t>يوئيل 2: 28-</w:t>
        </w:r>
      </w:hyperlink>
      <w:r>
        <w:rPr>
          <w:lang w:val="ar_AE" w:bidi="ar_AE"/>
        </w:rPr>
        <w:t xml:space="preserve">32؛ أعمال الرُّسُل </w:t>
      </w:r>
      <w:hyperlink r:id="rId1736">
        <w:r>
          <w:rPr>
            <w:lang w:val="ar_AE" w:bidi="ar_AE"/>
          </w:rPr>
          <w:rPr>
            <w:color w:val="0000EE"/>
            <w:u w:val="single"/>
          </w:rPr>
          <w:t>2: 16–21</w:t>
        </w:r>
      </w:hyperlink>
      <w:r>
        <w:rPr>
          <w:lang w:val="ar_AE" w:bidi="ar_AE"/>
        </w:rPr>
        <w:t xml:space="preserve">؛ </w:t>
      </w:r>
      <w:hyperlink r:id="rId2145">
        <w:r>
          <w:rPr>
            <w:lang w:val="ar_AE" w:bidi="ar_AE"/>
          </w:rPr>
          <w:rPr>
            <w:color w:val="0000EE"/>
            <w:u w:val="single"/>
          </w:rPr>
          <w:t>رؤيا 6: 12–13</w:t>
        </w:r>
      </w:hyperlink>
      <w:r>
        <w:rPr>
          <w:lang w:val="ar_AE" w:bidi="ar_AE"/>
        </w:rPr>
        <w:t>). يستخدم العهد الجديد المصطلح حصريًا ليعني به نهاية الأيام.</w:t>
      </w:r>
    </w:p>
    <w:p>
      <w:pPr>
        <w:bidi/>
      </w:pPr>
      <w:r>
        <w:rPr>
          <w:lang w:val="ar_AE" w:bidi="ar_AE"/>
        </w:rPr>
      </w:r>
      <w:r>
        <w:rPr>
          <w:lang w:val="ar_AE" w:bidi="ar_AE"/>
        </w:rPr>
        <w:t>يوصف يوم الرب الأخير في الكتاب المقدس بأنه يوم غم، وظلام، ودينونة. بالارتباط مع دينونة الله نجد لغة تصويرية لتغيرات في الطبيعة، خاصة ظلمة الشمس والقمر والنجوم (</w:t>
      </w:r>
      <w:hyperlink r:id="rId2146">
        <w:r>
          <w:rPr>
            <w:lang w:val="ar_AE" w:bidi="ar_AE"/>
          </w:rPr>
          <w:rPr>
            <w:color w:val="0000EE"/>
            <w:u w:val="single"/>
          </w:rPr>
          <w:t>إشعياء 13:</w:t>
        </w:r>
      </w:hyperlink>
      <w:r>
        <w:rPr>
          <w:lang w:val="ar_AE" w:bidi="ar_AE"/>
        </w:rPr>
        <w:t xml:space="preserve"> 10؛ </w:t>
      </w:r>
      <w:hyperlink r:id="rId2147">
        <w:r>
          <w:rPr>
            <w:lang w:val="ar_AE" w:bidi="ar_AE"/>
          </w:rPr>
          <w:rPr>
            <w:color w:val="0000EE"/>
            <w:u w:val="single"/>
          </w:rPr>
          <w:t>يوئيل 2: 31</w:t>
        </w:r>
      </w:hyperlink>
      <w:r>
        <w:rPr>
          <w:lang w:val="ar_AE" w:bidi="ar_AE"/>
        </w:rPr>
        <w:t xml:space="preserve">؛ </w:t>
      </w:r>
      <w:hyperlink r:id="rId2148">
        <w:r>
          <w:rPr>
            <w:lang w:val="ar_AE" w:bidi="ar_AE"/>
          </w:rPr>
          <w:rPr>
            <w:color w:val="0000EE"/>
            <w:u w:val="single"/>
          </w:rPr>
          <w:t>3: 15</w:t>
        </w:r>
      </w:hyperlink>
      <w:r>
        <w:rPr>
          <w:lang w:val="ar_AE" w:bidi="ar_AE"/>
        </w:rPr>
        <w:t xml:space="preserve">؛ </w:t>
      </w:r>
      <w:hyperlink r:id="rId2149">
        <w:r>
          <w:rPr>
            <w:lang w:val="ar_AE" w:bidi="ar_AE"/>
          </w:rPr>
          <w:rPr>
            <w:color w:val="0000EE"/>
            <w:u w:val="single"/>
          </w:rPr>
          <w:t>متى 24: 29</w:t>
        </w:r>
      </w:hyperlink>
      <w:r>
        <w:rPr>
          <w:lang w:val="ar_AE" w:bidi="ar_AE"/>
        </w:rPr>
        <w:t xml:space="preserve">؛ </w:t>
      </w:r>
      <w:hyperlink r:id="rId2150">
        <w:r>
          <w:rPr>
            <w:lang w:val="ar_AE" w:bidi="ar_AE"/>
          </w:rPr>
          <w:rPr>
            <w:color w:val="0000EE"/>
            <w:u w:val="single"/>
          </w:rPr>
          <w:t>رؤيا 6: 12</w:t>
        </w:r>
      </w:hyperlink>
      <w:r>
        <w:rPr>
          <w:lang w:val="ar_AE" w:bidi="ar_AE"/>
        </w:rPr>
        <w:t>). والأمم سوف تُدان بسبب تمرُّدها ضد شعب الله والمَلِك الممسوح (</w:t>
      </w:r>
      <w:hyperlink r:id="rId1731">
        <w:r>
          <w:rPr>
            <w:lang w:val="ar_AE" w:bidi="ar_AE"/>
          </w:rPr>
          <w:rPr>
            <w:color w:val="0000EE"/>
            <w:u w:val="single"/>
          </w:rPr>
          <w:t>يوئيل 3: 19</w:t>
        </w:r>
      </w:hyperlink>
      <w:r>
        <w:rPr>
          <w:lang w:val="ar_AE" w:bidi="ar_AE"/>
        </w:rPr>
        <w:t xml:space="preserve">؛ قارِنْ </w:t>
      </w:r>
      <w:hyperlink r:id="rId2151">
        <w:r>
          <w:rPr>
            <w:lang w:val="ar_AE" w:bidi="ar_AE"/>
          </w:rPr>
          <w:rPr>
            <w:color w:val="0000EE"/>
            <w:u w:val="single"/>
          </w:rPr>
          <w:t>مزمور</w:t>
        </w:r>
      </w:hyperlink>
      <w:r>
        <w:rPr>
          <w:lang w:val="ar_AE" w:bidi="ar_AE"/>
        </w:rPr>
        <w:t xml:space="preserve"> 2). تُنصح أيضًا إسرائيل إلى عدم التوق لهذا اليوم، لأنه سيشمل أيضًا دينونة على الشعب المختار (</w:t>
      </w:r>
      <w:hyperlink r:id="rId2152">
        <w:r>
          <w:rPr>
            <w:lang w:val="ar_AE" w:bidi="ar_AE"/>
          </w:rPr>
          <w:rPr>
            <w:color w:val="0000EE"/>
            <w:u w:val="single"/>
          </w:rPr>
          <w:t>عاموس 5: 18–20</w:t>
        </w:r>
      </w:hyperlink>
      <w:r>
        <w:rPr>
          <w:lang w:val="ar_AE" w:bidi="ar_AE"/>
        </w:rPr>
        <w:t>). لكن الأنبياء يَعِدون بأن "البقيَّة" المؤمنة ستَخَلَّص بالنظر إلى المَسِيَّا الذي رفضوه ذات مرة (</w:t>
      </w:r>
      <w:hyperlink r:id="rId1722">
        <w:r>
          <w:rPr>
            <w:lang w:val="ar_AE" w:bidi="ar_AE"/>
          </w:rPr>
          <w:rPr>
            <w:color w:val="0000EE"/>
            <w:u w:val="single"/>
          </w:rPr>
          <w:t>يوئيل 2: 32</w:t>
        </w:r>
      </w:hyperlink>
      <w:r>
        <w:rPr>
          <w:lang w:val="ar_AE" w:bidi="ar_AE"/>
        </w:rPr>
        <w:t xml:space="preserve">؛ </w:t>
      </w:r>
      <w:hyperlink r:id="rId2153">
        <w:r>
          <w:rPr>
            <w:lang w:val="ar_AE" w:bidi="ar_AE"/>
          </w:rPr>
          <w:rPr>
            <w:color w:val="0000EE"/>
            <w:u w:val="single"/>
          </w:rPr>
          <w:t>زكريا 12: 10</w:t>
        </w:r>
      </w:hyperlink>
      <w:r>
        <w:rPr>
          <w:lang w:val="ar_AE" w:bidi="ar_AE"/>
        </w:rPr>
        <w:t>). بعد الدينونة، سيكون يوم الرَّبِّ المستقبلي وقتًا للازدهار، والاسترداد، وبركة إسرائيل (</w:t>
      </w:r>
      <w:hyperlink r:id="rId2154">
        <w:r>
          <w:rPr>
            <w:lang w:val="ar_AE" w:bidi="ar_AE"/>
          </w:rPr>
          <w:rPr>
            <w:color w:val="0000EE"/>
            <w:u w:val="single"/>
          </w:rPr>
          <w:t>يوئيل 3: 18–21</w:t>
        </w:r>
      </w:hyperlink>
      <w:r>
        <w:rPr>
          <w:lang w:val="ar_AE" w:bidi="ar_AE"/>
        </w:rPr>
        <w:t>).</w:t>
      </w:r>
    </w:p>
    <w:p>
      <w:pPr>
        <w:bidi/>
      </w:pPr>
      <w:r>
        <w:rPr>
          <w:lang w:val="ar_AE" w:bidi="ar_AE"/>
        </w:rPr>
      </w:r>
      <w:r>
        <w:rPr>
          <w:lang w:val="ar_AE" w:bidi="ar_AE"/>
        </w:rPr>
        <w:t>إن تعبيرات العهد الجديد الأكثر وضوحًا هي _ "يَوْمِ رَبِّنَا يَسُوعَ الْمَسِيحِ" (</w:t>
      </w:r>
      <w:hyperlink r:id="rId2155">
        <w:r>
          <w:rPr>
            <w:lang w:val="ar_AE" w:bidi="ar_AE"/>
          </w:rPr>
          <w:rPr>
            <w:color w:val="0000EE"/>
            <w:u w:val="single"/>
          </w:rPr>
          <w:t>1 كورنثوس 1: 8</w:t>
        </w:r>
      </w:hyperlink>
      <w:r>
        <w:rPr>
          <w:lang w:val="ar_AE" w:bidi="ar_AE"/>
        </w:rPr>
        <w:t>)، "يَوْمِ الرَّبِّ يَسُوعَ" (</w:t>
      </w:r>
      <w:hyperlink r:id="rId2114">
        <w:r>
          <w:rPr>
            <w:lang w:val="ar_AE" w:bidi="ar_AE"/>
          </w:rPr>
          <w:rPr>
            <w:color w:val="0000EE"/>
            <w:u w:val="single"/>
          </w:rPr>
          <w:t>1 كورنثوس 5: 5؛</w:t>
        </w:r>
      </w:hyperlink>
      <w:r>
        <w:rPr>
          <w:lang w:val="ar_AE" w:bidi="ar_AE"/>
        </w:rPr>
        <w:t xml:space="preserve"> </w:t>
      </w:r>
      <w:hyperlink r:id="rId2156">
        <w:r>
          <w:rPr>
            <w:lang w:val="ar_AE" w:bidi="ar_AE"/>
          </w:rPr>
          <w:rPr>
            <w:color w:val="0000EE"/>
            <w:u w:val="single"/>
          </w:rPr>
          <w:t>2 كورنثوس 1: 14</w:t>
        </w:r>
      </w:hyperlink>
      <w:r>
        <w:rPr>
          <w:lang w:val="ar_AE" w:bidi="ar_AE"/>
        </w:rPr>
        <w:t>)، و "يَوْم الْمَسِيح" (</w:t>
      </w:r>
      <w:hyperlink r:id="rId2157">
        <w:r>
          <w:rPr>
            <w:lang w:val="ar_AE" w:bidi="ar_AE"/>
          </w:rPr>
          <w:rPr>
            <w:color w:val="0000EE"/>
            <w:u w:val="single"/>
          </w:rPr>
          <w:t>فيلبي 1: 10</w:t>
        </w:r>
      </w:hyperlink>
      <w:r>
        <w:rPr>
          <w:lang w:val="ar_AE" w:bidi="ar_AE"/>
        </w:rPr>
        <w:t xml:space="preserve">؛ </w:t>
      </w:r>
      <w:hyperlink r:id="rId2158">
        <w:r>
          <w:rPr>
            <w:lang w:val="ar_AE" w:bidi="ar_AE"/>
          </w:rPr>
          <w:rPr>
            <w:color w:val="0000EE"/>
            <w:u w:val="single"/>
          </w:rPr>
          <w:t>2: 16</w:t>
        </w:r>
      </w:hyperlink>
      <w:r>
        <w:rPr>
          <w:lang w:val="ar_AE" w:bidi="ar_AE"/>
        </w:rPr>
        <w:t>) _ هي تعبيرات أكثر شخصيَّة وأكثر إيجابيَّة. إنهم يشيرون إلى أحداث نهائية مرتبطة بالمؤمنين المسيحيِّين، الذين لن يختبروا غضب الله (</w:t>
      </w:r>
      <w:hyperlink r:id="rId2159">
        <w:r>
          <w:rPr>
            <w:lang w:val="ar_AE" w:bidi="ar_AE"/>
          </w:rPr>
          <w:rPr>
            <w:color w:val="0000EE"/>
            <w:u w:val="single"/>
          </w:rPr>
          <w:t>1 تسالونيكي 5: 9</w:t>
        </w:r>
      </w:hyperlink>
      <w:r>
        <w:rPr>
          <w:lang w:val="ar_AE" w:bidi="ar_AE"/>
        </w:rPr>
        <w:t>). عندما يأتي يوم الرَّب، ستتجدد الأرض وتتطهر من خلال دينونة النار (</w:t>
      </w:r>
      <w:hyperlink r:id="rId2160">
        <w:r>
          <w:rPr>
            <w:lang w:val="ar_AE" w:bidi="ar_AE"/>
          </w:rPr>
          <w:rPr>
            <w:color w:val="0000EE"/>
            <w:u w:val="single"/>
          </w:rPr>
          <w:t>2 بُطْرُس 3: 10–13</w:t>
        </w:r>
      </w:hyperlink>
      <w:r>
        <w:rPr>
          <w:lang w:val="ar_AE" w:bidi="ar_AE"/>
        </w:rPr>
        <w:t>). في سفر الرُّؤْيا، يبدو أنَّ التطهير النهائي يأتي بعد الألفية - أي فترة حكم المسيح لألف سنة (</w:t>
      </w:r>
      <w:hyperlink r:id="rId2161">
        <w:r>
          <w:rPr>
            <w:lang w:val="ar_AE" w:bidi="ar_AE"/>
          </w:rPr>
          <w:rPr>
            <w:color w:val="0000EE"/>
            <w:u w:val="single"/>
          </w:rPr>
          <w:t>رؤيا 21: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الأخرويات</w:t>
      </w:r>
      <w:r>
        <w:rPr>
          <w:lang w:val="ar_AE" w:bidi="ar_AE"/>
        </w:rPr>
        <w:t xml:space="preserve">؛ </w:t>
      </w:r>
      <w:r>
        <w:rPr>
          <w:lang w:val="ar_AE" w:bidi="ar_AE"/>
        </w:rPr>
        <w:t>الأيام الأخيرة</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 xml:space="preserve">انظر </w:t>
      </w:r>
      <w:r>
        <w:rPr>
          <w:lang w:val="ar_AE" w:bidi="ar_AE"/>
        </w:rPr>
        <w:t>يوم الكفارة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أحد أيام الأعياد في إِسْرَائِيل الذي يتضمن التكفير عن خطايا الأمة (</w:t>
      </w:r>
      <w:hyperlink r:id="rId2162">
        <w:r>
          <w:rPr>
            <w:lang w:val="ar_AE" w:bidi="ar_AE"/>
          </w:rPr>
          <w:rPr>
            <w:color w:val="0000EE"/>
            <w:u w:val="single"/>
          </w:rPr>
          <w:t>لاويين 23:26–32</w:t>
        </w:r>
      </w:hyperlink>
      <w:r>
        <w:rPr>
          <w:lang w:val="ar_AE" w:bidi="ar_AE"/>
        </w:rPr>
        <w:t xml:space="preserve">). </w:t>
      </w:r>
      <w:r>
        <w:rPr>
          <w:b/>
          <w:lang w:val="ar_AE" w:bidi="ar_AE"/>
        </w:rPr>
        <w:t>انظر</w:t>
      </w:r>
      <w:r>
        <w:rPr>
          <w:lang w:val="ar_AE" w:bidi="ar_AE"/>
        </w:rPr>
        <w:t xml:space="preserve"> </w:t>
      </w:r>
      <w:r>
        <w:rPr>
          <w:lang w:val="ar_AE" w:bidi="ar_AE"/>
        </w:rPr>
        <w:t>أعياد إِسْرَائِيل واحتفالاتها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يوم كِيبُور هو أَهَمُّ يوم ديني لإسرائيل، ويَحدُث في اليوم الـ10 من تِيشْرِي (شهر عبري يقع بين منتصف سبتمبر ومنتصف أكتوبر). في هذا اليوم، دَخَلَ رئيس الكهنة إلى قُدْس الأقداس في خيمة الاجتماع (أو الهيكل) ليُكَفِّر عن كُلِّ خطايا إسرائيل.</w:t>
      </w:r>
    </w:p>
    <w:p>
      <w:pPr>
        <w:bidi/>
      </w:pPr>
      <w:r>
        <w:rPr>
          <w:lang w:val="ar_AE" w:bidi="ar_AE"/>
        </w:rPr>
      </w:r>
      <w:r>
        <w:rPr>
          <w:lang w:val="ar_AE" w:bidi="ar_AE"/>
        </w:rPr>
        <w:t>تعني الكَفَّارَة "تغطية" الخطيَّة، وهدفها هو صُنْع السلام بين الناس والله. في العهد الجديد، كان يُطلَق على يوم كِيبُور اسم "الصَّوْم" (</w:t>
      </w:r>
      <w:hyperlink r:id="rId2163">
        <w:r>
          <w:rPr>
            <w:lang w:val="ar_AE" w:bidi="ar_AE"/>
          </w:rPr>
          <w:rPr>
            <w:color w:val="0000EE"/>
            <w:u w:val="single"/>
          </w:rPr>
          <w:t>أعمال الرُّسُل 27:9</w:t>
        </w:r>
      </w:hyperlink>
      <w:r>
        <w:rPr>
          <w:lang w:val="ar_AE" w:bidi="ar_AE"/>
        </w:rPr>
        <w:t>). أطلق عليه المُعَلِّمون اليهود اسم "اليوم" أو "اليوم العظيم".</w:t>
      </w:r>
    </w:p>
    <w:p>
      <w:pPr>
        <w:bidi/>
      </w:pPr>
      <w:r>
        <w:rPr>
          <w:lang w:val="ar_AE" w:bidi="ar_AE"/>
        </w:rPr>
      </w:r>
      <w:r>
        <w:rPr>
          <w:lang w:val="ar_AE" w:bidi="ar_AE"/>
        </w:rPr>
        <w:t xml:space="preserve">مع أنَّ الكثير من الطقوس الإضافيَّة زِيدَتْ على مَرِّ القرون، فإنَّ الوصف الرئيسي ليوم كِيبُور موجود في </w:t>
      </w:r>
      <w:hyperlink r:id="rId2164">
        <w:r>
          <w:rPr>
            <w:lang w:val="ar_AE" w:bidi="ar_AE"/>
          </w:rPr>
          <w:rPr>
            <w:color w:val="0000EE"/>
            <w:u w:val="single"/>
          </w:rPr>
          <w:t>لاويِّين 16</w:t>
        </w:r>
      </w:hyperlink>
      <w:r>
        <w:rPr>
          <w:lang w:val="ar_AE" w:bidi="ar_AE"/>
        </w:rPr>
        <w:t>. كان الهدف الرئيسي من أي طقوس مُضَافَة هو دائمًا التكفير الكامل من خلال الذبيحة.</w:t>
      </w:r>
    </w:p>
    <w:p>
      <w:pPr>
        <w:pStyle w:val="ListNumber"/>
        <w:numPr>
          <w:ilvl w:val="0"/>
          <w:numId w:val="24"/>
        </w:numPr>
        <w:bidi/>
        <w:spacing w:line="240" w:lineRule="auto"/>
        <w:ind w:left="720"/>
      </w:pPr>
      <w:r>
        <w:rPr>
          <w:lang w:val="ar_AE" w:bidi="ar_AE"/>
        </w:rPr>
      </w:r>
      <w:r>
        <w:rPr>
          <w:lang w:val="ar_AE" w:bidi="ar_AE"/>
        </w:rPr>
        <w:t>خلع رئيس الكهنة ثيابه المُزَيَّنة المُزَخْرَفَة وارتدى ملابس كَتَّانِيَّة بيضاء، وأَظهَرَ ذلك أَسَفَه على الخطيَّة.</w:t>
      </w:r>
    </w:p>
    <w:p>
      <w:pPr>
        <w:pStyle w:val="ListNumber"/>
        <w:bidi/>
        <w:spacing w:line="240" w:lineRule="auto"/>
        <w:ind w:left="720"/>
      </w:pPr>
      <w:r>
        <w:rPr>
          <w:lang w:val="ar_AE" w:bidi="ar_AE"/>
        </w:rPr>
      </w:r>
      <w:r>
        <w:rPr>
          <w:lang w:val="ar_AE" w:bidi="ar_AE"/>
        </w:rPr>
        <w:t>قَدَّم ثَوْرًا صغير السِّن ذبيحة خطيَّة عن نفسه وعن الكهنة الآخرين.</w:t>
      </w:r>
    </w:p>
    <w:p>
      <w:pPr>
        <w:pStyle w:val="ListNumber"/>
        <w:bidi/>
        <w:spacing w:line="240" w:lineRule="auto"/>
        <w:ind w:left="720"/>
      </w:pPr>
      <w:r>
        <w:rPr>
          <w:lang w:val="ar_AE" w:bidi="ar_AE"/>
        </w:rPr>
      </w:r>
      <w:r>
        <w:rPr>
          <w:lang w:val="ar_AE" w:bidi="ar_AE"/>
        </w:rPr>
        <w:t xml:space="preserve">دَخَلَ إلى قُدْس الأقدس بِبَخُورٍ </w:t>
      </w:r>
      <w:r>
        <w:rPr>
          <w:lang w:val="ar_AE" w:bidi="ar_AE"/>
        </w:rPr>
        <w:t>مُشتَعِلٍ</w:t>
      </w:r>
      <w:r>
        <w:rPr>
          <w:lang w:val="ar_AE" w:bidi="ar_AE"/>
        </w:rPr>
        <w:t>.</w:t>
      </w:r>
    </w:p>
    <w:p>
      <w:pPr>
        <w:pStyle w:val="ListNumber"/>
        <w:bidi/>
        <w:spacing w:line="240" w:lineRule="auto"/>
        <w:ind w:left="720"/>
      </w:pPr>
      <w:r>
        <w:rPr>
          <w:lang w:val="ar_AE" w:bidi="ar_AE"/>
        </w:rPr>
      </w:r>
      <w:r>
        <w:rPr>
          <w:lang w:val="ar_AE" w:bidi="ar_AE"/>
        </w:rPr>
        <w:t>رَشَّ [نَضَحَ] دم الثور على تابوت العهد وقُدَّامه.</w:t>
      </w:r>
    </w:p>
    <w:p>
      <w:pPr>
        <w:pStyle w:val="ListNumber"/>
        <w:bidi/>
        <w:spacing w:line="240" w:lineRule="auto"/>
        <w:ind w:left="720"/>
      </w:pPr>
      <w:r>
        <w:rPr>
          <w:lang w:val="ar_AE" w:bidi="ar_AE"/>
        </w:rPr>
      </w:r>
      <w:r>
        <w:rPr>
          <w:lang w:val="ar_AE" w:bidi="ar_AE"/>
        </w:rPr>
        <w:t xml:space="preserve">اختار بين اثنَيْن </w:t>
      </w:r>
      <w:r>
        <w:rPr>
          <w:lang w:val="ar_AE" w:bidi="ar_AE"/>
        </w:rPr>
        <w:t>من المَعْزِ</w:t>
      </w:r>
      <w:r>
        <w:rPr>
          <w:lang w:val="ar_AE" w:bidi="ar_AE"/>
        </w:rPr>
        <w:t xml:space="preserve"> أحضرهما الشعب.</w:t>
      </w:r>
    </w:p>
    <w:p>
      <w:pPr>
        <w:pStyle w:val="ListNumber"/>
        <w:bidi/>
        <w:spacing w:line="240" w:lineRule="auto"/>
        <w:ind w:left="720"/>
      </w:pPr>
      <w:r>
        <w:rPr>
          <w:lang w:val="ar_AE" w:bidi="ar_AE"/>
        </w:rPr>
      </w:r>
      <w:r>
        <w:rPr>
          <w:lang w:val="ar_AE" w:bidi="ar_AE"/>
        </w:rPr>
        <w:t>قَتَلَ أحد المَعْز كذبيحة خطيَّة عن الأُمَّة ورَشَّ دمه كما فعل من قبل.</w:t>
      </w:r>
    </w:p>
    <w:p>
      <w:pPr>
        <w:pStyle w:val="ListNumber"/>
        <w:bidi/>
        <w:spacing w:line="240" w:lineRule="auto"/>
        <w:ind w:left="720"/>
      </w:pPr>
      <w:r>
        <w:rPr>
          <w:lang w:val="ar_AE" w:bidi="ar_AE"/>
        </w:rPr>
      </w:r>
      <w:r>
        <w:rPr>
          <w:lang w:val="ar_AE" w:bidi="ar_AE"/>
        </w:rPr>
        <w:t>وضع يَدَيْه على رأس المَاعِز الآخر وقال عليه خطايا الأُمَّة.</w:t>
      </w:r>
    </w:p>
    <w:p>
      <w:pPr>
        <w:pStyle w:val="ListNumber"/>
        <w:bidi/>
        <w:spacing w:line="240" w:lineRule="auto"/>
        <w:ind w:left="720"/>
      </w:pPr>
      <w:r>
        <w:rPr>
          <w:lang w:val="ar_AE" w:bidi="ar_AE"/>
        </w:rPr>
      </w:r>
      <w:r>
        <w:rPr>
          <w:lang w:val="ar_AE" w:bidi="ar_AE"/>
        </w:rPr>
        <w:t>أرسل "تَيْس [كَبْش في التعبير المألوف] الفداء" هذا إلى البَرِّيَّة ليحمل خطايا الشعب بعيدًا.</w:t>
      </w:r>
    </w:p>
    <w:p>
      <w:pPr>
        <w:pStyle w:val="ListNumber"/>
        <w:bidi/>
        <w:spacing w:line="240" w:lineRule="auto"/>
        <w:ind w:left="720"/>
      </w:pPr>
      <w:r>
        <w:rPr>
          <w:lang w:val="ar_AE" w:bidi="ar_AE"/>
        </w:rPr>
      </w:r>
      <w:r>
        <w:rPr>
          <w:lang w:val="ar_AE" w:bidi="ar_AE"/>
        </w:rPr>
        <w:t>ارتدى مُجَدَّدًا ثيابه المعتادة وقَدَّم المزيد من الذبائح.</w:t>
      </w:r>
    </w:p>
    <w:p>
      <w:pPr>
        <w:pStyle w:val="ListNumber"/>
        <w:bidi/>
        <w:spacing w:line="240" w:lineRule="auto"/>
        <w:ind w:left="720"/>
      </w:pPr>
      <w:r>
        <w:rPr>
          <w:lang w:val="ar_AE" w:bidi="ar_AE"/>
        </w:rPr>
      </w:r>
      <w:r>
        <w:rPr>
          <w:lang w:val="ar_AE" w:bidi="ar_AE"/>
        </w:rPr>
        <w:t>خارج المَحَلَّة، أُحْرِقَتْ جُثَّتا الثور والمَاعِز الأوَّل.</w:t>
      </w:r>
    </w:p>
    <w:p>
      <w:pPr>
        <w:bidi/>
      </w:pPr>
      <w:r>
        <w:rPr>
          <w:lang w:val="ar_AE" w:bidi="ar_AE"/>
        </w:rPr>
      </w:r>
      <w:r>
        <w:rPr>
          <w:lang w:val="ar_AE" w:bidi="ar_AE"/>
        </w:rPr>
        <w:t>من أجزاء العهد القديم الأخرى التي تَصِف يوم كِيبُور:</w:t>
      </w:r>
    </w:p>
    <w:p>
      <w:pPr>
        <w:pStyle w:val="ListBullet"/>
        <w:bidi/>
        <w:spacing w:line="240" w:lineRule="auto"/>
        <w:ind w:left="720"/>
      </w:pPr>
      <w:r>
        <w:rPr>
          <w:lang w:val="ar_AE" w:bidi="ar_AE"/>
        </w:rPr>
      </w:r>
      <w:hyperlink r:id="rId2165">
        <w:r>
          <w:rPr>
            <w:lang w:val="ar_AE" w:bidi="ar_AE"/>
          </w:rPr>
          <w:rPr>
            <w:color w:val="0000EE"/>
            <w:u w:val="single"/>
          </w:rPr>
          <w:t>خروج 30:10</w:t>
        </w:r>
      </w:hyperlink>
    </w:p>
    <w:p>
      <w:pPr>
        <w:pStyle w:val="ListBullet"/>
        <w:bidi/>
        <w:spacing w:line="240" w:lineRule="auto"/>
        <w:ind w:left="720"/>
      </w:pPr>
      <w:r>
        <w:rPr>
          <w:lang w:val="ar_AE" w:bidi="ar_AE"/>
        </w:rPr>
      </w:r>
      <w:hyperlink r:id="rId2162">
        <w:r>
          <w:rPr>
            <w:lang w:val="ar_AE" w:bidi="ar_AE"/>
          </w:rPr>
          <w:rPr>
            <w:color w:val="0000EE"/>
            <w:u w:val="single"/>
          </w:rPr>
          <w:t xml:space="preserve">لاويِّين 23:26–32 </w:t>
        </w:r>
      </w:hyperlink>
      <w:r>
        <w:rPr>
          <w:lang w:val="ar_AE" w:bidi="ar_AE"/>
        </w:rPr>
        <w:t>يعطي تاريخ يوم كِيبُور في قائمة بِكُلِّ الأعياد السَّنَوِيَّة</w:t>
      </w:r>
    </w:p>
    <w:p>
      <w:pPr>
        <w:pStyle w:val="ListBullet"/>
        <w:bidi/>
        <w:spacing w:line="240" w:lineRule="auto"/>
        <w:ind w:left="720"/>
      </w:pPr>
      <w:r>
        <w:rPr>
          <w:lang w:val="ar_AE" w:bidi="ar_AE"/>
        </w:rPr>
      </w:r>
      <w:hyperlink r:id="rId2166">
        <w:r>
          <w:rPr>
            <w:lang w:val="ar_AE" w:bidi="ar_AE"/>
          </w:rPr>
          <w:rPr>
            <w:color w:val="0000EE"/>
            <w:u w:val="single"/>
          </w:rPr>
          <w:t>لاويِّين 25:9–16</w:t>
        </w:r>
      </w:hyperlink>
      <w:r>
        <w:rPr>
          <w:lang w:val="ar_AE" w:bidi="ar_AE"/>
        </w:rPr>
        <w:t xml:space="preserve"> يُوضِح أنَّ كُلَّ سنة يوبيل بدأت في يوم الكَفَّارَة</w:t>
      </w:r>
    </w:p>
    <w:p>
      <w:pPr>
        <w:pStyle w:val="ListBullet"/>
        <w:bidi/>
        <w:spacing w:line="240" w:lineRule="auto"/>
        <w:ind w:left="720"/>
      </w:pPr>
      <w:r>
        <w:rPr>
          <w:lang w:val="ar_AE" w:bidi="ar_AE"/>
        </w:rPr>
      </w:r>
      <w:hyperlink r:id="rId2167">
        <w:r>
          <w:rPr>
            <w:lang w:val="ar_AE" w:bidi="ar_AE"/>
          </w:rPr>
          <w:rPr>
            <w:color w:val="0000EE"/>
            <w:u w:val="single"/>
          </w:rPr>
          <w:t>عدد 29:7–11</w:t>
        </w:r>
      </w:hyperlink>
    </w:p>
    <w:p>
      <w:pPr>
        <w:bidi/>
      </w:pPr>
      <w:r>
        <w:rPr>
          <w:lang w:val="ar_AE" w:bidi="ar_AE"/>
        </w:rPr>
      </w:r>
      <w:r>
        <w:rPr>
          <w:lang w:val="ar_AE" w:bidi="ar_AE"/>
        </w:rPr>
        <w:t>أصبح يوم الكَفَّارَة مركزيًّا جِدًّا في اليهوديَّة، ولا يزال أَهَمَّ يوم مُقَدَّس لليهود اليوم، على الرغم من تدمير الهيكل عام 70 م وتَوَقُّف الذبائح الحيوانيَّة. يقول الكتاب المقدس أن تُذَلِّلُوا نفوسكم في هذا اليوم (</w:t>
      </w:r>
      <w:hyperlink r:id="rId2168">
        <w:r>
          <w:rPr>
            <w:lang w:val="ar_AE" w:bidi="ar_AE"/>
          </w:rPr>
          <w:rPr>
            <w:color w:val="0000EE"/>
            <w:u w:val="single"/>
          </w:rPr>
          <w:t>لاويِّين 23:27–32</w:t>
        </w:r>
      </w:hyperlink>
      <w:r>
        <w:rPr>
          <w:lang w:val="ar_AE" w:bidi="ar_AE"/>
        </w:rPr>
        <w:t xml:space="preserve">)، وفَهِمَ اليهود دائمًا أنَّ هذا يعني الصَّوْم (قارِنْ </w:t>
      </w:r>
      <w:hyperlink r:id="rId2169">
        <w:r>
          <w:rPr>
            <w:lang w:val="ar_AE" w:bidi="ar_AE"/>
          </w:rPr>
          <w:rPr>
            <w:color w:val="0000EE"/>
            <w:u w:val="single"/>
          </w:rPr>
          <w:t>مزمور 35:13؛</w:t>
        </w:r>
      </w:hyperlink>
      <w:r>
        <w:rPr>
          <w:lang w:val="ar_AE" w:bidi="ar_AE"/>
        </w:rPr>
        <w:t xml:space="preserve"> </w:t>
      </w:r>
      <w:hyperlink r:id="rId2170">
        <w:r>
          <w:rPr>
            <w:lang w:val="ar_AE" w:bidi="ar_AE"/>
          </w:rPr>
          <w:rPr>
            <w:color w:val="0000EE"/>
            <w:u w:val="single"/>
          </w:rPr>
          <w:t>إشعياء 58:3–5، 10</w:t>
        </w:r>
      </w:hyperlink>
      <w:r>
        <w:rPr>
          <w:lang w:val="ar_AE" w:bidi="ar_AE"/>
        </w:rPr>
        <w:t>).</w:t>
      </w:r>
    </w:p>
    <w:p>
      <w:pPr>
        <w:bidi/>
      </w:pPr>
      <w:r>
        <w:rPr>
          <w:lang w:val="ar_AE" w:bidi="ar_AE"/>
        </w:rPr>
      </w:r>
      <w:r>
        <w:rPr>
          <w:lang w:val="ar_AE" w:bidi="ar_AE"/>
        </w:rPr>
        <w:t>في أزمنة الكتاب المقدس، أظهر الاحتفال بيوم الكَفَّارَة أنَّ بني إسرائيل يؤمنون أنَّ الله يغفر خطاياهم من خلال هذه الممارسات الخاصَّة. كانوا يعلمون أنَّ مغفرة الله ولطفه يسمحان لهم بالبقاء قريبين منه كشعبه المختار. لم يَكُنْ مسموحًا لأحد بالعمل في هذا اليوم، تمامًا كما في السبت (</w:t>
      </w:r>
      <w:hyperlink r:id="rId2171">
        <w:r>
          <w:rPr>
            <w:lang w:val="ar_AE" w:bidi="ar_AE"/>
          </w:rPr>
          <w:rPr>
            <w:color w:val="0000EE"/>
            <w:u w:val="single"/>
          </w:rPr>
          <w:t>لاويِّين 16:31؛</w:t>
        </w:r>
      </w:hyperlink>
      <w:r>
        <w:rPr>
          <w:lang w:val="ar_AE" w:bidi="ar_AE"/>
        </w:rPr>
        <w:t xml:space="preserve"> </w:t>
      </w:r>
      <w:hyperlink r:id="rId2172">
        <w:r>
          <w:rPr>
            <w:lang w:val="ar_AE" w:bidi="ar_AE"/>
          </w:rPr>
          <w:rPr>
            <w:color w:val="0000EE"/>
            <w:u w:val="single"/>
          </w:rPr>
          <w:t>23:32</w:t>
        </w:r>
      </w:hyperlink>
      <w:r>
        <w:rPr>
          <w:lang w:val="ar_AE" w:bidi="ar_AE"/>
        </w:rPr>
        <w:t>).</w:t>
      </w:r>
    </w:p>
    <w:p>
      <w:pPr>
        <w:bidi/>
      </w:pPr>
      <w:r>
        <w:rPr>
          <w:lang w:val="ar_AE" w:bidi="ar_AE"/>
        </w:rPr>
      </w:r>
      <w:r>
        <w:rPr>
          <w:lang w:val="ar_AE" w:bidi="ar_AE"/>
        </w:rPr>
        <w:t>قد يتساءل الناس عن سبب الحاجة إلى يوم خاص للكفَّارة في ظِلِّ وجود ذبائح طوال السَّنَة. كان يوم الكَفَّارَة مُهِمًّا لأنَّه:</w:t>
      </w:r>
    </w:p>
    <w:p>
      <w:pPr>
        <w:pStyle w:val="ListNumber"/>
        <w:numPr>
          <w:ilvl w:val="0"/>
          <w:numId w:val="25"/>
        </w:numPr>
        <w:bidi/>
        <w:spacing w:line="240" w:lineRule="auto"/>
        <w:ind w:left="720"/>
      </w:pPr>
      <w:r>
        <w:rPr>
          <w:lang w:val="ar_AE" w:bidi="ar_AE"/>
        </w:rPr>
      </w:r>
      <w:r>
        <w:rPr>
          <w:lang w:val="ar_AE" w:bidi="ar_AE"/>
        </w:rPr>
        <w:t>مَنَعَ الله من الغضب على خطايا ارتكبها الناس بالفعل</w:t>
      </w:r>
    </w:p>
    <w:p>
      <w:pPr>
        <w:pStyle w:val="ListNumber"/>
        <w:bidi/>
        <w:spacing w:line="240" w:lineRule="auto"/>
        <w:ind w:left="720"/>
      </w:pPr>
      <w:r>
        <w:rPr>
          <w:lang w:val="ar_AE" w:bidi="ar_AE"/>
        </w:rPr>
      </w:r>
      <w:r>
        <w:rPr>
          <w:lang w:val="ar_AE" w:bidi="ar_AE"/>
        </w:rPr>
        <w:t>ضَمِنَ بقاء الله مع الشعب</w:t>
      </w:r>
    </w:p>
    <w:p>
      <w:pPr>
        <w:pStyle w:val="ListNumber"/>
        <w:bidi/>
        <w:spacing w:line="240" w:lineRule="auto"/>
        <w:ind w:left="720"/>
      </w:pPr>
      <w:r>
        <w:rPr>
          <w:lang w:val="ar_AE" w:bidi="ar_AE"/>
        </w:rPr>
      </w:r>
      <w:r>
        <w:rPr>
          <w:lang w:val="ar_AE" w:bidi="ar_AE"/>
        </w:rPr>
        <w:t>طَهَّر الأُمَّة والكهنة والمَقدِس من الخطيَّة</w:t>
      </w:r>
    </w:p>
    <w:p>
      <w:pPr>
        <w:bidi/>
      </w:pPr>
      <w:r>
        <w:rPr>
          <w:lang w:val="ar_AE" w:bidi="ar_AE"/>
        </w:rPr>
      </w:r>
      <w:r>
        <w:rPr>
          <w:lang w:val="ar_AE" w:bidi="ar_AE"/>
        </w:rPr>
        <w:t xml:space="preserve">ظَهَرَ في ذلك اليوم التعبير الكامل عن الغرض من نظام الذبائح. يُسَمِّي بعض الناس يوم الكَفَّارَة "الجمعة العظيمة للعهد القديم" لأنَّه كان شديد الأهميَّة (الجمعة العظيمة هي اليوم الذي يتذكَّر فيه المسيحيُّون موت يسوع على الصليب). لقد تَرَكَت الذبائح اليوميَّة والأسبوعيَّة والشهريَّة شيئًا غير مكتمل؛ لهذا السبب لم يَكُنْ بإمكان رئيس الكهنة دخول أقدس جزء من المَقدِس خلال باقي السَّنَة، لكن في هذا اليوم الخاص الفريد، كان بإمكان رئيس الكهنة دخول أقدس مكان، وكان يُحضِر معه دم الذبيحة. </w:t>
      </w:r>
      <w:r>
        <w:rPr>
          <w:lang w:val="ar_AE" w:bidi="ar_AE"/>
        </w:rPr>
        <w:t>بينما كان رئيس الكهنة يقف أمام كرسي الرحمة (جزء خاص من التابوت حيث كان حضور الله)، كان يُمَثِّل الأُمَّة كُلَّها.</w:t>
      </w:r>
    </w:p>
    <w:p>
      <w:pPr>
        <w:bidi/>
      </w:pPr>
      <w:r>
        <w:rPr>
          <w:lang w:val="ar_AE" w:bidi="ar_AE"/>
        </w:rPr>
      </w:r>
      <w:r>
        <w:rPr>
          <w:lang w:val="ar_AE" w:bidi="ar_AE"/>
        </w:rPr>
        <w:t>كان السبب الرئيسي لهذا اليوم هو أنَّ القرابين الأخرى لا تستطيع تغطية الخطايا غير المعروفة ("السِّرِّيَّة")، وقد جعلت هذه الخطايا الخَفِيَّة المَقدِسَ والأرضَ والأُمَّةَ نَجِسين في عَيْنَي الله. عَمِلَ الله يوم الكَفَّارَة ليغفر تمامًا كُلَّ الخطايا، حتَّى الخَفِيَّة منها (</w:t>
      </w:r>
      <w:hyperlink r:id="rId2173">
        <w:r>
          <w:rPr>
            <w:lang w:val="ar_AE" w:bidi="ar_AE"/>
          </w:rPr>
          <w:rPr>
            <w:color w:val="0000EE"/>
            <w:u w:val="single"/>
          </w:rPr>
          <w:t>لاويِّين 16:33</w:t>
        </w:r>
      </w:hyperlink>
      <w:r>
        <w:rPr>
          <w:lang w:val="ar_AE" w:bidi="ar_AE"/>
        </w:rPr>
        <w:t>).</w:t>
      </w:r>
    </w:p>
    <w:p>
      <w:pPr>
        <w:bidi/>
      </w:pPr>
      <w:r>
        <w:rPr>
          <w:lang w:val="ar_AE" w:bidi="ar_AE"/>
        </w:rPr>
      </w:r>
      <w:r>
        <w:rPr>
          <w:lang w:val="ar_AE" w:bidi="ar_AE"/>
        </w:rPr>
        <w:t>مُثِّلَت الأُمَّةُ بواسطة رئيس الكهنة لدخول محضر الله.</w:t>
      </w:r>
    </w:p>
    <w:p>
      <w:pPr>
        <w:bidi/>
      </w:pPr>
      <w:r>
        <w:rPr>
          <w:lang w:val="ar_AE" w:bidi="ar_AE"/>
        </w:rPr>
      </w:r>
      <w:r>
        <w:rPr>
          <w:lang w:val="ar_AE" w:bidi="ar_AE"/>
        </w:rPr>
        <w:t xml:space="preserve">اُنْظُرْ </w:t>
      </w:r>
      <w:r>
        <w:rPr>
          <w:lang w:val="ar_AE" w:bidi="ar_AE"/>
        </w:rPr>
        <w:t>كَفَّارَة</w:t>
      </w:r>
      <w:r>
        <w:rPr>
          <w:lang w:val="ar_AE" w:bidi="ar_AE"/>
        </w:rPr>
        <w:t xml:space="preserve">؛ </w:t>
      </w:r>
      <w:r>
        <w:rPr>
          <w:lang w:val="ar_AE" w:bidi="ar_AE"/>
        </w:rPr>
        <w:t>قرابين وذبائح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المسيحِ</w:t>
      </w:r>
      <w:r>
        <w:rPr>
          <w:lang w:val="ar_AE" w:bidi="ar_AE"/>
        </w:rPr>
      </w:r>
    </w:p>
    <w:p>
      <w:pPr>
        <w:bidi/>
      </w:pPr>
      <w:r>
        <w:rPr>
          <w:lang w:val="ar_AE" w:bidi="ar_AE"/>
        </w:rPr>
      </w:r>
      <w:r>
        <w:rPr>
          <w:lang w:val="ar_AE" w:bidi="ar_AE"/>
        </w:rPr>
        <w:t>عبارة التي استخدمها الرسول بولس للإشارة إلى المجيء الثاني للمسيح (</w:t>
      </w:r>
      <w:hyperlink r:id="rId2157">
        <w:r>
          <w:rPr>
            <w:lang w:val="ar_AE" w:bidi="ar_AE"/>
          </w:rPr>
          <w:rPr>
            <w:color w:val="0000EE"/>
            <w:u w:val="single"/>
          </w:rPr>
          <w:t>فيلبي 1:10</w:t>
        </w:r>
      </w:hyperlink>
      <w:r>
        <w:rPr>
          <w:lang w:val="ar_AE" w:bidi="ar_AE"/>
        </w:rPr>
        <w:t xml:space="preserve">; </w:t>
      </w:r>
      <w:hyperlink r:id="rId2158">
        <w:r>
          <w:rPr>
            <w:lang w:val="ar_AE" w:bidi="ar_AE"/>
          </w:rPr>
          <w:rPr>
            <w:color w:val="0000EE"/>
            <w:u w:val="single"/>
          </w:rPr>
          <w:t>2:16</w:t>
        </w:r>
      </w:hyperlink>
      <w:r>
        <w:rPr>
          <w:lang w:val="ar_AE" w:bidi="ar_AE"/>
        </w:rPr>
        <w:t xml:space="preserve">). </w:t>
      </w:r>
      <w:r>
        <w:rPr>
          <w:i/>
          <w:lang w:val="ar_AE" w:bidi="ar_AE"/>
        </w:rPr>
        <w:t>انظر</w:t>
      </w:r>
      <w:r>
        <w:rPr>
          <w:lang w:val="ar_AE" w:bidi="ar_AE"/>
        </w:rPr>
        <w:t xml:space="preserve"> </w:t>
      </w:r>
      <w:r>
        <w:rPr>
          <w:lang w:val="ar_AE" w:bidi="ar_AE"/>
        </w:rPr>
        <w:t>يوم الرب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w:t>
      </w:r>
      <w:r>
        <w:rPr>
          <w:lang w:val="ar_AE" w:bidi="ar_AE"/>
        </w:rPr>
      </w:r>
    </w:p>
    <w:p>
      <w:pPr>
        <w:bidi/>
      </w:pPr>
      <w:r>
        <w:rPr>
          <w:lang w:val="ar_AE" w:bidi="ar_AE"/>
        </w:rPr>
      </w:r>
      <w:r>
        <w:rPr>
          <w:lang w:val="ar_AE" w:bidi="ar_AE"/>
        </w:rPr>
        <w:t xml:space="preserve">1. طريقة أخري لترجمة الملك جيمس من يوحنا في </w:t>
      </w:r>
      <w:hyperlink r:id="rId1764">
        <w:r>
          <w:rPr>
            <w:lang w:val="ar_AE" w:bidi="ar_AE"/>
          </w:rPr>
          <w:rPr>
            <w:color w:val="0000EE"/>
            <w:u w:val="single"/>
          </w:rPr>
          <w:t>لوقا 3:27</w:t>
        </w:r>
      </w:hyperlink>
      <w:r>
        <w:rPr>
          <w:lang w:val="ar_AE" w:bidi="ar_AE"/>
        </w:rPr>
        <w:t xml:space="preserve">. </w:t>
      </w:r>
      <w:r>
        <w:rPr>
          <w:i/>
          <w:lang w:val="ar_AE" w:bidi="ar_AE"/>
        </w:rPr>
        <w:t>انظر</w:t>
      </w:r>
      <w:r>
        <w:rPr>
          <w:lang w:val="ar_AE" w:bidi="ar_AE"/>
        </w:rPr>
        <w:t xml:space="preserve"> </w:t>
      </w:r>
      <w:r>
        <w:rPr>
          <w:lang w:val="ar_AE" w:bidi="ar_AE"/>
        </w:rPr>
        <w:t>يوحنا</w:t>
      </w:r>
      <w:r>
        <w:rPr>
          <w:lang w:val="ar_AE" w:bidi="ar_AE"/>
        </w:rPr>
        <w:t>.</w:t>
      </w:r>
    </w:p>
    <w:p>
      <w:pPr>
        <w:bidi/>
      </w:pPr>
      <w:r>
        <w:rPr>
          <w:lang w:val="ar_AE" w:bidi="ar_AE"/>
        </w:rPr>
      </w:r>
      <w:r>
        <w:rPr>
          <w:lang w:val="ar_AE" w:bidi="ar_AE"/>
        </w:rPr>
        <w:t>2. زوجة خوزي، وكيل هيرودس رئيس الربع. كانت من بين الذين شفاهم يسوع من الأرواح الشريرة والأمراض، وساهمت في دعمه (</w:t>
      </w:r>
      <w:hyperlink r:id="rId2174">
        <w:r>
          <w:rPr>
            <w:lang w:val="ar_AE" w:bidi="ar_AE"/>
          </w:rPr>
          <w:rPr>
            <w:color w:val="0000EE"/>
            <w:u w:val="single"/>
          </w:rPr>
          <w:t>لوقا 8:2–3</w:t>
        </w:r>
      </w:hyperlink>
      <w:r>
        <w:rPr>
          <w:lang w:val="ar_AE" w:bidi="ar_AE"/>
        </w:rPr>
        <w:t>). من المحتمل أنها شهدت الصلب وأعدت الحنوط للجسد؛ ولاحقًا وجدت قبر يسوع فارغًا (</w:t>
      </w:r>
      <w:hyperlink r:id="rId2175">
        <w:r>
          <w:rPr>
            <w:lang w:val="ar_AE" w:bidi="ar_AE"/>
          </w:rPr>
          <w:rPr>
            <w:color w:val="0000EE"/>
            <w:u w:val="single"/>
          </w:rPr>
          <w:t>23:55–24:10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 (جونا)</w:t>
      </w:r>
      <w:r>
        <w:rPr>
          <w:lang w:val="ar_AE" w:bidi="ar_AE"/>
        </w:rPr>
      </w:r>
    </w:p>
    <w:p>
      <w:pPr>
        <w:bidi/>
      </w:pPr>
      <w:r>
        <w:rPr>
          <w:lang w:val="ar_AE" w:bidi="ar_AE"/>
        </w:rPr>
      </w:r>
      <w:r>
        <w:rPr>
          <w:lang w:val="ar_AE" w:bidi="ar_AE"/>
        </w:rPr>
        <w:t xml:space="preserve">صيغة أخري من ترجمة الملك جيمس ليونا، والد سمعان بطرس وأندراوس، في </w:t>
      </w:r>
      <w:hyperlink r:id="rId2176">
        <w:r>
          <w:rPr>
            <w:lang w:val="ar_AE" w:bidi="ar_AE"/>
          </w:rPr>
          <w:rPr>
            <w:color w:val="0000EE"/>
            <w:u w:val="single"/>
          </w:rPr>
          <w:t>يوحنا 1:42</w:t>
        </w:r>
      </w:hyperlink>
      <w:r>
        <w:rPr>
          <w:lang w:val="ar_AE" w:bidi="ar_AE"/>
        </w:rPr>
        <w:t xml:space="preserve">. </w:t>
      </w:r>
      <w:r>
        <w:rPr>
          <w:i/>
          <w:lang w:val="ar_AE" w:bidi="ar_AE"/>
        </w:rPr>
        <w:t>انظر</w:t>
      </w:r>
      <w:r>
        <w:rPr>
          <w:lang w:val="ar_AE" w:bidi="ar_AE"/>
        </w:rPr>
        <w:t xml:space="preserve"> </w:t>
      </w:r>
      <w:r>
        <w:rPr>
          <w:lang w:val="ar_AE" w:bidi="ar_AE"/>
        </w:rPr>
        <w:t>يونا (يوحنا)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 xml:space="preserve">1. لاوي من بيت لحم في يَهوذَا، وهو من نسل جرشوم، ابن موسى (راجع </w:t>
      </w:r>
      <w:hyperlink r:id="rId2177">
        <w:r>
          <w:rPr>
            <w:lang w:val="ar_AE" w:bidi="ar_AE"/>
          </w:rPr>
          <w:rPr>
            <w:color w:val="0000EE"/>
            <w:u w:val="single"/>
          </w:rPr>
          <w:t>1 أخبار الأيام 23:14–15</w:t>
        </w:r>
      </w:hyperlink>
      <w:r>
        <w:rPr>
          <w:lang w:val="ar_AE" w:bidi="ar_AE"/>
        </w:rPr>
        <w:t>)؛ كان كاهنًا أولًا لميخا في أَفْرَايِم ولاحقًا لسبط دَان في عهد القضاة (</w:t>
      </w:r>
      <w:hyperlink r:id="rId2178">
        <w:r>
          <w:rPr>
            <w:lang w:val="ar_AE" w:bidi="ar_AE"/>
          </w:rPr>
          <w:rPr>
            <w:color w:val="0000EE"/>
            <w:u w:val="single"/>
          </w:rPr>
          <w:t>قضاة 17:7–10؛</w:t>
        </w:r>
      </w:hyperlink>
      <w:r>
        <w:rPr>
          <w:lang w:val="ar_AE" w:bidi="ar_AE"/>
        </w:rPr>
        <w:t xml:space="preserve"> </w:t>
      </w:r>
      <w:hyperlink r:id="rId2179">
        <w:r>
          <w:rPr>
            <w:lang w:val="ar_AE" w:bidi="ar_AE"/>
          </w:rPr>
          <w:rPr>
            <w:color w:val="0000EE"/>
            <w:u w:val="single"/>
          </w:rPr>
          <w:t>18:30</w:t>
        </w:r>
      </w:hyperlink>
      <w:r>
        <w:rPr>
          <w:lang w:val="ar_AE" w:bidi="ar_AE"/>
        </w:rPr>
        <w:t>).</w:t>
      </w:r>
    </w:p>
    <w:p>
      <w:pPr>
        <w:bidi/>
      </w:pPr>
      <w:r>
        <w:rPr>
          <w:lang w:val="ar_AE" w:bidi="ar_AE"/>
        </w:rPr>
      </w:r>
      <w:r>
        <w:rPr>
          <w:lang w:val="ar_AE" w:bidi="ar_AE"/>
        </w:rPr>
        <w:t xml:space="preserve">2. بنياميني، الابن البكر لشَاول وأبو </w:t>
      </w:r>
      <w:r>
        <w:rPr>
          <w:lang w:val="ar_AE" w:bidi="ar_AE"/>
        </w:rPr>
        <w:t xml:space="preserve">مَرِيبْبَعَل </w:t>
      </w:r>
      <w:r>
        <w:rPr>
          <w:lang w:val="ar_AE" w:bidi="ar_AE"/>
        </w:rPr>
        <w:t>(</w:t>
      </w:r>
      <w:hyperlink r:id="rId1148">
        <w:r>
          <w:rPr>
            <w:lang w:val="ar_AE" w:bidi="ar_AE"/>
          </w:rPr>
          <w:rPr>
            <w:color w:val="0000EE"/>
            <w:u w:val="single"/>
          </w:rPr>
          <w:t>1 صموئيل 14:49؛</w:t>
        </w:r>
      </w:hyperlink>
      <w:r>
        <w:rPr>
          <w:lang w:val="ar_AE" w:bidi="ar_AE"/>
        </w:rPr>
        <w:t xml:space="preserve"> </w:t>
      </w:r>
      <w:hyperlink r:id="rId2180">
        <w:r>
          <w:rPr>
            <w:lang w:val="ar_AE" w:bidi="ar_AE"/>
          </w:rPr>
          <w:rPr>
            <w:color w:val="0000EE"/>
            <w:u w:val="single"/>
          </w:rPr>
          <w:t>1 أخبار الأيام 8:33–34</w:t>
        </w:r>
      </w:hyperlink>
      <w:r>
        <w:rPr>
          <w:lang w:val="ar_AE" w:bidi="ar_AE"/>
        </w:rPr>
        <w:t>). كان يونَاثَان محاربًا شجاعًا (</w:t>
      </w:r>
      <w:hyperlink r:id="rId2181">
        <w:r>
          <w:rPr>
            <w:lang w:val="ar_AE" w:bidi="ar_AE"/>
          </w:rPr>
          <w:rPr>
            <w:color w:val="0000EE"/>
            <w:u w:val="single"/>
          </w:rPr>
          <w:t>1 صموئيل 13:2–4؛</w:t>
        </w:r>
      </w:hyperlink>
      <w:r>
        <w:rPr>
          <w:lang w:val="ar_AE" w:bidi="ar_AE"/>
        </w:rPr>
        <w:t xml:space="preserve"> </w:t>
      </w:r>
      <w:hyperlink r:id="rId2182">
        <w:r>
          <w:rPr>
            <w:lang w:val="ar_AE" w:bidi="ar_AE"/>
          </w:rPr>
          <w:rPr>
            <w:color w:val="0000EE"/>
            <w:u w:val="single"/>
          </w:rPr>
          <w:t>14:1–15؛</w:t>
        </w:r>
      </w:hyperlink>
      <w:r>
        <w:rPr>
          <w:lang w:val="ar_AE" w:bidi="ar_AE"/>
        </w:rPr>
        <w:t xml:space="preserve"> </w:t>
      </w:r>
      <w:hyperlink r:id="rId2183">
        <w:r>
          <w:rPr>
            <w:lang w:val="ar_AE" w:bidi="ar_AE"/>
          </w:rPr>
          <w:rPr>
            <w:color w:val="0000EE"/>
            <w:u w:val="single"/>
          </w:rPr>
          <w:t>2 صموئيل 1:22</w:t>
        </w:r>
      </w:hyperlink>
      <w:r>
        <w:rPr>
          <w:lang w:val="ar_AE" w:bidi="ar_AE"/>
        </w:rPr>
        <w:t>) وصديقًا مخلصًا لدَاود (</w:t>
      </w:r>
      <w:hyperlink r:id="rId2184">
        <w:r>
          <w:rPr>
            <w:lang w:val="ar_AE" w:bidi="ar_AE"/>
          </w:rPr>
          <w:rPr>
            <w:color w:val="0000EE"/>
            <w:u w:val="single"/>
          </w:rPr>
          <w:t>1 صموئيل 18:1–5؛</w:t>
        </w:r>
      </w:hyperlink>
      <w:r>
        <w:rPr>
          <w:lang w:val="ar_AE" w:bidi="ar_AE"/>
        </w:rPr>
        <w:t xml:space="preserve"> </w:t>
      </w:r>
      <w:hyperlink r:id="rId2185">
        <w:r>
          <w:rPr>
            <w:lang w:val="ar_AE" w:bidi="ar_AE"/>
          </w:rPr>
          <w:rPr>
            <w:color w:val="0000EE"/>
            <w:u w:val="single"/>
          </w:rPr>
          <w:t>19:1–7</w:t>
        </w:r>
      </w:hyperlink>
      <w:r>
        <w:rPr>
          <w:lang w:val="ar_AE" w:bidi="ar_AE"/>
        </w:rPr>
        <w:t>). قُتل في النهاية، مع إخوته، على يد الفلسطينيين في جبل جلبوع (</w:t>
      </w:r>
      <w:hyperlink r:id="rId2186">
        <w:r>
          <w:rPr>
            <w:lang w:val="ar_AE" w:bidi="ar_AE"/>
          </w:rPr>
          <w:rPr>
            <w:color w:val="0000EE"/>
            <w:u w:val="single"/>
          </w:rPr>
          <w:t>1 صموئيل 31:2؛</w:t>
        </w:r>
      </w:hyperlink>
      <w:r>
        <w:rPr>
          <w:lang w:val="ar_AE" w:bidi="ar_AE"/>
        </w:rPr>
        <w:t xml:space="preserve"> </w:t>
      </w:r>
      <w:hyperlink r:id="rId2187">
        <w:r>
          <w:rPr>
            <w:lang w:val="ar_AE" w:bidi="ar_AE"/>
          </w:rPr>
          <w:rPr>
            <w:color w:val="0000EE"/>
            <w:u w:val="single"/>
          </w:rPr>
          <w:t>1 أخبار الأيام 10:2</w:t>
        </w:r>
      </w:hyperlink>
      <w:r>
        <w:rPr>
          <w:lang w:val="ar_AE" w:bidi="ar_AE"/>
        </w:rPr>
        <w:t>).</w:t>
      </w:r>
    </w:p>
    <w:p>
      <w:pPr>
        <w:bidi/>
      </w:pPr>
      <w:r>
        <w:rPr>
          <w:lang w:val="ar_AE" w:bidi="ar_AE"/>
        </w:rPr>
      </w:r>
      <w:r>
        <w:rPr>
          <w:lang w:val="ar_AE" w:bidi="ar_AE"/>
        </w:rPr>
        <w:t>3. ابن رئيس الكهنة أَبِيَاثَار وأحد خدام دَاود المخلصين (</w:t>
      </w:r>
      <w:hyperlink r:id="rId2188">
        <w:r>
          <w:rPr>
            <w:lang w:val="ar_AE" w:bidi="ar_AE"/>
          </w:rPr>
          <w:rPr>
            <w:color w:val="0000EE"/>
            <w:u w:val="single"/>
          </w:rPr>
          <w:t>2 صموئيل 15:27، 36</w:t>
        </w:r>
      </w:hyperlink>
      <w:r>
        <w:rPr>
          <w:lang w:val="ar_AE" w:bidi="ar_AE"/>
        </w:rPr>
        <w:t xml:space="preserve">؛ </w:t>
      </w:r>
      <w:hyperlink r:id="rId2189">
        <w:r>
          <w:rPr>
            <w:lang w:val="ar_AE" w:bidi="ar_AE"/>
          </w:rPr>
          <w:rPr>
            <w:color w:val="0000EE"/>
            <w:u w:val="single"/>
          </w:rPr>
          <w:t>17:17، 20</w:t>
        </w:r>
      </w:hyperlink>
      <w:r>
        <w:rPr>
          <w:lang w:val="ar_AE" w:bidi="ar_AE"/>
        </w:rPr>
        <w:t xml:space="preserve">؛ </w:t>
      </w:r>
      <w:hyperlink r:id="rId2190">
        <w:r>
          <w:rPr>
            <w:lang w:val="ar_AE" w:bidi="ar_AE"/>
          </w:rPr>
          <w:rPr>
            <w:color w:val="0000EE"/>
            <w:u w:val="single"/>
          </w:rPr>
          <w:t>1 ملوك 1:42–43</w:t>
        </w:r>
      </w:hyperlink>
      <w:r>
        <w:rPr>
          <w:lang w:val="ar_AE" w:bidi="ar_AE"/>
        </w:rPr>
        <w:t>).</w:t>
      </w:r>
    </w:p>
    <w:p>
      <w:pPr>
        <w:bidi/>
      </w:pPr>
      <w:r>
        <w:rPr>
          <w:lang w:val="ar_AE" w:bidi="ar_AE"/>
        </w:rPr>
      </w:r>
      <w:r>
        <w:rPr>
          <w:lang w:val="ar_AE" w:bidi="ar_AE"/>
        </w:rPr>
        <w:t>4. ابن شِمْعِي وابن أخت دَاود (</w:t>
      </w:r>
      <w:hyperlink r:id="rId2191">
        <w:r>
          <w:rPr>
            <w:lang w:val="ar_AE" w:bidi="ar_AE"/>
          </w:rPr>
          <w:rPr>
            <w:color w:val="0000EE"/>
            <w:u w:val="single"/>
          </w:rPr>
          <w:t xml:space="preserve">2 صموئيل 21: 21؛ </w:t>
        </w:r>
      </w:hyperlink>
      <w:hyperlink r:id="rId247">
        <w:r>
          <w:rPr>
            <w:lang w:val="ar_AE" w:bidi="ar_AE"/>
          </w:rPr>
          <w:rPr>
            <w:color w:val="0000EE"/>
            <w:u w:val="single"/>
          </w:rPr>
          <w:t>1</w:t>
        </w:r>
      </w:hyperlink>
      <w:r>
        <w:rPr>
          <w:lang w:val="ar_AE" w:bidi="ar_AE"/>
        </w:rPr>
        <w:t xml:space="preserve"> </w:t>
      </w:r>
      <w:hyperlink r:id="rId2192">
        <w:r>
          <w:rPr>
            <w:lang w:val="ar_AE" w:bidi="ar_AE"/>
          </w:rPr>
          <w:rPr>
            <w:color w:val="0000EE"/>
            <w:u w:val="single"/>
          </w:rPr>
          <w:t>أخبار الأيام 20: 7</w:t>
        </w:r>
      </w:hyperlink>
      <w:r>
        <w:rPr>
          <w:lang w:val="ar_AE" w:bidi="ar_AE"/>
        </w:rPr>
        <w:t>).</w:t>
      </w:r>
    </w:p>
    <w:p>
      <w:pPr>
        <w:bidi/>
      </w:pPr>
      <w:r>
        <w:rPr>
          <w:lang w:val="ar_AE" w:bidi="ar_AE"/>
        </w:rPr>
      </w:r>
      <w:r>
        <w:rPr>
          <w:lang w:val="ar_AE" w:bidi="ar_AE"/>
        </w:rPr>
        <w:t>5. ابن شَاجَاي الحَرَارِي وأحد محاربي دَاوُد الأشداء (</w:t>
      </w:r>
      <w:hyperlink r:id="rId2193">
        <w:r>
          <w:rPr>
            <w:lang w:val="ar_AE" w:bidi="ar_AE"/>
          </w:rPr>
          <w:rPr>
            <w:color w:val="0000EE"/>
            <w:u w:val="single"/>
          </w:rPr>
          <w:t>2 صموئيل 23: 33</w:t>
        </w:r>
      </w:hyperlink>
      <w:r>
        <w:rPr>
          <w:lang w:val="ar_AE" w:bidi="ar_AE"/>
        </w:rPr>
        <w:t xml:space="preserve">؛ </w:t>
      </w:r>
      <w:hyperlink r:id="rId247">
        <w:r>
          <w:rPr>
            <w:lang w:val="ar_AE" w:bidi="ar_AE"/>
          </w:rPr>
          <w:rPr>
            <w:color w:val="0000EE"/>
            <w:u w:val="single"/>
          </w:rPr>
          <w:t>1 أخبار الأيام 11: 34</w:t>
        </w:r>
      </w:hyperlink>
      <w:r>
        <w:rPr>
          <w:lang w:val="ar_AE" w:bidi="ar_AE"/>
        </w:rPr>
        <w:t>).</w:t>
      </w:r>
    </w:p>
    <w:p>
      <w:pPr>
        <w:bidi/>
      </w:pPr>
      <w:r>
        <w:rPr>
          <w:lang w:val="ar_AE" w:bidi="ar_AE"/>
        </w:rPr>
      </w:r>
      <w:r>
        <w:rPr>
          <w:lang w:val="ar_AE" w:bidi="ar_AE"/>
        </w:rPr>
        <w:t>6. يهودي، ابن يَادَاعَ، شقيق لِيَثَر، ووالد فَالَت وزَازَا (</w:t>
      </w:r>
      <w:hyperlink r:id="rId2194">
        <w:r>
          <w:rPr>
            <w:lang w:val="ar_AE" w:bidi="ar_AE"/>
          </w:rPr>
          <w:rPr>
            <w:color w:val="0000EE"/>
            <w:u w:val="single"/>
          </w:rPr>
          <w:t>1 أخبار الأيام 2: 32 - 33</w:t>
        </w:r>
      </w:hyperlink>
      <w:r>
        <w:rPr>
          <w:lang w:val="ar_AE" w:bidi="ar_AE"/>
        </w:rPr>
        <w:t>).</w:t>
      </w:r>
    </w:p>
    <w:p>
      <w:pPr>
        <w:bidi/>
      </w:pPr>
      <w:r>
        <w:rPr>
          <w:lang w:val="ar_AE" w:bidi="ar_AE"/>
        </w:rPr>
      </w:r>
      <w:r>
        <w:rPr>
          <w:lang w:val="ar_AE" w:bidi="ar_AE"/>
        </w:rPr>
        <w:t>7. ابن عزِّيَّا وأحد أمناء خزائن دَاود (</w:t>
      </w:r>
      <w:hyperlink r:id="rId1582">
        <w:r>
          <w:rPr>
            <w:lang w:val="ar_AE" w:bidi="ar_AE"/>
          </w:rPr>
          <w:rPr>
            <w:color w:val="0000EE"/>
            <w:u w:val="single"/>
          </w:rPr>
          <w:t>1 أخبار الأيام 27:25</w:t>
        </w:r>
      </w:hyperlink>
      <w:r>
        <w:rPr>
          <w:lang w:val="ar_AE" w:bidi="ar_AE"/>
        </w:rPr>
        <w:t>).</w:t>
      </w:r>
    </w:p>
    <w:p>
      <w:pPr>
        <w:bidi/>
      </w:pPr>
      <w:r>
        <w:rPr>
          <w:lang w:val="ar_AE" w:bidi="ar_AE"/>
        </w:rPr>
      </w:r>
      <w:r>
        <w:rPr>
          <w:lang w:val="ar_AE" w:bidi="ar_AE"/>
        </w:rPr>
        <w:t>8. أحد أقارب دَاود، وخدم مشيرًا وكاتبًا في البيت الملكي (</w:t>
      </w:r>
      <w:hyperlink r:id="rId480">
        <w:r>
          <w:rPr>
            <w:lang w:val="ar_AE" w:bidi="ar_AE"/>
          </w:rPr>
          <w:rPr>
            <w:color w:val="0000EE"/>
            <w:u w:val="single"/>
          </w:rPr>
          <w:t>1 أخبار الأيام 27:32</w:t>
        </w:r>
      </w:hyperlink>
      <w:r>
        <w:rPr>
          <w:lang w:val="ar_AE" w:bidi="ar_AE"/>
        </w:rPr>
        <w:t>).</w:t>
      </w:r>
    </w:p>
    <w:p>
      <w:pPr>
        <w:bidi/>
      </w:pPr>
      <w:r>
        <w:rPr>
          <w:lang w:val="ar_AE" w:bidi="ar_AE"/>
        </w:rPr>
      </w:r>
      <w:r>
        <w:rPr>
          <w:lang w:val="ar_AE" w:bidi="ar_AE"/>
        </w:rPr>
        <w:t>9. والد عَابِد. عاد عَابِد مع عَزْرَا إلى يَهوذَا بعد السبي البابلي (</w:t>
      </w:r>
      <w:hyperlink r:id="rId2195">
        <w:r>
          <w:rPr>
            <w:lang w:val="ar_AE" w:bidi="ar_AE"/>
          </w:rPr>
          <w:rPr>
            <w:color w:val="0000EE"/>
            <w:u w:val="single"/>
          </w:rPr>
          <w:t>عزرا 8:6</w:t>
        </w:r>
      </w:hyperlink>
      <w:r>
        <w:rPr>
          <w:lang w:val="ar_AE" w:bidi="ar_AE"/>
        </w:rPr>
        <w:t>).</w:t>
      </w:r>
    </w:p>
    <w:p>
      <w:pPr>
        <w:bidi/>
      </w:pPr>
      <w:r>
        <w:rPr>
          <w:lang w:val="ar_AE" w:bidi="ar_AE"/>
        </w:rPr>
      </w:r>
      <w:r>
        <w:rPr>
          <w:lang w:val="ar_AE" w:bidi="ar_AE"/>
        </w:rPr>
        <w:t>10. ابن عَسَائِيل، الذي، مع يَحْزِيَا، عارض اقتراح عَزْرَا بأن أبناء إِسْرَائِيل يجب أن يطلّقوا النساء الأجنبيات اللواتي تزوجنهن عند عودتهم إلى فلسطين من السبي (</w:t>
      </w:r>
      <w:hyperlink r:id="rId463">
        <w:r>
          <w:rPr>
            <w:lang w:val="ar_AE" w:bidi="ar_AE"/>
          </w:rPr>
          <w:rPr>
            <w:color w:val="0000EE"/>
            <w:u w:val="single"/>
          </w:rPr>
          <w:t>عزرا 10:15</w:t>
        </w:r>
      </w:hyperlink>
      <w:r>
        <w:rPr>
          <w:lang w:val="ar_AE" w:bidi="ar_AE"/>
        </w:rPr>
        <w:t>).</w:t>
      </w:r>
    </w:p>
    <w:p>
      <w:pPr>
        <w:bidi/>
      </w:pPr>
      <w:r>
        <w:rPr>
          <w:lang w:val="ar_AE" w:bidi="ar_AE"/>
        </w:rPr>
      </w:r>
      <w:r>
        <w:rPr>
          <w:lang w:val="ar_AE" w:bidi="ar_AE"/>
        </w:rPr>
        <w:t>11. لاوي، ابن يويَادَاع، أبو يَدّوع، وهو من نسل يَشوع، رئيس الكهنة (</w:t>
      </w:r>
      <w:hyperlink r:id="rId516">
        <w:r>
          <w:rPr>
            <w:lang w:val="ar_AE" w:bidi="ar_AE"/>
          </w:rPr>
          <w:rPr>
            <w:color w:val="0000EE"/>
            <w:u w:val="single"/>
          </w:rPr>
          <w:t>نحميا 12:11</w:t>
        </w:r>
      </w:hyperlink>
      <w:r>
        <w:rPr>
          <w:lang w:val="ar_AE" w:bidi="ar_AE"/>
        </w:rPr>
        <w:t xml:space="preserve">). ربما يكون هو نفسه يَهونَاثَان (أو يوحَانَان)، حفيد أَلْيَاشِيب، في </w:t>
      </w:r>
      <w:hyperlink r:id="rId1426">
        <w:r>
          <w:rPr>
            <w:lang w:val="ar_AE" w:bidi="ar_AE"/>
          </w:rPr>
          <w:rPr>
            <w:color w:val="0000EE"/>
            <w:u w:val="single"/>
          </w:rPr>
          <w:t>عَزْرَا 10:6</w:t>
        </w:r>
      </w:hyperlink>
      <w:r>
        <w:rPr>
          <w:lang w:val="ar_AE" w:bidi="ar_AE"/>
        </w:rPr>
        <w:t xml:space="preserve"> (قارن </w:t>
      </w:r>
      <w:hyperlink r:id="rId2196">
        <w:r>
          <w:rPr>
            <w:lang w:val="ar_AE" w:bidi="ar_AE"/>
          </w:rPr>
          <w:rPr>
            <w:color w:val="0000EE"/>
            <w:u w:val="single"/>
          </w:rPr>
          <w:t>نحميا 12:23</w:t>
        </w:r>
      </w:hyperlink>
      <w:r>
        <w:rPr>
          <w:lang w:val="ar_AE" w:bidi="ar_AE"/>
        </w:rPr>
        <w:t xml:space="preserve">). </w:t>
      </w:r>
      <w:r>
        <w:rPr>
          <w:i/>
          <w:lang w:val="ar_AE" w:bidi="ar_AE"/>
        </w:rPr>
        <w:t>انظر</w:t>
      </w:r>
      <w:r>
        <w:rPr>
          <w:lang w:val="ar_AE" w:bidi="ar_AE"/>
        </w:rPr>
        <w:t xml:space="preserve"> </w:t>
      </w:r>
      <w:r>
        <w:rPr>
          <w:lang w:val="ar_AE" w:bidi="ar_AE"/>
        </w:rPr>
        <w:t>يَهونَاثَان #4</w:t>
      </w:r>
      <w:r>
        <w:rPr>
          <w:lang w:val="ar_AE" w:bidi="ar_AE"/>
        </w:rPr>
        <w:t>.</w:t>
      </w:r>
    </w:p>
    <w:p>
      <w:pPr>
        <w:bidi/>
      </w:pPr>
      <w:r>
        <w:rPr>
          <w:lang w:val="ar_AE" w:bidi="ar_AE"/>
        </w:rPr>
      </w:r>
      <w:r>
        <w:rPr>
          <w:lang w:val="ar_AE" w:bidi="ar_AE"/>
        </w:rPr>
        <w:t>12. كاهن ورئيس بيت مَلّوخ في أيام يويَاقِيم رئيس الكهنة (</w:t>
      </w:r>
      <w:hyperlink r:id="rId2026">
        <w:r>
          <w:rPr>
            <w:lang w:val="ar_AE" w:bidi="ar_AE"/>
          </w:rPr>
          <w:rPr>
            <w:color w:val="0000EE"/>
            <w:u w:val="single"/>
          </w:rPr>
          <w:t>نحميا 12:14</w:t>
        </w:r>
      </w:hyperlink>
      <w:r>
        <w:rPr>
          <w:lang w:val="ar_AE" w:bidi="ar_AE"/>
        </w:rPr>
        <w:t>).</w:t>
      </w:r>
    </w:p>
    <w:p>
      <w:pPr>
        <w:bidi/>
      </w:pPr>
      <w:r>
        <w:rPr>
          <w:lang w:val="ar_AE" w:bidi="ar_AE"/>
        </w:rPr>
      </w:r>
      <w:r>
        <w:rPr>
          <w:lang w:val="ar_AE" w:bidi="ar_AE"/>
        </w:rPr>
        <w:t>13. كاهن، أبو زَكَرِيَّا، ومن نسل آسَاف (</w:t>
      </w:r>
      <w:hyperlink r:id="rId2197">
        <w:r>
          <w:rPr>
            <w:lang w:val="ar_AE" w:bidi="ar_AE"/>
          </w:rPr>
          <w:rPr>
            <w:color w:val="0000EE"/>
            <w:u w:val="single"/>
          </w:rPr>
          <w:t>نحميا 12:35</w:t>
        </w:r>
      </w:hyperlink>
      <w:r>
        <w:rPr>
          <w:lang w:val="ar_AE" w:bidi="ar_AE"/>
        </w:rPr>
        <w:t>).</w:t>
      </w:r>
    </w:p>
    <w:p>
      <w:pPr>
        <w:bidi/>
      </w:pPr>
      <w:r>
        <w:rPr>
          <w:lang w:val="ar_AE" w:bidi="ar_AE"/>
        </w:rPr>
      </w:r>
      <w:r>
        <w:rPr>
          <w:lang w:val="ar_AE" w:bidi="ar_AE"/>
        </w:rPr>
        <w:t>14. كاتب كان قد سُجن إِرْمِيَا في بيته في مرحلة ما في زمن حكم صِدْقِيَّا ملك يَهوذَا (</w:t>
      </w:r>
      <w:hyperlink r:id="rId2198">
        <w:r>
          <w:rPr>
            <w:lang w:val="ar_AE" w:bidi="ar_AE"/>
          </w:rPr>
          <w:rPr>
            <w:color w:val="0000EE"/>
            <w:u w:val="single"/>
          </w:rPr>
          <w:t>إرميا 37: 15، 20؛ 38: 26</w:t>
        </w:r>
      </w:hyperlink>
      <w:r>
        <w:rPr>
          <w:lang w:val="ar_AE" w:bidi="ar_AE"/>
        </w:rPr>
        <w:t>).</w:t>
      </w:r>
    </w:p>
    <w:p>
      <w:pPr>
        <w:bidi/>
      </w:pPr>
      <w:r>
        <w:rPr>
          <w:lang w:val="ar_AE" w:bidi="ar_AE"/>
        </w:rPr>
      </w:r>
      <w:r>
        <w:rPr>
          <w:lang w:val="ar_AE" w:bidi="ar_AE"/>
        </w:rPr>
        <w:t>15. ابن قَارِيح الذي طلب الحماية تحت حكم جَدَلْيَا (</w:t>
      </w:r>
      <w:hyperlink r:id="rId234">
        <w:r>
          <w:rPr>
            <w:lang w:val="ar_AE" w:bidi="ar_AE"/>
          </w:rPr>
          <w:rPr>
            <w:color w:val="0000EE"/>
            <w:u w:val="single"/>
          </w:rPr>
          <w:t>إرميا 40:8</w:t>
        </w:r>
      </w:hyperlink>
      <w:r>
        <w:rPr>
          <w:lang w:val="ar_AE" w:bidi="ar_AE"/>
        </w:rPr>
        <w:t>).</w:t>
      </w:r>
    </w:p>
    <w:p>
      <w:pPr>
        <w:bidi/>
      </w:pPr>
      <w:r>
        <w:rPr>
          <w:lang w:val="ar_AE" w:bidi="ar_AE"/>
        </w:rPr>
      </w:r>
      <w:r>
        <w:rPr>
          <w:lang w:val="ar_AE" w:bidi="ar_AE"/>
        </w:rPr>
        <w:t>16. الابن الأصغر لمَتَّاثِيَا وأخو يَهوذَا المكابي. عندما قُتل يَهوذَا المكابي في المعركة مع بكيديس (</w:t>
      </w:r>
      <w:hyperlink r:id="rId2199">
        <w:r>
          <w:rPr>
            <w:lang w:val="ar_AE" w:bidi="ar_AE"/>
          </w:rPr>
          <w:rPr>
            <w:color w:val="0000EE"/>
            <w:u w:val="single"/>
          </w:rPr>
          <w:t>1 مكابيين 9:18</w:t>
        </w:r>
      </w:hyperlink>
      <w:r>
        <w:rPr>
          <w:lang w:val="ar_AE" w:bidi="ar_AE"/>
        </w:rPr>
        <w:t xml:space="preserve">), خلفه أخوه يونَاثَان (الآيات </w:t>
      </w:r>
      <w:hyperlink r:id="rId2200">
        <w:r>
          <w:rPr>
            <w:lang w:val="ar_AE" w:bidi="ar_AE"/>
          </w:rPr>
          <w:rPr>
            <w:color w:val="0000EE"/>
            <w:u w:val="single"/>
          </w:rPr>
          <w:t>28–31</w:t>
        </w:r>
      </w:hyperlink>
      <w:r>
        <w:rPr>
          <w:lang w:val="ar_AE" w:bidi="ar_AE"/>
        </w:rPr>
        <w:t>). استمر يونَاثَان في محاربة أرام (سوريا) مدة ثلاث سنوات ومعه فريق من مقاتلي العصابات. لكن الآراميين (السوريين) انشغلوا بصراع داخلي على السلطة السياسية، ولذلك، عقدوا معه صلحًا في عام 157 قبل الميلاد. لعبت المناورات السياسية دورًا لمصلحة يونَاثَان، وبعد خمس سنوات أصبح رئيسًا للكهنة في أورشَلِيم وقائدًا ليَهوذَا (</w:t>
      </w:r>
      <w:hyperlink r:id="rId2201">
        <w:r>
          <w:rPr>
            <w:lang w:val="ar_AE" w:bidi="ar_AE"/>
          </w:rPr>
          <w:rPr>
            <w:color w:val="0000EE"/>
            <w:u w:val="single"/>
          </w:rPr>
          <w:t>10:1–11</w:t>
        </w:r>
      </w:hyperlink>
      <w:r>
        <w:rPr>
          <w:lang w:val="ar_AE" w:bidi="ar_AE"/>
        </w:rPr>
        <w:t>). وازدادت الأراضي اليهودية في عهده، واتسع نفوذها. حدث هذا جزئيًا لأن يونَاثَان كان قادرًا على تأليب الخصوم السياسيين الآراميين ضد بعضهم البعض. أحد هؤلاء المنافسين هو تريفون، الذي كان يرغب في اعتلاء عرش أرام (سوريا) ورأى أن نفوذه مهدد بقوة يونَاثَان. لذلك في عام 143 قبل الميلاد قرر الإطاحة بالقائد اليهودي. وقع يونَاثَان أسيرًا بالخيانة والخداع، ثم قُتل لاحقًا، تاركًا أخاه سِمْعَان يقود اليهود (</w:t>
      </w:r>
      <w:hyperlink r:id="rId2202">
        <w:r>
          <w:rPr>
            <w:lang w:val="ar_AE" w:bidi="ar_AE"/>
          </w:rPr>
          <w:rPr>
            <w:color w:val="0000EE"/>
            <w:u w:val="single"/>
          </w:rPr>
          <w:t>1 مكابيين 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يُونَادَابُ</w:t>
      </w:r>
      <w:r>
        <w:rPr>
          <w:lang w:val="ar_AE" w:bidi="ar_AE"/>
        </w:rPr>
      </w:r>
    </w:p>
    <w:p>
      <w:pPr>
        <w:pStyle w:val="Heading2"/>
        <w:bidi/>
      </w:pPr>
      <w:r>
        <w:rPr>
          <w:lang w:val="ar_AE" w:bidi="ar_AE"/>
        </w:rPr>
        <w:t>يُونَادَابُ</w:t>
      </w:r>
    </w:p>
    <w:p>
      <w:pPr>
        <w:bidi/>
      </w:pPr>
      <w:r>
        <w:rPr>
          <w:lang w:val="ar_AE" w:bidi="ar_AE"/>
        </w:rPr>
      </w:r>
      <w:r>
        <w:rPr>
          <w:lang w:val="ar_AE" w:bidi="ar_AE"/>
        </w:rPr>
        <w:t>1. ابن أخي داود الملك، أي ابن شمعي أخي داود. وإذ كان يوناداب صديقًا لأمنون، ابن داود، وضع خطة تمكِّن أمنون من إغواء ثامار، أخته غير الشقيقة (</w:t>
      </w:r>
      <w:hyperlink r:id="rId2203">
        <w:r>
          <w:rPr>
            <w:lang w:val="ar_AE" w:bidi="ar_AE"/>
          </w:rPr>
          <w:rPr>
            <w:color w:val="0000EE"/>
            <w:u w:val="single"/>
          </w:rPr>
          <w:t>2صموئيل 13: 3–5</w:t>
        </w:r>
      </w:hyperlink>
      <w:r>
        <w:rPr>
          <w:lang w:val="ar_AE" w:bidi="ar_AE"/>
        </w:rPr>
        <w:t>). بعد ذلك، سعى أبشالوم، شقيق ثامار، إلى الأخذ بالثأر، وفي النهاية، قتل أمنون.</w:t>
      </w:r>
    </w:p>
    <w:p>
      <w:pPr>
        <w:bidi/>
      </w:pPr>
      <w:r>
        <w:rPr>
          <w:lang w:val="ar_AE" w:bidi="ar_AE"/>
        </w:rPr>
      </w:r>
      <w:r>
        <w:rPr>
          <w:lang w:val="ar_AE" w:bidi="ar_AE"/>
        </w:rPr>
        <w:t>2. ابن ركاب، من نسل القينيين (</w:t>
      </w:r>
      <w:hyperlink r:id="rId1174">
        <w:r>
          <w:rPr>
            <w:lang w:val="ar_AE" w:bidi="ar_AE"/>
          </w:rPr>
          <w:rPr>
            <w:color w:val="0000EE"/>
            <w:u w:val="single"/>
          </w:rPr>
          <w:t>1أخبار الأيام 2: 55؛</w:t>
        </w:r>
      </w:hyperlink>
      <w:r>
        <w:rPr>
          <w:lang w:val="ar_AE" w:bidi="ar_AE"/>
        </w:rPr>
        <w:t xml:space="preserve"> "يَهونَادَابَ"). وقد أسَّس النظام الديني للركابيين، الذين تمكَّنوا من الحفاظ على إرثهم البدوي. وكان مشجعًا لياهو في إصلاحه الدموي لبيت أخآب (</w:t>
      </w:r>
      <w:hyperlink r:id="rId2204">
        <w:r>
          <w:rPr>
            <w:lang w:val="ar_AE" w:bidi="ar_AE"/>
          </w:rPr>
          <w:rPr>
            <w:color w:val="0000EE"/>
            <w:u w:val="single"/>
          </w:rPr>
          <w:t>2ملوك 10: 15،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جَدّ (سلف) يسوع المذكور في نسب لوقا (</w:t>
      </w:r>
      <w:hyperlink r:id="rId1491">
        <w:r>
          <w:rPr>
            <w:lang w:val="ar_AE" w:bidi="ar_AE"/>
          </w:rPr>
          <w:rPr>
            <w:color w:val="0000EE"/>
            <w:u w:val="single"/>
          </w:rPr>
          <w:t>لوقا 3:30</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(شخص)</w:t>
      </w:r>
      <w:r>
        <w:rPr>
          <w:lang w:val="ar_AE" w:bidi="ar_AE"/>
        </w:rPr>
      </w:r>
    </w:p>
    <w:p>
      <w:pPr>
        <w:bidi/>
      </w:pPr>
      <w:r>
        <w:rPr>
          <w:lang w:val="ar_AE" w:bidi="ar_AE"/>
        </w:rPr>
      </w:r>
      <w:r>
        <w:rPr>
          <w:lang w:val="ar_AE" w:bidi="ar_AE"/>
        </w:rPr>
        <w:t>نبي من إسرائيل؛ ابن أمتّاي (</w:t>
      </w:r>
      <w:hyperlink r:id="rId2205">
        <w:r>
          <w:rPr>
            <w:lang w:val="ar_AE" w:bidi="ar_AE"/>
          </w:rPr>
          <w:rPr>
            <w:color w:val="0000EE"/>
            <w:u w:val="single"/>
          </w:rPr>
          <w:t>يونان 1:1</w:t>
        </w:r>
      </w:hyperlink>
      <w:r>
        <w:rPr>
          <w:lang w:val="ar_AE" w:bidi="ar_AE"/>
        </w:rPr>
        <w:t>) من مدينة جتّ حافر التابعة لسبط زبولون (</w:t>
      </w:r>
      <w:hyperlink r:id="rId561">
        <w:r>
          <w:rPr>
            <w:lang w:val="ar_AE" w:bidi="ar_AE"/>
          </w:rPr>
          <w:rPr>
            <w:color w:val="0000EE"/>
            <w:u w:val="single"/>
          </w:rPr>
          <w:t>2 ملوك 14:25</w:t>
        </w:r>
      </w:hyperlink>
      <w:r>
        <w:rPr>
          <w:lang w:val="ar_AE" w:bidi="ar_AE"/>
        </w:rPr>
        <w:t>). دوّن كاتب سفر الملوك الثاني أن يونان كان له دور نبوي بارز في عهد الملك يربعام الثاني (793–753 ق.م). فقد نقل رسالة تشجيع إلى ملك إسرائيل الذي تميّز عهده بالازدهار والتوسّع، لكن للأسف، أيضًا بانحدار أخلاقي.</w:t>
      </w:r>
    </w:p>
    <w:p>
      <w:pPr>
        <w:bidi/>
      </w:pPr>
      <w:r>
        <w:rPr>
          <w:lang w:val="ar_AE" w:bidi="ar_AE"/>
        </w:rPr>
      </w:r>
      <w:r>
        <w:rPr>
          <w:lang w:val="ar_AE" w:bidi="ar_AE"/>
        </w:rPr>
        <w:t xml:space="preserve">في زمنٍ كان الفساد السياسي ينخر عظام إسرائيل، بقي </w:t>
      </w:r>
      <w:r>
        <w:rPr>
          <w:b/>
          <w:lang w:val="ar_AE" w:bidi="ar_AE"/>
        </w:rPr>
        <w:t>يونان</w:t>
      </w:r>
      <w:r>
        <w:rPr>
          <w:lang w:val="ar_AE" w:bidi="ar_AE"/>
        </w:rPr>
        <w:t xml:space="preserve"> نبيًا غيورًا على أمّته. وعلى الأرجح، فإن إحجامه عن الذهاب إلى مدينة نينوى لم يكن بسبب الخوف فقط، بل أيضًا لأنه كان يعرف أن الآشوريين – وهم أعداء إسرائيل – سيُستخدمون من الله لاحقًا لمعاقبة إسرائيل. يا للمفارقة! النبي الذي بشّر </w:t>
      </w:r>
      <w:r>
        <w:rPr>
          <w:b/>
          <w:lang w:val="ar_AE" w:bidi="ar_AE"/>
        </w:rPr>
        <w:t>يربعام</w:t>
      </w:r>
      <w:r>
        <w:rPr>
          <w:lang w:val="ar_AE" w:bidi="ar_AE"/>
        </w:rPr>
        <w:t xml:space="preserve"> بازدهار المملكة، هو نفسه من أرسله الله إلى نينوى لينذرها قبل دمارها، حتى يؤخّر القضاء ويُهيّئ الآشوريين لدورهم المستقبلي في تأديب إسرائيل عام 722 ق.م.لذلك، من الطبيعي أن يشعر يونان بثقل نفسي وعاطفي كبير تجاه هذه الرسالة.</w:t>
      </w:r>
    </w:p>
    <w:p>
      <w:pPr>
        <w:bidi/>
      </w:pPr>
      <w:r>
        <w:rPr>
          <w:lang w:val="ar_AE" w:bidi="ar_AE"/>
        </w:rPr>
      </w:r>
      <w:r>
        <w:rPr>
          <w:lang w:val="ar_AE" w:bidi="ar_AE"/>
        </w:rPr>
        <w:t xml:space="preserve">ما من نبيٍ آخر عبّر عن هويته اليهودية بوضوح مثل يونان (انظر </w:t>
      </w:r>
      <w:hyperlink r:id="rId2206">
        <w:r>
          <w:rPr>
            <w:lang w:val="ar_AE" w:bidi="ar_AE"/>
          </w:rPr>
          <w:rPr>
            <w:color w:val="0000EE"/>
            <w:u w:val="single"/>
          </w:rPr>
          <w:t>يونان 1:9</w:t>
        </w:r>
      </w:hyperlink>
      <w:r>
        <w:rPr>
          <w:lang w:val="ar_AE" w:bidi="ar_AE"/>
        </w:rPr>
        <w:t>)، ومع ذلك، كانت خدمته موجهة أساسًا إلى أمة وثنية. ويتميّز سفر يونان عن بقية الأسفار النبوية، لأن معظمه يُروى كسرد تاريخي، وليس كنصوص وعظية. أما موعظته نفسها، فهي قصيرة جدًا: تتكون من خمس كلمات فقط في النص العبري والعربيّ (</w:t>
      </w:r>
      <w:hyperlink r:id="rId2207">
        <w:r>
          <w:rPr>
            <w:lang w:val="ar_AE" w:bidi="ar_AE"/>
          </w:rPr>
          <w:rPr>
            <w:color w:val="0000EE"/>
            <w:u w:val="single"/>
          </w:rPr>
          <w:t>يونان 3:4ب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يَربْعَام #2؛</w:t>
      </w:r>
      <w:r>
        <w:rPr>
          <w:lang w:val="ar_AE" w:bidi="ar_AE"/>
        </w:rPr>
        <w:t xml:space="preserve"> </w:t>
      </w:r>
      <w:r>
        <w:rPr>
          <w:lang w:val="ar_AE" w:bidi="ar_AE"/>
        </w:rPr>
        <w:t>يونَانَ، سِفر؛</w:t>
      </w:r>
      <w:r>
        <w:rPr>
          <w:lang w:val="ar_AE" w:bidi="ar_AE"/>
        </w:rPr>
        <w:t xml:space="preserve"> </w:t>
      </w:r>
      <w:r>
        <w:rPr>
          <w:lang w:val="ar_AE" w:bidi="ar_AE"/>
        </w:rPr>
        <w:t>نبي، 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يونان (يوناس/ يونا)</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طريقة أخرى لكتابة يونان في ترجمة الملك جيمس في </w:t>
      </w:r>
      <w:hyperlink r:id="rId2208">
        <w:r>
          <w:rPr>
            <w:lang w:val="ar_AE" w:bidi="ar_AE"/>
          </w:rPr>
          <w:rPr>
            <w:color w:val="0000EE"/>
            <w:u w:val="single"/>
          </w:rPr>
          <w:t>متى 12:39–41</w:t>
        </w:r>
      </w:hyperlink>
      <w:r>
        <w:rPr>
          <w:lang w:val="ar_AE" w:bidi="ar_AE"/>
        </w:rPr>
        <w:t xml:space="preserve"> و </w:t>
      </w:r>
      <w:hyperlink r:id="rId2209">
        <w:r>
          <w:rPr>
            <w:lang w:val="ar_AE" w:bidi="ar_AE"/>
          </w:rPr>
          <w:rPr>
            <w:color w:val="0000EE"/>
            <w:u w:val="single"/>
          </w:rPr>
          <w:t>لوقا 11:29–32</w:t>
        </w:r>
      </w:hyperlink>
      <w:r>
        <w:rPr>
          <w:lang w:val="ar_AE" w:bidi="ar_AE"/>
        </w:rPr>
        <w:t>.</w:t>
        <w:br/>
      </w:r>
      <w:r>
        <w:rPr>
          <w:i/>
          <w:lang w:val="ar_AE" w:bidi="ar_AE"/>
        </w:rPr>
        <w:t>انظر</w:t>
      </w:r>
      <w:r>
        <w:rPr>
          <w:lang w:val="ar_AE" w:bidi="ar_AE"/>
        </w:rPr>
        <w:t xml:space="preserve"> </w:t>
      </w:r>
      <w:r>
        <w:rPr>
          <w:lang w:val="ar_AE" w:bidi="ar_AE"/>
        </w:rPr>
        <w:t>يونان (شخص)</w:t>
      </w:r>
      <w:r>
        <w:rPr>
          <w:lang w:val="ar_AE" w:bidi="ar_AE"/>
        </w:rPr>
        <w:t>.</w:t>
      </w:r>
    </w:p>
    <w:p>
      <w:pPr>
        <w:pStyle w:val="ListNumber"/>
        <w:bidi/>
        <w:spacing w:line="240" w:lineRule="auto"/>
        <w:ind w:left="720"/>
      </w:pPr>
      <w:r>
        <w:rPr>
          <w:lang w:val="ar_AE" w:bidi="ar_AE"/>
        </w:rPr>
      </w:r>
      <w:r>
        <w:rPr>
          <w:lang w:val="ar_AE" w:bidi="ar_AE"/>
        </w:rPr>
        <w:t xml:space="preserve">طريقة أخرى لكتابة يونا في ترجمة الملك جيمس، أبو سمعان بطرس، في </w:t>
      </w:r>
      <w:hyperlink r:id="rId2210">
        <w:r>
          <w:rPr>
            <w:lang w:val="ar_AE" w:bidi="ar_AE"/>
          </w:rPr>
          <w:rPr>
            <w:color w:val="0000EE"/>
            <w:u w:val="single"/>
          </w:rPr>
          <w:t>يوحنا 21:15، 17</w:t>
        </w:r>
      </w:hyperlink>
      <w:r>
        <w:rPr>
          <w:lang w:val="ar_AE" w:bidi="ar_AE"/>
        </w:rPr>
        <w:t>.</w:t>
        <w:br/>
      </w:r>
      <w:r>
        <w:rPr>
          <w:i/>
          <w:lang w:val="ar_AE" w:bidi="ar_AE"/>
        </w:rPr>
        <w:t>انظر</w:t>
      </w:r>
      <w:r>
        <w:rPr>
          <w:lang w:val="ar_AE" w:bidi="ar_AE"/>
        </w:rPr>
        <w:t xml:space="preserve"> </w:t>
      </w:r>
      <w:r>
        <w:rPr>
          <w:lang w:val="ar_AE" w:bidi="ar_AE"/>
        </w:rPr>
        <w:t>يوحنا (أو يونا)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يونِيَاس</w:t>
      </w:r>
      <w:r>
        <w:rPr>
          <w:lang w:val="ar_AE" w:bidi="ar_AE"/>
        </w:rPr>
      </w:r>
    </w:p>
    <w:p>
      <w:pPr>
        <w:bidi/>
      </w:pPr>
      <w:r>
        <w:rPr>
          <w:lang w:val="ar_AE" w:bidi="ar_AE"/>
        </w:rPr>
      </w:r>
      <w:r>
        <w:rPr>
          <w:lang w:val="ar_AE" w:bidi="ar_AE"/>
        </w:rPr>
        <w:t>رجل يهودي، يسلم عليه بولس وعلى أندرونكوس، في رسالته إلى كنيسة رومية، وفقًا لما هو مكتوب في بعض المخطوطات (</w:t>
      </w:r>
      <w:hyperlink r:id="rId2211">
        <w:r>
          <w:rPr>
            <w:lang w:val="ar_AE" w:bidi="ar_AE"/>
          </w:rPr>
          <w:rPr>
            <w:color w:val="0000EE"/>
            <w:u w:val="single"/>
          </w:rPr>
          <w:t>رومية 16:7</w:t>
        </w:r>
      </w:hyperlink>
      <w:r>
        <w:rPr>
          <w:lang w:val="ar_AE" w:bidi="ar_AE"/>
        </w:rPr>
        <w:t xml:space="preserve">). اعترف بولس بيونياس رسولًا كان سجينًا معه من أجل الإنجيل. يمكن أن يكون هذا الشخص رجلًا أو امرأة. </w:t>
      </w:r>
      <w:r>
        <w:rPr>
          <w:i/>
          <w:lang w:val="ar_AE" w:bidi="ar_AE"/>
        </w:rPr>
        <w:t>انظر</w:t>
      </w:r>
      <w:r>
        <w:rPr>
          <w:lang w:val="ar_AE" w:bidi="ar_AE"/>
        </w:rPr>
        <w:t xml:space="preserve"> </w:t>
      </w:r>
      <w:r>
        <w:rPr>
          <w:lang w:val="ar_AE" w:bidi="ar_AE"/>
        </w:rPr>
        <w:t>جولِيَا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يُويَادَاعُ</w:t>
      </w:r>
      <w:r>
        <w:rPr>
          <w:lang w:val="ar_AE" w:bidi="ar_AE"/>
        </w:rPr>
      </w:r>
    </w:p>
    <w:p>
      <w:pPr>
        <w:pStyle w:val="Heading2"/>
        <w:bidi/>
      </w:pPr>
      <w:r>
        <w:rPr>
          <w:lang w:val="ar_AE" w:bidi="ar_AE"/>
        </w:rPr>
        <w:t>يُويَادَاعُ</w:t>
      </w:r>
    </w:p>
    <w:p>
      <w:pPr>
        <w:bidi/>
      </w:pPr>
      <w:r>
        <w:rPr>
          <w:lang w:val="ar_AE" w:bidi="ar_AE"/>
        </w:rPr>
      </w:r>
      <w:r>
        <w:rPr>
          <w:lang w:val="ar_AE" w:bidi="ar_AE"/>
        </w:rPr>
        <w:t xml:space="preserve">١. ابن </w:t>
      </w:r>
      <w:r>
        <w:rPr>
          <w:lang w:val="ar_AE" w:bidi="ar_AE"/>
        </w:rPr>
        <w:t xml:space="preserve">فَاسِيحَ </w:t>
      </w:r>
      <w:r>
        <w:rPr>
          <w:lang w:val="ar_AE" w:bidi="ar_AE"/>
        </w:rPr>
        <w:t xml:space="preserve">الذي قام، مع </w:t>
      </w:r>
      <w:r>
        <w:rPr>
          <w:lang w:val="ar_AE" w:bidi="ar_AE"/>
        </w:rPr>
        <w:t>مَشُلَّامُ</w:t>
      </w:r>
      <w:r>
        <w:rPr>
          <w:lang w:val="ar_AE" w:bidi="ar_AE"/>
        </w:rPr>
        <w:t>، بترميم الباب العتيق في سور أورشليم في أيام نحميا (</w:t>
      </w:r>
      <w:hyperlink r:id="rId1594">
        <w:r>
          <w:rPr>
            <w:lang w:val="ar_AE" w:bidi="ar_AE"/>
          </w:rPr>
          <w:rPr>
            <w:color w:val="0000EE"/>
            <w:u w:val="single"/>
          </w:rPr>
          <w:t>نحميا 3: 6</w:t>
        </w:r>
      </w:hyperlink>
      <w:r>
        <w:rPr>
          <w:lang w:val="ar_AE" w:bidi="ar_AE"/>
        </w:rPr>
        <w:t>).</w:t>
      </w:r>
    </w:p>
    <w:p>
      <w:pPr>
        <w:bidi/>
      </w:pPr>
      <w:r>
        <w:rPr>
          <w:lang w:val="ar_AE" w:bidi="ar_AE"/>
        </w:rPr>
      </w:r>
      <w:r>
        <w:rPr>
          <w:lang w:val="ar_AE" w:bidi="ar_AE"/>
        </w:rPr>
        <w:t xml:space="preserve">2. لاوي وكاهن عظيم في أورشليم خلال فترة بعد السبي. وهو حفيد </w:t>
      </w:r>
      <w:r>
        <w:rPr>
          <w:lang w:val="ar_AE" w:bidi="ar_AE"/>
        </w:rPr>
        <w:t>يَشُوعُ</w:t>
      </w:r>
      <w:r>
        <w:rPr>
          <w:lang w:val="ar_AE" w:bidi="ar_AE"/>
        </w:rPr>
        <w:t xml:space="preserve">، وابن </w:t>
      </w:r>
      <w:r>
        <w:rPr>
          <w:lang w:val="ar_AE" w:bidi="ar_AE"/>
        </w:rPr>
        <w:t>أَلِيَاشِيبَ</w:t>
      </w:r>
      <w:r>
        <w:rPr>
          <w:lang w:val="ar_AE" w:bidi="ar_AE"/>
        </w:rPr>
        <w:t xml:space="preserve">، وأبو </w:t>
      </w:r>
      <w:r>
        <w:rPr>
          <w:lang w:val="ar_AE" w:bidi="ar_AE"/>
        </w:rPr>
        <w:t xml:space="preserve">يُونَاثَانَ </w:t>
      </w:r>
      <w:r>
        <w:rPr>
          <w:lang w:val="ar_AE" w:bidi="ar_AE"/>
        </w:rPr>
        <w:t xml:space="preserve">("يوحانان" أو "يهوحانان"، </w:t>
      </w:r>
      <w:hyperlink r:id="rId2212">
        <w:r>
          <w:rPr>
            <w:lang w:val="ar_AE" w:bidi="ar_AE"/>
          </w:rPr>
          <w:rPr>
            <w:color w:val="0000EE"/>
            <w:u w:val="single"/>
          </w:rPr>
          <w:t>نحميا 12: 10–11، 22</w:t>
        </w:r>
      </w:hyperlink>
      <w:r>
        <w:rPr>
          <w:lang w:val="ar_AE" w:bidi="ar_AE"/>
        </w:rPr>
        <w:t xml:space="preserve">). وفي </w:t>
      </w:r>
      <w:hyperlink r:id="rId1595">
        <w:r>
          <w:rPr>
            <w:lang w:val="ar_AE" w:bidi="ar_AE"/>
          </w:rPr>
          <w:rPr>
            <w:color w:val="0000EE"/>
            <w:u w:val="single"/>
          </w:rPr>
          <w:t>نحميا 13: 28</w:t>
        </w:r>
      </w:hyperlink>
      <w:r>
        <w:rPr>
          <w:lang w:val="ar_AE" w:bidi="ar_AE"/>
        </w:rPr>
        <w:t>، نقرأ أن أحد أبنائه طُرد من الكهنوت لزواجه من ابنة سنبلط، حاكم السامرة.</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b/>
          <w:lang w:val="ar_AE" w:bidi="ar_AE"/>
        </w:rPr>
        <w:t>يوياريب</w:t>
      </w:r>
    </w:p>
    <w:p>
      <w:pPr>
        <w:bidi/>
      </w:pPr>
      <w:r>
        <w:rPr>
          <w:lang w:val="ar_AE" w:bidi="ar_AE"/>
        </w:rPr>
      </w:r>
      <w:r>
        <w:rPr>
          <w:lang w:val="ar_AE" w:bidi="ar_AE"/>
        </w:rPr>
        <w:t>سلف مَتَّثيَّا</w:t>
      </w:r>
      <w:r>
        <w:rPr>
          <w:b/>
          <w:lang w:val="ar_AE" w:bidi="ar_AE"/>
        </w:rPr>
        <w:t xml:space="preserve"> </w:t>
      </w:r>
      <w:r>
        <w:rPr>
          <w:lang w:val="ar_AE" w:bidi="ar_AE"/>
        </w:rPr>
        <w:t>(</w:t>
      </w:r>
      <w:hyperlink r:id="rId2213">
        <w:r>
          <w:rPr>
            <w:lang w:val="ar_AE" w:bidi="ar_AE"/>
          </w:rPr>
          <w:rPr>
            <w:color w:val="0000EE"/>
            <w:u w:val="single"/>
          </w:rPr>
          <w:t>1 مكابيين 2:1</w:t>
        </w:r>
      </w:hyperlink>
      <w:r>
        <w:rPr>
          <w:lang w:val="ar_AE" w:bidi="ar_AE"/>
        </w:rPr>
        <w:t xml:space="preserve">; </w:t>
      </w:r>
      <w:hyperlink r:id="rId2214">
        <w:r>
          <w:rPr>
            <w:lang w:val="ar_AE" w:bidi="ar_AE"/>
          </w:rPr>
          <w:rPr>
            <w:color w:val="0000EE"/>
            <w:u w:val="single"/>
          </w:rPr>
          <w:t>14:29</w:t>
        </w:r>
      </w:hyperlink>
      <w:r>
        <w:rPr>
          <w:lang w:val="ar_AE" w:bidi="ar_AE"/>
        </w:rPr>
        <w:t xml:space="preserve">). ووفقاً لـ </w:t>
      </w:r>
      <w:hyperlink r:id="rId493">
        <w:r>
          <w:rPr>
            <w:lang w:val="ar_AE" w:bidi="ar_AE"/>
          </w:rPr>
          <w:rPr>
            <w:color w:val="0000EE"/>
            <w:u w:val="single"/>
          </w:rPr>
          <w:t>1 أخبار الأيام 24:7</w:t>
        </w:r>
      </w:hyperlink>
      <w:r>
        <w:rPr>
          <w:lang w:val="ar_AE" w:bidi="ar_AE"/>
        </w:rPr>
        <w:t xml:space="preserve"> (كانت تُنطق يهوياريب). وهو رئيس الفرقة الأولى للكهنة، من 24 فرقة للكهنة في زمن داود.</w:t>
      </w:r>
      <w:r>
        <w:rPr>
          <w:lang w:val="ar_AE" w:bidi="ar_AE"/>
        </w:rPr>
      </w:r>
      <w:r>
        <w:rPr>
          <w:lang w:val="ar_AE" w:bidi="ar_AE"/>
        </w:rPr>
      </w:r>
    </w:p>
    <w:p>
      <w:pPr>
        <w:bidi/>
      </w:pPr>
      <w:r>
        <w:rPr>
          <w:lang w:val="ar_AE" w:bidi="ar_AE"/>
        </w:rPr>
      </w:r>
    </w:p>
    <w:p>
      <w:pPr>
        <w:pStyle w:val="Heading2"/>
        <w:bidi/>
      </w:pPr>
      <w:r>
        <w:rPr>
          <w:lang w:val="ar_AE" w:bidi="ar_AE"/>
        </w:rPr>
        <w:t>يويَارِيب</w:t>
      </w:r>
      <w:r>
        <w:rPr>
          <w:lang w:val="ar_AE" w:bidi="ar_AE"/>
        </w:rPr>
      </w:r>
    </w:p>
    <w:p>
      <w:pPr>
        <w:pStyle w:val="Heading2"/>
        <w:bidi/>
      </w:pPr>
      <w:r>
        <w:rPr>
          <w:lang w:val="ar_AE" w:bidi="ar_AE"/>
        </w:rPr>
        <w:t>يُويَارِيب</w:t>
      </w:r>
    </w:p>
    <w:p>
      <w:pPr>
        <w:bidi/>
      </w:pPr>
      <w:r>
        <w:rPr>
          <w:lang w:val="ar_AE" w:bidi="ar_AE"/>
        </w:rPr>
      </w:r>
      <w:r>
        <w:rPr>
          <w:lang w:val="ar_AE" w:bidi="ar_AE"/>
        </w:rPr>
        <w:t>1. أحد القادة اليهود الذين أرسلهم عَزْرَا إلى إدُّو في كاسِفْيا لجمع اللاويين وخدام الهيكل لقافلة اليهود العائدة إلى أرض إسرائيل من بَابِل (</w:t>
      </w:r>
      <w:hyperlink r:id="rId231">
        <w:r>
          <w:rPr>
            <w:lang w:val="ar_AE" w:bidi="ar_AE"/>
          </w:rPr>
          <w:rPr>
            <w:color w:val="0000EE"/>
            <w:u w:val="single"/>
          </w:rPr>
          <w:t>عزرا 8:16</w:t>
        </w:r>
      </w:hyperlink>
      <w:r>
        <w:rPr>
          <w:lang w:val="ar_AE" w:bidi="ar_AE"/>
        </w:rPr>
        <w:t xml:space="preserve">). يُطلق عليه أيضًا </w:t>
      </w:r>
      <w:r>
        <w:rPr>
          <w:lang w:val="ar_AE" w:bidi="ar_AE"/>
        </w:rPr>
        <w:t>يَهُويَارِيبُ</w:t>
      </w:r>
      <w:r>
        <w:rPr>
          <w:lang w:val="ar_AE" w:bidi="ar_AE"/>
        </w:rPr>
        <w:t xml:space="preserve"> في </w:t>
      </w:r>
      <w:hyperlink r:id="rId282">
        <w:r>
          <w:rPr>
            <w:lang w:val="ar_AE" w:bidi="ar_AE"/>
          </w:rPr>
          <w:rPr>
            <w:color w:val="0000EE"/>
            <w:u w:val="single"/>
          </w:rPr>
          <w:t>1 أخبار الأيام 9:10</w:t>
        </w:r>
      </w:hyperlink>
      <w:r>
        <w:rPr>
          <w:lang w:val="ar_AE" w:bidi="ar_AE"/>
        </w:rPr>
        <w:t>.</w:t>
      </w:r>
    </w:p>
    <w:p>
      <w:pPr>
        <w:bidi/>
      </w:pPr>
      <w:r>
        <w:rPr>
          <w:lang w:val="ar_AE" w:bidi="ar_AE"/>
        </w:rPr>
      </w:r>
      <w:r>
        <w:rPr>
          <w:lang w:val="ar_AE" w:bidi="ar_AE"/>
        </w:rPr>
        <w:t>2. ابن زَكَرِيَّا وأبو عَدَايَا، وسلَف لعائلة يهودية أعادت الاستيطان في أورشَلِيم خلال عصر ما بعد السبي تحت قيادة نَحَمْيَا (</w:t>
      </w:r>
      <w:hyperlink r:id="rId2215">
        <w:r>
          <w:rPr>
            <w:lang w:val="ar_AE" w:bidi="ar_AE"/>
          </w:rPr>
          <w:rPr>
            <w:color w:val="0000EE"/>
            <w:u w:val="single"/>
          </w:rPr>
          <w:t>نحميا 11:5</w:t>
        </w:r>
      </w:hyperlink>
      <w:r>
        <w:rPr>
          <w:lang w:val="ar_AE" w:bidi="ar_AE"/>
        </w:rPr>
        <w:t>).</w:t>
      </w:r>
    </w:p>
    <w:p>
      <w:pPr>
        <w:bidi/>
      </w:pPr>
      <w:r>
        <w:rPr>
          <w:lang w:val="ar_AE" w:bidi="ar_AE"/>
        </w:rPr>
      </w:r>
      <w:r>
        <w:rPr>
          <w:lang w:val="ar_AE" w:bidi="ar_AE"/>
        </w:rPr>
        <w:t xml:space="preserve">3. أبو </w:t>
      </w:r>
      <w:r>
        <w:rPr>
          <w:lang w:val="ar_AE" w:bidi="ar_AE"/>
        </w:rPr>
        <w:t>يَدَعْيَا</w:t>
      </w:r>
      <w:r>
        <w:rPr>
          <w:lang w:val="ar_AE" w:bidi="ar_AE"/>
        </w:rPr>
        <w:t>، وقد خدَم ككاهن في الهيكل خلال أيام نَحَمْيَا (</w:t>
      </w:r>
      <w:hyperlink r:id="rId283">
        <w:r>
          <w:rPr>
            <w:lang w:val="ar_AE" w:bidi="ar_AE"/>
          </w:rPr>
          <w:rPr>
            <w:color w:val="0000EE"/>
            <w:u w:val="single"/>
          </w:rPr>
          <w:t>نح 11:10</w:t>
        </w:r>
      </w:hyperlink>
      <w:r>
        <w:rPr>
          <w:lang w:val="ar_AE" w:bidi="ar_AE"/>
        </w:rPr>
        <w:t>). ربما كان سلف يويَارِيب هو يَهويَارِيب، الذي كان رئيس الدورة الأولى من الكهنة الذين كانوا يخدمون في الهيكل خلال مُلْك دَاود (</w:t>
      </w:r>
      <w:hyperlink r:id="rId493">
        <w:r>
          <w:rPr>
            <w:lang w:val="ar_AE" w:bidi="ar_AE"/>
          </w:rPr>
          <w:rPr>
            <w:color w:val="0000EE"/>
            <w:u w:val="single"/>
          </w:rPr>
          <w:t>1 أخ 24:7؛</w:t>
        </w:r>
      </w:hyperlink>
      <w:r>
        <w:rPr>
          <w:lang w:val="ar_AE" w:bidi="ar_AE"/>
        </w:rPr>
        <w:t xml:space="preserve"> قارن </w:t>
      </w:r>
      <w:hyperlink r:id="rId282">
        <w:r>
          <w:rPr>
            <w:lang w:val="ar_AE" w:bidi="ar_AE"/>
          </w:rPr>
          <w:rPr>
            <w:color w:val="0000EE"/>
            <w:u w:val="single"/>
          </w:rPr>
          <w:t>9:10</w:t>
        </w:r>
      </w:hyperlink>
      <w:r>
        <w:rPr>
          <w:lang w:val="ar_AE" w:bidi="ar_AE"/>
        </w:rPr>
        <w:t>).</w:t>
      </w:r>
    </w:p>
    <w:p>
      <w:pPr>
        <w:bidi/>
      </w:pPr>
      <w:r>
        <w:rPr>
          <w:lang w:val="ar_AE" w:bidi="ar_AE"/>
        </w:rPr>
      </w:r>
      <w:r>
        <w:rPr>
          <w:lang w:val="ar_AE" w:bidi="ar_AE"/>
        </w:rPr>
        <w:t>4. أحد قادة الكهنة الذين عادوا مع زَربَّابِل ويَشوعَ إلى يَهوذَا بعد السبي (</w:t>
      </w:r>
      <w:hyperlink r:id="rId2216">
        <w:r>
          <w:rPr>
            <w:lang w:val="ar_AE" w:bidi="ar_AE"/>
          </w:rPr>
          <w:rPr>
            <w:color w:val="0000EE"/>
            <w:u w:val="single"/>
          </w:rPr>
          <w:t>نحميا 12:6</w:t>
        </w:r>
      </w:hyperlink>
      <w:r>
        <w:rPr>
          <w:lang w:val="ar_AE" w:bidi="ar_AE"/>
        </w:rPr>
        <w:t xml:space="preserve">). كانت عائلته في الجيل التالي برئاسة </w:t>
      </w:r>
      <w:r>
        <w:rPr>
          <w:lang w:val="ar_AE" w:bidi="ar_AE"/>
        </w:rPr>
        <w:t xml:space="preserve">مَتْنَاي </w:t>
      </w:r>
      <w:r>
        <w:rPr>
          <w:lang w:val="ar_AE" w:bidi="ar_AE"/>
        </w:rPr>
        <w:t xml:space="preserve">(الآية </w:t>
      </w:r>
      <w:hyperlink r:id="rId2217">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يوياقيم</w:t>
      </w:r>
      <w:r>
        <w:rPr>
          <w:lang w:val="ar_AE" w:bidi="ar_AE"/>
        </w:rPr>
      </w:r>
    </w:p>
    <w:p>
      <w:pPr>
        <w:bidi/>
      </w:pPr>
      <w:r>
        <w:rPr>
          <w:lang w:val="ar_AE" w:bidi="ar_AE"/>
        </w:rPr>
      </w:r>
      <w:r>
        <w:rPr>
          <w:lang w:val="ar_AE" w:bidi="ar_AE"/>
        </w:rPr>
        <w:t>رئيس الكهنة من سبط لاوي. وهو ابن يشوع ووالد ألياشيب رئيس الكهنة. وكان معاصر لنحميا (</w:t>
      </w:r>
      <w:hyperlink r:id="rId2218">
        <w:r>
          <w:rPr>
            <w:lang w:val="ar_AE" w:bidi="ar_AE"/>
          </w:rPr>
          <w:rPr>
            <w:color w:val="0000EE"/>
            <w:u w:val="single"/>
          </w:rPr>
          <w:t>نحميا 12:10–12، 26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20:26" TargetMode="External"/><Relationship Id="rId16" Type="http://schemas.openxmlformats.org/officeDocument/2006/relationships/hyperlink" Target="https://ref.ly/Rev4:3" TargetMode="External"/><Relationship Id="rId17" Type="http://schemas.openxmlformats.org/officeDocument/2006/relationships/hyperlink" Target="https://ref.ly/Deut2:15" TargetMode="External"/><Relationship Id="rId18" Type="http://schemas.openxmlformats.org/officeDocument/2006/relationships/hyperlink" Target="https://ref.ly/Ps31:5" TargetMode="External"/><Relationship Id="rId19" Type="http://schemas.openxmlformats.org/officeDocument/2006/relationships/hyperlink" Target="https://ref.ly/Mark14:62" TargetMode="External"/><Relationship Id="rId20" Type="http://schemas.openxmlformats.org/officeDocument/2006/relationships/hyperlink" Target="https://ref.ly/Josh8:20" TargetMode="External"/><Relationship Id="rId21" Type="http://schemas.openxmlformats.org/officeDocument/2006/relationships/hyperlink" Target="https://ref.ly/Ps76:5" TargetMode="External"/><Relationship Id="rId22" Type="http://schemas.openxmlformats.org/officeDocument/2006/relationships/hyperlink" Target="https://ref.ly/Isa35:3" TargetMode="External"/><Relationship Id="rId23" Type="http://schemas.openxmlformats.org/officeDocument/2006/relationships/hyperlink" Target="https://ref.ly/2Kgs10:15" TargetMode="External"/><Relationship Id="rId24" Type="http://schemas.openxmlformats.org/officeDocument/2006/relationships/hyperlink" Target="https://ref.ly/Ps16:11" TargetMode="External"/><Relationship Id="rId25" Type="http://schemas.openxmlformats.org/officeDocument/2006/relationships/hyperlink" Target="https://ref.ly/Ps77:10" TargetMode="External"/><Relationship Id="rId26" Type="http://schemas.openxmlformats.org/officeDocument/2006/relationships/hyperlink" Target="https://ref.ly/Ps110:1" TargetMode="External"/><Relationship Id="rId27" Type="http://schemas.openxmlformats.org/officeDocument/2006/relationships/hyperlink" Target="https://ref.ly/Ps26:6" TargetMode="External"/><Relationship Id="rId28" Type="http://schemas.openxmlformats.org/officeDocument/2006/relationships/hyperlink" Target="https://ref.ly/Prov6:1" TargetMode="External"/><Relationship Id="rId29" Type="http://schemas.openxmlformats.org/officeDocument/2006/relationships/hyperlink" Target="https://ref.ly/1Kgs11:26" TargetMode="External"/><Relationship Id="rId30" Type="http://schemas.openxmlformats.org/officeDocument/2006/relationships/hyperlink" Target="https://ref.ly/Exod17:11" TargetMode="External"/><Relationship Id="rId31" Type="http://schemas.openxmlformats.org/officeDocument/2006/relationships/hyperlink" Target="https://ref.ly/Lev9:22" TargetMode="External"/><Relationship Id="rId32" Type="http://schemas.openxmlformats.org/officeDocument/2006/relationships/hyperlink" Target="https://ref.ly/Isa1:15" TargetMode="External"/><Relationship Id="rId33" Type="http://schemas.openxmlformats.org/officeDocument/2006/relationships/hyperlink" Target="https://ref.ly/1Tim2:8" TargetMode="External"/><Relationship Id="rId34" Type="http://schemas.openxmlformats.org/officeDocument/2006/relationships/hyperlink" Target="https://ref.ly/Gen14:22" TargetMode="External"/><Relationship Id="rId35" Type="http://schemas.openxmlformats.org/officeDocument/2006/relationships/hyperlink" Target="https://ref.ly/Gen24:2" TargetMode="External"/><Relationship Id="rId36" Type="http://schemas.openxmlformats.org/officeDocument/2006/relationships/hyperlink" Target="https://ref.ly/Judg12:3" TargetMode="External"/><Relationship Id="rId37" Type="http://schemas.openxmlformats.org/officeDocument/2006/relationships/hyperlink" Target="https://ref.ly/2Kgs11:12" TargetMode="External"/><Relationship Id="rId38" Type="http://schemas.openxmlformats.org/officeDocument/2006/relationships/hyperlink" Target="https://ref.ly/Deut15:11" TargetMode="External"/><Relationship Id="rId39" Type="http://schemas.openxmlformats.org/officeDocument/2006/relationships/hyperlink" Target="https://ref.ly/2Sam13:19" TargetMode="External"/><Relationship Id="rId40" Type="http://schemas.openxmlformats.org/officeDocument/2006/relationships/hyperlink" Target="https://ref.ly/Prov30:32" TargetMode="External"/><Relationship Id="rId41" Type="http://schemas.openxmlformats.org/officeDocument/2006/relationships/hyperlink" Target="https://ref.ly/Luke9:62" TargetMode="External"/><Relationship Id="rId42" Type="http://schemas.openxmlformats.org/officeDocument/2006/relationships/hyperlink" Target="https://ref.ly/Eph4:28" TargetMode="External"/><Relationship Id="rId43" Type="http://schemas.openxmlformats.org/officeDocument/2006/relationships/hyperlink" Target="https://ref.ly/1Thess4:11" TargetMode="External"/><Relationship Id="rId44" Type="http://schemas.openxmlformats.org/officeDocument/2006/relationships/hyperlink" Target="https://ref.ly/Acts20:34" TargetMode="External"/><Relationship Id="rId45" Type="http://schemas.openxmlformats.org/officeDocument/2006/relationships/hyperlink" Target="https://ref.ly/1Cor4:12" TargetMode="External"/><Relationship Id="rId46" Type="http://schemas.openxmlformats.org/officeDocument/2006/relationships/hyperlink" Target="https://ref.ly/Exod30:19-Exod30:21" TargetMode="External"/><Relationship Id="rId47" Type="http://schemas.openxmlformats.org/officeDocument/2006/relationships/hyperlink" Target="https://ref.ly/Exod40:30-Exod40:32" TargetMode="External"/><Relationship Id="rId48" Type="http://schemas.openxmlformats.org/officeDocument/2006/relationships/hyperlink" Target="https://ref.ly/Matt15:1-Matt15:20" TargetMode="External"/><Relationship Id="rId49" Type="http://schemas.openxmlformats.org/officeDocument/2006/relationships/hyperlink" Target="https://ref.ly/Luke11:38" TargetMode="External"/><Relationship Id="rId50" Type="http://schemas.openxmlformats.org/officeDocument/2006/relationships/hyperlink" Target="https://ref.ly/Matt27:24" TargetMode="External"/><Relationship Id="rId51" Type="http://schemas.openxmlformats.org/officeDocument/2006/relationships/hyperlink" Target="https://ref.ly/Exod14:8" TargetMode="External"/><Relationship Id="rId52" Type="http://schemas.openxmlformats.org/officeDocument/2006/relationships/hyperlink" Target="https://ref.ly/Acts13:11" TargetMode="External"/><Relationship Id="rId53" Type="http://schemas.openxmlformats.org/officeDocument/2006/relationships/hyperlink" Target="https://ref.ly/Heb10:31" TargetMode="External"/><Relationship Id="rId54" Type="http://schemas.openxmlformats.org/officeDocument/2006/relationships/hyperlink" Target="https://ref.ly/Ezek8:1" TargetMode="External"/><Relationship Id="rId55" Type="http://schemas.openxmlformats.org/officeDocument/2006/relationships/hyperlink" Target="https://ref.ly/Ezek37:1" TargetMode="External"/><Relationship Id="rId56" Type="http://schemas.openxmlformats.org/officeDocument/2006/relationships/hyperlink" Target="https://ref.ly/Ezra7:6" TargetMode="External"/><Relationship Id="rId57" Type="http://schemas.openxmlformats.org/officeDocument/2006/relationships/hyperlink" Target="https://ref.ly/John10:28-John10:29" TargetMode="External"/><Relationship Id="rId58" Type="http://schemas.openxmlformats.org/officeDocument/2006/relationships/hyperlink" Target="https://ref.ly/Lev1:4" TargetMode="External"/><Relationship Id="rId59" Type="http://schemas.openxmlformats.org/officeDocument/2006/relationships/hyperlink" Target="https://ref.ly/Num27:12-Num27:23" TargetMode="External"/><Relationship Id="rId60" Type="http://schemas.openxmlformats.org/officeDocument/2006/relationships/hyperlink" Target="https://ref.ly/Acts6:5-Acts6:6" TargetMode="External"/><Relationship Id="rId61" Type="http://schemas.openxmlformats.org/officeDocument/2006/relationships/hyperlink" Target="https://ref.ly/Acts13:3" TargetMode="External"/><Relationship Id="rId62" Type="http://schemas.openxmlformats.org/officeDocument/2006/relationships/hyperlink" Target="https://ref.ly/1Tim4:14" TargetMode="External"/><Relationship Id="rId63" Type="http://schemas.openxmlformats.org/officeDocument/2006/relationships/hyperlink" Target="https://ref.ly/2Tim1:6" TargetMode="External"/><Relationship Id="rId64" Type="http://schemas.openxmlformats.org/officeDocument/2006/relationships/hyperlink" Target="https://ref.ly/Mark6:5" TargetMode="External"/><Relationship Id="rId65" Type="http://schemas.openxmlformats.org/officeDocument/2006/relationships/hyperlink" Target="https://ref.ly/Luke4:40" TargetMode="External"/><Relationship Id="rId66" Type="http://schemas.openxmlformats.org/officeDocument/2006/relationships/hyperlink" Target="https://ref.ly/Luke13:11-Luke13:13" TargetMode="External"/><Relationship Id="rId67" Type="http://schemas.openxmlformats.org/officeDocument/2006/relationships/hyperlink" Target="https://ref.ly/Mark16:18" TargetMode="External"/><Relationship Id="rId68" Type="http://schemas.openxmlformats.org/officeDocument/2006/relationships/hyperlink" Target="https://ref.ly/Acts9:12" TargetMode="External"/><Relationship Id="rId69" Type="http://schemas.openxmlformats.org/officeDocument/2006/relationships/hyperlink" Target="https://ref.ly/Acts28:8" TargetMode="External"/><Relationship Id="rId70" Type="http://schemas.openxmlformats.org/officeDocument/2006/relationships/hyperlink" Target="https://ref.ly/Gen18:25" TargetMode="External"/><Relationship Id="rId71" Type="http://schemas.openxmlformats.org/officeDocument/2006/relationships/hyperlink" Target="https://ref.ly/Ps17:7,Ps17:98" TargetMode="External"/><Relationship Id="rId72" Type="http://schemas.openxmlformats.org/officeDocument/2006/relationships/hyperlink" Target="https://ref.ly/Hab2:16" TargetMode="External"/><Relationship Id="rId73" Type="http://schemas.openxmlformats.org/officeDocument/2006/relationships/hyperlink" Target="https://ref.ly/Job40:14" TargetMode="External"/><Relationship Id="rId74" Type="http://schemas.openxmlformats.org/officeDocument/2006/relationships/hyperlink" Target="https://ref.ly/Ps139:10" TargetMode="External"/><Relationship Id="rId75" Type="http://schemas.openxmlformats.org/officeDocument/2006/relationships/hyperlink" Target="https://ref.ly/Isa41:13" TargetMode="External"/><Relationship Id="rId76" Type="http://schemas.openxmlformats.org/officeDocument/2006/relationships/hyperlink" Target="https://ref.ly/Rom8:34" TargetMode="External"/><Relationship Id="rId77" Type="http://schemas.openxmlformats.org/officeDocument/2006/relationships/hyperlink" Target="https://ref.ly/Gal2:9" TargetMode="External"/><Relationship Id="rId78" Type="http://schemas.openxmlformats.org/officeDocument/2006/relationships/hyperlink" Target="https://ref.ly/Prov3:16" TargetMode="External"/><Relationship Id="rId79" Type="http://schemas.openxmlformats.org/officeDocument/2006/relationships/hyperlink" Target="https://ref.ly/Eccl10:2" TargetMode="External"/><Relationship Id="rId80" Type="http://schemas.openxmlformats.org/officeDocument/2006/relationships/hyperlink" Target="https://ref.ly/1Sam27:10" TargetMode="External"/><Relationship Id="rId81" Type="http://schemas.openxmlformats.org/officeDocument/2006/relationships/hyperlink" Target="https://ref.ly/1Sam30:29" TargetMode="External"/><Relationship Id="rId82" Type="http://schemas.openxmlformats.org/officeDocument/2006/relationships/hyperlink" Target="https://ref.ly/1Chr27:8" TargetMode="External"/><Relationship Id="rId83" Type="http://schemas.openxmlformats.org/officeDocument/2006/relationships/hyperlink" Target="https://ref.ly/1Chr27:11" TargetMode="External"/><Relationship Id="rId84" Type="http://schemas.openxmlformats.org/officeDocument/2006/relationships/hyperlink" Target="https://ref.ly/2Kgs16:6" TargetMode="External"/><Relationship Id="rId85" Type="http://schemas.openxmlformats.org/officeDocument/2006/relationships/hyperlink" Target="https://ref.ly/Jer32:12" TargetMode="External"/><Relationship Id="rId86" Type="http://schemas.openxmlformats.org/officeDocument/2006/relationships/hyperlink" Target="https://ref.ly/Jer34:9" TargetMode="External"/><Relationship Id="rId87" Type="http://schemas.openxmlformats.org/officeDocument/2006/relationships/hyperlink" Target="https://ref.ly/Jer52:28" TargetMode="External"/><Relationship Id="rId88" Type="http://schemas.openxmlformats.org/officeDocument/2006/relationships/hyperlink" Target="https://ref.ly/Dan3:8-Dan3:12" TargetMode="External"/><Relationship Id="rId89" Type="http://schemas.openxmlformats.org/officeDocument/2006/relationships/hyperlink" Target="https://ref.ly/Esth8:17" TargetMode="External"/><Relationship Id="rId90" Type="http://schemas.openxmlformats.org/officeDocument/2006/relationships/hyperlink" Target="https://ref.ly/Zech8:23" TargetMode="External"/><Relationship Id="rId91" Type="http://schemas.openxmlformats.org/officeDocument/2006/relationships/hyperlink" Target="https://ref.ly/Ezra4:12" TargetMode="External"/><Relationship Id="rId92" Type="http://schemas.openxmlformats.org/officeDocument/2006/relationships/hyperlink" Target="https://ref.ly/Neh1:2" TargetMode="External"/><Relationship Id="rId93" Type="http://schemas.openxmlformats.org/officeDocument/2006/relationships/hyperlink" Target="https://ref.ly/Neh4:2" TargetMode="External"/><Relationship Id="rId94" Type="http://schemas.openxmlformats.org/officeDocument/2006/relationships/hyperlink" Target="https://ref.ly/Neh13:24" TargetMode="External"/><Relationship Id="rId95" Type="http://schemas.openxmlformats.org/officeDocument/2006/relationships/hyperlink" Target="https://ref.ly/Mark7:3" TargetMode="External"/><Relationship Id="rId96" Type="http://schemas.openxmlformats.org/officeDocument/2006/relationships/hyperlink" Target="https://ref.ly/John5:1" TargetMode="External"/><Relationship Id="rId97" Type="http://schemas.openxmlformats.org/officeDocument/2006/relationships/hyperlink" Target="https://ref.ly/John19:40" TargetMode="External"/><Relationship Id="rId98" Type="http://schemas.openxmlformats.org/officeDocument/2006/relationships/hyperlink" Target="https://ref.ly/Acts11:19" TargetMode="External"/><Relationship Id="rId99" Type="http://schemas.openxmlformats.org/officeDocument/2006/relationships/hyperlink" Target="https://ref.ly/John4:9" TargetMode="External"/><Relationship Id="rId100" Type="http://schemas.openxmlformats.org/officeDocument/2006/relationships/hyperlink" Target="https://ref.ly/Acts2:10" TargetMode="External"/><Relationship Id="rId101" Type="http://schemas.openxmlformats.org/officeDocument/2006/relationships/hyperlink" Target="https://ref.ly/Gal2:13" TargetMode="External"/><Relationship Id="rId102" Type="http://schemas.openxmlformats.org/officeDocument/2006/relationships/hyperlink" Target="https://ref.ly/Rom2:17-Rom2:29" TargetMode="External"/><Relationship Id="rId103" Type="http://schemas.openxmlformats.org/officeDocument/2006/relationships/hyperlink" Target="https://ref.ly/Phil3:3-Phil3:6" TargetMode="External"/><Relationship Id="rId104" Type="http://schemas.openxmlformats.org/officeDocument/2006/relationships/hyperlink" Target="https://ref.ly/Rom2:29" TargetMode="External"/><Relationship Id="rId105" Type="http://schemas.openxmlformats.org/officeDocument/2006/relationships/hyperlink" Target="https://ref.ly/Gen29:35" TargetMode="External"/><Relationship Id="rId106" Type="http://schemas.openxmlformats.org/officeDocument/2006/relationships/hyperlink" Target="https://ref.ly/Gen49:8" TargetMode="External"/><Relationship Id="rId107" Type="http://schemas.openxmlformats.org/officeDocument/2006/relationships/hyperlink" Target="https://ref.ly/Rev2:9" TargetMode="External"/><Relationship Id="rId108" Type="http://schemas.openxmlformats.org/officeDocument/2006/relationships/hyperlink" Target="https://ref.ly/Rev3:9" TargetMode="External"/><Relationship Id="rId109" Type="http://schemas.openxmlformats.org/officeDocument/2006/relationships/hyperlink" Target="https://ref.ly/Rom9:3-Rom9:5" TargetMode="External"/><Relationship Id="rId110" Type="http://schemas.openxmlformats.org/officeDocument/2006/relationships/hyperlink" Target="https://ref.ly/Rom10:1-Rom10:4" TargetMode="External"/><Relationship Id="rId111" Type="http://schemas.openxmlformats.org/officeDocument/2006/relationships/hyperlink" Target="https://ref.ly/1Cor1:23" TargetMode="External"/><Relationship Id="rId112" Type="http://schemas.openxmlformats.org/officeDocument/2006/relationships/hyperlink" Target="https://ref.ly/Acts26:4-Acts26:7" TargetMode="External"/><Relationship Id="rId113" Type="http://schemas.openxmlformats.org/officeDocument/2006/relationships/hyperlink" Target="https://ref.ly/Acts21:11" TargetMode="External"/><Relationship Id="rId114" Type="http://schemas.openxmlformats.org/officeDocument/2006/relationships/hyperlink" Target="https://ref.ly/Acts23:12" TargetMode="External"/><Relationship Id="rId115" Type="http://schemas.openxmlformats.org/officeDocument/2006/relationships/hyperlink" Target="https://ref.ly/John5:18" TargetMode="External"/><Relationship Id="rId116" Type="http://schemas.openxmlformats.org/officeDocument/2006/relationships/hyperlink" Target="https://ref.ly/John9:18" TargetMode="External"/><Relationship Id="rId117" Type="http://schemas.openxmlformats.org/officeDocument/2006/relationships/hyperlink" Target="https://ref.ly/John11:8" TargetMode="External"/><Relationship Id="rId118" Type="http://schemas.openxmlformats.org/officeDocument/2006/relationships/hyperlink" Target="https://ref.ly/John18:36" TargetMode="External"/><Relationship Id="rId119" Type="http://schemas.openxmlformats.org/officeDocument/2006/relationships/hyperlink" Target="https://ref.ly/John9:22" TargetMode="External"/><Relationship Id="rId120" Type="http://schemas.openxmlformats.org/officeDocument/2006/relationships/hyperlink" Target="https://ref.ly/John18:14" TargetMode="External"/><Relationship Id="rId121" Type="http://schemas.openxmlformats.org/officeDocument/2006/relationships/hyperlink" Target="https://ref.ly/John18:3" TargetMode="External"/><Relationship Id="rId122" Type="http://schemas.openxmlformats.org/officeDocument/2006/relationships/hyperlink" Target="https://ref.ly/John8:31" TargetMode="External"/><Relationship Id="rId123" Type="http://schemas.openxmlformats.org/officeDocument/2006/relationships/hyperlink" Target="https://ref.ly/John11:45" TargetMode="External"/><Relationship Id="rId124" Type="http://schemas.openxmlformats.org/officeDocument/2006/relationships/hyperlink" Target="https://ref.ly/John12:11" TargetMode="External"/><Relationship Id="rId125" Type="http://schemas.openxmlformats.org/officeDocument/2006/relationships/hyperlink" Target="https://ref.ly/John1:47" TargetMode="External"/><Relationship Id="rId126" Type="http://schemas.openxmlformats.org/officeDocument/2006/relationships/hyperlink" Target="https://ref.ly/John1:31" TargetMode="External"/><Relationship Id="rId127" Type="http://schemas.openxmlformats.org/officeDocument/2006/relationships/hyperlink" Target="https://ref.ly/Gen27:35" TargetMode="External"/><Relationship Id="rId128" Type="http://schemas.openxmlformats.org/officeDocument/2006/relationships/hyperlink" Target="https://ref.ly/Gen32:28" TargetMode="External"/><Relationship Id="rId129" Type="http://schemas.openxmlformats.org/officeDocument/2006/relationships/hyperlink" Target="https://ref.ly/1Kgs12:1-1Kgs12:33" TargetMode="External"/><Relationship Id="rId130" Type="http://schemas.openxmlformats.org/officeDocument/2006/relationships/hyperlink" Target="https://ref.ly/2Chr36:22-2Chr36:23" TargetMode="External"/><Relationship Id="rId131" Type="http://schemas.openxmlformats.org/officeDocument/2006/relationships/hyperlink" Target="https://ref.ly/Ezra1:1-Ezra1:11" TargetMode="External"/><Relationship Id="rId132" Type="http://schemas.openxmlformats.org/officeDocument/2006/relationships/hyperlink" Target="https://ref.ly/Jer29:10" TargetMode="External"/><Relationship Id="rId133" Type="http://schemas.openxmlformats.org/officeDocument/2006/relationships/hyperlink" Target="https://ref.ly/Hag1:1" TargetMode="External"/><Relationship Id="rId134" Type="http://schemas.openxmlformats.org/officeDocument/2006/relationships/hyperlink" Target="https://ref.ly/Hag2:1-Hag2:2" TargetMode="External"/><Relationship Id="rId135" Type="http://schemas.openxmlformats.org/officeDocument/2006/relationships/hyperlink" Target="https://ref.ly/1Chr3:10-1Chr3:19" TargetMode="External"/><Relationship Id="rId136" Type="http://schemas.openxmlformats.org/officeDocument/2006/relationships/hyperlink" Target="https://ref.ly/Acts12:20-Acts12:23" TargetMode="External"/><Relationship Id="rId137" Type="http://schemas.openxmlformats.org/officeDocument/2006/relationships/hyperlink" Target="https://ref.ly/Luke4:16-Luke4:30" TargetMode="External"/><Relationship Id="rId138" Type="http://schemas.openxmlformats.org/officeDocument/2006/relationships/hyperlink" Target="https://ref.ly/Acts13:13-Acts13:42" TargetMode="External"/><Relationship Id="rId139" Type="http://schemas.openxmlformats.org/officeDocument/2006/relationships/hyperlink" Target="https://ref.ly/Deut6:4-Deut6:9" TargetMode="External"/><Relationship Id="rId140" Type="http://schemas.openxmlformats.org/officeDocument/2006/relationships/hyperlink" Target="https://ref.ly/Deut11:13-Deut11:21" TargetMode="External"/><Relationship Id="rId141" Type="http://schemas.openxmlformats.org/officeDocument/2006/relationships/hyperlink" Target="https://ref.ly/Num15:37-Num15:41" TargetMode="External"/><Relationship Id="rId142" Type="http://schemas.openxmlformats.org/officeDocument/2006/relationships/hyperlink" Target="https://ref.ly/Num15:38-Num15:39" TargetMode="External"/><Relationship Id="rId143" Type="http://schemas.openxmlformats.org/officeDocument/2006/relationships/hyperlink" Target="https://ref.ly/Matt23:5" TargetMode="External"/><Relationship Id="rId144" Type="http://schemas.openxmlformats.org/officeDocument/2006/relationships/hyperlink" Target="https://ref.ly/Deut6:8" TargetMode="External"/><Relationship Id="rId145" Type="http://schemas.openxmlformats.org/officeDocument/2006/relationships/hyperlink" Target="https://ref.ly/1Macc2:42" TargetMode="External"/><Relationship Id="rId146" Type="http://schemas.openxmlformats.org/officeDocument/2006/relationships/hyperlink" Target="https://ref.ly/1Macc7:13" TargetMode="External"/><Relationship Id="rId147" Type="http://schemas.openxmlformats.org/officeDocument/2006/relationships/hyperlink" Target="https://ref.ly/Ezek40:1-Ezek48:35" TargetMode="External"/><Relationship Id="rId148" Type="http://schemas.openxmlformats.org/officeDocument/2006/relationships/hyperlink" Target="https://ref.ly/Acts23:8" TargetMode="External"/><Relationship Id="rId149" Type="http://schemas.openxmlformats.org/officeDocument/2006/relationships/hyperlink" Target="https://ref.ly/Acts22:3" TargetMode="External"/><Relationship Id="rId150" Type="http://schemas.openxmlformats.org/officeDocument/2006/relationships/hyperlink" Target="https://ref.ly/Acts23:6" TargetMode="External"/><Relationship Id="rId151" Type="http://schemas.openxmlformats.org/officeDocument/2006/relationships/hyperlink" Target="https://ref.ly/Acts26:5" TargetMode="External"/><Relationship Id="rId152" Type="http://schemas.openxmlformats.org/officeDocument/2006/relationships/hyperlink" Target="https://ref.ly/Phil3:5" TargetMode="External"/><Relationship Id="rId153" Type="http://schemas.openxmlformats.org/officeDocument/2006/relationships/hyperlink" Target="https://ref.ly/Acts15:5" TargetMode="External"/><Relationship Id="rId154" Type="http://schemas.openxmlformats.org/officeDocument/2006/relationships/hyperlink" Target="https://ref.ly/John7:49" TargetMode="External"/><Relationship Id="rId155" Type="http://schemas.openxmlformats.org/officeDocument/2006/relationships/hyperlink" Target="https://ref.ly/Luke15:11-Luke15:32" TargetMode="External"/><Relationship Id="rId156" Type="http://schemas.openxmlformats.org/officeDocument/2006/relationships/hyperlink" Target="https://ref.ly/Mark2:15-Mark2:17" TargetMode="External"/><Relationship Id="rId157" Type="http://schemas.openxmlformats.org/officeDocument/2006/relationships/hyperlink" Target="https://ref.ly/John1:46" TargetMode="External"/><Relationship Id="rId158" Type="http://schemas.openxmlformats.org/officeDocument/2006/relationships/hyperlink" Target="https://ref.ly/John2:20" TargetMode="External"/><Relationship Id="rId159" Type="http://schemas.openxmlformats.org/officeDocument/2006/relationships/hyperlink" Target="https://ref.ly/Mark15:26" TargetMode="External"/><Relationship Id="rId160" Type="http://schemas.openxmlformats.org/officeDocument/2006/relationships/hyperlink" Target="https://ref.ly/2Kgs22:1-2Kgs22:20" TargetMode="External"/><Relationship Id="rId161" Type="http://schemas.openxmlformats.org/officeDocument/2006/relationships/hyperlink" Target="https://ref.ly/Num24:17" TargetMode="External"/><Relationship Id="rId162" Type="http://schemas.openxmlformats.org/officeDocument/2006/relationships/hyperlink" Target="https://ref.ly/Gen10:1-Gen10:32" TargetMode="External"/><Relationship Id="rId163" Type="http://schemas.openxmlformats.org/officeDocument/2006/relationships/hyperlink" Target="https://ref.ly/1Chr1:5" TargetMode="External"/><Relationship Id="rId164" Type="http://schemas.openxmlformats.org/officeDocument/2006/relationships/hyperlink" Target="https://ref.ly/1Chr1:5,1Chr1:7" TargetMode="External"/><Relationship Id="rId165" Type="http://schemas.openxmlformats.org/officeDocument/2006/relationships/hyperlink" Target="https://ref.ly/Ezek27:13" TargetMode="External"/><Relationship Id="rId166" Type="http://schemas.openxmlformats.org/officeDocument/2006/relationships/hyperlink" Target="https://ref.ly/Isa66:19" TargetMode="External"/><Relationship Id="rId167" Type="http://schemas.openxmlformats.org/officeDocument/2006/relationships/hyperlink" Target="https://ref.ly/Dan8:21" TargetMode="External"/><Relationship Id="rId168" Type="http://schemas.openxmlformats.org/officeDocument/2006/relationships/hyperlink" Target="https://ref.ly/Dan10:20" TargetMode="External"/><Relationship Id="rId169" Type="http://schemas.openxmlformats.org/officeDocument/2006/relationships/hyperlink" Target="https://ref.ly/Dan11:2" TargetMode="External"/><Relationship Id="rId170" Type="http://schemas.openxmlformats.org/officeDocument/2006/relationships/hyperlink" Target="https://ref.ly/Zech9:13" TargetMode="External"/><Relationship Id="rId171" Type="http://schemas.openxmlformats.org/officeDocument/2006/relationships/hyperlink" Target="https://ref.ly/Joel3:6" TargetMode="External"/><Relationship Id="rId172" Type="http://schemas.openxmlformats.org/officeDocument/2006/relationships/hyperlink" Target="https://ref.ly/Acts6:1" TargetMode="External"/><Relationship Id="rId173" Type="http://schemas.openxmlformats.org/officeDocument/2006/relationships/hyperlink" Target="https://ref.ly/Acts9:29" TargetMode="External"/><Relationship Id="rId174" Type="http://schemas.openxmlformats.org/officeDocument/2006/relationships/hyperlink" Target="https://ref.ly/Acts11:20" TargetMode="External"/><Relationship Id="rId175" Type="http://schemas.openxmlformats.org/officeDocument/2006/relationships/hyperlink" Target="https://ref.ly/John12:20" TargetMode="External"/><Relationship Id="rId176" Type="http://schemas.openxmlformats.org/officeDocument/2006/relationships/hyperlink" Target="https://ref.ly/Acts14:1" TargetMode="External"/><Relationship Id="rId177" Type="http://schemas.openxmlformats.org/officeDocument/2006/relationships/hyperlink" Target="https://ref.ly/Acts16:1-Acts16:3" TargetMode="External"/><Relationship Id="rId178" Type="http://schemas.openxmlformats.org/officeDocument/2006/relationships/hyperlink" Target="https://ref.ly/Rom1:16" TargetMode="External"/><Relationship Id="rId179" Type="http://schemas.openxmlformats.org/officeDocument/2006/relationships/hyperlink" Target="https://ref.ly/Rom10:12" TargetMode="External"/><Relationship Id="rId180" Type="http://schemas.openxmlformats.org/officeDocument/2006/relationships/hyperlink" Target="https://ref.ly/1Cor1:22" TargetMode="External"/><Relationship Id="rId181" Type="http://schemas.openxmlformats.org/officeDocument/2006/relationships/hyperlink" Target="https://ref.ly/Gal2:3" TargetMode="External"/><Relationship Id="rId182" Type="http://schemas.openxmlformats.org/officeDocument/2006/relationships/hyperlink" Target="https://ref.ly/Gal3:28" TargetMode="External"/><Relationship Id="rId183" Type="http://schemas.openxmlformats.org/officeDocument/2006/relationships/hyperlink" Target="https://ref.ly/John19:20" TargetMode="External"/><Relationship Id="rId184" Type="http://schemas.openxmlformats.org/officeDocument/2006/relationships/hyperlink" Target="https://ref.ly/Acts21:37" TargetMode="External"/><Relationship Id="rId185" Type="http://schemas.openxmlformats.org/officeDocument/2006/relationships/hyperlink" Target="https://ref.ly/Rev9:11" TargetMode="External"/><Relationship Id="rId186" Type="http://schemas.openxmlformats.org/officeDocument/2006/relationships/hyperlink" Target="https://ref.ly/Mark7:26" TargetMode="External"/><Relationship Id="rId187" Type="http://schemas.openxmlformats.org/officeDocument/2006/relationships/hyperlink" Target="https://ref.ly/Acts17:4" TargetMode="External"/><Relationship Id="rId188" Type="http://schemas.openxmlformats.org/officeDocument/2006/relationships/hyperlink" Target="https://ref.ly/Acts18:4" TargetMode="External"/><Relationship Id="rId189" Type="http://schemas.openxmlformats.org/officeDocument/2006/relationships/hyperlink" Target="https://ref.ly/Acts18:12" TargetMode="External"/><Relationship Id="rId190" Type="http://schemas.openxmlformats.org/officeDocument/2006/relationships/hyperlink" Target="https://ref.ly/Num32:41" TargetMode="External"/><Relationship Id="rId191" Type="http://schemas.openxmlformats.org/officeDocument/2006/relationships/hyperlink" Target="https://ref.ly/Deut3:14" TargetMode="External"/><Relationship Id="rId192" Type="http://schemas.openxmlformats.org/officeDocument/2006/relationships/hyperlink" Target="https://ref.ly/Josh13:30" TargetMode="External"/><Relationship Id="rId193" Type="http://schemas.openxmlformats.org/officeDocument/2006/relationships/hyperlink" Target="https://ref.ly/1Kgs4:13" TargetMode="External"/><Relationship Id="rId194" Type="http://schemas.openxmlformats.org/officeDocument/2006/relationships/hyperlink" Target="https://ref.ly/1Chr2:23" TargetMode="External"/><Relationship Id="rId195" Type="http://schemas.openxmlformats.org/officeDocument/2006/relationships/hyperlink" Target="https://ref.ly/Judg10:3-Judg10:5" TargetMode="External"/><Relationship Id="rId196" Type="http://schemas.openxmlformats.org/officeDocument/2006/relationships/hyperlink" Target="https://ref.ly/1Chr20:5" TargetMode="External"/><Relationship Id="rId197" Type="http://schemas.openxmlformats.org/officeDocument/2006/relationships/hyperlink" Target="https://ref.ly/2Sam21:19" TargetMode="External"/><Relationship Id="rId198" Type="http://schemas.openxmlformats.org/officeDocument/2006/relationships/hyperlink" Target="https://ref.ly/Esth2:5" TargetMode="External"/><Relationship Id="rId199" Type="http://schemas.openxmlformats.org/officeDocument/2006/relationships/hyperlink" Target="https://ref.ly/Gen4:20" TargetMode="External"/><Relationship Id="rId200" Type="http://schemas.openxmlformats.org/officeDocument/2006/relationships/hyperlink" Target="https://ref.ly/2Kgs15:10-2Kgs15:14" TargetMode="External"/><Relationship Id="rId201" Type="http://schemas.openxmlformats.org/officeDocument/2006/relationships/hyperlink" Target="https://ref.ly/Judg19:1-Judg21:25" TargetMode="External"/><Relationship Id="rId202" Type="http://schemas.openxmlformats.org/officeDocument/2006/relationships/hyperlink" Target="https://ref.ly/1Sam11:1-1Sam11:15" TargetMode="External"/><Relationship Id="rId203" Type="http://schemas.openxmlformats.org/officeDocument/2006/relationships/hyperlink" Target="https://ref.ly/1Sam31:8-1Sam31:13" TargetMode="External"/><Relationship Id="rId204" Type="http://schemas.openxmlformats.org/officeDocument/2006/relationships/hyperlink" Target="https://ref.ly/1Chr10:8-1Chr10:12" TargetMode="External"/><Relationship Id="rId205" Type="http://schemas.openxmlformats.org/officeDocument/2006/relationships/hyperlink" Target="https://ref.ly/Josh11:1-Josh11:14" TargetMode="External"/><Relationship Id="rId206" Type="http://schemas.openxmlformats.org/officeDocument/2006/relationships/hyperlink" Target="https://ref.ly/Judg4:1-Judg4:24" TargetMode="External"/><Relationship Id="rId207" Type="http://schemas.openxmlformats.org/officeDocument/2006/relationships/hyperlink" Target="https://ref.ly/Judg4:24" TargetMode="External"/><Relationship Id="rId208" Type="http://schemas.openxmlformats.org/officeDocument/2006/relationships/hyperlink" Target="https://ref.ly/Ps83:9" TargetMode="External"/><Relationship Id="rId209" Type="http://schemas.openxmlformats.org/officeDocument/2006/relationships/hyperlink" Target="https://ref.ly/1Chr6:21" TargetMode="External"/><Relationship Id="rId210" Type="http://schemas.openxmlformats.org/officeDocument/2006/relationships/hyperlink" Target="https://ref.ly/1Chr6:41" TargetMode="External"/><Relationship Id="rId211" Type="http://schemas.openxmlformats.org/officeDocument/2006/relationships/hyperlink" Target="https://ref.ly/Josh15:21" TargetMode="External"/><Relationship Id="rId212" Type="http://schemas.openxmlformats.org/officeDocument/2006/relationships/hyperlink" Target="https://ref.ly/Gen46:24" TargetMode="External"/><Relationship Id="rId213" Type="http://schemas.openxmlformats.org/officeDocument/2006/relationships/hyperlink" Target="https://ref.ly/1Chr7:13" TargetMode="External"/><Relationship Id="rId214" Type="http://schemas.openxmlformats.org/officeDocument/2006/relationships/hyperlink" Target="https://ref.ly/Num26:48" TargetMode="External"/><Relationship Id="rId215" Type="http://schemas.openxmlformats.org/officeDocument/2006/relationships/hyperlink" Target="https://ref.ly/Gen46:14" TargetMode="External"/><Relationship Id="rId216" Type="http://schemas.openxmlformats.org/officeDocument/2006/relationships/hyperlink" Target="https://ref.ly/Num26:26" TargetMode="External"/><Relationship Id="rId217" Type="http://schemas.openxmlformats.org/officeDocument/2006/relationships/hyperlink" Target="https://ref.ly/1Chr8:36" TargetMode="External"/><Relationship Id="rId218" Type="http://schemas.openxmlformats.org/officeDocument/2006/relationships/hyperlink" Target="https://ref.ly/1Chr9:42" TargetMode="External"/><Relationship Id="rId219" Type="http://schemas.openxmlformats.org/officeDocument/2006/relationships/hyperlink" Target="https://ref.ly/1Chr2:28,1Chr2:32" TargetMode="External"/><Relationship Id="rId220" Type="http://schemas.openxmlformats.org/officeDocument/2006/relationships/hyperlink" Target="https://ref.ly/Neh3:7" TargetMode="External"/><Relationship Id="rId221" Type="http://schemas.openxmlformats.org/officeDocument/2006/relationships/hyperlink" Target="https://ref.ly/Hos5:13" TargetMode="External"/><Relationship Id="rId222" Type="http://schemas.openxmlformats.org/officeDocument/2006/relationships/hyperlink" Target="https://ref.ly/Hos10:6" TargetMode="External"/><Relationship Id="rId223" Type="http://schemas.openxmlformats.org/officeDocument/2006/relationships/hyperlink" Target="https://ref.ly/Gen10:25-Gen10:26" TargetMode="External"/><Relationship Id="rId224" Type="http://schemas.openxmlformats.org/officeDocument/2006/relationships/hyperlink" Target="https://ref.ly/1Chr1:20" TargetMode="External"/><Relationship Id="rId225" Type="http://schemas.openxmlformats.org/officeDocument/2006/relationships/hyperlink" Target="https://ref.ly/Gen5:15-Gen5:20" TargetMode="External"/><Relationship Id="rId226" Type="http://schemas.openxmlformats.org/officeDocument/2006/relationships/hyperlink" Target="https://ref.ly/1Chr1:2" TargetMode="External"/><Relationship Id="rId227" Type="http://schemas.openxmlformats.org/officeDocument/2006/relationships/hyperlink" Target="https://ref.ly/Luke3:37" TargetMode="External"/><Relationship Id="rId228" Type="http://schemas.openxmlformats.org/officeDocument/2006/relationships/hyperlink" Target="https://ref.ly/1Chr4:18" TargetMode="External"/><Relationship Id="rId229" Type="http://schemas.openxmlformats.org/officeDocument/2006/relationships/hyperlink" Target="https://ref.ly/1Chr5:14" TargetMode="External"/><Relationship Id="rId230" Type="http://schemas.openxmlformats.org/officeDocument/2006/relationships/hyperlink" Target="https://ref.ly/1Chr4:24" TargetMode="External"/><Relationship Id="rId231" Type="http://schemas.openxmlformats.org/officeDocument/2006/relationships/hyperlink" Target="https://ref.ly/Ezra8:16" TargetMode="External"/><Relationship Id="rId232" Type="http://schemas.openxmlformats.org/officeDocument/2006/relationships/hyperlink" Target="https://ref.ly/Ezra10:18" TargetMode="External"/><Relationship Id="rId233" Type="http://schemas.openxmlformats.org/officeDocument/2006/relationships/hyperlink" Target="https://ref.ly/2Kgs25:23" TargetMode="External"/><Relationship Id="rId234" Type="http://schemas.openxmlformats.org/officeDocument/2006/relationships/hyperlink" Target="https://ref.ly/Jer40:8" TargetMode="External"/><Relationship Id="rId235" Type="http://schemas.openxmlformats.org/officeDocument/2006/relationships/hyperlink" Target="https://ref.ly/Jer42:1" TargetMode="External"/><Relationship Id="rId236" Type="http://schemas.openxmlformats.org/officeDocument/2006/relationships/hyperlink" Target="https://ref.ly/Jer43:2" TargetMode="External"/><Relationship Id="rId237" Type="http://schemas.openxmlformats.org/officeDocument/2006/relationships/hyperlink" Target="https://ref.ly/Jer35:3-Jer35:11" TargetMode="External"/><Relationship Id="rId238" Type="http://schemas.openxmlformats.org/officeDocument/2006/relationships/hyperlink" Target="https://ref.ly/Ezek8:11" TargetMode="External"/><Relationship Id="rId239" Type="http://schemas.openxmlformats.org/officeDocument/2006/relationships/hyperlink" Target="https://ref.ly/Ezek11:1" TargetMode="External"/><Relationship Id="rId240" Type="http://schemas.openxmlformats.org/officeDocument/2006/relationships/hyperlink" Target="https://ref.ly/1Chr27:30-1Chr27:31" TargetMode="External"/><Relationship Id="rId241" Type="http://schemas.openxmlformats.org/officeDocument/2006/relationships/hyperlink" Target="https://ref.ly/2Macc4:9-2Macc4:50" TargetMode="External"/><Relationship Id="rId242" Type="http://schemas.openxmlformats.org/officeDocument/2006/relationships/hyperlink" Target="https://ref.ly/2Macc5:10" TargetMode="External"/><Relationship Id="rId243" Type="http://schemas.openxmlformats.org/officeDocument/2006/relationships/hyperlink" Target="https://ref.ly/Acts17:1,Acts17:5-Acts17:9" TargetMode="External"/><Relationship Id="rId244" Type="http://schemas.openxmlformats.org/officeDocument/2006/relationships/hyperlink" Target="https://ref.ly/Rom16:21" TargetMode="External"/><Relationship Id="rId245" Type="http://schemas.openxmlformats.org/officeDocument/2006/relationships/hyperlink" Target="https://ref.ly/1Chr2:18" TargetMode="External"/><Relationship Id="rId246" Type="http://schemas.openxmlformats.org/officeDocument/2006/relationships/hyperlink" Target="https://ref.ly/2Sam23:32" TargetMode="External"/><Relationship Id="rId247" Type="http://schemas.openxmlformats.org/officeDocument/2006/relationships/hyperlink" Target="https://ref.ly/1Chr11:34" TargetMode="External"/><Relationship Id="rId248" Type="http://schemas.openxmlformats.org/officeDocument/2006/relationships/hyperlink" Target="https://ref.ly/1Chr7:1" TargetMode="External"/><Relationship Id="rId249" Type="http://schemas.openxmlformats.org/officeDocument/2006/relationships/hyperlink" Target="https://ref.ly/Gen46:13" TargetMode="External"/><Relationship Id="rId250" Type="http://schemas.openxmlformats.org/officeDocument/2006/relationships/hyperlink" Target="https://ref.ly/Num26:24" TargetMode="External"/><Relationship Id="rId251" Type="http://schemas.openxmlformats.org/officeDocument/2006/relationships/hyperlink" Target="https://ref.ly/Ezra10:29" TargetMode="External"/><Relationship Id="rId252" Type="http://schemas.openxmlformats.org/officeDocument/2006/relationships/hyperlink" Target="https://ref.ly/Judg4:17-Judg4:18,Judg4:21-Judg4:22" TargetMode="External"/><Relationship Id="rId253" Type="http://schemas.openxmlformats.org/officeDocument/2006/relationships/hyperlink" Target="https://ref.ly/Judg5:6,Judg5:24-Judg5:31" TargetMode="External"/><Relationship Id="rId254" Type="http://schemas.openxmlformats.org/officeDocument/2006/relationships/hyperlink" Target="https://ref.ly/Josh19:46" TargetMode="External"/><Relationship Id="rId255" Type="http://schemas.openxmlformats.org/officeDocument/2006/relationships/hyperlink" Target="https://ref.ly/2Chr2:16" TargetMode="External"/><Relationship Id="rId256" Type="http://schemas.openxmlformats.org/officeDocument/2006/relationships/hyperlink" Target="https://ref.ly/Jonah1:3" TargetMode="External"/><Relationship Id="rId257" Type="http://schemas.openxmlformats.org/officeDocument/2006/relationships/hyperlink" Target="https://ref.ly/Ezra3:7" TargetMode="External"/><Relationship Id="rId258" Type="http://schemas.openxmlformats.org/officeDocument/2006/relationships/hyperlink" Target="https://ref.ly/2Macc12:3-2Macc12:9" TargetMode="External"/><Relationship Id="rId259" Type="http://schemas.openxmlformats.org/officeDocument/2006/relationships/hyperlink" Target="https://ref.ly/1Macc10:74-1Macc10:86" TargetMode="External"/><Relationship Id="rId260" Type="http://schemas.openxmlformats.org/officeDocument/2006/relationships/hyperlink" Target="https://ref.ly/Acts9:36-Acts9:41" TargetMode="External"/><Relationship Id="rId261" Type="http://schemas.openxmlformats.org/officeDocument/2006/relationships/hyperlink" Target="https://ref.ly/Acts9:43" TargetMode="External"/><Relationship Id="rId262" Type="http://schemas.openxmlformats.org/officeDocument/2006/relationships/hyperlink" Target="https://ref.ly/Acts10:1-Acts10:48" TargetMode="External"/><Relationship Id="rId263" Type="http://schemas.openxmlformats.org/officeDocument/2006/relationships/hyperlink" Target="https://ref.ly/Gen5:32" TargetMode="External"/><Relationship Id="rId264" Type="http://schemas.openxmlformats.org/officeDocument/2006/relationships/hyperlink" Target="https://ref.ly/Gen7:13" TargetMode="External"/><Relationship Id="rId265" Type="http://schemas.openxmlformats.org/officeDocument/2006/relationships/hyperlink" Target="https://ref.ly/Gen9:18,Gen9:23,Gen9:27" TargetMode="External"/><Relationship Id="rId266" Type="http://schemas.openxmlformats.org/officeDocument/2006/relationships/hyperlink" Target="https://ref.ly/Gen10:1-Gen10:5" TargetMode="External"/><Relationship Id="rId267" Type="http://schemas.openxmlformats.org/officeDocument/2006/relationships/hyperlink" Target="https://ref.ly/1Chr1:4-1Chr1:5" TargetMode="External"/><Relationship Id="rId268" Type="http://schemas.openxmlformats.org/officeDocument/2006/relationships/hyperlink" Target="https://ref.ly/Gen9:20-Gen9:23" TargetMode="External"/><Relationship Id="rId269" Type="http://schemas.openxmlformats.org/officeDocument/2006/relationships/hyperlink" Target="https://ref.ly/Gen9:26-Gen9:27" TargetMode="External"/><Relationship Id="rId270" Type="http://schemas.openxmlformats.org/officeDocument/2006/relationships/hyperlink" Target="https://ref.ly/Gen10:2" TargetMode="External"/><Relationship Id="rId271" Type="http://schemas.openxmlformats.org/officeDocument/2006/relationships/hyperlink" Target="https://ref.ly/Josh10:3-Josh10:27" TargetMode="External"/><Relationship Id="rId272" Type="http://schemas.openxmlformats.org/officeDocument/2006/relationships/hyperlink" Target="https://ref.ly/2Sam5:15" TargetMode="External"/><Relationship Id="rId273" Type="http://schemas.openxmlformats.org/officeDocument/2006/relationships/hyperlink" Target="https://ref.ly/1Chr3:7" TargetMode="External"/><Relationship Id="rId274" Type="http://schemas.openxmlformats.org/officeDocument/2006/relationships/hyperlink" Target="https://ref.ly/1Chr14:6" TargetMode="External"/><Relationship Id="rId275" Type="http://schemas.openxmlformats.org/officeDocument/2006/relationships/hyperlink" Target="https://ref.ly/Josh19:12" TargetMode="External"/><Relationship Id="rId276" Type="http://schemas.openxmlformats.org/officeDocument/2006/relationships/hyperlink" Target="https://ref.ly/Prov30:1" TargetMode="External"/><Relationship Id="rId277" Type="http://schemas.openxmlformats.org/officeDocument/2006/relationships/hyperlink" Target="https://ref.ly/1Chr8:19" TargetMode="External"/><Relationship Id="rId278" Type="http://schemas.openxmlformats.org/officeDocument/2006/relationships/hyperlink" Target="https://ref.ly/1Chr24:12" TargetMode="External"/><Relationship Id="rId279" Type="http://schemas.openxmlformats.org/officeDocument/2006/relationships/hyperlink" Target="https://ref.ly/Gen46:10" TargetMode="External"/><Relationship Id="rId280" Type="http://schemas.openxmlformats.org/officeDocument/2006/relationships/hyperlink" Target="https://ref.ly/Exod6:15" TargetMode="External"/><Relationship Id="rId281" Type="http://schemas.openxmlformats.org/officeDocument/2006/relationships/hyperlink" Target="https://ref.ly/Num26:12" TargetMode="External"/><Relationship Id="rId282" Type="http://schemas.openxmlformats.org/officeDocument/2006/relationships/hyperlink" Target="https://ref.ly/1Chr9:10" TargetMode="External"/><Relationship Id="rId283" Type="http://schemas.openxmlformats.org/officeDocument/2006/relationships/hyperlink" Target="https://ref.ly/Neh11:10" TargetMode="External"/><Relationship Id="rId284" Type="http://schemas.openxmlformats.org/officeDocument/2006/relationships/hyperlink" Target="https://ref.ly/1Chr24:17" TargetMode="External"/><Relationship Id="rId285" Type="http://schemas.openxmlformats.org/officeDocument/2006/relationships/hyperlink" Target="https://ref.ly/1Kgs7:21" TargetMode="External"/><Relationship Id="rId286" Type="http://schemas.openxmlformats.org/officeDocument/2006/relationships/hyperlink" Target="https://ref.ly/2Chr3:17" TargetMode="External"/><Relationship Id="rId287" Type="http://schemas.openxmlformats.org/officeDocument/2006/relationships/hyperlink" Target="https://ref.ly/1Kgs7:15-1Kgs7:20" TargetMode="External"/><Relationship Id="rId288" Type="http://schemas.openxmlformats.org/officeDocument/2006/relationships/hyperlink" Target="https://ref.ly/2Chr3:15-2Chr3:16" TargetMode="External"/><Relationship Id="rId289" Type="http://schemas.openxmlformats.org/officeDocument/2006/relationships/hyperlink" Target="https://ref.ly/2Chr4:13" TargetMode="External"/><Relationship Id="rId290" Type="http://schemas.openxmlformats.org/officeDocument/2006/relationships/hyperlink" Target="https://ref.ly/1Chr4:17" TargetMode="External"/><Relationship Id="rId291" Type="http://schemas.openxmlformats.org/officeDocument/2006/relationships/hyperlink" Target="https://ref.ly/1Chr2:27" TargetMode="External"/><Relationship Id="rId292" Type="http://schemas.openxmlformats.org/officeDocument/2006/relationships/hyperlink" Target="https://ref.ly/Neh8:7" TargetMode="External"/><Relationship Id="rId293" Type="http://schemas.openxmlformats.org/officeDocument/2006/relationships/hyperlink" Target="https://ref.ly/Num21:23" TargetMode="External"/><Relationship Id="rId294" Type="http://schemas.openxmlformats.org/officeDocument/2006/relationships/hyperlink" Target="https://ref.ly/Deut2:32" TargetMode="External"/><Relationship Id="rId295" Type="http://schemas.openxmlformats.org/officeDocument/2006/relationships/hyperlink" Target="https://ref.ly/Judg11:20" TargetMode="External"/><Relationship Id="rId296" Type="http://schemas.openxmlformats.org/officeDocument/2006/relationships/hyperlink" Target="https://ref.ly/Josh13:18" TargetMode="External"/><Relationship Id="rId297" Type="http://schemas.openxmlformats.org/officeDocument/2006/relationships/hyperlink" Target="https://ref.ly/Josh21:36" TargetMode="External"/><Relationship Id="rId298" Type="http://schemas.openxmlformats.org/officeDocument/2006/relationships/hyperlink" Target="https://ref.ly/1Chr6:78" TargetMode="External"/><Relationship Id="rId299" Type="http://schemas.openxmlformats.org/officeDocument/2006/relationships/hyperlink" Target="https://ref.ly/Isa15:4" TargetMode="External"/><Relationship Id="rId300" Type="http://schemas.openxmlformats.org/officeDocument/2006/relationships/hyperlink" Target="https://ref.ly/Jer48:21" TargetMode="External"/><Relationship Id="rId301" Type="http://schemas.openxmlformats.org/officeDocument/2006/relationships/hyperlink" Target="https://ref.ly/2Chr16:7" TargetMode="External"/><Relationship Id="rId302" Type="http://schemas.openxmlformats.org/officeDocument/2006/relationships/hyperlink" Target="https://ref.ly/1Kgs16:1-1Kgs16:7" TargetMode="External"/><Relationship Id="rId303" Type="http://schemas.openxmlformats.org/officeDocument/2006/relationships/hyperlink" Target="https://ref.ly/1Kgs15:25-1Kgs15:32" TargetMode="External"/><Relationship Id="rId304" Type="http://schemas.openxmlformats.org/officeDocument/2006/relationships/hyperlink" Target="https://ref.ly/2Chr19:1-2Chr19:2" TargetMode="External"/><Relationship Id="rId305" Type="http://schemas.openxmlformats.org/officeDocument/2006/relationships/hyperlink" Target="https://ref.ly/2Chr20:34" TargetMode="External"/><Relationship Id="rId306" Type="http://schemas.openxmlformats.org/officeDocument/2006/relationships/hyperlink" Target="https://ref.ly/2Kgs9:25" TargetMode="External"/><Relationship Id="rId307" Type="http://schemas.openxmlformats.org/officeDocument/2006/relationships/hyperlink" Target="https://ref.ly/1Kgs19:16-1Kgs19:17" TargetMode="External"/><Relationship Id="rId308" Type="http://schemas.openxmlformats.org/officeDocument/2006/relationships/hyperlink" Target="https://ref.ly/2Kgs9:1-2Kgs10:36" TargetMode="External"/><Relationship Id="rId309" Type="http://schemas.openxmlformats.org/officeDocument/2006/relationships/hyperlink" Target="https://ref.ly/1Kgs18:17-1Kgs18:40" TargetMode="External"/><Relationship Id="rId310" Type="http://schemas.openxmlformats.org/officeDocument/2006/relationships/hyperlink" Target="https://ref.ly/2Kgs9:1-2Kgs9:10" TargetMode="External"/><Relationship Id="rId311" Type="http://schemas.openxmlformats.org/officeDocument/2006/relationships/hyperlink" Target="https://ref.ly/2Kgs9:17-2Kgs9:28" TargetMode="External"/><Relationship Id="rId312" Type="http://schemas.openxmlformats.org/officeDocument/2006/relationships/hyperlink" Target="https://ref.ly/2Kgs10:1-2Kgs10:17" TargetMode="External"/><Relationship Id="rId313" Type="http://schemas.openxmlformats.org/officeDocument/2006/relationships/hyperlink" Target="https://ref.ly/2Kgs10:12-2Kgs10:14" TargetMode="External"/><Relationship Id="rId314" Type="http://schemas.openxmlformats.org/officeDocument/2006/relationships/hyperlink" Target="https://ref.ly/2Kgs10:18-2Kgs10:27" TargetMode="External"/><Relationship Id="rId315" Type="http://schemas.openxmlformats.org/officeDocument/2006/relationships/hyperlink" Target="https://ref.ly/1Kgs18:5-1Kgs18:6" TargetMode="External"/><Relationship Id="rId316" Type="http://schemas.openxmlformats.org/officeDocument/2006/relationships/hyperlink" Target="https://ref.ly/2Kgs9:25-2Kgs9:26" TargetMode="External"/><Relationship Id="rId317" Type="http://schemas.openxmlformats.org/officeDocument/2006/relationships/hyperlink" Target="https://ref.ly/1Kgs21:19" TargetMode="External"/><Relationship Id="rId318" Type="http://schemas.openxmlformats.org/officeDocument/2006/relationships/hyperlink" Target="https://ref.ly/1Kgs21:13" TargetMode="External"/><Relationship Id="rId319" Type="http://schemas.openxmlformats.org/officeDocument/2006/relationships/hyperlink" Target="https://ref.ly/2Kgs10:15-2Kgs10:17" TargetMode="External"/><Relationship Id="rId320" Type="http://schemas.openxmlformats.org/officeDocument/2006/relationships/hyperlink" Target="https://ref.ly/Jer35:1-Jer35:19" TargetMode="External"/><Relationship Id="rId321" Type="http://schemas.openxmlformats.org/officeDocument/2006/relationships/hyperlink" Target="https://ref.ly/2Kgs10:28" TargetMode="External"/><Relationship Id="rId322" Type="http://schemas.openxmlformats.org/officeDocument/2006/relationships/hyperlink" Target="https://ref.ly/2Kgs10:32-2Kgs10:33" TargetMode="External"/><Relationship Id="rId323" Type="http://schemas.openxmlformats.org/officeDocument/2006/relationships/hyperlink" Target="https://ref.ly/2Kgs12:18" TargetMode="External"/><Relationship Id="rId324" Type="http://schemas.openxmlformats.org/officeDocument/2006/relationships/hyperlink" Target="https://ref.ly/Hos1:4" TargetMode="External"/><Relationship Id="rId325" Type="http://schemas.openxmlformats.org/officeDocument/2006/relationships/hyperlink" Target="https://ref.ly/1Chr2:38" TargetMode="External"/><Relationship Id="rId326" Type="http://schemas.openxmlformats.org/officeDocument/2006/relationships/hyperlink" Target="https://ref.ly/1Chr4:35" TargetMode="External"/><Relationship Id="rId327" Type="http://schemas.openxmlformats.org/officeDocument/2006/relationships/hyperlink" Target="https://ref.ly/1Chr12:3" TargetMode="External"/><Relationship Id="rId328" Type="http://schemas.openxmlformats.org/officeDocument/2006/relationships/hyperlink" Target="https://ref.ly/Gen10:2-Gen10:4" TargetMode="External"/><Relationship Id="rId329" Type="http://schemas.openxmlformats.org/officeDocument/2006/relationships/hyperlink" Target="https://ref.ly/1Chr1:5-1Chr1:7" TargetMode="External"/><Relationship Id="rId330" Type="http://schemas.openxmlformats.org/officeDocument/2006/relationships/hyperlink" Target="https://ref.ly/Gen10:4" TargetMode="External"/><Relationship Id="rId331" Type="http://schemas.openxmlformats.org/officeDocument/2006/relationships/hyperlink" Target="https://ref.ly/1Chr1:7" TargetMode="External"/><Relationship Id="rId332" Type="http://schemas.openxmlformats.org/officeDocument/2006/relationships/hyperlink" Target="https://ref.ly/Ezek27:19" TargetMode="External"/><Relationship Id="rId333" Type="http://schemas.openxmlformats.org/officeDocument/2006/relationships/hyperlink" Target="https://ref.ly/Dan10:13,Dan10:20" TargetMode="External"/><Relationship Id="rId334" Type="http://schemas.openxmlformats.org/officeDocument/2006/relationships/hyperlink" Target="https://ref.ly/Eph6:12" TargetMode="External"/><Relationship Id="rId335" Type="http://schemas.openxmlformats.org/officeDocument/2006/relationships/hyperlink" Target="https://ref.ly/Mark5:22" TargetMode="External"/><Relationship Id="rId336" Type="http://schemas.openxmlformats.org/officeDocument/2006/relationships/hyperlink" Target="https://ref.ly/Luke8:41" TargetMode="External"/><Relationship Id="rId337" Type="http://schemas.openxmlformats.org/officeDocument/2006/relationships/hyperlink" Target="https://ref.ly/1Chr3:6" TargetMode="External"/><Relationship Id="rId338" Type="http://schemas.openxmlformats.org/officeDocument/2006/relationships/hyperlink" Target="https://ref.ly/1Chr14:5" TargetMode="External"/><Relationship Id="rId339" Type="http://schemas.openxmlformats.org/officeDocument/2006/relationships/hyperlink" Target="https://ref.ly/Isa8:2" TargetMode="External"/><Relationship Id="rId340" Type="http://schemas.openxmlformats.org/officeDocument/2006/relationships/hyperlink" Target="https://ref.ly/1Chr7:2" TargetMode="External"/><Relationship Id="rId341" Type="http://schemas.openxmlformats.org/officeDocument/2006/relationships/hyperlink" Target="https://ref.ly/Josh17:11" TargetMode="External"/><Relationship Id="rId342" Type="http://schemas.openxmlformats.org/officeDocument/2006/relationships/hyperlink" Target="https://ref.ly/Judg1:27" TargetMode="External"/><Relationship Id="rId343" Type="http://schemas.openxmlformats.org/officeDocument/2006/relationships/hyperlink" Target="https://ref.ly/2Kgs9:27" TargetMode="External"/><Relationship Id="rId344" Type="http://schemas.openxmlformats.org/officeDocument/2006/relationships/hyperlink" Target="https://ref.ly/1Chr6:70" TargetMode="External"/><Relationship Id="rId345" Type="http://schemas.openxmlformats.org/officeDocument/2006/relationships/hyperlink" Target="https://ref.ly/Josh15:11" TargetMode="External"/><Relationship Id="rId346" Type="http://schemas.openxmlformats.org/officeDocument/2006/relationships/hyperlink" Target="https://ref.ly/Josh19:33" TargetMode="External"/><Relationship Id="rId347" Type="http://schemas.openxmlformats.org/officeDocument/2006/relationships/hyperlink" Target="https://ref.ly/2Chr26:6" TargetMode="External"/><Relationship Id="rId348" Type="http://schemas.openxmlformats.org/officeDocument/2006/relationships/hyperlink" Target="https://ref.ly/1Chr9:8" TargetMode="External"/><Relationship Id="rId349" Type="http://schemas.openxmlformats.org/officeDocument/2006/relationships/hyperlink" Target="https://ref.ly/Josh18:16" TargetMode="External"/><Relationship Id="rId350" Type="http://schemas.openxmlformats.org/officeDocument/2006/relationships/hyperlink" Target="https://ref.ly/Gen10:15-Gen10:16" TargetMode="External"/><Relationship Id="rId351" Type="http://schemas.openxmlformats.org/officeDocument/2006/relationships/hyperlink" Target="https://ref.ly/Exod3:8" TargetMode="External"/><Relationship Id="rId352" Type="http://schemas.openxmlformats.org/officeDocument/2006/relationships/hyperlink" Target="https://ref.ly/Exod13:5" TargetMode="External"/><Relationship Id="rId353" Type="http://schemas.openxmlformats.org/officeDocument/2006/relationships/hyperlink" Target="https://ref.ly/Exod23:23" TargetMode="External"/><Relationship Id="rId354" Type="http://schemas.openxmlformats.org/officeDocument/2006/relationships/hyperlink" Target="https://ref.ly/Exod33:2" TargetMode="External"/><Relationship Id="rId355" Type="http://schemas.openxmlformats.org/officeDocument/2006/relationships/hyperlink" Target="https://ref.ly/Exod34:11" TargetMode="External"/><Relationship Id="rId356" Type="http://schemas.openxmlformats.org/officeDocument/2006/relationships/hyperlink" Target="https://ref.ly/Num13:29" TargetMode="External"/><Relationship Id="rId357" Type="http://schemas.openxmlformats.org/officeDocument/2006/relationships/hyperlink" Target="https://ref.ly/Deut7:1" TargetMode="External"/><Relationship Id="rId358" Type="http://schemas.openxmlformats.org/officeDocument/2006/relationships/hyperlink" Target="https://ref.ly/Deut20:17" TargetMode="External"/><Relationship Id="rId359" Type="http://schemas.openxmlformats.org/officeDocument/2006/relationships/hyperlink" Target="https://ref.ly/Josh3:10" TargetMode="External"/><Relationship Id="rId360" Type="http://schemas.openxmlformats.org/officeDocument/2006/relationships/hyperlink" Target="https://ref.ly/Josh12:8" TargetMode="External"/><Relationship Id="rId361" Type="http://schemas.openxmlformats.org/officeDocument/2006/relationships/hyperlink" Target="https://ref.ly/Josh24:11" TargetMode="External"/><Relationship Id="rId362" Type="http://schemas.openxmlformats.org/officeDocument/2006/relationships/hyperlink" Target="https://ref.ly/Josh18:28" TargetMode="External"/><Relationship Id="rId363" Type="http://schemas.openxmlformats.org/officeDocument/2006/relationships/hyperlink" Target="https://ref.ly/Judg1:21" TargetMode="External"/><Relationship Id="rId364" Type="http://schemas.openxmlformats.org/officeDocument/2006/relationships/hyperlink" Target="https://ref.ly/Josh15:8" TargetMode="External"/><Relationship Id="rId365" Type="http://schemas.openxmlformats.org/officeDocument/2006/relationships/hyperlink" Target="https://ref.ly/2Sam5:6" TargetMode="External"/><Relationship Id="rId366" Type="http://schemas.openxmlformats.org/officeDocument/2006/relationships/hyperlink" Target="https://ref.ly/1Chr11:5" TargetMode="External"/><Relationship Id="rId367" Type="http://schemas.openxmlformats.org/officeDocument/2006/relationships/hyperlink" Target="https://ref.ly/2Sam5:8" TargetMode="External"/><Relationship Id="rId368" Type="http://schemas.openxmlformats.org/officeDocument/2006/relationships/hyperlink" Target="https://ref.ly/Num21:24" TargetMode="External"/><Relationship Id="rId369" Type="http://schemas.openxmlformats.org/officeDocument/2006/relationships/hyperlink" Target="https://ref.ly/Judg11:19-Judg11:22" TargetMode="External"/><Relationship Id="rId370" Type="http://schemas.openxmlformats.org/officeDocument/2006/relationships/hyperlink" Target="https://ref.ly/Deut3:1-Deut3:2,Deut3:8-Deut3:10" TargetMode="External"/><Relationship Id="rId371" Type="http://schemas.openxmlformats.org/officeDocument/2006/relationships/hyperlink" Target="https://ref.ly/Deut3:12,Deut3:16" TargetMode="External"/><Relationship Id="rId372" Type="http://schemas.openxmlformats.org/officeDocument/2006/relationships/hyperlink" Target="https://ref.ly/Josh12:2-Josh12:6" TargetMode="External"/><Relationship Id="rId373" Type="http://schemas.openxmlformats.org/officeDocument/2006/relationships/hyperlink" Target="https://ref.ly/Josh19:42" TargetMode="External"/><Relationship Id="rId374" Type="http://schemas.openxmlformats.org/officeDocument/2006/relationships/hyperlink" Target="https://ref.ly/Gen36:40" TargetMode="External"/><Relationship Id="rId375" Type="http://schemas.openxmlformats.org/officeDocument/2006/relationships/hyperlink" Target="https://ref.ly/1Chr1:51" TargetMode="External"/><Relationship Id="rId376" Type="http://schemas.openxmlformats.org/officeDocument/2006/relationships/hyperlink" Target="https://ref.ly/Josh15:48" TargetMode="External"/><Relationship Id="rId377" Type="http://schemas.openxmlformats.org/officeDocument/2006/relationships/hyperlink" Target="https://ref.ly/Josh21:14" TargetMode="External"/><Relationship Id="rId378" Type="http://schemas.openxmlformats.org/officeDocument/2006/relationships/hyperlink" Target="https://ref.ly/1Chr6:57" TargetMode="External"/><Relationship Id="rId379" Type="http://schemas.openxmlformats.org/officeDocument/2006/relationships/hyperlink" Target="https://ref.ly/1Sam30:27" TargetMode="External"/><Relationship Id="rId380" Type="http://schemas.openxmlformats.org/officeDocument/2006/relationships/hyperlink" Target="https://ref.ly/Lam5:3" TargetMode="External"/><Relationship Id="rId381" Type="http://schemas.openxmlformats.org/officeDocument/2006/relationships/hyperlink" Target="https://ref.ly/Exod22:22-Exod22:24" TargetMode="External"/><Relationship Id="rId382" Type="http://schemas.openxmlformats.org/officeDocument/2006/relationships/hyperlink" Target="https://ref.ly/Deut10:18" TargetMode="External"/><Relationship Id="rId383" Type="http://schemas.openxmlformats.org/officeDocument/2006/relationships/hyperlink" Target="https://ref.ly/Ps10:14,Ps10:18" TargetMode="External"/><Relationship Id="rId384" Type="http://schemas.openxmlformats.org/officeDocument/2006/relationships/hyperlink" Target="https://ref.ly/Ps27:10" TargetMode="External"/><Relationship Id="rId385" Type="http://schemas.openxmlformats.org/officeDocument/2006/relationships/hyperlink" Target="https://ref.ly/Ps68:5" TargetMode="External"/><Relationship Id="rId386" Type="http://schemas.openxmlformats.org/officeDocument/2006/relationships/hyperlink" Target="https://ref.ly/Ps146:9" TargetMode="External"/><Relationship Id="rId387" Type="http://schemas.openxmlformats.org/officeDocument/2006/relationships/hyperlink" Target="https://ref.ly/Isa1:17" TargetMode="External"/><Relationship Id="rId388" Type="http://schemas.openxmlformats.org/officeDocument/2006/relationships/hyperlink" Target="https://ref.ly/Hos14:3" TargetMode="External"/><Relationship Id="rId389" Type="http://schemas.openxmlformats.org/officeDocument/2006/relationships/hyperlink" Target="https://ref.ly/Num27:7-Num27:11" TargetMode="External"/><Relationship Id="rId390" Type="http://schemas.openxmlformats.org/officeDocument/2006/relationships/hyperlink" Target="https://ref.ly/Deut24:17" TargetMode="External"/><Relationship Id="rId391" Type="http://schemas.openxmlformats.org/officeDocument/2006/relationships/hyperlink" Target="https://ref.ly/Prov23:10" TargetMode="External"/><Relationship Id="rId392" Type="http://schemas.openxmlformats.org/officeDocument/2006/relationships/hyperlink" Target="https://ref.ly/Deut24:19-Deut24:21" TargetMode="External"/><Relationship Id="rId393" Type="http://schemas.openxmlformats.org/officeDocument/2006/relationships/hyperlink" Target="https://ref.ly/Deut16:11,Deut16:14" TargetMode="External"/><Relationship Id="rId394" Type="http://schemas.openxmlformats.org/officeDocument/2006/relationships/hyperlink" Target="https://ref.ly/Deut14:29" TargetMode="External"/><Relationship Id="rId395" Type="http://schemas.openxmlformats.org/officeDocument/2006/relationships/hyperlink" Target="https://ref.ly/Deut26:12" TargetMode="External"/><Relationship Id="rId396" Type="http://schemas.openxmlformats.org/officeDocument/2006/relationships/hyperlink" Target="https://ref.ly/Deut27:19" TargetMode="External"/><Relationship Id="rId397" Type="http://schemas.openxmlformats.org/officeDocument/2006/relationships/hyperlink" Target="https://ref.ly/Mal3:5" TargetMode="External"/><Relationship Id="rId398" Type="http://schemas.openxmlformats.org/officeDocument/2006/relationships/hyperlink" Target="https://ref.ly/Job29:12" TargetMode="External"/><Relationship Id="rId399" Type="http://schemas.openxmlformats.org/officeDocument/2006/relationships/hyperlink" Target="https://ref.ly/Job31:17" TargetMode="External"/><Relationship Id="rId400" Type="http://schemas.openxmlformats.org/officeDocument/2006/relationships/hyperlink" Target="https://ref.ly/Job6:27" TargetMode="External"/><Relationship Id="rId401" Type="http://schemas.openxmlformats.org/officeDocument/2006/relationships/hyperlink" Target="https://ref.ly/Job22:9" TargetMode="External"/><Relationship Id="rId402" Type="http://schemas.openxmlformats.org/officeDocument/2006/relationships/hyperlink" Target="https://ref.ly/Job24:3,Job24:9" TargetMode="External"/><Relationship Id="rId403" Type="http://schemas.openxmlformats.org/officeDocument/2006/relationships/hyperlink" Target="https://ref.ly/Ps94:6" TargetMode="External"/><Relationship Id="rId404" Type="http://schemas.openxmlformats.org/officeDocument/2006/relationships/hyperlink" Target="https://ref.ly/Isa1:23" TargetMode="External"/><Relationship Id="rId405" Type="http://schemas.openxmlformats.org/officeDocument/2006/relationships/hyperlink" Target="https://ref.ly/Isa10:2" TargetMode="External"/><Relationship Id="rId406" Type="http://schemas.openxmlformats.org/officeDocument/2006/relationships/hyperlink" Target="https://ref.ly/Jer5:28" TargetMode="External"/><Relationship Id="rId407" Type="http://schemas.openxmlformats.org/officeDocument/2006/relationships/hyperlink" Target="https://ref.ly/Ezek22:7" TargetMode="External"/><Relationship Id="rId408" Type="http://schemas.openxmlformats.org/officeDocument/2006/relationships/hyperlink" Target="https://ref.ly/Jer7:6" TargetMode="External"/><Relationship Id="rId409" Type="http://schemas.openxmlformats.org/officeDocument/2006/relationships/hyperlink" Target="https://ref.ly/Jer22:3" TargetMode="External"/><Relationship Id="rId410" Type="http://schemas.openxmlformats.org/officeDocument/2006/relationships/hyperlink" Target="https://ref.ly/Zech7:10" TargetMode="External"/><Relationship Id="rId411" Type="http://schemas.openxmlformats.org/officeDocument/2006/relationships/hyperlink" Target="https://ref.ly/John14:18" TargetMode="External"/><Relationship Id="rId412" Type="http://schemas.openxmlformats.org/officeDocument/2006/relationships/hyperlink" Target="https://ref.ly/Jas1:27" TargetMode="External"/><Relationship Id="rId413" Type="http://schemas.openxmlformats.org/officeDocument/2006/relationships/hyperlink" Target="https://ref.ly/2Sam17:25" TargetMode="External"/><Relationship Id="rId414" Type="http://schemas.openxmlformats.org/officeDocument/2006/relationships/hyperlink" Target="https://ref.ly/1Kgs2:5,1Kgs2:32" TargetMode="External"/><Relationship Id="rId415" Type="http://schemas.openxmlformats.org/officeDocument/2006/relationships/hyperlink" Target="https://ref.ly/1Chr2:17" TargetMode="External"/><Relationship Id="rId416" Type="http://schemas.openxmlformats.org/officeDocument/2006/relationships/hyperlink" Target="https://ref.ly/Gen36:26" TargetMode="External"/><Relationship Id="rId417" Type="http://schemas.openxmlformats.org/officeDocument/2006/relationships/hyperlink" Target="https://ref.ly/1Chr1:41" TargetMode="External"/><Relationship Id="rId418" Type="http://schemas.openxmlformats.org/officeDocument/2006/relationships/hyperlink" Target="https://ref.ly/1Chr7:37" TargetMode="External"/><Relationship Id="rId419" Type="http://schemas.openxmlformats.org/officeDocument/2006/relationships/hyperlink" Target="https://ref.ly/1Chr7:38" TargetMode="External"/><Relationship Id="rId420" Type="http://schemas.openxmlformats.org/officeDocument/2006/relationships/hyperlink" Target="https://ref.ly/2Sam3:5" TargetMode="External"/><Relationship Id="rId421" Type="http://schemas.openxmlformats.org/officeDocument/2006/relationships/hyperlink" Target="https://ref.ly/1Chr3:3" TargetMode="External"/><Relationship Id="rId422" Type="http://schemas.openxmlformats.org/officeDocument/2006/relationships/hyperlink" Target="https://ref.ly/Exod2:21" TargetMode="External"/><Relationship Id="rId423" Type="http://schemas.openxmlformats.org/officeDocument/2006/relationships/hyperlink" Target="https://ref.ly/Exod4:20" TargetMode="External"/><Relationship Id="rId424" Type="http://schemas.openxmlformats.org/officeDocument/2006/relationships/hyperlink" Target="https://ref.ly/Exod18:1-Exod18:7" TargetMode="External"/><Relationship Id="rId425" Type="http://schemas.openxmlformats.org/officeDocument/2006/relationships/hyperlink" Target="https://ref.ly/Exod2:16" TargetMode="External"/><Relationship Id="rId426" Type="http://schemas.openxmlformats.org/officeDocument/2006/relationships/hyperlink" Target="https://ref.ly/Exod3:1" TargetMode="External"/><Relationship Id="rId427" Type="http://schemas.openxmlformats.org/officeDocument/2006/relationships/hyperlink" Target="https://ref.ly/Judg1:16" TargetMode="External"/><Relationship Id="rId428" Type="http://schemas.openxmlformats.org/officeDocument/2006/relationships/hyperlink" Target="https://ref.ly/Gen25:2" TargetMode="External"/><Relationship Id="rId429" Type="http://schemas.openxmlformats.org/officeDocument/2006/relationships/hyperlink" Target="https://ref.ly/Exod18:11" TargetMode="External"/><Relationship Id="rId430" Type="http://schemas.openxmlformats.org/officeDocument/2006/relationships/hyperlink" Target="https://ref.ly/Exod18:13-Exod18:27" TargetMode="External"/><Relationship Id="rId431" Type="http://schemas.openxmlformats.org/officeDocument/2006/relationships/hyperlink" Target="https://ref.ly/Num10:29-Num10:33" TargetMode="External"/><Relationship Id="rId432" Type="http://schemas.openxmlformats.org/officeDocument/2006/relationships/hyperlink" Target="https://ref.ly/Judg4:11" TargetMode="External"/><Relationship Id="rId433" Type="http://schemas.openxmlformats.org/officeDocument/2006/relationships/hyperlink" Target="https://ref.ly/Exod2:16-Exod2:18" TargetMode="External"/><Relationship Id="rId434" Type="http://schemas.openxmlformats.org/officeDocument/2006/relationships/hyperlink" Target="https://ref.ly/Num10:29" TargetMode="External"/><Relationship Id="rId435" Type="http://schemas.openxmlformats.org/officeDocument/2006/relationships/hyperlink" Target="https://ref.ly/Exod2:18" TargetMode="External"/><Relationship Id="rId436" Type="http://schemas.openxmlformats.org/officeDocument/2006/relationships/hyperlink" Target="https://ref.ly/1Chr2:53" TargetMode="External"/><Relationship Id="rId437" Type="http://schemas.openxmlformats.org/officeDocument/2006/relationships/hyperlink" Target="https://ref.ly/2Sam23:38" TargetMode="External"/><Relationship Id="rId438" Type="http://schemas.openxmlformats.org/officeDocument/2006/relationships/hyperlink" Target="https://ref.ly/1Chr11:40" TargetMode="External"/><Relationship Id="rId439" Type="http://schemas.openxmlformats.org/officeDocument/2006/relationships/hyperlink" Target="https://ref.ly/1Chr11:46" TargetMode="External"/><Relationship Id="rId440" Type="http://schemas.openxmlformats.org/officeDocument/2006/relationships/hyperlink" Target="https://ref.ly/Josh15:23" TargetMode="External"/><Relationship Id="rId441" Type="http://schemas.openxmlformats.org/officeDocument/2006/relationships/hyperlink" Target="https://ref.ly/1Chr26:2" TargetMode="External"/><Relationship Id="rId442" Type="http://schemas.openxmlformats.org/officeDocument/2006/relationships/hyperlink" Target="https://ref.ly/Num13:7" TargetMode="External"/><Relationship Id="rId443" Type="http://schemas.openxmlformats.org/officeDocument/2006/relationships/hyperlink" Target="https://ref.ly/2Sam23:36" TargetMode="External"/><Relationship Id="rId444" Type="http://schemas.openxmlformats.org/officeDocument/2006/relationships/hyperlink" Target="https://ref.ly/1Chr11:38" TargetMode="External"/><Relationship Id="rId445" Type="http://schemas.openxmlformats.org/officeDocument/2006/relationships/hyperlink" Target="https://ref.ly/1Chr3:22" TargetMode="External"/><Relationship Id="rId446" Type="http://schemas.openxmlformats.org/officeDocument/2006/relationships/hyperlink" Target="https://ref.ly/Num32:35" TargetMode="External"/><Relationship Id="rId447" Type="http://schemas.openxmlformats.org/officeDocument/2006/relationships/hyperlink" Target="https://ref.ly/Judg8:11" TargetMode="External"/><Relationship Id="rId448" Type="http://schemas.openxmlformats.org/officeDocument/2006/relationships/hyperlink" Target="https://ref.ly/Jer35:4" TargetMode="External"/><Relationship Id="rId449" Type="http://schemas.openxmlformats.org/officeDocument/2006/relationships/hyperlink" Target="https://ref.ly/Gen31:47" TargetMode="External"/><Relationship Id="rId450" Type="http://schemas.openxmlformats.org/officeDocument/2006/relationships/hyperlink" Target="https://ref.ly/Num34:22" TargetMode="External"/><Relationship Id="rId451" Type="http://schemas.openxmlformats.org/officeDocument/2006/relationships/hyperlink" Target="https://ref.ly/1Chr7:34" TargetMode="External"/><Relationship Id="rId452" Type="http://schemas.openxmlformats.org/officeDocument/2006/relationships/hyperlink" Target="https://ref.ly/1Chr4:2" TargetMode="External"/><Relationship Id="rId453" Type="http://schemas.openxmlformats.org/officeDocument/2006/relationships/hyperlink" Target="https://ref.ly/1Chr6:20" TargetMode="External"/><Relationship Id="rId454" Type="http://schemas.openxmlformats.org/officeDocument/2006/relationships/hyperlink" Target="https://ref.ly/1Chr6:43" TargetMode="External"/><Relationship Id="rId455" Type="http://schemas.openxmlformats.org/officeDocument/2006/relationships/hyperlink" Target="https://ref.ly/1Chr23:10-1Chr23:11" TargetMode="External"/><Relationship Id="rId456" Type="http://schemas.openxmlformats.org/officeDocument/2006/relationships/hyperlink" Target="https://ref.ly/1Chr24:22" TargetMode="External"/><Relationship Id="rId457" Type="http://schemas.openxmlformats.org/officeDocument/2006/relationships/hyperlink" Target="https://ref.ly/2Chr34:12" TargetMode="External"/><Relationship Id="rId458" Type="http://schemas.openxmlformats.org/officeDocument/2006/relationships/hyperlink" Target="https://ref.ly/1Chr24:20" TargetMode="External"/><Relationship Id="rId459" Type="http://schemas.openxmlformats.org/officeDocument/2006/relationships/hyperlink" Target="https://ref.ly/1Chr27:30" TargetMode="External"/><Relationship Id="rId460" Type="http://schemas.openxmlformats.org/officeDocument/2006/relationships/hyperlink" Target="https://ref.ly/1Chr5:24" TargetMode="External"/><Relationship Id="rId461" Type="http://schemas.openxmlformats.org/officeDocument/2006/relationships/hyperlink" Target="https://ref.ly/2Chr28:12" TargetMode="External"/><Relationship Id="rId462" Type="http://schemas.openxmlformats.org/officeDocument/2006/relationships/hyperlink" Target="https://ref.ly/1Chr24:16" TargetMode="External"/><Relationship Id="rId463" Type="http://schemas.openxmlformats.org/officeDocument/2006/relationships/hyperlink" Target="https://ref.ly/Ezra10:15" TargetMode="External"/><Relationship Id="rId464" Type="http://schemas.openxmlformats.org/officeDocument/2006/relationships/hyperlink" Target="https://ref.ly/1Chr12:4" TargetMode="External"/><Relationship Id="rId465" Type="http://schemas.openxmlformats.org/officeDocument/2006/relationships/hyperlink" Target="https://ref.ly/1Chr16:6" TargetMode="External"/><Relationship Id="rId466" Type="http://schemas.openxmlformats.org/officeDocument/2006/relationships/hyperlink" Target="https://ref.ly/1Chr23:19" TargetMode="External"/><Relationship Id="rId467" Type="http://schemas.openxmlformats.org/officeDocument/2006/relationships/hyperlink" Target="https://ref.ly/2Chr20:14" TargetMode="External"/><Relationship Id="rId468" Type="http://schemas.openxmlformats.org/officeDocument/2006/relationships/hyperlink" Target="https://ref.ly/2Chr20:18-2Chr20:21" TargetMode="External"/><Relationship Id="rId469" Type="http://schemas.openxmlformats.org/officeDocument/2006/relationships/hyperlink" Target="https://ref.ly/Ezra8:5" TargetMode="External"/><Relationship Id="rId470" Type="http://schemas.openxmlformats.org/officeDocument/2006/relationships/hyperlink" Target="https://ref.ly/1Chr9:12" TargetMode="External"/><Relationship Id="rId471" Type="http://schemas.openxmlformats.org/officeDocument/2006/relationships/hyperlink" Target="https://ref.ly/Neh11:13" TargetMode="External"/><Relationship Id="rId472" Type="http://schemas.openxmlformats.org/officeDocument/2006/relationships/hyperlink" Target="https://ref.ly/Deut14:5" TargetMode="External"/><Relationship Id="rId473" Type="http://schemas.openxmlformats.org/officeDocument/2006/relationships/hyperlink" Target="https://ref.ly/1Chr9:35" TargetMode="External"/><Relationship Id="rId474" Type="http://schemas.openxmlformats.org/officeDocument/2006/relationships/hyperlink" Target="https://ref.ly/1Chr11:44" TargetMode="External"/><Relationship Id="rId475" Type="http://schemas.openxmlformats.org/officeDocument/2006/relationships/hyperlink" Target="https://ref.ly/1Chr15:18-1Chr15:20" TargetMode="External"/><Relationship Id="rId476" Type="http://schemas.openxmlformats.org/officeDocument/2006/relationships/hyperlink" Target="https://ref.ly/1Chr16:5" TargetMode="External"/><Relationship Id="rId477" Type="http://schemas.openxmlformats.org/officeDocument/2006/relationships/hyperlink" Target="https://ref.ly/1Chr23:8" TargetMode="External"/><Relationship Id="rId478" Type="http://schemas.openxmlformats.org/officeDocument/2006/relationships/hyperlink" Target="https://ref.ly/1Chr29:8" TargetMode="External"/><Relationship Id="rId479" Type="http://schemas.openxmlformats.org/officeDocument/2006/relationships/hyperlink" Target="https://ref.ly/1Chr26:21-1Chr26:22" TargetMode="External"/><Relationship Id="rId480" Type="http://schemas.openxmlformats.org/officeDocument/2006/relationships/hyperlink" Target="https://ref.ly/1Chr27:32" TargetMode="External"/><Relationship Id="rId481" Type="http://schemas.openxmlformats.org/officeDocument/2006/relationships/hyperlink" Target="https://ref.ly/2Chr21:2" TargetMode="External"/><Relationship Id="rId482" Type="http://schemas.openxmlformats.org/officeDocument/2006/relationships/hyperlink" Target="https://ref.ly/2Chr29:14" TargetMode="External"/><Relationship Id="rId483" Type="http://schemas.openxmlformats.org/officeDocument/2006/relationships/hyperlink" Target="https://ref.ly/2Chr31:13" TargetMode="External"/><Relationship Id="rId484" Type="http://schemas.openxmlformats.org/officeDocument/2006/relationships/hyperlink" Target="https://ref.ly/2Chr35:8" TargetMode="External"/><Relationship Id="rId485" Type="http://schemas.openxmlformats.org/officeDocument/2006/relationships/hyperlink" Target="https://ref.ly/Ezra8:9" TargetMode="External"/><Relationship Id="rId486" Type="http://schemas.openxmlformats.org/officeDocument/2006/relationships/hyperlink" Target="https://ref.ly/Ezra10:2" TargetMode="External"/><Relationship Id="rId487" Type="http://schemas.openxmlformats.org/officeDocument/2006/relationships/hyperlink" Target="https://ref.ly/Ezra10:26" TargetMode="External"/><Relationship Id="rId488" Type="http://schemas.openxmlformats.org/officeDocument/2006/relationships/hyperlink" Target="https://ref.ly/Ezra10:21" TargetMode="External"/><Relationship Id="rId489" Type="http://schemas.openxmlformats.org/officeDocument/2006/relationships/hyperlink" Target="https://ref.ly/1Chr15:24" TargetMode="External"/><Relationship Id="rId490" Type="http://schemas.openxmlformats.org/officeDocument/2006/relationships/hyperlink" Target="https://ref.ly/Josh19:15" TargetMode="External"/><Relationship Id="rId491" Type="http://schemas.openxmlformats.org/officeDocument/2006/relationships/hyperlink" Target="https://ref.ly/1Chr4:37" TargetMode="External"/><Relationship Id="rId492" Type="http://schemas.openxmlformats.org/officeDocument/2006/relationships/hyperlink" Target="https://ref.ly/Neh3:10" TargetMode="External"/><Relationship Id="rId493" Type="http://schemas.openxmlformats.org/officeDocument/2006/relationships/hyperlink" Target="https://ref.ly/1Chr24:7" TargetMode="External"/><Relationship Id="rId494" Type="http://schemas.openxmlformats.org/officeDocument/2006/relationships/hyperlink" Target="https://ref.ly/Ezra2:36" TargetMode="External"/><Relationship Id="rId495" Type="http://schemas.openxmlformats.org/officeDocument/2006/relationships/hyperlink" Target="https://ref.ly/Neh7:39" TargetMode="External"/><Relationship Id="rId496" Type="http://schemas.openxmlformats.org/officeDocument/2006/relationships/hyperlink" Target="https://ref.ly/Neh11:2" TargetMode="External"/><Relationship Id="rId497" Type="http://schemas.openxmlformats.org/officeDocument/2006/relationships/hyperlink" Target="https://ref.ly/Neh12:6-Neh12:7" TargetMode="External"/><Relationship Id="rId498" Type="http://schemas.openxmlformats.org/officeDocument/2006/relationships/hyperlink" Target="https://ref.ly/Neh12:21" TargetMode="External"/><Relationship Id="rId499" Type="http://schemas.openxmlformats.org/officeDocument/2006/relationships/hyperlink" Target="https://ref.ly/Zech6:10-Zech6:14" TargetMode="External"/><Relationship Id="rId500" Type="http://schemas.openxmlformats.org/officeDocument/2006/relationships/hyperlink" Target="https://ref.ly/1Chr4:3" TargetMode="External"/><Relationship Id="rId501" Type="http://schemas.openxmlformats.org/officeDocument/2006/relationships/hyperlink" Target="https://ref.ly/Gen22:22" TargetMode="External"/><Relationship Id="rId502" Type="http://schemas.openxmlformats.org/officeDocument/2006/relationships/hyperlink" Target="https://ref.ly/Ezra10:43" TargetMode="External"/><Relationship Id="rId503" Type="http://schemas.openxmlformats.org/officeDocument/2006/relationships/hyperlink" Target="https://ref.ly/1Chr25:1" TargetMode="External"/><Relationship Id="rId504" Type="http://schemas.openxmlformats.org/officeDocument/2006/relationships/hyperlink" Target="https://ref.ly/2Chr5:12" TargetMode="External"/><Relationship Id="rId505" Type="http://schemas.openxmlformats.org/officeDocument/2006/relationships/hyperlink" Target="https://ref.ly/1Chr6:44" TargetMode="External"/><Relationship Id="rId506" Type="http://schemas.openxmlformats.org/officeDocument/2006/relationships/hyperlink" Target="https://ref.ly/1Chr15:17" TargetMode="External"/><Relationship Id="rId507" Type="http://schemas.openxmlformats.org/officeDocument/2006/relationships/hyperlink" Target="https://ref.ly/Ps39:1-Ps39:13" TargetMode="External"/><Relationship Id="rId508" Type="http://schemas.openxmlformats.org/officeDocument/2006/relationships/hyperlink" Target="https://ref.ly/Ps62:1-Ps62:12" TargetMode="External"/><Relationship Id="rId509" Type="http://schemas.openxmlformats.org/officeDocument/2006/relationships/hyperlink" Target="https://ref.ly/Ps77:1-Ps77:20" TargetMode="External"/><Relationship Id="rId510" Type="http://schemas.openxmlformats.org/officeDocument/2006/relationships/hyperlink" Target="https://ref.ly/1Chr25:1-1Chr25:3" TargetMode="External"/><Relationship Id="rId511" Type="http://schemas.openxmlformats.org/officeDocument/2006/relationships/hyperlink" Target="https://ref.ly/2Chr35:15" TargetMode="External"/><Relationship Id="rId512" Type="http://schemas.openxmlformats.org/officeDocument/2006/relationships/hyperlink" Target="https://ref.ly/1Chr16:38" TargetMode="External"/><Relationship Id="rId513" Type="http://schemas.openxmlformats.org/officeDocument/2006/relationships/hyperlink" Target="https://ref.ly/1Chr16:42" TargetMode="External"/><Relationship Id="rId514" Type="http://schemas.openxmlformats.org/officeDocument/2006/relationships/hyperlink" Target="https://ref.ly/Neh10:21" TargetMode="External"/><Relationship Id="rId515" Type="http://schemas.openxmlformats.org/officeDocument/2006/relationships/hyperlink" Target="https://ref.ly/Neh12:11,Neh12:22" TargetMode="External"/><Relationship Id="rId516" Type="http://schemas.openxmlformats.org/officeDocument/2006/relationships/hyperlink" Target="https://ref.ly/Neh12:11" TargetMode="External"/><Relationship Id="rId517" Type="http://schemas.openxmlformats.org/officeDocument/2006/relationships/hyperlink" Target="https://ref.ly/Neh12:22" TargetMode="External"/><Relationship Id="rId518" Type="http://schemas.openxmlformats.org/officeDocument/2006/relationships/hyperlink" Target="https://ref.ly/2Kgs22:1" TargetMode="External"/><Relationship Id="rId519" Type="http://schemas.openxmlformats.org/officeDocument/2006/relationships/hyperlink" Target="https://ref.ly/2Sam12:24-2Sam12:25" TargetMode="External"/><Relationship Id="rId520" Type="http://schemas.openxmlformats.org/officeDocument/2006/relationships/hyperlink" Target="https://ref.ly/1Chr7:6,1Chr7:10-1Chr7:11" TargetMode="External"/><Relationship Id="rId521" Type="http://schemas.openxmlformats.org/officeDocument/2006/relationships/hyperlink" Target="https://ref.ly/Gen46:21" TargetMode="External"/><Relationship Id="rId522" Type="http://schemas.openxmlformats.org/officeDocument/2006/relationships/hyperlink" Target="https://ref.ly/1Chr11:45" TargetMode="External"/><Relationship Id="rId523" Type="http://schemas.openxmlformats.org/officeDocument/2006/relationships/hyperlink" Target="https://ref.ly/1Chr12:20" TargetMode="External"/><Relationship Id="rId524" Type="http://schemas.openxmlformats.org/officeDocument/2006/relationships/hyperlink" Target="https://ref.ly/Josh19:38" TargetMode="External"/><Relationship Id="rId525" Type="http://schemas.openxmlformats.org/officeDocument/2006/relationships/hyperlink" Target="https://ref.ly/Jer32:6-Jer32:7" TargetMode="External"/><Relationship Id="rId526" Type="http://schemas.openxmlformats.org/officeDocument/2006/relationships/hyperlink" Target="https://ref.ly/Jer37:13-Jer37:14" TargetMode="External"/><Relationship Id="rId527" Type="http://schemas.openxmlformats.org/officeDocument/2006/relationships/hyperlink" Target="https://ref.ly/1Kgs11:27-1Kgs11:28" TargetMode="External"/><Relationship Id="rId528" Type="http://schemas.openxmlformats.org/officeDocument/2006/relationships/hyperlink" Target="https://ref.ly/1Kgs11:29-1Kgs11:30" TargetMode="External"/><Relationship Id="rId529" Type="http://schemas.openxmlformats.org/officeDocument/2006/relationships/hyperlink" Target="https://ref.ly/1Kgs11:31-1Kgs11:39" TargetMode="External"/><Relationship Id="rId530" Type="http://schemas.openxmlformats.org/officeDocument/2006/relationships/hyperlink" Target="https://ref.ly/1Kgs11:33" TargetMode="External"/><Relationship Id="rId531" Type="http://schemas.openxmlformats.org/officeDocument/2006/relationships/hyperlink" Target="https://ref.ly/1Kgs11:7" TargetMode="External"/><Relationship Id="rId532" Type="http://schemas.openxmlformats.org/officeDocument/2006/relationships/hyperlink" Target="https://ref.ly/1Kgs11:40" TargetMode="External"/><Relationship Id="rId533" Type="http://schemas.openxmlformats.org/officeDocument/2006/relationships/hyperlink" Target="https://ref.ly/1Kgs12:1-1Kgs12:4" TargetMode="External"/><Relationship Id="rId534" Type="http://schemas.openxmlformats.org/officeDocument/2006/relationships/hyperlink" Target="https://ref.ly/1Kgs12:5-1Kgs12:11" TargetMode="External"/><Relationship Id="rId535" Type="http://schemas.openxmlformats.org/officeDocument/2006/relationships/hyperlink" Target="https://ref.ly/1Kgs12:12-1Kgs12:14" TargetMode="External"/><Relationship Id="rId536" Type="http://schemas.openxmlformats.org/officeDocument/2006/relationships/hyperlink" Target="https://ref.ly/1Kgs12:20" TargetMode="External"/><Relationship Id="rId537" Type="http://schemas.openxmlformats.org/officeDocument/2006/relationships/hyperlink" Target="https://ref.ly/Gen12:6-Gen12:8" TargetMode="External"/><Relationship Id="rId538" Type="http://schemas.openxmlformats.org/officeDocument/2006/relationships/hyperlink" Target="https://ref.ly/Josh8:30-Josh8:35" TargetMode="External"/><Relationship Id="rId539" Type="http://schemas.openxmlformats.org/officeDocument/2006/relationships/hyperlink" Target="https://ref.ly/Gen32:30" TargetMode="External"/><Relationship Id="rId540" Type="http://schemas.openxmlformats.org/officeDocument/2006/relationships/hyperlink" Target="https://ref.ly/Judg8:17" TargetMode="External"/><Relationship Id="rId541" Type="http://schemas.openxmlformats.org/officeDocument/2006/relationships/hyperlink" Target="https://ref.ly/1Kgs12:25" TargetMode="External"/><Relationship Id="rId542" Type="http://schemas.openxmlformats.org/officeDocument/2006/relationships/hyperlink" Target="https://ref.ly/1Kgs12:29" TargetMode="External"/><Relationship Id="rId543" Type="http://schemas.openxmlformats.org/officeDocument/2006/relationships/hyperlink" Target="https://ref.ly/Gen28:10-Gen28:22" TargetMode="External"/><Relationship Id="rId544" Type="http://schemas.openxmlformats.org/officeDocument/2006/relationships/hyperlink" Target="https://ref.ly/Gen31:13" TargetMode="External"/><Relationship Id="rId545" Type="http://schemas.openxmlformats.org/officeDocument/2006/relationships/hyperlink" Target="https://ref.ly/Gen35:1-Gen35:7" TargetMode="External"/><Relationship Id="rId546" Type="http://schemas.openxmlformats.org/officeDocument/2006/relationships/hyperlink" Target="https://ref.ly/Judg18:1-Judg18:31" TargetMode="External"/><Relationship Id="rId547" Type="http://schemas.openxmlformats.org/officeDocument/2006/relationships/hyperlink" Target="https://ref.ly/1Kgs12:28" TargetMode="External"/><Relationship Id="rId548" Type="http://schemas.openxmlformats.org/officeDocument/2006/relationships/hyperlink" Target="https://ref.ly/Exod32:4-Exod32:5" TargetMode="External"/><Relationship Id="rId549" Type="http://schemas.openxmlformats.org/officeDocument/2006/relationships/hyperlink" Target="https://ref.ly/1Kgs13:33-1Kgs13:34" TargetMode="External"/><Relationship Id="rId550" Type="http://schemas.openxmlformats.org/officeDocument/2006/relationships/hyperlink" Target="https://ref.ly/1Kgs14:1-1Kgs14:18" TargetMode="External"/><Relationship Id="rId551" Type="http://schemas.openxmlformats.org/officeDocument/2006/relationships/hyperlink" Target="https://ref.ly/1Kgs14:7-1Kgs14:16" TargetMode="External"/><Relationship Id="rId552" Type="http://schemas.openxmlformats.org/officeDocument/2006/relationships/hyperlink" Target="https://ref.ly/2Chr13:1-2Chr13:20" TargetMode="External"/><Relationship Id="rId553" Type="http://schemas.openxmlformats.org/officeDocument/2006/relationships/hyperlink" Target="https://ref.ly/1Kgs14:19-1Kgs14:20" TargetMode="External"/><Relationship Id="rId554" Type="http://schemas.openxmlformats.org/officeDocument/2006/relationships/hyperlink" Target="https://ref.ly/1Kgs14:20" TargetMode="External"/><Relationship Id="rId555" Type="http://schemas.openxmlformats.org/officeDocument/2006/relationships/hyperlink" Target="https://ref.ly/1Kgs15:25-1Kgs15:31" TargetMode="External"/><Relationship Id="rId556" Type="http://schemas.openxmlformats.org/officeDocument/2006/relationships/hyperlink" Target="https://ref.ly/1Kgs15:34" TargetMode="External"/><Relationship Id="rId557" Type="http://schemas.openxmlformats.org/officeDocument/2006/relationships/hyperlink" Target="https://ref.ly/2Kgs14:23-2Kgs14:24" TargetMode="External"/><Relationship Id="rId558" Type="http://schemas.openxmlformats.org/officeDocument/2006/relationships/hyperlink" Target="https://ref.ly/2Kgs14:8-2Kgs14:14" TargetMode="External"/><Relationship Id="rId559" Type="http://schemas.openxmlformats.org/officeDocument/2006/relationships/hyperlink" Target="https://ref.ly/2Chr25:5-2Chr25:24" TargetMode="External"/><Relationship Id="rId560" Type="http://schemas.openxmlformats.org/officeDocument/2006/relationships/hyperlink" Target="https://ref.ly/2Kgs14:23" TargetMode="External"/><Relationship Id="rId561" Type="http://schemas.openxmlformats.org/officeDocument/2006/relationships/hyperlink" Target="https://ref.ly/2Kgs14:25" TargetMode="External"/><Relationship Id="rId562" Type="http://schemas.openxmlformats.org/officeDocument/2006/relationships/hyperlink" Target="https://ref.ly/2Kgs14:26-2Kgs14:28" TargetMode="External"/><Relationship Id="rId563" Type="http://schemas.openxmlformats.org/officeDocument/2006/relationships/hyperlink" Target="https://ref.ly/Amos7:8-Amos7:17" TargetMode="External"/><Relationship Id="rId564" Type="http://schemas.openxmlformats.org/officeDocument/2006/relationships/hyperlink" Target="https://ref.ly/2Kgs14:29" TargetMode="External"/><Relationship Id="rId565" Type="http://schemas.openxmlformats.org/officeDocument/2006/relationships/hyperlink" Target="https://ref.ly/2Kgs15:8-2Kgs15:12" TargetMode="External"/><Relationship Id="rId566" Type="http://schemas.openxmlformats.org/officeDocument/2006/relationships/hyperlink" Target="https://ref.ly/2Kgs10:12-2Kgs10:31" TargetMode="External"/><Relationship Id="rId567" Type="http://schemas.openxmlformats.org/officeDocument/2006/relationships/hyperlink" Target="https://ref.ly/2Kgs17:5-2Kgs17:41" TargetMode="External"/><Relationship Id="rId568" Type="http://schemas.openxmlformats.org/officeDocument/2006/relationships/hyperlink" Target="https://ref.ly/Judg6:32" TargetMode="External"/><Relationship Id="rId569" Type="http://schemas.openxmlformats.org/officeDocument/2006/relationships/hyperlink" Target="https://ref.ly/2Sam11:21" TargetMode="External"/><Relationship Id="rId570" Type="http://schemas.openxmlformats.org/officeDocument/2006/relationships/hyperlink" Target="https://ref.ly/Eph6:4" TargetMode="External"/><Relationship Id="rId571" Type="http://schemas.openxmlformats.org/officeDocument/2006/relationships/hyperlink" Target="https://ref.ly/1Chr2:34-1Chr2:35" TargetMode="External"/><Relationship Id="rId572" Type="http://schemas.openxmlformats.org/officeDocument/2006/relationships/hyperlink" Target="https://ref.ly/1Chr2:9-1Chr2:42" TargetMode="External"/><Relationship Id="rId573" Type="http://schemas.openxmlformats.org/officeDocument/2006/relationships/hyperlink" Target="https://ref.ly/1Chr24:29" TargetMode="External"/><Relationship Id="rId574" Type="http://schemas.openxmlformats.org/officeDocument/2006/relationships/hyperlink" Target="https://ref.ly/Jer36:26" TargetMode="External"/><Relationship Id="rId575" Type="http://schemas.openxmlformats.org/officeDocument/2006/relationships/hyperlink" Target="https://ref.ly/Josh18:27" TargetMode="External"/><Relationship Id="rId576" Type="http://schemas.openxmlformats.org/officeDocument/2006/relationships/hyperlink" Target="https://ref.ly/1Kgs8:37" TargetMode="External"/><Relationship Id="rId577" Type="http://schemas.openxmlformats.org/officeDocument/2006/relationships/hyperlink" Target="https://ref.ly/2Chr6:28" TargetMode="External"/><Relationship Id="rId578" Type="http://schemas.openxmlformats.org/officeDocument/2006/relationships/hyperlink" Target="https://ref.ly/Ps78:46" TargetMode="External"/><Relationship Id="rId579" Type="http://schemas.openxmlformats.org/officeDocument/2006/relationships/hyperlink" Target="https://ref.ly/Joel1:4" TargetMode="External"/><Relationship Id="rId580" Type="http://schemas.openxmlformats.org/officeDocument/2006/relationships/hyperlink" Target="https://ref.ly/Joel2:25" TargetMode="External"/><Relationship Id="rId581" Type="http://schemas.openxmlformats.org/officeDocument/2006/relationships/hyperlink" Target="https://ref.ly/1Chr2:44" TargetMode="External"/><Relationship Id="rId582" Type="http://schemas.openxmlformats.org/officeDocument/2006/relationships/hyperlink" Target="https://ref.ly/Josh15:56" TargetMode="External"/><Relationship Id="rId583" Type="http://schemas.openxmlformats.org/officeDocument/2006/relationships/hyperlink" Target="https://ref.ly/Josh15:35" TargetMode="External"/><Relationship Id="rId584" Type="http://schemas.openxmlformats.org/officeDocument/2006/relationships/hyperlink" Target="https://ref.ly/Josh10:3-Josh10:5" TargetMode="External"/><Relationship Id="rId585" Type="http://schemas.openxmlformats.org/officeDocument/2006/relationships/hyperlink" Target="https://ref.ly/Neh11:29" TargetMode="External"/><Relationship Id="rId586" Type="http://schemas.openxmlformats.org/officeDocument/2006/relationships/hyperlink" Target="https://ref.ly/Josh21:28-Josh21:29" TargetMode="External"/><Relationship Id="rId587" Type="http://schemas.openxmlformats.org/officeDocument/2006/relationships/hyperlink" Target="https://ref.ly/1Chr6:73" TargetMode="External"/><Relationship Id="rId588" Type="http://schemas.openxmlformats.org/officeDocument/2006/relationships/hyperlink" Target="https://ref.ly/Josh19:21" TargetMode="External"/><Relationship Id="rId589" Type="http://schemas.openxmlformats.org/officeDocument/2006/relationships/hyperlink" Target="https://ref.ly/2Chr20:16" TargetMode="External"/><Relationship Id="rId590" Type="http://schemas.openxmlformats.org/officeDocument/2006/relationships/hyperlink" Target="https://ref.ly/1Sam1:1" TargetMode="External"/><Relationship Id="rId591" Type="http://schemas.openxmlformats.org/officeDocument/2006/relationships/hyperlink" Target="https://ref.ly/1Chr6:27,1Chr6:34" TargetMode="External"/><Relationship Id="rId592" Type="http://schemas.openxmlformats.org/officeDocument/2006/relationships/hyperlink" Target="https://ref.ly/1Chr8:27" TargetMode="External"/><Relationship Id="rId593" Type="http://schemas.openxmlformats.org/officeDocument/2006/relationships/hyperlink" Target="https://ref.ly/Neh11:12" TargetMode="External"/><Relationship Id="rId594" Type="http://schemas.openxmlformats.org/officeDocument/2006/relationships/hyperlink" Target="https://ref.ly/1Chr12:7" TargetMode="External"/><Relationship Id="rId595" Type="http://schemas.openxmlformats.org/officeDocument/2006/relationships/hyperlink" Target="https://ref.ly/1Chr27:22" TargetMode="External"/><Relationship Id="rId596" Type="http://schemas.openxmlformats.org/officeDocument/2006/relationships/hyperlink" Target="https://ref.ly/2Chr23:1" TargetMode="External"/><Relationship Id="rId597" Type="http://schemas.openxmlformats.org/officeDocument/2006/relationships/hyperlink" Target="https://ref.ly/2Kgs15:33" TargetMode="External"/><Relationship Id="rId598" Type="http://schemas.openxmlformats.org/officeDocument/2006/relationships/hyperlink" Target="https://ref.ly/2Chr27:1" TargetMode="External"/><Relationship Id="rId599" Type="http://schemas.openxmlformats.org/officeDocument/2006/relationships/hyperlink" Target="https://ref.ly/1Chr24:23" TargetMode="External"/><Relationship Id="rId600" Type="http://schemas.openxmlformats.org/officeDocument/2006/relationships/hyperlink" Target="https://ref.ly/1Chr26:31" TargetMode="External"/><Relationship Id="rId601" Type="http://schemas.openxmlformats.org/officeDocument/2006/relationships/hyperlink" Target="https://ref.ly/Ezra10:33" TargetMode="External"/><Relationship Id="rId602" Type="http://schemas.openxmlformats.org/officeDocument/2006/relationships/hyperlink" Target="https://ref.ly/1Chr7:8" TargetMode="External"/><Relationship Id="rId603" Type="http://schemas.openxmlformats.org/officeDocument/2006/relationships/hyperlink" Target="https://ref.ly/1Chr8:14" TargetMode="External"/><Relationship Id="rId604" Type="http://schemas.openxmlformats.org/officeDocument/2006/relationships/hyperlink" Target="https://ref.ly/1Chr23:23" TargetMode="External"/><Relationship Id="rId605" Type="http://schemas.openxmlformats.org/officeDocument/2006/relationships/hyperlink" Target="https://ref.ly/1Chr24:30" TargetMode="External"/><Relationship Id="rId606" Type="http://schemas.openxmlformats.org/officeDocument/2006/relationships/hyperlink" Target="https://ref.ly/1Chr25:22" TargetMode="External"/><Relationship Id="rId607" Type="http://schemas.openxmlformats.org/officeDocument/2006/relationships/hyperlink" Target="https://ref.ly/1Chr25:4" TargetMode="External"/><Relationship Id="rId608" Type="http://schemas.openxmlformats.org/officeDocument/2006/relationships/hyperlink" Target="https://ref.ly/1Chr27:19" TargetMode="External"/><Relationship Id="rId609" Type="http://schemas.openxmlformats.org/officeDocument/2006/relationships/hyperlink" Target="https://ref.ly/Ezra10:27" TargetMode="External"/><Relationship Id="rId610" Type="http://schemas.openxmlformats.org/officeDocument/2006/relationships/hyperlink" Target="https://ref.ly/1Chr7:7" TargetMode="External"/><Relationship Id="rId611" Type="http://schemas.openxmlformats.org/officeDocument/2006/relationships/hyperlink" Target="https://ref.ly/1Chr12:5" TargetMode="External"/><Relationship Id="rId612" Type="http://schemas.openxmlformats.org/officeDocument/2006/relationships/hyperlink" Target="https://ref.ly/2Chr11:18" TargetMode="External"/><Relationship Id="rId613" Type="http://schemas.openxmlformats.org/officeDocument/2006/relationships/hyperlink" Target="https://ref.ly/Esth9:9" TargetMode="External"/><Relationship Id="rId614" Type="http://schemas.openxmlformats.org/officeDocument/2006/relationships/hyperlink" Target="https://ref.ly/1Chr7:3" TargetMode="External"/><Relationship Id="rId615" Type="http://schemas.openxmlformats.org/officeDocument/2006/relationships/hyperlink" Target="https://ref.ly/Neh12:42" TargetMode="External"/><Relationship Id="rId616" Type="http://schemas.openxmlformats.org/officeDocument/2006/relationships/hyperlink" Target="https://ref.ly/Hos1:4-Hos1:5" TargetMode="External"/><Relationship Id="rId617" Type="http://schemas.openxmlformats.org/officeDocument/2006/relationships/hyperlink" Target="https://ref.ly/Hos2:21-Hos2:22" TargetMode="External"/><Relationship Id="rId618" Type="http://schemas.openxmlformats.org/officeDocument/2006/relationships/hyperlink" Target="https://ref.ly/Josh19:18" TargetMode="External"/><Relationship Id="rId619" Type="http://schemas.openxmlformats.org/officeDocument/2006/relationships/hyperlink" Target="https://ref.ly/2Sam2:9" TargetMode="External"/><Relationship Id="rId620" Type="http://schemas.openxmlformats.org/officeDocument/2006/relationships/hyperlink" Target="https://ref.ly/1Sam29:1" TargetMode="External"/><Relationship Id="rId621" Type="http://schemas.openxmlformats.org/officeDocument/2006/relationships/hyperlink" Target="https://ref.ly/2Sam2:8-2Sam2:11" TargetMode="External"/><Relationship Id="rId622" Type="http://schemas.openxmlformats.org/officeDocument/2006/relationships/hyperlink" Target="https://ref.ly/1Kgs4:17" TargetMode="External"/><Relationship Id="rId623" Type="http://schemas.openxmlformats.org/officeDocument/2006/relationships/hyperlink" Target="https://ref.ly/2Kgs8:29" TargetMode="External"/><Relationship Id="rId624" Type="http://schemas.openxmlformats.org/officeDocument/2006/relationships/hyperlink" Target="https://ref.ly/2Kgs9:17" TargetMode="External"/><Relationship Id="rId625" Type="http://schemas.openxmlformats.org/officeDocument/2006/relationships/hyperlink" Target="https://ref.ly/2Kgs10:1" TargetMode="External"/><Relationship Id="rId626" Type="http://schemas.openxmlformats.org/officeDocument/2006/relationships/hyperlink" Target="https://ref.ly/1Kgs21:1-1Kgs21:29" TargetMode="External"/><Relationship Id="rId627" Type="http://schemas.openxmlformats.org/officeDocument/2006/relationships/hyperlink" Target="https://ref.ly/2Kgs9:24-2Kgs9:26" TargetMode="External"/><Relationship Id="rId628" Type="http://schemas.openxmlformats.org/officeDocument/2006/relationships/hyperlink" Target="https://ref.ly/2Kgs10:1-2Kgs10:11" TargetMode="External"/><Relationship Id="rId629" Type="http://schemas.openxmlformats.org/officeDocument/2006/relationships/hyperlink" Target="https://ref.ly/1Sam25:43" TargetMode="External"/><Relationship Id="rId630" Type="http://schemas.openxmlformats.org/officeDocument/2006/relationships/hyperlink" Target="https://ref.ly/1Kgs21:1-1Kgs21:16" TargetMode="External"/><Relationship Id="rId631" Type="http://schemas.openxmlformats.org/officeDocument/2006/relationships/hyperlink" Target="https://ref.ly/2Kgs9:21,2Kgs9:25" TargetMode="External"/><Relationship Id="rId632" Type="http://schemas.openxmlformats.org/officeDocument/2006/relationships/hyperlink" Target="https://ref.ly/1Chr3:1" TargetMode="External"/><Relationship Id="rId633" Type="http://schemas.openxmlformats.org/officeDocument/2006/relationships/hyperlink" Target="https://ref.ly/1Chr8:18" TargetMode="External"/><Relationship Id="rId634" Type="http://schemas.openxmlformats.org/officeDocument/2006/relationships/hyperlink" Target="https://ref.ly/Ezra10:25" TargetMode="External"/><Relationship Id="rId635" Type="http://schemas.openxmlformats.org/officeDocument/2006/relationships/hyperlink" Target="https://ref.ly/Gen30:17-Gen30:18" TargetMode="External"/><Relationship Id="rId636" Type="http://schemas.openxmlformats.org/officeDocument/2006/relationships/hyperlink" Target="https://ref.ly/Gen49:14" TargetMode="External"/><Relationship Id="rId637" Type="http://schemas.openxmlformats.org/officeDocument/2006/relationships/hyperlink" Target="https://ref.ly/1Chr7:1-1Chr7:5" TargetMode="External"/><Relationship Id="rId638" Type="http://schemas.openxmlformats.org/officeDocument/2006/relationships/hyperlink" Target="https://ref.ly/Acts7:16" TargetMode="External"/><Relationship Id="rId639" Type="http://schemas.openxmlformats.org/officeDocument/2006/relationships/hyperlink" Target="https://ref.ly/Num1:29" TargetMode="External"/><Relationship Id="rId640" Type="http://schemas.openxmlformats.org/officeDocument/2006/relationships/hyperlink" Target="https://ref.ly/Num26:25" TargetMode="External"/><Relationship Id="rId641" Type="http://schemas.openxmlformats.org/officeDocument/2006/relationships/hyperlink" Target="https://ref.ly/1Chr7:5" TargetMode="External"/><Relationship Id="rId642" Type="http://schemas.openxmlformats.org/officeDocument/2006/relationships/hyperlink" Target="https://ref.ly/Judg5:15" TargetMode="External"/><Relationship Id="rId643" Type="http://schemas.openxmlformats.org/officeDocument/2006/relationships/hyperlink" Target="https://ref.ly/1Chr12:32" TargetMode="External"/><Relationship Id="rId644" Type="http://schemas.openxmlformats.org/officeDocument/2006/relationships/hyperlink" Target="https://ref.ly/Josh19:17" TargetMode="External"/><Relationship Id="rId645" Type="http://schemas.openxmlformats.org/officeDocument/2006/relationships/hyperlink" Target="https://ref.ly/1Chr26:5" TargetMode="External"/><Relationship Id="rId646" Type="http://schemas.openxmlformats.org/officeDocument/2006/relationships/hyperlink" Target="https://ref.ly/Josh19:17-Josh19:23" TargetMode="External"/><Relationship Id="rId647" Type="http://schemas.openxmlformats.org/officeDocument/2006/relationships/hyperlink" Target="https://ref.ly/Josh19:10-Josh19:12,Josh19:33-Josh19:34" TargetMode="External"/><Relationship Id="rId648" Type="http://schemas.openxmlformats.org/officeDocument/2006/relationships/hyperlink" Target="https://ref.ly/Josh19:10-Josh19:12" TargetMode="External"/><Relationship Id="rId649" Type="http://schemas.openxmlformats.org/officeDocument/2006/relationships/hyperlink" Target="https://ref.ly/Josh21:29" TargetMode="External"/><Relationship Id="rId650" Type="http://schemas.openxmlformats.org/officeDocument/2006/relationships/hyperlink" Target="https://ref.ly/Acts1:23" TargetMode="External"/><Relationship Id="rId651" Type="http://schemas.openxmlformats.org/officeDocument/2006/relationships/hyperlink" Target="https://ref.ly/Acts18:7" TargetMode="External"/><Relationship Id="rId652" Type="http://schemas.openxmlformats.org/officeDocument/2006/relationships/hyperlink" Target="https://ref.ly/Rom16:23" TargetMode="External"/><Relationship Id="rId653" Type="http://schemas.openxmlformats.org/officeDocument/2006/relationships/hyperlink" Target="https://ref.ly/Col4:11" TargetMode="External"/><Relationship Id="rId654" Type="http://schemas.openxmlformats.org/officeDocument/2006/relationships/hyperlink" Target="https://ref.ly/Gen11:29" TargetMode="External"/><Relationship Id="rId655" Type="http://schemas.openxmlformats.org/officeDocument/2006/relationships/hyperlink" Target="https://ref.ly/Acts7:45" TargetMode="External"/><Relationship Id="rId656" Type="http://schemas.openxmlformats.org/officeDocument/2006/relationships/hyperlink" Target="https://ref.ly/Heb4:8" TargetMode="External"/><Relationship Id="rId657" Type="http://schemas.openxmlformats.org/officeDocument/2006/relationships/hyperlink" Target="https://ref.ly/John1:1" TargetMode="External"/><Relationship Id="rId658" Type="http://schemas.openxmlformats.org/officeDocument/2006/relationships/hyperlink" Target="https://ref.ly/John1:2" TargetMode="External"/><Relationship Id="rId659" Type="http://schemas.openxmlformats.org/officeDocument/2006/relationships/hyperlink" Target="https://ref.ly/John1:3" TargetMode="External"/><Relationship Id="rId660" Type="http://schemas.openxmlformats.org/officeDocument/2006/relationships/hyperlink" Target="https://ref.ly/John1:4-John1:5" TargetMode="External"/><Relationship Id="rId661" Type="http://schemas.openxmlformats.org/officeDocument/2006/relationships/hyperlink" Target="https://ref.ly/John1:10" TargetMode="External"/><Relationship Id="rId662" Type="http://schemas.openxmlformats.org/officeDocument/2006/relationships/hyperlink" Target="https://ref.ly/Matt1:20-Matt1:21" TargetMode="External"/><Relationship Id="rId663" Type="http://schemas.openxmlformats.org/officeDocument/2006/relationships/hyperlink" Target="https://ref.ly/Luke1:26-Luke1:33" TargetMode="External"/><Relationship Id="rId664" Type="http://schemas.openxmlformats.org/officeDocument/2006/relationships/hyperlink" Target="https://ref.ly/Matt1:21" TargetMode="External"/><Relationship Id="rId665" Type="http://schemas.openxmlformats.org/officeDocument/2006/relationships/hyperlink" Target="https://ref.ly/Luke1:46-Luke1:55" TargetMode="External"/><Relationship Id="rId666" Type="http://schemas.openxmlformats.org/officeDocument/2006/relationships/hyperlink" Target="https://ref.ly/Matt2:1-Matt2:12" TargetMode="External"/><Relationship Id="rId667" Type="http://schemas.openxmlformats.org/officeDocument/2006/relationships/hyperlink" Target="https://ref.ly/Matt28:19-Matt28:20" TargetMode="External"/><Relationship Id="rId668" Type="http://schemas.openxmlformats.org/officeDocument/2006/relationships/hyperlink" Target="https://ref.ly/Luke2:14" TargetMode="External"/><Relationship Id="rId669" Type="http://schemas.openxmlformats.org/officeDocument/2006/relationships/hyperlink" Target="https://ref.ly/Luke2:32" TargetMode="External"/><Relationship Id="rId670" Type="http://schemas.openxmlformats.org/officeDocument/2006/relationships/hyperlink" Target="https://ref.ly/Matt2:13-Matt2:15" TargetMode="External"/><Relationship Id="rId671" Type="http://schemas.openxmlformats.org/officeDocument/2006/relationships/hyperlink" Target="https://ref.ly/Luke2:1-Luke2:2" TargetMode="External"/><Relationship Id="rId672" Type="http://schemas.openxmlformats.org/officeDocument/2006/relationships/hyperlink" Target="https://ref.ly/Luke2:41-Luke2:50" TargetMode="External"/><Relationship Id="rId673" Type="http://schemas.openxmlformats.org/officeDocument/2006/relationships/hyperlink" Target="https://ref.ly/Luke2:51" TargetMode="External"/><Relationship Id="rId674" Type="http://schemas.openxmlformats.org/officeDocument/2006/relationships/hyperlink" Target="https://ref.ly/Matt3:1-Matt3:6" TargetMode="External"/><Relationship Id="rId675" Type="http://schemas.openxmlformats.org/officeDocument/2006/relationships/hyperlink" Target="https://ref.ly/Luke3:4-Luke3:6" TargetMode="External"/><Relationship Id="rId676" Type="http://schemas.openxmlformats.org/officeDocument/2006/relationships/hyperlink" Target="https://ref.ly/Matt3:2" TargetMode="External"/><Relationship Id="rId677" Type="http://schemas.openxmlformats.org/officeDocument/2006/relationships/hyperlink" Target="https://ref.ly/Matt4:17" TargetMode="External"/><Relationship Id="rId678" Type="http://schemas.openxmlformats.org/officeDocument/2006/relationships/hyperlink" Target="https://ref.ly/Matt3:11" TargetMode="External"/><Relationship Id="rId679" Type="http://schemas.openxmlformats.org/officeDocument/2006/relationships/hyperlink" Target="https://ref.ly/Matt3:12" TargetMode="External"/><Relationship Id="rId680" Type="http://schemas.openxmlformats.org/officeDocument/2006/relationships/hyperlink" Target="https://ref.ly/Matt3:13-Matt3:15" TargetMode="External"/><Relationship Id="rId681" Type="http://schemas.openxmlformats.org/officeDocument/2006/relationships/hyperlink" Target="https://ref.ly/Luke3:21" TargetMode="External"/><Relationship Id="rId682" Type="http://schemas.openxmlformats.org/officeDocument/2006/relationships/hyperlink" Target="https://ref.ly/2Cor5:21" TargetMode="External"/><Relationship Id="rId683" Type="http://schemas.openxmlformats.org/officeDocument/2006/relationships/hyperlink" Target="https://ref.ly/Matt3:14-Matt3:15" TargetMode="External"/><Relationship Id="rId684" Type="http://schemas.openxmlformats.org/officeDocument/2006/relationships/hyperlink" Target="https://ref.ly/Matt3:17" TargetMode="External"/><Relationship Id="rId685" Type="http://schemas.openxmlformats.org/officeDocument/2006/relationships/hyperlink" Target="https://ref.ly/Matt3:16" TargetMode="External"/><Relationship Id="rId686" Type="http://schemas.openxmlformats.org/officeDocument/2006/relationships/hyperlink" Target="https://ref.ly/Matt4:1" TargetMode="External"/><Relationship Id="rId687" Type="http://schemas.openxmlformats.org/officeDocument/2006/relationships/hyperlink" Target="https://ref.ly/Luke4:1-Luke4:2" TargetMode="External"/><Relationship Id="rId688" Type="http://schemas.openxmlformats.org/officeDocument/2006/relationships/hyperlink" Target="https://ref.ly/Heb2:18" TargetMode="External"/><Relationship Id="rId689" Type="http://schemas.openxmlformats.org/officeDocument/2006/relationships/hyperlink" Target="https://ref.ly/Heb4:15" TargetMode="External"/><Relationship Id="rId690" Type="http://schemas.openxmlformats.org/officeDocument/2006/relationships/hyperlink" Target="https://ref.ly/John1:35-John1:39" TargetMode="External"/><Relationship Id="rId691" Type="http://schemas.openxmlformats.org/officeDocument/2006/relationships/hyperlink" Target="https://ref.ly/John1:29" TargetMode="External"/><Relationship Id="rId692" Type="http://schemas.openxmlformats.org/officeDocument/2006/relationships/hyperlink" Target="https://ref.ly/John1:41-John1:51" TargetMode="External"/><Relationship Id="rId693" Type="http://schemas.openxmlformats.org/officeDocument/2006/relationships/hyperlink" Target="https://ref.ly/John1:41" TargetMode="External"/><Relationship Id="rId694" Type="http://schemas.openxmlformats.org/officeDocument/2006/relationships/hyperlink" Target="https://ref.ly/John1:49" TargetMode="External"/><Relationship Id="rId695" Type="http://schemas.openxmlformats.org/officeDocument/2006/relationships/hyperlink" Target="https://ref.ly/John2:1-John2:10" TargetMode="External"/><Relationship Id="rId696" Type="http://schemas.openxmlformats.org/officeDocument/2006/relationships/hyperlink" Target="https://ref.ly/John2:11" TargetMode="External"/><Relationship Id="rId697" Type="http://schemas.openxmlformats.org/officeDocument/2006/relationships/hyperlink" Target="https://ref.ly/John2:13-John2:16" TargetMode="External"/><Relationship Id="rId698" Type="http://schemas.openxmlformats.org/officeDocument/2006/relationships/hyperlink" Target="https://ref.ly/John3:1-John3:36" TargetMode="External"/><Relationship Id="rId699" Type="http://schemas.openxmlformats.org/officeDocument/2006/relationships/hyperlink" Target="https://ref.ly/John4:1-John4:42" TargetMode="External"/><Relationship Id="rId700" Type="http://schemas.openxmlformats.org/officeDocument/2006/relationships/hyperlink" Target="https://ref.ly/John4:42" TargetMode="External"/><Relationship Id="rId701" Type="http://schemas.openxmlformats.org/officeDocument/2006/relationships/hyperlink" Target="https://ref.ly/John4:54" TargetMode="External"/><Relationship Id="rId702" Type="http://schemas.openxmlformats.org/officeDocument/2006/relationships/hyperlink" Target="https://ref.ly/Matt4:18-Matt4:22" TargetMode="External"/><Relationship Id="rId703" Type="http://schemas.openxmlformats.org/officeDocument/2006/relationships/hyperlink" Target="https://ref.ly/Mark1:16-Mark1:20" TargetMode="External"/><Relationship Id="rId704" Type="http://schemas.openxmlformats.org/officeDocument/2006/relationships/hyperlink" Target="https://ref.ly/Luke5:1-Luke5:11" TargetMode="External"/><Relationship Id="rId705" Type="http://schemas.openxmlformats.org/officeDocument/2006/relationships/hyperlink" Target="https://ref.ly/Matt9:9" TargetMode="External"/><Relationship Id="rId706" Type="http://schemas.openxmlformats.org/officeDocument/2006/relationships/hyperlink" Target="https://ref.ly/Mark2:13-Mark2:14" TargetMode="External"/><Relationship Id="rId707" Type="http://schemas.openxmlformats.org/officeDocument/2006/relationships/hyperlink" Target="https://ref.ly/Luke5:27-Luke5:28" TargetMode="External"/><Relationship Id="rId708" Type="http://schemas.openxmlformats.org/officeDocument/2006/relationships/hyperlink" Target="https://ref.ly/Matt5:1-Matt7:29" TargetMode="External"/><Relationship Id="rId709" Type="http://schemas.openxmlformats.org/officeDocument/2006/relationships/hyperlink" Target="https://ref.ly/Matt5:3-Matt5:12" TargetMode="External"/><Relationship Id="rId710" Type="http://schemas.openxmlformats.org/officeDocument/2006/relationships/hyperlink" Target="https://ref.ly/Matt8:1-Matt9:34" TargetMode="External"/><Relationship Id="rId711" Type="http://schemas.openxmlformats.org/officeDocument/2006/relationships/hyperlink" Target="https://ref.ly/Matt8:10" TargetMode="External"/><Relationship Id="rId712" Type="http://schemas.openxmlformats.org/officeDocument/2006/relationships/hyperlink" Target="https://ref.ly/Matt9:22" TargetMode="External"/><Relationship Id="rId713" Type="http://schemas.openxmlformats.org/officeDocument/2006/relationships/hyperlink" Target="https://ref.ly/Matt9:2" TargetMode="External"/><Relationship Id="rId714" Type="http://schemas.openxmlformats.org/officeDocument/2006/relationships/hyperlink" Target="https://ref.ly/Mark2:5" TargetMode="External"/><Relationship Id="rId715" Type="http://schemas.openxmlformats.org/officeDocument/2006/relationships/hyperlink" Target="https://ref.ly/Matt8:23-Matt8:27" TargetMode="External"/><Relationship Id="rId716" Type="http://schemas.openxmlformats.org/officeDocument/2006/relationships/hyperlink" Target="https://ref.ly/Mark4:35-Mark4:41" TargetMode="External"/><Relationship Id="rId717" Type="http://schemas.openxmlformats.org/officeDocument/2006/relationships/hyperlink" Target="https://ref.ly/Luke8:22-Luke8:25" TargetMode="External"/><Relationship Id="rId718" Type="http://schemas.openxmlformats.org/officeDocument/2006/relationships/hyperlink" Target="https://ref.ly/Matt4:23-Matt4:25" TargetMode="External"/><Relationship Id="rId719" Type="http://schemas.openxmlformats.org/officeDocument/2006/relationships/hyperlink" Target="https://ref.ly/Mark3:7-Mark3:8" TargetMode="External"/><Relationship Id="rId720" Type="http://schemas.openxmlformats.org/officeDocument/2006/relationships/hyperlink" Target="https://ref.ly/Luke13:17" TargetMode="External"/><Relationship Id="rId721" Type="http://schemas.openxmlformats.org/officeDocument/2006/relationships/hyperlink" Target="https://ref.ly/Mark3:6" TargetMode="External"/><Relationship Id="rId722" Type="http://schemas.openxmlformats.org/officeDocument/2006/relationships/hyperlink" Target="https://ref.ly/Matt12:1-Matt12:14" TargetMode="External"/><Relationship Id="rId723" Type="http://schemas.openxmlformats.org/officeDocument/2006/relationships/hyperlink" Target="https://ref.ly/Luke13:10-Luke13:17" TargetMode="External"/><Relationship Id="rId724" Type="http://schemas.openxmlformats.org/officeDocument/2006/relationships/hyperlink" Target="https://ref.ly/John5:9-John5:18" TargetMode="External"/><Relationship Id="rId725" Type="http://schemas.openxmlformats.org/officeDocument/2006/relationships/hyperlink" Target="https://ref.ly/Matt12:11" TargetMode="External"/><Relationship Id="rId726" Type="http://schemas.openxmlformats.org/officeDocument/2006/relationships/hyperlink" Target="https://ref.ly/Luke13:15" TargetMode="External"/><Relationship Id="rId727" Type="http://schemas.openxmlformats.org/officeDocument/2006/relationships/hyperlink" Target="https://ref.ly/Matt10:2-Matt10:4" TargetMode="External"/><Relationship Id="rId728" Type="http://schemas.openxmlformats.org/officeDocument/2006/relationships/hyperlink" Target="https://ref.ly/Mark3:16-Mark3:19" TargetMode="External"/><Relationship Id="rId729" Type="http://schemas.openxmlformats.org/officeDocument/2006/relationships/hyperlink" Target="https://ref.ly/Luke6:14-Luke6:16" TargetMode="External"/><Relationship Id="rId730" Type="http://schemas.openxmlformats.org/officeDocument/2006/relationships/hyperlink" Target="https://ref.ly/Matt10:5-Matt10:42" TargetMode="External"/><Relationship Id="rId731" Type="http://schemas.openxmlformats.org/officeDocument/2006/relationships/hyperlink" Target="https://ref.ly/Mark6:7-Mark6:13" TargetMode="External"/><Relationship Id="rId732" Type="http://schemas.openxmlformats.org/officeDocument/2006/relationships/hyperlink" Target="https://ref.ly/Luke9:1-Luke9:6" TargetMode="External"/><Relationship Id="rId733" Type="http://schemas.openxmlformats.org/officeDocument/2006/relationships/hyperlink" Target="https://ref.ly/John4:1-John4:2" TargetMode="External"/><Relationship Id="rId734" Type="http://schemas.openxmlformats.org/officeDocument/2006/relationships/hyperlink" Target="https://ref.ly/Matt14:3-Matt14:4" TargetMode="External"/><Relationship Id="rId735" Type="http://schemas.openxmlformats.org/officeDocument/2006/relationships/hyperlink" Target="https://ref.ly/Matt11:1-Matt11:19" TargetMode="External"/><Relationship Id="rId736" Type="http://schemas.openxmlformats.org/officeDocument/2006/relationships/hyperlink" Target="https://ref.ly/Luke7:18-Luke7:35" TargetMode="External"/><Relationship Id="rId737" Type="http://schemas.openxmlformats.org/officeDocument/2006/relationships/hyperlink" Target="https://ref.ly/John5:1-John5:18" TargetMode="External"/><Relationship Id="rId738" Type="http://schemas.openxmlformats.org/officeDocument/2006/relationships/hyperlink" Target="https://ref.ly/Matt12:1-Matt12:8" TargetMode="External"/><Relationship Id="rId739" Type="http://schemas.openxmlformats.org/officeDocument/2006/relationships/hyperlink" Target="https://ref.ly/Matt12:9-Matt12:14" TargetMode="External"/><Relationship Id="rId740" Type="http://schemas.openxmlformats.org/officeDocument/2006/relationships/hyperlink" Target="https://ref.ly/Matt12:15-Matt12:32" TargetMode="External"/><Relationship Id="rId741" Type="http://schemas.openxmlformats.org/officeDocument/2006/relationships/hyperlink" Target="https://ref.ly/Luke7:1-Luke7:10" TargetMode="External"/><Relationship Id="rId742" Type="http://schemas.openxmlformats.org/officeDocument/2006/relationships/hyperlink" Target="https://ref.ly/Luke7:11-Luke7:17" TargetMode="External"/><Relationship Id="rId743" Type="http://schemas.openxmlformats.org/officeDocument/2006/relationships/hyperlink" Target="https://ref.ly/Luke7:36-Luke7:50" TargetMode="External"/><Relationship Id="rId744" Type="http://schemas.openxmlformats.org/officeDocument/2006/relationships/hyperlink" Target="https://ref.ly/John7:2" TargetMode="External"/><Relationship Id="rId745" Type="http://schemas.openxmlformats.org/officeDocument/2006/relationships/hyperlink" Target="https://ref.ly/John10:22" TargetMode="External"/><Relationship Id="rId746" Type="http://schemas.openxmlformats.org/officeDocument/2006/relationships/hyperlink" Target="https://ref.ly/John7:32" TargetMode="External"/><Relationship Id="rId747" Type="http://schemas.openxmlformats.org/officeDocument/2006/relationships/hyperlink" Target="https://ref.ly/John8:48" TargetMode="External"/><Relationship Id="rId748" Type="http://schemas.openxmlformats.org/officeDocument/2006/relationships/hyperlink" Target="https://ref.ly/John9:1-John9:41" TargetMode="External"/><Relationship Id="rId749" Type="http://schemas.openxmlformats.org/officeDocument/2006/relationships/hyperlink" Target="https://ref.ly/John10:31" TargetMode="External"/><Relationship Id="rId750" Type="http://schemas.openxmlformats.org/officeDocument/2006/relationships/hyperlink" Target="https://ref.ly/Matt13:1-Matt13:58" TargetMode="External"/><Relationship Id="rId751" Type="http://schemas.openxmlformats.org/officeDocument/2006/relationships/hyperlink" Target="https://ref.ly/Matt13:53-Matt13:58" TargetMode="External"/><Relationship Id="rId752" Type="http://schemas.openxmlformats.org/officeDocument/2006/relationships/hyperlink" Target="https://ref.ly/Mark6:1-Mark6:6" TargetMode="External"/><Relationship Id="rId753" Type="http://schemas.openxmlformats.org/officeDocument/2006/relationships/hyperlink" Target="https://ref.ly/Matt14:13-Matt14:21" TargetMode="External"/><Relationship Id="rId754" Type="http://schemas.openxmlformats.org/officeDocument/2006/relationships/hyperlink" Target="https://ref.ly/Mark6:30-Mark6:44" TargetMode="External"/><Relationship Id="rId755" Type="http://schemas.openxmlformats.org/officeDocument/2006/relationships/hyperlink" Target="https://ref.ly/Luke9:10-Luke9:17" TargetMode="External"/><Relationship Id="rId756" Type="http://schemas.openxmlformats.org/officeDocument/2006/relationships/hyperlink" Target="https://ref.ly/John6:1-John6:15" TargetMode="External"/><Relationship Id="rId757" Type="http://schemas.openxmlformats.org/officeDocument/2006/relationships/hyperlink" Target="https://ref.ly/John6:25-John6:40" TargetMode="External"/><Relationship Id="rId758" Type="http://schemas.openxmlformats.org/officeDocument/2006/relationships/hyperlink" Target="https://ref.ly/John6:51-John6:52" TargetMode="External"/><Relationship Id="rId759" Type="http://schemas.openxmlformats.org/officeDocument/2006/relationships/hyperlink" Target="https://ref.ly/Matt15:21-Matt15:28" TargetMode="External"/><Relationship Id="rId760" Type="http://schemas.openxmlformats.org/officeDocument/2006/relationships/hyperlink" Target="https://ref.ly/Matt16:13-Matt16:20" TargetMode="External"/><Relationship Id="rId761" Type="http://schemas.openxmlformats.org/officeDocument/2006/relationships/hyperlink" Target="https://ref.ly/Mark8:27-Mark8:38" TargetMode="External"/><Relationship Id="rId762" Type="http://schemas.openxmlformats.org/officeDocument/2006/relationships/hyperlink" Target="https://ref.ly/Luke9:18-Luke9:27" TargetMode="External"/><Relationship Id="rId763" Type="http://schemas.openxmlformats.org/officeDocument/2006/relationships/hyperlink" Target="https://ref.ly/Acts2:1-Acts2:47" TargetMode="External"/><Relationship Id="rId764" Type="http://schemas.openxmlformats.org/officeDocument/2006/relationships/hyperlink" Target="https://ref.ly/Matt18:17" TargetMode="External"/><Relationship Id="rId765" Type="http://schemas.openxmlformats.org/officeDocument/2006/relationships/hyperlink" Target="https://ref.ly/Matt16:21-Matt16:23" TargetMode="External"/><Relationship Id="rId766" Type="http://schemas.openxmlformats.org/officeDocument/2006/relationships/hyperlink" Target="https://ref.ly/Matt17:1-Matt17:8" TargetMode="External"/><Relationship Id="rId767" Type="http://schemas.openxmlformats.org/officeDocument/2006/relationships/hyperlink" Target="https://ref.ly/Matt16:1-Matt16:28" TargetMode="External"/><Relationship Id="rId768" Type="http://schemas.openxmlformats.org/officeDocument/2006/relationships/hyperlink" Target="https://ref.ly/Matt17:1-Matt17:27" TargetMode="External"/><Relationship Id="rId769" Type="http://schemas.openxmlformats.org/officeDocument/2006/relationships/hyperlink" Target="https://ref.ly/Matt17:23" TargetMode="External"/><Relationship Id="rId770" Type="http://schemas.openxmlformats.org/officeDocument/2006/relationships/hyperlink" Target="https://ref.ly/Mark9:32" TargetMode="External"/><Relationship Id="rId771" Type="http://schemas.openxmlformats.org/officeDocument/2006/relationships/hyperlink" Target="https://ref.ly/Luke9:45" TargetMode="External"/><Relationship Id="rId772" Type="http://schemas.openxmlformats.org/officeDocument/2006/relationships/hyperlink" Target="https://ref.ly/Matt17:24-Matt17:27" TargetMode="External"/><Relationship Id="rId773" Type="http://schemas.openxmlformats.org/officeDocument/2006/relationships/hyperlink" Target="https://ref.ly/Luke10:17-Luke10:20" TargetMode="External"/><Relationship Id="rId774" Type="http://schemas.openxmlformats.org/officeDocument/2006/relationships/hyperlink" Target="https://ref.ly/Luke10:29-Luke10:37" TargetMode="External"/><Relationship Id="rId775" Type="http://schemas.openxmlformats.org/officeDocument/2006/relationships/hyperlink" Target="https://ref.ly/Luke15:3-Luke15:7" TargetMode="External"/><Relationship Id="rId776" Type="http://schemas.openxmlformats.org/officeDocument/2006/relationships/hyperlink" Target="https://ref.ly/Luke15:8-Luke15:10" TargetMode="External"/><Relationship Id="rId777" Type="http://schemas.openxmlformats.org/officeDocument/2006/relationships/hyperlink" Target="https://ref.ly/Luke11:1-Luke11:13" TargetMode="External"/><Relationship Id="rId778" Type="http://schemas.openxmlformats.org/officeDocument/2006/relationships/hyperlink" Target="https://ref.ly/Luke12:13-Luke12:34" TargetMode="External"/><Relationship Id="rId779" Type="http://schemas.openxmlformats.org/officeDocument/2006/relationships/hyperlink" Target="https://ref.ly/Luke12:35-Luke12:56" TargetMode="External"/><Relationship Id="rId780" Type="http://schemas.openxmlformats.org/officeDocument/2006/relationships/hyperlink" Target="https://ref.ly/Luke18:35-Luke18:43" TargetMode="External"/><Relationship Id="rId781" Type="http://schemas.openxmlformats.org/officeDocument/2006/relationships/hyperlink" Target="https://ref.ly/Luke19:1-Luke19:10" TargetMode="External"/><Relationship Id="rId782" Type="http://schemas.openxmlformats.org/officeDocument/2006/relationships/hyperlink" Target="https://ref.ly/John11:1-John11:57" TargetMode="External"/><Relationship Id="rId783" Type="http://schemas.openxmlformats.org/officeDocument/2006/relationships/hyperlink" Target="https://ref.ly/Matt26:6" TargetMode="External"/><Relationship Id="rId784" Type="http://schemas.openxmlformats.org/officeDocument/2006/relationships/hyperlink" Target="https://ref.ly/Matt26:6-Matt26:13" TargetMode="External"/><Relationship Id="rId785" Type="http://schemas.openxmlformats.org/officeDocument/2006/relationships/hyperlink" Target="https://ref.ly/Matt21:1-Matt21:11" TargetMode="External"/><Relationship Id="rId786" Type="http://schemas.openxmlformats.org/officeDocument/2006/relationships/hyperlink" Target="https://ref.ly/Mark11:1-Mark11:10" TargetMode="External"/><Relationship Id="rId787" Type="http://schemas.openxmlformats.org/officeDocument/2006/relationships/hyperlink" Target="https://ref.ly/Luke19:29-Luke19:38" TargetMode="External"/><Relationship Id="rId788" Type="http://schemas.openxmlformats.org/officeDocument/2006/relationships/hyperlink" Target="https://ref.ly/John12:12-John12:15" TargetMode="External"/><Relationship Id="rId789" Type="http://schemas.openxmlformats.org/officeDocument/2006/relationships/hyperlink" Target="https://ref.ly/Matt21:12-Matt21:13" TargetMode="External"/><Relationship Id="rId790" Type="http://schemas.openxmlformats.org/officeDocument/2006/relationships/hyperlink" Target="https://ref.ly/Mark11:15-Mark11:17" TargetMode="External"/><Relationship Id="rId791" Type="http://schemas.openxmlformats.org/officeDocument/2006/relationships/hyperlink" Target="https://ref.ly/Luke19:45-Luke19:46" TargetMode="External"/><Relationship Id="rId792" Type="http://schemas.openxmlformats.org/officeDocument/2006/relationships/hyperlink" Target="https://ref.ly/Mark11:18" TargetMode="External"/><Relationship Id="rId793" Type="http://schemas.openxmlformats.org/officeDocument/2006/relationships/hyperlink" Target="https://ref.ly/Luke19:47" TargetMode="External"/><Relationship Id="rId794" Type="http://schemas.openxmlformats.org/officeDocument/2006/relationships/hyperlink" Target="https://ref.ly/Matt21:23-Matt22:45" TargetMode="External"/><Relationship Id="rId795" Type="http://schemas.openxmlformats.org/officeDocument/2006/relationships/hyperlink" Target="https://ref.ly/Matt22:46" TargetMode="External"/><Relationship Id="rId796" Type="http://schemas.openxmlformats.org/officeDocument/2006/relationships/hyperlink" Target="https://ref.ly/Matt24:1-Matt25:46" TargetMode="External"/><Relationship Id="rId797" Type="http://schemas.openxmlformats.org/officeDocument/2006/relationships/hyperlink" Target="https://ref.ly/Mark13:1-Mark13:37" TargetMode="External"/><Relationship Id="rId798" Type="http://schemas.openxmlformats.org/officeDocument/2006/relationships/hyperlink" Target="https://ref.ly/Luke21:1-Luke21:38" TargetMode="External"/><Relationship Id="rId799" Type="http://schemas.openxmlformats.org/officeDocument/2006/relationships/hyperlink" Target="https://ref.ly/Matt25:13" TargetMode="External"/><Relationship Id="rId800" Type="http://schemas.openxmlformats.org/officeDocument/2006/relationships/hyperlink" Target="https://ref.ly/Matt25:14-Matt25:30" TargetMode="External"/><Relationship Id="rId801" Type="http://schemas.openxmlformats.org/officeDocument/2006/relationships/hyperlink" Target="https://ref.ly/Matt26:26-Matt26:30" TargetMode="External"/><Relationship Id="rId802" Type="http://schemas.openxmlformats.org/officeDocument/2006/relationships/hyperlink" Target="https://ref.ly/Mark14:22-Mark14:25" TargetMode="External"/><Relationship Id="rId803" Type="http://schemas.openxmlformats.org/officeDocument/2006/relationships/hyperlink" Target="https://ref.ly/Luke22:19-Luke22:20" TargetMode="External"/><Relationship Id="rId804" Type="http://schemas.openxmlformats.org/officeDocument/2006/relationships/hyperlink" Target="https://ref.ly/1Cor11:23-1Cor11:26" TargetMode="External"/><Relationship Id="rId805" Type="http://schemas.openxmlformats.org/officeDocument/2006/relationships/hyperlink" Target="https://ref.ly/John13:1-John13:20" TargetMode="External"/><Relationship Id="rId806" Type="http://schemas.openxmlformats.org/officeDocument/2006/relationships/hyperlink" Target="https://ref.ly/John14:1-John16:33" TargetMode="External"/><Relationship Id="rId807" Type="http://schemas.openxmlformats.org/officeDocument/2006/relationships/hyperlink" Target="https://ref.ly/John17:1-John17:26" TargetMode="External"/><Relationship Id="rId808" Type="http://schemas.openxmlformats.org/officeDocument/2006/relationships/hyperlink" Target="https://ref.ly/Matt26:21-Matt26:25" TargetMode="External"/><Relationship Id="rId809" Type="http://schemas.openxmlformats.org/officeDocument/2006/relationships/hyperlink" Target="https://ref.ly/Mark14:18-Mark14:21" TargetMode="External"/><Relationship Id="rId810" Type="http://schemas.openxmlformats.org/officeDocument/2006/relationships/hyperlink" Target="https://ref.ly/Luke22:21-Luke22:23" TargetMode="External"/><Relationship Id="rId811" Type="http://schemas.openxmlformats.org/officeDocument/2006/relationships/hyperlink" Target="https://ref.ly/John13:21-John13:30" TargetMode="External"/><Relationship Id="rId812" Type="http://schemas.openxmlformats.org/officeDocument/2006/relationships/hyperlink" Target="https://ref.ly/John13:1" TargetMode="External"/><Relationship Id="rId813" Type="http://schemas.openxmlformats.org/officeDocument/2006/relationships/hyperlink" Target="https://ref.ly/Matt26:36-Matt26:46" TargetMode="External"/><Relationship Id="rId814" Type="http://schemas.openxmlformats.org/officeDocument/2006/relationships/hyperlink" Target="https://ref.ly/Mark14:32-Mark14:42" TargetMode="External"/><Relationship Id="rId815" Type="http://schemas.openxmlformats.org/officeDocument/2006/relationships/hyperlink" Target="https://ref.ly/Luke22:40-Luke22:46" TargetMode="External"/><Relationship Id="rId816" Type="http://schemas.openxmlformats.org/officeDocument/2006/relationships/hyperlink" Target="https://ref.ly/Matt26:50" TargetMode="External"/><Relationship Id="rId817" Type="http://schemas.openxmlformats.org/officeDocument/2006/relationships/hyperlink" Target="https://ref.ly/Matt26:55" TargetMode="External"/><Relationship Id="rId818" Type="http://schemas.openxmlformats.org/officeDocument/2006/relationships/hyperlink" Target="https://ref.ly/John18:13" TargetMode="External"/><Relationship Id="rId819" Type="http://schemas.openxmlformats.org/officeDocument/2006/relationships/hyperlink" Target="https://ref.ly/Matt26:69-Matt26:75" TargetMode="External"/><Relationship Id="rId820" Type="http://schemas.openxmlformats.org/officeDocument/2006/relationships/hyperlink" Target="https://ref.ly/Mark14:66-Mark14:72" TargetMode="External"/><Relationship Id="rId821" Type="http://schemas.openxmlformats.org/officeDocument/2006/relationships/hyperlink" Target="https://ref.ly/Luke22:54-Luke22:62" TargetMode="External"/><Relationship Id="rId822" Type="http://schemas.openxmlformats.org/officeDocument/2006/relationships/hyperlink" Target="https://ref.ly/John18:15-John18:27" TargetMode="External"/><Relationship Id="rId823" Type="http://schemas.openxmlformats.org/officeDocument/2006/relationships/hyperlink" Target="https://ref.ly/Matt26:34" TargetMode="External"/><Relationship Id="rId824" Type="http://schemas.openxmlformats.org/officeDocument/2006/relationships/hyperlink" Target="https://ref.ly/Mark14:30" TargetMode="External"/><Relationship Id="rId825" Type="http://schemas.openxmlformats.org/officeDocument/2006/relationships/hyperlink" Target="https://ref.ly/John13:38" TargetMode="External"/><Relationship Id="rId826" Type="http://schemas.openxmlformats.org/officeDocument/2006/relationships/hyperlink" Target="https://ref.ly/Mark14:62-Mark14:64" TargetMode="External"/><Relationship Id="rId827" Type="http://schemas.openxmlformats.org/officeDocument/2006/relationships/hyperlink" Target="https://ref.ly/Matt27:1-Matt27:2" TargetMode="External"/><Relationship Id="rId828" Type="http://schemas.openxmlformats.org/officeDocument/2006/relationships/hyperlink" Target="https://ref.ly/Mark15:1" TargetMode="External"/><Relationship Id="rId829" Type="http://schemas.openxmlformats.org/officeDocument/2006/relationships/hyperlink" Target="https://ref.ly/Luke23:1" TargetMode="External"/><Relationship Id="rId830" Type="http://schemas.openxmlformats.org/officeDocument/2006/relationships/hyperlink" Target="https://ref.ly/John18:28" TargetMode="External"/><Relationship Id="rId831" Type="http://schemas.openxmlformats.org/officeDocument/2006/relationships/hyperlink" Target="https://ref.ly/Luke23:7-Luke23:12" TargetMode="External"/><Relationship Id="rId832" Type="http://schemas.openxmlformats.org/officeDocument/2006/relationships/hyperlink" Target="https://ref.ly/Matt27:14" TargetMode="External"/><Relationship Id="rId833" Type="http://schemas.openxmlformats.org/officeDocument/2006/relationships/hyperlink" Target="https://ref.ly/Luke23:9" TargetMode="External"/><Relationship Id="rId834" Type="http://schemas.openxmlformats.org/officeDocument/2006/relationships/hyperlink" Target="https://ref.ly/John18:33-John18:38" TargetMode="External"/><Relationship Id="rId835" Type="http://schemas.openxmlformats.org/officeDocument/2006/relationships/hyperlink" Target="https://ref.ly/Matt27:27-Matt27:30" TargetMode="External"/><Relationship Id="rId836" Type="http://schemas.openxmlformats.org/officeDocument/2006/relationships/hyperlink" Target="https://ref.ly/Mark15:17" TargetMode="External"/><Relationship Id="rId837" Type="http://schemas.openxmlformats.org/officeDocument/2006/relationships/hyperlink" Target="https://ref.ly/Luke23:26" TargetMode="External"/><Relationship Id="rId838" Type="http://schemas.openxmlformats.org/officeDocument/2006/relationships/hyperlink" Target="https://ref.ly/John19:23-John19:24" TargetMode="External"/><Relationship Id="rId839" Type="http://schemas.openxmlformats.org/officeDocument/2006/relationships/hyperlink" Target="https://ref.ly/Matt27:40-Matt27:44" TargetMode="External"/><Relationship Id="rId840" Type="http://schemas.openxmlformats.org/officeDocument/2006/relationships/hyperlink" Target="https://ref.ly/Luke23:39-Luke23:43" TargetMode="External"/><Relationship Id="rId841" Type="http://schemas.openxmlformats.org/officeDocument/2006/relationships/hyperlink" Target="https://ref.ly/John19:25-John19:27" TargetMode="External"/><Relationship Id="rId842" Type="http://schemas.openxmlformats.org/officeDocument/2006/relationships/hyperlink" Target="https://ref.ly/Luke23:34" TargetMode="External"/><Relationship Id="rId843" Type="http://schemas.openxmlformats.org/officeDocument/2006/relationships/hyperlink" Target="https://ref.ly/Mark15:37" TargetMode="External"/><Relationship Id="rId844" Type="http://schemas.openxmlformats.org/officeDocument/2006/relationships/hyperlink" Target="https://ref.ly/Mark15:39" TargetMode="External"/><Relationship Id="rId845" Type="http://schemas.openxmlformats.org/officeDocument/2006/relationships/hyperlink" Target="https://ref.ly/Matt27:55-Matt27:56" TargetMode="External"/><Relationship Id="rId846" Type="http://schemas.openxmlformats.org/officeDocument/2006/relationships/hyperlink" Target="https://ref.ly/Mark15:34" TargetMode="External"/><Relationship Id="rId847" Type="http://schemas.openxmlformats.org/officeDocument/2006/relationships/hyperlink" Target="https://ref.ly/Matt27:51" TargetMode="External"/><Relationship Id="rId848" Type="http://schemas.openxmlformats.org/officeDocument/2006/relationships/hyperlink" Target="https://ref.ly/Matt27:57-Matt27:60" TargetMode="External"/><Relationship Id="rId849" Type="http://schemas.openxmlformats.org/officeDocument/2006/relationships/hyperlink" Target="https://ref.ly/John19:39" TargetMode="External"/><Relationship Id="rId850" Type="http://schemas.openxmlformats.org/officeDocument/2006/relationships/hyperlink" Target="https://ref.ly/John20:24-John20:29" TargetMode="External"/><Relationship Id="rId851" Type="http://schemas.openxmlformats.org/officeDocument/2006/relationships/hyperlink" Target="https://ref.ly/John20:2-John20:10" TargetMode="External"/><Relationship Id="rId852" Type="http://schemas.openxmlformats.org/officeDocument/2006/relationships/hyperlink" Target="https://ref.ly/Matt27:61" TargetMode="External"/><Relationship Id="rId853" Type="http://schemas.openxmlformats.org/officeDocument/2006/relationships/hyperlink" Target="https://ref.ly/Matt28:1" TargetMode="External"/><Relationship Id="rId854" Type="http://schemas.openxmlformats.org/officeDocument/2006/relationships/hyperlink" Target="https://ref.ly/Matt26:56" TargetMode="External"/><Relationship Id="rId855" Type="http://schemas.openxmlformats.org/officeDocument/2006/relationships/hyperlink" Target="https://ref.ly/John19:25" TargetMode="External"/><Relationship Id="rId856" Type="http://schemas.openxmlformats.org/officeDocument/2006/relationships/hyperlink" Target="https://ref.ly/John20:15-John20:16" TargetMode="External"/><Relationship Id="rId857" Type="http://schemas.openxmlformats.org/officeDocument/2006/relationships/hyperlink" Target="https://ref.ly/Luke24:44" TargetMode="External"/><Relationship Id="rId858" Type="http://schemas.openxmlformats.org/officeDocument/2006/relationships/hyperlink" Target="https://ref.ly/Acts1:3" TargetMode="External"/><Relationship Id="rId859" Type="http://schemas.openxmlformats.org/officeDocument/2006/relationships/hyperlink" Target="https://ref.ly/Luke24:51" TargetMode="External"/><Relationship Id="rId860" Type="http://schemas.openxmlformats.org/officeDocument/2006/relationships/hyperlink" Target="https://ref.ly/John20:17" TargetMode="External"/><Relationship Id="rId861" Type="http://schemas.openxmlformats.org/officeDocument/2006/relationships/hyperlink" Target="https://ref.ly/Acts1:9-Acts1:11" TargetMode="External"/><Relationship Id="rId862" Type="http://schemas.openxmlformats.org/officeDocument/2006/relationships/hyperlink" Target="https://ref.ly/Matt10:29" TargetMode="External"/><Relationship Id="rId863" Type="http://schemas.openxmlformats.org/officeDocument/2006/relationships/hyperlink" Target="https://ref.ly/Matt6:9" TargetMode="External"/><Relationship Id="rId864" Type="http://schemas.openxmlformats.org/officeDocument/2006/relationships/hyperlink" Target="https://ref.ly/John10:30" TargetMode="External"/><Relationship Id="rId865" Type="http://schemas.openxmlformats.org/officeDocument/2006/relationships/hyperlink" Target="https://ref.ly/Matt6:32" TargetMode="External"/><Relationship Id="rId866" Type="http://schemas.openxmlformats.org/officeDocument/2006/relationships/hyperlink" Target="https://ref.ly/Luke12:30" TargetMode="External"/><Relationship Id="rId867" Type="http://schemas.openxmlformats.org/officeDocument/2006/relationships/hyperlink" Target="https://ref.ly/Mark2:28" TargetMode="External"/><Relationship Id="rId868" Type="http://schemas.openxmlformats.org/officeDocument/2006/relationships/hyperlink" Target="https://ref.ly/Mark2:10" TargetMode="External"/><Relationship Id="rId869" Type="http://schemas.openxmlformats.org/officeDocument/2006/relationships/hyperlink" Target="https://ref.ly/Mark8:31" TargetMode="External"/><Relationship Id="rId870" Type="http://schemas.openxmlformats.org/officeDocument/2006/relationships/hyperlink" Target="https://ref.ly/Matt16:21" TargetMode="External"/><Relationship Id="rId871" Type="http://schemas.openxmlformats.org/officeDocument/2006/relationships/hyperlink" Target="https://ref.ly/Ps8:4" TargetMode="External"/><Relationship Id="rId872" Type="http://schemas.openxmlformats.org/officeDocument/2006/relationships/hyperlink" Target="https://ref.ly/Dan7:13" TargetMode="External"/><Relationship Id="rId873" Type="http://schemas.openxmlformats.org/officeDocument/2006/relationships/hyperlink" Target="https://ref.ly/Acts7:56" TargetMode="External"/><Relationship Id="rId874" Type="http://schemas.openxmlformats.org/officeDocument/2006/relationships/hyperlink" Target="https://ref.ly/Isa53:1-Isa53:12" TargetMode="External"/><Relationship Id="rId875" Type="http://schemas.openxmlformats.org/officeDocument/2006/relationships/hyperlink" Target="https://ref.ly/Matt16:17" TargetMode="External"/><Relationship Id="rId876" Type="http://schemas.openxmlformats.org/officeDocument/2006/relationships/hyperlink" Target="https://ref.ly/Mark14:61" TargetMode="External"/><Relationship Id="rId877" Type="http://schemas.openxmlformats.org/officeDocument/2006/relationships/hyperlink" Target="https://ref.ly/John4:25-John4:26" TargetMode="External"/><Relationship Id="rId878" Type="http://schemas.openxmlformats.org/officeDocument/2006/relationships/hyperlink" Target="https://ref.ly/Mark1:1" TargetMode="External"/><Relationship Id="rId879" Type="http://schemas.openxmlformats.org/officeDocument/2006/relationships/hyperlink" Target="https://ref.ly/John20:30-John20:31" TargetMode="External"/><Relationship Id="rId880" Type="http://schemas.openxmlformats.org/officeDocument/2006/relationships/hyperlink" Target="https://ref.ly/Matt16:16" TargetMode="External"/><Relationship Id="rId881" Type="http://schemas.openxmlformats.org/officeDocument/2006/relationships/hyperlink" Target="https://ref.ly/Matt11:27" TargetMode="External"/><Relationship Id="rId882" Type="http://schemas.openxmlformats.org/officeDocument/2006/relationships/hyperlink" Target="https://ref.ly/Luke10:22" TargetMode="External"/><Relationship Id="rId883" Type="http://schemas.openxmlformats.org/officeDocument/2006/relationships/hyperlink" Target="https://ref.ly/Luke17:20-Luke17:21" TargetMode="External"/><Relationship Id="rId884" Type="http://schemas.openxmlformats.org/officeDocument/2006/relationships/hyperlink" Target="https://ref.ly/Matt12:28" TargetMode="External"/><Relationship Id="rId885" Type="http://schemas.openxmlformats.org/officeDocument/2006/relationships/hyperlink" Target="https://ref.ly/Luke11:20" TargetMode="External"/><Relationship Id="rId886" Type="http://schemas.openxmlformats.org/officeDocument/2006/relationships/hyperlink" Target="https://ref.ly/Matt11:12" TargetMode="External"/><Relationship Id="rId887" Type="http://schemas.openxmlformats.org/officeDocument/2006/relationships/hyperlink" Target="https://ref.ly/Luke11:21-Luke11:22" TargetMode="External"/><Relationship Id="rId888" Type="http://schemas.openxmlformats.org/officeDocument/2006/relationships/hyperlink" Target="https://ref.ly/Mark13:26-Mark13:27" TargetMode="External"/><Relationship Id="rId889" Type="http://schemas.openxmlformats.org/officeDocument/2006/relationships/hyperlink" Target="https://ref.ly/Matt24:31" TargetMode="External"/><Relationship Id="rId890" Type="http://schemas.openxmlformats.org/officeDocument/2006/relationships/hyperlink" Target="https://ref.ly/Matt13:23" TargetMode="External"/><Relationship Id="rId891" Type="http://schemas.openxmlformats.org/officeDocument/2006/relationships/hyperlink" Target="https://ref.ly/Matt21:43" TargetMode="External"/><Relationship Id="rId892" Type="http://schemas.openxmlformats.org/officeDocument/2006/relationships/hyperlink" Target="https://ref.ly/Matt28:19" TargetMode="External"/><Relationship Id="rId893" Type="http://schemas.openxmlformats.org/officeDocument/2006/relationships/hyperlink" Target="https://ref.ly/Matt26:24" TargetMode="External"/><Relationship Id="rId894" Type="http://schemas.openxmlformats.org/officeDocument/2006/relationships/hyperlink" Target="https://ref.ly/Mark9:12" TargetMode="External"/><Relationship Id="rId895" Type="http://schemas.openxmlformats.org/officeDocument/2006/relationships/hyperlink" Target="https://ref.ly/Luke18:31" TargetMode="External"/><Relationship Id="rId896" Type="http://schemas.openxmlformats.org/officeDocument/2006/relationships/hyperlink" Target="https://ref.ly/Luke24:25-Luke24:27" TargetMode="External"/><Relationship Id="rId897" Type="http://schemas.openxmlformats.org/officeDocument/2006/relationships/hyperlink" Target="https://ref.ly/John3:14" TargetMode="External"/><Relationship Id="rId898" Type="http://schemas.openxmlformats.org/officeDocument/2006/relationships/hyperlink" Target="https://ref.ly/John17:1" TargetMode="External"/><Relationship Id="rId899" Type="http://schemas.openxmlformats.org/officeDocument/2006/relationships/hyperlink" Target="https://ref.ly/Matt26:26-Matt26:28" TargetMode="External"/><Relationship Id="rId900" Type="http://schemas.openxmlformats.org/officeDocument/2006/relationships/hyperlink" Target="https://ref.ly/1Cor15:3" TargetMode="External"/><Relationship Id="rId901" Type="http://schemas.openxmlformats.org/officeDocument/2006/relationships/hyperlink" Target="https://ref.ly/Exod24:1-Exod24:18" TargetMode="External"/><Relationship Id="rId902" Type="http://schemas.openxmlformats.org/officeDocument/2006/relationships/hyperlink" Target="https://ref.ly/Jer31:1-Jer31:40" TargetMode="External"/><Relationship Id="rId903" Type="http://schemas.openxmlformats.org/officeDocument/2006/relationships/hyperlink" Target="https://ref.ly/John17:4" TargetMode="External"/><Relationship Id="rId904" Type="http://schemas.openxmlformats.org/officeDocument/2006/relationships/hyperlink" Target="https://ref.ly/John19:30" TargetMode="External"/><Relationship Id="rId905" Type="http://schemas.openxmlformats.org/officeDocument/2006/relationships/hyperlink" Target="https://ref.ly/Isa61:1-Isa61:2" TargetMode="External"/><Relationship Id="rId906" Type="http://schemas.openxmlformats.org/officeDocument/2006/relationships/hyperlink" Target="https://ref.ly/Matt10:19-Matt10:20" TargetMode="External"/><Relationship Id="rId907" Type="http://schemas.openxmlformats.org/officeDocument/2006/relationships/hyperlink" Target="https://ref.ly/Mark13:11" TargetMode="External"/><Relationship Id="rId908" Type="http://schemas.openxmlformats.org/officeDocument/2006/relationships/hyperlink" Target="https://ref.ly/Luke11:13" TargetMode="External"/><Relationship Id="rId909" Type="http://schemas.openxmlformats.org/officeDocument/2006/relationships/hyperlink" Target="https://ref.ly/Ps110:1-Ps110:7" TargetMode="External"/><Relationship Id="rId910" Type="http://schemas.openxmlformats.org/officeDocument/2006/relationships/hyperlink" Target="https://ref.ly/Mark12:36" TargetMode="External"/><Relationship Id="rId911" Type="http://schemas.openxmlformats.org/officeDocument/2006/relationships/hyperlink" Target="https://ref.ly/John3:3-John3:8" TargetMode="External"/><Relationship Id="rId912" Type="http://schemas.openxmlformats.org/officeDocument/2006/relationships/hyperlink" Target="https://ref.ly/John4:14" TargetMode="External"/><Relationship Id="rId913" Type="http://schemas.openxmlformats.org/officeDocument/2006/relationships/hyperlink" Target="https://ref.ly/John6:48-John6:63" TargetMode="External"/><Relationship Id="rId914" Type="http://schemas.openxmlformats.org/officeDocument/2006/relationships/hyperlink" Target="https://ref.ly/John7:37-John7:39" TargetMode="External"/><Relationship Id="rId915" Type="http://schemas.openxmlformats.org/officeDocument/2006/relationships/hyperlink" Target="https://ref.ly/John6:63" TargetMode="External"/><Relationship Id="rId916" Type="http://schemas.openxmlformats.org/officeDocument/2006/relationships/hyperlink" Target="https://ref.ly/John6:1-John6:71" TargetMode="External"/><Relationship Id="rId917" Type="http://schemas.openxmlformats.org/officeDocument/2006/relationships/hyperlink" Target="https://ref.ly/John7:39" TargetMode="External"/><Relationship Id="rId918" Type="http://schemas.openxmlformats.org/officeDocument/2006/relationships/hyperlink" Target="https://ref.ly/John7:1-John7:53" TargetMode="External"/><Relationship Id="rId919" Type="http://schemas.openxmlformats.org/officeDocument/2006/relationships/hyperlink" Target="https://ref.ly/John14:16-John14:18" TargetMode="External"/><Relationship Id="rId920" Type="http://schemas.openxmlformats.org/officeDocument/2006/relationships/hyperlink" Target="https://ref.ly/John14:20" TargetMode="External"/><Relationship Id="rId921" Type="http://schemas.openxmlformats.org/officeDocument/2006/relationships/hyperlink" Target="https://ref.ly/Gen2:7" TargetMode="External"/><Relationship Id="rId922" Type="http://schemas.openxmlformats.org/officeDocument/2006/relationships/hyperlink" Target="https://ref.ly/1John3:24" TargetMode="External"/><Relationship Id="rId923" Type="http://schemas.openxmlformats.org/officeDocument/2006/relationships/hyperlink" Target="https://ref.ly/John14:26" TargetMode="External"/><Relationship Id="rId924" Type="http://schemas.openxmlformats.org/officeDocument/2006/relationships/hyperlink" Target="https://ref.ly/John16:8" TargetMode="External"/><Relationship Id="rId925" Type="http://schemas.openxmlformats.org/officeDocument/2006/relationships/hyperlink" Target="https://ref.ly/John14:17" TargetMode="External"/><Relationship Id="rId926" Type="http://schemas.openxmlformats.org/officeDocument/2006/relationships/hyperlink" Target="https://ref.ly/Matt10:30" TargetMode="External"/><Relationship Id="rId927" Type="http://schemas.openxmlformats.org/officeDocument/2006/relationships/hyperlink" Target="https://ref.ly/Matt16:26" TargetMode="External"/><Relationship Id="rId928" Type="http://schemas.openxmlformats.org/officeDocument/2006/relationships/hyperlink" Target="https://ref.ly/Mark8:36" TargetMode="External"/><Relationship Id="rId929" Type="http://schemas.openxmlformats.org/officeDocument/2006/relationships/hyperlink" Target="https://ref.ly/Luke9:25" TargetMode="External"/><Relationship Id="rId930" Type="http://schemas.openxmlformats.org/officeDocument/2006/relationships/hyperlink" Target="https://ref.ly/Mark9:43-Mark9:47" TargetMode="External"/><Relationship Id="rId931" Type="http://schemas.openxmlformats.org/officeDocument/2006/relationships/hyperlink" Target="https://ref.ly/Matt5:7" TargetMode="External"/><Relationship Id="rId932" Type="http://schemas.openxmlformats.org/officeDocument/2006/relationships/hyperlink" Target="https://ref.ly/Matt5:9" TargetMode="External"/><Relationship Id="rId933" Type="http://schemas.openxmlformats.org/officeDocument/2006/relationships/hyperlink" Target="https://ref.ly/Matt5:16" TargetMode="External"/><Relationship Id="rId934" Type="http://schemas.openxmlformats.org/officeDocument/2006/relationships/hyperlink" Target="https://ref.ly/Matt5:40" TargetMode="External"/><Relationship Id="rId935" Type="http://schemas.openxmlformats.org/officeDocument/2006/relationships/hyperlink" Target="https://ref.ly/Matt6:11" TargetMode="External"/><Relationship Id="rId936" Type="http://schemas.openxmlformats.org/officeDocument/2006/relationships/hyperlink" Target="https://ref.ly/Matt5:31-Matt5:32" TargetMode="External"/><Relationship Id="rId937" Type="http://schemas.openxmlformats.org/officeDocument/2006/relationships/hyperlink" Target="https://ref.ly/Matt19:3-Matt19:9" TargetMode="External"/><Relationship Id="rId938" Type="http://schemas.openxmlformats.org/officeDocument/2006/relationships/hyperlink" Target="https://ref.ly/Matt9:1-Matt9:8" TargetMode="External"/><Relationship Id="rId939" Type="http://schemas.openxmlformats.org/officeDocument/2006/relationships/hyperlink" Target="https://ref.ly/Luke7:47-Luke7:48" TargetMode="External"/><Relationship Id="rId940" Type="http://schemas.openxmlformats.org/officeDocument/2006/relationships/hyperlink" Target="https://ref.ly/Matt6:12" TargetMode="External"/><Relationship Id="rId941" Type="http://schemas.openxmlformats.org/officeDocument/2006/relationships/hyperlink" Target="https://ref.ly/Luke11:4" TargetMode="External"/><Relationship Id="rId942" Type="http://schemas.openxmlformats.org/officeDocument/2006/relationships/hyperlink" Target="https://ref.ly/Matt23:1-Matt23:39" TargetMode="External"/><Relationship Id="rId943" Type="http://schemas.openxmlformats.org/officeDocument/2006/relationships/hyperlink" Target="https://ref.ly/Luke18:10-Luke18:14" TargetMode="External"/><Relationship Id="rId944" Type="http://schemas.openxmlformats.org/officeDocument/2006/relationships/hyperlink" Target="https://ref.ly/John5:24" TargetMode="External"/><Relationship Id="rId945" Type="http://schemas.openxmlformats.org/officeDocument/2006/relationships/hyperlink" Target="https://ref.ly/John8:44" TargetMode="External"/><Relationship Id="rId946" Type="http://schemas.openxmlformats.org/officeDocument/2006/relationships/hyperlink" Target="https://ref.ly/Luke15:21" TargetMode="External"/><Relationship Id="rId947" Type="http://schemas.openxmlformats.org/officeDocument/2006/relationships/hyperlink" Target="https://ref.ly/John3:18" TargetMode="External"/><Relationship Id="rId948" Type="http://schemas.openxmlformats.org/officeDocument/2006/relationships/hyperlink" Target="https://ref.ly/John3:16" TargetMode="External"/><Relationship Id="rId949" Type="http://schemas.openxmlformats.org/officeDocument/2006/relationships/hyperlink" Target="https://ref.ly/Matt16:16-Matt16:19" TargetMode="External"/><Relationship Id="rId950" Type="http://schemas.openxmlformats.org/officeDocument/2006/relationships/hyperlink" Target="https://ref.ly/Matt18:18" TargetMode="External"/><Relationship Id="rId951" Type="http://schemas.openxmlformats.org/officeDocument/2006/relationships/hyperlink" Target="https://ref.ly/Matt18:19-Matt18:20" TargetMode="External"/><Relationship Id="rId952" Type="http://schemas.openxmlformats.org/officeDocument/2006/relationships/hyperlink" Target="https://ref.ly/John10:16" TargetMode="External"/><Relationship Id="rId953" Type="http://schemas.openxmlformats.org/officeDocument/2006/relationships/hyperlink" Target="https://ref.ly/John21:15-John21:17" TargetMode="External"/><Relationship Id="rId954" Type="http://schemas.openxmlformats.org/officeDocument/2006/relationships/hyperlink" Target="https://ref.ly/Matt16:27" TargetMode="External"/><Relationship Id="rId955" Type="http://schemas.openxmlformats.org/officeDocument/2006/relationships/hyperlink" Target="https://ref.ly/Mark13:26" TargetMode="External"/><Relationship Id="rId956" Type="http://schemas.openxmlformats.org/officeDocument/2006/relationships/hyperlink" Target="https://ref.ly/Dan7:1-Dan7:28" TargetMode="External"/><Relationship Id="rId957" Type="http://schemas.openxmlformats.org/officeDocument/2006/relationships/hyperlink" Target="https://ref.ly/Mark13:32" TargetMode="External"/><Relationship Id="rId958" Type="http://schemas.openxmlformats.org/officeDocument/2006/relationships/hyperlink" Target="https://ref.ly/Mark12:18-Mark12:27" TargetMode="External"/><Relationship Id="rId959" Type="http://schemas.openxmlformats.org/officeDocument/2006/relationships/hyperlink" Target="https://ref.ly/Luke16:19-Luke16:31" TargetMode="External"/><Relationship Id="rId960" Type="http://schemas.openxmlformats.org/officeDocument/2006/relationships/hyperlink" Target="https://ref.ly/Luke23:42-Luke23:43" TargetMode="External"/><Relationship Id="rId961" Type="http://schemas.openxmlformats.org/officeDocument/2006/relationships/hyperlink" Target="https://ref.ly/Matt25:30" TargetMode="External"/><Relationship Id="rId962" Type="http://schemas.openxmlformats.org/officeDocument/2006/relationships/hyperlink" Target="https://ref.ly/Matt12:36-Matt12:37" TargetMode="External"/><Relationship Id="rId963" Type="http://schemas.openxmlformats.org/officeDocument/2006/relationships/hyperlink" Target="https://ref.ly/Matt25:31-Matt25:46" TargetMode="External"/><Relationship Id="rId964" Type="http://schemas.openxmlformats.org/officeDocument/2006/relationships/hyperlink" Target="https://ref.ly/Matt25:41" TargetMode="External"/><Relationship Id="rId965" Type="http://schemas.openxmlformats.org/officeDocument/2006/relationships/hyperlink" Target="https://ref.ly/John14:2" TargetMode="External"/><Relationship Id="rId966" Type="http://schemas.openxmlformats.org/officeDocument/2006/relationships/hyperlink" Target="https://ref.ly/Luke10:20" TargetMode="External"/><Relationship Id="rId967" Type="http://schemas.openxmlformats.org/officeDocument/2006/relationships/hyperlink" Target="https://ref.ly/Matt5:21-Matt5:22" TargetMode="External"/><Relationship Id="rId968" Type="http://schemas.openxmlformats.org/officeDocument/2006/relationships/hyperlink" Target="https://ref.ly/Matt5:48" TargetMode="External"/><Relationship Id="rId969" Type="http://schemas.openxmlformats.org/officeDocument/2006/relationships/hyperlink" Target="https://ref.ly/Matt11:29-Matt11:30" TargetMode="External"/><Relationship Id="rId970" Type="http://schemas.openxmlformats.org/officeDocument/2006/relationships/hyperlink" Target="https://ref.ly/2Cor10:1" TargetMode="External"/><Relationship Id="rId971" Type="http://schemas.openxmlformats.org/officeDocument/2006/relationships/hyperlink" Target="https://ref.ly/Matt11:29" TargetMode="External"/><Relationship Id="rId972" Type="http://schemas.openxmlformats.org/officeDocument/2006/relationships/hyperlink" Target="https://ref.ly/2Cor8:9" TargetMode="External"/><Relationship Id="rId973" Type="http://schemas.openxmlformats.org/officeDocument/2006/relationships/hyperlink" Target="https://ref.ly/Acts10:36-Acts10:38" TargetMode="External"/><Relationship Id="rId974" Type="http://schemas.openxmlformats.org/officeDocument/2006/relationships/hyperlink" Target="https://ref.ly/1Pet2:21" TargetMode="External"/><Relationship Id="rId975" Type="http://schemas.openxmlformats.org/officeDocument/2006/relationships/hyperlink" Target="https://ref.ly/1Cor11:1" TargetMode="External"/><Relationship Id="rId976" Type="http://schemas.openxmlformats.org/officeDocument/2006/relationships/hyperlink" Target="https://ref.ly/1Thess1:6" TargetMode="External"/><Relationship Id="rId977" Type="http://schemas.openxmlformats.org/officeDocument/2006/relationships/hyperlink" Target="https://ref.ly/Ruth4:17,Ruth4:22" TargetMode="External"/><Relationship Id="rId978" Type="http://schemas.openxmlformats.org/officeDocument/2006/relationships/hyperlink" Target="https://ref.ly/1Sam16:11" TargetMode="External"/><Relationship Id="rId979" Type="http://schemas.openxmlformats.org/officeDocument/2006/relationships/hyperlink" Target="https://ref.ly/1Sam16:19-1Sam16:21" TargetMode="External"/><Relationship Id="rId980" Type="http://schemas.openxmlformats.org/officeDocument/2006/relationships/hyperlink" Target="https://ref.ly/1Sam22:3" TargetMode="External"/><Relationship Id="rId981" Type="http://schemas.openxmlformats.org/officeDocument/2006/relationships/hyperlink" Target="https://ref.ly/1Sam20:31" TargetMode="External"/><Relationship Id="rId982" Type="http://schemas.openxmlformats.org/officeDocument/2006/relationships/hyperlink" Target="https://ref.ly/1Sam22:7" TargetMode="External"/><Relationship Id="rId983" Type="http://schemas.openxmlformats.org/officeDocument/2006/relationships/hyperlink" Target="https://ref.ly/Isa11:1" TargetMode="External"/><Relationship Id="rId984" Type="http://schemas.openxmlformats.org/officeDocument/2006/relationships/hyperlink" Target="https://ref.ly/Isa10:1-Isa10:34" TargetMode="External"/><Relationship Id="rId985" Type="http://schemas.openxmlformats.org/officeDocument/2006/relationships/hyperlink" Target="https://ref.ly/Isa11:10" TargetMode="External"/><Relationship Id="rId986" Type="http://schemas.openxmlformats.org/officeDocument/2006/relationships/hyperlink" Target="https://ref.ly/Matt1:5-Matt1:6" TargetMode="External"/><Relationship Id="rId987" Type="http://schemas.openxmlformats.org/officeDocument/2006/relationships/hyperlink" Target="https://ref.ly/Luke3:32" TargetMode="External"/><Relationship Id="rId988" Type="http://schemas.openxmlformats.org/officeDocument/2006/relationships/hyperlink" Target="https://ref.ly/Acts13:22-Acts13:23" TargetMode="External"/><Relationship Id="rId989" Type="http://schemas.openxmlformats.org/officeDocument/2006/relationships/hyperlink" Target="https://ref.ly/Isa10:33-Isa10:34" TargetMode="External"/><Relationship Id="rId990" Type="http://schemas.openxmlformats.org/officeDocument/2006/relationships/hyperlink" Target="https://ref.ly/Isa6:13" TargetMode="External"/><Relationship Id="rId991" Type="http://schemas.openxmlformats.org/officeDocument/2006/relationships/hyperlink" Target="https://ref.ly/Isa11:1-Isa11:10" TargetMode="External"/><Relationship Id="rId992" Type="http://schemas.openxmlformats.org/officeDocument/2006/relationships/hyperlink" Target="https://ref.ly/Isa53:2" TargetMode="External"/><Relationship Id="rId993" Type="http://schemas.openxmlformats.org/officeDocument/2006/relationships/hyperlink" Target="https://ref.ly/Jer23:5" TargetMode="External"/><Relationship Id="rId994" Type="http://schemas.openxmlformats.org/officeDocument/2006/relationships/hyperlink" Target="https://ref.ly/Jer33:15" TargetMode="External"/><Relationship Id="rId995" Type="http://schemas.openxmlformats.org/officeDocument/2006/relationships/hyperlink" Target="https://ref.ly/Ezek17:22-Ezek17:23" TargetMode="External"/><Relationship Id="rId996" Type="http://schemas.openxmlformats.org/officeDocument/2006/relationships/hyperlink" Target="https://ref.ly/Zech3:8" TargetMode="External"/><Relationship Id="rId997" Type="http://schemas.openxmlformats.org/officeDocument/2006/relationships/hyperlink" Target="https://ref.ly/Zech6:12" TargetMode="External"/><Relationship Id="rId998" Type="http://schemas.openxmlformats.org/officeDocument/2006/relationships/hyperlink" Target="https://ref.ly/Rom15:12" TargetMode="External"/><Relationship Id="rId999" Type="http://schemas.openxmlformats.org/officeDocument/2006/relationships/hyperlink" Target="https://ref.ly/Rev5:5" TargetMode="External"/><Relationship Id="rId1000" Type="http://schemas.openxmlformats.org/officeDocument/2006/relationships/hyperlink" Target="https://ref.ly/Rev22:16" TargetMode="External"/><Relationship Id="rId1001" Type="http://schemas.openxmlformats.org/officeDocument/2006/relationships/hyperlink" Target="https://ref.ly/Matt22:42-Matt22:45" TargetMode="External"/><Relationship Id="rId1002" Type="http://schemas.openxmlformats.org/officeDocument/2006/relationships/hyperlink" Target="https://ref.ly/Ezek25:12-Ezek25:13" TargetMode="External"/><Relationship Id="rId1003" Type="http://schemas.openxmlformats.org/officeDocument/2006/relationships/hyperlink" Target="https://ref.ly/Hos13:1" TargetMode="External"/><Relationship Id="rId1004" Type="http://schemas.openxmlformats.org/officeDocument/2006/relationships/hyperlink" Target="https://ref.ly/Deut19:15" TargetMode="External"/><Relationship Id="rId1005" Type="http://schemas.openxmlformats.org/officeDocument/2006/relationships/hyperlink" Target="https://ref.ly/Deut22:26" TargetMode="External"/><Relationship Id="rId1006" Type="http://schemas.openxmlformats.org/officeDocument/2006/relationships/hyperlink" Target="https://ref.ly/Deut25:2" TargetMode="External"/><Relationship Id="rId1007" Type="http://schemas.openxmlformats.org/officeDocument/2006/relationships/hyperlink" Target="https://ref.ly/Jas2:10" TargetMode="External"/><Relationship Id="rId1008" Type="http://schemas.openxmlformats.org/officeDocument/2006/relationships/hyperlink" Target="https://ref.ly/Jas3:2" TargetMode="External"/><Relationship Id="rId1009" Type="http://schemas.openxmlformats.org/officeDocument/2006/relationships/hyperlink" Target="https://ref.ly/Gen20:9" TargetMode="External"/><Relationship Id="rId1010" Type="http://schemas.openxmlformats.org/officeDocument/2006/relationships/hyperlink" Target="https://ref.ly/Gen40:1" TargetMode="External"/><Relationship Id="rId1011" Type="http://schemas.openxmlformats.org/officeDocument/2006/relationships/hyperlink" Target="https://ref.ly/Gen31:36" TargetMode="External"/><Relationship Id="rId1012" Type="http://schemas.openxmlformats.org/officeDocument/2006/relationships/hyperlink" Target="https://ref.ly/2Kgs18:14" TargetMode="External"/><Relationship Id="rId1013" Type="http://schemas.openxmlformats.org/officeDocument/2006/relationships/hyperlink" Target="https://ref.ly/Jer37:18" TargetMode="External"/><Relationship Id="rId1014" Type="http://schemas.openxmlformats.org/officeDocument/2006/relationships/hyperlink" Target="https://ref.ly/Acts25:8" TargetMode="External"/><Relationship Id="rId1015" Type="http://schemas.openxmlformats.org/officeDocument/2006/relationships/hyperlink" Target="https://ref.ly/Hos5:15" TargetMode="External"/><Relationship Id="rId1016" Type="http://schemas.openxmlformats.org/officeDocument/2006/relationships/hyperlink" Target="https://ref.ly/Job34:31" TargetMode="External"/><Relationship Id="rId1017" Type="http://schemas.openxmlformats.org/officeDocument/2006/relationships/hyperlink" Target="https://ref.ly/Eccl10:4" TargetMode="External"/><Relationship Id="rId1018" Type="http://schemas.openxmlformats.org/officeDocument/2006/relationships/hyperlink" Target="https://ref.ly/Prov17:9" TargetMode="External"/><Relationship Id="rId1019" Type="http://schemas.openxmlformats.org/officeDocument/2006/relationships/hyperlink" Target="https://ref.ly/Prov19:11" TargetMode="External"/><Relationship Id="rId1020" Type="http://schemas.openxmlformats.org/officeDocument/2006/relationships/hyperlink" Target="https://ref.ly/Rom4:25" TargetMode="External"/><Relationship Id="rId1021" Type="http://schemas.openxmlformats.org/officeDocument/2006/relationships/hyperlink" Target="https://ref.ly/Rom5:15-Rom5:21" TargetMode="External"/><Relationship Id="rId1022" Type="http://schemas.openxmlformats.org/officeDocument/2006/relationships/hyperlink" Target="https://ref.ly/Matt5:29-Matt5:30" TargetMode="External"/><Relationship Id="rId1023" Type="http://schemas.openxmlformats.org/officeDocument/2006/relationships/hyperlink" Target="https://ref.ly/Matt18:8-Matt18:9" TargetMode="External"/><Relationship Id="rId1024" Type="http://schemas.openxmlformats.org/officeDocument/2006/relationships/hyperlink" Target="https://ref.ly/Matt18:7" TargetMode="External"/><Relationship Id="rId1025" Type="http://schemas.openxmlformats.org/officeDocument/2006/relationships/hyperlink" Target="https://ref.ly/Rom14:13" TargetMode="External"/><Relationship Id="rId1026" Type="http://schemas.openxmlformats.org/officeDocument/2006/relationships/hyperlink" Target="https://ref.ly/Rom14:20-Rom14:21" TargetMode="External"/><Relationship Id="rId1027" Type="http://schemas.openxmlformats.org/officeDocument/2006/relationships/hyperlink" Target="https://ref.ly/1Cor10:32" TargetMode="External"/><Relationship Id="rId1028" Type="http://schemas.openxmlformats.org/officeDocument/2006/relationships/hyperlink" Target="https://ref.ly/2Cor6:3" TargetMode="External"/><Relationship Id="rId1029" Type="http://schemas.openxmlformats.org/officeDocument/2006/relationships/hyperlink" Target="https://ref.ly/Isa8:14" TargetMode="External"/><Relationship Id="rId1030" Type="http://schemas.openxmlformats.org/officeDocument/2006/relationships/hyperlink" Target="https://ref.ly/Rom9:32-Rom9:33" TargetMode="External"/><Relationship Id="rId1031" Type="http://schemas.openxmlformats.org/officeDocument/2006/relationships/hyperlink" Target="https://ref.ly/1Pet2:8" TargetMode="External"/><Relationship Id="rId1032" Type="http://schemas.openxmlformats.org/officeDocument/2006/relationships/hyperlink" Target="https://ref.ly/Matt13:57" TargetMode="External"/><Relationship Id="rId1033" Type="http://schemas.openxmlformats.org/officeDocument/2006/relationships/hyperlink" Target="https://ref.ly/Matt15:12" TargetMode="External"/><Relationship Id="rId1034" Type="http://schemas.openxmlformats.org/officeDocument/2006/relationships/hyperlink" Target="https://ref.ly/Matt13:21" TargetMode="External"/><Relationship Id="rId1035" Type="http://schemas.openxmlformats.org/officeDocument/2006/relationships/hyperlink" Target="https://ref.ly/John6:61" TargetMode="External"/><Relationship Id="rId1036" Type="http://schemas.openxmlformats.org/officeDocument/2006/relationships/hyperlink" Target="https://ref.ly/Matt26:31,Matt26:56" TargetMode="External"/><Relationship Id="rId1037" Type="http://schemas.openxmlformats.org/officeDocument/2006/relationships/hyperlink" Target="https://ref.ly/Gal5:11" TargetMode="External"/><Relationship Id="rId1038" Type="http://schemas.openxmlformats.org/officeDocument/2006/relationships/hyperlink" Target="https://ref.ly/1Chr4:36" TargetMode="External"/><Relationship Id="rId1039" Type="http://schemas.openxmlformats.org/officeDocument/2006/relationships/hyperlink" Target="https://ref.ly/2Chr13:19" TargetMode="External"/><Relationship Id="rId1040" Type="http://schemas.openxmlformats.org/officeDocument/2006/relationships/hyperlink" Target="https://ref.ly/1Sam7:12" TargetMode="External"/><Relationship Id="rId1041" Type="http://schemas.openxmlformats.org/officeDocument/2006/relationships/hyperlink" Target="https://ref.ly/1Chr24:13" TargetMode="External"/><Relationship Id="rId1042" Type="http://schemas.openxmlformats.org/officeDocument/2006/relationships/hyperlink" Target="https://ref.ly/1Chr1:32" TargetMode="External"/><Relationship Id="rId1043" Type="http://schemas.openxmlformats.org/officeDocument/2006/relationships/hyperlink" Target="https://ref.ly/1Chr11:11" TargetMode="External"/><Relationship Id="rId1044" Type="http://schemas.openxmlformats.org/officeDocument/2006/relationships/hyperlink" Target="https://ref.ly/1Chr27:2" TargetMode="External"/><Relationship Id="rId1045" Type="http://schemas.openxmlformats.org/officeDocument/2006/relationships/hyperlink" Target="https://ref.ly/2Sam23:8" TargetMode="External"/><Relationship Id="rId1046" Type="http://schemas.openxmlformats.org/officeDocument/2006/relationships/hyperlink" Target="https://ref.ly/1Chr12:6" TargetMode="External"/><Relationship Id="rId1047" Type="http://schemas.openxmlformats.org/officeDocument/2006/relationships/hyperlink" Target="https://ref.ly/1Chr25:4,1Chr25:24" TargetMode="External"/><Relationship Id="rId1048" Type="http://schemas.openxmlformats.org/officeDocument/2006/relationships/hyperlink" Target="https://ref.ly/2Sam21:16" TargetMode="External"/><Relationship Id="rId1049" Type="http://schemas.openxmlformats.org/officeDocument/2006/relationships/hyperlink" Target="https://ref.ly/1Chr2:31" TargetMode="External"/><Relationship Id="rId1050" Type="http://schemas.openxmlformats.org/officeDocument/2006/relationships/hyperlink" Target="https://ref.ly/1Chr4:20" TargetMode="External"/><Relationship Id="rId1051" Type="http://schemas.openxmlformats.org/officeDocument/2006/relationships/hyperlink" Target="https://ref.ly/1Chr4:42" TargetMode="External"/><Relationship Id="rId1052" Type="http://schemas.openxmlformats.org/officeDocument/2006/relationships/hyperlink" Target="https://ref.ly/Hos2:16" TargetMode="External"/><Relationship Id="rId1053" Type="http://schemas.openxmlformats.org/officeDocument/2006/relationships/hyperlink" Target="https://ref.ly/1Chr3:21" TargetMode="External"/><Relationship Id="rId1054" Type="http://schemas.openxmlformats.org/officeDocument/2006/relationships/hyperlink" Target="https://ref.ly/1Chr25:3,1Chr25:15" TargetMode="External"/><Relationship Id="rId1055" Type="http://schemas.openxmlformats.org/officeDocument/2006/relationships/hyperlink" Target="https://ref.ly/1Chr26:25" TargetMode="External"/><Relationship Id="rId1056" Type="http://schemas.openxmlformats.org/officeDocument/2006/relationships/hyperlink" Target="https://ref.ly/Ezra8:7" TargetMode="External"/><Relationship Id="rId1057" Type="http://schemas.openxmlformats.org/officeDocument/2006/relationships/hyperlink" Target="https://ref.ly/Ezra8:19" TargetMode="External"/><Relationship Id="rId1058" Type="http://schemas.openxmlformats.org/officeDocument/2006/relationships/hyperlink" Target="https://ref.ly/Neh11:7" TargetMode="External"/><Relationship Id="rId1059" Type="http://schemas.openxmlformats.org/officeDocument/2006/relationships/hyperlink" Target="https://ref.ly/1Chr8:22" TargetMode="External"/><Relationship Id="rId1060" Type="http://schemas.openxmlformats.org/officeDocument/2006/relationships/hyperlink" Target="https://ref.ly/1Chr8:16" TargetMode="External"/><Relationship Id="rId1061" Type="http://schemas.openxmlformats.org/officeDocument/2006/relationships/hyperlink" Target="https://ref.ly/1Chr4:22" TargetMode="External"/><Relationship Id="rId1062" Type="http://schemas.openxmlformats.org/officeDocument/2006/relationships/hyperlink" Target="https://ref.ly/Gen46:17" TargetMode="External"/><Relationship Id="rId1063" Type="http://schemas.openxmlformats.org/officeDocument/2006/relationships/hyperlink" Target="https://ref.ly/1Chr7:30" TargetMode="External"/><Relationship Id="rId1064" Type="http://schemas.openxmlformats.org/officeDocument/2006/relationships/hyperlink" Target="https://ref.ly/Deut32:15" TargetMode="External"/><Relationship Id="rId1065" Type="http://schemas.openxmlformats.org/officeDocument/2006/relationships/hyperlink" Target="https://ref.ly/Deut33:5" TargetMode="External"/><Relationship Id="rId1066" Type="http://schemas.openxmlformats.org/officeDocument/2006/relationships/hyperlink" Target="https://ref.ly/Isa44:2" TargetMode="External"/><Relationship Id="rId1067" Type="http://schemas.openxmlformats.org/officeDocument/2006/relationships/hyperlink" Target="https://ref.ly/Deut33:26" TargetMode="External"/><Relationship Id="rId1068" Type="http://schemas.openxmlformats.org/officeDocument/2006/relationships/hyperlink" Target="https://ref.ly/Mark1:11" TargetMode="External"/><Relationship Id="rId1069" Type="http://schemas.openxmlformats.org/officeDocument/2006/relationships/hyperlink" Target="https://ref.ly/Eph1:6" TargetMode="External"/><Relationship Id="rId1070" Type="http://schemas.openxmlformats.org/officeDocument/2006/relationships/hyperlink" Target="https://ref.ly/Col3:12" TargetMode="External"/><Relationship Id="rId1071" Type="http://schemas.openxmlformats.org/officeDocument/2006/relationships/hyperlink" Target="https://ref.ly/1Thess1:4" TargetMode="External"/><Relationship Id="rId1072" Type="http://schemas.openxmlformats.org/officeDocument/2006/relationships/hyperlink" Target="https://ref.ly/2Thess2:13" TargetMode="External"/><Relationship Id="rId1073" Type="http://schemas.openxmlformats.org/officeDocument/2006/relationships/hyperlink" Target="https://ref.ly/Jude1:1" TargetMode="External"/><Relationship Id="rId1074" Type="http://schemas.openxmlformats.org/officeDocument/2006/relationships/hyperlink" Target="https://ref.ly/Neh11:26" TargetMode="External"/><Relationship Id="rId1075" Type="http://schemas.openxmlformats.org/officeDocument/2006/relationships/hyperlink" Target="https://ref.ly/Neh11:20" TargetMode="External"/><Relationship Id="rId1076" Type="http://schemas.openxmlformats.org/officeDocument/2006/relationships/hyperlink" Target="https://ref.ly/Josh15:26" TargetMode="External"/><Relationship Id="rId1077" Type="http://schemas.openxmlformats.org/officeDocument/2006/relationships/hyperlink" Target="https://ref.ly/Num13:16" TargetMode="External"/><Relationship Id="rId1078" Type="http://schemas.openxmlformats.org/officeDocument/2006/relationships/hyperlink" Target="https://ref.ly/1Chr7:27" TargetMode="External"/><Relationship Id="rId1079" Type="http://schemas.openxmlformats.org/officeDocument/2006/relationships/hyperlink" Target="https://ref.ly/Neh8:17" TargetMode="External"/><Relationship Id="rId1080" Type="http://schemas.openxmlformats.org/officeDocument/2006/relationships/hyperlink" Target="https://ref.ly/Exod17:8-Exod17:15" TargetMode="External"/><Relationship Id="rId1081" Type="http://schemas.openxmlformats.org/officeDocument/2006/relationships/hyperlink" Target="https://ref.ly/Exod17:15" TargetMode="External"/><Relationship Id="rId1082" Type="http://schemas.openxmlformats.org/officeDocument/2006/relationships/hyperlink" Target="https://ref.ly/Num13:8" TargetMode="External"/><Relationship Id="rId1083" Type="http://schemas.openxmlformats.org/officeDocument/2006/relationships/hyperlink" Target="https://ref.ly/Num13:8,Num13:16" TargetMode="External"/><Relationship Id="rId1084" Type="http://schemas.openxmlformats.org/officeDocument/2006/relationships/hyperlink" Target="https://ref.ly/Num14:6-Num14:9" TargetMode="External"/><Relationship Id="rId1085" Type="http://schemas.openxmlformats.org/officeDocument/2006/relationships/hyperlink" Target="https://ref.ly/Num14:30" TargetMode="External"/><Relationship Id="rId1086" Type="http://schemas.openxmlformats.org/officeDocument/2006/relationships/hyperlink" Target="https://ref.ly/Num34:17" TargetMode="External"/><Relationship Id="rId1087" Type="http://schemas.openxmlformats.org/officeDocument/2006/relationships/hyperlink" Target="https://ref.ly/Josh1:1-Josh1:2" TargetMode="External"/><Relationship Id="rId1088" Type="http://schemas.openxmlformats.org/officeDocument/2006/relationships/hyperlink" Target="https://ref.ly/Josh2:1-Josh2:24" TargetMode="External"/><Relationship Id="rId1089" Type="http://schemas.openxmlformats.org/officeDocument/2006/relationships/hyperlink" Target="https://ref.ly/Josh2:23-Josh2:24" TargetMode="External"/><Relationship Id="rId1090" Type="http://schemas.openxmlformats.org/officeDocument/2006/relationships/hyperlink" Target="https://ref.ly/Josh4:1-Josh4:7" TargetMode="External"/><Relationship Id="rId1091" Type="http://schemas.openxmlformats.org/officeDocument/2006/relationships/hyperlink" Target="https://ref.ly/Josh5:2-Josh5:9" TargetMode="External"/><Relationship Id="rId1092" Type="http://schemas.openxmlformats.org/officeDocument/2006/relationships/hyperlink" Target="https://ref.ly/Josh5:13-Josh5:15" TargetMode="External"/><Relationship Id="rId1093" Type="http://schemas.openxmlformats.org/officeDocument/2006/relationships/hyperlink" Target="https://ref.ly/Josh6:1-Josh6:27" TargetMode="External"/><Relationship Id="rId1094" Type="http://schemas.openxmlformats.org/officeDocument/2006/relationships/hyperlink" Target="https://ref.ly/Josh7:10-Josh7:26" TargetMode="External"/><Relationship Id="rId1095" Type="http://schemas.openxmlformats.org/officeDocument/2006/relationships/hyperlink" Target="https://ref.ly/Josh8:30-Josh8:32" TargetMode="External"/><Relationship Id="rId1096" Type="http://schemas.openxmlformats.org/officeDocument/2006/relationships/hyperlink" Target="https://ref.ly/Josh8:33-Josh8:35" TargetMode="External"/><Relationship Id="rId1097" Type="http://schemas.openxmlformats.org/officeDocument/2006/relationships/hyperlink" Target="https://ref.ly/Deut27:1-Deut28:68" TargetMode="External"/><Relationship Id="rId1098" Type="http://schemas.openxmlformats.org/officeDocument/2006/relationships/hyperlink" Target="https://ref.ly/Josh9:14" TargetMode="External"/><Relationship Id="rId1099" Type="http://schemas.openxmlformats.org/officeDocument/2006/relationships/hyperlink" Target="https://ref.ly/Josh9:21-Josh9:27" TargetMode="External"/><Relationship Id="rId1100" Type="http://schemas.openxmlformats.org/officeDocument/2006/relationships/hyperlink" Target="https://ref.ly/Josh9:1-Josh9:2" TargetMode="External"/><Relationship Id="rId1101" Type="http://schemas.openxmlformats.org/officeDocument/2006/relationships/hyperlink" Target="https://ref.ly/Josh10:1-Josh10:5" TargetMode="External"/><Relationship Id="rId1102" Type="http://schemas.openxmlformats.org/officeDocument/2006/relationships/hyperlink" Target="https://ref.ly/Josh10:12-Josh10:14" TargetMode="External"/><Relationship Id="rId1103" Type="http://schemas.openxmlformats.org/officeDocument/2006/relationships/hyperlink" Target="https://ref.ly/Josh10:28-Josh10:43" TargetMode="External"/><Relationship Id="rId1104" Type="http://schemas.openxmlformats.org/officeDocument/2006/relationships/hyperlink" Target="https://ref.ly/Josh11:1-Josh11:5" TargetMode="External"/><Relationship Id="rId1105" Type="http://schemas.openxmlformats.org/officeDocument/2006/relationships/hyperlink" Target="https://ref.ly/Josh11:6-Josh11:15" TargetMode="External"/><Relationship Id="rId1106" Type="http://schemas.openxmlformats.org/officeDocument/2006/relationships/hyperlink" Target="https://ref.ly/Josh11:23" TargetMode="External"/><Relationship Id="rId1107" Type="http://schemas.openxmlformats.org/officeDocument/2006/relationships/hyperlink" Target="https://ref.ly/Josh12:1-Josh12:24" TargetMode="External"/><Relationship Id="rId1108" Type="http://schemas.openxmlformats.org/officeDocument/2006/relationships/hyperlink" Target="https://ref.ly/Josh13:7" TargetMode="External"/><Relationship Id="rId1109" Type="http://schemas.openxmlformats.org/officeDocument/2006/relationships/hyperlink" Target="https://ref.ly/Josh13:8-Josh18:28" TargetMode="External"/><Relationship Id="rId1110" Type="http://schemas.openxmlformats.org/officeDocument/2006/relationships/hyperlink" Target="https://ref.ly/Josh19:49-Josh19:50" TargetMode="External"/><Relationship Id="rId1111" Type="http://schemas.openxmlformats.org/officeDocument/2006/relationships/hyperlink" Target="https://ref.ly/Josh20:1-Josh20:9" TargetMode="External"/><Relationship Id="rId1112" Type="http://schemas.openxmlformats.org/officeDocument/2006/relationships/hyperlink" Target="https://ref.ly/Josh21:1-Josh21:42" TargetMode="External"/><Relationship Id="rId1113" Type="http://schemas.openxmlformats.org/officeDocument/2006/relationships/hyperlink" Target="https://ref.ly/Josh23:1-Josh23:16" TargetMode="External"/><Relationship Id="rId1114" Type="http://schemas.openxmlformats.org/officeDocument/2006/relationships/hyperlink" Target="https://ref.ly/Josh24:15" TargetMode="External"/><Relationship Id="rId1115" Type="http://schemas.openxmlformats.org/officeDocument/2006/relationships/hyperlink" Target="https://ref.ly/Josh24:29-Josh24:30" TargetMode="External"/><Relationship Id="rId1116" Type="http://schemas.openxmlformats.org/officeDocument/2006/relationships/hyperlink" Target="https://ref.ly/Judg2:8-Judg2:9" TargetMode="External"/><Relationship Id="rId1117" Type="http://schemas.openxmlformats.org/officeDocument/2006/relationships/hyperlink" Target="https://ref.ly/Josh24:31" TargetMode="External"/><Relationship Id="rId1118" Type="http://schemas.openxmlformats.org/officeDocument/2006/relationships/hyperlink" Target="https://ref.ly/Judg2:7" TargetMode="External"/><Relationship Id="rId1119" Type="http://schemas.openxmlformats.org/officeDocument/2006/relationships/hyperlink" Target="https://ref.ly/1Sam6:14,1Sam6:18" TargetMode="External"/><Relationship Id="rId1120" Type="http://schemas.openxmlformats.org/officeDocument/2006/relationships/hyperlink" Target="https://ref.ly/2Kgs23:8" TargetMode="External"/><Relationship Id="rId1121" Type="http://schemas.openxmlformats.org/officeDocument/2006/relationships/hyperlink" Target="https://ref.ly/Hag1:1-Hag1:14" TargetMode="External"/><Relationship Id="rId1122" Type="http://schemas.openxmlformats.org/officeDocument/2006/relationships/hyperlink" Target="https://ref.ly/Hag2:2-Hag2:4" TargetMode="External"/><Relationship Id="rId1123" Type="http://schemas.openxmlformats.org/officeDocument/2006/relationships/hyperlink" Target="https://ref.ly/Zech3:1-Zech3:9" TargetMode="External"/><Relationship Id="rId1124" Type="http://schemas.openxmlformats.org/officeDocument/2006/relationships/hyperlink" Target="https://ref.ly/Zech6:11" TargetMode="External"/><Relationship Id="rId1125" Type="http://schemas.openxmlformats.org/officeDocument/2006/relationships/hyperlink" Target="https://ref.ly/Luke3:29" TargetMode="External"/><Relationship Id="rId1126" Type="http://schemas.openxmlformats.org/officeDocument/2006/relationships/hyperlink" Target="https://ref.ly/1Chr24:11" TargetMode="External"/><Relationship Id="rId1127" Type="http://schemas.openxmlformats.org/officeDocument/2006/relationships/hyperlink" Target="https://ref.ly/2Chr31:15" TargetMode="External"/><Relationship Id="rId1128" Type="http://schemas.openxmlformats.org/officeDocument/2006/relationships/hyperlink" Target="https://ref.ly/1Chr6:14-1Chr6:15" TargetMode="External"/><Relationship Id="rId1129" Type="http://schemas.openxmlformats.org/officeDocument/2006/relationships/hyperlink" Target="https://ref.ly/Ezra2:2" TargetMode="External"/><Relationship Id="rId1130" Type="http://schemas.openxmlformats.org/officeDocument/2006/relationships/hyperlink" Target="https://ref.ly/Neh7:7" TargetMode="External"/><Relationship Id="rId1131" Type="http://schemas.openxmlformats.org/officeDocument/2006/relationships/hyperlink" Target="https://ref.ly/Neh12:1" TargetMode="External"/><Relationship Id="rId1132" Type="http://schemas.openxmlformats.org/officeDocument/2006/relationships/hyperlink" Target="https://ref.ly/Ezra3:2" TargetMode="External"/><Relationship Id="rId1133" Type="http://schemas.openxmlformats.org/officeDocument/2006/relationships/hyperlink" Target="https://ref.ly/Ezra5:2" TargetMode="External"/><Relationship Id="rId1134" Type="http://schemas.openxmlformats.org/officeDocument/2006/relationships/hyperlink" Target="https://ref.ly/Ezra3:8" TargetMode="External"/><Relationship Id="rId1135" Type="http://schemas.openxmlformats.org/officeDocument/2006/relationships/hyperlink" Target="https://ref.ly/Hag2:2,Hag2:4" TargetMode="External"/><Relationship Id="rId1136" Type="http://schemas.openxmlformats.org/officeDocument/2006/relationships/hyperlink" Target="https://ref.ly/Ezra4:3" TargetMode="External"/><Relationship Id="rId1137" Type="http://schemas.openxmlformats.org/officeDocument/2006/relationships/hyperlink" Target="https://ref.ly/Neh12:12,Neh12:26" TargetMode="External"/><Relationship Id="rId1138" Type="http://schemas.openxmlformats.org/officeDocument/2006/relationships/hyperlink" Target="https://ref.ly/Ezra2:6" TargetMode="External"/><Relationship Id="rId1139" Type="http://schemas.openxmlformats.org/officeDocument/2006/relationships/hyperlink" Target="https://ref.ly/Neh7:11" TargetMode="External"/><Relationship Id="rId1140" Type="http://schemas.openxmlformats.org/officeDocument/2006/relationships/hyperlink" Target="https://ref.ly/Ezra2:40" TargetMode="External"/><Relationship Id="rId1141" Type="http://schemas.openxmlformats.org/officeDocument/2006/relationships/hyperlink" Target="https://ref.ly/Neh7:43" TargetMode="External"/><Relationship Id="rId1142" Type="http://schemas.openxmlformats.org/officeDocument/2006/relationships/hyperlink" Target="https://ref.ly/Neh12:8" TargetMode="External"/><Relationship Id="rId1143" Type="http://schemas.openxmlformats.org/officeDocument/2006/relationships/hyperlink" Target="https://ref.ly/Ezra3:9" TargetMode="External"/><Relationship Id="rId1144" Type="http://schemas.openxmlformats.org/officeDocument/2006/relationships/hyperlink" Target="https://ref.ly/Ezra8:33" TargetMode="External"/><Relationship Id="rId1145" Type="http://schemas.openxmlformats.org/officeDocument/2006/relationships/hyperlink" Target="https://ref.ly/Neh3:19" TargetMode="External"/><Relationship Id="rId1146" Type="http://schemas.openxmlformats.org/officeDocument/2006/relationships/hyperlink" Target="https://ref.ly/Neh10:9" TargetMode="External"/><Relationship Id="rId1147" Type="http://schemas.openxmlformats.org/officeDocument/2006/relationships/hyperlink" Target="https://ref.ly/Num26:44" TargetMode="External"/><Relationship Id="rId1148" Type="http://schemas.openxmlformats.org/officeDocument/2006/relationships/hyperlink" Target="https://ref.ly/1Sam14:49" TargetMode="External"/><Relationship Id="rId1149" Type="http://schemas.openxmlformats.org/officeDocument/2006/relationships/hyperlink" Target="https://ref.ly/1Chr23:20" TargetMode="External"/><Relationship Id="rId1150" Type="http://schemas.openxmlformats.org/officeDocument/2006/relationships/hyperlink" Target="https://ref.ly/1Chr24:25" TargetMode="External"/><Relationship Id="rId1151" Type="http://schemas.openxmlformats.org/officeDocument/2006/relationships/hyperlink" Target="https://ref.ly/1Chr24:21" TargetMode="External"/><Relationship Id="rId1152" Type="http://schemas.openxmlformats.org/officeDocument/2006/relationships/hyperlink" Target="https://ref.ly/Ezra10:31" TargetMode="External"/><Relationship Id="rId1153" Type="http://schemas.openxmlformats.org/officeDocument/2006/relationships/hyperlink" Target="https://ref.ly/Num26:49" TargetMode="External"/><Relationship Id="rId1154" Type="http://schemas.openxmlformats.org/officeDocument/2006/relationships/hyperlink" Target="https://ref.ly/1Chr25:11" TargetMode="External"/><Relationship Id="rId1155" Type="http://schemas.openxmlformats.org/officeDocument/2006/relationships/hyperlink" Target="https://ref.ly/1Chr25:3" TargetMode="External"/><Relationship Id="rId1156" Type="http://schemas.openxmlformats.org/officeDocument/2006/relationships/hyperlink" Target="https://ref.ly/Exod6:18,Exod6:21" TargetMode="External"/><Relationship Id="rId1157" Type="http://schemas.openxmlformats.org/officeDocument/2006/relationships/hyperlink" Target="https://ref.ly/Num3:19" TargetMode="External"/><Relationship Id="rId1158" Type="http://schemas.openxmlformats.org/officeDocument/2006/relationships/hyperlink" Target="https://ref.ly/Num16:1" TargetMode="External"/><Relationship Id="rId1159" Type="http://schemas.openxmlformats.org/officeDocument/2006/relationships/hyperlink" Target="https://ref.ly/1Chr6:2,1Chr6:18,1Chr6:38" TargetMode="External"/><Relationship Id="rId1160" Type="http://schemas.openxmlformats.org/officeDocument/2006/relationships/hyperlink" Target="https://ref.ly/1Chr23:12,1Chr23:18" TargetMode="External"/><Relationship Id="rId1161" Type="http://schemas.openxmlformats.org/officeDocument/2006/relationships/hyperlink" Target="https://ref.ly/Num3:27" TargetMode="External"/><Relationship Id="rId1162" Type="http://schemas.openxmlformats.org/officeDocument/2006/relationships/hyperlink" Target="https://ref.ly/1Chr26:23,1Chr26:29" TargetMode="External"/><Relationship Id="rId1163" Type="http://schemas.openxmlformats.org/officeDocument/2006/relationships/hyperlink" Target="https://ref.ly/1Chr6:22" TargetMode="External"/><Relationship Id="rId1164" Type="http://schemas.openxmlformats.org/officeDocument/2006/relationships/hyperlink" Target="https://ref.ly/Num16:1-Num16:11" TargetMode="External"/><Relationship Id="rId1165" Type="http://schemas.openxmlformats.org/officeDocument/2006/relationships/hyperlink" Target="https://ref.ly/1Chr4:7" TargetMode="External"/><Relationship Id="rId1166" Type="http://schemas.openxmlformats.org/officeDocument/2006/relationships/hyperlink" Target="https://ref.ly/Num33:33-Num33:34" TargetMode="External"/><Relationship Id="rId1167" Type="http://schemas.openxmlformats.org/officeDocument/2006/relationships/hyperlink" Target="https://ref.ly/Deut10:7" TargetMode="External"/><Relationship Id="rId1168" Type="http://schemas.openxmlformats.org/officeDocument/2006/relationships/hyperlink" Target="https://ref.ly/2Kgs21:19" TargetMode="External"/><Relationship Id="rId1169" Type="http://schemas.openxmlformats.org/officeDocument/2006/relationships/hyperlink" Target="https://ref.ly/Gen25:15" TargetMode="External"/><Relationship Id="rId1170" Type="http://schemas.openxmlformats.org/officeDocument/2006/relationships/hyperlink" Target="https://ref.ly/1Chr1:31" TargetMode="External"/><Relationship Id="rId1171" Type="http://schemas.openxmlformats.org/officeDocument/2006/relationships/hyperlink" Target="https://ref.ly/1Chr5:19" TargetMode="External"/><Relationship Id="rId1172" Type="http://schemas.openxmlformats.org/officeDocument/2006/relationships/hyperlink" Target="https://ref.ly/Luke3:1" TargetMode="External"/><Relationship Id="rId1173" Type="http://schemas.openxmlformats.org/officeDocument/2006/relationships/hyperlink" Target="https://ref.ly/1Chr4:9-1Chr4:10" TargetMode="External"/><Relationship Id="rId1174" Type="http://schemas.openxmlformats.org/officeDocument/2006/relationships/hyperlink" Target="https://ref.ly/1Chr2:55" TargetMode="External"/><Relationship Id="rId1175" Type="http://schemas.openxmlformats.org/officeDocument/2006/relationships/hyperlink" Target="https://ref.ly/1Chr15:20" TargetMode="External"/><Relationship Id="rId1176" Type="http://schemas.openxmlformats.org/officeDocument/2006/relationships/hyperlink" Target="https://ref.ly/1Chr24:26-1Chr24:27" TargetMode="External"/><Relationship Id="rId1177" Type="http://schemas.openxmlformats.org/officeDocument/2006/relationships/hyperlink" Target="https://ref.ly/Num21:32" TargetMode="External"/><Relationship Id="rId1178" Type="http://schemas.openxmlformats.org/officeDocument/2006/relationships/hyperlink" Target="https://ref.ly/Num32:1-Num32:5" TargetMode="External"/><Relationship Id="rId1179" Type="http://schemas.openxmlformats.org/officeDocument/2006/relationships/hyperlink" Target="https://ref.ly/Num32:6-Num32:27" TargetMode="External"/><Relationship Id="rId1180" Type="http://schemas.openxmlformats.org/officeDocument/2006/relationships/hyperlink" Target="https://ref.ly/Josh13:25" TargetMode="External"/><Relationship Id="rId1181" Type="http://schemas.openxmlformats.org/officeDocument/2006/relationships/hyperlink" Target="https://ref.ly/Josh21:39" TargetMode="External"/><Relationship Id="rId1182" Type="http://schemas.openxmlformats.org/officeDocument/2006/relationships/hyperlink" Target="https://ref.ly/1Chr6:81" TargetMode="External"/><Relationship Id="rId1183" Type="http://schemas.openxmlformats.org/officeDocument/2006/relationships/hyperlink" Target="https://ref.ly/2Sam24:5" TargetMode="External"/><Relationship Id="rId1184" Type="http://schemas.openxmlformats.org/officeDocument/2006/relationships/hyperlink" Target="https://ref.ly/Isa16:6-Isa16:9" TargetMode="External"/><Relationship Id="rId1185" Type="http://schemas.openxmlformats.org/officeDocument/2006/relationships/hyperlink" Target="https://ref.ly/Jer48:32" TargetMode="External"/><Relationship Id="rId1186" Type="http://schemas.openxmlformats.org/officeDocument/2006/relationships/hyperlink" Target="https://ref.ly/Ezra10:37" TargetMode="External"/><Relationship Id="rId1187" Type="http://schemas.openxmlformats.org/officeDocument/2006/relationships/hyperlink" Target="https://ref.ly/1Chr11:47" TargetMode="External"/><Relationship Id="rId1188" Type="http://schemas.openxmlformats.org/officeDocument/2006/relationships/hyperlink" Target="https://ref.ly/1Chr27:21" TargetMode="External"/><Relationship Id="rId1189" Type="http://schemas.openxmlformats.org/officeDocument/2006/relationships/hyperlink" Target="https://ref.ly/1Chr1:42" TargetMode="External"/><Relationship Id="rId1190" Type="http://schemas.openxmlformats.org/officeDocument/2006/relationships/hyperlink" Target="https://ref.ly/Gen36:27" TargetMode="External"/><Relationship Id="rId1191" Type="http://schemas.openxmlformats.org/officeDocument/2006/relationships/hyperlink" Target="https://ref.ly/Gen25:24-Gen25:26" TargetMode="External"/><Relationship Id="rId1192" Type="http://schemas.openxmlformats.org/officeDocument/2006/relationships/hyperlink" Target="https://ref.ly/Gen25:23" TargetMode="External"/><Relationship Id="rId1193" Type="http://schemas.openxmlformats.org/officeDocument/2006/relationships/hyperlink" Target="https://ref.ly/Gen25:30" TargetMode="External"/><Relationship Id="rId1194" Type="http://schemas.openxmlformats.org/officeDocument/2006/relationships/hyperlink" Target="https://ref.ly/Gen36:1" TargetMode="External"/><Relationship Id="rId1195" Type="http://schemas.openxmlformats.org/officeDocument/2006/relationships/hyperlink" Target="https://ref.ly/Hos12:3" TargetMode="External"/><Relationship Id="rId1196" Type="http://schemas.openxmlformats.org/officeDocument/2006/relationships/hyperlink" Target="https://ref.ly/Heb12:16" TargetMode="External"/><Relationship Id="rId1197" Type="http://schemas.openxmlformats.org/officeDocument/2006/relationships/hyperlink" Target="https://ref.ly/Gen27:6-Gen27:7" TargetMode="External"/><Relationship Id="rId1198" Type="http://schemas.openxmlformats.org/officeDocument/2006/relationships/hyperlink" Target="https://ref.ly/Gen25:28" TargetMode="External"/><Relationship Id="rId1199" Type="http://schemas.openxmlformats.org/officeDocument/2006/relationships/hyperlink" Target="https://ref.ly/Gen27:16" TargetMode="External"/><Relationship Id="rId1200" Type="http://schemas.openxmlformats.org/officeDocument/2006/relationships/hyperlink" Target="https://ref.ly/Gen27:27-Gen27:29" TargetMode="External"/><Relationship Id="rId1201" Type="http://schemas.openxmlformats.org/officeDocument/2006/relationships/hyperlink" Target="https://ref.ly/Gen27:33" TargetMode="External"/><Relationship Id="rId1202" Type="http://schemas.openxmlformats.org/officeDocument/2006/relationships/hyperlink" Target="https://ref.ly/Heb12:17" TargetMode="External"/><Relationship Id="rId1203" Type="http://schemas.openxmlformats.org/officeDocument/2006/relationships/hyperlink" Target="https://ref.ly/Gen27:39-Gen27:40" TargetMode="External"/><Relationship Id="rId1204" Type="http://schemas.openxmlformats.org/officeDocument/2006/relationships/hyperlink" Target="https://ref.ly/Gen27:42-Gen27:45" TargetMode="External"/><Relationship Id="rId1205" Type="http://schemas.openxmlformats.org/officeDocument/2006/relationships/hyperlink" Target="https://ref.ly/Gen27:46-Gen28:4" TargetMode="External"/><Relationship Id="rId1206" Type="http://schemas.openxmlformats.org/officeDocument/2006/relationships/hyperlink" Target="https://ref.ly/Gen29:1-Gen29:10" TargetMode="External"/><Relationship Id="rId1207" Type="http://schemas.openxmlformats.org/officeDocument/2006/relationships/hyperlink" Target="https://ref.ly/Gen29:15-Gen29:20" TargetMode="External"/><Relationship Id="rId1208" Type="http://schemas.openxmlformats.org/officeDocument/2006/relationships/hyperlink" Target="https://ref.ly/Gen29:21-Gen29:30" TargetMode="External"/><Relationship Id="rId1209" Type="http://schemas.openxmlformats.org/officeDocument/2006/relationships/hyperlink" Target="https://ref.ly/Gen29:1-Gen29:35" TargetMode="External"/><Relationship Id="rId1210" Type="http://schemas.openxmlformats.org/officeDocument/2006/relationships/hyperlink" Target="https://ref.ly/Gen30:1-Gen30:43" TargetMode="External"/><Relationship Id="rId1211" Type="http://schemas.openxmlformats.org/officeDocument/2006/relationships/hyperlink" Target="https://ref.ly/Gen29:31-Gen29:35" TargetMode="External"/><Relationship Id="rId1212" Type="http://schemas.openxmlformats.org/officeDocument/2006/relationships/hyperlink" Target="https://ref.ly/Gen30:1-Gen30:8" TargetMode="External"/><Relationship Id="rId1213" Type="http://schemas.openxmlformats.org/officeDocument/2006/relationships/hyperlink" Target="https://ref.ly/Gen30:11" TargetMode="External"/><Relationship Id="rId1214" Type="http://schemas.openxmlformats.org/officeDocument/2006/relationships/hyperlink" Target="https://ref.ly/Gen30:14-Gen30:21" TargetMode="External"/><Relationship Id="rId1215" Type="http://schemas.openxmlformats.org/officeDocument/2006/relationships/hyperlink" Target="https://ref.ly/Gen30:27" TargetMode="External"/><Relationship Id="rId1216" Type="http://schemas.openxmlformats.org/officeDocument/2006/relationships/hyperlink" Target="https://ref.ly/Gen30:32-Gen30:33" TargetMode="External"/><Relationship Id="rId1217" Type="http://schemas.openxmlformats.org/officeDocument/2006/relationships/hyperlink" Target="https://ref.ly/Gen30:35-Gen30:36" TargetMode="External"/><Relationship Id="rId1218" Type="http://schemas.openxmlformats.org/officeDocument/2006/relationships/hyperlink" Target="https://ref.ly/Gen30:37-Gen30:43" TargetMode="External"/><Relationship Id="rId1219" Type="http://schemas.openxmlformats.org/officeDocument/2006/relationships/hyperlink" Target="https://ref.ly/Gen31:3-Gen31:16" TargetMode="External"/><Relationship Id="rId1220" Type="http://schemas.openxmlformats.org/officeDocument/2006/relationships/hyperlink" Target="https://ref.ly/Gen31:32" TargetMode="External"/><Relationship Id="rId1221" Type="http://schemas.openxmlformats.org/officeDocument/2006/relationships/hyperlink" Target="https://ref.ly/Gen32:2" TargetMode="External"/><Relationship Id="rId1222" Type="http://schemas.openxmlformats.org/officeDocument/2006/relationships/hyperlink" Target="https://ref.ly/Gen33:4" TargetMode="External"/><Relationship Id="rId1223" Type="http://schemas.openxmlformats.org/officeDocument/2006/relationships/hyperlink" Target="https://ref.ly/Gen33:20" TargetMode="External"/><Relationship Id="rId1224" Type="http://schemas.openxmlformats.org/officeDocument/2006/relationships/hyperlink" Target="https://ref.ly/Gen35:9-Gen35:15" TargetMode="External"/><Relationship Id="rId1225" Type="http://schemas.openxmlformats.org/officeDocument/2006/relationships/hyperlink" Target="https://ref.ly/Gen35:16-Gen35:20" TargetMode="External"/><Relationship Id="rId1226" Type="http://schemas.openxmlformats.org/officeDocument/2006/relationships/hyperlink" Target="https://ref.ly/Gen37:1-Gen50:26" TargetMode="External"/><Relationship Id="rId1227" Type="http://schemas.openxmlformats.org/officeDocument/2006/relationships/hyperlink" Target="https://ref.ly/Gen37:9-Gen37:28" TargetMode="External"/><Relationship Id="rId1228" Type="http://schemas.openxmlformats.org/officeDocument/2006/relationships/hyperlink" Target="https://ref.ly/Gen42:1-Gen42:5" TargetMode="External"/><Relationship Id="rId1229" Type="http://schemas.openxmlformats.org/officeDocument/2006/relationships/hyperlink" Target="https://ref.ly/Gen43:11-Gen43:14" TargetMode="External"/><Relationship Id="rId1230" Type="http://schemas.openxmlformats.org/officeDocument/2006/relationships/hyperlink" Target="https://ref.ly/Gen45:21-Gen45:28" TargetMode="External"/><Relationship Id="rId1231" Type="http://schemas.openxmlformats.org/officeDocument/2006/relationships/hyperlink" Target="https://ref.ly/Gen46:28-Gen46:30" TargetMode="External"/><Relationship Id="rId1232" Type="http://schemas.openxmlformats.org/officeDocument/2006/relationships/hyperlink" Target="https://ref.ly/Gen47:1" TargetMode="External"/><Relationship Id="rId1233" Type="http://schemas.openxmlformats.org/officeDocument/2006/relationships/hyperlink" Target="https://ref.ly/Gen48:13-Gen48:20" TargetMode="External"/><Relationship Id="rId1234" Type="http://schemas.openxmlformats.org/officeDocument/2006/relationships/hyperlink" Target="https://ref.ly/Gen49:1-Gen49:28" TargetMode="External"/><Relationship Id="rId1235" Type="http://schemas.openxmlformats.org/officeDocument/2006/relationships/hyperlink" Target="https://ref.ly/Gen49:8-Gen49:12" TargetMode="External"/><Relationship Id="rId1236" Type="http://schemas.openxmlformats.org/officeDocument/2006/relationships/hyperlink" Target="https://ref.ly/Gen49:22-Gen49:26" TargetMode="External"/><Relationship Id="rId1237" Type="http://schemas.openxmlformats.org/officeDocument/2006/relationships/hyperlink" Target="https://ref.ly/Gen50:1-Gen50:3" TargetMode="External"/><Relationship Id="rId1238" Type="http://schemas.openxmlformats.org/officeDocument/2006/relationships/hyperlink" Target="https://ref.ly/Gen50:15-Gen50:21" TargetMode="External"/><Relationship Id="rId1239" Type="http://schemas.openxmlformats.org/officeDocument/2006/relationships/hyperlink" Target="https://ref.ly/Num24:5,Num24:19" TargetMode="External"/><Relationship Id="rId1240" Type="http://schemas.openxmlformats.org/officeDocument/2006/relationships/hyperlink" Target="https://ref.ly/Deut32:9" TargetMode="External"/><Relationship Id="rId1241" Type="http://schemas.openxmlformats.org/officeDocument/2006/relationships/hyperlink" Target="https://ref.ly/Ps59:13" TargetMode="External"/><Relationship Id="rId1242" Type="http://schemas.openxmlformats.org/officeDocument/2006/relationships/hyperlink" Target="https://ref.ly/Num23:7" TargetMode="External"/><Relationship Id="rId1243" Type="http://schemas.openxmlformats.org/officeDocument/2006/relationships/hyperlink" Target="https://ref.ly/Deut33:10" TargetMode="External"/><Relationship Id="rId1244" Type="http://schemas.openxmlformats.org/officeDocument/2006/relationships/hyperlink" Target="https://ref.ly/Isa14:1" TargetMode="External"/><Relationship Id="rId1245" Type="http://schemas.openxmlformats.org/officeDocument/2006/relationships/hyperlink" Target="https://ref.ly/Amos7:2,Amos7:5" TargetMode="External"/><Relationship Id="rId1246" Type="http://schemas.openxmlformats.org/officeDocument/2006/relationships/hyperlink" Target="https://ref.ly/Isa41:21" TargetMode="External"/><Relationship Id="rId1247" Type="http://schemas.openxmlformats.org/officeDocument/2006/relationships/hyperlink" Target="https://ref.ly/Matt1:16" TargetMode="External"/><Relationship Id="rId1248" Type="http://schemas.openxmlformats.org/officeDocument/2006/relationships/hyperlink" Target="https://ref.ly/Luke3:24" TargetMode="External"/><Relationship Id="rId1249" Type="http://schemas.openxmlformats.org/officeDocument/2006/relationships/hyperlink" Target="https://ref.ly/Matt13:55" TargetMode="External"/><Relationship Id="rId1250" Type="http://schemas.openxmlformats.org/officeDocument/2006/relationships/hyperlink" Target="https://ref.ly/Mark6:3" TargetMode="External"/><Relationship Id="rId1251" Type="http://schemas.openxmlformats.org/officeDocument/2006/relationships/hyperlink" Target="https://ref.ly/John7:5" TargetMode="External"/><Relationship Id="rId1252" Type="http://schemas.openxmlformats.org/officeDocument/2006/relationships/hyperlink" Target="https://ref.ly/1Cor15:7" TargetMode="External"/><Relationship Id="rId1253" Type="http://schemas.openxmlformats.org/officeDocument/2006/relationships/hyperlink" Target="https://ref.ly/Acts12:17" TargetMode="External"/><Relationship Id="rId1254" Type="http://schemas.openxmlformats.org/officeDocument/2006/relationships/hyperlink" Target="https://ref.ly/Acts21:18" TargetMode="External"/><Relationship Id="rId1255" Type="http://schemas.openxmlformats.org/officeDocument/2006/relationships/hyperlink" Target="https://ref.ly/Matt12:48-Matt12:50" TargetMode="External"/><Relationship Id="rId1256" Type="http://schemas.openxmlformats.org/officeDocument/2006/relationships/hyperlink" Target="https://ref.ly/Mark3:33-Mark3:35" TargetMode="External"/><Relationship Id="rId1257" Type="http://schemas.openxmlformats.org/officeDocument/2006/relationships/hyperlink" Target="https://ref.ly/Luke8:21" TargetMode="External"/><Relationship Id="rId1258" Type="http://schemas.openxmlformats.org/officeDocument/2006/relationships/hyperlink" Target="https://ref.ly/Gal1:19" TargetMode="External"/><Relationship Id="rId1259" Type="http://schemas.openxmlformats.org/officeDocument/2006/relationships/hyperlink" Target="https://ref.ly/1Cor15:5" TargetMode="External"/><Relationship Id="rId1260" Type="http://schemas.openxmlformats.org/officeDocument/2006/relationships/hyperlink" Target="https://ref.ly/Acts15:19-Acts15:20" TargetMode="External"/><Relationship Id="rId1261" Type="http://schemas.openxmlformats.org/officeDocument/2006/relationships/hyperlink" Target="https://ref.ly/Acts21:18-Acts21:25" TargetMode="External"/><Relationship Id="rId1262" Type="http://schemas.openxmlformats.org/officeDocument/2006/relationships/hyperlink" Target="https://ref.ly/Jas1:1" TargetMode="External"/><Relationship Id="rId1263" Type="http://schemas.openxmlformats.org/officeDocument/2006/relationships/hyperlink" Target="https://ref.ly/Matt10:3" TargetMode="External"/><Relationship Id="rId1264" Type="http://schemas.openxmlformats.org/officeDocument/2006/relationships/hyperlink" Target="https://ref.ly/Mark3:18" TargetMode="External"/><Relationship Id="rId1265" Type="http://schemas.openxmlformats.org/officeDocument/2006/relationships/hyperlink" Target="https://ref.ly/Luke6:15" TargetMode="External"/><Relationship Id="rId1266" Type="http://schemas.openxmlformats.org/officeDocument/2006/relationships/hyperlink" Target="https://ref.ly/Acts1:13" TargetMode="External"/><Relationship Id="rId1267" Type="http://schemas.openxmlformats.org/officeDocument/2006/relationships/hyperlink" Target="https://ref.ly/Mark2:14" TargetMode="External"/><Relationship Id="rId1268" Type="http://schemas.openxmlformats.org/officeDocument/2006/relationships/hyperlink" Target="https://ref.ly/Mark1:19-Mark1:20" TargetMode="External"/><Relationship Id="rId1269" Type="http://schemas.openxmlformats.org/officeDocument/2006/relationships/hyperlink" Target="https://ref.ly/Matt4:21" TargetMode="External"/><Relationship Id="rId1270" Type="http://schemas.openxmlformats.org/officeDocument/2006/relationships/hyperlink" Target="https://ref.ly/Matt10:2" TargetMode="External"/><Relationship Id="rId1271" Type="http://schemas.openxmlformats.org/officeDocument/2006/relationships/hyperlink" Target="https://ref.ly/Matt17:1" TargetMode="External"/><Relationship Id="rId1272" Type="http://schemas.openxmlformats.org/officeDocument/2006/relationships/hyperlink" Target="https://ref.ly/Mark3:17" TargetMode="External"/><Relationship Id="rId1273" Type="http://schemas.openxmlformats.org/officeDocument/2006/relationships/hyperlink" Target="https://ref.ly/Mark5:37" TargetMode="External"/><Relationship Id="rId1274" Type="http://schemas.openxmlformats.org/officeDocument/2006/relationships/hyperlink" Target="https://ref.ly/Luke5:10" TargetMode="External"/><Relationship Id="rId1275" Type="http://schemas.openxmlformats.org/officeDocument/2006/relationships/hyperlink" Target="https://ref.ly/Luke8:51" TargetMode="External"/><Relationship Id="rId1276" Type="http://schemas.openxmlformats.org/officeDocument/2006/relationships/hyperlink" Target="https://ref.ly/Mark9:2" TargetMode="External"/><Relationship Id="rId1277" Type="http://schemas.openxmlformats.org/officeDocument/2006/relationships/hyperlink" Target="https://ref.ly/Luke9:28" TargetMode="External"/><Relationship Id="rId1278" Type="http://schemas.openxmlformats.org/officeDocument/2006/relationships/hyperlink" Target="https://ref.ly/Mark13:3" TargetMode="External"/><Relationship Id="rId1279" Type="http://schemas.openxmlformats.org/officeDocument/2006/relationships/hyperlink" Target="https://ref.ly/Matt26:37" TargetMode="External"/><Relationship Id="rId1280" Type="http://schemas.openxmlformats.org/officeDocument/2006/relationships/hyperlink" Target="https://ref.ly/Mark14:33" TargetMode="External"/><Relationship Id="rId1281" Type="http://schemas.openxmlformats.org/officeDocument/2006/relationships/hyperlink" Target="https://ref.ly/Mark1:29" TargetMode="External"/><Relationship Id="rId1282" Type="http://schemas.openxmlformats.org/officeDocument/2006/relationships/hyperlink" Target="https://ref.ly/Luke9:54" TargetMode="External"/><Relationship Id="rId1283" Type="http://schemas.openxmlformats.org/officeDocument/2006/relationships/hyperlink" Target="https://ref.ly/Mark9:38" TargetMode="External"/><Relationship Id="rId1284" Type="http://schemas.openxmlformats.org/officeDocument/2006/relationships/hyperlink" Target="https://ref.ly/Luke9:49" TargetMode="External"/><Relationship Id="rId1285" Type="http://schemas.openxmlformats.org/officeDocument/2006/relationships/hyperlink" Target="https://ref.ly/Mark10:35-Mark10:40" TargetMode="External"/><Relationship Id="rId1286" Type="http://schemas.openxmlformats.org/officeDocument/2006/relationships/hyperlink" Target="https://ref.ly/Matt20:20-Matt20:23" TargetMode="External"/><Relationship Id="rId1287" Type="http://schemas.openxmlformats.org/officeDocument/2006/relationships/hyperlink" Target="https://ref.ly/John21:1" TargetMode="External"/><Relationship Id="rId1288" Type="http://schemas.openxmlformats.org/officeDocument/2006/relationships/hyperlink" Target="https://ref.ly/Acts12:1-Acts12:2" TargetMode="External"/><Relationship Id="rId1289" Type="http://schemas.openxmlformats.org/officeDocument/2006/relationships/hyperlink" Target="https://ref.ly/Matt27:56" TargetMode="External"/><Relationship Id="rId1290" Type="http://schemas.openxmlformats.org/officeDocument/2006/relationships/hyperlink" Target="https://ref.ly/Mark15:40" TargetMode="External"/><Relationship Id="rId1291" Type="http://schemas.openxmlformats.org/officeDocument/2006/relationships/hyperlink" Target="https://ref.ly/1Chr5:13" TargetMode="External"/><Relationship Id="rId1292" Type="http://schemas.openxmlformats.org/officeDocument/2006/relationships/hyperlink" Target="https://ref.ly/Gen36:5,Gen36:14,Gen36:18" TargetMode="External"/><Relationship Id="rId1293" Type="http://schemas.openxmlformats.org/officeDocument/2006/relationships/hyperlink" Target="https://ref.ly/1Chr1:35" TargetMode="External"/><Relationship Id="rId1294" Type="http://schemas.openxmlformats.org/officeDocument/2006/relationships/hyperlink" Target="https://ref.ly/Ezra2:56" TargetMode="External"/><Relationship Id="rId1295" Type="http://schemas.openxmlformats.org/officeDocument/2006/relationships/hyperlink" Target="https://ref.ly/Neh7:58" TargetMode="External"/><Relationship Id="rId1296" Type="http://schemas.openxmlformats.org/officeDocument/2006/relationships/hyperlink" Target="https://ref.ly/1Chr5:12" TargetMode="External"/><Relationship Id="rId1297" Type="http://schemas.openxmlformats.org/officeDocument/2006/relationships/hyperlink" Target="https://ref.ly/1Chr8:39" TargetMode="External"/><Relationship Id="rId1298" Type="http://schemas.openxmlformats.org/officeDocument/2006/relationships/hyperlink" Target="https://ref.ly/Gen36:5-Gen36:18" TargetMode="External"/><Relationship Id="rId1299" Type="http://schemas.openxmlformats.org/officeDocument/2006/relationships/hyperlink" Target="https://ref.ly/1Chr7:10" TargetMode="External"/><Relationship Id="rId1300" Type="http://schemas.openxmlformats.org/officeDocument/2006/relationships/hyperlink" Target="https://ref.ly/2Chr11:19" TargetMode="External"/><Relationship Id="rId1301" Type="http://schemas.openxmlformats.org/officeDocument/2006/relationships/hyperlink" Target="https://ref.ly/1Chr8:10" TargetMode="External"/><Relationship Id="rId1302" Type="http://schemas.openxmlformats.org/officeDocument/2006/relationships/hyperlink" Target="https://ref.ly/1Chr5:7" TargetMode="External"/><Relationship Id="rId1303" Type="http://schemas.openxmlformats.org/officeDocument/2006/relationships/hyperlink" Target="https://ref.ly/1Chr8:29" TargetMode="External"/><Relationship Id="rId1304" Type="http://schemas.openxmlformats.org/officeDocument/2006/relationships/hyperlink" Target="https://ref.ly/1Chr15:18,1Chr15:21" TargetMode="External"/><Relationship Id="rId1305" Type="http://schemas.openxmlformats.org/officeDocument/2006/relationships/hyperlink" Target="https://ref.ly/2Chr26:11" TargetMode="External"/><Relationship Id="rId1306" Type="http://schemas.openxmlformats.org/officeDocument/2006/relationships/hyperlink" Target="https://ref.ly/2Chr29:13" TargetMode="External"/><Relationship Id="rId1307" Type="http://schemas.openxmlformats.org/officeDocument/2006/relationships/hyperlink" Target="https://ref.ly/2Chr35:9" TargetMode="External"/><Relationship Id="rId1308" Type="http://schemas.openxmlformats.org/officeDocument/2006/relationships/hyperlink" Target="https://ref.ly/Ezra8:13" TargetMode="External"/><Relationship Id="rId1309" Type="http://schemas.openxmlformats.org/officeDocument/2006/relationships/hyperlink" Target="https://ref.ly/1Chr9:6" TargetMode="External"/><Relationship Id="rId1310" Type="http://schemas.openxmlformats.org/officeDocument/2006/relationships/hyperlink" Target="https://ref.ly/Judg11:1" TargetMode="External"/><Relationship Id="rId1311" Type="http://schemas.openxmlformats.org/officeDocument/2006/relationships/hyperlink" Target="https://ref.ly/Judg11:3-Judg11:5" TargetMode="External"/><Relationship Id="rId1312" Type="http://schemas.openxmlformats.org/officeDocument/2006/relationships/hyperlink" Target="https://ref.ly/Judg11:4-Judg11:10" TargetMode="External"/><Relationship Id="rId1313" Type="http://schemas.openxmlformats.org/officeDocument/2006/relationships/hyperlink" Target="https://ref.ly/Judg11:11" TargetMode="External"/><Relationship Id="rId1314" Type="http://schemas.openxmlformats.org/officeDocument/2006/relationships/hyperlink" Target="https://ref.ly/Judg11:29-Judg11:33" TargetMode="External"/><Relationship Id="rId1315" Type="http://schemas.openxmlformats.org/officeDocument/2006/relationships/hyperlink" Target="https://ref.ly/Judg11:35" TargetMode="External"/><Relationship Id="rId1316" Type="http://schemas.openxmlformats.org/officeDocument/2006/relationships/hyperlink" Target="https://ref.ly/Judg11:34-Judg11:38" TargetMode="External"/><Relationship Id="rId1317" Type="http://schemas.openxmlformats.org/officeDocument/2006/relationships/hyperlink" Target="https://ref.ly/Judg11:38-Judg11:39" TargetMode="External"/><Relationship Id="rId1318" Type="http://schemas.openxmlformats.org/officeDocument/2006/relationships/hyperlink" Target="https://ref.ly/Judg12:1-Judg12:6" TargetMode="External"/><Relationship Id="rId1319" Type="http://schemas.openxmlformats.org/officeDocument/2006/relationships/hyperlink" Target="https://ref.ly/Judg12:7" TargetMode="External"/><Relationship Id="rId1320" Type="http://schemas.openxmlformats.org/officeDocument/2006/relationships/hyperlink" Target="https://ref.ly/Heb11:32" TargetMode="External"/><Relationship Id="rId1321" Type="http://schemas.openxmlformats.org/officeDocument/2006/relationships/hyperlink" Target="https://ref.ly/Josh15:43" TargetMode="External"/><Relationship Id="rId1322" Type="http://schemas.openxmlformats.org/officeDocument/2006/relationships/hyperlink" Target="https://ref.ly/Josh19:14,Josh19:27" TargetMode="External"/><Relationship Id="rId1323" Type="http://schemas.openxmlformats.org/officeDocument/2006/relationships/hyperlink" Target="https://ref.ly/1Chr8:25" TargetMode="External"/><Relationship Id="rId1324" Type="http://schemas.openxmlformats.org/officeDocument/2006/relationships/hyperlink" Target="https://ref.ly/Josh16:3" TargetMode="External"/><Relationship Id="rId1325" Type="http://schemas.openxmlformats.org/officeDocument/2006/relationships/hyperlink" Target="https://ref.ly/1Chr7:32-1Chr7:33" TargetMode="External"/><Relationship Id="rId1326" Type="http://schemas.openxmlformats.org/officeDocument/2006/relationships/hyperlink" Target="https://ref.ly/Num13:6" TargetMode="External"/><Relationship Id="rId1327" Type="http://schemas.openxmlformats.org/officeDocument/2006/relationships/hyperlink" Target="https://ref.ly/Num14:6" TargetMode="External"/><Relationship Id="rId1328" Type="http://schemas.openxmlformats.org/officeDocument/2006/relationships/hyperlink" Target="https://ref.ly/Num26:65" TargetMode="External"/><Relationship Id="rId1329" Type="http://schemas.openxmlformats.org/officeDocument/2006/relationships/hyperlink" Target="https://ref.ly/1Chr4:15" TargetMode="External"/><Relationship Id="rId1330" Type="http://schemas.openxmlformats.org/officeDocument/2006/relationships/hyperlink" Target="https://ref.ly/1Chr6:56" TargetMode="External"/><Relationship Id="rId1331" Type="http://schemas.openxmlformats.org/officeDocument/2006/relationships/hyperlink" Target="https://ref.ly/Josh14:6" TargetMode="External"/><Relationship Id="rId1332" Type="http://schemas.openxmlformats.org/officeDocument/2006/relationships/hyperlink" Target="https://ref.ly/Neh11:25" TargetMode="External"/><Relationship Id="rId1333" Type="http://schemas.openxmlformats.org/officeDocument/2006/relationships/hyperlink" Target="https://ref.ly/Josh15:38" TargetMode="External"/><Relationship Id="rId1334" Type="http://schemas.openxmlformats.org/officeDocument/2006/relationships/hyperlink" Target="https://ref.ly/2Kgs14:7" TargetMode="External"/><Relationship Id="rId1335" Type="http://schemas.openxmlformats.org/officeDocument/2006/relationships/hyperlink" Target="https://ref.ly/Gen25:2-Gen25:3" TargetMode="External"/><Relationship Id="rId1336" Type="http://schemas.openxmlformats.org/officeDocument/2006/relationships/hyperlink" Target="https://ref.ly/Gen10:25-Gen10:29" TargetMode="External"/><Relationship Id="rId1337" Type="http://schemas.openxmlformats.org/officeDocument/2006/relationships/hyperlink" Target="https://ref.ly/1Chr1:19-1Chr1:23" TargetMode="External"/><Relationship Id="rId1338" Type="http://schemas.openxmlformats.org/officeDocument/2006/relationships/hyperlink" Target="https://ref.ly/1Kgs4:12" TargetMode="External"/><Relationship Id="rId1339" Type="http://schemas.openxmlformats.org/officeDocument/2006/relationships/hyperlink" Target="https://ref.ly/1Chr6:68" TargetMode="External"/><Relationship Id="rId1340" Type="http://schemas.openxmlformats.org/officeDocument/2006/relationships/hyperlink" Target="https://ref.ly/Josh21:22" TargetMode="External"/><Relationship Id="rId1341" Type="http://schemas.openxmlformats.org/officeDocument/2006/relationships/hyperlink" Target="https://ref.ly/1Chr2:41" TargetMode="External"/><Relationship Id="rId1342" Type="http://schemas.openxmlformats.org/officeDocument/2006/relationships/hyperlink" Target="https://ref.ly/1Chr3:18" TargetMode="External"/><Relationship Id="rId1343" Type="http://schemas.openxmlformats.org/officeDocument/2006/relationships/hyperlink" Target="https://ref.ly/Josh12:22" TargetMode="External"/><Relationship Id="rId1344" Type="http://schemas.openxmlformats.org/officeDocument/2006/relationships/hyperlink" Target="https://ref.ly/Josh19:11" TargetMode="External"/><Relationship Id="rId1345" Type="http://schemas.openxmlformats.org/officeDocument/2006/relationships/hyperlink" Target="https://ref.ly/Josh21:34" TargetMode="External"/><Relationship Id="rId1346" Type="http://schemas.openxmlformats.org/officeDocument/2006/relationships/hyperlink" Target="https://ref.ly/Heb6:11" TargetMode="External"/><Relationship Id="rId1347" Type="http://schemas.openxmlformats.org/officeDocument/2006/relationships/hyperlink" Target="https://ref.ly/Heb10:22" TargetMode="External"/><Relationship Id="rId1348" Type="http://schemas.openxmlformats.org/officeDocument/2006/relationships/hyperlink" Target="https://ref.ly/Heb11:1" TargetMode="External"/><Relationship Id="rId1349" Type="http://schemas.openxmlformats.org/officeDocument/2006/relationships/hyperlink" Target="https://ref.ly/Col2:2" TargetMode="External"/><Relationship Id="rId1350" Type="http://schemas.openxmlformats.org/officeDocument/2006/relationships/hyperlink" Target="https://ref.ly/Rom15:29" TargetMode="External"/><Relationship Id="rId1351" Type="http://schemas.openxmlformats.org/officeDocument/2006/relationships/hyperlink" Target="https://ref.ly/2Kgs15:2" TargetMode="External"/><Relationship Id="rId1352" Type="http://schemas.openxmlformats.org/officeDocument/2006/relationships/hyperlink" Target="https://ref.ly/2Chr26:3" TargetMode="External"/><Relationship Id="rId1353" Type="http://schemas.openxmlformats.org/officeDocument/2006/relationships/hyperlink" Target="https://ref.ly/Matt1:11-Matt1:12" TargetMode="External"/><Relationship Id="rId1354" Type="http://schemas.openxmlformats.org/officeDocument/2006/relationships/hyperlink" Target="https://ref.ly/1Chr3:16-1Chr3:17" TargetMode="External"/><Relationship Id="rId1355" Type="http://schemas.openxmlformats.org/officeDocument/2006/relationships/hyperlink" Target="https://ref.ly/Jer24:1" TargetMode="External"/><Relationship Id="rId1356" Type="http://schemas.openxmlformats.org/officeDocument/2006/relationships/hyperlink" Target="https://ref.ly/2Tim3:8-2Tim3:9" TargetMode="External"/><Relationship Id="rId1357" Type="http://schemas.openxmlformats.org/officeDocument/2006/relationships/hyperlink" Target="https://ref.ly/1Chr7:36,1Chr7:40" TargetMode="External"/><Relationship Id="rId1358" Type="http://schemas.openxmlformats.org/officeDocument/2006/relationships/hyperlink" Target="https://ref.ly/1Macc9:36" TargetMode="External"/><Relationship Id="rId1359" Type="http://schemas.openxmlformats.org/officeDocument/2006/relationships/hyperlink" Target="https://ref.ly/1Kgs22:8-1Kgs22:9" TargetMode="External"/><Relationship Id="rId1360" Type="http://schemas.openxmlformats.org/officeDocument/2006/relationships/hyperlink" Target="https://ref.ly/2Chr18:7-2Chr18:8" TargetMode="External"/><Relationship Id="rId1361" Type="http://schemas.openxmlformats.org/officeDocument/2006/relationships/hyperlink" Target="https://ref.ly/1Chr4:34" TargetMode="External"/><Relationship Id="rId1362" Type="http://schemas.openxmlformats.org/officeDocument/2006/relationships/hyperlink" Target="https://ref.ly/Jdt2:28" TargetMode="External"/><Relationship Id="rId1363" Type="http://schemas.openxmlformats.org/officeDocument/2006/relationships/hyperlink" Target="https://ref.ly/1Chr7:35" TargetMode="External"/><Relationship Id="rId1364" Type="http://schemas.openxmlformats.org/officeDocument/2006/relationships/hyperlink" Target="https://ref.ly/2Chr31:14" TargetMode="External"/><Relationship Id="rId1365" Type="http://schemas.openxmlformats.org/officeDocument/2006/relationships/hyperlink" Target="https://ref.ly/Job42:14" TargetMode="External"/><Relationship Id="rId1366" Type="http://schemas.openxmlformats.org/officeDocument/2006/relationships/hyperlink" Target="https://ref.ly/Matt23:23" TargetMode="External"/><Relationship Id="rId1367" Type="http://schemas.openxmlformats.org/officeDocument/2006/relationships/hyperlink" Target="https://ref.ly/Gen3:23-Gen3:24" TargetMode="External"/><Relationship Id="rId1368" Type="http://schemas.openxmlformats.org/officeDocument/2006/relationships/hyperlink" Target="https://ref.ly/Gen4:9-Gen4:14" TargetMode="External"/><Relationship Id="rId1369" Type="http://schemas.openxmlformats.org/officeDocument/2006/relationships/hyperlink" Target="https://ref.ly/2Sam13:37-2Sam13:39" TargetMode="External"/><Relationship Id="rId1370" Type="http://schemas.openxmlformats.org/officeDocument/2006/relationships/hyperlink" Target="https://ref.ly/2Sam14:13-2Sam14:14" TargetMode="External"/><Relationship Id="rId1371" Type="http://schemas.openxmlformats.org/officeDocument/2006/relationships/hyperlink" Target="https://ref.ly/Deut30:1" TargetMode="External"/><Relationship Id="rId1372" Type="http://schemas.openxmlformats.org/officeDocument/2006/relationships/hyperlink" Target="https://ref.ly/Isa11:12" TargetMode="External"/><Relationship Id="rId1373" Type="http://schemas.openxmlformats.org/officeDocument/2006/relationships/hyperlink" Target="https://ref.ly/Jer16:15" TargetMode="External"/><Relationship Id="rId1374" Type="http://schemas.openxmlformats.org/officeDocument/2006/relationships/hyperlink" Target="https://ref.ly/Ezek4:13" TargetMode="External"/><Relationship Id="rId1375" Type="http://schemas.openxmlformats.org/officeDocument/2006/relationships/hyperlink" Target="https://ref.ly/Ezra7:26" TargetMode="External"/><Relationship Id="rId1376" Type="http://schemas.openxmlformats.org/officeDocument/2006/relationships/hyperlink" Target="https://ref.ly/Gen17:12" TargetMode="External"/><Relationship Id="rId1377" Type="http://schemas.openxmlformats.org/officeDocument/2006/relationships/hyperlink" Target="https://ref.ly/Exod12:15" TargetMode="External"/><Relationship Id="rId1378" Type="http://schemas.openxmlformats.org/officeDocument/2006/relationships/hyperlink" Target="https://ref.ly/Lev17:1-Lev17:4" TargetMode="External"/><Relationship Id="rId1379" Type="http://schemas.openxmlformats.org/officeDocument/2006/relationships/hyperlink" Target="https://ref.ly/Lev17:10" TargetMode="External"/><Relationship Id="rId1380" Type="http://schemas.openxmlformats.org/officeDocument/2006/relationships/hyperlink" Target="https://ref.ly/Num15:30-Num15:31" TargetMode="External"/><Relationship Id="rId1381" Type="http://schemas.openxmlformats.org/officeDocument/2006/relationships/hyperlink" Target="https://ref.ly/Num19:11-Num19:20" TargetMode="External"/><Relationship Id="rId1382" Type="http://schemas.openxmlformats.org/officeDocument/2006/relationships/hyperlink" Target="https://ref.ly/John9:18-John9:23" TargetMode="External"/><Relationship Id="rId1383" Type="http://schemas.openxmlformats.org/officeDocument/2006/relationships/hyperlink" Target="https://ref.ly/Ezra10:7-Ezra10:8" TargetMode="External"/><Relationship Id="rId1384" Type="http://schemas.openxmlformats.org/officeDocument/2006/relationships/hyperlink" Target="https://ref.ly/Acts18:2" TargetMode="External"/><Relationship Id="rId1385" Type="http://schemas.openxmlformats.org/officeDocument/2006/relationships/hyperlink" Target="https://ref.ly/Rev1:9" TargetMode="External"/><Relationship Id="rId1386" Type="http://schemas.openxmlformats.org/officeDocument/2006/relationships/hyperlink" Target="https://ref.ly/Josh16:6-Josh16:7" TargetMode="External"/><Relationship Id="rId1387" Type="http://schemas.openxmlformats.org/officeDocument/2006/relationships/hyperlink" Target="https://ref.ly/2Kgs15:29" TargetMode="External"/><Relationship Id="rId1388" Type="http://schemas.openxmlformats.org/officeDocument/2006/relationships/hyperlink" Target="https://ref.ly/Josh15:53" TargetMode="External"/><Relationship Id="rId1389" Type="http://schemas.openxmlformats.org/officeDocument/2006/relationships/hyperlink" Target="https://ref.ly/Exod7:1-Exod9:35" TargetMode="External"/><Relationship Id="rId1390" Type="http://schemas.openxmlformats.org/officeDocument/2006/relationships/hyperlink" Target="https://ref.ly/Num22:1-Num24:25" TargetMode="External"/><Relationship Id="rId1391" Type="http://schemas.openxmlformats.org/officeDocument/2006/relationships/hyperlink" Target="https://ref.ly/2Tim3:6-2Tim3:8" TargetMode="External"/><Relationship Id="rId1392" Type="http://schemas.openxmlformats.org/officeDocument/2006/relationships/hyperlink" Target="https://ref.ly/2Tim3:8" TargetMode="External"/><Relationship Id="rId1393" Type="http://schemas.openxmlformats.org/officeDocument/2006/relationships/hyperlink" Target="https://ref.ly/1Chr2:47" TargetMode="External"/><Relationship Id="rId1394" Type="http://schemas.openxmlformats.org/officeDocument/2006/relationships/hyperlink" Target="https://ref.ly/1Chr4:16" TargetMode="External"/><Relationship Id="rId1395" Type="http://schemas.openxmlformats.org/officeDocument/2006/relationships/hyperlink" Target="https://ref.ly/2Chr29:12" TargetMode="External"/><Relationship Id="rId1396" Type="http://schemas.openxmlformats.org/officeDocument/2006/relationships/hyperlink" Target="https://ref.ly/2Kgs11:1-2Kgs11:3" TargetMode="External"/><Relationship Id="rId1397" Type="http://schemas.openxmlformats.org/officeDocument/2006/relationships/hyperlink" Target="https://ref.ly/2Chr23:10-2Chr23:12" TargetMode="External"/><Relationship Id="rId1398" Type="http://schemas.openxmlformats.org/officeDocument/2006/relationships/hyperlink" Target="https://ref.ly/2Kgs11:21-2Kgs12:1" TargetMode="External"/><Relationship Id="rId1399" Type="http://schemas.openxmlformats.org/officeDocument/2006/relationships/hyperlink" Target="https://ref.ly/2Chr24:1-2Chr24:3" TargetMode="External"/><Relationship Id="rId1400" Type="http://schemas.openxmlformats.org/officeDocument/2006/relationships/hyperlink" Target="https://ref.ly/2Kgs12:4-2Kgs12:5" TargetMode="External"/><Relationship Id="rId1401" Type="http://schemas.openxmlformats.org/officeDocument/2006/relationships/hyperlink" Target="https://ref.ly/2Chr24:4-2Chr24:5" TargetMode="External"/><Relationship Id="rId1402" Type="http://schemas.openxmlformats.org/officeDocument/2006/relationships/hyperlink" Target="https://ref.ly/2Kgs12:6" TargetMode="External"/><Relationship Id="rId1403" Type="http://schemas.openxmlformats.org/officeDocument/2006/relationships/hyperlink" Target="https://ref.ly/2Chr24:13" TargetMode="External"/><Relationship Id="rId1404" Type="http://schemas.openxmlformats.org/officeDocument/2006/relationships/hyperlink" Target="https://ref.ly/2Chr24:15-2Chr24:18" TargetMode="External"/><Relationship Id="rId1405" Type="http://schemas.openxmlformats.org/officeDocument/2006/relationships/hyperlink" Target="https://ref.ly/2Chr24:20" TargetMode="External"/><Relationship Id="rId1406" Type="http://schemas.openxmlformats.org/officeDocument/2006/relationships/hyperlink" Target="https://ref.ly/2Kgs12:17-2Kgs12:18" TargetMode="External"/><Relationship Id="rId1407" Type="http://schemas.openxmlformats.org/officeDocument/2006/relationships/hyperlink" Target="https://ref.ly/2Chr24:23-2Chr24:24" TargetMode="External"/><Relationship Id="rId1408" Type="http://schemas.openxmlformats.org/officeDocument/2006/relationships/hyperlink" Target="https://ref.ly/2Kgs12:20-2Kgs12:21" TargetMode="External"/><Relationship Id="rId1409" Type="http://schemas.openxmlformats.org/officeDocument/2006/relationships/hyperlink" Target="https://ref.ly/2Chr24:25-2Chr24:26" TargetMode="External"/><Relationship Id="rId1410" Type="http://schemas.openxmlformats.org/officeDocument/2006/relationships/hyperlink" Target="https://ref.ly/2Chr25:17-2Chr25:19" TargetMode="External"/><Relationship Id="rId1411" Type="http://schemas.openxmlformats.org/officeDocument/2006/relationships/hyperlink" Target="https://ref.ly/2Chr25:21-2Chr25:24" TargetMode="External"/><Relationship Id="rId1412" Type="http://schemas.openxmlformats.org/officeDocument/2006/relationships/hyperlink" Target="https://ref.ly/2Chr25:20" TargetMode="External"/><Relationship Id="rId1413" Type="http://schemas.openxmlformats.org/officeDocument/2006/relationships/hyperlink" Target="https://ref.ly/2Kgs13:10-2Kgs13:11" TargetMode="External"/><Relationship Id="rId1414" Type="http://schemas.openxmlformats.org/officeDocument/2006/relationships/hyperlink" Target="https://ref.ly/2Kgs13:14" TargetMode="External"/><Relationship Id="rId1415" Type="http://schemas.openxmlformats.org/officeDocument/2006/relationships/hyperlink" Target="https://ref.ly/2Kgs13:15-2Kgs13:19" TargetMode="External"/><Relationship Id="rId1416" Type="http://schemas.openxmlformats.org/officeDocument/2006/relationships/hyperlink" Target="https://ref.ly/2Kgs13:2-2Kgs13:7,2Kgs13:25" TargetMode="External"/><Relationship Id="rId1417" Type="http://schemas.openxmlformats.org/officeDocument/2006/relationships/hyperlink" Target="https://ref.ly/2Kgs14:1" TargetMode="External"/><Relationship Id="rId1418" Type="http://schemas.openxmlformats.org/officeDocument/2006/relationships/hyperlink" Target="https://ref.ly/2Kgs13:1,2Kgs13:9" TargetMode="External"/><Relationship Id="rId1419" Type="http://schemas.openxmlformats.org/officeDocument/2006/relationships/hyperlink" Target="https://ref.ly/1Chr3:15" TargetMode="External"/><Relationship Id="rId1420" Type="http://schemas.openxmlformats.org/officeDocument/2006/relationships/hyperlink" Target="https://ref.ly/2Kgs23:30-2Kgs23:34" TargetMode="External"/><Relationship Id="rId1421" Type="http://schemas.openxmlformats.org/officeDocument/2006/relationships/hyperlink" Target="https://ref.ly/Jer22:11-Jer22:12" TargetMode="External"/><Relationship Id="rId1422" Type="http://schemas.openxmlformats.org/officeDocument/2006/relationships/hyperlink" Target="https://ref.ly/2Chr21:17" TargetMode="External"/><Relationship Id="rId1423" Type="http://schemas.openxmlformats.org/officeDocument/2006/relationships/hyperlink" Target="https://ref.ly/2Chr22:1" TargetMode="External"/><Relationship Id="rId1424" Type="http://schemas.openxmlformats.org/officeDocument/2006/relationships/hyperlink" Target="https://ref.ly/1Chr26:3" TargetMode="External"/><Relationship Id="rId1425" Type="http://schemas.openxmlformats.org/officeDocument/2006/relationships/hyperlink" Target="https://ref.ly/2Chr17:15" TargetMode="External"/><Relationship Id="rId1426" Type="http://schemas.openxmlformats.org/officeDocument/2006/relationships/hyperlink" Target="https://ref.ly/Ezra10:6" TargetMode="External"/><Relationship Id="rId1427" Type="http://schemas.openxmlformats.org/officeDocument/2006/relationships/hyperlink" Target="https://ref.ly/Neh12:22-Neh12:23" TargetMode="External"/><Relationship Id="rId1428" Type="http://schemas.openxmlformats.org/officeDocument/2006/relationships/hyperlink" Target="https://ref.ly/Ezra10:28" TargetMode="External"/><Relationship Id="rId1429" Type="http://schemas.openxmlformats.org/officeDocument/2006/relationships/hyperlink" Target="https://ref.ly/Neh6:18" TargetMode="External"/><Relationship Id="rId1430" Type="http://schemas.openxmlformats.org/officeDocument/2006/relationships/hyperlink" Target="https://ref.ly/Neh12:13" TargetMode="External"/><Relationship Id="rId1431" Type="http://schemas.openxmlformats.org/officeDocument/2006/relationships/hyperlink" Target="https://ref.ly/Jer37:3" TargetMode="External"/><Relationship Id="rId1432" Type="http://schemas.openxmlformats.org/officeDocument/2006/relationships/hyperlink" Target="https://ref.ly/Jer38:1" TargetMode="External"/><Relationship Id="rId1433" Type="http://schemas.openxmlformats.org/officeDocument/2006/relationships/hyperlink" Target="https://ref.ly/Jer38:1-Jer38:6" TargetMode="External"/><Relationship Id="rId1434" Type="http://schemas.openxmlformats.org/officeDocument/2006/relationships/hyperlink" Target="https://ref.ly/Josh19:45" TargetMode="External"/><Relationship Id="rId1435" Type="http://schemas.openxmlformats.org/officeDocument/2006/relationships/hyperlink" Target="https://ref.ly/Jer36:14-Jer36:23" TargetMode="External"/><Relationship Id="rId1436" Type="http://schemas.openxmlformats.org/officeDocument/2006/relationships/hyperlink" Target="https://ref.ly/Gen26:34" TargetMode="External"/><Relationship Id="rId1437" Type="http://schemas.openxmlformats.org/officeDocument/2006/relationships/hyperlink" Target="https://ref.ly/Gen36:2" TargetMode="External"/><Relationship Id="rId1438" Type="http://schemas.openxmlformats.org/officeDocument/2006/relationships/hyperlink" Target="https://ref.ly/Jdt1:7-Jdt1:11" TargetMode="External"/><Relationship Id="rId1439" Type="http://schemas.openxmlformats.org/officeDocument/2006/relationships/hyperlink" Target="https://ref.ly/Jdt1:12" TargetMode="External"/><Relationship Id="rId1440" Type="http://schemas.openxmlformats.org/officeDocument/2006/relationships/hyperlink" Target="https://ref.ly/Jdt1:12-Jdt1:16" TargetMode="External"/><Relationship Id="rId1441" Type="http://schemas.openxmlformats.org/officeDocument/2006/relationships/hyperlink" Target="https://ref.ly/Jdt2:1-Jdt2:28" TargetMode="External"/><Relationship Id="rId1442" Type="http://schemas.openxmlformats.org/officeDocument/2006/relationships/hyperlink" Target="https://ref.ly/Jdt3:1-Jdt3:10" TargetMode="External"/><Relationship Id="rId1443" Type="http://schemas.openxmlformats.org/officeDocument/2006/relationships/hyperlink" Target="https://ref.ly/Jdt4:1-Jdt4:15" TargetMode="External"/><Relationship Id="rId1444" Type="http://schemas.openxmlformats.org/officeDocument/2006/relationships/hyperlink" Target="https://ref.ly/Jdt5:5-Jdt5:21" TargetMode="External"/><Relationship Id="rId1445" Type="http://schemas.openxmlformats.org/officeDocument/2006/relationships/hyperlink" Target="https://ref.ly/Jdt7:1-Jdt7:18" TargetMode="External"/><Relationship Id="rId1446" Type="http://schemas.openxmlformats.org/officeDocument/2006/relationships/hyperlink" Target="https://ref.ly/Jdt7:19-Jdt7:32" TargetMode="External"/><Relationship Id="rId1447" Type="http://schemas.openxmlformats.org/officeDocument/2006/relationships/hyperlink" Target="https://ref.ly/Jdt8:2-Jdt8:36" TargetMode="External"/><Relationship Id="rId1448" Type="http://schemas.openxmlformats.org/officeDocument/2006/relationships/hyperlink" Target="https://ref.ly/Jdt10:11-Jdt10:13" TargetMode="External"/><Relationship Id="rId1449" Type="http://schemas.openxmlformats.org/officeDocument/2006/relationships/hyperlink" Target="https://ref.ly/Jdt10:14-Jdt11:4" TargetMode="External"/><Relationship Id="rId1450" Type="http://schemas.openxmlformats.org/officeDocument/2006/relationships/hyperlink" Target="https://ref.ly/Jdt11:11-Jdt11:19" TargetMode="External"/><Relationship Id="rId1451" Type="http://schemas.openxmlformats.org/officeDocument/2006/relationships/hyperlink" Target="https://ref.ly/Jdt12:5-Jdt13:2" TargetMode="External"/><Relationship Id="rId1452" Type="http://schemas.openxmlformats.org/officeDocument/2006/relationships/hyperlink" Target="https://ref.ly/Jdt13:3-Jdt13:11" TargetMode="External"/><Relationship Id="rId1453" Type="http://schemas.openxmlformats.org/officeDocument/2006/relationships/hyperlink" Target="https://ref.ly/Jdt13:12-Jdt13:20" TargetMode="External"/><Relationship Id="rId1454" Type="http://schemas.openxmlformats.org/officeDocument/2006/relationships/hyperlink" Target="https://ref.ly/Jdt14:1-Jdt14:4" TargetMode="External"/><Relationship Id="rId1455" Type="http://schemas.openxmlformats.org/officeDocument/2006/relationships/hyperlink" Target="https://ref.ly/Jdt14:11-Jdt15:7" TargetMode="External"/><Relationship Id="rId1456" Type="http://schemas.openxmlformats.org/officeDocument/2006/relationships/hyperlink" Target="https://ref.ly/Jdt15:8-Jdt15:13" TargetMode="External"/><Relationship Id="rId1457" Type="http://schemas.openxmlformats.org/officeDocument/2006/relationships/hyperlink" Target="https://ref.ly/Jdt16:1-Jdt16:17" TargetMode="External"/><Relationship Id="rId1458" Type="http://schemas.openxmlformats.org/officeDocument/2006/relationships/hyperlink" Target="https://ref.ly/Jdt16:18-Jdt16:20" TargetMode="External"/><Relationship Id="rId1459" Type="http://schemas.openxmlformats.org/officeDocument/2006/relationships/hyperlink" Target="https://ref.ly/Jdt16:21-Jdt16:25" TargetMode="External"/><Relationship Id="rId1460" Type="http://schemas.openxmlformats.org/officeDocument/2006/relationships/hyperlink" Target="https://ref.ly/Ezra5:8" TargetMode="External"/><Relationship Id="rId1461" Type="http://schemas.openxmlformats.org/officeDocument/2006/relationships/hyperlink" Target="https://ref.ly/1Macc5:45" TargetMode="External"/><Relationship Id="rId1462" Type="http://schemas.openxmlformats.org/officeDocument/2006/relationships/hyperlink" Target="https://ref.ly/1Macc7:10" TargetMode="External"/><Relationship Id="rId1463" Type="http://schemas.openxmlformats.org/officeDocument/2006/relationships/hyperlink" Target="https://ref.ly/Luke23:5" TargetMode="External"/><Relationship Id="rId1464" Type="http://schemas.openxmlformats.org/officeDocument/2006/relationships/hyperlink" Target="https://ref.ly/Acts10:37" TargetMode="External"/><Relationship Id="rId1465" Type="http://schemas.openxmlformats.org/officeDocument/2006/relationships/hyperlink" Target="https://ref.ly/Acts26:20" TargetMode="External"/><Relationship Id="rId1466" Type="http://schemas.openxmlformats.org/officeDocument/2006/relationships/hyperlink" Target="https://ref.ly/Judg20:1" TargetMode="External"/><Relationship Id="rId1467" Type="http://schemas.openxmlformats.org/officeDocument/2006/relationships/hyperlink" Target="https://ref.ly/Jer48:24" TargetMode="External"/><Relationship Id="rId1468" Type="http://schemas.openxmlformats.org/officeDocument/2006/relationships/hyperlink" Target="https://ref.ly/Amos2:2" TargetMode="External"/><Relationship Id="rId1469" Type="http://schemas.openxmlformats.org/officeDocument/2006/relationships/hyperlink" Target="https://ref.ly/Josh15:25" TargetMode="External"/><Relationship Id="rId1470" Type="http://schemas.openxmlformats.org/officeDocument/2006/relationships/hyperlink" Target="https://ref.ly/Matt10:4" TargetMode="External"/><Relationship Id="rId1471" Type="http://schemas.openxmlformats.org/officeDocument/2006/relationships/hyperlink" Target="https://ref.ly/Mark3:19" TargetMode="External"/><Relationship Id="rId1472" Type="http://schemas.openxmlformats.org/officeDocument/2006/relationships/hyperlink" Target="https://ref.ly/Luke6:16" TargetMode="External"/><Relationship Id="rId1473" Type="http://schemas.openxmlformats.org/officeDocument/2006/relationships/hyperlink" Target="https://ref.ly/John13:29" TargetMode="External"/><Relationship Id="rId1474" Type="http://schemas.openxmlformats.org/officeDocument/2006/relationships/hyperlink" Target="https://ref.ly/John12:6" TargetMode="External"/><Relationship Id="rId1475" Type="http://schemas.openxmlformats.org/officeDocument/2006/relationships/hyperlink" Target="https://ref.ly/Matt26:14-Matt26:47" TargetMode="External"/><Relationship Id="rId1476" Type="http://schemas.openxmlformats.org/officeDocument/2006/relationships/hyperlink" Target="https://ref.ly/Mark14:10-Mark14:46" TargetMode="External"/><Relationship Id="rId1477" Type="http://schemas.openxmlformats.org/officeDocument/2006/relationships/hyperlink" Target="https://ref.ly/Luke22:3-Luke22:48" TargetMode="External"/><Relationship Id="rId1478" Type="http://schemas.openxmlformats.org/officeDocument/2006/relationships/hyperlink" Target="https://ref.ly/John18:2-John18:5" TargetMode="External"/><Relationship Id="rId1479" Type="http://schemas.openxmlformats.org/officeDocument/2006/relationships/hyperlink" Target="https://ref.ly/Matt27:3-Matt27:10" TargetMode="External"/><Relationship Id="rId1480" Type="http://schemas.openxmlformats.org/officeDocument/2006/relationships/hyperlink" Target="https://ref.ly/Acts1:18" TargetMode="External"/><Relationship Id="rId1481" Type="http://schemas.openxmlformats.org/officeDocument/2006/relationships/hyperlink" Target="https://ref.ly/Acts1:19" TargetMode="External"/><Relationship Id="rId1482" Type="http://schemas.openxmlformats.org/officeDocument/2006/relationships/hyperlink" Target="https://ref.ly/Acts1:26" TargetMode="External"/><Relationship Id="rId1483" Type="http://schemas.openxmlformats.org/officeDocument/2006/relationships/hyperlink" Target="https://ref.ly/Acts1:14" TargetMode="External"/><Relationship Id="rId1484" Type="http://schemas.openxmlformats.org/officeDocument/2006/relationships/hyperlink" Target="https://ref.ly/John14:22" TargetMode="External"/><Relationship Id="rId1485" Type="http://schemas.openxmlformats.org/officeDocument/2006/relationships/hyperlink" Target="https://ref.ly/Acts5:37" TargetMode="External"/><Relationship Id="rId1486" Type="http://schemas.openxmlformats.org/officeDocument/2006/relationships/hyperlink" Target="https://ref.ly/Acts9:11" TargetMode="External"/><Relationship Id="rId1487" Type="http://schemas.openxmlformats.org/officeDocument/2006/relationships/hyperlink" Target="https://ref.ly/Acts15:22-Acts15:32" TargetMode="External"/><Relationship Id="rId1488" Type="http://schemas.openxmlformats.org/officeDocument/2006/relationships/hyperlink" Target="https://ref.ly/Matt1:2-Matt1:3" TargetMode="External"/><Relationship Id="rId1489" Type="http://schemas.openxmlformats.org/officeDocument/2006/relationships/hyperlink" Target="https://ref.ly/Luke3:26" TargetMode="External"/><Relationship Id="rId1490" Type="http://schemas.openxmlformats.org/officeDocument/2006/relationships/hyperlink" Target="https://ref.ly/Jude1:1-Jude1:25" TargetMode="External"/><Relationship Id="rId1491" Type="http://schemas.openxmlformats.org/officeDocument/2006/relationships/hyperlink" Target="https://ref.ly/Luke3:30" TargetMode="External"/><Relationship Id="rId1492" Type="http://schemas.openxmlformats.org/officeDocument/2006/relationships/hyperlink" Target="https://ref.ly/Luke3:33" TargetMode="External"/><Relationship Id="rId1493" Type="http://schemas.openxmlformats.org/officeDocument/2006/relationships/hyperlink" Target="https://ref.ly/Heb7:14" TargetMode="External"/><Relationship Id="rId1494" Type="http://schemas.openxmlformats.org/officeDocument/2006/relationships/hyperlink" Target="https://ref.ly/Rev7:5" TargetMode="External"/><Relationship Id="rId1495" Type="http://schemas.openxmlformats.org/officeDocument/2006/relationships/hyperlink" Target="https://ref.ly/Gen35:23" TargetMode="External"/><Relationship Id="rId1496" Type="http://schemas.openxmlformats.org/officeDocument/2006/relationships/hyperlink" Target="https://ref.ly/1Chr2:1" TargetMode="External"/><Relationship Id="rId1497" Type="http://schemas.openxmlformats.org/officeDocument/2006/relationships/hyperlink" Target="https://ref.ly/Gen38:3-Gen38:5" TargetMode="External"/><Relationship Id="rId1498" Type="http://schemas.openxmlformats.org/officeDocument/2006/relationships/hyperlink" Target="https://ref.ly/1Chr2:3" TargetMode="External"/><Relationship Id="rId1499" Type="http://schemas.openxmlformats.org/officeDocument/2006/relationships/hyperlink" Target="https://ref.ly/Gen38:29-Gen38:30" TargetMode="External"/><Relationship Id="rId1500" Type="http://schemas.openxmlformats.org/officeDocument/2006/relationships/hyperlink" Target="https://ref.ly/1Chr2:4" TargetMode="External"/><Relationship Id="rId1501" Type="http://schemas.openxmlformats.org/officeDocument/2006/relationships/hyperlink" Target="https://ref.ly/Exod1:2" TargetMode="External"/><Relationship Id="rId1502" Type="http://schemas.openxmlformats.org/officeDocument/2006/relationships/hyperlink" Target="https://ref.ly/Gen46:12" TargetMode="External"/><Relationship Id="rId1503" Type="http://schemas.openxmlformats.org/officeDocument/2006/relationships/hyperlink" Target="https://ref.ly/Num1:26-Num1:27" TargetMode="External"/><Relationship Id="rId1504" Type="http://schemas.openxmlformats.org/officeDocument/2006/relationships/hyperlink" Target="https://ref.ly/Gen38:6-Gen38:30" TargetMode="External"/><Relationship Id="rId1505" Type="http://schemas.openxmlformats.org/officeDocument/2006/relationships/hyperlink" Target="https://ref.ly/Gen44:14-Gen44:18" TargetMode="External"/><Relationship Id="rId1506" Type="http://schemas.openxmlformats.org/officeDocument/2006/relationships/hyperlink" Target="https://ref.ly/Ruth4:12" TargetMode="External"/><Relationship Id="rId1507" Type="http://schemas.openxmlformats.org/officeDocument/2006/relationships/hyperlink" Target="https://ref.ly/1Chr2:1-1Chr2:15" TargetMode="External"/><Relationship Id="rId1508" Type="http://schemas.openxmlformats.org/officeDocument/2006/relationships/hyperlink" Target="https://ref.ly/1Chr3:1-1Chr3:24" TargetMode="External"/><Relationship Id="rId1509" Type="http://schemas.openxmlformats.org/officeDocument/2006/relationships/hyperlink" Target="https://ref.ly/Ezra10:23" TargetMode="External"/><Relationship Id="rId1510" Type="http://schemas.openxmlformats.org/officeDocument/2006/relationships/hyperlink" Target="https://ref.ly/Neh11:9" TargetMode="External"/><Relationship Id="rId1511" Type="http://schemas.openxmlformats.org/officeDocument/2006/relationships/hyperlink" Target="https://ref.ly/Neh12:34" TargetMode="External"/><Relationship Id="rId1512" Type="http://schemas.openxmlformats.org/officeDocument/2006/relationships/hyperlink" Target="https://ref.ly/Neh12:36" TargetMode="External"/><Relationship Id="rId1513" Type="http://schemas.openxmlformats.org/officeDocument/2006/relationships/hyperlink" Target="https://ref.ly/1Macc3:35-1Macc3:36" TargetMode="External"/><Relationship Id="rId1514" Type="http://schemas.openxmlformats.org/officeDocument/2006/relationships/hyperlink" Target="https://ref.ly/1Macc3:59-1Macc3:60" TargetMode="External"/><Relationship Id="rId1515" Type="http://schemas.openxmlformats.org/officeDocument/2006/relationships/hyperlink" Target="https://ref.ly/1Macc4:1-1Macc4:25" TargetMode="External"/><Relationship Id="rId1516" Type="http://schemas.openxmlformats.org/officeDocument/2006/relationships/hyperlink" Target="https://ref.ly/1Macc4:25" TargetMode="External"/><Relationship Id="rId1517" Type="http://schemas.openxmlformats.org/officeDocument/2006/relationships/hyperlink" Target="https://ref.ly/1Macc6:58-1Macc6:59" TargetMode="External"/><Relationship Id="rId1518" Type="http://schemas.openxmlformats.org/officeDocument/2006/relationships/hyperlink" Target="https://ref.ly/1Macc8:1-1Macc8:32" TargetMode="External"/><Relationship Id="rId1519" Type="http://schemas.openxmlformats.org/officeDocument/2006/relationships/hyperlink" Target="https://ref.ly/1Macc7:1-1Macc7:53" TargetMode="External"/><Relationship Id="rId1520" Type="http://schemas.openxmlformats.org/officeDocument/2006/relationships/hyperlink" Target="https://ref.ly/1Macc7:26" TargetMode="External"/><Relationship Id="rId1521" Type="http://schemas.openxmlformats.org/officeDocument/2006/relationships/hyperlink" Target="https://ref.ly/1Macc7:50" TargetMode="External"/><Relationship Id="rId1522" Type="http://schemas.openxmlformats.org/officeDocument/2006/relationships/hyperlink" Target="https://ref.ly/1Macc9:1-1Macc9:41" TargetMode="External"/><Relationship Id="rId1523" Type="http://schemas.openxmlformats.org/officeDocument/2006/relationships/hyperlink" Target="https://ref.ly/1Macc9:21" TargetMode="External"/><Relationship Id="rId1524" Type="http://schemas.openxmlformats.org/officeDocument/2006/relationships/hyperlink" Target="https://ref.ly/2Chr12:1-2Chr12:16" TargetMode="External"/><Relationship Id="rId1525" Type="http://schemas.openxmlformats.org/officeDocument/2006/relationships/hyperlink" Target="https://ref.ly/2Chr10:1-2Chr10:19" TargetMode="External"/><Relationship Id="rId1526" Type="http://schemas.openxmlformats.org/officeDocument/2006/relationships/hyperlink" Target="https://ref.ly/2Chr12:15" TargetMode="External"/><Relationship Id="rId1527" Type="http://schemas.openxmlformats.org/officeDocument/2006/relationships/hyperlink" Target="https://ref.ly/2Chr13:1-2Chr13:22" TargetMode="External"/><Relationship Id="rId1528" Type="http://schemas.openxmlformats.org/officeDocument/2006/relationships/hyperlink" Target="https://ref.ly/2Chr16:1-2Chr16:4" TargetMode="External"/><Relationship Id="rId1529" Type="http://schemas.openxmlformats.org/officeDocument/2006/relationships/hyperlink" Target="https://ref.ly/1Kgs16:31" TargetMode="External"/><Relationship Id="rId1530" Type="http://schemas.openxmlformats.org/officeDocument/2006/relationships/hyperlink" Target="https://ref.ly/1Kgs22:4" TargetMode="External"/><Relationship Id="rId1531" Type="http://schemas.openxmlformats.org/officeDocument/2006/relationships/hyperlink" Target="https://ref.ly/1Kgs22:1-1Kgs22:53" TargetMode="External"/><Relationship Id="rId1532" Type="http://schemas.openxmlformats.org/officeDocument/2006/relationships/hyperlink" Target="https://ref.ly/2Kgs3:1-2Kgs3:27" TargetMode="External"/><Relationship Id="rId1533" Type="http://schemas.openxmlformats.org/officeDocument/2006/relationships/hyperlink" Target="https://ref.ly/2Kgs8:28" TargetMode="External"/><Relationship Id="rId1534" Type="http://schemas.openxmlformats.org/officeDocument/2006/relationships/hyperlink" Target="https://ref.ly/1Kgs16:31-1Kgs16:33" TargetMode="External"/><Relationship Id="rId1535" Type="http://schemas.openxmlformats.org/officeDocument/2006/relationships/hyperlink" Target="https://ref.ly/2Kgs3:2" TargetMode="External"/><Relationship Id="rId1536" Type="http://schemas.openxmlformats.org/officeDocument/2006/relationships/hyperlink" Target="https://ref.ly/2Chr21:11" TargetMode="External"/><Relationship Id="rId1537" Type="http://schemas.openxmlformats.org/officeDocument/2006/relationships/hyperlink" Target="https://ref.ly/2Chr21:2-2Chr21:3" TargetMode="External"/><Relationship Id="rId1538" Type="http://schemas.openxmlformats.org/officeDocument/2006/relationships/hyperlink" Target="https://ref.ly/2Chr21:4" TargetMode="External"/><Relationship Id="rId1539" Type="http://schemas.openxmlformats.org/officeDocument/2006/relationships/hyperlink" Target="https://ref.ly/2Kgs8:18" TargetMode="External"/><Relationship Id="rId1540" Type="http://schemas.openxmlformats.org/officeDocument/2006/relationships/hyperlink" Target="https://ref.ly/2Kgs8:19" TargetMode="External"/><Relationship Id="rId1541" Type="http://schemas.openxmlformats.org/officeDocument/2006/relationships/hyperlink" Target="https://ref.ly/2Sam7:12-2Sam7:16" TargetMode="External"/><Relationship Id="rId1542" Type="http://schemas.openxmlformats.org/officeDocument/2006/relationships/hyperlink" Target="https://ref.ly/2Chr21:9" TargetMode="External"/><Relationship Id="rId1543" Type="http://schemas.openxmlformats.org/officeDocument/2006/relationships/hyperlink" Target="https://ref.ly/2Chr21:16-2Chr21:17" TargetMode="External"/><Relationship Id="rId1544" Type="http://schemas.openxmlformats.org/officeDocument/2006/relationships/hyperlink" Target="https://ref.ly/2Chr21:19-2Chr21:20" TargetMode="External"/><Relationship Id="rId1545" Type="http://schemas.openxmlformats.org/officeDocument/2006/relationships/hyperlink" Target="https://ref.ly/2Kgs1:2,2Kgs1:17" TargetMode="External"/><Relationship Id="rId1546" Type="http://schemas.openxmlformats.org/officeDocument/2006/relationships/hyperlink" Target="https://ref.ly/2Kgs3:4-2Kgs3:27" TargetMode="External"/><Relationship Id="rId1547" Type="http://schemas.openxmlformats.org/officeDocument/2006/relationships/hyperlink" Target="https://ref.ly/2Kgs9:14-2Kgs9:24,2Kgs9:27" TargetMode="External"/><Relationship Id="rId1548" Type="http://schemas.openxmlformats.org/officeDocument/2006/relationships/hyperlink" Target="https://ref.ly/2Kgs9:28" TargetMode="External"/><Relationship Id="rId1549" Type="http://schemas.openxmlformats.org/officeDocument/2006/relationships/hyperlink" Target="https://ref.ly/2Chr17:7-2Chr17:9" TargetMode="External"/><Relationship Id="rId1550" Type="http://schemas.openxmlformats.org/officeDocument/2006/relationships/hyperlink" Target="https://ref.ly/2Kgs12:21" TargetMode="External"/><Relationship Id="rId1551" Type="http://schemas.openxmlformats.org/officeDocument/2006/relationships/hyperlink" Target="https://ref.ly/2Chr24:26" TargetMode="External"/><Relationship Id="rId1552" Type="http://schemas.openxmlformats.org/officeDocument/2006/relationships/hyperlink" Target="https://ref.ly/2Chr25:3" TargetMode="External"/><Relationship Id="rId1553" Type="http://schemas.openxmlformats.org/officeDocument/2006/relationships/hyperlink" Target="https://ref.ly/1Chr26:4" TargetMode="External"/><Relationship Id="rId1554" Type="http://schemas.openxmlformats.org/officeDocument/2006/relationships/hyperlink" Target="https://ref.ly/2Chr17:18" TargetMode="External"/><Relationship Id="rId1555" Type="http://schemas.openxmlformats.org/officeDocument/2006/relationships/hyperlink" Target="https://ref.ly/1Kgs22:41-1Kgs22:42" TargetMode="External"/><Relationship Id="rId1556" Type="http://schemas.openxmlformats.org/officeDocument/2006/relationships/hyperlink" Target="https://ref.ly/2Kgs1:17" TargetMode="External"/><Relationship Id="rId1557" Type="http://schemas.openxmlformats.org/officeDocument/2006/relationships/hyperlink" Target="https://ref.ly/2Chr17:1-2Chr17:5" TargetMode="External"/><Relationship Id="rId1558" Type="http://schemas.openxmlformats.org/officeDocument/2006/relationships/hyperlink" Target="https://ref.ly/2Chr17:6" TargetMode="External"/><Relationship Id="rId1559" Type="http://schemas.openxmlformats.org/officeDocument/2006/relationships/hyperlink" Target="https://ref.ly/1Kgs22:46" TargetMode="External"/><Relationship Id="rId1560" Type="http://schemas.openxmlformats.org/officeDocument/2006/relationships/hyperlink" Target="https://ref.ly/1Kgs22:2" TargetMode="External"/><Relationship Id="rId1561" Type="http://schemas.openxmlformats.org/officeDocument/2006/relationships/hyperlink" Target="https://ref.ly/2Chr18:1-2Chr18:2" TargetMode="External"/><Relationship Id="rId1562" Type="http://schemas.openxmlformats.org/officeDocument/2006/relationships/hyperlink" Target="https://ref.ly/2Chr18:1-2Chr18:34" TargetMode="External"/><Relationship Id="rId1563" Type="http://schemas.openxmlformats.org/officeDocument/2006/relationships/hyperlink" Target="https://ref.ly/2Chr17:10-2Chr17:13" TargetMode="External"/><Relationship Id="rId1564" Type="http://schemas.openxmlformats.org/officeDocument/2006/relationships/hyperlink" Target="https://ref.ly/2Chr17:14-2Chr17:19" TargetMode="External"/><Relationship Id="rId1565" Type="http://schemas.openxmlformats.org/officeDocument/2006/relationships/hyperlink" Target="https://ref.ly/2Chr19:1-2Chr19:3" TargetMode="External"/><Relationship Id="rId1566" Type="http://schemas.openxmlformats.org/officeDocument/2006/relationships/hyperlink" Target="https://ref.ly/2Chr19:4-2Chr19:11" TargetMode="External"/><Relationship Id="rId1567" Type="http://schemas.openxmlformats.org/officeDocument/2006/relationships/hyperlink" Target="https://ref.ly/2Chr17:1-2Chr17:2" TargetMode="External"/><Relationship Id="rId1568" Type="http://schemas.openxmlformats.org/officeDocument/2006/relationships/hyperlink" Target="https://ref.ly/2Chr20:1-2Chr20:30" TargetMode="External"/><Relationship Id="rId1569" Type="http://schemas.openxmlformats.org/officeDocument/2006/relationships/hyperlink" Target="https://ref.ly/2Chr20:35-2Chr20:37" TargetMode="External"/><Relationship Id="rId1570" Type="http://schemas.openxmlformats.org/officeDocument/2006/relationships/hyperlink" Target="https://ref.ly/2Chr21:1" TargetMode="External"/><Relationship Id="rId1571" Type="http://schemas.openxmlformats.org/officeDocument/2006/relationships/hyperlink" Target="https://ref.ly/Matt1:8" TargetMode="External"/><Relationship Id="rId1572" Type="http://schemas.openxmlformats.org/officeDocument/2006/relationships/hyperlink" Target="https://ref.ly/2Sam8:16" TargetMode="External"/><Relationship Id="rId1573" Type="http://schemas.openxmlformats.org/officeDocument/2006/relationships/hyperlink" Target="https://ref.ly/2Sam20:24" TargetMode="External"/><Relationship Id="rId1574" Type="http://schemas.openxmlformats.org/officeDocument/2006/relationships/hyperlink" Target="https://ref.ly/1Kgs4:3" TargetMode="External"/><Relationship Id="rId1575" Type="http://schemas.openxmlformats.org/officeDocument/2006/relationships/hyperlink" Target="https://ref.ly/1Chr18:15" TargetMode="External"/><Relationship Id="rId1576" Type="http://schemas.openxmlformats.org/officeDocument/2006/relationships/hyperlink" Target="https://ref.ly/1Kgs4:7,1Kgs4:17" TargetMode="External"/><Relationship Id="rId1577" Type="http://schemas.openxmlformats.org/officeDocument/2006/relationships/hyperlink" Target="https://ref.ly/2Kgs9:2,2Kgs9:14" TargetMode="External"/><Relationship Id="rId1578" Type="http://schemas.openxmlformats.org/officeDocument/2006/relationships/hyperlink" Target="https://ref.ly/2Kgs11:2" TargetMode="External"/><Relationship Id="rId1579" Type="http://schemas.openxmlformats.org/officeDocument/2006/relationships/hyperlink" Target="https://ref.ly/2Chr22:11" TargetMode="External"/><Relationship Id="rId1580" Type="http://schemas.openxmlformats.org/officeDocument/2006/relationships/hyperlink" Target="https://ref.ly/2Kgs14:2" TargetMode="External"/><Relationship Id="rId1581" Type="http://schemas.openxmlformats.org/officeDocument/2006/relationships/hyperlink" Target="https://ref.ly/2Chr25:1" TargetMode="External"/><Relationship Id="rId1582" Type="http://schemas.openxmlformats.org/officeDocument/2006/relationships/hyperlink" Target="https://ref.ly/1Chr27:25" TargetMode="External"/><Relationship Id="rId1583" Type="http://schemas.openxmlformats.org/officeDocument/2006/relationships/hyperlink" Target="https://ref.ly/2Chr17:8" TargetMode="External"/><Relationship Id="rId1584" Type="http://schemas.openxmlformats.org/officeDocument/2006/relationships/hyperlink" Target="https://ref.ly/Neh12:18" TargetMode="External"/><Relationship Id="rId1585" Type="http://schemas.openxmlformats.org/officeDocument/2006/relationships/hyperlink" Target="https://ref.ly/Jer23:5-Jer23:6" TargetMode="External"/><Relationship Id="rId1586" Type="http://schemas.openxmlformats.org/officeDocument/2006/relationships/hyperlink" Target="https://ref.ly/Jer33:16" TargetMode="External"/><Relationship Id="rId1587" Type="http://schemas.openxmlformats.org/officeDocument/2006/relationships/hyperlink" Target="https://ref.ly/1Chr27:5" TargetMode="External"/><Relationship Id="rId1588" Type="http://schemas.openxmlformats.org/officeDocument/2006/relationships/hyperlink" Target="https://ref.ly/1Chr12:27" TargetMode="External"/><Relationship Id="rId1589" Type="http://schemas.openxmlformats.org/officeDocument/2006/relationships/hyperlink" Target="https://ref.ly/2Kgs11:4-2Kgs11:21" TargetMode="External"/><Relationship Id="rId1590" Type="http://schemas.openxmlformats.org/officeDocument/2006/relationships/hyperlink" Target="https://ref.ly/2Chr23:1-2Chr23:15" TargetMode="External"/><Relationship Id="rId1591" Type="http://schemas.openxmlformats.org/officeDocument/2006/relationships/hyperlink" Target="https://ref.ly/2Kgs12:1-2Kgs12:16" TargetMode="External"/><Relationship Id="rId1592" Type="http://schemas.openxmlformats.org/officeDocument/2006/relationships/hyperlink" Target="https://ref.ly/2Chr23:16-2Chr24:14" TargetMode="External"/><Relationship Id="rId1593" Type="http://schemas.openxmlformats.org/officeDocument/2006/relationships/hyperlink" Target="https://ref.ly/1Chr27:33-1Chr27:34" TargetMode="External"/><Relationship Id="rId1594" Type="http://schemas.openxmlformats.org/officeDocument/2006/relationships/hyperlink" Target="https://ref.ly/Neh3:6" TargetMode="External"/><Relationship Id="rId1595" Type="http://schemas.openxmlformats.org/officeDocument/2006/relationships/hyperlink" Target="https://ref.ly/Neh13:28" TargetMode="External"/><Relationship Id="rId1596" Type="http://schemas.openxmlformats.org/officeDocument/2006/relationships/hyperlink" Target="https://ref.ly/Jer29:26" TargetMode="External"/><Relationship Id="rId1597" Type="http://schemas.openxmlformats.org/officeDocument/2006/relationships/hyperlink" Target="https://ref.ly/2Kgs23:36" TargetMode="External"/><Relationship Id="rId1598" Type="http://schemas.openxmlformats.org/officeDocument/2006/relationships/hyperlink" Target="https://ref.ly/2Chr36:4" TargetMode="External"/><Relationship Id="rId1599" Type="http://schemas.openxmlformats.org/officeDocument/2006/relationships/hyperlink" Target="https://ref.ly/2Kgs23:31-2Kgs23:35" TargetMode="External"/><Relationship Id="rId1600" Type="http://schemas.openxmlformats.org/officeDocument/2006/relationships/hyperlink" Target="https://ref.ly/2Kgs23:34" TargetMode="External"/><Relationship Id="rId1601" Type="http://schemas.openxmlformats.org/officeDocument/2006/relationships/hyperlink" Target="https://ref.ly/2Kgs23:35" TargetMode="External"/><Relationship Id="rId1602" Type="http://schemas.openxmlformats.org/officeDocument/2006/relationships/hyperlink" Target="https://ref.ly/Jer22:13-Jer22:17" TargetMode="External"/><Relationship Id="rId1603" Type="http://schemas.openxmlformats.org/officeDocument/2006/relationships/hyperlink" Target="https://ref.ly/2Kgs24:1-2Kgs24:2" TargetMode="External"/><Relationship Id="rId1604" Type="http://schemas.openxmlformats.org/officeDocument/2006/relationships/hyperlink" Target="https://ref.ly/2Kgs24:3-2Kgs24:7" TargetMode="External"/><Relationship Id="rId1605" Type="http://schemas.openxmlformats.org/officeDocument/2006/relationships/hyperlink" Target="https://ref.ly/2Kgs23:37" TargetMode="External"/><Relationship Id="rId1606" Type="http://schemas.openxmlformats.org/officeDocument/2006/relationships/hyperlink" Target="https://ref.ly/2Chr36:5,2Chr36:8" TargetMode="External"/><Relationship Id="rId1607" Type="http://schemas.openxmlformats.org/officeDocument/2006/relationships/hyperlink" Target="https://ref.ly/Jer22:18-Jer22:19" TargetMode="External"/><Relationship Id="rId1608" Type="http://schemas.openxmlformats.org/officeDocument/2006/relationships/hyperlink" Target="https://ref.ly/Jer36:27-Jer36:32" TargetMode="External"/><Relationship Id="rId1609" Type="http://schemas.openxmlformats.org/officeDocument/2006/relationships/hyperlink" Target="https://ref.ly/Jer22:1-Jer22:17" TargetMode="External"/><Relationship Id="rId1610" Type="http://schemas.openxmlformats.org/officeDocument/2006/relationships/hyperlink" Target="https://ref.ly/Jer25:1-Jer26:24" TargetMode="External"/><Relationship Id="rId1611" Type="http://schemas.openxmlformats.org/officeDocument/2006/relationships/hyperlink" Target="https://ref.ly/Jer36:1-Jer36:32" TargetMode="External"/><Relationship Id="rId1612" Type="http://schemas.openxmlformats.org/officeDocument/2006/relationships/hyperlink" Target="https://ref.ly/Jer22:18-Jer22:23" TargetMode="External"/><Relationship Id="rId1613" Type="http://schemas.openxmlformats.org/officeDocument/2006/relationships/hyperlink" Target="https://ref.ly/Jer26:22" TargetMode="External"/><Relationship Id="rId1614" Type="http://schemas.openxmlformats.org/officeDocument/2006/relationships/hyperlink" Target="https://ref.ly/Jer36:12" TargetMode="External"/><Relationship Id="rId1615" Type="http://schemas.openxmlformats.org/officeDocument/2006/relationships/hyperlink" Target="https://ref.ly/Jer22:24" TargetMode="External"/><Relationship Id="rId1616" Type="http://schemas.openxmlformats.org/officeDocument/2006/relationships/hyperlink" Target="https://ref.ly/Jer37:1" TargetMode="External"/><Relationship Id="rId1617" Type="http://schemas.openxmlformats.org/officeDocument/2006/relationships/hyperlink" Target="https://ref.ly/Esth2:6" TargetMode="External"/><Relationship Id="rId1618" Type="http://schemas.openxmlformats.org/officeDocument/2006/relationships/hyperlink" Target="https://ref.ly/Jer27:20" TargetMode="External"/><Relationship Id="rId1619" Type="http://schemas.openxmlformats.org/officeDocument/2006/relationships/hyperlink" Target="https://ref.ly/Jer28:4" TargetMode="External"/><Relationship Id="rId1620" Type="http://schemas.openxmlformats.org/officeDocument/2006/relationships/hyperlink" Target="https://ref.ly/Jer29:2" TargetMode="External"/><Relationship Id="rId1621" Type="http://schemas.openxmlformats.org/officeDocument/2006/relationships/hyperlink" Target="https://ref.ly/2Kgs24:8" TargetMode="External"/><Relationship Id="rId1622" Type="http://schemas.openxmlformats.org/officeDocument/2006/relationships/hyperlink" Target="https://ref.ly/2Chr36:9" TargetMode="External"/><Relationship Id="rId1623" Type="http://schemas.openxmlformats.org/officeDocument/2006/relationships/hyperlink" Target="https://ref.ly/2Kgs24:12-2Kgs24:17" TargetMode="External"/><Relationship Id="rId1624" Type="http://schemas.openxmlformats.org/officeDocument/2006/relationships/hyperlink" Target="https://ref.ly/2Chr36:10" TargetMode="External"/><Relationship Id="rId1625" Type="http://schemas.openxmlformats.org/officeDocument/2006/relationships/hyperlink" Target="https://ref.ly/Jer37:1-Jer38:28" TargetMode="External"/><Relationship Id="rId1626" Type="http://schemas.openxmlformats.org/officeDocument/2006/relationships/hyperlink" Target="https://ref.ly/Jer22:24-Jer22:30" TargetMode="External"/><Relationship Id="rId1627" Type="http://schemas.openxmlformats.org/officeDocument/2006/relationships/hyperlink" Target="https://ref.ly/Jer28:3-Jer28:4" TargetMode="External"/><Relationship Id="rId1628" Type="http://schemas.openxmlformats.org/officeDocument/2006/relationships/hyperlink" Target="https://ref.ly/Jer28:12-Jer28:17" TargetMode="External"/><Relationship Id="rId1629" Type="http://schemas.openxmlformats.org/officeDocument/2006/relationships/hyperlink" Target="https://ref.ly/Ezek1:2" TargetMode="External"/><Relationship Id="rId1630" Type="http://schemas.openxmlformats.org/officeDocument/2006/relationships/hyperlink" Target="https://ref.ly/Ezek20:1" TargetMode="External"/><Relationship Id="rId1631" Type="http://schemas.openxmlformats.org/officeDocument/2006/relationships/hyperlink" Target="https://ref.ly/2Kgs25:27-2Kgs25:30" TargetMode="External"/><Relationship Id="rId1632" Type="http://schemas.openxmlformats.org/officeDocument/2006/relationships/hyperlink" Target="https://ref.ly/Jer52:31-Jer52:34" TargetMode="External"/><Relationship Id="rId1633" Type="http://schemas.openxmlformats.org/officeDocument/2006/relationships/hyperlink" Target="https://ref.ly/Jer22:30" TargetMode="External"/><Relationship Id="rId1634" Type="http://schemas.openxmlformats.org/officeDocument/2006/relationships/hyperlink" Target="https://ref.ly/Hag2:20-Hag2:23" TargetMode="External"/><Relationship Id="rId1635" Type="http://schemas.openxmlformats.org/officeDocument/2006/relationships/hyperlink" Target="https://ref.ly/Isa56:3-Isa56:5" TargetMode="External"/><Relationship Id="rId1636" Type="http://schemas.openxmlformats.org/officeDocument/2006/relationships/hyperlink" Target="https://ref.ly/1Chr2:16" TargetMode="External"/><Relationship Id="rId1637" Type="http://schemas.openxmlformats.org/officeDocument/2006/relationships/hyperlink" Target="https://ref.ly/2Sam2:18" TargetMode="External"/><Relationship Id="rId1638" Type="http://schemas.openxmlformats.org/officeDocument/2006/relationships/hyperlink" Target="https://ref.ly/1Sam26:6" TargetMode="External"/><Relationship Id="rId1639" Type="http://schemas.openxmlformats.org/officeDocument/2006/relationships/hyperlink" Target="https://ref.ly/2Sam2:8-2Sam2:32" TargetMode="External"/><Relationship Id="rId1640" Type="http://schemas.openxmlformats.org/officeDocument/2006/relationships/hyperlink" Target="https://ref.ly/2Sam2:23" TargetMode="External"/><Relationship Id="rId1641" Type="http://schemas.openxmlformats.org/officeDocument/2006/relationships/hyperlink" Target="https://ref.ly/2Sam3:26-2Sam3:30" TargetMode="External"/><Relationship Id="rId1642" Type="http://schemas.openxmlformats.org/officeDocument/2006/relationships/hyperlink" Target="https://ref.ly/2Sam3:12-2Sam3:19" TargetMode="External"/><Relationship Id="rId1643" Type="http://schemas.openxmlformats.org/officeDocument/2006/relationships/hyperlink" Target="https://ref.ly/2Sam3:31-2Sam3:39" TargetMode="External"/><Relationship Id="rId1644" Type="http://schemas.openxmlformats.org/officeDocument/2006/relationships/hyperlink" Target="https://ref.ly/2Sam3:26-2Sam3:29,2Sam3:39" TargetMode="External"/><Relationship Id="rId1645" Type="http://schemas.openxmlformats.org/officeDocument/2006/relationships/hyperlink" Target="https://ref.ly/2Sam11:1" TargetMode="External"/><Relationship Id="rId1646" Type="http://schemas.openxmlformats.org/officeDocument/2006/relationships/hyperlink" Target="https://ref.ly/1Chr11:6-1Chr11:8" TargetMode="External"/><Relationship Id="rId1647" Type="http://schemas.openxmlformats.org/officeDocument/2006/relationships/hyperlink" Target="https://ref.ly/2Sam10:7-2Sam10:14" TargetMode="External"/><Relationship Id="rId1648" Type="http://schemas.openxmlformats.org/officeDocument/2006/relationships/hyperlink" Target="https://ref.ly/1Chr19:8-1Chr19:15" TargetMode="External"/><Relationship Id="rId1649" Type="http://schemas.openxmlformats.org/officeDocument/2006/relationships/hyperlink" Target="https://ref.ly/2Sam11:1-2Sam12:31" TargetMode="External"/><Relationship Id="rId1650" Type="http://schemas.openxmlformats.org/officeDocument/2006/relationships/hyperlink" Target="https://ref.ly/2Sam15:1-2Sam15:37" TargetMode="External"/><Relationship Id="rId1651" Type="http://schemas.openxmlformats.org/officeDocument/2006/relationships/hyperlink" Target="https://ref.ly/2Sam18:1-2Sam18:33" TargetMode="External"/><Relationship Id="rId1652" Type="http://schemas.openxmlformats.org/officeDocument/2006/relationships/hyperlink" Target="https://ref.ly/2Sam18:5" TargetMode="External"/><Relationship Id="rId1653" Type="http://schemas.openxmlformats.org/officeDocument/2006/relationships/hyperlink" Target="https://ref.ly/2Sam18:10-2Sam18:17" TargetMode="External"/><Relationship Id="rId1654" Type="http://schemas.openxmlformats.org/officeDocument/2006/relationships/hyperlink" Target="https://ref.ly/2Sam19:5-2Sam19:7" TargetMode="External"/><Relationship Id="rId1655" Type="http://schemas.openxmlformats.org/officeDocument/2006/relationships/hyperlink" Target="https://ref.ly/2Sam19:13" TargetMode="External"/><Relationship Id="rId1656" Type="http://schemas.openxmlformats.org/officeDocument/2006/relationships/hyperlink" Target="https://ref.ly/2Sam20:8-2Sam20:10" TargetMode="External"/><Relationship Id="rId1657" Type="http://schemas.openxmlformats.org/officeDocument/2006/relationships/hyperlink" Target="https://ref.ly/2Sam20:23,2Sam20:24" TargetMode="External"/><Relationship Id="rId1658" Type="http://schemas.openxmlformats.org/officeDocument/2006/relationships/hyperlink" Target="https://ref.ly/1Kgs1:19" TargetMode="External"/><Relationship Id="rId1659" Type="http://schemas.openxmlformats.org/officeDocument/2006/relationships/hyperlink" Target="https://ref.ly/1Kgs1:7" TargetMode="External"/><Relationship Id="rId1660" Type="http://schemas.openxmlformats.org/officeDocument/2006/relationships/hyperlink" Target="https://ref.ly/1Kgs2:5-1Kgs2:9" TargetMode="External"/><Relationship Id="rId1661" Type="http://schemas.openxmlformats.org/officeDocument/2006/relationships/hyperlink" Target="https://ref.ly/1Kgs2:23" TargetMode="External"/><Relationship Id="rId1662" Type="http://schemas.openxmlformats.org/officeDocument/2006/relationships/hyperlink" Target="https://ref.ly/1Kgs2:26" TargetMode="External"/><Relationship Id="rId1663" Type="http://schemas.openxmlformats.org/officeDocument/2006/relationships/hyperlink" Target="https://ref.ly/1Kgs2:28" TargetMode="External"/><Relationship Id="rId1664" Type="http://schemas.openxmlformats.org/officeDocument/2006/relationships/hyperlink" Target="https://ref.ly/1Kgs2:28-1Kgs2:35" TargetMode="External"/><Relationship Id="rId1665" Type="http://schemas.openxmlformats.org/officeDocument/2006/relationships/hyperlink" Target="https://ref.ly/1Chr2:54" TargetMode="External"/><Relationship Id="rId1666" Type="http://schemas.openxmlformats.org/officeDocument/2006/relationships/hyperlink" Target="https://ref.ly/1Chr4:14" TargetMode="External"/><Relationship Id="rId1667" Type="http://schemas.openxmlformats.org/officeDocument/2006/relationships/hyperlink" Target="https://ref.ly/Judg6:11-Judg6:31" TargetMode="External"/><Relationship Id="rId1668" Type="http://schemas.openxmlformats.org/officeDocument/2006/relationships/hyperlink" Target="https://ref.ly/Judg7:14" TargetMode="External"/><Relationship Id="rId1669" Type="http://schemas.openxmlformats.org/officeDocument/2006/relationships/hyperlink" Target="https://ref.ly/Judg8:13,Judg8:29-Judg8:32" TargetMode="External"/><Relationship Id="rId1670" Type="http://schemas.openxmlformats.org/officeDocument/2006/relationships/hyperlink" Target="https://ref.ly/1Kgs22:26" TargetMode="External"/><Relationship Id="rId1671" Type="http://schemas.openxmlformats.org/officeDocument/2006/relationships/hyperlink" Target="https://ref.ly/2Chr18:25" TargetMode="External"/><Relationship Id="rId1672" Type="http://schemas.openxmlformats.org/officeDocument/2006/relationships/hyperlink" Target="https://ref.ly/2Kgs11:2-2Kgs11:3" TargetMode="External"/><Relationship Id="rId1673" Type="http://schemas.openxmlformats.org/officeDocument/2006/relationships/hyperlink" Target="https://ref.ly/1Chr3:11" TargetMode="External"/><Relationship Id="rId1674" Type="http://schemas.openxmlformats.org/officeDocument/2006/relationships/hyperlink" Target="https://ref.ly/2Kgs13:10-2Kgs13:13" TargetMode="External"/><Relationship Id="rId1675" Type="http://schemas.openxmlformats.org/officeDocument/2006/relationships/hyperlink" Target="https://ref.ly/1Chr27:28" TargetMode="External"/><Relationship Id="rId1676" Type="http://schemas.openxmlformats.org/officeDocument/2006/relationships/hyperlink" Target="https://ref.ly/2Chr34:8" TargetMode="External"/><Relationship Id="rId1677" Type="http://schemas.openxmlformats.org/officeDocument/2006/relationships/hyperlink" Target="https://ref.ly/2Kgs18:18,2Kgs18:26" TargetMode="External"/><Relationship Id="rId1678" Type="http://schemas.openxmlformats.org/officeDocument/2006/relationships/hyperlink" Target="https://ref.ly/Isa36:3,Isa36:11,Isa36:22" TargetMode="External"/><Relationship Id="rId1679" Type="http://schemas.openxmlformats.org/officeDocument/2006/relationships/hyperlink" Target="https://ref.ly/1Chr6:36" TargetMode="External"/><Relationship Id="rId1680" Type="http://schemas.openxmlformats.org/officeDocument/2006/relationships/hyperlink" Target="https://ref.ly/1Sam8:2-1Sam8:5" TargetMode="External"/><Relationship Id="rId1681" Type="http://schemas.openxmlformats.org/officeDocument/2006/relationships/hyperlink" Target="https://ref.ly/1Chr6:33" TargetMode="External"/><Relationship Id="rId1682" Type="http://schemas.openxmlformats.org/officeDocument/2006/relationships/hyperlink" Target="https://ref.ly/1Chr15:7" TargetMode="External"/><Relationship Id="rId1683" Type="http://schemas.openxmlformats.org/officeDocument/2006/relationships/hyperlink" Target="https://ref.ly/1Chr5:4" TargetMode="External"/><Relationship Id="rId1684" Type="http://schemas.openxmlformats.org/officeDocument/2006/relationships/hyperlink" Target="https://ref.ly/1Chr15:7-1Chr15:11" TargetMode="External"/><Relationship Id="rId1685" Type="http://schemas.openxmlformats.org/officeDocument/2006/relationships/hyperlink" Target="https://ref.ly/1Chr26:22" TargetMode="External"/><Relationship Id="rId1686" Type="http://schemas.openxmlformats.org/officeDocument/2006/relationships/hyperlink" Target="https://ref.ly/1Chr27:20" TargetMode="External"/><Relationship Id="rId1687" Type="http://schemas.openxmlformats.org/officeDocument/2006/relationships/hyperlink" Target="https://ref.ly/Joel1:1" TargetMode="External"/><Relationship Id="rId1688" Type="http://schemas.openxmlformats.org/officeDocument/2006/relationships/hyperlink" Target="https://ref.ly/Acts2:16" TargetMode="External"/><Relationship Id="rId1689" Type="http://schemas.openxmlformats.org/officeDocument/2006/relationships/hyperlink" Target="https://ref.ly/Joel3:2" TargetMode="External"/><Relationship Id="rId1690" Type="http://schemas.openxmlformats.org/officeDocument/2006/relationships/hyperlink" Target="https://ref.ly/Joel2:9" TargetMode="External"/><Relationship Id="rId1691" Type="http://schemas.openxmlformats.org/officeDocument/2006/relationships/hyperlink" Target="https://ref.ly/Joel1:13" TargetMode="External"/><Relationship Id="rId1692" Type="http://schemas.openxmlformats.org/officeDocument/2006/relationships/hyperlink" Target="https://ref.ly/Joel2:16-Joel2:17" TargetMode="External"/><Relationship Id="rId1693" Type="http://schemas.openxmlformats.org/officeDocument/2006/relationships/hyperlink" Target="https://ref.ly/Joel2:27" TargetMode="External"/><Relationship Id="rId1694" Type="http://schemas.openxmlformats.org/officeDocument/2006/relationships/hyperlink" Target="https://ref.ly/Joel3:16" TargetMode="External"/><Relationship Id="rId1695" Type="http://schemas.openxmlformats.org/officeDocument/2006/relationships/hyperlink" Target="https://ref.ly/Amos1:2" TargetMode="External"/><Relationship Id="rId1696" Type="http://schemas.openxmlformats.org/officeDocument/2006/relationships/hyperlink" Target="https://ref.ly/Joel2:12" TargetMode="External"/><Relationship Id="rId1697" Type="http://schemas.openxmlformats.org/officeDocument/2006/relationships/hyperlink" Target="https://ref.ly/Joel1:1-Joel1:12" TargetMode="External"/><Relationship Id="rId1698" Type="http://schemas.openxmlformats.org/officeDocument/2006/relationships/hyperlink" Target="https://ref.ly/Joel1:2-Joel1:4" TargetMode="External"/><Relationship Id="rId1699" Type="http://schemas.openxmlformats.org/officeDocument/2006/relationships/hyperlink" Target="https://ref.ly/Joel1:5-Joel1:7" TargetMode="External"/><Relationship Id="rId1700" Type="http://schemas.openxmlformats.org/officeDocument/2006/relationships/hyperlink" Target="https://ref.ly/Joel1:8-Joel1:10" TargetMode="External"/><Relationship Id="rId1701" Type="http://schemas.openxmlformats.org/officeDocument/2006/relationships/hyperlink" Target="https://ref.ly/Joel1:11-Joel1:12" TargetMode="External"/><Relationship Id="rId1702" Type="http://schemas.openxmlformats.org/officeDocument/2006/relationships/hyperlink" Target="https://ref.ly/Joel1:13-Joel1:20" TargetMode="External"/><Relationship Id="rId1703" Type="http://schemas.openxmlformats.org/officeDocument/2006/relationships/hyperlink" Target="https://ref.ly/Joel1:14" TargetMode="External"/><Relationship Id="rId1704" Type="http://schemas.openxmlformats.org/officeDocument/2006/relationships/hyperlink" Target="https://ref.ly/Joel1:15-Joel1:18" TargetMode="External"/><Relationship Id="rId1705" Type="http://schemas.openxmlformats.org/officeDocument/2006/relationships/hyperlink" Target="https://ref.ly/Joel1:19-Joel1:20" TargetMode="External"/><Relationship Id="rId1706" Type="http://schemas.openxmlformats.org/officeDocument/2006/relationships/hyperlink" Target="https://ref.ly/Joel2:1-Joel2:11" TargetMode="External"/><Relationship Id="rId1707" Type="http://schemas.openxmlformats.org/officeDocument/2006/relationships/hyperlink" Target="https://ref.ly/Joel2:1-Joel2:2" TargetMode="External"/><Relationship Id="rId1708" Type="http://schemas.openxmlformats.org/officeDocument/2006/relationships/hyperlink" Target="https://ref.ly/Joel2:3" TargetMode="External"/><Relationship Id="rId1709" Type="http://schemas.openxmlformats.org/officeDocument/2006/relationships/hyperlink" Target="https://ref.ly/Joel2:4-Joel2:9" TargetMode="External"/><Relationship Id="rId1710" Type="http://schemas.openxmlformats.org/officeDocument/2006/relationships/hyperlink" Target="https://ref.ly/Joel2:10-Joel2:11" TargetMode="External"/><Relationship Id="rId1711" Type="http://schemas.openxmlformats.org/officeDocument/2006/relationships/hyperlink" Target="https://ref.ly/Joel2:12-Joel2:17" TargetMode="External"/><Relationship Id="rId1712" Type="http://schemas.openxmlformats.org/officeDocument/2006/relationships/hyperlink" Target="https://ref.ly/Joel2:14" TargetMode="External"/><Relationship Id="rId1713" Type="http://schemas.openxmlformats.org/officeDocument/2006/relationships/hyperlink" Target="https://ref.ly/Joel2:14-Joel2:17" TargetMode="External"/><Relationship Id="rId1714" Type="http://schemas.openxmlformats.org/officeDocument/2006/relationships/hyperlink" Target="https://ref.ly/Joel2:18-Joel2:27" TargetMode="External"/><Relationship Id="rId1715" Type="http://schemas.openxmlformats.org/officeDocument/2006/relationships/hyperlink" Target="https://ref.ly/Joel2:18-Joel2:19" TargetMode="External"/><Relationship Id="rId1716" Type="http://schemas.openxmlformats.org/officeDocument/2006/relationships/hyperlink" Target="https://ref.ly/Joel2:20-Joel2:22" TargetMode="External"/><Relationship Id="rId1717" Type="http://schemas.openxmlformats.org/officeDocument/2006/relationships/hyperlink" Target="https://ref.ly/Joel2:23-Joel2:25" TargetMode="External"/><Relationship Id="rId1718" Type="http://schemas.openxmlformats.org/officeDocument/2006/relationships/hyperlink" Target="https://ref.ly/Joel2:26-Joel2:27" TargetMode="External"/><Relationship Id="rId1719" Type="http://schemas.openxmlformats.org/officeDocument/2006/relationships/hyperlink" Target="https://ref.ly/Joel2:28-Joel2:32" TargetMode="External"/><Relationship Id="rId1720" Type="http://schemas.openxmlformats.org/officeDocument/2006/relationships/hyperlink" Target="https://ref.ly/Joel2:28-Joel2:29" TargetMode="External"/><Relationship Id="rId1721" Type="http://schemas.openxmlformats.org/officeDocument/2006/relationships/hyperlink" Target="https://ref.ly/Joel2:30-Joel2:31" TargetMode="External"/><Relationship Id="rId1722" Type="http://schemas.openxmlformats.org/officeDocument/2006/relationships/hyperlink" Target="https://ref.ly/Joel2:32" TargetMode="External"/><Relationship Id="rId1723" Type="http://schemas.openxmlformats.org/officeDocument/2006/relationships/hyperlink" Target="https://ref.ly/Joel3:1-Joel3:15" TargetMode="External"/><Relationship Id="rId1724" Type="http://schemas.openxmlformats.org/officeDocument/2006/relationships/hyperlink" Target="https://ref.ly/Joel3:1-Joel3:3" TargetMode="External"/><Relationship Id="rId1725" Type="http://schemas.openxmlformats.org/officeDocument/2006/relationships/hyperlink" Target="https://ref.ly/Joel3:4-Joel3:8" TargetMode="External"/><Relationship Id="rId1726" Type="http://schemas.openxmlformats.org/officeDocument/2006/relationships/hyperlink" Target="https://ref.ly/Joel3:9-Joel3:11" TargetMode="External"/><Relationship Id="rId1727" Type="http://schemas.openxmlformats.org/officeDocument/2006/relationships/hyperlink" Target="https://ref.ly/Joel3:12-Joel3:15" TargetMode="External"/><Relationship Id="rId1728" Type="http://schemas.openxmlformats.org/officeDocument/2006/relationships/hyperlink" Target="https://ref.ly/Joel3:16-Joel3:21" TargetMode="External"/><Relationship Id="rId1729" Type="http://schemas.openxmlformats.org/officeDocument/2006/relationships/hyperlink" Target="https://ref.ly/Joel3:17" TargetMode="External"/><Relationship Id="rId1730" Type="http://schemas.openxmlformats.org/officeDocument/2006/relationships/hyperlink" Target="https://ref.ly/Joel3:18" TargetMode="External"/><Relationship Id="rId1731" Type="http://schemas.openxmlformats.org/officeDocument/2006/relationships/hyperlink" Target="https://ref.ly/Joel3:19" TargetMode="External"/><Relationship Id="rId1732" Type="http://schemas.openxmlformats.org/officeDocument/2006/relationships/hyperlink" Target="https://ref.ly/Joel3:20-Joel3:21" TargetMode="External"/><Relationship Id="rId1733" Type="http://schemas.openxmlformats.org/officeDocument/2006/relationships/hyperlink" Target="https://ref.ly/Joel2:1-Joel2:32" TargetMode="External"/><Relationship Id="rId1734" Type="http://schemas.openxmlformats.org/officeDocument/2006/relationships/hyperlink" Target="https://ref.ly/Luke13:5" TargetMode="External"/><Relationship Id="rId1735" Type="http://schemas.openxmlformats.org/officeDocument/2006/relationships/hyperlink" Target="https://ref.ly/Joel2:28" TargetMode="External"/><Relationship Id="rId1736" Type="http://schemas.openxmlformats.org/officeDocument/2006/relationships/hyperlink" Target="https://ref.ly/Acts2:16-Acts2:21" TargetMode="External"/><Relationship Id="rId1737" Type="http://schemas.openxmlformats.org/officeDocument/2006/relationships/hyperlink" Target="https://ref.ly/Gen10:29" TargetMode="External"/><Relationship Id="rId1738" Type="http://schemas.openxmlformats.org/officeDocument/2006/relationships/hyperlink" Target="https://ref.ly/1Chr1:23" TargetMode="External"/><Relationship Id="rId1739" Type="http://schemas.openxmlformats.org/officeDocument/2006/relationships/hyperlink" Target="https://ref.ly/Gen36:33-Gen36:34" TargetMode="External"/><Relationship Id="rId1740" Type="http://schemas.openxmlformats.org/officeDocument/2006/relationships/hyperlink" Target="https://ref.ly/1Chr1:44-1Chr1:45" TargetMode="External"/><Relationship Id="rId1741" Type="http://schemas.openxmlformats.org/officeDocument/2006/relationships/hyperlink" Target="https://ref.ly/Josh11:1" TargetMode="External"/><Relationship Id="rId1742" Type="http://schemas.openxmlformats.org/officeDocument/2006/relationships/hyperlink" Target="https://ref.ly/Josh12:19" TargetMode="External"/><Relationship Id="rId1743" Type="http://schemas.openxmlformats.org/officeDocument/2006/relationships/hyperlink" Target="https://ref.ly/1Chr8:9" TargetMode="External"/><Relationship Id="rId1744" Type="http://schemas.openxmlformats.org/officeDocument/2006/relationships/hyperlink" Target="https://ref.ly/Gen4:19-Gen4:21" TargetMode="External"/><Relationship Id="rId1745" Type="http://schemas.openxmlformats.org/officeDocument/2006/relationships/hyperlink" Target="https://ref.ly/Judg9:5" TargetMode="External"/><Relationship Id="rId1746" Type="http://schemas.openxmlformats.org/officeDocument/2006/relationships/hyperlink" Target="https://ref.ly/Judg8:31" TargetMode="External"/><Relationship Id="rId1747" Type="http://schemas.openxmlformats.org/officeDocument/2006/relationships/hyperlink" Target="https://ref.ly/Judg9:7" TargetMode="External"/><Relationship Id="rId1748" Type="http://schemas.openxmlformats.org/officeDocument/2006/relationships/hyperlink" Target="https://ref.ly/Judg9:21" TargetMode="External"/><Relationship Id="rId1749" Type="http://schemas.openxmlformats.org/officeDocument/2006/relationships/hyperlink" Target="https://ref.ly/Judg9:57" TargetMode="External"/><Relationship Id="rId1750" Type="http://schemas.openxmlformats.org/officeDocument/2006/relationships/hyperlink" Target="https://ref.ly/2Kgs15:7" TargetMode="External"/><Relationship Id="rId1751" Type="http://schemas.openxmlformats.org/officeDocument/2006/relationships/hyperlink" Target="https://ref.ly/2Chr26:21" TargetMode="External"/><Relationship Id="rId1752" Type="http://schemas.openxmlformats.org/officeDocument/2006/relationships/hyperlink" Target="https://ref.ly/2Kgs15:5" TargetMode="External"/><Relationship Id="rId1753" Type="http://schemas.openxmlformats.org/officeDocument/2006/relationships/hyperlink" Target="https://ref.ly/2Chr27:2-2Chr27:6" TargetMode="External"/><Relationship Id="rId1754" Type="http://schemas.openxmlformats.org/officeDocument/2006/relationships/hyperlink" Target="https://ref.ly/2Chr27:3-2Chr27:4" TargetMode="External"/><Relationship Id="rId1755" Type="http://schemas.openxmlformats.org/officeDocument/2006/relationships/hyperlink" Target="https://ref.ly/2Chr27:5" TargetMode="External"/><Relationship Id="rId1756" Type="http://schemas.openxmlformats.org/officeDocument/2006/relationships/hyperlink" Target="https://ref.ly/1Chr5:17" TargetMode="External"/><Relationship Id="rId1757" Type="http://schemas.openxmlformats.org/officeDocument/2006/relationships/hyperlink" Target="https://ref.ly/2Chr27:9" TargetMode="External"/><Relationship Id="rId1758" Type="http://schemas.openxmlformats.org/officeDocument/2006/relationships/hyperlink" Target="https://ref.ly/Matt1:9" TargetMode="External"/><Relationship Id="rId1759" Type="http://schemas.openxmlformats.org/officeDocument/2006/relationships/hyperlink" Target="https://ref.ly/John1:40-John1:42" TargetMode="External"/><Relationship Id="rId1760" Type="http://schemas.openxmlformats.org/officeDocument/2006/relationships/hyperlink" Target="https://ref.ly/Acts4:6" TargetMode="External"/><Relationship Id="rId1761" Type="http://schemas.openxmlformats.org/officeDocument/2006/relationships/hyperlink" Target="https://ref.ly/Luke10:1" TargetMode="External"/><Relationship Id="rId1762" Type="http://schemas.openxmlformats.org/officeDocument/2006/relationships/hyperlink" Target="https://ref.ly/2John1:1" TargetMode="External"/><Relationship Id="rId1763" Type="http://schemas.openxmlformats.org/officeDocument/2006/relationships/hyperlink" Target="https://ref.ly/3John1:1" TargetMode="External"/><Relationship Id="rId1764" Type="http://schemas.openxmlformats.org/officeDocument/2006/relationships/hyperlink" Target="https://ref.ly/Luke3:27" TargetMode="External"/><Relationship Id="rId1765" Type="http://schemas.openxmlformats.org/officeDocument/2006/relationships/hyperlink" Target="https://ref.ly/Matt27:55" TargetMode="External"/><Relationship Id="rId1766" Type="http://schemas.openxmlformats.org/officeDocument/2006/relationships/hyperlink" Target="https://ref.ly/Matt4:21-Matt4:22" TargetMode="External"/><Relationship Id="rId1767" Type="http://schemas.openxmlformats.org/officeDocument/2006/relationships/hyperlink" Target="https://ref.ly/John1:35-John1:37" TargetMode="External"/><Relationship Id="rId1768" Type="http://schemas.openxmlformats.org/officeDocument/2006/relationships/hyperlink" Target="https://ref.ly/Matt17:1-Matt17:2" TargetMode="External"/><Relationship Id="rId1769" Type="http://schemas.openxmlformats.org/officeDocument/2006/relationships/hyperlink" Target="https://ref.ly/Luke9:28-Luke9:29" TargetMode="External"/><Relationship Id="rId1770" Type="http://schemas.openxmlformats.org/officeDocument/2006/relationships/hyperlink" Target="https://ref.ly/Luke5:9-Luke5:10" TargetMode="External"/><Relationship Id="rId1771" Type="http://schemas.openxmlformats.org/officeDocument/2006/relationships/hyperlink" Target="https://ref.ly/Mark13:3-Mark13:4" TargetMode="External"/><Relationship Id="rId1772" Type="http://schemas.openxmlformats.org/officeDocument/2006/relationships/hyperlink" Target="https://ref.ly/Luke22:8" TargetMode="External"/><Relationship Id="rId1773" Type="http://schemas.openxmlformats.org/officeDocument/2006/relationships/hyperlink" Target="https://ref.ly/Matt20:20-Matt20:22" TargetMode="External"/><Relationship Id="rId1774" Type="http://schemas.openxmlformats.org/officeDocument/2006/relationships/hyperlink" Target="https://ref.ly/John13:23" TargetMode="External"/><Relationship Id="rId1775" Type="http://schemas.openxmlformats.org/officeDocument/2006/relationships/hyperlink" Target="https://ref.ly/John19:26" TargetMode="External"/><Relationship Id="rId1776" Type="http://schemas.openxmlformats.org/officeDocument/2006/relationships/hyperlink" Target="https://ref.ly/John20:2" TargetMode="External"/><Relationship Id="rId1777" Type="http://schemas.openxmlformats.org/officeDocument/2006/relationships/hyperlink" Target="https://ref.ly/John21:7" TargetMode="External"/><Relationship Id="rId1778" Type="http://schemas.openxmlformats.org/officeDocument/2006/relationships/hyperlink" Target="https://ref.ly/John21:1-John21:25" TargetMode="External"/><Relationship Id="rId1779" Type="http://schemas.openxmlformats.org/officeDocument/2006/relationships/hyperlink" Target="https://ref.ly/Acts12:2" TargetMode="External"/><Relationship Id="rId1780" Type="http://schemas.openxmlformats.org/officeDocument/2006/relationships/hyperlink" Target="https://ref.ly/John13:23-John13:24" TargetMode="External"/><Relationship Id="rId1781" Type="http://schemas.openxmlformats.org/officeDocument/2006/relationships/hyperlink" Target="https://ref.ly/Acts3:1-Acts3:26" TargetMode="External"/><Relationship Id="rId1782" Type="http://schemas.openxmlformats.org/officeDocument/2006/relationships/hyperlink" Target="https://ref.ly/Acts8:14" TargetMode="External"/><Relationship Id="rId1783" Type="http://schemas.openxmlformats.org/officeDocument/2006/relationships/hyperlink" Target="https://ref.ly/John19:26-John19:27" TargetMode="External"/><Relationship Id="rId1784" Type="http://schemas.openxmlformats.org/officeDocument/2006/relationships/hyperlink" Target="https://ref.ly/John20:8" TargetMode="External"/><Relationship Id="rId1785" Type="http://schemas.openxmlformats.org/officeDocument/2006/relationships/hyperlink" Target="https://ref.ly/Acts4:1-Acts4:3" TargetMode="External"/><Relationship Id="rId1786" Type="http://schemas.openxmlformats.org/officeDocument/2006/relationships/hyperlink" Target="https://ref.ly/Acts4:13" TargetMode="External"/><Relationship Id="rId1787" Type="http://schemas.openxmlformats.org/officeDocument/2006/relationships/hyperlink" Target="https://ref.ly/Acts4:19-Acts4:20" TargetMode="External"/><Relationship Id="rId1788" Type="http://schemas.openxmlformats.org/officeDocument/2006/relationships/hyperlink" Target="https://ref.ly/Acts8:15" TargetMode="External"/><Relationship Id="rId1789" Type="http://schemas.openxmlformats.org/officeDocument/2006/relationships/hyperlink" Target="https://ref.ly/Acts8:17" TargetMode="External"/><Relationship Id="rId1790" Type="http://schemas.openxmlformats.org/officeDocument/2006/relationships/hyperlink" Target="https://ref.ly/Acts5:17-Acts5:18" TargetMode="External"/><Relationship Id="rId1791" Type="http://schemas.openxmlformats.org/officeDocument/2006/relationships/hyperlink" Target="https://ref.ly/Acts5:21" TargetMode="External"/><Relationship Id="rId1792" Type="http://schemas.openxmlformats.org/officeDocument/2006/relationships/hyperlink" Target="https://ref.ly/Rev1:1" TargetMode="External"/><Relationship Id="rId1793" Type="http://schemas.openxmlformats.org/officeDocument/2006/relationships/hyperlink" Target="https://ref.ly/Rev22:8" TargetMode="External"/><Relationship Id="rId1794" Type="http://schemas.openxmlformats.org/officeDocument/2006/relationships/hyperlink" Target="https://ref.ly/Mark10:39" TargetMode="External"/><Relationship Id="rId1795" Type="http://schemas.openxmlformats.org/officeDocument/2006/relationships/hyperlink" Target="https://ref.ly/Luke1:39" TargetMode="External"/><Relationship Id="rId1796" Type="http://schemas.openxmlformats.org/officeDocument/2006/relationships/hyperlink" Target="https://ref.ly/Luke1:5" TargetMode="External"/><Relationship Id="rId1797" Type="http://schemas.openxmlformats.org/officeDocument/2006/relationships/hyperlink" Target="https://ref.ly/Luke1:6" TargetMode="External"/><Relationship Id="rId1798" Type="http://schemas.openxmlformats.org/officeDocument/2006/relationships/hyperlink" Target="https://ref.ly/Luke1:8-Luke1:13" TargetMode="External"/><Relationship Id="rId1799" Type="http://schemas.openxmlformats.org/officeDocument/2006/relationships/hyperlink" Target="https://ref.ly/Luke1:13-Luke1:17" TargetMode="External"/><Relationship Id="rId1800" Type="http://schemas.openxmlformats.org/officeDocument/2006/relationships/hyperlink" Target="https://ref.ly/Jer1:5" TargetMode="External"/><Relationship Id="rId1801" Type="http://schemas.openxmlformats.org/officeDocument/2006/relationships/hyperlink" Target="https://ref.ly/Luke1:36" TargetMode="External"/><Relationship Id="rId1802" Type="http://schemas.openxmlformats.org/officeDocument/2006/relationships/hyperlink" Target="https://ref.ly/Luke1:80" TargetMode="External"/><Relationship Id="rId1803" Type="http://schemas.openxmlformats.org/officeDocument/2006/relationships/hyperlink" Target="https://ref.ly/Mark1:4" TargetMode="External"/><Relationship Id="rId1804" Type="http://schemas.openxmlformats.org/officeDocument/2006/relationships/hyperlink" Target="https://ref.ly/Exod3:1-Exod3:22" TargetMode="External"/><Relationship Id="rId1805" Type="http://schemas.openxmlformats.org/officeDocument/2006/relationships/hyperlink" Target="https://ref.ly/Exod19:1-Exod19:25" TargetMode="External"/><Relationship Id="rId1806" Type="http://schemas.openxmlformats.org/officeDocument/2006/relationships/hyperlink" Target="https://ref.ly/1Sam23:1-1Sam26:25" TargetMode="External"/><Relationship Id="rId1807" Type="http://schemas.openxmlformats.org/officeDocument/2006/relationships/hyperlink" Target="https://ref.ly/Ps63:1-Ps63:11" TargetMode="External"/><Relationship Id="rId1808" Type="http://schemas.openxmlformats.org/officeDocument/2006/relationships/hyperlink" Target="https://ref.ly/1Kgs19:1-1Kgs19:21" TargetMode="External"/><Relationship Id="rId1809" Type="http://schemas.openxmlformats.org/officeDocument/2006/relationships/hyperlink" Target="https://ref.ly/Isa40:3-Isa40:5" TargetMode="External"/><Relationship Id="rId1810" Type="http://schemas.openxmlformats.org/officeDocument/2006/relationships/hyperlink" Target="https://ref.ly/Ezek47:1-Ezek47:12" TargetMode="External"/><Relationship Id="rId1811" Type="http://schemas.openxmlformats.org/officeDocument/2006/relationships/hyperlink" Target="https://ref.ly/Hos2:14-Hos2:15" TargetMode="External"/><Relationship Id="rId1812" Type="http://schemas.openxmlformats.org/officeDocument/2006/relationships/hyperlink" Target="https://ref.ly/Mark1:6" TargetMode="External"/><Relationship Id="rId1813" Type="http://schemas.openxmlformats.org/officeDocument/2006/relationships/hyperlink" Target="https://ref.ly/2Kgs1:8" TargetMode="External"/><Relationship Id="rId1814" Type="http://schemas.openxmlformats.org/officeDocument/2006/relationships/hyperlink" Target="https://ref.ly/Zech13:4" TargetMode="External"/><Relationship Id="rId1815" Type="http://schemas.openxmlformats.org/officeDocument/2006/relationships/hyperlink" Target="https://ref.ly/Matt9:14" TargetMode="External"/><Relationship Id="rId1816" Type="http://schemas.openxmlformats.org/officeDocument/2006/relationships/hyperlink" Target="https://ref.ly/Matt11:18" TargetMode="External"/><Relationship Id="rId1817" Type="http://schemas.openxmlformats.org/officeDocument/2006/relationships/hyperlink" Target="https://ref.ly/John1:20-John1:23" TargetMode="External"/><Relationship Id="rId1818" Type="http://schemas.openxmlformats.org/officeDocument/2006/relationships/hyperlink" Target="https://ref.ly/Isa40:3" TargetMode="External"/><Relationship Id="rId1819" Type="http://schemas.openxmlformats.org/officeDocument/2006/relationships/hyperlink" Target="https://ref.ly/Zech13:2-Zech13:6" TargetMode="External"/><Relationship Id="rId1820" Type="http://schemas.openxmlformats.org/officeDocument/2006/relationships/hyperlink" Target="https://ref.ly/Mal3:1-Mal3:4" TargetMode="External"/><Relationship Id="rId1821" Type="http://schemas.openxmlformats.org/officeDocument/2006/relationships/hyperlink" Target="https://ref.ly/Deut18:15" TargetMode="External"/><Relationship Id="rId1822" Type="http://schemas.openxmlformats.org/officeDocument/2006/relationships/hyperlink" Target="https://ref.ly/Mal4:5-Mal4:6" TargetMode="External"/><Relationship Id="rId1823" Type="http://schemas.openxmlformats.org/officeDocument/2006/relationships/hyperlink" Target="https://ref.ly/Matt14:5" TargetMode="External"/><Relationship Id="rId1824" Type="http://schemas.openxmlformats.org/officeDocument/2006/relationships/hyperlink" Target="https://ref.ly/Mark11:32" TargetMode="External"/><Relationship Id="rId1825" Type="http://schemas.openxmlformats.org/officeDocument/2006/relationships/hyperlink" Target="https://ref.ly/Matt11:7-Matt11:15" TargetMode="External"/><Relationship Id="rId1826" Type="http://schemas.openxmlformats.org/officeDocument/2006/relationships/hyperlink" Target="https://ref.ly/Luke3:8" TargetMode="External"/><Relationship Id="rId1827" Type="http://schemas.openxmlformats.org/officeDocument/2006/relationships/hyperlink" Target="https://ref.ly/Luke3:16" TargetMode="External"/><Relationship Id="rId1828" Type="http://schemas.openxmlformats.org/officeDocument/2006/relationships/hyperlink" Target="https://ref.ly/Mal4:1" TargetMode="External"/><Relationship Id="rId1829" Type="http://schemas.openxmlformats.org/officeDocument/2006/relationships/hyperlink" Target="https://ref.ly/Isa32:15" TargetMode="External"/><Relationship Id="rId1830" Type="http://schemas.openxmlformats.org/officeDocument/2006/relationships/hyperlink" Target="https://ref.ly/Ezek39:29" TargetMode="External"/><Relationship Id="rId1831" Type="http://schemas.openxmlformats.org/officeDocument/2006/relationships/hyperlink" Target="https://ref.ly/Isa4:2-Isa4:4" TargetMode="External"/><Relationship Id="rId1832" Type="http://schemas.openxmlformats.org/officeDocument/2006/relationships/hyperlink" Target="https://ref.ly/Luke3:12-Luke3:13" TargetMode="External"/><Relationship Id="rId1833" Type="http://schemas.openxmlformats.org/officeDocument/2006/relationships/hyperlink" Target="https://ref.ly/Luke3:14" TargetMode="External"/><Relationship Id="rId1834" Type="http://schemas.openxmlformats.org/officeDocument/2006/relationships/hyperlink" Target="https://ref.ly/Luke3:10-Luke3:11" TargetMode="External"/><Relationship Id="rId1835" Type="http://schemas.openxmlformats.org/officeDocument/2006/relationships/hyperlink" Target="https://ref.ly/Mark1:5" TargetMode="External"/><Relationship Id="rId1836" Type="http://schemas.openxmlformats.org/officeDocument/2006/relationships/hyperlink" Target="https://ref.ly/John1:28" TargetMode="External"/><Relationship Id="rId1837" Type="http://schemas.openxmlformats.org/officeDocument/2006/relationships/hyperlink" Target="https://ref.ly/John3:23" TargetMode="External"/><Relationship Id="rId1838" Type="http://schemas.openxmlformats.org/officeDocument/2006/relationships/hyperlink" Target="https://ref.ly/Lev14:1-Lev15:33" TargetMode="External"/><Relationship Id="rId1839" Type="http://schemas.openxmlformats.org/officeDocument/2006/relationships/hyperlink" Target="https://ref.ly/Num19:1-Num19:22" TargetMode="External"/><Relationship Id="rId1840" Type="http://schemas.openxmlformats.org/officeDocument/2006/relationships/hyperlink" Target="https://ref.ly/Isa1:16-Isa1:18" TargetMode="External"/><Relationship Id="rId1841" Type="http://schemas.openxmlformats.org/officeDocument/2006/relationships/hyperlink" Target="https://ref.ly/Jer4:14" TargetMode="External"/><Relationship Id="rId1842" Type="http://schemas.openxmlformats.org/officeDocument/2006/relationships/hyperlink" Target="https://ref.ly/Ezek36:25" TargetMode="External"/><Relationship Id="rId1843" Type="http://schemas.openxmlformats.org/officeDocument/2006/relationships/hyperlink" Target="https://ref.ly/Zech13:1" TargetMode="External"/><Relationship Id="rId1844" Type="http://schemas.openxmlformats.org/officeDocument/2006/relationships/hyperlink" Target="https://ref.ly/Isa44:3" TargetMode="External"/><Relationship Id="rId1845" Type="http://schemas.openxmlformats.org/officeDocument/2006/relationships/hyperlink" Target="https://ref.ly/Matt3:7-Matt3:10" TargetMode="External"/><Relationship Id="rId1846" Type="http://schemas.openxmlformats.org/officeDocument/2006/relationships/hyperlink" Target="https://ref.ly/Matt3:14" TargetMode="External"/><Relationship Id="rId1847" Type="http://schemas.openxmlformats.org/officeDocument/2006/relationships/hyperlink" Target="https://ref.ly/Matt3:15" TargetMode="External"/><Relationship Id="rId1848" Type="http://schemas.openxmlformats.org/officeDocument/2006/relationships/hyperlink" Target="https://ref.ly/Luke7:29-Luke7:30" TargetMode="External"/><Relationship Id="rId1849" Type="http://schemas.openxmlformats.org/officeDocument/2006/relationships/hyperlink" Target="https://ref.ly/Luke3:21-Luke3:22" TargetMode="External"/><Relationship Id="rId1850" Type="http://schemas.openxmlformats.org/officeDocument/2006/relationships/hyperlink" Target="https://ref.ly/Mark1:7" TargetMode="External"/><Relationship Id="rId1851" Type="http://schemas.openxmlformats.org/officeDocument/2006/relationships/hyperlink" Target="https://ref.ly/Mark1:7-Mark1:8" TargetMode="External"/><Relationship Id="rId1852" Type="http://schemas.openxmlformats.org/officeDocument/2006/relationships/hyperlink" Target="https://ref.ly/John1:26-John1:28" TargetMode="External"/><Relationship Id="rId1853" Type="http://schemas.openxmlformats.org/officeDocument/2006/relationships/hyperlink" Target="https://ref.ly/John3:28-John3:31" TargetMode="External"/><Relationship Id="rId1854" Type="http://schemas.openxmlformats.org/officeDocument/2006/relationships/hyperlink" Target="https://ref.ly/John1:35-John1:36" TargetMode="External"/><Relationship Id="rId1855" Type="http://schemas.openxmlformats.org/officeDocument/2006/relationships/hyperlink" Target="https://ref.ly/Ps2:7" TargetMode="External"/><Relationship Id="rId1856" Type="http://schemas.openxmlformats.org/officeDocument/2006/relationships/hyperlink" Target="https://ref.ly/Isa42:1" TargetMode="External"/><Relationship Id="rId1857" Type="http://schemas.openxmlformats.org/officeDocument/2006/relationships/hyperlink" Target="https://ref.ly/John1:34" TargetMode="External"/><Relationship Id="rId1858" Type="http://schemas.openxmlformats.org/officeDocument/2006/relationships/hyperlink" Target="https://ref.ly/Matt11:3" TargetMode="External"/><Relationship Id="rId1859" Type="http://schemas.openxmlformats.org/officeDocument/2006/relationships/hyperlink" Target="https://ref.ly/Matt9:9-Matt9:13" TargetMode="External"/><Relationship Id="rId1860" Type="http://schemas.openxmlformats.org/officeDocument/2006/relationships/hyperlink" Target="https://ref.ly/Matt8:1-Matt9:38" TargetMode="External"/><Relationship Id="rId1861" Type="http://schemas.openxmlformats.org/officeDocument/2006/relationships/hyperlink" Target="https://ref.ly/Isa35:5-Isa35:6" TargetMode="External"/><Relationship Id="rId1862" Type="http://schemas.openxmlformats.org/officeDocument/2006/relationships/hyperlink" Target="https://ref.ly/Isa61:1" TargetMode="External"/><Relationship Id="rId1863" Type="http://schemas.openxmlformats.org/officeDocument/2006/relationships/hyperlink" Target="https://ref.ly/Luke7:28" TargetMode="External"/><Relationship Id="rId1864" Type="http://schemas.openxmlformats.org/officeDocument/2006/relationships/hyperlink" Target="https://ref.ly/John5:33-John5:35" TargetMode="External"/><Relationship Id="rId1865" Type="http://schemas.openxmlformats.org/officeDocument/2006/relationships/hyperlink" Target="https://ref.ly/Luke20:1-Luke20:8" TargetMode="External"/><Relationship Id="rId1866" Type="http://schemas.openxmlformats.org/officeDocument/2006/relationships/hyperlink" Target="https://ref.ly/Luke16:16" TargetMode="External"/><Relationship Id="rId1867" Type="http://schemas.openxmlformats.org/officeDocument/2006/relationships/hyperlink" Target="https://ref.ly/Matt11:13-Matt11:15" TargetMode="External"/><Relationship Id="rId1868" Type="http://schemas.openxmlformats.org/officeDocument/2006/relationships/hyperlink" Target="https://ref.ly/Luke1:17" TargetMode="External"/><Relationship Id="rId1869" Type="http://schemas.openxmlformats.org/officeDocument/2006/relationships/hyperlink" Target="https://ref.ly/Matt11:11" TargetMode="External"/><Relationship Id="rId1870" Type="http://schemas.openxmlformats.org/officeDocument/2006/relationships/hyperlink" Target="https://ref.ly/Luke3:15-Luke3:18" TargetMode="External"/><Relationship Id="rId1871" Type="http://schemas.openxmlformats.org/officeDocument/2006/relationships/hyperlink" Target="https://ref.ly/Matt14:3-Matt14:12" TargetMode="External"/><Relationship Id="rId1872" Type="http://schemas.openxmlformats.org/officeDocument/2006/relationships/hyperlink" Target="https://ref.ly/Mark6:20" TargetMode="External"/><Relationship Id="rId1873" Type="http://schemas.openxmlformats.org/officeDocument/2006/relationships/hyperlink" Target="https://ref.ly/Mark6:19" TargetMode="External"/><Relationship Id="rId1874" Type="http://schemas.openxmlformats.org/officeDocument/2006/relationships/hyperlink" Target="https://ref.ly/Mark6:21-Mark6:29" TargetMode="External"/><Relationship Id="rId1875" Type="http://schemas.openxmlformats.org/officeDocument/2006/relationships/hyperlink" Target="https://ref.ly/John1:35" TargetMode="External"/><Relationship Id="rId1876" Type="http://schemas.openxmlformats.org/officeDocument/2006/relationships/hyperlink" Target="https://ref.ly/John1:37" TargetMode="External"/><Relationship Id="rId1877" Type="http://schemas.openxmlformats.org/officeDocument/2006/relationships/hyperlink" Target="https://ref.ly/Luke7:18-Luke7:23" TargetMode="External"/><Relationship Id="rId1878" Type="http://schemas.openxmlformats.org/officeDocument/2006/relationships/hyperlink" Target="https://ref.ly/Mark6:29" TargetMode="External"/><Relationship Id="rId1879" Type="http://schemas.openxmlformats.org/officeDocument/2006/relationships/hyperlink" Target="https://ref.ly/Luke7:33" TargetMode="External"/><Relationship Id="rId1880" Type="http://schemas.openxmlformats.org/officeDocument/2006/relationships/hyperlink" Target="https://ref.ly/Luke11:1" TargetMode="External"/><Relationship Id="rId1881" Type="http://schemas.openxmlformats.org/officeDocument/2006/relationships/hyperlink" Target="https://ref.ly/Luke11:2-Luke11:4" TargetMode="External"/><Relationship Id="rId1882" Type="http://schemas.openxmlformats.org/officeDocument/2006/relationships/hyperlink" Target="https://ref.ly/Acts18:24-Acts29:7" TargetMode="External"/><Relationship Id="rId1883" Type="http://schemas.openxmlformats.org/officeDocument/2006/relationships/hyperlink" Target="https://ref.ly/Acts19:4-Acts19:7" TargetMode="External"/><Relationship Id="rId1884" Type="http://schemas.openxmlformats.org/officeDocument/2006/relationships/hyperlink" Target="https://ref.ly/Acts12:25" TargetMode="External"/><Relationship Id="rId1885" Type="http://schemas.openxmlformats.org/officeDocument/2006/relationships/hyperlink" Target="https://ref.ly/Acts12:12" TargetMode="External"/><Relationship Id="rId1886" Type="http://schemas.openxmlformats.org/officeDocument/2006/relationships/hyperlink" Target="https://ref.ly/Acts12:12-Acts12:13" TargetMode="External"/><Relationship Id="rId1887" Type="http://schemas.openxmlformats.org/officeDocument/2006/relationships/hyperlink" Target="https://ref.ly/1Pet5:13" TargetMode="External"/><Relationship Id="rId1888" Type="http://schemas.openxmlformats.org/officeDocument/2006/relationships/hyperlink" Target="https://ref.ly/Acts13:5" TargetMode="External"/><Relationship Id="rId1889" Type="http://schemas.openxmlformats.org/officeDocument/2006/relationships/hyperlink" Target="https://ref.ly/Acts13:13" TargetMode="External"/><Relationship Id="rId1890" Type="http://schemas.openxmlformats.org/officeDocument/2006/relationships/hyperlink" Target="https://ref.ly/Acts15:12" TargetMode="External"/><Relationship Id="rId1891" Type="http://schemas.openxmlformats.org/officeDocument/2006/relationships/hyperlink" Target="https://ref.ly/Acts4:36-Acts4:37" TargetMode="External"/><Relationship Id="rId1892" Type="http://schemas.openxmlformats.org/officeDocument/2006/relationships/hyperlink" Target="https://ref.ly/Acts9:27" TargetMode="External"/><Relationship Id="rId1893" Type="http://schemas.openxmlformats.org/officeDocument/2006/relationships/hyperlink" Target="https://ref.ly/Acts15:39" TargetMode="External"/><Relationship Id="rId1894" Type="http://schemas.openxmlformats.org/officeDocument/2006/relationships/hyperlink" Target="https://ref.ly/Acts15:39-Acts15:41" TargetMode="External"/><Relationship Id="rId1895" Type="http://schemas.openxmlformats.org/officeDocument/2006/relationships/hyperlink" Target="https://ref.ly/Col4:10" TargetMode="External"/><Relationship Id="rId1896" Type="http://schemas.openxmlformats.org/officeDocument/2006/relationships/hyperlink" Target="https://ref.ly/Phlm1:24" TargetMode="External"/><Relationship Id="rId1897" Type="http://schemas.openxmlformats.org/officeDocument/2006/relationships/hyperlink" Target="https://ref.ly/Phlm1:19" TargetMode="External"/><Relationship Id="rId1898" Type="http://schemas.openxmlformats.org/officeDocument/2006/relationships/hyperlink" Target="https://ref.ly/2Tim4:9" TargetMode="External"/><Relationship Id="rId1899" Type="http://schemas.openxmlformats.org/officeDocument/2006/relationships/hyperlink" Target="https://ref.ly/2Tim4:16" TargetMode="External"/><Relationship Id="rId1900" Type="http://schemas.openxmlformats.org/officeDocument/2006/relationships/hyperlink" Target="https://ref.ly/John21:20" TargetMode="External"/><Relationship Id="rId1901" Type="http://schemas.openxmlformats.org/officeDocument/2006/relationships/hyperlink" Target="https://ref.ly/John1:20-John1:21" TargetMode="External"/><Relationship Id="rId1902" Type="http://schemas.openxmlformats.org/officeDocument/2006/relationships/hyperlink" Target="https://ref.ly/John4:25" TargetMode="External"/><Relationship Id="rId1903" Type="http://schemas.openxmlformats.org/officeDocument/2006/relationships/hyperlink" Target="https://ref.ly/John7:40-John7:42" TargetMode="External"/><Relationship Id="rId1904" Type="http://schemas.openxmlformats.org/officeDocument/2006/relationships/hyperlink" Target="https://ref.ly/John12:34" TargetMode="External"/><Relationship Id="rId1905" Type="http://schemas.openxmlformats.org/officeDocument/2006/relationships/hyperlink" Target="https://ref.ly/John7:15" TargetMode="External"/><Relationship Id="rId1906" Type="http://schemas.openxmlformats.org/officeDocument/2006/relationships/hyperlink" Target="https://ref.ly/John7:22-John7:23" TargetMode="External"/><Relationship Id="rId1907" Type="http://schemas.openxmlformats.org/officeDocument/2006/relationships/hyperlink" Target="https://ref.ly/John11:18" TargetMode="External"/><Relationship Id="rId1908" Type="http://schemas.openxmlformats.org/officeDocument/2006/relationships/hyperlink" Target="https://ref.ly/John5:2" TargetMode="External"/><Relationship Id="rId1909" Type="http://schemas.openxmlformats.org/officeDocument/2006/relationships/hyperlink" Target="https://ref.ly/John9:7" TargetMode="External"/><Relationship Id="rId1910" Type="http://schemas.openxmlformats.org/officeDocument/2006/relationships/hyperlink" Target="https://ref.ly/John18:1" TargetMode="External"/><Relationship Id="rId1911" Type="http://schemas.openxmlformats.org/officeDocument/2006/relationships/hyperlink" Target="https://ref.ly/John8:20" TargetMode="External"/><Relationship Id="rId1912" Type="http://schemas.openxmlformats.org/officeDocument/2006/relationships/hyperlink" Target="https://ref.ly/John12:3" TargetMode="External"/><Relationship Id="rId1913" Type="http://schemas.openxmlformats.org/officeDocument/2006/relationships/hyperlink" Target="https://ref.ly/John6:9" TargetMode="External"/><Relationship Id="rId1914" Type="http://schemas.openxmlformats.org/officeDocument/2006/relationships/hyperlink" Target="https://ref.ly/John19:23" TargetMode="External"/><Relationship Id="rId1915" Type="http://schemas.openxmlformats.org/officeDocument/2006/relationships/hyperlink" Target="https://ref.ly/John12:13" TargetMode="External"/><Relationship Id="rId1916" Type="http://schemas.openxmlformats.org/officeDocument/2006/relationships/hyperlink" Target="https://ref.ly/John13:30" TargetMode="External"/><Relationship Id="rId1917" Type="http://schemas.openxmlformats.org/officeDocument/2006/relationships/hyperlink" Target="https://ref.ly/John1:1-John1:51" TargetMode="External"/><Relationship Id="rId1918" Type="http://schemas.openxmlformats.org/officeDocument/2006/relationships/hyperlink" Target="https://ref.ly/John1:38" TargetMode="External"/><Relationship Id="rId1919" Type="http://schemas.openxmlformats.org/officeDocument/2006/relationships/hyperlink" Target="https://ref.ly/John20:31" TargetMode="External"/><Relationship Id="rId1920" Type="http://schemas.openxmlformats.org/officeDocument/2006/relationships/hyperlink" Target="https://ref.ly/Isa35:5" TargetMode="External"/><Relationship Id="rId1921" Type="http://schemas.openxmlformats.org/officeDocument/2006/relationships/hyperlink" Target="https://ref.ly/John5:30" TargetMode="External"/><Relationship Id="rId1922" Type="http://schemas.openxmlformats.org/officeDocument/2006/relationships/hyperlink" Target="https://ref.ly/John4:34" TargetMode="External"/><Relationship Id="rId1923" Type="http://schemas.openxmlformats.org/officeDocument/2006/relationships/hyperlink" Target="https://ref.ly/John6:57" TargetMode="External"/><Relationship Id="rId1924" Type="http://schemas.openxmlformats.org/officeDocument/2006/relationships/hyperlink" Target="https://ref.ly/John6:37" TargetMode="External"/><Relationship Id="rId1925" Type="http://schemas.openxmlformats.org/officeDocument/2006/relationships/hyperlink" Target="https://ref.ly/John17:6" TargetMode="External"/><Relationship Id="rId1926" Type="http://schemas.openxmlformats.org/officeDocument/2006/relationships/hyperlink" Target="https://ref.ly/John5:32" TargetMode="External"/><Relationship Id="rId1927" Type="http://schemas.openxmlformats.org/officeDocument/2006/relationships/hyperlink" Target="https://ref.ly/John1:1-John1:18" TargetMode="External"/><Relationship Id="rId1928" Type="http://schemas.openxmlformats.org/officeDocument/2006/relationships/hyperlink" Target="https://ref.ly/John1:3-John1:5" TargetMode="External"/><Relationship Id="rId1929" Type="http://schemas.openxmlformats.org/officeDocument/2006/relationships/hyperlink" Target="https://ref.ly/John1:6-John1:8" TargetMode="External"/><Relationship Id="rId1930" Type="http://schemas.openxmlformats.org/officeDocument/2006/relationships/hyperlink" Target="https://ref.ly/John1:9-John1:14" TargetMode="External"/><Relationship Id="rId1931" Type="http://schemas.openxmlformats.org/officeDocument/2006/relationships/hyperlink" Target="https://ref.ly/John1:15-John1:18" TargetMode="External"/><Relationship Id="rId1932" Type="http://schemas.openxmlformats.org/officeDocument/2006/relationships/hyperlink" Target="https://ref.ly/John1:19-John1:51" TargetMode="External"/><Relationship Id="rId1933" Type="http://schemas.openxmlformats.org/officeDocument/2006/relationships/hyperlink" Target="https://ref.ly/John2:1-John12:50" TargetMode="External"/><Relationship Id="rId1934" Type="http://schemas.openxmlformats.org/officeDocument/2006/relationships/hyperlink" Target="https://ref.ly/John2:1-John2:11" TargetMode="External"/><Relationship Id="rId1935" Type="http://schemas.openxmlformats.org/officeDocument/2006/relationships/hyperlink" Target="https://ref.ly/John2:6" TargetMode="External"/><Relationship Id="rId1936" Type="http://schemas.openxmlformats.org/officeDocument/2006/relationships/hyperlink" Target="https://ref.ly/John3:1-John3:21" TargetMode="External"/><Relationship Id="rId1937" Type="http://schemas.openxmlformats.org/officeDocument/2006/relationships/hyperlink" Target="https://ref.ly/John3:22-John3:36" TargetMode="External"/><Relationship Id="rId1938" Type="http://schemas.openxmlformats.org/officeDocument/2006/relationships/hyperlink" Target="https://ref.ly/John7:38-John7:39" TargetMode="External"/><Relationship Id="rId1939" Type="http://schemas.openxmlformats.org/officeDocument/2006/relationships/hyperlink" Target="https://ref.ly/John4:46-John4:54" TargetMode="External"/><Relationship Id="rId1940" Type="http://schemas.openxmlformats.org/officeDocument/2006/relationships/hyperlink" Target="https://ref.ly/John5:19-John5:47" TargetMode="External"/><Relationship Id="rId1941" Type="http://schemas.openxmlformats.org/officeDocument/2006/relationships/hyperlink" Target="https://ref.ly/John6:16-John6:21" TargetMode="External"/><Relationship Id="rId1942" Type="http://schemas.openxmlformats.org/officeDocument/2006/relationships/hyperlink" Target="https://ref.ly/John6:22-John6:59" TargetMode="External"/><Relationship Id="rId1943" Type="http://schemas.openxmlformats.org/officeDocument/2006/relationships/hyperlink" Target="https://ref.ly/John6:50-John6:58" TargetMode="External"/><Relationship Id="rId1944" Type="http://schemas.openxmlformats.org/officeDocument/2006/relationships/hyperlink" Target="https://ref.ly/John6:35" TargetMode="External"/><Relationship Id="rId1945" Type="http://schemas.openxmlformats.org/officeDocument/2006/relationships/hyperlink" Target="https://ref.ly/John6:67-John6:71" TargetMode="External"/><Relationship Id="rId1946" Type="http://schemas.openxmlformats.org/officeDocument/2006/relationships/hyperlink" Target="https://ref.ly/John7:1-John7:52" TargetMode="External"/><Relationship Id="rId1947" Type="http://schemas.openxmlformats.org/officeDocument/2006/relationships/hyperlink" Target="https://ref.ly/John8:12-John8:59" TargetMode="External"/><Relationship Id="rId1948" Type="http://schemas.openxmlformats.org/officeDocument/2006/relationships/hyperlink" Target="https://ref.ly/John10:1-John10:42" TargetMode="External"/><Relationship Id="rId1949" Type="http://schemas.openxmlformats.org/officeDocument/2006/relationships/hyperlink" Target="https://ref.ly/John11:1-John11:44" TargetMode="External"/><Relationship Id="rId1950" Type="http://schemas.openxmlformats.org/officeDocument/2006/relationships/hyperlink" Target="https://ref.ly/John11:25" TargetMode="External"/><Relationship Id="rId1951" Type="http://schemas.openxmlformats.org/officeDocument/2006/relationships/hyperlink" Target="https://ref.ly/John11:45-John11:57" TargetMode="External"/><Relationship Id="rId1952" Type="http://schemas.openxmlformats.org/officeDocument/2006/relationships/hyperlink" Target="https://ref.ly/John11:50-John11:52" TargetMode="External"/><Relationship Id="rId1953" Type="http://schemas.openxmlformats.org/officeDocument/2006/relationships/hyperlink" Target="https://ref.ly/John12:1-John12:50" TargetMode="External"/><Relationship Id="rId1954" Type="http://schemas.openxmlformats.org/officeDocument/2006/relationships/hyperlink" Target="https://ref.ly/John13:1-John13:17" TargetMode="External"/><Relationship Id="rId1955" Type="http://schemas.openxmlformats.org/officeDocument/2006/relationships/hyperlink" Target="https://ref.ly/John13:18-John13:30" TargetMode="External"/><Relationship Id="rId1956" Type="http://schemas.openxmlformats.org/officeDocument/2006/relationships/hyperlink" Target="https://ref.ly/John14:6" TargetMode="External"/><Relationship Id="rId1957" Type="http://schemas.openxmlformats.org/officeDocument/2006/relationships/hyperlink" Target="https://ref.ly/John15:1-John15:16" TargetMode="External"/><Relationship Id="rId1958" Type="http://schemas.openxmlformats.org/officeDocument/2006/relationships/hyperlink" Target="https://ref.ly/John15:17-John15:25" TargetMode="External"/><Relationship Id="rId1959" Type="http://schemas.openxmlformats.org/officeDocument/2006/relationships/hyperlink" Target="https://ref.ly/John15:26-John16:15" TargetMode="External"/><Relationship Id="rId1960" Type="http://schemas.openxmlformats.org/officeDocument/2006/relationships/hyperlink" Target="https://ref.ly/John16:16-John16:33" TargetMode="External"/><Relationship Id="rId1961" Type="http://schemas.openxmlformats.org/officeDocument/2006/relationships/hyperlink" Target="https://ref.ly/John18:1-John18:11" TargetMode="External"/><Relationship Id="rId1962" Type="http://schemas.openxmlformats.org/officeDocument/2006/relationships/hyperlink" Target="https://ref.ly/John18:12-John18:14" TargetMode="External"/><Relationship Id="rId1963" Type="http://schemas.openxmlformats.org/officeDocument/2006/relationships/hyperlink" Target="https://ref.ly/John18:33-John18:40" TargetMode="External"/><Relationship Id="rId1964" Type="http://schemas.openxmlformats.org/officeDocument/2006/relationships/hyperlink" Target="https://ref.ly/John19:31-John19:37" TargetMode="External"/><Relationship Id="rId1965" Type="http://schemas.openxmlformats.org/officeDocument/2006/relationships/hyperlink" Target="https://ref.ly/John19:38-John19:42" TargetMode="External"/><Relationship Id="rId1966" Type="http://schemas.openxmlformats.org/officeDocument/2006/relationships/hyperlink" Target="https://ref.ly/John20:1-John20:10" TargetMode="External"/><Relationship Id="rId1967" Type="http://schemas.openxmlformats.org/officeDocument/2006/relationships/hyperlink" Target="https://ref.ly/John20:11-John20:18" TargetMode="External"/><Relationship Id="rId1968" Type="http://schemas.openxmlformats.org/officeDocument/2006/relationships/hyperlink" Target="https://ref.ly/John20:19-John20:23" TargetMode="External"/><Relationship Id="rId1969" Type="http://schemas.openxmlformats.org/officeDocument/2006/relationships/hyperlink" Target="https://ref.ly/John21:1-John21:14" TargetMode="External"/><Relationship Id="rId1970" Type="http://schemas.openxmlformats.org/officeDocument/2006/relationships/hyperlink" Target="https://ref.ly/Jer40:8,Jer40:13" TargetMode="External"/><Relationship Id="rId1971" Type="http://schemas.openxmlformats.org/officeDocument/2006/relationships/hyperlink" Target="https://ref.ly/Jer40:13-Jer40:16" TargetMode="External"/><Relationship Id="rId1972" Type="http://schemas.openxmlformats.org/officeDocument/2006/relationships/hyperlink" Target="https://ref.ly/Jer41:14-Jer41:18" TargetMode="External"/><Relationship Id="rId1973" Type="http://schemas.openxmlformats.org/officeDocument/2006/relationships/hyperlink" Target="https://ref.ly/Jer42:1-Jer42:22" TargetMode="External"/><Relationship Id="rId1974" Type="http://schemas.openxmlformats.org/officeDocument/2006/relationships/hyperlink" Target="https://ref.ly/Jer43:2-Jer43:3" TargetMode="External"/><Relationship Id="rId1975" Type="http://schemas.openxmlformats.org/officeDocument/2006/relationships/hyperlink" Target="https://ref.ly/Jer43:5-Jer43:7" TargetMode="External"/><Relationship Id="rId1976" Type="http://schemas.openxmlformats.org/officeDocument/2006/relationships/hyperlink" Target="https://ref.ly/1Chr3:24" TargetMode="External"/><Relationship Id="rId1977" Type="http://schemas.openxmlformats.org/officeDocument/2006/relationships/hyperlink" Target="https://ref.ly/1Chr6:9-1Chr6:10" TargetMode="External"/><Relationship Id="rId1978" Type="http://schemas.openxmlformats.org/officeDocument/2006/relationships/hyperlink" Target="https://ref.ly/1Chr12:2" TargetMode="External"/><Relationship Id="rId1979" Type="http://schemas.openxmlformats.org/officeDocument/2006/relationships/hyperlink" Target="https://ref.ly/1Chr12:8-1Chr12:12" TargetMode="External"/><Relationship Id="rId1980" Type="http://schemas.openxmlformats.org/officeDocument/2006/relationships/hyperlink" Target="https://ref.ly/Ezra8:12" TargetMode="External"/><Relationship Id="rId1981" Type="http://schemas.openxmlformats.org/officeDocument/2006/relationships/hyperlink" Target="https://ref.ly/2Sam8:9-2Sam8:12" TargetMode="External"/><Relationship Id="rId1982" Type="http://schemas.openxmlformats.org/officeDocument/2006/relationships/hyperlink" Target="https://ref.ly/1Chr18:10" TargetMode="External"/><Relationship Id="rId1983" Type="http://schemas.openxmlformats.org/officeDocument/2006/relationships/hyperlink" Target="https://ref.ly/Ezra2:18" TargetMode="External"/><Relationship Id="rId1984" Type="http://schemas.openxmlformats.org/officeDocument/2006/relationships/hyperlink" Target="https://ref.ly/Neh7:24" TargetMode="External"/><Relationship Id="rId1985" Type="http://schemas.openxmlformats.org/officeDocument/2006/relationships/hyperlink" Target="https://ref.ly/Ezra10:22" TargetMode="External"/><Relationship Id="rId1986" Type="http://schemas.openxmlformats.org/officeDocument/2006/relationships/hyperlink" Target="https://ref.ly/Neh11:16" TargetMode="External"/><Relationship Id="rId1987" Type="http://schemas.openxmlformats.org/officeDocument/2006/relationships/hyperlink" Target="https://ref.ly/Gen30:24" TargetMode="External"/><Relationship Id="rId1988" Type="http://schemas.openxmlformats.org/officeDocument/2006/relationships/hyperlink" Target="https://ref.ly/Gen37:2" TargetMode="External"/><Relationship Id="rId1989" Type="http://schemas.openxmlformats.org/officeDocument/2006/relationships/hyperlink" Target="https://ref.ly/Gen37:3" TargetMode="External"/><Relationship Id="rId1990" Type="http://schemas.openxmlformats.org/officeDocument/2006/relationships/hyperlink" Target="https://ref.ly/Gen37:3-Gen37:4" TargetMode="External"/><Relationship Id="rId1991" Type="http://schemas.openxmlformats.org/officeDocument/2006/relationships/hyperlink" Target="https://ref.ly/Gen37:5-Gen37:11" TargetMode="External"/><Relationship Id="rId1992" Type="http://schemas.openxmlformats.org/officeDocument/2006/relationships/hyperlink" Target="https://ref.ly/Gen37:25-Gen37:28" TargetMode="External"/><Relationship Id="rId1993" Type="http://schemas.openxmlformats.org/officeDocument/2006/relationships/hyperlink" Target="https://ref.ly/Gen37:31-Gen37:33" TargetMode="External"/><Relationship Id="rId1994" Type="http://schemas.openxmlformats.org/officeDocument/2006/relationships/hyperlink" Target="https://ref.ly/Gen37:34-Gen37:35" TargetMode="External"/><Relationship Id="rId1995" Type="http://schemas.openxmlformats.org/officeDocument/2006/relationships/hyperlink" Target="https://ref.ly/Gen37:36" TargetMode="External"/><Relationship Id="rId1996" Type="http://schemas.openxmlformats.org/officeDocument/2006/relationships/hyperlink" Target="https://ref.ly/Gen39:1" TargetMode="External"/><Relationship Id="rId1997" Type="http://schemas.openxmlformats.org/officeDocument/2006/relationships/hyperlink" Target="https://ref.ly/Gen39:6-Gen39:10" TargetMode="External"/><Relationship Id="rId1998" Type="http://schemas.openxmlformats.org/officeDocument/2006/relationships/hyperlink" Target="https://ref.ly/Gen39:9" TargetMode="External"/><Relationship Id="rId1999" Type="http://schemas.openxmlformats.org/officeDocument/2006/relationships/hyperlink" Target="https://ref.ly/Gen39:20" TargetMode="External"/><Relationship Id="rId2000" Type="http://schemas.openxmlformats.org/officeDocument/2006/relationships/hyperlink" Target="https://ref.ly/Gen40:1-Gen40:23" TargetMode="External"/><Relationship Id="rId2001" Type="http://schemas.openxmlformats.org/officeDocument/2006/relationships/hyperlink" Target="https://ref.ly/Gen41:25-Gen41:36" TargetMode="External"/><Relationship Id="rId2002" Type="http://schemas.openxmlformats.org/officeDocument/2006/relationships/hyperlink" Target="https://ref.ly/Gen41:39-Gen41:44" TargetMode="External"/><Relationship Id="rId2003" Type="http://schemas.openxmlformats.org/officeDocument/2006/relationships/hyperlink" Target="https://ref.ly/Gen41:45" TargetMode="External"/><Relationship Id="rId2004" Type="http://schemas.openxmlformats.org/officeDocument/2006/relationships/hyperlink" Target="https://ref.ly/Gen41:53-Gen41:56" TargetMode="External"/><Relationship Id="rId2005" Type="http://schemas.openxmlformats.org/officeDocument/2006/relationships/hyperlink" Target="https://ref.ly/Gen42:8-Gen42:9" TargetMode="External"/><Relationship Id="rId2006" Type="http://schemas.openxmlformats.org/officeDocument/2006/relationships/hyperlink" Target="https://ref.ly/Gen42:9-Gen42:14" TargetMode="External"/><Relationship Id="rId2007" Type="http://schemas.openxmlformats.org/officeDocument/2006/relationships/hyperlink" Target="https://ref.ly/Gen42:19-Gen42:20" TargetMode="External"/><Relationship Id="rId2008" Type="http://schemas.openxmlformats.org/officeDocument/2006/relationships/hyperlink" Target="https://ref.ly/Gen42:24" TargetMode="External"/><Relationship Id="rId2009" Type="http://schemas.openxmlformats.org/officeDocument/2006/relationships/hyperlink" Target="https://ref.ly/Gen43:1-Gen43:2" TargetMode="External"/><Relationship Id="rId2010" Type="http://schemas.openxmlformats.org/officeDocument/2006/relationships/hyperlink" Target="https://ref.ly/Gen43:11-Gen43:13" TargetMode="External"/><Relationship Id="rId2011" Type="http://schemas.openxmlformats.org/officeDocument/2006/relationships/hyperlink" Target="https://ref.ly/Gen43:23" TargetMode="External"/><Relationship Id="rId2012" Type="http://schemas.openxmlformats.org/officeDocument/2006/relationships/hyperlink" Target="https://ref.ly/Gen43:33" TargetMode="External"/><Relationship Id="rId2013" Type="http://schemas.openxmlformats.org/officeDocument/2006/relationships/hyperlink" Target="https://ref.ly/Gen45:4-Gen45:8" TargetMode="External"/><Relationship Id="rId2014" Type="http://schemas.openxmlformats.org/officeDocument/2006/relationships/hyperlink" Target="https://ref.ly/Gen45:21" TargetMode="External"/><Relationship Id="rId2015" Type="http://schemas.openxmlformats.org/officeDocument/2006/relationships/hyperlink" Target="https://ref.ly/Gen46:28-Gen46:29" TargetMode="External"/><Relationship Id="rId2016" Type="http://schemas.openxmlformats.org/officeDocument/2006/relationships/hyperlink" Target="https://ref.ly/Gen47:6" TargetMode="External"/><Relationship Id="rId2017" Type="http://schemas.openxmlformats.org/officeDocument/2006/relationships/hyperlink" Target="https://ref.ly/Gen48:14-Gen48:20" TargetMode="External"/><Relationship Id="rId2018" Type="http://schemas.openxmlformats.org/officeDocument/2006/relationships/hyperlink" Target="https://ref.ly/Gen48:22" TargetMode="External"/><Relationship Id="rId2019" Type="http://schemas.openxmlformats.org/officeDocument/2006/relationships/hyperlink" Target="https://ref.ly/Gen50:1-Gen50:12" TargetMode="External"/><Relationship Id="rId2020" Type="http://schemas.openxmlformats.org/officeDocument/2006/relationships/hyperlink" Target="https://ref.ly/Gen50:26" TargetMode="External"/><Relationship Id="rId2021" Type="http://schemas.openxmlformats.org/officeDocument/2006/relationships/hyperlink" Target="https://ref.ly/Exod13:19" TargetMode="External"/><Relationship Id="rId2022" Type="http://schemas.openxmlformats.org/officeDocument/2006/relationships/hyperlink" Target="https://ref.ly/Gen33:18-Gen33:20" TargetMode="External"/><Relationship Id="rId2023" Type="http://schemas.openxmlformats.org/officeDocument/2006/relationships/hyperlink" Target="https://ref.ly/Josh24:32" TargetMode="External"/><Relationship Id="rId2024" Type="http://schemas.openxmlformats.org/officeDocument/2006/relationships/hyperlink" Target="https://ref.ly/1Chr25:2" TargetMode="External"/><Relationship Id="rId2025" Type="http://schemas.openxmlformats.org/officeDocument/2006/relationships/hyperlink" Target="https://ref.ly/Ezra10:42" TargetMode="External"/><Relationship Id="rId2026" Type="http://schemas.openxmlformats.org/officeDocument/2006/relationships/hyperlink" Target="https://ref.ly/Neh12:14" TargetMode="External"/><Relationship Id="rId2027" Type="http://schemas.openxmlformats.org/officeDocument/2006/relationships/hyperlink" Target="https://ref.ly/Luke3:23" TargetMode="External"/><Relationship Id="rId2028" Type="http://schemas.openxmlformats.org/officeDocument/2006/relationships/hyperlink" Target="https://ref.ly/Luke1:31" TargetMode="External"/><Relationship Id="rId2029" Type="http://schemas.openxmlformats.org/officeDocument/2006/relationships/hyperlink" Target="https://ref.ly/Luke1:35" TargetMode="External"/><Relationship Id="rId2030" Type="http://schemas.openxmlformats.org/officeDocument/2006/relationships/hyperlink" Target="https://ref.ly/Matt1:19" TargetMode="External"/><Relationship Id="rId2031" Type="http://schemas.openxmlformats.org/officeDocument/2006/relationships/hyperlink" Target="https://ref.ly/Isa7:14" TargetMode="External"/><Relationship Id="rId2032" Type="http://schemas.openxmlformats.org/officeDocument/2006/relationships/hyperlink" Target="https://ref.ly/Matt1:18" TargetMode="External"/><Relationship Id="rId2033" Type="http://schemas.openxmlformats.org/officeDocument/2006/relationships/hyperlink" Target="https://ref.ly/Luke1:34-Luke1:37" TargetMode="External"/><Relationship Id="rId2034" Type="http://schemas.openxmlformats.org/officeDocument/2006/relationships/hyperlink" Target="https://ref.ly/Luke2:1-Luke2:6" TargetMode="External"/><Relationship Id="rId2035" Type="http://schemas.openxmlformats.org/officeDocument/2006/relationships/hyperlink" Target="https://ref.ly/Luke2:22" TargetMode="External"/><Relationship Id="rId2036" Type="http://schemas.openxmlformats.org/officeDocument/2006/relationships/hyperlink" Target="https://ref.ly/Matt2:13" TargetMode="External"/><Relationship Id="rId2037" Type="http://schemas.openxmlformats.org/officeDocument/2006/relationships/hyperlink" Target="https://ref.ly/Luke2:41-Luke2:51" TargetMode="External"/><Relationship Id="rId2038" Type="http://schemas.openxmlformats.org/officeDocument/2006/relationships/hyperlink" Target="https://ref.ly/Luke4:22" TargetMode="External"/><Relationship Id="rId2039" Type="http://schemas.openxmlformats.org/officeDocument/2006/relationships/hyperlink" Target="https://ref.ly/John1:45" TargetMode="External"/><Relationship Id="rId2040" Type="http://schemas.openxmlformats.org/officeDocument/2006/relationships/hyperlink" Target="https://ref.ly/John6:42" TargetMode="External"/><Relationship Id="rId2041" Type="http://schemas.openxmlformats.org/officeDocument/2006/relationships/hyperlink" Target="https://ref.ly/Matt12:46-Matt12:50" TargetMode="External"/><Relationship Id="rId2042" Type="http://schemas.openxmlformats.org/officeDocument/2006/relationships/hyperlink" Target="https://ref.ly/Mark3:31-Mark3:35" TargetMode="External"/><Relationship Id="rId2043" Type="http://schemas.openxmlformats.org/officeDocument/2006/relationships/hyperlink" Target="https://ref.ly/Mark15:43" TargetMode="External"/><Relationship Id="rId2044" Type="http://schemas.openxmlformats.org/officeDocument/2006/relationships/hyperlink" Target="https://ref.ly/Luke23:50-Luke23:51" TargetMode="External"/><Relationship Id="rId2045" Type="http://schemas.openxmlformats.org/officeDocument/2006/relationships/hyperlink" Target="https://ref.ly/John19:38" TargetMode="External"/><Relationship Id="rId2046" Type="http://schemas.openxmlformats.org/officeDocument/2006/relationships/hyperlink" Target="https://ref.ly/Luke3:25" TargetMode="External"/><Relationship Id="rId2047" Type="http://schemas.openxmlformats.org/officeDocument/2006/relationships/hyperlink" Target="https://ref.ly/Acts4:36" TargetMode="External"/><Relationship Id="rId2048" Type="http://schemas.openxmlformats.org/officeDocument/2006/relationships/hyperlink" Target="https://ref.ly/1Chr11:43" TargetMode="External"/><Relationship Id="rId2049" Type="http://schemas.openxmlformats.org/officeDocument/2006/relationships/hyperlink" Target="https://ref.ly/1Chr3:20" TargetMode="External"/><Relationship Id="rId2050" Type="http://schemas.openxmlformats.org/officeDocument/2006/relationships/hyperlink" Target="https://ref.ly/Ezra8:10" TargetMode="External"/><Relationship Id="rId2051" Type="http://schemas.openxmlformats.org/officeDocument/2006/relationships/hyperlink" Target="https://ref.ly/2Kgs23:25" TargetMode="External"/><Relationship Id="rId2052" Type="http://schemas.openxmlformats.org/officeDocument/2006/relationships/hyperlink" Target="https://ref.ly/Matt1:10-Matt1:11" TargetMode="External"/><Relationship Id="rId2053" Type="http://schemas.openxmlformats.org/officeDocument/2006/relationships/hyperlink" Target="https://ref.ly/2Kgs21:26" TargetMode="External"/><Relationship Id="rId2054" Type="http://schemas.openxmlformats.org/officeDocument/2006/relationships/hyperlink" Target="https://ref.ly/2Chr33:25-2Chr34:1" TargetMode="External"/><Relationship Id="rId2055" Type="http://schemas.openxmlformats.org/officeDocument/2006/relationships/hyperlink" Target="https://ref.ly/2Chr34:3" TargetMode="External"/><Relationship Id="rId2056" Type="http://schemas.openxmlformats.org/officeDocument/2006/relationships/hyperlink" Target="https://ref.ly/1Kgs13:1-1Kgs13:3" TargetMode="External"/><Relationship Id="rId2057" Type="http://schemas.openxmlformats.org/officeDocument/2006/relationships/hyperlink" Target="https://ref.ly/2Kgs23:15-2Kgs23:18" TargetMode="External"/><Relationship Id="rId2058" Type="http://schemas.openxmlformats.org/officeDocument/2006/relationships/hyperlink" Target="https://ref.ly/2Kgs23:19-2Kgs23:20" TargetMode="External"/><Relationship Id="rId2059" Type="http://schemas.openxmlformats.org/officeDocument/2006/relationships/hyperlink" Target="https://ref.ly/2Kgs22:3" TargetMode="External"/><Relationship Id="rId2060" Type="http://schemas.openxmlformats.org/officeDocument/2006/relationships/hyperlink" Target="https://ref.ly/2Kgs23:4-2Kgs23:14" TargetMode="External"/><Relationship Id="rId2061" Type="http://schemas.openxmlformats.org/officeDocument/2006/relationships/hyperlink" Target="https://ref.ly/2Chr35:25" TargetMode="External"/><Relationship Id="rId2062" Type="http://schemas.openxmlformats.org/officeDocument/2006/relationships/hyperlink" Target="https://ref.ly/Zech6:10,Zech6:14" TargetMode="External"/><Relationship Id="rId2063" Type="http://schemas.openxmlformats.org/officeDocument/2006/relationships/hyperlink" Target="https://ref.ly/Ezra3:2,Ezra3:8" TargetMode="External"/><Relationship Id="rId2064" Type="http://schemas.openxmlformats.org/officeDocument/2006/relationships/hyperlink" Target="https://ref.ly/Neh12:26" TargetMode="External"/><Relationship Id="rId2065" Type="http://schemas.openxmlformats.org/officeDocument/2006/relationships/hyperlink" Target="https://ref.ly/Josh21:16" TargetMode="External"/><Relationship Id="rId2066" Type="http://schemas.openxmlformats.org/officeDocument/2006/relationships/hyperlink" Target="https://ref.ly/Josh15:55" TargetMode="External"/><Relationship Id="rId2067" Type="http://schemas.openxmlformats.org/officeDocument/2006/relationships/hyperlink" Target="https://ref.ly/1Chr9:7" TargetMode="External"/><Relationship Id="rId2068" Type="http://schemas.openxmlformats.org/officeDocument/2006/relationships/hyperlink" Target="https://ref.ly/Exod6:20" TargetMode="External"/><Relationship Id="rId2069" Type="http://schemas.openxmlformats.org/officeDocument/2006/relationships/hyperlink" Target="https://ref.ly/Num26:59" TargetMode="External"/><Relationship Id="rId2070" Type="http://schemas.openxmlformats.org/officeDocument/2006/relationships/hyperlink" Target="https://ref.ly/Acts27:1" TargetMode="External"/><Relationship Id="rId2071" Type="http://schemas.openxmlformats.org/officeDocument/2006/relationships/hyperlink" Target="https://ref.ly/Acts27:3" TargetMode="External"/><Relationship Id="rId2072" Type="http://schemas.openxmlformats.org/officeDocument/2006/relationships/hyperlink" Target="https://ref.ly/Acts27:9-Acts27:12" TargetMode="External"/><Relationship Id="rId2073" Type="http://schemas.openxmlformats.org/officeDocument/2006/relationships/hyperlink" Target="https://ref.ly/Acts27:42-Acts27:44" TargetMode="External"/><Relationship Id="rId2074" Type="http://schemas.openxmlformats.org/officeDocument/2006/relationships/hyperlink" Target="https://ref.ly/Acts28:16" TargetMode="External"/><Relationship Id="rId2075" Type="http://schemas.openxmlformats.org/officeDocument/2006/relationships/hyperlink" Target="https://ref.ly/Gen1:14" TargetMode="External"/><Relationship Id="rId2076" Type="http://schemas.openxmlformats.org/officeDocument/2006/relationships/hyperlink" Target="https://ref.ly/Ps55:17" TargetMode="External"/><Relationship Id="rId2077" Type="http://schemas.openxmlformats.org/officeDocument/2006/relationships/hyperlink" Target="https://ref.ly/Job3:9" TargetMode="External"/><Relationship Id="rId2078" Type="http://schemas.openxmlformats.org/officeDocument/2006/relationships/hyperlink" Target="https://ref.ly/1Sam11:11" TargetMode="External"/><Relationship Id="rId2079" Type="http://schemas.openxmlformats.org/officeDocument/2006/relationships/hyperlink" Target="https://ref.ly/Gen43:16" TargetMode="External"/><Relationship Id="rId2080" Type="http://schemas.openxmlformats.org/officeDocument/2006/relationships/hyperlink" Target="https://ref.ly/Gen3:8" TargetMode="External"/><Relationship Id="rId2081" Type="http://schemas.openxmlformats.org/officeDocument/2006/relationships/hyperlink" Target="https://ref.ly/Ruth2:17" TargetMode="External"/><Relationship Id="rId2082" Type="http://schemas.openxmlformats.org/officeDocument/2006/relationships/hyperlink" Target="https://ref.ly/Exod12:6" TargetMode="External"/><Relationship Id="rId2083" Type="http://schemas.openxmlformats.org/officeDocument/2006/relationships/hyperlink" Target="https://ref.ly/Exod16:12" TargetMode="External"/><Relationship Id="rId2084" Type="http://schemas.openxmlformats.org/officeDocument/2006/relationships/hyperlink" Target="https://ref.ly/Neh9:3" TargetMode="External"/><Relationship Id="rId2085" Type="http://schemas.openxmlformats.org/officeDocument/2006/relationships/hyperlink" Target="https://ref.ly/Luke24:1" TargetMode="External"/><Relationship Id="rId2086" Type="http://schemas.openxmlformats.org/officeDocument/2006/relationships/hyperlink" Target="https://ref.ly/Joel1:15" TargetMode="External"/><Relationship Id="rId2087" Type="http://schemas.openxmlformats.org/officeDocument/2006/relationships/hyperlink" Target="https://ref.ly/Amos5:18" TargetMode="External"/><Relationship Id="rId2088" Type="http://schemas.openxmlformats.org/officeDocument/2006/relationships/hyperlink" Target="https://ref.ly/Ps20:1" TargetMode="External"/><Relationship Id="rId2089" Type="http://schemas.openxmlformats.org/officeDocument/2006/relationships/hyperlink" Target="https://ref.ly/Job20:28" TargetMode="External"/><Relationship Id="rId2090" Type="http://schemas.openxmlformats.org/officeDocument/2006/relationships/hyperlink" Target="https://ref.ly/1Kgs10:21" TargetMode="External"/><Relationship Id="rId2091" Type="http://schemas.openxmlformats.org/officeDocument/2006/relationships/hyperlink" Target="https://ref.ly/Gen5:4" TargetMode="External"/><Relationship Id="rId2092" Type="http://schemas.openxmlformats.org/officeDocument/2006/relationships/hyperlink" Target="https://ref.ly/1Kgs3:14" TargetMode="External"/><Relationship Id="rId2093" Type="http://schemas.openxmlformats.org/officeDocument/2006/relationships/hyperlink" Target="https://ref.ly/Ps90:12" TargetMode="External"/><Relationship Id="rId2094" Type="http://schemas.openxmlformats.org/officeDocument/2006/relationships/hyperlink" Target="https://ref.ly/Dan7:9" TargetMode="External"/><Relationship Id="rId2095" Type="http://schemas.openxmlformats.org/officeDocument/2006/relationships/hyperlink" Target="https://ref.ly/Gen2:3" TargetMode="External"/><Relationship Id="rId2096" Type="http://schemas.openxmlformats.org/officeDocument/2006/relationships/hyperlink" Target="https://ref.ly/Exod20:8-Exod20:11" TargetMode="External"/><Relationship Id="rId2097" Type="http://schemas.openxmlformats.org/officeDocument/2006/relationships/hyperlink" Target="https://ref.ly/Exod12:14" TargetMode="External"/><Relationship Id="rId2098" Type="http://schemas.openxmlformats.org/officeDocument/2006/relationships/hyperlink" Target="https://ref.ly/Lev23:5" TargetMode="External"/><Relationship Id="rId2099" Type="http://schemas.openxmlformats.org/officeDocument/2006/relationships/hyperlink" Target="https://ref.ly/Lev16:29-Lev16:31" TargetMode="External"/><Relationship Id="rId2100" Type="http://schemas.openxmlformats.org/officeDocument/2006/relationships/hyperlink" Target="https://ref.ly/John11:9" TargetMode="External"/><Relationship Id="rId2101" Type="http://schemas.openxmlformats.org/officeDocument/2006/relationships/hyperlink" Target="https://ref.ly/2Cor6:2" TargetMode="External"/><Relationship Id="rId2102" Type="http://schemas.openxmlformats.org/officeDocument/2006/relationships/hyperlink" Target="https://ref.ly/Phil1:6" TargetMode="External"/><Relationship Id="rId2103" Type="http://schemas.openxmlformats.org/officeDocument/2006/relationships/hyperlink" Target="https://ref.ly/Luke1:23" TargetMode="External"/><Relationship Id="rId2104" Type="http://schemas.openxmlformats.org/officeDocument/2006/relationships/hyperlink" Target="https://ref.ly/John12:1" TargetMode="External"/><Relationship Id="rId2105" Type="http://schemas.openxmlformats.org/officeDocument/2006/relationships/hyperlink" Target="https://ref.ly/Acts12:3" TargetMode="External"/><Relationship Id="rId2106" Type="http://schemas.openxmlformats.org/officeDocument/2006/relationships/hyperlink" Target="https://ref.ly/Acts2:1" TargetMode="External"/><Relationship Id="rId2107" Type="http://schemas.openxmlformats.org/officeDocument/2006/relationships/hyperlink" Target="https://ref.ly/John9:4" TargetMode="External"/><Relationship Id="rId2108" Type="http://schemas.openxmlformats.org/officeDocument/2006/relationships/hyperlink" Target="https://ref.ly/1Thess5:5" TargetMode="External"/><Relationship Id="rId2109" Type="http://schemas.openxmlformats.org/officeDocument/2006/relationships/hyperlink" Target="https://ref.ly/Eph5:16" TargetMode="External"/><Relationship Id="rId2110" Type="http://schemas.openxmlformats.org/officeDocument/2006/relationships/hyperlink" Target="https://ref.ly/Eph6:13" TargetMode="External"/><Relationship Id="rId2111" Type="http://schemas.openxmlformats.org/officeDocument/2006/relationships/hyperlink" Target="https://ref.ly/Heb5:7" TargetMode="External"/><Relationship Id="rId2112" Type="http://schemas.openxmlformats.org/officeDocument/2006/relationships/hyperlink" Target="https://ref.ly/Luke17:30" TargetMode="External"/><Relationship Id="rId2113" Type="http://schemas.openxmlformats.org/officeDocument/2006/relationships/hyperlink" Target="https://ref.ly/John6:39-John6:44" TargetMode="External"/><Relationship Id="rId2114" Type="http://schemas.openxmlformats.org/officeDocument/2006/relationships/hyperlink" Target="https://ref.ly/1Cor5:5" TargetMode="External"/><Relationship Id="rId2115" Type="http://schemas.openxmlformats.org/officeDocument/2006/relationships/hyperlink" Target="https://ref.ly/1Thess5:2" TargetMode="External"/><Relationship Id="rId2116" Type="http://schemas.openxmlformats.org/officeDocument/2006/relationships/hyperlink" Target="https://ref.ly/2Pet2:9" TargetMode="External"/><Relationship Id="rId2117" Type="http://schemas.openxmlformats.org/officeDocument/2006/relationships/hyperlink" Target="https://ref.ly/2Pet3:7" TargetMode="External"/><Relationship Id="rId2118" Type="http://schemas.openxmlformats.org/officeDocument/2006/relationships/hyperlink" Target="https://ref.ly/1John4:17" TargetMode="External"/><Relationship Id="rId2119" Type="http://schemas.openxmlformats.org/officeDocument/2006/relationships/hyperlink" Target="https://ref.ly/Rev16:14" TargetMode="External"/><Relationship Id="rId2120" Type="http://schemas.openxmlformats.org/officeDocument/2006/relationships/hyperlink" Target="https://ref.ly/2Pet3:18" TargetMode="External"/><Relationship Id="rId2121" Type="http://schemas.openxmlformats.org/officeDocument/2006/relationships/hyperlink" Target="https://ref.ly/Rev21:25" TargetMode="External"/><Relationship Id="rId2122" Type="http://schemas.openxmlformats.org/officeDocument/2006/relationships/hyperlink" Target="https://ref.ly/Rev1:10" TargetMode="External"/><Relationship Id="rId2123" Type="http://schemas.openxmlformats.org/officeDocument/2006/relationships/hyperlink" Target="https://ref.ly/1Cor16:2" TargetMode="External"/><Relationship Id="rId2124" Type="http://schemas.openxmlformats.org/officeDocument/2006/relationships/hyperlink" Target="https://ref.ly/1Cor16:1" TargetMode="External"/><Relationship Id="rId2125" Type="http://schemas.openxmlformats.org/officeDocument/2006/relationships/hyperlink" Target="https://ref.ly/1Cor5:4" TargetMode="External"/><Relationship Id="rId2126" Type="http://schemas.openxmlformats.org/officeDocument/2006/relationships/hyperlink" Target="https://ref.ly/1Cor11:18-1Cor11:20" TargetMode="External"/><Relationship Id="rId2127" Type="http://schemas.openxmlformats.org/officeDocument/2006/relationships/hyperlink" Target="https://ref.ly/1Cor9:7-1Cor9:14" TargetMode="External"/><Relationship Id="rId2128" Type="http://schemas.openxmlformats.org/officeDocument/2006/relationships/hyperlink" Target="https://ref.ly/Acts20:6-Acts20:12" TargetMode="External"/><Relationship Id="rId2129" Type="http://schemas.openxmlformats.org/officeDocument/2006/relationships/hyperlink" Target="https://ref.ly/Acts20:7" TargetMode="External"/><Relationship Id="rId2130" Type="http://schemas.openxmlformats.org/officeDocument/2006/relationships/hyperlink" Target="https://ref.ly/Acts2:42" TargetMode="External"/><Relationship Id="rId2131" Type="http://schemas.openxmlformats.org/officeDocument/2006/relationships/hyperlink" Target="https://ref.ly/Acts19:8" TargetMode="External"/><Relationship Id="rId2132" Type="http://schemas.openxmlformats.org/officeDocument/2006/relationships/hyperlink" Target="https://ref.ly/1Cor11:17-1Cor11:34" TargetMode="External"/><Relationship Id="rId2133" Type="http://schemas.openxmlformats.org/officeDocument/2006/relationships/hyperlink" Target="https://ref.ly/Rev1:8" TargetMode="External"/><Relationship Id="rId2134" Type="http://schemas.openxmlformats.org/officeDocument/2006/relationships/hyperlink" Target="https://ref.ly/Rev1:18" TargetMode="External"/><Relationship Id="rId2135" Type="http://schemas.openxmlformats.org/officeDocument/2006/relationships/hyperlink" Target="https://ref.ly/John20:25-John20:28" TargetMode="External"/><Relationship Id="rId2136" Type="http://schemas.openxmlformats.org/officeDocument/2006/relationships/hyperlink" Target="https://ref.ly/Rev19:16" TargetMode="External"/><Relationship Id="rId2137" Type="http://schemas.openxmlformats.org/officeDocument/2006/relationships/hyperlink" Target="https://ref.ly/Phil2:11" TargetMode="External"/><Relationship Id="rId2138" Type="http://schemas.openxmlformats.org/officeDocument/2006/relationships/hyperlink" Target="https://ref.ly/Zeph2:2" TargetMode="External"/><Relationship Id="rId2139" Type="http://schemas.openxmlformats.org/officeDocument/2006/relationships/hyperlink" Target="https://ref.ly/Lam2:22" TargetMode="External"/><Relationship Id="rId2140" Type="http://schemas.openxmlformats.org/officeDocument/2006/relationships/hyperlink" Target="https://ref.ly/Joel3:14-Joel3:21" TargetMode="External"/><Relationship Id="rId2141" Type="http://schemas.openxmlformats.org/officeDocument/2006/relationships/hyperlink" Target="https://ref.ly/Mal4:5" TargetMode="External"/><Relationship Id="rId2142" Type="http://schemas.openxmlformats.org/officeDocument/2006/relationships/hyperlink" Target="https://ref.ly/Isa13:5-Isa13:10" TargetMode="External"/><Relationship Id="rId2143" Type="http://schemas.openxmlformats.org/officeDocument/2006/relationships/hyperlink" Target="https://ref.ly/Mark13:24-Mark13:37" TargetMode="External"/><Relationship Id="rId2144" Type="http://schemas.openxmlformats.org/officeDocument/2006/relationships/hyperlink" Target="https://ref.ly/Joel1:15-Joel2:11" TargetMode="External"/><Relationship Id="rId2145" Type="http://schemas.openxmlformats.org/officeDocument/2006/relationships/hyperlink" Target="https://ref.ly/Rev6:12-Rev6:13" TargetMode="External"/><Relationship Id="rId2146" Type="http://schemas.openxmlformats.org/officeDocument/2006/relationships/hyperlink" Target="https://ref.ly/Isa13:10" TargetMode="External"/><Relationship Id="rId2147" Type="http://schemas.openxmlformats.org/officeDocument/2006/relationships/hyperlink" Target="https://ref.ly/Joel2:31" TargetMode="External"/><Relationship Id="rId2148" Type="http://schemas.openxmlformats.org/officeDocument/2006/relationships/hyperlink" Target="https://ref.ly/Joel3:15" TargetMode="External"/><Relationship Id="rId2149" Type="http://schemas.openxmlformats.org/officeDocument/2006/relationships/hyperlink" Target="https://ref.ly/Matt24:29" TargetMode="External"/><Relationship Id="rId2150" Type="http://schemas.openxmlformats.org/officeDocument/2006/relationships/hyperlink" Target="https://ref.ly/Rev6:12" TargetMode="External"/><Relationship Id="rId2151" Type="http://schemas.openxmlformats.org/officeDocument/2006/relationships/hyperlink" Target="https://ref.ly/Ps2:1-Ps2:12" TargetMode="External"/><Relationship Id="rId2152" Type="http://schemas.openxmlformats.org/officeDocument/2006/relationships/hyperlink" Target="https://ref.ly/Amos5:18-Amos5:20" TargetMode="External"/><Relationship Id="rId2153" Type="http://schemas.openxmlformats.org/officeDocument/2006/relationships/hyperlink" Target="https://ref.ly/Zech12:10" TargetMode="External"/><Relationship Id="rId2154" Type="http://schemas.openxmlformats.org/officeDocument/2006/relationships/hyperlink" Target="https://ref.ly/Joel3:18-Joel3:21" TargetMode="External"/><Relationship Id="rId2155" Type="http://schemas.openxmlformats.org/officeDocument/2006/relationships/hyperlink" Target="https://ref.ly/1Cor1:8" TargetMode="External"/><Relationship Id="rId2156" Type="http://schemas.openxmlformats.org/officeDocument/2006/relationships/hyperlink" Target="https://ref.ly/2Cor1:14" TargetMode="External"/><Relationship Id="rId2157" Type="http://schemas.openxmlformats.org/officeDocument/2006/relationships/hyperlink" Target="https://ref.ly/Phil1:10" TargetMode="External"/><Relationship Id="rId2158" Type="http://schemas.openxmlformats.org/officeDocument/2006/relationships/hyperlink" Target="https://ref.ly/Phil2:16" TargetMode="External"/><Relationship Id="rId2159" Type="http://schemas.openxmlformats.org/officeDocument/2006/relationships/hyperlink" Target="https://ref.ly/1Thess5:9" TargetMode="External"/><Relationship Id="rId2160" Type="http://schemas.openxmlformats.org/officeDocument/2006/relationships/hyperlink" Target="https://ref.ly/2Pet3:10-2Pet3:13" TargetMode="External"/><Relationship Id="rId2161" Type="http://schemas.openxmlformats.org/officeDocument/2006/relationships/hyperlink" Target="https://ref.ly/Rev21:1" TargetMode="External"/><Relationship Id="rId2162" Type="http://schemas.openxmlformats.org/officeDocument/2006/relationships/hyperlink" Target="https://ref.ly/Lev23:26-Lev23:32" TargetMode="External"/><Relationship Id="rId2163" Type="http://schemas.openxmlformats.org/officeDocument/2006/relationships/hyperlink" Target="https://ref.ly/Acts27:9" TargetMode="External"/><Relationship Id="rId2164" Type="http://schemas.openxmlformats.org/officeDocument/2006/relationships/hyperlink" Target="https://ref.ly/Lev16:1-Lev16:34" TargetMode="External"/><Relationship Id="rId2165" Type="http://schemas.openxmlformats.org/officeDocument/2006/relationships/hyperlink" Target="https://ref.ly/Exod30:10" TargetMode="External"/><Relationship Id="rId2166" Type="http://schemas.openxmlformats.org/officeDocument/2006/relationships/hyperlink" Target="https://ref.ly/Lev25:9-Lev25:16" TargetMode="External"/><Relationship Id="rId2167" Type="http://schemas.openxmlformats.org/officeDocument/2006/relationships/hyperlink" Target="https://ref.ly/Num29:7-Num29:11" TargetMode="External"/><Relationship Id="rId2168" Type="http://schemas.openxmlformats.org/officeDocument/2006/relationships/hyperlink" Target="https://ref.ly/Lev23:27-Lev23:32" TargetMode="External"/><Relationship Id="rId2169" Type="http://schemas.openxmlformats.org/officeDocument/2006/relationships/hyperlink" Target="https://ref.ly/Ps35:13" TargetMode="External"/><Relationship Id="rId2170" Type="http://schemas.openxmlformats.org/officeDocument/2006/relationships/hyperlink" Target="https://ref.ly/Isa58:3-Isa58:5" TargetMode="External"/><Relationship Id="rId2171" Type="http://schemas.openxmlformats.org/officeDocument/2006/relationships/hyperlink" Target="https://ref.ly/Lev16:31" TargetMode="External"/><Relationship Id="rId2172" Type="http://schemas.openxmlformats.org/officeDocument/2006/relationships/hyperlink" Target="https://ref.ly/Lev23:32" TargetMode="External"/><Relationship Id="rId2173" Type="http://schemas.openxmlformats.org/officeDocument/2006/relationships/hyperlink" Target="https://ref.ly/Lev16:33" TargetMode="External"/><Relationship Id="rId2174" Type="http://schemas.openxmlformats.org/officeDocument/2006/relationships/hyperlink" Target="https://ref.ly/Luke8:2-Luke8:3" TargetMode="External"/><Relationship Id="rId2175" Type="http://schemas.openxmlformats.org/officeDocument/2006/relationships/hyperlink" Target="https://ref.ly/Luke23:55-Luke24:10" TargetMode="External"/><Relationship Id="rId2176" Type="http://schemas.openxmlformats.org/officeDocument/2006/relationships/hyperlink" Target="https://ref.ly/John1:42" TargetMode="External"/><Relationship Id="rId2177" Type="http://schemas.openxmlformats.org/officeDocument/2006/relationships/hyperlink" Target="https://ref.ly/1Chr23:14-1Chr23:15" TargetMode="External"/><Relationship Id="rId2178" Type="http://schemas.openxmlformats.org/officeDocument/2006/relationships/hyperlink" Target="https://ref.ly/Judg17:7-Judg17:10" TargetMode="External"/><Relationship Id="rId2179" Type="http://schemas.openxmlformats.org/officeDocument/2006/relationships/hyperlink" Target="https://ref.ly/Judg18:30" TargetMode="External"/><Relationship Id="rId2180" Type="http://schemas.openxmlformats.org/officeDocument/2006/relationships/hyperlink" Target="https://ref.ly/1Chr8:33-1Chr8:34" TargetMode="External"/><Relationship Id="rId2181" Type="http://schemas.openxmlformats.org/officeDocument/2006/relationships/hyperlink" Target="https://ref.ly/1Sam13:2-1Sam13:4" TargetMode="External"/><Relationship Id="rId2182" Type="http://schemas.openxmlformats.org/officeDocument/2006/relationships/hyperlink" Target="https://ref.ly/1Sam14:1-1Sam14:15" TargetMode="External"/><Relationship Id="rId2183" Type="http://schemas.openxmlformats.org/officeDocument/2006/relationships/hyperlink" Target="https://ref.ly/2Sam1:22" TargetMode="External"/><Relationship Id="rId2184" Type="http://schemas.openxmlformats.org/officeDocument/2006/relationships/hyperlink" Target="https://ref.ly/1Sam18:1-1Sam18:5" TargetMode="External"/><Relationship Id="rId2185" Type="http://schemas.openxmlformats.org/officeDocument/2006/relationships/hyperlink" Target="https://ref.ly/1Sam19:1-1Sam19:7" TargetMode="External"/><Relationship Id="rId2186" Type="http://schemas.openxmlformats.org/officeDocument/2006/relationships/hyperlink" Target="https://ref.ly/1Sam31:2" TargetMode="External"/><Relationship Id="rId2187" Type="http://schemas.openxmlformats.org/officeDocument/2006/relationships/hyperlink" Target="https://ref.ly/1Chr10:2" TargetMode="External"/><Relationship Id="rId2188" Type="http://schemas.openxmlformats.org/officeDocument/2006/relationships/hyperlink" Target="https://ref.ly/2Sam15:27,2Sam15:36" TargetMode="External"/><Relationship Id="rId2189" Type="http://schemas.openxmlformats.org/officeDocument/2006/relationships/hyperlink" Target="https://ref.ly/2Sam17:17,2Sam17:20" TargetMode="External"/><Relationship Id="rId2190" Type="http://schemas.openxmlformats.org/officeDocument/2006/relationships/hyperlink" Target="https://ref.ly/1Kgs1:42-1Kgs1:43" TargetMode="External"/><Relationship Id="rId2191" Type="http://schemas.openxmlformats.org/officeDocument/2006/relationships/hyperlink" Target="https://ref.ly/2Sam21:21" TargetMode="External"/><Relationship Id="rId2192" Type="http://schemas.openxmlformats.org/officeDocument/2006/relationships/hyperlink" Target="https://ref.ly/1Chr20:7" TargetMode="External"/><Relationship Id="rId2193" Type="http://schemas.openxmlformats.org/officeDocument/2006/relationships/hyperlink" Target="https://ref.ly/2Sam23:33" TargetMode="External"/><Relationship Id="rId2194" Type="http://schemas.openxmlformats.org/officeDocument/2006/relationships/hyperlink" Target="https://ref.ly/1Chr2:32-1Chr2:33" TargetMode="External"/><Relationship Id="rId2195" Type="http://schemas.openxmlformats.org/officeDocument/2006/relationships/hyperlink" Target="https://ref.ly/Ezra8:6" TargetMode="External"/><Relationship Id="rId2196" Type="http://schemas.openxmlformats.org/officeDocument/2006/relationships/hyperlink" Target="https://ref.ly/Neh12:23" TargetMode="External"/><Relationship Id="rId2197" Type="http://schemas.openxmlformats.org/officeDocument/2006/relationships/hyperlink" Target="https://ref.ly/Neh12:35" TargetMode="External"/><Relationship Id="rId2198" Type="http://schemas.openxmlformats.org/officeDocument/2006/relationships/hyperlink" Target="https://ref.ly/Jer37:15,Jer37:20" TargetMode="External"/><Relationship Id="rId2199" Type="http://schemas.openxmlformats.org/officeDocument/2006/relationships/hyperlink" Target="https://ref.ly/1Macc9:18" TargetMode="External"/><Relationship Id="rId2200" Type="http://schemas.openxmlformats.org/officeDocument/2006/relationships/hyperlink" Target="https://ref.ly/1Macc9:28-1Macc9:31" TargetMode="External"/><Relationship Id="rId2201" Type="http://schemas.openxmlformats.org/officeDocument/2006/relationships/hyperlink" Target="https://ref.ly/1Macc10:1-1Macc10:11" TargetMode="External"/><Relationship Id="rId2202" Type="http://schemas.openxmlformats.org/officeDocument/2006/relationships/hyperlink" Target="https://ref.ly/1Macc12:1-1Macc13:53" TargetMode="External"/><Relationship Id="rId2203" Type="http://schemas.openxmlformats.org/officeDocument/2006/relationships/hyperlink" Target="https://ref.ly/2Sam13:3-2Sam13:5" TargetMode="External"/><Relationship Id="rId2204" Type="http://schemas.openxmlformats.org/officeDocument/2006/relationships/hyperlink" Target="https://ref.ly/2Kgs10:15,2Kgs10:23" TargetMode="External"/><Relationship Id="rId2205" Type="http://schemas.openxmlformats.org/officeDocument/2006/relationships/hyperlink" Target="https://ref.ly/Jonah1:1" TargetMode="External"/><Relationship Id="rId2206" Type="http://schemas.openxmlformats.org/officeDocument/2006/relationships/hyperlink" Target="https://ref.ly/Jonah1:9" TargetMode="External"/><Relationship Id="rId2207" Type="http://schemas.openxmlformats.org/officeDocument/2006/relationships/hyperlink" Target="https://ref.ly/Jonah3:4" TargetMode="External"/><Relationship Id="rId2208" Type="http://schemas.openxmlformats.org/officeDocument/2006/relationships/hyperlink" Target="https://ref.ly/Matt12:39-Matt12:41" TargetMode="External"/><Relationship Id="rId2209" Type="http://schemas.openxmlformats.org/officeDocument/2006/relationships/hyperlink" Target="https://ref.ly/Luke11:29-Luke11:32" TargetMode="External"/><Relationship Id="rId2210" Type="http://schemas.openxmlformats.org/officeDocument/2006/relationships/hyperlink" Target="https://ref.ly/John21:15,John21:17" TargetMode="External"/><Relationship Id="rId2211" Type="http://schemas.openxmlformats.org/officeDocument/2006/relationships/hyperlink" Target="https://ref.ly/Rom16:7" TargetMode="External"/><Relationship Id="rId2212" Type="http://schemas.openxmlformats.org/officeDocument/2006/relationships/hyperlink" Target="https://ref.ly/Neh12:10-Neh12:11,Neh12:22" TargetMode="External"/><Relationship Id="rId2213" Type="http://schemas.openxmlformats.org/officeDocument/2006/relationships/hyperlink" Target="https://ref.ly/1Macc2:1" TargetMode="External"/><Relationship Id="rId2214" Type="http://schemas.openxmlformats.org/officeDocument/2006/relationships/hyperlink" Target="https://ref.ly/1Macc14:29" TargetMode="External"/><Relationship Id="rId2215" Type="http://schemas.openxmlformats.org/officeDocument/2006/relationships/hyperlink" Target="https://ref.ly/Neh11:5" TargetMode="External"/><Relationship Id="rId2216" Type="http://schemas.openxmlformats.org/officeDocument/2006/relationships/hyperlink" Target="https://ref.ly/Neh12:6" TargetMode="External"/><Relationship Id="rId2217" Type="http://schemas.openxmlformats.org/officeDocument/2006/relationships/hyperlink" Target="https://ref.ly/Neh12:19" TargetMode="External"/><Relationship Id="rId2218" Type="http://schemas.openxmlformats.org/officeDocument/2006/relationships/hyperlink" Target="https://ref.ly/Neh12:10-Neh12:12,Neh12: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