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Ibex, Ibhar, Ibis, Ibleam, Ibneiah, Ibnijah, Ibri, Ibsam, Ibzan, Ichabod, Iconium, Idalah, Idbash, Iddo, Idols, Idolatry, Idumaea, Idumea, Idumeans, Iezer, Iezerites, Igal, Igdaliah, Igeal, Ignatius and His Epistles, Iim, Ije-abarim, Ijon, Ikkesh, Ilai, Illness, Illyricum, Image of God, Imalkue, Imlah, Immanuel, Immer (Person), Immer (Place), Immersion, Imna, Imnah, Imnite, Impalement, Imprecatory Psalms, Imputation, Imrah, Imri, Incantation, Incarnation, Incense, Incest, India, Infirmity, Inheritance, Iniquity, Ink, Inkhorn, Inn, Inner Man, Innocents, Slaughter of the, Inscriptions, Insect, Inspiration, Installation Offering, Instruct, Instructor, Intercede, Intercession, Intercession of Christ, Interest, Intermediate State, Interpreter, Intertestamental Period, Iob, Iphdeiah, Iphtah, Iphtah-El, Ir, Ir-Nahash, Ir-Shemesh, Ira, Irad, Iram, Iri, Irijah, Iron, Iron (Place), Ironsmith, Irpeel, Irrigation, Iru, Isaac, Isaiah (Person), Isaiah, Book of, Iscah, Iscariot, Ishbah, Ishbak, Ishbi-benob, Ishbosheth, Ishhod, Ishi, Ishiah, Ishijah, Ishma, Ishmael, Ishmaelite, Ishmaiah, Ishmeelite, Ishmerai, Ishod, Ishpah, Ishpan, Ishtar, Ishtob, Ishuah, Ishuai, Ishui, Ishvah, Ishvi, Ishvite, Isis, Ismaiah, Ismakiah, Ispah, Israel (Person), Israel (Place), Israelite, Issachar (Person), Issachar, Tribe of, Isshiah, Isshijah, Issue of Blood, Isuah, Isui, Italian Regiment, Italian Band, Italian Cohort, Italy, Ithai, Ithamar, Ithiel, Ithlah, Ithmah, Ithnan, Ithra, Ithran, Ithream, Ithrite, Ittah-Kazin, Ittai, Ituraea, Iturea, Itureans, Ivah, Ivory, Ivvah, Iye-abarim, Iyim, Izehar, Izeharites, Izhar, Izharite, Izliah, Izrahiah, Izrahite, Izri, Izziah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City in Manasseh’s territory (</w:t>
      </w:r>
      <w:hyperlink r:id="rId20">
        <w:r>
          <w:rPr>
            <w:lang w:val="en_US" w:bidi="en_US"/>
          </w:rPr>
          <w:rPr>
            <w:color w:val="0000EE"/>
            <w:u w:val="single"/>
          </w:rPr>
          <w:t>Jos 17:11</w:t>
        </w:r>
      </w:hyperlink>
      <w:r>
        <w:rPr>
          <w:lang w:val="en_US" w:bidi="en_US"/>
        </w:rPr>
        <w:t xml:space="preserve">; </w:t>
      </w:r>
      <w:hyperlink r:id="rId21">
        <w:r>
          <w:rPr>
            <w:lang w:val="en_US" w:bidi="en_US"/>
          </w:rPr>
          <w:rPr>
            <w:color w:val="0000EE"/>
            <w:u w:val="single"/>
          </w:rPr>
          <w:t>Jgs 1:27</w:t>
        </w:r>
      </w:hyperlink>
      <w:r>
        <w:rPr>
          <w:lang w:val="en_US" w:bidi="en_US"/>
        </w:rPr>
        <w:t xml:space="preserve">; </w:t>
      </w:r>
      <w:hyperlink r:id="rId22">
        <w:r>
          <w:rPr>
            <w:lang w:val="en_US" w:bidi="en_US"/>
          </w:rPr>
          <w:rPr>
            <w:color w:val="0000EE"/>
            <w:u w:val="single"/>
          </w:rPr>
          <w:t>2 Kgs 9:27</w:t>
        </w:r>
      </w:hyperlink>
      <w:r>
        <w:rPr>
          <w:lang w:val="en_US" w:bidi="en_US"/>
        </w:rPr>
        <w:t>), perhaps identifiable with Bileam, a Levitical city west of the Jordan River between Samaria and Jezreel (</w:t>
      </w:r>
      <w:hyperlink r:id="rId23">
        <w:r>
          <w:rPr>
            <w:lang w:val="en_US" w:bidi="en_US"/>
          </w:rPr>
          <w:rPr>
            <w:color w:val="0000EE"/>
            <w:u w:val="single"/>
          </w:rPr>
          <w:t>1 Chr 6:70</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God's "offspring"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Jesus's divinity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yourselves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in the image of God). This action is also described as Christ "formed" in the believer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Jesus's glorious body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Father of Michaiah, a prophet during King Ahab’s reign, whom the king despised for speaking the truth (</w:t>
      </w:r>
      <w:hyperlink r:id="rId158">
        <w:r>
          <w:rPr>
            <w:lang w:val="en_US" w:bidi="en_US"/>
          </w:rPr>
          <w:rPr>
            <w:color w:val="0000EE"/>
            <w:u w:val="single"/>
          </w:rPr>
          <w:t>1 Kgs 22:8–9</w:t>
        </w:r>
      </w:hyperlink>
      <w:r>
        <w:rPr>
          <w:lang w:val="en_US" w:bidi="en_US"/>
        </w:rPr>
        <w:t xml:space="preserve">; </w:t>
      </w:r>
      <w:hyperlink r:id="rId159">
        <w:r>
          <w:rPr>
            <w:lang w:val="en_US" w:bidi="en_US"/>
          </w:rPr>
          <w:rPr>
            <w:color w:val="0000EE"/>
            <w:u w:val="single"/>
          </w:rPr>
          <w:t>2 Chr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Hebrew masculine name that means “God with us.” It appears only twice in the OT (</w:t>
      </w:r>
      <w:hyperlink r:id="rId160">
        <w:r>
          <w:rPr>
            <w:lang w:val="en_US" w:bidi="en_US"/>
          </w:rPr>
          <w:rPr>
            <w:color w:val="0000EE"/>
            <w:u w:val="single"/>
          </w:rPr>
          <w:t>Is 7:14</w:t>
        </w:r>
      </w:hyperlink>
      <w:r>
        <w:rPr>
          <w:lang w:val="en_US" w:bidi="en_US"/>
        </w:rPr>
        <w:t xml:space="preserve">; </w:t>
      </w:r>
      <w:hyperlink r:id="rId161">
        <w:r>
          <w:rPr>
            <w:lang w:val="en_US" w:bidi="en_US"/>
          </w:rPr>
          <w:rPr>
            <w:color w:val="0000EE"/>
            <w:u w:val="single"/>
          </w:rPr>
          <w:t>8:8</w:t>
        </w:r>
      </w:hyperlink>
      <w:r>
        <w:rPr>
          <w:lang w:val="en_US" w:bidi="en_US"/>
        </w:rPr>
        <w:t>) and once in the NT (</w:t>
      </w:r>
      <w:hyperlink r:id="rId162">
        <w:r>
          <w:rPr>
            <w:lang w:val="en_US" w:bidi="en_US"/>
          </w:rPr>
          <w:rPr>
            <w:color w:val="0000EE"/>
            <w:u w:val="single"/>
          </w:rPr>
          <w:t>Mt 1:23</w:t>
        </w:r>
      </w:hyperlink>
      <w:r>
        <w:rPr>
          <w:lang w:val="en_US" w:bidi="en_US"/>
        </w:rP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rPr>
          <w:lang w:val="en_US" w:bidi="en_US"/>
        </w:rPr>
        <w:t>The Prophecy in Isaiah’s Day</w:t>
      </w:r>
    </w:p>
    <w:p>
      <w:pPr/>
      <w:r>
        <w:rPr>
          <w:lang w:val="en_US" w:bidi="en_US"/>
        </w:rPr>
      </w:r>
      <w:r>
        <w:rPr>
          <w:lang w:val="en_US" w:bidi="en_US"/>
        </w:rP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lang w:val="en_US" w:bidi="en_US"/>
          </w:rPr>
          <w:rPr>
            <w:color w:val="0000EE"/>
            <w:u w:val="single"/>
          </w:rPr>
          <w:t>2 Chr 28:2–4</w:t>
        </w:r>
      </w:hyperlink>
      <w:r>
        <w:rPr>
          <w:lang w:val="en_US" w:bidi="en_US"/>
        </w:rPr>
        <w:t xml:space="preserve">). Because of this, the Lord gave him into the hand of Rezin, king of Syria, and of Pekah, king of Israel. The Edomites also invaded Judah, and the Philistines attacked the Shephelah and the Negev and took several cities (vv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appealed to Tiglath-pileser III of Assyria (745–727 BC) for help against Israel and Syria. Tiglath-pileser accepted tribute from Ahaz, but attacked him instead of helping him (</w:t>
      </w:r>
      <w:hyperlink r:id="rId165">
        <w:r>
          <w:rPr>
            <w:lang w:val="en_US" w:bidi="en_US"/>
          </w:rPr>
          <w:rPr>
            <w:color w:val="0000EE"/>
            <w:u w:val="single"/>
          </w:rPr>
          <w:t>2 Chr 28:20–21</w:t>
        </w:r>
      </w:hyperlink>
      <w:r>
        <w:rPr>
          <w:lang w:val="en_US" w:bidi="en_US"/>
        </w:rPr>
        <w:t xml:space="preserve">). When he went to Damascus to meet the Assyrian king, Ahaz saw an altar, upon which he made offerings to the gods of Syria (v </w:t>
      </w:r>
      <w:hyperlink r:id="rId166">
        <w:r>
          <w:rPr>
            <w:lang w:val="en_US" w:bidi="en_US"/>
          </w:rPr>
          <w:rPr>
            <w:color w:val="0000EE"/>
            <w:u w:val="single"/>
          </w:rPr>
          <w:t>23</w:t>
        </w:r>
      </w:hyperlink>
      <w:r>
        <w:rPr>
          <w:lang w:val="en_US" w:bidi="en_US"/>
        </w:rPr>
        <w:t>). He had a replica of this made and placed in the temple of Jerusalem (</w:t>
      </w:r>
      <w:hyperlink r:id="rId167">
        <w:r>
          <w:rPr>
            <w:lang w:val="en_US" w:bidi="en_US"/>
          </w:rPr>
          <w:rPr>
            <w:color w:val="0000EE"/>
            <w:u w:val="single"/>
          </w:rPr>
          <w:t>2 Kgs 16:10–12</w:t>
        </w:r>
      </w:hyperlink>
      <w:r>
        <w:rPr>
          <w:lang w:val="en_US" w:bidi="en_US"/>
        </w:rPr>
        <w:t>). The prophet Isaiah was directed to accost Ahaz at the end of the conduit of the upper pool. God’s message to the king was to “take heart,” for the attacking kings would fall (</w:t>
      </w:r>
      <w:hyperlink r:id="rId168">
        <w:r>
          <w:rPr>
            <w:lang w:val="en_US" w:bidi="en_US"/>
          </w:rPr>
          <w:rPr>
            <w:color w:val="0000EE"/>
            <w:u w:val="single"/>
          </w:rPr>
          <w:t>Is 7:7–9</w:t>
        </w:r>
      </w:hyperlink>
      <w:r>
        <w:rPr>
          <w:lang w:val="en_US" w:bidi="en_US"/>
        </w:rPr>
        <w:t xml:space="preserve">). Isaiah directed Ahaz to ask the Lord for a sign of this, but the king demurred, having a sudden attack of piety (v </w:t>
      </w:r>
      <w:hyperlink r:id="rId169">
        <w:r>
          <w:rPr>
            <w:lang w:val="en_US" w:bidi="en_US"/>
          </w:rPr>
          <w:rPr>
            <w:color w:val="0000EE"/>
            <w:u w:val="single"/>
          </w:rPr>
          <w:t>12</w:t>
        </w:r>
      </w:hyperlink>
      <w:r>
        <w:rPr>
          <w:lang w:val="en_US" w:bidi="en_US"/>
        </w:rPr>
        <w:t>).</w:t>
      </w:r>
    </w:p>
    <w:p>
      <w:pPr/>
      <w:r>
        <w:rPr>
          <w:lang w:val="en_US" w:bidi="en_US"/>
        </w:rPr>
      </w:r>
      <w:r>
        <w:rPr>
          <w:lang w:val="en_US" w:bidi="en_US"/>
        </w:rPr>
        <w:t>Upon this refusal, the Lord gave to Ahaz a sign: a young woman would conceive and bear a son and call his name Immanuel (</w:t>
      </w:r>
      <w:hyperlink r:id="rId160">
        <w:r>
          <w:rPr>
            <w:lang w:val="en_US" w:bidi="en_US"/>
          </w:rPr>
          <w:rPr>
            <w:color w:val="0000EE"/>
            <w:u w:val="single"/>
          </w:rPr>
          <w:t>Is 7:14</w:t>
        </w:r>
      </w:hyperlink>
      <w:r>
        <w:rPr>
          <w:lang w:val="en_US" w:bidi="en_US"/>
        </w:rP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pPr/>
      <w:r>
        <w:rPr>
          <w:lang w:val="en_US" w:bidi="en_US"/>
        </w:rPr>
      </w:r>
      <w:r>
        <w:rPr>
          <w:lang w:val="en_US" w:bidi="en_US"/>
        </w:rP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pPr/>
      <w:r>
        <w:rPr>
          <w:lang w:val="en_US" w:bidi="en_US"/>
        </w:rPr>
      </w:r>
      <w:r>
        <w:rPr>
          <w:lang w:val="en_US" w:bidi="en_US"/>
        </w:rPr>
        <w:t xml:space="preserve">It has also been suggested that the wife of Isaiah was the mother of Immanuel. </w:t>
      </w:r>
      <w:hyperlink r:id="rId160">
        <w:r>
          <w:rPr>
            <w:lang w:val="en_US" w:bidi="en_US"/>
          </w:rPr>
          <w:rPr>
            <w:color w:val="0000EE"/>
            <w:u w:val="single"/>
          </w:rPr>
          <w:t>Isaiah 7:14</w:t>
        </w:r>
      </w:hyperlink>
      <w:r>
        <w:rPr>
          <w:lang w:val="en_US" w:bidi="en_US"/>
        </w:rPr>
        <w:t xml:space="preserve"> tells of the prospective birth of Immanuel; </w:t>
      </w:r>
      <w:hyperlink r:id="rId170">
        <w:r>
          <w:rPr>
            <w:lang w:val="en_US" w:bidi="en_US"/>
          </w:rPr>
          <w:rPr>
            <w:color w:val="0000EE"/>
            <w:u w:val="single"/>
          </w:rPr>
          <w:t>8:3</w:t>
        </w:r>
      </w:hyperlink>
      <w:r>
        <w:rPr>
          <w:lang w:val="en_US" w:bidi="en_US"/>
        </w:rP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lang w:val="en_US" w:bidi="en_US"/>
          </w:rPr>
          <w:rPr>
            <w:color w:val="0000EE"/>
            <w:u w:val="single"/>
          </w:rPr>
          <w:t>Is 8:4</w:t>
        </w:r>
      </w:hyperlink>
      <w:r>
        <w:rPr>
          <w:lang w:val="en_US" w:bidi="en_US"/>
        </w:rPr>
        <w:t xml:space="preserve">). Isaiah’s statement that he and his children were “signs and portents in Israel from the Lord” (v </w:t>
      </w:r>
      <w:hyperlink r:id="rId172">
        <w:r>
          <w:rPr>
            <w:lang w:val="en_US" w:bidi="en_US"/>
          </w:rPr>
          <w:rPr>
            <w:color w:val="0000EE"/>
            <w:u w:val="single"/>
          </w:rPr>
          <w:t>18</w:t>
        </w:r>
      </w:hyperlink>
      <w:r>
        <w:rPr>
          <w:lang w:val="en_US" w:bidi="en_US"/>
        </w:rPr>
        <w:t>, rsv) enhances the view that it was his son who was also named Immanuel.</w:t>
      </w:r>
    </w:p>
    <w:p>
      <w:pPr/>
      <w:r>
        <w:rPr>
          <w:lang w:val="en_US" w:bidi="en_US"/>
        </w:rPr>
      </w:r>
      <w:r>
        <w:rPr>
          <w:lang w:val="en_US" w:bidi="en_US"/>
        </w:rPr>
        <w:t>The Lord then directed a message to Immanuel (</w:t>
      </w:r>
      <w:hyperlink r:id="rId173">
        <w:r>
          <w:rPr>
            <w:lang w:val="en_US" w:bidi="en_US"/>
          </w:rPr>
          <w:rPr>
            <w:color w:val="0000EE"/>
            <w:u w:val="single"/>
          </w:rPr>
          <w:t>Is 8:5–10</w:t>
        </w:r>
      </w:hyperlink>
      <w:r>
        <w:rPr>
          <w:lang w:val="en_US" w:bidi="en_US"/>
        </w:rPr>
        <w:t xml:space="preserve">). Because the people had refused the gracious invitation of the Lord, the Assyrians would scourge and fill the land of Immanuel. The plotting and plans of the people would come to nothing, for “God is with us” </w:t>
      </w:r>
      <w:r>
        <w:rPr>
          <w:i/>
          <w:lang w:val="en_US" w:bidi="en_US"/>
        </w:rPr>
        <w:t>(</w:t>
      </w:r>
      <w:r>
        <w:rPr>
          <w:lang w:val="en_US" w:bidi="en_US"/>
        </w:rPr>
        <w:t>‘immanu’el</w:t>
      </w:r>
      <w:r>
        <w:rPr>
          <w:i/>
          <w:lang w:val="en_US" w:bidi="en_US"/>
        </w:rPr>
        <w:t>).</w:t>
      </w:r>
      <w:r>
        <w:rPr>
          <w:lang w:val="en_US" w:bidi="en_US"/>
        </w:rPr>
        <w:t xml:space="preserve"> This is a play on words, using the name Immanuel to express the truth of the Lord’s presence.</w:t>
      </w:r>
    </w:p>
    <w:p>
      <w:pPr>
        <w:pStyle w:val="Heading3"/>
      </w:pPr>
      <w:r>
        <w:rPr>
          <w:lang w:val="en_US" w:bidi="en_US"/>
        </w:rPr>
        <w:t>The Prophecy Fulfilled in Jesus</w:t>
      </w:r>
    </w:p>
    <w:p>
      <w:pPr/>
      <w:r>
        <w:rPr>
          <w:lang w:val="en_US" w:bidi="en_US"/>
        </w:rPr>
      </w:r>
      <w:r>
        <w:rPr>
          <w:lang w:val="en_US" w:bidi="en_US"/>
        </w:rP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being fulfilled in the birth of Jesus. The Scripture is very explicit in stating that Mary had no sexual contact with her husband prior to the birth of Jesus (</w:t>
      </w:r>
      <w:hyperlink r:id="rId174">
        <w:r>
          <w:rPr>
            <w:lang w:val="en_US" w:bidi="en_US"/>
          </w:rPr>
          <w:rPr>
            <w:color w:val="0000EE"/>
            <w:u w:val="single"/>
          </w:rPr>
          <w:t>Mt 1:25</w:t>
        </w:r>
      </w:hyperlink>
      <w:r>
        <w:rPr>
          <w:lang w:val="en_US" w:bidi="en_US"/>
        </w:rPr>
        <w:t>). The same precision is seen in the Gospel of Luke. When the announcement of this child’s conception was made to Mary, she asked, “How can this be, since I have no husband?” (</w:t>
      </w:r>
      <w:hyperlink r:id="rId175">
        <w:r>
          <w:rPr>
            <w:lang w:val="en_US" w:bidi="en_US"/>
          </w:rPr>
          <w:rPr>
            <w:color w:val="0000EE"/>
            <w:u w:val="single"/>
          </w:rPr>
          <w:t>Lk 1:34</w:t>
        </w:r>
      </w:hyperlink>
      <w:r>
        <w:rPr>
          <w:lang w:val="en_US" w:bidi="en_US"/>
        </w:rPr>
        <w:t xml:space="preserve">, rsv). The angelic messenger explained that this conception would be brought about by the coming of the Holy Spirit upon her and by the overshadowing power of the Most High (v </w:t>
      </w:r>
      <w:hyperlink r:id="rId176">
        <w:r>
          <w:rPr>
            <w:lang w:val="en_US" w:bidi="en_US"/>
          </w:rPr>
          <w:rPr>
            <w:color w:val="0000EE"/>
            <w:u w:val="single"/>
          </w:rPr>
          <w:t>35</w:t>
        </w:r>
      </w:hyperlink>
      <w:r>
        <w:rPr>
          <w:lang w:val="en_US" w:bidi="en_US"/>
        </w:rPr>
        <w:t>). For this reason the child would be not only Jesus and Immanuel but he would be called holy, the Son of God, God manifest in the flesh (</w:t>
      </w:r>
      <w:hyperlink r:id="rId177">
        <w:r>
          <w:rPr>
            <w:lang w:val="en_US" w:bidi="en_US"/>
          </w:rPr>
          <w:rPr>
            <w:color w:val="0000EE"/>
            <w:u w:val="single"/>
          </w:rPr>
          <w:t>Jn 1:18</w:t>
        </w:r>
      </w:hyperlink>
      <w:r>
        <w:rPr>
          <w:lang w:val="en_US" w:bidi="en_US"/>
        </w:rPr>
        <w:t>); the child would be unique, being both God and man.</w:t>
      </w:r>
    </w:p>
    <w:p>
      <w:pPr/>
      <w:r>
        <w:rPr>
          <w:lang w:val="en_US" w:bidi="en_US"/>
        </w:rPr>
      </w:r>
      <w:r>
        <w:rPr>
          <w:lang w:val="en_US" w:bidi="en_US"/>
        </w:rP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pPr/>
      <w:r>
        <w:rPr>
          <w:lang w:val="en_US" w:bidi="en_US"/>
        </w:rPr>
      </w:r>
      <w:r>
        <w:rPr>
          <w:lang w:val="en_US" w:bidi="en_US"/>
        </w:rPr>
        <w:t>The concept of “God with us” was often reiterated by Jesus. He told his disciples that where two or three gathered in his name he would be present (</w:t>
      </w:r>
      <w:hyperlink r:id="rId178">
        <w:r>
          <w:rPr>
            <w:lang w:val="en_US" w:bidi="en_US"/>
          </w:rPr>
          <w:rPr>
            <w:color w:val="0000EE"/>
            <w:u w:val="single"/>
          </w:rPr>
          <w:t>Mt 18:20</w:t>
        </w:r>
      </w:hyperlink>
      <w:r>
        <w:rPr>
          <w:lang w:val="en_US" w:bidi="en_US"/>
        </w:rPr>
        <w:t>). Before his ascension, he assured them that he would be with them until the end of the age (</w:t>
      </w:r>
      <w:hyperlink r:id="rId179">
        <w:r>
          <w:rPr>
            <w:lang w:val="en_US" w:bidi="en_US"/>
          </w:rPr>
          <w:rPr>
            <w:color w:val="0000EE"/>
            <w:u w:val="single"/>
          </w:rPr>
          <w:t>28:20</w:t>
        </w:r>
      </w:hyperlink>
      <w:r>
        <w:rPr>
          <w:lang w:val="en_US" w:bidi="en_US"/>
        </w:rPr>
        <w:t>).</w:t>
      </w:r>
    </w:p>
    <w:p>
      <w:pPr/>
      <w:r>
        <w:rPr>
          <w:lang w:val="en_US" w:bidi="en_US"/>
        </w:rPr>
      </w:r>
      <w:r>
        <w:rPr>
          <w:lang w:val="en_US" w:bidi="en_US"/>
        </w:rPr>
        <w:t>He spoke also of the promise of the Holy Spirit, who “lives with you now and later will be in you” (</w:t>
      </w:r>
      <w:hyperlink r:id="rId180">
        <w:r>
          <w:rPr>
            <w:lang w:val="en_US" w:bidi="en_US"/>
          </w:rPr>
          <w:rPr>
            <w:color w:val="0000EE"/>
            <w:u w:val="single"/>
          </w:rPr>
          <w:t>Jn 14:17</w:t>
        </w:r>
      </w:hyperlink>
      <w:r>
        <w:rPr>
          <w:lang w:val="en_US" w:bidi="en_US"/>
        </w:rPr>
        <w:t xml:space="preserve">, nlt), who will abide with them forever (v </w:t>
      </w:r>
      <w:hyperlink r:id="rId181">
        <w:r>
          <w:rPr>
            <w:lang w:val="en_US" w:bidi="en_US"/>
          </w:rPr>
          <w:rPr>
            <w:color w:val="0000EE"/>
            <w:u w:val="single"/>
          </w:rPr>
          <w:t>16</w:t>
        </w:r>
      </w:hyperlink>
      <w:r>
        <w:rPr>
          <w:lang w:val="en_US" w:bidi="en_US"/>
        </w:rPr>
        <w:t xml:space="preserve">). The “God with us” indwelling is spoken of in </w:t>
      </w:r>
      <w:hyperlink r:id="rId182">
        <w:r>
          <w:rPr>
            <w:lang w:val="en_US" w:bidi="en_US"/>
          </w:rPr>
          <w:rPr>
            <w:color w:val="0000EE"/>
            <w:u w:val="single"/>
          </w:rPr>
          <w:t>Colossians 1:27</w:t>
        </w:r>
      </w:hyperlink>
      <w:r>
        <w:rPr>
          <w:lang w:val="en_US" w:bidi="en_US"/>
        </w:rPr>
        <w:t>: “Christ lives in you.” In the consummation of all things, as shown to the apostle John, the Lord said: “Look, the home of God is now among his people! He will live with them, and they will be his people. God himself will be with them” (</w:t>
      </w:r>
      <w:hyperlink r:id="rId183">
        <w:r>
          <w:rPr>
            <w:lang w:val="en_US" w:bidi="en_US"/>
          </w:rPr>
          <w:rPr>
            <w:color w:val="0000EE"/>
            <w:u w:val="single"/>
          </w:rPr>
          <w:t>Rv 21:3</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“hanging” in the Old Testament refers to impalement. Its typical use with "on" (not "from")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“hang on a tree [stake]”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Jesus argues that "neighbor"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Jesus’ teachings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pStyle w:val="Heading3"/>
      </w:pPr>
      <w:r>
        <w:rPr>
          <w:lang w:val="en_US" w:bidi="en_US"/>
        </w:rPr>
        <w:t>What Is Imputation?</w:t>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6"/>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Fragrant spices and oils or sacrifice that sends up perfumed smoke to God in order to please him.</w:t>
      </w:r>
    </w:p>
    <w:p>
      <w:pPr/>
      <w:r>
        <w:rPr>
          <w:lang w:val="en_US" w:bidi="en_US"/>
        </w:rPr>
      </w:r>
      <w:r>
        <w:rPr>
          <w:lang w:val="en_US" w:bidi="en_US"/>
        </w:rPr>
        <w:t>People of every age have loved fragrant odors. In ancient times, sacrifices included sweet smells to make the deity happy. The aroma was a crucial factor in whether the god would accept the offering. Therefore, aromatic plants and exotic perfumes were precious for both secular and religious purposes.</w:t>
      </w:r>
    </w:p>
    <w:p>
      <w:pPr/>
      <w:r>
        <w:rPr>
          <w:lang w:val="en_US" w:bidi="en_US"/>
        </w:rPr>
      </w:r>
      <w:r>
        <w:rPr>
          <w:lang w:val="en_US" w:bidi="en_US"/>
        </w:rPr>
        <w:t>Spices and precious oils were valued along with silver and gold. The queen of Sheba brought spices to Solomon as a gift (</w:t>
      </w:r>
      <w:hyperlink r:id="rId312">
        <w:r>
          <w:rPr>
            <w:lang w:val="en_US" w:bidi="en_US"/>
          </w:rPr>
          <w:rPr>
            <w:color w:val="0000EE"/>
            <w:u w:val="single"/>
          </w:rPr>
          <w:t>1 Kgs 10:2</w:t>
        </w:r>
      </w:hyperlink>
      <w:r>
        <w:rPr>
          <w:lang w:val="en_US" w:bidi="en_US"/>
        </w:rPr>
        <w:t>). Incense was kept in the royal treasury (</w:t>
      </w:r>
      <w:hyperlink r:id="rId313">
        <w:r>
          <w:rPr>
            <w:lang w:val="en_US" w:bidi="en_US"/>
          </w:rPr>
          <w:rPr>
            <w:color w:val="0000EE"/>
            <w:u w:val="single"/>
          </w:rPr>
          <w:t>2 Kgs 20:13</w:t>
        </w:r>
      </w:hyperlink>
      <w:r>
        <w:rPr>
          <w:lang w:val="en_US" w:bidi="en_US"/>
        </w:rPr>
        <w:t>). The price of spices and oils was extremely inflated because of the difficult work of extracting the juices, transportation costs to import them from faraway places, and high profits for merchants who sold the perfumes.</w:t>
      </w:r>
    </w:p>
    <w:p>
      <w:pPr/>
      <w:r>
        <w:rPr>
          <w:lang w:val="en_US" w:bidi="en_US"/>
        </w:rPr>
      </w:r>
      <w:r>
        <w:rPr>
          <w:lang w:val="en_US" w:bidi="en_US"/>
        </w:rPr>
        <w:t>Consequently, lovers sometimes compared their beloved to “myrrh,” a “mountain of myrrh” and a “hill of frankincense” (</w:t>
      </w:r>
      <w:hyperlink r:id="rId314">
        <w:r>
          <w:rPr>
            <w:lang w:val="en_US" w:bidi="en_US"/>
          </w:rPr>
          <w:rPr>
            <w:color w:val="0000EE"/>
            <w:u w:val="single"/>
          </w:rPr>
          <w:t>Sg 1:13</w:t>
        </w:r>
      </w:hyperlink>
      <w:r>
        <w:rPr>
          <w:lang w:val="en_US" w:bidi="en_US"/>
        </w:rPr>
        <w:t xml:space="preserve">; </w:t>
      </w:r>
      <w:hyperlink r:id="rId315">
        <w:r>
          <w:rPr>
            <w:lang w:val="en_US" w:bidi="en_US"/>
          </w:rPr>
          <w:rPr>
            <w:color w:val="0000EE"/>
            <w:u w:val="single"/>
          </w:rPr>
          <w:t>4:6</w:t>
        </w:r>
      </w:hyperlink>
      <w:r>
        <w:rPr>
          <w:lang w:val="en_US" w:bidi="en_US"/>
        </w:rPr>
        <w:t>). The fragrance of incense set the right mood (</w:t>
      </w:r>
      <w:hyperlink r:id="rId316">
        <w:r>
          <w:rPr>
            <w:lang w:val="en_US" w:bidi="en_US"/>
          </w:rPr>
          <w:rPr>
            <w:color w:val="0000EE"/>
            <w:u w:val="single"/>
          </w:rPr>
          <w:t>1:12</w:t>
        </w:r>
      </w:hyperlink>
      <w:r>
        <w:rPr>
          <w:lang w:val="en_US" w:bidi="en_US"/>
        </w:rPr>
        <w:t>). Every spice known to a merchant burned beside the couch of Solomon (</w:t>
      </w:r>
      <w:hyperlink r:id="rId317">
        <w:r>
          <w:rPr>
            <w:lang w:val="en_US" w:bidi="en_US"/>
          </w:rPr>
          <w:rPr>
            <w:color w:val="0000EE"/>
            <w:u w:val="single"/>
          </w:rPr>
          <w:t>3:6</w:t>
        </w:r>
      </w:hyperlink>
      <w:r>
        <w:rPr>
          <w:lang w:val="en_US" w:bidi="en_US"/>
        </w:rPr>
        <w:t>). A bridegroom delighted in the perfumes of his beloved.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 23:41</w:t>
        </w:r>
      </w:hyperlink>
      <w:r>
        <w:rPr>
          <w:lang w:val="en_US" w:bidi="en_US"/>
        </w:rPr>
        <w:t xml:space="preserve">). No wonder wise men said that “fragrant oil” makes the heart glad and the “sweetness of friendship” comforts the soul (e.g., </w:t>
      </w:r>
      <w:hyperlink r:id="rId320">
        <w:r>
          <w:rPr>
            <w:lang w:val="en_US" w:bidi="en_US"/>
          </w:rPr>
          <w:rPr>
            <w:color w:val="0000EE"/>
            <w:u w:val="single"/>
          </w:rPr>
          <w:t>Prv 27:9</w:t>
        </w:r>
      </w:hyperlink>
      <w:r>
        <w:rPr>
          <w:lang w:val="en_US" w:bidi="en_US"/>
        </w:rPr>
        <w:t>).</w:t>
      </w:r>
    </w:p>
    <w:p>
      <w:pPr>
        <w:pStyle w:val="Heading3"/>
      </w:pPr>
      <w:r>
        <w:rPr>
          <w:lang w:val="en_US" w:bidi="en_US"/>
        </w:rPr>
        <w:t>Types of Incense</w:t>
      </w:r>
    </w:p>
    <w:p>
      <w:pPr/>
      <w:r>
        <w:rPr>
          <w:lang w:val="en_US" w:bidi="en_US"/>
        </w:rPr>
      </w:r>
      <w:r>
        <w:rPr>
          <w:lang w:val="en_US" w:bidi="en_US"/>
        </w:rPr>
        <w:t>Frankincense is mentioned most often in the Bible. It was imported from India, Somaliland, and Arabia Felix. Myrrh also came from Arabia Felix. Cinnamon was another important fragrance from Ceylon and China. Galbanum, tragacanth (gum), and laudanum all were grown in the mountains of Asia Minor. Galbanum was the most popular of these three, for it was also found in Turkestan, Persia, Syria, and Crete. Henna, saffron, and balsam came from aromatic plants native to Israel. In postexilic times other plants were introduced to Palestine and cultivated there: the rose, narcissus, and jasmine. Onycha seems to have been produced from the local fauna, and musk (muskin) may have been extracted from a gland of the musk deer.</w:t>
      </w:r>
    </w:p>
    <w:p>
      <w:pPr/>
      <w:r>
        <w:rPr>
          <w:lang w:val="en_US" w:bidi="en_US"/>
        </w:rPr>
      </w:r>
      <w:r>
        <w:rPr>
          <w:lang w:val="en_US" w:bidi="en_US"/>
        </w:rPr>
        <w:t>Incense itself came in many forms. It might be used as granules placed in a bag hung around the neck (</w:t>
      </w:r>
      <w:hyperlink r:id="rId314">
        <w:r>
          <w:rPr>
            <w:lang w:val="en_US" w:bidi="en_US"/>
          </w:rPr>
          <w:rPr>
            <w:color w:val="0000EE"/>
            <w:u w:val="single"/>
          </w:rPr>
          <w:t>Sg 1:13</w:t>
        </w:r>
      </w:hyperlink>
      <w:r>
        <w:rPr>
          <w:lang w:val="en_US" w:bidi="en_US"/>
        </w:rPr>
        <w:t>). In the main, however, perfumes were in a liquid form, dissolved in olive oil. A good example of this is the “holy anointing oil” (</w:t>
      </w:r>
      <w:hyperlink r:id="rId321">
        <w:r>
          <w:rPr>
            <w:lang w:val="en_US" w:bidi="en_US"/>
          </w:rPr>
          <w:rPr>
            <w:color w:val="0000EE"/>
            <w:u w:val="single"/>
          </w:rPr>
          <w:t>Ex 30:31</w:t>
        </w:r>
      </w:hyperlink>
      <w:r>
        <w:rPr>
          <w:lang w:val="en_US" w:bidi="en_US"/>
        </w:rPr>
        <w:t>). Such oils were used to anoint the priests and kings of Israel. Only priests were allowed to prepare and administer them. The incense contained raw spices beaten into a fine consistency and seasoned with salt to make them holy. Stacte, onycha, galbanum, and pure frankincense were mixed in equal proportions, all according to the art of the perfumer (</w:t>
      </w:r>
      <w:hyperlink r:id="rId322">
        <w:r>
          <w:rPr>
            <w:lang w:val="en_US" w:bidi="en_US"/>
          </w:rPr>
          <w:rPr>
            <w:color w:val="0000EE"/>
            <w:u w:val="single"/>
          </w:rPr>
          <w:t>Ex 30:34–37</w:t>
        </w:r>
      </w:hyperlink>
      <w:r>
        <w:rPr>
          <w:lang w:val="en_US" w:bidi="en_US"/>
        </w:rPr>
        <w:t>). The spices and incense for the sanctuary were donated as gifts (</w:t>
      </w:r>
      <w:hyperlink r:id="rId323">
        <w:r>
          <w:rPr>
            <w:lang w:val="en_US" w:bidi="en_US"/>
          </w:rPr>
          <w:rPr>
            <w:color w:val="0000EE"/>
            <w:u w:val="single"/>
          </w:rPr>
          <w:t>Nm 7:14–86</w:t>
        </w:r>
      </w:hyperlink>
      <w:r>
        <w:rPr>
          <w:lang w:val="en_US" w:bidi="en_US"/>
        </w:rPr>
        <w:t xml:space="preserve">; </w:t>
      </w:r>
      <w:hyperlink r:id="rId324">
        <w:r>
          <w:rPr>
            <w:lang w:val="en_US" w:bidi="en_US"/>
          </w:rPr>
          <w:rPr>
            <w:color w:val="0000EE"/>
            <w:u w:val="single"/>
          </w:rPr>
          <w:t>Jer 17:26</w:t>
        </w:r>
      </w:hyperlink>
      <w:r>
        <w:rPr>
          <w:lang w:val="en_US" w:bidi="en_US"/>
        </w:rPr>
        <w:t xml:space="preserve">; </w:t>
      </w:r>
      <w:hyperlink r:id="rId325">
        <w:r>
          <w:rPr>
            <w:lang w:val="en_US" w:bidi="en_US"/>
          </w:rPr>
          <w:rPr>
            <w:color w:val="0000EE"/>
            <w:u w:val="single"/>
          </w:rPr>
          <w:t>41:5</w:t>
        </w:r>
      </w:hyperlink>
      <w:r>
        <w:rPr>
          <w:lang w:val="en_US" w:bidi="en_US"/>
        </w:rPr>
        <w:t>) and kept in the temple (</w:t>
      </w:r>
      <w:hyperlink r:id="rId326">
        <w:r>
          <w:rPr>
            <w:lang w:val="en_US" w:bidi="en_US"/>
          </w:rPr>
          <w:rPr>
            <w:color w:val="0000EE"/>
            <w:u w:val="single"/>
          </w:rPr>
          <w:t>Neh 13:5, 9</w:t>
        </w:r>
      </w:hyperlink>
      <w:r>
        <w:rPr>
          <w:lang w:val="en_US" w:bidi="en_US"/>
        </w:rPr>
        <w:t>). Josephus described the incense of his day as a much more complicated compound. He listed 13 ingredients in the best incense of the Herodian era.</w:t>
      </w:r>
    </w:p>
    <w:p>
      <w:pPr>
        <w:pStyle w:val="Heading3"/>
      </w:pPr>
      <w:r>
        <w:rPr>
          <w:lang w:val="en_US" w:bidi="en_US"/>
        </w:rPr>
        <w:t>Incense Offering</w:t>
      </w:r>
    </w:p>
    <w:p>
      <w:pPr/>
      <w:r>
        <w:rPr>
          <w:lang w:val="en_US" w:bidi="en_US"/>
        </w:rPr>
      </w:r>
      <w:r>
        <w:rPr>
          <w:lang w:val="en_US" w:bidi="en_US"/>
        </w:rPr>
        <w:t>Archaeology has demonstrated that incense offerings were common throughout the ancient Near East from the earliest times of organized worship. Egyptian paintings and reliefs from the New Kingdom occasionally show a man holding a censer of burning incense. Incense seems to have been used as well in the rituals of Assyria, Babylonia, and Arabia. Canaanite altars found at Megiddo and Tell Beit Mirsim have horned limestone altars (10th century BC) that may have been designed to hold a bowl of incense. Hence, it is safe to assume that incense offerings also played some part in the worship of Israel from the beginning.</w:t>
      </w:r>
    </w:p>
    <w:p>
      <w:pPr/>
      <w:r>
        <w:rPr>
          <w:lang w:val="en_US" w:bidi="en_US"/>
        </w:rPr>
      </w:r>
      <w:r>
        <w:rPr>
          <w:lang w:val="en_US" w:bidi="en_US"/>
        </w:rPr>
        <w:t>Incense offerings seem to have served a multitude of purposes. They may have been used to drive away evil spirits and thereby sanctify all the utensils of the place of worship (</w:t>
      </w:r>
      <w:hyperlink r:id="rId327">
        <w:r>
          <w:rPr>
            <w:lang w:val="en_US" w:bidi="en_US"/>
          </w:rPr>
          <w:rPr>
            <w:color w:val="0000EE"/>
            <w:u w:val="single"/>
          </w:rPr>
          <w:t>Ex 30:26–29</w:t>
        </w:r>
      </w:hyperlink>
      <w:r>
        <w:rPr>
          <w:lang w:val="en_US" w:bidi="en_US"/>
        </w:rPr>
        <w:t>). Undoubtedly, the sweet smell of incense provided an antidote to the putrid odor of the animal sacrifices. Therefore, if God was to receive a sweet savor and thereby be pleased with an offering, incense was necessary to compensate for the smell of the sacrifices. However, spices were never added to the flesh of the animals or birds.</w:t>
      </w:r>
    </w:p>
    <w:p>
      <w:pPr/>
      <w:r>
        <w:rPr>
          <w:lang w:val="en_US" w:bidi="en_US"/>
        </w:rPr>
      </w:r>
      <w:r>
        <w:rPr>
          <w:lang w:val="en_US" w:bidi="en_US"/>
        </w:rPr>
        <w:t>In some instances, incense itself became a sacrifice. As a supplement to other sacrifices, frankincense alone was burned. To alleviate a plague, Aaron performed a ritual of burning incense (</w:t>
      </w:r>
      <w:hyperlink r:id="rId328">
        <w:r>
          <w:rPr>
            <w:lang w:val="en_US" w:bidi="en_US"/>
          </w:rPr>
          <w:rPr>
            <w:color w:val="0000EE"/>
            <w:u w:val="single"/>
          </w:rPr>
          <w:t>Nm 16:46–47</w:t>
        </w:r>
      </w:hyperlink>
      <w:r>
        <w:rPr>
          <w:lang w:val="en_US" w:bidi="en_US"/>
        </w:rPr>
        <w:t>). On the Day of Atonement, the high priest carried burning incense and hot coals on a pan (censer) into the Holy of Holies (</w:t>
      </w:r>
      <w:hyperlink r:id="rId329">
        <w:r>
          <w:rPr>
            <w:lang w:val="en_US" w:bidi="en_US"/>
          </w:rPr>
          <w:rPr>
            <w:color w:val="0000EE"/>
            <w:u w:val="single"/>
          </w:rPr>
          <w:t>Lv 16:12–13</w:t>
        </w:r>
      </w:hyperlink>
      <w:r>
        <w:rPr>
          <w:lang w:val="en_US" w:bidi="en_US"/>
        </w:rPr>
        <w:t>). The burning incense was thought to protect the life of the high priest, perhaps because the smoke kept him from seeing the full glory of God.</w:t>
      </w:r>
    </w:p>
    <w:p>
      <w:pPr/>
      <w:r>
        <w:rPr>
          <w:lang w:val="en_US" w:bidi="en_US"/>
        </w:rPr>
      </w:r>
      <w:r>
        <w:rPr>
          <w:lang w:val="en_US" w:bidi="en_US"/>
        </w:rPr>
        <w:t>Frankincense was added to grain for offerings on the altar of burnt offering (</w:t>
      </w:r>
      <w:hyperlink r:id="rId330">
        <w:r>
          <w:rPr>
            <w:lang w:val="en_US" w:bidi="en_US"/>
          </w:rPr>
          <w:rPr>
            <w:color w:val="0000EE"/>
            <w:u w:val="single"/>
          </w:rPr>
          <w:t>Lv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w:t>
      </w:r>
      <w:hyperlink r:id="rId332">
        <w:r>
          <w:rPr>
            <w:lang w:val="en_US" w:bidi="en_US"/>
          </w:rPr>
          <w:rPr>
            <w:color w:val="0000EE"/>
            <w:u w:val="single"/>
          </w:rPr>
          <w:t>24:7</w:t>
        </w:r>
      </w:hyperlink>
      <w:r>
        <w:rPr>
          <w:lang w:val="en_US" w:bidi="en_US"/>
        </w:rPr>
        <w:t>) in two dishes. The bronze serpent destroyed by Hezekiah in his reform had become a profane object to which incense was burned (</w:t>
      </w:r>
      <w:hyperlink r:id="rId77">
        <w:r>
          <w:rPr>
            <w:lang w:val="en_US" w:bidi="en_US"/>
          </w:rPr>
          <w:rPr>
            <w:color w:val="0000EE"/>
            <w:u w:val="single"/>
          </w:rPr>
          <w:t>2 Kgs 18:4</w:t>
        </w:r>
      </w:hyperlink>
      <w:r>
        <w:rPr>
          <w:lang w:val="en_US" w:bidi="en_US"/>
        </w:rPr>
        <w:t>).</w:t>
      </w:r>
    </w:p>
    <w:p>
      <w:pPr/>
      <w:r>
        <w:rPr>
          <w:lang w:val="en_US" w:bidi="en_US"/>
        </w:rPr>
      </w:r>
      <w:r>
        <w:rPr>
          <w:lang w:val="en_US" w:bidi="en_US"/>
        </w:rPr>
        <w:t>Except on the Day of Atonement, the incense was offered on a special altar (</w:t>
      </w:r>
      <w:hyperlink r:id="rId333">
        <w:r>
          <w:rPr>
            <w:lang w:val="en_US" w:bidi="en_US"/>
          </w:rPr>
          <w:rPr>
            <w:color w:val="0000EE"/>
            <w:u w:val="single"/>
          </w:rPr>
          <w:t>Lv 4:7</w:t>
        </w:r>
      </w:hyperlink>
      <w:r>
        <w:rPr>
          <w:lang w:val="en_US" w:bidi="en_US"/>
        </w:rPr>
        <w:t xml:space="preserve">; cf. </w:t>
      </w:r>
      <w:hyperlink r:id="rId334">
        <w:r>
          <w:rPr>
            <w:lang w:val="en_US" w:bidi="en_US"/>
          </w:rPr>
          <w:rPr>
            <w:color w:val="0000EE"/>
            <w:u w:val="single"/>
          </w:rPr>
          <w:t>Ex 30:9</w:t>
        </w:r>
      </w:hyperlink>
      <w:r>
        <w:rPr>
          <w:lang w:val="en_US" w:bidi="en_US"/>
        </w:rPr>
        <w:t>), where it burned morning and evening and came to be called “perpetual incense” (</w:t>
      </w:r>
      <w:hyperlink r:id="rId335">
        <w:r>
          <w:rPr>
            <w:lang w:val="en_US" w:bidi="en_US"/>
          </w:rPr>
          <w:rPr>
            <w:color w:val="0000EE"/>
            <w:u w:val="single"/>
          </w:rPr>
          <w:t>Ex 30:7–8</w:t>
        </w:r>
      </w:hyperlink>
      <w:r>
        <w:rPr>
          <w:lang w:val="en_US" w:bidi="en_US"/>
        </w:rPr>
        <w:t>). Probably the altar of gold in Solomon’s temple (</w:t>
      </w:r>
      <w:hyperlink r:id="rId336">
        <w:r>
          <w:rPr>
            <w:lang w:val="en_US" w:bidi="en_US"/>
          </w:rPr>
          <w:rPr>
            <w:color w:val="0000EE"/>
            <w:u w:val="single"/>
          </w:rPr>
          <w:t>1 Kgs 6:20–22</w:t>
        </w:r>
      </w:hyperlink>
      <w:r>
        <w:rPr>
          <w:lang w:val="en_US" w:bidi="en_US"/>
        </w:rPr>
        <w:t>) was the incense altar.</w:t>
      </w:r>
    </w:p>
    <w:p>
      <w:pPr/>
      <w:r>
        <w:rPr>
          <w:lang w:val="en_US" w:bidi="en_US"/>
        </w:rPr>
      </w:r>
      <w:r>
        <w:rPr>
          <w:lang w:val="en_US" w:bidi="en_US"/>
        </w:rPr>
        <w:t>Offering incense was a holy ritual, and persons who offered it with disrespect for procedures were condemned (</w:t>
      </w:r>
      <w:hyperlink r:id="rId337">
        <w:r>
          <w:rPr>
            <w:lang w:val="en_US" w:bidi="en_US"/>
          </w:rPr>
          <w:rPr>
            <w:color w:val="0000EE"/>
            <w:u w:val="single"/>
          </w:rPr>
          <w:t>Lv 10:1–2</w:t>
        </w:r>
      </w:hyperlink>
      <w:r>
        <w:rPr>
          <w:lang w:val="en_US" w:bidi="en_US"/>
        </w:rPr>
        <w:t xml:space="preserve">; </w:t>
      </w:r>
      <w:hyperlink r:id="rId338">
        <w:r>
          <w:rPr>
            <w:lang w:val="en_US" w:bidi="en_US"/>
          </w:rPr>
          <w:rPr>
            <w:color w:val="0000EE"/>
            <w:u w:val="single"/>
          </w:rPr>
          <w:t>Nm 16:6–50</w:t>
        </w:r>
      </w:hyperlink>
      <w:r>
        <w:rPr>
          <w:lang w:val="en_US" w:bidi="en_US"/>
        </w:rPr>
        <w:t>). Uzziah, the king of Judah, became a leper because he dared to offer incense (</w:t>
      </w:r>
      <w:hyperlink r:id="rId339">
        <w:r>
          <w:rPr>
            <w:lang w:val="en_US" w:bidi="en_US"/>
          </w:rPr>
          <w:rPr>
            <w:color w:val="0000EE"/>
            <w:u w:val="single"/>
          </w:rPr>
          <w:t>2 Chr 26:16–21</w:t>
        </w:r>
      </w:hyperlink>
      <w:r>
        <w:rPr>
          <w:lang w:val="en_US" w:bidi="en_US"/>
        </w:rPr>
        <w:t xml:space="preserve">). The burning of incense at “high places” is often criticized (e.g., </w:t>
      </w:r>
      <w:hyperlink r:id="rId340">
        <w:r>
          <w:rPr>
            <w:lang w:val="en_US" w:bidi="en_US"/>
          </w:rPr>
          <w:rPr>
            <w:color w:val="0000EE"/>
            <w:u w:val="single"/>
          </w:rPr>
          <w:t>1 Kgs 22:43</w:t>
        </w:r>
      </w:hyperlink>
      <w:r>
        <w:rPr>
          <w:lang w:val="en_US" w:bidi="en_US"/>
        </w:rPr>
        <w:t>), either because the sanctuaries were idolatrous or because their priests did not take proper care as did the priesthood in Jerusalem. Prophets who criticized the offering of incense (</w:t>
      </w:r>
      <w:hyperlink r:id="rId341">
        <w:r>
          <w:rPr>
            <w:lang w:val="en_US" w:bidi="en_US"/>
          </w:rPr>
          <w:rPr>
            <w:color w:val="0000EE"/>
            <w:u w:val="single"/>
          </w:rPr>
          <w:t>Is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 6:20</w:t>
        </w:r>
      </w:hyperlink>
      <w:r>
        <w:rPr>
          <w:lang w:val="en_US" w:bidi="en_US"/>
        </w:rPr>
        <w:t>) did so to condemn a formalism that was void of devotion to the God of Israel.</w:t>
      </w:r>
    </w:p>
    <w:p>
      <w:pPr>
        <w:pStyle w:val="Heading3"/>
      </w:pPr>
      <w:r>
        <w:rPr>
          <w:lang w:val="en_US" w:bidi="en_US"/>
        </w:rPr>
        <w:t>Meaning of Incense</w:t>
      </w:r>
    </w:p>
    <w:p>
      <w:pPr/>
      <w:r>
        <w:rPr>
          <w:lang w:val="en_US" w:bidi="en_US"/>
        </w:rPr>
      </w:r>
      <w:r>
        <w:rPr>
          <w:lang w:val="en_US" w:bidi="en_US"/>
        </w:rPr>
        <w:t>Since incense was such a precious commodity, incense was a fitting offering to God (</w:t>
      </w:r>
      <w:hyperlink r:id="rId344">
        <w:r>
          <w:rPr>
            <w:lang w:val="en_US" w:bidi="en_US"/>
          </w:rPr>
          <w:rPr>
            <w:color w:val="0000EE"/>
            <w:u w:val="single"/>
          </w:rPr>
          <w:t>Mal 1:11</w:t>
        </w:r>
      </w:hyperlink>
      <w:r>
        <w:rPr>
          <w:lang w:val="en_US" w:bidi="en_US"/>
        </w:rPr>
        <w:t>). Incense offerings also provided a tangible sense of God’s holiness in which the people could experience atonement for sin (</w:t>
      </w:r>
      <w:hyperlink r:id="rId328">
        <w:r>
          <w:rPr>
            <w:lang w:val="en_US" w:bidi="en_US"/>
          </w:rPr>
          <w:rPr>
            <w:color w:val="0000EE"/>
            <w:u w:val="single"/>
          </w:rPr>
          <w:t>Nm 16:46–47</w:t>
        </w:r>
      </w:hyperlink>
      <w:r>
        <w:rPr>
          <w:lang w:val="en_US" w:bidi="en_US"/>
        </w:rPr>
        <w:t>). The smoke rising to the sky symbolized the prayers of the people (</w:t>
      </w:r>
      <w:hyperlink r:id="rId345">
        <w:r>
          <w:rPr>
            <w:lang w:val="en_US" w:bidi="en_US"/>
          </w:rPr>
          <w:rPr>
            <w:color w:val="0000EE"/>
            <w:u w:val="single"/>
          </w:rPr>
          <w:t>Ps 141:2</w:t>
        </w:r>
      </w:hyperlink>
      <w:r>
        <w:rPr>
          <w:lang w:val="en_US" w:bidi="en_US"/>
        </w:rPr>
        <w:t xml:space="preserve">; </w:t>
      </w:r>
      <w:hyperlink r:id="rId346">
        <w:r>
          <w:rPr>
            <w:lang w:val="en_US" w:bidi="en_US"/>
          </w:rPr>
          <w:rPr>
            <w:color w:val="0000EE"/>
            <w:u w:val="single"/>
          </w:rPr>
          <w:t>Lk 1:10</w:t>
        </w:r>
      </w:hyperlink>
      <w:r>
        <w:rPr>
          <w:lang w:val="en_US" w:bidi="en_US"/>
        </w:rPr>
        <w:t xml:space="preserve">; </w:t>
      </w:r>
      <w:hyperlink r:id="rId347">
        <w:r>
          <w:rPr>
            <w:lang w:val="en_US" w:bidi="en_US"/>
          </w:rPr>
          <w:rPr>
            <w:color w:val="0000EE"/>
            <w:u w:val="single"/>
          </w:rPr>
          <w:t>Rv 5:8</w:t>
        </w:r>
      </w:hyperlink>
      <w:r>
        <w:rPr>
          <w:lang w:val="en_US" w:bidi="en_US"/>
        </w:rPr>
        <w:t xml:space="preserve">; </w:t>
      </w:r>
      <w:hyperlink r:id="rId348">
        <w:r>
          <w:rPr>
            <w:lang w:val="en_US" w:bidi="en_US"/>
          </w:rPr>
          <w:rPr>
            <w:color w:val="0000EE"/>
            <w:u w:val="single"/>
          </w:rPr>
          <w:t>8:3–4</w:t>
        </w:r>
      </w:hyperlink>
      <w:r>
        <w:rPr>
          <w:lang w:val="en_US" w:bidi="en_US"/>
        </w:rPr>
        <w:t>). At the same time, the smoke in the temple symbolized the presence of God as it had been portrayed by the cloud in the wilderness (</w:t>
      </w:r>
      <w:hyperlink r:id="rId349">
        <w:r>
          <w:rPr>
            <w:lang w:val="en_US" w:bidi="en_US"/>
          </w:rPr>
          <w:rPr>
            <w:color w:val="0000EE"/>
            <w:u w:val="single"/>
          </w:rPr>
          <w:t>Ex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Nm 11:25</w:t>
        </w:r>
      </w:hyperlink>
      <w:r>
        <w:rPr>
          <w:lang w:val="en_US" w:bidi="en_US"/>
        </w:rPr>
        <w:t>). Together with the rising sun, the smoke provided a powerful symbol for the glory of the Lord (</w:t>
      </w:r>
      <w:hyperlink r:id="rId352">
        <w:r>
          <w:rPr>
            <w:lang w:val="en_US" w:bidi="en_US"/>
          </w:rPr>
          <w:rPr>
            <w:color w:val="0000EE"/>
            <w:u w:val="single"/>
          </w:rPr>
          <w:t>Is 6:1–7</w:t>
        </w:r>
      </w:hyperlink>
      <w:r>
        <w:rPr>
          <w:lang w:val="en_US" w:bidi="en_US"/>
        </w:rPr>
        <w:t>).</w:t>
      </w:r>
    </w:p>
    <w:p>
      <w:pPr/>
      <w:r>
        <w:rPr>
          <w:lang w:val="en_US" w:bidi="en_US"/>
        </w:rPr>
      </w:r>
      <w:r>
        <w:rPr>
          <w:lang w:val="en_US" w:bidi="en_US"/>
        </w:rPr>
        <w:t>The significance of incense is further enhanced by NT allusions. The Christian’s testimony about Christ is paralleled with the offering of incense (</w:t>
      </w:r>
      <w:hyperlink r:id="rId353">
        <w:r>
          <w:rPr>
            <w:lang w:val="en_US" w:bidi="en_US"/>
          </w:rPr>
          <w:rPr>
            <w:color w:val="0000EE"/>
            <w:u w:val="single"/>
          </w:rPr>
          <w:t>2 Cor 2:14–15</w:t>
        </w:r>
      </w:hyperlink>
      <w:r>
        <w:rPr>
          <w:lang w:val="en_US" w:bidi="en_US"/>
        </w:rPr>
        <w:t>). The sweet smell of the gospel is contrasted with the smell of death that leads to doom. Likewise, money from the Philippian Christians came to Paul in the spirit of an incense sacrifice (</w:t>
      </w:r>
      <w:hyperlink r:id="rId354">
        <w:r>
          <w:rPr>
            <w:lang w:val="en_US" w:bidi="en_US"/>
          </w:rPr>
          <w:rPr>
            <w:color w:val="0000EE"/>
            <w:u w:val="single"/>
          </w:rPr>
          <w:t>Phil 4:18</w:t>
        </w:r>
      </w:hyperlink>
      <w:r>
        <w:rPr>
          <w:lang w:val="en_US" w:bidi="en_US"/>
        </w:rPr>
        <w:t>), a costly expression of love and devotion. Finally, incense seems to sanctify and accompany the prayers of the saints into the presence of God (</w:t>
      </w:r>
      <w:hyperlink r:id="rId347">
        <w:r>
          <w:rPr>
            <w:lang w:val="en_US" w:bidi="en_US"/>
          </w:rPr>
          <w:rPr>
            <w:color w:val="0000EE"/>
            <w:u w:val="single"/>
          </w:rPr>
          <w:t>Rv 5:8</w:t>
        </w:r>
      </w:hyperlink>
      <w:r>
        <w:rPr>
          <w:lang w:val="en_US" w:bidi="en_US"/>
        </w:rPr>
        <w:t xml:space="preserve">; </w:t>
      </w:r>
      <w:hyperlink r:id="rId348">
        <w:r>
          <w:rPr>
            <w:lang w:val="en_US" w:bidi="en_US"/>
          </w:rPr>
          <w:rPr>
            <w:color w:val="0000EE"/>
            <w:u w:val="single"/>
          </w:rPr>
          <w:t>8:3–4</w:t>
        </w:r>
      </w:hyperlink>
      <w:r>
        <w:rPr>
          <w:lang w:val="en_US" w:bidi="en_US"/>
        </w:rPr>
        <w:t>). None of the NT references call upon the Christian to offer incense, but rather to learn the devotion and dedication to holiness signified by the burning of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Ahasuerus's empire stretched from Hoddu to Kush. The term "Hoddu" seems to come from an Old Persian word, Hindush. It was related to a Sanskrit word, Sindhu, meaning "stream," that is, the Indus River. 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India's value is unclear due to textual issues. Moreover, there's no proof that the Seleucid Empire extended to India. However, the Romans traded in India via Egypt and the Red Sea. This makes the lack of references in the New Testament strange. 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have not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Jesus’s story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 First, 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Second, 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Innocents, Slaughter of the</w:t>
      </w:r>
      <w:r>
        <w:rPr>
          <w:lang w:val="en_US" w:bidi="en_US"/>
        </w:rPr>
      </w:r>
    </w:p>
    <w:p>
      <w:pPr/>
      <w:r>
        <w:rPr>
          <w:lang w:val="en_US" w:bidi="en_US"/>
        </w:rPr>
      </w:r>
      <w:r>
        <w:rPr>
          <w:lang w:val="en_US" w:bidi="en_US"/>
        </w:rPr>
        <w:t>Herod the Great’s massacre of all the boys under two years old in Bethlehem and the surrounding area (</w:t>
      </w:r>
      <w:hyperlink r:id="rId499">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about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500">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17"/>
        </w:numPr>
        <w:spacing w:line="240" w:lineRule="auto"/>
        <w:ind w:left="720"/>
      </w:pPr>
      <w:r>
        <w:rPr>
          <w:lang w:val="en_US" w:bidi="en_US"/>
        </w:rPr>
      </w:r>
      <w:r>
        <w:rPr>
          <w:lang w:val="en_US" w:bidi="en_US"/>
        </w:rPr>
        <w:t xml:space="preserve">Its use follows Matthew’s pattern of citing Old Testament prophecies. In this case, Matthew cites </w:t>
      </w:r>
      <w:hyperlink r:id="rId501">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502">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503">
        <w:r>
          <w:rPr>
            <w:lang w:val="en_US" w:bidi="en_US"/>
          </w:rPr>
          <w:rPr>
            <w:color w:val="0000EE"/>
            <w:u w:val="single"/>
          </w:rPr>
          <w:t>Ex 31:18</w:t>
        </w:r>
      </w:hyperlink>
      <w:r>
        <w:rPr>
          <w:lang w:val="en_US" w:bidi="en_US"/>
        </w:rPr>
        <w:t>) and given to Moses, and later written by Joshua on stone and set up at Mt Ebal near Shechem (</w:t>
      </w:r>
      <w:hyperlink r:id="rId504">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5">
        <w:r>
          <w:rPr>
            <w:lang w:val="en_US" w:bidi="en_US"/>
          </w:rPr>
          <w:rPr>
            <w:color w:val="0000EE"/>
            <w:u w:val="single"/>
          </w:rPr>
          <w:t>Dn 5:5, 24</w:t>
        </w:r>
      </w:hyperlink>
      <w:r>
        <w:rPr>
          <w:lang w:val="en_US" w:bidi="en_US"/>
        </w:rPr>
        <w:t>). Paul observed an altar with the inscription “To an unknown god” in the marketplace of Athens (</w:t>
      </w:r>
      <w:hyperlink r:id="rId506">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7">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8">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9">
        <w:r>
          <w:rPr>
            <w:lang w:val="en_US" w:bidi="en_US"/>
          </w:rPr>
          <w:rPr>
            <w:color w:val="0000EE"/>
            <w:u w:val="single"/>
          </w:rPr>
          <w:t>2 Kgs 18</w:t>
        </w:r>
      </w:hyperlink>
      <w:r>
        <w:rPr>
          <w:lang w:val="en_US" w:bidi="en_US"/>
        </w:rPr>
        <w:t xml:space="preserve">; </w:t>
      </w:r>
      <w:hyperlink r:id="rId510">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11">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12">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13">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4">
        <w:r>
          <w:rPr>
            <w:lang w:val="en_US" w:bidi="en_US"/>
          </w:rPr>
          <w:rPr>
            <w:color w:val="0000EE"/>
            <w:u w:val="single"/>
          </w:rPr>
          <w:t>1 Kgs 14:25–26</w:t>
        </w:r>
      </w:hyperlink>
      <w:r>
        <w:rPr>
          <w:lang w:val="en_US" w:bidi="en_US"/>
        </w:rPr>
        <w:t xml:space="preserve">; </w:t>
      </w:r>
      <w:hyperlink r:id="rId515">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6">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7">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8">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9">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20">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21">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22">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strike," which suggests the idea of making a strong request. This word is used in a prophecy about the “servant of the Lord” in Isaiah: “</w:t>
      </w:r>
      <w:r>
        <w:rPr>
          <w:lang w:val="en_US" w:bidi="en_US"/>
        </w:rPr>
        <w:t>He bore the sin of many and made intercession for the transgressors</w:t>
      </w:r>
      <w:r>
        <w:rPr>
          <w:lang w:val="en_US" w:bidi="en_US"/>
        </w:rPr>
        <w:t>” (</w:t>
      </w:r>
      <w:hyperlink r:id="rId523">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4">
        <w:r>
          <w:rPr>
            <w:lang w:val="en_US" w:bidi="en_US"/>
          </w:rPr>
          <w:rPr>
            <w:color w:val="0000EE"/>
            <w:u w:val="single"/>
          </w:rPr>
          <w:t>2 Maccabees 4:8</w:t>
        </w:r>
      </w:hyperlink>
      <w:r>
        <w:rPr>
          <w:lang w:val="en_US" w:bidi="en_US"/>
        </w:rPr>
        <w:t>). In the New Testament, the noun form is translated both as "intercession" (</w:t>
      </w:r>
      <w:hyperlink r:id="rId525">
        <w:r>
          <w:rPr>
            <w:lang w:val="en_US" w:bidi="en_US"/>
          </w:rPr>
          <w:rPr>
            <w:color w:val="0000EE"/>
            <w:u w:val="single"/>
          </w:rPr>
          <w:t>1 Timothy 2:1</w:t>
        </w:r>
      </w:hyperlink>
      <w:r>
        <w:rPr>
          <w:lang w:val="en_US" w:bidi="en_US"/>
        </w:rPr>
        <w:t>) and as "prayer" (</w:t>
      </w:r>
      <w:hyperlink r:id="rId526">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7">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8">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9">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30">
        <w:r>
          <w:rPr>
            <w:lang w:val="en_US" w:bidi="en_US"/>
          </w:rPr>
          <w:rPr>
            <w:color w:val="0000EE"/>
            <w:u w:val="single"/>
          </w:rPr>
          <w:t>Luke 18:1</w:t>
        </w:r>
      </w:hyperlink>
      <w:r>
        <w:rPr>
          <w:lang w:val="en_US" w:bidi="en_US"/>
        </w:rPr>
        <w:t>). The Bible often shows Jesus praying. For example, he prayed at the grave of his friend Lazarus (</w:t>
      </w:r>
      <w:hyperlink r:id="rId531">
        <w:r>
          <w:rPr>
            <w:lang w:val="en_US" w:bidi="en_US"/>
          </w:rPr>
          <w:rPr>
            <w:color w:val="0000EE"/>
            <w:u w:val="single"/>
          </w:rPr>
          <w:t>John 11:41–42</w:t>
        </w:r>
      </w:hyperlink>
      <w:r>
        <w:rPr>
          <w:lang w:val="en_US" w:bidi="en_US"/>
        </w:rPr>
        <w:t>). He spent all night in prayer on a mountain before choosing the twelve apostles (</w:t>
      </w:r>
      <w:hyperlink r:id="rId532">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33">
        <w:r>
          <w:rPr>
            <w:lang w:val="en_US" w:bidi="en_US"/>
          </w:rPr>
          <w:rPr>
            <w:color w:val="0000EE"/>
            <w:u w:val="single"/>
          </w:rPr>
          <w:t>Luke 22:32</w:t>
        </w:r>
      </w:hyperlink>
      <w:r>
        <w:rPr>
          <w:lang w:val="en_US" w:bidi="en_US"/>
        </w:rPr>
        <w:t>). Jesus’s first words on the cross were a prayer for those who persecuted him (</w:t>
      </w:r>
      <w:hyperlink r:id="rId534">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5">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6">
        <w:r>
          <w:rPr>
            <w:lang w:val="en_US" w:bidi="en_US"/>
          </w:rPr>
          <w:rPr>
            <w:color w:val="0000EE"/>
            <w:u w:val="single"/>
          </w:rPr>
          <w:t>John 17:5, 8</w:t>
        </w:r>
      </w:hyperlink>
      <w:r>
        <w:rPr>
          <w:lang w:val="en_US" w:bidi="en_US"/>
        </w:rPr>
        <w:t xml:space="preserve">). Jesus prays for three things: </w:t>
      </w:r>
    </w:p>
    <w:p>
      <w:pPr>
        <w:pStyle w:val="ListNumber"/>
        <w:numPr>
          <w:ilvl w:val="0"/>
          <w:numId w:val="18"/>
        </w:numPr>
        <w:spacing w:line="240" w:lineRule="auto"/>
        <w:ind w:left="720"/>
      </w:pPr>
      <w:r>
        <w:rPr>
          <w:lang w:val="en_US" w:bidi="en_US"/>
        </w:rPr>
      </w:r>
      <w:r>
        <w:rPr>
          <w:lang w:val="en_US" w:bidi="en_US"/>
        </w:rPr>
        <w:t>For himself, asking that he might glorify the Father and finish the work he was sent to do (</w:t>
      </w:r>
      <w:hyperlink r:id="rId537">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For his disciples, who were chosen to spread the gospel after he was gone (</w:t>
      </w:r>
      <w:hyperlink r:id="rId538">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For all believers (</w:t>
      </w:r>
      <w:hyperlink r:id="rId539">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19"/>
        </w:numPr>
        <w:spacing w:line="240" w:lineRule="auto"/>
        <w:ind w:left="720"/>
      </w:pPr>
      <w:r>
        <w:rPr>
          <w:lang w:val="en_US" w:bidi="en_US"/>
        </w:rPr>
      </w:r>
      <w:r>
        <w:rPr>
          <w:lang w:val="en_US" w:bidi="en_US"/>
        </w:rPr>
        <w:t>The unity of God’s people (</w:t>
      </w:r>
      <w:hyperlink r:id="rId540">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w:t>
      </w:r>
      <w:hyperlink r:id="rId541">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42">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Their sanctification by God’s Word (</w:t>
      </w:r>
      <w:hyperlink r:id="rId429">
        <w:r>
          <w:rPr>
            <w:lang w:val="en_US" w:bidi="en_US"/>
          </w:rPr>
          <w:rPr>
            <w:color w:val="0000EE"/>
            <w:u w:val="single"/>
          </w:rPr>
          <w:t>John 17:17</w:t>
        </w:r>
      </w:hyperlink>
      <w:r>
        <w:rPr>
          <w:lang w:val="en_US" w:bidi="en_US"/>
        </w:rPr>
        <w:t>)</w:t>
      </w:r>
    </w:p>
    <w:p>
      <w:pPr>
        <w:pStyle w:val="ListNumber"/>
        <w:spacing w:line="240" w:lineRule="auto"/>
        <w:ind w:left="720"/>
      </w:pPr>
      <w:r>
        <w:rPr>
          <w:lang w:val="en_US" w:bidi="en_US"/>
        </w:rPr>
      </w:r>
      <w:r>
        <w:rPr>
          <w:lang w:val="en_US" w:bidi="en_US"/>
        </w:rPr>
        <w:t>Their eternal fellowship with Christ (</w:t>
      </w:r>
      <w:hyperlink r:id="rId543">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Book of Hebrews describes Christ as a priest and focuses on his ongoing ministry of intercession. His heavenly intercession follows his earthly sacrifice, which was completed “once for all” (</w:t>
      </w:r>
      <w:hyperlink r:id="rId544">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5">
        <w:r>
          <w:rPr>
            <w:lang w:val="en_US" w:bidi="en_US"/>
          </w:rPr>
          <w:rPr>
            <w:color w:val="0000EE"/>
            <w:u w:val="single"/>
          </w:rPr>
          <w:t>Matthew 10:32</w:t>
        </w:r>
      </w:hyperlink>
      <w:r>
        <w:rPr>
          <w:lang w:val="en_US" w:bidi="en_US"/>
        </w:rPr>
        <w:t>). This ongoing intercession is recognized in New Testament phrases like “through Jesus Christ” (</w:t>
      </w:r>
      <w:hyperlink r:id="rId546">
        <w:r>
          <w:rPr>
            <w:lang w:val="en_US" w:bidi="en_US"/>
          </w:rPr>
          <w:rPr>
            <w:color w:val="0000EE"/>
            <w:u w:val="single"/>
          </w:rPr>
          <w:t>Romans 1:8</w:t>
        </w:r>
      </w:hyperlink>
      <w:r>
        <w:rPr>
          <w:lang w:val="en_US" w:bidi="en_US"/>
        </w:rPr>
        <w:t xml:space="preserve">; </w:t>
      </w:r>
      <w:hyperlink r:id="rId547">
        <w:r>
          <w:rPr>
            <w:lang w:val="en_US" w:bidi="en_US"/>
          </w:rPr>
          <w:rPr>
            <w:color w:val="0000EE"/>
            <w:u w:val="single"/>
          </w:rPr>
          <w:t>16:27</w:t>
        </w:r>
      </w:hyperlink>
      <w:r>
        <w:rPr>
          <w:lang w:val="en_US" w:bidi="en_US"/>
        </w:rPr>
        <w:t xml:space="preserve">; </w:t>
      </w:r>
      <w:hyperlink r:id="rId548">
        <w:r>
          <w:rPr>
            <w:lang w:val="en_US" w:bidi="en_US"/>
          </w:rPr>
          <w:rPr>
            <w:color w:val="0000EE"/>
            <w:u w:val="single"/>
          </w:rPr>
          <w:t>1 Peter 2:5</w:t>
        </w:r>
      </w:hyperlink>
      <w:r>
        <w:rPr>
          <w:lang w:val="en_US" w:bidi="en_US"/>
        </w:rPr>
        <w:t>), “through him” (</w:t>
      </w:r>
      <w:hyperlink r:id="rId549">
        <w:r>
          <w:rPr>
            <w:lang w:val="en_US" w:bidi="en_US"/>
          </w:rPr>
          <w:rPr>
            <w:color w:val="0000EE"/>
            <w:u w:val="single"/>
          </w:rPr>
          <w:t>Colossians 3:17</w:t>
        </w:r>
      </w:hyperlink>
      <w:r>
        <w:rPr>
          <w:lang w:val="en_US" w:bidi="en_US"/>
        </w:rPr>
        <w:t xml:space="preserve">; </w:t>
      </w:r>
      <w:hyperlink r:id="rId550">
        <w:r>
          <w:rPr>
            <w:lang w:val="en_US" w:bidi="en_US"/>
          </w:rPr>
          <w:rPr>
            <w:color w:val="0000EE"/>
            <w:u w:val="single"/>
          </w:rPr>
          <w:t>Hebrews 13:15</w:t>
        </w:r>
      </w:hyperlink>
      <w:r>
        <w:rPr>
          <w:lang w:val="en_US" w:bidi="en_US"/>
        </w:rPr>
        <w:t>), and “in the name of our Lord Jesus Christ” (</w:t>
      </w:r>
      <w:hyperlink r:id="rId551">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52">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9">
        <w:r>
          <w:rPr>
            <w:lang w:val="en_US" w:bidi="en_US"/>
          </w:rPr>
          <w:rPr>
            <w:color w:val="0000EE"/>
            <w:u w:val="single"/>
          </w:rPr>
          <w:t>Hebrews 7:25</w:t>
        </w:r>
      </w:hyperlink>
      <w:r>
        <w:rPr>
          <w:lang w:val="en_US" w:bidi="en_US"/>
        </w:rPr>
        <w:t>). Further, Christ has entered “into heaven itself, now to appear in the presence of God on our behalf” (</w:t>
      </w:r>
      <w:hyperlink r:id="rId553">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4">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His intercession includes:</w:t>
      </w:r>
    </w:p>
    <w:p>
      <w:pPr>
        <w:pStyle w:val="ListNumber"/>
        <w:numPr>
          <w:ilvl w:val="0"/>
          <w:numId w:val="20"/>
        </w:numPr>
        <w:spacing w:line="240" w:lineRule="auto"/>
        <w:ind w:left="720"/>
      </w:pPr>
      <w:r>
        <w:rPr>
          <w:lang w:val="en_US" w:bidi="en_US"/>
        </w:rPr>
      </w:r>
      <w:r>
        <w:rPr>
          <w:lang w:val="en_US" w:bidi="en_US"/>
        </w:rPr>
        <w:t>His presence with the Father as the basis for each believer’s justification (</w:t>
      </w:r>
      <w:hyperlink r:id="rId553">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His stopping Satan’s accusations against each believer (</w:t>
      </w:r>
      <w:hyperlink r:id="rId555">
        <w:r>
          <w:rPr>
            <w:lang w:val="en_US" w:bidi="en_US"/>
          </w:rPr>
          <w:rPr>
            <w:color w:val="0000EE"/>
            <w:u w:val="single"/>
          </w:rPr>
          <w:t>Romans 8:33</w:t>
        </w:r>
      </w:hyperlink>
      <w:r>
        <w:rPr>
          <w:lang w:val="en_US" w:bidi="en_US"/>
        </w:rPr>
        <w:t xml:space="preserve">; </w:t>
      </w:r>
      <w:hyperlink r:id="rId556">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His claiming each believer’s right to come into God’s presence (</w:t>
      </w:r>
      <w:hyperlink r:id="rId557">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mediating the prayers of each believer</w:t>
      </w:r>
    </w:p>
    <w:p>
      <w:pPr/>
      <w:r>
        <w:rPr>
          <w:lang w:val="en_US" w:bidi="en_US"/>
        </w:rPr>
      </w:r>
      <w:r>
        <w:rPr>
          <w:lang w:val="en_US" w:bidi="en_US"/>
        </w:rPr>
        <w:t>In response, God the Father gives believers many spiritual blessings.</w:t>
      </w:r>
    </w:p>
    <w:p>
      <w:pPr/>
      <w:r>
        <w:rPr>
          <w:lang w:val="en_US" w:bidi="en_US"/>
        </w:rPr>
      </w:r>
      <w:r>
        <w:rPr>
          <w:lang w:val="en_US" w:bidi="en_US"/>
        </w:rPr>
        <w:t>John Owen, a Puritan who lived from 1616 to 1683, said, “The intercession of Christ…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23">
        <w:r>
          <w:rPr>
            <w:lang w:val="en_US" w:bidi="en_US"/>
          </w:rPr>
          <w:rPr>
            <w:color w:val="0000EE"/>
            <w:u w:val="single"/>
          </w:rPr>
          <w:t>Isaiah 53:12</w:t>
        </w:r>
      </w:hyperlink>
      <w:r>
        <w:rPr>
          <w:lang w:val="en_US" w:bidi="en_US"/>
        </w:rPr>
        <w:t xml:space="preserve">; compare </w:t>
      </w:r>
      <w:hyperlink r:id="rId558">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9">
        <w:r>
          <w:rPr>
            <w:lang w:val="en_US" w:bidi="en_US"/>
          </w:rPr>
          <w:rPr>
            <w:color w:val="0000EE"/>
            <w:u w:val="single"/>
          </w:rPr>
          <w:t>17:9, 20</w:t>
        </w:r>
      </w:hyperlink>
      <w:r>
        <w:rPr>
          <w:lang w:val="en_US" w:bidi="en_US"/>
        </w:rPr>
        <w:t xml:space="preserve">; </w:t>
      </w:r>
      <w:hyperlink r:id="rId560">
        <w:r>
          <w:rPr>
            <w:lang w:val="en_US" w:bidi="en_US"/>
          </w:rPr>
          <w:rPr>
            <w:color w:val="0000EE"/>
            <w:u w:val="single"/>
          </w:rPr>
          <w:t>Hebrews 4:15–16</w:t>
        </w:r>
      </w:hyperlink>
      <w:r>
        <w:rPr>
          <w:lang w:val="en_US" w:bidi="en_US"/>
        </w:rPr>
        <w:t>). Yet Christ’s prayers are also focused on the specific needs of individual believers (</w:t>
      </w:r>
      <w:hyperlink r:id="rId561">
        <w:r>
          <w:rPr>
            <w:lang w:val="en_US" w:bidi="en_US"/>
          </w:rPr>
          <w:rPr>
            <w:color w:val="0000EE"/>
            <w:u w:val="single"/>
          </w:rPr>
          <w:t>Luke 22:31–32</w:t>
        </w:r>
      </w:hyperlink>
      <w:r>
        <w:rPr>
          <w:lang w:val="en_US" w:bidi="en_US"/>
        </w:rPr>
        <w:t xml:space="preserve">; </w:t>
      </w:r>
      <w:hyperlink r:id="rId55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62">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the intermediate state is deducible from such texts as </w:t>
      </w:r>
      <w:hyperlink r:id="rId563">
        <w:r>
          <w:rPr>
            <w:lang w:val="en_US" w:bidi="en_US"/>
          </w:rPr>
          <w:rPr>
            <w:color w:val="0000EE"/>
            <w:u w:val="single"/>
          </w:rPr>
          <w:t>Exodus 3:6</w:t>
        </w:r>
      </w:hyperlink>
      <w:r>
        <w:rPr>
          <w:lang w:val="en_US" w:bidi="en_US"/>
        </w:rPr>
        <w:t xml:space="preserve"> and </w:t>
      </w:r>
      <w:hyperlink r:id="rId564">
        <w:r>
          <w:rPr>
            <w:lang w:val="en_US" w:bidi="en_US"/>
          </w:rPr>
          <w:rPr>
            <w:color w:val="0000EE"/>
            <w:u w:val="single"/>
          </w:rPr>
          <w:t>Matthew 22:32</w:t>
        </w:r>
      </w:hyperlink>
      <w:r>
        <w:rPr>
          <w:lang w:val="en_US" w:bidi="en_US"/>
        </w:rPr>
        <w:t xml:space="preserve">. Even in the New Testament, an account of the intermediate state is not given clearly. It is hinted from teaching about the physical death and resurrection of all people, but mainly of believers. This is taught by Christ himself in </w:t>
      </w:r>
      <w:hyperlink r:id="rId565">
        <w:r>
          <w:rPr>
            <w:lang w:val="en_US" w:bidi="en_US"/>
          </w:rPr>
          <w:rPr>
            <w:color w:val="0000EE"/>
            <w:u w:val="single"/>
          </w:rPr>
          <w:t>Matthew 22:30–32.</w:t>
        </w:r>
      </w:hyperlink>
      <w:r>
        <w:rPr>
          <w:lang w:val="en_US" w:bidi="en_US"/>
        </w:rPr>
        <w:t xml:space="preserve"> The apostles, particularly Paul, teach this as in </w:t>
      </w:r>
      <w:hyperlink r:id="rId566">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Gn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1"/>
        </w:numPr>
        <w:spacing w:line="240" w:lineRule="auto"/>
        <w:ind w:left="720"/>
      </w:pPr>
      <w:r>
        <w:rPr>
          <w:lang w:val="en_US" w:bidi="en_US"/>
        </w:rPr>
      </w:r>
      <w:r>
        <w:rPr>
          <w:lang w:val="en_US" w:bidi="en_US"/>
        </w:rPr>
        <w:t>The physical death is not the total end of the life of the individual. The person lives on after this. This is not merely in the memories of those who survive but as a distinct personality. In the case of believers, they are aware of the loving presence of God (</w:t>
      </w:r>
      <w:hyperlink r:id="rId567">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8">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is less clear about the intermediate state for those who are not Christians. This includes the difficult passage about Christ preaching to the “spirits in prison” in </w:t>
      </w:r>
      <w:hyperlink r:id="rId569">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7">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Is it not wise to look for these details in such biblical incidents as that of Saul and the "medium at Endor" (</w:t>
      </w:r>
      <w:hyperlink r:id="rId570">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71">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72">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2"/>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However, the Bible makes it clear that the intermediate state is a period between two forms of having a body: our current physical bodies and the “spiritual body” (</w:t>
      </w:r>
      <w:hyperlink r:id="rId573">
        <w:r>
          <w:rPr>
            <w:lang w:val="en_US" w:bidi="en_US"/>
          </w:rPr>
          <w:rPr>
            <w:color w:val="0000EE"/>
            <w:u w:val="single"/>
          </w:rPr>
          <w:t>1 Corinthians 15:44</w:t>
        </w:r>
      </w:hyperlink>
      <w:r>
        <w:rPr>
          <w:lang w:val="en_US" w:bidi="en_US"/>
        </w:rPr>
        <w:t>). The second phase occurs at Christ's second coming (</w:t>
      </w:r>
      <w:hyperlink r:id="rId574">
        <w:r>
          <w:rPr>
            <w:lang w:val="en_US" w:bidi="en_US"/>
          </w:rPr>
          <w:rPr>
            <w:color w:val="0000EE"/>
            <w:u w:val="single"/>
          </w:rPr>
          <w:t>15:23</w:t>
        </w:r>
      </w:hyperlink>
      <w:r>
        <w:rPr>
          <w:lang w:val="en_US" w:bidi="en_US"/>
        </w:rPr>
        <w:t>).</w:t>
      </w:r>
    </w:p>
    <w:p>
      <w:pPr>
        <w:pStyle w:val="ListNumber"/>
        <w:numPr>
          <w:ilvl w:val="0"/>
          <w:numId w:val="23"/>
        </w:numPr>
        <w:spacing w:line="240" w:lineRule="auto"/>
        <w:ind w:left="720"/>
      </w:pPr>
      <w:r>
        <w:rPr>
          <w:lang w:val="en_US" w:bidi="en_US"/>
        </w:rPr>
      </w:r>
      <w:r>
        <w:rPr>
          <w:lang w:val="en_US" w:bidi="en_US"/>
        </w:rPr>
        <w:t>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Calvin’s view is supported by Paul’s statement that nothing separates the believer from the love of God. "Nothing" means not even death can separate us from the love of God (</w:t>
      </w:r>
      <w:hyperlink r:id="rId575">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6">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4"/>
        </w:numPr>
        <w:spacing w:line="240" w:lineRule="auto"/>
        <w:ind w:left="1440"/>
      </w:pPr>
      <w:r>
        <w:rPr>
          <w:lang w:val="en_US" w:bidi="en_US"/>
        </w:rPr>
      </w:r>
      <w:r>
        <w:rPr>
          <w:lang w:val="en_US" w:bidi="en_US"/>
        </w:rPr>
        <w:t>The work of Christ is complete and finished (</w:t>
      </w:r>
      <w:hyperlink r:id="rId577">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8">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9">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80">
        <w:r>
          <w:rPr>
            <w:lang w:val="en_US" w:bidi="en_US"/>
          </w:rPr>
          <w:rPr>
            <w:color w:val="0000EE"/>
            <w:u w:val="single"/>
          </w:rPr>
          <w:t>Genesis 42:23</w:t>
        </w:r>
      </w:hyperlink>
      <w:r>
        <w:rPr>
          <w:lang w:val="en_US" w:bidi="en_US"/>
        </w:rPr>
        <w:t>). Also, dreams needed to be interpreted (</w:t>
      </w:r>
      <w:hyperlink r:id="rId581">
        <w:r>
          <w:rPr>
            <w:lang w:val="en_US" w:bidi="en_US"/>
          </w:rPr>
          <w:rPr>
            <w:color w:val="0000EE"/>
            <w:u w:val="single"/>
          </w:rPr>
          <w:t>Genesis 40:8</w:t>
        </w:r>
      </w:hyperlink>
      <w:r>
        <w:rPr>
          <w:lang w:val="en_US" w:bidi="en_US"/>
        </w:rPr>
        <w:t xml:space="preserve">; </w:t>
      </w:r>
      <w:hyperlink r:id="rId582">
        <w:r>
          <w:rPr>
            <w:lang w:val="en_US" w:bidi="en_US"/>
          </w:rPr>
          <w:rPr>
            <w:color w:val="0000EE"/>
            <w:u w:val="single"/>
          </w:rPr>
          <w:t>41:15</w:t>
        </w:r>
      </w:hyperlink>
      <w:hyperlink r:id="rId582">
        <w:r>
          <w:rPr>
            <w:lang w:val="en_US" w:bidi="en_US"/>
          </w:rPr>
          <w:rPr>
            <w:color w:val="0000EE"/>
            <w:u w:val="single"/>
          </w:rPr>
          <w:t>–</w:t>
        </w:r>
      </w:hyperlink>
      <w:hyperlink r:id="rId582">
        <w:r>
          <w:rPr>
            <w:lang w:val="en_US" w:bidi="en_US"/>
          </w:rPr>
          <w:rPr>
            <w:color w:val="0000EE"/>
            <w:u w:val="single"/>
          </w:rPr>
          <w:t>16</w:t>
        </w:r>
      </w:hyperlink>
      <w:r>
        <w:rPr>
          <w:lang w:val="en_US" w:bidi="en_US"/>
        </w:rPr>
        <w:t xml:space="preserve">; </w:t>
      </w:r>
      <w:hyperlink r:id="rId583">
        <w:r>
          <w:rPr>
            <w:lang w:val="en_US" w:bidi="en_US"/>
          </w:rPr>
          <w:rPr>
            <w:color w:val="0000EE"/>
            <w:u w:val="single"/>
          </w:rPr>
          <w:t>Daniel 2</w:t>
        </w:r>
      </w:hyperlink>
      <w:r>
        <w:rPr>
          <w:lang w:val="en_US" w:bidi="en_US"/>
        </w:rPr>
        <w:t xml:space="preserve">; </w:t>
      </w:r>
      <w:hyperlink r:id="rId584">
        <w:r>
          <w:rPr>
            <w:lang w:val="en_US" w:bidi="en_US"/>
          </w:rPr>
          <w:rPr>
            <w:color w:val="0000EE"/>
            <w:u w:val="single"/>
          </w:rPr>
          <w:t>4:6</w:t>
        </w:r>
      </w:hyperlink>
      <w:hyperlink r:id="rId585">
        <w:r>
          <w:rPr>
            <w:lang w:val="en_US" w:bidi="en_US"/>
          </w:rPr>
          <w:rPr>
            <w:color w:val="0000EE"/>
            <w:u w:val="single"/>
          </w:rPr>
          <w:t>–</w:t>
        </w:r>
      </w:hyperlink>
      <w:hyperlink r:id="rId584">
        <w:r>
          <w:rPr>
            <w:lang w:val="en_US" w:bidi="en_US"/>
          </w:rPr>
          <w:rPr>
            <w:color w:val="0000EE"/>
            <w:u w:val="single"/>
          </w:rPr>
          <w:t>9, 18</w:t>
        </w:r>
      </w:hyperlink>
      <w:hyperlink r:id="rId585">
        <w:r>
          <w:rPr>
            <w:lang w:val="en_US" w:bidi="en_US"/>
          </w:rPr>
          <w:rPr>
            <w:color w:val="0000EE"/>
            <w:u w:val="single"/>
          </w:rPr>
          <w:t>–</w:t>
        </w:r>
      </w:hyperlink>
      <w:hyperlink r:id="rId584">
        <w:r>
          <w:rPr>
            <w:lang w:val="en_US" w:bidi="en_US"/>
          </w:rPr>
          <w:rPr>
            <w:color w:val="0000EE"/>
            <w:u w:val="single"/>
          </w:rPr>
          <w:t>24</w:t>
        </w:r>
      </w:hyperlink>
      <w:r>
        <w:rPr>
          <w:lang w:val="en_US" w:bidi="en_US"/>
        </w:rPr>
        <w:t xml:space="preserve">; </w:t>
      </w:r>
      <w:hyperlink r:id="rId586">
        <w:r>
          <w:rPr>
            <w:lang w:val="en_US" w:bidi="en_US"/>
          </w:rPr>
          <w:rPr>
            <w:color w:val="0000EE"/>
            <w:u w:val="single"/>
          </w:rPr>
          <w:t>5:7</w:t>
        </w:r>
      </w:hyperlink>
      <w:hyperlink r:id="rId587">
        <w:r>
          <w:rPr>
            <w:lang w:val="en_US" w:bidi="en_US"/>
          </w:rPr>
          <w:rPr>
            <w:color w:val="0000EE"/>
            <w:u w:val="single"/>
          </w:rPr>
          <w:t>–</w:t>
        </w:r>
      </w:hyperlink>
      <w:hyperlink r:id="rId586">
        <w:r>
          <w:rPr>
            <w:lang w:val="en_US" w:bidi="en_US"/>
          </w:rPr>
          <w:rPr>
            <w:color w:val="0000EE"/>
            <w:u w:val="single"/>
          </w:rPr>
          <w:t>8, 12</w:t>
        </w:r>
      </w:hyperlink>
      <w:hyperlink r:id="rId587">
        <w:r>
          <w:rPr>
            <w:lang w:val="en_US" w:bidi="en_US"/>
          </w:rPr>
          <w:rPr>
            <w:color w:val="0000EE"/>
            <w:u w:val="single"/>
          </w:rPr>
          <w:t>–</w:t>
        </w:r>
      </w:hyperlink>
      <w:hyperlink r:id="rId586">
        <w:r>
          <w:rPr>
            <w:lang w:val="en_US" w:bidi="en_US"/>
          </w:rPr>
          <w:rPr>
            <w:color w:val="0000EE"/>
            <w:u w:val="single"/>
          </w:rPr>
          <w:t>17</w:t>
        </w:r>
      </w:hyperlink>
      <w:r>
        <w:rPr>
          <w:lang w:val="en_US" w:bidi="en_US"/>
        </w:rPr>
        <w:t xml:space="preserve">; </w:t>
      </w:r>
      <w:hyperlink r:id="rId588">
        <w:r>
          <w:rPr>
            <w:lang w:val="en_US" w:bidi="en_US"/>
          </w:rPr>
          <w:rPr>
            <w:color w:val="0000EE"/>
            <w:u w:val="single"/>
          </w:rPr>
          <w:t>7:16</w:t>
        </w:r>
      </w:hyperlink>
      <w:r>
        <w:rPr>
          <w:lang w:val="en_US" w:bidi="en_US"/>
        </w:rPr>
        <w:t>). The interpreter was sometimes one who acted as a mediator (</w:t>
      </w:r>
      <w:hyperlink r:id="rId589">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90">
        <w:r>
          <w:rPr>
            <w:lang w:val="en_US" w:bidi="en_US"/>
          </w:rPr>
          <w:rPr>
            <w:color w:val="0000EE"/>
            <w:u w:val="single"/>
          </w:rPr>
          <w:t>Nehemiah 8:8</w:t>
        </w:r>
      </w:hyperlink>
      <w:hyperlink r:id="rId590">
        <w:r>
          <w:rPr>
            <w:lang w:val="en_US" w:bidi="en_US"/>
          </w:rPr>
          <w:rPr>
            <w:color w:val="0000EE"/>
            <w:u w:val="single"/>
          </w:rPr>
          <w:t>–</w:t>
        </w:r>
      </w:hyperlink>
      <w:hyperlink r:id="rId590">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91">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92">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93">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4">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5">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6">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7">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8">
        <w:r>
          <w:rPr>
            <w:lang w:val="en_US" w:bidi="en_US"/>
          </w:rPr>
          <w:rPr>
            <w:color w:val="0000EE"/>
            <w:u w:val="single"/>
          </w:rPr>
          <w:t>1 Chronicles 7:12</w:t>
        </w:r>
      </w:hyperlink>
      <w:r>
        <w:rPr>
          <w:lang w:val="en_US" w:bidi="en_US"/>
        </w:rPr>
        <w:t xml:space="preserve">). Ir may be identical with Iri in verse </w:t>
      </w:r>
      <w:hyperlink r:id="rId599">
        <w:r>
          <w:rPr>
            <w:lang w:val="en_US" w:bidi="en_US"/>
          </w:rPr>
          <w:rPr>
            <w:color w:val="0000EE"/>
            <w:u w:val="single"/>
          </w:rPr>
          <w:t>7</w:t>
        </w:r>
      </w:hyperlink>
      <w:r>
        <w:rPr>
          <w:lang w:val="en_US" w:bidi="en_US"/>
        </w:rPr>
        <w:t xml:space="preserve">. In </w:t>
      </w:r>
      <w:hyperlink r:id="rId600">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02">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5"/>
        </w:numPr>
        <w:spacing w:line="240" w:lineRule="auto"/>
        <w:ind w:left="720"/>
      </w:pPr>
      <w:r>
        <w:rPr>
          <w:lang w:val="en_US" w:bidi="en_US"/>
        </w:rPr>
      </w:r>
      <w:r>
        <w:rPr>
          <w:lang w:val="en_US" w:bidi="en_US"/>
        </w:rPr>
        <w:t>A priest of King David or chief official in his service at the time of the revolt of Sheba (</w:t>
      </w:r>
      <w:hyperlink r:id="rId60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7">
        <w:r>
          <w:rPr>
            <w:lang w:val="en_US" w:bidi="en_US"/>
          </w:rPr>
          <w:rPr>
            <w:color w:val="0000EE"/>
            <w:u w:val="single"/>
          </w:rPr>
          <w:t>Genesis 36:43</w:t>
        </w:r>
      </w:hyperlink>
      <w:r>
        <w:rPr>
          <w:lang w:val="en_US" w:bidi="en_US"/>
        </w:rPr>
        <w:t xml:space="preserve">; </w:t>
      </w:r>
      <w:hyperlink r:id="rId60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9">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1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11">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12">
        <w:r>
          <w:rPr>
            <w:lang w:val="en_US" w:bidi="en_US"/>
          </w:rPr>
          <w:rPr>
            <w:color w:val="0000EE"/>
            <w:u w:val="single"/>
          </w:rPr>
          <w:t>Gn 4:22</w:t>
        </w:r>
      </w:hyperlink>
      <w:r>
        <w:rPr>
          <w:lang w:val="en_US" w:bidi="en_US"/>
        </w:rPr>
        <w:t>). In Israel iron became widely known and used about the 11th century BC (</w:t>
      </w:r>
      <w:hyperlink r:id="rId613">
        <w:r>
          <w:rPr>
            <w:lang w:val="en_US" w:bidi="en_US"/>
          </w:rPr>
          <w:rPr>
            <w:color w:val="0000EE"/>
            <w:u w:val="single"/>
          </w:rPr>
          <w:t>Dt 3:11</w:t>
        </w:r>
      </w:hyperlink>
      <w:r>
        <w:rPr>
          <w:lang w:val="en_US" w:bidi="en_US"/>
        </w:rPr>
        <w:t xml:space="preserve">; </w:t>
      </w:r>
      <w:hyperlink r:id="rId614">
        <w:r>
          <w:rPr>
            <w:lang w:val="en_US" w:bidi="en_US"/>
          </w:rPr>
          <w:rPr>
            <w:color w:val="0000EE"/>
            <w:u w:val="single"/>
          </w:rPr>
          <w:t>Jos 6:19, 24</w:t>
        </w:r>
      </w:hyperlink>
      <w:r>
        <w:rPr>
          <w:lang w:val="en_US" w:bidi="en_US"/>
        </w:rPr>
        <w:t xml:space="preserve">; </w:t>
      </w:r>
      <w:hyperlink r:id="rId615">
        <w:r>
          <w:rPr>
            <w:lang w:val="en_US" w:bidi="en_US"/>
          </w:rPr>
          <w:rPr>
            <w:color w:val="0000EE"/>
            <w:u w:val="single"/>
          </w:rPr>
          <w:t>17:16</w:t>
        </w:r>
      </w:hyperlink>
      <w:r>
        <w:rPr>
          <w:lang w:val="en_US" w:bidi="en_US"/>
        </w:rPr>
        <w:t xml:space="preserve">; </w:t>
      </w:r>
      <w:hyperlink r:id="rId616">
        <w:r>
          <w:rPr>
            <w:lang w:val="en_US" w:bidi="en_US"/>
          </w:rPr>
          <w:rPr>
            <w:color w:val="0000EE"/>
            <w:u w:val="single"/>
          </w:rPr>
          <w:t>Jgs 1:19</w:t>
        </w:r>
      </w:hyperlink>
      <w:r>
        <w:rPr>
          <w:lang w:val="en_US" w:bidi="en_US"/>
        </w:rPr>
        <w:t xml:space="preserve">; </w:t>
      </w:r>
      <w:hyperlink r:id="rId617">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8">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9">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20">
        <w:r>
          <w:rPr>
            <w:lang w:val="en_US" w:bidi="en_US"/>
          </w:rPr>
          <w:rPr>
            <w:color w:val="0000EE"/>
            <w:u w:val="single"/>
          </w:rPr>
          <w:t>Genesis 17:17</w:t>
        </w:r>
      </w:hyperlink>
      <w:r>
        <w:rPr>
          <w:lang w:val="en_US" w:bidi="en_US"/>
        </w:rPr>
        <w:t xml:space="preserve">; </w:t>
      </w:r>
      <w:hyperlink r:id="rId621">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22">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23">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4">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5">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6">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7">
        <w:r>
          <w:rPr>
            <w:lang w:val="en_US" w:bidi="en_US"/>
          </w:rPr>
          <w:rPr>
            <w:color w:val="0000EE"/>
            <w:u w:val="single"/>
          </w:rPr>
          <w:t>Genesis 22</w:t>
        </w:r>
      </w:hyperlink>
      <w:r>
        <w:rPr>
          <w:lang w:val="en_US" w:bidi="en_US"/>
        </w:rPr>
        <w:t xml:space="preserve">; </w:t>
      </w:r>
      <w:hyperlink r:id="rId628">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9">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30">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31">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32">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33">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4">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5">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6">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7">
        <w:r>
          <w:rPr>
            <w:lang w:val="en_US" w:bidi="en_US"/>
          </w:rPr>
          <w:rPr>
            <w:color w:val="0000EE"/>
            <w:u w:val="single"/>
          </w:rPr>
          <w:t>Acts 7:8</w:t>
        </w:r>
      </w:hyperlink>
      <w:r>
        <w:rPr>
          <w:lang w:val="en_US" w:bidi="en_US"/>
        </w:rPr>
        <w:t xml:space="preserve">, </w:t>
      </w:r>
      <w:hyperlink r:id="rId638">
        <w:r>
          <w:rPr>
            <w:lang w:val="en_US" w:bidi="en_US"/>
          </w:rPr>
          <w:rPr>
            <w:color w:val="0000EE"/>
            <w:u w:val="single"/>
          </w:rPr>
          <w:t>Romans 9:7</w:t>
        </w:r>
      </w:hyperlink>
      <w:r>
        <w:rPr>
          <w:lang w:val="en_US" w:bidi="en_US"/>
        </w:rPr>
        <w:t xml:space="preserve">, </w:t>
      </w:r>
      <w:hyperlink r:id="rId639">
        <w:r>
          <w:rPr>
            <w:lang w:val="en_US" w:bidi="en_US"/>
          </w:rPr>
          <w:rPr>
            <w:color w:val="0000EE"/>
            <w:u w:val="single"/>
          </w:rPr>
          <w:t>Galatians 4:21–31</w:t>
        </w:r>
      </w:hyperlink>
      <w:r>
        <w:rPr>
          <w:lang w:val="en_US" w:bidi="en_US"/>
        </w:rPr>
        <w:t xml:space="preserve">, and </w:t>
      </w:r>
      <w:hyperlink r:id="rId640">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641">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642">
        <w:r>
          <w:rPr>
            <w:lang w:val="en_US" w:bidi="en_US"/>
          </w:rPr>
          <w:rPr>
            <w:color w:val="0000EE"/>
            <w:u w:val="single"/>
          </w:rPr>
          <w:t>2 Chr 26:22</w:t>
        </w:r>
      </w:hyperlink>
      <w:r>
        <w:rPr>
          <w:lang w:val="en_US" w:bidi="en_US"/>
        </w:rPr>
        <w:t xml:space="preserve">; </w:t>
      </w:r>
      <w:hyperlink r:id="rId643">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644">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645">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646">
        <w:r>
          <w:rPr>
            <w:lang w:val="en_US" w:bidi="en_US"/>
          </w:rPr>
          <w:rPr>
            <w:color w:val="0000EE"/>
            <w:u w:val="single"/>
          </w:rPr>
          <w:t>1:10–17</w:t>
        </w:r>
      </w:hyperlink>
      <w:r>
        <w:rPr>
          <w:lang w:val="en_US" w:bidi="en_US"/>
        </w:rPr>
        <w:t xml:space="preserve">; </w:t>
      </w:r>
      <w:hyperlink r:id="rId647">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648">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649">
        <w:r>
          <w:rPr>
            <w:lang w:val="en_US" w:bidi="en_US"/>
          </w:rPr>
          <w:rPr>
            <w:color w:val="0000EE"/>
            <w:u w:val="single"/>
          </w:rPr>
          <w:t>11:1–11</w:t>
        </w:r>
      </w:hyperlink>
      <w:r>
        <w:rPr>
          <w:lang w:val="en_US" w:bidi="en_US"/>
        </w:rPr>
        <w:t xml:space="preserve">; cf. </w:t>
      </w:r>
      <w:hyperlink r:id="rId650">
        <w:r>
          <w:rPr>
            <w:lang w:val="en_US" w:bidi="en_US"/>
          </w:rPr>
          <w:rPr>
            <w:color w:val="0000EE"/>
            <w:u w:val="single"/>
          </w:rPr>
          <w:t>9:6–7</w:t>
        </w:r>
      </w:hyperlink>
      <w:r>
        <w:rPr>
          <w:lang w:val="en_US" w:bidi="en_US"/>
        </w:rPr>
        <w:t>). He also depicted this Messiah as a suffering, obedient servant (</w:t>
      </w:r>
      <w:hyperlink r:id="rId651">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652">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53">
        <w:r>
          <w:rPr>
            <w:lang w:val="en_US" w:bidi="en_US"/>
          </w:rPr>
          <w:rPr>
            <w:color w:val="0000EE"/>
            <w:u w:val="single"/>
          </w:rPr>
          <w:t>7</w:t>
        </w:r>
      </w:hyperlink>
      <w:r>
        <w:rPr>
          <w:lang w:val="en_US" w:bidi="en_US"/>
        </w:rPr>
        <w:t xml:space="preserve"> and </w:t>
      </w:r>
      <w:hyperlink r:id="rId65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5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56">
        <w:r>
          <w:rPr>
            <w:lang w:val="en_US" w:bidi="en_US"/>
          </w:rPr>
          <w:rPr>
            <w:color w:val="0000EE"/>
            <w:u w:val="single"/>
          </w:rPr>
          <w:t>6</w:t>
        </w:r>
      </w:hyperlink>
      <w:r>
        <w:rPr>
          <w:lang w:val="en_US" w:bidi="en_US"/>
        </w:rPr>
        <w:t>, he was willing to go wherever God sent him, even though he would face strong opposition (</w:t>
      </w:r>
      <w:hyperlink r:id="rId657">
        <w:r>
          <w:rPr>
            <w:lang w:val="en_US" w:bidi="en_US"/>
          </w:rPr>
          <w:rPr>
            <w:color w:val="0000EE"/>
            <w:u w:val="single"/>
          </w:rPr>
          <w:t>6:9–10</w:t>
        </w:r>
      </w:hyperlink>
      <w:r>
        <w:rPr>
          <w:lang w:val="en_US" w:bidi="en_US"/>
        </w:rPr>
        <w:t>). King Ahaz proved to be particularly resistant to Isaiah’s advice (</w:t>
      </w:r>
      <w:hyperlink r:id="rId658">
        <w:r>
          <w:rPr>
            <w:lang w:val="en_US" w:bidi="en_US"/>
          </w:rPr>
          <w:rPr>
            <w:color w:val="0000EE"/>
            <w:u w:val="single"/>
          </w:rPr>
          <w:t>7:4–17</w:t>
        </w:r>
      </w:hyperlink>
      <w:r>
        <w:rPr>
          <w:lang w:val="en_US" w:bidi="en_US"/>
        </w:rPr>
        <w:t>), and the people in general ridiculed his preaching (</w:t>
      </w:r>
      <w:hyperlink r:id="rId659">
        <w:r>
          <w:rPr>
            <w:lang w:val="en_US" w:bidi="en_US"/>
          </w:rPr>
          <w:rPr>
            <w:color w:val="0000EE"/>
            <w:u w:val="single"/>
          </w:rPr>
          <w:t>5:10–12</w:t>
        </w:r>
      </w:hyperlink>
      <w:r>
        <w:rPr>
          <w:lang w:val="en_US" w:bidi="en_US"/>
        </w:rPr>
        <w:t xml:space="preserve">; </w:t>
      </w:r>
      <w:hyperlink r:id="rId66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6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6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6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6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64">
        <w:r>
          <w:rPr>
            <w:lang w:val="en_US" w:bidi="en_US"/>
          </w:rPr>
          <w:rPr>
            <w:color w:val="0000EE"/>
            <w:u w:val="single"/>
          </w:rPr>
          <w:t>10:16, 24–34</w:t>
        </w:r>
      </w:hyperlink>
      <w:r>
        <w:rPr>
          <w:lang w:val="en_US" w:bidi="en_US"/>
        </w:rPr>
        <w:t xml:space="preserve"> and </w:t>
      </w:r>
      <w:hyperlink r:id="rId665">
        <w:r>
          <w:rPr>
            <w:lang w:val="en_US" w:bidi="en_US"/>
          </w:rPr>
          <w:rPr>
            <w:color w:val="0000EE"/>
            <w:u w:val="single"/>
          </w:rPr>
          <w:t>30:31–33</w:t>
        </w:r>
      </w:hyperlink>
      <w:r>
        <w:rPr>
          <w:lang w:val="en_US" w:bidi="en_US"/>
        </w:rPr>
        <w:t xml:space="preserve">. In </w:t>
      </w:r>
      <w:hyperlink r:id="rId66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6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67">
        <w:r>
          <w:rPr>
            <w:lang w:val="en_US" w:bidi="en_US"/>
          </w:rPr>
          <w:rPr>
            <w:color w:val="0000EE"/>
            <w:u w:val="single"/>
          </w:rPr>
          <w:t>7:1</w:t>
        </w:r>
      </w:hyperlink>
      <w:r>
        <w:rPr>
          <w:lang w:val="en_US" w:bidi="en_US"/>
        </w:rPr>
        <w:t xml:space="preserve">), Ahaz appealed directly to Tiglath-pileser for help (cf. </w:t>
      </w:r>
      <w:hyperlink r:id="rId66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7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7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7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73">
        <w:r>
          <w:rPr>
            <w:lang w:val="en_US" w:bidi="en_US"/>
          </w:rPr>
          <w:rPr>
            <w:color w:val="0000EE"/>
            <w:u w:val="single"/>
          </w:rPr>
          <w:t>5–7</w:t>
        </w:r>
      </w:hyperlink>
      <w:r>
        <w:rPr>
          <w:lang w:val="en_US" w:bidi="en_US"/>
        </w:rPr>
        <w:t xml:space="preserve">). Not only did Isaiah predict the Babylonian captivity of 586–539 BC (cf. </w:t>
      </w:r>
      <w:hyperlink r:id="rId674">
        <w:r>
          <w:rPr>
            <w:lang w:val="en_US" w:bidi="en_US"/>
          </w:rPr>
          <w:rPr>
            <w:color w:val="0000EE"/>
            <w:u w:val="single"/>
          </w:rPr>
          <w:t>6:11–12</w:t>
        </w:r>
      </w:hyperlink>
      <w:r>
        <w:rPr>
          <w:lang w:val="en_US" w:bidi="en_US"/>
        </w:rPr>
        <w:t>), but he also foretold that Israel would be released from Babylon (</w:t>
      </w:r>
      <w:hyperlink r:id="rId67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76">
        <w:r>
          <w:rPr>
            <w:lang w:val="en_US" w:bidi="en_US"/>
          </w:rPr>
          <w:rPr>
            <w:color w:val="0000EE"/>
            <w:u w:val="single"/>
          </w:rPr>
          <w:t>44:28</w:t>
        </w:r>
      </w:hyperlink>
      <w:r>
        <w:rPr>
          <w:lang w:val="en_US" w:bidi="en_US"/>
        </w:rPr>
        <w:t xml:space="preserve">). Along with the Medes (cf. </w:t>
      </w:r>
      <w:hyperlink r:id="rId67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7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6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7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80">
        <w:r>
          <w:rPr>
            <w:lang w:val="en_US" w:bidi="en_US"/>
          </w:rPr>
          <w:rPr>
            <w:color w:val="0000EE"/>
            <w:u w:val="single"/>
          </w:rPr>
          <w:t>55</w:t>
        </w:r>
      </w:hyperlink>
      <w:r>
        <w:rPr>
          <w:lang w:val="en_US" w:bidi="en_US"/>
        </w:rPr>
        <w:t xml:space="preserve">, and </w:t>
      </w:r>
      <w:hyperlink r:id="rId68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10">
        <w:r>
          <w:rPr>
            <w:lang w:val="en_US" w:bidi="en_US"/>
          </w:rPr>
          <w:rPr>
            <w:color w:val="0000EE"/>
            <w:u w:val="single"/>
          </w:rPr>
          <w:t>36–39</w:t>
        </w:r>
      </w:hyperlink>
      <w:r>
        <w:rPr>
          <w:lang w:val="en_US" w:bidi="en_US"/>
        </w:rPr>
        <w:t xml:space="preserve">) forms a hinge or bridge that links chapters </w:t>
      </w:r>
      <w:hyperlink r:id="rId682">
        <w:r>
          <w:rPr>
            <w:lang w:val="en_US" w:bidi="en_US"/>
          </w:rPr>
          <w:rPr>
            <w:color w:val="0000EE"/>
            <w:u w:val="single"/>
          </w:rPr>
          <w:t>1–35</w:t>
        </w:r>
      </w:hyperlink>
      <w:r>
        <w:rPr>
          <w:lang w:val="en_US" w:bidi="en_US"/>
        </w:rPr>
        <w:t xml:space="preserve"> and </w:t>
      </w:r>
      <w:hyperlink r:id="rId662">
        <w:r>
          <w:rPr>
            <w:lang w:val="en_US" w:bidi="en_US"/>
          </w:rPr>
          <w:rPr>
            <w:color w:val="0000EE"/>
            <w:u w:val="single"/>
          </w:rPr>
          <w:t>40–66</w:t>
        </w:r>
      </w:hyperlink>
      <w:r>
        <w:rPr>
          <w:lang w:val="en_US" w:bidi="en_US"/>
        </w:rPr>
        <w:t xml:space="preserve">. Chapters </w:t>
      </w:r>
      <w:hyperlink r:id="rId670">
        <w:r>
          <w:rPr>
            <w:lang w:val="en_US" w:bidi="en_US"/>
          </w:rPr>
          <w:rPr>
            <w:color w:val="0000EE"/>
            <w:u w:val="single"/>
          </w:rPr>
          <w:t>36–37</w:t>
        </w:r>
      </w:hyperlink>
      <w:r>
        <w:rPr>
          <w:lang w:val="en_US" w:bidi="en_US"/>
        </w:rPr>
        <w:t xml:space="preserve"> complete the Assyrian section, and chapters </w:t>
      </w:r>
      <w:hyperlink r:id="rId68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63">
        <w:r>
          <w:rPr>
            <w:lang w:val="en_US" w:bidi="en_US"/>
          </w:rPr>
          <w:rPr>
            <w:color w:val="0000EE"/>
            <w:u w:val="single"/>
          </w:rPr>
          <w:t>1–39</w:t>
        </w:r>
      </w:hyperlink>
      <w:r>
        <w:rPr>
          <w:lang w:val="en_US" w:bidi="en_US"/>
        </w:rPr>
        <w:t xml:space="preserve">, and </w:t>
      </w:r>
      <w:hyperlink r:id="rId684">
        <w:r>
          <w:rPr>
            <w:lang w:val="en_US" w:bidi="en_US"/>
          </w:rPr>
          <w:rPr>
            <w:color w:val="0000EE"/>
            <w:u w:val="single"/>
          </w:rPr>
          <w:t>14</w:t>
        </w:r>
      </w:hyperlink>
      <w:r>
        <w:rPr>
          <w:lang w:val="en_US" w:bidi="en_US"/>
        </w:rPr>
        <w:t xml:space="preserve"> times in chapters </w:t>
      </w:r>
      <w:hyperlink r:id="rId662">
        <w:r>
          <w:rPr>
            <w:lang w:val="en_US" w:bidi="en_US"/>
          </w:rPr>
          <w:rPr>
            <w:color w:val="0000EE"/>
            <w:u w:val="single"/>
          </w:rPr>
          <w:t>40–66</w:t>
        </w:r>
      </w:hyperlink>
      <w:r>
        <w:rPr>
          <w:lang w:val="en_US" w:bidi="en_US"/>
        </w:rPr>
        <w:t xml:space="preserve">, but only seven times in the rest of the OT. A study of the famous Servant Songs of </w:t>
      </w:r>
      <w:hyperlink r:id="rId685">
        <w:r>
          <w:rPr>
            <w:lang w:val="en_US" w:bidi="en_US"/>
          </w:rPr>
          <w:rPr>
            <w:color w:val="0000EE"/>
            <w:u w:val="single"/>
          </w:rPr>
          <w:t>52:13–53:12</w:t>
        </w:r>
      </w:hyperlink>
      <w:r>
        <w:rPr>
          <w:lang w:val="en_US" w:bidi="en_US"/>
        </w:rPr>
        <w:t xml:space="preserve"> reveals several ties with earlier passages, especially in chapters </w:t>
      </w:r>
      <w:hyperlink r:id="rId686">
        <w:r>
          <w:rPr>
            <w:lang w:val="en_US" w:bidi="en_US"/>
          </w:rPr>
          <w:rPr>
            <w:color w:val="0000EE"/>
            <w:u w:val="single"/>
          </w:rPr>
          <w:t>1–6</w:t>
        </w:r>
      </w:hyperlink>
      <w:r>
        <w:rPr>
          <w:lang w:val="en_US" w:bidi="en_US"/>
        </w:rPr>
        <w:t>. The servant who is smitten and wounded (</w:t>
      </w:r>
      <w:hyperlink r:id="rId687">
        <w:r>
          <w:rPr>
            <w:lang w:val="en_US" w:bidi="en_US"/>
          </w:rPr>
          <w:rPr>
            <w:color w:val="0000EE"/>
            <w:u w:val="single"/>
          </w:rPr>
          <w:t>53:4–5</w:t>
        </w:r>
      </w:hyperlink>
      <w:r>
        <w:rPr>
          <w:lang w:val="en_US" w:bidi="en_US"/>
        </w:rPr>
        <w:t xml:space="preserve">) receives the same punishment as the beaten and injured nation of </w:t>
      </w:r>
      <w:hyperlink r:id="rId688">
        <w:r>
          <w:rPr>
            <w:lang w:val="en_US" w:bidi="en_US"/>
          </w:rPr>
          <w:rPr>
            <w:color w:val="0000EE"/>
            <w:u w:val="single"/>
          </w:rPr>
          <w:t>1:5–6</w:t>
        </w:r>
      </w:hyperlink>
      <w:r>
        <w:rPr>
          <w:lang w:val="en_US" w:bidi="en_US"/>
        </w:rPr>
        <w:t xml:space="preserve"> (also cf. </w:t>
      </w:r>
      <w:hyperlink r:id="rId689">
        <w:r>
          <w:rPr>
            <w:lang w:val="en_US" w:bidi="en_US"/>
          </w:rPr>
          <w:rPr>
            <w:color w:val="0000EE"/>
            <w:u w:val="single"/>
          </w:rPr>
          <w:t>52:13</w:t>
        </w:r>
      </w:hyperlink>
      <w:r>
        <w:rPr>
          <w:lang w:val="en_US" w:bidi="en_US"/>
        </w:rPr>
        <w:t xml:space="preserve"> with </w:t>
      </w:r>
      <w:hyperlink r:id="rId690">
        <w:r>
          <w:rPr>
            <w:lang w:val="en_US" w:bidi="en_US"/>
          </w:rPr>
          <w:rPr>
            <w:color w:val="0000EE"/>
            <w:u w:val="single"/>
          </w:rPr>
          <w:t>2:12</w:t>
        </w:r>
      </w:hyperlink>
      <w:r>
        <w:rPr>
          <w:lang w:val="en_US" w:bidi="en_US"/>
        </w:rPr>
        <w:t xml:space="preserve"> and </w:t>
      </w:r>
      <w:hyperlink r:id="rId69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92">
        <w:r>
          <w:rPr>
            <w:lang w:val="en_US" w:bidi="en_US"/>
          </w:rPr>
          <w:rPr>
            <w:color w:val="0000EE"/>
            <w:u w:val="single"/>
          </w:rPr>
          <w:t>1:4</w:t>
        </w:r>
      </w:hyperlink>
      <w:r>
        <w:rPr>
          <w:lang w:val="en_US" w:bidi="en_US"/>
        </w:rPr>
        <w:t xml:space="preserve">; </w:t>
      </w:r>
      <w:hyperlink r:id="rId693">
        <w:r>
          <w:rPr>
            <w:lang w:val="en_US" w:bidi="en_US"/>
          </w:rPr>
          <w:rPr>
            <w:color w:val="0000EE"/>
            <w:u w:val="single"/>
          </w:rPr>
          <w:t>6:3</w:t>
        </w:r>
      </w:hyperlink>
      <w:r>
        <w:rPr>
          <w:lang w:val="en_US" w:bidi="en_US"/>
        </w:rPr>
        <w:t>), he cannot ignore sin but must punish those who are guilty. Both Israel (</w:t>
      </w:r>
      <w:hyperlink r:id="rId694">
        <w:r>
          <w:rPr>
            <w:lang w:val="en_US" w:bidi="en_US"/>
          </w:rPr>
          <w:rPr>
            <w:color w:val="0000EE"/>
            <w:u w:val="single"/>
          </w:rPr>
          <w:t>5:30</w:t>
        </w:r>
      </w:hyperlink>
      <w:r>
        <w:rPr>
          <w:lang w:val="en_US" w:bidi="en_US"/>
        </w:rPr>
        <w:t xml:space="preserve">; </w:t>
      </w:r>
      <w:hyperlink r:id="rId695">
        <w:r>
          <w:rPr>
            <w:lang w:val="en_US" w:bidi="en_US"/>
          </w:rPr>
          <w:rPr>
            <w:color w:val="0000EE"/>
            <w:u w:val="single"/>
          </w:rPr>
          <w:t>42:25</w:t>
        </w:r>
      </w:hyperlink>
      <w:r>
        <w:rPr>
          <w:lang w:val="en_US" w:bidi="en_US"/>
        </w:rPr>
        <w:t>) and the other nations (</w:t>
      </w:r>
      <w:hyperlink r:id="rId69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97">
        <w:r>
          <w:rPr>
            <w:lang w:val="en_US" w:bidi="en_US"/>
          </w:rPr>
          <w:rPr>
            <w:color w:val="0000EE"/>
            <w:u w:val="single"/>
          </w:rPr>
          <w:t>5:25</w:t>
        </w:r>
      </w:hyperlink>
      <w:r>
        <w:rPr>
          <w:lang w:val="en_US" w:bidi="en_US"/>
        </w:rPr>
        <w:t xml:space="preserve">), but ultimately his wrath is poured out upon Babylon and the nations (cf. </w:t>
      </w:r>
      <w:hyperlink r:id="rId698">
        <w:r>
          <w:rPr>
            <w:lang w:val="en_US" w:bidi="en_US"/>
          </w:rPr>
          <w:rPr>
            <w:color w:val="0000EE"/>
            <w:u w:val="single"/>
          </w:rPr>
          <w:t>13:3–5</w:t>
        </w:r>
      </w:hyperlink>
      <w:r>
        <w:rPr>
          <w:lang w:val="en_US" w:bidi="en_US"/>
        </w:rPr>
        <w:t xml:space="preserve">; </w:t>
      </w:r>
      <w:hyperlink r:id="rId69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00">
        <w:r>
          <w:rPr>
            <w:lang w:val="en_US" w:bidi="en_US"/>
          </w:rPr>
          <w:rPr>
            <w:color w:val="0000EE"/>
            <w:u w:val="single"/>
          </w:rPr>
          <w:t>10:27</w:t>
        </w:r>
      </w:hyperlink>
      <w:r>
        <w:rPr>
          <w:lang w:val="en_US" w:bidi="en_US"/>
        </w:rPr>
        <w:t xml:space="preserve">; </w:t>
      </w:r>
      <w:hyperlink r:id="rId701">
        <w:r>
          <w:rPr>
            <w:lang w:val="en_US" w:bidi="en_US"/>
          </w:rPr>
          <w:rPr>
            <w:color w:val="0000EE"/>
            <w:u w:val="single"/>
          </w:rPr>
          <w:t>61:2</w:t>
        </w:r>
      </w:hyperlink>
      <w:r>
        <w:rPr>
          <w:lang w:val="en_US" w:bidi="en_US"/>
        </w:rPr>
        <w:t xml:space="preserve">). According to </w:t>
      </w:r>
      <w:hyperlink r:id="rId70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03">
        <w:r>
          <w:rPr>
            <w:lang w:val="en_US" w:bidi="en_US"/>
          </w:rPr>
          <w:rPr>
            <w:color w:val="0000EE"/>
            <w:u w:val="single"/>
          </w:rPr>
          <w:t>52:9</w:t>
        </w:r>
      </w:hyperlink>
      <w:r>
        <w:rPr>
          <w:lang w:val="en_US" w:bidi="en_US"/>
        </w:rPr>
        <w:t xml:space="preserve">; </w:t>
      </w:r>
      <w:hyperlink r:id="rId70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05">
        <w:r>
          <w:rPr>
            <w:lang w:val="en_US" w:bidi="en_US"/>
          </w:rPr>
          <w:rPr>
            <w:color w:val="0000EE"/>
            <w:u w:val="single"/>
          </w:rPr>
          <w:t>49:4</w:t>
        </w:r>
      </w:hyperlink>
      <w:r>
        <w:rPr>
          <w:lang w:val="en_US" w:bidi="en_US"/>
        </w:rPr>
        <w:t xml:space="preserve"> and </w:t>
      </w:r>
      <w:hyperlink r:id="rId706">
        <w:r>
          <w:rPr>
            <w:lang w:val="en_US" w:bidi="en_US"/>
          </w:rPr>
          <w:rPr>
            <w:color w:val="0000EE"/>
            <w:u w:val="single"/>
          </w:rPr>
          <w:t>50:6–7</w:t>
        </w:r>
      </w:hyperlink>
      <w:r>
        <w:rPr>
          <w:lang w:val="en_US" w:bidi="en_US"/>
        </w:rPr>
        <w:t xml:space="preserve">; meanwhile, </w:t>
      </w:r>
      <w:hyperlink r:id="rId70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08">
        <w:r>
          <w:rPr>
            <w:lang w:val="en_US" w:bidi="en_US"/>
          </w:rPr>
          <w:rPr>
            <w:color w:val="0000EE"/>
            <w:u w:val="single"/>
          </w:rPr>
          <w:t>2:4</w:t>
        </w:r>
      </w:hyperlink>
      <w:r>
        <w:rPr>
          <w:lang w:val="en_US" w:bidi="en_US"/>
        </w:rPr>
        <w:t>) and the “Prince of Peace” will rule forever (</w:t>
      </w:r>
      <w:hyperlink r:id="rId650">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09">
        <w:r>
          <w:rPr>
            <w:lang w:val="en_US" w:bidi="en_US"/>
          </w:rPr>
          <w:rPr>
            <w:color w:val="0000EE"/>
            <w:u w:val="single"/>
          </w:rPr>
          <w:t>48:13</w:t>
        </w:r>
      </w:hyperlink>
      <w:r>
        <w:rPr>
          <w:lang w:val="en_US" w:bidi="en_US"/>
        </w:rPr>
        <w:t>)—the sovereign One seated on a throne, high and exalted; the King, the Lord Almighty (</w:t>
      </w:r>
      <w:hyperlink r:id="rId710">
        <w:r>
          <w:rPr>
            <w:lang w:val="en_US" w:bidi="en_US"/>
          </w:rPr>
          <w:rPr>
            <w:color w:val="0000EE"/>
            <w:u w:val="single"/>
          </w:rPr>
          <w:t>6:1, 5</w:t>
        </w:r>
      </w:hyperlink>
      <w:r>
        <w:rPr>
          <w:lang w:val="en_US" w:bidi="en_US"/>
        </w:rPr>
        <w:t>). He controls the armies of the earth (</w:t>
      </w:r>
      <w:hyperlink r:id="rId711">
        <w:r>
          <w:rPr>
            <w:lang w:val="en_US" w:bidi="en_US"/>
          </w:rPr>
          <w:rPr>
            <w:color w:val="0000EE"/>
            <w:u w:val="single"/>
          </w:rPr>
          <w:t>13:4</w:t>
        </w:r>
      </w:hyperlink>
      <w:r>
        <w:rPr>
          <w:lang w:val="en_US" w:bidi="en_US"/>
        </w:rPr>
        <w:t>) and removes rulers as he wills (</w:t>
      </w:r>
      <w:hyperlink r:id="rId712">
        <w:r>
          <w:rPr>
            <w:lang w:val="en_US" w:bidi="en_US"/>
          </w:rPr>
          <w:rPr>
            <w:color w:val="0000EE"/>
            <w:u w:val="single"/>
          </w:rPr>
          <w:t>40:23–24</w:t>
        </w:r>
      </w:hyperlink>
      <w:r>
        <w:rPr>
          <w:lang w:val="en_US" w:bidi="en_US"/>
        </w:rPr>
        <w:t>). Before him, nations “are but a drop in the bucket” (</w:t>
      </w:r>
      <w:hyperlink r:id="rId713">
        <w:r>
          <w:rPr>
            <w:lang w:val="en_US" w:bidi="en_US"/>
          </w:rPr>
          <w:rPr>
            <w:color w:val="0000EE"/>
            <w:u w:val="single"/>
          </w:rPr>
          <w:t>40:15</w:t>
        </w:r>
      </w:hyperlink>
      <w:r>
        <w:rPr>
          <w:lang w:val="en_US" w:bidi="en_US"/>
        </w:rPr>
        <w:t>, nlt), and compared with him all idols are worthless and without power (</w:t>
      </w:r>
      <w:hyperlink r:id="rId714">
        <w:r>
          <w:rPr>
            <w:lang w:val="en_US" w:bidi="en_US"/>
          </w:rPr>
          <w:rPr>
            <w:color w:val="0000EE"/>
            <w:u w:val="single"/>
          </w:rPr>
          <w:t>41:29</w:t>
        </w:r>
      </w:hyperlink>
      <w:r>
        <w:rPr>
          <w:lang w:val="en_US" w:bidi="en_US"/>
        </w:rPr>
        <w:t xml:space="preserve">; </w:t>
      </w:r>
      <w:hyperlink r:id="rId715">
        <w:r>
          <w:rPr>
            <w:lang w:val="en_US" w:bidi="en_US"/>
          </w:rPr>
          <w:rPr>
            <w:color w:val="0000EE"/>
            <w:u w:val="single"/>
          </w:rPr>
          <w:t>44:6</w:t>
        </w:r>
      </w:hyperlink>
      <w:r>
        <w:rPr>
          <w:lang w:val="en_US" w:bidi="en_US"/>
        </w:rPr>
        <w:t>). This is the God who shows his fury to his foes and his love to his servants (</w:t>
      </w:r>
      <w:hyperlink r:id="rId716">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17">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18">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19">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20">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21">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22">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5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5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23">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24">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25">
        <w:r>
          <w:rPr>
            <w:lang w:val="en_US" w:bidi="en_US"/>
          </w:rPr>
          <w:rPr>
            <w:color w:val="0000EE"/>
            <w:u w:val="single"/>
          </w:rPr>
          <w:t>7:17–25</w:t>
        </w:r>
      </w:hyperlink>
      <w:r>
        <w:rPr>
          <w:lang w:val="en_US" w:bidi="en_US"/>
        </w:rPr>
        <w:t xml:space="preserve">; </w:t>
      </w:r>
      <w:hyperlink r:id="rId726">
        <w:r>
          <w:rPr>
            <w:lang w:val="en_US" w:bidi="en_US"/>
          </w:rPr>
          <w:rPr>
            <w:color w:val="0000EE"/>
            <w:u w:val="single"/>
          </w:rPr>
          <w:t>8:6–8</w:t>
        </w:r>
      </w:hyperlink>
      <w:r>
        <w:rPr>
          <w:lang w:val="en_US" w:bidi="en_US"/>
        </w:rPr>
        <w:t>). The destruction brought by Assyria would plunge Judah into a time of famine and distress (</w:t>
      </w:r>
      <w:hyperlink r:id="rId727">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28">
        <w:r>
          <w:rPr>
            <w:lang w:val="en_US" w:bidi="en_US"/>
          </w:rPr>
          <w:rPr>
            <w:color w:val="0000EE"/>
            <w:u w:val="single"/>
          </w:rPr>
          <w:t>9:1–5</w:t>
        </w:r>
      </w:hyperlink>
      <w:r>
        <w:rPr>
          <w:lang w:val="en_US" w:bidi="en_US"/>
        </w:rPr>
        <w:t xml:space="preserve"> speaks of a time of peace and joy. Verses </w:t>
      </w:r>
      <w:hyperlink r:id="rId729">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30">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31">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32">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33">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34">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35">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7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36">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37">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38">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39">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40">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41">
        <w:r>
          <w:rPr>
            <w:lang w:val="en_US" w:bidi="en_US"/>
          </w:rPr>
          <w:rPr>
            <w:color w:val="0000EE"/>
            <w:u w:val="single"/>
          </w:rPr>
          <w:t>18</w:t>
        </w:r>
      </w:hyperlink>
      <w:r>
        <w:rPr>
          <w:lang w:val="en_US" w:bidi="en_US"/>
        </w:rPr>
        <w:t xml:space="preserve"> and </w:t>
      </w:r>
      <w:hyperlink r:id="rId742">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43">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44">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30">
        <w:r>
          <w:rPr>
            <w:lang w:val="en_US" w:bidi="en_US"/>
          </w:rPr>
          <w:rPr>
            <w:color w:val="0000EE"/>
            <w:u w:val="single"/>
          </w:rPr>
          <w:t>2:2–4</w:t>
        </w:r>
      </w:hyperlink>
      <w:r>
        <w:rPr>
          <w:lang w:val="en_US" w:bidi="en_US"/>
        </w:rPr>
        <w:t xml:space="preserve">; </w:t>
      </w:r>
      <w:hyperlink r:id="rId745">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46">
        <w:r>
          <w:rPr>
            <w:lang w:val="en_US" w:bidi="en_US"/>
          </w:rPr>
          <w:rPr>
            <w:color w:val="0000EE"/>
            <w:u w:val="single"/>
          </w:rPr>
          <w:t>13:1–14:23</w:t>
        </w:r>
      </w:hyperlink>
      <w:r>
        <w:rPr>
          <w:lang w:val="en_US" w:bidi="en_US"/>
        </w:rPr>
        <w:t xml:space="preserve">) is contained in chapter </w:t>
      </w:r>
      <w:hyperlink r:id="rId747">
        <w:r>
          <w:rPr>
            <w:lang w:val="en_US" w:bidi="en_US"/>
          </w:rPr>
          <w:rPr>
            <w:color w:val="0000EE"/>
            <w:u w:val="single"/>
          </w:rPr>
          <w:t>21</w:t>
        </w:r>
      </w:hyperlink>
      <w:r>
        <w:rPr>
          <w:lang w:val="en_US" w:bidi="en_US"/>
        </w:rPr>
        <w:t>, and Isaiah is staggered as he considers the impact of Babylon’s fall (</w:t>
      </w:r>
      <w:hyperlink r:id="rId748">
        <w:r>
          <w:rPr>
            <w:lang w:val="en_US" w:bidi="en_US"/>
          </w:rPr>
          <w:rPr>
            <w:color w:val="0000EE"/>
            <w:u w:val="single"/>
          </w:rPr>
          <w:t>21:3–4</w:t>
        </w:r>
      </w:hyperlink>
      <w:r>
        <w:rPr>
          <w:lang w:val="en_US" w:bidi="en_US"/>
        </w:rPr>
        <w:t>). When Babylon collapses, the world will know that her gods were powerless (</w:t>
      </w:r>
      <w:hyperlink r:id="rId749">
        <w:r>
          <w:rPr>
            <w:lang w:val="en_US" w:bidi="en_US"/>
          </w:rPr>
          <w:rPr>
            <w:color w:val="0000EE"/>
            <w:u w:val="single"/>
          </w:rPr>
          <w:t>21:9</w:t>
        </w:r>
      </w:hyperlink>
      <w:r>
        <w:rPr>
          <w:lang w:val="en_US" w:bidi="en_US"/>
        </w:rPr>
        <w:t xml:space="preserve">; cf. </w:t>
      </w:r>
      <w:hyperlink r:id="rId750">
        <w:r>
          <w:rPr>
            <w:lang w:val="en_US" w:bidi="en_US"/>
          </w:rPr>
          <w:rPr>
            <w:color w:val="0000EE"/>
            <w:u w:val="single"/>
          </w:rPr>
          <w:t>Rv 14:8</w:t>
        </w:r>
      </w:hyperlink>
      <w:r>
        <w:rPr>
          <w:lang w:val="en_US" w:bidi="en_US"/>
        </w:rPr>
        <w:t xml:space="preserve">; </w:t>
      </w:r>
      <w:hyperlink r:id="rId751">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52">
        <w:r>
          <w:rPr>
            <w:lang w:val="en_US" w:bidi="en_US"/>
          </w:rPr>
          <w:rPr>
            <w:color w:val="0000EE"/>
            <w:u w:val="single"/>
          </w:rPr>
          <w:t>22</w:t>
        </w:r>
      </w:hyperlink>
      <w:r>
        <w:rPr>
          <w:lang w:val="en_US" w:bidi="en_US"/>
        </w:rPr>
        <w:t xml:space="preserve"> condemns the city of Jerusalem. Like the nations, Jerusalem is full of revelry (</w:t>
      </w:r>
      <w:hyperlink r:id="rId753">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54">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55">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56">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57">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35">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58">
        <w:r>
          <w:rPr>
            <w:lang w:val="en_US" w:bidi="en_US"/>
          </w:rPr>
          <w:rPr>
            <w:color w:val="0000EE"/>
            <w:u w:val="single"/>
          </w:rPr>
          <w:t>24:5–6</w:t>
        </w:r>
      </w:hyperlink>
      <w:r>
        <w:rPr>
          <w:lang w:val="en_US" w:bidi="en_US"/>
        </w:rPr>
        <w:t xml:space="preserve">) and even the forces of Satan face judgment (vv </w:t>
      </w:r>
      <w:hyperlink r:id="rId759">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60">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61">
        <w:r>
          <w:rPr>
            <w:lang w:val="en_US" w:bidi="en_US"/>
          </w:rPr>
          <w:rPr>
            <w:color w:val="0000EE"/>
            <w:u w:val="single"/>
          </w:rPr>
          <w:t>25:8</w:t>
        </w:r>
      </w:hyperlink>
      <w:r>
        <w:rPr>
          <w:lang w:val="en_US" w:bidi="en_US"/>
        </w:rPr>
        <w:t xml:space="preserve">). Israel’s longtime enemies, symbolized by Moab, will be laid low (vv </w:t>
      </w:r>
      <w:hyperlink r:id="rId762">
        <w:r>
          <w:rPr>
            <w:lang w:val="en_US" w:bidi="en_US"/>
          </w:rPr>
          <w:rPr>
            <w:color w:val="0000EE"/>
            <w:u w:val="single"/>
          </w:rPr>
          <w:t>10–12</w:t>
        </w:r>
      </w:hyperlink>
      <w:r>
        <w:rPr>
          <w:lang w:val="en_US" w:bidi="en_US"/>
        </w:rPr>
        <w:t>), but Jerusalem will be a stronghold for the righteous (</w:t>
      </w:r>
      <w:hyperlink r:id="rId763">
        <w:r>
          <w:rPr>
            <w:lang w:val="en_US" w:bidi="en_US"/>
          </w:rPr>
          <w:rPr>
            <w:color w:val="0000EE"/>
            <w:u w:val="single"/>
          </w:rPr>
          <w:t>26:1–3</w:t>
        </w:r>
      </w:hyperlink>
      <w:r>
        <w:rPr>
          <w:lang w:val="en_US" w:bidi="en_US"/>
        </w:rPr>
        <w:t xml:space="preserve">). In </w:t>
      </w:r>
      <w:hyperlink r:id="rId764">
        <w:r>
          <w:rPr>
            <w:lang w:val="en_US" w:bidi="en_US"/>
          </w:rPr>
          <w:rPr>
            <w:color w:val="0000EE"/>
            <w:u w:val="single"/>
          </w:rPr>
          <w:t>26:7–19</w:t>
        </w:r>
      </w:hyperlink>
      <w:r>
        <w:rPr>
          <w:lang w:val="en_US" w:bidi="en_US"/>
        </w:rPr>
        <w:t xml:space="preserve"> the nation prays that these promises will become a reality. Verses </w:t>
      </w:r>
      <w:hyperlink r:id="rId765">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66">
        <w:r>
          <w:rPr>
            <w:lang w:val="en_US" w:bidi="en_US"/>
          </w:rPr>
          <w:rPr>
            <w:color w:val="0000EE"/>
            <w:u w:val="single"/>
          </w:rPr>
          <w:t>27:1</w:t>
        </w:r>
      </w:hyperlink>
      <w:r>
        <w:rPr>
          <w:lang w:val="en_US" w:bidi="en_US"/>
        </w:rPr>
        <w:t>). When that takes place, Israel will be a fruitful vineyard, a blessing to the whole world (</w:t>
      </w:r>
      <w:hyperlink r:id="rId767">
        <w:r>
          <w:rPr>
            <w:lang w:val="en_US" w:bidi="en_US"/>
          </w:rPr>
          <w:rPr>
            <w:color w:val="0000EE"/>
            <w:u w:val="single"/>
          </w:rPr>
          <w:t>27:2–6</w:t>
        </w:r>
      </w:hyperlink>
      <w:r>
        <w:rPr>
          <w:lang w:val="en_US" w:bidi="en_US"/>
        </w:rPr>
        <w:t xml:space="preserve">; contrast </w:t>
      </w:r>
      <w:hyperlink r:id="rId722">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68">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69">
        <w:r>
          <w:rPr>
            <w:lang w:val="en_US" w:bidi="en_US"/>
          </w:rPr>
          <w:rPr>
            <w:color w:val="0000EE"/>
            <w:u w:val="single"/>
          </w:rPr>
          <w:t>33</w:t>
        </w:r>
      </w:hyperlink>
      <w:r>
        <w:rPr>
          <w:lang w:val="en_US" w:bidi="en_US"/>
        </w:rPr>
        <w:t xml:space="preserve">). Chapter </w:t>
      </w:r>
      <w:hyperlink r:id="rId770">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71">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72">
        <w:r>
          <w:rPr>
            <w:lang w:val="en_US" w:bidi="en_US"/>
          </w:rPr>
          <w:rPr>
            <w:color w:val="0000EE"/>
            <w:u w:val="single"/>
          </w:rPr>
          <w:t>15, 18</w:t>
        </w:r>
      </w:hyperlink>
      <w:r>
        <w:rPr>
          <w:lang w:val="en_US" w:bidi="en_US"/>
        </w:rPr>
        <w:t xml:space="preserve">) will be of no avail. God will fight against Israel (vv </w:t>
      </w:r>
      <w:hyperlink r:id="rId773">
        <w:r>
          <w:rPr>
            <w:lang w:val="en_US" w:bidi="en_US"/>
          </w:rPr>
          <w:rPr>
            <w:color w:val="0000EE"/>
            <w:u w:val="single"/>
          </w:rPr>
          <w:t>21–22</w:t>
        </w:r>
      </w:hyperlink>
      <w:r>
        <w:rPr>
          <w:lang w:val="en_US" w:bidi="en_US"/>
        </w:rPr>
        <w:t>), and even Jerusalem will be put under siege until God in his mercy intervenes (</w:t>
      </w:r>
      <w:hyperlink r:id="rId774">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75">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76">
        <w:r>
          <w:rPr>
            <w:lang w:val="en_US" w:bidi="en_US"/>
          </w:rPr>
          <w:rPr>
            <w:color w:val="0000EE"/>
            <w:u w:val="single"/>
          </w:rPr>
          <w:t>30</w:t>
        </w:r>
      </w:hyperlink>
      <w:r>
        <w:rPr>
          <w:lang w:val="en_US" w:bidi="en_US"/>
        </w:rPr>
        <w:t xml:space="preserve"> and </w:t>
      </w:r>
      <w:hyperlink r:id="rId777">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78">
        <w:r>
          <w:rPr>
            <w:lang w:val="en_US" w:bidi="en_US"/>
          </w:rPr>
          <w:rPr>
            <w:color w:val="0000EE"/>
            <w:u w:val="single"/>
          </w:rPr>
          <w:t>30:18</w:t>
        </w:r>
      </w:hyperlink>
      <w:r>
        <w:rPr>
          <w:lang w:val="en_US" w:bidi="en_US"/>
        </w:rPr>
        <w:t xml:space="preserve">; </w:t>
      </w:r>
      <w:hyperlink r:id="rId779">
        <w:r>
          <w:rPr>
            <w:lang w:val="en_US" w:bidi="en_US"/>
          </w:rPr>
          <w:rPr>
            <w:color w:val="0000EE"/>
            <w:u w:val="single"/>
          </w:rPr>
          <w:t>31:5</w:t>
        </w:r>
      </w:hyperlink>
      <w:r>
        <w:rPr>
          <w:lang w:val="en_US" w:bidi="en_US"/>
        </w:rPr>
        <w:t>) and defeat the invading Assyrian army (</w:t>
      </w:r>
      <w:hyperlink r:id="rId665">
        <w:r>
          <w:rPr>
            <w:lang w:val="en_US" w:bidi="en_US"/>
          </w:rPr>
          <w:rPr>
            <w:color w:val="0000EE"/>
            <w:u w:val="single"/>
          </w:rPr>
          <w:t>30:31–33</w:t>
        </w:r>
      </w:hyperlink>
      <w:r>
        <w:rPr>
          <w:lang w:val="en_US" w:bidi="en_US"/>
        </w:rPr>
        <w:t xml:space="preserve">; </w:t>
      </w:r>
      <w:hyperlink r:id="rId780">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81">
        <w:r>
          <w:rPr>
            <w:lang w:val="en_US" w:bidi="en_US"/>
          </w:rPr>
          <w:rPr>
            <w:color w:val="0000EE"/>
            <w:u w:val="single"/>
          </w:rPr>
          <w:t>32</w:t>
        </w:r>
      </w:hyperlink>
      <w:r>
        <w:rPr>
          <w:lang w:val="en_US" w:bidi="en_US"/>
        </w:rPr>
        <w:t xml:space="preserve"> and </w:t>
      </w:r>
      <w:hyperlink r:id="rId769">
        <w:r>
          <w:rPr>
            <w:lang w:val="en_US" w:bidi="en_US"/>
          </w:rPr>
          <w:rPr>
            <w:color w:val="0000EE"/>
            <w:u w:val="single"/>
          </w:rPr>
          <w:t>33</w:t>
        </w:r>
      </w:hyperlink>
      <w:r>
        <w:rPr>
          <w:lang w:val="en_US" w:bidi="en_US"/>
        </w:rPr>
        <w:t>. Zion will enjoy peace and security at last (</w:t>
      </w:r>
      <w:hyperlink r:id="rId782">
        <w:r>
          <w:rPr>
            <w:lang w:val="en_US" w:bidi="en_US"/>
          </w:rPr>
          <w:rPr>
            <w:color w:val="0000EE"/>
            <w:u w:val="single"/>
          </w:rPr>
          <w:t>32:2, 17–18</w:t>
        </w:r>
      </w:hyperlink>
      <w:r>
        <w:rPr>
          <w:lang w:val="en_US" w:bidi="en_US"/>
        </w:rPr>
        <w:t xml:space="preserve">; </w:t>
      </w:r>
      <w:hyperlink r:id="rId783">
        <w:r>
          <w:rPr>
            <w:lang w:val="en_US" w:bidi="en_US"/>
          </w:rPr>
          <w:rPr>
            <w:color w:val="0000EE"/>
            <w:u w:val="single"/>
          </w:rPr>
          <w:t>33:6</w:t>
        </w:r>
      </w:hyperlink>
      <w:r>
        <w:rPr>
          <w:lang w:val="en_US" w:bidi="en_US"/>
        </w:rPr>
        <w:t>), a great change from Isaiah’s own time. In eighth-century BC Judah the women might feel secure (</w:t>
      </w:r>
      <w:hyperlink r:id="rId784">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85">
        <w:r>
          <w:rPr>
            <w:lang w:val="en_US" w:bidi="en_US"/>
          </w:rPr>
          <w:rPr>
            <w:color w:val="0000EE"/>
            <w:u w:val="single"/>
          </w:rPr>
          <w:t>33:1</w:t>
        </w:r>
      </w:hyperlink>
      <w:r>
        <w:rPr>
          <w:lang w:val="en_US" w:bidi="en_US"/>
        </w:rPr>
        <w:t>. After Isaiah prays for the destruction of Assyria (</w:t>
      </w:r>
      <w:hyperlink r:id="rId786">
        <w:r>
          <w:rPr>
            <w:lang w:val="en_US" w:bidi="en_US"/>
          </w:rPr>
          <w:rPr>
            <w:color w:val="0000EE"/>
            <w:u w:val="single"/>
          </w:rPr>
          <w:t>33:2–9</w:t>
        </w:r>
      </w:hyperlink>
      <w:r>
        <w:rPr>
          <w:lang w:val="en_US" w:bidi="en_US"/>
        </w:rPr>
        <w:t xml:space="preserve">), God promises to take action (vv </w:t>
      </w:r>
      <w:hyperlink r:id="rId787">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88">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68">
        <w:r>
          <w:rPr>
            <w:lang w:val="en_US" w:bidi="en_US"/>
          </w:rPr>
          <w:rPr>
            <w:color w:val="0000EE"/>
            <w:u w:val="single"/>
          </w:rPr>
          <w:t>28–33</w:t>
        </w:r>
      </w:hyperlink>
      <w:r>
        <w:rPr>
          <w:lang w:val="en_US" w:bidi="en_US"/>
        </w:rPr>
        <w:t xml:space="preserve">. Once more, cataclysmic judgment precedes a time of blessing and restoration. In chapter </w:t>
      </w:r>
      <w:hyperlink r:id="rId789">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90">
        <w:r>
          <w:rPr>
            <w:lang w:val="en_US" w:bidi="en_US"/>
          </w:rPr>
          <w:rPr>
            <w:color w:val="0000EE"/>
            <w:u w:val="single"/>
          </w:rPr>
          <w:t>4</w:t>
        </w:r>
      </w:hyperlink>
      <w:r>
        <w:rPr>
          <w:lang w:val="en_US" w:bidi="en_US"/>
        </w:rPr>
        <w:t xml:space="preserve"> provides the basis for John’s description of the great tribulation in </w:t>
      </w:r>
      <w:hyperlink r:id="rId791">
        <w:r>
          <w:rPr>
            <w:lang w:val="en_US" w:bidi="en_US"/>
          </w:rPr>
          <w:rPr>
            <w:color w:val="0000EE"/>
            <w:u w:val="single"/>
          </w:rPr>
          <w:t>Revelation 6:13–14</w:t>
        </w:r>
      </w:hyperlink>
      <w:r>
        <w:rPr>
          <w:lang w:val="en_US" w:bidi="en_US"/>
        </w:rPr>
        <w:t xml:space="preserve">. Edom (like Moab; see </w:t>
      </w:r>
      <w:hyperlink r:id="rId762">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92">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10">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93">
        <w:r>
          <w:rPr>
            <w:lang w:val="en_US" w:bidi="en_US"/>
          </w:rPr>
          <w:rPr>
            <w:color w:val="0000EE"/>
            <w:u w:val="single"/>
          </w:rPr>
          <w:t>36</w:t>
        </w:r>
      </w:hyperlink>
      <w:r>
        <w:rPr>
          <w:lang w:val="en_US" w:bidi="en_US"/>
        </w:rPr>
        <w:t xml:space="preserve"> and </w:t>
      </w:r>
      <w:hyperlink r:id="rId794">
        <w:r>
          <w:rPr>
            <w:lang w:val="en_US" w:bidi="en_US"/>
          </w:rPr>
          <w:rPr>
            <w:color w:val="0000EE"/>
            <w:u w:val="single"/>
          </w:rPr>
          <w:t>37</w:t>
        </w:r>
      </w:hyperlink>
      <w:r>
        <w:rPr>
          <w:lang w:val="en_US" w:bidi="en_US"/>
        </w:rPr>
        <w:t xml:space="preserve"> contain the fulfillment of Isaiah’s prophecies about Assyria’s collapse, and 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introduce the Babylonian captivity that forms the backdrop for chapters </w:t>
      </w:r>
      <w:hyperlink r:id="rId66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97">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98">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99">
        <w:r>
          <w:rPr>
            <w:lang w:val="en_US" w:bidi="en_US"/>
          </w:rPr>
          <w:rPr>
            <w:color w:val="0000EE"/>
            <w:u w:val="single"/>
          </w:rPr>
          <w:t>42</w:t>
        </w:r>
      </w:hyperlink>
      <w:r>
        <w:rPr>
          <w:lang w:val="en_US" w:bidi="en_US"/>
        </w:rPr>
        <w:t xml:space="preserve"> we are introduced to a person even more significant than Cyrus the Persian. Verses </w:t>
      </w:r>
      <w:hyperlink r:id="rId800">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01">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02">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03">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04">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05">
        <w:r>
          <w:rPr>
            <w:lang w:val="en_US" w:bidi="en_US"/>
          </w:rPr>
          <w:rPr>
            <w:color w:val="0000EE"/>
            <w:u w:val="single"/>
          </w:rPr>
          <w:t>46</w:t>
        </w:r>
      </w:hyperlink>
      <w:r>
        <w:rPr>
          <w:lang w:val="en_US" w:bidi="en_US"/>
        </w:rPr>
        <w:t xml:space="preserve"> and </w:t>
      </w:r>
      <w:hyperlink r:id="rId806">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07">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08">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09">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10">
        <w:r>
          <w:rPr>
            <w:lang w:val="en_US" w:bidi="en_US"/>
          </w:rPr>
          <w:rPr>
            <w:color w:val="0000EE"/>
            <w:u w:val="single"/>
          </w:rPr>
          <w:t>49–53</w:t>
        </w:r>
      </w:hyperlink>
      <w:r>
        <w:rPr>
          <w:lang w:val="en_US" w:bidi="en_US"/>
        </w:rPr>
        <w:t xml:space="preserve"> contain the final three Servant Songs (cf. also </w:t>
      </w:r>
      <w:hyperlink r:id="rId800">
        <w:r>
          <w:rPr>
            <w:lang w:val="en_US" w:bidi="en_US"/>
          </w:rPr>
          <w:rPr>
            <w:color w:val="0000EE"/>
            <w:u w:val="single"/>
          </w:rPr>
          <w:t>42:1–7</w:t>
        </w:r>
      </w:hyperlink>
      <w:r>
        <w:rPr>
          <w:lang w:val="en_US" w:bidi="en_US"/>
        </w:rPr>
        <w:t>), culminating in the death of the servant for the sins of the world (</w:t>
      </w:r>
      <w:hyperlink r:id="rId685">
        <w:r>
          <w:rPr>
            <w:lang w:val="en_US" w:bidi="en_US"/>
          </w:rPr>
          <w:rPr>
            <w:color w:val="0000EE"/>
            <w:u w:val="single"/>
          </w:rPr>
          <w:t>52:13–53:12</w:t>
        </w:r>
      </w:hyperlink>
      <w:r>
        <w:rPr>
          <w:lang w:val="en_US" w:bidi="en_US"/>
        </w:rPr>
        <w:t>). In the second Servant Song (</w:t>
      </w:r>
      <w:hyperlink r:id="rId811">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12">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13">
        <w:r>
          <w:rPr>
            <w:lang w:val="en_US" w:bidi="en_US"/>
          </w:rPr>
          <w:rPr>
            <w:color w:val="0000EE"/>
            <w:u w:val="single"/>
          </w:rPr>
          <w:t>19–21</w:t>
        </w:r>
      </w:hyperlink>
      <w:r>
        <w:rPr>
          <w:lang w:val="en_US" w:bidi="en_US"/>
        </w:rPr>
        <w:t xml:space="preserve">), and the Gentiles will acknowledge Israel and her God (vv </w:t>
      </w:r>
      <w:hyperlink r:id="rId814">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15">
        <w:r>
          <w:rPr>
            <w:lang w:val="en_US" w:bidi="en_US"/>
          </w:rPr>
          <w:rPr>
            <w:color w:val="0000EE"/>
            <w:u w:val="single"/>
          </w:rPr>
          <w:t>50:1–3</w:t>
        </w:r>
      </w:hyperlink>
      <w:r>
        <w:rPr>
          <w:lang w:val="en_US" w:bidi="en_US"/>
        </w:rPr>
        <w:t xml:space="preserve">), the suffering endured by the servant (vv </w:t>
      </w:r>
      <w:hyperlink r:id="rId816">
        <w:r>
          <w:rPr>
            <w:lang w:val="en_US" w:bidi="en_US"/>
          </w:rPr>
          <w:rPr>
            <w:color w:val="0000EE"/>
            <w:u w:val="single"/>
          </w:rPr>
          <w:t>4–11</w:t>
        </w:r>
      </w:hyperlink>
      <w:r>
        <w:rPr>
          <w:lang w:val="en_US" w:bidi="en_US"/>
        </w:rPr>
        <w:t xml:space="preserve">; the third Servant Song) is wholly undeserved. The beating and mocking of verse </w:t>
      </w:r>
      <w:hyperlink r:id="rId817">
        <w:r>
          <w:rPr>
            <w:lang w:val="en_US" w:bidi="en_US"/>
          </w:rPr>
          <w:rPr>
            <w:color w:val="0000EE"/>
            <w:u w:val="single"/>
          </w:rPr>
          <w:t>6</w:t>
        </w:r>
      </w:hyperlink>
      <w:r>
        <w:rPr>
          <w:lang w:val="en_US" w:bidi="en_US"/>
        </w:rPr>
        <w:t xml:space="preserve"> are prophetic of Christ’s experience (cf. </w:t>
      </w:r>
      <w:hyperlink r:id="rId818">
        <w:r>
          <w:rPr>
            <w:lang w:val="en_US" w:bidi="en_US"/>
          </w:rPr>
          <w:rPr>
            <w:color w:val="0000EE"/>
            <w:u w:val="single"/>
          </w:rPr>
          <w:t>Mt 27:26, 30</w:t>
        </w:r>
      </w:hyperlink>
      <w:r>
        <w:rPr>
          <w:lang w:val="en_US" w:bidi="en_US"/>
        </w:rPr>
        <w:t xml:space="preserve">; </w:t>
      </w:r>
      <w:hyperlink r:id="rId819">
        <w:r>
          <w:rPr>
            <w:lang w:val="en_US" w:bidi="en_US"/>
          </w:rPr>
          <w:rPr>
            <w:color w:val="0000EE"/>
            <w:u w:val="single"/>
          </w:rPr>
          <w:t>Mk 15:19</w:t>
        </w:r>
      </w:hyperlink>
      <w:r>
        <w:rPr>
          <w:lang w:val="en_US" w:bidi="en_US"/>
        </w:rPr>
        <w:t xml:space="preserve">). In verses </w:t>
      </w:r>
      <w:hyperlink r:id="rId820">
        <w:r>
          <w:rPr>
            <w:lang w:val="en_US" w:bidi="en_US"/>
          </w:rPr>
          <w:rPr>
            <w:color w:val="0000EE"/>
            <w:u w:val="single"/>
          </w:rPr>
          <w:t>10–11</w:t>
        </w:r>
      </w:hyperlink>
      <w:r>
        <w:rPr>
          <w:lang w:val="en_US" w:bidi="en_US"/>
        </w:rPr>
        <w:t xml:space="preserve"> of </w:t>
      </w:r>
      <w:hyperlink r:id="rId821">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22">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23">
        <w:r>
          <w:rPr>
            <w:lang w:val="en_US" w:bidi="en_US"/>
          </w:rPr>
          <w:rPr>
            <w:color w:val="0000EE"/>
            <w:u w:val="single"/>
          </w:rPr>
          <w:t>17, 22</w:t>
        </w:r>
      </w:hyperlink>
      <w:r>
        <w:rPr>
          <w:lang w:val="en_US" w:bidi="en_US"/>
        </w:rPr>
        <w:t>), but the good news of release from exile causes even the ruins of Jerusalem to burst into songs of joy (</w:t>
      </w:r>
      <w:hyperlink r:id="rId824">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8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25">
        <w:r>
          <w:rPr>
            <w:lang w:val="en_US" w:bidi="en_US"/>
          </w:rPr>
          <w:rPr>
            <w:color w:val="0000EE"/>
            <w:u w:val="single"/>
          </w:rPr>
          <w:t>53:3</w:t>
        </w:r>
      </w:hyperlink>
      <w:r>
        <w:rPr>
          <w:lang w:val="en_US" w:bidi="en_US"/>
        </w:rPr>
        <w:t>) and even disfigurement (</w:t>
      </w:r>
      <w:hyperlink r:id="rId826">
        <w:r>
          <w:rPr>
            <w:lang w:val="en_US" w:bidi="en_US"/>
          </w:rPr>
          <w:rPr>
            <w:color w:val="0000EE"/>
            <w:u w:val="single"/>
          </w:rPr>
          <w:t>52:14</w:t>
        </w:r>
      </w:hyperlink>
      <w:r>
        <w:rPr>
          <w:lang w:val="en_US" w:bidi="en_US"/>
        </w:rPr>
        <w:t>). Led like a lamb to the slaughter (</w:t>
      </w:r>
      <w:hyperlink r:id="rId827">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28">
        <w:r>
          <w:rPr>
            <w:lang w:val="en_US" w:bidi="en_US"/>
          </w:rPr>
          <w:rPr>
            <w:color w:val="0000EE"/>
            <w:u w:val="single"/>
          </w:rPr>
          <w:t>4</w:t>
        </w:r>
      </w:hyperlink>
      <w:r>
        <w:rPr>
          <w:lang w:val="en_US" w:bidi="en_US"/>
        </w:rPr>
        <w:t xml:space="preserve">), but he is “pierced” and “crushed for our iniquities” (v </w:t>
      </w:r>
      <w:hyperlink r:id="rId829">
        <w:r>
          <w:rPr>
            <w:lang w:val="en_US" w:bidi="en_US"/>
          </w:rPr>
          <w:rPr>
            <w:color w:val="0000EE"/>
            <w:u w:val="single"/>
          </w:rPr>
          <w:t>5</w:t>
        </w:r>
      </w:hyperlink>
      <w:r>
        <w:rPr>
          <w:lang w:val="en_US" w:bidi="en_US"/>
        </w:rPr>
        <w:t>). The first and last paragraphs of this section (</w:t>
      </w:r>
      <w:hyperlink r:id="rId830">
        <w:r>
          <w:rPr>
            <w:lang w:val="en_US" w:bidi="en_US"/>
          </w:rPr>
          <w:rPr>
            <w:color w:val="0000EE"/>
            <w:u w:val="single"/>
          </w:rPr>
          <w:t>52:13–15</w:t>
        </w:r>
      </w:hyperlink>
      <w:r>
        <w:rPr>
          <w:lang w:val="en_US" w:bidi="en_US"/>
        </w:rPr>
        <w:t xml:space="preserve">; </w:t>
      </w:r>
      <w:hyperlink r:id="rId831">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32">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33">
        <w:r>
          <w:rPr>
            <w:lang w:val="en_US" w:bidi="en_US"/>
          </w:rPr>
          <w:rPr>
            <w:color w:val="0000EE"/>
            <w:u w:val="single"/>
          </w:rPr>
          <w:t>65:8–9, 13–15</w:t>
        </w:r>
      </w:hyperlink>
      <w:r>
        <w:rPr>
          <w:lang w:val="en_US" w:bidi="en_US"/>
        </w:rPr>
        <w:t xml:space="preserve">). Joy and prosperity also characterize chapter </w:t>
      </w:r>
      <w:hyperlink r:id="rId68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34">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35">
        <w:r>
          <w:rPr>
            <w:lang w:val="en_US" w:bidi="en_US"/>
          </w:rPr>
          <w:rPr>
            <w:color w:val="0000EE"/>
            <w:u w:val="single"/>
          </w:rPr>
          <w:t>56:7</w:t>
        </w:r>
      </w:hyperlink>
      <w:r>
        <w:rPr>
          <w:lang w:val="en_US" w:bidi="en_US"/>
        </w:rPr>
        <w:t xml:space="preserve">; cf. </w:t>
      </w:r>
      <w:hyperlink r:id="rId836">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37">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38">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39">
        <w:r>
          <w:rPr>
            <w:lang w:val="en_US" w:bidi="en_US"/>
          </w:rPr>
          <w:rPr>
            <w:color w:val="0000EE"/>
            <w:u w:val="single"/>
          </w:rPr>
          <w:t>58</w:t>
        </w:r>
      </w:hyperlink>
      <w:r>
        <w:rPr>
          <w:lang w:val="en_US" w:bidi="en_US"/>
        </w:rPr>
        <w:t xml:space="preserve"> and </w:t>
      </w:r>
      <w:hyperlink r:id="rId840">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41">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8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42">
        <w:r>
          <w:rPr>
            <w:lang w:val="en_US" w:bidi="en_US"/>
          </w:rPr>
          <w:rPr>
            <w:color w:val="0000EE"/>
            <w:u w:val="single"/>
          </w:rPr>
          <w:t>Rv 21:23</w:t>
        </w:r>
      </w:hyperlink>
      <w:r>
        <w:rPr>
          <w:lang w:val="en_US" w:bidi="en_US"/>
        </w:rPr>
        <w:t xml:space="preserve">; </w:t>
      </w:r>
      <w:hyperlink r:id="rId843">
        <w:r>
          <w:rPr>
            <w:lang w:val="en_US" w:bidi="en_US"/>
          </w:rPr>
          <w:rPr>
            <w:color w:val="0000EE"/>
            <w:u w:val="single"/>
          </w:rPr>
          <w:t>22:5</w:t>
        </w:r>
      </w:hyperlink>
      <w:r>
        <w:rPr>
          <w:lang w:val="en_US" w:bidi="en_US"/>
        </w:rPr>
        <w:t>). The ancient ruins will be rebuilt (</w:t>
      </w:r>
      <w:hyperlink r:id="rId844">
        <w:r>
          <w:rPr>
            <w:lang w:val="en_US" w:bidi="en_US"/>
          </w:rPr>
          <w:rPr>
            <w:color w:val="0000EE"/>
            <w:u w:val="single"/>
          </w:rPr>
          <w:t>Is 61:4</w:t>
        </w:r>
      </w:hyperlink>
      <w:r>
        <w:rPr>
          <w:lang w:val="en_US" w:bidi="en_US"/>
        </w:rPr>
        <w:t>), and the Lord will fulfill the covenant made with Abraham and David (</w:t>
      </w:r>
      <w:hyperlink r:id="rId845">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46">
        <w:r>
          <w:rPr>
            <w:lang w:val="en_US" w:bidi="en_US"/>
          </w:rPr>
          <w:rPr>
            <w:color w:val="0000EE"/>
            <w:u w:val="single"/>
          </w:rPr>
          <w:t>Is 55:3</w:t>
        </w:r>
      </w:hyperlink>
      <w:r>
        <w:rPr>
          <w:lang w:val="en_US" w:bidi="en_US"/>
        </w:rPr>
        <w:t>). Jerusalem will be the city of the holy people, the redeemed of the Lord (</w:t>
      </w:r>
      <w:hyperlink r:id="rId847">
        <w:r>
          <w:rPr>
            <w:lang w:val="en_US" w:bidi="en_US"/>
          </w:rPr>
          <w:rPr>
            <w:color w:val="0000EE"/>
            <w:u w:val="single"/>
          </w:rPr>
          <w:t>Is 62:12</w:t>
        </w:r>
      </w:hyperlink>
      <w:r>
        <w:rPr>
          <w:lang w:val="en_US" w:bidi="en_US"/>
        </w:rPr>
        <w:t xml:space="preserve">), and the Lord will take delight in her (v </w:t>
      </w:r>
      <w:hyperlink r:id="rId848">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49">
        <w:r>
          <w:rPr>
            <w:lang w:val="en_US" w:bidi="en_US"/>
          </w:rPr>
          <w:rPr>
            <w:color w:val="0000EE"/>
            <w:u w:val="single"/>
          </w:rPr>
          <w:t>63:2–3</w:t>
        </w:r>
      </w:hyperlink>
      <w:r>
        <w:rPr>
          <w:lang w:val="en_US" w:bidi="en_US"/>
        </w:rPr>
        <w:t xml:space="preserve">) graphically portrays the judgment process and is linked with the Day of the Lord (cf. </w:t>
      </w:r>
      <w:hyperlink r:id="rId850">
        <w:r>
          <w:rPr>
            <w:lang w:val="en_US" w:bidi="en_US"/>
          </w:rPr>
          <w:rPr>
            <w:color w:val="0000EE"/>
            <w:u w:val="single"/>
          </w:rPr>
          <w:t>13:3</w:t>
        </w:r>
      </w:hyperlink>
      <w:r>
        <w:rPr>
          <w:lang w:val="en_US" w:bidi="en_US"/>
        </w:rPr>
        <w:t xml:space="preserve">; </w:t>
      </w:r>
      <w:hyperlink r:id="rId69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51">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52">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53">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8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54">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5">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7">
        <w:r>
          <w:rPr>
            <w:lang w:val="en_US" w:bidi="en_US"/>
          </w:rPr>
          <w:rPr>
            <w:color w:val="0000EE"/>
            <w:u w:val="single"/>
          </w:rPr>
          <w:t>Genesis 25:2</w:t>
        </w:r>
      </w:hyperlink>
      <w:r>
        <w:rPr>
          <w:lang w:val="en_US" w:bidi="en_US"/>
        </w:rPr>
        <w:t xml:space="preserve">; </w:t>
      </w:r>
      <w:hyperlink r:id="rId858">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9">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60">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6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62">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63">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4">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5">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6">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7">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8">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6"/>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9">
        <w:r>
          <w:rPr>
            <w:lang w:val="en_US" w:bidi="en_US"/>
          </w:rPr>
          <w:rPr>
            <w:color w:val="0000EE"/>
            <w:u w:val="single"/>
          </w:rPr>
          <w:t>Genesis 12:2</w:t>
        </w:r>
      </w:hyperlink>
      <w:r>
        <w:rPr>
          <w:lang w:val="en_US" w:bidi="en_US"/>
        </w:rPr>
        <w:t>). God promised him that his son would be his heir (</w:t>
      </w:r>
      <w:hyperlink r:id="rId870">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71">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72">
        <w:r>
          <w:rPr>
            <w:lang w:val="en_US" w:bidi="en_US"/>
          </w:rPr>
          <w:rPr>
            <w:color w:val="0000EE"/>
            <w:u w:val="single"/>
          </w:rPr>
          <w:t>16:9–11</w:t>
        </w:r>
      </w:hyperlink>
      <w:r>
        <w:rPr>
          <w:lang w:val="en_US" w:bidi="en_US"/>
        </w:rPr>
        <w:t>). The boy was born near Hebron when Abraham was 86 years old (</w:t>
      </w:r>
      <w:hyperlink r:id="rId873">
        <w:r>
          <w:rPr>
            <w:lang w:val="en_US" w:bidi="en_US"/>
          </w:rPr>
          <w:rPr>
            <w:color w:val="0000EE"/>
            <w:u w:val="single"/>
          </w:rPr>
          <w:t>13:18</w:t>
        </w:r>
      </w:hyperlink>
      <w:r>
        <w:rPr>
          <w:lang w:val="en_US" w:bidi="en_US"/>
        </w:rPr>
        <w:t xml:space="preserve">; </w:t>
      </w:r>
      <w:hyperlink r:id="rId874">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20">
        <w:r>
          <w:rPr>
            <w:lang w:val="en_US" w:bidi="en_US"/>
          </w:rPr>
          <w:rPr>
            <w:color w:val="0000EE"/>
            <w:u w:val="single"/>
          </w:rPr>
          <w:t>17:17</w:t>
        </w:r>
      </w:hyperlink>
      <w:r>
        <w:rPr>
          <w:lang w:val="en_US" w:bidi="en_US"/>
        </w:rPr>
        <w:t xml:space="preserve">; </w:t>
      </w:r>
      <w:hyperlink r:id="rId621">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5">
        <w:r>
          <w:rPr>
            <w:lang w:val="en_US" w:bidi="en_US"/>
          </w:rPr>
          <w:rPr>
            <w:color w:val="0000EE"/>
            <w:u w:val="single"/>
          </w:rPr>
          <w:t>17:18</w:t>
        </w:r>
      </w:hyperlink>
      <w:r>
        <w:rPr>
          <w:lang w:val="en_US" w:bidi="en_US"/>
        </w:rPr>
        <w:t>). When Ishmael was 13, he was circumcised as a witness of God’s covenant with Abraham (</w:t>
      </w:r>
      <w:hyperlink r:id="rId876">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7">
        <w:r>
          <w:rPr>
            <w:lang w:val="en_US" w:bidi="en_US"/>
          </w:rPr>
          <w:rPr>
            <w:color w:val="0000EE"/>
            <w:u w:val="single"/>
          </w:rPr>
          <w:t>17:20</w:t>
        </w:r>
      </w:hyperlink>
      <w:hyperlink r:id="rId876">
        <w:r>
          <w:rPr>
            <w:lang w:val="en_US" w:bidi="en_US"/>
          </w:rPr>
          <w:rPr>
            <w:color w:val="0000EE"/>
            <w:u w:val="single"/>
          </w:rPr>
          <w:t>–</w:t>
        </w:r>
      </w:hyperlink>
      <w:hyperlink r:id="rId877">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8">
        <w:r>
          <w:rPr>
            <w:lang w:val="en_US" w:bidi="en_US"/>
          </w:rPr>
          <w:rPr>
            <w:color w:val="0000EE"/>
            <w:u w:val="single"/>
          </w:rPr>
          <w:t>21:20–21</w:t>
        </w:r>
      </w:hyperlink>
      <w:r>
        <w:rPr>
          <w:lang w:val="en_US" w:bidi="en_US"/>
        </w:rPr>
        <w:t>). There is not much more written about him, except that years later he helped bury Abraham (</w:t>
      </w:r>
      <w:hyperlink r:id="rId879">
        <w:r>
          <w:rPr>
            <w:lang w:val="en_US" w:bidi="en_US"/>
          </w:rPr>
          <w:rPr>
            <w:color w:val="0000EE"/>
            <w:u w:val="single"/>
          </w:rPr>
          <w:t>25:9</w:t>
        </w:r>
      </w:hyperlink>
      <w:hyperlink r:id="rId878">
        <w:r>
          <w:rPr>
            <w:lang w:val="en_US" w:bidi="en_US"/>
          </w:rPr>
          <w:rPr>
            <w:color w:val="0000EE"/>
            <w:u w:val="single"/>
          </w:rPr>
          <w:t>–</w:t>
        </w:r>
      </w:hyperlink>
      <w:hyperlink r:id="rId879">
        <w:r>
          <w:rPr>
            <w:lang w:val="en_US" w:bidi="en_US"/>
          </w:rPr>
          <w:rPr>
            <w:color w:val="0000EE"/>
            <w:u w:val="single"/>
          </w:rPr>
          <w:t>10</w:t>
        </w:r>
      </w:hyperlink>
      <w:r>
        <w:rPr>
          <w:lang w:val="en_US" w:bidi="en_US"/>
        </w:rPr>
        <w:t>). He also gave his daughter Mahalath in marriage (</w:t>
      </w:r>
      <w:hyperlink r:id="rId880">
        <w:r>
          <w:rPr>
            <w:lang w:val="en_US" w:bidi="en_US"/>
          </w:rPr>
          <w:rPr>
            <w:color w:val="0000EE"/>
            <w:u w:val="single"/>
          </w:rPr>
          <w:t>28:9</w:t>
        </w:r>
      </w:hyperlink>
      <w:r>
        <w:rPr>
          <w:lang w:val="en_US" w:bidi="en_US"/>
        </w:rPr>
        <w:t>). Ishmael died at the age of 137 (</w:t>
      </w:r>
      <w:hyperlink r:id="rId881">
        <w:r>
          <w:rPr>
            <w:lang w:val="en_US" w:bidi="en_US"/>
          </w:rPr>
          <w:rPr>
            <w:color w:val="0000EE"/>
            <w:u w:val="single"/>
          </w:rPr>
          <w:t>25:17</w:t>
        </w:r>
      </w:hyperlink>
      <w:r>
        <w:rPr>
          <w:lang w:val="en_US" w:bidi="en_US"/>
        </w:rPr>
        <w:t xml:space="preserve">). The names of his 12 sons and their settlements are recorded in </w:t>
      </w:r>
      <w:hyperlink r:id="rId882">
        <w:r>
          <w:rPr>
            <w:lang w:val="en_US" w:bidi="en_US"/>
          </w:rPr>
          <w:rPr>
            <w:color w:val="0000EE"/>
            <w:u w:val="single"/>
          </w:rPr>
          <w:t>Genesis 25:13</w:t>
        </w:r>
      </w:hyperlink>
      <w:hyperlink r:id="rId878">
        <w:r>
          <w:rPr>
            <w:lang w:val="en_US" w:bidi="en_US"/>
          </w:rPr>
          <w:rPr>
            <w:color w:val="0000EE"/>
            <w:u w:val="single"/>
          </w:rPr>
          <w:t>–</w:t>
        </w:r>
      </w:hyperlink>
      <w:hyperlink r:id="rId882">
        <w:r>
          <w:rPr>
            <w:lang w:val="en_US" w:bidi="en_US"/>
          </w:rPr>
          <w:rPr>
            <w:color w:val="0000EE"/>
            <w:u w:val="single"/>
          </w:rPr>
          <w:t>16</w:t>
        </w:r>
      </w:hyperlink>
      <w:r>
        <w:rPr>
          <w:lang w:val="en_US" w:bidi="en_US"/>
        </w:rPr>
        <w:t xml:space="preserve">. In later history, a caravan of Ishmaelite traders (also called Midianites, compare </w:t>
      </w:r>
      <w:hyperlink r:id="rId883">
        <w:r>
          <w:rPr>
            <w:lang w:val="en_US" w:bidi="en_US"/>
          </w:rPr>
          <w:rPr>
            <w:color w:val="0000EE"/>
            <w:u w:val="single"/>
          </w:rPr>
          <w:t>Judges 8:22</w:t>
        </w:r>
      </w:hyperlink>
      <w:hyperlink r:id="rId878">
        <w:r>
          <w:rPr>
            <w:lang w:val="en_US" w:bidi="en_US"/>
          </w:rPr>
          <w:rPr>
            <w:color w:val="0000EE"/>
            <w:u w:val="single"/>
          </w:rPr>
          <w:t>–</w:t>
        </w:r>
      </w:hyperlink>
      <w:hyperlink r:id="rId883">
        <w:r>
          <w:rPr>
            <w:lang w:val="en_US" w:bidi="en_US"/>
          </w:rPr>
          <w:rPr>
            <w:color w:val="0000EE"/>
            <w:u w:val="single"/>
          </w:rPr>
          <w:t>24</w:t>
        </w:r>
      </w:hyperlink>
      <w:r>
        <w:rPr>
          <w:lang w:val="en_US" w:bidi="en_US"/>
        </w:rPr>
        <w:t>) bought Joseph from his brothers and sold him in Egypt (</w:t>
      </w:r>
      <w:hyperlink r:id="rId884">
        <w:r>
          <w:rPr>
            <w:lang w:val="en_US" w:bidi="en_US"/>
          </w:rPr>
          <w:rPr>
            <w:color w:val="0000EE"/>
            <w:u w:val="single"/>
          </w:rPr>
          <w:t>Genesis 37:25</w:t>
        </w:r>
      </w:hyperlink>
      <w:hyperlink r:id="rId878">
        <w:r>
          <w:rPr>
            <w:lang w:val="en_US" w:bidi="en_US"/>
          </w:rPr>
          <w:rPr>
            <w:color w:val="0000EE"/>
            <w:u w:val="single"/>
          </w:rPr>
          <w:t>–</w:t>
        </w:r>
      </w:hyperlink>
      <w:hyperlink r:id="rId884">
        <w:r>
          <w:rPr>
            <w:lang w:val="en_US" w:bidi="en_US"/>
          </w:rPr>
          <w:rPr>
            <w:color w:val="0000EE"/>
            <w:u w:val="single"/>
          </w:rPr>
          <w:t>28</w:t>
        </w:r>
      </w:hyperlink>
      <w:r>
        <w:rPr>
          <w:lang w:val="en_US" w:bidi="en_US"/>
        </w:rPr>
        <w:t xml:space="preserve">; </w:t>
      </w:r>
      <w:hyperlink r:id="rId885">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6">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7">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8">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9">
        <w:r>
          <w:rPr>
            <w:lang w:val="en_US" w:bidi="en_US"/>
          </w:rPr>
          <w:rPr>
            <w:color w:val="0000EE"/>
            <w:u w:val="single"/>
          </w:rPr>
          <w:t>Jeremiah 40:14</w:t>
        </w:r>
      </w:hyperlink>
      <w:hyperlink r:id="rId878">
        <w:r>
          <w:rPr>
            <w:lang w:val="en_US" w:bidi="en_US"/>
          </w:rPr>
          <w:rPr>
            <w:color w:val="0000EE"/>
            <w:u w:val="single"/>
          </w:rPr>
          <w:t>–</w:t>
        </w:r>
      </w:hyperlink>
      <w:hyperlink r:id="rId889">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90">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91">
        <w:r>
          <w:rPr>
            <w:lang w:val="en_US" w:bidi="en_US"/>
          </w:rPr>
          <w:rPr>
            <w:color w:val="0000EE"/>
            <w:u w:val="single"/>
          </w:rPr>
          <w:t>1 Chronicles 8:38</w:t>
        </w:r>
      </w:hyperlink>
      <w:r>
        <w:rPr>
          <w:lang w:val="en_US" w:bidi="en_US"/>
        </w:rPr>
        <w:t xml:space="preserve">; </w:t>
      </w:r>
      <w:hyperlink r:id="rId892">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93">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4">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5">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6">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7">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4">
        <w:r>
          <w:rPr>
            <w:lang w:val="en_US" w:bidi="en_US"/>
          </w:rPr>
          <w:rPr>
            <w:color w:val="0000EE"/>
            <w:u w:val="single"/>
          </w:rPr>
          <w:t>Genesis 37:25–28</w:t>
        </w:r>
      </w:hyperlink>
      <w:r>
        <w:rPr>
          <w:lang w:val="en_US" w:bidi="en_US"/>
        </w:rPr>
        <w:t xml:space="preserve">; </w:t>
      </w:r>
      <w:hyperlink r:id="rId885">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61">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9">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00">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01">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02">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7"/>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02">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6">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03">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9">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4">
        <w:r>
          <w:rPr>
            <w:lang w:val="en_US" w:bidi="en_US"/>
          </w:rPr>
          <w:rPr>
            <w:color w:val="0000EE"/>
            <w:u w:val="single"/>
          </w:rPr>
          <w:t>Gn 32:28</w:t>
        </w:r>
      </w:hyperlink>
      <w:r>
        <w:rPr>
          <w:lang w:val="en_US" w:bidi="en_US"/>
        </w:rPr>
        <w:t>, nlt mg). It was given to Isaac’s son Jacob and to his descendants (</w:t>
      </w:r>
      <w:hyperlink r:id="rId905">
        <w:r>
          <w:rPr>
            <w:lang w:val="en_US" w:bidi="en_US"/>
          </w:rPr>
          <w:rPr>
            <w:color w:val="0000EE"/>
            <w:u w:val="single"/>
          </w:rPr>
          <w:t>35:9–12</w:t>
        </w:r>
      </w:hyperlink>
      <w:r>
        <w:rPr>
          <w:lang w:val="en_US" w:bidi="en_US"/>
        </w:rPr>
        <w:t xml:space="preserve">; cf. </w:t>
      </w:r>
      <w:hyperlink r:id="rId906">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4">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7">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8">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9">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4">
        <w:r>
          <w:rPr>
            <w:lang w:val="en_US" w:bidi="en_US"/>
          </w:rPr>
          <w:rPr>
            <w:color w:val="0000EE"/>
            <w:u w:val="single"/>
          </w:rPr>
          <w:t>46:13</w:t>
        </w:r>
      </w:hyperlink>
      <w:r>
        <w:rPr>
          <w:lang w:val="en_US" w:bidi="en_US"/>
        </w:rPr>
        <w:t>), who headed clans in the tribe (</w:t>
      </w:r>
      <w:hyperlink r:id="rId910">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11">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12">
        <w:r>
          <w:rPr>
            <w:lang w:val="en_US" w:bidi="en_US"/>
          </w:rPr>
          <w:rPr>
            <w:color w:val="0000EE"/>
            <w:u w:val="single"/>
          </w:rPr>
          <w:t>Nm 1:29</w:t>
        </w:r>
      </w:hyperlink>
      <w:r>
        <w:rPr>
          <w:lang w:val="en_US" w:bidi="en_US"/>
        </w:rPr>
        <w:t>), increased to 64,300 at the second (</w:t>
      </w:r>
      <w:hyperlink r:id="rId913">
        <w:r>
          <w:rPr>
            <w:lang w:val="en_US" w:bidi="en_US"/>
          </w:rPr>
          <w:rPr>
            <w:color w:val="0000EE"/>
            <w:u w:val="single"/>
          </w:rPr>
          <w:t>26:25</w:t>
        </w:r>
      </w:hyperlink>
      <w:r>
        <w:rPr>
          <w:lang w:val="en_US" w:bidi="en_US"/>
        </w:rPr>
        <w:t>), and to 87,000 during David’s reign (</w:t>
      </w:r>
      <w:hyperlink r:id="rId914">
        <w:r>
          <w:rPr>
            <w:lang w:val="en_US" w:bidi="en_US"/>
          </w:rPr>
          <w:rPr>
            <w:color w:val="0000EE"/>
            <w:u w:val="single"/>
          </w:rPr>
          <w:t>1 Chr 7:5</w:t>
        </w:r>
      </w:hyperlink>
      <w:r>
        <w:rPr>
          <w:lang w:val="en_US" w:bidi="en_US"/>
        </w:rPr>
        <w:t>). Issachar was the main tribe involved in the fighting led by Deborah, herself a member of the tribe (</w:t>
      </w:r>
      <w:hyperlink r:id="rId915">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6">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7">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9">
        <w:r>
          <w:rPr>
            <w:lang w:val="en_US" w:bidi="en_US"/>
          </w:rPr>
          <w:rPr>
            <w:color w:val="0000EE"/>
            <w:u w:val="single"/>
          </w:rPr>
          <w:t>Joshua 19:17</w:t>
        </w:r>
      </w:hyperlink>
      <w:hyperlink r:id="rId919">
        <w:r>
          <w:rPr>
            <w:lang w:val="en_US" w:bidi="en_US"/>
          </w:rPr>
          <w:rPr>
            <w:color w:val="0000EE"/>
            <w:u w:val="single"/>
          </w:rPr>
          <w:t>–</w:t>
        </w:r>
      </w:hyperlink>
      <w:hyperlink r:id="rId919">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20">
        <w:r>
          <w:rPr>
            <w:lang w:val="en_US" w:bidi="en_US"/>
          </w:rPr>
          <w:rPr>
            <w:color w:val="0000EE"/>
            <w:u w:val="single"/>
          </w:rPr>
          <w:t>Joshua 19:10</w:t>
        </w:r>
      </w:hyperlink>
      <w:hyperlink r:id="rId921">
        <w:r>
          <w:rPr>
            <w:lang w:val="en_US" w:bidi="en_US"/>
          </w:rPr>
          <w:rPr>
            <w:color w:val="0000EE"/>
            <w:u w:val="single"/>
          </w:rPr>
          <w:t>–</w:t>
        </w:r>
      </w:hyperlink>
      <w:hyperlink r:id="rId920">
        <w:r>
          <w:rPr>
            <w:lang w:val="en_US" w:bidi="en_US"/>
          </w:rPr>
          <w:rPr>
            <w:color w:val="0000EE"/>
            <w:u w:val="single"/>
          </w:rPr>
          <w:t>12, 33</w:t>
        </w:r>
      </w:hyperlink>
      <w:hyperlink r:id="rId921">
        <w:r>
          <w:rPr>
            <w:lang w:val="en_US" w:bidi="en_US"/>
          </w:rPr>
          <w:rPr>
            <w:color w:val="0000EE"/>
            <w:u w:val="single"/>
          </w:rPr>
          <w:t>–</w:t>
        </w:r>
      </w:hyperlink>
      <w:hyperlink r:id="rId920">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22">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7">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23">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4">
        <w:r>
          <w:rPr>
            <w:lang w:val="en_US" w:bidi="en_US"/>
          </w:rPr>
          <w:rPr>
            <w:color w:val="0000EE"/>
            <w:u w:val="single"/>
          </w:rPr>
          <w:t>1 Chr 23:20</w:t>
        </w:r>
      </w:hyperlink>
      <w:r>
        <w:rPr>
          <w:lang w:val="en_US" w:bidi="en_US"/>
        </w:rPr>
        <w:t xml:space="preserve">; </w:t>
      </w:r>
      <w:hyperlink r:id="rId925">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6">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8">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7">
        <w:r>
          <w:rPr>
            <w:lang w:val="en_US" w:bidi="en_US"/>
          </w:rPr>
          <w:rPr>
            <w:color w:val="0000EE"/>
            <w:u w:val="single"/>
          </w:rPr>
          <w:t>Matthew 9:20</w:t>
        </w:r>
      </w:hyperlink>
      <w:r>
        <w:rPr>
          <w:lang w:val="en_US" w:bidi="en_US"/>
        </w:rPr>
        <w:t xml:space="preserve"> and </w:t>
      </w:r>
      <w:hyperlink r:id="rId928">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9">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30">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31">
        <w:r>
          <w:rPr>
            <w:lang w:val="en_US" w:bidi="en_US"/>
          </w:rPr>
          <w:rPr>
            <w:color w:val="0000EE"/>
            <w:u w:val="single"/>
          </w:rPr>
          <w:t>Acts 18:2</w:t>
        </w:r>
      </w:hyperlink>
      <w:r>
        <w:rPr>
          <w:lang w:val="en_US" w:bidi="en_US"/>
        </w:rPr>
        <w:t>). Italy is mentioned as Paul’s destination following his appeal to Caesar (</w:t>
      </w:r>
      <w:hyperlink r:id="rId932">
        <w:r>
          <w:rPr>
            <w:lang w:val="en_US" w:bidi="en_US"/>
          </w:rPr>
          <w:rPr>
            <w:color w:val="0000EE"/>
            <w:u w:val="single"/>
          </w:rPr>
          <w:t>27:1, 6</w:t>
        </w:r>
      </w:hyperlink>
      <w:r>
        <w:rPr>
          <w:lang w:val="en_US" w:bidi="en_US"/>
        </w:rPr>
        <w:t>). The writer of Hebrews sends greetings to his readers from “those who come from Italy” (</w:t>
      </w:r>
      <w:hyperlink r:id="rId933">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4">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5">
        <w:r>
          <w:rPr>
            <w:lang w:val="en_US" w:bidi="en_US"/>
          </w:rPr>
          <w:rPr>
            <w:color w:val="0000EE"/>
            <w:u w:val="single"/>
          </w:rPr>
          <w:t>Exodus 6:23</w:t>
        </w:r>
      </w:hyperlink>
      <w:r>
        <w:rPr>
          <w:lang w:val="en_US" w:bidi="en_US"/>
        </w:rPr>
        <w:t xml:space="preserve">; </w:t>
      </w:r>
      <w:hyperlink r:id="rId936">
        <w:r>
          <w:rPr>
            <w:lang w:val="en_US" w:bidi="en_US"/>
          </w:rPr>
          <w:rPr>
            <w:color w:val="0000EE"/>
            <w:u w:val="single"/>
          </w:rPr>
          <w:t>Numbers 3:2–4</w:t>
        </w:r>
      </w:hyperlink>
      <w:r>
        <w:rPr>
          <w:lang w:val="en_US" w:bidi="en_US"/>
        </w:rPr>
        <w:t xml:space="preserve">; </w:t>
      </w:r>
      <w:hyperlink r:id="rId937">
        <w:r>
          <w:rPr>
            <w:lang w:val="en_US" w:bidi="en_US"/>
          </w:rPr>
          <w:rPr>
            <w:color w:val="0000EE"/>
            <w:u w:val="single"/>
          </w:rPr>
          <w:t>26:60</w:t>
        </w:r>
      </w:hyperlink>
      <w:r>
        <w:rPr>
          <w:lang w:val="en_US" w:bidi="en_US"/>
        </w:rPr>
        <w:t xml:space="preserve">; </w:t>
      </w:r>
      <w:hyperlink r:id="rId938">
        <w:r>
          <w:rPr>
            <w:lang w:val="en_US" w:bidi="en_US"/>
          </w:rPr>
          <w:rPr>
            <w:color w:val="0000EE"/>
            <w:u w:val="single"/>
          </w:rPr>
          <w:t>1 Chronicles 6:3</w:t>
        </w:r>
      </w:hyperlink>
      <w:r>
        <w:rPr>
          <w:lang w:val="en_US" w:bidi="en_US"/>
        </w:rPr>
        <w:t xml:space="preserve">; </w:t>
      </w:r>
      <w:hyperlink r:id="rId939">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40">
        <w:r>
          <w:rPr>
            <w:lang w:val="en_US" w:bidi="en_US"/>
          </w:rPr>
          <w:rPr>
            <w:color w:val="0000EE"/>
            <w:u w:val="single"/>
          </w:rPr>
          <w:t>Numbers 4:28, 33</w:t>
        </w:r>
      </w:hyperlink>
      <w:r>
        <w:rPr>
          <w:lang w:val="en_US" w:bidi="en_US"/>
        </w:rPr>
        <w:t xml:space="preserve">; </w:t>
      </w:r>
      <w:hyperlink r:id="rId941">
        <w:r>
          <w:rPr>
            <w:lang w:val="en_US" w:bidi="en_US"/>
          </w:rPr>
          <w:rPr>
            <w:color w:val="0000EE"/>
            <w:u w:val="single"/>
          </w:rPr>
          <w:t>7:8</w:t>
        </w:r>
      </w:hyperlink>
      <w:r>
        <w:rPr>
          <w:lang w:val="en_US" w:bidi="en_US"/>
        </w:rPr>
        <w:t>). During David’s reign, the descendants of Ithamar and Eleazar were organized as priests in the temple (</w:t>
      </w:r>
      <w:hyperlink r:id="rId942">
        <w:r>
          <w:rPr>
            <w:lang w:val="en_US" w:bidi="en_US"/>
          </w:rPr>
          <w:rPr>
            <w:color w:val="0000EE"/>
            <w:u w:val="single"/>
          </w:rPr>
          <w:t>1 Chronicles 24:3–6</w:t>
        </w:r>
      </w:hyperlink>
      <w:r>
        <w:rPr>
          <w:lang w:val="en_US" w:bidi="en_US"/>
        </w:rPr>
        <w:t>). Later, some of his descendants returned with Ezra from Babylon (</w:t>
      </w:r>
      <w:hyperlink r:id="rId943">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4">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5">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6">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7">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8">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9">
        <w:r>
          <w:rPr>
            <w:lang w:val="en_US" w:bidi="en_US"/>
          </w:rPr>
          <w:rPr>
            <w:color w:val="0000EE"/>
            <w:u w:val="single"/>
          </w:rPr>
          <w:t>2 Samuel 17:25</w:t>
        </w:r>
      </w:hyperlink>
      <w:r>
        <w:rPr>
          <w:lang w:val="en_US" w:bidi="en_US"/>
        </w:rPr>
        <w:t xml:space="preserve">). He is called Jether in </w:t>
      </w:r>
      <w:hyperlink r:id="rId950">
        <w:r>
          <w:rPr>
            <w:lang w:val="en_US" w:bidi="en_US"/>
          </w:rPr>
          <w:rPr>
            <w:color w:val="0000EE"/>
            <w:u w:val="single"/>
          </w:rPr>
          <w:t>1 Kings 2:5, 32</w:t>
        </w:r>
      </w:hyperlink>
      <w:r>
        <w:rPr>
          <w:lang w:val="en_US" w:bidi="en_US"/>
        </w:rPr>
        <w:t xml:space="preserve"> and </w:t>
      </w:r>
      <w:hyperlink r:id="rId951">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52">
        <w:r>
          <w:rPr>
            <w:lang w:val="en_US" w:bidi="en_US"/>
          </w:rPr>
          <w:rPr>
            <w:color w:val="0000EE"/>
            <w:u w:val="single"/>
          </w:rPr>
          <w:t>Gn 36:26</w:t>
        </w:r>
      </w:hyperlink>
      <w:r>
        <w:rPr>
          <w:lang w:val="en_US" w:bidi="en_US"/>
        </w:rPr>
        <w:t xml:space="preserve">; </w:t>
      </w:r>
      <w:hyperlink r:id="rId953">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4">
        <w:r>
          <w:rPr>
            <w:lang w:val="en_US" w:bidi="en_US"/>
          </w:rPr>
          <w:rPr>
            <w:color w:val="0000EE"/>
            <w:u w:val="single"/>
          </w:rPr>
          <w:t>1 Chr 7:37</w:t>
        </w:r>
      </w:hyperlink>
      <w:r>
        <w:rPr>
          <w:lang w:val="en_US" w:bidi="en_US"/>
        </w:rPr>
        <w:t xml:space="preserve">). He is probably the same as Jether mentioned in </w:t>
      </w:r>
      <w:hyperlink r:id="rId955">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6">
        <w:r>
          <w:rPr>
            <w:lang w:val="en_US" w:bidi="en_US"/>
          </w:rPr>
          <w:rPr>
            <w:color w:val="0000EE"/>
            <w:u w:val="single"/>
          </w:rPr>
          <w:t>2 Samuel 3:5</w:t>
        </w:r>
      </w:hyperlink>
      <w:r>
        <w:rPr>
          <w:lang w:val="en_US" w:bidi="en_US"/>
        </w:rPr>
        <w:t xml:space="preserve">; </w:t>
      </w:r>
      <w:hyperlink r:id="rId95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8">
        <w:r>
          <w:rPr>
            <w:lang w:val="en_US" w:bidi="en_US"/>
          </w:rPr>
          <w:rPr>
            <w:color w:val="0000EE"/>
            <w:u w:val="single"/>
          </w:rPr>
          <w:t>1 Chronicles 2:53</w:t>
        </w:r>
      </w:hyperlink>
      <w:r>
        <w:rPr>
          <w:lang w:val="en_US" w:bidi="en_US"/>
        </w:rPr>
        <w:t>). Two of King David's mighty warriors, Ira and Gareb, were Ithrites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9">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8"/>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60">
        <w:r>
          <w:rPr>
            <w:lang w:val="en_US" w:bidi="en_US"/>
          </w:rPr>
          <w:rPr>
            <w:color w:val="0000EE"/>
            <w:u w:val="single"/>
          </w:rPr>
          <w:t>2 Samuel 15:18–22</w:t>
        </w:r>
      </w:hyperlink>
      <w:r>
        <w:rPr>
          <w:lang w:val="en_US" w:bidi="en_US"/>
        </w:rPr>
        <w:t>). Ittai commanded a third of the army of David in the battle against the forces of Absalom (</w:t>
      </w:r>
      <w:hyperlink r:id="rId961">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62">
        <w:r>
          <w:rPr>
            <w:lang w:val="en_US" w:bidi="en_US"/>
          </w:rPr>
          <w:rPr>
            <w:color w:val="0000EE"/>
            <w:u w:val="single"/>
          </w:rPr>
          <w:t>2 Samuel 23:29</w:t>
        </w:r>
      </w:hyperlink>
      <w:r>
        <w:rPr>
          <w:lang w:val="en_US" w:bidi="en_US"/>
        </w:rPr>
        <w:t xml:space="preserve">; spelled "Ithai" in </w:t>
      </w:r>
      <w:hyperlink r:id="rId934">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63">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4">
        <w:r>
          <w:rPr>
            <w:lang w:val="en_US" w:bidi="en_US"/>
          </w:rPr>
          <w:rPr>
            <w:color w:val="0000EE"/>
            <w:u w:val="single"/>
          </w:rPr>
          <w:t>Genesis 25:15</w:t>
        </w:r>
      </w:hyperlink>
      <w:r>
        <w:rPr>
          <w:lang w:val="en_US" w:bidi="en_US"/>
        </w:rPr>
        <w:t>). His descendants were among those conquered by the Israelites east of the Jordan (</w:t>
      </w:r>
      <w:hyperlink r:id="rId965">
        <w:r>
          <w:rPr>
            <w:lang w:val="en_US" w:bidi="en_US"/>
          </w:rPr>
          <w:rPr>
            <w:color w:val="0000EE"/>
            <w:u w:val="single"/>
          </w:rPr>
          <w:t>1 Chronicles 5:19</w:t>
        </w:r>
      </w:hyperlink>
      <w:hyperlink r:id="rId965">
        <w:r>
          <w:rPr>
            <w:lang w:val="en_US" w:bidi="en_US"/>
          </w:rPr>
          <w:rPr>
            <w:color w:val="0000EE"/>
            <w:u w:val="single"/>
          </w:rPr>
          <w:t>–</w:t>
        </w:r>
      </w:hyperlink>
      <w:hyperlink r:id="rId965">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29"/>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6">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7">
        <w:r>
          <w:rPr>
            <w:lang w:val="en_US" w:bidi="en_US"/>
          </w:rPr>
          <w:rPr>
            <w:color w:val="0000EE"/>
            <w:u w:val="single"/>
          </w:rPr>
          <w:t>1 Kgs 10:18</w:t>
        </w:r>
      </w:hyperlink>
      <w:r>
        <w:rPr>
          <w:lang w:val="en_US" w:bidi="en_US"/>
        </w:rPr>
        <w:t xml:space="preserve">; </w:t>
      </w:r>
      <w:hyperlink r:id="rId968">
        <w:r>
          <w:rPr>
            <w:lang w:val="en_US" w:bidi="en_US"/>
          </w:rPr>
          <w:rPr>
            <w:color w:val="0000EE"/>
            <w:u w:val="single"/>
          </w:rPr>
          <w:t>2 Chr 9:17</w:t>
        </w:r>
      </w:hyperlink>
      <w:r>
        <w:rPr>
          <w:lang w:val="en_US" w:bidi="en_US"/>
        </w:rPr>
        <w:t>) and of beds in the time of Amos (</w:t>
      </w:r>
      <w:hyperlink r:id="rId969">
        <w:r>
          <w:rPr>
            <w:lang w:val="en_US" w:bidi="en_US"/>
          </w:rPr>
          <w:rPr>
            <w:color w:val="0000EE"/>
            <w:u w:val="single"/>
          </w:rPr>
          <w:t>Am 6:4</w:t>
        </w:r>
      </w:hyperlink>
      <w:r>
        <w:rPr>
          <w:lang w:val="en_US" w:bidi="en_US"/>
        </w:rPr>
        <w:t xml:space="preserve">). Both references are probably to ivory inlay. The ivory palaces of </w:t>
      </w:r>
      <w:hyperlink r:id="rId970">
        <w:r>
          <w:rPr>
            <w:lang w:val="en_US" w:bidi="en_US"/>
          </w:rPr>
          <w:rPr>
            <w:color w:val="0000EE"/>
            <w:u w:val="single"/>
          </w:rPr>
          <w:t>1 Kings 22:39</w:t>
        </w:r>
      </w:hyperlink>
      <w:r>
        <w:rPr>
          <w:lang w:val="en_US" w:bidi="en_US"/>
        </w:rPr>
        <w:t xml:space="preserve">, </w:t>
      </w:r>
      <w:hyperlink r:id="rId971">
        <w:r>
          <w:rPr>
            <w:lang w:val="en_US" w:bidi="en_US"/>
          </w:rPr>
          <w:rPr>
            <w:color w:val="0000EE"/>
            <w:u w:val="single"/>
          </w:rPr>
          <w:t>Psalm 45:8</w:t>
        </w:r>
      </w:hyperlink>
      <w:r>
        <w:rPr>
          <w:lang w:val="en_US" w:bidi="en_US"/>
        </w:rPr>
        <w:t xml:space="preserve">, and </w:t>
      </w:r>
      <w:hyperlink r:id="rId972">
        <w:r>
          <w:rPr>
            <w:lang w:val="en_US" w:bidi="en_US"/>
          </w:rPr>
          <w:rPr>
            <w:color w:val="0000EE"/>
            <w:u w:val="single"/>
          </w:rPr>
          <w:t>Amos 3:15</w:t>
        </w:r>
      </w:hyperlink>
      <w:r>
        <w:rPr>
          <w:lang w:val="en_US" w:bidi="en_US"/>
        </w:rPr>
        <w:t xml:space="preserve">, however, may refer to forms of decoration other than inlay. Whether </w:t>
      </w:r>
      <w:hyperlink r:id="rId966">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73">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4">
        <w:r>
          <w:rPr>
            <w:lang w:val="en_US" w:bidi="en_US"/>
          </w:rPr>
          <w:rPr>
            <w:color w:val="0000EE"/>
            <w:u w:val="single"/>
          </w:rPr>
          <w:t>1 Kgs 10:22</w:t>
        </w:r>
      </w:hyperlink>
      <w:r>
        <w:rPr>
          <w:lang w:val="en_US" w:bidi="en_US"/>
        </w:rPr>
        <w:t xml:space="preserve">; </w:t>
      </w:r>
      <w:hyperlink r:id="rId975">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6">
        <w:r>
          <w:rPr>
            <w:lang w:val="en_US" w:bidi="en_US"/>
          </w:rPr>
          <w:rPr>
            <w:color w:val="0000EE"/>
            <w:u w:val="single"/>
          </w:rPr>
          <w:t>2 Kgs 18:34</w:t>
        </w:r>
      </w:hyperlink>
      <w:r>
        <w:rPr>
          <w:lang w:val="en_US" w:bidi="en_US"/>
        </w:rPr>
        <w:t xml:space="preserve">; </w:t>
      </w:r>
      <w:hyperlink r:id="rId977">
        <w:r>
          <w:rPr>
            <w:lang w:val="en_US" w:bidi="en_US"/>
          </w:rPr>
          <w:rPr>
            <w:color w:val="0000EE"/>
            <w:u w:val="single"/>
          </w:rPr>
          <w:t>19:13</w:t>
        </w:r>
      </w:hyperlink>
      <w:r>
        <w:rPr>
          <w:lang w:val="en_US" w:bidi="en_US"/>
        </w:rPr>
        <w:t xml:space="preserve">; </w:t>
      </w:r>
      <w:hyperlink r:id="rId978">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9">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0"/>
        </w:numPr>
        <w:spacing w:line="240" w:lineRule="auto"/>
        <w:ind w:left="720"/>
      </w:pPr>
      <w:r>
        <w:rPr>
          <w:lang w:val="en_US" w:bidi="en_US"/>
        </w:rPr>
      </w:r>
      <w:r>
        <w:rPr>
          <w:lang w:val="en_US" w:bidi="en_US"/>
        </w:rPr>
        <w:t>One of Kohath’s sons from the tribe of Levi (</w:t>
      </w:r>
      <w:hyperlink r:id="rId980">
        <w:r>
          <w:rPr>
            <w:lang w:val="en_US" w:bidi="en_US"/>
          </w:rPr>
          <w:rPr>
            <w:color w:val="0000EE"/>
            <w:u w:val="single"/>
          </w:rPr>
          <w:t>Exodus 6:18, 21</w:t>
        </w:r>
      </w:hyperlink>
      <w:r>
        <w:rPr>
          <w:lang w:val="en_US" w:bidi="en_US"/>
        </w:rPr>
        <w:t xml:space="preserve">; </w:t>
      </w:r>
      <w:hyperlink r:id="rId981">
        <w:r>
          <w:rPr>
            <w:lang w:val="en_US" w:bidi="en_US"/>
          </w:rPr>
          <w:rPr>
            <w:color w:val="0000EE"/>
            <w:u w:val="single"/>
          </w:rPr>
          <w:t>Numbers 3:19</w:t>
        </w:r>
      </w:hyperlink>
      <w:r>
        <w:rPr>
          <w:lang w:val="en_US" w:bidi="en_US"/>
        </w:rPr>
        <w:t xml:space="preserve">; </w:t>
      </w:r>
      <w:hyperlink r:id="rId982">
        <w:r>
          <w:rPr>
            <w:lang w:val="en_US" w:bidi="en_US"/>
          </w:rPr>
          <w:rPr>
            <w:color w:val="0000EE"/>
            <w:u w:val="single"/>
          </w:rPr>
          <w:t>16:1</w:t>
        </w:r>
      </w:hyperlink>
      <w:r>
        <w:rPr>
          <w:lang w:val="en_US" w:bidi="en_US"/>
        </w:rPr>
        <w:t xml:space="preserve">; </w:t>
      </w:r>
      <w:hyperlink r:id="rId983">
        <w:r>
          <w:rPr>
            <w:lang w:val="en_US" w:bidi="en_US"/>
          </w:rPr>
          <w:rPr>
            <w:color w:val="0000EE"/>
            <w:u w:val="single"/>
          </w:rPr>
          <w:t>1 Chronicles 6:2, 18, 38</w:t>
        </w:r>
      </w:hyperlink>
      <w:r>
        <w:rPr>
          <w:lang w:val="en_US" w:bidi="en_US"/>
        </w:rPr>
        <w:t xml:space="preserve">; </w:t>
      </w:r>
      <w:hyperlink r:id="rId984">
        <w:r>
          <w:rPr>
            <w:lang w:val="en_US" w:bidi="en_US"/>
          </w:rPr>
          <w:rPr>
            <w:color w:val="0000EE"/>
            <w:u w:val="single"/>
          </w:rPr>
          <w:t>23:12, 18</w:t>
        </w:r>
      </w:hyperlink>
      <w:r>
        <w:rPr>
          <w:lang w:val="en_US" w:bidi="en_US"/>
        </w:rPr>
        <w:t>). He was the father of the Izharite family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He is also called Amminadab in </w:t>
      </w:r>
      <w:hyperlink r:id="rId988">
        <w:r>
          <w:rPr>
            <w:lang w:val="en_US" w:bidi="en_US"/>
          </w:rPr>
          <w:rPr>
            <w:color w:val="0000EE"/>
            <w:u w:val="single"/>
          </w:rPr>
          <w:t>1 Chronicles 6:22</w:t>
        </w:r>
      </w:hyperlink>
      <w:r>
        <w:rPr>
          <w:lang w:val="en_US" w:bidi="en_US"/>
        </w:rPr>
        <w:t>. One of Izhar’s sons was Korah, who led the rebellion against Moses and Aaron (</w:t>
      </w:r>
      <w:hyperlink r:id="rId989">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90">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7">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91">
        <w:r>
          <w:rPr>
            <w:lang w:val="en_US" w:bidi="en_US"/>
          </w:rPr>
          <w:rPr>
            <w:color w:val="0000EE"/>
            <w:u w:val="single"/>
          </w:rPr>
          <w:t>1 Chr 27:8</w:t>
        </w:r>
      </w:hyperlink>
      <w:r>
        <w:rPr>
          <w:lang w:val="en_US" w:bidi="en_US"/>
        </w:rPr>
        <w:t>). The word “Izrahite” is perhaps a corruption of “Zerahite,” a descendant of Zerah of Judah (</w:t>
      </w:r>
      <w:hyperlink r:id="rId992">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93">
        <w:r>
          <w:rPr>
            <w:lang w:val="en_US" w:bidi="en_US"/>
          </w:rPr>
          <w:rPr>
            <w:color w:val="0000EE"/>
            <w:u w:val="single"/>
          </w:rPr>
          <w:t>1 Chr 25:11</w:t>
        </w:r>
      </w:hyperlink>
      <w:r>
        <w:rPr>
          <w:lang w:val="en_US" w:bidi="en_US"/>
        </w:rPr>
        <w:t xml:space="preserve">, nlt mg). He is called Zeri in </w:t>
      </w:r>
      <w:hyperlink r:id="rId994">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5">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Matt2:16-Matt2:18" TargetMode="External"/><Relationship Id="rId500" Type="http://schemas.openxmlformats.org/officeDocument/2006/relationships/hyperlink" Target="https://ref.ly/Matt2:2" TargetMode="External"/><Relationship Id="rId501" Type="http://schemas.openxmlformats.org/officeDocument/2006/relationships/hyperlink" Target="https://ref.ly/Jer31:15" TargetMode="External"/><Relationship Id="rId502" Type="http://schemas.openxmlformats.org/officeDocument/2006/relationships/hyperlink" Target="https://ref.ly/Matt2:13-Matt2:15,Matt2:19-Matt2:23" TargetMode="External"/><Relationship Id="rId503" Type="http://schemas.openxmlformats.org/officeDocument/2006/relationships/hyperlink" Target="https://ref.ly/Exod31:18" TargetMode="External"/><Relationship Id="rId504" Type="http://schemas.openxmlformats.org/officeDocument/2006/relationships/hyperlink" Target="https://ref.ly/Josh8:32" TargetMode="External"/><Relationship Id="rId505" Type="http://schemas.openxmlformats.org/officeDocument/2006/relationships/hyperlink" Target="https://ref.ly/Dan5:5,Dan5:24" TargetMode="External"/><Relationship Id="rId506" Type="http://schemas.openxmlformats.org/officeDocument/2006/relationships/hyperlink" Target="https://ref.ly/Acts17:23" TargetMode="External"/><Relationship Id="rId507" Type="http://schemas.openxmlformats.org/officeDocument/2006/relationships/hyperlink" Target="https://ref.ly/Rev21:12" TargetMode="External"/><Relationship Id="rId508" Type="http://schemas.openxmlformats.org/officeDocument/2006/relationships/hyperlink" Target="https://ref.ly/1Kgs16:16-1Kgs16:30" TargetMode="External"/><Relationship Id="rId509" Type="http://schemas.openxmlformats.org/officeDocument/2006/relationships/hyperlink" Target="https://ref.ly/2Kgs18:1-2Kgs18:37" TargetMode="External"/><Relationship Id="rId510" Type="http://schemas.openxmlformats.org/officeDocument/2006/relationships/hyperlink" Target="https://ref.ly/Isa36:1-Isa39:8" TargetMode="External"/><Relationship Id="rId511" Type="http://schemas.openxmlformats.org/officeDocument/2006/relationships/hyperlink" Target="https://ref.ly/2Kgs24:10-2Kgs24:17" TargetMode="External"/><Relationship Id="rId512" Type="http://schemas.openxmlformats.org/officeDocument/2006/relationships/hyperlink" Target="https://ref.ly/Ezra1:1-Ezra1:3" TargetMode="External"/><Relationship Id="rId513" Type="http://schemas.openxmlformats.org/officeDocument/2006/relationships/hyperlink" Target="https://ref.ly/Ezra1:2-Ezra1:4" TargetMode="External"/><Relationship Id="rId514" Type="http://schemas.openxmlformats.org/officeDocument/2006/relationships/hyperlink" Target="https://ref.ly/1Kgs14:25-1Kgs14:26" TargetMode="External"/><Relationship Id="rId515" Type="http://schemas.openxmlformats.org/officeDocument/2006/relationships/hyperlink" Target="https://ref.ly/2Chr12:2-2Chr12:10" TargetMode="External"/><Relationship Id="rId516" Type="http://schemas.openxmlformats.org/officeDocument/2006/relationships/hyperlink" Target="https://ref.ly/Acts18:1-Acts18:28" TargetMode="External"/><Relationship Id="rId517" Type="http://schemas.openxmlformats.org/officeDocument/2006/relationships/hyperlink" Target="https://ref.ly/Acts18:12-Acts18:17" TargetMode="External"/><Relationship Id="rId518" Type="http://schemas.openxmlformats.org/officeDocument/2006/relationships/hyperlink" Target="https://ref.ly/2Kgs20:20" TargetMode="External"/><Relationship Id="rId519" Type="http://schemas.openxmlformats.org/officeDocument/2006/relationships/hyperlink" Target="https://ref.ly/Rom16:23" TargetMode="External"/><Relationship Id="rId520" Type="http://schemas.openxmlformats.org/officeDocument/2006/relationships/hyperlink" Target="https://ref.ly/Acts6:9" TargetMode="External"/><Relationship Id="rId521" Type="http://schemas.openxmlformats.org/officeDocument/2006/relationships/hyperlink" Target="https://ref.ly/Acts17:6" TargetMode="External"/><Relationship Id="rId522" Type="http://schemas.openxmlformats.org/officeDocument/2006/relationships/hyperlink" Target="https://ref.ly/Rom13:3" TargetMode="External"/><Relationship Id="rId523" Type="http://schemas.openxmlformats.org/officeDocument/2006/relationships/hyperlink" Target="https://ref.ly/Isa53:12" TargetMode="External"/><Relationship Id="rId524" Type="http://schemas.openxmlformats.org/officeDocument/2006/relationships/hyperlink" Target="https://ref.ly/2Macc4:8" TargetMode="External"/><Relationship Id="rId525" Type="http://schemas.openxmlformats.org/officeDocument/2006/relationships/hyperlink" Target="https://ref.ly/1Tim2:1" TargetMode="External"/><Relationship Id="rId526" Type="http://schemas.openxmlformats.org/officeDocument/2006/relationships/hyperlink" Target="https://ref.ly/1Tim4:5" TargetMode="External"/><Relationship Id="rId527" Type="http://schemas.openxmlformats.org/officeDocument/2006/relationships/hyperlink" Target="https://ref.ly/1Tim2:5-1Tim2:6" TargetMode="External"/><Relationship Id="rId528" Type="http://schemas.openxmlformats.org/officeDocument/2006/relationships/hyperlink" Target="https://ref.ly/Lev16:11-Lev16:19" TargetMode="External"/><Relationship Id="rId529" Type="http://schemas.openxmlformats.org/officeDocument/2006/relationships/hyperlink" Target="https://ref.ly/Heb7:25" TargetMode="External"/><Relationship Id="rId530" Type="http://schemas.openxmlformats.org/officeDocument/2006/relationships/hyperlink" Target="https://ref.ly/Luke18:1" TargetMode="External"/><Relationship Id="rId531" Type="http://schemas.openxmlformats.org/officeDocument/2006/relationships/hyperlink" Target="https://ref.ly/John11:41-John11:42" TargetMode="External"/><Relationship Id="rId532" Type="http://schemas.openxmlformats.org/officeDocument/2006/relationships/hyperlink" Target="https://ref.ly/Luke6:12-Luke6:13" TargetMode="External"/><Relationship Id="rId533" Type="http://schemas.openxmlformats.org/officeDocument/2006/relationships/hyperlink" Target="https://ref.ly/Luke22:32" TargetMode="External"/><Relationship Id="rId534" Type="http://schemas.openxmlformats.org/officeDocument/2006/relationships/hyperlink" Target="https://ref.ly/Luke23:34" TargetMode="External"/><Relationship Id="rId535" Type="http://schemas.openxmlformats.org/officeDocument/2006/relationships/hyperlink" Target="https://ref.ly/John17:1-John17:26" TargetMode="External"/><Relationship Id="rId536" Type="http://schemas.openxmlformats.org/officeDocument/2006/relationships/hyperlink" Target="https://ref.ly/John17:5" TargetMode="External"/><Relationship Id="rId537" Type="http://schemas.openxmlformats.org/officeDocument/2006/relationships/hyperlink" Target="https://ref.ly/John17:1-John17:5" TargetMode="External"/><Relationship Id="rId538" Type="http://schemas.openxmlformats.org/officeDocument/2006/relationships/hyperlink" Target="https://ref.ly/John17:8-John17:9" TargetMode="External"/><Relationship Id="rId539" Type="http://schemas.openxmlformats.org/officeDocument/2006/relationships/hyperlink" Target="https://ref.ly/John17:20" TargetMode="External"/><Relationship Id="rId540" Type="http://schemas.openxmlformats.org/officeDocument/2006/relationships/hyperlink" Target="https://ref.ly/John17:11" TargetMode="External"/><Relationship Id="rId541" Type="http://schemas.openxmlformats.org/officeDocument/2006/relationships/hyperlink" Target="https://ref.ly/John17:13" TargetMode="External"/><Relationship Id="rId542" Type="http://schemas.openxmlformats.org/officeDocument/2006/relationships/hyperlink" Target="https://ref.ly/John17:15" TargetMode="External"/><Relationship Id="rId543" Type="http://schemas.openxmlformats.org/officeDocument/2006/relationships/hyperlink" Target="https://ref.ly/John17:24" TargetMode="External"/><Relationship Id="rId544" Type="http://schemas.openxmlformats.org/officeDocument/2006/relationships/hyperlink" Target="https://ref.ly/Heb10:10-Heb10:18" TargetMode="External"/><Relationship Id="rId545" Type="http://schemas.openxmlformats.org/officeDocument/2006/relationships/hyperlink" Target="https://ref.ly/Matt10:32" TargetMode="External"/><Relationship Id="rId546" Type="http://schemas.openxmlformats.org/officeDocument/2006/relationships/hyperlink" Target="https://ref.ly/Rom1:8" TargetMode="External"/><Relationship Id="rId547" Type="http://schemas.openxmlformats.org/officeDocument/2006/relationships/hyperlink" Target="https://ref.ly/Rom16:27" TargetMode="External"/><Relationship Id="rId548" Type="http://schemas.openxmlformats.org/officeDocument/2006/relationships/hyperlink" Target="https://ref.ly/1Pet2:5" TargetMode="External"/><Relationship Id="rId549" Type="http://schemas.openxmlformats.org/officeDocument/2006/relationships/hyperlink" Target="https://ref.ly/Col3:17" TargetMode="External"/><Relationship Id="rId550" Type="http://schemas.openxmlformats.org/officeDocument/2006/relationships/hyperlink" Target="https://ref.ly/Heb13:15" TargetMode="External"/><Relationship Id="rId551" Type="http://schemas.openxmlformats.org/officeDocument/2006/relationships/hyperlink" Target="https://ref.ly/Eph5:20" TargetMode="External"/><Relationship Id="rId552" Type="http://schemas.openxmlformats.org/officeDocument/2006/relationships/hyperlink" Target="https://ref.ly/Rom8:34" TargetMode="External"/><Relationship Id="rId553" Type="http://schemas.openxmlformats.org/officeDocument/2006/relationships/hyperlink" Target="https://ref.ly/Heb9:24" TargetMode="External"/><Relationship Id="rId554" Type="http://schemas.openxmlformats.org/officeDocument/2006/relationships/hyperlink" Target="https://ref.ly/1John2:1" TargetMode="External"/><Relationship Id="rId555" Type="http://schemas.openxmlformats.org/officeDocument/2006/relationships/hyperlink" Target="https://ref.ly/Rom8:33" TargetMode="External"/><Relationship Id="rId556" Type="http://schemas.openxmlformats.org/officeDocument/2006/relationships/hyperlink" Target="https://ref.ly/Rev12:10" TargetMode="External"/><Relationship Id="rId557" Type="http://schemas.openxmlformats.org/officeDocument/2006/relationships/hyperlink" Target="https://ref.ly/Heb4:14-Heb4:16" TargetMode="External"/><Relationship Id="rId558" Type="http://schemas.openxmlformats.org/officeDocument/2006/relationships/hyperlink" Target="https://ref.ly/Matt26:28" TargetMode="External"/><Relationship Id="rId559" Type="http://schemas.openxmlformats.org/officeDocument/2006/relationships/hyperlink" Target="https://ref.ly/John17:9" TargetMode="External"/><Relationship Id="rId560" Type="http://schemas.openxmlformats.org/officeDocument/2006/relationships/hyperlink" Target="https://ref.ly/Heb4:15-Heb4:16" TargetMode="External"/><Relationship Id="rId561" Type="http://schemas.openxmlformats.org/officeDocument/2006/relationships/hyperlink" Target="https://ref.ly/Luke22:31-Luke22:32" TargetMode="External"/><Relationship Id="rId562" Type="http://schemas.openxmlformats.org/officeDocument/2006/relationships/hyperlink" Target="https://ref.ly/Job19:25" TargetMode="External"/><Relationship Id="rId563" Type="http://schemas.openxmlformats.org/officeDocument/2006/relationships/hyperlink" Target="https://ref.ly/Exod3:6" TargetMode="External"/><Relationship Id="rId564" Type="http://schemas.openxmlformats.org/officeDocument/2006/relationships/hyperlink" Target="https://ref.ly/Matt22:32" TargetMode="External"/><Relationship Id="rId565" Type="http://schemas.openxmlformats.org/officeDocument/2006/relationships/hyperlink" Target="https://ref.ly/Matt22:30-Matt22:32" TargetMode="External"/><Relationship Id="rId566" Type="http://schemas.openxmlformats.org/officeDocument/2006/relationships/hyperlink" Target="https://ref.ly/1Cor15:1-1Cor15:58" TargetMode="External"/><Relationship Id="rId567" Type="http://schemas.openxmlformats.org/officeDocument/2006/relationships/hyperlink" Target="https://ref.ly/Phil1:23" TargetMode="External"/><Relationship Id="rId568" Type="http://schemas.openxmlformats.org/officeDocument/2006/relationships/hyperlink" Target="https://ref.ly/1Cor15:50-1Cor15:58" TargetMode="External"/><Relationship Id="rId569" Type="http://schemas.openxmlformats.org/officeDocument/2006/relationships/hyperlink" Target="https://ref.ly/1Pet3:19-1Pet3:20" TargetMode="External"/><Relationship Id="rId570" Type="http://schemas.openxmlformats.org/officeDocument/2006/relationships/hyperlink" Target="https://ref.ly/1Sam28:7" TargetMode="External"/><Relationship Id="rId571" Type="http://schemas.openxmlformats.org/officeDocument/2006/relationships/hyperlink" Target="https://ref.ly/Luke16:19-Luke16:31" TargetMode="External"/><Relationship Id="rId572" Type="http://schemas.openxmlformats.org/officeDocument/2006/relationships/hyperlink" Target="https://ref.ly/John5:29" TargetMode="External"/><Relationship Id="rId573" Type="http://schemas.openxmlformats.org/officeDocument/2006/relationships/hyperlink" Target="https://ref.ly/1Cor15:44" TargetMode="External"/><Relationship Id="rId574" Type="http://schemas.openxmlformats.org/officeDocument/2006/relationships/hyperlink" Target="https://ref.ly/1Cor15:23" TargetMode="External"/><Relationship Id="rId575" Type="http://schemas.openxmlformats.org/officeDocument/2006/relationships/hyperlink" Target="https://ref.ly/Rom8:35-Rom8:39" TargetMode="External"/><Relationship Id="rId576" Type="http://schemas.openxmlformats.org/officeDocument/2006/relationships/hyperlink" Target="https://ref.ly/1Thess4:14" TargetMode="External"/><Relationship Id="rId577" Type="http://schemas.openxmlformats.org/officeDocument/2006/relationships/hyperlink" Target="https://ref.ly/Heb9:28" TargetMode="External"/><Relationship Id="rId578" Type="http://schemas.openxmlformats.org/officeDocument/2006/relationships/hyperlink" Target="https://ref.ly/Luke17:10" TargetMode="External"/><Relationship Id="rId579" Type="http://schemas.openxmlformats.org/officeDocument/2006/relationships/hyperlink" Target="https://ref.ly/Heb9:27" TargetMode="External"/><Relationship Id="rId580" Type="http://schemas.openxmlformats.org/officeDocument/2006/relationships/hyperlink" Target="https://ref.ly/Gen42:23" TargetMode="External"/><Relationship Id="rId581" Type="http://schemas.openxmlformats.org/officeDocument/2006/relationships/hyperlink" Target="https://ref.ly/Gen40:8" TargetMode="External"/><Relationship Id="rId582" Type="http://schemas.openxmlformats.org/officeDocument/2006/relationships/hyperlink" Target="https://ref.ly/Gen41:15-Gen41:16" TargetMode="External"/><Relationship Id="rId583" Type="http://schemas.openxmlformats.org/officeDocument/2006/relationships/hyperlink" Target="https://ref.ly/Dan2:1-Dan2:49" TargetMode="External"/><Relationship Id="rId584" Type="http://schemas.openxmlformats.org/officeDocument/2006/relationships/hyperlink" Target="https://ref.ly/Dan4:6-Dan4:9,Dan4:18-Dan4:24" TargetMode="External"/><Relationship Id="rId585" Type="http://schemas.openxmlformats.org/officeDocument/2006/relationships/hyperlink" Target="https://ref.ly/Dan4:6-Dan4:9" TargetMode="External"/><Relationship Id="rId586" Type="http://schemas.openxmlformats.org/officeDocument/2006/relationships/hyperlink" Target="https://ref.ly/Dan5:7-Dan5:8,Dan5:12-Dan5:17" TargetMode="External"/><Relationship Id="rId587" Type="http://schemas.openxmlformats.org/officeDocument/2006/relationships/hyperlink" Target="https://ref.ly/Dan5:7-Dan5:8" TargetMode="External"/><Relationship Id="rId588" Type="http://schemas.openxmlformats.org/officeDocument/2006/relationships/hyperlink" Target="https://ref.ly/Dan7:16" TargetMode="External"/><Relationship Id="rId589" Type="http://schemas.openxmlformats.org/officeDocument/2006/relationships/hyperlink" Target="https://ref.ly/Job33:23" TargetMode="External"/><Relationship Id="rId590" Type="http://schemas.openxmlformats.org/officeDocument/2006/relationships/hyperlink" Target="https://ref.ly/Neh8:8-Neh8:9" TargetMode="External"/><Relationship Id="rId591" Type="http://schemas.openxmlformats.org/officeDocument/2006/relationships/hyperlink" Target="https://ref.ly/1Cor14:28" TargetMode="External"/><Relationship Id="rId592" Type="http://schemas.openxmlformats.org/officeDocument/2006/relationships/hyperlink" Target="https://ref.ly/Acts2:6" TargetMode="External"/><Relationship Id="rId593" Type="http://schemas.openxmlformats.org/officeDocument/2006/relationships/hyperlink" Target="https://ref.ly/Luke24:27" TargetMode="External"/><Relationship Id="rId594" Type="http://schemas.openxmlformats.org/officeDocument/2006/relationships/hyperlink" Target="https://ref.ly/Gen46:13" TargetMode="External"/><Relationship Id="rId595" Type="http://schemas.openxmlformats.org/officeDocument/2006/relationships/hyperlink" Target="https://ref.ly/1Chr8:25" TargetMode="External"/><Relationship Id="rId596" Type="http://schemas.openxmlformats.org/officeDocument/2006/relationships/hyperlink" Target="https://ref.ly/Josh15:43" TargetMode="External"/><Relationship Id="rId597" Type="http://schemas.openxmlformats.org/officeDocument/2006/relationships/hyperlink" Target="https://ref.ly/Josh19:14,Josh19:27" TargetMode="External"/><Relationship Id="rId598" Type="http://schemas.openxmlformats.org/officeDocument/2006/relationships/hyperlink" Target="https://ref.ly/1Chr7:12" TargetMode="External"/><Relationship Id="rId599" Type="http://schemas.openxmlformats.org/officeDocument/2006/relationships/hyperlink" Target="https://ref.ly/1Chr7:7" TargetMode="External"/><Relationship Id="rId600" Type="http://schemas.openxmlformats.org/officeDocument/2006/relationships/hyperlink" Target="https://ref.ly/Num24:19" TargetMode="External"/><Relationship Id="rId601" Type="http://schemas.openxmlformats.org/officeDocument/2006/relationships/hyperlink" Target="https://ref.ly/1Chr4:12" TargetMode="External"/><Relationship Id="rId602" Type="http://schemas.openxmlformats.org/officeDocument/2006/relationships/hyperlink" Target="https://ref.ly/Josh19:41" TargetMode="External"/><Relationship Id="rId603" Type="http://schemas.openxmlformats.org/officeDocument/2006/relationships/hyperlink" Target="https://ref.ly/2Sam20:26" TargetMode="External"/><Relationship Id="rId604" Type="http://schemas.openxmlformats.org/officeDocument/2006/relationships/hyperlink" Target="https://ref.ly/2Sam23:38" TargetMode="External"/><Relationship Id="rId605" Type="http://schemas.openxmlformats.org/officeDocument/2006/relationships/hyperlink" Target="https://ref.ly/1Chr11:40" TargetMode="External"/><Relationship Id="rId606" Type="http://schemas.openxmlformats.org/officeDocument/2006/relationships/hyperlink" Target="https://ref.ly/Gen4:18" TargetMode="External"/><Relationship Id="rId607" Type="http://schemas.openxmlformats.org/officeDocument/2006/relationships/hyperlink" Target="https://ref.ly/Gen36:43" TargetMode="External"/><Relationship Id="rId608" Type="http://schemas.openxmlformats.org/officeDocument/2006/relationships/hyperlink" Target="https://ref.ly/1Chr1:54" TargetMode="External"/><Relationship Id="rId609" Type="http://schemas.openxmlformats.org/officeDocument/2006/relationships/hyperlink" Target="https://ref.ly/Jer32:6-Jer32:7" TargetMode="External"/><Relationship Id="rId610" Type="http://schemas.openxmlformats.org/officeDocument/2006/relationships/hyperlink" Target="https://ref.ly/Jer37:13-Jer37:14" TargetMode="External"/><Relationship Id="rId611" Type="http://schemas.openxmlformats.org/officeDocument/2006/relationships/hyperlink" Target="https://ref.ly/Josh19:38" TargetMode="External"/><Relationship Id="rId612" Type="http://schemas.openxmlformats.org/officeDocument/2006/relationships/hyperlink" Target="https://ref.ly/Gen4:22" TargetMode="External"/><Relationship Id="rId613" Type="http://schemas.openxmlformats.org/officeDocument/2006/relationships/hyperlink" Target="https://ref.ly/Deut3:11" TargetMode="External"/><Relationship Id="rId614" Type="http://schemas.openxmlformats.org/officeDocument/2006/relationships/hyperlink" Target="https://ref.ly/Josh6:19,Josh6:24" TargetMode="External"/><Relationship Id="rId615" Type="http://schemas.openxmlformats.org/officeDocument/2006/relationships/hyperlink" Target="https://ref.ly/Josh17:16" TargetMode="External"/><Relationship Id="rId616" Type="http://schemas.openxmlformats.org/officeDocument/2006/relationships/hyperlink" Target="https://ref.ly/Judg1:19" TargetMode="External"/><Relationship Id="rId617" Type="http://schemas.openxmlformats.org/officeDocument/2006/relationships/hyperlink" Target="https://ref.ly/Judg4:3,Judg4:13" TargetMode="External"/><Relationship Id="rId618" Type="http://schemas.openxmlformats.org/officeDocument/2006/relationships/hyperlink" Target="https://ref.ly/Josh18:27" TargetMode="External"/><Relationship Id="rId619" Type="http://schemas.openxmlformats.org/officeDocument/2006/relationships/hyperlink" Target="https://ref.ly/1Chr4:15" TargetMode="External"/><Relationship Id="rId620" Type="http://schemas.openxmlformats.org/officeDocument/2006/relationships/hyperlink" Target="https://ref.ly/Gen17:17" TargetMode="External"/><Relationship Id="rId621" Type="http://schemas.openxmlformats.org/officeDocument/2006/relationships/hyperlink" Target="https://ref.ly/Gen18:12" TargetMode="External"/><Relationship Id="rId622" Type="http://schemas.openxmlformats.org/officeDocument/2006/relationships/hyperlink" Target="https://ref.ly/Gen20:12" TargetMode="External"/><Relationship Id="rId623" Type="http://schemas.openxmlformats.org/officeDocument/2006/relationships/hyperlink" Target="https://ref.ly/Gen25:6" TargetMode="External"/><Relationship Id="rId624" Type="http://schemas.openxmlformats.org/officeDocument/2006/relationships/hyperlink" Target="https://ref.ly/Gen17:10-Gen17:14" TargetMode="External"/><Relationship Id="rId625" Type="http://schemas.openxmlformats.org/officeDocument/2006/relationships/hyperlink" Target="https://ref.ly/Gen21:8-Gen21:10" TargetMode="External"/><Relationship Id="rId626" Type="http://schemas.openxmlformats.org/officeDocument/2006/relationships/hyperlink" Target="https://ref.ly/Gen21:34" TargetMode="External"/><Relationship Id="rId627" Type="http://schemas.openxmlformats.org/officeDocument/2006/relationships/hyperlink" Target="https://ref.ly/Gen22:1-Gen22:24" TargetMode="External"/><Relationship Id="rId628" Type="http://schemas.openxmlformats.org/officeDocument/2006/relationships/hyperlink" Target="https://ref.ly/Gen25:11" TargetMode="External"/><Relationship Id="rId629" Type="http://schemas.openxmlformats.org/officeDocument/2006/relationships/hyperlink" Target="https://ref.ly/Rom4:1-Rom4:25" TargetMode="External"/><Relationship Id="rId630" Type="http://schemas.openxmlformats.org/officeDocument/2006/relationships/hyperlink" Target="https://ref.ly/Gen23:1-Gen23:20" TargetMode="External"/><Relationship Id="rId631" Type="http://schemas.openxmlformats.org/officeDocument/2006/relationships/hyperlink" Target="https://ref.ly/Gen24:1-Gen24:67" TargetMode="External"/><Relationship Id="rId632" Type="http://schemas.openxmlformats.org/officeDocument/2006/relationships/hyperlink" Target="https://ref.ly/Gen25:8-Gen25:9" TargetMode="External"/><Relationship Id="rId633" Type="http://schemas.openxmlformats.org/officeDocument/2006/relationships/hyperlink" Target="https://ref.ly/Deut21:17" TargetMode="External"/><Relationship Id="rId634" Type="http://schemas.openxmlformats.org/officeDocument/2006/relationships/hyperlink" Target="https://ref.ly/Gen26:2" TargetMode="External"/><Relationship Id="rId635" Type="http://schemas.openxmlformats.org/officeDocument/2006/relationships/hyperlink" Target="https://ref.ly/Gen27:1-Gen27:46" TargetMode="External"/><Relationship Id="rId636" Type="http://schemas.openxmlformats.org/officeDocument/2006/relationships/hyperlink" Target="https://ref.ly/Gen35:27-Gen35:29" TargetMode="External"/><Relationship Id="rId637" Type="http://schemas.openxmlformats.org/officeDocument/2006/relationships/hyperlink" Target="https://ref.ly/Acts7:8" TargetMode="External"/><Relationship Id="rId638" Type="http://schemas.openxmlformats.org/officeDocument/2006/relationships/hyperlink" Target="https://ref.ly/Rom9:7" TargetMode="External"/><Relationship Id="rId639" Type="http://schemas.openxmlformats.org/officeDocument/2006/relationships/hyperlink" Target="https://ref.ly/Gal4:21-Gal4:31" TargetMode="External"/><Relationship Id="rId640" Type="http://schemas.openxmlformats.org/officeDocument/2006/relationships/hyperlink" Target="https://ref.ly/Heb11:9-Heb11:20" TargetMode="External"/><Relationship Id="rId641" Type="http://schemas.openxmlformats.org/officeDocument/2006/relationships/hyperlink" Target="https://ref.ly/Isa1:1" TargetMode="External"/><Relationship Id="rId642" Type="http://schemas.openxmlformats.org/officeDocument/2006/relationships/hyperlink" Target="https://ref.ly/2Chr26:22" TargetMode="External"/><Relationship Id="rId643" Type="http://schemas.openxmlformats.org/officeDocument/2006/relationships/hyperlink" Target="https://ref.ly/2Chr32:32" TargetMode="External"/><Relationship Id="rId644" Type="http://schemas.openxmlformats.org/officeDocument/2006/relationships/hyperlink" Target="https://ref.ly/Isa7:3" TargetMode="External"/><Relationship Id="rId645" Type="http://schemas.openxmlformats.org/officeDocument/2006/relationships/hyperlink" Target="https://ref.ly/Isa20:2-Isa20:6" TargetMode="External"/><Relationship Id="rId646" Type="http://schemas.openxmlformats.org/officeDocument/2006/relationships/hyperlink" Target="https://ref.ly/Isa1:10-Isa1:17" TargetMode="External"/><Relationship Id="rId647" Type="http://schemas.openxmlformats.org/officeDocument/2006/relationships/hyperlink" Target="https://ref.ly/Isa29:13" TargetMode="External"/><Relationship Id="rId648" Type="http://schemas.openxmlformats.org/officeDocument/2006/relationships/hyperlink" Target="https://ref.ly/Isa6:13" TargetMode="External"/><Relationship Id="rId649" Type="http://schemas.openxmlformats.org/officeDocument/2006/relationships/hyperlink" Target="https://ref.ly/Isa11:1-Isa11:11" TargetMode="External"/><Relationship Id="rId650" Type="http://schemas.openxmlformats.org/officeDocument/2006/relationships/hyperlink" Target="https://ref.ly/Isa9:6-Isa9:7" TargetMode="External"/><Relationship Id="rId651" Type="http://schemas.openxmlformats.org/officeDocument/2006/relationships/hyperlink" Target="https://ref.ly/Isa53:3-Isa53:12" TargetMode="External"/><Relationship Id="rId652" Type="http://schemas.openxmlformats.org/officeDocument/2006/relationships/hyperlink" Target="https://ref.ly/Isa37:36-Isa37:38" TargetMode="External"/><Relationship Id="rId653" Type="http://schemas.openxmlformats.org/officeDocument/2006/relationships/hyperlink" Target="https://ref.ly/Isa7:1-Isa7:25" TargetMode="External"/><Relationship Id="rId654" Type="http://schemas.openxmlformats.org/officeDocument/2006/relationships/hyperlink" Target="https://ref.ly/Isa8:1-Isa8:22" TargetMode="External"/><Relationship Id="rId655" Type="http://schemas.openxmlformats.org/officeDocument/2006/relationships/hyperlink" Target="https://ref.ly/Isa8:16" TargetMode="External"/><Relationship Id="rId656" Type="http://schemas.openxmlformats.org/officeDocument/2006/relationships/hyperlink" Target="https://ref.ly/Isa6:1-Isa6:13" TargetMode="External"/><Relationship Id="rId657" Type="http://schemas.openxmlformats.org/officeDocument/2006/relationships/hyperlink" Target="https://ref.ly/Isa6:9-Isa6:10" TargetMode="External"/><Relationship Id="rId658" Type="http://schemas.openxmlformats.org/officeDocument/2006/relationships/hyperlink" Target="https://ref.ly/Isa7:4-Isa7:17" TargetMode="External"/><Relationship Id="rId659" Type="http://schemas.openxmlformats.org/officeDocument/2006/relationships/hyperlink" Target="https://ref.ly/Isa5:10-Isa5:12" TargetMode="External"/><Relationship Id="rId660" Type="http://schemas.openxmlformats.org/officeDocument/2006/relationships/hyperlink" Target="https://ref.ly/Isa28:9-Isa28:10" TargetMode="External"/><Relationship Id="rId661" Type="http://schemas.openxmlformats.org/officeDocument/2006/relationships/hyperlink" Target="https://ref.ly/Isa37:1-Isa37:7,Isa37:21-Isa37:35" TargetMode="External"/><Relationship Id="rId662" Type="http://schemas.openxmlformats.org/officeDocument/2006/relationships/hyperlink" Target="https://ref.ly/Isa40:1-Isa66:24" TargetMode="External"/><Relationship Id="rId663" Type="http://schemas.openxmlformats.org/officeDocument/2006/relationships/hyperlink" Target="https://ref.ly/Isa1:1-Isa39:8" TargetMode="External"/><Relationship Id="rId664" Type="http://schemas.openxmlformats.org/officeDocument/2006/relationships/hyperlink" Target="https://ref.ly/Isa10:16,Isa10:24-Isa10:34" TargetMode="External"/><Relationship Id="rId665" Type="http://schemas.openxmlformats.org/officeDocument/2006/relationships/hyperlink" Target="https://ref.ly/Isa30:31-Isa30:33" TargetMode="External"/><Relationship Id="rId666" Type="http://schemas.openxmlformats.org/officeDocument/2006/relationships/hyperlink" Target="https://ref.ly/Isa37:38" TargetMode="External"/><Relationship Id="rId667" Type="http://schemas.openxmlformats.org/officeDocument/2006/relationships/hyperlink" Target="https://ref.ly/Isa7:1" TargetMode="External"/><Relationship Id="rId668" Type="http://schemas.openxmlformats.org/officeDocument/2006/relationships/hyperlink" Target="https://ref.ly/2Kgs16:7-2Kgs16:9" TargetMode="External"/><Relationship Id="rId669" Type="http://schemas.openxmlformats.org/officeDocument/2006/relationships/hyperlink" Target="https://ref.ly/Isa20:1-Isa20:6" TargetMode="External"/><Relationship Id="rId670" Type="http://schemas.openxmlformats.org/officeDocument/2006/relationships/hyperlink" Target="https://ref.ly/Isa36:1-Isa37:38" TargetMode="External"/><Relationship Id="rId671" Type="http://schemas.openxmlformats.org/officeDocument/2006/relationships/hyperlink" Target="https://ref.ly/Isa37:36-Isa37:37" TargetMode="External"/><Relationship Id="rId672" Type="http://schemas.openxmlformats.org/officeDocument/2006/relationships/hyperlink" Target="https://ref.ly/Isa39:1-Isa39:4" TargetMode="External"/><Relationship Id="rId673" Type="http://schemas.openxmlformats.org/officeDocument/2006/relationships/hyperlink" Target="https://ref.ly/Isa39:5-Isa39:7" TargetMode="External"/><Relationship Id="rId674" Type="http://schemas.openxmlformats.org/officeDocument/2006/relationships/hyperlink" Target="https://ref.ly/Isa6:11-Isa6:12" TargetMode="External"/><Relationship Id="rId675" Type="http://schemas.openxmlformats.org/officeDocument/2006/relationships/hyperlink" Target="https://ref.ly/Isa48:20" TargetMode="External"/><Relationship Id="rId676" Type="http://schemas.openxmlformats.org/officeDocument/2006/relationships/hyperlink" Target="https://ref.ly/Isa44:28" TargetMode="External"/><Relationship Id="rId677" Type="http://schemas.openxmlformats.org/officeDocument/2006/relationships/hyperlink" Target="https://ref.ly/Isa13:17" TargetMode="External"/><Relationship Id="rId678" Type="http://schemas.openxmlformats.org/officeDocument/2006/relationships/hyperlink" Target="https://ref.ly/Isa45:1-Isa45:5" TargetMode="External"/><Relationship Id="rId679" Type="http://schemas.openxmlformats.org/officeDocument/2006/relationships/hyperlink" Target="https://ref.ly/Isa40:1-Isa40:31" TargetMode="External"/><Relationship Id="rId680" Type="http://schemas.openxmlformats.org/officeDocument/2006/relationships/hyperlink" Target="https://ref.ly/Isa55:1-Isa55:13" TargetMode="External"/><Relationship Id="rId681" Type="http://schemas.openxmlformats.org/officeDocument/2006/relationships/hyperlink" Target="https://ref.ly/Isa60:1-Isa60:22" TargetMode="External"/><Relationship Id="rId682" Type="http://schemas.openxmlformats.org/officeDocument/2006/relationships/hyperlink" Target="https://ref.ly/Isa1:1-Isa35:10" TargetMode="External"/><Relationship Id="rId683" Type="http://schemas.openxmlformats.org/officeDocument/2006/relationships/hyperlink" Target="https://ref.ly/Isa38:1-Isa39:8" TargetMode="External"/><Relationship Id="rId684" Type="http://schemas.openxmlformats.org/officeDocument/2006/relationships/hyperlink" Target="https://ref.ly/Isa14:1-Isa14:32" TargetMode="External"/><Relationship Id="rId685" Type="http://schemas.openxmlformats.org/officeDocument/2006/relationships/hyperlink" Target="https://ref.ly/Isa52:13-Isa53:12" TargetMode="External"/><Relationship Id="rId686" Type="http://schemas.openxmlformats.org/officeDocument/2006/relationships/hyperlink" Target="https://ref.ly/Isa1:1-Isa6:13" TargetMode="External"/><Relationship Id="rId687" Type="http://schemas.openxmlformats.org/officeDocument/2006/relationships/hyperlink" Target="https://ref.ly/Isa53:4-Isa53:5" TargetMode="External"/><Relationship Id="rId688" Type="http://schemas.openxmlformats.org/officeDocument/2006/relationships/hyperlink" Target="https://ref.ly/Isa1:5-Isa1:6" TargetMode="External"/><Relationship Id="rId689" Type="http://schemas.openxmlformats.org/officeDocument/2006/relationships/hyperlink" Target="https://ref.ly/Isa52:13" TargetMode="External"/><Relationship Id="rId690" Type="http://schemas.openxmlformats.org/officeDocument/2006/relationships/hyperlink" Target="https://ref.ly/Isa2:12" TargetMode="External"/><Relationship Id="rId691" Type="http://schemas.openxmlformats.org/officeDocument/2006/relationships/hyperlink" Target="https://ref.ly/Isa6:1" TargetMode="External"/><Relationship Id="rId692" Type="http://schemas.openxmlformats.org/officeDocument/2006/relationships/hyperlink" Target="https://ref.ly/Isa1:4" TargetMode="External"/><Relationship Id="rId693" Type="http://schemas.openxmlformats.org/officeDocument/2006/relationships/hyperlink" Target="https://ref.ly/Isa6:3" TargetMode="External"/><Relationship Id="rId694" Type="http://schemas.openxmlformats.org/officeDocument/2006/relationships/hyperlink" Target="https://ref.ly/Isa5:30" TargetMode="External"/><Relationship Id="rId695" Type="http://schemas.openxmlformats.org/officeDocument/2006/relationships/hyperlink" Target="https://ref.ly/Isa42:25" TargetMode="External"/><Relationship Id="rId696" Type="http://schemas.openxmlformats.org/officeDocument/2006/relationships/hyperlink" Target="https://ref.ly/Isa2:11,Isa2:17,Isa2:20" TargetMode="External"/><Relationship Id="rId697" Type="http://schemas.openxmlformats.org/officeDocument/2006/relationships/hyperlink" Target="https://ref.ly/Isa5:25" TargetMode="External"/><Relationship Id="rId698" Type="http://schemas.openxmlformats.org/officeDocument/2006/relationships/hyperlink" Target="https://ref.ly/Isa13:3-Isa13:5" TargetMode="External"/><Relationship Id="rId699" Type="http://schemas.openxmlformats.org/officeDocument/2006/relationships/hyperlink" Target="https://ref.ly/Isa34:2" TargetMode="External"/><Relationship Id="rId700" Type="http://schemas.openxmlformats.org/officeDocument/2006/relationships/hyperlink" Target="https://ref.ly/Isa10:27" TargetMode="External"/><Relationship Id="rId701" Type="http://schemas.openxmlformats.org/officeDocument/2006/relationships/hyperlink" Target="https://ref.ly/Isa61:2" TargetMode="External"/><Relationship Id="rId702" Type="http://schemas.openxmlformats.org/officeDocument/2006/relationships/hyperlink" Target="https://ref.ly/Isa63:4" TargetMode="External"/><Relationship Id="rId703" Type="http://schemas.openxmlformats.org/officeDocument/2006/relationships/hyperlink" Target="https://ref.ly/Isa52:9" TargetMode="External"/><Relationship Id="rId704" Type="http://schemas.openxmlformats.org/officeDocument/2006/relationships/hyperlink" Target="https://ref.ly/Isa61:1" TargetMode="External"/><Relationship Id="rId705" Type="http://schemas.openxmlformats.org/officeDocument/2006/relationships/hyperlink" Target="https://ref.ly/Isa49:4" TargetMode="External"/><Relationship Id="rId706" Type="http://schemas.openxmlformats.org/officeDocument/2006/relationships/hyperlink" Target="https://ref.ly/Isa50:6-Isa50:7" TargetMode="External"/><Relationship Id="rId707" Type="http://schemas.openxmlformats.org/officeDocument/2006/relationships/hyperlink" Target="https://ref.ly/Isa49:6" TargetMode="External"/><Relationship Id="rId708" Type="http://schemas.openxmlformats.org/officeDocument/2006/relationships/hyperlink" Target="https://ref.ly/Isa2:4" TargetMode="External"/><Relationship Id="rId709" Type="http://schemas.openxmlformats.org/officeDocument/2006/relationships/hyperlink" Target="https://ref.ly/Isa48:13" TargetMode="External"/><Relationship Id="rId710" Type="http://schemas.openxmlformats.org/officeDocument/2006/relationships/hyperlink" Target="https://ref.ly/Isa6:1,Isa6:5" TargetMode="External"/><Relationship Id="rId711" Type="http://schemas.openxmlformats.org/officeDocument/2006/relationships/hyperlink" Target="https://ref.ly/Isa13:4" TargetMode="External"/><Relationship Id="rId712" Type="http://schemas.openxmlformats.org/officeDocument/2006/relationships/hyperlink" Target="https://ref.ly/Isa40:23-Isa40:24" TargetMode="External"/><Relationship Id="rId713" Type="http://schemas.openxmlformats.org/officeDocument/2006/relationships/hyperlink" Target="https://ref.ly/Isa40:15" TargetMode="External"/><Relationship Id="rId714" Type="http://schemas.openxmlformats.org/officeDocument/2006/relationships/hyperlink" Target="https://ref.ly/Isa41:29" TargetMode="External"/><Relationship Id="rId715" Type="http://schemas.openxmlformats.org/officeDocument/2006/relationships/hyperlink" Target="https://ref.ly/Isa44:6" TargetMode="External"/><Relationship Id="rId716" Type="http://schemas.openxmlformats.org/officeDocument/2006/relationships/hyperlink" Target="https://ref.ly/Isa66:14" TargetMode="External"/><Relationship Id="rId717" Type="http://schemas.openxmlformats.org/officeDocument/2006/relationships/hyperlink" Target="https://ref.ly/Isa1:1-Isa12:6" TargetMode="External"/><Relationship Id="rId718" Type="http://schemas.openxmlformats.org/officeDocument/2006/relationships/hyperlink" Target="https://ref.ly/Isa2:1-Isa2:4" TargetMode="External"/><Relationship Id="rId719" Type="http://schemas.openxmlformats.org/officeDocument/2006/relationships/hyperlink" Target="https://ref.ly/Isa2:2-Isa2:3" TargetMode="External"/><Relationship Id="rId720" Type="http://schemas.openxmlformats.org/officeDocument/2006/relationships/hyperlink" Target="https://ref.ly/Isa3:1-Isa3:26" TargetMode="External"/><Relationship Id="rId721" Type="http://schemas.openxmlformats.org/officeDocument/2006/relationships/hyperlink" Target="https://ref.ly/Isa4:2-Isa4:6" TargetMode="External"/><Relationship Id="rId722" Type="http://schemas.openxmlformats.org/officeDocument/2006/relationships/hyperlink" Target="https://ref.ly/Isa5:1-Isa5:7" TargetMode="External"/><Relationship Id="rId723" Type="http://schemas.openxmlformats.org/officeDocument/2006/relationships/hyperlink" Target="https://ref.ly/Isa8:1" TargetMode="External"/><Relationship Id="rId724" Type="http://schemas.openxmlformats.org/officeDocument/2006/relationships/hyperlink" Target="https://ref.ly/Isa8:10" TargetMode="External"/><Relationship Id="rId725" Type="http://schemas.openxmlformats.org/officeDocument/2006/relationships/hyperlink" Target="https://ref.ly/Isa7:17-Isa7:25" TargetMode="External"/><Relationship Id="rId726" Type="http://schemas.openxmlformats.org/officeDocument/2006/relationships/hyperlink" Target="https://ref.ly/Isa8:6-Isa8:8" TargetMode="External"/><Relationship Id="rId727" Type="http://schemas.openxmlformats.org/officeDocument/2006/relationships/hyperlink" Target="https://ref.ly/Isa8:21-Isa8:22" TargetMode="External"/><Relationship Id="rId728" Type="http://schemas.openxmlformats.org/officeDocument/2006/relationships/hyperlink" Target="https://ref.ly/Isa9:1-Isa9:5" TargetMode="External"/><Relationship Id="rId729" Type="http://schemas.openxmlformats.org/officeDocument/2006/relationships/hyperlink" Target="https://ref.ly/Isa6:1-Isa7:25" TargetMode="External"/><Relationship Id="rId730" Type="http://schemas.openxmlformats.org/officeDocument/2006/relationships/hyperlink" Target="https://ref.ly/Isa2:2-Isa2:4" TargetMode="External"/><Relationship Id="rId731" Type="http://schemas.openxmlformats.org/officeDocument/2006/relationships/hyperlink" Target="https://ref.ly/Isa9:8-Isa10:4" TargetMode="External"/><Relationship Id="rId732" Type="http://schemas.openxmlformats.org/officeDocument/2006/relationships/hyperlink" Target="https://ref.ly/Isa10:26-Isa10:34" TargetMode="External"/><Relationship Id="rId733" Type="http://schemas.openxmlformats.org/officeDocument/2006/relationships/hyperlink" Target="https://ref.ly/Isa11:1-Isa11:16" TargetMode="External"/><Relationship Id="rId734" Type="http://schemas.openxmlformats.org/officeDocument/2006/relationships/hyperlink" Target="https://ref.ly/Isa12:1-Isa12:6" TargetMode="External"/><Relationship Id="rId735" Type="http://schemas.openxmlformats.org/officeDocument/2006/relationships/hyperlink" Target="https://ref.ly/Isa13:1-Isa23:18" TargetMode="External"/><Relationship Id="rId736" Type="http://schemas.openxmlformats.org/officeDocument/2006/relationships/hyperlink" Target="https://ref.ly/Isa14:9-Isa14:10" TargetMode="External"/><Relationship Id="rId737" Type="http://schemas.openxmlformats.org/officeDocument/2006/relationships/hyperlink" Target="https://ref.ly/Isa15:1-Isa15:9" TargetMode="External"/><Relationship Id="rId738" Type="http://schemas.openxmlformats.org/officeDocument/2006/relationships/hyperlink" Target="https://ref.ly/Isa16:1-Isa16:5" TargetMode="External"/><Relationship Id="rId739" Type="http://schemas.openxmlformats.org/officeDocument/2006/relationships/hyperlink" Target="https://ref.ly/Isa17:1-Isa17:14" TargetMode="External"/><Relationship Id="rId740" Type="http://schemas.openxmlformats.org/officeDocument/2006/relationships/hyperlink" Target="https://ref.ly/Isa17:10" TargetMode="External"/><Relationship Id="rId741" Type="http://schemas.openxmlformats.org/officeDocument/2006/relationships/hyperlink" Target="https://ref.ly/Isa18:1-Isa18:7" TargetMode="External"/><Relationship Id="rId742" Type="http://schemas.openxmlformats.org/officeDocument/2006/relationships/hyperlink" Target="https://ref.ly/Isa19:1-Isa19:25" TargetMode="External"/><Relationship Id="rId743" Type="http://schemas.openxmlformats.org/officeDocument/2006/relationships/hyperlink" Target="https://ref.ly/Isa19:5-Isa19:15" TargetMode="External"/><Relationship Id="rId744" Type="http://schemas.openxmlformats.org/officeDocument/2006/relationships/hyperlink" Target="https://ref.ly/Isa19:24" TargetMode="External"/><Relationship Id="rId745" Type="http://schemas.openxmlformats.org/officeDocument/2006/relationships/hyperlink" Target="https://ref.ly/Isa11:6-Isa11:9" TargetMode="External"/><Relationship Id="rId746" Type="http://schemas.openxmlformats.org/officeDocument/2006/relationships/hyperlink" Target="https://ref.ly/Isa13:1-Isa14:23" TargetMode="External"/><Relationship Id="rId747" Type="http://schemas.openxmlformats.org/officeDocument/2006/relationships/hyperlink" Target="https://ref.ly/Isa21:1-Isa21:17" TargetMode="External"/><Relationship Id="rId748" Type="http://schemas.openxmlformats.org/officeDocument/2006/relationships/hyperlink" Target="https://ref.ly/Isa21:3-Isa21:4" TargetMode="External"/><Relationship Id="rId749" Type="http://schemas.openxmlformats.org/officeDocument/2006/relationships/hyperlink" Target="https://ref.ly/Isa21:9" TargetMode="External"/><Relationship Id="rId750" Type="http://schemas.openxmlformats.org/officeDocument/2006/relationships/hyperlink" Target="https://ref.ly/Rev14:8" TargetMode="External"/><Relationship Id="rId751" Type="http://schemas.openxmlformats.org/officeDocument/2006/relationships/hyperlink" Target="https://ref.ly/Rev18:2" TargetMode="External"/><Relationship Id="rId752" Type="http://schemas.openxmlformats.org/officeDocument/2006/relationships/hyperlink" Target="https://ref.ly/Isa22:1-Isa22:25" TargetMode="External"/><Relationship Id="rId753" Type="http://schemas.openxmlformats.org/officeDocument/2006/relationships/hyperlink" Target="https://ref.ly/Isa22:2" TargetMode="External"/><Relationship Id="rId754" Type="http://schemas.openxmlformats.org/officeDocument/2006/relationships/hyperlink" Target="https://ref.ly/Isa22:11" TargetMode="External"/><Relationship Id="rId755" Type="http://schemas.openxmlformats.org/officeDocument/2006/relationships/hyperlink" Target="https://ref.ly/Isa22:15-Isa22:23" TargetMode="External"/><Relationship Id="rId756" Type="http://schemas.openxmlformats.org/officeDocument/2006/relationships/hyperlink" Target="https://ref.ly/Isa23:1-Isa23:18" TargetMode="External"/><Relationship Id="rId757" Type="http://schemas.openxmlformats.org/officeDocument/2006/relationships/hyperlink" Target="https://ref.ly/Isa24:1-Isa27:13" TargetMode="External"/><Relationship Id="rId758" Type="http://schemas.openxmlformats.org/officeDocument/2006/relationships/hyperlink" Target="https://ref.ly/Isa24:5-Isa24:6" TargetMode="External"/><Relationship Id="rId759" Type="http://schemas.openxmlformats.org/officeDocument/2006/relationships/hyperlink" Target="https://ref.ly/Isa24:21-Isa24:22" TargetMode="External"/><Relationship Id="rId760" Type="http://schemas.openxmlformats.org/officeDocument/2006/relationships/hyperlink" Target="https://ref.ly/Isa25:1-Isa25:12" TargetMode="External"/><Relationship Id="rId761" Type="http://schemas.openxmlformats.org/officeDocument/2006/relationships/hyperlink" Target="https://ref.ly/Isa25:8" TargetMode="External"/><Relationship Id="rId762" Type="http://schemas.openxmlformats.org/officeDocument/2006/relationships/hyperlink" Target="https://ref.ly/Isa25:10-Isa25:12" TargetMode="External"/><Relationship Id="rId763" Type="http://schemas.openxmlformats.org/officeDocument/2006/relationships/hyperlink" Target="https://ref.ly/Isa26:1-Isa26:3" TargetMode="External"/><Relationship Id="rId764" Type="http://schemas.openxmlformats.org/officeDocument/2006/relationships/hyperlink" Target="https://ref.ly/Isa26:7-Isa26:19" TargetMode="External"/><Relationship Id="rId765" Type="http://schemas.openxmlformats.org/officeDocument/2006/relationships/hyperlink" Target="https://ref.ly/Isa20:1-Isa21:27" TargetMode="External"/><Relationship Id="rId766" Type="http://schemas.openxmlformats.org/officeDocument/2006/relationships/hyperlink" Target="https://ref.ly/Isa27:1" TargetMode="External"/><Relationship Id="rId767" Type="http://schemas.openxmlformats.org/officeDocument/2006/relationships/hyperlink" Target="https://ref.ly/Isa27:2-Isa27:6" TargetMode="External"/><Relationship Id="rId768" Type="http://schemas.openxmlformats.org/officeDocument/2006/relationships/hyperlink" Target="https://ref.ly/Isa28:1-Isa33:24" TargetMode="External"/><Relationship Id="rId769" Type="http://schemas.openxmlformats.org/officeDocument/2006/relationships/hyperlink" Target="https://ref.ly/Isa33:1-Isa33:24" TargetMode="External"/><Relationship Id="rId770" Type="http://schemas.openxmlformats.org/officeDocument/2006/relationships/hyperlink" Target="https://ref.ly/Isa28:1-Isa28:29" TargetMode="External"/><Relationship Id="rId771" Type="http://schemas.openxmlformats.org/officeDocument/2006/relationships/hyperlink" Target="https://ref.ly/Isa7:1-Isa10:11" TargetMode="External"/><Relationship Id="rId772" Type="http://schemas.openxmlformats.org/officeDocument/2006/relationships/hyperlink" Target="https://ref.ly/Isa7:15,Isa7:18" TargetMode="External"/><Relationship Id="rId773" Type="http://schemas.openxmlformats.org/officeDocument/2006/relationships/hyperlink" Target="https://ref.ly/Isa7:21-Isa7:22" TargetMode="External"/><Relationship Id="rId774" Type="http://schemas.openxmlformats.org/officeDocument/2006/relationships/hyperlink" Target="https://ref.ly/Isa29:1-Isa29:8" TargetMode="External"/><Relationship Id="rId775" Type="http://schemas.openxmlformats.org/officeDocument/2006/relationships/hyperlink" Target="https://ref.ly/Isa29:17-Isa29:24" TargetMode="External"/><Relationship Id="rId776" Type="http://schemas.openxmlformats.org/officeDocument/2006/relationships/hyperlink" Target="https://ref.ly/Isa30:1-Isa30:33" TargetMode="External"/><Relationship Id="rId777" Type="http://schemas.openxmlformats.org/officeDocument/2006/relationships/hyperlink" Target="https://ref.ly/Isa31:1-Isa31:9" TargetMode="External"/><Relationship Id="rId778" Type="http://schemas.openxmlformats.org/officeDocument/2006/relationships/hyperlink" Target="https://ref.ly/Isa30:18" TargetMode="External"/><Relationship Id="rId779" Type="http://schemas.openxmlformats.org/officeDocument/2006/relationships/hyperlink" Target="https://ref.ly/Isa31:5" TargetMode="External"/><Relationship Id="rId780" Type="http://schemas.openxmlformats.org/officeDocument/2006/relationships/hyperlink" Target="https://ref.ly/Isa31:8-Isa31:9" TargetMode="External"/><Relationship Id="rId781" Type="http://schemas.openxmlformats.org/officeDocument/2006/relationships/hyperlink" Target="https://ref.ly/Isa32:1-Isa32:20" TargetMode="External"/><Relationship Id="rId782" Type="http://schemas.openxmlformats.org/officeDocument/2006/relationships/hyperlink" Target="https://ref.ly/Isa32:2,Isa32:17-Isa32:18" TargetMode="External"/><Relationship Id="rId783" Type="http://schemas.openxmlformats.org/officeDocument/2006/relationships/hyperlink" Target="https://ref.ly/Isa33:6" TargetMode="External"/><Relationship Id="rId784" Type="http://schemas.openxmlformats.org/officeDocument/2006/relationships/hyperlink" Target="https://ref.ly/Isa32:9" TargetMode="External"/><Relationship Id="rId785" Type="http://schemas.openxmlformats.org/officeDocument/2006/relationships/hyperlink" Target="https://ref.ly/Isa33:1" TargetMode="External"/><Relationship Id="rId786" Type="http://schemas.openxmlformats.org/officeDocument/2006/relationships/hyperlink" Target="https://ref.ly/Isa33:2-Isa33:9" TargetMode="External"/><Relationship Id="rId787" Type="http://schemas.openxmlformats.org/officeDocument/2006/relationships/hyperlink" Target="https://ref.ly/Isa33:10-Isa33:12" TargetMode="External"/><Relationship Id="rId788" Type="http://schemas.openxmlformats.org/officeDocument/2006/relationships/hyperlink" Target="https://ref.ly/Isa34:1-Isa35:10" TargetMode="External"/><Relationship Id="rId789" Type="http://schemas.openxmlformats.org/officeDocument/2006/relationships/hyperlink" Target="https://ref.ly/Isa34:1-Isa34:17" TargetMode="External"/><Relationship Id="rId790" Type="http://schemas.openxmlformats.org/officeDocument/2006/relationships/hyperlink" Target="https://ref.ly/Isa34:4" TargetMode="External"/><Relationship Id="rId791" Type="http://schemas.openxmlformats.org/officeDocument/2006/relationships/hyperlink" Target="https://ref.ly/Rev6:13-Rev6:14" TargetMode="External"/><Relationship Id="rId792" Type="http://schemas.openxmlformats.org/officeDocument/2006/relationships/hyperlink" Target="https://ref.ly/Isa35:1-Isa35:10" TargetMode="External"/><Relationship Id="rId793" Type="http://schemas.openxmlformats.org/officeDocument/2006/relationships/hyperlink" Target="https://ref.ly/Isa36:1-Isa36:22" TargetMode="External"/><Relationship Id="rId794" Type="http://schemas.openxmlformats.org/officeDocument/2006/relationships/hyperlink" Target="https://ref.ly/Isa37:1-Isa37:38" TargetMode="External"/><Relationship Id="rId795" Type="http://schemas.openxmlformats.org/officeDocument/2006/relationships/hyperlink" Target="https://ref.ly/Isa38:1-Isa38:22" TargetMode="External"/><Relationship Id="rId796" Type="http://schemas.openxmlformats.org/officeDocument/2006/relationships/hyperlink" Target="https://ref.ly/Isa39:1-Isa39:8" TargetMode="External"/><Relationship Id="rId797" Type="http://schemas.openxmlformats.org/officeDocument/2006/relationships/hyperlink" Target="https://ref.ly/Isa40:1-Isa48:22" TargetMode="External"/><Relationship Id="rId798" Type="http://schemas.openxmlformats.org/officeDocument/2006/relationships/hyperlink" Target="https://ref.ly/Isa41:2,Isa41:25" TargetMode="External"/><Relationship Id="rId799" Type="http://schemas.openxmlformats.org/officeDocument/2006/relationships/hyperlink" Target="https://ref.ly/Isa42:1-Isa42:25" TargetMode="External"/><Relationship Id="rId800" Type="http://schemas.openxmlformats.org/officeDocument/2006/relationships/hyperlink" Target="https://ref.ly/Isa42:1-Isa42:7" TargetMode="External"/><Relationship Id="rId801" Type="http://schemas.openxmlformats.org/officeDocument/2006/relationships/hyperlink" Target="https://ref.ly/Isa42:6" TargetMode="External"/><Relationship Id="rId802" Type="http://schemas.openxmlformats.org/officeDocument/2006/relationships/hyperlink" Target="https://ref.ly/Isa43:1-Isa43:28" TargetMode="External"/><Relationship Id="rId803" Type="http://schemas.openxmlformats.org/officeDocument/2006/relationships/hyperlink" Target="https://ref.ly/Isa44:3" TargetMode="External"/><Relationship Id="rId804" Type="http://schemas.openxmlformats.org/officeDocument/2006/relationships/hyperlink" Target="https://ref.ly/Isa44:6-Isa44:20" TargetMode="External"/><Relationship Id="rId805" Type="http://schemas.openxmlformats.org/officeDocument/2006/relationships/hyperlink" Target="https://ref.ly/Isa46:1-Isa46:13" TargetMode="External"/><Relationship Id="rId806" Type="http://schemas.openxmlformats.org/officeDocument/2006/relationships/hyperlink" Target="https://ref.ly/Isa47:1-Isa47:15" TargetMode="External"/><Relationship Id="rId807" Type="http://schemas.openxmlformats.org/officeDocument/2006/relationships/hyperlink" Target="https://ref.ly/Isa47:5" TargetMode="External"/><Relationship Id="rId808" Type="http://schemas.openxmlformats.org/officeDocument/2006/relationships/hyperlink" Target="https://ref.ly/Isa48:1-Isa48:22" TargetMode="External"/><Relationship Id="rId809" Type="http://schemas.openxmlformats.org/officeDocument/2006/relationships/hyperlink" Target="https://ref.ly/Isa49:1-Isa57:21" TargetMode="External"/><Relationship Id="rId810" Type="http://schemas.openxmlformats.org/officeDocument/2006/relationships/hyperlink" Target="https://ref.ly/Isa49:1-Isa53:12" TargetMode="External"/><Relationship Id="rId811" Type="http://schemas.openxmlformats.org/officeDocument/2006/relationships/hyperlink" Target="https://ref.ly/Isa49:1-Isa49:7" TargetMode="External"/><Relationship Id="rId812" Type="http://schemas.openxmlformats.org/officeDocument/2006/relationships/hyperlink" Target="https://ref.ly/Isa49:1-Isa49:26" TargetMode="External"/><Relationship Id="rId813" Type="http://schemas.openxmlformats.org/officeDocument/2006/relationships/hyperlink" Target="https://ref.ly/Isa49:19-Isa49:21" TargetMode="External"/><Relationship Id="rId814" Type="http://schemas.openxmlformats.org/officeDocument/2006/relationships/hyperlink" Target="https://ref.ly/Isa49:22-Isa49:23" TargetMode="External"/><Relationship Id="rId815" Type="http://schemas.openxmlformats.org/officeDocument/2006/relationships/hyperlink" Target="https://ref.ly/Isa50:1-Isa50:3" TargetMode="External"/><Relationship Id="rId816" Type="http://schemas.openxmlformats.org/officeDocument/2006/relationships/hyperlink" Target="https://ref.ly/Isa50:4-Isa50:11" TargetMode="External"/><Relationship Id="rId817" Type="http://schemas.openxmlformats.org/officeDocument/2006/relationships/hyperlink" Target="https://ref.ly/Isa50:6" TargetMode="External"/><Relationship Id="rId818" Type="http://schemas.openxmlformats.org/officeDocument/2006/relationships/hyperlink" Target="https://ref.ly/Matt27:26,Matt27:30" TargetMode="External"/><Relationship Id="rId819" Type="http://schemas.openxmlformats.org/officeDocument/2006/relationships/hyperlink" Target="https://ref.ly/Mark15:19" TargetMode="External"/><Relationship Id="rId820" Type="http://schemas.openxmlformats.org/officeDocument/2006/relationships/hyperlink" Target="https://ref.ly/Isa50:10-Isa50:11" TargetMode="External"/><Relationship Id="rId821" Type="http://schemas.openxmlformats.org/officeDocument/2006/relationships/hyperlink" Target="https://ref.ly/Isa50:1-Isa50:11" TargetMode="External"/><Relationship Id="rId822" Type="http://schemas.openxmlformats.org/officeDocument/2006/relationships/hyperlink" Target="https://ref.ly/Isa51:1-Isa51:8" TargetMode="External"/><Relationship Id="rId823" Type="http://schemas.openxmlformats.org/officeDocument/2006/relationships/hyperlink" Target="https://ref.ly/Isa51:17,Isa51:22" TargetMode="External"/><Relationship Id="rId824" Type="http://schemas.openxmlformats.org/officeDocument/2006/relationships/hyperlink" Target="https://ref.ly/Isa52:7-Isa52:10" TargetMode="External"/><Relationship Id="rId825" Type="http://schemas.openxmlformats.org/officeDocument/2006/relationships/hyperlink" Target="https://ref.ly/Isa53:3" TargetMode="External"/><Relationship Id="rId826" Type="http://schemas.openxmlformats.org/officeDocument/2006/relationships/hyperlink" Target="https://ref.ly/Isa52:14" TargetMode="External"/><Relationship Id="rId827" Type="http://schemas.openxmlformats.org/officeDocument/2006/relationships/hyperlink" Target="https://ref.ly/Isa53:7" TargetMode="External"/><Relationship Id="rId828" Type="http://schemas.openxmlformats.org/officeDocument/2006/relationships/hyperlink" Target="https://ref.ly/Isa53:4" TargetMode="External"/><Relationship Id="rId829" Type="http://schemas.openxmlformats.org/officeDocument/2006/relationships/hyperlink" Target="https://ref.ly/Isa53:5" TargetMode="External"/><Relationship Id="rId830" Type="http://schemas.openxmlformats.org/officeDocument/2006/relationships/hyperlink" Target="https://ref.ly/Isa52:13-Isa52:15" TargetMode="External"/><Relationship Id="rId831" Type="http://schemas.openxmlformats.org/officeDocument/2006/relationships/hyperlink" Target="https://ref.ly/Isa53:10-Isa53:12" TargetMode="External"/><Relationship Id="rId832" Type="http://schemas.openxmlformats.org/officeDocument/2006/relationships/hyperlink" Target="https://ref.ly/Isa54:1-Isa54:17" TargetMode="External"/><Relationship Id="rId833" Type="http://schemas.openxmlformats.org/officeDocument/2006/relationships/hyperlink" Target="https://ref.ly/Isa65:8-Isa65:9,Isa65:13-Isa65:15" TargetMode="External"/><Relationship Id="rId834" Type="http://schemas.openxmlformats.org/officeDocument/2006/relationships/hyperlink" Target="https://ref.ly/Isa56:1-Isa56:8" TargetMode="External"/><Relationship Id="rId835" Type="http://schemas.openxmlformats.org/officeDocument/2006/relationships/hyperlink" Target="https://ref.ly/Isa56:7" TargetMode="External"/><Relationship Id="rId836" Type="http://schemas.openxmlformats.org/officeDocument/2006/relationships/hyperlink" Target="https://ref.ly/Matt21:13" TargetMode="External"/><Relationship Id="rId837" Type="http://schemas.openxmlformats.org/officeDocument/2006/relationships/hyperlink" Target="https://ref.ly/Isa56:9-Isa57:13" TargetMode="External"/><Relationship Id="rId838" Type="http://schemas.openxmlformats.org/officeDocument/2006/relationships/hyperlink" Target="https://ref.ly/Isa58:1-Isa66:24" TargetMode="External"/><Relationship Id="rId839" Type="http://schemas.openxmlformats.org/officeDocument/2006/relationships/hyperlink" Target="https://ref.ly/Isa58:1-Isa58:14" TargetMode="External"/><Relationship Id="rId840" Type="http://schemas.openxmlformats.org/officeDocument/2006/relationships/hyperlink" Target="https://ref.ly/Isa59:1-Isa59:21" TargetMode="External"/><Relationship Id="rId841" Type="http://schemas.openxmlformats.org/officeDocument/2006/relationships/hyperlink" Target="https://ref.ly/Isa59:12-Isa59:13" TargetMode="External"/><Relationship Id="rId842" Type="http://schemas.openxmlformats.org/officeDocument/2006/relationships/hyperlink" Target="https://ref.ly/Rev21:23" TargetMode="External"/><Relationship Id="rId843" Type="http://schemas.openxmlformats.org/officeDocument/2006/relationships/hyperlink" Target="https://ref.ly/Rev22:5" TargetMode="External"/><Relationship Id="rId844" Type="http://schemas.openxmlformats.org/officeDocument/2006/relationships/hyperlink" Target="https://ref.ly/Isa61:4" TargetMode="External"/><Relationship Id="rId845" Type="http://schemas.openxmlformats.org/officeDocument/2006/relationships/hyperlink" Target="https://ref.ly/Isa61:8" TargetMode="External"/><Relationship Id="rId846" Type="http://schemas.openxmlformats.org/officeDocument/2006/relationships/hyperlink" Target="https://ref.ly/Isa55:3" TargetMode="External"/><Relationship Id="rId847" Type="http://schemas.openxmlformats.org/officeDocument/2006/relationships/hyperlink" Target="https://ref.ly/Isa62:12" TargetMode="External"/><Relationship Id="rId848" Type="http://schemas.openxmlformats.org/officeDocument/2006/relationships/hyperlink" Target="https://ref.ly/Isa62:4" TargetMode="External"/><Relationship Id="rId849" Type="http://schemas.openxmlformats.org/officeDocument/2006/relationships/hyperlink" Target="https://ref.ly/Isa63:2-Isa63:3" TargetMode="External"/><Relationship Id="rId850" Type="http://schemas.openxmlformats.org/officeDocument/2006/relationships/hyperlink" Target="https://ref.ly/Isa13:3" TargetMode="External"/><Relationship Id="rId851" Type="http://schemas.openxmlformats.org/officeDocument/2006/relationships/hyperlink" Target="https://ref.ly/Isa63:7-Isa64:12" TargetMode="External"/><Relationship Id="rId852" Type="http://schemas.openxmlformats.org/officeDocument/2006/relationships/hyperlink" Target="https://ref.ly/Isa65:1-Isa65:25" TargetMode="External"/><Relationship Id="rId853" Type="http://schemas.openxmlformats.org/officeDocument/2006/relationships/hyperlink" Target="https://ref.ly/Isa65:17-Isa65:25" TargetMode="External"/><Relationship Id="rId854" Type="http://schemas.openxmlformats.org/officeDocument/2006/relationships/hyperlink" Target="https://ref.ly/Isa66:1-Isa66:24" TargetMode="External"/><Relationship Id="rId855" Type="http://schemas.openxmlformats.org/officeDocument/2006/relationships/hyperlink" Target="https://ref.ly/Gen11:29" TargetMode="External"/><Relationship Id="rId856" Type="http://schemas.openxmlformats.org/officeDocument/2006/relationships/hyperlink" Target="https://ref.ly/1Chr4:17" TargetMode="External"/><Relationship Id="rId857" Type="http://schemas.openxmlformats.org/officeDocument/2006/relationships/hyperlink" Target="https://ref.ly/Gen25:2" TargetMode="External"/><Relationship Id="rId858" Type="http://schemas.openxmlformats.org/officeDocument/2006/relationships/hyperlink" Target="https://ref.ly/1Chr1:32" TargetMode="External"/><Relationship Id="rId859" Type="http://schemas.openxmlformats.org/officeDocument/2006/relationships/hyperlink" Target="https://ref.ly/2Sam21:16" TargetMode="External"/><Relationship Id="rId860" Type="http://schemas.openxmlformats.org/officeDocument/2006/relationships/hyperlink" Target="https://ref.ly/2Sam2:1-2Sam4:12" TargetMode="External"/><Relationship Id="rId861" Type="http://schemas.openxmlformats.org/officeDocument/2006/relationships/hyperlink" Target="https://ref.ly/1Chr7:18" TargetMode="External"/><Relationship Id="rId862" Type="http://schemas.openxmlformats.org/officeDocument/2006/relationships/hyperlink" Target="https://ref.ly/1Chr2:31" TargetMode="External"/><Relationship Id="rId863" Type="http://schemas.openxmlformats.org/officeDocument/2006/relationships/hyperlink" Target="https://ref.ly/1Chr4:20" TargetMode="External"/><Relationship Id="rId864" Type="http://schemas.openxmlformats.org/officeDocument/2006/relationships/hyperlink" Target="https://ref.ly/1Chr4:42" TargetMode="External"/><Relationship Id="rId865" Type="http://schemas.openxmlformats.org/officeDocument/2006/relationships/hyperlink" Target="https://ref.ly/1Chr5:24" TargetMode="External"/><Relationship Id="rId866" Type="http://schemas.openxmlformats.org/officeDocument/2006/relationships/hyperlink" Target="https://ref.ly/Hos2:16" TargetMode="External"/><Relationship Id="rId867" Type="http://schemas.openxmlformats.org/officeDocument/2006/relationships/hyperlink" Target="https://ref.ly/1Chr7:3" TargetMode="External"/><Relationship Id="rId868" Type="http://schemas.openxmlformats.org/officeDocument/2006/relationships/hyperlink" Target="https://ref.ly/Ezra10:31" TargetMode="External"/><Relationship Id="rId869" Type="http://schemas.openxmlformats.org/officeDocument/2006/relationships/hyperlink" Target="https://ref.ly/Gen12:2" TargetMode="External"/><Relationship Id="rId870" Type="http://schemas.openxmlformats.org/officeDocument/2006/relationships/hyperlink" Target="https://ref.ly/Gen15:4" TargetMode="External"/><Relationship Id="rId871" Type="http://schemas.openxmlformats.org/officeDocument/2006/relationships/hyperlink" Target="https://ref.ly/Gen16:1-Gen16:2" TargetMode="External"/><Relationship Id="rId872" Type="http://schemas.openxmlformats.org/officeDocument/2006/relationships/hyperlink" Target="https://ref.ly/Gen16:9-Gen16:11" TargetMode="External"/><Relationship Id="rId873" Type="http://schemas.openxmlformats.org/officeDocument/2006/relationships/hyperlink" Target="https://ref.ly/Gen13:18" TargetMode="External"/><Relationship Id="rId874" Type="http://schemas.openxmlformats.org/officeDocument/2006/relationships/hyperlink" Target="https://ref.ly/Gen16:16" TargetMode="External"/><Relationship Id="rId875" Type="http://schemas.openxmlformats.org/officeDocument/2006/relationships/hyperlink" Target="https://ref.ly/Gen17:18" TargetMode="External"/><Relationship Id="rId876" Type="http://schemas.openxmlformats.org/officeDocument/2006/relationships/hyperlink" Target="https://ref.ly/Gen17:9-Gen17:14,Gen17:22-Gen17:27" TargetMode="External"/><Relationship Id="rId877" Type="http://schemas.openxmlformats.org/officeDocument/2006/relationships/hyperlink" Target="https://ref.ly/Gen17:20-Gen17:21" TargetMode="External"/><Relationship Id="rId878" Type="http://schemas.openxmlformats.org/officeDocument/2006/relationships/hyperlink" Target="https://ref.ly/Gen21:20-Gen21:21" TargetMode="External"/><Relationship Id="rId879" Type="http://schemas.openxmlformats.org/officeDocument/2006/relationships/hyperlink" Target="https://ref.ly/Gen25:9-Gen25:10" TargetMode="External"/><Relationship Id="rId880" Type="http://schemas.openxmlformats.org/officeDocument/2006/relationships/hyperlink" Target="https://ref.ly/Gen28:9" TargetMode="External"/><Relationship Id="rId881" Type="http://schemas.openxmlformats.org/officeDocument/2006/relationships/hyperlink" Target="https://ref.ly/Gen25:17" TargetMode="External"/><Relationship Id="rId882" Type="http://schemas.openxmlformats.org/officeDocument/2006/relationships/hyperlink" Target="https://ref.ly/Gen25:13-Gen25:16" TargetMode="External"/><Relationship Id="rId883" Type="http://schemas.openxmlformats.org/officeDocument/2006/relationships/hyperlink" Target="https://ref.ly/Judg8:22-Judg8:24" TargetMode="External"/><Relationship Id="rId884" Type="http://schemas.openxmlformats.org/officeDocument/2006/relationships/hyperlink" Target="https://ref.ly/Gen37:25-Gen37:28" TargetMode="External"/><Relationship Id="rId885" Type="http://schemas.openxmlformats.org/officeDocument/2006/relationships/hyperlink" Target="https://ref.ly/Gen39:1" TargetMode="External"/><Relationship Id="rId886" Type="http://schemas.openxmlformats.org/officeDocument/2006/relationships/hyperlink" Target="https://ref.ly/Gal4:22" TargetMode="External"/><Relationship Id="rId887" Type="http://schemas.openxmlformats.org/officeDocument/2006/relationships/hyperlink" Target="https://ref.ly/Gal4:30" TargetMode="External"/><Relationship Id="rId888" Type="http://schemas.openxmlformats.org/officeDocument/2006/relationships/hyperlink" Target="https://ref.ly/2Kgs25:25" TargetMode="External"/><Relationship Id="rId889" Type="http://schemas.openxmlformats.org/officeDocument/2006/relationships/hyperlink" Target="https://ref.ly/Jer40:14-Jer40:16" TargetMode="External"/><Relationship Id="rId890" Type="http://schemas.openxmlformats.org/officeDocument/2006/relationships/hyperlink" Target="https://ref.ly/Jer41:1-Jer41:18" TargetMode="External"/><Relationship Id="rId891" Type="http://schemas.openxmlformats.org/officeDocument/2006/relationships/hyperlink" Target="https://ref.ly/1Chr8:38" TargetMode="External"/><Relationship Id="rId892" Type="http://schemas.openxmlformats.org/officeDocument/2006/relationships/hyperlink" Target="https://ref.ly/1Chr9:44" TargetMode="External"/><Relationship Id="rId893" Type="http://schemas.openxmlformats.org/officeDocument/2006/relationships/hyperlink" Target="https://ref.ly/2Chr19:11" TargetMode="External"/><Relationship Id="rId894" Type="http://schemas.openxmlformats.org/officeDocument/2006/relationships/hyperlink" Target="https://ref.ly/2Chr23:1" TargetMode="External"/><Relationship Id="rId895" Type="http://schemas.openxmlformats.org/officeDocument/2006/relationships/hyperlink" Target="https://ref.ly/Ezra10:22" TargetMode="External"/><Relationship Id="rId896" Type="http://schemas.openxmlformats.org/officeDocument/2006/relationships/hyperlink" Target="https://ref.ly/1Chr12:4" TargetMode="External"/><Relationship Id="rId897" Type="http://schemas.openxmlformats.org/officeDocument/2006/relationships/hyperlink" Target="https://ref.ly/1Chr27:19" TargetMode="External"/><Relationship Id="rId898" Type="http://schemas.openxmlformats.org/officeDocument/2006/relationships/hyperlink" Target="https://ref.ly/1Chr8:18" TargetMode="External"/><Relationship Id="rId899" Type="http://schemas.openxmlformats.org/officeDocument/2006/relationships/hyperlink" Target="https://ref.ly/1Chr8:16" TargetMode="External"/><Relationship Id="rId900" Type="http://schemas.openxmlformats.org/officeDocument/2006/relationships/hyperlink" Target="https://ref.ly/1Chr8:22" TargetMode="External"/><Relationship Id="rId901" Type="http://schemas.openxmlformats.org/officeDocument/2006/relationships/hyperlink" Target="https://ref.ly/2Sam10:6-2Sam10:8" TargetMode="External"/><Relationship Id="rId902" Type="http://schemas.openxmlformats.org/officeDocument/2006/relationships/hyperlink" Target="https://ref.ly/1Sam14:49" TargetMode="External"/><Relationship Id="rId903" Type="http://schemas.openxmlformats.org/officeDocument/2006/relationships/hyperlink" Target="https://ref.ly/2Chr31:13" TargetMode="External"/><Relationship Id="rId904" Type="http://schemas.openxmlformats.org/officeDocument/2006/relationships/hyperlink" Target="https://ref.ly/Gen32:28" TargetMode="External"/><Relationship Id="rId905" Type="http://schemas.openxmlformats.org/officeDocument/2006/relationships/hyperlink" Target="https://ref.ly/Gen35:9-Gen35:12" TargetMode="External"/><Relationship Id="rId906" Type="http://schemas.openxmlformats.org/officeDocument/2006/relationships/hyperlink" Target="https://ref.ly/Deut6:1-Deut6:4" TargetMode="External"/><Relationship Id="rId907" Type="http://schemas.openxmlformats.org/officeDocument/2006/relationships/hyperlink" Target="https://ref.ly/Gen17:8" TargetMode="External"/><Relationship Id="rId908" Type="http://schemas.openxmlformats.org/officeDocument/2006/relationships/hyperlink" Target="https://ref.ly/Gen30:17-Gen30:18" TargetMode="External"/><Relationship Id="rId909" Type="http://schemas.openxmlformats.org/officeDocument/2006/relationships/hyperlink" Target="https://ref.ly/Gen49:14" TargetMode="External"/><Relationship Id="rId910" Type="http://schemas.openxmlformats.org/officeDocument/2006/relationships/hyperlink" Target="https://ref.ly/1Chr7:1-1Chr7:5" TargetMode="External"/><Relationship Id="rId911" Type="http://schemas.openxmlformats.org/officeDocument/2006/relationships/hyperlink" Target="https://ref.ly/Acts7:16" TargetMode="External"/><Relationship Id="rId912" Type="http://schemas.openxmlformats.org/officeDocument/2006/relationships/hyperlink" Target="https://ref.ly/Num1:29" TargetMode="External"/><Relationship Id="rId913" Type="http://schemas.openxmlformats.org/officeDocument/2006/relationships/hyperlink" Target="https://ref.ly/Num26:25" TargetMode="External"/><Relationship Id="rId914" Type="http://schemas.openxmlformats.org/officeDocument/2006/relationships/hyperlink" Target="https://ref.ly/1Chr7:5" TargetMode="External"/><Relationship Id="rId915" Type="http://schemas.openxmlformats.org/officeDocument/2006/relationships/hyperlink" Target="https://ref.ly/Judg5:15" TargetMode="External"/><Relationship Id="rId916" Type="http://schemas.openxmlformats.org/officeDocument/2006/relationships/hyperlink" Target="https://ref.ly/1Chr12:32" TargetMode="External"/><Relationship Id="rId917" Type="http://schemas.openxmlformats.org/officeDocument/2006/relationships/hyperlink" Target="https://ref.ly/Josh19:17" TargetMode="External"/><Relationship Id="rId918" Type="http://schemas.openxmlformats.org/officeDocument/2006/relationships/hyperlink" Target="https://ref.ly/1Chr26:5" TargetMode="External"/><Relationship Id="rId919" Type="http://schemas.openxmlformats.org/officeDocument/2006/relationships/hyperlink" Target="https://ref.ly/Josh19:17-Josh19:23" TargetMode="External"/><Relationship Id="rId920" Type="http://schemas.openxmlformats.org/officeDocument/2006/relationships/hyperlink" Target="https://ref.ly/Josh19:10-Josh19:12,Josh19:33-Josh19:34" TargetMode="External"/><Relationship Id="rId921" Type="http://schemas.openxmlformats.org/officeDocument/2006/relationships/hyperlink" Target="https://ref.ly/Josh19:10-Josh19:12" TargetMode="External"/><Relationship Id="rId922" Type="http://schemas.openxmlformats.org/officeDocument/2006/relationships/hyperlink" Target="https://ref.ly/Josh21:29" TargetMode="External"/><Relationship Id="rId923" Type="http://schemas.openxmlformats.org/officeDocument/2006/relationships/hyperlink" Target="https://ref.ly/1Chr12:6" TargetMode="External"/><Relationship Id="rId924" Type="http://schemas.openxmlformats.org/officeDocument/2006/relationships/hyperlink" Target="https://ref.ly/1Chr23:20" TargetMode="External"/><Relationship Id="rId925" Type="http://schemas.openxmlformats.org/officeDocument/2006/relationships/hyperlink" Target="https://ref.ly/1Chr24:25" TargetMode="External"/><Relationship Id="rId926" Type="http://schemas.openxmlformats.org/officeDocument/2006/relationships/hyperlink" Target="https://ref.ly/1Chr24:21" TargetMode="External"/><Relationship Id="rId927" Type="http://schemas.openxmlformats.org/officeDocument/2006/relationships/hyperlink" Target="https://ref.ly/Matt9:20" TargetMode="External"/><Relationship Id="rId928" Type="http://schemas.openxmlformats.org/officeDocument/2006/relationships/hyperlink" Target="https://ref.ly/Mark5:25" TargetMode="External"/><Relationship Id="rId929" Type="http://schemas.openxmlformats.org/officeDocument/2006/relationships/hyperlink" Target="https://ref.ly/Acts10:1" TargetMode="External"/><Relationship Id="rId930" Type="http://schemas.openxmlformats.org/officeDocument/2006/relationships/hyperlink" Target="https://ref.ly/Acts27:1" TargetMode="External"/><Relationship Id="rId931" Type="http://schemas.openxmlformats.org/officeDocument/2006/relationships/hyperlink" Target="https://ref.ly/Acts18:2" TargetMode="External"/><Relationship Id="rId932" Type="http://schemas.openxmlformats.org/officeDocument/2006/relationships/hyperlink" Target="https://ref.ly/Acts27:1,Acts27:6" TargetMode="External"/><Relationship Id="rId933" Type="http://schemas.openxmlformats.org/officeDocument/2006/relationships/hyperlink" Target="https://ref.ly/Heb13:24" TargetMode="External"/><Relationship Id="rId934" Type="http://schemas.openxmlformats.org/officeDocument/2006/relationships/hyperlink" Target="https://ref.ly/1Chr11:31" TargetMode="External"/><Relationship Id="rId935" Type="http://schemas.openxmlformats.org/officeDocument/2006/relationships/hyperlink" Target="https://ref.ly/Exod6:23" TargetMode="External"/><Relationship Id="rId936" Type="http://schemas.openxmlformats.org/officeDocument/2006/relationships/hyperlink" Target="https://ref.ly/Num3:2-Num3:4" TargetMode="External"/><Relationship Id="rId937" Type="http://schemas.openxmlformats.org/officeDocument/2006/relationships/hyperlink" Target="https://ref.ly/Num26:60" TargetMode="External"/><Relationship Id="rId938" Type="http://schemas.openxmlformats.org/officeDocument/2006/relationships/hyperlink" Target="https://ref.ly/1Chr6:3" TargetMode="External"/><Relationship Id="rId939" Type="http://schemas.openxmlformats.org/officeDocument/2006/relationships/hyperlink" Target="https://ref.ly/1Chr24:2" TargetMode="External"/><Relationship Id="rId940" Type="http://schemas.openxmlformats.org/officeDocument/2006/relationships/hyperlink" Target="https://ref.ly/Num4:28,Num4:33" TargetMode="External"/><Relationship Id="rId941" Type="http://schemas.openxmlformats.org/officeDocument/2006/relationships/hyperlink" Target="https://ref.ly/Num7:8" TargetMode="External"/><Relationship Id="rId942" Type="http://schemas.openxmlformats.org/officeDocument/2006/relationships/hyperlink" Target="https://ref.ly/1Chr24:3-1Chr24:6" TargetMode="External"/><Relationship Id="rId943" Type="http://schemas.openxmlformats.org/officeDocument/2006/relationships/hyperlink" Target="https://ref.ly/Ezra8:2" TargetMode="External"/><Relationship Id="rId944" Type="http://schemas.openxmlformats.org/officeDocument/2006/relationships/hyperlink" Target="https://ref.ly/Neh11:7" TargetMode="External"/><Relationship Id="rId945" Type="http://schemas.openxmlformats.org/officeDocument/2006/relationships/hyperlink" Target="https://ref.ly/Prov30:1" TargetMode="External"/><Relationship Id="rId946" Type="http://schemas.openxmlformats.org/officeDocument/2006/relationships/hyperlink" Target="https://ref.ly/Josh19:42" TargetMode="External"/><Relationship Id="rId947" Type="http://schemas.openxmlformats.org/officeDocument/2006/relationships/hyperlink" Target="https://ref.ly/1Chr11:46" TargetMode="External"/><Relationship Id="rId948" Type="http://schemas.openxmlformats.org/officeDocument/2006/relationships/hyperlink" Target="https://ref.ly/Josh15:23" TargetMode="External"/><Relationship Id="rId949" Type="http://schemas.openxmlformats.org/officeDocument/2006/relationships/hyperlink" Target="https://ref.ly/2Sam17:25" TargetMode="External"/><Relationship Id="rId950" Type="http://schemas.openxmlformats.org/officeDocument/2006/relationships/hyperlink" Target="https://ref.ly/1Kgs2:5,1Kgs2:32" TargetMode="External"/><Relationship Id="rId951" Type="http://schemas.openxmlformats.org/officeDocument/2006/relationships/hyperlink" Target="https://ref.ly/1Chr2:17" TargetMode="External"/><Relationship Id="rId952" Type="http://schemas.openxmlformats.org/officeDocument/2006/relationships/hyperlink" Target="https://ref.ly/Gen36:26" TargetMode="External"/><Relationship Id="rId953" Type="http://schemas.openxmlformats.org/officeDocument/2006/relationships/hyperlink" Target="https://ref.ly/1Chr1:41" TargetMode="External"/><Relationship Id="rId954" Type="http://schemas.openxmlformats.org/officeDocument/2006/relationships/hyperlink" Target="https://ref.ly/1Chr7:37" TargetMode="External"/><Relationship Id="rId955" Type="http://schemas.openxmlformats.org/officeDocument/2006/relationships/hyperlink" Target="https://ref.ly/1Chr7:38" TargetMode="External"/><Relationship Id="rId956" Type="http://schemas.openxmlformats.org/officeDocument/2006/relationships/hyperlink" Target="https://ref.ly/2Sam3:5" TargetMode="External"/><Relationship Id="rId957" Type="http://schemas.openxmlformats.org/officeDocument/2006/relationships/hyperlink" Target="https://ref.ly/1Chr3:3" TargetMode="External"/><Relationship Id="rId958" Type="http://schemas.openxmlformats.org/officeDocument/2006/relationships/hyperlink" Target="https://ref.ly/1Chr2:53" TargetMode="External"/><Relationship Id="rId959" Type="http://schemas.openxmlformats.org/officeDocument/2006/relationships/hyperlink" Target="https://ref.ly/Josh19:13" TargetMode="External"/><Relationship Id="rId960" Type="http://schemas.openxmlformats.org/officeDocument/2006/relationships/hyperlink" Target="https://ref.ly/2Sam15:18-2Sam15:22" TargetMode="External"/><Relationship Id="rId961" Type="http://schemas.openxmlformats.org/officeDocument/2006/relationships/hyperlink" Target="https://ref.ly/2Sam18:2,2Sam18:5" TargetMode="External"/><Relationship Id="rId962" Type="http://schemas.openxmlformats.org/officeDocument/2006/relationships/hyperlink" Target="https://ref.ly/2Sam23:29" TargetMode="External"/><Relationship Id="rId963" Type="http://schemas.openxmlformats.org/officeDocument/2006/relationships/hyperlink" Target="https://ref.ly/Luke3:1" TargetMode="External"/><Relationship Id="rId964" Type="http://schemas.openxmlformats.org/officeDocument/2006/relationships/hyperlink" Target="https://ref.ly/Gen25:15" TargetMode="External"/><Relationship Id="rId965" Type="http://schemas.openxmlformats.org/officeDocument/2006/relationships/hyperlink" Target="https://ref.ly/1Chr5:19-1Chr5:20" TargetMode="External"/><Relationship Id="rId966" Type="http://schemas.openxmlformats.org/officeDocument/2006/relationships/hyperlink" Target="https://ref.ly/Ezek27:6" TargetMode="External"/><Relationship Id="rId967" Type="http://schemas.openxmlformats.org/officeDocument/2006/relationships/hyperlink" Target="https://ref.ly/1Kgs10:18" TargetMode="External"/><Relationship Id="rId968" Type="http://schemas.openxmlformats.org/officeDocument/2006/relationships/hyperlink" Target="https://ref.ly/2Chr9:17" TargetMode="External"/><Relationship Id="rId969" Type="http://schemas.openxmlformats.org/officeDocument/2006/relationships/hyperlink" Target="https://ref.ly/Amos6:4" TargetMode="External"/><Relationship Id="rId970" Type="http://schemas.openxmlformats.org/officeDocument/2006/relationships/hyperlink" Target="https://ref.ly/1Kgs22:39" TargetMode="External"/><Relationship Id="rId971" Type="http://schemas.openxmlformats.org/officeDocument/2006/relationships/hyperlink" Target="https://ref.ly/Ps45:8" TargetMode="External"/><Relationship Id="rId972" Type="http://schemas.openxmlformats.org/officeDocument/2006/relationships/hyperlink" Target="https://ref.ly/Amos3:15" TargetMode="External"/><Relationship Id="rId973" Type="http://schemas.openxmlformats.org/officeDocument/2006/relationships/hyperlink" Target="https://ref.ly/Rev18:12" TargetMode="External"/><Relationship Id="rId974" Type="http://schemas.openxmlformats.org/officeDocument/2006/relationships/hyperlink" Target="https://ref.ly/1Kgs10:22" TargetMode="External"/><Relationship Id="rId975" Type="http://schemas.openxmlformats.org/officeDocument/2006/relationships/hyperlink" Target="https://ref.ly/2Chr9:21" TargetMode="External"/><Relationship Id="rId976" Type="http://schemas.openxmlformats.org/officeDocument/2006/relationships/hyperlink" Target="https://ref.ly/2Kgs18:34" TargetMode="External"/><Relationship Id="rId977" Type="http://schemas.openxmlformats.org/officeDocument/2006/relationships/hyperlink" Target="https://ref.ly/2Kgs19:13" TargetMode="External"/><Relationship Id="rId978" Type="http://schemas.openxmlformats.org/officeDocument/2006/relationships/hyperlink" Target="https://ref.ly/Isa37:13" TargetMode="External"/><Relationship Id="rId979" Type="http://schemas.openxmlformats.org/officeDocument/2006/relationships/hyperlink" Target="https://ref.ly/Num3:19,Num3:27"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4:22" TargetMode="External"/><Relationship Id="rId987" Type="http://schemas.openxmlformats.org/officeDocument/2006/relationships/hyperlink" Target="https://ref.ly/1Chr26:23,1Chr26:29" TargetMode="External"/><Relationship Id="rId988" Type="http://schemas.openxmlformats.org/officeDocument/2006/relationships/hyperlink" Target="https://ref.ly/1Chr6:22" TargetMode="External"/><Relationship Id="rId989" Type="http://schemas.openxmlformats.org/officeDocument/2006/relationships/hyperlink" Target="https://ref.ly/Num16:1-Num16:11" TargetMode="External"/><Relationship Id="rId990" Type="http://schemas.openxmlformats.org/officeDocument/2006/relationships/hyperlink" Target="https://ref.ly/1Chr4:7" TargetMode="External"/><Relationship Id="rId991" Type="http://schemas.openxmlformats.org/officeDocument/2006/relationships/hyperlink" Target="https://ref.ly/1Chr27:8" TargetMode="External"/><Relationship Id="rId992" Type="http://schemas.openxmlformats.org/officeDocument/2006/relationships/hyperlink" Target="https://ref.ly/1Chr27:11" TargetMode="External"/><Relationship Id="rId993" Type="http://schemas.openxmlformats.org/officeDocument/2006/relationships/hyperlink" Target="https://ref.ly/1Chr25:11" TargetMode="External"/><Relationship Id="rId994" Type="http://schemas.openxmlformats.org/officeDocument/2006/relationships/hyperlink" Target="https://ref.ly/1Chr25:3" TargetMode="External"/><Relationship Id="rId995"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